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98EE" w14:textId="65CDC7F2" w:rsidR="00CC4712" w:rsidRPr="00E31BA1" w:rsidRDefault="00CC4712" w:rsidP="00C73AE8">
      <w:pPr>
        <w:tabs>
          <w:tab w:val="left" w:pos="2189"/>
        </w:tabs>
        <w:spacing w:after="0" w:line="240" w:lineRule="auto"/>
        <w:contextualSpacing/>
        <w:jc w:val="both"/>
        <w:rPr>
          <w:rFonts w:ascii="Trebuchet MS" w:hAnsi="Trebuchet MS" w:cs="Arial"/>
          <w:b/>
          <w:i/>
        </w:rPr>
      </w:pPr>
      <w:r w:rsidRPr="00E31BA1">
        <w:rPr>
          <w:rFonts w:ascii="Trebuchet MS" w:hAnsi="Trebuchet MS" w:cs="Arial"/>
          <w:b/>
          <w:i/>
        </w:rPr>
        <w:tab/>
      </w:r>
    </w:p>
    <w:p w14:paraId="794606E3" w14:textId="40443444" w:rsidR="00CD333A" w:rsidRPr="00E31BA1" w:rsidRDefault="00CD333A" w:rsidP="00C73AE8">
      <w:pPr>
        <w:spacing w:after="0" w:line="240" w:lineRule="auto"/>
        <w:contextualSpacing/>
        <w:jc w:val="center"/>
        <w:rPr>
          <w:rFonts w:ascii="Trebuchet MS" w:hAnsi="Trebuchet MS" w:cs="Arial"/>
          <w:b/>
          <w:i/>
        </w:rPr>
      </w:pPr>
      <w:r w:rsidRPr="00E31BA1">
        <w:rPr>
          <w:rFonts w:ascii="Trebuchet MS" w:hAnsi="Trebuchet MS" w:cs="Arial"/>
          <w:b/>
          <w:i/>
        </w:rPr>
        <w:t>DECIZIA ETAPEI DE INCADRARE</w:t>
      </w:r>
    </w:p>
    <w:p w14:paraId="0E83270E" w14:textId="576F8C91" w:rsidR="00CD333A" w:rsidRPr="00E31BA1" w:rsidRDefault="00CD333A" w:rsidP="00C73AE8">
      <w:pPr>
        <w:spacing w:after="0" w:line="240" w:lineRule="auto"/>
        <w:contextualSpacing/>
        <w:jc w:val="center"/>
        <w:rPr>
          <w:rFonts w:ascii="Trebuchet MS" w:hAnsi="Trebuchet MS" w:cs="Arial"/>
          <w:lang w:val="en-US"/>
        </w:rPr>
      </w:pPr>
      <w:r w:rsidRPr="00E31BA1">
        <w:rPr>
          <w:rFonts w:ascii="Trebuchet MS" w:hAnsi="Trebuchet MS" w:cs="Arial"/>
          <w:b/>
        </w:rPr>
        <w:t xml:space="preserve">Nr. </w:t>
      </w:r>
      <w:r w:rsidR="00FC02C3" w:rsidRPr="00E31BA1">
        <w:rPr>
          <w:rFonts w:ascii="Trebuchet MS" w:hAnsi="Trebuchet MS" w:cs="Arial"/>
          <w:b/>
        </w:rPr>
        <w:t>....</w:t>
      </w:r>
      <w:r w:rsidRPr="00E31BA1">
        <w:rPr>
          <w:rFonts w:ascii="Trebuchet MS" w:hAnsi="Trebuchet MS" w:cs="Arial"/>
          <w:b/>
        </w:rPr>
        <w:t xml:space="preserve">  din </w:t>
      </w:r>
      <w:r w:rsidR="00FC02C3" w:rsidRPr="00E31BA1">
        <w:rPr>
          <w:rFonts w:ascii="Trebuchet MS" w:hAnsi="Trebuchet MS" w:cs="Arial"/>
          <w:b/>
        </w:rPr>
        <w:t>.....03.2024</w:t>
      </w:r>
    </w:p>
    <w:p w14:paraId="587E0FD6" w14:textId="77777777" w:rsidR="00CD333A" w:rsidRPr="00E31BA1" w:rsidRDefault="00CD333A" w:rsidP="00C73AE8">
      <w:pPr>
        <w:spacing w:after="0" w:line="240" w:lineRule="auto"/>
        <w:ind w:left="90" w:firstLine="630"/>
        <w:jc w:val="both"/>
        <w:rPr>
          <w:rFonts w:ascii="Trebuchet MS" w:hAnsi="Trebuchet MS" w:cs="Arial"/>
        </w:rPr>
      </w:pPr>
    </w:p>
    <w:p w14:paraId="77327714" w14:textId="3C2EC4D3" w:rsidR="00CD333A" w:rsidRPr="00E31BA1" w:rsidRDefault="00CD333A" w:rsidP="00C73AE8">
      <w:pPr>
        <w:spacing w:after="0" w:line="240" w:lineRule="auto"/>
        <w:ind w:left="90" w:firstLine="630"/>
        <w:jc w:val="both"/>
        <w:rPr>
          <w:rFonts w:ascii="Trebuchet MS" w:hAnsi="Trebuchet MS" w:cs="Arial"/>
        </w:rPr>
      </w:pPr>
      <w:r w:rsidRPr="00E31BA1">
        <w:rPr>
          <w:rFonts w:ascii="Trebuchet MS" w:hAnsi="Trebuchet MS" w:cs="Arial"/>
        </w:rPr>
        <w:t>Ca urmare a solicitării de emitere a acordului de mediu adresate de</w:t>
      </w:r>
      <w:r w:rsidRPr="00E31BA1">
        <w:rPr>
          <w:rFonts w:ascii="Trebuchet MS" w:hAnsi="Trebuchet MS" w:cs="Arial"/>
          <w:b/>
        </w:rPr>
        <w:t xml:space="preserve"> VLAD-DRĂGHICI HORAȚIU-GEORGE,  </w:t>
      </w:r>
      <w:r w:rsidRPr="00E31BA1">
        <w:rPr>
          <w:rFonts w:ascii="Trebuchet MS" w:hAnsi="Trebuchet MS" w:cs="Arial"/>
        </w:rPr>
        <w:t xml:space="preserve">cu domiciliul in </w:t>
      </w:r>
      <w:r w:rsidRPr="00E31BA1">
        <w:rPr>
          <w:rFonts w:ascii="Trebuchet MS" w:hAnsi="Trebuchet MS" w:cs="Arial"/>
          <w:b/>
        </w:rPr>
        <w:t>municipiul Brașov, str. Mihail Kogălniceanu, nr. 19, bl. C5,</w:t>
      </w:r>
      <w:r w:rsidR="00FC02C3" w:rsidRPr="00E31BA1">
        <w:rPr>
          <w:rFonts w:ascii="Trebuchet MS" w:hAnsi="Trebuchet MS" w:cs="Arial"/>
          <w:b/>
        </w:rPr>
        <w:t xml:space="preserve"> sc. A,</w:t>
      </w:r>
      <w:r w:rsidRPr="00E31BA1">
        <w:rPr>
          <w:rFonts w:ascii="Trebuchet MS" w:hAnsi="Trebuchet MS" w:cs="Arial"/>
          <w:b/>
        </w:rPr>
        <w:t xml:space="preserve"> ap. 31</w:t>
      </w:r>
      <w:r w:rsidRPr="00E31BA1">
        <w:rPr>
          <w:rFonts w:ascii="Trebuchet MS" w:hAnsi="Trebuchet MS" w:cs="Arial"/>
        </w:rPr>
        <w:t xml:space="preserve">, înregistrată la APM Brașov cu nr. </w:t>
      </w:r>
      <w:r w:rsidR="00FC02C3" w:rsidRPr="00E31BA1">
        <w:rPr>
          <w:rFonts w:ascii="Trebuchet MS" w:hAnsi="Trebuchet MS" w:cs="Arial"/>
        </w:rPr>
        <w:t>1016/25.01.2024</w:t>
      </w:r>
      <w:r w:rsidRPr="00E31BA1">
        <w:rPr>
          <w:rFonts w:ascii="Trebuchet MS" w:hAnsi="Trebuchet MS" w:cs="Arial"/>
        </w:rPr>
        <w:t>, în baza:</w:t>
      </w:r>
    </w:p>
    <w:p w14:paraId="660F4182" w14:textId="77777777" w:rsidR="00CD333A" w:rsidRPr="00E31BA1" w:rsidRDefault="00CD333A" w:rsidP="00C73AE8">
      <w:pPr>
        <w:pStyle w:val="ListParagraph"/>
        <w:numPr>
          <w:ilvl w:val="0"/>
          <w:numId w:val="2"/>
        </w:numPr>
        <w:autoSpaceDE w:val="0"/>
        <w:jc w:val="both"/>
        <w:rPr>
          <w:rFonts w:ascii="Trebuchet MS" w:hAnsi="Trebuchet MS" w:cs="Arial"/>
          <w:lang w:eastAsia="ro-RO"/>
        </w:rPr>
      </w:pPr>
      <w:r w:rsidRPr="00E31BA1">
        <w:rPr>
          <w:rFonts w:ascii="Trebuchet MS" w:hAnsi="Trebuchet MS" w:cs="Arial"/>
          <w:b/>
          <w:lang w:eastAsia="ro-RO"/>
        </w:rPr>
        <w:t>Legii nr. 292/2018</w:t>
      </w:r>
      <w:r w:rsidRPr="00E31BA1">
        <w:rPr>
          <w:rFonts w:ascii="Trebuchet MS" w:hAnsi="Trebuchet MS" w:cs="Arial"/>
          <w:lang w:eastAsia="ro-RO"/>
        </w:rPr>
        <w:t xml:space="preserve"> privind evaluarea impactului anumitor proiecte publice și private asupra mediului;</w:t>
      </w:r>
    </w:p>
    <w:p w14:paraId="7251132E" w14:textId="77777777" w:rsidR="00CD333A" w:rsidRPr="00E31BA1" w:rsidRDefault="00CD333A" w:rsidP="00C73AE8">
      <w:pPr>
        <w:pStyle w:val="ListParagraph"/>
        <w:numPr>
          <w:ilvl w:val="0"/>
          <w:numId w:val="2"/>
        </w:numPr>
        <w:autoSpaceDE w:val="0"/>
        <w:jc w:val="both"/>
        <w:rPr>
          <w:rFonts w:ascii="Trebuchet MS" w:hAnsi="Trebuchet MS" w:cs="Arial"/>
          <w:lang w:eastAsia="ro-RO"/>
        </w:rPr>
      </w:pPr>
      <w:r w:rsidRPr="00E31BA1">
        <w:rPr>
          <w:rFonts w:ascii="Trebuchet MS" w:hAnsi="Trebuchet MS" w:cs="Arial"/>
          <w:b/>
        </w:rPr>
        <w:t>Ordonanţei de Urgenţă a Guvernului nr. 57/2007</w:t>
      </w:r>
      <w:r w:rsidRPr="00E31BA1">
        <w:rPr>
          <w:rFonts w:ascii="Trebuchet MS" w:hAnsi="Trebuchet MS" w:cs="Arial"/>
        </w:rPr>
        <w:t xml:space="preserve"> privind regimul ariilor naturale protejate, conservarea habitatelor naturale, a florei şi faunei s</w:t>
      </w:r>
      <w:r w:rsidRPr="00E31BA1">
        <w:rPr>
          <w:rFonts w:ascii="Calibri" w:hAnsi="Calibri" w:cs="Calibri"/>
        </w:rPr>
        <w:t>ǎ</w:t>
      </w:r>
      <w:r w:rsidRPr="00E31BA1">
        <w:rPr>
          <w:rFonts w:ascii="Trebuchet MS" w:hAnsi="Trebuchet MS" w:cs="Arial"/>
        </w:rPr>
        <w:t>lbatice, aprobata cu cu modific</w:t>
      </w:r>
      <w:r w:rsidRPr="00E31BA1">
        <w:rPr>
          <w:rFonts w:ascii="Calibri" w:hAnsi="Calibri" w:cs="Calibri"/>
        </w:rPr>
        <w:t>ǎ</w:t>
      </w:r>
      <w:r w:rsidRPr="00E31BA1">
        <w:rPr>
          <w:rFonts w:ascii="Trebuchet MS" w:hAnsi="Trebuchet MS" w:cs="Arial"/>
        </w:rPr>
        <w:t xml:space="preserve">ri </w:t>
      </w:r>
      <w:r w:rsidRPr="00E31BA1">
        <w:rPr>
          <w:rFonts w:ascii="Trebuchet MS" w:hAnsi="Trebuchet MS" w:cs="Trebuchet MS"/>
        </w:rPr>
        <w:t>ș</w:t>
      </w:r>
      <w:r w:rsidRPr="00E31BA1">
        <w:rPr>
          <w:rFonts w:ascii="Trebuchet MS" w:hAnsi="Trebuchet MS" w:cs="Arial"/>
        </w:rPr>
        <w:t>i complet</w:t>
      </w:r>
      <w:r w:rsidRPr="00E31BA1">
        <w:rPr>
          <w:rFonts w:ascii="Calibri" w:hAnsi="Calibri" w:cs="Calibri"/>
        </w:rPr>
        <w:t>ǎ</w:t>
      </w:r>
      <w:r w:rsidRPr="00E31BA1">
        <w:rPr>
          <w:rFonts w:ascii="Trebuchet MS" w:hAnsi="Trebuchet MS" w:cs="Arial"/>
        </w:rPr>
        <w:t xml:space="preserve">ri prin </w:t>
      </w:r>
      <w:r w:rsidRPr="00E31BA1">
        <w:rPr>
          <w:rFonts w:ascii="Trebuchet MS" w:hAnsi="Trebuchet MS" w:cs="Arial"/>
          <w:b/>
        </w:rPr>
        <w:t>Legea nr. 49/2011</w:t>
      </w:r>
      <w:r w:rsidRPr="00E31BA1">
        <w:rPr>
          <w:rFonts w:ascii="Trebuchet MS" w:hAnsi="Trebuchet MS" w:cs="Arial"/>
        </w:rPr>
        <w:t xml:space="preserve">, cu modificarile si completarile ulterioare; </w:t>
      </w:r>
    </w:p>
    <w:p w14:paraId="2B59CEB0" w14:textId="6332F5E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rPr>
        <w:t xml:space="preserve">și ca urmare a completărilor depuse la dosar cu nr. </w:t>
      </w:r>
      <w:r w:rsidR="00FC02C3" w:rsidRPr="00E31BA1">
        <w:rPr>
          <w:rFonts w:ascii="Trebuchet MS" w:hAnsi="Trebuchet MS" w:cs="Arial"/>
        </w:rPr>
        <w:t>1575/06.02.2024, nr. 2801/28.02.2024, nr. 3520/12.03.2024, nr. 3446/12.03.2024, nr.3392/11.03.2024, nr. 3597/13.03.2024, nr. 3713/15.03.2024, nr. 3762/18.03.2024, nr. 3889/19.03.2024, nr. ........, nr.........</w:t>
      </w:r>
      <w:r w:rsidRPr="00E31BA1">
        <w:rPr>
          <w:rFonts w:ascii="Trebuchet MS" w:hAnsi="Trebuchet MS" w:cs="Arial"/>
        </w:rPr>
        <w:t xml:space="preserve">, autoritatea competentă pentru protecţia mediului APM Braşov </w:t>
      </w:r>
      <w:r w:rsidRPr="00E31BA1">
        <w:rPr>
          <w:rFonts w:ascii="Trebuchet MS" w:hAnsi="Trebuchet MS" w:cs="Arial"/>
          <w:b/>
        </w:rPr>
        <w:t xml:space="preserve">decide, </w:t>
      </w:r>
      <w:r w:rsidRPr="00E31BA1">
        <w:rPr>
          <w:rFonts w:ascii="Trebuchet MS" w:hAnsi="Trebuchet MS" w:cs="Arial"/>
        </w:rPr>
        <w:t xml:space="preserve">ca urmare a consultărilor desfăşurate în cadrul şedinţei Comisiei de Analiză Tehnică din data de </w:t>
      </w:r>
      <w:r w:rsidR="00FC02C3" w:rsidRPr="00E31BA1">
        <w:rPr>
          <w:rFonts w:ascii="Trebuchet MS" w:hAnsi="Trebuchet MS" w:cs="Arial"/>
        </w:rPr>
        <w:t>20.03.2024</w:t>
      </w:r>
      <w:r w:rsidRPr="00E31BA1">
        <w:rPr>
          <w:rFonts w:ascii="Trebuchet MS" w:hAnsi="Trebuchet MS" w:cs="Arial"/>
        </w:rPr>
        <w:t xml:space="preserve">, că proiectul </w:t>
      </w:r>
      <w:r w:rsidR="00FC02C3" w:rsidRPr="00E31BA1">
        <w:rPr>
          <w:rFonts w:ascii="Trebuchet MS" w:hAnsi="Trebuchet MS"/>
          <w:b/>
        </w:rPr>
        <w:t xml:space="preserve">„Împădurirea terenului agricol aflat în folosința persoanei fizice Vlad – Drăghici Horațiu  -George situat în extravilanul satului Cobor, comuna Ticușu, județul Brașov”, </w:t>
      </w:r>
      <w:r w:rsidR="00FC02C3" w:rsidRPr="00E31BA1">
        <w:rPr>
          <w:rFonts w:ascii="Trebuchet MS" w:hAnsi="Trebuchet MS"/>
        </w:rPr>
        <w:t>propus a se realiza în jud. Brașov, com. Ticușu, sat Cobor, extravilan</w:t>
      </w:r>
      <w:r w:rsidRPr="00E31BA1">
        <w:rPr>
          <w:rFonts w:ascii="Trebuchet MS" w:hAnsi="Trebuchet MS" w:cs="Arial"/>
        </w:rPr>
        <w:t xml:space="preserve">, </w:t>
      </w:r>
      <w:r w:rsidRPr="00E31BA1">
        <w:rPr>
          <w:rFonts w:ascii="Trebuchet MS" w:hAnsi="Trebuchet MS" w:cs="Arial"/>
          <w:b/>
          <w:i/>
        </w:rPr>
        <w:t>nu se supune evaluarii impactului asupra mediului, nu se supune evaluarii adecvate si nu se supune evaluarii impactului asupra corpurilor de apa.</w:t>
      </w:r>
      <w:r w:rsidRPr="00E31BA1">
        <w:rPr>
          <w:rFonts w:ascii="Trebuchet MS" w:hAnsi="Trebuchet MS" w:cs="Arial"/>
        </w:rPr>
        <w:t xml:space="preserve">   </w:t>
      </w:r>
    </w:p>
    <w:p w14:paraId="2F5AFCE5" w14:textId="77777777" w:rsidR="00CD333A" w:rsidRPr="00E31BA1" w:rsidRDefault="00CD333A" w:rsidP="00C73AE8">
      <w:pPr>
        <w:autoSpaceDE w:val="0"/>
        <w:autoSpaceDN w:val="0"/>
        <w:adjustRightInd w:val="0"/>
        <w:spacing w:after="0" w:line="240" w:lineRule="auto"/>
        <w:jc w:val="both"/>
        <w:rPr>
          <w:rFonts w:ascii="Trebuchet MS" w:hAnsi="Trebuchet MS" w:cs="Arial"/>
          <w:lang w:val="en-US"/>
        </w:rPr>
      </w:pPr>
      <w:r w:rsidRPr="00E31BA1">
        <w:rPr>
          <w:rFonts w:ascii="Trebuchet MS" w:hAnsi="Trebuchet MS" w:cs="Arial"/>
        </w:rPr>
        <w:t xml:space="preserve">    Justificarea prezentei decizii:</w:t>
      </w:r>
    </w:p>
    <w:p w14:paraId="50A4B78E" w14:textId="77777777" w:rsidR="00CD333A" w:rsidRPr="00E31BA1" w:rsidRDefault="00CD333A" w:rsidP="00C73AE8">
      <w:pPr>
        <w:spacing w:after="0" w:line="240" w:lineRule="auto"/>
        <w:ind w:firstLine="720"/>
        <w:contextualSpacing/>
        <w:jc w:val="both"/>
        <w:rPr>
          <w:rFonts w:ascii="Trebuchet MS" w:hAnsi="Trebuchet MS" w:cs="Arial"/>
        </w:rPr>
      </w:pPr>
      <w:r w:rsidRPr="00E31BA1">
        <w:rPr>
          <w:rFonts w:ascii="Trebuchet MS" w:hAnsi="Trebuchet MS" w:cs="Arial"/>
          <w:b/>
        </w:rPr>
        <w:t xml:space="preserve">I. Motivele pe baza carora s-a stabilit necesitatea neefectuarii evaluarii impactului asupra mediului sunt următoarele: </w:t>
      </w:r>
    </w:p>
    <w:p w14:paraId="06831A7A" w14:textId="1D5EFAE9" w:rsidR="00FC02C3" w:rsidRPr="00E31BA1" w:rsidRDefault="00CD333A" w:rsidP="00C73AE8">
      <w:pPr>
        <w:pStyle w:val="NoSpacing"/>
        <w:numPr>
          <w:ilvl w:val="0"/>
          <w:numId w:val="21"/>
        </w:numPr>
        <w:jc w:val="both"/>
        <w:rPr>
          <w:rFonts w:ascii="Trebuchet MS" w:hAnsi="Trebuchet MS" w:cs="Arial"/>
          <w:lang w:val="ro-RO"/>
        </w:rPr>
      </w:pPr>
      <w:r w:rsidRPr="00E31BA1">
        <w:rPr>
          <w:rFonts w:ascii="Trebuchet MS" w:hAnsi="Trebuchet MS" w:cs="Arial"/>
          <w:lang w:val="ro-RO"/>
        </w:rPr>
        <w:t xml:space="preserve">proiectul se încadreaza în prevederile Legii nr. 292/2018, privind evaluarea impactului anumitor proiecte publice si private asupra mediului, </w:t>
      </w:r>
      <w:r w:rsidRPr="00E31BA1">
        <w:rPr>
          <w:rFonts w:ascii="Trebuchet MS" w:hAnsi="Trebuchet MS" w:cs="Arial"/>
          <w:lang w:val="fr-FR"/>
        </w:rPr>
        <w:t xml:space="preserve">Anexa nr. 2, </w:t>
      </w:r>
      <w:r w:rsidRPr="00E31BA1">
        <w:rPr>
          <w:rFonts w:ascii="Trebuchet MS" w:hAnsi="Trebuchet MS" w:cs="Arial"/>
          <w:lang w:val="ro-RO"/>
        </w:rPr>
        <w:t>pct.1, lit. d) împădurirea terenurilor pe care nu a existat anterior vegetaţie forestieră sau defrişare în scopul schimbării destinaţiei terenului;</w:t>
      </w:r>
    </w:p>
    <w:p w14:paraId="7D2E0F63" w14:textId="5A027025" w:rsidR="00CD333A" w:rsidRPr="00E31BA1" w:rsidRDefault="00CD333A" w:rsidP="00C73AE8">
      <w:pPr>
        <w:pStyle w:val="NoSpacing"/>
        <w:numPr>
          <w:ilvl w:val="0"/>
          <w:numId w:val="21"/>
        </w:numPr>
        <w:jc w:val="both"/>
        <w:rPr>
          <w:rFonts w:ascii="Trebuchet MS" w:hAnsi="Trebuchet MS" w:cs="Arial"/>
          <w:lang w:val="ro-RO"/>
        </w:rPr>
      </w:pPr>
      <w:r w:rsidRPr="00E31BA1">
        <w:rPr>
          <w:rFonts w:ascii="Trebuchet MS" w:hAnsi="Trebuchet MS" w:cs="Arial"/>
        </w:rPr>
        <w:t>titularul și APM Brașov au mediatizat în presa locală cât și pe pagina web atât depunerea solicitării acordului cât și decizia etapei de încadrare;</w:t>
      </w:r>
    </w:p>
    <w:p w14:paraId="6B11402C" w14:textId="77777777" w:rsidR="00CD333A" w:rsidRPr="00E31BA1" w:rsidRDefault="00CD333A" w:rsidP="00C73AE8">
      <w:pPr>
        <w:pStyle w:val="ListParagraph"/>
        <w:numPr>
          <w:ilvl w:val="0"/>
          <w:numId w:val="21"/>
        </w:numPr>
        <w:suppressAutoHyphens/>
        <w:autoSpaceDE w:val="0"/>
        <w:autoSpaceDN w:val="0"/>
        <w:adjustRightInd w:val="0"/>
        <w:jc w:val="both"/>
        <w:rPr>
          <w:rFonts w:ascii="Trebuchet MS" w:hAnsi="Trebuchet MS" w:cs="Arial"/>
          <w:i/>
        </w:rPr>
      </w:pPr>
      <w:r w:rsidRPr="00E31BA1">
        <w:rPr>
          <w:rFonts w:ascii="Trebuchet MS" w:hAnsi="Trebuchet MS" w:cs="Arial"/>
        </w:rPr>
        <w:t>lipsa observațiilor din partea publicului interesat;</w:t>
      </w:r>
    </w:p>
    <w:p w14:paraId="0FD7D7E4" w14:textId="08E95C32" w:rsidR="00CD333A" w:rsidRPr="00E31BA1" w:rsidRDefault="00CD333A" w:rsidP="00C73AE8">
      <w:pPr>
        <w:pStyle w:val="ListParagraph"/>
        <w:numPr>
          <w:ilvl w:val="0"/>
          <w:numId w:val="21"/>
        </w:numPr>
        <w:suppressAutoHyphens/>
        <w:autoSpaceDE w:val="0"/>
        <w:autoSpaceDN w:val="0"/>
        <w:adjustRightInd w:val="0"/>
        <w:jc w:val="both"/>
        <w:rPr>
          <w:rFonts w:ascii="Trebuchet MS" w:hAnsi="Trebuchet MS" w:cs="Arial"/>
          <w:i/>
        </w:rPr>
      </w:pPr>
      <w:r w:rsidRPr="00E31BA1">
        <w:rPr>
          <w:rFonts w:ascii="Trebuchet MS" w:hAnsi="Trebuchet MS" w:cs="Arial"/>
        </w:rPr>
        <w:t xml:space="preserve">în urma analizarii criteriilor de selectie pentru stabilirea necesitatii efectuarii evaluarii evaluarii impactului asupra mediului, prevăzute în Anexa 3 din Legea nr. 292/2018, s-a constatat ca proiectul analizat nu este susceptibil de a avea impact semnificativ asupra mediului, din următoarele considerente: </w:t>
      </w:r>
    </w:p>
    <w:p w14:paraId="7B82A25B" w14:textId="77777777" w:rsidR="00CC4712" w:rsidRPr="00E31BA1" w:rsidRDefault="00CC4712" w:rsidP="00C73AE8">
      <w:pPr>
        <w:pStyle w:val="ListParagraph"/>
        <w:suppressAutoHyphens/>
        <w:autoSpaceDE w:val="0"/>
        <w:autoSpaceDN w:val="0"/>
        <w:adjustRightInd w:val="0"/>
        <w:ind w:left="540"/>
        <w:jc w:val="both"/>
        <w:rPr>
          <w:rFonts w:ascii="Trebuchet MS" w:hAnsi="Trebuchet MS" w:cs="Arial"/>
          <w:i/>
        </w:rPr>
      </w:pPr>
    </w:p>
    <w:p w14:paraId="16EF1D9F" w14:textId="77777777" w:rsidR="00CD333A" w:rsidRPr="00E31BA1" w:rsidRDefault="00CD333A" w:rsidP="00C73AE8">
      <w:pPr>
        <w:tabs>
          <w:tab w:val="left" w:pos="720"/>
        </w:tabs>
        <w:spacing w:after="0" w:line="240" w:lineRule="auto"/>
        <w:contextualSpacing/>
        <w:jc w:val="both"/>
        <w:rPr>
          <w:rFonts w:ascii="Trebuchet MS" w:hAnsi="Trebuchet MS" w:cs="Arial"/>
          <w:b/>
          <w:i/>
        </w:rPr>
      </w:pPr>
      <w:r w:rsidRPr="00E31BA1">
        <w:rPr>
          <w:rFonts w:ascii="Trebuchet MS" w:hAnsi="Trebuchet MS" w:cs="Arial"/>
        </w:rPr>
        <w:t xml:space="preserve">  </w:t>
      </w:r>
      <w:r w:rsidRPr="00E31BA1">
        <w:rPr>
          <w:rFonts w:ascii="Trebuchet MS" w:hAnsi="Trebuchet MS" w:cs="Arial"/>
          <w:b/>
          <w:i/>
        </w:rPr>
        <w:t>1. Caracteristicile proiectului:</w:t>
      </w:r>
    </w:p>
    <w:p w14:paraId="6E50109C" w14:textId="77777777" w:rsidR="00CD333A" w:rsidRPr="00E31BA1" w:rsidRDefault="00CD333A" w:rsidP="00C73AE8">
      <w:pPr>
        <w:tabs>
          <w:tab w:val="left" w:pos="720"/>
        </w:tabs>
        <w:spacing w:after="0" w:line="240" w:lineRule="auto"/>
        <w:contextualSpacing/>
        <w:jc w:val="both"/>
        <w:rPr>
          <w:rFonts w:ascii="Trebuchet MS" w:hAnsi="Trebuchet MS" w:cs="Arial"/>
          <w:i/>
        </w:rPr>
      </w:pPr>
      <w:r w:rsidRPr="00E31BA1">
        <w:rPr>
          <w:rFonts w:ascii="Trebuchet MS" w:hAnsi="Trebuchet MS" w:cs="Arial"/>
          <w:b/>
          <w:i/>
        </w:rPr>
        <w:t>a) dimensiunea și conceptia întregului proiect</w:t>
      </w:r>
      <w:r w:rsidRPr="00E31BA1">
        <w:rPr>
          <w:rFonts w:ascii="Trebuchet MS" w:hAnsi="Trebuchet MS" w:cs="Arial"/>
          <w:i/>
        </w:rPr>
        <w:t>:</w:t>
      </w:r>
    </w:p>
    <w:p w14:paraId="109A2530" w14:textId="77777777" w:rsidR="00CD333A" w:rsidRPr="00E31BA1" w:rsidRDefault="00CD333A" w:rsidP="00C73AE8">
      <w:pPr>
        <w:tabs>
          <w:tab w:val="left" w:pos="720"/>
        </w:tabs>
        <w:spacing w:after="0" w:line="240" w:lineRule="auto"/>
        <w:contextualSpacing/>
        <w:jc w:val="both"/>
        <w:rPr>
          <w:rFonts w:ascii="Trebuchet MS" w:hAnsi="Trebuchet MS" w:cs="Arial"/>
          <w:i/>
        </w:rPr>
      </w:pPr>
    </w:p>
    <w:p w14:paraId="0491674D" w14:textId="77777777" w:rsidR="00CD333A" w:rsidRPr="00E31BA1" w:rsidRDefault="00CD333A" w:rsidP="00C73AE8">
      <w:pPr>
        <w:keepNext/>
        <w:tabs>
          <w:tab w:val="left" w:pos="0"/>
          <w:tab w:val="left" w:pos="426"/>
        </w:tabs>
        <w:spacing w:after="0" w:line="240" w:lineRule="auto"/>
        <w:jc w:val="both"/>
        <w:outlineLvl w:val="2"/>
        <w:rPr>
          <w:rFonts w:ascii="Trebuchet MS" w:hAnsi="Trebuchet MS" w:cs="Arial"/>
          <w:b/>
          <w:u w:val="single"/>
          <w:lang w:val="en-US"/>
        </w:rPr>
      </w:pPr>
      <w:bookmarkStart w:id="0" w:name="_Toc46823329"/>
      <w:r w:rsidRPr="00E31BA1">
        <w:rPr>
          <w:rFonts w:ascii="Trebuchet MS" w:hAnsi="Trebuchet MS" w:cs="Arial"/>
          <w:b/>
          <w:u w:val="single"/>
        </w:rPr>
        <w:t xml:space="preserve">Descrierea proiectului </w:t>
      </w:r>
    </w:p>
    <w:p w14:paraId="2073713C" w14:textId="4645A530" w:rsidR="00FC02C3" w:rsidRPr="00E31BA1" w:rsidRDefault="00FC02C3" w:rsidP="00C73AE8">
      <w:pPr>
        <w:spacing w:after="0" w:line="240" w:lineRule="auto"/>
        <w:ind w:firstLine="567"/>
        <w:jc w:val="both"/>
        <w:rPr>
          <w:rFonts w:ascii="Trebuchet MS" w:hAnsi="Trebuchet MS"/>
        </w:rPr>
      </w:pPr>
      <w:r w:rsidRPr="00E31BA1">
        <w:rPr>
          <w:rFonts w:ascii="Trebuchet MS" w:hAnsi="Trebuchet MS"/>
        </w:rPr>
        <w:t>Suprafaţa terenului propus pentru împădurire - teren agricol este de 19,45 ha.</w:t>
      </w:r>
    </w:p>
    <w:p w14:paraId="07CBD654" w14:textId="77777777" w:rsidR="00FC02C3" w:rsidRPr="00E31BA1" w:rsidRDefault="00FC02C3" w:rsidP="00C73AE8">
      <w:pPr>
        <w:spacing w:after="0" w:line="240" w:lineRule="auto"/>
        <w:ind w:firstLine="567"/>
        <w:jc w:val="both"/>
        <w:rPr>
          <w:rFonts w:ascii="Trebuchet MS" w:hAnsi="Trebuchet MS"/>
        </w:rPr>
      </w:pPr>
      <w:r w:rsidRPr="00E31BA1">
        <w:rPr>
          <w:rFonts w:ascii="Trebuchet MS" w:hAnsi="Trebuchet MS"/>
        </w:rPr>
        <w:lastRenderedPageBreak/>
        <w:t>Terenul este situat în extravilanul satului Cobor, comuna Ticuș, judeţul</w:t>
      </w:r>
      <w:r w:rsidRPr="00E31BA1">
        <w:rPr>
          <w:rFonts w:ascii="Trebuchet MS" w:hAnsi="Trebuchet MS"/>
          <w:bCs/>
          <w:iCs/>
        </w:rPr>
        <w:t xml:space="preserve"> Braşov (Fig. 1). Accesul la teren se face pe drumul comunal DC24B Cobor-Jibert - terenul fiind în imediata vecinătate a acestui drum şi la cca. 2 km de centrul satului Cobor.</w:t>
      </w:r>
    </w:p>
    <w:p w14:paraId="0DF6EA3B" w14:textId="77777777" w:rsidR="00FC02C3" w:rsidRPr="00E31BA1" w:rsidRDefault="00FC02C3" w:rsidP="00C73AE8">
      <w:pPr>
        <w:keepNext/>
        <w:numPr>
          <w:ilvl w:val="0"/>
          <w:numId w:val="22"/>
        </w:numPr>
        <w:spacing w:after="0" w:line="240" w:lineRule="auto"/>
        <w:outlineLvl w:val="1"/>
        <w:rPr>
          <w:rFonts w:ascii="Trebuchet MS" w:hAnsi="Trebuchet MS"/>
          <w:b/>
          <w:iCs/>
        </w:rPr>
      </w:pPr>
      <w:r w:rsidRPr="00E31BA1">
        <w:rPr>
          <w:rFonts w:ascii="Trebuchet MS" w:hAnsi="Trebuchet MS"/>
          <w:b/>
          <w:iCs/>
        </w:rPr>
        <w:t>Amplasarea bornelor şi pregătirea terenului</w:t>
      </w:r>
    </w:p>
    <w:p w14:paraId="54849D8B" w14:textId="77777777" w:rsidR="00FC02C3" w:rsidRPr="00E31BA1" w:rsidRDefault="00FC02C3" w:rsidP="00C73AE8">
      <w:pPr>
        <w:spacing w:after="0" w:line="240" w:lineRule="auto"/>
        <w:ind w:firstLine="567"/>
        <w:jc w:val="both"/>
        <w:rPr>
          <w:rFonts w:ascii="Trebuchet MS" w:hAnsi="Trebuchet MS"/>
        </w:rPr>
      </w:pPr>
      <w:r w:rsidRPr="00E31BA1">
        <w:rPr>
          <w:rFonts w:ascii="Trebuchet MS" w:hAnsi="Trebuchet MS"/>
        </w:rPr>
        <w:t xml:space="preserve">Pentru identificarea cu precizie a limitelor terenului analizat şi implicit pentru amplasarea corectă a bornelor şi împrejmuirii se recomandă încărcarea coordonatelor punctelor de contur într-un aparat GPS şi folosirea acestuia la materializarea în teren a acestor puncte. </w:t>
      </w:r>
    </w:p>
    <w:p w14:paraId="7E9CC71B" w14:textId="6329F5B6" w:rsidR="00FC02C3" w:rsidRPr="00E31BA1" w:rsidRDefault="00FC02C3" w:rsidP="00C73AE8">
      <w:pPr>
        <w:pStyle w:val="ListParagraph"/>
        <w:keepNext/>
        <w:numPr>
          <w:ilvl w:val="0"/>
          <w:numId w:val="22"/>
        </w:numPr>
        <w:outlineLvl w:val="1"/>
        <w:rPr>
          <w:rFonts w:ascii="Trebuchet MS" w:hAnsi="Trebuchet MS"/>
          <w:b/>
          <w:iCs/>
        </w:rPr>
      </w:pPr>
      <w:bookmarkStart w:id="1" w:name="_Toc14589567"/>
      <w:r w:rsidRPr="00E31BA1">
        <w:rPr>
          <w:rFonts w:ascii="Trebuchet MS" w:hAnsi="Trebuchet MS"/>
          <w:b/>
          <w:iCs/>
        </w:rPr>
        <w:t>Înfiinţarea plantaţiei</w:t>
      </w:r>
      <w:bookmarkEnd w:id="1"/>
    </w:p>
    <w:p w14:paraId="5F8F44A7" w14:textId="77777777" w:rsidR="00FC02C3" w:rsidRPr="00E31BA1" w:rsidRDefault="00FC02C3" w:rsidP="00C73AE8">
      <w:pPr>
        <w:tabs>
          <w:tab w:val="left" w:pos="0"/>
        </w:tabs>
        <w:spacing w:after="0" w:line="240" w:lineRule="auto"/>
        <w:ind w:firstLine="709"/>
        <w:jc w:val="both"/>
        <w:rPr>
          <w:rFonts w:ascii="Trebuchet MS" w:hAnsi="Trebuchet MS"/>
        </w:rPr>
      </w:pPr>
      <w:r w:rsidRPr="00E31BA1">
        <w:rPr>
          <w:rFonts w:ascii="Trebuchet MS" w:hAnsi="Trebuchet MS"/>
          <w:lang w:eastAsia="ro-RO"/>
        </w:rPr>
        <w:t xml:space="preserve">Odată finalizate lucrările de amenajare a terenului se poate trece la pichetarea terenului în vederea plantării, respectiv executarea vetrelor. </w:t>
      </w:r>
      <w:r w:rsidRPr="00E31BA1">
        <w:rPr>
          <w:rFonts w:ascii="Trebuchet MS" w:hAnsi="Trebuchet MS"/>
        </w:rPr>
        <w:t>Dimensiunile vetrelor sunt de 60x80 cm, mobilizarea solului făcându-se pe adâncimea minimă de 15 cm. Gropile pentru plantat vor avea dimensiunile 30x30x30 cm.În vederea asigurării reuşitei lucrărilor de împădurire se recomandă respectarea cu stricteţe a regulilor de transport, manipulare, depozitare şi plantare a puieţilor.</w:t>
      </w:r>
    </w:p>
    <w:p w14:paraId="16499F99" w14:textId="77777777" w:rsidR="00FC02C3" w:rsidRPr="00E31BA1" w:rsidRDefault="00FC02C3" w:rsidP="00C73AE8">
      <w:pPr>
        <w:spacing w:after="0" w:line="240" w:lineRule="auto"/>
        <w:ind w:firstLine="720"/>
        <w:jc w:val="both"/>
        <w:rPr>
          <w:rFonts w:ascii="Trebuchet MS" w:hAnsi="Trebuchet MS"/>
        </w:rPr>
      </w:pPr>
      <w:r w:rsidRPr="00E31BA1">
        <w:rPr>
          <w:rFonts w:ascii="Trebuchet MS" w:hAnsi="Trebuchet MS"/>
          <w:b/>
          <w:u w:val="single"/>
        </w:rPr>
        <w:t>Transportul puieţilor</w:t>
      </w:r>
      <w:r w:rsidRPr="00E31BA1">
        <w:rPr>
          <w:rFonts w:ascii="Trebuchet MS" w:hAnsi="Trebuchet MS"/>
        </w:rPr>
        <w:t xml:space="preserve"> până la destinaţie se va face cu mijloace de transport acoperite în vederea protejării rădăcinilor puieţilor de acţiunea dăunătoare a vântului şi a razelor solare. Snopii de puieţi se vor aşeza în straturi. Între straturi, inclusiv deasupra, dedesubt şi pe lateral, se va aşterne câte un strat de paie umede.</w:t>
      </w:r>
    </w:p>
    <w:p w14:paraId="217C7DC3" w14:textId="77777777" w:rsidR="00FC02C3" w:rsidRPr="00E31BA1" w:rsidRDefault="00FC02C3" w:rsidP="00C73AE8">
      <w:pPr>
        <w:tabs>
          <w:tab w:val="left" w:pos="0"/>
        </w:tabs>
        <w:spacing w:after="0" w:line="240" w:lineRule="auto"/>
        <w:ind w:firstLine="709"/>
        <w:jc w:val="both"/>
        <w:rPr>
          <w:rFonts w:ascii="Trebuchet MS" w:hAnsi="Trebuchet MS"/>
        </w:rPr>
      </w:pPr>
      <w:r w:rsidRPr="00E31BA1">
        <w:rPr>
          <w:rFonts w:ascii="Trebuchet MS" w:hAnsi="Trebuchet MS"/>
          <w:b/>
          <w:u w:val="single"/>
        </w:rPr>
        <w:t>Depozitarea puieţilor</w:t>
      </w:r>
      <w:r w:rsidRPr="00E31BA1">
        <w:rPr>
          <w:rFonts w:ascii="Trebuchet MS" w:hAnsi="Trebuchet MS"/>
        </w:rPr>
        <w:t>, pentru a preîntâmpina uscarea rădăcinilor, se va face în şanţuri speciale în care se vor păstra până la plantare. Pentru săparea şanţurilor se alege un loc mai ridicat, în incinta şantierului de împădurit, cu solul suficient drenat. Şanţurile vor avea lăţimea de 100 cm şi adâncimea de 40 cm. Lungimea şanţului va fi funcţie de numărul de puieţi şi va avea orientarea după direcţia est - vest. Peretele sudic al şanţului se sapă înclinat la 45</w:t>
      </w:r>
      <w:r w:rsidRPr="00E31BA1">
        <w:rPr>
          <w:rFonts w:ascii="Trebuchet MS" w:hAnsi="Trebuchet MS"/>
          <w:vertAlign w:val="superscript"/>
        </w:rPr>
        <w:t>o</w:t>
      </w:r>
      <w:r w:rsidRPr="00E31BA1">
        <w:rPr>
          <w:rFonts w:ascii="Trebuchet MS" w:hAnsi="Trebuchet MS"/>
        </w:rPr>
        <w:t xml:space="preserve"> şi pe acesta se aşează în rânduri mănunchiurile de puieţi. Peste fiecare rând se pune un strat de pământ umezit de 10-12 cm, cu care se acoperă în întregime rădăcinile şi o porţiune de 2-3 cm din tulpină. Se aşează apoi alte rânduri de mănunchiuri intercalate cu pământ umezit şi bine tasat, până la epuizarea întregii cantităţi. Săparea şanţurilor se va face manual, cu cazmaua.</w:t>
      </w:r>
    </w:p>
    <w:p w14:paraId="3FF158C3" w14:textId="77777777" w:rsidR="00FC02C3" w:rsidRPr="00E31BA1" w:rsidRDefault="00FC02C3" w:rsidP="00C73AE8">
      <w:pPr>
        <w:tabs>
          <w:tab w:val="left" w:pos="0"/>
        </w:tabs>
        <w:spacing w:after="0" w:line="240" w:lineRule="auto"/>
        <w:ind w:firstLine="709"/>
        <w:jc w:val="both"/>
        <w:rPr>
          <w:rFonts w:ascii="Trebuchet MS" w:hAnsi="Trebuchet MS"/>
        </w:rPr>
      </w:pPr>
      <w:r w:rsidRPr="00E31BA1">
        <w:rPr>
          <w:rFonts w:ascii="Trebuchet MS" w:hAnsi="Trebuchet MS"/>
          <w:b/>
          <w:u w:val="single"/>
        </w:rPr>
        <w:t xml:space="preserve">Plantarea puieţilor </w:t>
      </w:r>
      <w:r w:rsidRPr="00E31BA1">
        <w:rPr>
          <w:rFonts w:ascii="Trebuchet MS" w:hAnsi="Trebuchet MS"/>
        </w:rPr>
        <w:t>Puieţii forestieri de talie mică se vor planta în gropi de 30x30x30 cm, executate manual.</w:t>
      </w:r>
    </w:p>
    <w:p w14:paraId="28E71026" w14:textId="77777777" w:rsidR="00FC02C3" w:rsidRPr="00E31BA1" w:rsidRDefault="00FC02C3" w:rsidP="00C73AE8">
      <w:pPr>
        <w:spacing w:after="0" w:line="240" w:lineRule="auto"/>
        <w:ind w:firstLine="720"/>
        <w:jc w:val="both"/>
        <w:rPr>
          <w:rFonts w:ascii="Trebuchet MS" w:hAnsi="Trebuchet MS"/>
        </w:rPr>
      </w:pPr>
      <w:r w:rsidRPr="00E31BA1">
        <w:rPr>
          <w:rFonts w:ascii="Trebuchet MS" w:hAnsi="Trebuchet MS"/>
        </w:rPr>
        <w:t xml:space="preserve">Pentru plantarea propriu-zisă a puieţilor în gropi, muncitorul plantator ţine cu mâna stângă puietul în centrul gropii, în poziţie verticală şi cu coletul la nivelul solului, iar cu mâna dreaptă aşează rădăcinile răsfirate în spaţiul gropii şi le acoperă succesiv cu pământ, până la umplerea gropii. Pe măsură ce rădăcinile se acoperă, pământul din groapă se tasează bine, în mai multe reprize, la început cu pumnul apoi cu piciorul, evitându-se astfel pătrunderea aerului şi, în consecinţă, uscarea puieţilor, după care se aşează un strat afânat de sol peste ultimul strat tasat. </w:t>
      </w:r>
    </w:p>
    <w:p w14:paraId="43635D71" w14:textId="77777777" w:rsidR="00FC02C3" w:rsidRPr="00E31BA1" w:rsidRDefault="00FC02C3" w:rsidP="00C73AE8">
      <w:pPr>
        <w:spacing w:after="0" w:line="240" w:lineRule="auto"/>
        <w:ind w:firstLine="720"/>
        <w:jc w:val="both"/>
        <w:rPr>
          <w:rFonts w:ascii="Trebuchet MS" w:hAnsi="Trebuchet MS"/>
        </w:rPr>
      </w:pPr>
      <w:r w:rsidRPr="00E31BA1">
        <w:rPr>
          <w:rFonts w:ascii="Trebuchet MS" w:hAnsi="Trebuchet MS"/>
        </w:rPr>
        <w:t xml:space="preserve">Tulpina puieţilor se acoperă cu pământ până la 2-3 cm deasupra coletului, pentru a preveni dezgolirea acestuia prin spulberarea statului afânat de la suprafaţa solului şi expunerea rădăcinilor puieţilor la acţiunea factorilor vătămători (uscăciune şi îngheţ). </w:t>
      </w:r>
    </w:p>
    <w:p w14:paraId="56049782" w14:textId="77777777" w:rsidR="00FC02C3" w:rsidRPr="00E31BA1" w:rsidRDefault="00FC02C3" w:rsidP="00C73AE8">
      <w:pPr>
        <w:spacing w:after="0" w:line="240" w:lineRule="auto"/>
        <w:ind w:firstLine="720"/>
        <w:jc w:val="both"/>
        <w:rPr>
          <w:rFonts w:ascii="Trebuchet MS" w:hAnsi="Trebuchet MS"/>
        </w:rPr>
      </w:pPr>
      <w:r w:rsidRPr="00E31BA1">
        <w:rPr>
          <w:rFonts w:ascii="Trebuchet MS" w:hAnsi="Trebuchet MS"/>
        </w:rPr>
        <w:t xml:space="preserve">Pentru cultura din terenul analizat s-a folosit o schemă cu distanţe de plantare între puieţi de 1x2 – se vor folosi puieţi de talie mică şi se va aplica </w:t>
      </w:r>
      <w:r w:rsidRPr="00E31BA1">
        <w:rPr>
          <w:rFonts w:ascii="Trebuchet MS" w:hAnsi="Trebuchet MS"/>
          <w:iCs/>
        </w:rPr>
        <w:t>dispozitivul în dreptunghi, cu distanţa de 1 m între puieţi pe rând şi 2 m între rânduri</w:t>
      </w:r>
      <w:r w:rsidRPr="00E31BA1">
        <w:rPr>
          <w:rFonts w:ascii="Trebuchet MS" w:hAnsi="Trebuchet MS"/>
        </w:rPr>
        <w:t>, rezultând o desime de 5000 puieţi/ha.</w:t>
      </w:r>
    </w:p>
    <w:p w14:paraId="09353FCE" w14:textId="77777777" w:rsidR="00FC02C3" w:rsidRPr="00E31BA1" w:rsidRDefault="00FC02C3" w:rsidP="00C73AE8">
      <w:pPr>
        <w:tabs>
          <w:tab w:val="left" w:pos="0"/>
        </w:tabs>
        <w:spacing w:after="0" w:line="240" w:lineRule="auto"/>
        <w:ind w:firstLine="709"/>
        <w:jc w:val="both"/>
        <w:rPr>
          <w:rFonts w:ascii="Trebuchet MS" w:hAnsi="Trebuchet MS"/>
        </w:rPr>
      </w:pPr>
      <w:r w:rsidRPr="00E31BA1">
        <w:rPr>
          <w:rFonts w:ascii="Trebuchet MS" w:hAnsi="Trebuchet MS"/>
          <w:b/>
          <w:u w:val="single"/>
        </w:rPr>
        <w:t>Receparea tulpinii puieţilor</w:t>
      </w:r>
      <w:r w:rsidRPr="00E31BA1">
        <w:rPr>
          <w:rFonts w:ascii="Trebuchet MS" w:hAnsi="Trebuchet MS"/>
        </w:rPr>
        <w:t xml:space="preserve"> se va executa după plantare, cu foarfecele de vie, la 1-2 cm deasupra coletului. Apoi se acoperă cu puţin pământ peste nivelul tăieturii şi se înfige în pământ tulpina detaşată, lângă puiet. Scopul lucrării este de a facilita dezvoltarea, în primul rând, a sistemului radicelar şi de a reduce dezechilibrul ce se creează puieţilor, cu ocazia plantării, între transpiraţie şi absorbţia de apă. Această lucrare se va executa doar dacă este necesar, ţinându-s</w:t>
      </w:r>
      <w:bookmarkStart w:id="2" w:name="_Toc14589568"/>
      <w:r w:rsidRPr="00E31BA1">
        <w:rPr>
          <w:rFonts w:ascii="Trebuchet MS" w:hAnsi="Trebuchet MS"/>
        </w:rPr>
        <w:t>e cont de condiţiile climatice.</w:t>
      </w:r>
    </w:p>
    <w:p w14:paraId="5ADD72B0" w14:textId="77777777" w:rsidR="00FC02C3" w:rsidRPr="00E31BA1" w:rsidRDefault="00FC02C3" w:rsidP="00C73AE8">
      <w:pPr>
        <w:tabs>
          <w:tab w:val="left" w:pos="0"/>
        </w:tabs>
        <w:spacing w:after="0" w:line="240" w:lineRule="auto"/>
        <w:ind w:firstLine="709"/>
        <w:jc w:val="both"/>
        <w:rPr>
          <w:rFonts w:ascii="Trebuchet MS" w:hAnsi="Trebuchet MS"/>
        </w:rPr>
      </w:pPr>
      <w:r w:rsidRPr="00E31BA1">
        <w:rPr>
          <w:rFonts w:ascii="Trebuchet MS" w:hAnsi="Trebuchet MS"/>
        </w:rPr>
        <w:t xml:space="preserve">c) </w:t>
      </w:r>
      <w:r w:rsidRPr="00E31BA1">
        <w:rPr>
          <w:rFonts w:ascii="Trebuchet MS" w:hAnsi="Trebuchet MS"/>
          <w:b/>
          <w:iCs/>
        </w:rPr>
        <w:t>Împrejmuirea plantaţiei</w:t>
      </w:r>
      <w:bookmarkEnd w:id="2"/>
    </w:p>
    <w:p w14:paraId="7C85B442" w14:textId="77777777" w:rsidR="00FC02C3" w:rsidRPr="00E31BA1" w:rsidRDefault="00FC02C3" w:rsidP="00C73AE8">
      <w:pPr>
        <w:spacing w:after="0" w:line="240" w:lineRule="auto"/>
        <w:jc w:val="both"/>
        <w:rPr>
          <w:rFonts w:ascii="Trebuchet MS" w:hAnsi="Trebuchet MS" w:cs="Arial"/>
        </w:rPr>
      </w:pPr>
      <w:r w:rsidRPr="00E31BA1">
        <w:rPr>
          <w:rFonts w:ascii="Trebuchet MS" w:hAnsi="Trebuchet MS" w:cs="Arial"/>
          <w:lang w:eastAsia="ro-RO"/>
        </w:rPr>
        <w:tab/>
        <w:t xml:space="preserve">Lungimea împrejmuirii va fi de 16240 m şi  </w:t>
      </w:r>
      <w:r w:rsidRPr="00E31BA1">
        <w:rPr>
          <w:rFonts w:ascii="Trebuchet MS" w:hAnsi="Trebuchet MS" w:cs="Arial"/>
        </w:rPr>
        <w:t xml:space="preserve"> se realizează din sârmă ghimpată, formată din 5 rânduri cu diagonale, care se prind pe stâlpi de lemn amplasați la o distanța de 2,5m între ei. </w:t>
      </w:r>
    </w:p>
    <w:p w14:paraId="30613E84" w14:textId="2B22C3A1" w:rsidR="00FC02C3" w:rsidRPr="00E31BA1" w:rsidRDefault="00FC02C3" w:rsidP="00C73AE8">
      <w:pPr>
        <w:spacing w:after="0" w:line="240" w:lineRule="auto"/>
        <w:jc w:val="both"/>
        <w:rPr>
          <w:rFonts w:ascii="Trebuchet MS" w:hAnsi="Trebuchet MS" w:cs="Arial"/>
        </w:rPr>
      </w:pPr>
      <w:r w:rsidRPr="00E31BA1">
        <w:rPr>
          <w:rFonts w:ascii="Trebuchet MS" w:hAnsi="Trebuchet MS" w:cs="Arial"/>
          <w:b/>
        </w:rPr>
        <w:tab/>
        <w:t>Stâlpii de lemn</w:t>
      </w:r>
      <w:r w:rsidRPr="00E31BA1">
        <w:rPr>
          <w:rFonts w:ascii="Trebuchet MS" w:hAnsi="Trebuchet MS" w:cs="Arial"/>
        </w:rPr>
        <w:t xml:space="preserve"> se confecționează din lemn de esență tare, cu diametrul cuprins între 13 cm și 15 cm și lungimea de 2,20 m, cojiți în prealabil. Stâlpii de lemn se plantează în gropi cu dimensiunea de 0,40 m x 0,40 m x 0,70 m, executate manual. După introducerea și poziționarea </w:t>
      </w:r>
      <w:r w:rsidRPr="00E31BA1">
        <w:rPr>
          <w:rFonts w:ascii="Trebuchet MS" w:hAnsi="Trebuchet MS" w:cs="Arial"/>
        </w:rPr>
        <w:lastRenderedPageBreak/>
        <w:t>stâlpilor în gropi, golurile rămase în gropi se umplu cu pământ amestecat cu bolovani și se compactează.</w:t>
      </w:r>
      <w:r w:rsidRPr="00E31BA1">
        <w:rPr>
          <w:rFonts w:ascii="Trebuchet MS" w:hAnsi="Trebuchet MS" w:cs="Arial"/>
        </w:rPr>
        <w:tab/>
        <w:t xml:space="preserve">Stâlpii vor fi consolidați din 25 m în 25 m cu contrafișe, având lungimea de 2,20 m. Contrafișele se confecționează din același material ca și stâlpii (diametru de 13-15 cm). Contrafișele se sprijină în pământ pe o talpă cu lungimea de 0,5 m, confecționat din lemn rotund cu diametrul de 13-15 cm, care se va îngropa în pământ la adâncimea de 20-30cm. Stâlpii de la colțurile gardului vor fi consolidați cu două contrafișe pe direcția sârmei. Dimesiunile contrafișelor vor avea dimensiunile prezentate mai sus.Îmbinare stâlpilor cu contrafișele se va face printr-o cioplire ușoară a stâlpului iar solidarizarea se va face cu cuie pentru lemn de 4,5mm x 120 mm. Îmbinarea contrafișei cu talpa se face în același mod. Stâlpii de lemn și contrafișele vor fi protejați prin vopsire. Fiecare rând sau diagonală de </w:t>
      </w:r>
      <w:r w:rsidRPr="00E31BA1">
        <w:rPr>
          <w:rFonts w:ascii="Trebuchet MS" w:hAnsi="Trebuchet MS" w:cs="Arial"/>
          <w:b/>
        </w:rPr>
        <w:t>sârmă ghimpată,</w:t>
      </w:r>
      <w:r w:rsidRPr="00E31BA1">
        <w:rPr>
          <w:rFonts w:ascii="Trebuchet MS" w:hAnsi="Trebuchet MS" w:cs="Arial"/>
        </w:rPr>
        <w:t xml:space="preserve"> după întindere, se fixează pe fiecare stâlp, utilizând cuie scoabă tip B. Sârma ghimpată utilizată este confecționată din sârmă neagră sau zincată, cu un diametru al sârmei de 1,9 - 2 mm.</w:t>
      </w:r>
      <w:r w:rsidRPr="00E31BA1">
        <w:rPr>
          <w:rFonts w:ascii="Trebuchet MS" w:hAnsi="Trebuchet MS" w:cs="Arial"/>
        </w:rPr>
        <w:tab/>
        <w:t>Rândurile de sârma ghimpată se fixează în lungul gardului la următoarele distanțe față de nivelul terenului: 15 cm rândul I, 30 cm rândul II, 55 cm rândul III, 90 cm rândul IV și 140 cm rândul V. Diagonalele se fixează de la rândul I la rândul V al stâlpului următor.</w:t>
      </w:r>
    </w:p>
    <w:p w14:paraId="70D58D6E" w14:textId="77777777" w:rsidR="00FC02C3" w:rsidRPr="00E31BA1" w:rsidRDefault="00FC02C3" w:rsidP="00C73AE8">
      <w:pPr>
        <w:keepNext/>
        <w:spacing w:after="0" w:line="240" w:lineRule="auto"/>
        <w:outlineLvl w:val="1"/>
        <w:rPr>
          <w:rFonts w:ascii="Trebuchet MS" w:hAnsi="Trebuchet MS"/>
          <w:b/>
          <w:iCs/>
        </w:rPr>
      </w:pPr>
      <w:r w:rsidRPr="00E31BA1">
        <w:rPr>
          <w:rFonts w:ascii="Trebuchet MS" w:hAnsi="Trebuchet MS"/>
          <w:b/>
          <w:iCs/>
        </w:rPr>
        <w:t>Întreţinerea plantaţiei</w:t>
      </w:r>
    </w:p>
    <w:p w14:paraId="4B9FA1D5" w14:textId="77777777" w:rsidR="00FC02C3" w:rsidRPr="00E31BA1" w:rsidRDefault="00FC02C3" w:rsidP="00C73AE8">
      <w:pPr>
        <w:spacing w:after="0" w:line="240" w:lineRule="auto"/>
        <w:ind w:firstLine="720"/>
        <w:jc w:val="both"/>
        <w:rPr>
          <w:rFonts w:ascii="Trebuchet MS" w:hAnsi="Trebuchet MS" w:cs="Arial"/>
        </w:rPr>
      </w:pPr>
      <w:bookmarkStart w:id="3" w:name="_Toc14589570"/>
      <w:r w:rsidRPr="00E31BA1">
        <w:rPr>
          <w:rFonts w:ascii="Trebuchet MS" w:hAnsi="Trebuchet MS" w:cs="Arial"/>
        </w:rPr>
        <w:t>Procesul de împădurire se poate considera încheiat numai în momentul în care puieţii constituie starea de masiv. Pentru condiţiile staţionale specifice terenurilor ce fac obiectul prezentului studiu, s-a considerat că plantaţia va realiza starea de masiv în 7-9 ani.</w:t>
      </w:r>
    </w:p>
    <w:p w14:paraId="46103F5F" w14:textId="77777777" w:rsidR="00FC02C3" w:rsidRPr="00E31BA1" w:rsidRDefault="00FC02C3" w:rsidP="00C73AE8">
      <w:pPr>
        <w:spacing w:after="0" w:line="240" w:lineRule="auto"/>
        <w:ind w:firstLine="709"/>
        <w:jc w:val="both"/>
        <w:rPr>
          <w:rFonts w:ascii="Trebuchet MS" w:hAnsi="Trebuchet MS" w:cs="Arial"/>
          <w:bCs/>
        </w:rPr>
      </w:pPr>
      <w:r w:rsidRPr="00E31BA1">
        <w:rPr>
          <w:rFonts w:ascii="Trebuchet MS" w:hAnsi="Trebuchet MS" w:cs="Arial"/>
        </w:rPr>
        <w:t xml:space="preserve">În vederea asigurării condiţiilor optime pentru reuşita şi menţinerea puieţilor plantaţi, precum şi pentru dezvoltarea corespunzătoare a acestora şi realizarea stării de masiv în termenele planificate, plantaţiile vor fi parcurse cu 15 lucrări de întreţinere pe o perioadă de 6 ani (3+4+3+2+2+1). </w:t>
      </w:r>
      <w:r w:rsidRPr="00E31BA1">
        <w:rPr>
          <w:rFonts w:ascii="Trebuchet MS" w:hAnsi="Trebuchet MS" w:cs="Arial"/>
          <w:bCs/>
        </w:rPr>
        <w:t>Stabilirea categoriilor de lucrări de întreţinere de efectuat şi a numărului acestora până la realizarea stării de masiv, s-a făcut în funcţie de prevederile din Normele tehnice nr. 1/2022, anexa 4A.</w:t>
      </w:r>
    </w:p>
    <w:p w14:paraId="785BF4ED" w14:textId="77777777" w:rsidR="00FC02C3" w:rsidRPr="00E31BA1" w:rsidRDefault="00FC02C3" w:rsidP="00C73AE8">
      <w:pPr>
        <w:spacing w:after="0" w:line="240" w:lineRule="auto"/>
        <w:ind w:firstLine="720"/>
        <w:jc w:val="both"/>
        <w:rPr>
          <w:rFonts w:ascii="Trebuchet MS" w:hAnsi="Trebuchet MS" w:cs="Arial"/>
        </w:rPr>
      </w:pPr>
      <w:r w:rsidRPr="00E31BA1">
        <w:rPr>
          <w:rFonts w:ascii="Trebuchet MS" w:hAnsi="Trebuchet MS" w:cs="Arial"/>
        </w:rPr>
        <w:t>Lucrările de întreţinere constau din:</w:t>
      </w:r>
    </w:p>
    <w:p w14:paraId="7AD02AFE" w14:textId="77777777" w:rsidR="00FC02C3" w:rsidRPr="00E31BA1" w:rsidRDefault="00FC02C3" w:rsidP="00C73AE8">
      <w:pPr>
        <w:numPr>
          <w:ilvl w:val="0"/>
          <w:numId w:val="7"/>
        </w:numPr>
        <w:spacing w:after="0" w:line="240" w:lineRule="auto"/>
        <w:jc w:val="both"/>
        <w:rPr>
          <w:rFonts w:ascii="Trebuchet MS" w:hAnsi="Trebuchet MS" w:cs="Arial"/>
        </w:rPr>
      </w:pPr>
      <w:r w:rsidRPr="00E31BA1">
        <w:rPr>
          <w:rFonts w:ascii="Trebuchet MS" w:hAnsi="Trebuchet MS" w:cs="Arial"/>
        </w:rPr>
        <w:t>Revizuiri (2): una pe an în primii doi ani de la crearea culturii;</w:t>
      </w:r>
    </w:p>
    <w:p w14:paraId="1F0E5F11" w14:textId="77777777" w:rsidR="00FC02C3" w:rsidRPr="00E31BA1" w:rsidRDefault="00FC02C3" w:rsidP="00C73AE8">
      <w:pPr>
        <w:numPr>
          <w:ilvl w:val="0"/>
          <w:numId w:val="7"/>
        </w:numPr>
        <w:spacing w:after="0" w:line="240" w:lineRule="auto"/>
        <w:jc w:val="both"/>
        <w:rPr>
          <w:rFonts w:ascii="Trebuchet MS" w:hAnsi="Trebuchet MS" w:cs="Arial"/>
        </w:rPr>
      </w:pPr>
      <w:r w:rsidRPr="00E31BA1">
        <w:rPr>
          <w:rFonts w:ascii="Trebuchet MS" w:hAnsi="Trebuchet MS" w:cs="Arial"/>
        </w:rPr>
        <w:t>Mobilizări de sol (11): manual, în jurul puieţilor – două mobilizări în primul an, apoi câte trei pe an în anii II și III, două pe an în anul IV și una pe an în anul V;</w:t>
      </w:r>
    </w:p>
    <w:p w14:paraId="0561CE58" w14:textId="77777777" w:rsidR="00FC02C3" w:rsidRPr="00E31BA1" w:rsidRDefault="00FC02C3" w:rsidP="00C73AE8">
      <w:pPr>
        <w:numPr>
          <w:ilvl w:val="0"/>
          <w:numId w:val="7"/>
        </w:numPr>
        <w:spacing w:after="0" w:line="240" w:lineRule="auto"/>
        <w:jc w:val="both"/>
        <w:rPr>
          <w:rFonts w:ascii="Trebuchet MS" w:hAnsi="Trebuchet MS" w:cs="Arial"/>
        </w:rPr>
      </w:pPr>
      <w:r w:rsidRPr="00E31BA1">
        <w:rPr>
          <w:rFonts w:ascii="Trebuchet MS" w:hAnsi="Trebuchet MS" w:cs="Arial"/>
        </w:rPr>
        <w:t>Descopleșiri (2): una pe an în anii V și VI de la crearea culturii.</w:t>
      </w:r>
    </w:p>
    <w:p w14:paraId="1435BE2B" w14:textId="77777777" w:rsidR="00FC02C3" w:rsidRPr="00E31BA1" w:rsidRDefault="00FC02C3" w:rsidP="00C73AE8">
      <w:pPr>
        <w:spacing w:after="0" w:line="240" w:lineRule="auto"/>
        <w:ind w:firstLine="709"/>
        <w:jc w:val="both"/>
        <w:rPr>
          <w:rFonts w:ascii="Trebuchet MS" w:hAnsi="Trebuchet MS" w:cs="Arial"/>
        </w:rPr>
      </w:pPr>
      <w:r w:rsidRPr="00E31BA1">
        <w:rPr>
          <w:rFonts w:ascii="Trebuchet MS" w:hAnsi="Trebuchet MS" w:cs="Arial"/>
        </w:rPr>
        <w:t>Tot ca și lucrări de întreținere a plantației se vor executa anual, lucrări de protejare a culturii împotriva vătămărilor produse de vânat (aplicarea de substanțe repelente) ca și lucrări de protecție a puieților de gorun împotriva făinării.</w:t>
      </w:r>
    </w:p>
    <w:p w14:paraId="6CCD33F0" w14:textId="0EE5BB8F" w:rsidR="00FC02C3" w:rsidRPr="00E31BA1" w:rsidRDefault="00FC02C3" w:rsidP="00C73AE8">
      <w:pPr>
        <w:pStyle w:val="ListParagraph"/>
        <w:keepNext/>
        <w:numPr>
          <w:ilvl w:val="0"/>
          <w:numId w:val="21"/>
        </w:numPr>
        <w:outlineLvl w:val="1"/>
        <w:rPr>
          <w:rFonts w:ascii="Trebuchet MS" w:hAnsi="Trebuchet MS"/>
          <w:b/>
          <w:iCs/>
        </w:rPr>
      </w:pPr>
      <w:r w:rsidRPr="00E31BA1">
        <w:rPr>
          <w:rFonts w:ascii="Trebuchet MS" w:hAnsi="Trebuchet MS"/>
          <w:b/>
          <w:iCs/>
        </w:rPr>
        <w:t>Efectuarea controlului anual al regenerărilor</w:t>
      </w:r>
      <w:bookmarkEnd w:id="3"/>
    </w:p>
    <w:p w14:paraId="174E607F" w14:textId="77777777" w:rsidR="00FC02C3" w:rsidRPr="00E31BA1" w:rsidRDefault="00FC02C3" w:rsidP="00C73AE8">
      <w:pPr>
        <w:spacing w:after="0" w:line="240" w:lineRule="auto"/>
        <w:ind w:right="-135" w:firstLine="567"/>
        <w:jc w:val="both"/>
        <w:rPr>
          <w:rFonts w:ascii="Trebuchet MS" w:hAnsi="Trebuchet MS" w:cs="Arial"/>
        </w:rPr>
      </w:pPr>
      <w:bookmarkStart w:id="4" w:name="_Toc14589571"/>
      <w:r w:rsidRPr="00E31BA1">
        <w:rPr>
          <w:rFonts w:ascii="Trebuchet MS" w:hAnsi="Trebuchet MS" w:cs="Arial"/>
        </w:rPr>
        <w:t>Scopul controlului este de a determina reuşita plantaţiilor şi modul în care acestea s-au dezvoltat. Cu această ocazie se verifică modul de executare a lucrărilor, conform proiectului. Pentru aceasta, se realizează o inventariere pe baza unor observaţii şi măsurători efectuate în cuprinsul unor suprafeţe de probă care sunt dispuse regulat.Aceste suprafeţe servesc şi pentru controlul anual care se face din toamna primului an până la reuşita definitivă, prin care se stabilesc lucrările ce trebuie executate în vederea realizării stării de masiv la termenele fixate pentru fiecare suprafaţă regenerată.Se vor amplasa 156 de suprafeţe de probă . Conform reglementărilor în vigoare pentru suprafețe plantate sub 5 ha (de la u.s. 8 la u.s. 20) suprafața supusă controlului va reprezenta 8% din suprafața fiecarei u.s. În  tabelul de mai jos sunt detaliate numărul de pieţe de control aferente fiecarei unități staționale :</w:t>
      </w:r>
    </w:p>
    <w:tbl>
      <w:tblPr>
        <w:tblW w:w="9710" w:type="dxa"/>
        <w:jc w:val="center"/>
        <w:tblLook w:val="0000" w:firstRow="0" w:lastRow="0" w:firstColumn="0" w:lastColumn="0" w:noHBand="0" w:noVBand="0"/>
      </w:tblPr>
      <w:tblGrid>
        <w:gridCol w:w="1018"/>
        <w:gridCol w:w="1077"/>
        <w:gridCol w:w="1552"/>
        <w:gridCol w:w="2483"/>
        <w:gridCol w:w="3580"/>
      </w:tblGrid>
      <w:tr w:rsidR="00FC02C3" w:rsidRPr="00E31BA1" w14:paraId="2C118C46" w14:textId="77777777" w:rsidTr="00B429DC">
        <w:trPr>
          <w:trHeight w:val="305"/>
          <w:jc w:val="center"/>
        </w:trPr>
        <w:tc>
          <w:tcPr>
            <w:tcW w:w="1018" w:type="dxa"/>
            <w:tcBorders>
              <w:top w:val="single" w:sz="18" w:space="0" w:color="auto"/>
              <w:left w:val="single" w:sz="18" w:space="0" w:color="auto"/>
              <w:bottom w:val="single" w:sz="18" w:space="0" w:color="auto"/>
              <w:right w:val="single" w:sz="4" w:space="0" w:color="auto"/>
            </w:tcBorders>
            <w:shd w:val="clear" w:color="auto" w:fill="auto"/>
            <w:noWrap/>
            <w:vAlign w:val="center"/>
          </w:tcPr>
          <w:p w14:paraId="34D8A79A"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U.S</w:t>
            </w:r>
          </w:p>
        </w:tc>
        <w:tc>
          <w:tcPr>
            <w:tcW w:w="1077" w:type="dxa"/>
            <w:tcBorders>
              <w:top w:val="single" w:sz="18" w:space="0" w:color="auto"/>
              <w:left w:val="nil"/>
              <w:bottom w:val="single" w:sz="18" w:space="0" w:color="auto"/>
              <w:right w:val="single" w:sz="4" w:space="0" w:color="auto"/>
            </w:tcBorders>
            <w:shd w:val="clear" w:color="auto" w:fill="auto"/>
            <w:noWrap/>
            <w:vAlign w:val="center"/>
          </w:tcPr>
          <w:p w14:paraId="76A29303"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TARLA</w:t>
            </w:r>
          </w:p>
        </w:tc>
        <w:tc>
          <w:tcPr>
            <w:tcW w:w="1552" w:type="dxa"/>
            <w:tcBorders>
              <w:top w:val="single" w:sz="18" w:space="0" w:color="auto"/>
              <w:left w:val="nil"/>
              <w:bottom w:val="single" w:sz="18" w:space="0" w:color="auto"/>
              <w:right w:val="single" w:sz="4" w:space="0" w:color="auto"/>
            </w:tcBorders>
            <w:shd w:val="clear" w:color="auto" w:fill="auto"/>
            <w:noWrap/>
            <w:vAlign w:val="center"/>
          </w:tcPr>
          <w:p w14:paraId="55EED2A6"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PARCELA</w:t>
            </w:r>
          </w:p>
        </w:tc>
        <w:tc>
          <w:tcPr>
            <w:tcW w:w="2483" w:type="dxa"/>
            <w:tcBorders>
              <w:top w:val="single" w:sz="18" w:space="0" w:color="auto"/>
              <w:left w:val="nil"/>
              <w:bottom w:val="single" w:sz="18" w:space="0" w:color="auto"/>
              <w:right w:val="single" w:sz="4" w:space="0" w:color="auto"/>
            </w:tcBorders>
            <w:shd w:val="clear" w:color="auto" w:fill="auto"/>
            <w:noWrap/>
            <w:vAlign w:val="center"/>
          </w:tcPr>
          <w:p w14:paraId="46140E2F"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SUPRAFATA-mp-</w:t>
            </w:r>
          </w:p>
        </w:tc>
        <w:tc>
          <w:tcPr>
            <w:tcW w:w="3580" w:type="dxa"/>
            <w:tcBorders>
              <w:top w:val="single" w:sz="18" w:space="0" w:color="auto"/>
              <w:left w:val="nil"/>
              <w:bottom w:val="single" w:sz="18" w:space="0" w:color="auto"/>
              <w:right w:val="single" w:sz="18" w:space="0" w:color="auto"/>
            </w:tcBorders>
            <w:shd w:val="clear" w:color="auto" w:fill="auto"/>
            <w:noWrap/>
            <w:vAlign w:val="center"/>
          </w:tcPr>
          <w:p w14:paraId="0A70FFCA"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NR PIETE CONTROL ANUAL</w:t>
            </w:r>
          </w:p>
        </w:tc>
      </w:tr>
      <w:tr w:rsidR="00E31BA1" w:rsidRPr="00E31BA1" w14:paraId="109DE09B" w14:textId="77777777" w:rsidTr="00B429DC">
        <w:trPr>
          <w:trHeight w:val="305"/>
          <w:jc w:val="center"/>
        </w:trPr>
        <w:tc>
          <w:tcPr>
            <w:tcW w:w="1018" w:type="dxa"/>
            <w:tcBorders>
              <w:top w:val="single" w:sz="18" w:space="0" w:color="auto"/>
              <w:left w:val="single" w:sz="18" w:space="0" w:color="auto"/>
              <w:bottom w:val="single" w:sz="4" w:space="0" w:color="auto"/>
              <w:right w:val="single" w:sz="4" w:space="0" w:color="auto"/>
            </w:tcBorders>
            <w:shd w:val="clear" w:color="auto" w:fill="auto"/>
            <w:noWrap/>
            <w:vAlign w:val="center"/>
          </w:tcPr>
          <w:p w14:paraId="383F337F"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8</w:t>
            </w:r>
          </w:p>
        </w:tc>
        <w:tc>
          <w:tcPr>
            <w:tcW w:w="1077" w:type="dxa"/>
            <w:tcBorders>
              <w:top w:val="single" w:sz="18" w:space="0" w:color="auto"/>
              <w:left w:val="nil"/>
              <w:bottom w:val="single" w:sz="4" w:space="0" w:color="auto"/>
              <w:right w:val="single" w:sz="4" w:space="0" w:color="auto"/>
            </w:tcBorders>
            <w:shd w:val="clear" w:color="auto" w:fill="auto"/>
            <w:noWrap/>
            <w:vAlign w:val="center"/>
          </w:tcPr>
          <w:p w14:paraId="6BA74F59"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w:t>
            </w:r>
          </w:p>
        </w:tc>
        <w:tc>
          <w:tcPr>
            <w:tcW w:w="1552" w:type="dxa"/>
            <w:tcBorders>
              <w:top w:val="single" w:sz="18" w:space="0" w:color="auto"/>
              <w:left w:val="nil"/>
              <w:bottom w:val="single" w:sz="4" w:space="0" w:color="auto"/>
              <w:right w:val="single" w:sz="4" w:space="0" w:color="auto"/>
            </w:tcBorders>
            <w:shd w:val="clear" w:color="auto" w:fill="auto"/>
            <w:noWrap/>
            <w:vAlign w:val="center"/>
          </w:tcPr>
          <w:p w14:paraId="0C9BFCBA"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40/9</w:t>
            </w:r>
          </w:p>
        </w:tc>
        <w:tc>
          <w:tcPr>
            <w:tcW w:w="2483" w:type="dxa"/>
            <w:tcBorders>
              <w:top w:val="single" w:sz="18" w:space="0" w:color="auto"/>
              <w:left w:val="nil"/>
              <w:bottom w:val="single" w:sz="4" w:space="0" w:color="auto"/>
              <w:right w:val="single" w:sz="4" w:space="0" w:color="auto"/>
            </w:tcBorders>
            <w:shd w:val="clear" w:color="auto" w:fill="auto"/>
            <w:noWrap/>
            <w:vAlign w:val="center"/>
          </w:tcPr>
          <w:p w14:paraId="573B148E"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15100</w:t>
            </w:r>
          </w:p>
        </w:tc>
        <w:tc>
          <w:tcPr>
            <w:tcW w:w="3580" w:type="dxa"/>
            <w:tcBorders>
              <w:top w:val="single" w:sz="18" w:space="0" w:color="auto"/>
              <w:left w:val="nil"/>
              <w:bottom w:val="single" w:sz="4" w:space="0" w:color="auto"/>
              <w:right w:val="single" w:sz="18" w:space="0" w:color="auto"/>
            </w:tcBorders>
            <w:shd w:val="clear" w:color="auto" w:fill="auto"/>
            <w:noWrap/>
            <w:vAlign w:val="center"/>
          </w:tcPr>
          <w:p w14:paraId="10907324"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12</w:t>
            </w:r>
          </w:p>
        </w:tc>
      </w:tr>
      <w:tr w:rsidR="00E31BA1" w:rsidRPr="00E31BA1" w14:paraId="18C9BF47"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3BE5A73"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9</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8A0B3D7"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181FEC37"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40/11</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1BB5BACC"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23100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25CBDC28"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18</w:t>
            </w:r>
          </w:p>
        </w:tc>
      </w:tr>
      <w:tr w:rsidR="00E31BA1" w:rsidRPr="00E31BA1" w14:paraId="0EEC5B2C"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EBBCAFB"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10</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566BDE6"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618FFBAA"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40/16</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6BB6A42A"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21000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58C4BF51"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17</w:t>
            </w:r>
          </w:p>
        </w:tc>
      </w:tr>
      <w:tr w:rsidR="00E31BA1" w:rsidRPr="00E31BA1" w14:paraId="30F38441"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C726B2C"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11</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C8635B2"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73C6EF23"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40/18-40/19</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31D10D1F"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21500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3BF13E65"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17</w:t>
            </w:r>
          </w:p>
        </w:tc>
      </w:tr>
      <w:tr w:rsidR="00E31BA1" w:rsidRPr="00E31BA1" w14:paraId="0F567254"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9258A1B"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12</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02FF525"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4ADC3CEB"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40/20</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7E19F137"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11500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4447BE25"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9</w:t>
            </w:r>
          </w:p>
        </w:tc>
      </w:tr>
      <w:tr w:rsidR="00E31BA1" w:rsidRPr="00E31BA1" w14:paraId="6EE58D3A"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26CAEAD"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lastRenderedPageBreak/>
              <w:t>13</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E75D221"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290B0712"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40/30-40/31</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271B082B"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20600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5315302A"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16</w:t>
            </w:r>
          </w:p>
        </w:tc>
      </w:tr>
      <w:tr w:rsidR="00E31BA1" w:rsidRPr="00E31BA1" w14:paraId="79CA3F0A"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767DF54"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14</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6EFA40E"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6</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1275A7BF"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265/12</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46B10B20"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14300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1104A212"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11</w:t>
            </w:r>
          </w:p>
        </w:tc>
      </w:tr>
      <w:tr w:rsidR="00E31BA1" w:rsidRPr="00E31BA1" w14:paraId="1D3DA977"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EE14CCE"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15</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44C6384"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6</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019268EB"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265/14</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68CFA80E"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10100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016F1322"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8</w:t>
            </w:r>
          </w:p>
        </w:tc>
      </w:tr>
      <w:tr w:rsidR="00E31BA1" w:rsidRPr="00E31BA1" w14:paraId="1EF2E6AF"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19AF0DA"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16</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016D080"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6</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56496C81"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265/16-265/17</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59D47EEF"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16400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48166A25"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13</w:t>
            </w:r>
          </w:p>
        </w:tc>
      </w:tr>
      <w:tr w:rsidR="00E31BA1" w:rsidRPr="00E31BA1" w14:paraId="3D381D0B"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78887DC"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17</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BD0FD47"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6</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1B917E63"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251/12</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37AA5D87"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18700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1DD2DB69"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15</w:t>
            </w:r>
          </w:p>
        </w:tc>
      </w:tr>
      <w:tr w:rsidR="00E31BA1" w:rsidRPr="00E31BA1" w14:paraId="54AFD47B"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2CBEF6EE"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18</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513CA53"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53459F07"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12./12</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30F2B752"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7400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6A6F8E37"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6</w:t>
            </w:r>
          </w:p>
        </w:tc>
      </w:tr>
      <w:tr w:rsidR="00E31BA1" w:rsidRPr="00E31BA1" w14:paraId="6D6F41A7" w14:textId="77777777" w:rsidTr="00B429DC">
        <w:trPr>
          <w:trHeight w:val="276"/>
          <w:jc w:val="center"/>
        </w:trPr>
        <w:tc>
          <w:tcPr>
            <w:tcW w:w="101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877603A"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19</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6B38057"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7F4F5967"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12./14</w:t>
            </w:r>
          </w:p>
        </w:tc>
        <w:tc>
          <w:tcPr>
            <w:tcW w:w="2483" w:type="dxa"/>
            <w:tcBorders>
              <w:top w:val="single" w:sz="4" w:space="0" w:color="auto"/>
              <w:left w:val="nil"/>
              <w:bottom w:val="single" w:sz="4" w:space="0" w:color="auto"/>
              <w:right w:val="single" w:sz="4" w:space="0" w:color="auto"/>
            </w:tcBorders>
            <w:shd w:val="clear" w:color="auto" w:fill="auto"/>
            <w:noWrap/>
            <w:vAlign w:val="center"/>
          </w:tcPr>
          <w:p w14:paraId="2225AF6B"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7400</w:t>
            </w:r>
          </w:p>
        </w:tc>
        <w:tc>
          <w:tcPr>
            <w:tcW w:w="3580" w:type="dxa"/>
            <w:tcBorders>
              <w:top w:val="single" w:sz="4" w:space="0" w:color="auto"/>
              <w:left w:val="nil"/>
              <w:bottom w:val="single" w:sz="4" w:space="0" w:color="auto"/>
              <w:right w:val="single" w:sz="18" w:space="0" w:color="auto"/>
            </w:tcBorders>
            <w:shd w:val="clear" w:color="auto" w:fill="auto"/>
            <w:noWrap/>
            <w:vAlign w:val="center"/>
          </w:tcPr>
          <w:p w14:paraId="1AC75E09"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6</w:t>
            </w:r>
          </w:p>
        </w:tc>
      </w:tr>
      <w:tr w:rsidR="00E31BA1" w:rsidRPr="00E31BA1" w14:paraId="79E76300" w14:textId="77777777" w:rsidTr="00B429DC">
        <w:trPr>
          <w:trHeight w:val="276"/>
          <w:jc w:val="center"/>
        </w:trPr>
        <w:tc>
          <w:tcPr>
            <w:tcW w:w="1018"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6036A152"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20</w:t>
            </w:r>
          </w:p>
        </w:tc>
        <w:tc>
          <w:tcPr>
            <w:tcW w:w="1077" w:type="dxa"/>
            <w:tcBorders>
              <w:top w:val="single" w:sz="4" w:space="0" w:color="auto"/>
              <w:left w:val="nil"/>
              <w:bottom w:val="single" w:sz="18" w:space="0" w:color="auto"/>
              <w:right w:val="single" w:sz="4" w:space="0" w:color="auto"/>
            </w:tcBorders>
            <w:shd w:val="clear" w:color="auto" w:fill="auto"/>
            <w:noWrap/>
            <w:vAlign w:val="center"/>
          </w:tcPr>
          <w:p w14:paraId="2AD7B828"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w:t>
            </w:r>
          </w:p>
        </w:tc>
        <w:tc>
          <w:tcPr>
            <w:tcW w:w="1552" w:type="dxa"/>
            <w:tcBorders>
              <w:top w:val="single" w:sz="4" w:space="0" w:color="auto"/>
              <w:left w:val="nil"/>
              <w:bottom w:val="single" w:sz="18" w:space="0" w:color="auto"/>
              <w:right w:val="single" w:sz="4" w:space="0" w:color="auto"/>
            </w:tcBorders>
            <w:shd w:val="clear" w:color="auto" w:fill="auto"/>
            <w:noWrap/>
            <w:vAlign w:val="center"/>
          </w:tcPr>
          <w:p w14:paraId="30C0A98E"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12./16</w:t>
            </w:r>
          </w:p>
        </w:tc>
        <w:tc>
          <w:tcPr>
            <w:tcW w:w="2483" w:type="dxa"/>
            <w:tcBorders>
              <w:top w:val="single" w:sz="4" w:space="0" w:color="auto"/>
              <w:left w:val="nil"/>
              <w:bottom w:val="single" w:sz="18" w:space="0" w:color="auto"/>
              <w:right w:val="single" w:sz="4" w:space="0" w:color="auto"/>
            </w:tcBorders>
            <w:shd w:val="clear" w:color="auto" w:fill="auto"/>
            <w:noWrap/>
            <w:vAlign w:val="center"/>
          </w:tcPr>
          <w:p w14:paraId="6A3569F3" w14:textId="77777777" w:rsidR="00FC02C3" w:rsidRPr="00E31BA1" w:rsidRDefault="00FC02C3" w:rsidP="00C73AE8">
            <w:pPr>
              <w:spacing w:after="0" w:line="240" w:lineRule="auto"/>
              <w:jc w:val="center"/>
              <w:rPr>
                <w:rFonts w:ascii="Trebuchet MS" w:hAnsi="Trebuchet MS"/>
                <w:bCs/>
                <w:lang w:eastAsia="ro-RO"/>
              </w:rPr>
            </w:pPr>
            <w:r w:rsidRPr="00E31BA1">
              <w:rPr>
                <w:rFonts w:ascii="Trebuchet MS" w:hAnsi="Trebuchet MS"/>
                <w:bCs/>
                <w:lang w:eastAsia="ro-RO"/>
              </w:rPr>
              <w:t>7400</w:t>
            </w:r>
          </w:p>
        </w:tc>
        <w:tc>
          <w:tcPr>
            <w:tcW w:w="3580" w:type="dxa"/>
            <w:tcBorders>
              <w:top w:val="single" w:sz="4" w:space="0" w:color="auto"/>
              <w:left w:val="nil"/>
              <w:bottom w:val="single" w:sz="18" w:space="0" w:color="auto"/>
              <w:right w:val="single" w:sz="18" w:space="0" w:color="auto"/>
            </w:tcBorders>
            <w:shd w:val="clear" w:color="auto" w:fill="auto"/>
            <w:noWrap/>
            <w:vAlign w:val="center"/>
          </w:tcPr>
          <w:p w14:paraId="1E2E866A" w14:textId="77777777" w:rsidR="00FC02C3" w:rsidRPr="00E31BA1" w:rsidRDefault="00FC02C3" w:rsidP="00C73AE8">
            <w:pPr>
              <w:spacing w:after="0" w:line="240" w:lineRule="auto"/>
              <w:jc w:val="center"/>
              <w:rPr>
                <w:rFonts w:ascii="Trebuchet MS" w:hAnsi="Trebuchet MS"/>
                <w:lang w:eastAsia="ro-RO"/>
              </w:rPr>
            </w:pPr>
            <w:r w:rsidRPr="00E31BA1">
              <w:rPr>
                <w:rFonts w:ascii="Trebuchet MS" w:hAnsi="Trebuchet MS"/>
                <w:lang w:eastAsia="ro-RO"/>
              </w:rPr>
              <w:t>6</w:t>
            </w:r>
          </w:p>
        </w:tc>
      </w:tr>
      <w:tr w:rsidR="00FC02C3" w:rsidRPr="00E31BA1" w14:paraId="12EC2378" w14:textId="77777777" w:rsidTr="00B429DC">
        <w:trPr>
          <w:trHeight w:val="305"/>
          <w:jc w:val="center"/>
        </w:trPr>
        <w:tc>
          <w:tcPr>
            <w:tcW w:w="6130" w:type="dxa"/>
            <w:gridSpan w:val="4"/>
            <w:tcBorders>
              <w:top w:val="single" w:sz="18" w:space="0" w:color="auto"/>
              <w:left w:val="single" w:sz="18" w:space="0" w:color="auto"/>
              <w:bottom w:val="single" w:sz="18" w:space="0" w:color="auto"/>
              <w:right w:val="single" w:sz="4" w:space="0" w:color="auto"/>
            </w:tcBorders>
            <w:shd w:val="clear" w:color="auto" w:fill="auto"/>
            <w:noWrap/>
            <w:vAlign w:val="center"/>
          </w:tcPr>
          <w:p w14:paraId="3CCDF6AE" w14:textId="77777777" w:rsidR="00FC02C3" w:rsidRPr="00E31BA1" w:rsidRDefault="00FC02C3" w:rsidP="00C73AE8">
            <w:pPr>
              <w:spacing w:after="0" w:line="240" w:lineRule="auto"/>
              <w:rPr>
                <w:rFonts w:ascii="Trebuchet MS" w:hAnsi="Trebuchet MS"/>
                <w:b/>
                <w:bCs/>
                <w:lang w:eastAsia="ro-RO"/>
              </w:rPr>
            </w:pPr>
            <w:r w:rsidRPr="00E31BA1">
              <w:rPr>
                <w:rFonts w:ascii="Trebuchet MS" w:hAnsi="Trebuchet MS"/>
                <w:b/>
                <w:bCs/>
                <w:lang w:eastAsia="ro-RO"/>
              </w:rPr>
              <w:t>TOTAL GENERAL</w:t>
            </w:r>
          </w:p>
        </w:tc>
        <w:tc>
          <w:tcPr>
            <w:tcW w:w="3580" w:type="dxa"/>
            <w:tcBorders>
              <w:top w:val="single" w:sz="18" w:space="0" w:color="auto"/>
              <w:left w:val="nil"/>
              <w:bottom w:val="single" w:sz="18" w:space="0" w:color="auto"/>
              <w:right w:val="single" w:sz="18" w:space="0" w:color="auto"/>
            </w:tcBorders>
            <w:shd w:val="clear" w:color="auto" w:fill="auto"/>
            <w:noWrap/>
            <w:vAlign w:val="center"/>
          </w:tcPr>
          <w:p w14:paraId="447D3878" w14:textId="77777777" w:rsidR="00FC02C3" w:rsidRPr="00E31BA1" w:rsidRDefault="00FC02C3" w:rsidP="00C73AE8">
            <w:pPr>
              <w:spacing w:after="0" w:line="240" w:lineRule="auto"/>
              <w:jc w:val="center"/>
              <w:rPr>
                <w:rFonts w:ascii="Trebuchet MS" w:hAnsi="Trebuchet MS"/>
                <w:b/>
                <w:lang w:eastAsia="ro-RO"/>
              </w:rPr>
            </w:pPr>
            <w:r w:rsidRPr="00E31BA1">
              <w:rPr>
                <w:rFonts w:ascii="Trebuchet MS" w:hAnsi="Trebuchet MS"/>
                <w:b/>
                <w:lang w:eastAsia="ro-RO"/>
              </w:rPr>
              <w:t>156</w:t>
            </w:r>
          </w:p>
        </w:tc>
      </w:tr>
    </w:tbl>
    <w:p w14:paraId="08197E33" w14:textId="77777777" w:rsidR="00FC02C3" w:rsidRPr="00E31BA1" w:rsidRDefault="00FC02C3" w:rsidP="00C73AE8">
      <w:pPr>
        <w:spacing w:after="0" w:line="240" w:lineRule="auto"/>
        <w:ind w:left="2520"/>
        <w:jc w:val="both"/>
        <w:rPr>
          <w:rFonts w:ascii="Trebuchet MS" w:hAnsi="Trebuchet MS" w:cs="Arial"/>
        </w:rPr>
      </w:pPr>
    </w:p>
    <w:p w14:paraId="550B2891" w14:textId="77777777" w:rsidR="00FC02C3" w:rsidRPr="00E31BA1" w:rsidRDefault="00FC02C3" w:rsidP="00C73AE8">
      <w:pPr>
        <w:spacing w:after="0" w:line="240" w:lineRule="auto"/>
        <w:ind w:firstLine="567"/>
        <w:jc w:val="both"/>
        <w:rPr>
          <w:rFonts w:ascii="Trebuchet MS" w:hAnsi="Trebuchet MS" w:cs="Arial"/>
        </w:rPr>
      </w:pPr>
      <w:r w:rsidRPr="00E31BA1">
        <w:rPr>
          <w:rFonts w:ascii="Trebuchet MS" w:hAnsi="Trebuchet MS" w:cs="Arial"/>
        </w:rPr>
        <w:t xml:space="preserve"> Mărimea lor va fi 100 m</w:t>
      </w:r>
      <w:r w:rsidRPr="00E31BA1">
        <w:rPr>
          <w:rFonts w:ascii="Trebuchet MS" w:hAnsi="Trebuchet MS" w:cs="Arial"/>
          <w:vertAlign w:val="superscript"/>
        </w:rPr>
        <w:t>2</w:t>
      </w:r>
      <w:r w:rsidRPr="00E31BA1">
        <w:rPr>
          <w:rFonts w:ascii="Trebuchet MS" w:hAnsi="Trebuchet MS" w:cs="Arial"/>
        </w:rPr>
        <w:t xml:space="preserve"> şi vor fi de formă dreptunghiulară. Materializarea pieţelor de probă se va realiza cu borne ce se vor confecţiona din lemn rotund de esenţă tare cu diametrul 8-10 cm şi lungimi de 1,5 m (din care 0,6-0,8 m se îngroapă în pământ). Celelalte 3 colțuri ale suprafețelor de control se vor  materializează prin țărusi bine bătuți in pământ. Pentru o uşoară identificare, capul superior al bornei va fi vopsit în roşu pe o lungime de 10-15 cm şi va purta un număr de ordine care va corespunde cu înregistrarea din carnetul de teren.</w:t>
      </w:r>
    </w:p>
    <w:p w14:paraId="28202BCD" w14:textId="77777777" w:rsidR="00FC02C3" w:rsidRPr="00E31BA1" w:rsidRDefault="00FC02C3" w:rsidP="00C73AE8">
      <w:pPr>
        <w:spacing w:after="0" w:line="240" w:lineRule="auto"/>
        <w:ind w:firstLine="567"/>
        <w:jc w:val="both"/>
        <w:rPr>
          <w:rFonts w:ascii="Trebuchet MS" w:hAnsi="Trebuchet MS" w:cs="Arial"/>
        </w:rPr>
      </w:pPr>
      <w:r w:rsidRPr="00E31BA1">
        <w:rPr>
          <w:rFonts w:ascii="Trebuchet MS" w:hAnsi="Trebuchet MS" w:cs="Arial"/>
        </w:rPr>
        <w:t>Controlul regenerărilor se execută anual în perioada 01.09-31.12 astfel:</w:t>
      </w:r>
    </w:p>
    <w:p w14:paraId="753D2B3D" w14:textId="77777777" w:rsidR="00FC02C3" w:rsidRPr="00E31BA1" w:rsidRDefault="00FC02C3" w:rsidP="00C73AE8">
      <w:pPr>
        <w:spacing w:after="0" w:line="240" w:lineRule="auto"/>
        <w:ind w:firstLine="567"/>
        <w:jc w:val="both"/>
        <w:rPr>
          <w:rFonts w:ascii="Trebuchet MS" w:hAnsi="Trebuchet MS" w:cs="Arial"/>
        </w:rPr>
      </w:pPr>
      <w:r w:rsidRPr="00E31BA1">
        <w:rPr>
          <w:rFonts w:ascii="Trebuchet MS" w:hAnsi="Trebuchet MS" w:cs="Arial"/>
        </w:rPr>
        <w:t>- 01.09 - 15.10 faza de teren și centralizarea datelor;</w:t>
      </w:r>
    </w:p>
    <w:p w14:paraId="46B0C636" w14:textId="77777777" w:rsidR="00FC02C3" w:rsidRPr="00E31BA1" w:rsidRDefault="00FC02C3" w:rsidP="00C73AE8">
      <w:pPr>
        <w:spacing w:after="0" w:line="240" w:lineRule="auto"/>
        <w:ind w:firstLine="567"/>
        <w:jc w:val="both"/>
        <w:rPr>
          <w:rFonts w:ascii="Trebuchet MS" w:hAnsi="Trebuchet MS" w:cs="Arial"/>
        </w:rPr>
      </w:pPr>
      <w:r w:rsidRPr="00E31BA1">
        <w:rPr>
          <w:rFonts w:ascii="Trebuchet MS" w:hAnsi="Trebuchet MS" w:cs="Arial"/>
        </w:rPr>
        <w:t>- 15.10 - 15.11 verificarea, centralizarea şi analiza lucrărilor;</w:t>
      </w:r>
    </w:p>
    <w:p w14:paraId="06B0D39F" w14:textId="77777777" w:rsidR="00FC02C3" w:rsidRPr="00E31BA1" w:rsidRDefault="00FC02C3" w:rsidP="00C73AE8">
      <w:pPr>
        <w:spacing w:after="0" w:line="240" w:lineRule="auto"/>
        <w:ind w:firstLine="567"/>
        <w:jc w:val="both"/>
        <w:rPr>
          <w:rFonts w:ascii="Trebuchet MS" w:hAnsi="Trebuchet MS" w:cs="Arial"/>
        </w:rPr>
      </w:pPr>
      <w:r w:rsidRPr="00E31BA1">
        <w:rPr>
          <w:rFonts w:ascii="Trebuchet MS" w:hAnsi="Trebuchet MS" w:cs="Arial"/>
        </w:rPr>
        <w:t>- 15.11 - 31.12 depunerea și susținerea la Garda Forestieră.</w:t>
      </w:r>
    </w:p>
    <w:p w14:paraId="48B3319C" w14:textId="77777777" w:rsidR="00FC02C3" w:rsidRPr="00E31BA1" w:rsidRDefault="00FC02C3" w:rsidP="00C73AE8">
      <w:pPr>
        <w:pStyle w:val="BodyTextIndent"/>
        <w:spacing w:after="0" w:line="240" w:lineRule="auto"/>
        <w:ind w:left="0"/>
        <w:rPr>
          <w:rFonts w:ascii="Trebuchet MS" w:hAnsi="Trebuchet MS" w:cs="Arial"/>
          <w:lang w:eastAsia="ro-RO"/>
        </w:rPr>
      </w:pPr>
      <w:r w:rsidRPr="00E31BA1">
        <w:rPr>
          <w:rFonts w:ascii="Trebuchet MS" w:hAnsi="Trebuchet MS" w:cs="Arial"/>
          <w:lang w:eastAsia="ro-RO"/>
        </w:rPr>
        <w:t xml:space="preserve">Starea de masiv se </w:t>
      </w:r>
      <w:proofErr w:type="gramStart"/>
      <w:r w:rsidRPr="00E31BA1">
        <w:rPr>
          <w:rFonts w:ascii="Trebuchet MS" w:hAnsi="Trebuchet MS" w:cs="Arial"/>
          <w:lang w:eastAsia="ro-RO"/>
        </w:rPr>
        <w:t>va</w:t>
      </w:r>
      <w:proofErr w:type="gramEnd"/>
      <w:r w:rsidRPr="00E31BA1">
        <w:rPr>
          <w:rFonts w:ascii="Trebuchet MS" w:hAnsi="Trebuchet MS" w:cs="Arial"/>
          <w:lang w:eastAsia="ro-RO"/>
        </w:rPr>
        <w:t xml:space="preserve"> declara în momentul în care coroanele arborilor se ating în proporţie de 80% pe întreaga suprafaţă analizată.</w:t>
      </w:r>
    </w:p>
    <w:p w14:paraId="1D830604" w14:textId="77777777" w:rsidR="00FC02C3" w:rsidRPr="00E31BA1" w:rsidRDefault="00FC02C3" w:rsidP="00C73AE8">
      <w:pPr>
        <w:keepNext/>
        <w:spacing w:after="0" w:line="240" w:lineRule="auto"/>
        <w:outlineLvl w:val="1"/>
        <w:rPr>
          <w:rFonts w:ascii="Trebuchet MS" w:hAnsi="Trebuchet MS"/>
          <w:b/>
          <w:iCs/>
        </w:rPr>
      </w:pPr>
      <w:r w:rsidRPr="00E31BA1">
        <w:rPr>
          <w:rFonts w:ascii="Trebuchet MS" w:hAnsi="Trebuchet MS"/>
          <w:b/>
          <w:iCs/>
        </w:rPr>
        <w:t xml:space="preserve">         f) Îngrijirea arboretului</w:t>
      </w:r>
      <w:bookmarkEnd w:id="4"/>
    </w:p>
    <w:p w14:paraId="468A80D9" w14:textId="420D15B5" w:rsidR="00FC02C3" w:rsidRPr="00E31BA1" w:rsidRDefault="00FC02C3" w:rsidP="00C73AE8">
      <w:pPr>
        <w:spacing w:after="0" w:line="240" w:lineRule="auto"/>
        <w:ind w:firstLine="567"/>
        <w:jc w:val="both"/>
        <w:rPr>
          <w:rFonts w:ascii="Trebuchet MS" w:hAnsi="Trebuchet MS"/>
        </w:rPr>
      </w:pPr>
      <w:r w:rsidRPr="00E31BA1">
        <w:rPr>
          <w:rFonts w:ascii="Trebuchet MS" w:hAnsi="Trebuchet MS"/>
        </w:rPr>
        <w:t>În vederea asigurării unei stări fitosanitare corespunzătoare a culturii dar şi pentru a ne asigura că plantaţia are un ritm de dezvoltare susţinut s-au prevăzut ca lucrări de îngrijire executarea de degajări si 2 curăţiri: una în anul 9 - degajarea şi 2 curăţiri în anul 12 si anul 17. Lucrarea vizează crearea unor condiţii optime de dezvoltare pentru exemplarele de viitor, prin rărirea arboretului în porţiunile unde este prea des, prin extragerea exemplarelor rău conformate, cu defecte, dominate sau bolnave, dar şi eliminarea din compoziţia arboretelor a unor eventuale specii pioniere precum carpenul, salcia căprească şi plopul tremurător. Practic se vor tăia cu toporul exemplarele de extras iar resturile rezultate se vor aşeza în grămezi mici pe locurile dintre e</w:t>
      </w:r>
      <w:r w:rsidR="00D32AD3">
        <w:rPr>
          <w:rFonts w:ascii="Trebuchet MS" w:hAnsi="Trebuchet MS"/>
        </w:rPr>
        <w:t>xemplarele rămase în picioare. L</w:t>
      </w:r>
      <w:r w:rsidRPr="00E31BA1">
        <w:rPr>
          <w:rFonts w:ascii="Trebuchet MS" w:hAnsi="Trebuchet MS"/>
        </w:rPr>
        <w:t>a foioase curăţirile se pot executa pe tot parcursul anului.</w:t>
      </w:r>
    </w:p>
    <w:p w14:paraId="4A7DE3EA" w14:textId="581B4C9E" w:rsidR="00FC02C3" w:rsidRPr="00E31BA1" w:rsidRDefault="00FC02C3" w:rsidP="00C73AE8">
      <w:pPr>
        <w:spacing w:after="0" w:line="240" w:lineRule="auto"/>
        <w:ind w:firstLine="567"/>
        <w:jc w:val="both"/>
        <w:rPr>
          <w:rFonts w:ascii="Trebuchet MS" w:hAnsi="Trebuchet MS"/>
        </w:rPr>
      </w:pPr>
      <w:r w:rsidRPr="00E31BA1">
        <w:rPr>
          <w:rFonts w:ascii="Trebuchet MS" w:hAnsi="Trebuchet MS"/>
        </w:rPr>
        <w:t>Se vor lua toate măsurile de</w:t>
      </w:r>
      <w:r w:rsidR="000F3535">
        <w:rPr>
          <w:rFonts w:ascii="Trebuchet MS" w:hAnsi="Trebuchet MS"/>
        </w:rPr>
        <w:t xml:space="preserve"> protecție a pădurilor necesare</w:t>
      </w:r>
      <w:r w:rsidRPr="00E31BA1">
        <w:rPr>
          <w:rFonts w:ascii="Trebuchet MS" w:hAnsi="Trebuchet MS"/>
        </w:rPr>
        <w:t>, pe toată perioada de implementare a proiectului.</w:t>
      </w:r>
      <w:r w:rsidR="00D32AD3">
        <w:rPr>
          <w:rFonts w:ascii="Trebuchet MS" w:hAnsi="Trebuchet MS"/>
        </w:rPr>
        <w:t xml:space="preserve"> </w:t>
      </w:r>
      <w:r w:rsidRPr="00E31BA1">
        <w:rPr>
          <w:rFonts w:ascii="Trebuchet MS" w:hAnsi="Trebuchet MS"/>
        </w:rPr>
        <w:t>Normele tehnice pentru îngrijirea și conducerea arboretelor pentru formația gorunetelor și stejăratelor face următoarele recomandări:</w:t>
      </w:r>
    </w:p>
    <w:p w14:paraId="45F46ACA" w14:textId="5BBA9F9C" w:rsidR="00EC55CE" w:rsidRPr="00E31BA1" w:rsidRDefault="00EC55CE" w:rsidP="00C73AE8">
      <w:pPr>
        <w:autoSpaceDE w:val="0"/>
        <w:autoSpaceDN w:val="0"/>
        <w:adjustRightInd w:val="0"/>
        <w:spacing w:after="0" w:line="240" w:lineRule="auto"/>
        <w:jc w:val="both"/>
        <w:rPr>
          <w:rFonts w:ascii="Trebuchet MS" w:hAnsi="Trebuchet MS" w:cs="Arial"/>
        </w:rPr>
      </w:pPr>
      <w:r w:rsidRPr="00E31BA1">
        <w:rPr>
          <w:rFonts w:ascii="Trebuchet MS" w:hAnsi="Trebuchet MS" w:cs="Arial"/>
        </w:rPr>
        <w:t>În continuare sunt detaliate la nivel de număr cadastral  lista punctelor de contur in coordonate Stereo 70:</w:t>
      </w:r>
    </w:p>
    <w:p w14:paraId="4CB1996E"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rPr>
        <w:tab/>
      </w:r>
      <w:r w:rsidRPr="00E31BA1">
        <w:rPr>
          <w:rFonts w:ascii="Trebuchet MS" w:hAnsi="Trebuchet MS"/>
          <w:b/>
        </w:rPr>
        <w:t>US 8 CF 102603- TARLA 2 PARCELA 40/9-1,51 HA</w:t>
      </w:r>
    </w:p>
    <w:tbl>
      <w:tblPr>
        <w:tblW w:w="604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23"/>
        <w:gridCol w:w="1380"/>
        <w:gridCol w:w="1340"/>
        <w:gridCol w:w="523"/>
        <w:gridCol w:w="1220"/>
        <w:gridCol w:w="1220"/>
      </w:tblGrid>
      <w:tr w:rsidR="00E31BA1" w:rsidRPr="00E31BA1" w14:paraId="3464BE28" w14:textId="77777777" w:rsidTr="00B429DC">
        <w:trPr>
          <w:trHeight w:val="315"/>
          <w:jc w:val="center"/>
        </w:trPr>
        <w:tc>
          <w:tcPr>
            <w:tcW w:w="420" w:type="dxa"/>
            <w:shd w:val="clear" w:color="auto" w:fill="auto"/>
            <w:noWrap/>
            <w:vAlign w:val="bottom"/>
          </w:tcPr>
          <w:p w14:paraId="5457E6D4"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80" w:type="dxa"/>
            <w:shd w:val="clear" w:color="auto" w:fill="auto"/>
            <w:noWrap/>
            <w:vAlign w:val="bottom"/>
          </w:tcPr>
          <w:p w14:paraId="4B3F330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40" w:type="dxa"/>
            <w:shd w:val="clear" w:color="auto" w:fill="auto"/>
            <w:noWrap/>
            <w:vAlign w:val="bottom"/>
          </w:tcPr>
          <w:p w14:paraId="529454A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20" w:type="dxa"/>
            <w:shd w:val="clear" w:color="auto" w:fill="auto"/>
            <w:noWrap/>
            <w:vAlign w:val="bottom"/>
          </w:tcPr>
          <w:p w14:paraId="1F7F5EDC"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160" w:type="dxa"/>
            <w:shd w:val="clear" w:color="auto" w:fill="auto"/>
            <w:noWrap/>
            <w:vAlign w:val="bottom"/>
          </w:tcPr>
          <w:p w14:paraId="7466E48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220" w:type="dxa"/>
            <w:shd w:val="clear" w:color="auto" w:fill="auto"/>
            <w:noWrap/>
            <w:vAlign w:val="bottom"/>
          </w:tcPr>
          <w:p w14:paraId="2A5906C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4A6887EE" w14:textId="77777777" w:rsidTr="00B429DC">
        <w:trPr>
          <w:trHeight w:val="315"/>
          <w:jc w:val="center"/>
        </w:trPr>
        <w:tc>
          <w:tcPr>
            <w:tcW w:w="420" w:type="dxa"/>
            <w:shd w:val="clear" w:color="auto" w:fill="auto"/>
            <w:noWrap/>
            <w:vAlign w:val="bottom"/>
          </w:tcPr>
          <w:p w14:paraId="17DFC62C"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1</w:t>
            </w:r>
          </w:p>
        </w:tc>
        <w:tc>
          <w:tcPr>
            <w:tcW w:w="1380" w:type="dxa"/>
            <w:shd w:val="clear" w:color="auto" w:fill="auto"/>
            <w:noWrap/>
            <w:vAlign w:val="bottom"/>
          </w:tcPr>
          <w:p w14:paraId="7EC23DF4"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498.031,63</w:t>
            </w:r>
          </w:p>
        </w:tc>
        <w:tc>
          <w:tcPr>
            <w:tcW w:w="1340" w:type="dxa"/>
            <w:shd w:val="clear" w:color="auto" w:fill="auto"/>
            <w:noWrap/>
            <w:vAlign w:val="bottom"/>
          </w:tcPr>
          <w:p w14:paraId="7CCFADC7"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503.616,25</w:t>
            </w:r>
          </w:p>
        </w:tc>
        <w:tc>
          <w:tcPr>
            <w:tcW w:w="520" w:type="dxa"/>
            <w:shd w:val="clear" w:color="auto" w:fill="auto"/>
            <w:noWrap/>
            <w:vAlign w:val="bottom"/>
          </w:tcPr>
          <w:p w14:paraId="464A9A1D"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3</w:t>
            </w:r>
          </w:p>
        </w:tc>
        <w:tc>
          <w:tcPr>
            <w:tcW w:w="1160" w:type="dxa"/>
            <w:shd w:val="clear" w:color="auto" w:fill="auto"/>
            <w:noWrap/>
            <w:vAlign w:val="bottom"/>
          </w:tcPr>
          <w:p w14:paraId="370716E3"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497550,25</w:t>
            </w:r>
          </w:p>
        </w:tc>
        <w:tc>
          <w:tcPr>
            <w:tcW w:w="1220" w:type="dxa"/>
            <w:shd w:val="clear" w:color="auto" w:fill="auto"/>
            <w:noWrap/>
            <w:vAlign w:val="bottom"/>
          </w:tcPr>
          <w:p w14:paraId="2605DFD4"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504232,85</w:t>
            </w:r>
          </w:p>
        </w:tc>
      </w:tr>
      <w:tr w:rsidR="00E31BA1" w:rsidRPr="00E31BA1" w14:paraId="5260F262" w14:textId="77777777" w:rsidTr="00B429DC">
        <w:trPr>
          <w:trHeight w:val="330"/>
          <w:jc w:val="center"/>
        </w:trPr>
        <w:tc>
          <w:tcPr>
            <w:tcW w:w="420" w:type="dxa"/>
            <w:shd w:val="clear" w:color="auto" w:fill="auto"/>
            <w:noWrap/>
            <w:vAlign w:val="bottom"/>
          </w:tcPr>
          <w:p w14:paraId="27338CFB"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2</w:t>
            </w:r>
          </w:p>
        </w:tc>
        <w:tc>
          <w:tcPr>
            <w:tcW w:w="1380" w:type="dxa"/>
            <w:shd w:val="clear" w:color="auto" w:fill="auto"/>
            <w:noWrap/>
            <w:vAlign w:val="bottom"/>
          </w:tcPr>
          <w:p w14:paraId="7FB432A6"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498.053,66</w:t>
            </w:r>
          </w:p>
        </w:tc>
        <w:tc>
          <w:tcPr>
            <w:tcW w:w="1340" w:type="dxa"/>
            <w:shd w:val="clear" w:color="auto" w:fill="auto"/>
            <w:noWrap/>
            <w:vAlign w:val="bottom"/>
          </w:tcPr>
          <w:p w14:paraId="3F0816B8"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503.619,26</w:t>
            </w:r>
          </w:p>
        </w:tc>
        <w:tc>
          <w:tcPr>
            <w:tcW w:w="520" w:type="dxa"/>
            <w:shd w:val="clear" w:color="auto" w:fill="auto"/>
            <w:noWrap/>
            <w:vAlign w:val="bottom"/>
          </w:tcPr>
          <w:p w14:paraId="345C79F8"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w:t>
            </w:r>
          </w:p>
        </w:tc>
        <w:tc>
          <w:tcPr>
            <w:tcW w:w="1160" w:type="dxa"/>
            <w:shd w:val="clear" w:color="auto" w:fill="auto"/>
            <w:noWrap/>
            <w:vAlign w:val="bottom"/>
          </w:tcPr>
          <w:p w14:paraId="5ABFF2DD"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497524,05</w:t>
            </w:r>
          </w:p>
        </w:tc>
        <w:tc>
          <w:tcPr>
            <w:tcW w:w="1220" w:type="dxa"/>
            <w:shd w:val="clear" w:color="auto" w:fill="auto"/>
            <w:noWrap/>
            <w:vAlign w:val="bottom"/>
          </w:tcPr>
          <w:p w14:paraId="10D4E4FA"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504234,91</w:t>
            </w:r>
          </w:p>
        </w:tc>
      </w:tr>
    </w:tbl>
    <w:p w14:paraId="6C3F6FD7"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US 9 CF 102605- TARLA 2 PARCELA 40/11-2,31 HA</w:t>
      </w:r>
    </w:p>
    <w:tbl>
      <w:tblPr>
        <w:tblW w:w="9669" w:type="dxa"/>
        <w:tblInd w:w="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23"/>
        <w:gridCol w:w="1380"/>
        <w:gridCol w:w="1340"/>
        <w:gridCol w:w="523"/>
        <w:gridCol w:w="1220"/>
        <w:gridCol w:w="1220"/>
        <w:gridCol w:w="620"/>
        <w:gridCol w:w="1301"/>
        <w:gridCol w:w="1542"/>
      </w:tblGrid>
      <w:tr w:rsidR="00E31BA1" w:rsidRPr="00E31BA1" w14:paraId="266F027D" w14:textId="77777777" w:rsidTr="00D32AD3">
        <w:trPr>
          <w:trHeight w:val="315"/>
        </w:trPr>
        <w:tc>
          <w:tcPr>
            <w:tcW w:w="523" w:type="dxa"/>
            <w:shd w:val="clear" w:color="auto" w:fill="auto"/>
            <w:noWrap/>
            <w:vAlign w:val="bottom"/>
          </w:tcPr>
          <w:p w14:paraId="58B28DE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80" w:type="dxa"/>
            <w:shd w:val="clear" w:color="auto" w:fill="auto"/>
            <w:noWrap/>
            <w:vAlign w:val="bottom"/>
          </w:tcPr>
          <w:p w14:paraId="54FBC2F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40" w:type="dxa"/>
            <w:shd w:val="clear" w:color="auto" w:fill="auto"/>
            <w:noWrap/>
            <w:vAlign w:val="bottom"/>
          </w:tcPr>
          <w:p w14:paraId="59747AD1"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23" w:type="dxa"/>
            <w:shd w:val="clear" w:color="auto" w:fill="auto"/>
            <w:noWrap/>
            <w:vAlign w:val="bottom"/>
          </w:tcPr>
          <w:p w14:paraId="64987705"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220" w:type="dxa"/>
            <w:shd w:val="clear" w:color="auto" w:fill="auto"/>
            <w:noWrap/>
            <w:vAlign w:val="bottom"/>
          </w:tcPr>
          <w:p w14:paraId="481AE584"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220" w:type="dxa"/>
            <w:shd w:val="clear" w:color="auto" w:fill="auto"/>
            <w:noWrap/>
            <w:vAlign w:val="bottom"/>
          </w:tcPr>
          <w:p w14:paraId="4AE3C59B"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620" w:type="dxa"/>
            <w:shd w:val="clear" w:color="auto" w:fill="auto"/>
            <w:noWrap/>
            <w:vAlign w:val="bottom"/>
          </w:tcPr>
          <w:p w14:paraId="1F209E2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01" w:type="dxa"/>
            <w:shd w:val="clear" w:color="auto" w:fill="auto"/>
            <w:noWrap/>
            <w:vAlign w:val="bottom"/>
          </w:tcPr>
          <w:p w14:paraId="41612081"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542" w:type="dxa"/>
            <w:shd w:val="clear" w:color="auto" w:fill="auto"/>
            <w:noWrap/>
            <w:vAlign w:val="bottom"/>
          </w:tcPr>
          <w:p w14:paraId="4628CDE1"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116F90E1" w14:textId="77777777" w:rsidTr="00D32AD3">
        <w:trPr>
          <w:trHeight w:val="315"/>
        </w:trPr>
        <w:tc>
          <w:tcPr>
            <w:tcW w:w="523" w:type="dxa"/>
            <w:shd w:val="clear" w:color="auto" w:fill="auto"/>
            <w:noWrap/>
            <w:vAlign w:val="bottom"/>
          </w:tcPr>
          <w:p w14:paraId="0BBF2F68"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1</w:t>
            </w:r>
          </w:p>
        </w:tc>
        <w:tc>
          <w:tcPr>
            <w:tcW w:w="1380" w:type="dxa"/>
            <w:shd w:val="clear" w:color="auto" w:fill="auto"/>
            <w:noWrap/>
            <w:vAlign w:val="bottom"/>
          </w:tcPr>
          <w:p w14:paraId="408A72E3"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497.504,25</w:t>
            </w:r>
          </w:p>
        </w:tc>
        <w:tc>
          <w:tcPr>
            <w:tcW w:w="1340" w:type="dxa"/>
            <w:shd w:val="clear" w:color="auto" w:fill="auto"/>
            <w:noWrap/>
            <w:vAlign w:val="bottom"/>
          </w:tcPr>
          <w:p w14:paraId="1A663A98"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504.234,11</w:t>
            </w:r>
          </w:p>
        </w:tc>
        <w:tc>
          <w:tcPr>
            <w:tcW w:w="523" w:type="dxa"/>
            <w:shd w:val="clear" w:color="auto" w:fill="auto"/>
            <w:noWrap/>
            <w:vAlign w:val="bottom"/>
          </w:tcPr>
          <w:p w14:paraId="5EE2A1AC"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3</w:t>
            </w:r>
          </w:p>
        </w:tc>
        <w:tc>
          <w:tcPr>
            <w:tcW w:w="1220" w:type="dxa"/>
            <w:shd w:val="clear" w:color="auto" w:fill="auto"/>
            <w:noWrap/>
            <w:vAlign w:val="bottom"/>
          </w:tcPr>
          <w:p w14:paraId="37613620"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497979,17</w:t>
            </w:r>
          </w:p>
        </w:tc>
        <w:tc>
          <w:tcPr>
            <w:tcW w:w="1220" w:type="dxa"/>
            <w:shd w:val="clear" w:color="auto" w:fill="auto"/>
            <w:noWrap/>
            <w:vAlign w:val="bottom"/>
          </w:tcPr>
          <w:p w14:paraId="27664005"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503608,81</w:t>
            </w:r>
          </w:p>
        </w:tc>
        <w:tc>
          <w:tcPr>
            <w:tcW w:w="620" w:type="dxa"/>
            <w:shd w:val="clear" w:color="auto" w:fill="auto"/>
            <w:noWrap/>
            <w:vAlign w:val="bottom"/>
          </w:tcPr>
          <w:p w14:paraId="18B2C3DB"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w:t>
            </w:r>
          </w:p>
        </w:tc>
        <w:tc>
          <w:tcPr>
            <w:tcW w:w="1301" w:type="dxa"/>
            <w:shd w:val="clear" w:color="auto" w:fill="auto"/>
            <w:noWrap/>
            <w:vAlign w:val="bottom"/>
          </w:tcPr>
          <w:p w14:paraId="1D105957"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498.013,23</w:t>
            </w:r>
          </w:p>
        </w:tc>
        <w:tc>
          <w:tcPr>
            <w:tcW w:w="1542" w:type="dxa"/>
            <w:shd w:val="clear" w:color="auto" w:fill="auto"/>
            <w:noWrap/>
            <w:vAlign w:val="bottom"/>
          </w:tcPr>
          <w:p w14:paraId="17401B9A"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503.613,73</w:t>
            </w:r>
          </w:p>
        </w:tc>
      </w:tr>
      <w:tr w:rsidR="00E31BA1" w:rsidRPr="00E31BA1" w14:paraId="6E407D10" w14:textId="77777777" w:rsidTr="00D32AD3">
        <w:trPr>
          <w:trHeight w:val="315"/>
        </w:trPr>
        <w:tc>
          <w:tcPr>
            <w:tcW w:w="523" w:type="dxa"/>
            <w:shd w:val="clear" w:color="auto" w:fill="auto"/>
            <w:noWrap/>
            <w:vAlign w:val="bottom"/>
          </w:tcPr>
          <w:p w14:paraId="0015C87B"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2</w:t>
            </w:r>
          </w:p>
        </w:tc>
        <w:tc>
          <w:tcPr>
            <w:tcW w:w="1380" w:type="dxa"/>
            <w:shd w:val="clear" w:color="auto" w:fill="auto"/>
            <w:noWrap/>
            <w:vAlign w:val="bottom"/>
          </w:tcPr>
          <w:p w14:paraId="5EB8C7C3"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497.493,12</w:t>
            </w:r>
          </w:p>
        </w:tc>
        <w:tc>
          <w:tcPr>
            <w:tcW w:w="1340" w:type="dxa"/>
            <w:shd w:val="clear" w:color="auto" w:fill="auto"/>
            <w:noWrap/>
            <w:vAlign w:val="bottom"/>
          </w:tcPr>
          <w:p w14:paraId="71D45CB4"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504.201,23</w:t>
            </w:r>
          </w:p>
        </w:tc>
        <w:tc>
          <w:tcPr>
            <w:tcW w:w="523" w:type="dxa"/>
            <w:shd w:val="clear" w:color="auto" w:fill="auto"/>
            <w:noWrap/>
            <w:vAlign w:val="bottom"/>
          </w:tcPr>
          <w:p w14:paraId="7AF55D33"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w:t>
            </w:r>
          </w:p>
        </w:tc>
        <w:tc>
          <w:tcPr>
            <w:tcW w:w="1220" w:type="dxa"/>
            <w:shd w:val="clear" w:color="auto" w:fill="auto"/>
            <w:noWrap/>
            <w:vAlign w:val="bottom"/>
          </w:tcPr>
          <w:p w14:paraId="32055874"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497989,57</w:t>
            </w:r>
          </w:p>
        </w:tc>
        <w:tc>
          <w:tcPr>
            <w:tcW w:w="1220" w:type="dxa"/>
            <w:shd w:val="clear" w:color="auto" w:fill="auto"/>
            <w:noWrap/>
            <w:vAlign w:val="bottom"/>
          </w:tcPr>
          <w:p w14:paraId="121F1569"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503610,44</w:t>
            </w:r>
          </w:p>
        </w:tc>
        <w:tc>
          <w:tcPr>
            <w:tcW w:w="620" w:type="dxa"/>
            <w:shd w:val="clear" w:color="auto" w:fill="auto"/>
            <w:noWrap/>
            <w:vAlign w:val="bottom"/>
          </w:tcPr>
          <w:p w14:paraId="4D852A9F" w14:textId="77777777" w:rsidR="00EC55CE" w:rsidRPr="00E31BA1" w:rsidRDefault="00EC55CE" w:rsidP="00C73AE8">
            <w:pPr>
              <w:spacing w:after="0" w:line="240" w:lineRule="auto"/>
              <w:rPr>
                <w:rFonts w:ascii="Trebuchet MS" w:hAnsi="Trebuchet MS"/>
                <w:lang w:eastAsia="ro-RO"/>
              </w:rPr>
            </w:pPr>
            <w:r w:rsidRPr="00E31BA1">
              <w:rPr>
                <w:rFonts w:ascii="Trebuchet MS" w:hAnsi="Trebuchet MS"/>
                <w:lang w:eastAsia="ro-RO"/>
              </w:rPr>
              <w:t> </w:t>
            </w:r>
          </w:p>
        </w:tc>
        <w:tc>
          <w:tcPr>
            <w:tcW w:w="1301" w:type="dxa"/>
            <w:shd w:val="clear" w:color="auto" w:fill="auto"/>
            <w:noWrap/>
            <w:vAlign w:val="bottom"/>
          </w:tcPr>
          <w:p w14:paraId="08C0E890" w14:textId="77777777" w:rsidR="00EC55CE" w:rsidRPr="00E31BA1" w:rsidRDefault="00EC55CE" w:rsidP="00C73AE8">
            <w:pPr>
              <w:spacing w:after="0" w:line="240" w:lineRule="auto"/>
              <w:rPr>
                <w:rFonts w:ascii="Trebuchet MS" w:hAnsi="Trebuchet MS"/>
                <w:lang w:eastAsia="ro-RO"/>
              </w:rPr>
            </w:pPr>
            <w:r w:rsidRPr="00E31BA1">
              <w:rPr>
                <w:rFonts w:ascii="Trebuchet MS" w:hAnsi="Trebuchet MS"/>
                <w:lang w:eastAsia="ro-RO"/>
              </w:rPr>
              <w:t> </w:t>
            </w:r>
          </w:p>
        </w:tc>
        <w:tc>
          <w:tcPr>
            <w:tcW w:w="1542" w:type="dxa"/>
            <w:shd w:val="clear" w:color="auto" w:fill="auto"/>
            <w:noWrap/>
            <w:vAlign w:val="bottom"/>
          </w:tcPr>
          <w:p w14:paraId="6BA684C5" w14:textId="77777777" w:rsidR="00EC55CE" w:rsidRPr="00E31BA1" w:rsidRDefault="00EC55CE" w:rsidP="00C73AE8">
            <w:pPr>
              <w:spacing w:after="0" w:line="240" w:lineRule="auto"/>
              <w:rPr>
                <w:rFonts w:ascii="Trebuchet MS" w:hAnsi="Trebuchet MS"/>
                <w:lang w:eastAsia="ro-RO"/>
              </w:rPr>
            </w:pPr>
            <w:r w:rsidRPr="00E31BA1">
              <w:rPr>
                <w:rFonts w:ascii="Trebuchet MS" w:hAnsi="Trebuchet MS"/>
                <w:lang w:eastAsia="ro-RO"/>
              </w:rPr>
              <w:t> </w:t>
            </w:r>
          </w:p>
        </w:tc>
      </w:tr>
    </w:tbl>
    <w:p w14:paraId="3B0AC6A0"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US 10 CF 102610- TARLA 2 PARCELA 40/16-2,10 HA</w:t>
      </w:r>
    </w:p>
    <w:tbl>
      <w:tblPr>
        <w:tblW w:w="9468" w:type="dxa"/>
        <w:tblInd w:w="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30"/>
        <w:gridCol w:w="1380"/>
        <w:gridCol w:w="1340"/>
        <w:gridCol w:w="530"/>
        <w:gridCol w:w="1301"/>
        <w:gridCol w:w="1301"/>
        <w:gridCol w:w="620"/>
        <w:gridCol w:w="1301"/>
        <w:gridCol w:w="1301"/>
      </w:tblGrid>
      <w:tr w:rsidR="00E31BA1" w:rsidRPr="00E31BA1" w14:paraId="156C9B6C" w14:textId="77777777" w:rsidTr="00B429DC">
        <w:trPr>
          <w:trHeight w:val="315"/>
        </w:trPr>
        <w:tc>
          <w:tcPr>
            <w:tcW w:w="530" w:type="dxa"/>
            <w:shd w:val="clear" w:color="auto" w:fill="auto"/>
            <w:noWrap/>
            <w:vAlign w:val="bottom"/>
          </w:tcPr>
          <w:p w14:paraId="2772ACB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lastRenderedPageBreak/>
              <w:t>Nr.</w:t>
            </w:r>
          </w:p>
        </w:tc>
        <w:tc>
          <w:tcPr>
            <w:tcW w:w="1380" w:type="dxa"/>
            <w:shd w:val="clear" w:color="auto" w:fill="auto"/>
            <w:noWrap/>
            <w:vAlign w:val="bottom"/>
          </w:tcPr>
          <w:p w14:paraId="75579721"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40" w:type="dxa"/>
            <w:shd w:val="clear" w:color="auto" w:fill="auto"/>
            <w:noWrap/>
            <w:vAlign w:val="bottom"/>
          </w:tcPr>
          <w:p w14:paraId="3C4DB9DC"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30" w:type="dxa"/>
            <w:shd w:val="clear" w:color="auto" w:fill="auto"/>
            <w:noWrap/>
            <w:vAlign w:val="bottom"/>
          </w:tcPr>
          <w:p w14:paraId="0CE003EB"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236" w:type="dxa"/>
            <w:shd w:val="clear" w:color="auto" w:fill="auto"/>
            <w:noWrap/>
            <w:vAlign w:val="bottom"/>
          </w:tcPr>
          <w:p w14:paraId="0902FD6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236" w:type="dxa"/>
            <w:shd w:val="clear" w:color="auto" w:fill="auto"/>
            <w:noWrap/>
            <w:vAlign w:val="bottom"/>
          </w:tcPr>
          <w:p w14:paraId="52C11B22"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620" w:type="dxa"/>
            <w:shd w:val="clear" w:color="auto" w:fill="auto"/>
            <w:noWrap/>
            <w:vAlign w:val="bottom"/>
          </w:tcPr>
          <w:p w14:paraId="553ACDB4"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296" w:type="dxa"/>
            <w:shd w:val="clear" w:color="auto" w:fill="auto"/>
            <w:noWrap/>
            <w:vAlign w:val="bottom"/>
          </w:tcPr>
          <w:p w14:paraId="4BF250E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00" w:type="dxa"/>
            <w:shd w:val="clear" w:color="auto" w:fill="auto"/>
            <w:noWrap/>
            <w:vAlign w:val="bottom"/>
          </w:tcPr>
          <w:p w14:paraId="2A157D17"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15DDD75B" w14:textId="77777777" w:rsidTr="00B429DC">
        <w:trPr>
          <w:trHeight w:val="315"/>
        </w:trPr>
        <w:tc>
          <w:tcPr>
            <w:tcW w:w="530" w:type="dxa"/>
            <w:shd w:val="clear" w:color="auto" w:fill="auto"/>
            <w:noWrap/>
            <w:vAlign w:val="bottom"/>
          </w:tcPr>
          <w:p w14:paraId="02933D54"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1</w:t>
            </w:r>
          </w:p>
        </w:tc>
        <w:tc>
          <w:tcPr>
            <w:tcW w:w="1380" w:type="dxa"/>
            <w:shd w:val="clear" w:color="auto" w:fill="auto"/>
            <w:noWrap/>
            <w:vAlign w:val="bottom"/>
          </w:tcPr>
          <w:p w14:paraId="65A470BE"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497.419,24</w:t>
            </w:r>
          </w:p>
        </w:tc>
        <w:tc>
          <w:tcPr>
            <w:tcW w:w="1340" w:type="dxa"/>
            <w:shd w:val="clear" w:color="auto" w:fill="auto"/>
            <w:noWrap/>
            <w:vAlign w:val="bottom"/>
          </w:tcPr>
          <w:p w14:paraId="70860FD3"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504.194,50</w:t>
            </w:r>
          </w:p>
        </w:tc>
        <w:tc>
          <w:tcPr>
            <w:tcW w:w="530" w:type="dxa"/>
            <w:shd w:val="clear" w:color="auto" w:fill="auto"/>
            <w:noWrap/>
            <w:vAlign w:val="bottom"/>
          </w:tcPr>
          <w:p w14:paraId="621A0A96"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3</w:t>
            </w:r>
          </w:p>
        </w:tc>
        <w:tc>
          <w:tcPr>
            <w:tcW w:w="1236" w:type="dxa"/>
            <w:shd w:val="clear" w:color="auto" w:fill="auto"/>
            <w:noWrap/>
            <w:vAlign w:val="bottom"/>
          </w:tcPr>
          <w:p w14:paraId="1C14FCED"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497.382,50</w:t>
            </w:r>
          </w:p>
        </w:tc>
        <w:tc>
          <w:tcPr>
            <w:tcW w:w="1236" w:type="dxa"/>
            <w:shd w:val="clear" w:color="auto" w:fill="auto"/>
            <w:noWrap/>
            <w:vAlign w:val="bottom"/>
          </w:tcPr>
          <w:p w14:paraId="6C37E12B"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504.196,78</w:t>
            </w:r>
          </w:p>
        </w:tc>
        <w:tc>
          <w:tcPr>
            <w:tcW w:w="620" w:type="dxa"/>
            <w:shd w:val="clear" w:color="auto" w:fill="auto"/>
            <w:noWrap/>
            <w:vAlign w:val="bottom"/>
          </w:tcPr>
          <w:p w14:paraId="36C61CFE"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w:t>
            </w:r>
          </w:p>
        </w:tc>
        <w:tc>
          <w:tcPr>
            <w:tcW w:w="1296" w:type="dxa"/>
            <w:shd w:val="clear" w:color="auto" w:fill="auto"/>
            <w:noWrap/>
            <w:vAlign w:val="bottom"/>
          </w:tcPr>
          <w:p w14:paraId="6953052D"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497.909,96</w:t>
            </w:r>
          </w:p>
        </w:tc>
        <w:tc>
          <w:tcPr>
            <w:tcW w:w="1300" w:type="dxa"/>
            <w:shd w:val="clear" w:color="auto" w:fill="auto"/>
            <w:noWrap/>
            <w:vAlign w:val="bottom"/>
          </w:tcPr>
          <w:p w14:paraId="30FA857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503.596,38</w:t>
            </w:r>
          </w:p>
        </w:tc>
      </w:tr>
      <w:tr w:rsidR="00E31BA1" w:rsidRPr="00E31BA1" w14:paraId="48814F44" w14:textId="77777777" w:rsidTr="00B429DC">
        <w:trPr>
          <w:trHeight w:val="315"/>
        </w:trPr>
        <w:tc>
          <w:tcPr>
            <w:tcW w:w="530" w:type="dxa"/>
            <w:shd w:val="clear" w:color="auto" w:fill="auto"/>
            <w:noWrap/>
            <w:vAlign w:val="bottom"/>
          </w:tcPr>
          <w:p w14:paraId="7A9B8457"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2</w:t>
            </w:r>
          </w:p>
        </w:tc>
        <w:tc>
          <w:tcPr>
            <w:tcW w:w="1380" w:type="dxa"/>
            <w:shd w:val="clear" w:color="auto" w:fill="auto"/>
            <w:noWrap/>
            <w:vAlign w:val="bottom"/>
          </w:tcPr>
          <w:p w14:paraId="3B30E5FB"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497.417,77</w:t>
            </w:r>
          </w:p>
        </w:tc>
        <w:tc>
          <w:tcPr>
            <w:tcW w:w="1340" w:type="dxa"/>
            <w:shd w:val="clear" w:color="auto" w:fill="auto"/>
            <w:noWrap/>
            <w:vAlign w:val="bottom"/>
          </w:tcPr>
          <w:p w14:paraId="5DF3A912"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504.194,62</w:t>
            </w:r>
          </w:p>
        </w:tc>
        <w:tc>
          <w:tcPr>
            <w:tcW w:w="530" w:type="dxa"/>
            <w:shd w:val="clear" w:color="auto" w:fill="auto"/>
            <w:noWrap/>
            <w:vAlign w:val="bottom"/>
          </w:tcPr>
          <w:p w14:paraId="67A9FE0A"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w:t>
            </w:r>
          </w:p>
        </w:tc>
        <w:tc>
          <w:tcPr>
            <w:tcW w:w="1236" w:type="dxa"/>
            <w:shd w:val="clear" w:color="auto" w:fill="auto"/>
            <w:noWrap/>
            <w:vAlign w:val="bottom"/>
          </w:tcPr>
          <w:p w14:paraId="7F83B20D"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497.879,91</w:t>
            </w:r>
          </w:p>
        </w:tc>
        <w:tc>
          <w:tcPr>
            <w:tcW w:w="1236" w:type="dxa"/>
            <w:shd w:val="clear" w:color="auto" w:fill="auto"/>
            <w:noWrap/>
            <w:vAlign w:val="bottom"/>
          </w:tcPr>
          <w:p w14:paraId="7A52968E"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503.590,51</w:t>
            </w:r>
          </w:p>
        </w:tc>
        <w:tc>
          <w:tcPr>
            <w:tcW w:w="620" w:type="dxa"/>
            <w:shd w:val="clear" w:color="auto" w:fill="auto"/>
            <w:noWrap/>
            <w:vAlign w:val="bottom"/>
          </w:tcPr>
          <w:p w14:paraId="4D66ACE9"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296" w:type="dxa"/>
            <w:shd w:val="clear" w:color="auto" w:fill="auto"/>
            <w:noWrap/>
            <w:vAlign w:val="bottom"/>
          </w:tcPr>
          <w:p w14:paraId="77045310"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300" w:type="dxa"/>
            <w:shd w:val="clear" w:color="auto" w:fill="auto"/>
            <w:noWrap/>
            <w:vAlign w:val="bottom"/>
          </w:tcPr>
          <w:p w14:paraId="7BF386A5"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r>
    </w:tbl>
    <w:p w14:paraId="23CAD020"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 xml:space="preserve">US 11 CF </w:t>
      </w:r>
      <w:r w:rsidRPr="00E31BA1">
        <w:rPr>
          <w:rFonts w:ascii="Trebuchet MS" w:hAnsi="Trebuchet MS"/>
          <w:b/>
          <w:bCs/>
          <w:lang w:eastAsia="ro-RO"/>
        </w:rPr>
        <w:t>102612_102613</w:t>
      </w:r>
      <w:r w:rsidRPr="00E31BA1">
        <w:rPr>
          <w:rFonts w:ascii="Trebuchet MS" w:hAnsi="Trebuchet MS"/>
          <w:b/>
        </w:rPr>
        <w:t>- TARLA 2 PARCELA 40/18_40_40/19-2,15 HA</w:t>
      </w:r>
    </w:p>
    <w:tbl>
      <w:tblPr>
        <w:tblW w:w="9588" w:type="dxa"/>
        <w:tblInd w:w="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30"/>
        <w:gridCol w:w="1380"/>
        <w:gridCol w:w="1340"/>
        <w:gridCol w:w="530"/>
        <w:gridCol w:w="1301"/>
        <w:gridCol w:w="1301"/>
        <w:gridCol w:w="620"/>
        <w:gridCol w:w="1301"/>
        <w:gridCol w:w="1301"/>
      </w:tblGrid>
      <w:tr w:rsidR="00E31BA1" w:rsidRPr="00E31BA1" w14:paraId="5DFC335F" w14:textId="77777777" w:rsidTr="00B429DC">
        <w:trPr>
          <w:trHeight w:val="315"/>
        </w:trPr>
        <w:tc>
          <w:tcPr>
            <w:tcW w:w="530" w:type="dxa"/>
            <w:shd w:val="clear" w:color="auto" w:fill="auto"/>
            <w:noWrap/>
            <w:vAlign w:val="bottom"/>
          </w:tcPr>
          <w:p w14:paraId="369F2F19"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80" w:type="dxa"/>
            <w:shd w:val="clear" w:color="auto" w:fill="auto"/>
            <w:noWrap/>
            <w:vAlign w:val="bottom"/>
          </w:tcPr>
          <w:p w14:paraId="13DE92E6"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40" w:type="dxa"/>
            <w:shd w:val="clear" w:color="auto" w:fill="auto"/>
            <w:noWrap/>
            <w:vAlign w:val="bottom"/>
          </w:tcPr>
          <w:p w14:paraId="5CB6399A"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30" w:type="dxa"/>
            <w:shd w:val="clear" w:color="auto" w:fill="auto"/>
            <w:noWrap/>
            <w:vAlign w:val="bottom"/>
          </w:tcPr>
          <w:p w14:paraId="55CC9DB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296" w:type="dxa"/>
            <w:shd w:val="clear" w:color="auto" w:fill="auto"/>
            <w:noWrap/>
            <w:vAlign w:val="bottom"/>
          </w:tcPr>
          <w:p w14:paraId="25CA537D"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296" w:type="dxa"/>
            <w:shd w:val="clear" w:color="auto" w:fill="auto"/>
            <w:noWrap/>
            <w:vAlign w:val="bottom"/>
          </w:tcPr>
          <w:p w14:paraId="5DF1A12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620" w:type="dxa"/>
            <w:shd w:val="clear" w:color="auto" w:fill="auto"/>
            <w:noWrap/>
            <w:vAlign w:val="bottom"/>
          </w:tcPr>
          <w:p w14:paraId="19BF23B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296" w:type="dxa"/>
            <w:shd w:val="clear" w:color="auto" w:fill="auto"/>
            <w:noWrap/>
            <w:vAlign w:val="bottom"/>
          </w:tcPr>
          <w:p w14:paraId="54CADEB4"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00" w:type="dxa"/>
            <w:shd w:val="clear" w:color="auto" w:fill="auto"/>
            <w:noWrap/>
            <w:vAlign w:val="bottom"/>
          </w:tcPr>
          <w:p w14:paraId="05CE7F74"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6B82CD60" w14:textId="77777777" w:rsidTr="00B429DC">
        <w:trPr>
          <w:trHeight w:val="315"/>
        </w:trPr>
        <w:tc>
          <w:tcPr>
            <w:tcW w:w="530" w:type="dxa"/>
            <w:shd w:val="clear" w:color="auto" w:fill="auto"/>
            <w:noWrap/>
            <w:vAlign w:val="bottom"/>
          </w:tcPr>
          <w:p w14:paraId="2F4BA02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1</w:t>
            </w:r>
          </w:p>
        </w:tc>
        <w:tc>
          <w:tcPr>
            <w:tcW w:w="1380" w:type="dxa"/>
            <w:shd w:val="clear" w:color="auto" w:fill="auto"/>
            <w:noWrap/>
            <w:vAlign w:val="bottom"/>
          </w:tcPr>
          <w:p w14:paraId="034AB296"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497.350,82</w:t>
            </w:r>
          </w:p>
        </w:tc>
        <w:tc>
          <w:tcPr>
            <w:tcW w:w="1340" w:type="dxa"/>
            <w:shd w:val="clear" w:color="auto" w:fill="auto"/>
            <w:noWrap/>
            <w:vAlign w:val="bottom"/>
          </w:tcPr>
          <w:p w14:paraId="63B1D87E"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504.197,44</w:t>
            </w:r>
          </w:p>
        </w:tc>
        <w:tc>
          <w:tcPr>
            <w:tcW w:w="530" w:type="dxa"/>
            <w:shd w:val="clear" w:color="auto" w:fill="auto"/>
            <w:noWrap/>
            <w:vAlign w:val="bottom"/>
          </w:tcPr>
          <w:p w14:paraId="38CB35DD"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w:t>
            </w:r>
          </w:p>
        </w:tc>
        <w:tc>
          <w:tcPr>
            <w:tcW w:w="1296" w:type="dxa"/>
            <w:shd w:val="clear" w:color="auto" w:fill="auto"/>
            <w:noWrap/>
            <w:vAlign w:val="bottom"/>
          </w:tcPr>
          <w:p w14:paraId="66DE32D4"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497.848,37</w:t>
            </w:r>
          </w:p>
        </w:tc>
        <w:tc>
          <w:tcPr>
            <w:tcW w:w="1296" w:type="dxa"/>
            <w:shd w:val="clear" w:color="auto" w:fill="auto"/>
            <w:noWrap/>
            <w:vAlign w:val="bottom"/>
          </w:tcPr>
          <w:p w14:paraId="7550DD28"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503.591,04</w:t>
            </w:r>
          </w:p>
        </w:tc>
        <w:tc>
          <w:tcPr>
            <w:tcW w:w="620" w:type="dxa"/>
            <w:shd w:val="clear" w:color="auto" w:fill="auto"/>
            <w:noWrap/>
            <w:vAlign w:val="bottom"/>
          </w:tcPr>
          <w:p w14:paraId="3A41482F"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7</w:t>
            </w:r>
          </w:p>
        </w:tc>
        <w:tc>
          <w:tcPr>
            <w:tcW w:w="1296" w:type="dxa"/>
            <w:shd w:val="clear" w:color="auto" w:fill="auto"/>
            <w:noWrap/>
            <w:vAlign w:val="bottom"/>
          </w:tcPr>
          <w:p w14:paraId="757B0844"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497.371,94</w:t>
            </w:r>
          </w:p>
        </w:tc>
        <w:tc>
          <w:tcPr>
            <w:tcW w:w="1300" w:type="dxa"/>
            <w:shd w:val="clear" w:color="auto" w:fill="auto"/>
            <w:noWrap/>
            <w:vAlign w:val="bottom"/>
          </w:tcPr>
          <w:p w14:paraId="0BF906B4"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504.196,15</w:t>
            </w:r>
          </w:p>
        </w:tc>
      </w:tr>
      <w:tr w:rsidR="00E31BA1" w:rsidRPr="00E31BA1" w14:paraId="67A880B0" w14:textId="77777777" w:rsidTr="00B429DC">
        <w:trPr>
          <w:trHeight w:val="315"/>
        </w:trPr>
        <w:tc>
          <w:tcPr>
            <w:tcW w:w="530" w:type="dxa"/>
            <w:shd w:val="clear" w:color="auto" w:fill="auto"/>
            <w:noWrap/>
            <w:vAlign w:val="bottom"/>
          </w:tcPr>
          <w:p w14:paraId="140DDF9A"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2</w:t>
            </w:r>
          </w:p>
        </w:tc>
        <w:tc>
          <w:tcPr>
            <w:tcW w:w="1380" w:type="dxa"/>
            <w:shd w:val="clear" w:color="auto" w:fill="auto"/>
            <w:noWrap/>
            <w:vAlign w:val="bottom"/>
          </w:tcPr>
          <w:p w14:paraId="7347D702"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497.334,68</w:t>
            </w:r>
          </w:p>
        </w:tc>
        <w:tc>
          <w:tcPr>
            <w:tcW w:w="1340" w:type="dxa"/>
            <w:shd w:val="clear" w:color="auto" w:fill="auto"/>
            <w:noWrap/>
            <w:vAlign w:val="bottom"/>
          </w:tcPr>
          <w:p w14:paraId="26104D2E"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504.198,43</w:t>
            </w:r>
          </w:p>
        </w:tc>
        <w:tc>
          <w:tcPr>
            <w:tcW w:w="530" w:type="dxa"/>
            <w:shd w:val="clear" w:color="auto" w:fill="auto"/>
            <w:noWrap/>
            <w:vAlign w:val="bottom"/>
          </w:tcPr>
          <w:p w14:paraId="5A6DB573"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w:t>
            </w:r>
          </w:p>
        </w:tc>
        <w:tc>
          <w:tcPr>
            <w:tcW w:w="1296" w:type="dxa"/>
            <w:shd w:val="clear" w:color="auto" w:fill="auto"/>
            <w:noWrap/>
            <w:vAlign w:val="bottom"/>
          </w:tcPr>
          <w:p w14:paraId="3DD6F184"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497.863,78</w:t>
            </w:r>
          </w:p>
        </w:tc>
        <w:tc>
          <w:tcPr>
            <w:tcW w:w="1296" w:type="dxa"/>
            <w:shd w:val="clear" w:color="auto" w:fill="auto"/>
            <w:noWrap/>
            <w:vAlign w:val="bottom"/>
          </w:tcPr>
          <w:p w14:paraId="79FC2EA4"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503.586,27</w:t>
            </w:r>
          </w:p>
        </w:tc>
        <w:tc>
          <w:tcPr>
            <w:tcW w:w="620" w:type="dxa"/>
            <w:shd w:val="clear" w:color="auto" w:fill="auto"/>
            <w:noWrap/>
            <w:vAlign w:val="bottom"/>
          </w:tcPr>
          <w:p w14:paraId="5A9633AD"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296" w:type="dxa"/>
            <w:shd w:val="clear" w:color="auto" w:fill="auto"/>
            <w:noWrap/>
            <w:vAlign w:val="bottom"/>
          </w:tcPr>
          <w:p w14:paraId="4F49557B"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300" w:type="dxa"/>
            <w:shd w:val="clear" w:color="auto" w:fill="auto"/>
            <w:noWrap/>
            <w:vAlign w:val="bottom"/>
          </w:tcPr>
          <w:p w14:paraId="4B611D29"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r>
      <w:tr w:rsidR="00E31BA1" w:rsidRPr="00E31BA1" w14:paraId="677D15A5" w14:textId="77777777" w:rsidTr="00B429DC">
        <w:trPr>
          <w:trHeight w:val="315"/>
        </w:trPr>
        <w:tc>
          <w:tcPr>
            <w:tcW w:w="530" w:type="dxa"/>
            <w:shd w:val="clear" w:color="auto" w:fill="auto"/>
            <w:noWrap/>
            <w:vAlign w:val="bottom"/>
          </w:tcPr>
          <w:p w14:paraId="465DD52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3</w:t>
            </w:r>
          </w:p>
        </w:tc>
        <w:tc>
          <w:tcPr>
            <w:tcW w:w="1380" w:type="dxa"/>
            <w:shd w:val="clear" w:color="auto" w:fill="auto"/>
            <w:noWrap/>
            <w:vAlign w:val="bottom"/>
          </w:tcPr>
          <w:p w14:paraId="18C609C3"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497.827,72</w:t>
            </w:r>
          </w:p>
        </w:tc>
        <w:tc>
          <w:tcPr>
            <w:tcW w:w="1340" w:type="dxa"/>
            <w:shd w:val="clear" w:color="auto" w:fill="auto"/>
            <w:noWrap/>
            <w:vAlign w:val="bottom"/>
          </w:tcPr>
          <w:p w14:paraId="00714F37"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503.597,35</w:t>
            </w:r>
          </w:p>
        </w:tc>
        <w:tc>
          <w:tcPr>
            <w:tcW w:w="530" w:type="dxa"/>
            <w:shd w:val="clear" w:color="auto" w:fill="auto"/>
            <w:noWrap/>
            <w:vAlign w:val="bottom"/>
          </w:tcPr>
          <w:p w14:paraId="15F8AE8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6</w:t>
            </w:r>
          </w:p>
        </w:tc>
        <w:tc>
          <w:tcPr>
            <w:tcW w:w="1296" w:type="dxa"/>
            <w:shd w:val="clear" w:color="auto" w:fill="auto"/>
            <w:noWrap/>
            <w:vAlign w:val="bottom"/>
          </w:tcPr>
          <w:p w14:paraId="004B1CDA"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497.871,07</w:t>
            </w:r>
          </w:p>
        </w:tc>
        <w:tc>
          <w:tcPr>
            <w:tcW w:w="1296" w:type="dxa"/>
            <w:shd w:val="clear" w:color="auto" w:fill="auto"/>
            <w:noWrap/>
            <w:vAlign w:val="bottom"/>
          </w:tcPr>
          <w:p w14:paraId="5C9E8696"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503.587,77</w:t>
            </w:r>
          </w:p>
        </w:tc>
        <w:tc>
          <w:tcPr>
            <w:tcW w:w="620" w:type="dxa"/>
            <w:shd w:val="clear" w:color="auto" w:fill="auto"/>
            <w:noWrap/>
            <w:vAlign w:val="bottom"/>
          </w:tcPr>
          <w:p w14:paraId="489E1135"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296" w:type="dxa"/>
            <w:shd w:val="clear" w:color="auto" w:fill="auto"/>
            <w:noWrap/>
            <w:vAlign w:val="bottom"/>
          </w:tcPr>
          <w:p w14:paraId="7306ED3A"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300" w:type="dxa"/>
            <w:shd w:val="clear" w:color="auto" w:fill="auto"/>
            <w:noWrap/>
            <w:vAlign w:val="bottom"/>
          </w:tcPr>
          <w:p w14:paraId="6BC7B524"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r>
    </w:tbl>
    <w:p w14:paraId="44B4469D"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US 12 CF 102620- TARLA 2 PARCELA 40/20-1,15 HA</w:t>
      </w:r>
    </w:p>
    <w:tbl>
      <w:tblPr>
        <w:tblW w:w="9510" w:type="dxa"/>
        <w:tblInd w:w="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23"/>
        <w:gridCol w:w="1333"/>
        <w:gridCol w:w="1333"/>
        <w:gridCol w:w="523"/>
        <w:gridCol w:w="1333"/>
        <w:gridCol w:w="1333"/>
        <w:gridCol w:w="523"/>
        <w:gridCol w:w="1351"/>
        <w:gridCol w:w="1333"/>
      </w:tblGrid>
      <w:tr w:rsidR="00E31BA1" w:rsidRPr="00E31BA1" w14:paraId="59238854" w14:textId="77777777" w:rsidTr="00B429DC">
        <w:trPr>
          <w:trHeight w:val="279"/>
        </w:trPr>
        <w:tc>
          <w:tcPr>
            <w:tcW w:w="498" w:type="dxa"/>
            <w:shd w:val="clear" w:color="auto" w:fill="auto"/>
            <w:noWrap/>
            <w:vAlign w:val="bottom"/>
          </w:tcPr>
          <w:p w14:paraId="5305CF8C"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33" w:type="dxa"/>
            <w:shd w:val="clear" w:color="auto" w:fill="auto"/>
            <w:noWrap/>
            <w:vAlign w:val="bottom"/>
          </w:tcPr>
          <w:p w14:paraId="20F817E3"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33" w:type="dxa"/>
            <w:shd w:val="clear" w:color="auto" w:fill="auto"/>
            <w:noWrap/>
            <w:vAlign w:val="bottom"/>
          </w:tcPr>
          <w:p w14:paraId="68B913C3"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498" w:type="dxa"/>
            <w:shd w:val="clear" w:color="auto" w:fill="auto"/>
            <w:noWrap/>
            <w:vAlign w:val="bottom"/>
          </w:tcPr>
          <w:p w14:paraId="1F3817CD"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33" w:type="dxa"/>
            <w:shd w:val="clear" w:color="auto" w:fill="auto"/>
            <w:noWrap/>
            <w:vAlign w:val="bottom"/>
          </w:tcPr>
          <w:p w14:paraId="45F5E5E5"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33" w:type="dxa"/>
            <w:shd w:val="clear" w:color="auto" w:fill="auto"/>
            <w:noWrap/>
            <w:vAlign w:val="bottom"/>
          </w:tcPr>
          <w:p w14:paraId="0581548B"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498" w:type="dxa"/>
            <w:shd w:val="clear" w:color="auto" w:fill="auto"/>
            <w:noWrap/>
            <w:vAlign w:val="bottom"/>
          </w:tcPr>
          <w:p w14:paraId="4D94FD83"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51" w:type="dxa"/>
            <w:shd w:val="clear" w:color="auto" w:fill="auto"/>
            <w:noWrap/>
            <w:vAlign w:val="bottom"/>
          </w:tcPr>
          <w:p w14:paraId="67CE5A16"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33" w:type="dxa"/>
            <w:shd w:val="clear" w:color="auto" w:fill="auto"/>
            <w:noWrap/>
            <w:vAlign w:val="bottom"/>
          </w:tcPr>
          <w:p w14:paraId="7262F37A"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1E00D70B" w14:textId="77777777" w:rsidTr="00B429DC">
        <w:trPr>
          <w:trHeight w:val="125"/>
        </w:trPr>
        <w:tc>
          <w:tcPr>
            <w:tcW w:w="498" w:type="dxa"/>
            <w:shd w:val="clear" w:color="auto" w:fill="auto"/>
            <w:noWrap/>
            <w:vAlign w:val="bottom"/>
          </w:tcPr>
          <w:p w14:paraId="4331E5D8"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1</w:t>
            </w:r>
          </w:p>
        </w:tc>
        <w:tc>
          <w:tcPr>
            <w:tcW w:w="1333" w:type="dxa"/>
            <w:shd w:val="clear" w:color="auto" w:fill="auto"/>
            <w:noWrap/>
            <w:vAlign w:val="bottom"/>
          </w:tcPr>
          <w:p w14:paraId="6C4B5573"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497.733,26</w:t>
            </w:r>
          </w:p>
        </w:tc>
        <w:tc>
          <w:tcPr>
            <w:tcW w:w="1333" w:type="dxa"/>
            <w:shd w:val="clear" w:color="auto" w:fill="auto"/>
            <w:noWrap/>
            <w:vAlign w:val="bottom"/>
          </w:tcPr>
          <w:p w14:paraId="211A0FA5"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503.592,04</w:t>
            </w:r>
          </w:p>
        </w:tc>
        <w:tc>
          <w:tcPr>
            <w:tcW w:w="498" w:type="dxa"/>
            <w:shd w:val="clear" w:color="auto" w:fill="auto"/>
            <w:noWrap/>
            <w:vAlign w:val="bottom"/>
          </w:tcPr>
          <w:p w14:paraId="7FD6F1F2"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3</w:t>
            </w:r>
          </w:p>
        </w:tc>
        <w:tc>
          <w:tcPr>
            <w:tcW w:w="1333" w:type="dxa"/>
            <w:shd w:val="clear" w:color="auto" w:fill="auto"/>
            <w:noWrap/>
            <w:vAlign w:val="bottom"/>
          </w:tcPr>
          <w:p w14:paraId="740CDC47"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497.255,96</w:t>
            </w:r>
          </w:p>
        </w:tc>
        <w:tc>
          <w:tcPr>
            <w:tcW w:w="1333" w:type="dxa"/>
            <w:shd w:val="clear" w:color="auto" w:fill="auto"/>
            <w:noWrap/>
            <w:vAlign w:val="bottom"/>
          </w:tcPr>
          <w:p w14:paraId="2C6B8A4D"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504.168,37</w:t>
            </w:r>
          </w:p>
        </w:tc>
        <w:tc>
          <w:tcPr>
            <w:tcW w:w="498" w:type="dxa"/>
            <w:shd w:val="clear" w:color="auto" w:fill="auto"/>
            <w:noWrap/>
            <w:vAlign w:val="bottom"/>
          </w:tcPr>
          <w:p w14:paraId="34A58537"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w:t>
            </w:r>
          </w:p>
        </w:tc>
        <w:tc>
          <w:tcPr>
            <w:tcW w:w="1351" w:type="dxa"/>
            <w:shd w:val="clear" w:color="auto" w:fill="auto"/>
            <w:noWrap/>
            <w:vAlign w:val="bottom"/>
          </w:tcPr>
          <w:p w14:paraId="4CF44F45"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497.723,52</w:t>
            </w:r>
          </w:p>
        </w:tc>
        <w:tc>
          <w:tcPr>
            <w:tcW w:w="1333" w:type="dxa"/>
            <w:shd w:val="clear" w:color="auto" w:fill="auto"/>
            <w:noWrap/>
            <w:vAlign w:val="bottom"/>
          </w:tcPr>
          <w:p w14:paraId="5391DE0F"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503.579,73</w:t>
            </w:r>
          </w:p>
        </w:tc>
      </w:tr>
      <w:tr w:rsidR="00E31BA1" w:rsidRPr="00E31BA1" w14:paraId="53537EE5" w14:textId="77777777" w:rsidTr="00B429DC">
        <w:trPr>
          <w:trHeight w:val="279"/>
        </w:trPr>
        <w:tc>
          <w:tcPr>
            <w:tcW w:w="498" w:type="dxa"/>
            <w:shd w:val="clear" w:color="auto" w:fill="auto"/>
            <w:noWrap/>
            <w:vAlign w:val="bottom"/>
          </w:tcPr>
          <w:p w14:paraId="2146829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2</w:t>
            </w:r>
          </w:p>
        </w:tc>
        <w:tc>
          <w:tcPr>
            <w:tcW w:w="1333" w:type="dxa"/>
            <w:shd w:val="clear" w:color="auto" w:fill="auto"/>
            <w:noWrap/>
            <w:vAlign w:val="bottom"/>
          </w:tcPr>
          <w:p w14:paraId="290B7F51"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497.258,47</w:t>
            </w:r>
          </w:p>
        </w:tc>
        <w:tc>
          <w:tcPr>
            <w:tcW w:w="1333" w:type="dxa"/>
            <w:shd w:val="clear" w:color="auto" w:fill="auto"/>
            <w:noWrap/>
            <w:vAlign w:val="bottom"/>
          </w:tcPr>
          <w:p w14:paraId="39201853"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504.170,78</w:t>
            </w:r>
          </w:p>
        </w:tc>
        <w:tc>
          <w:tcPr>
            <w:tcW w:w="498" w:type="dxa"/>
            <w:shd w:val="clear" w:color="auto" w:fill="auto"/>
            <w:noWrap/>
            <w:vAlign w:val="bottom"/>
          </w:tcPr>
          <w:p w14:paraId="1F51F016"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w:t>
            </w:r>
          </w:p>
        </w:tc>
        <w:tc>
          <w:tcPr>
            <w:tcW w:w="1333" w:type="dxa"/>
            <w:shd w:val="clear" w:color="auto" w:fill="auto"/>
            <w:noWrap/>
            <w:vAlign w:val="bottom"/>
          </w:tcPr>
          <w:p w14:paraId="25743DDB"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497.247,28</w:t>
            </w:r>
          </w:p>
        </w:tc>
        <w:tc>
          <w:tcPr>
            <w:tcW w:w="1333" w:type="dxa"/>
            <w:shd w:val="clear" w:color="auto" w:fill="auto"/>
            <w:noWrap/>
            <w:vAlign w:val="bottom"/>
          </w:tcPr>
          <w:p w14:paraId="7775C76F"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504.160,23</w:t>
            </w:r>
          </w:p>
        </w:tc>
        <w:tc>
          <w:tcPr>
            <w:tcW w:w="498" w:type="dxa"/>
            <w:shd w:val="clear" w:color="auto" w:fill="auto"/>
            <w:noWrap/>
            <w:vAlign w:val="bottom"/>
          </w:tcPr>
          <w:p w14:paraId="7C70D519"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351" w:type="dxa"/>
            <w:shd w:val="clear" w:color="auto" w:fill="auto"/>
            <w:noWrap/>
            <w:vAlign w:val="bottom"/>
          </w:tcPr>
          <w:p w14:paraId="0FAC0FF4"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333" w:type="dxa"/>
            <w:shd w:val="clear" w:color="auto" w:fill="auto"/>
            <w:noWrap/>
            <w:vAlign w:val="bottom"/>
          </w:tcPr>
          <w:p w14:paraId="56ECBE75"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r>
    </w:tbl>
    <w:p w14:paraId="453802B7"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 xml:space="preserve">US 13 CF </w:t>
      </w:r>
      <w:r w:rsidRPr="00E31BA1">
        <w:rPr>
          <w:rFonts w:ascii="Trebuchet MS" w:hAnsi="Trebuchet MS"/>
          <w:b/>
          <w:bCs/>
          <w:lang w:eastAsia="ro-RO"/>
        </w:rPr>
        <w:t>102624_102625</w:t>
      </w:r>
      <w:r w:rsidRPr="00E31BA1">
        <w:rPr>
          <w:rFonts w:ascii="Trebuchet MS" w:hAnsi="Trebuchet MS"/>
          <w:b/>
        </w:rPr>
        <w:t>- TARLA 2 PARCELA 40/30_40_40/31-2,06 HA</w:t>
      </w:r>
    </w:p>
    <w:tbl>
      <w:tblPr>
        <w:tblW w:w="9588" w:type="dxa"/>
        <w:tblInd w:w="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30"/>
        <w:gridCol w:w="1380"/>
        <w:gridCol w:w="1340"/>
        <w:gridCol w:w="530"/>
        <w:gridCol w:w="1301"/>
        <w:gridCol w:w="1301"/>
        <w:gridCol w:w="620"/>
        <w:gridCol w:w="1301"/>
        <w:gridCol w:w="1301"/>
      </w:tblGrid>
      <w:tr w:rsidR="00E31BA1" w:rsidRPr="00E31BA1" w14:paraId="0922795E" w14:textId="77777777" w:rsidTr="00B429DC">
        <w:trPr>
          <w:trHeight w:val="315"/>
        </w:trPr>
        <w:tc>
          <w:tcPr>
            <w:tcW w:w="530" w:type="dxa"/>
            <w:shd w:val="clear" w:color="auto" w:fill="auto"/>
            <w:noWrap/>
            <w:vAlign w:val="bottom"/>
          </w:tcPr>
          <w:p w14:paraId="10CCF30F"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80" w:type="dxa"/>
            <w:shd w:val="clear" w:color="auto" w:fill="auto"/>
            <w:noWrap/>
            <w:vAlign w:val="bottom"/>
          </w:tcPr>
          <w:p w14:paraId="2195525B"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40" w:type="dxa"/>
            <w:shd w:val="clear" w:color="auto" w:fill="auto"/>
            <w:noWrap/>
            <w:vAlign w:val="bottom"/>
          </w:tcPr>
          <w:p w14:paraId="7885209B"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30" w:type="dxa"/>
            <w:shd w:val="clear" w:color="auto" w:fill="auto"/>
            <w:noWrap/>
            <w:vAlign w:val="bottom"/>
          </w:tcPr>
          <w:p w14:paraId="2640D95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296" w:type="dxa"/>
            <w:shd w:val="clear" w:color="auto" w:fill="auto"/>
            <w:noWrap/>
            <w:vAlign w:val="bottom"/>
          </w:tcPr>
          <w:p w14:paraId="20DDA768"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296" w:type="dxa"/>
            <w:shd w:val="clear" w:color="auto" w:fill="auto"/>
            <w:noWrap/>
            <w:vAlign w:val="bottom"/>
          </w:tcPr>
          <w:p w14:paraId="726C1659"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620" w:type="dxa"/>
            <w:shd w:val="clear" w:color="auto" w:fill="auto"/>
            <w:noWrap/>
            <w:vAlign w:val="bottom"/>
          </w:tcPr>
          <w:p w14:paraId="37A23EC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296" w:type="dxa"/>
            <w:shd w:val="clear" w:color="auto" w:fill="auto"/>
            <w:noWrap/>
            <w:vAlign w:val="bottom"/>
          </w:tcPr>
          <w:p w14:paraId="66504305"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00" w:type="dxa"/>
            <w:shd w:val="clear" w:color="auto" w:fill="auto"/>
            <w:noWrap/>
            <w:vAlign w:val="bottom"/>
          </w:tcPr>
          <w:p w14:paraId="3027FD05"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55177FE3" w14:textId="77777777" w:rsidTr="00B429DC">
        <w:trPr>
          <w:trHeight w:val="315"/>
        </w:trPr>
        <w:tc>
          <w:tcPr>
            <w:tcW w:w="530" w:type="dxa"/>
            <w:shd w:val="clear" w:color="auto" w:fill="auto"/>
            <w:noWrap/>
            <w:vAlign w:val="bottom"/>
          </w:tcPr>
          <w:p w14:paraId="0A96C8BE"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1</w:t>
            </w:r>
          </w:p>
        </w:tc>
        <w:tc>
          <w:tcPr>
            <w:tcW w:w="1380" w:type="dxa"/>
            <w:shd w:val="clear" w:color="auto" w:fill="auto"/>
            <w:noWrap/>
            <w:vAlign w:val="bottom"/>
          </w:tcPr>
          <w:p w14:paraId="559FE056"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497.199,30</w:t>
            </w:r>
          </w:p>
        </w:tc>
        <w:tc>
          <w:tcPr>
            <w:tcW w:w="1340" w:type="dxa"/>
            <w:shd w:val="clear" w:color="auto" w:fill="auto"/>
            <w:noWrap/>
            <w:vAlign w:val="bottom"/>
          </w:tcPr>
          <w:p w14:paraId="716E2FBC"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504.099,68</w:t>
            </w:r>
          </w:p>
        </w:tc>
        <w:tc>
          <w:tcPr>
            <w:tcW w:w="530" w:type="dxa"/>
            <w:shd w:val="clear" w:color="auto" w:fill="auto"/>
            <w:noWrap/>
            <w:vAlign w:val="bottom"/>
          </w:tcPr>
          <w:p w14:paraId="2B2A401A"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w:t>
            </w:r>
          </w:p>
        </w:tc>
        <w:tc>
          <w:tcPr>
            <w:tcW w:w="1296" w:type="dxa"/>
            <w:shd w:val="clear" w:color="auto" w:fill="auto"/>
            <w:noWrap/>
            <w:vAlign w:val="bottom"/>
          </w:tcPr>
          <w:p w14:paraId="0EE9E237"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497.219,21</w:t>
            </w:r>
          </w:p>
        </w:tc>
        <w:tc>
          <w:tcPr>
            <w:tcW w:w="1296" w:type="dxa"/>
            <w:shd w:val="clear" w:color="auto" w:fill="auto"/>
            <w:noWrap/>
            <w:vAlign w:val="bottom"/>
          </w:tcPr>
          <w:p w14:paraId="3D98175F"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504.119,75</w:t>
            </w:r>
          </w:p>
        </w:tc>
        <w:tc>
          <w:tcPr>
            <w:tcW w:w="620" w:type="dxa"/>
            <w:shd w:val="clear" w:color="auto" w:fill="auto"/>
            <w:noWrap/>
            <w:vAlign w:val="bottom"/>
          </w:tcPr>
          <w:p w14:paraId="0EC5649E"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7</w:t>
            </w:r>
          </w:p>
        </w:tc>
        <w:tc>
          <w:tcPr>
            <w:tcW w:w="1296" w:type="dxa"/>
            <w:shd w:val="clear" w:color="auto" w:fill="auto"/>
            <w:noWrap/>
            <w:vAlign w:val="bottom"/>
          </w:tcPr>
          <w:p w14:paraId="45B1B15A"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497.659,52</w:t>
            </w:r>
          </w:p>
        </w:tc>
        <w:tc>
          <w:tcPr>
            <w:tcW w:w="1300" w:type="dxa"/>
            <w:shd w:val="clear" w:color="auto" w:fill="auto"/>
            <w:noWrap/>
            <w:vAlign w:val="bottom"/>
          </w:tcPr>
          <w:p w14:paraId="4CEDAD20"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503.538,72</w:t>
            </w:r>
          </w:p>
        </w:tc>
      </w:tr>
      <w:tr w:rsidR="00E31BA1" w:rsidRPr="00E31BA1" w14:paraId="337BE199" w14:textId="77777777" w:rsidTr="00B429DC">
        <w:trPr>
          <w:trHeight w:val="315"/>
        </w:trPr>
        <w:tc>
          <w:tcPr>
            <w:tcW w:w="530" w:type="dxa"/>
            <w:shd w:val="clear" w:color="auto" w:fill="auto"/>
            <w:noWrap/>
            <w:vAlign w:val="bottom"/>
          </w:tcPr>
          <w:p w14:paraId="01920A73"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2</w:t>
            </w:r>
          </w:p>
        </w:tc>
        <w:tc>
          <w:tcPr>
            <w:tcW w:w="1380" w:type="dxa"/>
            <w:shd w:val="clear" w:color="auto" w:fill="auto"/>
            <w:noWrap/>
            <w:vAlign w:val="bottom"/>
          </w:tcPr>
          <w:p w14:paraId="5AA78F3B"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497.212,08</w:t>
            </w:r>
          </w:p>
        </w:tc>
        <w:tc>
          <w:tcPr>
            <w:tcW w:w="1340" w:type="dxa"/>
            <w:shd w:val="clear" w:color="auto" w:fill="auto"/>
            <w:noWrap/>
            <w:vAlign w:val="bottom"/>
          </w:tcPr>
          <w:p w14:paraId="692E9FC7"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504.108,54</w:t>
            </w:r>
          </w:p>
        </w:tc>
        <w:tc>
          <w:tcPr>
            <w:tcW w:w="530" w:type="dxa"/>
            <w:shd w:val="clear" w:color="auto" w:fill="auto"/>
            <w:noWrap/>
            <w:vAlign w:val="bottom"/>
          </w:tcPr>
          <w:p w14:paraId="3CB47653"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w:t>
            </w:r>
          </w:p>
        </w:tc>
        <w:tc>
          <w:tcPr>
            <w:tcW w:w="1296" w:type="dxa"/>
            <w:shd w:val="clear" w:color="auto" w:fill="auto"/>
            <w:noWrap/>
            <w:vAlign w:val="bottom"/>
          </w:tcPr>
          <w:p w14:paraId="722C309B"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497.689,92</w:t>
            </w:r>
          </w:p>
        </w:tc>
        <w:tc>
          <w:tcPr>
            <w:tcW w:w="1296" w:type="dxa"/>
            <w:shd w:val="clear" w:color="auto" w:fill="auto"/>
            <w:noWrap/>
            <w:vAlign w:val="bottom"/>
          </w:tcPr>
          <w:p w14:paraId="24519E13"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503.546,07</w:t>
            </w:r>
          </w:p>
        </w:tc>
        <w:tc>
          <w:tcPr>
            <w:tcW w:w="620" w:type="dxa"/>
            <w:shd w:val="clear" w:color="auto" w:fill="auto"/>
            <w:noWrap/>
            <w:vAlign w:val="bottom"/>
          </w:tcPr>
          <w:p w14:paraId="6A2A0ACD"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c>
          <w:tcPr>
            <w:tcW w:w="1296" w:type="dxa"/>
            <w:shd w:val="clear" w:color="auto" w:fill="auto"/>
            <w:noWrap/>
            <w:vAlign w:val="bottom"/>
          </w:tcPr>
          <w:p w14:paraId="69ED5ABF"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c>
          <w:tcPr>
            <w:tcW w:w="1300" w:type="dxa"/>
            <w:shd w:val="clear" w:color="auto" w:fill="auto"/>
            <w:noWrap/>
            <w:vAlign w:val="bottom"/>
          </w:tcPr>
          <w:p w14:paraId="51BF5064"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r>
      <w:tr w:rsidR="00E31BA1" w:rsidRPr="00E31BA1" w14:paraId="253B4E1A" w14:textId="77777777" w:rsidTr="00B429DC">
        <w:trPr>
          <w:trHeight w:val="315"/>
        </w:trPr>
        <w:tc>
          <w:tcPr>
            <w:tcW w:w="530" w:type="dxa"/>
            <w:shd w:val="clear" w:color="auto" w:fill="auto"/>
            <w:noWrap/>
            <w:vAlign w:val="bottom"/>
          </w:tcPr>
          <w:p w14:paraId="328A792F"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3</w:t>
            </w:r>
          </w:p>
        </w:tc>
        <w:tc>
          <w:tcPr>
            <w:tcW w:w="1380" w:type="dxa"/>
            <w:shd w:val="clear" w:color="auto" w:fill="auto"/>
            <w:noWrap/>
            <w:vAlign w:val="bottom"/>
          </w:tcPr>
          <w:p w14:paraId="0557C84F"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497.216,03</w:t>
            </w:r>
          </w:p>
        </w:tc>
        <w:tc>
          <w:tcPr>
            <w:tcW w:w="1340" w:type="dxa"/>
            <w:shd w:val="clear" w:color="auto" w:fill="auto"/>
            <w:noWrap/>
            <w:vAlign w:val="bottom"/>
          </w:tcPr>
          <w:p w14:paraId="13AC3613"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504.111,27</w:t>
            </w:r>
          </w:p>
        </w:tc>
        <w:tc>
          <w:tcPr>
            <w:tcW w:w="530" w:type="dxa"/>
            <w:shd w:val="clear" w:color="auto" w:fill="auto"/>
            <w:noWrap/>
            <w:vAlign w:val="bottom"/>
          </w:tcPr>
          <w:p w14:paraId="50A3334B"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6</w:t>
            </w:r>
          </w:p>
        </w:tc>
        <w:tc>
          <w:tcPr>
            <w:tcW w:w="1296" w:type="dxa"/>
            <w:shd w:val="clear" w:color="auto" w:fill="auto"/>
            <w:noWrap/>
            <w:vAlign w:val="bottom"/>
          </w:tcPr>
          <w:p w14:paraId="1FF3AD86"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497.676,27</w:t>
            </w:r>
          </w:p>
        </w:tc>
        <w:tc>
          <w:tcPr>
            <w:tcW w:w="1296" w:type="dxa"/>
            <w:shd w:val="clear" w:color="auto" w:fill="auto"/>
            <w:noWrap/>
            <w:vAlign w:val="bottom"/>
          </w:tcPr>
          <w:p w14:paraId="6254A905"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503.542,76</w:t>
            </w:r>
          </w:p>
        </w:tc>
        <w:tc>
          <w:tcPr>
            <w:tcW w:w="620" w:type="dxa"/>
            <w:shd w:val="clear" w:color="auto" w:fill="auto"/>
            <w:noWrap/>
            <w:vAlign w:val="bottom"/>
          </w:tcPr>
          <w:p w14:paraId="64E51F9F"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c>
          <w:tcPr>
            <w:tcW w:w="1296" w:type="dxa"/>
            <w:shd w:val="clear" w:color="auto" w:fill="auto"/>
            <w:noWrap/>
            <w:vAlign w:val="bottom"/>
          </w:tcPr>
          <w:p w14:paraId="44FB0BCD"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c>
          <w:tcPr>
            <w:tcW w:w="1300" w:type="dxa"/>
            <w:shd w:val="clear" w:color="auto" w:fill="auto"/>
            <w:noWrap/>
            <w:vAlign w:val="bottom"/>
          </w:tcPr>
          <w:p w14:paraId="6E0086AB"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r>
    </w:tbl>
    <w:p w14:paraId="6F2FF836" w14:textId="77777777" w:rsidR="00EC55CE" w:rsidRPr="00E31BA1" w:rsidRDefault="00EC55CE" w:rsidP="00C73AE8">
      <w:pPr>
        <w:spacing w:after="0" w:line="240" w:lineRule="auto"/>
        <w:jc w:val="center"/>
        <w:rPr>
          <w:rFonts w:ascii="Trebuchet MS" w:hAnsi="Trebuchet MS"/>
          <w:b/>
        </w:rPr>
      </w:pPr>
    </w:p>
    <w:p w14:paraId="1E52155F"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US 14 CF 102674- TARLA 6 PARCELA 265/12-1,43 HA</w:t>
      </w:r>
    </w:p>
    <w:tbl>
      <w:tblPr>
        <w:tblW w:w="625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23"/>
        <w:gridCol w:w="1380"/>
        <w:gridCol w:w="1340"/>
        <w:gridCol w:w="523"/>
        <w:gridCol w:w="1301"/>
        <w:gridCol w:w="1336"/>
      </w:tblGrid>
      <w:tr w:rsidR="00E31BA1" w:rsidRPr="00E31BA1" w14:paraId="33FBF616" w14:textId="77777777" w:rsidTr="00B429DC">
        <w:trPr>
          <w:trHeight w:val="315"/>
          <w:jc w:val="center"/>
        </w:trPr>
        <w:tc>
          <w:tcPr>
            <w:tcW w:w="516" w:type="dxa"/>
            <w:shd w:val="clear" w:color="auto" w:fill="auto"/>
            <w:noWrap/>
            <w:vAlign w:val="bottom"/>
          </w:tcPr>
          <w:p w14:paraId="4E0AAAC3"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80" w:type="dxa"/>
            <w:shd w:val="clear" w:color="auto" w:fill="auto"/>
            <w:noWrap/>
            <w:vAlign w:val="bottom"/>
          </w:tcPr>
          <w:p w14:paraId="0A45DF19"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40" w:type="dxa"/>
            <w:shd w:val="clear" w:color="auto" w:fill="auto"/>
            <w:noWrap/>
            <w:vAlign w:val="bottom"/>
          </w:tcPr>
          <w:p w14:paraId="358C76E8"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20" w:type="dxa"/>
            <w:shd w:val="clear" w:color="auto" w:fill="auto"/>
            <w:noWrap/>
            <w:vAlign w:val="bottom"/>
          </w:tcPr>
          <w:p w14:paraId="68BA7E4B"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250" w:type="dxa"/>
            <w:shd w:val="clear" w:color="auto" w:fill="auto"/>
            <w:noWrap/>
            <w:vAlign w:val="bottom"/>
          </w:tcPr>
          <w:p w14:paraId="558BDF2F"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250" w:type="dxa"/>
            <w:shd w:val="clear" w:color="auto" w:fill="auto"/>
            <w:noWrap/>
            <w:vAlign w:val="bottom"/>
          </w:tcPr>
          <w:p w14:paraId="71FDE30A"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78CC49AA" w14:textId="77777777" w:rsidTr="00B429DC">
        <w:trPr>
          <w:trHeight w:val="315"/>
          <w:jc w:val="center"/>
        </w:trPr>
        <w:tc>
          <w:tcPr>
            <w:tcW w:w="516" w:type="dxa"/>
            <w:shd w:val="clear" w:color="auto" w:fill="auto"/>
            <w:noWrap/>
            <w:vAlign w:val="bottom"/>
          </w:tcPr>
          <w:p w14:paraId="641C82C8"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1</w:t>
            </w:r>
          </w:p>
        </w:tc>
        <w:tc>
          <w:tcPr>
            <w:tcW w:w="1380" w:type="dxa"/>
            <w:shd w:val="clear" w:color="auto" w:fill="auto"/>
            <w:noWrap/>
            <w:vAlign w:val="bottom"/>
          </w:tcPr>
          <w:p w14:paraId="34D215DD"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496.606,00</w:t>
            </w:r>
          </w:p>
        </w:tc>
        <w:tc>
          <w:tcPr>
            <w:tcW w:w="1340" w:type="dxa"/>
            <w:shd w:val="clear" w:color="auto" w:fill="auto"/>
            <w:noWrap/>
            <w:vAlign w:val="bottom"/>
          </w:tcPr>
          <w:p w14:paraId="7A9D85A4"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503.487,41</w:t>
            </w:r>
          </w:p>
        </w:tc>
        <w:tc>
          <w:tcPr>
            <w:tcW w:w="520" w:type="dxa"/>
            <w:shd w:val="clear" w:color="auto" w:fill="auto"/>
            <w:noWrap/>
            <w:vAlign w:val="bottom"/>
          </w:tcPr>
          <w:p w14:paraId="081CD3ED"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3</w:t>
            </w:r>
          </w:p>
        </w:tc>
        <w:tc>
          <w:tcPr>
            <w:tcW w:w="1250" w:type="dxa"/>
            <w:shd w:val="clear" w:color="auto" w:fill="auto"/>
            <w:noWrap/>
            <w:vAlign w:val="bottom"/>
          </w:tcPr>
          <w:p w14:paraId="54FADB93"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497.143,28</w:t>
            </w:r>
          </w:p>
        </w:tc>
        <w:tc>
          <w:tcPr>
            <w:tcW w:w="1250" w:type="dxa"/>
            <w:shd w:val="clear" w:color="auto" w:fill="auto"/>
            <w:noWrap/>
            <w:vAlign w:val="bottom"/>
          </w:tcPr>
          <w:p w14:paraId="36C68440"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503.448,82</w:t>
            </w:r>
          </w:p>
        </w:tc>
      </w:tr>
      <w:tr w:rsidR="00E31BA1" w:rsidRPr="00E31BA1" w14:paraId="3FFD5770" w14:textId="77777777" w:rsidTr="00B429DC">
        <w:trPr>
          <w:trHeight w:val="330"/>
          <w:jc w:val="center"/>
        </w:trPr>
        <w:tc>
          <w:tcPr>
            <w:tcW w:w="516" w:type="dxa"/>
            <w:shd w:val="clear" w:color="auto" w:fill="auto"/>
            <w:noWrap/>
            <w:vAlign w:val="bottom"/>
          </w:tcPr>
          <w:p w14:paraId="5032E45C"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2</w:t>
            </w:r>
          </w:p>
        </w:tc>
        <w:tc>
          <w:tcPr>
            <w:tcW w:w="1380" w:type="dxa"/>
            <w:shd w:val="clear" w:color="auto" w:fill="auto"/>
            <w:noWrap/>
            <w:vAlign w:val="bottom"/>
          </w:tcPr>
          <w:p w14:paraId="4B6F82F3"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496.602,87</w:t>
            </w:r>
          </w:p>
        </w:tc>
        <w:tc>
          <w:tcPr>
            <w:tcW w:w="1340" w:type="dxa"/>
            <w:shd w:val="clear" w:color="auto" w:fill="auto"/>
            <w:noWrap/>
            <w:vAlign w:val="bottom"/>
          </w:tcPr>
          <w:p w14:paraId="0FFF82D7"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503.460,70</w:t>
            </w:r>
          </w:p>
        </w:tc>
        <w:tc>
          <w:tcPr>
            <w:tcW w:w="520" w:type="dxa"/>
            <w:shd w:val="clear" w:color="auto" w:fill="auto"/>
            <w:noWrap/>
            <w:vAlign w:val="bottom"/>
          </w:tcPr>
          <w:p w14:paraId="584B2E6C"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w:t>
            </w:r>
          </w:p>
        </w:tc>
        <w:tc>
          <w:tcPr>
            <w:tcW w:w="1250" w:type="dxa"/>
            <w:shd w:val="clear" w:color="auto" w:fill="auto"/>
            <w:noWrap/>
            <w:vAlign w:val="bottom"/>
          </w:tcPr>
          <w:p w14:paraId="5740C78A"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497133,86</w:t>
            </w:r>
          </w:p>
        </w:tc>
        <w:tc>
          <w:tcPr>
            <w:tcW w:w="1250" w:type="dxa"/>
            <w:shd w:val="clear" w:color="auto" w:fill="auto"/>
            <w:noWrap/>
            <w:vAlign w:val="bottom"/>
          </w:tcPr>
          <w:p w14:paraId="6B33DEF5"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503475,803</w:t>
            </w:r>
          </w:p>
        </w:tc>
      </w:tr>
    </w:tbl>
    <w:p w14:paraId="75103608" w14:textId="77777777" w:rsidR="00EC55CE" w:rsidRPr="00E31BA1" w:rsidRDefault="00EC55CE" w:rsidP="00C73AE8">
      <w:pPr>
        <w:spacing w:after="0" w:line="240" w:lineRule="auto"/>
        <w:jc w:val="center"/>
        <w:rPr>
          <w:rFonts w:ascii="Trebuchet MS" w:hAnsi="Trebuchet MS"/>
          <w:b/>
        </w:rPr>
      </w:pPr>
    </w:p>
    <w:p w14:paraId="09F5C2A7" w14:textId="77777777" w:rsidR="00EC55CE" w:rsidRPr="00E31BA1" w:rsidRDefault="00EC55CE" w:rsidP="00C73AE8">
      <w:pPr>
        <w:spacing w:after="0" w:line="240" w:lineRule="auto"/>
        <w:jc w:val="center"/>
        <w:rPr>
          <w:rFonts w:ascii="Trebuchet MS" w:hAnsi="Trebuchet MS"/>
          <w:b/>
        </w:rPr>
      </w:pPr>
    </w:p>
    <w:p w14:paraId="100B52B4" w14:textId="4E49F58C" w:rsidR="00EC55CE" w:rsidRPr="00E31BA1" w:rsidRDefault="00EC55CE" w:rsidP="00C73AE8">
      <w:pPr>
        <w:spacing w:after="0" w:line="240" w:lineRule="auto"/>
        <w:jc w:val="center"/>
        <w:rPr>
          <w:rFonts w:ascii="Trebuchet MS" w:hAnsi="Trebuchet MS"/>
          <w:b/>
        </w:rPr>
      </w:pPr>
      <w:r w:rsidRPr="00E31BA1">
        <w:rPr>
          <w:rFonts w:ascii="Trebuchet MS" w:hAnsi="Trebuchet MS"/>
          <w:b/>
        </w:rPr>
        <w:t>US 15 CF 102674- TARLA 6 PARCELA 265/14-1,01 HA</w:t>
      </w:r>
    </w:p>
    <w:tbl>
      <w:tblPr>
        <w:tblW w:w="677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23"/>
        <w:gridCol w:w="1418"/>
        <w:gridCol w:w="1418"/>
        <w:gridCol w:w="523"/>
        <w:gridCol w:w="1418"/>
        <w:gridCol w:w="1484"/>
      </w:tblGrid>
      <w:tr w:rsidR="00E31BA1" w:rsidRPr="00E31BA1" w14:paraId="72F7AFB2" w14:textId="77777777" w:rsidTr="00B429DC">
        <w:trPr>
          <w:trHeight w:val="315"/>
          <w:jc w:val="center"/>
        </w:trPr>
        <w:tc>
          <w:tcPr>
            <w:tcW w:w="516" w:type="dxa"/>
            <w:shd w:val="clear" w:color="auto" w:fill="auto"/>
            <w:noWrap/>
            <w:vAlign w:val="bottom"/>
          </w:tcPr>
          <w:p w14:paraId="1D708DCC"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01FC8CC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18" w:type="dxa"/>
            <w:shd w:val="clear" w:color="auto" w:fill="auto"/>
            <w:noWrap/>
            <w:vAlign w:val="bottom"/>
          </w:tcPr>
          <w:p w14:paraId="50B059B9"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20" w:type="dxa"/>
            <w:shd w:val="clear" w:color="auto" w:fill="auto"/>
            <w:noWrap/>
            <w:vAlign w:val="bottom"/>
          </w:tcPr>
          <w:p w14:paraId="186EDBFD"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6FFA31DA"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84" w:type="dxa"/>
            <w:shd w:val="clear" w:color="auto" w:fill="auto"/>
            <w:noWrap/>
            <w:vAlign w:val="bottom"/>
          </w:tcPr>
          <w:p w14:paraId="6C577A32"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6B59C7B4" w14:textId="77777777" w:rsidTr="00B429DC">
        <w:trPr>
          <w:trHeight w:val="315"/>
          <w:jc w:val="center"/>
        </w:trPr>
        <w:tc>
          <w:tcPr>
            <w:tcW w:w="516" w:type="dxa"/>
            <w:shd w:val="clear" w:color="auto" w:fill="auto"/>
            <w:noWrap/>
            <w:vAlign w:val="bottom"/>
          </w:tcPr>
          <w:p w14:paraId="231C3049"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1</w:t>
            </w:r>
          </w:p>
        </w:tc>
        <w:tc>
          <w:tcPr>
            <w:tcW w:w="1418" w:type="dxa"/>
            <w:shd w:val="clear" w:color="auto" w:fill="auto"/>
            <w:noWrap/>
            <w:vAlign w:val="bottom"/>
          </w:tcPr>
          <w:p w14:paraId="0B75144C"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496.610,91</w:t>
            </w:r>
          </w:p>
        </w:tc>
        <w:tc>
          <w:tcPr>
            <w:tcW w:w="1418" w:type="dxa"/>
            <w:shd w:val="clear" w:color="auto" w:fill="auto"/>
            <w:noWrap/>
            <w:vAlign w:val="bottom"/>
          </w:tcPr>
          <w:p w14:paraId="25986ECB"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503.529,13</w:t>
            </w:r>
          </w:p>
        </w:tc>
        <w:tc>
          <w:tcPr>
            <w:tcW w:w="520" w:type="dxa"/>
            <w:shd w:val="clear" w:color="auto" w:fill="auto"/>
            <w:noWrap/>
            <w:vAlign w:val="bottom"/>
          </w:tcPr>
          <w:p w14:paraId="63DF2AA6"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3</w:t>
            </w:r>
          </w:p>
        </w:tc>
        <w:tc>
          <w:tcPr>
            <w:tcW w:w="1418" w:type="dxa"/>
            <w:shd w:val="clear" w:color="auto" w:fill="auto"/>
            <w:noWrap/>
            <w:vAlign w:val="bottom"/>
          </w:tcPr>
          <w:p w14:paraId="03741865"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497.125,04</w:t>
            </w:r>
          </w:p>
        </w:tc>
        <w:tc>
          <w:tcPr>
            <w:tcW w:w="1484" w:type="dxa"/>
            <w:shd w:val="clear" w:color="auto" w:fill="auto"/>
            <w:noWrap/>
            <w:vAlign w:val="bottom"/>
          </w:tcPr>
          <w:p w14:paraId="17D8985C"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503.498,00</w:t>
            </w:r>
          </w:p>
        </w:tc>
      </w:tr>
      <w:tr w:rsidR="00E31BA1" w:rsidRPr="00E31BA1" w14:paraId="0AD0F474" w14:textId="77777777" w:rsidTr="00B429DC">
        <w:trPr>
          <w:trHeight w:val="330"/>
          <w:jc w:val="center"/>
        </w:trPr>
        <w:tc>
          <w:tcPr>
            <w:tcW w:w="516" w:type="dxa"/>
            <w:shd w:val="clear" w:color="auto" w:fill="auto"/>
            <w:noWrap/>
            <w:vAlign w:val="bottom"/>
          </w:tcPr>
          <w:p w14:paraId="6E4F2CC3"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2</w:t>
            </w:r>
          </w:p>
        </w:tc>
        <w:tc>
          <w:tcPr>
            <w:tcW w:w="1418" w:type="dxa"/>
            <w:shd w:val="clear" w:color="auto" w:fill="auto"/>
            <w:noWrap/>
            <w:vAlign w:val="bottom"/>
          </w:tcPr>
          <w:p w14:paraId="6E753617"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496.608,59</w:t>
            </w:r>
          </w:p>
        </w:tc>
        <w:tc>
          <w:tcPr>
            <w:tcW w:w="1418" w:type="dxa"/>
            <w:shd w:val="clear" w:color="auto" w:fill="auto"/>
            <w:noWrap/>
            <w:vAlign w:val="bottom"/>
          </w:tcPr>
          <w:p w14:paraId="21A8F6EF"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503.509,36</w:t>
            </w:r>
          </w:p>
        </w:tc>
        <w:tc>
          <w:tcPr>
            <w:tcW w:w="520" w:type="dxa"/>
            <w:shd w:val="clear" w:color="auto" w:fill="auto"/>
            <w:noWrap/>
            <w:vAlign w:val="bottom"/>
          </w:tcPr>
          <w:p w14:paraId="6A15FBEC"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w:t>
            </w:r>
          </w:p>
        </w:tc>
        <w:tc>
          <w:tcPr>
            <w:tcW w:w="1418" w:type="dxa"/>
            <w:shd w:val="clear" w:color="auto" w:fill="auto"/>
            <w:noWrap/>
            <w:vAlign w:val="bottom"/>
          </w:tcPr>
          <w:p w14:paraId="686E896A"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497.113,57</w:t>
            </w:r>
          </w:p>
        </w:tc>
        <w:tc>
          <w:tcPr>
            <w:tcW w:w="1484" w:type="dxa"/>
            <w:shd w:val="clear" w:color="auto" w:fill="auto"/>
            <w:noWrap/>
            <w:vAlign w:val="bottom"/>
          </w:tcPr>
          <w:p w14:paraId="739A8AEF"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503.518,08</w:t>
            </w:r>
          </w:p>
        </w:tc>
      </w:tr>
    </w:tbl>
    <w:p w14:paraId="0D3EC2E9" w14:textId="77777777" w:rsidR="00EC55CE" w:rsidRPr="00E31BA1" w:rsidRDefault="00EC55CE" w:rsidP="00C73AE8">
      <w:pPr>
        <w:spacing w:after="0" w:line="240" w:lineRule="auto"/>
        <w:ind w:firstLine="567"/>
        <w:jc w:val="both"/>
        <w:rPr>
          <w:rFonts w:ascii="Trebuchet MS" w:hAnsi="Trebuchet MS"/>
        </w:rPr>
      </w:pPr>
    </w:p>
    <w:p w14:paraId="3BC82409"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 xml:space="preserve">US 16 CF </w:t>
      </w:r>
      <w:r w:rsidRPr="00E31BA1">
        <w:rPr>
          <w:rFonts w:ascii="Trebuchet MS" w:hAnsi="Trebuchet MS"/>
          <w:b/>
          <w:bCs/>
          <w:lang w:eastAsia="ro-RO"/>
        </w:rPr>
        <w:t>102678_102679</w:t>
      </w:r>
      <w:r w:rsidRPr="00E31BA1">
        <w:rPr>
          <w:rFonts w:ascii="Trebuchet MS" w:hAnsi="Trebuchet MS"/>
          <w:b/>
        </w:rPr>
        <w:t>- TARLA 6 PARCELA 265/16_265/17-1,64 HA</w:t>
      </w:r>
    </w:p>
    <w:tbl>
      <w:tblPr>
        <w:tblW w:w="677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23"/>
        <w:gridCol w:w="1418"/>
        <w:gridCol w:w="1418"/>
        <w:gridCol w:w="523"/>
        <w:gridCol w:w="1418"/>
        <w:gridCol w:w="1484"/>
      </w:tblGrid>
      <w:tr w:rsidR="00E31BA1" w:rsidRPr="00E31BA1" w14:paraId="26081FB9" w14:textId="77777777" w:rsidTr="00B429DC">
        <w:trPr>
          <w:trHeight w:val="315"/>
          <w:jc w:val="center"/>
        </w:trPr>
        <w:tc>
          <w:tcPr>
            <w:tcW w:w="516" w:type="dxa"/>
            <w:shd w:val="clear" w:color="auto" w:fill="auto"/>
            <w:noWrap/>
            <w:vAlign w:val="bottom"/>
          </w:tcPr>
          <w:p w14:paraId="081B3A6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179B24D5"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18" w:type="dxa"/>
            <w:shd w:val="clear" w:color="auto" w:fill="auto"/>
            <w:noWrap/>
            <w:vAlign w:val="bottom"/>
          </w:tcPr>
          <w:p w14:paraId="35E0BC72"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20" w:type="dxa"/>
            <w:shd w:val="clear" w:color="auto" w:fill="auto"/>
            <w:noWrap/>
            <w:vAlign w:val="bottom"/>
          </w:tcPr>
          <w:p w14:paraId="09AA3CA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62E69BD3"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84" w:type="dxa"/>
            <w:shd w:val="clear" w:color="auto" w:fill="auto"/>
            <w:noWrap/>
            <w:vAlign w:val="bottom"/>
          </w:tcPr>
          <w:p w14:paraId="43F4EBD5"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781BE6AF" w14:textId="77777777" w:rsidTr="00B429DC">
        <w:trPr>
          <w:trHeight w:val="315"/>
          <w:jc w:val="center"/>
        </w:trPr>
        <w:tc>
          <w:tcPr>
            <w:tcW w:w="516" w:type="dxa"/>
            <w:shd w:val="clear" w:color="auto" w:fill="auto"/>
            <w:noWrap/>
            <w:vAlign w:val="bottom"/>
          </w:tcPr>
          <w:p w14:paraId="20B5D1C7"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1</w:t>
            </w:r>
          </w:p>
        </w:tc>
        <w:tc>
          <w:tcPr>
            <w:tcW w:w="1418" w:type="dxa"/>
            <w:shd w:val="clear" w:color="auto" w:fill="auto"/>
            <w:noWrap/>
            <w:vAlign w:val="bottom"/>
          </w:tcPr>
          <w:p w14:paraId="7A3D8366"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496.618,12</w:t>
            </w:r>
          </w:p>
        </w:tc>
        <w:tc>
          <w:tcPr>
            <w:tcW w:w="1418" w:type="dxa"/>
            <w:shd w:val="clear" w:color="auto" w:fill="auto"/>
            <w:noWrap/>
            <w:vAlign w:val="bottom"/>
          </w:tcPr>
          <w:p w14:paraId="24E6E488"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503.590,47</w:t>
            </w:r>
          </w:p>
        </w:tc>
        <w:tc>
          <w:tcPr>
            <w:tcW w:w="520" w:type="dxa"/>
            <w:shd w:val="clear" w:color="auto" w:fill="auto"/>
            <w:noWrap/>
            <w:vAlign w:val="bottom"/>
          </w:tcPr>
          <w:p w14:paraId="48D9EE47"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3</w:t>
            </w:r>
          </w:p>
        </w:tc>
        <w:tc>
          <w:tcPr>
            <w:tcW w:w="1418" w:type="dxa"/>
            <w:shd w:val="clear" w:color="auto" w:fill="auto"/>
            <w:noWrap/>
            <w:vAlign w:val="bottom"/>
          </w:tcPr>
          <w:p w14:paraId="6B96EE76"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497.098,10</w:t>
            </w:r>
          </w:p>
        </w:tc>
        <w:tc>
          <w:tcPr>
            <w:tcW w:w="1484" w:type="dxa"/>
            <w:shd w:val="clear" w:color="auto" w:fill="auto"/>
            <w:noWrap/>
            <w:vAlign w:val="bottom"/>
          </w:tcPr>
          <w:p w14:paraId="18470873"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503.545,17</w:t>
            </w:r>
          </w:p>
        </w:tc>
      </w:tr>
      <w:tr w:rsidR="00E31BA1" w:rsidRPr="00E31BA1" w14:paraId="3BC30AE6" w14:textId="77777777" w:rsidTr="00B429DC">
        <w:trPr>
          <w:trHeight w:val="330"/>
          <w:jc w:val="center"/>
        </w:trPr>
        <w:tc>
          <w:tcPr>
            <w:tcW w:w="516" w:type="dxa"/>
            <w:shd w:val="clear" w:color="auto" w:fill="auto"/>
            <w:noWrap/>
            <w:vAlign w:val="bottom"/>
          </w:tcPr>
          <w:p w14:paraId="616DCFA4"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2</w:t>
            </w:r>
          </w:p>
        </w:tc>
        <w:tc>
          <w:tcPr>
            <w:tcW w:w="1418" w:type="dxa"/>
            <w:shd w:val="clear" w:color="auto" w:fill="auto"/>
            <w:noWrap/>
            <w:vAlign w:val="bottom"/>
          </w:tcPr>
          <w:p w14:paraId="4CC3C163"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497.078,01</w:t>
            </w:r>
          </w:p>
        </w:tc>
        <w:tc>
          <w:tcPr>
            <w:tcW w:w="1418" w:type="dxa"/>
            <w:shd w:val="clear" w:color="auto" w:fill="auto"/>
            <w:noWrap/>
            <w:vAlign w:val="bottom"/>
          </w:tcPr>
          <w:p w14:paraId="0CDEC1A5"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503.580,36</w:t>
            </w:r>
          </w:p>
        </w:tc>
        <w:tc>
          <w:tcPr>
            <w:tcW w:w="520" w:type="dxa"/>
            <w:shd w:val="clear" w:color="auto" w:fill="auto"/>
            <w:noWrap/>
            <w:vAlign w:val="bottom"/>
          </w:tcPr>
          <w:p w14:paraId="58B77FC7"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w:t>
            </w:r>
          </w:p>
        </w:tc>
        <w:tc>
          <w:tcPr>
            <w:tcW w:w="1418" w:type="dxa"/>
            <w:shd w:val="clear" w:color="auto" w:fill="auto"/>
            <w:noWrap/>
            <w:vAlign w:val="bottom"/>
          </w:tcPr>
          <w:p w14:paraId="12ADCEE9"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496.614,04</w:t>
            </w:r>
          </w:p>
        </w:tc>
        <w:tc>
          <w:tcPr>
            <w:tcW w:w="1484" w:type="dxa"/>
            <w:shd w:val="clear" w:color="auto" w:fill="auto"/>
            <w:noWrap/>
            <w:vAlign w:val="bottom"/>
          </w:tcPr>
          <w:p w14:paraId="30E77D6A"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503.555,81</w:t>
            </w:r>
          </w:p>
        </w:tc>
      </w:tr>
    </w:tbl>
    <w:p w14:paraId="4485E6A8" w14:textId="77777777" w:rsidR="00EC55CE" w:rsidRPr="00E31BA1" w:rsidRDefault="00EC55CE" w:rsidP="00C73AE8">
      <w:pPr>
        <w:spacing w:after="0" w:line="240" w:lineRule="auto"/>
        <w:jc w:val="center"/>
        <w:rPr>
          <w:rFonts w:ascii="Trebuchet MS" w:hAnsi="Trebuchet MS"/>
          <w:b/>
        </w:rPr>
      </w:pPr>
    </w:p>
    <w:p w14:paraId="5FEE9159"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US 17 CF 102698- TARLA 6 PARCELA 251/12-1,87 HA</w:t>
      </w:r>
    </w:p>
    <w:tbl>
      <w:tblPr>
        <w:tblW w:w="677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23"/>
        <w:gridCol w:w="1418"/>
        <w:gridCol w:w="1418"/>
        <w:gridCol w:w="523"/>
        <w:gridCol w:w="1418"/>
        <w:gridCol w:w="1484"/>
      </w:tblGrid>
      <w:tr w:rsidR="00E31BA1" w:rsidRPr="00E31BA1" w14:paraId="3A5EC584" w14:textId="77777777" w:rsidTr="00B429DC">
        <w:trPr>
          <w:trHeight w:val="315"/>
          <w:jc w:val="center"/>
        </w:trPr>
        <w:tc>
          <w:tcPr>
            <w:tcW w:w="516" w:type="dxa"/>
            <w:shd w:val="clear" w:color="auto" w:fill="auto"/>
            <w:noWrap/>
            <w:vAlign w:val="bottom"/>
          </w:tcPr>
          <w:p w14:paraId="5E4AE6C3"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7A83A219"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18" w:type="dxa"/>
            <w:shd w:val="clear" w:color="auto" w:fill="auto"/>
            <w:noWrap/>
            <w:vAlign w:val="bottom"/>
          </w:tcPr>
          <w:p w14:paraId="26EEA26D"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20" w:type="dxa"/>
            <w:shd w:val="clear" w:color="auto" w:fill="auto"/>
            <w:noWrap/>
            <w:vAlign w:val="bottom"/>
          </w:tcPr>
          <w:p w14:paraId="2BDA077D"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665E22B8"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84" w:type="dxa"/>
            <w:shd w:val="clear" w:color="auto" w:fill="auto"/>
            <w:noWrap/>
            <w:vAlign w:val="bottom"/>
          </w:tcPr>
          <w:p w14:paraId="4466E4A7"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7F4F6F9C" w14:textId="77777777" w:rsidTr="00B429DC">
        <w:trPr>
          <w:trHeight w:val="315"/>
          <w:jc w:val="center"/>
        </w:trPr>
        <w:tc>
          <w:tcPr>
            <w:tcW w:w="516" w:type="dxa"/>
            <w:shd w:val="clear" w:color="auto" w:fill="auto"/>
            <w:noWrap/>
            <w:vAlign w:val="bottom"/>
          </w:tcPr>
          <w:p w14:paraId="60CC338A"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1</w:t>
            </w:r>
          </w:p>
        </w:tc>
        <w:tc>
          <w:tcPr>
            <w:tcW w:w="1418" w:type="dxa"/>
            <w:shd w:val="clear" w:color="auto" w:fill="auto"/>
            <w:noWrap/>
            <w:vAlign w:val="bottom"/>
          </w:tcPr>
          <w:p w14:paraId="14E22621"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496.608,27</w:t>
            </w:r>
          </w:p>
        </w:tc>
        <w:tc>
          <w:tcPr>
            <w:tcW w:w="1418" w:type="dxa"/>
            <w:shd w:val="clear" w:color="auto" w:fill="auto"/>
            <w:noWrap/>
            <w:vAlign w:val="bottom"/>
          </w:tcPr>
          <w:p w14:paraId="42DD702B"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503.540,98</w:t>
            </w:r>
          </w:p>
        </w:tc>
        <w:tc>
          <w:tcPr>
            <w:tcW w:w="520" w:type="dxa"/>
            <w:shd w:val="clear" w:color="auto" w:fill="auto"/>
            <w:noWrap/>
            <w:vAlign w:val="bottom"/>
          </w:tcPr>
          <w:p w14:paraId="4424F398"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3</w:t>
            </w:r>
          </w:p>
        </w:tc>
        <w:tc>
          <w:tcPr>
            <w:tcW w:w="1418" w:type="dxa"/>
            <w:shd w:val="clear" w:color="auto" w:fill="auto"/>
            <w:noWrap/>
            <w:vAlign w:val="bottom"/>
          </w:tcPr>
          <w:p w14:paraId="58A1DD1E"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495.889,54</w:t>
            </w:r>
          </w:p>
        </w:tc>
        <w:tc>
          <w:tcPr>
            <w:tcW w:w="1484" w:type="dxa"/>
            <w:shd w:val="clear" w:color="auto" w:fill="auto"/>
            <w:noWrap/>
            <w:vAlign w:val="bottom"/>
          </w:tcPr>
          <w:p w14:paraId="54ACAC0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503.623,65</w:t>
            </w:r>
          </w:p>
        </w:tc>
      </w:tr>
      <w:tr w:rsidR="00E31BA1" w:rsidRPr="00E31BA1" w14:paraId="0F4C7468" w14:textId="77777777" w:rsidTr="00B429DC">
        <w:trPr>
          <w:trHeight w:val="330"/>
          <w:jc w:val="center"/>
        </w:trPr>
        <w:tc>
          <w:tcPr>
            <w:tcW w:w="516" w:type="dxa"/>
            <w:shd w:val="clear" w:color="auto" w:fill="auto"/>
            <w:noWrap/>
            <w:vAlign w:val="bottom"/>
          </w:tcPr>
          <w:p w14:paraId="2579BE4B"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2</w:t>
            </w:r>
          </w:p>
        </w:tc>
        <w:tc>
          <w:tcPr>
            <w:tcW w:w="1418" w:type="dxa"/>
            <w:shd w:val="clear" w:color="auto" w:fill="auto"/>
            <w:noWrap/>
            <w:vAlign w:val="bottom"/>
          </w:tcPr>
          <w:p w14:paraId="4A85F838"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496.611,29</w:t>
            </w:r>
          </w:p>
        </w:tc>
        <w:tc>
          <w:tcPr>
            <w:tcW w:w="1418" w:type="dxa"/>
            <w:shd w:val="clear" w:color="auto" w:fill="auto"/>
            <w:noWrap/>
            <w:vAlign w:val="bottom"/>
          </w:tcPr>
          <w:p w14:paraId="1090664C"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503.566,69</w:t>
            </w:r>
          </w:p>
        </w:tc>
        <w:tc>
          <w:tcPr>
            <w:tcW w:w="520" w:type="dxa"/>
            <w:shd w:val="clear" w:color="auto" w:fill="auto"/>
            <w:noWrap/>
            <w:vAlign w:val="bottom"/>
          </w:tcPr>
          <w:p w14:paraId="0EB11EF2"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w:t>
            </w:r>
          </w:p>
        </w:tc>
        <w:tc>
          <w:tcPr>
            <w:tcW w:w="1418" w:type="dxa"/>
            <w:shd w:val="clear" w:color="auto" w:fill="auto"/>
            <w:noWrap/>
            <w:vAlign w:val="bottom"/>
          </w:tcPr>
          <w:p w14:paraId="3BFCD945"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495.888,84</w:t>
            </w:r>
          </w:p>
        </w:tc>
        <w:tc>
          <w:tcPr>
            <w:tcW w:w="1484" w:type="dxa"/>
            <w:shd w:val="clear" w:color="auto" w:fill="auto"/>
            <w:noWrap/>
            <w:vAlign w:val="bottom"/>
          </w:tcPr>
          <w:p w14:paraId="6E27FE1C"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503.597,76</w:t>
            </w:r>
          </w:p>
        </w:tc>
      </w:tr>
    </w:tbl>
    <w:p w14:paraId="031A738E" w14:textId="77777777" w:rsidR="00EC55CE" w:rsidRPr="00E31BA1" w:rsidRDefault="00EC55CE" w:rsidP="00C73AE8">
      <w:pPr>
        <w:spacing w:after="0" w:line="240" w:lineRule="auto"/>
        <w:jc w:val="center"/>
        <w:rPr>
          <w:rFonts w:ascii="Trebuchet MS" w:hAnsi="Trebuchet MS"/>
          <w:b/>
        </w:rPr>
      </w:pPr>
    </w:p>
    <w:p w14:paraId="28CFC3C9"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US 18 CF 101762- TARLA 2 PARCELA 12/12-0,74 HA</w:t>
      </w:r>
    </w:p>
    <w:tbl>
      <w:tblPr>
        <w:tblW w:w="10094" w:type="dxa"/>
        <w:tblInd w:w="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23"/>
        <w:gridCol w:w="1388"/>
        <w:gridCol w:w="1388"/>
        <w:gridCol w:w="523"/>
        <w:gridCol w:w="1388"/>
        <w:gridCol w:w="1388"/>
        <w:gridCol w:w="523"/>
        <w:gridCol w:w="1388"/>
        <w:gridCol w:w="1585"/>
      </w:tblGrid>
      <w:tr w:rsidR="00E31BA1" w:rsidRPr="00E31BA1" w14:paraId="7DF9E960" w14:textId="77777777" w:rsidTr="00D32AD3">
        <w:trPr>
          <w:trHeight w:val="290"/>
        </w:trPr>
        <w:tc>
          <w:tcPr>
            <w:tcW w:w="523" w:type="dxa"/>
            <w:shd w:val="clear" w:color="auto" w:fill="auto"/>
            <w:noWrap/>
            <w:vAlign w:val="bottom"/>
          </w:tcPr>
          <w:p w14:paraId="4596CE83"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88" w:type="dxa"/>
            <w:shd w:val="clear" w:color="auto" w:fill="auto"/>
            <w:noWrap/>
            <w:vAlign w:val="bottom"/>
          </w:tcPr>
          <w:p w14:paraId="457D55ED"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88" w:type="dxa"/>
            <w:shd w:val="clear" w:color="auto" w:fill="auto"/>
            <w:noWrap/>
            <w:vAlign w:val="bottom"/>
          </w:tcPr>
          <w:p w14:paraId="745632DF"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23" w:type="dxa"/>
            <w:shd w:val="clear" w:color="auto" w:fill="auto"/>
            <w:noWrap/>
            <w:vAlign w:val="bottom"/>
          </w:tcPr>
          <w:p w14:paraId="29EA83AF"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88" w:type="dxa"/>
            <w:shd w:val="clear" w:color="auto" w:fill="auto"/>
            <w:noWrap/>
            <w:vAlign w:val="bottom"/>
          </w:tcPr>
          <w:p w14:paraId="24CA8EF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388" w:type="dxa"/>
            <w:shd w:val="clear" w:color="auto" w:fill="auto"/>
            <w:noWrap/>
            <w:vAlign w:val="bottom"/>
          </w:tcPr>
          <w:p w14:paraId="09DC6584"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23" w:type="dxa"/>
            <w:shd w:val="clear" w:color="auto" w:fill="auto"/>
            <w:noWrap/>
            <w:vAlign w:val="bottom"/>
          </w:tcPr>
          <w:p w14:paraId="672F381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388" w:type="dxa"/>
            <w:shd w:val="clear" w:color="auto" w:fill="auto"/>
            <w:noWrap/>
            <w:vAlign w:val="bottom"/>
          </w:tcPr>
          <w:p w14:paraId="1988B576"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585" w:type="dxa"/>
            <w:shd w:val="clear" w:color="auto" w:fill="auto"/>
            <w:noWrap/>
            <w:vAlign w:val="bottom"/>
          </w:tcPr>
          <w:p w14:paraId="2CA62C3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31BA1" w:rsidRPr="00E31BA1" w14:paraId="3AA5853B" w14:textId="77777777" w:rsidTr="00D32AD3">
        <w:trPr>
          <w:trHeight w:val="130"/>
        </w:trPr>
        <w:tc>
          <w:tcPr>
            <w:tcW w:w="523" w:type="dxa"/>
            <w:shd w:val="clear" w:color="auto" w:fill="auto"/>
            <w:noWrap/>
            <w:vAlign w:val="bottom"/>
          </w:tcPr>
          <w:p w14:paraId="777B141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1</w:t>
            </w:r>
          </w:p>
        </w:tc>
        <w:tc>
          <w:tcPr>
            <w:tcW w:w="1388" w:type="dxa"/>
            <w:shd w:val="clear" w:color="auto" w:fill="auto"/>
            <w:noWrap/>
            <w:vAlign w:val="bottom"/>
          </w:tcPr>
          <w:p w14:paraId="47BDA452"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496.977,91</w:t>
            </w:r>
          </w:p>
        </w:tc>
        <w:tc>
          <w:tcPr>
            <w:tcW w:w="1388" w:type="dxa"/>
            <w:shd w:val="clear" w:color="auto" w:fill="auto"/>
            <w:noWrap/>
            <w:vAlign w:val="bottom"/>
          </w:tcPr>
          <w:p w14:paraId="5155B707"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503.153,52</w:t>
            </w:r>
          </w:p>
        </w:tc>
        <w:tc>
          <w:tcPr>
            <w:tcW w:w="523" w:type="dxa"/>
            <w:shd w:val="clear" w:color="auto" w:fill="auto"/>
            <w:noWrap/>
            <w:vAlign w:val="bottom"/>
          </w:tcPr>
          <w:p w14:paraId="605B6E31"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3</w:t>
            </w:r>
          </w:p>
        </w:tc>
        <w:tc>
          <w:tcPr>
            <w:tcW w:w="1388" w:type="dxa"/>
            <w:shd w:val="clear" w:color="auto" w:fill="auto"/>
            <w:noWrap/>
            <w:vAlign w:val="bottom"/>
          </w:tcPr>
          <w:p w14:paraId="2E9F4829"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496.956,09</w:t>
            </w:r>
          </w:p>
        </w:tc>
        <w:tc>
          <w:tcPr>
            <w:tcW w:w="1388" w:type="dxa"/>
            <w:shd w:val="clear" w:color="auto" w:fill="auto"/>
            <w:noWrap/>
            <w:vAlign w:val="bottom"/>
          </w:tcPr>
          <w:p w14:paraId="2FA0182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503.175,64</w:t>
            </w:r>
          </w:p>
        </w:tc>
        <w:tc>
          <w:tcPr>
            <w:tcW w:w="523" w:type="dxa"/>
            <w:shd w:val="clear" w:color="auto" w:fill="auto"/>
            <w:noWrap/>
            <w:vAlign w:val="bottom"/>
          </w:tcPr>
          <w:p w14:paraId="2BCA453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w:t>
            </w:r>
          </w:p>
        </w:tc>
        <w:tc>
          <w:tcPr>
            <w:tcW w:w="1388" w:type="dxa"/>
            <w:shd w:val="clear" w:color="auto" w:fill="auto"/>
            <w:noWrap/>
            <w:vAlign w:val="bottom"/>
          </w:tcPr>
          <w:p w14:paraId="09CD19CF"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496.926,99</w:t>
            </w:r>
          </w:p>
        </w:tc>
        <w:tc>
          <w:tcPr>
            <w:tcW w:w="1585" w:type="dxa"/>
            <w:shd w:val="clear" w:color="auto" w:fill="auto"/>
            <w:noWrap/>
            <w:vAlign w:val="bottom"/>
          </w:tcPr>
          <w:p w14:paraId="1C63C5BC"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502.863,87</w:t>
            </w:r>
          </w:p>
        </w:tc>
      </w:tr>
      <w:tr w:rsidR="00E31BA1" w:rsidRPr="00E31BA1" w14:paraId="570EB246" w14:textId="77777777" w:rsidTr="00D32AD3">
        <w:trPr>
          <w:trHeight w:val="290"/>
        </w:trPr>
        <w:tc>
          <w:tcPr>
            <w:tcW w:w="523" w:type="dxa"/>
            <w:shd w:val="clear" w:color="auto" w:fill="auto"/>
            <w:noWrap/>
            <w:vAlign w:val="bottom"/>
          </w:tcPr>
          <w:p w14:paraId="7AF4EA4B"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lastRenderedPageBreak/>
              <w:t>2</w:t>
            </w:r>
          </w:p>
        </w:tc>
        <w:tc>
          <w:tcPr>
            <w:tcW w:w="1388" w:type="dxa"/>
            <w:shd w:val="clear" w:color="auto" w:fill="auto"/>
            <w:noWrap/>
            <w:vAlign w:val="bottom"/>
          </w:tcPr>
          <w:p w14:paraId="20CD327D"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496.973,76</w:t>
            </w:r>
          </w:p>
        </w:tc>
        <w:tc>
          <w:tcPr>
            <w:tcW w:w="1388" w:type="dxa"/>
            <w:shd w:val="clear" w:color="auto" w:fill="auto"/>
            <w:noWrap/>
            <w:vAlign w:val="bottom"/>
          </w:tcPr>
          <w:p w14:paraId="7B16A6F8"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503.158,37</w:t>
            </w:r>
          </w:p>
        </w:tc>
        <w:tc>
          <w:tcPr>
            <w:tcW w:w="523" w:type="dxa"/>
            <w:shd w:val="clear" w:color="auto" w:fill="auto"/>
            <w:noWrap/>
            <w:vAlign w:val="bottom"/>
          </w:tcPr>
          <w:p w14:paraId="2F1075D3"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w:t>
            </w:r>
          </w:p>
        </w:tc>
        <w:tc>
          <w:tcPr>
            <w:tcW w:w="1388" w:type="dxa"/>
            <w:shd w:val="clear" w:color="auto" w:fill="auto"/>
            <w:noWrap/>
            <w:vAlign w:val="bottom"/>
          </w:tcPr>
          <w:p w14:paraId="2584F1B3"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496.905,10</w:t>
            </w:r>
          </w:p>
        </w:tc>
        <w:tc>
          <w:tcPr>
            <w:tcW w:w="1388" w:type="dxa"/>
            <w:shd w:val="clear" w:color="auto" w:fill="auto"/>
            <w:noWrap/>
            <w:vAlign w:val="bottom"/>
          </w:tcPr>
          <w:p w14:paraId="783935E4"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502.881,44</w:t>
            </w:r>
          </w:p>
        </w:tc>
        <w:tc>
          <w:tcPr>
            <w:tcW w:w="523" w:type="dxa"/>
            <w:shd w:val="clear" w:color="auto" w:fill="auto"/>
            <w:noWrap/>
            <w:vAlign w:val="bottom"/>
          </w:tcPr>
          <w:p w14:paraId="45D5722D"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c>
          <w:tcPr>
            <w:tcW w:w="1388" w:type="dxa"/>
            <w:shd w:val="clear" w:color="auto" w:fill="auto"/>
            <w:noWrap/>
            <w:vAlign w:val="bottom"/>
          </w:tcPr>
          <w:p w14:paraId="2889F60D"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c>
          <w:tcPr>
            <w:tcW w:w="1585" w:type="dxa"/>
            <w:shd w:val="clear" w:color="auto" w:fill="auto"/>
            <w:noWrap/>
            <w:vAlign w:val="bottom"/>
          </w:tcPr>
          <w:p w14:paraId="4FB1120F"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r>
    </w:tbl>
    <w:p w14:paraId="69DA05B0" w14:textId="77777777" w:rsidR="00EC55CE" w:rsidRPr="00E31BA1" w:rsidRDefault="00EC55CE" w:rsidP="00C73AE8">
      <w:pPr>
        <w:spacing w:after="0" w:line="240" w:lineRule="auto"/>
        <w:jc w:val="center"/>
        <w:rPr>
          <w:rFonts w:ascii="Trebuchet MS" w:hAnsi="Trebuchet MS"/>
          <w:b/>
        </w:rPr>
      </w:pPr>
    </w:p>
    <w:p w14:paraId="6C191E1B"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US 19 CF 101762- TARLA 2 PARCELA 12/14-0,74 HA</w:t>
      </w:r>
    </w:p>
    <w:tbl>
      <w:tblPr>
        <w:tblW w:w="10098" w:type="dxa"/>
        <w:tblInd w:w="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30"/>
        <w:gridCol w:w="1418"/>
        <w:gridCol w:w="1418"/>
        <w:gridCol w:w="530"/>
        <w:gridCol w:w="1418"/>
        <w:gridCol w:w="1418"/>
        <w:gridCol w:w="530"/>
        <w:gridCol w:w="1418"/>
        <w:gridCol w:w="1418"/>
      </w:tblGrid>
      <w:tr w:rsidR="00EC55CE" w:rsidRPr="00E31BA1" w14:paraId="210B4F0B" w14:textId="77777777" w:rsidTr="00B429DC">
        <w:trPr>
          <w:trHeight w:val="290"/>
        </w:trPr>
        <w:tc>
          <w:tcPr>
            <w:tcW w:w="530" w:type="dxa"/>
            <w:shd w:val="clear" w:color="auto" w:fill="auto"/>
            <w:noWrap/>
            <w:vAlign w:val="bottom"/>
          </w:tcPr>
          <w:p w14:paraId="1AA4E49A"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42E2A5E9"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18" w:type="dxa"/>
            <w:shd w:val="clear" w:color="auto" w:fill="auto"/>
            <w:noWrap/>
            <w:vAlign w:val="bottom"/>
          </w:tcPr>
          <w:p w14:paraId="0C03BDC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30" w:type="dxa"/>
            <w:shd w:val="clear" w:color="auto" w:fill="auto"/>
            <w:noWrap/>
            <w:vAlign w:val="bottom"/>
          </w:tcPr>
          <w:p w14:paraId="0695395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25C68119"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18" w:type="dxa"/>
            <w:shd w:val="clear" w:color="auto" w:fill="auto"/>
            <w:noWrap/>
            <w:vAlign w:val="bottom"/>
          </w:tcPr>
          <w:p w14:paraId="4B536D87"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30" w:type="dxa"/>
            <w:shd w:val="clear" w:color="auto" w:fill="auto"/>
            <w:noWrap/>
            <w:vAlign w:val="bottom"/>
          </w:tcPr>
          <w:p w14:paraId="5A9DBEE4"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70B10B6A"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18" w:type="dxa"/>
            <w:shd w:val="clear" w:color="auto" w:fill="auto"/>
            <w:noWrap/>
            <w:vAlign w:val="bottom"/>
          </w:tcPr>
          <w:p w14:paraId="530FD28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C55CE" w:rsidRPr="00E31BA1" w14:paraId="01455941" w14:textId="77777777" w:rsidTr="00B429DC">
        <w:trPr>
          <w:trHeight w:val="130"/>
        </w:trPr>
        <w:tc>
          <w:tcPr>
            <w:tcW w:w="530" w:type="dxa"/>
            <w:shd w:val="clear" w:color="auto" w:fill="auto"/>
            <w:noWrap/>
            <w:vAlign w:val="bottom"/>
          </w:tcPr>
          <w:p w14:paraId="49E42AF8"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1</w:t>
            </w:r>
          </w:p>
        </w:tc>
        <w:tc>
          <w:tcPr>
            <w:tcW w:w="1418" w:type="dxa"/>
            <w:shd w:val="clear" w:color="auto" w:fill="auto"/>
            <w:noWrap/>
            <w:vAlign w:val="bottom"/>
          </w:tcPr>
          <w:p w14:paraId="51513AFE"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496.959,98</w:t>
            </w:r>
          </w:p>
        </w:tc>
        <w:tc>
          <w:tcPr>
            <w:tcW w:w="1418" w:type="dxa"/>
            <w:shd w:val="clear" w:color="auto" w:fill="auto"/>
            <w:noWrap/>
            <w:vAlign w:val="bottom"/>
          </w:tcPr>
          <w:p w14:paraId="34510661"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502.837,09</w:t>
            </w:r>
          </w:p>
        </w:tc>
        <w:tc>
          <w:tcPr>
            <w:tcW w:w="530" w:type="dxa"/>
            <w:shd w:val="clear" w:color="auto" w:fill="auto"/>
            <w:noWrap/>
            <w:vAlign w:val="bottom"/>
          </w:tcPr>
          <w:p w14:paraId="236E847E"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w:t>
            </w:r>
          </w:p>
        </w:tc>
        <w:tc>
          <w:tcPr>
            <w:tcW w:w="1418" w:type="dxa"/>
            <w:shd w:val="clear" w:color="auto" w:fill="auto"/>
            <w:noWrap/>
            <w:vAlign w:val="bottom"/>
          </w:tcPr>
          <w:p w14:paraId="61DD93AA"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496.987,56</w:t>
            </w:r>
          </w:p>
        </w:tc>
        <w:tc>
          <w:tcPr>
            <w:tcW w:w="1418" w:type="dxa"/>
            <w:shd w:val="clear" w:color="auto" w:fill="auto"/>
            <w:noWrap/>
            <w:vAlign w:val="bottom"/>
          </w:tcPr>
          <w:p w14:paraId="0C76BBF3"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503.142,24</w:t>
            </w:r>
          </w:p>
        </w:tc>
        <w:tc>
          <w:tcPr>
            <w:tcW w:w="530" w:type="dxa"/>
            <w:shd w:val="clear" w:color="auto" w:fill="auto"/>
            <w:noWrap/>
            <w:vAlign w:val="bottom"/>
          </w:tcPr>
          <w:p w14:paraId="42150EED"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7</w:t>
            </w:r>
          </w:p>
        </w:tc>
        <w:tc>
          <w:tcPr>
            <w:tcW w:w="1418" w:type="dxa"/>
            <w:shd w:val="clear" w:color="auto" w:fill="auto"/>
            <w:noWrap/>
            <w:vAlign w:val="bottom"/>
          </w:tcPr>
          <w:p w14:paraId="3CEA7609"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497.009,65</w:t>
            </w:r>
          </w:p>
        </w:tc>
        <w:tc>
          <w:tcPr>
            <w:tcW w:w="1418" w:type="dxa"/>
            <w:shd w:val="clear" w:color="auto" w:fill="auto"/>
            <w:noWrap/>
            <w:vAlign w:val="bottom"/>
          </w:tcPr>
          <w:p w14:paraId="09BF0C3E"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503.119,67</w:t>
            </w:r>
          </w:p>
        </w:tc>
      </w:tr>
      <w:tr w:rsidR="00EC55CE" w:rsidRPr="00E31BA1" w14:paraId="7AE01402" w14:textId="77777777" w:rsidTr="00B429DC">
        <w:trPr>
          <w:trHeight w:val="290"/>
        </w:trPr>
        <w:tc>
          <w:tcPr>
            <w:tcW w:w="530" w:type="dxa"/>
            <w:shd w:val="clear" w:color="auto" w:fill="auto"/>
            <w:noWrap/>
            <w:vAlign w:val="bottom"/>
          </w:tcPr>
          <w:p w14:paraId="5C7DC4F7"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2</w:t>
            </w:r>
          </w:p>
        </w:tc>
        <w:tc>
          <w:tcPr>
            <w:tcW w:w="1418" w:type="dxa"/>
            <w:shd w:val="clear" w:color="auto" w:fill="auto"/>
            <w:noWrap/>
            <w:vAlign w:val="bottom"/>
          </w:tcPr>
          <w:p w14:paraId="5FFA13F7"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496.953,67</w:t>
            </w:r>
          </w:p>
        </w:tc>
        <w:tc>
          <w:tcPr>
            <w:tcW w:w="1418" w:type="dxa"/>
            <w:shd w:val="clear" w:color="auto" w:fill="auto"/>
            <w:noWrap/>
            <w:vAlign w:val="bottom"/>
          </w:tcPr>
          <w:p w14:paraId="17DCE70A"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502.842,46</w:t>
            </w:r>
          </w:p>
        </w:tc>
        <w:tc>
          <w:tcPr>
            <w:tcW w:w="530" w:type="dxa"/>
            <w:shd w:val="clear" w:color="auto" w:fill="auto"/>
            <w:noWrap/>
            <w:vAlign w:val="bottom"/>
          </w:tcPr>
          <w:p w14:paraId="10982B39"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w:t>
            </w:r>
          </w:p>
        </w:tc>
        <w:tc>
          <w:tcPr>
            <w:tcW w:w="1418" w:type="dxa"/>
            <w:shd w:val="clear" w:color="auto" w:fill="auto"/>
            <w:noWrap/>
            <w:vAlign w:val="bottom"/>
          </w:tcPr>
          <w:p w14:paraId="38BEF336"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496.992,35</w:t>
            </w:r>
          </w:p>
        </w:tc>
        <w:tc>
          <w:tcPr>
            <w:tcW w:w="1418" w:type="dxa"/>
            <w:shd w:val="clear" w:color="auto" w:fill="auto"/>
            <w:noWrap/>
            <w:vAlign w:val="bottom"/>
          </w:tcPr>
          <w:p w14:paraId="10853FBA"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503.136,64</w:t>
            </w:r>
          </w:p>
        </w:tc>
        <w:tc>
          <w:tcPr>
            <w:tcW w:w="530" w:type="dxa"/>
            <w:shd w:val="clear" w:color="auto" w:fill="auto"/>
            <w:noWrap/>
            <w:vAlign w:val="bottom"/>
          </w:tcPr>
          <w:p w14:paraId="62EA85A1"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c>
          <w:tcPr>
            <w:tcW w:w="1418" w:type="dxa"/>
            <w:shd w:val="clear" w:color="auto" w:fill="auto"/>
            <w:noWrap/>
            <w:vAlign w:val="bottom"/>
          </w:tcPr>
          <w:p w14:paraId="5A156121"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c>
          <w:tcPr>
            <w:tcW w:w="1418" w:type="dxa"/>
            <w:shd w:val="clear" w:color="auto" w:fill="auto"/>
            <w:noWrap/>
            <w:vAlign w:val="bottom"/>
          </w:tcPr>
          <w:p w14:paraId="013C218F"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w:t>
            </w:r>
          </w:p>
        </w:tc>
      </w:tr>
      <w:tr w:rsidR="00EC55CE" w:rsidRPr="00E31BA1" w14:paraId="01EDE2FD" w14:textId="77777777" w:rsidTr="00B429DC">
        <w:trPr>
          <w:trHeight w:val="290"/>
        </w:trPr>
        <w:tc>
          <w:tcPr>
            <w:tcW w:w="530" w:type="dxa"/>
            <w:shd w:val="clear" w:color="auto" w:fill="auto"/>
            <w:noWrap/>
            <w:vAlign w:val="bottom"/>
          </w:tcPr>
          <w:p w14:paraId="016C7F4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3</w:t>
            </w:r>
          </w:p>
        </w:tc>
        <w:tc>
          <w:tcPr>
            <w:tcW w:w="1418" w:type="dxa"/>
            <w:shd w:val="clear" w:color="auto" w:fill="auto"/>
            <w:noWrap/>
            <w:vAlign w:val="bottom"/>
          </w:tcPr>
          <w:p w14:paraId="3A5A7645"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496.937,18</w:t>
            </w:r>
          </w:p>
        </w:tc>
        <w:tc>
          <w:tcPr>
            <w:tcW w:w="1418" w:type="dxa"/>
            <w:shd w:val="clear" w:color="auto" w:fill="auto"/>
            <w:noWrap/>
            <w:vAlign w:val="bottom"/>
          </w:tcPr>
          <w:p w14:paraId="3B77FB8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502.855,69</w:t>
            </w:r>
          </w:p>
        </w:tc>
        <w:tc>
          <w:tcPr>
            <w:tcW w:w="530" w:type="dxa"/>
            <w:shd w:val="clear" w:color="auto" w:fill="auto"/>
            <w:noWrap/>
            <w:vAlign w:val="bottom"/>
          </w:tcPr>
          <w:p w14:paraId="04F838EB"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6</w:t>
            </w:r>
          </w:p>
        </w:tc>
        <w:tc>
          <w:tcPr>
            <w:tcW w:w="1418" w:type="dxa"/>
            <w:shd w:val="clear" w:color="auto" w:fill="auto"/>
            <w:noWrap/>
            <w:vAlign w:val="bottom"/>
          </w:tcPr>
          <w:p w14:paraId="41AC3390"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497.004,17</w:t>
            </w:r>
          </w:p>
        </w:tc>
        <w:tc>
          <w:tcPr>
            <w:tcW w:w="1418" w:type="dxa"/>
            <w:shd w:val="clear" w:color="auto" w:fill="auto"/>
            <w:noWrap/>
            <w:vAlign w:val="bottom"/>
          </w:tcPr>
          <w:p w14:paraId="0642EAE4" w14:textId="77777777" w:rsidR="00EC55CE" w:rsidRPr="00E31BA1" w:rsidRDefault="00EC55CE" w:rsidP="00C73AE8">
            <w:pPr>
              <w:spacing w:after="0" w:line="240" w:lineRule="auto"/>
              <w:jc w:val="right"/>
              <w:rPr>
                <w:rFonts w:ascii="Trebuchet MS" w:hAnsi="Trebuchet MS"/>
              </w:rPr>
            </w:pPr>
            <w:r w:rsidRPr="00E31BA1">
              <w:rPr>
                <w:rFonts w:ascii="Trebuchet MS" w:hAnsi="Trebuchet MS"/>
              </w:rPr>
              <w:t>503.124,28</w:t>
            </w:r>
          </w:p>
        </w:tc>
        <w:tc>
          <w:tcPr>
            <w:tcW w:w="530" w:type="dxa"/>
            <w:shd w:val="clear" w:color="auto" w:fill="auto"/>
            <w:noWrap/>
            <w:vAlign w:val="bottom"/>
          </w:tcPr>
          <w:p w14:paraId="5039DC8F"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418" w:type="dxa"/>
            <w:shd w:val="clear" w:color="auto" w:fill="auto"/>
            <w:noWrap/>
            <w:vAlign w:val="bottom"/>
          </w:tcPr>
          <w:p w14:paraId="56CF2879"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c>
          <w:tcPr>
            <w:tcW w:w="1418" w:type="dxa"/>
            <w:shd w:val="clear" w:color="auto" w:fill="auto"/>
            <w:noWrap/>
            <w:vAlign w:val="bottom"/>
          </w:tcPr>
          <w:p w14:paraId="64509195" w14:textId="77777777" w:rsidR="00EC55CE" w:rsidRPr="00E31BA1" w:rsidRDefault="00EC55CE" w:rsidP="00C73AE8">
            <w:pPr>
              <w:spacing w:after="0" w:line="240" w:lineRule="auto"/>
              <w:rPr>
                <w:rFonts w:ascii="Trebuchet MS" w:hAnsi="Trebuchet MS"/>
              </w:rPr>
            </w:pPr>
            <w:r w:rsidRPr="00E31BA1">
              <w:rPr>
                <w:rFonts w:ascii="Trebuchet MS" w:hAnsi="Trebuchet MS"/>
              </w:rPr>
              <w:t> </w:t>
            </w:r>
          </w:p>
        </w:tc>
      </w:tr>
    </w:tbl>
    <w:p w14:paraId="1E29BFEE" w14:textId="77777777" w:rsidR="00EC55CE" w:rsidRPr="00E31BA1" w:rsidRDefault="00EC55CE" w:rsidP="00C73AE8">
      <w:pPr>
        <w:spacing w:after="0" w:line="240" w:lineRule="auto"/>
        <w:jc w:val="center"/>
        <w:rPr>
          <w:rFonts w:ascii="Trebuchet MS" w:hAnsi="Trebuchet MS"/>
          <w:b/>
        </w:rPr>
      </w:pPr>
    </w:p>
    <w:p w14:paraId="42B4D3E5" w14:textId="77777777" w:rsidR="00EC55CE" w:rsidRPr="00E31BA1" w:rsidRDefault="00EC55CE" w:rsidP="00C73AE8">
      <w:pPr>
        <w:spacing w:after="0" w:line="240" w:lineRule="auto"/>
        <w:jc w:val="center"/>
        <w:rPr>
          <w:rFonts w:ascii="Trebuchet MS" w:hAnsi="Trebuchet MS"/>
          <w:b/>
        </w:rPr>
      </w:pPr>
    </w:p>
    <w:p w14:paraId="2E31DF25" w14:textId="77777777" w:rsidR="00EC55CE" w:rsidRPr="00E31BA1" w:rsidRDefault="00EC55CE" w:rsidP="00C73AE8">
      <w:pPr>
        <w:spacing w:after="0" w:line="240" w:lineRule="auto"/>
        <w:jc w:val="center"/>
        <w:rPr>
          <w:rFonts w:ascii="Trebuchet MS" w:hAnsi="Trebuchet MS"/>
          <w:b/>
        </w:rPr>
      </w:pPr>
      <w:r w:rsidRPr="00E31BA1">
        <w:rPr>
          <w:rFonts w:ascii="Trebuchet MS" w:hAnsi="Trebuchet MS"/>
          <w:b/>
        </w:rPr>
        <w:t>US 20 CF 101762- TARLA 2 PARCELA 12/16-0,74 HA</w:t>
      </w:r>
    </w:p>
    <w:tbl>
      <w:tblPr>
        <w:tblW w:w="10098" w:type="dxa"/>
        <w:tblInd w:w="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30"/>
        <w:gridCol w:w="1418"/>
        <w:gridCol w:w="1418"/>
        <w:gridCol w:w="530"/>
        <w:gridCol w:w="1418"/>
        <w:gridCol w:w="1418"/>
        <w:gridCol w:w="530"/>
        <w:gridCol w:w="1418"/>
        <w:gridCol w:w="1418"/>
      </w:tblGrid>
      <w:tr w:rsidR="00EC55CE" w:rsidRPr="00E31BA1" w14:paraId="5C3707C3" w14:textId="77777777" w:rsidTr="00B429DC">
        <w:trPr>
          <w:trHeight w:val="290"/>
        </w:trPr>
        <w:tc>
          <w:tcPr>
            <w:tcW w:w="530" w:type="dxa"/>
            <w:shd w:val="clear" w:color="auto" w:fill="auto"/>
            <w:noWrap/>
            <w:vAlign w:val="bottom"/>
          </w:tcPr>
          <w:p w14:paraId="4A4A57F2"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211CC006"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18" w:type="dxa"/>
            <w:shd w:val="clear" w:color="auto" w:fill="auto"/>
            <w:noWrap/>
            <w:vAlign w:val="bottom"/>
          </w:tcPr>
          <w:p w14:paraId="66FF693D"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30" w:type="dxa"/>
            <w:shd w:val="clear" w:color="auto" w:fill="auto"/>
            <w:noWrap/>
            <w:vAlign w:val="bottom"/>
          </w:tcPr>
          <w:p w14:paraId="6F7538CD"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7F110309"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18" w:type="dxa"/>
            <w:shd w:val="clear" w:color="auto" w:fill="auto"/>
            <w:noWrap/>
            <w:vAlign w:val="bottom"/>
          </w:tcPr>
          <w:p w14:paraId="4AAE6622"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c>
          <w:tcPr>
            <w:tcW w:w="530" w:type="dxa"/>
            <w:shd w:val="clear" w:color="auto" w:fill="auto"/>
            <w:noWrap/>
            <w:vAlign w:val="bottom"/>
          </w:tcPr>
          <w:p w14:paraId="1F90F58E"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Nr.</w:t>
            </w:r>
          </w:p>
        </w:tc>
        <w:tc>
          <w:tcPr>
            <w:tcW w:w="1418" w:type="dxa"/>
            <w:shd w:val="clear" w:color="auto" w:fill="auto"/>
            <w:noWrap/>
            <w:vAlign w:val="bottom"/>
          </w:tcPr>
          <w:p w14:paraId="1728FBD7"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Northing</w:t>
            </w:r>
          </w:p>
        </w:tc>
        <w:tc>
          <w:tcPr>
            <w:tcW w:w="1418" w:type="dxa"/>
            <w:shd w:val="clear" w:color="auto" w:fill="auto"/>
            <w:noWrap/>
            <w:vAlign w:val="bottom"/>
          </w:tcPr>
          <w:p w14:paraId="1A5223E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lang w:eastAsia="ro-RO"/>
              </w:rPr>
              <w:t>Easting</w:t>
            </w:r>
          </w:p>
        </w:tc>
      </w:tr>
      <w:tr w:rsidR="00EC55CE" w:rsidRPr="00E31BA1" w14:paraId="62B0A7A8" w14:textId="77777777" w:rsidTr="00B429DC">
        <w:trPr>
          <w:trHeight w:val="130"/>
        </w:trPr>
        <w:tc>
          <w:tcPr>
            <w:tcW w:w="530" w:type="dxa"/>
            <w:shd w:val="clear" w:color="auto" w:fill="auto"/>
            <w:noWrap/>
            <w:vAlign w:val="bottom"/>
          </w:tcPr>
          <w:p w14:paraId="4631B74E"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1</w:t>
            </w:r>
          </w:p>
        </w:tc>
        <w:tc>
          <w:tcPr>
            <w:tcW w:w="1418" w:type="dxa"/>
            <w:shd w:val="clear" w:color="auto" w:fill="auto"/>
            <w:noWrap/>
            <w:vAlign w:val="bottom"/>
          </w:tcPr>
          <w:p w14:paraId="7C5201A6"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496.980,59</w:t>
            </w:r>
          </w:p>
        </w:tc>
        <w:tc>
          <w:tcPr>
            <w:tcW w:w="1418" w:type="dxa"/>
            <w:shd w:val="clear" w:color="auto" w:fill="auto"/>
            <w:noWrap/>
            <w:vAlign w:val="bottom"/>
          </w:tcPr>
          <w:p w14:paraId="71164718"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502.819,55</w:t>
            </w:r>
          </w:p>
        </w:tc>
        <w:tc>
          <w:tcPr>
            <w:tcW w:w="530" w:type="dxa"/>
            <w:shd w:val="clear" w:color="auto" w:fill="auto"/>
            <w:noWrap/>
            <w:vAlign w:val="bottom"/>
          </w:tcPr>
          <w:p w14:paraId="7EB2656B"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3</w:t>
            </w:r>
          </w:p>
        </w:tc>
        <w:tc>
          <w:tcPr>
            <w:tcW w:w="1418" w:type="dxa"/>
            <w:shd w:val="clear" w:color="auto" w:fill="auto"/>
            <w:noWrap/>
            <w:vAlign w:val="bottom"/>
          </w:tcPr>
          <w:p w14:paraId="1CE9A3E6"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497.020,07</w:t>
            </w:r>
          </w:p>
        </w:tc>
        <w:tc>
          <w:tcPr>
            <w:tcW w:w="1418" w:type="dxa"/>
            <w:shd w:val="clear" w:color="auto" w:fill="auto"/>
            <w:noWrap/>
            <w:vAlign w:val="bottom"/>
          </w:tcPr>
          <w:p w14:paraId="4A4162EE"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503.111,54</w:t>
            </w:r>
          </w:p>
        </w:tc>
        <w:tc>
          <w:tcPr>
            <w:tcW w:w="530" w:type="dxa"/>
            <w:shd w:val="clear" w:color="auto" w:fill="auto"/>
            <w:noWrap/>
            <w:vAlign w:val="bottom"/>
          </w:tcPr>
          <w:p w14:paraId="497D1D07"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w:t>
            </w:r>
          </w:p>
        </w:tc>
        <w:tc>
          <w:tcPr>
            <w:tcW w:w="1418" w:type="dxa"/>
            <w:shd w:val="clear" w:color="auto" w:fill="auto"/>
            <w:noWrap/>
            <w:vAlign w:val="bottom"/>
          </w:tcPr>
          <w:p w14:paraId="5FCF63D7"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497.043,59</w:t>
            </w:r>
          </w:p>
        </w:tc>
        <w:tc>
          <w:tcPr>
            <w:tcW w:w="1418" w:type="dxa"/>
            <w:shd w:val="clear" w:color="auto" w:fill="auto"/>
            <w:noWrap/>
            <w:vAlign w:val="bottom"/>
          </w:tcPr>
          <w:p w14:paraId="32362831"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503.097,76</w:t>
            </w:r>
          </w:p>
        </w:tc>
      </w:tr>
      <w:tr w:rsidR="00EC55CE" w:rsidRPr="00E31BA1" w14:paraId="1EE6141C" w14:textId="77777777" w:rsidTr="00B429DC">
        <w:trPr>
          <w:trHeight w:val="290"/>
        </w:trPr>
        <w:tc>
          <w:tcPr>
            <w:tcW w:w="530" w:type="dxa"/>
            <w:shd w:val="clear" w:color="auto" w:fill="auto"/>
            <w:noWrap/>
            <w:vAlign w:val="bottom"/>
          </w:tcPr>
          <w:p w14:paraId="2E1CB94A"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2</w:t>
            </w:r>
          </w:p>
        </w:tc>
        <w:tc>
          <w:tcPr>
            <w:tcW w:w="1418" w:type="dxa"/>
            <w:shd w:val="clear" w:color="auto" w:fill="auto"/>
            <w:noWrap/>
            <w:vAlign w:val="bottom"/>
          </w:tcPr>
          <w:p w14:paraId="1EFD1CE2"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496.970,29</w:t>
            </w:r>
          </w:p>
        </w:tc>
        <w:tc>
          <w:tcPr>
            <w:tcW w:w="1418" w:type="dxa"/>
            <w:shd w:val="clear" w:color="auto" w:fill="auto"/>
            <w:noWrap/>
            <w:vAlign w:val="bottom"/>
          </w:tcPr>
          <w:p w14:paraId="6F49CB23"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502.828,31</w:t>
            </w:r>
          </w:p>
        </w:tc>
        <w:tc>
          <w:tcPr>
            <w:tcW w:w="530" w:type="dxa"/>
            <w:shd w:val="clear" w:color="auto" w:fill="auto"/>
            <w:noWrap/>
            <w:vAlign w:val="bottom"/>
          </w:tcPr>
          <w:p w14:paraId="7D02F107"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w:t>
            </w:r>
          </w:p>
        </w:tc>
        <w:tc>
          <w:tcPr>
            <w:tcW w:w="1418" w:type="dxa"/>
            <w:shd w:val="clear" w:color="auto" w:fill="auto"/>
            <w:noWrap/>
            <w:vAlign w:val="bottom"/>
          </w:tcPr>
          <w:p w14:paraId="74E5885C"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497.031,45</w:t>
            </w:r>
          </w:p>
        </w:tc>
        <w:tc>
          <w:tcPr>
            <w:tcW w:w="1418" w:type="dxa"/>
            <w:shd w:val="clear" w:color="auto" w:fill="auto"/>
            <w:noWrap/>
            <w:vAlign w:val="bottom"/>
          </w:tcPr>
          <w:p w14:paraId="24AD2424"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503.103,97</w:t>
            </w:r>
          </w:p>
        </w:tc>
        <w:tc>
          <w:tcPr>
            <w:tcW w:w="530" w:type="dxa"/>
            <w:shd w:val="clear" w:color="auto" w:fill="auto"/>
            <w:noWrap/>
            <w:vAlign w:val="bottom"/>
          </w:tcPr>
          <w:p w14:paraId="21503027"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6</w:t>
            </w:r>
          </w:p>
        </w:tc>
        <w:tc>
          <w:tcPr>
            <w:tcW w:w="1418" w:type="dxa"/>
            <w:shd w:val="clear" w:color="auto" w:fill="auto"/>
            <w:noWrap/>
            <w:vAlign w:val="bottom"/>
          </w:tcPr>
          <w:p w14:paraId="1C540F0D"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496.992,98</w:t>
            </w:r>
          </w:p>
        </w:tc>
        <w:tc>
          <w:tcPr>
            <w:tcW w:w="1418" w:type="dxa"/>
            <w:shd w:val="clear" w:color="auto" w:fill="auto"/>
            <w:noWrap/>
            <w:vAlign w:val="bottom"/>
          </w:tcPr>
          <w:p w14:paraId="5FD2391E" w14:textId="77777777" w:rsidR="00EC55CE" w:rsidRPr="00E31BA1" w:rsidRDefault="00EC55CE" w:rsidP="00C73AE8">
            <w:pPr>
              <w:spacing w:after="0" w:line="240" w:lineRule="auto"/>
              <w:jc w:val="right"/>
              <w:rPr>
                <w:rFonts w:ascii="Trebuchet MS" w:hAnsi="Trebuchet MS"/>
                <w:lang w:eastAsia="ro-RO"/>
              </w:rPr>
            </w:pPr>
            <w:r w:rsidRPr="00E31BA1">
              <w:rPr>
                <w:rFonts w:ascii="Trebuchet MS" w:hAnsi="Trebuchet MS"/>
                <w:lang w:eastAsia="ro-RO"/>
              </w:rPr>
              <w:t>502.809,87</w:t>
            </w:r>
          </w:p>
        </w:tc>
      </w:tr>
    </w:tbl>
    <w:p w14:paraId="7B9E3256" w14:textId="77777777" w:rsidR="00EC55CE" w:rsidRPr="00E31BA1" w:rsidRDefault="00EC55CE" w:rsidP="00C73AE8">
      <w:pPr>
        <w:spacing w:after="0" w:line="240" w:lineRule="auto"/>
        <w:jc w:val="center"/>
        <w:rPr>
          <w:rFonts w:ascii="Trebuchet MS" w:hAnsi="Trebuchet MS"/>
          <w:b/>
        </w:rPr>
      </w:pPr>
    </w:p>
    <w:p w14:paraId="7EFE07F9" w14:textId="77777777" w:rsidR="00EC55CE" w:rsidRPr="00E31BA1" w:rsidRDefault="00EC55CE" w:rsidP="00C73AE8">
      <w:pPr>
        <w:autoSpaceDE w:val="0"/>
        <w:autoSpaceDN w:val="0"/>
        <w:adjustRightInd w:val="0"/>
        <w:spacing w:after="0" w:line="240" w:lineRule="auto"/>
        <w:jc w:val="both"/>
        <w:rPr>
          <w:rFonts w:ascii="Trebuchet MS" w:hAnsi="Trebuchet MS"/>
          <w:b/>
          <w:lang w:val="it-IT"/>
        </w:rPr>
      </w:pPr>
      <w:r w:rsidRPr="00E31BA1">
        <w:rPr>
          <w:rFonts w:ascii="Trebuchet MS" w:hAnsi="Trebuchet MS"/>
          <w:b/>
          <w:lang w:val="it-IT"/>
        </w:rPr>
        <w:t>Formele fizice ale proiectului (planuri, clădiri, alte structuri, materiale de construcţie etc.)</w:t>
      </w:r>
    </w:p>
    <w:p w14:paraId="7284C9AC" w14:textId="77777777" w:rsidR="00EC55CE" w:rsidRPr="00E31BA1" w:rsidRDefault="00EC55CE" w:rsidP="00C73AE8">
      <w:pPr>
        <w:spacing w:after="0" w:line="240" w:lineRule="auto"/>
        <w:jc w:val="both"/>
        <w:rPr>
          <w:rFonts w:ascii="Trebuchet MS" w:hAnsi="Trebuchet MS"/>
        </w:rPr>
      </w:pPr>
      <w:r w:rsidRPr="00E31BA1">
        <w:rPr>
          <w:rFonts w:ascii="Trebuchet MS" w:hAnsi="Trebuchet MS"/>
        </w:rPr>
        <w:tab/>
        <w:t>Terenul analizat este în proprietatea şi folosinţa persoanei fizice Vlad-Drăghici Horațiu-George. Actele juridice care atestă dreptul de proprietate a acestuia asupra terenului sunt:</w:t>
      </w:r>
    </w:p>
    <w:tbl>
      <w:tblPr>
        <w:tblW w:w="98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331"/>
        <w:gridCol w:w="3899"/>
        <w:gridCol w:w="1975"/>
        <w:gridCol w:w="1640"/>
      </w:tblGrid>
      <w:tr w:rsidR="00EC55CE" w:rsidRPr="00E31BA1" w14:paraId="41DE4461" w14:textId="77777777" w:rsidTr="00B429DC">
        <w:trPr>
          <w:trHeight w:val="404"/>
          <w:jc w:val="center"/>
        </w:trPr>
        <w:tc>
          <w:tcPr>
            <w:tcW w:w="6230" w:type="dxa"/>
            <w:gridSpan w:val="2"/>
            <w:tcBorders>
              <w:bottom w:val="single" w:sz="18" w:space="0" w:color="auto"/>
            </w:tcBorders>
            <w:shd w:val="clear" w:color="auto" w:fill="auto"/>
            <w:noWrap/>
            <w:vAlign w:val="center"/>
          </w:tcPr>
          <w:p w14:paraId="6B39D32D" w14:textId="77777777" w:rsidR="00EC55CE" w:rsidRPr="00E31BA1" w:rsidRDefault="00EC55CE" w:rsidP="00C73AE8">
            <w:pPr>
              <w:spacing w:after="0" w:line="240" w:lineRule="auto"/>
              <w:jc w:val="center"/>
              <w:rPr>
                <w:rFonts w:ascii="Trebuchet MS" w:hAnsi="Trebuchet MS" w:cs="Arial"/>
                <w:b/>
                <w:lang w:eastAsia="ro-RO"/>
              </w:rPr>
            </w:pPr>
            <w:r w:rsidRPr="00E31BA1">
              <w:rPr>
                <w:rFonts w:ascii="Trebuchet MS" w:hAnsi="Trebuchet MS" w:cs="Arial"/>
                <w:b/>
                <w:lang w:eastAsia="ro-RO"/>
              </w:rPr>
              <w:t>Numar act</w:t>
            </w:r>
          </w:p>
        </w:tc>
        <w:tc>
          <w:tcPr>
            <w:tcW w:w="1975" w:type="dxa"/>
            <w:tcBorders>
              <w:bottom w:val="single" w:sz="18" w:space="0" w:color="auto"/>
            </w:tcBorders>
            <w:shd w:val="clear" w:color="auto" w:fill="auto"/>
            <w:noWrap/>
            <w:vAlign w:val="center"/>
          </w:tcPr>
          <w:p w14:paraId="246763C1" w14:textId="77777777" w:rsidR="00EC55CE" w:rsidRPr="00E31BA1" w:rsidRDefault="00EC55CE" w:rsidP="00C73AE8">
            <w:pPr>
              <w:spacing w:after="0" w:line="240" w:lineRule="auto"/>
              <w:jc w:val="center"/>
              <w:rPr>
                <w:rFonts w:ascii="Trebuchet MS" w:hAnsi="Trebuchet MS" w:cs="Arial"/>
                <w:b/>
                <w:lang w:eastAsia="ro-RO"/>
              </w:rPr>
            </w:pPr>
            <w:r w:rsidRPr="00E31BA1">
              <w:rPr>
                <w:rFonts w:ascii="Trebuchet MS" w:hAnsi="Trebuchet MS" w:cs="Arial"/>
                <w:b/>
                <w:lang w:eastAsia="ro-RO"/>
              </w:rPr>
              <w:t>Categoria de folosință</w:t>
            </w:r>
          </w:p>
        </w:tc>
        <w:tc>
          <w:tcPr>
            <w:tcW w:w="1640" w:type="dxa"/>
            <w:tcBorders>
              <w:bottom w:val="single" w:sz="18" w:space="0" w:color="auto"/>
            </w:tcBorders>
            <w:shd w:val="clear" w:color="auto" w:fill="auto"/>
            <w:vAlign w:val="center"/>
          </w:tcPr>
          <w:p w14:paraId="2D6AA713" w14:textId="77777777" w:rsidR="00EC55CE" w:rsidRPr="00E31BA1" w:rsidRDefault="00EC55CE" w:rsidP="00C73AE8">
            <w:pPr>
              <w:spacing w:after="0" w:line="240" w:lineRule="auto"/>
              <w:jc w:val="center"/>
              <w:rPr>
                <w:rFonts w:ascii="Trebuchet MS" w:hAnsi="Trebuchet MS" w:cs="Arial"/>
                <w:b/>
                <w:lang w:eastAsia="ro-RO"/>
              </w:rPr>
            </w:pPr>
            <w:r w:rsidRPr="00E31BA1">
              <w:rPr>
                <w:rFonts w:ascii="Trebuchet MS" w:hAnsi="Trebuchet MS" w:cs="Arial"/>
                <w:b/>
                <w:lang w:eastAsia="ro-RO"/>
              </w:rPr>
              <w:t>Suprafata</w:t>
            </w:r>
          </w:p>
          <w:p w14:paraId="6F985413" w14:textId="77777777" w:rsidR="00EC55CE" w:rsidRPr="00E31BA1" w:rsidRDefault="00EC55CE" w:rsidP="00C73AE8">
            <w:pPr>
              <w:spacing w:after="0" w:line="240" w:lineRule="auto"/>
              <w:jc w:val="center"/>
              <w:rPr>
                <w:rFonts w:ascii="Trebuchet MS" w:hAnsi="Trebuchet MS" w:cs="Arial"/>
                <w:b/>
                <w:lang w:eastAsia="ro-RO"/>
              </w:rPr>
            </w:pPr>
            <w:r w:rsidRPr="00E31BA1">
              <w:rPr>
                <w:rFonts w:ascii="Trebuchet MS" w:hAnsi="Trebuchet MS" w:cs="Arial"/>
                <w:b/>
                <w:lang w:eastAsia="ro-RO"/>
              </w:rPr>
              <w:t>-ha-</w:t>
            </w:r>
          </w:p>
        </w:tc>
      </w:tr>
      <w:tr w:rsidR="00EC55CE" w:rsidRPr="00E31BA1" w14:paraId="48DD9FD1" w14:textId="77777777" w:rsidTr="00B429DC">
        <w:trPr>
          <w:trHeight w:val="135"/>
          <w:jc w:val="center"/>
        </w:trPr>
        <w:tc>
          <w:tcPr>
            <w:tcW w:w="2331" w:type="dxa"/>
            <w:vMerge w:val="restart"/>
            <w:tcBorders>
              <w:top w:val="single" w:sz="18" w:space="0" w:color="auto"/>
            </w:tcBorders>
            <w:shd w:val="clear" w:color="auto" w:fill="auto"/>
            <w:noWrap/>
            <w:vAlign w:val="center"/>
          </w:tcPr>
          <w:p w14:paraId="06F2113D"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Contract de arenda</w:t>
            </w:r>
          </w:p>
          <w:p w14:paraId="0F8BF607"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10/11.01.2024</w:t>
            </w:r>
          </w:p>
        </w:tc>
        <w:tc>
          <w:tcPr>
            <w:tcW w:w="3899" w:type="dxa"/>
            <w:tcBorders>
              <w:top w:val="single" w:sz="18" w:space="0" w:color="auto"/>
              <w:bottom w:val="single" w:sz="4" w:space="0" w:color="auto"/>
            </w:tcBorders>
            <w:shd w:val="clear" w:color="auto" w:fill="auto"/>
            <w:vAlign w:val="center"/>
          </w:tcPr>
          <w:p w14:paraId="076A2C1C" w14:textId="77777777" w:rsidR="00EC55CE" w:rsidRPr="00E31BA1" w:rsidRDefault="00EC55CE" w:rsidP="00C73AE8">
            <w:pPr>
              <w:pStyle w:val="TableParagraph"/>
              <w:jc w:val="center"/>
              <w:rPr>
                <w:rFonts w:ascii="Trebuchet MS" w:hAnsi="Trebuchet MS"/>
              </w:rPr>
            </w:pPr>
            <w:r w:rsidRPr="00E31BA1">
              <w:rPr>
                <w:rFonts w:ascii="Trebuchet MS" w:hAnsi="Trebuchet MS"/>
              </w:rPr>
              <w:t xml:space="preserve">CF 102603 </w:t>
            </w:r>
            <w:r w:rsidRPr="00E31BA1">
              <w:rPr>
                <w:rFonts w:ascii="Trebuchet MS" w:hAnsi="Trebuchet MS" w:cs="Arial"/>
                <w:lang w:eastAsia="ro-RO"/>
              </w:rPr>
              <w:t>TICUSU</w:t>
            </w:r>
          </w:p>
        </w:tc>
        <w:tc>
          <w:tcPr>
            <w:tcW w:w="1975" w:type="dxa"/>
            <w:tcBorders>
              <w:top w:val="single" w:sz="18" w:space="0" w:color="auto"/>
              <w:bottom w:val="single" w:sz="4" w:space="0" w:color="auto"/>
            </w:tcBorders>
            <w:shd w:val="clear" w:color="auto" w:fill="auto"/>
            <w:noWrap/>
            <w:vAlign w:val="center"/>
          </w:tcPr>
          <w:p w14:paraId="0F2ADF2E"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ARABIL</w:t>
            </w:r>
          </w:p>
        </w:tc>
        <w:tc>
          <w:tcPr>
            <w:tcW w:w="1640" w:type="dxa"/>
            <w:tcBorders>
              <w:top w:val="single" w:sz="18" w:space="0" w:color="auto"/>
              <w:bottom w:val="single" w:sz="4" w:space="0" w:color="auto"/>
            </w:tcBorders>
            <w:shd w:val="clear" w:color="auto" w:fill="auto"/>
            <w:vAlign w:val="center"/>
          </w:tcPr>
          <w:p w14:paraId="7AC0933E" w14:textId="77777777" w:rsidR="00EC55CE" w:rsidRPr="00E31BA1" w:rsidRDefault="00EC55CE" w:rsidP="00C73AE8">
            <w:pPr>
              <w:pStyle w:val="TableParagraph"/>
              <w:jc w:val="center"/>
              <w:rPr>
                <w:rFonts w:ascii="Trebuchet MS" w:hAnsi="Trebuchet MS"/>
              </w:rPr>
            </w:pPr>
            <w:r w:rsidRPr="00E31BA1">
              <w:rPr>
                <w:rFonts w:ascii="Trebuchet MS" w:hAnsi="Trebuchet MS"/>
              </w:rPr>
              <w:t>1,51</w:t>
            </w:r>
          </w:p>
        </w:tc>
      </w:tr>
      <w:tr w:rsidR="00EC55CE" w:rsidRPr="00E31BA1" w14:paraId="6C9E81B5" w14:textId="77777777" w:rsidTr="00B429DC">
        <w:trPr>
          <w:trHeight w:val="96"/>
          <w:jc w:val="center"/>
        </w:trPr>
        <w:tc>
          <w:tcPr>
            <w:tcW w:w="2331" w:type="dxa"/>
            <w:vMerge/>
            <w:shd w:val="clear" w:color="auto" w:fill="auto"/>
            <w:noWrap/>
            <w:vAlign w:val="center"/>
          </w:tcPr>
          <w:p w14:paraId="7948FD26" w14:textId="77777777" w:rsidR="00EC55CE" w:rsidRPr="00E31BA1" w:rsidRDefault="00EC55CE" w:rsidP="00C73AE8">
            <w:pPr>
              <w:spacing w:after="0" w:line="240" w:lineRule="auto"/>
              <w:jc w:val="center"/>
              <w:rPr>
                <w:rFonts w:ascii="Trebuchet MS" w:hAnsi="Trebuchet MS" w:cs="Arial"/>
                <w:lang w:eastAsia="ro-RO"/>
              </w:rPr>
            </w:pPr>
          </w:p>
        </w:tc>
        <w:tc>
          <w:tcPr>
            <w:tcW w:w="3899" w:type="dxa"/>
            <w:tcBorders>
              <w:top w:val="single" w:sz="4" w:space="0" w:color="auto"/>
              <w:bottom w:val="single" w:sz="4" w:space="0" w:color="auto"/>
            </w:tcBorders>
            <w:shd w:val="clear" w:color="auto" w:fill="auto"/>
            <w:vAlign w:val="center"/>
          </w:tcPr>
          <w:p w14:paraId="00248E0C" w14:textId="77777777" w:rsidR="00EC55CE" w:rsidRPr="00E31BA1" w:rsidRDefault="00EC55CE" w:rsidP="00C73AE8">
            <w:pPr>
              <w:pStyle w:val="TableParagraph"/>
              <w:jc w:val="center"/>
              <w:rPr>
                <w:rFonts w:ascii="Trebuchet MS" w:hAnsi="Trebuchet MS"/>
              </w:rPr>
            </w:pPr>
            <w:r w:rsidRPr="00E31BA1">
              <w:rPr>
                <w:rFonts w:ascii="Trebuchet MS" w:hAnsi="Trebuchet MS"/>
              </w:rPr>
              <w:t xml:space="preserve">CF 102605 </w:t>
            </w:r>
            <w:r w:rsidRPr="00E31BA1">
              <w:rPr>
                <w:rFonts w:ascii="Trebuchet MS" w:hAnsi="Trebuchet MS" w:cs="Arial"/>
                <w:lang w:eastAsia="ro-RO"/>
              </w:rPr>
              <w:t>TICUSU</w:t>
            </w:r>
          </w:p>
        </w:tc>
        <w:tc>
          <w:tcPr>
            <w:tcW w:w="1975" w:type="dxa"/>
            <w:tcBorders>
              <w:top w:val="single" w:sz="4" w:space="0" w:color="auto"/>
              <w:bottom w:val="single" w:sz="4" w:space="0" w:color="auto"/>
            </w:tcBorders>
            <w:shd w:val="clear" w:color="auto" w:fill="auto"/>
            <w:noWrap/>
            <w:vAlign w:val="center"/>
          </w:tcPr>
          <w:p w14:paraId="156A23ED"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23F0EC1B" w14:textId="77777777" w:rsidR="00EC55CE" w:rsidRPr="00E31BA1" w:rsidRDefault="00EC55CE" w:rsidP="00C73AE8">
            <w:pPr>
              <w:pStyle w:val="TableParagraph"/>
              <w:jc w:val="center"/>
              <w:rPr>
                <w:rFonts w:ascii="Trebuchet MS" w:hAnsi="Trebuchet MS"/>
              </w:rPr>
            </w:pPr>
            <w:r w:rsidRPr="00E31BA1">
              <w:rPr>
                <w:rFonts w:ascii="Trebuchet MS" w:hAnsi="Trebuchet MS"/>
              </w:rPr>
              <w:t>2,31</w:t>
            </w:r>
          </w:p>
        </w:tc>
      </w:tr>
      <w:tr w:rsidR="00EC55CE" w:rsidRPr="00E31BA1" w14:paraId="687122DB" w14:textId="77777777" w:rsidTr="00B429DC">
        <w:trPr>
          <w:trHeight w:val="96"/>
          <w:jc w:val="center"/>
        </w:trPr>
        <w:tc>
          <w:tcPr>
            <w:tcW w:w="2331" w:type="dxa"/>
            <w:vMerge/>
            <w:shd w:val="clear" w:color="auto" w:fill="auto"/>
            <w:noWrap/>
            <w:vAlign w:val="center"/>
          </w:tcPr>
          <w:p w14:paraId="17E2EE20" w14:textId="77777777" w:rsidR="00EC55CE" w:rsidRPr="00E31BA1" w:rsidRDefault="00EC55CE" w:rsidP="00C73AE8">
            <w:pPr>
              <w:spacing w:after="0" w:line="240" w:lineRule="auto"/>
              <w:jc w:val="center"/>
              <w:rPr>
                <w:rFonts w:ascii="Trebuchet MS" w:hAnsi="Trebuchet MS" w:cs="Arial"/>
                <w:lang w:eastAsia="ro-RO"/>
              </w:rPr>
            </w:pPr>
          </w:p>
        </w:tc>
        <w:tc>
          <w:tcPr>
            <w:tcW w:w="3899" w:type="dxa"/>
            <w:tcBorders>
              <w:top w:val="single" w:sz="4" w:space="0" w:color="auto"/>
              <w:bottom w:val="single" w:sz="4" w:space="0" w:color="auto"/>
            </w:tcBorders>
            <w:shd w:val="clear" w:color="auto" w:fill="auto"/>
            <w:vAlign w:val="center"/>
          </w:tcPr>
          <w:p w14:paraId="77D5EE5B" w14:textId="77777777" w:rsidR="00EC55CE" w:rsidRPr="00E31BA1" w:rsidRDefault="00EC55CE" w:rsidP="00C73AE8">
            <w:pPr>
              <w:pStyle w:val="TableParagraph"/>
              <w:jc w:val="center"/>
              <w:rPr>
                <w:rFonts w:ascii="Trebuchet MS" w:hAnsi="Trebuchet MS"/>
              </w:rPr>
            </w:pPr>
            <w:r w:rsidRPr="00E31BA1">
              <w:rPr>
                <w:rFonts w:ascii="Trebuchet MS" w:hAnsi="Trebuchet MS"/>
              </w:rPr>
              <w:t xml:space="preserve">CF 102610 </w:t>
            </w:r>
            <w:r w:rsidRPr="00E31BA1">
              <w:rPr>
                <w:rFonts w:ascii="Trebuchet MS" w:hAnsi="Trebuchet MS" w:cs="Arial"/>
                <w:lang w:eastAsia="ro-RO"/>
              </w:rPr>
              <w:t>TICUSU</w:t>
            </w:r>
          </w:p>
        </w:tc>
        <w:tc>
          <w:tcPr>
            <w:tcW w:w="1975" w:type="dxa"/>
            <w:tcBorders>
              <w:top w:val="single" w:sz="4" w:space="0" w:color="auto"/>
              <w:bottom w:val="single" w:sz="4" w:space="0" w:color="auto"/>
            </w:tcBorders>
            <w:shd w:val="clear" w:color="auto" w:fill="auto"/>
            <w:noWrap/>
            <w:vAlign w:val="center"/>
          </w:tcPr>
          <w:p w14:paraId="652603C1"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7E6AF620" w14:textId="77777777" w:rsidR="00EC55CE" w:rsidRPr="00E31BA1" w:rsidRDefault="00EC55CE" w:rsidP="00C73AE8">
            <w:pPr>
              <w:pStyle w:val="TableParagraph"/>
              <w:jc w:val="center"/>
              <w:rPr>
                <w:rFonts w:ascii="Trebuchet MS" w:hAnsi="Trebuchet MS"/>
              </w:rPr>
            </w:pPr>
            <w:r w:rsidRPr="00E31BA1">
              <w:rPr>
                <w:rFonts w:ascii="Trebuchet MS" w:hAnsi="Trebuchet MS"/>
              </w:rPr>
              <w:t>2,10</w:t>
            </w:r>
          </w:p>
        </w:tc>
      </w:tr>
      <w:tr w:rsidR="00EC55CE" w:rsidRPr="00E31BA1" w14:paraId="2B0ABEB6" w14:textId="77777777" w:rsidTr="00B429DC">
        <w:trPr>
          <w:trHeight w:val="96"/>
          <w:jc w:val="center"/>
        </w:trPr>
        <w:tc>
          <w:tcPr>
            <w:tcW w:w="2331" w:type="dxa"/>
            <w:vMerge/>
            <w:shd w:val="clear" w:color="auto" w:fill="auto"/>
            <w:noWrap/>
            <w:vAlign w:val="center"/>
          </w:tcPr>
          <w:p w14:paraId="575327DD" w14:textId="77777777" w:rsidR="00EC55CE" w:rsidRPr="00E31BA1" w:rsidRDefault="00EC55CE" w:rsidP="00C73AE8">
            <w:pPr>
              <w:spacing w:after="0" w:line="240" w:lineRule="auto"/>
              <w:jc w:val="center"/>
              <w:rPr>
                <w:rFonts w:ascii="Trebuchet MS" w:hAnsi="Trebuchet MS" w:cs="Arial"/>
                <w:lang w:eastAsia="ro-RO"/>
              </w:rPr>
            </w:pPr>
          </w:p>
        </w:tc>
        <w:tc>
          <w:tcPr>
            <w:tcW w:w="3899" w:type="dxa"/>
            <w:tcBorders>
              <w:top w:val="single" w:sz="4" w:space="0" w:color="auto"/>
              <w:bottom w:val="single" w:sz="4" w:space="0" w:color="auto"/>
            </w:tcBorders>
            <w:shd w:val="clear" w:color="auto" w:fill="auto"/>
            <w:vAlign w:val="center"/>
          </w:tcPr>
          <w:p w14:paraId="2C2D303D" w14:textId="77777777" w:rsidR="00EC55CE" w:rsidRPr="00E31BA1" w:rsidRDefault="00EC55CE" w:rsidP="00C73AE8">
            <w:pPr>
              <w:pStyle w:val="TableParagraph"/>
              <w:jc w:val="center"/>
              <w:rPr>
                <w:rFonts w:ascii="Trebuchet MS" w:hAnsi="Trebuchet MS"/>
              </w:rPr>
            </w:pPr>
            <w:r w:rsidRPr="00E31BA1">
              <w:rPr>
                <w:rFonts w:ascii="Trebuchet MS" w:hAnsi="Trebuchet MS"/>
              </w:rPr>
              <w:t xml:space="preserve">CF 102612 </w:t>
            </w:r>
            <w:r w:rsidRPr="00E31BA1">
              <w:rPr>
                <w:rFonts w:ascii="Trebuchet MS" w:hAnsi="Trebuchet MS" w:cs="Arial"/>
                <w:lang w:eastAsia="ro-RO"/>
              </w:rPr>
              <w:t>TICUSU</w:t>
            </w:r>
          </w:p>
        </w:tc>
        <w:tc>
          <w:tcPr>
            <w:tcW w:w="1975" w:type="dxa"/>
            <w:tcBorders>
              <w:top w:val="single" w:sz="4" w:space="0" w:color="auto"/>
              <w:bottom w:val="single" w:sz="4" w:space="0" w:color="auto"/>
            </w:tcBorders>
            <w:shd w:val="clear" w:color="auto" w:fill="auto"/>
            <w:noWrap/>
            <w:vAlign w:val="center"/>
          </w:tcPr>
          <w:p w14:paraId="5CA05DAA"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0F3623DE" w14:textId="77777777" w:rsidR="00EC55CE" w:rsidRPr="00E31BA1" w:rsidRDefault="00EC55CE" w:rsidP="00C73AE8">
            <w:pPr>
              <w:pStyle w:val="TableParagraph"/>
              <w:jc w:val="center"/>
              <w:rPr>
                <w:rFonts w:ascii="Trebuchet MS" w:hAnsi="Trebuchet MS"/>
              </w:rPr>
            </w:pPr>
            <w:r w:rsidRPr="00E31BA1">
              <w:rPr>
                <w:rFonts w:ascii="Trebuchet MS" w:hAnsi="Trebuchet MS"/>
              </w:rPr>
              <w:t>1,22</w:t>
            </w:r>
          </w:p>
        </w:tc>
      </w:tr>
      <w:tr w:rsidR="00EC55CE" w:rsidRPr="00E31BA1" w14:paraId="09B1F22C" w14:textId="77777777" w:rsidTr="00B429DC">
        <w:trPr>
          <w:trHeight w:val="96"/>
          <w:jc w:val="center"/>
        </w:trPr>
        <w:tc>
          <w:tcPr>
            <w:tcW w:w="2331" w:type="dxa"/>
            <w:vMerge/>
            <w:shd w:val="clear" w:color="auto" w:fill="auto"/>
            <w:noWrap/>
            <w:vAlign w:val="center"/>
          </w:tcPr>
          <w:p w14:paraId="56431565" w14:textId="77777777" w:rsidR="00EC55CE" w:rsidRPr="00E31BA1" w:rsidRDefault="00EC55CE" w:rsidP="00C73AE8">
            <w:pPr>
              <w:spacing w:after="0" w:line="240" w:lineRule="auto"/>
              <w:jc w:val="center"/>
              <w:rPr>
                <w:rFonts w:ascii="Trebuchet MS" w:hAnsi="Trebuchet MS" w:cs="Arial"/>
                <w:lang w:eastAsia="ro-RO"/>
              </w:rPr>
            </w:pPr>
          </w:p>
        </w:tc>
        <w:tc>
          <w:tcPr>
            <w:tcW w:w="3899" w:type="dxa"/>
            <w:tcBorders>
              <w:top w:val="single" w:sz="4" w:space="0" w:color="auto"/>
              <w:bottom w:val="single" w:sz="4" w:space="0" w:color="auto"/>
            </w:tcBorders>
            <w:shd w:val="clear" w:color="auto" w:fill="auto"/>
            <w:vAlign w:val="center"/>
          </w:tcPr>
          <w:p w14:paraId="6698B641" w14:textId="77777777" w:rsidR="00EC55CE" w:rsidRPr="00E31BA1" w:rsidRDefault="00EC55CE" w:rsidP="00C73AE8">
            <w:pPr>
              <w:pStyle w:val="TableParagraph"/>
              <w:jc w:val="center"/>
              <w:rPr>
                <w:rFonts w:ascii="Trebuchet MS" w:hAnsi="Trebuchet MS"/>
              </w:rPr>
            </w:pPr>
            <w:r w:rsidRPr="00E31BA1">
              <w:rPr>
                <w:rFonts w:ascii="Trebuchet MS" w:hAnsi="Trebuchet MS"/>
              </w:rPr>
              <w:t xml:space="preserve">CF 102613 </w:t>
            </w:r>
            <w:r w:rsidRPr="00E31BA1">
              <w:rPr>
                <w:rFonts w:ascii="Trebuchet MS" w:hAnsi="Trebuchet MS" w:cs="Arial"/>
                <w:lang w:eastAsia="ro-RO"/>
              </w:rPr>
              <w:t>TICUSU</w:t>
            </w:r>
          </w:p>
        </w:tc>
        <w:tc>
          <w:tcPr>
            <w:tcW w:w="1975" w:type="dxa"/>
            <w:tcBorders>
              <w:top w:val="single" w:sz="4" w:space="0" w:color="auto"/>
              <w:bottom w:val="single" w:sz="4" w:space="0" w:color="auto"/>
            </w:tcBorders>
            <w:shd w:val="clear" w:color="auto" w:fill="auto"/>
            <w:noWrap/>
            <w:vAlign w:val="center"/>
          </w:tcPr>
          <w:p w14:paraId="0B94D167"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67322492" w14:textId="77777777" w:rsidR="00EC55CE" w:rsidRPr="00E31BA1" w:rsidRDefault="00EC55CE" w:rsidP="00C73AE8">
            <w:pPr>
              <w:pStyle w:val="TableParagraph"/>
              <w:jc w:val="center"/>
              <w:rPr>
                <w:rFonts w:ascii="Trebuchet MS" w:hAnsi="Trebuchet MS"/>
              </w:rPr>
            </w:pPr>
            <w:r w:rsidRPr="00E31BA1">
              <w:rPr>
                <w:rFonts w:ascii="Trebuchet MS" w:hAnsi="Trebuchet MS"/>
              </w:rPr>
              <w:t>0,93</w:t>
            </w:r>
          </w:p>
        </w:tc>
      </w:tr>
      <w:tr w:rsidR="00EC55CE" w:rsidRPr="00E31BA1" w14:paraId="5CF8D03D" w14:textId="77777777" w:rsidTr="00B429DC">
        <w:trPr>
          <w:trHeight w:val="96"/>
          <w:jc w:val="center"/>
        </w:trPr>
        <w:tc>
          <w:tcPr>
            <w:tcW w:w="2331" w:type="dxa"/>
            <w:vMerge/>
            <w:shd w:val="clear" w:color="auto" w:fill="auto"/>
            <w:noWrap/>
            <w:vAlign w:val="center"/>
          </w:tcPr>
          <w:p w14:paraId="0AA44280" w14:textId="77777777" w:rsidR="00EC55CE" w:rsidRPr="00E31BA1" w:rsidRDefault="00EC55CE" w:rsidP="00C73AE8">
            <w:pPr>
              <w:spacing w:after="0" w:line="240" w:lineRule="auto"/>
              <w:jc w:val="center"/>
              <w:rPr>
                <w:rFonts w:ascii="Trebuchet MS" w:hAnsi="Trebuchet MS" w:cs="Arial"/>
                <w:lang w:eastAsia="ro-RO"/>
              </w:rPr>
            </w:pPr>
          </w:p>
        </w:tc>
        <w:tc>
          <w:tcPr>
            <w:tcW w:w="3899" w:type="dxa"/>
            <w:tcBorders>
              <w:top w:val="single" w:sz="4" w:space="0" w:color="auto"/>
              <w:bottom w:val="single" w:sz="4" w:space="0" w:color="auto"/>
            </w:tcBorders>
            <w:shd w:val="clear" w:color="auto" w:fill="auto"/>
            <w:vAlign w:val="center"/>
          </w:tcPr>
          <w:p w14:paraId="5A97EB09" w14:textId="77777777" w:rsidR="00EC55CE" w:rsidRPr="00E31BA1" w:rsidRDefault="00EC55CE" w:rsidP="00C73AE8">
            <w:pPr>
              <w:pStyle w:val="TableParagraph"/>
              <w:jc w:val="center"/>
              <w:rPr>
                <w:rFonts w:ascii="Trebuchet MS" w:hAnsi="Trebuchet MS"/>
              </w:rPr>
            </w:pPr>
            <w:r w:rsidRPr="00E31BA1">
              <w:rPr>
                <w:rFonts w:ascii="Trebuchet MS" w:hAnsi="Trebuchet MS"/>
              </w:rPr>
              <w:t xml:space="preserve">CF 102620 </w:t>
            </w:r>
            <w:r w:rsidRPr="00E31BA1">
              <w:rPr>
                <w:rFonts w:ascii="Trebuchet MS" w:hAnsi="Trebuchet MS" w:cs="Arial"/>
                <w:lang w:eastAsia="ro-RO"/>
              </w:rPr>
              <w:t>TICUSU</w:t>
            </w:r>
          </w:p>
        </w:tc>
        <w:tc>
          <w:tcPr>
            <w:tcW w:w="1975" w:type="dxa"/>
            <w:tcBorders>
              <w:top w:val="single" w:sz="4" w:space="0" w:color="auto"/>
              <w:bottom w:val="single" w:sz="4" w:space="0" w:color="auto"/>
            </w:tcBorders>
            <w:shd w:val="clear" w:color="auto" w:fill="auto"/>
            <w:noWrap/>
            <w:vAlign w:val="center"/>
          </w:tcPr>
          <w:p w14:paraId="11209D80"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2B46FA30" w14:textId="77777777" w:rsidR="00EC55CE" w:rsidRPr="00E31BA1" w:rsidRDefault="00EC55CE" w:rsidP="00C73AE8">
            <w:pPr>
              <w:pStyle w:val="TableParagraph"/>
              <w:jc w:val="center"/>
              <w:rPr>
                <w:rFonts w:ascii="Trebuchet MS" w:hAnsi="Trebuchet MS"/>
              </w:rPr>
            </w:pPr>
            <w:r w:rsidRPr="00E31BA1">
              <w:rPr>
                <w:rFonts w:ascii="Trebuchet MS" w:hAnsi="Trebuchet MS"/>
              </w:rPr>
              <w:t>1,15</w:t>
            </w:r>
          </w:p>
        </w:tc>
      </w:tr>
      <w:tr w:rsidR="00EC55CE" w:rsidRPr="00E31BA1" w14:paraId="6A017A03" w14:textId="77777777" w:rsidTr="00B429DC">
        <w:trPr>
          <w:trHeight w:val="96"/>
          <w:jc w:val="center"/>
        </w:trPr>
        <w:tc>
          <w:tcPr>
            <w:tcW w:w="2331" w:type="dxa"/>
            <w:vMerge/>
            <w:shd w:val="clear" w:color="auto" w:fill="auto"/>
            <w:noWrap/>
            <w:vAlign w:val="center"/>
          </w:tcPr>
          <w:p w14:paraId="505994F8" w14:textId="77777777" w:rsidR="00EC55CE" w:rsidRPr="00E31BA1" w:rsidRDefault="00EC55CE" w:rsidP="00C73AE8">
            <w:pPr>
              <w:spacing w:after="0" w:line="240" w:lineRule="auto"/>
              <w:jc w:val="center"/>
              <w:rPr>
                <w:rFonts w:ascii="Trebuchet MS" w:hAnsi="Trebuchet MS" w:cs="Arial"/>
                <w:lang w:eastAsia="ro-RO"/>
              </w:rPr>
            </w:pPr>
          </w:p>
        </w:tc>
        <w:tc>
          <w:tcPr>
            <w:tcW w:w="3899" w:type="dxa"/>
            <w:tcBorders>
              <w:top w:val="single" w:sz="4" w:space="0" w:color="auto"/>
              <w:bottom w:val="single" w:sz="4" w:space="0" w:color="auto"/>
            </w:tcBorders>
            <w:shd w:val="clear" w:color="auto" w:fill="auto"/>
            <w:vAlign w:val="center"/>
          </w:tcPr>
          <w:p w14:paraId="17B4BBA6" w14:textId="77777777" w:rsidR="00EC55CE" w:rsidRPr="00E31BA1" w:rsidRDefault="00EC55CE" w:rsidP="00C73AE8">
            <w:pPr>
              <w:pStyle w:val="TableParagraph"/>
              <w:jc w:val="center"/>
              <w:rPr>
                <w:rFonts w:ascii="Trebuchet MS" w:hAnsi="Trebuchet MS"/>
              </w:rPr>
            </w:pPr>
            <w:r w:rsidRPr="00E31BA1">
              <w:rPr>
                <w:rFonts w:ascii="Trebuchet MS" w:hAnsi="Trebuchet MS"/>
              </w:rPr>
              <w:t xml:space="preserve">CF 102674 </w:t>
            </w:r>
            <w:r w:rsidRPr="00E31BA1">
              <w:rPr>
                <w:rFonts w:ascii="Trebuchet MS" w:hAnsi="Trebuchet MS" w:cs="Arial"/>
                <w:lang w:eastAsia="ro-RO"/>
              </w:rPr>
              <w:t>TICUSU</w:t>
            </w:r>
          </w:p>
        </w:tc>
        <w:tc>
          <w:tcPr>
            <w:tcW w:w="1975" w:type="dxa"/>
            <w:tcBorders>
              <w:top w:val="single" w:sz="4" w:space="0" w:color="auto"/>
              <w:bottom w:val="single" w:sz="4" w:space="0" w:color="auto"/>
            </w:tcBorders>
            <w:shd w:val="clear" w:color="auto" w:fill="auto"/>
            <w:noWrap/>
            <w:vAlign w:val="center"/>
          </w:tcPr>
          <w:p w14:paraId="0B8F82B6"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1B962476" w14:textId="77777777" w:rsidR="00EC55CE" w:rsidRPr="00E31BA1" w:rsidRDefault="00EC55CE" w:rsidP="00C73AE8">
            <w:pPr>
              <w:pStyle w:val="TableParagraph"/>
              <w:jc w:val="center"/>
              <w:rPr>
                <w:rFonts w:ascii="Trebuchet MS" w:hAnsi="Trebuchet MS"/>
              </w:rPr>
            </w:pPr>
            <w:r w:rsidRPr="00E31BA1">
              <w:rPr>
                <w:rFonts w:ascii="Trebuchet MS" w:hAnsi="Trebuchet MS"/>
              </w:rPr>
              <w:t>1,43</w:t>
            </w:r>
          </w:p>
        </w:tc>
      </w:tr>
      <w:tr w:rsidR="00EC55CE" w:rsidRPr="00E31BA1" w14:paraId="3701F2E4" w14:textId="77777777" w:rsidTr="00B429DC">
        <w:trPr>
          <w:trHeight w:val="96"/>
          <w:jc w:val="center"/>
        </w:trPr>
        <w:tc>
          <w:tcPr>
            <w:tcW w:w="2331" w:type="dxa"/>
            <w:vMerge/>
            <w:shd w:val="clear" w:color="auto" w:fill="auto"/>
            <w:noWrap/>
            <w:vAlign w:val="center"/>
          </w:tcPr>
          <w:p w14:paraId="55B2B94D" w14:textId="77777777" w:rsidR="00EC55CE" w:rsidRPr="00E31BA1" w:rsidRDefault="00EC55CE" w:rsidP="00C73AE8">
            <w:pPr>
              <w:spacing w:after="0" w:line="240" w:lineRule="auto"/>
              <w:jc w:val="center"/>
              <w:rPr>
                <w:rFonts w:ascii="Trebuchet MS" w:hAnsi="Trebuchet MS" w:cs="Arial"/>
                <w:lang w:eastAsia="ro-RO"/>
              </w:rPr>
            </w:pPr>
          </w:p>
        </w:tc>
        <w:tc>
          <w:tcPr>
            <w:tcW w:w="3899" w:type="dxa"/>
            <w:tcBorders>
              <w:top w:val="single" w:sz="4" w:space="0" w:color="auto"/>
              <w:bottom w:val="single" w:sz="4" w:space="0" w:color="auto"/>
            </w:tcBorders>
            <w:shd w:val="clear" w:color="auto" w:fill="auto"/>
            <w:vAlign w:val="center"/>
          </w:tcPr>
          <w:p w14:paraId="447BB49C" w14:textId="77777777" w:rsidR="00EC55CE" w:rsidRPr="00E31BA1" w:rsidRDefault="00EC55CE" w:rsidP="00C73AE8">
            <w:pPr>
              <w:pStyle w:val="TableParagraph"/>
              <w:jc w:val="center"/>
              <w:rPr>
                <w:rFonts w:ascii="Trebuchet MS" w:hAnsi="Trebuchet MS"/>
              </w:rPr>
            </w:pPr>
            <w:r w:rsidRPr="00E31BA1">
              <w:rPr>
                <w:rFonts w:ascii="Trebuchet MS" w:hAnsi="Trebuchet MS"/>
              </w:rPr>
              <w:t xml:space="preserve">CF 102676 </w:t>
            </w:r>
            <w:r w:rsidRPr="00E31BA1">
              <w:rPr>
                <w:rFonts w:ascii="Trebuchet MS" w:hAnsi="Trebuchet MS" w:cs="Arial"/>
                <w:lang w:eastAsia="ro-RO"/>
              </w:rPr>
              <w:t>TICUSU</w:t>
            </w:r>
          </w:p>
        </w:tc>
        <w:tc>
          <w:tcPr>
            <w:tcW w:w="1975" w:type="dxa"/>
            <w:tcBorders>
              <w:top w:val="single" w:sz="4" w:space="0" w:color="auto"/>
              <w:bottom w:val="single" w:sz="4" w:space="0" w:color="auto"/>
            </w:tcBorders>
            <w:shd w:val="clear" w:color="auto" w:fill="auto"/>
            <w:noWrap/>
            <w:vAlign w:val="center"/>
          </w:tcPr>
          <w:p w14:paraId="58CCA541"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3DEC8D9F" w14:textId="77777777" w:rsidR="00EC55CE" w:rsidRPr="00E31BA1" w:rsidRDefault="00EC55CE" w:rsidP="00C73AE8">
            <w:pPr>
              <w:pStyle w:val="TableParagraph"/>
              <w:jc w:val="center"/>
              <w:rPr>
                <w:rFonts w:ascii="Trebuchet MS" w:hAnsi="Trebuchet MS"/>
              </w:rPr>
            </w:pPr>
            <w:r w:rsidRPr="00E31BA1">
              <w:rPr>
                <w:rFonts w:ascii="Trebuchet MS" w:hAnsi="Trebuchet MS"/>
              </w:rPr>
              <w:t>1,01</w:t>
            </w:r>
          </w:p>
        </w:tc>
      </w:tr>
      <w:tr w:rsidR="00EC55CE" w:rsidRPr="00E31BA1" w14:paraId="67A6663B" w14:textId="77777777" w:rsidTr="00B429DC">
        <w:trPr>
          <w:trHeight w:val="96"/>
          <w:jc w:val="center"/>
        </w:trPr>
        <w:tc>
          <w:tcPr>
            <w:tcW w:w="2331" w:type="dxa"/>
            <w:vMerge/>
            <w:shd w:val="clear" w:color="auto" w:fill="auto"/>
            <w:noWrap/>
            <w:vAlign w:val="center"/>
          </w:tcPr>
          <w:p w14:paraId="60CFDE68" w14:textId="77777777" w:rsidR="00EC55CE" w:rsidRPr="00E31BA1" w:rsidRDefault="00EC55CE" w:rsidP="00C73AE8">
            <w:pPr>
              <w:spacing w:after="0" w:line="240" w:lineRule="auto"/>
              <w:jc w:val="center"/>
              <w:rPr>
                <w:rFonts w:ascii="Trebuchet MS" w:hAnsi="Trebuchet MS" w:cs="Arial"/>
                <w:lang w:eastAsia="ro-RO"/>
              </w:rPr>
            </w:pPr>
          </w:p>
        </w:tc>
        <w:tc>
          <w:tcPr>
            <w:tcW w:w="3899" w:type="dxa"/>
            <w:tcBorders>
              <w:top w:val="single" w:sz="4" w:space="0" w:color="auto"/>
              <w:bottom w:val="single" w:sz="4" w:space="0" w:color="auto"/>
            </w:tcBorders>
            <w:shd w:val="clear" w:color="auto" w:fill="auto"/>
            <w:vAlign w:val="center"/>
          </w:tcPr>
          <w:p w14:paraId="219423DC" w14:textId="77777777" w:rsidR="00EC55CE" w:rsidRPr="00E31BA1" w:rsidRDefault="00EC55CE" w:rsidP="00C73AE8">
            <w:pPr>
              <w:pStyle w:val="TableParagraph"/>
              <w:jc w:val="center"/>
              <w:rPr>
                <w:rFonts w:ascii="Trebuchet MS" w:hAnsi="Trebuchet MS"/>
              </w:rPr>
            </w:pPr>
            <w:r w:rsidRPr="00E31BA1">
              <w:rPr>
                <w:rFonts w:ascii="Trebuchet MS" w:hAnsi="Trebuchet MS"/>
              </w:rPr>
              <w:t xml:space="preserve">CF 102698 </w:t>
            </w:r>
            <w:r w:rsidRPr="00E31BA1">
              <w:rPr>
                <w:rFonts w:ascii="Trebuchet MS" w:hAnsi="Trebuchet MS" w:cs="Arial"/>
                <w:lang w:eastAsia="ro-RO"/>
              </w:rPr>
              <w:t>TICUSU</w:t>
            </w:r>
          </w:p>
        </w:tc>
        <w:tc>
          <w:tcPr>
            <w:tcW w:w="1975" w:type="dxa"/>
            <w:tcBorders>
              <w:top w:val="single" w:sz="4" w:space="0" w:color="auto"/>
              <w:bottom w:val="single" w:sz="4" w:space="0" w:color="auto"/>
            </w:tcBorders>
            <w:shd w:val="clear" w:color="auto" w:fill="auto"/>
            <w:noWrap/>
            <w:vAlign w:val="center"/>
          </w:tcPr>
          <w:p w14:paraId="4B306DDC"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1BF380F1" w14:textId="77777777" w:rsidR="00EC55CE" w:rsidRPr="00E31BA1" w:rsidRDefault="00EC55CE" w:rsidP="00C73AE8">
            <w:pPr>
              <w:pStyle w:val="TableParagraph"/>
              <w:jc w:val="center"/>
              <w:rPr>
                <w:rFonts w:ascii="Trebuchet MS" w:hAnsi="Trebuchet MS"/>
              </w:rPr>
            </w:pPr>
            <w:r w:rsidRPr="00E31BA1">
              <w:rPr>
                <w:rFonts w:ascii="Trebuchet MS" w:hAnsi="Trebuchet MS"/>
              </w:rPr>
              <w:t>1,87</w:t>
            </w:r>
          </w:p>
        </w:tc>
      </w:tr>
      <w:tr w:rsidR="00EC55CE" w:rsidRPr="00E31BA1" w14:paraId="2BA13CDD" w14:textId="77777777" w:rsidTr="00B429DC">
        <w:trPr>
          <w:trHeight w:val="404"/>
          <w:jc w:val="center"/>
        </w:trPr>
        <w:tc>
          <w:tcPr>
            <w:tcW w:w="2331" w:type="dxa"/>
            <w:vMerge w:val="restart"/>
            <w:tcBorders>
              <w:top w:val="single" w:sz="4" w:space="0" w:color="auto"/>
            </w:tcBorders>
            <w:shd w:val="clear" w:color="auto" w:fill="auto"/>
            <w:noWrap/>
            <w:vAlign w:val="center"/>
          </w:tcPr>
          <w:p w14:paraId="75ACC69D"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Contract de arenda</w:t>
            </w:r>
          </w:p>
          <w:p w14:paraId="004C656F"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14/18.01.2024</w:t>
            </w:r>
          </w:p>
        </w:tc>
        <w:tc>
          <w:tcPr>
            <w:tcW w:w="3899" w:type="dxa"/>
            <w:tcBorders>
              <w:top w:val="single" w:sz="4" w:space="0" w:color="auto"/>
              <w:bottom w:val="single" w:sz="4" w:space="0" w:color="auto"/>
            </w:tcBorders>
            <w:shd w:val="clear" w:color="auto" w:fill="auto"/>
            <w:vAlign w:val="center"/>
          </w:tcPr>
          <w:p w14:paraId="0DDBF220" w14:textId="77777777" w:rsidR="00EC55CE" w:rsidRPr="00E31BA1" w:rsidRDefault="00EC55CE" w:rsidP="00C73AE8">
            <w:pPr>
              <w:spacing w:after="0" w:line="240" w:lineRule="auto"/>
              <w:jc w:val="center"/>
              <w:rPr>
                <w:rFonts w:ascii="Trebuchet MS" w:hAnsi="Trebuchet MS"/>
                <w:lang w:eastAsia="ro-RO"/>
              </w:rPr>
            </w:pPr>
            <w:r w:rsidRPr="00E31BA1">
              <w:rPr>
                <w:rFonts w:ascii="Trebuchet MS" w:hAnsi="Trebuchet MS"/>
              </w:rPr>
              <w:t>CF</w:t>
            </w:r>
            <w:r w:rsidRPr="00E31BA1">
              <w:rPr>
                <w:rFonts w:ascii="Trebuchet MS" w:hAnsi="Trebuchet MS"/>
                <w:bCs/>
                <w:lang w:eastAsia="ro-RO"/>
              </w:rPr>
              <w:t xml:space="preserve">  102624_102625 </w:t>
            </w:r>
            <w:r w:rsidRPr="00E31BA1">
              <w:rPr>
                <w:rFonts w:ascii="Trebuchet MS" w:hAnsi="Trebuchet MS"/>
                <w:lang w:eastAsia="ro-RO"/>
              </w:rPr>
              <w:t>TICUSU</w:t>
            </w:r>
          </w:p>
        </w:tc>
        <w:tc>
          <w:tcPr>
            <w:tcW w:w="1975" w:type="dxa"/>
            <w:tcBorders>
              <w:top w:val="single" w:sz="4" w:space="0" w:color="auto"/>
              <w:bottom w:val="single" w:sz="4" w:space="0" w:color="auto"/>
            </w:tcBorders>
            <w:shd w:val="clear" w:color="auto" w:fill="auto"/>
            <w:noWrap/>
            <w:vAlign w:val="center"/>
          </w:tcPr>
          <w:p w14:paraId="49E45BD7"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58A42160"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2,06</w:t>
            </w:r>
          </w:p>
        </w:tc>
      </w:tr>
      <w:tr w:rsidR="00EC55CE" w:rsidRPr="00E31BA1" w14:paraId="3A29C17E" w14:textId="77777777" w:rsidTr="00B429DC">
        <w:trPr>
          <w:trHeight w:val="507"/>
          <w:jc w:val="center"/>
        </w:trPr>
        <w:tc>
          <w:tcPr>
            <w:tcW w:w="2331" w:type="dxa"/>
            <w:vMerge/>
            <w:shd w:val="clear" w:color="auto" w:fill="auto"/>
            <w:noWrap/>
            <w:vAlign w:val="center"/>
          </w:tcPr>
          <w:p w14:paraId="63A8ADB8" w14:textId="77777777" w:rsidR="00EC55CE" w:rsidRPr="00E31BA1" w:rsidRDefault="00EC55CE" w:rsidP="00C73AE8">
            <w:pPr>
              <w:spacing w:after="0" w:line="240" w:lineRule="auto"/>
              <w:jc w:val="center"/>
              <w:rPr>
                <w:rFonts w:ascii="Trebuchet MS" w:hAnsi="Trebuchet MS" w:cs="Arial"/>
                <w:lang w:eastAsia="ro-RO"/>
              </w:rPr>
            </w:pPr>
          </w:p>
        </w:tc>
        <w:tc>
          <w:tcPr>
            <w:tcW w:w="3899" w:type="dxa"/>
            <w:tcBorders>
              <w:top w:val="single" w:sz="4" w:space="0" w:color="auto"/>
              <w:bottom w:val="single" w:sz="4" w:space="0" w:color="auto"/>
            </w:tcBorders>
            <w:shd w:val="clear" w:color="auto" w:fill="auto"/>
            <w:vAlign w:val="center"/>
          </w:tcPr>
          <w:p w14:paraId="591D57F7"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CF</w:t>
            </w:r>
            <w:r w:rsidRPr="00E31BA1">
              <w:rPr>
                <w:rFonts w:ascii="Trebuchet MS" w:hAnsi="Trebuchet MS" w:cs="Arial"/>
                <w:bCs/>
                <w:lang w:eastAsia="ro-RO"/>
              </w:rPr>
              <w:t xml:space="preserve">  102678_102679 TICUSU</w:t>
            </w:r>
          </w:p>
        </w:tc>
        <w:tc>
          <w:tcPr>
            <w:tcW w:w="1975" w:type="dxa"/>
            <w:tcBorders>
              <w:top w:val="single" w:sz="4" w:space="0" w:color="auto"/>
              <w:bottom w:val="single" w:sz="4" w:space="0" w:color="auto"/>
            </w:tcBorders>
            <w:shd w:val="clear" w:color="auto" w:fill="auto"/>
            <w:noWrap/>
            <w:vAlign w:val="center"/>
          </w:tcPr>
          <w:p w14:paraId="55C47CB1"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6DF06398"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1,64</w:t>
            </w:r>
          </w:p>
        </w:tc>
      </w:tr>
      <w:tr w:rsidR="00EC55CE" w:rsidRPr="00E31BA1" w14:paraId="2C2E19F0" w14:textId="77777777" w:rsidTr="00B429DC">
        <w:trPr>
          <w:trHeight w:val="96"/>
          <w:jc w:val="center"/>
        </w:trPr>
        <w:tc>
          <w:tcPr>
            <w:tcW w:w="2331" w:type="dxa"/>
            <w:tcBorders>
              <w:top w:val="single" w:sz="4" w:space="0" w:color="auto"/>
            </w:tcBorders>
            <w:shd w:val="clear" w:color="auto" w:fill="auto"/>
            <w:noWrap/>
            <w:vAlign w:val="center"/>
          </w:tcPr>
          <w:p w14:paraId="6EF0E19A"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Contract arenda 15/18.01.2024</w:t>
            </w:r>
          </w:p>
        </w:tc>
        <w:tc>
          <w:tcPr>
            <w:tcW w:w="3899" w:type="dxa"/>
            <w:tcBorders>
              <w:top w:val="single" w:sz="4" w:space="0" w:color="auto"/>
              <w:bottom w:val="single" w:sz="4" w:space="0" w:color="auto"/>
            </w:tcBorders>
            <w:shd w:val="clear" w:color="auto" w:fill="auto"/>
            <w:vAlign w:val="center"/>
          </w:tcPr>
          <w:p w14:paraId="2A0BC131" w14:textId="77777777" w:rsidR="00EC55CE" w:rsidRPr="00E31BA1" w:rsidRDefault="00EC55CE" w:rsidP="00C73AE8">
            <w:pPr>
              <w:spacing w:after="0" w:line="240" w:lineRule="auto"/>
              <w:jc w:val="center"/>
              <w:rPr>
                <w:rFonts w:ascii="Trebuchet MS" w:hAnsi="Trebuchet MS"/>
              </w:rPr>
            </w:pPr>
            <w:r w:rsidRPr="00E31BA1">
              <w:rPr>
                <w:rFonts w:ascii="Trebuchet MS" w:hAnsi="Trebuchet MS"/>
              </w:rPr>
              <w:t xml:space="preserve">CF 101762 </w:t>
            </w:r>
            <w:r w:rsidRPr="00E31BA1">
              <w:rPr>
                <w:rFonts w:ascii="Trebuchet MS" w:hAnsi="Trebuchet MS"/>
                <w:lang w:eastAsia="ro-RO"/>
              </w:rPr>
              <w:t>TICUSU</w:t>
            </w:r>
          </w:p>
        </w:tc>
        <w:tc>
          <w:tcPr>
            <w:tcW w:w="1975" w:type="dxa"/>
            <w:tcBorders>
              <w:top w:val="single" w:sz="4" w:space="0" w:color="auto"/>
              <w:bottom w:val="single" w:sz="4" w:space="0" w:color="auto"/>
            </w:tcBorders>
            <w:shd w:val="clear" w:color="auto" w:fill="auto"/>
            <w:noWrap/>
            <w:vAlign w:val="center"/>
          </w:tcPr>
          <w:p w14:paraId="1FFF2C2D"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ARABIL</w:t>
            </w:r>
          </w:p>
        </w:tc>
        <w:tc>
          <w:tcPr>
            <w:tcW w:w="1640" w:type="dxa"/>
            <w:tcBorders>
              <w:top w:val="single" w:sz="4" w:space="0" w:color="auto"/>
              <w:bottom w:val="single" w:sz="4" w:space="0" w:color="auto"/>
            </w:tcBorders>
            <w:shd w:val="clear" w:color="auto" w:fill="auto"/>
            <w:vAlign w:val="center"/>
          </w:tcPr>
          <w:p w14:paraId="1B4E76BE" w14:textId="77777777" w:rsidR="00EC55CE" w:rsidRPr="00E31BA1" w:rsidRDefault="00EC55CE" w:rsidP="00C73AE8">
            <w:pPr>
              <w:spacing w:after="0" w:line="240" w:lineRule="auto"/>
              <w:jc w:val="center"/>
              <w:rPr>
                <w:rFonts w:ascii="Trebuchet MS" w:hAnsi="Trebuchet MS" w:cs="Arial"/>
                <w:lang w:eastAsia="ro-RO"/>
              </w:rPr>
            </w:pPr>
            <w:r w:rsidRPr="00E31BA1">
              <w:rPr>
                <w:rFonts w:ascii="Trebuchet MS" w:hAnsi="Trebuchet MS" w:cs="Arial"/>
                <w:lang w:eastAsia="ro-RO"/>
              </w:rPr>
              <w:t>2,22</w:t>
            </w:r>
          </w:p>
        </w:tc>
      </w:tr>
      <w:tr w:rsidR="00EC55CE" w:rsidRPr="00E31BA1" w14:paraId="1D948F16" w14:textId="77777777" w:rsidTr="00B429DC">
        <w:trPr>
          <w:trHeight w:val="404"/>
          <w:jc w:val="center"/>
        </w:trPr>
        <w:tc>
          <w:tcPr>
            <w:tcW w:w="6230" w:type="dxa"/>
            <w:gridSpan w:val="2"/>
            <w:tcBorders>
              <w:top w:val="single" w:sz="18" w:space="0" w:color="auto"/>
            </w:tcBorders>
            <w:shd w:val="clear" w:color="auto" w:fill="auto"/>
            <w:noWrap/>
            <w:vAlign w:val="center"/>
          </w:tcPr>
          <w:p w14:paraId="7FA5C787" w14:textId="77777777" w:rsidR="00EC55CE" w:rsidRPr="00E31BA1" w:rsidRDefault="00EC55CE" w:rsidP="00C73AE8">
            <w:pPr>
              <w:spacing w:after="0" w:line="240" w:lineRule="auto"/>
              <w:jc w:val="center"/>
              <w:rPr>
                <w:rFonts w:ascii="Trebuchet MS" w:hAnsi="Trebuchet MS" w:cs="Arial"/>
                <w:b/>
                <w:lang w:eastAsia="ro-RO"/>
              </w:rPr>
            </w:pPr>
            <w:r w:rsidRPr="00E31BA1">
              <w:rPr>
                <w:rFonts w:ascii="Trebuchet MS" w:hAnsi="Trebuchet MS" w:cs="Arial"/>
                <w:b/>
                <w:lang w:eastAsia="ro-RO"/>
              </w:rPr>
              <w:t>SUPRAFAȚA TOTALĂ</w:t>
            </w:r>
          </w:p>
        </w:tc>
        <w:tc>
          <w:tcPr>
            <w:tcW w:w="1975" w:type="dxa"/>
            <w:tcBorders>
              <w:top w:val="single" w:sz="18" w:space="0" w:color="auto"/>
            </w:tcBorders>
            <w:shd w:val="clear" w:color="auto" w:fill="auto"/>
            <w:noWrap/>
            <w:vAlign w:val="center"/>
          </w:tcPr>
          <w:p w14:paraId="15E480DA" w14:textId="77777777" w:rsidR="00EC55CE" w:rsidRPr="00E31BA1" w:rsidRDefault="00EC55CE" w:rsidP="00C73AE8">
            <w:pPr>
              <w:spacing w:after="0" w:line="240" w:lineRule="auto"/>
              <w:jc w:val="center"/>
              <w:rPr>
                <w:rFonts w:ascii="Trebuchet MS" w:hAnsi="Trebuchet MS" w:cs="Arial"/>
                <w:b/>
                <w:lang w:eastAsia="ro-RO"/>
              </w:rPr>
            </w:pPr>
            <w:r w:rsidRPr="00E31BA1">
              <w:rPr>
                <w:rFonts w:ascii="Trebuchet MS" w:hAnsi="Trebuchet MS" w:cs="Arial"/>
                <w:b/>
                <w:lang w:eastAsia="ro-RO"/>
              </w:rPr>
              <w:t>-</w:t>
            </w:r>
          </w:p>
        </w:tc>
        <w:tc>
          <w:tcPr>
            <w:tcW w:w="1640" w:type="dxa"/>
            <w:tcBorders>
              <w:top w:val="single" w:sz="18" w:space="0" w:color="auto"/>
            </w:tcBorders>
            <w:shd w:val="clear" w:color="auto" w:fill="auto"/>
            <w:vAlign w:val="center"/>
          </w:tcPr>
          <w:p w14:paraId="7A2FF9F1" w14:textId="77777777" w:rsidR="00EC55CE" w:rsidRPr="00E31BA1" w:rsidRDefault="00EC55CE" w:rsidP="00C73AE8">
            <w:pPr>
              <w:spacing w:after="0" w:line="240" w:lineRule="auto"/>
              <w:jc w:val="center"/>
              <w:rPr>
                <w:rFonts w:ascii="Trebuchet MS" w:hAnsi="Trebuchet MS" w:cs="Arial"/>
                <w:b/>
                <w:lang w:eastAsia="ro-RO"/>
              </w:rPr>
            </w:pPr>
            <w:r w:rsidRPr="00E31BA1">
              <w:rPr>
                <w:rFonts w:ascii="Trebuchet MS" w:hAnsi="Trebuchet MS" w:cs="Arial"/>
                <w:b/>
                <w:lang w:eastAsia="ro-RO"/>
              </w:rPr>
              <w:t>19,45</w:t>
            </w:r>
          </w:p>
        </w:tc>
      </w:tr>
    </w:tbl>
    <w:p w14:paraId="6741EE45" w14:textId="77777777" w:rsidR="00EC55CE" w:rsidRPr="00E31BA1" w:rsidRDefault="00EC55CE" w:rsidP="00C73AE8">
      <w:pPr>
        <w:autoSpaceDE w:val="0"/>
        <w:autoSpaceDN w:val="0"/>
        <w:adjustRightInd w:val="0"/>
        <w:spacing w:after="0" w:line="240" w:lineRule="auto"/>
        <w:ind w:firstLine="567"/>
        <w:jc w:val="both"/>
        <w:rPr>
          <w:rFonts w:ascii="Trebuchet MS" w:hAnsi="Trebuchet MS" w:cs="Arial"/>
        </w:rPr>
      </w:pPr>
      <w:r w:rsidRPr="00E31BA1">
        <w:rPr>
          <w:rFonts w:ascii="Trebuchet MS" w:hAnsi="Trebuchet MS" w:cs="Arial"/>
        </w:rPr>
        <w:t>Suprafaţele în discuţie sunt terenuri  agricole cu categoria de folosinţă - arabil, conform planului cadastral al parcelelor agricole al Comnei Ticușu fiind situate în judeţul Braşov, UAT Ticușu, blocurile fizice: 42076-46, 42076-81 respectiv 42076-83.</w:t>
      </w:r>
    </w:p>
    <w:p w14:paraId="675EBE81" w14:textId="77777777" w:rsidR="00EC55CE" w:rsidRPr="00E31BA1" w:rsidRDefault="00EC55CE" w:rsidP="00C73AE8">
      <w:pPr>
        <w:autoSpaceDE w:val="0"/>
        <w:autoSpaceDN w:val="0"/>
        <w:adjustRightInd w:val="0"/>
        <w:spacing w:after="0" w:line="240" w:lineRule="auto"/>
        <w:ind w:firstLine="567"/>
        <w:jc w:val="both"/>
        <w:rPr>
          <w:rFonts w:ascii="Trebuchet MS" w:hAnsi="Trebuchet MS" w:cs="Arial"/>
        </w:rPr>
      </w:pPr>
      <w:r w:rsidRPr="00E31BA1">
        <w:rPr>
          <w:rFonts w:ascii="Trebuchet MS" w:hAnsi="Trebuchet MS" w:cs="Arial"/>
        </w:rPr>
        <w:t>Corespondenta între unitățiile staționale constituite în cadrul proiectului și repartizarea  acestora în cadrul aplicațiilor informatice APIA este prezentată în tabelul de mai jos:</w:t>
      </w:r>
    </w:p>
    <w:tbl>
      <w:tblPr>
        <w:tblW w:w="98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1178"/>
        <w:gridCol w:w="1715"/>
        <w:gridCol w:w="1797"/>
        <w:gridCol w:w="1994"/>
        <w:gridCol w:w="2063"/>
      </w:tblGrid>
      <w:tr w:rsidR="00D32AD3" w:rsidRPr="00E31BA1" w14:paraId="027F3D39" w14:textId="77777777" w:rsidTr="006473F6">
        <w:trPr>
          <w:trHeight w:val="321"/>
        </w:trPr>
        <w:tc>
          <w:tcPr>
            <w:tcW w:w="1113" w:type="dxa"/>
            <w:shd w:val="clear" w:color="auto" w:fill="auto"/>
            <w:noWrap/>
            <w:vAlign w:val="center"/>
          </w:tcPr>
          <w:p w14:paraId="38BF5B37" w14:textId="77777777" w:rsidR="00EC55CE" w:rsidRPr="00D32AD3" w:rsidRDefault="00EC55CE" w:rsidP="00C73AE8">
            <w:pPr>
              <w:spacing w:after="0" w:line="240" w:lineRule="auto"/>
              <w:jc w:val="center"/>
              <w:rPr>
                <w:rFonts w:ascii="Trebuchet MS" w:hAnsi="Trebuchet MS"/>
                <w:lang w:eastAsia="ro-RO"/>
              </w:rPr>
            </w:pPr>
            <w:r w:rsidRPr="00D32AD3">
              <w:rPr>
                <w:rFonts w:ascii="Trebuchet MS" w:hAnsi="Trebuchet MS"/>
                <w:lang w:eastAsia="ro-RO"/>
              </w:rPr>
              <w:t>U.S</w:t>
            </w:r>
          </w:p>
        </w:tc>
        <w:tc>
          <w:tcPr>
            <w:tcW w:w="1178" w:type="dxa"/>
            <w:shd w:val="clear" w:color="auto" w:fill="auto"/>
            <w:noWrap/>
            <w:vAlign w:val="center"/>
          </w:tcPr>
          <w:p w14:paraId="201B2C97" w14:textId="77777777" w:rsidR="00EC55CE" w:rsidRPr="00D32AD3" w:rsidRDefault="00EC55CE" w:rsidP="00C73AE8">
            <w:pPr>
              <w:spacing w:after="0" w:line="240" w:lineRule="auto"/>
              <w:jc w:val="center"/>
              <w:rPr>
                <w:rFonts w:ascii="Trebuchet MS" w:hAnsi="Trebuchet MS"/>
                <w:lang w:eastAsia="ro-RO"/>
              </w:rPr>
            </w:pPr>
            <w:r w:rsidRPr="00D32AD3">
              <w:rPr>
                <w:rFonts w:ascii="Trebuchet MS" w:hAnsi="Trebuchet MS"/>
                <w:lang w:eastAsia="ro-RO"/>
              </w:rPr>
              <w:t>TARLA</w:t>
            </w:r>
          </w:p>
        </w:tc>
        <w:tc>
          <w:tcPr>
            <w:tcW w:w="1715" w:type="dxa"/>
            <w:shd w:val="clear" w:color="auto" w:fill="auto"/>
            <w:noWrap/>
            <w:vAlign w:val="center"/>
          </w:tcPr>
          <w:p w14:paraId="4D8A6E01" w14:textId="77777777" w:rsidR="00EC55CE" w:rsidRPr="00D32AD3" w:rsidRDefault="00EC55CE" w:rsidP="00C73AE8">
            <w:pPr>
              <w:spacing w:after="0" w:line="240" w:lineRule="auto"/>
              <w:jc w:val="center"/>
              <w:rPr>
                <w:rFonts w:ascii="Trebuchet MS" w:hAnsi="Trebuchet MS"/>
                <w:lang w:eastAsia="ro-RO"/>
              </w:rPr>
            </w:pPr>
            <w:r w:rsidRPr="00D32AD3">
              <w:rPr>
                <w:rFonts w:ascii="Trebuchet MS" w:hAnsi="Trebuchet MS"/>
                <w:lang w:eastAsia="ro-RO"/>
              </w:rPr>
              <w:t>PARCELA</w:t>
            </w:r>
          </w:p>
        </w:tc>
        <w:tc>
          <w:tcPr>
            <w:tcW w:w="1797" w:type="dxa"/>
            <w:shd w:val="clear" w:color="auto" w:fill="auto"/>
            <w:noWrap/>
            <w:vAlign w:val="center"/>
          </w:tcPr>
          <w:p w14:paraId="52AAEB56" w14:textId="77777777" w:rsidR="00EC55CE" w:rsidRPr="00D32AD3" w:rsidRDefault="00EC55CE" w:rsidP="00C73AE8">
            <w:pPr>
              <w:spacing w:after="0" w:line="240" w:lineRule="auto"/>
              <w:jc w:val="center"/>
              <w:rPr>
                <w:rFonts w:ascii="Trebuchet MS" w:hAnsi="Trebuchet MS"/>
                <w:lang w:eastAsia="ro-RO"/>
              </w:rPr>
            </w:pPr>
            <w:r w:rsidRPr="00D32AD3">
              <w:rPr>
                <w:rFonts w:ascii="Trebuchet MS" w:hAnsi="Trebuchet MS"/>
                <w:lang w:eastAsia="ro-RO"/>
              </w:rPr>
              <w:t>FOLOSINTA</w:t>
            </w:r>
          </w:p>
        </w:tc>
        <w:tc>
          <w:tcPr>
            <w:tcW w:w="1994" w:type="dxa"/>
            <w:shd w:val="clear" w:color="auto" w:fill="auto"/>
            <w:noWrap/>
            <w:vAlign w:val="center"/>
          </w:tcPr>
          <w:p w14:paraId="02132D52" w14:textId="77777777" w:rsidR="00EC55CE" w:rsidRPr="00D32AD3" w:rsidRDefault="00EC55CE" w:rsidP="00C73AE8">
            <w:pPr>
              <w:spacing w:after="0" w:line="240" w:lineRule="auto"/>
              <w:jc w:val="center"/>
              <w:rPr>
                <w:rFonts w:ascii="Trebuchet MS" w:hAnsi="Trebuchet MS"/>
                <w:lang w:eastAsia="ro-RO"/>
              </w:rPr>
            </w:pPr>
            <w:r w:rsidRPr="00D32AD3">
              <w:rPr>
                <w:rFonts w:ascii="Trebuchet MS" w:hAnsi="Trebuchet MS"/>
                <w:lang w:eastAsia="ro-RO"/>
              </w:rPr>
              <w:t>SUPRAFATA-mp-</w:t>
            </w:r>
          </w:p>
        </w:tc>
        <w:tc>
          <w:tcPr>
            <w:tcW w:w="2063" w:type="dxa"/>
            <w:shd w:val="clear" w:color="auto" w:fill="auto"/>
            <w:noWrap/>
            <w:vAlign w:val="center"/>
          </w:tcPr>
          <w:p w14:paraId="34BE458F" w14:textId="77777777" w:rsidR="00EC55CE" w:rsidRPr="00D32AD3" w:rsidRDefault="00EC55CE" w:rsidP="00C73AE8">
            <w:pPr>
              <w:spacing w:after="0" w:line="240" w:lineRule="auto"/>
              <w:jc w:val="center"/>
              <w:rPr>
                <w:rFonts w:ascii="Trebuchet MS" w:hAnsi="Trebuchet MS"/>
                <w:lang w:eastAsia="ro-RO"/>
              </w:rPr>
            </w:pPr>
            <w:r w:rsidRPr="00D32AD3">
              <w:rPr>
                <w:rFonts w:ascii="Trebuchet MS" w:hAnsi="Trebuchet MS"/>
                <w:lang w:eastAsia="ro-RO"/>
              </w:rPr>
              <w:t>Blocul fizic APIA</w:t>
            </w:r>
          </w:p>
        </w:tc>
      </w:tr>
      <w:tr w:rsidR="00D32AD3" w:rsidRPr="00E31BA1" w14:paraId="256EE025" w14:textId="77777777" w:rsidTr="006473F6">
        <w:trPr>
          <w:trHeight w:val="321"/>
        </w:trPr>
        <w:tc>
          <w:tcPr>
            <w:tcW w:w="1113" w:type="dxa"/>
            <w:shd w:val="clear" w:color="auto" w:fill="auto"/>
            <w:noWrap/>
            <w:vAlign w:val="center"/>
          </w:tcPr>
          <w:p w14:paraId="665C55A6"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8</w:t>
            </w:r>
          </w:p>
        </w:tc>
        <w:tc>
          <w:tcPr>
            <w:tcW w:w="1178" w:type="dxa"/>
            <w:shd w:val="clear" w:color="auto" w:fill="auto"/>
            <w:noWrap/>
            <w:vAlign w:val="center"/>
          </w:tcPr>
          <w:p w14:paraId="7F4EA602"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w:t>
            </w:r>
          </w:p>
        </w:tc>
        <w:tc>
          <w:tcPr>
            <w:tcW w:w="1715" w:type="dxa"/>
            <w:shd w:val="clear" w:color="auto" w:fill="auto"/>
            <w:noWrap/>
            <w:vAlign w:val="center"/>
          </w:tcPr>
          <w:p w14:paraId="0743905E"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40/9</w:t>
            </w:r>
          </w:p>
        </w:tc>
        <w:tc>
          <w:tcPr>
            <w:tcW w:w="1797" w:type="dxa"/>
            <w:shd w:val="clear" w:color="auto" w:fill="auto"/>
            <w:noWrap/>
            <w:vAlign w:val="center"/>
          </w:tcPr>
          <w:p w14:paraId="46062084"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741A54E5"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15100</w:t>
            </w:r>
          </w:p>
        </w:tc>
        <w:tc>
          <w:tcPr>
            <w:tcW w:w="2063" w:type="dxa"/>
            <w:vMerge w:val="restart"/>
            <w:shd w:val="clear" w:color="auto" w:fill="auto"/>
            <w:noWrap/>
            <w:vAlign w:val="center"/>
          </w:tcPr>
          <w:p w14:paraId="3137D971"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42076-83</w:t>
            </w:r>
          </w:p>
          <w:p w14:paraId="469D8E74"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39E96655" w14:textId="77777777" w:rsidTr="006473F6">
        <w:trPr>
          <w:trHeight w:val="290"/>
        </w:trPr>
        <w:tc>
          <w:tcPr>
            <w:tcW w:w="1113" w:type="dxa"/>
            <w:shd w:val="clear" w:color="auto" w:fill="auto"/>
            <w:noWrap/>
            <w:vAlign w:val="center"/>
          </w:tcPr>
          <w:p w14:paraId="2999A36A"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9</w:t>
            </w:r>
          </w:p>
        </w:tc>
        <w:tc>
          <w:tcPr>
            <w:tcW w:w="1178" w:type="dxa"/>
            <w:shd w:val="clear" w:color="auto" w:fill="auto"/>
            <w:noWrap/>
            <w:vAlign w:val="center"/>
          </w:tcPr>
          <w:p w14:paraId="061EE74A"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w:t>
            </w:r>
          </w:p>
        </w:tc>
        <w:tc>
          <w:tcPr>
            <w:tcW w:w="1715" w:type="dxa"/>
            <w:shd w:val="clear" w:color="auto" w:fill="auto"/>
            <w:noWrap/>
            <w:vAlign w:val="center"/>
          </w:tcPr>
          <w:p w14:paraId="6A9BA3D3"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40/11</w:t>
            </w:r>
          </w:p>
        </w:tc>
        <w:tc>
          <w:tcPr>
            <w:tcW w:w="1797" w:type="dxa"/>
            <w:shd w:val="clear" w:color="auto" w:fill="auto"/>
            <w:noWrap/>
            <w:vAlign w:val="center"/>
          </w:tcPr>
          <w:p w14:paraId="6FE8BA5A"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4E4213B1"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23100</w:t>
            </w:r>
          </w:p>
        </w:tc>
        <w:tc>
          <w:tcPr>
            <w:tcW w:w="2063" w:type="dxa"/>
            <w:vMerge/>
            <w:shd w:val="clear" w:color="auto" w:fill="auto"/>
            <w:noWrap/>
            <w:vAlign w:val="center"/>
          </w:tcPr>
          <w:p w14:paraId="57FA5706"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0F7702FD" w14:textId="77777777" w:rsidTr="006473F6">
        <w:trPr>
          <w:trHeight w:val="290"/>
        </w:trPr>
        <w:tc>
          <w:tcPr>
            <w:tcW w:w="1113" w:type="dxa"/>
            <w:shd w:val="clear" w:color="auto" w:fill="auto"/>
            <w:noWrap/>
            <w:vAlign w:val="center"/>
          </w:tcPr>
          <w:p w14:paraId="4A07ACF6"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10</w:t>
            </w:r>
          </w:p>
        </w:tc>
        <w:tc>
          <w:tcPr>
            <w:tcW w:w="1178" w:type="dxa"/>
            <w:shd w:val="clear" w:color="auto" w:fill="auto"/>
            <w:noWrap/>
            <w:vAlign w:val="center"/>
          </w:tcPr>
          <w:p w14:paraId="23832A4B"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w:t>
            </w:r>
          </w:p>
        </w:tc>
        <w:tc>
          <w:tcPr>
            <w:tcW w:w="1715" w:type="dxa"/>
            <w:shd w:val="clear" w:color="auto" w:fill="auto"/>
            <w:noWrap/>
            <w:vAlign w:val="center"/>
          </w:tcPr>
          <w:p w14:paraId="79FA3950"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40/16</w:t>
            </w:r>
          </w:p>
        </w:tc>
        <w:tc>
          <w:tcPr>
            <w:tcW w:w="1797" w:type="dxa"/>
            <w:shd w:val="clear" w:color="auto" w:fill="auto"/>
            <w:noWrap/>
            <w:vAlign w:val="center"/>
          </w:tcPr>
          <w:p w14:paraId="0F75A980"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2FF45BA8"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21000</w:t>
            </w:r>
          </w:p>
        </w:tc>
        <w:tc>
          <w:tcPr>
            <w:tcW w:w="2063" w:type="dxa"/>
            <w:vMerge/>
            <w:shd w:val="clear" w:color="auto" w:fill="auto"/>
            <w:noWrap/>
            <w:vAlign w:val="center"/>
          </w:tcPr>
          <w:p w14:paraId="4C6D12CC"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0261FD04" w14:textId="77777777" w:rsidTr="006473F6">
        <w:trPr>
          <w:trHeight w:val="290"/>
        </w:trPr>
        <w:tc>
          <w:tcPr>
            <w:tcW w:w="1113" w:type="dxa"/>
            <w:shd w:val="clear" w:color="auto" w:fill="auto"/>
            <w:noWrap/>
            <w:vAlign w:val="center"/>
          </w:tcPr>
          <w:p w14:paraId="63BA6672"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11</w:t>
            </w:r>
          </w:p>
        </w:tc>
        <w:tc>
          <w:tcPr>
            <w:tcW w:w="1178" w:type="dxa"/>
            <w:shd w:val="clear" w:color="auto" w:fill="auto"/>
            <w:noWrap/>
            <w:vAlign w:val="center"/>
          </w:tcPr>
          <w:p w14:paraId="00F908A5"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w:t>
            </w:r>
          </w:p>
        </w:tc>
        <w:tc>
          <w:tcPr>
            <w:tcW w:w="1715" w:type="dxa"/>
            <w:shd w:val="clear" w:color="auto" w:fill="auto"/>
            <w:noWrap/>
            <w:vAlign w:val="center"/>
          </w:tcPr>
          <w:p w14:paraId="6CCD64A0"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40/18-40/19</w:t>
            </w:r>
          </w:p>
        </w:tc>
        <w:tc>
          <w:tcPr>
            <w:tcW w:w="1797" w:type="dxa"/>
            <w:shd w:val="clear" w:color="auto" w:fill="auto"/>
            <w:noWrap/>
            <w:vAlign w:val="center"/>
          </w:tcPr>
          <w:p w14:paraId="1E9A414B"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1EC7A04E"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21500</w:t>
            </w:r>
          </w:p>
        </w:tc>
        <w:tc>
          <w:tcPr>
            <w:tcW w:w="2063" w:type="dxa"/>
            <w:vMerge/>
            <w:shd w:val="clear" w:color="auto" w:fill="auto"/>
            <w:noWrap/>
            <w:vAlign w:val="center"/>
          </w:tcPr>
          <w:p w14:paraId="6B5DA3CE"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1D3BC35A" w14:textId="77777777" w:rsidTr="006473F6">
        <w:trPr>
          <w:trHeight w:val="290"/>
        </w:trPr>
        <w:tc>
          <w:tcPr>
            <w:tcW w:w="1113" w:type="dxa"/>
            <w:shd w:val="clear" w:color="auto" w:fill="auto"/>
            <w:noWrap/>
            <w:vAlign w:val="center"/>
          </w:tcPr>
          <w:p w14:paraId="04343A94"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12</w:t>
            </w:r>
          </w:p>
        </w:tc>
        <w:tc>
          <w:tcPr>
            <w:tcW w:w="1178" w:type="dxa"/>
            <w:shd w:val="clear" w:color="auto" w:fill="auto"/>
            <w:noWrap/>
            <w:vAlign w:val="center"/>
          </w:tcPr>
          <w:p w14:paraId="62B7F51D"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w:t>
            </w:r>
          </w:p>
        </w:tc>
        <w:tc>
          <w:tcPr>
            <w:tcW w:w="1715" w:type="dxa"/>
            <w:shd w:val="clear" w:color="auto" w:fill="auto"/>
            <w:noWrap/>
            <w:vAlign w:val="center"/>
          </w:tcPr>
          <w:p w14:paraId="464356F5"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40/20</w:t>
            </w:r>
          </w:p>
        </w:tc>
        <w:tc>
          <w:tcPr>
            <w:tcW w:w="1797" w:type="dxa"/>
            <w:shd w:val="clear" w:color="auto" w:fill="auto"/>
            <w:noWrap/>
            <w:vAlign w:val="center"/>
          </w:tcPr>
          <w:p w14:paraId="206BC21B"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61025C20"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11500</w:t>
            </w:r>
          </w:p>
        </w:tc>
        <w:tc>
          <w:tcPr>
            <w:tcW w:w="2063" w:type="dxa"/>
            <w:vMerge/>
            <w:shd w:val="clear" w:color="auto" w:fill="auto"/>
            <w:noWrap/>
            <w:vAlign w:val="center"/>
          </w:tcPr>
          <w:p w14:paraId="32951B0E"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2E5BEE42" w14:textId="77777777" w:rsidTr="006473F6">
        <w:trPr>
          <w:trHeight w:val="290"/>
        </w:trPr>
        <w:tc>
          <w:tcPr>
            <w:tcW w:w="1113" w:type="dxa"/>
            <w:shd w:val="clear" w:color="auto" w:fill="auto"/>
            <w:noWrap/>
            <w:vAlign w:val="center"/>
          </w:tcPr>
          <w:p w14:paraId="18C21051"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13</w:t>
            </w:r>
          </w:p>
        </w:tc>
        <w:tc>
          <w:tcPr>
            <w:tcW w:w="1178" w:type="dxa"/>
            <w:shd w:val="clear" w:color="auto" w:fill="auto"/>
            <w:noWrap/>
            <w:vAlign w:val="center"/>
          </w:tcPr>
          <w:p w14:paraId="67F8A4E0"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w:t>
            </w:r>
          </w:p>
        </w:tc>
        <w:tc>
          <w:tcPr>
            <w:tcW w:w="1715" w:type="dxa"/>
            <w:shd w:val="clear" w:color="auto" w:fill="auto"/>
            <w:noWrap/>
            <w:vAlign w:val="center"/>
          </w:tcPr>
          <w:p w14:paraId="48DA2115"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40/30-40/31</w:t>
            </w:r>
          </w:p>
        </w:tc>
        <w:tc>
          <w:tcPr>
            <w:tcW w:w="1797" w:type="dxa"/>
            <w:shd w:val="clear" w:color="auto" w:fill="auto"/>
            <w:noWrap/>
            <w:vAlign w:val="center"/>
          </w:tcPr>
          <w:p w14:paraId="7333F832"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2BC580A4"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20600</w:t>
            </w:r>
          </w:p>
        </w:tc>
        <w:tc>
          <w:tcPr>
            <w:tcW w:w="2063" w:type="dxa"/>
            <w:vMerge/>
            <w:shd w:val="clear" w:color="auto" w:fill="auto"/>
            <w:noWrap/>
            <w:vAlign w:val="center"/>
          </w:tcPr>
          <w:p w14:paraId="52E4CB66"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13EA2A17" w14:textId="77777777" w:rsidTr="006473F6">
        <w:trPr>
          <w:trHeight w:val="290"/>
        </w:trPr>
        <w:tc>
          <w:tcPr>
            <w:tcW w:w="1113" w:type="dxa"/>
            <w:shd w:val="clear" w:color="auto" w:fill="auto"/>
            <w:noWrap/>
            <w:vAlign w:val="center"/>
          </w:tcPr>
          <w:p w14:paraId="17D02A87"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lastRenderedPageBreak/>
              <w:t>14</w:t>
            </w:r>
          </w:p>
        </w:tc>
        <w:tc>
          <w:tcPr>
            <w:tcW w:w="1178" w:type="dxa"/>
            <w:shd w:val="clear" w:color="auto" w:fill="auto"/>
            <w:noWrap/>
            <w:vAlign w:val="center"/>
          </w:tcPr>
          <w:p w14:paraId="27FC3AA3"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6</w:t>
            </w:r>
          </w:p>
        </w:tc>
        <w:tc>
          <w:tcPr>
            <w:tcW w:w="1715" w:type="dxa"/>
            <w:shd w:val="clear" w:color="auto" w:fill="auto"/>
            <w:noWrap/>
            <w:vAlign w:val="center"/>
          </w:tcPr>
          <w:p w14:paraId="12623E88"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265/12</w:t>
            </w:r>
          </w:p>
        </w:tc>
        <w:tc>
          <w:tcPr>
            <w:tcW w:w="1797" w:type="dxa"/>
            <w:shd w:val="clear" w:color="auto" w:fill="auto"/>
            <w:noWrap/>
            <w:vAlign w:val="center"/>
          </w:tcPr>
          <w:p w14:paraId="5E05AD8A"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1ADF6193"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14300</w:t>
            </w:r>
          </w:p>
        </w:tc>
        <w:tc>
          <w:tcPr>
            <w:tcW w:w="2063" w:type="dxa"/>
            <w:vMerge w:val="restart"/>
            <w:shd w:val="clear" w:color="auto" w:fill="auto"/>
            <w:noWrap/>
            <w:vAlign w:val="center"/>
          </w:tcPr>
          <w:p w14:paraId="06AF0119"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42076-81</w:t>
            </w:r>
          </w:p>
          <w:p w14:paraId="02C9D482"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78ACBA0D" w14:textId="77777777" w:rsidTr="006473F6">
        <w:trPr>
          <w:trHeight w:val="290"/>
        </w:trPr>
        <w:tc>
          <w:tcPr>
            <w:tcW w:w="1113" w:type="dxa"/>
            <w:shd w:val="clear" w:color="auto" w:fill="auto"/>
            <w:noWrap/>
            <w:vAlign w:val="center"/>
          </w:tcPr>
          <w:p w14:paraId="195D63F1"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15</w:t>
            </w:r>
          </w:p>
        </w:tc>
        <w:tc>
          <w:tcPr>
            <w:tcW w:w="1178" w:type="dxa"/>
            <w:shd w:val="clear" w:color="auto" w:fill="auto"/>
            <w:noWrap/>
            <w:vAlign w:val="center"/>
          </w:tcPr>
          <w:p w14:paraId="2ECFC5C8"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6</w:t>
            </w:r>
          </w:p>
        </w:tc>
        <w:tc>
          <w:tcPr>
            <w:tcW w:w="1715" w:type="dxa"/>
            <w:shd w:val="clear" w:color="auto" w:fill="auto"/>
            <w:noWrap/>
            <w:vAlign w:val="center"/>
          </w:tcPr>
          <w:p w14:paraId="73E34A17"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265/14</w:t>
            </w:r>
          </w:p>
        </w:tc>
        <w:tc>
          <w:tcPr>
            <w:tcW w:w="1797" w:type="dxa"/>
            <w:shd w:val="clear" w:color="auto" w:fill="auto"/>
            <w:noWrap/>
            <w:vAlign w:val="center"/>
          </w:tcPr>
          <w:p w14:paraId="719E5CA6"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635535BA"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10100</w:t>
            </w:r>
          </w:p>
        </w:tc>
        <w:tc>
          <w:tcPr>
            <w:tcW w:w="2063" w:type="dxa"/>
            <w:vMerge/>
            <w:shd w:val="clear" w:color="auto" w:fill="auto"/>
            <w:noWrap/>
            <w:vAlign w:val="center"/>
          </w:tcPr>
          <w:p w14:paraId="56FB104A"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3D083855" w14:textId="77777777" w:rsidTr="006473F6">
        <w:trPr>
          <w:trHeight w:val="290"/>
        </w:trPr>
        <w:tc>
          <w:tcPr>
            <w:tcW w:w="1113" w:type="dxa"/>
            <w:shd w:val="clear" w:color="auto" w:fill="auto"/>
            <w:noWrap/>
            <w:vAlign w:val="center"/>
          </w:tcPr>
          <w:p w14:paraId="156A7664"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16</w:t>
            </w:r>
          </w:p>
        </w:tc>
        <w:tc>
          <w:tcPr>
            <w:tcW w:w="1178" w:type="dxa"/>
            <w:shd w:val="clear" w:color="auto" w:fill="auto"/>
            <w:noWrap/>
            <w:vAlign w:val="center"/>
          </w:tcPr>
          <w:p w14:paraId="304CA2EF"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6</w:t>
            </w:r>
          </w:p>
        </w:tc>
        <w:tc>
          <w:tcPr>
            <w:tcW w:w="1715" w:type="dxa"/>
            <w:shd w:val="clear" w:color="auto" w:fill="auto"/>
            <w:noWrap/>
            <w:vAlign w:val="center"/>
          </w:tcPr>
          <w:p w14:paraId="0713850B"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265/16-265/17</w:t>
            </w:r>
          </w:p>
        </w:tc>
        <w:tc>
          <w:tcPr>
            <w:tcW w:w="1797" w:type="dxa"/>
            <w:shd w:val="clear" w:color="auto" w:fill="auto"/>
            <w:noWrap/>
            <w:vAlign w:val="center"/>
          </w:tcPr>
          <w:p w14:paraId="12E39EC9"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414F49CE"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16400</w:t>
            </w:r>
          </w:p>
        </w:tc>
        <w:tc>
          <w:tcPr>
            <w:tcW w:w="2063" w:type="dxa"/>
            <w:vMerge/>
            <w:shd w:val="clear" w:color="auto" w:fill="auto"/>
            <w:noWrap/>
            <w:vAlign w:val="center"/>
          </w:tcPr>
          <w:p w14:paraId="19CF33F0"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74315706" w14:textId="77777777" w:rsidTr="006473F6">
        <w:trPr>
          <w:trHeight w:val="290"/>
        </w:trPr>
        <w:tc>
          <w:tcPr>
            <w:tcW w:w="1113" w:type="dxa"/>
            <w:shd w:val="clear" w:color="auto" w:fill="auto"/>
            <w:noWrap/>
            <w:vAlign w:val="center"/>
          </w:tcPr>
          <w:p w14:paraId="7F65ECEB"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17</w:t>
            </w:r>
          </w:p>
        </w:tc>
        <w:tc>
          <w:tcPr>
            <w:tcW w:w="1178" w:type="dxa"/>
            <w:shd w:val="clear" w:color="auto" w:fill="auto"/>
            <w:noWrap/>
            <w:vAlign w:val="center"/>
          </w:tcPr>
          <w:p w14:paraId="043EDDA0"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6</w:t>
            </w:r>
          </w:p>
        </w:tc>
        <w:tc>
          <w:tcPr>
            <w:tcW w:w="1715" w:type="dxa"/>
            <w:shd w:val="clear" w:color="auto" w:fill="auto"/>
            <w:noWrap/>
            <w:vAlign w:val="center"/>
          </w:tcPr>
          <w:p w14:paraId="7AC8E61D"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251/12</w:t>
            </w:r>
          </w:p>
        </w:tc>
        <w:tc>
          <w:tcPr>
            <w:tcW w:w="1797" w:type="dxa"/>
            <w:shd w:val="clear" w:color="auto" w:fill="auto"/>
            <w:noWrap/>
            <w:vAlign w:val="center"/>
          </w:tcPr>
          <w:p w14:paraId="0830E013"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5610DDFE"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18700</w:t>
            </w:r>
          </w:p>
        </w:tc>
        <w:tc>
          <w:tcPr>
            <w:tcW w:w="2063" w:type="dxa"/>
            <w:vMerge/>
            <w:shd w:val="clear" w:color="auto" w:fill="auto"/>
            <w:noWrap/>
            <w:vAlign w:val="center"/>
          </w:tcPr>
          <w:p w14:paraId="60212FBD"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0755E0B9" w14:textId="77777777" w:rsidTr="006473F6">
        <w:trPr>
          <w:trHeight w:val="290"/>
        </w:trPr>
        <w:tc>
          <w:tcPr>
            <w:tcW w:w="1113" w:type="dxa"/>
            <w:shd w:val="clear" w:color="auto" w:fill="auto"/>
            <w:noWrap/>
            <w:vAlign w:val="center"/>
          </w:tcPr>
          <w:p w14:paraId="23E47A91"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18</w:t>
            </w:r>
          </w:p>
        </w:tc>
        <w:tc>
          <w:tcPr>
            <w:tcW w:w="1178" w:type="dxa"/>
            <w:shd w:val="clear" w:color="auto" w:fill="auto"/>
            <w:noWrap/>
            <w:vAlign w:val="center"/>
          </w:tcPr>
          <w:p w14:paraId="0F3ECA0C"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w:t>
            </w:r>
          </w:p>
        </w:tc>
        <w:tc>
          <w:tcPr>
            <w:tcW w:w="1715" w:type="dxa"/>
            <w:shd w:val="clear" w:color="auto" w:fill="auto"/>
            <w:noWrap/>
            <w:vAlign w:val="center"/>
          </w:tcPr>
          <w:p w14:paraId="76D9D8C4"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12./12</w:t>
            </w:r>
          </w:p>
        </w:tc>
        <w:tc>
          <w:tcPr>
            <w:tcW w:w="1797" w:type="dxa"/>
            <w:shd w:val="clear" w:color="auto" w:fill="auto"/>
            <w:noWrap/>
            <w:vAlign w:val="center"/>
          </w:tcPr>
          <w:p w14:paraId="1E5DD011"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1003CF35"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7400</w:t>
            </w:r>
          </w:p>
        </w:tc>
        <w:tc>
          <w:tcPr>
            <w:tcW w:w="2063" w:type="dxa"/>
            <w:vMerge w:val="restart"/>
            <w:shd w:val="clear" w:color="auto" w:fill="auto"/>
            <w:noWrap/>
            <w:vAlign w:val="center"/>
          </w:tcPr>
          <w:p w14:paraId="7D30CC1D"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42076-46</w:t>
            </w:r>
          </w:p>
          <w:p w14:paraId="541366A6"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0698FC1D" w14:textId="77777777" w:rsidTr="006473F6">
        <w:trPr>
          <w:trHeight w:val="290"/>
        </w:trPr>
        <w:tc>
          <w:tcPr>
            <w:tcW w:w="1113" w:type="dxa"/>
            <w:shd w:val="clear" w:color="auto" w:fill="auto"/>
            <w:noWrap/>
            <w:vAlign w:val="center"/>
          </w:tcPr>
          <w:p w14:paraId="049ADAB3"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19</w:t>
            </w:r>
          </w:p>
        </w:tc>
        <w:tc>
          <w:tcPr>
            <w:tcW w:w="1178" w:type="dxa"/>
            <w:shd w:val="clear" w:color="auto" w:fill="auto"/>
            <w:noWrap/>
            <w:vAlign w:val="center"/>
          </w:tcPr>
          <w:p w14:paraId="43C4AF10"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w:t>
            </w:r>
          </w:p>
        </w:tc>
        <w:tc>
          <w:tcPr>
            <w:tcW w:w="1715" w:type="dxa"/>
            <w:shd w:val="clear" w:color="auto" w:fill="auto"/>
            <w:noWrap/>
            <w:vAlign w:val="center"/>
          </w:tcPr>
          <w:p w14:paraId="6B7CCED4"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12./14</w:t>
            </w:r>
          </w:p>
        </w:tc>
        <w:tc>
          <w:tcPr>
            <w:tcW w:w="1797" w:type="dxa"/>
            <w:shd w:val="clear" w:color="auto" w:fill="auto"/>
            <w:noWrap/>
            <w:vAlign w:val="center"/>
          </w:tcPr>
          <w:p w14:paraId="2E1788F0"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57ED24A5"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7400</w:t>
            </w:r>
          </w:p>
        </w:tc>
        <w:tc>
          <w:tcPr>
            <w:tcW w:w="2063" w:type="dxa"/>
            <w:vMerge/>
            <w:shd w:val="clear" w:color="auto" w:fill="auto"/>
            <w:noWrap/>
            <w:vAlign w:val="center"/>
          </w:tcPr>
          <w:p w14:paraId="3FA3B664"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24D313C9" w14:textId="77777777" w:rsidTr="006473F6">
        <w:trPr>
          <w:trHeight w:val="290"/>
        </w:trPr>
        <w:tc>
          <w:tcPr>
            <w:tcW w:w="1113" w:type="dxa"/>
            <w:shd w:val="clear" w:color="auto" w:fill="auto"/>
            <w:noWrap/>
            <w:vAlign w:val="center"/>
          </w:tcPr>
          <w:p w14:paraId="360C9996"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20</w:t>
            </w:r>
          </w:p>
        </w:tc>
        <w:tc>
          <w:tcPr>
            <w:tcW w:w="1178" w:type="dxa"/>
            <w:shd w:val="clear" w:color="auto" w:fill="auto"/>
            <w:noWrap/>
            <w:vAlign w:val="center"/>
          </w:tcPr>
          <w:p w14:paraId="1C6CDA0C"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w:t>
            </w:r>
          </w:p>
        </w:tc>
        <w:tc>
          <w:tcPr>
            <w:tcW w:w="1715" w:type="dxa"/>
            <w:shd w:val="clear" w:color="auto" w:fill="auto"/>
            <w:noWrap/>
            <w:vAlign w:val="center"/>
          </w:tcPr>
          <w:p w14:paraId="16F5CDF0"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12./16</w:t>
            </w:r>
          </w:p>
        </w:tc>
        <w:tc>
          <w:tcPr>
            <w:tcW w:w="1797" w:type="dxa"/>
            <w:shd w:val="clear" w:color="auto" w:fill="auto"/>
            <w:noWrap/>
            <w:vAlign w:val="center"/>
          </w:tcPr>
          <w:p w14:paraId="6EEA1FEA"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ARABIL</w:t>
            </w:r>
          </w:p>
        </w:tc>
        <w:tc>
          <w:tcPr>
            <w:tcW w:w="1994" w:type="dxa"/>
            <w:shd w:val="clear" w:color="auto" w:fill="auto"/>
            <w:noWrap/>
            <w:vAlign w:val="center"/>
          </w:tcPr>
          <w:p w14:paraId="26D748E6"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7400</w:t>
            </w:r>
          </w:p>
        </w:tc>
        <w:tc>
          <w:tcPr>
            <w:tcW w:w="2063" w:type="dxa"/>
            <w:vMerge/>
            <w:shd w:val="clear" w:color="auto" w:fill="auto"/>
            <w:noWrap/>
            <w:vAlign w:val="center"/>
          </w:tcPr>
          <w:p w14:paraId="2C1460D2" w14:textId="77777777" w:rsidR="00EC55CE" w:rsidRPr="00D32AD3" w:rsidRDefault="00EC55CE" w:rsidP="00C73AE8">
            <w:pPr>
              <w:spacing w:after="0" w:line="240" w:lineRule="auto"/>
              <w:jc w:val="center"/>
              <w:rPr>
                <w:rFonts w:ascii="Trebuchet MS" w:hAnsi="Trebuchet MS"/>
                <w:b/>
                <w:bCs/>
                <w:lang w:eastAsia="ro-RO"/>
              </w:rPr>
            </w:pPr>
          </w:p>
        </w:tc>
      </w:tr>
      <w:tr w:rsidR="00D32AD3" w:rsidRPr="00E31BA1" w14:paraId="1A16CA33" w14:textId="77777777" w:rsidTr="006473F6">
        <w:trPr>
          <w:trHeight w:val="321"/>
        </w:trPr>
        <w:tc>
          <w:tcPr>
            <w:tcW w:w="5803" w:type="dxa"/>
            <w:gridSpan w:val="4"/>
            <w:shd w:val="clear" w:color="auto" w:fill="auto"/>
            <w:noWrap/>
            <w:vAlign w:val="center"/>
          </w:tcPr>
          <w:p w14:paraId="50AAC209"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TOTAL GENERAL</w:t>
            </w:r>
          </w:p>
        </w:tc>
        <w:tc>
          <w:tcPr>
            <w:tcW w:w="1994" w:type="dxa"/>
            <w:shd w:val="clear" w:color="auto" w:fill="auto"/>
            <w:noWrap/>
            <w:vAlign w:val="center"/>
          </w:tcPr>
          <w:p w14:paraId="41E2C011" w14:textId="77777777" w:rsidR="00EC55CE" w:rsidRPr="00D32AD3" w:rsidRDefault="00EC55CE" w:rsidP="00C73AE8">
            <w:pPr>
              <w:spacing w:after="0" w:line="240" w:lineRule="auto"/>
              <w:jc w:val="center"/>
              <w:rPr>
                <w:rFonts w:ascii="Trebuchet MS" w:hAnsi="Trebuchet MS"/>
                <w:b/>
                <w:bCs/>
                <w:lang w:eastAsia="ro-RO"/>
              </w:rPr>
            </w:pPr>
            <w:r w:rsidRPr="00D32AD3">
              <w:rPr>
                <w:rFonts w:ascii="Trebuchet MS" w:hAnsi="Trebuchet MS"/>
                <w:b/>
                <w:bCs/>
                <w:lang w:eastAsia="ro-RO"/>
              </w:rPr>
              <w:t>194500</w:t>
            </w:r>
          </w:p>
        </w:tc>
        <w:tc>
          <w:tcPr>
            <w:tcW w:w="2063" w:type="dxa"/>
            <w:shd w:val="clear" w:color="auto" w:fill="auto"/>
            <w:noWrap/>
            <w:vAlign w:val="center"/>
          </w:tcPr>
          <w:p w14:paraId="32EF1C20" w14:textId="77777777" w:rsidR="00EC55CE" w:rsidRPr="00D32AD3" w:rsidRDefault="00EC55CE" w:rsidP="00C73AE8">
            <w:pPr>
              <w:spacing w:after="0" w:line="240" w:lineRule="auto"/>
              <w:jc w:val="center"/>
              <w:rPr>
                <w:rFonts w:ascii="Trebuchet MS" w:hAnsi="Trebuchet MS"/>
                <w:b/>
                <w:bCs/>
                <w:lang w:eastAsia="ro-RO"/>
              </w:rPr>
            </w:pPr>
          </w:p>
        </w:tc>
      </w:tr>
    </w:tbl>
    <w:p w14:paraId="7B98BE6D" w14:textId="77777777" w:rsidR="00EC55CE" w:rsidRPr="00E31BA1" w:rsidRDefault="00EC55CE" w:rsidP="00C73AE8">
      <w:pPr>
        <w:autoSpaceDE w:val="0"/>
        <w:autoSpaceDN w:val="0"/>
        <w:adjustRightInd w:val="0"/>
        <w:spacing w:after="0" w:line="240" w:lineRule="auto"/>
        <w:jc w:val="both"/>
        <w:rPr>
          <w:rFonts w:ascii="Trebuchet MS" w:hAnsi="Trebuchet MS"/>
          <w:b/>
        </w:rPr>
      </w:pPr>
      <w:r w:rsidRPr="00E31BA1">
        <w:rPr>
          <w:rFonts w:ascii="Trebuchet MS" w:hAnsi="Trebuchet MS"/>
          <w:b/>
        </w:rPr>
        <w:t>Profilul şi capacităţile de producţie;</w:t>
      </w:r>
    </w:p>
    <w:p w14:paraId="0B5C6E66" w14:textId="3DA12B29" w:rsidR="00EC55CE" w:rsidRPr="00E31BA1" w:rsidRDefault="00EC55CE" w:rsidP="00C73AE8">
      <w:pPr>
        <w:spacing w:after="0" w:line="240" w:lineRule="auto"/>
        <w:ind w:firstLine="567"/>
        <w:jc w:val="both"/>
        <w:rPr>
          <w:rFonts w:ascii="Trebuchet MS" w:hAnsi="Trebuchet MS"/>
          <w:lang w:eastAsia="ro-RO"/>
        </w:rPr>
      </w:pPr>
      <w:r w:rsidRPr="00E31BA1">
        <w:rPr>
          <w:rFonts w:ascii="Trebuchet MS" w:hAnsi="Trebuchet MS"/>
          <w:lang w:eastAsia="ro-RO"/>
        </w:rPr>
        <w:t>Prin prisma respectării condițiilor și recomandărilor adoptate în cadrul Planul de Management integrat al ROSPA0099 Podişul Hârtibaciului şi ROSCI0303 Hârtibaciu Sud-Est s-a propus adoptarea compoziţiei de împădurire:</w:t>
      </w:r>
      <w:r w:rsidR="00D32AD3">
        <w:rPr>
          <w:rFonts w:ascii="Trebuchet MS" w:hAnsi="Trebuchet MS"/>
          <w:lang w:eastAsia="ro-RO"/>
        </w:rPr>
        <w:t xml:space="preserve"> </w:t>
      </w:r>
      <w:r w:rsidRPr="00E31BA1">
        <w:rPr>
          <w:rFonts w:ascii="Trebuchet MS" w:hAnsi="Trebuchet MS"/>
          <w:b/>
          <w:u w:val="single"/>
          <w:lang w:eastAsia="ro-RO"/>
        </w:rPr>
        <w:t>80 GO 10 FR 10 PA</w:t>
      </w:r>
      <w:r w:rsidR="00D32AD3">
        <w:rPr>
          <w:rFonts w:ascii="Trebuchet MS" w:hAnsi="Trebuchet MS"/>
          <w:b/>
          <w:u w:val="single"/>
          <w:lang w:eastAsia="ro-RO"/>
        </w:rPr>
        <w:t xml:space="preserve">. </w:t>
      </w:r>
      <w:r w:rsidRPr="00E31BA1">
        <w:rPr>
          <w:rFonts w:ascii="Trebuchet MS" w:hAnsi="Trebuchet MS"/>
          <w:lang w:eastAsia="ro-RO"/>
        </w:rPr>
        <w:t xml:space="preserve">În zonele microdepresionare identificate în cadrul terenului analizat, cu exces de umiditate pe perioade de maxim 10-20 zile se recomandă introducerea în biogrupe în amestec intim a speciei </w:t>
      </w:r>
      <w:r w:rsidRPr="00E31BA1">
        <w:rPr>
          <w:rFonts w:ascii="Trebuchet MS" w:hAnsi="Trebuchet MS"/>
          <w:iCs/>
          <w:lang w:eastAsia="ro-RO"/>
        </w:rPr>
        <w:t>frasin</w:t>
      </w:r>
      <w:r w:rsidRPr="00E31BA1">
        <w:rPr>
          <w:rFonts w:ascii="Trebuchet MS" w:hAnsi="Trebuchet MS"/>
          <w:i/>
          <w:lang w:eastAsia="ro-RO"/>
        </w:rPr>
        <w:t>.</w:t>
      </w:r>
      <w:r w:rsidR="00D32AD3">
        <w:rPr>
          <w:rFonts w:ascii="Trebuchet MS" w:hAnsi="Trebuchet MS"/>
          <w:i/>
          <w:lang w:eastAsia="ro-RO"/>
        </w:rPr>
        <w:t xml:space="preserve"> </w:t>
      </w:r>
      <w:r w:rsidRPr="00E31BA1">
        <w:rPr>
          <w:rFonts w:ascii="Trebuchet MS" w:hAnsi="Trebuchet MS"/>
          <w:lang w:eastAsia="ro-RO"/>
        </w:rPr>
        <w:t>Schema de plantare va fi 4 rânduri de Go, 1 rând specie de amestec s.a.m.d., iar desimea puieţilor va fi de 5000 puieţi la ha.</w:t>
      </w:r>
    </w:p>
    <w:p w14:paraId="52CC142E" w14:textId="77777777" w:rsidR="00D32AD3" w:rsidRDefault="00D32AD3" w:rsidP="00C73AE8">
      <w:pPr>
        <w:autoSpaceDE w:val="0"/>
        <w:autoSpaceDN w:val="0"/>
        <w:adjustRightInd w:val="0"/>
        <w:spacing w:after="0" w:line="240" w:lineRule="auto"/>
        <w:jc w:val="both"/>
        <w:rPr>
          <w:rFonts w:ascii="Trebuchet MS" w:hAnsi="Trebuchet MS"/>
          <w:b/>
          <w:lang w:val="pt-PT"/>
        </w:rPr>
      </w:pPr>
    </w:p>
    <w:p w14:paraId="24494DFD" w14:textId="78F10EA7" w:rsidR="00EC55CE" w:rsidRPr="00E31BA1" w:rsidRDefault="00D32AD3" w:rsidP="00C73AE8">
      <w:pPr>
        <w:autoSpaceDE w:val="0"/>
        <w:autoSpaceDN w:val="0"/>
        <w:adjustRightInd w:val="0"/>
        <w:spacing w:after="0" w:line="240" w:lineRule="auto"/>
        <w:jc w:val="both"/>
        <w:rPr>
          <w:rFonts w:ascii="Trebuchet MS" w:hAnsi="Trebuchet MS"/>
          <w:b/>
          <w:lang w:val="pt-PT"/>
        </w:rPr>
      </w:pPr>
      <w:r>
        <w:rPr>
          <w:rFonts w:ascii="Trebuchet MS" w:hAnsi="Trebuchet MS"/>
          <w:b/>
          <w:lang w:val="pt-PT"/>
        </w:rPr>
        <w:t>D</w:t>
      </w:r>
      <w:r w:rsidR="00EC55CE" w:rsidRPr="00E31BA1">
        <w:rPr>
          <w:rFonts w:ascii="Trebuchet MS" w:hAnsi="Trebuchet MS"/>
          <w:b/>
          <w:lang w:val="pt-PT"/>
        </w:rPr>
        <w:t>escrierea instalaţiei şi a fluxurilor tehnologice existente pe amplasament (după caz);</w:t>
      </w:r>
    </w:p>
    <w:p w14:paraId="138E47F4"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Tehnologia de lucru presupune execuţia următoarelor operaţii (lucrări):</w:t>
      </w:r>
    </w:p>
    <w:p w14:paraId="546B0573" w14:textId="77777777" w:rsidR="00EC55CE" w:rsidRPr="00E31BA1" w:rsidRDefault="00EC55CE" w:rsidP="00C73AE8">
      <w:pPr>
        <w:autoSpaceDE w:val="0"/>
        <w:autoSpaceDN w:val="0"/>
        <w:adjustRightInd w:val="0"/>
        <w:spacing w:after="0" w:line="240" w:lineRule="auto"/>
        <w:ind w:firstLine="720"/>
        <w:jc w:val="both"/>
        <w:rPr>
          <w:rFonts w:ascii="Trebuchet MS" w:hAnsi="Trebuchet MS"/>
          <w:lang w:val="pt-PT"/>
        </w:rPr>
      </w:pPr>
      <w:r w:rsidRPr="00E31BA1">
        <w:rPr>
          <w:rFonts w:ascii="Trebuchet MS" w:hAnsi="Trebuchet MS"/>
          <w:lang w:val="pt-PT"/>
        </w:rPr>
        <w:t>a) amplasarea bornelor şi executarea împrejmuirii</w:t>
      </w:r>
    </w:p>
    <w:p w14:paraId="28BCF441" w14:textId="77777777" w:rsidR="00EC55CE" w:rsidRPr="00E31BA1" w:rsidRDefault="00EC55CE" w:rsidP="00C73AE8">
      <w:pPr>
        <w:autoSpaceDE w:val="0"/>
        <w:autoSpaceDN w:val="0"/>
        <w:adjustRightInd w:val="0"/>
        <w:spacing w:after="0" w:line="240" w:lineRule="auto"/>
        <w:ind w:firstLine="720"/>
        <w:jc w:val="both"/>
        <w:rPr>
          <w:rFonts w:ascii="Trebuchet MS" w:hAnsi="Trebuchet MS"/>
          <w:lang w:val="pt-PT"/>
        </w:rPr>
      </w:pPr>
      <w:r w:rsidRPr="00E31BA1">
        <w:rPr>
          <w:rFonts w:ascii="Trebuchet MS" w:hAnsi="Trebuchet MS"/>
          <w:lang w:val="pt-PT"/>
        </w:rPr>
        <w:t>b) înfiinţarea plantaţiei:</w:t>
      </w:r>
    </w:p>
    <w:p w14:paraId="73F33588" w14:textId="77777777" w:rsidR="00EC55CE" w:rsidRPr="00E31BA1" w:rsidRDefault="00EC55CE" w:rsidP="00C73AE8">
      <w:pPr>
        <w:autoSpaceDE w:val="0"/>
        <w:autoSpaceDN w:val="0"/>
        <w:adjustRightInd w:val="0"/>
        <w:spacing w:after="0" w:line="240" w:lineRule="auto"/>
        <w:ind w:left="720" w:firstLine="720"/>
        <w:jc w:val="both"/>
        <w:rPr>
          <w:rFonts w:ascii="Trebuchet MS" w:hAnsi="Trebuchet MS"/>
          <w:lang w:val="pt-PT"/>
        </w:rPr>
      </w:pPr>
      <w:r w:rsidRPr="00E31BA1">
        <w:rPr>
          <w:rFonts w:ascii="Trebuchet MS" w:hAnsi="Trebuchet MS"/>
          <w:lang w:val="pt-PT"/>
        </w:rPr>
        <w:t>- pichetarea terenului</w:t>
      </w:r>
    </w:p>
    <w:p w14:paraId="54598D07"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ab/>
      </w:r>
      <w:r w:rsidRPr="00E31BA1">
        <w:rPr>
          <w:rFonts w:ascii="Trebuchet MS" w:hAnsi="Trebuchet MS"/>
          <w:lang w:val="pt-PT"/>
        </w:rPr>
        <w:tab/>
        <w:t>- pregătirea solului în vetre si benzi</w:t>
      </w:r>
    </w:p>
    <w:p w14:paraId="0A8431AB"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ab/>
      </w:r>
      <w:r w:rsidRPr="00E31BA1">
        <w:rPr>
          <w:rFonts w:ascii="Trebuchet MS" w:hAnsi="Trebuchet MS"/>
          <w:lang w:val="pt-PT"/>
        </w:rPr>
        <w:tab/>
        <w:t>- transportul puieţilor;</w:t>
      </w:r>
    </w:p>
    <w:p w14:paraId="0C7224B9" w14:textId="77777777" w:rsidR="00EC55CE" w:rsidRPr="00E31BA1" w:rsidRDefault="00EC55CE" w:rsidP="00C73AE8">
      <w:pPr>
        <w:autoSpaceDE w:val="0"/>
        <w:autoSpaceDN w:val="0"/>
        <w:adjustRightInd w:val="0"/>
        <w:spacing w:after="0" w:line="240" w:lineRule="auto"/>
        <w:ind w:left="720" w:firstLine="720"/>
        <w:jc w:val="both"/>
        <w:rPr>
          <w:rFonts w:ascii="Trebuchet MS" w:hAnsi="Trebuchet MS"/>
          <w:lang w:val="pt-PT"/>
        </w:rPr>
      </w:pPr>
      <w:r w:rsidRPr="00E31BA1">
        <w:rPr>
          <w:rFonts w:ascii="Trebuchet MS" w:hAnsi="Trebuchet MS"/>
          <w:lang w:val="pt-PT"/>
        </w:rPr>
        <w:t>- depozitarea puieţilor;</w:t>
      </w:r>
    </w:p>
    <w:p w14:paraId="11F77825"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ab/>
      </w:r>
      <w:r w:rsidRPr="00E31BA1">
        <w:rPr>
          <w:rFonts w:ascii="Trebuchet MS" w:hAnsi="Trebuchet MS"/>
          <w:lang w:val="pt-PT"/>
        </w:rPr>
        <w:tab/>
        <w:t>- plantarea puieţilor;</w:t>
      </w:r>
    </w:p>
    <w:p w14:paraId="5DC8D9FD" w14:textId="77777777" w:rsidR="00EC55CE" w:rsidRPr="00E31BA1" w:rsidRDefault="00EC55CE" w:rsidP="00C73AE8">
      <w:pPr>
        <w:autoSpaceDE w:val="0"/>
        <w:autoSpaceDN w:val="0"/>
        <w:adjustRightInd w:val="0"/>
        <w:spacing w:after="0" w:line="240" w:lineRule="auto"/>
        <w:ind w:left="720" w:firstLine="720"/>
        <w:jc w:val="both"/>
        <w:rPr>
          <w:rFonts w:ascii="Trebuchet MS" w:hAnsi="Trebuchet MS"/>
          <w:lang w:val="pt-PT"/>
        </w:rPr>
      </w:pPr>
      <w:r w:rsidRPr="00E31BA1">
        <w:rPr>
          <w:rFonts w:ascii="Trebuchet MS" w:hAnsi="Trebuchet MS"/>
          <w:lang w:val="pt-PT"/>
        </w:rPr>
        <w:t>- receparea tulpinii puieţilor.</w:t>
      </w:r>
    </w:p>
    <w:p w14:paraId="7D5FA1BD" w14:textId="77777777" w:rsidR="00EC55CE" w:rsidRPr="00E31BA1" w:rsidRDefault="00EC55CE" w:rsidP="00C73AE8">
      <w:pPr>
        <w:autoSpaceDE w:val="0"/>
        <w:autoSpaceDN w:val="0"/>
        <w:adjustRightInd w:val="0"/>
        <w:spacing w:after="0" w:line="240" w:lineRule="auto"/>
        <w:ind w:firstLine="720"/>
        <w:jc w:val="both"/>
        <w:rPr>
          <w:rFonts w:ascii="Trebuchet MS" w:hAnsi="Trebuchet MS"/>
          <w:lang w:val="pt-PT"/>
        </w:rPr>
      </w:pPr>
      <w:r w:rsidRPr="00E31BA1">
        <w:rPr>
          <w:rFonts w:ascii="Trebuchet MS" w:hAnsi="Trebuchet MS"/>
          <w:lang w:val="pt-PT"/>
        </w:rPr>
        <w:t>c) executarea lucrărilor de întreţinere:</w:t>
      </w:r>
    </w:p>
    <w:p w14:paraId="58CCBFE7" w14:textId="77777777" w:rsidR="00EC55CE" w:rsidRPr="00E31BA1" w:rsidRDefault="00EC55CE" w:rsidP="00C73AE8">
      <w:pPr>
        <w:autoSpaceDE w:val="0"/>
        <w:autoSpaceDN w:val="0"/>
        <w:adjustRightInd w:val="0"/>
        <w:spacing w:after="0" w:line="240" w:lineRule="auto"/>
        <w:ind w:left="720" w:firstLine="720"/>
        <w:jc w:val="both"/>
        <w:rPr>
          <w:rFonts w:ascii="Trebuchet MS" w:hAnsi="Trebuchet MS"/>
          <w:lang w:val="pt-PT"/>
        </w:rPr>
      </w:pPr>
      <w:r w:rsidRPr="00E31BA1">
        <w:rPr>
          <w:rFonts w:ascii="Trebuchet MS" w:hAnsi="Trebuchet MS"/>
          <w:lang w:val="pt-PT"/>
        </w:rPr>
        <w:t>- revizuiri;</w:t>
      </w:r>
    </w:p>
    <w:p w14:paraId="41EADEA7" w14:textId="77777777" w:rsidR="00EC55CE" w:rsidRPr="00E31BA1" w:rsidRDefault="00EC55CE" w:rsidP="00C73AE8">
      <w:pPr>
        <w:autoSpaceDE w:val="0"/>
        <w:autoSpaceDN w:val="0"/>
        <w:adjustRightInd w:val="0"/>
        <w:spacing w:after="0" w:line="240" w:lineRule="auto"/>
        <w:ind w:left="720" w:firstLine="720"/>
        <w:jc w:val="both"/>
        <w:rPr>
          <w:rFonts w:ascii="Trebuchet MS" w:hAnsi="Trebuchet MS"/>
          <w:lang w:val="pt-PT"/>
        </w:rPr>
      </w:pPr>
      <w:r w:rsidRPr="00E31BA1">
        <w:rPr>
          <w:rFonts w:ascii="Trebuchet MS" w:hAnsi="Trebuchet MS"/>
          <w:lang w:val="pt-PT"/>
        </w:rPr>
        <w:t>- mobilizări;</w:t>
      </w:r>
    </w:p>
    <w:p w14:paraId="6A6C8F6C" w14:textId="77777777" w:rsidR="00EC55CE" w:rsidRPr="00E31BA1" w:rsidRDefault="00EC55CE" w:rsidP="00C73AE8">
      <w:pPr>
        <w:autoSpaceDE w:val="0"/>
        <w:autoSpaceDN w:val="0"/>
        <w:adjustRightInd w:val="0"/>
        <w:spacing w:after="0" w:line="240" w:lineRule="auto"/>
        <w:ind w:left="720" w:firstLine="720"/>
        <w:jc w:val="both"/>
        <w:rPr>
          <w:rFonts w:ascii="Trebuchet MS" w:hAnsi="Trebuchet MS"/>
          <w:lang w:val="pt-PT"/>
        </w:rPr>
      </w:pPr>
      <w:r w:rsidRPr="00E31BA1">
        <w:rPr>
          <w:rFonts w:ascii="Trebuchet MS" w:hAnsi="Trebuchet MS"/>
          <w:lang w:val="pt-PT"/>
        </w:rPr>
        <w:t>- descopleșiri.</w:t>
      </w:r>
    </w:p>
    <w:p w14:paraId="61C70B82" w14:textId="77777777" w:rsidR="00EC55CE" w:rsidRPr="00E31BA1" w:rsidRDefault="00EC55CE" w:rsidP="00C73AE8">
      <w:pPr>
        <w:autoSpaceDE w:val="0"/>
        <w:autoSpaceDN w:val="0"/>
        <w:adjustRightInd w:val="0"/>
        <w:spacing w:after="0" w:line="240" w:lineRule="auto"/>
        <w:ind w:firstLine="720"/>
        <w:jc w:val="both"/>
        <w:rPr>
          <w:rFonts w:ascii="Trebuchet MS" w:hAnsi="Trebuchet MS"/>
          <w:lang w:val="pt-PT"/>
        </w:rPr>
      </w:pPr>
      <w:r w:rsidRPr="00E31BA1">
        <w:rPr>
          <w:rFonts w:ascii="Trebuchet MS" w:hAnsi="Trebuchet MS"/>
          <w:lang w:val="pt-PT"/>
        </w:rPr>
        <w:t>d) materializarea pieţelor de probă pentru controlul regenerării.</w:t>
      </w:r>
    </w:p>
    <w:p w14:paraId="2C115BEF" w14:textId="77777777" w:rsidR="00EC55CE" w:rsidRPr="00E31BA1" w:rsidRDefault="00EC55CE" w:rsidP="00C73AE8">
      <w:pPr>
        <w:autoSpaceDE w:val="0"/>
        <w:autoSpaceDN w:val="0"/>
        <w:adjustRightInd w:val="0"/>
        <w:spacing w:after="0" w:line="240" w:lineRule="auto"/>
        <w:ind w:firstLine="720"/>
        <w:jc w:val="both"/>
        <w:rPr>
          <w:rFonts w:ascii="Trebuchet MS" w:hAnsi="Trebuchet MS"/>
          <w:lang w:val="pt-PT"/>
        </w:rPr>
      </w:pPr>
      <w:r w:rsidRPr="00E31BA1">
        <w:rPr>
          <w:rFonts w:ascii="Trebuchet MS" w:hAnsi="Trebuchet MS"/>
          <w:lang w:val="pt-PT"/>
        </w:rPr>
        <w:t>e) completarea culturilor;</w:t>
      </w:r>
    </w:p>
    <w:p w14:paraId="3100B445" w14:textId="77777777" w:rsidR="00EC55CE" w:rsidRPr="00E31BA1" w:rsidRDefault="00EC55CE" w:rsidP="00C73AE8">
      <w:pPr>
        <w:autoSpaceDE w:val="0"/>
        <w:autoSpaceDN w:val="0"/>
        <w:adjustRightInd w:val="0"/>
        <w:spacing w:after="0" w:line="240" w:lineRule="auto"/>
        <w:ind w:firstLine="720"/>
        <w:jc w:val="both"/>
        <w:rPr>
          <w:rFonts w:ascii="Trebuchet MS" w:hAnsi="Trebuchet MS"/>
          <w:lang w:val="pt-PT"/>
        </w:rPr>
      </w:pPr>
      <w:r w:rsidRPr="00E31BA1">
        <w:rPr>
          <w:rFonts w:ascii="Trebuchet MS" w:hAnsi="Trebuchet MS"/>
          <w:lang w:val="pt-PT"/>
        </w:rPr>
        <w:t>f) executarea lucrărilor de îngrijire:</w:t>
      </w:r>
    </w:p>
    <w:p w14:paraId="031089BF"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ab/>
      </w:r>
      <w:r w:rsidRPr="00E31BA1">
        <w:rPr>
          <w:rFonts w:ascii="Trebuchet MS" w:hAnsi="Trebuchet MS"/>
          <w:lang w:val="pt-PT"/>
        </w:rPr>
        <w:tab/>
        <w:t>- două curăţiri (în funcţie de ritmul de dezvoltare al plantaţiei, a doua curăţite poate fi înlocuită de o răritură).</w:t>
      </w:r>
    </w:p>
    <w:p w14:paraId="4FCAB2A3" w14:textId="77777777" w:rsidR="00CD333A" w:rsidRPr="00E31BA1" w:rsidRDefault="00CD333A" w:rsidP="00C73AE8">
      <w:pPr>
        <w:spacing w:after="0" w:line="240" w:lineRule="auto"/>
        <w:jc w:val="both"/>
        <w:rPr>
          <w:rFonts w:ascii="Trebuchet MS" w:hAnsi="Trebuchet MS" w:cs="Arial"/>
          <w:lang w:val="en-US"/>
        </w:rPr>
      </w:pPr>
      <w:r w:rsidRPr="00E31BA1">
        <w:rPr>
          <w:rFonts w:ascii="Trebuchet MS" w:hAnsi="Trebuchet MS" w:cs="Arial"/>
          <w:b/>
        </w:rPr>
        <w:t xml:space="preserve">Racordarea la reţelele utilitare existente în zonă- </w:t>
      </w:r>
      <w:r w:rsidRPr="00E31BA1">
        <w:rPr>
          <w:rFonts w:ascii="Trebuchet MS" w:hAnsi="Trebuchet MS" w:cs="Arial"/>
        </w:rPr>
        <w:t>nu este necesar racordarea amplasamentului  la reţelele utilitare .</w:t>
      </w:r>
    </w:p>
    <w:p w14:paraId="2E33F6D3" w14:textId="2EF6470E" w:rsidR="00CD333A" w:rsidRPr="00E31BA1" w:rsidRDefault="00CD333A" w:rsidP="00C73AE8">
      <w:pPr>
        <w:spacing w:after="0" w:line="240" w:lineRule="auto"/>
        <w:ind w:firstLine="720"/>
        <w:jc w:val="both"/>
        <w:rPr>
          <w:rFonts w:ascii="Trebuchet MS" w:hAnsi="Trebuchet MS" w:cs="Arial"/>
          <w:b/>
        </w:rPr>
      </w:pPr>
      <w:r w:rsidRPr="00E31BA1">
        <w:rPr>
          <w:rFonts w:ascii="Trebuchet MS" w:hAnsi="Trebuchet MS" w:cs="Arial"/>
          <w:b/>
        </w:rPr>
        <w:t>Pentru proiectul propus s-a obtin</w:t>
      </w:r>
      <w:r w:rsidR="00EC55CE" w:rsidRPr="00E31BA1">
        <w:rPr>
          <w:rFonts w:ascii="Trebuchet MS" w:hAnsi="Trebuchet MS" w:cs="Arial"/>
          <w:b/>
        </w:rPr>
        <w:t>ut Avizul favorabil al Garzii</w:t>
      </w:r>
      <w:r w:rsidR="004834AC" w:rsidRPr="00E31BA1">
        <w:rPr>
          <w:rFonts w:ascii="Trebuchet MS" w:hAnsi="Trebuchet MS" w:cs="Arial"/>
          <w:b/>
        </w:rPr>
        <w:t xml:space="preserve"> Forestiere nr.588/1/15.01.2024 si adresa nr. 3662/1/18.03.2024.</w:t>
      </w:r>
    </w:p>
    <w:p w14:paraId="583FA3E0" w14:textId="77777777" w:rsidR="00EC55CE" w:rsidRPr="00E31BA1" w:rsidRDefault="00EC55CE" w:rsidP="00C73AE8">
      <w:pPr>
        <w:keepNext/>
        <w:tabs>
          <w:tab w:val="left" w:pos="0"/>
          <w:tab w:val="left" w:pos="426"/>
        </w:tabs>
        <w:spacing w:after="0" w:line="240" w:lineRule="auto"/>
        <w:jc w:val="both"/>
        <w:outlineLvl w:val="2"/>
        <w:rPr>
          <w:rFonts w:ascii="Trebuchet MS" w:eastAsia="Times New Roman" w:hAnsi="Trebuchet MS" w:cs="Arial"/>
          <w:b/>
          <w:bCs/>
          <w:spacing w:val="5"/>
          <w:u w:val="single"/>
          <w:lang w:eastAsia="ro-RO"/>
        </w:rPr>
      </w:pPr>
    </w:p>
    <w:p w14:paraId="1A90CDCD" w14:textId="6250FE7B" w:rsidR="00CD333A" w:rsidRPr="00E31BA1" w:rsidRDefault="00CD333A" w:rsidP="00C73AE8">
      <w:pPr>
        <w:keepNext/>
        <w:tabs>
          <w:tab w:val="left" w:pos="0"/>
          <w:tab w:val="left" w:pos="426"/>
        </w:tabs>
        <w:spacing w:after="0" w:line="240" w:lineRule="auto"/>
        <w:jc w:val="both"/>
        <w:outlineLvl w:val="2"/>
        <w:rPr>
          <w:rFonts w:ascii="Trebuchet MS" w:eastAsia="Times New Roman" w:hAnsi="Trebuchet MS" w:cs="Arial"/>
          <w:b/>
          <w:bCs/>
          <w:spacing w:val="5"/>
          <w:u w:val="single"/>
          <w:lang w:eastAsia="ro-RO"/>
        </w:rPr>
      </w:pPr>
      <w:r w:rsidRPr="00E31BA1">
        <w:rPr>
          <w:rFonts w:ascii="Trebuchet MS" w:eastAsia="Times New Roman" w:hAnsi="Trebuchet MS" w:cs="Arial"/>
          <w:b/>
          <w:bCs/>
          <w:spacing w:val="5"/>
          <w:u w:val="single"/>
          <w:lang w:eastAsia="ro-RO"/>
        </w:rPr>
        <w:t>Organizarea de şantier</w:t>
      </w:r>
      <w:bookmarkEnd w:id="0"/>
    </w:p>
    <w:p w14:paraId="1912770F" w14:textId="77777777" w:rsidR="00EC55CE" w:rsidRPr="00E31BA1" w:rsidRDefault="00EC55CE" w:rsidP="00C73AE8">
      <w:pPr>
        <w:widowControl w:val="0"/>
        <w:spacing w:after="0" w:line="240" w:lineRule="auto"/>
        <w:ind w:right="20"/>
        <w:jc w:val="both"/>
        <w:rPr>
          <w:rFonts w:ascii="Trebuchet MS" w:hAnsi="Trebuchet MS"/>
          <w:spacing w:val="4"/>
        </w:rPr>
      </w:pPr>
      <w:bookmarkStart w:id="5" w:name="bookmark9"/>
      <w:r w:rsidRPr="00E31BA1">
        <w:rPr>
          <w:rFonts w:ascii="Trebuchet MS" w:hAnsi="Trebuchet MS"/>
          <w:spacing w:val="4"/>
        </w:rPr>
        <w:t>Pentru proiectul de faţă nu este necesară amplasarea unei organizări de şantier.</w:t>
      </w:r>
    </w:p>
    <w:p w14:paraId="1E5A6166" w14:textId="3AFA848C" w:rsidR="00EC55CE" w:rsidRPr="00E31BA1" w:rsidRDefault="00EC55CE" w:rsidP="00C73AE8">
      <w:pPr>
        <w:widowControl w:val="0"/>
        <w:spacing w:after="0" w:line="240" w:lineRule="auto"/>
        <w:ind w:right="20"/>
        <w:jc w:val="both"/>
        <w:rPr>
          <w:rFonts w:ascii="Trebuchet MS" w:hAnsi="Trebuchet MS"/>
          <w:spacing w:val="4"/>
        </w:rPr>
      </w:pPr>
      <w:r w:rsidRPr="00E31BA1">
        <w:rPr>
          <w:rFonts w:ascii="Trebuchet MS" w:hAnsi="Trebuchet MS"/>
          <w:spacing w:val="4"/>
        </w:rPr>
        <w:t>La inceperea executiei lucrarilor, se monteaza la loc vizibil „Panoul de identificare a investitiei" minim 60x90cm.</w:t>
      </w:r>
    </w:p>
    <w:p w14:paraId="0C57539C" w14:textId="605C34D2" w:rsidR="00EC55CE" w:rsidRPr="00E31BA1" w:rsidRDefault="00EC55CE" w:rsidP="00C73AE8">
      <w:pPr>
        <w:widowControl w:val="0"/>
        <w:tabs>
          <w:tab w:val="left" w:pos="1345"/>
        </w:tabs>
        <w:spacing w:after="0" w:line="240" w:lineRule="auto"/>
        <w:ind w:right="20"/>
        <w:jc w:val="both"/>
        <w:outlineLvl w:val="4"/>
        <w:rPr>
          <w:rFonts w:ascii="Trebuchet MS" w:hAnsi="Trebuchet MS"/>
          <w:b/>
          <w:spacing w:val="4"/>
        </w:rPr>
      </w:pPr>
      <w:r w:rsidRPr="00E31BA1">
        <w:rPr>
          <w:rFonts w:ascii="Trebuchet MS" w:hAnsi="Trebuchet MS"/>
          <w:b/>
          <w:spacing w:val="4"/>
        </w:rPr>
        <w:t>Lucrări de refacere a amplasamentului la finalizarea investiţiei, în caz de</w:t>
      </w:r>
      <w:r w:rsidRPr="00E31BA1">
        <w:rPr>
          <w:rFonts w:ascii="Trebuchet MS" w:hAnsi="Trebuchet MS"/>
          <w:b/>
        </w:rPr>
        <w:t xml:space="preserve"> </w:t>
      </w:r>
      <w:r w:rsidRPr="00E31BA1">
        <w:rPr>
          <w:rFonts w:ascii="Trebuchet MS" w:hAnsi="Trebuchet MS"/>
          <w:b/>
          <w:spacing w:val="4"/>
        </w:rPr>
        <w:t>accidente şi/sau la încetarea activităţii</w:t>
      </w:r>
      <w:bookmarkEnd w:id="5"/>
    </w:p>
    <w:p w14:paraId="5E225ECA" w14:textId="77777777" w:rsidR="00EC55CE" w:rsidRPr="00E31BA1" w:rsidRDefault="00EC55CE" w:rsidP="00C73AE8">
      <w:pPr>
        <w:widowControl w:val="0"/>
        <w:spacing w:after="0" w:line="240" w:lineRule="auto"/>
        <w:ind w:left="20" w:right="20" w:firstLine="720"/>
        <w:jc w:val="both"/>
        <w:rPr>
          <w:rFonts w:ascii="Trebuchet MS" w:hAnsi="Trebuchet MS"/>
          <w:spacing w:val="4"/>
        </w:rPr>
      </w:pPr>
      <w:r w:rsidRPr="00E31BA1">
        <w:rPr>
          <w:rFonts w:ascii="Trebuchet MS" w:hAnsi="Trebuchet MS"/>
          <w:spacing w:val="4"/>
        </w:rPr>
        <w:t xml:space="preserve">Excesul de sol de la saparea vetrelor în care vor fi plantaţi puieţii va fi nivelat în zonele limitrofe vetrelor. Luând in considerare adâncimea de numai 30 cm a vetrei, pământul excavat are aceleaşi caracteristici cu solul de la suprafaţă, neexistând riscul deranjării orizonturilor de </w:t>
      </w:r>
      <w:r w:rsidRPr="00E31BA1">
        <w:rPr>
          <w:rFonts w:ascii="Trebuchet MS" w:hAnsi="Trebuchet MS"/>
          <w:spacing w:val="4"/>
        </w:rPr>
        <w:lastRenderedPageBreak/>
        <w:t>sol şi, implicit nu putem vorbi de o poluare fizică a acestuia. În vederea refacerii amplasamentului, la finalizarea plantării puieţilor, executantul va lăsa materialul tasat denudat, fără a realiza înierbarea. Astfel nu va exista riscul introducerii de specii noi în perimetrul sitului cu potenţial impact semnificativ asupra capitalului natural pe termen lung. Pe terenul denudat se vor instala iniţial specii sagetale, ulterior aceste fiind înlocuite în mod natural, în curs de câţiva ani, cu vegetaţia existentă în prezent pe amplasamentul analizat. În zona proiectului nu există ecosisteme acvatice. Având în vedere utilajele folosite considerăm că în perioada de realizare a obiectivului de investiţii nu se vor putea înregistra accidente cu un impact semnificativ asupra factorilor de mediu.</w:t>
      </w:r>
    </w:p>
    <w:p w14:paraId="2602007D" w14:textId="3CA69802" w:rsidR="00CD333A" w:rsidRPr="00E31BA1" w:rsidRDefault="00CD333A" w:rsidP="00C73AE8">
      <w:pPr>
        <w:widowControl w:val="0"/>
        <w:spacing w:after="0" w:line="240" w:lineRule="auto"/>
        <w:ind w:right="20"/>
        <w:jc w:val="both"/>
        <w:rPr>
          <w:rFonts w:ascii="Trebuchet MS" w:hAnsi="Trebuchet MS" w:cs="Arial"/>
        </w:rPr>
      </w:pPr>
      <w:r w:rsidRPr="00E31BA1">
        <w:rPr>
          <w:rFonts w:ascii="Trebuchet MS" w:hAnsi="Trebuchet MS" w:cs="Arial"/>
          <w:b/>
          <w:i/>
        </w:rPr>
        <w:t xml:space="preserve">b) cumularea cu alte proiecte existente și/sau aprobate – </w:t>
      </w:r>
      <w:r w:rsidRPr="00E31BA1">
        <w:rPr>
          <w:rFonts w:ascii="Trebuchet MS" w:hAnsi="Trebuchet MS" w:cs="Arial"/>
        </w:rPr>
        <w:t>Nu este cazul.</w:t>
      </w:r>
    </w:p>
    <w:p w14:paraId="35D9848B" w14:textId="77777777" w:rsidR="00CD333A" w:rsidRPr="00E31BA1" w:rsidRDefault="00CD333A" w:rsidP="00C73AE8">
      <w:pPr>
        <w:spacing w:after="0" w:line="240" w:lineRule="auto"/>
        <w:jc w:val="both"/>
        <w:rPr>
          <w:rFonts w:ascii="Trebuchet MS" w:hAnsi="Trebuchet MS" w:cs="Arial"/>
          <w:b/>
          <w:i/>
        </w:rPr>
      </w:pPr>
      <w:r w:rsidRPr="00E31BA1">
        <w:rPr>
          <w:rFonts w:ascii="Trebuchet MS" w:hAnsi="Trebuchet MS" w:cs="Arial"/>
          <w:b/>
          <w:i/>
        </w:rPr>
        <w:t xml:space="preserve">c) utilizarea resurselor naturale în special a solului, a terenurilor, a apei și a biodiversitatii – </w:t>
      </w:r>
      <w:r w:rsidRPr="00E31BA1">
        <w:rPr>
          <w:rFonts w:ascii="Trebuchet MS" w:hAnsi="Trebuchet MS" w:cs="Arial"/>
        </w:rPr>
        <w:t>nu este cazul;</w:t>
      </w:r>
    </w:p>
    <w:p w14:paraId="24AE1D9B" w14:textId="77777777" w:rsidR="00EC55CE" w:rsidRPr="00E31BA1" w:rsidRDefault="00CD333A"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cs="Arial"/>
          <w:b/>
          <w:i/>
        </w:rPr>
        <w:t>d) cantitatea și tipurile de deșeuri generate/gestionate –</w:t>
      </w:r>
      <w:r w:rsidRPr="00E31BA1">
        <w:rPr>
          <w:rFonts w:ascii="Trebuchet MS" w:hAnsi="Trebuchet MS" w:cs="Arial"/>
        </w:rPr>
        <w:t xml:space="preserve"> </w:t>
      </w:r>
      <w:r w:rsidR="00EC55CE" w:rsidRPr="00E31BA1">
        <w:rPr>
          <w:rFonts w:ascii="Trebuchet MS" w:hAnsi="Trebuchet MS"/>
          <w:lang w:val="pt-PT"/>
        </w:rPr>
        <w:t>Deseurile  generate in faza de construcţie a proiectului, sunt reprezentate de deşeuri inerte şi nepericuloase cum ar fi surplusul de pământ şi deşeuri de mase plastice (sacii folosiţi la transportul puieţilor). Surplusul de pământ  provenit de la săparea vetrelor pentru puieţi va fi nivelat în zonele limitrofe acestora. Deşeurile de mase plastice vor fi predate la operatorul de salubritate din zonă. Totodata deşeurile periculoase cum ar fi uleiurile uzate vor fi lăsate în gestiunea service-urilor auto care efectuează intreţinerea autoutilitarei utilizate pentru transportul puieţilor în cadrul proiectului, conform prevederilor legislative .</w:t>
      </w:r>
    </w:p>
    <w:p w14:paraId="46B2859F"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Deşeurile mai sus mentionate vor fi generate in cantităţi destul de reduse, dată fiind funcţionalitatea proiectului. Deşeurile vor fi preluate de către operatorul de salubritate din zonă pe bază de contract.</w:t>
      </w:r>
      <w:r w:rsidRPr="00E31BA1">
        <w:rPr>
          <w:rFonts w:ascii="Trebuchet MS" w:hAnsi="Trebuchet MS"/>
          <w:b/>
          <w:lang w:val="pt-PT"/>
        </w:rPr>
        <w:t xml:space="preserve">  </w:t>
      </w:r>
    </w:p>
    <w:p w14:paraId="74BE86C2" w14:textId="0F48C020"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rPr>
        <w:t xml:space="preserve"> </w:t>
      </w:r>
    </w:p>
    <w:p w14:paraId="4C44BE81" w14:textId="77BE1935" w:rsidR="00CD333A" w:rsidRPr="00E31BA1" w:rsidRDefault="00CD333A" w:rsidP="00C73AE8">
      <w:pPr>
        <w:widowControl w:val="0"/>
        <w:spacing w:after="0" w:line="240" w:lineRule="auto"/>
        <w:contextualSpacing/>
        <w:jc w:val="both"/>
        <w:rPr>
          <w:rFonts w:ascii="Trebuchet MS" w:hAnsi="Trebuchet MS" w:cs="Arial"/>
        </w:rPr>
      </w:pPr>
      <w:r w:rsidRPr="00E31BA1">
        <w:rPr>
          <w:rFonts w:ascii="Trebuchet MS" w:hAnsi="Trebuchet MS" w:cs="Arial"/>
          <w:b/>
          <w:i/>
        </w:rPr>
        <w:t>e) po</w:t>
      </w:r>
      <w:r w:rsidR="003C2110">
        <w:rPr>
          <w:rFonts w:ascii="Trebuchet MS" w:hAnsi="Trebuchet MS" w:cs="Arial"/>
          <w:b/>
          <w:i/>
        </w:rPr>
        <w:t>luarea și alte efecte negative :</w:t>
      </w:r>
      <w:r w:rsidRPr="00E31BA1">
        <w:rPr>
          <w:rFonts w:ascii="Trebuchet MS" w:hAnsi="Trebuchet MS" w:cs="Arial"/>
          <w:b/>
          <w:i/>
        </w:rPr>
        <w:t xml:space="preserve"> </w:t>
      </w:r>
    </w:p>
    <w:p w14:paraId="009D591A" w14:textId="14C84B56" w:rsidR="00EC55CE" w:rsidRPr="00E31BA1" w:rsidRDefault="003C2110" w:rsidP="00C73AE8">
      <w:pPr>
        <w:widowControl w:val="0"/>
        <w:spacing w:after="0" w:line="240" w:lineRule="auto"/>
        <w:ind w:left="20" w:right="20" w:hanging="20"/>
        <w:jc w:val="both"/>
        <w:rPr>
          <w:rFonts w:ascii="Trebuchet MS" w:hAnsi="Trebuchet MS"/>
          <w:spacing w:val="4"/>
        </w:rPr>
      </w:pPr>
      <w:r>
        <w:rPr>
          <w:rFonts w:ascii="Trebuchet MS" w:hAnsi="Trebuchet MS"/>
          <w:b/>
          <w:spacing w:val="4"/>
          <w:u w:val="single"/>
        </w:rPr>
        <w:t xml:space="preserve">1. </w:t>
      </w:r>
      <w:r w:rsidR="00EC55CE" w:rsidRPr="00E31BA1">
        <w:rPr>
          <w:rFonts w:ascii="Trebuchet MS" w:hAnsi="Trebuchet MS"/>
          <w:b/>
          <w:spacing w:val="4"/>
          <w:u w:val="single"/>
        </w:rPr>
        <w:t>Protecţia calităţii apelor</w:t>
      </w:r>
      <w:r w:rsidR="00EC55CE" w:rsidRPr="00E31BA1">
        <w:rPr>
          <w:rFonts w:ascii="Trebuchet MS" w:hAnsi="Trebuchet MS"/>
          <w:spacing w:val="4"/>
        </w:rPr>
        <w:t>: în perimetrul analizat şi în vecinătatea acestuia nu există cursuri de apa sau alte zone umede. De asemenea, având în vedere tipul proiectului, nu există potenţiale surse de poluare a apei în perioada de construcţie, operare şi dezafectare.</w:t>
      </w:r>
    </w:p>
    <w:p w14:paraId="2F6FEBAD" w14:textId="417265D7" w:rsidR="00EC55CE" w:rsidRPr="00E31BA1" w:rsidRDefault="00EC55CE" w:rsidP="00C73AE8">
      <w:pPr>
        <w:widowControl w:val="0"/>
        <w:spacing w:after="0" w:line="240" w:lineRule="auto"/>
        <w:ind w:left="20" w:right="20" w:hanging="20"/>
        <w:jc w:val="both"/>
        <w:rPr>
          <w:rFonts w:ascii="Trebuchet MS" w:hAnsi="Trebuchet MS"/>
          <w:spacing w:val="4"/>
        </w:rPr>
      </w:pPr>
      <w:r w:rsidRPr="00E31BA1">
        <w:rPr>
          <w:rFonts w:ascii="Trebuchet MS" w:hAnsi="Trebuchet MS"/>
          <w:b/>
          <w:spacing w:val="4"/>
        </w:rPr>
        <w:t xml:space="preserve">2. </w:t>
      </w:r>
      <w:r w:rsidRPr="00E31BA1">
        <w:rPr>
          <w:rFonts w:ascii="Trebuchet MS" w:hAnsi="Trebuchet MS"/>
          <w:b/>
          <w:spacing w:val="4"/>
          <w:u w:val="single"/>
        </w:rPr>
        <w:t>Protecţia aerului</w:t>
      </w:r>
      <w:r w:rsidRPr="00E31BA1">
        <w:rPr>
          <w:rFonts w:ascii="Trebuchet MS" w:hAnsi="Trebuchet MS"/>
          <w:spacing w:val="4"/>
        </w:rPr>
        <w:t>: având în vedere tipul proiectului, perioada scurtă de desfăşurare a lucrărilor de săpare manuală a vetrelor pentru plantare puieţilor, considerăm că în perioada de realizare a proiectului nu se vor genera emisii de poluanţi atmosferici. După cum am menţionat mai sus toate lucrările efective de impădurire a terenului se vor executa manual. Doar pentru transportul puieţilor in zona de plantare se va folosi o autoutilitară.</w:t>
      </w:r>
    </w:p>
    <w:p w14:paraId="070DBDBE" w14:textId="77777777" w:rsidR="004834AC" w:rsidRPr="00E31BA1" w:rsidRDefault="004834AC" w:rsidP="00C73AE8">
      <w:pPr>
        <w:autoSpaceDE w:val="0"/>
        <w:autoSpaceDN w:val="0"/>
        <w:adjustRightInd w:val="0"/>
        <w:spacing w:after="0" w:line="240" w:lineRule="auto"/>
        <w:ind w:firstLine="720"/>
        <w:jc w:val="both"/>
        <w:rPr>
          <w:rFonts w:ascii="Trebuchet MS" w:hAnsi="Trebuchet MS" w:cs="Arial"/>
        </w:rPr>
      </w:pPr>
      <w:r w:rsidRPr="00E31BA1">
        <w:rPr>
          <w:rFonts w:ascii="Trebuchet MS" w:hAnsi="Trebuchet MS" w:cs="Arial"/>
        </w:rPr>
        <w:t xml:space="preserve">În perioada de construcţie, impactul proiectului asupra factorului de mediu aer constă în generarea de emisii de către utilajele utilizate. Ca urmare, vor fi luate toate măsurile in vederea limitarii generarii de praf, de catre prestatorul lucrarilor de constructii care va avea in vedere ca utilajele utilizate sa fie corespunzatoare din punct de vedere tehnic si sa nu genereze noxe peste limitele admise. Substantele poluante pentru atmosfera se vor incadra in valorile limita pentru </w:t>
      </w:r>
      <w:r w:rsidRPr="00E31BA1">
        <w:rPr>
          <w:rFonts w:ascii="Trebuchet MS" w:hAnsi="Trebuchet MS" w:cs="Arial"/>
          <w:b/>
          <w:bCs/>
        </w:rPr>
        <w:t>imisii</w:t>
      </w:r>
      <w:r w:rsidRPr="00E31BA1">
        <w:rPr>
          <w:rFonts w:ascii="Trebuchet MS" w:hAnsi="Trebuchet MS" w:cs="Arial"/>
        </w:rPr>
        <w:t xml:space="preserve"> stabilite de Lg. nr. 104/2011 si STAS 12574/1987; </w:t>
      </w:r>
    </w:p>
    <w:p w14:paraId="5CB9B12F" w14:textId="77777777" w:rsidR="004834AC" w:rsidRPr="00E31BA1" w:rsidRDefault="004834AC" w:rsidP="00C73AE8">
      <w:pPr>
        <w:widowControl w:val="0"/>
        <w:spacing w:after="0" w:line="240" w:lineRule="auto"/>
        <w:ind w:left="20" w:right="20" w:hanging="20"/>
        <w:jc w:val="both"/>
        <w:rPr>
          <w:rFonts w:ascii="Trebuchet MS" w:hAnsi="Trebuchet MS"/>
          <w:spacing w:val="4"/>
        </w:rPr>
      </w:pPr>
    </w:p>
    <w:p w14:paraId="73B10C49" w14:textId="5CBCB640" w:rsidR="00EC55CE" w:rsidRPr="00E31BA1" w:rsidRDefault="00EC55CE" w:rsidP="00C73AE8">
      <w:pPr>
        <w:widowControl w:val="0"/>
        <w:spacing w:after="0" w:line="240" w:lineRule="auto"/>
        <w:ind w:left="20" w:right="20" w:hanging="20"/>
        <w:jc w:val="both"/>
        <w:rPr>
          <w:rFonts w:ascii="Trebuchet MS" w:hAnsi="Trebuchet MS"/>
          <w:spacing w:val="4"/>
        </w:rPr>
      </w:pPr>
      <w:r w:rsidRPr="00E31BA1">
        <w:rPr>
          <w:rFonts w:ascii="Trebuchet MS" w:hAnsi="Trebuchet MS"/>
          <w:b/>
          <w:spacing w:val="4"/>
        </w:rPr>
        <w:t xml:space="preserve">3. </w:t>
      </w:r>
      <w:r w:rsidRPr="00E31BA1">
        <w:rPr>
          <w:rFonts w:ascii="Trebuchet MS" w:hAnsi="Trebuchet MS"/>
          <w:b/>
          <w:spacing w:val="4"/>
          <w:u w:val="single"/>
        </w:rPr>
        <w:t>Protecţia împotriva zgomotului şi vibraţiilor</w:t>
      </w:r>
      <w:r w:rsidRPr="00E31BA1">
        <w:rPr>
          <w:rFonts w:ascii="Trebuchet MS" w:hAnsi="Trebuchet MS"/>
          <w:spacing w:val="4"/>
        </w:rPr>
        <w:t>: având în vedere tipul proiectului, perioada scurtă de desfăşurare a lucrărilor de săpare manuală cu cazmale a vetrelor pentru plantarea puieţilor, considerăm că în perioada de realizare a proiectului nu se vor genera zgomote şi vibraţii. Aceste unelte nu constituie surse de poluare fonică şi de vibraţii şi nu vor conduce la disturbarea faunei de interes conservativ din perimetrul SPA Podişul Hârtibaciului şi ROSCI0303 Hârtibaciu Sud-Est.</w:t>
      </w:r>
    </w:p>
    <w:p w14:paraId="08727F38" w14:textId="77777777" w:rsidR="004834AC" w:rsidRPr="00E31BA1" w:rsidRDefault="004834AC" w:rsidP="00C73AE8">
      <w:pPr>
        <w:autoSpaceDE w:val="0"/>
        <w:autoSpaceDN w:val="0"/>
        <w:adjustRightInd w:val="0"/>
        <w:spacing w:after="0" w:line="240" w:lineRule="auto"/>
        <w:jc w:val="both"/>
        <w:rPr>
          <w:rFonts w:ascii="Trebuchet MS" w:hAnsi="Trebuchet MS" w:cs="Arial"/>
        </w:rPr>
      </w:pPr>
      <w:r w:rsidRPr="00E31BA1">
        <w:rPr>
          <w:rFonts w:ascii="Trebuchet MS" w:hAnsi="Trebuchet MS" w:cs="Arial"/>
        </w:rPr>
        <w:t xml:space="preserve">Nivelul de zgomot se va incadra in limitele impuse de SR 10.009/2017. </w:t>
      </w:r>
    </w:p>
    <w:p w14:paraId="4EA8A0EC" w14:textId="77777777" w:rsidR="004834AC" w:rsidRPr="00E31BA1" w:rsidRDefault="004834AC" w:rsidP="00C73AE8">
      <w:pPr>
        <w:widowControl w:val="0"/>
        <w:spacing w:after="0" w:line="240" w:lineRule="auto"/>
        <w:ind w:left="20" w:right="20" w:hanging="20"/>
        <w:jc w:val="both"/>
        <w:rPr>
          <w:rFonts w:ascii="Trebuchet MS" w:hAnsi="Trebuchet MS"/>
          <w:spacing w:val="4"/>
        </w:rPr>
      </w:pPr>
    </w:p>
    <w:p w14:paraId="6A3139F3" w14:textId="77777777" w:rsidR="00EC55CE" w:rsidRPr="00E31BA1" w:rsidRDefault="00EC55CE" w:rsidP="00C73AE8">
      <w:pPr>
        <w:widowControl w:val="0"/>
        <w:spacing w:after="0" w:line="240" w:lineRule="auto"/>
        <w:ind w:left="20" w:right="20" w:hanging="20"/>
        <w:jc w:val="both"/>
        <w:rPr>
          <w:rFonts w:ascii="Trebuchet MS" w:hAnsi="Trebuchet MS"/>
          <w:spacing w:val="4"/>
        </w:rPr>
      </w:pPr>
      <w:r w:rsidRPr="00E31BA1">
        <w:rPr>
          <w:rFonts w:ascii="Trebuchet MS" w:hAnsi="Trebuchet MS"/>
          <w:b/>
          <w:spacing w:val="4"/>
        </w:rPr>
        <w:t xml:space="preserve">4. </w:t>
      </w:r>
      <w:r w:rsidRPr="00E31BA1">
        <w:rPr>
          <w:rFonts w:ascii="Trebuchet MS" w:hAnsi="Trebuchet MS"/>
          <w:b/>
          <w:spacing w:val="4"/>
          <w:u w:val="single"/>
        </w:rPr>
        <w:t>Protecţia împotriva radiaţiilor</w:t>
      </w:r>
      <w:r w:rsidRPr="00E31BA1">
        <w:rPr>
          <w:rFonts w:ascii="Trebuchet MS" w:hAnsi="Trebuchet MS"/>
          <w:spacing w:val="4"/>
          <w:u w:val="single"/>
        </w:rPr>
        <w:t>:</w:t>
      </w:r>
      <w:r w:rsidRPr="00E31BA1">
        <w:rPr>
          <w:rFonts w:ascii="Trebuchet MS" w:hAnsi="Trebuchet MS"/>
          <w:spacing w:val="4"/>
        </w:rPr>
        <w:t xml:space="preserve"> </w:t>
      </w:r>
    </w:p>
    <w:p w14:paraId="7D891762" w14:textId="77777777" w:rsidR="00EC55CE" w:rsidRPr="00E31BA1" w:rsidRDefault="00EC55CE" w:rsidP="00C73AE8">
      <w:pPr>
        <w:widowControl w:val="0"/>
        <w:spacing w:after="0" w:line="240" w:lineRule="auto"/>
        <w:ind w:left="20" w:right="20" w:hanging="20"/>
        <w:jc w:val="both"/>
        <w:rPr>
          <w:rFonts w:ascii="Trebuchet MS" w:hAnsi="Trebuchet MS"/>
          <w:spacing w:val="4"/>
        </w:rPr>
      </w:pPr>
      <w:r w:rsidRPr="00E31BA1">
        <w:rPr>
          <w:rFonts w:ascii="Trebuchet MS" w:hAnsi="Trebuchet MS"/>
          <w:spacing w:val="4"/>
        </w:rPr>
        <w:t>In perioada de implementare şi fucţionare a proiectului de împădurire a terenului nu vor fi generate radiaţii.</w:t>
      </w:r>
    </w:p>
    <w:p w14:paraId="0F531153" w14:textId="77777777" w:rsidR="00EC55CE" w:rsidRPr="00E31BA1" w:rsidRDefault="00EC55CE" w:rsidP="00C73AE8">
      <w:pPr>
        <w:widowControl w:val="0"/>
        <w:spacing w:after="0" w:line="240" w:lineRule="auto"/>
        <w:ind w:left="20" w:right="20" w:hanging="20"/>
        <w:jc w:val="both"/>
        <w:rPr>
          <w:rFonts w:ascii="Trebuchet MS" w:hAnsi="Trebuchet MS"/>
          <w:spacing w:val="4"/>
        </w:rPr>
      </w:pPr>
      <w:r w:rsidRPr="00E31BA1">
        <w:rPr>
          <w:rFonts w:ascii="Trebuchet MS" w:hAnsi="Trebuchet MS"/>
          <w:b/>
          <w:spacing w:val="4"/>
        </w:rPr>
        <w:t xml:space="preserve">5. </w:t>
      </w:r>
      <w:r w:rsidRPr="00E31BA1">
        <w:rPr>
          <w:rFonts w:ascii="Trebuchet MS" w:hAnsi="Trebuchet MS"/>
          <w:b/>
          <w:spacing w:val="4"/>
          <w:u w:val="single"/>
        </w:rPr>
        <w:t>Protecţia solului şi a subsolului</w:t>
      </w:r>
      <w:r w:rsidRPr="00E31BA1">
        <w:rPr>
          <w:rFonts w:ascii="Trebuchet MS" w:hAnsi="Trebuchet MS"/>
          <w:spacing w:val="4"/>
          <w:u w:val="single"/>
        </w:rPr>
        <w:t>:</w:t>
      </w:r>
      <w:r w:rsidRPr="00E31BA1">
        <w:rPr>
          <w:rFonts w:ascii="Trebuchet MS" w:hAnsi="Trebuchet MS"/>
          <w:spacing w:val="4"/>
        </w:rPr>
        <w:t xml:space="preserve"> In urma săpării manuale a vetrelor pentru puieţi, materialul </w:t>
      </w:r>
      <w:r w:rsidRPr="00E31BA1">
        <w:rPr>
          <w:rFonts w:ascii="Trebuchet MS" w:hAnsi="Trebuchet MS"/>
          <w:spacing w:val="4"/>
        </w:rPr>
        <w:lastRenderedPageBreak/>
        <w:t>excavat excedentar va fi nivelat in zonele limitrofe vetrelor. Uneltele folosite vor fi cazmalele, acestea  neputand genera o poluare semnificativă a solului şi subsolului, datorita faptului că vetrele pentru puieţi se vor săpa pană la adancimea de 30 cm. Luând in considerare adancimea de numai 30 cm a vetrei, pamantul excavat are aceleasi caracteristici cu solul de la suprafaţă, neexistand riscul deranjării orizonturilor de sol şi, implicit nu putem vorbi de o poluare fizica a acestuia.</w:t>
      </w:r>
    </w:p>
    <w:p w14:paraId="00CC6769" w14:textId="77777777" w:rsidR="00EC55CE" w:rsidRPr="00E31BA1" w:rsidRDefault="00EC55CE" w:rsidP="00C73AE8">
      <w:pPr>
        <w:widowControl w:val="0"/>
        <w:spacing w:after="0" w:line="240" w:lineRule="auto"/>
        <w:ind w:left="20" w:right="20" w:hanging="20"/>
        <w:jc w:val="both"/>
        <w:rPr>
          <w:rFonts w:ascii="Trebuchet MS" w:hAnsi="Trebuchet MS"/>
          <w:spacing w:val="4"/>
        </w:rPr>
      </w:pPr>
    </w:p>
    <w:p w14:paraId="3CA7DAD8" w14:textId="77777777" w:rsidR="00EC55CE" w:rsidRPr="00E31BA1" w:rsidRDefault="00EC55CE" w:rsidP="00C73AE8">
      <w:pPr>
        <w:autoSpaceDE w:val="0"/>
        <w:autoSpaceDN w:val="0"/>
        <w:adjustRightInd w:val="0"/>
        <w:spacing w:after="0" w:line="240" w:lineRule="auto"/>
        <w:jc w:val="both"/>
        <w:rPr>
          <w:rFonts w:ascii="Trebuchet MS" w:hAnsi="Trebuchet MS"/>
          <w:b/>
          <w:lang w:val="pt-PT"/>
        </w:rPr>
      </w:pPr>
      <w:r w:rsidRPr="00E31BA1">
        <w:rPr>
          <w:rFonts w:ascii="Trebuchet MS" w:hAnsi="Trebuchet MS"/>
          <w:b/>
          <w:lang w:val="pt-PT"/>
        </w:rPr>
        <w:t>6. Protecţia ecosistemelor terestre şi acvatice:</w:t>
      </w:r>
    </w:p>
    <w:p w14:paraId="0E83770D"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 xml:space="preserve">    - identificarea arealelor sensibile ce pot fi afectate de proiect;</w:t>
      </w:r>
    </w:p>
    <w:p w14:paraId="647ADFD9" w14:textId="77777777" w:rsidR="00EC55CE" w:rsidRPr="00E31BA1" w:rsidRDefault="00EC55CE" w:rsidP="00C73AE8">
      <w:pPr>
        <w:autoSpaceDE w:val="0"/>
        <w:autoSpaceDN w:val="0"/>
        <w:adjustRightInd w:val="0"/>
        <w:spacing w:after="0" w:line="240" w:lineRule="auto"/>
        <w:jc w:val="both"/>
        <w:rPr>
          <w:rFonts w:ascii="Trebuchet MS" w:hAnsi="Trebuchet MS"/>
        </w:rPr>
      </w:pPr>
      <w:r w:rsidRPr="00E31BA1">
        <w:rPr>
          <w:rFonts w:ascii="Trebuchet MS" w:hAnsi="Trebuchet MS"/>
          <w:lang w:val="pt-PT"/>
        </w:rPr>
        <w:tab/>
        <w:t>Proiectul va fi implementat în aria de protecţie special</w:t>
      </w:r>
      <w:r w:rsidRPr="00E31BA1">
        <w:rPr>
          <w:rFonts w:ascii="Trebuchet MS" w:hAnsi="Trebuchet MS"/>
        </w:rPr>
        <w:t>ă avifaunistică ROSPA0099 Podişul Hâtribaciului şi situl de importanţă comunitară</w:t>
      </w:r>
      <w:r w:rsidRPr="00E31BA1">
        <w:rPr>
          <w:rFonts w:ascii="Trebuchet MS" w:hAnsi="Trebuchet MS"/>
          <w:spacing w:val="4"/>
        </w:rPr>
        <w:t xml:space="preserve"> ROSCI0303 Hârtibaciu Sud-Est</w:t>
      </w:r>
      <w:r w:rsidRPr="00E31BA1">
        <w:rPr>
          <w:rFonts w:ascii="Trebuchet MS" w:hAnsi="Trebuchet MS"/>
        </w:rPr>
        <w:t xml:space="preserve">  .</w:t>
      </w:r>
    </w:p>
    <w:p w14:paraId="58EA7587" w14:textId="77777777" w:rsidR="00EC55CE" w:rsidRPr="00E31BA1" w:rsidRDefault="00EC55CE" w:rsidP="00C73AE8">
      <w:pPr>
        <w:widowControl w:val="0"/>
        <w:spacing w:after="0" w:line="240" w:lineRule="auto"/>
        <w:ind w:left="20" w:right="20" w:firstLine="720"/>
        <w:jc w:val="both"/>
        <w:rPr>
          <w:rFonts w:ascii="Trebuchet MS" w:hAnsi="Trebuchet MS"/>
          <w:spacing w:val="4"/>
        </w:rPr>
      </w:pPr>
      <w:r w:rsidRPr="00E31BA1">
        <w:rPr>
          <w:rFonts w:ascii="Trebuchet MS" w:hAnsi="Trebuchet MS"/>
          <w:spacing w:val="4"/>
        </w:rPr>
        <w:t>În vederea protecţiei ecosistemelor terestre, executantul va lăsa materialul tasat denudat, fără a realiza înierbarea. Astfel nu va exista riscul introducerii de specii noi în perimetrul sitului, cu potenţial impact semnificativ asupra capitalului natural pe termen lung. Pe terenul denudat se vor instala iniţial specii sagetale, ulterior aceste fiind înlocuite în mod natural, în curs de câţiva ani, cu vegetaţia existentă în prezent pe amplasamentul analizat. În zona proiectului nu există ecosisteme acvatice.</w:t>
      </w:r>
    </w:p>
    <w:p w14:paraId="35AB92E3"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 xml:space="preserve">    - lucrările, dotările şi măsurile pentru protecţia biodiversităţii, monumentelor naturii şi ariilor protejate au fost tratate detaliat în capitolul XIII al prezentului memoriu de prezentare.</w:t>
      </w:r>
    </w:p>
    <w:p w14:paraId="122ED5F3" w14:textId="77777777" w:rsidR="00EC55CE" w:rsidRPr="00E31BA1" w:rsidRDefault="00EC55CE" w:rsidP="00C73AE8">
      <w:pPr>
        <w:autoSpaceDE w:val="0"/>
        <w:autoSpaceDN w:val="0"/>
        <w:adjustRightInd w:val="0"/>
        <w:spacing w:after="0" w:line="240" w:lineRule="auto"/>
        <w:jc w:val="both"/>
        <w:rPr>
          <w:rFonts w:ascii="Trebuchet MS" w:hAnsi="Trebuchet MS"/>
          <w:b/>
          <w:lang w:val="pt-PT"/>
        </w:rPr>
      </w:pPr>
      <w:r w:rsidRPr="00E31BA1">
        <w:rPr>
          <w:rFonts w:ascii="Trebuchet MS" w:hAnsi="Trebuchet MS"/>
          <w:lang w:val="pt-PT"/>
        </w:rPr>
        <w:t xml:space="preserve"> </w:t>
      </w:r>
      <w:r w:rsidRPr="00E31BA1">
        <w:rPr>
          <w:rFonts w:ascii="Trebuchet MS" w:hAnsi="Trebuchet MS"/>
          <w:b/>
          <w:lang w:val="pt-PT"/>
        </w:rPr>
        <w:t>7. Protecţia aşezărilor umane şi a altor obiective de interes public:</w:t>
      </w:r>
    </w:p>
    <w:p w14:paraId="29D289B2"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 xml:space="preserve">    - identificarea obiectivelor de interes public, distanţa faţă de aşezările umane, respectiv faţă de monumente istorice şi de arhitectură, alte zone asupra cărora există instituit un regim de restricţie, zone de interes tradiţional etc.;</w:t>
      </w:r>
    </w:p>
    <w:p w14:paraId="0CF930E8"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Proiectul este amplasat la o distanţă apreciabilă faţă de</w:t>
      </w:r>
      <w:r w:rsidRPr="00E31BA1">
        <w:rPr>
          <w:rFonts w:ascii="Trebuchet MS" w:hAnsi="Trebuchet MS"/>
        </w:rPr>
        <w:t xml:space="preserve"> </w:t>
      </w:r>
      <w:r w:rsidRPr="00E31BA1">
        <w:rPr>
          <w:rFonts w:ascii="Trebuchet MS" w:hAnsi="Trebuchet MS"/>
          <w:lang w:val="pt-PT"/>
        </w:rPr>
        <w:t>monumente istorice şi de arhitectură, in afara perimetrului de protecţie al acestora.</w:t>
      </w:r>
    </w:p>
    <w:p w14:paraId="4ED5F372"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 xml:space="preserve">    - lucrările, dotările şi măsurile pentru protecţia aşezărilor umane şi a obiectivelor protejate şi/sau de interes public.</w:t>
      </w:r>
    </w:p>
    <w:p w14:paraId="00E93AFA" w14:textId="77777777" w:rsidR="00EC55CE" w:rsidRPr="00E31BA1" w:rsidRDefault="00EC55CE" w:rsidP="00C73AE8">
      <w:pPr>
        <w:autoSpaceDE w:val="0"/>
        <w:autoSpaceDN w:val="0"/>
        <w:adjustRightInd w:val="0"/>
        <w:spacing w:after="0" w:line="240" w:lineRule="auto"/>
        <w:jc w:val="both"/>
        <w:rPr>
          <w:rFonts w:ascii="Trebuchet MS" w:hAnsi="Trebuchet MS"/>
          <w:lang w:val="pt-PT"/>
        </w:rPr>
      </w:pPr>
      <w:r w:rsidRPr="00E31BA1">
        <w:rPr>
          <w:rFonts w:ascii="Trebuchet MS" w:hAnsi="Trebuchet MS"/>
          <w:lang w:val="pt-PT"/>
        </w:rPr>
        <w:t xml:space="preserve">Toate obiectivele din cadrul proiectului nu afecteaza peisagistic obiective de interes public, monumente istorice şi de arhitectură sau zone asupra cărora există instituit un regim de restricţie, zone de interes tradiţional. Implementarea proiectului </w:t>
      </w:r>
      <w:r w:rsidRPr="00E31BA1">
        <w:rPr>
          <w:rFonts w:ascii="Trebuchet MS" w:hAnsi="Trebuchet MS"/>
        </w:rPr>
        <w:t>de împădurire</w:t>
      </w:r>
      <w:r w:rsidRPr="00E31BA1">
        <w:rPr>
          <w:rFonts w:ascii="Trebuchet MS" w:hAnsi="Trebuchet MS"/>
          <w:lang w:val="pt-PT"/>
        </w:rPr>
        <w:t xml:space="preserve">  se va face in extravilanul comunei Ticuş, sat Cobor , pe un teren agricol cu categoria de folosinţă arabil-slab productiv.</w:t>
      </w:r>
      <w:r w:rsidRPr="00E31BA1">
        <w:rPr>
          <w:rFonts w:ascii="Trebuchet MS" w:hAnsi="Trebuchet MS"/>
          <w:b/>
          <w:lang w:val="pt-PT"/>
        </w:rPr>
        <w:t xml:space="preserve">  </w:t>
      </w:r>
    </w:p>
    <w:p w14:paraId="3BF29096" w14:textId="77777777" w:rsidR="00EC55CE" w:rsidRPr="00E31BA1" w:rsidRDefault="00EC55CE" w:rsidP="00C73AE8">
      <w:pPr>
        <w:autoSpaceDE w:val="0"/>
        <w:autoSpaceDN w:val="0"/>
        <w:adjustRightInd w:val="0"/>
        <w:spacing w:after="0" w:line="240" w:lineRule="auto"/>
        <w:ind w:firstLine="720"/>
        <w:jc w:val="both"/>
        <w:rPr>
          <w:rFonts w:ascii="Trebuchet MS" w:hAnsi="Trebuchet MS" w:cs="Arial"/>
        </w:rPr>
      </w:pPr>
    </w:p>
    <w:p w14:paraId="24682C6D" w14:textId="77777777" w:rsidR="004834AC" w:rsidRPr="00E31BA1" w:rsidRDefault="00CD333A" w:rsidP="00C73AE8">
      <w:pPr>
        <w:pStyle w:val="BodyTextIndent"/>
        <w:spacing w:after="0" w:line="240" w:lineRule="auto"/>
        <w:ind w:left="0"/>
        <w:contextualSpacing/>
        <w:jc w:val="both"/>
        <w:rPr>
          <w:rFonts w:ascii="Trebuchet MS" w:hAnsi="Trebuchet MS" w:cs="Arial"/>
          <w:lang w:val="ro-RO"/>
        </w:rPr>
      </w:pPr>
      <w:r w:rsidRPr="00E31BA1">
        <w:rPr>
          <w:rFonts w:ascii="Trebuchet MS" w:hAnsi="Trebuchet MS" w:cs="Arial"/>
          <w:b/>
          <w:i/>
          <w:lang w:val="ro-RO"/>
        </w:rPr>
        <w:t xml:space="preserve">f) riscul de accidente majore și/sau dezastre relevante pentru proiectul în cauză, inclusiv cele cauzate de schimbările climatice, conform informațiilor științifice – </w:t>
      </w:r>
      <w:r w:rsidRPr="00E31BA1">
        <w:rPr>
          <w:rFonts w:ascii="Trebuchet MS" w:hAnsi="Trebuchet MS" w:cs="Arial"/>
          <w:lang w:val="ro-RO"/>
        </w:rPr>
        <w:t>nu este cazul;</w:t>
      </w:r>
    </w:p>
    <w:p w14:paraId="111BD976" w14:textId="1DC0F138" w:rsidR="00CD333A" w:rsidRPr="00E31BA1" w:rsidRDefault="00CD333A" w:rsidP="00C73AE8">
      <w:pPr>
        <w:pStyle w:val="BodyTextIndent"/>
        <w:spacing w:after="0" w:line="240" w:lineRule="auto"/>
        <w:ind w:left="0"/>
        <w:contextualSpacing/>
        <w:jc w:val="both"/>
        <w:rPr>
          <w:rFonts w:ascii="Trebuchet MS" w:hAnsi="Trebuchet MS" w:cs="Arial"/>
          <w:lang w:val="ro-RO"/>
        </w:rPr>
      </w:pPr>
      <w:r w:rsidRPr="00E31BA1">
        <w:rPr>
          <w:rFonts w:ascii="Trebuchet MS" w:hAnsi="Trebuchet MS" w:cs="Arial"/>
          <w:b/>
          <w:lang w:val="ro-RO"/>
        </w:rPr>
        <w:t xml:space="preserve">g) </w:t>
      </w:r>
      <w:r w:rsidRPr="00E31BA1">
        <w:rPr>
          <w:rFonts w:ascii="Trebuchet MS" w:hAnsi="Trebuchet MS" w:cs="Arial"/>
          <w:b/>
          <w:i/>
          <w:lang w:val="ro-RO"/>
        </w:rPr>
        <w:t>riscurile pentru sănătatea umană</w:t>
      </w:r>
      <w:r w:rsidRPr="00E31BA1">
        <w:rPr>
          <w:rFonts w:ascii="Trebuchet MS" w:hAnsi="Trebuchet MS" w:cs="Arial"/>
          <w:b/>
          <w:lang w:val="ro-RO"/>
        </w:rPr>
        <w:t xml:space="preserve"> –</w:t>
      </w:r>
      <w:r w:rsidR="004834AC" w:rsidRPr="00E31BA1">
        <w:rPr>
          <w:rFonts w:ascii="Trebuchet MS" w:hAnsi="Trebuchet MS" w:cs="Arial"/>
          <w:b/>
          <w:lang w:val="ro-RO"/>
        </w:rPr>
        <w:t xml:space="preserve"> </w:t>
      </w:r>
      <w:r w:rsidR="004834AC" w:rsidRPr="00E31BA1">
        <w:rPr>
          <w:rFonts w:ascii="Trebuchet MS" w:hAnsi="Trebuchet MS"/>
        </w:rPr>
        <w:t xml:space="preserve">a fost emisă  adresa nr. 2959/11.03.2024 de către DSPJ BRASOV - pentru proiectul mai sus menționat nu este necesar a fi efectuat studiu </w:t>
      </w:r>
      <w:proofErr w:type="gramStart"/>
      <w:r w:rsidR="004834AC" w:rsidRPr="00E31BA1">
        <w:rPr>
          <w:rFonts w:ascii="Trebuchet MS" w:hAnsi="Trebuchet MS"/>
        </w:rPr>
        <w:t>de  impact</w:t>
      </w:r>
      <w:proofErr w:type="gramEnd"/>
      <w:r w:rsidR="004834AC" w:rsidRPr="00E31BA1">
        <w:rPr>
          <w:rFonts w:ascii="Trebuchet MS" w:hAnsi="Trebuchet MS"/>
        </w:rPr>
        <w:t xml:space="preserve"> asupra populatiei. </w:t>
      </w:r>
    </w:p>
    <w:p w14:paraId="7472388A" w14:textId="77777777" w:rsidR="00CD333A" w:rsidRPr="00E31BA1" w:rsidRDefault="00CD333A" w:rsidP="00C73AE8">
      <w:pPr>
        <w:pStyle w:val="BodyTextIndent"/>
        <w:spacing w:after="0" w:line="240" w:lineRule="auto"/>
        <w:ind w:left="0"/>
        <w:contextualSpacing/>
        <w:jc w:val="both"/>
        <w:rPr>
          <w:rFonts w:ascii="Trebuchet MS" w:hAnsi="Trebuchet MS" w:cs="Arial"/>
          <w:lang w:val="ro-RO"/>
        </w:rPr>
      </w:pPr>
    </w:p>
    <w:p w14:paraId="5CEFFA92" w14:textId="77777777" w:rsidR="00CD333A" w:rsidRPr="00E31BA1" w:rsidRDefault="00CD333A" w:rsidP="00C73AE8">
      <w:pPr>
        <w:pStyle w:val="BodyTextIndent"/>
        <w:spacing w:after="0" w:line="240" w:lineRule="auto"/>
        <w:ind w:left="0" w:firstLine="720"/>
        <w:contextualSpacing/>
        <w:jc w:val="both"/>
        <w:rPr>
          <w:rFonts w:ascii="Trebuchet MS" w:hAnsi="Trebuchet MS" w:cs="Arial"/>
          <w:lang w:val="ro-RO"/>
        </w:rPr>
      </w:pPr>
      <w:r w:rsidRPr="00E31BA1">
        <w:rPr>
          <w:rFonts w:ascii="Trebuchet MS" w:hAnsi="Trebuchet MS" w:cs="Arial"/>
          <w:b/>
          <w:i/>
          <w:lang w:val="ro-RO"/>
        </w:rPr>
        <w:t>2. Amplasarea proiectelor:</w:t>
      </w:r>
    </w:p>
    <w:p w14:paraId="7D6C975D" w14:textId="77777777" w:rsidR="00CD333A" w:rsidRPr="00E31BA1" w:rsidRDefault="00CD333A" w:rsidP="00C73AE8">
      <w:pPr>
        <w:spacing w:after="0" w:line="240" w:lineRule="auto"/>
        <w:ind w:left="284"/>
        <w:contextualSpacing/>
        <w:jc w:val="both"/>
        <w:rPr>
          <w:rFonts w:ascii="Trebuchet MS" w:hAnsi="Trebuchet MS" w:cs="Arial"/>
        </w:rPr>
      </w:pPr>
      <w:r w:rsidRPr="00E31BA1">
        <w:rPr>
          <w:rFonts w:ascii="Trebuchet MS" w:hAnsi="Trebuchet MS" w:cs="Arial"/>
          <w:b/>
          <w:i/>
        </w:rPr>
        <w:t xml:space="preserve">a) utilizarea actuala și aprobata a terenurilor </w:t>
      </w:r>
      <w:r w:rsidRPr="00E31BA1">
        <w:rPr>
          <w:rFonts w:ascii="Trebuchet MS" w:hAnsi="Trebuchet MS" w:cs="Arial"/>
        </w:rPr>
        <w:t>–</w:t>
      </w:r>
    </w:p>
    <w:p w14:paraId="651064AC" w14:textId="77777777" w:rsidR="004834AC" w:rsidRPr="00E31BA1" w:rsidRDefault="004834AC" w:rsidP="00C73AE8">
      <w:pPr>
        <w:spacing w:after="0" w:line="240" w:lineRule="auto"/>
        <w:jc w:val="both"/>
        <w:rPr>
          <w:rFonts w:ascii="Trebuchet MS" w:hAnsi="Trebuchet MS"/>
        </w:rPr>
      </w:pPr>
      <w:r w:rsidRPr="00E31BA1">
        <w:rPr>
          <w:rFonts w:ascii="Trebuchet MS" w:hAnsi="Trebuchet MS"/>
        </w:rPr>
        <w:t>Terenul analizat este în proprietatea şi folosinţa persoanei fizice Vlad-Drăghici Horațiu-George. Actele juridice care atestă dreptul de proprietate a acestuia asupra terenului sunt:</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3899"/>
        <w:gridCol w:w="1975"/>
        <w:gridCol w:w="1640"/>
      </w:tblGrid>
      <w:tr w:rsidR="004834AC" w:rsidRPr="00E31BA1" w14:paraId="38B944E0" w14:textId="77777777" w:rsidTr="003C2110">
        <w:trPr>
          <w:trHeight w:val="404"/>
          <w:jc w:val="center"/>
        </w:trPr>
        <w:tc>
          <w:tcPr>
            <w:tcW w:w="6230" w:type="dxa"/>
            <w:gridSpan w:val="2"/>
            <w:shd w:val="clear" w:color="auto" w:fill="auto"/>
            <w:noWrap/>
            <w:vAlign w:val="center"/>
          </w:tcPr>
          <w:p w14:paraId="40F3081B" w14:textId="77777777" w:rsidR="004834AC" w:rsidRPr="00E31BA1" w:rsidRDefault="004834AC" w:rsidP="00C73AE8">
            <w:pPr>
              <w:spacing w:after="0" w:line="240" w:lineRule="auto"/>
              <w:jc w:val="center"/>
              <w:rPr>
                <w:rFonts w:ascii="Trebuchet MS" w:hAnsi="Trebuchet MS" w:cs="Arial"/>
                <w:b/>
                <w:lang w:eastAsia="ro-RO"/>
              </w:rPr>
            </w:pPr>
            <w:r w:rsidRPr="00E31BA1">
              <w:rPr>
                <w:rFonts w:ascii="Trebuchet MS" w:hAnsi="Trebuchet MS" w:cs="Arial"/>
                <w:b/>
                <w:lang w:eastAsia="ro-RO"/>
              </w:rPr>
              <w:t>Numar act</w:t>
            </w:r>
          </w:p>
        </w:tc>
        <w:tc>
          <w:tcPr>
            <w:tcW w:w="1975" w:type="dxa"/>
            <w:shd w:val="clear" w:color="auto" w:fill="auto"/>
            <w:noWrap/>
            <w:vAlign w:val="center"/>
          </w:tcPr>
          <w:p w14:paraId="468AC3AF" w14:textId="77777777" w:rsidR="004834AC" w:rsidRPr="00E31BA1" w:rsidRDefault="004834AC" w:rsidP="00C73AE8">
            <w:pPr>
              <w:spacing w:after="0" w:line="240" w:lineRule="auto"/>
              <w:jc w:val="center"/>
              <w:rPr>
                <w:rFonts w:ascii="Trebuchet MS" w:hAnsi="Trebuchet MS" w:cs="Arial"/>
                <w:b/>
                <w:lang w:eastAsia="ro-RO"/>
              </w:rPr>
            </w:pPr>
            <w:r w:rsidRPr="00E31BA1">
              <w:rPr>
                <w:rFonts w:ascii="Trebuchet MS" w:hAnsi="Trebuchet MS" w:cs="Arial"/>
                <w:b/>
                <w:lang w:eastAsia="ro-RO"/>
              </w:rPr>
              <w:t>Categoria de folosință</w:t>
            </w:r>
          </w:p>
        </w:tc>
        <w:tc>
          <w:tcPr>
            <w:tcW w:w="1640" w:type="dxa"/>
            <w:shd w:val="clear" w:color="auto" w:fill="auto"/>
            <w:vAlign w:val="center"/>
          </w:tcPr>
          <w:p w14:paraId="5481DC2D" w14:textId="77777777" w:rsidR="004834AC" w:rsidRPr="00E31BA1" w:rsidRDefault="004834AC" w:rsidP="00C73AE8">
            <w:pPr>
              <w:spacing w:after="0" w:line="240" w:lineRule="auto"/>
              <w:jc w:val="center"/>
              <w:rPr>
                <w:rFonts w:ascii="Trebuchet MS" w:hAnsi="Trebuchet MS" w:cs="Arial"/>
                <w:b/>
                <w:lang w:eastAsia="ro-RO"/>
              </w:rPr>
            </w:pPr>
            <w:r w:rsidRPr="00E31BA1">
              <w:rPr>
                <w:rFonts w:ascii="Trebuchet MS" w:hAnsi="Trebuchet MS" w:cs="Arial"/>
                <w:b/>
                <w:lang w:eastAsia="ro-RO"/>
              </w:rPr>
              <w:t>Suprafata</w:t>
            </w:r>
          </w:p>
          <w:p w14:paraId="14E88EC1" w14:textId="77777777" w:rsidR="004834AC" w:rsidRPr="00E31BA1" w:rsidRDefault="004834AC" w:rsidP="00C73AE8">
            <w:pPr>
              <w:spacing w:after="0" w:line="240" w:lineRule="auto"/>
              <w:jc w:val="center"/>
              <w:rPr>
                <w:rFonts w:ascii="Trebuchet MS" w:hAnsi="Trebuchet MS" w:cs="Arial"/>
                <w:b/>
                <w:lang w:eastAsia="ro-RO"/>
              </w:rPr>
            </w:pPr>
            <w:r w:rsidRPr="00E31BA1">
              <w:rPr>
                <w:rFonts w:ascii="Trebuchet MS" w:hAnsi="Trebuchet MS" w:cs="Arial"/>
                <w:b/>
                <w:lang w:eastAsia="ro-RO"/>
              </w:rPr>
              <w:t>-ha-</w:t>
            </w:r>
          </w:p>
        </w:tc>
      </w:tr>
      <w:tr w:rsidR="004834AC" w:rsidRPr="00E31BA1" w14:paraId="71701380" w14:textId="77777777" w:rsidTr="003C2110">
        <w:trPr>
          <w:trHeight w:val="135"/>
          <w:jc w:val="center"/>
        </w:trPr>
        <w:tc>
          <w:tcPr>
            <w:tcW w:w="2331" w:type="dxa"/>
            <w:vMerge w:val="restart"/>
            <w:shd w:val="clear" w:color="auto" w:fill="auto"/>
            <w:noWrap/>
            <w:vAlign w:val="center"/>
          </w:tcPr>
          <w:p w14:paraId="36941925"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Contract de arenda</w:t>
            </w:r>
          </w:p>
          <w:p w14:paraId="6A957D20"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10/11.01.2024</w:t>
            </w:r>
          </w:p>
        </w:tc>
        <w:tc>
          <w:tcPr>
            <w:tcW w:w="3899" w:type="dxa"/>
            <w:shd w:val="clear" w:color="auto" w:fill="auto"/>
            <w:vAlign w:val="center"/>
          </w:tcPr>
          <w:p w14:paraId="03EE28EB" w14:textId="77777777" w:rsidR="004834AC" w:rsidRPr="00E31BA1" w:rsidRDefault="004834AC" w:rsidP="00C73AE8">
            <w:pPr>
              <w:pStyle w:val="TableParagraph"/>
              <w:jc w:val="center"/>
              <w:rPr>
                <w:rFonts w:ascii="Trebuchet MS" w:hAnsi="Trebuchet MS"/>
              </w:rPr>
            </w:pPr>
            <w:r w:rsidRPr="00E31BA1">
              <w:rPr>
                <w:rFonts w:ascii="Trebuchet MS" w:hAnsi="Trebuchet MS"/>
              </w:rPr>
              <w:t xml:space="preserve">CF 102603 </w:t>
            </w:r>
            <w:r w:rsidRPr="00E31BA1">
              <w:rPr>
                <w:rFonts w:ascii="Trebuchet MS" w:hAnsi="Trebuchet MS" w:cs="Arial"/>
                <w:lang w:eastAsia="ro-RO"/>
              </w:rPr>
              <w:t>TICUSU</w:t>
            </w:r>
          </w:p>
        </w:tc>
        <w:tc>
          <w:tcPr>
            <w:tcW w:w="1975" w:type="dxa"/>
            <w:shd w:val="clear" w:color="auto" w:fill="auto"/>
            <w:noWrap/>
            <w:vAlign w:val="center"/>
          </w:tcPr>
          <w:p w14:paraId="62A46F40"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ARABIL</w:t>
            </w:r>
          </w:p>
        </w:tc>
        <w:tc>
          <w:tcPr>
            <w:tcW w:w="1640" w:type="dxa"/>
            <w:shd w:val="clear" w:color="auto" w:fill="auto"/>
            <w:vAlign w:val="center"/>
          </w:tcPr>
          <w:p w14:paraId="594CC6B6" w14:textId="77777777" w:rsidR="004834AC" w:rsidRPr="00E31BA1" w:rsidRDefault="004834AC" w:rsidP="00C73AE8">
            <w:pPr>
              <w:pStyle w:val="TableParagraph"/>
              <w:jc w:val="center"/>
              <w:rPr>
                <w:rFonts w:ascii="Trebuchet MS" w:hAnsi="Trebuchet MS"/>
              </w:rPr>
            </w:pPr>
            <w:r w:rsidRPr="00E31BA1">
              <w:rPr>
                <w:rFonts w:ascii="Trebuchet MS" w:hAnsi="Trebuchet MS"/>
              </w:rPr>
              <w:t>1,51</w:t>
            </w:r>
          </w:p>
        </w:tc>
      </w:tr>
      <w:tr w:rsidR="004834AC" w:rsidRPr="00E31BA1" w14:paraId="39B48DCA" w14:textId="77777777" w:rsidTr="003C2110">
        <w:trPr>
          <w:trHeight w:val="96"/>
          <w:jc w:val="center"/>
        </w:trPr>
        <w:tc>
          <w:tcPr>
            <w:tcW w:w="2331" w:type="dxa"/>
            <w:vMerge/>
            <w:shd w:val="clear" w:color="auto" w:fill="auto"/>
            <w:noWrap/>
            <w:vAlign w:val="center"/>
          </w:tcPr>
          <w:p w14:paraId="73A8F81A" w14:textId="77777777" w:rsidR="004834AC" w:rsidRPr="00E31BA1" w:rsidRDefault="004834AC" w:rsidP="00C73AE8">
            <w:pPr>
              <w:spacing w:after="0" w:line="240" w:lineRule="auto"/>
              <w:jc w:val="center"/>
              <w:rPr>
                <w:rFonts w:ascii="Trebuchet MS" w:hAnsi="Trebuchet MS" w:cs="Arial"/>
                <w:lang w:eastAsia="ro-RO"/>
              </w:rPr>
            </w:pPr>
          </w:p>
        </w:tc>
        <w:tc>
          <w:tcPr>
            <w:tcW w:w="3899" w:type="dxa"/>
            <w:shd w:val="clear" w:color="auto" w:fill="auto"/>
            <w:vAlign w:val="center"/>
          </w:tcPr>
          <w:p w14:paraId="3442FF26" w14:textId="77777777" w:rsidR="004834AC" w:rsidRPr="00E31BA1" w:rsidRDefault="004834AC" w:rsidP="00C73AE8">
            <w:pPr>
              <w:pStyle w:val="TableParagraph"/>
              <w:jc w:val="center"/>
              <w:rPr>
                <w:rFonts w:ascii="Trebuchet MS" w:hAnsi="Trebuchet MS"/>
              </w:rPr>
            </w:pPr>
            <w:r w:rsidRPr="00E31BA1">
              <w:rPr>
                <w:rFonts w:ascii="Trebuchet MS" w:hAnsi="Trebuchet MS"/>
              </w:rPr>
              <w:t xml:space="preserve">CF 102605 </w:t>
            </w:r>
            <w:r w:rsidRPr="00E31BA1">
              <w:rPr>
                <w:rFonts w:ascii="Trebuchet MS" w:hAnsi="Trebuchet MS" w:cs="Arial"/>
                <w:lang w:eastAsia="ro-RO"/>
              </w:rPr>
              <w:t>TICUSU</w:t>
            </w:r>
          </w:p>
        </w:tc>
        <w:tc>
          <w:tcPr>
            <w:tcW w:w="1975" w:type="dxa"/>
            <w:shd w:val="clear" w:color="auto" w:fill="auto"/>
            <w:noWrap/>
            <w:vAlign w:val="center"/>
          </w:tcPr>
          <w:p w14:paraId="09431878"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shd w:val="clear" w:color="auto" w:fill="auto"/>
            <w:vAlign w:val="center"/>
          </w:tcPr>
          <w:p w14:paraId="6E0E67E4" w14:textId="77777777" w:rsidR="004834AC" w:rsidRPr="00E31BA1" w:rsidRDefault="004834AC" w:rsidP="00C73AE8">
            <w:pPr>
              <w:pStyle w:val="TableParagraph"/>
              <w:jc w:val="center"/>
              <w:rPr>
                <w:rFonts w:ascii="Trebuchet MS" w:hAnsi="Trebuchet MS"/>
              </w:rPr>
            </w:pPr>
            <w:r w:rsidRPr="00E31BA1">
              <w:rPr>
                <w:rFonts w:ascii="Trebuchet MS" w:hAnsi="Trebuchet MS"/>
              </w:rPr>
              <w:t>2,31</w:t>
            </w:r>
          </w:p>
        </w:tc>
      </w:tr>
      <w:tr w:rsidR="004834AC" w:rsidRPr="00E31BA1" w14:paraId="53D8D212" w14:textId="77777777" w:rsidTr="003C2110">
        <w:trPr>
          <w:trHeight w:val="96"/>
          <w:jc w:val="center"/>
        </w:trPr>
        <w:tc>
          <w:tcPr>
            <w:tcW w:w="2331" w:type="dxa"/>
            <w:vMerge/>
            <w:shd w:val="clear" w:color="auto" w:fill="auto"/>
            <w:noWrap/>
            <w:vAlign w:val="center"/>
          </w:tcPr>
          <w:p w14:paraId="5EB050E1" w14:textId="77777777" w:rsidR="004834AC" w:rsidRPr="00E31BA1" w:rsidRDefault="004834AC" w:rsidP="00C73AE8">
            <w:pPr>
              <w:spacing w:after="0" w:line="240" w:lineRule="auto"/>
              <w:jc w:val="center"/>
              <w:rPr>
                <w:rFonts w:ascii="Trebuchet MS" w:hAnsi="Trebuchet MS" w:cs="Arial"/>
                <w:lang w:eastAsia="ro-RO"/>
              </w:rPr>
            </w:pPr>
          </w:p>
        </w:tc>
        <w:tc>
          <w:tcPr>
            <w:tcW w:w="3899" w:type="dxa"/>
            <w:shd w:val="clear" w:color="auto" w:fill="auto"/>
            <w:vAlign w:val="center"/>
          </w:tcPr>
          <w:p w14:paraId="2D1BA10E" w14:textId="77777777" w:rsidR="004834AC" w:rsidRPr="00E31BA1" w:rsidRDefault="004834AC" w:rsidP="00C73AE8">
            <w:pPr>
              <w:pStyle w:val="TableParagraph"/>
              <w:jc w:val="center"/>
              <w:rPr>
                <w:rFonts w:ascii="Trebuchet MS" w:hAnsi="Trebuchet MS"/>
              </w:rPr>
            </w:pPr>
            <w:r w:rsidRPr="00E31BA1">
              <w:rPr>
                <w:rFonts w:ascii="Trebuchet MS" w:hAnsi="Trebuchet MS"/>
              </w:rPr>
              <w:t xml:space="preserve">CF 102610 </w:t>
            </w:r>
            <w:r w:rsidRPr="00E31BA1">
              <w:rPr>
                <w:rFonts w:ascii="Trebuchet MS" w:hAnsi="Trebuchet MS" w:cs="Arial"/>
                <w:lang w:eastAsia="ro-RO"/>
              </w:rPr>
              <w:t>TICUSU</w:t>
            </w:r>
          </w:p>
        </w:tc>
        <w:tc>
          <w:tcPr>
            <w:tcW w:w="1975" w:type="dxa"/>
            <w:shd w:val="clear" w:color="auto" w:fill="auto"/>
            <w:noWrap/>
            <w:vAlign w:val="center"/>
          </w:tcPr>
          <w:p w14:paraId="17FE5D58"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shd w:val="clear" w:color="auto" w:fill="auto"/>
            <w:vAlign w:val="center"/>
          </w:tcPr>
          <w:p w14:paraId="144FC8D8" w14:textId="77777777" w:rsidR="004834AC" w:rsidRPr="00E31BA1" w:rsidRDefault="004834AC" w:rsidP="00C73AE8">
            <w:pPr>
              <w:pStyle w:val="TableParagraph"/>
              <w:jc w:val="center"/>
              <w:rPr>
                <w:rFonts w:ascii="Trebuchet MS" w:hAnsi="Trebuchet MS"/>
              </w:rPr>
            </w:pPr>
            <w:r w:rsidRPr="00E31BA1">
              <w:rPr>
                <w:rFonts w:ascii="Trebuchet MS" w:hAnsi="Trebuchet MS"/>
              </w:rPr>
              <w:t>2,10</w:t>
            </w:r>
          </w:p>
        </w:tc>
      </w:tr>
      <w:tr w:rsidR="004834AC" w:rsidRPr="00E31BA1" w14:paraId="0AA9F9EC" w14:textId="77777777" w:rsidTr="003C2110">
        <w:trPr>
          <w:trHeight w:val="96"/>
          <w:jc w:val="center"/>
        </w:trPr>
        <w:tc>
          <w:tcPr>
            <w:tcW w:w="2331" w:type="dxa"/>
            <w:vMerge/>
            <w:shd w:val="clear" w:color="auto" w:fill="auto"/>
            <w:noWrap/>
            <w:vAlign w:val="center"/>
          </w:tcPr>
          <w:p w14:paraId="3FFFE0F1" w14:textId="77777777" w:rsidR="004834AC" w:rsidRPr="00E31BA1" w:rsidRDefault="004834AC" w:rsidP="00C73AE8">
            <w:pPr>
              <w:spacing w:after="0" w:line="240" w:lineRule="auto"/>
              <w:jc w:val="center"/>
              <w:rPr>
                <w:rFonts w:ascii="Trebuchet MS" w:hAnsi="Trebuchet MS" w:cs="Arial"/>
                <w:lang w:eastAsia="ro-RO"/>
              </w:rPr>
            </w:pPr>
          </w:p>
        </w:tc>
        <w:tc>
          <w:tcPr>
            <w:tcW w:w="3899" w:type="dxa"/>
            <w:shd w:val="clear" w:color="auto" w:fill="auto"/>
            <w:vAlign w:val="center"/>
          </w:tcPr>
          <w:p w14:paraId="566566AD" w14:textId="77777777" w:rsidR="004834AC" w:rsidRPr="00E31BA1" w:rsidRDefault="004834AC" w:rsidP="00C73AE8">
            <w:pPr>
              <w:pStyle w:val="TableParagraph"/>
              <w:jc w:val="center"/>
              <w:rPr>
                <w:rFonts w:ascii="Trebuchet MS" w:hAnsi="Trebuchet MS"/>
              </w:rPr>
            </w:pPr>
            <w:r w:rsidRPr="00E31BA1">
              <w:rPr>
                <w:rFonts w:ascii="Trebuchet MS" w:hAnsi="Trebuchet MS"/>
              </w:rPr>
              <w:t xml:space="preserve">CF 102612 </w:t>
            </w:r>
            <w:r w:rsidRPr="00E31BA1">
              <w:rPr>
                <w:rFonts w:ascii="Trebuchet MS" w:hAnsi="Trebuchet MS" w:cs="Arial"/>
                <w:lang w:eastAsia="ro-RO"/>
              </w:rPr>
              <w:t>TICUSU</w:t>
            </w:r>
          </w:p>
        </w:tc>
        <w:tc>
          <w:tcPr>
            <w:tcW w:w="1975" w:type="dxa"/>
            <w:shd w:val="clear" w:color="auto" w:fill="auto"/>
            <w:noWrap/>
            <w:vAlign w:val="center"/>
          </w:tcPr>
          <w:p w14:paraId="0B20CE9F"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shd w:val="clear" w:color="auto" w:fill="auto"/>
            <w:vAlign w:val="center"/>
          </w:tcPr>
          <w:p w14:paraId="04A36017" w14:textId="77777777" w:rsidR="004834AC" w:rsidRPr="00E31BA1" w:rsidRDefault="004834AC" w:rsidP="00C73AE8">
            <w:pPr>
              <w:pStyle w:val="TableParagraph"/>
              <w:jc w:val="center"/>
              <w:rPr>
                <w:rFonts w:ascii="Trebuchet MS" w:hAnsi="Trebuchet MS"/>
              </w:rPr>
            </w:pPr>
            <w:r w:rsidRPr="00E31BA1">
              <w:rPr>
                <w:rFonts w:ascii="Trebuchet MS" w:hAnsi="Trebuchet MS"/>
              </w:rPr>
              <w:t>1,22</w:t>
            </w:r>
          </w:p>
        </w:tc>
      </w:tr>
      <w:tr w:rsidR="004834AC" w:rsidRPr="00E31BA1" w14:paraId="2D4E3913" w14:textId="77777777" w:rsidTr="003C2110">
        <w:trPr>
          <w:trHeight w:val="96"/>
          <w:jc w:val="center"/>
        </w:trPr>
        <w:tc>
          <w:tcPr>
            <w:tcW w:w="2331" w:type="dxa"/>
            <w:vMerge/>
            <w:shd w:val="clear" w:color="auto" w:fill="auto"/>
            <w:noWrap/>
            <w:vAlign w:val="center"/>
          </w:tcPr>
          <w:p w14:paraId="35E5829D" w14:textId="77777777" w:rsidR="004834AC" w:rsidRPr="00E31BA1" w:rsidRDefault="004834AC" w:rsidP="00C73AE8">
            <w:pPr>
              <w:spacing w:after="0" w:line="240" w:lineRule="auto"/>
              <w:jc w:val="center"/>
              <w:rPr>
                <w:rFonts w:ascii="Trebuchet MS" w:hAnsi="Trebuchet MS" w:cs="Arial"/>
                <w:lang w:eastAsia="ro-RO"/>
              </w:rPr>
            </w:pPr>
          </w:p>
        </w:tc>
        <w:tc>
          <w:tcPr>
            <w:tcW w:w="3899" w:type="dxa"/>
            <w:shd w:val="clear" w:color="auto" w:fill="auto"/>
            <w:vAlign w:val="center"/>
          </w:tcPr>
          <w:p w14:paraId="40D09D7F" w14:textId="77777777" w:rsidR="004834AC" w:rsidRPr="00E31BA1" w:rsidRDefault="004834AC" w:rsidP="00C73AE8">
            <w:pPr>
              <w:pStyle w:val="TableParagraph"/>
              <w:jc w:val="center"/>
              <w:rPr>
                <w:rFonts w:ascii="Trebuchet MS" w:hAnsi="Trebuchet MS"/>
              </w:rPr>
            </w:pPr>
            <w:r w:rsidRPr="00E31BA1">
              <w:rPr>
                <w:rFonts w:ascii="Trebuchet MS" w:hAnsi="Trebuchet MS"/>
              </w:rPr>
              <w:t xml:space="preserve">CF 102613 </w:t>
            </w:r>
            <w:r w:rsidRPr="00E31BA1">
              <w:rPr>
                <w:rFonts w:ascii="Trebuchet MS" w:hAnsi="Trebuchet MS" w:cs="Arial"/>
                <w:lang w:eastAsia="ro-RO"/>
              </w:rPr>
              <w:t>TICUSU</w:t>
            </w:r>
          </w:p>
        </w:tc>
        <w:tc>
          <w:tcPr>
            <w:tcW w:w="1975" w:type="dxa"/>
            <w:shd w:val="clear" w:color="auto" w:fill="auto"/>
            <w:noWrap/>
            <w:vAlign w:val="center"/>
          </w:tcPr>
          <w:p w14:paraId="1E36F086"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shd w:val="clear" w:color="auto" w:fill="auto"/>
            <w:vAlign w:val="center"/>
          </w:tcPr>
          <w:p w14:paraId="3CB600EC" w14:textId="77777777" w:rsidR="004834AC" w:rsidRPr="00E31BA1" w:rsidRDefault="004834AC" w:rsidP="00C73AE8">
            <w:pPr>
              <w:pStyle w:val="TableParagraph"/>
              <w:jc w:val="center"/>
              <w:rPr>
                <w:rFonts w:ascii="Trebuchet MS" w:hAnsi="Trebuchet MS"/>
              </w:rPr>
            </w:pPr>
            <w:r w:rsidRPr="00E31BA1">
              <w:rPr>
                <w:rFonts w:ascii="Trebuchet MS" w:hAnsi="Trebuchet MS"/>
              </w:rPr>
              <w:t>0,93</w:t>
            </w:r>
          </w:p>
        </w:tc>
      </w:tr>
      <w:tr w:rsidR="004834AC" w:rsidRPr="00E31BA1" w14:paraId="007C963A" w14:textId="77777777" w:rsidTr="003C2110">
        <w:trPr>
          <w:trHeight w:val="96"/>
          <w:jc w:val="center"/>
        </w:trPr>
        <w:tc>
          <w:tcPr>
            <w:tcW w:w="2331" w:type="dxa"/>
            <w:vMerge/>
            <w:shd w:val="clear" w:color="auto" w:fill="auto"/>
            <w:noWrap/>
            <w:vAlign w:val="center"/>
          </w:tcPr>
          <w:p w14:paraId="2CF0517D" w14:textId="77777777" w:rsidR="004834AC" w:rsidRPr="00E31BA1" w:rsidRDefault="004834AC" w:rsidP="00C73AE8">
            <w:pPr>
              <w:spacing w:after="0" w:line="240" w:lineRule="auto"/>
              <w:jc w:val="center"/>
              <w:rPr>
                <w:rFonts w:ascii="Trebuchet MS" w:hAnsi="Trebuchet MS" w:cs="Arial"/>
                <w:lang w:eastAsia="ro-RO"/>
              </w:rPr>
            </w:pPr>
          </w:p>
        </w:tc>
        <w:tc>
          <w:tcPr>
            <w:tcW w:w="3899" w:type="dxa"/>
            <w:shd w:val="clear" w:color="auto" w:fill="auto"/>
            <w:vAlign w:val="center"/>
          </w:tcPr>
          <w:p w14:paraId="1A72FC1C" w14:textId="77777777" w:rsidR="004834AC" w:rsidRPr="00E31BA1" w:rsidRDefault="004834AC" w:rsidP="00C73AE8">
            <w:pPr>
              <w:pStyle w:val="TableParagraph"/>
              <w:jc w:val="center"/>
              <w:rPr>
                <w:rFonts w:ascii="Trebuchet MS" w:hAnsi="Trebuchet MS"/>
              </w:rPr>
            </w:pPr>
            <w:r w:rsidRPr="00E31BA1">
              <w:rPr>
                <w:rFonts w:ascii="Trebuchet MS" w:hAnsi="Trebuchet MS"/>
              </w:rPr>
              <w:t xml:space="preserve">CF 102620 </w:t>
            </w:r>
            <w:r w:rsidRPr="00E31BA1">
              <w:rPr>
                <w:rFonts w:ascii="Trebuchet MS" w:hAnsi="Trebuchet MS" w:cs="Arial"/>
                <w:lang w:eastAsia="ro-RO"/>
              </w:rPr>
              <w:t>TICUSU</w:t>
            </w:r>
          </w:p>
        </w:tc>
        <w:tc>
          <w:tcPr>
            <w:tcW w:w="1975" w:type="dxa"/>
            <w:shd w:val="clear" w:color="auto" w:fill="auto"/>
            <w:noWrap/>
            <w:vAlign w:val="center"/>
          </w:tcPr>
          <w:p w14:paraId="483E6D87"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shd w:val="clear" w:color="auto" w:fill="auto"/>
            <w:vAlign w:val="center"/>
          </w:tcPr>
          <w:p w14:paraId="1DFCA618" w14:textId="77777777" w:rsidR="004834AC" w:rsidRPr="00E31BA1" w:rsidRDefault="004834AC" w:rsidP="00C73AE8">
            <w:pPr>
              <w:pStyle w:val="TableParagraph"/>
              <w:jc w:val="center"/>
              <w:rPr>
                <w:rFonts w:ascii="Trebuchet MS" w:hAnsi="Trebuchet MS"/>
              </w:rPr>
            </w:pPr>
            <w:r w:rsidRPr="00E31BA1">
              <w:rPr>
                <w:rFonts w:ascii="Trebuchet MS" w:hAnsi="Trebuchet MS"/>
              </w:rPr>
              <w:t>1,15</w:t>
            </w:r>
          </w:p>
        </w:tc>
      </w:tr>
      <w:tr w:rsidR="004834AC" w:rsidRPr="00E31BA1" w14:paraId="3CD8DC99" w14:textId="77777777" w:rsidTr="003C2110">
        <w:trPr>
          <w:trHeight w:val="96"/>
          <w:jc w:val="center"/>
        </w:trPr>
        <w:tc>
          <w:tcPr>
            <w:tcW w:w="2331" w:type="dxa"/>
            <w:vMerge/>
            <w:shd w:val="clear" w:color="auto" w:fill="auto"/>
            <w:noWrap/>
            <w:vAlign w:val="center"/>
          </w:tcPr>
          <w:p w14:paraId="469BE8B1" w14:textId="77777777" w:rsidR="004834AC" w:rsidRPr="00E31BA1" w:rsidRDefault="004834AC" w:rsidP="00C73AE8">
            <w:pPr>
              <w:spacing w:after="0" w:line="240" w:lineRule="auto"/>
              <w:jc w:val="center"/>
              <w:rPr>
                <w:rFonts w:ascii="Trebuchet MS" w:hAnsi="Trebuchet MS" w:cs="Arial"/>
                <w:lang w:eastAsia="ro-RO"/>
              </w:rPr>
            </w:pPr>
          </w:p>
        </w:tc>
        <w:tc>
          <w:tcPr>
            <w:tcW w:w="3899" w:type="dxa"/>
            <w:shd w:val="clear" w:color="auto" w:fill="auto"/>
            <w:vAlign w:val="center"/>
          </w:tcPr>
          <w:p w14:paraId="663A9BED" w14:textId="77777777" w:rsidR="004834AC" w:rsidRPr="00E31BA1" w:rsidRDefault="004834AC" w:rsidP="00C73AE8">
            <w:pPr>
              <w:pStyle w:val="TableParagraph"/>
              <w:jc w:val="center"/>
              <w:rPr>
                <w:rFonts w:ascii="Trebuchet MS" w:hAnsi="Trebuchet MS"/>
              </w:rPr>
            </w:pPr>
            <w:r w:rsidRPr="00E31BA1">
              <w:rPr>
                <w:rFonts w:ascii="Trebuchet MS" w:hAnsi="Trebuchet MS"/>
              </w:rPr>
              <w:t xml:space="preserve">CF 102674 </w:t>
            </w:r>
            <w:r w:rsidRPr="00E31BA1">
              <w:rPr>
                <w:rFonts w:ascii="Trebuchet MS" w:hAnsi="Trebuchet MS" w:cs="Arial"/>
                <w:lang w:eastAsia="ro-RO"/>
              </w:rPr>
              <w:t>TICUSU</w:t>
            </w:r>
          </w:p>
        </w:tc>
        <w:tc>
          <w:tcPr>
            <w:tcW w:w="1975" w:type="dxa"/>
            <w:shd w:val="clear" w:color="auto" w:fill="auto"/>
            <w:noWrap/>
            <w:vAlign w:val="center"/>
          </w:tcPr>
          <w:p w14:paraId="717CBF4B"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shd w:val="clear" w:color="auto" w:fill="auto"/>
            <w:vAlign w:val="center"/>
          </w:tcPr>
          <w:p w14:paraId="59C3852C" w14:textId="77777777" w:rsidR="004834AC" w:rsidRPr="00E31BA1" w:rsidRDefault="004834AC" w:rsidP="00C73AE8">
            <w:pPr>
              <w:pStyle w:val="TableParagraph"/>
              <w:jc w:val="center"/>
              <w:rPr>
                <w:rFonts w:ascii="Trebuchet MS" w:hAnsi="Trebuchet MS"/>
              </w:rPr>
            </w:pPr>
            <w:r w:rsidRPr="00E31BA1">
              <w:rPr>
                <w:rFonts w:ascii="Trebuchet MS" w:hAnsi="Trebuchet MS"/>
              </w:rPr>
              <w:t>1,43</w:t>
            </w:r>
          </w:p>
        </w:tc>
      </w:tr>
      <w:tr w:rsidR="004834AC" w:rsidRPr="00E31BA1" w14:paraId="28EF2E29" w14:textId="77777777" w:rsidTr="003C2110">
        <w:trPr>
          <w:trHeight w:val="96"/>
          <w:jc w:val="center"/>
        </w:trPr>
        <w:tc>
          <w:tcPr>
            <w:tcW w:w="2331" w:type="dxa"/>
            <w:vMerge/>
            <w:shd w:val="clear" w:color="auto" w:fill="auto"/>
            <w:noWrap/>
            <w:vAlign w:val="center"/>
          </w:tcPr>
          <w:p w14:paraId="6693BDD6" w14:textId="77777777" w:rsidR="004834AC" w:rsidRPr="00E31BA1" w:rsidRDefault="004834AC" w:rsidP="00C73AE8">
            <w:pPr>
              <w:spacing w:after="0" w:line="240" w:lineRule="auto"/>
              <w:jc w:val="center"/>
              <w:rPr>
                <w:rFonts w:ascii="Trebuchet MS" w:hAnsi="Trebuchet MS" w:cs="Arial"/>
                <w:lang w:eastAsia="ro-RO"/>
              </w:rPr>
            </w:pPr>
          </w:p>
        </w:tc>
        <w:tc>
          <w:tcPr>
            <w:tcW w:w="3899" w:type="dxa"/>
            <w:shd w:val="clear" w:color="auto" w:fill="auto"/>
            <w:vAlign w:val="center"/>
          </w:tcPr>
          <w:p w14:paraId="4CE695EE" w14:textId="77777777" w:rsidR="004834AC" w:rsidRPr="00E31BA1" w:rsidRDefault="004834AC" w:rsidP="00C73AE8">
            <w:pPr>
              <w:pStyle w:val="TableParagraph"/>
              <w:jc w:val="center"/>
              <w:rPr>
                <w:rFonts w:ascii="Trebuchet MS" w:hAnsi="Trebuchet MS"/>
              </w:rPr>
            </w:pPr>
            <w:r w:rsidRPr="00E31BA1">
              <w:rPr>
                <w:rFonts w:ascii="Trebuchet MS" w:hAnsi="Trebuchet MS"/>
              </w:rPr>
              <w:t xml:space="preserve">CF 102676 </w:t>
            </w:r>
            <w:r w:rsidRPr="00E31BA1">
              <w:rPr>
                <w:rFonts w:ascii="Trebuchet MS" w:hAnsi="Trebuchet MS" w:cs="Arial"/>
                <w:lang w:eastAsia="ro-RO"/>
              </w:rPr>
              <w:t>TICUSU</w:t>
            </w:r>
          </w:p>
        </w:tc>
        <w:tc>
          <w:tcPr>
            <w:tcW w:w="1975" w:type="dxa"/>
            <w:shd w:val="clear" w:color="auto" w:fill="auto"/>
            <w:noWrap/>
            <w:vAlign w:val="center"/>
          </w:tcPr>
          <w:p w14:paraId="4512A779"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shd w:val="clear" w:color="auto" w:fill="auto"/>
            <w:vAlign w:val="center"/>
          </w:tcPr>
          <w:p w14:paraId="77AFA8E4" w14:textId="77777777" w:rsidR="004834AC" w:rsidRPr="00E31BA1" w:rsidRDefault="004834AC" w:rsidP="00C73AE8">
            <w:pPr>
              <w:pStyle w:val="TableParagraph"/>
              <w:jc w:val="center"/>
              <w:rPr>
                <w:rFonts w:ascii="Trebuchet MS" w:hAnsi="Trebuchet MS"/>
              </w:rPr>
            </w:pPr>
            <w:r w:rsidRPr="00E31BA1">
              <w:rPr>
                <w:rFonts w:ascii="Trebuchet MS" w:hAnsi="Trebuchet MS"/>
              </w:rPr>
              <w:t>1,01</w:t>
            </w:r>
          </w:p>
        </w:tc>
      </w:tr>
      <w:tr w:rsidR="004834AC" w:rsidRPr="00E31BA1" w14:paraId="2B8F992A" w14:textId="77777777" w:rsidTr="003C2110">
        <w:trPr>
          <w:trHeight w:val="96"/>
          <w:jc w:val="center"/>
        </w:trPr>
        <w:tc>
          <w:tcPr>
            <w:tcW w:w="2331" w:type="dxa"/>
            <w:vMerge/>
            <w:shd w:val="clear" w:color="auto" w:fill="auto"/>
            <w:noWrap/>
            <w:vAlign w:val="center"/>
          </w:tcPr>
          <w:p w14:paraId="7ACAB422" w14:textId="77777777" w:rsidR="004834AC" w:rsidRPr="00E31BA1" w:rsidRDefault="004834AC" w:rsidP="00C73AE8">
            <w:pPr>
              <w:spacing w:after="0" w:line="240" w:lineRule="auto"/>
              <w:jc w:val="center"/>
              <w:rPr>
                <w:rFonts w:ascii="Trebuchet MS" w:hAnsi="Trebuchet MS" w:cs="Arial"/>
                <w:lang w:eastAsia="ro-RO"/>
              </w:rPr>
            </w:pPr>
          </w:p>
        </w:tc>
        <w:tc>
          <w:tcPr>
            <w:tcW w:w="3899" w:type="dxa"/>
            <w:shd w:val="clear" w:color="auto" w:fill="auto"/>
            <w:vAlign w:val="center"/>
          </w:tcPr>
          <w:p w14:paraId="4D6D6301" w14:textId="77777777" w:rsidR="004834AC" w:rsidRPr="00E31BA1" w:rsidRDefault="004834AC" w:rsidP="00C73AE8">
            <w:pPr>
              <w:pStyle w:val="TableParagraph"/>
              <w:jc w:val="center"/>
              <w:rPr>
                <w:rFonts w:ascii="Trebuchet MS" w:hAnsi="Trebuchet MS"/>
              </w:rPr>
            </w:pPr>
            <w:r w:rsidRPr="00E31BA1">
              <w:rPr>
                <w:rFonts w:ascii="Trebuchet MS" w:hAnsi="Trebuchet MS"/>
              </w:rPr>
              <w:t xml:space="preserve">CF 102698 </w:t>
            </w:r>
            <w:r w:rsidRPr="00E31BA1">
              <w:rPr>
                <w:rFonts w:ascii="Trebuchet MS" w:hAnsi="Trebuchet MS" w:cs="Arial"/>
                <w:lang w:eastAsia="ro-RO"/>
              </w:rPr>
              <w:t>TICUSU</w:t>
            </w:r>
          </w:p>
        </w:tc>
        <w:tc>
          <w:tcPr>
            <w:tcW w:w="1975" w:type="dxa"/>
            <w:shd w:val="clear" w:color="auto" w:fill="auto"/>
            <w:noWrap/>
            <w:vAlign w:val="center"/>
          </w:tcPr>
          <w:p w14:paraId="787BF181"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shd w:val="clear" w:color="auto" w:fill="auto"/>
            <w:vAlign w:val="center"/>
          </w:tcPr>
          <w:p w14:paraId="45ECE164" w14:textId="77777777" w:rsidR="004834AC" w:rsidRPr="00E31BA1" w:rsidRDefault="004834AC" w:rsidP="00C73AE8">
            <w:pPr>
              <w:pStyle w:val="TableParagraph"/>
              <w:jc w:val="center"/>
              <w:rPr>
                <w:rFonts w:ascii="Trebuchet MS" w:hAnsi="Trebuchet MS"/>
              </w:rPr>
            </w:pPr>
            <w:r w:rsidRPr="00E31BA1">
              <w:rPr>
                <w:rFonts w:ascii="Trebuchet MS" w:hAnsi="Trebuchet MS"/>
              </w:rPr>
              <w:t>1,87</w:t>
            </w:r>
          </w:p>
        </w:tc>
      </w:tr>
      <w:tr w:rsidR="004834AC" w:rsidRPr="00E31BA1" w14:paraId="443E63CD" w14:textId="77777777" w:rsidTr="003C2110">
        <w:trPr>
          <w:trHeight w:val="404"/>
          <w:jc w:val="center"/>
        </w:trPr>
        <w:tc>
          <w:tcPr>
            <w:tcW w:w="2331" w:type="dxa"/>
            <w:vMerge w:val="restart"/>
            <w:shd w:val="clear" w:color="auto" w:fill="auto"/>
            <w:noWrap/>
            <w:vAlign w:val="center"/>
          </w:tcPr>
          <w:p w14:paraId="3EF39FF2"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Contract de arenda</w:t>
            </w:r>
          </w:p>
          <w:p w14:paraId="234BEFE4"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14/18.01.2024</w:t>
            </w:r>
          </w:p>
        </w:tc>
        <w:tc>
          <w:tcPr>
            <w:tcW w:w="3899" w:type="dxa"/>
            <w:shd w:val="clear" w:color="auto" w:fill="auto"/>
            <w:vAlign w:val="center"/>
          </w:tcPr>
          <w:p w14:paraId="333EC3AA" w14:textId="77777777" w:rsidR="004834AC" w:rsidRPr="00E31BA1" w:rsidRDefault="004834AC" w:rsidP="00C73AE8">
            <w:pPr>
              <w:spacing w:after="0" w:line="240" w:lineRule="auto"/>
              <w:jc w:val="center"/>
              <w:rPr>
                <w:rFonts w:ascii="Trebuchet MS" w:hAnsi="Trebuchet MS"/>
                <w:lang w:eastAsia="ro-RO"/>
              </w:rPr>
            </w:pPr>
            <w:r w:rsidRPr="00E31BA1">
              <w:rPr>
                <w:rFonts w:ascii="Trebuchet MS" w:hAnsi="Trebuchet MS"/>
              </w:rPr>
              <w:t>CF</w:t>
            </w:r>
            <w:r w:rsidRPr="00E31BA1">
              <w:rPr>
                <w:rFonts w:ascii="Trebuchet MS" w:hAnsi="Trebuchet MS"/>
                <w:bCs/>
                <w:lang w:eastAsia="ro-RO"/>
              </w:rPr>
              <w:t xml:space="preserve">  102624_102625 </w:t>
            </w:r>
            <w:r w:rsidRPr="00E31BA1">
              <w:rPr>
                <w:rFonts w:ascii="Trebuchet MS" w:hAnsi="Trebuchet MS"/>
                <w:lang w:eastAsia="ro-RO"/>
              </w:rPr>
              <w:t>TICUSU</w:t>
            </w:r>
          </w:p>
        </w:tc>
        <w:tc>
          <w:tcPr>
            <w:tcW w:w="1975" w:type="dxa"/>
            <w:shd w:val="clear" w:color="auto" w:fill="auto"/>
            <w:noWrap/>
            <w:vAlign w:val="center"/>
          </w:tcPr>
          <w:p w14:paraId="09E50F54"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cs="Arial"/>
                <w:lang w:eastAsia="ro-RO"/>
              </w:rPr>
              <w:t>ARABIL</w:t>
            </w:r>
          </w:p>
        </w:tc>
        <w:tc>
          <w:tcPr>
            <w:tcW w:w="1640" w:type="dxa"/>
            <w:shd w:val="clear" w:color="auto" w:fill="auto"/>
            <w:vAlign w:val="center"/>
          </w:tcPr>
          <w:p w14:paraId="3389B054"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2,06</w:t>
            </w:r>
          </w:p>
        </w:tc>
      </w:tr>
      <w:tr w:rsidR="004834AC" w:rsidRPr="00E31BA1" w14:paraId="751DC2AF" w14:textId="77777777" w:rsidTr="003C2110">
        <w:trPr>
          <w:trHeight w:val="507"/>
          <w:jc w:val="center"/>
        </w:trPr>
        <w:tc>
          <w:tcPr>
            <w:tcW w:w="2331" w:type="dxa"/>
            <w:vMerge/>
            <w:shd w:val="clear" w:color="auto" w:fill="auto"/>
            <w:noWrap/>
            <w:vAlign w:val="center"/>
          </w:tcPr>
          <w:p w14:paraId="28878EC8" w14:textId="77777777" w:rsidR="004834AC" w:rsidRPr="00E31BA1" w:rsidRDefault="004834AC" w:rsidP="00C73AE8">
            <w:pPr>
              <w:spacing w:after="0" w:line="240" w:lineRule="auto"/>
              <w:jc w:val="center"/>
              <w:rPr>
                <w:rFonts w:ascii="Trebuchet MS" w:hAnsi="Trebuchet MS" w:cs="Arial"/>
                <w:lang w:eastAsia="ro-RO"/>
              </w:rPr>
            </w:pPr>
          </w:p>
        </w:tc>
        <w:tc>
          <w:tcPr>
            <w:tcW w:w="3899" w:type="dxa"/>
            <w:shd w:val="clear" w:color="auto" w:fill="auto"/>
            <w:vAlign w:val="center"/>
          </w:tcPr>
          <w:p w14:paraId="737D6A4A"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rPr>
              <w:t>CF</w:t>
            </w:r>
            <w:r w:rsidRPr="00E31BA1">
              <w:rPr>
                <w:rFonts w:ascii="Trebuchet MS" w:hAnsi="Trebuchet MS" w:cs="Arial"/>
                <w:bCs/>
                <w:lang w:eastAsia="ro-RO"/>
              </w:rPr>
              <w:t xml:space="preserve">  102678_102679 TICUSU</w:t>
            </w:r>
          </w:p>
        </w:tc>
        <w:tc>
          <w:tcPr>
            <w:tcW w:w="1975" w:type="dxa"/>
            <w:shd w:val="clear" w:color="auto" w:fill="auto"/>
            <w:noWrap/>
            <w:vAlign w:val="center"/>
          </w:tcPr>
          <w:p w14:paraId="2D639EB5"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ARABIL</w:t>
            </w:r>
          </w:p>
        </w:tc>
        <w:tc>
          <w:tcPr>
            <w:tcW w:w="1640" w:type="dxa"/>
            <w:shd w:val="clear" w:color="auto" w:fill="auto"/>
            <w:vAlign w:val="center"/>
          </w:tcPr>
          <w:p w14:paraId="61CC491D"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1,64</w:t>
            </w:r>
          </w:p>
        </w:tc>
      </w:tr>
      <w:tr w:rsidR="004834AC" w:rsidRPr="00E31BA1" w14:paraId="57670007" w14:textId="77777777" w:rsidTr="003C2110">
        <w:trPr>
          <w:trHeight w:val="96"/>
          <w:jc w:val="center"/>
        </w:trPr>
        <w:tc>
          <w:tcPr>
            <w:tcW w:w="2331" w:type="dxa"/>
            <w:shd w:val="clear" w:color="auto" w:fill="auto"/>
            <w:noWrap/>
            <w:vAlign w:val="center"/>
          </w:tcPr>
          <w:p w14:paraId="11C2BC06"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Contract arenda 15/18.01.2024</w:t>
            </w:r>
          </w:p>
        </w:tc>
        <w:tc>
          <w:tcPr>
            <w:tcW w:w="3899" w:type="dxa"/>
            <w:shd w:val="clear" w:color="auto" w:fill="auto"/>
            <w:vAlign w:val="center"/>
          </w:tcPr>
          <w:p w14:paraId="76B3DCD0" w14:textId="77777777" w:rsidR="004834AC" w:rsidRPr="00E31BA1" w:rsidRDefault="004834AC" w:rsidP="00C73AE8">
            <w:pPr>
              <w:spacing w:after="0" w:line="240" w:lineRule="auto"/>
              <w:jc w:val="center"/>
              <w:rPr>
                <w:rFonts w:ascii="Trebuchet MS" w:hAnsi="Trebuchet MS"/>
              </w:rPr>
            </w:pPr>
            <w:r w:rsidRPr="00E31BA1">
              <w:rPr>
                <w:rFonts w:ascii="Trebuchet MS" w:hAnsi="Trebuchet MS"/>
              </w:rPr>
              <w:t xml:space="preserve">CF 101762 </w:t>
            </w:r>
            <w:r w:rsidRPr="00E31BA1">
              <w:rPr>
                <w:rFonts w:ascii="Trebuchet MS" w:hAnsi="Trebuchet MS"/>
                <w:lang w:eastAsia="ro-RO"/>
              </w:rPr>
              <w:t>TICUSU</w:t>
            </w:r>
          </w:p>
        </w:tc>
        <w:tc>
          <w:tcPr>
            <w:tcW w:w="1975" w:type="dxa"/>
            <w:shd w:val="clear" w:color="auto" w:fill="auto"/>
            <w:noWrap/>
            <w:vAlign w:val="center"/>
          </w:tcPr>
          <w:p w14:paraId="6D2AFEF6"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ARABIL</w:t>
            </w:r>
          </w:p>
        </w:tc>
        <w:tc>
          <w:tcPr>
            <w:tcW w:w="1640" w:type="dxa"/>
            <w:shd w:val="clear" w:color="auto" w:fill="auto"/>
            <w:vAlign w:val="center"/>
          </w:tcPr>
          <w:p w14:paraId="258416AF" w14:textId="77777777" w:rsidR="004834AC" w:rsidRPr="00E31BA1" w:rsidRDefault="004834AC" w:rsidP="00C73AE8">
            <w:pPr>
              <w:spacing w:after="0" w:line="240" w:lineRule="auto"/>
              <w:jc w:val="center"/>
              <w:rPr>
                <w:rFonts w:ascii="Trebuchet MS" w:hAnsi="Trebuchet MS" w:cs="Arial"/>
                <w:lang w:eastAsia="ro-RO"/>
              </w:rPr>
            </w:pPr>
            <w:r w:rsidRPr="00E31BA1">
              <w:rPr>
                <w:rFonts w:ascii="Trebuchet MS" w:hAnsi="Trebuchet MS" w:cs="Arial"/>
                <w:lang w:eastAsia="ro-RO"/>
              </w:rPr>
              <w:t>2,22</w:t>
            </w:r>
          </w:p>
        </w:tc>
      </w:tr>
      <w:tr w:rsidR="004834AC" w:rsidRPr="00E31BA1" w14:paraId="43F7FEA1" w14:textId="77777777" w:rsidTr="003C2110">
        <w:trPr>
          <w:trHeight w:val="404"/>
          <w:jc w:val="center"/>
        </w:trPr>
        <w:tc>
          <w:tcPr>
            <w:tcW w:w="6230" w:type="dxa"/>
            <w:gridSpan w:val="2"/>
            <w:shd w:val="clear" w:color="auto" w:fill="auto"/>
            <w:noWrap/>
            <w:vAlign w:val="center"/>
          </w:tcPr>
          <w:p w14:paraId="2578FF2F" w14:textId="77777777" w:rsidR="004834AC" w:rsidRPr="00E31BA1" w:rsidRDefault="004834AC" w:rsidP="00C73AE8">
            <w:pPr>
              <w:spacing w:after="0" w:line="240" w:lineRule="auto"/>
              <w:jc w:val="center"/>
              <w:rPr>
                <w:rFonts w:ascii="Trebuchet MS" w:hAnsi="Trebuchet MS" w:cs="Arial"/>
                <w:b/>
                <w:lang w:eastAsia="ro-RO"/>
              </w:rPr>
            </w:pPr>
            <w:r w:rsidRPr="00E31BA1">
              <w:rPr>
                <w:rFonts w:ascii="Trebuchet MS" w:hAnsi="Trebuchet MS" w:cs="Arial"/>
                <w:b/>
                <w:lang w:eastAsia="ro-RO"/>
              </w:rPr>
              <w:t>SUPRAFAȚA TOTALĂ</w:t>
            </w:r>
          </w:p>
        </w:tc>
        <w:tc>
          <w:tcPr>
            <w:tcW w:w="1975" w:type="dxa"/>
            <w:shd w:val="clear" w:color="auto" w:fill="auto"/>
            <w:noWrap/>
            <w:vAlign w:val="center"/>
          </w:tcPr>
          <w:p w14:paraId="2DE28478" w14:textId="77777777" w:rsidR="004834AC" w:rsidRPr="00E31BA1" w:rsidRDefault="004834AC" w:rsidP="00C73AE8">
            <w:pPr>
              <w:spacing w:after="0" w:line="240" w:lineRule="auto"/>
              <w:jc w:val="center"/>
              <w:rPr>
                <w:rFonts w:ascii="Trebuchet MS" w:hAnsi="Trebuchet MS" w:cs="Arial"/>
                <w:b/>
                <w:lang w:eastAsia="ro-RO"/>
              </w:rPr>
            </w:pPr>
            <w:r w:rsidRPr="00E31BA1">
              <w:rPr>
                <w:rFonts w:ascii="Trebuchet MS" w:hAnsi="Trebuchet MS" w:cs="Arial"/>
                <w:b/>
                <w:lang w:eastAsia="ro-RO"/>
              </w:rPr>
              <w:t>-</w:t>
            </w:r>
          </w:p>
        </w:tc>
        <w:tc>
          <w:tcPr>
            <w:tcW w:w="1640" w:type="dxa"/>
            <w:shd w:val="clear" w:color="auto" w:fill="auto"/>
            <w:vAlign w:val="center"/>
          </w:tcPr>
          <w:p w14:paraId="6600B3A0" w14:textId="77777777" w:rsidR="004834AC" w:rsidRPr="00E31BA1" w:rsidRDefault="004834AC" w:rsidP="00C73AE8">
            <w:pPr>
              <w:spacing w:after="0" w:line="240" w:lineRule="auto"/>
              <w:jc w:val="center"/>
              <w:rPr>
                <w:rFonts w:ascii="Trebuchet MS" w:hAnsi="Trebuchet MS" w:cs="Arial"/>
                <w:b/>
                <w:lang w:eastAsia="ro-RO"/>
              </w:rPr>
            </w:pPr>
            <w:r w:rsidRPr="00E31BA1">
              <w:rPr>
                <w:rFonts w:ascii="Trebuchet MS" w:hAnsi="Trebuchet MS" w:cs="Arial"/>
                <w:b/>
                <w:lang w:eastAsia="ro-RO"/>
              </w:rPr>
              <w:t>19,45</w:t>
            </w:r>
          </w:p>
        </w:tc>
      </w:tr>
    </w:tbl>
    <w:p w14:paraId="6E06C6D5" w14:textId="77777777" w:rsidR="00C73AE8" w:rsidRDefault="00C73AE8" w:rsidP="00C73AE8">
      <w:pPr>
        <w:autoSpaceDE w:val="0"/>
        <w:autoSpaceDN w:val="0"/>
        <w:adjustRightInd w:val="0"/>
        <w:spacing w:after="0" w:line="240" w:lineRule="auto"/>
        <w:ind w:firstLine="567"/>
        <w:jc w:val="both"/>
        <w:rPr>
          <w:rFonts w:ascii="Trebuchet MS" w:hAnsi="Trebuchet MS" w:cs="Arial"/>
        </w:rPr>
      </w:pPr>
    </w:p>
    <w:p w14:paraId="1BF049D9" w14:textId="22749863" w:rsidR="004834AC" w:rsidRPr="00E31BA1" w:rsidRDefault="004834AC" w:rsidP="00C73AE8">
      <w:pPr>
        <w:autoSpaceDE w:val="0"/>
        <w:autoSpaceDN w:val="0"/>
        <w:adjustRightInd w:val="0"/>
        <w:spacing w:after="0" w:line="240" w:lineRule="auto"/>
        <w:ind w:firstLine="567"/>
        <w:jc w:val="both"/>
        <w:rPr>
          <w:rFonts w:ascii="Trebuchet MS" w:hAnsi="Trebuchet MS" w:cs="Arial"/>
        </w:rPr>
      </w:pPr>
      <w:r w:rsidRPr="00E31BA1">
        <w:rPr>
          <w:rFonts w:ascii="Trebuchet MS" w:hAnsi="Trebuchet MS" w:cs="Arial"/>
        </w:rPr>
        <w:t>Suprafaţele în discuţie sunt terenuri  agricole cu categoria de folosinţă - arabil, conform planului cadastral al parcelelor agricole al Comnei Ticușu fiind situate în judeţul Braşov, UAT Ticușu, blocurile fizice: 42076-46, 42076-81 respectiv 42076-83.</w:t>
      </w:r>
    </w:p>
    <w:p w14:paraId="4F6D2214" w14:textId="77777777" w:rsidR="00CD333A" w:rsidRPr="00E31BA1" w:rsidRDefault="00CD333A" w:rsidP="00C73AE8">
      <w:pPr>
        <w:spacing w:after="0" w:line="240" w:lineRule="auto"/>
        <w:ind w:left="284"/>
        <w:contextualSpacing/>
        <w:jc w:val="both"/>
        <w:rPr>
          <w:rFonts w:ascii="Trebuchet MS" w:hAnsi="Trebuchet MS" w:cs="Arial"/>
          <w:b/>
          <w:i/>
        </w:rPr>
      </w:pPr>
      <w:r w:rsidRPr="00E31BA1">
        <w:rPr>
          <w:rFonts w:ascii="Trebuchet MS" w:hAnsi="Trebuchet MS" w:cs="Arial"/>
          <w:b/>
          <w:i/>
        </w:rPr>
        <w:t xml:space="preserve">b) bogatia, disponibilitatea, calitatea și capacitatea de regenerare relative ale resurselor naturale (inclusiv solul, terenurile, apa și biodiversitatea) din zona și subteranulul acetuia – </w:t>
      </w:r>
      <w:r w:rsidRPr="00E31BA1">
        <w:rPr>
          <w:rFonts w:ascii="Trebuchet MS" w:hAnsi="Trebuchet MS" w:cs="Arial"/>
        </w:rPr>
        <w:t>nu este cazul</w:t>
      </w:r>
      <w:r w:rsidRPr="00E31BA1">
        <w:rPr>
          <w:rFonts w:ascii="Trebuchet MS" w:hAnsi="Trebuchet MS" w:cs="Arial"/>
          <w:b/>
          <w:i/>
        </w:rPr>
        <w:t>;</w:t>
      </w:r>
    </w:p>
    <w:p w14:paraId="28C1288B" w14:textId="77777777" w:rsidR="00CD333A" w:rsidRPr="00E31BA1" w:rsidRDefault="00CD333A" w:rsidP="00C73AE8">
      <w:pPr>
        <w:spacing w:after="0" w:line="240" w:lineRule="auto"/>
        <w:ind w:left="284"/>
        <w:contextualSpacing/>
        <w:jc w:val="both"/>
        <w:rPr>
          <w:rFonts w:ascii="Trebuchet MS" w:hAnsi="Trebuchet MS" w:cs="Arial"/>
          <w:b/>
          <w:i/>
        </w:rPr>
      </w:pPr>
      <w:r w:rsidRPr="00E31BA1">
        <w:rPr>
          <w:rFonts w:ascii="Trebuchet MS" w:hAnsi="Trebuchet MS" w:cs="Arial"/>
          <w:b/>
          <w:i/>
        </w:rPr>
        <w:t>c) capacitatea de absorbtie a mediului natural, acordandu-se o atentie speciala următoarelor zone:</w:t>
      </w:r>
    </w:p>
    <w:p w14:paraId="153D16B8" w14:textId="77777777" w:rsidR="00CD333A" w:rsidRPr="00E31BA1" w:rsidRDefault="00CD333A" w:rsidP="00C73AE8">
      <w:pPr>
        <w:spacing w:after="0" w:line="240" w:lineRule="auto"/>
        <w:ind w:left="284" w:firstLine="720"/>
        <w:contextualSpacing/>
        <w:jc w:val="both"/>
        <w:rPr>
          <w:rFonts w:ascii="Trebuchet MS" w:hAnsi="Trebuchet MS" w:cs="Arial"/>
          <w:b/>
          <w:i/>
        </w:rPr>
      </w:pPr>
      <w:r w:rsidRPr="00E31BA1">
        <w:rPr>
          <w:rFonts w:ascii="Trebuchet MS" w:hAnsi="Trebuchet MS" w:cs="Arial"/>
          <w:b/>
          <w:i/>
        </w:rPr>
        <w:t xml:space="preserve">i) zonele umede, zone riverane, guri ale raurilor </w:t>
      </w:r>
      <w:r w:rsidRPr="00E31BA1">
        <w:rPr>
          <w:rFonts w:ascii="Trebuchet MS" w:hAnsi="Trebuchet MS" w:cs="Arial"/>
        </w:rPr>
        <w:t>-</w:t>
      </w:r>
      <w:r w:rsidRPr="00E31BA1">
        <w:rPr>
          <w:rFonts w:ascii="Trebuchet MS" w:hAnsi="Trebuchet MS" w:cs="Arial"/>
          <w:b/>
          <w:i/>
        </w:rPr>
        <w:t xml:space="preserve"> </w:t>
      </w:r>
      <w:r w:rsidRPr="00E31BA1">
        <w:rPr>
          <w:rFonts w:ascii="Trebuchet MS" w:hAnsi="Trebuchet MS" w:cs="Arial"/>
        </w:rPr>
        <w:t>nu este cazul;</w:t>
      </w:r>
    </w:p>
    <w:p w14:paraId="639D497D" w14:textId="77777777" w:rsidR="00CD333A" w:rsidRPr="00E31BA1" w:rsidRDefault="00CD333A" w:rsidP="00C73AE8">
      <w:pPr>
        <w:spacing w:after="0" w:line="240" w:lineRule="auto"/>
        <w:ind w:left="284" w:firstLine="720"/>
        <w:contextualSpacing/>
        <w:jc w:val="both"/>
        <w:rPr>
          <w:rFonts w:ascii="Trebuchet MS" w:hAnsi="Trebuchet MS" w:cs="Arial"/>
          <w:b/>
          <w:i/>
        </w:rPr>
      </w:pPr>
      <w:r w:rsidRPr="00E31BA1">
        <w:rPr>
          <w:rFonts w:ascii="Trebuchet MS" w:hAnsi="Trebuchet MS" w:cs="Arial"/>
          <w:b/>
          <w:i/>
        </w:rPr>
        <w:t xml:space="preserve">ii) zonele costiere și mediul marin </w:t>
      </w:r>
      <w:r w:rsidRPr="00E31BA1">
        <w:rPr>
          <w:rFonts w:ascii="Trebuchet MS" w:hAnsi="Trebuchet MS" w:cs="Arial"/>
        </w:rPr>
        <w:t>-</w:t>
      </w:r>
      <w:r w:rsidRPr="00E31BA1">
        <w:rPr>
          <w:rFonts w:ascii="Trebuchet MS" w:hAnsi="Trebuchet MS" w:cs="Arial"/>
          <w:b/>
          <w:i/>
        </w:rPr>
        <w:t xml:space="preserve"> </w:t>
      </w:r>
      <w:r w:rsidRPr="00E31BA1">
        <w:rPr>
          <w:rFonts w:ascii="Trebuchet MS" w:hAnsi="Trebuchet MS" w:cs="Arial"/>
        </w:rPr>
        <w:t xml:space="preserve">nu este cazul; </w:t>
      </w:r>
    </w:p>
    <w:p w14:paraId="2419268A" w14:textId="77777777" w:rsidR="00CD333A" w:rsidRPr="00E31BA1" w:rsidRDefault="00CD333A" w:rsidP="00C73AE8">
      <w:pPr>
        <w:spacing w:after="0" w:line="240" w:lineRule="auto"/>
        <w:ind w:left="284" w:firstLine="720"/>
        <w:contextualSpacing/>
        <w:jc w:val="both"/>
        <w:rPr>
          <w:rFonts w:ascii="Trebuchet MS" w:hAnsi="Trebuchet MS" w:cs="Arial"/>
        </w:rPr>
      </w:pPr>
      <w:r w:rsidRPr="00E31BA1">
        <w:rPr>
          <w:rFonts w:ascii="Trebuchet MS" w:hAnsi="Trebuchet MS" w:cs="Arial"/>
          <w:b/>
          <w:i/>
        </w:rPr>
        <w:t>iii) zonele montane și forestiere –</w:t>
      </w:r>
      <w:r w:rsidRPr="00E31BA1">
        <w:rPr>
          <w:rFonts w:ascii="Trebuchet MS" w:hAnsi="Trebuchet MS" w:cs="Arial"/>
        </w:rPr>
        <w:t xml:space="preserve"> nu este cazul;</w:t>
      </w:r>
    </w:p>
    <w:p w14:paraId="73E845B6" w14:textId="77777777" w:rsidR="00CD333A" w:rsidRPr="00E31BA1" w:rsidRDefault="00CD333A" w:rsidP="00C73AE8">
      <w:pPr>
        <w:spacing w:after="0" w:line="240" w:lineRule="auto"/>
        <w:ind w:left="284" w:firstLine="720"/>
        <w:contextualSpacing/>
        <w:jc w:val="both"/>
        <w:rPr>
          <w:rFonts w:ascii="Trebuchet MS" w:hAnsi="Trebuchet MS" w:cs="Arial"/>
          <w:b/>
          <w:i/>
        </w:rPr>
      </w:pPr>
      <w:r w:rsidRPr="00E31BA1">
        <w:rPr>
          <w:rFonts w:ascii="Trebuchet MS" w:hAnsi="Trebuchet MS" w:cs="Arial"/>
          <w:b/>
          <w:i/>
        </w:rPr>
        <w:t xml:space="preserve">iv) arii naturale protejate de interes național, comunitar, internațional – </w:t>
      </w:r>
      <w:r w:rsidRPr="00E31BA1">
        <w:rPr>
          <w:rFonts w:ascii="Trebuchet MS" w:hAnsi="Trebuchet MS" w:cs="Arial"/>
        </w:rPr>
        <w:t>nu este cazul;</w:t>
      </w:r>
    </w:p>
    <w:p w14:paraId="30C73F32" w14:textId="77777777" w:rsidR="00CD333A" w:rsidRPr="00E31BA1" w:rsidRDefault="00CD333A" w:rsidP="00C73AE8">
      <w:pPr>
        <w:spacing w:after="0" w:line="240" w:lineRule="auto"/>
        <w:contextualSpacing/>
        <w:jc w:val="both"/>
        <w:rPr>
          <w:rFonts w:ascii="Trebuchet MS" w:hAnsi="Trebuchet MS" w:cs="Arial"/>
          <w:b/>
          <w:i/>
        </w:rPr>
      </w:pPr>
      <w:r w:rsidRPr="00E31BA1">
        <w:rPr>
          <w:rFonts w:ascii="Trebuchet MS" w:hAnsi="Trebuchet MS" w:cs="Arial"/>
          <w:b/>
          <w:i/>
        </w:rPr>
        <w:t>v) zone clasificate sau protejate conform legislatiei în vigoare:</w:t>
      </w:r>
      <w:r w:rsidRPr="00E31BA1">
        <w:rPr>
          <w:rFonts w:ascii="Trebuchet MS" w:hAnsi="Trebuchet MS" w:cs="Arial"/>
        </w:rPr>
        <w:t xml:space="preserve"> </w:t>
      </w:r>
      <w:r w:rsidRPr="00E31BA1">
        <w:rPr>
          <w:rFonts w:ascii="Trebuchet MS" w:hAnsi="Trebuchet MS" w:cs="Arial"/>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E31BA1">
        <w:rPr>
          <w:rFonts w:ascii="Trebuchet MS" w:hAnsi="Trebuchet MS" w:cs="Arial"/>
        </w:rPr>
        <w:t>proiectul propus se va implementa in aria de protectie speciala avifaunistica ROSPA0099 Podisul Hartibaciului si situl de importanta comunitara ROSCI0303 Hartibaciu Sud - Est;</w:t>
      </w:r>
    </w:p>
    <w:p w14:paraId="66D0202D" w14:textId="77777777" w:rsidR="00CD333A" w:rsidRPr="00E31BA1" w:rsidRDefault="00CD333A" w:rsidP="00C73AE8">
      <w:pPr>
        <w:spacing w:after="0" w:line="240" w:lineRule="auto"/>
        <w:ind w:firstLine="720"/>
        <w:jc w:val="both"/>
        <w:rPr>
          <w:rFonts w:ascii="Trebuchet MS" w:hAnsi="Trebuchet MS" w:cs="Arial"/>
          <w:b/>
        </w:rPr>
      </w:pPr>
      <w:r w:rsidRPr="00E31BA1">
        <w:rPr>
          <w:rFonts w:ascii="Trebuchet MS" w:hAnsi="Trebuchet MS" w:cs="Arial"/>
          <w:b/>
          <w:i/>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E31BA1">
        <w:rPr>
          <w:rFonts w:ascii="Trebuchet MS" w:hAnsi="Trebuchet MS" w:cs="Arial"/>
        </w:rPr>
        <w:t>nu este cazul;</w:t>
      </w:r>
    </w:p>
    <w:p w14:paraId="596F5555" w14:textId="77777777" w:rsidR="00CD333A" w:rsidRPr="00E31BA1" w:rsidRDefault="00CD333A" w:rsidP="00C73AE8">
      <w:pPr>
        <w:spacing w:after="0" w:line="240" w:lineRule="auto"/>
        <w:ind w:left="720"/>
        <w:jc w:val="both"/>
        <w:rPr>
          <w:rFonts w:ascii="Trebuchet MS" w:hAnsi="Trebuchet MS" w:cs="Arial"/>
        </w:rPr>
      </w:pPr>
      <w:r w:rsidRPr="00E31BA1">
        <w:rPr>
          <w:rFonts w:ascii="Trebuchet MS" w:hAnsi="Trebuchet MS" w:cs="Arial"/>
          <w:b/>
          <w:i/>
        </w:rPr>
        <w:t>vii) zone cu densitate mare a populatiei –</w:t>
      </w:r>
      <w:r w:rsidRPr="00E31BA1">
        <w:rPr>
          <w:rFonts w:ascii="Trebuchet MS" w:hAnsi="Trebuchet MS" w:cs="Arial"/>
        </w:rPr>
        <w:t xml:space="preserve"> nu este cazul;</w:t>
      </w:r>
    </w:p>
    <w:p w14:paraId="1F2988CE" w14:textId="77777777" w:rsidR="00CD333A" w:rsidRPr="00E31BA1" w:rsidRDefault="00CD333A" w:rsidP="00C73AE8">
      <w:pPr>
        <w:widowControl w:val="0"/>
        <w:tabs>
          <w:tab w:val="left" w:pos="1500"/>
        </w:tabs>
        <w:suppressAutoHyphens/>
        <w:spacing w:after="0" w:line="240" w:lineRule="auto"/>
        <w:jc w:val="both"/>
        <w:rPr>
          <w:rFonts w:ascii="Trebuchet MS" w:hAnsi="Trebuchet MS" w:cs="Arial"/>
        </w:rPr>
      </w:pPr>
      <w:r w:rsidRPr="00E31BA1">
        <w:rPr>
          <w:rFonts w:ascii="Trebuchet MS" w:eastAsia="HG Mincho Light J" w:hAnsi="Trebuchet MS" w:cs="Arial"/>
        </w:rPr>
        <w:t xml:space="preserve">          </w:t>
      </w:r>
      <w:r w:rsidRPr="00E31BA1">
        <w:rPr>
          <w:rFonts w:ascii="Trebuchet MS" w:hAnsi="Trebuchet MS" w:cs="Arial"/>
          <w:b/>
          <w:i/>
        </w:rPr>
        <w:t>viii) peisajele și situri importante din punct de vedere istoric, cultural sau arheologic –</w:t>
      </w:r>
      <w:r w:rsidRPr="00E31BA1">
        <w:rPr>
          <w:rFonts w:ascii="Trebuchet MS" w:hAnsi="Trebuchet MS" w:cs="Arial"/>
        </w:rPr>
        <w:t xml:space="preserve"> nu este cazul;</w:t>
      </w:r>
    </w:p>
    <w:p w14:paraId="17720208" w14:textId="77777777" w:rsidR="00CD333A" w:rsidRPr="00E31BA1" w:rsidRDefault="00CD333A" w:rsidP="00C73AE8">
      <w:pPr>
        <w:spacing w:after="0" w:line="240" w:lineRule="auto"/>
        <w:ind w:firstLine="720"/>
        <w:contextualSpacing/>
        <w:jc w:val="both"/>
        <w:rPr>
          <w:rFonts w:ascii="Trebuchet MS" w:hAnsi="Trebuchet MS" w:cs="Arial"/>
          <w:b/>
          <w:i/>
        </w:rPr>
      </w:pPr>
      <w:r w:rsidRPr="00E31BA1">
        <w:rPr>
          <w:rFonts w:ascii="Trebuchet MS" w:hAnsi="Trebuchet MS" w:cs="Arial"/>
          <w:b/>
          <w:i/>
        </w:rPr>
        <w:t>3. Tipurile și caracteristicile impactului potential:</w:t>
      </w:r>
    </w:p>
    <w:p w14:paraId="0BC4B36B" w14:textId="7777777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b/>
          <w:i/>
        </w:rPr>
        <w:t>a) importanta și extinderea spatiala a impactului: zona geografica și dimensiunea populației care poate fi afectată –</w:t>
      </w:r>
      <w:r w:rsidRPr="00E31BA1">
        <w:rPr>
          <w:rFonts w:ascii="Trebuchet MS" w:hAnsi="Trebuchet MS" w:cs="Arial"/>
        </w:rPr>
        <w:t xml:space="preserve"> nu este cazul;</w:t>
      </w:r>
    </w:p>
    <w:p w14:paraId="1423C06D" w14:textId="7777777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b/>
          <w:i/>
        </w:rPr>
        <w:t>b)</w:t>
      </w:r>
      <w:r w:rsidRPr="00E31BA1">
        <w:rPr>
          <w:rFonts w:ascii="Trebuchet MS" w:hAnsi="Trebuchet MS" w:cs="Arial"/>
          <w:b/>
        </w:rPr>
        <w:t xml:space="preserve"> </w:t>
      </w:r>
      <w:r w:rsidRPr="00E31BA1">
        <w:rPr>
          <w:rFonts w:ascii="Trebuchet MS" w:hAnsi="Trebuchet MS" w:cs="Arial"/>
          <w:b/>
          <w:i/>
        </w:rPr>
        <w:t>natura impactului</w:t>
      </w:r>
      <w:r w:rsidRPr="00E31BA1">
        <w:rPr>
          <w:rFonts w:ascii="Trebuchet MS" w:hAnsi="Trebuchet MS" w:cs="Arial"/>
          <w:b/>
        </w:rPr>
        <w:t xml:space="preserve"> - </w:t>
      </w:r>
      <w:r w:rsidRPr="00E31BA1">
        <w:rPr>
          <w:rFonts w:ascii="Trebuchet MS" w:hAnsi="Trebuchet MS" w:cs="Arial"/>
        </w:rPr>
        <w:t>nu este cazul;</w:t>
      </w:r>
    </w:p>
    <w:p w14:paraId="3A99E40C" w14:textId="7777777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b/>
          <w:i/>
        </w:rPr>
        <w:t xml:space="preserve">c) natura transfrontiera a impactului – </w:t>
      </w:r>
      <w:r w:rsidRPr="00E31BA1">
        <w:rPr>
          <w:rFonts w:ascii="Trebuchet MS" w:hAnsi="Trebuchet MS" w:cs="Arial"/>
        </w:rPr>
        <w:t>nu este cazul;</w:t>
      </w:r>
    </w:p>
    <w:p w14:paraId="3CCE8104" w14:textId="7777777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b/>
          <w:i/>
        </w:rPr>
        <w:t>d) intensitatea și complexitatea impactului –</w:t>
      </w:r>
      <w:r w:rsidRPr="00E31BA1">
        <w:rPr>
          <w:rFonts w:ascii="Trebuchet MS" w:hAnsi="Trebuchet MS" w:cs="Arial"/>
        </w:rPr>
        <w:t xml:space="preserve"> impact redus;</w:t>
      </w:r>
    </w:p>
    <w:p w14:paraId="59385C6E" w14:textId="21ED4712" w:rsidR="00CD333A" w:rsidRPr="00E31BA1" w:rsidRDefault="00CD333A" w:rsidP="00C73AE8">
      <w:pPr>
        <w:tabs>
          <w:tab w:val="left" w:pos="-3000"/>
        </w:tabs>
        <w:spacing w:after="0" w:line="240" w:lineRule="auto"/>
        <w:contextualSpacing/>
        <w:jc w:val="both"/>
        <w:rPr>
          <w:rFonts w:ascii="Trebuchet MS" w:hAnsi="Trebuchet MS" w:cs="Arial"/>
          <w:b/>
          <w:i/>
        </w:rPr>
      </w:pPr>
      <w:r w:rsidRPr="00E31BA1">
        <w:rPr>
          <w:rFonts w:ascii="Trebuchet MS" w:hAnsi="Trebuchet MS" w:cs="Arial"/>
          <w:b/>
          <w:i/>
        </w:rPr>
        <w:t xml:space="preserve">e) probabilitatea impactului – </w:t>
      </w:r>
      <w:r w:rsidRPr="00E31BA1">
        <w:rPr>
          <w:rFonts w:ascii="Trebuchet MS" w:hAnsi="Trebuchet MS" w:cs="Arial"/>
        </w:rPr>
        <w:t>redusa, doar pe perioada executarii l</w:t>
      </w:r>
      <w:r w:rsidR="004834AC" w:rsidRPr="00E31BA1">
        <w:rPr>
          <w:rFonts w:ascii="Trebuchet MS" w:hAnsi="Trebuchet MS" w:cs="Arial"/>
        </w:rPr>
        <w:t>ucrărilor propuse prin proiect;</w:t>
      </w:r>
    </w:p>
    <w:p w14:paraId="623EC9F7" w14:textId="7777777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b/>
          <w:i/>
        </w:rPr>
        <w:t>f) debutul, durata, frecventa și reversibilitatea preconizate ale impactului –</w:t>
      </w:r>
      <w:r w:rsidRPr="00E31BA1">
        <w:rPr>
          <w:rFonts w:ascii="Trebuchet MS" w:hAnsi="Trebuchet MS" w:cs="Arial"/>
        </w:rPr>
        <w:t xml:space="preserve"> pe perioada executarii lucrărilor durata impactului va fi scurta.</w:t>
      </w:r>
    </w:p>
    <w:p w14:paraId="1DD6F90D" w14:textId="7777777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b/>
          <w:i/>
        </w:rPr>
        <w:t xml:space="preserve">g) cumularea impactului cu impactul altor proiecte existente și/sau aprobate </w:t>
      </w:r>
      <w:r w:rsidRPr="00E31BA1">
        <w:rPr>
          <w:rFonts w:ascii="Trebuchet MS" w:hAnsi="Trebuchet MS" w:cs="Arial"/>
          <w:i/>
        </w:rPr>
        <w:t xml:space="preserve">- </w:t>
      </w:r>
      <w:r w:rsidRPr="00E31BA1">
        <w:rPr>
          <w:rFonts w:ascii="Trebuchet MS" w:hAnsi="Trebuchet MS" w:cs="Arial"/>
        </w:rPr>
        <w:t>nu este cazul;</w:t>
      </w:r>
    </w:p>
    <w:p w14:paraId="5B1D25E9" w14:textId="77777777" w:rsidR="00CD333A" w:rsidRPr="00E31BA1" w:rsidRDefault="00CD333A" w:rsidP="00C73AE8">
      <w:pPr>
        <w:spacing w:after="0" w:line="240" w:lineRule="auto"/>
        <w:contextualSpacing/>
        <w:jc w:val="both"/>
        <w:rPr>
          <w:rFonts w:ascii="Trebuchet MS" w:hAnsi="Trebuchet MS" w:cs="Arial"/>
          <w:i/>
        </w:rPr>
      </w:pPr>
      <w:r w:rsidRPr="00E31BA1">
        <w:rPr>
          <w:rFonts w:ascii="Trebuchet MS" w:hAnsi="Trebuchet MS" w:cs="Arial"/>
          <w:b/>
          <w:i/>
        </w:rPr>
        <w:t xml:space="preserve">h) posibilitatea de reducere efectiva a impactului – </w:t>
      </w:r>
      <w:r w:rsidRPr="00E31BA1">
        <w:rPr>
          <w:rFonts w:ascii="Trebuchet MS" w:hAnsi="Trebuchet MS" w:cs="Arial"/>
          <w:i/>
        </w:rPr>
        <w:t>nu este cazul;</w:t>
      </w:r>
    </w:p>
    <w:p w14:paraId="084452B6" w14:textId="77777777" w:rsidR="00CD333A" w:rsidRPr="00E31BA1" w:rsidRDefault="00CD333A" w:rsidP="00C73AE8">
      <w:pPr>
        <w:spacing w:after="0" w:line="240" w:lineRule="auto"/>
        <w:contextualSpacing/>
        <w:jc w:val="both"/>
        <w:rPr>
          <w:rFonts w:ascii="Trebuchet MS" w:hAnsi="Trebuchet MS" w:cs="Arial"/>
        </w:rPr>
      </w:pPr>
    </w:p>
    <w:p w14:paraId="4025B548" w14:textId="77777777" w:rsidR="00CD333A" w:rsidRPr="00E31BA1" w:rsidRDefault="00CD333A" w:rsidP="00C73AE8">
      <w:pPr>
        <w:spacing w:after="0" w:line="240" w:lineRule="auto"/>
        <w:ind w:firstLine="720"/>
        <w:contextualSpacing/>
        <w:jc w:val="both"/>
        <w:rPr>
          <w:rFonts w:ascii="Trebuchet MS" w:hAnsi="Trebuchet MS" w:cs="Arial"/>
        </w:rPr>
      </w:pPr>
      <w:r w:rsidRPr="00E31BA1">
        <w:rPr>
          <w:rFonts w:ascii="Trebuchet MS" w:hAnsi="Trebuchet MS" w:cs="Arial"/>
          <w:b/>
        </w:rPr>
        <w:t xml:space="preserve">II. Motivele pe baza carora s-a stabilit necesitatea neefectuarii evaluarii  adecvate, sunt următoarele: </w:t>
      </w:r>
    </w:p>
    <w:p w14:paraId="01A86899" w14:textId="77777777" w:rsidR="00CD333A" w:rsidRPr="00E31BA1" w:rsidRDefault="00CD333A" w:rsidP="00C73AE8">
      <w:pPr>
        <w:numPr>
          <w:ilvl w:val="0"/>
          <w:numId w:val="12"/>
        </w:numPr>
        <w:spacing w:after="0" w:line="240" w:lineRule="auto"/>
        <w:ind w:left="270"/>
        <w:contextualSpacing/>
        <w:jc w:val="both"/>
        <w:rPr>
          <w:rFonts w:ascii="Trebuchet MS" w:hAnsi="Trebuchet MS" w:cs="Arial"/>
        </w:rPr>
      </w:pPr>
      <w:r w:rsidRPr="00E31BA1">
        <w:rPr>
          <w:rFonts w:ascii="Trebuchet MS" w:hAnsi="Trebuchet MS" w:cs="Arial"/>
        </w:rPr>
        <w:lastRenderedPageBreak/>
        <w:t xml:space="preserve">Proiectul propus </w:t>
      </w:r>
      <w:r w:rsidRPr="00E31BA1">
        <w:rPr>
          <w:rFonts w:ascii="Trebuchet MS" w:hAnsi="Trebuchet MS" w:cs="Arial"/>
          <w:b/>
        </w:rPr>
        <w:t>intră</w:t>
      </w:r>
      <w:r w:rsidRPr="00E31BA1">
        <w:rPr>
          <w:rFonts w:ascii="Trebuchet MS" w:hAnsi="Trebuchet MS" w:cs="Arial"/>
        </w:rPr>
        <w:t xml:space="preserve"> </w:t>
      </w:r>
      <w:r w:rsidRPr="00E31BA1">
        <w:rPr>
          <w:rFonts w:ascii="Trebuchet MS" w:hAnsi="Trebuchet MS" w:cs="Arial"/>
          <w:b/>
        </w:rPr>
        <w:t xml:space="preserve">sub incidenţa art. 28 din </w:t>
      </w:r>
      <w:r w:rsidRPr="00E31BA1">
        <w:rPr>
          <w:rStyle w:val="tli1"/>
          <w:rFonts w:ascii="Trebuchet MS" w:hAnsi="Trebuchet MS" w:cs="Arial"/>
          <w:b/>
        </w:rPr>
        <w:t>O.U.G. nr.57/2007</w:t>
      </w:r>
      <w:r w:rsidRPr="00E31BA1">
        <w:rPr>
          <w:rStyle w:val="tli1"/>
          <w:rFonts w:ascii="Trebuchet MS" w:hAnsi="Trebuchet MS" w:cs="Arial"/>
        </w:rPr>
        <w:t xml:space="preserve"> </w:t>
      </w:r>
      <w:r w:rsidRPr="00E31BA1">
        <w:rPr>
          <w:rFonts w:ascii="Trebuchet MS" w:hAnsi="Trebuchet MS" w:cs="Arial"/>
          <w:lang w:eastAsia="ar-SA"/>
        </w:rPr>
        <w:t xml:space="preserve">privind regimul ariilor naturale protejate, conservarea habitatelor naturale, a florei şi faunei sălbatice, cu modificările şi completările ulterioare, amplasamentul acestuia fiind situat </w:t>
      </w:r>
      <w:r w:rsidRPr="00E31BA1">
        <w:rPr>
          <w:rFonts w:ascii="Trebuchet MS" w:hAnsi="Trebuchet MS" w:cs="Arial"/>
        </w:rPr>
        <w:t>in aria de protectie speciala avifaunistica ROSPA0099 Podisul Hartibaciului si situl de importanta comunitara ROSCI0303 Hartibaciu Sud - Est;</w:t>
      </w:r>
    </w:p>
    <w:p w14:paraId="34C1561A" w14:textId="77777777" w:rsidR="00CD333A" w:rsidRPr="00E31BA1" w:rsidRDefault="00CD333A" w:rsidP="00C73AE8">
      <w:pPr>
        <w:numPr>
          <w:ilvl w:val="0"/>
          <w:numId w:val="12"/>
        </w:numPr>
        <w:spacing w:after="0" w:line="240" w:lineRule="auto"/>
        <w:ind w:left="270"/>
        <w:contextualSpacing/>
        <w:jc w:val="both"/>
        <w:rPr>
          <w:rFonts w:ascii="Trebuchet MS" w:hAnsi="Trebuchet MS" w:cs="Arial"/>
        </w:rPr>
      </w:pPr>
      <w:r w:rsidRPr="00E31BA1">
        <w:rPr>
          <w:rFonts w:ascii="Trebuchet MS" w:hAnsi="Trebuchet MS" w:cs="Arial"/>
        </w:rPr>
        <w:t>Memoriul de prezentare anexat documentaţiei nu relevă impact negativ semnificativ asupra ariilor naturale protejate din următoarele considerente:</w:t>
      </w:r>
    </w:p>
    <w:p w14:paraId="793FFA17" w14:textId="77777777" w:rsidR="00E31BA1" w:rsidRPr="00E31BA1" w:rsidRDefault="00E31BA1" w:rsidP="00C73AE8">
      <w:pPr>
        <w:pStyle w:val="ListParagraph"/>
        <w:numPr>
          <w:ilvl w:val="0"/>
          <w:numId w:val="27"/>
        </w:numPr>
        <w:autoSpaceDE w:val="0"/>
        <w:autoSpaceDN w:val="0"/>
        <w:adjustRightInd w:val="0"/>
        <w:ind w:left="1080" w:hanging="270"/>
        <w:contextualSpacing/>
        <w:jc w:val="both"/>
        <w:rPr>
          <w:rFonts w:ascii="Trebuchet MS" w:eastAsia="Calibri" w:hAnsi="Trebuchet MS" w:cs="Times New Roman"/>
        </w:rPr>
      </w:pPr>
      <w:r w:rsidRPr="00E31BA1">
        <w:rPr>
          <w:rFonts w:ascii="Trebuchet MS" w:eastAsia="Calibri" w:hAnsi="Trebuchet MS" w:cs="Times New Roman"/>
        </w:rPr>
        <w:t xml:space="preserve">Implementarea proiectului se va face pe o suprafaţă de teren agricol cu categoria de folosinţă </w:t>
      </w:r>
      <w:r w:rsidRPr="00E31BA1">
        <w:rPr>
          <w:rFonts w:ascii="Trebuchet MS" w:eastAsia="Calibri" w:hAnsi="Trebuchet MS" w:cs="Times New Roman"/>
          <w:b/>
          <w:u w:val="single"/>
        </w:rPr>
        <w:t>arabil, slab productiv</w:t>
      </w:r>
      <w:r w:rsidRPr="00E31BA1">
        <w:rPr>
          <w:rFonts w:ascii="Trebuchet MS" w:eastAsia="Calibri" w:hAnsi="Trebuchet MS" w:cs="Times New Roman"/>
        </w:rPr>
        <w:t>.</w:t>
      </w:r>
    </w:p>
    <w:p w14:paraId="266A2C95" w14:textId="77777777" w:rsidR="00E31BA1" w:rsidRPr="00E31BA1" w:rsidRDefault="00E31BA1" w:rsidP="00C73AE8">
      <w:pPr>
        <w:pStyle w:val="ListParagraph"/>
        <w:numPr>
          <w:ilvl w:val="0"/>
          <w:numId w:val="25"/>
        </w:numPr>
        <w:autoSpaceDE w:val="0"/>
        <w:autoSpaceDN w:val="0"/>
        <w:adjustRightInd w:val="0"/>
        <w:ind w:left="1080" w:hanging="270"/>
        <w:contextualSpacing/>
        <w:jc w:val="both"/>
        <w:rPr>
          <w:rFonts w:ascii="Trebuchet MS" w:eastAsia="Calibri" w:hAnsi="Trebuchet MS" w:cs="Times New Roman"/>
        </w:rPr>
      </w:pPr>
      <w:r w:rsidRPr="00E31BA1">
        <w:rPr>
          <w:rFonts w:ascii="Trebuchet MS" w:eastAsia="Calibri" w:hAnsi="Trebuchet MS" w:cs="Times New Roman"/>
        </w:rPr>
        <w:t>Prin implementarea proiectului de impădurire nu se va inregistra nicio pierdere directă prin reducerea suprafeţei acoperite de habitat, datorată distrugerii sale fizice. Acest lucru se datorează faptului ca pe amplasamentul proiectului și in vecinătatea acestuia nu au fost identificate niciun fel de habitate cu corespondență în clasificarea habitatelor Natura 2000.</w:t>
      </w:r>
    </w:p>
    <w:p w14:paraId="523D1D14" w14:textId="77777777" w:rsidR="00E31BA1" w:rsidRPr="00E31BA1" w:rsidRDefault="00E31BA1" w:rsidP="00C73AE8">
      <w:pPr>
        <w:pStyle w:val="ListParagraph"/>
        <w:numPr>
          <w:ilvl w:val="0"/>
          <w:numId w:val="26"/>
        </w:numPr>
        <w:autoSpaceDE w:val="0"/>
        <w:autoSpaceDN w:val="0"/>
        <w:adjustRightInd w:val="0"/>
        <w:contextualSpacing/>
        <w:jc w:val="both"/>
        <w:rPr>
          <w:rFonts w:ascii="Trebuchet MS" w:eastAsia="Calibri" w:hAnsi="Trebuchet MS" w:cs="Times New Roman"/>
        </w:rPr>
      </w:pPr>
      <w:r w:rsidRPr="00E31BA1">
        <w:rPr>
          <w:rFonts w:ascii="Trebuchet MS" w:eastAsia="Calibri" w:hAnsi="Trebuchet MS" w:cs="Times New Roman"/>
        </w:rPr>
        <w:t>Implementarea proiectului nu va conduce la pierderea habitatului de reproducere, hrănire, odihnă ale speciilor, deoarece amplasamentul acestuia nu corespunde cerințelor ecologice ale acestora. Un teren arabil slab productiv este foarte puțin probabil să reprezinte teritoriu de hrănire sau reproducere pentru speciile de avifaună sau chiroptere.</w:t>
      </w:r>
    </w:p>
    <w:p w14:paraId="0D917703" w14:textId="77777777" w:rsidR="00E31BA1" w:rsidRPr="00E31BA1" w:rsidRDefault="00E31BA1" w:rsidP="00C73AE8">
      <w:pPr>
        <w:pStyle w:val="ListParagraph"/>
        <w:numPr>
          <w:ilvl w:val="0"/>
          <w:numId w:val="26"/>
        </w:numPr>
        <w:autoSpaceDE w:val="0"/>
        <w:autoSpaceDN w:val="0"/>
        <w:adjustRightInd w:val="0"/>
        <w:contextualSpacing/>
        <w:jc w:val="both"/>
        <w:rPr>
          <w:rFonts w:ascii="Trebuchet MS" w:eastAsia="Calibri" w:hAnsi="Trebuchet MS" w:cs="Times New Roman"/>
        </w:rPr>
      </w:pPr>
      <w:r w:rsidRPr="00E31BA1">
        <w:rPr>
          <w:rFonts w:ascii="Trebuchet MS" w:eastAsia="Calibri" w:hAnsi="Trebuchet MS" w:cs="Times New Roman"/>
        </w:rPr>
        <w:t>Dată fiind categoria de folosință arabil, slab productiv a terenului pe care se dorește</w:t>
      </w:r>
    </w:p>
    <w:p w14:paraId="208F7367" w14:textId="77777777" w:rsidR="00E31BA1" w:rsidRPr="00E31BA1" w:rsidRDefault="00E31BA1" w:rsidP="00C73AE8">
      <w:pPr>
        <w:autoSpaceDE w:val="0"/>
        <w:autoSpaceDN w:val="0"/>
        <w:adjustRightInd w:val="0"/>
        <w:spacing w:after="0" w:line="240" w:lineRule="auto"/>
        <w:ind w:left="1080"/>
        <w:jc w:val="both"/>
        <w:rPr>
          <w:rFonts w:ascii="Trebuchet MS" w:eastAsia="Calibri" w:hAnsi="Trebuchet MS" w:cs="Times New Roman"/>
          <w14:ligatures w14:val="none"/>
        </w:rPr>
      </w:pPr>
      <w:r w:rsidRPr="00E31BA1">
        <w:rPr>
          <w:rFonts w:ascii="Trebuchet MS" w:eastAsia="Calibri" w:hAnsi="Trebuchet MS" w:cs="Times New Roman"/>
          <w14:ligatures w14:val="none"/>
        </w:rPr>
        <w:t>implementarea proiectului, este imposibilă o alterare prin deteriorarea calităţii habitatului, care să conducă la o abundenţă redusă a speciilor caracteristice sau la modificarea structurii biocenozei.</w:t>
      </w:r>
    </w:p>
    <w:p w14:paraId="3A4AEA92" w14:textId="77777777" w:rsidR="00E31BA1" w:rsidRPr="00E31BA1" w:rsidRDefault="00E31BA1" w:rsidP="00C73AE8">
      <w:pPr>
        <w:pStyle w:val="ListParagraph"/>
        <w:numPr>
          <w:ilvl w:val="0"/>
          <w:numId w:val="26"/>
        </w:numPr>
        <w:autoSpaceDE w:val="0"/>
        <w:autoSpaceDN w:val="0"/>
        <w:adjustRightInd w:val="0"/>
        <w:contextualSpacing/>
        <w:jc w:val="both"/>
        <w:rPr>
          <w:rFonts w:ascii="Trebuchet MS" w:eastAsia="Calibri" w:hAnsi="Trebuchet MS" w:cs="Times New Roman"/>
        </w:rPr>
      </w:pPr>
      <w:r w:rsidRPr="00E31BA1">
        <w:rPr>
          <w:rFonts w:ascii="Trebuchet MS" w:hAnsi="Trebuchet MS" w:cs="Times New Roman"/>
          <w:bCs/>
          <w:lang w:val="en-US"/>
        </w:rPr>
        <w:t xml:space="preserve">Implementarea proiectului nu </w:t>
      </w:r>
      <w:proofErr w:type="gramStart"/>
      <w:r w:rsidRPr="00E31BA1">
        <w:rPr>
          <w:rFonts w:ascii="Trebuchet MS" w:hAnsi="Trebuchet MS" w:cs="Times New Roman"/>
          <w:bCs/>
          <w:lang w:val="en-US"/>
        </w:rPr>
        <w:t>va</w:t>
      </w:r>
      <w:proofErr w:type="gramEnd"/>
      <w:r w:rsidRPr="00E31BA1">
        <w:rPr>
          <w:rFonts w:ascii="Trebuchet MS" w:hAnsi="Trebuchet MS" w:cs="Times New Roman"/>
          <w:bCs/>
          <w:lang w:val="en-US"/>
        </w:rPr>
        <w:t xml:space="preserve"> conduce la o alterare a habitatelor de reproducere, hrănire, odihnă a speciilor. Marea majoritate a speciilor de fauna sălbatică care a stat la baza</w:t>
      </w:r>
      <w:r w:rsidRPr="00E31BA1">
        <w:rPr>
          <w:rFonts w:ascii="Trebuchet MS" w:eastAsia="Calibri" w:hAnsi="Trebuchet MS" w:cs="Times New Roman"/>
        </w:rPr>
        <w:t xml:space="preserve"> </w:t>
      </w:r>
      <w:r w:rsidRPr="00E31BA1">
        <w:rPr>
          <w:rFonts w:ascii="Trebuchet MS" w:hAnsi="Trebuchet MS" w:cs="Times New Roman"/>
          <w:bCs/>
          <w:lang w:val="en-US"/>
        </w:rPr>
        <w:t>desemnării ROSPA0099 Podisul Hârtibaciului și ROSCI0303 preferă habitate acvatice aflate la distante apreciabile față de amplasamentul proiectului.</w:t>
      </w:r>
    </w:p>
    <w:p w14:paraId="6715A6B2" w14:textId="77777777" w:rsidR="00E31BA1" w:rsidRPr="00E31BA1" w:rsidRDefault="00E31BA1" w:rsidP="00C73AE8">
      <w:pPr>
        <w:pStyle w:val="ListParagraph"/>
        <w:numPr>
          <w:ilvl w:val="0"/>
          <w:numId w:val="26"/>
        </w:numPr>
        <w:autoSpaceDE w:val="0"/>
        <w:autoSpaceDN w:val="0"/>
        <w:adjustRightInd w:val="0"/>
        <w:contextualSpacing/>
        <w:jc w:val="both"/>
        <w:rPr>
          <w:rFonts w:ascii="Trebuchet MS" w:eastAsia="Calibri" w:hAnsi="Trebuchet MS" w:cs="Times New Roman"/>
        </w:rPr>
      </w:pPr>
      <w:proofErr w:type="gramStart"/>
      <w:r w:rsidRPr="00E31BA1">
        <w:rPr>
          <w:rFonts w:ascii="Trebuchet MS" w:hAnsi="Trebuchet MS" w:cs="Times New Roman"/>
          <w:bCs/>
          <w:lang w:val="en-US"/>
        </w:rPr>
        <w:t>Realizarea lucrărilor propuse prin proiect nu va conduce la schimbarea condiţiilor de mediu existente care să conducă la strămutări ale exemplarelor speciilor sau modificări comportamentale ale speciilor.Parte din speciile de avifauna se pot afla doar accidental in zbor in zona de implementare a proiectului, iar chiropterele nu interferează sub nicio formă cu lucrările de impădurire propuse, luând in considerarea activitatea lor nocturnă.</w:t>
      </w:r>
      <w:proofErr w:type="gramEnd"/>
    </w:p>
    <w:p w14:paraId="44A8FBB1" w14:textId="77777777" w:rsidR="00E31BA1" w:rsidRPr="00E31BA1" w:rsidRDefault="00E31BA1" w:rsidP="00C73AE8">
      <w:pPr>
        <w:pStyle w:val="ListParagraph"/>
        <w:numPr>
          <w:ilvl w:val="0"/>
          <w:numId w:val="26"/>
        </w:numPr>
        <w:autoSpaceDE w:val="0"/>
        <w:autoSpaceDN w:val="0"/>
        <w:adjustRightInd w:val="0"/>
        <w:contextualSpacing/>
        <w:jc w:val="both"/>
        <w:rPr>
          <w:rFonts w:ascii="Trebuchet MS" w:eastAsia="Calibri" w:hAnsi="Trebuchet MS" w:cs="Times New Roman"/>
        </w:rPr>
      </w:pPr>
      <w:r w:rsidRPr="00E31BA1">
        <w:rPr>
          <w:rFonts w:ascii="Trebuchet MS" w:hAnsi="Trebuchet MS" w:cs="Times New Roman"/>
          <w:bCs/>
          <w:lang w:val="en-US"/>
        </w:rPr>
        <w:t>Proiectul de împădurire nu distruge suprafeţe de habitate naturale sau seminaturale, nu</w:t>
      </w:r>
    </w:p>
    <w:p w14:paraId="21CC86E6" w14:textId="77777777" w:rsidR="00E31BA1" w:rsidRPr="00E31BA1" w:rsidRDefault="00E31BA1" w:rsidP="00C73AE8">
      <w:pPr>
        <w:autoSpaceDE w:val="0"/>
        <w:autoSpaceDN w:val="0"/>
        <w:adjustRightInd w:val="0"/>
        <w:spacing w:after="0" w:line="240" w:lineRule="auto"/>
        <w:ind w:left="1080"/>
        <w:jc w:val="both"/>
        <w:rPr>
          <w:rFonts w:ascii="Trebuchet MS" w:hAnsi="Trebuchet MS" w:cs="Times New Roman"/>
          <w:bCs/>
          <w:lang w:val="en-US"/>
        </w:rPr>
      </w:pPr>
      <w:proofErr w:type="gramStart"/>
      <w:r w:rsidRPr="00E31BA1">
        <w:rPr>
          <w:rFonts w:ascii="Trebuchet MS" w:hAnsi="Trebuchet MS" w:cs="Times New Roman"/>
          <w:bCs/>
          <w:lang w:val="en-US"/>
        </w:rPr>
        <w:t>fragmentează</w:t>
      </w:r>
      <w:proofErr w:type="gramEnd"/>
      <w:r w:rsidRPr="00E31BA1">
        <w:rPr>
          <w:rFonts w:ascii="Trebuchet MS" w:hAnsi="Trebuchet MS" w:cs="Times New Roman"/>
          <w:bCs/>
          <w:lang w:val="en-US"/>
        </w:rPr>
        <w:t xml:space="preserve"> habitate, nu limitează mişcarea liberă a animalelor sălbatice (efect bariera), efectul margine este neglijabil.</w:t>
      </w:r>
    </w:p>
    <w:p w14:paraId="3E5FF7FA" w14:textId="77777777" w:rsidR="00E31BA1" w:rsidRPr="00E31BA1" w:rsidRDefault="00E31BA1" w:rsidP="00C73AE8">
      <w:pPr>
        <w:pStyle w:val="ListParagraph"/>
        <w:numPr>
          <w:ilvl w:val="0"/>
          <w:numId w:val="26"/>
        </w:numPr>
        <w:autoSpaceDE w:val="0"/>
        <w:autoSpaceDN w:val="0"/>
        <w:adjustRightInd w:val="0"/>
        <w:contextualSpacing/>
        <w:jc w:val="both"/>
        <w:rPr>
          <w:rFonts w:ascii="Trebuchet MS" w:hAnsi="Trebuchet MS" w:cs="Times New Roman"/>
          <w:bCs/>
          <w:lang w:val="en-US"/>
        </w:rPr>
      </w:pPr>
      <w:r w:rsidRPr="00E31BA1">
        <w:rPr>
          <w:rFonts w:ascii="Trebuchet MS" w:hAnsi="Trebuchet MS" w:cs="Times New Roman"/>
          <w:bCs/>
          <w:lang w:val="en-US"/>
        </w:rPr>
        <w:t xml:space="preserve">Dată fiind natura proiectului (împădurirea unor terenuri arabile degradate) nu se vor produce sub nicio formă mortalităţi directe care </w:t>
      </w:r>
      <w:proofErr w:type="gramStart"/>
      <w:r w:rsidRPr="00E31BA1">
        <w:rPr>
          <w:rFonts w:ascii="Trebuchet MS" w:hAnsi="Trebuchet MS" w:cs="Times New Roman"/>
          <w:bCs/>
          <w:lang w:val="en-US"/>
        </w:rPr>
        <w:t>să</w:t>
      </w:r>
      <w:proofErr w:type="gramEnd"/>
      <w:r w:rsidRPr="00E31BA1">
        <w:rPr>
          <w:rFonts w:ascii="Trebuchet MS" w:hAnsi="Trebuchet MS" w:cs="Times New Roman"/>
          <w:bCs/>
          <w:lang w:val="en-US"/>
        </w:rPr>
        <w:t xml:space="preserve"> conducă la reducerea efectivelor populaţionale la speciile de interes conservativ.</w:t>
      </w:r>
    </w:p>
    <w:p w14:paraId="02B9042C" w14:textId="77777777" w:rsidR="00E31BA1" w:rsidRPr="00E31BA1" w:rsidRDefault="00E31BA1" w:rsidP="00C73AE8">
      <w:pPr>
        <w:pStyle w:val="ListParagraph"/>
        <w:numPr>
          <w:ilvl w:val="0"/>
          <w:numId w:val="26"/>
        </w:numPr>
        <w:autoSpaceDE w:val="0"/>
        <w:autoSpaceDN w:val="0"/>
        <w:adjustRightInd w:val="0"/>
        <w:contextualSpacing/>
        <w:jc w:val="both"/>
        <w:rPr>
          <w:rFonts w:ascii="Trebuchet MS" w:hAnsi="Trebuchet MS" w:cs="Times New Roman"/>
          <w:bCs/>
          <w:lang w:val="en-US"/>
        </w:rPr>
      </w:pPr>
      <w:r w:rsidRPr="00E31BA1">
        <w:rPr>
          <w:rFonts w:ascii="Trebuchet MS" w:hAnsi="Trebuchet MS" w:cs="Times New Roman"/>
          <w:bCs/>
          <w:lang w:val="en-US"/>
        </w:rPr>
        <w:t>În ce priveşte potenţialul impact al proiectului la care se face referire, asupra păsărilor, în special a celor de interes comunitar încadrate în anexa I din Directiva Păsări, se constată că nu va exista un impact negativ, având în vedere că:</w:t>
      </w:r>
    </w:p>
    <w:p w14:paraId="0EE1B101" w14:textId="77777777" w:rsidR="00E31BA1" w:rsidRPr="00E31BA1" w:rsidRDefault="00E31BA1" w:rsidP="00C73AE8">
      <w:pPr>
        <w:pStyle w:val="ListParagraph"/>
        <w:autoSpaceDE w:val="0"/>
        <w:autoSpaceDN w:val="0"/>
        <w:adjustRightInd w:val="0"/>
        <w:ind w:left="1620"/>
        <w:jc w:val="both"/>
        <w:rPr>
          <w:rFonts w:ascii="Trebuchet MS" w:hAnsi="Trebuchet MS" w:cs="Times New Roman"/>
          <w:bCs/>
          <w:lang w:val="en-US"/>
        </w:rPr>
      </w:pPr>
      <w:r w:rsidRPr="00E31BA1">
        <w:rPr>
          <w:rFonts w:ascii="Trebuchet MS" w:hAnsi="Trebuchet MS" w:cs="Times New Roman"/>
          <w:bCs/>
          <w:lang w:val="en-US"/>
        </w:rPr>
        <w:t xml:space="preserve">- </w:t>
      </w:r>
      <w:proofErr w:type="gramStart"/>
      <w:r w:rsidRPr="00E31BA1">
        <w:rPr>
          <w:rFonts w:ascii="Trebuchet MS" w:hAnsi="Trebuchet MS" w:cs="Times New Roman"/>
          <w:bCs/>
          <w:lang w:val="en-US"/>
        </w:rPr>
        <w:t>nu</w:t>
      </w:r>
      <w:proofErr w:type="gramEnd"/>
      <w:r w:rsidRPr="00E31BA1">
        <w:rPr>
          <w:rFonts w:ascii="Trebuchet MS" w:hAnsi="Trebuchet MS" w:cs="Times New Roman"/>
          <w:bCs/>
          <w:lang w:val="en-US"/>
        </w:rPr>
        <w:t xml:space="preserve"> se va distruge habitatul de cuibărit,</w:t>
      </w:r>
    </w:p>
    <w:p w14:paraId="03501C81" w14:textId="77777777" w:rsidR="00E31BA1" w:rsidRPr="00E31BA1" w:rsidRDefault="00E31BA1" w:rsidP="00C73AE8">
      <w:pPr>
        <w:pStyle w:val="ListParagraph"/>
        <w:autoSpaceDE w:val="0"/>
        <w:autoSpaceDN w:val="0"/>
        <w:adjustRightInd w:val="0"/>
        <w:ind w:left="1620"/>
        <w:jc w:val="both"/>
        <w:rPr>
          <w:rFonts w:ascii="Trebuchet MS" w:hAnsi="Trebuchet MS" w:cs="Times New Roman"/>
          <w:bCs/>
          <w:lang w:val="en-US"/>
        </w:rPr>
      </w:pPr>
      <w:r w:rsidRPr="00E31BA1">
        <w:rPr>
          <w:rFonts w:ascii="Trebuchet MS" w:hAnsi="Trebuchet MS" w:cs="Times New Roman"/>
          <w:bCs/>
          <w:lang w:val="en-US"/>
        </w:rPr>
        <w:t xml:space="preserve">- </w:t>
      </w:r>
      <w:proofErr w:type="gramStart"/>
      <w:r w:rsidRPr="00E31BA1">
        <w:rPr>
          <w:rFonts w:ascii="Trebuchet MS" w:hAnsi="Trebuchet MS" w:cs="Times New Roman"/>
          <w:bCs/>
          <w:lang w:val="en-US"/>
        </w:rPr>
        <w:t>nu</w:t>
      </w:r>
      <w:proofErr w:type="gramEnd"/>
      <w:r w:rsidRPr="00E31BA1">
        <w:rPr>
          <w:rFonts w:ascii="Trebuchet MS" w:hAnsi="Trebuchet MS" w:cs="Times New Roman"/>
          <w:bCs/>
          <w:lang w:val="en-US"/>
        </w:rPr>
        <w:t xml:space="preserve"> se va fragmenta habitatul de cuibărit / hrănire / staţionare / înnoptare,</w:t>
      </w:r>
    </w:p>
    <w:p w14:paraId="336240A1" w14:textId="77777777" w:rsidR="00E31BA1" w:rsidRPr="00E31BA1" w:rsidRDefault="00E31BA1" w:rsidP="00C73AE8">
      <w:pPr>
        <w:pStyle w:val="ListParagraph"/>
        <w:autoSpaceDE w:val="0"/>
        <w:autoSpaceDN w:val="0"/>
        <w:adjustRightInd w:val="0"/>
        <w:ind w:left="1620"/>
        <w:jc w:val="both"/>
        <w:rPr>
          <w:rFonts w:ascii="Trebuchet MS" w:hAnsi="Trebuchet MS" w:cs="Times New Roman"/>
          <w:bCs/>
          <w:lang w:val="en-US"/>
        </w:rPr>
      </w:pPr>
      <w:r w:rsidRPr="00E31BA1">
        <w:rPr>
          <w:rFonts w:ascii="Trebuchet MS" w:hAnsi="Trebuchet MS" w:cs="Times New Roman"/>
          <w:bCs/>
          <w:lang w:val="en-US"/>
        </w:rPr>
        <w:t xml:space="preserve">- </w:t>
      </w:r>
      <w:proofErr w:type="gramStart"/>
      <w:r w:rsidRPr="00E31BA1">
        <w:rPr>
          <w:rFonts w:ascii="Trebuchet MS" w:hAnsi="Trebuchet MS" w:cs="Times New Roman"/>
          <w:bCs/>
          <w:lang w:val="en-US"/>
        </w:rPr>
        <w:t>nu</w:t>
      </w:r>
      <w:proofErr w:type="gramEnd"/>
      <w:r w:rsidRPr="00E31BA1">
        <w:rPr>
          <w:rFonts w:ascii="Trebuchet MS" w:hAnsi="Trebuchet MS" w:cs="Times New Roman"/>
          <w:bCs/>
          <w:lang w:val="en-US"/>
        </w:rPr>
        <w:t xml:space="preserve"> vor apare efecte de „barieră” care să ducă la limitarea deplasării păsărilor,</w:t>
      </w:r>
    </w:p>
    <w:p w14:paraId="5B562A12" w14:textId="77777777" w:rsidR="00E31BA1" w:rsidRPr="00E31BA1" w:rsidRDefault="00E31BA1" w:rsidP="00C73AE8">
      <w:pPr>
        <w:pStyle w:val="ListParagraph"/>
        <w:autoSpaceDE w:val="0"/>
        <w:autoSpaceDN w:val="0"/>
        <w:adjustRightInd w:val="0"/>
        <w:ind w:left="1620"/>
        <w:jc w:val="both"/>
        <w:rPr>
          <w:rFonts w:ascii="Trebuchet MS" w:hAnsi="Trebuchet MS" w:cs="Times New Roman"/>
          <w:bCs/>
          <w:lang w:val="en-US"/>
        </w:rPr>
      </w:pPr>
      <w:r w:rsidRPr="00E31BA1">
        <w:rPr>
          <w:rFonts w:ascii="Trebuchet MS" w:hAnsi="Trebuchet MS" w:cs="Times New Roman"/>
          <w:bCs/>
          <w:lang w:val="en-US"/>
        </w:rPr>
        <w:t xml:space="preserve">- </w:t>
      </w:r>
      <w:proofErr w:type="gramStart"/>
      <w:r w:rsidRPr="00E31BA1">
        <w:rPr>
          <w:rFonts w:ascii="Trebuchet MS" w:hAnsi="Trebuchet MS" w:cs="Times New Roman"/>
          <w:bCs/>
          <w:lang w:val="en-US"/>
        </w:rPr>
        <w:t>efectele</w:t>
      </w:r>
      <w:proofErr w:type="gramEnd"/>
      <w:r w:rsidRPr="00E31BA1">
        <w:rPr>
          <w:rFonts w:ascii="Trebuchet MS" w:hAnsi="Trebuchet MS" w:cs="Times New Roman"/>
          <w:bCs/>
          <w:lang w:val="en-US"/>
        </w:rPr>
        <w:t xml:space="preserve"> marginale vor fi nesemnificative sau inexistente,</w:t>
      </w:r>
    </w:p>
    <w:p w14:paraId="1398CD42" w14:textId="77777777" w:rsidR="00E31BA1" w:rsidRPr="00E31BA1" w:rsidRDefault="00E31BA1" w:rsidP="00C73AE8">
      <w:pPr>
        <w:pStyle w:val="ListParagraph"/>
        <w:autoSpaceDE w:val="0"/>
        <w:autoSpaceDN w:val="0"/>
        <w:adjustRightInd w:val="0"/>
        <w:ind w:left="1620"/>
        <w:jc w:val="both"/>
        <w:rPr>
          <w:rFonts w:ascii="Trebuchet MS" w:hAnsi="Trebuchet MS" w:cs="Times New Roman"/>
          <w:bCs/>
          <w:lang w:val="en-US"/>
        </w:rPr>
      </w:pPr>
      <w:r w:rsidRPr="00E31BA1">
        <w:rPr>
          <w:rFonts w:ascii="Trebuchet MS" w:hAnsi="Trebuchet MS" w:cs="Times New Roman"/>
          <w:bCs/>
          <w:lang w:val="en-US"/>
        </w:rPr>
        <w:t xml:space="preserve">- </w:t>
      </w:r>
      <w:proofErr w:type="gramStart"/>
      <w:r w:rsidRPr="00E31BA1">
        <w:rPr>
          <w:rFonts w:ascii="Trebuchet MS" w:hAnsi="Trebuchet MS" w:cs="Times New Roman"/>
          <w:bCs/>
          <w:lang w:val="en-US"/>
        </w:rPr>
        <w:t>terenurile</w:t>
      </w:r>
      <w:proofErr w:type="gramEnd"/>
      <w:r w:rsidRPr="00E31BA1">
        <w:rPr>
          <w:rFonts w:ascii="Trebuchet MS" w:hAnsi="Trebuchet MS" w:cs="Times New Roman"/>
          <w:bCs/>
          <w:lang w:val="en-US"/>
        </w:rPr>
        <w:t xml:space="preserve"> adiacente sunt parţial afectate şi influenţate de alte activităţi umane,</w:t>
      </w:r>
    </w:p>
    <w:p w14:paraId="680712D9" w14:textId="77777777" w:rsidR="00E31BA1" w:rsidRPr="00E31BA1" w:rsidRDefault="00E31BA1" w:rsidP="00C73AE8">
      <w:pPr>
        <w:autoSpaceDE w:val="0"/>
        <w:autoSpaceDN w:val="0"/>
        <w:adjustRightInd w:val="0"/>
        <w:spacing w:after="0" w:line="240" w:lineRule="auto"/>
        <w:ind w:left="1800"/>
        <w:jc w:val="both"/>
        <w:rPr>
          <w:rFonts w:ascii="Trebuchet MS" w:hAnsi="Trebuchet MS" w:cs="Times New Roman"/>
          <w:bCs/>
          <w:lang w:val="en-US"/>
        </w:rPr>
      </w:pPr>
      <w:proofErr w:type="gramStart"/>
      <w:r w:rsidRPr="00E31BA1">
        <w:rPr>
          <w:rFonts w:ascii="Trebuchet MS" w:hAnsi="Trebuchet MS" w:cs="Times New Roman"/>
          <w:bCs/>
          <w:lang w:val="en-US"/>
        </w:rPr>
        <w:t>potenţialul</w:t>
      </w:r>
      <w:proofErr w:type="gramEnd"/>
      <w:r w:rsidRPr="00E31BA1">
        <w:rPr>
          <w:rFonts w:ascii="Trebuchet MS" w:hAnsi="Trebuchet MS" w:cs="Times New Roman"/>
          <w:bCs/>
          <w:lang w:val="en-US"/>
        </w:rPr>
        <w:t xml:space="preserve"> său pentru speciile de păsări sălbatice fiind scăzut</w:t>
      </w:r>
    </w:p>
    <w:p w14:paraId="726AFFAC" w14:textId="77777777" w:rsidR="00E31BA1" w:rsidRPr="00E31BA1" w:rsidRDefault="00E31BA1" w:rsidP="00C73AE8">
      <w:pPr>
        <w:pStyle w:val="ListParagraph"/>
        <w:numPr>
          <w:ilvl w:val="0"/>
          <w:numId w:val="28"/>
        </w:numPr>
        <w:autoSpaceDE w:val="0"/>
        <w:autoSpaceDN w:val="0"/>
        <w:adjustRightInd w:val="0"/>
        <w:ind w:left="1080"/>
        <w:contextualSpacing/>
        <w:jc w:val="both"/>
        <w:rPr>
          <w:rFonts w:ascii="Trebuchet MS" w:hAnsi="Trebuchet MS" w:cs="Times New Roman"/>
          <w:bCs/>
          <w:lang w:val="en-US"/>
        </w:rPr>
      </w:pPr>
      <w:r w:rsidRPr="00E31BA1">
        <w:rPr>
          <w:rFonts w:ascii="Trebuchet MS" w:hAnsi="Trebuchet MS" w:cs="Times New Roman"/>
          <w:bCs/>
          <w:lang w:val="en-US"/>
        </w:rPr>
        <w:t xml:space="preserve">Posibilul deranj cauzat de implementarea proiectului nu </w:t>
      </w:r>
      <w:proofErr w:type="gramStart"/>
      <w:r w:rsidRPr="00E31BA1">
        <w:rPr>
          <w:rFonts w:ascii="Trebuchet MS" w:hAnsi="Trebuchet MS" w:cs="Times New Roman"/>
          <w:bCs/>
          <w:lang w:val="en-US"/>
        </w:rPr>
        <w:t>va</w:t>
      </w:r>
      <w:proofErr w:type="gramEnd"/>
      <w:r w:rsidRPr="00E31BA1">
        <w:rPr>
          <w:rFonts w:ascii="Trebuchet MS" w:hAnsi="Trebuchet MS" w:cs="Times New Roman"/>
          <w:bCs/>
          <w:lang w:val="en-US"/>
        </w:rPr>
        <w:t xml:space="preserve"> fi mai mare decat deranjul cauzat de practicile agricole actuale care au loc in zona (aratul, dar in special cositul cu mijloace mecanizate). Dealtfel, marea majoritate a lucrărilor propuse in cadrul se vor executa manual, asadar nu vor fi inregistrate depășiri ale nivelului de zgomot. </w:t>
      </w:r>
    </w:p>
    <w:p w14:paraId="0DDF5875" w14:textId="77777777" w:rsidR="00E31BA1" w:rsidRPr="00E31BA1" w:rsidRDefault="00E31BA1" w:rsidP="00C73AE8">
      <w:pPr>
        <w:pStyle w:val="ListParagraph"/>
        <w:numPr>
          <w:ilvl w:val="0"/>
          <w:numId w:val="28"/>
        </w:numPr>
        <w:autoSpaceDE w:val="0"/>
        <w:autoSpaceDN w:val="0"/>
        <w:adjustRightInd w:val="0"/>
        <w:ind w:left="1080"/>
        <w:contextualSpacing/>
        <w:jc w:val="both"/>
        <w:rPr>
          <w:rFonts w:ascii="Trebuchet MS" w:hAnsi="Trebuchet MS" w:cs="Times New Roman"/>
          <w:bCs/>
          <w:lang w:val="en-US"/>
        </w:rPr>
      </w:pPr>
      <w:r w:rsidRPr="00E31BA1">
        <w:rPr>
          <w:rFonts w:ascii="Trebuchet MS" w:hAnsi="Trebuchet MS" w:cs="Times New Roman"/>
          <w:bCs/>
          <w:lang w:val="en-US"/>
        </w:rPr>
        <w:lastRenderedPageBreak/>
        <w:t>Proiectul va avea doar impacturi nesemnificative asupra speciilor de faună din SPA Podişul Hârtibaciului şi SCI Hârtibaciu Sud-Est, atât în etapa de construcţie cât şi în cea de exploatare în urma evaluării posibilelor impacturi ale proiectului asupra capitalului natural se constată că integritatea siturilor Natura 2000 implicate nu va fi afectată ca urmare a implementării proiectului.</w:t>
      </w:r>
    </w:p>
    <w:p w14:paraId="4C51346E" w14:textId="77777777" w:rsidR="00E31BA1" w:rsidRPr="00E31BA1" w:rsidRDefault="00E31BA1" w:rsidP="00C73AE8">
      <w:pPr>
        <w:pStyle w:val="ListParagraph"/>
        <w:numPr>
          <w:ilvl w:val="0"/>
          <w:numId w:val="28"/>
        </w:numPr>
        <w:autoSpaceDE w:val="0"/>
        <w:autoSpaceDN w:val="0"/>
        <w:adjustRightInd w:val="0"/>
        <w:ind w:left="1080"/>
        <w:contextualSpacing/>
        <w:jc w:val="both"/>
        <w:rPr>
          <w:rFonts w:ascii="Trebuchet MS" w:hAnsi="Trebuchet MS" w:cs="Times New Roman"/>
          <w:bCs/>
          <w:lang w:val="en-US"/>
        </w:rPr>
      </w:pPr>
      <w:r w:rsidRPr="00E31BA1">
        <w:rPr>
          <w:rFonts w:ascii="Trebuchet MS" w:hAnsi="Trebuchet MS" w:cs="Times New Roman"/>
          <w:bCs/>
          <w:lang w:val="en-US"/>
        </w:rPr>
        <w:t>Implementarea proiectului nu modifică în nicio măsură suprafaţa SPA Podişul Hârtibaciului şi SCI Hârtibaciu Sud-Est, integritatea ariei naturale protejate fiind asigurată.</w:t>
      </w:r>
    </w:p>
    <w:p w14:paraId="62553514" w14:textId="77777777" w:rsidR="00E31BA1" w:rsidRPr="00E31BA1" w:rsidRDefault="00E31BA1" w:rsidP="00C73AE8">
      <w:pPr>
        <w:pStyle w:val="ListParagraph"/>
        <w:numPr>
          <w:ilvl w:val="0"/>
          <w:numId w:val="28"/>
        </w:numPr>
        <w:autoSpaceDE w:val="0"/>
        <w:autoSpaceDN w:val="0"/>
        <w:adjustRightInd w:val="0"/>
        <w:ind w:left="1080"/>
        <w:contextualSpacing/>
        <w:jc w:val="both"/>
        <w:rPr>
          <w:rFonts w:ascii="Trebuchet MS" w:hAnsi="Trebuchet MS" w:cs="Times New Roman"/>
          <w:bCs/>
          <w:lang w:val="en-US"/>
        </w:rPr>
      </w:pPr>
      <w:r w:rsidRPr="00E31BA1">
        <w:rPr>
          <w:rFonts w:ascii="Trebuchet MS" w:hAnsi="Trebuchet MS" w:cs="Times New Roman"/>
          <w:bCs/>
          <w:lang w:val="en-US"/>
        </w:rPr>
        <w:t>Complexul de specii de faună şi habitatele de hrănire şi cuibărire ale acestora pentru care siturile Natura 2000 au fost desemnate, nu vor fi afectate.</w:t>
      </w:r>
    </w:p>
    <w:p w14:paraId="79E2274A" w14:textId="77777777" w:rsidR="00E31BA1" w:rsidRPr="00E31BA1" w:rsidRDefault="00E31BA1" w:rsidP="00C73AE8">
      <w:pPr>
        <w:pStyle w:val="ListParagraph"/>
        <w:numPr>
          <w:ilvl w:val="0"/>
          <w:numId w:val="28"/>
        </w:numPr>
        <w:autoSpaceDE w:val="0"/>
        <w:autoSpaceDN w:val="0"/>
        <w:adjustRightInd w:val="0"/>
        <w:ind w:left="1080"/>
        <w:contextualSpacing/>
        <w:jc w:val="both"/>
        <w:rPr>
          <w:rFonts w:ascii="Trebuchet MS" w:hAnsi="Trebuchet MS" w:cs="Times New Roman"/>
          <w:bCs/>
          <w:lang w:val="en-US"/>
        </w:rPr>
      </w:pPr>
      <w:r w:rsidRPr="00E31BA1">
        <w:rPr>
          <w:rFonts w:ascii="Trebuchet MS" w:hAnsi="Trebuchet MS" w:cs="Times New Roman"/>
          <w:bCs/>
          <w:lang w:val="en-US"/>
        </w:rPr>
        <w:t xml:space="preserve">Realizarea investiţiilor prevăzute prin proiect nu </w:t>
      </w:r>
      <w:proofErr w:type="gramStart"/>
      <w:r w:rsidRPr="00E31BA1">
        <w:rPr>
          <w:rFonts w:ascii="Trebuchet MS" w:hAnsi="Trebuchet MS" w:cs="Times New Roman"/>
          <w:bCs/>
          <w:lang w:val="en-US"/>
        </w:rPr>
        <w:t>va</w:t>
      </w:r>
      <w:proofErr w:type="gramEnd"/>
      <w:r w:rsidRPr="00E31BA1">
        <w:rPr>
          <w:rFonts w:ascii="Trebuchet MS" w:hAnsi="Trebuchet MS" w:cs="Times New Roman"/>
          <w:bCs/>
          <w:lang w:val="en-US"/>
        </w:rPr>
        <w:t xml:space="preserve"> avea niciun impact semnificativ direct asupra speciilor de faună de interes conservativ.</w:t>
      </w:r>
    </w:p>
    <w:p w14:paraId="740A38B7" w14:textId="77777777" w:rsidR="00E31BA1" w:rsidRPr="00E31BA1" w:rsidRDefault="00E31BA1" w:rsidP="00C73AE8">
      <w:pPr>
        <w:pStyle w:val="ListParagraph"/>
        <w:numPr>
          <w:ilvl w:val="0"/>
          <w:numId w:val="28"/>
        </w:numPr>
        <w:autoSpaceDE w:val="0"/>
        <w:autoSpaceDN w:val="0"/>
        <w:adjustRightInd w:val="0"/>
        <w:ind w:left="1080"/>
        <w:contextualSpacing/>
        <w:jc w:val="both"/>
        <w:rPr>
          <w:rFonts w:ascii="Trebuchet MS" w:hAnsi="Trebuchet MS" w:cs="Times New Roman"/>
          <w:bCs/>
          <w:lang w:val="en-US"/>
        </w:rPr>
      </w:pPr>
      <w:r w:rsidRPr="00E31BA1">
        <w:rPr>
          <w:rFonts w:ascii="Trebuchet MS" w:hAnsi="Trebuchet MS" w:cs="Times New Roman"/>
          <w:bCs/>
          <w:lang w:val="en-US"/>
        </w:rPr>
        <w:t>Impactul identificat este nesemnificativ( chiar inexistent) şi nu conduce la modificarea</w:t>
      </w:r>
    </w:p>
    <w:p w14:paraId="472EC7FB" w14:textId="77777777" w:rsidR="00E31BA1" w:rsidRPr="00E31BA1" w:rsidRDefault="00E31BA1" w:rsidP="00C73AE8">
      <w:pPr>
        <w:autoSpaceDE w:val="0"/>
        <w:autoSpaceDN w:val="0"/>
        <w:adjustRightInd w:val="0"/>
        <w:spacing w:after="0" w:line="240" w:lineRule="auto"/>
        <w:ind w:left="1170" w:hanging="90"/>
        <w:jc w:val="both"/>
        <w:rPr>
          <w:rFonts w:ascii="Trebuchet MS" w:hAnsi="Trebuchet MS" w:cs="Times New Roman"/>
          <w:bCs/>
          <w:lang w:val="en-US"/>
        </w:rPr>
      </w:pPr>
      <w:proofErr w:type="gramStart"/>
      <w:r w:rsidRPr="00E31BA1">
        <w:rPr>
          <w:rFonts w:ascii="Trebuchet MS" w:hAnsi="Trebuchet MS" w:cs="Times New Roman"/>
          <w:bCs/>
          <w:lang w:val="en-US"/>
        </w:rPr>
        <w:t>statutului</w:t>
      </w:r>
      <w:proofErr w:type="gramEnd"/>
      <w:r w:rsidRPr="00E31BA1">
        <w:rPr>
          <w:rFonts w:ascii="Trebuchet MS" w:hAnsi="Trebuchet MS" w:cs="Times New Roman"/>
          <w:bCs/>
          <w:lang w:val="en-US"/>
        </w:rPr>
        <w:t xml:space="preserve"> de conservare al speciilor/habitatelor de interes conservativ.</w:t>
      </w:r>
    </w:p>
    <w:p w14:paraId="68BAB9A1" w14:textId="77777777" w:rsidR="00E31BA1" w:rsidRPr="00E31BA1" w:rsidRDefault="00E31BA1" w:rsidP="00C73AE8">
      <w:pPr>
        <w:pStyle w:val="ListParagraph"/>
        <w:numPr>
          <w:ilvl w:val="0"/>
          <w:numId w:val="29"/>
        </w:numPr>
        <w:autoSpaceDE w:val="0"/>
        <w:autoSpaceDN w:val="0"/>
        <w:adjustRightInd w:val="0"/>
        <w:ind w:left="1080"/>
        <w:contextualSpacing/>
        <w:jc w:val="both"/>
        <w:rPr>
          <w:rFonts w:ascii="Trebuchet MS" w:hAnsi="Trebuchet MS" w:cs="Times New Roman"/>
          <w:bCs/>
          <w:lang w:val="en-US"/>
        </w:rPr>
      </w:pPr>
      <w:r w:rsidRPr="00E31BA1">
        <w:rPr>
          <w:rFonts w:ascii="Trebuchet MS" w:hAnsi="Trebuchet MS" w:cs="Times New Roman"/>
          <w:bCs/>
          <w:lang w:val="en-US"/>
        </w:rPr>
        <w:t>Impacturile asociate proiectului sunt de foarte mică amploare si nu vor influenţa în niciun mod integritatea siturilor Natura 2000.</w:t>
      </w:r>
    </w:p>
    <w:p w14:paraId="4DE4EFEA" w14:textId="77777777" w:rsidR="003F799F" w:rsidRPr="00E31BA1" w:rsidRDefault="003F799F" w:rsidP="00C73AE8">
      <w:pPr>
        <w:spacing w:after="0" w:line="240" w:lineRule="auto"/>
        <w:ind w:left="270"/>
        <w:contextualSpacing/>
        <w:jc w:val="both"/>
        <w:rPr>
          <w:rFonts w:ascii="Trebuchet MS" w:hAnsi="Trebuchet MS" w:cs="Arial"/>
        </w:rPr>
      </w:pPr>
    </w:p>
    <w:p w14:paraId="3F4FB99B" w14:textId="2AE54FB2" w:rsidR="00CD333A" w:rsidRPr="00E31BA1" w:rsidRDefault="00CD333A" w:rsidP="00C73AE8">
      <w:pPr>
        <w:numPr>
          <w:ilvl w:val="0"/>
          <w:numId w:val="12"/>
        </w:numPr>
        <w:spacing w:after="0" w:line="240" w:lineRule="auto"/>
        <w:ind w:left="270"/>
        <w:contextualSpacing/>
        <w:jc w:val="both"/>
        <w:rPr>
          <w:rFonts w:ascii="Trebuchet MS" w:hAnsi="Trebuchet MS" w:cs="Arial"/>
        </w:rPr>
      </w:pPr>
      <w:r w:rsidRPr="00E31BA1">
        <w:rPr>
          <w:rFonts w:ascii="Trebuchet MS" w:hAnsi="Trebuchet MS" w:cs="Arial"/>
        </w:rPr>
        <w:t xml:space="preserve">Pentru implementarea proiectului a fost </w:t>
      </w:r>
      <w:r w:rsidR="003C2110">
        <w:rPr>
          <w:rFonts w:ascii="Trebuchet MS" w:hAnsi="Trebuchet MS" w:cs="Arial"/>
        </w:rPr>
        <w:t>obtinut Aviz Favorabil nr. 11/S.T.BV/21.03.2024</w:t>
      </w:r>
      <w:r w:rsidRPr="00E31BA1">
        <w:rPr>
          <w:rFonts w:ascii="Trebuchet MS" w:hAnsi="Trebuchet MS" w:cs="Arial"/>
        </w:rPr>
        <w:t xml:space="preserve"> emis de Agentia Nationala pentru Arii Naturale Protejate;</w:t>
      </w:r>
    </w:p>
    <w:p w14:paraId="709032BE" w14:textId="13F6976B" w:rsidR="00CD333A" w:rsidRPr="00E31BA1" w:rsidRDefault="00CD333A" w:rsidP="00C73AE8">
      <w:pPr>
        <w:numPr>
          <w:ilvl w:val="0"/>
          <w:numId w:val="12"/>
        </w:numPr>
        <w:spacing w:after="0" w:line="240" w:lineRule="auto"/>
        <w:ind w:left="270"/>
        <w:contextualSpacing/>
        <w:jc w:val="both"/>
        <w:rPr>
          <w:rFonts w:ascii="Trebuchet MS" w:hAnsi="Trebuchet MS" w:cs="Arial"/>
        </w:rPr>
      </w:pPr>
      <w:r w:rsidRPr="00E31BA1">
        <w:rPr>
          <w:rFonts w:ascii="Trebuchet MS" w:hAnsi="Trebuchet MS" w:cs="Arial"/>
        </w:rPr>
        <w:t>Biroul CFM din cadrul APM Brasov a emis punct</w:t>
      </w:r>
      <w:r w:rsidR="003F799F" w:rsidRPr="00E31BA1">
        <w:rPr>
          <w:rFonts w:ascii="Trebuchet MS" w:hAnsi="Trebuchet MS" w:cs="Arial"/>
        </w:rPr>
        <w:t>ele</w:t>
      </w:r>
      <w:r w:rsidRPr="00E31BA1">
        <w:rPr>
          <w:rFonts w:ascii="Trebuchet MS" w:hAnsi="Trebuchet MS" w:cs="Arial"/>
        </w:rPr>
        <w:t xml:space="preserve"> de vedere </w:t>
      </w:r>
      <w:r w:rsidR="003F799F" w:rsidRPr="00E31BA1">
        <w:rPr>
          <w:rFonts w:ascii="Trebuchet MS" w:hAnsi="Trebuchet MS" w:cs="Arial"/>
        </w:rPr>
        <w:t>1016/04.03.2024 si 1016/01.02.2024</w:t>
      </w:r>
      <w:r w:rsidRPr="00E31BA1">
        <w:rPr>
          <w:rFonts w:ascii="Trebuchet MS" w:hAnsi="Trebuchet MS" w:cs="Arial"/>
        </w:rPr>
        <w:t>;</w:t>
      </w:r>
    </w:p>
    <w:p w14:paraId="66F78F25" w14:textId="77777777" w:rsidR="00CD333A" w:rsidRPr="00E31BA1" w:rsidRDefault="00CD333A" w:rsidP="00C73AE8">
      <w:pPr>
        <w:pStyle w:val="ListParagraph"/>
        <w:suppressAutoHyphens/>
        <w:jc w:val="both"/>
        <w:rPr>
          <w:rFonts w:ascii="Trebuchet MS" w:hAnsi="Trebuchet MS" w:cs="Arial"/>
        </w:rPr>
      </w:pPr>
    </w:p>
    <w:p w14:paraId="423B5C7A" w14:textId="77777777" w:rsidR="00CD333A" w:rsidRPr="00E31BA1" w:rsidRDefault="00CD333A" w:rsidP="00C73AE8">
      <w:pPr>
        <w:pStyle w:val="ListParagraph"/>
        <w:jc w:val="both"/>
        <w:rPr>
          <w:rFonts w:ascii="Trebuchet MS" w:hAnsi="Trebuchet MS" w:cs="Arial"/>
        </w:rPr>
      </w:pPr>
      <w:r w:rsidRPr="00E31BA1">
        <w:rPr>
          <w:rFonts w:ascii="Trebuchet MS" w:hAnsi="Trebuchet MS" w:cs="Arial"/>
          <w:b/>
        </w:rPr>
        <w:t xml:space="preserve">III. Motivele pe baza carora s-a stabilit necesitatea neefectuarii evaluarii impactului asupra corpurilor de apa: </w:t>
      </w:r>
    </w:p>
    <w:p w14:paraId="7A578C95" w14:textId="77777777" w:rsidR="00CD333A" w:rsidRPr="00E31BA1" w:rsidRDefault="00CD333A" w:rsidP="00C73AE8">
      <w:pPr>
        <w:numPr>
          <w:ilvl w:val="0"/>
          <w:numId w:val="12"/>
        </w:numPr>
        <w:spacing w:after="0" w:line="240" w:lineRule="auto"/>
        <w:ind w:left="426"/>
        <w:contextualSpacing/>
        <w:jc w:val="both"/>
        <w:rPr>
          <w:rFonts w:ascii="Trebuchet MS" w:hAnsi="Trebuchet MS" w:cs="Arial"/>
        </w:rPr>
      </w:pPr>
      <w:r w:rsidRPr="00E31BA1">
        <w:rPr>
          <w:rFonts w:ascii="Trebuchet MS" w:hAnsi="Trebuchet MS" w:cs="Arial"/>
        </w:rPr>
        <w:t>proiectul propus nu intră sub incidenţa prevederilor art. 48 şi 54 din Legea apelor nr. 107/1996, cu modificările şi completările ulterioare;</w:t>
      </w:r>
    </w:p>
    <w:p w14:paraId="0BB92F49" w14:textId="77777777" w:rsidR="00CD333A" w:rsidRPr="00E31BA1" w:rsidRDefault="00CD333A" w:rsidP="00C73AE8">
      <w:pPr>
        <w:spacing w:after="0" w:line="240" w:lineRule="auto"/>
        <w:ind w:left="720"/>
        <w:jc w:val="both"/>
        <w:rPr>
          <w:rFonts w:ascii="Trebuchet MS" w:hAnsi="Trebuchet MS" w:cs="Arial"/>
          <w:lang w:val="fr-FR"/>
        </w:rPr>
      </w:pPr>
    </w:p>
    <w:p w14:paraId="5A57C06F" w14:textId="77777777" w:rsidR="00CD333A" w:rsidRPr="00E31BA1" w:rsidRDefault="00CD333A" w:rsidP="00C73AE8">
      <w:pPr>
        <w:spacing w:after="0" w:line="240" w:lineRule="auto"/>
        <w:ind w:firstLine="360"/>
        <w:contextualSpacing/>
        <w:jc w:val="both"/>
        <w:rPr>
          <w:rFonts w:ascii="Trebuchet MS" w:hAnsi="Trebuchet MS" w:cs="Arial"/>
          <w:b/>
        </w:rPr>
      </w:pPr>
      <w:r w:rsidRPr="00E31BA1">
        <w:rPr>
          <w:rFonts w:ascii="Trebuchet MS" w:hAnsi="Trebuchet MS" w:cs="Arial"/>
          <w:b/>
        </w:rPr>
        <w:t>Conditiile de realizare a proiectului:</w:t>
      </w:r>
    </w:p>
    <w:p w14:paraId="737E5603" w14:textId="1C34803A" w:rsidR="00CD333A" w:rsidRPr="00E31BA1" w:rsidRDefault="00CD333A" w:rsidP="00C73AE8">
      <w:pPr>
        <w:pStyle w:val="ListParagraph"/>
        <w:numPr>
          <w:ilvl w:val="0"/>
          <w:numId w:val="18"/>
        </w:numPr>
        <w:tabs>
          <w:tab w:val="num" w:pos="0"/>
        </w:tabs>
        <w:suppressAutoHyphens/>
        <w:ind w:left="360"/>
        <w:jc w:val="both"/>
        <w:rPr>
          <w:rFonts w:ascii="Trebuchet MS" w:hAnsi="Trebuchet MS" w:cs="Arial"/>
        </w:rPr>
      </w:pPr>
      <w:r w:rsidRPr="00E31BA1">
        <w:rPr>
          <w:rFonts w:ascii="Trebuchet MS" w:hAnsi="Trebuchet MS" w:cs="Arial"/>
        </w:rPr>
        <w:t>Se vor respecta prevederile OUG nr.195/2005</w:t>
      </w:r>
      <w:r w:rsidR="003F799F" w:rsidRPr="00E31BA1">
        <w:rPr>
          <w:rFonts w:ascii="Trebuchet MS" w:hAnsi="Trebuchet MS" w:cs="Arial"/>
        </w:rPr>
        <w:t xml:space="preserve"> privind Protecţia Mediului</w:t>
      </w:r>
      <w:r w:rsidRPr="00E31BA1">
        <w:rPr>
          <w:rFonts w:ascii="Trebuchet MS" w:hAnsi="Trebuchet MS" w:cs="Arial"/>
        </w:rPr>
        <w:t>, aprobată prin Legea nr.265/2006 cu modificările şi completările ulterioare,;</w:t>
      </w:r>
    </w:p>
    <w:p w14:paraId="50B69C50" w14:textId="77777777" w:rsidR="00CD333A" w:rsidRPr="00E31BA1" w:rsidRDefault="00CD333A" w:rsidP="00C73AE8">
      <w:pPr>
        <w:pStyle w:val="ListParagraph"/>
        <w:numPr>
          <w:ilvl w:val="0"/>
          <w:numId w:val="18"/>
        </w:numPr>
        <w:tabs>
          <w:tab w:val="num" w:pos="0"/>
        </w:tabs>
        <w:suppressAutoHyphens/>
        <w:ind w:left="360"/>
        <w:jc w:val="both"/>
        <w:rPr>
          <w:rFonts w:ascii="Trebuchet MS" w:hAnsi="Trebuchet MS" w:cs="Arial"/>
        </w:rPr>
      </w:pPr>
      <w:r w:rsidRPr="00E31BA1">
        <w:rPr>
          <w:rFonts w:ascii="Trebuchet MS" w:hAnsi="Trebuchet MS" w:cs="Arial"/>
        </w:rPr>
        <w:t>Pe tot parcursul execuție lucrărilor se vor respecta prevederile legislaţiei de mediu în vigoare, condiţiile impuse prin toate actele de reglementare emise de autorităţile implicate şi proiectul înaintat spre avizare;</w:t>
      </w:r>
    </w:p>
    <w:p w14:paraId="54F90984" w14:textId="77777777" w:rsidR="003F799F" w:rsidRPr="00E31BA1" w:rsidRDefault="00CD333A" w:rsidP="00C73AE8">
      <w:pPr>
        <w:pStyle w:val="ListParagraph"/>
        <w:numPr>
          <w:ilvl w:val="0"/>
          <w:numId w:val="18"/>
        </w:numPr>
        <w:tabs>
          <w:tab w:val="num" w:pos="0"/>
        </w:tabs>
        <w:suppressAutoHyphens/>
        <w:ind w:left="360"/>
        <w:jc w:val="both"/>
        <w:rPr>
          <w:rFonts w:ascii="Trebuchet MS" w:hAnsi="Trebuchet MS" w:cs="Arial"/>
        </w:rPr>
      </w:pPr>
      <w:r w:rsidRPr="00E31BA1">
        <w:rPr>
          <w:rFonts w:ascii="Trebuchet MS" w:hAnsi="Trebuchet MS" w:cs="Arial"/>
        </w:rPr>
        <w:t>Se va evita afectarea de către infrastructura temporară, creată în perioada de desfăşurare a proiectului, a altor suprafeţe decât cele pentru care a fost emisă prezenta aprobare de dezvoltare;</w:t>
      </w:r>
    </w:p>
    <w:p w14:paraId="0EA59783" w14:textId="7B5D4DE0" w:rsidR="003F799F" w:rsidRPr="00E31BA1" w:rsidRDefault="003F799F" w:rsidP="00C73AE8">
      <w:pPr>
        <w:pStyle w:val="ListParagraph"/>
        <w:numPr>
          <w:ilvl w:val="0"/>
          <w:numId w:val="18"/>
        </w:numPr>
        <w:tabs>
          <w:tab w:val="num" w:pos="0"/>
        </w:tabs>
        <w:suppressAutoHyphens/>
        <w:ind w:left="360"/>
        <w:jc w:val="both"/>
        <w:rPr>
          <w:rFonts w:ascii="Trebuchet MS" w:hAnsi="Trebuchet MS" w:cs="Arial"/>
        </w:rPr>
      </w:pPr>
      <w:r w:rsidRPr="00E31BA1">
        <w:rPr>
          <w:rFonts w:ascii="Trebuchet MS" w:eastAsia="Times New Roman" w:hAnsi="Trebuchet MS" w:cs="Tahoma"/>
        </w:rPr>
        <w:t>Se vor respecta în integralitate, prevederile OUG nr. 92/2021 privind regimul deșeurilor, cu modificările și completările ulterioare, aprobate prin Legea nr.17/2023 pentru aprobarea Ordonanței de Urgență a Guvernului nr. 92/2021 privind regimul deșeurilor.</w:t>
      </w:r>
    </w:p>
    <w:p w14:paraId="371E2E3F" w14:textId="77777777" w:rsidR="00CD333A" w:rsidRPr="00E31BA1" w:rsidRDefault="00CD333A" w:rsidP="00C73AE8">
      <w:pPr>
        <w:pStyle w:val="ListParagraph"/>
        <w:numPr>
          <w:ilvl w:val="0"/>
          <w:numId w:val="18"/>
        </w:numPr>
        <w:suppressAutoHyphens/>
        <w:ind w:left="360"/>
        <w:jc w:val="both"/>
        <w:rPr>
          <w:rFonts w:ascii="Trebuchet MS" w:hAnsi="Trebuchet MS" w:cs="Arial"/>
        </w:rPr>
      </w:pPr>
      <w:r w:rsidRPr="00E31BA1">
        <w:rPr>
          <w:rFonts w:ascii="Trebuchet MS" w:hAnsi="Trebuchet MS" w:cs="Arial"/>
        </w:rPr>
        <w:t>Răspunderea pentru refacerea amplasamentului, drumurilor de acces și tehnologice, etc. revine în totalitate titularului de proiect;</w:t>
      </w:r>
    </w:p>
    <w:p w14:paraId="1BE0FB2F" w14:textId="58A4E5BB" w:rsidR="00CD333A" w:rsidRPr="00E31BA1" w:rsidRDefault="00CD333A" w:rsidP="00C73AE8">
      <w:pPr>
        <w:pStyle w:val="ListParagraph"/>
        <w:numPr>
          <w:ilvl w:val="0"/>
          <w:numId w:val="18"/>
        </w:numPr>
        <w:suppressAutoHyphens/>
        <w:ind w:left="360"/>
        <w:jc w:val="both"/>
        <w:rPr>
          <w:rFonts w:ascii="Trebuchet MS" w:hAnsi="Trebuchet MS" w:cs="Arial"/>
        </w:rPr>
      </w:pPr>
      <w:r w:rsidRPr="00E31BA1">
        <w:rPr>
          <w:rFonts w:ascii="Trebuchet MS" w:hAnsi="Trebuchet MS" w:cs="Arial"/>
        </w:rPr>
        <w:t>Se va respecta programul de lucru impus de Primaria comunei Tic</w:t>
      </w:r>
      <w:r w:rsidR="003F799F" w:rsidRPr="00E31BA1">
        <w:rPr>
          <w:rFonts w:ascii="Trebuchet MS" w:hAnsi="Trebuchet MS" w:cs="Arial"/>
        </w:rPr>
        <w:t>u</w:t>
      </w:r>
      <w:r w:rsidRPr="00E31BA1">
        <w:rPr>
          <w:rFonts w:ascii="Trebuchet MS" w:hAnsi="Trebuchet MS" w:cs="Arial"/>
        </w:rPr>
        <w:t>su, în concordanta cu programul de odihna a locuitorilor din zona în conformitate cu Legea nr. 61/1991 cu modificarile și completarile ulterioare, privind linistea publica, pe toata perioada de execuție a lucrărilor de construire;</w:t>
      </w:r>
    </w:p>
    <w:p w14:paraId="2110FAD1" w14:textId="77777777" w:rsidR="00CD333A" w:rsidRPr="00E31BA1" w:rsidRDefault="00CD333A" w:rsidP="00C73AE8">
      <w:pPr>
        <w:pStyle w:val="ListParagraph"/>
        <w:numPr>
          <w:ilvl w:val="0"/>
          <w:numId w:val="18"/>
        </w:numPr>
        <w:suppressAutoHyphens/>
        <w:ind w:left="360"/>
        <w:jc w:val="both"/>
        <w:rPr>
          <w:rFonts w:ascii="Trebuchet MS" w:hAnsi="Trebuchet MS" w:cs="Arial"/>
        </w:rPr>
      </w:pPr>
      <w:r w:rsidRPr="00E31BA1">
        <w:rPr>
          <w:rFonts w:ascii="Trebuchet MS" w:hAnsi="Trebuchet MS" w:cs="Arial"/>
        </w:rPr>
        <w:t xml:space="preserve">Se vor lua măsuri corespunzatoare de a nu degrada sau ocupa terenul din zona limitrofa; </w:t>
      </w:r>
    </w:p>
    <w:p w14:paraId="2372D502" w14:textId="77777777" w:rsidR="00CD333A" w:rsidRPr="00E31BA1" w:rsidRDefault="00CD333A" w:rsidP="00C73AE8">
      <w:pPr>
        <w:pStyle w:val="ListParagraph"/>
        <w:numPr>
          <w:ilvl w:val="0"/>
          <w:numId w:val="18"/>
        </w:numPr>
        <w:autoSpaceDE w:val="0"/>
        <w:ind w:left="360"/>
        <w:jc w:val="both"/>
        <w:rPr>
          <w:rFonts w:ascii="Trebuchet MS" w:hAnsi="Trebuchet MS" w:cs="Arial"/>
        </w:rPr>
      </w:pPr>
      <w:r w:rsidRPr="00E31BA1">
        <w:rPr>
          <w:rFonts w:ascii="Trebuchet MS" w:hAnsi="Trebuchet MS" w:cs="Arial"/>
        </w:rPr>
        <w:t>Deșeurile rezultate la faza de implementare a proiectului vor fi colectate selectiv, cu posibilităţi de eliminare/valorificare cu societăţi autorizate; vor fi evacuate ritmic, fără a bloca căile de acces pietonale și stradale;</w:t>
      </w:r>
    </w:p>
    <w:p w14:paraId="0762603B" w14:textId="77777777" w:rsidR="00CD333A" w:rsidRPr="00E31BA1" w:rsidRDefault="00CD333A" w:rsidP="00C73AE8">
      <w:pPr>
        <w:pStyle w:val="ListParagraph"/>
        <w:numPr>
          <w:ilvl w:val="0"/>
          <w:numId w:val="18"/>
        </w:numPr>
        <w:ind w:left="360"/>
        <w:jc w:val="both"/>
        <w:rPr>
          <w:rFonts w:ascii="Trebuchet MS" w:hAnsi="Trebuchet MS" w:cs="Arial"/>
        </w:rPr>
      </w:pPr>
      <w:r w:rsidRPr="00E31BA1">
        <w:rPr>
          <w:rFonts w:ascii="Trebuchet MS" w:hAnsi="Trebuchet MS" w:cs="Arial"/>
        </w:rPr>
        <w:t>Se va evita depozitarea necontrolata a deșeurilor rezultate;</w:t>
      </w:r>
    </w:p>
    <w:p w14:paraId="64127B3E" w14:textId="77777777" w:rsidR="00CD333A" w:rsidRPr="00E31BA1" w:rsidRDefault="00CD333A" w:rsidP="00C73AE8">
      <w:pPr>
        <w:pStyle w:val="ListParagraph"/>
        <w:numPr>
          <w:ilvl w:val="0"/>
          <w:numId w:val="18"/>
        </w:numPr>
        <w:ind w:left="360"/>
        <w:jc w:val="both"/>
        <w:rPr>
          <w:rFonts w:ascii="Trebuchet MS" w:hAnsi="Trebuchet MS" w:cs="Arial"/>
        </w:rPr>
      </w:pPr>
      <w:r w:rsidRPr="00E31BA1">
        <w:rPr>
          <w:rFonts w:ascii="Trebuchet MS" w:hAnsi="Trebuchet MS" w:cs="Arial"/>
        </w:rPr>
        <w:lastRenderedPageBreak/>
        <w:t>Se va asigura salubrizarea zonei și mentinerea curateniei pe traseul drumurilor de acces, pe toata perioada realizarii lucrărilor;</w:t>
      </w:r>
    </w:p>
    <w:p w14:paraId="340EE220" w14:textId="77777777" w:rsidR="00CD333A" w:rsidRPr="00E31BA1" w:rsidRDefault="00CD333A" w:rsidP="00C73AE8">
      <w:pPr>
        <w:pStyle w:val="ListParagraph"/>
        <w:numPr>
          <w:ilvl w:val="0"/>
          <w:numId w:val="18"/>
        </w:numPr>
        <w:tabs>
          <w:tab w:val="left" w:pos="450"/>
        </w:tabs>
        <w:autoSpaceDE w:val="0"/>
        <w:ind w:left="360"/>
        <w:jc w:val="both"/>
        <w:rPr>
          <w:rFonts w:ascii="Trebuchet MS" w:hAnsi="Trebuchet MS" w:cs="Arial"/>
        </w:rPr>
      </w:pPr>
      <w:r w:rsidRPr="00E31BA1">
        <w:rPr>
          <w:rFonts w:ascii="Trebuchet MS" w:hAnsi="Trebuchet MS" w:cs="Arial"/>
        </w:rPr>
        <w:t>Se vor lua măsuri pentru evitarea poluării solului, prin depozitarea pe suprafeţe impermeabile a materialelor și a deșeurilor rezultate în urma implementarii proiectului;</w:t>
      </w:r>
    </w:p>
    <w:p w14:paraId="3A05AEFB" w14:textId="77777777" w:rsidR="00CD333A" w:rsidRPr="00E31BA1" w:rsidRDefault="00CD333A" w:rsidP="00C73AE8">
      <w:pPr>
        <w:pStyle w:val="ListParagraph"/>
        <w:numPr>
          <w:ilvl w:val="0"/>
          <w:numId w:val="18"/>
        </w:numPr>
        <w:tabs>
          <w:tab w:val="num" w:pos="0"/>
        </w:tabs>
        <w:suppressAutoHyphens/>
        <w:ind w:left="360"/>
        <w:jc w:val="both"/>
        <w:rPr>
          <w:rFonts w:ascii="Trebuchet MS" w:hAnsi="Trebuchet MS" w:cs="Arial"/>
        </w:rPr>
      </w:pPr>
      <w:r w:rsidRPr="00E31BA1">
        <w:rPr>
          <w:rFonts w:ascii="Trebuchet MS" w:hAnsi="Trebuchet MS" w:cs="Arial"/>
        </w:rPr>
        <w:t>Pentru evitarea poluarii accidentale cu materiale periculoase (scurgeri accidentale de combustibili, de ulei de motor), reparatiile mijloaceor de transport/utilajelor se vor executa doar la societati autorizate.</w:t>
      </w:r>
    </w:p>
    <w:p w14:paraId="0716A65C" w14:textId="77777777" w:rsidR="00CD333A" w:rsidRPr="00E31BA1" w:rsidRDefault="00CD333A" w:rsidP="00C73AE8">
      <w:pPr>
        <w:pStyle w:val="ListParagraph"/>
        <w:numPr>
          <w:ilvl w:val="0"/>
          <w:numId w:val="18"/>
        </w:numPr>
        <w:tabs>
          <w:tab w:val="left" w:pos="180"/>
          <w:tab w:val="left" w:pos="540"/>
          <w:tab w:val="left" w:pos="990"/>
        </w:tabs>
        <w:suppressAutoHyphens/>
        <w:autoSpaceDE w:val="0"/>
        <w:autoSpaceDN w:val="0"/>
        <w:adjustRightInd w:val="0"/>
        <w:ind w:left="360"/>
        <w:jc w:val="both"/>
        <w:rPr>
          <w:rFonts w:ascii="Trebuchet MS" w:hAnsi="Trebuchet MS" w:cs="Arial"/>
        </w:rPr>
      </w:pPr>
      <w:r w:rsidRPr="00E31BA1">
        <w:rPr>
          <w:rFonts w:ascii="Trebuchet MS" w:hAnsi="Trebuchet MS" w:cs="Arial"/>
          <w:kern w:val="28"/>
          <w:lang w:eastAsia="ro-RO"/>
        </w:rPr>
        <w:t>Oprirea motoarelor tuturor vehiculelor aflate în stationare, în zona șantierului</w:t>
      </w:r>
      <w:r w:rsidRPr="00E31BA1">
        <w:rPr>
          <w:rFonts w:ascii="Trebuchet MS" w:hAnsi="Trebuchet MS" w:cs="Arial"/>
        </w:rPr>
        <w:t>;</w:t>
      </w:r>
    </w:p>
    <w:p w14:paraId="0AF8BC5D" w14:textId="77777777" w:rsidR="00CD333A" w:rsidRPr="00E31BA1" w:rsidRDefault="00CD333A" w:rsidP="00C73AE8">
      <w:pPr>
        <w:pStyle w:val="ListParagraph"/>
        <w:numPr>
          <w:ilvl w:val="0"/>
          <w:numId w:val="18"/>
        </w:numPr>
        <w:tabs>
          <w:tab w:val="left" w:pos="180"/>
          <w:tab w:val="left" w:pos="540"/>
          <w:tab w:val="left" w:pos="990"/>
        </w:tabs>
        <w:suppressAutoHyphens/>
        <w:autoSpaceDE w:val="0"/>
        <w:autoSpaceDN w:val="0"/>
        <w:adjustRightInd w:val="0"/>
        <w:ind w:left="360"/>
        <w:jc w:val="both"/>
        <w:rPr>
          <w:rFonts w:ascii="Trebuchet MS" w:hAnsi="Trebuchet MS" w:cs="Arial"/>
          <w:kern w:val="28"/>
          <w:lang w:eastAsia="ro-RO"/>
        </w:rPr>
      </w:pPr>
      <w:r w:rsidRPr="00E31BA1">
        <w:rPr>
          <w:rFonts w:ascii="Trebuchet MS" w:hAnsi="Trebuchet MS" w:cs="Arial"/>
        </w:rPr>
        <w:t>Respectarea duratei de execuție a proiectului astfel încât disconfortul generat de poluarea fonică să fie cât mai redus ca timp;</w:t>
      </w:r>
    </w:p>
    <w:p w14:paraId="035F0452" w14:textId="77777777" w:rsidR="00CD333A" w:rsidRPr="00E31BA1" w:rsidRDefault="00CD333A" w:rsidP="00C73AE8">
      <w:pPr>
        <w:pStyle w:val="ListParagraph"/>
        <w:numPr>
          <w:ilvl w:val="0"/>
          <w:numId w:val="18"/>
        </w:numPr>
        <w:autoSpaceDE w:val="0"/>
        <w:ind w:left="360"/>
        <w:jc w:val="both"/>
        <w:rPr>
          <w:rFonts w:ascii="Trebuchet MS" w:hAnsi="Trebuchet MS" w:cs="Arial"/>
        </w:rPr>
      </w:pPr>
      <w:r w:rsidRPr="00E31BA1">
        <w:rPr>
          <w:rFonts w:ascii="Trebuchet MS" w:hAnsi="Trebuchet MS" w:cs="Arial"/>
        </w:rPr>
        <w:t xml:space="preserve"> În cazul unor poluări accidentale proiectantul şi constructorul răspund în solidar;</w:t>
      </w:r>
    </w:p>
    <w:p w14:paraId="6F356AAB" w14:textId="77777777" w:rsidR="00CD333A" w:rsidRPr="00E31BA1" w:rsidRDefault="00CD333A" w:rsidP="00C73AE8">
      <w:pPr>
        <w:pStyle w:val="ListParagraph"/>
        <w:numPr>
          <w:ilvl w:val="0"/>
          <w:numId w:val="18"/>
        </w:numPr>
        <w:suppressAutoHyphens/>
        <w:ind w:left="360"/>
        <w:jc w:val="both"/>
        <w:rPr>
          <w:rFonts w:ascii="Trebuchet MS" w:hAnsi="Trebuchet MS" w:cs="Arial"/>
        </w:rPr>
      </w:pPr>
      <w:r w:rsidRPr="00E31BA1">
        <w:rPr>
          <w:rFonts w:ascii="Trebuchet MS" w:hAnsi="Trebuchet MS" w:cs="Arial"/>
        </w:rPr>
        <w:t xml:space="preserve"> Nu se vor evacua ape uzate neepurate sau insuficient epurate în emisari naturali, canale de desecare, rigole stradale sau freatic atat pe perioada execuției lucrărilor cat și dupa aceasta;</w:t>
      </w:r>
    </w:p>
    <w:p w14:paraId="6F4A1AC1" w14:textId="6B96A7B7" w:rsidR="00CD333A" w:rsidRPr="00E31BA1" w:rsidRDefault="00CD333A" w:rsidP="00C73AE8">
      <w:pPr>
        <w:pStyle w:val="ListParagraph"/>
        <w:numPr>
          <w:ilvl w:val="0"/>
          <w:numId w:val="18"/>
        </w:numPr>
        <w:tabs>
          <w:tab w:val="left" w:pos="180"/>
          <w:tab w:val="left" w:pos="540"/>
          <w:tab w:val="left" w:pos="990"/>
        </w:tabs>
        <w:suppressAutoHyphens/>
        <w:autoSpaceDE w:val="0"/>
        <w:autoSpaceDN w:val="0"/>
        <w:adjustRightInd w:val="0"/>
        <w:ind w:left="360"/>
        <w:jc w:val="both"/>
        <w:rPr>
          <w:rFonts w:ascii="Trebuchet MS" w:hAnsi="Trebuchet MS" w:cs="Arial"/>
          <w:kern w:val="28"/>
          <w:lang w:eastAsia="ro-RO"/>
        </w:rPr>
      </w:pPr>
      <w:r w:rsidRPr="00E31BA1">
        <w:rPr>
          <w:rFonts w:ascii="Trebuchet MS" w:hAnsi="Trebuchet MS" w:cs="Arial"/>
        </w:rPr>
        <w:t xml:space="preserve">Se vor respecta prevederile HG </w:t>
      </w:r>
      <w:r w:rsidR="00E0787E" w:rsidRPr="00E31BA1">
        <w:rPr>
          <w:rFonts w:ascii="Trebuchet MS" w:hAnsi="Trebuchet MS" w:cs="Arial"/>
        </w:rPr>
        <w:t>nr.</w:t>
      </w:r>
      <w:r w:rsidRPr="00E31BA1">
        <w:rPr>
          <w:rFonts w:ascii="Trebuchet MS" w:hAnsi="Trebuchet MS" w:cs="Arial"/>
        </w:rPr>
        <w:t>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08F1490A" w14:textId="77777777" w:rsidR="00CD333A" w:rsidRPr="00E31BA1" w:rsidRDefault="00CD333A" w:rsidP="00C73AE8">
      <w:pPr>
        <w:pStyle w:val="ListParagraph"/>
        <w:numPr>
          <w:ilvl w:val="0"/>
          <w:numId w:val="18"/>
        </w:numPr>
        <w:autoSpaceDE w:val="0"/>
        <w:ind w:left="360"/>
        <w:jc w:val="both"/>
        <w:rPr>
          <w:rFonts w:ascii="Trebuchet MS" w:hAnsi="Trebuchet MS" w:cs="Arial"/>
        </w:rPr>
      </w:pPr>
      <w:r w:rsidRPr="00E31BA1">
        <w:rPr>
          <w:rFonts w:ascii="Trebuchet MS" w:hAnsi="Trebuchet MS" w:cs="Arial"/>
        </w:rPr>
        <w:t xml:space="preserve"> Transportul materialelor și transportul utilajelor grele se va realiza pe traseele stabilite, astfel încat sa nu creeze disconfort locuitorilor din zona;</w:t>
      </w:r>
    </w:p>
    <w:p w14:paraId="2B8BBFE7" w14:textId="77777777" w:rsidR="00CD333A" w:rsidRPr="00E31BA1" w:rsidRDefault="00CD333A" w:rsidP="00C73AE8">
      <w:pPr>
        <w:pStyle w:val="ListParagraph"/>
        <w:numPr>
          <w:ilvl w:val="0"/>
          <w:numId w:val="18"/>
        </w:numPr>
        <w:autoSpaceDE w:val="0"/>
        <w:ind w:left="360"/>
        <w:jc w:val="both"/>
        <w:rPr>
          <w:rFonts w:ascii="Trebuchet MS" w:hAnsi="Trebuchet MS" w:cs="Arial"/>
        </w:rPr>
      </w:pPr>
      <w:r w:rsidRPr="00E31BA1">
        <w:rPr>
          <w:rFonts w:ascii="Trebuchet MS" w:hAnsi="Trebuchet MS" w:cs="Arial"/>
        </w:rPr>
        <w:t xml:space="preserve"> Titularul proiectului raspunde pentru refacerea zonelor afectate de implementarea proiectului;</w:t>
      </w:r>
    </w:p>
    <w:p w14:paraId="2B4DCE65" w14:textId="34517519" w:rsidR="00CD333A" w:rsidRPr="003C2110" w:rsidRDefault="00CD333A" w:rsidP="00C73AE8">
      <w:pPr>
        <w:numPr>
          <w:ilvl w:val="0"/>
          <w:numId w:val="18"/>
        </w:numPr>
        <w:spacing w:after="0" w:line="240" w:lineRule="auto"/>
        <w:ind w:left="360" w:right="144"/>
        <w:jc w:val="both"/>
        <w:rPr>
          <w:rFonts w:ascii="Trebuchet MS" w:eastAsia="MS Mincho" w:hAnsi="Trebuchet MS" w:cs="Arial"/>
          <w:lang w:eastAsia="ja-JP" w:bidi="he-IL"/>
        </w:rPr>
      </w:pPr>
      <w:r w:rsidRPr="00E31BA1">
        <w:rPr>
          <w:rFonts w:ascii="Trebuchet MS" w:eastAsia="MS Mincho" w:hAnsi="Trebuchet MS" w:cs="Arial"/>
          <w:lang w:eastAsia="ja-JP" w:bidi="he-IL"/>
        </w:rPr>
        <w:t>Se vor respecta conditiile impuse prin avizul favorabil nr.</w:t>
      </w:r>
      <w:r w:rsidRPr="00E31BA1">
        <w:rPr>
          <w:rFonts w:ascii="Trebuchet MS" w:hAnsi="Trebuchet MS" w:cs="Arial"/>
        </w:rPr>
        <w:t xml:space="preserve"> </w:t>
      </w:r>
      <w:r w:rsidR="003C2110">
        <w:rPr>
          <w:rFonts w:ascii="Trebuchet MS" w:hAnsi="Trebuchet MS" w:cs="Arial"/>
        </w:rPr>
        <w:t>11/S.T. BV din 21.03.2024</w:t>
      </w:r>
      <w:r w:rsidRPr="00E31BA1">
        <w:rPr>
          <w:rFonts w:ascii="Trebuchet MS" w:hAnsi="Trebuchet MS" w:cs="Arial"/>
        </w:rPr>
        <w:t xml:space="preserve"> </w:t>
      </w:r>
      <w:r w:rsidRPr="00E31BA1">
        <w:rPr>
          <w:rFonts w:ascii="Trebuchet MS" w:eastAsia="MS Mincho" w:hAnsi="Trebuchet MS" w:cs="Arial"/>
          <w:lang w:eastAsia="ja-JP" w:bidi="he-IL"/>
        </w:rPr>
        <w:t xml:space="preserve"> eliberat de </w:t>
      </w:r>
      <w:r w:rsidRPr="00E31BA1">
        <w:rPr>
          <w:rFonts w:ascii="Trebuchet MS" w:hAnsi="Trebuchet MS" w:cs="Arial"/>
        </w:rPr>
        <w:t>Agentia Nationala</w:t>
      </w:r>
      <w:r w:rsidR="003C2110">
        <w:rPr>
          <w:rFonts w:ascii="Trebuchet MS" w:hAnsi="Trebuchet MS" w:cs="Arial"/>
        </w:rPr>
        <w:t xml:space="preserve"> pentru Arii Naturale Protejate:</w:t>
      </w:r>
    </w:p>
    <w:p w14:paraId="75D95C9D" w14:textId="77777777" w:rsidR="003C2110" w:rsidRPr="003C2110" w:rsidRDefault="003C2110" w:rsidP="003C2110">
      <w:pPr>
        <w:pStyle w:val="ListParagraph"/>
        <w:numPr>
          <w:ilvl w:val="0"/>
          <w:numId w:val="32"/>
        </w:numPr>
        <w:ind w:right="144"/>
        <w:jc w:val="both"/>
        <w:rPr>
          <w:rFonts w:ascii="Trebuchet MS" w:hAnsi="Trebuchet MS" w:cs="Arial"/>
        </w:rPr>
      </w:pPr>
      <w:r w:rsidRPr="003C2110">
        <w:rPr>
          <w:rFonts w:ascii="Trebuchet MS" w:hAnsi="Trebuchet MS" w:cs="Arial"/>
        </w:rPr>
        <w:t>Se vor respecta prevederile art. 33 alin. (1) și (2) din O.U.G. nr. 57/2007, aprobată cu modificări şi completări prin Legea nr. 49/2011, cu modificările și completările ulterioare, cu referire la conservarea habitatelor naturale, a speciilor de floră şi faună sălbatică;</w:t>
      </w:r>
    </w:p>
    <w:p w14:paraId="2EC2E2C1" w14:textId="140E6ACB" w:rsidR="003C2110" w:rsidRPr="003C2110" w:rsidRDefault="003C2110" w:rsidP="003C2110">
      <w:pPr>
        <w:pStyle w:val="ListParagraph"/>
        <w:numPr>
          <w:ilvl w:val="0"/>
          <w:numId w:val="32"/>
        </w:numPr>
        <w:ind w:right="144"/>
        <w:jc w:val="both"/>
        <w:rPr>
          <w:rFonts w:ascii="Trebuchet MS" w:hAnsi="Trebuchet MS" w:cs="Arial"/>
        </w:rPr>
      </w:pPr>
      <w:r w:rsidRPr="003C2110">
        <w:rPr>
          <w:rFonts w:ascii="Trebuchet MS" w:hAnsi="Trebuchet MS" w:cs="Arial"/>
        </w:rPr>
        <w:t>Se vor respecta prevederile planul de management al ariilor naturale protejate ROSPA0099 Podişul Hârtibaciului,ROSCI0227 Sighişoara-Târnava Mare, ROSCI0144 Pădurea de gorun şi stejar de pe Dealul Purcăreţului, ROSCI0143 Pădurea de gorun şi stejar de la Dosul Fânaţului, ROSCI0132 Oltul Mijlociu-Cibin-Hârtibaciu, ROSCI0303 Hârtibaciu Sud-Est, ROSCI0304 Hârtibaciu Sud-Vest, Rezervaţia Naturală "Stejarii seculari de la Breite municipiul Sighişoara", Rezervaţia "Canionul Mihăileni", "Rezervaţia de stejar pufos" - sat Criş, aprobat prin Ordinul Ministrului Mediului, Apelor și Pădurilor nr. 1166/2016;</w:t>
      </w:r>
    </w:p>
    <w:p w14:paraId="0581D95D" w14:textId="708ECA67" w:rsidR="003C2110" w:rsidRPr="003C2110" w:rsidRDefault="003C2110" w:rsidP="003C2110">
      <w:pPr>
        <w:pStyle w:val="ListParagraph"/>
        <w:numPr>
          <w:ilvl w:val="0"/>
          <w:numId w:val="32"/>
        </w:numPr>
        <w:ind w:right="144"/>
        <w:jc w:val="both"/>
        <w:rPr>
          <w:rFonts w:ascii="Trebuchet MS" w:hAnsi="Trebuchet MS" w:cs="Arial"/>
        </w:rPr>
      </w:pPr>
      <w:r w:rsidRPr="003C2110">
        <w:rPr>
          <w:rFonts w:ascii="Trebuchet MS" w:hAnsi="Trebuchet MS" w:cs="Arial"/>
        </w:rPr>
        <w:t>Se interzice distrugerea habitatelor și afectarea speciilor aflate în imediata vecinătate a zonei de implementare a proiectului;</w:t>
      </w:r>
    </w:p>
    <w:p w14:paraId="617C70B1" w14:textId="7B90D87E" w:rsidR="003C2110" w:rsidRPr="003C2110" w:rsidRDefault="003C2110" w:rsidP="003C2110">
      <w:pPr>
        <w:pStyle w:val="ListParagraph"/>
        <w:numPr>
          <w:ilvl w:val="0"/>
          <w:numId w:val="32"/>
        </w:numPr>
        <w:ind w:right="144"/>
        <w:jc w:val="both"/>
        <w:rPr>
          <w:rFonts w:ascii="Trebuchet MS" w:hAnsi="Trebuchet MS" w:cs="Arial"/>
        </w:rPr>
      </w:pPr>
      <w:r w:rsidRPr="003C2110">
        <w:rPr>
          <w:rFonts w:ascii="Trebuchet MS" w:hAnsi="Trebuchet MS" w:cs="Arial"/>
        </w:rPr>
        <w:t>Lucrări de împădurire și de completare a plantațiilor se vor efectua doar cu speciile menționate în memoriu de prezentare depus spre avizare (gorun, frasin și paltin);</w:t>
      </w:r>
    </w:p>
    <w:p w14:paraId="7DFC2112" w14:textId="236009FA" w:rsidR="003C2110" w:rsidRPr="003C2110" w:rsidRDefault="003C2110" w:rsidP="003C2110">
      <w:pPr>
        <w:pStyle w:val="ListParagraph"/>
        <w:numPr>
          <w:ilvl w:val="0"/>
          <w:numId w:val="32"/>
        </w:numPr>
        <w:ind w:right="144"/>
        <w:jc w:val="both"/>
        <w:rPr>
          <w:rFonts w:ascii="Trebuchet MS" w:hAnsi="Trebuchet MS" w:cs="Arial"/>
        </w:rPr>
      </w:pPr>
      <w:r w:rsidRPr="003C2110">
        <w:rPr>
          <w:rFonts w:ascii="Trebuchet MS" w:hAnsi="Trebuchet MS" w:cs="Arial"/>
        </w:rPr>
        <w:t>Toate deșeurile rezultate în urma efectuării lucrărilor se vor elimina prin societăți autorizate în acest sens;</w:t>
      </w:r>
    </w:p>
    <w:p w14:paraId="1F2CBC25" w14:textId="1609706E" w:rsidR="003C2110" w:rsidRPr="003C2110" w:rsidRDefault="003C2110" w:rsidP="003C2110">
      <w:pPr>
        <w:pStyle w:val="ListParagraph"/>
        <w:numPr>
          <w:ilvl w:val="0"/>
          <w:numId w:val="32"/>
        </w:numPr>
        <w:ind w:right="144"/>
        <w:jc w:val="both"/>
        <w:rPr>
          <w:rFonts w:ascii="Trebuchet MS" w:hAnsi="Trebuchet MS" w:cs="Arial"/>
        </w:rPr>
      </w:pPr>
      <w:r w:rsidRPr="003C2110">
        <w:rPr>
          <w:rFonts w:ascii="Trebuchet MS" w:hAnsi="Trebuchet MS" w:cs="Arial"/>
        </w:rPr>
        <w:t>Titularul proiectului are obligația ca în cazul producerii accidentelor de orice fel să notifice Agenția Națională pentru Arii Naturale Protejate  în termen de maxim 24 de ore și să întreprindă toate măsurile necesare pentru eliminarea cauzelor și limitarea consecințelor negative.</w:t>
      </w:r>
    </w:p>
    <w:p w14:paraId="18D4F5D2" w14:textId="0F19F827" w:rsidR="003C2110" w:rsidRDefault="003C2110" w:rsidP="003C2110">
      <w:pPr>
        <w:spacing w:after="0" w:line="240" w:lineRule="auto"/>
        <w:ind w:right="144"/>
        <w:jc w:val="both"/>
        <w:rPr>
          <w:rFonts w:ascii="Trebuchet MS" w:hAnsi="Trebuchet MS" w:cs="Arial"/>
        </w:rPr>
      </w:pPr>
    </w:p>
    <w:p w14:paraId="78D3D340" w14:textId="77777777" w:rsidR="00CD333A" w:rsidRPr="00E31BA1" w:rsidRDefault="00CD333A" w:rsidP="00C73AE8">
      <w:pPr>
        <w:pStyle w:val="ListParagraph"/>
        <w:numPr>
          <w:ilvl w:val="0"/>
          <w:numId w:val="18"/>
        </w:numPr>
        <w:tabs>
          <w:tab w:val="left" w:pos="180"/>
          <w:tab w:val="left" w:pos="540"/>
          <w:tab w:val="left" w:pos="990"/>
        </w:tabs>
        <w:suppressAutoHyphens/>
        <w:autoSpaceDE w:val="0"/>
        <w:autoSpaceDN w:val="0"/>
        <w:adjustRightInd w:val="0"/>
        <w:ind w:left="360"/>
        <w:jc w:val="both"/>
        <w:rPr>
          <w:rFonts w:ascii="Trebuchet MS" w:hAnsi="Trebuchet MS" w:cs="Arial"/>
          <w:kern w:val="28"/>
          <w:lang w:eastAsia="ro-RO"/>
        </w:rPr>
      </w:pPr>
      <w:bookmarkStart w:id="6" w:name="_GoBack"/>
      <w:bookmarkEnd w:id="6"/>
      <w:r w:rsidRPr="00E31BA1">
        <w:rPr>
          <w:rFonts w:ascii="Trebuchet MS" w:hAnsi="Trebuchet MS" w:cs="Arial"/>
        </w:rPr>
        <w:t>Terenul afectat temporar de lucrări, va fi adus la starea iniţială de utilizare;</w:t>
      </w:r>
    </w:p>
    <w:p w14:paraId="715C4292" w14:textId="77777777" w:rsidR="00CD333A" w:rsidRPr="00E31BA1" w:rsidRDefault="00CD333A" w:rsidP="00C73AE8">
      <w:pPr>
        <w:numPr>
          <w:ilvl w:val="0"/>
          <w:numId w:val="18"/>
        </w:numPr>
        <w:suppressAutoHyphens/>
        <w:spacing w:after="0" w:line="240" w:lineRule="auto"/>
        <w:ind w:left="360"/>
        <w:jc w:val="both"/>
        <w:rPr>
          <w:rFonts w:ascii="Trebuchet MS" w:hAnsi="Trebuchet MS" w:cs="Arial"/>
        </w:rPr>
      </w:pPr>
      <w:r w:rsidRPr="00E31BA1">
        <w:rPr>
          <w:rFonts w:ascii="Trebuchet MS" w:hAnsi="Trebuchet MS" w:cs="Arial"/>
        </w:rPr>
        <w:t xml:space="preserve"> Organizarea de șantier va respecta obligatoriu măsurile specifice pentru reducerea şi/sau eliminarea efectelor generate de acestea asupra sănătăţii umane și mediului înconjurător. Se vor avea în vedere:</w:t>
      </w:r>
    </w:p>
    <w:p w14:paraId="7B72D2D9" w14:textId="77777777" w:rsidR="00CD333A" w:rsidRPr="00E31BA1" w:rsidRDefault="00CD333A" w:rsidP="00C73AE8">
      <w:pPr>
        <w:autoSpaceDE w:val="0"/>
        <w:autoSpaceDN w:val="0"/>
        <w:adjustRightInd w:val="0"/>
        <w:spacing w:after="0" w:line="240" w:lineRule="auto"/>
        <w:ind w:left="630"/>
        <w:jc w:val="both"/>
        <w:rPr>
          <w:rFonts w:ascii="Trebuchet MS" w:hAnsi="Trebuchet MS" w:cs="Arial"/>
        </w:rPr>
      </w:pPr>
      <w:r w:rsidRPr="00E31BA1">
        <w:rPr>
          <w:rFonts w:ascii="Trebuchet MS" w:hAnsi="Trebuchet MS" w:cs="Arial"/>
          <w:iCs/>
        </w:rPr>
        <w:t xml:space="preserve">• </w:t>
      </w:r>
      <w:r w:rsidRPr="00E31BA1">
        <w:rPr>
          <w:rFonts w:ascii="Trebuchet MS" w:hAnsi="Trebuchet MS" w:cs="Arial"/>
        </w:rPr>
        <w:t>organizarea de șantier se va realiza astfel încât impactului generat de aceasta asupra factorilor de mediu locali pe timpul derulării lucrărilor prevăzute prin proiect să fie cât mai redus;</w:t>
      </w:r>
    </w:p>
    <w:p w14:paraId="7F0FB9C0" w14:textId="77777777" w:rsidR="00CD333A" w:rsidRPr="00E31BA1" w:rsidRDefault="00CD333A" w:rsidP="00C73AE8">
      <w:pPr>
        <w:autoSpaceDE w:val="0"/>
        <w:autoSpaceDN w:val="0"/>
        <w:adjustRightInd w:val="0"/>
        <w:spacing w:after="0" w:line="240" w:lineRule="auto"/>
        <w:ind w:left="630"/>
        <w:jc w:val="both"/>
        <w:rPr>
          <w:rFonts w:ascii="Trebuchet MS" w:hAnsi="Trebuchet MS" w:cs="Arial"/>
        </w:rPr>
      </w:pPr>
      <w:r w:rsidRPr="00E31BA1">
        <w:rPr>
          <w:rFonts w:ascii="Trebuchet MS" w:hAnsi="Trebuchet MS" w:cs="Arial"/>
          <w:iCs/>
        </w:rPr>
        <w:lastRenderedPageBreak/>
        <w:t xml:space="preserve">• </w:t>
      </w:r>
      <w:r w:rsidRPr="00E31BA1">
        <w:rPr>
          <w:rFonts w:ascii="Trebuchet MS" w:hAnsi="Trebuchet MS" w:cs="Arial"/>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împrejmuire cu gard din panouri metalice pentru protecţia organizării de șantier și a vecinătăţilor), după caz;</w:t>
      </w:r>
    </w:p>
    <w:p w14:paraId="195602BF" w14:textId="77777777" w:rsidR="00CD333A" w:rsidRPr="00E31BA1" w:rsidRDefault="00CD333A" w:rsidP="00C73AE8">
      <w:pPr>
        <w:autoSpaceDE w:val="0"/>
        <w:autoSpaceDN w:val="0"/>
        <w:adjustRightInd w:val="0"/>
        <w:spacing w:after="0" w:line="240" w:lineRule="auto"/>
        <w:ind w:left="630"/>
        <w:jc w:val="both"/>
        <w:rPr>
          <w:rFonts w:ascii="Trebuchet MS" w:hAnsi="Trebuchet MS" w:cs="Arial"/>
        </w:rPr>
      </w:pPr>
      <w:r w:rsidRPr="00E31BA1">
        <w:rPr>
          <w:rFonts w:ascii="Trebuchet MS" w:hAnsi="Trebuchet MS" w:cs="Arial"/>
          <w:iCs/>
        </w:rPr>
        <w:t>• î</w:t>
      </w:r>
      <w:r w:rsidRPr="00E31BA1">
        <w:rPr>
          <w:rFonts w:ascii="Trebuchet MS" w:hAnsi="Trebuchet MS" w:cs="Arial"/>
        </w:rPr>
        <w:t>ntreţinerea corespunzătoare a utilajelor/mijloacelor de transport utilizate în lucrările de construcţii în vederea evitării scurgerilor de combustibili și uleiuri uzate pe sol/apă și de alte substanţe toxice și periculoase;</w:t>
      </w:r>
    </w:p>
    <w:p w14:paraId="13B426F1" w14:textId="77777777" w:rsidR="00CD333A" w:rsidRPr="00E31BA1" w:rsidRDefault="00CD333A" w:rsidP="00C73AE8">
      <w:pPr>
        <w:autoSpaceDE w:val="0"/>
        <w:autoSpaceDN w:val="0"/>
        <w:adjustRightInd w:val="0"/>
        <w:spacing w:after="0" w:line="240" w:lineRule="auto"/>
        <w:ind w:left="630"/>
        <w:jc w:val="both"/>
        <w:rPr>
          <w:rFonts w:ascii="Trebuchet MS" w:hAnsi="Trebuchet MS" w:cs="Arial"/>
        </w:rPr>
      </w:pPr>
      <w:r w:rsidRPr="00E31BA1">
        <w:rPr>
          <w:rFonts w:ascii="Trebuchet MS" w:hAnsi="Trebuchet MS" w:cs="Arial"/>
          <w:iCs/>
        </w:rPr>
        <w:t xml:space="preserve">• </w:t>
      </w:r>
      <w:r w:rsidRPr="00E31BA1">
        <w:rPr>
          <w:rFonts w:ascii="Trebuchet MS" w:hAnsi="Trebuchet MS" w:cs="Arial"/>
        </w:rPr>
        <w:t>se interzice stocarea temporară și depozitarea carburanţilor și substanţelor periculoase în zona aferenta amplasamentului;</w:t>
      </w:r>
    </w:p>
    <w:p w14:paraId="01469EF5" w14:textId="77777777" w:rsidR="00CD333A" w:rsidRPr="00E31BA1" w:rsidRDefault="00CD333A" w:rsidP="00C73AE8">
      <w:pPr>
        <w:spacing w:after="0" w:line="240" w:lineRule="auto"/>
        <w:ind w:left="630" w:right="144"/>
        <w:jc w:val="both"/>
        <w:rPr>
          <w:rFonts w:ascii="Trebuchet MS" w:eastAsia="MS Mincho" w:hAnsi="Trebuchet MS" w:cs="Arial"/>
          <w:lang w:eastAsia="ja-JP" w:bidi="he-IL"/>
        </w:rPr>
      </w:pPr>
      <w:r w:rsidRPr="00E31BA1">
        <w:rPr>
          <w:rFonts w:ascii="Trebuchet MS" w:hAnsi="Trebuchet MS" w:cs="Arial"/>
        </w:rPr>
        <w:t xml:space="preserve">• </w:t>
      </w:r>
      <w:r w:rsidRPr="00E31BA1">
        <w:rPr>
          <w:rFonts w:ascii="Trebuchet MS" w:eastAsia="MS Mincho" w:hAnsi="Trebuchet MS" w:cs="Arial"/>
          <w:lang w:eastAsia="ja-JP" w:bidi="he-IL"/>
        </w:rPr>
        <w:t>în perioada de execuție a lucrărilor vor fi stabilite zone de parcare a autovehiculelor și a utilajelor utilizate;</w:t>
      </w:r>
    </w:p>
    <w:p w14:paraId="0D4CC159" w14:textId="77777777" w:rsidR="00CD333A" w:rsidRPr="00E31BA1" w:rsidRDefault="00CD333A" w:rsidP="00C73AE8">
      <w:pPr>
        <w:spacing w:after="0" w:line="240" w:lineRule="auto"/>
        <w:ind w:firstLine="360"/>
        <w:contextualSpacing/>
        <w:jc w:val="both"/>
        <w:rPr>
          <w:rFonts w:ascii="Trebuchet MS" w:eastAsia="Calibri" w:hAnsi="Trebuchet MS" w:cs="Arial"/>
        </w:rPr>
      </w:pPr>
    </w:p>
    <w:p w14:paraId="54A22A7B" w14:textId="7777777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rPr>
        <w:t>În conformitate cu prevederile OUG nr.195/2005, aprobată prin Legea nr.265/2006 privind protectia mediului, cu modificările și completările ulterioare:</w:t>
      </w:r>
    </w:p>
    <w:p w14:paraId="6C448A09" w14:textId="7777777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rPr>
        <w:t xml:space="preserve"> - art. 15 alin (2) lit a - ”</w:t>
      </w:r>
      <w:r w:rsidRPr="00E31BA1">
        <w:rPr>
          <w:rFonts w:ascii="Trebuchet MS" w:hAnsi="Trebuchet MS" w:cs="Arial"/>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E31BA1">
        <w:rPr>
          <w:rFonts w:ascii="Trebuchet MS" w:hAnsi="Trebuchet MS" w:cs="Arial"/>
          <w:iCs/>
        </w:rPr>
        <w:t>”</w:t>
      </w:r>
      <w:r w:rsidRPr="00E31BA1">
        <w:rPr>
          <w:rFonts w:ascii="Trebuchet MS" w:hAnsi="Trebuchet MS" w:cs="Arial"/>
        </w:rPr>
        <w:t>;</w:t>
      </w:r>
    </w:p>
    <w:p w14:paraId="1C70593B" w14:textId="77777777" w:rsidR="00CD333A" w:rsidRPr="00E31BA1" w:rsidRDefault="00CD333A" w:rsidP="00C73AE8">
      <w:pPr>
        <w:spacing w:after="0" w:line="240" w:lineRule="auto"/>
        <w:contextualSpacing/>
        <w:jc w:val="both"/>
        <w:rPr>
          <w:rFonts w:ascii="Trebuchet MS" w:hAnsi="Trebuchet MS" w:cs="Arial"/>
          <w:i/>
          <w:iCs/>
        </w:rPr>
      </w:pPr>
      <w:r w:rsidRPr="00E31BA1">
        <w:rPr>
          <w:rFonts w:ascii="Trebuchet MS" w:hAnsi="Trebuchet MS" w:cs="Arial"/>
        </w:rPr>
        <w:t>- art. 21, alin.(4) ”</w:t>
      </w:r>
      <w:r w:rsidRPr="00E31BA1">
        <w:rPr>
          <w:rFonts w:ascii="Trebuchet MS" w:hAnsi="Trebuchet MS" w:cs="Arial"/>
          <w:b/>
          <w:bCs/>
          <w:i/>
          <w:iCs/>
        </w:rPr>
        <w:t>răspunderea pentru corectitudinea informaţiilor puse la dispoziţia autorităţilor competente pentru protecţia mediului și a publicului revine titularului</w:t>
      </w:r>
      <w:r w:rsidRPr="00E31BA1">
        <w:rPr>
          <w:rFonts w:ascii="Trebuchet MS" w:hAnsi="Trebuchet MS" w:cs="Arial"/>
          <w:i/>
          <w:iCs/>
        </w:rPr>
        <w:t xml:space="preserve"> </w:t>
      </w:r>
      <w:r w:rsidRPr="00E31BA1">
        <w:rPr>
          <w:rFonts w:ascii="Trebuchet MS" w:hAnsi="Trebuchet MS" w:cs="Arial"/>
          <w:b/>
          <w:bCs/>
          <w:i/>
          <w:iCs/>
        </w:rPr>
        <w:t>proiectului</w:t>
      </w:r>
      <w:r w:rsidRPr="00E31BA1">
        <w:rPr>
          <w:rFonts w:ascii="Trebuchet MS" w:hAnsi="Trebuchet MS" w:cs="Arial"/>
          <w:i/>
          <w:iCs/>
        </w:rPr>
        <w:t>”.</w:t>
      </w:r>
    </w:p>
    <w:p w14:paraId="1D1BFDE2" w14:textId="77777777" w:rsidR="00CD333A" w:rsidRPr="00E31BA1" w:rsidRDefault="00CD333A" w:rsidP="00C73AE8">
      <w:pPr>
        <w:spacing w:after="0" w:line="240" w:lineRule="auto"/>
        <w:ind w:firstLine="720"/>
        <w:contextualSpacing/>
        <w:jc w:val="both"/>
        <w:rPr>
          <w:rFonts w:ascii="Trebuchet MS" w:hAnsi="Trebuchet MS" w:cs="Arial"/>
          <w:b/>
          <w:iCs/>
        </w:rPr>
      </w:pPr>
      <w:r w:rsidRPr="00E31BA1">
        <w:rPr>
          <w:rFonts w:ascii="Trebuchet MS" w:hAnsi="Trebuchet MS" w:cs="Arial"/>
          <w:b/>
        </w:rPr>
        <w:t>Pentru legalitatea si autenticitatea documentelor depuse la dosar se face raspunzator titularul proiectului.</w:t>
      </w:r>
      <w:r w:rsidRPr="00E31BA1">
        <w:rPr>
          <w:rFonts w:ascii="Trebuchet MS" w:hAnsi="Trebuchet MS" w:cs="Arial"/>
          <w:b/>
          <w:bCs/>
        </w:rPr>
        <w:tab/>
      </w:r>
    </w:p>
    <w:p w14:paraId="55E78B96" w14:textId="77777777" w:rsidR="00CD333A" w:rsidRPr="00E31BA1" w:rsidRDefault="00CD333A" w:rsidP="00C73AE8">
      <w:pPr>
        <w:spacing w:after="0" w:line="240" w:lineRule="auto"/>
        <w:ind w:firstLine="720"/>
        <w:contextualSpacing/>
        <w:jc w:val="both"/>
        <w:rPr>
          <w:rFonts w:ascii="Trebuchet MS" w:hAnsi="Trebuchet MS" w:cs="Arial"/>
          <w:b/>
          <w:bCs/>
        </w:rPr>
      </w:pPr>
      <w:r w:rsidRPr="00E31BA1">
        <w:rPr>
          <w:rFonts w:ascii="Trebuchet MS" w:hAnsi="Trebuchet MS" w:cs="Arial"/>
          <w:b/>
          <w:bCs/>
        </w:rPr>
        <w:t>Proiectul propus nu necesita parcurgerea celorlalte etape ale procesului de evaluare a impactului asupra mediului de evaluare adecvata si de evaluare asupra corpurilor de apa.</w:t>
      </w:r>
    </w:p>
    <w:p w14:paraId="2EE2D415" w14:textId="77777777"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rPr>
        <w:t xml:space="preserve">           Prezentul act nu exonerează de răspundere titularul, proiectantul şi/sau constructorul în cazul producerii unor accidente în timpul execuției lucrărilor sau exploatării acestora.</w:t>
      </w:r>
    </w:p>
    <w:p w14:paraId="4EEEF442" w14:textId="77777777" w:rsidR="00CD333A" w:rsidRPr="00E31BA1" w:rsidRDefault="00CD333A" w:rsidP="00C73AE8">
      <w:pPr>
        <w:spacing w:after="0" w:line="240" w:lineRule="auto"/>
        <w:contextualSpacing/>
        <w:jc w:val="both"/>
        <w:rPr>
          <w:rFonts w:ascii="Trebuchet MS" w:hAnsi="Trebuchet MS" w:cs="Arial"/>
          <w:bCs/>
        </w:rPr>
      </w:pPr>
      <w:r w:rsidRPr="00E31BA1">
        <w:rPr>
          <w:rFonts w:ascii="Trebuchet MS" w:hAnsi="Trebuchet MS" w:cs="Arial"/>
          <w:bCs/>
        </w:rPr>
        <w:t xml:space="preserve">          Nerespectarea prevederilor prezentei decizii a A.P.M. Brașov se sanctioneaza conform prevederilor legale în vigoare.</w:t>
      </w:r>
    </w:p>
    <w:p w14:paraId="401D5E85" w14:textId="77777777" w:rsidR="00CD333A" w:rsidRPr="00E31BA1" w:rsidRDefault="00CD333A" w:rsidP="00C73AE8">
      <w:pPr>
        <w:spacing w:after="0" w:line="240" w:lineRule="auto"/>
        <w:contextualSpacing/>
        <w:jc w:val="both"/>
        <w:rPr>
          <w:rFonts w:ascii="Trebuchet MS" w:hAnsi="Trebuchet MS" w:cs="Arial"/>
          <w:bCs/>
        </w:rPr>
      </w:pPr>
      <w:r w:rsidRPr="00E31BA1">
        <w:rPr>
          <w:rFonts w:ascii="Trebuchet MS" w:hAnsi="Trebuchet MS" w:cs="Arial"/>
          <w:bCs/>
        </w:rPr>
        <w:t xml:space="preserve">          Conform prevederilor Legii nr. 292/2018 :</w:t>
      </w:r>
    </w:p>
    <w:p w14:paraId="41BFE64A" w14:textId="77777777" w:rsidR="00CD333A" w:rsidRPr="00E31BA1" w:rsidRDefault="00CD333A" w:rsidP="00C73AE8">
      <w:pPr>
        <w:spacing w:after="0" w:line="240" w:lineRule="auto"/>
        <w:contextualSpacing/>
        <w:jc w:val="both"/>
        <w:rPr>
          <w:rFonts w:ascii="Trebuchet MS" w:hAnsi="Trebuchet MS" w:cs="Arial"/>
          <w:bCs/>
        </w:rPr>
      </w:pPr>
      <w:r w:rsidRPr="00E31BA1">
        <w:rPr>
          <w:rFonts w:ascii="Trebuchet MS" w:hAnsi="Trebuchet MS" w:cs="Arial"/>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79F273C7" w14:textId="77777777" w:rsidR="00CD333A" w:rsidRPr="00E31BA1" w:rsidRDefault="00CD333A" w:rsidP="00C73AE8">
      <w:pPr>
        <w:spacing w:after="0" w:line="240" w:lineRule="auto"/>
        <w:contextualSpacing/>
        <w:jc w:val="both"/>
        <w:rPr>
          <w:rFonts w:ascii="Trebuchet MS" w:hAnsi="Trebuchet MS" w:cs="Arial"/>
          <w:bCs/>
        </w:rPr>
      </w:pPr>
      <w:r w:rsidRPr="00E31BA1">
        <w:rPr>
          <w:rFonts w:ascii="Trebuchet MS" w:hAnsi="Trebuchet MS" w:cs="Arial"/>
          <w:bCs/>
        </w:rPr>
        <w:t xml:space="preserve"> - anexa 5, art. 43 alin. (4) procesul - verbal intocmit in situatia prevazuta la alin. (3) se anexeaza si face parte integranta din procesul - verbal de receptie la terminarea lucrarilor.</w:t>
      </w:r>
    </w:p>
    <w:p w14:paraId="6550A3C2" w14:textId="77777777" w:rsidR="00CD333A" w:rsidRPr="00E31BA1" w:rsidRDefault="00CD333A" w:rsidP="00C73AE8">
      <w:pPr>
        <w:spacing w:after="0" w:line="240" w:lineRule="auto"/>
        <w:contextualSpacing/>
        <w:jc w:val="both"/>
        <w:rPr>
          <w:rFonts w:ascii="Trebuchet MS" w:hAnsi="Trebuchet MS" w:cs="Arial"/>
          <w:bCs/>
          <w:iCs/>
        </w:rPr>
      </w:pPr>
      <w:r w:rsidRPr="00E31BA1">
        <w:rPr>
          <w:rFonts w:ascii="Trebuchet MS" w:hAnsi="Trebuchet MS" w:cs="Arial"/>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E31BA1">
        <w:rPr>
          <w:rFonts w:ascii="Trebuchet MS" w:hAnsi="Trebuchet MS" w:cs="Arial"/>
          <w:bCs/>
          <w:iCs/>
        </w:rPr>
        <w:t>;</w:t>
      </w:r>
    </w:p>
    <w:p w14:paraId="61A73D17" w14:textId="77777777" w:rsidR="00CD333A" w:rsidRPr="00E31BA1" w:rsidRDefault="00CD333A" w:rsidP="00C73AE8">
      <w:pPr>
        <w:spacing w:after="0" w:line="240" w:lineRule="auto"/>
        <w:contextualSpacing/>
        <w:jc w:val="both"/>
        <w:rPr>
          <w:rFonts w:ascii="Trebuchet MS" w:hAnsi="Trebuchet MS" w:cs="Arial"/>
          <w:bCs/>
          <w:iCs/>
        </w:rPr>
      </w:pPr>
      <w:r w:rsidRPr="00E31BA1">
        <w:rPr>
          <w:rFonts w:ascii="Trebuchet MS" w:hAnsi="Trebuchet MS" w:cs="Arial"/>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042F5EDD" w14:textId="6BF775D2" w:rsidR="00CD333A" w:rsidRPr="00E31BA1" w:rsidRDefault="00CD333A" w:rsidP="00C73AE8">
      <w:pPr>
        <w:spacing w:after="0" w:line="240" w:lineRule="auto"/>
        <w:contextualSpacing/>
        <w:jc w:val="both"/>
        <w:rPr>
          <w:rFonts w:ascii="Trebuchet MS" w:hAnsi="Trebuchet MS" w:cs="Arial"/>
        </w:rPr>
      </w:pPr>
      <w:r w:rsidRPr="00E31BA1">
        <w:rPr>
          <w:rFonts w:ascii="Trebuchet MS" w:hAnsi="Trebuchet MS" w:cs="Arial"/>
          <w:bCs/>
          <w:iCs/>
        </w:rPr>
        <w:t xml:space="preserve">   -art. 18, alin. (13 ) in cazul in care una dintre deciziile prevazute la alin. (8)</w:t>
      </w:r>
      <w:r w:rsidRPr="00E31BA1">
        <w:rPr>
          <w:rFonts w:ascii="Trebuchet MS" w:hAnsi="Trebuchet MS" w:cs="Arial"/>
        </w:rPr>
        <w:t xml:space="preserve"> si (9) nu se emite in termen de 5 ani de la emiterea acordului de mediu, titularul proiectului este obligat sa se adreseze autoritatii de mediu emitente in vederea confirmarii faptului ca acordul de mediu nu este de</w:t>
      </w:r>
      <w:r w:rsidR="00E31BA1" w:rsidRPr="00E31BA1">
        <w:rPr>
          <w:rFonts w:ascii="Trebuchet MS" w:hAnsi="Trebuchet MS" w:cs="Arial"/>
        </w:rPr>
        <w:t>pasit.</w:t>
      </w:r>
    </w:p>
    <w:p w14:paraId="2856F9F0" w14:textId="77777777" w:rsidR="00CD333A" w:rsidRPr="00E31BA1" w:rsidRDefault="00CD333A" w:rsidP="00C73AE8">
      <w:pPr>
        <w:spacing w:after="0" w:line="240" w:lineRule="auto"/>
        <w:ind w:firstLine="708"/>
        <w:contextualSpacing/>
        <w:jc w:val="both"/>
        <w:rPr>
          <w:rFonts w:ascii="Trebuchet MS" w:hAnsi="Trebuchet MS" w:cs="Arial"/>
          <w:lang w:val="fr-FR"/>
        </w:rPr>
      </w:pPr>
      <w:r w:rsidRPr="00E31BA1">
        <w:rPr>
          <w:rFonts w:ascii="Trebuchet MS" w:hAnsi="Trebuchet MS" w:cs="Arial"/>
          <w:lang w:val="fr-FR"/>
        </w:rPr>
        <w:lastRenderedPageBreak/>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E31BA1">
        <w:rPr>
          <w:rFonts w:ascii="Trebuchet MS" w:hAnsi="Trebuchet MS" w:cs="Arial"/>
          <w:lang w:val="fr-FR"/>
        </w:rPr>
        <w:t>de a</w:t>
      </w:r>
      <w:proofErr w:type="gramEnd"/>
      <w:r w:rsidRPr="00E31BA1">
        <w:rPr>
          <w:rFonts w:ascii="Trebuchet MS" w:hAnsi="Trebuchet MS" w:cs="Arial"/>
          <w:lang w:val="fr-FR"/>
        </w:rPr>
        <w:t xml:space="preserve"> notifica autoritatea competentă emitentă.</w:t>
      </w:r>
    </w:p>
    <w:p w14:paraId="2BBF21C3" w14:textId="77777777" w:rsidR="00CD333A" w:rsidRPr="00E31BA1" w:rsidRDefault="00CD333A" w:rsidP="00C73AE8">
      <w:pPr>
        <w:spacing w:after="0" w:line="240" w:lineRule="auto"/>
        <w:contextualSpacing/>
        <w:jc w:val="both"/>
        <w:rPr>
          <w:rFonts w:ascii="Trebuchet MS" w:hAnsi="Trebuchet MS" w:cs="Arial"/>
          <w:lang w:val="fr-FR"/>
        </w:rPr>
      </w:pPr>
      <w:r w:rsidRPr="00E31BA1">
        <w:rPr>
          <w:rFonts w:ascii="Trebuchet MS" w:hAnsi="Trebuchet MS" w:cs="Arial"/>
          <w:lang w:val="fr-FR"/>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E31BA1">
        <w:rPr>
          <w:rFonts w:ascii="Trebuchet MS" w:hAnsi="Trebuchet MS" w:cs="Arial"/>
          <w:vanish/>
          <w:lang w:val="fr-FR"/>
        </w:rPr>
        <w:t>&lt;LLNK 12004   554 12 2N1   0 47&gt;</w:t>
      </w:r>
      <w:r w:rsidRPr="00E31BA1">
        <w:rPr>
          <w:rFonts w:ascii="Trebuchet MS" w:hAnsi="Trebuchet MS" w:cs="Arial"/>
          <w:u w:val="single"/>
          <w:lang w:val="fr-FR"/>
        </w:rPr>
        <w:t>Legii contenciosului administrativ nr. 554/2004</w:t>
      </w:r>
      <w:r w:rsidRPr="00E31BA1">
        <w:rPr>
          <w:rFonts w:ascii="Trebuchet MS" w:hAnsi="Trebuchet MS" w:cs="Arial"/>
          <w:lang w:val="fr-FR"/>
        </w:rPr>
        <w:t>, cu modificările şi completările ulterioare.</w:t>
      </w:r>
    </w:p>
    <w:p w14:paraId="5E7F0ACF" w14:textId="77777777" w:rsidR="00CD333A" w:rsidRPr="00E31BA1" w:rsidRDefault="00CD333A" w:rsidP="00C73AE8">
      <w:pPr>
        <w:spacing w:after="0" w:line="240" w:lineRule="auto"/>
        <w:contextualSpacing/>
        <w:jc w:val="both"/>
        <w:rPr>
          <w:rFonts w:ascii="Trebuchet MS" w:hAnsi="Trebuchet MS" w:cs="Arial"/>
          <w:lang w:val="fr-FR"/>
        </w:rPr>
      </w:pPr>
      <w:r w:rsidRPr="00E31BA1">
        <w:rPr>
          <w:rFonts w:ascii="Trebuchet MS" w:hAnsi="Trebuchet MS" w:cs="Arial"/>
          <w:lang w:val="fr-FR"/>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ACE804A" w14:textId="77777777" w:rsidR="00CD333A" w:rsidRPr="00E31BA1" w:rsidRDefault="00CD333A" w:rsidP="00C73AE8">
      <w:pPr>
        <w:spacing w:after="0" w:line="240" w:lineRule="auto"/>
        <w:contextualSpacing/>
        <w:jc w:val="both"/>
        <w:rPr>
          <w:rFonts w:ascii="Trebuchet MS" w:hAnsi="Trebuchet MS" w:cs="Arial"/>
          <w:lang w:val="fr-FR"/>
        </w:rPr>
      </w:pPr>
      <w:r w:rsidRPr="00E31BA1">
        <w:rPr>
          <w:rFonts w:ascii="Trebuchet MS" w:hAnsi="Trebuchet MS" w:cs="Arial"/>
          <w:lang w:val="fr-FR"/>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F1C6F98" w14:textId="77777777" w:rsidR="00CD333A" w:rsidRPr="00E31BA1" w:rsidRDefault="00CD333A" w:rsidP="00C73AE8">
      <w:pPr>
        <w:spacing w:after="0" w:line="240" w:lineRule="auto"/>
        <w:contextualSpacing/>
        <w:jc w:val="both"/>
        <w:rPr>
          <w:rFonts w:ascii="Trebuchet MS" w:hAnsi="Trebuchet MS" w:cs="Arial"/>
          <w:lang w:val="fr-FR"/>
        </w:rPr>
      </w:pPr>
      <w:r w:rsidRPr="00E31BA1">
        <w:rPr>
          <w:rFonts w:ascii="Trebuchet MS" w:hAnsi="Trebuchet MS" w:cs="Arial"/>
          <w:lang w:val="fr-FR"/>
        </w:rPr>
        <w:t xml:space="preserve">    Înainte </w:t>
      </w:r>
      <w:proofErr w:type="gramStart"/>
      <w:r w:rsidRPr="00E31BA1">
        <w:rPr>
          <w:rFonts w:ascii="Trebuchet MS" w:hAnsi="Trebuchet MS" w:cs="Arial"/>
          <w:lang w:val="fr-FR"/>
        </w:rPr>
        <w:t>de a</w:t>
      </w:r>
      <w:proofErr w:type="gramEnd"/>
      <w:r w:rsidRPr="00E31BA1">
        <w:rPr>
          <w:rFonts w:ascii="Trebuchet MS" w:hAnsi="Trebuchet MS" w:cs="Arial"/>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0F21CD2" w14:textId="77777777" w:rsidR="00CD333A" w:rsidRPr="00E31BA1" w:rsidRDefault="00CD333A" w:rsidP="00C73AE8">
      <w:pPr>
        <w:spacing w:after="0" w:line="240" w:lineRule="auto"/>
        <w:contextualSpacing/>
        <w:jc w:val="both"/>
        <w:rPr>
          <w:rFonts w:ascii="Trebuchet MS" w:hAnsi="Trebuchet MS" w:cs="Arial"/>
          <w:lang w:val="fr-FR"/>
        </w:rPr>
      </w:pPr>
      <w:r w:rsidRPr="00E31BA1">
        <w:rPr>
          <w:rFonts w:ascii="Trebuchet MS" w:hAnsi="Trebuchet MS" w:cs="Arial"/>
          <w:lang w:val="fr-FR"/>
        </w:rPr>
        <w:t xml:space="preserve">    Autoritatea publică emitentă are obligaţia </w:t>
      </w:r>
      <w:proofErr w:type="gramStart"/>
      <w:r w:rsidRPr="00E31BA1">
        <w:rPr>
          <w:rFonts w:ascii="Trebuchet MS" w:hAnsi="Trebuchet MS" w:cs="Arial"/>
          <w:lang w:val="fr-FR"/>
        </w:rPr>
        <w:t>de a</w:t>
      </w:r>
      <w:proofErr w:type="gramEnd"/>
      <w:r w:rsidRPr="00E31BA1">
        <w:rPr>
          <w:rFonts w:ascii="Trebuchet MS" w:hAnsi="Trebuchet MS" w:cs="Arial"/>
          <w:lang w:val="fr-FR"/>
        </w:rPr>
        <w:t xml:space="preserve"> răspunde la plângerea prealabilă prevăzută la art. 22 alin. (1) în termen de 30 de zile de la data înregistrării acesteia la acea autoritate.</w:t>
      </w:r>
    </w:p>
    <w:p w14:paraId="53486ED8" w14:textId="77777777" w:rsidR="00CD333A" w:rsidRPr="00E31BA1" w:rsidRDefault="00CD333A" w:rsidP="00C73AE8">
      <w:pPr>
        <w:spacing w:after="0" w:line="240" w:lineRule="auto"/>
        <w:contextualSpacing/>
        <w:jc w:val="both"/>
        <w:rPr>
          <w:rFonts w:ascii="Trebuchet MS" w:hAnsi="Trebuchet MS" w:cs="Arial"/>
          <w:lang w:val="fr-FR"/>
        </w:rPr>
      </w:pPr>
      <w:r w:rsidRPr="00E31BA1">
        <w:rPr>
          <w:rFonts w:ascii="Trebuchet MS" w:hAnsi="Trebuchet MS" w:cs="Arial"/>
          <w:lang w:val="fr-FR"/>
        </w:rPr>
        <w:t xml:space="preserve">    Procedura de soluţionare a plângerii prealabile prevăzută la art. 22 alin. (1) este gratuită şi trebuie să fie echitabilă, rapidă şi corectă.</w:t>
      </w:r>
    </w:p>
    <w:p w14:paraId="1CD1240C" w14:textId="77777777" w:rsidR="00CD333A" w:rsidRPr="00E31BA1" w:rsidRDefault="00CD333A" w:rsidP="00C73AE8">
      <w:pPr>
        <w:spacing w:after="0" w:line="240" w:lineRule="auto"/>
        <w:contextualSpacing/>
        <w:jc w:val="both"/>
        <w:rPr>
          <w:rFonts w:ascii="Trebuchet MS" w:hAnsi="Trebuchet MS" w:cs="Arial"/>
          <w:lang w:val="fr-FR"/>
        </w:rPr>
      </w:pPr>
      <w:r w:rsidRPr="00E31BA1">
        <w:rPr>
          <w:rFonts w:ascii="Trebuchet MS" w:hAnsi="Trebuchet MS" w:cs="Arial"/>
          <w:lang w:val="fr-FR"/>
        </w:rPr>
        <w:t xml:space="preserve">    Prezenta decizie poate fi contestată în conformitate cu prevederile Legii nr. 292/2018 privind evaluarea impactului anumitor proiecte publice şi private asupra mediului şi ale </w:t>
      </w:r>
      <w:r w:rsidRPr="00E31BA1">
        <w:rPr>
          <w:rFonts w:ascii="Trebuchet MS" w:hAnsi="Trebuchet MS" w:cs="Arial"/>
          <w:vanish/>
          <w:lang w:val="fr-FR"/>
        </w:rPr>
        <w:t>&lt;LLNK 12004   554 12 2N1   0 18&gt;</w:t>
      </w:r>
      <w:r w:rsidRPr="00E31BA1">
        <w:rPr>
          <w:rFonts w:ascii="Trebuchet MS" w:hAnsi="Trebuchet MS" w:cs="Arial"/>
          <w:u w:val="single"/>
          <w:lang w:val="fr-FR"/>
        </w:rPr>
        <w:t>Legii nr. 554/2004</w:t>
      </w:r>
      <w:r w:rsidRPr="00E31BA1">
        <w:rPr>
          <w:rFonts w:ascii="Trebuchet MS" w:hAnsi="Trebuchet MS" w:cs="Arial"/>
          <w:lang w:val="fr-FR"/>
        </w:rPr>
        <w:t>, cu modificările şi completările ulterioare.</w:t>
      </w:r>
    </w:p>
    <w:p w14:paraId="1E609017" w14:textId="77777777" w:rsidR="00CD333A" w:rsidRPr="00E31BA1" w:rsidRDefault="00CD333A" w:rsidP="00C73AE8">
      <w:pPr>
        <w:spacing w:after="0" w:line="240" w:lineRule="auto"/>
        <w:contextualSpacing/>
        <w:jc w:val="both"/>
        <w:rPr>
          <w:rFonts w:ascii="Trebuchet MS" w:hAnsi="Trebuchet MS" w:cs="Arial"/>
          <w:lang w:val="fr-FR"/>
        </w:rPr>
      </w:pPr>
    </w:p>
    <w:p w14:paraId="798490E1" w14:textId="77777777" w:rsidR="00CD333A" w:rsidRPr="00E31BA1" w:rsidRDefault="00CD333A" w:rsidP="00C73AE8">
      <w:pPr>
        <w:spacing w:after="0" w:line="240" w:lineRule="auto"/>
        <w:contextualSpacing/>
        <w:jc w:val="both"/>
        <w:rPr>
          <w:rFonts w:ascii="Trebuchet MS" w:hAnsi="Trebuchet MS" w:cs="Arial"/>
          <w:b/>
        </w:rPr>
      </w:pPr>
      <w:r w:rsidRPr="00E31BA1">
        <w:rPr>
          <w:rFonts w:ascii="Trebuchet MS" w:hAnsi="Trebuchet MS" w:cs="Arial"/>
          <w:b/>
        </w:rPr>
        <w:t xml:space="preserve">                                               </w:t>
      </w:r>
    </w:p>
    <w:p w14:paraId="6DB6EF5D" w14:textId="77777777" w:rsidR="00CD333A" w:rsidRPr="00E31BA1" w:rsidRDefault="00CD333A" w:rsidP="00C73AE8">
      <w:pPr>
        <w:spacing w:after="0" w:line="240" w:lineRule="auto"/>
        <w:contextualSpacing/>
        <w:jc w:val="both"/>
        <w:rPr>
          <w:rFonts w:ascii="Trebuchet MS" w:hAnsi="Trebuchet MS" w:cs="Arial"/>
          <w:b/>
        </w:rPr>
      </w:pPr>
    </w:p>
    <w:p w14:paraId="1E09A4B8" w14:textId="77777777" w:rsidR="00CD333A" w:rsidRPr="00E31BA1" w:rsidRDefault="00CD333A" w:rsidP="00C73AE8">
      <w:pPr>
        <w:spacing w:after="0" w:line="240" w:lineRule="auto"/>
        <w:ind w:left="2880" w:firstLine="720"/>
        <w:contextualSpacing/>
        <w:jc w:val="both"/>
        <w:rPr>
          <w:rFonts w:ascii="Trebuchet MS" w:hAnsi="Trebuchet MS" w:cs="Arial"/>
          <w:b/>
        </w:rPr>
      </w:pPr>
      <w:r w:rsidRPr="00E31BA1">
        <w:rPr>
          <w:rFonts w:ascii="Trebuchet MS" w:hAnsi="Trebuchet MS" w:cs="Arial"/>
          <w:b/>
        </w:rPr>
        <w:t>DIRECTOR EXECUTIV,</w:t>
      </w:r>
    </w:p>
    <w:p w14:paraId="7300E9E7" w14:textId="06000DDB" w:rsidR="00CD333A" w:rsidRPr="00E31BA1" w:rsidRDefault="00CD333A" w:rsidP="00C73AE8">
      <w:pPr>
        <w:spacing w:after="0" w:line="240" w:lineRule="auto"/>
        <w:contextualSpacing/>
        <w:jc w:val="both"/>
        <w:rPr>
          <w:rFonts w:ascii="Trebuchet MS" w:hAnsi="Trebuchet MS" w:cs="Arial"/>
          <w:b/>
        </w:rPr>
      </w:pPr>
      <w:r w:rsidRPr="00E31BA1">
        <w:rPr>
          <w:rFonts w:ascii="Trebuchet MS" w:hAnsi="Trebuchet MS" w:cs="Arial"/>
          <w:b/>
        </w:rPr>
        <w:t xml:space="preserve">                                                      Ciprian</w:t>
      </w:r>
      <w:r w:rsidR="00081B27" w:rsidRPr="00E31BA1">
        <w:rPr>
          <w:rFonts w:ascii="Trebuchet MS" w:hAnsi="Trebuchet MS" w:cs="Arial"/>
          <w:b/>
        </w:rPr>
        <w:t xml:space="preserve"> Marius </w:t>
      </w:r>
      <w:r w:rsidRPr="00E31BA1">
        <w:rPr>
          <w:rFonts w:ascii="Trebuchet MS" w:hAnsi="Trebuchet MS" w:cs="Arial"/>
          <w:b/>
        </w:rPr>
        <w:t xml:space="preserve">BĂNCILĂ  </w:t>
      </w:r>
    </w:p>
    <w:p w14:paraId="051A3291" w14:textId="77777777" w:rsidR="00CD333A" w:rsidRPr="00E31BA1" w:rsidRDefault="00CD333A" w:rsidP="00C73AE8">
      <w:pPr>
        <w:spacing w:after="0" w:line="240" w:lineRule="auto"/>
        <w:contextualSpacing/>
        <w:jc w:val="both"/>
        <w:rPr>
          <w:rFonts w:ascii="Trebuchet MS" w:hAnsi="Trebuchet MS" w:cs="Arial"/>
          <w:b/>
        </w:rPr>
      </w:pPr>
    </w:p>
    <w:p w14:paraId="59128AAA" w14:textId="77777777" w:rsidR="00CD333A" w:rsidRPr="00E31BA1" w:rsidRDefault="00CD333A" w:rsidP="00C73AE8">
      <w:pPr>
        <w:spacing w:after="0" w:line="240" w:lineRule="auto"/>
        <w:contextualSpacing/>
        <w:jc w:val="both"/>
        <w:rPr>
          <w:rFonts w:ascii="Trebuchet MS" w:hAnsi="Trebuchet MS" w:cs="Arial"/>
          <w:b/>
        </w:rPr>
      </w:pPr>
      <w:r w:rsidRPr="00E31BA1">
        <w:rPr>
          <w:rFonts w:ascii="Trebuchet MS" w:hAnsi="Trebuchet MS" w:cs="Arial"/>
          <w:b/>
        </w:rPr>
        <w:t xml:space="preserve">                                                                                                                                                                                </w:t>
      </w:r>
    </w:p>
    <w:p w14:paraId="375E791F" w14:textId="77777777" w:rsidR="00CD333A" w:rsidRPr="00E31BA1" w:rsidRDefault="00CD333A" w:rsidP="00C73AE8">
      <w:pPr>
        <w:spacing w:after="0" w:line="240" w:lineRule="auto"/>
        <w:contextualSpacing/>
        <w:jc w:val="both"/>
        <w:rPr>
          <w:rFonts w:ascii="Trebuchet MS" w:hAnsi="Trebuchet MS" w:cs="Arial"/>
          <w:b/>
        </w:rPr>
      </w:pPr>
      <w:r w:rsidRPr="00E31BA1">
        <w:rPr>
          <w:rFonts w:ascii="Trebuchet MS" w:hAnsi="Trebuchet MS" w:cs="Arial"/>
          <w:b/>
        </w:rPr>
        <w:t xml:space="preserve">   SEF SERVICIU A.A.A,                                                                ȘEF BIROU C.F.M.,</w:t>
      </w:r>
    </w:p>
    <w:p w14:paraId="3E595A2D" w14:textId="4278A6B1" w:rsidR="00CD333A" w:rsidRPr="00E31BA1" w:rsidRDefault="00081B27" w:rsidP="00C73AE8">
      <w:pPr>
        <w:spacing w:after="0" w:line="240" w:lineRule="auto"/>
        <w:contextualSpacing/>
        <w:jc w:val="both"/>
        <w:rPr>
          <w:rFonts w:ascii="Trebuchet MS" w:hAnsi="Trebuchet MS" w:cs="Arial"/>
          <w:b/>
        </w:rPr>
      </w:pPr>
      <w:r w:rsidRPr="00E31BA1">
        <w:rPr>
          <w:rFonts w:ascii="Trebuchet MS" w:hAnsi="Trebuchet MS" w:cs="Arial"/>
          <w:b/>
        </w:rPr>
        <w:t xml:space="preserve">     Liliana Cristina COPACEA</w:t>
      </w:r>
      <w:r w:rsidR="00CD333A" w:rsidRPr="00E31BA1">
        <w:rPr>
          <w:rFonts w:ascii="Trebuchet MS" w:hAnsi="Trebuchet MS" w:cs="Arial"/>
          <w:b/>
        </w:rPr>
        <w:t xml:space="preserve">                                                             Mirela MOISA</w:t>
      </w:r>
    </w:p>
    <w:p w14:paraId="04E547DE" w14:textId="77777777" w:rsidR="00CD333A" w:rsidRPr="00E31BA1" w:rsidRDefault="00CD333A" w:rsidP="00C73AE8">
      <w:pPr>
        <w:spacing w:after="0" w:line="240" w:lineRule="auto"/>
        <w:contextualSpacing/>
        <w:jc w:val="both"/>
        <w:rPr>
          <w:rFonts w:ascii="Trebuchet MS" w:hAnsi="Trebuchet MS" w:cs="Arial"/>
          <w:b/>
        </w:rPr>
      </w:pPr>
      <w:r w:rsidRPr="00E31BA1">
        <w:rPr>
          <w:rFonts w:ascii="Trebuchet MS" w:hAnsi="Trebuchet MS" w:cs="Arial"/>
          <w:b/>
        </w:rPr>
        <w:t xml:space="preserve">                                           </w:t>
      </w:r>
    </w:p>
    <w:p w14:paraId="6B02C91E" w14:textId="77777777" w:rsidR="00CD333A" w:rsidRPr="00E31BA1" w:rsidRDefault="00CD333A" w:rsidP="00C73AE8">
      <w:pPr>
        <w:spacing w:after="0" w:line="240" w:lineRule="auto"/>
        <w:contextualSpacing/>
        <w:jc w:val="both"/>
        <w:rPr>
          <w:rFonts w:ascii="Trebuchet MS" w:hAnsi="Trebuchet MS" w:cs="Arial"/>
          <w:b/>
        </w:rPr>
      </w:pPr>
    </w:p>
    <w:p w14:paraId="64EA69F3" w14:textId="77777777" w:rsidR="00CD333A" w:rsidRPr="00E31BA1" w:rsidRDefault="00CD333A" w:rsidP="00C73AE8">
      <w:pPr>
        <w:spacing w:after="0" w:line="240" w:lineRule="auto"/>
        <w:contextualSpacing/>
        <w:jc w:val="both"/>
        <w:rPr>
          <w:rFonts w:ascii="Trebuchet MS" w:hAnsi="Trebuchet MS" w:cs="Arial"/>
          <w:b/>
        </w:rPr>
      </w:pPr>
    </w:p>
    <w:p w14:paraId="0FEF7868" w14:textId="77777777" w:rsidR="00CD333A" w:rsidRPr="00E31BA1" w:rsidRDefault="00CD333A" w:rsidP="00C73AE8">
      <w:pPr>
        <w:spacing w:after="0" w:line="240" w:lineRule="auto"/>
        <w:contextualSpacing/>
        <w:jc w:val="both"/>
        <w:rPr>
          <w:rFonts w:ascii="Trebuchet MS" w:hAnsi="Trebuchet MS" w:cs="Arial"/>
          <w:b/>
        </w:rPr>
      </w:pPr>
    </w:p>
    <w:p w14:paraId="70EADB2F" w14:textId="77777777" w:rsidR="00CD333A" w:rsidRPr="00E31BA1" w:rsidRDefault="00CD333A" w:rsidP="00C73AE8">
      <w:pPr>
        <w:spacing w:after="0" w:line="240" w:lineRule="auto"/>
        <w:contextualSpacing/>
        <w:jc w:val="both"/>
        <w:rPr>
          <w:rFonts w:ascii="Trebuchet MS" w:hAnsi="Trebuchet MS" w:cs="Arial"/>
          <w:b/>
        </w:rPr>
      </w:pPr>
    </w:p>
    <w:p w14:paraId="7CE79D1F" w14:textId="77777777" w:rsidR="00CD333A" w:rsidRPr="00E31BA1" w:rsidRDefault="00CD333A" w:rsidP="00C73AE8">
      <w:pPr>
        <w:spacing w:after="0" w:line="240" w:lineRule="auto"/>
        <w:contextualSpacing/>
        <w:jc w:val="both"/>
        <w:rPr>
          <w:rFonts w:ascii="Trebuchet MS" w:hAnsi="Trebuchet MS" w:cs="Arial"/>
          <w:b/>
        </w:rPr>
      </w:pPr>
      <w:r w:rsidRPr="00E31BA1">
        <w:rPr>
          <w:rFonts w:ascii="Trebuchet MS" w:hAnsi="Trebuchet MS" w:cs="Arial"/>
          <w:b/>
        </w:rPr>
        <w:t xml:space="preserve">         ÎNTOCMIT:                                                                               ÎNTOCMIT</w:t>
      </w:r>
    </w:p>
    <w:p w14:paraId="227AEA4C" w14:textId="4746CC6C" w:rsidR="00D447FB" w:rsidRPr="00E31BA1" w:rsidRDefault="00081B27" w:rsidP="00C73AE8">
      <w:pPr>
        <w:spacing w:after="0" w:line="240" w:lineRule="auto"/>
        <w:contextualSpacing/>
        <w:jc w:val="both"/>
        <w:rPr>
          <w:rFonts w:ascii="Trebuchet MS" w:hAnsi="Trebuchet MS" w:cs="Arial"/>
          <w:b/>
        </w:rPr>
      </w:pPr>
      <w:r w:rsidRPr="00E31BA1">
        <w:rPr>
          <w:rFonts w:ascii="Trebuchet MS" w:hAnsi="Trebuchet MS" w:cs="Arial"/>
          <w:b/>
        </w:rPr>
        <w:t xml:space="preserve">Consilier  Vasilica GROSU    </w:t>
      </w:r>
      <w:r w:rsidR="00CD333A" w:rsidRPr="00E31BA1">
        <w:rPr>
          <w:rFonts w:ascii="Trebuchet MS" w:hAnsi="Trebuchet MS" w:cs="Arial"/>
          <w:b/>
        </w:rPr>
        <w:t xml:space="preserve">                                                 Consilier Viorel MAREAN</w:t>
      </w:r>
    </w:p>
    <w:sectPr w:rsidR="00D447FB" w:rsidRPr="00E31BA1"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B8CD5" w14:textId="77777777" w:rsidR="00E76694" w:rsidRDefault="00E76694" w:rsidP="00143ACD">
      <w:pPr>
        <w:spacing w:after="0" w:line="240" w:lineRule="auto"/>
      </w:pPr>
      <w:r>
        <w:separator/>
      </w:r>
    </w:p>
  </w:endnote>
  <w:endnote w:type="continuationSeparator" w:id="0">
    <w:p w14:paraId="02FCDA83" w14:textId="77777777" w:rsidR="00E76694" w:rsidRDefault="00E7669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MT">
    <w:altName w:val="Arial"/>
    <w:charset w:val="01"/>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55767C09"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D2FA8">
              <w:rPr>
                <w:rFonts w:ascii="Trebuchet MS" w:hAnsi="Trebuchet MS"/>
                <w:b/>
                <w:bCs/>
                <w:noProof/>
                <w:sz w:val="16"/>
                <w:szCs w:val="16"/>
              </w:rPr>
              <w:t>14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D2FA8">
              <w:rPr>
                <w:rFonts w:ascii="Trebuchet MS" w:hAnsi="Trebuchet MS"/>
                <w:b/>
                <w:bCs/>
                <w:noProof/>
                <w:sz w:val="16"/>
                <w:szCs w:val="16"/>
              </w:rPr>
              <w:t>15</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E76694"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7F3ACB76"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D2FA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D2FA8">
              <w:rPr>
                <w:rFonts w:ascii="Trebuchet MS" w:hAnsi="Trebuchet MS"/>
                <w:b/>
                <w:bCs/>
                <w:noProof/>
                <w:sz w:val="16"/>
                <w:szCs w:val="16"/>
              </w:rPr>
              <w:t>15</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E76694"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CAFF" w14:textId="77777777" w:rsidR="00E76694" w:rsidRDefault="00E76694" w:rsidP="00143ACD">
      <w:pPr>
        <w:spacing w:after="0" w:line="240" w:lineRule="auto"/>
      </w:pPr>
      <w:r>
        <w:separator/>
      </w:r>
    </w:p>
  </w:footnote>
  <w:footnote w:type="continuationSeparator" w:id="0">
    <w:p w14:paraId="7977BCD6" w14:textId="77777777" w:rsidR="00E76694" w:rsidRDefault="00E7669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Header"/>
      <w:rPr>
        <w:rFonts w:ascii="Trebuchet MS" w:hAnsi="Trebuchet MS"/>
        <w:b/>
        <w:bCs/>
        <w:sz w:val="28"/>
        <w:szCs w:val="28"/>
      </w:rPr>
    </w:pPr>
    <w:r>
      <w:rPr>
        <w:noProof/>
        <w:lang w:val="en-US"/>
      </w:rPr>
      <w:drawing>
        <wp:anchor distT="0" distB="0" distL="114300" distR="114300" simplePos="0" relativeHeight="251659264" behindDoc="0" locked="0" layoutInCell="1" allowOverlap="1" wp14:anchorId="7E5FBAE7" wp14:editId="6DFB7EF4">
          <wp:simplePos x="0" y="0"/>
          <wp:positionH relativeFrom="page">
            <wp:posOffset>9525</wp:posOffset>
          </wp:positionH>
          <wp:positionV relativeFrom="paragraph">
            <wp:posOffset>-238125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34"/>
    <w:multiLevelType w:val="hybridMultilevel"/>
    <w:tmpl w:val="FFFFFFFF"/>
    <w:lvl w:ilvl="0" w:tplc="0E1A5EC6">
      <w:start w:val="1"/>
      <w:numFmt w:val="upperRoman"/>
      <w:lvlText w:val="%1."/>
      <w:lvlJc w:val="left"/>
      <w:pPr>
        <w:ind w:left="490" w:hanging="231"/>
      </w:pPr>
      <w:rPr>
        <w:rFonts w:ascii="Times New Roman" w:eastAsia="Times New Roman" w:hAnsi="Times New Roman" w:cs="Times New Roman" w:hint="default"/>
        <w:b/>
        <w:bCs/>
        <w:spacing w:val="0"/>
        <w:w w:val="100"/>
        <w:sz w:val="24"/>
        <w:szCs w:val="24"/>
      </w:rPr>
    </w:lvl>
    <w:lvl w:ilvl="1" w:tplc="4F7808AC">
      <w:start w:val="1"/>
      <w:numFmt w:val="lowerLetter"/>
      <w:lvlText w:val="%2)"/>
      <w:lvlJc w:val="left"/>
      <w:pPr>
        <w:ind w:left="980" w:hanging="360"/>
      </w:pPr>
      <w:rPr>
        <w:rFonts w:cs="Times New Roman"/>
        <w:b/>
        <w:bCs/>
        <w:w w:val="100"/>
      </w:rPr>
    </w:lvl>
    <w:lvl w:ilvl="2" w:tplc="F230A5CC">
      <w:numFmt w:val="bullet"/>
      <w:lvlText w:val="•"/>
      <w:lvlJc w:val="left"/>
      <w:pPr>
        <w:ind w:left="2075" w:hanging="360"/>
      </w:pPr>
    </w:lvl>
    <w:lvl w:ilvl="3" w:tplc="236C71D2">
      <w:numFmt w:val="bullet"/>
      <w:lvlText w:val="•"/>
      <w:lvlJc w:val="left"/>
      <w:pPr>
        <w:ind w:left="3171" w:hanging="360"/>
      </w:pPr>
    </w:lvl>
    <w:lvl w:ilvl="4" w:tplc="0AACE0D4">
      <w:numFmt w:val="bullet"/>
      <w:lvlText w:val="•"/>
      <w:lvlJc w:val="left"/>
      <w:pPr>
        <w:ind w:left="4266" w:hanging="360"/>
      </w:pPr>
    </w:lvl>
    <w:lvl w:ilvl="5" w:tplc="DF3A6134">
      <w:numFmt w:val="bullet"/>
      <w:lvlText w:val="•"/>
      <w:lvlJc w:val="left"/>
      <w:pPr>
        <w:ind w:left="5362" w:hanging="360"/>
      </w:pPr>
    </w:lvl>
    <w:lvl w:ilvl="6" w:tplc="92BCA17E">
      <w:numFmt w:val="bullet"/>
      <w:lvlText w:val="•"/>
      <w:lvlJc w:val="left"/>
      <w:pPr>
        <w:ind w:left="6457" w:hanging="360"/>
      </w:pPr>
    </w:lvl>
    <w:lvl w:ilvl="7" w:tplc="F8628E52">
      <w:numFmt w:val="bullet"/>
      <w:lvlText w:val="•"/>
      <w:lvlJc w:val="left"/>
      <w:pPr>
        <w:ind w:left="7553" w:hanging="360"/>
      </w:pPr>
    </w:lvl>
    <w:lvl w:ilvl="8" w:tplc="57A819BA">
      <w:numFmt w:val="bullet"/>
      <w:lvlText w:val="•"/>
      <w:lvlJc w:val="left"/>
      <w:pPr>
        <w:ind w:left="8648" w:hanging="360"/>
      </w:pPr>
    </w:lvl>
  </w:abstractNum>
  <w:abstractNum w:abstractNumId="1"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739F3"/>
    <w:multiLevelType w:val="hybridMultilevel"/>
    <w:tmpl w:val="BAEA481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 w15:restartNumberingAfterBreak="0">
    <w:nsid w:val="0C0B4040"/>
    <w:multiLevelType w:val="hybridMultilevel"/>
    <w:tmpl w:val="3C4CA6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4D25C9"/>
    <w:multiLevelType w:val="hybridMultilevel"/>
    <w:tmpl w:val="6896D2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364E6"/>
    <w:multiLevelType w:val="hybridMultilevel"/>
    <w:tmpl w:val="478C2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0C0A"/>
    <w:multiLevelType w:val="hybridMultilevel"/>
    <w:tmpl w:val="745C8C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845211C"/>
    <w:multiLevelType w:val="hybridMultilevel"/>
    <w:tmpl w:val="9B0EE2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62453A"/>
    <w:multiLevelType w:val="hybridMultilevel"/>
    <w:tmpl w:val="F776F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544C1"/>
    <w:multiLevelType w:val="hybridMultilevel"/>
    <w:tmpl w:val="AF4A3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44A5A"/>
    <w:multiLevelType w:val="hybridMultilevel"/>
    <w:tmpl w:val="585E60D4"/>
    <w:lvl w:ilvl="0" w:tplc="0418000F">
      <w:start w:val="1"/>
      <w:numFmt w:val="decimal"/>
      <w:lvlText w:val="%1."/>
      <w:lvlJc w:val="left"/>
      <w:pPr>
        <w:tabs>
          <w:tab w:val="num" w:pos="2880"/>
        </w:tabs>
        <w:ind w:left="2880" w:hanging="360"/>
      </w:pPr>
    </w:lvl>
    <w:lvl w:ilvl="1" w:tplc="04180019">
      <w:start w:val="1"/>
      <w:numFmt w:val="lowerLetter"/>
      <w:lvlText w:val="%2."/>
      <w:lvlJc w:val="left"/>
      <w:pPr>
        <w:tabs>
          <w:tab w:val="num" w:pos="3600"/>
        </w:tabs>
        <w:ind w:left="3600" w:hanging="360"/>
      </w:pPr>
    </w:lvl>
    <w:lvl w:ilvl="2" w:tplc="0418001B">
      <w:start w:val="1"/>
      <w:numFmt w:val="lowerRoman"/>
      <w:lvlText w:val="%3."/>
      <w:lvlJc w:val="right"/>
      <w:pPr>
        <w:tabs>
          <w:tab w:val="num" w:pos="4320"/>
        </w:tabs>
        <w:ind w:left="4320" w:hanging="180"/>
      </w:pPr>
    </w:lvl>
    <w:lvl w:ilvl="3" w:tplc="0418000F">
      <w:start w:val="1"/>
      <w:numFmt w:val="decimal"/>
      <w:lvlText w:val="%4."/>
      <w:lvlJc w:val="left"/>
      <w:pPr>
        <w:tabs>
          <w:tab w:val="num" w:pos="5040"/>
        </w:tabs>
        <w:ind w:left="5040" w:hanging="360"/>
      </w:pPr>
    </w:lvl>
    <w:lvl w:ilvl="4" w:tplc="04180019">
      <w:start w:val="1"/>
      <w:numFmt w:val="lowerLetter"/>
      <w:lvlText w:val="%5."/>
      <w:lvlJc w:val="left"/>
      <w:pPr>
        <w:tabs>
          <w:tab w:val="num" w:pos="5760"/>
        </w:tabs>
        <w:ind w:left="5760" w:hanging="360"/>
      </w:pPr>
    </w:lvl>
    <w:lvl w:ilvl="5" w:tplc="0418001B">
      <w:start w:val="1"/>
      <w:numFmt w:val="lowerRoman"/>
      <w:lvlText w:val="%6."/>
      <w:lvlJc w:val="right"/>
      <w:pPr>
        <w:tabs>
          <w:tab w:val="num" w:pos="6480"/>
        </w:tabs>
        <w:ind w:left="6480" w:hanging="180"/>
      </w:pPr>
    </w:lvl>
    <w:lvl w:ilvl="6" w:tplc="0418000F">
      <w:start w:val="1"/>
      <w:numFmt w:val="decimal"/>
      <w:lvlText w:val="%7."/>
      <w:lvlJc w:val="left"/>
      <w:pPr>
        <w:tabs>
          <w:tab w:val="num" w:pos="7200"/>
        </w:tabs>
        <w:ind w:left="7200" w:hanging="360"/>
      </w:pPr>
    </w:lvl>
    <w:lvl w:ilvl="7" w:tplc="04180019">
      <w:start w:val="1"/>
      <w:numFmt w:val="lowerLetter"/>
      <w:lvlText w:val="%8."/>
      <w:lvlJc w:val="left"/>
      <w:pPr>
        <w:tabs>
          <w:tab w:val="num" w:pos="7920"/>
        </w:tabs>
        <w:ind w:left="7920" w:hanging="360"/>
      </w:pPr>
    </w:lvl>
    <w:lvl w:ilvl="8" w:tplc="0418001B">
      <w:start w:val="1"/>
      <w:numFmt w:val="lowerRoman"/>
      <w:lvlText w:val="%9."/>
      <w:lvlJc w:val="right"/>
      <w:pPr>
        <w:tabs>
          <w:tab w:val="num" w:pos="8640"/>
        </w:tabs>
        <w:ind w:left="8640" w:hanging="180"/>
      </w:pPr>
    </w:lvl>
  </w:abstractNum>
  <w:abstractNum w:abstractNumId="11" w15:restartNumberingAfterBreak="0">
    <w:nsid w:val="3B4E662F"/>
    <w:multiLevelType w:val="hybridMultilevel"/>
    <w:tmpl w:val="BD58629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4B3C0579"/>
    <w:multiLevelType w:val="singleLevel"/>
    <w:tmpl w:val="7B3E8F90"/>
    <w:lvl w:ilvl="0">
      <w:start w:val="2"/>
      <w:numFmt w:val="bullet"/>
      <w:lvlText w:val="-"/>
      <w:lvlJc w:val="left"/>
      <w:pPr>
        <w:tabs>
          <w:tab w:val="num" w:pos="360"/>
        </w:tabs>
        <w:ind w:left="360" w:hanging="360"/>
      </w:pPr>
    </w:lvl>
  </w:abstractNum>
  <w:abstractNum w:abstractNumId="13" w15:restartNumberingAfterBreak="0">
    <w:nsid w:val="51FD1C92"/>
    <w:multiLevelType w:val="hybridMultilevel"/>
    <w:tmpl w:val="6D64124C"/>
    <w:lvl w:ilvl="0" w:tplc="04180001">
      <w:start w:val="1"/>
      <w:numFmt w:val="bullet"/>
      <w:lvlText w:val=""/>
      <w:lvlJc w:val="left"/>
      <w:pPr>
        <w:ind w:left="630" w:hanging="360"/>
      </w:pPr>
      <w:rPr>
        <w:rFonts w:ascii="Symbol" w:hAnsi="Symbol" w:hint="default"/>
      </w:rPr>
    </w:lvl>
    <w:lvl w:ilvl="1" w:tplc="04180003">
      <w:start w:val="1"/>
      <w:numFmt w:val="bullet"/>
      <w:lvlText w:val="o"/>
      <w:lvlJc w:val="left"/>
      <w:pPr>
        <w:ind w:left="1350" w:hanging="360"/>
      </w:pPr>
      <w:rPr>
        <w:rFonts w:ascii="Courier New" w:hAnsi="Courier New" w:cs="Courier New" w:hint="default"/>
      </w:rPr>
    </w:lvl>
    <w:lvl w:ilvl="2" w:tplc="04180005">
      <w:start w:val="1"/>
      <w:numFmt w:val="bullet"/>
      <w:lvlText w:val=""/>
      <w:lvlJc w:val="left"/>
      <w:pPr>
        <w:ind w:left="2070" w:hanging="360"/>
      </w:pPr>
      <w:rPr>
        <w:rFonts w:ascii="Wingdings" w:hAnsi="Wingdings" w:hint="default"/>
      </w:rPr>
    </w:lvl>
    <w:lvl w:ilvl="3" w:tplc="04180001">
      <w:start w:val="1"/>
      <w:numFmt w:val="bullet"/>
      <w:lvlText w:val=""/>
      <w:lvlJc w:val="left"/>
      <w:pPr>
        <w:ind w:left="2790" w:hanging="360"/>
      </w:pPr>
      <w:rPr>
        <w:rFonts w:ascii="Symbol" w:hAnsi="Symbol" w:hint="default"/>
      </w:rPr>
    </w:lvl>
    <w:lvl w:ilvl="4" w:tplc="04180003">
      <w:start w:val="1"/>
      <w:numFmt w:val="bullet"/>
      <w:lvlText w:val="o"/>
      <w:lvlJc w:val="left"/>
      <w:pPr>
        <w:ind w:left="3510" w:hanging="360"/>
      </w:pPr>
      <w:rPr>
        <w:rFonts w:ascii="Courier New" w:hAnsi="Courier New" w:cs="Courier New" w:hint="default"/>
      </w:rPr>
    </w:lvl>
    <w:lvl w:ilvl="5" w:tplc="04180005">
      <w:start w:val="1"/>
      <w:numFmt w:val="bullet"/>
      <w:lvlText w:val=""/>
      <w:lvlJc w:val="left"/>
      <w:pPr>
        <w:ind w:left="4230" w:hanging="360"/>
      </w:pPr>
      <w:rPr>
        <w:rFonts w:ascii="Wingdings" w:hAnsi="Wingdings" w:hint="default"/>
      </w:rPr>
    </w:lvl>
    <w:lvl w:ilvl="6" w:tplc="04180001">
      <w:start w:val="1"/>
      <w:numFmt w:val="bullet"/>
      <w:lvlText w:val=""/>
      <w:lvlJc w:val="left"/>
      <w:pPr>
        <w:ind w:left="4950" w:hanging="360"/>
      </w:pPr>
      <w:rPr>
        <w:rFonts w:ascii="Symbol" w:hAnsi="Symbol" w:hint="default"/>
      </w:rPr>
    </w:lvl>
    <w:lvl w:ilvl="7" w:tplc="04180003">
      <w:start w:val="1"/>
      <w:numFmt w:val="bullet"/>
      <w:lvlText w:val="o"/>
      <w:lvlJc w:val="left"/>
      <w:pPr>
        <w:ind w:left="5670" w:hanging="360"/>
      </w:pPr>
      <w:rPr>
        <w:rFonts w:ascii="Courier New" w:hAnsi="Courier New" w:cs="Courier New" w:hint="default"/>
      </w:rPr>
    </w:lvl>
    <w:lvl w:ilvl="8" w:tplc="04180005">
      <w:start w:val="1"/>
      <w:numFmt w:val="bullet"/>
      <w:lvlText w:val=""/>
      <w:lvlJc w:val="left"/>
      <w:pPr>
        <w:ind w:left="6390" w:hanging="360"/>
      </w:pPr>
      <w:rPr>
        <w:rFonts w:ascii="Wingdings" w:hAnsi="Wingdings" w:hint="default"/>
      </w:rPr>
    </w:lvl>
  </w:abstractNum>
  <w:abstractNum w:abstractNumId="14" w15:restartNumberingAfterBreak="0">
    <w:nsid w:val="52316909"/>
    <w:multiLevelType w:val="hybridMultilevel"/>
    <w:tmpl w:val="88AC9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07989"/>
    <w:multiLevelType w:val="hybridMultilevel"/>
    <w:tmpl w:val="9F3AE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34712"/>
    <w:multiLevelType w:val="hybridMultilevel"/>
    <w:tmpl w:val="67546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961C5"/>
    <w:multiLevelType w:val="hybridMultilevel"/>
    <w:tmpl w:val="199E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36190"/>
    <w:multiLevelType w:val="hybridMultilevel"/>
    <w:tmpl w:val="43767788"/>
    <w:lvl w:ilvl="0" w:tplc="04090011">
      <w:start w:val="1"/>
      <w:numFmt w:val="decimal"/>
      <w:lvlText w:val="%1)"/>
      <w:lvlJc w:val="left"/>
      <w:pPr>
        <w:ind w:left="30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74650DC5"/>
    <w:multiLevelType w:val="hybridMultilevel"/>
    <w:tmpl w:val="2520AB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1" w15:restartNumberingAfterBreak="0">
    <w:nsid w:val="7AE460A8"/>
    <w:multiLevelType w:val="hybridMultilevel"/>
    <w:tmpl w:val="9A9E0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2"/>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2"/>
  </w:num>
  <w:num w:numId="14">
    <w:abstractNumId w:val="2"/>
  </w:num>
  <w:num w:numId="15">
    <w:abstractNumId w:val="20"/>
  </w:num>
  <w:num w:numId="16">
    <w:abstractNumId w:val="20"/>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4"/>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5"/>
  </w:num>
  <w:num w:numId="26">
    <w:abstractNumId w:val="4"/>
  </w:num>
  <w:num w:numId="27">
    <w:abstractNumId w:val="16"/>
  </w:num>
  <w:num w:numId="28">
    <w:abstractNumId w:val="9"/>
  </w:num>
  <w:num w:numId="29">
    <w:abstractNumId w:val="11"/>
  </w:num>
  <w:num w:numId="30">
    <w:abstractNumId w:val="17"/>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1B27"/>
    <w:rsid w:val="000C0E50"/>
    <w:rsid w:val="000E1DC5"/>
    <w:rsid w:val="000F3535"/>
    <w:rsid w:val="001106DF"/>
    <w:rsid w:val="00143ACD"/>
    <w:rsid w:val="001B47C8"/>
    <w:rsid w:val="00202154"/>
    <w:rsid w:val="003030C7"/>
    <w:rsid w:val="00354326"/>
    <w:rsid w:val="00372743"/>
    <w:rsid w:val="003C2110"/>
    <w:rsid w:val="003F799F"/>
    <w:rsid w:val="00472C74"/>
    <w:rsid w:val="00482EF6"/>
    <w:rsid w:val="004834AC"/>
    <w:rsid w:val="00496A6F"/>
    <w:rsid w:val="004A5C08"/>
    <w:rsid w:val="004B7417"/>
    <w:rsid w:val="004C0CE7"/>
    <w:rsid w:val="004C7186"/>
    <w:rsid w:val="004F0F51"/>
    <w:rsid w:val="0051560F"/>
    <w:rsid w:val="0053065D"/>
    <w:rsid w:val="005D1EB2"/>
    <w:rsid w:val="006473F6"/>
    <w:rsid w:val="0065063F"/>
    <w:rsid w:val="006623A0"/>
    <w:rsid w:val="006A1311"/>
    <w:rsid w:val="006A20DF"/>
    <w:rsid w:val="006A261F"/>
    <w:rsid w:val="006C4D48"/>
    <w:rsid w:val="006D65DB"/>
    <w:rsid w:val="00706E2E"/>
    <w:rsid w:val="00753CCD"/>
    <w:rsid w:val="007D2FA8"/>
    <w:rsid w:val="007D4A5C"/>
    <w:rsid w:val="007E6483"/>
    <w:rsid w:val="0081504B"/>
    <w:rsid w:val="008507D9"/>
    <w:rsid w:val="008631FB"/>
    <w:rsid w:val="00894D1C"/>
    <w:rsid w:val="008C3466"/>
    <w:rsid w:val="008C7811"/>
    <w:rsid w:val="008D246C"/>
    <w:rsid w:val="008E19DC"/>
    <w:rsid w:val="0090061B"/>
    <w:rsid w:val="009142A5"/>
    <w:rsid w:val="0099455C"/>
    <w:rsid w:val="009A3973"/>
    <w:rsid w:val="009B480A"/>
    <w:rsid w:val="009B5F83"/>
    <w:rsid w:val="00A0719A"/>
    <w:rsid w:val="00A42F09"/>
    <w:rsid w:val="00A906B5"/>
    <w:rsid w:val="00B66053"/>
    <w:rsid w:val="00BB2BDF"/>
    <w:rsid w:val="00BE0746"/>
    <w:rsid w:val="00C02DFA"/>
    <w:rsid w:val="00C545F6"/>
    <w:rsid w:val="00C61733"/>
    <w:rsid w:val="00C73AE8"/>
    <w:rsid w:val="00CC4712"/>
    <w:rsid w:val="00CD333A"/>
    <w:rsid w:val="00D1499F"/>
    <w:rsid w:val="00D32AD3"/>
    <w:rsid w:val="00D356FA"/>
    <w:rsid w:val="00D41783"/>
    <w:rsid w:val="00D447FB"/>
    <w:rsid w:val="00D62259"/>
    <w:rsid w:val="00D8381D"/>
    <w:rsid w:val="00DE792C"/>
    <w:rsid w:val="00E0787E"/>
    <w:rsid w:val="00E31BA1"/>
    <w:rsid w:val="00E35AD6"/>
    <w:rsid w:val="00E63C81"/>
    <w:rsid w:val="00E76694"/>
    <w:rsid w:val="00E82CD9"/>
    <w:rsid w:val="00E84F3C"/>
    <w:rsid w:val="00EC55CE"/>
    <w:rsid w:val="00ED25D0"/>
    <w:rsid w:val="00F1090C"/>
    <w:rsid w:val="00FB5C16"/>
    <w:rsid w:val="00FC02C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CD333A"/>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Header Char Char,Mediu,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2,Header Char Char Char Char Char Char Char1,Header Char Char Char2,Mediu Char1,Fejléc4 Char1,Char2 Char Char Char1,Char2 Char2,Char2 Char Char2"/>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CD333A"/>
    <w:rPr>
      <w:rFonts w:ascii="TimesNewRomanPSMT" w:eastAsia="Times New Roman" w:hAnsi="TimesNewRomanPSMT" w:cs="Times New Roman"/>
      <w:sz w:val="28"/>
      <w:szCs w:val="28"/>
      <w:lang w:eastAsia="ro-RO"/>
      <w14:ligatures w14:val="none"/>
    </w:rPr>
  </w:style>
  <w:style w:type="character" w:styleId="FollowedHyperlink">
    <w:name w:val="FollowedHyperlink"/>
    <w:basedOn w:val="DefaultParagraphFont"/>
    <w:uiPriority w:val="99"/>
    <w:semiHidden/>
    <w:unhideWhenUsed/>
    <w:rsid w:val="00CD333A"/>
    <w:rPr>
      <w:color w:val="954F72" w:themeColor="followedHyperlink"/>
      <w:u w:val="single"/>
    </w:rPr>
  </w:style>
  <w:style w:type="paragraph" w:customStyle="1" w:styleId="msonormal0">
    <w:name w:val="msonormal"/>
    <w:basedOn w:val="Normal"/>
    <w:rsid w:val="00CD333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HeaderChar1">
    <w:name w:val="Header Char1"/>
    <w:aliases w:val="Header Char Char Char Char Char1,Header Char Char Char Char1,Header Char Char Char Char Char Char Char,Header Char Char Char1,Mediu Char,Fejléc4 Char,Char2 Char Char Char,Char2 Char1,Char2 Char Char1"/>
    <w:basedOn w:val="DefaultParagraphFont"/>
    <w:uiPriority w:val="99"/>
    <w:semiHidden/>
    <w:rsid w:val="00CD333A"/>
    <w:rPr>
      <w:rFonts w:ascii="Calibri" w:eastAsia="Calibri" w:hAnsi="Calibri" w:cs="Times New Roman"/>
      <w:lang w:val="en-US"/>
      <w14:ligatures w14:val="none"/>
    </w:rPr>
  </w:style>
  <w:style w:type="paragraph" w:styleId="BodyText">
    <w:name w:val="Body Text"/>
    <w:basedOn w:val="Normal"/>
    <w:link w:val="BodyTextChar"/>
    <w:uiPriority w:val="1"/>
    <w:semiHidden/>
    <w:unhideWhenUsed/>
    <w:qFormat/>
    <w:rsid w:val="00CD333A"/>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uiPriority w:val="1"/>
    <w:semiHidden/>
    <w:rsid w:val="00CD333A"/>
    <w:rPr>
      <w:rFonts w:ascii="Calibri" w:eastAsia="Calibri" w:hAnsi="Calibri" w:cs="Times New Roman"/>
      <w:lang w:val="en-US"/>
      <w14:ligatures w14:val="none"/>
    </w:rPr>
  </w:style>
  <w:style w:type="paragraph" w:styleId="BodyTextIndent">
    <w:name w:val="Body Text Indent"/>
    <w:basedOn w:val="Normal"/>
    <w:link w:val="BodyTextIndentChar"/>
    <w:uiPriority w:val="99"/>
    <w:unhideWhenUsed/>
    <w:rsid w:val="00CD333A"/>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CD333A"/>
    <w:rPr>
      <w:rFonts w:ascii="Calibri" w:eastAsia="Calibri" w:hAnsi="Calibri" w:cs="Times New Roman"/>
      <w:lang w:val="en-US"/>
      <w14:ligatures w14:val="none"/>
    </w:rPr>
  </w:style>
  <w:style w:type="paragraph" w:styleId="NoSpacing">
    <w:name w:val="No Spacing"/>
    <w:uiPriority w:val="1"/>
    <w:qFormat/>
    <w:rsid w:val="00CD333A"/>
    <w:pPr>
      <w:suppressAutoHyphens/>
      <w:spacing w:after="0" w:line="240" w:lineRule="auto"/>
    </w:pPr>
    <w:rPr>
      <w:rFonts w:ascii="Calibri" w:eastAsia="Calibri" w:hAnsi="Calibri" w:cs="Times New Roman"/>
      <w:lang w:val="en-US" w:eastAsia="ar-SA"/>
      <w14:ligatures w14:val="none"/>
    </w:rPr>
  </w:style>
  <w:style w:type="character" w:customStyle="1" w:styleId="ListParagraphChar">
    <w:name w:val="List Paragraph Char"/>
    <w:aliases w:val="Normal bullet 2 Char,bullets Char,Arial Char,Header bold Char,Lettre d'introduction Char,body 2 Char,List Paragraph11 Char,List_Paragraph Char,Multilevel para_II Char,Paragraph Char,Citation List Char,ANNEX Char,Bullet Char,bu Char"/>
    <w:link w:val="ListParagraph"/>
    <w:uiPriority w:val="1"/>
    <w:qFormat/>
    <w:locked/>
    <w:rsid w:val="00CD333A"/>
  </w:style>
  <w:style w:type="paragraph" w:styleId="ListParagraph">
    <w:name w:val="List Paragraph"/>
    <w:aliases w:val="Normal bullet 2,bullets,Arial,Header bold,Lettre d'introduction,body 2,List Paragraph11,List_Paragraph,Multilevel para_II,Paragraph,Citation List,ANNEX,Bullet,bullet,bu,b,bullet1,B,b1,body,b Char Char Char,b Char Char Char Char Char Char"/>
    <w:basedOn w:val="Normal"/>
    <w:link w:val="ListParagraphChar"/>
    <w:uiPriority w:val="34"/>
    <w:qFormat/>
    <w:rsid w:val="00CD333A"/>
    <w:pPr>
      <w:spacing w:after="0" w:line="240" w:lineRule="auto"/>
      <w:ind w:left="720"/>
    </w:pPr>
  </w:style>
  <w:style w:type="character" w:customStyle="1" w:styleId="tli1">
    <w:name w:val="tli1"/>
    <w:rsid w:val="00CD333A"/>
  </w:style>
  <w:style w:type="paragraph" w:customStyle="1" w:styleId="TableParagraph">
    <w:name w:val="Table Paragraph"/>
    <w:basedOn w:val="Normal"/>
    <w:uiPriority w:val="1"/>
    <w:qFormat/>
    <w:rsid w:val="00EC55CE"/>
    <w:pPr>
      <w:widowControl w:val="0"/>
      <w:autoSpaceDE w:val="0"/>
      <w:autoSpaceDN w:val="0"/>
      <w:spacing w:after="0" w:line="240" w:lineRule="auto"/>
    </w:pPr>
    <w:rPr>
      <w:rFonts w:ascii="Arial MT" w:eastAsia="Arial MT" w:hAnsi="Arial MT" w:cs="Arial M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87505">
      <w:bodyDiv w:val="1"/>
      <w:marLeft w:val="0"/>
      <w:marRight w:val="0"/>
      <w:marTop w:val="0"/>
      <w:marBottom w:val="0"/>
      <w:divBdr>
        <w:top w:val="none" w:sz="0" w:space="0" w:color="auto"/>
        <w:left w:val="none" w:sz="0" w:space="0" w:color="auto"/>
        <w:bottom w:val="none" w:sz="0" w:space="0" w:color="auto"/>
        <w:right w:val="none" w:sz="0" w:space="0" w:color="auto"/>
      </w:divBdr>
    </w:div>
    <w:div w:id="13178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95E0-0A44-4BD9-B36D-CB63CA74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7427</Words>
  <Characters>42334</Characters>
  <Application>Microsoft Office Word</Application>
  <DocSecurity>0</DocSecurity>
  <Lines>352</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Vasilica Grosu</cp:lastModifiedBy>
  <cp:revision>13</cp:revision>
  <cp:lastPrinted>2023-12-08T11:12:00Z</cp:lastPrinted>
  <dcterms:created xsi:type="dcterms:W3CDTF">2024-03-21T06:04:00Z</dcterms:created>
  <dcterms:modified xsi:type="dcterms:W3CDTF">2024-03-22T06:16:00Z</dcterms:modified>
</cp:coreProperties>
</file>