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B" w:rsidRPr="00D01465" w:rsidRDefault="00D5217B" w:rsidP="00967770">
      <w:pPr>
        <w:suppressAutoHyphens/>
        <w:spacing w:after="0" w:line="240" w:lineRule="auto"/>
        <w:jc w:val="both"/>
        <w:rPr>
          <w:rFonts w:ascii="Trebuchet MS" w:eastAsia="Calibri" w:hAnsi="Trebuchet MS" w:cs="Times New Roman"/>
          <w:b/>
          <w:lang w:eastAsia="ar-SA"/>
        </w:rPr>
      </w:pPr>
      <w:bookmarkStart w:id="0" w:name="_GoBack"/>
      <w:bookmarkEnd w:id="0"/>
    </w:p>
    <w:p w:rsidR="00D5217B" w:rsidRPr="00D01465" w:rsidRDefault="00D5217B" w:rsidP="00967770">
      <w:pPr>
        <w:tabs>
          <w:tab w:val="left" w:pos="720"/>
          <w:tab w:val="left" w:pos="1440"/>
        </w:tabs>
        <w:suppressAutoHyphens/>
        <w:spacing w:after="0" w:line="240" w:lineRule="auto"/>
        <w:jc w:val="center"/>
        <w:rPr>
          <w:rFonts w:ascii="Trebuchet MS" w:eastAsia="Calibri" w:hAnsi="Trebuchet MS" w:cs="Times New Roman"/>
          <w:b/>
          <w:lang w:eastAsia="ar-SA"/>
        </w:rPr>
      </w:pPr>
      <w:r w:rsidRPr="00D01465">
        <w:rPr>
          <w:rFonts w:ascii="Trebuchet MS" w:eastAsia="Calibri" w:hAnsi="Trebuchet MS" w:cs="Times New Roman"/>
          <w:b/>
          <w:lang w:eastAsia="ar-SA"/>
        </w:rPr>
        <w:t>DECIZIA ETAPEI DE ÎNCADRARE</w:t>
      </w:r>
    </w:p>
    <w:p w:rsidR="00D5217B" w:rsidRPr="00D01465" w:rsidRDefault="0068465C" w:rsidP="00967770">
      <w:pPr>
        <w:suppressAutoHyphens/>
        <w:spacing w:after="0" w:line="240" w:lineRule="auto"/>
        <w:jc w:val="center"/>
        <w:rPr>
          <w:rFonts w:ascii="Trebuchet MS" w:eastAsia="Calibri" w:hAnsi="Trebuchet MS" w:cs="Times New Roman"/>
          <w:b/>
          <w:lang w:eastAsia="ar-SA"/>
        </w:rPr>
      </w:pPr>
      <w:r w:rsidRPr="00D01465">
        <w:rPr>
          <w:rFonts w:ascii="Trebuchet MS" w:eastAsia="Calibri" w:hAnsi="Trebuchet MS" w:cs="Times New Roman"/>
          <w:b/>
          <w:lang w:eastAsia="ar-SA"/>
        </w:rPr>
        <w:t xml:space="preserve">Nr. </w:t>
      </w:r>
      <w:r w:rsidR="00B84426" w:rsidRPr="00D01465">
        <w:rPr>
          <w:rFonts w:ascii="Trebuchet MS" w:eastAsia="Calibri" w:hAnsi="Trebuchet MS" w:cs="Times New Roman"/>
          <w:b/>
          <w:lang w:eastAsia="ar-SA"/>
        </w:rPr>
        <w:t xml:space="preserve">XX </w:t>
      </w:r>
      <w:r w:rsidRPr="00D01465">
        <w:rPr>
          <w:rFonts w:ascii="Trebuchet MS" w:eastAsia="Calibri" w:hAnsi="Trebuchet MS" w:cs="Times New Roman"/>
          <w:b/>
          <w:lang w:eastAsia="ar-SA"/>
        </w:rPr>
        <w:t xml:space="preserve">din </w:t>
      </w:r>
      <w:r w:rsidR="00B84426" w:rsidRPr="00D01465">
        <w:rPr>
          <w:rFonts w:ascii="Trebuchet MS" w:eastAsia="Calibri" w:hAnsi="Trebuchet MS" w:cs="Times New Roman"/>
          <w:b/>
          <w:lang w:eastAsia="ar-SA"/>
        </w:rPr>
        <w:t>XX</w:t>
      </w:r>
      <w:r w:rsidR="008150A9" w:rsidRPr="00D01465">
        <w:rPr>
          <w:rFonts w:ascii="Trebuchet MS" w:eastAsia="Calibri" w:hAnsi="Trebuchet MS" w:cs="Times New Roman"/>
          <w:b/>
          <w:lang w:eastAsia="ar-SA"/>
        </w:rPr>
        <w:t>.04</w:t>
      </w:r>
      <w:r w:rsidRPr="00D01465">
        <w:rPr>
          <w:rFonts w:ascii="Trebuchet MS" w:eastAsia="Calibri" w:hAnsi="Trebuchet MS" w:cs="Times New Roman"/>
          <w:b/>
          <w:lang w:eastAsia="ar-SA"/>
        </w:rPr>
        <w:t>.2024</w:t>
      </w:r>
    </w:p>
    <w:p w:rsidR="00D5217B" w:rsidRPr="00D01465" w:rsidRDefault="00D5217B" w:rsidP="00967770">
      <w:pPr>
        <w:suppressAutoHyphens/>
        <w:spacing w:after="0" w:line="240" w:lineRule="auto"/>
        <w:jc w:val="both"/>
        <w:rPr>
          <w:rFonts w:ascii="Trebuchet MS" w:eastAsia="Calibri" w:hAnsi="Trebuchet MS" w:cs="Times New Roman"/>
          <w:b/>
          <w:lang w:eastAsia="ar-SA"/>
        </w:rPr>
      </w:pPr>
    </w:p>
    <w:p w:rsidR="00D5217B" w:rsidRPr="00D01465" w:rsidRDefault="00D5217B" w:rsidP="00967770">
      <w:pPr>
        <w:suppressAutoHyphens/>
        <w:spacing w:after="0" w:line="240" w:lineRule="auto"/>
        <w:jc w:val="both"/>
        <w:rPr>
          <w:rFonts w:ascii="Trebuchet MS" w:eastAsia="Calibri" w:hAnsi="Trebuchet MS" w:cs="Times New Roman"/>
          <w:b/>
          <w:lang w:eastAsia="ar-SA"/>
        </w:rPr>
      </w:pPr>
    </w:p>
    <w:p w:rsidR="00FE4184" w:rsidRPr="00D01465" w:rsidRDefault="00D5217B" w:rsidP="00967770">
      <w:pPr>
        <w:spacing w:after="0" w:line="240" w:lineRule="auto"/>
        <w:ind w:left="90" w:firstLine="630"/>
        <w:jc w:val="both"/>
        <w:rPr>
          <w:rFonts w:ascii="Trebuchet MS" w:eastAsia="Calibri" w:hAnsi="Trebuchet MS" w:cs="Times New Roman"/>
          <w:lang w:eastAsia="ar-SA"/>
        </w:rPr>
      </w:pPr>
      <w:r w:rsidRPr="00D01465">
        <w:rPr>
          <w:rFonts w:ascii="Trebuchet MS" w:eastAsia="Calibri" w:hAnsi="Trebuchet MS" w:cs="Times New Roman"/>
        </w:rPr>
        <w:t xml:space="preserve">Ca urmare a solicitării </w:t>
      </w:r>
      <w:r w:rsidR="0054290A" w:rsidRPr="00D01465">
        <w:rPr>
          <w:rFonts w:ascii="Trebuchet MS" w:eastAsia="Calibri" w:hAnsi="Trebuchet MS" w:cs="Times New Roman"/>
        </w:rPr>
        <w:t xml:space="preserve">de emitere a acordului de mediu adresate </w:t>
      </w:r>
      <w:r w:rsidR="0094656E" w:rsidRPr="00D01465">
        <w:rPr>
          <w:rFonts w:ascii="Trebuchet MS" w:eastAsia="Calibri" w:hAnsi="Trebuchet MS" w:cs="Times New Roman"/>
        </w:rPr>
        <w:t>de</w:t>
      </w:r>
      <w:r w:rsidR="0094656E" w:rsidRPr="00D01465">
        <w:rPr>
          <w:rFonts w:ascii="Trebuchet MS" w:eastAsia="Calibri" w:hAnsi="Trebuchet MS" w:cs="Times New Roman"/>
          <w:b/>
        </w:rPr>
        <w:t xml:space="preserve"> </w:t>
      </w:r>
      <w:r w:rsidR="00C6562B" w:rsidRPr="00D01465">
        <w:rPr>
          <w:rFonts w:ascii="Trebuchet MS" w:eastAsia="Calibri" w:hAnsi="Trebuchet MS" w:cs="Times New Roman"/>
          <w:b/>
        </w:rPr>
        <w:t>Stoica Elena Luminita</w:t>
      </w:r>
      <w:r w:rsidR="0094656E" w:rsidRPr="00D01465">
        <w:rPr>
          <w:rFonts w:ascii="Trebuchet MS" w:eastAsia="Calibri" w:hAnsi="Trebuchet MS" w:cs="Times New Roman"/>
          <w:b/>
        </w:rPr>
        <w:t xml:space="preserve">, </w:t>
      </w:r>
      <w:r w:rsidR="00C6562B" w:rsidRPr="00D01465">
        <w:rPr>
          <w:rFonts w:ascii="Trebuchet MS" w:eastAsia="Calibri" w:hAnsi="Trebuchet MS" w:cs="Times New Roman"/>
        </w:rPr>
        <w:t>cu domiciliul în jud. Constanța, com. Valu lui Traian, sat. Mujdaba Fichiret, nr. 10A</w:t>
      </w:r>
      <w:r w:rsidR="0094656E" w:rsidRPr="00D01465">
        <w:rPr>
          <w:rFonts w:ascii="Trebuchet MS" w:eastAsia="Calibri" w:hAnsi="Trebuchet MS" w:cs="Times New Roman"/>
          <w:b/>
        </w:rPr>
        <w:t>,</w:t>
      </w:r>
      <w:r w:rsidRPr="00D01465">
        <w:rPr>
          <w:rFonts w:ascii="Trebuchet MS" w:eastAsia="Calibri" w:hAnsi="Trebuchet MS" w:cs="Times New Roman"/>
        </w:rPr>
        <w:t xml:space="preserve"> înregistrată la APM Brașov cu </w:t>
      </w:r>
      <w:r w:rsidRPr="00D01465">
        <w:rPr>
          <w:rFonts w:ascii="Trebuchet MS" w:eastAsia="Calibri" w:hAnsi="Trebuchet MS" w:cs="Times New Roman"/>
          <w:lang w:eastAsia="ar-SA"/>
        </w:rPr>
        <w:t xml:space="preserve">nr. </w:t>
      </w:r>
      <w:r w:rsidR="00C6562B" w:rsidRPr="00D01465">
        <w:rPr>
          <w:rFonts w:ascii="Trebuchet MS" w:eastAsia="Calibri" w:hAnsi="Trebuchet MS" w:cs="Times New Roman"/>
          <w:lang w:eastAsia="ar-SA"/>
        </w:rPr>
        <w:t>15894 din  27.11</w:t>
      </w:r>
      <w:r w:rsidR="00B84426" w:rsidRPr="00D01465">
        <w:rPr>
          <w:rFonts w:ascii="Trebuchet MS" w:eastAsia="Calibri" w:hAnsi="Trebuchet MS" w:cs="Times New Roman"/>
          <w:lang w:eastAsia="ar-SA"/>
        </w:rPr>
        <w:t>.2023</w:t>
      </w:r>
      <w:r w:rsidRPr="00D01465">
        <w:rPr>
          <w:rFonts w:ascii="Trebuchet MS" w:eastAsia="Calibri" w:hAnsi="Trebuchet MS" w:cs="Times New Roman"/>
          <w:lang w:eastAsia="ar-SA"/>
        </w:rPr>
        <w:t xml:space="preserve">, </w:t>
      </w:r>
      <w:r w:rsidR="0054290A" w:rsidRPr="00D01465">
        <w:rPr>
          <w:rFonts w:ascii="Trebuchet MS" w:eastAsia="Calibri" w:hAnsi="Trebuchet MS" w:cs="Times New Roman"/>
          <w:lang w:eastAsia="ar-SA"/>
        </w:rPr>
        <w:t>în baza:</w:t>
      </w:r>
    </w:p>
    <w:p w:rsidR="00D5217B" w:rsidRPr="00D01465" w:rsidRDefault="00D5217B" w:rsidP="00967770">
      <w:pPr>
        <w:numPr>
          <w:ilvl w:val="0"/>
          <w:numId w:val="6"/>
        </w:numPr>
        <w:autoSpaceDE w:val="0"/>
        <w:spacing w:after="0" w:line="240" w:lineRule="auto"/>
        <w:jc w:val="both"/>
        <w:rPr>
          <w:rFonts w:ascii="Trebuchet MS" w:eastAsia="Calibri" w:hAnsi="Trebuchet MS" w:cs="Times New Roman"/>
          <w:lang w:eastAsia="ro-RO"/>
        </w:rPr>
      </w:pPr>
      <w:r w:rsidRPr="00D01465">
        <w:rPr>
          <w:rFonts w:ascii="Trebuchet MS" w:eastAsia="Calibri" w:hAnsi="Trebuchet MS" w:cs="Times New Roman"/>
          <w:b/>
          <w:lang w:eastAsia="ro-RO"/>
        </w:rPr>
        <w:t>Legii nr. 292/2018</w:t>
      </w:r>
      <w:r w:rsidRPr="00D01465">
        <w:rPr>
          <w:rFonts w:ascii="Trebuchet MS" w:eastAsia="Calibri" w:hAnsi="Trebuchet MS" w:cs="Times New Roman"/>
          <w:lang w:eastAsia="ro-RO"/>
        </w:rPr>
        <w:t xml:space="preserve"> privind evaluarea impactului anumitor proiecte publice și private asupra mediului;</w:t>
      </w:r>
    </w:p>
    <w:p w:rsidR="00D5217B" w:rsidRPr="00D01465" w:rsidRDefault="00D5217B" w:rsidP="00967770">
      <w:pPr>
        <w:numPr>
          <w:ilvl w:val="0"/>
          <w:numId w:val="6"/>
        </w:numPr>
        <w:autoSpaceDE w:val="0"/>
        <w:spacing w:after="0" w:line="240" w:lineRule="auto"/>
        <w:jc w:val="both"/>
        <w:rPr>
          <w:rFonts w:ascii="Trebuchet MS" w:eastAsia="Calibri" w:hAnsi="Trebuchet MS" w:cs="Times New Roman"/>
          <w:lang w:eastAsia="ro-RO"/>
        </w:rPr>
      </w:pPr>
      <w:r w:rsidRPr="00D01465">
        <w:rPr>
          <w:rFonts w:ascii="Trebuchet MS" w:eastAsia="Calibri" w:hAnsi="Trebuchet MS" w:cs="Times New Roman"/>
          <w:b/>
        </w:rPr>
        <w:t>Ordonanţei de Urgenţă a Guvernului nr. 57/2007</w:t>
      </w:r>
      <w:r w:rsidRPr="00D01465">
        <w:rPr>
          <w:rFonts w:ascii="Trebuchet MS" w:eastAsia="Calibri" w:hAnsi="Trebuchet MS" w:cs="Times New Roman"/>
        </w:rPr>
        <w:t xml:space="preserve"> privind regimul ariilor naturale protejate, conservarea habitatelor naturale, a florei şi faunei s</w:t>
      </w:r>
      <w:r w:rsidRPr="00D01465">
        <w:rPr>
          <w:rFonts w:ascii="Calibri" w:eastAsia="Calibri" w:hAnsi="Calibri" w:cs="Calibri"/>
        </w:rPr>
        <w:t>ǎ</w:t>
      </w:r>
      <w:r w:rsidRPr="00D01465">
        <w:rPr>
          <w:rFonts w:ascii="Trebuchet MS" w:eastAsia="Calibri" w:hAnsi="Trebuchet MS" w:cs="Times New Roman"/>
        </w:rPr>
        <w:t>lbatice, aprobata cu modific</w:t>
      </w:r>
      <w:r w:rsidRPr="00D01465">
        <w:rPr>
          <w:rFonts w:ascii="Calibri" w:eastAsia="Calibri" w:hAnsi="Calibri" w:cs="Calibri"/>
        </w:rPr>
        <w:t>ǎ</w:t>
      </w:r>
      <w:r w:rsidRPr="00D01465">
        <w:rPr>
          <w:rFonts w:ascii="Trebuchet MS" w:eastAsia="Calibri" w:hAnsi="Trebuchet MS" w:cs="Times New Roman"/>
        </w:rPr>
        <w:t xml:space="preserve">ri </w:t>
      </w:r>
      <w:r w:rsidRPr="00D01465">
        <w:rPr>
          <w:rFonts w:ascii="Trebuchet MS" w:eastAsia="Calibri" w:hAnsi="Trebuchet MS" w:cs="Trebuchet MS"/>
        </w:rPr>
        <w:t>ș</w:t>
      </w:r>
      <w:r w:rsidRPr="00D01465">
        <w:rPr>
          <w:rFonts w:ascii="Trebuchet MS" w:eastAsia="Calibri" w:hAnsi="Trebuchet MS" w:cs="Times New Roman"/>
        </w:rPr>
        <w:t>i complet</w:t>
      </w:r>
      <w:r w:rsidRPr="00D01465">
        <w:rPr>
          <w:rFonts w:ascii="Calibri" w:eastAsia="Calibri" w:hAnsi="Calibri" w:cs="Calibri"/>
        </w:rPr>
        <w:t>ǎ</w:t>
      </w:r>
      <w:r w:rsidRPr="00D01465">
        <w:rPr>
          <w:rFonts w:ascii="Trebuchet MS" w:eastAsia="Calibri" w:hAnsi="Trebuchet MS" w:cs="Times New Roman"/>
        </w:rPr>
        <w:t xml:space="preserve">ri prin </w:t>
      </w:r>
      <w:r w:rsidRPr="00D01465">
        <w:rPr>
          <w:rFonts w:ascii="Trebuchet MS" w:eastAsia="Calibri" w:hAnsi="Trebuchet MS" w:cs="Times New Roman"/>
          <w:b/>
        </w:rPr>
        <w:t>Legea nr. 49/2011</w:t>
      </w:r>
      <w:r w:rsidRPr="00D01465">
        <w:rPr>
          <w:rFonts w:ascii="Trebuchet MS" w:eastAsia="Calibri" w:hAnsi="Trebuchet MS" w:cs="Times New Roman"/>
        </w:rPr>
        <w:t xml:space="preserve">, cu modificarile si completarile ulterioare; </w:t>
      </w:r>
    </w:p>
    <w:p w:rsidR="00D5217B" w:rsidRPr="00D01465" w:rsidRDefault="000B1F78"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şi ca urmare a</w:t>
      </w:r>
      <w:r w:rsidR="0094656E" w:rsidRPr="00D01465">
        <w:rPr>
          <w:rFonts w:ascii="Trebuchet MS" w:eastAsia="Calibri" w:hAnsi="Trebuchet MS" w:cs="Times New Roman"/>
        </w:rPr>
        <w:t xml:space="preserve"> completărilor depuse la dosar</w:t>
      </w:r>
      <w:r w:rsidRPr="00D01465">
        <w:rPr>
          <w:rFonts w:ascii="Trebuchet MS" w:eastAsia="Calibri" w:hAnsi="Trebuchet MS" w:cs="Times New Roman"/>
        </w:rPr>
        <w:t xml:space="preserve"> cu nr. </w:t>
      </w:r>
      <w:r w:rsidR="007C0C90" w:rsidRPr="00D01465">
        <w:rPr>
          <w:rFonts w:ascii="Trebuchet MS" w:eastAsia="Calibri" w:hAnsi="Trebuchet MS" w:cs="Times New Roman"/>
        </w:rPr>
        <w:t>1609</w:t>
      </w:r>
      <w:r w:rsidR="00B84426" w:rsidRPr="00D01465">
        <w:rPr>
          <w:rFonts w:ascii="Trebuchet MS" w:eastAsia="Calibri" w:hAnsi="Trebuchet MS" w:cs="Times New Roman"/>
        </w:rPr>
        <w:t xml:space="preserve"> din 06</w:t>
      </w:r>
      <w:r w:rsidR="007C0C90" w:rsidRPr="00D01465">
        <w:rPr>
          <w:rFonts w:ascii="Trebuchet MS" w:eastAsia="Calibri" w:hAnsi="Trebuchet MS" w:cs="Times New Roman"/>
        </w:rPr>
        <w:t>.02</w:t>
      </w:r>
      <w:r w:rsidR="0054290A" w:rsidRPr="00D01465">
        <w:rPr>
          <w:rFonts w:ascii="Trebuchet MS" w:eastAsia="Calibri" w:hAnsi="Trebuchet MS" w:cs="Times New Roman"/>
        </w:rPr>
        <w:t xml:space="preserve">.2024, </w:t>
      </w:r>
      <w:r w:rsidR="007C0C90" w:rsidRPr="00D01465">
        <w:rPr>
          <w:rFonts w:ascii="Trebuchet MS" w:eastAsia="Calibri" w:hAnsi="Trebuchet MS" w:cs="Times New Roman"/>
        </w:rPr>
        <w:t>nr. 3275 din 07</w:t>
      </w:r>
      <w:r w:rsidR="0094656E" w:rsidRPr="00D01465">
        <w:rPr>
          <w:rFonts w:ascii="Trebuchet MS" w:eastAsia="Calibri" w:hAnsi="Trebuchet MS" w:cs="Times New Roman"/>
        </w:rPr>
        <w:t>.03</w:t>
      </w:r>
      <w:r w:rsidR="0054290A" w:rsidRPr="00D01465">
        <w:rPr>
          <w:rFonts w:ascii="Trebuchet MS" w:eastAsia="Calibri" w:hAnsi="Trebuchet MS" w:cs="Times New Roman"/>
        </w:rPr>
        <w:t xml:space="preserve">.2024, </w:t>
      </w:r>
      <w:r w:rsidR="007C0C90" w:rsidRPr="00D01465">
        <w:rPr>
          <w:rFonts w:ascii="Trebuchet MS" w:eastAsia="Calibri" w:hAnsi="Trebuchet MS" w:cs="Times New Roman"/>
        </w:rPr>
        <w:t>nr. 3251 din 12</w:t>
      </w:r>
      <w:r w:rsidR="00B84426" w:rsidRPr="00D01465">
        <w:rPr>
          <w:rFonts w:ascii="Trebuchet MS" w:eastAsia="Calibri" w:hAnsi="Trebuchet MS" w:cs="Times New Roman"/>
        </w:rPr>
        <w:t>.03</w:t>
      </w:r>
      <w:r w:rsidR="0054290A" w:rsidRPr="00D01465">
        <w:rPr>
          <w:rFonts w:ascii="Trebuchet MS" w:eastAsia="Calibri" w:hAnsi="Trebuchet MS" w:cs="Times New Roman"/>
        </w:rPr>
        <w:t xml:space="preserve">.2024, </w:t>
      </w:r>
      <w:r w:rsidR="007C0C90" w:rsidRPr="00D01465">
        <w:rPr>
          <w:rFonts w:ascii="Trebuchet MS" w:eastAsia="Calibri" w:hAnsi="Trebuchet MS" w:cs="Times New Roman"/>
        </w:rPr>
        <w:t>nr. 3930 din 20.03</w:t>
      </w:r>
      <w:r w:rsidR="00B84426" w:rsidRPr="00D01465">
        <w:rPr>
          <w:rFonts w:ascii="Trebuchet MS" w:eastAsia="Calibri" w:hAnsi="Trebuchet MS" w:cs="Times New Roman"/>
        </w:rPr>
        <w:t>.2024</w:t>
      </w:r>
      <w:r w:rsidR="007C0C90" w:rsidRPr="00D01465">
        <w:rPr>
          <w:rFonts w:ascii="Trebuchet MS" w:eastAsia="Calibri" w:hAnsi="Trebuchet MS" w:cs="Times New Roman"/>
        </w:rPr>
        <w:t>, nr. 5249 din 16.04.2024</w:t>
      </w:r>
      <w:r w:rsidR="00B84426" w:rsidRPr="00D01465">
        <w:rPr>
          <w:rFonts w:ascii="Trebuchet MS" w:eastAsia="Calibri" w:hAnsi="Trebuchet MS" w:cs="Times New Roman"/>
        </w:rPr>
        <w:t xml:space="preserve"> </w:t>
      </w:r>
      <w:r w:rsidR="005A0321" w:rsidRPr="00D01465">
        <w:rPr>
          <w:rFonts w:ascii="Trebuchet MS" w:eastAsia="Calibri" w:hAnsi="Trebuchet MS" w:cs="Times New Roman"/>
        </w:rPr>
        <w:t>ș</w:t>
      </w:r>
      <w:r w:rsidR="007C0C90" w:rsidRPr="00D01465">
        <w:rPr>
          <w:rFonts w:ascii="Trebuchet MS" w:eastAsia="Calibri" w:hAnsi="Trebuchet MS" w:cs="Times New Roman"/>
        </w:rPr>
        <w:t>i nr. 5251</w:t>
      </w:r>
      <w:r w:rsidR="00B84426" w:rsidRPr="00D01465">
        <w:rPr>
          <w:rFonts w:ascii="Trebuchet MS" w:eastAsia="Calibri" w:hAnsi="Trebuchet MS" w:cs="Times New Roman"/>
        </w:rPr>
        <w:t xml:space="preserve"> din 16</w:t>
      </w:r>
      <w:r w:rsidR="005A0321" w:rsidRPr="00D01465">
        <w:rPr>
          <w:rFonts w:ascii="Trebuchet MS" w:eastAsia="Calibri" w:hAnsi="Trebuchet MS" w:cs="Times New Roman"/>
        </w:rPr>
        <w:t xml:space="preserve">.04.2024, </w:t>
      </w:r>
      <w:r w:rsidR="00D5217B" w:rsidRPr="00D01465">
        <w:rPr>
          <w:rFonts w:ascii="Trebuchet MS" w:eastAsia="Calibri" w:hAnsi="Trebuchet MS" w:cs="Times New Roman"/>
        </w:rPr>
        <w:t xml:space="preserve">autoritatea competentă pentru protecţia mediului APM Braşov </w:t>
      </w:r>
      <w:r w:rsidR="00D5217B" w:rsidRPr="00D01465">
        <w:rPr>
          <w:rFonts w:ascii="Trebuchet MS" w:eastAsia="Calibri" w:hAnsi="Trebuchet MS" w:cs="Times New Roman"/>
          <w:b/>
        </w:rPr>
        <w:t xml:space="preserve">decide, </w:t>
      </w:r>
      <w:r w:rsidR="00D5217B" w:rsidRPr="00D01465">
        <w:rPr>
          <w:rFonts w:ascii="Trebuchet MS" w:eastAsia="Calibri" w:hAnsi="Trebuchet MS" w:cs="Times New Roman"/>
        </w:rPr>
        <w:t xml:space="preserve">ca urmare a consultărilor desfăşurate în cadrul şedinţei Comisiei de Analiză Tehnică din data de </w:t>
      </w:r>
      <w:r w:rsidR="007C0C90" w:rsidRPr="00D01465">
        <w:rPr>
          <w:rFonts w:ascii="Trebuchet MS" w:eastAsia="Calibri" w:hAnsi="Trebuchet MS" w:cs="Times New Roman"/>
        </w:rPr>
        <w:t>27</w:t>
      </w:r>
      <w:r w:rsidR="00D5217B" w:rsidRPr="00D01465">
        <w:rPr>
          <w:rFonts w:ascii="Trebuchet MS" w:eastAsia="Calibri" w:hAnsi="Trebuchet MS" w:cs="Times New Roman"/>
        </w:rPr>
        <w:t>.0</w:t>
      </w:r>
      <w:r w:rsidR="007C0C90" w:rsidRPr="00D01465">
        <w:rPr>
          <w:rFonts w:ascii="Trebuchet MS" w:eastAsia="Calibri" w:hAnsi="Trebuchet MS" w:cs="Times New Roman"/>
        </w:rPr>
        <w:t>3</w:t>
      </w:r>
      <w:r w:rsidR="00906D3D" w:rsidRPr="00D01465">
        <w:rPr>
          <w:rFonts w:ascii="Trebuchet MS" w:eastAsia="Calibri" w:hAnsi="Trebuchet MS" w:cs="Times New Roman"/>
        </w:rPr>
        <w:t>.2024</w:t>
      </w:r>
      <w:r w:rsidR="00D5217B" w:rsidRPr="00D01465">
        <w:rPr>
          <w:rFonts w:ascii="Trebuchet MS" w:eastAsia="Calibri" w:hAnsi="Trebuchet MS" w:cs="Times New Roman"/>
          <w:lang w:val="en-US"/>
        </w:rPr>
        <w:t>,</w:t>
      </w:r>
      <w:r w:rsidR="00D5217B" w:rsidRPr="00D01465">
        <w:rPr>
          <w:rFonts w:ascii="Trebuchet MS" w:eastAsia="Calibri" w:hAnsi="Trebuchet MS" w:cs="Times New Roman"/>
        </w:rPr>
        <w:t xml:space="preserve"> că proiectul </w:t>
      </w:r>
      <w:r w:rsidR="00D5217B" w:rsidRPr="00D01465">
        <w:rPr>
          <w:rFonts w:ascii="Trebuchet MS" w:eastAsia="Calibri" w:hAnsi="Trebuchet MS" w:cs="Times New Roman"/>
          <w:b/>
          <w:bCs/>
          <w:shd w:val="clear" w:color="auto" w:fill="FFFFFF"/>
          <w:lang w:val="en-US"/>
        </w:rPr>
        <w:t>„</w:t>
      </w:r>
      <w:r w:rsidR="007C0C90" w:rsidRPr="00D01465">
        <w:rPr>
          <w:rFonts w:ascii="Times New Roman" w:eastAsia="Calibri" w:hAnsi="Times New Roman" w:cs="Times New Roman"/>
          <w:b/>
          <w:sz w:val="28"/>
          <w:szCs w:val="28"/>
        </w:rPr>
        <w:t xml:space="preserve"> </w:t>
      </w:r>
      <w:r w:rsidR="007C0C90" w:rsidRPr="00D01465">
        <w:rPr>
          <w:rFonts w:ascii="Trebuchet MS" w:eastAsia="Calibri" w:hAnsi="Trebuchet MS" w:cs="Times New Roman"/>
          <w:b/>
        </w:rPr>
        <w:t>Construire pensiune agroturistică, împrejmuire și branșamente</w:t>
      </w:r>
      <w:r w:rsidR="00D5217B" w:rsidRPr="00D01465">
        <w:rPr>
          <w:rFonts w:ascii="Trebuchet MS" w:eastAsia="Calibri" w:hAnsi="Trebuchet MS" w:cs="Times New Roman"/>
          <w:b/>
          <w:bCs/>
          <w:shd w:val="clear" w:color="auto" w:fill="FFFFFF"/>
          <w:lang w:val="en-US"/>
        </w:rPr>
        <w:t>”</w:t>
      </w:r>
      <w:r w:rsidR="0073011C" w:rsidRPr="00D01465">
        <w:rPr>
          <w:rFonts w:ascii="Trebuchet MS" w:eastAsia="Calibri" w:hAnsi="Trebuchet MS" w:cs="Times New Roman"/>
          <w:b/>
          <w:bCs/>
          <w:shd w:val="clear" w:color="auto" w:fill="FFFFFF"/>
          <w:lang w:val="en-US"/>
        </w:rPr>
        <w:t>,</w:t>
      </w:r>
      <w:r w:rsidR="00B84426" w:rsidRPr="00D01465">
        <w:rPr>
          <w:rFonts w:ascii="Trebuchet MS" w:eastAsia="Calibri" w:hAnsi="Trebuchet MS" w:cs="Times New Roman"/>
          <w:b/>
          <w:bCs/>
          <w:shd w:val="clear" w:color="auto" w:fill="FFFFFF"/>
          <w:lang w:val="en-US"/>
        </w:rPr>
        <w:t xml:space="preserve"> </w:t>
      </w:r>
      <w:r w:rsidR="00D5217B" w:rsidRPr="00D01465">
        <w:rPr>
          <w:rFonts w:ascii="Trebuchet MS" w:eastAsia="Calibri" w:hAnsi="Trebuchet MS" w:cs="Times New Roman"/>
          <w:i/>
          <w:iCs/>
          <w:shd w:val="clear" w:color="auto" w:fill="FFFFFF"/>
          <w:lang w:val="en-US"/>
        </w:rPr>
        <w:t> </w:t>
      </w:r>
      <w:proofErr w:type="spellStart"/>
      <w:r w:rsidR="00D5217B" w:rsidRPr="00D01465">
        <w:rPr>
          <w:rFonts w:ascii="Trebuchet MS" w:eastAsia="Calibri" w:hAnsi="Trebuchet MS" w:cs="Times New Roman"/>
          <w:shd w:val="clear" w:color="auto" w:fill="FFFFFF"/>
          <w:lang w:val="en-US"/>
        </w:rPr>
        <w:t>propus</w:t>
      </w:r>
      <w:proofErr w:type="spellEnd"/>
      <w:r w:rsidR="00D5217B" w:rsidRPr="00D01465">
        <w:rPr>
          <w:rFonts w:ascii="Trebuchet MS" w:eastAsia="Calibri" w:hAnsi="Trebuchet MS" w:cs="Times New Roman"/>
          <w:shd w:val="clear" w:color="auto" w:fill="FFFFFF"/>
          <w:lang w:val="en-US"/>
        </w:rPr>
        <w:t xml:space="preserve"> a se </w:t>
      </w:r>
      <w:proofErr w:type="spellStart"/>
      <w:r w:rsidR="00D5217B" w:rsidRPr="00D01465">
        <w:rPr>
          <w:rFonts w:ascii="Trebuchet MS" w:eastAsia="Calibri" w:hAnsi="Trebuchet MS" w:cs="Times New Roman"/>
          <w:shd w:val="clear" w:color="auto" w:fill="FFFFFF"/>
          <w:lang w:val="en-US"/>
        </w:rPr>
        <w:t>realiza</w:t>
      </w:r>
      <w:proofErr w:type="spellEnd"/>
      <w:r w:rsidR="00D5217B" w:rsidRPr="00D01465">
        <w:rPr>
          <w:rFonts w:ascii="Trebuchet MS" w:eastAsia="Calibri" w:hAnsi="Trebuchet MS" w:cs="Times New Roman"/>
          <w:shd w:val="clear" w:color="auto" w:fill="FFFFFF"/>
          <w:lang w:val="en-US"/>
        </w:rPr>
        <w:t xml:space="preserve"> </w:t>
      </w:r>
      <w:proofErr w:type="spellStart"/>
      <w:r w:rsidR="00D5217B" w:rsidRPr="00D01465">
        <w:rPr>
          <w:rFonts w:ascii="Trebuchet MS" w:eastAsia="Calibri" w:hAnsi="Trebuchet MS" w:cs="Times New Roman"/>
          <w:shd w:val="clear" w:color="auto" w:fill="FFFFFF"/>
          <w:lang w:val="en-US"/>
        </w:rPr>
        <w:t>în</w:t>
      </w:r>
      <w:proofErr w:type="spellEnd"/>
      <w:r w:rsidR="00D5217B" w:rsidRPr="00D01465">
        <w:rPr>
          <w:rFonts w:ascii="Trebuchet MS" w:eastAsia="Calibri" w:hAnsi="Trebuchet MS" w:cs="Times New Roman"/>
          <w:shd w:val="clear" w:color="auto" w:fill="FFFFFF"/>
          <w:lang w:val="en-US"/>
        </w:rPr>
        <w:t xml:space="preserve"> </w:t>
      </w:r>
      <w:proofErr w:type="spellStart"/>
      <w:r w:rsidR="00B16DAE" w:rsidRPr="00D01465">
        <w:rPr>
          <w:rFonts w:ascii="Trebuchet MS" w:eastAsia="Calibri" w:hAnsi="Trebuchet MS" w:cs="Times New Roman"/>
          <w:shd w:val="clear" w:color="auto" w:fill="FFFFFF"/>
          <w:lang w:val="en-US"/>
        </w:rPr>
        <w:t>jud</w:t>
      </w:r>
      <w:proofErr w:type="spellEnd"/>
      <w:r w:rsidR="00B16DAE" w:rsidRPr="00D01465">
        <w:rPr>
          <w:rFonts w:ascii="Trebuchet MS" w:eastAsia="Calibri" w:hAnsi="Trebuchet MS" w:cs="Times New Roman"/>
          <w:shd w:val="clear" w:color="auto" w:fill="FFFFFF"/>
          <w:lang w:val="en-US"/>
        </w:rPr>
        <w:t xml:space="preserve">. Brasov, </w:t>
      </w:r>
      <w:r w:rsidR="007C0C90" w:rsidRPr="00D01465">
        <w:rPr>
          <w:rFonts w:ascii="Trebuchet MS" w:eastAsia="Calibri" w:hAnsi="Trebuchet MS" w:cs="Times New Roman"/>
          <w:shd w:val="clear" w:color="auto" w:fill="FFFFFF"/>
        </w:rPr>
        <w:t>com Drăguș, nr. F.N, amplasament identificat prin extrasul CF nr 104044 Drăguș, nr. cad. 104044, conform Certificatului de Urbanism nr. 112 din 20.03.2023, eliberat de Consiliul Județean Brasov,</w:t>
      </w:r>
      <w:r w:rsidR="004C3414" w:rsidRPr="00D01465">
        <w:rPr>
          <w:rFonts w:ascii="Trebuchet MS" w:eastAsia="Calibri" w:hAnsi="Trebuchet MS" w:cs="Times New Roman"/>
          <w:shd w:val="clear" w:color="auto" w:fill="FFFFFF"/>
          <w:lang w:val="en-US"/>
        </w:rPr>
        <w:t xml:space="preserve"> </w:t>
      </w:r>
      <w:r w:rsidR="00D5217B" w:rsidRPr="00D01465">
        <w:rPr>
          <w:rFonts w:ascii="Trebuchet MS" w:eastAsia="Calibri" w:hAnsi="Trebuchet MS" w:cs="Times New Roman"/>
          <w:b/>
          <w:i/>
        </w:rPr>
        <w:t>nu se supune evaluarii impactului asupra mediului, nu se supune evaluarii adecvate si nu se supune evaluarii impactului asupra corpurilor de apă.</w:t>
      </w:r>
    </w:p>
    <w:p w:rsidR="00D5217B" w:rsidRPr="00D01465" w:rsidRDefault="00D5217B" w:rsidP="00967770">
      <w:pPr>
        <w:suppressAutoHyphens/>
        <w:spacing w:after="0" w:line="240" w:lineRule="auto"/>
        <w:jc w:val="both"/>
        <w:rPr>
          <w:rFonts w:ascii="Trebuchet MS" w:eastAsia="Times New Roman" w:hAnsi="Trebuchet MS" w:cs="Times New Roman"/>
          <w:lang w:val="en-US" w:eastAsia="ar-SA"/>
        </w:rPr>
      </w:pPr>
      <w:proofErr w:type="spellStart"/>
      <w:r w:rsidRPr="00D01465">
        <w:rPr>
          <w:rFonts w:ascii="Trebuchet MS" w:eastAsia="Times New Roman" w:hAnsi="Trebuchet MS" w:cs="Times New Roman"/>
          <w:lang w:val="en-US" w:eastAsia="ar-SA"/>
        </w:rPr>
        <w:t>Justificarea</w:t>
      </w:r>
      <w:proofErr w:type="spellEnd"/>
      <w:r w:rsidRPr="00D01465">
        <w:rPr>
          <w:rFonts w:ascii="Trebuchet MS" w:eastAsia="Times New Roman" w:hAnsi="Trebuchet MS" w:cs="Times New Roman"/>
          <w:lang w:val="en-US" w:eastAsia="ar-SA"/>
        </w:rPr>
        <w:t xml:space="preserve"> </w:t>
      </w:r>
      <w:proofErr w:type="spellStart"/>
      <w:r w:rsidRPr="00D01465">
        <w:rPr>
          <w:rFonts w:ascii="Trebuchet MS" w:eastAsia="Times New Roman" w:hAnsi="Trebuchet MS" w:cs="Times New Roman"/>
          <w:lang w:val="en-US" w:eastAsia="ar-SA"/>
        </w:rPr>
        <w:t>prezentei</w:t>
      </w:r>
      <w:proofErr w:type="spellEnd"/>
      <w:r w:rsidRPr="00D01465">
        <w:rPr>
          <w:rFonts w:ascii="Trebuchet MS" w:eastAsia="Times New Roman" w:hAnsi="Trebuchet MS" w:cs="Times New Roman"/>
          <w:lang w:val="en-US" w:eastAsia="ar-SA"/>
        </w:rPr>
        <w:t xml:space="preserve"> </w:t>
      </w:r>
      <w:proofErr w:type="spellStart"/>
      <w:r w:rsidRPr="00D01465">
        <w:rPr>
          <w:rFonts w:ascii="Trebuchet MS" w:eastAsia="Times New Roman" w:hAnsi="Trebuchet MS" w:cs="Times New Roman"/>
          <w:lang w:val="en-US" w:eastAsia="ar-SA"/>
        </w:rPr>
        <w:t>decizii</w:t>
      </w:r>
      <w:proofErr w:type="spellEnd"/>
      <w:r w:rsidRPr="00D01465">
        <w:rPr>
          <w:rFonts w:ascii="Trebuchet MS" w:eastAsia="Times New Roman" w:hAnsi="Trebuchet MS" w:cs="Times New Roman"/>
          <w:lang w:val="en-US" w:eastAsia="ar-SA"/>
        </w:rPr>
        <w:t>:</w:t>
      </w:r>
    </w:p>
    <w:p w:rsidR="00F63ED6" w:rsidRPr="00D01465" w:rsidRDefault="00F63ED6" w:rsidP="00967770">
      <w:pPr>
        <w:suppressAutoHyphens/>
        <w:spacing w:after="0" w:line="240" w:lineRule="auto"/>
        <w:jc w:val="both"/>
        <w:rPr>
          <w:rFonts w:ascii="Trebuchet MS" w:eastAsia="Times New Roman" w:hAnsi="Trebuchet MS" w:cs="Times New Roman"/>
          <w:lang w:val="en-US" w:eastAsia="ar-SA"/>
        </w:rPr>
      </w:pPr>
    </w:p>
    <w:p w:rsidR="00D5217B" w:rsidRPr="00D01465" w:rsidRDefault="00D5217B" w:rsidP="00967770">
      <w:pPr>
        <w:numPr>
          <w:ilvl w:val="0"/>
          <w:numId w:val="9"/>
        </w:numPr>
        <w:tabs>
          <w:tab w:val="left" w:pos="270"/>
          <w:tab w:val="left" w:pos="450"/>
          <w:tab w:val="left" w:pos="720"/>
        </w:tabs>
        <w:suppressAutoHyphens/>
        <w:spacing w:after="0" w:line="240" w:lineRule="auto"/>
        <w:ind w:left="90" w:firstLine="0"/>
        <w:jc w:val="both"/>
        <w:rPr>
          <w:rFonts w:ascii="Trebuchet MS" w:eastAsia="Times New Roman" w:hAnsi="Trebuchet MS" w:cs="Times New Roman"/>
          <w:b/>
          <w:lang w:eastAsia="ar-SA"/>
        </w:rPr>
      </w:pPr>
      <w:r w:rsidRPr="00D01465">
        <w:rPr>
          <w:rFonts w:ascii="Trebuchet MS" w:eastAsia="Times New Roman" w:hAnsi="Trebuchet MS" w:cs="Times New Roman"/>
          <w:b/>
          <w:lang w:eastAsia="ar-SA"/>
        </w:rPr>
        <w:t>Motivele pe baza carora s-a stabilit necesitatea neefectuarii evaluarii</w:t>
      </w:r>
      <w:r w:rsidR="00FE4184" w:rsidRPr="00D01465">
        <w:rPr>
          <w:rFonts w:ascii="Trebuchet MS" w:eastAsia="Times New Roman" w:hAnsi="Trebuchet MS" w:cs="Times New Roman"/>
          <w:b/>
          <w:lang w:eastAsia="ar-SA"/>
        </w:rPr>
        <w:t xml:space="preserve"> </w:t>
      </w:r>
      <w:r w:rsidRPr="00D01465">
        <w:rPr>
          <w:rFonts w:ascii="Trebuchet MS" w:eastAsia="Times New Roman" w:hAnsi="Trebuchet MS" w:cs="Times New Roman"/>
          <w:b/>
          <w:lang w:eastAsia="ar-SA"/>
        </w:rPr>
        <w:t xml:space="preserve">impactului asupra mediului sunt următoarele: </w:t>
      </w:r>
    </w:p>
    <w:p w:rsidR="00D5217B" w:rsidRPr="00D01465" w:rsidRDefault="00D5217B" w:rsidP="00605986">
      <w:pPr>
        <w:numPr>
          <w:ilvl w:val="0"/>
          <w:numId w:val="1"/>
        </w:numPr>
        <w:suppressAutoHyphens/>
        <w:spacing w:after="0" w:line="240" w:lineRule="auto"/>
        <w:ind w:left="709" w:hanging="425"/>
        <w:jc w:val="both"/>
        <w:rPr>
          <w:rFonts w:ascii="Trebuchet MS" w:eastAsia="Calibri" w:hAnsi="Trebuchet MS" w:cs="Times New Roman"/>
          <w:b/>
          <w:lang w:val="fr-FR"/>
        </w:rPr>
      </w:pPr>
      <w:r w:rsidRPr="00D01465">
        <w:rPr>
          <w:rFonts w:ascii="Trebuchet MS" w:eastAsia="Times New Roman" w:hAnsi="Trebuchet MS" w:cs="Times New Roman"/>
          <w:lang w:eastAsia="ar-SA"/>
        </w:rPr>
        <w:t xml:space="preserve">proiectul se încadreaza în prevederile Legii nr. 292/2018, privind evaluarea impactului anumitor proiecte publice și private asupra mediului, </w:t>
      </w:r>
      <w:proofErr w:type="spellStart"/>
      <w:r w:rsidRPr="00D01465">
        <w:rPr>
          <w:rFonts w:ascii="Trebuchet MS" w:eastAsia="Calibri" w:hAnsi="Trebuchet MS" w:cs="Times New Roman"/>
          <w:b/>
          <w:lang w:val="fr-FR"/>
        </w:rPr>
        <w:t>Anexa</w:t>
      </w:r>
      <w:proofErr w:type="spellEnd"/>
      <w:r w:rsidRPr="00D01465">
        <w:rPr>
          <w:rFonts w:ascii="Trebuchet MS" w:eastAsia="Calibri" w:hAnsi="Trebuchet MS" w:cs="Times New Roman"/>
          <w:b/>
          <w:lang w:val="fr-FR"/>
        </w:rPr>
        <w:t xml:space="preserve"> </w:t>
      </w:r>
      <w:r w:rsidR="004C3414" w:rsidRPr="00D01465">
        <w:rPr>
          <w:rFonts w:ascii="Trebuchet MS" w:eastAsia="Calibri" w:hAnsi="Trebuchet MS" w:cs="Times New Roman"/>
          <w:b/>
          <w:lang w:val="fr-FR"/>
        </w:rPr>
        <w:t>n</w:t>
      </w:r>
      <w:r w:rsidRPr="00D01465">
        <w:rPr>
          <w:rFonts w:ascii="Trebuchet MS" w:eastAsia="Calibri" w:hAnsi="Trebuchet MS" w:cs="Times New Roman"/>
          <w:b/>
          <w:lang w:val="fr-FR"/>
        </w:rPr>
        <w:t xml:space="preserve">r. 2, la pct. </w:t>
      </w:r>
      <w:proofErr w:type="gramStart"/>
      <w:r w:rsidR="00B84426" w:rsidRPr="00D01465">
        <w:rPr>
          <w:rFonts w:ascii="Trebuchet MS" w:eastAsia="Calibri" w:hAnsi="Trebuchet MS" w:cs="Times New Roman"/>
          <w:b/>
          <w:lang w:val="fr-FR"/>
        </w:rPr>
        <w:t>pct</w:t>
      </w:r>
      <w:proofErr w:type="gramEnd"/>
      <w:r w:rsidR="00B84426" w:rsidRPr="00D01465">
        <w:rPr>
          <w:rFonts w:ascii="Trebuchet MS" w:eastAsia="Calibri" w:hAnsi="Trebuchet MS" w:cs="Times New Roman"/>
          <w:b/>
          <w:lang w:val="fr-FR"/>
        </w:rPr>
        <w:t>. 10, lit.</w:t>
      </w:r>
      <w:r w:rsidR="00B84426" w:rsidRPr="00D01465">
        <w:rPr>
          <w:rFonts w:ascii="Trebuchet MS" w:eastAsia="Calibri" w:hAnsi="Trebuchet MS" w:cs="Times New Roman"/>
          <w:b/>
          <w:i/>
          <w:lang w:val="en-US"/>
        </w:rPr>
        <w:t xml:space="preserve"> b) </w:t>
      </w:r>
      <w:proofErr w:type="spellStart"/>
      <w:r w:rsidR="00B84426" w:rsidRPr="00D01465">
        <w:rPr>
          <w:rFonts w:ascii="Trebuchet MS" w:eastAsia="Calibri" w:hAnsi="Trebuchet MS" w:cs="Times New Roman"/>
          <w:b/>
          <w:i/>
          <w:lang w:val="en-US"/>
        </w:rPr>
        <w:t>proiecte</w:t>
      </w:r>
      <w:proofErr w:type="spellEnd"/>
      <w:r w:rsidR="00B84426" w:rsidRPr="00D01465">
        <w:rPr>
          <w:rFonts w:ascii="Trebuchet MS" w:eastAsia="Calibri" w:hAnsi="Trebuchet MS" w:cs="Times New Roman"/>
          <w:b/>
          <w:i/>
          <w:lang w:val="en-US"/>
        </w:rPr>
        <w:t xml:space="preserve"> de </w:t>
      </w:r>
      <w:proofErr w:type="spellStart"/>
      <w:r w:rsidR="00B84426" w:rsidRPr="00D01465">
        <w:rPr>
          <w:rFonts w:ascii="Trebuchet MS" w:eastAsia="Calibri" w:hAnsi="Trebuchet MS" w:cs="Times New Roman"/>
          <w:b/>
          <w:i/>
          <w:lang w:val="en-US"/>
        </w:rPr>
        <w:t>dezvoltare</w:t>
      </w:r>
      <w:proofErr w:type="spellEnd"/>
      <w:r w:rsidR="00B84426" w:rsidRPr="00D01465">
        <w:rPr>
          <w:rFonts w:ascii="Trebuchet MS" w:eastAsia="Calibri" w:hAnsi="Trebuchet MS" w:cs="Times New Roman"/>
          <w:b/>
          <w:i/>
          <w:lang w:val="en-US"/>
        </w:rPr>
        <w:t xml:space="preserve"> </w:t>
      </w:r>
      <w:proofErr w:type="spellStart"/>
      <w:r w:rsidR="00B84426" w:rsidRPr="00D01465">
        <w:rPr>
          <w:rFonts w:ascii="Trebuchet MS" w:eastAsia="Calibri" w:hAnsi="Trebuchet MS" w:cs="Times New Roman"/>
          <w:b/>
          <w:i/>
          <w:lang w:val="en-US"/>
        </w:rPr>
        <w:t>urbană</w:t>
      </w:r>
      <w:proofErr w:type="spellEnd"/>
      <w:r w:rsidR="00B84426" w:rsidRPr="00D01465">
        <w:rPr>
          <w:rFonts w:ascii="Trebuchet MS" w:eastAsia="Calibri" w:hAnsi="Trebuchet MS" w:cs="Times New Roman"/>
          <w:b/>
          <w:i/>
          <w:lang w:val="en-US"/>
        </w:rPr>
        <w:t xml:space="preserve">, </w:t>
      </w:r>
      <w:proofErr w:type="spellStart"/>
      <w:r w:rsidR="00B84426" w:rsidRPr="00D01465">
        <w:rPr>
          <w:rFonts w:ascii="Trebuchet MS" w:eastAsia="Calibri" w:hAnsi="Trebuchet MS" w:cs="Times New Roman"/>
          <w:b/>
          <w:i/>
          <w:lang w:val="en-US"/>
        </w:rPr>
        <w:t>inclusiv</w:t>
      </w:r>
      <w:proofErr w:type="spellEnd"/>
      <w:r w:rsidR="00B84426" w:rsidRPr="00D01465">
        <w:rPr>
          <w:rFonts w:ascii="Trebuchet MS" w:eastAsia="Calibri" w:hAnsi="Trebuchet MS" w:cs="Times New Roman"/>
          <w:b/>
          <w:i/>
          <w:lang w:val="en-US"/>
        </w:rPr>
        <w:t xml:space="preserve"> </w:t>
      </w:r>
      <w:proofErr w:type="spellStart"/>
      <w:r w:rsidR="00B84426" w:rsidRPr="00D01465">
        <w:rPr>
          <w:rFonts w:ascii="Trebuchet MS" w:eastAsia="Calibri" w:hAnsi="Trebuchet MS" w:cs="Times New Roman"/>
          <w:b/>
          <w:i/>
          <w:lang w:val="en-US"/>
        </w:rPr>
        <w:t>construcţia</w:t>
      </w:r>
      <w:proofErr w:type="spellEnd"/>
      <w:r w:rsidR="00B84426" w:rsidRPr="00D01465">
        <w:rPr>
          <w:rFonts w:ascii="Trebuchet MS" w:eastAsia="Calibri" w:hAnsi="Trebuchet MS" w:cs="Times New Roman"/>
          <w:b/>
          <w:i/>
          <w:lang w:val="en-US"/>
        </w:rPr>
        <w:t xml:space="preserve"> </w:t>
      </w:r>
      <w:proofErr w:type="spellStart"/>
      <w:r w:rsidR="00B84426" w:rsidRPr="00D01465">
        <w:rPr>
          <w:rFonts w:ascii="Trebuchet MS" w:eastAsia="Calibri" w:hAnsi="Trebuchet MS" w:cs="Times New Roman"/>
          <w:b/>
          <w:i/>
          <w:lang w:val="en-US"/>
        </w:rPr>
        <w:t>centrelor</w:t>
      </w:r>
      <w:proofErr w:type="spellEnd"/>
      <w:r w:rsidR="00B84426" w:rsidRPr="00D01465">
        <w:rPr>
          <w:rFonts w:ascii="Trebuchet MS" w:eastAsia="Calibri" w:hAnsi="Trebuchet MS" w:cs="Times New Roman"/>
          <w:b/>
          <w:i/>
          <w:lang w:val="en-US"/>
        </w:rPr>
        <w:t xml:space="preserve"> </w:t>
      </w:r>
      <w:proofErr w:type="spellStart"/>
      <w:r w:rsidR="00B84426" w:rsidRPr="00D01465">
        <w:rPr>
          <w:rFonts w:ascii="Trebuchet MS" w:eastAsia="Calibri" w:hAnsi="Trebuchet MS" w:cs="Times New Roman"/>
          <w:b/>
          <w:i/>
          <w:lang w:val="en-US"/>
        </w:rPr>
        <w:t>comerciale</w:t>
      </w:r>
      <w:proofErr w:type="spellEnd"/>
      <w:r w:rsidR="00B84426" w:rsidRPr="00D01465">
        <w:rPr>
          <w:rFonts w:ascii="Trebuchet MS" w:eastAsia="Calibri" w:hAnsi="Trebuchet MS" w:cs="Times New Roman"/>
          <w:b/>
          <w:i/>
          <w:lang w:val="en-US"/>
        </w:rPr>
        <w:t xml:space="preserve"> </w:t>
      </w:r>
      <w:proofErr w:type="spellStart"/>
      <w:r w:rsidR="00B84426" w:rsidRPr="00D01465">
        <w:rPr>
          <w:rFonts w:ascii="Trebuchet MS" w:eastAsia="Calibri" w:hAnsi="Trebuchet MS" w:cs="Times New Roman"/>
          <w:b/>
          <w:i/>
          <w:lang w:val="en-US"/>
        </w:rPr>
        <w:t>şi</w:t>
      </w:r>
      <w:proofErr w:type="spellEnd"/>
      <w:r w:rsidR="00B84426" w:rsidRPr="00D01465">
        <w:rPr>
          <w:rFonts w:ascii="Trebuchet MS" w:eastAsia="Calibri" w:hAnsi="Trebuchet MS" w:cs="Times New Roman"/>
          <w:b/>
          <w:i/>
          <w:lang w:val="en-US"/>
        </w:rPr>
        <w:t xml:space="preserve"> a </w:t>
      </w:r>
      <w:proofErr w:type="spellStart"/>
      <w:r w:rsidR="00B84426" w:rsidRPr="00D01465">
        <w:rPr>
          <w:rFonts w:ascii="Trebuchet MS" w:eastAsia="Calibri" w:hAnsi="Trebuchet MS" w:cs="Times New Roman"/>
          <w:b/>
          <w:i/>
          <w:lang w:val="en-US"/>
        </w:rPr>
        <w:t>parcărilor</w:t>
      </w:r>
      <w:proofErr w:type="spellEnd"/>
      <w:r w:rsidR="00B84426" w:rsidRPr="00D01465">
        <w:rPr>
          <w:rFonts w:ascii="Trebuchet MS" w:eastAsia="Calibri" w:hAnsi="Trebuchet MS" w:cs="Times New Roman"/>
          <w:b/>
          <w:i/>
          <w:lang w:val="en-US"/>
        </w:rPr>
        <w:t xml:space="preserve"> auto </w:t>
      </w:r>
      <w:proofErr w:type="spellStart"/>
      <w:r w:rsidR="00B84426" w:rsidRPr="00D01465">
        <w:rPr>
          <w:rFonts w:ascii="Trebuchet MS" w:eastAsia="Calibri" w:hAnsi="Trebuchet MS" w:cs="Times New Roman"/>
          <w:b/>
          <w:i/>
          <w:lang w:val="en-US"/>
        </w:rPr>
        <w:t>publice</w:t>
      </w:r>
      <w:proofErr w:type="spellEnd"/>
      <w:r w:rsidR="00B84426" w:rsidRPr="00D01465">
        <w:rPr>
          <w:rFonts w:ascii="Trebuchet MS" w:eastAsia="Calibri" w:hAnsi="Trebuchet MS" w:cs="Times New Roman"/>
          <w:b/>
          <w:i/>
          <w:lang w:val="en-US"/>
        </w:rPr>
        <w:t>;</w:t>
      </w:r>
      <w:r w:rsidRPr="00D01465">
        <w:rPr>
          <w:rFonts w:ascii="Trebuchet MS" w:eastAsia="Calibri" w:hAnsi="Trebuchet MS" w:cs="Times New Roman"/>
          <w:lang w:val="fr-FR"/>
        </w:rPr>
        <w:t xml:space="preserve">      </w:t>
      </w:r>
    </w:p>
    <w:p w:rsidR="00D5217B" w:rsidRPr="00D01465" w:rsidRDefault="00D5217B" w:rsidP="00967770">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D01465">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D5217B" w:rsidRPr="00D01465" w:rsidRDefault="00D5217B" w:rsidP="00967770">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D01465">
        <w:rPr>
          <w:rFonts w:ascii="Trebuchet MS" w:eastAsia="Times New Roman" w:hAnsi="Trebuchet MS" w:cs="Times New Roman"/>
          <w:lang w:eastAsia="ar-SA"/>
        </w:rPr>
        <w:t>lipsa observațiilor din partea publicului interesat;</w:t>
      </w:r>
    </w:p>
    <w:p w:rsidR="00D5217B" w:rsidRPr="00D01465" w:rsidRDefault="00D5217B" w:rsidP="00967770">
      <w:pPr>
        <w:numPr>
          <w:ilvl w:val="0"/>
          <w:numId w:val="1"/>
        </w:numPr>
        <w:spacing w:after="0" w:line="240" w:lineRule="auto"/>
        <w:ind w:left="709" w:hanging="425"/>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D5217B" w:rsidRPr="00D01465" w:rsidRDefault="00D5217B" w:rsidP="00967770">
      <w:pPr>
        <w:numPr>
          <w:ilvl w:val="0"/>
          <w:numId w:val="7"/>
        </w:numPr>
        <w:spacing w:after="0" w:line="240" w:lineRule="auto"/>
        <w:ind w:left="180" w:firstLine="0"/>
        <w:contextualSpacing/>
        <w:jc w:val="both"/>
        <w:rPr>
          <w:rFonts w:ascii="Trebuchet MS" w:eastAsia="Calibri" w:hAnsi="Trebuchet MS" w:cs="Times New Roman"/>
          <w:b/>
          <w:i/>
        </w:rPr>
      </w:pPr>
      <w:r w:rsidRPr="00D01465">
        <w:rPr>
          <w:rFonts w:ascii="Trebuchet MS" w:eastAsia="Calibri" w:hAnsi="Trebuchet MS" w:cs="Times New Roman"/>
          <w:b/>
          <w:i/>
        </w:rPr>
        <w:t>Caracteristicile proiectului:</w:t>
      </w:r>
    </w:p>
    <w:p w:rsidR="00D5217B" w:rsidRPr="00D01465" w:rsidRDefault="00D5217B" w:rsidP="00967770">
      <w:pPr>
        <w:numPr>
          <w:ilvl w:val="0"/>
          <w:numId w:val="8"/>
        </w:numPr>
        <w:tabs>
          <w:tab w:val="left" w:pos="450"/>
          <w:tab w:val="left" w:pos="900"/>
        </w:tabs>
        <w:spacing w:after="0" w:line="240" w:lineRule="auto"/>
        <w:ind w:left="180" w:firstLine="0"/>
        <w:contextualSpacing/>
        <w:jc w:val="both"/>
        <w:rPr>
          <w:rFonts w:ascii="Trebuchet MS" w:eastAsia="Calibri" w:hAnsi="Trebuchet MS" w:cs="Times New Roman"/>
          <w:i/>
        </w:rPr>
      </w:pPr>
      <w:r w:rsidRPr="00D01465">
        <w:rPr>
          <w:rFonts w:ascii="Trebuchet MS" w:eastAsia="Calibri" w:hAnsi="Trebuchet MS" w:cs="Times New Roman"/>
          <w:b/>
          <w:i/>
        </w:rPr>
        <w:t>dimensiunea și conceptia întregului proiect</w:t>
      </w:r>
      <w:r w:rsidRPr="00D01465">
        <w:rPr>
          <w:rFonts w:ascii="Trebuchet MS" w:eastAsia="Calibri" w:hAnsi="Trebuchet MS" w:cs="Times New Roman"/>
          <w:i/>
        </w:rPr>
        <w:t>:</w:t>
      </w:r>
      <w:bookmarkStart w:id="1" w:name="_Toc80799088"/>
    </w:p>
    <w:p w:rsidR="00D5217B" w:rsidRPr="00D01465" w:rsidRDefault="00D5217B" w:rsidP="00605986">
      <w:pPr>
        <w:spacing w:after="0" w:line="240" w:lineRule="auto"/>
        <w:contextualSpacing/>
        <w:jc w:val="both"/>
        <w:rPr>
          <w:rFonts w:ascii="Trebuchet MS" w:eastAsia="Calibri" w:hAnsi="Trebuchet MS" w:cs="Times New Roman"/>
          <w:b/>
          <w:u w:val="single"/>
        </w:rPr>
      </w:pPr>
      <w:r w:rsidRPr="00D01465">
        <w:rPr>
          <w:rFonts w:ascii="Trebuchet MS" w:eastAsia="Calibri" w:hAnsi="Trebuchet MS" w:cs="Times New Roman"/>
          <w:b/>
          <w:u w:val="single"/>
        </w:rPr>
        <w:t>Situati</w:t>
      </w:r>
      <w:r w:rsidR="001C54DA" w:rsidRPr="00D01465">
        <w:rPr>
          <w:rFonts w:ascii="Trebuchet MS" w:eastAsia="Calibri" w:hAnsi="Trebuchet MS" w:cs="Times New Roman"/>
          <w:b/>
          <w:u w:val="single"/>
        </w:rPr>
        <w:t>a</w:t>
      </w:r>
      <w:r w:rsidR="0075466D" w:rsidRPr="00D01465">
        <w:rPr>
          <w:rFonts w:ascii="Trebuchet MS" w:eastAsia="Calibri" w:hAnsi="Trebuchet MS" w:cs="Times New Roman"/>
          <w:b/>
          <w:u w:val="single"/>
        </w:rPr>
        <w:t xml:space="preserve"> existentă</w:t>
      </w:r>
    </w:p>
    <w:p w:rsidR="000C4DCE" w:rsidRPr="00D01465" w:rsidRDefault="000C4DCE" w:rsidP="000C4DCE">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În prezent proprietarii sunt  în posesia unui teren de 997 mp, liber de construcții.</w:t>
      </w:r>
    </w:p>
    <w:p w:rsidR="000C4DCE" w:rsidRPr="00D01465" w:rsidRDefault="000C4DCE" w:rsidP="000C4DCE">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Prin tema de proiectare dată, beneficiarul dorește construirea unei pensiuni.</w:t>
      </w:r>
    </w:p>
    <w:p w:rsidR="00D5217B" w:rsidRPr="00D01465" w:rsidRDefault="00D5217B" w:rsidP="00967770">
      <w:pPr>
        <w:spacing w:after="0" w:line="240" w:lineRule="auto"/>
        <w:contextualSpacing/>
        <w:jc w:val="both"/>
        <w:rPr>
          <w:rFonts w:ascii="Trebuchet MS" w:eastAsia="Calibri" w:hAnsi="Trebuchet MS" w:cs="Times New Roman"/>
          <w:b/>
          <w:u w:val="single"/>
        </w:rPr>
      </w:pPr>
      <w:r w:rsidRPr="00D01465">
        <w:rPr>
          <w:rFonts w:ascii="Trebuchet MS" w:eastAsia="Calibri" w:hAnsi="Trebuchet MS" w:cs="Times New Roman"/>
          <w:b/>
          <w:u w:val="single"/>
        </w:rPr>
        <w:lastRenderedPageBreak/>
        <w:t>Situația propusă:</w:t>
      </w:r>
    </w:p>
    <w:p w:rsidR="000C4DCE" w:rsidRPr="00D01465" w:rsidRDefault="000C4DCE" w:rsidP="000C4DCE">
      <w:pPr>
        <w:spacing w:after="0" w:line="240" w:lineRule="auto"/>
        <w:contextualSpacing/>
        <w:jc w:val="both"/>
        <w:rPr>
          <w:rFonts w:ascii="Trebuchet MS" w:eastAsia="Calibri" w:hAnsi="Trebuchet MS" w:cs="Times New Roman"/>
          <w:bCs/>
          <w:lang w:val="en-US"/>
        </w:rPr>
      </w:pPr>
      <w:r w:rsidRPr="00D01465">
        <w:rPr>
          <w:rFonts w:ascii="Trebuchet MS" w:eastAsia="Calibri" w:hAnsi="Trebuchet MS" w:cs="Times New Roman"/>
          <w:bCs/>
          <w:lang w:val="en-US"/>
        </w:rPr>
        <w:t xml:space="preserve">Se </w:t>
      </w:r>
      <w:proofErr w:type="spellStart"/>
      <w:r w:rsidRPr="00D01465">
        <w:rPr>
          <w:rFonts w:ascii="Trebuchet MS" w:eastAsia="Calibri" w:hAnsi="Trebuchet MS" w:cs="Times New Roman"/>
          <w:bCs/>
          <w:lang w:val="en-US"/>
        </w:rPr>
        <w:t>vor</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construi</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doua</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corpuri</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clădire</w:t>
      </w:r>
      <w:proofErr w:type="spellEnd"/>
      <w:r w:rsidRPr="00D01465">
        <w:rPr>
          <w:rFonts w:ascii="Trebuchet MS" w:eastAsia="Calibri" w:hAnsi="Trebuchet MS" w:cs="Times New Roman"/>
          <w:bCs/>
          <w:lang w:val="en-US"/>
        </w:rPr>
        <w:t xml:space="preserve"> cu </w:t>
      </w:r>
      <w:proofErr w:type="spellStart"/>
      <w:r w:rsidRPr="00D01465">
        <w:rPr>
          <w:rFonts w:ascii="Trebuchet MS" w:eastAsia="Calibri" w:hAnsi="Trebuchet MS" w:cs="Times New Roman"/>
          <w:bCs/>
          <w:lang w:val="en-US"/>
        </w:rPr>
        <w:t>destinația</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pensiune</w:t>
      </w:r>
      <w:proofErr w:type="spellEnd"/>
    </w:p>
    <w:p w:rsidR="000C4DCE" w:rsidRPr="00D01465" w:rsidRDefault="000C4DCE" w:rsidP="000C4DCE">
      <w:pPr>
        <w:spacing w:after="0" w:line="240" w:lineRule="auto"/>
        <w:contextualSpacing/>
        <w:jc w:val="both"/>
        <w:rPr>
          <w:rFonts w:ascii="Trebuchet MS" w:eastAsia="Calibri" w:hAnsi="Trebuchet MS" w:cs="Times New Roman"/>
          <w:bCs/>
          <w:lang w:val="en-US"/>
        </w:rPr>
      </w:pPr>
      <w:proofErr w:type="spellStart"/>
      <w:r w:rsidRPr="00D01465">
        <w:rPr>
          <w:rFonts w:ascii="Trebuchet MS" w:eastAsia="Calibri" w:hAnsi="Trebuchet MS" w:cs="Times New Roman"/>
          <w:bCs/>
          <w:lang w:val="en-US"/>
        </w:rPr>
        <w:t>Corpul</w:t>
      </w:r>
      <w:proofErr w:type="spellEnd"/>
      <w:r w:rsidRPr="00D01465">
        <w:rPr>
          <w:rFonts w:ascii="Trebuchet MS" w:eastAsia="Calibri" w:hAnsi="Trebuchet MS" w:cs="Times New Roman"/>
          <w:bCs/>
          <w:lang w:val="en-US"/>
        </w:rPr>
        <w:t xml:space="preserve"> C1 </w:t>
      </w:r>
      <w:proofErr w:type="spellStart"/>
      <w:proofErr w:type="gramStart"/>
      <w:r w:rsidRPr="00D01465">
        <w:rPr>
          <w:rFonts w:ascii="Trebuchet MS" w:eastAsia="Calibri" w:hAnsi="Trebuchet MS" w:cs="Times New Roman"/>
          <w:bCs/>
          <w:lang w:val="en-US"/>
        </w:rPr>
        <w:t>va</w:t>
      </w:r>
      <w:proofErr w:type="spellEnd"/>
      <w:proofErr w:type="gram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avea</w:t>
      </w:r>
      <w:proofErr w:type="spellEnd"/>
      <w:r w:rsidRPr="00D01465">
        <w:rPr>
          <w:rFonts w:ascii="Trebuchet MS" w:eastAsia="Calibri" w:hAnsi="Trebuchet MS" w:cs="Times New Roman"/>
          <w:bCs/>
          <w:lang w:val="en-US"/>
        </w:rPr>
        <w:t xml:space="preserve"> un </w:t>
      </w:r>
      <w:proofErr w:type="spellStart"/>
      <w:r w:rsidRPr="00D01465">
        <w:rPr>
          <w:rFonts w:ascii="Trebuchet MS" w:eastAsia="Calibri" w:hAnsi="Trebuchet MS" w:cs="Times New Roman"/>
          <w:bCs/>
          <w:lang w:val="en-US"/>
        </w:rPr>
        <w:t>Regim</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înălțime</w:t>
      </w:r>
      <w:proofErr w:type="spellEnd"/>
      <w:r w:rsidRPr="00D01465">
        <w:rPr>
          <w:rFonts w:ascii="Trebuchet MS" w:eastAsia="Calibri" w:hAnsi="Trebuchet MS" w:cs="Times New Roman"/>
          <w:bCs/>
          <w:lang w:val="en-US"/>
        </w:rPr>
        <w:t xml:space="preserve"> S+P+E.  </w:t>
      </w:r>
      <w:proofErr w:type="spellStart"/>
      <w:r w:rsidRPr="00D01465">
        <w:rPr>
          <w:rFonts w:ascii="Trebuchet MS" w:eastAsia="Calibri" w:hAnsi="Trebuchet MS" w:cs="Times New Roman"/>
          <w:bCs/>
          <w:lang w:val="en-US"/>
        </w:rPr>
        <w:t>și</w:t>
      </w:r>
      <w:proofErr w:type="spellEnd"/>
      <w:r w:rsidRPr="00D01465">
        <w:rPr>
          <w:rFonts w:ascii="Trebuchet MS" w:eastAsia="Calibri" w:hAnsi="Trebuchet MS" w:cs="Times New Roman"/>
          <w:bCs/>
          <w:lang w:val="en-US"/>
        </w:rPr>
        <w:t xml:space="preserve"> </w:t>
      </w:r>
      <w:proofErr w:type="spellStart"/>
      <w:proofErr w:type="gramStart"/>
      <w:r w:rsidRPr="00D01465">
        <w:rPr>
          <w:rFonts w:ascii="Trebuchet MS" w:eastAsia="Calibri" w:hAnsi="Trebuchet MS" w:cs="Times New Roman"/>
          <w:bCs/>
          <w:lang w:val="en-US"/>
        </w:rPr>
        <w:t>va</w:t>
      </w:r>
      <w:proofErr w:type="spellEnd"/>
      <w:proofErr w:type="gram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adăposti</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spații</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tehnice</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recepție</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și</w:t>
      </w:r>
      <w:proofErr w:type="spellEnd"/>
      <w:r w:rsidRPr="00D01465">
        <w:rPr>
          <w:rFonts w:ascii="Trebuchet MS" w:eastAsia="Calibri" w:hAnsi="Trebuchet MS" w:cs="Times New Roman"/>
          <w:bCs/>
          <w:lang w:val="en-US"/>
        </w:rPr>
        <w:t xml:space="preserve"> un </w:t>
      </w:r>
      <w:proofErr w:type="spellStart"/>
      <w:r w:rsidRPr="00D01465">
        <w:rPr>
          <w:rFonts w:ascii="Trebuchet MS" w:eastAsia="Calibri" w:hAnsi="Trebuchet MS" w:cs="Times New Roman"/>
          <w:bCs/>
          <w:lang w:val="en-US"/>
        </w:rPr>
        <w:t>apartament</w:t>
      </w:r>
      <w:proofErr w:type="spellEnd"/>
      <w:r w:rsidRPr="00D01465">
        <w:rPr>
          <w:rFonts w:ascii="Trebuchet MS" w:eastAsia="Calibri" w:hAnsi="Trebuchet MS" w:cs="Times New Roman"/>
          <w:bCs/>
          <w:lang w:val="en-US"/>
        </w:rPr>
        <w:t xml:space="preserve"> cu </w:t>
      </w:r>
      <w:proofErr w:type="spellStart"/>
      <w:r w:rsidRPr="00D01465">
        <w:rPr>
          <w:rFonts w:ascii="Trebuchet MS" w:eastAsia="Calibri" w:hAnsi="Trebuchet MS" w:cs="Times New Roman"/>
          <w:bCs/>
          <w:lang w:val="en-US"/>
        </w:rPr>
        <w:t>destinația</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locuință</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serviciu</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pentru</w:t>
      </w:r>
      <w:proofErr w:type="spellEnd"/>
      <w:r w:rsidRPr="00D01465">
        <w:rPr>
          <w:rFonts w:ascii="Trebuchet MS" w:eastAsia="Calibri" w:hAnsi="Trebuchet MS" w:cs="Times New Roman"/>
          <w:bCs/>
          <w:lang w:val="en-US"/>
        </w:rPr>
        <w:t xml:space="preserve"> personal</w:t>
      </w:r>
    </w:p>
    <w:p w:rsidR="000C4DCE" w:rsidRPr="00D01465" w:rsidRDefault="000C4DCE" w:rsidP="000C4DCE">
      <w:pPr>
        <w:spacing w:after="0" w:line="240" w:lineRule="auto"/>
        <w:contextualSpacing/>
        <w:jc w:val="both"/>
        <w:rPr>
          <w:rFonts w:ascii="Trebuchet MS" w:eastAsia="Calibri" w:hAnsi="Trebuchet MS" w:cs="Times New Roman"/>
          <w:bCs/>
          <w:lang w:val="en-US"/>
        </w:rPr>
      </w:pPr>
      <w:proofErr w:type="spellStart"/>
      <w:r w:rsidRPr="00D01465">
        <w:rPr>
          <w:rFonts w:ascii="Trebuchet MS" w:eastAsia="Calibri" w:hAnsi="Trebuchet MS" w:cs="Times New Roman"/>
          <w:bCs/>
          <w:lang w:val="en-US"/>
        </w:rPr>
        <w:t>Corpul</w:t>
      </w:r>
      <w:proofErr w:type="spellEnd"/>
      <w:r w:rsidRPr="00D01465">
        <w:rPr>
          <w:rFonts w:ascii="Trebuchet MS" w:eastAsia="Calibri" w:hAnsi="Trebuchet MS" w:cs="Times New Roman"/>
          <w:bCs/>
          <w:lang w:val="en-US"/>
        </w:rPr>
        <w:t xml:space="preserve"> C2 </w:t>
      </w:r>
      <w:proofErr w:type="spellStart"/>
      <w:proofErr w:type="gramStart"/>
      <w:r w:rsidRPr="00D01465">
        <w:rPr>
          <w:rFonts w:ascii="Trebuchet MS" w:eastAsia="Calibri" w:hAnsi="Trebuchet MS" w:cs="Times New Roman"/>
          <w:bCs/>
          <w:lang w:val="en-US"/>
        </w:rPr>
        <w:t>va</w:t>
      </w:r>
      <w:proofErr w:type="spellEnd"/>
      <w:proofErr w:type="gram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avea</w:t>
      </w:r>
      <w:proofErr w:type="spellEnd"/>
      <w:r w:rsidRPr="00D01465">
        <w:rPr>
          <w:rFonts w:ascii="Trebuchet MS" w:eastAsia="Calibri" w:hAnsi="Trebuchet MS" w:cs="Times New Roman"/>
          <w:bCs/>
          <w:lang w:val="en-US"/>
        </w:rPr>
        <w:t xml:space="preserve"> un </w:t>
      </w:r>
      <w:proofErr w:type="spellStart"/>
      <w:r w:rsidRPr="00D01465">
        <w:rPr>
          <w:rFonts w:ascii="Trebuchet MS" w:eastAsia="Calibri" w:hAnsi="Trebuchet MS" w:cs="Times New Roman"/>
          <w:bCs/>
          <w:lang w:val="en-US"/>
        </w:rPr>
        <w:t>regim</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înălțime</w:t>
      </w:r>
      <w:proofErr w:type="spellEnd"/>
      <w:r w:rsidRPr="00D01465">
        <w:rPr>
          <w:rFonts w:ascii="Trebuchet MS" w:eastAsia="Calibri" w:hAnsi="Trebuchet MS" w:cs="Times New Roman"/>
          <w:bCs/>
          <w:lang w:val="en-US"/>
        </w:rPr>
        <w:t xml:space="preserve"> P+E </w:t>
      </w:r>
      <w:proofErr w:type="spellStart"/>
      <w:r w:rsidRPr="00D01465">
        <w:rPr>
          <w:rFonts w:ascii="Trebuchet MS" w:eastAsia="Calibri" w:hAnsi="Trebuchet MS" w:cs="Times New Roman"/>
          <w:bCs/>
          <w:lang w:val="en-US"/>
        </w:rPr>
        <w:t>și</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va</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adăposti</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unitațile</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cazare</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propriu</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zise</w:t>
      </w:r>
      <w:proofErr w:type="spellEnd"/>
      <w:r w:rsidRPr="00D01465">
        <w:rPr>
          <w:rFonts w:ascii="Trebuchet MS" w:eastAsia="Calibri" w:hAnsi="Trebuchet MS" w:cs="Times New Roman"/>
          <w:bCs/>
          <w:lang w:val="en-US"/>
        </w:rPr>
        <w:t>.</w:t>
      </w:r>
    </w:p>
    <w:p w:rsidR="000C4DCE" w:rsidRPr="00D01465" w:rsidRDefault="000C4DCE" w:rsidP="000C4DCE">
      <w:pPr>
        <w:spacing w:after="0" w:line="240" w:lineRule="auto"/>
        <w:contextualSpacing/>
        <w:jc w:val="both"/>
        <w:rPr>
          <w:rFonts w:ascii="Trebuchet MS" w:eastAsia="Calibri" w:hAnsi="Trebuchet MS" w:cs="Times New Roman"/>
          <w:bCs/>
          <w:lang w:val="en-US"/>
        </w:rPr>
      </w:pPr>
      <w:proofErr w:type="spellStart"/>
      <w:r w:rsidRPr="00D01465">
        <w:rPr>
          <w:rFonts w:ascii="Trebuchet MS" w:eastAsia="Calibri" w:hAnsi="Trebuchet MS" w:cs="Times New Roman"/>
          <w:bCs/>
          <w:lang w:val="en-US"/>
        </w:rPr>
        <w:t>Parterul</w:t>
      </w:r>
      <w:proofErr w:type="spellEnd"/>
      <w:r w:rsidRPr="00D01465">
        <w:rPr>
          <w:rFonts w:ascii="Trebuchet MS" w:eastAsia="Calibri" w:hAnsi="Trebuchet MS" w:cs="Times New Roman"/>
          <w:bCs/>
          <w:lang w:val="en-US"/>
        </w:rPr>
        <w:t xml:space="preserve"> 4 </w:t>
      </w:r>
      <w:proofErr w:type="spellStart"/>
      <w:r w:rsidRPr="00D01465">
        <w:rPr>
          <w:rFonts w:ascii="Trebuchet MS" w:eastAsia="Calibri" w:hAnsi="Trebuchet MS" w:cs="Times New Roman"/>
          <w:bCs/>
          <w:lang w:val="en-US"/>
        </w:rPr>
        <w:t>unități</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cazare</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iar</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etajul</w:t>
      </w:r>
      <w:proofErr w:type="spellEnd"/>
      <w:r w:rsidRPr="00D01465">
        <w:rPr>
          <w:rFonts w:ascii="Trebuchet MS" w:eastAsia="Calibri" w:hAnsi="Trebuchet MS" w:cs="Times New Roman"/>
          <w:bCs/>
          <w:lang w:val="en-US"/>
        </w:rPr>
        <w:t xml:space="preserve"> 2 </w:t>
      </w:r>
      <w:proofErr w:type="spellStart"/>
      <w:r w:rsidRPr="00D01465">
        <w:rPr>
          <w:rFonts w:ascii="Trebuchet MS" w:eastAsia="Calibri" w:hAnsi="Trebuchet MS" w:cs="Times New Roman"/>
          <w:bCs/>
          <w:lang w:val="en-US"/>
        </w:rPr>
        <w:t>unităț</w:t>
      </w:r>
      <w:proofErr w:type="gramStart"/>
      <w:r w:rsidRPr="00D01465">
        <w:rPr>
          <w:rFonts w:ascii="Trebuchet MS" w:eastAsia="Calibri" w:hAnsi="Trebuchet MS" w:cs="Times New Roman"/>
          <w:bCs/>
          <w:lang w:val="en-US"/>
        </w:rPr>
        <w:t>i</w:t>
      </w:r>
      <w:proofErr w:type="spellEnd"/>
      <w:r w:rsidRPr="00D01465">
        <w:rPr>
          <w:rFonts w:ascii="Trebuchet MS" w:eastAsia="Calibri" w:hAnsi="Trebuchet MS" w:cs="Times New Roman"/>
          <w:bCs/>
          <w:lang w:val="en-US"/>
        </w:rPr>
        <w:t xml:space="preserve"> .</w:t>
      </w:r>
      <w:proofErr w:type="gramEnd"/>
    </w:p>
    <w:p w:rsidR="008D0015" w:rsidRPr="00D01465" w:rsidRDefault="000C4DCE" w:rsidP="000C4DCE">
      <w:pPr>
        <w:spacing w:after="0" w:line="240" w:lineRule="auto"/>
        <w:contextualSpacing/>
        <w:jc w:val="both"/>
        <w:rPr>
          <w:rFonts w:ascii="Trebuchet MS" w:eastAsia="Calibri" w:hAnsi="Trebuchet MS" w:cs="Times New Roman"/>
          <w:bCs/>
          <w:lang w:val="en-US"/>
        </w:rPr>
      </w:pPr>
      <w:proofErr w:type="spellStart"/>
      <w:r w:rsidRPr="00D01465">
        <w:rPr>
          <w:rFonts w:ascii="Trebuchet MS" w:eastAsia="Calibri" w:hAnsi="Trebuchet MS" w:cs="Times New Roman"/>
          <w:bCs/>
          <w:lang w:val="en-US"/>
        </w:rPr>
        <w:t>Capaciatea</w:t>
      </w:r>
      <w:proofErr w:type="spellEnd"/>
      <w:r w:rsidRPr="00D01465">
        <w:rPr>
          <w:rFonts w:ascii="Trebuchet MS" w:eastAsia="Calibri" w:hAnsi="Trebuchet MS" w:cs="Times New Roman"/>
          <w:bCs/>
          <w:lang w:val="en-US"/>
        </w:rPr>
        <w:t xml:space="preserve"> </w:t>
      </w:r>
      <w:proofErr w:type="spellStart"/>
      <w:r w:rsidRPr="00D01465">
        <w:rPr>
          <w:rFonts w:ascii="Trebuchet MS" w:eastAsia="Calibri" w:hAnsi="Trebuchet MS" w:cs="Times New Roman"/>
          <w:bCs/>
          <w:lang w:val="en-US"/>
        </w:rPr>
        <w:t>maximă</w:t>
      </w:r>
      <w:proofErr w:type="spellEnd"/>
      <w:r w:rsidRPr="00D01465">
        <w:rPr>
          <w:rFonts w:ascii="Trebuchet MS" w:eastAsia="Calibri" w:hAnsi="Trebuchet MS" w:cs="Times New Roman"/>
          <w:bCs/>
          <w:lang w:val="en-US"/>
        </w:rPr>
        <w:t xml:space="preserve"> de </w:t>
      </w:r>
      <w:proofErr w:type="spellStart"/>
      <w:r w:rsidRPr="00D01465">
        <w:rPr>
          <w:rFonts w:ascii="Trebuchet MS" w:eastAsia="Calibri" w:hAnsi="Trebuchet MS" w:cs="Times New Roman"/>
          <w:bCs/>
          <w:lang w:val="en-US"/>
        </w:rPr>
        <w:t>cazare</w:t>
      </w:r>
      <w:proofErr w:type="spellEnd"/>
      <w:r w:rsidRPr="00D01465">
        <w:rPr>
          <w:rFonts w:ascii="Trebuchet MS" w:eastAsia="Calibri" w:hAnsi="Trebuchet MS" w:cs="Times New Roman"/>
          <w:bCs/>
          <w:lang w:val="en-US"/>
        </w:rPr>
        <w:t xml:space="preserve"> </w:t>
      </w:r>
      <w:proofErr w:type="spellStart"/>
      <w:proofErr w:type="gramStart"/>
      <w:r w:rsidRPr="00D01465">
        <w:rPr>
          <w:rFonts w:ascii="Trebuchet MS" w:eastAsia="Calibri" w:hAnsi="Trebuchet MS" w:cs="Times New Roman"/>
          <w:bCs/>
          <w:lang w:val="en-US"/>
        </w:rPr>
        <w:t>va</w:t>
      </w:r>
      <w:proofErr w:type="spellEnd"/>
      <w:proofErr w:type="gramEnd"/>
      <w:r w:rsidRPr="00D01465">
        <w:rPr>
          <w:rFonts w:ascii="Trebuchet MS" w:eastAsia="Calibri" w:hAnsi="Trebuchet MS" w:cs="Times New Roman"/>
          <w:bCs/>
          <w:lang w:val="en-US"/>
        </w:rPr>
        <w:t xml:space="preserve"> fi de 14 </w:t>
      </w:r>
      <w:proofErr w:type="spellStart"/>
      <w:r w:rsidRPr="00D01465">
        <w:rPr>
          <w:rFonts w:ascii="Trebuchet MS" w:eastAsia="Calibri" w:hAnsi="Trebuchet MS" w:cs="Times New Roman"/>
          <w:bCs/>
          <w:lang w:val="en-US"/>
        </w:rPr>
        <w:t>persoane</w:t>
      </w:r>
      <w:proofErr w:type="spellEnd"/>
      <w:r w:rsidRPr="00D01465">
        <w:rPr>
          <w:rFonts w:ascii="Trebuchet MS" w:eastAsia="Calibri" w:hAnsi="Trebuchet MS" w:cs="Times New Roman"/>
          <w:bCs/>
          <w:lang w:val="en-US"/>
        </w:rPr>
        <w:t>.</w:t>
      </w:r>
    </w:p>
    <w:p w:rsidR="000C4DCE" w:rsidRPr="00D01465" w:rsidRDefault="000C4DCE" w:rsidP="000C4DCE">
      <w:pPr>
        <w:spacing w:after="0" w:line="240" w:lineRule="auto"/>
        <w:contextualSpacing/>
        <w:jc w:val="both"/>
        <w:rPr>
          <w:rFonts w:ascii="Trebuchet MS" w:eastAsia="Calibri" w:hAnsi="Trebuchet MS" w:cs="Times New Roman"/>
          <w:b/>
          <w:bCs/>
          <w:u w:val="single"/>
        </w:rPr>
      </w:pPr>
      <w:r w:rsidRPr="00D01465">
        <w:rPr>
          <w:rFonts w:ascii="Trebuchet MS" w:eastAsia="Calibri" w:hAnsi="Trebuchet MS" w:cs="Times New Roman"/>
          <w:b/>
          <w:bCs/>
          <w:u w:val="single"/>
        </w:rPr>
        <w:t xml:space="preserve">CARACTERISTICILE CONSTRUCȚIILOR PROPUSE </w:t>
      </w:r>
    </w:p>
    <w:p w:rsidR="000C4DCE" w:rsidRPr="00D01465" w:rsidRDefault="000C4DCE" w:rsidP="000C4DCE">
      <w:pPr>
        <w:numPr>
          <w:ilvl w:val="0"/>
          <w:numId w:val="19"/>
        </w:numPr>
        <w:spacing w:after="0" w:line="240" w:lineRule="auto"/>
        <w:contextualSpacing/>
        <w:jc w:val="both"/>
        <w:rPr>
          <w:rFonts w:ascii="Trebuchet MS" w:eastAsia="Calibri" w:hAnsi="Trebuchet MS" w:cs="Times New Roman"/>
          <w:bCs/>
          <w:iCs/>
        </w:rPr>
      </w:pPr>
      <w:r w:rsidRPr="00D01465">
        <w:rPr>
          <w:rFonts w:ascii="Trebuchet MS" w:eastAsia="Calibri" w:hAnsi="Trebuchet MS" w:cs="Times New Roman"/>
          <w:bCs/>
          <w:iCs/>
        </w:rPr>
        <w:t>zonă teritorială</w:t>
      </w:r>
      <w:r w:rsidRPr="00D01465">
        <w:rPr>
          <w:rFonts w:ascii="Trebuchet MS" w:eastAsia="Calibri" w:hAnsi="Trebuchet MS" w:cs="Times New Roman"/>
          <w:bCs/>
          <w:iCs/>
        </w:rPr>
        <w:tab/>
      </w:r>
      <w:r w:rsidRPr="00D01465">
        <w:rPr>
          <w:rFonts w:ascii="Trebuchet MS" w:eastAsia="Calibri" w:hAnsi="Trebuchet MS" w:cs="Times New Roman"/>
          <w:bCs/>
          <w:iCs/>
        </w:rPr>
        <w:tab/>
      </w:r>
      <w:r w:rsidRPr="00D01465">
        <w:rPr>
          <w:rFonts w:ascii="Trebuchet MS" w:eastAsia="Calibri" w:hAnsi="Trebuchet MS" w:cs="Times New Roman"/>
          <w:bCs/>
          <w:iCs/>
        </w:rPr>
        <w:tab/>
        <w:t>rurală</w:t>
      </w:r>
    </w:p>
    <w:p w:rsidR="000C4DCE" w:rsidRPr="00D01465" w:rsidRDefault="000C4DCE" w:rsidP="000C4DCE">
      <w:pPr>
        <w:numPr>
          <w:ilvl w:val="0"/>
          <w:numId w:val="18"/>
        </w:numPr>
        <w:spacing w:after="0" w:line="240" w:lineRule="auto"/>
        <w:contextualSpacing/>
        <w:jc w:val="both"/>
        <w:rPr>
          <w:rFonts w:ascii="Trebuchet MS" w:eastAsia="Calibri" w:hAnsi="Trebuchet MS" w:cs="Times New Roman"/>
          <w:bCs/>
          <w:iCs/>
        </w:rPr>
      </w:pPr>
      <w:r w:rsidRPr="00D01465">
        <w:rPr>
          <w:rFonts w:ascii="Trebuchet MS" w:eastAsia="Calibri" w:hAnsi="Trebuchet MS" w:cs="Times New Roman"/>
          <w:bCs/>
          <w:iCs/>
        </w:rPr>
        <w:t>funcțiune</w:t>
      </w:r>
      <w:r w:rsidRPr="00D01465">
        <w:rPr>
          <w:rFonts w:ascii="Trebuchet MS" w:eastAsia="Calibri" w:hAnsi="Trebuchet MS" w:cs="Times New Roman"/>
          <w:bCs/>
          <w:iCs/>
        </w:rPr>
        <w:tab/>
      </w:r>
      <w:r w:rsidRPr="00D01465">
        <w:rPr>
          <w:rFonts w:ascii="Trebuchet MS" w:eastAsia="Calibri" w:hAnsi="Trebuchet MS" w:cs="Times New Roman"/>
          <w:bCs/>
          <w:iCs/>
        </w:rPr>
        <w:tab/>
      </w:r>
      <w:r w:rsidRPr="00D01465">
        <w:rPr>
          <w:rFonts w:ascii="Trebuchet MS" w:eastAsia="Calibri" w:hAnsi="Trebuchet MS" w:cs="Times New Roman"/>
          <w:bCs/>
          <w:iCs/>
        </w:rPr>
        <w:tab/>
      </w:r>
      <w:r w:rsidRPr="00D01465">
        <w:rPr>
          <w:rFonts w:ascii="Trebuchet MS" w:eastAsia="Calibri" w:hAnsi="Trebuchet MS" w:cs="Times New Roman"/>
          <w:bCs/>
          <w:iCs/>
        </w:rPr>
        <w:tab/>
        <w:t>pensiune.</w:t>
      </w:r>
    </w:p>
    <w:p w:rsidR="000C4DCE" w:rsidRPr="00D01465" w:rsidRDefault="000C4DCE" w:rsidP="000C4DCE">
      <w:pPr>
        <w:numPr>
          <w:ilvl w:val="0"/>
          <w:numId w:val="18"/>
        </w:num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conformare și amplasare pe lot</w:t>
      </w:r>
      <w:r w:rsidRPr="00D01465">
        <w:rPr>
          <w:rFonts w:ascii="Trebuchet MS" w:eastAsia="Calibri" w:hAnsi="Trebuchet MS" w:cs="Times New Roman"/>
          <w:bCs/>
          <w:iCs/>
          <w:lang w:val="it-IT"/>
        </w:rPr>
        <w:tab/>
        <w:t>izolată</w:t>
      </w:r>
    </w:p>
    <w:p w:rsidR="000C4DCE" w:rsidRPr="00D01465" w:rsidRDefault="000C4DCE" w:rsidP="000C4DCE">
      <w:pPr>
        <w:numPr>
          <w:ilvl w:val="0"/>
          <w:numId w:val="18"/>
        </w:num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dimensiuni maxime în teren</w:t>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t>circa corp C1 7* 9,60 -corp C2  7* 20,50</w:t>
      </w:r>
    </w:p>
    <w:p w:rsidR="000C4DCE" w:rsidRPr="00D01465" w:rsidRDefault="000C4DCE" w:rsidP="000C4DCE">
      <w:pPr>
        <w:numPr>
          <w:ilvl w:val="0"/>
          <w:numId w:val="18"/>
        </w:num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categoria de importantă</w:t>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t xml:space="preserve">C - normală </w:t>
      </w:r>
    </w:p>
    <w:p w:rsidR="000C4DCE" w:rsidRPr="00D01465" w:rsidRDefault="000C4DCE" w:rsidP="000C4DCE">
      <w:pPr>
        <w:numPr>
          <w:ilvl w:val="0"/>
          <w:numId w:val="18"/>
        </w:num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clasă de importanță</w:t>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t>III  (P100-1, 2013)</w:t>
      </w:r>
    </w:p>
    <w:p w:rsidR="000C4DCE" w:rsidRPr="00D01465" w:rsidRDefault="000C4DCE" w:rsidP="000C4DCE">
      <w:pPr>
        <w:numPr>
          <w:ilvl w:val="0"/>
          <w:numId w:val="18"/>
        </w:num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risc de incendiu:</w:t>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t>mic, mediu pentru anexa ct.</w:t>
      </w:r>
    </w:p>
    <w:p w:rsidR="000C4DCE" w:rsidRPr="00D01465" w:rsidRDefault="000C4DCE" w:rsidP="000C4DCE">
      <w:pPr>
        <w:spacing w:after="0" w:line="240" w:lineRule="auto"/>
        <w:contextualSpacing/>
        <w:jc w:val="both"/>
        <w:rPr>
          <w:rFonts w:ascii="Trebuchet MS" w:eastAsia="Calibri" w:hAnsi="Trebuchet MS" w:cs="Times New Roman"/>
          <w:bCs/>
          <w:iCs/>
        </w:rPr>
      </w:pP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lang w:val="it-IT"/>
        </w:rPr>
        <w:tab/>
      </w:r>
      <w:r w:rsidRPr="00D01465">
        <w:rPr>
          <w:rFonts w:ascii="Trebuchet MS" w:eastAsia="Calibri" w:hAnsi="Trebuchet MS" w:cs="Times New Roman"/>
          <w:bCs/>
          <w:iCs/>
        </w:rPr>
        <w:t>grad de securitate normală.</w:t>
      </w:r>
    </w:p>
    <w:p w:rsidR="000C4DCE" w:rsidRPr="00D01465" w:rsidRDefault="000C4DCE" w:rsidP="000C4DCE">
      <w:pPr>
        <w:spacing w:after="0" w:line="240" w:lineRule="auto"/>
        <w:contextualSpacing/>
        <w:jc w:val="both"/>
        <w:rPr>
          <w:rFonts w:ascii="Trebuchet MS" w:eastAsia="Calibri" w:hAnsi="Trebuchet MS" w:cs="Times New Roman"/>
          <w:bCs/>
          <w:iCs/>
        </w:rPr>
      </w:pPr>
      <w:r w:rsidRPr="00D01465">
        <w:rPr>
          <w:rFonts w:ascii="Trebuchet MS" w:eastAsia="Calibri" w:hAnsi="Trebuchet MS" w:cs="Times New Roman"/>
          <w:bCs/>
          <w:noProof/>
          <w:lang w:val="en-GB" w:eastAsia="en-GB"/>
        </w:rPr>
        <w:drawing>
          <wp:inline distT="0" distB="0" distL="0" distR="0">
            <wp:extent cx="5305425" cy="506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067300"/>
                    </a:xfrm>
                    <a:prstGeom prst="rect">
                      <a:avLst/>
                    </a:prstGeom>
                    <a:noFill/>
                    <a:ln>
                      <a:noFill/>
                    </a:ln>
                  </pic:spPr>
                </pic:pic>
              </a:graphicData>
            </a:graphic>
          </wp:inline>
        </w:drawing>
      </w:r>
    </w:p>
    <w:p w:rsidR="000C4DCE" w:rsidRPr="00D01465" w:rsidRDefault="000C4DCE" w:rsidP="000C4DCE">
      <w:pPr>
        <w:spacing w:after="0" w:line="240" w:lineRule="auto"/>
        <w:contextualSpacing/>
        <w:jc w:val="both"/>
        <w:rPr>
          <w:rFonts w:ascii="Trebuchet MS" w:eastAsia="Calibri" w:hAnsi="Trebuchet MS" w:cs="Times New Roman"/>
          <w:bCs/>
        </w:rPr>
      </w:pPr>
    </w:p>
    <w:p w:rsidR="000C4DCE" w:rsidRPr="00D01465" w:rsidRDefault="000C4DCE" w:rsidP="000C4DCE">
      <w:pPr>
        <w:spacing w:after="0" w:line="240" w:lineRule="auto"/>
        <w:contextualSpacing/>
        <w:jc w:val="both"/>
        <w:rPr>
          <w:rFonts w:ascii="Trebuchet MS" w:eastAsia="Calibri" w:hAnsi="Trebuchet MS" w:cs="Times New Roman"/>
          <w:b/>
          <w:bCs/>
          <w:iCs/>
        </w:rPr>
      </w:pPr>
      <w:r w:rsidRPr="00D01465">
        <w:rPr>
          <w:rFonts w:ascii="Trebuchet MS" w:eastAsia="Calibri" w:hAnsi="Trebuchet MS" w:cs="Times New Roman"/>
          <w:b/>
          <w:bCs/>
          <w:iCs/>
        </w:rPr>
        <w:t>Elemente de trasare</w:t>
      </w:r>
    </w:p>
    <w:p w:rsidR="000C4DCE" w:rsidRPr="00D01465" w:rsidRDefault="000C4DCE" w:rsidP="000C4DCE">
      <w:p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 xml:space="preserve">Alinierea construcțiilor:  </w:t>
      </w:r>
    </w:p>
    <w:p w:rsidR="000C4DCE" w:rsidRPr="00D01465" w:rsidRDefault="000C4DCE" w:rsidP="000C4DCE">
      <w:p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Corpul de clădire cel mai avansat față de limita proprietății la stradă:</w:t>
      </w:r>
    </w:p>
    <w:p w:rsidR="000C4DCE" w:rsidRPr="00D01465" w:rsidRDefault="000C4DCE" w:rsidP="000C4DCE">
      <w:p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lastRenderedPageBreak/>
        <w:t xml:space="preserve">- la vest 14,30+1,50m -retragere obligatorie pentru modernizarea drumului </w:t>
      </w:r>
    </w:p>
    <w:p w:rsidR="000C4DCE" w:rsidRPr="00D01465" w:rsidRDefault="000C4DCE" w:rsidP="000C4DCE">
      <w:p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 xml:space="preserve">Distanțele minime ale construcțiilor față de vecinătăți sunt: </w:t>
      </w:r>
    </w:p>
    <w:p w:rsidR="000C4DCE" w:rsidRPr="00D01465" w:rsidRDefault="000C4DCE" w:rsidP="000C4DCE">
      <w:pPr>
        <w:numPr>
          <w:ilvl w:val="0"/>
          <w:numId w:val="20"/>
        </w:numPr>
        <w:spacing w:after="0" w:line="240" w:lineRule="auto"/>
        <w:contextualSpacing/>
        <w:jc w:val="both"/>
        <w:rPr>
          <w:rFonts w:ascii="Trebuchet MS" w:eastAsia="Calibri" w:hAnsi="Trebuchet MS" w:cs="Times New Roman"/>
          <w:bCs/>
          <w:lang w:val="it-IT"/>
        </w:rPr>
      </w:pPr>
      <w:r w:rsidRPr="00D01465">
        <w:rPr>
          <w:rFonts w:ascii="Trebuchet MS" w:eastAsia="Calibri" w:hAnsi="Trebuchet MS" w:cs="Times New Roman"/>
          <w:bCs/>
          <w:lang w:val="it-IT"/>
        </w:rPr>
        <w:t xml:space="preserve">nord: 4,00 m </w:t>
      </w:r>
    </w:p>
    <w:p w:rsidR="000C4DCE" w:rsidRPr="00D01465" w:rsidRDefault="000C4DCE" w:rsidP="000C4DCE">
      <w:pPr>
        <w:numPr>
          <w:ilvl w:val="0"/>
          <w:numId w:val="20"/>
        </w:numPr>
        <w:spacing w:after="0" w:line="240" w:lineRule="auto"/>
        <w:contextualSpacing/>
        <w:jc w:val="both"/>
        <w:rPr>
          <w:rFonts w:ascii="Trebuchet MS" w:eastAsia="Calibri" w:hAnsi="Trebuchet MS" w:cs="Times New Roman"/>
          <w:bCs/>
          <w:lang w:val="it-IT"/>
        </w:rPr>
      </w:pPr>
      <w:r w:rsidRPr="00D01465">
        <w:rPr>
          <w:rFonts w:ascii="Trebuchet MS" w:eastAsia="Calibri" w:hAnsi="Trebuchet MS" w:cs="Times New Roman"/>
          <w:bCs/>
          <w:lang w:val="it-IT"/>
        </w:rPr>
        <w:t>sud: 3,50 m</w:t>
      </w:r>
    </w:p>
    <w:p w:rsidR="000C4DCE" w:rsidRPr="00D01465" w:rsidRDefault="000C4DCE" w:rsidP="000C4DCE">
      <w:pPr>
        <w:numPr>
          <w:ilvl w:val="0"/>
          <w:numId w:val="20"/>
        </w:num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lang w:val="it-IT"/>
        </w:rPr>
        <w:t>est:</w:t>
      </w:r>
      <w:r w:rsidRPr="00D01465">
        <w:rPr>
          <w:rFonts w:ascii="Trebuchet MS" w:eastAsia="Calibri" w:hAnsi="Trebuchet MS" w:cs="Times New Roman"/>
          <w:bCs/>
          <w:iCs/>
          <w:lang w:val="it-IT"/>
        </w:rPr>
        <w:t xml:space="preserve"> 3,50 m. </w:t>
      </w:r>
      <w:r w:rsidRPr="00D01465">
        <w:rPr>
          <w:rFonts w:ascii="Trebuchet MS" w:eastAsia="Calibri" w:hAnsi="Trebuchet MS" w:cs="Times New Roman"/>
          <w:bCs/>
          <w:iCs/>
        </w:rPr>
        <w:tab/>
      </w:r>
    </w:p>
    <w:p w:rsidR="000C4DCE" w:rsidRPr="00D01465" w:rsidRDefault="000C4DCE" w:rsidP="000C4DCE">
      <w:pPr>
        <w:spacing w:after="0" w:line="240" w:lineRule="auto"/>
        <w:contextualSpacing/>
        <w:jc w:val="both"/>
        <w:rPr>
          <w:rFonts w:ascii="Trebuchet MS" w:eastAsia="Calibri" w:hAnsi="Trebuchet MS" w:cs="Times New Roman"/>
          <w:bCs/>
          <w:lang w:val="en-US"/>
        </w:rPr>
      </w:pPr>
    </w:p>
    <w:p w:rsidR="000C4DCE" w:rsidRPr="00D01465" w:rsidRDefault="000C4DCE" w:rsidP="000C4DCE">
      <w:pPr>
        <w:spacing w:after="0" w:line="240" w:lineRule="auto"/>
        <w:contextualSpacing/>
        <w:jc w:val="both"/>
        <w:rPr>
          <w:rFonts w:ascii="Trebuchet MS" w:eastAsia="Calibri" w:hAnsi="Trebuchet MS" w:cs="Times New Roman"/>
          <w:b/>
          <w:bCs/>
          <w:u w:val="single"/>
        </w:rPr>
      </w:pPr>
      <w:r w:rsidRPr="00D01465">
        <w:rPr>
          <w:rFonts w:ascii="Trebuchet MS" w:eastAsia="Calibri" w:hAnsi="Trebuchet MS" w:cs="Times New Roman"/>
          <w:b/>
          <w:bCs/>
          <w:u w:val="single"/>
        </w:rPr>
        <w:t xml:space="preserve">ÎMPREJMUIREA: </w:t>
      </w:r>
    </w:p>
    <w:p w:rsidR="000C4DCE" w:rsidRPr="00D01465" w:rsidRDefault="000C4DCE" w:rsidP="000C4DCE">
      <w:p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 xml:space="preserve">Latura vestica: Se va realiza retrasă la 1,5m față de limita de proprietate. </w:t>
      </w:r>
      <w:r w:rsidRPr="00D01465">
        <w:rPr>
          <w:rFonts w:ascii="Trebuchet MS" w:eastAsia="Calibri" w:hAnsi="Trebuchet MS" w:cs="Times New Roman"/>
          <w:bCs/>
          <w:iCs/>
          <w:lang w:val="it-IT"/>
        </w:rPr>
        <w:tab/>
        <w:t xml:space="preserve">Se va realiza din fier forjat. </w:t>
      </w:r>
    </w:p>
    <w:p w:rsidR="000C4DCE" w:rsidRPr="00D01465" w:rsidRDefault="000C4DCE" w:rsidP="000C4DCE">
      <w:pPr>
        <w:spacing w:after="0" w:line="240" w:lineRule="auto"/>
        <w:contextualSpacing/>
        <w:jc w:val="both"/>
        <w:rPr>
          <w:rFonts w:ascii="Trebuchet MS" w:eastAsia="Calibri" w:hAnsi="Trebuchet MS" w:cs="Times New Roman"/>
          <w:bCs/>
          <w:iCs/>
          <w:lang w:val="it-IT"/>
        </w:rPr>
      </w:pPr>
      <w:r w:rsidRPr="00D01465">
        <w:rPr>
          <w:rFonts w:ascii="Trebuchet MS" w:eastAsia="Calibri" w:hAnsi="Trebuchet MS" w:cs="Times New Roman"/>
          <w:bCs/>
          <w:iCs/>
          <w:lang w:val="it-IT"/>
        </w:rPr>
        <w:t xml:space="preserve">Accesul la proprietate va fi pietonal și auto. Pietonal, poarta va avea un gabarit de 1 m, iar auto min 3,20 m.  </w:t>
      </w:r>
    </w:p>
    <w:p w:rsidR="000C4DCE" w:rsidRPr="00D01465" w:rsidRDefault="000C4DCE" w:rsidP="000C4DCE">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iCs/>
          <w:lang w:val="it-IT"/>
        </w:rPr>
        <w:t>Latura nord, sud și est: va fi din panouri metalice dublate de gard viu.</w:t>
      </w:r>
    </w:p>
    <w:p w:rsidR="000C4DCE" w:rsidRPr="00D01465" w:rsidRDefault="000C4DCE" w:rsidP="000C4DCE">
      <w:pPr>
        <w:spacing w:after="0" w:line="240" w:lineRule="auto"/>
        <w:contextualSpacing/>
        <w:jc w:val="both"/>
        <w:rPr>
          <w:rFonts w:ascii="Trebuchet MS" w:eastAsia="Calibri" w:hAnsi="Trebuchet MS" w:cs="Times New Roman"/>
          <w:bCs/>
          <w:lang w:val="en-US"/>
        </w:rPr>
      </w:pPr>
    </w:p>
    <w:p w:rsidR="008D0015" w:rsidRPr="00D01465" w:rsidRDefault="00605986" w:rsidP="00967770">
      <w:pPr>
        <w:spacing w:after="0" w:line="240" w:lineRule="auto"/>
        <w:contextualSpacing/>
        <w:jc w:val="both"/>
        <w:rPr>
          <w:rFonts w:ascii="Trebuchet MS" w:hAnsi="Trebuchet MS" w:cs="Arial"/>
          <w:b/>
          <w:spacing w:val="-2"/>
          <w:kern w:val="2"/>
          <w:u w:val="single"/>
          <w:lang w:val="en-GB"/>
          <w14:ligatures w14:val="standardContextual"/>
        </w:rPr>
      </w:pPr>
      <w:proofErr w:type="spellStart"/>
      <w:r w:rsidRPr="00D01465">
        <w:rPr>
          <w:rFonts w:ascii="Trebuchet MS" w:hAnsi="Trebuchet MS" w:cs="Arial"/>
          <w:b/>
          <w:spacing w:val="-2"/>
          <w:kern w:val="2"/>
          <w:u w:val="single"/>
          <w:lang w:val="en-GB"/>
          <w14:ligatures w14:val="standardContextual"/>
        </w:rPr>
        <w:t>Alimentarea</w:t>
      </w:r>
      <w:proofErr w:type="spellEnd"/>
      <w:r w:rsidRPr="00D01465">
        <w:rPr>
          <w:rFonts w:ascii="Trebuchet MS" w:hAnsi="Trebuchet MS" w:cs="Arial"/>
          <w:b/>
          <w:spacing w:val="-2"/>
          <w:kern w:val="2"/>
          <w:u w:val="single"/>
          <w:lang w:val="en-GB"/>
          <w14:ligatures w14:val="standardContextual"/>
        </w:rPr>
        <w:t xml:space="preserve"> cu </w:t>
      </w:r>
      <w:proofErr w:type="spellStart"/>
      <w:proofErr w:type="gramStart"/>
      <w:r w:rsidRPr="00D01465">
        <w:rPr>
          <w:rFonts w:ascii="Trebuchet MS" w:hAnsi="Trebuchet MS" w:cs="Arial"/>
          <w:b/>
          <w:spacing w:val="-2"/>
          <w:kern w:val="2"/>
          <w:u w:val="single"/>
          <w:lang w:val="en-GB"/>
          <w14:ligatures w14:val="standardContextual"/>
        </w:rPr>
        <w:t>apă</w:t>
      </w:r>
      <w:proofErr w:type="spellEnd"/>
      <w:r w:rsidRPr="00D01465">
        <w:rPr>
          <w:rFonts w:ascii="Trebuchet MS" w:hAnsi="Trebuchet MS" w:cs="Arial"/>
          <w:b/>
          <w:spacing w:val="-2"/>
          <w:kern w:val="2"/>
          <w:u w:val="single"/>
          <w:lang w:val="en-GB"/>
          <w14:ligatures w14:val="standardContextual"/>
        </w:rPr>
        <w:t xml:space="preserve"> </w:t>
      </w:r>
      <w:r w:rsidR="008D0015" w:rsidRPr="00D01465">
        <w:rPr>
          <w:rFonts w:ascii="Trebuchet MS" w:hAnsi="Trebuchet MS" w:cs="Arial"/>
          <w:b/>
          <w:spacing w:val="-2"/>
          <w:kern w:val="2"/>
          <w:u w:val="single"/>
          <w:lang w:val="en-GB"/>
          <w14:ligatures w14:val="standardContextual"/>
        </w:rPr>
        <w:t>:</w:t>
      </w:r>
      <w:proofErr w:type="gramEnd"/>
      <w:r w:rsidR="008D0015" w:rsidRPr="00D01465">
        <w:rPr>
          <w:rFonts w:ascii="Trebuchet MS" w:hAnsi="Trebuchet MS" w:cs="Arial"/>
          <w:b/>
          <w:spacing w:val="-2"/>
          <w:kern w:val="2"/>
          <w:u w:val="single"/>
          <w:lang w:val="en-GB"/>
          <w14:ligatures w14:val="standardContextual"/>
        </w:rPr>
        <w:t xml:space="preserve"> </w:t>
      </w: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r w:rsidRPr="00D01465">
        <w:rPr>
          <w:rFonts w:ascii="Trebuchet MS" w:hAnsi="Trebuchet MS" w:cs="Arial"/>
          <w:spacing w:val="-2"/>
          <w:kern w:val="2"/>
          <w14:ligatures w14:val="standardContextual"/>
        </w:rPr>
        <w:t>Imobilul se va branșa la rețeaua publică;</w:t>
      </w: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p>
    <w:p w:rsidR="000C4DCE" w:rsidRPr="00D01465" w:rsidRDefault="000C4DCE" w:rsidP="000C4DCE">
      <w:pPr>
        <w:spacing w:after="0" w:line="240" w:lineRule="auto"/>
        <w:contextualSpacing/>
        <w:jc w:val="both"/>
        <w:rPr>
          <w:rFonts w:ascii="Trebuchet MS" w:hAnsi="Trebuchet MS" w:cs="Arial"/>
          <w:b/>
          <w:spacing w:val="-2"/>
          <w:kern w:val="2"/>
          <w:u w:val="single"/>
          <w14:ligatures w14:val="standardContextual"/>
        </w:rPr>
      </w:pPr>
      <w:r w:rsidRPr="00D01465">
        <w:rPr>
          <w:rFonts w:ascii="Trebuchet MS" w:hAnsi="Trebuchet MS" w:cs="Arial"/>
          <w:b/>
          <w:spacing w:val="-2"/>
          <w:kern w:val="2"/>
          <w:u w:val="single"/>
          <w14:ligatures w14:val="standardContextual"/>
        </w:rPr>
        <w:t xml:space="preserve">Evacuarea Apelor Uzate: </w:t>
      </w: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r w:rsidRPr="00D01465">
        <w:rPr>
          <w:rFonts w:ascii="Trebuchet MS" w:hAnsi="Trebuchet MS" w:cs="Arial"/>
          <w:spacing w:val="-2"/>
          <w:kern w:val="2"/>
          <w14:ligatures w14:val="standardContextual"/>
        </w:rPr>
        <w:t>Ape uzate menajere: se vor racorda la rețelele publice de canalizare;</w:t>
      </w: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r w:rsidRPr="00D01465">
        <w:rPr>
          <w:rFonts w:ascii="Trebuchet MS" w:hAnsi="Trebuchet MS" w:cs="Arial"/>
          <w:b/>
          <w:spacing w:val="-2"/>
          <w:kern w:val="2"/>
          <w:u w:val="single"/>
          <w14:ligatures w14:val="standardContextual"/>
        </w:rPr>
        <w:t>Apele pluviale</w:t>
      </w:r>
      <w:r w:rsidRPr="00D01465">
        <w:rPr>
          <w:rFonts w:ascii="Trebuchet MS" w:hAnsi="Trebuchet MS" w:cs="Arial"/>
          <w:spacing w:val="-2"/>
          <w:kern w:val="2"/>
          <w14:ligatures w14:val="standardContextual"/>
        </w:rPr>
        <w:t>: se vor dirija spre spațiul verde din incinta proprietății;</w:t>
      </w: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r w:rsidRPr="00D01465">
        <w:rPr>
          <w:rFonts w:ascii="Trebuchet MS" w:hAnsi="Trebuchet MS" w:cs="Arial"/>
          <w:b/>
          <w:spacing w:val="-2"/>
          <w:kern w:val="2"/>
          <w:u w:val="single"/>
          <w14:ligatures w14:val="standardContextual"/>
        </w:rPr>
        <w:t>Alimentarea cu agent termic</w:t>
      </w:r>
      <w:r w:rsidRPr="00D01465">
        <w:rPr>
          <w:rFonts w:ascii="Trebuchet MS" w:hAnsi="Trebuchet MS" w:cs="Arial"/>
          <w:spacing w:val="-2"/>
          <w:kern w:val="2"/>
          <w14:ligatures w14:val="standardContextual"/>
        </w:rPr>
        <w:t>: Încălzirea: C.T. pe combustibil solid sau electric;</w:t>
      </w: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p>
    <w:p w:rsidR="000C4DCE" w:rsidRPr="00D01465" w:rsidRDefault="000C4DCE" w:rsidP="000C4DCE">
      <w:pPr>
        <w:spacing w:after="0" w:line="240" w:lineRule="auto"/>
        <w:contextualSpacing/>
        <w:jc w:val="both"/>
        <w:rPr>
          <w:rFonts w:ascii="Trebuchet MS" w:hAnsi="Trebuchet MS" w:cs="Arial"/>
          <w:spacing w:val="-2"/>
          <w:kern w:val="2"/>
          <w14:ligatures w14:val="standardContextual"/>
        </w:rPr>
      </w:pPr>
      <w:r w:rsidRPr="00D01465">
        <w:rPr>
          <w:rFonts w:ascii="Trebuchet MS" w:hAnsi="Trebuchet MS" w:cs="Arial"/>
          <w:b/>
          <w:spacing w:val="-2"/>
          <w:kern w:val="2"/>
          <w:u w:val="single"/>
          <w14:ligatures w14:val="standardContextual"/>
        </w:rPr>
        <w:t>Alimentarea cu energie electrică:</w:t>
      </w:r>
      <w:r w:rsidRPr="00D01465">
        <w:rPr>
          <w:rFonts w:ascii="Trebuchet MS" w:hAnsi="Trebuchet MS" w:cs="Arial"/>
          <w:spacing w:val="-2"/>
          <w:kern w:val="2"/>
          <w14:ligatures w14:val="standardContextual"/>
        </w:rPr>
        <w:t xml:space="preserve"> Imobilul se va branșa la rețeaua de alimentare cu energie electrică;</w:t>
      </w:r>
    </w:p>
    <w:bookmarkEnd w:id="1"/>
    <w:p w:rsidR="009F5B12" w:rsidRPr="00D01465" w:rsidRDefault="009F5B12" w:rsidP="00967770">
      <w:pPr>
        <w:spacing w:after="0" w:line="240" w:lineRule="auto"/>
        <w:contextualSpacing/>
        <w:jc w:val="both"/>
        <w:rPr>
          <w:rFonts w:ascii="Trebuchet MS" w:hAnsi="Trebuchet MS" w:cs="Garamond"/>
          <w:bCs/>
          <w:iCs/>
          <w:lang w:val="en-US" w:eastAsia="ar-SA"/>
        </w:rPr>
      </w:pPr>
    </w:p>
    <w:p w:rsidR="009F5B12" w:rsidRPr="00D01465" w:rsidRDefault="009F5B12" w:rsidP="00967770">
      <w:pPr>
        <w:spacing w:after="0" w:line="240" w:lineRule="auto"/>
        <w:contextualSpacing/>
        <w:jc w:val="both"/>
        <w:rPr>
          <w:rFonts w:ascii="Trebuchet MS" w:hAnsi="Trebuchet MS" w:cs="Garamond"/>
          <w:b/>
          <w:bCs/>
          <w:iCs/>
          <w:u w:val="single"/>
          <w:lang w:val="en-US" w:eastAsia="ar-SA"/>
        </w:rPr>
      </w:pPr>
      <w:proofErr w:type="spellStart"/>
      <w:r w:rsidRPr="00D01465">
        <w:rPr>
          <w:rFonts w:ascii="Trebuchet MS" w:hAnsi="Trebuchet MS" w:cs="Garamond"/>
          <w:b/>
          <w:bCs/>
          <w:iCs/>
          <w:u w:val="single"/>
          <w:lang w:val="en-US" w:eastAsia="ar-SA"/>
        </w:rPr>
        <w:t>Organizarea</w:t>
      </w:r>
      <w:proofErr w:type="spellEnd"/>
      <w:r w:rsidRPr="00D01465">
        <w:rPr>
          <w:rFonts w:ascii="Trebuchet MS" w:hAnsi="Trebuchet MS" w:cs="Garamond"/>
          <w:b/>
          <w:bCs/>
          <w:iCs/>
          <w:u w:val="single"/>
          <w:lang w:val="en-US" w:eastAsia="ar-SA"/>
        </w:rPr>
        <w:t xml:space="preserve"> de </w:t>
      </w:r>
      <w:proofErr w:type="spellStart"/>
      <w:proofErr w:type="gramStart"/>
      <w:r w:rsidRPr="00D01465">
        <w:rPr>
          <w:rFonts w:ascii="Trebuchet MS" w:hAnsi="Trebuchet MS" w:cs="Garamond"/>
          <w:b/>
          <w:bCs/>
          <w:iCs/>
          <w:u w:val="single"/>
          <w:lang w:val="en-US" w:eastAsia="ar-SA"/>
        </w:rPr>
        <w:t>santier</w:t>
      </w:r>
      <w:proofErr w:type="spellEnd"/>
      <w:r w:rsidRPr="00D01465">
        <w:rPr>
          <w:rFonts w:ascii="Trebuchet MS" w:hAnsi="Trebuchet MS" w:cs="Garamond"/>
          <w:b/>
          <w:bCs/>
          <w:iCs/>
          <w:u w:val="single"/>
          <w:lang w:val="en-US" w:eastAsia="ar-SA"/>
        </w:rPr>
        <w:t xml:space="preserve"> :</w:t>
      </w:r>
      <w:proofErr w:type="gramEnd"/>
    </w:p>
    <w:p w:rsidR="00AA61A8" w:rsidRPr="00D01465" w:rsidRDefault="00AA61A8" w:rsidP="00967770">
      <w:pPr>
        <w:spacing w:after="0" w:line="240" w:lineRule="auto"/>
        <w:contextualSpacing/>
        <w:jc w:val="both"/>
        <w:rPr>
          <w:rFonts w:ascii="Trebuchet MS" w:hAnsi="Trebuchet MS"/>
          <w:u w:val="single"/>
        </w:rPr>
      </w:pPr>
      <w:r w:rsidRPr="00D01465">
        <w:rPr>
          <w:rFonts w:ascii="Trebuchet MS" w:hAnsi="Trebuchet MS"/>
          <w:u w:val="single"/>
        </w:rPr>
        <w:t>Lucrări necesare organizării de şantier:</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Pregătirea terenului</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Săpături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Armare-cofrare-turnare fundații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Montare conducte pentru utilități</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Realizare placă subsol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Elevații subsol parter</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Realizare placă cota ±0,00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Armare-cofrare-turnare stâlpi b.a.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Realizarea pereților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Armare-cofrare-turnare centură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Realizare placă cota +3,10</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Armare-cofrare-turnare stâlpi b.a.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Realizare placă cota +5,80</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Realizare șarpantă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Instalații</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Termoizolări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Tencuieli interioare și exterioare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Tâmplării exterioare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Finisări brute</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 xml:space="preserve">Tâmplării interioare </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Finisări nete</w:t>
      </w:r>
    </w:p>
    <w:p w:rsidR="000C4DCE" w:rsidRPr="00D01465" w:rsidRDefault="000C4DCE" w:rsidP="00F12555">
      <w:pPr>
        <w:numPr>
          <w:ilvl w:val="0"/>
          <w:numId w:val="21"/>
        </w:numPr>
        <w:tabs>
          <w:tab w:val="left" w:pos="270"/>
        </w:tabs>
        <w:spacing w:after="0" w:line="240" w:lineRule="auto"/>
        <w:ind w:left="0" w:firstLine="0"/>
        <w:contextualSpacing/>
        <w:jc w:val="both"/>
        <w:rPr>
          <w:rFonts w:ascii="Trebuchet MS" w:hAnsi="Trebuchet MS"/>
          <w:u w:val="single"/>
        </w:rPr>
      </w:pPr>
      <w:r w:rsidRPr="00D01465">
        <w:rPr>
          <w:rFonts w:ascii="Trebuchet MS" w:hAnsi="Trebuchet MS"/>
          <w:u w:val="single"/>
        </w:rPr>
        <w:t>Lucrări de sistematizare și amenajări exterioare.</w:t>
      </w:r>
    </w:p>
    <w:p w:rsidR="000C4DCE" w:rsidRPr="00D01465" w:rsidRDefault="000C4DCE" w:rsidP="00F12555">
      <w:pPr>
        <w:tabs>
          <w:tab w:val="left" w:pos="270"/>
        </w:tabs>
        <w:spacing w:after="0" w:line="240" w:lineRule="auto"/>
        <w:contextualSpacing/>
        <w:jc w:val="both"/>
        <w:rPr>
          <w:rFonts w:ascii="Trebuchet MS" w:hAnsi="Trebuchet MS"/>
          <w:u w:val="single"/>
        </w:rPr>
      </w:pPr>
    </w:p>
    <w:p w:rsidR="000C4DCE" w:rsidRPr="00D01465" w:rsidRDefault="000C4DCE" w:rsidP="00967770">
      <w:pPr>
        <w:spacing w:after="0" w:line="240" w:lineRule="auto"/>
        <w:contextualSpacing/>
        <w:jc w:val="both"/>
        <w:rPr>
          <w:rFonts w:ascii="Trebuchet MS" w:hAnsi="Trebuchet MS"/>
          <w:u w:val="single"/>
        </w:rPr>
      </w:pPr>
    </w:p>
    <w:p w:rsidR="000C4DCE" w:rsidRPr="00D01465" w:rsidRDefault="000C4DCE" w:rsidP="00967770">
      <w:pPr>
        <w:spacing w:after="0" w:line="240" w:lineRule="auto"/>
        <w:contextualSpacing/>
        <w:jc w:val="both"/>
        <w:rPr>
          <w:rFonts w:ascii="Trebuchet MS" w:hAnsi="Trebuchet MS"/>
          <w:u w:val="single"/>
        </w:rPr>
      </w:pPr>
    </w:p>
    <w:p w:rsidR="000C4DCE" w:rsidRPr="00D01465" w:rsidRDefault="000C4DCE" w:rsidP="00967770">
      <w:pPr>
        <w:spacing w:after="0" w:line="240" w:lineRule="auto"/>
        <w:contextualSpacing/>
        <w:jc w:val="both"/>
        <w:rPr>
          <w:rFonts w:ascii="Trebuchet MS" w:hAnsi="Trebuchet MS"/>
          <w:u w:val="single"/>
        </w:rPr>
      </w:pPr>
    </w:p>
    <w:p w:rsidR="00D5217B" w:rsidRPr="00D01465" w:rsidRDefault="00D5217B" w:rsidP="00967770">
      <w:pPr>
        <w:suppressAutoHyphens/>
        <w:autoSpaceDE w:val="0"/>
        <w:autoSpaceDN w:val="0"/>
        <w:adjustRightInd w:val="0"/>
        <w:spacing w:after="0" w:line="240" w:lineRule="auto"/>
        <w:contextualSpacing/>
        <w:jc w:val="both"/>
        <w:rPr>
          <w:rFonts w:ascii="Trebuchet MS" w:eastAsia="Calibri" w:hAnsi="Trebuchet MS" w:cs="Times New Roman"/>
          <w:lang w:val="en-US"/>
        </w:rPr>
      </w:pPr>
      <w:r w:rsidRPr="00D01465">
        <w:rPr>
          <w:rFonts w:ascii="Trebuchet MS" w:eastAsia="Calibri" w:hAnsi="Trebuchet MS" w:cs="Times New Roman"/>
          <w:b/>
          <w:i/>
        </w:rPr>
        <w:t>b)</w:t>
      </w:r>
      <w:r w:rsidR="000D74E7" w:rsidRPr="00D01465">
        <w:rPr>
          <w:rFonts w:ascii="Trebuchet MS" w:eastAsia="Calibri" w:hAnsi="Trebuchet MS" w:cs="Times New Roman"/>
          <w:b/>
          <w:i/>
        </w:rPr>
        <w:t xml:space="preserve"> </w:t>
      </w:r>
      <w:r w:rsidRPr="00D01465">
        <w:rPr>
          <w:rFonts w:ascii="Trebuchet MS" w:eastAsia="Calibri" w:hAnsi="Trebuchet MS" w:cs="Times New Roman"/>
          <w:b/>
          <w:i/>
        </w:rPr>
        <w:t xml:space="preserve">cumularea cu alte proiecte existente și/sau aprobate: </w:t>
      </w:r>
      <w:r w:rsidR="00605986" w:rsidRPr="00D01465">
        <w:rPr>
          <w:rFonts w:ascii="Trebuchet MS" w:eastAsia="Calibri" w:hAnsi="Trebuchet MS" w:cs="Times New Roman"/>
        </w:rPr>
        <w:t>nu este cazul</w:t>
      </w:r>
      <w:r w:rsidRPr="00D01465">
        <w:rPr>
          <w:rFonts w:ascii="Trebuchet MS" w:eastAsia="Calibri" w:hAnsi="Trebuchet MS" w:cs="Times New Roman"/>
        </w:rPr>
        <w:t>;</w:t>
      </w:r>
    </w:p>
    <w:p w:rsidR="00D5217B" w:rsidRPr="00D01465" w:rsidRDefault="00D5217B" w:rsidP="00967770">
      <w:pPr>
        <w:spacing w:after="0" w:line="240" w:lineRule="auto"/>
        <w:jc w:val="both"/>
        <w:rPr>
          <w:rFonts w:ascii="Trebuchet MS" w:eastAsia="Calibri" w:hAnsi="Trebuchet MS" w:cs="Times New Roman"/>
        </w:rPr>
      </w:pPr>
      <w:r w:rsidRPr="00D01465">
        <w:rPr>
          <w:rFonts w:ascii="Trebuchet MS" w:eastAsia="Calibri" w:hAnsi="Trebuchet MS" w:cs="Times New Roman"/>
          <w:b/>
          <w:i/>
        </w:rPr>
        <w:t xml:space="preserve">c) utilizarea resurselor naturale în special a solului, a terenurilor, a apei și a biodiversitatii: </w:t>
      </w:r>
      <w:r w:rsidRPr="00D01465">
        <w:rPr>
          <w:rFonts w:ascii="Trebuchet MS" w:eastAsia="Calibri" w:hAnsi="Trebuchet MS" w:cs="Times New Roman"/>
        </w:rPr>
        <w:t>nu este cazul;</w:t>
      </w:r>
    </w:p>
    <w:p w:rsidR="00D5217B" w:rsidRPr="00D01465" w:rsidRDefault="00D5217B" w:rsidP="00967770">
      <w:pPr>
        <w:tabs>
          <w:tab w:val="left" w:pos="450"/>
          <w:tab w:val="left" w:pos="540"/>
          <w:tab w:val="left" w:pos="990"/>
        </w:tabs>
        <w:spacing w:after="0" w:line="240" w:lineRule="auto"/>
        <w:contextualSpacing/>
        <w:jc w:val="both"/>
        <w:rPr>
          <w:rFonts w:ascii="Trebuchet MS" w:eastAsia="Calibri" w:hAnsi="Trebuchet MS" w:cs="Times New Roman"/>
          <w:b/>
          <w:i/>
        </w:rPr>
      </w:pPr>
      <w:r w:rsidRPr="00D01465">
        <w:rPr>
          <w:rFonts w:ascii="Trebuchet MS" w:eastAsia="Calibri" w:hAnsi="Trebuchet MS" w:cs="Times New Roman"/>
          <w:b/>
          <w:i/>
        </w:rPr>
        <w:t>d) cantitatea și tipurile de deșeuri generate/gestionate:</w:t>
      </w:r>
      <w:r w:rsidR="00F12555" w:rsidRPr="00D01465">
        <w:rPr>
          <w:rFonts w:ascii="Tahoma" w:eastAsia="Times New Roman" w:hAnsi="Tahoma" w:cs="Tahoma"/>
          <w:szCs w:val="24"/>
          <w:lang w:eastAsia="ro-RO"/>
        </w:rPr>
        <w:t xml:space="preserve"> </w:t>
      </w:r>
      <w:r w:rsidR="00F12555" w:rsidRPr="00D01465">
        <w:rPr>
          <w:rFonts w:ascii="Trebuchet MS" w:eastAsia="Calibri" w:hAnsi="Trebuchet MS" w:cs="Times New Roman"/>
        </w:rPr>
        <w:t>vor fi colectate selectiv și depozitate în spații închise, care să nu permită atragerea animalelor sălbatice</w:t>
      </w:r>
      <w:r w:rsidR="00F12555" w:rsidRPr="00D01465">
        <w:rPr>
          <w:rFonts w:ascii="Trebuchet MS" w:eastAsia="Calibri" w:hAnsi="Trebuchet MS" w:cs="Times New Roman"/>
          <w:b/>
          <w:i/>
        </w:rPr>
        <w:t>.</w:t>
      </w:r>
    </w:p>
    <w:p w:rsidR="00933C35" w:rsidRPr="00D01465" w:rsidRDefault="00FE15F9" w:rsidP="00967770">
      <w:pPr>
        <w:tabs>
          <w:tab w:val="left" w:pos="450"/>
          <w:tab w:val="left" w:pos="540"/>
          <w:tab w:val="left" w:pos="990"/>
        </w:tabs>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
          <w:bCs/>
        </w:rPr>
        <w:t>Managem</w:t>
      </w:r>
      <w:r w:rsidR="00933C35" w:rsidRPr="00D01465">
        <w:rPr>
          <w:rFonts w:ascii="Trebuchet MS" w:eastAsia="Calibri" w:hAnsi="Trebuchet MS" w:cs="Times New Roman"/>
          <w:b/>
          <w:bCs/>
        </w:rPr>
        <w:t>entul deseurilor</w:t>
      </w:r>
      <w:r w:rsidR="00933C35" w:rsidRPr="00D01465">
        <w:rPr>
          <w:rFonts w:ascii="Trebuchet MS" w:eastAsia="Calibri" w:hAnsi="Trebuchet MS" w:cs="Times New Roman"/>
          <w:bCs/>
        </w:rPr>
        <w:t>:</w:t>
      </w:r>
    </w:p>
    <w:p w:rsidR="00FE15F9" w:rsidRPr="00D01465" w:rsidRDefault="00FE15F9" w:rsidP="00FE15F9">
      <w:pPr>
        <w:tabs>
          <w:tab w:val="left" w:pos="450"/>
          <w:tab w:val="left" w:pos="540"/>
          <w:tab w:val="left" w:pos="990"/>
        </w:tabs>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Pentru toate categoriile de deșeuri rezultate în urma lucrărilor de desființare se recomandă aplicarea următoarelor condiții de realizare a proiectului:</w:t>
      </w:r>
    </w:p>
    <w:p w:rsidR="00FE15F9" w:rsidRPr="00D01465" w:rsidRDefault="00FE15F9" w:rsidP="00FE15F9">
      <w:pPr>
        <w:numPr>
          <w:ilvl w:val="0"/>
          <w:numId w:val="22"/>
        </w:numPr>
        <w:tabs>
          <w:tab w:val="left" w:pos="0"/>
          <w:tab w:val="left" w:pos="180"/>
          <w:tab w:val="left" w:pos="540"/>
          <w:tab w:val="left" w:pos="990"/>
        </w:tabs>
        <w:spacing w:after="0" w:line="240" w:lineRule="auto"/>
        <w:ind w:left="0" w:firstLine="0"/>
        <w:contextualSpacing/>
        <w:jc w:val="both"/>
        <w:rPr>
          <w:rFonts w:ascii="Trebuchet MS" w:eastAsia="Calibri" w:hAnsi="Trebuchet MS" w:cs="Times New Roman"/>
          <w:bCs/>
        </w:rPr>
      </w:pPr>
      <w:r w:rsidRPr="00D01465">
        <w:rPr>
          <w:rFonts w:ascii="Trebuchet MS" w:eastAsia="Calibri" w:hAnsi="Trebuchet MS" w:cs="Times New Roman"/>
          <w:bCs/>
        </w:rPr>
        <w:t>colectarea selectivă a deșeurilor generate de activitatea desfășurată și a depozitarea în spații închise, care să nu permită atragerea animalelor sălbatice;</w:t>
      </w:r>
    </w:p>
    <w:p w:rsidR="00FE15F9" w:rsidRPr="00D01465" w:rsidRDefault="00FE15F9" w:rsidP="00FE15F9">
      <w:pPr>
        <w:numPr>
          <w:ilvl w:val="0"/>
          <w:numId w:val="22"/>
        </w:numPr>
        <w:tabs>
          <w:tab w:val="left" w:pos="0"/>
          <w:tab w:val="left" w:pos="180"/>
          <w:tab w:val="left" w:pos="450"/>
          <w:tab w:val="left" w:pos="990"/>
        </w:tabs>
        <w:spacing w:after="0" w:line="240" w:lineRule="auto"/>
        <w:ind w:left="0" w:firstLine="0"/>
        <w:contextualSpacing/>
        <w:jc w:val="both"/>
        <w:rPr>
          <w:rFonts w:ascii="Trebuchet MS" w:eastAsia="Calibri" w:hAnsi="Trebuchet MS" w:cs="Times New Roman"/>
          <w:bCs/>
        </w:rPr>
      </w:pPr>
      <w:r w:rsidRPr="00D01465">
        <w:rPr>
          <w:rFonts w:ascii="Trebuchet MS" w:eastAsia="Calibri" w:hAnsi="Trebuchet MS" w:cs="Times New Roman"/>
          <w:bCs/>
        </w:rPr>
        <w:t>activitățile din șantier vor fi monitorizate din punct de vedere al protecției mediului, monitorizare ce va cuprinde și gestiunea deșeurilor;</w:t>
      </w:r>
    </w:p>
    <w:p w:rsidR="00FE15F9" w:rsidRPr="00D01465" w:rsidRDefault="00FE15F9" w:rsidP="00FE15F9">
      <w:pPr>
        <w:numPr>
          <w:ilvl w:val="0"/>
          <w:numId w:val="22"/>
        </w:numPr>
        <w:tabs>
          <w:tab w:val="left" w:pos="0"/>
          <w:tab w:val="left" w:pos="180"/>
          <w:tab w:val="left" w:pos="540"/>
          <w:tab w:val="left" w:pos="990"/>
        </w:tabs>
        <w:spacing w:after="0" w:line="240" w:lineRule="auto"/>
        <w:ind w:left="0" w:firstLine="0"/>
        <w:contextualSpacing/>
        <w:jc w:val="both"/>
        <w:rPr>
          <w:rFonts w:ascii="Trebuchet MS" w:eastAsia="Calibri" w:hAnsi="Trebuchet MS" w:cs="Times New Roman"/>
          <w:bCs/>
        </w:rPr>
      </w:pPr>
      <w:r w:rsidRPr="00D01465">
        <w:rPr>
          <w:rFonts w:ascii="Trebuchet MS" w:eastAsia="Calibri" w:hAnsi="Trebuchet MS" w:cs="Times New Roman"/>
          <w:bCs/>
        </w:rPr>
        <w:t xml:space="preserve">materialele valorificabile vor fi predate către firme autorizate pentru valorificarea lor, iar cele care necesită eliminarea vor fi predate și transportate către depozitele ce le accepta în vederea eliminării; </w:t>
      </w:r>
    </w:p>
    <w:p w:rsidR="00FE15F9" w:rsidRPr="00D01465" w:rsidRDefault="00FE15F9" w:rsidP="00FE15F9">
      <w:pPr>
        <w:numPr>
          <w:ilvl w:val="0"/>
          <w:numId w:val="22"/>
        </w:numPr>
        <w:tabs>
          <w:tab w:val="left" w:pos="0"/>
          <w:tab w:val="left" w:pos="180"/>
          <w:tab w:val="left" w:pos="450"/>
          <w:tab w:val="left" w:pos="990"/>
        </w:tabs>
        <w:spacing w:after="0" w:line="240" w:lineRule="auto"/>
        <w:ind w:left="0" w:firstLine="0"/>
        <w:contextualSpacing/>
        <w:jc w:val="both"/>
        <w:rPr>
          <w:rFonts w:ascii="Trebuchet MS" w:eastAsia="Calibri" w:hAnsi="Trebuchet MS" w:cs="Times New Roman"/>
          <w:bCs/>
        </w:rPr>
      </w:pPr>
      <w:r w:rsidRPr="00D01465">
        <w:rPr>
          <w:rFonts w:ascii="Trebuchet MS" w:eastAsia="Calibri" w:hAnsi="Trebuchet MS" w:cs="Times New Roman"/>
          <w:bCs/>
        </w:rPr>
        <w:t xml:space="preserve">se vor utiliza numai mijloace de transport adecvate naturii deșeurilor transportate, care să nu permită împrăștierea deșeurilor și emanații de noxe în timpul transportului, astfel încât să fie respectate normele privind sănătate populației și a mediului înconjurător; </w:t>
      </w:r>
    </w:p>
    <w:p w:rsidR="00FE15F9" w:rsidRPr="00D01465" w:rsidRDefault="00FE15F9" w:rsidP="00FE15F9">
      <w:pPr>
        <w:numPr>
          <w:ilvl w:val="0"/>
          <w:numId w:val="22"/>
        </w:numPr>
        <w:tabs>
          <w:tab w:val="left" w:pos="0"/>
          <w:tab w:val="left" w:pos="180"/>
          <w:tab w:val="left" w:pos="450"/>
          <w:tab w:val="left" w:pos="990"/>
        </w:tabs>
        <w:spacing w:after="0" w:line="240" w:lineRule="auto"/>
        <w:ind w:left="0" w:firstLine="0"/>
        <w:contextualSpacing/>
        <w:jc w:val="both"/>
        <w:rPr>
          <w:rFonts w:ascii="Trebuchet MS" w:eastAsia="Calibri" w:hAnsi="Trebuchet MS" w:cs="Times New Roman"/>
          <w:bCs/>
        </w:rPr>
      </w:pPr>
      <w:r w:rsidRPr="00D01465">
        <w:rPr>
          <w:rFonts w:ascii="Trebuchet MS" w:eastAsia="Calibri" w:hAnsi="Trebuchet MS" w:cs="Times New Roman"/>
          <w:bCs/>
        </w:rPr>
        <w:t>se interzice arderea deșeurilor pe amplasament.</w:t>
      </w:r>
    </w:p>
    <w:p w:rsidR="00544CF6" w:rsidRPr="00D01465" w:rsidRDefault="00544CF6" w:rsidP="00967770">
      <w:pPr>
        <w:tabs>
          <w:tab w:val="left" w:pos="450"/>
          <w:tab w:val="left" w:pos="540"/>
          <w:tab w:val="left" w:pos="990"/>
        </w:tabs>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e) poluarea si alte efecte negative:</w:t>
      </w:r>
    </w:p>
    <w:p w:rsidR="00544CF6" w:rsidRPr="00D01465" w:rsidRDefault="004B28A0"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u w:val="single"/>
        </w:rPr>
        <w:t>p</w:t>
      </w:r>
      <w:r w:rsidR="00544CF6" w:rsidRPr="00D01465">
        <w:rPr>
          <w:rFonts w:ascii="Trebuchet MS" w:eastAsia="Calibri" w:hAnsi="Trebuchet MS" w:cs="Times New Roman"/>
          <w:b/>
          <w:u w:val="single"/>
        </w:rPr>
        <w:t>rotecţia calităţii apelor</w:t>
      </w:r>
      <w:r w:rsidR="00544CF6" w:rsidRPr="00D01465">
        <w:rPr>
          <w:rFonts w:ascii="Trebuchet MS" w:eastAsia="Calibri" w:hAnsi="Trebuchet MS" w:cs="Times New Roman"/>
        </w:rPr>
        <w:t>:</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Pentru evitarea poluării apelor, alimentarea cu carburanți și lubrifianți a utilajelor, precum și reparațiile curente ale acestora, se vor efectua numai în locuri special amenajate, cu personal calificat.</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Se va acorda atenție permanent la modul de evacuare a apelor pluviale din perimetrul organizării de șantier.</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În caz de scurgere accidentală, din diferite motive, se va urmări înlăturarea deșeurilor și a efectelor negative;</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Se vor respecta toate măsurile prevăzute în avizele, autorizațiile și dispozițiile APM;</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Utilajele folosite vor corespunde normelor europene de funcționare.</w:t>
      </w:r>
    </w:p>
    <w:p w:rsidR="00544CF6" w:rsidRPr="00D01465" w:rsidRDefault="004B28A0" w:rsidP="00967770">
      <w:pPr>
        <w:spacing w:after="0" w:line="240" w:lineRule="auto"/>
        <w:contextualSpacing/>
        <w:jc w:val="both"/>
        <w:rPr>
          <w:rFonts w:ascii="Trebuchet MS" w:eastAsia="Calibri" w:hAnsi="Trebuchet MS" w:cs="Times New Roman"/>
          <w:b/>
          <w:u w:val="single"/>
        </w:rPr>
      </w:pPr>
      <w:r w:rsidRPr="00D01465">
        <w:rPr>
          <w:rFonts w:ascii="Trebuchet MS" w:eastAsia="Calibri" w:hAnsi="Trebuchet MS" w:cs="Times New Roman"/>
          <w:b/>
          <w:u w:val="single"/>
        </w:rPr>
        <w:t>p</w:t>
      </w:r>
      <w:r w:rsidR="00544CF6" w:rsidRPr="00D01465">
        <w:rPr>
          <w:rFonts w:ascii="Trebuchet MS" w:eastAsia="Calibri" w:hAnsi="Trebuchet MS" w:cs="Times New Roman"/>
          <w:b/>
          <w:u w:val="single"/>
        </w:rPr>
        <w:t xml:space="preserve">rotecţia </w:t>
      </w:r>
      <w:r w:rsidRPr="00D01465">
        <w:rPr>
          <w:rFonts w:ascii="Trebuchet MS" w:eastAsia="Calibri" w:hAnsi="Trebuchet MS" w:cs="Times New Roman"/>
          <w:b/>
          <w:u w:val="single"/>
        </w:rPr>
        <w:t xml:space="preserve">calitatii </w:t>
      </w:r>
      <w:r w:rsidR="00544CF6" w:rsidRPr="00D01465">
        <w:rPr>
          <w:rFonts w:ascii="Trebuchet MS" w:eastAsia="Calibri" w:hAnsi="Trebuchet MS" w:cs="Times New Roman"/>
          <w:b/>
          <w:u w:val="single"/>
        </w:rPr>
        <w:t>aerului:</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Utilajele și mijloacele de transport vor fi verificate periodic în cea ce privește nivelul de monoxid de carbon și concentrațiile de emisii în gazele de eșapament, care vor fi puse în funcțiune numai după remedierea eventualelor defecțiuni. De asemenea acestea vor corespunde normelor europene de zgomot și funcționare;</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Reducerea emisiilor de praf la manipularea – transportul materialelor, prin stropiri în perioadele secetoase a materialelor și căilor de acces;</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Utilizarea utilajelor corespunzătoare din punct de vedere tehnic;</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Utilizarea unor materiale ecologice și cu conținut scăzut de compuși organici volatili;</w:t>
      </w:r>
    </w:p>
    <w:p w:rsidR="00FE15F9" w:rsidRPr="00D01465" w:rsidRDefault="00FE15F9" w:rsidP="00FE15F9">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Limitarea vitezei de transport.</w:t>
      </w:r>
    </w:p>
    <w:p w:rsidR="00544CF6" w:rsidRPr="00D01465" w:rsidRDefault="004B28A0" w:rsidP="00967770">
      <w:pPr>
        <w:spacing w:after="0" w:line="240" w:lineRule="auto"/>
        <w:contextualSpacing/>
        <w:jc w:val="both"/>
        <w:rPr>
          <w:rFonts w:ascii="Trebuchet MS" w:eastAsia="Calibri" w:hAnsi="Trebuchet MS" w:cs="Times New Roman"/>
          <w:b/>
          <w:u w:val="single"/>
          <w:lang w:val="en-US"/>
        </w:rPr>
      </w:pPr>
      <w:proofErr w:type="spellStart"/>
      <w:proofErr w:type="gramStart"/>
      <w:r w:rsidRPr="00D01465">
        <w:rPr>
          <w:rFonts w:ascii="Trebuchet MS" w:eastAsia="Calibri" w:hAnsi="Trebuchet MS" w:cs="Times New Roman"/>
          <w:b/>
          <w:u w:val="single"/>
          <w:lang w:val="en-US"/>
        </w:rPr>
        <w:t>p</w:t>
      </w:r>
      <w:r w:rsidR="00544CF6" w:rsidRPr="00D01465">
        <w:rPr>
          <w:rFonts w:ascii="Trebuchet MS" w:eastAsia="Calibri" w:hAnsi="Trebuchet MS" w:cs="Times New Roman"/>
          <w:b/>
          <w:u w:val="single"/>
          <w:lang w:val="en-US"/>
        </w:rPr>
        <w:t>rotecţia</w:t>
      </w:r>
      <w:proofErr w:type="spellEnd"/>
      <w:proofErr w:type="gramEnd"/>
      <w:r w:rsidR="00544CF6" w:rsidRPr="00D01465">
        <w:rPr>
          <w:rFonts w:ascii="Trebuchet MS" w:eastAsia="Calibri" w:hAnsi="Trebuchet MS" w:cs="Times New Roman"/>
          <w:b/>
          <w:u w:val="single"/>
          <w:lang w:val="en-US"/>
        </w:rPr>
        <w:t xml:space="preserve"> </w:t>
      </w:r>
      <w:proofErr w:type="spellStart"/>
      <w:r w:rsidR="00544CF6" w:rsidRPr="00D01465">
        <w:rPr>
          <w:rFonts w:ascii="Trebuchet MS" w:eastAsia="Calibri" w:hAnsi="Trebuchet MS" w:cs="Times New Roman"/>
          <w:b/>
          <w:u w:val="single"/>
          <w:lang w:val="en-US"/>
        </w:rPr>
        <w:t>împotriva</w:t>
      </w:r>
      <w:proofErr w:type="spellEnd"/>
      <w:r w:rsidR="00544CF6" w:rsidRPr="00D01465">
        <w:rPr>
          <w:rFonts w:ascii="Trebuchet MS" w:eastAsia="Calibri" w:hAnsi="Trebuchet MS" w:cs="Times New Roman"/>
          <w:b/>
          <w:u w:val="single"/>
          <w:lang w:val="en-US"/>
        </w:rPr>
        <w:t xml:space="preserve"> </w:t>
      </w:r>
      <w:proofErr w:type="spellStart"/>
      <w:r w:rsidR="00544CF6" w:rsidRPr="00D01465">
        <w:rPr>
          <w:rFonts w:ascii="Trebuchet MS" w:eastAsia="Calibri" w:hAnsi="Trebuchet MS" w:cs="Times New Roman"/>
          <w:b/>
          <w:u w:val="single"/>
          <w:lang w:val="en-US"/>
        </w:rPr>
        <w:t>zgomotului</w:t>
      </w:r>
      <w:proofErr w:type="spellEnd"/>
      <w:r w:rsidR="00544CF6" w:rsidRPr="00D01465">
        <w:rPr>
          <w:rFonts w:ascii="Trebuchet MS" w:eastAsia="Calibri" w:hAnsi="Trebuchet MS" w:cs="Times New Roman"/>
          <w:b/>
          <w:u w:val="single"/>
          <w:lang w:val="en-US"/>
        </w:rPr>
        <w:t xml:space="preserve"> </w:t>
      </w:r>
      <w:proofErr w:type="spellStart"/>
      <w:r w:rsidR="00544CF6" w:rsidRPr="00D01465">
        <w:rPr>
          <w:rFonts w:ascii="Trebuchet MS" w:eastAsia="Calibri" w:hAnsi="Trebuchet MS" w:cs="Times New Roman"/>
          <w:b/>
          <w:u w:val="single"/>
          <w:lang w:val="en-US"/>
        </w:rPr>
        <w:t>şi</w:t>
      </w:r>
      <w:proofErr w:type="spellEnd"/>
      <w:r w:rsidR="00544CF6" w:rsidRPr="00D01465">
        <w:rPr>
          <w:rFonts w:ascii="Trebuchet MS" w:eastAsia="Calibri" w:hAnsi="Trebuchet MS" w:cs="Times New Roman"/>
          <w:b/>
          <w:u w:val="single"/>
          <w:lang w:val="en-US"/>
        </w:rPr>
        <w:t xml:space="preserve"> </w:t>
      </w:r>
      <w:proofErr w:type="spellStart"/>
      <w:r w:rsidR="00544CF6" w:rsidRPr="00D01465">
        <w:rPr>
          <w:rFonts w:ascii="Trebuchet MS" w:eastAsia="Calibri" w:hAnsi="Trebuchet MS" w:cs="Times New Roman"/>
          <w:b/>
          <w:u w:val="single"/>
          <w:lang w:val="en-US"/>
        </w:rPr>
        <w:t>vibraţiilor</w:t>
      </w:r>
      <w:proofErr w:type="spellEnd"/>
      <w:r w:rsidR="00544CF6" w:rsidRPr="00D01465">
        <w:rPr>
          <w:rFonts w:ascii="Trebuchet MS" w:eastAsia="Calibri" w:hAnsi="Trebuchet MS" w:cs="Times New Roman"/>
          <w:b/>
          <w:u w:val="single"/>
          <w:lang w:val="en-US"/>
        </w:rPr>
        <w:t>:</w:t>
      </w:r>
    </w:p>
    <w:p w:rsidR="00FE15F9" w:rsidRPr="00D01465" w:rsidRDefault="00FE15F9" w:rsidP="00FE15F9">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rPr>
        <w:t>În perioada de construcție</w:t>
      </w:r>
      <w:r w:rsidRPr="00D01465">
        <w:rPr>
          <w:rFonts w:ascii="Trebuchet MS" w:eastAsia="Calibri" w:hAnsi="Trebuchet MS" w:cs="Times New Roman"/>
          <w:bCs/>
        </w:rPr>
        <w:t xml:space="preserve"> zgomotul și vibrațiile generate de utilajele și vehiculele folosite pentru lucrările de construcție, transport și depozitare a materialelor; zgomotul și vibrațiile generate de activitățile de excavare, nivelare, compactare, asfaltare, betonare, tăiere, sudare etc.; </w:t>
      </w:r>
    </w:p>
    <w:p w:rsidR="00FE15F9" w:rsidRPr="00D01465" w:rsidRDefault="00FE15F9" w:rsidP="00FE15F9">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rPr>
        <w:t>În perioada de funcționare</w:t>
      </w:r>
      <w:r w:rsidRPr="00D01465">
        <w:rPr>
          <w:rFonts w:ascii="Trebuchet MS" w:eastAsia="Calibri" w:hAnsi="Trebuchet MS" w:cs="Times New Roman"/>
          <w:bCs/>
        </w:rPr>
        <w:t>, sursa de zgomot și vibrații este redusă ca intensitate și durata, fiind data de activitatea de turism în amplasament.</w:t>
      </w:r>
    </w:p>
    <w:p w:rsidR="00544CF6" w:rsidRPr="00D01465" w:rsidRDefault="00544CF6" w:rsidP="00967770">
      <w:pPr>
        <w:spacing w:after="0" w:line="240" w:lineRule="auto"/>
        <w:contextualSpacing/>
        <w:jc w:val="both"/>
        <w:rPr>
          <w:rFonts w:ascii="Trebuchet MS" w:eastAsia="Calibri" w:hAnsi="Trebuchet MS" w:cs="Times New Roman"/>
          <w:lang w:val="en-US"/>
        </w:rPr>
      </w:pPr>
      <w:proofErr w:type="spellStart"/>
      <w:r w:rsidRPr="00D01465">
        <w:rPr>
          <w:rFonts w:ascii="Trebuchet MS" w:eastAsia="Calibri" w:hAnsi="Trebuchet MS" w:cs="Times New Roman"/>
          <w:lang w:val="en-US"/>
        </w:rPr>
        <w:t>Nivelul</w:t>
      </w:r>
      <w:proofErr w:type="spellEnd"/>
      <w:r w:rsidRPr="00D01465">
        <w:rPr>
          <w:rFonts w:ascii="Trebuchet MS" w:eastAsia="Calibri" w:hAnsi="Trebuchet MS" w:cs="Times New Roman"/>
          <w:lang w:val="en-US"/>
        </w:rPr>
        <w:t xml:space="preserve"> de </w:t>
      </w:r>
      <w:proofErr w:type="spellStart"/>
      <w:r w:rsidRPr="00D01465">
        <w:rPr>
          <w:rFonts w:ascii="Trebuchet MS" w:eastAsia="Calibri" w:hAnsi="Trebuchet MS" w:cs="Times New Roman"/>
          <w:lang w:val="en-US"/>
        </w:rPr>
        <w:t>zgomot</w:t>
      </w:r>
      <w:proofErr w:type="spellEnd"/>
      <w:r w:rsidRPr="00D01465">
        <w:rPr>
          <w:rFonts w:ascii="Trebuchet MS" w:eastAsia="Calibri" w:hAnsi="Trebuchet MS" w:cs="Times New Roman"/>
          <w:lang w:val="en-US"/>
        </w:rPr>
        <w:t xml:space="preserve"> se </w:t>
      </w:r>
      <w:proofErr w:type="spellStart"/>
      <w:proofErr w:type="gramStart"/>
      <w:r w:rsidRPr="00D01465">
        <w:rPr>
          <w:rFonts w:ascii="Trebuchet MS" w:eastAsia="Calibri" w:hAnsi="Trebuchet MS" w:cs="Times New Roman"/>
          <w:lang w:val="en-US"/>
        </w:rPr>
        <w:t>va</w:t>
      </w:r>
      <w:proofErr w:type="spellEnd"/>
      <w:proofErr w:type="gram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incadra</w:t>
      </w:r>
      <w:proofErr w:type="spellEnd"/>
      <w:r w:rsidRPr="00D01465">
        <w:rPr>
          <w:rFonts w:ascii="Trebuchet MS" w:eastAsia="Calibri" w:hAnsi="Trebuchet MS" w:cs="Times New Roman"/>
          <w:lang w:val="en-US"/>
        </w:rPr>
        <w:t xml:space="preserve"> in </w:t>
      </w:r>
      <w:proofErr w:type="spellStart"/>
      <w:r w:rsidRPr="00D01465">
        <w:rPr>
          <w:rFonts w:ascii="Trebuchet MS" w:eastAsia="Calibri" w:hAnsi="Trebuchet MS" w:cs="Times New Roman"/>
          <w:lang w:val="en-US"/>
        </w:rPr>
        <w:t>limitele</w:t>
      </w:r>
      <w:proofErr w:type="spell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impuse</w:t>
      </w:r>
      <w:proofErr w:type="spellEnd"/>
      <w:r w:rsidRPr="00D01465">
        <w:rPr>
          <w:rFonts w:ascii="Trebuchet MS" w:eastAsia="Calibri" w:hAnsi="Trebuchet MS" w:cs="Times New Roman"/>
          <w:lang w:val="en-US"/>
        </w:rPr>
        <w:t xml:space="preserve"> de </w:t>
      </w:r>
      <w:r w:rsidR="00777F5D" w:rsidRPr="00D01465">
        <w:rPr>
          <w:rFonts w:ascii="Trebuchet MS" w:eastAsia="Calibri" w:hAnsi="Trebuchet MS" w:cs="Times New Roman"/>
          <w:lang w:val="en-US"/>
        </w:rPr>
        <w:t>SR</w:t>
      </w:r>
      <w:r w:rsidRPr="00D01465">
        <w:rPr>
          <w:rFonts w:ascii="Trebuchet MS" w:eastAsia="Calibri" w:hAnsi="Trebuchet MS" w:cs="Times New Roman"/>
          <w:lang w:val="en-US"/>
        </w:rPr>
        <w:t xml:space="preserve"> 10009/2017.</w:t>
      </w:r>
    </w:p>
    <w:p w:rsidR="004C0637" w:rsidRPr="00D01465" w:rsidRDefault="004B28A0" w:rsidP="00967770">
      <w:pPr>
        <w:spacing w:after="0" w:line="240" w:lineRule="auto"/>
        <w:contextualSpacing/>
        <w:jc w:val="both"/>
        <w:rPr>
          <w:rFonts w:ascii="Trebuchet MS" w:eastAsia="Calibri" w:hAnsi="Trebuchet MS" w:cs="Times New Roman"/>
          <w:b/>
          <w:lang w:val="en-US"/>
        </w:rPr>
      </w:pPr>
      <w:proofErr w:type="spellStart"/>
      <w:proofErr w:type="gramStart"/>
      <w:r w:rsidRPr="00D01465">
        <w:rPr>
          <w:rFonts w:ascii="Trebuchet MS" w:eastAsia="Calibri" w:hAnsi="Trebuchet MS" w:cs="Times New Roman"/>
          <w:b/>
          <w:u w:val="single"/>
          <w:lang w:val="en-US"/>
        </w:rPr>
        <w:t>p</w:t>
      </w:r>
      <w:r w:rsidR="00544CF6" w:rsidRPr="00D01465">
        <w:rPr>
          <w:rFonts w:ascii="Trebuchet MS" w:eastAsia="Calibri" w:hAnsi="Trebuchet MS" w:cs="Times New Roman"/>
          <w:b/>
          <w:u w:val="single"/>
          <w:lang w:val="en-US"/>
        </w:rPr>
        <w:t>rotecţia</w:t>
      </w:r>
      <w:proofErr w:type="spellEnd"/>
      <w:proofErr w:type="gramEnd"/>
      <w:r w:rsidR="00544CF6" w:rsidRPr="00D01465">
        <w:rPr>
          <w:rFonts w:ascii="Trebuchet MS" w:eastAsia="Calibri" w:hAnsi="Trebuchet MS" w:cs="Times New Roman"/>
          <w:b/>
          <w:u w:val="single"/>
          <w:lang w:val="en-US"/>
        </w:rPr>
        <w:t xml:space="preserve"> </w:t>
      </w:r>
      <w:proofErr w:type="spellStart"/>
      <w:r w:rsidR="00544CF6" w:rsidRPr="00D01465">
        <w:rPr>
          <w:rFonts w:ascii="Trebuchet MS" w:eastAsia="Calibri" w:hAnsi="Trebuchet MS" w:cs="Times New Roman"/>
          <w:b/>
          <w:u w:val="single"/>
          <w:lang w:val="en-US"/>
        </w:rPr>
        <w:t>împotriva</w:t>
      </w:r>
      <w:proofErr w:type="spellEnd"/>
      <w:r w:rsidR="00544CF6" w:rsidRPr="00D01465">
        <w:rPr>
          <w:rFonts w:ascii="Trebuchet MS" w:eastAsia="Calibri" w:hAnsi="Trebuchet MS" w:cs="Times New Roman"/>
          <w:b/>
          <w:u w:val="single"/>
          <w:lang w:val="en-US"/>
        </w:rPr>
        <w:t xml:space="preserve"> </w:t>
      </w:r>
      <w:proofErr w:type="spellStart"/>
      <w:r w:rsidR="00544CF6" w:rsidRPr="00D01465">
        <w:rPr>
          <w:rFonts w:ascii="Trebuchet MS" w:eastAsia="Calibri" w:hAnsi="Trebuchet MS" w:cs="Times New Roman"/>
          <w:b/>
          <w:u w:val="single"/>
          <w:lang w:val="en-US"/>
        </w:rPr>
        <w:t>radiaţiilor</w:t>
      </w:r>
      <w:proofErr w:type="spellEnd"/>
      <w:r w:rsidR="00544CF6" w:rsidRPr="00D01465">
        <w:rPr>
          <w:rFonts w:ascii="Trebuchet MS" w:eastAsia="Calibri" w:hAnsi="Trebuchet MS" w:cs="Times New Roman"/>
          <w:b/>
          <w:lang w:val="en-US"/>
        </w:rPr>
        <w:t>:</w:t>
      </w:r>
    </w:p>
    <w:p w:rsidR="000D74E7" w:rsidRPr="00D01465" w:rsidRDefault="004C0637" w:rsidP="00967770">
      <w:pPr>
        <w:spacing w:after="0" w:line="240" w:lineRule="auto"/>
        <w:contextualSpacing/>
        <w:jc w:val="both"/>
        <w:rPr>
          <w:rFonts w:ascii="Trebuchet MS" w:eastAsia="Calibri" w:hAnsi="Trebuchet MS" w:cs="Times New Roman"/>
          <w:lang w:val="en-US"/>
        </w:rPr>
      </w:pPr>
      <w:proofErr w:type="spellStart"/>
      <w:r w:rsidRPr="00D01465">
        <w:rPr>
          <w:rFonts w:ascii="Trebuchet MS" w:eastAsia="Calibri" w:hAnsi="Trebuchet MS" w:cs="Times New Roman"/>
          <w:lang w:val="en-US"/>
        </w:rPr>
        <w:lastRenderedPageBreak/>
        <w:t>Prin</w:t>
      </w:r>
      <w:proofErr w:type="spell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proiectul</w:t>
      </w:r>
      <w:proofErr w:type="spell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analizat</w:t>
      </w:r>
      <w:proofErr w:type="spellEnd"/>
      <w:r w:rsidRPr="00D01465">
        <w:rPr>
          <w:rFonts w:ascii="Trebuchet MS" w:eastAsia="Calibri" w:hAnsi="Trebuchet MS" w:cs="Times New Roman"/>
          <w:lang w:val="en-US"/>
        </w:rPr>
        <w:t xml:space="preserve"> nu </w:t>
      </w:r>
      <w:proofErr w:type="spellStart"/>
      <w:proofErr w:type="gramStart"/>
      <w:r w:rsidRPr="00D01465">
        <w:rPr>
          <w:rFonts w:ascii="Trebuchet MS" w:eastAsia="Calibri" w:hAnsi="Trebuchet MS" w:cs="Times New Roman"/>
          <w:lang w:val="en-US"/>
        </w:rPr>
        <w:t>va</w:t>
      </w:r>
      <w:proofErr w:type="spellEnd"/>
      <w:proofErr w:type="gram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exista</w:t>
      </w:r>
      <w:proofErr w:type="spell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poluare</w:t>
      </w:r>
      <w:proofErr w:type="spellEnd"/>
      <w:r w:rsidRPr="00D01465">
        <w:rPr>
          <w:rFonts w:ascii="Trebuchet MS" w:eastAsia="Calibri" w:hAnsi="Trebuchet MS" w:cs="Times New Roman"/>
          <w:lang w:val="en-US"/>
        </w:rPr>
        <w:t xml:space="preserve"> </w:t>
      </w:r>
      <w:proofErr w:type="spellStart"/>
      <w:r w:rsidRPr="00D01465">
        <w:rPr>
          <w:rFonts w:ascii="Trebuchet MS" w:eastAsia="Calibri" w:hAnsi="Trebuchet MS" w:cs="Times New Roman"/>
          <w:lang w:val="en-US"/>
        </w:rPr>
        <w:t>radioactiva</w:t>
      </w:r>
      <w:proofErr w:type="spellEnd"/>
      <w:r w:rsidR="000D74E7" w:rsidRPr="00D01465">
        <w:rPr>
          <w:rFonts w:ascii="Trebuchet MS" w:eastAsia="Calibri" w:hAnsi="Trebuchet MS" w:cs="Times New Roman"/>
          <w:lang w:val="en-US"/>
        </w:rPr>
        <w:t>.</w:t>
      </w:r>
    </w:p>
    <w:p w:rsidR="004A0897" w:rsidRPr="00D01465" w:rsidRDefault="004B28A0" w:rsidP="00967770">
      <w:pPr>
        <w:spacing w:after="0" w:line="240" w:lineRule="auto"/>
        <w:contextualSpacing/>
        <w:jc w:val="both"/>
        <w:rPr>
          <w:rFonts w:ascii="Trebuchet MS" w:eastAsia="Calibri" w:hAnsi="Trebuchet MS" w:cs="Times New Roman"/>
          <w:b/>
          <w:lang w:val="en-US"/>
        </w:rPr>
      </w:pPr>
      <w:proofErr w:type="spellStart"/>
      <w:proofErr w:type="gramStart"/>
      <w:r w:rsidRPr="00D01465">
        <w:rPr>
          <w:rFonts w:ascii="Trebuchet MS" w:eastAsia="Calibri" w:hAnsi="Trebuchet MS" w:cs="Times New Roman"/>
          <w:b/>
          <w:u w:val="single"/>
          <w:lang w:val="en-US"/>
        </w:rPr>
        <w:t>p</w:t>
      </w:r>
      <w:r w:rsidR="004A0897" w:rsidRPr="00D01465">
        <w:rPr>
          <w:rFonts w:ascii="Trebuchet MS" w:eastAsia="Calibri" w:hAnsi="Trebuchet MS" w:cs="Times New Roman"/>
          <w:b/>
          <w:u w:val="single"/>
          <w:lang w:val="en-US"/>
        </w:rPr>
        <w:t>rotecţia</w:t>
      </w:r>
      <w:proofErr w:type="spellEnd"/>
      <w:proofErr w:type="gramEnd"/>
      <w:r w:rsidR="004A0897" w:rsidRPr="00D01465">
        <w:rPr>
          <w:rFonts w:ascii="Trebuchet MS" w:eastAsia="Calibri" w:hAnsi="Trebuchet MS" w:cs="Times New Roman"/>
          <w:b/>
          <w:u w:val="single"/>
          <w:lang w:val="en-US"/>
        </w:rPr>
        <w:t xml:space="preserve"> </w:t>
      </w:r>
      <w:proofErr w:type="spellStart"/>
      <w:r w:rsidR="004A0897" w:rsidRPr="00D01465">
        <w:rPr>
          <w:rFonts w:ascii="Trebuchet MS" w:eastAsia="Calibri" w:hAnsi="Trebuchet MS" w:cs="Times New Roman"/>
          <w:b/>
          <w:u w:val="single"/>
          <w:lang w:val="en-US"/>
        </w:rPr>
        <w:t>solului</w:t>
      </w:r>
      <w:proofErr w:type="spellEnd"/>
      <w:r w:rsidR="004A0897" w:rsidRPr="00D01465">
        <w:rPr>
          <w:rFonts w:ascii="Trebuchet MS" w:eastAsia="Calibri" w:hAnsi="Trebuchet MS" w:cs="Times New Roman"/>
          <w:b/>
          <w:u w:val="single"/>
          <w:lang w:val="en-US"/>
        </w:rPr>
        <w:t xml:space="preserve"> </w:t>
      </w:r>
      <w:proofErr w:type="spellStart"/>
      <w:r w:rsidR="004A0897" w:rsidRPr="00D01465">
        <w:rPr>
          <w:rFonts w:ascii="Trebuchet MS" w:eastAsia="Calibri" w:hAnsi="Trebuchet MS" w:cs="Times New Roman"/>
          <w:b/>
          <w:u w:val="single"/>
          <w:lang w:val="en-US"/>
        </w:rPr>
        <w:t>şi</w:t>
      </w:r>
      <w:proofErr w:type="spellEnd"/>
      <w:r w:rsidR="004A0897" w:rsidRPr="00D01465">
        <w:rPr>
          <w:rFonts w:ascii="Trebuchet MS" w:eastAsia="Calibri" w:hAnsi="Trebuchet MS" w:cs="Times New Roman"/>
          <w:b/>
          <w:u w:val="single"/>
          <w:lang w:val="en-US"/>
        </w:rPr>
        <w:t xml:space="preserve"> a </w:t>
      </w:r>
      <w:proofErr w:type="spellStart"/>
      <w:r w:rsidR="004A0897" w:rsidRPr="00D01465">
        <w:rPr>
          <w:rFonts w:ascii="Trebuchet MS" w:eastAsia="Calibri" w:hAnsi="Trebuchet MS" w:cs="Times New Roman"/>
          <w:b/>
          <w:u w:val="single"/>
          <w:lang w:val="en-US"/>
        </w:rPr>
        <w:t>subsolului</w:t>
      </w:r>
      <w:proofErr w:type="spellEnd"/>
      <w:r w:rsidR="004A0897" w:rsidRPr="00D01465">
        <w:rPr>
          <w:rFonts w:ascii="Trebuchet MS" w:eastAsia="Calibri" w:hAnsi="Trebuchet MS" w:cs="Times New Roman"/>
          <w:b/>
          <w:lang w:val="en-US"/>
        </w:rPr>
        <w:t xml:space="preserve">: </w:t>
      </w:r>
    </w:p>
    <w:p w:rsidR="00042FD7" w:rsidRPr="00D01465" w:rsidRDefault="00042FD7" w:rsidP="00042FD7">
      <w:pPr>
        <w:spacing w:after="0" w:line="240" w:lineRule="auto"/>
        <w:contextualSpacing/>
        <w:jc w:val="both"/>
        <w:rPr>
          <w:rFonts w:ascii="Trebuchet MS" w:eastAsia="Calibri" w:hAnsi="Trebuchet MS" w:cs="Times New Roman"/>
          <w:i/>
          <w:u w:val="single"/>
        </w:rPr>
      </w:pPr>
      <w:r w:rsidRPr="00D01465">
        <w:rPr>
          <w:rFonts w:ascii="Trebuchet MS" w:eastAsia="Calibri" w:hAnsi="Trebuchet MS" w:cs="Times New Roman"/>
        </w:rPr>
        <w:t xml:space="preserve">În condiţiile în care se vor respecta căile de acces pentru mijloacele de transport, lucrările prevăzute prin proiect nu vor avea un impact negativ asupra solului. </w:t>
      </w:r>
    </w:p>
    <w:p w:rsidR="004A0897" w:rsidRPr="00D01465" w:rsidRDefault="004A0897" w:rsidP="00967770">
      <w:pPr>
        <w:spacing w:after="0" w:line="240" w:lineRule="auto"/>
        <w:contextualSpacing/>
        <w:jc w:val="both"/>
        <w:rPr>
          <w:rFonts w:ascii="Trebuchet MS" w:eastAsia="Calibri" w:hAnsi="Trebuchet MS" w:cs="Times New Roman"/>
          <w:lang w:val="en-US"/>
        </w:rPr>
      </w:pPr>
      <w:proofErr w:type="spellStart"/>
      <w:r w:rsidRPr="00D01465">
        <w:rPr>
          <w:rFonts w:ascii="Trebuchet MS" w:eastAsia="Calibri" w:hAnsi="Trebuchet MS" w:cs="Times New Roman"/>
          <w:b/>
          <w:lang w:val="en-US"/>
        </w:rPr>
        <w:t>Gospodărirea</w:t>
      </w:r>
      <w:proofErr w:type="spellEnd"/>
      <w:r w:rsidRPr="00D01465">
        <w:rPr>
          <w:rFonts w:ascii="Trebuchet MS" w:eastAsia="Calibri" w:hAnsi="Trebuchet MS" w:cs="Times New Roman"/>
          <w:b/>
          <w:lang w:val="en-US"/>
        </w:rPr>
        <w:t xml:space="preserve"> </w:t>
      </w:r>
      <w:proofErr w:type="spellStart"/>
      <w:r w:rsidRPr="00D01465">
        <w:rPr>
          <w:rFonts w:ascii="Trebuchet MS" w:eastAsia="Calibri" w:hAnsi="Trebuchet MS" w:cs="Times New Roman"/>
          <w:b/>
          <w:lang w:val="en-US"/>
        </w:rPr>
        <w:t>substanţelor</w:t>
      </w:r>
      <w:proofErr w:type="spellEnd"/>
      <w:r w:rsidRPr="00D01465">
        <w:rPr>
          <w:rFonts w:ascii="Trebuchet MS" w:eastAsia="Calibri" w:hAnsi="Trebuchet MS" w:cs="Times New Roman"/>
          <w:b/>
          <w:lang w:val="en-US"/>
        </w:rPr>
        <w:t xml:space="preserve"> </w:t>
      </w:r>
      <w:proofErr w:type="spellStart"/>
      <w:r w:rsidRPr="00D01465">
        <w:rPr>
          <w:rFonts w:ascii="Trebuchet MS" w:eastAsia="Calibri" w:hAnsi="Trebuchet MS" w:cs="Times New Roman"/>
          <w:b/>
          <w:lang w:val="en-US"/>
        </w:rPr>
        <w:t>şi</w:t>
      </w:r>
      <w:proofErr w:type="spellEnd"/>
      <w:r w:rsidRPr="00D01465">
        <w:rPr>
          <w:rFonts w:ascii="Trebuchet MS" w:eastAsia="Calibri" w:hAnsi="Trebuchet MS" w:cs="Times New Roman"/>
          <w:b/>
          <w:lang w:val="en-US"/>
        </w:rPr>
        <w:t xml:space="preserve"> </w:t>
      </w:r>
      <w:proofErr w:type="spellStart"/>
      <w:r w:rsidRPr="00D01465">
        <w:rPr>
          <w:rFonts w:ascii="Trebuchet MS" w:eastAsia="Calibri" w:hAnsi="Trebuchet MS" w:cs="Times New Roman"/>
          <w:b/>
          <w:lang w:val="en-US"/>
        </w:rPr>
        <w:t>preparatelor</w:t>
      </w:r>
      <w:proofErr w:type="spellEnd"/>
      <w:r w:rsidRPr="00D01465">
        <w:rPr>
          <w:rFonts w:ascii="Trebuchet MS" w:eastAsia="Calibri" w:hAnsi="Trebuchet MS" w:cs="Times New Roman"/>
          <w:b/>
          <w:lang w:val="en-US"/>
        </w:rPr>
        <w:t xml:space="preserve"> </w:t>
      </w:r>
      <w:proofErr w:type="spellStart"/>
      <w:r w:rsidRPr="00D01465">
        <w:rPr>
          <w:rFonts w:ascii="Trebuchet MS" w:eastAsia="Calibri" w:hAnsi="Trebuchet MS" w:cs="Times New Roman"/>
          <w:b/>
          <w:lang w:val="en-US"/>
        </w:rPr>
        <w:t>chimice</w:t>
      </w:r>
      <w:proofErr w:type="spellEnd"/>
      <w:r w:rsidRPr="00D01465">
        <w:rPr>
          <w:rFonts w:ascii="Trebuchet MS" w:eastAsia="Calibri" w:hAnsi="Trebuchet MS" w:cs="Times New Roman"/>
          <w:b/>
          <w:lang w:val="en-US"/>
        </w:rPr>
        <w:t xml:space="preserve"> </w:t>
      </w:r>
      <w:proofErr w:type="spellStart"/>
      <w:r w:rsidRPr="00D01465">
        <w:rPr>
          <w:rFonts w:ascii="Trebuchet MS" w:eastAsia="Calibri" w:hAnsi="Trebuchet MS" w:cs="Times New Roman"/>
          <w:b/>
          <w:lang w:val="en-US"/>
        </w:rPr>
        <w:t>periculoase</w:t>
      </w:r>
      <w:proofErr w:type="spellEnd"/>
      <w:r w:rsidRPr="00D01465">
        <w:rPr>
          <w:rFonts w:ascii="Trebuchet MS" w:eastAsia="Calibri" w:hAnsi="Trebuchet MS" w:cs="Times New Roman"/>
          <w:lang w:val="en-US"/>
        </w:rPr>
        <w:t>:</w:t>
      </w:r>
      <w:r w:rsidR="00042FD7" w:rsidRPr="00D01465">
        <w:rPr>
          <w:rFonts w:ascii="Trebuchet MS" w:eastAsia="Calibri" w:hAnsi="Trebuchet MS" w:cs="Times New Roman"/>
          <w:lang w:val="en-US"/>
        </w:rPr>
        <w:t xml:space="preserve"> nu </w:t>
      </w:r>
      <w:proofErr w:type="spellStart"/>
      <w:proofErr w:type="gramStart"/>
      <w:r w:rsidR="00042FD7" w:rsidRPr="00D01465">
        <w:rPr>
          <w:rFonts w:ascii="Trebuchet MS" w:eastAsia="Calibri" w:hAnsi="Trebuchet MS" w:cs="Times New Roman"/>
          <w:lang w:val="en-US"/>
        </w:rPr>
        <w:t>este</w:t>
      </w:r>
      <w:proofErr w:type="spellEnd"/>
      <w:proofErr w:type="gramEnd"/>
      <w:r w:rsidR="00042FD7" w:rsidRPr="00D01465">
        <w:rPr>
          <w:rFonts w:ascii="Trebuchet MS" w:eastAsia="Calibri" w:hAnsi="Trebuchet MS" w:cs="Times New Roman"/>
          <w:lang w:val="en-US"/>
        </w:rPr>
        <w:t xml:space="preserve"> </w:t>
      </w:r>
      <w:proofErr w:type="spellStart"/>
      <w:r w:rsidR="00042FD7" w:rsidRPr="00D01465">
        <w:rPr>
          <w:rFonts w:ascii="Trebuchet MS" w:eastAsia="Calibri" w:hAnsi="Trebuchet MS" w:cs="Times New Roman"/>
          <w:lang w:val="en-US"/>
        </w:rPr>
        <w:t>cazul</w:t>
      </w:r>
      <w:proofErr w:type="spellEnd"/>
      <w:r w:rsidR="00042FD7" w:rsidRPr="00D01465">
        <w:rPr>
          <w:rFonts w:ascii="Trebuchet MS" w:eastAsia="Calibri" w:hAnsi="Trebuchet MS" w:cs="Times New Roman"/>
          <w:lang w:val="en-US"/>
        </w:rPr>
        <w:t>;</w:t>
      </w:r>
    </w:p>
    <w:p w:rsidR="009576DA"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f) riscul de accidente majore și/sau dezastre relevante pentru proiectul în cauză, inclusiv cele cauzate de schimbările climatice, conf</w:t>
      </w:r>
      <w:r w:rsidR="0009091A" w:rsidRPr="00D01465">
        <w:rPr>
          <w:rFonts w:ascii="Trebuchet MS" w:eastAsia="Calibri" w:hAnsi="Trebuchet MS" w:cs="Times New Roman"/>
          <w:b/>
          <w:i/>
        </w:rPr>
        <w:t>orm informațiilor științifice</w:t>
      </w:r>
      <w:r w:rsidR="000D74E7" w:rsidRPr="00D01465">
        <w:rPr>
          <w:rFonts w:ascii="Trebuchet MS" w:eastAsia="Calibri" w:hAnsi="Trebuchet MS" w:cs="Times New Roman"/>
          <w:b/>
          <w:i/>
        </w:rPr>
        <w:t xml:space="preserve"> </w:t>
      </w:r>
      <w:r w:rsidR="000D74E7" w:rsidRPr="00D01465">
        <w:rPr>
          <w:rFonts w:ascii="Trebuchet MS" w:eastAsia="Calibri" w:hAnsi="Trebuchet MS" w:cs="Times New Roman"/>
          <w:i/>
        </w:rPr>
        <w:t>-</w:t>
      </w:r>
      <w:r w:rsidR="000D74E7" w:rsidRPr="00D01465">
        <w:rPr>
          <w:rFonts w:ascii="Trebuchet MS" w:eastAsia="Calibri" w:hAnsi="Trebuchet MS" w:cs="Times New Roman"/>
          <w:b/>
          <w:i/>
        </w:rPr>
        <w:t xml:space="preserve"> </w:t>
      </w:r>
      <w:r w:rsidR="009576DA" w:rsidRPr="00D01465">
        <w:rPr>
          <w:rFonts w:ascii="Trebuchet MS" w:eastAsia="Calibri" w:hAnsi="Trebuchet MS" w:cs="Times New Roman"/>
        </w:rPr>
        <w:t>Lucrarile vor fi executate numai cu societati autorizate, astfel incat sa nu existe risc de accidente.</w:t>
      </w:r>
    </w:p>
    <w:p w:rsidR="004A0897"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rPr>
        <w:t xml:space="preserve">g) </w:t>
      </w:r>
      <w:r w:rsidRPr="00D01465">
        <w:rPr>
          <w:rFonts w:ascii="Trebuchet MS" w:eastAsia="Calibri" w:hAnsi="Trebuchet MS" w:cs="Times New Roman"/>
          <w:b/>
          <w:i/>
        </w:rPr>
        <w:t>riscurile pentru sănătatea umană</w:t>
      </w:r>
      <w:r w:rsidRPr="00D01465">
        <w:rPr>
          <w:rFonts w:ascii="Trebuchet MS" w:eastAsia="Calibri" w:hAnsi="Trebuchet MS" w:cs="Times New Roman"/>
          <w:b/>
        </w:rPr>
        <w:t xml:space="preserve"> </w:t>
      </w:r>
      <w:r w:rsidRPr="00D01465">
        <w:rPr>
          <w:rFonts w:ascii="Trebuchet MS" w:eastAsia="Calibri" w:hAnsi="Trebuchet MS" w:cs="Times New Roman"/>
          <w:b/>
          <w:strike/>
        </w:rPr>
        <w:t>–</w:t>
      </w:r>
      <w:r w:rsidRPr="00D01465">
        <w:rPr>
          <w:rFonts w:ascii="Trebuchet MS" w:eastAsia="Calibri" w:hAnsi="Trebuchet MS" w:cs="Times New Roman"/>
        </w:rPr>
        <w:t xml:space="preserve"> </w:t>
      </w:r>
      <w:r w:rsidR="00042FD7" w:rsidRPr="00D01465">
        <w:rPr>
          <w:rFonts w:ascii="Trebuchet MS" w:eastAsia="Calibri" w:hAnsi="Trebuchet MS" w:cs="Times New Roman"/>
        </w:rPr>
        <w:t>nu este cazul;</w:t>
      </w:r>
    </w:p>
    <w:p w:rsidR="00D5217B" w:rsidRPr="00D01465" w:rsidRDefault="00D5217B" w:rsidP="005962D5">
      <w:pPr>
        <w:numPr>
          <w:ilvl w:val="0"/>
          <w:numId w:val="12"/>
        </w:numPr>
        <w:tabs>
          <w:tab w:val="left" w:pos="0"/>
          <w:tab w:val="left" w:pos="360"/>
        </w:tabs>
        <w:spacing w:after="0" w:line="240" w:lineRule="auto"/>
        <w:ind w:left="0" w:firstLine="0"/>
        <w:contextualSpacing/>
        <w:jc w:val="both"/>
        <w:rPr>
          <w:rFonts w:ascii="Trebuchet MS" w:eastAsia="Calibri" w:hAnsi="Trebuchet MS" w:cs="Times New Roman"/>
          <w:b/>
          <w:i/>
        </w:rPr>
      </w:pPr>
      <w:r w:rsidRPr="00D01465">
        <w:rPr>
          <w:rFonts w:ascii="Trebuchet MS" w:eastAsia="Calibri" w:hAnsi="Trebuchet MS" w:cs="Times New Roman"/>
          <w:b/>
          <w:i/>
        </w:rPr>
        <w:t xml:space="preserve">Amplasarea proiectelor: </w:t>
      </w:r>
    </w:p>
    <w:p w:rsidR="00D5217B" w:rsidRPr="00D01465" w:rsidRDefault="00D5217B" w:rsidP="005962D5">
      <w:pPr>
        <w:pStyle w:val="ListParagraph"/>
        <w:numPr>
          <w:ilvl w:val="0"/>
          <w:numId w:val="11"/>
        </w:numPr>
        <w:tabs>
          <w:tab w:val="left" w:pos="90"/>
          <w:tab w:val="left" w:pos="270"/>
        </w:tabs>
        <w:spacing w:after="0" w:line="240" w:lineRule="auto"/>
        <w:ind w:left="0" w:firstLine="0"/>
        <w:jc w:val="both"/>
        <w:rPr>
          <w:rFonts w:ascii="Trebuchet MS" w:eastAsia="Calibri" w:hAnsi="Trebuchet MS" w:cs="Times New Roman"/>
          <w:b/>
          <w:i/>
        </w:rPr>
      </w:pPr>
      <w:r w:rsidRPr="00D01465">
        <w:rPr>
          <w:rFonts w:ascii="Trebuchet MS" w:eastAsia="Calibri" w:hAnsi="Trebuchet MS" w:cs="Times New Roman"/>
          <w:b/>
          <w:i/>
        </w:rPr>
        <w:t xml:space="preserve">utilizarea actuala și aprobata a terenurilor: </w:t>
      </w:r>
    </w:p>
    <w:p w:rsidR="00870C5F" w:rsidRPr="00D01465" w:rsidRDefault="00BE1BB4" w:rsidP="00967770">
      <w:pPr>
        <w:pStyle w:val="ListParagraph"/>
        <w:spacing w:after="0" w:line="240" w:lineRule="auto"/>
        <w:ind w:left="90"/>
        <w:jc w:val="both"/>
        <w:rPr>
          <w:rFonts w:ascii="Trebuchet MS" w:eastAsia="Calibri" w:hAnsi="Trebuchet MS" w:cs="Times New Roman"/>
        </w:rPr>
      </w:pPr>
      <w:r w:rsidRPr="00D01465">
        <w:rPr>
          <w:rFonts w:ascii="Trebuchet MS" w:eastAsia="Calibri" w:hAnsi="Trebuchet MS" w:cs="Times New Roman"/>
        </w:rPr>
        <w:t>Imobilul este situat in intravilanul comunei Dragus, conform PUZ aprobat prin HCL Dragus nr. 8/2003.</w:t>
      </w:r>
    </w:p>
    <w:p w:rsidR="00BE1BB4" w:rsidRPr="00D01465" w:rsidRDefault="00340160" w:rsidP="00BE1BB4">
      <w:pPr>
        <w:pStyle w:val="ListParagraph"/>
        <w:spacing w:after="0" w:line="240" w:lineRule="auto"/>
        <w:ind w:left="90"/>
        <w:jc w:val="both"/>
        <w:rPr>
          <w:rFonts w:ascii="Trebuchet MS" w:eastAsia="Calibri" w:hAnsi="Trebuchet MS" w:cs="Times New Roman"/>
          <w:lang w:val="en-GB"/>
        </w:rPr>
      </w:pPr>
      <w:r w:rsidRPr="00D01465">
        <w:rPr>
          <w:rFonts w:ascii="Trebuchet MS" w:eastAsia="Calibri" w:hAnsi="Trebuchet MS" w:cs="Times New Roman"/>
        </w:rPr>
        <w:t>Folosinta actuala</w:t>
      </w:r>
      <w:r w:rsidR="00BE1BB4" w:rsidRPr="00D01465">
        <w:rPr>
          <w:rFonts w:ascii="Trebuchet MS" w:eastAsia="Calibri" w:hAnsi="Trebuchet MS" w:cs="Times New Roman"/>
          <w:lang w:val="en-GB"/>
        </w:rPr>
        <w:t xml:space="preserve">: </w:t>
      </w:r>
      <w:proofErr w:type="spellStart"/>
      <w:r w:rsidR="00BE1BB4" w:rsidRPr="00D01465">
        <w:rPr>
          <w:rFonts w:ascii="Trebuchet MS" w:eastAsia="Calibri" w:hAnsi="Trebuchet MS" w:cs="Times New Roman"/>
          <w:lang w:val="en-GB"/>
        </w:rPr>
        <w:t>pasune</w:t>
      </w:r>
      <w:proofErr w:type="spellEnd"/>
      <w:r w:rsidR="00BE1BB4" w:rsidRPr="00D01465">
        <w:rPr>
          <w:rFonts w:ascii="Trebuchet MS" w:eastAsia="Calibri" w:hAnsi="Trebuchet MS" w:cs="Times New Roman"/>
          <w:lang w:val="en-GB"/>
        </w:rPr>
        <w:t xml:space="preserve"> – </w:t>
      </w:r>
      <w:proofErr w:type="spellStart"/>
      <w:r w:rsidR="00BE1BB4" w:rsidRPr="00D01465">
        <w:rPr>
          <w:rFonts w:ascii="Trebuchet MS" w:eastAsia="Calibri" w:hAnsi="Trebuchet MS" w:cs="Times New Roman"/>
          <w:lang w:val="en-GB"/>
        </w:rPr>
        <w:t>intravilan</w:t>
      </w:r>
      <w:proofErr w:type="spellEnd"/>
      <w:r w:rsidR="00BE1BB4" w:rsidRPr="00D01465">
        <w:rPr>
          <w:rFonts w:ascii="Trebuchet MS" w:eastAsia="Calibri" w:hAnsi="Trebuchet MS" w:cs="Times New Roman"/>
          <w:lang w:val="en-GB"/>
        </w:rPr>
        <w:t xml:space="preserve"> S=997 </w:t>
      </w:r>
      <w:proofErr w:type="spellStart"/>
      <w:r w:rsidR="00BE1BB4" w:rsidRPr="00D01465">
        <w:rPr>
          <w:rFonts w:ascii="Trebuchet MS" w:eastAsia="Calibri" w:hAnsi="Trebuchet MS" w:cs="Times New Roman"/>
          <w:lang w:val="en-GB"/>
        </w:rPr>
        <w:t>mp</w:t>
      </w:r>
      <w:proofErr w:type="spellEnd"/>
      <w:r w:rsidR="00BE1BB4" w:rsidRPr="00D01465">
        <w:rPr>
          <w:rFonts w:ascii="Trebuchet MS" w:eastAsia="Calibri" w:hAnsi="Trebuchet MS" w:cs="Times New Roman"/>
          <w:lang w:val="en-GB"/>
        </w:rPr>
        <w:t xml:space="preserve">, conform CF </w:t>
      </w:r>
      <w:proofErr w:type="spellStart"/>
      <w:r w:rsidR="00BE1BB4" w:rsidRPr="00D01465">
        <w:rPr>
          <w:rFonts w:ascii="Trebuchet MS" w:eastAsia="Calibri" w:hAnsi="Trebuchet MS" w:cs="Times New Roman"/>
          <w:lang w:val="en-GB"/>
        </w:rPr>
        <w:t>nr</w:t>
      </w:r>
      <w:proofErr w:type="spellEnd"/>
      <w:r w:rsidR="00BE1BB4" w:rsidRPr="00D01465">
        <w:rPr>
          <w:rFonts w:ascii="Trebuchet MS" w:eastAsia="Calibri" w:hAnsi="Trebuchet MS" w:cs="Times New Roman"/>
          <w:lang w:val="en-GB"/>
        </w:rPr>
        <w:t xml:space="preserve">. </w:t>
      </w:r>
      <w:proofErr w:type="gramStart"/>
      <w:r w:rsidR="00BE1BB4" w:rsidRPr="00D01465">
        <w:rPr>
          <w:rFonts w:ascii="Trebuchet MS" w:eastAsia="Calibri" w:hAnsi="Trebuchet MS" w:cs="Times New Roman"/>
          <w:lang w:val="en-GB"/>
        </w:rPr>
        <w:t>104044</w:t>
      </w:r>
      <w:proofErr w:type="gramEnd"/>
      <w:r w:rsidR="00BE1BB4" w:rsidRPr="00D01465">
        <w:rPr>
          <w:rFonts w:ascii="Trebuchet MS" w:eastAsia="Calibri" w:hAnsi="Trebuchet MS" w:cs="Times New Roman"/>
          <w:lang w:val="en-GB"/>
        </w:rPr>
        <w:t xml:space="preserve"> </w:t>
      </w:r>
      <w:proofErr w:type="spellStart"/>
      <w:r w:rsidR="00BE1BB4" w:rsidRPr="00D01465">
        <w:rPr>
          <w:rFonts w:ascii="Trebuchet MS" w:eastAsia="Calibri" w:hAnsi="Trebuchet MS" w:cs="Times New Roman"/>
          <w:lang w:val="en-GB"/>
        </w:rPr>
        <w:t>Dragus</w:t>
      </w:r>
      <w:proofErr w:type="spellEnd"/>
      <w:r w:rsidR="00325B3F" w:rsidRPr="00D01465">
        <w:rPr>
          <w:rFonts w:ascii="Trebuchet MS" w:eastAsia="Calibri" w:hAnsi="Trebuchet MS" w:cs="Times New Roman"/>
          <w:lang w:val="en-GB"/>
        </w:rPr>
        <w:t>.</w:t>
      </w:r>
    </w:p>
    <w:p w:rsidR="00870C5F" w:rsidRPr="00D01465" w:rsidRDefault="00BE1BB4" w:rsidP="00BE1BB4">
      <w:pPr>
        <w:pStyle w:val="ListParagraph"/>
        <w:spacing w:after="0" w:line="240" w:lineRule="auto"/>
        <w:ind w:left="90"/>
        <w:jc w:val="both"/>
        <w:rPr>
          <w:rFonts w:ascii="Trebuchet MS" w:eastAsia="Calibri" w:hAnsi="Trebuchet MS" w:cs="Times New Roman"/>
          <w:lang w:val="en-GB"/>
        </w:rPr>
      </w:pPr>
      <w:proofErr w:type="spellStart"/>
      <w:r w:rsidRPr="00D01465">
        <w:rPr>
          <w:rFonts w:ascii="Trebuchet MS" w:eastAsia="Calibri" w:hAnsi="Trebuchet MS" w:cs="Times New Roman"/>
          <w:lang w:val="en-GB"/>
        </w:rPr>
        <w:t>Destinatia</w:t>
      </w:r>
      <w:proofErr w:type="spellEnd"/>
      <w:r w:rsidRPr="00D01465">
        <w:rPr>
          <w:rFonts w:ascii="Trebuchet MS" w:eastAsia="Calibri" w:hAnsi="Trebuchet MS" w:cs="Times New Roman"/>
          <w:lang w:val="en-GB"/>
        </w:rPr>
        <w:t xml:space="preserve"> </w:t>
      </w:r>
      <w:proofErr w:type="spellStart"/>
      <w:r w:rsidRPr="00D01465">
        <w:rPr>
          <w:rFonts w:ascii="Trebuchet MS" w:eastAsia="Calibri" w:hAnsi="Trebuchet MS" w:cs="Times New Roman"/>
          <w:lang w:val="en-GB"/>
        </w:rPr>
        <w:t>zonei</w:t>
      </w:r>
      <w:proofErr w:type="spellEnd"/>
      <w:r w:rsidRPr="00D01465">
        <w:rPr>
          <w:rFonts w:ascii="Trebuchet MS" w:eastAsia="Calibri" w:hAnsi="Trebuchet MS" w:cs="Times New Roman"/>
          <w:lang w:val="en-GB"/>
        </w:rPr>
        <w:t xml:space="preserve"> conform PUZ </w:t>
      </w:r>
      <w:proofErr w:type="spellStart"/>
      <w:proofErr w:type="gramStart"/>
      <w:r w:rsidRPr="00D01465">
        <w:rPr>
          <w:rFonts w:ascii="Trebuchet MS" w:eastAsia="Calibri" w:hAnsi="Trebuchet MS" w:cs="Times New Roman"/>
          <w:lang w:val="en-GB"/>
        </w:rPr>
        <w:t>aprobat</w:t>
      </w:r>
      <w:proofErr w:type="spellEnd"/>
      <w:r w:rsidRPr="00D01465">
        <w:rPr>
          <w:rFonts w:ascii="Trebuchet MS" w:eastAsia="Calibri" w:hAnsi="Trebuchet MS" w:cs="Times New Roman"/>
          <w:lang w:val="en-GB"/>
        </w:rPr>
        <w:t xml:space="preserve"> :</w:t>
      </w:r>
      <w:proofErr w:type="gramEnd"/>
      <w:r w:rsidRPr="00D01465">
        <w:rPr>
          <w:rFonts w:ascii="Trebuchet MS" w:eastAsia="Calibri" w:hAnsi="Trebuchet MS" w:cs="Times New Roman"/>
          <w:lang w:val="en-GB"/>
        </w:rPr>
        <w:t xml:space="preserve"> zona de </w:t>
      </w:r>
      <w:proofErr w:type="spellStart"/>
      <w:r w:rsidRPr="00D01465">
        <w:rPr>
          <w:rFonts w:ascii="Trebuchet MS" w:eastAsia="Calibri" w:hAnsi="Trebuchet MS" w:cs="Times New Roman"/>
          <w:lang w:val="en-GB"/>
        </w:rPr>
        <w:t>turism</w:t>
      </w:r>
      <w:proofErr w:type="spellEnd"/>
      <w:r w:rsidRPr="00D01465">
        <w:rPr>
          <w:rFonts w:ascii="Trebuchet MS" w:eastAsia="Calibri" w:hAnsi="Trebuchet MS" w:cs="Times New Roman"/>
          <w:lang w:val="en-GB"/>
        </w:rPr>
        <w:t xml:space="preserve"> </w:t>
      </w:r>
      <w:proofErr w:type="spellStart"/>
      <w:r w:rsidRPr="00D01465">
        <w:rPr>
          <w:rFonts w:ascii="Trebuchet MS" w:eastAsia="Calibri" w:hAnsi="Trebuchet MS" w:cs="Times New Roman"/>
          <w:lang w:val="en-GB"/>
        </w:rPr>
        <w:t>si</w:t>
      </w:r>
      <w:proofErr w:type="spellEnd"/>
      <w:r w:rsidRPr="00D01465">
        <w:rPr>
          <w:rFonts w:ascii="Trebuchet MS" w:eastAsia="Calibri" w:hAnsi="Trebuchet MS" w:cs="Times New Roman"/>
          <w:lang w:val="en-GB"/>
        </w:rPr>
        <w:t xml:space="preserve"> </w:t>
      </w:r>
      <w:proofErr w:type="spellStart"/>
      <w:r w:rsidRPr="00D01465">
        <w:rPr>
          <w:rFonts w:ascii="Trebuchet MS" w:eastAsia="Calibri" w:hAnsi="Trebuchet MS" w:cs="Times New Roman"/>
          <w:lang w:val="en-GB"/>
        </w:rPr>
        <w:t>functiuni</w:t>
      </w:r>
      <w:proofErr w:type="spellEnd"/>
      <w:r w:rsidRPr="00D01465">
        <w:rPr>
          <w:rFonts w:ascii="Trebuchet MS" w:eastAsia="Calibri" w:hAnsi="Trebuchet MS" w:cs="Times New Roman"/>
          <w:lang w:val="en-GB"/>
        </w:rPr>
        <w:t xml:space="preserve"> </w:t>
      </w:r>
      <w:proofErr w:type="spellStart"/>
      <w:r w:rsidRPr="00D01465">
        <w:rPr>
          <w:rFonts w:ascii="Trebuchet MS" w:eastAsia="Calibri" w:hAnsi="Trebuchet MS" w:cs="Times New Roman"/>
          <w:lang w:val="en-GB"/>
        </w:rPr>
        <w:t>complementare</w:t>
      </w:r>
      <w:proofErr w:type="spellEnd"/>
      <w:r w:rsidRPr="00D01465">
        <w:rPr>
          <w:rFonts w:ascii="Trebuchet MS" w:eastAsia="Calibri" w:hAnsi="Trebuchet MS" w:cs="Times New Roman"/>
          <w:lang w:val="en-GB"/>
        </w:rPr>
        <w:t>.</w:t>
      </w:r>
      <w:r w:rsidR="00325B3F" w:rsidRPr="00D01465">
        <w:rPr>
          <w:rFonts w:ascii="Trebuchet MS" w:eastAsia="Calibri" w:hAnsi="Trebuchet MS" w:cs="Times New Roman"/>
          <w:lang w:val="en-GB"/>
        </w:rPr>
        <w:t xml:space="preserve"> </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 xml:space="preserve">b) bogatia, disponibilitatea, calitatea și capacitatea de regenerare relative ale resurselor naturale (inclusiv solul, terenurile, apa și biodiversitatea) </w:t>
      </w:r>
      <w:r w:rsidR="004C0637" w:rsidRPr="00D01465">
        <w:rPr>
          <w:rFonts w:ascii="Trebuchet MS" w:eastAsia="Calibri" w:hAnsi="Trebuchet MS" w:cs="Times New Roman"/>
          <w:b/>
          <w:i/>
        </w:rPr>
        <w:t>din zona și subteranul</w:t>
      </w:r>
      <w:r w:rsidRPr="00D01465">
        <w:rPr>
          <w:rFonts w:ascii="Trebuchet MS" w:eastAsia="Calibri" w:hAnsi="Trebuchet MS" w:cs="Times New Roman"/>
          <w:b/>
          <w:i/>
        </w:rPr>
        <w:t xml:space="preserve"> acestuia – </w:t>
      </w:r>
      <w:r w:rsidRPr="00D01465">
        <w:rPr>
          <w:rFonts w:ascii="Trebuchet MS" w:eastAsia="Calibri" w:hAnsi="Trebuchet MS" w:cs="Times New Roman"/>
        </w:rPr>
        <w:t>nu este cazul</w:t>
      </w:r>
    </w:p>
    <w:p w:rsidR="00D5217B" w:rsidRPr="00D01465" w:rsidRDefault="00D5217B" w:rsidP="00967770">
      <w:pPr>
        <w:spacing w:after="0" w:line="240" w:lineRule="auto"/>
        <w:contextualSpacing/>
        <w:jc w:val="both"/>
        <w:rPr>
          <w:rFonts w:ascii="Trebuchet MS" w:eastAsia="Calibri" w:hAnsi="Trebuchet MS" w:cs="Times New Roman"/>
          <w:b/>
          <w:i/>
        </w:rPr>
      </w:pPr>
      <w:r w:rsidRPr="00D01465">
        <w:rPr>
          <w:rFonts w:ascii="Trebuchet MS" w:eastAsia="Calibri" w:hAnsi="Trebuchet MS" w:cs="Times New Roman"/>
          <w:b/>
          <w:i/>
        </w:rPr>
        <w:t>c) capacitatea de absorbtie a mediului natural, acordandu-se o atentie speciala următoarelor zone:</w:t>
      </w:r>
    </w:p>
    <w:p w:rsidR="00D5217B" w:rsidRPr="00D01465" w:rsidRDefault="00D5217B" w:rsidP="00967770">
      <w:pPr>
        <w:spacing w:after="0" w:line="240" w:lineRule="auto"/>
        <w:ind w:firstLine="720"/>
        <w:contextualSpacing/>
        <w:jc w:val="both"/>
        <w:rPr>
          <w:rFonts w:ascii="Trebuchet MS" w:eastAsia="Calibri" w:hAnsi="Trebuchet MS" w:cs="Times New Roman"/>
          <w:b/>
          <w:i/>
        </w:rPr>
      </w:pPr>
      <w:r w:rsidRPr="00D01465">
        <w:rPr>
          <w:rFonts w:ascii="Trebuchet MS" w:eastAsia="Calibri" w:hAnsi="Trebuchet MS" w:cs="Times New Roman"/>
          <w:b/>
          <w:i/>
        </w:rPr>
        <w:t xml:space="preserve"> i) zonele umede, zone riverane, guri ale raurilor </w:t>
      </w:r>
      <w:r w:rsidRPr="00D01465">
        <w:rPr>
          <w:rFonts w:ascii="Trebuchet MS" w:eastAsia="Calibri" w:hAnsi="Trebuchet MS" w:cs="Times New Roman"/>
        </w:rPr>
        <w:t>-</w:t>
      </w:r>
      <w:r w:rsidR="0073011C" w:rsidRPr="00D01465">
        <w:rPr>
          <w:rFonts w:ascii="Trebuchet MS" w:eastAsia="Calibri" w:hAnsi="Trebuchet MS" w:cs="Times New Roman"/>
        </w:rPr>
        <w:t xml:space="preserve"> </w:t>
      </w:r>
      <w:r w:rsidRPr="00D01465">
        <w:rPr>
          <w:rFonts w:ascii="Trebuchet MS" w:eastAsia="Calibri" w:hAnsi="Trebuchet MS" w:cs="Times New Roman"/>
        </w:rPr>
        <w:t>nu este cazul;</w:t>
      </w:r>
    </w:p>
    <w:p w:rsidR="00D5217B" w:rsidRPr="00D01465" w:rsidRDefault="00D5217B" w:rsidP="00967770">
      <w:pPr>
        <w:spacing w:after="0" w:line="240" w:lineRule="auto"/>
        <w:ind w:firstLine="720"/>
        <w:contextualSpacing/>
        <w:jc w:val="both"/>
        <w:rPr>
          <w:rFonts w:ascii="Trebuchet MS" w:eastAsia="Calibri" w:hAnsi="Trebuchet MS" w:cs="Times New Roman"/>
          <w:b/>
          <w:i/>
        </w:rPr>
      </w:pPr>
      <w:r w:rsidRPr="00D01465">
        <w:rPr>
          <w:rFonts w:ascii="Trebuchet MS" w:eastAsia="Calibri" w:hAnsi="Trebuchet MS" w:cs="Times New Roman"/>
          <w:b/>
          <w:i/>
        </w:rPr>
        <w:t xml:space="preserve">ii) zonele costiere și mediul marin </w:t>
      </w:r>
      <w:r w:rsidRPr="00D01465">
        <w:rPr>
          <w:rFonts w:ascii="Trebuchet MS" w:eastAsia="Calibri" w:hAnsi="Trebuchet MS" w:cs="Times New Roman"/>
        </w:rPr>
        <w:t xml:space="preserve">-nu este cazul; </w:t>
      </w:r>
    </w:p>
    <w:p w:rsidR="00D5217B" w:rsidRPr="00D01465" w:rsidRDefault="00D5217B" w:rsidP="00967770">
      <w:pPr>
        <w:spacing w:after="0" w:line="240" w:lineRule="auto"/>
        <w:ind w:firstLine="720"/>
        <w:contextualSpacing/>
        <w:jc w:val="both"/>
        <w:rPr>
          <w:rFonts w:ascii="Trebuchet MS" w:eastAsia="Calibri" w:hAnsi="Trebuchet MS" w:cs="Times New Roman"/>
        </w:rPr>
      </w:pPr>
      <w:r w:rsidRPr="00D01465">
        <w:rPr>
          <w:rFonts w:ascii="Trebuchet MS" w:eastAsia="Calibri" w:hAnsi="Trebuchet MS" w:cs="Times New Roman"/>
          <w:b/>
          <w:i/>
        </w:rPr>
        <w:t>iii) zonele montane și forestiere –</w:t>
      </w:r>
      <w:r w:rsidRPr="00D01465">
        <w:rPr>
          <w:rFonts w:ascii="Trebuchet MS" w:eastAsia="Calibri" w:hAnsi="Trebuchet MS" w:cs="Times New Roman"/>
        </w:rPr>
        <w:t xml:space="preserve"> nu este cazul;</w:t>
      </w:r>
    </w:p>
    <w:p w:rsidR="00D5217B" w:rsidRPr="00D01465" w:rsidRDefault="00D5217B" w:rsidP="00967770">
      <w:pPr>
        <w:spacing w:after="0" w:line="240" w:lineRule="auto"/>
        <w:ind w:firstLine="720"/>
        <w:contextualSpacing/>
        <w:jc w:val="both"/>
        <w:rPr>
          <w:rFonts w:ascii="Trebuchet MS" w:eastAsia="Calibri" w:hAnsi="Trebuchet MS" w:cs="Times New Roman"/>
          <w:b/>
          <w:i/>
        </w:rPr>
      </w:pPr>
      <w:r w:rsidRPr="00D01465">
        <w:rPr>
          <w:rFonts w:ascii="Trebuchet MS" w:eastAsia="Calibri" w:hAnsi="Trebuchet MS" w:cs="Times New Roman"/>
          <w:b/>
          <w:i/>
        </w:rPr>
        <w:t xml:space="preserve">iv) rezervatii și parcuri naturale – </w:t>
      </w:r>
      <w:r w:rsidRPr="00D01465">
        <w:rPr>
          <w:rFonts w:ascii="Trebuchet MS" w:eastAsia="Calibri" w:hAnsi="Trebuchet MS" w:cs="Times New Roman"/>
        </w:rPr>
        <w:t>nu este cazul;</w:t>
      </w:r>
    </w:p>
    <w:p w:rsidR="00D5217B" w:rsidRPr="00D01465" w:rsidRDefault="00D5217B" w:rsidP="00967770">
      <w:pPr>
        <w:spacing w:after="0" w:line="240" w:lineRule="auto"/>
        <w:ind w:firstLine="720"/>
        <w:contextualSpacing/>
        <w:jc w:val="both"/>
        <w:rPr>
          <w:rFonts w:ascii="Trebuchet MS" w:eastAsia="Calibri" w:hAnsi="Trebuchet MS" w:cs="Times New Roman"/>
          <w:b/>
          <w:i/>
        </w:rPr>
      </w:pPr>
      <w:r w:rsidRPr="00D01465">
        <w:rPr>
          <w:rFonts w:ascii="Trebuchet MS" w:eastAsia="Calibri" w:hAnsi="Trebuchet MS" w:cs="Times New Roman"/>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sidR="00E84D23" w:rsidRPr="00D01465">
        <w:rPr>
          <w:rFonts w:ascii="Trebuchet MS" w:eastAsia="Calibri" w:hAnsi="Trebuchet MS" w:cs="Times New Roman"/>
          <w:b/>
          <w:i/>
        </w:rPr>
        <w:t>–</w:t>
      </w:r>
      <w:r w:rsidR="00E84D23" w:rsidRPr="00D01465">
        <w:rPr>
          <w:rFonts w:ascii="Trebuchet MS" w:eastAsia="Calibri" w:hAnsi="Trebuchet MS" w:cs="Times New Roman"/>
        </w:rPr>
        <w:t xml:space="preserve"> amplasamentul proiectului se </w:t>
      </w:r>
      <w:r w:rsidR="00BE1BB4" w:rsidRPr="00D01465">
        <w:rPr>
          <w:rFonts w:ascii="Trebuchet MS" w:eastAsia="Calibri" w:hAnsi="Trebuchet MS" w:cs="Times New Roman"/>
        </w:rPr>
        <w:t xml:space="preserve">afla in </w:t>
      </w:r>
      <w:r w:rsidR="00325B3F" w:rsidRPr="00D01465">
        <w:rPr>
          <w:rFonts w:ascii="Trebuchet MS" w:eastAsia="Calibri" w:hAnsi="Trebuchet MS" w:cs="Times New Roman"/>
        </w:rPr>
        <w:t xml:space="preserve">aria de protectie speciala avifaunistica ROSPA0098 </w:t>
      </w:r>
      <w:r w:rsidR="00E84D23" w:rsidRPr="00D01465">
        <w:rPr>
          <w:rFonts w:ascii="Trebuchet MS" w:eastAsia="Calibri" w:hAnsi="Trebuchet MS" w:cs="Times New Roman"/>
        </w:rPr>
        <w:t>Piemontul Fagaras</w:t>
      </w:r>
      <w:r w:rsidR="00B43502" w:rsidRPr="00D01465">
        <w:rPr>
          <w:rFonts w:ascii="Trebuchet MS" w:eastAsia="Calibri" w:hAnsi="Trebuchet MS" w:cs="Times New Roman"/>
        </w:rPr>
        <w:t>;</w:t>
      </w:r>
    </w:p>
    <w:p w:rsidR="00D5217B" w:rsidRPr="00D01465" w:rsidRDefault="00E84D23" w:rsidP="00967770">
      <w:pPr>
        <w:spacing w:after="0" w:line="240" w:lineRule="auto"/>
        <w:ind w:firstLine="720"/>
        <w:jc w:val="both"/>
        <w:rPr>
          <w:rFonts w:ascii="Trebuchet MS" w:eastAsia="Calibri" w:hAnsi="Trebuchet MS" w:cs="Times New Roman"/>
          <w:i/>
        </w:rPr>
      </w:pPr>
      <w:r w:rsidRPr="00D01465">
        <w:rPr>
          <w:rFonts w:ascii="Trebuchet MS" w:eastAsia="Calibri" w:hAnsi="Trebuchet MS" w:cs="Times New Roman"/>
          <w:b/>
          <w:i/>
        </w:rPr>
        <w:t>v</w:t>
      </w:r>
      <w:r w:rsidR="004C0637" w:rsidRPr="00D01465">
        <w:rPr>
          <w:rFonts w:ascii="Trebuchet MS" w:eastAsia="Calibri" w:hAnsi="Trebuchet MS" w:cs="Times New Roman"/>
          <w:b/>
          <w:i/>
        </w:rPr>
        <w:t>i</w:t>
      </w:r>
      <w:r w:rsidR="00D5217B" w:rsidRPr="00D01465">
        <w:rPr>
          <w:rFonts w:ascii="Trebuchet MS" w:eastAsia="Calibri" w:hAnsi="Trebuchet MS" w:cs="Times New Roman"/>
          <w:b/>
          <w:i/>
        </w:rPr>
        <w:t>) zonele în care au existat deja cazuri de nerespectare a standardelor de calitate a mediului prevăzute de legislatia nationala și la nivelul Uniunii</w:t>
      </w:r>
      <w:r w:rsidR="00777F5D" w:rsidRPr="00D01465">
        <w:rPr>
          <w:rFonts w:ascii="Trebuchet MS" w:eastAsia="Calibri" w:hAnsi="Trebuchet MS" w:cs="Times New Roman"/>
          <w:b/>
          <w:i/>
        </w:rPr>
        <w:t xml:space="preserve"> Europene</w:t>
      </w:r>
      <w:r w:rsidR="00D5217B" w:rsidRPr="00D01465">
        <w:rPr>
          <w:rFonts w:ascii="Trebuchet MS" w:eastAsia="Calibri" w:hAnsi="Trebuchet MS" w:cs="Times New Roman"/>
          <w:b/>
          <w:i/>
        </w:rPr>
        <w:t xml:space="preserve"> și relevante pentru proiect sau în care se considera ca exista astfel de cazuri – </w:t>
      </w:r>
      <w:r w:rsidR="00D5217B" w:rsidRPr="00D01465">
        <w:rPr>
          <w:rFonts w:ascii="Trebuchet MS" w:eastAsia="Calibri" w:hAnsi="Trebuchet MS" w:cs="Times New Roman"/>
        </w:rPr>
        <w:t>nu este cazul.</w:t>
      </w:r>
    </w:p>
    <w:p w:rsidR="00D5217B" w:rsidRPr="00D01465" w:rsidRDefault="00E84D23" w:rsidP="00967770">
      <w:pPr>
        <w:spacing w:after="0" w:line="240" w:lineRule="auto"/>
        <w:ind w:firstLine="720"/>
        <w:jc w:val="both"/>
        <w:rPr>
          <w:rFonts w:ascii="Trebuchet MS" w:eastAsia="Calibri" w:hAnsi="Trebuchet MS" w:cs="Times New Roman"/>
          <w:b/>
          <w:i/>
        </w:rPr>
      </w:pPr>
      <w:r w:rsidRPr="00D01465">
        <w:rPr>
          <w:rFonts w:ascii="Trebuchet MS" w:eastAsia="Calibri" w:hAnsi="Trebuchet MS" w:cs="Times New Roman"/>
          <w:b/>
          <w:i/>
        </w:rPr>
        <w:t>vi</w:t>
      </w:r>
      <w:r w:rsidR="004C0637" w:rsidRPr="00D01465">
        <w:rPr>
          <w:rFonts w:ascii="Trebuchet MS" w:eastAsia="Calibri" w:hAnsi="Trebuchet MS" w:cs="Times New Roman"/>
          <w:b/>
          <w:i/>
        </w:rPr>
        <w:t>i</w:t>
      </w:r>
      <w:r w:rsidR="00D5217B" w:rsidRPr="00D01465">
        <w:rPr>
          <w:rFonts w:ascii="Trebuchet MS" w:eastAsia="Calibri" w:hAnsi="Trebuchet MS" w:cs="Times New Roman"/>
          <w:b/>
          <w:i/>
        </w:rPr>
        <w:t>) zone cu densitate mare a populatiei -</w:t>
      </w:r>
      <w:r w:rsidR="00D5217B" w:rsidRPr="00D01465">
        <w:rPr>
          <w:rFonts w:ascii="Trebuchet MS" w:eastAsia="Calibri" w:hAnsi="Trebuchet MS" w:cs="Times New Roman"/>
        </w:rPr>
        <w:t xml:space="preserve"> nu este cazul;</w:t>
      </w:r>
    </w:p>
    <w:p w:rsidR="00D5217B" w:rsidRPr="00D01465" w:rsidRDefault="00E84D23" w:rsidP="00967770">
      <w:pPr>
        <w:spacing w:after="0" w:line="240" w:lineRule="auto"/>
        <w:ind w:firstLine="720"/>
        <w:jc w:val="both"/>
        <w:rPr>
          <w:rFonts w:ascii="Trebuchet MS" w:eastAsia="Calibri" w:hAnsi="Trebuchet MS" w:cs="Times New Roman"/>
        </w:rPr>
      </w:pPr>
      <w:r w:rsidRPr="00D01465">
        <w:rPr>
          <w:rFonts w:ascii="Trebuchet MS" w:eastAsia="Calibri" w:hAnsi="Trebuchet MS" w:cs="Times New Roman"/>
          <w:b/>
          <w:i/>
        </w:rPr>
        <w:t>viii</w:t>
      </w:r>
      <w:r w:rsidR="00D5217B" w:rsidRPr="00D01465">
        <w:rPr>
          <w:rFonts w:ascii="Trebuchet MS" w:eastAsia="Calibri" w:hAnsi="Trebuchet MS" w:cs="Times New Roman"/>
          <w:b/>
          <w:i/>
        </w:rPr>
        <w:t>) peisajele și situri importante din punct de vedere istoric, cultural sau arheologic –</w:t>
      </w:r>
      <w:r w:rsidR="00D5217B" w:rsidRPr="00D01465">
        <w:rPr>
          <w:rFonts w:ascii="Trebuchet MS" w:eastAsia="Calibri" w:hAnsi="Trebuchet MS" w:cs="Times New Roman"/>
        </w:rPr>
        <w:t xml:space="preserve"> nu este cazul;</w:t>
      </w:r>
    </w:p>
    <w:p w:rsidR="00D5217B" w:rsidRPr="00D01465" w:rsidRDefault="00D5217B" w:rsidP="00967770">
      <w:pPr>
        <w:spacing w:after="0" w:line="240" w:lineRule="auto"/>
        <w:ind w:left="720"/>
        <w:contextualSpacing/>
        <w:jc w:val="both"/>
        <w:rPr>
          <w:rFonts w:ascii="Trebuchet MS" w:eastAsia="Calibri" w:hAnsi="Trebuchet MS" w:cs="Times New Roman"/>
          <w:b/>
          <w:i/>
        </w:rPr>
      </w:pPr>
      <w:r w:rsidRPr="00D01465">
        <w:rPr>
          <w:rFonts w:ascii="Trebuchet MS" w:eastAsia="Calibri" w:hAnsi="Trebuchet MS" w:cs="Times New Roman"/>
          <w:b/>
          <w:i/>
        </w:rPr>
        <w:t>3. Tipurile și caracteristicile impactului potential:</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 xml:space="preserve">a) importanta și extinderea spatiala a impactului: </w:t>
      </w:r>
      <w:r w:rsidR="004C0637" w:rsidRPr="00D01465">
        <w:rPr>
          <w:rFonts w:ascii="Trebuchet MS" w:eastAsia="Calibri" w:hAnsi="Trebuchet MS" w:cs="Times New Roman"/>
          <w:b/>
          <w:i/>
        </w:rPr>
        <w:t>zona</w:t>
      </w:r>
      <w:r w:rsidRPr="00D01465">
        <w:rPr>
          <w:rFonts w:ascii="Trebuchet MS" w:eastAsia="Calibri" w:hAnsi="Trebuchet MS" w:cs="Times New Roman"/>
          <w:b/>
          <w:i/>
        </w:rPr>
        <w:t xml:space="preserve"> geografica și </w:t>
      </w:r>
      <w:r w:rsidR="004C0637" w:rsidRPr="00D01465">
        <w:rPr>
          <w:rFonts w:ascii="Trebuchet MS" w:eastAsia="Calibri" w:hAnsi="Trebuchet MS" w:cs="Times New Roman"/>
          <w:b/>
          <w:i/>
        </w:rPr>
        <w:t xml:space="preserve">dimensiunea populatiei care poate fi afectata </w:t>
      </w:r>
      <w:r w:rsidRPr="00D01465">
        <w:rPr>
          <w:rFonts w:ascii="Trebuchet MS" w:eastAsia="Calibri" w:hAnsi="Trebuchet MS" w:cs="Times New Roman"/>
          <w:b/>
          <w:i/>
        </w:rPr>
        <w:t>–</w:t>
      </w:r>
      <w:r w:rsidRPr="00D01465">
        <w:rPr>
          <w:rFonts w:ascii="Trebuchet MS" w:eastAsia="Calibri" w:hAnsi="Trebuchet MS" w:cs="Times New Roman"/>
        </w:rPr>
        <w:t xml:space="preserve"> nu este cazul;</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b)natura impactului</w:t>
      </w:r>
      <w:r w:rsidRPr="00D01465">
        <w:rPr>
          <w:rFonts w:ascii="Trebuchet MS" w:eastAsia="Calibri" w:hAnsi="Trebuchet MS" w:cs="Times New Roman"/>
          <w:b/>
        </w:rPr>
        <w:t xml:space="preserve"> – </w:t>
      </w:r>
      <w:r w:rsidRPr="00D01465">
        <w:rPr>
          <w:rFonts w:ascii="Trebuchet MS" w:eastAsia="Calibri" w:hAnsi="Trebuchet MS" w:cs="Times New Roman"/>
        </w:rPr>
        <w:t>nu este cazul;</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 xml:space="preserve">c) natura transfrontiera a impactului – </w:t>
      </w:r>
      <w:r w:rsidRPr="00D01465">
        <w:rPr>
          <w:rFonts w:ascii="Trebuchet MS" w:eastAsia="Calibri" w:hAnsi="Trebuchet MS" w:cs="Times New Roman"/>
        </w:rPr>
        <w:t>nu este cazul;</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d) intensitatea și complexitatea impactului –</w:t>
      </w:r>
      <w:r w:rsidRPr="00D01465">
        <w:rPr>
          <w:rFonts w:ascii="Trebuchet MS" w:eastAsia="Calibri" w:hAnsi="Trebuchet MS" w:cs="Times New Roman"/>
        </w:rPr>
        <w:t xml:space="preserve"> impact redus;</w:t>
      </w:r>
    </w:p>
    <w:p w:rsidR="00D5217B" w:rsidRPr="00D01465" w:rsidRDefault="00D5217B" w:rsidP="00967770">
      <w:pPr>
        <w:tabs>
          <w:tab w:val="left" w:pos="-3000"/>
        </w:tabs>
        <w:spacing w:after="0" w:line="240" w:lineRule="auto"/>
        <w:contextualSpacing/>
        <w:jc w:val="both"/>
        <w:rPr>
          <w:rFonts w:ascii="Trebuchet MS" w:eastAsia="Calibri" w:hAnsi="Trebuchet MS" w:cs="Times New Roman"/>
          <w:b/>
          <w:i/>
        </w:rPr>
      </w:pPr>
      <w:r w:rsidRPr="00D01465">
        <w:rPr>
          <w:rFonts w:ascii="Trebuchet MS" w:eastAsia="Calibri" w:hAnsi="Trebuchet MS" w:cs="Times New Roman"/>
          <w:b/>
          <w:i/>
        </w:rPr>
        <w:t xml:space="preserve">e) probabilitatea impactului – </w:t>
      </w:r>
      <w:r w:rsidRPr="00D01465">
        <w:rPr>
          <w:rFonts w:ascii="Trebuchet MS" w:eastAsia="Calibri" w:hAnsi="Trebuchet MS" w:cs="Times New Roman"/>
        </w:rPr>
        <w:t xml:space="preserve">redusa, doar pe perioada executarii </w:t>
      </w:r>
      <w:r w:rsidR="00E72759" w:rsidRPr="00D01465">
        <w:rPr>
          <w:rFonts w:ascii="Trebuchet MS" w:eastAsia="Calibri" w:hAnsi="Trebuchet MS" w:cs="Times New Roman"/>
        </w:rPr>
        <w:t>lucrărilor propuse prin proiect</w:t>
      </w:r>
      <w:r w:rsidRPr="00D01465">
        <w:rPr>
          <w:rFonts w:ascii="Trebuchet MS" w:eastAsia="Calibri" w:hAnsi="Trebuchet MS" w:cs="Times New Roman"/>
        </w:rPr>
        <w:t>;</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f) debutul, durata, frecventa și reversibilitatea preconizate ale impactului –</w:t>
      </w:r>
      <w:r w:rsidRPr="00D01465">
        <w:rPr>
          <w:rFonts w:ascii="Trebuchet MS" w:eastAsia="Calibri" w:hAnsi="Trebuchet MS" w:cs="Times New Roman"/>
        </w:rPr>
        <w:t xml:space="preserve"> pe perioada executarii lucrărilo</w:t>
      </w:r>
      <w:r w:rsidR="00B43502" w:rsidRPr="00D01465">
        <w:rPr>
          <w:rFonts w:ascii="Trebuchet MS" w:eastAsia="Calibri" w:hAnsi="Trebuchet MS" w:cs="Times New Roman"/>
        </w:rPr>
        <w:t>r durata impactului va fi scurtă</w:t>
      </w:r>
      <w:r w:rsidRPr="00D01465">
        <w:rPr>
          <w:rFonts w:ascii="Trebuchet MS" w:eastAsia="Calibri" w:hAnsi="Trebuchet MS" w:cs="Times New Roman"/>
        </w:rPr>
        <w:t>.</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
          <w:i/>
        </w:rPr>
        <w:t xml:space="preserve">g) cumularea impactului cu impactul altor proiecte existente și/sau aprobate </w:t>
      </w:r>
      <w:r w:rsidRPr="00D01465">
        <w:rPr>
          <w:rFonts w:ascii="Trebuchet MS" w:eastAsia="Calibri" w:hAnsi="Trebuchet MS" w:cs="Times New Roman"/>
          <w:i/>
        </w:rPr>
        <w:t xml:space="preserve">– </w:t>
      </w:r>
      <w:r w:rsidR="00D56160" w:rsidRPr="00D01465">
        <w:rPr>
          <w:rFonts w:ascii="Trebuchet MS" w:eastAsia="Calibri" w:hAnsi="Trebuchet MS" w:cs="Times New Roman"/>
        </w:rPr>
        <w:t>nu este cazul</w:t>
      </w:r>
      <w:r w:rsidR="004B28A0" w:rsidRPr="00D01465">
        <w:rPr>
          <w:rFonts w:ascii="Trebuchet MS" w:eastAsia="Calibri" w:hAnsi="Trebuchet MS" w:cs="Times New Roman"/>
        </w:rPr>
        <w:t>;</w:t>
      </w:r>
    </w:p>
    <w:p w:rsidR="00D5217B" w:rsidRPr="00D01465" w:rsidRDefault="00D5217B" w:rsidP="00967770">
      <w:pPr>
        <w:spacing w:after="0" w:line="240" w:lineRule="auto"/>
        <w:contextualSpacing/>
        <w:jc w:val="both"/>
        <w:rPr>
          <w:rFonts w:ascii="Trebuchet MS" w:eastAsia="Calibri" w:hAnsi="Trebuchet MS" w:cs="Times New Roman"/>
          <w:i/>
        </w:rPr>
      </w:pPr>
      <w:r w:rsidRPr="00D01465">
        <w:rPr>
          <w:rFonts w:ascii="Trebuchet MS" w:eastAsia="Calibri" w:hAnsi="Trebuchet MS" w:cs="Times New Roman"/>
          <w:b/>
          <w:i/>
        </w:rPr>
        <w:t xml:space="preserve">h) posibilitatea de reducere efectiva a impactului – </w:t>
      </w:r>
      <w:r w:rsidRPr="00D01465">
        <w:rPr>
          <w:rFonts w:ascii="Trebuchet MS" w:eastAsia="Calibri" w:hAnsi="Trebuchet MS" w:cs="Times New Roman"/>
        </w:rPr>
        <w:t>nu este cazul</w:t>
      </w:r>
      <w:r w:rsidRPr="00D01465">
        <w:rPr>
          <w:rFonts w:ascii="Trebuchet MS" w:eastAsia="Calibri" w:hAnsi="Trebuchet MS" w:cs="Times New Roman"/>
          <w:i/>
        </w:rPr>
        <w:t>.</w:t>
      </w:r>
    </w:p>
    <w:p w:rsidR="0073011C" w:rsidRPr="00D01465" w:rsidRDefault="0073011C" w:rsidP="00967770">
      <w:pPr>
        <w:spacing w:after="0" w:line="240" w:lineRule="auto"/>
        <w:contextualSpacing/>
        <w:jc w:val="both"/>
        <w:rPr>
          <w:rFonts w:ascii="Trebuchet MS" w:eastAsia="Calibri" w:hAnsi="Trebuchet MS" w:cs="Times New Roman"/>
          <w:i/>
        </w:rPr>
      </w:pPr>
    </w:p>
    <w:p w:rsidR="00D5217B" w:rsidRPr="00D01465" w:rsidRDefault="00D5217B" w:rsidP="00967770">
      <w:pPr>
        <w:numPr>
          <w:ilvl w:val="0"/>
          <w:numId w:val="9"/>
        </w:numPr>
        <w:spacing w:after="0" w:line="240" w:lineRule="auto"/>
        <w:ind w:left="360" w:hanging="360"/>
        <w:contextualSpacing/>
        <w:jc w:val="both"/>
        <w:rPr>
          <w:rFonts w:ascii="Trebuchet MS" w:eastAsia="Calibri" w:hAnsi="Trebuchet MS" w:cs="Times New Roman"/>
        </w:rPr>
      </w:pPr>
      <w:r w:rsidRPr="00D01465">
        <w:rPr>
          <w:rFonts w:ascii="Trebuchet MS" w:eastAsia="Calibri" w:hAnsi="Trebuchet MS" w:cs="Times New Roman"/>
          <w:b/>
        </w:rPr>
        <w:t xml:space="preserve">Motivele pe baza carora s-a stabilit necesitatea neefectuarii evaluarii  adecvate, sunt următoarele: </w:t>
      </w:r>
    </w:p>
    <w:p w:rsidR="00D5217B" w:rsidRPr="00D01465" w:rsidRDefault="00D5217B" w:rsidP="005962D5">
      <w:pPr>
        <w:pStyle w:val="ListParagraph"/>
        <w:numPr>
          <w:ilvl w:val="0"/>
          <w:numId w:val="13"/>
        </w:numPr>
        <w:suppressAutoHyphens/>
        <w:spacing w:after="0" w:line="240" w:lineRule="auto"/>
        <w:ind w:left="180" w:firstLine="0"/>
        <w:jc w:val="both"/>
        <w:rPr>
          <w:rFonts w:ascii="Trebuchet MS" w:eastAsia="Calibri" w:hAnsi="Trebuchet MS" w:cs="Times New Roman"/>
        </w:rPr>
      </w:pPr>
      <w:r w:rsidRPr="00D01465">
        <w:rPr>
          <w:rFonts w:ascii="Trebuchet MS" w:eastAsia="Calibri" w:hAnsi="Trebuchet MS" w:cs="Times New Roman"/>
        </w:rPr>
        <w:lastRenderedPageBreak/>
        <w:t xml:space="preserve">proiectul </w:t>
      </w:r>
      <w:r w:rsidRPr="00D01465">
        <w:rPr>
          <w:rFonts w:ascii="Trebuchet MS" w:eastAsia="Calibri" w:hAnsi="Trebuchet MS" w:cs="Times New Roman"/>
          <w:b/>
        </w:rPr>
        <w:t xml:space="preserve">intră </w:t>
      </w:r>
      <w:r w:rsidRPr="00D01465">
        <w:rPr>
          <w:rFonts w:ascii="Trebuchet MS" w:eastAsia="Calibri" w:hAnsi="Trebuchet MS" w:cs="Times New Roman"/>
        </w:rPr>
        <w:t>sub incidența art. 28 din</w:t>
      </w:r>
      <w:r w:rsidR="004B28A0" w:rsidRPr="00D01465">
        <w:rPr>
          <w:rFonts w:ascii="Trebuchet MS" w:eastAsia="Calibri" w:hAnsi="Trebuchet MS" w:cs="Times New Roman"/>
        </w:rPr>
        <w:t xml:space="preserve"> </w:t>
      </w:r>
      <w:r w:rsidRPr="00D01465">
        <w:rPr>
          <w:rFonts w:ascii="Trebuchet MS" w:eastAsia="Calibri" w:hAnsi="Trebuchet MS" w:cs="Times New Roman"/>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52228B" w:rsidRPr="00D01465">
        <w:rPr>
          <w:rFonts w:ascii="Trebuchet MS" w:eastAsia="Calibri" w:hAnsi="Trebuchet MS" w:cs="Times New Roman"/>
        </w:rPr>
        <w:t xml:space="preserve">, </w:t>
      </w:r>
      <w:r w:rsidR="00640E6F" w:rsidRPr="00D01465">
        <w:rPr>
          <w:rFonts w:ascii="Trebuchet MS" w:eastAsia="Calibri" w:hAnsi="Trebuchet MS" w:cs="Times New Roman"/>
        </w:rPr>
        <w:t xml:space="preserve">deoarece amplasamentul </w:t>
      </w:r>
      <w:r w:rsidR="00E84D23" w:rsidRPr="00D01465">
        <w:rPr>
          <w:rFonts w:ascii="Trebuchet MS" w:eastAsia="Calibri" w:hAnsi="Trebuchet MS" w:cs="Times New Roman"/>
        </w:rPr>
        <w:t xml:space="preserve">proiectului se afla in perimetru ariei de protectie speciala avifaunistica </w:t>
      </w:r>
      <w:r w:rsidR="00640E6F" w:rsidRPr="00D01465">
        <w:rPr>
          <w:rFonts w:ascii="Trebuchet MS" w:eastAsia="Calibri" w:hAnsi="Trebuchet MS" w:cs="Times New Roman"/>
        </w:rPr>
        <w:t xml:space="preserve">ROSPA0098 Piemontul Fagaras, arie naturala protejată, aflată in administrarea Agentiei Nationale pentru Arii Naturale Protejate (ANANP), pentru </w:t>
      </w:r>
      <w:r w:rsidR="0052228B" w:rsidRPr="00D01465">
        <w:rPr>
          <w:rFonts w:ascii="Trebuchet MS" w:eastAsia="Calibri" w:hAnsi="Trebuchet MS" w:cs="Times New Roman"/>
        </w:rPr>
        <w:t xml:space="preserve">care s-a obtinul </w:t>
      </w:r>
      <w:r w:rsidR="0052228B" w:rsidRPr="00D01465">
        <w:rPr>
          <w:rFonts w:ascii="Trebuchet MS" w:eastAsia="Calibri" w:hAnsi="Trebuchet MS" w:cs="Times New Roman"/>
          <w:b/>
        </w:rPr>
        <w:t xml:space="preserve">Avizul </w:t>
      </w:r>
      <w:r w:rsidR="00493CB7" w:rsidRPr="00D01465">
        <w:rPr>
          <w:rFonts w:ascii="Trebuchet MS" w:eastAsia="Calibri" w:hAnsi="Trebuchet MS" w:cs="Times New Roman"/>
          <w:b/>
        </w:rPr>
        <w:t xml:space="preserve">favorabil </w:t>
      </w:r>
      <w:r w:rsidR="00655996" w:rsidRPr="00D01465">
        <w:rPr>
          <w:rFonts w:ascii="Trebuchet MS" w:eastAsia="Calibri" w:hAnsi="Trebuchet MS" w:cs="Times New Roman"/>
          <w:b/>
        </w:rPr>
        <w:t>nr. xx/S.T.BV/xx</w:t>
      </w:r>
      <w:r w:rsidR="0052228B" w:rsidRPr="00D01465">
        <w:rPr>
          <w:rFonts w:ascii="Trebuchet MS" w:eastAsia="Calibri" w:hAnsi="Trebuchet MS" w:cs="Times New Roman"/>
          <w:b/>
        </w:rPr>
        <w:t>.04.2024</w:t>
      </w:r>
      <w:r w:rsidR="0052228B" w:rsidRPr="00D01465">
        <w:rPr>
          <w:rFonts w:ascii="Trebuchet MS" w:eastAsia="Calibri" w:hAnsi="Trebuchet MS" w:cs="Times New Roman"/>
        </w:rPr>
        <w:t>, cu următoarele conditii</w:t>
      </w:r>
      <w:r w:rsidR="0052228B" w:rsidRPr="00D01465">
        <w:rPr>
          <w:rFonts w:ascii="Trebuchet MS" w:eastAsia="Calibri" w:hAnsi="Trebuchet MS" w:cs="Times New Roman"/>
          <w:lang w:val="en-GB"/>
        </w:rPr>
        <w:t>:</w:t>
      </w:r>
    </w:p>
    <w:p w:rsidR="00640E6F" w:rsidRPr="00D01465" w:rsidRDefault="00640E6F" w:rsidP="00967770">
      <w:pPr>
        <w:pStyle w:val="ListParagraph"/>
        <w:suppressAutoHyphens/>
        <w:spacing w:after="0" w:line="240" w:lineRule="auto"/>
        <w:ind w:left="180"/>
        <w:jc w:val="both"/>
        <w:rPr>
          <w:rFonts w:ascii="Trebuchet MS" w:eastAsia="Calibri" w:hAnsi="Trebuchet MS" w:cs="Times New Roman"/>
        </w:rPr>
      </w:pPr>
    </w:p>
    <w:p w:rsidR="0052228B" w:rsidRPr="00D01465" w:rsidRDefault="0052228B" w:rsidP="00967770">
      <w:pPr>
        <w:suppressAutoHyphens/>
        <w:spacing w:after="0" w:line="240" w:lineRule="auto"/>
        <w:contextualSpacing/>
        <w:jc w:val="both"/>
        <w:rPr>
          <w:rFonts w:ascii="Trebuchet MS" w:eastAsia="Calibri" w:hAnsi="Trebuchet MS" w:cs="Times New Roman"/>
        </w:rPr>
      </w:pPr>
      <w:proofErr w:type="gramStart"/>
      <w:r w:rsidRPr="00D01465">
        <w:rPr>
          <w:rFonts w:ascii="Trebuchet MS" w:eastAsia="Calibri" w:hAnsi="Trebuchet MS" w:cs="Times New Roman"/>
          <w:lang w:val="en-GB"/>
        </w:rPr>
        <w:t xml:space="preserve">*  </w:t>
      </w:r>
      <w:r w:rsidRPr="00D01465">
        <w:rPr>
          <w:rFonts w:ascii="Trebuchet MS" w:eastAsia="Calibri" w:hAnsi="Trebuchet MS" w:cs="Times New Roman"/>
        </w:rPr>
        <w:t>Se</w:t>
      </w:r>
      <w:proofErr w:type="gramEnd"/>
      <w:r w:rsidRPr="00D01465">
        <w:rPr>
          <w:rFonts w:ascii="Trebuchet MS" w:eastAsia="Calibri" w:hAnsi="Trebuchet MS" w:cs="Times New Roman"/>
        </w:rPr>
        <w:t xml:space="preserve"> vor respecta prevederile art. 33 alin. (1) (2) din OUG </w:t>
      </w:r>
      <w:r w:rsidR="00DD4362" w:rsidRPr="00D01465">
        <w:rPr>
          <w:rFonts w:ascii="Trebuchet MS" w:eastAsia="Calibri" w:hAnsi="Trebuchet MS" w:cs="Times New Roman"/>
        </w:rPr>
        <w:t>nr. 57/2007 privind regimul ariilor naturale protejate</w:t>
      </w:r>
      <w:r w:rsidRPr="00D01465">
        <w:rPr>
          <w:rFonts w:ascii="Trebuchet MS" w:eastAsia="Calibri" w:hAnsi="Trebuchet MS" w:cs="Times New Roman"/>
        </w:rPr>
        <w:t xml:space="preserve">, conservarea </w:t>
      </w:r>
      <w:r w:rsidR="00DD4362" w:rsidRPr="00D01465">
        <w:rPr>
          <w:rFonts w:ascii="Trebuchet MS" w:eastAsia="Calibri" w:hAnsi="Trebuchet MS" w:cs="Times New Roman"/>
        </w:rPr>
        <w:t>habitatelor naturale, a florei și fau</w:t>
      </w:r>
      <w:r w:rsidRPr="00D01465">
        <w:rPr>
          <w:rFonts w:ascii="Trebuchet MS" w:eastAsia="Calibri" w:hAnsi="Trebuchet MS" w:cs="Times New Roman"/>
        </w:rPr>
        <w:t xml:space="preserve">nei </w:t>
      </w:r>
      <w:r w:rsidR="00DD4362" w:rsidRPr="00D01465">
        <w:rPr>
          <w:rFonts w:ascii="Trebuchet MS" w:eastAsia="Calibri" w:hAnsi="Trebuchet MS" w:cs="Times New Roman"/>
        </w:rPr>
        <w:t>sălbatice, cu modificările și completă</w:t>
      </w:r>
      <w:r w:rsidRPr="00D01465">
        <w:rPr>
          <w:rFonts w:ascii="Trebuchet MS" w:eastAsia="Calibri" w:hAnsi="Trebuchet MS" w:cs="Times New Roman"/>
        </w:rPr>
        <w:t>rile ulterio</w:t>
      </w:r>
      <w:r w:rsidR="00DD4362" w:rsidRPr="00D01465">
        <w:rPr>
          <w:rFonts w:ascii="Trebuchet MS" w:eastAsia="Calibri" w:hAnsi="Trebuchet MS" w:cs="Times New Roman"/>
        </w:rPr>
        <w:t>are cu referire la conservarea habitat</w:t>
      </w:r>
      <w:r w:rsidRPr="00D01465">
        <w:rPr>
          <w:rFonts w:ascii="Trebuchet MS" w:eastAsia="Calibri" w:hAnsi="Trebuchet MS" w:cs="Times New Roman"/>
        </w:rPr>
        <w:t>el</w:t>
      </w:r>
      <w:r w:rsidR="00DD4362" w:rsidRPr="00D01465">
        <w:rPr>
          <w:rFonts w:ascii="Trebuchet MS" w:eastAsia="Calibri" w:hAnsi="Trebuchet MS" w:cs="Times New Roman"/>
        </w:rPr>
        <w:t>or naturale a speciilor de floră și faună sălbatică</w:t>
      </w:r>
      <w:r w:rsidRPr="00D01465">
        <w:rPr>
          <w:rFonts w:ascii="Trebuchet MS" w:eastAsia="Calibri" w:hAnsi="Trebuchet MS" w:cs="Times New Roman"/>
        </w:rPr>
        <w:t xml:space="preserve">; </w:t>
      </w:r>
    </w:p>
    <w:p w:rsidR="00DD4362" w:rsidRPr="00D01465" w:rsidRDefault="0052228B"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xml:space="preserve">* Se vor respecta prevederile planului de management și ale regulamentului sitului Natura 2000 </w:t>
      </w:r>
      <w:r w:rsidRPr="00D01465">
        <w:rPr>
          <w:rFonts w:ascii="Trebuchet MS" w:eastAsia="Calibri" w:hAnsi="Trebuchet MS" w:cs="Times New Roman"/>
          <w:b/>
          <w:i/>
        </w:rPr>
        <w:t>ROSPA0098 Piemontul Făgăraș</w:t>
      </w:r>
      <w:r w:rsidRPr="00D01465">
        <w:rPr>
          <w:rFonts w:ascii="Trebuchet MS" w:eastAsia="Calibri" w:hAnsi="Trebuchet MS" w:cs="Times New Roman"/>
        </w:rPr>
        <w:t xml:space="preserve">, aprobate prin 0M nr. 1156 din 2C16 in vederea menținerii stării de conservare favorabilă a speciilor pentru care a fost declarată aria naturală protejată; </w:t>
      </w:r>
    </w:p>
    <w:p w:rsidR="0052228B"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xml:space="preserve">* </w:t>
      </w:r>
      <w:r w:rsidR="0052228B" w:rsidRPr="00D01465">
        <w:rPr>
          <w:rFonts w:ascii="Trebuchet MS" w:eastAsia="Calibri" w:hAnsi="Trebuchet MS" w:cs="Times New Roman"/>
        </w:rPr>
        <w:t xml:space="preserve">Se interzice perturbarea intentionată, distrugerea ori deteriorarea locurilor de reproducere </w:t>
      </w:r>
      <w:r w:rsidRPr="00D01465">
        <w:rPr>
          <w:rFonts w:ascii="Trebuchet MS" w:eastAsia="Calibri" w:hAnsi="Trebuchet MS" w:cs="Times New Roman"/>
        </w:rPr>
        <w:t>sau de odihnă</w:t>
      </w:r>
      <w:r w:rsidR="0052228B" w:rsidRPr="00D01465">
        <w:rPr>
          <w:rFonts w:ascii="Trebuchet MS" w:eastAsia="Calibri" w:hAnsi="Trebuchet MS" w:cs="Times New Roman"/>
        </w:rPr>
        <w:t xml:space="preserve">, dar </w:t>
      </w:r>
      <w:r w:rsidRPr="00D01465">
        <w:rPr>
          <w:rFonts w:ascii="Trebuchet MS" w:eastAsia="Calibri" w:hAnsi="Trebuchet MS" w:cs="Times New Roman"/>
        </w:rPr>
        <w:t xml:space="preserve">și </w:t>
      </w:r>
      <w:r w:rsidR="0052228B" w:rsidRPr="00D01465">
        <w:rPr>
          <w:rFonts w:ascii="Trebuchet MS" w:eastAsia="Calibri" w:hAnsi="Trebuchet MS" w:cs="Times New Roman"/>
        </w:rPr>
        <w:t>a cuibu</w:t>
      </w:r>
      <w:r w:rsidRPr="00D01465">
        <w:rPr>
          <w:rFonts w:ascii="Trebuchet MS" w:eastAsia="Calibri" w:hAnsi="Trebuchet MS" w:cs="Times New Roman"/>
        </w:rPr>
        <w:t>rilor speciilor aflate in imediata vecină</w:t>
      </w:r>
      <w:r w:rsidR="0052228B" w:rsidRPr="00D01465">
        <w:rPr>
          <w:rFonts w:ascii="Trebuchet MS" w:eastAsia="Calibri" w:hAnsi="Trebuchet MS" w:cs="Times New Roman"/>
        </w:rPr>
        <w:t>tate a amplasament</w:t>
      </w:r>
      <w:r w:rsidRPr="00D01465">
        <w:rPr>
          <w:rFonts w:ascii="Trebuchet MS" w:eastAsia="Calibri" w:hAnsi="Trebuchet MS" w:cs="Times New Roman"/>
        </w:rPr>
        <w:t>ului proiectului; este interzisă orice formă</w:t>
      </w:r>
      <w:r w:rsidR="0052228B" w:rsidRPr="00D01465">
        <w:rPr>
          <w:rFonts w:ascii="Trebuchet MS" w:eastAsia="Calibri" w:hAnsi="Trebuchet MS" w:cs="Times New Roman"/>
        </w:rPr>
        <w:t xml:space="preserve"> de recoltare, captu</w:t>
      </w:r>
      <w:r w:rsidRPr="00D01465">
        <w:rPr>
          <w:rFonts w:ascii="Trebuchet MS" w:eastAsia="Calibri" w:hAnsi="Trebuchet MS" w:cs="Times New Roman"/>
        </w:rPr>
        <w:t>rare, ucidere, distrugere sau vătămare a exemplarelor aflate in medi</w:t>
      </w:r>
      <w:r w:rsidR="0052228B" w:rsidRPr="00D01465">
        <w:rPr>
          <w:rFonts w:ascii="Trebuchet MS" w:eastAsia="Calibri" w:hAnsi="Trebuchet MS" w:cs="Times New Roman"/>
        </w:rPr>
        <w:t>ul lor natural, inclusiv culegerea ou</w:t>
      </w:r>
      <w:r w:rsidRPr="00D01465">
        <w:rPr>
          <w:rFonts w:ascii="Trebuchet MS" w:eastAsia="Calibri" w:hAnsi="Trebuchet MS" w:cs="Times New Roman"/>
        </w:rPr>
        <w:t>ălor,deți</w:t>
      </w:r>
      <w:r w:rsidR="0052228B" w:rsidRPr="00D01465">
        <w:rPr>
          <w:rFonts w:ascii="Trebuchet MS" w:eastAsia="Calibri" w:hAnsi="Trebuchet MS" w:cs="Times New Roman"/>
        </w:rPr>
        <w:t>ner</w:t>
      </w:r>
      <w:r w:rsidRPr="00D01465">
        <w:rPr>
          <w:rFonts w:ascii="Trebuchet MS" w:eastAsia="Calibri" w:hAnsi="Trebuchet MS" w:cs="Times New Roman"/>
        </w:rPr>
        <w:t>ea exemplarelor luate din natură</w:t>
      </w:r>
      <w:r w:rsidR="0052228B" w:rsidRPr="00D01465">
        <w:rPr>
          <w:rFonts w:ascii="Trebuchet MS" w:eastAsia="Calibri" w:hAnsi="Trebuchet MS" w:cs="Times New Roman"/>
        </w:rPr>
        <w:t>, in oricare dintre stadiile ciclului lor biologic;</w:t>
      </w:r>
    </w:p>
    <w:p w:rsidR="00DD4362"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In scopul minimizării impactului generat de zgomot asupra speciilor de interes comunitar se recomandă folosirea unor utilaje, echipamente și mijloace de transport moderne, cu emisii reduse de poluanti, generatoare de zgomot redus;</w:t>
      </w:r>
    </w:p>
    <w:p w:rsidR="00DD4362"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Pentru diminuarea impactului asupra speciilor și habitatelor de interes conservativ, se interzice ca la finalizarea lucrărilor să fie introduse specii de plante cu potential caracter invaziv, conform memoriului de prezentare;</w:t>
      </w:r>
    </w:p>
    <w:p w:rsidR="00DD4362"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Este interzisă evacuarea de ape uzate neepurate sau insuficient epurate atåt in perioada de executie a lucrărilor proiectului, cat in perioada de functionare;</w:t>
      </w:r>
    </w:p>
    <w:p w:rsidR="00DD4362"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Organizarea de șantier va fi localizată in incinta amplasamentului proiectului iar accesul la amplasament se va face pe drumul de acces existent;</w:t>
      </w:r>
    </w:p>
    <w:p w:rsidR="00DD4362"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Evitarea deteriorärii și/sau distrugerii vegetației arbustive / subarbustive aflate in vecinătatea amplasamentului,</w:t>
      </w:r>
    </w:p>
    <w:p w:rsidR="00DD4362" w:rsidRPr="00D01465" w:rsidRDefault="00DD4362"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Pe suprafata amplasamentulu</w:t>
      </w:r>
      <w:r w:rsidR="00D511FD" w:rsidRPr="00D01465">
        <w:rPr>
          <w:rFonts w:ascii="Trebuchet MS" w:eastAsia="Calibri" w:hAnsi="Trebuchet MS" w:cs="Times New Roman"/>
        </w:rPr>
        <w:t>i nu se vor folosi insecticide și substanț</w:t>
      </w:r>
      <w:r w:rsidRPr="00D01465">
        <w:rPr>
          <w:rFonts w:ascii="Trebuchet MS" w:eastAsia="Calibri" w:hAnsi="Trebuchet MS" w:cs="Times New Roman"/>
        </w:rPr>
        <w:t>e cu efect raticid;</w:t>
      </w:r>
    </w:p>
    <w:p w:rsidR="00D511FD" w:rsidRPr="00D01465" w:rsidRDefault="00D511FD"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Pentru evitarea poluărilor accidentale (scurgeri de ulei, carburanți) operațiile de intretinere/reparatia utilajelor/mijloacelor de transport vor fi executate doar in unități specializate;</w:t>
      </w:r>
    </w:p>
    <w:p w:rsidR="00D511FD" w:rsidRPr="00D01465" w:rsidRDefault="00D511FD"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Toate deșeurile rezulzate in etapa de derulare a proiectului vor fi gestionate și eliminate periodic prin societăți autorizate conform reglementărilor in vigoare; este interzisă abandonarea deseurilor in perimetrul ariei naturale protejate;</w:t>
      </w:r>
    </w:p>
    <w:p w:rsidR="00D511FD" w:rsidRPr="00D01465" w:rsidRDefault="00D511FD" w:rsidP="00967770">
      <w:p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xml:space="preserve">* Personalul care va executa lucrările propuse prin proiect dar și personalul care va exploata plantatia va fi informat asupra faptului că amplasamentul plantatiei este situat in aria de protectie specială avifaunistică </w:t>
      </w:r>
      <w:r w:rsidRPr="00D01465">
        <w:rPr>
          <w:rFonts w:ascii="Trebuchet MS" w:eastAsia="Calibri" w:hAnsi="Trebuchet MS" w:cs="Times New Roman"/>
          <w:b/>
          <w:i/>
        </w:rPr>
        <w:t>ROSPA0098 Piemontul Făgăraș</w:t>
      </w:r>
      <w:r w:rsidRPr="00D01465">
        <w:rPr>
          <w:rFonts w:ascii="Trebuchet MS" w:eastAsia="Calibri" w:hAnsi="Trebuchet MS" w:cs="Times New Roman"/>
        </w:rPr>
        <w:t xml:space="preserve"> precum asupra măsurilor stabilite in prezentul aviz;</w:t>
      </w:r>
    </w:p>
    <w:p w:rsidR="00D511FD" w:rsidRPr="00D01465" w:rsidRDefault="00D511FD" w:rsidP="00967770">
      <w:pPr>
        <w:suppressAutoHyphens/>
        <w:spacing w:after="0" w:line="240" w:lineRule="auto"/>
        <w:contextualSpacing/>
        <w:jc w:val="both"/>
        <w:rPr>
          <w:rFonts w:ascii="Trebuchet MS" w:eastAsia="Calibri" w:hAnsi="Trebuchet MS" w:cs="Times New Roman"/>
          <w:lang w:val="en-GB"/>
        </w:rPr>
      </w:pPr>
      <w:r w:rsidRPr="00D01465">
        <w:rPr>
          <w:rFonts w:ascii="Trebuchet MS" w:eastAsia="Calibri" w:hAnsi="Trebuchet MS" w:cs="Times New Roman"/>
        </w:rPr>
        <w:t>* Titularul proiectului are obligatia ca in cazul producerii accidentelor de orice fel să notifice Agentia Nationala pentru Arii Naturale Protejate in termen de maxim 24 de ore s</w:t>
      </w:r>
      <w:r w:rsidR="003E5180" w:rsidRPr="00D01465">
        <w:rPr>
          <w:rFonts w:ascii="Trebuchet MS" w:eastAsia="Calibri" w:hAnsi="Trebuchet MS" w:cs="Times New Roman"/>
        </w:rPr>
        <w:t>i să intreprindă toate mă</w:t>
      </w:r>
      <w:r w:rsidRPr="00D01465">
        <w:rPr>
          <w:rFonts w:ascii="Trebuchet MS" w:eastAsia="Calibri" w:hAnsi="Trebuchet MS" w:cs="Times New Roman"/>
        </w:rPr>
        <w:t>surile neces</w:t>
      </w:r>
      <w:r w:rsidR="003E5180" w:rsidRPr="00D01465">
        <w:rPr>
          <w:rFonts w:ascii="Trebuchet MS" w:eastAsia="Calibri" w:hAnsi="Trebuchet MS" w:cs="Times New Roman"/>
        </w:rPr>
        <w:t>are pentru eliminarea cauzelor s</w:t>
      </w:r>
      <w:r w:rsidRPr="00D01465">
        <w:rPr>
          <w:rFonts w:ascii="Trebuchet MS" w:eastAsia="Calibri" w:hAnsi="Trebuchet MS" w:cs="Times New Roman"/>
        </w:rPr>
        <w:t>i limitare</w:t>
      </w:r>
      <w:r w:rsidR="003E5180" w:rsidRPr="00D01465">
        <w:rPr>
          <w:rFonts w:ascii="Trebuchet MS" w:eastAsia="Calibri" w:hAnsi="Trebuchet MS" w:cs="Times New Roman"/>
        </w:rPr>
        <w:t>a consecint</w:t>
      </w:r>
      <w:r w:rsidRPr="00D01465">
        <w:rPr>
          <w:rFonts w:ascii="Trebuchet MS" w:eastAsia="Calibri" w:hAnsi="Trebuchet MS" w:cs="Times New Roman"/>
        </w:rPr>
        <w:t>elor negative.</w:t>
      </w:r>
    </w:p>
    <w:p w:rsidR="00680576" w:rsidRPr="00D01465" w:rsidRDefault="00680576" w:rsidP="00967770">
      <w:pPr>
        <w:suppressAutoHyphens/>
        <w:spacing w:after="0" w:line="240" w:lineRule="auto"/>
        <w:contextualSpacing/>
        <w:jc w:val="both"/>
        <w:rPr>
          <w:rFonts w:ascii="Trebuchet MS" w:eastAsia="Calibri" w:hAnsi="Trebuchet MS" w:cs="Times New Roman"/>
        </w:rPr>
      </w:pPr>
    </w:p>
    <w:p w:rsidR="00D5217B" w:rsidRPr="00D01465" w:rsidRDefault="00D5217B" w:rsidP="00967770">
      <w:pPr>
        <w:numPr>
          <w:ilvl w:val="0"/>
          <w:numId w:val="9"/>
        </w:numPr>
        <w:spacing w:after="0" w:line="240" w:lineRule="auto"/>
        <w:ind w:left="450" w:right="567" w:hanging="360"/>
        <w:contextualSpacing/>
        <w:jc w:val="both"/>
        <w:rPr>
          <w:rFonts w:ascii="Trebuchet MS" w:eastAsia="Calibri" w:hAnsi="Trebuchet MS" w:cs="Times New Roman"/>
          <w:b/>
        </w:rPr>
      </w:pPr>
      <w:r w:rsidRPr="00D01465">
        <w:rPr>
          <w:rFonts w:ascii="Trebuchet MS" w:eastAsia="Calibri" w:hAnsi="Trebuchet MS" w:cs="Times New Roman"/>
          <w:b/>
        </w:rPr>
        <w:t xml:space="preserve">Motivele pe baza carora s-a stabilit necesitatea neefectuării evaluării impactului asupra corpurilor de apă: </w:t>
      </w:r>
    </w:p>
    <w:p w:rsidR="00513016" w:rsidRPr="00D01465" w:rsidRDefault="004B28A0" w:rsidP="00655996">
      <w:pPr>
        <w:spacing w:after="0" w:line="240" w:lineRule="auto"/>
        <w:ind w:left="90"/>
        <w:contextualSpacing/>
        <w:jc w:val="both"/>
        <w:rPr>
          <w:rFonts w:ascii="Trebuchet MS" w:eastAsia="Times New Roman" w:hAnsi="Trebuchet MS" w:cs="Arial"/>
          <w:spacing w:val="-2"/>
          <w:lang w:val="it-IT"/>
        </w:rPr>
      </w:pPr>
      <w:r w:rsidRPr="00D01465">
        <w:rPr>
          <w:rFonts w:ascii="Trebuchet MS" w:hAnsi="Trebuchet MS"/>
        </w:rPr>
        <w:t>-</w:t>
      </w:r>
      <w:r w:rsidR="00F63ED6" w:rsidRPr="00D01465">
        <w:rPr>
          <w:rFonts w:ascii="Trebuchet MS" w:hAnsi="Trebuchet MS"/>
        </w:rPr>
        <w:t xml:space="preserve">proiectul </w:t>
      </w:r>
      <w:r w:rsidR="00655996" w:rsidRPr="00D01465">
        <w:rPr>
          <w:rFonts w:ascii="Trebuchet MS" w:hAnsi="Trebuchet MS"/>
        </w:rPr>
        <w:t xml:space="preserve">nu </w:t>
      </w:r>
      <w:r w:rsidR="00F63ED6" w:rsidRPr="00D01465">
        <w:rPr>
          <w:rFonts w:ascii="Trebuchet MS" w:hAnsi="Trebuchet MS"/>
          <w:b/>
        </w:rPr>
        <w:t>intră</w:t>
      </w:r>
      <w:r w:rsidR="00F63ED6" w:rsidRPr="00D01465">
        <w:rPr>
          <w:rFonts w:ascii="Trebuchet MS" w:hAnsi="Trebuchet MS"/>
        </w:rPr>
        <w:t xml:space="preserve"> sub incidenţa art. 48 </w:t>
      </w:r>
      <w:r w:rsidR="00655996" w:rsidRPr="00D01465">
        <w:rPr>
          <w:rFonts w:ascii="Trebuchet MS" w:hAnsi="Trebuchet MS"/>
        </w:rPr>
        <w:t xml:space="preserve">si </w:t>
      </w:r>
      <w:r w:rsidRPr="00D01465">
        <w:rPr>
          <w:rFonts w:ascii="Trebuchet MS" w:hAnsi="Trebuchet MS"/>
        </w:rPr>
        <w:t>a</w:t>
      </w:r>
      <w:r w:rsidR="00F63ED6" w:rsidRPr="00D01465">
        <w:rPr>
          <w:rFonts w:ascii="Trebuchet MS" w:hAnsi="Trebuchet MS"/>
        </w:rPr>
        <w:t xml:space="preserve">rt. 54 din Legea apelor nr.107/1996, cu modificările şi completările ulterioare. </w:t>
      </w:r>
    </w:p>
    <w:p w:rsidR="00B042E6" w:rsidRPr="00D01465" w:rsidRDefault="00B042E6" w:rsidP="00967770">
      <w:pPr>
        <w:spacing w:after="0" w:line="240" w:lineRule="auto"/>
        <w:contextualSpacing/>
        <w:jc w:val="both"/>
        <w:rPr>
          <w:rFonts w:ascii="Trebuchet MS" w:eastAsia="Times New Roman" w:hAnsi="Trebuchet MS" w:cs="Arial"/>
          <w:spacing w:val="-2"/>
          <w:lang w:val="it-IT"/>
        </w:rPr>
      </w:pPr>
    </w:p>
    <w:p w:rsidR="004B28A0" w:rsidRPr="00D01465" w:rsidRDefault="004B28A0" w:rsidP="00967770">
      <w:pPr>
        <w:spacing w:after="0" w:line="240" w:lineRule="auto"/>
        <w:ind w:firstLine="90"/>
        <w:contextualSpacing/>
        <w:jc w:val="both"/>
        <w:rPr>
          <w:rFonts w:ascii="Trebuchet MS" w:hAnsi="Trebuchet MS" w:cs="Arial"/>
          <w:b/>
        </w:rPr>
      </w:pPr>
      <w:r w:rsidRPr="00D01465">
        <w:rPr>
          <w:rFonts w:ascii="Trebuchet MS" w:hAnsi="Trebuchet MS" w:cs="Arial"/>
          <w:b/>
        </w:rPr>
        <w:t>Conditii de realizare a proiectului:</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Se vor respecta prevederile OUG nr. 195/2005,</w:t>
      </w:r>
      <w:r w:rsidR="00E84D23" w:rsidRPr="00D01465">
        <w:rPr>
          <w:rFonts w:ascii="Trebuchet MS" w:eastAsia="Times New Roman" w:hAnsi="Trebuchet MS" w:cs="Times New Roman"/>
          <w:lang w:eastAsia="ar-SA"/>
        </w:rPr>
        <w:t xml:space="preserve"> </w:t>
      </w:r>
      <w:r w:rsidR="00B0732A" w:rsidRPr="00D01465">
        <w:rPr>
          <w:rFonts w:ascii="Trebuchet MS" w:eastAsia="Times New Roman" w:hAnsi="Trebuchet MS" w:cs="Times New Roman"/>
          <w:lang w:eastAsia="ar-SA"/>
        </w:rPr>
        <w:t xml:space="preserve">privind Protectia Mediului, </w:t>
      </w:r>
      <w:r w:rsidR="004C3414" w:rsidRPr="00D01465">
        <w:rPr>
          <w:rFonts w:ascii="Trebuchet MS" w:eastAsia="Times New Roman" w:hAnsi="Trebuchet MS" w:cs="Times New Roman"/>
          <w:lang w:eastAsia="ar-SA"/>
        </w:rPr>
        <w:t>aprobat</w:t>
      </w:r>
      <w:r w:rsidRPr="00D01465">
        <w:rPr>
          <w:rFonts w:ascii="Trebuchet MS" w:eastAsia="Times New Roman" w:hAnsi="Trebuchet MS" w:cs="Times New Roman"/>
          <w:lang w:eastAsia="ar-SA"/>
        </w:rPr>
        <w:t>a</w:t>
      </w:r>
      <w:r w:rsidR="00B0732A" w:rsidRPr="00D01465">
        <w:rPr>
          <w:rFonts w:ascii="Trebuchet MS" w:eastAsia="Times New Roman" w:hAnsi="Trebuchet MS" w:cs="Times New Roman"/>
          <w:lang w:eastAsia="ar-SA"/>
        </w:rPr>
        <w:t xml:space="preserve"> cu modificari si completari</w:t>
      </w:r>
      <w:r w:rsidR="004C3414" w:rsidRPr="00D01465">
        <w:rPr>
          <w:rFonts w:ascii="Trebuchet MS" w:eastAsia="Times New Roman" w:hAnsi="Trebuchet MS" w:cs="Times New Roman"/>
          <w:lang w:eastAsia="ar-SA"/>
        </w:rPr>
        <w:t xml:space="preserve"> ulterioare prin </w:t>
      </w:r>
      <w:r w:rsidRPr="00D01465">
        <w:rPr>
          <w:rFonts w:ascii="Trebuchet MS" w:eastAsia="Times New Roman" w:hAnsi="Trebuchet MS" w:cs="Times New Roman"/>
          <w:lang w:eastAsia="ar-SA"/>
        </w:rPr>
        <w:t>Legea nr. 265/2006 cu  modificările şi completările ulterioare</w:t>
      </w:r>
      <w:r w:rsidR="004C3414" w:rsidRPr="00D01465">
        <w:rPr>
          <w:rFonts w:ascii="Trebuchet MS" w:eastAsia="Times New Roman" w:hAnsi="Trebuchet MS" w:cs="Times New Roman"/>
          <w:lang w:eastAsia="ar-SA"/>
        </w:rPr>
        <w:t>;</w:t>
      </w:r>
    </w:p>
    <w:p w:rsidR="00E84D23" w:rsidRPr="00D01465" w:rsidRDefault="00E84D23"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Se vor respecta prevederile OUG nr. 57/2007 privind regimul ariilor naturale protejate, conservarea habitatelor naturale, a florei şi faunei s</w:t>
      </w:r>
      <w:r w:rsidRPr="00D01465">
        <w:rPr>
          <w:rFonts w:ascii="Calibri" w:eastAsia="Times New Roman" w:hAnsi="Calibri" w:cs="Calibri"/>
          <w:lang w:eastAsia="ar-SA"/>
        </w:rPr>
        <w:t>ǎ</w:t>
      </w:r>
      <w:r w:rsidRPr="00D01465">
        <w:rPr>
          <w:rFonts w:ascii="Trebuchet MS" w:eastAsia="Times New Roman" w:hAnsi="Trebuchet MS" w:cs="Times New Roman"/>
          <w:lang w:eastAsia="ar-SA"/>
        </w:rPr>
        <w:t>lbatice, aprobata cu modific</w:t>
      </w:r>
      <w:r w:rsidRPr="00D01465">
        <w:rPr>
          <w:rFonts w:ascii="Calibri" w:eastAsia="Times New Roman" w:hAnsi="Calibri" w:cs="Calibri"/>
          <w:lang w:eastAsia="ar-SA"/>
        </w:rPr>
        <w:t>ǎ</w:t>
      </w:r>
      <w:r w:rsidRPr="00D01465">
        <w:rPr>
          <w:rFonts w:ascii="Trebuchet MS" w:eastAsia="Times New Roman" w:hAnsi="Trebuchet MS" w:cs="Times New Roman"/>
          <w:lang w:eastAsia="ar-SA"/>
        </w:rPr>
        <w:t>ri și complet</w:t>
      </w:r>
      <w:r w:rsidRPr="00D01465">
        <w:rPr>
          <w:rFonts w:ascii="Calibri" w:eastAsia="Times New Roman" w:hAnsi="Calibri" w:cs="Calibri"/>
          <w:lang w:eastAsia="ar-SA"/>
        </w:rPr>
        <w:t>ǎ</w:t>
      </w:r>
      <w:r w:rsidRPr="00D01465">
        <w:rPr>
          <w:rFonts w:ascii="Trebuchet MS" w:eastAsia="Times New Roman" w:hAnsi="Trebuchet MS" w:cs="Times New Roman"/>
          <w:lang w:eastAsia="ar-SA"/>
        </w:rPr>
        <w:t>ri prin Legea nr. 49/2011, cu modificarile si completarile ulterioare</w:t>
      </w:r>
      <w:r w:rsidR="00C9581D" w:rsidRPr="00D01465">
        <w:rPr>
          <w:rFonts w:ascii="Trebuchet MS" w:eastAsia="Times New Roman" w:hAnsi="Trebuchet MS" w:cs="Times New Roman"/>
          <w:lang w:eastAsia="ar-SA"/>
        </w:rPr>
        <w:t>;</w:t>
      </w:r>
    </w:p>
    <w:p w:rsidR="009F5B12" w:rsidRPr="00D01465" w:rsidRDefault="009F5B12"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 xml:space="preserve">Vor fi respectate conditiile si interdictiile de realizare a proiectului in conformitate cu punctul de vedere intocmit de biroul CFM din cadrul APM Brasov : </w:t>
      </w:r>
    </w:p>
    <w:p w:rsidR="00655996" w:rsidRPr="00D01465" w:rsidRDefault="00655996" w:rsidP="00655996">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w:t>
      </w:r>
      <w:r w:rsidRPr="00D01465">
        <w:rPr>
          <w:rFonts w:ascii="Trebuchet MS" w:eastAsia="Times New Roman" w:hAnsi="Trebuchet MS" w:cs="Times New Roman"/>
          <w:lang w:eastAsia="ar-SA"/>
        </w:rPr>
        <w:tab/>
        <w:t xml:space="preserve">Se vor respecta prevederile OUG </w:t>
      </w:r>
      <w:r w:rsidR="00820955" w:rsidRPr="00D01465">
        <w:rPr>
          <w:rFonts w:ascii="Trebuchet MS" w:eastAsia="Times New Roman" w:hAnsi="Trebuchet MS" w:cs="Times New Roman"/>
          <w:lang w:eastAsia="ar-SA"/>
        </w:rPr>
        <w:t>57/2007, privind regimul ariilor naturale protejate , conservarea habitatelor naturale, a florei si faunei salbatice, aprobata prin Legea 49/2011 cu modificarile si completarile ulterioare</w:t>
      </w:r>
      <w:r w:rsidRPr="00D01465">
        <w:rPr>
          <w:rFonts w:ascii="Trebuchet MS" w:eastAsia="Times New Roman" w:hAnsi="Trebuchet MS" w:cs="Times New Roman"/>
          <w:lang w:eastAsia="ar-SA"/>
        </w:rPr>
        <w:t>;</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w:t>
      </w:r>
      <w:r w:rsidRPr="00D01465">
        <w:rPr>
          <w:rFonts w:ascii="Trebuchet MS" w:eastAsia="Times New Roman" w:hAnsi="Trebuchet MS" w:cs="Times New Roman"/>
          <w:lang w:eastAsia="ar-SA"/>
        </w:rPr>
        <w:tab/>
        <w:t>Se vor implementa metodele de construcție identificate în memoriul de prezentare anexat documentației;</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w:t>
      </w:r>
      <w:r w:rsidRPr="00D01465">
        <w:rPr>
          <w:rFonts w:ascii="Trebuchet MS" w:eastAsia="Times New Roman" w:hAnsi="Trebuchet MS" w:cs="Times New Roman"/>
          <w:lang w:eastAsia="ar-SA"/>
        </w:rPr>
        <w:tab/>
        <w:t>Se interzic următoarele:</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a) orice formă de recoltare, capturare, ucidere, distrugere sau vătămare a exemplarelor aflate în mediul lor natural, în oricare dintre stadiile ciclului lor biologic;</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b) perturbarea intenţionată în cursul perioadei de reproducere, de creştere, de hibernare si de  migraţie;</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c) deteriorarea, distrugerea si/sau culegerea intenţionată a cuiburilor si/sau ouălor din natură;</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d) deteriorarea şi/sau distrugerea locurilor de reproducere ori de odihnă;</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e) recoltarea florilor şi a fructelor, culegerea, tăierea, dezrădăcinarea sau distrugerea cu intenţie a acestor plante în habitatele lor naturale, în oricare dintre stadiile ciclului lor biologic;</w:t>
      </w:r>
    </w:p>
    <w:p w:rsidR="009F5B12" w:rsidRPr="00D01465" w:rsidRDefault="009F5B12" w:rsidP="00967770">
      <w:pPr>
        <w:suppressAutoHyphens/>
        <w:spacing w:after="0" w:line="240" w:lineRule="auto"/>
        <w:ind w:left="360"/>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f) deţinerea, transportul, comerţul sau schimburile în orice scop ale exemplarelor luate din natură, în oricare dintre stadiile ciclului lor biologic;</w:t>
      </w:r>
    </w:p>
    <w:p w:rsidR="00C9581D" w:rsidRPr="00D01465" w:rsidRDefault="00C9581D" w:rsidP="00967770">
      <w:pPr>
        <w:pStyle w:val="ListParagraph"/>
        <w:numPr>
          <w:ilvl w:val="0"/>
          <w:numId w:val="2"/>
        </w:numPr>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 xml:space="preserve">Conform punctului de vedere emis de DAJ BRASOV si inregistrat la APM BRASOV cu nr. 4554/02.04.2024, </w:t>
      </w:r>
      <w:r w:rsidR="00655996" w:rsidRPr="00D01465">
        <w:rPr>
          <w:rFonts w:ascii="Trebuchet MS" w:eastAsia="Times New Roman" w:hAnsi="Trebuchet MS" w:cs="Times New Roman"/>
          <w:lang w:eastAsia="ar-SA"/>
        </w:rPr>
        <w:t>beneficiarul se afla in procedura de obtinere a deciziei de scoatere definitiva din circuitul agricol</w:t>
      </w:r>
      <w:r w:rsidRPr="00D01465">
        <w:rPr>
          <w:rFonts w:ascii="Trebuchet MS" w:eastAsia="Times New Roman" w:hAnsi="Trebuchet MS" w:cs="Times New Roman"/>
          <w:lang w:eastAsia="ar-SA"/>
        </w:rPr>
        <w:t>;</w:t>
      </w:r>
    </w:p>
    <w:p w:rsidR="00D5217B" w:rsidRPr="00D01465" w:rsidRDefault="00D5217B" w:rsidP="00967770">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D01465">
        <w:rPr>
          <w:rFonts w:ascii="Trebuchet MS" w:eastAsia="Calibri" w:hAnsi="Trebuchet MS" w:cs="Times New Roman"/>
          <w:lang w:eastAsia="ar-SA"/>
        </w:rPr>
        <w:t xml:space="preserve">Se vor respecta conditiile  impuse de ceilalti avizatori prin avizele obtinute si proiectele inaintate spre avizare;  </w:t>
      </w:r>
    </w:p>
    <w:p w:rsidR="00D5217B" w:rsidRPr="00D01465" w:rsidRDefault="00D5217B" w:rsidP="00967770">
      <w:pPr>
        <w:numPr>
          <w:ilvl w:val="0"/>
          <w:numId w:val="2"/>
        </w:numPr>
        <w:suppressAutoHyphens/>
        <w:spacing w:after="0" w:line="240" w:lineRule="auto"/>
        <w:jc w:val="both"/>
        <w:rPr>
          <w:rFonts w:ascii="Trebuchet MS" w:eastAsia="Calibri" w:hAnsi="Trebuchet MS" w:cs="Times New Roman"/>
        </w:rPr>
      </w:pPr>
      <w:r w:rsidRPr="00D01465">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rsidR="003B57AA" w:rsidRPr="00D01465" w:rsidRDefault="003B57AA" w:rsidP="00967770">
      <w:pPr>
        <w:numPr>
          <w:ilvl w:val="0"/>
          <w:numId w:val="2"/>
        </w:numPr>
        <w:suppressAutoHyphens/>
        <w:spacing w:after="0" w:line="240" w:lineRule="auto"/>
        <w:jc w:val="both"/>
        <w:rPr>
          <w:rFonts w:ascii="Trebuchet MS" w:eastAsia="Calibri" w:hAnsi="Trebuchet MS" w:cs="Times New Roman"/>
        </w:rPr>
      </w:pPr>
      <w:r w:rsidRPr="00D01465">
        <w:rPr>
          <w:rFonts w:ascii="Trebuchet MS" w:eastAsia="Calibri" w:hAnsi="Trebuchet MS" w:cs="Times New Roman"/>
        </w:rPr>
        <w:t>Se vor respecta in integ</w:t>
      </w:r>
      <w:r w:rsidR="000D74E7" w:rsidRPr="00D01465">
        <w:rPr>
          <w:rFonts w:ascii="Trebuchet MS" w:eastAsia="Calibri" w:hAnsi="Trebuchet MS" w:cs="Times New Roman"/>
        </w:rPr>
        <w:t>r</w:t>
      </w:r>
      <w:r w:rsidRPr="00D01465">
        <w:rPr>
          <w:rFonts w:ascii="Trebuchet MS" w:eastAsia="Calibri" w:hAnsi="Trebuchet MS" w:cs="Times New Roman"/>
        </w:rPr>
        <w:t>alitate</w:t>
      </w:r>
      <w:r w:rsidR="004C3414" w:rsidRPr="00D01465">
        <w:rPr>
          <w:rFonts w:ascii="Trebuchet MS" w:eastAsia="Calibri" w:hAnsi="Trebuchet MS" w:cs="Times New Roman"/>
        </w:rPr>
        <w:t xml:space="preserve"> prevederile OUG nr. 92/2021 privind regimul deseurilor, cu modificarile si completarile ulterioare, aprobate prin Legea nr. 17/2023 pentru aprobarea Ordonantei de Urgenta a Guvernului nr. 92/2021 privind regimul deseurilor</w:t>
      </w:r>
      <w:r w:rsidR="000D74E7" w:rsidRPr="00D01465">
        <w:rPr>
          <w:rFonts w:ascii="Trebuchet MS" w:eastAsia="Calibri" w:hAnsi="Trebuchet MS" w:cs="Times New Roman"/>
        </w:rPr>
        <w:t>;</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Terenul afectat temporar de lucrări, va fi adus la starea iniţială de utilizare;</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Răspunderea pentru refacerea amplasamentului, drumurilor de acces și tehnologice, etc. revine în totalitate titularului de proiect.</w:t>
      </w:r>
    </w:p>
    <w:p w:rsidR="00D5217B" w:rsidRPr="00D01465" w:rsidRDefault="00D5217B" w:rsidP="00967770">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 xml:space="preserve">Se va respecta programul de lucru impus de Primaria Comunei </w:t>
      </w:r>
      <w:r w:rsidR="001068BD" w:rsidRPr="00D01465">
        <w:rPr>
          <w:rFonts w:ascii="Trebuchet MS" w:eastAsia="Calibri" w:hAnsi="Trebuchet MS" w:cs="Times New Roman"/>
        </w:rPr>
        <w:t>Vistea</w:t>
      </w:r>
      <w:r w:rsidRPr="00D01465">
        <w:rPr>
          <w:rFonts w:ascii="Trebuchet MS" w:eastAsia="Calibri" w:hAnsi="Trebuchet MS" w:cs="Times New Roman"/>
        </w:rPr>
        <w:t xml:space="preserve"> in concordanta cu programul de odihna a locuitorilor din zona in conformitate cu Legea nr. 61/1991 cu modificarile </w:t>
      </w:r>
      <w:r w:rsidRPr="00D01465">
        <w:rPr>
          <w:rFonts w:ascii="Trebuchet MS" w:eastAsia="Calibri" w:hAnsi="Trebuchet MS" w:cs="Times New Roman"/>
        </w:rPr>
        <w:lastRenderedPageBreak/>
        <w:t>si completarile ulterioare, privind linistea publica, pe toata perioada de executie a lucrarilor de construire;</w:t>
      </w:r>
    </w:p>
    <w:p w:rsidR="00D5217B" w:rsidRPr="00D01465" w:rsidRDefault="00D5217B" w:rsidP="00967770">
      <w:pPr>
        <w:numPr>
          <w:ilvl w:val="0"/>
          <w:numId w:val="2"/>
        </w:numPr>
        <w:suppressAutoHyphens/>
        <w:spacing w:after="0" w:line="240" w:lineRule="auto"/>
        <w:jc w:val="both"/>
        <w:rPr>
          <w:rFonts w:ascii="Trebuchet MS" w:eastAsia="Calibri" w:hAnsi="Trebuchet MS" w:cs="Times New Roman"/>
        </w:rPr>
      </w:pPr>
      <w:r w:rsidRPr="00D01465">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rsidR="00D5217B" w:rsidRPr="00D01465" w:rsidRDefault="00D5217B" w:rsidP="00967770">
      <w:pPr>
        <w:numPr>
          <w:ilvl w:val="0"/>
          <w:numId w:val="2"/>
        </w:numPr>
        <w:suppressAutoHyphens/>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Respectarea duratei de execuţie a proiectului astfel încât disconfortul generat de poluarea fonică să fie cât mai redus ca timp;</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rsidR="00D5217B" w:rsidRPr="00D01465"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01465">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D01465">
        <w:rPr>
          <w:rFonts w:ascii="Trebuchet MS" w:eastAsia="Calibri" w:hAnsi="Trebuchet MS" w:cs="Times New Roman"/>
          <w:lang w:eastAsia="ar-SA"/>
        </w:rPr>
        <w:t xml:space="preserve"> incadrarii valorilor parametrilor vibratiilor in limitele admisibile stabilite de SR 12025-2/94;</w:t>
      </w:r>
    </w:p>
    <w:p w:rsidR="00D5217B" w:rsidRPr="00D01465" w:rsidRDefault="00D5217B" w:rsidP="00967770">
      <w:pPr>
        <w:numPr>
          <w:ilvl w:val="0"/>
          <w:numId w:val="2"/>
        </w:num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In vederea mentinerii calitatii aerului, in parametrii optimi, in zona amplasamentului, in perioada realizarii lucrarilor de constructie, se vor respecta urmatoarele conditii:</w:t>
      </w:r>
    </w:p>
    <w:p w:rsidR="00D5217B" w:rsidRPr="00D01465" w:rsidRDefault="00D5217B" w:rsidP="00967770">
      <w:pPr>
        <w:numPr>
          <w:ilvl w:val="1"/>
          <w:numId w:val="3"/>
        </w:numPr>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rsidR="00D5217B" w:rsidRPr="00D01465" w:rsidRDefault="00D5217B" w:rsidP="00967770">
      <w:pPr>
        <w:numPr>
          <w:ilvl w:val="1"/>
          <w:numId w:val="3"/>
        </w:numPr>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minimizarea activitatilor generatoare de praf (taiere, macinare, spargerea betonului, nisip, pietris, activitati de sablare/slefuire, etc.);</w:t>
      </w:r>
    </w:p>
    <w:p w:rsidR="00D5217B" w:rsidRPr="00D01465" w:rsidRDefault="00D5217B" w:rsidP="00967770">
      <w:pPr>
        <w:numPr>
          <w:ilvl w:val="1"/>
          <w:numId w:val="3"/>
        </w:numPr>
        <w:spacing w:after="0" w:line="240" w:lineRule="auto"/>
        <w:ind w:left="1080"/>
        <w:jc w:val="both"/>
        <w:rPr>
          <w:rFonts w:ascii="Trebuchet MS" w:eastAsia="Calibri" w:hAnsi="Trebuchet MS" w:cs="Times New Roman"/>
          <w:kern w:val="28"/>
          <w:lang w:eastAsia="ro-RO"/>
        </w:rPr>
      </w:pPr>
      <w:r w:rsidRPr="00D01465">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rsidR="00D5217B" w:rsidRPr="00D01465" w:rsidRDefault="00D5217B" w:rsidP="00967770">
      <w:pPr>
        <w:numPr>
          <w:ilvl w:val="1"/>
          <w:numId w:val="3"/>
        </w:numPr>
        <w:spacing w:after="0" w:line="240" w:lineRule="auto"/>
        <w:ind w:left="1080"/>
        <w:jc w:val="both"/>
        <w:rPr>
          <w:rFonts w:ascii="Trebuchet MS" w:eastAsia="Calibri" w:hAnsi="Trebuchet MS" w:cs="Times New Roman"/>
        </w:rPr>
      </w:pPr>
      <w:r w:rsidRPr="00D01465">
        <w:rPr>
          <w:rFonts w:ascii="Trebuchet MS" w:eastAsia="Calibri" w:hAnsi="Trebuchet MS" w:cs="Times New Roman"/>
          <w:kern w:val="28"/>
          <w:lang w:eastAsia="ro-RO"/>
        </w:rPr>
        <w:t>curatarea/spalarea vehiculelor care ies de pe santier;</w:t>
      </w:r>
    </w:p>
    <w:p w:rsidR="00D5217B" w:rsidRPr="00D01465" w:rsidRDefault="00D5217B" w:rsidP="005962D5">
      <w:pPr>
        <w:numPr>
          <w:ilvl w:val="0"/>
          <w:numId w:val="10"/>
        </w:num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oprirea motoarelor tuturor vehiculelor aflate in stationare, in zona santierului.</w:t>
      </w:r>
    </w:p>
    <w:p w:rsidR="00D5217B" w:rsidRPr="00D01465" w:rsidRDefault="00D5217B" w:rsidP="00967770">
      <w:pPr>
        <w:numPr>
          <w:ilvl w:val="0"/>
          <w:numId w:val="2"/>
        </w:num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rsidR="00D5217B" w:rsidRPr="00D01465"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împrejmuirea corespunzătoare a zonelor de lucru, montarea de avertizoare, etc;</w:t>
      </w:r>
    </w:p>
    <w:p w:rsidR="00D5217B" w:rsidRPr="00D01465"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rsidR="00D5217B" w:rsidRPr="00D01465"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D5217B" w:rsidRPr="00D01465"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01465">
        <w:rPr>
          <w:rFonts w:ascii="Trebuchet MS" w:eastAsia="Calibri" w:hAnsi="Trebuchet MS" w:cs="Times New Roman"/>
          <w:iCs/>
        </w:rPr>
        <w:t>î</w:t>
      </w:r>
      <w:r w:rsidRPr="00D01465">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rsidR="00D5217B" w:rsidRPr="00D01465"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se interzice stocarea temporară si depozitarea carburanţilor si substanţelor periculoase în zona aferenta amplasamentului;</w:t>
      </w:r>
    </w:p>
    <w:p w:rsidR="00D5217B" w:rsidRPr="00D01465" w:rsidRDefault="00D5217B" w:rsidP="00967770">
      <w:pPr>
        <w:numPr>
          <w:ilvl w:val="0"/>
          <w:numId w:val="4"/>
        </w:numPr>
        <w:spacing w:after="0" w:line="240" w:lineRule="auto"/>
        <w:ind w:left="1080" w:right="144"/>
        <w:jc w:val="both"/>
        <w:rPr>
          <w:rFonts w:ascii="Trebuchet MS" w:eastAsia="MS Mincho" w:hAnsi="Trebuchet MS" w:cs="Times New Roman"/>
          <w:lang w:eastAsia="ja-JP" w:bidi="he-IL"/>
        </w:rPr>
      </w:pPr>
      <w:r w:rsidRPr="00D01465">
        <w:rPr>
          <w:rFonts w:ascii="Trebuchet MS" w:eastAsia="MS Mincho" w:hAnsi="Trebuchet MS" w:cs="Times New Roman"/>
          <w:lang w:eastAsia="ja-JP" w:bidi="he-IL"/>
        </w:rPr>
        <w:t>în perioada de execuţie a lucrărilor vor fi stabilite zone de parcare a autovehiculelor si a utilajelor utilizate;</w:t>
      </w:r>
    </w:p>
    <w:p w:rsidR="00D5217B" w:rsidRPr="00D01465" w:rsidRDefault="00D5217B" w:rsidP="00967770">
      <w:pPr>
        <w:numPr>
          <w:ilvl w:val="0"/>
          <w:numId w:val="4"/>
        </w:numPr>
        <w:spacing w:after="0" w:line="240" w:lineRule="auto"/>
        <w:ind w:left="1080" w:right="144"/>
        <w:jc w:val="both"/>
        <w:rPr>
          <w:rFonts w:ascii="Trebuchet MS" w:eastAsia="MS Mincho" w:hAnsi="Trebuchet MS" w:cs="Times New Roman"/>
          <w:lang w:eastAsia="ja-JP" w:bidi="he-IL"/>
        </w:rPr>
      </w:pPr>
      <w:r w:rsidRPr="00D01465">
        <w:rPr>
          <w:rFonts w:ascii="Trebuchet MS" w:eastAsia="MS Mincho" w:hAnsi="Trebuchet MS" w:cs="Times New Roman"/>
          <w:lang w:eastAsia="ja-JP" w:bidi="he-IL"/>
        </w:rPr>
        <w:t>este interzisă părăsirea incintei organizării de şantier cu roţile autovehiculelor şi/sau caroseria murdară;</w:t>
      </w:r>
    </w:p>
    <w:p w:rsidR="00D5217B" w:rsidRPr="00D01465" w:rsidRDefault="00D5217B" w:rsidP="00967770">
      <w:pPr>
        <w:numPr>
          <w:ilvl w:val="0"/>
          <w:numId w:val="4"/>
        </w:numPr>
        <w:spacing w:after="0" w:line="240" w:lineRule="auto"/>
        <w:ind w:left="1080"/>
        <w:jc w:val="both"/>
        <w:rPr>
          <w:rFonts w:ascii="Trebuchet MS" w:eastAsia="MS Mincho" w:hAnsi="Trebuchet MS" w:cs="Times New Roman"/>
          <w:lang w:eastAsia="ja-JP" w:bidi="he-IL"/>
        </w:rPr>
      </w:pPr>
      <w:r w:rsidRPr="00D01465">
        <w:rPr>
          <w:rFonts w:ascii="Trebuchet MS" w:eastAsia="MS Mincho" w:hAnsi="Trebuchet MS" w:cs="Times New Roman"/>
          <w:lang w:eastAsia="ja-JP" w:bidi="he-IL"/>
        </w:rPr>
        <w:lastRenderedPageBreak/>
        <w:t>alimentarea cu carburanţi, repararea şi întreţinerea mijloacelor de transport şi a utilajelor folosite pe şantier se va face numai la societaţi specializate şi autorizate;</w:t>
      </w:r>
    </w:p>
    <w:p w:rsidR="00D5217B" w:rsidRPr="00D01465" w:rsidRDefault="00D5217B" w:rsidP="00967770">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D01465">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rsidR="00D5217B" w:rsidRPr="00D01465" w:rsidRDefault="00D5217B" w:rsidP="00967770">
      <w:pPr>
        <w:numPr>
          <w:ilvl w:val="0"/>
          <w:numId w:val="5"/>
        </w:numPr>
        <w:autoSpaceDE w:val="0"/>
        <w:spacing w:after="0" w:line="240" w:lineRule="auto"/>
        <w:ind w:left="1080"/>
        <w:jc w:val="both"/>
        <w:rPr>
          <w:rFonts w:ascii="Trebuchet MS" w:eastAsia="Calibri" w:hAnsi="Trebuchet MS" w:cs="Times New Roman"/>
        </w:rPr>
      </w:pPr>
      <w:r w:rsidRPr="00D01465">
        <w:rPr>
          <w:rFonts w:ascii="Trebuchet MS" w:eastAsia="Calibri" w:hAnsi="Trebuchet MS" w:cs="Times New Roman"/>
        </w:rPr>
        <w:t>Nivelul de zgomot se va incadra in limitele impuse de SR 10.009/2017;</w:t>
      </w:r>
    </w:p>
    <w:p w:rsidR="00D5217B" w:rsidRPr="00D01465" w:rsidRDefault="00D5217B" w:rsidP="00967770">
      <w:pPr>
        <w:autoSpaceDE w:val="0"/>
        <w:spacing w:after="0" w:line="240" w:lineRule="auto"/>
        <w:jc w:val="both"/>
        <w:rPr>
          <w:rFonts w:ascii="Trebuchet MS" w:eastAsia="Calibri" w:hAnsi="Trebuchet MS" w:cs="Times New Roman"/>
        </w:rPr>
      </w:pPr>
      <w:r w:rsidRPr="00D01465">
        <w:rPr>
          <w:rFonts w:ascii="Trebuchet MS" w:eastAsia="Calibri" w:hAnsi="Trebuchet MS" w:cs="Times New Roman"/>
        </w:rPr>
        <w:t xml:space="preserve"> Se vor respecta  de asemenea  prevederile Ord. MS nr. 119/2014 privind aprobarea Normelor de igiena si sanatate publica privind mediul de viat</w:t>
      </w:r>
      <w:r w:rsidR="00777F5D" w:rsidRPr="00D01465">
        <w:rPr>
          <w:rFonts w:ascii="Trebuchet MS" w:eastAsia="Calibri" w:hAnsi="Trebuchet MS" w:cs="Times New Roman"/>
        </w:rPr>
        <w:t>a al populatiei, actualizat 2023, cu modificarile si completarile ulterioare</w:t>
      </w:r>
      <w:r w:rsidRPr="00D01465">
        <w:rPr>
          <w:rFonts w:ascii="Trebuchet MS" w:eastAsia="Calibri" w:hAnsi="Trebuchet MS" w:cs="Times New Roman"/>
        </w:rPr>
        <w:t>;</w:t>
      </w:r>
    </w:p>
    <w:p w:rsidR="00D5217B" w:rsidRPr="00D01465" w:rsidRDefault="00D5217B" w:rsidP="00967770">
      <w:pPr>
        <w:spacing w:after="0" w:line="240" w:lineRule="auto"/>
        <w:ind w:right="164" w:firstLine="720"/>
        <w:jc w:val="both"/>
        <w:rPr>
          <w:rFonts w:ascii="Trebuchet MS" w:eastAsia="Calibri" w:hAnsi="Trebuchet MS" w:cs="Times New Roman"/>
        </w:rPr>
      </w:pPr>
      <w:r w:rsidRPr="00D01465">
        <w:rPr>
          <w:rFonts w:ascii="Trebuchet MS" w:eastAsia="Calibri" w:hAnsi="Trebuchet MS" w:cs="Times New Roman"/>
        </w:rPr>
        <w:t xml:space="preserve">In conformitate cu prevederile </w:t>
      </w:r>
      <w:r w:rsidRPr="00D01465">
        <w:rPr>
          <w:rFonts w:ascii="Trebuchet MS" w:eastAsia="Calibri" w:hAnsi="Trebuchet MS" w:cs="Times New Roman"/>
          <w:b/>
        </w:rPr>
        <w:t>OUG nr. 195/2005</w:t>
      </w:r>
      <w:r w:rsidRPr="00D01465">
        <w:rPr>
          <w:rFonts w:ascii="Trebuchet MS" w:eastAsia="Calibri" w:hAnsi="Trebuchet MS" w:cs="Times New Roman"/>
        </w:rPr>
        <w:t>,</w:t>
      </w:r>
      <w:r w:rsidR="00B0732A" w:rsidRPr="00D01465">
        <w:rPr>
          <w:rFonts w:ascii="Trebuchet MS" w:eastAsia="Calibri" w:hAnsi="Trebuchet MS" w:cs="Times New Roman"/>
        </w:rPr>
        <w:t xml:space="preserve"> privind Protectia Mediului,</w:t>
      </w:r>
      <w:r w:rsidRPr="00D01465">
        <w:rPr>
          <w:rFonts w:ascii="Trebuchet MS" w:eastAsia="Calibri" w:hAnsi="Trebuchet MS" w:cs="Times New Roman"/>
        </w:rPr>
        <w:t xml:space="preserve"> aprobată </w:t>
      </w:r>
      <w:r w:rsidR="00B0732A" w:rsidRPr="00D01465">
        <w:rPr>
          <w:rFonts w:ascii="Trebuchet MS" w:eastAsia="Calibri" w:hAnsi="Trebuchet MS" w:cs="Times New Roman"/>
        </w:rPr>
        <w:t xml:space="preserve">cu modificari si completari, </w:t>
      </w:r>
      <w:r w:rsidRPr="00D01465">
        <w:rPr>
          <w:rFonts w:ascii="Trebuchet MS" w:eastAsia="Calibri" w:hAnsi="Trebuchet MS" w:cs="Times New Roman"/>
        </w:rPr>
        <w:t xml:space="preserve">prin </w:t>
      </w:r>
      <w:r w:rsidRPr="00D01465">
        <w:rPr>
          <w:rFonts w:ascii="Trebuchet MS" w:eastAsia="Calibri" w:hAnsi="Trebuchet MS" w:cs="Times New Roman"/>
          <w:b/>
        </w:rPr>
        <w:t>Legea nr. 265/2006</w:t>
      </w:r>
      <w:r w:rsidRPr="00D01465">
        <w:rPr>
          <w:rFonts w:ascii="Trebuchet MS" w:eastAsia="Calibri" w:hAnsi="Trebuchet MS" w:cs="Times New Roman"/>
        </w:rPr>
        <w:t>, cu modificările si completările ulterioare - "</w:t>
      </w:r>
      <w:r w:rsidRPr="00D01465">
        <w:rPr>
          <w:rFonts w:ascii="Trebuchet MS" w:eastAsia="Calibri" w:hAnsi="Trebuchet MS" w:cs="Times New Roman"/>
          <w:b/>
        </w:rPr>
        <w:t>Art. 15 alin (2) lit a</w:t>
      </w:r>
      <w:r w:rsidRPr="00D01465">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5217B" w:rsidRPr="00D01465" w:rsidRDefault="00D5217B" w:rsidP="00967770">
      <w:pPr>
        <w:autoSpaceDE w:val="0"/>
        <w:spacing w:after="0" w:line="240" w:lineRule="auto"/>
        <w:ind w:firstLine="720"/>
        <w:jc w:val="both"/>
        <w:rPr>
          <w:rFonts w:ascii="Trebuchet MS" w:eastAsia="Calibri" w:hAnsi="Trebuchet MS" w:cs="Times New Roman"/>
        </w:rPr>
      </w:pPr>
      <w:r w:rsidRPr="00D01465">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D01465">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D01465">
        <w:rPr>
          <w:rFonts w:ascii="Trebuchet MS" w:eastAsia="Calibri" w:hAnsi="Trebuchet MS" w:cs="Times New Roman"/>
        </w:rPr>
        <w:t>”.</w:t>
      </w:r>
    </w:p>
    <w:p w:rsidR="000D74E7" w:rsidRPr="00D01465" w:rsidRDefault="000D74E7" w:rsidP="00967770">
      <w:pPr>
        <w:autoSpaceDE w:val="0"/>
        <w:spacing w:after="0" w:line="240" w:lineRule="auto"/>
        <w:contextualSpacing/>
        <w:jc w:val="both"/>
        <w:rPr>
          <w:rFonts w:ascii="Trebuchet MS" w:eastAsia="Calibri" w:hAnsi="Trebuchet MS" w:cs="Times New Roman"/>
          <w:bCs/>
        </w:rPr>
      </w:pPr>
    </w:p>
    <w:p w:rsidR="000D74E7" w:rsidRPr="00D01465" w:rsidRDefault="00D5217B" w:rsidP="00967770">
      <w:pPr>
        <w:autoSpaceDE w:val="0"/>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rsidR="000D74E7"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rsidR="000D74E7" w:rsidRPr="00D01465" w:rsidRDefault="00D5217B" w:rsidP="00967770">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Nerespectarea prevederilor prezentei decizii a A.P.M. Brașov se sanctioneaza conform prevederilor legale în vigoare.</w:t>
      </w:r>
    </w:p>
    <w:p w:rsidR="00DE2032" w:rsidRPr="00D01465" w:rsidRDefault="00DE2032"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rPr>
        <w:t>Pentru legalitatea si autenticitatea documentelor depuse la dosar se face raspunzator titularul proiectului.</w:t>
      </w:r>
    </w:p>
    <w:p w:rsidR="000D74E7" w:rsidRPr="00D01465" w:rsidRDefault="00D5217B" w:rsidP="00967770">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 xml:space="preserve">     </w:t>
      </w:r>
    </w:p>
    <w:p w:rsidR="00D5217B" w:rsidRPr="00D01465" w:rsidRDefault="00D5217B" w:rsidP="00967770">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Conform prevederilor Legii nr. 292/2018 :</w:t>
      </w:r>
    </w:p>
    <w:p w:rsidR="00D5217B" w:rsidRPr="00D01465" w:rsidRDefault="00D5217B" w:rsidP="00967770">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777F5D" w:rsidRPr="00D01465" w:rsidRDefault="00D5217B" w:rsidP="00967770">
      <w:pPr>
        <w:spacing w:after="0" w:line="240" w:lineRule="auto"/>
        <w:contextualSpacing/>
        <w:jc w:val="both"/>
        <w:rPr>
          <w:rFonts w:ascii="Trebuchet MS" w:eastAsia="Calibri" w:hAnsi="Trebuchet MS" w:cs="Times New Roman"/>
          <w:bCs/>
        </w:rPr>
      </w:pPr>
      <w:r w:rsidRPr="00D01465">
        <w:rPr>
          <w:rFonts w:ascii="Trebuchet MS" w:eastAsia="Calibri" w:hAnsi="Trebuchet MS" w:cs="Times New Roman"/>
          <w:bCs/>
        </w:rPr>
        <w:t xml:space="preserve"> - anexa 5, art. 43 alin. (4) procesul - verbal intocmit in situatia prevazuta la alin. (3) se anexeaza si face parte integranta din procesul - verbal de receptie la terminarea lucrarilor.</w:t>
      </w:r>
    </w:p>
    <w:p w:rsidR="00D5217B" w:rsidRPr="00D01465" w:rsidRDefault="00D5217B" w:rsidP="00967770">
      <w:pPr>
        <w:spacing w:after="0" w:line="240" w:lineRule="auto"/>
        <w:contextualSpacing/>
        <w:jc w:val="both"/>
        <w:rPr>
          <w:rFonts w:ascii="Trebuchet MS" w:eastAsia="Calibri" w:hAnsi="Trebuchet MS" w:cs="Times New Roman"/>
          <w:bCs/>
          <w:iCs/>
        </w:rPr>
      </w:pPr>
      <w:r w:rsidRPr="00D01465">
        <w:rPr>
          <w:rFonts w:ascii="Trebuchet MS" w:eastAsia="Calibri" w:hAnsi="Trebuchet MS" w:cs="Times New Roman"/>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D01465">
        <w:rPr>
          <w:rFonts w:ascii="Trebuchet MS" w:eastAsia="Calibri" w:hAnsi="Trebuchet MS" w:cs="Times New Roman"/>
          <w:bCs/>
          <w:iCs/>
        </w:rPr>
        <w:t>;</w:t>
      </w:r>
    </w:p>
    <w:p w:rsidR="00D5217B" w:rsidRPr="00D01465" w:rsidRDefault="00D5217B" w:rsidP="00967770">
      <w:pPr>
        <w:spacing w:after="0" w:line="240" w:lineRule="auto"/>
        <w:contextualSpacing/>
        <w:jc w:val="both"/>
        <w:rPr>
          <w:rFonts w:ascii="Trebuchet MS" w:eastAsia="Calibri" w:hAnsi="Trebuchet MS" w:cs="Times New Roman"/>
          <w:bCs/>
          <w:iCs/>
        </w:rPr>
      </w:pPr>
      <w:r w:rsidRPr="00D01465">
        <w:rPr>
          <w:rFonts w:ascii="Trebuchet MS" w:eastAsia="Calibri"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D5217B" w:rsidRPr="00D01465" w:rsidRDefault="00D5217B" w:rsidP="00967770">
      <w:pPr>
        <w:spacing w:after="0" w:line="240" w:lineRule="auto"/>
        <w:contextualSpacing/>
        <w:jc w:val="both"/>
        <w:rPr>
          <w:rFonts w:ascii="Trebuchet MS" w:eastAsia="Calibri" w:hAnsi="Trebuchet MS" w:cs="Times New Roman"/>
        </w:rPr>
      </w:pPr>
      <w:r w:rsidRPr="00D01465">
        <w:rPr>
          <w:rFonts w:ascii="Trebuchet MS" w:eastAsia="Calibri" w:hAnsi="Trebuchet MS" w:cs="Times New Roman"/>
          <w:bCs/>
          <w:iCs/>
        </w:rPr>
        <w:t xml:space="preserve">   -</w:t>
      </w:r>
      <w:r w:rsidR="000D74E7" w:rsidRPr="00D01465">
        <w:rPr>
          <w:rFonts w:ascii="Trebuchet MS" w:eastAsia="Calibri" w:hAnsi="Trebuchet MS" w:cs="Times New Roman"/>
          <w:bCs/>
          <w:iCs/>
        </w:rPr>
        <w:t xml:space="preserve"> </w:t>
      </w:r>
      <w:r w:rsidRPr="00D01465">
        <w:rPr>
          <w:rFonts w:ascii="Trebuchet MS" w:eastAsia="Calibri" w:hAnsi="Trebuchet MS" w:cs="Times New Roman"/>
          <w:bCs/>
          <w:iCs/>
        </w:rPr>
        <w:t>art. 18, alin. (13 ) in cazul in care una dintre deciziile prevazute la alin. (8)</w:t>
      </w:r>
      <w:r w:rsidRPr="00D01465">
        <w:rPr>
          <w:rFonts w:ascii="Trebuchet MS" w:eastAsia="Calibri"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rsidR="00D5217B" w:rsidRPr="00D01465" w:rsidRDefault="00D5217B" w:rsidP="00967770">
      <w:pPr>
        <w:spacing w:after="0" w:line="240" w:lineRule="auto"/>
        <w:contextualSpacing/>
        <w:jc w:val="both"/>
        <w:rPr>
          <w:rFonts w:ascii="Trebuchet MS" w:eastAsia="Calibri" w:hAnsi="Trebuchet MS" w:cs="Times New Roman"/>
          <w:lang w:val="fr-FR"/>
        </w:rPr>
      </w:pPr>
      <w:proofErr w:type="spellStart"/>
      <w:r w:rsidRPr="00D01465">
        <w:rPr>
          <w:rFonts w:ascii="Trebuchet MS" w:eastAsia="Calibri" w:hAnsi="Trebuchet MS" w:cs="Times New Roman"/>
          <w:lang w:val="fr-FR"/>
        </w:rPr>
        <w:t>Prezenta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decizie</w:t>
      </w:r>
      <w:proofErr w:type="spellEnd"/>
      <w:r w:rsidRPr="00D01465">
        <w:rPr>
          <w:rFonts w:ascii="Trebuchet MS" w:eastAsia="Calibri" w:hAnsi="Trebuchet MS" w:cs="Times New Roman"/>
          <w:lang w:val="fr-FR"/>
        </w:rPr>
        <w:t xml:space="preserve"> este </w:t>
      </w:r>
      <w:proofErr w:type="spellStart"/>
      <w:r w:rsidRPr="00D01465">
        <w:rPr>
          <w:rFonts w:ascii="Trebuchet MS" w:eastAsia="Calibri" w:hAnsi="Trebuchet MS" w:cs="Times New Roman"/>
          <w:lang w:val="fr-FR"/>
        </w:rPr>
        <w:t>valabilă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toată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perioada</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realizare</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proiectului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iar</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situaţia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care </w:t>
      </w:r>
      <w:proofErr w:type="spellStart"/>
      <w:r w:rsidRPr="00D01465">
        <w:rPr>
          <w:rFonts w:ascii="Trebuchet MS" w:eastAsia="Calibri" w:hAnsi="Trebuchet MS" w:cs="Times New Roman"/>
          <w:lang w:val="fr-FR"/>
        </w:rPr>
        <w:t>intervin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elemente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noi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necunoscute</w:t>
      </w:r>
      <w:proofErr w:type="spellEnd"/>
      <w:r w:rsidRPr="00D01465">
        <w:rPr>
          <w:rFonts w:ascii="Trebuchet MS" w:eastAsia="Calibri" w:hAnsi="Trebuchet MS" w:cs="Times New Roman"/>
          <w:lang w:val="fr-FR"/>
        </w:rPr>
        <w:t xml:space="preserve"> la data </w:t>
      </w:r>
      <w:proofErr w:type="spellStart"/>
      <w:r w:rsidRPr="00D01465">
        <w:rPr>
          <w:rFonts w:ascii="Trebuchet MS" w:eastAsia="Calibri" w:hAnsi="Trebuchet MS" w:cs="Times New Roman"/>
          <w:lang w:val="fr-FR"/>
        </w:rPr>
        <w:t>emiterii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prezentei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se </w:t>
      </w:r>
      <w:proofErr w:type="spellStart"/>
      <w:r w:rsidRPr="00D01465">
        <w:rPr>
          <w:rFonts w:ascii="Trebuchet MS" w:eastAsia="Calibri" w:hAnsi="Trebuchet MS" w:cs="Times New Roman"/>
          <w:lang w:val="fr-FR"/>
        </w:rPr>
        <w:t>modifică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condiţiile</w:t>
      </w:r>
      <w:proofErr w:type="spellEnd"/>
      <w:r w:rsidRPr="00D01465">
        <w:rPr>
          <w:rFonts w:ascii="Trebuchet MS" w:eastAsia="Calibri" w:hAnsi="Trebuchet MS" w:cs="Times New Roman"/>
          <w:lang w:val="fr-FR"/>
        </w:rPr>
        <w:t xml:space="preserve"> care </w:t>
      </w:r>
      <w:r w:rsidRPr="00D01465">
        <w:rPr>
          <w:rFonts w:ascii="Trebuchet MS" w:eastAsia="Calibri" w:hAnsi="Trebuchet MS" w:cs="Times New Roman"/>
          <w:lang w:val="fr-FR"/>
        </w:rPr>
        <w:lastRenderedPageBreak/>
        <w:t xml:space="preserve">au stat la </w:t>
      </w:r>
      <w:proofErr w:type="spellStart"/>
      <w:r w:rsidRPr="00D01465">
        <w:rPr>
          <w:rFonts w:ascii="Trebuchet MS" w:eastAsia="Calibri" w:hAnsi="Trebuchet MS" w:cs="Times New Roman"/>
          <w:lang w:val="fr-FR"/>
        </w:rPr>
        <w:t>baza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emiterii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acesteia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titularul</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proiectului</w:t>
      </w:r>
      <w:proofErr w:type="spellEnd"/>
      <w:r w:rsidRPr="00D01465">
        <w:rPr>
          <w:rFonts w:ascii="Trebuchet MS" w:eastAsia="Calibri" w:hAnsi="Trebuchet MS" w:cs="Times New Roman"/>
          <w:lang w:val="fr-FR"/>
        </w:rPr>
        <w:t xml:space="preserve"> are </w:t>
      </w:r>
      <w:proofErr w:type="spellStart"/>
      <w:r w:rsidRPr="00D01465">
        <w:rPr>
          <w:rFonts w:ascii="Trebuchet MS" w:eastAsia="Calibri" w:hAnsi="Trebuchet MS" w:cs="Times New Roman"/>
          <w:lang w:val="fr-FR"/>
        </w:rPr>
        <w:t>obligaţia</w:t>
      </w:r>
      <w:proofErr w:type="spellEnd"/>
      <w:r w:rsidRPr="00D01465">
        <w:rPr>
          <w:rFonts w:ascii="Trebuchet MS" w:eastAsia="Calibri" w:hAnsi="Trebuchet MS" w:cs="Times New Roman"/>
          <w:lang w:val="fr-FR"/>
        </w:rPr>
        <w:t xml:space="preserve"> </w:t>
      </w:r>
      <w:proofErr w:type="gramStart"/>
      <w:r w:rsidRPr="00D01465">
        <w:rPr>
          <w:rFonts w:ascii="Trebuchet MS" w:eastAsia="Calibri" w:hAnsi="Trebuchet MS" w:cs="Times New Roman"/>
          <w:lang w:val="fr-FR"/>
        </w:rPr>
        <w:t>de a</w:t>
      </w:r>
      <w:proofErr w:type="gram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notifica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autoritatea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competentă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emitentă</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contextualSpacing/>
        <w:jc w:val="both"/>
        <w:rPr>
          <w:rFonts w:ascii="Trebuchet MS" w:eastAsia="Calibri" w:hAnsi="Trebuchet MS" w:cs="Times New Roman"/>
          <w:lang w:val="fr-FR"/>
        </w:rPr>
      </w:pP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Orice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persoană</w:t>
      </w:r>
      <w:proofErr w:type="spellEnd"/>
      <w:r w:rsidRPr="00D01465">
        <w:rPr>
          <w:rFonts w:ascii="Trebuchet MS" w:eastAsia="Calibri" w:hAnsi="Trebuchet MS" w:cs="Times New Roman"/>
          <w:lang w:val="fr-FR"/>
        </w:rPr>
        <w:t xml:space="preserve"> care face parte </w:t>
      </w:r>
      <w:proofErr w:type="spellStart"/>
      <w:r w:rsidRPr="00D01465">
        <w:rPr>
          <w:rFonts w:ascii="Trebuchet MS" w:eastAsia="Calibri" w:hAnsi="Trebuchet MS" w:cs="Times New Roman"/>
          <w:lang w:val="fr-FR"/>
        </w:rPr>
        <w:t>din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publicul</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interesat</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care se </w:t>
      </w:r>
      <w:proofErr w:type="spellStart"/>
      <w:r w:rsidRPr="00D01465">
        <w:rPr>
          <w:rFonts w:ascii="Trebuchet MS" w:eastAsia="Calibri" w:hAnsi="Trebuchet MS" w:cs="Times New Roman"/>
          <w:lang w:val="fr-FR"/>
        </w:rPr>
        <w:t>consideră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vătămată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într</w:t>
      </w:r>
      <w:proofErr w:type="spellEnd"/>
      <w:r w:rsidRPr="00D01465">
        <w:rPr>
          <w:rFonts w:ascii="Trebuchet MS" w:eastAsia="Calibri" w:hAnsi="Trebuchet MS" w:cs="Times New Roman"/>
          <w:lang w:val="fr-FR"/>
        </w:rPr>
        <w:t xml:space="preserve">-un </w:t>
      </w:r>
      <w:proofErr w:type="spellStart"/>
      <w:r w:rsidRPr="00D01465">
        <w:rPr>
          <w:rFonts w:ascii="Trebuchet MS" w:eastAsia="Calibri" w:hAnsi="Trebuchet MS" w:cs="Times New Roman"/>
          <w:lang w:val="fr-FR"/>
        </w:rPr>
        <w:t>drept</w:t>
      </w:r>
      <w:proofErr w:type="spellEnd"/>
      <w:r w:rsidRPr="00D01465">
        <w:rPr>
          <w:rFonts w:ascii="Trebuchet MS" w:eastAsia="Calibri" w:hAnsi="Trebuchet MS" w:cs="Times New Roman"/>
          <w:lang w:val="fr-FR"/>
        </w:rPr>
        <w:t xml:space="preserve"> al </w:t>
      </w:r>
      <w:proofErr w:type="spellStart"/>
      <w:r w:rsidRPr="00D01465">
        <w:rPr>
          <w:rFonts w:ascii="Trebuchet MS" w:eastAsia="Calibri" w:hAnsi="Trebuchet MS" w:cs="Times New Roman"/>
          <w:lang w:val="fr-FR"/>
        </w:rPr>
        <w:t>său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ori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într</w:t>
      </w:r>
      <w:proofErr w:type="spellEnd"/>
      <w:r w:rsidRPr="00D01465">
        <w:rPr>
          <w:rFonts w:ascii="Trebuchet MS" w:eastAsia="Calibri" w:hAnsi="Trebuchet MS" w:cs="Times New Roman"/>
          <w:lang w:val="fr-FR"/>
        </w:rPr>
        <w:t xml:space="preserve">-un </w:t>
      </w:r>
      <w:proofErr w:type="spellStart"/>
      <w:r w:rsidRPr="00D01465">
        <w:rPr>
          <w:rFonts w:ascii="Trebuchet MS" w:eastAsia="Calibri" w:hAnsi="Trebuchet MS" w:cs="Times New Roman"/>
          <w:lang w:val="fr-FR"/>
        </w:rPr>
        <w:t>interes</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legitim</w:t>
      </w:r>
      <w:proofErr w:type="spellEnd"/>
      <w:r w:rsidRPr="00D01465">
        <w:rPr>
          <w:rFonts w:ascii="Trebuchet MS" w:eastAsia="Calibri" w:hAnsi="Trebuchet MS" w:cs="Times New Roman"/>
          <w:lang w:val="fr-FR"/>
        </w:rPr>
        <w:t xml:space="preserve"> se </w:t>
      </w:r>
      <w:proofErr w:type="spellStart"/>
      <w:r w:rsidRPr="00D01465">
        <w:rPr>
          <w:rFonts w:ascii="Trebuchet MS" w:eastAsia="Calibri" w:hAnsi="Trebuchet MS" w:cs="Times New Roman"/>
          <w:lang w:val="fr-FR"/>
        </w:rPr>
        <w:t>poate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adresa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instanţei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contencios</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administrativ</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competente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pentru</w:t>
      </w:r>
      <w:proofErr w:type="spellEnd"/>
      <w:r w:rsidRPr="00D01465">
        <w:rPr>
          <w:rFonts w:ascii="Trebuchet MS" w:eastAsia="Calibri" w:hAnsi="Trebuchet MS" w:cs="Times New Roman"/>
          <w:lang w:val="fr-FR"/>
        </w:rPr>
        <w:t xml:space="preserve"> a ataca, </w:t>
      </w:r>
      <w:proofErr w:type="spellStart"/>
      <w:r w:rsidRPr="00D01465">
        <w:rPr>
          <w:rFonts w:ascii="Trebuchet MS" w:eastAsia="Calibri" w:hAnsi="Trebuchet MS" w:cs="Times New Roman"/>
          <w:lang w:val="fr-FR"/>
        </w:rPr>
        <w:t>din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punct</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vedere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procedural</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substanţial</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actele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ori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omisiunile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autorităţii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competente</w:t>
      </w:r>
      <w:proofErr w:type="spellEnd"/>
      <w:r w:rsidRPr="00D01465">
        <w:rPr>
          <w:rFonts w:ascii="Trebuchet MS" w:eastAsia="Calibri" w:hAnsi="Trebuchet MS" w:cs="Times New Roman"/>
          <w:lang w:val="fr-FR"/>
        </w:rPr>
        <w:t xml:space="preserve"> care fac </w:t>
      </w:r>
      <w:proofErr w:type="spellStart"/>
      <w:r w:rsidRPr="00D01465">
        <w:rPr>
          <w:rFonts w:ascii="Trebuchet MS" w:eastAsia="Calibri" w:hAnsi="Trebuchet MS" w:cs="Times New Roman"/>
          <w:lang w:val="fr-FR"/>
        </w:rPr>
        <w:t>obiectul</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participării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inclusiv</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aprobarea</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dezvoltare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potrivit</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prevederilor</w:t>
      </w:r>
      <w:proofErr w:type="spellEnd"/>
      <w:r w:rsidRPr="00D01465">
        <w:rPr>
          <w:rFonts w:ascii="Trebuchet MS" w:eastAsia="Calibri" w:hAnsi="Trebuchet MS" w:cs="Times New Roman"/>
          <w:lang w:val="fr-FR"/>
        </w:rPr>
        <w:t xml:space="preserve"> </w:t>
      </w:r>
      <w:r w:rsidRPr="00D01465">
        <w:rPr>
          <w:rFonts w:ascii="Trebuchet MS" w:eastAsia="Calibri" w:hAnsi="Trebuchet MS" w:cs="Times New Roman"/>
          <w:vanish/>
          <w:lang w:val="fr-FR"/>
        </w:rPr>
        <w:t>&lt;LLNK 12004   554 12 2N1   0 47&gt;</w:t>
      </w:r>
      <w:proofErr w:type="spellStart"/>
      <w:r w:rsidRPr="00D01465">
        <w:rPr>
          <w:rFonts w:ascii="Trebuchet MS" w:eastAsia="Calibri" w:hAnsi="Trebuchet MS" w:cs="Times New Roman"/>
          <w:u w:val="single"/>
          <w:lang w:val="fr-FR"/>
        </w:rPr>
        <w:t>Legii</w:t>
      </w:r>
      <w:proofErr w:type="spellEnd"/>
      <w:r w:rsidRPr="00D01465">
        <w:rPr>
          <w:rFonts w:ascii="Trebuchet MS" w:eastAsia="Calibri" w:hAnsi="Trebuchet MS" w:cs="Times New Roman"/>
          <w:u w:val="single"/>
          <w:lang w:val="fr-FR"/>
        </w:rPr>
        <w:t xml:space="preserve"> </w:t>
      </w:r>
      <w:proofErr w:type="spellStart"/>
      <w:r w:rsidRPr="00D01465">
        <w:rPr>
          <w:rFonts w:ascii="Trebuchet MS" w:eastAsia="Calibri" w:hAnsi="Trebuchet MS" w:cs="Times New Roman"/>
          <w:u w:val="single"/>
          <w:lang w:val="fr-FR"/>
        </w:rPr>
        <w:t>contenciosului</w:t>
      </w:r>
      <w:proofErr w:type="spellEnd"/>
      <w:r w:rsidRPr="00D01465">
        <w:rPr>
          <w:rFonts w:ascii="Trebuchet MS" w:eastAsia="Calibri" w:hAnsi="Trebuchet MS" w:cs="Times New Roman"/>
          <w:u w:val="single"/>
          <w:lang w:val="fr-FR"/>
        </w:rPr>
        <w:t xml:space="preserve"> </w:t>
      </w:r>
      <w:proofErr w:type="spellStart"/>
      <w:r w:rsidRPr="00D01465">
        <w:rPr>
          <w:rFonts w:ascii="Trebuchet MS" w:eastAsia="Calibri" w:hAnsi="Trebuchet MS" w:cs="Times New Roman"/>
          <w:u w:val="single"/>
          <w:lang w:val="fr-FR"/>
        </w:rPr>
        <w:t>administrativ</w:t>
      </w:r>
      <w:proofErr w:type="spellEnd"/>
      <w:r w:rsidRPr="00D01465">
        <w:rPr>
          <w:rFonts w:ascii="Trebuchet MS" w:eastAsia="Calibri" w:hAnsi="Trebuchet MS" w:cs="Times New Roman"/>
          <w:u w:val="single"/>
          <w:lang w:val="fr-FR"/>
        </w:rPr>
        <w:t xml:space="preserve"> nr. 554/2004</w:t>
      </w: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modificările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completările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ulterioare</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contextualSpacing/>
        <w:jc w:val="both"/>
        <w:rPr>
          <w:rFonts w:ascii="Trebuchet MS" w:eastAsia="Calibri" w:hAnsi="Trebuchet MS" w:cs="Times New Roman"/>
          <w:lang w:val="fr-FR"/>
        </w:rPr>
      </w:pPr>
      <w:r w:rsidRPr="00D01465">
        <w:rPr>
          <w:rFonts w:ascii="Trebuchet MS" w:eastAsia="Calibri" w:hAnsi="Trebuchet MS" w:cs="Times New Roman"/>
          <w:lang w:val="fr-FR"/>
        </w:rPr>
        <w:t xml:space="preserve">    Se </w:t>
      </w:r>
      <w:proofErr w:type="spellStart"/>
      <w:r w:rsidRPr="00D01465">
        <w:rPr>
          <w:rFonts w:ascii="Trebuchet MS" w:eastAsia="Calibri" w:hAnsi="Trebuchet MS" w:cs="Times New Roman"/>
          <w:lang w:val="fr-FR"/>
        </w:rPr>
        <w:t>poate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adresa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instanţei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contencios</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administrativ</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competente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orice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organizaţie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neguvernamentală</w:t>
      </w:r>
      <w:proofErr w:type="spellEnd"/>
      <w:r w:rsidRPr="00D01465">
        <w:rPr>
          <w:rFonts w:ascii="Trebuchet MS" w:eastAsia="Calibri" w:hAnsi="Trebuchet MS" w:cs="Times New Roman"/>
          <w:lang w:val="fr-FR"/>
        </w:rPr>
        <w:t xml:space="preserve"> care </w:t>
      </w:r>
      <w:proofErr w:type="spellStart"/>
      <w:r w:rsidRPr="00D01465">
        <w:rPr>
          <w:rFonts w:ascii="Trebuchet MS" w:eastAsia="Calibri" w:hAnsi="Trebuchet MS" w:cs="Times New Roman"/>
          <w:lang w:val="fr-FR"/>
        </w:rPr>
        <w:t>îndeplineşte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condiţiile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prevăzute</w:t>
      </w:r>
      <w:proofErr w:type="spellEnd"/>
      <w:r w:rsidRPr="00D01465">
        <w:rPr>
          <w:rFonts w:ascii="Trebuchet MS" w:eastAsia="Calibri" w:hAnsi="Trebuchet MS" w:cs="Times New Roman"/>
          <w:lang w:val="fr-FR"/>
        </w:rPr>
        <w:t xml:space="preserve"> la art. 2 </w:t>
      </w:r>
      <w:proofErr w:type="spellStart"/>
      <w:r w:rsidRPr="00D01465">
        <w:rPr>
          <w:rFonts w:ascii="Trebuchet MS" w:eastAsia="Calibri" w:hAnsi="Trebuchet MS" w:cs="Times New Roman"/>
          <w:lang w:val="fr-FR"/>
        </w:rPr>
        <w:t>din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Legea</w:t>
      </w:r>
      <w:proofErr w:type="spellEnd"/>
      <w:r w:rsidRPr="00D01465">
        <w:rPr>
          <w:rFonts w:ascii="Trebuchet MS" w:eastAsia="Calibri" w:hAnsi="Trebuchet MS" w:cs="Times New Roman"/>
          <w:lang w:val="fr-FR"/>
        </w:rPr>
        <w:t xml:space="preserve"> nr. 292/2018 </w:t>
      </w:r>
      <w:proofErr w:type="spellStart"/>
      <w:r w:rsidRPr="00D01465">
        <w:rPr>
          <w:rFonts w:ascii="Trebuchet MS" w:eastAsia="Calibri" w:hAnsi="Trebuchet MS" w:cs="Times New Roman"/>
          <w:lang w:val="fr-FR"/>
        </w:rPr>
        <w:t>privind</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evaluarea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impactului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anumitor</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proiecte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private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asupra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mediului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considerându</w:t>
      </w:r>
      <w:proofErr w:type="spellEnd"/>
      <w:r w:rsidRPr="00D01465">
        <w:rPr>
          <w:rFonts w:ascii="Trebuchet MS" w:eastAsia="Calibri" w:hAnsi="Trebuchet MS" w:cs="Times New Roman"/>
          <w:lang w:val="fr-FR"/>
        </w:rPr>
        <w:t xml:space="preserve">-se </w:t>
      </w:r>
      <w:proofErr w:type="spellStart"/>
      <w:r w:rsidRPr="00D01465">
        <w:rPr>
          <w:rFonts w:ascii="Trebuchet MS" w:eastAsia="Calibri" w:hAnsi="Trebuchet MS" w:cs="Times New Roman"/>
          <w:lang w:val="fr-FR"/>
        </w:rPr>
        <w:t>că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acestea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sunt</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vătămate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într</w:t>
      </w:r>
      <w:proofErr w:type="spellEnd"/>
      <w:r w:rsidRPr="00D01465">
        <w:rPr>
          <w:rFonts w:ascii="Trebuchet MS" w:eastAsia="Calibri" w:hAnsi="Trebuchet MS" w:cs="Times New Roman"/>
          <w:lang w:val="fr-FR"/>
        </w:rPr>
        <w:t xml:space="preserve">-un </w:t>
      </w:r>
      <w:proofErr w:type="spellStart"/>
      <w:r w:rsidRPr="00D01465">
        <w:rPr>
          <w:rFonts w:ascii="Trebuchet MS" w:eastAsia="Calibri" w:hAnsi="Trebuchet MS" w:cs="Times New Roman"/>
          <w:lang w:val="fr-FR"/>
        </w:rPr>
        <w:t>drept</w:t>
      </w:r>
      <w:proofErr w:type="spellEnd"/>
      <w:r w:rsidRPr="00D01465">
        <w:rPr>
          <w:rFonts w:ascii="Trebuchet MS" w:eastAsia="Calibri" w:hAnsi="Trebuchet MS" w:cs="Times New Roman"/>
          <w:lang w:val="fr-FR"/>
        </w:rPr>
        <w:t xml:space="preserve"> al </w:t>
      </w:r>
      <w:proofErr w:type="spellStart"/>
      <w:r w:rsidRPr="00D01465">
        <w:rPr>
          <w:rFonts w:ascii="Trebuchet MS" w:eastAsia="Calibri" w:hAnsi="Trebuchet MS" w:cs="Times New Roman"/>
          <w:lang w:val="fr-FR"/>
        </w:rPr>
        <w:t>lor</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într</w:t>
      </w:r>
      <w:proofErr w:type="spellEnd"/>
      <w:r w:rsidRPr="00D01465">
        <w:rPr>
          <w:rFonts w:ascii="Trebuchet MS" w:eastAsia="Calibri" w:hAnsi="Trebuchet MS" w:cs="Times New Roman"/>
          <w:lang w:val="fr-FR"/>
        </w:rPr>
        <w:t xml:space="preserve">-un </w:t>
      </w:r>
      <w:proofErr w:type="spellStart"/>
      <w:r w:rsidRPr="00D01465">
        <w:rPr>
          <w:rFonts w:ascii="Trebuchet MS" w:eastAsia="Calibri" w:hAnsi="Trebuchet MS" w:cs="Times New Roman"/>
          <w:lang w:val="fr-FR"/>
        </w:rPr>
        <w:t>interes</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legitim</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contextualSpacing/>
        <w:jc w:val="both"/>
        <w:rPr>
          <w:rFonts w:ascii="Trebuchet MS" w:eastAsia="Calibri" w:hAnsi="Trebuchet MS" w:cs="Times New Roman"/>
          <w:lang w:val="fr-FR"/>
        </w:rPr>
      </w:pP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Actele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omisiunile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autorităţii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competente</w:t>
      </w:r>
      <w:proofErr w:type="spellEnd"/>
      <w:r w:rsidRPr="00D01465">
        <w:rPr>
          <w:rFonts w:ascii="Trebuchet MS" w:eastAsia="Calibri" w:hAnsi="Trebuchet MS" w:cs="Times New Roman"/>
          <w:lang w:val="fr-FR"/>
        </w:rPr>
        <w:t xml:space="preserve"> care fac </w:t>
      </w:r>
      <w:proofErr w:type="spellStart"/>
      <w:r w:rsidRPr="00D01465">
        <w:rPr>
          <w:rFonts w:ascii="Trebuchet MS" w:eastAsia="Calibri" w:hAnsi="Trebuchet MS" w:cs="Times New Roman"/>
          <w:lang w:val="fr-FR"/>
        </w:rPr>
        <w:t>obiectul</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participării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publicului</w:t>
      </w:r>
      <w:proofErr w:type="spellEnd"/>
      <w:r w:rsidRPr="00D01465">
        <w:rPr>
          <w:rFonts w:ascii="Trebuchet MS" w:eastAsia="Calibri" w:hAnsi="Trebuchet MS" w:cs="Times New Roman"/>
          <w:lang w:val="fr-FR"/>
        </w:rPr>
        <w:t xml:space="preserve"> se </w:t>
      </w:r>
      <w:proofErr w:type="spellStart"/>
      <w:r w:rsidRPr="00D01465">
        <w:rPr>
          <w:rFonts w:ascii="Trebuchet MS" w:eastAsia="Calibri" w:hAnsi="Trebuchet MS" w:cs="Times New Roman"/>
          <w:lang w:val="fr-FR"/>
        </w:rPr>
        <w:t>atacă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instanţă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odată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etapei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încadrare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acordul</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mediu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ori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după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caz</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decizia</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respingere</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solicitării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emitere</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acordului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mediu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respectiv</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aprobarea</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dezvoltare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după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caz</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decizia</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respingere</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solicitării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aprobării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dezvoltare</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contextualSpacing/>
        <w:jc w:val="both"/>
        <w:rPr>
          <w:rFonts w:ascii="Trebuchet MS" w:eastAsia="Calibri" w:hAnsi="Trebuchet MS" w:cs="Times New Roman"/>
          <w:lang w:val="fr-FR"/>
        </w:rPr>
      </w:pP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Înainte</w:t>
      </w:r>
      <w:proofErr w:type="spellEnd"/>
      <w:r w:rsidRPr="00D01465">
        <w:rPr>
          <w:rFonts w:ascii="Trebuchet MS" w:eastAsia="Calibri" w:hAnsi="Trebuchet MS" w:cs="Times New Roman"/>
          <w:lang w:val="fr-FR"/>
        </w:rPr>
        <w:t xml:space="preserve"> </w:t>
      </w:r>
      <w:proofErr w:type="gramStart"/>
      <w:r w:rsidRPr="00D01465">
        <w:rPr>
          <w:rFonts w:ascii="Trebuchet MS" w:eastAsia="Calibri" w:hAnsi="Trebuchet MS" w:cs="Times New Roman"/>
          <w:lang w:val="fr-FR"/>
        </w:rPr>
        <w:t>de a</w:t>
      </w:r>
      <w:proofErr w:type="gramEnd"/>
      <w:r w:rsidRPr="00D01465">
        <w:rPr>
          <w:rFonts w:ascii="Trebuchet MS" w:eastAsia="Calibri" w:hAnsi="Trebuchet MS" w:cs="Times New Roman"/>
          <w:lang w:val="fr-FR"/>
        </w:rPr>
        <w:t xml:space="preserve"> se </w:t>
      </w:r>
      <w:proofErr w:type="spellStart"/>
      <w:r w:rsidRPr="00D01465">
        <w:rPr>
          <w:rFonts w:ascii="Trebuchet MS" w:eastAsia="Calibri" w:hAnsi="Trebuchet MS" w:cs="Times New Roman"/>
          <w:lang w:val="fr-FR"/>
        </w:rPr>
        <w:t>adresa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instanţei</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contencios</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administrativ</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competente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persoanele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prevăzute</w:t>
      </w:r>
      <w:proofErr w:type="spellEnd"/>
      <w:r w:rsidRPr="00D01465">
        <w:rPr>
          <w:rFonts w:ascii="Trebuchet MS" w:eastAsia="Calibri" w:hAnsi="Trebuchet MS" w:cs="Times New Roman"/>
          <w:lang w:val="fr-FR"/>
        </w:rPr>
        <w:t xml:space="preserve"> la art. 21 </w:t>
      </w:r>
      <w:proofErr w:type="spellStart"/>
      <w:r w:rsidRPr="00D01465">
        <w:rPr>
          <w:rFonts w:ascii="Trebuchet MS" w:eastAsia="Calibri" w:hAnsi="Trebuchet MS" w:cs="Times New Roman"/>
          <w:lang w:val="fr-FR"/>
        </w:rPr>
        <w:t>din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Legea</w:t>
      </w:r>
      <w:proofErr w:type="spellEnd"/>
      <w:r w:rsidRPr="00D01465">
        <w:rPr>
          <w:rFonts w:ascii="Trebuchet MS" w:eastAsia="Calibri" w:hAnsi="Trebuchet MS" w:cs="Times New Roman"/>
          <w:lang w:val="fr-FR"/>
        </w:rPr>
        <w:t xml:space="preserve"> nr. 292/2018 </w:t>
      </w:r>
      <w:proofErr w:type="spellStart"/>
      <w:r w:rsidRPr="00D01465">
        <w:rPr>
          <w:rFonts w:ascii="Trebuchet MS" w:eastAsia="Calibri" w:hAnsi="Trebuchet MS" w:cs="Times New Roman"/>
          <w:lang w:val="fr-FR"/>
        </w:rPr>
        <w:t>privind</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evaluarea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impactului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anumitor</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proiecte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private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asupra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mediului</w:t>
      </w:r>
      <w:proofErr w:type="spellEnd"/>
      <w:r w:rsidRPr="00D01465">
        <w:rPr>
          <w:rFonts w:ascii="Trebuchet MS" w:eastAsia="Calibri" w:hAnsi="Trebuchet MS" w:cs="Times New Roman"/>
          <w:lang w:val="fr-FR"/>
        </w:rPr>
        <w:t xml:space="preserve"> au </w:t>
      </w:r>
      <w:proofErr w:type="spellStart"/>
      <w:r w:rsidRPr="00D01465">
        <w:rPr>
          <w:rFonts w:ascii="Trebuchet MS" w:eastAsia="Calibri" w:hAnsi="Trebuchet MS" w:cs="Times New Roman"/>
          <w:lang w:val="fr-FR"/>
        </w:rPr>
        <w:t>obligaţia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solicite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autorităţii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emitente</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deciziei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prevăzute</w:t>
      </w:r>
      <w:proofErr w:type="spellEnd"/>
      <w:r w:rsidRPr="00D01465">
        <w:rPr>
          <w:rFonts w:ascii="Trebuchet MS" w:eastAsia="Calibri" w:hAnsi="Trebuchet MS" w:cs="Times New Roman"/>
          <w:lang w:val="fr-FR"/>
        </w:rPr>
        <w:t xml:space="preserve"> la art. 21 </w:t>
      </w:r>
      <w:proofErr w:type="spellStart"/>
      <w:r w:rsidRPr="00D01465">
        <w:rPr>
          <w:rFonts w:ascii="Trebuchet MS" w:eastAsia="Calibri" w:hAnsi="Trebuchet MS" w:cs="Times New Roman"/>
          <w:lang w:val="fr-FR"/>
        </w:rPr>
        <w:t>alin</w:t>
      </w:r>
      <w:proofErr w:type="spellEnd"/>
      <w:r w:rsidRPr="00D01465">
        <w:rPr>
          <w:rFonts w:ascii="Trebuchet MS" w:eastAsia="Calibri" w:hAnsi="Trebuchet MS" w:cs="Times New Roman"/>
          <w:lang w:val="fr-FR"/>
        </w:rPr>
        <w:t xml:space="preserve">. (3)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autorităţii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ierarhic</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superioare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revocarea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tot</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sau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parte, a </w:t>
      </w:r>
      <w:proofErr w:type="spellStart"/>
      <w:r w:rsidRPr="00D01465">
        <w:rPr>
          <w:rFonts w:ascii="Trebuchet MS" w:eastAsia="Calibri" w:hAnsi="Trebuchet MS" w:cs="Times New Roman"/>
          <w:lang w:val="fr-FR"/>
        </w:rPr>
        <w:t>respectivei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Solicitarea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trebuie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înregistrată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termen</w:t>
      </w:r>
      <w:proofErr w:type="spellEnd"/>
      <w:r w:rsidRPr="00D01465">
        <w:rPr>
          <w:rFonts w:ascii="Trebuchet MS" w:eastAsia="Calibri" w:hAnsi="Trebuchet MS" w:cs="Times New Roman"/>
          <w:lang w:val="fr-FR"/>
        </w:rPr>
        <w:t xml:space="preserve"> de 30 de </w:t>
      </w:r>
      <w:proofErr w:type="spellStart"/>
      <w:r w:rsidRPr="00D01465">
        <w:rPr>
          <w:rFonts w:ascii="Trebuchet MS" w:eastAsia="Calibri" w:hAnsi="Trebuchet MS" w:cs="Times New Roman"/>
          <w:lang w:val="fr-FR"/>
        </w:rPr>
        <w:t>zile</w:t>
      </w:r>
      <w:proofErr w:type="spellEnd"/>
      <w:r w:rsidRPr="00D01465">
        <w:rPr>
          <w:rFonts w:ascii="Trebuchet MS" w:eastAsia="Calibri" w:hAnsi="Trebuchet MS" w:cs="Times New Roman"/>
          <w:lang w:val="fr-FR"/>
        </w:rPr>
        <w:t xml:space="preserve"> de la data </w:t>
      </w:r>
      <w:proofErr w:type="spellStart"/>
      <w:r w:rsidRPr="00D01465">
        <w:rPr>
          <w:rFonts w:ascii="Trebuchet MS" w:eastAsia="Calibri" w:hAnsi="Trebuchet MS" w:cs="Times New Roman"/>
          <w:lang w:val="fr-FR"/>
        </w:rPr>
        <w:t>aducerii</w:t>
      </w:r>
      <w:proofErr w:type="spellEnd"/>
      <w:r w:rsidRPr="00D01465">
        <w:rPr>
          <w:rFonts w:ascii="Trebuchet MS" w:eastAsia="Calibri" w:hAnsi="Trebuchet MS" w:cs="Times New Roman"/>
          <w:lang w:val="fr-FR"/>
        </w:rPr>
        <w:t xml:space="preserve"> la </w:t>
      </w:r>
      <w:proofErr w:type="spellStart"/>
      <w:r w:rsidRPr="00D01465">
        <w:rPr>
          <w:rFonts w:ascii="Trebuchet MS" w:eastAsia="Calibri" w:hAnsi="Trebuchet MS" w:cs="Times New Roman"/>
          <w:lang w:val="fr-FR"/>
        </w:rPr>
        <w:t>cunoştinţa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publicului</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deciziei</w:t>
      </w:r>
      <w:proofErr w:type="spellEnd"/>
      <w:r w:rsidRPr="00D01465">
        <w:rPr>
          <w:rFonts w:ascii="Trebuchet MS" w:eastAsia="Calibri" w:hAnsi="Trebuchet MS" w:cs="Times New Roman"/>
          <w:lang w:val="fr-FR"/>
        </w:rPr>
        <w:t>.</w:t>
      </w:r>
    </w:p>
    <w:p w:rsidR="007725B8" w:rsidRPr="00D01465" w:rsidRDefault="007725B8" w:rsidP="00967770">
      <w:pPr>
        <w:spacing w:after="0" w:line="240" w:lineRule="auto"/>
        <w:contextualSpacing/>
        <w:jc w:val="both"/>
        <w:rPr>
          <w:rFonts w:ascii="Trebuchet MS" w:eastAsia="Calibri" w:hAnsi="Trebuchet MS" w:cs="Times New Roman"/>
          <w:lang w:val="fr-FR"/>
        </w:rPr>
      </w:pPr>
    </w:p>
    <w:p w:rsidR="007725B8" w:rsidRPr="00D01465" w:rsidRDefault="007725B8" w:rsidP="00967770">
      <w:pPr>
        <w:spacing w:after="0" w:line="240" w:lineRule="auto"/>
        <w:contextualSpacing/>
        <w:jc w:val="both"/>
        <w:rPr>
          <w:rFonts w:ascii="Trebuchet MS" w:eastAsia="Calibri" w:hAnsi="Trebuchet MS" w:cs="Times New Roman"/>
          <w:lang w:val="fr-FR"/>
        </w:rPr>
      </w:pPr>
    </w:p>
    <w:p w:rsidR="00D5217B" w:rsidRPr="00D01465" w:rsidRDefault="00D5217B" w:rsidP="00967770">
      <w:pPr>
        <w:spacing w:after="0" w:line="240" w:lineRule="auto"/>
        <w:contextualSpacing/>
        <w:jc w:val="both"/>
        <w:rPr>
          <w:rFonts w:ascii="Trebuchet MS" w:eastAsia="Calibri" w:hAnsi="Trebuchet MS" w:cs="Times New Roman"/>
          <w:lang w:val="fr-FR"/>
        </w:rPr>
      </w:pP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Autoritatea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emitentă</w:t>
      </w:r>
      <w:proofErr w:type="spellEnd"/>
      <w:r w:rsidRPr="00D01465">
        <w:rPr>
          <w:rFonts w:ascii="Trebuchet MS" w:eastAsia="Calibri" w:hAnsi="Trebuchet MS" w:cs="Times New Roman"/>
          <w:lang w:val="fr-FR"/>
        </w:rPr>
        <w:t xml:space="preserve"> are </w:t>
      </w:r>
      <w:proofErr w:type="spellStart"/>
      <w:r w:rsidRPr="00D01465">
        <w:rPr>
          <w:rFonts w:ascii="Trebuchet MS" w:eastAsia="Calibri" w:hAnsi="Trebuchet MS" w:cs="Times New Roman"/>
          <w:lang w:val="fr-FR"/>
        </w:rPr>
        <w:t>obligaţia</w:t>
      </w:r>
      <w:proofErr w:type="spellEnd"/>
      <w:r w:rsidRPr="00D01465">
        <w:rPr>
          <w:rFonts w:ascii="Trebuchet MS" w:eastAsia="Calibri" w:hAnsi="Trebuchet MS" w:cs="Times New Roman"/>
          <w:lang w:val="fr-FR"/>
        </w:rPr>
        <w:t xml:space="preserve"> </w:t>
      </w:r>
      <w:proofErr w:type="gramStart"/>
      <w:r w:rsidRPr="00D01465">
        <w:rPr>
          <w:rFonts w:ascii="Trebuchet MS" w:eastAsia="Calibri" w:hAnsi="Trebuchet MS" w:cs="Times New Roman"/>
          <w:lang w:val="fr-FR"/>
        </w:rPr>
        <w:t>de a</w:t>
      </w:r>
      <w:proofErr w:type="gram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răspunde</w:t>
      </w:r>
      <w:proofErr w:type="spellEnd"/>
      <w:r w:rsidRPr="00D01465">
        <w:rPr>
          <w:rFonts w:ascii="Trebuchet MS" w:eastAsia="Calibri" w:hAnsi="Trebuchet MS" w:cs="Times New Roman"/>
          <w:lang w:val="fr-FR"/>
        </w:rPr>
        <w:t xml:space="preserve"> la </w:t>
      </w:r>
      <w:proofErr w:type="spellStart"/>
      <w:r w:rsidRPr="00D01465">
        <w:rPr>
          <w:rFonts w:ascii="Trebuchet MS" w:eastAsia="Calibri" w:hAnsi="Trebuchet MS" w:cs="Times New Roman"/>
          <w:lang w:val="fr-FR"/>
        </w:rPr>
        <w:t>plângerea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prealabilă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prevăzută</w:t>
      </w:r>
      <w:proofErr w:type="spellEnd"/>
      <w:r w:rsidRPr="00D01465">
        <w:rPr>
          <w:rFonts w:ascii="Trebuchet MS" w:eastAsia="Calibri" w:hAnsi="Trebuchet MS" w:cs="Times New Roman"/>
          <w:lang w:val="fr-FR"/>
        </w:rPr>
        <w:t xml:space="preserve"> la art. 22 </w:t>
      </w:r>
      <w:proofErr w:type="spellStart"/>
      <w:r w:rsidRPr="00D01465">
        <w:rPr>
          <w:rFonts w:ascii="Trebuchet MS" w:eastAsia="Calibri" w:hAnsi="Trebuchet MS" w:cs="Times New Roman"/>
          <w:lang w:val="fr-FR"/>
        </w:rPr>
        <w:t>alin</w:t>
      </w:r>
      <w:proofErr w:type="spellEnd"/>
      <w:r w:rsidRPr="00D01465">
        <w:rPr>
          <w:rFonts w:ascii="Trebuchet MS" w:eastAsia="Calibri" w:hAnsi="Trebuchet MS" w:cs="Times New Roman"/>
          <w:lang w:val="fr-FR"/>
        </w:rPr>
        <w:t xml:space="preserve">. (1)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termen</w:t>
      </w:r>
      <w:proofErr w:type="spellEnd"/>
      <w:r w:rsidRPr="00D01465">
        <w:rPr>
          <w:rFonts w:ascii="Trebuchet MS" w:eastAsia="Calibri" w:hAnsi="Trebuchet MS" w:cs="Times New Roman"/>
          <w:lang w:val="fr-FR"/>
        </w:rPr>
        <w:t xml:space="preserve"> de 30 de </w:t>
      </w:r>
      <w:proofErr w:type="spellStart"/>
      <w:r w:rsidRPr="00D01465">
        <w:rPr>
          <w:rFonts w:ascii="Trebuchet MS" w:eastAsia="Calibri" w:hAnsi="Trebuchet MS" w:cs="Times New Roman"/>
          <w:lang w:val="fr-FR"/>
        </w:rPr>
        <w:t>zile</w:t>
      </w:r>
      <w:proofErr w:type="spellEnd"/>
      <w:r w:rsidRPr="00D01465">
        <w:rPr>
          <w:rFonts w:ascii="Trebuchet MS" w:eastAsia="Calibri" w:hAnsi="Trebuchet MS" w:cs="Times New Roman"/>
          <w:lang w:val="fr-FR"/>
        </w:rPr>
        <w:t xml:space="preserve"> de la data </w:t>
      </w:r>
      <w:proofErr w:type="spellStart"/>
      <w:r w:rsidRPr="00D01465">
        <w:rPr>
          <w:rFonts w:ascii="Trebuchet MS" w:eastAsia="Calibri" w:hAnsi="Trebuchet MS" w:cs="Times New Roman"/>
          <w:lang w:val="fr-FR"/>
        </w:rPr>
        <w:t>înregistrării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acesteia</w:t>
      </w:r>
      <w:proofErr w:type="spellEnd"/>
      <w:r w:rsidRPr="00D01465">
        <w:rPr>
          <w:rFonts w:ascii="Trebuchet MS" w:eastAsia="Calibri" w:hAnsi="Trebuchet MS" w:cs="Times New Roman"/>
          <w:lang w:val="fr-FR"/>
        </w:rPr>
        <w:t xml:space="preserve"> la </w:t>
      </w:r>
      <w:proofErr w:type="spellStart"/>
      <w:r w:rsidRPr="00D01465">
        <w:rPr>
          <w:rFonts w:ascii="Trebuchet MS" w:eastAsia="Calibri" w:hAnsi="Trebuchet MS" w:cs="Times New Roman"/>
          <w:lang w:val="fr-FR"/>
        </w:rPr>
        <w:t>acea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autoritate</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contextualSpacing/>
        <w:jc w:val="both"/>
        <w:rPr>
          <w:rFonts w:ascii="Trebuchet MS" w:eastAsia="Calibri" w:hAnsi="Trebuchet MS" w:cs="Times New Roman"/>
          <w:lang w:val="fr-FR"/>
        </w:rPr>
      </w:pP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Procedura</w:t>
      </w:r>
      <w:proofErr w:type="spellEnd"/>
      <w:r w:rsidRPr="00D01465">
        <w:rPr>
          <w:rFonts w:ascii="Trebuchet MS" w:eastAsia="Calibri" w:hAnsi="Trebuchet MS" w:cs="Times New Roman"/>
          <w:lang w:val="fr-FR"/>
        </w:rPr>
        <w:t xml:space="preserve"> de </w:t>
      </w:r>
      <w:proofErr w:type="spellStart"/>
      <w:r w:rsidRPr="00D01465">
        <w:rPr>
          <w:rFonts w:ascii="Trebuchet MS" w:eastAsia="Calibri" w:hAnsi="Trebuchet MS" w:cs="Times New Roman"/>
          <w:lang w:val="fr-FR"/>
        </w:rPr>
        <w:t>soluţionare</w:t>
      </w:r>
      <w:proofErr w:type="spellEnd"/>
      <w:r w:rsidRPr="00D01465">
        <w:rPr>
          <w:rFonts w:ascii="Trebuchet MS" w:eastAsia="Calibri" w:hAnsi="Trebuchet MS" w:cs="Times New Roman"/>
          <w:lang w:val="fr-FR"/>
        </w:rPr>
        <w:t xml:space="preserve"> a </w:t>
      </w:r>
      <w:proofErr w:type="spellStart"/>
      <w:r w:rsidRPr="00D01465">
        <w:rPr>
          <w:rFonts w:ascii="Trebuchet MS" w:eastAsia="Calibri" w:hAnsi="Trebuchet MS" w:cs="Times New Roman"/>
          <w:lang w:val="fr-FR"/>
        </w:rPr>
        <w:t>plângerii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prealabile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prevăzută</w:t>
      </w:r>
      <w:proofErr w:type="spellEnd"/>
      <w:r w:rsidRPr="00D01465">
        <w:rPr>
          <w:rFonts w:ascii="Trebuchet MS" w:eastAsia="Calibri" w:hAnsi="Trebuchet MS" w:cs="Times New Roman"/>
          <w:lang w:val="fr-FR"/>
        </w:rPr>
        <w:t xml:space="preserve"> la art. 22 </w:t>
      </w:r>
      <w:proofErr w:type="spellStart"/>
      <w:r w:rsidRPr="00D01465">
        <w:rPr>
          <w:rFonts w:ascii="Trebuchet MS" w:eastAsia="Calibri" w:hAnsi="Trebuchet MS" w:cs="Times New Roman"/>
          <w:lang w:val="fr-FR"/>
        </w:rPr>
        <w:t>alin</w:t>
      </w:r>
      <w:proofErr w:type="spellEnd"/>
      <w:r w:rsidRPr="00D01465">
        <w:rPr>
          <w:rFonts w:ascii="Trebuchet MS" w:eastAsia="Calibri" w:hAnsi="Trebuchet MS" w:cs="Times New Roman"/>
          <w:lang w:val="fr-FR"/>
        </w:rPr>
        <w:t xml:space="preserve">. (1) este </w:t>
      </w:r>
      <w:proofErr w:type="spellStart"/>
      <w:r w:rsidRPr="00D01465">
        <w:rPr>
          <w:rFonts w:ascii="Trebuchet MS" w:eastAsia="Calibri" w:hAnsi="Trebuchet MS" w:cs="Times New Roman"/>
          <w:lang w:val="fr-FR"/>
        </w:rPr>
        <w:t>gratuită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trebuie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să</w:t>
      </w:r>
      <w:proofErr w:type="spellEnd"/>
      <w:r w:rsidRPr="00D01465">
        <w:rPr>
          <w:rFonts w:ascii="Trebuchet MS" w:eastAsia="Calibri" w:hAnsi="Trebuchet MS" w:cs="Times New Roman"/>
          <w:lang w:val="fr-FR"/>
        </w:rPr>
        <w:t xml:space="preserve"> fie </w:t>
      </w:r>
      <w:proofErr w:type="spellStart"/>
      <w:r w:rsidRPr="00D01465">
        <w:rPr>
          <w:rFonts w:ascii="Trebuchet MS" w:eastAsia="Calibri" w:hAnsi="Trebuchet MS" w:cs="Times New Roman"/>
          <w:lang w:val="fr-FR"/>
        </w:rPr>
        <w:t>echitabilă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rapidă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corectă</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contextualSpacing/>
        <w:jc w:val="both"/>
        <w:rPr>
          <w:rFonts w:ascii="Trebuchet MS" w:eastAsia="Calibri" w:hAnsi="Trebuchet MS" w:cs="Times New Roman"/>
          <w:b/>
          <w:bCs/>
        </w:rPr>
      </w:pP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Prezenta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decizie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poate</w:t>
      </w:r>
      <w:proofErr w:type="spellEnd"/>
      <w:r w:rsidRPr="00D01465">
        <w:rPr>
          <w:rFonts w:ascii="Trebuchet MS" w:eastAsia="Calibri" w:hAnsi="Trebuchet MS" w:cs="Times New Roman"/>
          <w:lang w:val="fr-FR"/>
        </w:rPr>
        <w:t xml:space="preserve"> fi </w:t>
      </w:r>
      <w:proofErr w:type="spellStart"/>
      <w:r w:rsidRPr="00D01465">
        <w:rPr>
          <w:rFonts w:ascii="Trebuchet MS" w:eastAsia="Calibri" w:hAnsi="Trebuchet MS" w:cs="Times New Roman"/>
          <w:lang w:val="fr-FR"/>
        </w:rPr>
        <w:t>contestată</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în</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conformitate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prevederile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Legii</w:t>
      </w:r>
      <w:proofErr w:type="spellEnd"/>
      <w:r w:rsidRPr="00D01465">
        <w:rPr>
          <w:rFonts w:ascii="Trebuchet MS" w:eastAsia="Calibri" w:hAnsi="Trebuchet MS" w:cs="Times New Roman"/>
          <w:lang w:val="fr-FR"/>
        </w:rPr>
        <w:t xml:space="preserve"> nr. 292/2018 </w:t>
      </w:r>
      <w:proofErr w:type="spellStart"/>
      <w:r w:rsidRPr="00D01465">
        <w:rPr>
          <w:rFonts w:ascii="Trebuchet MS" w:eastAsia="Calibri" w:hAnsi="Trebuchet MS" w:cs="Times New Roman"/>
          <w:lang w:val="fr-FR"/>
        </w:rPr>
        <w:t>privind</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evaluarea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impactului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anumitor</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proiecte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publice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private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asupra</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mediului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ale</w:t>
      </w:r>
      <w:proofErr w:type="spellEnd"/>
      <w:r w:rsidRPr="00D01465">
        <w:rPr>
          <w:rFonts w:ascii="Trebuchet MS" w:eastAsia="Calibri" w:hAnsi="Trebuchet MS" w:cs="Times New Roman"/>
          <w:lang w:val="fr-FR"/>
        </w:rPr>
        <w:t xml:space="preserve"> </w:t>
      </w:r>
      <w:r w:rsidRPr="00D01465">
        <w:rPr>
          <w:rFonts w:ascii="Trebuchet MS" w:eastAsia="Calibri" w:hAnsi="Trebuchet MS" w:cs="Times New Roman"/>
          <w:vanish/>
          <w:lang w:val="fr-FR"/>
        </w:rPr>
        <w:t>&lt;LLNK 12004   554 12 2N1   0 18&gt;</w:t>
      </w:r>
      <w:proofErr w:type="spellStart"/>
      <w:r w:rsidRPr="00D01465">
        <w:rPr>
          <w:rFonts w:ascii="Trebuchet MS" w:eastAsia="Calibri" w:hAnsi="Trebuchet MS" w:cs="Times New Roman"/>
          <w:u w:val="single"/>
          <w:lang w:val="fr-FR"/>
        </w:rPr>
        <w:t>Legii</w:t>
      </w:r>
      <w:proofErr w:type="spellEnd"/>
      <w:r w:rsidRPr="00D01465">
        <w:rPr>
          <w:rFonts w:ascii="Trebuchet MS" w:eastAsia="Calibri" w:hAnsi="Trebuchet MS" w:cs="Times New Roman"/>
          <w:u w:val="single"/>
          <w:lang w:val="fr-FR"/>
        </w:rPr>
        <w:t xml:space="preserve"> nr. 554/2004</w:t>
      </w:r>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cu</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modificările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şi</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completările</w:t>
      </w:r>
      <w:proofErr w:type="spellEnd"/>
      <w:r w:rsidRPr="00D01465">
        <w:rPr>
          <w:rFonts w:ascii="Trebuchet MS" w:eastAsia="Calibri" w:hAnsi="Trebuchet MS" w:cs="Times New Roman"/>
          <w:lang w:val="fr-FR"/>
        </w:rPr>
        <w:t xml:space="preserve"> </w:t>
      </w:r>
      <w:proofErr w:type="spellStart"/>
      <w:r w:rsidRPr="00D01465">
        <w:rPr>
          <w:rFonts w:ascii="Trebuchet MS" w:eastAsia="Calibri" w:hAnsi="Trebuchet MS" w:cs="Times New Roman"/>
          <w:lang w:val="fr-FR"/>
        </w:rPr>
        <w:t>ulterioare</w:t>
      </w:r>
      <w:proofErr w:type="spellEnd"/>
      <w:r w:rsidRPr="00D01465">
        <w:rPr>
          <w:rFonts w:ascii="Trebuchet MS" w:eastAsia="Calibri" w:hAnsi="Trebuchet MS" w:cs="Times New Roman"/>
          <w:lang w:val="fr-FR"/>
        </w:rPr>
        <w:t>.</w:t>
      </w:r>
    </w:p>
    <w:p w:rsidR="00D5217B" w:rsidRPr="00D01465" w:rsidRDefault="00D5217B" w:rsidP="00967770">
      <w:pPr>
        <w:spacing w:after="0" w:line="240" w:lineRule="auto"/>
        <w:ind w:left="2880" w:firstLine="720"/>
        <w:jc w:val="both"/>
        <w:rPr>
          <w:rFonts w:ascii="Trebuchet MS" w:eastAsia="Calibri" w:hAnsi="Trebuchet MS" w:cs="Arial"/>
          <w:b/>
          <w:bCs/>
        </w:rPr>
      </w:pPr>
    </w:p>
    <w:p w:rsidR="00846163" w:rsidRPr="00D01465" w:rsidRDefault="00846163" w:rsidP="00967770">
      <w:pPr>
        <w:spacing w:after="0" w:line="240" w:lineRule="auto"/>
        <w:ind w:left="2880" w:firstLine="720"/>
        <w:jc w:val="both"/>
        <w:rPr>
          <w:rFonts w:ascii="Trebuchet MS" w:eastAsia="Calibri" w:hAnsi="Trebuchet MS" w:cs="Arial"/>
          <w:b/>
          <w:bCs/>
        </w:rPr>
      </w:pPr>
    </w:p>
    <w:p w:rsidR="00D5217B" w:rsidRPr="00D01465" w:rsidRDefault="00D5217B" w:rsidP="00967770">
      <w:pPr>
        <w:spacing w:after="0" w:line="240" w:lineRule="auto"/>
        <w:ind w:left="2880" w:firstLine="720"/>
        <w:jc w:val="both"/>
        <w:rPr>
          <w:rFonts w:ascii="Trebuchet MS" w:eastAsia="Calibri" w:hAnsi="Trebuchet MS" w:cs="Times New Roman"/>
          <w:b/>
          <w:bCs/>
        </w:rPr>
      </w:pPr>
    </w:p>
    <w:p w:rsidR="00D5217B" w:rsidRPr="00D01465" w:rsidRDefault="00D5217B" w:rsidP="00967770">
      <w:pPr>
        <w:spacing w:after="0" w:line="240" w:lineRule="auto"/>
        <w:contextualSpacing/>
        <w:jc w:val="center"/>
        <w:rPr>
          <w:rFonts w:ascii="Trebuchet MS" w:eastAsia="Calibri" w:hAnsi="Trebuchet MS" w:cs="Times New Roman"/>
          <w:b/>
        </w:rPr>
      </w:pPr>
      <w:r w:rsidRPr="00D01465">
        <w:rPr>
          <w:rFonts w:ascii="Trebuchet MS" w:eastAsia="Calibri" w:hAnsi="Trebuchet MS" w:cs="Times New Roman"/>
          <w:b/>
        </w:rPr>
        <w:t>DIRECTOR EXECUTIV,</w:t>
      </w:r>
    </w:p>
    <w:p w:rsidR="00D5217B" w:rsidRPr="00D01465" w:rsidRDefault="00D5217B" w:rsidP="00967770">
      <w:pPr>
        <w:spacing w:after="0" w:line="240" w:lineRule="auto"/>
        <w:contextualSpacing/>
        <w:jc w:val="center"/>
        <w:rPr>
          <w:rFonts w:ascii="Trebuchet MS" w:eastAsia="Calibri" w:hAnsi="Trebuchet MS" w:cs="Times New Roman"/>
          <w:b/>
        </w:rPr>
      </w:pPr>
      <w:r w:rsidRPr="00D01465">
        <w:rPr>
          <w:rFonts w:ascii="Trebuchet MS" w:eastAsia="Calibri" w:hAnsi="Trebuchet MS" w:cs="Times New Roman"/>
          <w:b/>
        </w:rPr>
        <w:t>Ciprian</w:t>
      </w:r>
      <w:r w:rsidR="00777F5D" w:rsidRPr="00D01465">
        <w:rPr>
          <w:rFonts w:ascii="Trebuchet MS" w:eastAsia="Calibri" w:hAnsi="Trebuchet MS" w:cs="Times New Roman"/>
          <w:b/>
        </w:rPr>
        <w:t xml:space="preserve"> Marius</w:t>
      </w:r>
      <w:r w:rsidRPr="00D01465">
        <w:rPr>
          <w:rFonts w:ascii="Trebuchet MS" w:eastAsia="Calibri" w:hAnsi="Trebuchet MS" w:cs="Times New Roman"/>
          <w:b/>
        </w:rPr>
        <w:t xml:space="preserve"> BĂNCILĂ</w:t>
      </w:r>
    </w:p>
    <w:p w:rsidR="00D5217B" w:rsidRPr="00D01465" w:rsidRDefault="00D5217B" w:rsidP="00967770">
      <w:pPr>
        <w:spacing w:after="0" w:line="240" w:lineRule="auto"/>
        <w:contextualSpacing/>
        <w:jc w:val="both"/>
        <w:rPr>
          <w:rFonts w:ascii="Trebuchet MS" w:eastAsia="Calibri" w:hAnsi="Trebuchet MS" w:cs="Times New Roman"/>
          <w:b/>
        </w:rPr>
      </w:pPr>
    </w:p>
    <w:p w:rsidR="000B1F78" w:rsidRPr="00D01465" w:rsidRDefault="000B1F78" w:rsidP="00967770">
      <w:pPr>
        <w:spacing w:after="0" w:line="240" w:lineRule="auto"/>
        <w:contextualSpacing/>
        <w:jc w:val="both"/>
        <w:rPr>
          <w:rFonts w:ascii="Trebuchet MS" w:eastAsia="Calibri" w:hAnsi="Trebuchet MS" w:cs="Times New Roman"/>
          <w:b/>
        </w:rPr>
      </w:pPr>
    </w:p>
    <w:p w:rsidR="00D5217B" w:rsidRPr="00D01465" w:rsidRDefault="000B1F78" w:rsidP="00967770">
      <w:pPr>
        <w:spacing w:after="0" w:line="240" w:lineRule="auto"/>
        <w:contextualSpacing/>
        <w:jc w:val="both"/>
        <w:rPr>
          <w:rFonts w:ascii="Trebuchet MS" w:eastAsia="Calibri" w:hAnsi="Trebuchet MS" w:cs="Times New Roman"/>
          <w:b/>
        </w:rPr>
      </w:pPr>
      <w:r w:rsidRPr="00D01465">
        <w:rPr>
          <w:rFonts w:ascii="Trebuchet MS" w:eastAsia="Calibri" w:hAnsi="Trebuchet MS" w:cs="Times New Roman"/>
          <w:b/>
        </w:rPr>
        <w:t xml:space="preserve">   </w:t>
      </w:r>
      <w:r w:rsidR="00D5217B" w:rsidRPr="00D01465">
        <w:rPr>
          <w:rFonts w:ascii="Trebuchet MS" w:eastAsia="Calibri" w:hAnsi="Trebuchet MS" w:cs="Times New Roman"/>
          <w:b/>
        </w:rPr>
        <w:t>ȘEF SERVICIUL A.A.A</w:t>
      </w:r>
      <w:r w:rsidR="00DE2032" w:rsidRPr="00D01465">
        <w:rPr>
          <w:rFonts w:ascii="Trebuchet MS" w:eastAsia="Calibri" w:hAnsi="Trebuchet MS" w:cs="Times New Roman"/>
          <w:b/>
        </w:rPr>
        <w:t>.</w:t>
      </w:r>
      <w:r w:rsidR="00D5217B" w:rsidRPr="00D01465">
        <w:rPr>
          <w:rFonts w:ascii="Trebuchet MS" w:eastAsia="Calibri" w:hAnsi="Trebuchet MS" w:cs="Times New Roman"/>
          <w:b/>
        </w:rPr>
        <w:t xml:space="preserve">,                                           </w:t>
      </w:r>
      <w:r w:rsidR="00CA3AF8" w:rsidRPr="00D01465">
        <w:rPr>
          <w:rFonts w:ascii="Trebuchet MS" w:eastAsia="Calibri" w:hAnsi="Trebuchet MS" w:cs="Times New Roman"/>
          <w:b/>
        </w:rPr>
        <w:t xml:space="preserve">           </w:t>
      </w:r>
      <w:r w:rsidR="00D5217B" w:rsidRPr="00D01465">
        <w:rPr>
          <w:rFonts w:ascii="Trebuchet MS" w:eastAsia="Calibri" w:hAnsi="Trebuchet MS" w:cs="Times New Roman"/>
          <w:b/>
        </w:rPr>
        <w:t xml:space="preserve">   </w:t>
      </w:r>
      <w:r w:rsidRPr="00D01465">
        <w:rPr>
          <w:rFonts w:ascii="Trebuchet MS" w:eastAsia="Calibri" w:hAnsi="Trebuchet MS" w:cs="Times New Roman"/>
          <w:b/>
        </w:rPr>
        <w:t xml:space="preserve">                 </w:t>
      </w:r>
      <w:r w:rsidR="00D5217B" w:rsidRPr="00D01465">
        <w:rPr>
          <w:rFonts w:ascii="Trebuchet MS" w:eastAsia="Calibri" w:hAnsi="Trebuchet MS" w:cs="Times New Roman"/>
          <w:b/>
        </w:rPr>
        <w:t>ȘEF BIROU C.F.M.,</w:t>
      </w:r>
    </w:p>
    <w:p w:rsidR="00D5217B" w:rsidRPr="00D01465" w:rsidRDefault="00D5217B" w:rsidP="00967770">
      <w:pPr>
        <w:spacing w:after="0" w:line="240" w:lineRule="auto"/>
        <w:contextualSpacing/>
        <w:jc w:val="both"/>
        <w:rPr>
          <w:rFonts w:ascii="Trebuchet MS" w:eastAsia="Calibri" w:hAnsi="Trebuchet MS" w:cs="Times New Roman"/>
          <w:b/>
        </w:rPr>
      </w:pPr>
      <w:r w:rsidRPr="00D01465">
        <w:rPr>
          <w:rFonts w:ascii="Trebuchet MS" w:eastAsia="Calibri" w:hAnsi="Trebuchet MS" w:cs="Times New Roman"/>
          <w:b/>
        </w:rPr>
        <w:t xml:space="preserve"> Liliana Cristina COPACEA                                                 </w:t>
      </w:r>
      <w:r w:rsidR="00CA3AF8" w:rsidRPr="00D01465">
        <w:rPr>
          <w:rFonts w:ascii="Trebuchet MS" w:eastAsia="Calibri" w:hAnsi="Trebuchet MS" w:cs="Times New Roman"/>
          <w:b/>
        </w:rPr>
        <w:t xml:space="preserve">                   </w:t>
      </w:r>
      <w:r w:rsidR="000B1F78" w:rsidRPr="00D01465">
        <w:rPr>
          <w:rFonts w:ascii="Trebuchet MS" w:eastAsia="Calibri" w:hAnsi="Trebuchet MS" w:cs="Times New Roman"/>
          <w:b/>
        </w:rPr>
        <w:t xml:space="preserve">      </w:t>
      </w:r>
      <w:r w:rsidR="00CA3AF8" w:rsidRPr="00D01465">
        <w:rPr>
          <w:rFonts w:ascii="Trebuchet MS" w:eastAsia="Calibri" w:hAnsi="Trebuchet MS" w:cs="Times New Roman"/>
          <w:b/>
        </w:rPr>
        <w:t xml:space="preserve"> </w:t>
      </w:r>
      <w:r w:rsidRPr="00D01465">
        <w:rPr>
          <w:rFonts w:ascii="Trebuchet MS" w:eastAsia="Calibri" w:hAnsi="Trebuchet MS" w:cs="Times New Roman"/>
          <w:b/>
        </w:rPr>
        <w:t>Mirela MOISĂ</w:t>
      </w:r>
    </w:p>
    <w:p w:rsidR="00D5217B" w:rsidRPr="00D01465" w:rsidRDefault="00D5217B" w:rsidP="00967770">
      <w:pPr>
        <w:spacing w:after="0" w:line="240" w:lineRule="auto"/>
        <w:ind w:firstLine="720"/>
        <w:contextualSpacing/>
        <w:jc w:val="both"/>
        <w:rPr>
          <w:rFonts w:ascii="Trebuchet MS" w:eastAsia="Calibri" w:hAnsi="Trebuchet MS" w:cs="Times New Roman"/>
          <w:b/>
        </w:rPr>
      </w:pPr>
    </w:p>
    <w:p w:rsidR="00D5217B" w:rsidRPr="00D01465" w:rsidRDefault="00D5217B" w:rsidP="00967770">
      <w:pPr>
        <w:spacing w:after="0" w:line="240" w:lineRule="auto"/>
        <w:ind w:firstLine="720"/>
        <w:contextualSpacing/>
        <w:jc w:val="both"/>
        <w:rPr>
          <w:rFonts w:ascii="Trebuchet MS" w:eastAsia="Calibri" w:hAnsi="Trebuchet MS" w:cs="Times New Roman"/>
          <w:b/>
        </w:rPr>
      </w:pPr>
    </w:p>
    <w:p w:rsidR="00D5217B" w:rsidRPr="00D01465" w:rsidRDefault="00D5217B" w:rsidP="00967770">
      <w:pPr>
        <w:spacing w:after="0" w:line="240" w:lineRule="auto"/>
        <w:ind w:firstLine="720"/>
        <w:contextualSpacing/>
        <w:jc w:val="both"/>
        <w:rPr>
          <w:rFonts w:ascii="Trebuchet MS" w:eastAsia="Calibri" w:hAnsi="Trebuchet MS" w:cs="Times New Roman"/>
          <w:b/>
        </w:rPr>
      </w:pPr>
    </w:p>
    <w:p w:rsidR="00D5217B" w:rsidRPr="00D01465" w:rsidRDefault="00D5217B" w:rsidP="00967770">
      <w:pPr>
        <w:spacing w:after="0" w:line="240" w:lineRule="auto"/>
        <w:contextualSpacing/>
        <w:jc w:val="both"/>
        <w:rPr>
          <w:rFonts w:ascii="Trebuchet MS" w:eastAsia="Calibri" w:hAnsi="Trebuchet MS" w:cs="Times New Roman"/>
          <w:b/>
        </w:rPr>
      </w:pPr>
      <w:r w:rsidRPr="00D01465">
        <w:rPr>
          <w:rFonts w:ascii="Trebuchet MS" w:eastAsia="Calibri" w:hAnsi="Trebuchet MS" w:cs="Times New Roman"/>
          <w:b/>
        </w:rPr>
        <w:t xml:space="preserve">   ÎNTOCMIT:                                                             </w:t>
      </w:r>
      <w:r w:rsidR="00CA3AF8" w:rsidRPr="00D01465">
        <w:rPr>
          <w:rFonts w:ascii="Trebuchet MS" w:eastAsia="Calibri" w:hAnsi="Trebuchet MS" w:cs="Times New Roman"/>
          <w:b/>
        </w:rPr>
        <w:t xml:space="preserve">                                 </w:t>
      </w:r>
      <w:r w:rsidRPr="00D01465">
        <w:rPr>
          <w:rFonts w:ascii="Trebuchet MS" w:eastAsia="Calibri" w:hAnsi="Trebuchet MS" w:cs="Times New Roman"/>
          <w:b/>
        </w:rPr>
        <w:t xml:space="preserve">  ÎNTOCMIT:</w:t>
      </w:r>
    </w:p>
    <w:p w:rsidR="00D5217B" w:rsidRPr="00D01465" w:rsidRDefault="00D5217B" w:rsidP="00967770">
      <w:pPr>
        <w:spacing w:after="0" w:line="240" w:lineRule="auto"/>
        <w:contextualSpacing/>
        <w:jc w:val="both"/>
        <w:rPr>
          <w:rFonts w:ascii="Trebuchet MS" w:eastAsia="Calibri" w:hAnsi="Trebuchet MS" w:cs="Times New Roman"/>
          <w:b/>
        </w:rPr>
      </w:pPr>
      <w:r w:rsidRPr="00D01465">
        <w:rPr>
          <w:rFonts w:ascii="Trebuchet MS" w:eastAsia="Calibri" w:hAnsi="Trebuchet MS" w:cs="Times New Roman"/>
          <w:b/>
        </w:rPr>
        <w:t xml:space="preserve">Consilier </w:t>
      </w:r>
      <w:r w:rsidR="00CD0885" w:rsidRPr="00D01465">
        <w:rPr>
          <w:rFonts w:ascii="Trebuchet MS" w:eastAsia="Calibri" w:hAnsi="Trebuchet MS" w:cs="Times New Roman"/>
          <w:b/>
        </w:rPr>
        <w:t>Mirela</w:t>
      </w:r>
      <w:r w:rsidRPr="00D01465">
        <w:rPr>
          <w:rFonts w:ascii="Trebuchet MS" w:eastAsia="Calibri" w:hAnsi="Trebuchet MS" w:cs="Times New Roman"/>
          <w:b/>
        </w:rPr>
        <w:t xml:space="preserve"> Mihaela </w:t>
      </w:r>
      <w:r w:rsidR="00CD0885" w:rsidRPr="00D01465">
        <w:rPr>
          <w:rFonts w:ascii="Trebuchet MS" w:eastAsia="Calibri" w:hAnsi="Trebuchet MS" w:cs="Times New Roman"/>
          <w:b/>
        </w:rPr>
        <w:t>CIUCIUR</w:t>
      </w:r>
      <w:r w:rsidRPr="00D01465">
        <w:rPr>
          <w:rFonts w:ascii="Trebuchet MS" w:eastAsia="Calibri" w:hAnsi="Trebuchet MS" w:cs="Times New Roman"/>
          <w:b/>
        </w:rPr>
        <w:t xml:space="preserve"> </w:t>
      </w:r>
      <w:r w:rsidR="00CA3AF8" w:rsidRPr="00D01465">
        <w:rPr>
          <w:rFonts w:ascii="Trebuchet MS" w:eastAsia="Calibri" w:hAnsi="Trebuchet MS" w:cs="Times New Roman"/>
          <w:b/>
        </w:rPr>
        <w:t xml:space="preserve">                                                       </w:t>
      </w:r>
      <w:r w:rsidR="000B1F78" w:rsidRPr="00D01465">
        <w:rPr>
          <w:rFonts w:ascii="Trebuchet MS" w:eastAsia="Calibri" w:hAnsi="Trebuchet MS" w:cs="Times New Roman"/>
          <w:b/>
        </w:rPr>
        <w:t xml:space="preserve">    </w:t>
      </w:r>
      <w:r w:rsidR="00CA3AF8" w:rsidRPr="00D01465">
        <w:rPr>
          <w:rFonts w:ascii="Trebuchet MS" w:eastAsia="Calibri" w:hAnsi="Trebuchet MS" w:cs="Times New Roman"/>
          <w:b/>
        </w:rPr>
        <w:t xml:space="preserve"> </w:t>
      </w:r>
      <w:r w:rsidRPr="00D01465">
        <w:rPr>
          <w:rFonts w:ascii="Trebuchet MS" w:eastAsia="Calibri" w:hAnsi="Trebuchet MS" w:cs="Times New Roman"/>
          <w:b/>
        </w:rPr>
        <w:t>Consilier Iulia ENE</w:t>
      </w:r>
    </w:p>
    <w:p w:rsidR="00D447FB" w:rsidRPr="00D01465" w:rsidRDefault="00D447FB" w:rsidP="00967770">
      <w:pPr>
        <w:spacing w:line="240" w:lineRule="auto"/>
        <w:jc w:val="both"/>
        <w:rPr>
          <w:rFonts w:ascii="Trebuchet MS" w:hAnsi="Trebuchet MS"/>
        </w:rPr>
      </w:pPr>
    </w:p>
    <w:sectPr w:rsidR="00D447FB" w:rsidRPr="00D01465" w:rsidSect="00C01AB9">
      <w:headerReference w:type="default" r:id="rId9"/>
      <w:footerReference w:type="default" r:id="rId10"/>
      <w:headerReference w:type="first" r:id="rId11"/>
      <w:footerReference w:type="first" r:id="rId12"/>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E2" w:rsidRDefault="00C51FE2" w:rsidP="00143ACD">
      <w:pPr>
        <w:spacing w:after="0" w:line="240" w:lineRule="auto"/>
      </w:pPr>
      <w:r>
        <w:separator/>
      </w:r>
    </w:p>
  </w:endnote>
  <w:endnote w:type="continuationSeparator" w:id="0">
    <w:p w:rsidR="00C51FE2" w:rsidRDefault="00C51FE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54290A" w:rsidRPr="00FE758C" w:rsidRDefault="0054290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01465">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01465">
              <w:rPr>
                <w:rFonts w:ascii="Trebuchet MS" w:hAnsi="Trebuchet MS"/>
                <w:b/>
                <w:bCs/>
                <w:noProof/>
                <w:sz w:val="16"/>
                <w:szCs w:val="16"/>
              </w:rPr>
              <w:t>10</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D01465"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54290A" w:rsidRPr="00FE758C" w:rsidRDefault="0054290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0146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01465">
              <w:rPr>
                <w:rFonts w:ascii="Trebuchet MS" w:hAnsi="Trebuchet MS"/>
                <w:b/>
                <w:bCs/>
                <w:noProof/>
                <w:sz w:val="16"/>
                <w:szCs w:val="16"/>
              </w:rPr>
              <w:t>10</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D01465" w:rsidP="00BB2BDF">
            <w:pPr>
              <w:pStyle w:val="Footer1"/>
              <w:ind w:left="284"/>
              <w:rPr>
                <w:sz w:val="16"/>
                <w:szCs w:val="16"/>
              </w:rPr>
            </w:pPr>
          </w:p>
        </w:sdtContent>
      </w:sdt>
    </w:sdtContent>
  </w:sdt>
  <w:p w:rsidR="0054290A" w:rsidRPr="00E84F3C" w:rsidRDefault="0054290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E2" w:rsidRDefault="00C51FE2" w:rsidP="00143ACD">
      <w:pPr>
        <w:spacing w:after="0" w:line="240" w:lineRule="auto"/>
      </w:pPr>
      <w:r>
        <w:separator/>
      </w:r>
    </w:p>
  </w:footnote>
  <w:footnote w:type="continuationSeparator" w:id="0">
    <w:p w:rsidR="00C51FE2" w:rsidRDefault="00C51FE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Default="0054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Pr="007E6483" w:rsidRDefault="0054290A"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rsidR="0054290A" w:rsidRDefault="0054290A"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color w:val="auto"/>
        <w:sz w:val="22"/>
      </w:rPr>
    </w:lvl>
    <w:lvl w:ilvl="1">
      <w:start w:val="1"/>
      <w:numFmt w:val="decimal"/>
      <w:lvlText w:val="%2."/>
      <w:lvlJc w:val="left"/>
      <w:pPr>
        <w:tabs>
          <w:tab w:val="num" w:pos="360"/>
        </w:tabs>
        <w:ind w:left="360" w:hanging="360"/>
      </w:p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123B0"/>
    <w:multiLevelType w:val="hybridMultilevel"/>
    <w:tmpl w:val="C1848D9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D15541"/>
    <w:multiLevelType w:val="hybridMultilevel"/>
    <w:tmpl w:val="03ECC194"/>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b w:val="0"/>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D67EEE"/>
    <w:multiLevelType w:val="hybridMultilevel"/>
    <w:tmpl w:val="4D8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B642F"/>
    <w:multiLevelType w:val="hybridMultilevel"/>
    <w:tmpl w:val="5F5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80ACE"/>
    <w:multiLevelType w:val="hybridMultilevel"/>
    <w:tmpl w:val="C3E26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F2DF6"/>
    <w:multiLevelType w:val="multilevel"/>
    <w:tmpl w:val="DCDCA11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446AD7"/>
    <w:multiLevelType w:val="hybridMultilevel"/>
    <w:tmpl w:val="3576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045A8"/>
    <w:multiLevelType w:val="hybridMultilevel"/>
    <w:tmpl w:val="15B62E3E"/>
    <w:lvl w:ilvl="0" w:tplc="5244930E">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22121CE"/>
    <w:multiLevelType w:val="hybridMultilevel"/>
    <w:tmpl w:val="1416D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7028B"/>
    <w:multiLevelType w:val="hybridMultilevel"/>
    <w:tmpl w:val="BFA499D4"/>
    <w:lvl w:ilvl="0" w:tplc="0409000D">
      <w:start w:val="1"/>
      <w:numFmt w:val="bullet"/>
      <w:lvlText w:val=""/>
      <w:lvlJc w:val="left"/>
      <w:pPr>
        <w:tabs>
          <w:tab w:val="num" w:pos="360"/>
        </w:tabs>
        <w:ind w:left="360" w:hanging="360"/>
      </w:pPr>
      <w:rPr>
        <w:rFonts w:ascii="Wingdings" w:hAnsi="Wingdings" w:hint="default"/>
        <w:b/>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A0E74D2"/>
    <w:multiLevelType w:val="hybridMultilevel"/>
    <w:tmpl w:val="E9924656"/>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0"/>
  </w:num>
  <w:num w:numId="4">
    <w:abstractNumId w:val="7"/>
  </w:num>
  <w:num w:numId="5">
    <w:abstractNumId w:val="22"/>
  </w:num>
  <w:num w:numId="6">
    <w:abstractNumId w:val="4"/>
  </w:num>
  <w:num w:numId="7">
    <w:abstractNumId w:val="17"/>
  </w:num>
  <w:num w:numId="8">
    <w:abstractNumId w:val="6"/>
  </w:num>
  <w:num w:numId="9">
    <w:abstractNumId w:val="18"/>
  </w:num>
  <w:num w:numId="10">
    <w:abstractNumId w:val="8"/>
  </w:num>
  <w:num w:numId="11">
    <w:abstractNumId w:val="1"/>
  </w:num>
  <w:num w:numId="12">
    <w:abstractNumId w:val="13"/>
  </w:num>
  <w:num w:numId="13">
    <w:abstractNumId w:val="21"/>
  </w:num>
  <w:num w:numId="14">
    <w:abstractNumId w:val="2"/>
  </w:num>
  <w:num w:numId="15">
    <w:abstractNumId w:val="16"/>
  </w:num>
  <w:num w:numId="16">
    <w:abstractNumId w:val="19"/>
  </w:num>
  <w:num w:numId="17">
    <w:abstractNumId w:val="0"/>
  </w:num>
  <w:num w:numId="18">
    <w:abstractNumId w:val="5"/>
  </w:num>
  <w:num w:numId="19">
    <w:abstractNumId w:val="9"/>
  </w:num>
  <w:num w:numId="20">
    <w:abstractNumId w:val="14"/>
  </w:num>
  <w:num w:numId="21">
    <w:abstractNumId w:val="3"/>
  </w:num>
  <w:num w:numId="22">
    <w:abstractNumId w:val="11"/>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C01"/>
    <w:rsid w:val="00042469"/>
    <w:rsid w:val="00042FD7"/>
    <w:rsid w:val="0009091A"/>
    <w:rsid w:val="000A10AB"/>
    <w:rsid w:val="000B1F78"/>
    <w:rsid w:val="000B6185"/>
    <w:rsid w:val="000C0E50"/>
    <w:rsid w:val="000C4DCE"/>
    <w:rsid w:val="000D74E7"/>
    <w:rsid w:val="000E1DC5"/>
    <w:rsid w:val="00100C7F"/>
    <w:rsid w:val="001068BD"/>
    <w:rsid w:val="001106DF"/>
    <w:rsid w:val="001314B2"/>
    <w:rsid w:val="00133E8B"/>
    <w:rsid w:val="00143ACD"/>
    <w:rsid w:val="00165B26"/>
    <w:rsid w:val="00174520"/>
    <w:rsid w:val="00174B85"/>
    <w:rsid w:val="001756C8"/>
    <w:rsid w:val="00190DD3"/>
    <w:rsid w:val="001B47C8"/>
    <w:rsid w:val="001C54DA"/>
    <w:rsid w:val="001D0AE7"/>
    <w:rsid w:val="001F0465"/>
    <w:rsid w:val="001F127E"/>
    <w:rsid w:val="00202154"/>
    <w:rsid w:val="00230785"/>
    <w:rsid w:val="002D7E8E"/>
    <w:rsid w:val="00307E40"/>
    <w:rsid w:val="00325B3F"/>
    <w:rsid w:val="00340160"/>
    <w:rsid w:val="003415E1"/>
    <w:rsid w:val="00341C03"/>
    <w:rsid w:val="00354326"/>
    <w:rsid w:val="00372743"/>
    <w:rsid w:val="00380E23"/>
    <w:rsid w:val="0038309E"/>
    <w:rsid w:val="003B57AA"/>
    <w:rsid w:val="003B6348"/>
    <w:rsid w:val="003E5180"/>
    <w:rsid w:val="003F496B"/>
    <w:rsid w:val="00424812"/>
    <w:rsid w:val="004375A3"/>
    <w:rsid w:val="0047623F"/>
    <w:rsid w:val="00482D02"/>
    <w:rsid w:val="00482EF6"/>
    <w:rsid w:val="00493CB7"/>
    <w:rsid w:val="004A0897"/>
    <w:rsid w:val="004A5C08"/>
    <w:rsid w:val="004B28A0"/>
    <w:rsid w:val="004B7417"/>
    <w:rsid w:val="004C0637"/>
    <w:rsid w:val="004C0CE7"/>
    <w:rsid w:val="004C3414"/>
    <w:rsid w:val="004C7186"/>
    <w:rsid w:val="004E449E"/>
    <w:rsid w:val="004F0F51"/>
    <w:rsid w:val="00513016"/>
    <w:rsid w:val="0051560F"/>
    <w:rsid w:val="0052228B"/>
    <w:rsid w:val="0053065D"/>
    <w:rsid w:val="0053242B"/>
    <w:rsid w:val="0054290A"/>
    <w:rsid w:val="00544CF6"/>
    <w:rsid w:val="00572B60"/>
    <w:rsid w:val="0057684B"/>
    <w:rsid w:val="005962D5"/>
    <w:rsid w:val="005A0321"/>
    <w:rsid w:val="005A3EAE"/>
    <w:rsid w:val="005D1EB2"/>
    <w:rsid w:val="005D3899"/>
    <w:rsid w:val="005F58E6"/>
    <w:rsid w:val="00605986"/>
    <w:rsid w:val="00625269"/>
    <w:rsid w:val="00640E6F"/>
    <w:rsid w:val="006434CB"/>
    <w:rsid w:val="00655996"/>
    <w:rsid w:val="0066255E"/>
    <w:rsid w:val="006737D6"/>
    <w:rsid w:val="00680576"/>
    <w:rsid w:val="006816F3"/>
    <w:rsid w:val="0068465C"/>
    <w:rsid w:val="006A1311"/>
    <w:rsid w:val="006A20DF"/>
    <w:rsid w:val="006A261F"/>
    <w:rsid w:val="006A29C8"/>
    <w:rsid w:val="006C4D48"/>
    <w:rsid w:val="006D65DB"/>
    <w:rsid w:val="006E562B"/>
    <w:rsid w:val="0070385E"/>
    <w:rsid w:val="0073011C"/>
    <w:rsid w:val="00753CCD"/>
    <w:rsid w:val="0075466D"/>
    <w:rsid w:val="007725B8"/>
    <w:rsid w:val="00777F5D"/>
    <w:rsid w:val="007A4FA7"/>
    <w:rsid w:val="007A76C7"/>
    <w:rsid w:val="007C0C90"/>
    <w:rsid w:val="007C7441"/>
    <w:rsid w:val="007D4A5C"/>
    <w:rsid w:val="007E6483"/>
    <w:rsid w:val="007E6EFA"/>
    <w:rsid w:val="0081504B"/>
    <w:rsid w:val="008150A9"/>
    <w:rsid w:val="00820955"/>
    <w:rsid w:val="008441F2"/>
    <w:rsid w:val="00846163"/>
    <w:rsid w:val="008507D9"/>
    <w:rsid w:val="00853630"/>
    <w:rsid w:val="008631FB"/>
    <w:rsid w:val="00870C5F"/>
    <w:rsid w:val="008722B7"/>
    <w:rsid w:val="00875975"/>
    <w:rsid w:val="00895112"/>
    <w:rsid w:val="008C7811"/>
    <w:rsid w:val="008D0015"/>
    <w:rsid w:val="008D246C"/>
    <w:rsid w:val="008E19DC"/>
    <w:rsid w:val="0090061B"/>
    <w:rsid w:val="00900E44"/>
    <w:rsid w:val="009044F6"/>
    <w:rsid w:val="00906D3D"/>
    <w:rsid w:val="009142A5"/>
    <w:rsid w:val="009273FD"/>
    <w:rsid w:val="00933C35"/>
    <w:rsid w:val="0094656E"/>
    <w:rsid w:val="009576DA"/>
    <w:rsid w:val="00967770"/>
    <w:rsid w:val="0099455C"/>
    <w:rsid w:val="0099681F"/>
    <w:rsid w:val="009A3973"/>
    <w:rsid w:val="009B480A"/>
    <w:rsid w:val="009B5178"/>
    <w:rsid w:val="009B5F83"/>
    <w:rsid w:val="009E3E55"/>
    <w:rsid w:val="009F5B12"/>
    <w:rsid w:val="00A00E64"/>
    <w:rsid w:val="00A0719A"/>
    <w:rsid w:val="00A27394"/>
    <w:rsid w:val="00A52A8E"/>
    <w:rsid w:val="00A72F98"/>
    <w:rsid w:val="00A81D80"/>
    <w:rsid w:val="00A82B88"/>
    <w:rsid w:val="00A906B5"/>
    <w:rsid w:val="00A95F55"/>
    <w:rsid w:val="00AA61A8"/>
    <w:rsid w:val="00B042E6"/>
    <w:rsid w:val="00B0732A"/>
    <w:rsid w:val="00B16DAE"/>
    <w:rsid w:val="00B3793E"/>
    <w:rsid w:val="00B43502"/>
    <w:rsid w:val="00B62272"/>
    <w:rsid w:val="00B66053"/>
    <w:rsid w:val="00B84426"/>
    <w:rsid w:val="00BA6BAD"/>
    <w:rsid w:val="00BB2B52"/>
    <w:rsid w:val="00BB2BDF"/>
    <w:rsid w:val="00BC03A7"/>
    <w:rsid w:val="00BE0746"/>
    <w:rsid w:val="00BE1BB4"/>
    <w:rsid w:val="00C01AB9"/>
    <w:rsid w:val="00C02DFA"/>
    <w:rsid w:val="00C05F1B"/>
    <w:rsid w:val="00C3198E"/>
    <w:rsid w:val="00C5169F"/>
    <w:rsid w:val="00C51FE2"/>
    <w:rsid w:val="00C545F6"/>
    <w:rsid w:val="00C61733"/>
    <w:rsid w:val="00C6562B"/>
    <w:rsid w:val="00C777AC"/>
    <w:rsid w:val="00C9581D"/>
    <w:rsid w:val="00CA3AF8"/>
    <w:rsid w:val="00CB2534"/>
    <w:rsid w:val="00CD0885"/>
    <w:rsid w:val="00D01465"/>
    <w:rsid w:val="00D01D12"/>
    <w:rsid w:val="00D11F44"/>
    <w:rsid w:val="00D1499F"/>
    <w:rsid w:val="00D32647"/>
    <w:rsid w:val="00D356FA"/>
    <w:rsid w:val="00D41783"/>
    <w:rsid w:val="00D447FB"/>
    <w:rsid w:val="00D511FD"/>
    <w:rsid w:val="00D5217B"/>
    <w:rsid w:val="00D56160"/>
    <w:rsid w:val="00D60401"/>
    <w:rsid w:val="00D62259"/>
    <w:rsid w:val="00D8381D"/>
    <w:rsid w:val="00DC03F0"/>
    <w:rsid w:val="00DD4362"/>
    <w:rsid w:val="00DE2032"/>
    <w:rsid w:val="00DE792C"/>
    <w:rsid w:val="00E00615"/>
    <w:rsid w:val="00E057A0"/>
    <w:rsid w:val="00E35AD6"/>
    <w:rsid w:val="00E47F48"/>
    <w:rsid w:val="00E63C81"/>
    <w:rsid w:val="00E72759"/>
    <w:rsid w:val="00E72DDE"/>
    <w:rsid w:val="00E82CD9"/>
    <w:rsid w:val="00E84D23"/>
    <w:rsid w:val="00E84F3C"/>
    <w:rsid w:val="00EC2A8E"/>
    <w:rsid w:val="00ED25D0"/>
    <w:rsid w:val="00ED2C5C"/>
    <w:rsid w:val="00F00F0A"/>
    <w:rsid w:val="00F1090C"/>
    <w:rsid w:val="00F12555"/>
    <w:rsid w:val="00F63ED6"/>
    <w:rsid w:val="00FB5C16"/>
    <w:rsid w:val="00FE15F9"/>
    <w:rsid w:val="00FE4184"/>
    <w:rsid w:val="00FE7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table" w:styleId="TableGrid">
    <w:name w:val="Table Grid"/>
    <w:basedOn w:val="TableNormal"/>
    <w:uiPriority w:val="39"/>
    <w:rsid w:val="009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B18F-AFE3-406C-9BB2-57C2F723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Pages>
  <Words>4561</Words>
  <Characters>26003</Characters>
  <Application>Microsoft Office Word</Application>
  <DocSecurity>0</DocSecurity>
  <Lines>216</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51</cp:revision>
  <cp:lastPrinted>2024-04-11T12:19:00Z</cp:lastPrinted>
  <dcterms:created xsi:type="dcterms:W3CDTF">2024-02-27T05:41:00Z</dcterms:created>
  <dcterms:modified xsi:type="dcterms:W3CDTF">2024-04-24T07:36:00Z</dcterms:modified>
</cp:coreProperties>
</file>