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26145EE" w:rsidR="00DE792C" w:rsidRPr="006D2E96" w:rsidRDefault="007E6483" w:rsidP="00427037">
      <w:pPr>
        <w:pStyle w:val="Header"/>
        <w:spacing w:line="276" w:lineRule="auto"/>
        <w:ind w:left="284"/>
        <w:jc w:val="both"/>
        <w:rPr>
          <w:rFonts w:ascii="Trebuchet MS" w:hAnsi="Trebuchet MS"/>
          <w:b/>
          <w:bCs/>
        </w:rPr>
      </w:pPr>
      <w:r w:rsidRPr="006D2E96">
        <w:rPr>
          <w:rFonts w:ascii="Trebuchet MS" w:hAnsi="Trebuchet MS"/>
          <w:b/>
          <w:bCs/>
        </w:rPr>
        <w:t>AGENȚIA PEN</w:t>
      </w:r>
      <w:r w:rsidR="006C4D48" w:rsidRPr="006D2E96">
        <w:rPr>
          <w:rFonts w:ascii="Trebuchet MS" w:hAnsi="Trebuchet MS"/>
          <w:b/>
          <w:bCs/>
        </w:rPr>
        <w:t>TRU PROTECȚIA MEDIULUI BRAȘOV</w:t>
      </w:r>
    </w:p>
    <w:p w14:paraId="4FB4DDE6" w14:textId="77777777" w:rsidR="006F1AE8" w:rsidRPr="006D2E96" w:rsidRDefault="006F1AE8" w:rsidP="00427037">
      <w:pPr>
        <w:spacing w:after="0" w:line="276" w:lineRule="auto"/>
        <w:jc w:val="center"/>
        <w:rPr>
          <w:rFonts w:ascii="Trebuchet MS" w:hAnsi="Trebuchet MS"/>
          <w:b/>
        </w:rPr>
      </w:pPr>
    </w:p>
    <w:p w14:paraId="49EB559D" w14:textId="77777777" w:rsidR="00F517F5" w:rsidRPr="006D2E96" w:rsidRDefault="00F517F5" w:rsidP="00427037">
      <w:pPr>
        <w:spacing w:after="0" w:line="276" w:lineRule="auto"/>
        <w:contextualSpacing/>
        <w:jc w:val="center"/>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DECIZIA ETAPEI DE INCADRARE </w:t>
      </w:r>
    </w:p>
    <w:p w14:paraId="644031FD" w14:textId="488B3BAC" w:rsidR="00F517F5" w:rsidRPr="006D2E96" w:rsidRDefault="00F517F5" w:rsidP="00427037">
      <w:pPr>
        <w:spacing w:after="0" w:line="276" w:lineRule="auto"/>
        <w:contextualSpacing/>
        <w:jc w:val="center"/>
        <w:rPr>
          <w:rFonts w:ascii="Trebuchet MS" w:eastAsia="Calibri" w:hAnsi="Trebuchet MS" w:cs="Times New Roman"/>
          <w:lang w:val="en-US"/>
          <w14:ligatures w14:val="none"/>
        </w:rPr>
      </w:pPr>
      <w:r w:rsidRPr="006D2E96">
        <w:rPr>
          <w:rFonts w:ascii="Trebuchet MS" w:eastAsia="Calibri" w:hAnsi="Trebuchet MS" w:cs="Times New Roman"/>
          <w:b/>
          <w14:ligatures w14:val="none"/>
        </w:rPr>
        <w:t xml:space="preserve">Nr. </w:t>
      </w:r>
      <w:r w:rsidR="00704874" w:rsidRPr="006D2E96">
        <w:rPr>
          <w:rFonts w:ascii="Trebuchet MS" w:eastAsia="Calibri" w:hAnsi="Trebuchet MS" w:cs="Times New Roman"/>
          <w:b/>
          <w14:ligatures w14:val="none"/>
        </w:rPr>
        <w:t>3</w:t>
      </w:r>
      <w:r w:rsidRPr="006D2E96">
        <w:rPr>
          <w:rFonts w:ascii="Trebuchet MS" w:eastAsia="Calibri" w:hAnsi="Trebuchet MS" w:cs="Times New Roman"/>
          <w:b/>
          <w14:ligatures w14:val="none"/>
        </w:rPr>
        <w:t>5  din  2</w:t>
      </w:r>
      <w:r w:rsidR="00584272">
        <w:rPr>
          <w:rFonts w:ascii="Trebuchet MS" w:eastAsia="Calibri" w:hAnsi="Trebuchet MS" w:cs="Times New Roman"/>
          <w:b/>
          <w14:ligatures w14:val="none"/>
        </w:rPr>
        <w:t>9</w:t>
      </w:r>
      <w:r w:rsidRPr="006D2E96">
        <w:rPr>
          <w:rFonts w:ascii="Trebuchet MS" w:eastAsia="Calibri" w:hAnsi="Trebuchet MS" w:cs="Times New Roman"/>
          <w:b/>
          <w14:ligatures w14:val="none"/>
        </w:rPr>
        <w:t>.02</w:t>
      </w:r>
      <w:r w:rsidRPr="006D2E96">
        <w:rPr>
          <w:rFonts w:ascii="Trebuchet MS" w:eastAsia="Calibri" w:hAnsi="Trebuchet MS" w:cs="Times New Roman"/>
          <w:b/>
          <w:lang w:val="en-US"/>
          <w14:ligatures w14:val="none"/>
        </w:rPr>
        <w:t>.2024</w:t>
      </w:r>
    </w:p>
    <w:p w14:paraId="0DCA9B78" w14:textId="77777777" w:rsidR="00F517F5" w:rsidRPr="006D2E96" w:rsidRDefault="00F517F5" w:rsidP="00427037">
      <w:pPr>
        <w:spacing w:after="120" w:line="276" w:lineRule="auto"/>
        <w:jc w:val="center"/>
        <w:rPr>
          <w:rFonts w:ascii="Trebuchet MS" w:eastAsia="Calibri" w:hAnsi="Trebuchet MS" w:cs="Times New Roman"/>
          <w14:ligatures w14:val="none"/>
        </w:rPr>
      </w:pPr>
      <w:r w:rsidRPr="006D2E96">
        <w:rPr>
          <w:rFonts w:ascii="Trebuchet MS" w:eastAsia="Calibri" w:hAnsi="Trebuchet MS" w:cs="Times New Roman"/>
          <w14:ligatures w14:val="none"/>
        </w:rPr>
        <w:t xml:space="preserve"> </w:t>
      </w:r>
    </w:p>
    <w:p w14:paraId="30BAF4EE" w14:textId="548DB2CC" w:rsidR="00F517F5" w:rsidRPr="006D2E96" w:rsidRDefault="00F517F5" w:rsidP="00427037">
      <w:pPr>
        <w:spacing w:after="0" w:line="276" w:lineRule="auto"/>
        <w:ind w:left="90" w:firstLine="630"/>
        <w:jc w:val="both"/>
        <w:rPr>
          <w:rFonts w:ascii="Trebuchet MS" w:eastAsia="Calibri" w:hAnsi="Trebuchet MS" w:cs="Times New Roman"/>
          <w14:ligatures w14:val="none"/>
        </w:rPr>
      </w:pPr>
      <w:r w:rsidRPr="006D2E96">
        <w:rPr>
          <w:rFonts w:ascii="Trebuchet MS" w:eastAsia="Calibri" w:hAnsi="Trebuchet MS" w:cs="Times New Roman"/>
          <w14:ligatures w14:val="none"/>
        </w:rPr>
        <w:t>Ca urmare a solicitării de emitere a acordului de mediu adresate de</w:t>
      </w:r>
      <w:r w:rsidRPr="006D2E96">
        <w:rPr>
          <w:rFonts w:ascii="Trebuchet MS" w:eastAsia="Calibri" w:hAnsi="Trebuchet MS" w:cs="Times New Roman"/>
          <w:b/>
          <w14:ligatures w14:val="none"/>
        </w:rPr>
        <w:t xml:space="preserve"> UAT </w:t>
      </w:r>
      <w:r w:rsidR="00704874" w:rsidRPr="006D2E96">
        <w:rPr>
          <w:rFonts w:ascii="Trebuchet MS" w:eastAsia="Calibri" w:hAnsi="Trebuchet MS" w:cs="Times New Roman"/>
          <w:b/>
          <w14:ligatures w14:val="none"/>
        </w:rPr>
        <w:t>COMUNA HÂRSENI</w:t>
      </w:r>
      <w:r w:rsidRPr="006D2E96">
        <w:rPr>
          <w:rFonts w:ascii="Trebuchet MS" w:eastAsia="Calibri" w:hAnsi="Trebuchet MS" w:cs="Times New Roman"/>
          <w:b/>
          <w14:ligatures w14:val="none"/>
        </w:rPr>
        <w:t xml:space="preserve"> </w:t>
      </w:r>
      <w:r w:rsidRPr="006D2E96">
        <w:rPr>
          <w:rFonts w:ascii="Trebuchet MS" w:eastAsia="Calibri" w:hAnsi="Trebuchet MS" w:cs="Times New Roman"/>
          <w14:ligatures w14:val="none"/>
        </w:rPr>
        <w:t xml:space="preserve">cu sediul în </w:t>
      </w:r>
      <w:r w:rsidR="00103591" w:rsidRPr="006D2E96">
        <w:rPr>
          <w:rFonts w:ascii="Trebuchet MS" w:eastAsia="Calibri" w:hAnsi="Trebuchet MS" w:cs="Times New Roman"/>
          <w14:ligatures w14:val="none"/>
        </w:rPr>
        <w:t>jud. Brasov, com. Hârseni, sat Hârseni, str. Principală, nr. 175</w:t>
      </w:r>
      <w:r w:rsidRPr="006D2E96">
        <w:rPr>
          <w:rFonts w:ascii="Trebuchet MS" w:eastAsia="Calibri" w:hAnsi="Trebuchet MS" w:cs="Times New Roman"/>
          <w14:ligatures w14:val="none"/>
        </w:rPr>
        <w:t xml:space="preserve">, înregistrată la APM Brașov cu nr. </w:t>
      </w:r>
      <w:r w:rsidR="00E1093C" w:rsidRPr="006D2E96">
        <w:rPr>
          <w:rFonts w:ascii="Trebuchet MS" w:eastAsia="Calibri" w:hAnsi="Trebuchet MS" w:cs="Times New Roman"/>
          <w14:ligatures w14:val="none"/>
        </w:rPr>
        <w:t xml:space="preserve">13023 </w:t>
      </w:r>
      <w:r w:rsidR="00E1093C" w:rsidRPr="00427037">
        <w:rPr>
          <w:rFonts w:ascii="Trebuchet MS" w:eastAsia="Calibri" w:hAnsi="Trebuchet MS" w:cs="Times New Roman"/>
          <w14:ligatures w14:val="none"/>
        </w:rPr>
        <w:t xml:space="preserve">din </w:t>
      </w:r>
      <w:r w:rsidR="00E55A18" w:rsidRPr="00427037">
        <w:rPr>
          <w:rFonts w:ascii="Trebuchet MS" w:eastAsia="Calibri" w:hAnsi="Trebuchet MS" w:cs="Times New Roman"/>
          <w14:ligatures w14:val="none"/>
        </w:rPr>
        <w:t>28</w:t>
      </w:r>
      <w:r w:rsidR="00E1093C" w:rsidRPr="00427037">
        <w:rPr>
          <w:rFonts w:ascii="Trebuchet MS" w:eastAsia="Calibri" w:hAnsi="Trebuchet MS" w:cs="Times New Roman"/>
          <w14:ligatures w14:val="none"/>
        </w:rPr>
        <w:t>.0</w:t>
      </w:r>
      <w:r w:rsidR="00E55A18" w:rsidRPr="00427037">
        <w:rPr>
          <w:rFonts w:ascii="Trebuchet MS" w:eastAsia="Calibri" w:hAnsi="Trebuchet MS" w:cs="Times New Roman"/>
          <w14:ligatures w14:val="none"/>
        </w:rPr>
        <w:t>9</w:t>
      </w:r>
      <w:r w:rsidR="00E1093C" w:rsidRPr="00427037">
        <w:rPr>
          <w:rFonts w:ascii="Trebuchet MS" w:eastAsia="Calibri" w:hAnsi="Trebuchet MS" w:cs="Times New Roman"/>
          <w14:ligatures w14:val="none"/>
        </w:rPr>
        <w:t>.2023</w:t>
      </w:r>
      <w:r w:rsidRPr="00427037">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în baza:</w:t>
      </w:r>
    </w:p>
    <w:p w14:paraId="0F5319FE" w14:textId="77777777" w:rsidR="00F517F5" w:rsidRPr="006D2E96" w:rsidRDefault="00F517F5" w:rsidP="00427037">
      <w:pPr>
        <w:numPr>
          <w:ilvl w:val="0"/>
          <w:numId w:val="2"/>
        </w:numPr>
        <w:autoSpaceDE w:val="0"/>
        <w:spacing w:after="0" w:line="276" w:lineRule="auto"/>
        <w:jc w:val="both"/>
        <w:rPr>
          <w:rFonts w:ascii="Trebuchet MS" w:eastAsia="Calibri" w:hAnsi="Trebuchet MS" w:cs="Times New Roman"/>
          <w:lang w:eastAsia="ro-RO"/>
          <w14:ligatures w14:val="none"/>
        </w:rPr>
      </w:pPr>
      <w:r w:rsidRPr="006D2E96">
        <w:rPr>
          <w:rFonts w:ascii="Trebuchet MS" w:eastAsia="Calibri" w:hAnsi="Trebuchet MS" w:cs="Times New Roman"/>
          <w:b/>
          <w:lang w:eastAsia="ro-RO"/>
          <w14:ligatures w14:val="none"/>
        </w:rPr>
        <w:t>Legii nr. 292/2018</w:t>
      </w:r>
      <w:r w:rsidRPr="006D2E96">
        <w:rPr>
          <w:rFonts w:ascii="Trebuchet MS" w:eastAsia="Calibri" w:hAnsi="Trebuchet MS" w:cs="Times New Roman"/>
          <w:lang w:eastAsia="ro-RO"/>
          <w14:ligatures w14:val="none"/>
        </w:rPr>
        <w:t xml:space="preserve"> privind evaluarea impactului anumitor proiecte publice și private asupra mediului;</w:t>
      </w:r>
    </w:p>
    <w:p w14:paraId="0218DC5A" w14:textId="77777777" w:rsidR="00F517F5" w:rsidRPr="006D2E96" w:rsidRDefault="00F517F5" w:rsidP="00427037">
      <w:pPr>
        <w:numPr>
          <w:ilvl w:val="0"/>
          <w:numId w:val="2"/>
        </w:numPr>
        <w:autoSpaceDE w:val="0"/>
        <w:spacing w:after="0" w:line="276" w:lineRule="auto"/>
        <w:jc w:val="both"/>
        <w:rPr>
          <w:rFonts w:ascii="Trebuchet MS" w:eastAsia="Calibri" w:hAnsi="Trebuchet MS" w:cs="Times New Roman"/>
          <w:lang w:eastAsia="ro-RO"/>
          <w14:ligatures w14:val="none"/>
        </w:rPr>
      </w:pPr>
      <w:r w:rsidRPr="006D2E96">
        <w:rPr>
          <w:rFonts w:ascii="Trebuchet MS" w:eastAsia="Calibri" w:hAnsi="Trebuchet MS" w:cs="Times New Roman"/>
          <w:b/>
          <w14:ligatures w14:val="none"/>
        </w:rPr>
        <w:t>Ordonanţei de Urgenţă a Guvernului nr. 57/2007</w:t>
      </w:r>
      <w:r w:rsidRPr="006D2E96">
        <w:rPr>
          <w:rFonts w:ascii="Trebuchet MS" w:eastAsia="Calibri" w:hAnsi="Trebuchet MS" w:cs="Times New Roman"/>
          <w14:ligatures w14:val="none"/>
        </w:rPr>
        <w:t xml:space="preserve"> privind regimul ariilor naturale protejate, conservarea habitatelor naturale, a florei şi faunei s</w:t>
      </w:r>
      <w:r w:rsidRPr="006D2E96">
        <w:rPr>
          <w:rFonts w:ascii="Calibri" w:eastAsia="Calibri" w:hAnsi="Calibri" w:cs="Calibri"/>
          <w14:ligatures w14:val="none"/>
        </w:rPr>
        <w:t>ǎ</w:t>
      </w:r>
      <w:r w:rsidRPr="006D2E96">
        <w:rPr>
          <w:rFonts w:ascii="Trebuchet MS" w:eastAsia="Calibri" w:hAnsi="Trebuchet MS" w:cs="Times New Roman"/>
          <w14:ligatures w14:val="none"/>
        </w:rPr>
        <w:t>lbatice, aprobata cu modific</w:t>
      </w:r>
      <w:r w:rsidRPr="006D2E96">
        <w:rPr>
          <w:rFonts w:ascii="Calibri" w:eastAsia="Calibri" w:hAnsi="Calibri" w:cs="Calibri"/>
          <w14:ligatures w14:val="none"/>
        </w:rPr>
        <w:t>ǎ</w:t>
      </w:r>
      <w:r w:rsidRPr="006D2E96">
        <w:rPr>
          <w:rFonts w:ascii="Trebuchet MS" w:eastAsia="Calibri" w:hAnsi="Trebuchet MS" w:cs="Times New Roman"/>
          <w14:ligatures w14:val="none"/>
        </w:rPr>
        <w:t>ri și complet</w:t>
      </w:r>
      <w:r w:rsidRPr="006D2E96">
        <w:rPr>
          <w:rFonts w:ascii="Calibri" w:eastAsia="Calibri" w:hAnsi="Calibri" w:cs="Calibri"/>
          <w14:ligatures w14:val="none"/>
        </w:rPr>
        <w:t>ǎ</w:t>
      </w:r>
      <w:r w:rsidRPr="006D2E96">
        <w:rPr>
          <w:rFonts w:ascii="Trebuchet MS" w:eastAsia="Calibri" w:hAnsi="Trebuchet MS" w:cs="Times New Roman"/>
          <w14:ligatures w14:val="none"/>
        </w:rPr>
        <w:t xml:space="preserve">ri prin </w:t>
      </w:r>
      <w:r w:rsidRPr="006D2E96">
        <w:rPr>
          <w:rFonts w:ascii="Trebuchet MS" w:eastAsia="Calibri" w:hAnsi="Trebuchet MS" w:cs="Times New Roman"/>
          <w:b/>
          <w14:ligatures w14:val="none"/>
        </w:rPr>
        <w:t>Legea nr. 49/2011</w:t>
      </w:r>
      <w:r w:rsidRPr="006D2E96">
        <w:rPr>
          <w:rFonts w:ascii="Trebuchet MS" w:eastAsia="Calibri" w:hAnsi="Trebuchet MS" w:cs="Times New Roman"/>
          <w14:ligatures w14:val="none"/>
        </w:rPr>
        <w:t xml:space="preserve">, cu modificarile si completarile ulterioare; </w:t>
      </w:r>
    </w:p>
    <w:p w14:paraId="0ECA0938" w14:textId="4CF1BD9D"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și ca urmare a completărilor depuse la dosar cu nr. </w:t>
      </w:r>
      <w:r w:rsidR="006C4DBF" w:rsidRPr="006D2E96">
        <w:rPr>
          <w:rFonts w:ascii="Trebuchet MS" w:eastAsia="Calibri" w:hAnsi="Trebuchet MS" w:cs="Times New Roman"/>
          <w14:ligatures w14:val="none"/>
        </w:rPr>
        <w:t>17098</w:t>
      </w:r>
      <w:r w:rsidRPr="006D2E96">
        <w:rPr>
          <w:rFonts w:ascii="Trebuchet MS" w:eastAsia="Calibri" w:hAnsi="Trebuchet MS" w:cs="Times New Roman"/>
          <w14:ligatures w14:val="none"/>
        </w:rPr>
        <w:t>/2</w:t>
      </w:r>
      <w:r w:rsidR="006C4DBF" w:rsidRPr="006D2E96">
        <w:rPr>
          <w:rFonts w:ascii="Trebuchet MS" w:eastAsia="Calibri" w:hAnsi="Trebuchet MS" w:cs="Times New Roman"/>
          <w14:ligatures w14:val="none"/>
        </w:rPr>
        <w:t>1</w:t>
      </w:r>
      <w:r w:rsidRPr="006D2E96">
        <w:rPr>
          <w:rFonts w:ascii="Trebuchet MS" w:eastAsia="Calibri" w:hAnsi="Trebuchet MS" w:cs="Times New Roman"/>
          <w14:ligatures w14:val="none"/>
        </w:rPr>
        <w:t>.</w:t>
      </w:r>
      <w:r w:rsidR="006C4DBF" w:rsidRPr="006D2E96">
        <w:rPr>
          <w:rFonts w:ascii="Trebuchet MS" w:eastAsia="Calibri" w:hAnsi="Trebuchet MS" w:cs="Times New Roman"/>
          <w14:ligatures w14:val="none"/>
        </w:rPr>
        <w:t>12</w:t>
      </w:r>
      <w:r w:rsidRPr="006D2E96">
        <w:rPr>
          <w:rFonts w:ascii="Trebuchet MS" w:eastAsia="Calibri" w:hAnsi="Trebuchet MS" w:cs="Times New Roman"/>
          <w14:ligatures w14:val="none"/>
        </w:rPr>
        <w:t>.202</w:t>
      </w:r>
      <w:r w:rsidR="006C4DBF" w:rsidRPr="006D2E96">
        <w:rPr>
          <w:rFonts w:ascii="Trebuchet MS" w:eastAsia="Calibri" w:hAnsi="Trebuchet MS" w:cs="Times New Roman"/>
          <w14:ligatures w14:val="none"/>
        </w:rPr>
        <w:t>3</w:t>
      </w:r>
      <w:r w:rsidRPr="006D2E96">
        <w:rPr>
          <w:rFonts w:ascii="Trebuchet MS" w:eastAsia="Calibri" w:hAnsi="Trebuchet MS" w:cs="Times New Roman"/>
          <w14:ligatures w14:val="none"/>
        </w:rPr>
        <w:t xml:space="preserve">, nr. </w:t>
      </w:r>
      <w:r w:rsidR="006C4DBF" w:rsidRPr="006D2E96">
        <w:rPr>
          <w:rFonts w:ascii="Trebuchet MS" w:eastAsia="Calibri" w:hAnsi="Trebuchet MS" w:cs="Times New Roman"/>
          <w14:ligatures w14:val="none"/>
        </w:rPr>
        <w:t>38</w:t>
      </w:r>
      <w:r w:rsidRPr="006D2E96">
        <w:rPr>
          <w:rFonts w:ascii="Trebuchet MS" w:eastAsia="Calibri" w:hAnsi="Trebuchet MS" w:cs="Times New Roman"/>
          <w14:ligatures w14:val="none"/>
        </w:rPr>
        <w:t>/</w:t>
      </w:r>
      <w:r w:rsidR="006C4DBF" w:rsidRPr="006D2E96">
        <w:rPr>
          <w:rFonts w:ascii="Trebuchet MS" w:eastAsia="Calibri" w:hAnsi="Trebuchet MS" w:cs="Times New Roman"/>
          <w14:ligatures w14:val="none"/>
        </w:rPr>
        <w:t>03</w:t>
      </w:r>
      <w:r w:rsidRPr="006D2E96">
        <w:rPr>
          <w:rFonts w:ascii="Trebuchet MS" w:eastAsia="Calibri" w:hAnsi="Trebuchet MS" w:cs="Times New Roman"/>
          <w14:ligatures w14:val="none"/>
        </w:rPr>
        <w:t xml:space="preserve">.01.2024, nr. </w:t>
      </w:r>
      <w:r w:rsidR="006C4DBF" w:rsidRPr="006D2E96">
        <w:rPr>
          <w:rFonts w:ascii="Trebuchet MS" w:eastAsia="Calibri" w:hAnsi="Trebuchet MS" w:cs="Times New Roman"/>
          <w14:ligatures w14:val="none"/>
        </w:rPr>
        <w:t>123</w:t>
      </w:r>
      <w:r w:rsidRPr="006D2E96">
        <w:rPr>
          <w:rFonts w:ascii="Trebuchet MS" w:eastAsia="Calibri" w:hAnsi="Trebuchet MS" w:cs="Times New Roman"/>
          <w14:ligatures w14:val="none"/>
        </w:rPr>
        <w:t>/</w:t>
      </w:r>
      <w:r w:rsidR="006C4DBF" w:rsidRPr="006D2E96">
        <w:rPr>
          <w:rFonts w:ascii="Trebuchet MS" w:eastAsia="Calibri" w:hAnsi="Trebuchet MS" w:cs="Times New Roman"/>
          <w14:ligatures w14:val="none"/>
        </w:rPr>
        <w:t>08</w:t>
      </w:r>
      <w:r w:rsidRPr="006D2E96">
        <w:rPr>
          <w:rFonts w:ascii="Trebuchet MS" w:eastAsia="Calibri" w:hAnsi="Trebuchet MS" w:cs="Times New Roman"/>
          <w14:ligatures w14:val="none"/>
        </w:rPr>
        <w:t xml:space="preserve">.01.2024, nr. </w:t>
      </w:r>
      <w:r w:rsidR="006C4DBF" w:rsidRPr="006D2E96">
        <w:rPr>
          <w:rFonts w:ascii="Trebuchet MS" w:eastAsia="Calibri" w:hAnsi="Trebuchet MS" w:cs="Times New Roman"/>
          <w14:ligatures w14:val="none"/>
        </w:rPr>
        <w:t>124</w:t>
      </w:r>
      <w:r w:rsidRPr="006D2E96">
        <w:rPr>
          <w:rFonts w:ascii="Trebuchet MS" w:eastAsia="Calibri" w:hAnsi="Trebuchet MS" w:cs="Times New Roman"/>
          <w14:ligatures w14:val="none"/>
        </w:rPr>
        <w:t>/</w:t>
      </w:r>
      <w:r w:rsidR="006C4DBF" w:rsidRPr="006D2E96">
        <w:rPr>
          <w:rFonts w:ascii="Trebuchet MS" w:eastAsia="Calibri" w:hAnsi="Trebuchet MS" w:cs="Times New Roman"/>
          <w14:ligatures w14:val="none"/>
        </w:rPr>
        <w:t>08</w:t>
      </w:r>
      <w:r w:rsidRPr="006D2E96">
        <w:rPr>
          <w:rFonts w:ascii="Trebuchet MS" w:eastAsia="Calibri" w:hAnsi="Trebuchet MS" w:cs="Times New Roman"/>
          <w14:ligatures w14:val="none"/>
        </w:rPr>
        <w:t xml:space="preserve">.01.2024, nr. </w:t>
      </w:r>
      <w:r w:rsidR="006C4DBF" w:rsidRPr="006D2E96">
        <w:rPr>
          <w:rFonts w:ascii="Trebuchet MS" w:eastAsia="Calibri" w:hAnsi="Trebuchet MS" w:cs="Times New Roman"/>
          <w14:ligatures w14:val="none"/>
        </w:rPr>
        <w:t>194</w:t>
      </w:r>
      <w:r w:rsidRPr="006D2E96">
        <w:rPr>
          <w:rFonts w:ascii="Trebuchet MS" w:eastAsia="Calibri" w:hAnsi="Trebuchet MS" w:cs="Times New Roman"/>
          <w14:ligatures w14:val="none"/>
        </w:rPr>
        <w:t>/</w:t>
      </w:r>
      <w:r w:rsidR="006C4DBF" w:rsidRPr="006D2E96">
        <w:rPr>
          <w:rFonts w:ascii="Trebuchet MS" w:eastAsia="Calibri" w:hAnsi="Trebuchet MS" w:cs="Times New Roman"/>
          <w14:ligatures w14:val="none"/>
        </w:rPr>
        <w:t>08</w:t>
      </w:r>
      <w:r w:rsidRPr="006D2E96">
        <w:rPr>
          <w:rFonts w:ascii="Trebuchet MS" w:eastAsia="Calibri" w:hAnsi="Trebuchet MS" w:cs="Times New Roman"/>
          <w14:ligatures w14:val="none"/>
        </w:rPr>
        <w:t>.01.2024</w:t>
      </w:r>
      <w:r w:rsidR="00E615BD"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 xml:space="preserve">nr. </w:t>
      </w:r>
      <w:r w:rsidR="006C4DBF" w:rsidRPr="006D2E96">
        <w:rPr>
          <w:rFonts w:ascii="Trebuchet MS" w:eastAsia="Calibri" w:hAnsi="Trebuchet MS" w:cs="Times New Roman"/>
          <w14:ligatures w14:val="none"/>
        </w:rPr>
        <w:t>263</w:t>
      </w:r>
      <w:r w:rsidRPr="006D2E96">
        <w:rPr>
          <w:rFonts w:ascii="Trebuchet MS" w:eastAsia="Calibri" w:hAnsi="Trebuchet MS" w:cs="Times New Roman"/>
          <w14:ligatures w14:val="none"/>
        </w:rPr>
        <w:t>/</w:t>
      </w:r>
      <w:r w:rsidR="006C4DBF" w:rsidRPr="006D2E96">
        <w:rPr>
          <w:rFonts w:ascii="Trebuchet MS" w:eastAsia="Calibri" w:hAnsi="Trebuchet MS" w:cs="Times New Roman"/>
          <w14:ligatures w14:val="none"/>
        </w:rPr>
        <w:t>09</w:t>
      </w:r>
      <w:r w:rsidRPr="006D2E96">
        <w:rPr>
          <w:rFonts w:ascii="Trebuchet MS" w:eastAsia="Calibri" w:hAnsi="Trebuchet MS" w:cs="Times New Roman"/>
          <w14:ligatures w14:val="none"/>
        </w:rPr>
        <w:t>.0</w:t>
      </w:r>
      <w:r w:rsidR="006C4DBF" w:rsidRPr="006D2E96">
        <w:rPr>
          <w:rFonts w:ascii="Trebuchet MS" w:eastAsia="Calibri" w:hAnsi="Trebuchet MS" w:cs="Times New Roman"/>
          <w14:ligatures w14:val="none"/>
        </w:rPr>
        <w:t>1</w:t>
      </w:r>
      <w:r w:rsidRPr="006D2E96">
        <w:rPr>
          <w:rFonts w:ascii="Trebuchet MS" w:eastAsia="Calibri" w:hAnsi="Trebuchet MS" w:cs="Times New Roman"/>
          <w14:ligatures w14:val="none"/>
        </w:rPr>
        <w:t>.2024</w:t>
      </w:r>
      <w:r w:rsidR="006C4DBF" w:rsidRPr="006D2E96">
        <w:rPr>
          <w:rFonts w:ascii="Trebuchet MS" w:eastAsia="Calibri" w:hAnsi="Trebuchet MS" w:cs="Times New Roman"/>
          <w14:ligatures w14:val="none"/>
        </w:rPr>
        <w:t>, nr. 543/15.01.2024, nr. 542/15.01.2024, nr. 1538/05.02.2024, nr. 2426/21.02.2024, nr. 2514/21.02.2024</w:t>
      </w:r>
      <w:r w:rsidR="00E615BD" w:rsidRPr="006D2E96">
        <w:rPr>
          <w:rFonts w:ascii="Trebuchet MS" w:eastAsia="Calibri" w:hAnsi="Trebuchet MS" w:cs="Times New Roman"/>
          <w14:ligatures w14:val="none"/>
        </w:rPr>
        <w:t xml:space="preserve"> și nr. </w:t>
      </w:r>
      <w:r w:rsidR="006C4DBF" w:rsidRPr="006D2E96">
        <w:rPr>
          <w:rFonts w:ascii="Trebuchet MS" w:eastAsia="Calibri" w:hAnsi="Trebuchet MS" w:cs="Times New Roman"/>
          <w14:ligatures w14:val="none"/>
        </w:rPr>
        <w:t>2515</w:t>
      </w:r>
      <w:r w:rsidR="00E615BD" w:rsidRPr="006D2E96">
        <w:rPr>
          <w:rFonts w:ascii="Trebuchet MS" w:eastAsia="Calibri" w:hAnsi="Trebuchet MS" w:cs="Times New Roman"/>
          <w14:ligatures w14:val="none"/>
        </w:rPr>
        <w:t>/</w:t>
      </w:r>
      <w:r w:rsidR="006C4DBF" w:rsidRPr="006D2E96">
        <w:rPr>
          <w:rFonts w:ascii="Trebuchet MS" w:eastAsia="Calibri" w:hAnsi="Trebuchet MS" w:cs="Times New Roman"/>
          <w14:ligatures w14:val="none"/>
        </w:rPr>
        <w:t>22</w:t>
      </w:r>
      <w:r w:rsidR="00E615BD" w:rsidRPr="006D2E96">
        <w:rPr>
          <w:rFonts w:ascii="Trebuchet MS" w:eastAsia="Calibri" w:hAnsi="Trebuchet MS" w:cs="Times New Roman"/>
          <w14:ligatures w14:val="none"/>
        </w:rPr>
        <w:t>.02.2024</w:t>
      </w:r>
      <w:r w:rsidRPr="006D2E96">
        <w:rPr>
          <w:rFonts w:ascii="Trebuchet MS" w:eastAsia="Calibri" w:hAnsi="Trebuchet MS" w:cs="Times New Roman"/>
          <w14:ligatures w14:val="none"/>
        </w:rPr>
        <w:t xml:space="preserve">, autoritatea competentă pentru protecţia mediului APM Braşov </w:t>
      </w:r>
      <w:r w:rsidRPr="006D2E96">
        <w:rPr>
          <w:rFonts w:ascii="Trebuchet MS" w:eastAsia="Calibri" w:hAnsi="Trebuchet MS" w:cs="Times New Roman"/>
          <w:b/>
          <w14:ligatures w14:val="none"/>
        </w:rPr>
        <w:t xml:space="preserve">decide, </w:t>
      </w:r>
      <w:r w:rsidRPr="006D2E96">
        <w:rPr>
          <w:rFonts w:ascii="Trebuchet MS" w:eastAsia="Calibri" w:hAnsi="Trebuchet MS" w:cs="Times New Roman"/>
          <w14:ligatures w14:val="none"/>
        </w:rPr>
        <w:t xml:space="preserve">ca urmare a consultărilor desfăşurate în cadrul şedinţei Comisiei de Analiză Tehnică din data de </w:t>
      </w:r>
      <w:r w:rsidR="006C4DBF" w:rsidRPr="006D2E96">
        <w:rPr>
          <w:rFonts w:ascii="Trebuchet MS" w:eastAsia="Calibri" w:hAnsi="Trebuchet MS" w:cs="Times New Roman"/>
          <w14:ligatures w14:val="none"/>
        </w:rPr>
        <w:t>31</w:t>
      </w:r>
      <w:r w:rsidRPr="006D2E96">
        <w:rPr>
          <w:rFonts w:ascii="Trebuchet MS" w:eastAsia="Calibri" w:hAnsi="Trebuchet MS" w:cs="Times New Roman"/>
          <w14:ligatures w14:val="none"/>
        </w:rPr>
        <w:t>.0</w:t>
      </w:r>
      <w:r w:rsidR="006C4DBF" w:rsidRPr="006D2E96">
        <w:rPr>
          <w:rFonts w:ascii="Trebuchet MS" w:eastAsia="Calibri" w:hAnsi="Trebuchet MS" w:cs="Times New Roman"/>
          <w14:ligatures w14:val="none"/>
        </w:rPr>
        <w:t>1</w:t>
      </w:r>
      <w:r w:rsidRPr="006D2E96">
        <w:rPr>
          <w:rFonts w:ascii="Trebuchet MS" w:eastAsia="Calibri" w:hAnsi="Trebuchet MS" w:cs="Times New Roman"/>
          <w:lang w:val="en-US"/>
          <w14:ligatures w14:val="none"/>
        </w:rPr>
        <w:t>.2024,</w:t>
      </w:r>
      <w:r w:rsidRPr="006D2E96">
        <w:rPr>
          <w:rFonts w:ascii="Trebuchet MS" w:eastAsia="Calibri" w:hAnsi="Trebuchet MS" w:cs="Times New Roman"/>
          <w14:ligatures w14:val="none"/>
        </w:rPr>
        <w:t xml:space="preserve"> că </w:t>
      </w:r>
      <w:r w:rsidR="006C4DBF" w:rsidRPr="006D2E96">
        <w:rPr>
          <w:rFonts w:ascii="Trebuchet MS" w:eastAsia="Calibri" w:hAnsi="Trebuchet MS" w:cs="Times New Roman"/>
          <w:bCs/>
          <w14:ligatures w14:val="none"/>
        </w:rPr>
        <w:t>proiectele:</w:t>
      </w:r>
      <w:r w:rsidR="006C4DBF" w:rsidRPr="006D2E96">
        <w:rPr>
          <w:rFonts w:ascii="Trebuchet MS" w:eastAsia="Calibri" w:hAnsi="Trebuchet MS" w:cs="Times New Roman"/>
          <w:b/>
          <w:bCs/>
          <w14:ligatures w14:val="none"/>
        </w:rPr>
        <w:t xml:space="preserve"> “Extindere rețea de apă în Cătunul Măliniș, com. Hârseni” și “Extindere rețea de canalizare în Cătunul Măliniș, com. Hârseni, jud. Brașov”</w:t>
      </w:r>
      <w:r w:rsidRPr="006D2E96">
        <w:rPr>
          <w:rFonts w:ascii="Trebuchet MS" w:eastAsia="Calibri" w:hAnsi="Trebuchet MS" w:cs="Times New Roman"/>
          <w:b/>
          <w14:ligatures w14:val="none"/>
        </w:rPr>
        <w:t xml:space="preserve">, </w:t>
      </w:r>
      <w:r w:rsidR="006C4DBF" w:rsidRPr="006D2E96">
        <w:rPr>
          <w:rFonts w:ascii="Trebuchet MS" w:eastAsia="Calibri" w:hAnsi="Trebuchet MS" w:cs="Times New Roman"/>
          <w14:ligatures w14:val="none"/>
        </w:rPr>
        <w:t>propuse a fi realizate în jud. Brașov, com. Hârseni, sat Sebeș-Măliniș, sector intravilan</w:t>
      </w:r>
      <w:r w:rsidRPr="006D2E96">
        <w:rPr>
          <w:rFonts w:ascii="Trebuchet MS" w:eastAsia="Calibri" w:hAnsi="Trebuchet MS" w:cs="Times New Roman"/>
          <w14:ligatures w14:val="none"/>
        </w:rPr>
        <w:t>, conform certificat</w:t>
      </w:r>
      <w:r w:rsidR="00B61BEC" w:rsidRPr="006D2E96">
        <w:rPr>
          <w:rFonts w:ascii="Trebuchet MS" w:eastAsia="Calibri" w:hAnsi="Trebuchet MS" w:cs="Times New Roman"/>
          <w14:ligatures w14:val="none"/>
        </w:rPr>
        <w:t>elor</w:t>
      </w:r>
      <w:r w:rsidRPr="006D2E96">
        <w:rPr>
          <w:rFonts w:ascii="Trebuchet MS" w:eastAsia="Calibri" w:hAnsi="Trebuchet MS" w:cs="Times New Roman"/>
          <w14:ligatures w14:val="none"/>
        </w:rPr>
        <w:t xml:space="preserve"> de urbanism nr. </w:t>
      </w:r>
      <w:r w:rsidR="00B61BEC" w:rsidRPr="006D2E96">
        <w:rPr>
          <w:rFonts w:ascii="Trebuchet MS" w:eastAsia="Calibri" w:hAnsi="Trebuchet MS" w:cs="Times New Roman"/>
          <w14:ligatures w14:val="none"/>
        </w:rPr>
        <w:t>166</w:t>
      </w:r>
      <w:r w:rsidRPr="006D2E96">
        <w:rPr>
          <w:rFonts w:ascii="Trebuchet MS" w:eastAsia="Calibri" w:hAnsi="Trebuchet MS" w:cs="Times New Roman"/>
          <w14:ligatures w14:val="none"/>
        </w:rPr>
        <w:t xml:space="preserve"> din data de </w:t>
      </w:r>
      <w:r w:rsidR="00B61BEC" w:rsidRPr="006D2E96">
        <w:rPr>
          <w:rFonts w:ascii="Trebuchet MS" w:eastAsia="Calibri" w:hAnsi="Trebuchet MS" w:cs="Times New Roman"/>
          <w14:ligatures w14:val="none"/>
        </w:rPr>
        <w:t>22</w:t>
      </w:r>
      <w:r w:rsidRPr="006D2E96">
        <w:rPr>
          <w:rFonts w:ascii="Trebuchet MS" w:eastAsia="Calibri" w:hAnsi="Trebuchet MS" w:cs="Times New Roman"/>
          <w14:ligatures w14:val="none"/>
        </w:rPr>
        <w:t>.</w:t>
      </w:r>
      <w:r w:rsidR="00B61BEC" w:rsidRPr="006D2E96">
        <w:rPr>
          <w:rFonts w:ascii="Trebuchet MS" w:eastAsia="Calibri" w:hAnsi="Trebuchet MS" w:cs="Times New Roman"/>
          <w14:ligatures w14:val="none"/>
        </w:rPr>
        <w:t>05</w:t>
      </w:r>
      <w:r w:rsidRPr="006D2E96">
        <w:rPr>
          <w:rFonts w:ascii="Trebuchet MS" w:eastAsia="Calibri" w:hAnsi="Trebuchet MS" w:cs="Times New Roman"/>
          <w14:ligatures w14:val="none"/>
        </w:rPr>
        <w:t>.2023</w:t>
      </w:r>
      <w:r w:rsidR="00B61BEC" w:rsidRPr="006D2E96">
        <w:rPr>
          <w:rFonts w:ascii="Trebuchet MS" w:eastAsia="Calibri" w:hAnsi="Trebuchet MS" w:cs="Times New Roman"/>
          <w14:ligatures w14:val="none"/>
        </w:rPr>
        <w:t xml:space="preserve"> și nr. 225 din data de 09.06.2023</w:t>
      </w:r>
      <w:r w:rsidRPr="006D2E96">
        <w:rPr>
          <w:rFonts w:ascii="Trebuchet MS" w:eastAsia="Calibri" w:hAnsi="Trebuchet MS" w:cs="Times New Roman"/>
          <w14:ligatures w14:val="none"/>
        </w:rPr>
        <w:t xml:space="preserve"> emis</w:t>
      </w:r>
      <w:r w:rsidR="00B61BEC" w:rsidRPr="006D2E96">
        <w:rPr>
          <w:rFonts w:ascii="Trebuchet MS" w:eastAsia="Calibri" w:hAnsi="Trebuchet MS" w:cs="Times New Roman"/>
          <w14:ligatures w14:val="none"/>
        </w:rPr>
        <w:t>e</w:t>
      </w:r>
      <w:r w:rsidRPr="006D2E96">
        <w:rPr>
          <w:rFonts w:ascii="Trebuchet MS" w:eastAsia="Calibri" w:hAnsi="Trebuchet MS" w:cs="Times New Roman"/>
          <w14:ligatures w14:val="none"/>
        </w:rPr>
        <w:t xml:space="preserve"> de </w:t>
      </w:r>
      <w:r w:rsidR="00B61BEC" w:rsidRPr="006D2E96">
        <w:rPr>
          <w:rFonts w:ascii="Trebuchet MS" w:eastAsia="Calibri" w:hAnsi="Trebuchet MS" w:cs="Times New Roman"/>
          <w14:ligatures w14:val="none"/>
        </w:rPr>
        <w:t>Consiliul Județean Brașov</w:t>
      </w:r>
      <w:r w:rsidRPr="006D2E96">
        <w:rPr>
          <w:rFonts w:ascii="Trebuchet MS" w:eastAsia="Calibri" w:hAnsi="Trebuchet MS" w:cs="Times New Roman"/>
          <w14:ligatures w14:val="none"/>
        </w:rPr>
        <w:t xml:space="preserve">, </w:t>
      </w:r>
      <w:r w:rsidRPr="006D2E96">
        <w:rPr>
          <w:rFonts w:ascii="Trebuchet MS" w:eastAsia="Calibri" w:hAnsi="Trebuchet MS" w:cs="Times New Roman"/>
          <w:b/>
          <w:i/>
          <w14:ligatures w14:val="none"/>
        </w:rPr>
        <w:t>nu se supune evaluarii impactului asupra mediului, nu se supune evaluarii adecvate si nu se supune evaluarii impactului asupra corpurilor de apa.</w:t>
      </w:r>
      <w:r w:rsidRPr="006D2E96">
        <w:rPr>
          <w:rFonts w:ascii="Trebuchet MS" w:eastAsia="Calibri" w:hAnsi="Trebuchet MS" w:cs="Times New Roman"/>
          <w14:ligatures w14:val="none"/>
        </w:rPr>
        <w:t xml:space="preserve">   </w:t>
      </w:r>
    </w:p>
    <w:p w14:paraId="77D05660" w14:textId="77777777" w:rsidR="00F517F5" w:rsidRPr="006D2E96" w:rsidRDefault="00F517F5" w:rsidP="00427037">
      <w:pPr>
        <w:autoSpaceDE w:val="0"/>
        <w:autoSpaceDN w:val="0"/>
        <w:adjustRightInd w:val="0"/>
        <w:spacing w:after="0" w:line="276" w:lineRule="auto"/>
        <w:jc w:val="both"/>
        <w:rPr>
          <w:rFonts w:ascii="Trebuchet MS" w:eastAsia="Calibri" w:hAnsi="Trebuchet MS" w:cs="Times New Roman"/>
          <w14:ligatures w14:val="none"/>
        </w:rPr>
      </w:pPr>
    </w:p>
    <w:p w14:paraId="0E8E9817" w14:textId="77777777" w:rsidR="00F517F5" w:rsidRPr="006D2E96" w:rsidRDefault="00F517F5" w:rsidP="00427037">
      <w:pPr>
        <w:autoSpaceDE w:val="0"/>
        <w:autoSpaceDN w:val="0"/>
        <w:adjustRightInd w:val="0"/>
        <w:spacing w:after="0" w:line="276" w:lineRule="auto"/>
        <w:jc w:val="both"/>
        <w:rPr>
          <w:rFonts w:ascii="Trebuchet MS" w:eastAsia="Calibri" w:hAnsi="Trebuchet MS" w:cs="Times New Roman"/>
          <w:lang w:val="en-US"/>
          <w14:ligatures w14:val="none"/>
        </w:rPr>
      </w:pPr>
      <w:r w:rsidRPr="006D2E96">
        <w:rPr>
          <w:rFonts w:ascii="Trebuchet MS" w:eastAsia="Calibri" w:hAnsi="Trebuchet MS" w:cs="Times New Roman"/>
          <w14:ligatures w14:val="none"/>
        </w:rPr>
        <w:t xml:space="preserve">    </w:t>
      </w:r>
      <w:r w:rsidRPr="006D2E96">
        <w:rPr>
          <w:rFonts w:ascii="Trebuchet MS" w:eastAsia="Calibri" w:hAnsi="Trebuchet MS" w:cs="Times New Roman"/>
          <w:lang w:val="en-US"/>
          <w14:ligatures w14:val="none"/>
        </w:rPr>
        <w:t>Justificarea prezentei decizii:</w:t>
      </w:r>
    </w:p>
    <w:p w14:paraId="0F6D5D89" w14:textId="77777777" w:rsidR="00F517F5" w:rsidRPr="006D2E96" w:rsidRDefault="00F517F5" w:rsidP="00427037">
      <w:pPr>
        <w:spacing w:after="0" w:line="276" w:lineRule="auto"/>
        <w:ind w:firstLine="720"/>
        <w:contextualSpacing/>
        <w:jc w:val="both"/>
        <w:rPr>
          <w:rFonts w:ascii="Trebuchet MS" w:eastAsia="Calibri" w:hAnsi="Trebuchet MS" w:cs="Times New Roman"/>
          <w14:ligatures w14:val="none"/>
        </w:rPr>
      </w:pPr>
      <w:r w:rsidRPr="006D2E96">
        <w:rPr>
          <w:rFonts w:ascii="Trebuchet MS" w:eastAsia="Calibri" w:hAnsi="Trebuchet MS" w:cs="Times New Roman"/>
          <w:b/>
          <w14:ligatures w14:val="none"/>
        </w:rPr>
        <w:t xml:space="preserve">I. Motivele pe baza carora s-a stabilit necesitatea neefectuarii evaluarii impactului asupra mediului sunt următoarele: </w:t>
      </w:r>
    </w:p>
    <w:p w14:paraId="437E6DC1" w14:textId="6A50DCBD" w:rsidR="00EA6D55" w:rsidRPr="006D2E96" w:rsidRDefault="00F517F5" w:rsidP="00427037">
      <w:pPr>
        <w:numPr>
          <w:ilvl w:val="0"/>
          <w:numId w:val="3"/>
        </w:numPr>
        <w:tabs>
          <w:tab w:val="num" w:pos="-180"/>
          <w:tab w:val="left" w:pos="450"/>
          <w:tab w:val="left" w:pos="540"/>
        </w:tabs>
        <w:suppressAutoHyphens/>
        <w:autoSpaceDE w:val="0"/>
        <w:autoSpaceDN w:val="0"/>
        <w:adjustRightInd w:val="0"/>
        <w:spacing w:after="0" w:line="276" w:lineRule="auto"/>
        <w:ind w:left="540"/>
        <w:jc w:val="both"/>
        <w:rPr>
          <w:rFonts w:ascii="Trebuchet MS" w:eastAsia="Calibri" w:hAnsi="Trebuchet MS" w:cs="Times New Roman"/>
          <w:lang w:val="fr-FR"/>
          <w14:ligatures w14:val="none"/>
        </w:rPr>
      </w:pPr>
      <w:r w:rsidRPr="006D2E96">
        <w:rPr>
          <w:rFonts w:ascii="Trebuchet MS" w:eastAsia="Calibri" w:hAnsi="Trebuchet MS" w:cs="Times New Roman"/>
          <w14:ligatures w14:val="none"/>
        </w:rPr>
        <w:t xml:space="preserve"> proiectul se încadreaza în prevederile Legii nr. 292/2018, privind evaluarea impactului anumitor proiecte publice si private asupra mediului</w:t>
      </w:r>
      <w:r w:rsidRPr="006D2E96">
        <w:rPr>
          <w:rFonts w:ascii="Trebuchet MS" w:eastAsia="Calibri" w:hAnsi="Trebuchet MS" w:cs="Times New Roman"/>
          <w:color w:val="000000"/>
          <w14:ligatures w14:val="none"/>
        </w:rPr>
        <w:t xml:space="preserve">, </w:t>
      </w:r>
      <w:r w:rsidR="00EA6D55" w:rsidRPr="006D2E96">
        <w:rPr>
          <w:rFonts w:ascii="Trebuchet MS" w:eastAsia="Calibri" w:hAnsi="Trebuchet MS" w:cs="Times New Roman"/>
          <w14:ligatures w14:val="none"/>
        </w:rPr>
        <w:t xml:space="preserve">Anexa 2, </w:t>
      </w:r>
      <w:r w:rsidR="00EA6D55" w:rsidRPr="006D2E96">
        <w:rPr>
          <w:rFonts w:ascii="Trebuchet MS" w:eastAsia="Calibri" w:hAnsi="Trebuchet MS" w:cs="Times New Roman"/>
          <w:lang w:val="fr-FR"/>
          <w14:ligatures w14:val="none"/>
        </w:rPr>
        <w:t xml:space="preserve">la pct.13 lit.a) orice modificări sau extinderi, altele decât cele </w:t>
      </w:r>
      <w:r w:rsidR="00EA6D55" w:rsidRPr="00427037">
        <w:rPr>
          <w:rFonts w:ascii="Trebuchet MS" w:eastAsia="Calibri" w:hAnsi="Trebuchet MS" w:cs="Times New Roman"/>
          <w:lang w:val="fr-FR"/>
          <w14:ligatures w14:val="none"/>
        </w:rPr>
        <w:t>prevăzute la pct. 2</w:t>
      </w:r>
      <w:r w:rsidR="00427037" w:rsidRPr="00427037">
        <w:rPr>
          <w:rFonts w:ascii="Trebuchet MS" w:eastAsia="Calibri" w:hAnsi="Trebuchet MS" w:cs="Times New Roman"/>
          <w:lang w:val="fr-FR"/>
          <w14:ligatures w14:val="none"/>
        </w:rPr>
        <w:t>4</w:t>
      </w:r>
      <w:r w:rsidR="00EA6D55" w:rsidRPr="00427037">
        <w:rPr>
          <w:rFonts w:ascii="Trebuchet MS" w:eastAsia="Calibri" w:hAnsi="Trebuchet MS" w:cs="Times New Roman"/>
          <w:lang w:val="fr-FR"/>
          <w14:ligatures w14:val="none"/>
        </w:rPr>
        <w:t xml:space="preserve"> </w:t>
      </w:r>
      <w:proofErr w:type="gramStart"/>
      <w:r w:rsidR="00EA6D55" w:rsidRPr="00427037">
        <w:rPr>
          <w:rFonts w:ascii="Trebuchet MS" w:eastAsia="Calibri" w:hAnsi="Trebuchet MS" w:cs="Times New Roman"/>
          <w:lang w:val="fr-FR"/>
          <w14:ligatures w14:val="none"/>
        </w:rPr>
        <w:t>din</w:t>
      </w:r>
      <w:r w:rsidR="00427037" w:rsidRPr="00427037">
        <w:rPr>
          <w:rFonts w:ascii="Trebuchet MS" w:eastAsia="Calibri" w:hAnsi="Trebuchet MS" w:cs="Times New Roman"/>
          <w:lang w:val="fr-FR"/>
          <w14:ligatures w14:val="none"/>
        </w:rPr>
        <w:t xml:space="preserve"> </w:t>
      </w:r>
      <w:r w:rsidR="00EA6D55" w:rsidRPr="00427037">
        <w:rPr>
          <w:rFonts w:ascii="Trebuchet MS" w:eastAsia="Calibri" w:hAnsi="Trebuchet MS" w:cs="Times New Roman"/>
          <w:lang w:val="fr-FR"/>
          <w14:ligatures w14:val="none"/>
        </w:rPr>
        <w:t xml:space="preserve"> </w:t>
      </w:r>
      <w:r w:rsidR="00EA6D55" w:rsidRPr="006D2E96">
        <w:rPr>
          <w:rFonts w:ascii="Trebuchet MS" w:eastAsia="Calibri" w:hAnsi="Trebuchet MS" w:cs="Times New Roman"/>
          <w:lang w:val="fr-FR"/>
          <w14:ligatures w14:val="none"/>
        </w:rPr>
        <w:t>anexa</w:t>
      </w:r>
      <w:proofErr w:type="gramEnd"/>
      <w:r w:rsidR="00EA6D55" w:rsidRPr="006D2E96">
        <w:rPr>
          <w:rFonts w:ascii="Trebuchet MS" w:eastAsia="Calibri" w:hAnsi="Trebuchet MS" w:cs="Times New Roman"/>
          <w:lang w:val="fr-FR"/>
          <w14:ligatures w14:val="none"/>
        </w:rPr>
        <w:t xml:space="preserve"> nr. 1, ale proiectelor prevăzute în anexa nr. 1 sau în prezenta anexă, deja autorizate, executate sau în curs </w:t>
      </w:r>
      <w:proofErr w:type="gramStart"/>
      <w:r w:rsidR="00EA6D55" w:rsidRPr="006D2E96">
        <w:rPr>
          <w:rFonts w:ascii="Trebuchet MS" w:eastAsia="Calibri" w:hAnsi="Trebuchet MS" w:cs="Times New Roman"/>
          <w:lang w:val="fr-FR"/>
          <w14:ligatures w14:val="none"/>
        </w:rPr>
        <w:t>de a</w:t>
      </w:r>
      <w:proofErr w:type="gramEnd"/>
      <w:r w:rsidR="00EA6D55" w:rsidRPr="006D2E96">
        <w:rPr>
          <w:rFonts w:ascii="Trebuchet MS" w:eastAsia="Calibri" w:hAnsi="Trebuchet MS" w:cs="Times New Roman"/>
          <w:lang w:val="fr-FR"/>
          <w14:ligatures w14:val="none"/>
        </w:rPr>
        <w:t xml:space="preserve"> fi executate, care pot avea efecte semnificative negative asupra mediului;</w:t>
      </w:r>
    </w:p>
    <w:p w14:paraId="22CAD28D" w14:textId="6D2870DB" w:rsidR="00F517F5" w:rsidRPr="006D2E96" w:rsidRDefault="00F517F5" w:rsidP="00427037">
      <w:pPr>
        <w:numPr>
          <w:ilvl w:val="0"/>
          <w:numId w:val="3"/>
        </w:numPr>
        <w:tabs>
          <w:tab w:val="num" w:pos="-180"/>
          <w:tab w:val="left" w:pos="450"/>
          <w:tab w:val="left" w:pos="540"/>
        </w:tabs>
        <w:suppressAutoHyphens/>
        <w:autoSpaceDE w:val="0"/>
        <w:autoSpaceDN w:val="0"/>
        <w:adjustRightInd w:val="0"/>
        <w:spacing w:after="0" w:line="276" w:lineRule="auto"/>
        <w:ind w:left="540"/>
        <w:jc w:val="both"/>
        <w:rPr>
          <w:rFonts w:ascii="Trebuchet MS" w:eastAsia="Calibri" w:hAnsi="Trebuchet MS" w:cs="Times New Roman"/>
          <w:i/>
          <w14:ligatures w14:val="none"/>
        </w:rPr>
      </w:pPr>
      <w:r w:rsidRPr="006D2E96">
        <w:rPr>
          <w:rFonts w:ascii="Trebuchet MS" w:eastAsia="Calibri" w:hAnsi="Trebuchet MS" w:cs="Times New Roman"/>
          <w14:ligatures w14:val="none"/>
        </w:rPr>
        <w:t>titularul și APM Brașov au mediatizat în presa locală cât și pe pagina web atât depunerea solicitării acordului cât și decizia etapei de încadrare;</w:t>
      </w:r>
    </w:p>
    <w:p w14:paraId="59FC3806" w14:textId="77777777" w:rsidR="00F517F5" w:rsidRPr="006D2E96" w:rsidRDefault="00F517F5" w:rsidP="00427037">
      <w:pPr>
        <w:numPr>
          <w:ilvl w:val="0"/>
          <w:numId w:val="3"/>
        </w:numPr>
        <w:tabs>
          <w:tab w:val="num" w:pos="-180"/>
        </w:tabs>
        <w:suppressAutoHyphens/>
        <w:autoSpaceDE w:val="0"/>
        <w:autoSpaceDN w:val="0"/>
        <w:adjustRightInd w:val="0"/>
        <w:spacing w:after="0" w:line="276" w:lineRule="auto"/>
        <w:ind w:left="540"/>
        <w:jc w:val="both"/>
        <w:rPr>
          <w:rFonts w:ascii="Trebuchet MS" w:eastAsia="Calibri" w:hAnsi="Trebuchet MS" w:cs="Times New Roman"/>
          <w:i/>
          <w14:ligatures w14:val="none"/>
        </w:rPr>
      </w:pPr>
      <w:r w:rsidRPr="006D2E96">
        <w:rPr>
          <w:rFonts w:ascii="Trebuchet MS" w:eastAsia="Calibri" w:hAnsi="Trebuchet MS" w:cs="Times New Roman"/>
          <w14:ligatures w14:val="none"/>
        </w:rPr>
        <w:t>lipsa observațiilor din partea publicului interesat;</w:t>
      </w:r>
    </w:p>
    <w:p w14:paraId="3BFE1EFD" w14:textId="77777777" w:rsidR="00F517F5" w:rsidRPr="006D2E96" w:rsidRDefault="00F517F5" w:rsidP="00427037">
      <w:pPr>
        <w:numPr>
          <w:ilvl w:val="0"/>
          <w:numId w:val="3"/>
        </w:numPr>
        <w:tabs>
          <w:tab w:val="num" w:pos="-180"/>
        </w:tabs>
        <w:suppressAutoHyphens/>
        <w:autoSpaceDE w:val="0"/>
        <w:autoSpaceDN w:val="0"/>
        <w:adjustRightInd w:val="0"/>
        <w:spacing w:after="0" w:line="276" w:lineRule="auto"/>
        <w:ind w:left="540"/>
        <w:jc w:val="both"/>
        <w:rPr>
          <w:rFonts w:ascii="Trebuchet MS" w:eastAsia="Calibri" w:hAnsi="Trebuchet MS" w:cs="Times New Roman"/>
          <w:i/>
          <w14:ligatures w14:val="none"/>
        </w:rPr>
      </w:pPr>
      <w:r w:rsidRPr="006D2E96">
        <w:rPr>
          <w:rFonts w:ascii="Trebuchet MS" w:eastAsia="Calibri" w:hAnsi="Trebuchet MS" w:cs="Times New Roman"/>
          <w14:ligatures w14:val="none"/>
        </w:rPr>
        <w:t xml:space="preserve">în urma analizarii criteriilor de selectie pentru stabilirea necesitatii efectuarii </w:t>
      </w:r>
      <w:r w:rsidRPr="006D2E96">
        <w:rPr>
          <w:rFonts w:ascii="Trebuchet MS" w:eastAsia="Calibri" w:hAnsi="Trebuchet MS" w:cs="Times New Roman"/>
          <w:color w:val="FF0000"/>
          <w14:ligatures w14:val="none"/>
        </w:rPr>
        <w:t xml:space="preserve"> </w:t>
      </w:r>
      <w:r w:rsidRPr="006D2E96">
        <w:rPr>
          <w:rFonts w:ascii="Trebuchet MS" w:eastAsia="Calibri" w:hAnsi="Trebuchet MS" w:cs="Times New Roman"/>
          <w14:ligatures w14:val="none"/>
        </w:rPr>
        <w:t xml:space="preserve">evaluarii impactului asupra mediului, prevăzute în </w:t>
      </w:r>
      <w:r w:rsidRPr="006D2E96">
        <w:rPr>
          <w:rFonts w:ascii="Trebuchet MS" w:eastAsia="Calibri" w:hAnsi="Trebuchet MS" w:cs="Times New Roman"/>
          <w:color w:val="000000"/>
          <w14:ligatures w14:val="none"/>
        </w:rPr>
        <w:t>Anexa 3 din Legea nr. 292/2018</w:t>
      </w:r>
      <w:r w:rsidRPr="006D2E96">
        <w:rPr>
          <w:rFonts w:ascii="Trebuchet MS" w:eastAsia="Calibri" w:hAnsi="Trebuchet MS" w:cs="Times New Roman"/>
          <w14:ligatures w14:val="none"/>
        </w:rPr>
        <w:t xml:space="preserve">, s-a constatat ca proiectul analizat nu este susceptibil de a avea impact semnificativ asupra mediului, din următoarele considerente: </w:t>
      </w:r>
    </w:p>
    <w:p w14:paraId="1EF79D77"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p>
    <w:p w14:paraId="1C6091A2" w14:textId="77777777" w:rsidR="00F517F5" w:rsidRPr="006D2E96" w:rsidRDefault="00F517F5" w:rsidP="00427037">
      <w:pPr>
        <w:tabs>
          <w:tab w:val="left" w:pos="720"/>
        </w:tabs>
        <w:spacing w:after="0" w:line="276" w:lineRule="auto"/>
        <w:contextualSpacing/>
        <w:jc w:val="both"/>
        <w:rPr>
          <w:rFonts w:ascii="Trebuchet MS" w:eastAsia="Calibri" w:hAnsi="Trebuchet MS" w:cs="Times New Roman"/>
          <w:b/>
          <w:i/>
          <w14:ligatures w14:val="none"/>
        </w:rPr>
      </w:pPr>
      <w:r w:rsidRPr="006D2E96">
        <w:rPr>
          <w:rFonts w:ascii="Trebuchet MS" w:eastAsia="Calibri" w:hAnsi="Trebuchet MS" w:cs="Times New Roman"/>
          <w:color w:val="FF0000"/>
          <w:lang w:val="en-US"/>
          <w14:ligatures w14:val="none"/>
        </w:rPr>
        <w:lastRenderedPageBreak/>
        <w:t xml:space="preserve">  </w:t>
      </w:r>
      <w:r w:rsidRPr="006D2E96">
        <w:rPr>
          <w:rFonts w:ascii="Trebuchet MS" w:eastAsia="Calibri" w:hAnsi="Trebuchet MS" w:cs="Times New Roman"/>
          <w:b/>
          <w:i/>
          <w14:ligatures w14:val="none"/>
        </w:rPr>
        <w:t>1. Caracteristicile proiectului:</w:t>
      </w:r>
    </w:p>
    <w:p w14:paraId="3FBFBE8E" w14:textId="77777777" w:rsidR="00F517F5" w:rsidRPr="006D2E96" w:rsidRDefault="00F517F5" w:rsidP="00427037">
      <w:pPr>
        <w:spacing w:after="0" w:line="276" w:lineRule="auto"/>
        <w:contextualSpacing/>
        <w:jc w:val="both"/>
        <w:rPr>
          <w:rFonts w:ascii="Trebuchet MS" w:eastAsia="Calibri" w:hAnsi="Trebuchet MS" w:cs="Times New Roman"/>
          <w:i/>
          <w14:ligatures w14:val="none"/>
        </w:rPr>
      </w:pPr>
      <w:r w:rsidRPr="006D2E96">
        <w:rPr>
          <w:rFonts w:ascii="Trebuchet MS" w:eastAsia="Calibri" w:hAnsi="Trebuchet MS" w:cs="Times New Roman"/>
          <w:b/>
          <w:i/>
          <w14:ligatures w14:val="none"/>
        </w:rPr>
        <w:tab/>
        <w:t>a) dimensiunea și conceptia întregului proiect</w:t>
      </w:r>
      <w:r w:rsidRPr="006D2E96">
        <w:rPr>
          <w:rFonts w:ascii="Trebuchet MS" w:eastAsia="Calibri" w:hAnsi="Trebuchet MS" w:cs="Times New Roman"/>
          <w:i/>
          <w14:ligatures w14:val="none"/>
        </w:rPr>
        <w:t>:</w:t>
      </w:r>
    </w:p>
    <w:p w14:paraId="1FBC46C4" w14:textId="4CCCA29C" w:rsidR="005D5CC7" w:rsidRPr="006D2E96" w:rsidRDefault="005D5CC7"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A. </w:t>
      </w:r>
      <w:r w:rsidRPr="006D2E96">
        <w:rPr>
          <w:rFonts w:ascii="Trebuchet MS" w:eastAsia="Calibri" w:hAnsi="Trebuchet MS" w:cs="Times New Roman"/>
          <w:b/>
          <w:u w:val="single"/>
          <w14:ligatures w14:val="none"/>
        </w:rPr>
        <w:t>EXTINDERE REȚEA DE APĂ ÎN CĂTUNUL MĂLINIȘ, COM. HÂRSENI</w:t>
      </w:r>
    </w:p>
    <w:p w14:paraId="7532288F" w14:textId="5B4D7544" w:rsidR="0072208B" w:rsidRPr="00427037" w:rsidRDefault="0072208B" w:rsidP="00427037">
      <w:pPr>
        <w:spacing w:after="0" w:line="276" w:lineRule="auto"/>
        <w:contextualSpacing/>
        <w:jc w:val="both"/>
        <w:rPr>
          <w:rFonts w:ascii="Trebuchet MS" w:eastAsia="Calibri" w:hAnsi="Trebuchet MS" w:cs="Times New Roman"/>
          <w14:ligatures w14:val="none"/>
        </w:rPr>
      </w:pPr>
      <w:r w:rsidRPr="00427037">
        <w:rPr>
          <w:rFonts w:ascii="Trebuchet MS" w:eastAsia="Calibri" w:hAnsi="Trebuchet MS" w:cs="Times New Roman"/>
          <w14:ligatures w14:val="none"/>
        </w:rPr>
        <w:t xml:space="preserve">Prin proiectele </w:t>
      </w:r>
      <w:r w:rsidRPr="00427037">
        <w:rPr>
          <w:rFonts w:ascii="Trebuchet MS" w:eastAsia="Calibri" w:hAnsi="Trebuchet MS" w:cs="Times New Roman"/>
          <w:bCs/>
          <w14:ligatures w14:val="none"/>
        </w:rPr>
        <w:t>“Extindere rețea de apă în Cătunul Măliniș, com. Hârseni” și “Extindere rețea de canalizare în Cătunul Măliniș, com. Hârseni, jud. Brașov” se propune extinderea rețelelor de apă și canalizare în cătunul Măliniș, pentru racordarea la acestea a 31 de imobile.</w:t>
      </w:r>
    </w:p>
    <w:p w14:paraId="7D5390D2" w14:textId="05CF1A57" w:rsidR="005D5CC7" w:rsidRPr="006D2E96" w:rsidRDefault="005D5CC7" w:rsidP="00427037">
      <w:pPr>
        <w:spacing w:after="0" w:line="276" w:lineRule="auto"/>
        <w:contextualSpacing/>
        <w:jc w:val="both"/>
        <w:rPr>
          <w:rFonts w:ascii="Trebuchet MS" w:eastAsia="Calibri" w:hAnsi="Trebuchet MS" w:cs="Times New Roman"/>
          <w:u w:val="single"/>
          <w14:ligatures w14:val="none"/>
        </w:rPr>
      </w:pPr>
      <w:r w:rsidRPr="006D2E96">
        <w:rPr>
          <w:rFonts w:ascii="Trebuchet MS" w:eastAsia="Calibri" w:hAnsi="Trebuchet MS" w:cs="Times New Roman"/>
          <w:u w:val="single"/>
          <w14:ligatures w14:val="none"/>
        </w:rPr>
        <w:t>SITUAȚIA EXISTENTĂ</w:t>
      </w:r>
    </w:p>
    <w:p w14:paraId="64E1B923" w14:textId="2F25779F" w:rsidR="005D5CC7" w:rsidRPr="006D2E96" w:rsidRDefault="005D5CC7"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Localitatea are executate re</w:t>
      </w:r>
      <w:r w:rsidR="00787D5A"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elele de alimentare cu apă până la intrarea în cătunul Măliniș, pentru care s-a oblinut Avizul de Gospod</w:t>
      </w:r>
      <w:r w:rsidR="00787D5A"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rire a Apelor nr. 157</w:t>
      </w:r>
      <w:r w:rsidR="00427037">
        <w:rPr>
          <w:rFonts w:ascii="Trebuchet MS" w:eastAsia="Calibri" w:hAnsi="Trebuchet MS" w:cs="Times New Roman"/>
          <w14:ligatures w14:val="none"/>
        </w:rPr>
        <w:t>/</w:t>
      </w:r>
      <w:r w:rsidRPr="006D2E96">
        <w:rPr>
          <w:rFonts w:ascii="Trebuchet MS" w:eastAsia="Calibri" w:hAnsi="Trebuchet MS" w:cs="Times New Roman"/>
          <w14:ligatures w14:val="none"/>
        </w:rPr>
        <w:t>02.08.2017 emis de S.G.A. Bra</w:t>
      </w:r>
      <w:r w:rsidR="00787D5A" w:rsidRPr="006D2E96">
        <w:rPr>
          <w:rFonts w:ascii="Trebuchet MS" w:eastAsia="Calibri" w:hAnsi="Trebuchet MS" w:cs="Times New Roman"/>
          <w14:ligatures w14:val="none"/>
        </w:rPr>
        <w:t>ș</w:t>
      </w:r>
      <w:r w:rsidRPr="006D2E96">
        <w:rPr>
          <w:rFonts w:ascii="Trebuchet MS" w:eastAsia="Calibri" w:hAnsi="Trebuchet MS" w:cs="Times New Roman"/>
          <w14:ligatures w14:val="none"/>
        </w:rPr>
        <w:t>ov. Re</w:t>
      </w:r>
      <w:r w:rsidR="00787D5A"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 xml:space="preserve">eaua este executată până </w:t>
      </w:r>
      <w:r w:rsidR="00787D5A"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 zona școlii, conform Avizului favorabil nr. 47721/06.07.2023, emis de UAT Comuna Hârseni.</w:t>
      </w:r>
    </w:p>
    <w:p w14:paraId="3183175A" w14:textId="6135B806" w:rsidR="00E615BD" w:rsidRPr="006D2E96" w:rsidRDefault="00E615BD" w:rsidP="00427037">
      <w:pPr>
        <w:spacing w:after="0" w:line="276" w:lineRule="auto"/>
        <w:contextualSpacing/>
        <w:jc w:val="both"/>
        <w:rPr>
          <w:rFonts w:ascii="Trebuchet MS" w:eastAsia="Calibri" w:hAnsi="Trebuchet MS" w:cs="Times New Roman"/>
          <w:u w:val="single"/>
          <w14:ligatures w14:val="none"/>
        </w:rPr>
      </w:pPr>
      <w:r w:rsidRPr="006D2E96">
        <w:rPr>
          <w:rFonts w:ascii="Trebuchet MS" w:eastAsia="Calibri" w:hAnsi="Trebuchet MS" w:cs="Times New Roman"/>
          <w:u w:val="single"/>
          <w14:ligatures w14:val="none"/>
        </w:rPr>
        <w:t>SITUAȚIA PROPUSĂ</w:t>
      </w:r>
    </w:p>
    <w:p w14:paraId="157F2F94" w14:textId="2C8D9F6C" w:rsidR="005D5CC7" w:rsidRPr="006D2E96" w:rsidRDefault="005D5CC7" w:rsidP="00427037">
      <w:pPr>
        <w:spacing w:after="0" w:line="276" w:lineRule="auto"/>
        <w:jc w:val="both"/>
        <w:rPr>
          <w:rFonts w:ascii="Trebuchet MS" w:eastAsia="Calibri" w:hAnsi="Trebuchet MS" w:cs="Times New Roman"/>
          <w:bCs/>
          <w:iCs/>
          <w:lang w:val="en-US"/>
          <w14:ligatures w14:val="none"/>
        </w:rPr>
      </w:pPr>
      <w:proofErr w:type="gramStart"/>
      <w:r w:rsidRPr="006D2E96">
        <w:rPr>
          <w:rFonts w:ascii="Trebuchet MS" w:eastAsia="Calibri" w:hAnsi="Trebuchet MS" w:cs="Times New Roman"/>
          <w:bCs/>
          <w:iCs/>
          <w:lang w:val="en-US"/>
          <w14:ligatures w14:val="none"/>
        </w:rPr>
        <w:t>lnv</w:t>
      </w:r>
      <w:r w:rsidR="00176796" w:rsidRPr="006D2E96">
        <w:rPr>
          <w:rFonts w:ascii="Trebuchet MS" w:eastAsia="Calibri" w:hAnsi="Trebuchet MS" w:cs="Times New Roman"/>
          <w:bCs/>
          <w:iCs/>
          <w:lang w:val="en-US"/>
          <w14:ligatures w14:val="none"/>
        </w:rPr>
        <w:t>e</w:t>
      </w:r>
      <w:r w:rsidRPr="006D2E96">
        <w:rPr>
          <w:rFonts w:ascii="Trebuchet MS" w:eastAsia="Calibri" w:hAnsi="Trebuchet MS" w:cs="Times New Roman"/>
          <w:bCs/>
          <w:iCs/>
          <w:lang w:val="en-US"/>
          <w14:ligatures w14:val="none"/>
        </w:rPr>
        <w:t>sti</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ia</w:t>
      </w:r>
      <w:proofErr w:type="gramEnd"/>
      <w:r w:rsidRPr="006D2E96">
        <w:rPr>
          <w:rFonts w:ascii="Trebuchet MS" w:eastAsia="Calibri" w:hAnsi="Trebuchet MS" w:cs="Times New Roman"/>
          <w:bCs/>
          <w:iCs/>
          <w:lang w:val="en-US"/>
          <w14:ligatures w14:val="none"/>
        </w:rPr>
        <w:t xml:space="preserve"> va cuprinde luc</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ri de extindere a re</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 xml:space="preserve">elei de alimentare cu </w:t>
      </w:r>
      <w:r w:rsidR="00176796" w:rsidRPr="006D2E96">
        <w:rPr>
          <w:rFonts w:ascii="Trebuchet MS" w:eastAsia="Calibri" w:hAnsi="Trebuchet MS" w:cs="Times New Roman"/>
          <w:bCs/>
          <w:iCs/>
          <w:lang w:val="en-US"/>
          <w14:ligatures w14:val="none"/>
        </w:rPr>
        <w:t>apă</w:t>
      </w:r>
      <w:r w:rsidRPr="006D2E96">
        <w:rPr>
          <w:rFonts w:ascii="Trebuchet MS" w:eastAsia="Calibri" w:hAnsi="Trebuchet MS" w:cs="Times New Roman"/>
          <w:bCs/>
          <w:iCs/>
          <w:lang w:val="en-US"/>
          <w14:ligatures w14:val="none"/>
        </w:rPr>
        <w:t xml:space="preserve"> pe terenurile</w:t>
      </w:r>
      <w:r w:rsidR="00176796"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 xml:space="preserve">situate </w:t>
      </w:r>
      <w:r w:rsidR="00176796" w:rsidRPr="006D2E96">
        <w:rPr>
          <w:rFonts w:ascii="Trebuchet MS" w:eastAsia="Calibri" w:hAnsi="Trebuchet MS" w:cs="Times New Roman"/>
          <w:bCs/>
          <w:iCs/>
          <w:lang w:val="en-US"/>
          <w14:ligatures w14:val="none"/>
        </w:rPr>
        <w:t>î</w:t>
      </w:r>
      <w:r w:rsidRPr="006D2E96">
        <w:rPr>
          <w:rFonts w:ascii="Trebuchet MS" w:eastAsia="Calibri" w:hAnsi="Trebuchet MS" w:cs="Times New Roman"/>
          <w:bCs/>
          <w:iCs/>
          <w:lang w:val="en-US"/>
          <w14:ligatures w14:val="none"/>
        </w:rPr>
        <w:t>n intravilanul loc. Sebe</w:t>
      </w:r>
      <w:r w:rsidR="00176796"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-c</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tunul M</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lini</w:t>
      </w:r>
      <w:r w:rsidR="00176796"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 apa</w:t>
      </w:r>
      <w:r w:rsidR="00176796" w:rsidRPr="006D2E96">
        <w:rPr>
          <w:rFonts w:ascii="Trebuchet MS" w:eastAsia="Calibri" w:hAnsi="Trebuchet MS" w:cs="Times New Roman"/>
          <w:bCs/>
          <w:iCs/>
          <w:lang w:val="en-US"/>
          <w14:ligatures w14:val="none"/>
        </w:rPr>
        <w:t>rț</w:t>
      </w:r>
      <w:r w:rsidRPr="006D2E96">
        <w:rPr>
          <w:rFonts w:ascii="Trebuchet MS" w:eastAsia="Calibri" w:hAnsi="Trebuchet MS" w:cs="Times New Roman"/>
          <w:bCs/>
          <w:iCs/>
          <w:lang w:val="en-US"/>
          <w14:ligatures w14:val="none"/>
        </w:rPr>
        <w:t>in</w:t>
      </w:r>
      <w:r w:rsidR="00176796" w:rsidRPr="006D2E96">
        <w:rPr>
          <w:rFonts w:ascii="Trebuchet MS" w:eastAsia="Calibri" w:hAnsi="Trebuchet MS" w:cs="Times New Roman"/>
          <w:bCs/>
          <w:iCs/>
          <w:lang w:val="en-US"/>
          <w14:ligatures w14:val="none"/>
        </w:rPr>
        <w:t>â</w:t>
      </w:r>
      <w:r w:rsidRPr="006D2E96">
        <w:rPr>
          <w:rFonts w:ascii="Trebuchet MS" w:eastAsia="Calibri" w:hAnsi="Trebuchet MS" w:cs="Times New Roman"/>
          <w:bCs/>
          <w:iCs/>
          <w:lang w:val="en-US"/>
          <w14:ligatures w14:val="none"/>
        </w:rPr>
        <w:t>nd domeniului public al UAT com.</w:t>
      </w:r>
      <w:r w:rsidR="00176796"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H</w:t>
      </w:r>
      <w:r w:rsidR="00176796" w:rsidRPr="006D2E96">
        <w:rPr>
          <w:rFonts w:ascii="Trebuchet MS" w:eastAsia="Calibri" w:hAnsi="Trebuchet MS" w:cs="Times New Roman"/>
          <w:bCs/>
          <w:iCs/>
          <w:lang w:val="en-US"/>
          <w14:ligatures w14:val="none"/>
        </w:rPr>
        <w:t>â</w:t>
      </w:r>
      <w:r w:rsidRPr="006D2E96">
        <w:rPr>
          <w:rFonts w:ascii="Trebuchet MS" w:eastAsia="Calibri" w:hAnsi="Trebuchet MS" w:cs="Times New Roman"/>
          <w:bCs/>
          <w:iCs/>
          <w:lang w:val="en-US"/>
          <w14:ligatures w14:val="none"/>
        </w:rPr>
        <w:t xml:space="preserve">rseni, </w:t>
      </w:r>
      <w:r w:rsidR="00176796" w:rsidRPr="006D2E96">
        <w:rPr>
          <w:rFonts w:ascii="Trebuchet MS" w:eastAsia="Calibri" w:hAnsi="Trebuchet MS" w:cs="Times New Roman"/>
          <w:bCs/>
          <w:iCs/>
          <w:lang w:val="en-US"/>
          <w14:ligatures w14:val="none"/>
        </w:rPr>
        <w:t>î</w:t>
      </w:r>
      <w:r w:rsidRPr="006D2E96">
        <w:rPr>
          <w:rFonts w:ascii="Trebuchet MS" w:eastAsia="Calibri" w:hAnsi="Trebuchet MS" w:cs="Times New Roman"/>
          <w:bCs/>
          <w:iCs/>
          <w:lang w:val="en-US"/>
          <w14:ligatures w14:val="none"/>
        </w:rPr>
        <w:t>n vederea aliment</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rii consumatorilor imobilelor </w:t>
      </w:r>
      <w:r w:rsidRPr="00427037">
        <w:rPr>
          <w:rFonts w:ascii="Trebuchet MS" w:eastAsia="Calibri" w:hAnsi="Trebuchet MS" w:cs="Times New Roman"/>
          <w:bCs/>
          <w:iCs/>
          <w:lang w:val="en-US"/>
          <w14:ligatures w14:val="none"/>
        </w:rPr>
        <w:t xml:space="preserve">existente </w:t>
      </w:r>
      <w:r w:rsidR="00176796" w:rsidRPr="00427037">
        <w:rPr>
          <w:rFonts w:ascii="Trebuchet MS" w:eastAsia="Calibri" w:hAnsi="Trebuchet MS" w:cs="Times New Roman"/>
          <w:bCs/>
          <w:iCs/>
          <w:lang w:val="en-US"/>
          <w14:ligatures w14:val="none"/>
        </w:rPr>
        <w:t>ș</w:t>
      </w:r>
      <w:r w:rsidRPr="00427037">
        <w:rPr>
          <w:rFonts w:ascii="Trebuchet MS" w:eastAsia="Calibri" w:hAnsi="Trebuchet MS" w:cs="Times New Roman"/>
          <w:bCs/>
          <w:iCs/>
          <w:lang w:val="en-US"/>
          <w14:ligatures w14:val="none"/>
        </w:rPr>
        <w:t>i ce urmeaz</w:t>
      </w:r>
      <w:r w:rsidR="0072208B" w:rsidRPr="00427037">
        <w:rPr>
          <w:rFonts w:ascii="Trebuchet MS" w:eastAsia="Calibri" w:hAnsi="Trebuchet MS" w:cs="Times New Roman"/>
          <w:bCs/>
          <w:iCs/>
          <w:lang w:val="en-US"/>
          <w14:ligatures w14:val="none"/>
        </w:rPr>
        <w:t>ă</w:t>
      </w:r>
      <w:r w:rsidRPr="00427037">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a se</w:t>
      </w:r>
      <w:r w:rsidR="00176796"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 xml:space="preserve">dezvolta. Zona cuprinde drumul principal </w:t>
      </w:r>
      <w:r w:rsidR="00176796"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 xml:space="preserve">i drumurile de acces aflate </w:t>
      </w:r>
      <w:r w:rsidR="00176796" w:rsidRPr="006D2E96">
        <w:rPr>
          <w:rFonts w:ascii="Trebuchet MS" w:eastAsia="Calibri" w:hAnsi="Trebuchet MS" w:cs="Times New Roman"/>
          <w:bCs/>
          <w:iCs/>
          <w:lang w:val="en-US"/>
          <w14:ligatures w14:val="none"/>
        </w:rPr>
        <w:t>î</w:t>
      </w:r>
      <w:r w:rsidRPr="006D2E96">
        <w:rPr>
          <w:rFonts w:ascii="Trebuchet MS" w:eastAsia="Calibri" w:hAnsi="Trebuchet MS" w:cs="Times New Roman"/>
          <w:bCs/>
          <w:iCs/>
          <w:lang w:val="en-US"/>
          <w14:ligatures w14:val="none"/>
        </w:rPr>
        <w:t>n administrarea</w:t>
      </w:r>
      <w:r w:rsidR="00176796"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domeniului public, aferente cartierului de locuin</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e.</w:t>
      </w:r>
    </w:p>
    <w:p w14:paraId="5D4D5C67" w14:textId="29B31228" w:rsidR="005D5CC7" w:rsidRPr="006D2E96" w:rsidRDefault="005D5CC7"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Lucr</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rile de investi</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ie care vor fi realizate nu traverseaz</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cursuri de </w:t>
      </w:r>
      <w:proofErr w:type="gramStart"/>
      <w:r w:rsidRPr="006D2E96">
        <w:rPr>
          <w:rFonts w:ascii="Trebuchet MS" w:eastAsia="Calibri" w:hAnsi="Trebuchet MS" w:cs="Times New Roman"/>
          <w:bCs/>
          <w:iCs/>
          <w:lang w:val="en-US"/>
          <w14:ligatures w14:val="none"/>
        </w:rPr>
        <w:t>ap</w:t>
      </w:r>
      <w:r w:rsidR="00176796" w:rsidRPr="006D2E96">
        <w:rPr>
          <w:rFonts w:ascii="Trebuchet MS" w:eastAsia="Calibri" w:hAnsi="Trebuchet MS" w:cs="Times New Roman"/>
          <w:bCs/>
          <w:iCs/>
          <w:lang w:val="en-US"/>
          <w14:ligatures w14:val="none"/>
        </w:rPr>
        <w:t>ă</w:t>
      </w:r>
      <w:proofErr w:type="gramEnd"/>
      <w:r w:rsidRPr="006D2E96">
        <w:rPr>
          <w:rFonts w:ascii="Trebuchet MS" w:eastAsia="Calibri" w:hAnsi="Trebuchet MS" w:cs="Times New Roman"/>
          <w:bCs/>
          <w:iCs/>
          <w:lang w:val="en-US"/>
          <w14:ligatures w14:val="none"/>
        </w:rPr>
        <w:t>, nu se afl</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w:t>
      </w:r>
      <w:r w:rsidR="00176796" w:rsidRPr="006D2E96">
        <w:rPr>
          <w:rFonts w:ascii="Trebuchet MS" w:eastAsia="Calibri" w:hAnsi="Trebuchet MS" w:cs="Times New Roman"/>
          <w:bCs/>
          <w:iCs/>
          <w:lang w:val="en-US"/>
          <w14:ligatures w14:val="none"/>
        </w:rPr>
        <w:t>î</w:t>
      </w:r>
      <w:r w:rsidRPr="006D2E96">
        <w:rPr>
          <w:rFonts w:ascii="Trebuchet MS" w:eastAsia="Calibri" w:hAnsi="Trebuchet MS" w:cs="Times New Roman"/>
          <w:bCs/>
          <w:iCs/>
          <w:lang w:val="en-US"/>
          <w14:ligatures w14:val="none"/>
        </w:rPr>
        <w:t>n</w:t>
      </w:r>
      <w:r w:rsidR="00176796"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zonele de protec</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ie sanitar</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w:t>
      </w:r>
      <w:r w:rsidR="00176796"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i hidrogeologic</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a capt</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rilor </w:t>
      </w:r>
      <w:r w:rsidR="00176796"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i instala</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iilor destinate aliment</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rii</w:t>
      </w:r>
      <w:r w:rsidR="00176796"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centralizate cu ap</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potabil</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 xml:space="preserve"> </w:t>
      </w:r>
      <w:r w:rsidR="00176796"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 xml:space="preserve">i nici </w:t>
      </w:r>
      <w:r w:rsidR="00176796" w:rsidRPr="006D2E96">
        <w:rPr>
          <w:rFonts w:ascii="Trebuchet MS" w:eastAsia="Calibri" w:hAnsi="Trebuchet MS" w:cs="Times New Roman"/>
          <w:bCs/>
          <w:iCs/>
          <w:lang w:val="en-US"/>
          <w14:ligatures w14:val="none"/>
        </w:rPr>
        <w:t>î</w:t>
      </w:r>
      <w:r w:rsidRPr="006D2E96">
        <w:rPr>
          <w:rFonts w:ascii="Trebuchet MS" w:eastAsia="Calibri" w:hAnsi="Trebuchet MS" w:cs="Times New Roman"/>
          <w:bCs/>
          <w:iCs/>
          <w:lang w:val="en-US"/>
          <w14:ligatures w14:val="none"/>
        </w:rPr>
        <w:t>n zonele de protec</w:t>
      </w:r>
      <w:r w:rsidR="00176796"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ie ale cursurilor de ap</w:t>
      </w:r>
      <w:r w:rsidR="00176796"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w:t>
      </w:r>
    </w:p>
    <w:p w14:paraId="55CC43B9" w14:textId="6C91B2B8" w:rsidR="00176796" w:rsidRPr="006D2E96" w:rsidRDefault="00176796"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u w:val="single"/>
          <w:lang w:val="en-US"/>
          <w14:ligatures w14:val="none"/>
        </w:rPr>
        <w:t>Sistemul hidroedilitar propus</w:t>
      </w:r>
      <w:r w:rsidRPr="006D2E96">
        <w:rPr>
          <w:rFonts w:ascii="Trebuchet MS" w:eastAsia="Calibri" w:hAnsi="Trebuchet MS" w:cs="Times New Roman"/>
          <w:bCs/>
          <w:iCs/>
          <w:lang w:val="en-US"/>
          <w14:ligatures w14:val="none"/>
        </w:rPr>
        <w:t>:</w:t>
      </w:r>
    </w:p>
    <w:p w14:paraId="28BBF797" w14:textId="2DFD2BC2" w:rsidR="00176796" w:rsidRPr="006D2E96" w:rsidRDefault="00176796"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 xml:space="preserve">- Realizarea investiției se </w:t>
      </w:r>
      <w:proofErr w:type="gramStart"/>
      <w:r w:rsidRPr="006D2E96">
        <w:rPr>
          <w:rFonts w:ascii="Trebuchet MS" w:eastAsia="Calibri" w:hAnsi="Trebuchet MS" w:cs="Times New Roman"/>
          <w:bCs/>
          <w:iCs/>
          <w:lang w:val="en-US"/>
          <w14:ligatures w14:val="none"/>
        </w:rPr>
        <w:t>va</w:t>
      </w:r>
      <w:proofErr w:type="gramEnd"/>
      <w:r w:rsidRPr="006D2E96">
        <w:rPr>
          <w:rFonts w:ascii="Trebuchet MS" w:eastAsia="Calibri" w:hAnsi="Trebuchet MS" w:cs="Times New Roman"/>
          <w:bCs/>
          <w:iCs/>
          <w:lang w:val="en-US"/>
          <w14:ligatures w14:val="none"/>
        </w:rPr>
        <w:t xml:space="preserve"> face prin bransare la rețeaua PEHD PE De 100 mm existentă în dreptul școlii, conform Avizului favorabil nr. 47721/06.07.2023 emis de UAT Comuna Hârseni;</w:t>
      </w:r>
    </w:p>
    <w:p w14:paraId="4E161B18" w14:textId="72B0C1E3" w:rsidR="00176796" w:rsidRPr="006D2E96" w:rsidRDefault="00176796"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 Rețea de distribuție PEHD De 75-1 10 mm Pn 10 bar, repartizată astfel:</w:t>
      </w:r>
    </w:p>
    <w:p w14:paraId="411A4D3F" w14:textId="04F65830" w:rsidR="00176796" w:rsidRPr="006D2E96" w:rsidRDefault="00176796" w:rsidP="00427037">
      <w:pPr>
        <w:pStyle w:val="ListParagraph"/>
        <w:numPr>
          <w:ilvl w:val="0"/>
          <w:numId w:val="24"/>
        </w:num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PEHD De 110 mm cu L = 260 m;</w:t>
      </w:r>
    </w:p>
    <w:p w14:paraId="29124873" w14:textId="501257CC" w:rsidR="00176796" w:rsidRPr="006D2E96" w:rsidRDefault="00176796" w:rsidP="00427037">
      <w:pPr>
        <w:pStyle w:val="ListParagraph"/>
        <w:numPr>
          <w:ilvl w:val="0"/>
          <w:numId w:val="24"/>
        </w:num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PEHD</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De</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90</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mm</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cu</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L</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45m;</w:t>
      </w:r>
    </w:p>
    <w:p w14:paraId="3D722018" w14:textId="64E7ACC9" w:rsidR="00176796" w:rsidRPr="006D2E96" w:rsidRDefault="00176796" w:rsidP="00427037">
      <w:pPr>
        <w:pStyle w:val="ListParagraph"/>
        <w:numPr>
          <w:ilvl w:val="0"/>
          <w:numId w:val="24"/>
        </w:num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PEHD De 75 mm cu L = 130 m;</w:t>
      </w:r>
    </w:p>
    <w:p w14:paraId="42879B02" w14:textId="4E500E20" w:rsidR="00176796" w:rsidRPr="006D2E96" w:rsidRDefault="00176796"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 xml:space="preserve">- 31 buc. </w:t>
      </w:r>
      <w:proofErr w:type="gramStart"/>
      <w:r w:rsidRPr="006D2E96">
        <w:rPr>
          <w:rFonts w:ascii="Trebuchet MS" w:eastAsia="Calibri" w:hAnsi="Trebuchet MS" w:cs="Times New Roman"/>
          <w:bCs/>
          <w:iCs/>
          <w:lang w:val="en-US"/>
          <w14:ligatures w14:val="none"/>
        </w:rPr>
        <w:t>bran</w:t>
      </w:r>
      <w:r w:rsidR="000B2B45"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amente</w:t>
      </w:r>
      <w:proofErr w:type="gramEnd"/>
      <w:r w:rsidRPr="006D2E96">
        <w:rPr>
          <w:rFonts w:ascii="Trebuchet MS" w:eastAsia="Calibri" w:hAnsi="Trebuchet MS" w:cs="Times New Roman"/>
          <w:bCs/>
          <w:iCs/>
          <w:lang w:val="en-US"/>
          <w14:ligatures w14:val="none"/>
        </w:rPr>
        <w:t xml:space="preserve"> PEHD Pn 10 bar De 32 mm cu L = 7 m, prev</w:t>
      </w:r>
      <w:r w:rsidR="000B2B45"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zute cu c</w:t>
      </w:r>
      <w:r w:rsidR="000B2B45"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min</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apometru;</w:t>
      </w:r>
    </w:p>
    <w:p w14:paraId="5857AB91" w14:textId="02654CB4" w:rsidR="005D5CC7" w:rsidRPr="006D2E96" w:rsidRDefault="00176796"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 xml:space="preserve">- </w:t>
      </w:r>
      <w:proofErr w:type="gramStart"/>
      <w:r w:rsidRPr="006D2E96">
        <w:rPr>
          <w:rFonts w:ascii="Trebuchet MS" w:eastAsia="Calibri" w:hAnsi="Trebuchet MS" w:cs="Times New Roman"/>
          <w:bCs/>
          <w:iCs/>
          <w:lang w:val="en-US"/>
          <w14:ligatures w14:val="none"/>
        </w:rPr>
        <w:t>accesorii</w:t>
      </w:r>
      <w:proofErr w:type="gramEnd"/>
      <w:r w:rsidRPr="006D2E96">
        <w:rPr>
          <w:rFonts w:ascii="Trebuchet MS" w:eastAsia="Calibri" w:hAnsi="Trebuchet MS" w:cs="Times New Roman"/>
          <w:bCs/>
          <w:iCs/>
          <w:lang w:val="en-US"/>
          <w14:ligatures w14:val="none"/>
        </w:rPr>
        <w:t xml:space="preserve"> </w:t>
      </w:r>
      <w:r w:rsidR="000B2B45"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i construc</w:t>
      </w:r>
      <w:r w:rsidR="000B2B45" w:rsidRPr="006D2E96">
        <w:rPr>
          <w:rFonts w:ascii="Trebuchet MS" w:eastAsia="Calibri" w:hAnsi="Trebuchet MS" w:cs="Times New Roman"/>
          <w:bCs/>
          <w:iCs/>
          <w:lang w:val="en-US"/>
          <w14:ligatures w14:val="none"/>
        </w:rPr>
        <w:t>ț</w:t>
      </w:r>
      <w:r w:rsidRPr="006D2E96">
        <w:rPr>
          <w:rFonts w:ascii="Trebuchet MS" w:eastAsia="Calibri" w:hAnsi="Trebuchet MS" w:cs="Times New Roman"/>
          <w:bCs/>
          <w:iCs/>
          <w:lang w:val="en-US"/>
          <w14:ligatures w14:val="none"/>
        </w:rPr>
        <w:t>ii</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aferente</w:t>
      </w:r>
      <w:r w:rsidRPr="00427037">
        <w:rPr>
          <w:rFonts w:ascii="Trebuchet MS" w:eastAsia="Calibri" w:hAnsi="Trebuchet MS" w:cs="Times New Roman"/>
          <w:bCs/>
          <w:iCs/>
          <w:lang w:val="en-US"/>
          <w14:ligatures w14:val="none"/>
        </w:rPr>
        <w:t>: hidran</w:t>
      </w:r>
      <w:r w:rsidR="000B2B45" w:rsidRPr="00427037">
        <w:rPr>
          <w:rFonts w:ascii="Trebuchet MS" w:eastAsia="Calibri" w:hAnsi="Trebuchet MS" w:cs="Times New Roman"/>
          <w:bCs/>
          <w:iCs/>
          <w:lang w:val="en-US"/>
          <w14:ligatures w14:val="none"/>
        </w:rPr>
        <w:t>ț</w:t>
      </w:r>
      <w:r w:rsidRPr="00427037">
        <w:rPr>
          <w:rFonts w:ascii="Trebuchet MS" w:eastAsia="Calibri" w:hAnsi="Trebuchet MS" w:cs="Times New Roman"/>
          <w:bCs/>
          <w:iCs/>
          <w:lang w:val="en-US"/>
          <w14:ligatures w14:val="none"/>
        </w:rPr>
        <w:t>i</w:t>
      </w:r>
      <w:r w:rsidR="000B2B45" w:rsidRPr="00427037">
        <w:rPr>
          <w:rFonts w:ascii="Trebuchet MS" w:eastAsia="Calibri" w:hAnsi="Trebuchet MS" w:cs="Times New Roman"/>
          <w:bCs/>
          <w:iCs/>
          <w:lang w:val="en-US"/>
          <w14:ligatures w14:val="none"/>
        </w:rPr>
        <w:t xml:space="preserve"> exterior</w:t>
      </w:r>
      <w:r w:rsidR="0072208B" w:rsidRPr="00427037">
        <w:rPr>
          <w:rFonts w:ascii="Trebuchet MS" w:eastAsia="Calibri" w:hAnsi="Trebuchet MS" w:cs="Times New Roman"/>
          <w:bCs/>
          <w:iCs/>
          <w:lang w:val="en-US"/>
          <w14:ligatures w14:val="none"/>
        </w:rPr>
        <w:t>i</w:t>
      </w:r>
      <w:r w:rsidR="000B2B45" w:rsidRPr="00427037">
        <w:rPr>
          <w:rFonts w:ascii="Trebuchet MS" w:eastAsia="Calibri" w:hAnsi="Trebuchet MS" w:cs="Times New Roman"/>
          <w:bCs/>
          <w:iCs/>
          <w:lang w:val="en-US"/>
          <w14:ligatures w14:val="none"/>
        </w:rPr>
        <w:t xml:space="preserve"> </w:t>
      </w:r>
      <w:r w:rsidRPr="00427037">
        <w:rPr>
          <w:rFonts w:ascii="Trebuchet MS" w:eastAsia="Calibri" w:hAnsi="Trebuchet MS" w:cs="Times New Roman"/>
          <w:bCs/>
          <w:iCs/>
          <w:lang w:val="en-US"/>
          <w14:ligatures w14:val="none"/>
        </w:rPr>
        <w:t xml:space="preserve">de </w:t>
      </w:r>
      <w:r w:rsidRPr="006D2E96">
        <w:rPr>
          <w:rFonts w:ascii="Trebuchet MS" w:eastAsia="Calibri" w:hAnsi="Trebuchet MS" w:cs="Times New Roman"/>
          <w:bCs/>
          <w:iCs/>
          <w:lang w:val="en-US"/>
          <w14:ligatures w14:val="none"/>
        </w:rPr>
        <w:t>incendiu, supraterani Dn 80 mm</w:t>
      </w:r>
      <w:r w:rsidR="000B2B45"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Cs/>
          <w:iCs/>
          <w:lang w:val="en-US"/>
          <w14:ligatures w14:val="none"/>
        </w:rPr>
        <w:t>(2 buc.), c</w:t>
      </w:r>
      <w:r w:rsidR="000B2B45"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mine de vane din beton echipate cu arm</w:t>
      </w:r>
      <w:r w:rsidR="000B2B45" w:rsidRPr="006D2E96">
        <w:rPr>
          <w:rFonts w:ascii="Trebuchet MS" w:eastAsia="Calibri" w:hAnsi="Trebuchet MS" w:cs="Times New Roman"/>
          <w:bCs/>
          <w:iCs/>
          <w:lang w:val="en-US"/>
          <w14:ligatures w14:val="none"/>
        </w:rPr>
        <w:t>ă</w:t>
      </w:r>
      <w:r w:rsidRPr="006D2E96">
        <w:rPr>
          <w:rFonts w:ascii="Trebuchet MS" w:eastAsia="Calibri" w:hAnsi="Trebuchet MS" w:cs="Times New Roman"/>
          <w:bCs/>
          <w:iCs/>
          <w:lang w:val="en-US"/>
          <w14:ligatures w14:val="none"/>
        </w:rPr>
        <w:t>turi</w:t>
      </w:r>
      <w:r w:rsidR="000B2B45" w:rsidRPr="006D2E96">
        <w:rPr>
          <w:rFonts w:ascii="Trebuchet MS" w:eastAsia="Calibri" w:hAnsi="Trebuchet MS" w:cs="Times New Roman"/>
          <w:bCs/>
          <w:iCs/>
          <w:lang w:val="en-US"/>
          <w14:ligatures w14:val="none"/>
        </w:rPr>
        <w:t xml:space="preserve"> î</w:t>
      </w:r>
      <w:r w:rsidRPr="006D2E96">
        <w:rPr>
          <w:rFonts w:ascii="Trebuchet MS" w:eastAsia="Calibri" w:hAnsi="Trebuchet MS" w:cs="Times New Roman"/>
          <w:bCs/>
          <w:iCs/>
          <w:lang w:val="en-US"/>
          <w14:ligatures w14:val="none"/>
        </w:rPr>
        <w:t xml:space="preserve">nchidere </w:t>
      </w:r>
      <w:r w:rsidR="000B2B45" w:rsidRPr="006D2E96">
        <w:rPr>
          <w:rFonts w:ascii="Trebuchet MS" w:eastAsia="Calibri" w:hAnsi="Trebuchet MS" w:cs="Times New Roman"/>
          <w:bCs/>
          <w:iCs/>
          <w:lang w:val="en-US"/>
          <w14:ligatures w14:val="none"/>
        </w:rPr>
        <w:t>ș</w:t>
      </w:r>
      <w:r w:rsidRPr="006D2E96">
        <w:rPr>
          <w:rFonts w:ascii="Trebuchet MS" w:eastAsia="Calibri" w:hAnsi="Trebuchet MS" w:cs="Times New Roman"/>
          <w:bCs/>
          <w:iCs/>
          <w:lang w:val="en-US"/>
          <w14:ligatures w14:val="none"/>
        </w:rPr>
        <w:t>i</w:t>
      </w:r>
      <w:r w:rsidR="000B2B45" w:rsidRPr="006D2E96">
        <w:rPr>
          <w:rFonts w:ascii="Trebuchet MS" w:eastAsia="Calibri" w:hAnsi="Trebuchet MS" w:cs="Times New Roman"/>
          <w:bCs/>
          <w:iCs/>
          <w:lang w:val="en-US"/>
          <w14:ligatures w14:val="none"/>
        </w:rPr>
        <w:t xml:space="preserve"> golire (1 buc.).</w:t>
      </w:r>
    </w:p>
    <w:p w14:paraId="5B209D5E" w14:textId="619F711E" w:rsidR="000B2B45" w:rsidRPr="006D2E96" w:rsidRDefault="000B2B45" w:rsidP="00427037">
      <w:pPr>
        <w:spacing w:after="0" w:line="276" w:lineRule="auto"/>
        <w:jc w:val="both"/>
        <w:rPr>
          <w:rFonts w:ascii="Trebuchet MS" w:eastAsia="Calibri" w:hAnsi="Trebuchet MS" w:cs="Times New Roman"/>
          <w:b/>
          <w:bCs/>
          <w:iCs/>
          <w:lang w:val="en-US"/>
          <w14:ligatures w14:val="none"/>
        </w:rPr>
      </w:pPr>
      <w:r w:rsidRPr="006D2E96">
        <w:rPr>
          <w:rFonts w:ascii="Trebuchet MS" w:eastAsia="Calibri" w:hAnsi="Trebuchet MS" w:cs="Times New Roman"/>
          <w:b/>
          <w:bCs/>
          <w:iCs/>
          <w:lang w:val="en-US"/>
          <w14:ligatures w14:val="none"/>
        </w:rPr>
        <w:t>B.</w:t>
      </w:r>
      <w:r w:rsidRPr="006D2E96">
        <w:rPr>
          <w:rFonts w:ascii="Trebuchet MS" w:eastAsia="Calibri" w:hAnsi="Trebuchet MS" w:cs="Times New Roman"/>
          <w:bCs/>
          <w:iCs/>
          <w:lang w:val="en-US"/>
          <w14:ligatures w14:val="none"/>
        </w:rPr>
        <w:t xml:space="preserve"> </w:t>
      </w:r>
      <w:r w:rsidRPr="006D2E96">
        <w:rPr>
          <w:rFonts w:ascii="Trebuchet MS" w:eastAsia="Calibri" w:hAnsi="Trebuchet MS" w:cs="Times New Roman"/>
          <w:b/>
          <w:bCs/>
          <w:iCs/>
          <w:u w:val="single"/>
          <w:lang w:val="en-US"/>
          <w14:ligatures w14:val="none"/>
        </w:rPr>
        <w:t>EXTINDERE REȚEA DE CANALIZARE ÎN CĂTUNUL MĂLINIȘ, COM. HÂRSENI, JUD. BRAȘOV</w:t>
      </w:r>
    </w:p>
    <w:p w14:paraId="13799436" w14:textId="6E7F42BB" w:rsidR="000B2B45" w:rsidRPr="006D2E96" w:rsidRDefault="000B2B45" w:rsidP="00427037">
      <w:pPr>
        <w:spacing w:after="0" w:line="276" w:lineRule="auto"/>
        <w:jc w:val="both"/>
        <w:rPr>
          <w:rFonts w:ascii="Trebuchet MS" w:eastAsia="Calibri" w:hAnsi="Trebuchet MS" w:cs="Times New Roman"/>
          <w:bCs/>
          <w:iCs/>
          <w:u w:val="single"/>
          <w14:ligatures w14:val="none"/>
        </w:rPr>
      </w:pPr>
      <w:r w:rsidRPr="006D2E96">
        <w:rPr>
          <w:rFonts w:ascii="Trebuchet MS" w:eastAsia="Calibri" w:hAnsi="Trebuchet MS" w:cs="Times New Roman"/>
          <w:bCs/>
          <w:iCs/>
          <w:u w:val="single"/>
          <w14:ligatures w14:val="none"/>
        </w:rPr>
        <w:t>SITUAȚIA EXISTENTĂ</w:t>
      </w:r>
    </w:p>
    <w:p w14:paraId="3CC36BE2" w14:textId="14D231DF" w:rsidR="000B2B45" w:rsidRPr="00427037" w:rsidRDefault="00787D5A" w:rsidP="00427037">
      <w:pPr>
        <w:spacing w:after="0" w:line="276" w:lineRule="auto"/>
        <w:jc w:val="both"/>
        <w:rPr>
          <w:rFonts w:ascii="Trebuchet MS" w:eastAsia="Calibri" w:hAnsi="Trebuchet MS" w:cs="Times New Roman"/>
          <w:bCs/>
          <w:iCs/>
          <w:lang w:val="en-US"/>
          <w14:ligatures w14:val="none"/>
        </w:rPr>
      </w:pPr>
      <w:r w:rsidRPr="00427037">
        <w:rPr>
          <w:rFonts w:ascii="Trebuchet MS" w:eastAsia="Calibri" w:hAnsi="Trebuchet MS" w:cs="Times New Roman"/>
          <w:bCs/>
          <w:iCs/>
          <w:lang w:val="en-US"/>
          <w14:ligatures w14:val="none"/>
        </w:rPr>
        <w:t>Localitatea are executate rețelele de canalizare până la intrarea în cătunul Măliniș, pentru care s-</w:t>
      </w:r>
      <w:proofErr w:type="gramStart"/>
      <w:r w:rsidRPr="00427037">
        <w:rPr>
          <w:rFonts w:ascii="Trebuchet MS" w:eastAsia="Calibri" w:hAnsi="Trebuchet MS" w:cs="Times New Roman"/>
          <w:bCs/>
          <w:iCs/>
          <w:lang w:val="en-US"/>
          <w14:ligatures w14:val="none"/>
        </w:rPr>
        <w:t>a</w:t>
      </w:r>
      <w:proofErr w:type="gramEnd"/>
      <w:r w:rsidRPr="00427037">
        <w:rPr>
          <w:rFonts w:ascii="Trebuchet MS" w:eastAsia="Calibri" w:hAnsi="Trebuchet MS" w:cs="Times New Roman"/>
          <w:bCs/>
          <w:iCs/>
          <w:lang w:val="en-US"/>
          <w14:ligatures w14:val="none"/>
        </w:rPr>
        <w:t xml:space="preserve"> obț</w:t>
      </w:r>
      <w:r w:rsidR="0072208B" w:rsidRPr="00427037">
        <w:rPr>
          <w:rFonts w:ascii="Trebuchet MS" w:eastAsia="Calibri" w:hAnsi="Trebuchet MS" w:cs="Times New Roman"/>
          <w:bCs/>
          <w:iCs/>
          <w:lang w:val="en-US"/>
          <w14:ligatures w14:val="none"/>
        </w:rPr>
        <w:t>i</w:t>
      </w:r>
      <w:r w:rsidRPr="00427037">
        <w:rPr>
          <w:rFonts w:ascii="Trebuchet MS" w:eastAsia="Calibri" w:hAnsi="Trebuchet MS" w:cs="Times New Roman"/>
          <w:bCs/>
          <w:iCs/>
          <w:lang w:val="en-US"/>
          <w14:ligatures w14:val="none"/>
        </w:rPr>
        <w:t xml:space="preserve">nut Avizul de Gospodirire a Apelor nr. 1621/05.10.2015 emis de S.G.A. Brașov. Rețeaua </w:t>
      </w:r>
      <w:proofErr w:type="gramStart"/>
      <w:r w:rsidRPr="00427037">
        <w:rPr>
          <w:rFonts w:ascii="Trebuchet MS" w:eastAsia="Calibri" w:hAnsi="Trebuchet MS" w:cs="Times New Roman"/>
          <w:bCs/>
          <w:iCs/>
          <w:lang w:val="en-US"/>
          <w14:ligatures w14:val="none"/>
        </w:rPr>
        <w:t>este</w:t>
      </w:r>
      <w:proofErr w:type="gramEnd"/>
      <w:r w:rsidRPr="00427037">
        <w:rPr>
          <w:rFonts w:ascii="Trebuchet MS" w:eastAsia="Calibri" w:hAnsi="Trebuchet MS" w:cs="Times New Roman"/>
          <w:bCs/>
          <w:iCs/>
          <w:lang w:val="en-US"/>
          <w14:ligatures w14:val="none"/>
        </w:rPr>
        <w:t xml:space="preserve"> executată până în zona școlii, conform Avizului favorabil nr. 47731/06.07.2023, emis de UAT Comuna Hârseni.</w:t>
      </w:r>
    </w:p>
    <w:p w14:paraId="517E811F" w14:textId="3FD304B3" w:rsidR="000B2B45" w:rsidRPr="00427037" w:rsidRDefault="000B2B45" w:rsidP="00427037">
      <w:pPr>
        <w:spacing w:after="0" w:line="276" w:lineRule="auto"/>
        <w:jc w:val="both"/>
        <w:rPr>
          <w:rFonts w:ascii="Trebuchet MS" w:eastAsia="Calibri" w:hAnsi="Trebuchet MS" w:cs="Times New Roman"/>
          <w:bCs/>
          <w:iCs/>
          <w:u w:val="single"/>
          <w:lang w:val="en-US"/>
          <w14:ligatures w14:val="none"/>
        </w:rPr>
      </w:pPr>
      <w:r w:rsidRPr="00427037">
        <w:rPr>
          <w:rFonts w:ascii="Trebuchet MS" w:eastAsia="Calibri" w:hAnsi="Trebuchet MS" w:cs="Times New Roman"/>
          <w:bCs/>
          <w:iCs/>
          <w:u w:val="single"/>
          <w:lang w:val="en-US"/>
          <w14:ligatures w14:val="none"/>
        </w:rPr>
        <w:t>SITUAȚIA PROPUSĂ</w:t>
      </w:r>
    </w:p>
    <w:p w14:paraId="0BFD5882" w14:textId="4D80FC88" w:rsidR="003D3C27" w:rsidRPr="006D2E96" w:rsidRDefault="00043BBE" w:rsidP="00427037">
      <w:pPr>
        <w:spacing w:after="0" w:line="276" w:lineRule="auto"/>
        <w:jc w:val="both"/>
        <w:rPr>
          <w:rFonts w:ascii="Trebuchet MS" w:eastAsia="Calibri" w:hAnsi="Trebuchet MS" w:cs="Times New Roman"/>
          <w:bCs/>
          <w:iCs/>
          <w:lang w:val="en-US"/>
          <w14:ligatures w14:val="none"/>
        </w:rPr>
      </w:pPr>
      <w:r w:rsidRPr="00427037">
        <w:rPr>
          <w:rFonts w:ascii="Trebuchet MS" w:eastAsia="Calibri" w:hAnsi="Trebuchet MS" w:cs="Times New Roman"/>
          <w:bCs/>
          <w:iCs/>
          <w:lang w:val="en-US"/>
          <w14:ligatures w14:val="none"/>
        </w:rPr>
        <w:t>I</w:t>
      </w:r>
      <w:r w:rsidR="003D3C27" w:rsidRPr="00427037">
        <w:rPr>
          <w:rFonts w:ascii="Trebuchet MS" w:eastAsia="Calibri" w:hAnsi="Trebuchet MS" w:cs="Times New Roman"/>
          <w:bCs/>
          <w:iCs/>
          <w:lang w:val="en-US"/>
          <w14:ligatures w14:val="none"/>
        </w:rPr>
        <w:t xml:space="preserve">nvestiția </w:t>
      </w:r>
      <w:proofErr w:type="gramStart"/>
      <w:r w:rsidR="003D3C27" w:rsidRPr="00427037">
        <w:rPr>
          <w:rFonts w:ascii="Trebuchet MS" w:eastAsia="Calibri" w:hAnsi="Trebuchet MS" w:cs="Times New Roman"/>
          <w:bCs/>
          <w:iCs/>
          <w:lang w:val="en-US"/>
          <w14:ligatures w14:val="none"/>
        </w:rPr>
        <w:t>va</w:t>
      </w:r>
      <w:proofErr w:type="gramEnd"/>
      <w:r w:rsidR="003D3C27" w:rsidRPr="00427037">
        <w:rPr>
          <w:rFonts w:ascii="Trebuchet MS" w:eastAsia="Calibri" w:hAnsi="Trebuchet MS" w:cs="Times New Roman"/>
          <w:bCs/>
          <w:iCs/>
          <w:lang w:val="en-US"/>
          <w14:ligatures w14:val="none"/>
        </w:rPr>
        <w:t xml:space="preserve"> cuprinde lucrări de extindere a rețelei de canalizare pe terenurile situate în intravilanul loc. Sebe</w:t>
      </w:r>
      <w:r w:rsidR="0072208B" w:rsidRPr="00427037">
        <w:rPr>
          <w:rFonts w:ascii="Trebuchet MS" w:eastAsia="Calibri" w:hAnsi="Trebuchet MS" w:cs="Times New Roman"/>
          <w:bCs/>
          <w:iCs/>
          <w:lang w:val="en-US"/>
          <w14:ligatures w14:val="none"/>
        </w:rPr>
        <w:t>ș</w:t>
      </w:r>
      <w:r w:rsidR="003D3C27" w:rsidRPr="00427037">
        <w:rPr>
          <w:rFonts w:ascii="Trebuchet MS" w:eastAsia="Calibri" w:hAnsi="Trebuchet MS" w:cs="Times New Roman"/>
          <w:bCs/>
          <w:iCs/>
          <w:lang w:val="en-US"/>
          <w14:ligatures w14:val="none"/>
        </w:rPr>
        <w:t>-</w:t>
      </w:r>
      <w:r w:rsidR="003D3C27" w:rsidRPr="006D2E96">
        <w:rPr>
          <w:rFonts w:ascii="Trebuchet MS" w:eastAsia="Calibri" w:hAnsi="Trebuchet MS" w:cs="Times New Roman"/>
          <w:bCs/>
          <w:iCs/>
          <w:lang w:val="en-US"/>
          <w14:ligatures w14:val="none"/>
        </w:rPr>
        <w:t>cătunul Măliniș, aparținâd domeniului public al UAT com. Hârseni, în vederea racordării imobilelor existente și ce urmează a se dezvolta. Zona cuprinde drumul principal și drumurile de acces aflate în administrarea domeniului public, aferente cartierului de locuințe.</w:t>
      </w:r>
    </w:p>
    <w:p w14:paraId="2A3527D1" w14:textId="06BEE26E" w:rsidR="000B2B45" w:rsidRPr="006D2E96" w:rsidRDefault="003D3C27"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 xml:space="preserve">Lucrările de investiție care vor fi realizate nu traversează cursuri de </w:t>
      </w:r>
      <w:proofErr w:type="gramStart"/>
      <w:r w:rsidRPr="006D2E96">
        <w:rPr>
          <w:rFonts w:ascii="Trebuchet MS" w:eastAsia="Calibri" w:hAnsi="Trebuchet MS" w:cs="Times New Roman"/>
          <w:bCs/>
          <w:iCs/>
          <w:lang w:val="en-US"/>
          <w14:ligatures w14:val="none"/>
        </w:rPr>
        <w:t>apă</w:t>
      </w:r>
      <w:proofErr w:type="gramEnd"/>
      <w:r w:rsidRPr="006D2E96">
        <w:rPr>
          <w:rFonts w:ascii="Trebuchet MS" w:eastAsia="Calibri" w:hAnsi="Trebuchet MS" w:cs="Times New Roman"/>
          <w:bCs/>
          <w:iCs/>
          <w:lang w:val="en-US"/>
          <w14:ligatures w14:val="none"/>
        </w:rPr>
        <w:t>, nu se află în zonele de protecție sanitară și hidrogeologică a captărilor și instalațiilor destinate alimentării centralizate cu apă potabilă și nici în zonele de protecție ale cursurilor de apă.</w:t>
      </w:r>
    </w:p>
    <w:p w14:paraId="05D166E2" w14:textId="77777777" w:rsidR="00043BBE" w:rsidRPr="006D2E96" w:rsidRDefault="00043BBE"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u w:val="single"/>
          <w:lang w:val="en-US"/>
          <w14:ligatures w14:val="none"/>
        </w:rPr>
        <w:t>Sistemul hidroedilitar propus</w:t>
      </w:r>
      <w:r w:rsidRPr="006D2E96">
        <w:rPr>
          <w:rFonts w:ascii="Trebuchet MS" w:eastAsia="Calibri" w:hAnsi="Trebuchet MS" w:cs="Times New Roman"/>
          <w:bCs/>
          <w:iCs/>
          <w:lang w:val="en-US"/>
          <w14:ligatures w14:val="none"/>
        </w:rPr>
        <w:t>:</w:t>
      </w:r>
    </w:p>
    <w:p w14:paraId="27F76631" w14:textId="3A10AC6A" w:rsidR="00043BBE" w:rsidRPr="006D2E96" w:rsidRDefault="00043BBE"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 xml:space="preserve">- Realizarea investiției se </w:t>
      </w:r>
      <w:proofErr w:type="gramStart"/>
      <w:r w:rsidRPr="006D2E96">
        <w:rPr>
          <w:rFonts w:ascii="Trebuchet MS" w:eastAsia="Calibri" w:hAnsi="Trebuchet MS" w:cs="Times New Roman"/>
          <w:bCs/>
          <w:iCs/>
          <w:lang w:val="en-US"/>
          <w14:ligatures w14:val="none"/>
        </w:rPr>
        <w:t>va</w:t>
      </w:r>
      <w:proofErr w:type="gramEnd"/>
      <w:r w:rsidRPr="006D2E96">
        <w:rPr>
          <w:rFonts w:ascii="Trebuchet MS" w:eastAsia="Calibri" w:hAnsi="Trebuchet MS" w:cs="Times New Roman"/>
          <w:bCs/>
          <w:iCs/>
          <w:lang w:val="en-US"/>
          <w14:ligatures w14:val="none"/>
        </w:rPr>
        <w:t xml:space="preserve"> face prin racordare la colectorul PVC-KG De 200 mm, conform Avizului favorabil nr. 47731/06.07.2023, emis de UAT Comuna Hârseni;</w:t>
      </w:r>
    </w:p>
    <w:p w14:paraId="0D26E39D" w14:textId="7BA51CB8" w:rsidR="00043BBE" w:rsidRPr="006D2E96" w:rsidRDefault="00043BBE"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lastRenderedPageBreak/>
        <w:t>- Rețea de canalizare compusă din tuburi PVC KG Dn 200 mm SN4 cu L = 390 m și cămine de vizitare din polietilenă Dn 1000 mm (16 buc.);</w:t>
      </w:r>
    </w:p>
    <w:p w14:paraId="6401525A" w14:textId="7D47F652" w:rsidR="003D3C27" w:rsidRPr="006D2E96" w:rsidRDefault="00043BBE" w:rsidP="00427037">
      <w:pPr>
        <w:spacing w:after="0" w:line="276" w:lineRule="auto"/>
        <w:jc w:val="both"/>
        <w:rPr>
          <w:rFonts w:ascii="Trebuchet MS" w:eastAsia="Calibri" w:hAnsi="Trebuchet MS" w:cs="Times New Roman"/>
          <w:bCs/>
          <w:iCs/>
          <w:lang w:val="en-US"/>
          <w14:ligatures w14:val="none"/>
        </w:rPr>
      </w:pPr>
      <w:r w:rsidRPr="006D2E96">
        <w:rPr>
          <w:rFonts w:ascii="Trebuchet MS" w:eastAsia="Calibri" w:hAnsi="Trebuchet MS" w:cs="Times New Roman"/>
          <w:bCs/>
          <w:iCs/>
          <w:lang w:val="en-US"/>
          <w14:ligatures w14:val="none"/>
        </w:rPr>
        <w:t xml:space="preserve">- 31 buc. </w:t>
      </w:r>
      <w:proofErr w:type="gramStart"/>
      <w:r w:rsidRPr="006D2E96">
        <w:rPr>
          <w:rFonts w:ascii="Trebuchet MS" w:eastAsia="Calibri" w:hAnsi="Trebuchet MS" w:cs="Times New Roman"/>
          <w:bCs/>
          <w:iCs/>
          <w:lang w:val="en-US"/>
          <w14:ligatures w14:val="none"/>
        </w:rPr>
        <w:t>racorduri</w:t>
      </w:r>
      <w:proofErr w:type="gramEnd"/>
      <w:r w:rsidRPr="006D2E96">
        <w:rPr>
          <w:rFonts w:ascii="Trebuchet MS" w:eastAsia="Calibri" w:hAnsi="Trebuchet MS" w:cs="Times New Roman"/>
          <w:bCs/>
          <w:iCs/>
          <w:lang w:val="en-US"/>
          <w14:ligatures w14:val="none"/>
        </w:rPr>
        <w:t xml:space="preserve"> canalizare din tuburi PVC KG De 160 mm cu L = 7,0 m echipat cu cămin de vizitare din polietilenă Dn 300 mm.</w:t>
      </w:r>
    </w:p>
    <w:p w14:paraId="08ABC316" w14:textId="6CE2EAD4" w:rsidR="00F517F5" w:rsidRPr="006D2E96" w:rsidRDefault="00F517F5" w:rsidP="00427037">
      <w:pPr>
        <w:spacing w:after="0" w:line="276" w:lineRule="auto"/>
        <w:jc w:val="both"/>
        <w:rPr>
          <w:rFonts w:ascii="Trebuchet MS" w:eastAsia="Calibri" w:hAnsi="Trebuchet MS" w:cs="Times New Roman"/>
          <w:i/>
          <w:lang w:val="en-US"/>
          <w14:ligatures w14:val="none"/>
        </w:rPr>
      </w:pPr>
      <w:r w:rsidRPr="006D2E96">
        <w:rPr>
          <w:rFonts w:ascii="Trebuchet MS" w:eastAsia="Calibri" w:hAnsi="Trebuchet MS" w:cs="Times New Roman"/>
          <w:b/>
          <w:bCs/>
          <w:iCs/>
          <w:lang w:val="en-US"/>
          <w14:ligatures w14:val="none"/>
        </w:rPr>
        <w:t xml:space="preserve">Organizarea de șantier: </w:t>
      </w:r>
      <w:r w:rsidRPr="006D2E96">
        <w:rPr>
          <w:rFonts w:ascii="Trebuchet MS" w:eastAsia="Calibri" w:hAnsi="Trebuchet MS" w:cs="Times New Roman"/>
          <w14:ligatures w14:val="none"/>
        </w:rPr>
        <w:t xml:space="preserve">se </w:t>
      </w:r>
      <w:proofErr w:type="gramStart"/>
      <w:r w:rsidRPr="006D2E96">
        <w:rPr>
          <w:rFonts w:ascii="Trebuchet MS" w:eastAsia="Calibri" w:hAnsi="Trebuchet MS" w:cs="Times New Roman"/>
          <w14:ligatures w14:val="none"/>
        </w:rPr>
        <w:t>va</w:t>
      </w:r>
      <w:proofErr w:type="gramEnd"/>
      <w:r w:rsidRPr="006D2E96">
        <w:rPr>
          <w:rFonts w:ascii="Trebuchet MS" w:eastAsia="Calibri" w:hAnsi="Trebuchet MS" w:cs="Times New Roman"/>
          <w14:ligatures w14:val="none"/>
        </w:rPr>
        <w:t xml:space="preserve"> realiza in incinta amplasamentului, intr-o zona delimitata, la intrarea pe amplasament</w:t>
      </w:r>
      <w:r w:rsidRPr="006D2E96">
        <w:rPr>
          <w:rFonts w:ascii="Trebuchet MS" w:eastAsia="Calibri" w:hAnsi="Trebuchet MS" w:cs="Times New Roman"/>
          <w:i/>
          <w:lang w:val="en-US"/>
          <w14:ligatures w14:val="none"/>
        </w:rPr>
        <w:t xml:space="preserve">. </w:t>
      </w:r>
    </w:p>
    <w:p w14:paraId="4067CD2D"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toate activitățile necesare executării lucrărilor se vor desfășura în interiorul amplasamentului </w:t>
      </w:r>
      <w:r w:rsidRPr="006D2E96">
        <w:rPr>
          <w:rFonts w:ascii="Trebuchet MS" w:eastAsia="Calibri" w:hAnsi="Trebuchet MS" w:cs="Times New Roman"/>
          <w:lang w:val="en-US"/>
          <w14:ligatures w14:val="none"/>
        </w:rPr>
        <w:t>fara a afecta proprietatile vecine si retele edilitare existente</w:t>
      </w:r>
      <w:r w:rsidRPr="006D2E96">
        <w:rPr>
          <w:rFonts w:ascii="Trebuchet MS" w:eastAsia="Calibri" w:hAnsi="Trebuchet MS" w:cs="Times New Roman"/>
          <w14:ligatures w14:val="none"/>
        </w:rPr>
        <w:t>;</w:t>
      </w:r>
    </w:p>
    <w:p w14:paraId="69371B4D"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in incinta amplasamentului vor fi amplasate toate elementele necesare derularii proiectului: birouri, vestiare si grupuri sanitare ecologice;</w:t>
      </w:r>
    </w:p>
    <w:p w14:paraId="021F3EA8"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santierul va fi imprejmuit pe perioada executiei prin intermediul unui gard amovibil, cu caracter provizoriu; </w:t>
      </w:r>
    </w:p>
    <w:p w14:paraId="03B352CE"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lang w:val="en-US"/>
          <w14:ligatures w14:val="none"/>
        </w:rPr>
        <w:t xml:space="preserve">- </w:t>
      </w:r>
      <w:proofErr w:type="gramStart"/>
      <w:r w:rsidRPr="006D2E96">
        <w:rPr>
          <w:rFonts w:ascii="Trebuchet MS" w:eastAsia="Calibri" w:hAnsi="Trebuchet MS" w:cs="Times New Roman"/>
          <w:lang w:val="en-US"/>
          <w14:ligatures w14:val="none"/>
        </w:rPr>
        <w:t>zona</w:t>
      </w:r>
      <w:proofErr w:type="gramEnd"/>
      <w:r w:rsidRPr="006D2E96">
        <w:rPr>
          <w:rFonts w:ascii="Trebuchet MS" w:eastAsia="Calibri" w:hAnsi="Trebuchet MS" w:cs="Times New Roman"/>
          <w:lang w:val="en-US"/>
          <w14:ligatures w14:val="none"/>
        </w:rPr>
        <w:t xml:space="preserve"> de interventie va fi imprejmuita pe toate laturile cu plasa de protectie la</w:t>
      </w:r>
      <w:r w:rsidRPr="006D2E96">
        <w:rPr>
          <w:rFonts w:ascii="Trebuchet MS" w:eastAsia="Calibri" w:hAnsi="Trebuchet MS" w:cs="Times New Roman"/>
          <w:spacing w:val="37"/>
          <w:lang w:val="en-US"/>
          <w14:ligatures w14:val="none"/>
        </w:rPr>
        <w:t xml:space="preserve"> </w:t>
      </w:r>
      <w:r w:rsidRPr="006D2E96">
        <w:rPr>
          <w:rFonts w:ascii="Trebuchet MS" w:eastAsia="Calibri" w:hAnsi="Trebuchet MS" w:cs="Times New Roman"/>
          <w:lang w:val="en-US"/>
          <w14:ligatures w14:val="none"/>
        </w:rPr>
        <w:t>nivelul</w:t>
      </w:r>
      <w:r w:rsidRPr="006D2E96">
        <w:rPr>
          <w:rFonts w:ascii="Trebuchet MS" w:eastAsia="Calibri" w:hAnsi="Trebuchet MS" w:cs="Times New Roman"/>
          <w:w w:val="96"/>
          <w:lang w:val="en-US"/>
          <w14:ligatures w14:val="none"/>
        </w:rPr>
        <w:t xml:space="preserve"> </w:t>
      </w:r>
      <w:r w:rsidRPr="006D2E96">
        <w:rPr>
          <w:rFonts w:ascii="Trebuchet MS" w:eastAsia="Calibri" w:hAnsi="Trebuchet MS" w:cs="Times New Roman"/>
          <w:lang w:val="en-US"/>
          <w14:ligatures w14:val="none"/>
        </w:rPr>
        <w:t>schelei</w:t>
      </w:r>
    </w:p>
    <w:p w14:paraId="117C5CEB"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se va amenaja o zona destinata depozitarii unor materiale de constructie; o zona destinata elementelor prefabricate si materialelor de constructii; o zona destinata amplasarii containerelor pentru deseurile rezultate din santier;</w:t>
      </w:r>
    </w:p>
    <w:p w14:paraId="6B0550B1"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utilajele de constructie si transport vor stationa in limita parcarii, care se va amenaja cu piatra sparta;</w:t>
      </w:r>
    </w:p>
    <w:p w14:paraId="45F58322"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materialele de construcţie care se vor depozita in incinta amplasamentului, vor fi aprovizionate de la furnizori autorizaţi şi vor respecta normele de calitate prevăzute în proiectul tehnic; </w:t>
      </w:r>
    </w:p>
    <w:p w14:paraId="76B49613" w14:textId="77777777" w:rsidR="00F517F5" w:rsidRPr="006D2E96" w:rsidRDefault="00F517F5" w:rsidP="00427037">
      <w:p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transportul şi manipularea materialelor se vor efectua prin grija constructorului sau a furnizorului, dupa caz; </w:t>
      </w:r>
    </w:p>
    <w:p w14:paraId="08EE583B"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14:ligatures w14:val="none"/>
        </w:rPr>
        <w:t xml:space="preserve">- lucrările vor fi efectuate cu </w:t>
      </w:r>
      <w:r w:rsidRPr="006D2E96">
        <w:rPr>
          <w:rFonts w:ascii="Trebuchet MS" w:eastAsia="Calibri" w:hAnsi="Trebuchet MS" w:cs="Times New Roman"/>
          <w:color w:val="000000"/>
          <w14:ligatures w14:val="none"/>
        </w:rPr>
        <w:t>personal calificat din cadrul unei firme specializate în domeniul construcţiilor;</w:t>
      </w:r>
    </w:p>
    <w:p w14:paraId="3ABB96B1"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 toate echipamentele tehnice utilizate vor corespunde normelor de tehnică a securităţii muncii, nu se vor utiliza echipamente defecte, sau care pot pune în pericol integritatea corporală a utilizatorului; seful şantierului va fi responsabil cu dirijarea circulaţiei în incinta şantierului şi cu instruirea personalului privitor la normele PSI şi de protecţia muncii, dotarea cu echipament şi urmărirea desfăşurării lucrărilor;</w:t>
      </w:r>
    </w:p>
    <w:p w14:paraId="32DA87AF" w14:textId="56D4A67D"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Nu se vor executa lucrari in conditii meteorologice nefavorabile. La executarea diferitelor categorii de lucrari se vor respecta normele specifice de sanatate si securitate in munca prevazute in fisele tehnologice respective. </w:t>
      </w:r>
    </w:p>
    <w:p w14:paraId="5EF349C6"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Angajatii vor purta echipamentul de lucru si de protectie corespunzator locului de munca. </w:t>
      </w:r>
    </w:p>
    <w:p w14:paraId="6E3AAB95"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Operatiile de incarcare-descarcare a reperelor grele se vor executa numai mecanizat. </w:t>
      </w:r>
    </w:p>
    <w:p w14:paraId="5BD575F4" w14:textId="175E82D6"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Aceste operatii se executa manual numai in caz exceptional. Sunt interzise lucrul si stationarea in raza de actiune </w:t>
      </w:r>
      <w:proofErr w:type="gramStart"/>
      <w:r w:rsidRPr="006D2E96">
        <w:rPr>
          <w:rFonts w:ascii="Trebuchet MS" w:eastAsia="Calibri" w:hAnsi="Trebuchet MS" w:cs="Times New Roman"/>
          <w:color w:val="000000"/>
          <w:lang w:val="en-US"/>
          <w14:ligatures w14:val="none"/>
        </w:rPr>
        <w:t>a</w:t>
      </w:r>
      <w:proofErr w:type="gramEnd"/>
      <w:r w:rsidRPr="006D2E96">
        <w:rPr>
          <w:rFonts w:ascii="Trebuchet MS" w:eastAsia="Calibri" w:hAnsi="Trebuchet MS" w:cs="Times New Roman"/>
          <w:color w:val="000000"/>
          <w:lang w:val="en-US"/>
          <w14:ligatures w14:val="none"/>
        </w:rPr>
        <w:t xml:space="preserve"> utilajelor. Utilajele de ridicat vor fi dirijate de personal special instruit in acest sens. Legarea sarcinilor se </w:t>
      </w:r>
      <w:proofErr w:type="gramStart"/>
      <w:r w:rsidRPr="00427037">
        <w:rPr>
          <w:rFonts w:ascii="Trebuchet MS" w:eastAsia="Calibri" w:hAnsi="Trebuchet MS" w:cs="Times New Roman"/>
          <w:lang w:val="en-US"/>
          <w14:ligatures w14:val="none"/>
        </w:rPr>
        <w:t>va</w:t>
      </w:r>
      <w:proofErr w:type="gramEnd"/>
      <w:r w:rsidRPr="00427037">
        <w:rPr>
          <w:rFonts w:ascii="Trebuchet MS" w:eastAsia="Calibri" w:hAnsi="Trebuchet MS" w:cs="Times New Roman"/>
          <w:lang w:val="en-US"/>
          <w14:ligatures w14:val="none"/>
        </w:rPr>
        <w:t xml:space="preserve"> face de</w:t>
      </w:r>
      <w:r w:rsidR="0072208B" w:rsidRPr="00427037">
        <w:rPr>
          <w:rFonts w:ascii="Trebuchet MS" w:eastAsia="Calibri" w:hAnsi="Trebuchet MS" w:cs="Times New Roman"/>
          <w:lang w:val="en-US"/>
          <w14:ligatures w14:val="none"/>
        </w:rPr>
        <w:t xml:space="preserve"> </w:t>
      </w:r>
      <w:r w:rsidRPr="00427037">
        <w:rPr>
          <w:rFonts w:ascii="Trebuchet MS" w:eastAsia="Calibri" w:hAnsi="Trebuchet MS" w:cs="Times New Roman"/>
          <w:lang w:val="en-US"/>
          <w14:ligatures w14:val="none"/>
        </w:rPr>
        <w:t xml:space="preserve">asemenea </w:t>
      </w:r>
      <w:r w:rsidRPr="006D2E96">
        <w:rPr>
          <w:rFonts w:ascii="Trebuchet MS" w:eastAsia="Calibri" w:hAnsi="Trebuchet MS" w:cs="Times New Roman"/>
          <w:color w:val="000000"/>
          <w:lang w:val="en-US"/>
          <w14:ligatures w14:val="none"/>
        </w:rPr>
        <w:t xml:space="preserve">numai de personal autorizat. </w:t>
      </w:r>
    </w:p>
    <w:p w14:paraId="271AF12D"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Utilajele vor dispune obligatoriu de semnalizare acustica pentru mersul inapoi. </w:t>
      </w:r>
    </w:p>
    <w:p w14:paraId="4FA31587"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Zonele unde exista pericol vor fi semnalizate cu afise avertizoare si protejate corespunzator. </w:t>
      </w:r>
    </w:p>
    <w:p w14:paraId="3E7DAF24"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Sculele si uneltele de mana vor fi utilizate numai daca corespund din punct de vedere al sanatatii si securitatii in munca. O atentie deosebita </w:t>
      </w:r>
      <w:proofErr w:type="gramStart"/>
      <w:r w:rsidRPr="006D2E96">
        <w:rPr>
          <w:rFonts w:ascii="Trebuchet MS" w:eastAsia="Calibri" w:hAnsi="Trebuchet MS" w:cs="Times New Roman"/>
          <w:color w:val="000000"/>
          <w:lang w:val="en-US"/>
          <w14:ligatures w14:val="none"/>
        </w:rPr>
        <w:t>va</w:t>
      </w:r>
      <w:proofErr w:type="gramEnd"/>
      <w:r w:rsidRPr="006D2E96">
        <w:rPr>
          <w:rFonts w:ascii="Trebuchet MS" w:eastAsia="Calibri" w:hAnsi="Trebuchet MS" w:cs="Times New Roman"/>
          <w:color w:val="000000"/>
          <w:lang w:val="en-US"/>
          <w14:ligatures w14:val="none"/>
        </w:rPr>
        <w:t xml:space="preserve"> fi acordata sculelor actionate electric (masini de gaurit, polizoare, fierastarie, etc. care prezinta riscuri la utilizare fiind necesare instruiri specifice ale angajatilor. </w:t>
      </w:r>
    </w:p>
    <w:p w14:paraId="76B4BC69"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lang w:val="en-US"/>
          <w14:ligatures w14:val="none"/>
        </w:rPr>
        <w:t xml:space="preserve">Toate echipamentele trebuie </w:t>
      </w:r>
      <w:proofErr w:type="gramStart"/>
      <w:r w:rsidRPr="006D2E96">
        <w:rPr>
          <w:rFonts w:ascii="Trebuchet MS" w:eastAsia="Calibri" w:hAnsi="Trebuchet MS" w:cs="Times New Roman"/>
          <w:color w:val="000000"/>
          <w:lang w:val="en-US"/>
          <w14:ligatures w14:val="none"/>
        </w:rPr>
        <w:t>sa</w:t>
      </w:r>
      <w:proofErr w:type="gramEnd"/>
      <w:r w:rsidRPr="006D2E96">
        <w:rPr>
          <w:rFonts w:ascii="Trebuchet MS" w:eastAsia="Calibri" w:hAnsi="Trebuchet MS" w:cs="Times New Roman"/>
          <w:color w:val="000000"/>
          <w:lang w:val="en-US"/>
          <w14:ligatures w14:val="none"/>
        </w:rPr>
        <w:t xml:space="preserve"> fie certificate din punct de vedere al calitatii si securitatii muncii.</w:t>
      </w:r>
    </w:p>
    <w:p w14:paraId="4808D5ED" w14:textId="77777777" w:rsidR="004B163B" w:rsidRDefault="004B163B" w:rsidP="00427037">
      <w:pPr>
        <w:spacing w:after="0" w:line="276" w:lineRule="auto"/>
        <w:jc w:val="both"/>
        <w:rPr>
          <w:rFonts w:ascii="Trebuchet MS" w:eastAsia="Calibri" w:hAnsi="Trebuchet MS" w:cs="Times New Roman"/>
          <w:u w:val="single"/>
          <w:lang w:val="en-US"/>
          <w14:ligatures w14:val="none"/>
        </w:rPr>
      </w:pPr>
    </w:p>
    <w:p w14:paraId="414789F2" w14:textId="77777777" w:rsidR="004B163B" w:rsidRDefault="004B163B" w:rsidP="00427037">
      <w:pPr>
        <w:spacing w:after="0" w:line="276" w:lineRule="auto"/>
        <w:jc w:val="both"/>
        <w:rPr>
          <w:rFonts w:ascii="Trebuchet MS" w:eastAsia="Calibri" w:hAnsi="Trebuchet MS" w:cs="Times New Roman"/>
          <w:u w:val="single"/>
          <w:lang w:val="en-US"/>
          <w14:ligatures w14:val="none"/>
        </w:rPr>
      </w:pPr>
    </w:p>
    <w:p w14:paraId="641E78E7" w14:textId="77777777" w:rsidR="004B163B" w:rsidRDefault="004B163B" w:rsidP="00427037">
      <w:pPr>
        <w:spacing w:after="0" w:line="276" w:lineRule="auto"/>
        <w:jc w:val="both"/>
        <w:rPr>
          <w:rFonts w:ascii="Trebuchet MS" w:eastAsia="Calibri" w:hAnsi="Trebuchet MS" w:cs="Times New Roman"/>
          <w:u w:val="single"/>
          <w:lang w:val="en-US"/>
          <w14:ligatures w14:val="none"/>
        </w:rPr>
      </w:pPr>
    </w:p>
    <w:p w14:paraId="0EACFB2A" w14:textId="1B2E8E86"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u w:val="single"/>
          <w:lang w:val="en-US"/>
          <w14:ligatures w14:val="none"/>
        </w:rPr>
        <w:lastRenderedPageBreak/>
        <w:t xml:space="preserve">Lucrările de refacere </w:t>
      </w:r>
      <w:proofErr w:type="gramStart"/>
      <w:r w:rsidRPr="006D2E96">
        <w:rPr>
          <w:rFonts w:ascii="Trebuchet MS" w:eastAsia="Calibri" w:hAnsi="Trebuchet MS" w:cs="Times New Roman"/>
          <w:u w:val="single"/>
          <w:lang w:val="en-US"/>
          <w14:ligatures w14:val="none"/>
        </w:rPr>
        <w:t>a</w:t>
      </w:r>
      <w:proofErr w:type="gramEnd"/>
      <w:r w:rsidRPr="006D2E96">
        <w:rPr>
          <w:rFonts w:ascii="Trebuchet MS" w:eastAsia="Calibri" w:hAnsi="Trebuchet MS" w:cs="Times New Roman"/>
          <w:u w:val="single"/>
          <w:lang w:val="en-US"/>
          <w14:ligatures w14:val="none"/>
        </w:rPr>
        <w:t xml:space="preserve"> amplasamentului în zona afectată de execuţia investiţiei</w:t>
      </w:r>
      <w:r w:rsidRPr="006D2E96">
        <w:rPr>
          <w:rFonts w:ascii="Trebuchet MS" w:eastAsia="Calibri" w:hAnsi="Trebuchet MS" w:cs="Times New Roman"/>
          <w:lang w:val="en-US"/>
          <w14:ligatures w14:val="none"/>
        </w:rPr>
        <w:t>:</w:t>
      </w:r>
      <w:r w:rsidRPr="006D2E96">
        <w:rPr>
          <w:rFonts w:ascii="Trebuchet MS" w:eastAsia="Calibri" w:hAnsi="Trebuchet MS" w:cs="Times New Roman"/>
          <w:bCs/>
          <w:i/>
          <w:iCs/>
          <w:color w:val="000000"/>
          <w14:ligatures w14:val="none"/>
        </w:rPr>
        <w:t xml:space="preserve"> </w:t>
      </w:r>
    </w:p>
    <w:p w14:paraId="1D2C26D8"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După finalizarea lucrărilor:</w:t>
      </w:r>
    </w:p>
    <w:p w14:paraId="41DAE2DE"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-toate utilajele și echipamentele care au participat la montarea echipamentelor vor fi evacuate de pe amplasament.</w:t>
      </w:r>
    </w:p>
    <w:p w14:paraId="053E338C" w14:textId="77777777" w:rsidR="00F517F5" w:rsidRPr="006D2E96" w:rsidRDefault="00F517F5" w:rsidP="00427037">
      <w:pPr>
        <w:autoSpaceDE w:val="0"/>
        <w:spacing w:after="0" w:line="276" w:lineRule="auto"/>
        <w:ind w:right="54"/>
        <w:jc w:val="both"/>
        <w:rPr>
          <w:rFonts w:ascii="Trebuchet MS" w:eastAsia="Calibri" w:hAnsi="Trebuchet MS" w:cs="Times New Roman"/>
          <w:color w:val="000000"/>
          <w14:ligatures w14:val="none"/>
        </w:rPr>
      </w:pPr>
      <w:r w:rsidRPr="006D2E96">
        <w:rPr>
          <w:rFonts w:ascii="Trebuchet MS" w:eastAsia="Calibri" w:hAnsi="Trebuchet MS" w:cs="Times New Roman"/>
          <w:b/>
          <w:color w:val="000000"/>
          <w14:ligatures w14:val="none"/>
        </w:rPr>
        <w:t>-</w:t>
      </w:r>
      <w:r w:rsidRPr="006D2E96">
        <w:rPr>
          <w:rFonts w:ascii="Trebuchet MS" w:eastAsia="Calibri" w:hAnsi="Trebuchet MS" w:cs="Times New Roman"/>
          <w:color w:val="000000"/>
          <w14:ligatures w14:val="none"/>
        </w:rPr>
        <w:t>se vor reface zonele afectate de organizarea de santier, prin redarea terenului folosintei anterioare;</w:t>
      </w:r>
    </w:p>
    <w:p w14:paraId="3E4C2D9E" w14:textId="77777777" w:rsidR="00F517F5" w:rsidRPr="006D2E96" w:rsidRDefault="00F517F5" w:rsidP="00427037">
      <w:pPr>
        <w:autoSpaceDE w:val="0"/>
        <w:spacing w:after="0" w:line="276" w:lineRule="auto"/>
        <w:ind w:right="54"/>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-terenul care a fost degradat se va readuce la starea initiala;</w:t>
      </w:r>
    </w:p>
    <w:p w14:paraId="0B7EE33D" w14:textId="77777777" w:rsidR="00F517F5" w:rsidRPr="006D2E96" w:rsidRDefault="00F517F5" w:rsidP="00427037">
      <w:pPr>
        <w:autoSpaceDE w:val="0"/>
        <w:spacing w:after="0" w:line="276" w:lineRule="auto"/>
        <w:ind w:right="54"/>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-deseurile stocate temporar vor fi eliminate/valorificate, dupa caz, cu societati autorizate;</w:t>
      </w:r>
    </w:p>
    <w:p w14:paraId="1DE050A9"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b) cumularea cu alte proiecte existente și/sau aprobate – </w:t>
      </w:r>
      <w:r w:rsidRPr="006D2E96">
        <w:rPr>
          <w:rFonts w:ascii="Trebuchet MS" w:eastAsia="Calibri" w:hAnsi="Trebuchet MS" w:cs="Times New Roman"/>
          <w14:ligatures w14:val="none"/>
        </w:rPr>
        <w:t>nu este cazul;</w:t>
      </w:r>
    </w:p>
    <w:p w14:paraId="41833165" w14:textId="77777777" w:rsidR="00F517F5" w:rsidRPr="006D2E96" w:rsidRDefault="00F517F5" w:rsidP="00427037">
      <w:pPr>
        <w:spacing w:after="0" w:line="276" w:lineRule="auto"/>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c) utilizarea resurselor naturale în special a solului, a terenurilor, a apei și a biodiversitatii – </w:t>
      </w:r>
      <w:r w:rsidRPr="006D2E96">
        <w:rPr>
          <w:rFonts w:ascii="Trebuchet MS" w:eastAsia="Calibri" w:hAnsi="Trebuchet MS" w:cs="Times New Roman"/>
          <w14:ligatures w14:val="none"/>
        </w:rPr>
        <w:t>nu este cazul;</w:t>
      </w:r>
    </w:p>
    <w:p w14:paraId="610ACCE7" w14:textId="20548382" w:rsidR="00F517F5" w:rsidRPr="00427037" w:rsidRDefault="00F517F5" w:rsidP="00427037">
      <w:pPr>
        <w:spacing w:after="0" w:line="276" w:lineRule="auto"/>
        <w:jc w:val="both"/>
        <w:rPr>
          <w:rFonts w:ascii="Trebuchet MS" w:eastAsia="Calibri" w:hAnsi="Trebuchet MS" w:cs="Times New Roman"/>
          <w:lang w:val="en-US"/>
          <w14:ligatures w14:val="none"/>
        </w:rPr>
      </w:pPr>
      <w:r w:rsidRPr="006D2E96">
        <w:rPr>
          <w:rFonts w:ascii="Trebuchet MS" w:eastAsia="Calibri" w:hAnsi="Trebuchet MS" w:cs="Times New Roman"/>
          <w:b/>
          <w:i/>
          <w14:ligatures w14:val="none"/>
        </w:rPr>
        <w:t>d) cantitatea și tipurile de deșeuri generate/gestionate –</w:t>
      </w:r>
      <w:r w:rsidRPr="006D2E96">
        <w:rPr>
          <w:rFonts w:ascii="Trebuchet MS" w:eastAsia="Calibri" w:hAnsi="Trebuchet MS" w:cs="Times New Roman"/>
          <w14:ligatures w14:val="none"/>
        </w:rPr>
        <w:t xml:space="preserve"> d</w:t>
      </w:r>
      <w:r w:rsidRPr="006D2E96">
        <w:rPr>
          <w:rFonts w:ascii="Trebuchet MS" w:eastAsia="Calibri" w:hAnsi="Trebuchet MS" w:cs="Times New Roman"/>
          <w:color w:val="000000"/>
          <w:lang w:val="en-US"/>
          <w14:ligatures w14:val="none"/>
        </w:rPr>
        <w:t xml:space="preserve">eşeurile rezultate din activităţile desfăşurate în etapa de realizare a investiţiei şi pe durata funcţionării acesteia vor fi gestionate (colectare selectivă, transport, valorificare, eliminare), conform </w:t>
      </w:r>
      <w:r w:rsidRPr="00427037">
        <w:rPr>
          <w:rFonts w:ascii="Trebuchet MS" w:eastAsia="Calibri" w:hAnsi="Trebuchet MS" w:cs="Times New Roman"/>
          <w:lang w:val="en-US"/>
          <w14:ligatures w14:val="none"/>
        </w:rPr>
        <w:t xml:space="preserve">prevederilor </w:t>
      </w:r>
      <w:r w:rsidR="00043BBE" w:rsidRPr="00427037">
        <w:rPr>
          <w:rFonts w:ascii="Trebuchet MS" w:eastAsia="Calibri" w:hAnsi="Trebuchet MS" w:cs="Times New Roman"/>
          <w:lang w:val="en-US"/>
          <w14:ligatures w14:val="none"/>
        </w:rPr>
        <w:t xml:space="preserve">OUG nr. </w:t>
      </w:r>
      <w:proofErr w:type="gramStart"/>
      <w:r w:rsidR="00043BBE" w:rsidRPr="00427037">
        <w:rPr>
          <w:rFonts w:ascii="Trebuchet MS" w:eastAsia="Calibri" w:hAnsi="Trebuchet MS" w:cs="Times New Roman"/>
          <w:lang w:val="en-US"/>
          <w14:ligatures w14:val="none"/>
        </w:rPr>
        <w:t>92/2021</w:t>
      </w:r>
      <w:proofErr w:type="gramEnd"/>
      <w:r w:rsidR="00043BBE" w:rsidRPr="00427037">
        <w:rPr>
          <w:rFonts w:ascii="Trebuchet MS" w:eastAsia="Calibri" w:hAnsi="Trebuchet MS" w:cs="Times New Roman"/>
          <w:lang w:val="en-US"/>
          <w14:ligatures w14:val="none"/>
        </w:rPr>
        <w:t xml:space="preserve"> privind regimul deseurilor, cu modificarile si completarile ulterioare, aprobate prin Legea nr. 17/2023 pentru aprobarea Ordinantei de Urgenta a Guvernului nr. </w:t>
      </w:r>
      <w:proofErr w:type="gramStart"/>
      <w:r w:rsidR="00043BBE" w:rsidRPr="00427037">
        <w:rPr>
          <w:rFonts w:ascii="Trebuchet MS" w:eastAsia="Calibri" w:hAnsi="Trebuchet MS" w:cs="Times New Roman"/>
          <w:lang w:val="en-US"/>
          <w14:ligatures w14:val="none"/>
        </w:rPr>
        <w:t>92/2021</w:t>
      </w:r>
      <w:proofErr w:type="gramEnd"/>
      <w:r w:rsidR="00043BBE" w:rsidRPr="00427037">
        <w:rPr>
          <w:rFonts w:ascii="Trebuchet MS" w:eastAsia="Calibri" w:hAnsi="Trebuchet MS" w:cs="Times New Roman"/>
          <w:lang w:val="en-US"/>
          <w14:ligatures w14:val="none"/>
        </w:rPr>
        <w:t xml:space="preserve"> privind regimul deseurilor</w:t>
      </w:r>
      <w:r w:rsidRPr="00427037">
        <w:rPr>
          <w:rFonts w:ascii="Trebuchet MS" w:eastAsia="Calibri" w:hAnsi="Trebuchet MS" w:cs="Times New Roman"/>
          <w:lang w:val="en-US"/>
          <w14:ligatures w14:val="none"/>
        </w:rPr>
        <w:t xml:space="preserve">. </w:t>
      </w:r>
    </w:p>
    <w:p w14:paraId="76639241"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 xml:space="preserve">În faza de construcție-montaj vor fi generate deșeuri de ambalaje, construcții, municipale. Aceste deșeuri vor fi colectate selectiv în containere și depozitate temporar în locuri special amenajate, care vor fi preluate de firme autorizate pe baza de contracte. </w:t>
      </w:r>
    </w:p>
    <w:p w14:paraId="64EECDBC"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Din activitatea de realizare a proiectului propus pot rezulta deșeuri după cum urmează:</w:t>
      </w:r>
    </w:p>
    <w:p w14:paraId="38578488" w14:textId="0438F498"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15.01.</w:t>
      </w:r>
      <w:r w:rsidRPr="006D2E96">
        <w:rPr>
          <w:rFonts w:ascii="Trebuchet MS" w:eastAsia="Calibri" w:hAnsi="Trebuchet MS" w:cs="Times New Roman"/>
          <w14:ligatures w14:val="none"/>
        </w:rPr>
        <w:t>01-Ambalaje de hartie si cart</w:t>
      </w:r>
      <w:r w:rsidR="00E615BD" w:rsidRPr="006D2E96">
        <w:rPr>
          <w:rFonts w:ascii="Trebuchet MS" w:eastAsia="Calibri" w:hAnsi="Trebuchet MS" w:cs="Times New Roman"/>
          <w14:ligatures w14:val="none"/>
        </w:rPr>
        <w:t>o</w:t>
      </w:r>
      <w:r w:rsidRPr="006D2E96">
        <w:rPr>
          <w:rFonts w:ascii="Trebuchet MS" w:eastAsia="Calibri" w:hAnsi="Trebuchet MS" w:cs="Times New Roman"/>
          <w14:ligatures w14:val="none"/>
        </w:rPr>
        <w:t>n</w:t>
      </w:r>
    </w:p>
    <w:p w14:paraId="10842A14" w14:textId="77777777"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15.01.02- Ambalaje de materiale plastice</w:t>
      </w:r>
    </w:p>
    <w:p w14:paraId="26859DE3" w14:textId="77777777"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17.05.04- Pamant si pietre, altele decat cele specificate la 17.05.03</w:t>
      </w:r>
    </w:p>
    <w:p w14:paraId="6F06C1D6" w14:textId="77777777"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17.05.08- Resturi de balast, altele decat cele specificate la 17.05.07</w:t>
      </w:r>
    </w:p>
    <w:p w14:paraId="71472DAB" w14:textId="77777777" w:rsidR="00F517F5" w:rsidRPr="006D2E96" w:rsidRDefault="00F517F5" w:rsidP="00427037">
      <w:pPr>
        <w:numPr>
          <w:ilvl w:val="1"/>
          <w:numId w:val="23"/>
        </w:num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color w:val="000000"/>
          <w14:ligatures w14:val="none"/>
        </w:rPr>
        <w:t>20 03 01- Deșeuri municipale amestecate - rezultate din activitatea personalului implicat în implementarea proiectului, pe perioada de execuție a proiectului;</w:t>
      </w:r>
    </w:p>
    <w:p w14:paraId="52AFEDEF"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e) poluarea și alte efecte negative – </w:t>
      </w:r>
    </w:p>
    <w:p w14:paraId="4247CA8F" w14:textId="77777777" w:rsidR="00F517F5" w:rsidRPr="006D2E96" w:rsidRDefault="00F517F5" w:rsidP="00427037">
      <w:pPr>
        <w:spacing w:after="0" w:line="276" w:lineRule="auto"/>
        <w:jc w:val="both"/>
        <w:rPr>
          <w:rFonts w:ascii="Trebuchet MS" w:eastAsia="Calibri" w:hAnsi="Trebuchet MS" w:cs="Times New Roman"/>
          <w:b/>
          <w:i/>
          <w:color w:val="000000"/>
          <w:u w:val="single"/>
          <w:lang w:val="en-US"/>
          <w14:ligatures w14:val="none"/>
        </w:rPr>
      </w:pPr>
      <w:bookmarkStart w:id="0" w:name="_Toc80799098"/>
      <w:r w:rsidRPr="006D2E96">
        <w:rPr>
          <w:rFonts w:ascii="Trebuchet MS" w:eastAsia="Calibri" w:hAnsi="Trebuchet MS" w:cs="Times New Roman"/>
          <w:b/>
          <w:i/>
          <w:color w:val="000000"/>
          <w:u w:val="single"/>
          <w:lang w:val="en-US"/>
          <w14:ligatures w14:val="none"/>
        </w:rPr>
        <w:t>Protectia calitatii apelor</w:t>
      </w:r>
      <w:bookmarkEnd w:id="0"/>
      <w:r w:rsidRPr="006D2E96">
        <w:rPr>
          <w:rFonts w:ascii="Trebuchet MS" w:eastAsia="Calibri" w:hAnsi="Trebuchet MS" w:cs="Times New Roman"/>
          <w:b/>
          <w:i/>
          <w:color w:val="000000"/>
          <w:u w:val="single"/>
          <w:lang w:val="en-US"/>
          <w14:ligatures w14:val="none"/>
        </w:rPr>
        <w:t xml:space="preserve">: </w:t>
      </w:r>
    </w:p>
    <w:p w14:paraId="57329688"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bookmarkStart w:id="1" w:name="_Toc84944399"/>
      <w:r w:rsidRPr="006D2E96">
        <w:rPr>
          <w:rFonts w:ascii="Trebuchet MS" w:eastAsia="Calibri" w:hAnsi="Trebuchet MS" w:cs="Times New Roman"/>
          <w:b/>
          <w:color w:val="000000"/>
          <w14:ligatures w14:val="none"/>
        </w:rPr>
        <w:t>In perioada de construire:</w:t>
      </w:r>
    </w:p>
    <w:p w14:paraId="4AC5BD4B" w14:textId="77777777" w:rsidR="00F517F5" w:rsidRPr="006D2E96" w:rsidRDefault="00F517F5" w:rsidP="00427037">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executia proiectului in perioade cat mai scurte, cu respectarea timpilor tehnologici necesari;</w:t>
      </w:r>
    </w:p>
    <w:p w14:paraId="1EFBB094" w14:textId="77777777" w:rsidR="00F517F5" w:rsidRPr="006D2E96" w:rsidRDefault="00F517F5" w:rsidP="00427037">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realizarea şi punerea în operă a lucrărilor propuse se va executa “in uscat”, cu depozitarea locală a materialului rezultat din săpături, astfel incat sa nu existe risc de poluare a apelor de suprafaţă şi subterane;</w:t>
      </w:r>
    </w:p>
    <w:p w14:paraId="38B1D86F" w14:textId="77777777" w:rsidR="00F517F5" w:rsidRPr="006D2E96" w:rsidRDefault="00F517F5" w:rsidP="00427037">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utilajele de executie vor fi intretinute corespunzator, respectiv: spalarea lor, efectuarea de reparatii, schimburile de piese/ulei, alimentarea cu carburanti etc., se va realiza numai cu societati autorizate;</w:t>
      </w:r>
    </w:p>
    <w:p w14:paraId="19C8FCC8" w14:textId="77777777" w:rsidR="00F517F5" w:rsidRPr="006D2E96" w:rsidRDefault="00F517F5" w:rsidP="00427037">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nu se vor crea depozite de carburanti sau uleiuri pe amplasament;</w:t>
      </w:r>
    </w:p>
    <w:p w14:paraId="4E96520E" w14:textId="77777777" w:rsidR="00F517F5" w:rsidRPr="006D2E96" w:rsidRDefault="00F517F5" w:rsidP="00427037">
      <w:pPr>
        <w:numPr>
          <w:ilvl w:val="0"/>
          <w:numId w:val="6"/>
        </w:numPr>
        <w:tabs>
          <w:tab w:val="num" w:pos="208"/>
        </w:tabs>
        <w:suppressAutoHyphens/>
        <w:spacing w:after="0" w:line="276" w:lineRule="auto"/>
        <w:ind w:left="928"/>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deşeurile rezultate din constructie si deseurile municipale amestecate vor fi stocate pe suprafete balastate, in spatiu special amenajat, selectiv, in containere/pubele ecolgice, dupa caz, si vor fi eliminate/valorificate cu societati autorizate sa execute activitati de colectare, valorificare/eliminare si transport;</w:t>
      </w:r>
    </w:p>
    <w:p w14:paraId="77D6D546" w14:textId="77777777" w:rsidR="00F517F5" w:rsidRPr="006D2E96" w:rsidRDefault="00F517F5" w:rsidP="00427037">
      <w:pPr>
        <w:numPr>
          <w:ilvl w:val="0"/>
          <w:numId w:val="6"/>
        </w:numPr>
        <w:tabs>
          <w:tab w:val="num" w:pos="208"/>
        </w:tabs>
        <w:suppressAutoHyphens/>
        <w:spacing w:after="0" w:line="276" w:lineRule="auto"/>
        <w:ind w:left="928"/>
        <w:jc w:val="both"/>
        <w:rPr>
          <w:rFonts w:ascii="Trebuchet MS" w:eastAsia="Calibri" w:hAnsi="Trebuchet MS" w:cs="Times New Roman"/>
          <w:b/>
          <w:color w:val="000000"/>
          <w:shd w:val="clear" w:color="auto" w:fill="00FFFF"/>
          <w14:ligatures w14:val="none"/>
        </w:rPr>
      </w:pPr>
      <w:r w:rsidRPr="006D2E96">
        <w:rPr>
          <w:rFonts w:ascii="Trebuchet MS" w:eastAsia="Calibri" w:hAnsi="Trebuchet MS" w:cs="Times New Roman"/>
          <w:color w:val="000000"/>
          <w:lang w:val="en-US"/>
          <w14:ligatures w14:val="none"/>
        </w:rPr>
        <w:t>apele uzate menajere care vor rezulta in perioada de construire vor fi vidanjate periodic, cu societati autorizate;</w:t>
      </w:r>
    </w:p>
    <w:p w14:paraId="07C0D7BE" w14:textId="6308F5AF"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b/>
          <w:color w:val="000000"/>
          <w14:ligatures w14:val="none"/>
        </w:rPr>
        <w:t xml:space="preserve">In perioada de exploatare a investitiei: </w:t>
      </w:r>
      <w:r w:rsidRPr="006D2E96">
        <w:rPr>
          <w:rFonts w:ascii="Trebuchet MS" w:eastAsia="Calibri" w:hAnsi="Trebuchet MS" w:cs="Times New Roman"/>
          <w:color w:val="000000"/>
          <w14:ligatures w14:val="none"/>
        </w:rPr>
        <w:t>nu este cazul</w:t>
      </w:r>
      <w:r w:rsidR="000328AC" w:rsidRPr="006D2E96">
        <w:rPr>
          <w:rFonts w:ascii="Trebuchet MS" w:eastAsia="Calibri" w:hAnsi="Trebuchet MS" w:cs="Times New Roman"/>
          <w:color w:val="000000"/>
          <w14:ligatures w14:val="none"/>
        </w:rPr>
        <w:t>.</w:t>
      </w:r>
    </w:p>
    <w:p w14:paraId="1E776149" w14:textId="77777777" w:rsidR="004B163B" w:rsidRDefault="004B163B" w:rsidP="00427037">
      <w:pPr>
        <w:spacing w:after="0" w:line="276" w:lineRule="auto"/>
        <w:ind w:right="9"/>
        <w:jc w:val="both"/>
        <w:rPr>
          <w:rFonts w:ascii="Trebuchet MS" w:eastAsia="Calibri" w:hAnsi="Trebuchet MS" w:cs="Times New Roman"/>
          <w:b/>
          <w:i/>
          <w:color w:val="000000"/>
          <w:u w:val="single"/>
          <w:lang w:val="en-US"/>
          <w14:ligatures w14:val="none"/>
        </w:rPr>
      </w:pPr>
    </w:p>
    <w:p w14:paraId="0C214A80" w14:textId="0EE26633" w:rsidR="00F517F5" w:rsidRPr="006D2E96" w:rsidRDefault="00F517F5" w:rsidP="00427037">
      <w:pPr>
        <w:spacing w:after="0" w:line="276" w:lineRule="auto"/>
        <w:ind w:right="9"/>
        <w:jc w:val="both"/>
        <w:rPr>
          <w:rFonts w:ascii="Trebuchet MS" w:eastAsia="Calibri" w:hAnsi="Trebuchet MS" w:cs="Times New Roman"/>
          <w:b/>
          <w:i/>
          <w:color w:val="000000"/>
          <w:lang w:val="en-US"/>
          <w14:ligatures w14:val="none"/>
        </w:rPr>
      </w:pPr>
      <w:r w:rsidRPr="006D2E96">
        <w:rPr>
          <w:rFonts w:ascii="Trebuchet MS" w:eastAsia="Calibri" w:hAnsi="Trebuchet MS" w:cs="Times New Roman"/>
          <w:b/>
          <w:i/>
          <w:color w:val="000000"/>
          <w:u w:val="single"/>
          <w:lang w:val="en-US"/>
          <w14:ligatures w14:val="none"/>
        </w:rPr>
        <w:lastRenderedPageBreak/>
        <w:t>Protectia calitatii aerului:</w:t>
      </w:r>
      <w:r w:rsidRPr="006D2E96">
        <w:rPr>
          <w:rFonts w:ascii="Trebuchet MS" w:eastAsia="Calibri" w:hAnsi="Trebuchet MS" w:cs="Times New Roman"/>
          <w:b/>
          <w:i/>
          <w:color w:val="000000"/>
          <w:lang w:val="en-US"/>
          <w14:ligatures w14:val="none"/>
        </w:rPr>
        <w:t xml:space="preserve"> </w:t>
      </w:r>
    </w:p>
    <w:p w14:paraId="7433C5FF"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b/>
          <w:color w:val="000000"/>
          <w14:ligatures w14:val="none"/>
        </w:rPr>
        <w:t>In perioada de construire:</w:t>
      </w:r>
    </w:p>
    <w:p w14:paraId="013FBC01" w14:textId="77777777" w:rsidR="00F517F5" w:rsidRPr="006D2E96" w:rsidRDefault="00F517F5" w:rsidP="00427037">
      <w:pPr>
        <w:numPr>
          <w:ilvl w:val="0"/>
          <w:numId w:val="17"/>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sursele de impurificare a atmosferei asociate activităţilor care vor avea loc în perioada de execuţie a proiectului sunt surse libere, deschise, ca urmare, nu se poate pune problema unor instalaţii de captare - epurare - evacuare în atmosferă a aerului impurificat/gazelor reziduale;</w:t>
      </w:r>
    </w:p>
    <w:p w14:paraId="051C294A"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La executarea proiectului se vor respecta urmatoarele masuri:</w:t>
      </w:r>
    </w:p>
    <w:p w14:paraId="2468B4D5" w14:textId="77777777" w:rsidR="00F517F5" w:rsidRPr="006D2E96" w:rsidRDefault="00F517F5" w:rsidP="00427037">
      <w:pPr>
        <w:numPr>
          <w:ilvl w:val="0"/>
          <w:numId w:val="17"/>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vehiculele de transport, vor corespunde condiţiilor tehnice prevăzute la inspecţiile tehnice care se efectuează periodic pe toată durata utilizării lor;</w:t>
      </w:r>
    </w:p>
    <w:p w14:paraId="5FEE1026" w14:textId="77777777" w:rsidR="00F517F5" w:rsidRPr="006D2E96" w:rsidRDefault="00F517F5" w:rsidP="00427037">
      <w:pPr>
        <w:numPr>
          <w:ilvl w:val="0"/>
          <w:numId w:val="18"/>
        </w:numPr>
        <w:suppressAutoHyphens/>
        <w:spacing w:after="0" w:line="276" w:lineRule="auto"/>
        <w:ind w:left="709"/>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lucrările de organizare a şantierului trebuie să fie corect concepute şi executate, cu dotări moderne, care să reducă emisiile în aer, apă şi pe sol;</w:t>
      </w:r>
    </w:p>
    <w:p w14:paraId="4AEE6845" w14:textId="77777777" w:rsidR="00F517F5" w:rsidRPr="006D2E96" w:rsidRDefault="00F517F5" w:rsidP="00427037">
      <w:pPr>
        <w:numPr>
          <w:ilvl w:val="0"/>
          <w:numId w:val="18"/>
        </w:numPr>
        <w:suppressAutoHyphens/>
        <w:spacing w:after="0" w:line="276" w:lineRule="auto"/>
        <w:ind w:left="709"/>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concentrarea lucrarilor de organizare de santier se va realiza într-o zona determinată, in interiorul amplasamentului, fapt care favorizeaza o exploatare controlată şi corectă; </w:t>
      </w:r>
    </w:p>
    <w:p w14:paraId="3722F4C9" w14:textId="77777777" w:rsidR="00F517F5" w:rsidRPr="006D2E96" w:rsidRDefault="00F517F5" w:rsidP="00427037">
      <w:pPr>
        <w:numPr>
          <w:ilvl w:val="0"/>
          <w:numId w:val="18"/>
        </w:numPr>
        <w:suppressAutoHyphens/>
        <w:spacing w:after="0" w:line="276" w:lineRule="auto"/>
        <w:ind w:left="709"/>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utilajele şi mijloacele de transport vor fi verificate periodic în ceea ce priveşte nivelul de monoxid de carbon şi concentraţiile de emisii în gazele de eşapament şi vor fi puse în funcţiune numai după remedierea eventualelor defecţiuni, cu societati autorizate;</w:t>
      </w:r>
    </w:p>
    <w:p w14:paraId="53159511" w14:textId="77777777" w:rsidR="00F517F5" w:rsidRPr="006D2E96" w:rsidRDefault="00F517F5" w:rsidP="00427037">
      <w:pPr>
        <w:numPr>
          <w:ilvl w:val="0"/>
          <w:numId w:val="18"/>
        </w:numPr>
        <w:suppressAutoHyphens/>
        <w:spacing w:after="0" w:line="276" w:lineRule="auto"/>
        <w:ind w:left="709"/>
        <w:jc w:val="both"/>
        <w:rPr>
          <w:rFonts w:ascii="Trebuchet MS" w:eastAsia="Calibri" w:hAnsi="Trebuchet MS" w:cs="Times New Roman"/>
          <w:color w:val="000000"/>
          <w14:ligatures w14:val="none"/>
        </w:rPr>
      </w:pPr>
      <w:r w:rsidRPr="006D2E96">
        <w:rPr>
          <w:rFonts w:ascii="Trebuchet MS" w:eastAsia="Calibri" w:hAnsi="Trebuchet MS" w:cs="Times New Roman"/>
          <w:color w:val="000000"/>
          <w:lang w:val="en-US"/>
          <w14:ligatures w14:val="none"/>
        </w:rPr>
        <w:t>alimentarea cu carburanţi a mijloacelor de transport se va face numai în staţii de alimentare autorizate;</w:t>
      </w:r>
    </w:p>
    <w:p w14:paraId="7E04830A"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14:ligatures w14:val="none"/>
        </w:rPr>
        <w:t>In vederea mentinerii calitatii aerului, in parametrii optimi, in zona amplasamentului, in perioada realizarii lucrarilor de constructie, se vor respecta urmatoarele conditii:</w:t>
      </w:r>
    </w:p>
    <w:p w14:paraId="0E241CFC" w14:textId="77777777" w:rsidR="00F517F5" w:rsidRPr="006D2E96" w:rsidRDefault="00F517F5" w:rsidP="00427037">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color w:val="000000"/>
          <w:lang w:eastAsia="ar-SA"/>
          <w14:ligatures w14:val="none"/>
        </w:rPr>
      </w:pPr>
      <w:r w:rsidRPr="006D2E96">
        <w:rPr>
          <w:rFonts w:ascii="Trebuchet MS" w:eastAsia="Times New Roman" w:hAnsi="Trebuchet MS" w:cs="Times New Roman"/>
          <w:color w:val="000000"/>
          <w:lang w:eastAsia="ar-SA"/>
          <w14:ligatures w14:val="none"/>
        </w:rPr>
        <w:t>pe spatiile verzi, acolo unde, pentru efectuarea lucrarilor, s-a indepartat stratul vegetal, la finalizarea acestora, vegetatia va fi replantata;</w:t>
      </w:r>
    </w:p>
    <w:p w14:paraId="1A7896E3" w14:textId="77777777" w:rsidR="00F517F5" w:rsidRPr="006D2E96" w:rsidRDefault="00F517F5" w:rsidP="00427037">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color w:val="000000"/>
          <w:lang w:eastAsia="ar-SA"/>
          <w14:ligatures w14:val="none"/>
        </w:rPr>
      </w:pPr>
      <w:r w:rsidRPr="006D2E96">
        <w:rPr>
          <w:rFonts w:ascii="Trebuchet MS" w:eastAsia="Times New Roman" w:hAnsi="Trebuchet MS" w:cs="Times New Roman"/>
          <w:color w:val="000000"/>
          <w:lang w:eastAsia="ar-SA"/>
          <w14:ligatures w14:val="none"/>
        </w:rPr>
        <w:t>minimizarea activitatilor generatoare de praf ;</w:t>
      </w:r>
    </w:p>
    <w:p w14:paraId="1F4143CE" w14:textId="77777777" w:rsidR="00F517F5" w:rsidRPr="006D2E96" w:rsidRDefault="00F517F5" w:rsidP="00427037">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color w:val="000000"/>
          <w:lang w:eastAsia="ar-SA"/>
          <w14:ligatures w14:val="none"/>
        </w:rPr>
      </w:pPr>
      <w:r w:rsidRPr="006D2E96">
        <w:rPr>
          <w:rFonts w:ascii="Trebuchet MS" w:eastAsia="Times New Roman" w:hAnsi="Trebuchet MS" w:cs="Times New Roman"/>
          <w:color w:val="000000"/>
          <w:lang w:eastAsia="ar-SA"/>
          <w14:ligatures w14:val="none"/>
        </w:rPr>
        <w:t>curatarea vehiculelor care ies de pe santier;</w:t>
      </w:r>
    </w:p>
    <w:p w14:paraId="25D2F84D" w14:textId="7B20615A" w:rsidR="00F517F5" w:rsidRPr="006D2E96" w:rsidRDefault="00F517F5" w:rsidP="00427037">
      <w:pPr>
        <w:widowControl w:val="0"/>
        <w:numPr>
          <w:ilvl w:val="0"/>
          <w:numId w:val="19"/>
        </w:numPr>
        <w:tabs>
          <w:tab w:val="left" w:pos="-2160"/>
          <w:tab w:val="left" w:pos="-1800"/>
          <w:tab w:val="left" w:pos="-1080"/>
          <w:tab w:val="left" w:pos="720"/>
        </w:tabs>
        <w:suppressAutoHyphens/>
        <w:spacing w:after="0" w:line="276" w:lineRule="auto"/>
        <w:ind w:left="720" w:right="22"/>
        <w:jc w:val="both"/>
        <w:rPr>
          <w:rFonts w:ascii="Trebuchet MS" w:eastAsia="Times New Roman" w:hAnsi="Trebuchet MS" w:cs="Times New Roman"/>
          <w:b/>
          <w:color w:val="000000"/>
          <w:lang w:eastAsia="ar-SA"/>
          <w14:ligatures w14:val="none"/>
        </w:rPr>
      </w:pPr>
      <w:r w:rsidRPr="006D2E96">
        <w:rPr>
          <w:rFonts w:ascii="Trebuchet MS" w:eastAsia="Times New Roman" w:hAnsi="Trebuchet MS" w:cs="Times New Roman"/>
          <w:color w:val="000000"/>
          <w:lang w:eastAsia="ar-SA"/>
          <w14:ligatures w14:val="none"/>
        </w:rPr>
        <w:t xml:space="preserve">oprirea motoarelor tuturor vehiculelor aflate in </w:t>
      </w:r>
      <w:r w:rsidR="00907375" w:rsidRPr="006D2E96">
        <w:rPr>
          <w:rFonts w:ascii="Trebuchet MS" w:eastAsia="Times New Roman" w:hAnsi="Trebuchet MS" w:cs="Times New Roman"/>
          <w:color w:val="000000"/>
          <w:lang w:eastAsia="ar-SA"/>
          <w14:ligatures w14:val="none"/>
        </w:rPr>
        <w:t>stationare, in zona santierului.</w:t>
      </w:r>
    </w:p>
    <w:p w14:paraId="2443B807" w14:textId="50CB5B17" w:rsidR="00907375" w:rsidRPr="00427037" w:rsidRDefault="00907375" w:rsidP="00427037">
      <w:pPr>
        <w:widowControl w:val="0"/>
        <w:tabs>
          <w:tab w:val="left" w:pos="-2160"/>
          <w:tab w:val="left" w:pos="-1800"/>
          <w:tab w:val="left" w:pos="-1080"/>
          <w:tab w:val="left" w:pos="720"/>
        </w:tabs>
        <w:suppressAutoHyphens/>
        <w:spacing w:after="0" w:line="276" w:lineRule="auto"/>
        <w:ind w:right="22"/>
        <w:jc w:val="both"/>
        <w:rPr>
          <w:rFonts w:ascii="Trebuchet MS" w:eastAsia="Times New Roman" w:hAnsi="Trebuchet MS" w:cs="Times New Roman"/>
          <w:lang w:eastAsia="ar-SA"/>
          <w14:ligatures w14:val="none"/>
        </w:rPr>
      </w:pPr>
      <w:r w:rsidRPr="00427037">
        <w:rPr>
          <w:rFonts w:ascii="Trebuchet MS" w:eastAsia="Times New Roman" w:hAnsi="Trebuchet MS" w:cs="Times New Roman"/>
          <w:lang w:eastAsia="ar-SA"/>
          <w14:ligatures w14:val="none"/>
        </w:rPr>
        <w:t>Substantele poluante pentru atmosfera se vor incadra in valorile limita pentru imisii stabilite de Lg. nr. 104/2011 si STAS 12574/1987 si in valorile limita pentru emisii stabilite de Ord. nr. 462/1993 al MAPM, actualizat 2016.</w:t>
      </w:r>
    </w:p>
    <w:p w14:paraId="298C59DF" w14:textId="77777777" w:rsidR="00F517F5" w:rsidRPr="006D2E96" w:rsidRDefault="00F517F5" w:rsidP="00427037">
      <w:pPr>
        <w:spacing w:after="0" w:line="276" w:lineRule="auto"/>
        <w:jc w:val="both"/>
        <w:rPr>
          <w:rFonts w:ascii="Trebuchet MS" w:eastAsia="Calibri" w:hAnsi="Trebuchet MS" w:cs="Times New Roman"/>
          <w:b/>
          <w:color w:val="000000"/>
          <w14:ligatures w14:val="none"/>
        </w:rPr>
      </w:pPr>
      <w:r w:rsidRPr="006D2E96">
        <w:rPr>
          <w:rFonts w:ascii="Trebuchet MS" w:eastAsia="Calibri" w:hAnsi="Trebuchet MS" w:cs="Times New Roman"/>
          <w:b/>
          <w:color w:val="000000"/>
          <w14:ligatures w14:val="none"/>
        </w:rPr>
        <w:t xml:space="preserve">In perioada de exploatare a investitiei: </w:t>
      </w:r>
      <w:r w:rsidRPr="006D2E96">
        <w:rPr>
          <w:rFonts w:ascii="Trebuchet MS" w:eastAsia="Calibri" w:hAnsi="Trebuchet MS" w:cs="Times New Roman"/>
          <w:color w:val="000000"/>
          <w14:ligatures w14:val="none"/>
        </w:rPr>
        <w:t>nu este cazul.</w:t>
      </w:r>
    </w:p>
    <w:p w14:paraId="086086D3" w14:textId="77777777" w:rsidR="00F517F5" w:rsidRPr="006D2E96" w:rsidRDefault="00F517F5" w:rsidP="00427037">
      <w:pPr>
        <w:spacing w:after="0" w:line="276" w:lineRule="auto"/>
        <w:ind w:right="9"/>
        <w:jc w:val="both"/>
        <w:rPr>
          <w:rFonts w:ascii="Trebuchet MS" w:eastAsia="Calibri" w:hAnsi="Trebuchet MS" w:cs="Times New Roman"/>
          <w:b/>
          <w:i/>
          <w:color w:val="000000"/>
          <w:u w:val="single"/>
          <w:lang w:val="en-US"/>
          <w14:ligatures w14:val="none"/>
        </w:rPr>
      </w:pPr>
      <w:r w:rsidRPr="006D2E96">
        <w:rPr>
          <w:rFonts w:ascii="Trebuchet MS" w:eastAsia="Calibri" w:hAnsi="Trebuchet MS" w:cs="Times New Roman"/>
          <w:b/>
          <w:i/>
          <w:color w:val="000000"/>
          <w:u w:val="single"/>
          <w:lang w:val="en-US"/>
          <w14:ligatures w14:val="none"/>
        </w:rPr>
        <w:t xml:space="preserve">Protecția împotriva zgomotului și vibrațiilor: </w:t>
      </w:r>
    </w:p>
    <w:p w14:paraId="7A20F2B6"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b/>
          <w:color w:val="000000"/>
          <w14:ligatures w14:val="none"/>
        </w:rPr>
        <w:t>In perioada de construire:</w:t>
      </w:r>
    </w:p>
    <w:p w14:paraId="5D0C3ACF" w14:textId="77777777" w:rsidR="00F517F5" w:rsidRPr="006D2E96" w:rsidRDefault="00F517F5" w:rsidP="00427037">
      <w:pPr>
        <w:numPr>
          <w:ilvl w:val="0"/>
          <w:numId w:val="20"/>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limitarea traseelor străbătute de către autovehiculele de transport utilaje şi materiale de construcţie; </w:t>
      </w:r>
    </w:p>
    <w:p w14:paraId="3938F96E" w14:textId="77777777" w:rsidR="00F517F5" w:rsidRPr="006D2E96" w:rsidRDefault="00F517F5" w:rsidP="00427037">
      <w:pPr>
        <w:numPr>
          <w:ilvl w:val="0"/>
          <w:numId w:val="20"/>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 xml:space="preserve">folosirea utilajelor de lucru conform cu volumul şi caracteristicile activităţilor desfăşurate; </w:t>
      </w:r>
    </w:p>
    <w:p w14:paraId="59C5CFD2" w14:textId="77777777" w:rsidR="00F517F5" w:rsidRPr="006D2E96" w:rsidRDefault="00F517F5" w:rsidP="00427037">
      <w:pPr>
        <w:numPr>
          <w:ilvl w:val="0"/>
          <w:numId w:val="20"/>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buna funcţionare a utilajelor folosite;</w:t>
      </w:r>
    </w:p>
    <w:p w14:paraId="14C2837C" w14:textId="23475B7F" w:rsidR="00F517F5" w:rsidRPr="006D2E96" w:rsidRDefault="00F517F5" w:rsidP="00427037">
      <w:pPr>
        <w:numPr>
          <w:ilvl w:val="0"/>
          <w:numId w:val="20"/>
        </w:numPr>
        <w:suppressAutoHyphens/>
        <w:spacing w:after="0" w:line="276" w:lineRule="auto"/>
        <w:jc w:val="both"/>
        <w:rPr>
          <w:rFonts w:ascii="Trebuchet MS" w:eastAsia="Calibri" w:hAnsi="Trebuchet MS" w:cs="Times New Roman"/>
          <w:b/>
          <w:color w:val="000000"/>
          <w14:ligatures w14:val="none"/>
        </w:rPr>
      </w:pPr>
      <w:proofErr w:type="gramStart"/>
      <w:r w:rsidRPr="006D2E96">
        <w:rPr>
          <w:rFonts w:ascii="Trebuchet MS" w:eastAsia="Calibri" w:hAnsi="Trebuchet MS" w:cs="Times New Roman"/>
          <w:color w:val="000000"/>
          <w:lang w:val="en-US"/>
          <w14:ligatures w14:val="none"/>
        </w:rPr>
        <w:t>oprirea</w:t>
      </w:r>
      <w:proofErr w:type="gramEnd"/>
      <w:r w:rsidRPr="006D2E96">
        <w:rPr>
          <w:rFonts w:ascii="Trebuchet MS" w:eastAsia="Calibri" w:hAnsi="Trebuchet MS" w:cs="Times New Roman"/>
          <w:color w:val="000000"/>
          <w:lang w:val="en-US"/>
          <w14:ligatures w14:val="none"/>
        </w:rPr>
        <w:t xml:space="preserve"> motoarelor autovehiculelor in situatia in care stationeaza o perioada mai mare de timp in santier (ex. descarcarea elementelor prefabricate, a panourilor sandwich, e elementelor de pavaj, etc.).</w:t>
      </w:r>
    </w:p>
    <w:p w14:paraId="038DE178" w14:textId="04DFB527" w:rsidR="00907375" w:rsidRPr="00427037" w:rsidRDefault="00907375" w:rsidP="00427037">
      <w:pPr>
        <w:suppressAutoHyphens/>
        <w:spacing w:after="0" w:line="276" w:lineRule="auto"/>
        <w:jc w:val="both"/>
        <w:rPr>
          <w:rFonts w:ascii="Trebuchet MS" w:eastAsia="Calibri" w:hAnsi="Trebuchet MS" w:cs="Times New Roman"/>
          <w14:ligatures w14:val="none"/>
        </w:rPr>
      </w:pPr>
      <w:r w:rsidRPr="00427037">
        <w:rPr>
          <w:rFonts w:ascii="Trebuchet MS" w:eastAsia="Calibri" w:hAnsi="Trebuchet MS" w:cs="Times New Roman"/>
          <w14:ligatures w14:val="none"/>
        </w:rPr>
        <w:t>Se vor respecta prevederile Ord. MS nr. 119/2014 privind aprobarea Normelor de igiena si sanatate publica privind mediul de viata al populatiei, actualizat 2023, cu modificările și completările ulterioare.</w:t>
      </w:r>
    </w:p>
    <w:p w14:paraId="1535594F" w14:textId="7571FF49" w:rsidR="00907375" w:rsidRPr="00427037" w:rsidRDefault="00427037" w:rsidP="00427037">
      <w:pPr>
        <w:suppressAutoHyphens/>
        <w:spacing w:after="0" w:line="276" w:lineRule="auto"/>
        <w:jc w:val="both"/>
        <w:rPr>
          <w:rFonts w:ascii="Trebuchet MS" w:eastAsia="Calibri" w:hAnsi="Trebuchet MS" w:cs="Times New Roman"/>
          <w14:ligatures w14:val="none"/>
        </w:rPr>
      </w:pPr>
      <w:r w:rsidRPr="00427037">
        <w:rPr>
          <w:rFonts w:ascii="Trebuchet MS" w:eastAsia="Calibri" w:hAnsi="Trebuchet MS" w:cs="Times New Roman"/>
          <w14:ligatures w14:val="none"/>
        </w:rPr>
        <w:t>Nivelul de zgomot se va incadra in limitele impuse de SR 10.009/2017.</w:t>
      </w:r>
    </w:p>
    <w:p w14:paraId="053AD782"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b/>
          <w:color w:val="000000"/>
          <w14:ligatures w14:val="none"/>
        </w:rPr>
        <w:t xml:space="preserve">In perioada de exploatare a investitiei: </w:t>
      </w:r>
      <w:r w:rsidRPr="006D2E96">
        <w:rPr>
          <w:rFonts w:ascii="Trebuchet MS" w:eastAsia="Calibri" w:hAnsi="Trebuchet MS" w:cs="Times New Roman"/>
          <w:color w:val="000000"/>
          <w14:ligatures w14:val="none"/>
        </w:rPr>
        <w:t>nu este cazul.</w:t>
      </w:r>
    </w:p>
    <w:p w14:paraId="3D6A5731" w14:textId="77777777" w:rsidR="00F517F5" w:rsidRPr="006D2E96" w:rsidRDefault="00F517F5" w:rsidP="00427037">
      <w:pPr>
        <w:spacing w:after="0" w:line="276" w:lineRule="auto"/>
        <w:ind w:right="9"/>
        <w:jc w:val="both"/>
        <w:rPr>
          <w:rFonts w:ascii="Trebuchet MS" w:eastAsia="Calibri" w:hAnsi="Trebuchet MS" w:cs="Times New Roman"/>
          <w:b/>
          <w:i/>
          <w:color w:val="000000"/>
          <w:u w:val="single"/>
          <w:lang w:val="en-US"/>
          <w14:ligatures w14:val="none"/>
        </w:rPr>
      </w:pPr>
      <w:r w:rsidRPr="006D2E96">
        <w:rPr>
          <w:rFonts w:ascii="Trebuchet MS" w:eastAsia="Calibri" w:hAnsi="Trebuchet MS" w:cs="Times New Roman"/>
          <w:b/>
          <w:i/>
          <w:color w:val="000000"/>
          <w:u w:val="single"/>
          <w:lang w:val="en-US"/>
          <w14:ligatures w14:val="none"/>
        </w:rPr>
        <w:t>Protecția împotriva radiațiilor</w:t>
      </w:r>
      <w:r w:rsidRPr="006D2E96">
        <w:rPr>
          <w:rFonts w:ascii="Trebuchet MS" w:eastAsia="Calibri" w:hAnsi="Trebuchet MS" w:cs="Times New Roman"/>
          <w:color w:val="000000"/>
          <w:lang w:val="en-US"/>
          <w14:ligatures w14:val="none"/>
        </w:rPr>
        <w:t xml:space="preserve">: pe timpul execuției cât și pe perioada de funcționare </w:t>
      </w:r>
      <w:proofErr w:type="gramStart"/>
      <w:r w:rsidRPr="006D2E96">
        <w:rPr>
          <w:rFonts w:ascii="Trebuchet MS" w:eastAsia="Calibri" w:hAnsi="Trebuchet MS" w:cs="Times New Roman"/>
          <w:color w:val="000000"/>
          <w:lang w:val="en-US"/>
          <w14:ligatures w14:val="none"/>
        </w:rPr>
        <w:t>a</w:t>
      </w:r>
      <w:proofErr w:type="gramEnd"/>
      <w:r w:rsidRPr="006D2E96">
        <w:rPr>
          <w:rFonts w:ascii="Trebuchet MS" w:eastAsia="Calibri" w:hAnsi="Trebuchet MS" w:cs="Times New Roman"/>
          <w:color w:val="000000"/>
          <w:lang w:val="en-US"/>
          <w14:ligatures w14:val="none"/>
        </w:rPr>
        <w:t xml:space="preserve"> investiției, nu vor exista surse specifice de radiații aferente acestui proiect.</w:t>
      </w:r>
    </w:p>
    <w:p w14:paraId="30C18E18" w14:textId="77777777" w:rsidR="004B163B" w:rsidRDefault="004B163B" w:rsidP="00427037">
      <w:pPr>
        <w:spacing w:after="0" w:line="276" w:lineRule="auto"/>
        <w:ind w:right="9"/>
        <w:jc w:val="both"/>
        <w:rPr>
          <w:rFonts w:ascii="Trebuchet MS" w:eastAsia="Calibri" w:hAnsi="Trebuchet MS" w:cs="Times New Roman"/>
          <w:b/>
          <w:i/>
          <w:color w:val="000000"/>
          <w:u w:val="single"/>
          <w:lang w:val="en-US"/>
          <w14:ligatures w14:val="none"/>
        </w:rPr>
      </w:pPr>
    </w:p>
    <w:p w14:paraId="7AE90DDC" w14:textId="77777777" w:rsidR="004B163B" w:rsidRDefault="004B163B" w:rsidP="00427037">
      <w:pPr>
        <w:spacing w:after="0" w:line="276" w:lineRule="auto"/>
        <w:ind w:right="9"/>
        <w:jc w:val="both"/>
        <w:rPr>
          <w:rFonts w:ascii="Trebuchet MS" w:eastAsia="Calibri" w:hAnsi="Trebuchet MS" w:cs="Times New Roman"/>
          <w:b/>
          <w:i/>
          <w:color w:val="000000"/>
          <w:u w:val="single"/>
          <w:lang w:val="en-US"/>
          <w14:ligatures w14:val="none"/>
        </w:rPr>
      </w:pPr>
    </w:p>
    <w:p w14:paraId="339FB8C9" w14:textId="03194141" w:rsidR="00F517F5" w:rsidRPr="006D2E96" w:rsidRDefault="00F517F5" w:rsidP="00427037">
      <w:pPr>
        <w:spacing w:after="0" w:line="276" w:lineRule="auto"/>
        <w:ind w:right="9"/>
        <w:jc w:val="both"/>
        <w:rPr>
          <w:rFonts w:ascii="Trebuchet MS" w:eastAsia="Calibri" w:hAnsi="Trebuchet MS" w:cs="Times New Roman"/>
          <w:b/>
          <w:i/>
          <w:color w:val="000000"/>
          <w:u w:val="single"/>
          <w:lang w:val="en-US"/>
          <w14:ligatures w14:val="none"/>
        </w:rPr>
      </w:pPr>
      <w:r w:rsidRPr="006D2E96">
        <w:rPr>
          <w:rFonts w:ascii="Trebuchet MS" w:eastAsia="Calibri" w:hAnsi="Trebuchet MS" w:cs="Times New Roman"/>
          <w:b/>
          <w:i/>
          <w:color w:val="000000"/>
          <w:u w:val="single"/>
          <w:lang w:val="en-US"/>
          <w14:ligatures w14:val="none"/>
        </w:rPr>
        <w:lastRenderedPageBreak/>
        <w:t>Protecția solului și a subsolului:</w:t>
      </w:r>
    </w:p>
    <w:p w14:paraId="1180C386" w14:textId="77777777" w:rsidR="00F517F5" w:rsidRPr="006D2E96" w:rsidRDefault="00F517F5" w:rsidP="00427037">
      <w:pPr>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b/>
          <w:color w:val="000000"/>
          <w14:ligatures w14:val="none"/>
        </w:rPr>
        <w:t>In perioada de construire:</w:t>
      </w:r>
    </w:p>
    <w:p w14:paraId="13D9B09E"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utilizarea unor tehnologii moderne de construire;</w:t>
      </w:r>
    </w:p>
    <w:p w14:paraId="21595513"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utilizarea unor utilaje de noua generatie;</w:t>
      </w:r>
    </w:p>
    <w:p w14:paraId="7B216BCD"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alimentarea cu combustibil si mentenanta utilajelor se va realiza numai cu unitati si pe amplasamente autorizate;</w:t>
      </w:r>
    </w:p>
    <w:p w14:paraId="4C3196A0"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deseurile generate in perioada de construire vor fi stocate in spatii special amenajate, impermeabilizate, in recipienti adecvati si vor fi eliminate/valorificate cu societati autorizate;</w:t>
      </w:r>
    </w:p>
    <w:p w14:paraId="256C5B68"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b/>
          <w:color w:val="000000"/>
          <w:lang w:val="en-US"/>
          <w14:ligatures w14:val="none"/>
        </w:rPr>
      </w:pPr>
      <w:proofErr w:type="gramStart"/>
      <w:r w:rsidRPr="006D2E96">
        <w:rPr>
          <w:rFonts w:ascii="Trebuchet MS" w:eastAsia="Calibri" w:hAnsi="Trebuchet MS" w:cs="Times New Roman"/>
          <w:color w:val="000000"/>
          <w:lang w:val="en-US"/>
          <w14:ligatures w14:val="none"/>
        </w:rPr>
        <w:t>se</w:t>
      </w:r>
      <w:proofErr w:type="gramEnd"/>
      <w:r w:rsidRPr="006D2E96">
        <w:rPr>
          <w:rFonts w:ascii="Trebuchet MS" w:eastAsia="Calibri" w:hAnsi="Trebuchet MS" w:cs="Times New Roman"/>
          <w:color w:val="000000"/>
          <w:lang w:val="en-US"/>
          <w14:ligatures w14:val="none"/>
        </w:rPr>
        <w:t xml:space="preserve"> va realiza vidanjarea periodica a grupurilor sanitare ecologice care vor fi instalate pe santier.</w:t>
      </w:r>
    </w:p>
    <w:p w14:paraId="48FB721B"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en-US"/>
          <w14:ligatures w14:val="none"/>
        </w:rPr>
        <w:t>lucrările</w:t>
      </w:r>
      <w:r w:rsidRPr="006D2E96">
        <w:rPr>
          <w:rFonts w:ascii="Trebuchet MS" w:eastAsia="Calibri" w:hAnsi="Trebuchet MS" w:cs="Times New Roman"/>
          <w:color w:val="000000"/>
          <w:lang w:val="pt-BR"/>
          <w14:ligatures w14:val="none"/>
        </w:rPr>
        <w:t xml:space="preserve"> de </w:t>
      </w:r>
      <w:r w:rsidRPr="006D2E96">
        <w:rPr>
          <w:rFonts w:ascii="Trebuchet MS" w:eastAsia="Calibri" w:hAnsi="Trebuchet MS" w:cs="Times New Roman"/>
          <w:color w:val="000000"/>
          <w:lang w:val="en-US"/>
          <w14:ligatures w14:val="none"/>
        </w:rPr>
        <w:t>săpătură</w:t>
      </w:r>
      <w:r w:rsidRPr="006D2E96">
        <w:rPr>
          <w:rFonts w:ascii="Trebuchet MS" w:eastAsia="Calibri" w:hAnsi="Trebuchet MS" w:cs="Times New Roman"/>
          <w:color w:val="000000"/>
          <w:lang w:val="pt-BR"/>
          <w14:ligatures w14:val="none"/>
        </w:rPr>
        <w:t xml:space="preserve"> afecteaz</w:t>
      </w:r>
      <w:r w:rsidRPr="006D2E96">
        <w:rPr>
          <w:rFonts w:ascii="Trebuchet MS" w:eastAsia="Calibri" w:hAnsi="Trebuchet MS" w:cs="Times New Roman"/>
          <w:color w:val="000000"/>
          <w:lang w:val="en-US"/>
          <w14:ligatures w14:val="none"/>
        </w:rPr>
        <w:t>ă</w:t>
      </w:r>
      <w:r w:rsidRPr="006D2E96">
        <w:rPr>
          <w:rFonts w:ascii="Trebuchet MS" w:eastAsia="Calibri" w:hAnsi="Trebuchet MS" w:cs="Times New Roman"/>
          <w:color w:val="000000"/>
          <w:lang w:val="pt-BR"/>
          <w14:ligatures w14:val="none"/>
        </w:rPr>
        <w:t xml:space="preserve"> parțial solul şi subsolul; la finalizarea lucrarilor se va face nivelarea şi tasarea solului;</w:t>
      </w:r>
    </w:p>
    <w:p w14:paraId="71556107"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pt-BR"/>
          <w14:ligatures w14:val="none"/>
        </w:rPr>
        <w:t xml:space="preserve">accesul utilajelor se va face pe drumurile de exploatare existente şi apoi pe alei interioare de </w:t>
      </w:r>
      <w:r w:rsidRPr="006D2E96">
        <w:rPr>
          <w:rFonts w:ascii="Trebuchet MS" w:eastAsia="Calibri" w:hAnsi="Trebuchet MS" w:cs="Times New Roman"/>
          <w:color w:val="000000"/>
          <w:lang w:val="en-US"/>
          <w14:ligatures w14:val="none"/>
        </w:rPr>
        <w:t>pământ</w:t>
      </w:r>
      <w:r w:rsidRPr="006D2E96">
        <w:rPr>
          <w:rFonts w:ascii="Trebuchet MS" w:eastAsia="Calibri" w:hAnsi="Trebuchet MS" w:cs="Times New Roman"/>
          <w:color w:val="000000"/>
          <w:lang w:val="pt-BR"/>
          <w14:ligatures w14:val="none"/>
        </w:rPr>
        <w:t xml:space="preserve"> </w:t>
      </w:r>
      <w:r w:rsidRPr="006D2E96">
        <w:rPr>
          <w:rFonts w:ascii="Trebuchet MS" w:eastAsia="Calibri" w:hAnsi="Trebuchet MS" w:cs="Times New Roman"/>
          <w:color w:val="000000"/>
          <w:lang w:val="en-US"/>
          <w14:ligatures w14:val="none"/>
        </w:rPr>
        <w:t>bătătorit</w:t>
      </w:r>
      <w:r w:rsidRPr="006D2E96">
        <w:rPr>
          <w:rFonts w:ascii="Trebuchet MS" w:eastAsia="Calibri" w:hAnsi="Trebuchet MS" w:cs="Times New Roman"/>
          <w:color w:val="000000"/>
          <w:lang w:val="pt-BR"/>
          <w14:ligatures w14:val="none"/>
        </w:rPr>
        <w:t>.</w:t>
      </w:r>
    </w:p>
    <w:p w14:paraId="737846F8" w14:textId="77777777" w:rsidR="00F517F5" w:rsidRPr="006D2E96" w:rsidRDefault="00F517F5" w:rsidP="00427037">
      <w:pPr>
        <w:numPr>
          <w:ilvl w:val="0"/>
          <w:numId w:val="21"/>
        </w:numPr>
        <w:suppressAutoHyphens/>
        <w:spacing w:after="0" w:line="276" w:lineRule="auto"/>
        <w:jc w:val="both"/>
        <w:rPr>
          <w:rFonts w:ascii="Trebuchet MS" w:eastAsia="Calibri" w:hAnsi="Trebuchet MS" w:cs="Times New Roman"/>
          <w:color w:val="000000"/>
          <w:lang w:val="en-US"/>
          <w14:ligatures w14:val="none"/>
        </w:rPr>
      </w:pPr>
      <w:r w:rsidRPr="006D2E96">
        <w:rPr>
          <w:rFonts w:ascii="Trebuchet MS" w:eastAsia="Calibri" w:hAnsi="Trebuchet MS" w:cs="Times New Roman"/>
          <w:color w:val="000000"/>
          <w:lang w:val="pt-BR"/>
          <w14:ligatures w14:val="none"/>
        </w:rPr>
        <w:t>surplusul de pământ rezultat din săpături este nesemnificativ, acesta urm</w:t>
      </w:r>
      <w:r w:rsidRPr="006D2E96">
        <w:rPr>
          <w:rFonts w:ascii="Trebuchet MS" w:eastAsia="Calibri" w:hAnsi="Trebuchet MS" w:cs="Times New Roman"/>
          <w:color w:val="000000"/>
          <w:lang w:val="en-US"/>
          <w14:ligatures w14:val="none"/>
        </w:rPr>
        <w:t>â</w:t>
      </w:r>
      <w:r w:rsidRPr="006D2E96">
        <w:rPr>
          <w:rFonts w:ascii="Trebuchet MS" w:eastAsia="Calibri" w:hAnsi="Trebuchet MS" w:cs="Times New Roman"/>
          <w:color w:val="000000"/>
          <w:lang w:val="pt-BR"/>
          <w14:ligatures w14:val="none"/>
        </w:rPr>
        <w:t>nd a fi tasat în șanțurile de provenien</w:t>
      </w:r>
      <w:r w:rsidRPr="006D2E96">
        <w:rPr>
          <w:rFonts w:ascii="Trebuchet MS" w:eastAsia="Calibri" w:hAnsi="Trebuchet MS" w:cs="Times New Roman"/>
          <w:color w:val="000000"/>
          <w:lang w:val="en-US"/>
          <w14:ligatures w14:val="none"/>
        </w:rPr>
        <w:t>ță</w:t>
      </w:r>
      <w:r w:rsidRPr="006D2E96">
        <w:rPr>
          <w:rFonts w:ascii="Trebuchet MS" w:eastAsia="Calibri" w:hAnsi="Trebuchet MS" w:cs="Times New Roman"/>
          <w:color w:val="000000"/>
          <w:lang w:val="pt-BR"/>
          <w14:ligatures w14:val="none"/>
        </w:rPr>
        <w:t>;</w:t>
      </w:r>
    </w:p>
    <w:p w14:paraId="1E11E8B4" w14:textId="77777777" w:rsidR="00F517F5" w:rsidRPr="006D2E96" w:rsidRDefault="00F517F5" w:rsidP="00427037">
      <w:pPr>
        <w:spacing w:after="0" w:line="276" w:lineRule="auto"/>
        <w:jc w:val="both"/>
        <w:rPr>
          <w:rFonts w:ascii="Trebuchet MS" w:eastAsia="Calibri" w:hAnsi="Trebuchet MS" w:cs="Times New Roman"/>
          <w:color w:val="000000"/>
          <w14:ligatures w14:val="none"/>
        </w:rPr>
      </w:pPr>
      <w:r w:rsidRPr="006D2E96">
        <w:rPr>
          <w:rFonts w:ascii="Trebuchet MS" w:eastAsia="Calibri" w:hAnsi="Trebuchet MS" w:cs="Times New Roman"/>
          <w:b/>
          <w:color w:val="000000"/>
          <w:lang w:val="en-US"/>
          <w14:ligatures w14:val="none"/>
        </w:rPr>
        <w:t>În perioada de funcţionare</w:t>
      </w:r>
      <w:r w:rsidRPr="006D2E96">
        <w:rPr>
          <w:rFonts w:ascii="Trebuchet MS" w:eastAsia="Calibri" w:hAnsi="Trebuchet MS" w:cs="Times New Roman"/>
          <w:color w:val="000000"/>
          <w:lang w:val="en-US"/>
          <w14:ligatures w14:val="none"/>
        </w:rPr>
        <w:t xml:space="preserve">: nu </w:t>
      </w:r>
      <w:proofErr w:type="gramStart"/>
      <w:r w:rsidRPr="006D2E96">
        <w:rPr>
          <w:rFonts w:ascii="Trebuchet MS" w:eastAsia="Calibri" w:hAnsi="Trebuchet MS" w:cs="Times New Roman"/>
          <w:color w:val="000000"/>
          <w:lang w:val="en-US"/>
          <w14:ligatures w14:val="none"/>
        </w:rPr>
        <w:t>este</w:t>
      </w:r>
      <w:proofErr w:type="gramEnd"/>
      <w:r w:rsidRPr="006D2E96">
        <w:rPr>
          <w:rFonts w:ascii="Trebuchet MS" w:eastAsia="Calibri" w:hAnsi="Trebuchet MS" w:cs="Times New Roman"/>
          <w:color w:val="000000"/>
          <w:lang w:val="en-US"/>
          <w14:ligatures w14:val="none"/>
        </w:rPr>
        <w:t xml:space="preserve"> cazul</w:t>
      </w:r>
    </w:p>
    <w:bookmarkEnd w:id="1"/>
    <w:p w14:paraId="4A344646" w14:textId="4B0D9AB5" w:rsidR="00F517F5" w:rsidRPr="006D2E96" w:rsidRDefault="00391037" w:rsidP="00DD59F2">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   </w:t>
      </w:r>
      <w:r w:rsidR="00F517F5" w:rsidRPr="006D2E96">
        <w:rPr>
          <w:rFonts w:ascii="Trebuchet MS" w:eastAsia="Calibri" w:hAnsi="Trebuchet MS" w:cs="Times New Roman"/>
          <w:b/>
          <w:i/>
          <w14:ligatures w14:val="none"/>
        </w:rPr>
        <w:t xml:space="preserve">  f) riscul de accidente majore și/sau dezastre relevante pentru proiectul în cauză, inclusiv cele cauzate de schimbările climatice, conform informațiilor științifice</w:t>
      </w:r>
      <w:r w:rsidR="00DD59F2">
        <w:rPr>
          <w:rFonts w:ascii="Trebuchet MS" w:eastAsia="Calibri" w:hAnsi="Trebuchet MS" w:cs="Times New Roman"/>
          <w:b/>
          <w:i/>
          <w14:ligatures w14:val="none"/>
        </w:rPr>
        <w:t xml:space="preserve"> - </w:t>
      </w:r>
      <w:r w:rsidR="00F517F5" w:rsidRPr="006D2E96">
        <w:rPr>
          <w:rFonts w:ascii="Trebuchet MS" w:eastAsia="Calibri" w:hAnsi="Trebuchet MS" w:cs="Times New Roman"/>
          <w14:ligatures w14:val="none"/>
        </w:rPr>
        <w:t>Lucrările vor fi executate numai cu societăți autorizate, astfel încât să nu existe risc de accidente; prin proiect au fost luate toate măsurile de siguranță astfel încât să nu existe risc de accident.</w:t>
      </w:r>
    </w:p>
    <w:p w14:paraId="3AC62B23" w14:textId="77777777" w:rsidR="00FE3554" w:rsidRPr="006D2E96" w:rsidRDefault="00F517F5" w:rsidP="00427037">
      <w:pPr>
        <w:spacing w:after="0" w:line="276" w:lineRule="auto"/>
        <w:ind w:left="360"/>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g) </w:t>
      </w:r>
      <w:r w:rsidRPr="006D2E96">
        <w:rPr>
          <w:rFonts w:ascii="Trebuchet MS" w:eastAsia="Calibri" w:hAnsi="Trebuchet MS" w:cs="Times New Roman"/>
          <w:b/>
          <w:i/>
          <w14:ligatures w14:val="none"/>
        </w:rPr>
        <w:t>riscurile pentru sănătatea umană</w:t>
      </w:r>
      <w:r w:rsidRPr="006D2E96">
        <w:rPr>
          <w:rFonts w:ascii="Trebuchet MS" w:eastAsia="Calibri" w:hAnsi="Trebuchet MS" w:cs="Times New Roman"/>
          <w:b/>
          <w14:ligatures w14:val="none"/>
        </w:rPr>
        <w:t xml:space="preserve"> </w:t>
      </w:r>
    </w:p>
    <w:p w14:paraId="769AC2E6" w14:textId="5ACAFC1B" w:rsidR="00FE3554" w:rsidRPr="006D2E96" w:rsidRDefault="00FE3554" w:rsidP="00427037">
      <w:pPr>
        <w:spacing w:after="0" w:line="276" w:lineRule="auto"/>
        <w:ind w:left="360"/>
        <w:jc w:val="both"/>
        <w:rPr>
          <w:rFonts w:ascii="Trebuchet MS" w:eastAsia="Calibri" w:hAnsi="Trebuchet MS" w:cs="Times New Roman"/>
          <w:b/>
          <w:i/>
          <w14:ligatures w14:val="none"/>
        </w:rPr>
      </w:pPr>
      <w:r w:rsidRPr="006D2E96">
        <w:rPr>
          <w:rFonts w:ascii="Trebuchet MS" w:eastAsia="Calibri" w:hAnsi="Trebuchet MS" w:cs="Times New Roman"/>
          <w14:ligatures w14:val="none"/>
        </w:rPr>
        <w:t>- titularul deține Notificare Asistență de Specialitate nr. 1969/A/19.09.2023 emisă de DSPJ Brașov, pentru EXTINDERE REȚEA DE APĂ ÎN CĂTUNUL MĂLINIȘ, COM. HÂRSENI</w:t>
      </w:r>
      <w:r w:rsidRPr="006D2E96">
        <w:rPr>
          <w:rFonts w:ascii="Trebuchet MS" w:eastAsia="Calibri" w:hAnsi="Trebuchet MS" w:cs="Times New Roman"/>
          <w:b/>
          <w:i/>
          <w14:ligatures w14:val="none"/>
        </w:rPr>
        <w:t>;</w:t>
      </w:r>
    </w:p>
    <w:p w14:paraId="16FC9975" w14:textId="4EF1C30B" w:rsidR="00FE3554" w:rsidRPr="006D2E96" w:rsidRDefault="00FE3554" w:rsidP="00427037">
      <w:pPr>
        <w:spacing w:after="0" w:line="276" w:lineRule="auto"/>
        <w:ind w:left="360"/>
        <w:jc w:val="both"/>
        <w:rPr>
          <w:rFonts w:ascii="Trebuchet MS" w:eastAsia="Calibri" w:hAnsi="Trebuchet MS" w:cs="Times New Roman"/>
          <w:b/>
          <w:i/>
          <w14:ligatures w14:val="none"/>
        </w:rPr>
      </w:pPr>
      <w:r w:rsidRPr="006D2E96">
        <w:rPr>
          <w:rFonts w:ascii="Trebuchet MS" w:eastAsia="Calibri" w:hAnsi="Trebuchet MS" w:cs="Times New Roman"/>
          <w14:ligatures w14:val="none"/>
        </w:rPr>
        <w:t>- titularul deține Notificare Asistență de Specialitate nr. 1970/A/19.09.2023 emisă de DSPJ Brașov, pentru EXTINDERE SISTEM DE CANALIZARE ÎN CĂTUNUL MĂLINIȘ, COM. HÂRSENI</w:t>
      </w:r>
      <w:r w:rsidRPr="006D2E96">
        <w:rPr>
          <w:rFonts w:ascii="Trebuchet MS" w:eastAsia="Calibri" w:hAnsi="Trebuchet MS" w:cs="Times New Roman"/>
          <w:b/>
          <w:i/>
          <w14:ligatures w14:val="none"/>
        </w:rPr>
        <w:t>;</w:t>
      </w:r>
    </w:p>
    <w:p w14:paraId="5278D23B" w14:textId="4FAB3846" w:rsidR="00F517F5" w:rsidRPr="006D2E96" w:rsidRDefault="00F517F5" w:rsidP="00427037">
      <w:pPr>
        <w:spacing w:after="120" w:line="276" w:lineRule="auto"/>
        <w:ind w:left="360"/>
        <w:jc w:val="both"/>
        <w:rPr>
          <w:rFonts w:ascii="Trebuchet MS" w:eastAsia="Calibri" w:hAnsi="Trebuchet MS" w:cs="Times New Roman"/>
          <w:color w:val="FF0000"/>
          <w14:ligatures w14:val="none"/>
        </w:rPr>
      </w:pPr>
      <w:r w:rsidRPr="006D2E96">
        <w:rPr>
          <w:rFonts w:ascii="Trebuchet MS" w:eastAsia="Calibri" w:hAnsi="Trebuchet MS" w:cs="Times New Roman"/>
          <w:b/>
          <w:i/>
          <w14:ligatures w14:val="none"/>
        </w:rPr>
        <w:t>–</w:t>
      </w:r>
      <w:r w:rsidRPr="006D2E96">
        <w:rPr>
          <w:rFonts w:ascii="Trebuchet MS" w:eastAsia="Calibri" w:hAnsi="Trebuchet MS" w:cs="Times New Roman"/>
          <w14:ligatures w14:val="none"/>
        </w:rPr>
        <w:t xml:space="preserve">se vor respecta de asemenea prevederile </w:t>
      </w:r>
      <w:r w:rsidRPr="006D2E96">
        <w:rPr>
          <w:rFonts w:ascii="Trebuchet MS" w:eastAsia="Calibri" w:hAnsi="Trebuchet MS" w:cs="Times New Roman"/>
          <w:lang w:val="en-US"/>
          <w14:ligatures w14:val="none"/>
        </w:rPr>
        <w:t xml:space="preserve">Ord. MS nr. </w:t>
      </w:r>
      <w:proofErr w:type="gramStart"/>
      <w:r w:rsidRPr="006D2E96">
        <w:rPr>
          <w:rFonts w:ascii="Trebuchet MS" w:eastAsia="Calibri" w:hAnsi="Trebuchet MS" w:cs="Times New Roman"/>
          <w:lang w:val="en-US"/>
          <w14:ligatures w14:val="none"/>
        </w:rPr>
        <w:t>119/2014</w:t>
      </w:r>
      <w:proofErr w:type="gramEnd"/>
      <w:r w:rsidRPr="006D2E96">
        <w:rPr>
          <w:rFonts w:ascii="Trebuchet MS" w:eastAsia="Calibri" w:hAnsi="Trebuchet MS" w:cs="Times New Roman"/>
          <w:lang w:val="en-US"/>
          <w14:ligatures w14:val="none"/>
        </w:rPr>
        <w:t xml:space="preserve"> </w:t>
      </w:r>
      <w:r w:rsidRPr="006D2E96">
        <w:rPr>
          <w:rFonts w:ascii="Trebuchet MS" w:eastAsia="Calibri" w:hAnsi="Trebuchet MS" w:cs="Times New Roman"/>
          <w:i/>
          <w:iCs/>
          <w:lang w:val="en-US"/>
          <w14:ligatures w14:val="none"/>
        </w:rPr>
        <w:t>privind aprobarea Normelor de igiena si sanatate publica privind mediul de viata al populatiei</w:t>
      </w:r>
      <w:r w:rsidRPr="006D2E96">
        <w:rPr>
          <w:rFonts w:ascii="Trebuchet MS" w:eastAsia="Calibri" w:hAnsi="Trebuchet MS" w:cs="Times New Roman"/>
          <w:lang w:val="en-US"/>
          <w14:ligatures w14:val="none"/>
        </w:rPr>
        <w:t xml:space="preserve">, </w:t>
      </w:r>
      <w:r w:rsidR="00E615BD" w:rsidRPr="006D2E96">
        <w:rPr>
          <w:rFonts w:ascii="Trebuchet MS" w:eastAsia="Calibri" w:hAnsi="Trebuchet MS" w:cs="Times New Roman"/>
          <w:lang w:val="en-US"/>
          <w14:ligatures w14:val="none"/>
        </w:rPr>
        <w:t>actualizat 2023, cu modificările și completările ulterioare</w:t>
      </w:r>
      <w:r w:rsidR="00E615BD" w:rsidRPr="006D2E96">
        <w:rPr>
          <w:rFonts w:ascii="Trebuchet MS" w:eastAsia="Calibri" w:hAnsi="Trebuchet MS" w:cs="Times New Roman"/>
          <w:color w:val="FF0000"/>
          <w:lang w:val="en-US"/>
          <w14:ligatures w14:val="none"/>
        </w:rPr>
        <w:t>.</w:t>
      </w:r>
    </w:p>
    <w:p w14:paraId="0026035E" w14:textId="77777777" w:rsidR="00F517F5" w:rsidRPr="006D2E96" w:rsidRDefault="00F517F5" w:rsidP="00427037">
      <w:pPr>
        <w:spacing w:after="0" w:line="276" w:lineRule="auto"/>
        <w:ind w:firstLine="720"/>
        <w:contextualSpacing/>
        <w:rPr>
          <w:rFonts w:ascii="Trebuchet MS" w:eastAsia="Calibri" w:hAnsi="Trebuchet MS" w:cs="Times New Roman"/>
          <w:b/>
          <w:i/>
          <w14:ligatures w14:val="none"/>
        </w:rPr>
      </w:pPr>
      <w:r w:rsidRPr="006D2E96">
        <w:rPr>
          <w:rFonts w:ascii="Trebuchet MS" w:eastAsia="Calibri" w:hAnsi="Trebuchet MS" w:cs="Times New Roman"/>
          <w:b/>
          <w:i/>
          <w14:ligatures w14:val="none"/>
        </w:rPr>
        <w:t>2. Amplasarea proiectelor:</w:t>
      </w:r>
      <w:r w:rsidRPr="006D2E96">
        <w:rPr>
          <w:rFonts w:ascii="Trebuchet MS" w:eastAsia="Calibri" w:hAnsi="Trebuchet MS" w:cs="Times New Roman"/>
          <w14:ligatures w14:val="none"/>
        </w:rPr>
        <w:t>.</w:t>
      </w:r>
    </w:p>
    <w:p w14:paraId="4D5BF022"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a) utilizarea actuala și aprobata a terenurilor </w:t>
      </w:r>
      <w:r w:rsidRPr="006D2E96">
        <w:rPr>
          <w:rFonts w:ascii="Trebuchet MS" w:eastAsia="Calibri" w:hAnsi="Trebuchet MS" w:cs="Times New Roman"/>
          <w14:ligatures w14:val="none"/>
        </w:rPr>
        <w:t>–</w:t>
      </w:r>
    </w:p>
    <w:p w14:paraId="5B183107" w14:textId="57637E4D" w:rsidR="00F517F5" w:rsidRPr="006D2E96" w:rsidRDefault="00391037"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14:ligatures w14:val="none"/>
        </w:rPr>
        <w:t>Conform PUG aprobat cu HC</w:t>
      </w:r>
      <w:r w:rsidR="006C2F28" w:rsidRPr="006D2E96">
        <w:rPr>
          <w:rFonts w:ascii="Trebuchet MS" w:eastAsia="Calibri" w:hAnsi="Trebuchet MS" w:cs="Times New Roman"/>
          <w14:ligatures w14:val="none"/>
        </w:rPr>
        <w:t>L</w:t>
      </w:r>
      <w:r w:rsidRPr="006D2E96">
        <w:rPr>
          <w:rFonts w:ascii="Trebuchet MS" w:eastAsia="Calibri" w:hAnsi="Trebuchet MS" w:cs="Times New Roman"/>
          <w14:ligatures w14:val="none"/>
        </w:rPr>
        <w:t xml:space="preserve"> nr. 1</w:t>
      </w:r>
      <w:r w:rsidR="006C2F28" w:rsidRPr="006D2E96">
        <w:rPr>
          <w:rFonts w:ascii="Trebuchet MS" w:eastAsia="Calibri" w:hAnsi="Trebuchet MS" w:cs="Times New Roman"/>
          <w14:ligatures w14:val="none"/>
        </w:rPr>
        <w:t>8</w:t>
      </w:r>
      <w:r w:rsidRPr="006D2E96">
        <w:rPr>
          <w:rFonts w:ascii="Trebuchet MS" w:eastAsia="Calibri" w:hAnsi="Trebuchet MS" w:cs="Times New Roman"/>
          <w14:ligatures w14:val="none"/>
        </w:rPr>
        <w:t>.200</w:t>
      </w:r>
      <w:r w:rsidR="006C2F28" w:rsidRPr="006D2E96">
        <w:rPr>
          <w:rFonts w:ascii="Trebuchet MS" w:eastAsia="Calibri" w:hAnsi="Trebuchet MS" w:cs="Times New Roman"/>
          <w14:ligatures w14:val="none"/>
        </w:rPr>
        <w:t xml:space="preserve">0 și </w:t>
      </w:r>
      <w:r w:rsidRPr="006D2E96">
        <w:rPr>
          <w:rFonts w:ascii="Trebuchet MS" w:eastAsia="Calibri" w:hAnsi="Trebuchet MS" w:cs="Times New Roman"/>
          <w14:ligatures w14:val="none"/>
        </w:rPr>
        <w:t xml:space="preserve">nr. </w:t>
      </w:r>
      <w:r w:rsidR="006C2F28" w:rsidRPr="006D2E96">
        <w:rPr>
          <w:rFonts w:ascii="Trebuchet MS" w:eastAsia="Calibri" w:hAnsi="Trebuchet MS" w:cs="Times New Roman"/>
          <w14:ligatures w14:val="none"/>
        </w:rPr>
        <w:t>52</w:t>
      </w:r>
      <w:r w:rsidRPr="006D2E96">
        <w:rPr>
          <w:rFonts w:ascii="Trebuchet MS" w:eastAsia="Calibri" w:hAnsi="Trebuchet MS" w:cs="Times New Roman"/>
          <w14:ligatures w14:val="none"/>
        </w:rPr>
        <w:t>/2018, t</w:t>
      </w:r>
      <w:r w:rsidR="00F517F5" w:rsidRPr="006D2E96">
        <w:rPr>
          <w:rFonts w:ascii="Trebuchet MS" w:eastAsia="Calibri" w:hAnsi="Trebuchet MS" w:cs="Times New Roman"/>
          <w14:ligatures w14:val="none"/>
        </w:rPr>
        <w:t>erenu</w:t>
      </w:r>
      <w:r w:rsidR="00576FAE">
        <w:rPr>
          <w:rFonts w:ascii="Trebuchet MS" w:eastAsia="Calibri" w:hAnsi="Trebuchet MS" w:cs="Times New Roman"/>
          <w14:ligatures w14:val="none"/>
        </w:rPr>
        <w:t>rile sunt</w:t>
      </w:r>
      <w:r w:rsidR="00F517F5" w:rsidRPr="006D2E96">
        <w:rPr>
          <w:rFonts w:ascii="Trebuchet MS" w:eastAsia="Calibri" w:hAnsi="Trebuchet MS" w:cs="Times New Roman"/>
          <w14:ligatures w14:val="none"/>
        </w:rPr>
        <w:t xml:space="preserve"> situat</w:t>
      </w:r>
      <w:r w:rsidR="00576FAE">
        <w:rPr>
          <w:rFonts w:ascii="Trebuchet MS" w:eastAsia="Calibri" w:hAnsi="Trebuchet MS" w:cs="Times New Roman"/>
          <w14:ligatures w14:val="none"/>
        </w:rPr>
        <w:t>e pe teritoriul administrativ al comunei Hârseni,</w:t>
      </w:r>
      <w:r w:rsidR="00F517F5" w:rsidRPr="006D2E96">
        <w:rPr>
          <w:rFonts w:ascii="Trebuchet MS" w:eastAsia="Calibri" w:hAnsi="Trebuchet MS" w:cs="Times New Roman"/>
          <w14:ligatures w14:val="none"/>
        </w:rPr>
        <w:t xml:space="preserve"> </w:t>
      </w:r>
      <w:r w:rsidR="00576FAE">
        <w:rPr>
          <w:rFonts w:ascii="Trebuchet MS" w:eastAsia="Calibri" w:hAnsi="Trebuchet MS" w:cs="Times New Roman"/>
          <w14:ligatures w14:val="none"/>
        </w:rPr>
        <w:t>î</w:t>
      </w:r>
      <w:r w:rsidR="00F517F5" w:rsidRPr="006D2E96">
        <w:rPr>
          <w:rFonts w:ascii="Trebuchet MS" w:eastAsia="Calibri" w:hAnsi="Trebuchet MS" w:cs="Times New Roman"/>
          <w14:ligatures w14:val="none"/>
        </w:rPr>
        <w:t xml:space="preserve">n intravilanul </w:t>
      </w:r>
      <w:r w:rsidR="006C2F28" w:rsidRPr="006D2E96">
        <w:rPr>
          <w:rFonts w:ascii="Trebuchet MS" w:eastAsia="Calibri" w:hAnsi="Trebuchet MS" w:cs="Times New Roman"/>
          <w14:ligatures w14:val="none"/>
        </w:rPr>
        <w:t>localității Sebeș-Măliniș</w:t>
      </w:r>
      <w:r w:rsidR="00F517F5" w:rsidRPr="006D2E96">
        <w:rPr>
          <w:rFonts w:ascii="Trebuchet MS" w:eastAsia="Calibri" w:hAnsi="Trebuchet MS" w:cs="Times New Roman"/>
          <w14:ligatures w14:val="none"/>
        </w:rPr>
        <w:t>,</w:t>
      </w:r>
      <w:r w:rsidR="0009395E" w:rsidRPr="006D2E96">
        <w:rPr>
          <w:rFonts w:ascii="Trebuchet MS" w:eastAsia="Calibri" w:hAnsi="Trebuchet MS" w:cs="Times New Roman"/>
          <w14:ligatures w14:val="none"/>
        </w:rPr>
        <w:t xml:space="preserve"> </w:t>
      </w:r>
      <w:r w:rsidR="006C2F28" w:rsidRPr="006D2E96">
        <w:rPr>
          <w:rFonts w:ascii="Trebuchet MS" w:eastAsia="Calibri" w:hAnsi="Trebuchet MS" w:cs="Times New Roman"/>
          <w14:ligatures w14:val="none"/>
        </w:rPr>
        <w:t>aparținând domeniului public al UAT com. Hârseni</w:t>
      </w:r>
      <w:r w:rsidR="00576FAE">
        <w:rPr>
          <w:rFonts w:ascii="Trebuchet MS" w:eastAsia="Calibri" w:hAnsi="Trebuchet MS" w:cs="Times New Roman"/>
          <w14:ligatures w14:val="none"/>
        </w:rPr>
        <w:t xml:space="preserve">, conform HG nr. 972/2001, HCL nr. 13/05.08.2016 și Avizul Primăriei </w:t>
      </w:r>
      <w:r w:rsidR="00576FAE" w:rsidRPr="00576FAE">
        <w:rPr>
          <w:rFonts w:ascii="Trebuchet MS" w:eastAsia="Calibri" w:hAnsi="Trebuchet MS" w:cs="Times New Roman"/>
          <w14:ligatures w14:val="none"/>
        </w:rPr>
        <w:t>com. Hârseni</w:t>
      </w:r>
      <w:r w:rsidR="00576FAE">
        <w:rPr>
          <w:rFonts w:ascii="Trebuchet MS" w:eastAsia="Calibri" w:hAnsi="Trebuchet MS" w:cs="Times New Roman"/>
          <w14:ligatures w14:val="none"/>
        </w:rPr>
        <w:t xml:space="preserve"> nr. 2704/11.04.2023</w:t>
      </w:r>
      <w:r w:rsidRPr="006D2E96">
        <w:rPr>
          <w:rFonts w:ascii="Trebuchet MS" w:eastAsia="Calibri" w:hAnsi="Trebuchet MS" w:cs="Times New Roman"/>
          <w:lang w:val="fr-FR"/>
          <w14:ligatures w14:val="none"/>
        </w:rPr>
        <w:t xml:space="preserve"> având</w:t>
      </w:r>
      <w:r w:rsidR="0009395E" w:rsidRPr="006D2E96">
        <w:rPr>
          <w:rFonts w:ascii="Trebuchet MS" w:eastAsia="Calibri" w:hAnsi="Trebuchet MS" w:cs="Times New Roman"/>
          <w:lang w:val="fr-FR"/>
          <w14:ligatures w14:val="none"/>
        </w:rPr>
        <w:t xml:space="preserve"> </w:t>
      </w:r>
      <w:r w:rsidR="006C2F28" w:rsidRPr="006D2E96">
        <w:rPr>
          <w:rFonts w:ascii="Trebuchet MS" w:eastAsia="Calibri" w:hAnsi="Trebuchet MS" w:cs="Times New Roman"/>
          <w:lang w:val="fr-FR"/>
          <w14:ligatures w14:val="none"/>
        </w:rPr>
        <w:t>desinația</w:t>
      </w:r>
      <w:r w:rsidRPr="006D2E96">
        <w:rPr>
          <w:rFonts w:ascii="Trebuchet MS" w:eastAsia="Calibri" w:hAnsi="Trebuchet MS" w:cs="Times New Roman"/>
          <w:lang w:val="fr-FR"/>
          <w14:ligatures w14:val="none"/>
        </w:rPr>
        <w:t xml:space="preserve"> actuală </w:t>
      </w:r>
      <w:r w:rsidR="006C2F28" w:rsidRPr="006D2E96">
        <w:rPr>
          <w:rFonts w:ascii="Trebuchet MS" w:eastAsia="Calibri" w:hAnsi="Trebuchet MS" w:cs="Times New Roman"/>
          <w:lang w:val="fr-FR"/>
          <w14:ligatures w14:val="none"/>
        </w:rPr>
        <w:t>domeniu public (străzi comunale)</w:t>
      </w:r>
      <w:r w:rsidR="00F517F5" w:rsidRPr="006D2E96">
        <w:rPr>
          <w:rFonts w:ascii="Trebuchet MS" w:eastAsia="Calibri" w:hAnsi="Trebuchet MS" w:cs="Times New Roman"/>
          <w:lang w:val="fr-FR"/>
          <w14:ligatures w14:val="none"/>
        </w:rPr>
        <w:t>,</w:t>
      </w:r>
      <w:r w:rsidR="00576FAE">
        <w:rPr>
          <w:rFonts w:ascii="Trebuchet MS" w:eastAsia="Calibri" w:hAnsi="Trebuchet MS" w:cs="Times New Roman"/>
          <w:lang w:val="fr-FR"/>
          <w14:ligatures w14:val="none"/>
        </w:rPr>
        <w:t xml:space="preserve"> destinație ce se va menține și după efectuarea investiției,</w:t>
      </w:r>
      <w:r w:rsidR="00F517F5" w:rsidRPr="006D2E96">
        <w:rPr>
          <w:rFonts w:ascii="Trebuchet MS" w:eastAsia="Calibri" w:hAnsi="Trebuchet MS" w:cs="Times New Roman"/>
          <w:lang w:val="fr-FR"/>
          <w14:ligatures w14:val="none"/>
        </w:rPr>
        <w:t xml:space="preserve"> conform </w:t>
      </w:r>
      <w:r w:rsidR="006C2F28" w:rsidRPr="006D2E96">
        <w:rPr>
          <w:rFonts w:ascii="Trebuchet MS" w:eastAsia="Calibri" w:hAnsi="Trebuchet MS" w:cs="Times New Roman"/>
          <w:lang w:val="fr-FR"/>
          <w14:ligatures w14:val="none"/>
        </w:rPr>
        <w:t>certificatelor de urbanism nr. 166 din data de 22.05.2023 și nr. 225 din data de 09.06.2023 emise de Consiliul Județean Brașov</w:t>
      </w:r>
      <w:r w:rsidR="00F517F5" w:rsidRPr="006D2E96">
        <w:rPr>
          <w:rFonts w:ascii="Trebuchet MS" w:eastAsia="Calibri" w:hAnsi="Trebuchet MS" w:cs="Times New Roman"/>
          <w:lang w:val="fr-FR"/>
          <w14:ligatures w14:val="none"/>
        </w:rPr>
        <w:t xml:space="preserve">. </w:t>
      </w:r>
    </w:p>
    <w:p w14:paraId="4A1DB841" w14:textId="77777777" w:rsidR="00F517F5" w:rsidRPr="006D2E96" w:rsidRDefault="00F517F5" w:rsidP="00427037">
      <w:pPr>
        <w:spacing w:after="0" w:line="276" w:lineRule="auto"/>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b) bogatia, disponibilitatea, calitatea și capacitatea de regenerare relative ale resurselor naturale (inclusiv solul, terenurile, apa și biodiversitatea) din zona și subteranul acestuia – </w:t>
      </w:r>
      <w:r w:rsidRPr="006D2E96">
        <w:rPr>
          <w:rFonts w:ascii="Trebuchet MS" w:eastAsia="Calibri" w:hAnsi="Trebuchet MS" w:cs="Times New Roman"/>
          <w14:ligatures w14:val="none"/>
        </w:rPr>
        <w:t>nu este cazul</w:t>
      </w:r>
      <w:r w:rsidRPr="006D2E96">
        <w:rPr>
          <w:rFonts w:ascii="Trebuchet MS" w:eastAsia="Calibri" w:hAnsi="Trebuchet MS" w:cs="Times New Roman"/>
          <w:b/>
          <w:i/>
          <w14:ligatures w14:val="none"/>
        </w:rPr>
        <w:t>;</w:t>
      </w:r>
    </w:p>
    <w:p w14:paraId="71325FDD" w14:textId="77777777" w:rsidR="00F517F5" w:rsidRPr="006D2E96" w:rsidRDefault="00F517F5" w:rsidP="00427037">
      <w:pPr>
        <w:spacing w:after="0" w:line="276" w:lineRule="auto"/>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c) capacitatea de absorbtie a mediului natural, acordandu-se o atentie speciala următoarelor zone:</w:t>
      </w:r>
    </w:p>
    <w:p w14:paraId="3494A1B7" w14:textId="77777777"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i) zonele umede, zone riverane, guri ale raurilor </w:t>
      </w:r>
      <w:r w:rsidRPr="006D2E96">
        <w:rPr>
          <w:rFonts w:ascii="Trebuchet MS" w:eastAsia="Calibri" w:hAnsi="Trebuchet MS" w:cs="Times New Roman"/>
          <w14:ligatures w14:val="none"/>
        </w:rPr>
        <w:t>-</w:t>
      </w:r>
      <w:r w:rsidRPr="006D2E96">
        <w:rPr>
          <w:rFonts w:ascii="Trebuchet MS" w:eastAsia="Calibri" w:hAnsi="Trebuchet MS" w:cs="Times New Roman"/>
          <w:b/>
          <w:i/>
          <w14:ligatures w14:val="none"/>
        </w:rPr>
        <w:t xml:space="preserve"> </w:t>
      </w:r>
      <w:r w:rsidRPr="006D2E96">
        <w:rPr>
          <w:rFonts w:ascii="Trebuchet MS" w:eastAsia="Calibri" w:hAnsi="Trebuchet MS" w:cs="Times New Roman"/>
          <w14:ligatures w14:val="none"/>
        </w:rPr>
        <w:t>nu este cazul;</w:t>
      </w:r>
    </w:p>
    <w:p w14:paraId="450CA9D8" w14:textId="77777777"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ii) zonele costiere și mediul marin </w:t>
      </w:r>
      <w:r w:rsidRPr="006D2E96">
        <w:rPr>
          <w:rFonts w:ascii="Trebuchet MS" w:eastAsia="Calibri" w:hAnsi="Trebuchet MS" w:cs="Times New Roman"/>
          <w14:ligatures w14:val="none"/>
        </w:rPr>
        <w:t>-</w:t>
      </w:r>
      <w:r w:rsidRPr="006D2E96">
        <w:rPr>
          <w:rFonts w:ascii="Trebuchet MS" w:eastAsia="Calibri" w:hAnsi="Trebuchet MS" w:cs="Times New Roman"/>
          <w:b/>
          <w:i/>
          <w14:ligatures w14:val="none"/>
        </w:rPr>
        <w:t xml:space="preserve"> </w:t>
      </w:r>
      <w:r w:rsidRPr="006D2E96">
        <w:rPr>
          <w:rFonts w:ascii="Trebuchet MS" w:eastAsia="Calibri" w:hAnsi="Trebuchet MS" w:cs="Times New Roman"/>
          <w14:ligatures w14:val="none"/>
        </w:rPr>
        <w:t xml:space="preserve">nu este cazul; </w:t>
      </w:r>
    </w:p>
    <w:p w14:paraId="11DC9E6F" w14:textId="77777777" w:rsidR="00F517F5" w:rsidRPr="006D2E96" w:rsidRDefault="00F517F5" w:rsidP="00427037">
      <w:pPr>
        <w:spacing w:after="0" w:line="276" w:lineRule="auto"/>
        <w:ind w:firstLine="720"/>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iii) zonele montane și forestiere –</w:t>
      </w:r>
      <w:r w:rsidRPr="006D2E96">
        <w:rPr>
          <w:rFonts w:ascii="Trebuchet MS" w:eastAsia="Calibri" w:hAnsi="Trebuchet MS" w:cs="Times New Roman"/>
          <w14:ligatures w14:val="none"/>
        </w:rPr>
        <w:t xml:space="preserve"> nu este cazul;</w:t>
      </w:r>
    </w:p>
    <w:p w14:paraId="57B6CF6E" w14:textId="77777777"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iv) arii naturale protejate de interes național, comunitar, internațional – </w:t>
      </w:r>
      <w:r w:rsidRPr="006D2E96">
        <w:rPr>
          <w:rFonts w:ascii="Trebuchet MS" w:eastAsia="Calibri" w:hAnsi="Trebuchet MS" w:cs="Times New Roman"/>
          <w14:ligatures w14:val="none"/>
        </w:rPr>
        <w:t>nu este cazul;</w:t>
      </w:r>
    </w:p>
    <w:p w14:paraId="1B409744" w14:textId="32E57D73"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lastRenderedPageBreak/>
        <w:t>v) zone clasificate sau protejate conform legislatiei în vigoare:</w:t>
      </w:r>
      <w:r w:rsidRPr="006D2E96">
        <w:rPr>
          <w:rFonts w:ascii="Trebuchet MS" w:eastAsia="Calibri" w:hAnsi="Trebuchet MS" w:cs="Times New Roman"/>
          <w14:ligatures w14:val="none"/>
        </w:rPr>
        <w:t xml:space="preserve"> </w:t>
      </w:r>
      <w:r w:rsidRPr="006D2E96">
        <w:rPr>
          <w:rFonts w:ascii="Trebuchet MS" w:eastAsia="Calibri" w:hAnsi="Trebuchet MS" w:cs="Times New Roman"/>
          <w:b/>
          <w:i/>
          <w14:ligatures w14:val="none"/>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006C2F28" w:rsidRPr="006D2E96">
        <w:rPr>
          <w:rFonts w:ascii="Trebuchet MS" w:eastAsia="Calibri" w:hAnsi="Trebuchet MS" w:cs="Times New Roman"/>
          <w14:ligatures w14:val="none"/>
        </w:rPr>
        <w:t xml:space="preserve">proiectul propus este amplasat </w:t>
      </w:r>
      <w:r w:rsidR="004A57E6" w:rsidRPr="006D2E96">
        <w:rPr>
          <w:rFonts w:ascii="Trebuchet MS" w:eastAsia="Calibri" w:hAnsi="Trebuchet MS" w:cs="Times New Roman"/>
          <w14:ligatures w14:val="none"/>
        </w:rPr>
        <w:t>în</w:t>
      </w:r>
      <w:r w:rsidR="006C2F28" w:rsidRPr="006D2E96">
        <w:rPr>
          <w:rFonts w:ascii="Trebuchet MS" w:eastAsia="Calibri" w:hAnsi="Trebuchet MS" w:cs="Times New Roman"/>
          <w14:ligatures w14:val="none"/>
        </w:rPr>
        <w:t xml:space="preserve"> ari</w:t>
      </w:r>
      <w:r w:rsidR="004A57E6" w:rsidRPr="006D2E96">
        <w:rPr>
          <w:rFonts w:ascii="Trebuchet MS" w:eastAsia="Calibri" w:hAnsi="Trebuchet MS" w:cs="Times New Roman"/>
          <w14:ligatures w14:val="none"/>
        </w:rPr>
        <w:t>a</w:t>
      </w:r>
      <w:r w:rsidR="006C2F28" w:rsidRPr="006D2E96">
        <w:rPr>
          <w:rFonts w:ascii="Trebuchet MS" w:eastAsia="Calibri" w:hAnsi="Trebuchet MS" w:cs="Times New Roman"/>
          <w14:ligatures w14:val="none"/>
        </w:rPr>
        <w:t xml:space="preserve"> de protecție specială avifaunistică ROSPA009</w:t>
      </w:r>
      <w:r w:rsidR="004A57E6" w:rsidRPr="006D2E96">
        <w:rPr>
          <w:rFonts w:ascii="Trebuchet MS" w:eastAsia="Calibri" w:hAnsi="Trebuchet MS" w:cs="Times New Roman"/>
          <w14:ligatures w14:val="none"/>
        </w:rPr>
        <w:t>8</w:t>
      </w:r>
      <w:r w:rsidR="006C2F28" w:rsidRPr="006D2E96">
        <w:rPr>
          <w:rFonts w:ascii="Trebuchet MS" w:eastAsia="Calibri" w:hAnsi="Trebuchet MS" w:cs="Times New Roman"/>
          <w14:ligatures w14:val="none"/>
        </w:rPr>
        <w:t xml:space="preserve"> </w:t>
      </w:r>
      <w:r w:rsidR="004A57E6" w:rsidRPr="006D2E96">
        <w:rPr>
          <w:rFonts w:ascii="Trebuchet MS" w:eastAsia="Calibri" w:hAnsi="Trebuchet MS" w:cs="Times New Roman"/>
          <w14:ligatures w14:val="none"/>
        </w:rPr>
        <w:t>Piemontul Făgăraș</w:t>
      </w:r>
      <w:r w:rsidRPr="006D2E96">
        <w:rPr>
          <w:rFonts w:ascii="Trebuchet MS" w:eastAsia="Calibri" w:hAnsi="Trebuchet MS" w:cs="Times New Roman"/>
          <w14:ligatures w14:val="none"/>
        </w:rPr>
        <w:t>;</w:t>
      </w:r>
    </w:p>
    <w:p w14:paraId="17F7B930" w14:textId="77777777" w:rsidR="00F517F5" w:rsidRPr="006D2E96" w:rsidRDefault="00F517F5" w:rsidP="00427037">
      <w:pPr>
        <w:spacing w:after="0" w:line="276" w:lineRule="auto"/>
        <w:ind w:firstLine="720"/>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6D2E96">
        <w:rPr>
          <w:rFonts w:ascii="Trebuchet MS" w:eastAsia="Calibri" w:hAnsi="Trebuchet MS" w:cs="Times New Roman"/>
          <w:i/>
          <w14:ligatures w14:val="none"/>
        </w:rPr>
        <w:t>nu este cazul</w:t>
      </w:r>
    </w:p>
    <w:p w14:paraId="4381131E" w14:textId="77777777" w:rsidR="004A57E6" w:rsidRPr="006D2E96" w:rsidRDefault="00F517F5" w:rsidP="00427037">
      <w:pPr>
        <w:spacing w:after="0" w:line="276" w:lineRule="auto"/>
        <w:ind w:left="720"/>
        <w:jc w:val="both"/>
        <w:rPr>
          <w:rFonts w:ascii="Trebuchet MS" w:eastAsia="Calibri" w:hAnsi="Trebuchet MS" w:cs="Times New Roman"/>
          <w14:ligatures w14:val="none"/>
        </w:rPr>
      </w:pPr>
      <w:r w:rsidRPr="006D2E96">
        <w:rPr>
          <w:rFonts w:ascii="Trebuchet MS" w:eastAsia="Calibri" w:hAnsi="Trebuchet MS" w:cs="Times New Roman"/>
          <w:b/>
          <w:i/>
          <w14:ligatures w14:val="none"/>
        </w:rPr>
        <w:t>vii) zone cu densitate mare a populatiei –</w:t>
      </w:r>
      <w:r w:rsidRPr="006D2E96">
        <w:rPr>
          <w:rFonts w:ascii="Trebuchet MS" w:eastAsia="Calibri" w:hAnsi="Trebuchet MS" w:cs="Times New Roman"/>
          <w14:ligatures w14:val="none"/>
        </w:rPr>
        <w:t xml:space="preserve"> </w:t>
      </w:r>
      <w:r w:rsidR="004A57E6" w:rsidRPr="006D2E96">
        <w:rPr>
          <w:rFonts w:ascii="Trebuchet MS" w:eastAsia="Calibri" w:hAnsi="Trebuchet MS" w:cs="Times New Roman"/>
          <w14:ligatures w14:val="none"/>
        </w:rPr>
        <w:t>locuitorii din zonă;</w:t>
      </w:r>
    </w:p>
    <w:p w14:paraId="22CF86BD" w14:textId="77777777" w:rsidR="00F517F5" w:rsidRPr="006D2E96" w:rsidRDefault="00F517F5" w:rsidP="00427037">
      <w:pPr>
        <w:widowControl w:val="0"/>
        <w:tabs>
          <w:tab w:val="left" w:pos="1500"/>
        </w:tabs>
        <w:suppressAutoHyphens/>
        <w:spacing w:after="0" w:line="276" w:lineRule="auto"/>
        <w:jc w:val="both"/>
        <w:rPr>
          <w:rFonts w:ascii="Trebuchet MS" w:eastAsia="Calibri" w:hAnsi="Trebuchet MS" w:cs="Times New Roman"/>
          <w14:ligatures w14:val="none"/>
        </w:rPr>
      </w:pPr>
      <w:r w:rsidRPr="006D2E96">
        <w:rPr>
          <w:rFonts w:ascii="Trebuchet MS" w:eastAsia="HG Mincho Light J" w:hAnsi="Trebuchet MS" w:cs="Times New Roman"/>
          <w:color w:val="000000"/>
          <w14:ligatures w14:val="none"/>
        </w:rPr>
        <w:t xml:space="preserve">          </w:t>
      </w:r>
      <w:r w:rsidRPr="006D2E96">
        <w:rPr>
          <w:rFonts w:ascii="Trebuchet MS" w:eastAsia="Calibri" w:hAnsi="Trebuchet MS" w:cs="Times New Roman"/>
          <w:b/>
          <w:i/>
          <w14:ligatures w14:val="none"/>
        </w:rPr>
        <w:t>viii) peisajele și situri importante din punct de vedere istoric, cultural sau arheologic –</w:t>
      </w:r>
      <w:r w:rsidRPr="006D2E96">
        <w:rPr>
          <w:rFonts w:ascii="Trebuchet MS" w:eastAsia="Calibri" w:hAnsi="Trebuchet MS" w:cs="Times New Roman"/>
          <w14:ligatures w14:val="none"/>
        </w:rPr>
        <w:t xml:space="preserve"> nu este cazul;</w:t>
      </w:r>
    </w:p>
    <w:p w14:paraId="0E70D748" w14:textId="77777777" w:rsidR="00F517F5" w:rsidRPr="006D2E96" w:rsidRDefault="00F517F5" w:rsidP="00427037">
      <w:pPr>
        <w:autoSpaceDE w:val="0"/>
        <w:autoSpaceDN w:val="0"/>
        <w:adjustRightInd w:val="0"/>
        <w:spacing w:after="0" w:line="276" w:lineRule="auto"/>
        <w:ind w:firstLine="720"/>
        <w:jc w:val="both"/>
        <w:rPr>
          <w:rFonts w:ascii="Trebuchet MS" w:eastAsia="Calibri" w:hAnsi="Trebuchet MS" w:cs="Times New Roman"/>
          <w14:ligatures w14:val="none"/>
        </w:rPr>
      </w:pPr>
    </w:p>
    <w:p w14:paraId="19FF97BC" w14:textId="77777777" w:rsidR="00F517F5" w:rsidRPr="006D2E96" w:rsidRDefault="00F517F5" w:rsidP="00427037">
      <w:pPr>
        <w:spacing w:after="0" w:line="276" w:lineRule="auto"/>
        <w:ind w:firstLine="720"/>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3. Tipurile și caracteristicile impactului potential:</w:t>
      </w:r>
    </w:p>
    <w:p w14:paraId="7D6CD212"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a) importanta și extinderea spatiala a impactului: zona geografica și dimensiunea populației care poate fi afectată –</w:t>
      </w:r>
      <w:r w:rsidRPr="006D2E96">
        <w:rPr>
          <w:rFonts w:ascii="Trebuchet MS" w:eastAsia="Calibri" w:hAnsi="Trebuchet MS" w:cs="Times New Roman"/>
          <w14:ligatures w14:val="none"/>
        </w:rPr>
        <w:t xml:space="preserve"> nu este cazul;</w:t>
      </w:r>
    </w:p>
    <w:p w14:paraId="52C40761"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b)</w:t>
      </w:r>
      <w:r w:rsidRPr="006D2E96">
        <w:rPr>
          <w:rFonts w:ascii="Trebuchet MS" w:eastAsia="Calibri" w:hAnsi="Trebuchet MS" w:cs="Times New Roman"/>
          <w:b/>
          <w14:ligatures w14:val="none"/>
        </w:rPr>
        <w:t xml:space="preserve"> </w:t>
      </w:r>
      <w:r w:rsidRPr="006D2E96">
        <w:rPr>
          <w:rFonts w:ascii="Trebuchet MS" w:eastAsia="Calibri" w:hAnsi="Trebuchet MS" w:cs="Times New Roman"/>
          <w:b/>
          <w:i/>
          <w14:ligatures w14:val="none"/>
        </w:rPr>
        <w:t>natura impactului</w:t>
      </w:r>
      <w:r w:rsidRPr="006D2E96">
        <w:rPr>
          <w:rFonts w:ascii="Trebuchet MS" w:eastAsia="Calibri" w:hAnsi="Trebuchet MS" w:cs="Times New Roman"/>
          <w:b/>
          <w14:ligatures w14:val="none"/>
        </w:rPr>
        <w:t xml:space="preserve"> - </w:t>
      </w:r>
      <w:r w:rsidRPr="006D2E96">
        <w:rPr>
          <w:rFonts w:ascii="Trebuchet MS" w:eastAsia="Calibri" w:hAnsi="Trebuchet MS" w:cs="Times New Roman"/>
          <w14:ligatures w14:val="none"/>
        </w:rPr>
        <w:t>nu este cazul;</w:t>
      </w:r>
    </w:p>
    <w:p w14:paraId="455C0468"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c) natura transfrontiera a impactului – </w:t>
      </w:r>
      <w:r w:rsidRPr="006D2E96">
        <w:rPr>
          <w:rFonts w:ascii="Trebuchet MS" w:eastAsia="Calibri" w:hAnsi="Trebuchet MS" w:cs="Times New Roman"/>
          <w14:ligatures w14:val="none"/>
        </w:rPr>
        <w:t>nu este cazul;</w:t>
      </w:r>
    </w:p>
    <w:p w14:paraId="7621E065"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d) intensitatea și complexitatea impactului –</w:t>
      </w:r>
      <w:r w:rsidRPr="006D2E96">
        <w:rPr>
          <w:rFonts w:ascii="Trebuchet MS" w:eastAsia="Calibri" w:hAnsi="Trebuchet MS" w:cs="Times New Roman"/>
          <w14:ligatures w14:val="none"/>
        </w:rPr>
        <w:t xml:space="preserve"> impact redus;</w:t>
      </w:r>
    </w:p>
    <w:p w14:paraId="0CAA81FF" w14:textId="4C022B0E" w:rsidR="00F517F5" w:rsidRPr="006D2E96" w:rsidRDefault="00F517F5" w:rsidP="00427037">
      <w:pPr>
        <w:tabs>
          <w:tab w:val="left" w:pos="-3000"/>
        </w:tabs>
        <w:spacing w:after="0" w:line="276" w:lineRule="auto"/>
        <w:contextualSpacing/>
        <w:jc w:val="both"/>
        <w:rPr>
          <w:rFonts w:ascii="Trebuchet MS" w:eastAsia="Calibri" w:hAnsi="Trebuchet MS" w:cs="Times New Roman"/>
          <w:b/>
          <w:i/>
          <w14:ligatures w14:val="none"/>
        </w:rPr>
      </w:pPr>
      <w:r w:rsidRPr="006D2E96">
        <w:rPr>
          <w:rFonts w:ascii="Trebuchet MS" w:eastAsia="Calibri" w:hAnsi="Trebuchet MS" w:cs="Times New Roman"/>
          <w:b/>
          <w:i/>
          <w14:ligatures w14:val="none"/>
        </w:rPr>
        <w:t xml:space="preserve">e) probabilitatea impactului – </w:t>
      </w:r>
      <w:r w:rsidRPr="006D2E96">
        <w:rPr>
          <w:rFonts w:ascii="Trebuchet MS" w:eastAsia="Calibri" w:hAnsi="Trebuchet MS" w:cs="Times New Roman"/>
          <w14:ligatures w14:val="none"/>
        </w:rPr>
        <w:t>redusa, doar pe perioada executarii lucrărilor propuse prin proiect;</w:t>
      </w:r>
    </w:p>
    <w:p w14:paraId="0449DE7E"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f) debutul, durata, frecventa și reversibilitatea preconizate ale impactului –</w:t>
      </w:r>
      <w:r w:rsidRPr="006D2E96">
        <w:rPr>
          <w:rFonts w:ascii="Trebuchet MS" w:eastAsia="Calibri" w:hAnsi="Trebuchet MS" w:cs="Times New Roman"/>
          <w14:ligatures w14:val="none"/>
        </w:rPr>
        <w:t xml:space="preserve"> pe perioada executarii lucrărilor durata impactului va fi scurta.</w:t>
      </w:r>
    </w:p>
    <w:p w14:paraId="20E94CDC"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
          <w:i/>
          <w14:ligatures w14:val="none"/>
        </w:rPr>
        <w:t xml:space="preserve">g) cumularea impactului cu impactul altor proiecte existente și/sau aprobate </w:t>
      </w:r>
      <w:r w:rsidRPr="006D2E96">
        <w:rPr>
          <w:rFonts w:ascii="Trebuchet MS" w:eastAsia="Calibri" w:hAnsi="Trebuchet MS" w:cs="Times New Roman"/>
          <w:i/>
          <w14:ligatures w14:val="none"/>
        </w:rPr>
        <w:t xml:space="preserve">- </w:t>
      </w:r>
      <w:r w:rsidRPr="006D2E96">
        <w:rPr>
          <w:rFonts w:ascii="Trebuchet MS" w:eastAsia="Calibri" w:hAnsi="Trebuchet MS" w:cs="Times New Roman"/>
          <w14:ligatures w14:val="none"/>
        </w:rPr>
        <w:t>nu este cazul;</w:t>
      </w:r>
    </w:p>
    <w:p w14:paraId="31365988" w14:textId="77777777" w:rsidR="00F517F5" w:rsidRPr="006D2E96" w:rsidRDefault="00F517F5" w:rsidP="00427037">
      <w:pPr>
        <w:spacing w:after="0" w:line="276" w:lineRule="auto"/>
        <w:contextualSpacing/>
        <w:jc w:val="both"/>
        <w:rPr>
          <w:rFonts w:ascii="Trebuchet MS" w:eastAsia="Calibri" w:hAnsi="Trebuchet MS" w:cs="Times New Roman"/>
          <w:i/>
          <w14:ligatures w14:val="none"/>
        </w:rPr>
      </w:pPr>
      <w:r w:rsidRPr="006D2E96">
        <w:rPr>
          <w:rFonts w:ascii="Trebuchet MS" w:eastAsia="Calibri" w:hAnsi="Trebuchet MS" w:cs="Times New Roman"/>
          <w:b/>
          <w:i/>
          <w14:ligatures w14:val="none"/>
        </w:rPr>
        <w:t xml:space="preserve">h) posibilitatea de reducere efectiva a impactului – </w:t>
      </w:r>
      <w:r w:rsidRPr="006D2E96">
        <w:rPr>
          <w:rFonts w:ascii="Trebuchet MS" w:eastAsia="Calibri" w:hAnsi="Trebuchet MS" w:cs="Times New Roman"/>
          <w:i/>
          <w14:ligatures w14:val="none"/>
        </w:rPr>
        <w:t>nu este cazul;</w:t>
      </w:r>
    </w:p>
    <w:p w14:paraId="0D15866F"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p>
    <w:p w14:paraId="0DD30381" w14:textId="77777777" w:rsidR="00F517F5" w:rsidRPr="006D2E96" w:rsidRDefault="00F517F5" w:rsidP="00427037">
      <w:pPr>
        <w:spacing w:after="0" w:line="276" w:lineRule="auto"/>
        <w:ind w:firstLine="720"/>
        <w:contextualSpacing/>
        <w:jc w:val="both"/>
        <w:rPr>
          <w:rFonts w:ascii="Trebuchet MS" w:eastAsia="Calibri" w:hAnsi="Trebuchet MS" w:cs="Times New Roman"/>
          <w14:ligatures w14:val="none"/>
        </w:rPr>
      </w:pPr>
      <w:r w:rsidRPr="006D2E96">
        <w:rPr>
          <w:rFonts w:ascii="Trebuchet MS" w:eastAsia="Calibri" w:hAnsi="Trebuchet MS" w:cs="Times New Roman"/>
          <w:b/>
          <w14:ligatures w14:val="none"/>
        </w:rPr>
        <w:t xml:space="preserve">II. Motivele pe baza carora s-a stabilit necesitatea neefectuarii evaluarii  adecvate, sunt următoarele: </w:t>
      </w:r>
    </w:p>
    <w:p w14:paraId="52010357" w14:textId="77777777" w:rsidR="004A57E6"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proiectul propus intră sub incidenţa art. 28 din O.U.G. nr. 57/2007 privind regimul ariilor naturale protejate, conservarea habitatelor naturale, a florei şi faunei sălbatice, aprobată cu modificări și completări prin Legea nr. 49/2011, cu modificările şi completările ulterioare, deoarece amplasamentul proiectului propus este amplasat în aria de protecție specială avifaunistică ROSPA0098 Piemontul Făgăraș;</w:t>
      </w:r>
    </w:p>
    <w:p w14:paraId="2EA40553" w14:textId="4321C477" w:rsidR="004A57E6"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în urma parcurgerii listei de control pentru etapa de incadrare, din cadrul procedurii de evaluare adecvata, conform Ord. nr. 1682/2023, cu modificarile si completarile ulterioare, a rezultat ca proiectul propus nu va avea impact semnificativ asupra ariei de protecție specială avifaunistică ROSPA0098 Piemontul Făgăraș; </w:t>
      </w:r>
    </w:p>
    <w:p w14:paraId="656D112C" w14:textId="7F52654C" w:rsidR="004A57E6"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pentru proiect a fost emis A</w:t>
      </w:r>
      <w:r w:rsidR="007C7256" w:rsidRPr="006D2E96">
        <w:rPr>
          <w:rFonts w:ascii="Trebuchet MS" w:eastAsia="Calibri" w:hAnsi="Trebuchet MS" w:cs="Times New Roman"/>
          <w14:ligatures w14:val="none"/>
        </w:rPr>
        <w:t xml:space="preserve">vizul favorabil nr. </w:t>
      </w:r>
      <w:r w:rsidR="009659EF" w:rsidRPr="006D2E96">
        <w:rPr>
          <w:rFonts w:ascii="Trebuchet MS" w:eastAsia="Calibri" w:hAnsi="Trebuchet MS" w:cs="Times New Roman"/>
          <w14:ligatures w14:val="none"/>
        </w:rPr>
        <w:t>04</w:t>
      </w:r>
      <w:r w:rsidR="007C7256" w:rsidRPr="006D2E96">
        <w:rPr>
          <w:rFonts w:ascii="Trebuchet MS" w:eastAsia="Calibri" w:hAnsi="Trebuchet MS" w:cs="Times New Roman"/>
          <w14:ligatures w14:val="none"/>
        </w:rPr>
        <w:t>/S.T.BV/05</w:t>
      </w:r>
      <w:r w:rsidRPr="006D2E96">
        <w:rPr>
          <w:rFonts w:ascii="Trebuchet MS" w:eastAsia="Calibri" w:hAnsi="Trebuchet MS" w:cs="Times New Roman"/>
          <w14:ligatures w14:val="none"/>
        </w:rPr>
        <w:t>.0</w:t>
      </w:r>
      <w:r w:rsidR="009659EF" w:rsidRPr="006D2E96">
        <w:rPr>
          <w:rFonts w:ascii="Trebuchet MS" w:eastAsia="Calibri" w:hAnsi="Trebuchet MS" w:cs="Times New Roman"/>
          <w14:ligatures w14:val="none"/>
        </w:rPr>
        <w:t>2</w:t>
      </w:r>
      <w:r w:rsidRPr="006D2E96">
        <w:rPr>
          <w:rFonts w:ascii="Trebuchet MS" w:eastAsia="Calibri" w:hAnsi="Trebuchet MS" w:cs="Times New Roman"/>
          <w14:ligatures w14:val="none"/>
        </w:rPr>
        <w:t>.202</w:t>
      </w:r>
      <w:r w:rsidR="009659EF" w:rsidRPr="006D2E96">
        <w:rPr>
          <w:rFonts w:ascii="Trebuchet MS" w:eastAsia="Calibri" w:hAnsi="Trebuchet MS" w:cs="Times New Roman"/>
          <w14:ligatures w14:val="none"/>
        </w:rPr>
        <w:t>4</w:t>
      </w:r>
      <w:r w:rsidRPr="006D2E96">
        <w:rPr>
          <w:rFonts w:ascii="Trebuchet MS" w:eastAsia="Calibri" w:hAnsi="Trebuchet MS" w:cs="Times New Roman"/>
          <w14:ligatures w14:val="none"/>
        </w:rPr>
        <w:t xml:space="preserve"> de către administratorul ariei naturale protejate, respectiv ANANP-Serviciul Teritorial Brașov;</w:t>
      </w:r>
    </w:p>
    <w:p w14:paraId="2438C4E4" w14:textId="3D307080" w:rsidR="004A57E6"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conform memoriului de prezentare, realizarea proiectului nu relevă impact negativ semnificativ asupra obiectivelor de conservare a ariei de protecție specială avifaunistică </w:t>
      </w:r>
      <w:r w:rsidR="009659EF" w:rsidRPr="006D2E96">
        <w:rPr>
          <w:rFonts w:ascii="Trebuchet MS" w:eastAsia="Calibri" w:hAnsi="Trebuchet MS" w:cs="Times New Roman"/>
          <w14:ligatures w14:val="none"/>
        </w:rPr>
        <w:t>ROSPA0098 Piemontul Făgăraș</w:t>
      </w:r>
      <w:r w:rsidRPr="006D2E96">
        <w:rPr>
          <w:rFonts w:ascii="Trebuchet MS" w:eastAsia="Calibri" w:hAnsi="Trebuchet MS" w:cs="Times New Roman"/>
          <w14:ligatures w14:val="none"/>
        </w:rPr>
        <w:t>,</w:t>
      </w:r>
    </w:p>
    <w:p w14:paraId="182A3A45" w14:textId="0FCD729C" w:rsidR="00F517F5" w:rsidRPr="006D2E96" w:rsidRDefault="004A57E6" w:rsidP="00427037">
      <w:pPr>
        <w:suppressAutoHyphens/>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lucrările desfașurate conform datelor tehnice nu vor avea efecte negative semnificative asupra speciilor de păsări și a habitatelor de interes comunitar.</w:t>
      </w:r>
    </w:p>
    <w:p w14:paraId="57B2936D" w14:textId="77777777" w:rsidR="009659EF" w:rsidRPr="006D2E96" w:rsidRDefault="009659EF" w:rsidP="00427037">
      <w:pPr>
        <w:suppressAutoHyphens/>
        <w:spacing w:after="0" w:line="276" w:lineRule="auto"/>
        <w:ind w:left="720"/>
        <w:contextualSpacing/>
        <w:jc w:val="both"/>
        <w:rPr>
          <w:rFonts w:ascii="Trebuchet MS" w:eastAsia="Calibri" w:hAnsi="Trebuchet MS" w:cs="Times New Roman"/>
          <w14:ligatures w14:val="none"/>
        </w:rPr>
      </w:pPr>
    </w:p>
    <w:p w14:paraId="270A35DF" w14:textId="77777777" w:rsidR="00F517F5" w:rsidRPr="006D2E96" w:rsidRDefault="00F517F5" w:rsidP="00427037">
      <w:pPr>
        <w:spacing w:after="0" w:line="276" w:lineRule="auto"/>
        <w:ind w:left="720"/>
        <w:contextualSpacing/>
        <w:jc w:val="both"/>
        <w:rPr>
          <w:rFonts w:ascii="Trebuchet MS" w:eastAsia="Calibri" w:hAnsi="Trebuchet MS" w:cs="Times New Roman"/>
          <w14:ligatures w14:val="none"/>
        </w:rPr>
      </w:pPr>
      <w:r w:rsidRPr="006D2E96">
        <w:rPr>
          <w:rFonts w:ascii="Trebuchet MS" w:eastAsia="Calibri" w:hAnsi="Trebuchet MS" w:cs="Times New Roman"/>
          <w:b/>
          <w14:ligatures w14:val="none"/>
        </w:rPr>
        <w:lastRenderedPageBreak/>
        <w:t xml:space="preserve">III. Motivele pe baza carora s-a stabilit necesitatea neefectuarii evaluarii impactului asupra corpurilor de apa: </w:t>
      </w:r>
    </w:p>
    <w:p w14:paraId="4DC16675" w14:textId="4EB955C2" w:rsidR="00F517F5" w:rsidRPr="006D2E96" w:rsidRDefault="00F517F5" w:rsidP="00427037">
      <w:pPr>
        <w:numPr>
          <w:ilvl w:val="0"/>
          <w:numId w:val="5"/>
        </w:num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proiectul propus </w:t>
      </w:r>
      <w:r w:rsidRPr="006D2E96">
        <w:rPr>
          <w:rFonts w:ascii="Trebuchet MS" w:eastAsia="Calibri" w:hAnsi="Trebuchet MS" w:cs="Times New Roman"/>
          <w:b/>
          <w14:ligatures w14:val="none"/>
        </w:rPr>
        <w:t>nu intră</w:t>
      </w:r>
      <w:r w:rsidRPr="006D2E96">
        <w:rPr>
          <w:rFonts w:ascii="Trebuchet MS" w:eastAsia="Calibri" w:hAnsi="Trebuchet MS" w:cs="Times New Roman"/>
          <w14:ligatures w14:val="none"/>
        </w:rPr>
        <w:t xml:space="preserve"> sub incidenţa prevederilor art. 48 şi </w:t>
      </w:r>
      <w:r w:rsidRPr="006D2E96">
        <w:rPr>
          <w:rFonts w:ascii="Trebuchet MS" w:eastAsia="Calibri" w:hAnsi="Trebuchet MS" w:cs="Times New Roman"/>
          <w:b/>
          <w14:ligatures w14:val="none"/>
        </w:rPr>
        <w:t>nu intra</w:t>
      </w:r>
      <w:r w:rsidRPr="006D2E96">
        <w:rPr>
          <w:rFonts w:ascii="Trebuchet MS" w:eastAsia="Calibri" w:hAnsi="Trebuchet MS" w:cs="Times New Roman"/>
          <w14:ligatures w14:val="none"/>
        </w:rPr>
        <w:t xml:space="preserve"> sub incidenţa prevederilor art. 54 din Legea apelor nr. 107/1996, cu modificările şi completările ulterioare</w:t>
      </w:r>
      <w:r w:rsidR="009659EF" w:rsidRPr="006D2E96">
        <w:rPr>
          <w:rFonts w:ascii="Trebuchet MS" w:eastAsia="Calibri" w:hAnsi="Trebuchet MS" w:cs="Times New Roman"/>
          <w:lang w:val="en-US"/>
          <w14:ligatures w14:val="none"/>
        </w:rPr>
        <w:t>.</w:t>
      </w:r>
    </w:p>
    <w:p w14:paraId="31BFE220" w14:textId="603ABB9C" w:rsidR="009659EF" w:rsidRPr="006D2E96" w:rsidRDefault="00DD1622" w:rsidP="00427037">
      <w:pPr>
        <w:spacing w:after="0" w:line="276" w:lineRule="auto"/>
        <w:ind w:left="36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Titularul deține </w:t>
      </w:r>
      <w:r w:rsidRPr="00DD59F2">
        <w:rPr>
          <w:rFonts w:ascii="Trebuchet MS" w:eastAsia="Calibri" w:hAnsi="Trebuchet MS" w:cs="Times New Roman"/>
          <w14:ligatures w14:val="none"/>
        </w:rPr>
        <w:t>consultanțe</w:t>
      </w:r>
      <w:r w:rsidR="00B70192" w:rsidRPr="00DD59F2">
        <w:rPr>
          <w:rFonts w:ascii="Trebuchet MS" w:eastAsia="Calibri" w:hAnsi="Trebuchet MS" w:cs="Times New Roman"/>
          <w14:ligatures w14:val="none"/>
        </w:rPr>
        <w:t>le</w:t>
      </w:r>
      <w:r w:rsidR="009659EF" w:rsidRPr="00DD59F2">
        <w:rPr>
          <w:rFonts w:ascii="Trebuchet MS" w:eastAsia="Calibri" w:hAnsi="Trebuchet MS" w:cs="Times New Roman"/>
          <w14:ligatures w14:val="none"/>
        </w:rPr>
        <w:t xml:space="preserve"> tehnic</w:t>
      </w:r>
      <w:r w:rsidRPr="00DD59F2">
        <w:rPr>
          <w:rFonts w:ascii="Trebuchet MS" w:eastAsia="Calibri" w:hAnsi="Trebuchet MS" w:cs="Times New Roman"/>
          <w14:ligatures w14:val="none"/>
        </w:rPr>
        <w:t>e</w:t>
      </w:r>
      <w:r w:rsidR="00B70192" w:rsidRPr="00DD59F2">
        <w:rPr>
          <w:rFonts w:ascii="Trebuchet MS" w:eastAsia="Calibri" w:hAnsi="Trebuchet MS" w:cs="Times New Roman"/>
          <w14:ligatures w14:val="none"/>
        </w:rPr>
        <w:t xml:space="preserve"> cu</w:t>
      </w:r>
      <w:r w:rsidR="009659EF" w:rsidRPr="00DD59F2">
        <w:rPr>
          <w:rFonts w:ascii="Trebuchet MS" w:eastAsia="Calibri" w:hAnsi="Trebuchet MS" w:cs="Times New Roman"/>
          <w14:ligatures w14:val="none"/>
        </w:rPr>
        <w:t xml:space="preserve"> </w:t>
      </w:r>
      <w:r w:rsidR="009659EF" w:rsidRPr="006D2E96">
        <w:rPr>
          <w:rFonts w:ascii="Trebuchet MS" w:eastAsia="Calibri" w:hAnsi="Trebuchet MS" w:cs="Times New Roman"/>
          <w14:ligatures w14:val="none"/>
        </w:rPr>
        <w:t xml:space="preserve">nr. </w:t>
      </w:r>
      <w:r w:rsidR="000D6A31" w:rsidRPr="006D2E96">
        <w:rPr>
          <w:rFonts w:ascii="Trebuchet MS" w:eastAsia="Calibri" w:hAnsi="Trebuchet MS" w:cs="Times New Roman"/>
          <w14:ligatures w14:val="none"/>
        </w:rPr>
        <w:t>6202</w:t>
      </w:r>
      <w:r w:rsidR="009659EF" w:rsidRPr="006D2E96">
        <w:rPr>
          <w:rFonts w:ascii="Trebuchet MS" w:eastAsia="Calibri" w:hAnsi="Trebuchet MS" w:cs="Times New Roman"/>
          <w14:ligatures w14:val="none"/>
        </w:rPr>
        <w:t>/C.T.17</w:t>
      </w:r>
      <w:r w:rsidR="000D6A31" w:rsidRPr="006D2E96">
        <w:rPr>
          <w:rFonts w:ascii="Trebuchet MS" w:eastAsia="Calibri" w:hAnsi="Trebuchet MS" w:cs="Times New Roman"/>
          <w14:ligatures w14:val="none"/>
        </w:rPr>
        <w:t>6</w:t>
      </w:r>
      <w:r w:rsidR="009659EF" w:rsidRPr="006D2E96">
        <w:rPr>
          <w:rFonts w:ascii="Trebuchet MS" w:eastAsia="Calibri" w:hAnsi="Trebuchet MS" w:cs="Times New Roman"/>
          <w14:ligatures w14:val="none"/>
        </w:rPr>
        <w:t>/2</w:t>
      </w:r>
      <w:r w:rsidR="000D6A31" w:rsidRPr="006D2E96">
        <w:rPr>
          <w:rFonts w:ascii="Trebuchet MS" w:eastAsia="Calibri" w:hAnsi="Trebuchet MS" w:cs="Times New Roman"/>
          <w14:ligatures w14:val="none"/>
        </w:rPr>
        <w:t>1</w:t>
      </w:r>
      <w:r w:rsidR="009659EF" w:rsidRPr="006D2E96">
        <w:rPr>
          <w:rFonts w:ascii="Trebuchet MS" w:eastAsia="Calibri" w:hAnsi="Trebuchet MS" w:cs="Times New Roman"/>
          <w14:ligatures w14:val="none"/>
        </w:rPr>
        <w:t>.0</w:t>
      </w:r>
      <w:r w:rsidR="000D6A31" w:rsidRPr="006D2E96">
        <w:rPr>
          <w:rFonts w:ascii="Trebuchet MS" w:eastAsia="Calibri" w:hAnsi="Trebuchet MS" w:cs="Times New Roman"/>
          <w14:ligatures w14:val="none"/>
        </w:rPr>
        <w:t>7</w:t>
      </w:r>
      <w:r w:rsidR="009659EF" w:rsidRPr="006D2E96">
        <w:rPr>
          <w:rFonts w:ascii="Trebuchet MS" w:eastAsia="Calibri" w:hAnsi="Trebuchet MS" w:cs="Times New Roman"/>
          <w14:ligatures w14:val="none"/>
        </w:rPr>
        <w:t>.202</w:t>
      </w:r>
      <w:r w:rsidR="000D6A31" w:rsidRPr="006D2E96">
        <w:rPr>
          <w:rFonts w:ascii="Trebuchet MS" w:eastAsia="Calibri" w:hAnsi="Trebuchet MS" w:cs="Times New Roman"/>
          <w14:ligatures w14:val="none"/>
        </w:rPr>
        <w:t xml:space="preserve">3 și nr. 6203/C.T.177/21.07.2023 </w:t>
      </w:r>
      <w:r w:rsidR="009659EF" w:rsidRPr="006D2E96">
        <w:rPr>
          <w:rFonts w:ascii="Trebuchet MS" w:eastAsia="Calibri" w:hAnsi="Trebuchet MS" w:cs="Times New Roman"/>
          <w14:ligatures w14:val="none"/>
        </w:rPr>
        <w:t xml:space="preserve"> emis</w:t>
      </w:r>
      <w:r w:rsidR="000D6A31" w:rsidRPr="006D2E96">
        <w:rPr>
          <w:rFonts w:ascii="Trebuchet MS" w:eastAsia="Calibri" w:hAnsi="Trebuchet MS" w:cs="Times New Roman"/>
          <w14:ligatures w14:val="none"/>
        </w:rPr>
        <w:t>e</w:t>
      </w:r>
      <w:r w:rsidR="009659EF" w:rsidRPr="006D2E96">
        <w:rPr>
          <w:rFonts w:ascii="Trebuchet MS" w:eastAsia="Calibri" w:hAnsi="Trebuchet MS" w:cs="Times New Roman"/>
          <w14:ligatures w14:val="none"/>
        </w:rPr>
        <w:t xml:space="preserve"> de SGA Brașov. </w:t>
      </w:r>
    </w:p>
    <w:p w14:paraId="371BC620" w14:textId="0B0BA38D" w:rsidR="009659EF" w:rsidRPr="006D2E96" w:rsidRDefault="009659EF" w:rsidP="00427037">
      <w:pPr>
        <w:spacing w:after="0" w:line="276" w:lineRule="auto"/>
        <w:ind w:left="360"/>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Se vor respecta condițiile impuse în consultanț</w:t>
      </w:r>
      <w:r w:rsidR="000D6A31" w:rsidRPr="006D2E96">
        <w:rPr>
          <w:rFonts w:ascii="Trebuchet MS" w:eastAsia="Calibri" w:hAnsi="Trebuchet MS" w:cs="Times New Roman"/>
          <w14:ligatures w14:val="none"/>
        </w:rPr>
        <w:t>ele</w:t>
      </w:r>
      <w:r w:rsidRPr="006D2E96">
        <w:rPr>
          <w:rFonts w:ascii="Trebuchet MS" w:eastAsia="Calibri" w:hAnsi="Trebuchet MS" w:cs="Times New Roman"/>
          <w14:ligatures w14:val="none"/>
        </w:rPr>
        <w:t xml:space="preserve"> tehnic</w:t>
      </w:r>
      <w:r w:rsidR="000D6A31" w:rsidRPr="006D2E96">
        <w:rPr>
          <w:rFonts w:ascii="Trebuchet MS" w:eastAsia="Calibri" w:hAnsi="Trebuchet MS" w:cs="Times New Roman"/>
          <w14:ligatures w14:val="none"/>
        </w:rPr>
        <w:t>e</w:t>
      </w:r>
      <w:r w:rsidRPr="006D2E96">
        <w:rPr>
          <w:rFonts w:ascii="Trebuchet MS" w:eastAsia="Calibri" w:hAnsi="Trebuchet MS" w:cs="Times New Roman"/>
          <w14:ligatures w14:val="none"/>
        </w:rPr>
        <w:t xml:space="preserve"> menționat</w:t>
      </w:r>
      <w:r w:rsidR="000D6A31" w:rsidRPr="006D2E96">
        <w:rPr>
          <w:rFonts w:ascii="Trebuchet MS" w:eastAsia="Calibri" w:hAnsi="Trebuchet MS" w:cs="Times New Roman"/>
          <w14:ligatures w14:val="none"/>
        </w:rPr>
        <w:t>e</w:t>
      </w:r>
      <w:r w:rsidRPr="006D2E96">
        <w:rPr>
          <w:rFonts w:ascii="Trebuchet MS" w:eastAsia="Calibri" w:hAnsi="Trebuchet MS" w:cs="Times New Roman"/>
          <w14:ligatures w14:val="none"/>
        </w:rPr>
        <w:t xml:space="preserve"> mai sus:</w:t>
      </w:r>
    </w:p>
    <w:p w14:paraId="4F0502A9" w14:textId="70C1A577" w:rsidR="000D6A31" w:rsidRPr="006D2E96" w:rsidRDefault="000D6A31" w:rsidP="00427037">
      <w:pPr>
        <w:pStyle w:val="ListParagraph"/>
        <w:numPr>
          <w:ilvl w:val="0"/>
          <w:numId w:val="26"/>
        </w:num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Se va respecta proiectul inaintat spre avizare și condițiile impuse prin Certificatul de Urbanism.</w:t>
      </w:r>
    </w:p>
    <w:p w14:paraId="7B8CA8F9" w14:textId="5071AC2D" w:rsidR="000D6A31" w:rsidRPr="006D2E96" w:rsidRDefault="000D6A31" w:rsidP="00427037">
      <w:pPr>
        <w:pStyle w:val="ListParagraph"/>
        <w:numPr>
          <w:ilvl w:val="0"/>
          <w:numId w:val="26"/>
        </w:num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Se interzice evacuarea de ape uzate neepurate sau insuficient epurate în apele de suprafață sau în stratul freatic, atât în perioada executării construcțiilor cât și după punerea lor in funcțiune.</w:t>
      </w:r>
    </w:p>
    <w:p w14:paraId="23B9F4AE" w14:textId="3BB55F4C" w:rsidR="000D6A31" w:rsidRPr="006D2E96" w:rsidRDefault="000D6A31" w:rsidP="00427037">
      <w:pPr>
        <w:pStyle w:val="ListParagraph"/>
        <w:numPr>
          <w:ilvl w:val="0"/>
          <w:numId w:val="26"/>
        </w:num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Se intezice depozitarea, deșeurilor de orice fel pe malurile cursurilor de apă sau în albia acestora.</w:t>
      </w:r>
    </w:p>
    <w:p w14:paraId="69346BDB" w14:textId="15D81A63" w:rsidR="000D6A31" w:rsidRPr="006D2E96" w:rsidRDefault="000D6A31" w:rsidP="00427037">
      <w:pPr>
        <w:pStyle w:val="ListParagraph"/>
        <w:numPr>
          <w:ilvl w:val="0"/>
          <w:numId w:val="26"/>
        </w:num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Pe toată perioada de execuție a lucrărilor se vor lua măsurile care se impun pentru </w:t>
      </w:r>
      <w:r w:rsidRPr="00DD59F2">
        <w:rPr>
          <w:rFonts w:ascii="Trebuchet MS" w:eastAsia="Calibri" w:hAnsi="Trebuchet MS" w:cs="Times New Roman"/>
          <w14:ligatures w14:val="none"/>
        </w:rPr>
        <w:t>evitarea</w:t>
      </w:r>
      <w:r w:rsidR="00B70192" w:rsidRPr="00DD59F2">
        <w:rPr>
          <w:rFonts w:ascii="Trebuchet MS" w:eastAsia="Calibri" w:hAnsi="Trebuchet MS" w:cs="Times New Roman"/>
          <w14:ligatures w14:val="none"/>
        </w:rPr>
        <w:t xml:space="preserve"> </w:t>
      </w:r>
      <w:r w:rsidRPr="00DD59F2">
        <w:rPr>
          <w:rFonts w:ascii="Trebuchet MS" w:eastAsia="Calibri" w:hAnsi="Trebuchet MS" w:cs="Times New Roman"/>
          <w14:ligatures w14:val="none"/>
        </w:rPr>
        <w:t xml:space="preserve">producerii de poluări accidentale. Orice poluare accidentală produsă de </w:t>
      </w:r>
      <w:r w:rsidRPr="006D2E96">
        <w:rPr>
          <w:rFonts w:ascii="Trebuchet MS" w:eastAsia="Calibri" w:hAnsi="Trebuchet MS" w:cs="Times New Roman"/>
          <w14:ligatures w14:val="none"/>
        </w:rPr>
        <w:t>beneficiar va fi anunțată în timp util la dispecerat S.G.A. Brașov, telefon 02681414567 și se vor lua măsuri urgente de stopare și eliminare a cauzelor ce au produs-o.</w:t>
      </w:r>
    </w:p>
    <w:p w14:paraId="588E08DA" w14:textId="43371A1B" w:rsidR="000D6A31" w:rsidRPr="006D2E96" w:rsidRDefault="000D6A31" w:rsidP="00427037">
      <w:pPr>
        <w:pStyle w:val="ListParagraph"/>
        <w:numPr>
          <w:ilvl w:val="0"/>
          <w:numId w:val="26"/>
        </w:numPr>
        <w:spacing w:after="0" w:line="276" w:lineRule="auto"/>
        <w:jc w:val="both"/>
        <w:rPr>
          <w:rFonts w:ascii="Trebuchet MS" w:eastAsia="Calibri" w:hAnsi="Trebuchet MS" w:cs="Times New Roman"/>
          <w14:ligatures w14:val="none"/>
        </w:rPr>
      </w:pPr>
      <w:r w:rsidRPr="006D2E96">
        <w:rPr>
          <w:rFonts w:ascii="Trebuchet MS" w:eastAsia="Calibri" w:hAnsi="Trebuchet MS" w:cs="Times New Roman"/>
          <w14:ligatures w14:val="none"/>
        </w:rPr>
        <w:t>Legea Apelor nr. 107/1996 cu modificările și completările ulterioare (OUG nr. 521 31.05.2023), art. 16, interzice realizarea de lucrări noi pentru alimentare cu apă potabilă, ori de extindere a celor existente, fără realizarea sau extinderea corespunz</w:t>
      </w:r>
      <w:r w:rsidR="00B42C83" w:rsidRPr="006D2E96">
        <w:rPr>
          <w:rFonts w:ascii="Trebuchet MS" w:eastAsia="Calibri" w:hAnsi="Trebuchet MS" w:cs="Times New Roman"/>
          <w14:ligatures w14:val="none"/>
        </w:rPr>
        <w:t>ătoare și</w:t>
      </w:r>
      <w:r w:rsidRPr="006D2E96">
        <w:rPr>
          <w:rFonts w:ascii="Trebuchet MS" w:eastAsia="Calibri" w:hAnsi="Trebuchet MS" w:cs="Times New Roman"/>
          <w14:ligatures w14:val="none"/>
        </w:rPr>
        <w:t xml:space="preserve"> concomitent</w:t>
      </w:r>
      <w:r w:rsidR="00B42C83"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 a re</w:t>
      </w:r>
      <w:r w:rsidR="00B42C83"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elelor de canalizare si a instala</w:t>
      </w:r>
      <w:r w:rsidR="00B42C83"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iilor de</w:t>
      </w:r>
      <w:r w:rsidR="00B42C83"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epurare necesare sau fir</w:t>
      </w:r>
      <w:r w:rsidR="00B42C83"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 realizarea sistemelor individuale adecvate de colectare</w:t>
      </w:r>
      <w:r w:rsidR="00B42C83" w:rsidRPr="006D2E96">
        <w:rPr>
          <w:rFonts w:ascii="Trebuchet MS" w:eastAsia="Calibri" w:hAnsi="Trebuchet MS" w:cs="Times New Roman"/>
          <w14:ligatures w14:val="none"/>
        </w:rPr>
        <w:t xml:space="preserve"> ș</w:t>
      </w:r>
      <w:r w:rsidRPr="006D2E96">
        <w:rPr>
          <w:rFonts w:ascii="Trebuchet MS" w:eastAsia="Calibri" w:hAnsi="Trebuchet MS" w:cs="Times New Roman"/>
          <w14:ligatures w14:val="none"/>
        </w:rPr>
        <w:t>i epurare a apelor uzate sau a altor sisteme corespunz</w:t>
      </w:r>
      <w:r w:rsidR="00B42C83"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toare care pot asigura</w:t>
      </w:r>
      <w:r w:rsidR="00B42C83"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acela</w:t>
      </w:r>
      <w:r w:rsidR="00B42C83" w:rsidRPr="006D2E96">
        <w:rPr>
          <w:rFonts w:ascii="Trebuchet MS" w:eastAsia="Calibri" w:hAnsi="Trebuchet MS" w:cs="Times New Roman"/>
          <w14:ligatures w14:val="none"/>
        </w:rPr>
        <w:t xml:space="preserve">și </w:t>
      </w:r>
      <w:r w:rsidRPr="006D2E96">
        <w:rPr>
          <w:rFonts w:ascii="Trebuchet MS" w:eastAsia="Calibri" w:hAnsi="Trebuchet MS" w:cs="Times New Roman"/>
          <w14:ligatures w14:val="none"/>
        </w:rPr>
        <w:t>nivel de protec</w:t>
      </w:r>
      <w:r w:rsidR="00B42C83"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ie a mediului similar cu cel al sistemelor publice centralizate</w:t>
      </w:r>
      <w:r w:rsidR="00B42C83"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 xml:space="preserve">de canalizare </w:t>
      </w:r>
      <w:r w:rsidR="00B42C83" w:rsidRPr="006D2E96">
        <w:rPr>
          <w:rFonts w:ascii="Trebuchet MS" w:eastAsia="Calibri" w:hAnsi="Trebuchet MS" w:cs="Times New Roman"/>
          <w14:ligatures w14:val="none"/>
        </w:rPr>
        <w:t>ș</w:t>
      </w:r>
      <w:r w:rsidRPr="006D2E96">
        <w:rPr>
          <w:rFonts w:ascii="Trebuchet MS" w:eastAsia="Calibri" w:hAnsi="Trebuchet MS" w:cs="Times New Roman"/>
          <w14:ligatures w14:val="none"/>
        </w:rPr>
        <w:t>i epurare.</w:t>
      </w:r>
    </w:p>
    <w:p w14:paraId="0F84640F" w14:textId="77777777" w:rsidR="00F517F5" w:rsidRPr="006D2E96" w:rsidRDefault="00F517F5" w:rsidP="00427037">
      <w:pPr>
        <w:spacing w:after="0" w:line="276" w:lineRule="auto"/>
        <w:ind w:left="720"/>
        <w:jc w:val="both"/>
        <w:rPr>
          <w:rFonts w:ascii="Trebuchet MS" w:eastAsia="Calibri" w:hAnsi="Trebuchet MS" w:cs="Times New Roman"/>
          <w:lang w:val="fr-FR"/>
          <w14:ligatures w14:val="none"/>
        </w:rPr>
      </w:pPr>
    </w:p>
    <w:p w14:paraId="64FF46D9" w14:textId="77777777" w:rsidR="00F517F5" w:rsidRPr="006D2E96" w:rsidRDefault="00F517F5" w:rsidP="00427037">
      <w:pPr>
        <w:spacing w:after="0" w:line="276" w:lineRule="auto"/>
        <w:ind w:firstLine="360"/>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Conditiile de realizare a proiectului:</w:t>
      </w:r>
    </w:p>
    <w:p w14:paraId="36014B99" w14:textId="22AF4782" w:rsidR="002E6FFC" w:rsidRPr="00DD59F2" w:rsidRDefault="002E6FFC" w:rsidP="00427037">
      <w:pPr>
        <w:pStyle w:val="ListParagraph"/>
        <w:numPr>
          <w:ilvl w:val="0"/>
          <w:numId w:val="4"/>
        </w:numPr>
        <w:spacing w:after="0" w:line="276" w:lineRule="auto"/>
        <w:ind w:left="360"/>
        <w:jc w:val="both"/>
        <w:rPr>
          <w:rFonts w:ascii="Trebuchet MS" w:eastAsia="Times New Roman" w:hAnsi="Trebuchet MS" w:cs="Tahoma"/>
        </w:rPr>
      </w:pPr>
      <w:r w:rsidRPr="00DD59F2">
        <w:rPr>
          <w:rFonts w:ascii="Trebuchet MS" w:eastAsia="Calibri" w:hAnsi="Trebuchet MS" w:cs="Times New Roman"/>
          <w14:ligatures w14:val="none"/>
        </w:rPr>
        <w:t>Se vor respecta prevederile OUG nr. 195/2005 privind Protectia Mediului, aprobată  cu modificări și completări prin Legea nr. 265/2006, cu toate modificarile si completarile ulterioare;</w:t>
      </w:r>
    </w:p>
    <w:p w14:paraId="336C2FA3" w14:textId="0C250383" w:rsidR="00DD59F2" w:rsidRPr="00DD59F2" w:rsidRDefault="00DD59F2" w:rsidP="00DD59F2">
      <w:pPr>
        <w:pStyle w:val="ListParagraph"/>
        <w:numPr>
          <w:ilvl w:val="0"/>
          <w:numId w:val="4"/>
        </w:numPr>
        <w:ind w:left="450"/>
        <w:jc w:val="both"/>
        <w:rPr>
          <w:rFonts w:ascii="Trebuchet MS" w:eastAsia="Times New Roman" w:hAnsi="Trebuchet MS" w:cs="Tahoma"/>
        </w:rPr>
      </w:pPr>
      <w:r>
        <w:rPr>
          <w:rFonts w:ascii="Trebuchet MS" w:eastAsia="Times New Roman" w:hAnsi="Trebuchet MS" w:cs="Tahoma"/>
        </w:rPr>
        <w:t>S</w:t>
      </w:r>
      <w:r w:rsidRPr="00DD59F2">
        <w:rPr>
          <w:rFonts w:ascii="Trebuchet MS" w:eastAsia="Times New Roman" w:hAnsi="Trebuchet MS" w:cs="Tahoma"/>
        </w:rPr>
        <w:t>e vor respecta prevederile OUG</w:t>
      </w:r>
      <w:r>
        <w:rPr>
          <w:rFonts w:ascii="Trebuchet MS" w:eastAsia="Times New Roman" w:hAnsi="Trebuchet MS" w:cs="Tahoma"/>
        </w:rPr>
        <w:t xml:space="preserve"> nr.</w:t>
      </w:r>
      <w:r w:rsidRPr="00DD59F2">
        <w:rPr>
          <w:rFonts w:ascii="Trebuchet MS" w:eastAsia="Times New Roman" w:hAnsi="Trebuchet MS" w:cs="Tahoma"/>
        </w:rPr>
        <w:t xml:space="preserve"> 57/2007, privind regimul ariilor naturale protejate, conservarea habitatelor naturale, a florei şi faunei sălbatice, aprobată prin Legea 49/2011 cu modificările şi completările ulterioare;</w:t>
      </w:r>
    </w:p>
    <w:p w14:paraId="1F39118C" w14:textId="4333D1B8" w:rsidR="00B42C83" w:rsidRPr="00DD59F2" w:rsidRDefault="00B42C83" w:rsidP="00427037">
      <w:pPr>
        <w:pStyle w:val="ListParagraph"/>
        <w:numPr>
          <w:ilvl w:val="0"/>
          <w:numId w:val="4"/>
        </w:numPr>
        <w:spacing w:after="0" w:line="276" w:lineRule="auto"/>
        <w:ind w:left="360"/>
        <w:jc w:val="both"/>
        <w:rPr>
          <w:rFonts w:ascii="Trebuchet MS" w:eastAsia="Times New Roman" w:hAnsi="Trebuchet MS" w:cs="Tahoma"/>
        </w:rPr>
      </w:pPr>
      <w:r w:rsidRPr="00DD59F2">
        <w:rPr>
          <w:rFonts w:ascii="Trebuchet MS" w:eastAsia="Times New Roman" w:hAnsi="Trebuchet MS" w:cs="Tahoma"/>
        </w:rPr>
        <w:t>Se vor respecta in integralitate, prevedereile OUG nr. 92/2021 privind regimul deseurilor, cu modificarile si completarile ulterioare, aprobate prin Legea nr. 17/2023 pentru aprobarea Ordinantei de Urgenta a Guvernului nr. 92/2021 privind regimul deseurilor.</w:t>
      </w:r>
    </w:p>
    <w:p w14:paraId="372CCC11" w14:textId="77777777" w:rsidR="00F517F5" w:rsidRPr="006D2E96" w:rsidRDefault="00F517F5" w:rsidP="00427037">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DD59F2">
        <w:rPr>
          <w:rFonts w:ascii="Trebuchet MS" w:eastAsia="Calibri" w:hAnsi="Trebuchet MS" w:cs="Times New Roman"/>
          <w14:ligatures w14:val="none"/>
        </w:rPr>
        <w:t xml:space="preserve">Pe tot parcursul execuție lucrărilor se vor respecta prevederile legislaţiei de mediu </w:t>
      </w:r>
      <w:r w:rsidRPr="006D2E96">
        <w:rPr>
          <w:rFonts w:ascii="Trebuchet MS" w:eastAsia="Calibri" w:hAnsi="Trebuchet MS" w:cs="Times New Roman"/>
          <w14:ligatures w14:val="none"/>
        </w:rPr>
        <w:t>în vigoare, condiţiile impuse prin toate actele de reglementare emise de autorităţile implicate şi proiectul înaintat spre avizare;</w:t>
      </w:r>
    </w:p>
    <w:p w14:paraId="4C9D7607" w14:textId="77777777" w:rsidR="00F517F5" w:rsidRPr="006D2E96" w:rsidRDefault="00F517F5" w:rsidP="00427037">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Se va evita afectarea de către infrastructura temporară, creată în perioada de desfăşurare a proiectului, a altor suprafeţe decât cele pentru care a fost emisă prezenta aprobare de dezvoltare;</w:t>
      </w:r>
    </w:p>
    <w:p w14:paraId="4FC5B9D1" w14:textId="77777777"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Răspunderea pentru refacerea amplasamentului, drumurilor de acces și tehnologice, etc. revine în totalitate titularului de proiect;</w:t>
      </w:r>
    </w:p>
    <w:p w14:paraId="6F766781" w14:textId="08E530FB"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lastRenderedPageBreak/>
        <w:t xml:space="preserve">Se va respecta programul de lucru impus de Primăria </w:t>
      </w:r>
      <w:r w:rsidR="00B42C83" w:rsidRPr="006D2E96">
        <w:rPr>
          <w:rFonts w:ascii="Trebuchet MS" w:eastAsia="Calibri" w:hAnsi="Trebuchet MS" w:cs="Times New Roman"/>
          <w14:ligatures w14:val="none"/>
        </w:rPr>
        <w:t>Comunei Hârseni</w:t>
      </w:r>
      <w:r w:rsidRPr="006D2E96">
        <w:rPr>
          <w:rFonts w:ascii="Trebuchet MS" w:eastAsia="Calibri" w:hAnsi="Trebuchet MS" w:cs="Times New Roman"/>
          <w14:ligatures w14:val="none"/>
        </w:rPr>
        <w:t>, în concordanta cu programul de odihna a locuitorilor din zona în conformitate cu Legea nr. 61/1991 cu modificarile și completarile ulterioare, privind linistea publica, pe toata perioada de execuție a lucrărilor de construire;</w:t>
      </w:r>
    </w:p>
    <w:p w14:paraId="2C6DC53D" w14:textId="77777777"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Se vor lua măsuri corespunzatoare de a nu degrada sau ocupa terenul din zona limitrofa; </w:t>
      </w:r>
    </w:p>
    <w:p w14:paraId="0A3474EE" w14:textId="77777777" w:rsidR="00F517F5" w:rsidRPr="006D2E96" w:rsidRDefault="00F517F5" w:rsidP="00427037">
      <w:pPr>
        <w:numPr>
          <w:ilvl w:val="0"/>
          <w:numId w:val="4"/>
        </w:numPr>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Deșeurile rezultate la faza de implementare a proiectului vor fi colectate selectiv, cu posibilităţi de eliminare/valorificare cu societăţi autorizate; vor fi evacuate ritmic, fără a bloca căile de acces pietonale și stradale;</w:t>
      </w:r>
    </w:p>
    <w:p w14:paraId="197671AE" w14:textId="77777777" w:rsidR="00F517F5" w:rsidRPr="006D2E96" w:rsidRDefault="00F517F5" w:rsidP="00427037">
      <w:pPr>
        <w:numPr>
          <w:ilvl w:val="0"/>
          <w:numId w:val="4"/>
        </w:numPr>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Se va evita depozitarea necontrolata a deșeurilor rezultate;</w:t>
      </w:r>
    </w:p>
    <w:p w14:paraId="6FF3E1EC" w14:textId="77777777" w:rsidR="00F517F5" w:rsidRPr="006D2E96" w:rsidRDefault="00F517F5" w:rsidP="00427037">
      <w:pPr>
        <w:numPr>
          <w:ilvl w:val="0"/>
          <w:numId w:val="4"/>
        </w:numPr>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Se va asigura salubrizarea zonei și mentinerea curateniei pe traseul drumurilor de acces, pe toata perioada realizarii lucrărilor;</w:t>
      </w:r>
    </w:p>
    <w:p w14:paraId="7A2F0009" w14:textId="77777777" w:rsidR="00F517F5" w:rsidRPr="006D2E96" w:rsidRDefault="00F517F5" w:rsidP="00427037">
      <w:pPr>
        <w:numPr>
          <w:ilvl w:val="0"/>
          <w:numId w:val="4"/>
        </w:numPr>
        <w:tabs>
          <w:tab w:val="left" w:pos="450"/>
        </w:tabs>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Se vor lua măsuri pentru evitarea poluării solului, prin depozitarea pe suprafeţe impermeabile a materialelor și a deșeurilor rezultate în urma implementarii proiectului;</w:t>
      </w:r>
    </w:p>
    <w:p w14:paraId="78214949" w14:textId="77777777" w:rsidR="00F517F5" w:rsidRPr="006D2E96" w:rsidRDefault="00F517F5" w:rsidP="00427037">
      <w:pPr>
        <w:numPr>
          <w:ilvl w:val="0"/>
          <w:numId w:val="4"/>
        </w:numPr>
        <w:tabs>
          <w:tab w:val="num" w:pos="0"/>
        </w:tabs>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Pentru evitarea poluarii accidentale cu materiale periculoase (scurgeri accidentale de combustibili, de ulei de motor), reparatiile mijloacelor de transport/utilajelor se vor executa doar la societati autorizate.</w:t>
      </w:r>
    </w:p>
    <w:p w14:paraId="300564A4" w14:textId="77777777" w:rsidR="00F517F5" w:rsidRPr="006D2E96" w:rsidRDefault="00F517F5" w:rsidP="00427037">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kern w:val="28"/>
          <w:lang w:eastAsia="ro-RO"/>
          <w14:ligatures w14:val="none"/>
        </w:rPr>
        <w:t>Oprirea motoarelor tuturor vehiculelor aflate în stationare, în zona șantierului</w:t>
      </w:r>
      <w:r w:rsidRPr="006D2E96">
        <w:rPr>
          <w:rFonts w:ascii="Trebuchet MS" w:eastAsia="Calibri" w:hAnsi="Trebuchet MS" w:cs="Times New Roman"/>
          <w14:ligatures w14:val="none"/>
        </w:rPr>
        <w:t>;</w:t>
      </w:r>
    </w:p>
    <w:p w14:paraId="59F2A970" w14:textId="77777777" w:rsidR="00F517F5" w:rsidRPr="006D2E96" w:rsidRDefault="00F517F5" w:rsidP="00427037">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kern w:val="28"/>
          <w:lang w:eastAsia="ro-RO"/>
          <w14:ligatures w14:val="none"/>
        </w:rPr>
      </w:pPr>
      <w:r w:rsidRPr="006D2E96">
        <w:rPr>
          <w:rFonts w:ascii="Trebuchet MS" w:eastAsia="Calibri" w:hAnsi="Trebuchet MS" w:cs="Times New Roman"/>
          <w14:ligatures w14:val="none"/>
        </w:rPr>
        <w:t>Respectarea duratei de execuție a proiectului astfel încât disconfortul generat de poluarea fonică să fie cât mai redus ca timp;</w:t>
      </w:r>
    </w:p>
    <w:p w14:paraId="4D5B20ED" w14:textId="77777777" w:rsidR="00F517F5" w:rsidRPr="006D2E96" w:rsidRDefault="00F517F5" w:rsidP="00427037">
      <w:pPr>
        <w:numPr>
          <w:ilvl w:val="0"/>
          <w:numId w:val="4"/>
        </w:numPr>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În cazul unor poluări accidentale proiectantul şi constructorul răspund în solidar;</w:t>
      </w:r>
    </w:p>
    <w:p w14:paraId="3C0B0BE0" w14:textId="77777777"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Nu se vor evacua ape uzate neepurate sau insuficient epurate în emisari naturali, canale de desecare, rigole stradale sau freatic atat pe perioada execuției lucrărilor cat și dupa aceasta;</w:t>
      </w:r>
    </w:p>
    <w:p w14:paraId="0ED359CF" w14:textId="77777777" w:rsidR="00F517F5" w:rsidRPr="006D2E96" w:rsidRDefault="00F517F5" w:rsidP="00427037">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kern w:val="28"/>
          <w:lang w:eastAsia="ro-RO"/>
          <w14:ligatures w14:val="none"/>
        </w:rPr>
      </w:pPr>
      <w:r w:rsidRPr="006D2E96">
        <w:rPr>
          <w:rFonts w:ascii="Trebuchet MS" w:eastAsia="Calibri" w:hAnsi="Trebuchet MS" w:cs="Times New Roman"/>
          <w14:ligatures w14:val="none"/>
        </w:rPr>
        <w:t>Se vor respecta prevederile HG nr. 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5D290DF9" w14:textId="77777777" w:rsidR="00F517F5" w:rsidRPr="006D2E96" w:rsidRDefault="00F517F5" w:rsidP="00427037">
      <w:pPr>
        <w:numPr>
          <w:ilvl w:val="0"/>
          <w:numId w:val="4"/>
        </w:numPr>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Transportul materialelor și transportul utilajelor grele se va realiza pe traseele stabilite, astfel încat sa nu creeze disconfort locuitorilor din zona;</w:t>
      </w:r>
    </w:p>
    <w:p w14:paraId="0B09F701" w14:textId="77777777" w:rsidR="00F517F5" w:rsidRPr="006D2E96" w:rsidRDefault="00F517F5" w:rsidP="00427037">
      <w:pPr>
        <w:numPr>
          <w:ilvl w:val="0"/>
          <w:numId w:val="4"/>
        </w:numPr>
        <w:autoSpaceDE w:val="0"/>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Titularul proiectului raspunde pentru refacerea zonelor afectate de implementarea proiectului;</w:t>
      </w:r>
    </w:p>
    <w:p w14:paraId="1855AA45" w14:textId="77777777" w:rsidR="00F517F5" w:rsidRPr="006D2E96" w:rsidRDefault="00F517F5" w:rsidP="00427037">
      <w:pPr>
        <w:numPr>
          <w:ilvl w:val="0"/>
          <w:numId w:val="4"/>
        </w:numPr>
        <w:tabs>
          <w:tab w:val="left" w:pos="180"/>
          <w:tab w:val="left" w:pos="540"/>
          <w:tab w:val="left" w:pos="990"/>
        </w:tabs>
        <w:suppressAutoHyphens/>
        <w:autoSpaceDE w:val="0"/>
        <w:autoSpaceDN w:val="0"/>
        <w:adjustRightInd w:val="0"/>
        <w:spacing w:after="0" w:line="276" w:lineRule="auto"/>
        <w:ind w:left="360"/>
        <w:jc w:val="both"/>
        <w:rPr>
          <w:rFonts w:ascii="Trebuchet MS" w:eastAsia="Calibri" w:hAnsi="Trebuchet MS" w:cs="Times New Roman"/>
          <w:kern w:val="28"/>
          <w:lang w:eastAsia="ro-RO"/>
          <w14:ligatures w14:val="none"/>
        </w:rPr>
      </w:pPr>
      <w:r w:rsidRPr="006D2E96">
        <w:rPr>
          <w:rFonts w:ascii="Trebuchet MS" w:eastAsia="Calibri" w:hAnsi="Trebuchet MS" w:cs="Times New Roman"/>
          <w14:ligatures w14:val="none"/>
        </w:rPr>
        <w:t>Terenul afectat temporar de lucrări, va fi adus la starea iniţială de utilizare;</w:t>
      </w:r>
    </w:p>
    <w:p w14:paraId="2971E8CB" w14:textId="77777777" w:rsidR="00F517F5" w:rsidRPr="006D2E96" w:rsidRDefault="00F517F5" w:rsidP="00427037">
      <w:pPr>
        <w:numPr>
          <w:ilvl w:val="0"/>
          <w:numId w:val="4"/>
        </w:numPr>
        <w:suppressAutoHyphens/>
        <w:spacing w:after="0" w:line="276" w:lineRule="auto"/>
        <w:ind w:left="360"/>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 Organizarea de șantier va respecta obligatoriu măsurile specifice pentru reducerea şi/sau eliminarea efectelor generate de acestea asupra sănătăţii umane și mediului înconjurător. Se vor avea în vedere:</w:t>
      </w:r>
    </w:p>
    <w:p w14:paraId="11FC716A" w14:textId="77777777" w:rsidR="00F517F5" w:rsidRPr="006D2E96" w:rsidRDefault="00F517F5" w:rsidP="00427037">
      <w:pPr>
        <w:autoSpaceDE w:val="0"/>
        <w:autoSpaceDN w:val="0"/>
        <w:adjustRightInd w:val="0"/>
        <w:spacing w:after="0" w:line="276" w:lineRule="auto"/>
        <w:ind w:left="630"/>
        <w:jc w:val="both"/>
        <w:rPr>
          <w:rFonts w:ascii="Trebuchet MS" w:eastAsia="Calibri" w:hAnsi="Trebuchet MS" w:cs="Times New Roman"/>
          <w14:ligatures w14:val="none"/>
        </w:rPr>
      </w:pPr>
      <w:r w:rsidRPr="006D2E96">
        <w:rPr>
          <w:rFonts w:ascii="Trebuchet MS" w:eastAsia="Calibri" w:hAnsi="Trebuchet MS" w:cs="Times New Roman"/>
          <w:iCs/>
          <w14:ligatures w14:val="none"/>
        </w:rPr>
        <w:t xml:space="preserve">• </w:t>
      </w:r>
      <w:r w:rsidRPr="006D2E96">
        <w:rPr>
          <w:rFonts w:ascii="Trebuchet MS" w:eastAsia="Calibri" w:hAnsi="Trebuchet MS" w:cs="Times New Roman"/>
          <w14:ligatures w14:val="none"/>
        </w:rPr>
        <w:t>organizarea de șantier se va realiza astfel încât impactului generat de aceasta asupra factorilor de mediu locali pe timpul derulării lucrărilor prevăzute prin proiect să fie cât mai redus;</w:t>
      </w:r>
    </w:p>
    <w:p w14:paraId="1C97B5CB" w14:textId="77777777" w:rsidR="00F517F5" w:rsidRPr="006D2E96" w:rsidRDefault="00F517F5" w:rsidP="00427037">
      <w:pPr>
        <w:autoSpaceDE w:val="0"/>
        <w:autoSpaceDN w:val="0"/>
        <w:adjustRightInd w:val="0"/>
        <w:spacing w:after="0" w:line="276" w:lineRule="auto"/>
        <w:ind w:left="630"/>
        <w:jc w:val="both"/>
        <w:rPr>
          <w:rFonts w:ascii="Trebuchet MS" w:eastAsia="Calibri" w:hAnsi="Trebuchet MS" w:cs="Times New Roman"/>
          <w14:ligatures w14:val="none"/>
        </w:rPr>
      </w:pPr>
      <w:r w:rsidRPr="006D2E96">
        <w:rPr>
          <w:rFonts w:ascii="Trebuchet MS" w:eastAsia="Calibri" w:hAnsi="Trebuchet MS" w:cs="Times New Roman"/>
          <w:iCs/>
          <w14:ligatures w14:val="none"/>
        </w:rPr>
        <w:t xml:space="preserve">• </w:t>
      </w:r>
      <w:r w:rsidRPr="006D2E96">
        <w:rPr>
          <w:rFonts w:ascii="Trebuchet MS" w:eastAsia="Calibri" w:hAnsi="Trebuchet MS" w:cs="Times New Roman"/>
          <w14:ligatures w14:val="none"/>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împrejmuire cu gard din panouri metalice pentru protecţia organizării de șantier și a vecinătăţilor), după caz;</w:t>
      </w:r>
    </w:p>
    <w:p w14:paraId="0325EEC3" w14:textId="77777777" w:rsidR="00F517F5" w:rsidRPr="006D2E96" w:rsidRDefault="00F517F5" w:rsidP="00427037">
      <w:pPr>
        <w:autoSpaceDE w:val="0"/>
        <w:autoSpaceDN w:val="0"/>
        <w:adjustRightInd w:val="0"/>
        <w:spacing w:after="0" w:line="276" w:lineRule="auto"/>
        <w:ind w:left="630"/>
        <w:jc w:val="both"/>
        <w:rPr>
          <w:rFonts w:ascii="Trebuchet MS" w:eastAsia="Calibri" w:hAnsi="Trebuchet MS" w:cs="Times New Roman"/>
          <w14:ligatures w14:val="none"/>
        </w:rPr>
      </w:pPr>
      <w:r w:rsidRPr="006D2E96">
        <w:rPr>
          <w:rFonts w:ascii="Trebuchet MS" w:eastAsia="Calibri" w:hAnsi="Trebuchet MS" w:cs="Times New Roman"/>
          <w:iCs/>
          <w14:ligatures w14:val="none"/>
        </w:rPr>
        <w:lastRenderedPageBreak/>
        <w:t>• î</w:t>
      </w:r>
      <w:r w:rsidRPr="006D2E96">
        <w:rPr>
          <w:rFonts w:ascii="Trebuchet MS" w:eastAsia="Calibri" w:hAnsi="Trebuchet MS" w:cs="Times New Roman"/>
          <w14:ligatures w14:val="none"/>
        </w:rPr>
        <w:t>ntreţinerea corespunzătoare a utilajelor/mijloacelor de transport utilizate în lucrările de construcţii în vederea evitării scurgerilor de combustibili și uleiuri uzate pe sol/apă și de alte substanţe toxice și periculoase;</w:t>
      </w:r>
    </w:p>
    <w:p w14:paraId="6145634A" w14:textId="77777777" w:rsidR="00F517F5" w:rsidRPr="006D2E96" w:rsidRDefault="00F517F5" w:rsidP="00427037">
      <w:pPr>
        <w:autoSpaceDE w:val="0"/>
        <w:autoSpaceDN w:val="0"/>
        <w:adjustRightInd w:val="0"/>
        <w:spacing w:after="0" w:line="276" w:lineRule="auto"/>
        <w:ind w:left="630"/>
        <w:jc w:val="both"/>
        <w:rPr>
          <w:rFonts w:ascii="Trebuchet MS" w:eastAsia="Calibri" w:hAnsi="Trebuchet MS" w:cs="Times New Roman"/>
          <w14:ligatures w14:val="none"/>
        </w:rPr>
      </w:pPr>
      <w:r w:rsidRPr="006D2E96">
        <w:rPr>
          <w:rFonts w:ascii="Trebuchet MS" w:eastAsia="Calibri" w:hAnsi="Trebuchet MS" w:cs="Times New Roman"/>
          <w:iCs/>
          <w14:ligatures w14:val="none"/>
        </w:rPr>
        <w:t xml:space="preserve">• </w:t>
      </w:r>
      <w:r w:rsidRPr="006D2E96">
        <w:rPr>
          <w:rFonts w:ascii="Trebuchet MS" w:eastAsia="Calibri" w:hAnsi="Trebuchet MS" w:cs="Times New Roman"/>
          <w14:ligatures w14:val="none"/>
        </w:rPr>
        <w:t>se interzice stocarea temporară și depozitarea carburanţilor și substanţelor periculoase în zona aferenta amplasamentului;</w:t>
      </w:r>
    </w:p>
    <w:p w14:paraId="3DFEED6B" w14:textId="3D21F946" w:rsidR="00F517F5" w:rsidRPr="006D2E96" w:rsidRDefault="00F517F5" w:rsidP="00427037">
      <w:pPr>
        <w:spacing w:after="0" w:line="276" w:lineRule="auto"/>
        <w:ind w:left="630" w:right="144"/>
        <w:jc w:val="both"/>
        <w:rPr>
          <w:rFonts w:ascii="Trebuchet MS" w:eastAsia="MS Mincho" w:hAnsi="Trebuchet MS" w:cs="Times New Roman"/>
          <w:lang w:eastAsia="ja-JP" w:bidi="he-IL"/>
          <w14:ligatures w14:val="none"/>
        </w:rPr>
      </w:pPr>
      <w:r w:rsidRPr="006D2E96">
        <w:rPr>
          <w:rFonts w:ascii="Trebuchet MS" w:eastAsia="Calibri" w:hAnsi="Trebuchet MS" w:cs="Times New Roman"/>
          <w14:ligatures w14:val="none"/>
        </w:rPr>
        <w:t xml:space="preserve">• </w:t>
      </w:r>
      <w:r w:rsidRPr="006D2E96">
        <w:rPr>
          <w:rFonts w:ascii="Trebuchet MS" w:eastAsia="MS Mincho" w:hAnsi="Trebuchet MS" w:cs="Times New Roman"/>
          <w:lang w:eastAsia="ja-JP" w:bidi="he-IL"/>
          <w14:ligatures w14:val="none"/>
        </w:rPr>
        <w:t>în perioada de execuție a lucrărilor vor fi stabilite zone de parcare a autovehiculelor și a</w:t>
      </w:r>
      <w:r w:rsidR="00E65130" w:rsidRPr="006D2E96">
        <w:rPr>
          <w:rFonts w:ascii="Trebuchet MS" w:eastAsia="MS Mincho" w:hAnsi="Trebuchet MS" w:cs="Times New Roman"/>
          <w:lang w:eastAsia="ja-JP" w:bidi="he-IL"/>
          <w14:ligatures w14:val="none"/>
        </w:rPr>
        <w:t xml:space="preserve"> </w:t>
      </w:r>
      <w:r w:rsidRPr="006D2E96">
        <w:rPr>
          <w:rFonts w:ascii="Trebuchet MS" w:eastAsia="MS Mincho" w:hAnsi="Trebuchet MS" w:cs="Times New Roman"/>
          <w:lang w:eastAsia="ja-JP" w:bidi="he-IL"/>
          <w14:ligatures w14:val="none"/>
        </w:rPr>
        <w:t>utilajelor utilizate;</w:t>
      </w:r>
    </w:p>
    <w:p w14:paraId="50E26803" w14:textId="747DC586" w:rsidR="00F53DBD" w:rsidRPr="006D2E96" w:rsidRDefault="00F53DBD" w:rsidP="00427037">
      <w:pPr>
        <w:spacing w:after="0" w:line="276" w:lineRule="auto"/>
        <w:ind w:right="144"/>
        <w:jc w:val="both"/>
        <w:rPr>
          <w:rFonts w:ascii="Trebuchet MS" w:eastAsia="MS Mincho" w:hAnsi="Trebuchet MS" w:cs="Times New Roman"/>
          <w:lang w:eastAsia="ja-JP" w:bidi="he-IL"/>
          <w14:ligatures w14:val="none"/>
        </w:rPr>
      </w:pPr>
      <w:r w:rsidRPr="006D2E96">
        <w:rPr>
          <w:rFonts w:ascii="Trebuchet MS" w:eastAsia="MS Mincho" w:hAnsi="Trebuchet MS" w:cs="Times New Roman"/>
          <w:lang w:eastAsia="ja-JP" w:bidi="he-IL"/>
          <w14:ligatures w14:val="none"/>
        </w:rPr>
        <w:t>2</w:t>
      </w:r>
      <w:r w:rsidR="00E65130" w:rsidRPr="006D2E96">
        <w:rPr>
          <w:rFonts w:ascii="Trebuchet MS" w:eastAsia="MS Mincho" w:hAnsi="Trebuchet MS" w:cs="Times New Roman"/>
          <w:lang w:eastAsia="ja-JP" w:bidi="he-IL"/>
          <w14:ligatures w14:val="none"/>
        </w:rPr>
        <w:t>2</w:t>
      </w:r>
      <w:r w:rsidRPr="006D2E96">
        <w:rPr>
          <w:rFonts w:ascii="Trebuchet MS" w:eastAsia="MS Mincho" w:hAnsi="Trebuchet MS" w:cs="Times New Roman"/>
          <w:lang w:eastAsia="ja-JP" w:bidi="he-IL"/>
          <w14:ligatures w14:val="none"/>
        </w:rPr>
        <w:t>. Se vor respecta condițiile impuse in Avizul favorabil nr. 04/S.T.BV/05.02.2024, emis de administratorul ariei naturale protejate, respectiv ANANP Serviciul Teritorial Brașov:</w:t>
      </w:r>
    </w:p>
    <w:p w14:paraId="0433BE3F" w14:textId="1EEFAEC8"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Se vor respecta prevederile art. 33 alin. (1) și (2) din OUG nr. 57/2007 aprobată cu modificări completări prin Legea nr. 49/2011, cu modificările completările ulterioare, cu referire la conservarea habitatelor naturale a speciilor de floră faună săibatică;</w:t>
      </w:r>
    </w:p>
    <w:p w14:paraId="0348D164" w14:textId="7D00BC0A"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Se vor respecta prevederile planului de management ale regulamentului ariei de protecție specială avifaunistică ROSPA0098 Piemontul Făgăraș în vederea menținerii stării de conservare favorabilă a speciilor pentru </w:t>
      </w:r>
      <w:r w:rsidRPr="00DD59F2">
        <w:rPr>
          <w:rFonts w:ascii="Trebuchet MS" w:eastAsia="Calibri" w:hAnsi="Trebuchet MS" w:cs="Times New Roman"/>
          <w14:ligatures w14:val="none"/>
        </w:rPr>
        <w:t xml:space="preserve">care a fost declarat situl </w:t>
      </w:r>
      <w:r w:rsidRPr="006D2E96">
        <w:rPr>
          <w:rFonts w:ascii="Trebuchet MS" w:eastAsia="Calibri" w:hAnsi="Trebuchet MS" w:cs="Times New Roman"/>
          <w14:ligatures w14:val="none"/>
        </w:rPr>
        <w:t>Natura 2000;</w:t>
      </w:r>
    </w:p>
    <w:p w14:paraId="27C6419F" w14:textId="3E84E0E9"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Lucrările de executie a proiectului să se desf</w:t>
      </w:r>
      <w:r w:rsidR="00956A4C" w:rsidRPr="006D2E96">
        <w:rPr>
          <w:rFonts w:ascii="Trebuchet MS" w:eastAsia="Calibri" w:hAnsi="Trebuchet MS" w:cs="Times New Roman"/>
          <w14:ligatures w14:val="none"/>
        </w:rPr>
        <w:t>ășo</w:t>
      </w:r>
      <w:r w:rsidRPr="006D2E96">
        <w:rPr>
          <w:rFonts w:ascii="Trebuchet MS" w:eastAsia="Calibri" w:hAnsi="Trebuchet MS" w:cs="Times New Roman"/>
          <w14:ligatures w14:val="none"/>
        </w:rPr>
        <w:t>are pe c</w:t>
      </w:r>
      <w:r w:rsidR="00956A4C" w:rsidRPr="006D2E96">
        <w:rPr>
          <w:rFonts w:ascii="Trebuchet MS" w:eastAsia="Calibri" w:hAnsi="Trebuchet MS" w:cs="Times New Roman"/>
          <w14:ligatures w14:val="none"/>
        </w:rPr>
        <w:t>â</w:t>
      </w:r>
      <w:r w:rsidRPr="006D2E96">
        <w:rPr>
          <w:rFonts w:ascii="Trebuchet MS" w:eastAsia="Calibri" w:hAnsi="Trebuchet MS" w:cs="Times New Roman"/>
          <w14:ligatures w14:val="none"/>
        </w:rPr>
        <w:t xml:space="preserve">t posibil astfel </w:t>
      </w:r>
      <w:r w:rsidR="00956A4C"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nc</w:t>
      </w:r>
      <w:r w:rsidR="00956A4C" w:rsidRPr="006D2E96">
        <w:rPr>
          <w:rFonts w:ascii="Trebuchet MS" w:eastAsia="Calibri" w:hAnsi="Trebuchet MS" w:cs="Times New Roman"/>
          <w14:ligatures w14:val="none"/>
        </w:rPr>
        <w:t>â</w:t>
      </w:r>
      <w:r w:rsidRPr="006D2E96">
        <w:rPr>
          <w:rFonts w:ascii="Trebuchet MS" w:eastAsia="Calibri" w:hAnsi="Trebuchet MS" w:cs="Times New Roman"/>
          <w14:ligatures w14:val="none"/>
        </w:rPr>
        <w:t>t s</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 se evite</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interferen</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a cu sezonul de reproducere cuib</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rit al speciil</w:t>
      </w:r>
      <w:r w:rsidR="00956A4C" w:rsidRPr="006D2E96">
        <w:rPr>
          <w:rFonts w:ascii="Trebuchet MS" w:eastAsia="Calibri" w:hAnsi="Trebuchet MS" w:cs="Times New Roman"/>
          <w14:ligatures w14:val="none"/>
        </w:rPr>
        <w:t>o</w:t>
      </w:r>
      <w:r w:rsidRPr="006D2E96">
        <w:rPr>
          <w:rFonts w:ascii="Trebuchet MS" w:eastAsia="Calibri" w:hAnsi="Trebuchet MS" w:cs="Times New Roman"/>
          <w14:ligatures w14:val="none"/>
        </w:rPr>
        <w:t>r de p</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s</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 de interes</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comuni</w:t>
      </w:r>
      <w:r w:rsidR="00956A4C" w:rsidRPr="006D2E96">
        <w:rPr>
          <w:rFonts w:ascii="Trebuchet MS" w:eastAsia="Calibri" w:hAnsi="Trebuchet MS" w:cs="Times New Roman"/>
          <w14:ligatures w14:val="none"/>
        </w:rPr>
        <w:t>t</w:t>
      </w:r>
      <w:r w:rsidRPr="006D2E96">
        <w:rPr>
          <w:rFonts w:ascii="Trebuchet MS" w:eastAsia="Calibri" w:hAnsi="Trebuchet MS" w:cs="Times New Roman"/>
          <w14:ligatures w14:val="none"/>
        </w:rPr>
        <w:t>ar, care pot cuib</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 in vecin</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tatea amplasamentului proiectului, </w:t>
      </w:r>
      <w:r w:rsidR="00956A4C"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 special</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cuib</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rit</w:t>
      </w:r>
      <w:r w:rsidR="00956A4C" w:rsidRPr="006D2E96">
        <w:rPr>
          <w:rFonts w:ascii="Trebuchet MS" w:eastAsia="Calibri" w:hAnsi="Trebuchet MS" w:cs="Times New Roman"/>
          <w14:ligatures w14:val="none"/>
        </w:rPr>
        <w:t>u</w:t>
      </w:r>
      <w:r w:rsidRPr="006D2E96">
        <w:rPr>
          <w:rFonts w:ascii="Trebuchet MS" w:eastAsia="Calibri" w:hAnsi="Trebuchet MS" w:cs="Times New Roman"/>
          <w14:ligatures w14:val="none"/>
        </w:rPr>
        <w:t>l de prim</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var</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w:t>
      </w:r>
    </w:p>
    <w:p w14:paraId="6728C9C6" w14:textId="453F1718" w:rsidR="00E65130" w:rsidRPr="006D2E96" w:rsidRDefault="00956A4C"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Î</w:t>
      </w:r>
      <w:r w:rsidR="00E65130" w:rsidRPr="006D2E96">
        <w:rPr>
          <w:rFonts w:ascii="Trebuchet MS" w:eastAsia="Calibri" w:hAnsi="Trebuchet MS" w:cs="Times New Roman"/>
          <w14:ligatures w14:val="none"/>
        </w:rPr>
        <w:t>n scopul minim</w:t>
      </w:r>
      <w:r w:rsidRPr="006D2E96">
        <w:rPr>
          <w:rFonts w:ascii="Trebuchet MS" w:eastAsia="Calibri" w:hAnsi="Trebuchet MS" w:cs="Times New Roman"/>
          <w14:ligatures w14:val="none"/>
        </w:rPr>
        <w:t>i</w:t>
      </w:r>
      <w:r w:rsidR="00E65130" w:rsidRPr="006D2E96">
        <w:rPr>
          <w:rFonts w:ascii="Trebuchet MS" w:eastAsia="Calibri" w:hAnsi="Trebuchet MS" w:cs="Times New Roman"/>
          <w14:ligatures w14:val="none"/>
        </w:rPr>
        <w:t>z</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rii impactului generat de zgomot asupra speciilor de interes comunitar</w:t>
      </w:r>
      <w:r w:rsidRPr="006D2E96">
        <w:rPr>
          <w:rFonts w:ascii="Trebuchet MS" w:eastAsia="Calibri" w:hAnsi="Trebuchet MS" w:cs="Times New Roman"/>
          <w14:ligatures w14:val="none"/>
        </w:rPr>
        <w:t xml:space="preserve"> </w:t>
      </w:r>
      <w:r w:rsidR="00E65130" w:rsidRPr="006D2E96">
        <w:rPr>
          <w:rFonts w:ascii="Trebuchet MS" w:eastAsia="Calibri" w:hAnsi="Trebuchet MS" w:cs="Times New Roman"/>
          <w14:ligatures w14:val="none"/>
        </w:rPr>
        <w:t>din vecin</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tatea amplasamentului proiectului se recomand</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f</w:t>
      </w:r>
      <w:r w:rsidR="00E65130" w:rsidRPr="006D2E96">
        <w:rPr>
          <w:rFonts w:ascii="Trebuchet MS" w:eastAsia="Calibri" w:hAnsi="Trebuchet MS" w:cs="Times New Roman"/>
          <w14:ligatures w14:val="none"/>
        </w:rPr>
        <w:t>olosirea unor utilaje,</w:t>
      </w:r>
      <w:r w:rsidRPr="006D2E96">
        <w:rPr>
          <w:rFonts w:ascii="Trebuchet MS" w:eastAsia="Calibri" w:hAnsi="Trebuchet MS" w:cs="Times New Roman"/>
          <w14:ligatures w14:val="none"/>
        </w:rPr>
        <w:t xml:space="preserve"> </w:t>
      </w:r>
      <w:r w:rsidR="00E65130" w:rsidRPr="006D2E96">
        <w:rPr>
          <w:rFonts w:ascii="Trebuchet MS" w:eastAsia="Calibri" w:hAnsi="Trebuchet MS" w:cs="Times New Roman"/>
          <w14:ligatures w14:val="none"/>
        </w:rPr>
        <w:t xml:space="preserve">echipamente </w:t>
      </w:r>
      <w:r w:rsidRPr="006D2E96">
        <w:rPr>
          <w:rFonts w:ascii="Trebuchet MS" w:eastAsia="Calibri" w:hAnsi="Trebuchet MS" w:cs="Times New Roman"/>
          <w14:ligatures w14:val="none"/>
        </w:rPr>
        <w:t>ș</w:t>
      </w:r>
      <w:r w:rsidR="00E65130" w:rsidRPr="006D2E96">
        <w:rPr>
          <w:rFonts w:ascii="Trebuchet MS" w:eastAsia="Calibri" w:hAnsi="Trebuchet MS" w:cs="Times New Roman"/>
          <w14:ligatures w14:val="none"/>
        </w:rPr>
        <w:t xml:space="preserve">i </w:t>
      </w:r>
      <w:r w:rsidRPr="006D2E96">
        <w:rPr>
          <w:rFonts w:ascii="Trebuchet MS" w:eastAsia="Calibri" w:hAnsi="Trebuchet MS" w:cs="Times New Roman"/>
          <w14:ligatures w14:val="none"/>
        </w:rPr>
        <w:t>mi</w:t>
      </w:r>
      <w:r w:rsidR="00E65130" w:rsidRPr="006D2E96">
        <w:rPr>
          <w:rFonts w:ascii="Trebuchet MS" w:eastAsia="Calibri" w:hAnsi="Trebuchet MS" w:cs="Times New Roman"/>
          <w14:ligatures w14:val="none"/>
        </w:rPr>
        <w:t>jloace de transport generatoare de zgomot redus;</w:t>
      </w:r>
    </w:p>
    <w:p w14:paraId="2D8CE6D8" w14:textId="19AFD157"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Pen</w:t>
      </w:r>
      <w:r w:rsidR="00956A4C" w:rsidRPr="006D2E96">
        <w:rPr>
          <w:rFonts w:ascii="Trebuchet MS" w:eastAsia="Calibri" w:hAnsi="Trebuchet MS" w:cs="Times New Roman"/>
          <w14:ligatures w14:val="none"/>
        </w:rPr>
        <w:t>tr</w:t>
      </w:r>
      <w:r w:rsidRPr="006D2E96">
        <w:rPr>
          <w:rFonts w:ascii="Trebuchet MS" w:eastAsia="Calibri" w:hAnsi="Trebuchet MS" w:cs="Times New Roman"/>
          <w14:ligatures w14:val="none"/>
        </w:rPr>
        <w:t>u evitarea polu</w:t>
      </w:r>
      <w:r w:rsidR="00956A4C"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rii accidentale (scurgeri de ulei de la utilaje, carburan</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 opera</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iile de</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intre</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inere sau de repara</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 xml:space="preserve">ii a utilajelor sau mijloacelor de transport vor fi executate </w:t>
      </w:r>
      <w:r w:rsidR="00956A4C"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w:t>
      </w:r>
      <w:r w:rsidR="00956A4C"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unit</w:t>
      </w:r>
      <w:r w:rsidR="00956A4C" w:rsidRPr="006D2E96">
        <w:rPr>
          <w:rFonts w:ascii="Trebuchet MS" w:eastAsia="Calibri" w:hAnsi="Trebuchet MS" w:cs="Times New Roman"/>
          <w14:ligatures w14:val="none"/>
        </w:rPr>
        <w:t>ăți</w:t>
      </w:r>
      <w:r w:rsidRPr="006D2E96">
        <w:rPr>
          <w:rFonts w:ascii="Trebuchet MS" w:eastAsia="Calibri" w:hAnsi="Trebuchet MS" w:cs="Times New Roman"/>
          <w14:ligatures w14:val="none"/>
        </w:rPr>
        <w:t xml:space="preserve"> specializ</w:t>
      </w:r>
      <w:r w:rsidR="00956A4C" w:rsidRPr="006D2E96">
        <w:rPr>
          <w:rFonts w:ascii="Trebuchet MS" w:eastAsia="Calibri" w:hAnsi="Trebuchet MS" w:cs="Times New Roman"/>
          <w14:ligatures w14:val="none"/>
        </w:rPr>
        <w:t>a</w:t>
      </w:r>
      <w:r w:rsidRPr="006D2E96">
        <w:rPr>
          <w:rFonts w:ascii="Trebuchet MS" w:eastAsia="Calibri" w:hAnsi="Trebuchet MS" w:cs="Times New Roman"/>
          <w14:ligatures w14:val="none"/>
        </w:rPr>
        <w:t>te; se vor utiliza utilaje moderne, cu emisii reduse de poluan</w:t>
      </w:r>
      <w:r w:rsidR="00956A4C"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i;</w:t>
      </w:r>
    </w:p>
    <w:p w14:paraId="54E45247" w14:textId="78CE2301" w:rsidR="00E65130" w:rsidRPr="00B6450A"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B6450A">
        <w:rPr>
          <w:rFonts w:ascii="Trebuchet MS" w:eastAsia="Calibri" w:hAnsi="Trebuchet MS" w:cs="Times New Roman"/>
          <w14:ligatures w14:val="none"/>
        </w:rPr>
        <w:t>Se va evita ocu</w:t>
      </w:r>
      <w:r w:rsidR="00956A4C" w:rsidRPr="00B6450A">
        <w:rPr>
          <w:rFonts w:ascii="Trebuchet MS" w:eastAsia="Calibri" w:hAnsi="Trebuchet MS" w:cs="Times New Roman"/>
          <w14:ligatures w14:val="none"/>
        </w:rPr>
        <w:t>p</w:t>
      </w:r>
      <w:r w:rsidRPr="00B6450A">
        <w:rPr>
          <w:rFonts w:ascii="Trebuchet MS" w:eastAsia="Calibri" w:hAnsi="Trebuchet MS" w:cs="Times New Roman"/>
          <w14:ligatures w14:val="none"/>
        </w:rPr>
        <w:t>area de suprafe</w:t>
      </w:r>
      <w:r w:rsidR="00956A4C" w:rsidRPr="00B6450A">
        <w:rPr>
          <w:rFonts w:ascii="Trebuchet MS" w:eastAsia="Calibri" w:hAnsi="Trebuchet MS" w:cs="Times New Roman"/>
          <w14:ligatures w14:val="none"/>
        </w:rPr>
        <w:t>ț</w:t>
      </w:r>
      <w:r w:rsidRPr="00B6450A">
        <w:rPr>
          <w:rFonts w:ascii="Trebuchet MS" w:eastAsia="Calibri" w:hAnsi="Trebuchet MS" w:cs="Times New Roman"/>
          <w14:ligatures w14:val="none"/>
        </w:rPr>
        <w:t>e suplimentare de teren din perimetrul ariei naturale</w:t>
      </w:r>
      <w:r w:rsidR="00956A4C" w:rsidRPr="00B6450A">
        <w:rPr>
          <w:rFonts w:ascii="Trebuchet MS" w:eastAsia="Calibri" w:hAnsi="Trebuchet MS" w:cs="Times New Roman"/>
          <w14:ligatures w14:val="none"/>
        </w:rPr>
        <w:t xml:space="preserve"> </w:t>
      </w:r>
      <w:r w:rsidRPr="00B6450A">
        <w:rPr>
          <w:rFonts w:ascii="Trebuchet MS" w:eastAsia="Calibri" w:hAnsi="Trebuchet MS" w:cs="Times New Roman"/>
          <w14:ligatures w14:val="none"/>
        </w:rPr>
        <w:t>protejat</w:t>
      </w:r>
      <w:r w:rsidR="006D2E96" w:rsidRPr="00B6450A">
        <w:rPr>
          <w:rFonts w:ascii="Trebuchet MS" w:eastAsia="Calibri" w:hAnsi="Trebuchet MS" w:cs="Times New Roman"/>
          <w14:ligatures w14:val="none"/>
        </w:rPr>
        <w:t>e</w:t>
      </w:r>
      <w:r w:rsidRPr="00B6450A">
        <w:rPr>
          <w:rFonts w:ascii="Trebuchet MS" w:eastAsia="Calibri" w:hAnsi="Trebuchet MS" w:cs="Times New Roman"/>
          <w14:ligatures w14:val="none"/>
        </w:rPr>
        <w:t>; la sf</w:t>
      </w:r>
      <w:r w:rsidR="00956A4C" w:rsidRPr="00B6450A">
        <w:rPr>
          <w:rFonts w:ascii="Trebuchet MS" w:eastAsia="Calibri" w:hAnsi="Trebuchet MS" w:cs="Times New Roman"/>
          <w14:ligatures w14:val="none"/>
        </w:rPr>
        <w:t>â</w:t>
      </w:r>
      <w:r w:rsidRPr="00B6450A">
        <w:rPr>
          <w:rFonts w:ascii="Trebuchet MS" w:eastAsia="Calibri" w:hAnsi="Trebuchet MS" w:cs="Times New Roman"/>
          <w14:ligatures w14:val="none"/>
        </w:rPr>
        <w:t>r</w:t>
      </w:r>
      <w:r w:rsidR="00956A4C" w:rsidRPr="00B6450A">
        <w:rPr>
          <w:rFonts w:ascii="Trebuchet MS" w:eastAsia="Calibri" w:hAnsi="Trebuchet MS" w:cs="Times New Roman"/>
          <w14:ligatures w14:val="none"/>
        </w:rPr>
        <w:t>și</w:t>
      </w:r>
      <w:r w:rsidRPr="00B6450A">
        <w:rPr>
          <w:rFonts w:ascii="Trebuchet MS" w:eastAsia="Calibri" w:hAnsi="Trebuchet MS" w:cs="Times New Roman"/>
          <w14:ligatures w14:val="none"/>
        </w:rPr>
        <w:t>tul lucr</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rilor de reabilitare, terenul din zona limitrof</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 proiectului va fi</w:t>
      </w:r>
      <w:r w:rsidR="00956A4C" w:rsidRPr="00B6450A">
        <w:rPr>
          <w:rFonts w:ascii="Trebuchet MS" w:eastAsia="Calibri" w:hAnsi="Trebuchet MS" w:cs="Times New Roman"/>
          <w14:ligatures w14:val="none"/>
        </w:rPr>
        <w:t xml:space="preserve"> </w:t>
      </w:r>
      <w:r w:rsidRPr="00B6450A">
        <w:rPr>
          <w:rFonts w:ascii="Trebuchet MS" w:eastAsia="Calibri" w:hAnsi="Trebuchet MS" w:cs="Times New Roman"/>
          <w14:ligatures w14:val="none"/>
        </w:rPr>
        <w:t>ref</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cut astfel </w:t>
      </w:r>
      <w:r w:rsidR="00956A4C" w:rsidRPr="00B6450A">
        <w:rPr>
          <w:rFonts w:ascii="Trebuchet MS" w:eastAsia="Calibri" w:hAnsi="Trebuchet MS" w:cs="Times New Roman"/>
          <w14:ligatures w14:val="none"/>
        </w:rPr>
        <w:t>î</w:t>
      </w:r>
      <w:r w:rsidRPr="00B6450A">
        <w:rPr>
          <w:rFonts w:ascii="Trebuchet MS" w:eastAsia="Calibri" w:hAnsi="Trebuchet MS" w:cs="Times New Roman"/>
          <w14:ligatures w14:val="none"/>
        </w:rPr>
        <w:t>nc</w:t>
      </w:r>
      <w:r w:rsidR="00956A4C" w:rsidRPr="00B6450A">
        <w:rPr>
          <w:rFonts w:ascii="Trebuchet MS" w:eastAsia="Calibri" w:hAnsi="Trebuchet MS" w:cs="Times New Roman"/>
          <w14:ligatures w14:val="none"/>
        </w:rPr>
        <w:t>â</w:t>
      </w:r>
      <w:r w:rsidRPr="00B6450A">
        <w:rPr>
          <w:rFonts w:ascii="Trebuchet MS" w:eastAsia="Calibri" w:hAnsi="Trebuchet MS" w:cs="Times New Roman"/>
          <w14:ligatures w14:val="none"/>
        </w:rPr>
        <w:t>t vegeta</w:t>
      </w:r>
      <w:r w:rsidR="00956A4C" w:rsidRPr="00B6450A">
        <w:rPr>
          <w:rFonts w:ascii="Trebuchet MS" w:eastAsia="Calibri" w:hAnsi="Trebuchet MS" w:cs="Times New Roman"/>
          <w14:ligatures w14:val="none"/>
        </w:rPr>
        <w:t>ț</w:t>
      </w:r>
      <w:r w:rsidRPr="00B6450A">
        <w:rPr>
          <w:rFonts w:ascii="Trebuchet MS" w:eastAsia="Calibri" w:hAnsi="Trebuchet MS" w:cs="Times New Roman"/>
          <w14:ligatures w14:val="none"/>
        </w:rPr>
        <w:t>ia caracteristic</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 zonei s</w:t>
      </w:r>
      <w:r w:rsidR="00956A4C"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 se poat</w:t>
      </w:r>
      <w:r w:rsidR="006D2E96" w:rsidRPr="00B6450A">
        <w:rPr>
          <w:rFonts w:ascii="Trebuchet MS" w:eastAsia="Calibri" w:hAnsi="Trebuchet MS" w:cs="Times New Roman"/>
          <w14:ligatures w14:val="none"/>
        </w:rPr>
        <w:t>ă</w:t>
      </w:r>
      <w:r w:rsidRPr="00B6450A">
        <w:rPr>
          <w:rFonts w:ascii="Trebuchet MS" w:eastAsia="Calibri" w:hAnsi="Trebuchet MS" w:cs="Times New Roman"/>
          <w14:ligatures w14:val="none"/>
        </w:rPr>
        <w:t xml:space="preserve"> reinstala pe terenurile afectate</w:t>
      </w:r>
      <w:r w:rsidR="00956A4C" w:rsidRPr="00B6450A">
        <w:rPr>
          <w:rFonts w:ascii="Trebuchet MS" w:eastAsia="Calibri" w:hAnsi="Trebuchet MS" w:cs="Times New Roman"/>
          <w14:ligatures w14:val="none"/>
        </w:rPr>
        <w:t xml:space="preserve"> </w:t>
      </w:r>
      <w:r w:rsidRPr="00B6450A">
        <w:rPr>
          <w:rFonts w:ascii="Trebuchet MS" w:eastAsia="Calibri" w:hAnsi="Trebuchet MS" w:cs="Times New Roman"/>
          <w14:ligatures w14:val="none"/>
        </w:rPr>
        <w:t xml:space="preserve">de </w:t>
      </w:r>
      <w:r w:rsidR="00956A4C" w:rsidRPr="00B6450A">
        <w:rPr>
          <w:rFonts w:ascii="Trebuchet MS" w:eastAsia="Calibri" w:hAnsi="Trebuchet MS" w:cs="Times New Roman"/>
          <w14:ligatures w14:val="none"/>
        </w:rPr>
        <w:t>p</w:t>
      </w:r>
      <w:r w:rsidRPr="00B6450A">
        <w:rPr>
          <w:rFonts w:ascii="Trebuchet MS" w:eastAsia="Calibri" w:hAnsi="Trebuchet MS" w:cs="Times New Roman"/>
          <w14:ligatures w14:val="none"/>
        </w:rPr>
        <w:t>r</w:t>
      </w:r>
      <w:r w:rsidR="00956A4C" w:rsidRPr="00B6450A">
        <w:rPr>
          <w:rFonts w:ascii="Trebuchet MS" w:eastAsia="Calibri" w:hAnsi="Trebuchet MS" w:cs="Times New Roman"/>
          <w14:ligatures w14:val="none"/>
        </w:rPr>
        <w:t>o</w:t>
      </w:r>
      <w:r w:rsidRPr="00B6450A">
        <w:rPr>
          <w:rFonts w:ascii="Trebuchet MS" w:eastAsia="Calibri" w:hAnsi="Trebuchet MS" w:cs="Times New Roman"/>
          <w14:ligatures w14:val="none"/>
        </w:rPr>
        <w:t>iect;</w:t>
      </w:r>
      <w:r w:rsidR="00956A4C" w:rsidRPr="00B6450A">
        <w:rPr>
          <w:rFonts w:ascii="Trebuchet MS" w:eastAsia="Calibri" w:hAnsi="Trebuchet MS" w:cs="Times New Roman"/>
          <w14:ligatures w14:val="none"/>
        </w:rPr>
        <w:t xml:space="preserve"> </w:t>
      </w:r>
    </w:p>
    <w:p w14:paraId="1F08B0BD" w14:textId="6A24129B" w:rsidR="00E65130" w:rsidRPr="006D2E96" w:rsidRDefault="00956A4C"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Toate d</w:t>
      </w:r>
      <w:r w:rsidR="008F7DDE" w:rsidRPr="006D2E96">
        <w:rPr>
          <w:rFonts w:ascii="Trebuchet MS" w:eastAsia="Calibri" w:hAnsi="Trebuchet MS" w:cs="Times New Roman"/>
          <w14:ligatures w14:val="none"/>
        </w:rPr>
        <w:t>e</w:t>
      </w:r>
      <w:r w:rsidRPr="006D2E96">
        <w:rPr>
          <w:rFonts w:ascii="Trebuchet MS" w:eastAsia="Calibri" w:hAnsi="Trebuchet MS" w:cs="Times New Roman"/>
          <w14:ligatures w14:val="none"/>
        </w:rPr>
        <w:t>ș</w:t>
      </w:r>
      <w:r w:rsidR="00E65130" w:rsidRPr="006D2E96">
        <w:rPr>
          <w:rFonts w:ascii="Trebuchet MS" w:eastAsia="Calibri" w:hAnsi="Trebuchet MS" w:cs="Times New Roman"/>
          <w14:ligatures w14:val="none"/>
        </w:rPr>
        <w:t xml:space="preserve">eurile rezultate </w:t>
      </w:r>
      <w:r w:rsidRPr="006D2E96">
        <w:rPr>
          <w:rFonts w:ascii="Trebuchet MS" w:eastAsia="Calibri" w:hAnsi="Trebuchet MS" w:cs="Times New Roman"/>
          <w14:ligatures w14:val="none"/>
        </w:rPr>
        <w:t>î</w:t>
      </w:r>
      <w:r w:rsidR="00E65130" w:rsidRPr="006D2E96">
        <w:rPr>
          <w:rFonts w:ascii="Trebuchet MS" w:eastAsia="Calibri" w:hAnsi="Trebuchet MS" w:cs="Times New Roman"/>
          <w14:ligatures w14:val="none"/>
        </w:rPr>
        <w:t>n etapa de realizare a proiectului vor fi gestionate conform</w:t>
      </w:r>
      <w:r w:rsidRPr="006D2E96">
        <w:rPr>
          <w:rFonts w:ascii="Trebuchet MS" w:eastAsia="Calibri" w:hAnsi="Trebuchet MS" w:cs="Times New Roman"/>
          <w14:ligatures w14:val="none"/>
        </w:rPr>
        <w:t xml:space="preserve"> </w:t>
      </w:r>
      <w:r w:rsidR="00E65130" w:rsidRPr="006D2E96">
        <w:rPr>
          <w:rFonts w:ascii="Trebuchet MS" w:eastAsia="Calibri" w:hAnsi="Trebuchet MS" w:cs="Times New Roman"/>
          <w14:ligatures w14:val="none"/>
        </w:rPr>
        <w:t>reglement</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 xml:space="preserve">rilor </w:t>
      </w:r>
      <w:r w:rsidRPr="006D2E96">
        <w:rPr>
          <w:rFonts w:ascii="Trebuchet MS" w:eastAsia="Calibri" w:hAnsi="Trebuchet MS" w:cs="Times New Roman"/>
          <w14:ligatures w14:val="none"/>
        </w:rPr>
        <w:t>î</w:t>
      </w:r>
      <w:r w:rsidR="00E65130" w:rsidRPr="006D2E96">
        <w:rPr>
          <w:rFonts w:ascii="Trebuchet MS" w:eastAsia="Calibri" w:hAnsi="Trebuchet MS" w:cs="Times New Roman"/>
          <w14:ligatures w14:val="none"/>
        </w:rPr>
        <w:t>n vigoare; este strict interzis</w:t>
      </w:r>
      <w:r w:rsidRPr="006D2E96">
        <w:rPr>
          <w:rFonts w:ascii="Trebuchet MS" w:eastAsia="Calibri" w:hAnsi="Trebuchet MS" w:cs="Times New Roman"/>
          <w14:ligatures w14:val="none"/>
        </w:rPr>
        <w:t>ă</w:t>
      </w:r>
      <w:r w:rsidR="00E65130" w:rsidRPr="006D2E96">
        <w:rPr>
          <w:rFonts w:ascii="Trebuchet MS" w:eastAsia="Calibri" w:hAnsi="Trebuchet MS" w:cs="Times New Roman"/>
          <w14:ligatures w14:val="none"/>
        </w:rPr>
        <w:t xml:space="preserve"> depozitarea/</w:t>
      </w:r>
      <w:r w:rsidRPr="006D2E96">
        <w:rPr>
          <w:rFonts w:ascii="Trebuchet MS" w:eastAsia="Calibri" w:hAnsi="Trebuchet MS" w:cs="Times New Roman"/>
          <w14:ligatures w14:val="none"/>
        </w:rPr>
        <w:t>abandonarea d</w:t>
      </w:r>
      <w:r w:rsidR="00E65130" w:rsidRPr="006D2E96">
        <w:rPr>
          <w:rFonts w:ascii="Trebuchet MS" w:eastAsia="Calibri" w:hAnsi="Trebuchet MS" w:cs="Times New Roman"/>
          <w14:ligatures w14:val="none"/>
        </w:rPr>
        <w:t>e</w:t>
      </w:r>
      <w:r w:rsidRPr="006D2E96">
        <w:rPr>
          <w:rFonts w:ascii="Trebuchet MS" w:eastAsia="Calibri" w:hAnsi="Trebuchet MS" w:cs="Times New Roman"/>
          <w14:ligatures w14:val="none"/>
        </w:rPr>
        <w:t>șe</w:t>
      </w:r>
      <w:r w:rsidR="00E65130" w:rsidRPr="006D2E96">
        <w:rPr>
          <w:rFonts w:ascii="Trebuchet MS" w:eastAsia="Calibri" w:hAnsi="Trebuchet MS" w:cs="Times New Roman"/>
          <w14:ligatures w14:val="none"/>
        </w:rPr>
        <w:t xml:space="preserve">urilor </w:t>
      </w:r>
      <w:r w:rsidRPr="006D2E96">
        <w:rPr>
          <w:rFonts w:ascii="Trebuchet MS" w:eastAsia="Calibri" w:hAnsi="Trebuchet MS" w:cs="Times New Roman"/>
          <w14:ligatures w14:val="none"/>
        </w:rPr>
        <w:t>î</w:t>
      </w:r>
      <w:r w:rsidR="00E65130" w:rsidRPr="006D2E96">
        <w:rPr>
          <w:rFonts w:ascii="Trebuchet MS" w:eastAsia="Calibri" w:hAnsi="Trebuchet MS" w:cs="Times New Roman"/>
          <w14:ligatures w14:val="none"/>
        </w:rPr>
        <w:t>n</w:t>
      </w:r>
      <w:r w:rsidRPr="006D2E96">
        <w:rPr>
          <w:rFonts w:ascii="Trebuchet MS" w:eastAsia="Calibri" w:hAnsi="Trebuchet MS" w:cs="Times New Roman"/>
          <w14:ligatures w14:val="none"/>
        </w:rPr>
        <w:t xml:space="preserve"> </w:t>
      </w:r>
      <w:r w:rsidR="00E65130" w:rsidRPr="006D2E96">
        <w:rPr>
          <w:rFonts w:ascii="Trebuchet MS" w:eastAsia="Calibri" w:hAnsi="Trebuchet MS" w:cs="Times New Roman"/>
          <w14:ligatures w14:val="none"/>
        </w:rPr>
        <w:t>perimetrul ariei na</w:t>
      </w:r>
      <w:r w:rsidRPr="006D2E96">
        <w:rPr>
          <w:rFonts w:ascii="Trebuchet MS" w:eastAsia="Calibri" w:hAnsi="Trebuchet MS" w:cs="Times New Roman"/>
          <w14:ligatures w14:val="none"/>
        </w:rPr>
        <w:t>t</w:t>
      </w:r>
      <w:r w:rsidR="00E65130" w:rsidRPr="006D2E96">
        <w:rPr>
          <w:rFonts w:ascii="Trebuchet MS" w:eastAsia="Calibri" w:hAnsi="Trebuchet MS" w:cs="Times New Roman"/>
          <w14:ligatures w14:val="none"/>
        </w:rPr>
        <w:t>urale protejate;</w:t>
      </w:r>
    </w:p>
    <w:p w14:paraId="457792AD" w14:textId="315FE884" w:rsidR="00E65130" w:rsidRPr="006D2E96"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Se va respecta legisla</w:t>
      </w:r>
      <w:r w:rsidR="00335960" w:rsidRPr="006D2E96">
        <w:rPr>
          <w:rFonts w:ascii="Trebuchet MS" w:eastAsia="Calibri" w:hAnsi="Trebuchet MS" w:cs="Times New Roman"/>
          <w14:ligatures w14:val="none"/>
        </w:rPr>
        <w:t>ți</w:t>
      </w:r>
      <w:r w:rsidRPr="006D2E96">
        <w:rPr>
          <w:rFonts w:ascii="Trebuchet MS" w:eastAsia="Calibri" w:hAnsi="Trebuchet MS" w:cs="Times New Roman"/>
          <w14:ligatures w14:val="none"/>
        </w:rPr>
        <w:t xml:space="preserve">a de mediu </w:t>
      </w:r>
      <w:r w:rsidR="008F7DDE"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 xml:space="preserve">n vigoare, </w:t>
      </w:r>
      <w:r w:rsidR="008F7DDE"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 special prevederile OUG nr. 57/2007</w:t>
      </w:r>
      <w:r w:rsidR="008F7DDE"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priv</w:t>
      </w:r>
      <w:r w:rsidR="008F7DDE" w:rsidRPr="006D2E96">
        <w:rPr>
          <w:rFonts w:ascii="Trebuchet MS" w:eastAsia="Calibri" w:hAnsi="Trebuchet MS" w:cs="Times New Roman"/>
          <w14:ligatures w14:val="none"/>
        </w:rPr>
        <w:t>in</w:t>
      </w:r>
      <w:r w:rsidRPr="006D2E96">
        <w:rPr>
          <w:rFonts w:ascii="Trebuchet MS" w:eastAsia="Calibri" w:hAnsi="Trebuchet MS" w:cs="Times New Roman"/>
          <w14:ligatures w14:val="none"/>
        </w:rPr>
        <w:t>d regimul ariilor naturale protejate, conservarea habitate</w:t>
      </w:r>
      <w:r w:rsidR="008F7DDE" w:rsidRPr="006D2E96">
        <w:rPr>
          <w:rFonts w:ascii="Trebuchet MS" w:eastAsia="Calibri" w:hAnsi="Trebuchet MS" w:cs="Times New Roman"/>
          <w14:ligatures w14:val="none"/>
        </w:rPr>
        <w:t>l</w:t>
      </w:r>
      <w:r w:rsidRPr="006D2E96">
        <w:rPr>
          <w:rFonts w:ascii="Trebuchet MS" w:eastAsia="Calibri" w:hAnsi="Trebuchet MS" w:cs="Times New Roman"/>
          <w14:ligatures w14:val="none"/>
        </w:rPr>
        <w:t>or naturale, a</w:t>
      </w:r>
      <w:r w:rsidR="008F7DDE"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florei</w:t>
      </w:r>
      <w:r w:rsidR="008F7DDE" w:rsidRPr="006D2E96">
        <w:rPr>
          <w:rFonts w:ascii="Trebuchet MS" w:eastAsia="Calibri" w:hAnsi="Trebuchet MS" w:cs="Times New Roman"/>
          <w14:ligatures w14:val="none"/>
        </w:rPr>
        <w:t xml:space="preserve"> ș</w:t>
      </w:r>
      <w:r w:rsidRPr="006D2E96">
        <w:rPr>
          <w:rFonts w:ascii="Trebuchet MS" w:eastAsia="Calibri" w:hAnsi="Trebuchet MS" w:cs="Times New Roman"/>
          <w14:ligatures w14:val="none"/>
        </w:rPr>
        <w:t>i</w:t>
      </w:r>
      <w:r w:rsidR="008F7DDE" w:rsidRPr="006D2E96">
        <w:rPr>
          <w:rFonts w:ascii="Trebuchet MS" w:eastAsia="Calibri" w:hAnsi="Trebuchet MS" w:cs="Times New Roman"/>
          <w14:ligatures w14:val="none"/>
        </w:rPr>
        <w:t xml:space="preserve"> </w:t>
      </w:r>
      <w:r w:rsidRPr="006D2E96">
        <w:rPr>
          <w:rFonts w:ascii="Trebuchet MS" w:eastAsia="Calibri" w:hAnsi="Trebuchet MS" w:cs="Times New Roman"/>
          <w14:ligatures w14:val="none"/>
        </w:rPr>
        <w:t>faune</w:t>
      </w:r>
      <w:r w:rsidR="008F7DDE" w:rsidRPr="006D2E96">
        <w:rPr>
          <w:rFonts w:ascii="Trebuchet MS" w:eastAsia="Calibri" w:hAnsi="Trebuchet MS" w:cs="Times New Roman"/>
          <w14:ligatures w14:val="none"/>
        </w:rPr>
        <w:t>i</w:t>
      </w:r>
      <w:r w:rsidRPr="006D2E96">
        <w:rPr>
          <w:rFonts w:ascii="Trebuchet MS" w:eastAsia="Calibri" w:hAnsi="Trebuchet MS" w:cs="Times New Roman"/>
          <w14:ligatures w14:val="none"/>
        </w:rPr>
        <w:t xml:space="preserve"> s</w:t>
      </w:r>
      <w:r w:rsidR="008F7DDE"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lbatice, cu modific</w:t>
      </w:r>
      <w:r w:rsidR="008F7DDE"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rile </w:t>
      </w:r>
      <w:r w:rsidR="008F7DDE" w:rsidRPr="006D2E96">
        <w:rPr>
          <w:rFonts w:ascii="Trebuchet MS" w:eastAsia="Calibri" w:hAnsi="Trebuchet MS" w:cs="Times New Roman"/>
          <w14:ligatures w14:val="none"/>
        </w:rPr>
        <w:t>ș</w:t>
      </w:r>
      <w:r w:rsidRPr="006D2E96">
        <w:rPr>
          <w:rFonts w:ascii="Trebuchet MS" w:eastAsia="Calibri" w:hAnsi="Trebuchet MS" w:cs="Times New Roman"/>
          <w14:ligatures w14:val="none"/>
        </w:rPr>
        <w:t>i complet</w:t>
      </w:r>
      <w:r w:rsidR="008F7DDE"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rile ulterioare;</w:t>
      </w:r>
    </w:p>
    <w:p w14:paraId="1638D50C" w14:textId="58A7768D" w:rsidR="00F53DBD" w:rsidRPr="00DD59F2" w:rsidRDefault="00E65130" w:rsidP="00427037">
      <w:pPr>
        <w:pStyle w:val="ListParagraph"/>
        <w:numPr>
          <w:ilvl w:val="0"/>
          <w:numId w:val="28"/>
        </w:numPr>
        <w:spacing w:after="0" w:line="276" w:lineRule="auto"/>
        <w:ind w:right="164"/>
        <w:jc w:val="both"/>
        <w:rPr>
          <w:rFonts w:ascii="Trebuchet MS" w:eastAsia="Calibri" w:hAnsi="Trebuchet MS" w:cs="Times New Roman"/>
          <w14:ligatures w14:val="none"/>
        </w:rPr>
      </w:pPr>
      <w:r w:rsidRPr="006D2E96">
        <w:rPr>
          <w:rFonts w:ascii="Trebuchet MS" w:eastAsia="Calibri" w:hAnsi="Trebuchet MS" w:cs="Times New Roman"/>
          <w14:ligatures w14:val="none"/>
        </w:rPr>
        <w:t>Titularul proiectului are obliga</w:t>
      </w:r>
      <w:r w:rsidR="008F7DDE" w:rsidRPr="006D2E96">
        <w:rPr>
          <w:rFonts w:ascii="Trebuchet MS" w:eastAsia="Calibri" w:hAnsi="Trebuchet MS" w:cs="Times New Roman"/>
          <w14:ligatures w14:val="none"/>
        </w:rPr>
        <w:t>ț</w:t>
      </w:r>
      <w:r w:rsidRPr="006D2E96">
        <w:rPr>
          <w:rFonts w:ascii="Trebuchet MS" w:eastAsia="Calibri" w:hAnsi="Trebuchet MS" w:cs="Times New Roman"/>
          <w14:ligatures w14:val="none"/>
        </w:rPr>
        <w:t xml:space="preserve">ia ca </w:t>
      </w:r>
      <w:r w:rsidR="008F7DDE"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 cazul producerii accidentelor de orice fel s</w:t>
      </w:r>
      <w:r w:rsidR="008F7DDE" w:rsidRPr="006D2E96">
        <w:rPr>
          <w:rFonts w:ascii="Trebuchet MS" w:eastAsia="Calibri" w:hAnsi="Trebuchet MS" w:cs="Times New Roman"/>
          <w14:ligatures w14:val="none"/>
        </w:rPr>
        <w:t xml:space="preserve">ă </w:t>
      </w:r>
      <w:r w:rsidRPr="006D2E96">
        <w:rPr>
          <w:rFonts w:ascii="Trebuchet MS" w:eastAsia="Calibri" w:hAnsi="Trebuchet MS" w:cs="Times New Roman"/>
          <w14:ligatures w14:val="none"/>
        </w:rPr>
        <w:t>notifice Agentia National</w:t>
      </w:r>
      <w:r w:rsidR="008F7DDE" w:rsidRPr="006D2E96">
        <w:rPr>
          <w:rFonts w:ascii="Trebuchet MS" w:eastAsia="Calibri" w:hAnsi="Trebuchet MS" w:cs="Times New Roman"/>
          <w14:ligatures w14:val="none"/>
        </w:rPr>
        <w:t>ă</w:t>
      </w:r>
      <w:r w:rsidRPr="006D2E96">
        <w:rPr>
          <w:rFonts w:ascii="Trebuchet MS" w:eastAsia="Calibri" w:hAnsi="Trebuchet MS" w:cs="Times New Roman"/>
          <w14:ligatures w14:val="none"/>
        </w:rPr>
        <w:t xml:space="preserve"> pentru Arii Naturale Protejate </w:t>
      </w:r>
      <w:r w:rsidR="008F7DDE" w:rsidRPr="006D2E96">
        <w:rPr>
          <w:rFonts w:ascii="Trebuchet MS" w:eastAsia="Calibri" w:hAnsi="Trebuchet MS" w:cs="Times New Roman"/>
          <w14:ligatures w14:val="none"/>
        </w:rPr>
        <w:t>î</w:t>
      </w:r>
      <w:r w:rsidRPr="006D2E96">
        <w:rPr>
          <w:rFonts w:ascii="Trebuchet MS" w:eastAsia="Calibri" w:hAnsi="Trebuchet MS" w:cs="Times New Roman"/>
          <w14:ligatures w14:val="none"/>
        </w:rPr>
        <w:t>n termen de maxim 24 de ore</w:t>
      </w:r>
      <w:r w:rsidR="008F7DDE" w:rsidRPr="006D2E96">
        <w:rPr>
          <w:rFonts w:ascii="Trebuchet MS" w:eastAsia="Calibri" w:hAnsi="Trebuchet MS" w:cs="Times New Roman"/>
          <w14:ligatures w14:val="none"/>
        </w:rPr>
        <w:t xml:space="preserve"> și </w:t>
      </w:r>
      <w:r w:rsidR="008F7DDE" w:rsidRPr="00DD59F2">
        <w:rPr>
          <w:rFonts w:ascii="Trebuchet MS" w:eastAsia="Calibri" w:hAnsi="Trebuchet MS" w:cs="Times New Roman"/>
          <w14:ligatures w14:val="none"/>
        </w:rPr>
        <w:t>să</w:t>
      </w:r>
      <w:r w:rsidRPr="00DD59F2">
        <w:rPr>
          <w:rFonts w:ascii="Trebuchet MS" w:eastAsia="Calibri" w:hAnsi="Trebuchet MS" w:cs="Times New Roman"/>
          <w14:ligatures w14:val="none"/>
        </w:rPr>
        <w:t xml:space="preserve"> intreprind</w:t>
      </w:r>
      <w:r w:rsidR="008F7DDE" w:rsidRPr="00DD59F2">
        <w:rPr>
          <w:rFonts w:ascii="Trebuchet MS" w:eastAsia="Calibri" w:hAnsi="Trebuchet MS" w:cs="Times New Roman"/>
          <w14:ligatures w14:val="none"/>
        </w:rPr>
        <w:t>ă</w:t>
      </w:r>
      <w:r w:rsidRPr="00DD59F2">
        <w:rPr>
          <w:rFonts w:ascii="Trebuchet MS" w:eastAsia="Calibri" w:hAnsi="Trebuchet MS" w:cs="Times New Roman"/>
          <w14:ligatures w14:val="none"/>
        </w:rPr>
        <w:t xml:space="preserve"> toate m</w:t>
      </w:r>
      <w:r w:rsidR="008F7DDE" w:rsidRPr="00DD59F2">
        <w:rPr>
          <w:rFonts w:ascii="Trebuchet MS" w:eastAsia="Calibri" w:hAnsi="Trebuchet MS" w:cs="Times New Roman"/>
          <w14:ligatures w14:val="none"/>
        </w:rPr>
        <w:t>ă</w:t>
      </w:r>
      <w:r w:rsidRPr="00DD59F2">
        <w:rPr>
          <w:rFonts w:ascii="Trebuchet MS" w:eastAsia="Calibri" w:hAnsi="Trebuchet MS" w:cs="Times New Roman"/>
          <w14:ligatures w14:val="none"/>
        </w:rPr>
        <w:t>surile necesare pentru eliminarea cauzelor</w:t>
      </w:r>
      <w:r w:rsidR="008F7DDE" w:rsidRPr="00DD59F2">
        <w:rPr>
          <w:rFonts w:ascii="Trebuchet MS" w:eastAsia="Calibri" w:hAnsi="Trebuchet MS" w:cs="Times New Roman"/>
          <w14:ligatures w14:val="none"/>
        </w:rPr>
        <w:t xml:space="preserve"> și</w:t>
      </w:r>
      <w:r w:rsidRPr="00DD59F2">
        <w:rPr>
          <w:rFonts w:ascii="Trebuchet MS" w:eastAsia="Calibri" w:hAnsi="Trebuchet MS" w:cs="Times New Roman"/>
          <w14:ligatures w14:val="none"/>
        </w:rPr>
        <w:t xml:space="preserve"> limitarea</w:t>
      </w:r>
      <w:r w:rsidR="008F7DDE" w:rsidRPr="00DD59F2">
        <w:rPr>
          <w:rFonts w:ascii="Trebuchet MS" w:eastAsia="Calibri" w:hAnsi="Trebuchet MS" w:cs="Times New Roman"/>
          <w14:ligatures w14:val="none"/>
        </w:rPr>
        <w:t xml:space="preserve"> </w:t>
      </w:r>
      <w:r w:rsidRPr="00DD59F2">
        <w:rPr>
          <w:rFonts w:ascii="Trebuchet MS" w:eastAsia="Calibri" w:hAnsi="Trebuchet MS" w:cs="Times New Roman"/>
          <w14:ligatures w14:val="none"/>
        </w:rPr>
        <w:t>consecintelor negative.</w:t>
      </w:r>
    </w:p>
    <w:p w14:paraId="2B7BE1C1" w14:textId="15751B80" w:rsidR="006D2E96" w:rsidRPr="00DD59F2" w:rsidRDefault="006D2E96" w:rsidP="00427037">
      <w:p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23.</w:t>
      </w:r>
      <w:r w:rsidRPr="00DD59F2">
        <w:rPr>
          <w:rFonts w:ascii="Trebuchet MS" w:hAnsi="Trebuchet MS"/>
        </w:rPr>
        <w:t xml:space="preserve"> </w:t>
      </w:r>
      <w:r w:rsidRPr="00DD59F2">
        <w:rPr>
          <w:rFonts w:ascii="Trebuchet MS" w:eastAsia="Calibri" w:hAnsi="Trebuchet MS" w:cs="Times New Roman"/>
          <w14:ligatures w14:val="none"/>
        </w:rPr>
        <w:t>Se vor respecta condițiile impuse in punctul de vedere favorabil, nr. 17098/18.01.2024, emis de APM Brașov - Compartimentul C.F.M.:</w:t>
      </w:r>
    </w:p>
    <w:p w14:paraId="3775E08B"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se vor respecta prevederile OUG 57/2007, privind regimul ariilor naturale protejate, conservarea habitatelor naturale, a florei şi faunei sălbatice, aprobată prin Legea 49/2011 cu modificările şi completările ulterioare;</w:t>
      </w:r>
    </w:p>
    <w:p w14:paraId="4033FCE1"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 xml:space="preserve">Se interzice afectarea suprafețelor din vecinătate sau a altor suprafețe decât cele pentru care a fost emisă prezenta aprobare de extindere; Nu se va afecta vegetația forestieră/arbustivă/erbacee din vecinătatea amplasamentului care poate fi utilizată ca </w:t>
      </w:r>
      <w:r w:rsidRPr="00DD59F2">
        <w:rPr>
          <w:rFonts w:ascii="Trebuchet MS" w:eastAsia="Calibri" w:hAnsi="Trebuchet MS" w:cs="Times New Roman"/>
          <w14:ligatures w14:val="none"/>
        </w:rPr>
        <w:lastRenderedPageBreak/>
        <w:t xml:space="preserve">loc de hrănire/adăpost de către păsări şi mamifere mici; Suprafețele afectate temporar de organizarea de șantier vor fi refăcute și redate folosințelor inițiale; </w:t>
      </w:r>
    </w:p>
    <w:p w14:paraId="2579090D"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Se recomandă stropirea zonei de lucru cand aceasta se impune pentru a preintampina ridicarea prafului in atmosfera. Realizarea lucrarilor se va face din aproape în aproape pentru a diminua disturbarea elementelor de biodiversitate.</w:t>
      </w:r>
    </w:p>
    <w:p w14:paraId="2F5CEBE0"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Dotarea punctelor de lucru cu materiale de interventie absorbante in cazul deversarii accidentale de produse petroliere (carburanți); pierderile accidentale vor fi localizate imediat și eliminate de pe suprafețele de sol pentru a evita poluarea acestuia prin infiltrații.</w:t>
      </w:r>
    </w:p>
    <w:p w14:paraId="1AD1B40A"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Se va realiza managementul adecvat al deșeurilor în perioada de implementare a proiectului (spații de depozitare temporară în conformitate cu reglementările în vigoare, eliminarea/valorificarea deșeurilor prin firme specializate și autorizate, ritmicitatea evacuării deșeurilor atât provenite din construcție cât și menajere - pentru a nu atrage speciile din fauna săbatică).</w:t>
      </w:r>
    </w:p>
    <w:p w14:paraId="79F497EE"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Folosirea utilajelor adecvate,dotate cu sisteme de retinere a poluantilor si cu atenuatori de zgomot, care să respecte normele de poluare în vigoare, pentru a evita perturbarea speciilor rare sau periclitate în cazul în care ar fi confirmată prezenţa acestora;</w:t>
      </w:r>
    </w:p>
    <w:p w14:paraId="37757D6C" w14:textId="77777777" w:rsidR="006D2E96" w:rsidRPr="00DD59F2" w:rsidRDefault="006D2E96" w:rsidP="00427037">
      <w:pPr>
        <w:pStyle w:val="ListParagraph"/>
        <w:numPr>
          <w:ilvl w:val="0"/>
          <w:numId w:val="30"/>
        </w:numPr>
        <w:spacing w:after="0" w:line="276" w:lineRule="auto"/>
        <w:ind w:right="164"/>
        <w:jc w:val="both"/>
        <w:rPr>
          <w:rFonts w:ascii="Trebuchet MS" w:eastAsia="Calibri" w:hAnsi="Trebuchet MS" w:cs="Times New Roman"/>
          <w14:ligatures w14:val="none"/>
        </w:rPr>
      </w:pPr>
      <w:r w:rsidRPr="00DD59F2">
        <w:rPr>
          <w:rFonts w:ascii="Trebuchet MS" w:eastAsia="Calibri" w:hAnsi="Trebuchet MS" w:cs="Times New Roman"/>
          <w14:ligatures w14:val="none"/>
        </w:rPr>
        <w:t>Se interzic următoarele:</w:t>
      </w:r>
    </w:p>
    <w:p w14:paraId="31596ABB" w14:textId="12F71E4A"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orice formă de recoltare, capturare, ucidere, distrugere sau vătămare a exemplarelor aflate în mediul lor natural, în oricare dintre stadiile ciclului lor biologic;</w:t>
      </w:r>
    </w:p>
    <w:p w14:paraId="4E60613F" w14:textId="53A6FF7C"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perturbarea intenţionată în cursul perioadei de reproducere, de creştere, de hibernare si de migraţie;</w:t>
      </w:r>
    </w:p>
    <w:p w14:paraId="627F9B81" w14:textId="628BDA73"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deteriorarea, distrugerea si/sau culegerea intenţionată a cuiburilor si/sau ouălor din natură;</w:t>
      </w:r>
    </w:p>
    <w:p w14:paraId="547D9A19" w14:textId="231A8440"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deteriorarea şi/sau distrugerea locurilor de reproducere ori de odihnă;</w:t>
      </w:r>
    </w:p>
    <w:p w14:paraId="718DA30C" w14:textId="1EC5FB66"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recoltarea florilor şi a fructelor, culegerea, tăierea, dezrădăcinarea sau distrugerea cu intenţie a acestor plante în habitatele lor naturale, în oricare dintre stadiile ciclului lor biologic;</w:t>
      </w:r>
    </w:p>
    <w:p w14:paraId="61B4E7C3" w14:textId="46B4469B" w:rsidR="006D2E96" w:rsidRPr="00DD59F2" w:rsidRDefault="006D2E96" w:rsidP="00427037">
      <w:pPr>
        <w:pStyle w:val="ListParagraph"/>
        <w:numPr>
          <w:ilvl w:val="0"/>
          <w:numId w:val="30"/>
        </w:numPr>
        <w:spacing w:after="0" w:line="276" w:lineRule="auto"/>
        <w:ind w:left="1440" w:right="164" w:hanging="270"/>
        <w:jc w:val="both"/>
        <w:rPr>
          <w:rFonts w:ascii="Trebuchet MS" w:eastAsia="Calibri" w:hAnsi="Trebuchet MS" w:cs="Times New Roman"/>
          <w14:ligatures w14:val="none"/>
        </w:rPr>
      </w:pPr>
      <w:r w:rsidRPr="00DD59F2">
        <w:rPr>
          <w:rFonts w:ascii="Trebuchet MS" w:eastAsia="Calibri" w:hAnsi="Trebuchet MS" w:cs="Times New Roman"/>
          <w14:ligatures w14:val="none"/>
        </w:rPr>
        <w:t>deţinerea, transportul, comerţul sau schimburile în orice scop ale exemplarelor luate din natură, în oricare dintre stadiile ciclului lor biologic;</w:t>
      </w:r>
    </w:p>
    <w:p w14:paraId="18A01766" w14:textId="77777777" w:rsidR="008F7DDE" w:rsidRPr="006D2E96" w:rsidRDefault="008F7DDE" w:rsidP="00427037">
      <w:pPr>
        <w:spacing w:after="0" w:line="276" w:lineRule="auto"/>
        <w:ind w:right="164"/>
        <w:jc w:val="both"/>
        <w:rPr>
          <w:rFonts w:ascii="Trebuchet MS" w:eastAsia="Calibri" w:hAnsi="Trebuchet MS" w:cs="Times New Roman"/>
          <w14:ligatures w14:val="none"/>
        </w:rPr>
      </w:pPr>
    </w:p>
    <w:p w14:paraId="13C4160F" w14:textId="4B5B6B6A"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În conformitate cu prevederile </w:t>
      </w:r>
      <w:r w:rsidR="005E47C0" w:rsidRPr="005E47C0">
        <w:rPr>
          <w:rFonts w:ascii="Trebuchet MS" w:eastAsia="Calibri" w:hAnsi="Trebuchet MS" w:cs="Times New Roman"/>
          <w:color w:val="FF0000"/>
          <w14:ligatures w14:val="none"/>
        </w:rPr>
        <w:t>OUG nr. 195/2005 privind Protectia Mediului, aprobată  cu modificări și completări prin Legea nr. 265/2006, cu toate modificarile si completarile ulterioare</w:t>
      </w:r>
      <w:r w:rsidRPr="005E47C0">
        <w:rPr>
          <w:rFonts w:ascii="Trebuchet MS" w:eastAsia="Calibri" w:hAnsi="Trebuchet MS" w:cs="Times New Roman"/>
          <w:color w:val="FF0000"/>
          <w14:ligatures w14:val="none"/>
        </w:rPr>
        <w:t xml:space="preserve"> </w:t>
      </w:r>
      <w:r w:rsidRPr="006D2E96">
        <w:rPr>
          <w:rFonts w:ascii="Trebuchet MS" w:eastAsia="Calibri" w:hAnsi="Trebuchet MS" w:cs="Times New Roman"/>
          <w14:ligatures w14:val="none"/>
        </w:rPr>
        <w:t>- "</w:t>
      </w:r>
      <w:r w:rsidRPr="006D2E96">
        <w:rPr>
          <w:rFonts w:ascii="Trebuchet MS" w:eastAsia="Calibri" w:hAnsi="Trebuchet MS" w:cs="Times New Roman"/>
          <w:b/>
          <w14:ligatures w14:val="none"/>
        </w:rPr>
        <w:t>Art. 15 alin (2) lit a</w:t>
      </w:r>
      <w:r w:rsidRPr="006D2E96">
        <w:rPr>
          <w:rFonts w:ascii="Trebuchet MS" w:eastAsia="Calibri" w:hAnsi="Trebuchet MS" w:cs="Times New Roman"/>
          <w14:ligatures w14:val="none"/>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648F0A19"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14:ligatures w14:val="none"/>
        </w:rPr>
        <w:t xml:space="preserve">Conform art. 21, alin.(4) din OUG nr. 195/2005 privind protectia mediului, aprobată cu modificări si completări prin Legea nr. 265/2006, cu modificările si completările ulterioare </w:t>
      </w:r>
      <w:r w:rsidRPr="006D2E96">
        <w:rPr>
          <w:rFonts w:ascii="Trebuchet MS" w:eastAsia="Calibri" w:hAnsi="Trebuchet MS" w:cs="Times New Roman"/>
          <w:b/>
          <w14:ligatures w14:val="none"/>
        </w:rPr>
        <w:t>”răspunderea pentru corectitudinea informaţiilor puse la dispoziţia autorităţilor competente pentru protecţia mediului şi a publicului revine titularului proiectului</w:t>
      </w:r>
      <w:r w:rsidRPr="006D2E96">
        <w:rPr>
          <w:rFonts w:ascii="Trebuchet MS" w:eastAsia="Calibri" w:hAnsi="Trebuchet MS" w:cs="Times New Roman"/>
          <w14:ligatures w14:val="none"/>
        </w:rPr>
        <w:t>”.</w:t>
      </w:r>
    </w:p>
    <w:p w14:paraId="5E835A51" w14:textId="77777777"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Proiectul propus nu necesită parcurgerea celorlalte etape ale procesului de evaluare a impactului asupra mediului de evaluare adecvata si de evaluare asupra corpurilor de apă.</w:t>
      </w:r>
    </w:p>
    <w:p w14:paraId="702CAB37" w14:textId="10440824"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La finalizarea investitiei titularul va notifica autoritatea competentă pentru protecţia mediului, care va face un control de specialitate</w:t>
      </w:r>
      <w:bookmarkStart w:id="2" w:name="_GoBack"/>
      <w:bookmarkEnd w:id="2"/>
      <w:r w:rsidRPr="006D2E96">
        <w:rPr>
          <w:rFonts w:ascii="Trebuchet MS" w:eastAsia="Calibri" w:hAnsi="Trebuchet MS" w:cs="Times New Roman"/>
          <w:b/>
          <w14:ligatures w14:val="none"/>
        </w:rPr>
        <w:t xml:space="preserve"> pentru verificarea respectării prevederilor </w:t>
      </w:r>
      <w:r w:rsidR="0009395E" w:rsidRPr="006D2E96">
        <w:rPr>
          <w:rFonts w:ascii="Trebuchet MS" w:eastAsia="Calibri" w:hAnsi="Trebuchet MS" w:cs="Times New Roman"/>
          <w:b/>
          <w14:ligatures w14:val="none"/>
        </w:rPr>
        <w:t xml:space="preserve">Deciziei </w:t>
      </w:r>
      <w:r w:rsidR="0009395E" w:rsidRPr="006D2E96">
        <w:rPr>
          <w:rFonts w:ascii="Trebuchet MS" w:eastAsia="Calibri" w:hAnsi="Trebuchet MS" w:cs="Times New Roman"/>
          <w:b/>
          <w14:ligatures w14:val="none"/>
        </w:rPr>
        <w:lastRenderedPageBreak/>
        <w:t>Etapei de Încadrare</w:t>
      </w:r>
      <w:r w:rsidRPr="006D2E96">
        <w:rPr>
          <w:rFonts w:ascii="Trebuchet MS" w:eastAsia="Calibri" w:hAnsi="Trebuchet MS" w:cs="Times New Roman"/>
          <w:b/>
          <w14:ligatures w14:val="none"/>
        </w:rPr>
        <w:t xml:space="preserve">, conform art. 43, alin. (3) din Legea nr. 292/2018 privind evaluarea impactului anumitor proiecte publice şi private asupra mediului. </w:t>
      </w:r>
    </w:p>
    <w:p w14:paraId="7CB15C5B" w14:textId="3E74C136" w:rsidR="00F517F5" w:rsidRPr="00B6450A"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Procesul-verbal de constatare întocmit se anexeaza si face parte integranta din procesul-verbal de recepţie la terminarea  lucrărilor, conform art. 43, alin. (4) din Legea nr.  292/2018 privind </w:t>
      </w:r>
      <w:r w:rsidRPr="00B6450A">
        <w:rPr>
          <w:rFonts w:ascii="Trebuchet MS" w:eastAsia="Calibri" w:hAnsi="Trebuchet MS" w:cs="Times New Roman"/>
          <w:b/>
          <w14:ligatures w14:val="none"/>
        </w:rPr>
        <w:t>evaluarea impactului anumitor proiecte publice şi private asupra mediului.</w:t>
      </w:r>
    </w:p>
    <w:p w14:paraId="2024F7C1" w14:textId="36A68EC7" w:rsidR="002E6FFC" w:rsidRPr="00B6450A" w:rsidRDefault="002E6FFC" w:rsidP="00427037">
      <w:pPr>
        <w:spacing w:after="0" w:line="276" w:lineRule="auto"/>
        <w:contextualSpacing/>
        <w:jc w:val="both"/>
        <w:rPr>
          <w:rFonts w:ascii="Trebuchet MS" w:eastAsia="Calibri" w:hAnsi="Trebuchet MS" w:cs="Times New Roman"/>
          <w:b/>
          <w14:ligatures w14:val="none"/>
        </w:rPr>
      </w:pPr>
      <w:r w:rsidRPr="00B6450A">
        <w:rPr>
          <w:rFonts w:ascii="Trebuchet MS" w:eastAsia="Calibri" w:hAnsi="Trebuchet MS" w:cs="Times New Roman"/>
          <w:b/>
          <w14:ligatures w14:val="none"/>
        </w:rPr>
        <w:t>Dupa întocmirea procesului verbal de constatare a respectarii tuturor conditiilor de realizare a proiectului, societatea care va desfasura activitatea în urma implementarii acestuia, are obligatia de a solicita și obține autorizația  de mediu, după caz.</w:t>
      </w:r>
    </w:p>
    <w:p w14:paraId="62ECDD0D" w14:textId="77777777"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Prezentul act nu exonerează de răspundere titularul, proiectantul şi/sau constructorul în cazul producerii unor accidente în timpul execuției lucrărilor sau exploatării acestora.</w:t>
      </w:r>
    </w:p>
    <w:p w14:paraId="33E93329" w14:textId="12B04235" w:rsidR="00F517F5" w:rsidRPr="006D2E96" w:rsidRDefault="00F517F5" w:rsidP="00427037">
      <w:pPr>
        <w:spacing w:after="0" w:line="276" w:lineRule="auto"/>
        <w:contextualSpacing/>
        <w:jc w:val="both"/>
        <w:rPr>
          <w:rFonts w:ascii="Trebuchet MS" w:eastAsia="Calibri" w:hAnsi="Trebuchet MS" w:cs="Times New Roman"/>
          <w:b/>
          <w:bCs/>
          <w14:ligatures w14:val="none"/>
        </w:rPr>
      </w:pPr>
      <w:r w:rsidRPr="006D2E96">
        <w:rPr>
          <w:rFonts w:ascii="Trebuchet MS" w:eastAsia="Calibri" w:hAnsi="Trebuchet MS" w:cs="Times New Roman"/>
          <w:b/>
          <w:bCs/>
          <w14:ligatures w14:val="none"/>
        </w:rPr>
        <w:t>Nerespectarea prevederilor prezentei decizii a A.P.M. Brașov se sanctioneaza conform prevederilor legale în vigoare.</w:t>
      </w:r>
    </w:p>
    <w:p w14:paraId="0EE89AD6" w14:textId="77777777" w:rsidR="00DD1622" w:rsidRPr="006D2E96" w:rsidRDefault="00DD1622" w:rsidP="00427037">
      <w:pPr>
        <w:spacing w:after="0" w:line="276" w:lineRule="auto"/>
        <w:contextualSpacing/>
        <w:jc w:val="both"/>
        <w:rPr>
          <w:rFonts w:ascii="Trebuchet MS" w:eastAsia="Calibri" w:hAnsi="Trebuchet MS" w:cs="Times New Roman"/>
          <w:b/>
          <w:bCs/>
          <w14:ligatures w14:val="none"/>
        </w:rPr>
      </w:pPr>
    </w:p>
    <w:p w14:paraId="145C73E7" w14:textId="77777777" w:rsidR="00F517F5" w:rsidRPr="006D2E96" w:rsidRDefault="00F517F5" w:rsidP="00427037">
      <w:pPr>
        <w:spacing w:after="0" w:line="276" w:lineRule="auto"/>
        <w:contextualSpacing/>
        <w:jc w:val="both"/>
        <w:rPr>
          <w:rFonts w:ascii="Trebuchet MS" w:eastAsia="Calibri" w:hAnsi="Trebuchet MS" w:cs="Times New Roman"/>
          <w:bCs/>
          <w14:ligatures w14:val="none"/>
        </w:rPr>
      </w:pPr>
      <w:r w:rsidRPr="006D2E96">
        <w:rPr>
          <w:rFonts w:ascii="Trebuchet MS" w:eastAsia="Calibri" w:hAnsi="Trebuchet MS" w:cs="Times New Roman"/>
          <w:bCs/>
          <w14:ligatures w14:val="none"/>
        </w:rPr>
        <w:t>Conform prevederilor Legii nr. 292/2018 :</w:t>
      </w:r>
    </w:p>
    <w:p w14:paraId="39D72DC0" w14:textId="77777777" w:rsidR="00F517F5" w:rsidRPr="006D2E96" w:rsidRDefault="00F517F5" w:rsidP="00427037">
      <w:pPr>
        <w:spacing w:after="0" w:line="276" w:lineRule="auto"/>
        <w:contextualSpacing/>
        <w:jc w:val="both"/>
        <w:rPr>
          <w:rFonts w:ascii="Trebuchet MS" w:eastAsia="Calibri" w:hAnsi="Trebuchet MS" w:cs="Times New Roman"/>
          <w:bCs/>
          <w14:ligatures w14:val="none"/>
        </w:rPr>
      </w:pPr>
      <w:r w:rsidRPr="006D2E96">
        <w:rPr>
          <w:rFonts w:ascii="Trebuchet MS" w:eastAsia="Calibri" w:hAnsi="Trebuchet MS" w:cs="Times New Roman"/>
          <w:bCs/>
          <w14:ligatures w14:val="none"/>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0F02E782" w14:textId="77777777" w:rsidR="00F517F5" w:rsidRPr="006D2E96" w:rsidRDefault="00F517F5" w:rsidP="00427037">
      <w:pPr>
        <w:spacing w:after="0" w:line="276" w:lineRule="auto"/>
        <w:contextualSpacing/>
        <w:jc w:val="both"/>
        <w:rPr>
          <w:rFonts w:ascii="Trebuchet MS" w:eastAsia="Calibri" w:hAnsi="Trebuchet MS" w:cs="Times New Roman"/>
          <w:bCs/>
          <w14:ligatures w14:val="none"/>
        </w:rPr>
      </w:pPr>
      <w:r w:rsidRPr="006D2E96">
        <w:rPr>
          <w:rFonts w:ascii="Trebuchet MS" w:eastAsia="Calibri" w:hAnsi="Trebuchet MS" w:cs="Times New Roman"/>
          <w:bCs/>
          <w14:ligatures w14:val="none"/>
        </w:rPr>
        <w:t xml:space="preserve"> - anexa 5, art. 43 alin. (4) procesul - verbal întocmit în situația prevazuta la alin. (3) se anexeaza și face parte integrantă din procesul - verbal de recepție la terminarea lucrărilor.</w:t>
      </w:r>
    </w:p>
    <w:p w14:paraId="7D782803" w14:textId="77777777" w:rsidR="00F517F5" w:rsidRPr="006D2E96" w:rsidRDefault="00F517F5" w:rsidP="00427037">
      <w:pPr>
        <w:spacing w:after="0" w:line="276" w:lineRule="auto"/>
        <w:contextualSpacing/>
        <w:jc w:val="both"/>
        <w:rPr>
          <w:rFonts w:ascii="Trebuchet MS" w:eastAsia="Calibri" w:hAnsi="Trebuchet MS" w:cs="Times New Roman"/>
          <w:bCs/>
          <w:iCs/>
          <w14:ligatures w14:val="none"/>
        </w:rPr>
      </w:pPr>
      <w:r w:rsidRPr="006D2E96">
        <w:rPr>
          <w:rFonts w:ascii="Trebuchet MS" w:eastAsia="Calibri" w:hAnsi="Trebuchet MS" w:cs="Times New Roman"/>
          <w:bCs/>
          <w14:ligatures w14:val="none"/>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6D2E96">
        <w:rPr>
          <w:rFonts w:ascii="Trebuchet MS" w:eastAsia="Calibri" w:hAnsi="Trebuchet MS" w:cs="Times New Roman"/>
          <w:bCs/>
          <w:iCs/>
          <w14:ligatures w14:val="none"/>
        </w:rPr>
        <w:t>;</w:t>
      </w:r>
    </w:p>
    <w:p w14:paraId="05A3E75D" w14:textId="77777777" w:rsidR="00F517F5" w:rsidRPr="006D2E96" w:rsidRDefault="00F517F5" w:rsidP="00427037">
      <w:pPr>
        <w:spacing w:after="0" w:line="276" w:lineRule="auto"/>
        <w:contextualSpacing/>
        <w:jc w:val="both"/>
        <w:rPr>
          <w:rFonts w:ascii="Trebuchet MS" w:eastAsia="Calibri" w:hAnsi="Trebuchet MS" w:cs="Times New Roman"/>
          <w:bCs/>
          <w:iCs/>
          <w14:ligatures w14:val="none"/>
        </w:rPr>
      </w:pPr>
      <w:r w:rsidRPr="006D2E96">
        <w:rPr>
          <w:rFonts w:ascii="Trebuchet MS" w:eastAsia="Calibri" w:hAnsi="Trebuchet MS" w:cs="Times New Roman"/>
          <w:bCs/>
          <w:iCs/>
          <w14:ligatures w14:val="none"/>
        </w:rPr>
        <w:t xml:space="preserve"> - anexa 5, art. 34, alin (2) notificarea prevazuta la alin. (1), însoțită de raportul de verificare întocmit în conformitate cu prevederile art. 20 alin. (2) lit. a) din Legea nr. 292/2018 de catre verificatorul de proiecte atestat în condițiile legii pentru cerința esentiala D) igiena, sanatate și mediu înconjurator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7BEFA064" w14:textId="77777777" w:rsidR="00F517F5" w:rsidRPr="006D2E96" w:rsidRDefault="00F517F5" w:rsidP="00427037">
      <w:pPr>
        <w:spacing w:after="0" w:line="276" w:lineRule="auto"/>
        <w:contextualSpacing/>
        <w:jc w:val="both"/>
        <w:rPr>
          <w:rFonts w:ascii="Trebuchet MS" w:eastAsia="Calibri" w:hAnsi="Trebuchet MS" w:cs="Times New Roman"/>
          <w14:ligatures w14:val="none"/>
        </w:rPr>
      </w:pPr>
      <w:r w:rsidRPr="006D2E96">
        <w:rPr>
          <w:rFonts w:ascii="Trebuchet MS" w:eastAsia="Calibri" w:hAnsi="Trebuchet MS" w:cs="Times New Roman"/>
          <w:bCs/>
          <w:iCs/>
          <w14:ligatures w14:val="none"/>
        </w:rPr>
        <w:t xml:space="preserve">   -art. 18, alin. (13 ) în cazul în care una dintre deciziile prevazute la alin. (8)</w:t>
      </w:r>
      <w:r w:rsidRPr="006D2E96">
        <w:rPr>
          <w:rFonts w:ascii="Trebuchet MS" w:eastAsia="Calibri" w:hAnsi="Trebuchet MS" w:cs="Times New Roman"/>
          <w14:ligatures w14:val="none"/>
        </w:rPr>
        <w:t xml:space="preserve"> si (9) nu se emite in termen de 5 ani de la emiterea acordului de mediu, titularul proiectului este obligat sa se adreseze autoritatii de mediu emitente în vederea confirmării faptului ca acordul de mediu nu este depasit.</w:t>
      </w:r>
    </w:p>
    <w:p w14:paraId="32E912B7" w14:textId="77777777" w:rsidR="00F517F5" w:rsidRPr="006D2E96" w:rsidRDefault="00F517F5" w:rsidP="00427037">
      <w:pPr>
        <w:spacing w:after="0" w:line="276" w:lineRule="auto"/>
        <w:contextualSpacing/>
        <w:jc w:val="both"/>
        <w:rPr>
          <w:rFonts w:ascii="Trebuchet MS" w:eastAsia="Calibri" w:hAnsi="Trebuchet MS" w:cs="Times New Roman"/>
          <w:lang w:val="en-US"/>
          <w14:ligatures w14:val="none"/>
        </w:rPr>
      </w:pPr>
      <w:r w:rsidRPr="006D2E96">
        <w:rPr>
          <w:rFonts w:ascii="Trebuchet MS" w:eastAsia="Calibri" w:hAnsi="Trebuchet MS" w:cs="Times New Roman"/>
          <w:lang w:val="en-US"/>
          <w14:ligatures w14:val="none"/>
        </w:rPr>
        <w:t xml:space="preserve">    </w:t>
      </w:r>
      <w:r w:rsidRPr="006D2E96">
        <w:rPr>
          <w:rFonts w:ascii="Trebuchet MS" w:eastAsia="Calibri" w:hAnsi="Trebuchet MS" w:cs="Times New Roman"/>
          <w:lang w:val="en-US"/>
          <w14:ligatures w14:val="none"/>
        </w:rPr>
        <w:tab/>
      </w:r>
    </w:p>
    <w:p w14:paraId="327FD005"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6D2E96">
        <w:rPr>
          <w:rFonts w:ascii="Trebuchet MS" w:eastAsia="Calibri" w:hAnsi="Trebuchet MS" w:cs="Times New Roman"/>
          <w:lang w:val="fr-FR"/>
          <w14:ligatures w14:val="none"/>
        </w:rPr>
        <w:t>de a</w:t>
      </w:r>
      <w:proofErr w:type="gramEnd"/>
      <w:r w:rsidRPr="006D2E96">
        <w:rPr>
          <w:rFonts w:ascii="Trebuchet MS" w:eastAsia="Calibri" w:hAnsi="Trebuchet MS" w:cs="Times New Roman"/>
          <w:lang w:val="fr-FR"/>
          <w14:ligatures w14:val="none"/>
        </w:rPr>
        <w:t xml:space="preserve"> notifica autoritatea competentă emitentă.</w:t>
      </w:r>
    </w:p>
    <w:p w14:paraId="6C5C2BFA"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6D2E96">
        <w:rPr>
          <w:rFonts w:ascii="Trebuchet MS" w:eastAsia="Calibri" w:hAnsi="Trebuchet MS" w:cs="Times New Roman"/>
          <w:vanish/>
          <w:lang w:val="fr-FR"/>
          <w14:ligatures w14:val="none"/>
        </w:rPr>
        <w:t>&lt;LLNK 12004   554 12 2N1   0 47&gt;</w:t>
      </w:r>
      <w:r w:rsidRPr="006D2E96">
        <w:rPr>
          <w:rFonts w:ascii="Trebuchet MS" w:eastAsia="Calibri" w:hAnsi="Trebuchet MS" w:cs="Times New Roman"/>
          <w:u w:val="single"/>
          <w:lang w:val="fr-FR"/>
          <w14:ligatures w14:val="none"/>
        </w:rPr>
        <w:t>Legii contenciosului administrativ nr. 554/2004</w:t>
      </w:r>
      <w:r w:rsidRPr="006D2E96">
        <w:rPr>
          <w:rFonts w:ascii="Trebuchet MS" w:eastAsia="Calibri" w:hAnsi="Trebuchet MS" w:cs="Times New Roman"/>
          <w:lang w:val="fr-FR"/>
          <w14:ligatures w14:val="none"/>
        </w:rPr>
        <w:t>, cu modificările şi completările ulterioare.</w:t>
      </w:r>
    </w:p>
    <w:p w14:paraId="270FFFB2"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Se poate adresa instanţei de contencios administrativ competente şi orice organizaţie neguvernamentală care îndeplineşte condiţiile prevăzute la art. 2 din Legea nr. 292/2018 privind </w:t>
      </w:r>
      <w:r w:rsidRPr="006D2E96">
        <w:rPr>
          <w:rFonts w:ascii="Trebuchet MS" w:eastAsia="Calibri" w:hAnsi="Trebuchet MS" w:cs="Times New Roman"/>
          <w:lang w:val="fr-FR"/>
          <w14:ligatures w14:val="none"/>
        </w:rPr>
        <w:lastRenderedPageBreak/>
        <w:t>evaluarea impactului anumitor proiecte publice şi private asupra mediului, considerându-se că acestea sunt vătămate într-un drept al lor sau într-un interes legitim.</w:t>
      </w:r>
    </w:p>
    <w:p w14:paraId="2BD11C78"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03DE20B"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Înainte </w:t>
      </w:r>
      <w:proofErr w:type="gramStart"/>
      <w:r w:rsidRPr="006D2E96">
        <w:rPr>
          <w:rFonts w:ascii="Trebuchet MS" w:eastAsia="Calibri" w:hAnsi="Trebuchet MS" w:cs="Times New Roman"/>
          <w:lang w:val="fr-FR"/>
          <w14:ligatures w14:val="none"/>
        </w:rPr>
        <w:t>de a</w:t>
      </w:r>
      <w:proofErr w:type="gramEnd"/>
      <w:r w:rsidRPr="006D2E96">
        <w:rPr>
          <w:rFonts w:ascii="Trebuchet MS" w:eastAsia="Calibri" w:hAnsi="Trebuchet MS" w:cs="Times New Roman"/>
          <w:lang w:val="fr-FR"/>
          <w14:ligatures w14:val="none"/>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115672F"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Autoritatea publică emitentă are obligaţia </w:t>
      </w:r>
      <w:proofErr w:type="gramStart"/>
      <w:r w:rsidRPr="006D2E96">
        <w:rPr>
          <w:rFonts w:ascii="Trebuchet MS" w:eastAsia="Calibri" w:hAnsi="Trebuchet MS" w:cs="Times New Roman"/>
          <w:lang w:val="fr-FR"/>
          <w14:ligatures w14:val="none"/>
        </w:rPr>
        <w:t>de a</w:t>
      </w:r>
      <w:proofErr w:type="gramEnd"/>
      <w:r w:rsidRPr="006D2E96">
        <w:rPr>
          <w:rFonts w:ascii="Trebuchet MS" w:eastAsia="Calibri" w:hAnsi="Trebuchet MS" w:cs="Times New Roman"/>
          <w:lang w:val="fr-FR"/>
          <w14:ligatures w14:val="none"/>
        </w:rPr>
        <w:t xml:space="preserve"> răspunde la plângerea prealabilă prevăzută la art. 22 alin. (1) în termen de 30 de zile de la data înregistrării acesteia la acea autoritate.</w:t>
      </w:r>
    </w:p>
    <w:p w14:paraId="1D244FD7" w14:textId="77777777"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Procedura de soluţionare a plângerii prealabile prevăzută la art. 22 alin. (1) este gratuită şi trebuie să fie echitabilă, rapidă şi corectă.</w:t>
      </w:r>
    </w:p>
    <w:p w14:paraId="49A6A3B6" w14:textId="0F5BA6CA" w:rsidR="00F517F5" w:rsidRPr="006D2E96" w:rsidRDefault="00F517F5" w:rsidP="00427037">
      <w:pPr>
        <w:spacing w:after="0" w:line="276" w:lineRule="auto"/>
        <w:contextualSpacing/>
        <w:jc w:val="both"/>
        <w:rPr>
          <w:rFonts w:ascii="Trebuchet MS" w:eastAsia="Calibri" w:hAnsi="Trebuchet MS" w:cs="Times New Roman"/>
          <w:lang w:val="fr-FR"/>
          <w14:ligatures w14:val="none"/>
        </w:rPr>
      </w:pPr>
      <w:r w:rsidRPr="006D2E96">
        <w:rPr>
          <w:rFonts w:ascii="Trebuchet MS" w:eastAsia="Calibri" w:hAnsi="Trebuchet MS" w:cs="Times New Roman"/>
          <w:lang w:val="fr-FR"/>
          <w14:ligatures w14:val="none"/>
        </w:rPr>
        <w:t xml:space="preserve">    Prezenta decizie poate fi contestată în conformitate cu prevederile Legii nr. 292/2018 privind evaluarea impactului anumitor proiecte publice şi private asupra mediului şi ale </w:t>
      </w:r>
      <w:r w:rsidRPr="006D2E96">
        <w:rPr>
          <w:rFonts w:ascii="Trebuchet MS" w:eastAsia="Calibri" w:hAnsi="Trebuchet MS" w:cs="Times New Roman"/>
          <w:vanish/>
          <w:lang w:val="fr-FR"/>
          <w14:ligatures w14:val="none"/>
        </w:rPr>
        <w:t>&lt;LLNK 12004   554 12 2N1   0 18&gt;</w:t>
      </w:r>
      <w:r w:rsidRPr="006D2E96">
        <w:rPr>
          <w:rFonts w:ascii="Trebuchet MS" w:eastAsia="Calibri" w:hAnsi="Trebuchet MS" w:cs="Times New Roman"/>
          <w:u w:val="single"/>
          <w:lang w:val="fr-FR"/>
          <w14:ligatures w14:val="none"/>
        </w:rPr>
        <w:t>Legii nr. 554/2004</w:t>
      </w:r>
      <w:r w:rsidRPr="006D2E96">
        <w:rPr>
          <w:rFonts w:ascii="Trebuchet MS" w:eastAsia="Calibri" w:hAnsi="Trebuchet MS" w:cs="Times New Roman"/>
          <w:lang w:val="fr-FR"/>
          <w14:ligatures w14:val="none"/>
        </w:rPr>
        <w:t>, cu modificările şi completările ulterioare.</w:t>
      </w:r>
    </w:p>
    <w:p w14:paraId="4A1A40DD" w14:textId="77777777" w:rsidR="008F7DDE" w:rsidRPr="006D2E96" w:rsidRDefault="008F7DDE" w:rsidP="00427037">
      <w:pPr>
        <w:spacing w:after="0" w:line="276" w:lineRule="auto"/>
        <w:contextualSpacing/>
        <w:jc w:val="both"/>
        <w:rPr>
          <w:rFonts w:ascii="Trebuchet MS" w:eastAsia="Calibri" w:hAnsi="Trebuchet MS" w:cs="Times New Roman"/>
          <w:lang w:val="fr-FR"/>
          <w14:ligatures w14:val="none"/>
        </w:rPr>
      </w:pPr>
    </w:p>
    <w:p w14:paraId="18E34AF8" w14:textId="77777777" w:rsidR="00F517F5" w:rsidRPr="006D2E96" w:rsidRDefault="00F517F5" w:rsidP="00427037">
      <w:pPr>
        <w:spacing w:after="0" w:line="276" w:lineRule="auto"/>
        <w:contextualSpacing/>
        <w:jc w:val="both"/>
        <w:rPr>
          <w:rFonts w:ascii="Trebuchet MS" w:eastAsia="Calibri" w:hAnsi="Trebuchet MS" w:cs="Times New Roman"/>
          <w:b/>
          <w14:ligatures w14:val="none"/>
        </w:rPr>
      </w:pPr>
    </w:p>
    <w:p w14:paraId="62BFDB5E" w14:textId="77777777"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DIRECTOR EXECUTIV,</w:t>
      </w:r>
    </w:p>
    <w:p w14:paraId="1F2A784E" w14:textId="77777777" w:rsidR="008F7DDE"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Ciprian Marius BĂNCILĂ   </w:t>
      </w:r>
    </w:p>
    <w:p w14:paraId="168444AE" w14:textId="78C4562A"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w:t>
      </w:r>
    </w:p>
    <w:p w14:paraId="6B4B90CA" w14:textId="0980B264"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ȘEF  SERVICIU  A.A.A</w:t>
      </w:r>
      <w:r w:rsidR="008F7DDE" w:rsidRPr="006D2E96">
        <w:rPr>
          <w:rFonts w:ascii="Trebuchet MS" w:eastAsia="Calibri" w:hAnsi="Trebuchet MS" w:cs="Times New Roman"/>
          <w:b/>
          <w14:ligatures w14:val="none"/>
        </w:rPr>
        <w:t>.</w:t>
      </w:r>
      <w:r w:rsidRPr="006D2E96">
        <w:rPr>
          <w:rFonts w:ascii="Trebuchet MS" w:eastAsia="Calibri" w:hAnsi="Trebuchet MS" w:cs="Times New Roman"/>
          <w:b/>
          <w14:ligatures w14:val="none"/>
        </w:rPr>
        <w:t xml:space="preserve">,                                                                ȘEF BIROU C.F.M.,    </w:t>
      </w:r>
    </w:p>
    <w:p w14:paraId="5A1FD6E1" w14:textId="33D0FC60"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Liliana Cristina COPACEA                                                           </w:t>
      </w:r>
      <w:r w:rsidR="00391037" w:rsidRPr="006D2E96">
        <w:rPr>
          <w:rFonts w:ascii="Trebuchet MS" w:eastAsia="Calibri" w:hAnsi="Trebuchet MS" w:cs="Times New Roman"/>
          <w:b/>
          <w14:ligatures w14:val="none"/>
        </w:rPr>
        <w:t xml:space="preserve"> </w:t>
      </w:r>
      <w:r w:rsidRPr="006D2E96">
        <w:rPr>
          <w:rFonts w:ascii="Trebuchet MS" w:eastAsia="Calibri" w:hAnsi="Trebuchet MS" w:cs="Times New Roman"/>
          <w:b/>
          <w14:ligatures w14:val="none"/>
        </w:rPr>
        <w:t xml:space="preserve">   Mirela MOISA    </w:t>
      </w:r>
    </w:p>
    <w:p w14:paraId="736EC9C3" w14:textId="77777777" w:rsidR="008F7DDE" w:rsidRPr="006D2E96" w:rsidRDefault="008F7DDE" w:rsidP="00427037">
      <w:pPr>
        <w:spacing w:after="0" w:line="276" w:lineRule="auto"/>
        <w:contextualSpacing/>
        <w:jc w:val="both"/>
        <w:rPr>
          <w:rFonts w:ascii="Trebuchet MS" w:eastAsia="Calibri" w:hAnsi="Trebuchet MS" w:cs="Times New Roman"/>
          <w:b/>
          <w14:ligatures w14:val="none"/>
        </w:rPr>
      </w:pPr>
    </w:p>
    <w:p w14:paraId="12836CBA" w14:textId="77777777" w:rsidR="00F517F5" w:rsidRPr="006D2E96" w:rsidRDefault="00F517F5" w:rsidP="00427037">
      <w:pPr>
        <w:spacing w:after="0" w:line="276" w:lineRule="auto"/>
        <w:ind w:firstLine="720"/>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w:t>
      </w:r>
    </w:p>
    <w:p w14:paraId="56EEE021" w14:textId="11CFBD7B"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ÎNTOCMIT:                                                                        </w:t>
      </w:r>
      <w:r w:rsidR="004B163B">
        <w:rPr>
          <w:rFonts w:ascii="Trebuchet MS" w:eastAsia="Calibri" w:hAnsi="Trebuchet MS" w:cs="Times New Roman"/>
          <w:b/>
          <w14:ligatures w14:val="none"/>
        </w:rPr>
        <w:t xml:space="preserve"> </w:t>
      </w:r>
      <w:r w:rsidRPr="006D2E96">
        <w:rPr>
          <w:rFonts w:ascii="Trebuchet MS" w:eastAsia="Calibri" w:hAnsi="Trebuchet MS" w:cs="Times New Roman"/>
          <w:b/>
          <w14:ligatures w14:val="none"/>
        </w:rPr>
        <w:t xml:space="preserve"> </w:t>
      </w:r>
      <w:r w:rsidR="00391037" w:rsidRPr="006D2E96">
        <w:rPr>
          <w:rFonts w:ascii="Trebuchet MS" w:eastAsia="Calibri" w:hAnsi="Trebuchet MS" w:cs="Times New Roman"/>
          <w:b/>
          <w14:ligatures w14:val="none"/>
        </w:rPr>
        <w:t xml:space="preserve"> </w:t>
      </w:r>
      <w:r w:rsidRPr="006D2E96">
        <w:rPr>
          <w:rFonts w:ascii="Trebuchet MS" w:eastAsia="Calibri" w:hAnsi="Trebuchet MS" w:cs="Times New Roman"/>
          <w:b/>
          <w14:ligatures w14:val="none"/>
        </w:rPr>
        <w:t xml:space="preserve"> ÎNTOCMIT:</w:t>
      </w:r>
    </w:p>
    <w:p w14:paraId="2519338C" w14:textId="424E27DE" w:rsidR="00F517F5" w:rsidRPr="006D2E96" w:rsidRDefault="00F517F5" w:rsidP="00427037">
      <w:pPr>
        <w:spacing w:after="0" w:line="276" w:lineRule="auto"/>
        <w:contextualSpacing/>
        <w:jc w:val="both"/>
        <w:rPr>
          <w:rFonts w:ascii="Trebuchet MS" w:eastAsia="Calibri" w:hAnsi="Trebuchet MS" w:cs="Times New Roman"/>
          <w:b/>
          <w14:ligatures w14:val="none"/>
        </w:rPr>
      </w:pPr>
      <w:r w:rsidRPr="006D2E96">
        <w:rPr>
          <w:rFonts w:ascii="Trebuchet MS" w:eastAsia="Calibri" w:hAnsi="Trebuchet MS" w:cs="Times New Roman"/>
          <w:b/>
          <w14:ligatures w14:val="none"/>
        </w:rPr>
        <w:t xml:space="preserve">  Consilier Marius TESU                                                           </w:t>
      </w:r>
      <w:r w:rsidR="00391037" w:rsidRPr="006D2E96">
        <w:rPr>
          <w:rFonts w:ascii="Trebuchet MS" w:eastAsia="Calibri" w:hAnsi="Trebuchet MS" w:cs="Times New Roman"/>
          <w:b/>
          <w14:ligatures w14:val="none"/>
        </w:rPr>
        <w:t xml:space="preserve">  </w:t>
      </w:r>
      <w:r w:rsidRPr="006D2E96">
        <w:rPr>
          <w:rFonts w:ascii="Trebuchet MS" w:eastAsia="Calibri" w:hAnsi="Trebuchet MS" w:cs="Times New Roman"/>
          <w:b/>
          <w14:ligatures w14:val="none"/>
        </w:rPr>
        <w:t xml:space="preserve"> Consilier </w:t>
      </w:r>
      <w:r w:rsidR="004B163B">
        <w:rPr>
          <w:rFonts w:ascii="Trebuchet MS" w:eastAsia="Calibri" w:hAnsi="Trebuchet MS" w:cs="Times New Roman"/>
          <w:b/>
          <w14:ligatures w14:val="none"/>
        </w:rPr>
        <w:t>Viorel MAREAN</w:t>
      </w:r>
    </w:p>
    <w:p w14:paraId="227AEA4C" w14:textId="2551E479" w:rsidR="00D447FB" w:rsidRPr="006D2E96" w:rsidRDefault="00D447FB" w:rsidP="00427037">
      <w:pPr>
        <w:tabs>
          <w:tab w:val="left" w:pos="0"/>
        </w:tabs>
        <w:spacing w:after="0" w:line="276" w:lineRule="auto"/>
        <w:jc w:val="both"/>
        <w:outlineLvl w:val="0"/>
        <w:rPr>
          <w:rFonts w:ascii="Trebuchet MS" w:hAnsi="Trebuchet MS"/>
        </w:rPr>
      </w:pPr>
    </w:p>
    <w:sectPr w:rsidR="00D447FB" w:rsidRPr="006D2E96" w:rsidSect="006D2E96">
      <w:headerReference w:type="default" r:id="rId8"/>
      <w:footerReference w:type="default" r:id="rId9"/>
      <w:headerReference w:type="first" r:id="rId10"/>
      <w:footerReference w:type="first" r:id="rId11"/>
      <w:pgSz w:w="11906" w:h="16838" w:code="9"/>
      <w:pgMar w:top="720" w:right="1080" w:bottom="1620" w:left="1080" w:header="180" w:footer="1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400C5" w14:textId="77777777" w:rsidR="0069408E" w:rsidRDefault="0069408E" w:rsidP="00143ACD">
      <w:pPr>
        <w:spacing w:after="0" w:line="240" w:lineRule="auto"/>
      </w:pPr>
      <w:r>
        <w:separator/>
      </w:r>
    </w:p>
  </w:endnote>
  <w:endnote w:type="continuationSeparator" w:id="0">
    <w:p w14:paraId="571DDB24" w14:textId="77777777" w:rsidR="0069408E" w:rsidRDefault="0069408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sdtContent>
          <w:p w14:paraId="1BE07989" w14:textId="7E122B5F" w:rsidR="00FE3554" w:rsidRPr="00FE758C" w:rsidRDefault="00FE3554">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E47C0">
              <w:rPr>
                <w:rFonts w:ascii="Trebuchet MS" w:hAnsi="Trebuchet MS"/>
                <w:b/>
                <w:bCs/>
                <w:noProof/>
                <w:sz w:val="16"/>
                <w:szCs w:val="16"/>
              </w:rPr>
              <w:t>13</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E47C0">
              <w:rPr>
                <w:rFonts w:ascii="Trebuchet MS" w:hAnsi="Trebuchet MS"/>
                <w:b/>
                <w:bCs/>
                <w:noProof/>
                <w:sz w:val="16"/>
                <w:szCs w:val="16"/>
              </w:rPr>
              <w:t>13</w:t>
            </w:r>
            <w:r w:rsidRPr="00FE758C">
              <w:rPr>
                <w:rFonts w:ascii="Trebuchet MS" w:hAnsi="Trebuchet MS"/>
                <w:b/>
                <w:bCs/>
                <w:sz w:val="16"/>
                <w:szCs w:val="16"/>
              </w:rPr>
              <w:fldChar w:fldCharType="end"/>
            </w:r>
          </w:p>
          <w:p w14:paraId="1BCA50A7" w14:textId="77777777" w:rsidR="00FE3554" w:rsidRPr="002C77D2" w:rsidRDefault="00FE3554" w:rsidP="00BB2BDF">
            <w:pPr>
              <w:spacing w:after="0" w:line="240" w:lineRule="auto"/>
              <w:rPr>
                <w:rFonts w:ascii="Trebuchet MS" w:hAnsi="Trebuchet MS" w:cs="Open Sans"/>
                <w:color w:val="000000"/>
                <w:shd w:val="clear" w:color="auto" w:fill="FFFFFF"/>
              </w:rPr>
            </w:pPr>
          </w:p>
          <w:p w14:paraId="3B84CE6A" w14:textId="432B3B88" w:rsidR="00FE3554" w:rsidRPr="00DD65FA" w:rsidRDefault="00FE3554"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2A0F52B4" w14:textId="13B8B812" w:rsidR="00FE3554" w:rsidRPr="001B47C8" w:rsidRDefault="00FE3554"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48061E79" w14:textId="4BD38E2A" w:rsidR="00FE3554" w:rsidRDefault="00FE3554" w:rsidP="005D1EB2">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3CE253A3" w14:textId="1FF0744A" w:rsidR="00FE3554" w:rsidRDefault="00FE3554"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0288" behindDoc="0" locked="0" layoutInCell="1" allowOverlap="1" wp14:anchorId="68C94ED8" wp14:editId="1A9F598B">
                      <wp:simplePos x="0" y="0"/>
                      <wp:positionH relativeFrom="column">
                        <wp:posOffset>215900</wp:posOffset>
                      </wp:positionH>
                      <wp:positionV relativeFrom="paragraph">
                        <wp:posOffset>5715</wp:posOffset>
                      </wp:positionV>
                      <wp:extent cx="3930650" cy="2222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C7A9A2" w14:textId="77777777" w:rsidR="00FE3554" w:rsidRPr="00DD65FA" w:rsidRDefault="00FE355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FE3554" w:rsidRDefault="00FE3554"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4ED8" id="Rectangle 4" o:spid="_x0000_s1026" style="position:absolute;left:0;text-align:left;margin-left:17pt;margin-top:.45pt;width:30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" filled="f" strokecolor="#1f3763 [1604]" strokeweight="1pt">
                      <v:textbox>
                        <w:txbxContent>
                          <w:p w14:paraId="2DC7A9A2" w14:textId="77777777" w:rsidR="00FE3554" w:rsidRPr="00DD65FA" w:rsidRDefault="00FE355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21C2FBD8" w14:textId="77777777" w:rsidR="00FE3554" w:rsidRDefault="00FE3554"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443A663A" w14:textId="77777777" w:rsidR="00FE3554" w:rsidRDefault="00FE3554" w:rsidP="005D1EB2">
            <w:pPr>
              <w:pStyle w:val="Footer1"/>
              <w:ind w:left="284"/>
              <w:rPr>
                <w:sz w:val="16"/>
                <w:szCs w:val="16"/>
              </w:rPr>
            </w:pPr>
          </w:p>
          <w:p w14:paraId="3E4EA777" w14:textId="77777777" w:rsidR="00FE3554" w:rsidRDefault="00FE3554" w:rsidP="005D1EB2">
            <w:pPr>
              <w:pStyle w:val="Footer1"/>
              <w:ind w:left="284"/>
              <w:rPr>
                <w:sz w:val="16"/>
                <w:szCs w:val="16"/>
              </w:rPr>
            </w:pPr>
          </w:p>
          <w:p w14:paraId="4410F7E4" w14:textId="0E110738" w:rsidR="00FE3554" w:rsidRPr="00D62259" w:rsidRDefault="0069408E" w:rsidP="005D1EB2">
            <w:pPr>
              <w:pStyle w:val="Footer1"/>
              <w:ind w:left="284"/>
              <w:rPr>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1083752227"/>
      <w:docPartObj>
        <w:docPartGallery w:val="Page Numbers (Bottom of Page)"/>
        <w:docPartUnique/>
      </w:docPartObj>
    </w:sdtPr>
    <w:sdtEndPr/>
    <w:sdtContent>
      <w:sdt>
        <w:sdtPr>
          <w:rPr>
            <w:rFonts w:ascii="Trebuchet MS" w:hAnsi="Trebuchet MS" w:cs="Open Sans"/>
            <w:color w:val="000000"/>
            <w:sz w:val="14"/>
            <w:szCs w:val="14"/>
            <w14:ligatures w14:val="none"/>
          </w:rPr>
          <w:id w:val="-1421563429"/>
          <w:docPartObj>
            <w:docPartGallery w:val="Page Numbers (Top of Page)"/>
            <w:docPartUnique/>
          </w:docPartObj>
        </w:sdtPr>
        <w:sdtEndPr/>
        <w:sdtContent>
          <w:p w14:paraId="59BCB9A2" w14:textId="2083C910" w:rsidR="00FE3554" w:rsidRPr="00FE758C" w:rsidRDefault="00FE3554" w:rsidP="00BB2BDF">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5E47C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5E47C0">
              <w:rPr>
                <w:rFonts w:ascii="Trebuchet MS" w:hAnsi="Trebuchet MS"/>
                <w:b/>
                <w:bCs/>
                <w:noProof/>
                <w:sz w:val="16"/>
                <w:szCs w:val="16"/>
              </w:rPr>
              <w:t>13</w:t>
            </w:r>
            <w:r w:rsidRPr="00FE758C">
              <w:rPr>
                <w:rFonts w:ascii="Trebuchet MS" w:hAnsi="Trebuchet MS"/>
                <w:b/>
                <w:bCs/>
                <w:sz w:val="16"/>
                <w:szCs w:val="16"/>
              </w:rPr>
              <w:fldChar w:fldCharType="end"/>
            </w:r>
          </w:p>
          <w:p w14:paraId="382A5385" w14:textId="77777777" w:rsidR="00FE3554" w:rsidRPr="002C77D2" w:rsidRDefault="00FE3554" w:rsidP="00BB2BDF">
            <w:pPr>
              <w:spacing w:after="0" w:line="240" w:lineRule="auto"/>
              <w:rPr>
                <w:rFonts w:ascii="Trebuchet MS" w:hAnsi="Trebuchet MS" w:cs="Open Sans"/>
                <w:color w:val="000000"/>
                <w:shd w:val="clear" w:color="auto" w:fill="FFFFFF"/>
              </w:rPr>
            </w:pPr>
          </w:p>
          <w:p w14:paraId="4AD2DCB9" w14:textId="77777777" w:rsidR="00FE3554" w:rsidRPr="00DD65FA" w:rsidRDefault="00FE3554" w:rsidP="00BB2BDF">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 xml:space="preserve">GENȚIA PENTRU PROTECȚIA MEDIULUI </w:t>
            </w:r>
            <w:r>
              <w:rPr>
                <w:rFonts w:ascii="Trebuchet MS" w:hAnsi="Trebuchet MS"/>
                <w:sz w:val="16"/>
                <w:szCs w:val="16"/>
              </w:rPr>
              <w:t>BRAȘOV</w:t>
            </w:r>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                                                                                           </w:t>
            </w:r>
          </w:p>
          <w:p w14:paraId="166A8305" w14:textId="77777777" w:rsidR="00FE3554" w:rsidRPr="001B47C8" w:rsidRDefault="00FE3554" w:rsidP="00BB2BDF">
            <w:pPr>
              <w:pStyle w:val="Footer1"/>
              <w:ind w:left="284"/>
              <w:rPr>
                <w:sz w:val="16"/>
                <w:szCs w:val="16"/>
              </w:rPr>
            </w:pPr>
            <w:r w:rsidRPr="00DD65FA">
              <w:rPr>
                <w:sz w:val="16"/>
                <w:szCs w:val="16"/>
              </w:rPr>
              <w:t>Adresa</w:t>
            </w:r>
            <w:r>
              <w:rPr>
                <w:sz w:val="16"/>
                <w:szCs w:val="16"/>
              </w:rPr>
              <w:t>:</w:t>
            </w:r>
            <w:hyperlink r:id="rId1" w:history="1"/>
            <w:r w:rsidRPr="00DD65FA">
              <w:rPr>
                <w:rFonts w:eastAsia="Times New Roman"/>
                <w:bCs/>
                <w:sz w:val="16"/>
                <w:szCs w:val="16"/>
                <w:lang w:val="en-US"/>
              </w:rPr>
              <w:t xml:space="preserve"> </w:t>
            </w:r>
            <w:r>
              <w:rPr>
                <w:sz w:val="16"/>
                <w:szCs w:val="16"/>
              </w:rPr>
              <w:t>Str. Politehnicii, nr.3, Brașov, Cod Poștal 500019</w:t>
            </w:r>
          </w:p>
          <w:p w14:paraId="0F311A2E" w14:textId="77777777" w:rsidR="00FE3554" w:rsidRDefault="00FE3554" w:rsidP="00BB2BDF">
            <w:pPr>
              <w:pStyle w:val="Footer1"/>
              <w:ind w:left="284"/>
              <w:rPr>
                <w:rStyle w:val="Hyperlink"/>
                <w:sz w:val="16"/>
                <w:szCs w:val="16"/>
              </w:rPr>
            </w:pPr>
            <w:r w:rsidRPr="001B47C8">
              <w:rPr>
                <w:sz w:val="16"/>
                <w:szCs w:val="16"/>
              </w:rPr>
              <w:t xml:space="preserve">Tel.: </w:t>
            </w:r>
            <w:r>
              <w:rPr>
                <w:color w:val="auto"/>
                <w:sz w:val="16"/>
                <w:szCs w:val="16"/>
              </w:rPr>
              <w:t>+4 0268</w:t>
            </w:r>
            <w:r w:rsidRPr="00FE758C">
              <w:rPr>
                <w:color w:val="auto"/>
                <w:sz w:val="16"/>
                <w:szCs w:val="16"/>
              </w:rPr>
              <w:t xml:space="preserve"> </w:t>
            </w:r>
            <w:r>
              <w:rPr>
                <w:color w:val="auto"/>
                <w:sz w:val="16"/>
                <w:szCs w:val="16"/>
              </w:rPr>
              <w:t xml:space="preserve">419013                              </w:t>
            </w:r>
            <w:r w:rsidRPr="00FE758C">
              <w:rPr>
                <w:color w:val="auto"/>
                <w:sz w:val="16"/>
                <w:szCs w:val="16"/>
              </w:rPr>
              <w:t>e-mail:</w:t>
            </w:r>
            <w:r>
              <w:rPr>
                <w:color w:val="auto"/>
                <w:sz w:val="16"/>
                <w:szCs w:val="16"/>
              </w:rPr>
              <w:t xml:space="preserve">   </w:t>
            </w:r>
            <w:r w:rsidRPr="00FE758C">
              <w:rPr>
                <w:color w:val="auto"/>
                <w:sz w:val="16"/>
                <w:szCs w:val="16"/>
              </w:rPr>
              <w:t xml:space="preserve"> </w:t>
            </w:r>
            <w:hyperlink r:id="rId2" w:history="1">
              <w:r w:rsidRPr="007E2CCA">
                <w:rPr>
                  <w:rStyle w:val="Hyperlink"/>
                  <w:sz w:val="16"/>
                  <w:szCs w:val="16"/>
                </w:rPr>
                <w:t>office@apmbv.anpm.ro</w:t>
              </w:r>
            </w:hyperlink>
            <w:r>
              <w:rPr>
                <w:rStyle w:val="Hyperlink"/>
                <w:color w:val="auto"/>
                <w:sz w:val="16"/>
                <w:szCs w:val="16"/>
                <w:u w:val="none"/>
              </w:rPr>
              <w:t xml:space="preserve">           </w:t>
            </w:r>
            <w:r w:rsidRPr="00FE758C">
              <w:rPr>
                <w:sz w:val="16"/>
                <w:szCs w:val="16"/>
              </w:rPr>
              <w:t xml:space="preserve">website: </w:t>
            </w:r>
            <w:hyperlink r:id="rId3" w:history="1">
              <w:r w:rsidRPr="007E2CCA">
                <w:rPr>
                  <w:rStyle w:val="Hyperlink"/>
                  <w:sz w:val="16"/>
                  <w:szCs w:val="16"/>
                </w:rPr>
                <w:t>http://apmbv.anpm.ro</w:t>
              </w:r>
            </w:hyperlink>
          </w:p>
          <w:p w14:paraId="69C61580" w14:textId="77777777" w:rsidR="00FE3554" w:rsidRDefault="00FE3554" w:rsidP="00BB2BDF">
            <w:pPr>
              <w:pStyle w:val="Header"/>
              <w:jc w:val="both"/>
              <w:rPr>
                <w:rFonts w:ascii="Trebuchet MS" w:hAnsi="Trebuchet MS" w:cs="Open Sans"/>
                <w:color w:val="000000"/>
                <w:sz w:val="14"/>
                <w:szCs w:val="14"/>
                <w14:ligatures w14:val="none"/>
              </w:rPr>
            </w:pPr>
            <w:r>
              <w:rPr>
                <w:noProof/>
                <w:sz w:val="16"/>
                <w:szCs w:val="16"/>
                <w:lang w:val="en-US"/>
              </w:rPr>
              <mc:AlternateContent>
                <mc:Choice Requires="wps">
                  <w:drawing>
                    <wp:anchor distT="0" distB="0" distL="114300" distR="114300" simplePos="0" relativeHeight="251662336" behindDoc="0" locked="0" layoutInCell="1" allowOverlap="1" wp14:anchorId="2D30720E" wp14:editId="36943D28">
                      <wp:simplePos x="0" y="0"/>
                      <wp:positionH relativeFrom="column">
                        <wp:posOffset>215900</wp:posOffset>
                      </wp:positionH>
                      <wp:positionV relativeFrom="paragraph">
                        <wp:posOffset>5715</wp:posOffset>
                      </wp:positionV>
                      <wp:extent cx="3930650" cy="2222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930650" cy="22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547905" w14:textId="77777777" w:rsidR="00FE3554" w:rsidRPr="00DD65FA" w:rsidRDefault="00FE355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FE3554" w:rsidRDefault="00FE3554" w:rsidP="00BB2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720E" id="Rectangle 5" o:spid="_x0000_s1027" style="position:absolute;left:0;text-align:left;margin-left:17pt;margin-top:.45pt;width:30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" filled="f" strokecolor="#1f3763 [1604]" strokeweight="1pt">
                      <v:textbox>
                        <w:txbxContent>
                          <w:p w14:paraId="4D547905" w14:textId="77777777" w:rsidR="00FE3554" w:rsidRPr="00DD65FA" w:rsidRDefault="00FE3554" w:rsidP="00BB2BDF">
                            <w:pPr>
                              <w:pStyle w:val="Header"/>
                              <w:jc w:val="both"/>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p w14:paraId="3CB39FE4" w14:textId="77777777" w:rsidR="00FE3554" w:rsidRDefault="00FE3554" w:rsidP="00BB2BDF">
                            <w:pPr>
                              <w:jc w:val="center"/>
                            </w:pPr>
                          </w:p>
                        </w:txbxContent>
                      </v:textbox>
                    </v:rect>
                  </w:pict>
                </mc:Fallback>
              </mc:AlternateContent>
            </w:r>
            <w:r>
              <w:rPr>
                <w:rFonts w:ascii="Trebuchet MS" w:hAnsi="Trebuchet MS" w:cs="Open Sans"/>
                <w:color w:val="000000"/>
                <w:sz w:val="16"/>
                <w:szCs w:val="16"/>
                <w:shd w:val="clear" w:color="auto" w:fill="FFFFFF"/>
              </w:rPr>
              <w:t xml:space="preserve">              </w:t>
            </w:r>
          </w:p>
          <w:p w14:paraId="6F33B194" w14:textId="77777777" w:rsidR="00FE3554" w:rsidRPr="00D62259" w:rsidRDefault="0069408E" w:rsidP="00BB2BDF">
            <w:pPr>
              <w:pStyle w:val="Footer1"/>
              <w:ind w:left="284"/>
              <w:rPr>
                <w:sz w:val="16"/>
                <w:szCs w:val="16"/>
              </w:rPr>
            </w:pPr>
          </w:p>
        </w:sdtContent>
      </w:sdt>
    </w:sdtContent>
  </w:sdt>
  <w:p w14:paraId="051FD53C" w14:textId="0C9E5E56" w:rsidR="00FE3554" w:rsidRPr="00E84F3C" w:rsidRDefault="00FE3554" w:rsidP="00BB2BDF">
    <w:pPr>
      <w:pStyle w:val="Footer"/>
      <w:jc w:val="right"/>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ACA2" w14:textId="77777777" w:rsidR="0069408E" w:rsidRDefault="0069408E" w:rsidP="00143ACD">
      <w:pPr>
        <w:spacing w:after="0" w:line="240" w:lineRule="auto"/>
      </w:pPr>
      <w:r>
        <w:separator/>
      </w:r>
    </w:p>
  </w:footnote>
  <w:footnote w:type="continuationSeparator" w:id="0">
    <w:p w14:paraId="739B6564" w14:textId="77777777" w:rsidR="0069408E" w:rsidRDefault="0069408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4154" w14:textId="6C333F74" w:rsidR="00576FAE" w:rsidRDefault="00576FAE">
    <w:pPr>
      <w:pStyle w:val="Header"/>
    </w:pPr>
  </w:p>
  <w:p w14:paraId="05163576" w14:textId="1C3E6D10" w:rsidR="00576FAE" w:rsidRDefault="00576FAE">
    <w:pPr>
      <w:pStyle w:val="Header"/>
    </w:pPr>
  </w:p>
  <w:p w14:paraId="21EACA1E" w14:textId="77777777" w:rsidR="00576FAE" w:rsidRDefault="00576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FE3554" w:rsidRDefault="00FE3554"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7CB2801"/>
    <w:multiLevelType w:val="hybridMultilevel"/>
    <w:tmpl w:val="C78A9A2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F0A64"/>
    <w:multiLevelType w:val="multilevel"/>
    <w:tmpl w:val="7A184B24"/>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4"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774B6"/>
    <w:multiLevelType w:val="hybridMultilevel"/>
    <w:tmpl w:val="65863DA8"/>
    <w:lvl w:ilvl="0" w:tplc="B2F0591C">
      <w:start w:val="1"/>
      <w:numFmt w:val="lowerLetter"/>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C53BD"/>
    <w:multiLevelType w:val="hybridMultilevel"/>
    <w:tmpl w:val="A2DE8D2E"/>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57045"/>
    <w:multiLevelType w:val="hybridMultilevel"/>
    <w:tmpl w:val="ADAE72C6"/>
    <w:lvl w:ilvl="0" w:tplc="A0F2077A">
      <w:numFmt w:val="bullet"/>
      <w:lvlText w:val="-"/>
      <w:lvlJc w:val="left"/>
      <w:pPr>
        <w:ind w:left="347" w:hanging="128"/>
      </w:pPr>
      <w:rPr>
        <w:rFonts w:ascii="Calibri" w:eastAsia="Calibri" w:hAnsi="Calibri" w:cs="Calibri" w:hint="default"/>
        <w:w w:val="99"/>
        <w:sz w:val="24"/>
        <w:szCs w:val="24"/>
      </w:rPr>
    </w:lvl>
    <w:lvl w:ilvl="1" w:tplc="3DC40C2A">
      <w:numFmt w:val="bullet"/>
      <w:lvlText w:val="•"/>
      <w:lvlJc w:val="left"/>
      <w:pPr>
        <w:ind w:left="1302" w:hanging="128"/>
      </w:pPr>
      <w:rPr>
        <w:rFonts w:hint="default"/>
      </w:rPr>
    </w:lvl>
    <w:lvl w:ilvl="2" w:tplc="1C1808CE">
      <w:numFmt w:val="bullet"/>
      <w:lvlText w:val="•"/>
      <w:lvlJc w:val="left"/>
      <w:pPr>
        <w:ind w:left="2265" w:hanging="128"/>
      </w:pPr>
      <w:rPr>
        <w:rFonts w:hint="default"/>
      </w:rPr>
    </w:lvl>
    <w:lvl w:ilvl="3" w:tplc="1DFEE946">
      <w:numFmt w:val="bullet"/>
      <w:lvlText w:val="•"/>
      <w:lvlJc w:val="left"/>
      <w:pPr>
        <w:ind w:left="3227" w:hanging="128"/>
      </w:pPr>
      <w:rPr>
        <w:rFonts w:hint="default"/>
      </w:rPr>
    </w:lvl>
    <w:lvl w:ilvl="4" w:tplc="A2DEA2B2">
      <w:numFmt w:val="bullet"/>
      <w:lvlText w:val="•"/>
      <w:lvlJc w:val="left"/>
      <w:pPr>
        <w:ind w:left="4190" w:hanging="128"/>
      </w:pPr>
      <w:rPr>
        <w:rFonts w:hint="default"/>
      </w:rPr>
    </w:lvl>
    <w:lvl w:ilvl="5" w:tplc="2752CE38">
      <w:numFmt w:val="bullet"/>
      <w:lvlText w:val="•"/>
      <w:lvlJc w:val="left"/>
      <w:pPr>
        <w:ind w:left="5153" w:hanging="128"/>
      </w:pPr>
      <w:rPr>
        <w:rFonts w:hint="default"/>
      </w:rPr>
    </w:lvl>
    <w:lvl w:ilvl="6" w:tplc="C44ACFAE">
      <w:numFmt w:val="bullet"/>
      <w:lvlText w:val="•"/>
      <w:lvlJc w:val="left"/>
      <w:pPr>
        <w:ind w:left="6115" w:hanging="128"/>
      </w:pPr>
      <w:rPr>
        <w:rFonts w:hint="default"/>
      </w:rPr>
    </w:lvl>
    <w:lvl w:ilvl="7" w:tplc="E2C8B0DA">
      <w:numFmt w:val="bullet"/>
      <w:lvlText w:val="•"/>
      <w:lvlJc w:val="left"/>
      <w:pPr>
        <w:ind w:left="7078" w:hanging="128"/>
      </w:pPr>
      <w:rPr>
        <w:rFonts w:hint="default"/>
      </w:rPr>
    </w:lvl>
    <w:lvl w:ilvl="8" w:tplc="0A305040">
      <w:numFmt w:val="bullet"/>
      <w:lvlText w:val="•"/>
      <w:lvlJc w:val="left"/>
      <w:pPr>
        <w:ind w:left="8040" w:hanging="128"/>
      </w:pPr>
      <w:rPr>
        <w:rFonts w:hint="default"/>
      </w:rPr>
    </w:lvl>
  </w:abstractNum>
  <w:abstractNum w:abstractNumId="8" w15:restartNumberingAfterBreak="0">
    <w:nsid w:val="1DB54D11"/>
    <w:multiLevelType w:val="hybridMultilevel"/>
    <w:tmpl w:val="977871FE"/>
    <w:lvl w:ilvl="0" w:tplc="3DEE4FB6">
      <w:start w:val="5"/>
      <w:numFmt w:val="bullet"/>
      <w:lvlText w:val="-"/>
      <w:lvlJc w:val="left"/>
      <w:pPr>
        <w:ind w:left="1288" w:hanging="360"/>
      </w:pPr>
      <w:rPr>
        <w:rFonts w:ascii="Calibri" w:eastAsia="Calibri"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15:restartNumberingAfterBreak="0">
    <w:nsid w:val="1EFC623F"/>
    <w:multiLevelType w:val="hybridMultilevel"/>
    <w:tmpl w:val="90E65DFC"/>
    <w:lvl w:ilvl="0" w:tplc="B6B81D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1222CE"/>
    <w:multiLevelType w:val="hybridMultilevel"/>
    <w:tmpl w:val="E90C33B8"/>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65A50"/>
    <w:multiLevelType w:val="hybridMultilevel"/>
    <w:tmpl w:val="128AB6F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2275D"/>
    <w:multiLevelType w:val="hybridMultilevel"/>
    <w:tmpl w:val="B0F66802"/>
    <w:lvl w:ilvl="0" w:tplc="E668AF76">
      <w:numFmt w:val="bullet"/>
      <w:lvlText w:val="-"/>
      <w:lvlJc w:val="left"/>
      <w:pPr>
        <w:ind w:left="720" w:hanging="360"/>
      </w:pPr>
      <w:rPr>
        <w:rFonts w:ascii="Times New Roman" w:eastAsia="Times New Roman" w:hAnsi="Times New Roman" w:cs="Times New Roman" w:hint="default"/>
        <w:spacing w:val="-4"/>
        <w:w w:val="99"/>
        <w:sz w:val="24"/>
        <w:szCs w:val="24"/>
      </w:rPr>
    </w:lvl>
    <w:lvl w:ilvl="1" w:tplc="3DEE4FB6">
      <w:start w:val="5"/>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6BA"/>
    <w:multiLevelType w:val="hybridMultilevel"/>
    <w:tmpl w:val="7E82E830"/>
    <w:lvl w:ilvl="0" w:tplc="B6B81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F759D"/>
    <w:multiLevelType w:val="hybridMultilevel"/>
    <w:tmpl w:val="CCB61C0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3541E"/>
    <w:multiLevelType w:val="hybridMultilevel"/>
    <w:tmpl w:val="78E4641A"/>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71A1E"/>
    <w:multiLevelType w:val="multilevel"/>
    <w:tmpl w:val="F2A2C966"/>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numFmt w:val="bullet"/>
      <w:lvlText w:val=""/>
      <w:lvlJc w:val="left"/>
      <w:pPr>
        <w:ind w:left="660" w:hanging="360"/>
      </w:pPr>
      <w:rPr>
        <w:rFonts w:ascii="Symbol" w:eastAsia="Symbol" w:hAnsi="Symbol" w:cs="Symbo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18" w15:restartNumberingAfterBreak="0">
    <w:nsid w:val="46990D93"/>
    <w:multiLevelType w:val="hybridMultilevel"/>
    <w:tmpl w:val="0A826390"/>
    <w:lvl w:ilvl="0" w:tplc="551CADD8">
      <w:start w:val="1"/>
      <w:numFmt w:val="bullet"/>
      <w:lvlText w:val="-"/>
      <w:lvlJc w:val="left"/>
      <w:pPr>
        <w:ind w:left="1410" w:hanging="360"/>
      </w:pPr>
      <w:rPr>
        <w:rFonts w:ascii="Arial" w:eastAsia="Times New Roman"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15:restartNumberingAfterBreak="0">
    <w:nsid w:val="4FF51F8E"/>
    <w:multiLevelType w:val="hybridMultilevel"/>
    <w:tmpl w:val="8D16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C662A"/>
    <w:multiLevelType w:val="hybridMultilevel"/>
    <w:tmpl w:val="AB04286C"/>
    <w:lvl w:ilvl="0" w:tplc="551CADD8">
      <w:start w:val="1"/>
      <w:numFmt w:val="bullet"/>
      <w:lvlText w:val="-"/>
      <w:lvlJc w:val="left"/>
      <w:pPr>
        <w:ind w:left="1020" w:hanging="360"/>
      </w:pPr>
      <w:rPr>
        <w:rFonts w:ascii="Arial" w:eastAsia="Times New Roman" w:hAnsi="Arial" w:cs="Arial" w:hint="default"/>
      </w:rPr>
    </w:lvl>
    <w:lvl w:ilvl="1" w:tplc="FD229BF4">
      <w:numFmt w:val="bullet"/>
      <w:lvlText w:val=""/>
      <w:lvlJc w:val="left"/>
      <w:pPr>
        <w:ind w:left="1740" w:hanging="360"/>
      </w:pPr>
      <w:rPr>
        <w:rFonts w:ascii="Symbol" w:eastAsia="Calibri" w:hAnsi="Symbol" w:cs="Times New Roman"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15:restartNumberingAfterBreak="0">
    <w:nsid w:val="5AC20638"/>
    <w:multiLevelType w:val="hybridMultilevel"/>
    <w:tmpl w:val="769CCB54"/>
    <w:lvl w:ilvl="0" w:tplc="B6B81DC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1746D8"/>
    <w:multiLevelType w:val="multilevel"/>
    <w:tmpl w:val="3C5CFFE8"/>
    <w:lvl w:ilvl="0">
      <w:start w:val="2"/>
      <w:numFmt w:val="decimal"/>
      <w:lvlText w:val="%1"/>
      <w:lvlJc w:val="left"/>
      <w:pPr>
        <w:ind w:left="460" w:hanging="360"/>
      </w:pPr>
      <w:rPr>
        <w:rFonts w:hint="default"/>
      </w:rPr>
    </w:lvl>
    <w:lvl w:ilvl="1">
      <w:start w:val="3"/>
      <w:numFmt w:val="decimal"/>
      <w:lvlText w:val="%1.%2"/>
      <w:lvlJc w:val="left"/>
      <w:pPr>
        <w:ind w:left="460" w:hanging="360"/>
      </w:pPr>
      <w:rPr>
        <w:rFonts w:ascii="Calibri" w:eastAsia="Calibri" w:hAnsi="Calibri" w:cs="Calibri" w:hint="default"/>
        <w:b/>
        <w:bCs/>
        <w:w w:val="99"/>
        <w:sz w:val="24"/>
        <w:szCs w:val="24"/>
      </w:rPr>
    </w:lvl>
    <w:lvl w:ilvl="2">
      <w:start w:val="1"/>
      <w:numFmt w:val="bullet"/>
      <w:lvlText w:val="-"/>
      <w:lvlJc w:val="left"/>
      <w:pPr>
        <w:ind w:left="660" w:hanging="360"/>
      </w:pPr>
      <w:rPr>
        <w:rFonts w:ascii="Arial" w:eastAsia="Times New Roman" w:hAnsi="Arial" w:cs="Arial" w:hint="default"/>
        <w:w w:val="99"/>
        <w:sz w:val="24"/>
        <w:szCs w:val="24"/>
      </w:rPr>
    </w:lvl>
    <w:lvl w:ilvl="3">
      <w:numFmt w:val="bullet"/>
      <w:lvlText w:val="-"/>
      <w:lvlJc w:val="left"/>
      <w:pPr>
        <w:ind w:left="1651" w:hanging="128"/>
      </w:pPr>
      <w:rPr>
        <w:rFonts w:ascii="Calibri" w:eastAsia="Calibri" w:hAnsi="Calibri" w:cs="Calibri" w:hint="default"/>
        <w:w w:val="99"/>
        <w:sz w:val="24"/>
        <w:szCs w:val="24"/>
      </w:rPr>
    </w:lvl>
    <w:lvl w:ilvl="4">
      <w:numFmt w:val="bullet"/>
      <w:lvlText w:val="•"/>
      <w:lvlJc w:val="left"/>
      <w:pPr>
        <w:ind w:left="3561" w:hanging="128"/>
      </w:pPr>
      <w:rPr>
        <w:rFonts w:hint="default"/>
      </w:rPr>
    </w:lvl>
    <w:lvl w:ilvl="5">
      <w:numFmt w:val="bullet"/>
      <w:lvlText w:val="•"/>
      <w:lvlJc w:val="left"/>
      <w:pPr>
        <w:ind w:left="4512" w:hanging="128"/>
      </w:pPr>
      <w:rPr>
        <w:rFonts w:hint="default"/>
      </w:rPr>
    </w:lvl>
    <w:lvl w:ilvl="6">
      <w:numFmt w:val="bullet"/>
      <w:lvlText w:val="•"/>
      <w:lvlJc w:val="left"/>
      <w:pPr>
        <w:ind w:left="5463" w:hanging="128"/>
      </w:pPr>
      <w:rPr>
        <w:rFonts w:hint="default"/>
      </w:rPr>
    </w:lvl>
    <w:lvl w:ilvl="7">
      <w:numFmt w:val="bullet"/>
      <w:lvlText w:val="•"/>
      <w:lvlJc w:val="left"/>
      <w:pPr>
        <w:ind w:left="6413" w:hanging="128"/>
      </w:pPr>
      <w:rPr>
        <w:rFonts w:hint="default"/>
      </w:rPr>
    </w:lvl>
    <w:lvl w:ilvl="8">
      <w:numFmt w:val="bullet"/>
      <w:lvlText w:val="•"/>
      <w:lvlJc w:val="left"/>
      <w:pPr>
        <w:ind w:left="7364" w:hanging="128"/>
      </w:pPr>
      <w:rPr>
        <w:rFonts w:hint="default"/>
      </w:rPr>
    </w:lvl>
  </w:abstractNum>
  <w:abstractNum w:abstractNumId="23" w15:restartNumberingAfterBreak="0">
    <w:nsid w:val="6C105E85"/>
    <w:multiLevelType w:val="hybridMultilevel"/>
    <w:tmpl w:val="04A8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36190"/>
    <w:multiLevelType w:val="hybridMultilevel"/>
    <w:tmpl w:val="A9F00BE4"/>
    <w:lvl w:ilvl="0" w:tplc="04090011">
      <w:start w:val="1"/>
      <w:numFmt w:val="decimal"/>
      <w:lvlText w:val="%1)"/>
      <w:lvlJc w:val="left"/>
      <w:pPr>
        <w:ind w:left="30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672728"/>
    <w:multiLevelType w:val="hybridMultilevel"/>
    <w:tmpl w:val="B0540636"/>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05139"/>
    <w:multiLevelType w:val="hybridMultilevel"/>
    <w:tmpl w:val="14A44B0A"/>
    <w:lvl w:ilvl="0" w:tplc="1146E80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C27B97"/>
    <w:multiLevelType w:val="hybridMultilevel"/>
    <w:tmpl w:val="48A43E2E"/>
    <w:lvl w:ilvl="0" w:tplc="3DEE4FB6">
      <w:start w:val="5"/>
      <w:numFmt w:val="bullet"/>
      <w:lvlText w:val="-"/>
      <w:lvlJc w:val="left"/>
      <w:pPr>
        <w:ind w:left="2024" w:hanging="360"/>
      </w:pPr>
      <w:rPr>
        <w:rFonts w:ascii="Calibri" w:eastAsia="Calibri" w:hAnsi="Calibri" w:cs="Calibri"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9" w15:restartNumberingAfterBreak="0">
    <w:nsid w:val="7E3509C3"/>
    <w:multiLevelType w:val="hybridMultilevel"/>
    <w:tmpl w:val="7D8E396A"/>
    <w:lvl w:ilvl="0" w:tplc="E668AF76">
      <w:numFmt w:val="bullet"/>
      <w:lvlText w:val="-"/>
      <w:lvlJc w:val="left"/>
      <w:pPr>
        <w:ind w:left="1516" w:hanging="711"/>
      </w:pPr>
      <w:rPr>
        <w:rFonts w:ascii="Times New Roman" w:eastAsia="Times New Roman" w:hAnsi="Times New Roman" w:cs="Times New Roman" w:hint="default"/>
        <w:spacing w:val="-4"/>
        <w:w w:val="99"/>
        <w:sz w:val="24"/>
        <w:szCs w:val="24"/>
      </w:rPr>
    </w:lvl>
    <w:lvl w:ilvl="1" w:tplc="CE8A2C5C">
      <w:numFmt w:val="bullet"/>
      <w:lvlText w:val="•"/>
      <w:lvlJc w:val="left"/>
      <w:pPr>
        <w:ind w:left="2364" w:hanging="711"/>
      </w:pPr>
      <w:rPr>
        <w:rFonts w:hint="default"/>
      </w:rPr>
    </w:lvl>
    <w:lvl w:ilvl="2" w:tplc="383CDB1A">
      <w:numFmt w:val="bullet"/>
      <w:lvlText w:val="•"/>
      <w:lvlJc w:val="left"/>
      <w:pPr>
        <w:ind w:left="3209" w:hanging="711"/>
      </w:pPr>
      <w:rPr>
        <w:rFonts w:hint="default"/>
      </w:rPr>
    </w:lvl>
    <w:lvl w:ilvl="3" w:tplc="13C27ACC">
      <w:numFmt w:val="bullet"/>
      <w:lvlText w:val="•"/>
      <w:lvlJc w:val="left"/>
      <w:pPr>
        <w:ind w:left="4053" w:hanging="711"/>
      </w:pPr>
      <w:rPr>
        <w:rFonts w:hint="default"/>
      </w:rPr>
    </w:lvl>
    <w:lvl w:ilvl="4" w:tplc="627C937C">
      <w:numFmt w:val="bullet"/>
      <w:lvlText w:val="•"/>
      <w:lvlJc w:val="left"/>
      <w:pPr>
        <w:ind w:left="4898" w:hanging="711"/>
      </w:pPr>
      <w:rPr>
        <w:rFonts w:hint="default"/>
      </w:rPr>
    </w:lvl>
    <w:lvl w:ilvl="5" w:tplc="A6326BAC">
      <w:numFmt w:val="bullet"/>
      <w:lvlText w:val="•"/>
      <w:lvlJc w:val="left"/>
      <w:pPr>
        <w:ind w:left="5743" w:hanging="711"/>
      </w:pPr>
      <w:rPr>
        <w:rFonts w:hint="default"/>
      </w:rPr>
    </w:lvl>
    <w:lvl w:ilvl="6" w:tplc="3648C04C">
      <w:numFmt w:val="bullet"/>
      <w:lvlText w:val="•"/>
      <w:lvlJc w:val="left"/>
      <w:pPr>
        <w:ind w:left="6587" w:hanging="711"/>
      </w:pPr>
      <w:rPr>
        <w:rFonts w:hint="default"/>
      </w:rPr>
    </w:lvl>
    <w:lvl w:ilvl="7" w:tplc="C48808C0">
      <w:numFmt w:val="bullet"/>
      <w:lvlText w:val="•"/>
      <w:lvlJc w:val="left"/>
      <w:pPr>
        <w:ind w:left="7432" w:hanging="711"/>
      </w:pPr>
      <w:rPr>
        <w:rFonts w:hint="default"/>
      </w:rPr>
    </w:lvl>
    <w:lvl w:ilvl="8" w:tplc="E9B0CD1E">
      <w:numFmt w:val="bullet"/>
      <w:lvlText w:val="•"/>
      <w:lvlJc w:val="left"/>
      <w:pPr>
        <w:ind w:left="8276" w:hanging="711"/>
      </w:pPr>
      <w:rPr>
        <w:rFonts w:hint="default"/>
      </w:rPr>
    </w:lvl>
  </w:abstractNum>
  <w:num w:numId="1">
    <w:abstractNumId w:val="5"/>
  </w:num>
  <w:num w:numId="2">
    <w:abstractNumId w:val="4"/>
  </w:num>
  <w:num w:numId="3">
    <w:abstractNumId w:val="13"/>
  </w:num>
  <w:num w:numId="4">
    <w:abstractNumId w:val="24"/>
  </w:num>
  <w:num w:numId="5">
    <w:abstractNumId w:val="26"/>
  </w:num>
  <w:num w:numId="6">
    <w:abstractNumId w:val="0"/>
  </w:num>
  <w:num w:numId="7">
    <w:abstractNumId w:val="18"/>
  </w:num>
  <w:num w:numId="8">
    <w:abstractNumId w:val="7"/>
  </w:num>
  <w:num w:numId="9">
    <w:abstractNumId w:val="29"/>
  </w:num>
  <w:num w:numId="10">
    <w:abstractNumId w:val="17"/>
  </w:num>
  <w:num w:numId="11">
    <w:abstractNumId w:val="15"/>
  </w:num>
  <w:num w:numId="12">
    <w:abstractNumId w:val="16"/>
  </w:num>
  <w:num w:numId="13">
    <w:abstractNumId w:val="25"/>
  </w:num>
  <w:num w:numId="14">
    <w:abstractNumId w:val="20"/>
  </w:num>
  <w:num w:numId="15">
    <w:abstractNumId w:val="22"/>
  </w:num>
  <w:num w:numId="16">
    <w:abstractNumId w:val="3"/>
  </w:num>
  <w:num w:numId="17">
    <w:abstractNumId w:val="1"/>
  </w:num>
  <w:num w:numId="18">
    <w:abstractNumId w:val="8"/>
  </w:num>
  <w:num w:numId="19">
    <w:abstractNumId w:val="28"/>
  </w:num>
  <w:num w:numId="20">
    <w:abstractNumId w:val="6"/>
  </w:num>
  <w:num w:numId="21">
    <w:abstractNumId w:val="10"/>
  </w:num>
  <w:num w:numId="22">
    <w:abstractNumId w:val="11"/>
  </w:num>
  <w:num w:numId="23">
    <w:abstractNumId w:val="12"/>
  </w:num>
  <w:num w:numId="24">
    <w:abstractNumId w:val="21"/>
  </w:num>
  <w:num w:numId="25">
    <w:abstractNumId w:val="27"/>
  </w:num>
  <w:num w:numId="26">
    <w:abstractNumId w:val="9"/>
  </w:num>
  <w:num w:numId="27">
    <w:abstractNumId w:val="19"/>
  </w:num>
  <w:num w:numId="28">
    <w:abstractNumId w:val="14"/>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328AC"/>
    <w:rsid w:val="00042469"/>
    <w:rsid w:val="00043BBE"/>
    <w:rsid w:val="00055CE5"/>
    <w:rsid w:val="000562AA"/>
    <w:rsid w:val="000860E9"/>
    <w:rsid w:val="0009395E"/>
    <w:rsid w:val="000B2B45"/>
    <w:rsid w:val="000C0E50"/>
    <w:rsid w:val="000D6A31"/>
    <w:rsid w:val="000E1DC5"/>
    <w:rsid w:val="00103591"/>
    <w:rsid w:val="001106DF"/>
    <w:rsid w:val="00114CF7"/>
    <w:rsid w:val="00141E47"/>
    <w:rsid w:val="00143ACD"/>
    <w:rsid w:val="00153D98"/>
    <w:rsid w:val="00157256"/>
    <w:rsid w:val="001600A0"/>
    <w:rsid w:val="00176796"/>
    <w:rsid w:val="001B47C8"/>
    <w:rsid w:val="001E65E8"/>
    <w:rsid w:val="00254A4A"/>
    <w:rsid w:val="002E6FFC"/>
    <w:rsid w:val="00335960"/>
    <w:rsid w:val="00354326"/>
    <w:rsid w:val="00372743"/>
    <w:rsid w:val="00391037"/>
    <w:rsid w:val="003B063E"/>
    <w:rsid w:val="003C6E30"/>
    <w:rsid w:val="003D3C27"/>
    <w:rsid w:val="00403FCC"/>
    <w:rsid w:val="00414959"/>
    <w:rsid w:val="00427037"/>
    <w:rsid w:val="00482EF6"/>
    <w:rsid w:val="004A57E6"/>
    <w:rsid w:val="004A5C08"/>
    <w:rsid w:val="004B163B"/>
    <w:rsid w:val="004B7417"/>
    <w:rsid w:val="004C0CE7"/>
    <w:rsid w:val="004C7186"/>
    <w:rsid w:val="004D51A4"/>
    <w:rsid w:val="004F0F51"/>
    <w:rsid w:val="005153AD"/>
    <w:rsid w:val="0051560F"/>
    <w:rsid w:val="00526DE6"/>
    <w:rsid w:val="0053065D"/>
    <w:rsid w:val="00546B77"/>
    <w:rsid w:val="00576FAE"/>
    <w:rsid w:val="00584272"/>
    <w:rsid w:val="005D1EB2"/>
    <w:rsid w:val="005D5CC7"/>
    <w:rsid w:val="005E47C0"/>
    <w:rsid w:val="006067B7"/>
    <w:rsid w:val="0066140E"/>
    <w:rsid w:val="0069408E"/>
    <w:rsid w:val="006A1311"/>
    <w:rsid w:val="006A261F"/>
    <w:rsid w:val="006A4FF2"/>
    <w:rsid w:val="006C2F28"/>
    <w:rsid w:val="006C4D48"/>
    <w:rsid w:val="006C4DBF"/>
    <w:rsid w:val="006D2E96"/>
    <w:rsid w:val="006D65DB"/>
    <w:rsid w:val="006F1AE8"/>
    <w:rsid w:val="00704874"/>
    <w:rsid w:val="0072208B"/>
    <w:rsid w:val="00753CCD"/>
    <w:rsid w:val="00787D5A"/>
    <w:rsid w:val="007C7256"/>
    <w:rsid w:val="007D4A5C"/>
    <w:rsid w:val="007E6483"/>
    <w:rsid w:val="00802B02"/>
    <w:rsid w:val="0081504B"/>
    <w:rsid w:val="008507D9"/>
    <w:rsid w:val="008631FB"/>
    <w:rsid w:val="00863472"/>
    <w:rsid w:val="008C7811"/>
    <w:rsid w:val="008D246C"/>
    <w:rsid w:val="008E19DC"/>
    <w:rsid w:val="008F7DDE"/>
    <w:rsid w:val="0090061B"/>
    <w:rsid w:val="00907375"/>
    <w:rsid w:val="009142A5"/>
    <w:rsid w:val="00947356"/>
    <w:rsid w:val="0095284D"/>
    <w:rsid w:val="00956A4C"/>
    <w:rsid w:val="009659EF"/>
    <w:rsid w:val="009A3973"/>
    <w:rsid w:val="009B480A"/>
    <w:rsid w:val="009B5F83"/>
    <w:rsid w:val="009E1935"/>
    <w:rsid w:val="009F290C"/>
    <w:rsid w:val="00A0719A"/>
    <w:rsid w:val="00A906B5"/>
    <w:rsid w:val="00AE6C05"/>
    <w:rsid w:val="00B42C83"/>
    <w:rsid w:val="00B61BEC"/>
    <w:rsid w:val="00B6450A"/>
    <w:rsid w:val="00B66053"/>
    <w:rsid w:val="00B70192"/>
    <w:rsid w:val="00BA39F0"/>
    <w:rsid w:val="00BB2BDF"/>
    <w:rsid w:val="00BE0746"/>
    <w:rsid w:val="00C02DFA"/>
    <w:rsid w:val="00C545F6"/>
    <w:rsid w:val="00C61733"/>
    <w:rsid w:val="00D1499F"/>
    <w:rsid w:val="00D356FA"/>
    <w:rsid w:val="00D41783"/>
    <w:rsid w:val="00D447FB"/>
    <w:rsid w:val="00D54B0D"/>
    <w:rsid w:val="00D62259"/>
    <w:rsid w:val="00D8381D"/>
    <w:rsid w:val="00DB5742"/>
    <w:rsid w:val="00DD1622"/>
    <w:rsid w:val="00DD59F2"/>
    <w:rsid w:val="00DE792C"/>
    <w:rsid w:val="00DF67CE"/>
    <w:rsid w:val="00E1093C"/>
    <w:rsid w:val="00E255C1"/>
    <w:rsid w:val="00E3494C"/>
    <w:rsid w:val="00E35AD6"/>
    <w:rsid w:val="00E44E71"/>
    <w:rsid w:val="00E55A18"/>
    <w:rsid w:val="00E615BD"/>
    <w:rsid w:val="00E63C81"/>
    <w:rsid w:val="00E65130"/>
    <w:rsid w:val="00E82CD9"/>
    <w:rsid w:val="00E84F3C"/>
    <w:rsid w:val="00EA6D55"/>
    <w:rsid w:val="00ED25D0"/>
    <w:rsid w:val="00F1090C"/>
    <w:rsid w:val="00F5098B"/>
    <w:rsid w:val="00F517F5"/>
    <w:rsid w:val="00F53DBD"/>
    <w:rsid w:val="00F702C1"/>
    <w:rsid w:val="00FB5C16"/>
    <w:rsid w:val="00FE3554"/>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customStyle="1" w:styleId="tpa1">
    <w:name w:val="tpa1"/>
    <w:rsid w:val="006F1AE8"/>
  </w:style>
  <w:style w:type="character" w:customStyle="1" w:styleId="tli1">
    <w:name w:val="tli1"/>
    <w:rsid w:val="006F1AE8"/>
  </w:style>
  <w:style w:type="character" w:customStyle="1" w:styleId="slitbdy">
    <w:name w:val="s_lit_bdy"/>
    <w:rsid w:val="006F1AE8"/>
  </w:style>
  <w:style w:type="character" w:customStyle="1" w:styleId="sden">
    <w:name w:val="s_den"/>
    <w:rsid w:val="006F1AE8"/>
  </w:style>
  <w:style w:type="character" w:customStyle="1" w:styleId="shdr">
    <w:name w:val="s_hdr"/>
    <w:rsid w:val="006F1AE8"/>
  </w:style>
  <w:style w:type="paragraph" w:styleId="ListParagraph">
    <w:name w:val="List Paragraph"/>
    <w:basedOn w:val="Normal"/>
    <w:uiPriority w:val="34"/>
    <w:qFormat/>
    <w:rsid w:val="00E44E71"/>
    <w:pPr>
      <w:ind w:left="720"/>
      <w:contextualSpacing/>
    </w:pPr>
  </w:style>
  <w:style w:type="paragraph" w:styleId="BalloonText">
    <w:name w:val="Balloon Text"/>
    <w:basedOn w:val="Normal"/>
    <w:link w:val="BalloonTextChar"/>
    <w:uiPriority w:val="99"/>
    <w:semiHidden/>
    <w:unhideWhenUsed/>
    <w:rsid w:val="0054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bv.anpm.ro" TargetMode="External"/><Relationship Id="rId2" Type="http://schemas.openxmlformats.org/officeDocument/2006/relationships/hyperlink" Target="mailto:office@apmbv.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47F1-21DA-4F4B-881F-8C705750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13</Pages>
  <Words>6231</Words>
  <Characters>35521</Characters>
  <Application>Microsoft Office Word</Application>
  <DocSecurity>0</DocSecurity>
  <Lines>296</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Marius Tesu</cp:lastModifiedBy>
  <cp:revision>14</cp:revision>
  <cp:lastPrinted>2024-02-29T11:50:00Z</cp:lastPrinted>
  <dcterms:created xsi:type="dcterms:W3CDTF">2024-02-27T13:50:00Z</dcterms:created>
  <dcterms:modified xsi:type="dcterms:W3CDTF">2024-04-01T05:40:00Z</dcterms:modified>
</cp:coreProperties>
</file>