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CB" w:rsidRPr="00023E2A" w:rsidRDefault="00D112CB" w:rsidP="00D112CB">
      <w:pPr>
        <w:pStyle w:val="Header"/>
        <w:spacing w:line="360" w:lineRule="auto"/>
        <w:ind w:left="284"/>
        <w:rPr>
          <w:rFonts w:ascii="Trebuchet MS" w:hAnsi="Trebuchet MS"/>
          <w:b/>
          <w:bCs/>
          <w:sz w:val="28"/>
          <w:szCs w:val="28"/>
        </w:rPr>
      </w:pPr>
      <w:bookmarkStart w:id="0" w:name="_GoBack"/>
      <w:bookmarkEnd w:id="0"/>
      <w:r w:rsidRPr="00023E2A">
        <w:rPr>
          <w:rFonts w:ascii="Trebuchet MS" w:hAnsi="Trebuchet MS"/>
          <w:b/>
          <w:bCs/>
          <w:sz w:val="28"/>
          <w:szCs w:val="28"/>
        </w:rPr>
        <w:t>AGENȚIA PENTRU PROTECȚIA MEDIULUI BRAȘOV</w:t>
      </w:r>
    </w:p>
    <w:p w:rsidR="00712E8F" w:rsidRPr="00023E2A" w:rsidRDefault="00712E8F" w:rsidP="00616F0A">
      <w:pPr>
        <w:suppressAutoHyphens/>
        <w:spacing w:after="0" w:line="240" w:lineRule="auto"/>
        <w:jc w:val="center"/>
        <w:rPr>
          <w:rFonts w:ascii="Trebuchet MS" w:hAnsi="Trebuchet MS"/>
          <w:b/>
          <w:lang w:val="ro-RO" w:eastAsia="ar-SA"/>
        </w:rPr>
      </w:pPr>
    </w:p>
    <w:p w:rsidR="00712E8F" w:rsidRPr="00023E2A" w:rsidRDefault="00712E8F" w:rsidP="00616F0A">
      <w:pPr>
        <w:suppressAutoHyphens/>
        <w:spacing w:after="0" w:line="240" w:lineRule="auto"/>
        <w:jc w:val="center"/>
        <w:rPr>
          <w:rFonts w:ascii="Trebuchet MS" w:hAnsi="Trebuchet MS"/>
          <w:b/>
          <w:lang w:val="ro-RO" w:eastAsia="ar-SA"/>
        </w:rPr>
      </w:pPr>
      <w:r w:rsidRPr="00023E2A">
        <w:rPr>
          <w:rFonts w:ascii="Trebuchet MS" w:hAnsi="Trebuchet MS"/>
          <w:b/>
          <w:lang w:val="ro-RO" w:eastAsia="ar-SA"/>
        </w:rPr>
        <w:t>DECIZIA ETAPEI DE ÎNCADRARE</w:t>
      </w:r>
    </w:p>
    <w:p w:rsidR="00712E8F" w:rsidRPr="00023E2A" w:rsidRDefault="00095666" w:rsidP="00616F0A">
      <w:pPr>
        <w:suppressAutoHyphens/>
        <w:spacing w:after="0" w:line="240" w:lineRule="auto"/>
        <w:jc w:val="center"/>
        <w:rPr>
          <w:rFonts w:ascii="Trebuchet MS" w:hAnsi="Trebuchet MS"/>
          <w:b/>
          <w:lang w:val="ro-RO" w:eastAsia="ar-SA"/>
        </w:rPr>
      </w:pPr>
      <w:r w:rsidRPr="00023E2A">
        <w:rPr>
          <w:rFonts w:ascii="Trebuchet MS" w:hAnsi="Trebuchet MS"/>
          <w:b/>
          <w:lang w:val="ro-RO" w:eastAsia="ar-SA"/>
        </w:rPr>
        <w:t>-Proiect-</w:t>
      </w:r>
    </w:p>
    <w:p w:rsidR="00F539AA" w:rsidRPr="00023E2A" w:rsidRDefault="00F539AA" w:rsidP="001A53B9">
      <w:pPr>
        <w:suppressAutoHyphens/>
        <w:spacing w:after="0" w:line="240" w:lineRule="auto"/>
        <w:jc w:val="both"/>
        <w:rPr>
          <w:rFonts w:ascii="Trebuchet MS" w:hAnsi="Trebuchet MS"/>
          <w:lang w:val="ro-RO"/>
        </w:rPr>
      </w:pPr>
    </w:p>
    <w:p w:rsidR="00F539AA" w:rsidRPr="00023E2A" w:rsidRDefault="00F539AA" w:rsidP="001A53B9">
      <w:pPr>
        <w:suppressAutoHyphens/>
        <w:spacing w:after="0" w:line="240" w:lineRule="auto"/>
        <w:jc w:val="both"/>
        <w:rPr>
          <w:rFonts w:ascii="Trebuchet MS" w:hAnsi="Trebuchet MS"/>
          <w:lang w:val="ro-RO"/>
        </w:rPr>
      </w:pPr>
    </w:p>
    <w:p w:rsidR="001A53B9" w:rsidRPr="00023E2A" w:rsidRDefault="00712E8F" w:rsidP="001A53B9">
      <w:pPr>
        <w:suppressAutoHyphens/>
        <w:spacing w:after="0" w:line="240" w:lineRule="auto"/>
        <w:jc w:val="both"/>
        <w:rPr>
          <w:rFonts w:ascii="Trebuchet MS" w:hAnsi="Trebuchet MS"/>
          <w:b/>
          <w:lang w:val="ro-RO" w:eastAsia="ar-SA"/>
        </w:rPr>
      </w:pPr>
      <w:r w:rsidRPr="00023E2A">
        <w:rPr>
          <w:rFonts w:ascii="Trebuchet MS" w:hAnsi="Trebuchet MS"/>
          <w:lang w:val="ro-RO"/>
        </w:rPr>
        <w:t xml:space="preserve">Ca urmare a solicitării </w:t>
      </w:r>
      <w:r w:rsidR="00D112CB" w:rsidRPr="00023E2A">
        <w:rPr>
          <w:rFonts w:ascii="Trebuchet MS" w:hAnsi="Trebuchet MS"/>
          <w:lang w:val="ro-RO"/>
        </w:rPr>
        <w:t xml:space="preserve">de emitere </w:t>
      </w:r>
      <w:r w:rsidR="00BF4FDD" w:rsidRPr="00023E2A">
        <w:rPr>
          <w:rFonts w:ascii="Trebuchet MS" w:hAnsi="Trebuchet MS"/>
          <w:lang w:val="ro-RO"/>
        </w:rPr>
        <w:t xml:space="preserve">a acordului de mediu adresate de </w:t>
      </w:r>
      <w:r w:rsidR="00023E2A" w:rsidRPr="00023E2A">
        <w:rPr>
          <w:rFonts w:ascii="Trebuchet MS" w:hAnsi="Trebuchet MS"/>
          <w:b/>
          <w:lang w:val="ro-RO" w:eastAsia="x-none"/>
        </w:rPr>
        <w:t xml:space="preserve">KMG ROMPETROL DEVELOPMENT SRL </w:t>
      </w:r>
      <w:r w:rsidR="00023E2A" w:rsidRPr="00023E2A">
        <w:rPr>
          <w:rFonts w:ascii="Trebuchet MS" w:hAnsi="Trebuchet MS"/>
          <w:lang w:val="ro-RO" w:eastAsia="x-none"/>
        </w:rPr>
        <w:t>cu sediul in Bucuresti, sector 1, P - ta Presei Libere,  nr. 3 - 4, City Gate Northern Tower, et. 2</w:t>
      </w:r>
      <w:r w:rsidR="007805F3" w:rsidRPr="00023E2A">
        <w:rPr>
          <w:rFonts w:ascii="Trebuchet MS" w:hAnsi="Trebuchet MS"/>
          <w:lang w:val="ro-RO" w:eastAsia="ar-SA"/>
        </w:rPr>
        <w:t>,</w:t>
      </w:r>
      <w:r w:rsidRPr="00023E2A">
        <w:rPr>
          <w:rFonts w:ascii="Trebuchet MS" w:hAnsi="Trebuchet MS"/>
          <w:lang w:val="ro-RO"/>
        </w:rPr>
        <w:t xml:space="preserve"> înregistrată la APM Brașov cu </w:t>
      </w:r>
      <w:r w:rsidR="00F03C5E" w:rsidRPr="00023E2A">
        <w:rPr>
          <w:rFonts w:ascii="Trebuchet MS" w:hAnsi="Trebuchet MS"/>
          <w:lang w:val="ro-RO" w:eastAsia="ar-SA"/>
        </w:rPr>
        <w:t xml:space="preserve">nr. </w:t>
      </w:r>
      <w:r w:rsidR="00023E2A" w:rsidRPr="00023E2A">
        <w:rPr>
          <w:rFonts w:ascii="Trebuchet MS" w:hAnsi="Trebuchet MS"/>
          <w:lang w:val="ro-RO"/>
        </w:rPr>
        <w:t>14494 din 30.10.2023</w:t>
      </w:r>
      <w:r w:rsidR="001A53B9" w:rsidRPr="00023E2A">
        <w:rPr>
          <w:rFonts w:ascii="Trebuchet MS" w:hAnsi="Trebuchet MS"/>
          <w:lang w:val="ro-RO" w:eastAsia="ar-SA"/>
        </w:rPr>
        <w:t>,</w:t>
      </w:r>
      <w:r w:rsidR="001A53B9" w:rsidRPr="00023E2A">
        <w:rPr>
          <w:rFonts w:ascii="Trebuchet MS" w:hAnsi="Trebuchet MS"/>
          <w:lang w:val="ro-RO"/>
        </w:rPr>
        <w:t xml:space="preserve"> în baza:</w:t>
      </w:r>
    </w:p>
    <w:p w:rsidR="00712E8F" w:rsidRPr="00023E2A" w:rsidRDefault="00712E8F" w:rsidP="00FC7A94">
      <w:pPr>
        <w:pStyle w:val="ListParagraph"/>
        <w:numPr>
          <w:ilvl w:val="0"/>
          <w:numId w:val="6"/>
        </w:numPr>
        <w:autoSpaceDE w:val="0"/>
        <w:spacing w:after="0" w:line="240" w:lineRule="auto"/>
        <w:contextualSpacing w:val="0"/>
        <w:jc w:val="both"/>
        <w:rPr>
          <w:rFonts w:ascii="Trebuchet MS" w:hAnsi="Trebuchet MS"/>
          <w:lang w:val="ro-RO" w:eastAsia="ro-RO"/>
        </w:rPr>
      </w:pPr>
      <w:r w:rsidRPr="00023E2A">
        <w:rPr>
          <w:rFonts w:ascii="Trebuchet MS" w:hAnsi="Trebuchet MS"/>
          <w:b/>
          <w:lang w:val="ro-RO" w:eastAsia="ro-RO"/>
        </w:rPr>
        <w:t>Legii nr. 292/2018</w:t>
      </w:r>
      <w:r w:rsidRPr="00023E2A">
        <w:rPr>
          <w:rFonts w:ascii="Trebuchet MS" w:hAnsi="Trebuchet MS"/>
          <w:lang w:val="ro-RO" w:eastAsia="ro-RO"/>
        </w:rPr>
        <w:t xml:space="preserve"> privind evaluarea impactului anumitor proiecte publice și private asupra mediului;</w:t>
      </w:r>
    </w:p>
    <w:p w:rsidR="00712E8F" w:rsidRPr="00023E2A" w:rsidRDefault="00712E8F" w:rsidP="00FC7A94">
      <w:pPr>
        <w:pStyle w:val="ListParagraph"/>
        <w:numPr>
          <w:ilvl w:val="0"/>
          <w:numId w:val="6"/>
        </w:numPr>
        <w:autoSpaceDE w:val="0"/>
        <w:spacing w:after="0" w:line="240" w:lineRule="auto"/>
        <w:contextualSpacing w:val="0"/>
        <w:jc w:val="both"/>
        <w:rPr>
          <w:rFonts w:ascii="Trebuchet MS" w:hAnsi="Trebuchet MS"/>
          <w:lang w:val="ro-RO" w:eastAsia="ro-RO"/>
        </w:rPr>
      </w:pPr>
      <w:r w:rsidRPr="00023E2A">
        <w:rPr>
          <w:rFonts w:ascii="Trebuchet MS" w:hAnsi="Trebuchet MS"/>
          <w:b/>
          <w:lang w:val="ro-RO"/>
        </w:rPr>
        <w:t>Ordonanţei de Urgenţă a Guvernului nr. 57/2007</w:t>
      </w:r>
      <w:r w:rsidRPr="00023E2A">
        <w:rPr>
          <w:rFonts w:ascii="Trebuchet MS" w:hAnsi="Trebuchet MS"/>
          <w:lang w:val="ro-RO"/>
        </w:rPr>
        <w:t xml:space="preserve"> privind regimul ariilor naturale protejate, conservarea habitatelor naturale, a florei şi faunei s</w:t>
      </w:r>
      <w:r w:rsidRPr="00023E2A">
        <w:rPr>
          <w:rFonts w:cs="Calibri"/>
          <w:lang w:val="ro-RO"/>
        </w:rPr>
        <w:t>ǎ</w:t>
      </w:r>
      <w:r w:rsidRPr="00023E2A">
        <w:rPr>
          <w:rFonts w:ascii="Trebuchet MS" w:hAnsi="Trebuchet MS"/>
          <w:lang w:val="ro-RO"/>
        </w:rPr>
        <w:t>lbatice, aprobata cu modific</w:t>
      </w:r>
      <w:r w:rsidRPr="00023E2A">
        <w:rPr>
          <w:rFonts w:cs="Calibri"/>
          <w:lang w:val="ro-RO"/>
        </w:rPr>
        <w:t>ǎ</w:t>
      </w:r>
      <w:r w:rsidRPr="00023E2A">
        <w:rPr>
          <w:rFonts w:ascii="Trebuchet MS" w:hAnsi="Trebuchet MS"/>
          <w:lang w:val="ro-RO"/>
        </w:rPr>
        <w:t xml:space="preserve">ri </w:t>
      </w:r>
      <w:r w:rsidRPr="00023E2A">
        <w:rPr>
          <w:rFonts w:ascii="Trebuchet MS" w:hAnsi="Trebuchet MS" w:cs="Trebuchet MS"/>
          <w:lang w:val="ro-RO"/>
        </w:rPr>
        <w:t>ș</w:t>
      </w:r>
      <w:r w:rsidRPr="00023E2A">
        <w:rPr>
          <w:rFonts w:ascii="Trebuchet MS" w:hAnsi="Trebuchet MS"/>
          <w:lang w:val="ro-RO"/>
        </w:rPr>
        <w:t>i complet</w:t>
      </w:r>
      <w:r w:rsidRPr="00023E2A">
        <w:rPr>
          <w:rFonts w:cs="Calibri"/>
          <w:lang w:val="ro-RO"/>
        </w:rPr>
        <w:t>ǎ</w:t>
      </w:r>
      <w:r w:rsidRPr="00023E2A">
        <w:rPr>
          <w:rFonts w:ascii="Trebuchet MS" w:hAnsi="Trebuchet MS"/>
          <w:lang w:val="ro-RO"/>
        </w:rPr>
        <w:t xml:space="preserve">ri prin </w:t>
      </w:r>
      <w:r w:rsidRPr="00023E2A">
        <w:rPr>
          <w:rFonts w:ascii="Trebuchet MS" w:hAnsi="Trebuchet MS"/>
          <w:b/>
          <w:lang w:val="ro-RO"/>
        </w:rPr>
        <w:t>Legea nr. 49/2011</w:t>
      </w:r>
      <w:r w:rsidRPr="00023E2A">
        <w:rPr>
          <w:rFonts w:ascii="Trebuchet MS" w:hAnsi="Trebuchet MS"/>
          <w:lang w:val="ro-RO"/>
        </w:rPr>
        <w:t xml:space="preserve">, cu modificarile si completarile ulterioare; </w:t>
      </w:r>
    </w:p>
    <w:p w:rsidR="00712E8F" w:rsidRPr="00D07A06" w:rsidRDefault="0089150D" w:rsidP="00FC7A94">
      <w:pPr>
        <w:spacing w:after="0" w:line="240" w:lineRule="auto"/>
        <w:contextualSpacing/>
        <w:jc w:val="both"/>
        <w:rPr>
          <w:rFonts w:ascii="Trebuchet MS" w:hAnsi="Trebuchet MS"/>
          <w:lang w:val="ro-RO"/>
        </w:rPr>
      </w:pPr>
      <w:r w:rsidRPr="00095666">
        <w:rPr>
          <w:rFonts w:ascii="Trebuchet MS" w:hAnsi="Trebuchet MS"/>
          <w:color w:val="FF0000"/>
          <w:lang w:val="ro-RO"/>
        </w:rPr>
        <w:t>si ca umare a completarilor depuse la dosar cu nr</w:t>
      </w:r>
      <w:r w:rsidRPr="00095666">
        <w:rPr>
          <w:rStyle w:val="tpa1"/>
          <w:rFonts w:ascii="Trebuchet MS" w:hAnsi="Trebuchet MS"/>
          <w:color w:val="FF0000"/>
          <w:lang w:val="ro-RO"/>
        </w:rPr>
        <w:t xml:space="preserve">. </w:t>
      </w:r>
      <w:r w:rsidR="004904FB" w:rsidRPr="00095666">
        <w:rPr>
          <w:rFonts w:ascii="Trebuchet MS" w:hAnsi="Trebuchet MS"/>
          <w:color w:val="FF0000"/>
          <w:lang w:val="ro-RO"/>
        </w:rPr>
        <w:t>13770/12.10.2023, nr. 13967/17.10.2023</w:t>
      </w:r>
      <w:r w:rsidR="003D0521" w:rsidRPr="00095666">
        <w:rPr>
          <w:rStyle w:val="tpa1"/>
          <w:rFonts w:ascii="Trebuchet MS" w:hAnsi="Trebuchet MS"/>
          <w:color w:val="FF0000"/>
          <w:lang w:val="ro-RO"/>
        </w:rPr>
        <w:t xml:space="preserve">, </w:t>
      </w:r>
      <w:r w:rsidR="00C60B19" w:rsidRPr="00095666">
        <w:rPr>
          <w:rStyle w:val="tpa1"/>
          <w:rFonts w:ascii="Trebuchet MS" w:hAnsi="Trebuchet MS"/>
          <w:color w:val="FF0000"/>
          <w:lang w:val="ro-RO"/>
        </w:rPr>
        <w:t xml:space="preserve">cu nr. 16131 din 05.12.2023, </w:t>
      </w:r>
      <w:r w:rsidR="00712E8F" w:rsidRPr="00095666">
        <w:rPr>
          <w:rFonts w:ascii="Trebuchet MS" w:hAnsi="Trebuchet MS"/>
          <w:color w:val="FF0000"/>
          <w:lang w:val="ro-RO"/>
        </w:rPr>
        <w:t xml:space="preserve">autoritatea competentă pentru protecţia mediului APM Braşov </w:t>
      </w:r>
      <w:r w:rsidR="00712E8F" w:rsidRPr="00095666">
        <w:rPr>
          <w:rFonts w:ascii="Trebuchet MS" w:hAnsi="Trebuchet MS"/>
          <w:b/>
          <w:color w:val="FF0000"/>
          <w:lang w:val="ro-RO"/>
        </w:rPr>
        <w:t xml:space="preserve">decide, </w:t>
      </w:r>
      <w:r w:rsidR="00712E8F" w:rsidRPr="00095666">
        <w:rPr>
          <w:rFonts w:ascii="Trebuchet MS" w:hAnsi="Trebuchet MS"/>
          <w:color w:val="FF0000"/>
          <w:lang w:val="ro-RO"/>
        </w:rPr>
        <w:t>ca urmare a consultărilor desfăşurate în cadrul şedinţei Comisiei d</w:t>
      </w:r>
      <w:r w:rsidR="00E80AFB" w:rsidRPr="00095666">
        <w:rPr>
          <w:rFonts w:ascii="Trebuchet MS" w:hAnsi="Trebuchet MS"/>
          <w:color w:val="FF0000"/>
          <w:lang w:val="ro-RO"/>
        </w:rPr>
        <w:t xml:space="preserve">e Analiză Tehnică din data de </w:t>
      </w:r>
      <w:r w:rsidR="004904FB" w:rsidRPr="00095666">
        <w:rPr>
          <w:rFonts w:ascii="Trebuchet MS" w:hAnsi="Trebuchet MS"/>
          <w:color w:val="FF0000"/>
          <w:lang w:val="ro-RO"/>
        </w:rPr>
        <w:t>1</w:t>
      </w:r>
      <w:r w:rsidR="007E7FC6" w:rsidRPr="00095666">
        <w:rPr>
          <w:rFonts w:ascii="Trebuchet MS" w:hAnsi="Trebuchet MS"/>
          <w:color w:val="FF0000"/>
          <w:lang w:val="ro-RO"/>
        </w:rPr>
        <w:t>3</w:t>
      </w:r>
      <w:r w:rsidR="00E80AFB" w:rsidRPr="00095666">
        <w:rPr>
          <w:rFonts w:ascii="Trebuchet MS" w:hAnsi="Trebuchet MS"/>
          <w:color w:val="FF0000"/>
          <w:lang w:val="ro-RO"/>
        </w:rPr>
        <w:t>.</w:t>
      </w:r>
      <w:r w:rsidR="00D07A06">
        <w:rPr>
          <w:rFonts w:ascii="Trebuchet MS" w:hAnsi="Trebuchet MS"/>
          <w:color w:val="FF0000"/>
          <w:lang w:val="ro-RO"/>
        </w:rPr>
        <w:t>03</w:t>
      </w:r>
      <w:r w:rsidR="00712E8F" w:rsidRPr="00095666">
        <w:rPr>
          <w:rFonts w:ascii="Trebuchet MS" w:hAnsi="Trebuchet MS"/>
          <w:color w:val="FF0000"/>
          <w:lang w:val="ro-RO"/>
        </w:rPr>
        <w:t>.202</w:t>
      </w:r>
      <w:r w:rsidR="00D07A06">
        <w:rPr>
          <w:rFonts w:ascii="Trebuchet MS" w:hAnsi="Trebuchet MS"/>
          <w:color w:val="FF0000"/>
          <w:lang w:val="ro-RO"/>
        </w:rPr>
        <w:t>4</w:t>
      </w:r>
      <w:r w:rsidR="00712E8F" w:rsidRPr="00095666">
        <w:rPr>
          <w:rFonts w:ascii="Trebuchet MS" w:hAnsi="Trebuchet MS"/>
          <w:color w:val="FF0000"/>
        </w:rPr>
        <w:t>,</w:t>
      </w:r>
      <w:r w:rsidR="00712E8F" w:rsidRPr="00095666">
        <w:rPr>
          <w:rFonts w:ascii="Trebuchet MS" w:hAnsi="Trebuchet MS"/>
          <w:color w:val="FF0000"/>
          <w:lang w:val="ro-RO"/>
        </w:rPr>
        <w:t xml:space="preserve"> că proiectul </w:t>
      </w:r>
      <w:r w:rsidR="00D07A06" w:rsidRPr="00D07A06">
        <w:rPr>
          <w:rFonts w:ascii="Trebuchet MS" w:hAnsi="Trebuchet MS"/>
          <w:b/>
          <w:lang w:val="ro-RO" w:eastAsia="x-none"/>
        </w:rPr>
        <w:t xml:space="preserve">„CONSTRUIRE STATIE DISTRIBUTIE CARBURANTI DREAPTA Constructii supraterane </w:t>
      </w:r>
      <w:r w:rsidR="00D07A06" w:rsidRPr="00D07A06">
        <w:rPr>
          <w:rFonts w:ascii="Trebuchet MS" w:hAnsi="Trebuchet MS"/>
          <w:lang w:val="ro-RO" w:eastAsia="x-none"/>
        </w:rPr>
        <w:t>(magazin, copertina pompe, pompa rapida cu distribuitor Adblue, echipament livrare GPL tip skid, copertina statii reincarcare vehicule electrice, containere marfa, totem si semnal luminos, H= 15 m, punct aer apa aspirator, catarge steaguri, semnale directionale, platforme carosabile si pietonale)</w:t>
      </w:r>
      <w:r w:rsidR="00D07A06" w:rsidRPr="00D07A06">
        <w:rPr>
          <w:rFonts w:ascii="Trebuchet MS" w:hAnsi="Trebuchet MS"/>
          <w:b/>
          <w:lang w:val="ro-RO" w:eastAsia="x-none"/>
        </w:rPr>
        <w:t xml:space="preserve"> si Constructii subterane (</w:t>
      </w:r>
      <w:r w:rsidR="00D07A06" w:rsidRPr="00D07A06">
        <w:rPr>
          <w:rFonts w:ascii="Trebuchet MS" w:hAnsi="Trebuchet MS"/>
          <w:lang w:val="ro-RO" w:eastAsia="x-none"/>
        </w:rPr>
        <w:t>3 rezervoare de depozitare carburanti, un rezervor Adblue, separator hidrocarburi, separator de grasimi, guri de descarcare carburanti, rezervor apa incendiu, microstatie de epurare, bazin de retentie ape puviale, foraje hidrogeologice de monitorizare). Bransamente utilitati, imprejmuire, organizare de santier.</w:t>
      </w:r>
      <w:r w:rsidR="00D07A06" w:rsidRPr="00D07A06">
        <w:rPr>
          <w:rFonts w:ascii="Trebuchet MS" w:hAnsi="Trebuchet MS"/>
          <w:b/>
          <w:lang w:val="ro-RO" w:eastAsia="x-none"/>
        </w:rPr>
        <w:t xml:space="preserve">”, </w:t>
      </w:r>
      <w:r w:rsidR="00D07A06" w:rsidRPr="00D07A06">
        <w:rPr>
          <w:rFonts w:ascii="Trebuchet MS" w:hAnsi="Trebuchet MS"/>
          <w:lang w:val="ro-RO" w:eastAsia="x-none"/>
        </w:rPr>
        <w:t xml:space="preserve">propus a fi realizat in jud. Brasov, comuna Sanpetru strada FS, nr. FN, sau identificat prin extrase CF nr. 110143 Sanpetru, nr. cad. 110143 si CF nr. 110095 Sanpetru, nr. cad. 110095, </w:t>
      </w:r>
      <w:r w:rsidR="00D07A06" w:rsidRPr="00D07A06">
        <w:rPr>
          <w:rFonts w:ascii="Trebuchet MS" w:hAnsi="Trebuchet MS"/>
          <w:lang w:val="ro-RO"/>
        </w:rPr>
        <w:t>conform Certificatului de Urbanism nr. 519 din 16.10.2023 emis de Primaria Comunei Sanpetru</w:t>
      </w:r>
      <w:r w:rsidR="00AD1B65" w:rsidRPr="00D07A06">
        <w:rPr>
          <w:rFonts w:ascii="Trebuchet MS" w:hAnsi="Trebuchet MS"/>
          <w:shd w:val="clear" w:color="auto" w:fill="FFFFFF"/>
        </w:rPr>
        <w:t>,</w:t>
      </w:r>
      <w:r w:rsidR="00712E8F" w:rsidRPr="00D07A06">
        <w:rPr>
          <w:rFonts w:ascii="Trebuchet MS" w:hAnsi="Trebuchet MS"/>
          <w:lang w:val="ro-RO"/>
        </w:rPr>
        <w:t xml:space="preserve"> </w:t>
      </w:r>
      <w:r w:rsidR="00712E8F" w:rsidRPr="00D07A06">
        <w:rPr>
          <w:rFonts w:ascii="Trebuchet MS" w:hAnsi="Trebuchet MS"/>
          <w:b/>
          <w:i/>
          <w:lang w:val="ro-RO"/>
        </w:rPr>
        <w:t>nu se supune evaluarii impactului asupra mediului, nu se supune evaluarii adecvate si nu se supune evaluarii impactului asupra corpurilor de apă.</w:t>
      </w:r>
      <w:r w:rsidR="00712E8F" w:rsidRPr="00D07A06">
        <w:rPr>
          <w:rFonts w:ascii="Trebuchet MS" w:hAnsi="Trebuchet MS"/>
          <w:lang w:val="ro-RO"/>
        </w:rPr>
        <w:t xml:space="preserve">   </w:t>
      </w:r>
    </w:p>
    <w:p w:rsidR="00712E8F" w:rsidRPr="00D07A06" w:rsidRDefault="00712E8F" w:rsidP="00FC7A94">
      <w:pPr>
        <w:suppressAutoHyphens/>
        <w:spacing w:after="0" w:line="240" w:lineRule="auto"/>
        <w:jc w:val="both"/>
        <w:rPr>
          <w:rFonts w:ascii="Trebuchet MS" w:eastAsia="Times New Roman" w:hAnsi="Trebuchet MS"/>
          <w:lang w:eastAsia="ar-SA"/>
        </w:rPr>
      </w:pPr>
      <w:r w:rsidRPr="00D07A06">
        <w:rPr>
          <w:rFonts w:ascii="Trebuchet MS" w:eastAsia="Times New Roman" w:hAnsi="Trebuchet MS"/>
          <w:lang w:eastAsia="ar-SA"/>
        </w:rPr>
        <w:t>Justificarea prezentei decizii:</w:t>
      </w:r>
    </w:p>
    <w:p w:rsidR="00712E8F" w:rsidRPr="00095666" w:rsidRDefault="00712E8F" w:rsidP="0088691C">
      <w:pPr>
        <w:numPr>
          <w:ilvl w:val="0"/>
          <w:numId w:val="9"/>
        </w:numPr>
        <w:suppressAutoHyphens/>
        <w:spacing w:after="0" w:line="240" w:lineRule="auto"/>
        <w:ind w:left="450" w:hanging="450"/>
        <w:jc w:val="both"/>
        <w:rPr>
          <w:rFonts w:ascii="Trebuchet MS" w:eastAsia="Times New Roman" w:hAnsi="Trebuchet MS"/>
          <w:b/>
          <w:lang w:val="ro-RO" w:eastAsia="ar-SA"/>
        </w:rPr>
      </w:pPr>
      <w:r w:rsidRPr="00095666">
        <w:rPr>
          <w:rFonts w:ascii="Trebuchet MS" w:eastAsia="Times New Roman" w:hAnsi="Trebuchet MS"/>
          <w:b/>
          <w:lang w:val="ro-RO" w:eastAsia="ar-SA"/>
        </w:rPr>
        <w:t>Motivele pe baza carora s-a stabilit necesitatea neefectuarii evaluarii</w:t>
      </w:r>
    </w:p>
    <w:p w:rsidR="00712E8F" w:rsidRPr="00095666" w:rsidRDefault="00712E8F" w:rsidP="0088691C">
      <w:pPr>
        <w:suppressAutoHyphens/>
        <w:spacing w:after="0" w:line="240" w:lineRule="auto"/>
        <w:ind w:left="450" w:hanging="450"/>
        <w:jc w:val="both"/>
        <w:rPr>
          <w:rFonts w:ascii="Trebuchet MS" w:eastAsia="Times New Roman" w:hAnsi="Trebuchet MS"/>
          <w:b/>
          <w:lang w:val="ro-RO" w:eastAsia="ar-SA"/>
        </w:rPr>
      </w:pPr>
      <w:r w:rsidRPr="00095666">
        <w:rPr>
          <w:rFonts w:ascii="Trebuchet MS" w:eastAsia="Times New Roman" w:hAnsi="Trebuchet MS"/>
          <w:b/>
          <w:lang w:val="ro-RO" w:eastAsia="ar-SA"/>
        </w:rPr>
        <w:t xml:space="preserve">impactului asupra mediului sunt următoarele: </w:t>
      </w:r>
    </w:p>
    <w:p w:rsidR="00712E8F" w:rsidRPr="007D7DBD" w:rsidRDefault="00712E8F" w:rsidP="00453BEF">
      <w:pPr>
        <w:pStyle w:val="ListParagraph"/>
        <w:numPr>
          <w:ilvl w:val="0"/>
          <w:numId w:val="29"/>
        </w:numPr>
        <w:tabs>
          <w:tab w:val="left" w:pos="360"/>
          <w:tab w:val="left" w:pos="540"/>
          <w:tab w:val="left" w:pos="720"/>
        </w:tabs>
        <w:suppressAutoHyphens/>
        <w:spacing w:after="0" w:line="240" w:lineRule="auto"/>
        <w:ind w:left="990"/>
        <w:jc w:val="both"/>
        <w:rPr>
          <w:rFonts w:ascii="Trebuchet MS" w:hAnsi="Trebuchet MS"/>
          <w:lang w:val="fr-FR"/>
        </w:rPr>
      </w:pPr>
      <w:r w:rsidRPr="00095666">
        <w:rPr>
          <w:rFonts w:ascii="Trebuchet MS" w:eastAsia="Times New Roman" w:hAnsi="Trebuchet MS"/>
          <w:lang w:val="ro-RO" w:eastAsia="ar-SA"/>
        </w:rPr>
        <w:t xml:space="preserve">proiectul se încadreaza în prevederile Legii nr. 292/2018, privind evaluarea impactului anumitor proiecte publice și private asupra mediului, </w:t>
      </w:r>
      <w:r w:rsidRPr="00095666">
        <w:rPr>
          <w:rFonts w:ascii="Trebuchet MS" w:hAnsi="Trebuchet MS"/>
          <w:lang w:val="fr-FR"/>
        </w:rPr>
        <w:t>Anexa Nr</w:t>
      </w:r>
      <w:r w:rsidRPr="007D7DBD">
        <w:rPr>
          <w:rFonts w:ascii="Trebuchet MS" w:hAnsi="Trebuchet MS"/>
          <w:lang w:val="fr-FR"/>
        </w:rPr>
        <w:t xml:space="preserve">. 2, </w:t>
      </w:r>
      <w:r w:rsidR="007D7DBD" w:rsidRPr="007D7DBD">
        <w:rPr>
          <w:rFonts w:ascii="Trebuchet MS" w:hAnsi="Trebuchet MS"/>
          <w:lang w:val="ro-RO" w:eastAsia="ar-SA"/>
        </w:rPr>
        <w:t xml:space="preserve">pct. 6 lit. c) instalatii de depozitare a produselor petroliere, petrochimice si chimice, altele decat cele prevazute in anexa 1, coroborat cu pct. 11, lit. </w:t>
      </w:r>
      <w:r w:rsidR="007D7DBD" w:rsidRPr="007D7DBD">
        <w:rPr>
          <w:rFonts w:ascii="Trebuchet MS" w:eastAsia="Times New Roman" w:hAnsi="Trebuchet MS"/>
        </w:rPr>
        <w:t>c) staţii pentru epurarea apelor uzate, altele decât cele prevăzute în anexa nr. 1;</w:t>
      </w:r>
      <w:r w:rsidR="007D7DBD" w:rsidRPr="007D7DBD">
        <w:rPr>
          <w:rFonts w:ascii="Trebuchet MS" w:hAnsi="Trebuchet MS"/>
          <w:lang w:val="ro-RO" w:eastAsia="ar-SA"/>
        </w:rPr>
        <w:t xml:space="preserve"> </w:t>
      </w:r>
      <w:r w:rsidR="007D7DBD" w:rsidRPr="007D7DBD">
        <w:rPr>
          <w:rFonts w:ascii="Trebuchet MS" w:hAnsi="Trebuchet MS"/>
          <w:lang w:val="ro-RO"/>
        </w:rPr>
        <w:t xml:space="preserve">   </w:t>
      </w:r>
      <w:r w:rsidRPr="007D7DBD">
        <w:rPr>
          <w:rFonts w:ascii="Trebuchet MS" w:hAnsi="Trebuchet MS"/>
          <w:i/>
          <w:lang w:val="fr-FR"/>
        </w:rPr>
        <w:t xml:space="preserve">       </w:t>
      </w:r>
      <w:r w:rsidRPr="007D7DBD">
        <w:rPr>
          <w:rFonts w:ascii="Trebuchet MS" w:eastAsia="Times New Roman" w:hAnsi="Trebuchet MS"/>
          <w:lang w:val="ro-RO" w:eastAsia="ar-SA"/>
        </w:rPr>
        <w:t xml:space="preserve">               </w:t>
      </w:r>
    </w:p>
    <w:p w:rsidR="00712E8F" w:rsidRPr="00095666" w:rsidRDefault="00712E8F" w:rsidP="00453BEF">
      <w:pPr>
        <w:numPr>
          <w:ilvl w:val="0"/>
          <w:numId w:val="29"/>
        </w:numPr>
        <w:suppressAutoHyphens/>
        <w:spacing w:after="0" w:line="240" w:lineRule="auto"/>
        <w:ind w:left="990"/>
        <w:jc w:val="both"/>
        <w:rPr>
          <w:rFonts w:ascii="Trebuchet MS" w:eastAsia="Times New Roman" w:hAnsi="Trebuchet MS"/>
          <w:i/>
          <w:lang w:val="ro-RO" w:eastAsia="ar-SA"/>
        </w:rPr>
      </w:pPr>
      <w:r w:rsidRPr="00095666">
        <w:rPr>
          <w:rFonts w:ascii="Trebuchet MS" w:eastAsia="Times New Roman" w:hAnsi="Trebuchet MS"/>
          <w:lang w:val="ro-RO" w:eastAsia="ar-SA"/>
        </w:rPr>
        <w:t>titularul și APM Brașov au mediatizat în presa locală cât și pe pagina web atât depunerea solicitării acordului cât și decizia etapei de încadrare;</w:t>
      </w:r>
    </w:p>
    <w:p w:rsidR="00712E8F" w:rsidRPr="00095666" w:rsidRDefault="00712E8F" w:rsidP="00453BEF">
      <w:pPr>
        <w:numPr>
          <w:ilvl w:val="0"/>
          <w:numId w:val="29"/>
        </w:numPr>
        <w:suppressAutoHyphens/>
        <w:spacing w:after="0" w:line="240" w:lineRule="auto"/>
        <w:ind w:left="990"/>
        <w:jc w:val="both"/>
        <w:rPr>
          <w:rFonts w:ascii="Trebuchet MS" w:eastAsia="Times New Roman" w:hAnsi="Trebuchet MS"/>
          <w:i/>
          <w:lang w:val="ro-RO" w:eastAsia="ar-SA"/>
        </w:rPr>
      </w:pPr>
      <w:r w:rsidRPr="00095666">
        <w:rPr>
          <w:rFonts w:ascii="Trebuchet MS" w:eastAsia="Times New Roman" w:hAnsi="Trebuchet MS"/>
          <w:lang w:val="ro-RO" w:eastAsia="ar-SA"/>
        </w:rPr>
        <w:t>lipsa observațiilor din partea publicului interesat;</w:t>
      </w:r>
    </w:p>
    <w:p w:rsidR="00712E8F" w:rsidRPr="00095666" w:rsidRDefault="00712E8F" w:rsidP="00453BEF">
      <w:pPr>
        <w:numPr>
          <w:ilvl w:val="0"/>
          <w:numId w:val="29"/>
        </w:numPr>
        <w:spacing w:after="0" w:line="240" w:lineRule="auto"/>
        <w:ind w:left="990"/>
        <w:jc w:val="both"/>
        <w:rPr>
          <w:rFonts w:ascii="Trebuchet MS" w:eastAsia="Times New Roman" w:hAnsi="Trebuchet MS"/>
          <w:lang w:val="ro-RO" w:eastAsia="ar-SA"/>
        </w:rPr>
      </w:pPr>
      <w:r w:rsidRPr="00095666">
        <w:rPr>
          <w:rFonts w:ascii="Trebuchet MS" w:eastAsia="Times New Roman" w:hAnsi="Trebuchet MS"/>
          <w:lang w:val="ro-RO" w:eastAsia="ar-SA"/>
        </w:rPr>
        <w:t xml:space="preserve">în urma analizarii criteriilor de selecție pentru stabilirea necesității efectuării evaluării impactului asupra mediului, prevăzute în Anexa 3 din Legea nr. 292/2018, s-a constatat ca proiectul analizat nu este susceptibil de a avea impact semnificativ asupra mediului, din următoarele considerente:  </w:t>
      </w:r>
    </w:p>
    <w:p w:rsidR="00712E8F" w:rsidRPr="0088691C" w:rsidRDefault="00712E8F" w:rsidP="00FC7A94">
      <w:pPr>
        <w:numPr>
          <w:ilvl w:val="0"/>
          <w:numId w:val="7"/>
        </w:numPr>
        <w:tabs>
          <w:tab w:val="left" w:pos="720"/>
        </w:tabs>
        <w:spacing w:after="0" w:line="240" w:lineRule="auto"/>
        <w:contextualSpacing/>
        <w:jc w:val="both"/>
        <w:rPr>
          <w:rFonts w:ascii="Trebuchet MS" w:hAnsi="Trebuchet MS"/>
          <w:b/>
          <w:i/>
          <w:lang w:val="ro-RO"/>
        </w:rPr>
      </w:pPr>
      <w:r w:rsidRPr="0088691C">
        <w:rPr>
          <w:rFonts w:ascii="Trebuchet MS" w:hAnsi="Trebuchet MS"/>
          <w:b/>
          <w:i/>
          <w:lang w:val="ro-RO"/>
        </w:rPr>
        <w:t>Caracteristicile proiectului:</w:t>
      </w:r>
    </w:p>
    <w:p w:rsidR="00DA7DE5" w:rsidRDefault="00712E8F" w:rsidP="00FC7A94">
      <w:pPr>
        <w:numPr>
          <w:ilvl w:val="0"/>
          <w:numId w:val="8"/>
        </w:numPr>
        <w:spacing w:after="0" w:line="240" w:lineRule="auto"/>
        <w:ind w:left="720"/>
        <w:contextualSpacing/>
        <w:jc w:val="both"/>
        <w:rPr>
          <w:rFonts w:ascii="Trebuchet MS" w:hAnsi="Trebuchet MS"/>
          <w:i/>
          <w:lang w:val="ro-RO"/>
        </w:rPr>
      </w:pPr>
      <w:r w:rsidRPr="0088691C">
        <w:rPr>
          <w:rFonts w:ascii="Trebuchet MS" w:hAnsi="Trebuchet MS"/>
          <w:b/>
          <w:i/>
          <w:lang w:val="ro-RO"/>
        </w:rPr>
        <w:t>dimensiunea și conceptia întregului proiect</w:t>
      </w:r>
      <w:r w:rsidRPr="0088691C">
        <w:rPr>
          <w:rFonts w:ascii="Trebuchet MS" w:hAnsi="Trebuchet MS"/>
          <w:i/>
          <w:lang w:val="ro-RO"/>
        </w:rPr>
        <w:t>:</w:t>
      </w:r>
      <w:bookmarkStart w:id="1" w:name="_Toc80799088"/>
    </w:p>
    <w:p w:rsidR="00712E8F" w:rsidRPr="0088691C" w:rsidRDefault="00DA7DE5" w:rsidP="00DA7DE5">
      <w:pPr>
        <w:spacing w:after="0" w:line="240" w:lineRule="auto"/>
        <w:ind w:left="720"/>
        <w:contextualSpacing/>
        <w:jc w:val="both"/>
        <w:rPr>
          <w:rFonts w:ascii="Trebuchet MS" w:hAnsi="Trebuchet MS"/>
          <w:i/>
          <w:lang w:val="ro-RO"/>
        </w:rPr>
      </w:pPr>
      <w:r w:rsidRPr="00DA7DE5">
        <w:rPr>
          <w:rFonts w:ascii="Trebuchet MS" w:eastAsia="Times New Roman" w:hAnsi="Trebuchet MS" w:cs="Arial"/>
          <w:spacing w:val="-2"/>
        </w:rPr>
        <w:lastRenderedPageBreak/>
        <w:t xml:space="preserve"> </w:t>
      </w:r>
      <w:r w:rsidRPr="004C60AB">
        <w:rPr>
          <w:rFonts w:ascii="Trebuchet MS" w:eastAsia="Times New Roman" w:hAnsi="Trebuchet MS" w:cs="Arial"/>
          <w:spacing w:val="-2"/>
        </w:rPr>
        <w:t>Beneficiarul doreste realizarea unei statii</w:t>
      </w:r>
      <w:r w:rsidRPr="004C60AB">
        <w:rPr>
          <w:rFonts w:ascii="Trebuchet MS" w:eastAsia="Times New Roman" w:hAnsi="Trebuchet MS" w:cs="Arial"/>
          <w:lang w:val="it-IT"/>
        </w:rPr>
        <w:t xml:space="preserve"> de distributie carburanti amplasata in parcarea de pe partea </w:t>
      </w:r>
      <w:r>
        <w:rPr>
          <w:rFonts w:ascii="Trebuchet MS" w:eastAsia="Times New Roman" w:hAnsi="Trebuchet MS" w:cs="Arial"/>
          <w:lang w:val="it-IT"/>
        </w:rPr>
        <w:t>dreapta</w:t>
      </w:r>
      <w:r w:rsidRPr="004C60AB">
        <w:rPr>
          <w:rFonts w:ascii="Trebuchet MS" w:eastAsia="Times New Roman" w:hAnsi="Trebuchet MS" w:cs="Arial"/>
          <w:lang w:val="it-IT"/>
        </w:rPr>
        <w:t xml:space="preserve"> a ocolitorei Municipiului Brasov, la km 1+500, pe lotul  </w:t>
      </w:r>
      <w:r w:rsidRPr="004C60AB">
        <w:rPr>
          <w:rFonts w:ascii="Trebuchet MS" w:hAnsi="Trebuchet MS" w:cs="Arial"/>
          <w:color w:val="000000"/>
        </w:rPr>
        <w:t xml:space="preserve">S12 al Autostrazii A3, Transilvania, Spatii pentru Servicii km 1+500 </w:t>
      </w:r>
      <w:r>
        <w:rPr>
          <w:rFonts w:ascii="Trebuchet MS" w:hAnsi="Trebuchet MS" w:cs="Arial"/>
          <w:b/>
          <w:bCs/>
          <w:color w:val="000000"/>
        </w:rPr>
        <w:t>Dreapta</w:t>
      </w:r>
      <w:r w:rsidRPr="004C60AB">
        <w:rPr>
          <w:rFonts w:ascii="Trebuchet MS" w:hAnsi="Trebuchet MS" w:cs="Arial"/>
          <w:b/>
          <w:bCs/>
          <w:color w:val="000000"/>
        </w:rPr>
        <w:t>.</w:t>
      </w:r>
      <w:r w:rsidRPr="004C60AB">
        <w:rPr>
          <w:rFonts w:ascii="Trebuchet MS" w:eastAsia="Times New Roman" w:hAnsi="Trebuchet MS" w:cs="Arial"/>
          <w:lang w:val="it-IT"/>
        </w:rPr>
        <w:t xml:space="preserve">   </w:t>
      </w:r>
    </w:p>
    <w:bookmarkEnd w:id="1"/>
    <w:p w:rsidR="00DA7DE5" w:rsidRPr="004C60AB" w:rsidRDefault="00DA7DE5" w:rsidP="00DA7DE5">
      <w:pPr>
        <w:tabs>
          <w:tab w:val="left" w:pos="9072"/>
        </w:tabs>
        <w:spacing w:after="0"/>
        <w:ind w:left="1080"/>
        <w:jc w:val="both"/>
        <w:rPr>
          <w:rFonts w:ascii="Trebuchet MS" w:eastAsia="Times New Roman" w:hAnsi="Trebuchet MS" w:cs="Arial"/>
          <w:highlight w:val="yellow"/>
          <w:lang w:val="it-IT"/>
        </w:rPr>
      </w:pPr>
    </w:p>
    <w:p w:rsidR="00DA7DE5" w:rsidRPr="004C60AB" w:rsidRDefault="00B91213" w:rsidP="00DA7DE5">
      <w:pPr>
        <w:pStyle w:val="BodyText"/>
        <w:spacing w:after="0" w:line="240" w:lineRule="auto"/>
        <w:jc w:val="both"/>
        <w:rPr>
          <w:rFonts w:ascii="Trebuchet MS" w:hAnsi="Trebuchet MS" w:cs="Arial"/>
          <w:color w:val="000000"/>
        </w:rPr>
      </w:pPr>
      <w:r w:rsidRPr="0088691C">
        <w:rPr>
          <w:rFonts w:ascii="Trebuchet MS" w:eastAsia="Times New Roman" w:hAnsi="Trebuchet MS"/>
          <w:u w:val="single"/>
          <w:lang w:val="ro-RO"/>
        </w:rPr>
        <w:t>SITUATIA EXISTENTA</w:t>
      </w:r>
      <w:r w:rsidRPr="00095666">
        <w:rPr>
          <w:rFonts w:ascii="Trebuchet MS" w:eastAsia="Times New Roman" w:hAnsi="Trebuchet MS"/>
          <w:color w:val="FF0000"/>
          <w:u w:val="single"/>
          <w:lang w:val="ro-RO"/>
        </w:rPr>
        <w:t>:</w:t>
      </w:r>
      <w:r w:rsidRPr="00095666">
        <w:rPr>
          <w:rFonts w:ascii="Trebuchet MS" w:eastAsia="Times New Roman" w:hAnsi="Trebuchet MS"/>
          <w:color w:val="FF0000"/>
          <w:lang w:eastAsia="ar-SA"/>
        </w:rPr>
        <w:t xml:space="preserve"> </w:t>
      </w:r>
      <w:r w:rsidR="00AC795E" w:rsidRPr="00AC795E">
        <w:rPr>
          <w:rFonts w:ascii="Trebuchet MS" w:hAnsi="Trebuchet MS"/>
        </w:rPr>
        <w:t>Terenul studiat în suprafață totală de 21300 mp este situat in intravilanul comunei Sanpetru,</w:t>
      </w:r>
      <w:r w:rsidR="00AC795E" w:rsidRPr="00095666">
        <w:rPr>
          <w:rFonts w:ascii="Trebuchet MS" w:hAnsi="Trebuchet MS"/>
          <w:color w:val="FF0000"/>
        </w:rPr>
        <w:t xml:space="preserve"> </w:t>
      </w:r>
      <w:r w:rsidR="00AC795E" w:rsidRPr="004C60AB">
        <w:rPr>
          <w:rFonts w:ascii="Trebuchet MS" w:hAnsi="Trebuchet MS" w:cs="Arial"/>
          <w:color w:val="000000"/>
        </w:rPr>
        <w:t>este proprietatea Statului Roman-domeniu public drept de administrare Compania Nationala de Administrare a Infrastructurii Rutiere SA conform CF 11009</w:t>
      </w:r>
      <w:r w:rsidR="00AC795E">
        <w:rPr>
          <w:rFonts w:ascii="Trebuchet MS" w:hAnsi="Trebuchet MS" w:cs="Arial"/>
          <w:color w:val="000000"/>
        </w:rPr>
        <w:t>5</w:t>
      </w:r>
      <w:r w:rsidR="00AC795E" w:rsidRPr="004C60AB">
        <w:rPr>
          <w:rFonts w:ascii="Trebuchet MS" w:hAnsi="Trebuchet MS" w:cs="Arial"/>
          <w:color w:val="000000"/>
        </w:rPr>
        <w:t xml:space="preserve"> Sanpetru, nr</w:t>
      </w:r>
      <w:r w:rsidR="00AC795E">
        <w:rPr>
          <w:rFonts w:ascii="Trebuchet MS" w:hAnsi="Trebuchet MS" w:cs="Arial"/>
          <w:color w:val="000000"/>
        </w:rPr>
        <w:t>.</w:t>
      </w:r>
      <w:r w:rsidR="00AC795E" w:rsidRPr="004C60AB">
        <w:rPr>
          <w:rFonts w:ascii="Trebuchet MS" w:hAnsi="Trebuchet MS" w:cs="Arial"/>
          <w:color w:val="000000"/>
        </w:rPr>
        <w:t xml:space="preserve"> cad 11009</w:t>
      </w:r>
      <w:r w:rsidR="00AC795E">
        <w:rPr>
          <w:rFonts w:ascii="Trebuchet MS" w:hAnsi="Trebuchet MS" w:cs="Arial"/>
          <w:color w:val="000000"/>
        </w:rPr>
        <w:t>5</w:t>
      </w:r>
      <w:r w:rsidR="00AC795E" w:rsidRPr="004C60AB">
        <w:rPr>
          <w:rFonts w:ascii="Trebuchet MS" w:hAnsi="Trebuchet MS" w:cs="Arial"/>
          <w:color w:val="000000"/>
        </w:rPr>
        <w:t>,</w:t>
      </w:r>
      <w:r w:rsidR="00AC795E">
        <w:rPr>
          <w:rFonts w:ascii="Trebuchet MS" w:hAnsi="Trebuchet MS" w:cs="Arial"/>
          <w:color w:val="000000"/>
        </w:rPr>
        <w:t xml:space="preserve"> si CF nr. 110143, nr. cad. 110143,</w:t>
      </w:r>
      <w:r w:rsidR="00AC795E" w:rsidRPr="004C60AB">
        <w:rPr>
          <w:rFonts w:ascii="Trebuchet MS" w:hAnsi="Trebuchet MS" w:cs="Arial"/>
          <w:color w:val="000000"/>
        </w:rPr>
        <w:t xml:space="preserve"> pentru care este incheiat contractul de concesiune nr 27995/22.03.2023 intre concedent CNAIR SA si concesionar ROMPETROL DOWNSTREAM SRL si KMG ROMPTROL DEVELOPMENT SRL.</w:t>
      </w:r>
    </w:p>
    <w:p w:rsidR="00DA7DE5" w:rsidRPr="004C60AB" w:rsidRDefault="00B91213" w:rsidP="00DA7DE5">
      <w:pPr>
        <w:pStyle w:val="BodyText"/>
        <w:spacing w:after="0" w:line="240" w:lineRule="auto"/>
        <w:rPr>
          <w:rFonts w:ascii="Trebuchet MS" w:hAnsi="Trebuchet MS" w:cs="Arial"/>
          <w:color w:val="000000"/>
        </w:rPr>
      </w:pPr>
      <w:r w:rsidRPr="00095666">
        <w:rPr>
          <w:rFonts w:ascii="Trebuchet MS" w:hAnsi="Trebuchet MS"/>
          <w:color w:val="FF0000"/>
          <w:lang w:val="ro-RO"/>
        </w:rPr>
        <w:t xml:space="preserve">  </w:t>
      </w:r>
      <w:r w:rsidR="00DA7DE5" w:rsidRPr="004C60AB">
        <w:rPr>
          <w:rFonts w:ascii="Trebuchet MS" w:hAnsi="Trebuchet MS" w:cs="Arial"/>
          <w:color w:val="000000"/>
        </w:rPr>
        <w:t>Pe parcarea existenta sunt realizate:</w:t>
      </w:r>
    </w:p>
    <w:p w:rsidR="00DA7DE5" w:rsidRPr="004C60AB" w:rsidRDefault="00DA7DE5" w:rsidP="00DA7DE5">
      <w:pPr>
        <w:pStyle w:val="BodyText"/>
        <w:numPr>
          <w:ilvl w:val="0"/>
          <w:numId w:val="55"/>
        </w:numPr>
        <w:spacing w:after="0" w:line="240" w:lineRule="auto"/>
        <w:rPr>
          <w:rFonts w:ascii="Trebuchet MS" w:hAnsi="Trebuchet MS" w:cs="Arial"/>
        </w:rPr>
      </w:pPr>
      <w:r w:rsidRPr="004C60AB">
        <w:rPr>
          <w:rFonts w:ascii="Trebuchet MS" w:hAnsi="Trebuchet MS" w:cs="Arial"/>
          <w:color w:val="000000"/>
        </w:rPr>
        <w:t>Benzi de accelerare si decelerare  cu latime de 4,00 m</w:t>
      </w:r>
    </w:p>
    <w:p w:rsidR="00DA7DE5" w:rsidRPr="004C60AB" w:rsidRDefault="00DA7DE5" w:rsidP="00DA7DE5">
      <w:pPr>
        <w:pStyle w:val="BodyText"/>
        <w:numPr>
          <w:ilvl w:val="0"/>
          <w:numId w:val="55"/>
        </w:numPr>
        <w:spacing w:after="0" w:line="240" w:lineRule="auto"/>
        <w:rPr>
          <w:rFonts w:ascii="Trebuchet MS" w:hAnsi="Trebuchet MS" w:cs="Arial"/>
        </w:rPr>
      </w:pPr>
      <w:r w:rsidRPr="004C60AB">
        <w:rPr>
          <w:rFonts w:ascii="Trebuchet MS" w:hAnsi="Trebuchet MS" w:cs="Arial"/>
          <w:color w:val="000000"/>
        </w:rPr>
        <w:t>Parcare autocamioane 16 locuri</w:t>
      </w:r>
    </w:p>
    <w:p w:rsidR="00DA7DE5" w:rsidRPr="004C60AB" w:rsidRDefault="00DA7DE5" w:rsidP="00DA7DE5">
      <w:pPr>
        <w:pStyle w:val="BodyText"/>
        <w:numPr>
          <w:ilvl w:val="0"/>
          <w:numId w:val="55"/>
        </w:numPr>
        <w:spacing w:after="0" w:line="240" w:lineRule="auto"/>
        <w:rPr>
          <w:rFonts w:ascii="Trebuchet MS" w:hAnsi="Trebuchet MS" w:cs="Arial"/>
        </w:rPr>
      </w:pPr>
      <w:r w:rsidRPr="004C60AB">
        <w:rPr>
          <w:rFonts w:ascii="Trebuchet MS" w:hAnsi="Trebuchet MS" w:cs="Arial"/>
          <w:color w:val="000000"/>
        </w:rPr>
        <w:t>Parcare autocare 6 locuri</w:t>
      </w:r>
    </w:p>
    <w:p w:rsidR="00DA7DE5" w:rsidRPr="004C60AB" w:rsidRDefault="00DA7DE5" w:rsidP="00DA7DE5">
      <w:pPr>
        <w:pStyle w:val="BodyText"/>
        <w:numPr>
          <w:ilvl w:val="0"/>
          <w:numId w:val="55"/>
        </w:numPr>
        <w:spacing w:after="0" w:line="240" w:lineRule="auto"/>
        <w:rPr>
          <w:rFonts w:ascii="Trebuchet MS" w:hAnsi="Trebuchet MS" w:cs="Arial"/>
        </w:rPr>
      </w:pPr>
      <w:r w:rsidRPr="004C60AB">
        <w:rPr>
          <w:rFonts w:ascii="Trebuchet MS" w:hAnsi="Trebuchet MS" w:cs="Arial"/>
          <w:color w:val="000000"/>
        </w:rPr>
        <w:t>Parcare pentru persoane cu dizabilitati 2 locuri</w:t>
      </w:r>
    </w:p>
    <w:p w:rsidR="00DA7DE5" w:rsidRPr="004C60AB" w:rsidRDefault="00DA7DE5" w:rsidP="00DA7DE5">
      <w:pPr>
        <w:pStyle w:val="BodyText"/>
        <w:numPr>
          <w:ilvl w:val="0"/>
          <w:numId w:val="55"/>
        </w:numPr>
        <w:spacing w:after="0" w:line="240" w:lineRule="auto"/>
        <w:rPr>
          <w:rFonts w:ascii="Trebuchet MS" w:hAnsi="Trebuchet MS" w:cs="Arial"/>
        </w:rPr>
      </w:pPr>
      <w:r w:rsidRPr="004C60AB">
        <w:rPr>
          <w:rFonts w:ascii="Trebuchet MS" w:hAnsi="Trebuchet MS" w:cs="Arial"/>
          <w:color w:val="000000"/>
        </w:rPr>
        <w:t>Parcare mama si copil 2 locuri</w:t>
      </w:r>
    </w:p>
    <w:p w:rsidR="00DA7DE5" w:rsidRPr="004C60AB" w:rsidRDefault="00DA7DE5" w:rsidP="00DA7DE5">
      <w:pPr>
        <w:pStyle w:val="BodyText"/>
        <w:numPr>
          <w:ilvl w:val="0"/>
          <w:numId w:val="55"/>
        </w:numPr>
        <w:spacing w:after="0" w:line="240" w:lineRule="auto"/>
        <w:rPr>
          <w:rFonts w:ascii="Trebuchet MS" w:hAnsi="Trebuchet MS" w:cs="Arial"/>
        </w:rPr>
      </w:pPr>
      <w:r w:rsidRPr="004C60AB">
        <w:rPr>
          <w:rFonts w:ascii="Trebuchet MS" w:hAnsi="Trebuchet MS" w:cs="Arial"/>
          <w:color w:val="000000"/>
        </w:rPr>
        <w:t>Parcare autoturisme 55 locuri</w:t>
      </w:r>
    </w:p>
    <w:p w:rsidR="00DA7DE5" w:rsidRPr="004C60AB" w:rsidRDefault="00DA7DE5" w:rsidP="00DA7DE5">
      <w:pPr>
        <w:pStyle w:val="BodyText"/>
        <w:numPr>
          <w:ilvl w:val="0"/>
          <w:numId w:val="55"/>
        </w:numPr>
        <w:spacing w:after="0" w:line="240" w:lineRule="auto"/>
        <w:rPr>
          <w:rFonts w:ascii="Trebuchet MS" w:hAnsi="Trebuchet MS" w:cs="Arial"/>
        </w:rPr>
      </w:pPr>
      <w:r w:rsidRPr="004C60AB">
        <w:rPr>
          <w:rFonts w:ascii="Trebuchet MS" w:hAnsi="Trebuchet MS" w:cs="Arial"/>
          <w:color w:val="000000"/>
        </w:rPr>
        <w:t>Spatiu recreere cu mese si bancute</w:t>
      </w:r>
    </w:p>
    <w:p w:rsidR="00DA7DE5" w:rsidRPr="004C60AB" w:rsidRDefault="00DA7DE5" w:rsidP="00DA7DE5">
      <w:pPr>
        <w:pStyle w:val="BodyText"/>
        <w:numPr>
          <w:ilvl w:val="0"/>
          <w:numId w:val="55"/>
        </w:numPr>
        <w:spacing w:after="0" w:line="240" w:lineRule="auto"/>
        <w:rPr>
          <w:rFonts w:ascii="Trebuchet MS" w:hAnsi="Trebuchet MS" w:cs="Arial"/>
          <w:color w:val="000000"/>
        </w:rPr>
      </w:pPr>
      <w:r w:rsidRPr="004C60AB">
        <w:rPr>
          <w:rFonts w:ascii="Trebuchet MS" w:hAnsi="Trebuchet MS" w:cs="Arial"/>
          <w:color w:val="000000"/>
        </w:rPr>
        <w:t xml:space="preserve">Cladire wc public cu punct comercial </w:t>
      </w:r>
    </w:p>
    <w:p w:rsidR="00DA7DE5" w:rsidRPr="004C60AB" w:rsidRDefault="00DA7DE5" w:rsidP="00DA7DE5">
      <w:pPr>
        <w:pStyle w:val="BodyText"/>
        <w:numPr>
          <w:ilvl w:val="0"/>
          <w:numId w:val="55"/>
        </w:numPr>
        <w:spacing w:after="0" w:line="240" w:lineRule="auto"/>
        <w:rPr>
          <w:rFonts w:ascii="Trebuchet MS" w:hAnsi="Trebuchet MS" w:cs="Arial"/>
          <w:color w:val="000000"/>
        </w:rPr>
      </w:pPr>
      <w:r w:rsidRPr="004C60AB">
        <w:rPr>
          <w:rFonts w:ascii="Trebuchet MS" w:hAnsi="Trebuchet MS" w:cs="Arial"/>
          <w:color w:val="000000"/>
        </w:rPr>
        <w:t>Retele de alimentare cu apa, retele de canalizare menajera si retele de canalizare pluviale, separator de hidrocarburi, bazin retentie ape pluviale V=60 mc.</w:t>
      </w:r>
    </w:p>
    <w:p w:rsidR="00B91213" w:rsidRPr="00095666" w:rsidRDefault="00B91213" w:rsidP="00B91213">
      <w:pPr>
        <w:spacing w:after="0" w:line="240" w:lineRule="auto"/>
        <w:ind w:right="-11"/>
        <w:jc w:val="both"/>
        <w:rPr>
          <w:rFonts w:ascii="Trebuchet MS" w:hAnsi="Trebuchet MS"/>
          <w:color w:val="FF0000"/>
        </w:rPr>
      </w:pPr>
    </w:p>
    <w:p w:rsidR="00CD74D6" w:rsidRPr="00095666" w:rsidRDefault="00B91213" w:rsidP="00DA7DE5">
      <w:pPr>
        <w:spacing w:after="0" w:line="240" w:lineRule="auto"/>
        <w:jc w:val="both"/>
        <w:rPr>
          <w:rFonts w:ascii="Trebuchet MS" w:hAnsi="Trebuchet MS"/>
          <w:color w:val="FF0000"/>
        </w:rPr>
      </w:pPr>
      <w:r w:rsidRPr="0088691C">
        <w:rPr>
          <w:rFonts w:ascii="Trebuchet MS" w:eastAsia="Times New Roman" w:hAnsi="Trebuchet MS"/>
          <w:u w:val="single"/>
          <w:lang w:val="ro-RO"/>
        </w:rPr>
        <w:t>SITUATIA PROPUSA:</w:t>
      </w:r>
      <w:r w:rsidRPr="00095666">
        <w:rPr>
          <w:rFonts w:ascii="Trebuchet MS" w:eastAsia="Times New Roman" w:hAnsi="Trebuchet MS"/>
          <w:color w:val="FF0000"/>
          <w:u w:val="single"/>
          <w:lang w:val="ro-RO"/>
        </w:rPr>
        <w:t xml:space="preserve"> </w:t>
      </w:r>
    </w:p>
    <w:p w:rsidR="00DA7DE5" w:rsidRPr="004C60AB" w:rsidRDefault="00353A0D" w:rsidP="00DA7DE5">
      <w:pPr>
        <w:pStyle w:val="BodyText"/>
        <w:rPr>
          <w:rFonts w:ascii="Trebuchet MS" w:hAnsi="Trebuchet MS" w:cs="Arial"/>
          <w:color w:val="000000"/>
        </w:rPr>
      </w:pPr>
      <w:r w:rsidRPr="00274C03">
        <w:rPr>
          <w:rFonts w:ascii="Trebuchet MS" w:hAnsi="Trebuchet MS"/>
          <w:b/>
        </w:rPr>
        <w:t xml:space="preserve"> </w:t>
      </w:r>
      <w:r w:rsidR="00DA7DE5" w:rsidRPr="004C60AB">
        <w:rPr>
          <w:rFonts w:ascii="Trebuchet MS" w:hAnsi="Trebuchet MS" w:cs="Arial"/>
          <w:color w:val="000000"/>
        </w:rPr>
        <w:t xml:space="preserve">Statia de distributie carburanti se va construi în comuna Sânpetru jud Brasov pe un teren in suprafata de </w:t>
      </w:r>
      <w:r w:rsidR="00DA7DE5">
        <w:rPr>
          <w:rFonts w:ascii="Trebuchet MS" w:hAnsi="Trebuchet MS" w:cs="Arial"/>
          <w:color w:val="000000"/>
        </w:rPr>
        <w:t xml:space="preserve">18819 mp, </w:t>
      </w:r>
      <w:r w:rsidR="00DA7DE5" w:rsidRPr="004C60AB">
        <w:rPr>
          <w:rFonts w:ascii="Trebuchet MS" w:hAnsi="Trebuchet MS" w:cs="Arial"/>
          <w:color w:val="000000"/>
        </w:rPr>
        <w:t xml:space="preserve">conform CF110094 Sanpetru, nr cad 110094. </w:t>
      </w:r>
      <w:r w:rsidR="00D74E81">
        <w:rPr>
          <w:rFonts w:ascii="Trebuchet MS" w:hAnsi="Trebuchet MS" w:cs="Arial"/>
          <w:color w:val="000000"/>
        </w:rPr>
        <w:t>Pentru proiectul propus, societatea a obtinut Aviz de securitate la incendiu nr. 216/23/SU/BV/PSI din 20.12.2023 emis de MAI, Inspectoratul pentru situatii de urgenta “Tara Barsei” al judetului Brasov, Avizul nr. 207910/10.02.2024 emis de MAI, inspectoratul general al politiei rutiere romane, Inspectoratul sw politie al judetului Brasov, Acord prealabil nr. 119059 din 23.01.2024 emis de Compania nati</w:t>
      </w:r>
      <w:r w:rsidR="009B037E">
        <w:rPr>
          <w:rFonts w:ascii="Trebuchet MS" w:hAnsi="Trebuchet MS" w:cs="Arial"/>
          <w:color w:val="000000"/>
        </w:rPr>
        <w:t>o</w:t>
      </w:r>
      <w:r w:rsidR="00D74E81">
        <w:rPr>
          <w:rFonts w:ascii="Trebuchet MS" w:hAnsi="Trebuchet MS" w:cs="Arial"/>
          <w:color w:val="000000"/>
        </w:rPr>
        <w:t xml:space="preserve">nala de administrare a infrastructurii rutiere SA, Directia circulatie si monitorizare trafic, Serviciul Avize si </w:t>
      </w:r>
      <w:r w:rsidR="009B037E">
        <w:rPr>
          <w:rFonts w:ascii="Trebuchet MS" w:hAnsi="Trebuchet MS" w:cs="Arial"/>
          <w:color w:val="000000"/>
        </w:rPr>
        <w:t>r</w:t>
      </w:r>
      <w:r w:rsidR="00D74E81">
        <w:rPr>
          <w:rFonts w:ascii="Trebuchet MS" w:hAnsi="Trebuchet MS" w:cs="Arial"/>
          <w:color w:val="000000"/>
        </w:rPr>
        <w:t>e</w:t>
      </w:r>
      <w:r w:rsidR="00BC274F">
        <w:rPr>
          <w:rFonts w:ascii="Trebuchet MS" w:hAnsi="Trebuchet MS" w:cs="Arial"/>
          <w:color w:val="000000"/>
        </w:rPr>
        <w:t>glementari siguranta circulatiei</w:t>
      </w:r>
      <w:r w:rsidR="009B037E">
        <w:rPr>
          <w:rFonts w:ascii="Trebuchet MS" w:hAnsi="Trebuchet MS" w:cs="Arial"/>
          <w:color w:val="000000"/>
        </w:rPr>
        <w:t>.</w:t>
      </w:r>
    </w:p>
    <w:p w:rsidR="00DA7DE5" w:rsidRDefault="00DA7DE5" w:rsidP="00DA7DE5">
      <w:pPr>
        <w:spacing w:after="0"/>
        <w:ind w:right="-188"/>
        <w:jc w:val="both"/>
        <w:rPr>
          <w:rFonts w:ascii="Trebuchet MS" w:eastAsia="Times New Roman" w:hAnsi="Trebuchet MS" w:cs="Arial"/>
          <w:b/>
          <w:spacing w:val="-2"/>
        </w:rPr>
      </w:pPr>
      <w:r w:rsidRPr="004C60AB">
        <w:rPr>
          <w:rFonts w:ascii="Trebuchet MS" w:eastAsia="Times New Roman" w:hAnsi="Trebuchet MS" w:cs="Arial"/>
          <w:b/>
          <w:spacing w:val="-2"/>
        </w:rPr>
        <w:t xml:space="preserve">Construire statie distributie carburanti </w:t>
      </w:r>
      <w:r>
        <w:rPr>
          <w:rFonts w:ascii="Trebuchet MS" w:eastAsia="Times New Roman" w:hAnsi="Trebuchet MS" w:cs="Arial"/>
          <w:b/>
          <w:spacing w:val="-2"/>
        </w:rPr>
        <w:t>dreapta, cu urmatoarele lucrari:</w:t>
      </w:r>
    </w:p>
    <w:p w:rsidR="00DA7DE5" w:rsidRPr="004C60AB" w:rsidRDefault="00DA7DE5" w:rsidP="00DA7DE5">
      <w:pPr>
        <w:spacing w:after="0"/>
        <w:ind w:right="-188"/>
        <w:jc w:val="both"/>
        <w:rPr>
          <w:rFonts w:ascii="Trebuchet MS" w:eastAsia="Times New Roman" w:hAnsi="Trebuchet MS" w:cs="Arial"/>
          <w:spacing w:val="-2"/>
        </w:rPr>
      </w:pPr>
      <w:r w:rsidRPr="004C60AB">
        <w:rPr>
          <w:rFonts w:ascii="Trebuchet MS" w:eastAsia="Times New Roman" w:hAnsi="Trebuchet MS" w:cs="Arial"/>
          <w:b/>
          <w:spacing w:val="-2"/>
        </w:rPr>
        <w:t xml:space="preserve">Constructii supraterane </w:t>
      </w:r>
      <w:r w:rsidRPr="004C60AB">
        <w:rPr>
          <w:rFonts w:ascii="Trebuchet MS" w:eastAsia="Times New Roman" w:hAnsi="Trebuchet MS" w:cs="Arial"/>
          <w:spacing w:val="-2"/>
        </w:rPr>
        <w:t>(magazin, copertina pompe, pompa rapida cu distribuitor Adblue, echipament livrare GPL tip skid, copertina statii reincarcare vehicule electrice, containere marfa, totem si semnal luminos, H=15 m, punct aer apa, aspirator, catarge steaguri, semnale directionale, platforme carosabile si pietonale) si</w:t>
      </w:r>
    </w:p>
    <w:p w:rsidR="00DA7DE5" w:rsidRPr="004C60AB" w:rsidRDefault="00DA7DE5" w:rsidP="00DA7DE5">
      <w:pPr>
        <w:spacing w:after="0"/>
        <w:ind w:right="-188"/>
        <w:jc w:val="both"/>
        <w:rPr>
          <w:rFonts w:ascii="Trebuchet MS" w:eastAsia="Times New Roman" w:hAnsi="Trebuchet MS" w:cs="Arial"/>
          <w:spacing w:val="-2"/>
        </w:rPr>
      </w:pPr>
      <w:r w:rsidRPr="004C60AB">
        <w:rPr>
          <w:rFonts w:ascii="Trebuchet MS" w:eastAsia="Times New Roman" w:hAnsi="Trebuchet MS" w:cs="Arial"/>
          <w:b/>
          <w:spacing w:val="-2"/>
        </w:rPr>
        <w:t xml:space="preserve">Constructii subterane </w:t>
      </w:r>
      <w:r w:rsidRPr="004C60AB">
        <w:rPr>
          <w:rFonts w:ascii="Trebuchet MS" w:eastAsia="Times New Roman" w:hAnsi="Trebuchet MS" w:cs="Arial"/>
          <w:spacing w:val="-2"/>
        </w:rPr>
        <w:t xml:space="preserve">(3 rezervoare de depozitare carburanti, un rezervor Adblue, separator hidrocarburi, separator grasimi, guri de descarcare carburanti, rezervor apa incendiu, microstatie de epurare, bazin de retentie ape pluviale, foraje hidrogeologice  de monitorizare). </w:t>
      </w:r>
    </w:p>
    <w:p w:rsidR="00DA7DE5" w:rsidRPr="004C60AB" w:rsidRDefault="00DA7DE5" w:rsidP="00DA7DE5">
      <w:pPr>
        <w:spacing w:after="0"/>
        <w:ind w:right="-188"/>
        <w:jc w:val="both"/>
        <w:rPr>
          <w:rFonts w:ascii="Trebuchet MS" w:hAnsi="Trebuchet MS" w:cs="Arial"/>
          <w:b/>
          <w:noProof/>
        </w:rPr>
      </w:pPr>
      <w:r w:rsidRPr="004C60AB">
        <w:rPr>
          <w:rFonts w:ascii="Trebuchet MS" w:eastAsia="Times New Roman" w:hAnsi="Trebuchet MS" w:cs="Arial"/>
          <w:spacing w:val="-2"/>
        </w:rPr>
        <w:t>Bransamente utilitati. Imprejmuire. Organizare executie.</w:t>
      </w:r>
      <w:r w:rsidRPr="004C60AB">
        <w:rPr>
          <w:rFonts w:ascii="Trebuchet MS" w:hAnsi="Trebuchet MS" w:cs="Arial"/>
          <w:b/>
          <w:noProof/>
        </w:rPr>
        <w:t xml:space="preserve"> </w:t>
      </w:r>
    </w:p>
    <w:p w:rsidR="00DA7DE5" w:rsidRPr="004C60AB" w:rsidRDefault="00DA7DE5" w:rsidP="00DA7DE5">
      <w:pPr>
        <w:spacing w:after="0"/>
        <w:ind w:right="-188"/>
        <w:jc w:val="both"/>
        <w:rPr>
          <w:rFonts w:ascii="Trebuchet MS" w:hAnsi="Trebuchet MS" w:cs="Arial"/>
          <w:b/>
          <w:noProof/>
        </w:rPr>
      </w:pPr>
      <w:r w:rsidRPr="004C60AB">
        <w:rPr>
          <w:rFonts w:ascii="Trebuchet MS" w:hAnsi="Trebuchet MS" w:cs="Arial"/>
          <w:b/>
          <w:noProof/>
        </w:rPr>
        <w:t>1.Statia de distributie carburanti ce se va construi, cuprinde urmatoarele lucrari:</w:t>
      </w:r>
    </w:p>
    <w:p w:rsidR="00DA7DE5" w:rsidRPr="004C60AB" w:rsidRDefault="00DA7DE5" w:rsidP="007737AC">
      <w:pPr>
        <w:numPr>
          <w:ilvl w:val="0"/>
          <w:numId w:val="56"/>
        </w:numPr>
        <w:spacing w:after="0"/>
        <w:ind w:right="-188"/>
        <w:jc w:val="both"/>
        <w:rPr>
          <w:rFonts w:ascii="Trebuchet MS" w:hAnsi="Trebuchet MS" w:cs="Arial"/>
          <w:noProof/>
        </w:rPr>
      </w:pPr>
      <w:bookmarkStart w:id="2" w:name="_Hlk157103876"/>
      <w:r w:rsidRPr="004C60AB">
        <w:rPr>
          <w:rFonts w:ascii="Trebuchet MS" w:hAnsi="Trebuchet MS" w:cs="Arial"/>
          <w:noProof/>
        </w:rPr>
        <w:t>Magazin (cabina) vanzare cu suprafata construita: 247,50 mp</w:t>
      </w:r>
      <w:r w:rsidR="007737AC">
        <w:rPr>
          <w:rFonts w:ascii="Trebuchet MS" w:hAnsi="Trebuchet MS" w:cs="Arial"/>
          <w:noProof/>
        </w:rPr>
        <w:t>;</w:t>
      </w:r>
    </w:p>
    <w:bookmarkEnd w:id="2"/>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Terasa acoperita : 24,90 mp</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Container depozitare: 3x15,00 mp</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Copertina protectie peron pompe: 199,00 mp</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Pompe multiprodus Q 510-T 4-8</w:t>
      </w:r>
      <w:r w:rsidR="007737AC">
        <w:rPr>
          <w:rFonts w:ascii="Trebuchet MS" w:hAnsi="Trebuchet MS" w:cs="Arial"/>
          <w:noProof/>
        </w:rPr>
        <w:t>;</w:t>
      </w:r>
      <w:r w:rsidRPr="004C60AB">
        <w:rPr>
          <w:rFonts w:ascii="Trebuchet MS" w:hAnsi="Trebuchet MS" w:cs="Arial"/>
          <w:noProof/>
        </w:rPr>
        <w:t xml:space="preserve"> </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Pompa cu debit marit  Q510 T 1-2  : 1 bucata</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Distribuitor Ad Blue</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Rezervoare carburanti-subterane 3x60 mc</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Rezervor subteran Ad Blue 1x10 mc</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lastRenderedPageBreak/>
        <w:t>Camin guri descarcare</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Bloc aerisire rezervoare</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Unitate servire aer-apa-aspirator</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 xml:space="preserve">Separator hidrocarburi </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Separator grasimi</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Totem-pilon</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Platforma deseuri menajere</w:t>
      </w:r>
      <w:r w:rsidR="007737AC">
        <w:rPr>
          <w:rFonts w:ascii="Trebuchet MS" w:hAnsi="Trebuchet MS" w:cs="Arial"/>
          <w:noProof/>
        </w:rPr>
        <w:t>;</w:t>
      </w:r>
    </w:p>
    <w:p w:rsidR="00DA7DE5" w:rsidRPr="004C60AB" w:rsidRDefault="00DA7DE5" w:rsidP="007737AC">
      <w:pPr>
        <w:numPr>
          <w:ilvl w:val="0"/>
          <w:numId w:val="58"/>
        </w:numPr>
        <w:spacing w:after="0"/>
        <w:ind w:right="-188"/>
        <w:jc w:val="both"/>
        <w:rPr>
          <w:rFonts w:ascii="Trebuchet MS" w:hAnsi="Trebuchet MS" w:cs="Arial"/>
          <w:noProof/>
        </w:rPr>
      </w:pPr>
      <w:r w:rsidRPr="004C60AB">
        <w:rPr>
          <w:rFonts w:ascii="Trebuchet MS" w:hAnsi="Trebuchet MS" w:cs="Arial"/>
          <w:noProof/>
        </w:rPr>
        <w:t>Steaguri</w:t>
      </w:r>
      <w:r w:rsidR="007737AC">
        <w:rPr>
          <w:rFonts w:ascii="Trebuchet MS" w:hAnsi="Trebuchet MS" w:cs="Arial"/>
          <w:noProof/>
        </w:rPr>
        <w:t>;</w:t>
      </w:r>
    </w:p>
    <w:p w:rsidR="00DA7DE5" w:rsidRPr="004C60AB" w:rsidRDefault="00DA7DE5" w:rsidP="007737AC">
      <w:pPr>
        <w:numPr>
          <w:ilvl w:val="0"/>
          <w:numId w:val="58"/>
        </w:numPr>
        <w:spacing w:after="0"/>
        <w:ind w:right="-188"/>
        <w:jc w:val="both"/>
        <w:rPr>
          <w:rFonts w:ascii="Trebuchet MS" w:hAnsi="Trebuchet MS" w:cs="Arial"/>
          <w:noProof/>
        </w:rPr>
      </w:pPr>
      <w:r w:rsidRPr="004C60AB">
        <w:rPr>
          <w:rFonts w:ascii="Trebuchet MS" w:hAnsi="Trebuchet MS" w:cs="Arial"/>
          <w:noProof/>
        </w:rPr>
        <w:t>Semnale luminoase</w:t>
      </w:r>
      <w:r w:rsidR="007737AC">
        <w:rPr>
          <w:rFonts w:ascii="Trebuchet MS" w:hAnsi="Trebuchet MS" w:cs="Arial"/>
          <w:noProof/>
        </w:rPr>
        <w:t>;</w:t>
      </w:r>
    </w:p>
    <w:p w:rsidR="00DA7DE5" w:rsidRPr="004C60AB" w:rsidRDefault="00DA7DE5" w:rsidP="007737AC">
      <w:pPr>
        <w:numPr>
          <w:ilvl w:val="0"/>
          <w:numId w:val="58"/>
        </w:numPr>
        <w:spacing w:after="0"/>
        <w:ind w:right="-188"/>
        <w:jc w:val="both"/>
        <w:rPr>
          <w:rFonts w:ascii="Trebuchet MS" w:hAnsi="Trebuchet MS" w:cs="Arial"/>
          <w:noProof/>
        </w:rPr>
      </w:pPr>
      <w:r w:rsidRPr="004C60AB">
        <w:rPr>
          <w:rFonts w:ascii="Trebuchet MS" w:hAnsi="Trebuchet MS" w:cs="Arial"/>
          <w:noProof/>
        </w:rPr>
        <w:t>Skid GPL</w:t>
      </w:r>
      <w:r w:rsidR="007737AC">
        <w:rPr>
          <w:rFonts w:ascii="Trebuchet MS" w:hAnsi="Trebuchet MS" w:cs="Arial"/>
          <w:noProof/>
        </w:rPr>
        <w:t>;</w:t>
      </w:r>
    </w:p>
    <w:p w:rsidR="00DA7DE5" w:rsidRPr="004C60AB" w:rsidRDefault="00DA7DE5" w:rsidP="007737AC">
      <w:pPr>
        <w:numPr>
          <w:ilvl w:val="0"/>
          <w:numId w:val="58"/>
        </w:numPr>
        <w:spacing w:after="0"/>
        <w:ind w:right="-188"/>
        <w:jc w:val="both"/>
        <w:rPr>
          <w:rFonts w:ascii="Trebuchet MS" w:hAnsi="Trebuchet MS" w:cs="Arial"/>
          <w:noProof/>
        </w:rPr>
      </w:pPr>
      <w:r w:rsidRPr="004C60AB">
        <w:rPr>
          <w:rFonts w:ascii="Trebuchet MS" w:hAnsi="Trebuchet MS" w:cs="Arial"/>
          <w:noProof/>
        </w:rPr>
        <w:t>Copertina protectie skid GPL</w:t>
      </w:r>
      <w:r w:rsidR="007737AC">
        <w:rPr>
          <w:rFonts w:ascii="Trebuchet MS" w:hAnsi="Trebuchet MS" w:cs="Arial"/>
          <w:noProof/>
        </w:rPr>
        <w:t>;</w:t>
      </w:r>
    </w:p>
    <w:p w:rsidR="00DA7DE5" w:rsidRPr="004C60AB" w:rsidRDefault="00DA7DE5" w:rsidP="007737AC">
      <w:pPr>
        <w:numPr>
          <w:ilvl w:val="0"/>
          <w:numId w:val="58"/>
        </w:numPr>
        <w:spacing w:after="0"/>
        <w:ind w:right="-188"/>
        <w:jc w:val="both"/>
        <w:rPr>
          <w:rFonts w:ascii="Trebuchet MS" w:hAnsi="Trebuchet MS" w:cs="Arial"/>
          <w:noProof/>
        </w:rPr>
      </w:pPr>
      <w:r w:rsidRPr="004C60AB">
        <w:rPr>
          <w:rFonts w:ascii="Trebuchet MS" w:hAnsi="Trebuchet MS" w:cs="Arial"/>
          <w:noProof/>
        </w:rPr>
        <w:t>Platforma descarcare cisterna</w:t>
      </w:r>
      <w:r w:rsidR="007737AC">
        <w:rPr>
          <w:rFonts w:ascii="Trebuchet MS" w:hAnsi="Trebuchet MS" w:cs="Arial"/>
          <w:noProof/>
        </w:rPr>
        <w:t>;</w:t>
      </w:r>
    </w:p>
    <w:p w:rsidR="00DA7DE5" w:rsidRPr="004C60AB" w:rsidRDefault="00DA7DE5" w:rsidP="007737AC">
      <w:pPr>
        <w:numPr>
          <w:ilvl w:val="0"/>
          <w:numId w:val="58"/>
        </w:numPr>
        <w:spacing w:after="0"/>
        <w:ind w:right="-188"/>
        <w:jc w:val="both"/>
        <w:rPr>
          <w:rFonts w:ascii="Trebuchet MS" w:hAnsi="Trebuchet MS" w:cs="Arial"/>
          <w:noProof/>
        </w:rPr>
      </w:pPr>
      <w:r w:rsidRPr="004C60AB">
        <w:rPr>
          <w:rFonts w:ascii="Trebuchet MS" w:hAnsi="Trebuchet MS" w:cs="Arial"/>
          <w:noProof/>
        </w:rPr>
        <w:t>Unitate incarcare electrica vehicule usoare – 4 posturi</w:t>
      </w:r>
      <w:r w:rsidR="007737AC">
        <w:rPr>
          <w:rFonts w:ascii="Trebuchet MS" w:hAnsi="Trebuchet MS" w:cs="Arial"/>
          <w:noProof/>
        </w:rPr>
        <w:t>;</w:t>
      </w:r>
    </w:p>
    <w:p w:rsidR="00DA7DE5" w:rsidRPr="004C60AB" w:rsidRDefault="00DA7DE5" w:rsidP="007737AC">
      <w:pPr>
        <w:numPr>
          <w:ilvl w:val="0"/>
          <w:numId w:val="58"/>
        </w:numPr>
        <w:spacing w:after="0"/>
        <w:ind w:right="-188"/>
        <w:jc w:val="both"/>
        <w:rPr>
          <w:rFonts w:ascii="Trebuchet MS" w:hAnsi="Trebuchet MS" w:cs="Arial"/>
          <w:noProof/>
        </w:rPr>
      </w:pPr>
      <w:r w:rsidRPr="004C60AB">
        <w:rPr>
          <w:rFonts w:ascii="Trebuchet MS" w:hAnsi="Trebuchet MS" w:cs="Arial"/>
          <w:noProof/>
        </w:rPr>
        <w:t>Rezervor apa incediu =55 mc</w:t>
      </w:r>
      <w:r w:rsidR="007737AC">
        <w:rPr>
          <w:rFonts w:ascii="Trebuchet MS" w:hAnsi="Trebuchet MS" w:cs="Arial"/>
          <w:noProof/>
        </w:rPr>
        <w:t>;</w:t>
      </w:r>
    </w:p>
    <w:p w:rsidR="00DA7DE5" w:rsidRPr="004C60AB" w:rsidRDefault="00DA7DE5" w:rsidP="007737AC">
      <w:pPr>
        <w:numPr>
          <w:ilvl w:val="0"/>
          <w:numId w:val="58"/>
        </w:numPr>
        <w:spacing w:after="0"/>
        <w:ind w:right="-188"/>
        <w:jc w:val="both"/>
        <w:rPr>
          <w:rFonts w:ascii="Trebuchet MS" w:hAnsi="Trebuchet MS" w:cs="Arial"/>
          <w:noProof/>
        </w:rPr>
      </w:pPr>
      <w:r w:rsidRPr="004C60AB">
        <w:rPr>
          <w:rFonts w:ascii="Trebuchet MS" w:hAnsi="Trebuchet MS" w:cs="Arial"/>
          <w:noProof/>
        </w:rPr>
        <w:t>Camin bransament apa</w:t>
      </w:r>
      <w:r w:rsidR="007737AC">
        <w:rPr>
          <w:rFonts w:ascii="Trebuchet MS" w:hAnsi="Trebuchet MS" w:cs="Arial"/>
          <w:noProof/>
        </w:rPr>
        <w:t>;</w:t>
      </w:r>
    </w:p>
    <w:p w:rsidR="00DA7DE5" w:rsidRPr="004C60AB" w:rsidRDefault="00DA7DE5" w:rsidP="007737AC">
      <w:pPr>
        <w:numPr>
          <w:ilvl w:val="0"/>
          <w:numId w:val="58"/>
        </w:numPr>
        <w:spacing w:after="0"/>
        <w:ind w:right="-188"/>
        <w:jc w:val="both"/>
        <w:rPr>
          <w:rFonts w:ascii="Trebuchet MS" w:hAnsi="Trebuchet MS" w:cs="Arial"/>
          <w:noProof/>
        </w:rPr>
      </w:pPr>
      <w:r w:rsidRPr="004C60AB">
        <w:rPr>
          <w:rFonts w:ascii="Trebuchet MS" w:hAnsi="Trebuchet MS" w:cs="Arial"/>
          <w:noProof/>
        </w:rPr>
        <w:t xml:space="preserve">Bazin de 50 mc pentru stocare si pompare apa menajera in retea canalizare stradala (conform contract </w:t>
      </w:r>
      <w:r>
        <w:rPr>
          <w:rFonts w:ascii="Trebuchet MS" w:hAnsi="Trebuchet MS" w:cs="Arial"/>
          <w:noProof/>
        </w:rPr>
        <w:t xml:space="preserve">nr. 590/01.06.2011 si act aditional incheiat in 03.04.2017 </w:t>
      </w:r>
      <w:r w:rsidRPr="004C60AB">
        <w:rPr>
          <w:rFonts w:ascii="Trebuchet MS" w:hAnsi="Trebuchet MS" w:cs="Arial"/>
          <w:noProof/>
        </w:rPr>
        <w:t>incheiat cu Compania Apa Brasov S.A.)</w:t>
      </w:r>
      <w:r w:rsidR="007737AC">
        <w:rPr>
          <w:rFonts w:ascii="Trebuchet MS" w:hAnsi="Trebuchet MS" w:cs="Arial"/>
          <w:noProof/>
        </w:rPr>
        <w:t>;</w:t>
      </w:r>
    </w:p>
    <w:p w:rsidR="00DA7DE5" w:rsidRPr="004C60AB" w:rsidRDefault="00DA7DE5" w:rsidP="007737AC">
      <w:pPr>
        <w:numPr>
          <w:ilvl w:val="0"/>
          <w:numId w:val="58"/>
        </w:numPr>
        <w:spacing w:after="0"/>
        <w:ind w:right="-188"/>
        <w:jc w:val="both"/>
        <w:rPr>
          <w:rFonts w:ascii="Trebuchet MS" w:hAnsi="Trebuchet MS" w:cs="Arial"/>
          <w:noProof/>
        </w:rPr>
      </w:pPr>
      <w:r w:rsidRPr="004C60AB">
        <w:rPr>
          <w:rFonts w:ascii="Trebuchet MS" w:hAnsi="Trebuchet MS" w:cs="Arial"/>
          <w:noProof/>
        </w:rPr>
        <w:t>Foraje monitorizare acvifer 2 buc</w:t>
      </w:r>
      <w:r w:rsidR="007737AC">
        <w:rPr>
          <w:rFonts w:ascii="Trebuchet MS" w:hAnsi="Trebuchet MS" w:cs="Arial"/>
          <w:noProof/>
        </w:rPr>
        <w:t>.</w:t>
      </w:r>
    </w:p>
    <w:p w:rsidR="00DA7DE5" w:rsidRPr="004C60AB" w:rsidRDefault="00DA7DE5" w:rsidP="00DA7DE5">
      <w:pPr>
        <w:spacing w:after="0"/>
        <w:ind w:right="-188"/>
        <w:jc w:val="both"/>
        <w:rPr>
          <w:rFonts w:ascii="Trebuchet MS" w:hAnsi="Trebuchet MS" w:cs="Arial"/>
          <w:noProof/>
        </w:rPr>
      </w:pPr>
      <w:r w:rsidRPr="004C60AB">
        <w:rPr>
          <w:rFonts w:ascii="Trebuchet MS" w:hAnsi="Trebuchet MS" w:cs="Arial"/>
          <w:b/>
          <w:bCs/>
          <w:noProof/>
        </w:rPr>
        <w:t>Magazin</w:t>
      </w:r>
      <w:r w:rsidRPr="004C60AB">
        <w:rPr>
          <w:rFonts w:ascii="Trebuchet MS" w:hAnsi="Trebuchet MS" w:cs="Arial"/>
          <w:noProof/>
        </w:rPr>
        <w:t xml:space="preserve"> (cabina) vanzare cu suprafata construita: 247,50 mp in regim de inaltime parter.</w:t>
      </w:r>
    </w:p>
    <w:p w:rsidR="00DA7DE5" w:rsidRPr="004C60AB" w:rsidRDefault="00DA7DE5" w:rsidP="00DA7DE5">
      <w:pPr>
        <w:spacing w:after="0"/>
        <w:ind w:right="-188"/>
        <w:jc w:val="both"/>
        <w:rPr>
          <w:rFonts w:ascii="Trebuchet MS" w:hAnsi="Trebuchet MS" w:cs="Arial"/>
          <w:noProof/>
        </w:rPr>
      </w:pPr>
      <w:r w:rsidRPr="004C60AB">
        <w:rPr>
          <w:rFonts w:ascii="Trebuchet MS" w:eastAsia="Times New Roman" w:hAnsi="Trebuchet MS" w:cs="Arial"/>
          <w:b/>
          <w:bCs/>
          <w:lang w:val="it-IT"/>
        </w:rPr>
        <w:t xml:space="preserve">Terasa </w:t>
      </w:r>
      <w:r w:rsidRPr="004C60AB">
        <w:rPr>
          <w:rFonts w:ascii="Trebuchet MS" w:eastAsia="Times New Roman" w:hAnsi="Trebuchet MS" w:cs="Arial"/>
          <w:lang w:val="it-IT"/>
        </w:rPr>
        <w:t>acoperita</w:t>
      </w:r>
      <w:r w:rsidRPr="004C60AB">
        <w:rPr>
          <w:rFonts w:ascii="Trebuchet MS" w:hAnsi="Trebuchet MS" w:cs="Arial"/>
          <w:noProof/>
        </w:rPr>
        <w:t xml:space="preserve"> cu suprafata construita:  24,90 mp.</w:t>
      </w:r>
    </w:p>
    <w:p w:rsidR="00DA7DE5" w:rsidRPr="004C60AB" w:rsidRDefault="00DA7DE5" w:rsidP="00DA7DE5">
      <w:pPr>
        <w:tabs>
          <w:tab w:val="left" w:pos="9072"/>
        </w:tabs>
        <w:spacing w:after="0"/>
        <w:ind w:right="-188"/>
        <w:jc w:val="both"/>
        <w:rPr>
          <w:rFonts w:ascii="Trebuchet MS" w:eastAsia="Times New Roman" w:hAnsi="Trebuchet MS" w:cs="Arial"/>
          <w:lang w:val="it-IT"/>
        </w:rPr>
      </w:pPr>
      <w:r w:rsidRPr="004C60AB">
        <w:rPr>
          <w:rFonts w:ascii="Trebuchet MS" w:eastAsia="Times New Roman" w:hAnsi="Trebuchet MS" w:cs="Arial"/>
          <w:b/>
          <w:lang w:val="it-IT"/>
        </w:rPr>
        <w:t>Copertina</w:t>
      </w:r>
      <w:r w:rsidRPr="004C60AB">
        <w:rPr>
          <w:rFonts w:ascii="Trebuchet MS" w:eastAsia="Times New Roman" w:hAnsi="Trebuchet MS" w:cs="Arial"/>
          <w:lang w:val="it-IT"/>
        </w:rPr>
        <w:t>, cu structura metalica rectangulara sustinuta de stalpi, avand rolul de protectie a pompelor de alimentare.</w:t>
      </w:r>
    </w:p>
    <w:p w:rsidR="00DA7DE5" w:rsidRPr="004C60AB" w:rsidRDefault="00DA7DE5" w:rsidP="00DA7DE5">
      <w:pPr>
        <w:tabs>
          <w:tab w:val="left" w:pos="9072"/>
        </w:tabs>
        <w:spacing w:after="0"/>
        <w:ind w:right="-188"/>
        <w:jc w:val="both"/>
        <w:rPr>
          <w:rFonts w:ascii="Trebuchet MS" w:eastAsia="Times New Roman" w:hAnsi="Trebuchet MS" w:cs="Arial"/>
          <w:lang w:val="it-IT"/>
        </w:rPr>
      </w:pPr>
      <w:r w:rsidRPr="004C60AB">
        <w:rPr>
          <w:rFonts w:ascii="Trebuchet MS" w:eastAsia="Times New Roman" w:hAnsi="Trebuchet MS" w:cs="Arial"/>
          <w:b/>
          <w:lang w:val="it-IT"/>
        </w:rPr>
        <w:t>Pompe de alimentare -</w:t>
      </w:r>
      <w:r w:rsidRPr="004C60AB">
        <w:rPr>
          <w:rFonts w:ascii="Trebuchet MS" w:eastAsia="Times New Roman" w:hAnsi="Trebuchet MS" w:cs="Arial"/>
          <w:lang w:val="it-IT"/>
        </w:rPr>
        <w:t xml:space="preserve"> 3 pompe de alimentare auto tip multiprodus </w:t>
      </w:r>
      <w:bookmarkStart w:id="3" w:name="_Hlk157104249"/>
      <w:r w:rsidRPr="004C60AB">
        <w:rPr>
          <w:rFonts w:ascii="Trebuchet MS" w:eastAsia="Times New Roman" w:hAnsi="Trebuchet MS" w:cs="Arial"/>
          <w:lang w:val="it-IT"/>
        </w:rPr>
        <w:t>(</w:t>
      </w:r>
      <w:r w:rsidRPr="004C60AB">
        <w:rPr>
          <w:rFonts w:ascii="Trebuchet MS" w:hAnsi="Trebuchet MS" w:cs="Arial"/>
          <w:noProof/>
        </w:rPr>
        <w:t>debit max 40 l/min/furtun</w:t>
      </w:r>
      <w:bookmarkEnd w:id="3"/>
      <w:r w:rsidRPr="004C60AB">
        <w:rPr>
          <w:rFonts w:ascii="Trebuchet MS" w:hAnsi="Trebuchet MS" w:cs="Arial"/>
          <w:noProof/>
        </w:rPr>
        <w:t>)</w:t>
      </w:r>
      <w:r w:rsidRPr="004C60AB">
        <w:rPr>
          <w:rFonts w:ascii="Trebuchet MS" w:eastAsia="Times New Roman" w:hAnsi="Trebuchet MS" w:cs="Arial"/>
          <w:lang w:val="it-IT"/>
        </w:rPr>
        <w:t>, prevazute cu cu sistem de recuperare a vaporilor de benzina din rezervoarele auto. Comanda si blocarea pompelor se face de la pupitrul de comanda amplasat in magazinul statiei.</w:t>
      </w:r>
    </w:p>
    <w:p w:rsidR="00DA7DE5" w:rsidRPr="004C60AB" w:rsidRDefault="00DA7DE5" w:rsidP="00DA7DE5">
      <w:pPr>
        <w:tabs>
          <w:tab w:val="left" w:pos="9072"/>
        </w:tabs>
        <w:spacing w:after="0"/>
        <w:ind w:right="-188"/>
        <w:jc w:val="both"/>
        <w:rPr>
          <w:rFonts w:ascii="Trebuchet MS" w:eastAsia="Times New Roman" w:hAnsi="Trebuchet MS" w:cs="Arial"/>
          <w:lang w:val="it-IT"/>
        </w:rPr>
      </w:pPr>
      <w:r w:rsidRPr="004C60AB">
        <w:rPr>
          <w:rFonts w:ascii="Trebuchet MS" w:eastAsia="Times New Roman" w:hAnsi="Trebuchet MS" w:cs="Arial"/>
          <w:lang w:val="it-IT"/>
        </w:rPr>
        <w:t>1 pompa rapida -</w:t>
      </w:r>
      <w:r w:rsidRPr="004C60AB">
        <w:rPr>
          <w:rFonts w:ascii="Trebuchet MS" w:hAnsi="Trebuchet MS" w:cs="Arial"/>
          <w:noProof/>
        </w:rPr>
        <w:t>debit max 120 l/min cu debit marit.</w:t>
      </w:r>
    </w:p>
    <w:p w:rsidR="00DA7DE5" w:rsidRPr="004C60AB" w:rsidRDefault="00DA7DE5" w:rsidP="00DA7DE5">
      <w:pPr>
        <w:tabs>
          <w:tab w:val="left" w:pos="9072"/>
        </w:tabs>
        <w:spacing w:after="0"/>
        <w:ind w:right="-188"/>
        <w:jc w:val="both"/>
        <w:rPr>
          <w:rFonts w:ascii="Trebuchet MS" w:eastAsia="Times New Roman" w:hAnsi="Trebuchet MS" w:cs="Arial"/>
          <w:lang w:val="it-IT"/>
        </w:rPr>
      </w:pPr>
      <w:r w:rsidRPr="004C60AB">
        <w:rPr>
          <w:rFonts w:ascii="Trebuchet MS" w:eastAsia="Times New Roman" w:hAnsi="Trebuchet MS" w:cs="Arial"/>
          <w:lang w:val="it-IT"/>
        </w:rPr>
        <w:t>3 rezervoare cilindrice metalice orizontale, cu manta dubla- 60 mc( 3x60 mc), prevazute cu pereti dubli si avertizor pentru cazurile de perforare a mantalei si guri de descarcare echipate cu cuple cu sistem de inchidere rapida, indicator automat pentru masurarea nivelului de carburant .</w:t>
      </w:r>
    </w:p>
    <w:p w:rsidR="00DA7DE5" w:rsidRPr="004C60AB" w:rsidRDefault="007737AC" w:rsidP="00DA7DE5">
      <w:pPr>
        <w:tabs>
          <w:tab w:val="left" w:pos="9072"/>
        </w:tabs>
        <w:spacing w:after="0"/>
        <w:ind w:right="-188"/>
        <w:jc w:val="both"/>
        <w:rPr>
          <w:rFonts w:ascii="Trebuchet MS" w:eastAsia="Times New Roman" w:hAnsi="Trebuchet MS" w:cs="Arial"/>
          <w:lang w:val="it-IT"/>
        </w:rPr>
      </w:pPr>
      <w:r>
        <w:rPr>
          <w:rFonts w:ascii="Trebuchet MS" w:eastAsia="Times New Roman" w:hAnsi="Trebuchet MS" w:cs="Arial"/>
          <w:b/>
          <w:lang w:val="it-IT"/>
        </w:rPr>
        <w:t>B</w:t>
      </w:r>
      <w:r w:rsidR="00DA7DE5" w:rsidRPr="004C60AB">
        <w:rPr>
          <w:rFonts w:ascii="Trebuchet MS" w:eastAsia="Times New Roman" w:hAnsi="Trebuchet MS" w:cs="Arial"/>
          <w:b/>
          <w:lang w:val="it-IT"/>
        </w:rPr>
        <w:t>loc aerisire rezervoare.</w:t>
      </w:r>
    </w:p>
    <w:p w:rsidR="00DA7DE5" w:rsidRPr="004C60AB" w:rsidRDefault="007737AC" w:rsidP="00DA7DE5">
      <w:pPr>
        <w:tabs>
          <w:tab w:val="left" w:pos="9072"/>
        </w:tabs>
        <w:spacing w:after="0"/>
        <w:ind w:right="-188"/>
        <w:jc w:val="both"/>
        <w:rPr>
          <w:rFonts w:ascii="Trebuchet MS" w:eastAsia="Times New Roman" w:hAnsi="Trebuchet MS" w:cs="Arial"/>
          <w:lang w:val="it-IT"/>
        </w:rPr>
      </w:pPr>
      <w:r>
        <w:rPr>
          <w:rFonts w:ascii="Trebuchet MS" w:eastAsia="Times New Roman" w:hAnsi="Trebuchet MS" w:cs="Arial"/>
          <w:b/>
          <w:lang w:val="it-IT"/>
        </w:rPr>
        <w:t>S</w:t>
      </w:r>
      <w:r w:rsidR="00DA7DE5" w:rsidRPr="004C60AB">
        <w:rPr>
          <w:rFonts w:ascii="Trebuchet MS" w:eastAsia="Times New Roman" w:hAnsi="Trebuchet MS" w:cs="Arial"/>
          <w:b/>
          <w:lang w:val="it-IT"/>
        </w:rPr>
        <w:t xml:space="preserve">kid GPL, </w:t>
      </w:r>
      <w:r w:rsidR="00DA7DE5" w:rsidRPr="004C60AB">
        <w:rPr>
          <w:rFonts w:ascii="Trebuchet MS" w:eastAsia="Times New Roman" w:hAnsi="Trebuchet MS" w:cs="Arial"/>
          <w:lang w:val="it-IT"/>
        </w:rPr>
        <w:t>instalatia monobloc ce cuprinde: recipient de stocare GPL capacitate 5000 l, pompa centrifuga pentru vehicularea GPL in faza lichida, de la recipient spre pompa de distributie, pompa de distributie GPL la autovehicole echipata cu furtun flexibil si pistol de alimentare, ventil de inchidere rapida, detector de gaze care asigura intreruperea alimenrtarii cu energie electrica in cazul aparitiei vaporilor in zona skid-ului .</w:t>
      </w:r>
    </w:p>
    <w:p w:rsidR="00DA7DE5" w:rsidRPr="004C60AB" w:rsidRDefault="007737AC" w:rsidP="00DA7DE5">
      <w:pPr>
        <w:tabs>
          <w:tab w:val="left" w:pos="9072"/>
        </w:tabs>
        <w:spacing w:after="0"/>
        <w:ind w:right="-188"/>
        <w:jc w:val="both"/>
        <w:rPr>
          <w:rFonts w:ascii="Trebuchet MS" w:eastAsia="Times New Roman" w:hAnsi="Trebuchet MS" w:cs="Arial"/>
          <w:lang w:val="it-IT"/>
        </w:rPr>
      </w:pPr>
      <w:r>
        <w:rPr>
          <w:rFonts w:ascii="Trebuchet MS" w:eastAsia="Times New Roman" w:hAnsi="Trebuchet MS" w:cs="Arial"/>
          <w:b/>
          <w:lang w:val="it-IT"/>
        </w:rPr>
        <w:t>S</w:t>
      </w:r>
      <w:r w:rsidR="00DA7DE5" w:rsidRPr="004C60AB">
        <w:rPr>
          <w:rFonts w:ascii="Trebuchet MS" w:eastAsia="Times New Roman" w:hAnsi="Trebuchet MS" w:cs="Arial"/>
          <w:b/>
          <w:lang w:val="it-IT"/>
        </w:rPr>
        <w:t xml:space="preserve">eparator de namol si produse petroliere </w:t>
      </w:r>
      <w:r w:rsidR="00DA7DE5" w:rsidRPr="004C60AB">
        <w:rPr>
          <w:rFonts w:ascii="Trebuchet MS" w:eastAsia="Times New Roman" w:hAnsi="Trebuchet MS" w:cs="Arial"/>
          <w:lang w:val="it-IT"/>
        </w:rPr>
        <w:t>cu Q=6,0 l/s.</w:t>
      </w:r>
    </w:p>
    <w:p w:rsidR="00DA7DE5" w:rsidRPr="004C60AB" w:rsidRDefault="007737AC" w:rsidP="00DA7DE5">
      <w:pPr>
        <w:tabs>
          <w:tab w:val="left" w:pos="9072"/>
        </w:tabs>
        <w:spacing w:after="0"/>
        <w:ind w:right="-188"/>
        <w:jc w:val="both"/>
        <w:rPr>
          <w:rFonts w:ascii="Trebuchet MS" w:eastAsia="Times New Roman" w:hAnsi="Trebuchet MS" w:cs="Arial"/>
          <w:b/>
          <w:lang w:val="it-IT"/>
        </w:rPr>
      </w:pPr>
      <w:r>
        <w:rPr>
          <w:rFonts w:ascii="Trebuchet MS" w:eastAsia="Times New Roman" w:hAnsi="Trebuchet MS" w:cs="Arial"/>
          <w:b/>
          <w:lang w:val="it-IT"/>
        </w:rPr>
        <w:t>B</w:t>
      </w:r>
      <w:r w:rsidR="00DA7DE5" w:rsidRPr="004C60AB">
        <w:rPr>
          <w:rFonts w:ascii="Trebuchet MS" w:eastAsia="Times New Roman" w:hAnsi="Trebuchet MS" w:cs="Arial"/>
          <w:b/>
          <w:lang w:val="it-IT"/>
        </w:rPr>
        <w:t>azin retentie ape pluviale epurate</w:t>
      </w:r>
      <w:r w:rsidR="00DA7DE5" w:rsidRPr="004C60AB">
        <w:rPr>
          <w:rFonts w:ascii="Trebuchet MS" w:eastAsia="Times New Roman" w:hAnsi="Trebuchet MS" w:cs="Arial"/>
          <w:lang w:val="it-IT"/>
        </w:rPr>
        <w:t>. V=60 mc.</w:t>
      </w:r>
    </w:p>
    <w:p w:rsidR="00DA7DE5" w:rsidRPr="004C60AB" w:rsidRDefault="00DA7DE5" w:rsidP="00DA7DE5">
      <w:pPr>
        <w:tabs>
          <w:tab w:val="left" w:pos="9072"/>
        </w:tabs>
        <w:spacing w:after="0"/>
        <w:ind w:right="-188"/>
        <w:jc w:val="both"/>
        <w:rPr>
          <w:rFonts w:ascii="Trebuchet MS" w:eastAsia="Times New Roman" w:hAnsi="Trebuchet MS" w:cs="Arial"/>
          <w:lang w:val="it-IT"/>
        </w:rPr>
      </w:pPr>
      <w:r w:rsidRPr="004C60AB">
        <w:rPr>
          <w:rFonts w:ascii="Trebuchet MS" w:eastAsia="Times New Roman" w:hAnsi="Trebuchet MS" w:cs="Arial"/>
          <w:b/>
          <w:lang w:val="it-IT"/>
        </w:rPr>
        <w:t xml:space="preserve">2 foraje de monitorizare, </w:t>
      </w:r>
      <w:r w:rsidRPr="004C60AB">
        <w:rPr>
          <w:rFonts w:ascii="Trebuchet MS" w:eastAsia="Times New Roman" w:hAnsi="Trebuchet MS" w:cs="Arial"/>
          <w:lang w:val="it-IT"/>
        </w:rPr>
        <w:t>cu H=15 m</w:t>
      </w:r>
      <w:r w:rsidRPr="004C60AB">
        <w:rPr>
          <w:rFonts w:ascii="Trebuchet MS" w:eastAsia="Times New Roman" w:hAnsi="Trebuchet MS" w:cs="Arial"/>
          <w:b/>
          <w:lang w:val="it-IT"/>
        </w:rPr>
        <w:t xml:space="preserve"> </w:t>
      </w:r>
      <w:r w:rsidRPr="004C60AB">
        <w:rPr>
          <w:rFonts w:ascii="Trebuchet MS" w:eastAsia="Times New Roman" w:hAnsi="Trebuchet MS" w:cs="Arial"/>
          <w:lang w:val="it-IT"/>
        </w:rPr>
        <w:t>conform referat de expertiza hidrogeologica nr.1318/23.11.2023 emis de INHGA Bucuresti.</w:t>
      </w:r>
    </w:p>
    <w:p w:rsidR="00B662A5" w:rsidRPr="00274C03" w:rsidRDefault="00B662A5" w:rsidP="00C71C05">
      <w:pPr>
        <w:autoSpaceDE w:val="0"/>
        <w:autoSpaceDN w:val="0"/>
        <w:adjustRightInd w:val="0"/>
        <w:spacing w:after="0" w:line="240" w:lineRule="auto"/>
        <w:jc w:val="both"/>
        <w:rPr>
          <w:rFonts w:ascii="Trebuchet MS" w:hAnsi="Trebuchet MS"/>
          <w:b/>
        </w:rPr>
      </w:pPr>
      <w:r w:rsidRPr="00274C03">
        <w:rPr>
          <w:rFonts w:ascii="Trebuchet MS" w:hAnsi="Trebuchet MS"/>
          <w:b/>
        </w:rPr>
        <w:t>Organizarea de șantier:</w:t>
      </w:r>
    </w:p>
    <w:p w:rsidR="00F97A6B" w:rsidRPr="00F97A6B" w:rsidRDefault="00F97A6B" w:rsidP="00F97A6B">
      <w:pPr>
        <w:tabs>
          <w:tab w:val="left" w:pos="0"/>
          <w:tab w:val="left" w:pos="720"/>
          <w:tab w:val="left" w:pos="1440"/>
          <w:tab w:val="left" w:pos="2880"/>
          <w:tab w:val="left" w:pos="4320"/>
          <w:tab w:val="left" w:pos="5760"/>
          <w:tab w:val="left" w:pos="6480"/>
          <w:tab w:val="left" w:pos="7200"/>
          <w:tab w:val="left" w:pos="7920"/>
          <w:tab w:val="left" w:pos="8640"/>
          <w:tab w:val="left" w:pos="9360"/>
        </w:tabs>
        <w:overflowPunct w:val="0"/>
        <w:autoSpaceDE w:val="0"/>
        <w:autoSpaceDN w:val="0"/>
        <w:adjustRightInd w:val="0"/>
        <w:spacing w:after="0" w:line="240" w:lineRule="auto"/>
        <w:ind w:right="-29"/>
        <w:jc w:val="both"/>
        <w:textAlignment w:val="baseline"/>
        <w:rPr>
          <w:rFonts w:ascii="Trebuchet MS" w:eastAsia="Times New Roman" w:hAnsi="Trebuchet MS" w:cs="Arial"/>
          <w:lang w:val="fr-FR"/>
        </w:rPr>
      </w:pPr>
      <w:r w:rsidRPr="00F97A6B">
        <w:rPr>
          <w:rFonts w:ascii="Trebuchet MS" w:eastAsia="Times New Roman" w:hAnsi="Trebuchet MS" w:cs="Arial"/>
          <w:noProof/>
          <w:lang w:val="fr-FR"/>
        </w:rPr>
        <w:t>Accesul se va face din drumul public adiacent propietatii</w:t>
      </w:r>
      <w:r>
        <w:rPr>
          <w:rFonts w:ascii="Trebuchet MS" w:eastAsia="Times New Roman" w:hAnsi="Trebuchet MS" w:cs="Arial"/>
          <w:noProof/>
          <w:lang w:val="fr-FR"/>
        </w:rPr>
        <w:t xml:space="preserve">. </w:t>
      </w:r>
      <w:r w:rsidRPr="00F97A6B">
        <w:rPr>
          <w:rFonts w:ascii="Trebuchet MS" w:eastAsia="Times New Roman" w:hAnsi="Trebuchet MS" w:cs="Arial"/>
          <w:lang w:val="fr-FR"/>
        </w:rPr>
        <w:t>Suprafata aferenta necesara este de cca 400 mp,</w:t>
      </w:r>
      <w:r w:rsidR="00EE046B">
        <w:rPr>
          <w:rFonts w:ascii="Trebuchet MS" w:eastAsia="Times New Roman" w:hAnsi="Trebuchet MS" w:cs="Arial"/>
          <w:lang w:val="fr-FR"/>
        </w:rPr>
        <w:t xml:space="preserve"> </w:t>
      </w:r>
      <w:r w:rsidRPr="00F97A6B">
        <w:rPr>
          <w:rFonts w:ascii="Trebuchet MS" w:eastAsia="Times New Roman" w:hAnsi="Trebuchet MS" w:cs="Arial"/>
          <w:lang w:val="fr-FR"/>
        </w:rPr>
        <w:t>din totalul lotului si se va imprejmui zona de lucru a santierului, temporar cu plasa sudata.</w:t>
      </w:r>
      <w:r w:rsidRPr="00F97A6B">
        <w:rPr>
          <w:rFonts w:ascii="Trebuchet MS" w:eastAsia="Times New Roman" w:hAnsi="Trebuchet MS" w:cs="Arial"/>
          <w:lang w:val="fr-FR"/>
        </w:rPr>
        <w:tab/>
      </w:r>
    </w:p>
    <w:p w:rsidR="00F97A6B" w:rsidRPr="00F97A6B" w:rsidRDefault="00F97A6B" w:rsidP="00F97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r w:rsidRPr="00F97A6B">
        <w:rPr>
          <w:rFonts w:ascii="Trebuchet MS" w:eastAsia="Times New Roman" w:hAnsi="Trebuchet MS" w:cs="Arial"/>
          <w:lang w:val="fr-FR"/>
        </w:rPr>
        <w:tab/>
        <w:t>Imprejmuirea santierului va fi provizorie, alcatuita din: panouri mobile, vopsite,</w:t>
      </w:r>
      <w:r w:rsidR="00EE046B">
        <w:rPr>
          <w:rFonts w:ascii="Trebuchet MS" w:eastAsia="Times New Roman" w:hAnsi="Trebuchet MS" w:cs="Arial"/>
          <w:lang w:val="fr-FR"/>
        </w:rPr>
        <w:t xml:space="preserve"> </w:t>
      </w:r>
      <w:r w:rsidRPr="00F97A6B">
        <w:rPr>
          <w:rFonts w:ascii="Trebuchet MS" w:eastAsia="Times New Roman" w:hAnsi="Trebuchet MS" w:cs="Arial"/>
          <w:lang w:val="fr-FR"/>
        </w:rPr>
        <w:t xml:space="preserve">cu H=2,00 m si instalate in incinta proprietate a beneficiarului. </w:t>
      </w:r>
    </w:p>
    <w:p w:rsidR="00F97A6B" w:rsidRPr="00F97A6B" w:rsidRDefault="00F97A6B" w:rsidP="00F97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r w:rsidRPr="00F97A6B">
        <w:rPr>
          <w:rFonts w:ascii="Trebuchet MS" w:eastAsia="Times New Roman" w:hAnsi="Trebuchet MS" w:cs="Arial"/>
          <w:lang w:val="fr-FR"/>
        </w:rPr>
        <w:tab/>
        <w:t>Aceste panouri vor avea prin montaj po</w:t>
      </w:r>
      <w:r w:rsidR="00EE046B">
        <w:rPr>
          <w:rFonts w:ascii="Trebuchet MS" w:eastAsia="Times New Roman" w:hAnsi="Trebuchet MS" w:cs="Arial"/>
          <w:lang w:val="fr-FR"/>
        </w:rPr>
        <w:t>ar</w:t>
      </w:r>
      <w:r w:rsidRPr="00F97A6B">
        <w:rPr>
          <w:rFonts w:ascii="Trebuchet MS" w:eastAsia="Times New Roman" w:hAnsi="Trebuchet MS" w:cs="Arial"/>
          <w:lang w:val="fr-FR"/>
        </w:rPr>
        <w:t>ta de intrare din 2 canaturi 2</w:t>
      </w:r>
      <w:r w:rsidR="00EE046B">
        <w:rPr>
          <w:rFonts w:ascii="Trebuchet MS" w:eastAsia="Times New Roman" w:hAnsi="Trebuchet MS" w:cs="Arial"/>
          <w:lang w:val="fr-FR"/>
        </w:rPr>
        <w:t xml:space="preserve"> </w:t>
      </w:r>
      <w:r w:rsidRPr="00F97A6B">
        <w:rPr>
          <w:rFonts w:ascii="Trebuchet MS" w:eastAsia="Times New Roman" w:hAnsi="Trebuchet MS" w:cs="Arial"/>
          <w:lang w:val="fr-FR"/>
        </w:rPr>
        <w:t>x</w:t>
      </w:r>
      <w:r w:rsidR="00EE046B">
        <w:rPr>
          <w:rFonts w:ascii="Trebuchet MS" w:eastAsia="Times New Roman" w:hAnsi="Trebuchet MS" w:cs="Arial"/>
          <w:lang w:val="fr-FR"/>
        </w:rPr>
        <w:t xml:space="preserve"> </w:t>
      </w:r>
      <w:r w:rsidRPr="00F97A6B">
        <w:rPr>
          <w:rFonts w:ascii="Trebuchet MS" w:eastAsia="Times New Roman" w:hAnsi="Trebuchet MS" w:cs="Arial"/>
          <w:lang w:val="fr-FR"/>
        </w:rPr>
        <w:t>2</w:t>
      </w:r>
      <w:r w:rsidR="00EE046B">
        <w:rPr>
          <w:rFonts w:ascii="Trebuchet MS" w:eastAsia="Times New Roman" w:hAnsi="Trebuchet MS" w:cs="Arial"/>
          <w:lang w:val="fr-FR"/>
        </w:rPr>
        <w:t xml:space="preserve"> </w:t>
      </w:r>
      <w:r w:rsidRPr="00F97A6B">
        <w:rPr>
          <w:rFonts w:ascii="Trebuchet MS" w:eastAsia="Times New Roman" w:hAnsi="Trebuchet MS" w:cs="Arial"/>
          <w:lang w:val="fr-FR"/>
        </w:rPr>
        <w:t>x</w:t>
      </w:r>
      <w:r w:rsidR="00EE046B">
        <w:rPr>
          <w:rFonts w:ascii="Trebuchet MS" w:eastAsia="Times New Roman" w:hAnsi="Trebuchet MS" w:cs="Arial"/>
          <w:lang w:val="fr-FR"/>
        </w:rPr>
        <w:t xml:space="preserve"> </w:t>
      </w:r>
      <w:r w:rsidRPr="00F97A6B">
        <w:rPr>
          <w:rFonts w:ascii="Trebuchet MS" w:eastAsia="Times New Roman" w:hAnsi="Trebuchet MS" w:cs="Arial"/>
          <w:lang w:val="fr-FR"/>
        </w:rPr>
        <w:t>2 cu deschidere interioara ; panotarea va fi dezafectata la terminarea lucrarilor.</w:t>
      </w:r>
    </w:p>
    <w:p w:rsidR="00F97A6B" w:rsidRPr="00F97A6B" w:rsidRDefault="00F97A6B" w:rsidP="00F97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r w:rsidRPr="00F97A6B">
        <w:rPr>
          <w:rFonts w:ascii="Trebuchet MS" w:eastAsia="Times New Roman" w:hAnsi="Trebuchet MS" w:cs="Arial"/>
          <w:lang w:val="fr-FR"/>
        </w:rPr>
        <w:lastRenderedPageBreak/>
        <w:t>Se vor mentine imprejmuirile existente cu vecinii fara a le dezafecta sau avaria</w:t>
      </w:r>
      <w:r w:rsidR="00EE046B">
        <w:rPr>
          <w:rFonts w:ascii="Trebuchet MS" w:eastAsia="Times New Roman" w:hAnsi="Trebuchet MS" w:cs="Arial"/>
          <w:lang w:val="fr-FR"/>
        </w:rPr>
        <w:t>.</w:t>
      </w:r>
      <w:r w:rsidRPr="00F97A6B">
        <w:rPr>
          <w:rFonts w:ascii="Trebuchet MS" w:eastAsia="Times New Roman" w:hAnsi="Trebuchet MS" w:cs="Arial"/>
          <w:lang w:val="fr-FR"/>
        </w:rPr>
        <w:t xml:space="preserve"> In situatia cind vecinatatile vor conveni cu beneficiarul pentru schimbarea imprejmurii, se va incheia o conventie comerciala si juridica intre parti. Poarta de intrare unica pentru muncitori 1</w:t>
      </w:r>
      <w:r w:rsidR="00D82717">
        <w:rPr>
          <w:rFonts w:ascii="Trebuchet MS" w:eastAsia="Times New Roman" w:hAnsi="Trebuchet MS" w:cs="Arial"/>
          <w:lang w:val="fr-FR"/>
        </w:rPr>
        <w:t xml:space="preserve"> </w:t>
      </w:r>
      <w:r w:rsidRPr="00F97A6B">
        <w:rPr>
          <w:rFonts w:ascii="Trebuchet MS" w:eastAsia="Times New Roman" w:hAnsi="Trebuchet MS" w:cs="Arial"/>
          <w:lang w:val="fr-FR"/>
        </w:rPr>
        <w:t>x</w:t>
      </w:r>
      <w:r w:rsidR="00D82717">
        <w:rPr>
          <w:rFonts w:ascii="Trebuchet MS" w:eastAsia="Times New Roman" w:hAnsi="Trebuchet MS" w:cs="Arial"/>
          <w:lang w:val="fr-FR"/>
        </w:rPr>
        <w:t xml:space="preserve"> </w:t>
      </w:r>
      <w:r w:rsidRPr="00F97A6B">
        <w:rPr>
          <w:rFonts w:ascii="Trebuchet MS" w:eastAsia="Times New Roman" w:hAnsi="Trebuchet MS" w:cs="Arial"/>
          <w:lang w:val="fr-FR"/>
        </w:rPr>
        <w:t>2,10 si un portal pentru acces basculante de 4</w:t>
      </w:r>
      <w:r w:rsidR="00D82717">
        <w:rPr>
          <w:rFonts w:ascii="Trebuchet MS" w:eastAsia="Times New Roman" w:hAnsi="Trebuchet MS" w:cs="Arial"/>
          <w:lang w:val="fr-FR"/>
        </w:rPr>
        <w:t xml:space="preserve"> </w:t>
      </w:r>
      <w:r w:rsidRPr="00F97A6B">
        <w:rPr>
          <w:rFonts w:ascii="Trebuchet MS" w:eastAsia="Times New Roman" w:hAnsi="Trebuchet MS" w:cs="Arial"/>
          <w:lang w:val="fr-FR"/>
        </w:rPr>
        <w:t>x</w:t>
      </w:r>
      <w:r w:rsidR="00D82717">
        <w:rPr>
          <w:rFonts w:ascii="Trebuchet MS" w:eastAsia="Times New Roman" w:hAnsi="Trebuchet MS" w:cs="Arial"/>
          <w:lang w:val="fr-FR"/>
        </w:rPr>
        <w:t xml:space="preserve"> </w:t>
      </w:r>
      <w:r w:rsidRPr="00F97A6B">
        <w:rPr>
          <w:rFonts w:ascii="Trebuchet MS" w:eastAsia="Times New Roman" w:hAnsi="Trebuchet MS" w:cs="Arial"/>
          <w:lang w:val="fr-FR"/>
        </w:rPr>
        <w:t>2,1.</w:t>
      </w:r>
    </w:p>
    <w:p w:rsidR="00F97A6B" w:rsidRPr="00F97A6B" w:rsidRDefault="00F97A6B" w:rsidP="005B435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r w:rsidRPr="00F97A6B">
        <w:rPr>
          <w:rFonts w:ascii="Trebuchet MS" w:eastAsia="Times New Roman" w:hAnsi="Trebuchet MS" w:cs="Arial"/>
          <w:lang w:val="fr-FR"/>
        </w:rPr>
        <w:tab/>
        <w:t xml:space="preserve">Obiectele necesare instalarii si functionarii santierul </w:t>
      </w:r>
      <w:r w:rsidR="00D82717">
        <w:rPr>
          <w:rFonts w:ascii="Trebuchet MS" w:eastAsia="Times New Roman" w:hAnsi="Trebuchet MS" w:cs="Arial"/>
          <w:lang w:val="fr-FR"/>
        </w:rPr>
        <w:t>vor fi</w:t>
      </w:r>
      <w:r w:rsidRPr="00F97A6B">
        <w:rPr>
          <w:rFonts w:ascii="Trebuchet MS" w:eastAsia="Times New Roman" w:hAnsi="Trebuchet MS" w:cs="Arial"/>
          <w:lang w:val="fr-FR"/>
        </w:rPr>
        <w:t> :</w:t>
      </w:r>
    </w:p>
    <w:p w:rsidR="00F97A6B" w:rsidRPr="00F97A6B" w:rsidRDefault="00F97A6B" w:rsidP="00453B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r w:rsidRPr="00F97A6B">
        <w:rPr>
          <w:rFonts w:ascii="Trebuchet MS" w:eastAsia="Times New Roman" w:hAnsi="Trebuchet MS" w:cs="Arial"/>
          <w:lang w:val="fr-FR"/>
        </w:rPr>
        <w:t>zona de baracamente pentru muncitori si seful de santier cu baraci metalice termoizolante cu bransament electric</w:t>
      </w:r>
      <w:r w:rsidR="005B4359">
        <w:rPr>
          <w:rFonts w:ascii="Trebuchet MS" w:eastAsia="Times New Roman" w:hAnsi="Trebuchet MS" w:cs="Arial"/>
          <w:lang w:val="fr-FR"/>
        </w:rPr>
        <w:t> ;</w:t>
      </w:r>
    </w:p>
    <w:p w:rsidR="00F97A6B" w:rsidRPr="00F97A6B" w:rsidRDefault="00F97A6B" w:rsidP="00453B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r w:rsidRPr="00F97A6B">
        <w:rPr>
          <w:rFonts w:ascii="Trebuchet MS" w:eastAsia="Times New Roman" w:hAnsi="Trebuchet MS" w:cs="Arial"/>
          <w:lang w:val="fr-FR"/>
        </w:rPr>
        <w:t xml:space="preserve">grupuri </w:t>
      </w:r>
      <w:r w:rsidR="005B4359">
        <w:rPr>
          <w:rFonts w:ascii="Trebuchet MS" w:eastAsia="Times New Roman" w:hAnsi="Trebuchet MS" w:cs="Arial"/>
          <w:lang w:val="fr-FR"/>
        </w:rPr>
        <w:t xml:space="preserve"> </w:t>
      </w:r>
      <w:r w:rsidRPr="00F97A6B">
        <w:rPr>
          <w:rFonts w:ascii="Trebuchet MS" w:eastAsia="Times New Roman" w:hAnsi="Trebuchet MS" w:cs="Arial"/>
          <w:lang w:val="fr-FR"/>
        </w:rPr>
        <w:t>sanitare ecologice livrate de firma autorizata prin contract de</w:t>
      </w:r>
      <w:r w:rsidR="005F7596">
        <w:rPr>
          <w:rFonts w:ascii="Trebuchet MS" w:eastAsia="Times New Roman" w:hAnsi="Trebuchet MS" w:cs="Arial"/>
          <w:lang w:val="fr-FR"/>
        </w:rPr>
        <w:t xml:space="preserve"> </w:t>
      </w:r>
      <w:r w:rsidRPr="00F97A6B">
        <w:rPr>
          <w:rFonts w:ascii="Trebuchet MS" w:eastAsia="Times New Roman" w:hAnsi="Trebuchet MS" w:cs="Arial"/>
          <w:lang w:val="fr-FR"/>
        </w:rPr>
        <w:t>inchiriere</w:t>
      </w:r>
      <w:r w:rsidR="005F7596">
        <w:rPr>
          <w:rFonts w:ascii="Trebuchet MS" w:eastAsia="Times New Roman" w:hAnsi="Trebuchet MS" w:cs="Arial"/>
          <w:lang w:val="fr-FR"/>
        </w:rPr>
        <w:t> ;</w:t>
      </w:r>
    </w:p>
    <w:p w:rsidR="00F97A6B" w:rsidRPr="00F97A6B" w:rsidRDefault="00F97A6B" w:rsidP="00453B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r w:rsidRPr="00F97A6B">
        <w:rPr>
          <w:rFonts w:ascii="Trebuchet MS" w:eastAsia="Times New Roman" w:hAnsi="Trebuchet MS" w:cs="Arial"/>
          <w:lang w:val="fr-FR"/>
        </w:rPr>
        <w:t>racord temporar de apa – din camin apometru existent pe amplasament</w:t>
      </w:r>
      <w:r w:rsidR="005F7596">
        <w:rPr>
          <w:rFonts w:ascii="Trebuchet MS" w:eastAsia="Times New Roman" w:hAnsi="Trebuchet MS" w:cs="Arial"/>
          <w:lang w:val="fr-FR"/>
        </w:rPr>
        <w:t> ;</w:t>
      </w:r>
    </w:p>
    <w:p w:rsidR="00F97A6B" w:rsidRPr="00F97A6B" w:rsidRDefault="00F97A6B" w:rsidP="00453B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r w:rsidRPr="00F97A6B">
        <w:rPr>
          <w:rFonts w:ascii="Trebuchet MS" w:eastAsia="Times New Roman" w:hAnsi="Trebuchet MS" w:cs="Arial"/>
          <w:lang w:val="fr-FR"/>
        </w:rPr>
        <w:t>depozit de balast</w:t>
      </w:r>
      <w:r w:rsidR="005F7596">
        <w:rPr>
          <w:rFonts w:ascii="Trebuchet MS" w:eastAsia="Times New Roman" w:hAnsi="Trebuchet MS" w:cs="Arial"/>
          <w:lang w:val="fr-FR"/>
        </w:rPr>
        <w:t>;</w:t>
      </w:r>
    </w:p>
    <w:p w:rsidR="00F97A6B" w:rsidRPr="00F97A6B" w:rsidRDefault="00F97A6B" w:rsidP="00453B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r w:rsidRPr="00F97A6B">
        <w:rPr>
          <w:rFonts w:ascii="Trebuchet MS" w:eastAsia="Times New Roman" w:hAnsi="Trebuchet MS" w:cs="Arial"/>
          <w:lang w:val="fr-FR"/>
        </w:rPr>
        <w:t>platforma de confectie metalica</w:t>
      </w:r>
      <w:r w:rsidR="005F7596">
        <w:rPr>
          <w:rFonts w:ascii="Trebuchet MS" w:eastAsia="Times New Roman" w:hAnsi="Trebuchet MS" w:cs="Arial"/>
          <w:lang w:val="fr-FR"/>
        </w:rPr>
        <w:t> ;</w:t>
      </w:r>
    </w:p>
    <w:p w:rsidR="00F97A6B" w:rsidRPr="00F97A6B" w:rsidRDefault="00F97A6B" w:rsidP="00453B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r w:rsidRPr="00F97A6B">
        <w:rPr>
          <w:rFonts w:ascii="Trebuchet MS" w:eastAsia="Times New Roman" w:hAnsi="Trebuchet MS" w:cs="Arial"/>
          <w:lang w:val="fr-FR"/>
        </w:rPr>
        <w:t>depozitare temporara materiale usoare</w:t>
      </w:r>
      <w:r w:rsidR="005F7596">
        <w:rPr>
          <w:rFonts w:ascii="Trebuchet MS" w:eastAsia="Times New Roman" w:hAnsi="Trebuchet MS" w:cs="Arial"/>
          <w:lang w:val="fr-FR"/>
        </w:rPr>
        <w:t> ;</w:t>
      </w:r>
    </w:p>
    <w:p w:rsidR="00F97A6B" w:rsidRPr="00F97A6B" w:rsidRDefault="00F97A6B" w:rsidP="00453B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r w:rsidRPr="00F97A6B">
        <w:rPr>
          <w:rFonts w:ascii="Trebuchet MS" w:eastAsia="Times New Roman" w:hAnsi="Trebuchet MS" w:cs="Arial"/>
          <w:lang w:val="fr-FR"/>
        </w:rPr>
        <w:t>tablou electric pentru organizare de santier - din post existent pe amplasament</w:t>
      </w:r>
      <w:r w:rsidR="005F7596">
        <w:rPr>
          <w:rFonts w:ascii="Trebuchet MS" w:eastAsia="Times New Roman" w:hAnsi="Trebuchet MS" w:cs="Arial"/>
          <w:lang w:val="fr-FR"/>
        </w:rPr>
        <w:t>;</w:t>
      </w:r>
    </w:p>
    <w:p w:rsidR="00F97A6B" w:rsidRPr="00F97A6B" w:rsidRDefault="00F97A6B" w:rsidP="00453B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r w:rsidRPr="00F97A6B">
        <w:rPr>
          <w:rFonts w:ascii="Trebuchet MS" w:eastAsia="Times New Roman" w:hAnsi="Trebuchet MS" w:cs="Arial"/>
          <w:lang w:val="fr-FR"/>
        </w:rPr>
        <w:t>panou prezentare al investitiei monta</w:t>
      </w:r>
      <w:r w:rsidR="005F7596">
        <w:rPr>
          <w:rFonts w:ascii="Trebuchet MS" w:eastAsia="Times New Roman" w:hAnsi="Trebuchet MS" w:cs="Arial"/>
          <w:lang w:val="fr-FR"/>
        </w:rPr>
        <w:t>t</w:t>
      </w:r>
      <w:r w:rsidRPr="00F97A6B">
        <w:rPr>
          <w:rFonts w:ascii="Trebuchet MS" w:eastAsia="Times New Roman" w:hAnsi="Trebuchet MS" w:cs="Arial"/>
          <w:lang w:val="fr-FR"/>
        </w:rPr>
        <w:t xml:space="preserve"> intr-un loc cu vizibilitate la drumul public</w:t>
      </w:r>
      <w:r w:rsidR="005F7596">
        <w:rPr>
          <w:rFonts w:ascii="Trebuchet MS" w:eastAsia="Times New Roman" w:hAnsi="Trebuchet MS" w:cs="Arial"/>
          <w:lang w:val="fr-FR"/>
        </w:rPr>
        <w:t> ;</w:t>
      </w:r>
    </w:p>
    <w:p w:rsidR="00F97A6B" w:rsidRPr="00F97A6B" w:rsidRDefault="00F97A6B" w:rsidP="00991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rebuchet MS" w:eastAsia="Times New Roman" w:hAnsi="Trebuchet MS" w:cs="Arial"/>
        </w:rPr>
      </w:pPr>
      <w:r w:rsidRPr="00F97A6B">
        <w:rPr>
          <w:rFonts w:ascii="Trebuchet MS" w:eastAsia="Times New Roman" w:hAnsi="Trebuchet MS" w:cs="Arial"/>
          <w:lang w:val="fr-FR"/>
        </w:rPr>
        <w:t>Se vor respecta normele de protectie a muncii, protectia vecinatatilor si elimina</w:t>
      </w:r>
      <w:r w:rsidR="0099168E">
        <w:rPr>
          <w:rFonts w:ascii="Trebuchet MS" w:eastAsia="Times New Roman" w:hAnsi="Trebuchet MS" w:cs="Arial"/>
          <w:lang w:val="fr-FR"/>
        </w:rPr>
        <w:t xml:space="preserve">rea tuturor factorilor poluanti. </w:t>
      </w:r>
      <w:r w:rsidRPr="00F97A6B">
        <w:rPr>
          <w:rFonts w:ascii="Trebuchet MS" w:eastAsia="Times New Roman" w:hAnsi="Trebuchet MS" w:cs="Arial"/>
        </w:rPr>
        <w:t xml:space="preserve">Operatiile  necesare  executiei  tuturor  lucrarilor,  se </w:t>
      </w:r>
      <w:r w:rsidR="0099168E">
        <w:rPr>
          <w:rFonts w:ascii="Trebuchet MS" w:eastAsia="Times New Roman" w:hAnsi="Trebuchet MS" w:cs="Arial"/>
        </w:rPr>
        <w:t>vor</w:t>
      </w:r>
      <w:r w:rsidRPr="00F97A6B">
        <w:rPr>
          <w:rFonts w:ascii="Trebuchet MS" w:eastAsia="Times New Roman" w:hAnsi="Trebuchet MS" w:cs="Arial"/>
        </w:rPr>
        <w:t xml:space="preserve"> face numai cu muncitori carora li s-a facut instructajul special de protectia muncii.</w:t>
      </w:r>
    </w:p>
    <w:p w:rsidR="00501A72" w:rsidRPr="00501A72" w:rsidRDefault="005F7C5F" w:rsidP="00501A72">
      <w:pPr>
        <w:autoSpaceDE w:val="0"/>
        <w:autoSpaceDN w:val="0"/>
        <w:adjustRightInd w:val="0"/>
        <w:spacing w:after="0" w:line="240" w:lineRule="auto"/>
        <w:jc w:val="both"/>
        <w:rPr>
          <w:rFonts w:ascii="Trebuchet MS" w:eastAsia="Times New Roman" w:hAnsi="Trebuchet MS"/>
        </w:rPr>
      </w:pPr>
      <w:r w:rsidRPr="006665BC">
        <w:rPr>
          <w:rFonts w:ascii="Trebuchet MS" w:hAnsi="Trebuchet MS"/>
          <w:b/>
          <w:bCs/>
        </w:rPr>
        <w:t>D</w:t>
      </w:r>
      <w:r w:rsidRPr="006665BC">
        <w:rPr>
          <w:rFonts w:ascii="Trebuchet MS" w:hAnsi="Trebuchet MS"/>
          <w:b/>
        </w:rPr>
        <w:t>escrierea lucrarilor de refacere a amplasamentului</w:t>
      </w:r>
      <w:r w:rsidR="00B662A5" w:rsidRPr="006665BC">
        <w:rPr>
          <w:rFonts w:ascii="Trebuchet MS" w:hAnsi="Trebuchet MS"/>
          <w:b/>
        </w:rPr>
        <w:t xml:space="preserve"> la finalizarea investitiei:</w:t>
      </w:r>
      <w:r w:rsidR="00501A72" w:rsidRPr="006665BC">
        <w:rPr>
          <w:rFonts w:ascii="Trebuchet MS" w:hAnsi="Trebuchet MS"/>
          <w:b/>
        </w:rPr>
        <w:t xml:space="preserve"> </w:t>
      </w:r>
      <w:r w:rsidR="00501A72" w:rsidRPr="00501A72">
        <w:rPr>
          <w:rFonts w:ascii="Trebuchet MS" w:eastAsia="Times New Roman" w:hAnsi="Trebuchet MS"/>
        </w:rPr>
        <w:t>Lucrările propuse pentru refacerea amplasamentului la finalizarea investiţiei:</w:t>
      </w:r>
    </w:p>
    <w:p w:rsidR="00501A72" w:rsidRPr="00501A72" w:rsidRDefault="00501A72" w:rsidP="00453BEF">
      <w:pPr>
        <w:numPr>
          <w:ilvl w:val="0"/>
          <w:numId w:val="33"/>
        </w:numPr>
        <w:tabs>
          <w:tab w:val="left" w:pos="720"/>
        </w:tabs>
        <w:spacing w:after="0" w:line="240" w:lineRule="auto"/>
        <w:jc w:val="both"/>
        <w:rPr>
          <w:rFonts w:ascii="Trebuchet MS" w:eastAsia="Times New Roman" w:hAnsi="Trebuchet MS"/>
        </w:rPr>
      </w:pPr>
      <w:r w:rsidRPr="00501A72">
        <w:rPr>
          <w:rFonts w:ascii="Trebuchet MS" w:eastAsia="Times New Roman" w:hAnsi="Trebuchet MS"/>
        </w:rPr>
        <w:t>imbunatatirea iluminatului exterior al platformei de parcare de lunga durata prin cresterea capacitatii de iluminare la 400luxi,folosirea de corpuride iluminat pe leduri</w:t>
      </w:r>
      <w:r w:rsidR="006665BC">
        <w:rPr>
          <w:rFonts w:ascii="Trebuchet MS" w:eastAsia="Times New Roman" w:hAnsi="Trebuchet MS"/>
        </w:rPr>
        <w:t>;</w:t>
      </w:r>
      <w:r w:rsidRPr="00501A72">
        <w:rPr>
          <w:rFonts w:ascii="Trebuchet MS" w:eastAsia="Times New Roman" w:hAnsi="Trebuchet MS"/>
        </w:rPr>
        <w:t xml:space="preserve"> </w:t>
      </w:r>
    </w:p>
    <w:p w:rsidR="00501A72" w:rsidRPr="00501A72" w:rsidRDefault="00501A72" w:rsidP="00453BEF">
      <w:pPr>
        <w:numPr>
          <w:ilvl w:val="0"/>
          <w:numId w:val="33"/>
        </w:numPr>
        <w:tabs>
          <w:tab w:val="left" w:pos="720"/>
        </w:tabs>
        <w:spacing w:after="0" w:line="240" w:lineRule="auto"/>
        <w:jc w:val="both"/>
        <w:rPr>
          <w:rFonts w:ascii="Trebuchet MS" w:eastAsia="Times New Roman" w:hAnsi="Trebuchet MS"/>
        </w:rPr>
      </w:pPr>
      <w:r w:rsidRPr="00501A72">
        <w:rPr>
          <w:rFonts w:ascii="Trebuchet MS" w:eastAsia="Times New Roman" w:hAnsi="Trebuchet MS"/>
        </w:rPr>
        <w:t>intretinerea spatiului derecreere existent prin reparatii curente (vopsire, dalare)</w:t>
      </w:r>
      <w:r w:rsidR="006665BC">
        <w:rPr>
          <w:rFonts w:ascii="Trebuchet MS" w:eastAsia="Times New Roman" w:hAnsi="Trebuchet MS"/>
        </w:rPr>
        <w:t>;</w:t>
      </w:r>
    </w:p>
    <w:p w:rsidR="00501A72" w:rsidRPr="00501A72" w:rsidRDefault="00501A72" w:rsidP="00453BEF">
      <w:pPr>
        <w:numPr>
          <w:ilvl w:val="0"/>
          <w:numId w:val="33"/>
        </w:numPr>
        <w:tabs>
          <w:tab w:val="left" w:pos="720"/>
        </w:tabs>
        <w:spacing w:after="0" w:line="240" w:lineRule="auto"/>
        <w:jc w:val="both"/>
        <w:rPr>
          <w:rFonts w:ascii="Trebuchet MS" w:eastAsia="Times New Roman" w:hAnsi="Trebuchet MS"/>
        </w:rPr>
      </w:pPr>
      <w:r w:rsidRPr="00501A72">
        <w:rPr>
          <w:rFonts w:ascii="Trebuchet MS" w:eastAsia="Times New Roman" w:hAnsi="Trebuchet MS"/>
        </w:rPr>
        <w:t>refacerea platformelor carosabile eventual avariate in timpul executarii lucrarilor la Stati</w:t>
      </w:r>
      <w:r w:rsidR="006665BC">
        <w:rPr>
          <w:rFonts w:ascii="Trebuchet MS" w:eastAsia="Times New Roman" w:hAnsi="Trebuchet MS"/>
        </w:rPr>
        <w:t xml:space="preserve">a </w:t>
      </w:r>
      <w:r w:rsidRPr="00501A72">
        <w:rPr>
          <w:rFonts w:ascii="Trebuchet MS" w:eastAsia="Times New Roman" w:hAnsi="Trebuchet MS"/>
        </w:rPr>
        <w:t>de</w:t>
      </w:r>
      <w:r w:rsidR="006665BC">
        <w:rPr>
          <w:rFonts w:ascii="Trebuchet MS" w:eastAsia="Times New Roman" w:hAnsi="Trebuchet MS"/>
        </w:rPr>
        <w:t xml:space="preserve"> </w:t>
      </w:r>
      <w:r w:rsidRPr="00501A72">
        <w:rPr>
          <w:rFonts w:ascii="Trebuchet MS" w:eastAsia="Times New Roman" w:hAnsi="Trebuchet MS"/>
        </w:rPr>
        <w:t>distributie carburanti</w:t>
      </w:r>
      <w:r w:rsidR="006665BC">
        <w:rPr>
          <w:rFonts w:ascii="Trebuchet MS" w:eastAsia="Times New Roman" w:hAnsi="Trebuchet MS"/>
        </w:rPr>
        <w:t>;</w:t>
      </w:r>
    </w:p>
    <w:p w:rsidR="00501A72" w:rsidRPr="00501A72" w:rsidRDefault="00501A72" w:rsidP="00453BEF">
      <w:pPr>
        <w:numPr>
          <w:ilvl w:val="0"/>
          <w:numId w:val="33"/>
        </w:numPr>
        <w:tabs>
          <w:tab w:val="left" w:pos="720"/>
        </w:tabs>
        <w:spacing w:after="0" w:line="240" w:lineRule="auto"/>
        <w:jc w:val="both"/>
        <w:rPr>
          <w:rFonts w:ascii="Trebuchet MS" w:eastAsia="Times New Roman" w:hAnsi="Trebuchet MS"/>
        </w:rPr>
      </w:pPr>
      <w:r w:rsidRPr="00501A72">
        <w:rPr>
          <w:rFonts w:ascii="Trebuchet MS" w:eastAsia="Times New Roman" w:hAnsi="Trebuchet MS"/>
        </w:rPr>
        <w:t>refacerea semnalizarii rutiere in incinta lotului conform cerintelor administratorului de drum</w:t>
      </w:r>
      <w:r w:rsidR="006665BC">
        <w:rPr>
          <w:rFonts w:ascii="Trebuchet MS" w:eastAsia="Times New Roman" w:hAnsi="Trebuchet MS"/>
        </w:rPr>
        <w:t>;</w:t>
      </w:r>
    </w:p>
    <w:p w:rsidR="00501A72" w:rsidRPr="00501A72" w:rsidRDefault="00501A72" w:rsidP="00453BEF">
      <w:pPr>
        <w:numPr>
          <w:ilvl w:val="0"/>
          <w:numId w:val="33"/>
        </w:numPr>
        <w:tabs>
          <w:tab w:val="left" w:pos="720"/>
        </w:tabs>
        <w:spacing w:after="0" w:line="240" w:lineRule="auto"/>
        <w:jc w:val="both"/>
        <w:rPr>
          <w:rFonts w:ascii="Trebuchet MS" w:eastAsia="Times New Roman" w:hAnsi="Trebuchet MS"/>
        </w:rPr>
      </w:pPr>
      <w:r w:rsidRPr="00501A72">
        <w:rPr>
          <w:rFonts w:ascii="Trebuchet MS" w:eastAsia="Times New Roman" w:hAnsi="Trebuchet MS"/>
        </w:rPr>
        <w:t>reparatii curente la Cabina wc public existenta in spatiul de servicii</w:t>
      </w:r>
      <w:r w:rsidR="006665BC">
        <w:rPr>
          <w:rFonts w:ascii="Trebuchet MS" w:eastAsia="Times New Roman" w:hAnsi="Trebuchet MS"/>
        </w:rPr>
        <w:t>;</w:t>
      </w:r>
    </w:p>
    <w:p w:rsidR="00501A72" w:rsidRPr="00501A72" w:rsidRDefault="00501A72" w:rsidP="00453BEF">
      <w:pPr>
        <w:numPr>
          <w:ilvl w:val="0"/>
          <w:numId w:val="33"/>
        </w:numPr>
        <w:tabs>
          <w:tab w:val="left" w:pos="720"/>
        </w:tabs>
        <w:spacing w:after="0" w:line="240" w:lineRule="auto"/>
        <w:jc w:val="both"/>
        <w:rPr>
          <w:rFonts w:ascii="Trebuchet MS" w:eastAsia="Times New Roman" w:hAnsi="Trebuchet MS"/>
        </w:rPr>
      </w:pPr>
      <w:r w:rsidRPr="00501A72">
        <w:rPr>
          <w:rFonts w:ascii="Trebuchet MS" w:eastAsia="Times New Roman" w:hAnsi="Trebuchet MS"/>
        </w:rPr>
        <w:t>lucrari de peisagistica ale lotului zonei verzi</w:t>
      </w:r>
      <w:r w:rsidR="006665BC">
        <w:rPr>
          <w:rFonts w:ascii="Trebuchet MS" w:eastAsia="Times New Roman" w:hAnsi="Trebuchet MS"/>
        </w:rPr>
        <w:t>;</w:t>
      </w:r>
      <w:r w:rsidRPr="00501A72">
        <w:rPr>
          <w:rFonts w:ascii="Trebuchet MS" w:eastAsia="Times New Roman" w:hAnsi="Trebuchet MS"/>
        </w:rPr>
        <w:t xml:space="preserve"> </w:t>
      </w:r>
    </w:p>
    <w:p w:rsidR="00501A72" w:rsidRPr="00501A72" w:rsidRDefault="00501A72" w:rsidP="00453BEF">
      <w:pPr>
        <w:numPr>
          <w:ilvl w:val="0"/>
          <w:numId w:val="33"/>
        </w:numPr>
        <w:tabs>
          <w:tab w:val="left" w:pos="720"/>
        </w:tabs>
        <w:spacing w:after="0" w:line="240" w:lineRule="auto"/>
        <w:jc w:val="both"/>
        <w:rPr>
          <w:rFonts w:ascii="Trebuchet MS" w:eastAsia="Times New Roman" w:hAnsi="Trebuchet MS"/>
        </w:rPr>
      </w:pPr>
      <w:r w:rsidRPr="00501A72">
        <w:rPr>
          <w:rFonts w:ascii="Trebuchet MS" w:eastAsia="Times New Roman" w:hAnsi="Trebuchet MS"/>
        </w:rPr>
        <w:t>reparatia imprejmuirii existente</w:t>
      </w:r>
      <w:r w:rsidR="006665BC">
        <w:rPr>
          <w:rFonts w:ascii="Trebuchet MS" w:eastAsia="Times New Roman" w:hAnsi="Trebuchet MS"/>
        </w:rPr>
        <w:t>.</w:t>
      </w:r>
    </w:p>
    <w:p w:rsidR="00066DAD" w:rsidRPr="00274C03" w:rsidRDefault="00A82A65" w:rsidP="00FC7A94">
      <w:pPr>
        <w:autoSpaceDE w:val="0"/>
        <w:autoSpaceDN w:val="0"/>
        <w:adjustRightInd w:val="0"/>
        <w:spacing w:after="0" w:line="240" w:lineRule="auto"/>
        <w:jc w:val="both"/>
        <w:rPr>
          <w:rFonts w:ascii="Trebuchet MS" w:hAnsi="Trebuchet MS"/>
          <w:b/>
          <w:lang w:val="it-IT"/>
        </w:rPr>
      </w:pPr>
      <w:r w:rsidRPr="00274C03">
        <w:rPr>
          <w:rFonts w:ascii="Trebuchet MS" w:hAnsi="Trebuchet MS"/>
          <w:b/>
          <w:lang w:val="it-IT"/>
        </w:rPr>
        <w:t xml:space="preserve">Asigurarea cu utilități: </w:t>
      </w:r>
    </w:p>
    <w:p w:rsidR="00D82EE6" w:rsidRPr="004C60AB" w:rsidRDefault="00572528" w:rsidP="00D82EE6">
      <w:pPr>
        <w:spacing w:after="0"/>
        <w:jc w:val="both"/>
        <w:rPr>
          <w:rFonts w:ascii="Trebuchet MS" w:eastAsia="Times New Roman" w:hAnsi="Trebuchet MS" w:cs="Arial"/>
          <w:color w:val="000000"/>
          <w:spacing w:val="-2"/>
        </w:rPr>
      </w:pPr>
      <w:r w:rsidRPr="00274C03">
        <w:rPr>
          <w:rFonts w:ascii="Trebuchet MS" w:eastAsia="Times New Roman" w:hAnsi="Trebuchet MS"/>
          <w:b/>
          <w:lang w:val="pt-BR"/>
        </w:rPr>
        <w:t>Alimentarea cu apă</w:t>
      </w:r>
      <w:r w:rsidRPr="00095666">
        <w:rPr>
          <w:rFonts w:ascii="Trebuchet MS" w:eastAsia="Times New Roman" w:hAnsi="Trebuchet MS"/>
          <w:b/>
          <w:color w:val="FF0000"/>
          <w:lang w:val="pt-BR"/>
        </w:rPr>
        <w:t>:</w:t>
      </w:r>
      <w:r w:rsidR="00586652" w:rsidRPr="00095666">
        <w:rPr>
          <w:rFonts w:ascii="Trebuchet MS" w:eastAsia="Times New Roman" w:hAnsi="Trebuchet MS"/>
          <w:b/>
          <w:color w:val="FF0000"/>
          <w:lang w:val="pt-BR"/>
        </w:rPr>
        <w:t xml:space="preserve"> </w:t>
      </w:r>
      <w:r w:rsidR="00D82EE6" w:rsidRPr="004C60AB">
        <w:rPr>
          <w:rFonts w:ascii="Trebuchet MS" w:eastAsia="Times New Roman" w:hAnsi="Trebuchet MS" w:cs="Arial"/>
          <w:color w:val="000000"/>
          <w:lang w:val="it-IT"/>
        </w:rPr>
        <w:t xml:space="preserve">Se va realiza  prin bransare la reteaua de apa a parcarii existente, ce este racordata la reteaua de apa stradala conform contract nr. </w:t>
      </w:r>
      <w:r w:rsidR="00D82EE6" w:rsidRPr="004C60AB">
        <w:rPr>
          <w:rFonts w:ascii="Trebuchet MS" w:eastAsia="Times New Roman" w:hAnsi="Trebuchet MS" w:cs="Arial"/>
          <w:color w:val="000000"/>
          <w:spacing w:val="-2"/>
        </w:rPr>
        <w:t xml:space="preserve"> 590/01.06.2011 si act aditional nr. 1/03.04.2017 incheiat de CAB Brasov cu CNAIR S.A. administratorul parcarii.</w:t>
      </w:r>
    </w:p>
    <w:p w:rsidR="00D82EE6" w:rsidRPr="004C60AB" w:rsidRDefault="00D82EE6" w:rsidP="00D82EE6">
      <w:pPr>
        <w:tabs>
          <w:tab w:val="left" w:pos="0"/>
        </w:tabs>
        <w:suppressAutoHyphens/>
        <w:spacing w:after="0"/>
        <w:jc w:val="both"/>
        <w:rPr>
          <w:rFonts w:ascii="Trebuchet MS" w:eastAsia="Times New Roman" w:hAnsi="Trebuchet MS" w:cs="Arial"/>
          <w:bCs/>
          <w:iCs/>
          <w:color w:val="000000"/>
          <w:spacing w:val="-2"/>
          <w:lang w:val="pt-BR"/>
        </w:rPr>
      </w:pPr>
      <w:r w:rsidRPr="004C60AB">
        <w:rPr>
          <w:rFonts w:ascii="Trebuchet MS" w:eastAsia="Times New Roman" w:hAnsi="Trebuchet MS" w:cs="Arial"/>
          <w:color w:val="000000"/>
          <w:lang w:val="it-IT"/>
        </w:rPr>
        <w:t xml:space="preserve">Caminul de bransare va fi prevazut cu </w:t>
      </w:r>
      <w:r w:rsidRPr="004C60AB">
        <w:rPr>
          <w:rFonts w:ascii="Trebuchet MS" w:eastAsia="Times New Roman" w:hAnsi="Trebuchet MS" w:cs="Arial"/>
          <w:bCs/>
          <w:iCs/>
          <w:color w:val="000000"/>
          <w:spacing w:val="-2"/>
          <w:lang w:val="pt-BR"/>
        </w:rPr>
        <w:t>apometrul si vana de linie.</w:t>
      </w:r>
    </w:p>
    <w:p w:rsidR="00D82EE6" w:rsidRPr="004C60AB" w:rsidRDefault="00D82EE6" w:rsidP="00D82EE6">
      <w:pPr>
        <w:tabs>
          <w:tab w:val="left" w:pos="0"/>
        </w:tabs>
        <w:suppressAutoHyphens/>
        <w:spacing w:after="0"/>
        <w:jc w:val="both"/>
        <w:rPr>
          <w:rFonts w:ascii="Trebuchet MS" w:eastAsia="Times New Roman" w:hAnsi="Trebuchet MS" w:cs="Arial"/>
          <w:bCs/>
          <w:iCs/>
          <w:color w:val="000000"/>
          <w:spacing w:val="-2"/>
          <w:highlight w:val="yellow"/>
          <w:lang w:val="pt-BR"/>
        </w:rPr>
      </w:pPr>
      <w:r w:rsidRPr="004C60AB">
        <w:rPr>
          <w:rFonts w:ascii="Trebuchet MS" w:eastAsia="Times New Roman" w:hAnsi="Trebuchet MS" w:cs="Arial"/>
          <w:bCs/>
          <w:iCs/>
          <w:color w:val="000000"/>
          <w:spacing w:val="-2"/>
          <w:lang w:val="pt-BR"/>
        </w:rPr>
        <w:t>Alimentarea cu apa a statiei de carburanti se va realiza printr-o retea de distributie apa din conducte PEHD De 40 mm in lungime totala de 70,0 m.</w:t>
      </w:r>
    </w:p>
    <w:p w:rsidR="00D82EE6" w:rsidRPr="004C60AB" w:rsidRDefault="00D82EE6" w:rsidP="00D82EE6">
      <w:pPr>
        <w:tabs>
          <w:tab w:val="left" w:pos="0"/>
        </w:tabs>
        <w:suppressAutoHyphens/>
        <w:spacing w:after="0"/>
        <w:jc w:val="both"/>
        <w:rPr>
          <w:rFonts w:ascii="Trebuchet MS" w:eastAsia="Times New Roman" w:hAnsi="Trebuchet MS" w:cs="Arial"/>
          <w:bCs/>
          <w:iCs/>
          <w:color w:val="000000"/>
          <w:spacing w:val="-2"/>
          <w:lang w:val="es-PA"/>
        </w:rPr>
      </w:pPr>
      <w:r w:rsidRPr="004C60AB">
        <w:rPr>
          <w:rFonts w:ascii="Trebuchet MS" w:eastAsia="Times New Roman" w:hAnsi="Trebuchet MS" w:cs="Arial"/>
          <w:bCs/>
          <w:iCs/>
          <w:color w:val="000000"/>
          <w:spacing w:val="-2"/>
          <w:lang w:val="es-PA"/>
        </w:rPr>
        <w:t>Necesarul de apa pentru statia de distributie carburanti, zilnic, preluat din retea:</w:t>
      </w:r>
    </w:p>
    <w:p w:rsidR="00D82EE6" w:rsidRPr="004C60AB" w:rsidRDefault="00D82EE6" w:rsidP="00D82EE6">
      <w:pPr>
        <w:tabs>
          <w:tab w:val="left" w:pos="0"/>
        </w:tabs>
        <w:suppressAutoHyphens/>
        <w:spacing w:after="0"/>
        <w:jc w:val="both"/>
        <w:rPr>
          <w:rFonts w:ascii="Trebuchet MS" w:eastAsia="Times New Roman" w:hAnsi="Trebuchet MS" w:cs="Arial"/>
          <w:bCs/>
          <w:iCs/>
          <w:color w:val="000000"/>
          <w:spacing w:val="-2"/>
          <w:lang w:val="it-IT"/>
        </w:rPr>
      </w:pPr>
      <w:r w:rsidRPr="004C60AB">
        <w:rPr>
          <w:rFonts w:ascii="Trebuchet MS" w:eastAsia="Times New Roman" w:hAnsi="Trebuchet MS" w:cs="Arial"/>
          <w:bCs/>
          <w:iCs/>
          <w:color w:val="000000"/>
          <w:spacing w:val="-2"/>
          <w:lang w:val="es-PA"/>
        </w:rPr>
        <w:t>Zilnic max</w:t>
      </w:r>
      <w:r w:rsidR="00AA2679">
        <w:rPr>
          <w:rFonts w:ascii="Trebuchet MS" w:eastAsia="Times New Roman" w:hAnsi="Trebuchet MS" w:cs="Arial"/>
          <w:bCs/>
          <w:iCs/>
          <w:color w:val="000000"/>
          <w:spacing w:val="-2"/>
          <w:lang w:val="es-PA"/>
        </w:rPr>
        <w:t>.</w:t>
      </w:r>
      <w:r w:rsidRPr="004C60AB">
        <w:rPr>
          <w:rFonts w:ascii="Trebuchet MS" w:eastAsia="Times New Roman" w:hAnsi="Trebuchet MS" w:cs="Arial"/>
          <w:bCs/>
          <w:iCs/>
          <w:color w:val="000000"/>
          <w:spacing w:val="-2"/>
          <w:lang w:val="it-IT"/>
        </w:rPr>
        <w:t>= 9,83 mc/zi; Zilnic med</w:t>
      </w:r>
      <w:r w:rsidR="00AA2679">
        <w:rPr>
          <w:rFonts w:ascii="Trebuchet MS" w:eastAsia="Times New Roman" w:hAnsi="Trebuchet MS" w:cs="Arial"/>
          <w:bCs/>
          <w:iCs/>
          <w:color w:val="000000"/>
          <w:spacing w:val="-2"/>
          <w:lang w:val="it-IT"/>
        </w:rPr>
        <w:t>.</w:t>
      </w:r>
      <w:r w:rsidRPr="004C60AB">
        <w:rPr>
          <w:rFonts w:ascii="Trebuchet MS" w:eastAsia="Times New Roman" w:hAnsi="Trebuchet MS" w:cs="Arial"/>
          <w:bCs/>
          <w:iCs/>
          <w:color w:val="000000"/>
          <w:spacing w:val="-2"/>
          <w:lang w:val="it-IT"/>
        </w:rPr>
        <w:t xml:space="preserve"> = 8,20 mc/zi;  Zilnic min</w:t>
      </w:r>
      <w:r w:rsidR="00AA2679">
        <w:rPr>
          <w:rFonts w:ascii="Trebuchet MS" w:eastAsia="Times New Roman" w:hAnsi="Trebuchet MS" w:cs="Arial"/>
          <w:bCs/>
          <w:iCs/>
          <w:color w:val="000000"/>
          <w:spacing w:val="-2"/>
          <w:lang w:val="it-IT"/>
        </w:rPr>
        <w:t>.</w:t>
      </w:r>
      <w:r w:rsidRPr="004C60AB">
        <w:rPr>
          <w:rFonts w:ascii="Trebuchet MS" w:eastAsia="Times New Roman" w:hAnsi="Trebuchet MS" w:cs="Arial"/>
          <w:bCs/>
          <w:iCs/>
          <w:color w:val="000000"/>
          <w:spacing w:val="-2"/>
          <w:lang w:val="it-IT"/>
        </w:rPr>
        <w:t>= 1,00 mc/zi</w:t>
      </w:r>
      <w:r w:rsidR="00AA2679">
        <w:rPr>
          <w:rFonts w:ascii="Trebuchet MS" w:eastAsia="Times New Roman" w:hAnsi="Trebuchet MS" w:cs="Arial"/>
          <w:bCs/>
          <w:iCs/>
          <w:color w:val="000000"/>
          <w:spacing w:val="-2"/>
          <w:lang w:val="it-IT"/>
        </w:rPr>
        <w:t xml:space="preserve">; </w:t>
      </w:r>
      <w:r w:rsidRPr="004C60AB">
        <w:rPr>
          <w:rFonts w:ascii="Trebuchet MS" w:eastAsia="Times New Roman" w:hAnsi="Trebuchet MS" w:cs="Arial"/>
          <w:bCs/>
          <w:iCs/>
          <w:color w:val="000000"/>
          <w:spacing w:val="-2"/>
          <w:lang w:val="it-IT"/>
        </w:rPr>
        <w:t xml:space="preserve">Q </w:t>
      </w:r>
      <w:r w:rsidRPr="00D82EE6">
        <w:rPr>
          <w:rFonts w:ascii="Trebuchet MS" w:eastAsia="Times New Roman" w:hAnsi="Trebuchet MS" w:cs="Arial"/>
          <w:bCs/>
          <w:iCs/>
          <w:color w:val="000000"/>
          <w:spacing w:val="-2"/>
          <w:lang w:val="it-IT"/>
        </w:rPr>
        <w:t>orar max</w:t>
      </w:r>
      <w:r w:rsidRPr="004C60AB">
        <w:rPr>
          <w:rFonts w:ascii="Trebuchet MS" w:eastAsia="Times New Roman" w:hAnsi="Trebuchet MS" w:cs="Arial"/>
          <w:bCs/>
          <w:iCs/>
          <w:color w:val="000000"/>
          <w:spacing w:val="-2"/>
          <w:lang w:val="it-IT"/>
        </w:rPr>
        <w:t>=2,95 mc/h</w:t>
      </w:r>
      <w:r w:rsidR="00AA2679">
        <w:rPr>
          <w:rFonts w:ascii="Trebuchet MS" w:eastAsia="Times New Roman" w:hAnsi="Trebuchet MS" w:cs="Arial"/>
          <w:bCs/>
          <w:iCs/>
          <w:color w:val="000000"/>
          <w:spacing w:val="-2"/>
          <w:lang w:val="it-IT"/>
        </w:rPr>
        <w:t>.</w:t>
      </w:r>
    </w:p>
    <w:p w:rsidR="003E1AFF" w:rsidRPr="00B35EEA" w:rsidRDefault="00C70B82" w:rsidP="003E1AFF">
      <w:pPr>
        <w:tabs>
          <w:tab w:val="left" w:pos="0"/>
        </w:tabs>
        <w:suppressAutoHyphens/>
        <w:spacing w:after="0"/>
        <w:jc w:val="both"/>
        <w:rPr>
          <w:rFonts w:ascii="Trebuchet MS" w:eastAsia="Times New Roman" w:hAnsi="Trebuchet MS"/>
          <w:b/>
          <w:lang w:val="en-AU"/>
        </w:rPr>
      </w:pPr>
      <w:r w:rsidRPr="00B35EEA">
        <w:rPr>
          <w:rFonts w:ascii="Trebuchet MS" w:eastAsia="Times New Roman" w:hAnsi="Trebuchet MS"/>
          <w:b/>
          <w:lang w:val="en-AU"/>
        </w:rPr>
        <w:t>Evacuarea apelor uzate menajere:</w:t>
      </w:r>
    </w:p>
    <w:p w:rsidR="003E1AFF" w:rsidRPr="004C60AB" w:rsidRDefault="003E1AFF" w:rsidP="00453BEF">
      <w:pPr>
        <w:numPr>
          <w:ilvl w:val="0"/>
          <w:numId w:val="34"/>
        </w:numPr>
        <w:tabs>
          <w:tab w:val="left" w:pos="0"/>
        </w:tabs>
        <w:suppressAutoHyphens/>
        <w:spacing w:after="0"/>
        <w:jc w:val="both"/>
        <w:rPr>
          <w:rFonts w:ascii="Trebuchet MS" w:eastAsia="Times New Roman" w:hAnsi="Trebuchet MS" w:cs="Arial"/>
          <w:color w:val="000000"/>
          <w:lang w:val="it-IT"/>
        </w:rPr>
      </w:pPr>
      <w:r w:rsidRPr="004C60AB">
        <w:rPr>
          <w:rFonts w:ascii="Trebuchet MS" w:eastAsia="Times New Roman" w:hAnsi="Trebuchet MS" w:cs="Arial"/>
          <w:color w:val="000000"/>
          <w:lang w:val="it-IT"/>
        </w:rPr>
        <w:t>provenite de la camera de preparare gastro a magazinului statiei de distributie carburanti, vor fi epurate printr-un separator de grasimi de 2,0 l/s inainte de descarcarea in reteaua de canalizare menajera</w:t>
      </w:r>
      <w:r>
        <w:rPr>
          <w:rFonts w:ascii="Trebuchet MS" w:eastAsia="Times New Roman" w:hAnsi="Trebuchet MS" w:cs="Arial"/>
          <w:color w:val="000000"/>
          <w:lang w:val="it-IT"/>
        </w:rPr>
        <w:t>;</w:t>
      </w:r>
    </w:p>
    <w:p w:rsidR="003E1AFF" w:rsidRPr="004C60AB" w:rsidRDefault="003E1AFF" w:rsidP="00453BEF">
      <w:pPr>
        <w:numPr>
          <w:ilvl w:val="0"/>
          <w:numId w:val="34"/>
        </w:numPr>
        <w:spacing w:after="0"/>
        <w:jc w:val="both"/>
        <w:rPr>
          <w:rFonts w:ascii="Trebuchet MS" w:eastAsia="Times New Roman" w:hAnsi="Trebuchet MS" w:cs="Arial"/>
          <w:color w:val="000000"/>
          <w:spacing w:val="-2"/>
        </w:rPr>
      </w:pPr>
      <w:r w:rsidRPr="004C60AB">
        <w:rPr>
          <w:rFonts w:ascii="Trebuchet MS" w:eastAsia="Times New Roman" w:hAnsi="Trebuchet MS" w:cs="Arial"/>
          <w:color w:val="000000"/>
          <w:lang w:val="it-IT"/>
        </w:rPr>
        <w:t xml:space="preserve">provenite de la grupurile sanitare, ale statiei de distributie carburanti vor fi colectate printr-o retea de canalizare realizata din conducte PVC Dn 110-125-160-200 mm in lungime totala de </w:t>
      </w:r>
      <w:r>
        <w:rPr>
          <w:rFonts w:ascii="Trebuchet MS" w:eastAsia="Times New Roman" w:hAnsi="Trebuchet MS" w:cs="Arial"/>
          <w:color w:val="000000"/>
          <w:lang w:val="it-IT"/>
        </w:rPr>
        <w:t>102,60</w:t>
      </w:r>
      <w:r w:rsidRPr="004C60AB">
        <w:rPr>
          <w:rFonts w:ascii="Trebuchet MS" w:eastAsia="Times New Roman" w:hAnsi="Trebuchet MS" w:cs="Arial"/>
          <w:color w:val="000000"/>
          <w:lang w:val="it-IT"/>
        </w:rPr>
        <w:t xml:space="preserve"> m cu descarcare intr-un bazin de stocare cu capacitatea de 50 mc existent al parcarii administrate de CNAIR S.A.</w:t>
      </w:r>
      <w:r>
        <w:rPr>
          <w:rFonts w:ascii="Trebuchet MS" w:eastAsia="Times New Roman" w:hAnsi="Trebuchet MS" w:cs="Arial"/>
          <w:color w:val="000000"/>
          <w:lang w:val="it-IT"/>
        </w:rPr>
        <w:t>,</w:t>
      </w:r>
      <w:r w:rsidRPr="004C60AB">
        <w:rPr>
          <w:rFonts w:ascii="Trebuchet MS" w:eastAsia="Times New Roman" w:hAnsi="Trebuchet MS" w:cs="Arial"/>
          <w:color w:val="000000"/>
          <w:lang w:val="it-IT"/>
        </w:rPr>
        <w:t xml:space="preserve">  echipat cu 2 pompe cu senzori de nivel ( 1A+1R</w:t>
      </w:r>
      <w:r w:rsidRPr="0088536B">
        <w:rPr>
          <w:rFonts w:ascii="Trebuchet MS" w:eastAsia="Times New Roman" w:hAnsi="Trebuchet MS" w:cs="Arial"/>
          <w:color w:val="000000"/>
          <w:lang w:val="it-IT"/>
        </w:rPr>
        <w:t xml:space="preserve">), ce refuleaza apa menajera, printr-o conducta PE Dn 63 mm ce subtraverseaza soseaua de centura ocolitoare a mun. Brasov,  in statia de pompare a parcarii de pe partea stanga a ocolitoarei, din care apele uzate menajere de la obiectivele de la cele doua parcari sunt pompate in colectorul de canalizare Dn 350 mm existent la intersectia strazilor Ciceu si Deda, conform contract nr. </w:t>
      </w:r>
      <w:r w:rsidRPr="0088536B">
        <w:rPr>
          <w:rFonts w:ascii="Trebuchet MS" w:eastAsia="Times New Roman" w:hAnsi="Trebuchet MS" w:cs="Arial"/>
          <w:color w:val="000000"/>
          <w:spacing w:val="-2"/>
        </w:rPr>
        <w:t>590/01.06.2011 si act aditional nr. 1/03.04.2017 incheiat de CAB Brasov cu CNAIR S.A. administratorul parcarii.</w:t>
      </w:r>
    </w:p>
    <w:p w:rsidR="003E1AFF" w:rsidRPr="004C60AB" w:rsidRDefault="003E1AFF" w:rsidP="003E1AFF">
      <w:pPr>
        <w:tabs>
          <w:tab w:val="left" w:pos="0"/>
        </w:tabs>
        <w:suppressAutoHyphens/>
        <w:spacing w:after="0"/>
        <w:jc w:val="both"/>
        <w:rPr>
          <w:rFonts w:ascii="Trebuchet MS" w:eastAsia="Times New Roman" w:hAnsi="Trebuchet MS" w:cs="Arial"/>
          <w:color w:val="000000"/>
          <w:lang w:val="it-IT"/>
        </w:rPr>
      </w:pPr>
      <w:r w:rsidRPr="004C60AB">
        <w:rPr>
          <w:rFonts w:ascii="Trebuchet MS" w:eastAsia="Times New Roman" w:hAnsi="Trebuchet MS" w:cs="Arial"/>
          <w:color w:val="000000"/>
          <w:lang w:val="it-IT"/>
        </w:rPr>
        <w:lastRenderedPageBreak/>
        <w:t xml:space="preserve">Volume de apa uzate  zilnic evacuate prin pompare in retea de canalizare: </w:t>
      </w:r>
    </w:p>
    <w:p w:rsidR="003E1AFF" w:rsidRPr="004C60AB" w:rsidRDefault="00B35EEA" w:rsidP="003E1AFF">
      <w:pPr>
        <w:tabs>
          <w:tab w:val="left" w:pos="0"/>
        </w:tabs>
        <w:suppressAutoHyphens/>
        <w:spacing w:after="0"/>
        <w:jc w:val="both"/>
        <w:rPr>
          <w:rFonts w:ascii="Trebuchet MS" w:eastAsia="Times New Roman" w:hAnsi="Trebuchet MS" w:cs="Arial"/>
          <w:bCs/>
          <w:iCs/>
          <w:color w:val="000000"/>
          <w:spacing w:val="-2"/>
          <w:lang w:val="it-IT"/>
        </w:rPr>
      </w:pPr>
      <w:r>
        <w:rPr>
          <w:rFonts w:ascii="Trebuchet MS" w:eastAsia="Times New Roman" w:hAnsi="Trebuchet MS" w:cs="Arial"/>
          <w:bCs/>
          <w:iCs/>
          <w:color w:val="000000"/>
          <w:spacing w:val="-2"/>
          <w:lang w:val="es-PA"/>
        </w:rPr>
        <w:t>Zilnic max.</w:t>
      </w:r>
      <w:r w:rsidR="003E1AFF" w:rsidRPr="004C60AB">
        <w:rPr>
          <w:rFonts w:ascii="Trebuchet MS" w:eastAsia="Times New Roman" w:hAnsi="Trebuchet MS" w:cs="Arial"/>
          <w:bCs/>
          <w:iCs/>
          <w:color w:val="000000"/>
          <w:spacing w:val="-2"/>
          <w:lang w:val="it-IT"/>
        </w:rPr>
        <w:t>= 9,83 mc/zi; Zilnic med</w:t>
      </w:r>
      <w:r>
        <w:rPr>
          <w:rFonts w:ascii="Trebuchet MS" w:eastAsia="Times New Roman" w:hAnsi="Trebuchet MS" w:cs="Arial"/>
          <w:bCs/>
          <w:iCs/>
          <w:color w:val="000000"/>
          <w:spacing w:val="-2"/>
          <w:lang w:val="it-IT"/>
        </w:rPr>
        <w:t xml:space="preserve">. = 8,20 mc/zi; </w:t>
      </w:r>
      <w:r w:rsidR="003E1AFF" w:rsidRPr="004C60AB">
        <w:rPr>
          <w:rFonts w:ascii="Trebuchet MS" w:eastAsia="Times New Roman" w:hAnsi="Trebuchet MS" w:cs="Arial"/>
          <w:bCs/>
          <w:iCs/>
          <w:color w:val="000000"/>
          <w:spacing w:val="-2"/>
          <w:lang w:val="it-IT"/>
        </w:rPr>
        <w:t>Zilnic min</w:t>
      </w:r>
      <w:r>
        <w:rPr>
          <w:rFonts w:ascii="Trebuchet MS" w:eastAsia="Times New Roman" w:hAnsi="Trebuchet MS" w:cs="Arial"/>
          <w:bCs/>
          <w:iCs/>
          <w:color w:val="000000"/>
          <w:spacing w:val="-2"/>
          <w:lang w:val="it-IT"/>
        </w:rPr>
        <w:t>.</w:t>
      </w:r>
      <w:r w:rsidR="003E1AFF" w:rsidRPr="004C60AB">
        <w:rPr>
          <w:rFonts w:ascii="Trebuchet MS" w:eastAsia="Times New Roman" w:hAnsi="Trebuchet MS" w:cs="Arial"/>
          <w:bCs/>
          <w:iCs/>
          <w:color w:val="000000"/>
          <w:spacing w:val="-2"/>
          <w:lang w:val="it-IT"/>
        </w:rPr>
        <w:t xml:space="preserve"> = 1,00 mc/zi</w:t>
      </w:r>
      <w:r>
        <w:rPr>
          <w:rFonts w:ascii="Trebuchet MS" w:eastAsia="Times New Roman" w:hAnsi="Trebuchet MS" w:cs="Arial"/>
          <w:bCs/>
          <w:iCs/>
          <w:color w:val="000000"/>
          <w:spacing w:val="-2"/>
          <w:lang w:val="it-IT"/>
        </w:rPr>
        <w:t>;</w:t>
      </w:r>
      <w:r w:rsidR="003E1AFF" w:rsidRPr="004C60AB">
        <w:rPr>
          <w:rFonts w:ascii="Trebuchet MS" w:eastAsia="Times New Roman" w:hAnsi="Trebuchet MS" w:cs="Arial"/>
          <w:bCs/>
          <w:iCs/>
          <w:color w:val="000000"/>
          <w:spacing w:val="-2"/>
          <w:lang w:val="it-IT"/>
        </w:rPr>
        <w:t xml:space="preserve">Q </w:t>
      </w:r>
      <w:r w:rsidR="003E1AFF" w:rsidRPr="00CB25D2">
        <w:rPr>
          <w:rFonts w:ascii="Trebuchet MS" w:eastAsia="Times New Roman" w:hAnsi="Trebuchet MS" w:cs="Arial"/>
          <w:bCs/>
          <w:iCs/>
          <w:color w:val="000000"/>
          <w:spacing w:val="-2"/>
          <w:lang w:val="it-IT"/>
        </w:rPr>
        <w:t>orar max</w:t>
      </w:r>
      <w:r w:rsidR="003E1AFF" w:rsidRPr="004C60AB">
        <w:rPr>
          <w:rFonts w:ascii="Trebuchet MS" w:eastAsia="Times New Roman" w:hAnsi="Trebuchet MS" w:cs="Arial"/>
          <w:bCs/>
          <w:iCs/>
          <w:color w:val="000000"/>
          <w:spacing w:val="-2"/>
          <w:lang w:val="it-IT"/>
        </w:rPr>
        <w:t>=2,95 mc/h</w:t>
      </w:r>
      <w:r w:rsidR="00CB25D2">
        <w:rPr>
          <w:rFonts w:ascii="Trebuchet MS" w:eastAsia="Times New Roman" w:hAnsi="Trebuchet MS" w:cs="Arial"/>
          <w:bCs/>
          <w:iCs/>
          <w:color w:val="000000"/>
          <w:spacing w:val="-2"/>
          <w:lang w:val="it-IT"/>
        </w:rPr>
        <w:t>.</w:t>
      </w:r>
    </w:p>
    <w:p w:rsidR="00497783" w:rsidRDefault="00CB25D2" w:rsidP="00CB25D2">
      <w:pPr>
        <w:tabs>
          <w:tab w:val="left" w:pos="0"/>
          <w:tab w:val="left" w:pos="9072"/>
        </w:tabs>
        <w:spacing w:after="0"/>
        <w:ind w:right="-188"/>
        <w:jc w:val="both"/>
        <w:rPr>
          <w:rFonts w:ascii="Trebuchet MS" w:eastAsia="Times New Roman" w:hAnsi="Trebuchet MS" w:cs="Arial"/>
          <w:b/>
          <w:lang w:val="it-IT"/>
        </w:rPr>
      </w:pPr>
      <w:r>
        <w:rPr>
          <w:rFonts w:ascii="Trebuchet MS" w:eastAsia="Times New Roman" w:hAnsi="Trebuchet MS" w:cs="Arial"/>
          <w:b/>
          <w:lang w:val="it-IT"/>
        </w:rPr>
        <w:t>Evacuarea apelor pluviale:</w:t>
      </w:r>
    </w:p>
    <w:p w:rsidR="00CB25D2" w:rsidRPr="004C60AB" w:rsidRDefault="00CB25D2" w:rsidP="00CB25D2">
      <w:pPr>
        <w:tabs>
          <w:tab w:val="left" w:pos="0"/>
          <w:tab w:val="left" w:pos="9072"/>
        </w:tabs>
        <w:spacing w:after="0"/>
        <w:ind w:right="-188"/>
        <w:jc w:val="both"/>
        <w:rPr>
          <w:rFonts w:ascii="Trebuchet MS" w:eastAsia="Times New Roman" w:hAnsi="Trebuchet MS" w:cs="Arial"/>
          <w:lang w:val="it-IT"/>
        </w:rPr>
      </w:pPr>
      <w:r w:rsidRPr="004C60AB">
        <w:rPr>
          <w:rFonts w:ascii="Trebuchet MS" w:eastAsia="Times New Roman" w:hAnsi="Trebuchet MS" w:cs="Arial"/>
          <w:b/>
          <w:lang w:val="it-IT"/>
        </w:rPr>
        <w:t xml:space="preserve">Ape pluviale conventional curate </w:t>
      </w:r>
      <w:r w:rsidRPr="004C60AB">
        <w:rPr>
          <w:rFonts w:ascii="Trebuchet MS" w:eastAsia="Times New Roman" w:hAnsi="Trebuchet MS" w:cs="Arial"/>
          <w:lang w:val="it-IT"/>
        </w:rPr>
        <w:t>de pe acoperisul magazinului si copertinei pompelor de carburanti Q</w:t>
      </w:r>
      <w:r w:rsidRPr="004C60AB">
        <w:rPr>
          <w:rFonts w:ascii="Trebuchet MS" w:eastAsia="Times New Roman" w:hAnsi="Trebuchet MS" w:cs="Arial"/>
          <w:vertAlign w:val="subscript"/>
          <w:lang w:val="it-IT"/>
        </w:rPr>
        <w:t>pl</w:t>
      </w:r>
      <w:r w:rsidRPr="004C60AB">
        <w:rPr>
          <w:rFonts w:ascii="Trebuchet MS" w:eastAsia="Times New Roman" w:hAnsi="Trebuchet MS" w:cs="Arial"/>
          <w:lang w:val="it-IT"/>
        </w:rPr>
        <w:t xml:space="preserve"> = 5,04 l/s, vor fi colectate prin guri de scurgere si retea de canalizare pluviala  PVC –KG Dn 110-125-160-200 mm, in lungime totala de </w:t>
      </w:r>
      <w:r>
        <w:rPr>
          <w:rFonts w:ascii="Trebuchet MS" w:eastAsia="Times New Roman" w:hAnsi="Trebuchet MS" w:cs="Arial"/>
          <w:lang w:val="it-IT"/>
        </w:rPr>
        <w:t>82,0</w:t>
      </w:r>
      <w:r w:rsidRPr="004C60AB">
        <w:rPr>
          <w:rFonts w:ascii="Trebuchet MS" w:eastAsia="Times New Roman" w:hAnsi="Trebuchet MS" w:cs="Arial"/>
          <w:lang w:val="it-IT"/>
        </w:rPr>
        <w:t xml:space="preserve"> m,  cu descarcare in santul perimetral de colectare ape pluviale al parcarii existente, ce descarca apele pluviale conventional </w:t>
      </w:r>
      <w:r w:rsidRPr="003E4A4B">
        <w:rPr>
          <w:rFonts w:ascii="Trebuchet MS" w:eastAsia="Times New Roman" w:hAnsi="Trebuchet MS" w:cs="Arial"/>
          <w:lang w:val="it-IT"/>
        </w:rPr>
        <w:t>curate in bazinul de retentie ape pluviale existent al ocolitoarei Brasov</w:t>
      </w:r>
      <w:r w:rsidR="00497783">
        <w:rPr>
          <w:rFonts w:ascii="Trebuchet MS" w:eastAsia="Times New Roman" w:hAnsi="Trebuchet MS" w:cs="Arial"/>
          <w:lang w:val="it-IT"/>
        </w:rPr>
        <w:t>.</w:t>
      </w:r>
    </w:p>
    <w:p w:rsidR="00CB25D2" w:rsidRPr="004C60AB" w:rsidRDefault="00CB25D2" w:rsidP="00CB25D2">
      <w:pPr>
        <w:tabs>
          <w:tab w:val="left" w:pos="0"/>
        </w:tabs>
        <w:spacing w:after="0"/>
        <w:jc w:val="both"/>
        <w:rPr>
          <w:rFonts w:ascii="Trebuchet MS" w:eastAsia="Times New Roman" w:hAnsi="Trebuchet MS" w:cs="Arial"/>
          <w:lang w:val="it-IT"/>
        </w:rPr>
      </w:pPr>
      <w:r w:rsidRPr="004C60AB">
        <w:rPr>
          <w:rFonts w:ascii="Trebuchet MS" w:eastAsia="Times New Roman" w:hAnsi="Trebuchet MS" w:cs="Arial"/>
          <w:b/>
          <w:lang w:val="it-IT"/>
        </w:rPr>
        <w:t>Ape pluviale impurificate</w:t>
      </w:r>
      <w:r w:rsidRPr="004C60AB">
        <w:rPr>
          <w:rFonts w:ascii="Trebuchet MS" w:eastAsia="Times New Roman" w:hAnsi="Trebuchet MS" w:cs="Arial"/>
          <w:lang w:val="it-IT"/>
        </w:rPr>
        <w:t xml:space="preserve"> din  zona pompelor de distributie si platforma de descarcare Q</w:t>
      </w:r>
      <w:r w:rsidRPr="004C60AB">
        <w:rPr>
          <w:rFonts w:ascii="Trebuchet MS" w:eastAsia="Times New Roman" w:hAnsi="Trebuchet MS" w:cs="Arial"/>
          <w:vertAlign w:val="subscript"/>
          <w:lang w:val="it-IT"/>
        </w:rPr>
        <w:t xml:space="preserve">pl </w:t>
      </w:r>
      <w:r w:rsidRPr="004C60AB">
        <w:rPr>
          <w:rFonts w:ascii="Trebuchet MS" w:eastAsia="Times New Roman" w:hAnsi="Trebuchet MS" w:cs="Arial"/>
          <w:lang w:val="it-IT"/>
        </w:rPr>
        <w:t>= 3,72  l/s, vor fi colectate prin guri de scurgere si retea de canalizare pluviala PVC –KG SN4 Dn 125 – 160</w:t>
      </w:r>
      <w:r>
        <w:rPr>
          <w:rFonts w:ascii="Trebuchet MS" w:eastAsia="Times New Roman" w:hAnsi="Trebuchet MS" w:cs="Arial"/>
          <w:lang w:val="it-IT"/>
        </w:rPr>
        <w:t xml:space="preserve"> -200 </w:t>
      </w:r>
      <w:r w:rsidRPr="004C60AB">
        <w:rPr>
          <w:rFonts w:ascii="Trebuchet MS" w:eastAsia="Times New Roman" w:hAnsi="Trebuchet MS" w:cs="Arial"/>
          <w:lang w:val="it-IT"/>
        </w:rPr>
        <w:t xml:space="preserve">mm, in lungime totala de </w:t>
      </w:r>
      <w:r>
        <w:rPr>
          <w:rFonts w:ascii="Trebuchet MS" w:eastAsia="Times New Roman" w:hAnsi="Trebuchet MS" w:cs="Arial"/>
          <w:lang w:val="it-IT"/>
        </w:rPr>
        <w:t>96,0</w:t>
      </w:r>
      <w:r w:rsidRPr="004C60AB">
        <w:rPr>
          <w:rFonts w:ascii="Trebuchet MS" w:eastAsia="Times New Roman" w:hAnsi="Trebuchet MS" w:cs="Arial"/>
          <w:lang w:val="it-IT"/>
        </w:rPr>
        <w:t xml:space="preserve"> m, trecute printr-un separator de nisip si produse petroliere  SH, prevazut cu filtru de coalescenta,  Q= 6 l/s, si vor fi descarcate intr-un bazin de retentie (etans) BR=60 mc. Apele pluviale epurate vor fi utilizate la stropitul spatiilor verzi, prin intermediul unei retele de alimentare cu apa hidranti de gradina, realizata din conducte PEHD Dn </w:t>
      </w:r>
      <w:r>
        <w:rPr>
          <w:rFonts w:ascii="Trebuchet MS" w:eastAsia="Times New Roman" w:hAnsi="Trebuchet MS" w:cs="Arial"/>
          <w:lang w:val="it-IT"/>
        </w:rPr>
        <w:t>40 m</w:t>
      </w:r>
      <w:r w:rsidRPr="004C60AB">
        <w:rPr>
          <w:rFonts w:ascii="Trebuchet MS" w:eastAsia="Times New Roman" w:hAnsi="Trebuchet MS" w:cs="Arial"/>
          <w:lang w:val="it-IT"/>
        </w:rPr>
        <w:t>m in lungime de 180 m.</w:t>
      </w:r>
    </w:p>
    <w:p w:rsidR="00315591" w:rsidRPr="00315591" w:rsidRDefault="00315591" w:rsidP="00315591">
      <w:pPr>
        <w:tabs>
          <w:tab w:val="left" w:pos="0"/>
        </w:tabs>
        <w:spacing w:after="0"/>
        <w:jc w:val="both"/>
        <w:rPr>
          <w:rFonts w:ascii="Trebuchet MS" w:eastAsia="Times New Roman" w:hAnsi="Trebuchet MS" w:cs="Arial"/>
          <w:b/>
          <w:color w:val="000000"/>
          <w:lang w:val="es-ES"/>
        </w:rPr>
      </w:pPr>
      <w:r w:rsidRPr="00315591">
        <w:rPr>
          <w:rFonts w:ascii="Trebuchet MS" w:eastAsia="Times New Roman" w:hAnsi="Trebuchet MS" w:cs="Arial"/>
          <w:b/>
          <w:color w:val="000000"/>
          <w:lang w:val="es-ES"/>
        </w:rPr>
        <w:t>Foraje de monotorizare</w:t>
      </w:r>
      <w:r>
        <w:rPr>
          <w:rFonts w:ascii="Trebuchet MS" w:eastAsia="Times New Roman" w:hAnsi="Trebuchet MS" w:cs="Arial"/>
          <w:b/>
          <w:color w:val="000000"/>
          <w:lang w:val="es-ES"/>
        </w:rPr>
        <w:t>:</w:t>
      </w:r>
    </w:p>
    <w:p w:rsidR="00315591" w:rsidRDefault="00315591" w:rsidP="00315591">
      <w:pPr>
        <w:tabs>
          <w:tab w:val="left" w:pos="0"/>
        </w:tabs>
        <w:spacing w:after="0"/>
        <w:jc w:val="both"/>
        <w:rPr>
          <w:rFonts w:ascii="Trebuchet MS" w:eastAsia="Times New Roman" w:hAnsi="Trebuchet MS" w:cs="Arial"/>
          <w:color w:val="000000"/>
          <w:lang w:val="es-ES"/>
        </w:rPr>
      </w:pPr>
      <w:r w:rsidRPr="00315591">
        <w:rPr>
          <w:rFonts w:ascii="Trebuchet MS" w:eastAsia="Times New Roman" w:hAnsi="Trebuchet MS" w:cs="Arial"/>
          <w:color w:val="000000"/>
          <w:lang w:val="es-ES"/>
        </w:rPr>
        <w:t xml:space="preserve">Pentru monitorizarea calitatii apelor subterane din zona de influenta a activitatii  </w:t>
      </w:r>
      <w:r w:rsidRPr="00315591">
        <w:rPr>
          <w:rFonts w:ascii="Trebuchet MS" w:eastAsia="Times New Roman" w:hAnsi="Trebuchet MS" w:cs="Arial"/>
          <w:color w:val="000000"/>
          <w:spacing w:val="-2"/>
          <w:lang w:val="es-ES"/>
        </w:rPr>
        <w:t>din staţia de distribuţie carburanţi, se vor</w:t>
      </w:r>
      <w:r w:rsidRPr="00315591">
        <w:rPr>
          <w:rFonts w:ascii="Trebuchet MS" w:eastAsia="Times New Roman" w:hAnsi="Trebuchet MS" w:cs="Arial"/>
          <w:color w:val="000000"/>
          <w:lang w:val="es-ES"/>
        </w:rPr>
        <w:t xml:space="preserve"> realiza doua puturi de monitorizare a calitatii acviferului freatic, cu adancimea de 15 m, amplasate pe zona verde</w:t>
      </w:r>
      <w:r>
        <w:rPr>
          <w:rFonts w:ascii="Trebuchet MS" w:eastAsia="Times New Roman" w:hAnsi="Trebuchet MS" w:cs="Arial"/>
          <w:color w:val="000000"/>
          <w:lang w:val="es-ES"/>
        </w:rPr>
        <w:t>.</w:t>
      </w:r>
      <w:r w:rsidRPr="00315591">
        <w:rPr>
          <w:rFonts w:ascii="Trebuchet MS" w:eastAsia="Times New Roman" w:hAnsi="Trebuchet MS" w:cs="Arial"/>
          <w:color w:val="000000"/>
          <w:lang w:val="es-ES"/>
        </w:rPr>
        <w:t xml:space="preserve"> </w:t>
      </w:r>
    </w:p>
    <w:p w:rsidR="00315591" w:rsidRPr="00315591" w:rsidRDefault="00315591" w:rsidP="00315591">
      <w:pPr>
        <w:tabs>
          <w:tab w:val="left" w:pos="0"/>
        </w:tabs>
        <w:spacing w:after="0"/>
        <w:jc w:val="both"/>
        <w:rPr>
          <w:rFonts w:ascii="Trebuchet MS" w:eastAsia="Times New Roman" w:hAnsi="Trebuchet MS" w:cs="Arial"/>
          <w:b/>
          <w:color w:val="000000"/>
          <w:lang w:val="nl-NL"/>
        </w:rPr>
      </w:pPr>
      <w:r w:rsidRPr="00315591">
        <w:rPr>
          <w:rFonts w:ascii="Trebuchet MS" w:eastAsia="Times New Roman" w:hAnsi="Trebuchet MS" w:cs="Arial"/>
          <w:b/>
          <w:color w:val="000000"/>
          <w:lang w:val="nl-NL"/>
        </w:rPr>
        <w:t>Statii si instalatii de epurare si depozitarea deseurilor:</w:t>
      </w:r>
    </w:p>
    <w:p w:rsidR="00315591" w:rsidRPr="00315591" w:rsidRDefault="00315591" w:rsidP="00315591">
      <w:pPr>
        <w:tabs>
          <w:tab w:val="left" w:pos="0"/>
        </w:tabs>
        <w:spacing w:after="0"/>
        <w:jc w:val="both"/>
        <w:rPr>
          <w:rFonts w:ascii="Trebuchet MS" w:eastAsia="Times New Roman" w:hAnsi="Trebuchet MS" w:cs="Arial"/>
          <w:color w:val="000000"/>
          <w:spacing w:val="-2"/>
          <w:lang w:val="nl-NL"/>
        </w:rPr>
      </w:pPr>
      <w:r w:rsidRPr="00315591">
        <w:rPr>
          <w:rFonts w:ascii="Trebuchet MS" w:eastAsia="Times New Roman" w:hAnsi="Trebuchet MS" w:cs="Arial"/>
          <w:b/>
          <w:color w:val="000000"/>
          <w:spacing w:val="-2"/>
          <w:lang w:val="nl-NL"/>
        </w:rPr>
        <w:t>Separator de hidrocarburi</w:t>
      </w:r>
      <w:r w:rsidRPr="00315591">
        <w:rPr>
          <w:rFonts w:ascii="Trebuchet MS" w:eastAsia="Times New Roman" w:hAnsi="Trebuchet MS" w:cs="Arial"/>
          <w:color w:val="000000"/>
          <w:spacing w:val="-2"/>
          <w:lang w:val="nl-NL"/>
        </w:rPr>
        <w:t>  cu Q=6 l/s.</w:t>
      </w:r>
    </w:p>
    <w:p w:rsidR="00315591" w:rsidRPr="003375DE" w:rsidRDefault="00315591" w:rsidP="00315591">
      <w:pPr>
        <w:tabs>
          <w:tab w:val="left" w:pos="0"/>
        </w:tabs>
        <w:spacing w:after="0"/>
        <w:jc w:val="both"/>
        <w:rPr>
          <w:rFonts w:ascii="Trebuchet MS" w:eastAsia="Times New Roman" w:hAnsi="Trebuchet MS" w:cs="Arial"/>
          <w:bCs/>
          <w:iCs/>
          <w:spacing w:val="-2"/>
          <w:lang w:val="it-IT"/>
        </w:rPr>
      </w:pPr>
      <w:r w:rsidRPr="003375DE">
        <w:rPr>
          <w:rFonts w:ascii="Trebuchet MS" w:eastAsia="Times New Roman" w:hAnsi="Trebuchet MS" w:cs="Arial"/>
          <w:bCs/>
          <w:iCs/>
          <w:spacing w:val="-2"/>
          <w:lang w:val="it-IT"/>
        </w:rPr>
        <w:t xml:space="preserve">Separatorul, confectionat din poliesteri armati cu fibra de sticla (PAFS), este prevazut cu spatiu de decantare, echipat cu filtru coalescent </w:t>
      </w:r>
      <w:r w:rsidRPr="003375DE">
        <w:rPr>
          <w:rFonts w:ascii="Trebuchet MS" w:eastAsia="Times New Roman" w:hAnsi="Trebuchet MS" w:cs="Arial"/>
          <w:spacing w:val="-2"/>
          <w:lang w:val="nl-NL"/>
        </w:rPr>
        <w:t xml:space="preserve"> si dotat cu </w:t>
      </w:r>
      <w:r w:rsidRPr="003375DE">
        <w:rPr>
          <w:rFonts w:ascii="Trebuchet MS" w:eastAsia="Times New Roman" w:hAnsi="Trebuchet MS" w:cs="Arial"/>
          <w:bCs/>
          <w:iCs/>
          <w:spacing w:val="-2"/>
          <w:lang w:val="it-IT"/>
        </w:rPr>
        <w:t xml:space="preserve">dispozitiv automat de inchidere a evacuarii. </w:t>
      </w:r>
    </w:p>
    <w:p w:rsidR="0080157E" w:rsidRPr="003375DE" w:rsidRDefault="00EC3436" w:rsidP="003375DE">
      <w:pPr>
        <w:spacing w:after="0" w:line="240" w:lineRule="auto"/>
        <w:ind w:right="-91"/>
        <w:jc w:val="both"/>
        <w:rPr>
          <w:rFonts w:ascii="Trebuchet MS" w:eastAsia="Times New Roman" w:hAnsi="Trebuchet MS" w:cs="Arial"/>
          <w:b/>
          <w:lang w:val="fr-FR"/>
        </w:rPr>
      </w:pPr>
      <w:r w:rsidRPr="003375DE">
        <w:rPr>
          <w:rFonts w:ascii="Trebuchet MS" w:hAnsi="Trebuchet MS"/>
          <w:b/>
          <w:lang w:val="fr-FR"/>
        </w:rPr>
        <w:t>Alimentarea cu energie electrica</w:t>
      </w:r>
      <w:r w:rsidRPr="003375DE">
        <w:rPr>
          <w:rFonts w:ascii="Trebuchet MS" w:hAnsi="Trebuchet MS"/>
          <w:lang w:val="fr-FR"/>
        </w:rPr>
        <w:t> :</w:t>
      </w:r>
      <w:r w:rsidRPr="003375DE">
        <w:rPr>
          <w:rFonts w:ascii="Trebuchet MS" w:hAnsi="Trebuchet MS"/>
          <w:lang w:val="ro-RO"/>
        </w:rPr>
        <w:t xml:space="preserve"> </w:t>
      </w:r>
      <w:r w:rsidR="0080157E" w:rsidRPr="003375DE">
        <w:rPr>
          <w:rFonts w:ascii="Trebuchet MS" w:eastAsia="Times New Roman" w:hAnsi="Trebuchet MS" w:cs="Arial"/>
          <w:lang w:val="fr-FR"/>
        </w:rPr>
        <w:t xml:space="preserve">se va asigura printr-un bransamentul la reteaua electrica din zona. </w:t>
      </w:r>
      <w:r w:rsidR="0080157E" w:rsidRPr="003375DE">
        <w:rPr>
          <w:rFonts w:ascii="Trebuchet MS" w:eastAsia="Times New Roman" w:hAnsi="Trebuchet MS" w:cs="Arial"/>
        </w:rPr>
        <w:t xml:space="preserve"> </w:t>
      </w:r>
    </w:p>
    <w:p w:rsidR="00EC3436" w:rsidRPr="003375DE" w:rsidRDefault="00EC3436" w:rsidP="003375DE">
      <w:pPr>
        <w:autoSpaceDE w:val="0"/>
        <w:autoSpaceDN w:val="0"/>
        <w:adjustRightInd w:val="0"/>
        <w:spacing w:after="0" w:line="240" w:lineRule="auto"/>
        <w:jc w:val="both"/>
        <w:rPr>
          <w:rFonts w:ascii="Trebuchet MS" w:hAnsi="Trebuchet MS"/>
          <w:lang w:val="ro-RO"/>
        </w:rPr>
      </w:pPr>
      <w:r w:rsidRPr="003375DE">
        <w:rPr>
          <w:rFonts w:ascii="Trebuchet MS" w:hAnsi="Trebuchet MS"/>
          <w:b/>
        </w:rPr>
        <w:t>Alimentarea cu gaze naturale</w:t>
      </w:r>
      <w:r w:rsidRPr="003375DE">
        <w:rPr>
          <w:rFonts w:ascii="Trebuchet MS" w:hAnsi="Trebuchet MS"/>
        </w:rPr>
        <w:t xml:space="preserve">: </w:t>
      </w:r>
      <w:r w:rsidR="007A6258" w:rsidRPr="003375DE">
        <w:rPr>
          <w:rFonts w:ascii="Trebuchet MS" w:hAnsi="Trebuchet MS"/>
          <w:bCs/>
          <w:lang w:val="ro-RO"/>
        </w:rPr>
        <w:t>nu este cazul.</w:t>
      </w:r>
    </w:p>
    <w:p w:rsidR="003375DE" w:rsidRPr="003375DE" w:rsidRDefault="00DA7B85" w:rsidP="003375DE">
      <w:pPr>
        <w:pStyle w:val="NoSpacing"/>
        <w:jc w:val="both"/>
        <w:rPr>
          <w:rFonts w:ascii="Trebuchet MS" w:hAnsi="Trebuchet MS" w:cs="Arial"/>
          <w:lang w:val="it-IT"/>
        </w:rPr>
      </w:pPr>
      <w:r w:rsidRPr="003375DE">
        <w:rPr>
          <w:rFonts w:ascii="Trebuchet MS" w:hAnsi="Trebuchet MS" w:cs="Times New Roman"/>
          <w:b/>
          <w:lang w:val="ro-RO"/>
        </w:rPr>
        <w:t>Instalatii de incalzire, ventilatii climatizare:</w:t>
      </w:r>
      <w:r w:rsidR="003375DE">
        <w:rPr>
          <w:rFonts w:ascii="Trebuchet MS" w:hAnsi="Trebuchet MS" w:cs="Times New Roman"/>
          <w:b/>
          <w:lang w:val="ro-RO"/>
        </w:rPr>
        <w:t xml:space="preserve"> </w:t>
      </w:r>
      <w:r w:rsidR="007A6258" w:rsidRPr="003375DE">
        <w:rPr>
          <w:rFonts w:ascii="Trebuchet MS" w:hAnsi="Trebuchet MS" w:cs="Arial"/>
          <w:lang w:val="it-IT"/>
        </w:rPr>
        <w:t>Pentru asigurarea unui microclimat corespunzator, in cladirea statiei de distributie carburanti a fost prevazut un sistem de incalzire</w:t>
      </w:r>
      <w:r w:rsidR="003D66F2">
        <w:rPr>
          <w:rFonts w:ascii="Trebuchet MS" w:hAnsi="Trebuchet MS" w:cs="Arial"/>
          <w:lang w:val="it-IT"/>
        </w:rPr>
        <w:t xml:space="preserve"> -</w:t>
      </w:r>
      <w:r w:rsidR="007A6258" w:rsidRPr="003375DE">
        <w:rPr>
          <w:rFonts w:ascii="Trebuchet MS" w:hAnsi="Trebuchet MS" w:cs="Arial"/>
          <w:lang w:val="it-IT"/>
        </w:rPr>
        <w:t xml:space="preserve"> climatizare cu agent electric.</w:t>
      </w:r>
    </w:p>
    <w:p w:rsidR="001C7067" w:rsidRPr="00274C03" w:rsidRDefault="00712E8F" w:rsidP="00FC7A94">
      <w:pPr>
        <w:autoSpaceDE w:val="0"/>
        <w:autoSpaceDN w:val="0"/>
        <w:adjustRightInd w:val="0"/>
        <w:spacing w:after="0" w:line="240" w:lineRule="auto"/>
        <w:jc w:val="both"/>
        <w:rPr>
          <w:rFonts w:ascii="Trebuchet MS" w:hAnsi="Trebuchet MS" w:cs="Calibri"/>
        </w:rPr>
      </w:pPr>
      <w:r w:rsidRPr="00274C03">
        <w:rPr>
          <w:rFonts w:ascii="Trebuchet MS" w:hAnsi="Trebuchet MS"/>
          <w:b/>
          <w:i/>
          <w:lang w:val="ro-RO"/>
        </w:rPr>
        <w:t>b)</w:t>
      </w:r>
      <w:r w:rsidRPr="00274C03">
        <w:rPr>
          <w:rFonts w:ascii="Trebuchet MS" w:hAnsi="Trebuchet MS"/>
          <w:lang w:val="ro-RO"/>
        </w:rPr>
        <w:t xml:space="preserve"> </w:t>
      </w:r>
      <w:r w:rsidRPr="00274C03">
        <w:rPr>
          <w:rFonts w:ascii="Trebuchet MS" w:hAnsi="Trebuchet MS"/>
          <w:b/>
          <w:i/>
          <w:lang w:val="ro-RO"/>
        </w:rPr>
        <w:t xml:space="preserve">cumularea cu alte proiecte existente și/sau aprobate: </w:t>
      </w:r>
      <w:r w:rsidRPr="00274C03">
        <w:rPr>
          <w:rFonts w:ascii="Trebuchet MS" w:hAnsi="Trebuchet MS"/>
          <w:lang w:val="ro-RO"/>
        </w:rPr>
        <w:t xml:space="preserve"> </w:t>
      </w:r>
      <w:r w:rsidR="0076705D" w:rsidRPr="00274C03">
        <w:rPr>
          <w:rFonts w:ascii="Trebuchet MS" w:hAnsi="Trebuchet MS"/>
        </w:rPr>
        <w:t>nu este cazul;</w:t>
      </w:r>
    </w:p>
    <w:p w:rsidR="00712E8F" w:rsidRPr="00274C03" w:rsidRDefault="00712E8F" w:rsidP="00FC7A94">
      <w:pPr>
        <w:spacing w:after="0" w:line="240" w:lineRule="auto"/>
        <w:jc w:val="both"/>
        <w:rPr>
          <w:rFonts w:ascii="Trebuchet MS" w:hAnsi="Trebuchet MS"/>
          <w:lang w:val="ro-RO"/>
        </w:rPr>
      </w:pPr>
      <w:r w:rsidRPr="00274C03">
        <w:rPr>
          <w:rFonts w:ascii="Trebuchet MS" w:hAnsi="Trebuchet MS"/>
          <w:b/>
          <w:i/>
          <w:lang w:val="ro-RO"/>
        </w:rPr>
        <w:t xml:space="preserve">c) utilizarea resurselor naturale în special a solului, a terenurilor, a apei și a biodiversitatii: </w:t>
      </w:r>
      <w:r w:rsidRPr="00274C03">
        <w:rPr>
          <w:rFonts w:ascii="Trebuchet MS" w:hAnsi="Trebuchet MS"/>
          <w:lang w:val="ro-RO"/>
        </w:rPr>
        <w:t>nu este cazul;</w:t>
      </w:r>
    </w:p>
    <w:p w:rsidR="00712E8F" w:rsidRPr="00274C03" w:rsidRDefault="00712E8F" w:rsidP="00FC7A94">
      <w:pPr>
        <w:spacing w:after="0" w:line="240" w:lineRule="auto"/>
        <w:jc w:val="both"/>
        <w:rPr>
          <w:rFonts w:ascii="Trebuchet MS" w:hAnsi="Trebuchet MS"/>
          <w:b/>
          <w:i/>
          <w:lang w:val="ro-RO"/>
        </w:rPr>
      </w:pPr>
      <w:r w:rsidRPr="00274C03">
        <w:rPr>
          <w:rFonts w:ascii="Trebuchet MS" w:hAnsi="Trebuchet MS"/>
          <w:b/>
          <w:i/>
          <w:lang w:val="ro-RO"/>
        </w:rPr>
        <w:t xml:space="preserve">d) </w:t>
      </w:r>
      <w:r w:rsidR="00BE5D2B" w:rsidRPr="00274C03">
        <w:rPr>
          <w:rFonts w:ascii="Trebuchet MS" w:hAnsi="Trebuchet MS"/>
          <w:b/>
          <w:i/>
          <w:lang w:val="ro-RO"/>
        </w:rPr>
        <w:t>cantitatea de deseuri si tipurile de deseuri generate/gestionate</w:t>
      </w:r>
      <w:r w:rsidRPr="00274C03">
        <w:rPr>
          <w:rFonts w:ascii="Trebuchet MS" w:hAnsi="Trebuchet MS"/>
          <w:b/>
          <w:i/>
          <w:lang w:val="ro-RO"/>
        </w:rPr>
        <w:t>:</w:t>
      </w:r>
    </w:p>
    <w:p w:rsidR="004A4C67" w:rsidRPr="004A4C67" w:rsidRDefault="004A4C67" w:rsidP="004A4C67">
      <w:pPr>
        <w:spacing w:after="0" w:line="240" w:lineRule="auto"/>
        <w:jc w:val="both"/>
        <w:rPr>
          <w:rFonts w:ascii="Trebuchet MS" w:eastAsia="Times New Roman" w:hAnsi="Trebuchet MS" w:cs="Arial"/>
        </w:rPr>
      </w:pPr>
      <w:r w:rsidRPr="004A4C67">
        <w:rPr>
          <w:rFonts w:ascii="Trebuchet MS" w:eastAsia="Times New Roman" w:hAnsi="Trebuchet MS" w:cs="Arial"/>
        </w:rPr>
        <w:t>Deseuri produse  :</w:t>
      </w:r>
    </w:p>
    <w:p w:rsidR="004A4C67" w:rsidRPr="004A4C67" w:rsidRDefault="004A4C67" w:rsidP="00453BEF">
      <w:pPr>
        <w:numPr>
          <w:ilvl w:val="0"/>
          <w:numId w:val="36"/>
        </w:numPr>
        <w:spacing w:after="0" w:line="240" w:lineRule="auto"/>
        <w:ind w:left="1080"/>
        <w:jc w:val="both"/>
        <w:rPr>
          <w:rFonts w:ascii="Trebuchet MS" w:eastAsia="Times New Roman" w:hAnsi="Trebuchet MS" w:cs="Arial"/>
          <w:lang w:val="fr-FR"/>
        </w:rPr>
      </w:pPr>
      <w:r w:rsidRPr="004A4C67">
        <w:rPr>
          <w:rFonts w:ascii="Trebuchet MS" w:eastAsia="Times New Roman" w:hAnsi="Trebuchet MS" w:cs="Arial"/>
        </w:rPr>
        <w:t>deseuri menajere si asimilabil menajere</w:t>
      </w:r>
      <w:r w:rsidR="003E2AAC">
        <w:rPr>
          <w:rFonts w:ascii="Trebuchet MS" w:eastAsia="Times New Roman" w:hAnsi="Trebuchet MS" w:cs="Arial"/>
        </w:rPr>
        <w:t>;</w:t>
      </w:r>
    </w:p>
    <w:p w:rsidR="004A4C67" w:rsidRPr="004A4C67" w:rsidRDefault="004A4C67" w:rsidP="00453BEF">
      <w:pPr>
        <w:numPr>
          <w:ilvl w:val="0"/>
          <w:numId w:val="36"/>
        </w:numPr>
        <w:spacing w:after="0" w:line="240" w:lineRule="auto"/>
        <w:ind w:left="1080"/>
        <w:jc w:val="both"/>
        <w:rPr>
          <w:rFonts w:ascii="Trebuchet MS" w:eastAsia="Times New Roman" w:hAnsi="Trebuchet MS" w:cs="Arial"/>
          <w:lang w:val="fr-FR"/>
        </w:rPr>
      </w:pPr>
      <w:r w:rsidRPr="004A4C67">
        <w:rPr>
          <w:rFonts w:ascii="Trebuchet MS" w:eastAsia="Times New Roman" w:hAnsi="Trebuchet MS" w:cs="Arial"/>
        </w:rPr>
        <w:t xml:space="preserve">deseuri de ambalaje  - carton, hartie, material </w:t>
      </w:r>
      <w:r w:rsidR="003E2AAC">
        <w:rPr>
          <w:rFonts w:ascii="Trebuchet MS" w:eastAsia="Times New Roman" w:hAnsi="Trebuchet MS" w:cs="Arial"/>
        </w:rPr>
        <w:t>plastic;</w:t>
      </w:r>
    </w:p>
    <w:p w:rsidR="004A4C67" w:rsidRPr="004A4C67" w:rsidRDefault="004A4C67" w:rsidP="00453BEF">
      <w:pPr>
        <w:numPr>
          <w:ilvl w:val="0"/>
          <w:numId w:val="36"/>
        </w:numPr>
        <w:spacing w:after="0" w:line="240" w:lineRule="auto"/>
        <w:ind w:left="1080"/>
        <w:jc w:val="both"/>
        <w:rPr>
          <w:rFonts w:ascii="Trebuchet MS" w:eastAsia="Times New Roman" w:hAnsi="Trebuchet MS" w:cs="Arial"/>
          <w:lang w:val="fr-FR"/>
        </w:rPr>
      </w:pPr>
      <w:r w:rsidRPr="004A4C67">
        <w:rPr>
          <w:rFonts w:ascii="Trebuchet MS" w:eastAsia="Times New Roman" w:hAnsi="Trebuchet MS" w:cs="Arial"/>
          <w:lang w:val="fr-FR"/>
        </w:rPr>
        <w:t>slamuri rezultate din procesul de preepurare locala</w:t>
      </w:r>
      <w:r w:rsidR="003E2AAC">
        <w:rPr>
          <w:rFonts w:ascii="Trebuchet MS" w:eastAsia="Times New Roman" w:hAnsi="Trebuchet MS" w:cs="Arial"/>
          <w:lang w:val="fr-FR"/>
        </w:rPr>
        <w:t> ;</w:t>
      </w:r>
      <w:r w:rsidRPr="004A4C67">
        <w:rPr>
          <w:rFonts w:ascii="Trebuchet MS" w:eastAsia="Times New Roman" w:hAnsi="Trebuchet MS" w:cs="Arial"/>
          <w:lang w:val="fr-FR"/>
        </w:rPr>
        <w:t xml:space="preserve"> </w:t>
      </w:r>
    </w:p>
    <w:p w:rsidR="004A4C67" w:rsidRPr="004A4C67" w:rsidRDefault="004A4C67" w:rsidP="00453BEF">
      <w:pPr>
        <w:numPr>
          <w:ilvl w:val="0"/>
          <w:numId w:val="36"/>
        </w:numPr>
        <w:spacing w:after="0" w:line="240" w:lineRule="auto"/>
        <w:ind w:left="1080"/>
        <w:jc w:val="both"/>
        <w:rPr>
          <w:rFonts w:ascii="Trebuchet MS" w:eastAsia="Times New Roman" w:hAnsi="Trebuchet MS" w:cs="Arial"/>
          <w:lang w:val="fr-FR"/>
        </w:rPr>
      </w:pPr>
      <w:r w:rsidRPr="004A4C67">
        <w:rPr>
          <w:rFonts w:ascii="Trebuchet MS" w:eastAsia="Times New Roman" w:hAnsi="Trebuchet MS" w:cs="Arial"/>
          <w:lang w:val="fr-FR"/>
        </w:rPr>
        <w:t>industriale - depuneri lichide si semisolide pe fundul rezervoarelor</w:t>
      </w:r>
      <w:r w:rsidR="003E2AAC">
        <w:rPr>
          <w:rFonts w:ascii="Trebuchet MS" w:eastAsia="Times New Roman" w:hAnsi="Trebuchet MS" w:cs="Arial"/>
          <w:lang w:val="fr-FR"/>
        </w:rPr>
        <w:t>.</w:t>
      </w:r>
      <w:r w:rsidRPr="004A4C67">
        <w:rPr>
          <w:rFonts w:ascii="Trebuchet MS" w:eastAsia="Times New Roman" w:hAnsi="Trebuchet MS" w:cs="Arial"/>
          <w:lang w:val="fr-FR"/>
        </w:rPr>
        <w:t xml:space="preserve"> </w:t>
      </w:r>
    </w:p>
    <w:p w:rsidR="004A4C67" w:rsidRPr="004A4C67" w:rsidRDefault="004A4C67" w:rsidP="004A4C67">
      <w:pPr>
        <w:spacing w:after="0" w:line="240" w:lineRule="auto"/>
        <w:jc w:val="both"/>
        <w:rPr>
          <w:rFonts w:ascii="Trebuchet MS" w:eastAsia="Times New Roman" w:hAnsi="Trebuchet MS" w:cs="Arial"/>
        </w:rPr>
      </w:pPr>
      <w:r w:rsidRPr="004A4C67">
        <w:rPr>
          <w:rFonts w:ascii="Trebuchet MS" w:eastAsia="Times New Roman" w:hAnsi="Trebuchet MS" w:cs="Arial"/>
        </w:rPr>
        <w:t>Deseuri colectate :</w:t>
      </w:r>
    </w:p>
    <w:p w:rsidR="004A4C67" w:rsidRPr="004A4C67" w:rsidRDefault="004A4C67" w:rsidP="00453BEF">
      <w:pPr>
        <w:numPr>
          <w:ilvl w:val="0"/>
          <w:numId w:val="37"/>
        </w:numPr>
        <w:overflowPunct w:val="0"/>
        <w:autoSpaceDE w:val="0"/>
        <w:autoSpaceDN w:val="0"/>
        <w:adjustRightInd w:val="0"/>
        <w:spacing w:after="0" w:line="240" w:lineRule="auto"/>
        <w:ind w:left="1080"/>
        <w:jc w:val="both"/>
        <w:textAlignment w:val="baseline"/>
        <w:rPr>
          <w:rFonts w:ascii="Trebuchet MS" w:eastAsia="Times New Roman" w:hAnsi="Trebuchet MS" w:cs="Arial"/>
          <w:lang w:val="fr-FR"/>
        </w:rPr>
      </w:pPr>
      <w:r w:rsidRPr="004A4C67">
        <w:rPr>
          <w:rFonts w:ascii="Trebuchet MS" w:eastAsia="Times New Roman" w:hAnsi="Trebuchet MS" w:cs="Arial"/>
          <w:lang w:val="fr-FR"/>
        </w:rPr>
        <w:t>uleiuri uzate de motor, de transmisie si ungere</w:t>
      </w:r>
      <w:r w:rsidR="00FB1137">
        <w:rPr>
          <w:rFonts w:ascii="Trebuchet MS" w:eastAsia="Times New Roman" w:hAnsi="Trebuchet MS" w:cs="Arial"/>
          <w:lang w:val="fr-FR"/>
        </w:rPr>
        <w:t> ;</w:t>
      </w:r>
    </w:p>
    <w:p w:rsidR="004A4C67" w:rsidRPr="004A4C67" w:rsidRDefault="004A4C67" w:rsidP="00453BEF">
      <w:pPr>
        <w:numPr>
          <w:ilvl w:val="0"/>
          <w:numId w:val="37"/>
        </w:numPr>
        <w:overflowPunct w:val="0"/>
        <w:autoSpaceDE w:val="0"/>
        <w:autoSpaceDN w:val="0"/>
        <w:adjustRightInd w:val="0"/>
        <w:spacing w:after="0" w:line="240" w:lineRule="auto"/>
        <w:ind w:left="1080"/>
        <w:jc w:val="both"/>
        <w:textAlignment w:val="baseline"/>
        <w:rPr>
          <w:rFonts w:ascii="Trebuchet MS" w:eastAsia="Times New Roman" w:hAnsi="Trebuchet MS" w:cs="Arial"/>
          <w:lang w:val="fr-FR"/>
        </w:rPr>
      </w:pPr>
      <w:r w:rsidRPr="004A4C67">
        <w:rPr>
          <w:rFonts w:ascii="Trebuchet MS" w:eastAsia="Times New Roman" w:hAnsi="Trebuchet MS" w:cs="Arial"/>
          <w:lang w:val="fr-FR"/>
        </w:rPr>
        <w:t>deseuri de ambalaje cu continut de substante periculoase</w:t>
      </w:r>
      <w:r w:rsidR="00FB1137">
        <w:rPr>
          <w:rFonts w:ascii="Trebuchet MS" w:eastAsia="Times New Roman" w:hAnsi="Trebuchet MS" w:cs="Arial"/>
          <w:lang w:val="fr-FR"/>
        </w:rPr>
        <w:t>.</w:t>
      </w:r>
    </w:p>
    <w:p w:rsidR="004A4C67" w:rsidRPr="004A4C67" w:rsidRDefault="004A4C67" w:rsidP="004A4C67">
      <w:pPr>
        <w:spacing w:after="0" w:line="240" w:lineRule="auto"/>
        <w:jc w:val="both"/>
        <w:rPr>
          <w:rFonts w:ascii="Trebuchet MS" w:eastAsia="Times New Roman" w:hAnsi="Trebuchet MS" w:cs="Arial"/>
        </w:rPr>
      </w:pPr>
      <w:r w:rsidRPr="004A4C67">
        <w:rPr>
          <w:rFonts w:ascii="Trebuchet MS" w:eastAsia="Times New Roman" w:hAnsi="Trebuchet MS" w:cs="Arial"/>
        </w:rPr>
        <w:t>Deseurile periculoase sunt reprezentate de:</w:t>
      </w:r>
    </w:p>
    <w:p w:rsidR="004A4C67" w:rsidRPr="004A4C67" w:rsidRDefault="004A4C67" w:rsidP="00453BEF">
      <w:pPr>
        <w:numPr>
          <w:ilvl w:val="0"/>
          <w:numId w:val="38"/>
        </w:numPr>
        <w:spacing w:after="0" w:line="240" w:lineRule="auto"/>
        <w:jc w:val="both"/>
        <w:rPr>
          <w:rFonts w:ascii="Trebuchet MS" w:eastAsia="Times New Roman" w:hAnsi="Trebuchet MS" w:cs="Arial"/>
        </w:rPr>
      </w:pPr>
      <w:r w:rsidRPr="004A4C67">
        <w:rPr>
          <w:rFonts w:ascii="Trebuchet MS" w:eastAsia="Times New Roman" w:hAnsi="Trebuchet MS" w:cs="Arial"/>
        </w:rPr>
        <w:t>deseurile (reziduuri) industriale cu continut de produse petroliere (slamul rezultat din operatia de curatare a rezervoarelor de   stocare si a filtrelor coalescente din separatorul de hidrocarburi).</w:t>
      </w:r>
    </w:p>
    <w:p w:rsidR="004A4C67" w:rsidRPr="004A4C67" w:rsidRDefault="004A4C67" w:rsidP="00453BEF">
      <w:pPr>
        <w:numPr>
          <w:ilvl w:val="0"/>
          <w:numId w:val="38"/>
        </w:numPr>
        <w:spacing w:after="0" w:line="240" w:lineRule="auto"/>
        <w:jc w:val="both"/>
        <w:rPr>
          <w:rFonts w:ascii="Trebuchet MS" w:eastAsia="Times New Roman" w:hAnsi="Trebuchet MS" w:cs="Arial"/>
        </w:rPr>
      </w:pPr>
      <w:r w:rsidRPr="004A4C67">
        <w:rPr>
          <w:rFonts w:ascii="Trebuchet MS" w:eastAsia="Times New Roman" w:hAnsi="Trebuchet MS" w:cs="Arial"/>
        </w:rPr>
        <w:t>bidoanele goale de ulei auto folosite</w:t>
      </w:r>
    </w:p>
    <w:p w:rsidR="004A4C67" w:rsidRPr="004A4C67" w:rsidRDefault="004A4C67" w:rsidP="00453BEF">
      <w:pPr>
        <w:numPr>
          <w:ilvl w:val="0"/>
          <w:numId w:val="38"/>
        </w:numPr>
        <w:spacing w:after="0" w:line="240" w:lineRule="auto"/>
        <w:jc w:val="both"/>
        <w:rPr>
          <w:rFonts w:ascii="Trebuchet MS" w:eastAsia="Times New Roman" w:hAnsi="Trebuchet MS" w:cs="Arial"/>
        </w:rPr>
      </w:pPr>
      <w:r w:rsidRPr="004A4C67">
        <w:rPr>
          <w:rFonts w:ascii="Trebuchet MS" w:eastAsia="Times New Roman" w:hAnsi="Trebuchet MS" w:cs="Arial"/>
        </w:rPr>
        <w:t>uleiurile auto uzate – resturi din bidoanele u</w:t>
      </w:r>
      <w:r w:rsidR="00FB1137">
        <w:rPr>
          <w:rFonts w:ascii="Trebuchet MS" w:eastAsia="Times New Roman" w:hAnsi="Trebuchet MS" w:cs="Arial"/>
        </w:rPr>
        <w:t>t</w:t>
      </w:r>
      <w:r w:rsidRPr="004A4C67">
        <w:rPr>
          <w:rFonts w:ascii="Trebuchet MS" w:eastAsia="Times New Roman" w:hAnsi="Trebuchet MS" w:cs="Arial"/>
        </w:rPr>
        <w:t>ilizate</w:t>
      </w:r>
    </w:p>
    <w:p w:rsidR="004A4C67" w:rsidRPr="004A4C67" w:rsidRDefault="004A4C67" w:rsidP="004A4C67">
      <w:pPr>
        <w:spacing w:after="0" w:line="240" w:lineRule="auto"/>
        <w:jc w:val="both"/>
        <w:rPr>
          <w:rFonts w:ascii="Trebuchet MS" w:eastAsia="Times New Roman" w:hAnsi="Trebuchet MS" w:cs="Arial"/>
        </w:rPr>
      </w:pPr>
      <w:r w:rsidRPr="004A4C67">
        <w:rPr>
          <w:rFonts w:ascii="Trebuchet MS" w:eastAsia="Times New Roman" w:hAnsi="Trebuchet MS" w:cs="Arial"/>
        </w:rPr>
        <w:t>Deseuri stocate temporar :</w:t>
      </w:r>
    </w:p>
    <w:p w:rsidR="004A4C67" w:rsidRPr="004A4C67" w:rsidRDefault="004A4C67" w:rsidP="00453BEF">
      <w:pPr>
        <w:numPr>
          <w:ilvl w:val="0"/>
          <w:numId w:val="39"/>
        </w:numPr>
        <w:spacing w:after="0" w:line="240" w:lineRule="auto"/>
        <w:ind w:left="1080"/>
        <w:jc w:val="both"/>
        <w:rPr>
          <w:rFonts w:ascii="Trebuchet MS" w:eastAsia="Times New Roman" w:hAnsi="Trebuchet MS" w:cs="Arial"/>
          <w:lang w:val="ro-RO"/>
        </w:rPr>
      </w:pPr>
      <w:r w:rsidRPr="004A4C67">
        <w:rPr>
          <w:rFonts w:ascii="Trebuchet MS" w:eastAsia="Times New Roman" w:hAnsi="Trebuchet MS" w:cs="Arial"/>
          <w:lang w:val="ro-RO"/>
        </w:rPr>
        <w:t>deşeurile de ambalaje (</w:t>
      </w:r>
      <w:r w:rsidRPr="004A4C67">
        <w:rPr>
          <w:rFonts w:ascii="Trebuchet MS" w:eastAsia="Times New Roman" w:hAnsi="Trebuchet MS" w:cs="Arial"/>
          <w:lang w:val="fr-FR"/>
        </w:rPr>
        <w:t>hârtie şi carton , materiale plastice</w:t>
      </w:r>
      <w:r w:rsidRPr="004A4C67">
        <w:rPr>
          <w:rFonts w:ascii="Trebuchet MS" w:eastAsia="Times New Roman" w:hAnsi="Trebuchet MS" w:cs="Arial"/>
          <w:lang w:val="ro-RO"/>
        </w:rPr>
        <w:t>) provenite în urma comercializării de produse diverse, se vor stoca temporar, pe categorii, în containere amplasate în spaţiul special amenajat pentru gospodărirea deşeurilor;</w:t>
      </w:r>
    </w:p>
    <w:p w:rsidR="004A4C67" w:rsidRPr="004A4C67" w:rsidRDefault="004A4C67" w:rsidP="00453BEF">
      <w:pPr>
        <w:numPr>
          <w:ilvl w:val="0"/>
          <w:numId w:val="39"/>
        </w:numPr>
        <w:spacing w:after="0" w:line="240" w:lineRule="auto"/>
        <w:ind w:left="1080"/>
        <w:jc w:val="both"/>
        <w:rPr>
          <w:rFonts w:ascii="Trebuchet MS" w:eastAsia="Times New Roman" w:hAnsi="Trebuchet MS" w:cs="Arial"/>
          <w:lang w:val="ro-RO"/>
        </w:rPr>
      </w:pPr>
      <w:r w:rsidRPr="004A4C67">
        <w:rPr>
          <w:rFonts w:ascii="Trebuchet MS" w:eastAsia="Times New Roman" w:hAnsi="Trebuchet MS" w:cs="Arial"/>
          <w:lang w:val="ro-RO"/>
        </w:rPr>
        <w:lastRenderedPageBreak/>
        <w:t>uleiurile uzate se vor depozita temporar în recipienti  etansi,pe un rastel metalic  amplasat în spaţiul special amenajat pentru gospodărirea deşeurilor;</w:t>
      </w:r>
    </w:p>
    <w:p w:rsidR="004A4C67" w:rsidRPr="004A4C67" w:rsidRDefault="004A4C67" w:rsidP="00453BEF">
      <w:pPr>
        <w:numPr>
          <w:ilvl w:val="1"/>
          <w:numId w:val="39"/>
        </w:numPr>
        <w:spacing w:after="0" w:line="240" w:lineRule="auto"/>
        <w:ind w:left="1080"/>
        <w:jc w:val="both"/>
        <w:rPr>
          <w:rFonts w:ascii="Trebuchet MS" w:eastAsia="Times New Roman" w:hAnsi="Trebuchet MS" w:cs="Calibri"/>
          <w:color w:val="000000"/>
          <w:bdr w:val="none" w:sz="0" w:space="0" w:color="auto" w:frame="1"/>
          <w:shd w:val="clear" w:color="auto" w:fill="FFFFFF"/>
        </w:rPr>
      </w:pPr>
      <w:r w:rsidRPr="004A4C67">
        <w:rPr>
          <w:rFonts w:ascii="Trebuchet MS" w:eastAsia="Times New Roman" w:hAnsi="Trebuchet MS"/>
        </w:rPr>
        <w:t>in conformitate cu articolul  31</w:t>
      </w:r>
      <w:r w:rsidR="00BC4AE7">
        <w:rPr>
          <w:rFonts w:ascii="Trebuchet MS" w:eastAsia="Times New Roman" w:hAnsi="Trebuchet MS"/>
        </w:rPr>
        <w:t>, din</w:t>
      </w:r>
      <w:r w:rsidRPr="004A4C67">
        <w:rPr>
          <w:rFonts w:ascii="Trebuchet MS" w:eastAsia="Times New Roman" w:hAnsi="Trebuchet MS"/>
        </w:rPr>
        <w:t xml:space="preserve"> </w:t>
      </w:r>
      <w:r w:rsidR="00BC4AE7">
        <w:rPr>
          <w:rFonts w:ascii="Trebuchet MS" w:eastAsia="Times New Roman" w:hAnsi="Trebuchet MS"/>
        </w:rPr>
        <w:t>OUG</w:t>
      </w:r>
      <w:r w:rsidRPr="004A4C67">
        <w:rPr>
          <w:rFonts w:ascii="Trebuchet MS" w:eastAsia="Times New Roman" w:hAnsi="Trebuchet MS"/>
        </w:rPr>
        <w:t xml:space="preserve"> nr. 92 /2021</w:t>
      </w:r>
      <w:r w:rsidR="00BC4AE7">
        <w:rPr>
          <w:rFonts w:ascii="Trebuchet MS" w:eastAsia="Times New Roman" w:hAnsi="Trebuchet MS"/>
        </w:rPr>
        <w:t xml:space="preserve"> </w:t>
      </w:r>
      <w:r w:rsidRPr="004A4C67">
        <w:rPr>
          <w:rFonts w:ascii="Trebuchet MS" w:eastAsia="Times New Roman" w:hAnsi="Trebuchet MS"/>
        </w:rPr>
        <w:t>privind regimul deșeurilor</w:t>
      </w:r>
      <w:r w:rsidR="00AC60DE">
        <w:rPr>
          <w:rFonts w:ascii="Trebuchet MS" w:eastAsia="Times New Roman" w:hAnsi="Trebuchet MS"/>
        </w:rPr>
        <w:t>,</w:t>
      </w:r>
      <w:r w:rsidRPr="004A4C67">
        <w:rPr>
          <w:rFonts w:ascii="Trebuchet MS" w:eastAsia="Times New Roman" w:hAnsi="Trebuchet MS"/>
        </w:rPr>
        <w:t xml:space="preserve">  Stațiile de distribuție a produselor petroliere  care comercializează uleiuri de motor și de transmisie au obligațiide a</w:t>
      </w:r>
      <w:r w:rsidRPr="004A4C67">
        <w:rPr>
          <w:rFonts w:ascii="Trebuchet MS" w:eastAsia="Times New Roman" w:hAnsi="Trebuchet MS" w:cs="Calibri"/>
          <w:color w:val="FF0000"/>
          <w:bdr w:val="none" w:sz="0" w:space="0" w:color="auto" w:frame="1"/>
          <w:shd w:val="clear" w:color="auto" w:fill="FFFFFF"/>
        </w:rPr>
        <w:t xml:space="preserve"> </w:t>
      </w:r>
      <w:r w:rsidRPr="004A4C67">
        <w:rPr>
          <w:rFonts w:ascii="Trebuchet MS" w:eastAsia="Times New Roman" w:hAnsi="Trebuchet MS" w:cs="Calibri"/>
          <w:color w:val="000000"/>
          <w:bdr w:val="none" w:sz="0" w:space="0" w:color="auto" w:frame="1"/>
          <w:shd w:val="clear" w:color="auto" w:fill="FFFFFF"/>
        </w:rPr>
        <w:t xml:space="preserve">amenaja în incintă un spațiu de </w:t>
      </w:r>
      <w:bookmarkStart w:id="4" w:name="_Hlk106973593"/>
      <w:r w:rsidRPr="004A4C67">
        <w:rPr>
          <w:rFonts w:ascii="Trebuchet MS" w:eastAsia="Times New Roman" w:hAnsi="Trebuchet MS" w:cs="Calibri"/>
          <w:color w:val="000000"/>
          <w:bdr w:val="none" w:sz="0" w:space="0" w:color="auto" w:frame="1"/>
          <w:shd w:val="clear" w:color="auto" w:fill="FFFFFF"/>
        </w:rPr>
        <w:t>colectare a uleiurilor uzate sau într-o zonă aflată la o distanță acceptabilă pentru clienți și să asigure colectarea cu titlu gratuit a acestora pentru tipurile de uleiuri comercializate</w:t>
      </w:r>
      <w:bookmarkEnd w:id="4"/>
      <w:r w:rsidRPr="004A4C67">
        <w:rPr>
          <w:rFonts w:ascii="Trebuchet MS" w:eastAsia="Times New Roman" w:hAnsi="Trebuchet MS" w:cs="Calibri"/>
          <w:color w:val="000000"/>
          <w:bdr w:val="none" w:sz="0" w:space="0" w:color="auto" w:frame="1"/>
          <w:shd w:val="clear" w:color="auto" w:fill="FFFFFF"/>
        </w:rPr>
        <w:t xml:space="preserve"> si de a  preda uleiurile uzate colectate operatorilor economici autorizați din punctul de vedere al protecției mediului să efectueze această operație;</w:t>
      </w:r>
    </w:p>
    <w:p w:rsidR="004A4C67" w:rsidRPr="004A4C67" w:rsidRDefault="004A4C67" w:rsidP="00453BEF">
      <w:pPr>
        <w:numPr>
          <w:ilvl w:val="0"/>
          <w:numId w:val="35"/>
        </w:numPr>
        <w:spacing w:after="0" w:line="240" w:lineRule="auto"/>
        <w:ind w:left="1080"/>
        <w:jc w:val="both"/>
        <w:rPr>
          <w:rFonts w:ascii="Trebuchet MS" w:eastAsia="Times New Roman" w:hAnsi="Trebuchet MS" w:cs="Arial"/>
          <w:lang w:val="ro-RO"/>
        </w:rPr>
      </w:pPr>
      <w:r w:rsidRPr="004A4C67">
        <w:rPr>
          <w:rFonts w:ascii="Trebuchet MS" w:eastAsia="Times New Roman" w:hAnsi="Trebuchet MS" w:cs="Arial"/>
          <w:lang w:val="ro-RO"/>
        </w:rPr>
        <w:t>şlamuri provenite din procesul de preepurare locală a apelor uzate, reziduuri din rezervoare – vor fi evacuate şi eliminate prin societăţi autorizate.</w:t>
      </w:r>
    </w:p>
    <w:p w:rsidR="004A4C67" w:rsidRPr="004A4C67" w:rsidRDefault="004A4C67" w:rsidP="004A4C67">
      <w:pPr>
        <w:spacing w:after="0" w:line="240" w:lineRule="auto"/>
        <w:jc w:val="both"/>
        <w:rPr>
          <w:rFonts w:ascii="Trebuchet MS" w:eastAsia="Times New Roman" w:hAnsi="Trebuchet MS" w:cs="Arial"/>
        </w:rPr>
      </w:pPr>
      <w:r w:rsidRPr="004A4C67">
        <w:rPr>
          <w:rFonts w:ascii="Trebuchet MS" w:eastAsia="Times New Roman" w:hAnsi="Trebuchet MS" w:cs="Arial"/>
        </w:rPr>
        <w:t>Deseurile valorificate (pe tipuri, compozitie, cantitati, destinatie):</w:t>
      </w:r>
    </w:p>
    <w:p w:rsidR="004A4C67" w:rsidRPr="004A4C67" w:rsidRDefault="004A4C67" w:rsidP="00453BEF">
      <w:pPr>
        <w:numPr>
          <w:ilvl w:val="0"/>
          <w:numId w:val="40"/>
        </w:numPr>
        <w:spacing w:after="0" w:line="240" w:lineRule="auto"/>
        <w:jc w:val="both"/>
        <w:rPr>
          <w:rFonts w:ascii="Trebuchet MS" w:eastAsia="Times New Roman" w:hAnsi="Trebuchet MS" w:cs="Arial"/>
        </w:rPr>
      </w:pPr>
      <w:r w:rsidRPr="004A4C67">
        <w:rPr>
          <w:rFonts w:ascii="Trebuchet MS" w:eastAsia="Times New Roman" w:hAnsi="Trebuchet MS" w:cs="Arial"/>
        </w:rPr>
        <w:t>deseurile de ambalaje (hartie, carton si material plastic) vor fi predate la unitati specializate in valorificarea acestora</w:t>
      </w:r>
    </w:p>
    <w:p w:rsidR="004A4C67" w:rsidRPr="004A4C67" w:rsidRDefault="004A4C67" w:rsidP="00453BEF">
      <w:pPr>
        <w:numPr>
          <w:ilvl w:val="0"/>
          <w:numId w:val="40"/>
        </w:numPr>
        <w:spacing w:after="0" w:line="240" w:lineRule="auto"/>
        <w:jc w:val="both"/>
        <w:rPr>
          <w:rFonts w:ascii="Trebuchet MS" w:eastAsia="Times New Roman" w:hAnsi="Trebuchet MS" w:cs="Arial"/>
        </w:rPr>
      </w:pPr>
      <w:r w:rsidRPr="004A4C67">
        <w:rPr>
          <w:rFonts w:ascii="Trebuchet MS" w:eastAsia="Times New Roman" w:hAnsi="Trebuchet MS" w:cs="Arial"/>
        </w:rPr>
        <w:t xml:space="preserve">deseurile (reziduuri) industriale cu continut de produse petroliere vor fi predate la fabricile de ciment autorizate pentru utilizarea acestui tip de deseu prin co-incinerare  si vor fi transportate de firma autorizata </w:t>
      </w:r>
    </w:p>
    <w:p w:rsidR="004A4C67" w:rsidRPr="004A4C67" w:rsidRDefault="004A4C67" w:rsidP="00453BEF">
      <w:pPr>
        <w:numPr>
          <w:ilvl w:val="0"/>
          <w:numId w:val="40"/>
        </w:numPr>
        <w:spacing w:after="0" w:line="240" w:lineRule="auto"/>
        <w:jc w:val="both"/>
        <w:rPr>
          <w:rFonts w:ascii="Trebuchet MS" w:eastAsia="Times New Roman" w:hAnsi="Trebuchet MS" w:cs="Arial"/>
        </w:rPr>
      </w:pPr>
      <w:r w:rsidRPr="004A4C67">
        <w:rPr>
          <w:rFonts w:ascii="Trebuchet MS" w:eastAsia="Times New Roman" w:hAnsi="Trebuchet MS" w:cs="Arial"/>
        </w:rPr>
        <w:t>uleiurile uzate vor fi transportate si valorificate de unitati specializate si autorizate pentru acest tip de activitate.</w:t>
      </w:r>
    </w:p>
    <w:p w:rsidR="004A4C67" w:rsidRPr="004A4C67" w:rsidRDefault="004A4C67" w:rsidP="00453BEF">
      <w:pPr>
        <w:numPr>
          <w:ilvl w:val="0"/>
          <w:numId w:val="40"/>
        </w:numPr>
        <w:spacing w:after="0" w:line="240" w:lineRule="auto"/>
        <w:jc w:val="both"/>
        <w:rPr>
          <w:rFonts w:ascii="Trebuchet MS" w:eastAsia="Times New Roman" w:hAnsi="Trebuchet MS" w:cs="Arial"/>
        </w:rPr>
      </w:pPr>
      <w:r w:rsidRPr="004A4C67">
        <w:rPr>
          <w:rFonts w:ascii="Trebuchet MS" w:eastAsia="Times New Roman" w:hAnsi="Trebuchet MS" w:cs="Arial"/>
        </w:rPr>
        <w:t xml:space="preserve">bidoanele goale de ulei auto folosite vor fi predate conform Anexa 3/HGR 662/2001 catre persoanele juridice autorizate pentru colectarea, transportul si valorificarea acestora.  </w:t>
      </w:r>
    </w:p>
    <w:p w:rsidR="004A4C67" w:rsidRPr="004A4C67" w:rsidRDefault="004A4C67" w:rsidP="004A4C67">
      <w:pPr>
        <w:spacing w:after="0" w:line="240" w:lineRule="auto"/>
        <w:jc w:val="both"/>
        <w:rPr>
          <w:rFonts w:ascii="Trebuchet MS" w:eastAsia="Times New Roman" w:hAnsi="Trebuchet MS" w:cs="Arial"/>
        </w:rPr>
      </w:pPr>
      <w:r w:rsidRPr="004A4C67">
        <w:rPr>
          <w:rFonts w:ascii="Trebuchet MS" w:eastAsia="Times New Roman" w:hAnsi="Trebuchet MS" w:cs="Arial"/>
        </w:rPr>
        <w:t>Modul de gospodarire a deseurilor si asigurarea conditiilor de protectie a mediului:</w:t>
      </w:r>
    </w:p>
    <w:p w:rsidR="004A4C67" w:rsidRPr="004A4C67" w:rsidRDefault="004A4C67" w:rsidP="00453BEF">
      <w:pPr>
        <w:numPr>
          <w:ilvl w:val="0"/>
          <w:numId w:val="41"/>
        </w:numPr>
        <w:spacing w:after="0" w:line="240" w:lineRule="auto"/>
        <w:jc w:val="both"/>
        <w:rPr>
          <w:rFonts w:ascii="Trebuchet MS" w:eastAsia="Times New Roman" w:hAnsi="Trebuchet MS" w:cs="Arial"/>
        </w:rPr>
      </w:pPr>
      <w:r w:rsidRPr="004A4C67">
        <w:rPr>
          <w:rFonts w:ascii="Trebuchet MS" w:eastAsia="Times New Roman" w:hAnsi="Trebuchet MS" w:cs="Arial"/>
        </w:rPr>
        <w:t>depozitare pe platforma betonata si imprejmuita din incinta, in pubele PVC pe sorturi de deseuri si  evacuarea auto</w:t>
      </w:r>
      <w:r w:rsidR="00AC60DE">
        <w:rPr>
          <w:rFonts w:ascii="Trebuchet MS" w:eastAsia="Times New Roman" w:hAnsi="Trebuchet MS" w:cs="Arial"/>
        </w:rPr>
        <w:t>;</w:t>
      </w:r>
    </w:p>
    <w:p w:rsidR="004A4C67" w:rsidRPr="004A4C67" w:rsidRDefault="004A4C67" w:rsidP="00453BEF">
      <w:pPr>
        <w:numPr>
          <w:ilvl w:val="0"/>
          <w:numId w:val="41"/>
        </w:numPr>
        <w:spacing w:after="0" w:line="240" w:lineRule="auto"/>
        <w:jc w:val="both"/>
        <w:rPr>
          <w:rFonts w:ascii="Trebuchet MS" w:eastAsia="Times New Roman" w:hAnsi="Trebuchet MS" w:cs="Arial"/>
        </w:rPr>
      </w:pPr>
      <w:r w:rsidRPr="004A4C67">
        <w:rPr>
          <w:rFonts w:ascii="Trebuchet MS" w:eastAsia="Times New Roman" w:hAnsi="Trebuchet MS" w:cs="Arial"/>
        </w:rPr>
        <w:t>evidenta cantitatilor de deseuri produse si colectate cf. HG 856/2002</w:t>
      </w:r>
      <w:r w:rsidR="00AC60DE">
        <w:rPr>
          <w:rFonts w:ascii="Trebuchet MS" w:eastAsia="Times New Roman" w:hAnsi="Trebuchet MS" w:cs="Arial"/>
        </w:rPr>
        <w:t>.</w:t>
      </w:r>
    </w:p>
    <w:p w:rsidR="00EF7B8D" w:rsidRPr="00EF7B8D" w:rsidRDefault="00EF7B8D" w:rsidP="00EF7B8D">
      <w:pPr>
        <w:spacing w:after="0" w:line="240" w:lineRule="auto"/>
        <w:jc w:val="both"/>
        <w:rPr>
          <w:rFonts w:ascii="Trebuchet MS" w:eastAsia="Times New Roman" w:hAnsi="Trebuchet MS" w:cs="Arial"/>
          <w:b/>
          <w:iCs/>
        </w:rPr>
      </w:pPr>
      <w:r>
        <w:rPr>
          <w:rFonts w:ascii="Trebuchet MS" w:eastAsia="Times New Roman" w:hAnsi="Trebuchet MS" w:cs="Arial"/>
          <w:b/>
          <w:iCs/>
        </w:rPr>
        <w:t>G</w:t>
      </w:r>
      <w:r w:rsidRPr="00EF7B8D">
        <w:rPr>
          <w:rFonts w:ascii="Trebuchet MS" w:eastAsia="Times New Roman" w:hAnsi="Trebuchet MS" w:cs="Arial"/>
          <w:b/>
          <w:iCs/>
        </w:rPr>
        <w:t>ospodarirea  substantelor toxice si periculoase</w:t>
      </w:r>
      <w:r>
        <w:rPr>
          <w:rFonts w:ascii="Trebuchet MS" w:eastAsia="Times New Roman" w:hAnsi="Trebuchet MS" w:cs="Arial"/>
          <w:b/>
          <w:iCs/>
        </w:rPr>
        <w:t>:</w:t>
      </w:r>
    </w:p>
    <w:p w:rsidR="00EF7B8D" w:rsidRPr="00EF7B8D" w:rsidRDefault="00EF7B8D" w:rsidP="00EF7B8D">
      <w:pPr>
        <w:spacing w:after="0" w:line="240" w:lineRule="auto"/>
        <w:jc w:val="both"/>
        <w:rPr>
          <w:rFonts w:ascii="Trebuchet MS" w:eastAsia="Times New Roman" w:hAnsi="Trebuchet MS" w:cs="Arial"/>
          <w:noProof/>
          <w:lang w:val="it-IT" w:eastAsia="x-none"/>
        </w:rPr>
      </w:pPr>
      <w:r w:rsidRPr="00EF7B8D">
        <w:rPr>
          <w:rFonts w:ascii="Trebuchet MS" w:eastAsia="Times New Roman" w:hAnsi="Trebuchet MS" w:cs="Arial"/>
          <w:noProof/>
          <w:lang w:val="it-IT" w:eastAsia="x-none"/>
        </w:rPr>
        <w:t>Substanţele şi preparatele periculoase sunt reprezentate de:</w:t>
      </w:r>
    </w:p>
    <w:p w:rsidR="00EF7B8D" w:rsidRPr="00EF7B8D" w:rsidRDefault="00EF7B8D" w:rsidP="00453BEF">
      <w:pPr>
        <w:numPr>
          <w:ilvl w:val="0"/>
          <w:numId w:val="42"/>
        </w:numPr>
        <w:spacing w:after="0" w:line="240" w:lineRule="auto"/>
        <w:ind w:left="1080"/>
        <w:jc w:val="both"/>
        <w:rPr>
          <w:rFonts w:ascii="Trebuchet MS" w:eastAsia="Times New Roman" w:hAnsi="Trebuchet MS" w:cs="Arial"/>
          <w:lang w:val="ro-RO"/>
        </w:rPr>
      </w:pPr>
      <w:r w:rsidRPr="00EF7B8D">
        <w:rPr>
          <w:rFonts w:ascii="Trebuchet MS" w:eastAsia="Times New Roman" w:hAnsi="Trebuchet MS" w:cs="Arial"/>
          <w:lang w:val="ro-RO"/>
        </w:rPr>
        <w:t>benzina si motorina comercializate in statia de distributie carburanti</w:t>
      </w:r>
      <w:r w:rsidR="00E854A4">
        <w:rPr>
          <w:rFonts w:ascii="Trebuchet MS" w:eastAsia="Times New Roman" w:hAnsi="Trebuchet MS" w:cs="Arial"/>
          <w:lang w:val="ro-RO"/>
        </w:rPr>
        <w:t>;</w:t>
      </w:r>
    </w:p>
    <w:p w:rsidR="00EF7B8D" w:rsidRPr="00EF7B8D" w:rsidRDefault="00EF7B8D" w:rsidP="00453BEF">
      <w:pPr>
        <w:numPr>
          <w:ilvl w:val="0"/>
          <w:numId w:val="42"/>
        </w:numPr>
        <w:spacing w:after="0" w:line="240" w:lineRule="auto"/>
        <w:ind w:left="1080"/>
        <w:jc w:val="both"/>
        <w:rPr>
          <w:rFonts w:ascii="Trebuchet MS" w:eastAsia="Times New Roman" w:hAnsi="Trebuchet MS" w:cs="Arial"/>
          <w:lang w:val="ro-RO"/>
        </w:rPr>
      </w:pPr>
      <w:r w:rsidRPr="00EF7B8D">
        <w:rPr>
          <w:rFonts w:ascii="Trebuchet MS" w:eastAsia="Times New Roman" w:hAnsi="Trebuchet MS" w:cs="Arial"/>
          <w:lang w:val="ro-RO"/>
        </w:rPr>
        <w:t>uleiuri minerale si sintetice comercializate in cabina statiei</w:t>
      </w:r>
      <w:r w:rsidR="00E854A4">
        <w:rPr>
          <w:rFonts w:ascii="Trebuchet MS" w:eastAsia="Times New Roman" w:hAnsi="Trebuchet MS" w:cs="Arial"/>
          <w:lang w:val="ro-RO"/>
        </w:rPr>
        <w:t>.</w:t>
      </w:r>
    </w:p>
    <w:p w:rsidR="00EF7B8D" w:rsidRPr="00EF7B8D" w:rsidRDefault="00EF7B8D" w:rsidP="00EF7B8D">
      <w:pPr>
        <w:overflowPunct w:val="0"/>
        <w:autoSpaceDE w:val="0"/>
        <w:autoSpaceDN w:val="0"/>
        <w:adjustRightInd w:val="0"/>
        <w:spacing w:after="0" w:line="240" w:lineRule="auto"/>
        <w:jc w:val="both"/>
        <w:textAlignment w:val="baseline"/>
        <w:rPr>
          <w:rFonts w:ascii="Trebuchet MS" w:eastAsia="Times New Roman" w:hAnsi="Trebuchet MS" w:cs="Arial"/>
          <w:noProof/>
          <w:lang w:val="x-none" w:eastAsia="x-none"/>
        </w:rPr>
      </w:pPr>
      <w:r w:rsidRPr="00EF7B8D">
        <w:rPr>
          <w:rFonts w:ascii="Trebuchet MS" w:eastAsia="Times New Roman" w:hAnsi="Trebuchet MS" w:cs="Arial"/>
          <w:noProof/>
          <w:lang w:val="fr-FR" w:eastAsia="x-none"/>
        </w:rPr>
        <w:t xml:space="preserve"> </w:t>
      </w:r>
      <w:r w:rsidRPr="00EF7B8D">
        <w:rPr>
          <w:rFonts w:ascii="Trebuchet MS" w:eastAsia="Times New Roman" w:hAnsi="Trebuchet MS" w:cs="Arial"/>
          <w:noProof/>
          <w:lang w:val="x-none" w:eastAsia="x-none"/>
        </w:rPr>
        <w:t>Modul de gospodărire :</w:t>
      </w:r>
    </w:p>
    <w:p w:rsidR="00EF7B8D" w:rsidRPr="00EF7B8D" w:rsidRDefault="00E854A4" w:rsidP="00453BEF">
      <w:pPr>
        <w:numPr>
          <w:ilvl w:val="0"/>
          <w:numId w:val="43"/>
        </w:numPr>
        <w:spacing w:after="0" w:line="240" w:lineRule="auto"/>
        <w:ind w:left="1080"/>
        <w:jc w:val="both"/>
        <w:rPr>
          <w:rFonts w:ascii="Trebuchet MS" w:eastAsia="Times New Roman" w:hAnsi="Trebuchet MS" w:cs="Arial"/>
          <w:noProof/>
          <w:lang w:val="x-none" w:eastAsia="x-none"/>
        </w:rPr>
      </w:pPr>
      <w:r>
        <w:rPr>
          <w:rFonts w:ascii="Trebuchet MS" w:eastAsia="Times New Roman" w:hAnsi="Trebuchet MS" w:cs="Arial"/>
          <w:noProof/>
          <w:lang w:eastAsia="x-none"/>
        </w:rPr>
        <w:t>a</w:t>
      </w:r>
      <w:r w:rsidR="00EF7B8D" w:rsidRPr="00EF7B8D">
        <w:rPr>
          <w:rFonts w:ascii="Trebuchet MS" w:eastAsia="Times New Roman" w:hAnsi="Trebuchet MS" w:cs="Arial"/>
          <w:noProof/>
          <w:lang w:val="x-none" w:eastAsia="x-none"/>
        </w:rPr>
        <w:t xml:space="preserve">mbalare: nu este cazul; </w:t>
      </w:r>
    </w:p>
    <w:p w:rsidR="00EF7B8D" w:rsidRPr="00EF7B8D" w:rsidRDefault="00E854A4" w:rsidP="00453BEF">
      <w:pPr>
        <w:numPr>
          <w:ilvl w:val="0"/>
          <w:numId w:val="43"/>
        </w:numPr>
        <w:spacing w:after="0" w:line="240" w:lineRule="auto"/>
        <w:ind w:left="1080"/>
        <w:jc w:val="both"/>
        <w:rPr>
          <w:rFonts w:ascii="Trebuchet MS" w:eastAsia="Times New Roman" w:hAnsi="Trebuchet MS" w:cs="Arial"/>
          <w:lang w:val="it-IT"/>
        </w:rPr>
      </w:pPr>
      <w:r>
        <w:rPr>
          <w:rFonts w:ascii="Trebuchet MS" w:eastAsia="Times New Roman" w:hAnsi="Trebuchet MS" w:cs="Arial"/>
          <w:lang w:val="fr-FR"/>
        </w:rPr>
        <w:t>t</w:t>
      </w:r>
      <w:r w:rsidR="00EF7B8D" w:rsidRPr="00EF7B8D">
        <w:rPr>
          <w:rFonts w:ascii="Trebuchet MS" w:eastAsia="Times New Roman" w:hAnsi="Trebuchet MS" w:cs="Arial"/>
          <w:lang w:val="fr-FR"/>
        </w:rPr>
        <w:t>ransportul de benzina si motorina până la alimentarea staţiei se va efectua cu autocisterne ale distribuitorilor autorizati</w:t>
      </w:r>
      <w:r>
        <w:rPr>
          <w:rFonts w:ascii="Trebuchet MS" w:eastAsia="Times New Roman" w:hAnsi="Trebuchet MS" w:cs="Arial"/>
          <w:lang w:val="fr-FR"/>
        </w:rPr>
        <w:t>.</w:t>
      </w:r>
    </w:p>
    <w:p w:rsidR="00EF7B8D" w:rsidRPr="00EF7B8D" w:rsidRDefault="00D338D2" w:rsidP="00453BEF">
      <w:pPr>
        <w:numPr>
          <w:ilvl w:val="0"/>
          <w:numId w:val="43"/>
        </w:numPr>
        <w:spacing w:after="0" w:line="240" w:lineRule="auto"/>
        <w:ind w:left="1080"/>
        <w:jc w:val="both"/>
        <w:rPr>
          <w:rFonts w:ascii="Trebuchet MS" w:eastAsia="Times New Roman" w:hAnsi="Trebuchet MS" w:cs="Arial"/>
          <w:noProof/>
          <w:lang w:val="x-none" w:eastAsia="x-none"/>
        </w:rPr>
      </w:pPr>
      <w:r>
        <w:rPr>
          <w:rFonts w:ascii="Trebuchet MS" w:eastAsia="Times New Roman" w:hAnsi="Trebuchet MS" w:cs="Arial"/>
          <w:noProof/>
          <w:lang w:val="it-IT" w:eastAsia="x-none"/>
        </w:rPr>
        <w:t>d</w:t>
      </w:r>
      <w:r w:rsidR="00EF7B8D" w:rsidRPr="00EF7B8D">
        <w:rPr>
          <w:rFonts w:ascii="Trebuchet MS" w:eastAsia="Times New Roman" w:hAnsi="Trebuchet MS" w:cs="Arial"/>
          <w:noProof/>
          <w:lang w:val="it-IT" w:eastAsia="x-none"/>
        </w:rPr>
        <w:t>epozitare</w:t>
      </w:r>
      <w:r w:rsidR="00E854A4">
        <w:rPr>
          <w:rFonts w:ascii="Trebuchet MS" w:eastAsia="Times New Roman" w:hAnsi="Trebuchet MS" w:cs="Arial"/>
          <w:noProof/>
          <w:lang w:val="it-IT" w:eastAsia="x-none"/>
        </w:rPr>
        <w:t>:</w:t>
      </w:r>
    </w:p>
    <w:p w:rsidR="00EF7B8D" w:rsidRPr="00EF7B8D" w:rsidRDefault="00EF7B8D" w:rsidP="00453BEF">
      <w:pPr>
        <w:numPr>
          <w:ilvl w:val="0"/>
          <w:numId w:val="44"/>
        </w:numPr>
        <w:spacing w:after="0" w:line="240" w:lineRule="auto"/>
        <w:jc w:val="both"/>
        <w:rPr>
          <w:rFonts w:ascii="Trebuchet MS" w:eastAsia="Times New Roman" w:hAnsi="Trebuchet MS" w:cs="Arial"/>
          <w:bCs/>
          <w:noProof/>
          <w:lang w:val="it-IT" w:eastAsia="x-none"/>
        </w:rPr>
      </w:pPr>
      <w:r w:rsidRPr="00EF7B8D">
        <w:rPr>
          <w:rFonts w:ascii="Trebuchet MS" w:eastAsia="Times New Roman" w:hAnsi="Trebuchet MS" w:cs="Arial"/>
          <w:noProof/>
          <w:lang w:val="it-IT" w:eastAsia="x-none"/>
        </w:rPr>
        <w:t>benzine şi motorine</w:t>
      </w:r>
      <w:r w:rsidRPr="00EF7B8D">
        <w:rPr>
          <w:rFonts w:ascii="Trebuchet MS" w:eastAsia="Times New Roman" w:hAnsi="Trebuchet MS" w:cs="Arial"/>
          <w:bCs/>
          <w:noProof/>
          <w:lang w:val="it-IT" w:eastAsia="x-none"/>
        </w:rPr>
        <w:t xml:space="preserve"> în 3 rezervoare metalice,1 bucata monocompartimentat si  2 bucati bicompartimentate de 60 mc, cu pereţi dubli amplasate subteran pe radier de beton, capacitate totala 120 mc  echipate cu sistem automat de masurare pentru semnalarea pierderilor de produs si cu sistem de recuperare a vaporilor de COV</w:t>
      </w:r>
      <w:r w:rsidR="00AA10F5">
        <w:rPr>
          <w:rFonts w:ascii="Trebuchet MS" w:eastAsia="Times New Roman" w:hAnsi="Trebuchet MS" w:cs="Arial"/>
          <w:bCs/>
          <w:noProof/>
          <w:lang w:val="it-IT" w:eastAsia="x-none"/>
        </w:rPr>
        <w:t>;</w:t>
      </w:r>
    </w:p>
    <w:p w:rsidR="00EF7B8D" w:rsidRPr="00EF7B8D" w:rsidRDefault="00EF7B8D" w:rsidP="00453BEF">
      <w:pPr>
        <w:numPr>
          <w:ilvl w:val="0"/>
          <w:numId w:val="44"/>
        </w:numPr>
        <w:spacing w:after="0" w:line="240" w:lineRule="auto"/>
        <w:jc w:val="both"/>
        <w:rPr>
          <w:rFonts w:ascii="Trebuchet MS" w:eastAsia="Times New Roman" w:hAnsi="Trebuchet MS" w:cs="Arial"/>
          <w:noProof/>
          <w:lang w:val="it-IT" w:eastAsia="x-none"/>
        </w:rPr>
      </w:pPr>
      <w:r w:rsidRPr="00EF7B8D">
        <w:rPr>
          <w:rFonts w:ascii="Trebuchet MS" w:eastAsia="Times New Roman" w:hAnsi="Trebuchet MS" w:cs="Arial"/>
          <w:noProof/>
          <w:lang w:val="it-IT" w:eastAsia="x-none"/>
        </w:rPr>
        <w:t>produse de lubrefiere si raciere in spatiul comercial din cabina statie</w:t>
      </w:r>
      <w:r w:rsidR="00AA10F5">
        <w:rPr>
          <w:rFonts w:ascii="Trebuchet MS" w:eastAsia="Times New Roman" w:hAnsi="Trebuchet MS" w:cs="Arial"/>
          <w:noProof/>
          <w:lang w:val="it-IT" w:eastAsia="x-none"/>
        </w:rPr>
        <w:t>;</w:t>
      </w:r>
    </w:p>
    <w:p w:rsidR="00EF7B8D" w:rsidRPr="00EF7B8D" w:rsidRDefault="00EF7B8D" w:rsidP="00453BEF">
      <w:pPr>
        <w:numPr>
          <w:ilvl w:val="0"/>
          <w:numId w:val="44"/>
        </w:numPr>
        <w:spacing w:after="0" w:line="240" w:lineRule="auto"/>
        <w:jc w:val="both"/>
        <w:rPr>
          <w:rFonts w:ascii="Trebuchet MS" w:eastAsia="Times New Roman" w:hAnsi="Trebuchet MS" w:cs="Arial"/>
          <w:noProof/>
          <w:lang w:val="it-IT" w:eastAsia="x-none"/>
        </w:rPr>
      </w:pPr>
      <w:r w:rsidRPr="00EF7B8D">
        <w:rPr>
          <w:rFonts w:ascii="Trebuchet MS" w:eastAsia="Times New Roman" w:hAnsi="Trebuchet MS" w:cs="Arial"/>
          <w:noProof/>
          <w:lang w:val="it-IT" w:eastAsia="x-none"/>
        </w:rPr>
        <w:t>GPL pentru auto in rezervor suprateran de 5000</w:t>
      </w:r>
      <w:r w:rsidR="00AA10F5">
        <w:rPr>
          <w:rFonts w:ascii="Trebuchet MS" w:eastAsia="Times New Roman" w:hAnsi="Trebuchet MS" w:cs="Arial"/>
          <w:noProof/>
          <w:lang w:val="it-IT" w:eastAsia="x-none"/>
        </w:rPr>
        <w:t xml:space="preserve"> </w:t>
      </w:r>
      <w:r w:rsidRPr="00EF7B8D">
        <w:rPr>
          <w:rFonts w:ascii="Trebuchet MS" w:eastAsia="Times New Roman" w:hAnsi="Trebuchet MS" w:cs="Arial"/>
          <w:noProof/>
          <w:lang w:val="it-IT" w:eastAsia="x-none"/>
        </w:rPr>
        <w:t>l</w:t>
      </w:r>
      <w:r w:rsidR="00AA10F5">
        <w:rPr>
          <w:rFonts w:ascii="Trebuchet MS" w:eastAsia="Times New Roman" w:hAnsi="Trebuchet MS" w:cs="Arial"/>
          <w:noProof/>
          <w:lang w:val="it-IT" w:eastAsia="x-none"/>
        </w:rPr>
        <w:t>;</w:t>
      </w:r>
    </w:p>
    <w:p w:rsidR="00EF7B8D" w:rsidRPr="00EF7B8D" w:rsidRDefault="00EF7B8D" w:rsidP="00453BEF">
      <w:pPr>
        <w:numPr>
          <w:ilvl w:val="0"/>
          <w:numId w:val="44"/>
        </w:numPr>
        <w:spacing w:after="0" w:line="240" w:lineRule="auto"/>
        <w:jc w:val="both"/>
        <w:rPr>
          <w:rFonts w:ascii="Trebuchet MS" w:eastAsia="Times New Roman" w:hAnsi="Trebuchet MS" w:cs="Arial"/>
          <w:noProof/>
          <w:lang w:val="it-IT" w:eastAsia="x-none"/>
        </w:rPr>
      </w:pPr>
      <w:r w:rsidRPr="00EF7B8D">
        <w:rPr>
          <w:rFonts w:ascii="Trebuchet MS" w:eastAsia="Times New Roman" w:hAnsi="Trebuchet MS" w:cs="Arial"/>
          <w:noProof/>
          <w:lang w:val="it-IT" w:eastAsia="x-none"/>
        </w:rPr>
        <w:t>Rezervor subteran Adblue de 10000 l</w:t>
      </w:r>
      <w:r w:rsidR="00AA10F5">
        <w:rPr>
          <w:rFonts w:ascii="Trebuchet MS" w:eastAsia="Times New Roman" w:hAnsi="Trebuchet MS" w:cs="Arial"/>
          <w:noProof/>
          <w:lang w:val="it-IT" w:eastAsia="x-none"/>
        </w:rPr>
        <w:t>.</w:t>
      </w:r>
    </w:p>
    <w:p w:rsidR="00EF7B8D" w:rsidRPr="00EF7B8D" w:rsidRDefault="00D338D2" w:rsidP="00453BEF">
      <w:pPr>
        <w:numPr>
          <w:ilvl w:val="0"/>
          <w:numId w:val="45"/>
        </w:numPr>
        <w:tabs>
          <w:tab w:val="left" w:pos="360"/>
        </w:tabs>
        <w:spacing w:after="0" w:line="240" w:lineRule="auto"/>
        <w:ind w:left="1080"/>
        <w:jc w:val="both"/>
        <w:rPr>
          <w:rFonts w:ascii="Trebuchet MS" w:eastAsia="Times New Roman" w:hAnsi="Trebuchet MS" w:cs="Arial"/>
          <w:noProof/>
          <w:lang w:val="x-none" w:eastAsia="x-none"/>
        </w:rPr>
      </w:pPr>
      <w:r>
        <w:rPr>
          <w:rFonts w:ascii="Trebuchet MS" w:eastAsia="Times New Roman" w:hAnsi="Trebuchet MS" w:cs="Arial"/>
          <w:noProof/>
          <w:lang w:eastAsia="x-none"/>
        </w:rPr>
        <w:t>f</w:t>
      </w:r>
      <w:r w:rsidR="00EF7B8D" w:rsidRPr="00EF7B8D">
        <w:rPr>
          <w:rFonts w:ascii="Trebuchet MS" w:eastAsia="Times New Roman" w:hAnsi="Trebuchet MS" w:cs="Arial"/>
          <w:noProof/>
          <w:lang w:val="x-none" w:eastAsia="x-none"/>
        </w:rPr>
        <w:t>olosire/comercializare: produse petroliere – benzina, motorina</w:t>
      </w:r>
      <w:r w:rsidR="00EF7B8D" w:rsidRPr="00EF7B8D">
        <w:rPr>
          <w:rFonts w:ascii="Trebuchet MS" w:eastAsia="Times New Roman" w:hAnsi="Trebuchet MS" w:cs="Arial"/>
          <w:noProof/>
          <w:lang w:eastAsia="x-none"/>
        </w:rPr>
        <w:t xml:space="preserve"> </w:t>
      </w:r>
      <w:r w:rsidR="00EF7B8D" w:rsidRPr="00EF7B8D">
        <w:rPr>
          <w:rFonts w:ascii="Trebuchet MS" w:eastAsia="Times New Roman" w:hAnsi="Trebuchet MS" w:cs="Arial"/>
          <w:noProof/>
          <w:lang w:val="x-none" w:eastAsia="x-none"/>
        </w:rPr>
        <w:t xml:space="preserve">– comercializate in </w:t>
      </w:r>
      <w:r w:rsidR="00EF7B8D" w:rsidRPr="00EF7B8D">
        <w:rPr>
          <w:rFonts w:ascii="Trebuchet MS" w:eastAsia="Times New Roman" w:hAnsi="Trebuchet MS" w:cs="Arial"/>
          <w:noProof/>
          <w:lang w:val="ro-RO" w:eastAsia="x-none"/>
        </w:rPr>
        <w:t>statia de distributie carburanti</w:t>
      </w:r>
      <w:r>
        <w:rPr>
          <w:rFonts w:ascii="Trebuchet MS" w:eastAsia="Times New Roman" w:hAnsi="Trebuchet MS" w:cs="Arial"/>
          <w:noProof/>
          <w:lang w:val="ro-RO" w:eastAsia="x-none"/>
        </w:rPr>
        <w:t>;</w:t>
      </w:r>
    </w:p>
    <w:p w:rsidR="00EF7B8D" w:rsidRPr="00EF7B8D" w:rsidRDefault="00EF7B8D" w:rsidP="000725A3">
      <w:pPr>
        <w:spacing w:after="0" w:line="240" w:lineRule="auto"/>
        <w:jc w:val="both"/>
        <w:rPr>
          <w:rFonts w:ascii="Trebuchet MS" w:eastAsia="Times New Roman" w:hAnsi="Trebuchet MS" w:cs="Arial"/>
          <w:lang w:val="pt-BR"/>
        </w:rPr>
      </w:pPr>
      <w:r w:rsidRPr="00EF7B8D">
        <w:rPr>
          <w:rFonts w:ascii="Trebuchet MS" w:eastAsia="Times New Roman" w:hAnsi="Trebuchet MS" w:cs="Arial"/>
          <w:noProof/>
          <w:lang w:val="x-none" w:eastAsia="x-none"/>
        </w:rPr>
        <w:t>Instalaţiile, amenajările, dotările şi măsurile pentru protecţia factorilor de mediu şi pentru intervenţie în caz de accident:</w:t>
      </w:r>
      <w:r w:rsidR="000725A3">
        <w:rPr>
          <w:rFonts w:ascii="Trebuchet MS" w:eastAsia="Times New Roman" w:hAnsi="Trebuchet MS" w:cs="Arial"/>
          <w:noProof/>
          <w:lang w:eastAsia="x-none"/>
        </w:rPr>
        <w:t xml:space="preserve"> </w:t>
      </w:r>
      <w:r w:rsidRPr="00EF7B8D">
        <w:rPr>
          <w:rFonts w:ascii="Trebuchet MS" w:eastAsia="Times New Roman" w:hAnsi="Trebuchet MS" w:cs="Arial"/>
          <w:lang w:val="pt-BR"/>
        </w:rPr>
        <w:t>Pentru eventuale accidente la staţia de distribuţie, titularul are dotarea minim necesară pentru intervenţia rapidă (cu materiale incombustibile) până la implicarea autorităţilor, conform prevederilor legale privind reglementarea situaţiilor de urgenţă.</w:t>
      </w:r>
    </w:p>
    <w:p w:rsidR="00EF7B8D" w:rsidRPr="00EF7B8D" w:rsidRDefault="00EF7B8D" w:rsidP="00EF7B8D">
      <w:pPr>
        <w:spacing w:after="0" w:line="240" w:lineRule="auto"/>
        <w:jc w:val="both"/>
        <w:rPr>
          <w:rFonts w:ascii="Trebuchet MS" w:eastAsia="Times New Roman" w:hAnsi="Trebuchet MS" w:cs="Arial"/>
          <w:lang w:val="pt-BR" w:eastAsia="x-none"/>
        </w:rPr>
      </w:pPr>
      <w:r w:rsidRPr="00EF7B8D">
        <w:rPr>
          <w:rFonts w:ascii="Trebuchet MS" w:eastAsia="Times New Roman" w:hAnsi="Trebuchet MS" w:cs="Arial"/>
          <w:lang w:val="pt-BR" w:eastAsia="x-none"/>
        </w:rPr>
        <w:t>Monitorizarea gospodăririi substanţelor şi preparatelor periculoase: Se va tine evidenta stricta de intrari/iesiri in registrul de evidenta.</w:t>
      </w:r>
    </w:p>
    <w:p w:rsidR="00712E8F" w:rsidRPr="00F277E6" w:rsidRDefault="00712E8F" w:rsidP="00FC7A94">
      <w:pPr>
        <w:numPr>
          <w:ilvl w:val="0"/>
          <w:numId w:val="1"/>
        </w:numPr>
        <w:spacing w:after="0" w:line="240" w:lineRule="auto"/>
        <w:ind w:left="360"/>
        <w:jc w:val="both"/>
        <w:rPr>
          <w:rFonts w:ascii="Trebuchet MS" w:hAnsi="Trebuchet MS"/>
          <w:b/>
          <w:i/>
        </w:rPr>
      </w:pPr>
      <w:r w:rsidRPr="00F277E6">
        <w:rPr>
          <w:rFonts w:ascii="Trebuchet MS" w:hAnsi="Trebuchet MS"/>
          <w:b/>
          <w:i/>
        </w:rPr>
        <w:t>Poluarea si alte efecte negative:</w:t>
      </w:r>
    </w:p>
    <w:p w:rsidR="00561750" w:rsidRPr="00F277E6" w:rsidRDefault="00E25481" w:rsidP="00FC7A94">
      <w:pPr>
        <w:pStyle w:val="NoSpacing"/>
        <w:jc w:val="both"/>
        <w:rPr>
          <w:rFonts w:ascii="Trebuchet MS" w:hAnsi="Trebuchet MS" w:cs="Times New Roman"/>
          <w:b/>
          <w:bCs/>
          <w:lang w:val="ro-RO"/>
        </w:rPr>
      </w:pPr>
      <w:r w:rsidRPr="00F277E6">
        <w:rPr>
          <w:rFonts w:ascii="Trebuchet MS" w:hAnsi="Trebuchet MS" w:cs="Times New Roman"/>
          <w:b/>
          <w:bCs/>
          <w:lang w:val="ro-RO"/>
        </w:rPr>
        <w:t xml:space="preserve">Pentru </w:t>
      </w:r>
      <w:r w:rsidR="00A1266E" w:rsidRPr="00F277E6">
        <w:rPr>
          <w:rFonts w:ascii="Trebuchet MS" w:hAnsi="Trebuchet MS" w:cs="Times New Roman"/>
          <w:b/>
          <w:bCs/>
          <w:lang w:val="ro-RO"/>
        </w:rPr>
        <w:t xml:space="preserve">protecţia calităţii apelor: </w:t>
      </w:r>
    </w:p>
    <w:p w:rsidR="00710361" w:rsidRPr="00710361" w:rsidRDefault="00710361" w:rsidP="00F27830">
      <w:pPr>
        <w:spacing w:after="0" w:line="240" w:lineRule="auto"/>
        <w:jc w:val="both"/>
        <w:rPr>
          <w:rFonts w:ascii="Trebuchet MS" w:eastAsia="Times New Roman" w:hAnsi="Trebuchet MS" w:cs="Arial"/>
          <w:iCs/>
          <w:u w:val="single"/>
        </w:rPr>
      </w:pPr>
      <w:bookmarkStart w:id="5" w:name="_Hlk151714646"/>
      <w:r w:rsidRPr="00710361">
        <w:rPr>
          <w:rFonts w:ascii="Trebuchet MS" w:eastAsia="Times New Roman" w:hAnsi="Trebuchet MS" w:cs="Arial"/>
          <w:iCs/>
        </w:rPr>
        <w:t xml:space="preserve">Apele uzate ce rezulta din exploatarea obiectivului  </w:t>
      </w:r>
      <w:r w:rsidRPr="00710361">
        <w:rPr>
          <w:rFonts w:ascii="Trebuchet MS" w:eastAsia="Times New Roman" w:hAnsi="Trebuchet MS" w:cs="Arial"/>
        </w:rPr>
        <w:t>sunt reprezentate de :</w:t>
      </w:r>
    </w:p>
    <w:p w:rsidR="00710361" w:rsidRPr="00710361" w:rsidRDefault="00710361" w:rsidP="00453BEF">
      <w:pPr>
        <w:numPr>
          <w:ilvl w:val="1"/>
          <w:numId w:val="50"/>
        </w:numPr>
        <w:spacing w:after="0" w:line="240" w:lineRule="auto"/>
        <w:ind w:left="360"/>
        <w:jc w:val="both"/>
        <w:rPr>
          <w:rFonts w:ascii="Trebuchet MS" w:eastAsia="Times New Roman" w:hAnsi="Trebuchet MS" w:cs="Arial"/>
        </w:rPr>
      </w:pPr>
      <w:r w:rsidRPr="00710361">
        <w:rPr>
          <w:rFonts w:ascii="Trebuchet MS" w:eastAsia="Times New Roman" w:hAnsi="Trebuchet MS" w:cs="Arial"/>
        </w:rPr>
        <w:lastRenderedPageBreak/>
        <w:t>apele uzate menajere rezultate din exploatarea grupurilor sanitare interioare pentru public si  zona gastro din punctele de folosire a apei  la cabina;</w:t>
      </w:r>
    </w:p>
    <w:p w:rsidR="00710361" w:rsidRPr="00710361" w:rsidRDefault="00F27830" w:rsidP="00453BEF">
      <w:pPr>
        <w:numPr>
          <w:ilvl w:val="1"/>
          <w:numId w:val="50"/>
        </w:numPr>
        <w:spacing w:after="0" w:line="240" w:lineRule="auto"/>
        <w:ind w:left="360"/>
        <w:jc w:val="both"/>
        <w:rPr>
          <w:rFonts w:ascii="Trebuchet MS" w:eastAsia="Times New Roman" w:hAnsi="Trebuchet MS" w:cs="Arial"/>
        </w:rPr>
      </w:pPr>
      <w:r>
        <w:rPr>
          <w:rFonts w:ascii="Trebuchet MS" w:eastAsia="Times New Roman" w:hAnsi="Trebuchet MS" w:cs="Arial"/>
        </w:rPr>
        <w:t>a</w:t>
      </w:r>
      <w:r w:rsidR="00710361" w:rsidRPr="00710361">
        <w:rPr>
          <w:rFonts w:ascii="Trebuchet MS" w:eastAsia="Times New Roman" w:hAnsi="Trebuchet MS" w:cs="Arial"/>
        </w:rPr>
        <w:t>pele pluviale curate  colectate de pe invelitoarea cabinei si copertinei</w:t>
      </w:r>
      <w:r w:rsidR="00AD426B">
        <w:rPr>
          <w:rFonts w:ascii="Trebuchet MS" w:eastAsia="Times New Roman" w:hAnsi="Trebuchet MS" w:cs="Arial"/>
        </w:rPr>
        <w:t>;</w:t>
      </w:r>
      <w:r w:rsidR="00710361" w:rsidRPr="00710361">
        <w:rPr>
          <w:rFonts w:ascii="Trebuchet MS" w:eastAsia="Times New Roman" w:hAnsi="Trebuchet MS" w:cs="Arial"/>
        </w:rPr>
        <w:t xml:space="preserve"> </w:t>
      </w:r>
    </w:p>
    <w:p w:rsidR="00710361" w:rsidRPr="00710361" w:rsidRDefault="00F27830" w:rsidP="00453BEF">
      <w:pPr>
        <w:numPr>
          <w:ilvl w:val="0"/>
          <w:numId w:val="49"/>
        </w:numPr>
        <w:spacing w:after="0" w:line="240" w:lineRule="auto"/>
        <w:ind w:left="360"/>
        <w:jc w:val="both"/>
        <w:rPr>
          <w:rFonts w:ascii="Trebuchet MS" w:eastAsia="Times New Roman" w:hAnsi="Trebuchet MS" w:cs="Arial"/>
        </w:rPr>
      </w:pPr>
      <w:r w:rsidRPr="00BF2853">
        <w:rPr>
          <w:rFonts w:ascii="Trebuchet MS" w:eastAsia="Times New Roman" w:hAnsi="Trebuchet MS" w:cs="Arial"/>
        </w:rPr>
        <w:t>a</w:t>
      </w:r>
      <w:r w:rsidR="00710361" w:rsidRPr="00710361">
        <w:rPr>
          <w:rFonts w:ascii="Trebuchet MS" w:eastAsia="Times New Roman" w:hAnsi="Trebuchet MS" w:cs="Arial"/>
        </w:rPr>
        <w:t>pele pluviale cu continut potential contaminat de eventualele pierderi de combustibili si ulei, de pe platforma de stationare la descarcare carburanti, platforma carosabila peron pompe, platforma descarcare</w:t>
      </w:r>
      <w:r w:rsidR="00AD426B" w:rsidRPr="00BF2853">
        <w:rPr>
          <w:rFonts w:ascii="Trebuchet MS" w:eastAsia="Times New Roman" w:hAnsi="Trebuchet MS" w:cs="Arial"/>
        </w:rPr>
        <w:t>.</w:t>
      </w:r>
      <w:r w:rsidR="00710361" w:rsidRPr="00710361">
        <w:rPr>
          <w:rFonts w:ascii="Trebuchet MS" w:eastAsia="Times New Roman" w:hAnsi="Trebuchet MS" w:cs="Arial"/>
        </w:rPr>
        <w:t xml:space="preserve"> Apa pluviala colectata prin rigola carosabila la peroanele pompelor care ar putea angrena pierderi accidentale de combustibil si ulei auto sau </w:t>
      </w:r>
      <w:r w:rsidR="00BF2853" w:rsidRPr="00BF2853">
        <w:rPr>
          <w:rFonts w:ascii="Trebuchet MS" w:eastAsia="Times New Roman" w:hAnsi="Trebuchet MS" w:cs="Arial"/>
        </w:rPr>
        <w:t>e</w:t>
      </w:r>
      <w:r w:rsidR="00710361" w:rsidRPr="00710361">
        <w:rPr>
          <w:rFonts w:ascii="Trebuchet MS" w:eastAsia="Times New Roman" w:hAnsi="Trebuchet MS" w:cs="Arial"/>
        </w:rPr>
        <w:t>ventualele scurgeri de produs petroliere de la peroanele de alimentare pompe, ce sunt spalate la ploaie sau curatirea peronului de pompe sau a platformei de descarcare</w:t>
      </w:r>
      <w:r w:rsidR="00BF2853">
        <w:rPr>
          <w:rFonts w:ascii="Trebuchet MS" w:eastAsia="Times New Roman" w:hAnsi="Trebuchet MS" w:cs="Arial"/>
        </w:rPr>
        <w:t>;</w:t>
      </w:r>
      <w:r w:rsidR="00710361" w:rsidRPr="00710361">
        <w:rPr>
          <w:rFonts w:ascii="Trebuchet MS" w:eastAsia="Times New Roman" w:hAnsi="Trebuchet MS" w:cs="Arial"/>
        </w:rPr>
        <w:t xml:space="preserve"> </w:t>
      </w:r>
    </w:p>
    <w:p w:rsidR="00710361" w:rsidRPr="00710361" w:rsidRDefault="00710361" w:rsidP="00E25CF8">
      <w:pPr>
        <w:spacing w:after="0" w:line="240" w:lineRule="auto"/>
        <w:jc w:val="both"/>
        <w:rPr>
          <w:rFonts w:ascii="Trebuchet MS" w:eastAsia="Times New Roman" w:hAnsi="Trebuchet MS" w:cs="Arial"/>
          <w:bCs/>
        </w:rPr>
      </w:pPr>
      <w:r w:rsidRPr="00710361">
        <w:rPr>
          <w:rFonts w:ascii="Trebuchet MS" w:eastAsia="Times New Roman" w:hAnsi="Trebuchet MS" w:cs="Arial"/>
          <w:bCs/>
        </w:rPr>
        <w:t>Colectarea si epurarea apelor uzate</w:t>
      </w:r>
      <w:r w:rsidR="00E25CF8">
        <w:rPr>
          <w:rFonts w:ascii="Trebuchet MS" w:eastAsia="Times New Roman" w:hAnsi="Trebuchet MS" w:cs="Arial"/>
          <w:bCs/>
        </w:rPr>
        <w:t>:</w:t>
      </w:r>
    </w:p>
    <w:p w:rsidR="00710361" w:rsidRPr="00710361" w:rsidRDefault="00E25CF8" w:rsidP="00453BEF">
      <w:pPr>
        <w:numPr>
          <w:ilvl w:val="1"/>
          <w:numId w:val="52"/>
        </w:numPr>
        <w:shd w:val="clear" w:color="auto" w:fill="FFFFFF"/>
        <w:autoSpaceDE w:val="0"/>
        <w:autoSpaceDN w:val="0"/>
        <w:adjustRightInd w:val="0"/>
        <w:spacing w:after="0" w:line="240" w:lineRule="auto"/>
        <w:ind w:left="360" w:right="22"/>
        <w:jc w:val="both"/>
        <w:rPr>
          <w:rFonts w:ascii="Trebuchet MS" w:eastAsia="Times New Roman" w:hAnsi="Trebuchet MS" w:cs="Arial"/>
        </w:rPr>
      </w:pPr>
      <w:r>
        <w:rPr>
          <w:rFonts w:ascii="Trebuchet MS" w:eastAsia="Times New Roman" w:hAnsi="Trebuchet MS" w:cs="Arial"/>
        </w:rPr>
        <w:t>a</w:t>
      </w:r>
      <w:r w:rsidR="00710361" w:rsidRPr="00710361">
        <w:rPr>
          <w:rFonts w:ascii="Trebuchet MS" w:eastAsia="Times New Roman" w:hAnsi="Trebuchet MS" w:cs="Arial"/>
        </w:rPr>
        <w:t xml:space="preserve">pele uzate menajere se colecteaza prin reteaua de canalizare a incintei si se evacueaza la bazinul de dispersie  etans din beton armat cu capacitate de 50 mc si pompate catre reteaua de canalizare existenta aflata in administrarea Concedent CNAIR SA </w:t>
      </w:r>
    </w:p>
    <w:p w:rsidR="00710361" w:rsidRPr="00710361" w:rsidRDefault="00C672F0" w:rsidP="00453BEF">
      <w:pPr>
        <w:numPr>
          <w:ilvl w:val="0"/>
          <w:numId w:val="51"/>
        </w:numPr>
        <w:overflowPunct w:val="0"/>
        <w:autoSpaceDE w:val="0"/>
        <w:autoSpaceDN w:val="0"/>
        <w:adjustRightInd w:val="0"/>
        <w:spacing w:after="0" w:line="240" w:lineRule="auto"/>
        <w:ind w:left="360" w:right="-5"/>
        <w:jc w:val="both"/>
        <w:textAlignment w:val="baseline"/>
        <w:rPr>
          <w:rFonts w:ascii="Trebuchet MS" w:eastAsia="Times New Roman" w:hAnsi="Trebuchet MS" w:cs="Arial"/>
          <w:noProof/>
          <w:lang w:val="fr-FR"/>
        </w:rPr>
      </w:pPr>
      <w:r w:rsidRPr="00C672F0">
        <w:rPr>
          <w:rFonts w:ascii="Trebuchet MS" w:eastAsia="Times New Roman" w:hAnsi="Trebuchet MS" w:cs="Arial"/>
        </w:rPr>
        <w:t>a</w:t>
      </w:r>
      <w:r w:rsidR="00710361" w:rsidRPr="00710361">
        <w:rPr>
          <w:rFonts w:ascii="Trebuchet MS" w:eastAsia="Times New Roman" w:hAnsi="Trebuchet MS" w:cs="Arial"/>
        </w:rPr>
        <w:t xml:space="preserve">pele  pluviale aferente platformei carosabile incinta benzinariei nu depaseste debit maxim de  de maximum 50 dmc/luna; pentru aceasta valoare estimate se va  proiecta introducerea de separatoare de hidrocarburi </w:t>
      </w:r>
      <w:r w:rsidR="00710361" w:rsidRPr="00710361">
        <w:rPr>
          <w:rFonts w:ascii="Trebuchet MS" w:eastAsia="Times New Roman" w:hAnsi="Trebuchet MS" w:cs="Arial"/>
          <w:noProof/>
          <w:lang w:val="fr-FR"/>
        </w:rPr>
        <w:t>2</w:t>
      </w:r>
      <w:r>
        <w:rPr>
          <w:rFonts w:ascii="Trebuchet MS" w:eastAsia="Times New Roman" w:hAnsi="Trebuchet MS" w:cs="Arial"/>
          <w:noProof/>
          <w:lang w:val="fr-FR"/>
        </w:rPr>
        <w:t xml:space="preserve"> </w:t>
      </w:r>
      <w:r w:rsidR="00710361" w:rsidRPr="00710361">
        <w:rPr>
          <w:rFonts w:ascii="Trebuchet MS" w:eastAsia="Times New Roman" w:hAnsi="Trebuchet MS" w:cs="Arial"/>
          <w:noProof/>
          <w:lang w:val="fr-FR"/>
        </w:rPr>
        <w:t>buc : 20 l/s+1 buc 6l/s</w:t>
      </w:r>
      <w:r>
        <w:rPr>
          <w:rFonts w:ascii="Trebuchet MS" w:eastAsia="Times New Roman" w:hAnsi="Trebuchet MS" w:cs="Arial"/>
          <w:noProof/>
          <w:lang w:val="fr-FR"/>
        </w:rPr>
        <w:t> ;</w:t>
      </w:r>
    </w:p>
    <w:p w:rsidR="00710361" w:rsidRPr="00710361" w:rsidRDefault="00C672F0" w:rsidP="00453BEF">
      <w:pPr>
        <w:numPr>
          <w:ilvl w:val="1"/>
          <w:numId w:val="51"/>
        </w:numPr>
        <w:spacing w:after="0" w:line="240" w:lineRule="auto"/>
        <w:ind w:left="360" w:right="-91"/>
        <w:jc w:val="both"/>
        <w:rPr>
          <w:rFonts w:ascii="Trebuchet MS" w:eastAsia="Times New Roman" w:hAnsi="Trebuchet MS" w:cs="Arial"/>
          <w:lang w:val="fr-FR"/>
        </w:rPr>
      </w:pPr>
      <w:r>
        <w:rPr>
          <w:rFonts w:ascii="Trebuchet MS" w:eastAsia="Times New Roman" w:hAnsi="Trebuchet MS" w:cs="Arial"/>
          <w:lang w:val="fr-FR"/>
        </w:rPr>
        <w:t>a</w:t>
      </w:r>
      <w:r w:rsidR="00710361" w:rsidRPr="00710361">
        <w:rPr>
          <w:rFonts w:ascii="Trebuchet MS" w:eastAsia="Times New Roman" w:hAnsi="Trebuchet MS" w:cs="Arial"/>
          <w:lang w:val="fr-FR"/>
        </w:rPr>
        <w:t>pele epurate pluviale vor fi descarcate prin intermediul unei conducte PVC Dn 200</w:t>
      </w:r>
      <w:r>
        <w:rPr>
          <w:rFonts w:ascii="Trebuchet MS" w:eastAsia="Times New Roman" w:hAnsi="Trebuchet MS" w:cs="Arial"/>
          <w:lang w:val="fr-FR"/>
        </w:rPr>
        <w:t xml:space="preserve"> </w:t>
      </w:r>
      <w:r w:rsidR="00710361" w:rsidRPr="00710361">
        <w:rPr>
          <w:rFonts w:ascii="Trebuchet MS" w:eastAsia="Times New Roman" w:hAnsi="Trebuchet MS" w:cs="Arial"/>
          <w:lang w:val="fr-FR"/>
        </w:rPr>
        <w:t>mm  in bazinul de stocare ape pluviale.1</w:t>
      </w:r>
      <w:r>
        <w:rPr>
          <w:rFonts w:ascii="Trebuchet MS" w:eastAsia="Times New Roman" w:hAnsi="Trebuchet MS" w:cs="Arial"/>
          <w:lang w:val="fr-FR"/>
        </w:rPr>
        <w:t xml:space="preserve"> </w:t>
      </w:r>
      <w:r w:rsidR="00710361" w:rsidRPr="00710361">
        <w:rPr>
          <w:rFonts w:ascii="Trebuchet MS" w:eastAsia="Times New Roman" w:hAnsi="Trebuchet MS" w:cs="Arial"/>
          <w:lang w:val="fr-FR"/>
        </w:rPr>
        <w:t>x</w:t>
      </w:r>
      <w:r>
        <w:rPr>
          <w:rFonts w:ascii="Trebuchet MS" w:eastAsia="Times New Roman" w:hAnsi="Trebuchet MS" w:cs="Arial"/>
          <w:lang w:val="fr-FR"/>
        </w:rPr>
        <w:t xml:space="preserve"> </w:t>
      </w:r>
      <w:r w:rsidR="00710361" w:rsidRPr="00710361">
        <w:rPr>
          <w:rFonts w:ascii="Trebuchet MS" w:eastAsia="Times New Roman" w:hAnsi="Trebuchet MS" w:cs="Arial"/>
          <w:lang w:val="fr-FR"/>
        </w:rPr>
        <w:t>60 mc</w:t>
      </w:r>
      <w:r>
        <w:rPr>
          <w:rFonts w:ascii="Trebuchet MS" w:eastAsia="Times New Roman" w:hAnsi="Trebuchet MS" w:cs="Arial"/>
          <w:lang w:val="fr-FR"/>
        </w:rPr>
        <w:t>.</w:t>
      </w:r>
    </w:p>
    <w:bookmarkEnd w:id="5"/>
    <w:p w:rsidR="00710361" w:rsidRPr="00710361" w:rsidRDefault="00710361" w:rsidP="00D76285">
      <w:pPr>
        <w:spacing w:after="0" w:line="240" w:lineRule="auto"/>
        <w:jc w:val="both"/>
        <w:rPr>
          <w:rFonts w:ascii="Trebuchet MS" w:eastAsia="Times New Roman" w:hAnsi="Trebuchet MS" w:cs="Arial"/>
          <w:bCs/>
        </w:rPr>
      </w:pPr>
      <w:r w:rsidRPr="00710361">
        <w:rPr>
          <w:rFonts w:ascii="Trebuchet MS" w:eastAsia="Times New Roman" w:hAnsi="Trebuchet MS" w:cs="Arial"/>
          <w:bCs/>
        </w:rPr>
        <w:t>Masuri constructive pentru protectia calitatii apelor:</w:t>
      </w:r>
    </w:p>
    <w:p w:rsidR="00710361" w:rsidRPr="00710361" w:rsidRDefault="00710361" w:rsidP="00D76285">
      <w:pPr>
        <w:spacing w:after="0" w:line="240" w:lineRule="auto"/>
        <w:jc w:val="both"/>
        <w:rPr>
          <w:rFonts w:ascii="Trebuchet MS" w:eastAsia="Times New Roman" w:hAnsi="Trebuchet MS" w:cs="Arial"/>
        </w:rPr>
      </w:pPr>
      <w:bookmarkStart w:id="6" w:name="_Hlk151714692"/>
      <w:r w:rsidRPr="00710361">
        <w:rPr>
          <w:rFonts w:ascii="Trebuchet MS" w:eastAsia="Times New Roman" w:hAnsi="Trebuchet MS" w:cs="Arial"/>
        </w:rPr>
        <w:t>Se vor instala :</w:t>
      </w:r>
    </w:p>
    <w:p w:rsidR="00710361" w:rsidRPr="00710361" w:rsidRDefault="00710361" w:rsidP="00453BEF">
      <w:pPr>
        <w:numPr>
          <w:ilvl w:val="0"/>
          <w:numId w:val="53"/>
        </w:numPr>
        <w:spacing w:after="0" w:line="240" w:lineRule="auto"/>
        <w:ind w:left="360"/>
        <w:jc w:val="both"/>
        <w:rPr>
          <w:rFonts w:ascii="Trebuchet MS" w:eastAsia="Times New Roman" w:hAnsi="Trebuchet MS" w:cs="Arial"/>
        </w:rPr>
      </w:pPr>
      <w:r w:rsidRPr="00710361">
        <w:rPr>
          <w:rFonts w:ascii="Trebuchet MS" w:eastAsia="Times New Roman" w:hAnsi="Trebuchet MS" w:cs="Arial"/>
        </w:rPr>
        <w:t xml:space="preserve">pe traseul de canalizare  ape uzate menajer  un separator de grasimi interimar de tip Hauraton </w:t>
      </w:r>
    </w:p>
    <w:p w:rsidR="00710361" w:rsidRPr="00710361" w:rsidRDefault="00710361" w:rsidP="00453BEF">
      <w:pPr>
        <w:numPr>
          <w:ilvl w:val="0"/>
          <w:numId w:val="53"/>
        </w:numPr>
        <w:spacing w:after="0" w:line="240" w:lineRule="auto"/>
        <w:ind w:left="360"/>
        <w:jc w:val="both"/>
        <w:rPr>
          <w:rFonts w:ascii="Trebuchet MS" w:eastAsia="Times New Roman" w:hAnsi="Trebuchet MS" w:cs="Arial"/>
        </w:rPr>
      </w:pPr>
      <w:r w:rsidRPr="00710361">
        <w:rPr>
          <w:rFonts w:ascii="Trebuchet MS" w:eastAsia="Times New Roman" w:hAnsi="Trebuchet MS" w:cs="Arial"/>
        </w:rPr>
        <w:t xml:space="preserve">catre bazinul de dispersie  de 50 mc executat din beton, hidroizolat etans subteran </w:t>
      </w:r>
      <w:r w:rsidR="004625D2">
        <w:rPr>
          <w:rFonts w:ascii="Trebuchet MS" w:eastAsia="Times New Roman" w:hAnsi="Trebuchet MS" w:cs="Arial"/>
        </w:rPr>
        <w:t>si statie de pompare;</w:t>
      </w:r>
    </w:p>
    <w:p w:rsidR="00710361" w:rsidRPr="00710361" w:rsidRDefault="00710361" w:rsidP="00453BEF">
      <w:pPr>
        <w:numPr>
          <w:ilvl w:val="0"/>
          <w:numId w:val="53"/>
        </w:numPr>
        <w:spacing w:after="0" w:line="240" w:lineRule="auto"/>
        <w:ind w:left="360"/>
        <w:jc w:val="both"/>
        <w:rPr>
          <w:rFonts w:ascii="Trebuchet MS" w:eastAsia="Times New Roman" w:hAnsi="Trebuchet MS" w:cs="Arial"/>
        </w:rPr>
      </w:pPr>
      <w:r w:rsidRPr="00710361">
        <w:rPr>
          <w:rFonts w:ascii="Trebuchet MS" w:eastAsia="Times New Roman" w:hAnsi="Trebuchet MS" w:cs="Arial"/>
        </w:rPr>
        <w:t>pe traseul de colectare a apelor rezultate  de la platforma descarcare cisterna carburanti, de la peronul pompelor si de la platforma betonata menajera  sunt conduse apele prin separatoarele  de hidrocarburi de 20 /s</w:t>
      </w:r>
      <w:r w:rsidR="004625D2">
        <w:rPr>
          <w:rFonts w:ascii="Trebuchet MS" w:eastAsia="Times New Roman" w:hAnsi="Trebuchet MS" w:cs="Arial"/>
        </w:rPr>
        <w:t>;</w:t>
      </w:r>
    </w:p>
    <w:p w:rsidR="004625D2" w:rsidRDefault="00710361" w:rsidP="00453BEF">
      <w:pPr>
        <w:numPr>
          <w:ilvl w:val="0"/>
          <w:numId w:val="53"/>
        </w:numPr>
        <w:spacing w:after="0" w:line="240" w:lineRule="auto"/>
        <w:ind w:left="360"/>
        <w:jc w:val="both"/>
        <w:rPr>
          <w:rFonts w:ascii="Trebuchet MS" w:eastAsia="Times New Roman" w:hAnsi="Trebuchet MS" w:cs="Arial"/>
        </w:rPr>
      </w:pPr>
      <w:r w:rsidRPr="00710361">
        <w:rPr>
          <w:rFonts w:ascii="Trebuchet MS" w:eastAsia="Times New Roman" w:hAnsi="Trebuchet MS" w:cs="Arial"/>
        </w:rPr>
        <w:t>se vor executa platforme  betonate beton rutier BcR4/ grosime 20 cm ce nu permit scurgeri accidentale in sol;</w:t>
      </w:r>
    </w:p>
    <w:p w:rsidR="00710361" w:rsidRPr="00710361" w:rsidRDefault="00710361" w:rsidP="00453BEF">
      <w:pPr>
        <w:numPr>
          <w:ilvl w:val="0"/>
          <w:numId w:val="53"/>
        </w:numPr>
        <w:spacing w:after="0" w:line="240" w:lineRule="auto"/>
        <w:ind w:left="360"/>
        <w:jc w:val="both"/>
        <w:rPr>
          <w:rFonts w:ascii="Trebuchet MS" w:eastAsia="Times New Roman" w:hAnsi="Trebuchet MS" w:cs="Arial"/>
        </w:rPr>
      </w:pPr>
      <w:r w:rsidRPr="00710361">
        <w:rPr>
          <w:rFonts w:ascii="Trebuchet MS" w:eastAsia="Times New Roman" w:hAnsi="Trebuchet MS" w:cs="Arial"/>
        </w:rPr>
        <w:t>sistemantizarea pe verticala este proiectata sa dirijeze apele de pe suprafetele carosabile catre geigare, sau rigole betonate colectoare</w:t>
      </w:r>
      <w:r w:rsidR="004625D2">
        <w:rPr>
          <w:rFonts w:ascii="Trebuchet MS" w:eastAsia="Times New Roman" w:hAnsi="Trebuchet MS" w:cs="Arial"/>
        </w:rPr>
        <w:t>;</w:t>
      </w:r>
    </w:p>
    <w:p w:rsidR="00710361" w:rsidRPr="00710361" w:rsidRDefault="00D76285" w:rsidP="00453BEF">
      <w:pPr>
        <w:numPr>
          <w:ilvl w:val="0"/>
          <w:numId w:val="53"/>
        </w:numPr>
        <w:spacing w:after="0" w:line="240" w:lineRule="auto"/>
        <w:ind w:left="360"/>
        <w:jc w:val="both"/>
        <w:rPr>
          <w:rFonts w:ascii="Trebuchet MS" w:eastAsia="Times New Roman" w:hAnsi="Trebuchet MS" w:cs="Arial"/>
        </w:rPr>
      </w:pPr>
      <w:r>
        <w:rPr>
          <w:rFonts w:ascii="Trebuchet MS" w:eastAsia="Times New Roman" w:hAnsi="Trebuchet MS" w:cs="Arial"/>
        </w:rPr>
        <w:t>se vor executa</w:t>
      </w:r>
      <w:r w:rsidR="00710361" w:rsidRPr="00710361">
        <w:rPr>
          <w:rFonts w:ascii="Trebuchet MS" w:eastAsia="Times New Roman" w:hAnsi="Trebuchet MS" w:cs="Arial"/>
        </w:rPr>
        <w:t xml:space="preserve"> 2 foraje de observatie pentru inspectarea periodica a eventualelor incidente de scurgeri de  substante poluante in  zona  limitrofa a rezervoarelor de stocare carburanti</w:t>
      </w:r>
      <w:r w:rsidR="004625D2">
        <w:rPr>
          <w:rFonts w:ascii="Trebuchet MS" w:eastAsia="Times New Roman" w:hAnsi="Trebuchet MS" w:cs="Arial"/>
        </w:rPr>
        <w:t>.</w:t>
      </w:r>
    </w:p>
    <w:bookmarkEnd w:id="6"/>
    <w:p w:rsidR="00D07987" w:rsidRPr="00274C03" w:rsidRDefault="00275A76" w:rsidP="006B0437">
      <w:pPr>
        <w:pStyle w:val="ListParagraph"/>
        <w:shd w:val="clear" w:color="auto" w:fill="FFFFFF"/>
        <w:spacing w:after="0" w:line="240" w:lineRule="auto"/>
        <w:ind w:left="360" w:hanging="360"/>
        <w:jc w:val="both"/>
        <w:rPr>
          <w:rFonts w:ascii="Trebuchet MS" w:hAnsi="Trebuchet MS"/>
          <w:b/>
          <w:bCs/>
          <w:lang w:val="ro-RO"/>
        </w:rPr>
      </w:pPr>
      <w:r w:rsidRPr="00274C03">
        <w:rPr>
          <w:rFonts w:ascii="Trebuchet MS" w:hAnsi="Trebuchet MS"/>
          <w:b/>
          <w:bCs/>
          <w:lang w:val="ro-RO"/>
        </w:rPr>
        <w:t xml:space="preserve">Pentru </w:t>
      </w:r>
      <w:r w:rsidR="00D07987" w:rsidRPr="00274C03">
        <w:rPr>
          <w:rFonts w:ascii="Trebuchet MS" w:hAnsi="Trebuchet MS"/>
          <w:b/>
          <w:bCs/>
          <w:lang w:val="ro-RO"/>
        </w:rPr>
        <w:t xml:space="preserve">protecţia </w:t>
      </w:r>
      <w:r w:rsidRPr="00274C03">
        <w:rPr>
          <w:rFonts w:ascii="Trebuchet MS" w:hAnsi="Trebuchet MS"/>
          <w:b/>
          <w:bCs/>
          <w:lang w:val="ro-RO"/>
        </w:rPr>
        <w:t xml:space="preserve">calitatii </w:t>
      </w:r>
      <w:r w:rsidR="00D07987" w:rsidRPr="00274C03">
        <w:rPr>
          <w:rFonts w:ascii="Trebuchet MS" w:hAnsi="Trebuchet MS"/>
          <w:b/>
          <w:bCs/>
          <w:lang w:val="ro-RO"/>
        </w:rPr>
        <w:t xml:space="preserve">aerului: </w:t>
      </w:r>
    </w:p>
    <w:p w:rsidR="004C5D4F" w:rsidRPr="004C5D4F" w:rsidRDefault="004C5D4F" w:rsidP="004C5D4F">
      <w:pPr>
        <w:spacing w:after="0" w:line="240" w:lineRule="auto"/>
        <w:jc w:val="both"/>
        <w:rPr>
          <w:rFonts w:ascii="Trebuchet MS" w:eastAsia="Times New Roman" w:hAnsi="Trebuchet MS" w:cs="Arial"/>
          <w:u w:val="single"/>
        </w:rPr>
      </w:pPr>
      <w:r w:rsidRPr="004C5D4F">
        <w:rPr>
          <w:rFonts w:ascii="Trebuchet MS" w:eastAsia="Times New Roman" w:hAnsi="Trebuchet MS" w:cs="Arial"/>
        </w:rPr>
        <w:t>Surse de poluanti pentru aer</w:t>
      </w:r>
      <w:r w:rsidR="009C3BC5">
        <w:rPr>
          <w:rFonts w:ascii="Trebuchet MS" w:eastAsia="Times New Roman" w:hAnsi="Trebuchet MS" w:cs="Arial"/>
        </w:rPr>
        <w:t>:</w:t>
      </w:r>
    </w:p>
    <w:p w:rsidR="004C5D4F" w:rsidRPr="004C5D4F" w:rsidRDefault="004C5D4F" w:rsidP="004C5D4F">
      <w:pPr>
        <w:spacing w:after="0" w:line="240" w:lineRule="auto"/>
        <w:jc w:val="both"/>
        <w:rPr>
          <w:rFonts w:ascii="Trebuchet MS" w:eastAsia="Times New Roman" w:hAnsi="Trebuchet MS" w:cs="Arial"/>
        </w:rPr>
      </w:pPr>
      <w:r w:rsidRPr="004C5D4F">
        <w:rPr>
          <w:rFonts w:ascii="Trebuchet MS" w:eastAsia="Times New Roman" w:hAnsi="Trebuchet MS" w:cs="Arial"/>
        </w:rPr>
        <w:t>Noxele ce vor fi evacuate in atmosfera vor rezulta din urmatoarele operatii:</w:t>
      </w:r>
    </w:p>
    <w:p w:rsidR="004C5D4F" w:rsidRPr="004C5D4F" w:rsidRDefault="004C5D4F" w:rsidP="00453BEF">
      <w:pPr>
        <w:numPr>
          <w:ilvl w:val="3"/>
          <w:numId w:val="48"/>
        </w:numPr>
        <w:spacing w:after="0" w:line="240" w:lineRule="auto"/>
        <w:ind w:left="720"/>
        <w:jc w:val="both"/>
        <w:rPr>
          <w:rFonts w:ascii="Trebuchet MS" w:eastAsia="Times New Roman" w:hAnsi="Trebuchet MS" w:cs="Arial"/>
        </w:rPr>
      </w:pPr>
      <w:r w:rsidRPr="004C5D4F">
        <w:rPr>
          <w:rFonts w:ascii="Trebuchet MS" w:eastAsia="Times New Roman" w:hAnsi="Trebuchet MS" w:cs="Arial"/>
        </w:rPr>
        <w:t>incarcarea rezervoarelor subterane;</w:t>
      </w:r>
    </w:p>
    <w:p w:rsidR="004C5D4F" w:rsidRPr="004C5D4F" w:rsidRDefault="004C5D4F" w:rsidP="00453BEF">
      <w:pPr>
        <w:numPr>
          <w:ilvl w:val="3"/>
          <w:numId w:val="48"/>
        </w:numPr>
        <w:spacing w:after="0" w:line="240" w:lineRule="auto"/>
        <w:ind w:left="720"/>
        <w:jc w:val="both"/>
        <w:rPr>
          <w:rFonts w:ascii="Trebuchet MS" w:eastAsia="Times New Roman" w:hAnsi="Trebuchet MS" w:cs="Arial"/>
        </w:rPr>
      </w:pPr>
      <w:r w:rsidRPr="004C5D4F">
        <w:rPr>
          <w:rFonts w:ascii="Trebuchet MS" w:eastAsia="Times New Roman" w:hAnsi="Trebuchet MS" w:cs="Arial"/>
        </w:rPr>
        <w:t>livrarea produselor petroliere la pompe;</w:t>
      </w:r>
    </w:p>
    <w:p w:rsidR="004C5D4F" w:rsidRPr="004C5D4F" w:rsidRDefault="004C5D4F" w:rsidP="00453BEF">
      <w:pPr>
        <w:numPr>
          <w:ilvl w:val="3"/>
          <w:numId w:val="48"/>
        </w:numPr>
        <w:spacing w:after="0" w:line="240" w:lineRule="auto"/>
        <w:ind w:left="720"/>
        <w:jc w:val="both"/>
        <w:rPr>
          <w:rFonts w:ascii="Trebuchet MS" w:eastAsia="Times New Roman" w:hAnsi="Trebuchet MS" w:cs="Arial"/>
        </w:rPr>
      </w:pPr>
      <w:r w:rsidRPr="004C5D4F">
        <w:rPr>
          <w:rFonts w:ascii="Trebuchet MS" w:eastAsia="Times New Roman" w:hAnsi="Trebuchet MS" w:cs="Arial"/>
        </w:rPr>
        <w:t>gazele de ardere produse de masinile care se vor alimenta la benzinarie, precum si de autovehiculele parcate.</w:t>
      </w:r>
    </w:p>
    <w:p w:rsidR="004C5D4F" w:rsidRPr="004C5D4F" w:rsidRDefault="004C5D4F" w:rsidP="004C5D4F">
      <w:pPr>
        <w:spacing w:after="0" w:line="240" w:lineRule="auto"/>
        <w:jc w:val="both"/>
        <w:rPr>
          <w:rFonts w:ascii="Trebuchet MS" w:eastAsia="Times New Roman" w:hAnsi="Trebuchet MS" w:cs="Arial"/>
        </w:rPr>
      </w:pPr>
      <w:r w:rsidRPr="004C5D4F">
        <w:rPr>
          <w:rFonts w:ascii="Trebuchet MS" w:eastAsia="Times New Roman" w:hAnsi="Trebuchet MS" w:cs="Arial"/>
        </w:rPr>
        <w:t>Aceste noxe sunt reprezentate in principal din compusi organici volatili (hidrocarburi, aldehide etc), oxizi de carbon si de azot, compusi organici cu plumb.</w:t>
      </w:r>
      <w:r w:rsidR="009C3BC5">
        <w:rPr>
          <w:rFonts w:ascii="Trebuchet MS" w:eastAsia="Times New Roman" w:hAnsi="Trebuchet MS" w:cs="Arial"/>
        </w:rPr>
        <w:t xml:space="preserve"> </w:t>
      </w:r>
    </w:p>
    <w:p w:rsidR="004C5D4F" w:rsidRPr="004C5D4F" w:rsidRDefault="004C5D4F" w:rsidP="004C5D4F">
      <w:pPr>
        <w:spacing w:after="0" w:line="240" w:lineRule="auto"/>
        <w:jc w:val="both"/>
        <w:rPr>
          <w:rFonts w:ascii="Trebuchet MS" w:eastAsia="Times New Roman" w:hAnsi="Trebuchet MS" w:cs="Arial"/>
        </w:rPr>
      </w:pPr>
      <w:r w:rsidRPr="004C5D4F">
        <w:rPr>
          <w:rFonts w:ascii="Trebuchet MS" w:eastAsia="Times New Roman" w:hAnsi="Trebuchet MS" w:cs="Arial"/>
        </w:rPr>
        <w:t>Concentratiile principalelor substante poluante din gazele de evacuare pentru diferite tipuri de motoare si regimuri de functionare sunt prezentate in tabelul urmator:</w:t>
      </w:r>
    </w:p>
    <w:tbl>
      <w:tblPr>
        <w:tblW w:w="9765" w:type="dxa"/>
        <w:jc w:val="center"/>
        <w:tblInd w:w="-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2138"/>
        <w:gridCol w:w="1440"/>
        <w:gridCol w:w="1440"/>
        <w:gridCol w:w="1147"/>
        <w:gridCol w:w="900"/>
        <w:gridCol w:w="900"/>
        <w:gridCol w:w="900"/>
        <w:gridCol w:w="900"/>
      </w:tblGrid>
      <w:tr w:rsidR="004C5D4F" w:rsidRPr="004C5D4F" w:rsidTr="009D1184">
        <w:tblPrEx>
          <w:tblCellMar>
            <w:top w:w="0" w:type="dxa"/>
            <w:bottom w:w="0" w:type="dxa"/>
          </w:tblCellMar>
        </w:tblPrEx>
        <w:trPr>
          <w:jc w:val="center"/>
        </w:trPr>
        <w:tc>
          <w:tcPr>
            <w:tcW w:w="2138" w:type="dxa"/>
            <w:tcBorders>
              <w:bottom w:val="single" w:sz="12" w:space="0" w:color="000000"/>
            </w:tcBorders>
          </w:tcPr>
          <w:p w:rsidR="004C5D4F" w:rsidRPr="004C5D4F" w:rsidRDefault="004C5D4F" w:rsidP="004C5D4F">
            <w:pPr>
              <w:keepNext/>
              <w:spacing w:after="0" w:line="240" w:lineRule="auto"/>
              <w:outlineLvl w:val="6"/>
              <w:rPr>
                <w:rFonts w:ascii="Trebuchet MS" w:eastAsia="Times New Roman" w:hAnsi="Trebuchet MS" w:cs="Arial"/>
                <w:sz w:val="20"/>
                <w:szCs w:val="20"/>
                <w:u w:val="single"/>
              </w:rPr>
            </w:pPr>
            <w:r w:rsidRPr="004C5D4F">
              <w:rPr>
                <w:rFonts w:ascii="Trebuchet MS" w:eastAsia="Times New Roman" w:hAnsi="Trebuchet MS" w:cs="Arial"/>
                <w:sz w:val="20"/>
                <w:szCs w:val="20"/>
              </w:rPr>
              <w:t>Poluant</w:t>
            </w:r>
          </w:p>
        </w:tc>
        <w:tc>
          <w:tcPr>
            <w:tcW w:w="1440" w:type="dxa"/>
            <w:tcBorders>
              <w:bottom w:val="single" w:sz="12" w:space="0" w:color="000000"/>
            </w:tcBorders>
          </w:tcPr>
          <w:p w:rsidR="004C5D4F" w:rsidRPr="004C5D4F" w:rsidRDefault="004C5D4F" w:rsidP="004C5D4F">
            <w:pPr>
              <w:spacing w:after="0" w:line="240" w:lineRule="auto"/>
              <w:rPr>
                <w:rFonts w:ascii="Trebuchet MS" w:eastAsia="Times New Roman" w:hAnsi="Trebuchet MS" w:cs="Arial"/>
                <w:sz w:val="20"/>
                <w:szCs w:val="20"/>
                <w:u w:val="single"/>
              </w:rPr>
            </w:pPr>
            <w:r w:rsidRPr="004C5D4F">
              <w:rPr>
                <w:rFonts w:ascii="Trebuchet MS" w:eastAsia="Times New Roman" w:hAnsi="Trebuchet MS" w:cs="Arial"/>
                <w:sz w:val="20"/>
                <w:szCs w:val="20"/>
              </w:rPr>
              <w:t>Concentratie</w:t>
            </w:r>
          </w:p>
        </w:tc>
        <w:tc>
          <w:tcPr>
            <w:tcW w:w="2587" w:type="dxa"/>
            <w:gridSpan w:val="2"/>
            <w:tcBorders>
              <w:bottom w:val="single" w:sz="12" w:space="0" w:color="000000"/>
            </w:tcBorders>
          </w:tcPr>
          <w:p w:rsidR="004C5D4F" w:rsidRPr="004C5D4F" w:rsidRDefault="004C5D4F" w:rsidP="004C5D4F">
            <w:pPr>
              <w:keepNext/>
              <w:spacing w:after="0" w:line="240" w:lineRule="auto"/>
              <w:jc w:val="center"/>
              <w:outlineLvl w:val="8"/>
              <w:rPr>
                <w:rFonts w:ascii="Trebuchet MS" w:eastAsia="Times New Roman" w:hAnsi="Trebuchet MS" w:cs="Arial"/>
                <w:sz w:val="20"/>
                <w:szCs w:val="20"/>
                <w:u w:val="single"/>
              </w:rPr>
            </w:pPr>
            <w:r w:rsidRPr="004C5D4F">
              <w:rPr>
                <w:rFonts w:ascii="Trebuchet MS" w:eastAsia="Times New Roman" w:hAnsi="Trebuchet MS" w:cs="Arial"/>
                <w:sz w:val="20"/>
                <w:szCs w:val="20"/>
              </w:rPr>
              <w:t>Mers in gol</w:t>
            </w:r>
          </w:p>
        </w:tc>
        <w:tc>
          <w:tcPr>
            <w:tcW w:w="1800" w:type="dxa"/>
            <w:gridSpan w:val="2"/>
            <w:tcBorders>
              <w:bottom w:val="single" w:sz="12" w:space="0" w:color="000000"/>
            </w:tcBorders>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Acceleratie</w:t>
            </w:r>
          </w:p>
        </w:tc>
        <w:tc>
          <w:tcPr>
            <w:tcW w:w="1800" w:type="dxa"/>
            <w:gridSpan w:val="2"/>
            <w:tcBorders>
              <w:bottom w:val="single" w:sz="12" w:space="0" w:color="000000"/>
            </w:tcBorders>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Deceleratie</w:t>
            </w:r>
          </w:p>
        </w:tc>
      </w:tr>
      <w:tr w:rsidR="004C5D4F" w:rsidRPr="004C5D4F" w:rsidTr="009D1184">
        <w:tblPrEx>
          <w:tblCellMar>
            <w:top w:w="0" w:type="dxa"/>
            <w:bottom w:w="0" w:type="dxa"/>
          </w:tblCellMar>
        </w:tblPrEx>
        <w:trPr>
          <w:jc w:val="center"/>
        </w:trPr>
        <w:tc>
          <w:tcPr>
            <w:tcW w:w="2138" w:type="dxa"/>
            <w:tcBorders>
              <w:top w:val="nil"/>
            </w:tcBorders>
          </w:tcPr>
          <w:p w:rsidR="004C5D4F" w:rsidRPr="004C5D4F" w:rsidRDefault="004C5D4F" w:rsidP="004C5D4F">
            <w:pPr>
              <w:spacing w:after="0" w:line="240" w:lineRule="auto"/>
              <w:jc w:val="center"/>
              <w:rPr>
                <w:rFonts w:ascii="Trebuchet MS" w:eastAsia="Times New Roman" w:hAnsi="Trebuchet MS" w:cs="Arial"/>
                <w:sz w:val="20"/>
                <w:szCs w:val="20"/>
                <w:u w:val="single"/>
              </w:rPr>
            </w:pPr>
          </w:p>
        </w:tc>
        <w:tc>
          <w:tcPr>
            <w:tcW w:w="1440" w:type="dxa"/>
            <w:tcBorders>
              <w:top w:val="nil"/>
            </w:tcBorders>
          </w:tcPr>
          <w:p w:rsidR="004C5D4F" w:rsidRPr="004C5D4F" w:rsidRDefault="004C5D4F" w:rsidP="004C5D4F">
            <w:pPr>
              <w:spacing w:after="0" w:line="240" w:lineRule="auto"/>
              <w:jc w:val="center"/>
              <w:rPr>
                <w:rFonts w:ascii="Trebuchet MS" w:eastAsia="Times New Roman" w:hAnsi="Trebuchet MS" w:cs="Arial"/>
                <w:sz w:val="20"/>
                <w:szCs w:val="20"/>
                <w:u w:val="single"/>
              </w:rPr>
            </w:pPr>
          </w:p>
        </w:tc>
        <w:tc>
          <w:tcPr>
            <w:tcW w:w="1440" w:type="dxa"/>
            <w:tcBorders>
              <w:top w:val="nil"/>
            </w:tcBorders>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MAS</w:t>
            </w:r>
          </w:p>
        </w:tc>
        <w:tc>
          <w:tcPr>
            <w:tcW w:w="1147" w:type="dxa"/>
            <w:tcBorders>
              <w:top w:val="nil"/>
            </w:tcBorders>
          </w:tcPr>
          <w:p w:rsidR="004C5D4F" w:rsidRPr="004C5D4F" w:rsidRDefault="004C5D4F" w:rsidP="004C5D4F">
            <w:pPr>
              <w:spacing w:after="0" w:line="240" w:lineRule="auto"/>
              <w:jc w:val="center"/>
              <w:rPr>
                <w:rFonts w:ascii="Trebuchet MS" w:eastAsia="Times New Roman" w:hAnsi="Trebuchet MS" w:cs="Arial"/>
                <w:sz w:val="20"/>
                <w:szCs w:val="20"/>
              </w:rPr>
            </w:pPr>
            <w:r w:rsidRPr="004C5D4F">
              <w:rPr>
                <w:rFonts w:ascii="Trebuchet MS" w:eastAsia="Times New Roman" w:hAnsi="Trebuchet MS" w:cs="Arial"/>
                <w:sz w:val="20"/>
                <w:szCs w:val="20"/>
              </w:rPr>
              <w:t>MAC</w:t>
            </w:r>
          </w:p>
        </w:tc>
        <w:tc>
          <w:tcPr>
            <w:tcW w:w="900" w:type="dxa"/>
            <w:tcBorders>
              <w:top w:val="nil"/>
            </w:tcBorders>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MAS</w:t>
            </w:r>
          </w:p>
        </w:tc>
        <w:tc>
          <w:tcPr>
            <w:tcW w:w="900" w:type="dxa"/>
            <w:tcBorders>
              <w:top w:val="nil"/>
            </w:tcBorders>
          </w:tcPr>
          <w:p w:rsidR="004C5D4F" w:rsidRPr="004C5D4F" w:rsidRDefault="004C5D4F" w:rsidP="004C5D4F">
            <w:pPr>
              <w:spacing w:after="0" w:line="240" w:lineRule="auto"/>
              <w:jc w:val="center"/>
              <w:rPr>
                <w:rFonts w:ascii="Trebuchet MS" w:eastAsia="Times New Roman" w:hAnsi="Trebuchet MS" w:cs="Arial"/>
                <w:sz w:val="20"/>
                <w:szCs w:val="20"/>
              </w:rPr>
            </w:pPr>
            <w:r w:rsidRPr="004C5D4F">
              <w:rPr>
                <w:rFonts w:ascii="Trebuchet MS" w:eastAsia="Times New Roman" w:hAnsi="Trebuchet MS" w:cs="Arial"/>
                <w:sz w:val="20"/>
                <w:szCs w:val="20"/>
              </w:rPr>
              <w:t>MAC</w:t>
            </w:r>
          </w:p>
        </w:tc>
        <w:tc>
          <w:tcPr>
            <w:tcW w:w="900" w:type="dxa"/>
            <w:tcBorders>
              <w:top w:val="nil"/>
            </w:tcBorders>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MAS</w:t>
            </w:r>
          </w:p>
        </w:tc>
        <w:tc>
          <w:tcPr>
            <w:tcW w:w="900" w:type="dxa"/>
            <w:tcBorders>
              <w:top w:val="nil"/>
            </w:tcBorders>
          </w:tcPr>
          <w:p w:rsidR="004C5D4F" w:rsidRPr="004C5D4F" w:rsidRDefault="004C5D4F" w:rsidP="004C5D4F">
            <w:pPr>
              <w:spacing w:after="0" w:line="240" w:lineRule="auto"/>
              <w:jc w:val="center"/>
              <w:rPr>
                <w:rFonts w:ascii="Trebuchet MS" w:eastAsia="Times New Roman" w:hAnsi="Trebuchet MS" w:cs="Arial"/>
                <w:sz w:val="20"/>
                <w:szCs w:val="20"/>
              </w:rPr>
            </w:pPr>
            <w:r w:rsidRPr="004C5D4F">
              <w:rPr>
                <w:rFonts w:ascii="Trebuchet MS" w:eastAsia="Times New Roman" w:hAnsi="Trebuchet MS" w:cs="Arial"/>
                <w:sz w:val="20"/>
                <w:szCs w:val="20"/>
              </w:rPr>
              <w:t>MAC</w:t>
            </w:r>
          </w:p>
        </w:tc>
      </w:tr>
      <w:tr w:rsidR="004C5D4F" w:rsidRPr="004C5D4F" w:rsidTr="009D1184">
        <w:tblPrEx>
          <w:tblCellMar>
            <w:top w:w="0" w:type="dxa"/>
            <w:bottom w:w="0" w:type="dxa"/>
          </w:tblCellMar>
        </w:tblPrEx>
        <w:trPr>
          <w:jc w:val="center"/>
        </w:trPr>
        <w:tc>
          <w:tcPr>
            <w:tcW w:w="2138" w:type="dxa"/>
          </w:tcPr>
          <w:p w:rsidR="004C5D4F" w:rsidRPr="004C5D4F" w:rsidRDefault="004C5D4F" w:rsidP="004C5D4F">
            <w:pPr>
              <w:spacing w:after="0" w:line="240" w:lineRule="auto"/>
              <w:rPr>
                <w:rFonts w:ascii="Trebuchet MS" w:eastAsia="Times New Roman" w:hAnsi="Trebuchet MS" w:cs="Arial"/>
                <w:sz w:val="20"/>
                <w:szCs w:val="20"/>
                <w:u w:val="single"/>
              </w:rPr>
            </w:pPr>
            <w:r w:rsidRPr="004C5D4F">
              <w:rPr>
                <w:rFonts w:ascii="Trebuchet MS" w:eastAsia="Times New Roman" w:hAnsi="Trebuchet MS" w:cs="Arial"/>
                <w:sz w:val="20"/>
                <w:szCs w:val="20"/>
              </w:rPr>
              <w:t>Oxid  de carbon</w:t>
            </w:r>
          </w:p>
        </w:tc>
        <w:tc>
          <w:tcPr>
            <w:tcW w:w="1440" w:type="dxa"/>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w:t>
            </w:r>
          </w:p>
        </w:tc>
        <w:tc>
          <w:tcPr>
            <w:tcW w:w="1440" w:type="dxa"/>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7,0</w:t>
            </w:r>
          </w:p>
        </w:tc>
        <w:tc>
          <w:tcPr>
            <w:tcW w:w="1147" w:type="dxa"/>
          </w:tcPr>
          <w:p w:rsidR="004C5D4F" w:rsidRPr="004C5D4F" w:rsidRDefault="009D1184" w:rsidP="004C5D4F">
            <w:pPr>
              <w:spacing w:after="0" w:line="240" w:lineRule="auto"/>
              <w:rPr>
                <w:rFonts w:ascii="Trebuchet MS" w:eastAsia="Times New Roman" w:hAnsi="Trebuchet MS" w:cs="Arial"/>
                <w:sz w:val="20"/>
                <w:szCs w:val="20"/>
              </w:rPr>
            </w:pPr>
            <w:r>
              <w:rPr>
                <w:rFonts w:ascii="Trebuchet MS" w:eastAsia="Times New Roman" w:hAnsi="Trebuchet MS" w:cs="Arial"/>
                <w:sz w:val="20"/>
                <w:szCs w:val="20"/>
              </w:rPr>
              <w:t xml:space="preserve">  </w:t>
            </w:r>
            <w:r w:rsidR="004C5D4F" w:rsidRPr="004C5D4F">
              <w:rPr>
                <w:rFonts w:ascii="Trebuchet MS" w:eastAsia="Times New Roman" w:hAnsi="Trebuchet MS" w:cs="Arial"/>
                <w:sz w:val="20"/>
                <w:szCs w:val="20"/>
              </w:rPr>
              <w:t>urme</w:t>
            </w:r>
          </w:p>
        </w:tc>
        <w:tc>
          <w:tcPr>
            <w:tcW w:w="900" w:type="dxa"/>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1,8</w:t>
            </w:r>
          </w:p>
        </w:tc>
        <w:tc>
          <w:tcPr>
            <w:tcW w:w="900" w:type="dxa"/>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urme</w:t>
            </w:r>
          </w:p>
        </w:tc>
        <w:tc>
          <w:tcPr>
            <w:tcW w:w="900" w:type="dxa"/>
          </w:tcPr>
          <w:p w:rsidR="004C5D4F" w:rsidRPr="004C5D4F" w:rsidRDefault="004C5D4F" w:rsidP="004C5D4F">
            <w:pPr>
              <w:spacing w:after="0" w:line="240" w:lineRule="auto"/>
              <w:jc w:val="center"/>
              <w:rPr>
                <w:rFonts w:ascii="Trebuchet MS" w:eastAsia="Times New Roman" w:hAnsi="Trebuchet MS" w:cs="Arial"/>
                <w:sz w:val="20"/>
                <w:szCs w:val="20"/>
              </w:rPr>
            </w:pPr>
            <w:r w:rsidRPr="004C5D4F">
              <w:rPr>
                <w:rFonts w:ascii="Trebuchet MS" w:eastAsia="Times New Roman" w:hAnsi="Trebuchet MS" w:cs="Arial"/>
                <w:sz w:val="20"/>
                <w:szCs w:val="20"/>
              </w:rPr>
              <w:t>2,0</w:t>
            </w:r>
          </w:p>
        </w:tc>
        <w:tc>
          <w:tcPr>
            <w:tcW w:w="900" w:type="dxa"/>
          </w:tcPr>
          <w:p w:rsidR="004C5D4F" w:rsidRPr="004C5D4F" w:rsidRDefault="004C5D4F" w:rsidP="004C5D4F">
            <w:pPr>
              <w:spacing w:after="0" w:line="240" w:lineRule="auto"/>
              <w:jc w:val="center"/>
              <w:rPr>
                <w:rFonts w:ascii="Trebuchet MS" w:eastAsia="Times New Roman" w:hAnsi="Trebuchet MS" w:cs="Arial"/>
                <w:sz w:val="20"/>
                <w:szCs w:val="20"/>
              </w:rPr>
            </w:pPr>
            <w:r w:rsidRPr="004C5D4F">
              <w:rPr>
                <w:rFonts w:ascii="Trebuchet MS" w:eastAsia="Times New Roman" w:hAnsi="Trebuchet MS" w:cs="Arial"/>
                <w:sz w:val="20"/>
                <w:szCs w:val="20"/>
              </w:rPr>
              <w:t>urme</w:t>
            </w:r>
          </w:p>
        </w:tc>
      </w:tr>
      <w:tr w:rsidR="004C5D4F" w:rsidRPr="004C5D4F" w:rsidTr="009D1184">
        <w:tblPrEx>
          <w:tblCellMar>
            <w:top w:w="0" w:type="dxa"/>
            <w:bottom w:w="0" w:type="dxa"/>
          </w:tblCellMar>
        </w:tblPrEx>
        <w:trPr>
          <w:jc w:val="center"/>
        </w:trPr>
        <w:tc>
          <w:tcPr>
            <w:tcW w:w="2138" w:type="dxa"/>
          </w:tcPr>
          <w:p w:rsidR="004C5D4F" w:rsidRPr="004C5D4F" w:rsidRDefault="004C5D4F" w:rsidP="004C5D4F">
            <w:pPr>
              <w:spacing w:after="0" w:line="240" w:lineRule="auto"/>
              <w:rPr>
                <w:rFonts w:ascii="Trebuchet MS" w:eastAsia="Times New Roman" w:hAnsi="Trebuchet MS" w:cs="Arial"/>
                <w:sz w:val="20"/>
                <w:szCs w:val="20"/>
                <w:u w:val="single"/>
              </w:rPr>
            </w:pPr>
            <w:r w:rsidRPr="004C5D4F">
              <w:rPr>
                <w:rFonts w:ascii="Trebuchet MS" w:eastAsia="Times New Roman" w:hAnsi="Trebuchet MS" w:cs="Arial"/>
                <w:sz w:val="20"/>
                <w:szCs w:val="20"/>
              </w:rPr>
              <w:t>Hidrocarburi</w:t>
            </w:r>
          </w:p>
        </w:tc>
        <w:tc>
          <w:tcPr>
            <w:tcW w:w="1440" w:type="dxa"/>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w:t>
            </w:r>
          </w:p>
        </w:tc>
        <w:tc>
          <w:tcPr>
            <w:tcW w:w="1440" w:type="dxa"/>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0,5</w:t>
            </w:r>
          </w:p>
        </w:tc>
        <w:tc>
          <w:tcPr>
            <w:tcW w:w="1147" w:type="dxa"/>
          </w:tcPr>
          <w:p w:rsidR="004C5D4F" w:rsidRPr="004C5D4F" w:rsidRDefault="004C5D4F" w:rsidP="009D1184">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0,04</w:t>
            </w:r>
          </w:p>
        </w:tc>
        <w:tc>
          <w:tcPr>
            <w:tcW w:w="900" w:type="dxa"/>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0,1</w:t>
            </w:r>
          </w:p>
        </w:tc>
        <w:tc>
          <w:tcPr>
            <w:tcW w:w="900" w:type="dxa"/>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0,01</w:t>
            </w:r>
          </w:p>
        </w:tc>
        <w:tc>
          <w:tcPr>
            <w:tcW w:w="900" w:type="dxa"/>
          </w:tcPr>
          <w:p w:rsidR="004C5D4F" w:rsidRPr="004C5D4F" w:rsidRDefault="004C5D4F" w:rsidP="004C5D4F">
            <w:pPr>
              <w:spacing w:after="0" w:line="240" w:lineRule="auto"/>
              <w:jc w:val="center"/>
              <w:rPr>
                <w:rFonts w:ascii="Trebuchet MS" w:eastAsia="Times New Roman" w:hAnsi="Trebuchet MS" w:cs="Arial"/>
                <w:sz w:val="20"/>
                <w:szCs w:val="20"/>
              </w:rPr>
            </w:pPr>
            <w:r w:rsidRPr="004C5D4F">
              <w:rPr>
                <w:rFonts w:ascii="Trebuchet MS" w:eastAsia="Times New Roman" w:hAnsi="Trebuchet MS" w:cs="Arial"/>
                <w:sz w:val="20"/>
                <w:szCs w:val="20"/>
              </w:rPr>
              <w:t>1,0</w:t>
            </w:r>
          </w:p>
        </w:tc>
        <w:tc>
          <w:tcPr>
            <w:tcW w:w="900" w:type="dxa"/>
          </w:tcPr>
          <w:p w:rsidR="004C5D4F" w:rsidRPr="004C5D4F" w:rsidRDefault="004C5D4F" w:rsidP="004C5D4F">
            <w:pPr>
              <w:spacing w:after="0" w:line="240" w:lineRule="auto"/>
              <w:jc w:val="center"/>
              <w:rPr>
                <w:rFonts w:ascii="Trebuchet MS" w:eastAsia="Times New Roman" w:hAnsi="Trebuchet MS" w:cs="Arial"/>
                <w:sz w:val="20"/>
                <w:szCs w:val="20"/>
              </w:rPr>
            </w:pPr>
            <w:r w:rsidRPr="004C5D4F">
              <w:rPr>
                <w:rFonts w:ascii="Trebuchet MS" w:eastAsia="Times New Roman" w:hAnsi="Trebuchet MS" w:cs="Arial"/>
                <w:sz w:val="20"/>
                <w:szCs w:val="20"/>
              </w:rPr>
              <w:t>0,03</w:t>
            </w:r>
          </w:p>
        </w:tc>
      </w:tr>
      <w:tr w:rsidR="004C5D4F" w:rsidRPr="004C5D4F" w:rsidTr="009D1184">
        <w:tblPrEx>
          <w:tblCellMar>
            <w:top w:w="0" w:type="dxa"/>
            <w:bottom w:w="0" w:type="dxa"/>
          </w:tblCellMar>
        </w:tblPrEx>
        <w:trPr>
          <w:jc w:val="center"/>
        </w:trPr>
        <w:tc>
          <w:tcPr>
            <w:tcW w:w="2138" w:type="dxa"/>
          </w:tcPr>
          <w:p w:rsidR="004C5D4F" w:rsidRPr="004C5D4F" w:rsidRDefault="004C5D4F" w:rsidP="004C5D4F">
            <w:pPr>
              <w:spacing w:after="0" w:line="240" w:lineRule="auto"/>
              <w:rPr>
                <w:rFonts w:ascii="Trebuchet MS" w:eastAsia="Times New Roman" w:hAnsi="Trebuchet MS" w:cs="Arial"/>
                <w:sz w:val="20"/>
                <w:szCs w:val="20"/>
                <w:u w:val="single"/>
              </w:rPr>
            </w:pPr>
            <w:r w:rsidRPr="004C5D4F">
              <w:rPr>
                <w:rFonts w:ascii="Trebuchet MS" w:eastAsia="Times New Roman" w:hAnsi="Trebuchet MS" w:cs="Arial"/>
                <w:sz w:val="20"/>
                <w:szCs w:val="20"/>
              </w:rPr>
              <w:t>Oxid de azot</w:t>
            </w:r>
          </w:p>
        </w:tc>
        <w:tc>
          <w:tcPr>
            <w:tcW w:w="1440" w:type="dxa"/>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ppm</w:t>
            </w:r>
          </w:p>
        </w:tc>
        <w:tc>
          <w:tcPr>
            <w:tcW w:w="1440" w:type="dxa"/>
          </w:tcPr>
          <w:p w:rsidR="004C5D4F" w:rsidRPr="004C5D4F" w:rsidRDefault="004C5D4F" w:rsidP="009D1184">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30,0</w:t>
            </w:r>
          </w:p>
        </w:tc>
        <w:tc>
          <w:tcPr>
            <w:tcW w:w="1147" w:type="dxa"/>
          </w:tcPr>
          <w:p w:rsidR="004C5D4F" w:rsidRPr="004C5D4F" w:rsidRDefault="004C5D4F" w:rsidP="009D1184">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60,00</w:t>
            </w:r>
          </w:p>
        </w:tc>
        <w:tc>
          <w:tcPr>
            <w:tcW w:w="900" w:type="dxa"/>
          </w:tcPr>
          <w:p w:rsidR="004C5D4F" w:rsidRPr="004C5D4F" w:rsidRDefault="004C5D4F" w:rsidP="004C5D4F">
            <w:pPr>
              <w:spacing w:after="0" w:line="240" w:lineRule="auto"/>
              <w:jc w:val="right"/>
              <w:rPr>
                <w:rFonts w:ascii="Trebuchet MS" w:eastAsia="Times New Roman" w:hAnsi="Trebuchet MS" w:cs="Arial"/>
                <w:sz w:val="20"/>
                <w:szCs w:val="20"/>
                <w:u w:val="single"/>
              </w:rPr>
            </w:pPr>
            <w:r w:rsidRPr="004C5D4F">
              <w:rPr>
                <w:rFonts w:ascii="Trebuchet MS" w:eastAsia="Times New Roman" w:hAnsi="Trebuchet MS" w:cs="Arial"/>
                <w:sz w:val="20"/>
                <w:szCs w:val="20"/>
              </w:rPr>
              <w:t>650,0</w:t>
            </w:r>
          </w:p>
        </w:tc>
        <w:tc>
          <w:tcPr>
            <w:tcW w:w="900" w:type="dxa"/>
          </w:tcPr>
          <w:p w:rsidR="004C5D4F" w:rsidRPr="004C5D4F" w:rsidRDefault="004C5D4F" w:rsidP="004C5D4F">
            <w:pPr>
              <w:spacing w:after="0" w:line="240" w:lineRule="auto"/>
              <w:jc w:val="right"/>
              <w:rPr>
                <w:rFonts w:ascii="Trebuchet MS" w:eastAsia="Times New Roman" w:hAnsi="Trebuchet MS" w:cs="Arial"/>
                <w:sz w:val="20"/>
                <w:szCs w:val="20"/>
                <w:u w:val="single"/>
              </w:rPr>
            </w:pPr>
            <w:r w:rsidRPr="004C5D4F">
              <w:rPr>
                <w:rFonts w:ascii="Trebuchet MS" w:eastAsia="Times New Roman" w:hAnsi="Trebuchet MS" w:cs="Arial"/>
                <w:sz w:val="20"/>
                <w:szCs w:val="20"/>
              </w:rPr>
              <w:t>250,00</w:t>
            </w:r>
          </w:p>
        </w:tc>
        <w:tc>
          <w:tcPr>
            <w:tcW w:w="900" w:type="dxa"/>
          </w:tcPr>
          <w:p w:rsidR="004C5D4F" w:rsidRPr="004C5D4F" w:rsidRDefault="004C5D4F" w:rsidP="009D1184">
            <w:pPr>
              <w:spacing w:after="0" w:line="240" w:lineRule="auto"/>
              <w:jc w:val="center"/>
              <w:rPr>
                <w:rFonts w:ascii="Trebuchet MS" w:eastAsia="Times New Roman" w:hAnsi="Trebuchet MS" w:cs="Arial"/>
                <w:sz w:val="20"/>
                <w:szCs w:val="20"/>
              </w:rPr>
            </w:pPr>
            <w:r w:rsidRPr="004C5D4F">
              <w:rPr>
                <w:rFonts w:ascii="Trebuchet MS" w:eastAsia="Times New Roman" w:hAnsi="Trebuchet MS" w:cs="Arial"/>
                <w:sz w:val="20"/>
                <w:szCs w:val="20"/>
              </w:rPr>
              <w:t>20,0</w:t>
            </w:r>
          </w:p>
        </w:tc>
        <w:tc>
          <w:tcPr>
            <w:tcW w:w="900" w:type="dxa"/>
          </w:tcPr>
          <w:p w:rsidR="004C5D4F" w:rsidRPr="004C5D4F" w:rsidRDefault="004C5D4F" w:rsidP="009D1184">
            <w:pPr>
              <w:spacing w:after="0" w:line="240" w:lineRule="auto"/>
              <w:jc w:val="center"/>
              <w:rPr>
                <w:rFonts w:ascii="Trebuchet MS" w:eastAsia="Times New Roman" w:hAnsi="Trebuchet MS" w:cs="Arial"/>
                <w:sz w:val="20"/>
                <w:szCs w:val="20"/>
              </w:rPr>
            </w:pPr>
            <w:r w:rsidRPr="004C5D4F">
              <w:rPr>
                <w:rFonts w:ascii="Trebuchet MS" w:eastAsia="Times New Roman" w:hAnsi="Trebuchet MS" w:cs="Arial"/>
                <w:sz w:val="20"/>
                <w:szCs w:val="20"/>
              </w:rPr>
              <w:t>30,00</w:t>
            </w:r>
          </w:p>
        </w:tc>
      </w:tr>
      <w:tr w:rsidR="004C5D4F" w:rsidRPr="004C5D4F" w:rsidTr="009D1184">
        <w:tblPrEx>
          <w:tblCellMar>
            <w:top w:w="0" w:type="dxa"/>
            <w:bottom w:w="0" w:type="dxa"/>
          </w:tblCellMar>
        </w:tblPrEx>
        <w:trPr>
          <w:jc w:val="center"/>
        </w:trPr>
        <w:tc>
          <w:tcPr>
            <w:tcW w:w="2138" w:type="dxa"/>
          </w:tcPr>
          <w:p w:rsidR="004C5D4F" w:rsidRPr="004C5D4F" w:rsidRDefault="004C5D4F" w:rsidP="004C5D4F">
            <w:pPr>
              <w:spacing w:after="0" w:line="240" w:lineRule="auto"/>
              <w:rPr>
                <w:rFonts w:ascii="Trebuchet MS" w:eastAsia="Times New Roman" w:hAnsi="Trebuchet MS" w:cs="Arial"/>
                <w:sz w:val="20"/>
                <w:szCs w:val="20"/>
                <w:u w:val="single"/>
              </w:rPr>
            </w:pPr>
            <w:r w:rsidRPr="004C5D4F">
              <w:rPr>
                <w:rFonts w:ascii="Trebuchet MS" w:eastAsia="Times New Roman" w:hAnsi="Trebuchet MS" w:cs="Arial"/>
                <w:sz w:val="20"/>
                <w:szCs w:val="20"/>
              </w:rPr>
              <w:t>Aldehide</w:t>
            </w:r>
          </w:p>
        </w:tc>
        <w:tc>
          <w:tcPr>
            <w:tcW w:w="1440" w:type="dxa"/>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ppm</w:t>
            </w:r>
          </w:p>
        </w:tc>
        <w:tc>
          <w:tcPr>
            <w:tcW w:w="1440" w:type="dxa"/>
          </w:tcPr>
          <w:p w:rsidR="004C5D4F" w:rsidRPr="004C5D4F" w:rsidRDefault="004C5D4F" w:rsidP="004C5D4F">
            <w:pPr>
              <w:spacing w:after="0" w:line="240" w:lineRule="auto"/>
              <w:jc w:val="right"/>
              <w:rPr>
                <w:rFonts w:ascii="Trebuchet MS" w:eastAsia="Times New Roman" w:hAnsi="Trebuchet MS" w:cs="Arial"/>
                <w:sz w:val="20"/>
                <w:szCs w:val="20"/>
                <w:u w:val="single"/>
              </w:rPr>
            </w:pPr>
            <w:r w:rsidRPr="004C5D4F">
              <w:rPr>
                <w:rFonts w:ascii="Trebuchet MS" w:eastAsia="Times New Roman" w:hAnsi="Trebuchet MS" w:cs="Arial"/>
                <w:sz w:val="20"/>
                <w:szCs w:val="20"/>
              </w:rPr>
              <w:t>10,0</w:t>
            </w:r>
          </w:p>
        </w:tc>
        <w:tc>
          <w:tcPr>
            <w:tcW w:w="1147" w:type="dxa"/>
          </w:tcPr>
          <w:p w:rsidR="004C5D4F" w:rsidRPr="004C5D4F" w:rsidRDefault="004C5D4F" w:rsidP="004C5D4F">
            <w:pPr>
              <w:spacing w:after="0" w:line="240" w:lineRule="auto"/>
              <w:jc w:val="right"/>
              <w:rPr>
                <w:rFonts w:ascii="Trebuchet MS" w:eastAsia="Times New Roman" w:hAnsi="Trebuchet MS" w:cs="Arial"/>
                <w:sz w:val="20"/>
                <w:szCs w:val="20"/>
                <w:u w:val="single"/>
              </w:rPr>
            </w:pPr>
            <w:r w:rsidRPr="004C5D4F">
              <w:rPr>
                <w:rFonts w:ascii="Trebuchet MS" w:eastAsia="Times New Roman" w:hAnsi="Trebuchet MS" w:cs="Arial"/>
                <w:sz w:val="20"/>
                <w:szCs w:val="20"/>
              </w:rPr>
              <w:t>20,00</w:t>
            </w:r>
          </w:p>
        </w:tc>
        <w:tc>
          <w:tcPr>
            <w:tcW w:w="900" w:type="dxa"/>
          </w:tcPr>
          <w:p w:rsidR="004C5D4F" w:rsidRPr="004C5D4F" w:rsidRDefault="004C5D4F" w:rsidP="004C5D4F">
            <w:pPr>
              <w:spacing w:after="0" w:line="240" w:lineRule="auto"/>
              <w:jc w:val="right"/>
              <w:rPr>
                <w:rFonts w:ascii="Trebuchet MS" w:eastAsia="Times New Roman" w:hAnsi="Trebuchet MS" w:cs="Arial"/>
                <w:sz w:val="20"/>
                <w:szCs w:val="20"/>
                <w:u w:val="single"/>
              </w:rPr>
            </w:pPr>
            <w:r w:rsidRPr="004C5D4F">
              <w:rPr>
                <w:rFonts w:ascii="Trebuchet MS" w:eastAsia="Times New Roman" w:hAnsi="Trebuchet MS" w:cs="Arial"/>
                <w:sz w:val="20"/>
                <w:szCs w:val="20"/>
              </w:rPr>
              <w:t>10,0</w:t>
            </w:r>
          </w:p>
        </w:tc>
        <w:tc>
          <w:tcPr>
            <w:tcW w:w="900" w:type="dxa"/>
          </w:tcPr>
          <w:p w:rsidR="004C5D4F" w:rsidRPr="004C5D4F" w:rsidRDefault="004C5D4F" w:rsidP="004C5D4F">
            <w:pPr>
              <w:spacing w:after="0" w:line="240" w:lineRule="auto"/>
              <w:jc w:val="right"/>
              <w:rPr>
                <w:rFonts w:ascii="Trebuchet MS" w:eastAsia="Times New Roman" w:hAnsi="Trebuchet MS" w:cs="Arial"/>
                <w:sz w:val="20"/>
                <w:szCs w:val="20"/>
                <w:u w:val="single"/>
              </w:rPr>
            </w:pPr>
            <w:r w:rsidRPr="004C5D4F">
              <w:rPr>
                <w:rFonts w:ascii="Trebuchet MS" w:eastAsia="Times New Roman" w:hAnsi="Trebuchet MS" w:cs="Arial"/>
                <w:sz w:val="20"/>
                <w:szCs w:val="20"/>
              </w:rPr>
              <w:t>10,00</w:t>
            </w:r>
          </w:p>
        </w:tc>
        <w:tc>
          <w:tcPr>
            <w:tcW w:w="900" w:type="dxa"/>
          </w:tcPr>
          <w:p w:rsidR="004C5D4F" w:rsidRPr="004C5D4F" w:rsidRDefault="004C5D4F" w:rsidP="004C5D4F">
            <w:pPr>
              <w:spacing w:after="0" w:line="240" w:lineRule="auto"/>
              <w:jc w:val="right"/>
              <w:rPr>
                <w:rFonts w:ascii="Trebuchet MS" w:eastAsia="Times New Roman" w:hAnsi="Trebuchet MS" w:cs="Arial"/>
                <w:sz w:val="20"/>
                <w:szCs w:val="20"/>
              </w:rPr>
            </w:pPr>
            <w:r w:rsidRPr="004C5D4F">
              <w:rPr>
                <w:rFonts w:ascii="Trebuchet MS" w:eastAsia="Times New Roman" w:hAnsi="Trebuchet MS" w:cs="Arial"/>
                <w:sz w:val="20"/>
                <w:szCs w:val="20"/>
              </w:rPr>
              <w:t>200,0</w:t>
            </w:r>
          </w:p>
        </w:tc>
        <w:tc>
          <w:tcPr>
            <w:tcW w:w="900" w:type="dxa"/>
          </w:tcPr>
          <w:p w:rsidR="004C5D4F" w:rsidRPr="004C5D4F" w:rsidRDefault="004C5D4F" w:rsidP="004C5D4F">
            <w:pPr>
              <w:spacing w:after="0" w:line="240" w:lineRule="auto"/>
              <w:jc w:val="right"/>
              <w:rPr>
                <w:rFonts w:ascii="Trebuchet MS" w:eastAsia="Times New Roman" w:hAnsi="Trebuchet MS" w:cs="Arial"/>
                <w:sz w:val="20"/>
                <w:szCs w:val="20"/>
              </w:rPr>
            </w:pPr>
            <w:r w:rsidRPr="004C5D4F">
              <w:rPr>
                <w:rFonts w:ascii="Trebuchet MS" w:eastAsia="Times New Roman" w:hAnsi="Trebuchet MS" w:cs="Arial"/>
                <w:sz w:val="20"/>
                <w:szCs w:val="20"/>
              </w:rPr>
              <w:t>30,00</w:t>
            </w:r>
          </w:p>
        </w:tc>
      </w:tr>
    </w:tbl>
    <w:p w:rsidR="004C5D4F" w:rsidRPr="004C5D4F" w:rsidRDefault="004C5D4F" w:rsidP="004C5D4F">
      <w:pPr>
        <w:spacing w:after="0" w:line="240" w:lineRule="auto"/>
        <w:jc w:val="both"/>
        <w:rPr>
          <w:rFonts w:ascii="Trebuchet MS" w:eastAsia="Times New Roman" w:hAnsi="Trebuchet MS" w:cs="Arial"/>
        </w:rPr>
      </w:pPr>
      <w:r w:rsidRPr="004C5D4F">
        <w:rPr>
          <w:rFonts w:ascii="Trebuchet MS" w:eastAsia="Times New Roman" w:hAnsi="Trebuchet MS" w:cs="Arial"/>
        </w:rPr>
        <w:tab/>
        <w:t>MAS - motor cu aprindere prin scanteie;</w:t>
      </w:r>
    </w:p>
    <w:p w:rsidR="004C5D4F" w:rsidRPr="004C5D4F" w:rsidRDefault="004C5D4F" w:rsidP="004C5D4F">
      <w:pPr>
        <w:spacing w:after="0" w:line="240" w:lineRule="auto"/>
        <w:jc w:val="both"/>
        <w:rPr>
          <w:rFonts w:ascii="Trebuchet MS" w:eastAsia="Times New Roman" w:hAnsi="Trebuchet MS" w:cs="Arial"/>
        </w:rPr>
      </w:pPr>
      <w:r w:rsidRPr="004C5D4F">
        <w:rPr>
          <w:rFonts w:ascii="Trebuchet MS" w:eastAsia="Times New Roman" w:hAnsi="Trebuchet MS" w:cs="Arial"/>
        </w:rPr>
        <w:tab/>
        <w:t>MAC - motor cu aprindere prin comprersie.</w:t>
      </w:r>
    </w:p>
    <w:p w:rsidR="004C5D4F" w:rsidRPr="004C5D4F" w:rsidRDefault="004C5D4F" w:rsidP="004C5D4F">
      <w:pPr>
        <w:spacing w:after="0" w:line="240" w:lineRule="auto"/>
        <w:jc w:val="both"/>
        <w:rPr>
          <w:rFonts w:ascii="Trebuchet MS" w:eastAsia="Times New Roman" w:hAnsi="Trebuchet MS" w:cs="Arial"/>
        </w:rPr>
      </w:pPr>
      <w:r w:rsidRPr="004C5D4F">
        <w:rPr>
          <w:rFonts w:ascii="Trebuchet MS" w:eastAsia="Times New Roman" w:hAnsi="Trebuchet MS" w:cs="Arial"/>
        </w:rPr>
        <w:tab/>
        <w:t>Nu se cunosc datele cu privire la compusii organici cu plumb.</w:t>
      </w:r>
    </w:p>
    <w:p w:rsidR="004C5D4F" w:rsidRPr="004C5D4F" w:rsidRDefault="004C5D4F" w:rsidP="004C5D4F">
      <w:pPr>
        <w:spacing w:after="0" w:line="240" w:lineRule="auto"/>
        <w:jc w:val="both"/>
        <w:rPr>
          <w:rFonts w:ascii="Trebuchet MS" w:eastAsia="Times New Roman" w:hAnsi="Trebuchet MS" w:cs="Arial"/>
        </w:rPr>
      </w:pPr>
      <w:r w:rsidRPr="004C5D4F">
        <w:rPr>
          <w:rFonts w:ascii="Trebuchet MS" w:eastAsia="Times New Roman" w:hAnsi="Trebuchet MS" w:cs="Arial"/>
        </w:rPr>
        <w:tab/>
        <w:t xml:space="preserve">Influenta asupra calitatii aerului se datoreaza evacuarii in atmosfera a compusilor organici volatili rezultati din operatiile de livrare catre consumatori a produselor petroliere:  benzine auto si motorina. </w:t>
      </w:r>
    </w:p>
    <w:p w:rsidR="004C5D4F" w:rsidRPr="004C5D4F" w:rsidRDefault="004C5D4F" w:rsidP="004C5D4F">
      <w:pPr>
        <w:spacing w:after="0" w:line="240" w:lineRule="auto"/>
        <w:jc w:val="both"/>
        <w:rPr>
          <w:rFonts w:ascii="Trebuchet MS" w:eastAsia="Times New Roman" w:hAnsi="Trebuchet MS" w:cs="Arial"/>
        </w:rPr>
      </w:pPr>
      <w:r w:rsidRPr="004C5D4F">
        <w:rPr>
          <w:rFonts w:ascii="Trebuchet MS" w:eastAsia="Times New Roman" w:hAnsi="Trebuchet MS" w:cs="Arial"/>
        </w:rPr>
        <w:lastRenderedPageBreak/>
        <w:tab/>
        <w:t>Poluantii caracteristici acestor surse sunt compusi organici volatili reprezentati de hidrocarburi, in principal din grupa benzinelor (heptan).</w:t>
      </w:r>
    </w:p>
    <w:p w:rsidR="004C5D4F" w:rsidRPr="004C5D4F" w:rsidRDefault="004C5D4F" w:rsidP="004C5D4F">
      <w:pPr>
        <w:spacing w:after="0" w:line="240" w:lineRule="auto"/>
        <w:jc w:val="both"/>
        <w:rPr>
          <w:rFonts w:ascii="Trebuchet MS" w:eastAsia="Times New Roman" w:hAnsi="Trebuchet MS" w:cs="Arial"/>
          <w:lang w:val="x-none" w:eastAsia="x-none"/>
        </w:rPr>
      </w:pPr>
      <w:r w:rsidRPr="004C5D4F">
        <w:rPr>
          <w:rFonts w:ascii="Trebuchet MS" w:eastAsia="Times New Roman" w:hAnsi="Trebuchet MS" w:cs="Arial"/>
          <w:lang w:val="x-none" w:eastAsia="x-none"/>
        </w:rPr>
        <w:tab/>
        <w:t>Pentru limitarea poluarii aerului datorata pierderilor prin evaporare s-a luat masura colectarii vaporilor de benzina evacuati la incarcarea rezervoarelor subterane si introducerea lor printr-un sistem de conducte in  spatiul de vapori al autocisternelor.</w:t>
      </w:r>
      <w:r w:rsidRPr="004C5D4F">
        <w:rPr>
          <w:rFonts w:ascii="Trebuchet MS" w:eastAsia="Times New Roman" w:hAnsi="Trebuchet MS" w:cs="Arial"/>
          <w:lang w:val="x-none" w:eastAsia="x-none"/>
        </w:rPr>
        <w:tab/>
      </w:r>
    </w:p>
    <w:p w:rsidR="004C5D4F" w:rsidRPr="004C5D4F" w:rsidRDefault="004C5D4F" w:rsidP="004C5D4F">
      <w:pPr>
        <w:spacing w:after="0" w:line="240" w:lineRule="auto"/>
        <w:jc w:val="both"/>
        <w:rPr>
          <w:rFonts w:ascii="Trebuchet MS" w:eastAsia="Times New Roman" w:hAnsi="Trebuchet MS" w:cs="Arial"/>
        </w:rPr>
      </w:pPr>
      <w:r w:rsidRPr="004C5D4F">
        <w:rPr>
          <w:rFonts w:ascii="Trebuchet MS" w:eastAsia="Times New Roman" w:hAnsi="Trebuchet MS" w:cs="Arial"/>
        </w:rPr>
        <w:tab/>
        <w:t>Prin adoptarea acestei tehnologii de recuperare a vaporilor, practic s-a eliminat aceasta sursa de poluare a aerului.</w:t>
      </w:r>
    </w:p>
    <w:p w:rsidR="004C5D4F" w:rsidRPr="004C5D4F" w:rsidRDefault="004C5D4F" w:rsidP="004C5D4F">
      <w:pPr>
        <w:spacing w:after="0" w:line="240" w:lineRule="auto"/>
        <w:jc w:val="both"/>
        <w:rPr>
          <w:rFonts w:ascii="Trebuchet MS" w:eastAsia="Times New Roman" w:hAnsi="Trebuchet MS" w:cs="Arial"/>
        </w:rPr>
      </w:pPr>
      <w:r w:rsidRPr="004C5D4F">
        <w:rPr>
          <w:rFonts w:ascii="Trebuchet MS" w:eastAsia="Times New Roman" w:hAnsi="Trebuchet MS" w:cs="Arial"/>
        </w:rPr>
        <w:tab/>
        <w:t>O sursa secundara de impurificare a atmosferei, adiacenta amplasamentului propriu-zis al benzinariei, o constituie gazele de esapament de la autovehiculele care vin la alimentare. Avand in vedere fluenta activitatii de distribuire a carburantilor si nefunctionarea motoarelor in timpul stationarii si alimentarii, gazele de esapament ale acestor autovehicule nu constituie un pericol major de impurificare a atmosferei din zona.</w:t>
      </w:r>
    </w:p>
    <w:p w:rsidR="004C5D4F" w:rsidRPr="004C5D4F" w:rsidRDefault="004C5D4F" w:rsidP="004C5D4F">
      <w:pPr>
        <w:spacing w:after="0" w:line="240" w:lineRule="auto"/>
        <w:ind w:right="22"/>
        <w:jc w:val="both"/>
        <w:rPr>
          <w:rFonts w:ascii="Trebuchet MS" w:eastAsia="Times New Roman" w:hAnsi="Trebuchet MS" w:cs="Arial"/>
          <w:lang w:val="it-IT"/>
        </w:rPr>
      </w:pPr>
      <w:r w:rsidRPr="004C5D4F">
        <w:rPr>
          <w:rFonts w:ascii="Trebuchet MS" w:eastAsia="Times New Roman" w:hAnsi="Trebuchet MS" w:cs="Arial"/>
          <w:lang w:val="it-IT"/>
        </w:rPr>
        <w:tab/>
        <w:t xml:space="preserve">Pentru asigurarea unui microclimat corespunzator, in cladirea statiei de distributie carburanti a fost prevazuta un sistem de incalzire climatizare cu agent electric. Proiectul este intocmit in conformitate cu prevederile Normativului I 13/2012 si a standardelor in vigoare. </w:t>
      </w:r>
    </w:p>
    <w:p w:rsidR="004C5D4F" w:rsidRPr="004C5D4F" w:rsidRDefault="004C5D4F" w:rsidP="004C5D4F">
      <w:pPr>
        <w:spacing w:after="0" w:line="240" w:lineRule="auto"/>
        <w:ind w:firstLine="737"/>
        <w:jc w:val="both"/>
        <w:rPr>
          <w:rFonts w:ascii="Trebuchet MS" w:eastAsia="Times New Roman" w:hAnsi="Trebuchet MS" w:cs="Arial"/>
        </w:rPr>
      </w:pPr>
      <w:r w:rsidRPr="004C5D4F">
        <w:rPr>
          <w:rFonts w:ascii="Trebuchet MS" w:eastAsia="Times New Roman" w:hAnsi="Trebuchet MS" w:cs="Arial"/>
        </w:rPr>
        <w:t>Neexistand posibilitati de poluare accidentala sau avarie, nu s-au prevazut sisteme speciale de protectie sau de alertare a populatiei.</w:t>
      </w:r>
    </w:p>
    <w:p w:rsidR="00882AF3" w:rsidRPr="004C5D4F" w:rsidRDefault="00D503F8" w:rsidP="00FC7A94">
      <w:pPr>
        <w:pStyle w:val="ListParagraph"/>
        <w:spacing w:after="0"/>
        <w:ind w:left="0"/>
        <w:jc w:val="both"/>
        <w:rPr>
          <w:rStyle w:val="slitbdy"/>
          <w:rFonts w:ascii="Trebuchet MS" w:hAnsi="Trebuchet MS"/>
          <w:b/>
          <w:bdr w:val="none" w:sz="0" w:space="0" w:color="auto" w:frame="1"/>
          <w:shd w:val="clear" w:color="auto" w:fill="FFFFFF"/>
        </w:rPr>
      </w:pPr>
      <w:r w:rsidRPr="004C5D4F">
        <w:rPr>
          <w:rStyle w:val="slitbdy"/>
          <w:rFonts w:ascii="Trebuchet MS" w:hAnsi="Trebuchet MS"/>
          <w:b/>
          <w:bdr w:val="none" w:sz="0" w:space="0" w:color="auto" w:frame="1"/>
          <w:shd w:val="clear" w:color="auto" w:fill="FFFFFF"/>
        </w:rPr>
        <w:t xml:space="preserve">Pentru </w:t>
      </w:r>
      <w:r w:rsidR="00882AF3" w:rsidRPr="004C5D4F">
        <w:rPr>
          <w:rStyle w:val="slitbdy"/>
          <w:rFonts w:ascii="Trebuchet MS" w:hAnsi="Trebuchet MS"/>
          <w:b/>
          <w:bdr w:val="none" w:sz="0" w:space="0" w:color="auto" w:frame="1"/>
          <w:shd w:val="clear" w:color="auto" w:fill="FFFFFF"/>
        </w:rPr>
        <w:t>protecția împotriva radiațiilor</w:t>
      </w:r>
      <w:r w:rsidR="00B03BA7" w:rsidRPr="004C5D4F">
        <w:rPr>
          <w:rStyle w:val="slitbdy"/>
          <w:rFonts w:ascii="Trebuchet MS" w:hAnsi="Trebuchet MS"/>
          <w:b/>
          <w:bdr w:val="none" w:sz="0" w:space="0" w:color="auto" w:frame="1"/>
          <w:shd w:val="clear" w:color="auto" w:fill="FFFFFF"/>
        </w:rPr>
        <w:t>:</w:t>
      </w:r>
    </w:p>
    <w:p w:rsidR="00882AF3" w:rsidRPr="004C5D4F" w:rsidRDefault="00882AF3" w:rsidP="00453BEF">
      <w:pPr>
        <w:numPr>
          <w:ilvl w:val="1"/>
          <w:numId w:val="11"/>
        </w:numPr>
        <w:tabs>
          <w:tab w:val="num" w:pos="-180"/>
        </w:tabs>
        <w:spacing w:after="0" w:line="240" w:lineRule="auto"/>
        <w:ind w:firstLine="270"/>
        <w:jc w:val="both"/>
        <w:rPr>
          <w:rFonts w:ascii="Trebuchet MS" w:hAnsi="Trebuchet MS"/>
          <w:b/>
          <w:bCs/>
          <w:lang w:val="fr-FR"/>
        </w:rPr>
      </w:pPr>
      <w:r w:rsidRPr="004C5D4F">
        <w:rPr>
          <w:rFonts w:ascii="Trebuchet MS" w:hAnsi="Trebuchet MS"/>
        </w:rPr>
        <w:t>Atât în etapa de construire și amenajare, cât și în timpul funcționării, nu se vor folosi materiale / echipamente care sa producă radiații.</w:t>
      </w:r>
    </w:p>
    <w:p w:rsidR="007206DD" w:rsidRPr="004C5D4F" w:rsidRDefault="002766A4" w:rsidP="00FC7A94">
      <w:pPr>
        <w:pStyle w:val="NoSpacing"/>
        <w:jc w:val="both"/>
        <w:rPr>
          <w:rFonts w:ascii="Trebuchet MS" w:hAnsi="Trebuchet MS" w:cs="Times New Roman"/>
          <w:b/>
          <w:bCs/>
          <w:lang w:val="ro-RO"/>
        </w:rPr>
      </w:pPr>
      <w:r w:rsidRPr="004C5D4F">
        <w:rPr>
          <w:rFonts w:ascii="Trebuchet MS" w:hAnsi="Trebuchet MS" w:cs="Times New Roman"/>
          <w:b/>
          <w:bCs/>
          <w:lang w:val="ro-RO"/>
        </w:rPr>
        <w:t xml:space="preserve">Pentru </w:t>
      </w:r>
      <w:r w:rsidR="00D07987" w:rsidRPr="004C5D4F">
        <w:rPr>
          <w:rFonts w:ascii="Trebuchet MS" w:hAnsi="Trebuchet MS" w:cs="Times New Roman"/>
          <w:b/>
          <w:bCs/>
          <w:lang w:val="ro-RO"/>
        </w:rPr>
        <w:t xml:space="preserve">protecţia solului şi a subsolului: </w:t>
      </w:r>
    </w:p>
    <w:p w:rsidR="00933CCA" w:rsidRPr="00933CCA" w:rsidRDefault="00933CCA" w:rsidP="00933CCA">
      <w:pPr>
        <w:spacing w:after="0" w:line="240" w:lineRule="auto"/>
        <w:ind w:firstLine="737"/>
        <w:jc w:val="both"/>
        <w:rPr>
          <w:rFonts w:ascii="Arial Narrow" w:eastAsia="Times New Roman" w:hAnsi="Arial Narrow" w:cs="Arial"/>
          <w:sz w:val="24"/>
          <w:szCs w:val="24"/>
        </w:rPr>
      </w:pPr>
      <w:r w:rsidRPr="00933CCA">
        <w:rPr>
          <w:rFonts w:ascii="Arial Narrow" w:eastAsia="Times New Roman" w:hAnsi="Arial Narrow" w:cs="Arial"/>
          <w:sz w:val="24"/>
          <w:szCs w:val="24"/>
        </w:rPr>
        <w:t>In perioada de exploatare curenta a Statiei Distributie Carburanti pentru a nu polua solul cu produse petroliere rezultate prin scurgeri accidentale, s-au luat urmatoarele masuri:</w:t>
      </w:r>
    </w:p>
    <w:p w:rsidR="00933CCA" w:rsidRPr="00933CCA" w:rsidRDefault="00933CCA" w:rsidP="00453BEF">
      <w:pPr>
        <w:numPr>
          <w:ilvl w:val="0"/>
          <w:numId w:val="46"/>
        </w:numPr>
        <w:spacing w:after="0" w:line="240" w:lineRule="auto"/>
        <w:jc w:val="both"/>
        <w:rPr>
          <w:rFonts w:ascii="Arial Narrow" w:eastAsia="Times New Roman" w:hAnsi="Arial Narrow" w:cs="Arial"/>
          <w:sz w:val="24"/>
          <w:szCs w:val="24"/>
        </w:rPr>
      </w:pPr>
      <w:r w:rsidRPr="00933CCA">
        <w:rPr>
          <w:rFonts w:ascii="Arial Narrow" w:eastAsia="Times New Roman" w:hAnsi="Arial Narrow" w:cs="Arial"/>
          <w:sz w:val="24"/>
          <w:szCs w:val="24"/>
        </w:rPr>
        <w:t>evitarea eventualelor deversari in timpul umplerii rezervoarelor autovehiculelor, prin utilizarea unor pistoale speciale de umplere, prevazute cu dispozitive care inchid alimentarea automat, la umplerea rezervorului;</w:t>
      </w:r>
    </w:p>
    <w:p w:rsidR="00933CCA" w:rsidRPr="00933CCA" w:rsidRDefault="00933CCA" w:rsidP="00453BEF">
      <w:pPr>
        <w:numPr>
          <w:ilvl w:val="0"/>
          <w:numId w:val="46"/>
        </w:numPr>
        <w:spacing w:after="0" w:line="240" w:lineRule="auto"/>
        <w:jc w:val="both"/>
        <w:rPr>
          <w:rFonts w:ascii="Arial Narrow" w:eastAsia="Times New Roman" w:hAnsi="Arial Narrow" w:cs="Arial"/>
          <w:sz w:val="24"/>
          <w:szCs w:val="24"/>
        </w:rPr>
      </w:pPr>
      <w:r w:rsidRPr="00933CCA">
        <w:rPr>
          <w:rFonts w:ascii="Arial Narrow" w:eastAsia="Times New Roman" w:hAnsi="Arial Narrow" w:cs="Arial"/>
          <w:sz w:val="24"/>
          <w:szCs w:val="24"/>
        </w:rPr>
        <w:t>impermeabilizarea prin betonare a tuturor zonelor unde exista posibilitatea unor deversari accidentale.</w:t>
      </w:r>
    </w:p>
    <w:p w:rsidR="00933CCA" w:rsidRPr="00933CCA" w:rsidRDefault="00933CCA" w:rsidP="00933CCA">
      <w:pPr>
        <w:spacing w:after="0" w:line="240" w:lineRule="auto"/>
        <w:jc w:val="both"/>
        <w:rPr>
          <w:rFonts w:ascii="Arial Narrow" w:eastAsia="Times New Roman" w:hAnsi="Arial Narrow" w:cs="Arial"/>
          <w:sz w:val="24"/>
          <w:szCs w:val="24"/>
        </w:rPr>
      </w:pPr>
      <w:r w:rsidRPr="00933CCA">
        <w:rPr>
          <w:rFonts w:ascii="Arial Narrow" w:eastAsia="Times New Roman" w:hAnsi="Arial Narrow" w:cs="Arial"/>
          <w:sz w:val="24"/>
          <w:szCs w:val="24"/>
        </w:rPr>
        <w:t>Pentru reducerea la minimum a posibilitatii de poluare a subsolului si a calitatii apei din panza freatica, in cazul unor defectiuni ale conductelor, s-au prevazut urmatoarele masuri:</w:t>
      </w:r>
    </w:p>
    <w:p w:rsidR="00933CCA" w:rsidRPr="00933CCA" w:rsidRDefault="00933CCA" w:rsidP="00453BEF">
      <w:pPr>
        <w:numPr>
          <w:ilvl w:val="0"/>
          <w:numId w:val="47"/>
        </w:numPr>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r</w:t>
      </w:r>
      <w:r w:rsidRPr="00933CCA">
        <w:rPr>
          <w:rFonts w:ascii="Arial Narrow" w:eastAsia="Times New Roman" w:hAnsi="Arial Narrow" w:cs="Arial"/>
          <w:sz w:val="24"/>
          <w:szCs w:val="24"/>
        </w:rPr>
        <w:t>ezervoarele cu pereti dubli lestati pe un radier de beton armat</w:t>
      </w:r>
      <w:r>
        <w:rPr>
          <w:rFonts w:ascii="Arial Narrow" w:eastAsia="Times New Roman" w:hAnsi="Arial Narrow" w:cs="Arial"/>
          <w:sz w:val="24"/>
          <w:szCs w:val="24"/>
        </w:rPr>
        <w:t>;</w:t>
      </w:r>
      <w:r w:rsidRPr="00933CCA">
        <w:rPr>
          <w:rFonts w:ascii="Arial Narrow" w:eastAsia="Times New Roman" w:hAnsi="Arial Narrow" w:cs="Arial"/>
          <w:sz w:val="24"/>
          <w:szCs w:val="24"/>
        </w:rPr>
        <w:t xml:space="preserve">   </w:t>
      </w:r>
    </w:p>
    <w:p w:rsidR="00933CCA" w:rsidRPr="00933CCA" w:rsidRDefault="00933CCA" w:rsidP="00453BEF">
      <w:pPr>
        <w:numPr>
          <w:ilvl w:val="0"/>
          <w:numId w:val="47"/>
        </w:numPr>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d</w:t>
      </w:r>
      <w:r w:rsidRPr="00933CCA">
        <w:rPr>
          <w:rFonts w:ascii="Arial Narrow" w:eastAsia="Times New Roman" w:hAnsi="Arial Narrow" w:cs="Arial"/>
          <w:sz w:val="24"/>
          <w:szCs w:val="24"/>
        </w:rPr>
        <w:t>otarea rezervoarelor cu aparate de detectare a scurgerilor, in vederea inlaturarii oricarei posibilitati de poluare a subsolului. Ansamblul format din rezervoarele montate subteran  si aparatul de detectare a scurgerilor reprezinta o instalatie deosebit de sigura pentru exploatare, facand practic imposibila poluarea  subsolului</w:t>
      </w:r>
      <w:r w:rsidR="004C5D4F">
        <w:rPr>
          <w:rFonts w:ascii="Arial Narrow" w:eastAsia="Times New Roman" w:hAnsi="Arial Narrow" w:cs="Arial"/>
          <w:sz w:val="24"/>
          <w:szCs w:val="24"/>
        </w:rPr>
        <w:t>;</w:t>
      </w:r>
    </w:p>
    <w:p w:rsidR="00933CCA" w:rsidRPr="00933CCA" w:rsidRDefault="00933CCA" w:rsidP="00453BEF">
      <w:pPr>
        <w:numPr>
          <w:ilvl w:val="0"/>
          <w:numId w:val="47"/>
        </w:numPr>
        <w:spacing w:after="0" w:line="240" w:lineRule="auto"/>
        <w:ind w:right="85"/>
        <w:jc w:val="both"/>
        <w:rPr>
          <w:rFonts w:ascii="Arial Narrow" w:eastAsia="Times New Roman" w:hAnsi="Arial Narrow" w:cs="Arial"/>
          <w:sz w:val="24"/>
          <w:szCs w:val="24"/>
        </w:rPr>
      </w:pPr>
      <w:r>
        <w:rPr>
          <w:rFonts w:ascii="Arial Narrow" w:eastAsia="Times New Roman" w:hAnsi="Arial Narrow" w:cs="Arial"/>
          <w:sz w:val="24"/>
          <w:szCs w:val="24"/>
        </w:rPr>
        <w:t>p</w:t>
      </w:r>
      <w:r w:rsidRPr="00933CCA">
        <w:rPr>
          <w:rFonts w:ascii="Arial Narrow" w:eastAsia="Times New Roman" w:hAnsi="Arial Narrow" w:cs="Arial"/>
          <w:sz w:val="24"/>
          <w:szCs w:val="24"/>
        </w:rPr>
        <w:t>rogramarea calculatorului de proces si gestiune cu posibilitatea semnalizarii optice si acustice a aparitiei oricarei pierderi in sistemul format de rezervoare, conducte transport si pompe livrare, prin masurarea si comparatia continua, automata a cantitatilor de produse existente in rezervor si a celor livrate la pompa;</w:t>
      </w:r>
    </w:p>
    <w:p w:rsidR="00933CCA" w:rsidRPr="00933CCA" w:rsidRDefault="00933CCA" w:rsidP="00453BEF">
      <w:pPr>
        <w:numPr>
          <w:ilvl w:val="0"/>
          <w:numId w:val="47"/>
        </w:numPr>
        <w:spacing w:after="0" w:line="240" w:lineRule="auto"/>
        <w:jc w:val="both"/>
        <w:rPr>
          <w:rFonts w:ascii="Arial Narrow" w:eastAsia="Times New Roman" w:hAnsi="Arial Narrow" w:cs="Arial"/>
          <w:sz w:val="24"/>
          <w:szCs w:val="24"/>
        </w:rPr>
      </w:pPr>
      <w:r w:rsidRPr="00933CCA">
        <w:rPr>
          <w:rFonts w:ascii="Arial Narrow" w:eastAsia="Times New Roman" w:hAnsi="Arial Narrow" w:cs="Arial"/>
          <w:sz w:val="24"/>
          <w:szCs w:val="24"/>
        </w:rPr>
        <w:t>montarea conductelor de polietilena de inalta densitate pentru transportul produselor petroliere</w:t>
      </w:r>
      <w:r w:rsidR="004C5D4F">
        <w:rPr>
          <w:rFonts w:ascii="Arial Narrow" w:eastAsia="Times New Roman" w:hAnsi="Arial Narrow" w:cs="Arial"/>
          <w:sz w:val="24"/>
          <w:szCs w:val="24"/>
        </w:rPr>
        <w:t>;</w:t>
      </w:r>
      <w:r w:rsidRPr="00933CCA">
        <w:rPr>
          <w:rFonts w:ascii="Arial Narrow" w:eastAsia="Times New Roman" w:hAnsi="Arial Narrow" w:cs="Arial"/>
          <w:sz w:val="24"/>
          <w:szCs w:val="24"/>
        </w:rPr>
        <w:t xml:space="preserve"> </w:t>
      </w:r>
    </w:p>
    <w:p w:rsidR="00933CCA" w:rsidRPr="00933CCA" w:rsidRDefault="00933CCA" w:rsidP="00453BEF">
      <w:pPr>
        <w:numPr>
          <w:ilvl w:val="0"/>
          <w:numId w:val="47"/>
        </w:numPr>
        <w:spacing w:after="0" w:line="240" w:lineRule="auto"/>
        <w:jc w:val="both"/>
        <w:rPr>
          <w:rFonts w:ascii="Arial Narrow" w:eastAsia="Times New Roman" w:hAnsi="Arial Narrow" w:cs="Arial"/>
          <w:sz w:val="24"/>
          <w:szCs w:val="24"/>
        </w:rPr>
      </w:pPr>
      <w:r w:rsidRPr="00933CCA">
        <w:rPr>
          <w:rFonts w:ascii="Arial Narrow" w:eastAsia="Times New Roman" w:hAnsi="Arial Narrow" w:cs="Arial"/>
          <w:sz w:val="24"/>
          <w:szCs w:val="24"/>
        </w:rPr>
        <w:t>s-au prevazut sisteme de canalizare separate pentru toate tipurile de ape uzate care reduc posibilitatea infiltratiilor in sol</w:t>
      </w:r>
      <w:r w:rsidR="004C5D4F">
        <w:rPr>
          <w:rFonts w:ascii="Arial Narrow" w:eastAsia="Times New Roman" w:hAnsi="Arial Narrow" w:cs="Arial"/>
          <w:sz w:val="24"/>
          <w:szCs w:val="24"/>
        </w:rPr>
        <w:t>.</w:t>
      </w:r>
    </w:p>
    <w:p w:rsidR="00D07987" w:rsidRPr="00E02F69" w:rsidRDefault="00D07987" w:rsidP="00FC7A94">
      <w:pPr>
        <w:spacing w:after="0" w:line="240" w:lineRule="auto"/>
        <w:contextualSpacing/>
        <w:jc w:val="both"/>
        <w:rPr>
          <w:rFonts w:ascii="Trebuchet MS" w:hAnsi="Trebuchet MS"/>
          <w:lang w:val="ro-RO"/>
        </w:rPr>
      </w:pPr>
      <w:r w:rsidRPr="00E02F69">
        <w:rPr>
          <w:rFonts w:ascii="Trebuchet MS" w:hAnsi="Trebuchet MS"/>
          <w:b/>
          <w:i/>
          <w:lang w:val="ro-RO"/>
        </w:rPr>
        <w:t xml:space="preserve">f) riscul de accidente majore și/sau dezastre relevante pentru proiectul în cauză, inclusiv cele cauzate de schimbările climatice, conform informațiilor științifice – </w:t>
      </w:r>
      <w:r w:rsidRPr="00E02F69">
        <w:rPr>
          <w:rFonts w:ascii="Trebuchet MS" w:hAnsi="Trebuchet MS"/>
          <w:lang w:val="ro-RO"/>
        </w:rPr>
        <w:t xml:space="preserve">lucrările vor fi executate numai cu societăți autorizate, astfel încât să nu existe risc de accidente; </w:t>
      </w:r>
      <w:r w:rsidR="00F46AEB" w:rsidRPr="00E02F69">
        <w:rPr>
          <w:rFonts w:ascii="Trebuchet MS" w:hAnsi="Trebuchet MS"/>
          <w:lang w:val="ro-RO"/>
        </w:rPr>
        <w:t>prin proiect au fost luate toate masurile de siguranta astfel incat sa nu existe risc de accident;</w:t>
      </w:r>
    </w:p>
    <w:p w:rsidR="00D46E56" w:rsidRPr="00E02F69" w:rsidRDefault="00D46E56" w:rsidP="00FC7A94">
      <w:pPr>
        <w:spacing w:after="0" w:line="240" w:lineRule="auto"/>
        <w:contextualSpacing/>
        <w:jc w:val="both"/>
        <w:rPr>
          <w:rFonts w:ascii="Trebuchet MS" w:hAnsi="Trebuchet MS"/>
          <w:b/>
          <w:lang w:val="ro-RO"/>
        </w:rPr>
      </w:pPr>
    </w:p>
    <w:p w:rsidR="00862255" w:rsidRDefault="00D07987" w:rsidP="00FC7A94">
      <w:pPr>
        <w:spacing w:after="0" w:line="240" w:lineRule="auto"/>
        <w:contextualSpacing/>
        <w:jc w:val="both"/>
        <w:rPr>
          <w:rFonts w:ascii="Trebuchet MS" w:hAnsi="Trebuchet MS"/>
          <w:lang w:val="ro-RO"/>
        </w:rPr>
      </w:pPr>
      <w:r w:rsidRPr="00E02F69">
        <w:rPr>
          <w:rFonts w:ascii="Trebuchet MS" w:hAnsi="Trebuchet MS"/>
          <w:b/>
          <w:lang w:val="ro-RO"/>
        </w:rPr>
        <w:t xml:space="preserve">g) </w:t>
      </w:r>
      <w:r w:rsidRPr="00E02F69">
        <w:rPr>
          <w:rFonts w:ascii="Trebuchet MS" w:hAnsi="Trebuchet MS"/>
          <w:b/>
          <w:i/>
          <w:lang w:val="ro-RO"/>
        </w:rPr>
        <w:t>riscurile pentru sănătatea umană</w:t>
      </w:r>
      <w:r w:rsidRPr="00E02F69">
        <w:rPr>
          <w:rFonts w:ascii="Trebuchet MS" w:hAnsi="Trebuchet MS"/>
          <w:b/>
          <w:lang w:val="ro-RO"/>
        </w:rPr>
        <w:t xml:space="preserve"> –</w:t>
      </w:r>
      <w:r w:rsidRPr="00E02F69">
        <w:rPr>
          <w:rFonts w:ascii="Trebuchet MS" w:hAnsi="Trebuchet MS"/>
          <w:lang w:val="ro-RO"/>
        </w:rPr>
        <w:t xml:space="preserve"> </w:t>
      </w:r>
      <w:r w:rsidR="00B03BA7" w:rsidRPr="00E02F69">
        <w:rPr>
          <w:rFonts w:ascii="Trebuchet MS" w:hAnsi="Trebuchet MS"/>
          <w:lang w:val="ro-RO"/>
        </w:rPr>
        <w:t xml:space="preserve">titularul detine Notificare Asistenta de Specialitate nr. </w:t>
      </w:r>
      <w:r w:rsidR="00E02F69" w:rsidRPr="00E02F69">
        <w:rPr>
          <w:rFonts w:ascii="Trebuchet MS" w:hAnsi="Trebuchet MS"/>
          <w:lang w:val="ro-RO"/>
        </w:rPr>
        <w:t>330</w:t>
      </w:r>
      <w:r w:rsidR="00B03BA7" w:rsidRPr="00E02F69">
        <w:rPr>
          <w:rFonts w:ascii="Trebuchet MS" w:hAnsi="Trebuchet MS"/>
          <w:lang w:val="ro-RO"/>
        </w:rPr>
        <w:t>/A/</w:t>
      </w:r>
      <w:r w:rsidR="00E02F69" w:rsidRPr="00E02F69">
        <w:rPr>
          <w:rFonts w:ascii="Trebuchet MS" w:hAnsi="Trebuchet MS"/>
          <w:lang w:val="ro-RO"/>
        </w:rPr>
        <w:t>19</w:t>
      </w:r>
      <w:r w:rsidR="006E79FB" w:rsidRPr="00E02F69">
        <w:rPr>
          <w:rFonts w:ascii="Trebuchet MS" w:hAnsi="Trebuchet MS"/>
          <w:lang w:val="ro-RO"/>
        </w:rPr>
        <w:t>-</w:t>
      </w:r>
      <w:r w:rsidR="00B03BA7" w:rsidRPr="00E02F69">
        <w:rPr>
          <w:rFonts w:ascii="Trebuchet MS" w:hAnsi="Trebuchet MS"/>
          <w:lang w:val="ro-RO"/>
        </w:rPr>
        <w:t>0</w:t>
      </w:r>
      <w:r w:rsidR="00E02F69" w:rsidRPr="00E02F69">
        <w:rPr>
          <w:rFonts w:ascii="Trebuchet MS" w:hAnsi="Trebuchet MS"/>
          <w:lang w:val="ro-RO"/>
        </w:rPr>
        <w:t>2</w:t>
      </w:r>
      <w:r w:rsidR="006E79FB" w:rsidRPr="00E02F69">
        <w:rPr>
          <w:rFonts w:ascii="Trebuchet MS" w:hAnsi="Trebuchet MS"/>
          <w:lang w:val="ro-RO"/>
        </w:rPr>
        <w:t>-</w:t>
      </w:r>
      <w:r w:rsidR="00B03BA7" w:rsidRPr="00E02F69">
        <w:rPr>
          <w:rFonts w:ascii="Trebuchet MS" w:hAnsi="Trebuchet MS"/>
          <w:lang w:val="ro-RO"/>
        </w:rPr>
        <w:t>202</w:t>
      </w:r>
      <w:r w:rsidR="00E02F69" w:rsidRPr="00E02F69">
        <w:rPr>
          <w:rFonts w:ascii="Trebuchet MS" w:hAnsi="Trebuchet MS"/>
          <w:lang w:val="ro-RO"/>
        </w:rPr>
        <w:t>4</w:t>
      </w:r>
      <w:r w:rsidR="00B03BA7" w:rsidRPr="00E02F69">
        <w:rPr>
          <w:rFonts w:ascii="Trebuchet MS" w:hAnsi="Trebuchet MS"/>
          <w:lang w:val="ro-RO"/>
        </w:rPr>
        <w:t xml:space="preserve"> emisa de DSPJ Brasov.</w:t>
      </w:r>
      <w:r w:rsidR="00081D95">
        <w:rPr>
          <w:rFonts w:ascii="Trebuchet MS" w:hAnsi="Trebuchet MS"/>
          <w:lang w:val="ro-RO"/>
        </w:rPr>
        <w:t xml:space="preserve"> </w:t>
      </w:r>
    </w:p>
    <w:p w:rsidR="00D07987" w:rsidRPr="00E02F69" w:rsidRDefault="00081D95" w:rsidP="00FC7A94">
      <w:pPr>
        <w:spacing w:after="0" w:line="240" w:lineRule="auto"/>
        <w:contextualSpacing/>
        <w:jc w:val="both"/>
        <w:rPr>
          <w:rFonts w:ascii="Trebuchet MS" w:hAnsi="Trebuchet MS"/>
          <w:b/>
          <w:lang w:val="ro-RO"/>
        </w:rPr>
      </w:pPr>
      <w:r>
        <w:rPr>
          <w:rFonts w:ascii="Trebuchet MS" w:hAnsi="Trebuchet MS"/>
          <w:lang w:val="ro-RO"/>
        </w:rPr>
        <w:t>Pentru proiectul propus s-a realizat evaluarea impactului asupra sanatatii populatiei, iar pe baza evaluarii efectuate evaluatorul a concluzionat ca „ proiectul de constructie a statiei de distributie carburanti i</w:t>
      </w:r>
      <w:r w:rsidR="00946565">
        <w:rPr>
          <w:rFonts w:ascii="Trebuchet MS" w:hAnsi="Trebuchet MS"/>
          <w:lang w:val="ro-RO"/>
        </w:rPr>
        <w:t>n</w:t>
      </w:r>
      <w:r>
        <w:rPr>
          <w:rFonts w:ascii="Trebuchet MS" w:hAnsi="Trebuchet MS"/>
          <w:lang w:val="ro-RO"/>
        </w:rPr>
        <w:t xml:space="preserve"> comuna Sanpetru are un impact mic cu potenti</w:t>
      </w:r>
      <w:r w:rsidR="00946565">
        <w:rPr>
          <w:rFonts w:ascii="Trebuchet MS" w:hAnsi="Trebuchet MS"/>
          <w:lang w:val="ro-RO"/>
        </w:rPr>
        <w:t>a</w:t>
      </w:r>
      <w:r>
        <w:rPr>
          <w:rFonts w:ascii="Trebuchet MS" w:hAnsi="Trebuchet MS"/>
          <w:lang w:val="ro-RO"/>
        </w:rPr>
        <w:t>l de efecte asupra populatiei si sanatatii umane. Impactul</w:t>
      </w:r>
      <w:r w:rsidR="00946565">
        <w:rPr>
          <w:rFonts w:ascii="Trebuchet MS" w:hAnsi="Trebuchet MS"/>
          <w:lang w:val="ro-RO"/>
        </w:rPr>
        <w:t xml:space="preserve"> </w:t>
      </w:r>
      <w:r>
        <w:rPr>
          <w:rFonts w:ascii="Trebuchet MS" w:hAnsi="Trebuchet MS"/>
          <w:lang w:val="ro-RO"/>
        </w:rPr>
        <w:t>negativ este reprezentat de emisii de gaze de ardere, zgomot si vibratii. Aceste efecte pot fi resimtite negativ de populatia din apropierea am</w:t>
      </w:r>
      <w:r w:rsidR="00946565">
        <w:rPr>
          <w:rFonts w:ascii="Trebuchet MS" w:hAnsi="Trebuchet MS"/>
          <w:lang w:val="ro-RO"/>
        </w:rPr>
        <w:t>p</w:t>
      </w:r>
      <w:r>
        <w:rPr>
          <w:rFonts w:ascii="Trebuchet MS" w:hAnsi="Trebuchet MS"/>
          <w:lang w:val="ro-RO"/>
        </w:rPr>
        <w:t xml:space="preserve">lasamentului </w:t>
      </w:r>
      <w:r>
        <w:rPr>
          <w:rFonts w:ascii="Trebuchet MS" w:hAnsi="Trebuchet MS"/>
          <w:lang w:val="ro-RO"/>
        </w:rPr>
        <w:lastRenderedPageBreak/>
        <w:t xml:space="preserve">proiectului. Pentru a reduce impactul negativ </w:t>
      </w:r>
      <w:r w:rsidR="00946565">
        <w:rPr>
          <w:rFonts w:ascii="Trebuchet MS" w:hAnsi="Trebuchet MS"/>
          <w:lang w:val="ro-RO"/>
        </w:rPr>
        <w:t xml:space="preserve"> este important sa se ia urmatoarele masuri: utilizarea de echipamente si utilaje cu emisii reduse de gaze de ardere. Implementarea de masuri de reducere a zgomotului si a vibratiilor. Aceste masuri pot ajuta la lmbunatatirea calitatii vietii populatiei</w:t>
      </w:r>
      <w:r w:rsidR="00862255">
        <w:rPr>
          <w:rFonts w:ascii="Trebuchet MS" w:hAnsi="Trebuchet MS"/>
          <w:lang w:val="ro-RO"/>
        </w:rPr>
        <w:t xml:space="preserve"> din apropierea amplasamentului proiectului si la reducerea riscului aparitiei unor probleme de sanatate.</w:t>
      </w:r>
    </w:p>
    <w:p w:rsidR="00712E8F" w:rsidRPr="00095666" w:rsidRDefault="00712E8F" w:rsidP="00FC7A94">
      <w:pPr>
        <w:spacing w:after="0" w:line="240" w:lineRule="auto"/>
        <w:contextualSpacing/>
        <w:jc w:val="both"/>
        <w:rPr>
          <w:rFonts w:ascii="Trebuchet MS" w:hAnsi="Trebuchet MS"/>
          <w:color w:val="FF0000"/>
          <w:lang w:val="ro-RO"/>
        </w:rPr>
      </w:pPr>
    </w:p>
    <w:p w:rsidR="00712E8F" w:rsidRPr="008F29EC" w:rsidRDefault="00712E8F" w:rsidP="00FC7A94">
      <w:pPr>
        <w:numPr>
          <w:ilvl w:val="0"/>
          <w:numId w:val="7"/>
        </w:numPr>
        <w:tabs>
          <w:tab w:val="left" w:pos="720"/>
        </w:tabs>
        <w:spacing w:after="0" w:line="240" w:lineRule="auto"/>
        <w:ind w:left="360"/>
        <w:contextualSpacing/>
        <w:jc w:val="both"/>
        <w:rPr>
          <w:rFonts w:ascii="Trebuchet MS" w:hAnsi="Trebuchet MS"/>
          <w:b/>
          <w:i/>
          <w:lang w:val="ro-RO"/>
        </w:rPr>
      </w:pPr>
      <w:r w:rsidRPr="008F29EC">
        <w:rPr>
          <w:rFonts w:ascii="Trebuchet MS" w:hAnsi="Trebuchet MS"/>
          <w:b/>
          <w:i/>
          <w:lang w:val="ro-RO"/>
        </w:rPr>
        <w:t xml:space="preserve">Amplasarea proiectelor: </w:t>
      </w:r>
    </w:p>
    <w:p w:rsidR="00712E8F" w:rsidRPr="008F29EC" w:rsidRDefault="00712E8F" w:rsidP="00FC7A94">
      <w:pPr>
        <w:spacing w:after="0" w:line="240" w:lineRule="auto"/>
        <w:jc w:val="both"/>
        <w:rPr>
          <w:rFonts w:ascii="Trebuchet MS" w:hAnsi="Trebuchet MS"/>
          <w:b/>
          <w:i/>
          <w:lang w:val="ro-RO"/>
        </w:rPr>
      </w:pPr>
      <w:r w:rsidRPr="008F29EC">
        <w:rPr>
          <w:rFonts w:ascii="Trebuchet MS" w:hAnsi="Trebuchet MS"/>
          <w:b/>
          <w:i/>
          <w:lang w:val="ro-RO"/>
        </w:rPr>
        <w:t xml:space="preserve">a) utilizarea actuala și aprobata a terenurilor: </w:t>
      </w:r>
    </w:p>
    <w:p w:rsidR="0009696C" w:rsidRPr="004C60AB" w:rsidRDefault="003354E7" w:rsidP="0009696C">
      <w:pPr>
        <w:pStyle w:val="BodyText"/>
        <w:spacing w:after="0" w:line="240" w:lineRule="auto"/>
        <w:jc w:val="both"/>
        <w:rPr>
          <w:rFonts w:ascii="Trebuchet MS" w:hAnsi="Trebuchet MS" w:cs="Arial"/>
          <w:color w:val="000000"/>
        </w:rPr>
      </w:pPr>
      <w:r w:rsidRPr="00AC795E">
        <w:rPr>
          <w:rFonts w:ascii="Trebuchet MS" w:hAnsi="Trebuchet MS"/>
        </w:rPr>
        <w:t xml:space="preserve">Terenul studiat în suprafață totală de </w:t>
      </w:r>
      <w:r w:rsidR="007737AC" w:rsidRPr="00AC795E">
        <w:rPr>
          <w:rFonts w:ascii="Trebuchet MS" w:hAnsi="Trebuchet MS"/>
        </w:rPr>
        <w:t>21300</w:t>
      </w:r>
      <w:r w:rsidRPr="00AC795E">
        <w:rPr>
          <w:rFonts w:ascii="Trebuchet MS" w:hAnsi="Trebuchet MS"/>
        </w:rPr>
        <w:t xml:space="preserve"> mp </w:t>
      </w:r>
      <w:r w:rsidR="002E134C" w:rsidRPr="00AC795E">
        <w:rPr>
          <w:rFonts w:ascii="Trebuchet MS" w:hAnsi="Trebuchet MS"/>
        </w:rPr>
        <w:t xml:space="preserve">este </w:t>
      </w:r>
      <w:r w:rsidR="00FA0BC9" w:rsidRPr="00AC795E">
        <w:rPr>
          <w:rFonts w:ascii="Trebuchet MS" w:hAnsi="Trebuchet MS"/>
        </w:rPr>
        <w:t>situat</w:t>
      </w:r>
      <w:r w:rsidR="0028233F" w:rsidRPr="00AC795E">
        <w:rPr>
          <w:rFonts w:ascii="Trebuchet MS" w:hAnsi="Trebuchet MS"/>
        </w:rPr>
        <w:t xml:space="preserve"> </w:t>
      </w:r>
      <w:r w:rsidR="002E134C" w:rsidRPr="00AC795E">
        <w:rPr>
          <w:rFonts w:ascii="Trebuchet MS" w:hAnsi="Trebuchet MS"/>
        </w:rPr>
        <w:t xml:space="preserve">in intravilanul </w:t>
      </w:r>
      <w:r w:rsidR="007737AC" w:rsidRPr="00AC795E">
        <w:rPr>
          <w:rFonts w:ascii="Trebuchet MS" w:hAnsi="Trebuchet MS"/>
        </w:rPr>
        <w:t>comunei Sanpetru</w:t>
      </w:r>
      <w:r w:rsidR="002E134C" w:rsidRPr="00AC795E">
        <w:rPr>
          <w:rFonts w:ascii="Trebuchet MS" w:hAnsi="Trebuchet MS"/>
        </w:rPr>
        <w:t>,</w:t>
      </w:r>
      <w:r w:rsidR="002E134C" w:rsidRPr="00095666">
        <w:rPr>
          <w:rFonts w:ascii="Trebuchet MS" w:hAnsi="Trebuchet MS"/>
          <w:color w:val="FF0000"/>
        </w:rPr>
        <w:t xml:space="preserve"> </w:t>
      </w:r>
      <w:r w:rsidR="0009696C" w:rsidRPr="004C60AB">
        <w:rPr>
          <w:rFonts w:ascii="Trebuchet MS" w:hAnsi="Trebuchet MS" w:cs="Arial"/>
          <w:color w:val="000000"/>
        </w:rPr>
        <w:t>este proprietatea Statului Roman-domeniu public drept de administrare Compania Nationala de Administrare a Infrastructurii Rutiere SA conform CF 11009</w:t>
      </w:r>
      <w:r w:rsidR="0009696C">
        <w:rPr>
          <w:rFonts w:ascii="Trebuchet MS" w:hAnsi="Trebuchet MS" w:cs="Arial"/>
          <w:color w:val="000000"/>
        </w:rPr>
        <w:t>5</w:t>
      </w:r>
      <w:r w:rsidR="0009696C" w:rsidRPr="004C60AB">
        <w:rPr>
          <w:rFonts w:ascii="Trebuchet MS" w:hAnsi="Trebuchet MS" w:cs="Arial"/>
          <w:color w:val="000000"/>
        </w:rPr>
        <w:t xml:space="preserve"> Sanpetru, nr cad 11009</w:t>
      </w:r>
      <w:r w:rsidR="0009696C">
        <w:rPr>
          <w:rFonts w:ascii="Trebuchet MS" w:hAnsi="Trebuchet MS" w:cs="Arial"/>
          <w:color w:val="000000"/>
        </w:rPr>
        <w:t>5</w:t>
      </w:r>
      <w:r w:rsidR="0009696C" w:rsidRPr="004C60AB">
        <w:rPr>
          <w:rFonts w:ascii="Trebuchet MS" w:hAnsi="Trebuchet MS" w:cs="Arial"/>
          <w:color w:val="000000"/>
        </w:rPr>
        <w:t>,</w:t>
      </w:r>
      <w:r w:rsidR="0009696C">
        <w:rPr>
          <w:rFonts w:ascii="Trebuchet MS" w:hAnsi="Trebuchet MS" w:cs="Arial"/>
          <w:color w:val="000000"/>
        </w:rPr>
        <w:t xml:space="preserve"> si CF nr. 110143, nr. Cad. 110143</w:t>
      </w:r>
      <w:r w:rsidR="0009696C" w:rsidRPr="004C60AB">
        <w:rPr>
          <w:rFonts w:ascii="Trebuchet MS" w:hAnsi="Trebuchet MS" w:cs="Arial"/>
          <w:color w:val="000000"/>
        </w:rPr>
        <w:t xml:space="preserve"> pentru care este incheiat contractul de concesiune nr 27995/22.03.2023 intre concedent CNAIR SA si concesionar ROMPETROL DOWNSTREAM SRL si KMG ROMPTROL DEVELOPMENT SRL.</w:t>
      </w:r>
      <w:r w:rsidR="0009696C">
        <w:rPr>
          <w:rFonts w:ascii="Trebuchet MS" w:hAnsi="Trebuchet MS" w:cs="Arial"/>
          <w:color w:val="000000"/>
        </w:rPr>
        <w:t xml:space="preserve"> Folosinta actuala a terenului este de drum in suprafata de 23100 mp aflat in zona de protectie a Variantei Ocolitoarei Brasov-VO1K la km 1+500-Lot 12 Dreapta, cu destinatia terenului conform faza PUG Sanpetru (aprobata cu HCL Sanpetru nr.46/2002,) este de zona de terenuri agricole in extravilan. Lotul spatii servicii este studiat pe suprafata concesionata de 23100 mp, alcatuita din suprafata de 17829 mp CF nr. 110095 Sanpetru si suprafata de 5161 mp, parte din 169947 mp, conform CF nr. 110143 Sanpetru, conform Certificatului de Urbanism nr. </w:t>
      </w:r>
      <w:r w:rsidR="00AC795E">
        <w:rPr>
          <w:rFonts w:ascii="Trebuchet MS" w:hAnsi="Trebuchet MS" w:cs="Arial"/>
          <w:color w:val="000000"/>
        </w:rPr>
        <w:t>519 din 16.10.2023 emis de Primaria Comunei Sanpetru.</w:t>
      </w:r>
    </w:p>
    <w:p w:rsidR="00712E8F" w:rsidRPr="008F29EC" w:rsidRDefault="00712E8F" w:rsidP="00FC7A94">
      <w:pPr>
        <w:spacing w:after="0" w:line="240" w:lineRule="auto"/>
        <w:contextualSpacing/>
        <w:jc w:val="both"/>
        <w:rPr>
          <w:rFonts w:ascii="Trebuchet MS" w:hAnsi="Trebuchet MS"/>
          <w:lang w:val="ro-RO"/>
        </w:rPr>
      </w:pPr>
      <w:r w:rsidRPr="008F29EC">
        <w:rPr>
          <w:rFonts w:ascii="Trebuchet MS" w:hAnsi="Trebuchet MS"/>
          <w:b/>
          <w:i/>
          <w:lang w:val="ro-RO"/>
        </w:rPr>
        <w:t xml:space="preserve">b) bogatia, disponibilitatea, calitatea și capacitatea de regenerare relative ale resurselor naturale (inclusiv solul, terenurile, apa și biodiversitatea) din zona și subteranulul acestuia – </w:t>
      </w:r>
      <w:r w:rsidRPr="008F29EC">
        <w:rPr>
          <w:rFonts w:ascii="Trebuchet MS" w:hAnsi="Trebuchet MS"/>
          <w:lang w:val="ro-RO"/>
        </w:rPr>
        <w:t>nu este cazul.</w:t>
      </w:r>
    </w:p>
    <w:p w:rsidR="00712E8F" w:rsidRPr="008F29EC" w:rsidRDefault="00712E8F" w:rsidP="00FC7A94">
      <w:pPr>
        <w:spacing w:after="0" w:line="240" w:lineRule="auto"/>
        <w:contextualSpacing/>
        <w:jc w:val="both"/>
        <w:rPr>
          <w:rFonts w:ascii="Trebuchet MS" w:hAnsi="Trebuchet MS"/>
          <w:b/>
          <w:i/>
          <w:lang w:val="ro-RO"/>
        </w:rPr>
      </w:pPr>
      <w:r w:rsidRPr="008F29EC">
        <w:rPr>
          <w:rFonts w:ascii="Trebuchet MS" w:hAnsi="Trebuchet MS"/>
          <w:lang w:val="ro-RO"/>
        </w:rPr>
        <w:t xml:space="preserve"> </w:t>
      </w:r>
      <w:r w:rsidRPr="008F29EC">
        <w:rPr>
          <w:rFonts w:ascii="Trebuchet MS" w:hAnsi="Trebuchet MS"/>
          <w:b/>
          <w:i/>
          <w:lang w:val="ro-RO"/>
        </w:rPr>
        <w:t>c) capacitatea de absorbtie a mediului natural, acordandu-se o atentie speciala următoarelor zone:</w:t>
      </w:r>
    </w:p>
    <w:p w:rsidR="00712E8F" w:rsidRPr="008F29EC" w:rsidRDefault="00712E8F" w:rsidP="00FC7A94">
      <w:pPr>
        <w:spacing w:after="0" w:line="240" w:lineRule="auto"/>
        <w:ind w:firstLine="720"/>
        <w:contextualSpacing/>
        <w:jc w:val="both"/>
        <w:rPr>
          <w:rFonts w:ascii="Trebuchet MS" w:hAnsi="Trebuchet MS"/>
          <w:b/>
          <w:i/>
          <w:lang w:val="ro-RO"/>
        </w:rPr>
      </w:pPr>
      <w:r w:rsidRPr="008F29EC">
        <w:rPr>
          <w:rFonts w:ascii="Trebuchet MS" w:hAnsi="Trebuchet MS"/>
          <w:b/>
          <w:i/>
          <w:lang w:val="ro-RO"/>
        </w:rPr>
        <w:t xml:space="preserve"> i) zonele umede, zone riverane, guri ale raurilor </w:t>
      </w:r>
      <w:r w:rsidRPr="008F29EC">
        <w:rPr>
          <w:rFonts w:ascii="Trebuchet MS" w:hAnsi="Trebuchet MS"/>
          <w:lang w:val="ro-RO"/>
        </w:rPr>
        <w:t>-</w:t>
      </w:r>
      <w:r w:rsidRPr="008F29EC">
        <w:rPr>
          <w:rFonts w:ascii="Trebuchet MS" w:hAnsi="Trebuchet MS"/>
          <w:b/>
          <w:i/>
          <w:lang w:val="ro-RO"/>
        </w:rPr>
        <w:t xml:space="preserve"> </w:t>
      </w:r>
      <w:r w:rsidRPr="008F29EC">
        <w:rPr>
          <w:rFonts w:ascii="Trebuchet MS" w:hAnsi="Trebuchet MS"/>
          <w:lang w:val="ro-RO"/>
        </w:rPr>
        <w:t>nu este cazul;</w:t>
      </w:r>
    </w:p>
    <w:p w:rsidR="00712E8F" w:rsidRPr="008F29EC" w:rsidRDefault="00712E8F" w:rsidP="00FC7A94">
      <w:pPr>
        <w:spacing w:after="0" w:line="240" w:lineRule="auto"/>
        <w:ind w:firstLine="720"/>
        <w:contextualSpacing/>
        <w:jc w:val="both"/>
        <w:rPr>
          <w:rFonts w:ascii="Trebuchet MS" w:hAnsi="Trebuchet MS"/>
          <w:b/>
          <w:i/>
          <w:lang w:val="ro-RO"/>
        </w:rPr>
      </w:pPr>
      <w:r w:rsidRPr="008F29EC">
        <w:rPr>
          <w:rFonts w:ascii="Trebuchet MS" w:hAnsi="Trebuchet MS"/>
          <w:b/>
          <w:i/>
          <w:lang w:val="ro-RO"/>
        </w:rPr>
        <w:t xml:space="preserve">ii) zonele costiere și mediul marin </w:t>
      </w:r>
      <w:r w:rsidRPr="008F29EC">
        <w:rPr>
          <w:rFonts w:ascii="Trebuchet MS" w:hAnsi="Trebuchet MS"/>
          <w:lang w:val="ro-RO"/>
        </w:rPr>
        <w:t>-</w:t>
      </w:r>
      <w:r w:rsidRPr="008F29EC">
        <w:rPr>
          <w:rFonts w:ascii="Trebuchet MS" w:hAnsi="Trebuchet MS"/>
          <w:b/>
          <w:i/>
          <w:lang w:val="ro-RO"/>
        </w:rPr>
        <w:t xml:space="preserve"> </w:t>
      </w:r>
      <w:r w:rsidRPr="008F29EC">
        <w:rPr>
          <w:rFonts w:ascii="Trebuchet MS" w:hAnsi="Trebuchet MS"/>
          <w:lang w:val="ro-RO"/>
        </w:rPr>
        <w:t xml:space="preserve">nu este cazul; </w:t>
      </w:r>
    </w:p>
    <w:p w:rsidR="00712E8F" w:rsidRPr="008F29EC" w:rsidRDefault="00712E8F" w:rsidP="00FC7A94">
      <w:pPr>
        <w:spacing w:after="0" w:line="240" w:lineRule="auto"/>
        <w:ind w:firstLine="720"/>
        <w:contextualSpacing/>
        <w:jc w:val="both"/>
        <w:rPr>
          <w:rFonts w:ascii="Trebuchet MS" w:hAnsi="Trebuchet MS"/>
          <w:lang w:val="ro-RO"/>
        </w:rPr>
      </w:pPr>
      <w:r w:rsidRPr="008F29EC">
        <w:rPr>
          <w:rFonts w:ascii="Trebuchet MS" w:hAnsi="Trebuchet MS"/>
          <w:b/>
          <w:i/>
          <w:lang w:val="ro-RO"/>
        </w:rPr>
        <w:t>iii) zonele montane și forestiere –</w:t>
      </w:r>
      <w:r w:rsidRPr="008F29EC">
        <w:rPr>
          <w:rFonts w:ascii="Trebuchet MS" w:hAnsi="Trebuchet MS"/>
          <w:lang w:val="ro-RO"/>
        </w:rPr>
        <w:t xml:space="preserve"> nu este cazul;</w:t>
      </w:r>
    </w:p>
    <w:p w:rsidR="00712E8F" w:rsidRPr="008F29EC" w:rsidRDefault="00712E8F" w:rsidP="00FC7A94">
      <w:pPr>
        <w:spacing w:after="0" w:line="240" w:lineRule="auto"/>
        <w:ind w:firstLine="720"/>
        <w:contextualSpacing/>
        <w:jc w:val="both"/>
        <w:rPr>
          <w:rFonts w:ascii="Trebuchet MS" w:hAnsi="Trebuchet MS"/>
          <w:b/>
          <w:i/>
          <w:lang w:val="ro-RO"/>
        </w:rPr>
      </w:pPr>
      <w:r w:rsidRPr="008F29EC">
        <w:rPr>
          <w:rFonts w:ascii="Trebuchet MS" w:hAnsi="Trebuchet MS"/>
          <w:b/>
          <w:i/>
          <w:lang w:val="ro-RO"/>
        </w:rPr>
        <w:t xml:space="preserve">iv) rezervatii și parcuri naturale – </w:t>
      </w:r>
      <w:r w:rsidRPr="008F29EC">
        <w:rPr>
          <w:rFonts w:ascii="Trebuchet MS" w:hAnsi="Trebuchet MS"/>
          <w:lang w:val="ro-RO"/>
        </w:rPr>
        <w:t>nu este cazul;</w:t>
      </w:r>
    </w:p>
    <w:p w:rsidR="00712E8F" w:rsidRPr="008F29EC" w:rsidRDefault="00712E8F" w:rsidP="00FC7A94">
      <w:pPr>
        <w:spacing w:after="0" w:line="240" w:lineRule="auto"/>
        <w:ind w:firstLine="720"/>
        <w:contextualSpacing/>
        <w:jc w:val="both"/>
        <w:rPr>
          <w:rFonts w:ascii="Trebuchet MS" w:hAnsi="Trebuchet MS"/>
          <w:b/>
          <w:i/>
          <w:lang w:val="ro-RO"/>
        </w:rPr>
      </w:pPr>
      <w:r w:rsidRPr="008F29EC">
        <w:rPr>
          <w:rFonts w:ascii="Trebuchet MS" w:hAnsi="Trebuchet MS"/>
          <w:b/>
          <w:i/>
          <w:lang w:val="ro-RO"/>
        </w:rPr>
        <w:t>v) zone clasificate sau protejate conform legislatiei în vigoare:</w:t>
      </w:r>
      <w:r w:rsidRPr="008F29EC">
        <w:rPr>
          <w:rFonts w:ascii="Trebuchet MS" w:hAnsi="Trebuchet MS"/>
          <w:lang w:val="ro-RO"/>
        </w:rPr>
        <w:t xml:space="preserve"> </w:t>
      </w:r>
      <w:r w:rsidRPr="008F29EC">
        <w:rPr>
          <w:rFonts w:ascii="Trebuchet MS" w:hAnsi="Trebuchet MS"/>
          <w:b/>
          <w:i/>
          <w:lang w:val="ro-RO"/>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8F29EC">
        <w:rPr>
          <w:rFonts w:ascii="Trebuchet MS" w:hAnsi="Trebuchet MS"/>
          <w:lang w:val="ro-RO"/>
        </w:rPr>
        <w:t>nu este cazul;</w:t>
      </w:r>
    </w:p>
    <w:p w:rsidR="00712E8F" w:rsidRPr="008F29EC" w:rsidRDefault="00712E8F" w:rsidP="00FC7A94">
      <w:pPr>
        <w:spacing w:after="0" w:line="240" w:lineRule="auto"/>
        <w:ind w:firstLine="720"/>
        <w:jc w:val="both"/>
        <w:rPr>
          <w:rFonts w:ascii="Trebuchet MS" w:hAnsi="Trebuchet MS"/>
          <w:i/>
          <w:lang w:val="ro-RO"/>
        </w:rPr>
      </w:pPr>
      <w:r w:rsidRPr="008F29EC">
        <w:rPr>
          <w:rFonts w:ascii="Trebuchet MS" w:hAnsi="Trebuchet MS"/>
          <w:b/>
          <w:i/>
          <w:lang w:val="ro-RO"/>
        </w:rPr>
        <w:t xml:space="preserve">vi) zonele în care au existat deja cazuri de nerespectare a standardelor de calitate a mediului prevăzute de legislatia nationala și la nivelul Uniunii </w:t>
      </w:r>
      <w:r w:rsidR="00E40CF2" w:rsidRPr="008F29EC">
        <w:rPr>
          <w:rFonts w:ascii="Trebuchet MS" w:hAnsi="Trebuchet MS"/>
          <w:b/>
          <w:i/>
          <w:lang w:val="ro-RO"/>
        </w:rPr>
        <w:t xml:space="preserve">Europene </w:t>
      </w:r>
      <w:r w:rsidRPr="008F29EC">
        <w:rPr>
          <w:rFonts w:ascii="Trebuchet MS" w:hAnsi="Trebuchet MS"/>
          <w:b/>
          <w:i/>
          <w:lang w:val="ro-RO"/>
        </w:rPr>
        <w:t xml:space="preserve">și relevante pentru proiect sau în care se considera ca exista astfel de cazuri – </w:t>
      </w:r>
      <w:r w:rsidRPr="008F29EC">
        <w:rPr>
          <w:rFonts w:ascii="Trebuchet MS" w:hAnsi="Trebuchet MS"/>
          <w:lang w:val="ro-RO"/>
        </w:rPr>
        <w:t>nu este cazul.</w:t>
      </w:r>
    </w:p>
    <w:p w:rsidR="00712E8F" w:rsidRPr="008F29EC" w:rsidRDefault="00712E8F" w:rsidP="00FC7A94">
      <w:pPr>
        <w:spacing w:after="0" w:line="240" w:lineRule="auto"/>
        <w:ind w:firstLine="720"/>
        <w:jc w:val="both"/>
        <w:rPr>
          <w:rFonts w:ascii="Trebuchet MS" w:hAnsi="Trebuchet MS"/>
          <w:b/>
          <w:i/>
          <w:lang w:val="ro-RO"/>
        </w:rPr>
      </w:pPr>
      <w:r w:rsidRPr="008F29EC">
        <w:rPr>
          <w:rFonts w:ascii="Trebuchet MS" w:hAnsi="Trebuchet MS"/>
          <w:b/>
          <w:i/>
          <w:lang w:val="ro-RO"/>
        </w:rPr>
        <w:t>vii) zone cu densitate mare a populatiei -–</w:t>
      </w:r>
      <w:r w:rsidRPr="008F29EC">
        <w:rPr>
          <w:rFonts w:ascii="Trebuchet MS" w:hAnsi="Trebuchet MS"/>
          <w:lang w:val="ro-RO"/>
        </w:rPr>
        <w:t xml:space="preserve"> nu este cazul;</w:t>
      </w:r>
    </w:p>
    <w:p w:rsidR="00712E8F" w:rsidRPr="008F29EC" w:rsidRDefault="00712E8F" w:rsidP="00FC7A94">
      <w:pPr>
        <w:spacing w:after="0" w:line="240" w:lineRule="auto"/>
        <w:ind w:firstLine="720"/>
        <w:jc w:val="both"/>
        <w:rPr>
          <w:rFonts w:ascii="Trebuchet MS" w:hAnsi="Trebuchet MS"/>
          <w:lang w:val="ro-RO"/>
        </w:rPr>
      </w:pPr>
      <w:r w:rsidRPr="008F29EC">
        <w:rPr>
          <w:rFonts w:ascii="Trebuchet MS" w:hAnsi="Trebuchet MS"/>
          <w:b/>
          <w:i/>
          <w:lang w:val="ro-RO"/>
        </w:rPr>
        <w:t>viii) peisajele și situri importante din punct de vedere istoric, cultural sau arheologic –</w:t>
      </w:r>
      <w:r w:rsidRPr="008F29EC">
        <w:rPr>
          <w:rFonts w:ascii="Trebuchet MS" w:hAnsi="Trebuchet MS"/>
          <w:lang w:val="ro-RO"/>
        </w:rPr>
        <w:t xml:space="preserve"> nu este cazul;</w:t>
      </w:r>
    </w:p>
    <w:p w:rsidR="00912017" w:rsidRPr="00095666" w:rsidRDefault="00912017" w:rsidP="00BC7D91">
      <w:pPr>
        <w:spacing w:after="0" w:line="240" w:lineRule="auto"/>
        <w:jc w:val="both"/>
        <w:rPr>
          <w:rFonts w:ascii="Trebuchet MS" w:hAnsi="Trebuchet MS"/>
          <w:color w:val="FF0000"/>
          <w:lang w:val="ro-RO"/>
        </w:rPr>
      </w:pPr>
    </w:p>
    <w:p w:rsidR="00712E8F" w:rsidRPr="008F29EC" w:rsidRDefault="00712E8F" w:rsidP="00FC7A94">
      <w:pPr>
        <w:numPr>
          <w:ilvl w:val="0"/>
          <w:numId w:val="7"/>
        </w:numPr>
        <w:tabs>
          <w:tab w:val="left" w:pos="720"/>
        </w:tabs>
        <w:spacing w:after="0" w:line="240" w:lineRule="auto"/>
        <w:ind w:left="360"/>
        <w:contextualSpacing/>
        <w:jc w:val="both"/>
        <w:rPr>
          <w:rFonts w:ascii="Trebuchet MS" w:hAnsi="Trebuchet MS"/>
          <w:b/>
          <w:i/>
          <w:lang w:val="ro-RO"/>
        </w:rPr>
      </w:pPr>
      <w:r w:rsidRPr="008F29EC">
        <w:rPr>
          <w:rFonts w:ascii="Trebuchet MS" w:hAnsi="Trebuchet MS"/>
          <w:b/>
          <w:i/>
          <w:lang w:val="ro-RO"/>
        </w:rPr>
        <w:t>Tipurile și caracteristicile impactului potential:</w:t>
      </w:r>
    </w:p>
    <w:p w:rsidR="00712E8F" w:rsidRPr="008F29EC" w:rsidRDefault="00712E8F" w:rsidP="00FC7A94">
      <w:pPr>
        <w:spacing w:after="0" w:line="240" w:lineRule="auto"/>
        <w:contextualSpacing/>
        <w:jc w:val="both"/>
        <w:rPr>
          <w:rFonts w:ascii="Trebuchet MS" w:hAnsi="Trebuchet MS"/>
          <w:lang w:val="ro-RO"/>
        </w:rPr>
      </w:pPr>
      <w:r w:rsidRPr="008F29EC">
        <w:rPr>
          <w:rFonts w:ascii="Trebuchet MS" w:hAnsi="Trebuchet MS"/>
          <w:b/>
          <w:i/>
          <w:lang w:val="ro-RO"/>
        </w:rPr>
        <w:t>a) importanta și extinderea spatiala a impactului: aria geografica și numarul persoanelor afectate –</w:t>
      </w:r>
      <w:r w:rsidRPr="008F29EC">
        <w:rPr>
          <w:rFonts w:ascii="Trebuchet MS" w:hAnsi="Trebuchet MS"/>
          <w:lang w:val="ro-RO"/>
        </w:rPr>
        <w:t xml:space="preserve"> nu este cazul;</w:t>
      </w:r>
    </w:p>
    <w:p w:rsidR="00712E8F" w:rsidRPr="008F29EC" w:rsidRDefault="00712E8F" w:rsidP="00FC7A94">
      <w:pPr>
        <w:spacing w:after="0" w:line="240" w:lineRule="auto"/>
        <w:contextualSpacing/>
        <w:jc w:val="both"/>
        <w:rPr>
          <w:rFonts w:ascii="Trebuchet MS" w:hAnsi="Trebuchet MS"/>
          <w:lang w:val="ro-RO"/>
        </w:rPr>
      </w:pPr>
      <w:r w:rsidRPr="008F29EC">
        <w:rPr>
          <w:rFonts w:ascii="Trebuchet MS" w:hAnsi="Trebuchet MS"/>
          <w:b/>
          <w:i/>
          <w:lang w:val="ro-RO"/>
        </w:rPr>
        <w:t>b)</w:t>
      </w:r>
      <w:r w:rsidRPr="008F29EC">
        <w:rPr>
          <w:rFonts w:ascii="Trebuchet MS" w:hAnsi="Trebuchet MS"/>
          <w:b/>
          <w:lang w:val="ro-RO"/>
        </w:rPr>
        <w:t xml:space="preserve"> </w:t>
      </w:r>
      <w:r w:rsidRPr="008F29EC">
        <w:rPr>
          <w:rFonts w:ascii="Trebuchet MS" w:hAnsi="Trebuchet MS"/>
          <w:b/>
          <w:i/>
          <w:lang w:val="ro-RO"/>
        </w:rPr>
        <w:t>natura impactului</w:t>
      </w:r>
      <w:r w:rsidRPr="008F29EC">
        <w:rPr>
          <w:rFonts w:ascii="Trebuchet MS" w:hAnsi="Trebuchet MS"/>
          <w:b/>
          <w:lang w:val="ro-RO"/>
        </w:rPr>
        <w:t xml:space="preserve"> – </w:t>
      </w:r>
      <w:r w:rsidRPr="008F29EC">
        <w:rPr>
          <w:rFonts w:ascii="Trebuchet MS" w:hAnsi="Trebuchet MS"/>
          <w:lang w:val="ro-RO"/>
        </w:rPr>
        <w:t>nu este cazul;</w:t>
      </w:r>
    </w:p>
    <w:p w:rsidR="00712E8F" w:rsidRPr="008F29EC" w:rsidRDefault="00712E8F" w:rsidP="00FC7A94">
      <w:pPr>
        <w:spacing w:after="0" w:line="240" w:lineRule="auto"/>
        <w:contextualSpacing/>
        <w:jc w:val="both"/>
        <w:rPr>
          <w:rFonts w:ascii="Trebuchet MS" w:hAnsi="Trebuchet MS"/>
          <w:lang w:val="ro-RO"/>
        </w:rPr>
      </w:pPr>
      <w:r w:rsidRPr="008F29EC">
        <w:rPr>
          <w:rFonts w:ascii="Trebuchet MS" w:hAnsi="Trebuchet MS"/>
          <w:b/>
          <w:i/>
          <w:lang w:val="ro-RO"/>
        </w:rPr>
        <w:t xml:space="preserve">c) natura transfrontiera a impactului – </w:t>
      </w:r>
      <w:r w:rsidRPr="008F29EC">
        <w:rPr>
          <w:rFonts w:ascii="Trebuchet MS" w:hAnsi="Trebuchet MS"/>
          <w:lang w:val="ro-RO"/>
        </w:rPr>
        <w:t>nu este cazul;</w:t>
      </w:r>
    </w:p>
    <w:p w:rsidR="00712E8F" w:rsidRPr="008F29EC" w:rsidRDefault="00712E8F" w:rsidP="00FC7A94">
      <w:pPr>
        <w:spacing w:after="0" w:line="240" w:lineRule="auto"/>
        <w:contextualSpacing/>
        <w:jc w:val="both"/>
        <w:rPr>
          <w:rFonts w:ascii="Trebuchet MS" w:hAnsi="Trebuchet MS"/>
          <w:lang w:val="ro-RO"/>
        </w:rPr>
      </w:pPr>
      <w:r w:rsidRPr="008F29EC">
        <w:rPr>
          <w:rFonts w:ascii="Trebuchet MS" w:hAnsi="Trebuchet MS"/>
          <w:b/>
          <w:i/>
          <w:lang w:val="ro-RO"/>
        </w:rPr>
        <w:t>d) intensitatea și complexitatea impactului –</w:t>
      </w:r>
      <w:r w:rsidRPr="008F29EC">
        <w:rPr>
          <w:rFonts w:ascii="Trebuchet MS" w:hAnsi="Trebuchet MS"/>
          <w:lang w:val="ro-RO"/>
        </w:rPr>
        <w:t xml:space="preserve"> impact redus pe perioada de execuție a proiectului;</w:t>
      </w:r>
    </w:p>
    <w:p w:rsidR="00267D30" w:rsidRPr="008F29EC" w:rsidRDefault="00712E8F" w:rsidP="00FC7A94">
      <w:pPr>
        <w:tabs>
          <w:tab w:val="left" w:pos="-3000"/>
        </w:tabs>
        <w:spacing w:after="0" w:line="240" w:lineRule="auto"/>
        <w:contextualSpacing/>
        <w:jc w:val="both"/>
        <w:rPr>
          <w:rFonts w:ascii="Trebuchet MS" w:hAnsi="Trebuchet MS"/>
          <w:b/>
          <w:i/>
          <w:lang w:val="ro-RO"/>
        </w:rPr>
      </w:pPr>
      <w:r w:rsidRPr="008F29EC">
        <w:rPr>
          <w:rFonts w:ascii="Trebuchet MS" w:hAnsi="Trebuchet MS"/>
          <w:b/>
          <w:i/>
          <w:lang w:val="ro-RO"/>
        </w:rPr>
        <w:t xml:space="preserve">e)cumularea impactului cu impactul altor proiecte existente și/sau aprobate </w:t>
      </w:r>
      <w:r w:rsidR="00267D30" w:rsidRPr="008F29EC">
        <w:rPr>
          <w:rFonts w:ascii="Trebuchet MS" w:hAnsi="Trebuchet MS"/>
          <w:lang w:val="ro-RO"/>
        </w:rPr>
        <w:t>redusa, doar pe perioada executarii lucrărilor propuse prin proiect ;</w:t>
      </w:r>
    </w:p>
    <w:p w:rsidR="00267D30" w:rsidRPr="008F29EC" w:rsidRDefault="00712E8F" w:rsidP="00FC7A94">
      <w:pPr>
        <w:spacing w:after="0" w:line="240" w:lineRule="auto"/>
        <w:contextualSpacing/>
        <w:jc w:val="both"/>
        <w:rPr>
          <w:rFonts w:ascii="Trebuchet MS" w:hAnsi="Trebuchet MS"/>
          <w:lang w:val="ro-RO"/>
        </w:rPr>
      </w:pPr>
      <w:r w:rsidRPr="008F29EC">
        <w:rPr>
          <w:rFonts w:ascii="Trebuchet MS" w:hAnsi="Trebuchet MS"/>
          <w:b/>
          <w:i/>
          <w:lang w:val="ro-RO"/>
        </w:rPr>
        <w:t xml:space="preserve">f) probabilitatea impactului – </w:t>
      </w:r>
      <w:r w:rsidR="00267D30" w:rsidRPr="008F29EC">
        <w:rPr>
          <w:rFonts w:ascii="Trebuchet MS" w:hAnsi="Trebuchet MS"/>
          <w:lang w:val="ro-RO"/>
        </w:rPr>
        <w:t>pe perioada executarii lucrărilor durata impactului va fi scurta.</w:t>
      </w:r>
    </w:p>
    <w:p w:rsidR="00712E8F" w:rsidRPr="008F29EC" w:rsidRDefault="00712E8F" w:rsidP="00FC7A94">
      <w:pPr>
        <w:spacing w:after="0" w:line="240" w:lineRule="auto"/>
        <w:jc w:val="both"/>
        <w:rPr>
          <w:rFonts w:ascii="Trebuchet MS" w:hAnsi="Trebuchet MS"/>
          <w:lang w:val="ro-RO"/>
        </w:rPr>
      </w:pPr>
      <w:r w:rsidRPr="008F29EC">
        <w:rPr>
          <w:rFonts w:ascii="Trebuchet MS" w:hAnsi="Trebuchet MS"/>
          <w:b/>
          <w:i/>
          <w:lang w:val="ro-RO"/>
        </w:rPr>
        <w:t>g) debutul, durata, frecventa și reversibilitatea preconizate ale impactului –</w:t>
      </w:r>
      <w:r w:rsidRPr="008F29EC">
        <w:rPr>
          <w:rFonts w:ascii="Trebuchet MS" w:hAnsi="Trebuchet MS"/>
          <w:lang w:val="ro-RO"/>
        </w:rPr>
        <w:t xml:space="preserve"> pe perioada executarii lucrărilor durata impactului va fi scurta.</w:t>
      </w:r>
    </w:p>
    <w:p w:rsidR="00267D30" w:rsidRPr="008F29EC" w:rsidRDefault="00712E8F" w:rsidP="00FC7A94">
      <w:pPr>
        <w:spacing w:after="0" w:line="240" w:lineRule="auto"/>
        <w:contextualSpacing/>
        <w:jc w:val="both"/>
        <w:rPr>
          <w:rFonts w:ascii="Trebuchet MS" w:hAnsi="Trebuchet MS"/>
          <w:i/>
          <w:lang w:val="ro-RO"/>
        </w:rPr>
      </w:pPr>
      <w:r w:rsidRPr="008F29EC">
        <w:rPr>
          <w:rFonts w:ascii="Trebuchet MS" w:hAnsi="Trebuchet MS"/>
          <w:b/>
          <w:i/>
          <w:lang w:val="ro-RO"/>
        </w:rPr>
        <w:lastRenderedPageBreak/>
        <w:t xml:space="preserve">h) posibilitatea de reducere efectiva a impactului – </w:t>
      </w:r>
      <w:r w:rsidRPr="008F29EC">
        <w:rPr>
          <w:rFonts w:ascii="Trebuchet MS" w:hAnsi="Trebuchet MS"/>
          <w:i/>
          <w:lang w:val="ro-RO"/>
        </w:rPr>
        <w:t>nu es</w:t>
      </w:r>
      <w:r w:rsidR="00482925" w:rsidRPr="008F29EC">
        <w:rPr>
          <w:rFonts w:ascii="Trebuchet MS" w:hAnsi="Trebuchet MS"/>
          <w:i/>
          <w:lang w:val="ro-RO"/>
        </w:rPr>
        <w:t>te cazul.</w:t>
      </w:r>
    </w:p>
    <w:p w:rsidR="00D46E56" w:rsidRPr="00095666" w:rsidRDefault="00D46E56" w:rsidP="00FC7A94">
      <w:pPr>
        <w:spacing w:after="0" w:line="240" w:lineRule="auto"/>
        <w:contextualSpacing/>
        <w:jc w:val="both"/>
        <w:rPr>
          <w:rFonts w:ascii="Trebuchet MS" w:hAnsi="Trebuchet MS"/>
          <w:i/>
          <w:color w:val="FF0000"/>
          <w:lang w:val="ro-RO"/>
        </w:rPr>
      </w:pPr>
    </w:p>
    <w:p w:rsidR="00CF7CA1" w:rsidRPr="00400715" w:rsidRDefault="00CF7CA1" w:rsidP="00FC7A94">
      <w:pPr>
        <w:numPr>
          <w:ilvl w:val="0"/>
          <w:numId w:val="9"/>
        </w:numPr>
        <w:spacing w:after="0" w:line="240" w:lineRule="auto"/>
        <w:contextualSpacing/>
        <w:jc w:val="both"/>
        <w:rPr>
          <w:rFonts w:ascii="Trebuchet MS" w:hAnsi="Trebuchet MS"/>
          <w:lang w:val="ro-RO"/>
        </w:rPr>
      </w:pPr>
      <w:r w:rsidRPr="00400715">
        <w:rPr>
          <w:rFonts w:ascii="Trebuchet MS" w:hAnsi="Trebuchet MS"/>
          <w:b/>
          <w:lang w:val="ro-RO"/>
        </w:rPr>
        <w:t xml:space="preserve">Motivele pe baza carora s-a stabilit necesitatea neefectuarii evaluarii  adecvate, sunt următoarele: </w:t>
      </w:r>
    </w:p>
    <w:p w:rsidR="00CF7CA1" w:rsidRPr="00400715" w:rsidRDefault="00CF7CA1" w:rsidP="00453BEF">
      <w:pPr>
        <w:numPr>
          <w:ilvl w:val="0"/>
          <w:numId w:val="12"/>
        </w:numPr>
        <w:spacing w:after="0" w:line="240" w:lineRule="auto"/>
        <w:contextualSpacing/>
        <w:jc w:val="both"/>
        <w:rPr>
          <w:rFonts w:ascii="Trebuchet MS" w:hAnsi="Trebuchet MS"/>
          <w:lang w:val="ro-RO"/>
        </w:rPr>
      </w:pPr>
      <w:r w:rsidRPr="00400715">
        <w:rPr>
          <w:rFonts w:ascii="Trebuchet MS" w:hAnsi="Trebuchet MS"/>
          <w:lang w:val="ro-RO"/>
        </w:rPr>
        <w:t xml:space="preserve">proiectul </w:t>
      </w:r>
      <w:r w:rsidR="00EF2F77" w:rsidRPr="00400715">
        <w:rPr>
          <w:rFonts w:ascii="Trebuchet MS" w:hAnsi="Trebuchet MS"/>
          <w:lang w:val="ro-RO"/>
        </w:rPr>
        <w:t xml:space="preserve">propus </w:t>
      </w:r>
      <w:r w:rsidRPr="00400715">
        <w:rPr>
          <w:rFonts w:ascii="Trebuchet MS" w:hAnsi="Trebuchet MS"/>
          <w:lang w:val="ro-RO"/>
        </w:rPr>
        <w:t>nu intră sub incidența OUG nr. 57/2007 privind regimul ariilor</w:t>
      </w:r>
      <w:r w:rsidRPr="00400715">
        <w:rPr>
          <w:rFonts w:ascii="Trebuchet MS" w:hAnsi="Trebuchet MS"/>
          <w:b/>
          <w:lang w:val="ro-RO"/>
        </w:rPr>
        <w:t xml:space="preserve"> </w:t>
      </w:r>
      <w:r w:rsidRPr="00400715">
        <w:rPr>
          <w:rFonts w:ascii="Trebuchet MS" w:hAnsi="Trebuchet MS"/>
          <w:lang w:val="ro-RO"/>
        </w:rPr>
        <w:t>naturale protejate, conservarea habitatelor naturale, a florei și faunei săbatice, cu modificările și completările ulterioare.</w:t>
      </w:r>
    </w:p>
    <w:p w:rsidR="00CF7CA1" w:rsidRPr="00095666" w:rsidRDefault="00CF7CA1" w:rsidP="00FC7A94">
      <w:pPr>
        <w:spacing w:after="0" w:line="240" w:lineRule="auto"/>
        <w:contextualSpacing/>
        <w:jc w:val="both"/>
        <w:rPr>
          <w:rFonts w:ascii="Trebuchet MS" w:hAnsi="Trebuchet MS"/>
          <w:b/>
          <w:color w:val="FF0000"/>
          <w:lang w:val="ro-RO"/>
        </w:rPr>
      </w:pPr>
    </w:p>
    <w:p w:rsidR="00CF7CA1" w:rsidRPr="00400715" w:rsidRDefault="00CF7CA1" w:rsidP="00FC7A94">
      <w:pPr>
        <w:numPr>
          <w:ilvl w:val="0"/>
          <w:numId w:val="9"/>
        </w:numPr>
        <w:spacing w:after="0" w:line="240" w:lineRule="auto"/>
        <w:ind w:right="567"/>
        <w:contextualSpacing/>
        <w:jc w:val="both"/>
        <w:rPr>
          <w:rFonts w:ascii="Trebuchet MS" w:hAnsi="Trebuchet MS"/>
          <w:b/>
          <w:lang w:val="ro-RO"/>
        </w:rPr>
      </w:pPr>
      <w:r w:rsidRPr="00400715">
        <w:rPr>
          <w:rFonts w:ascii="Trebuchet MS" w:hAnsi="Trebuchet MS"/>
          <w:b/>
          <w:lang w:val="ro-RO"/>
        </w:rPr>
        <w:t xml:space="preserve">Motivele pe baza carora s-a stabilit necesitatea neefectuării evaluării impactului asupra corpurilor de apă: </w:t>
      </w:r>
    </w:p>
    <w:p w:rsidR="00CF7CA1" w:rsidRPr="00400715" w:rsidRDefault="00CF7CA1" w:rsidP="00A363F6">
      <w:pPr>
        <w:numPr>
          <w:ilvl w:val="0"/>
          <w:numId w:val="10"/>
        </w:numPr>
        <w:spacing w:after="0" w:line="240" w:lineRule="auto"/>
        <w:ind w:left="0" w:firstLine="426"/>
        <w:contextualSpacing/>
        <w:jc w:val="both"/>
        <w:rPr>
          <w:rFonts w:ascii="Trebuchet MS" w:hAnsi="Trebuchet MS"/>
          <w:lang w:val="ro-RO"/>
        </w:rPr>
      </w:pPr>
      <w:r w:rsidRPr="00400715">
        <w:rPr>
          <w:rFonts w:ascii="Trebuchet MS" w:hAnsi="Trebuchet MS"/>
          <w:lang w:val="ro-RO"/>
        </w:rPr>
        <w:t>Proiectul propus intră sub incidenţa prevederilor art. 48 și nu</w:t>
      </w:r>
      <w:r w:rsidR="00267D30" w:rsidRPr="00400715">
        <w:rPr>
          <w:rFonts w:ascii="Trebuchet MS" w:hAnsi="Trebuchet MS"/>
          <w:lang w:val="ro-RO"/>
        </w:rPr>
        <w:t xml:space="preserve"> intra </w:t>
      </w:r>
      <w:r w:rsidR="0098548F" w:rsidRPr="00400715">
        <w:rPr>
          <w:rFonts w:ascii="Trebuchet MS" w:hAnsi="Trebuchet MS"/>
          <w:lang w:val="ro-RO"/>
        </w:rPr>
        <w:t>sub incidenta</w:t>
      </w:r>
      <w:r w:rsidR="00267D30" w:rsidRPr="00400715">
        <w:rPr>
          <w:rFonts w:ascii="Trebuchet MS" w:hAnsi="Trebuchet MS"/>
          <w:lang w:val="ro-RO"/>
        </w:rPr>
        <w:t xml:space="preserve"> art. 54 </w:t>
      </w:r>
      <w:r w:rsidRPr="00400715">
        <w:rPr>
          <w:rFonts w:ascii="Trebuchet MS" w:hAnsi="Trebuchet MS"/>
          <w:lang w:val="ro-RO"/>
        </w:rPr>
        <w:t>din Legea apelor nr. 107/1996, cu modificările şi completările ulterioare.</w:t>
      </w:r>
    </w:p>
    <w:p w:rsidR="00D97840" w:rsidRPr="00CC3E94" w:rsidRDefault="00D97840" w:rsidP="00D97840">
      <w:pPr>
        <w:spacing w:after="0" w:line="240" w:lineRule="auto"/>
        <w:contextualSpacing/>
        <w:jc w:val="both"/>
        <w:rPr>
          <w:rFonts w:ascii="Trebuchet MS" w:hAnsi="Trebuchet MS"/>
          <w:lang w:val="ro-RO"/>
        </w:rPr>
      </w:pPr>
      <w:r w:rsidRPr="00E02F69">
        <w:rPr>
          <w:rFonts w:ascii="Trebuchet MS" w:hAnsi="Trebuchet MS"/>
          <w:lang w:val="ro-RO"/>
        </w:rPr>
        <w:t xml:space="preserve">Societatea a obtinut </w:t>
      </w:r>
      <w:r w:rsidR="00FC1795" w:rsidRPr="00E02F69">
        <w:rPr>
          <w:rFonts w:ascii="Trebuchet MS" w:hAnsi="Trebuchet MS"/>
          <w:lang w:val="ro-RO"/>
        </w:rPr>
        <w:t>Aviz de gospodarire a apelor</w:t>
      </w:r>
      <w:r w:rsidRPr="00E02F69">
        <w:rPr>
          <w:rFonts w:ascii="Trebuchet MS" w:hAnsi="Trebuchet MS"/>
          <w:lang w:val="ro-RO"/>
        </w:rPr>
        <w:t>, emis</w:t>
      </w:r>
      <w:r w:rsidR="00E02F69" w:rsidRPr="00E02F69">
        <w:rPr>
          <w:rFonts w:ascii="Trebuchet MS" w:hAnsi="Trebuchet MS"/>
          <w:lang w:val="ro-RO"/>
        </w:rPr>
        <w:t xml:space="preserve"> </w:t>
      </w:r>
      <w:r w:rsidRPr="00E02F69">
        <w:rPr>
          <w:rFonts w:ascii="Trebuchet MS" w:hAnsi="Trebuchet MS"/>
          <w:lang w:val="ro-RO"/>
        </w:rPr>
        <w:t>de SGA Brasov</w:t>
      </w:r>
      <w:r w:rsidRPr="00CC3E94">
        <w:rPr>
          <w:rFonts w:ascii="Trebuchet MS" w:hAnsi="Trebuchet MS"/>
          <w:lang w:val="ro-RO"/>
        </w:rPr>
        <w:t>, cu urmatoarele conditii:</w:t>
      </w:r>
    </w:p>
    <w:p w:rsidR="00CC3E94" w:rsidRPr="00FC1795" w:rsidRDefault="00CC3E94" w:rsidP="00453BEF">
      <w:pPr>
        <w:numPr>
          <w:ilvl w:val="0"/>
          <w:numId w:val="31"/>
        </w:numPr>
        <w:suppressAutoHyphens/>
        <w:spacing w:after="0"/>
        <w:jc w:val="both"/>
        <w:rPr>
          <w:rFonts w:ascii="Trebuchet MS" w:eastAsia="Times New Roman" w:hAnsi="Trebuchet MS" w:cs="Arial"/>
          <w:spacing w:val="-2"/>
        </w:rPr>
      </w:pPr>
      <w:r w:rsidRPr="00FC1795">
        <w:rPr>
          <w:rFonts w:ascii="Trebuchet MS" w:eastAsia="Times New Roman" w:hAnsi="Trebuchet MS" w:cs="Arial"/>
          <w:color w:val="000000"/>
          <w:spacing w:val="-2"/>
          <w:lang w:val="it-IT"/>
        </w:rPr>
        <w:t>Elaboratorul documentatiei tehnice isi asuma responsabilitatea exactitatii datelor si informatiilor cuprinse in prezentul proiect, conform Ordinului MAP nr. 828/2019</w:t>
      </w:r>
      <w:r w:rsidRPr="00FC1795">
        <w:rPr>
          <w:rFonts w:ascii="Trebuchet MS" w:eastAsia="Times New Roman" w:hAnsi="Trebuchet MS" w:cs="Arial"/>
          <w:color w:val="000000"/>
        </w:rPr>
        <w:t xml:space="preserve">, Anexa 1. </w:t>
      </w:r>
    </w:p>
    <w:p w:rsidR="00CC3E94" w:rsidRPr="00FC1795" w:rsidRDefault="00CC3E94" w:rsidP="00453BEF">
      <w:pPr>
        <w:numPr>
          <w:ilvl w:val="0"/>
          <w:numId w:val="31"/>
        </w:numPr>
        <w:suppressAutoHyphens/>
        <w:spacing w:after="0"/>
        <w:jc w:val="both"/>
        <w:rPr>
          <w:rFonts w:ascii="Trebuchet MS" w:eastAsia="Times New Roman" w:hAnsi="Trebuchet MS" w:cs="Arial"/>
          <w:spacing w:val="-2"/>
        </w:rPr>
      </w:pPr>
      <w:r w:rsidRPr="00FC1795">
        <w:rPr>
          <w:rFonts w:ascii="Trebuchet MS" w:hAnsi="Trebuchet MS" w:cs="Arial"/>
        </w:rPr>
        <w:t xml:space="preserve">Apele pluviale epurate, stocate in bazinul de retentie BR=60 mc ( utilizat la stropit spatii verzi) se  vor incadra in limitele de calitate maxim admise </w:t>
      </w:r>
      <w:r w:rsidRPr="00FC1795">
        <w:rPr>
          <w:rFonts w:ascii="Trebuchet MS" w:hAnsi="Trebuchet MS" w:cs="Arial"/>
          <w:lang w:val="fr-FR"/>
        </w:rPr>
        <w:t xml:space="preserve">conform HG 188/2002  cu modificarile si completarile ulterioare :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4537"/>
        <w:gridCol w:w="3998"/>
      </w:tblGrid>
      <w:tr w:rsidR="00CC3E94" w:rsidRPr="003C4905" w:rsidTr="00FC1795">
        <w:tc>
          <w:tcPr>
            <w:tcW w:w="849"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b/>
                <w:color w:val="000000"/>
                <w:spacing w:val="-2"/>
              </w:rPr>
            </w:pPr>
            <w:r w:rsidRPr="003C4905">
              <w:rPr>
                <w:rFonts w:ascii="Trebuchet MS" w:eastAsia="Times New Roman" w:hAnsi="Trebuchet MS" w:cs="Arial"/>
                <w:b/>
                <w:color w:val="000000"/>
                <w:spacing w:val="-2"/>
              </w:rPr>
              <w:t>Nr.</w:t>
            </w:r>
          </w:p>
        </w:tc>
        <w:tc>
          <w:tcPr>
            <w:tcW w:w="4537"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b/>
                <w:color w:val="000000"/>
                <w:spacing w:val="-2"/>
              </w:rPr>
            </w:pPr>
            <w:r w:rsidRPr="003C4905">
              <w:rPr>
                <w:rFonts w:ascii="Trebuchet MS" w:eastAsia="Times New Roman" w:hAnsi="Trebuchet MS" w:cs="Arial"/>
                <w:b/>
                <w:color w:val="000000"/>
                <w:spacing w:val="-2"/>
              </w:rPr>
              <w:t>Indicatori de calitate</w:t>
            </w:r>
          </w:p>
        </w:tc>
        <w:tc>
          <w:tcPr>
            <w:tcW w:w="3998"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b/>
                <w:color w:val="000000"/>
                <w:spacing w:val="-2"/>
                <w:lang w:val="fr-FR"/>
              </w:rPr>
            </w:pPr>
            <w:r w:rsidRPr="003C4905">
              <w:rPr>
                <w:rFonts w:ascii="Trebuchet MS" w:eastAsia="Times New Roman" w:hAnsi="Trebuchet MS" w:cs="Arial"/>
                <w:b/>
                <w:color w:val="000000"/>
                <w:spacing w:val="-2"/>
                <w:lang w:val="fr-FR"/>
              </w:rPr>
              <w:t>Valori maxim admise</w:t>
            </w:r>
          </w:p>
        </w:tc>
      </w:tr>
      <w:tr w:rsidR="00CC3E94" w:rsidRPr="003C4905" w:rsidTr="00FC1795">
        <w:tc>
          <w:tcPr>
            <w:tcW w:w="849"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color w:val="000000"/>
                <w:spacing w:val="-2"/>
              </w:rPr>
            </w:pPr>
            <w:r w:rsidRPr="003C4905">
              <w:rPr>
                <w:rFonts w:ascii="Trebuchet MS" w:eastAsia="Times New Roman" w:hAnsi="Trebuchet MS" w:cs="Arial"/>
                <w:color w:val="000000"/>
                <w:spacing w:val="-2"/>
              </w:rPr>
              <w:t>1.</w:t>
            </w:r>
          </w:p>
        </w:tc>
        <w:tc>
          <w:tcPr>
            <w:tcW w:w="4537"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color w:val="000000"/>
                <w:spacing w:val="-2"/>
              </w:rPr>
            </w:pPr>
            <w:r w:rsidRPr="003C4905">
              <w:rPr>
                <w:rFonts w:ascii="Trebuchet MS" w:eastAsia="Times New Roman" w:hAnsi="Trebuchet MS" w:cs="Arial"/>
                <w:color w:val="000000"/>
                <w:spacing w:val="-2"/>
              </w:rPr>
              <w:t>pH (u.pH)</w:t>
            </w:r>
          </w:p>
        </w:tc>
        <w:tc>
          <w:tcPr>
            <w:tcW w:w="3998"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color w:val="000000"/>
                <w:spacing w:val="-2"/>
              </w:rPr>
            </w:pPr>
            <w:r w:rsidRPr="003C4905">
              <w:rPr>
                <w:rFonts w:ascii="Trebuchet MS" w:eastAsia="Times New Roman" w:hAnsi="Trebuchet MS" w:cs="Arial"/>
                <w:color w:val="000000"/>
                <w:spacing w:val="-2"/>
              </w:rPr>
              <w:t>6,5-8,5</w:t>
            </w:r>
          </w:p>
        </w:tc>
      </w:tr>
      <w:tr w:rsidR="00CC3E94" w:rsidRPr="003C4905" w:rsidTr="00FC1795">
        <w:tc>
          <w:tcPr>
            <w:tcW w:w="849"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color w:val="000000"/>
                <w:spacing w:val="-2"/>
              </w:rPr>
            </w:pPr>
            <w:r w:rsidRPr="003C4905">
              <w:rPr>
                <w:rFonts w:ascii="Trebuchet MS" w:eastAsia="Times New Roman" w:hAnsi="Trebuchet MS" w:cs="Arial"/>
                <w:color w:val="000000"/>
                <w:spacing w:val="-2"/>
              </w:rPr>
              <w:t>2.</w:t>
            </w:r>
          </w:p>
        </w:tc>
        <w:tc>
          <w:tcPr>
            <w:tcW w:w="4537"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color w:val="000000"/>
                <w:spacing w:val="-2"/>
              </w:rPr>
            </w:pPr>
            <w:r w:rsidRPr="003C4905">
              <w:rPr>
                <w:rFonts w:ascii="Trebuchet MS" w:eastAsia="Times New Roman" w:hAnsi="Trebuchet MS" w:cs="Arial"/>
                <w:color w:val="000000"/>
                <w:spacing w:val="-2"/>
              </w:rPr>
              <w:t>Materii totale in suspensie (mg/l)</w:t>
            </w:r>
          </w:p>
        </w:tc>
        <w:tc>
          <w:tcPr>
            <w:tcW w:w="3998"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color w:val="000000"/>
                <w:spacing w:val="-2"/>
              </w:rPr>
            </w:pPr>
            <w:r w:rsidRPr="003C4905">
              <w:rPr>
                <w:rFonts w:ascii="Trebuchet MS" w:eastAsia="Times New Roman" w:hAnsi="Trebuchet MS" w:cs="Arial"/>
                <w:color w:val="000000"/>
                <w:spacing w:val="-2"/>
              </w:rPr>
              <w:t>5</w:t>
            </w:r>
          </w:p>
        </w:tc>
      </w:tr>
      <w:tr w:rsidR="00CC3E94" w:rsidRPr="003C4905" w:rsidTr="00FC1795">
        <w:tc>
          <w:tcPr>
            <w:tcW w:w="849"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color w:val="000000"/>
                <w:spacing w:val="-2"/>
              </w:rPr>
            </w:pPr>
            <w:r w:rsidRPr="003C4905">
              <w:rPr>
                <w:rFonts w:ascii="Trebuchet MS" w:eastAsia="Times New Roman" w:hAnsi="Trebuchet MS" w:cs="Arial"/>
                <w:color w:val="000000"/>
                <w:spacing w:val="-2"/>
              </w:rPr>
              <w:t>3.</w:t>
            </w:r>
          </w:p>
        </w:tc>
        <w:tc>
          <w:tcPr>
            <w:tcW w:w="4537"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color w:val="000000"/>
                <w:spacing w:val="-2"/>
                <w:lang w:val="fr-FR"/>
              </w:rPr>
            </w:pPr>
            <w:r w:rsidRPr="003C4905">
              <w:rPr>
                <w:rFonts w:ascii="Trebuchet MS" w:eastAsia="Times New Roman" w:hAnsi="Trebuchet MS" w:cs="Arial"/>
                <w:color w:val="000000"/>
                <w:spacing w:val="-2"/>
                <w:lang w:val="fr-FR"/>
              </w:rPr>
              <w:t>Extractibile cu solventi organici (mg/l)</w:t>
            </w:r>
          </w:p>
        </w:tc>
        <w:tc>
          <w:tcPr>
            <w:tcW w:w="3998"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color w:val="000000"/>
                <w:spacing w:val="-2"/>
              </w:rPr>
            </w:pPr>
            <w:r w:rsidRPr="003C4905">
              <w:rPr>
                <w:rFonts w:ascii="Trebuchet MS" w:eastAsia="Times New Roman" w:hAnsi="Trebuchet MS" w:cs="Arial"/>
                <w:color w:val="000000"/>
                <w:spacing w:val="-2"/>
              </w:rPr>
              <w:t>5</w:t>
            </w:r>
          </w:p>
        </w:tc>
      </w:tr>
    </w:tbl>
    <w:p w:rsidR="00CC3E94" w:rsidRPr="00CC3E94" w:rsidRDefault="00CC3E94" w:rsidP="00453BEF">
      <w:pPr>
        <w:pStyle w:val="BuletNumere"/>
        <w:numPr>
          <w:ilvl w:val="0"/>
          <w:numId w:val="31"/>
        </w:numPr>
        <w:spacing w:before="0" w:after="0" w:line="276" w:lineRule="auto"/>
        <w:rPr>
          <w:rFonts w:ascii="Trebuchet MS" w:hAnsi="Trebuchet MS"/>
          <w:color w:val="000000"/>
          <w:sz w:val="22"/>
          <w:szCs w:val="22"/>
        </w:rPr>
      </w:pPr>
      <w:r w:rsidRPr="00CC3E94">
        <w:rPr>
          <w:rFonts w:ascii="Trebuchet MS" w:hAnsi="Trebuchet MS"/>
          <w:color w:val="000000"/>
          <w:sz w:val="22"/>
          <w:szCs w:val="22"/>
        </w:rPr>
        <w:t xml:space="preserve">Apele pluviale epurate din bazinul de retentie se vor folosi la udat si stropit spatii verzi </w:t>
      </w:r>
      <w:r w:rsidRPr="00CC3E94">
        <w:rPr>
          <w:rFonts w:ascii="Trebuchet MS" w:hAnsi="Trebuchet MS"/>
          <w:b/>
          <w:color w:val="000000"/>
          <w:sz w:val="22"/>
          <w:szCs w:val="22"/>
          <w:u w:val="single"/>
        </w:rPr>
        <w:t>doar</w:t>
      </w:r>
      <w:r w:rsidRPr="00CC3E94">
        <w:rPr>
          <w:rFonts w:ascii="Trebuchet MS" w:hAnsi="Trebuchet MS"/>
          <w:color w:val="000000"/>
          <w:sz w:val="22"/>
          <w:szCs w:val="22"/>
        </w:rPr>
        <w:t xml:space="preserve"> daca se vor incadra  in limitele maxime admisibile. In cazul in care nu se incadreaza in limitele stabilite la pct. 3, apele pluviale din bazinul de retentie vor fi vidanjate cu firme acreditate in astfel de servicii conform codurilor CAEN, si vor fi transportate la o statie de epurare .</w:t>
      </w:r>
    </w:p>
    <w:p w:rsidR="00CC3E94" w:rsidRPr="004C60AB" w:rsidRDefault="00CC3E94" w:rsidP="00453BEF">
      <w:pPr>
        <w:numPr>
          <w:ilvl w:val="0"/>
          <w:numId w:val="31"/>
        </w:numPr>
        <w:spacing w:after="0"/>
        <w:ind w:right="90"/>
        <w:jc w:val="both"/>
        <w:rPr>
          <w:rFonts w:ascii="Trebuchet MS" w:eastAsia="Times New Roman" w:hAnsi="Trebuchet MS" w:cs="Arial"/>
          <w:color w:val="000000"/>
          <w:lang w:val="en-AU"/>
        </w:rPr>
      </w:pPr>
      <w:r w:rsidRPr="004C60AB">
        <w:rPr>
          <w:rFonts w:ascii="Trebuchet MS" w:eastAsia="Times New Roman" w:hAnsi="Trebuchet MS" w:cs="Arial"/>
          <w:color w:val="000000"/>
          <w:lang w:val="en-AU"/>
        </w:rPr>
        <w:t>Beneficiarul are obligaţia de a obţine celelalte avize şi acorduri necesare emiterii autorizaţiei de construire.</w:t>
      </w:r>
    </w:p>
    <w:p w:rsidR="00CC3E94" w:rsidRPr="004C60AB" w:rsidRDefault="00CC3E94" w:rsidP="00453BEF">
      <w:pPr>
        <w:numPr>
          <w:ilvl w:val="0"/>
          <w:numId w:val="31"/>
        </w:numPr>
        <w:spacing w:after="0"/>
        <w:ind w:right="90"/>
        <w:jc w:val="both"/>
        <w:rPr>
          <w:rFonts w:ascii="Trebuchet MS" w:eastAsia="Times New Roman" w:hAnsi="Trebuchet MS" w:cs="Arial"/>
          <w:color w:val="000000"/>
          <w:u w:val="single"/>
          <w:lang w:val="en-AU"/>
        </w:rPr>
      </w:pPr>
      <w:r w:rsidRPr="004C60AB">
        <w:rPr>
          <w:rFonts w:ascii="Trebuchet MS" w:eastAsia="Times New Roman" w:hAnsi="Trebuchet MS" w:cs="Arial"/>
          <w:color w:val="000000"/>
          <w:u w:val="single"/>
          <w:lang w:val="en-AU"/>
        </w:rPr>
        <w:t xml:space="preserve">In cazul în care, pe perioada de execuţie apar elemente noi neprecizate în documentatia tehnicã de fundamentare, beneficiarul are obligaţia sa solicite aviz modificator de gospodãrire a apelor. </w:t>
      </w:r>
    </w:p>
    <w:p w:rsidR="00CC3E94" w:rsidRPr="004C60AB" w:rsidRDefault="00CC3E94" w:rsidP="00453BEF">
      <w:pPr>
        <w:numPr>
          <w:ilvl w:val="0"/>
          <w:numId w:val="31"/>
        </w:numPr>
        <w:suppressAutoHyphens/>
        <w:spacing w:after="0"/>
        <w:ind w:right="90"/>
        <w:jc w:val="both"/>
        <w:rPr>
          <w:rFonts w:ascii="Trebuchet MS" w:eastAsia="Times New Roman" w:hAnsi="Trebuchet MS" w:cs="Arial"/>
          <w:spacing w:val="-2"/>
        </w:rPr>
      </w:pPr>
      <w:r w:rsidRPr="004C60AB">
        <w:rPr>
          <w:rFonts w:ascii="Trebuchet MS" w:eastAsia="Times New Roman" w:hAnsi="Trebuchet MS" w:cs="Arial"/>
          <w:spacing w:val="-2"/>
        </w:rPr>
        <w:t>Beneficiarul are obligaţia conform Legii Apelor 107 din 1996 sã anunţe în scris la S.G.A. Braşov data începerii lucrãrilor cu cel puţin 10 zece zile înaintea începerii acestora.</w:t>
      </w:r>
    </w:p>
    <w:p w:rsidR="00CC3E94" w:rsidRPr="004C60AB" w:rsidRDefault="00CC3E94" w:rsidP="00453BEF">
      <w:pPr>
        <w:numPr>
          <w:ilvl w:val="0"/>
          <w:numId w:val="31"/>
        </w:numPr>
        <w:suppressAutoHyphens/>
        <w:spacing w:after="0"/>
        <w:ind w:right="90"/>
        <w:jc w:val="both"/>
        <w:rPr>
          <w:rFonts w:ascii="Trebuchet MS" w:eastAsia="Times New Roman" w:hAnsi="Trebuchet MS" w:cs="Arial"/>
          <w:spacing w:val="-2"/>
        </w:rPr>
      </w:pPr>
      <w:r w:rsidRPr="004C60AB">
        <w:rPr>
          <w:rFonts w:ascii="Trebuchet MS" w:eastAsia="Times New Roman" w:hAnsi="Trebuchet MS" w:cs="Arial"/>
          <w:spacing w:val="-2"/>
        </w:rPr>
        <w:t xml:space="preserve">Se interzice evacuarea de ape uzate neepurate sau insuficient epurate în acviferul freatic sau în cursuri de apã atât pe perioada executãrii construcţiei cât şi dupã punerea în funcţiune a acestora. </w:t>
      </w:r>
    </w:p>
    <w:p w:rsidR="00CC3E94" w:rsidRPr="004C60AB" w:rsidRDefault="00CC3E94" w:rsidP="00453BEF">
      <w:pPr>
        <w:numPr>
          <w:ilvl w:val="0"/>
          <w:numId w:val="31"/>
        </w:numPr>
        <w:spacing w:after="0"/>
        <w:ind w:right="90"/>
        <w:jc w:val="both"/>
        <w:rPr>
          <w:rFonts w:ascii="Trebuchet MS" w:hAnsi="Trebuchet MS" w:cs="Arial"/>
          <w:color w:val="000000"/>
          <w:lang w:val="fr-FR"/>
        </w:rPr>
      </w:pPr>
      <w:r w:rsidRPr="004C60AB">
        <w:rPr>
          <w:rFonts w:ascii="Trebuchet MS" w:hAnsi="Trebuchet MS" w:cs="Arial"/>
          <w:color w:val="000000"/>
          <w:lang w:val="en-AU"/>
        </w:rPr>
        <w:t>Orice poluare accidentalã produsã de beneficiar va fi anunţatã în timp util la dispecerat S.G.A. Braşov telefon 0268/414567 şi se vor lua mãsuri operative de stopare şi eliminare a cauzelor ce au produs-o precum şi înlãturarea efectelor acesteia.</w:t>
      </w:r>
    </w:p>
    <w:p w:rsidR="00CC3E94" w:rsidRPr="00FC1795" w:rsidRDefault="00CC3E94" w:rsidP="00453BEF">
      <w:pPr>
        <w:numPr>
          <w:ilvl w:val="0"/>
          <w:numId w:val="31"/>
        </w:numPr>
        <w:suppressAutoHyphens/>
        <w:spacing w:after="0"/>
        <w:ind w:right="90"/>
        <w:jc w:val="both"/>
        <w:rPr>
          <w:rFonts w:ascii="Trebuchet MS" w:eastAsia="Times New Roman" w:hAnsi="Trebuchet MS" w:cs="Arial"/>
          <w:spacing w:val="-2"/>
        </w:rPr>
      </w:pPr>
      <w:r w:rsidRPr="004C60AB">
        <w:rPr>
          <w:rFonts w:ascii="Trebuchet MS" w:eastAsia="Times New Roman" w:hAnsi="Trebuchet MS" w:cs="Arial"/>
          <w:color w:val="000000"/>
        </w:rPr>
        <w:t xml:space="preserve">Se interzice depozitarea şi/sau aruncarea deşeurilor de orice fel pe malurile cursurilor de apã </w:t>
      </w:r>
      <w:r w:rsidRPr="00FC1795">
        <w:rPr>
          <w:rFonts w:ascii="Trebuchet MS" w:eastAsia="Times New Roman" w:hAnsi="Trebuchet MS" w:cs="Arial"/>
          <w:color w:val="000000"/>
        </w:rPr>
        <w:t>sau în albia acestora.</w:t>
      </w:r>
    </w:p>
    <w:p w:rsidR="00CC3E94" w:rsidRPr="00FC1795" w:rsidRDefault="00CC3E94" w:rsidP="00453BEF">
      <w:pPr>
        <w:numPr>
          <w:ilvl w:val="0"/>
          <w:numId w:val="31"/>
        </w:numPr>
        <w:suppressAutoHyphens/>
        <w:spacing w:after="0"/>
        <w:ind w:right="90"/>
        <w:jc w:val="both"/>
        <w:rPr>
          <w:rFonts w:ascii="Trebuchet MS" w:eastAsia="Times New Roman" w:hAnsi="Trebuchet MS" w:cs="Arial"/>
          <w:spacing w:val="-2"/>
        </w:rPr>
      </w:pPr>
      <w:r w:rsidRPr="00FC1795">
        <w:rPr>
          <w:rFonts w:ascii="Trebuchet MS" w:eastAsia="Times New Roman" w:hAnsi="Trebuchet MS" w:cs="Arial"/>
          <w:color w:val="000000"/>
          <w:lang w:val="fr-FR"/>
        </w:rPr>
        <w:t xml:space="preserve">La punerea în funcţiune a investiţiei se va solicita autorizaţie de gospodarire a apelor  în baza unei documentaţii tehnice întocmitã conform normelor de conţinut prevãzute de Ordinul MMAP  </w:t>
      </w:r>
      <w:r w:rsidRPr="00FC1795">
        <w:rPr>
          <w:rFonts w:ascii="Trebuchet MS" w:eastAsia="Times New Roman" w:hAnsi="Trebuchet MS" w:cs="Arial"/>
          <w:bCs/>
          <w:color w:val="000000"/>
        </w:rPr>
        <w:t>nr.  3147/2023 d</w:t>
      </w:r>
      <w:r w:rsidRPr="00FC1795">
        <w:rPr>
          <w:rFonts w:ascii="Trebuchet MS" w:eastAsia="Times New Roman" w:hAnsi="Trebuchet MS" w:cs="Arial"/>
          <w:color w:val="000000"/>
          <w:lang w:val="fr-FR"/>
        </w:rPr>
        <w:t>e cãtre o firmã certificatã MAP.</w:t>
      </w:r>
    </w:p>
    <w:p w:rsidR="004A50F6" w:rsidRPr="00095666" w:rsidRDefault="004A50F6" w:rsidP="005E6680">
      <w:pPr>
        <w:spacing w:after="0" w:line="240" w:lineRule="auto"/>
        <w:ind w:left="284"/>
        <w:contextualSpacing/>
        <w:jc w:val="both"/>
        <w:rPr>
          <w:rFonts w:ascii="Trebuchet MS" w:hAnsi="Trebuchet MS"/>
          <w:color w:val="FF0000"/>
          <w:lang w:val="ro-RO"/>
        </w:rPr>
      </w:pPr>
    </w:p>
    <w:p w:rsidR="00712E8F" w:rsidRPr="00400715" w:rsidRDefault="00712E8F" w:rsidP="00FC7A94">
      <w:pPr>
        <w:spacing w:after="0" w:line="240" w:lineRule="auto"/>
        <w:ind w:firstLine="360"/>
        <w:contextualSpacing/>
        <w:jc w:val="both"/>
        <w:rPr>
          <w:rFonts w:ascii="Trebuchet MS" w:hAnsi="Trebuchet MS"/>
          <w:lang w:val="ro-RO"/>
        </w:rPr>
      </w:pPr>
      <w:r w:rsidRPr="00400715">
        <w:rPr>
          <w:rFonts w:ascii="Trebuchet MS" w:hAnsi="Trebuchet MS"/>
          <w:b/>
          <w:lang w:val="ro-RO"/>
        </w:rPr>
        <w:t>Conditiile de realizare a proiectului:</w:t>
      </w:r>
    </w:p>
    <w:p w:rsidR="00712E8F" w:rsidRPr="00400715" w:rsidRDefault="00712E8F" w:rsidP="00FC7A94">
      <w:pPr>
        <w:numPr>
          <w:ilvl w:val="0"/>
          <w:numId w:val="2"/>
        </w:numPr>
        <w:suppressAutoHyphens/>
        <w:spacing w:after="0" w:line="240" w:lineRule="auto"/>
        <w:jc w:val="both"/>
        <w:rPr>
          <w:rFonts w:ascii="Trebuchet MS" w:eastAsia="Times New Roman" w:hAnsi="Trebuchet MS"/>
          <w:lang w:val="ro-RO" w:eastAsia="ar-SA"/>
        </w:rPr>
      </w:pPr>
      <w:r w:rsidRPr="00400715">
        <w:rPr>
          <w:rFonts w:ascii="Trebuchet MS" w:eastAsia="Times New Roman" w:hAnsi="Trebuchet MS"/>
          <w:lang w:val="ro-RO" w:eastAsia="ar-SA"/>
        </w:rPr>
        <w:t>Se vor respecta prevederile OUG nr. 195/2005, aprobată</w:t>
      </w:r>
      <w:r w:rsidR="002E3A40" w:rsidRPr="00400715">
        <w:rPr>
          <w:rFonts w:ascii="Trebuchet MS" w:eastAsia="Times New Roman" w:hAnsi="Trebuchet MS"/>
          <w:lang w:val="ro-RO" w:eastAsia="ar-SA"/>
        </w:rPr>
        <w:t xml:space="preserve"> </w:t>
      </w:r>
      <w:r w:rsidRPr="00400715">
        <w:rPr>
          <w:rFonts w:ascii="Trebuchet MS" w:eastAsia="Times New Roman" w:hAnsi="Trebuchet MS"/>
          <w:lang w:val="ro-RO" w:eastAsia="ar-SA"/>
        </w:rPr>
        <w:t>cu prin Legea nr. 265/2006 cu  modificările şi completările ulterioare, privind protecţia mediului;</w:t>
      </w:r>
    </w:p>
    <w:p w:rsidR="00DE2474" w:rsidRPr="00400715" w:rsidRDefault="00CA5258" w:rsidP="00DE2474">
      <w:pPr>
        <w:numPr>
          <w:ilvl w:val="0"/>
          <w:numId w:val="2"/>
        </w:numPr>
        <w:spacing w:after="0" w:line="240" w:lineRule="auto"/>
        <w:jc w:val="both"/>
        <w:rPr>
          <w:rFonts w:ascii="Trebuchet MS" w:hAnsi="Trebuchet MS"/>
          <w:lang w:val="ro-RO" w:eastAsia="ar-SA"/>
        </w:rPr>
      </w:pPr>
      <w:r w:rsidRPr="00400715">
        <w:rPr>
          <w:rFonts w:ascii="Trebuchet MS" w:hAnsi="Trebuchet MS"/>
          <w:lang w:val="ro-RO"/>
        </w:rPr>
        <w:t>Se</w:t>
      </w:r>
      <w:r w:rsidR="009D2BEF" w:rsidRPr="00400715">
        <w:rPr>
          <w:rFonts w:ascii="Trebuchet MS" w:hAnsi="Trebuchet MS"/>
          <w:lang w:val="ro-RO"/>
        </w:rPr>
        <w:t xml:space="preserve"> </w:t>
      </w:r>
      <w:r w:rsidRPr="00400715">
        <w:rPr>
          <w:rFonts w:ascii="Trebuchet MS" w:hAnsi="Trebuchet MS"/>
          <w:lang w:val="ro-RO"/>
        </w:rPr>
        <w:t xml:space="preserve"> vor</w:t>
      </w:r>
      <w:r w:rsidR="009D2BEF" w:rsidRPr="00400715">
        <w:rPr>
          <w:rFonts w:ascii="Trebuchet MS" w:hAnsi="Trebuchet MS"/>
          <w:lang w:val="ro-RO"/>
        </w:rPr>
        <w:t xml:space="preserve"> </w:t>
      </w:r>
      <w:r w:rsidRPr="00400715">
        <w:rPr>
          <w:rFonts w:ascii="Trebuchet MS" w:hAnsi="Trebuchet MS"/>
          <w:lang w:val="ro-RO"/>
        </w:rPr>
        <w:t xml:space="preserve"> respecta prevederile </w:t>
      </w:r>
      <w:r w:rsidR="00DC1BCF" w:rsidRPr="00400715">
        <w:rPr>
          <w:rFonts w:ascii="Trebuchet MS" w:eastAsia="Times New Roman" w:hAnsi="Trebuchet MS" w:cs="Tahoma"/>
        </w:rPr>
        <w:t>Legii nr. 17/2023 pentru aprobarea Ordonantei de urgenta a Guvernului nr. 92/2021 privind regimul deseurilor;</w:t>
      </w:r>
    </w:p>
    <w:p w:rsidR="009B037E" w:rsidRPr="009B037E" w:rsidRDefault="00712E8F" w:rsidP="009B037E">
      <w:pPr>
        <w:numPr>
          <w:ilvl w:val="0"/>
          <w:numId w:val="2"/>
        </w:numPr>
        <w:spacing w:after="0" w:line="240" w:lineRule="auto"/>
        <w:jc w:val="both"/>
        <w:rPr>
          <w:rFonts w:ascii="Trebuchet MS" w:hAnsi="Trebuchet MS" w:cs="Arial"/>
          <w:color w:val="000000"/>
        </w:rPr>
      </w:pPr>
      <w:r w:rsidRPr="009B037E">
        <w:rPr>
          <w:rFonts w:ascii="Trebuchet MS" w:hAnsi="Trebuchet MS"/>
          <w:lang w:val="ro-RO" w:eastAsia="ar-SA"/>
        </w:rPr>
        <w:lastRenderedPageBreak/>
        <w:t xml:space="preserve">Se vor respecta conditiile  impuse de ceilalti avizatori prin avizele obtinute si proiectele inaintate spre avizare; </w:t>
      </w:r>
    </w:p>
    <w:p w:rsidR="009B037E" w:rsidRDefault="00712E8F" w:rsidP="009B037E">
      <w:pPr>
        <w:numPr>
          <w:ilvl w:val="0"/>
          <w:numId w:val="2"/>
        </w:numPr>
        <w:spacing w:after="0" w:line="240" w:lineRule="auto"/>
        <w:jc w:val="both"/>
        <w:rPr>
          <w:rFonts w:ascii="Trebuchet MS" w:hAnsi="Trebuchet MS" w:cs="Arial"/>
          <w:color w:val="000000"/>
        </w:rPr>
      </w:pPr>
      <w:r w:rsidRPr="009B037E">
        <w:rPr>
          <w:rFonts w:ascii="Trebuchet MS" w:hAnsi="Trebuchet MS"/>
          <w:lang w:val="ro-RO" w:eastAsia="ar-SA"/>
        </w:rPr>
        <w:t xml:space="preserve"> </w:t>
      </w:r>
      <w:r w:rsidR="009B037E" w:rsidRPr="009B037E">
        <w:rPr>
          <w:rFonts w:ascii="Trebuchet MS" w:hAnsi="Trebuchet MS"/>
          <w:lang w:val="ro-RO" w:eastAsia="ar-SA"/>
        </w:rPr>
        <w:t xml:space="preserve">Se vor respecta conditiile impuse in </w:t>
      </w:r>
      <w:r w:rsidR="009B037E" w:rsidRPr="009B037E">
        <w:rPr>
          <w:rFonts w:ascii="Trebuchet MS" w:hAnsi="Trebuchet MS" w:cs="Arial"/>
          <w:color w:val="000000"/>
        </w:rPr>
        <w:t>Acordul prealabil nr. 119059 din 23.01.2024 emis de Compania nationala de administrare a infrastructurii rutiere SA, Directia circulatie si monitorizare trafic, Serviciul Avize si reglementari siguranta circulatiei</w:t>
      </w:r>
      <w:r w:rsidR="009B037E">
        <w:rPr>
          <w:rFonts w:ascii="Trebuchet MS" w:hAnsi="Trebuchet MS" w:cs="Arial"/>
          <w:color w:val="000000"/>
        </w:rPr>
        <w:t>, respectiv:</w:t>
      </w:r>
    </w:p>
    <w:p w:rsidR="009B037E" w:rsidRPr="009B037E" w:rsidRDefault="009B037E" w:rsidP="009B037E">
      <w:pPr>
        <w:numPr>
          <w:ilvl w:val="0"/>
          <w:numId w:val="2"/>
        </w:numPr>
        <w:spacing w:after="0" w:line="240" w:lineRule="auto"/>
        <w:jc w:val="both"/>
        <w:rPr>
          <w:rFonts w:ascii="Trebuchet MS" w:hAnsi="Trebuchet MS" w:cs="Arial"/>
          <w:color w:val="000000"/>
        </w:rPr>
      </w:pPr>
      <w:r>
        <w:rPr>
          <w:rFonts w:ascii="Trebuchet MS" w:hAnsi="Trebuchet MS"/>
          <w:lang w:val="ro-RO" w:eastAsia="ar-SA"/>
        </w:rPr>
        <w:t>amplasarea statiei de carburanti in incintase va realiza conform planului de situatie avizat;</w:t>
      </w:r>
    </w:p>
    <w:p w:rsidR="00712E8F" w:rsidRPr="00400715" w:rsidRDefault="00712E8F" w:rsidP="00FC7A94">
      <w:pPr>
        <w:numPr>
          <w:ilvl w:val="0"/>
          <w:numId w:val="2"/>
        </w:numPr>
        <w:suppressAutoHyphens/>
        <w:spacing w:after="0" w:line="240" w:lineRule="auto"/>
        <w:jc w:val="both"/>
        <w:rPr>
          <w:rFonts w:ascii="Trebuchet MS" w:hAnsi="Trebuchet MS"/>
          <w:lang w:val="ro-RO"/>
        </w:rPr>
      </w:pPr>
      <w:r w:rsidRPr="00400715">
        <w:rPr>
          <w:rFonts w:ascii="Trebuchet MS" w:hAnsi="Trebuchet MS"/>
          <w:lang w:val="ro-RO"/>
        </w:rPr>
        <w:t>Deşeurile rezultate pe parcursul derulării lucrărilor de modernizare vor fi colectate selectiv, cu posibilităţi de eliminare/valorificare cu societăţi autorizate; vor fi evacuate ritmic, fără a bloca căile de acces pietonale şi stradale;</w:t>
      </w:r>
    </w:p>
    <w:p w:rsidR="00712E8F" w:rsidRPr="00400715" w:rsidRDefault="00712E8F" w:rsidP="00FC7A94">
      <w:pPr>
        <w:numPr>
          <w:ilvl w:val="0"/>
          <w:numId w:val="2"/>
        </w:numPr>
        <w:suppressAutoHyphens/>
        <w:spacing w:after="0" w:line="240" w:lineRule="auto"/>
        <w:jc w:val="both"/>
        <w:rPr>
          <w:rFonts w:ascii="Trebuchet MS" w:eastAsia="Times New Roman" w:hAnsi="Trebuchet MS"/>
          <w:lang w:val="ro-RO" w:eastAsia="ar-SA"/>
        </w:rPr>
      </w:pPr>
      <w:r w:rsidRPr="00400715">
        <w:rPr>
          <w:rFonts w:ascii="Trebuchet MS" w:eastAsia="Times New Roman" w:hAnsi="Trebuchet MS"/>
          <w:lang w:val="ro-RO" w:eastAsia="ar-SA"/>
        </w:rPr>
        <w:t>Se vor lua măsuri pentru evitarea poluării solului, prin depozitarea pe suprafeţe impermeabile a materialelor şi a deşeurilor rezultate pe parcursul execuției lucrărilor;</w:t>
      </w:r>
    </w:p>
    <w:p w:rsidR="00712E8F" w:rsidRPr="00400715" w:rsidRDefault="00712E8F" w:rsidP="00FC7A94">
      <w:pPr>
        <w:numPr>
          <w:ilvl w:val="0"/>
          <w:numId w:val="2"/>
        </w:numPr>
        <w:suppressAutoHyphens/>
        <w:spacing w:after="0" w:line="240" w:lineRule="auto"/>
        <w:jc w:val="both"/>
        <w:rPr>
          <w:rFonts w:ascii="Trebuchet MS" w:eastAsia="Times New Roman" w:hAnsi="Trebuchet MS"/>
          <w:lang w:val="ro-RO" w:eastAsia="ar-SA"/>
        </w:rPr>
      </w:pPr>
      <w:r w:rsidRPr="00400715">
        <w:rPr>
          <w:rFonts w:ascii="Trebuchet MS" w:eastAsia="Times New Roman" w:hAnsi="Trebuchet MS"/>
          <w:lang w:val="ro-RO" w:eastAsia="ar-SA"/>
        </w:rPr>
        <w:t>Pe tot parcursul execuţie lucrărilor se vor respecta prevederile legislaţiei de mediu în vigoare, condiţiile impuse prin toate actele de reglementare emise de autorităţile implicate şi proiectul înaintat spre avizare;</w:t>
      </w:r>
    </w:p>
    <w:p w:rsidR="00712E8F" w:rsidRPr="00400715" w:rsidRDefault="00712E8F" w:rsidP="00FC7A94">
      <w:pPr>
        <w:numPr>
          <w:ilvl w:val="0"/>
          <w:numId w:val="2"/>
        </w:numPr>
        <w:suppressAutoHyphens/>
        <w:spacing w:after="0" w:line="240" w:lineRule="auto"/>
        <w:jc w:val="both"/>
        <w:rPr>
          <w:rFonts w:ascii="Trebuchet MS" w:eastAsia="Times New Roman" w:hAnsi="Trebuchet MS"/>
          <w:lang w:val="ro-RO" w:eastAsia="ar-SA"/>
        </w:rPr>
      </w:pPr>
      <w:r w:rsidRPr="00400715">
        <w:rPr>
          <w:rFonts w:ascii="Trebuchet MS" w:eastAsia="Times New Roman" w:hAnsi="Trebuchet MS"/>
          <w:lang w:val="ro-RO" w:eastAsia="ar-SA"/>
        </w:rPr>
        <w:t>Se va evita afectarea de către infrastructura temporară, creată în perioada de desfăşurare a proiectului, a altor suprafeţe decât cele pentru care a fost emisă prezenta aprobare de dezvoltare;</w:t>
      </w:r>
    </w:p>
    <w:p w:rsidR="00712E8F" w:rsidRPr="00400715" w:rsidRDefault="00712E8F" w:rsidP="00FC7A94">
      <w:pPr>
        <w:numPr>
          <w:ilvl w:val="0"/>
          <w:numId w:val="2"/>
        </w:numPr>
        <w:suppressAutoHyphens/>
        <w:spacing w:after="0" w:line="240" w:lineRule="auto"/>
        <w:jc w:val="both"/>
        <w:rPr>
          <w:rFonts w:ascii="Trebuchet MS" w:eastAsia="Times New Roman" w:hAnsi="Trebuchet MS"/>
          <w:lang w:val="ro-RO" w:eastAsia="ar-SA"/>
        </w:rPr>
      </w:pPr>
      <w:r w:rsidRPr="00400715">
        <w:rPr>
          <w:rFonts w:ascii="Trebuchet MS" w:eastAsia="Times New Roman" w:hAnsi="Trebuchet MS"/>
          <w:lang w:val="ro-RO" w:eastAsia="ar-SA"/>
        </w:rPr>
        <w:t>Drumurile de acces şi tehnologice, toate zonele a căror suprafaţă (învelişul vegetal) a fost afectată, vor fi refăcute şi vor fi redate folosinţelor iniţiale;</w:t>
      </w:r>
    </w:p>
    <w:p w:rsidR="00712E8F" w:rsidRPr="00400715" w:rsidRDefault="00712E8F" w:rsidP="00FC7A94">
      <w:pPr>
        <w:numPr>
          <w:ilvl w:val="0"/>
          <w:numId w:val="2"/>
        </w:numPr>
        <w:suppressAutoHyphens/>
        <w:spacing w:after="0" w:line="240" w:lineRule="auto"/>
        <w:jc w:val="both"/>
        <w:rPr>
          <w:rFonts w:ascii="Trebuchet MS" w:eastAsia="Times New Roman" w:hAnsi="Trebuchet MS"/>
          <w:lang w:val="ro-RO" w:eastAsia="ar-SA"/>
        </w:rPr>
      </w:pPr>
      <w:r w:rsidRPr="00400715">
        <w:rPr>
          <w:rFonts w:ascii="Trebuchet MS" w:eastAsia="Times New Roman" w:hAnsi="Trebuchet MS"/>
          <w:lang w:val="ro-RO" w:eastAsia="ar-SA"/>
        </w:rPr>
        <w:t>Terenul afectat temporar de lucrări, va fi adus la starea iniţială de utilizare;</w:t>
      </w:r>
    </w:p>
    <w:p w:rsidR="00712E8F" w:rsidRPr="00400715" w:rsidRDefault="00712E8F" w:rsidP="00FC7A94">
      <w:pPr>
        <w:numPr>
          <w:ilvl w:val="0"/>
          <w:numId w:val="2"/>
        </w:numPr>
        <w:suppressAutoHyphens/>
        <w:spacing w:after="0" w:line="240" w:lineRule="auto"/>
        <w:jc w:val="both"/>
        <w:rPr>
          <w:rFonts w:ascii="Trebuchet MS" w:eastAsia="Times New Roman" w:hAnsi="Trebuchet MS"/>
          <w:lang w:val="ro-RO" w:eastAsia="ar-SA"/>
        </w:rPr>
      </w:pPr>
      <w:r w:rsidRPr="00400715">
        <w:rPr>
          <w:rFonts w:ascii="Trebuchet MS" w:eastAsia="Times New Roman" w:hAnsi="Trebuchet MS"/>
          <w:lang w:val="ro-RO" w:eastAsia="ar-SA"/>
        </w:rPr>
        <w:t>Răspunderea pentru refacerea amplasamentului, drumurilor de acces și tehnologice, etc. revine în totalitate titularului de proiect.</w:t>
      </w:r>
    </w:p>
    <w:p w:rsidR="00712E8F" w:rsidRPr="00400715" w:rsidRDefault="00712E8F" w:rsidP="00FC7A94">
      <w:pPr>
        <w:numPr>
          <w:ilvl w:val="0"/>
          <w:numId w:val="2"/>
        </w:numPr>
        <w:tabs>
          <w:tab w:val="left" w:pos="360"/>
          <w:tab w:val="left" w:pos="9810"/>
        </w:tabs>
        <w:spacing w:after="0" w:line="240" w:lineRule="auto"/>
        <w:ind w:hanging="450"/>
        <w:contextualSpacing/>
        <w:jc w:val="both"/>
        <w:rPr>
          <w:rFonts w:ascii="Trebuchet MS" w:hAnsi="Trebuchet MS"/>
          <w:lang w:val="ro-RO"/>
        </w:rPr>
      </w:pPr>
      <w:r w:rsidRPr="00400715">
        <w:rPr>
          <w:rFonts w:ascii="Trebuchet MS" w:hAnsi="Trebuchet MS"/>
          <w:lang w:val="ro-RO"/>
        </w:rPr>
        <w:t xml:space="preserve">Se va respecta programul de lucru impus de Primaria </w:t>
      </w:r>
      <w:r w:rsidR="00400715">
        <w:rPr>
          <w:rFonts w:ascii="Trebuchet MS" w:hAnsi="Trebuchet MS"/>
          <w:lang w:val="ro-RO"/>
        </w:rPr>
        <w:t>Comunei Sanpetru</w:t>
      </w:r>
      <w:r w:rsidRPr="00400715">
        <w:rPr>
          <w:rFonts w:ascii="Trebuchet MS" w:hAnsi="Trebuchet MS"/>
          <w:lang w:val="ro-RO"/>
        </w:rPr>
        <w:t xml:space="preserve"> în concordanta cu programul de odihna a locuitorilor din zona în conformitate cu Legea nr. 61/1991 cu modificarile și completarile ulterioare, privind linistea publica, pe toata perioada de executie a lucrarilor de construire;</w:t>
      </w:r>
    </w:p>
    <w:p w:rsidR="00712E8F" w:rsidRPr="00400715" w:rsidRDefault="00712E8F" w:rsidP="00FC7A94">
      <w:pPr>
        <w:numPr>
          <w:ilvl w:val="0"/>
          <w:numId w:val="2"/>
        </w:numPr>
        <w:suppressAutoHyphens/>
        <w:spacing w:after="0" w:line="240" w:lineRule="auto"/>
        <w:jc w:val="both"/>
        <w:rPr>
          <w:rFonts w:ascii="Trebuchet MS" w:hAnsi="Trebuchet MS"/>
          <w:lang w:val="ro-RO"/>
        </w:rPr>
      </w:pPr>
      <w:r w:rsidRPr="00400715">
        <w:rPr>
          <w:rFonts w:ascii="Trebuchet MS" w:hAnsi="Trebuchet MS"/>
          <w:lang w:val="ro-RO"/>
        </w:rPr>
        <w:t xml:space="preserve">Se va acorda atenţie manevrării utilajelor în apropierea zonelor locuite; Se  vor lua masuri corespunzatoare de a nu degrada sau ocupa terenul din zona limitrofa. </w:t>
      </w:r>
    </w:p>
    <w:p w:rsidR="00712E8F" w:rsidRPr="00400715" w:rsidRDefault="00712E8F" w:rsidP="00FC7A94">
      <w:pPr>
        <w:numPr>
          <w:ilvl w:val="0"/>
          <w:numId w:val="2"/>
        </w:numPr>
        <w:suppressAutoHyphens/>
        <w:spacing w:after="0" w:line="240" w:lineRule="auto"/>
        <w:contextualSpacing/>
        <w:jc w:val="both"/>
        <w:rPr>
          <w:rFonts w:ascii="Trebuchet MS" w:hAnsi="Trebuchet MS"/>
          <w:lang w:val="ro-RO"/>
        </w:rPr>
      </w:pPr>
      <w:r w:rsidRPr="00400715">
        <w:rPr>
          <w:rFonts w:ascii="Trebuchet MS" w:hAnsi="Trebuchet MS"/>
          <w:lang w:val="ro-RO"/>
        </w:rPr>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rsidR="00712E8F" w:rsidRPr="00400715" w:rsidRDefault="00712E8F" w:rsidP="00FC7A94">
      <w:pPr>
        <w:numPr>
          <w:ilvl w:val="0"/>
          <w:numId w:val="2"/>
        </w:numPr>
        <w:suppressAutoHyphens/>
        <w:spacing w:after="0" w:line="240" w:lineRule="auto"/>
        <w:jc w:val="both"/>
        <w:rPr>
          <w:rFonts w:ascii="Trebuchet MS" w:eastAsia="Times New Roman" w:hAnsi="Trebuchet MS"/>
          <w:lang w:val="ro-RO" w:eastAsia="ar-SA"/>
        </w:rPr>
      </w:pPr>
      <w:r w:rsidRPr="00400715">
        <w:rPr>
          <w:rFonts w:ascii="Trebuchet MS" w:eastAsia="Times New Roman" w:hAnsi="Trebuchet MS"/>
          <w:lang w:val="ro-RO" w:eastAsia="ar-SA"/>
        </w:rPr>
        <w:t>Respectarea duratei de execuţie a proiectului astfel încât disconfortul generat de poluarea fonică să fie cât mai redus ca timp;</w:t>
      </w:r>
    </w:p>
    <w:p w:rsidR="00712E8F" w:rsidRPr="00400715" w:rsidRDefault="00712E8F" w:rsidP="00FC7A94">
      <w:pPr>
        <w:numPr>
          <w:ilvl w:val="0"/>
          <w:numId w:val="2"/>
        </w:numPr>
        <w:suppressAutoHyphens/>
        <w:spacing w:after="0" w:line="240" w:lineRule="auto"/>
        <w:jc w:val="both"/>
        <w:rPr>
          <w:rFonts w:ascii="Trebuchet MS" w:eastAsia="Times New Roman" w:hAnsi="Trebuchet MS"/>
          <w:lang w:val="ro-RO" w:eastAsia="ar-SA"/>
        </w:rPr>
      </w:pPr>
      <w:r w:rsidRPr="00400715">
        <w:rPr>
          <w:rFonts w:ascii="Trebuchet MS" w:eastAsia="Times New Roman" w:hAnsi="Trebuchet MS"/>
          <w:lang w:val="ro-RO" w:eastAsia="ar-SA"/>
        </w:rPr>
        <w:t>Nu se vor evacua ape uzate neepurate sau insuficient epurate in emisari naturali, canale de desecare, rigole stradale sau freatic atat pe perioada executiei lucrarilor cat si dupa aceasta;</w:t>
      </w:r>
    </w:p>
    <w:p w:rsidR="00712E8F" w:rsidRPr="00400715" w:rsidRDefault="00712E8F" w:rsidP="00FC7A94">
      <w:pPr>
        <w:numPr>
          <w:ilvl w:val="0"/>
          <w:numId w:val="2"/>
        </w:numPr>
        <w:suppressAutoHyphens/>
        <w:spacing w:after="0" w:line="240" w:lineRule="auto"/>
        <w:jc w:val="both"/>
        <w:rPr>
          <w:rFonts w:ascii="Trebuchet MS" w:eastAsia="Times New Roman" w:hAnsi="Trebuchet MS"/>
          <w:lang w:val="ro-RO" w:eastAsia="ar-SA"/>
        </w:rPr>
      </w:pPr>
      <w:r w:rsidRPr="00400715">
        <w:rPr>
          <w:rFonts w:ascii="Trebuchet MS" w:eastAsia="Times New Roman" w:hAnsi="Trebuchet MS"/>
          <w:lang w:val="ro-RO" w:eastAsia="ar-SA"/>
        </w:rPr>
        <w:t xml:space="preserve">Vor fi luate  măsuri pentru limitarea vibratiilor  produse de sapatura   prin  utilizarea  de  tehnologii performante  de executie și  de fundare, în vederea </w:t>
      </w:r>
      <w:r w:rsidRPr="00400715">
        <w:rPr>
          <w:rFonts w:ascii="Trebuchet MS" w:hAnsi="Trebuchet MS"/>
          <w:lang w:val="ro-RO" w:eastAsia="ar-SA"/>
        </w:rPr>
        <w:t xml:space="preserve"> incadrarii valorilor parametrilor vibratiilor in limitele admisibile stabilite de SR 12025-2/94;</w:t>
      </w:r>
    </w:p>
    <w:p w:rsidR="00712E8F" w:rsidRPr="00400715" w:rsidRDefault="00712E8F" w:rsidP="00FC7A94">
      <w:pPr>
        <w:numPr>
          <w:ilvl w:val="0"/>
          <w:numId w:val="2"/>
        </w:numPr>
        <w:spacing w:after="0" w:line="240" w:lineRule="auto"/>
        <w:contextualSpacing/>
        <w:jc w:val="both"/>
        <w:rPr>
          <w:rFonts w:ascii="Trebuchet MS" w:hAnsi="Trebuchet MS"/>
          <w:lang w:val="ro-RO"/>
        </w:rPr>
      </w:pPr>
      <w:r w:rsidRPr="00400715">
        <w:rPr>
          <w:rFonts w:ascii="Trebuchet MS" w:hAnsi="Trebuchet MS"/>
          <w:lang w:val="ro-RO"/>
        </w:rPr>
        <w:t>In vederea mentinerii calitatii aerului, in parametrii optimi, in zona amplasamentului, in perioada realizarii lucrarilor de constructie, se vor respecta urmatoarele conditii:</w:t>
      </w:r>
    </w:p>
    <w:p w:rsidR="00712E8F" w:rsidRPr="00400715" w:rsidRDefault="00712E8F" w:rsidP="00FC7A94">
      <w:pPr>
        <w:numPr>
          <w:ilvl w:val="1"/>
          <w:numId w:val="3"/>
        </w:numPr>
        <w:spacing w:after="0" w:line="240" w:lineRule="auto"/>
        <w:ind w:left="720"/>
        <w:jc w:val="both"/>
        <w:rPr>
          <w:rFonts w:ascii="Trebuchet MS" w:hAnsi="Trebuchet MS"/>
          <w:lang w:val="ro-RO"/>
        </w:rPr>
      </w:pPr>
      <w:r w:rsidRPr="00400715">
        <w:rPr>
          <w:rFonts w:ascii="Trebuchet MS" w:hAnsi="Trebuchet MS"/>
          <w:lang w:val="ro-RO"/>
        </w:rPr>
        <w:t>utilizarea apei, pentru suprimarea prafului, in cantitatile, frecventa si proportiile necesare, in zona de lucru, la sfarsitul fiecarei saptamani de lucru, daca nu se vor desfasura operatiuni active mai mult de doua zile consecutiv;</w:t>
      </w:r>
    </w:p>
    <w:p w:rsidR="00712E8F" w:rsidRPr="00400715" w:rsidRDefault="00712E8F" w:rsidP="00FC7A94">
      <w:pPr>
        <w:numPr>
          <w:ilvl w:val="1"/>
          <w:numId w:val="3"/>
        </w:numPr>
        <w:spacing w:after="0" w:line="240" w:lineRule="auto"/>
        <w:ind w:left="720"/>
        <w:jc w:val="both"/>
        <w:rPr>
          <w:rFonts w:ascii="Trebuchet MS" w:hAnsi="Trebuchet MS"/>
          <w:lang w:val="ro-RO"/>
        </w:rPr>
      </w:pPr>
      <w:r w:rsidRPr="00400715">
        <w:rPr>
          <w:rFonts w:ascii="Trebuchet MS" w:hAnsi="Trebuchet MS"/>
          <w:lang w:val="ro-RO"/>
        </w:rPr>
        <w:t>minimizarea activitatilor generatoare de praf (taiere, macinare, spargerea betonului, nisip, pietris, activitati de sablare/slefuire, etc.);</w:t>
      </w:r>
    </w:p>
    <w:p w:rsidR="00712E8F" w:rsidRPr="00400715" w:rsidRDefault="00712E8F" w:rsidP="00FC7A94">
      <w:pPr>
        <w:numPr>
          <w:ilvl w:val="1"/>
          <w:numId w:val="3"/>
        </w:numPr>
        <w:spacing w:after="0" w:line="240" w:lineRule="auto"/>
        <w:ind w:left="720"/>
        <w:jc w:val="both"/>
        <w:rPr>
          <w:rFonts w:ascii="Trebuchet MS" w:hAnsi="Trebuchet MS"/>
          <w:kern w:val="28"/>
          <w:lang w:val="ro-RO" w:eastAsia="ro-RO"/>
        </w:rPr>
      </w:pPr>
      <w:r w:rsidRPr="00400715">
        <w:rPr>
          <w:rFonts w:ascii="Trebuchet MS" w:hAnsi="Trebuchet MS"/>
          <w:kern w:val="28"/>
          <w:lang w:val="ro-RO" w:eastAsia="ro-RO"/>
        </w:rPr>
        <w:t>se vor lua masuri de acoperire, ingradire, inchidere a stocurilor de materiale de constructie sau deseuri, pentru prevenirea imprastierii cauzata de vant;</w:t>
      </w:r>
    </w:p>
    <w:p w:rsidR="00712E8F" w:rsidRPr="00400715" w:rsidRDefault="00712E8F" w:rsidP="00FC7A94">
      <w:pPr>
        <w:numPr>
          <w:ilvl w:val="1"/>
          <w:numId w:val="3"/>
        </w:numPr>
        <w:spacing w:after="0" w:line="240" w:lineRule="auto"/>
        <w:ind w:left="720"/>
        <w:jc w:val="both"/>
        <w:rPr>
          <w:rFonts w:ascii="Trebuchet MS" w:hAnsi="Trebuchet MS"/>
          <w:lang w:val="ro-RO"/>
        </w:rPr>
      </w:pPr>
      <w:r w:rsidRPr="00400715">
        <w:rPr>
          <w:rFonts w:ascii="Trebuchet MS" w:hAnsi="Trebuchet MS"/>
          <w:kern w:val="28"/>
          <w:lang w:val="ro-RO" w:eastAsia="ro-RO"/>
        </w:rPr>
        <w:t>curatarea/spalarea vehiculelor care ies de pe santier;</w:t>
      </w:r>
    </w:p>
    <w:p w:rsidR="00712E8F" w:rsidRPr="00400715" w:rsidRDefault="00712E8F" w:rsidP="00FC7A94">
      <w:pPr>
        <w:numPr>
          <w:ilvl w:val="1"/>
          <w:numId w:val="3"/>
        </w:numPr>
        <w:spacing w:after="0" w:line="240" w:lineRule="auto"/>
        <w:ind w:left="720"/>
        <w:jc w:val="both"/>
        <w:rPr>
          <w:rFonts w:ascii="Trebuchet MS" w:hAnsi="Trebuchet MS"/>
          <w:lang w:val="ro-RO"/>
        </w:rPr>
      </w:pPr>
      <w:r w:rsidRPr="00400715">
        <w:rPr>
          <w:rFonts w:ascii="Trebuchet MS" w:hAnsi="Trebuchet MS"/>
          <w:lang w:val="ro-RO"/>
        </w:rPr>
        <w:t>oprirea motoarelor tuturor vehiculelor aflate in stationare, in zona santierului;</w:t>
      </w:r>
    </w:p>
    <w:p w:rsidR="00712E8F" w:rsidRPr="00400715" w:rsidRDefault="00712E8F" w:rsidP="00FC7A94">
      <w:pPr>
        <w:numPr>
          <w:ilvl w:val="0"/>
          <w:numId w:val="2"/>
        </w:numPr>
        <w:spacing w:after="0" w:line="240" w:lineRule="auto"/>
        <w:contextualSpacing/>
        <w:jc w:val="both"/>
        <w:rPr>
          <w:rFonts w:ascii="Trebuchet MS" w:hAnsi="Trebuchet MS"/>
          <w:lang w:val="ro-RO"/>
        </w:rPr>
      </w:pPr>
      <w:r w:rsidRPr="00400715">
        <w:rPr>
          <w:rFonts w:ascii="Trebuchet MS" w:hAnsi="Trebuchet MS"/>
          <w:lang w:val="ro-RO"/>
        </w:rPr>
        <w:t>Organizarea de şantier, pentru lucrările prevăzute prin proiect, va respecta obligatoriu măsurile specifice pentru reducerea şi/sau eliminarea efectelor generate de acestea asupra sănătăţii umane si mediului înconjurător. Se vor avea în vedere:</w:t>
      </w:r>
    </w:p>
    <w:p w:rsidR="00712E8F" w:rsidRPr="00400715" w:rsidRDefault="00712E8F" w:rsidP="00FC7A94">
      <w:pPr>
        <w:numPr>
          <w:ilvl w:val="0"/>
          <w:numId w:val="4"/>
        </w:numPr>
        <w:autoSpaceDE w:val="0"/>
        <w:autoSpaceDN w:val="0"/>
        <w:adjustRightInd w:val="0"/>
        <w:spacing w:after="0" w:line="240" w:lineRule="auto"/>
        <w:ind w:left="720"/>
        <w:jc w:val="both"/>
        <w:rPr>
          <w:rFonts w:ascii="Trebuchet MS" w:hAnsi="Trebuchet MS"/>
          <w:lang w:val="ro-RO"/>
        </w:rPr>
      </w:pPr>
      <w:r w:rsidRPr="00400715">
        <w:rPr>
          <w:rFonts w:ascii="Trebuchet MS" w:hAnsi="Trebuchet MS"/>
          <w:lang w:val="ro-RO"/>
        </w:rPr>
        <w:t>împrejmuirea corespunzătoare a zonelor de lucru, montarea de avertizoare, etc;</w:t>
      </w:r>
    </w:p>
    <w:p w:rsidR="00712E8F" w:rsidRPr="00400715" w:rsidRDefault="00712E8F" w:rsidP="00FC7A94">
      <w:pPr>
        <w:numPr>
          <w:ilvl w:val="0"/>
          <w:numId w:val="4"/>
        </w:numPr>
        <w:autoSpaceDE w:val="0"/>
        <w:autoSpaceDN w:val="0"/>
        <w:adjustRightInd w:val="0"/>
        <w:spacing w:after="0" w:line="240" w:lineRule="auto"/>
        <w:ind w:left="720"/>
        <w:jc w:val="both"/>
        <w:rPr>
          <w:rFonts w:ascii="Trebuchet MS" w:hAnsi="Trebuchet MS"/>
          <w:lang w:val="ro-RO"/>
        </w:rPr>
      </w:pPr>
      <w:r w:rsidRPr="00400715">
        <w:rPr>
          <w:rFonts w:ascii="Trebuchet MS" w:hAnsi="Trebuchet MS"/>
          <w:lang w:val="ro-RO"/>
        </w:rPr>
        <w:lastRenderedPageBreak/>
        <w:t>organizarea de şantier se va realiza în interiorul amplasamentului astfel încât impactului generat de aceasta asupra factorilor de mediu locali pe timpul derulării lucrărilor prevăzute prin proiect să fie cât mai redus;</w:t>
      </w:r>
    </w:p>
    <w:p w:rsidR="00712E8F" w:rsidRPr="00400715" w:rsidRDefault="00712E8F" w:rsidP="00FC7A94">
      <w:pPr>
        <w:numPr>
          <w:ilvl w:val="0"/>
          <w:numId w:val="4"/>
        </w:numPr>
        <w:autoSpaceDE w:val="0"/>
        <w:autoSpaceDN w:val="0"/>
        <w:adjustRightInd w:val="0"/>
        <w:spacing w:after="0" w:line="240" w:lineRule="auto"/>
        <w:ind w:left="720"/>
        <w:jc w:val="both"/>
        <w:rPr>
          <w:rFonts w:ascii="Trebuchet MS" w:hAnsi="Trebuchet MS"/>
          <w:lang w:val="ro-RO"/>
        </w:rPr>
      </w:pPr>
      <w:r w:rsidRPr="00400715">
        <w:rPr>
          <w:rFonts w:ascii="Trebuchet MS" w:hAnsi="Trebuchet MS"/>
          <w:lang w:val="ro-RO"/>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rsidR="00712E8F" w:rsidRPr="00400715" w:rsidRDefault="00712E8F" w:rsidP="00FC7A94">
      <w:pPr>
        <w:numPr>
          <w:ilvl w:val="0"/>
          <w:numId w:val="4"/>
        </w:numPr>
        <w:autoSpaceDE w:val="0"/>
        <w:autoSpaceDN w:val="0"/>
        <w:adjustRightInd w:val="0"/>
        <w:spacing w:after="0" w:line="240" w:lineRule="auto"/>
        <w:ind w:left="720"/>
        <w:jc w:val="both"/>
        <w:rPr>
          <w:rFonts w:ascii="Trebuchet MS" w:hAnsi="Trebuchet MS"/>
          <w:lang w:val="ro-RO"/>
        </w:rPr>
      </w:pPr>
      <w:r w:rsidRPr="00400715">
        <w:rPr>
          <w:rFonts w:ascii="Trebuchet MS" w:hAnsi="Trebuchet MS"/>
          <w:iCs/>
          <w:lang w:val="ro-RO"/>
        </w:rPr>
        <w:t>î</w:t>
      </w:r>
      <w:r w:rsidRPr="00400715">
        <w:rPr>
          <w:rFonts w:ascii="Trebuchet MS" w:hAnsi="Trebuchet MS"/>
          <w:lang w:val="ro-RO"/>
        </w:rPr>
        <w:t>ntreţinerea corespunzătoare a utilajelor/mijloacelor de transport utilizate in lucrările de construcţii în vederea evitării scurgerilor de combustibili şi uleiuri uzate pe sol/apă şi de alte substanţe toxice si periculoase;</w:t>
      </w:r>
    </w:p>
    <w:p w:rsidR="00712E8F" w:rsidRPr="00400715" w:rsidRDefault="00712E8F" w:rsidP="00FC7A94">
      <w:pPr>
        <w:numPr>
          <w:ilvl w:val="0"/>
          <w:numId w:val="4"/>
        </w:numPr>
        <w:autoSpaceDE w:val="0"/>
        <w:autoSpaceDN w:val="0"/>
        <w:adjustRightInd w:val="0"/>
        <w:spacing w:after="0" w:line="240" w:lineRule="auto"/>
        <w:ind w:left="720"/>
        <w:jc w:val="both"/>
        <w:rPr>
          <w:rFonts w:ascii="Trebuchet MS" w:hAnsi="Trebuchet MS"/>
          <w:lang w:val="ro-RO"/>
        </w:rPr>
      </w:pPr>
      <w:r w:rsidRPr="00400715">
        <w:rPr>
          <w:rFonts w:ascii="Trebuchet MS" w:hAnsi="Trebuchet MS"/>
          <w:lang w:val="ro-RO"/>
        </w:rPr>
        <w:t>se interzice stocarea temporară si depozitarea carburanţilor si substanţelor periculoase în zona aferenta amplasamentului;</w:t>
      </w:r>
    </w:p>
    <w:p w:rsidR="00712E8F" w:rsidRPr="00400715" w:rsidRDefault="00712E8F" w:rsidP="00FC7A94">
      <w:pPr>
        <w:numPr>
          <w:ilvl w:val="0"/>
          <w:numId w:val="4"/>
        </w:numPr>
        <w:spacing w:after="0" w:line="240" w:lineRule="auto"/>
        <w:ind w:left="720" w:right="144"/>
        <w:jc w:val="both"/>
        <w:rPr>
          <w:rFonts w:ascii="Trebuchet MS" w:eastAsia="MS Mincho" w:hAnsi="Trebuchet MS"/>
          <w:lang w:val="ro-RO" w:eastAsia="ja-JP" w:bidi="he-IL"/>
        </w:rPr>
      </w:pPr>
      <w:r w:rsidRPr="00400715">
        <w:rPr>
          <w:rFonts w:ascii="Trebuchet MS" w:eastAsia="MS Mincho" w:hAnsi="Trebuchet MS"/>
          <w:lang w:val="ro-RO" w:eastAsia="ja-JP" w:bidi="he-IL"/>
        </w:rPr>
        <w:t>în perioada de execuţie a lucrărilor vor fi stabilite zone de parcare a autovehiculelor si a utilajelor utilizate;</w:t>
      </w:r>
    </w:p>
    <w:p w:rsidR="00712E8F" w:rsidRPr="00400715" w:rsidRDefault="00712E8F" w:rsidP="00FC7A94">
      <w:pPr>
        <w:numPr>
          <w:ilvl w:val="0"/>
          <w:numId w:val="4"/>
        </w:numPr>
        <w:spacing w:after="0" w:line="240" w:lineRule="auto"/>
        <w:ind w:left="720" w:right="144"/>
        <w:jc w:val="both"/>
        <w:rPr>
          <w:rFonts w:ascii="Trebuchet MS" w:eastAsia="MS Mincho" w:hAnsi="Trebuchet MS"/>
          <w:lang w:val="ro-RO" w:eastAsia="ja-JP" w:bidi="he-IL"/>
        </w:rPr>
      </w:pPr>
      <w:r w:rsidRPr="00400715">
        <w:rPr>
          <w:rFonts w:ascii="Trebuchet MS" w:eastAsia="MS Mincho" w:hAnsi="Trebuchet MS"/>
          <w:lang w:val="ro-RO" w:eastAsia="ja-JP" w:bidi="he-IL"/>
        </w:rPr>
        <w:t>este interzisă părăsirea incintei organizării de şantier cu roţile autovehiculelor şi/sau caroseria murdară;</w:t>
      </w:r>
    </w:p>
    <w:p w:rsidR="00EF2F77" w:rsidRPr="00400715" w:rsidRDefault="00712E8F" w:rsidP="00FC7A94">
      <w:pPr>
        <w:numPr>
          <w:ilvl w:val="0"/>
          <w:numId w:val="4"/>
        </w:numPr>
        <w:spacing w:after="0" w:line="240" w:lineRule="auto"/>
        <w:ind w:left="720"/>
        <w:jc w:val="both"/>
        <w:rPr>
          <w:rFonts w:ascii="Trebuchet MS" w:eastAsia="MS Mincho" w:hAnsi="Trebuchet MS"/>
          <w:lang w:val="ro-RO" w:eastAsia="ja-JP" w:bidi="he-IL"/>
        </w:rPr>
      </w:pPr>
      <w:r w:rsidRPr="00400715">
        <w:rPr>
          <w:rFonts w:ascii="Trebuchet MS" w:eastAsia="MS Mincho" w:hAnsi="Trebuchet MS"/>
          <w:lang w:val="ro-RO" w:eastAsia="ja-JP" w:bidi="he-IL"/>
        </w:rPr>
        <w:t>alimentarea cu carburanţi, repararea şi întreţinerea mijloacelor de transport şi a utilajelor folosite pe şantier se va face numai la societaţi specializate şi autorizate;</w:t>
      </w:r>
    </w:p>
    <w:p w:rsidR="00712E8F" w:rsidRPr="00400715" w:rsidRDefault="00712E8F" w:rsidP="00FC7A94">
      <w:pPr>
        <w:numPr>
          <w:ilvl w:val="0"/>
          <w:numId w:val="4"/>
        </w:numPr>
        <w:spacing w:after="0" w:line="240" w:lineRule="auto"/>
        <w:ind w:left="720"/>
        <w:jc w:val="both"/>
        <w:rPr>
          <w:rFonts w:ascii="Trebuchet MS" w:eastAsia="MS Mincho" w:hAnsi="Trebuchet MS"/>
          <w:lang w:val="ro-RO" w:eastAsia="ja-JP" w:bidi="he-IL"/>
        </w:rPr>
      </w:pPr>
      <w:r w:rsidRPr="00400715">
        <w:rPr>
          <w:rFonts w:ascii="Trebuchet MS" w:eastAsia="MS Mincho" w:hAnsi="Trebuchet MS"/>
          <w:lang w:val="ro-RO" w:eastAsia="ja-JP" w:bidi="he-IL"/>
        </w:rPr>
        <w:t>este interzisa amplasarea in incinta organizarii de santier a statiilor de preparare beton, fara asigurarea sistemului de preepurare ape uzate tehnologice si a sistemului de protectie a atmosferei importiva poluarii cu pulberi;</w:t>
      </w:r>
    </w:p>
    <w:p w:rsidR="00EF2F77" w:rsidRPr="00400715" w:rsidRDefault="00EF2F77" w:rsidP="00FC7A94">
      <w:pPr>
        <w:numPr>
          <w:ilvl w:val="0"/>
          <w:numId w:val="5"/>
        </w:numPr>
        <w:autoSpaceDE w:val="0"/>
        <w:spacing w:after="0" w:line="240" w:lineRule="auto"/>
        <w:jc w:val="both"/>
        <w:rPr>
          <w:rFonts w:ascii="Trebuchet MS" w:hAnsi="Trebuchet MS"/>
          <w:lang w:val="ro-RO"/>
        </w:rPr>
      </w:pPr>
      <w:r w:rsidRPr="00400715">
        <w:rPr>
          <w:rFonts w:ascii="Trebuchet MS" w:hAnsi="Trebuchet MS"/>
          <w:lang w:val="ro-RO"/>
        </w:rPr>
        <w:t>nivelul de zgomot se va incadra in limitele impuse de SR 10.009/2017;</w:t>
      </w:r>
    </w:p>
    <w:p w:rsidR="00EF2F77" w:rsidRPr="00400715" w:rsidRDefault="00EF2F77" w:rsidP="00FC7A94">
      <w:pPr>
        <w:autoSpaceDE w:val="0"/>
        <w:spacing w:after="0" w:line="240" w:lineRule="auto"/>
        <w:ind w:left="720"/>
        <w:jc w:val="both"/>
        <w:rPr>
          <w:rFonts w:ascii="Trebuchet MS" w:hAnsi="Trebuchet MS"/>
          <w:lang w:val="ro-RO"/>
        </w:rPr>
      </w:pPr>
      <w:r w:rsidRPr="00400715">
        <w:rPr>
          <w:rFonts w:ascii="Trebuchet MS" w:hAnsi="Trebuchet MS"/>
          <w:lang w:val="ro-RO"/>
        </w:rPr>
        <w:t xml:space="preserve">Se vor respecta  de asemenea  prevederile Ord. MS nr. 119/2014 privind aprobarea Normelor de igiena si sanatate publica privind mediul de viata al populatiei, </w:t>
      </w:r>
      <w:r w:rsidR="00912017" w:rsidRPr="00400715">
        <w:rPr>
          <w:rFonts w:ascii="Trebuchet MS" w:hAnsi="Trebuchet MS"/>
          <w:lang w:val="ro-RO"/>
        </w:rPr>
        <w:t>modificat si completat cu OMS nr. 562/2023</w:t>
      </w:r>
      <w:r w:rsidRPr="00400715">
        <w:rPr>
          <w:rFonts w:ascii="Trebuchet MS" w:hAnsi="Trebuchet MS"/>
          <w:lang w:val="ro-RO"/>
        </w:rPr>
        <w:t>;</w:t>
      </w:r>
    </w:p>
    <w:p w:rsidR="00712E8F" w:rsidRPr="00400715" w:rsidRDefault="00712E8F" w:rsidP="00FC7A94">
      <w:pPr>
        <w:numPr>
          <w:ilvl w:val="0"/>
          <w:numId w:val="5"/>
        </w:numPr>
        <w:autoSpaceDE w:val="0"/>
        <w:spacing w:after="0" w:line="240" w:lineRule="auto"/>
        <w:jc w:val="both"/>
        <w:rPr>
          <w:rFonts w:ascii="Trebuchet MS" w:hAnsi="Trebuchet MS"/>
          <w:lang w:val="ro-RO"/>
        </w:rPr>
      </w:pPr>
      <w:r w:rsidRPr="00400715">
        <w:rPr>
          <w:rFonts w:ascii="Trebuchet MS" w:eastAsia="MS Mincho" w:hAnsi="Trebuchet MS"/>
          <w:lang w:val="ro-RO" w:eastAsia="ja-JP" w:bidi="he-IL"/>
        </w:rPr>
        <w:t>în vederea menținerii calității aerului, în parametrii optimi pentru pulberi, respectiv, PM 2,5 și PM 10, în zona amplasamentului, în perioada lucrărilor de construcție se vor respecta următoarele condiții:</w:t>
      </w:r>
    </w:p>
    <w:p w:rsidR="00712E8F" w:rsidRPr="00400715" w:rsidRDefault="00712E8F" w:rsidP="00FC7A94">
      <w:pPr>
        <w:spacing w:after="0" w:line="240" w:lineRule="auto"/>
        <w:ind w:left="360"/>
        <w:jc w:val="both"/>
        <w:rPr>
          <w:rFonts w:ascii="Trebuchet MS" w:hAnsi="Trebuchet MS"/>
          <w:lang w:val="ro-RO"/>
        </w:rPr>
      </w:pPr>
      <w:r w:rsidRPr="00400715">
        <w:rPr>
          <w:rFonts w:ascii="Trebuchet MS" w:hAnsi="Trebuchet MS"/>
          <w:lang w:val="ro-RO"/>
        </w:rPr>
        <w:t>a) utilizarea materialelor speciale (folie de plastic, plasă etc.) cu care se va acoperi pământul excavat, până la reutilizarea sau transportul lui;</w:t>
      </w:r>
    </w:p>
    <w:p w:rsidR="00712E8F" w:rsidRPr="00400715" w:rsidRDefault="00712E8F" w:rsidP="00FC7A94">
      <w:pPr>
        <w:spacing w:after="0" w:line="240" w:lineRule="auto"/>
        <w:ind w:left="360"/>
        <w:jc w:val="both"/>
        <w:rPr>
          <w:rFonts w:ascii="Trebuchet MS" w:hAnsi="Trebuchet MS"/>
          <w:lang w:val="ro-RO"/>
        </w:rPr>
      </w:pPr>
      <w:r w:rsidRPr="00400715">
        <w:rPr>
          <w:rFonts w:ascii="Trebuchet MS" w:hAnsi="Trebuchet MS"/>
          <w:lang w:val="ro-RO"/>
        </w:rPr>
        <w:t>b) utilizarea apei, pentru suprimarea prafului, în cantitățile, frecvența și proporțiile necesare în zona de lucru, la sfârșitul fiecărei săptămâni de lucru, dacă nu se vor desfășura operațiuni active mai mult de două zile consecutiv;</w:t>
      </w:r>
    </w:p>
    <w:p w:rsidR="00712E8F" w:rsidRPr="00400715" w:rsidRDefault="00712E8F" w:rsidP="00FC7A94">
      <w:pPr>
        <w:spacing w:after="0" w:line="240" w:lineRule="auto"/>
        <w:ind w:left="360"/>
        <w:jc w:val="both"/>
        <w:rPr>
          <w:rFonts w:ascii="Trebuchet MS" w:hAnsi="Trebuchet MS"/>
          <w:lang w:val="ro-RO"/>
        </w:rPr>
      </w:pPr>
      <w:r w:rsidRPr="00400715">
        <w:rPr>
          <w:rFonts w:ascii="Trebuchet MS" w:hAnsi="Trebuchet MS"/>
          <w:lang w:val="ro-RO"/>
        </w:rPr>
        <w:t>c) se vor lua măsuri de acoperire, îngrădire, închidere a stocurilor de materiale de construcție sau deșeuri, pentru prevenirea împrăștierii cauzată de vânt;</w:t>
      </w:r>
    </w:p>
    <w:p w:rsidR="00712E8F" w:rsidRPr="00400715" w:rsidRDefault="00712E8F" w:rsidP="00FC7A94">
      <w:pPr>
        <w:spacing w:after="0" w:line="240" w:lineRule="auto"/>
        <w:ind w:left="360"/>
        <w:jc w:val="both"/>
        <w:rPr>
          <w:rFonts w:ascii="Trebuchet MS" w:hAnsi="Trebuchet MS"/>
          <w:lang w:val="ro-RO"/>
        </w:rPr>
      </w:pPr>
      <w:r w:rsidRPr="00400715">
        <w:rPr>
          <w:rFonts w:ascii="Trebuchet MS" w:hAnsi="Trebuchet MS"/>
          <w:lang w:val="ro-RO"/>
        </w:rPr>
        <w:t>d) curățarea roților vehiculelor care ies de pe șantier;</w:t>
      </w:r>
    </w:p>
    <w:p w:rsidR="00712E8F" w:rsidRPr="00400715" w:rsidRDefault="00712E8F" w:rsidP="00FC7A94">
      <w:pPr>
        <w:spacing w:after="0" w:line="240" w:lineRule="auto"/>
        <w:ind w:left="360"/>
        <w:jc w:val="both"/>
        <w:rPr>
          <w:rFonts w:ascii="Trebuchet MS" w:hAnsi="Trebuchet MS"/>
          <w:lang w:val="ro-RO"/>
        </w:rPr>
      </w:pPr>
      <w:r w:rsidRPr="00400715">
        <w:rPr>
          <w:rFonts w:ascii="Trebuchet MS" w:hAnsi="Trebuchet MS"/>
          <w:lang w:val="ro-RO"/>
        </w:rPr>
        <w:t>e) oprirea motoarelor tuturor vehiculelor aflate în stațioanare, în zona șantierului.</w:t>
      </w:r>
    </w:p>
    <w:p w:rsidR="00712E8F" w:rsidRPr="00400715" w:rsidRDefault="00712E8F" w:rsidP="00FC7A94">
      <w:pPr>
        <w:spacing w:after="0" w:line="240" w:lineRule="auto"/>
        <w:jc w:val="both"/>
        <w:rPr>
          <w:rFonts w:ascii="Trebuchet MS" w:hAnsi="Trebuchet MS"/>
          <w:lang w:val="ro-RO"/>
        </w:rPr>
      </w:pPr>
      <w:r w:rsidRPr="00400715">
        <w:rPr>
          <w:rFonts w:ascii="Trebuchet MS" w:hAnsi="Trebuchet MS"/>
          <w:lang w:val="ro-RO"/>
        </w:rPr>
        <w:t xml:space="preserve">În conformitate cu prevederile </w:t>
      </w:r>
      <w:r w:rsidRPr="00400715">
        <w:rPr>
          <w:rFonts w:ascii="Trebuchet MS" w:hAnsi="Trebuchet MS"/>
          <w:b/>
          <w:lang w:val="ro-RO"/>
        </w:rPr>
        <w:t>OUG nr.195/2005</w:t>
      </w:r>
      <w:r w:rsidRPr="00400715">
        <w:rPr>
          <w:rFonts w:ascii="Trebuchet MS" w:hAnsi="Trebuchet MS"/>
          <w:lang w:val="ro-RO"/>
        </w:rPr>
        <w:t xml:space="preserve">, aprobată prin </w:t>
      </w:r>
      <w:r w:rsidRPr="00400715">
        <w:rPr>
          <w:rFonts w:ascii="Trebuchet MS" w:hAnsi="Trebuchet MS"/>
          <w:b/>
          <w:lang w:val="ro-RO"/>
        </w:rPr>
        <w:t>Legea nr.</w:t>
      </w:r>
      <w:r w:rsidR="005C3C73" w:rsidRPr="00400715">
        <w:rPr>
          <w:rFonts w:ascii="Trebuchet MS" w:hAnsi="Trebuchet MS"/>
          <w:b/>
          <w:lang w:val="ro-RO"/>
        </w:rPr>
        <w:t xml:space="preserve"> </w:t>
      </w:r>
      <w:r w:rsidRPr="00400715">
        <w:rPr>
          <w:rFonts w:ascii="Trebuchet MS" w:hAnsi="Trebuchet MS"/>
          <w:b/>
          <w:lang w:val="ro-RO"/>
        </w:rPr>
        <w:t>265/2006</w:t>
      </w:r>
      <w:r w:rsidRPr="00400715">
        <w:rPr>
          <w:rFonts w:ascii="Trebuchet MS" w:hAnsi="Trebuchet MS"/>
          <w:lang w:val="ro-RO"/>
        </w:rPr>
        <w:t xml:space="preserve"> privind protectia mediului, cu modificările si completările ulterioare - "</w:t>
      </w:r>
      <w:r w:rsidRPr="00400715">
        <w:rPr>
          <w:rFonts w:ascii="Trebuchet MS" w:hAnsi="Trebuchet MS"/>
          <w:b/>
          <w:lang w:val="ro-RO"/>
        </w:rPr>
        <w:t>Art. 15 alin (2) lit a</w:t>
      </w:r>
      <w:r w:rsidRPr="00400715">
        <w:rPr>
          <w:rFonts w:ascii="Trebuchet MS" w:hAnsi="Trebuchet MS"/>
          <w:lang w:val="ro-RO"/>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712E8F" w:rsidRPr="00400715" w:rsidRDefault="00712E8F" w:rsidP="00FC7A94">
      <w:pPr>
        <w:autoSpaceDE w:val="0"/>
        <w:spacing w:after="0" w:line="240" w:lineRule="auto"/>
        <w:jc w:val="both"/>
        <w:rPr>
          <w:rFonts w:ascii="Trebuchet MS" w:hAnsi="Trebuchet MS"/>
          <w:lang w:val="ro-RO"/>
        </w:rPr>
      </w:pPr>
      <w:r w:rsidRPr="00400715">
        <w:rPr>
          <w:rFonts w:ascii="Trebuchet MS" w:hAnsi="Trebuchet MS"/>
          <w:lang w:val="ro-RO"/>
        </w:rPr>
        <w:t xml:space="preserve">Conform art. 21, alin.(4) din OUG </w:t>
      </w:r>
      <w:r w:rsidR="00505709" w:rsidRPr="00400715">
        <w:rPr>
          <w:rFonts w:ascii="Trebuchet MS" w:hAnsi="Trebuchet MS"/>
          <w:lang w:val="ro-RO"/>
        </w:rPr>
        <w:t xml:space="preserve">nr. </w:t>
      </w:r>
      <w:r w:rsidRPr="00400715">
        <w:rPr>
          <w:rFonts w:ascii="Trebuchet MS" w:hAnsi="Trebuchet MS"/>
          <w:lang w:val="ro-RO"/>
        </w:rPr>
        <w:t xml:space="preserve">195/2005 privind protectia mediului, aprobată cu modificări si completări prin Legea nr. 265/2006, cu modificările si completările ulterioare </w:t>
      </w:r>
      <w:r w:rsidRPr="00400715">
        <w:rPr>
          <w:rFonts w:ascii="Trebuchet MS" w:hAnsi="Trebuchet MS"/>
          <w:b/>
          <w:lang w:val="ro-RO"/>
        </w:rPr>
        <w:t>”răspunderea pentru corectitudinea informaţiilor puse la dispoziţia autorităţilor competente pentru protecţia mediului şi a publicului revine titularului proiectului</w:t>
      </w:r>
      <w:r w:rsidRPr="00400715">
        <w:rPr>
          <w:rFonts w:ascii="Trebuchet MS" w:hAnsi="Trebuchet MS"/>
          <w:lang w:val="ro-RO"/>
        </w:rPr>
        <w:t>”.</w:t>
      </w:r>
    </w:p>
    <w:p w:rsidR="00712E8F" w:rsidRPr="00400715" w:rsidRDefault="00712E8F" w:rsidP="00FC7A94">
      <w:pPr>
        <w:autoSpaceDE w:val="0"/>
        <w:spacing w:after="0" w:line="240" w:lineRule="auto"/>
        <w:ind w:firstLine="720"/>
        <w:contextualSpacing/>
        <w:jc w:val="both"/>
        <w:rPr>
          <w:rFonts w:ascii="Trebuchet MS" w:hAnsi="Trebuchet MS"/>
          <w:b/>
          <w:bCs/>
          <w:lang w:val="ro-RO"/>
        </w:rPr>
      </w:pPr>
      <w:r w:rsidRPr="00400715">
        <w:rPr>
          <w:rFonts w:ascii="Trebuchet MS" w:hAnsi="Trebuchet MS"/>
          <w:b/>
          <w:bCs/>
          <w:lang w:val="ro-RO"/>
        </w:rPr>
        <w:t>Proiectul propus nu necesita parcurgerea celorlalte etape ale procesului de evaluare a impactului asupra mediului de evaluare adecvata si de evaluare asupra corpurilor de apa.</w:t>
      </w:r>
    </w:p>
    <w:p w:rsidR="00712E8F" w:rsidRPr="00400715" w:rsidRDefault="00712E8F" w:rsidP="00FC7A94">
      <w:pPr>
        <w:spacing w:after="0" w:line="240" w:lineRule="auto"/>
        <w:ind w:firstLine="720"/>
        <w:contextualSpacing/>
        <w:jc w:val="both"/>
        <w:rPr>
          <w:rFonts w:ascii="Trebuchet MS" w:hAnsi="Trebuchet MS"/>
          <w:b/>
          <w:lang w:val="ro-RO"/>
        </w:rPr>
      </w:pPr>
      <w:r w:rsidRPr="00400715">
        <w:rPr>
          <w:rFonts w:ascii="Trebuchet MS" w:hAnsi="Trebuchet MS"/>
          <w:b/>
          <w:lang w:val="ro-RO"/>
        </w:rPr>
        <w:t>Prezentul act nu exonerează de răspundere titularul, proiectantul şi/sau constructorul în cazul producerii unor accidente în timpul execuției lucrărilor sau exploatării acestora.</w:t>
      </w:r>
    </w:p>
    <w:p w:rsidR="00712E8F" w:rsidRPr="00400715" w:rsidRDefault="00712E8F" w:rsidP="00FC7A94">
      <w:pPr>
        <w:spacing w:after="0" w:line="240" w:lineRule="auto"/>
        <w:ind w:firstLine="720"/>
        <w:contextualSpacing/>
        <w:jc w:val="both"/>
        <w:rPr>
          <w:rFonts w:ascii="Trebuchet MS" w:hAnsi="Trebuchet MS"/>
          <w:b/>
          <w:bCs/>
          <w:lang w:val="ro-RO"/>
        </w:rPr>
      </w:pPr>
      <w:r w:rsidRPr="00400715">
        <w:rPr>
          <w:rFonts w:ascii="Trebuchet MS" w:hAnsi="Trebuchet MS"/>
          <w:b/>
          <w:bCs/>
          <w:lang w:val="ro-RO"/>
        </w:rPr>
        <w:lastRenderedPageBreak/>
        <w:t>Nerespectarea prevederilor prezentei decizii a A.P.M. Brașov se sanctioneaza conform prevederilor legale în vigoare.</w:t>
      </w:r>
    </w:p>
    <w:p w:rsidR="00366D04" w:rsidRPr="00400715" w:rsidRDefault="00366D04" w:rsidP="00366D04">
      <w:pPr>
        <w:spacing w:after="0" w:line="240" w:lineRule="auto"/>
        <w:contextualSpacing/>
        <w:jc w:val="both"/>
        <w:rPr>
          <w:rFonts w:ascii="Trebuchet MS" w:hAnsi="Trebuchet MS"/>
          <w:b/>
          <w:lang w:val="ro-RO"/>
        </w:rPr>
      </w:pPr>
      <w:r w:rsidRPr="00400715">
        <w:rPr>
          <w:rFonts w:ascii="Trebuchet MS" w:hAnsi="Trebuchet MS"/>
          <w:b/>
          <w:lang w:val="ro-RO"/>
        </w:rPr>
        <w:t xml:space="preserve">           Pentru legalitatea si autenticitatea documentelor depuse la dosar se face raspunzator titularul proiectului.</w:t>
      </w:r>
    </w:p>
    <w:p w:rsidR="009E66FA" w:rsidRPr="00400715" w:rsidRDefault="009E66FA" w:rsidP="009E66FA">
      <w:pPr>
        <w:spacing w:after="0" w:line="240" w:lineRule="auto"/>
        <w:ind w:firstLine="720"/>
        <w:contextualSpacing/>
        <w:jc w:val="both"/>
        <w:rPr>
          <w:rFonts w:ascii="Trebuchet MS" w:hAnsi="Trebuchet MS"/>
          <w:b/>
          <w:bCs/>
          <w:lang w:val="ro-RO"/>
        </w:rPr>
      </w:pPr>
      <w:r w:rsidRPr="00400715">
        <w:rPr>
          <w:rFonts w:ascii="Trebuchet MS" w:hAnsi="Trebuchet MS"/>
          <w:b/>
          <w:bCs/>
          <w:lang w:val="ro-RO"/>
        </w:rPr>
        <w:t xml:space="preserve">La finalizarea investitiei titularul va notifica autoritatea competentă pentru protecţia mediului, care va face un control de specialitate pentru verificarea respectării prevederilor </w:t>
      </w:r>
      <w:r w:rsidR="008E2601" w:rsidRPr="00400715">
        <w:rPr>
          <w:rFonts w:ascii="Trebuchet MS" w:hAnsi="Trebuchet MS"/>
          <w:b/>
          <w:bCs/>
          <w:lang w:val="ro-RO"/>
        </w:rPr>
        <w:t>Deciziei etapei de incadrare</w:t>
      </w:r>
      <w:r w:rsidRPr="00400715">
        <w:rPr>
          <w:rFonts w:ascii="Trebuchet MS" w:hAnsi="Trebuchet MS"/>
          <w:b/>
          <w:bCs/>
          <w:lang w:val="ro-RO"/>
        </w:rPr>
        <w:t>, conform art. 43, alin. (3) din Legea nr. 292/2018 privind evaluarea impactului anumitor proiecte publice şi private asupra mediului.</w:t>
      </w:r>
    </w:p>
    <w:p w:rsidR="009E66FA" w:rsidRPr="00400715" w:rsidRDefault="009E66FA" w:rsidP="009E66FA">
      <w:pPr>
        <w:spacing w:after="0" w:line="240" w:lineRule="auto"/>
        <w:ind w:firstLine="720"/>
        <w:contextualSpacing/>
        <w:jc w:val="both"/>
        <w:rPr>
          <w:rFonts w:ascii="Trebuchet MS" w:hAnsi="Trebuchet MS"/>
          <w:b/>
          <w:bCs/>
          <w:lang w:val="ro-RO"/>
        </w:rPr>
      </w:pPr>
      <w:r w:rsidRPr="00400715">
        <w:rPr>
          <w:rFonts w:ascii="Trebuchet MS" w:hAnsi="Trebuchet MS"/>
          <w:b/>
          <w:lang w:val="ro-RO"/>
        </w:rPr>
        <w:t>Procesul-verbal de constatare întocmit se anexeaza si face parte integranta din procesul-verbal de recepţie la terminarea  lucrărilor, conform art. 43, alin. (4) din Legea nr.  292/2018 privind evaluarea impactului anumitor proiecte publice şi private asupra mediului.</w:t>
      </w:r>
    </w:p>
    <w:p w:rsidR="009E66FA" w:rsidRPr="00400715" w:rsidRDefault="009E66FA" w:rsidP="009E66FA">
      <w:pPr>
        <w:spacing w:after="0" w:line="240" w:lineRule="auto"/>
        <w:ind w:firstLine="720"/>
        <w:contextualSpacing/>
        <w:jc w:val="both"/>
        <w:rPr>
          <w:rFonts w:ascii="Trebuchet MS" w:hAnsi="Trebuchet MS"/>
          <w:b/>
          <w:bCs/>
          <w:lang w:val="ro-RO"/>
        </w:rPr>
      </w:pPr>
      <w:r w:rsidRPr="00400715">
        <w:rPr>
          <w:rFonts w:ascii="Trebuchet MS" w:hAnsi="Trebuchet MS"/>
          <w:b/>
          <w:lang w:val="ro-RO"/>
        </w:rPr>
        <w:t>Dupa întocmirea procesului verbal de constatare a respectarii tuturor conditiilor de realizare a proiectului, societatea care va desfasura activitatea în urma implementarii acestuia, are obligatia de a solicita și obține autorizația  de mediu.</w:t>
      </w:r>
    </w:p>
    <w:p w:rsidR="00712E8F" w:rsidRPr="00400715" w:rsidRDefault="00712E8F" w:rsidP="009E66FA">
      <w:pPr>
        <w:spacing w:after="0" w:line="240" w:lineRule="auto"/>
        <w:contextualSpacing/>
        <w:jc w:val="both"/>
        <w:rPr>
          <w:rFonts w:ascii="Trebuchet MS" w:hAnsi="Trebuchet MS"/>
          <w:bCs/>
          <w:lang w:val="ro-RO"/>
        </w:rPr>
      </w:pPr>
      <w:r w:rsidRPr="00400715">
        <w:rPr>
          <w:rFonts w:ascii="Trebuchet MS" w:hAnsi="Trebuchet MS"/>
          <w:bCs/>
          <w:lang w:val="ro-RO"/>
        </w:rPr>
        <w:t>Conform prevederilor Legii nr. 292/2018 :</w:t>
      </w:r>
    </w:p>
    <w:p w:rsidR="00EF2F77" w:rsidRPr="00400715" w:rsidRDefault="00712E8F" w:rsidP="00FC7A94">
      <w:pPr>
        <w:spacing w:after="0" w:line="240" w:lineRule="auto"/>
        <w:contextualSpacing/>
        <w:jc w:val="both"/>
        <w:rPr>
          <w:rFonts w:ascii="Trebuchet MS" w:hAnsi="Trebuchet MS"/>
          <w:bCs/>
          <w:lang w:val="ro-RO"/>
        </w:rPr>
      </w:pPr>
      <w:r w:rsidRPr="00400715">
        <w:rPr>
          <w:rFonts w:ascii="Trebuchet MS" w:hAnsi="Trebuchet MS"/>
          <w:bCs/>
          <w:lang w:val="ro-RO"/>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rsidR="00EF2F77" w:rsidRPr="00400715" w:rsidRDefault="00712E8F" w:rsidP="00FC7A94">
      <w:pPr>
        <w:spacing w:after="0" w:line="240" w:lineRule="auto"/>
        <w:contextualSpacing/>
        <w:jc w:val="both"/>
        <w:rPr>
          <w:rFonts w:ascii="Trebuchet MS" w:hAnsi="Trebuchet MS"/>
          <w:bCs/>
          <w:lang w:val="ro-RO"/>
        </w:rPr>
      </w:pPr>
      <w:r w:rsidRPr="00400715">
        <w:rPr>
          <w:rFonts w:ascii="Trebuchet MS" w:hAnsi="Trebuchet MS"/>
          <w:bCs/>
          <w:lang w:val="ro-RO"/>
        </w:rPr>
        <w:t xml:space="preserve"> - anexa 5, art. 43 alin. (4) procesul - verbal intocmit in situatia prevazuta la alin. (3) se anexeaza si face parte integranta din procesul - verbal de receptie la terminarea lucrarilor.</w:t>
      </w:r>
    </w:p>
    <w:p w:rsidR="00712E8F" w:rsidRPr="00400715" w:rsidRDefault="00712E8F" w:rsidP="00FC7A94">
      <w:pPr>
        <w:spacing w:after="0" w:line="240" w:lineRule="auto"/>
        <w:contextualSpacing/>
        <w:jc w:val="both"/>
        <w:rPr>
          <w:rFonts w:ascii="Trebuchet MS" w:hAnsi="Trebuchet MS"/>
          <w:bCs/>
          <w:iCs/>
          <w:lang w:val="ro-RO"/>
        </w:rPr>
      </w:pPr>
      <w:r w:rsidRPr="00400715">
        <w:rPr>
          <w:rFonts w:ascii="Trebuchet MS" w:hAnsi="Trebuchet MS"/>
          <w:bCs/>
          <w:lang w:val="ro-RO"/>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400715">
        <w:rPr>
          <w:rFonts w:ascii="Trebuchet MS" w:hAnsi="Trebuchet MS"/>
          <w:bCs/>
          <w:iCs/>
          <w:lang w:val="ro-RO"/>
        </w:rPr>
        <w:t>;</w:t>
      </w:r>
    </w:p>
    <w:p w:rsidR="00712E8F" w:rsidRPr="00400715" w:rsidRDefault="00712E8F" w:rsidP="00FC7A94">
      <w:pPr>
        <w:spacing w:after="0" w:line="240" w:lineRule="auto"/>
        <w:contextualSpacing/>
        <w:jc w:val="both"/>
        <w:rPr>
          <w:rFonts w:ascii="Trebuchet MS" w:hAnsi="Trebuchet MS"/>
          <w:bCs/>
          <w:iCs/>
          <w:lang w:val="ro-RO"/>
        </w:rPr>
      </w:pPr>
      <w:r w:rsidRPr="00400715">
        <w:rPr>
          <w:rFonts w:ascii="Trebuchet MS" w:hAnsi="Trebuchet MS"/>
          <w:bCs/>
          <w:iCs/>
          <w:lang w:val="ro-RO"/>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rsidR="00712E8F" w:rsidRPr="00400715" w:rsidRDefault="00712E8F" w:rsidP="00FC7A94">
      <w:pPr>
        <w:spacing w:after="0" w:line="240" w:lineRule="auto"/>
        <w:contextualSpacing/>
        <w:jc w:val="both"/>
        <w:rPr>
          <w:rFonts w:ascii="Trebuchet MS" w:hAnsi="Trebuchet MS"/>
          <w:lang w:val="ro-RO"/>
        </w:rPr>
      </w:pPr>
      <w:r w:rsidRPr="00400715">
        <w:rPr>
          <w:rFonts w:ascii="Trebuchet MS" w:hAnsi="Trebuchet MS"/>
          <w:bCs/>
          <w:iCs/>
          <w:lang w:val="ro-RO"/>
        </w:rPr>
        <w:t xml:space="preserve">   -art. 18, alin. (13) in cazul in care una dintre deciziile prevazute la alin. (8)</w:t>
      </w:r>
      <w:r w:rsidRPr="00400715">
        <w:rPr>
          <w:rFonts w:ascii="Trebuchet MS" w:hAnsi="Trebuchet MS"/>
          <w:lang w:val="ro-RO"/>
        </w:rPr>
        <w:t xml:space="preserve"> si (9) nu se emite in termen de 5 ani de la emiterea acordului de mediu, titularul proiectului este obligat sa se adreseze autoritatii de mediu emitente in vederea confirmarii faptului ca acordul de mediu nu este depasit.</w:t>
      </w:r>
    </w:p>
    <w:p w:rsidR="00712E8F" w:rsidRPr="00400715" w:rsidRDefault="00712E8F" w:rsidP="00FC7A94">
      <w:pPr>
        <w:spacing w:after="0" w:line="240" w:lineRule="auto"/>
        <w:contextualSpacing/>
        <w:jc w:val="both"/>
        <w:rPr>
          <w:rFonts w:ascii="Trebuchet MS" w:hAnsi="Trebuchet MS"/>
          <w:lang w:val="fr-FR"/>
        </w:rPr>
      </w:pPr>
      <w:r w:rsidRPr="00400715">
        <w:rPr>
          <w:rFonts w:ascii="Trebuchet MS" w:hAnsi="Trebuchet MS"/>
          <w:lang w:val="fr-FR"/>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12E8F" w:rsidRPr="00400715" w:rsidRDefault="00712E8F" w:rsidP="00FC7A94">
      <w:pPr>
        <w:spacing w:after="0" w:line="240" w:lineRule="auto"/>
        <w:contextualSpacing/>
        <w:jc w:val="both"/>
        <w:rPr>
          <w:rFonts w:ascii="Trebuchet MS" w:hAnsi="Trebuchet MS"/>
          <w:lang w:val="fr-FR"/>
        </w:rPr>
      </w:pPr>
      <w:r w:rsidRPr="00400715">
        <w:rPr>
          <w:rFonts w:ascii="Trebuchet MS" w:hAnsi="Trebuchet MS"/>
          <w:lang w:val="fr-FR"/>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400715">
        <w:rPr>
          <w:rFonts w:ascii="Trebuchet MS" w:hAnsi="Trebuchet MS"/>
          <w:vanish/>
          <w:lang w:val="fr-FR"/>
        </w:rPr>
        <w:t>&lt;LLNK 12004   554 12 2N1   0 47&gt;</w:t>
      </w:r>
      <w:r w:rsidRPr="00400715">
        <w:rPr>
          <w:rFonts w:ascii="Trebuchet MS" w:hAnsi="Trebuchet MS"/>
          <w:u w:val="single"/>
          <w:lang w:val="fr-FR"/>
        </w:rPr>
        <w:t>Legii contenciosului administrativ nr. 554/2004</w:t>
      </w:r>
      <w:r w:rsidRPr="00400715">
        <w:rPr>
          <w:rFonts w:ascii="Trebuchet MS" w:hAnsi="Trebuchet MS"/>
          <w:lang w:val="fr-FR"/>
        </w:rPr>
        <w:t>, cu modificările şi completările ulterioare.</w:t>
      </w:r>
    </w:p>
    <w:p w:rsidR="00712E8F" w:rsidRPr="00400715" w:rsidRDefault="00712E8F" w:rsidP="00FC7A94">
      <w:pPr>
        <w:spacing w:after="0" w:line="240" w:lineRule="auto"/>
        <w:contextualSpacing/>
        <w:jc w:val="both"/>
        <w:rPr>
          <w:rFonts w:ascii="Trebuchet MS" w:hAnsi="Trebuchet MS"/>
          <w:lang w:val="fr-FR"/>
        </w:rPr>
      </w:pPr>
      <w:r w:rsidRPr="00400715">
        <w:rPr>
          <w:rFonts w:ascii="Trebuchet MS" w:hAnsi="Trebuchet MS"/>
          <w:lang w:val="fr-FR"/>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712E8F" w:rsidRPr="00400715" w:rsidRDefault="00712E8F" w:rsidP="00FC7A94">
      <w:pPr>
        <w:spacing w:after="0" w:line="240" w:lineRule="auto"/>
        <w:contextualSpacing/>
        <w:jc w:val="both"/>
        <w:rPr>
          <w:rFonts w:ascii="Trebuchet MS" w:hAnsi="Trebuchet MS"/>
          <w:lang w:val="fr-FR"/>
        </w:rPr>
      </w:pPr>
      <w:r w:rsidRPr="00400715">
        <w:rPr>
          <w:rFonts w:ascii="Trebuchet MS" w:hAnsi="Trebuchet MS"/>
          <w:lang w:val="fr-FR"/>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12E8F" w:rsidRPr="00400715" w:rsidRDefault="00712E8F" w:rsidP="00FC7A94">
      <w:pPr>
        <w:spacing w:after="0" w:line="240" w:lineRule="auto"/>
        <w:contextualSpacing/>
        <w:jc w:val="both"/>
        <w:rPr>
          <w:rFonts w:ascii="Trebuchet MS" w:hAnsi="Trebuchet MS"/>
          <w:lang w:val="fr-FR"/>
        </w:rPr>
      </w:pPr>
      <w:r w:rsidRPr="00400715">
        <w:rPr>
          <w:rFonts w:ascii="Trebuchet MS" w:hAnsi="Trebuchet MS"/>
          <w:lang w:val="fr-FR"/>
        </w:rPr>
        <w:t xml:space="preserve">Înainte de a se adresa instanţei de contencios administrativ competente, persoanele prevăzute la art. 21 din Legea nr. 292/2018 privind evaluarea impactului anumitor proiecte publice şi private </w:t>
      </w:r>
      <w:r w:rsidRPr="00400715">
        <w:rPr>
          <w:rFonts w:ascii="Trebuchet MS" w:hAnsi="Trebuchet MS"/>
          <w:lang w:val="fr-FR"/>
        </w:rPr>
        <w:lastRenderedPageBreak/>
        <w:t>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12E8F" w:rsidRPr="00400715" w:rsidRDefault="00712E8F" w:rsidP="00FC7A94">
      <w:pPr>
        <w:spacing w:after="0" w:line="240" w:lineRule="auto"/>
        <w:contextualSpacing/>
        <w:jc w:val="both"/>
        <w:rPr>
          <w:rFonts w:ascii="Trebuchet MS" w:hAnsi="Trebuchet MS"/>
          <w:lang w:val="fr-FR"/>
        </w:rPr>
      </w:pPr>
      <w:r w:rsidRPr="00400715">
        <w:rPr>
          <w:rFonts w:ascii="Trebuchet MS" w:hAnsi="Trebuchet MS"/>
          <w:lang w:val="fr-FR"/>
        </w:rPr>
        <w:t>Autoritatea publică emitentă are obligaţia de a răspunde la plângerea prealabilă prevăzută la art. 22 alin. (1) în termen de 30 de zile de la data înregistrării acesteia la acea autoritate.</w:t>
      </w:r>
    </w:p>
    <w:p w:rsidR="00712E8F" w:rsidRPr="00400715" w:rsidRDefault="00712E8F" w:rsidP="00FC7A94">
      <w:pPr>
        <w:spacing w:after="0" w:line="240" w:lineRule="auto"/>
        <w:contextualSpacing/>
        <w:jc w:val="both"/>
        <w:rPr>
          <w:rFonts w:ascii="Trebuchet MS" w:hAnsi="Trebuchet MS"/>
          <w:lang w:val="fr-FR"/>
        </w:rPr>
      </w:pPr>
      <w:r w:rsidRPr="00400715">
        <w:rPr>
          <w:rFonts w:ascii="Trebuchet MS" w:hAnsi="Trebuchet MS"/>
          <w:lang w:val="fr-FR"/>
        </w:rPr>
        <w:t>Procedura de soluţionare a plângerii prealabile prevăzută la art. 22 alin. (1) este gratuită şi trebuie să fie echitabilă, rapidă şi corectă.</w:t>
      </w:r>
    </w:p>
    <w:p w:rsidR="00712E8F" w:rsidRPr="00400715" w:rsidRDefault="00712E8F" w:rsidP="00FC7A94">
      <w:pPr>
        <w:spacing w:after="0" w:line="240" w:lineRule="auto"/>
        <w:contextualSpacing/>
        <w:jc w:val="both"/>
        <w:rPr>
          <w:rFonts w:ascii="Trebuchet MS" w:hAnsi="Trebuchet MS"/>
          <w:b/>
          <w:bCs/>
          <w:lang w:val="ro-RO"/>
        </w:rPr>
      </w:pPr>
      <w:r w:rsidRPr="00400715">
        <w:rPr>
          <w:rFonts w:ascii="Trebuchet MS" w:hAnsi="Trebuchet MS"/>
          <w:lang w:val="fr-FR"/>
        </w:rPr>
        <w:t xml:space="preserve">Prezenta decizie poate fi contestată în conformitate cu prevederile Legii nr. 292/2018 privind evaluarea impactului anumitor proiecte publice şi private asupra mediului şi ale </w:t>
      </w:r>
      <w:r w:rsidRPr="00400715">
        <w:rPr>
          <w:rFonts w:ascii="Trebuchet MS" w:hAnsi="Trebuchet MS"/>
          <w:vanish/>
          <w:lang w:val="fr-FR"/>
        </w:rPr>
        <w:t>&lt;LLNK 12004   554 12 2N1   0 18&gt;</w:t>
      </w:r>
      <w:r w:rsidRPr="00400715">
        <w:rPr>
          <w:rFonts w:ascii="Trebuchet MS" w:hAnsi="Trebuchet MS"/>
          <w:u w:val="single"/>
          <w:lang w:val="fr-FR"/>
        </w:rPr>
        <w:t>Legii nr. 554/2004</w:t>
      </w:r>
      <w:r w:rsidRPr="00400715">
        <w:rPr>
          <w:rFonts w:ascii="Trebuchet MS" w:hAnsi="Trebuchet MS"/>
          <w:lang w:val="fr-FR"/>
        </w:rPr>
        <w:t>, cu modificările şi completările ulterioare.</w:t>
      </w:r>
    </w:p>
    <w:p w:rsidR="00DE5147" w:rsidRPr="00400715" w:rsidRDefault="00DE5147" w:rsidP="00FC7A94">
      <w:pPr>
        <w:spacing w:after="0" w:line="240" w:lineRule="auto"/>
        <w:ind w:left="2880" w:firstLine="720"/>
        <w:jc w:val="both"/>
        <w:rPr>
          <w:rFonts w:ascii="Trebuchet MS" w:hAnsi="Trebuchet MS"/>
          <w:b/>
          <w:bCs/>
          <w:lang w:val="ro-RO"/>
        </w:rPr>
      </w:pPr>
    </w:p>
    <w:p w:rsidR="00FC7A94" w:rsidRPr="00400715" w:rsidRDefault="00FC7A94" w:rsidP="00FC7A94">
      <w:pPr>
        <w:spacing w:after="0" w:line="240" w:lineRule="auto"/>
        <w:contextualSpacing/>
        <w:jc w:val="both"/>
        <w:rPr>
          <w:rFonts w:ascii="Trebuchet MS" w:hAnsi="Trebuchet MS"/>
          <w:b/>
          <w:lang w:val="ro-RO"/>
        </w:rPr>
      </w:pPr>
    </w:p>
    <w:p w:rsidR="007126C1" w:rsidRPr="00400715" w:rsidRDefault="007126C1" w:rsidP="00FC7A94">
      <w:pPr>
        <w:spacing w:after="0" w:line="240" w:lineRule="auto"/>
        <w:contextualSpacing/>
        <w:jc w:val="both"/>
        <w:rPr>
          <w:rFonts w:ascii="Trebuchet MS" w:hAnsi="Trebuchet MS"/>
          <w:b/>
          <w:lang w:val="ro-RO"/>
        </w:rPr>
      </w:pPr>
    </w:p>
    <w:p w:rsidR="00712E8F" w:rsidRPr="00400715" w:rsidRDefault="00712E8F" w:rsidP="00005D36">
      <w:pPr>
        <w:spacing w:after="0" w:line="240" w:lineRule="auto"/>
        <w:contextualSpacing/>
        <w:jc w:val="center"/>
        <w:rPr>
          <w:rFonts w:ascii="Trebuchet MS" w:hAnsi="Trebuchet MS"/>
          <w:b/>
          <w:lang w:val="ro-RO"/>
        </w:rPr>
      </w:pPr>
      <w:r w:rsidRPr="00400715">
        <w:rPr>
          <w:rFonts w:ascii="Trebuchet MS" w:hAnsi="Trebuchet MS"/>
          <w:b/>
          <w:lang w:val="ro-RO"/>
        </w:rPr>
        <w:t>DIRECTOR EXECUTIV,</w:t>
      </w:r>
    </w:p>
    <w:p w:rsidR="00712E8F" w:rsidRPr="00400715" w:rsidRDefault="00712E8F" w:rsidP="00005D36">
      <w:pPr>
        <w:spacing w:after="0" w:line="240" w:lineRule="auto"/>
        <w:contextualSpacing/>
        <w:jc w:val="center"/>
        <w:rPr>
          <w:rFonts w:ascii="Trebuchet MS" w:hAnsi="Trebuchet MS"/>
          <w:b/>
          <w:lang w:val="ro-RO"/>
        </w:rPr>
      </w:pPr>
      <w:r w:rsidRPr="00400715">
        <w:rPr>
          <w:rFonts w:ascii="Trebuchet MS" w:hAnsi="Trebuchet MS"/>
          <w:b/>
          <w:lang w:val="ro-RO"/>
        </w:rPr>
        <w:t xml:space="preserve">Ciprian </w:t>
      </w:r>
      <w:r w:rsidR="00661A29" w:rsidRPr="00400715">
        <w:rPr>
          <w:rFonts w:ascii="Trebuchet MS" w:hAnsi="Trebuchet MS"/>
          <w:b/>
          <w:lang w:val="ro-RO"/>
        </w:rPr>
        <w:t>Mariu</w:t>
      </w:r>
      <w:r w:rsidR="00391CF8" w:rsidRPr="00400715">
        <w:rPr>
          <w:rFonts w:ascii="Trebuchet MS" w:hAnsi="Trebuchet MS"/>
          <w:b/>
          <w:lang w:val="ro-RO"/>
        </w:rPr>
        <w:t>s</w:t>
      </w:r>
      <w:r w:rsidR="00661A29" w:rsidRPr="00400715">
        <w:rPr>
          <w:rFonts w:ascii="Trebuchet MS" w:hAnsi="Trebuchet MS"/>
          <w:b/>
          <w:lang w:val="ro-RO"/>
        </w:rPr>
        <w:t xml:space="preserve"> </w:t>
      </w:r>
      <w:r w:rsidRPr="00400715">
        <w:rPr>
          <w:rFonts w:ascii="Trebuchet MS" w:hAnsi="Trebuchet MS"/>
          <w:b/>
          <w:lang w:val="ro-RO"/>
        </w:rPr>
        <w:t>BĂNCILĂ</w:t>
      </w:r>
    </w:p>
    <w:p w:rsidR="001C7067" w:rsidRPr="00400715" w:rsidRDefault="001C7067" w:rsidP="00005D36">
      <w:pPr>
        <w:spacing w:after="0" w:line="240" w:lineRule="auto"/>
        <w:contextualSpacing/>
        <w:jc w:val="center"/>
        <w:rPr>
          <w:rFonts w:ascii="Trebuchet MS" w:hAnsi="Trebuchet MS"/>
          <w:b/>
          <w:lang w:val="ro-RO"/>
        </w:rPr>
      </w:pPr>
    </w:p>
    <w:p w:rsidR="00FC7A94" w:rsidRPr="00400715" w:rsidRDefault="00FC7A94" w:rsidP="00FC7A94">
      <w:pPr>
        <w:spacing w:after="0" w:line="240" w:lineRule="auto"/>
        <w:contextualSpacing/>
        <w:jc w:val="both"/>
        <w:rPr>
          <w:rFonts w:ascii="Trebuchet MS" w:hAnsi="Trebuchet MS"/>
          <w:b/>
          <w:lang w:val="ro-RO"/>
        </w:rPr>
      </w:pPr>
    </w:p>
    <w:p w:rsidR="00712E8F" w:rsidRPr="00400715" w:rsidRDefault="00712E8F" w:rsidP="00FC7A94">
      <w:pPr>
        <w:spacing w:after="0" w:line="240" w:lineRule="auto"/>
        <w:contextualSpacing/>
        <w:jc w:val="both"/>
        <w:rPr>
          <w:rFonts w:ascii="Trebuchet MS" w:hAnsi="Trebuchet MS"/>
          <w:b/>
          <w:lang w:val="ro-RO"/>
        </w:rPr>
      </w:pPr>
      <w:r w:rsidRPr="00400715">
        <w:rPr>
          <w:rFonts w:ascii="Trebuchet MS" w:hAnsi="Trebuchet MS"/>
          <w:b/>
          <w:lang w:val="ro-RO"/>
        </w:rPr>
        <w:t xml:space="preserve">                                              </w:t>
      </w:r>
    </w:p>
    <w:p w:rsidR="00712E8F" w:rsidRPr="00400715" w:rsidRDefault="00712E8F" w:rsidP="005D2411">
      <w:pPr>
        <w:tabs>
          <w:tab w:val="left" w:pos="720"/>
        </w:tabs>
        <w:spacing w:after="0" w:line="240" w:lineRule="auto"/>
        <w:contextualSpacing/>
        <w:jc w:val="center"/>
        <w:rPr>
          <w:rFonts w:ascii="Trebuchet MS" w:hAnsi="Trebuchet MS"/>
          <w:b/>
          <w:lang w:val="ro-RO"/>
        </w:rPr>
      </w:pPr>
      <w:r w:rsidRPr="00400715">
        <w:rPr>
          <w:rFonts w:ascii="Trebuchet MS" w:hAnsi="Trebuchet MS"/>
          <w:b/>
          <w:lang w:val="ro-RO"/>
        </w:rPr>
        <w:t xml:space="preserve">ȘEF SERVICIUL A.A.A,                       </w:t>
      </w:r>
      <w:r w:rsidR="004D17E7" w:rsidRPr="00400715">
        <w:rPr>
          <w:rFonts w:ascii="Trebuchet MS" w:hAnsi="Trebuchet MS"/>
          <w:b/>
          <w:lang w:val="ro-RO"/>
        </w:rPr>
        <w:t xml:space="preserve">                 </w:t>
      </w:r>
      <w:r w:rsidRPr="00400715">
        <w:rPr>
          <w:rFonts w:ascii="Trebuchet MS" w:hAnsi="Trebuchet MS"/>
          <w:b/>
          <w:lang w:val="ro-RO"/>
        </w:rPr>
        <w:t xml:space="preserve">       </w:t>
      </w:r>
      <w:r w:rsidR="004D6D2E" w:rsidRPr="00400715">
        <w:rPr>
          <w:rFonts w:ascii="Trebuchet MS" w:hAnsi="Trebuchet MS"/>
          <w:b/>
          <w:lang w:val="ro-RO"/>
        </w:rPr>
        <w:t xml:space="preserve">      </w:t>
      </w:r>
      <w:r w:rsidR="005D2411" w:rsidRPr="00400715">
        <w:rPr>
          <w:rFonts w:ascii="Trebuchet MS" w:hAnsi="Trebuchet MS"/>
          <w:b/>
          <w:lang w:val="ro-RO"/>
        </w:rPr>
        <w:t xml:space="preserve">                  </w:t>
      </w:r>
      <w:r w:rsidRPr="00400715">
        <w:rPr>
          <w:rFonts w:ascii="Trebuchet MS" w:hAnsi="Trebuchet MS"/>
          <w:b/>
          <w:lang w:val="ro-RO"/>
        </w:rPr>
        <w:t>ȘEF BIROU C.F.M.,</w:t>
      </w:r>
    </w:p>
    <w:p w:rsidR="00712E8F" w:rsidRPr="00400715" w:rsidRDefault="00A2648A" w:rsidP="00A2648A">
      <w:pPr>
        <w:spacing w:after="0" w:line="240" w:lineRule="auto"/>
        <w:contextualSpacing/>
        <w:rPr>
          <w:rFonts w:ascii="Trebuchet MS" w:hAnsi="Trebuchet MS"/>
          <w:b/>
          <w:lang w:val="ro-RO"/>
        </w:rPr>
      </w:pPr>
      <w:r w:rsidRPr="00400715">
        <w:rPr>
          <w:rFonts w:ascii="Trebuchet MS" w:hAnsi="Trebuchet MS"/>
          <w:b/>
          <w:lang w:val="ro-RO"/>
        </w:rPr>
        <w:t xml:space="preserve">      </w:t>
      </w:r>
      <w:r w:rsidR="005D2411" w:rsidRPr="00400715">
        <w:rPr>
          <w:rFonts w:ascii="Trebuchet MS" w:hAnsi="Trebuchet MS"/>
          <w:b/>
          <w:lang w:val="ro-RO"/>
        </w:rPr>
        <w:t xml:space="preserve">  </w:t>
      </w:r>
      <w:r w:rsidR="00712E8F" w:rsidRPr="00400715">
        <w:rPr>
          <w:rFonts w:ascii="Trebuchet MS" w:hAnsi="Trebuchet MS"/>
          <w:b/>
          <w:lang w:val="ro-RO"/>
        </w:rPr>
        <w:t xml:space="preserve">Liliana Cristina </w:t>
      </w:r>
      <w:r w:rsidR="00505709" w:rsidRPr="00400715">
        <w:rPr>
          <w:rFonts w:ascii="Trebuchet MS" w:hAnsi="Trebuchet MS"/>
          <w:b/>
          <w:lang w:val="ro-RO"/>
        </w:rPr>
        <w:t xml:space="preserve">COPACEA </w:t>
      </w:r>
      <w:r w:rsidR="00712E8F" w:rsidRPr="00400715">
        <w:rPr>
          <w:rFonts w:ascii="Trebuchet MS" w:hAnsi="Trebuchet MS"/>
          <w:b/>
          <w:lang w:val="ro-RO"/>
        </w:rPr>
        <w:t xml:space="preserve">                         </w:t>
      </w:r>
      <w:r w:rsidR="004D17E7" w:rsidRPr="00400715">
        <w:rPr>
          <w:rFonts w:ascii="Trebuchet MS" w:hAnsi="Trebuchet MS"/>
          <w:b/>
          <w:lang w:val="ro-RO"/>
        </w:rPr>
        <w:t xml:space="preserve">              </w:t>
      </w:r>
      <w:r w:rsidR="00712E8F" w:rsidRPr="00400715">
        <w:rPr>
          <w:rFonts w:ascii="Trebuchet MS" w:hAnsi="Trebuchet MS"/>
          <w:b/>
          <w:lang w:val="ro-RO"/>
        </w:rPr>
        <w:t xml:space="preserve">   </w:t>
      </w:r>
      <w:r w:rsidR="004D17E7" w:rsidRPr="00400715">
        <w:rPr>
          <w:rFonts w:ascii="Trebuchet MS" w:hAnsi="Trebuchet MS"/>
          <w:b/>
          <w:lang w:val="ro-RO"/>
        </w:rPr>
        <w:t xml:space="preserve">  </w:t>
      </w:r>
      <w:r w:rsidR="00661A29" w:rsidRPr="00400715">
        <w:rPr>
          <w:rFonts w:ascii="Trebuchet MS" w:hAnsi="Trebuchet MS"/>
          <w:b/>
          <w:lang w:val="ro-RO"/>
        </w:rPr>
        <w:t xml:space="preserve">  </w:t>
      </w:r>
      <w:r w:rsidR="005D2411" w:rsidRPr="00400715">
        <w:rPr>
          <w:rFonts w:ascii="Trebuchet MS" w:hAnsi="Trebuchet MS"/>
          <w:b/>
          <w:lang w:val="ro-RO"/>
        </w:rPr>
        <w:t xml:space="preserve">                         </w:t>
      </w:r>
      <w:r w:rsidR="00712E8F" w:rsidRPr="00400715">
        <w:rPr>
          <w:rFonts w:ascii="Trebuchet MS" w:hAnsi="Trebuchet MS"/>
          <w:b/>
          <w:lang w:val="ro-RO"/>
        </w:rPr>
        <w:t xml:space="preserve"> Mirela MOISĂ</w:t>
      </w:r>
    </w:p>
    <w:p w:rsidR="00712E8F" w:rsidRPr="00400715" w:rsidRDefault="00712E8F" w:rsidP="00005D36">
      <w:pPr>
        <w:spacing w:after="0" w:line="240" w:lineRule="auto"/>
        <w:ind w:firstLine="720"/>
        <w:contextualSpacing/>
        <w:jc w:val="center"/>
        <w:rPr>
          <w:rFonts w:ascii="Trebuchet MS" w:hAnsi="Trebuchet MS"/>
          <w:b/>
          <w:lang w:val="ro-RO"/>
        </w:rPr>
      </w:pPr>
    </w:p>
    <w:p w:rsidR="00712E8F" w:rsidRPr="00400715" w:rsidRDefault="00712E8F" w:rsidP="00005D36">
      <w:pPr>
        <w:spacing w:after="0" w:line="240" w:lineRule="auto"/>
        <w:ind w:firstLine="720"/>
        <w:contextualSpacing/>
        <w:jc w:val="center"/>
        <w:rPr>
          <w:rFonts w:ascii="Trebuchet MS" w:hAnsi="Trebuchet MS"/>
          <w:b/>
          <w:lang w:val="ro-RO"/>
        </w:rPr>
      </w:pPr>
    </w:p>
    <w:p w:rsidR="003F08AD" w:rsidRPr="00400715" w:rsidRDefault="003F08AD" w:rsidP="00005D36">
      <w:pPr>
        <w:spacing w:after="0" w:line="240" w:lineRule="auto"/>
        <w:ind w:firstLine="720"/>
        <w:contextualSpacing/>
        <w:jc w:val="center"/>
        <w:rPr>
          <w:rFonts w:ascii="Trebuchet MS" w:hAnsi="Trebuchet MS"/>
          <w:b/>
          <w:lang w:val="ro-RO"/>
        </w:rPr>
      </w:pPr>
    </w:p>
    <w:p w:rsidR="00712E8F" w:rsidRPr="00400715" w:rsidRDefault="001B4A44" w:rsidP="001B4A44">
      <w:pPr>
        <w:tabs>
          <w:tab w:val="left" w:pos="5775"/>
        </w:tabs>
        <w:spacing w:after="0" w:line="240" w:lineRule="auto"/>
        <w:ind w:firstLine="720"/>
        <w:contextualSpacing/>
        <w:rPr>
          <w:rFonts w:ascii="Trebuchet MS" w:hAnsi="Trebuchet MS"/>
          <w:b/>
          <w:lang w:val="ro-RO"/>
        </w:rPr>
      </w:pPr>
      <w:r w:rsidRPr="00400715">
        <w:rPr>
          <w:rFonts w:ascii="Trebuchet MS" w:hAnsi="Trebuchet MS"/>
          <w:b/>
          <w:lang w:val="ro-RO"/>
        </w:rPr>
        <w:t xml:space="preserve">  </w:t>
      </w:r>
      <w:r w:rsidR="00505709" w:rsidRPr="00400715">
        <w:rPr>
          <w:rFonts w:ascii="Trebuchet MS" w:hAnsi="Trebuchet MS"/>
          <w:b/>
          <w:lang w:val="ro-RO"/>
        </w:rPr>
        <w:t xml:space="preserve">ÎNTOCMIT:                                                        </w:t>
      </w:r>
      <w:r w:rsidRPr="00400715">
        <w:rPr>
          <w:rFonts w:ascii="Trebuchet MS" w:hAnsi="Trebuchet MS"/>
          <w:b/>
          <w:lang w:val="ro-RO"/>
        </w:rPr>
        <w:t xml:space="preserve">  </w:t>
      </w:r>
      <w:r w:rsidR="00505709" w:rsidRPr="00400715">
        <w:rPr>
          <w:rFonts w:ascii="Trebuchet MS" w:hAnsi="Trebuchet MS"/>
          <w:b/>
          <w:lang w:val="ro-RO"/>
        </w:rPr>
        <w:t xml:space="preserve">    </w:t>
      </w:r>
      <w:r w:rsidR="005D2411" w:rsidRPr="00400715">
        <w:rPr>
          <w:rFonts w:ascii="Trebuchet MS" w:hAnsi="Trebuchet MS"/>
          <w:b/>
          <w:lang w:val="ro-RO"/>
        </w:rPr>
        <w:t xml:space="preserve">         </w:t>
      </w:r>
      <w:r w:rsidR="00505709" w:rsidRPr="00400715">
        <w:rPr>
          <w:rFonts w:ascii="Trebuchet MS" w:hAnsi="Trebuchet MS"/>
          <w:b/>
          <w:lang w:val="ro-RO"/>
        </w:rPr>
        <w:t xml:space="preserve"> </w:t>
      </w:r>
      <w:r w:rsidR="005D2411" w:rsidRPr="00400715">
        <w:rPr>
          <w:rFonts w:ascii="Trebuchet MS" w:hAnsi="Trebuchet MS"/>
          <w:b/>
          <w:lang w:val="ro-RO"/>
        </w:rPr>
        <w:t xml:space="preserve">                 </w:t>
      </w:r>
      <w:r w:rsidR="00505709" w:rsidRPr="00400715">
        <w:rPr>
          <w:rFonts w:ascii="Trebuchet MS" w:hAnsi="Trebuchet MS"/>
          <w:b/>
          <w:lang w:val="ro-RO"/>
        </w:rPr>
        <w:t xml:space="preserve"> </w:t>
      </w:r>
      <w:r w:rsidR="00712E8F" w:rsidRPr="00400715">
        <w:rPr>
          <w:rFonts w:ascii="Trebuchet MS" w:hAnsi="Trebuchet MS"/>
          <w:b/>
          <w:lang w:val="ro-RO"/>
        </w:rPr>
        <w:t>ÎNTOCMIT:</w:t>
      </w:r>
    </w:p>
    <w:p w:rsidR="00073837" w:rsidRPr="004F6C6A" w:rsidRDefault="00A2648A" w:rsidP="00A2648A">
      <w:pPr>
        <w:spacing w:after="0" w:line="240" w:lineRule="auto"/>
        <w:contextualSpacing/>
        <w:rPr>
          <w:rFonts w:ascii="Trebuchet MS" w:hAnsi="Trebuchet MS"/>
          <w:b/>
          <w:lang w:val="ro-RO"/>
        </w:rPr>
      </w:pPr>
      <w:r w:rsidRPr="00400715">
        <w:rPr>
          <w:rFonts w:ascii="Trebuchet MS" w:hAnsi="Trebuchet MS"/>
          <w:b/>
          <w:lang w:val="ro-RO"/>
        </w:rPr>
        <w:t xml:space="preserve">      </w:t>
      </w:r>
      <w:r w:rsidR="00712E8F" w:rsidRPr="00400715">
        <w:rPr>
          <w:rFonts w:ascii="Trebuchet MS" w:hAnsi="Trebuchet MS"/>
          <w:b/>
          <w:lang w:val="ro-RO"/>
        </w:rPr>
        <w:t xml:space="preserve">Consilier  </w:t>
      </w:r>
      <w:r w:rsidR="001B4A44" w:rsidRPr="00400715">
        <w:rPr>
          <w:rFonts w:ascii="Trebuchet MS" w:hAnsi="Trebuchet MS"/>
          <w:b/>
          <w:lang w:val="ro-RO"/>
        </w:rPr>
        <w:t>Adriana ZARA</w:t>
      </w:r>
      <w:r w:rsidR="00712E8F" w:rsidRPr="00400715">
        <w:rPr>
          <w:rFonts w:ascii="Trebuchet MS" w:hAnsi="Trebuchet MS"/>
          <w:b/>
          <w:lang w:val="ro-RO"/>
        </w:rPr>
        <w:t xml:space="preserve">             </w:t>
      </w:r>
      <w:r w:rsidR="004D17E7" w:rsidRPr="00400715">
        <w:rPr>
          <w:rFonts w:ascii="Trebuchet MS" w:hAnsi="Trebuchet MS"/>
          <w:b/>
          <w:lang w:val="ro-RO"/>
        </w:rPr>
        <w:t xml:space="preserve">                   </w:t>
      </w:r>
      <w:r w:rsidR="00712E8F" w:rsidRPr="00400715">
        <w:rPr>
          <w:rFonts w:ascii="Trebuchet MS" w:hAnsi="Trebuchet MS"/>
          <w:b/>
          <w:lang w:val="ro-RO"/>
        </w:rPr>
        <w:t xml:space="preserve">   </w:t>
      </w:r>
      <w:r w:rsidR="001B4A44" w:rsidRPr="00400715">
        <w:rPr>
          <w:rFonts w:ascii="Trebuchet MS" w:hAnsi="Trebuchet MS"/>
          <w:b/>
          <w:lang w:val="ro-RO"/>
        </w:rPr>
        <w:t xml:space="preserve">    </w:t>
      </w:r>
      <w:r w:rsidR="00712E8F" w:rsidRPr="00400715">
        <w:rPr>
          <w:rFonts w:ascii="Trebuchet MS" w:hAnsi="Trebuchet MS"/>
          <w:b/>
          <w:lang w:val="ro-RO"/>
        </w:rPr>
        <w:t xml:space="preserve">        </w:t>
      </w:r>
      <w:r w:rsidR="005D2411" w:rsidRPr="00400715">
        <w:rPr>
          <w:rFonts w:ascii="Trebuchet MS" w:hAnsi="Trebuchet MS"/>
          <w:b/>
          <w:lang w:val="ro-RO"/>
        </w:rPr>
        <w:t xml:space="preserve">                       </w:t>
      </w:r>
      <w:r w:rsidR="00712E8F" w:rsidRPr="00400715">
        <w:rPr>
          <w:rFonts w:ascii="Trebuchet MS" w:hAnsi="Trebuchet MS"/>
          <w:b/>
          <w:lang w:val="ro-RO"/>
        </w:rPr>
        <w:t>Consilier Iuli</w:t>
      </w:r>
      <w:r w:rsidR="00712E8F" w:rsidRPr="004F6C6A">
        <w:rPr>
          <w:rFonts w:ascii="Trebuchet MS" w:hAnsi="Trebuchet MS"/>
          <w:b/>
          <w:lang w:val="ro-RO"/>
        </w:rPr>
        <w:t>a ENE</w:t>
      </w:r>
    </w:p>
    <w:sectPr w:rsidR="00073837" w:rsidRPr="004F6C6A" w:rsidSect="00CC3E94">
      <w:footerReference w:type="even" r:id="rId9"/>
      <w:footerReference w:type="default" r:id="rId10"/>
      <w:headerReference w:type="first" r:id="rId11"/>
      <w:footerReference w:type="first" r:id="rId12"/>
      <w:pgSz w:w="11907" w:h="16839" w:code="9"/>
      <w:pgMar w:top="810" w:right="1107" w:bottom="1080" w:left="99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E7C" w:rsidRDefault="00091E7C" w:rsidP="0010560A">
      <w:pPr>
        <w:spacing w:after="0" w:line="240" w:lineRule="auto"/>
      </w:pPr>
      <w:r>
        <w:separator/>
      </w:r>
    </w:p>
  </w:endnote>
  <w:endnote w:type="continuationSeparator" w:id="0">
    <w:p w:rsidR="00091E7C" w:rsidRDefault="00091E7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Calibri"/>
    <w:charset w:val="00"/>
    <w:family w:val="auto"/>
    <w:pitch w:val="variable"/>
    <w:sig w:usb0="00000003" w:usb1="1001ECEA" w:usb2="00000000" w:usb3="00000000" w:csb0="00000001" w:csb1="00000000"/>
  </w:font>
  <w:font w:name="Oswald">
    <w:altName w:val="Times New Roman"/>
    <w:charset w:val="00"/>
    <w:family w:val="auto"/>
    <w:pitch w:val="variable"/>
    <w:sig w:usb0="00000001" w:usb1="00000000" w:usb2="00000000" w:usb3="00000000" w:csb0="00000197"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Light">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FormalScrp421 BT">
    <w:panose1 w:val="00000000000000000000"/>
    <w:charset w:val="00"/>
    <w:family w:val="script"/>
    <w:notTrueType/>
    <w:pitch w:val="variable"/>
    <w:sig w:usb0="00000003" w:usb1="00000000" w:usb2="00000000" w:usb3="00000000" w:csb0="00000001"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HelveticaNeueLT Pro 75 Bd">
    <w:altName w:val="Arial"/>
    <w:panose1 w:val="00000000000000000000"/>
    <w:charset w:val="00"/>
    <w:family w:val="swiss"/>
    <w:notTrueType/>
    <w:pitch w:val="default"/>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Arial Narrow">
    <w:panose1 w:val="020B0606020202030204"/>
    <w:charset w:val="00"/>
    <w:family w:val="auto"/>
    <w:pitch w:val="variable"/>
    <w:sig w:usb0="00000287" w:usb1="00000800" w:usb2="00000000" w:usb3="00000000" w:csb0="000000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4F" w:rsidRDefault="00BC274F" w:rsidP="00165C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274F" w:rsidRDefault="00BC274F" w:rsidP="00A16E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4F" w:rsidRPr="00FE758C" w:rsidRDefault="00BC274F" w:rsidP="00C56A66">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355AB">
      <w:rPr>
        <w:rFonts w:ascii="Trebuchet MS" w:hAnsi="Trebuchet MS"/>
        <w:b/>
        <w:bCs/>
        <w:noProof/>
        <w:sz w:val="16"/>
        <w:szCs w:val="16"/>
      </w:rPr>
      <w:t>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355AB">
      <w:rPr>
        <w:rFonts w:ascii="Trebuchet MS" w:hAnsi="Trebuchet MS"/>
        <w:b/>
        <w:bCs/>
        <w:noProof/>
        <w:sz w:val="16"/>
        <w:szCs w:val="16"/>
      </w:rPr>
      <w:t>14</w:t>
    </w:r>
    <w:r w:rsidRPr="00FE758C">
      <w:rPr>
        <w:rFonts w:ascii="Trebuchet MS" w:hAnsi="Trebuchet MS"/>
        <w:b/>
        <w:bCs/>
        <w:sz w:val="16"/>
        <w:szCs w:val="16"/>
      </w:rPr>
      <w:fldChar w:fldCharType="end"/>
    </w:r>
  </w:p>
  <w:p w:rsidR="00BC274F" w:rsidRDefault="00BC274F" w:rsidP="00C56A66">
    <w:pPr>
      <w:pStyle w:val="Footer1"/>
      <w:ind w:left="284"/>
      <w:rPr>
        <w:sz w:val="16"/>
        <w:szCs w:val="16"/>
      </w:rPr>
    </w:pPr>
    <w:r w:rsidRPr="00EE6B83">
      <w:rPr>
        <w:sz w:val="16"/>
        <w:szCs w:val="16"/>
      </w:rPr>
      <w:t>AGENȚIA PENTRU PROTECȚIA MEDIULUI BRAȘOV</w:t>
    </w:r>
  </w:p>
  <w:p w:rsidR="00BC274F" w:rsidRPr="001B47C8" w:rsidRDefault="00BC274F" w:rsidP="00C56A66">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rsidR="00BC274F" w:rsidRPr="00E84F3C" w:rsidRDefault="00BC274F" w:rsidP="00C56A66">
    <w:pPr>
      <w:pStyle w:val="Footer1"/>
      <w:ind w:left="284"/>
      <w:rPr>
        <w:sz w:val="16"/>
        <w:szCs w:val="16"/>
      </w:rPr>
    </w:pPr>
    <w:r>
      <w:rPr>
        <w:sz w:val="16"/>
        <w:szCs w:val="16"/>
      </w:rPr>
      <w:t>Tel.: +4 0268</w:t>
    </w:r>
    <w:r w:rsidRPr="001B47C8">
      <w:rPr>
        <w:sz w:val="16"/>
        <w:szCs w:val="16"/>
      </w:rPr>
      <w:t xml:space="preserve"> </w:t>
    </w:r>
    <w:r>
      <w:rPr>
        <w:color w:val="auto"/>
        <w:sz w:val="16"/>
        <w:szCs w:val="16"/>
      </w:rPr>
      <w:t xml:space="preserve">419013, 0368 409124, </w:t>
    </w:r>
    <w:r w:rsidRPr="001B47C8">
      <w:rPr>
        <w:sz w:val="16"/>
        <w:szCs w:val="16"/>
      </w:rPr>
      <w:t xml:space="preserve">e-mail: </w:t>
    </w:r>
    <w:hyperlink r:id="rId1" w:history="1">
      <w:r w:rsidRPr="00705609">
        <w:rPr>
          <w:rStyle w:val="Hyperlink"/>
          <w:sz w:val="16"/>
          <w:szCs w:val="16"/>
        </w:rPr>
        <w:t>office@apmbv.anpm.ro</w:t>
      </w:r>
    </w:hyperlink>
    <w:r>
      <w:rPr>
        <w:rStyle w:val="Hyperlink"/>
        <w:color w:val="auto"/>
        <w:sz w:val="16"/>
        <w:szCs w:val="16"/>
      </w:rPr>
      <w:t xml:space="preserve">, </w:t>
    </w:r>
    <w:r w:rsidRPr="001B47C8">
      <w:rPr>
        <w:sz w:val="16"/>
        <w:szCs w:val="16"/>
      </w:rPr>
      <w:t xml:space="preserve">website: </w:t>
    </w:r>
    <w:hyperlink r:id="rId2" w:history="1">
      <w:r w:rsidRPr="001044ED">
        <w:rPr>
          <w:rStyle w:val="Hyperlink"/>
          <w:sz w:val="16"/>
          <w:szCs w:val="16"/>
        </w:rPr>
        <w:t>http://apmbv.anpm.ro</w:t>
      </w:r>
    </w:hyperlink>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BC274F" w:rsidRPr="00260242" w:rsidTr="009535C7">
      <w:trPr>
        <w:trHeight w:val="254"/>
      </w:trPr>
      <w:tc>
        <w:tcPr>
          <w:tcW w:w="7200" w:type="dxa"/>
          <w:shd w:val="clear" w:color="auto" w:fill="auto"/>
          <w:vAlign w:val="center"/>
        </w:tcPr>
        <w:p w:rsidR="00BC274F" w:rsidRPr="00260242" w:rsidRDefault="00BC274F" w:rsidP="00C56A66">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rsidR="00BC274F" w:rsidRDefault="00BC274F" w:rsidP="00C56A66">
    <w:pPr>
      <w:pStyle w:val="Footer"/>
      <w:ind w:left="284"/>
    </w:pPr>
  </w:p>
  <w:p w:rsidR="00BC274F" w:rsidRPr="00874B62" w:rsidRDefault="00BC274F" w:rsidP="00C43E37">
    <w:pPr>
      <w:tabs>
        <w:tab w:val="right" w:pos="9360"/>
      </w:tabs>
      <w:spacing w:after="0" w:line="240" w:lineRule="auto"/>
      <w:jc w:val="center"/>
      <w:rPr>
        <w:lang w:val="fr-FR"/>
      </w:rPr>
    </w:pPr>
  </w:p>
  <w:p w:rsidR="00BC274F" w:rsidRDefault="00BC274F" w:rsidP="00C43E37">
    <w:pPr>
      <w:pStyle w:val="Header"/>
      <w:tabs>
        <w:tab w:val="clear" w:pos="4680"/>
      </w:tabs>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4F" w:rsidRPr="00FE758C" w:rsidRDefault="00BC274F" w:rsidP="00C56A66">
    <w:pPr>
      <w:pStyle w:val="Footer"/>
      <w:jc w:val="right"/>
      <w:rPr>
        <w:rFonts w:ascii="Trebuchet MS" w:hAnsi="Trebuchet MS"/>
        <w:b/>
        <w:bCs/>
        <w:sz w:val="16"/>
        <w:szCs w:val="16"/>
      </w:rPr>
    </w:pPr>
    <w:r>
      <w:tab/>
    </w: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355AB">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355AB">
      <w:rPr>
        <w:rFonts w:ascii="Trebuchet MS" w:hAnsi="Trebuchet MS"/>
        <w:b/>
        <w:bCs/>
        <w:noProof/>
        <w:sz w:val="16"/>
        <w:szCs w:val="16"/>
      </w:rPr>
      <w:t>1</w:t>
    </w:r>
    <w:r w:rsidRPr="00FE758C">
      <w:rPr>
        <w:rFonts w:ascii="Trebuchet MS" w:hAnsi="Trebuchet MS"/>
        <w:b/>
        <w:bCs/>
        <w:sz w:val="16"/>
        <w:szCs w:val="16"/>
      </w:rPr>
      <w:fldChar w:fldCharType="end"/>
    </w:r>
  </w:p>
  <w:p w:rsidR="00BC274F" w:rsidRDefault="00BC274F" w:rsidP="00C56A66">
    <w:pPr>
      <w:pStyle w:val="Footer1"/>
      <w:ind w:left="284"/>
      <w:rPr>
        <w:sz w:val="16"/>
        <w:szCs w:val="16"/>
      </w:rPr>
    </w:pPr>
    <w:r w:rsidRPr="00EE6B83">
      <w:rPr>
        <w:sz w:val="16"/>
        <w:szCs w:val="16"/>
      </w:rPr>
      <w:t>AGENȚIA PENTRU PROTECȚIA MEDIULUI BRAȘOV</w:t>
    </w:r>
  </w:p>
  <w:p w:rsidR="00BC274F" w:rsidRPr="001B47C8" w:rsidRDefault="00BC274F" w:rsidP="00C56A66">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rsidR="00BC274F" w:rsidRPr="00E84F3C" w:rsidRDefault="00BC274F" w:rsidP="00C56A66">
    <w:pPr>
      <w:pStyle w:val="Footer1"/>
      <w:ind w:left="284"/>
      <w:rPr>
        <w:sz w:val="16"/>
        <w:szCs w:val="16"/>
      </w:rPr>
    </w:pPr>
    <w:r>
      <w:rPr>
        <w:sz w:val="16"/>
        <w:szCs w:val="16"/>
      </w:rPr>
      <w:t>Tel.: +4 0268</w:t>
    </w:r>
    <w:r w:rsidRPr="001B47C8">
      <w:rPr>
        <w:sz w:val="16"/>
        <w:szCs w:val="16"/>
      </w:rPr>
      <w:t xml:space="preserve"> </w:t>
    </w:r>
    <w:r>
      <w:rPr>
        <w:color w:val="auto"/>
        <w:sz w:val="16"/>
        <w:szCs w:val="16"/>
      </w:rPr>
      <w:t xml:space="preserve">419013, 0368 409124, </w:t>
    </w:r>
    <w:r w:rsidRPr="001B47C8">
      <w:rPr>
        <w:sz w:val="16"/>
        <w:szCs w:val="16"/>
      </w:rPr>
      <w:t xml:space="preserve">e-mail: </w:t>
    </w:r>
    <w:hyperlink r:id="rId1" w:history="1">
      <w:r w:rsidRPr="00705609">
        <w:rPr>
          <w:rStyle w:val="Hyperlink"/>
          <w:sz w:val="16"/>
          <w:szCs w:val="16"/>
        </w:rPr>
        <w:t>office@apmbv.anpm.ro</w:t>
      </w:r>
    </w:hyperlink>
    <w:r>
      <w:rPr>
        <w:rStyle w:val="Hyperlink"/>
        <w:color w:val="auto"/>
        <w:sz w:val="16"/>
        <w:szCs w:val="16"/>
      </w:rPr>
      <w:t xml:space="preserve">, </w:t>
    </w:r>
    <w:r w:rsidRPr="001B47C8">
      <w:rPr>
        <w:sz w:val="16"/>
        <w:szCs w:val="16"/>
      </w:rPr>
      <w:t xml:space="preserve">website: </w:t>
    </w:r>
    <w:hyperlink r:id="rId2" w:history="1">
      <w:r w:rsidRPr="001044ED">
        <w:rPr>
          <w:rStyle w:val="Hyperlink"/>
          <w:sz w:val="16"/>
          <w:szCs w:val="16"/>
        </w:rPr>
        <w:t>http://apmbv.anpm.ro</w:t>
      </w:r>
    </w:hyperlink>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BC274F" w:rsidRPr="00260242" w:rsidTr="009535C7">
      <w:trPr>
        <w:trHeight w:val="254"/>
      </w:trPr>
      <w:tc>
        <w:tcPr>
          <w:tcW w:w="7200" w:type="dxa"/>
          <w:shd w:val="clear" w:color="auto" w:fill="auto"/>
          <w:vAlign w:val="center"/>
        </w:tcPr>
        <w:p w:rsidR="00BC274F" w:rsidRPr="00260242" w:rsidRDefault="00BC274F" w:rsidP="00C56A66">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rsidR="00BC274F" w:rsidRDefault="00BC274F" w:rsidP="00C56A66">
    <w:pPr>
      <w:pStyle w:val="Footer"/>
      <w:ind w:left="284"/>
    </w:pPr>
  </w:p>
  <w:p w:rsidR="00BC274F" w:rsidRPr="00C43E37" w:rsidRDefault="00BC274F" w:rsidP="004416DF">
    <w:pPr>
      <w:pStyle w:val="Footer"/>
      <w:tabs>
        <w:tab w:val="clear" w:pos="4680"/>
        <w:tab w:val="clear" w:pos="9360"/>
        <w:tab w:val="center" w:pos="4950"/>
        <w:tab w:val="right" w:pos="9900"/>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E7C" w:rsidRDefault="00091E7C" w:rsidP="0010560A">
      <w:pPr>
        <w:spacing w:after="0" w:line="240" w:lineRule="auto"/>
      </w:pPr>
      <w:r>
        <w:separator/>
      </w:r>
    </w:p>
  </w:footnote>
  <w:footnote w:type="continuationSeparator" w:id="0">
    <w:p w:rsidR="00091E7C" w:rsidRDefault="00091E7C" w:rsidP="001056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4F" w:rsidRDefault="00091E7C" w:rsidP="00AB16B6">
    <w:pPr>
      <w:pStyle w:val="Header"/>
      <w:tabs>
        <w:tab w:val="clear" w:pos="4680"/>
      </w:tabs>
      <w:jc w:val="center"/>
      <w:rPr>
        <w:rFonts w:cs="Calibri"/>
        <w:lang w:eastAsia="ar-SA"/>
      </w:rPr>
    </w:pPr>
    <w:r>
      <w:rPr>
        <w:noProof/>
      </w:rPr>
      <w:drawing>
        <wp:anchor distT="0" distB="0" distL="114300" distR="114300" simplePos="0" relativeHeight="251657728" behindDoc="0" locked="0" layoutInCell="1" allowOverlap="1">
          <wp:simplePos x="0" y="0"/>
          <wp:positionH relativeFrom="page">
            <wp:posOffset>258445</wp:posOffset>
          </wp:positionH>
          <wp:positionV relativeFrom="paragraph">
            <wp:posOffset>6985</wp:posOffset>
          </wp:positionV>
          <wp:extent cx="6275070" cy="1497330"/>
          <wp:effectExtent l="0" t="0" r="0" b="0"/>
          <wp:wrapTopAndBottom/>
          <wp:docPr id="35"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5070" cy="1497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274F" w:rsidRPr="006273AC" w:rsidRDefault="00BC274F" w:rsidP="006273AC">
    <w:pPr>
      <w:tabs>
        <w:tab w:val="right" w:pos="9360"/>
      </w:tabs>
      <w:spacing w:after="0" w:line="240" w:lineRule="auto"/>
      <w:jc w:val="center"/>
      <w:rPr>
        <w:rFonts w:cs="Calibri"/>
        <w:lang w:eastAsia="ar-SA"/>
      </w:rPr>
    </w:pPr>
  </w:p>
  <w:p w:rsidR="00BC274F" w:rsidRPr="00E933D1" w:rsidRDefault="00BC274F" w:rsidP="006273AC">
    <w:pPr>
      <w:tabs>
        <w:tab w:val="left" w:pos="1920"/>
        <w:tab w:val="left" w:pos="4395"/>
      </w:tabs>
      <w:spacing w:after="0" w:line="240" w:lineRule="auto"/>
      <w:rPr>
        <w:rFonts w:ascii="Times New Roman" w:hAnsi="Times New Roman"/>
        <w:b/>
        <w:sz w:val="32"/>
        <w:szCs w:val="28"/>
        <w:lang w:val="it-IT"/>
      </w:rPr>
    </w:pPr>
    <w:r w:rsidRPr="006273AC">
      <w:rPr>
        <w:lang w:val="it-IT"/>
      </w:rPr>
      <w:t xml:space="preserve">                                    </w:t>
    </w:r>
  </w:p>
  <w:p w:rsidR="00BC274F" w:rsidRPr="00E933D1" w:rsidRDefault="00BC274F" w:rsidP="006273AC">
    <w:pPr>
      <w:tabs>
        <w:tab w:val="left" w:pos="9000"/>
      </w:tabs>
      <w:spacing w:after="0" w:line="240" w:lineRule="auto"/>
      <w:rPr>
        <w:sz w:val="24"/>
        <w:lang w:val="it-IT"/>
      </w:rPr>
    </w:pPr>
    <w:r w:rsidRPr="00E933D1">
      <w:rPr>
        <w:sz w:val="24"/>
        <w:lang w:val="it-IT"/>
      </w:rPr>
      <w:t xml:space="preserve">                     </w:t>
    </w:r>
  </w:p>
  <w:p w:rsidR="00BC274F" w:rsidRDefault="00BC274F" w:rsidP="00AB16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10A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1C040D9C"/>
    <w:name w:val="WW8Num2"/>
    <w:lvl w:ilvl="0">
      <w:start w:val="1"/>
      <w:numFmt w:val="bullet"/>
      <w:lvlText w:val="o"/>
      <w:lvlJc w:val="left"/>
      <w:pPr>
        <w:tabs>
          <w:tab w:val="num" w:pos="118"/>
        </w:tabs>
        <w:ind w:left="838" w:hanging="360"/>
      </w:pPr>
      <w:rPr>
        <w:rFonts w:ascii="Courier New" w:hAnsi="Courier New" w:cs="Arial" w:hint="default"/>
        <w:color w:val="auto"/>
      </w:rPr>
    </w:lvl>
    <w:lvl w:ilvl="1">
      <w:start w:val="1"/>
      <w:numFmt w:val="bullet"/>
      <w:lvlText w:val="o"/>
      <w:lvlJc w:val="left"/>
      <w:pPr>
        <w:tabs>
          <w:tab w:val="num" w:pos="-90"/>
        </w:tabs>
        <w:ind w:left="1350" w:hanging="360"/>
      </w:pPr>
      <w:rPr>
        <w:rFonts w:ascii="Courier New" w:hAnsi="Courier New" w:cs="Courier New"/>
      </w:rPr>
    </w:lvl>
    <w:lvl w:ilvl="2">
      <w:start w:val="1"/>
      <w:numFmt w:val="bullet"/>
      <w:lvlText w:val=""/>
      <w:lvlJc w:val="left"/>
      <w:pPr>
        <w:tabs>
          <w:tab w:val="num" w:pos="-90"/>
        </w:tabs>
        <w:ind w:left="2070" w:hanging="360"/>
      </w:pPr>
      <w:rPr>
        <w:rFonts w:ascii="Wingdings" w:hAnsi="Wingdings" w:cs="Wingdings"/>
      </w:rPr>
    </w:lvl>
    <w:lvl w:ilvl="3">
      <w:start w:val="1"/>
      <w:numFmt w:val="bullet"/>
      <w:lvlText w:val=""/>
      <w:lvlJc w:val="left"/>
      <w:pPr>
        <w:tabs>
          <w:tab w:val="num" w:pos="-90"/>
        </w:tabs>
        <w:ind w:left="2790" w:hanging="360"/>
      </w:pPr>
      <w:rPr>
        <w:rFonts w:ascii="Symbol" w:hAnsi="Symbol" w:cs="Symbol"/>
      </w:rPr>
    </w:lvl>
    <w:lvl w:ilvl="4">
      <w:start w:val="1"/>
      <w:numFmt w:val="bullet"/>
      <w:lvlText w:val="o"/>
      <w:lvlJc w:val="left"/>
      <w:pPr>
        <w:tabs>
          <w:tab w:val="num" w:pos="-90"/>
        </w:tabs>
        <w:ind w:left="3510" w:hanging="360"/>
      </w:pPr>
      <w:rPr>
        <w:rFonts w:ascii="Courier New" w:hAnsi="Courier New" w:cs="Courier New"/>
      </w:rPr>
    </w:lvl>
    <w:lvl w:ilvl="5">
      <w:start w:val="1"/>
      <w:numFmt w:val="bullet"/>
      <w:lvlText w:val=""/>
      <w:lvlJc w:val="left"/>
      <w:pPr>
        <w:tabs>
          <w:tab w:val="num" w:pos="-90"/>
        </w:tabs>
        <w:ind w:left="4230" w:hanging="360"/>
      </w:pPr>
      <w:rPr>
        <w:rFonts w:ascii="Wingdings" w:hAnsi="Wingdings" w:cs="Wingdings"/>
      </w:rPr>
    </w:lvl>
    <w:lvl w:ilvl="6">
      <w:start w:val="1"/>
      <w:numFmt w:val="bullet"/>
      <w:lvlText w:val=""/>
      <w:lvlJc w:val="left"/>
      <w:pPr>
        <w:tabs>
          <w:tab w:val="num" w:pos="-90"/>
        </w:tabs>
        <w:ind w:left="4950" w:hanging="360"/>
      </w:pPr>
      <w:rPr>
        <w:rFonts w:ascii="Symbol" w:hAnsi="Symbol" w:cs="Symbol"/>
      </w:rPr>
    </w:lvl>
    <w:lvl w:ilvl="7">
      <w:start w:val="1"/>
      <w:numFmt w:val="bullet"/>
      <w:lvlText w:val="o"/>
      <w:lvlJc w:val="left"/>
      <w:pPr>
        <w:tabs>
          <w:tab w:val="num" w:pos="-90"/>
        </w:tabs>
        <w:ind w:left="5670" w:hanging="360"/>
      </w:pPr>
      <w:rPr>
        <w:rFonts w:ascii="Courier New" w:hAnsi="Courier New" w:cs="Courier New"/>
      </w:rPr>
    </w:lvl>
    <w:lvl w:ilvl="8">
      <w:start w:val="1"/>
      <w:numFmt w:val="bullet"/>
      <w:lvlText w:val=""/>
      <w:lvlJc w:val="left"/>
      <w:pPr>
        <w:tabs>
          <w:tab w:val="num" w:pos="-90"/>
        </w:tabs>
        <w:ind w:left="639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6"/>
    <w:multiLevelType w:val="multilevel"/>
    <w:tmpl w:val="00000006"/>
    <w:name w:val="WW8Num6"/>
    <w:lvl w:ilvl="0">
      <w:start w:val="1"/>
      <w:numFmt w:val="bullet"/>
      <w:lvlText w:val=""/>
      <w:lvlJc w:val="left"/>
      <w:pPr>
        <w:tabs>
          <w:tab w:val="num" w:pos="180"/>
        </w:tabs>
        <w:ind w:left="180" w:hanging="360"/>
      </w:pPr>
      <w:rPr>
        <w:rFonts w:ascii="Symbol" w:hAnsi="Symbol" w:cs="Symbol"/>
        <w:sz w:val="24"/>
        <w:szCs w:val="24"/>
        <w:lang w:val="fr-FR"/>
      </w:rPr>
    </w:lvl>
    <w:lvl w:ilvl="1">
      <w:start w:val="1"/>
      <w:numFmt w:val="bullet"/>
      <w:lvlText w:val="o"/>
      <w:lvlJc w:val="left"/>
      <w:pPr>
        <w:tabs>
          <w:tab w:val="num" w:pos="900"/>
        </w:tabs>
        <w:ind w:left="900" w:hanging="360"/>
      </w:pPr>
      <w:rPr>
        <w:rFonts w:ascii="Courier New" w:hAnsi="Courier New"/>
      </w:rPr>
    </w:lvl>
    <w:lvl w:ilvl="2">
      <w:start w:val="1"/>
      <w:numFmt w:val="bullet"/>
      <w:lvlText w:val=""/>
      <w:lvlJc w:val="left"/>
      <w:pPr>
        <w:tabs>
          <w:tab w:val="num" w:pos="1620"/>
        </w:tabs>
        <w:ind w:left="1620" w:hanging="360"/>
      </w:pPr>
      <w:rPr>
        <w:rFonts w:ascii="Wingdings" w:hAnsi="Wingdings"/>
      </w:rPr>
    </w:lvl>
    <w:lvl w:ilvl="3">
      <w:start w:val="1"/>
      <w:numFmt w:val="bullet"/>
      <w:lvlText w:val=""/>
      <w:lvlJc w:val="left"/>
      <w:pPr>
        <w:tabs>
          <w:tab w:val="num" w:pos="2340"/>
        </w:tabs>
        <w:ind w:left="2340" w:hanging="360"/>
      </w:pPr>
      <w:rPr>
        <w:rFonts w:ascii="Wingdings" w:hAnsi="Wingdings"/>
      </w:rPr>
    </w:lvl>
    <w:lvl w:ilvl="4">
      <w:start w:val="1"/>
      <w:numFmt w:val="bullet"/>
      <w:lvlText w:val=""/>
      <w:lvlJc w:val="left"/>
      <w:pPr>
        <w:tabs>
          <w:tab w:val="num" w:pos="3060"/>
        </w:tabs>
        <w:ind w:left="3060" w:hanging="360"/>
      </w:pPr>
      <w:rPr>
        <w:rFonts w:ascii="Wingdings" w:hAnsi="Wingdings"/>
      </w:rPr>
    </w:lvl>
    <w:lvl w:ilvl="5">
      <w:start w:val="1"/>
      <w:numFmt w:val="bullet"/>
      <w:lvlText w:val=""/>
      <w:lvlJc w:val="left"/>
      <w:pPr>
        <w:tabs>
          <w:tab w:val="num" w:pos="3780"/>
        </w:tabs>
        <w:ind w:left="3780" w:hanging="360"/>
      </w:pPr>
      <w:rPr>
        <w:rFonts w:ascii="Wingdings" w:hAnsi="Wingdings"/>
      </w:rPr>
    </w:lvl>
    <w:lvl w:ilvl="6">
      <w:start w:val="1"/>
      <w:numFmt w:val="bullet"/>
      <w:lvlText w:val=""/>
      <w:lvlJc w:val="left"/>
      <w:pPr>
        <w:tabs>
          <w:tab w:val="num" w:pos="4500"/>
        </w:tabs>
        <w:ind w:left="4500" w:hanging="360"/>
      </w:pPr>
      <w:rPr>
        <w:rFonts w:ascii="Wingdings" w:hAnsi="Wingdings"/>
      </w:rPr>
    </w:lvl>
    <w:lvl w:ilvl="7">
      <w:start w:val="1"/>
      <w:numFmt w:val="bullet"/>
      <w:lvlText w:val=""/>
      <w:lvlJc w:val="left"/>
      <w:pPr>
        <w:tabs>
          <w:tab w:val="num" w:pos="5220"/>
        </w:tabs>
        <w:ind w:left="5220" w:hanging="360"/>
      </w:pPr>
      <w:rPr>
        <w:rFonts w:ascii="Wingdings" w:hAnsi="Wingdings"/>
      </w:rPr>
    </w:lvl>
    <w:lvl w:ilvl="8">
      <w:start w:val="1"/>
      <w:numFmt w:val="bullet"/>
      <w:lvlText w:val=""/>
      <w:lvlJc w:val="left"/>
      <w:pPr>
        <w:tabs>
          <w:tab w:val="num" w:pos="5940"/>
        </w:tabs>
        <w:ind w:left="5940" w:hanging="360"/>
      </w:pPr>
      <w:rPr>
        <w:rFonts w:ascii="Wingdings" w:hAnsi="Wingdings"/>
      </w:rPr>
    </w:lvl>
  </w:abstractNum>
  <w:abstractNum w:abstractNumId="4">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1280C88"/>
    <w:multiLevelType w:val="hybridMultilevel"/>
    <w:tmpl w:val="D88C10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0D7DFC"/>
    <w:multiLevelType w:val="hybridMultilevel"/>
    <w:tmpl w:val="ED184E1C"/>
    <w:lvl w:ilvl="0" w:tplc="2C04FA52">
      <w:numFmt w:val="bullet"/>
      <w:lvlText w:val="-"/>
      <w:lvlJc w:val="left"/>
      <w:pPr>
        <w:ind w:left="720"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0E2F1E"/>
    <w:multiLevelType w:val="hybridMultilevel"/>
    <w:tmpl w:val="BCFC8A80"/>
    <w:lvl w:ilvl="0" w:tplc="EFEE382C">
      <w:numFmt w:val="bullet"/>
      <w:lvlText w:val="-"/>
      <w:lvlJc w:val="left"/>
      <w:pPr>
        <w:ind w:left="1080" w:hanging="360"/>
      </w:pPr>
      <w:rPr>
        <w:rFonts w:ascii="Arial" w:eastAsia="Calibri"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83A57BB"/>
    <w:multiLevelType w:val="hybridMultilevel"/>
    <w:tmpl w:val="CED8BFBC"/>
    <w:lvl w:ilvl="0" w:tplc="EFEE382C">
      <w:numFmt w:val="bullet"/>
      <w:lvlText w:val="-"/>
      <w:lvlJc w:val="left"/>
      <w:pPr>
        <w:ind w:left="1440" w:hanging="360"/>
      </w:pPr>
      <w:rPr>
        <w:rFonts w:ascii="Arial" w:eastAsia="Calibr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8D740DF"/>
    <w:multiLevelType w:val="hybridMultilevel"/>
    <w:tmpl w:val="EB6E77B0"/>
    <w:lvl w:ilvl="0" w:tplc="2C04FA52">
      <w:numFmt w:val="bullet"/>
      <w:lvlText w:val="-"/>
      <w:lvlJc w:val="left"/>
      <w:pPr>
        <w:ind w:left="1080" w:hanging="360"/>
      </w:pPr>
      <w:rPr>
        <w:rFonts w:ascii="Oswald" w:eastAsia="Times New Roman" w:hAnsi="Oswa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8DD29F8"/>
    <w:multiLevelType w:val="hybridMultilevel"/>
    <w:tmpl w:val="6A603F96"/>
    <w:lvl w:ilvl="0" w:tplc="D4BE0A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98C648D"/>
    <w:multiLevelType w:val="hybridMultilevel"/>
    <w:tmpl w:val="23CCC196"/>
    <w:lvl w:ilvl="0" w:tplc="2A7A0C40">
      <w:start w:val="1"/>
      <w:numFmt w:val="decimal"/>
      <w:pStyle w:val="BuletNumere"/>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9974DD"/>
    <w:multiLevelType w:val="hybridMultilevel"/>
    <w:tmpl w:val="43301486"/>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481236"/>
    <w:multiLevelType w:val="hybridMultilevel"/>
    <w:tmpl w:val="BE48576C"/>
    <w:lvl w:ilvl="0" w:tplc="2C04FA52">
      <w:numFmt w:val="bullet"/>
      <w:lvlText w:val="-"/>
      <w:lvlJc w:val="left"/>
      <w:pPr>
        <w:ind w:left="1004" w:hanging="360"/>
      </w:pPr>
      <w:rPr>
        <w:rFonts w:ascii="Oswald" w:eastAsia="Times New Roman" w:hAnsi="Oswald"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0B707F9D"/>
    <w:multiLevelType w:val="hybridMultilevel"/>
    <w:tmpl w:val="4D6CBFFA"/>
    <w:lvl w:ilvl="0" w:tplc="7C1A6FA4">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DA5965"/>
    <w:multiLevelType w:val="hybridMultilevel"/>
    <w:tmpl w:val="8124CD4A"/>
    <w:lvl w:ilvl="0" w:tplc="EFEE382C">
      <w:numFmt w:val="bullet"/>
      <w:lvlText w:val="-"/>
      <w:lvlJc w:val="left"/>
      <w:pPr>
        <w:ind w:left="810" w:hanging="360"/>
      </w:pPr>
      <w:rPr>
        <w:rFonts w:ascii="Arial" w:eastAsia="Calibri" w:hAnsi="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15D95153"/>
    <w:multiLevelType w:val="hybridMultilevel"/>
    <w:tmpl w:val="110A1DEC"/>
    <w:lvl w:ilvl="0" w:tplc="552C09B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9DE21BE"/>
    <w:multiLevelType w:val="hybridMultilevel"/>
    <w:tmpl w:val="3D00B02A"/>
    <w:lvl w:ilvl="0" w:tplc="2C04FA52">
      <w:numFmt w:val="bullet"/>
      <w:lvlText w:val="-"/>
      <w:lvlJc w:val="left"/>
      <w:pPr>
        <w:ind w:left="720"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1BFD7C9C"/>
    <w:multiLevelType w:val="hybridMultilevel"/>
    <w:tmpl w:val="959ADF16"/>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171B5A"/>
    <w:multiLevelType w:val="hybridMultilevel"/>
    <w:tmpl w:val="B02C2122"/>
    <w:lvl w:ilvl="0" w:tplc="2C04FA52">
      <w:numFmt w:val="bullet"/>
      <w:lvlText w:val="-"/>
      <w:lvlJc w:val="left"/>
      <w:pPr>
        <w:ind w:left="1455" w:hanging="360"/>
      </w:pPr>
      <w:rPr>
        <w:rFonts w:ascii="Oswald" w:eastAsia="Times New Roman" w:hAnsi="Oswald" w:cs="Times New Roman" w:hint="default"/>
      </w:rPr>
    </w:lvl>
    <w:lvl w:ilvl="1" w:tplc="2C04FA52">
      <w:numFmt w:val="bullet"/>
      <w:lvlText w:val="-"/>
      <w:lvlJc w:val="left"/>
      <w:pPr>
        <w:ind w:left="2175" w:hanging="360"/>
      </w:pPr>
      <w:rPr>
        <w:rFonts w:ascii="Oswald" w:eastAsia="Times New Roman" w:hAnsi="Oswald" w:cs="Times New Roman"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1">
    <w:nsid w:val="20B20604"/>
    <w:multiLevelType w:val="hybridMultilevel"/>
    <w:tmpl w:val="E5489EB4"/>
    <w:lvl w:ilvl="0" w:tplc="2C04FA52">
      <w:numFmt w:val="bullet"/>
      <w:lvlText w:val="-"/>
      <w:lvlJc w:val="left"/>
      <w:pPr>
        <w:ind w:left="720" w:hanging="360"/>
      </w:pPr>
      <w:rPr>
        <w:rFonts w:ascii="Oswald" w:eastAsia="Times New Roman" w:hAnsi="Oswald" w:cs="Times New Roman" w:hint="default"/>
      </w:rPr>
    </w:lvl>
    <w:lvl w:ilvl="1" w:tplc="2C04FA52">
      <w:numFmt w:val="bullet"/>
      <w:lvlText w:val="-"/>
      <w:lvlJc w:val="left"/>
      <w:pPr>
        <w:ind w:left="1440" w:hanging="360"/>
      </w:pPr>
      <w:rPr>
        <w:rFonts w:ascii="Oswald" w:eastAsia="Times New Roman" w:hAnsi="Oswal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8D4683"/>
    <w:multiLevelType w:val="hybridMultilevel"/>
    <w:tmpl w:val="1CDC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E50C0A"/>
    <w:multiLevelType w:val="hybridMultilevel"/>
    <w:tmpl w:val="EBE2EC90"/>
    <w:lvl w:ilvl="0" w:tplc="E1EA5FAC">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3E36C74"/>
    <w:multiLevelType w:val="hybridMultilevel"/>
    <w:tmpl w:val="F694310C"/>
    <w:lvl w:ilvl="0" w:tplc="EFEE382C">
      <w:numFmt w:val="bullet"/>
      <w:lvlText w:val="-"/>
      <w:lvlJc w:val="left"/>
      <w:pPr>
        <w:ind w:left="810" w:hanging="360"/>
      </w:pPr>
      <w:rPr>
        <w:rFonts w:ascii="Arial" w:eastAsia="Calibri" w:hAnsi="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25015D3B"/>
    <w:multiLevelType w:val="hybridMultilevel"/>
    <w:tmpl w:val="CED69A9E"/>
    <w:lvl w:ilvl="0" w:tplc="2C04FA52">
      <w:numFmt w:val="bullet"/>
      <w:lvlText w:val="-"/>
      <w:lvlJc w:val="left"/>
      <w:pPr>
        <w:ind w:left="1455" w:hanging="360"/>
      </w:pPr>
      <w:rPr>
        <w:rFonts w:ascii="Oswald" w:eastAsia="Times New Roman" w:hAnsi="Oswald" w:cs="Times New Roman" w:hint="default"/>
      </w:rPr>
    </w:lvl>
    <w:lvl w:ilvl="1" w:tplc="04090003">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6">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2122A7"/>
    <w:multiLevelType w:val="hybridMultilevel"/>
    <w:tmpl w:val="3E046BE6"/>
    <w:lvl w:ilvl="0" w:tplc="2C04FA52">
      <w:numFmt w:val="bullet"/>
      <w:lvlText w:val="-"/>
      <w:lvlJc w:val="left"/>
      <w:pPr>
        <w:ind w:left="1440" w:hanging="360"/>
      </w:pPr>
      <w:rPr>
        <w:rFonts w:ascii="Oswald" w:eastAsia="Times New Roman" w:hAnsi="Oswal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3811B04"/>
    <w:multiLevelType w:val="hybridMultilevel"/>
    <w:tmpl w:val="5B44B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C680A"/>
    <w:multiLevelType w:val="hybridMultilevel"/>
    <w:tmpl w:val="36FA75F4"/>
    <w:lvl w:ilvl="0" w:tplc="2C04FA52">
      <w:numFmt w:val="bullet"/>
      <w:lvlText w:val="-"/>
      <w:lvlJc w:val="left"/>
      <w:pPr>
        <w:ind w:left="1457" w:hanging="360"/>
      </w:pPr>
      <w:rPr>
        <w:rFonts w:ascii="Oswald" w:eastAsia="Times New Roman" w:hAnsi="Oswald"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0">
    <w:nsid w:val="3C752332"/>
    <w:multiLevelType w:val="hybridMultilevel"/>
    <w:tmpl w:val="CADE2978"/>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09201C"/>
    <w:multiLevelType w:val="hybridMultilevel"/>
    <w:tmpl w:val="1346EB84"/>
    <w:lvl w:ilvl="0" w:tplc="2C04FA52">
      <w:numFmt w:val="bullet"/>
      <w:lvlText w:val="-"/>
      <w:lvlJc w:val="left"/>
      <w:pPr>
        <w:ind w:left="720"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1C494E"/>
    <w:multiLevelType w:val="hybridMultilevel"/>
    <w:tmpl w:val="D97C1102"/>
    <w:lvl w:ilvl="0" w:tplc="2C04FA52">
      <w:numFmt w:val="bullet"/>
      <w:lvlText w:val="-"/>
      <w:lvlJc w:val="left"/>
      <w:pPr>
        <w:ind w:left="1440" w:hanging="360"/>
      </w:pPr>
      <w:rPr>
        <w:rFonts w:ascii="Oswald" w:eastAsia="Times New Roman" w:hAnsi="Oswal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25207F9"/>
    <w:multiLevelType w:val="hybridMultilevel"/>
    <w:tmpl w:val="F9609C36"/>
    <w:lvl w:ilvl="0" w:tplc="2C04FA52">
      <w:numFmt w:val="bullet"/>
      <w:lvlText w:val="-"/>
      <w:lvlJc w:val="left"/>
      <w:pPr>
        <w:ind w:left="720"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8633D3"/>
    <w:multiLevelType w:val="hybridMultilevel"/>
    <w:tmpl w:val="B980D2DC"/>
    <w:lvl w:ilvl="0" w:tplc="EFEE382C">
      <w:numFmt w:val="bullet"/>
      <w:lvlText w:val="-"/>
      <w:lvlJc w:val="left"/>
      <w:pPr>
        <w:ind w:left="1170" w:hanging="360"/>
      </w:pPr>
      <w:rPr>
        <w:rFonts w:ascii="Arial" w:eastAsia="Calibri"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47AA1110"/>
    <w:multiLevelType w:val="multilevel"/>
    <w:tmpl w:val="7A445AC8"/>
    <w:lvl w:ilvl="0">
      <w:start w:val="1"/>
      <w:numFmt w:val="bullet"/>
      <w:lvlText w:val="-"/>
      <w:lvlJc w:val="left"/>
      <w:pPr>
        <w:ind w:left="720" w:hanging="360"/>
      </w:pPr>
      <w:rPr>
        <w:rFonts w:ascii="Times New Roman" w:eastAsia="Times New Roman" w:hAnsi="Times New Roman" w:cs="Times New Roman" w:hint="default"/>
        <w:color w:val="007F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4A1303E6"/>
    <w:multiLevelType w:val="hybridMultilevel"/>
    <w:tmpl w:val="62B63B36"/>
    <w:lvl w:ilvl="0" w:tplc="2C04FA52">
      <w:numFmt w:val="bullet"/>
      <w:lvlText w:val="-"/>
      <w:lvlJc w:val="left"/>
      <w:pPr>
        <w:ind w:left="1080" w:hanging="360"/>
      </w:pPr>
      <w:rPr>
        <w:rFonts w:ascii="Oswald" w:eastAsia="Times New Roman" w:hAnsi="Oswa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AD352ED"/>
    <w:multiLevelType w:val="hybridMultilevel"/>
    <w:tmpl w:val="09CC3128"/>
    <w:lvl w:ilvl="0" w:tplc="0409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8">
    <w:nsid w:val="519B5B18"/>
    <w:multiLevelType w:val="hybridMultilevel"/>
    <w:tmpl w:val="C9881F60"/>
    <w:lvl w:ilvl="0" w:tplc="2C04FA52">
      <w:numFmt w:val="bullet"/>
      <w:lvlText w:val="-"/>
      <w:lvlJc w:val="left"/>
      <w:pPr>
        <w:ind w:left="720"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175CC2"/>
    <w:multiLevelType w:val="hybridMultilevel"/>
    <w:tmpl w:val="87540CBE"/>
    <w:lvl w:ilvl="0" w:tplc="0809000F">
      <w:start w:val="1"/>
      <w:numFmt w:val="decimal"/>
      <w:lvlText w:val="%1."/>
      <w:lvlJc w:val="left"/>
      <w:pPr>
        <w:ind w:left="720" w:hanging="360"/>
      </w:pPr>
      <w:rPr>
        <w:rFonts w:hint="default"/>
      </w:rPr>
    </w:lvl>
    <w:lvl w:ilvl="1" w:tplc="59EE6D0A">
      <w:numFmt w:val="bullet"/>
      <w:lvlText w:val=""/>
      <w:lvlJc w:val="left"/>
      <w:pPr>
        <w:ind w:left="1440" w:hanging="360"/>
      </w:pPr>
      <w:rPr>
        <w:rFonts w:ascii="Times New Roman" w:eastAsia="Calibri" w:hAnsi="Times New Roman" w:cs="Times New Roman" w:hint="default"/>
      </w:rPr>
    </w:lvl>
    <w:lvl w:ilvl="2" w:tplc="3DB844EA">
      <w:numFmt w:val="bullet"/>
      <w:lvlText w:val="-"/>
      <w:lvlJc w:val="left"/>
      <w:pPr>
        <w:ind w:left="2340" w:hanging="360"/>
      </w:pPr>
      <w:rPr>
        <w:rFonts w:ascii="Trebuchet MS" w:eastAsia="Calibri" w:hAnsi="Trebuchet MS"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4C541A8"/>
    <w:multiLevelType w:val="hybridMultilevel"/>
    <w:tmpl w:val="F6F84E0C"/>
    <w:lvl w:ilvl="0" w:tplc="B0BEEBE4">
      <w:start w:val="1"/>
      <w:numFmt w:val="decimal"/>
      <w:lvlText w:val="%1."/>
      <w:lvlJc w:val="left"/>
      <w:pPr>
        <w:tabs>
          <w:tab w:val="num" w:pos="720"/>
        </w:tabs>
        <w:ind w:left="720" w:hanging="360"/>
      </w:pPr>
      <w:rPr>
        <w:rFonts w:hint="default"/>
      </w:rPr>
    </w:lvl>
    <w:lvl w:ilvl="1" w:tplc="174C2600">
      <w:numFmt w:val="none"/>
      <w:lvlText w:val=""/>
      <w:lvlJc w:val="left"/>
      <w:pPr>
        <w:tabs>
          <w:tab w:val="num" w:pos="360"/>
        </w:tabs>
      </w:pPr>
    </w:lvl>
    <w:lvl w:ilvl="2" w:tplc="268654EE">
      <w:numFmt w:val="none"/>
      <w:lvlText w:val=""/>
      <w:lvlJc w:val="left"/>
      <w:pPr>
        <w:tabs>
          <w:tab w:val="num" w:pos="360"/>
        </w:tabs>
      </w:pPr>
    </w:lvl>
    <w:lvl w:ilvl="3" w:tplc="8332BD3E">
      <w:numFmt w:val="none"/>
      <w:lvlText w:val=""/>
      <w:lvlJc w:val="left"/>
      <w:pPr>
        <w:tabs>
          <w:tab w:val="num" w:pos="360"/>
        </w:tabs>
      </w:pPr>
    </w:lvl>
    <w:lvl w:ilvl="4" w:tplc="79E256D0">
      <w:numFmt w:val="none"/>
      <w:lvlText w:val=""/>
      <w:lvlJc w:val="left"/>
      <w:pPr>
        <w:tabs>
          <w:tab w:val="num" w:pos="360"/>
        </w:tabs>
      </w:pPr>
    </w:lvl>
    <w:lvl w:ilvl="5" w:tplc="F370A124">
      <w:numFmt w:val="none"/>
      <w:lvlText w:val=""/>
      <w:lvlJc w:val="left"/>
      <w:pPr>
        <w:tabs>
          <w:tab w:val="num" w:pos="360"/>
        </w:tabs>
      </w:pPr>
    </w:lvl>
    <w:lvl w:ilvl="6" w:tplc="583E9426">
      <w:numFmt w:val="none"/>
      <w:lvlText w:val=""/>
      <w:lvlJc w:val="left"/>
      <w:pPr>
        <w:tabs>
          <w:tab w:val="num" w:pos="360"/>
        </w:tabs>
      </w:pPr>
    </w:lvl>
    <w:lvl w:ilvl="7" w:tplc="D88E5990">
      <w:numFmt w:val="none"/>
      <w:lvlText w:val=""/>
      <w:lvlJc w:val="left"/>
      <w:pPr>
        <w:tabs>
          <w:tab w:val="num" w:pos="360"/>
        </w:tabs>
      </w:pPr>
    </w:lvl>
    <w:lvl w:ilvl="8" w:tplc="5D005D60">
      <w:numFmt w:val="none"/>
      <w:lvlText w:val=""/>
      <w:lvlJc w:val="left"/>
      <w:pPr>
        <w:tabs>
          <w:tab w:val="num" w:pos="360"/>
        </w:tabs>
      </w:pPr>
    </w:lvl>
  </w:abstractNum>
  <w:abstractNum w:abstractNumId="41">
    <w:nsid w:val="56A70390"/>
    <w:multiLevelType w:val="hybridMultilevel"/>
    <w:tmpl w:val="D8667868"/>
    <w:lvl w:ilvl="0" w:tplc="94D89D3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8226A32"/>
    <w:multiLevelType w:val="hybridMultilevel"/>
    <w:tmpl w:val="7E66916A"/>
    <w:lvl w:ilvl="0" w:tplc="2C04FA52">
      <w:numFmt w:val="bullet"/>
      <w:lvlText w:val="-"/>
      <w:lvlJc w:val="left"/>
      <w:pPr>
        <w:ind w:left="720"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2C04FA52">
      <w:numFmt w:val="bullet"/>
      <w:lvlText w:val="-"/>
      <w:lvlJc w:val="left"/>
      <w:pPr>
        <w:ind w:left="2880" w:hanging="360"/>
      </w:pPr>
      <w:rPr>
        <w:rFonts w:ascii="Oswald" w:eastAsia="Times New Roman" w:hAnsi="Oswald"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C42338"/>
    <w:multiLevelType w:val="hybridMultilevel"/>
    <w:tmpl w:val="9DFE94C6"/>
    <w:lvl w:ilvl="0" w:tplc="2C04FA52">
      <w:numFmt w:val="bullet"/>
      <w:lvlText w:val="-"/>
      <w:lvlJc w:val="left"/>
      <w:pPr>
        <w:ind w:left="1080" w:hanging="360"/>
      </w:pPr>
      <w:rPr>
        <w:rFonts w:ascii="Oswald" w:eastAsia="Times New Roman" w:hAnsi="Oswa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99455EC"/>
    <w:multiLevelType w:val="hybridMultilevel"/>
    <w:tmpl w:val="2A0C690C"/>
    <w:lvl w:ilvl="0" w:tplc="08781D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F34AF6"/>
    <w:multiLevelType w:val="hybridMultilevel"/>
    <w:tmpl w:val="F21815FA"/>
    <w:lvl w:ilvl="0" w:tplc="2C04FA52">
      <w:numFmt w:val="bullet"/>
      <w:lvlText w:val="-"/>
      <w:lvlJc w:val="left"/>
      <w:pPr>
        <w:ind w:left="1455" w:hanging="360"/>
      </w:pPr>
      <w:rPr>
        <w:rFonts w:ascii="Oswald" w:eastAsia="Times New Roman" w:hAnsi="Oswald"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6">
    <w:nsid w:val="5C9E5AE8"/>
    <w:multiLevelType w:val="hybridMultilevel"/>
    <w:tmpl w:val="A06CC74E"/>
    <w:lvl w:ilvl="0" w:tplc="2C04FA52">
      <w:numFmt w:val="bullet"/>
      <w:lvlText w:val="-"/>
      <w:lvlJc w:val="left"/>
      <w:pPr>
        <w:ind w:left="720"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0428A9"/>
    <w:multiLevelType w:val="hybridMultilevel"/>
    <w:tmpl w:val="081A4CC4"/>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9">
    <w:nsid w:val="62EE1589"/>
    <w:multiLevelType w:val="hybridMultilevel"/>
    <w:tmpl w:val="CB5057D4"/>
    <w:lvl w:ilvl="0" w:tplc="EFEE382C">
      <w:numFmt w:val="bullet"/>
      <w:lvlText w:val="-"/>
      <w:lvlJc w:val="left"/>
      <w:pPr>
        <w:ind w:left="1440" w:hanging="360"/>
      </w:pPr>
      <w:rPr>
        <w:rFonts w:ascii="Arial" w:eastAsia="Calibr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4FA0E75"/>
    <w:multiLevelType w:val="hybridMultilevel"/>
    <w:tmpl w:val="BE5078D0"/>
    <w:lvl w:ilvl="0" w:tplc="2C04FA52">
      <w:numFmt w:val="bullet"/>
      <w:lvlText w:val="-"/>
      <w:lvlJc w:val="left"/>
      <w:pPr>
        <w:ind w:left="720"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D85635"/>
    <w:multiLevelType w:val="hybridMultilevel"/>
    <w:tmpl w:val="FE78E6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087A25"/>
    <w:multiLevelType w:val="hybridMultilevel"/>
    <w:tmpl w:val="534CF994"/>
    <w:lvl w:ilvl="0" w:tplc="2C04FA52">
      <w:numFmt w:val="bullet"/>
      <w:lvlText w:val="-"/>
      <w:lvlJc w:val="left"/>
      <w:pPr>
        <w:ind w:left="1455" w:hanging="360"/>
      </w:pPr>
      <w:rPr>
        <w:rFonts w:ascii="Oswald" w:eastAsia="Times New Roman" w:hAnsi="Oswald" w:cs="Times New Roman" w:hint="default"/>
      </w:rPr>
    </w:lvl>
    <w:lvl w:ilvl="1" w:tplc="2C04FA52">
      <w:numFmt w:val="bullet"/>
      <w:lvlText w:val="-"/>
      <w:lvlJc w:val="left"/>
      <w:pPr>
        <w:ind w:left="2175" w:hanging="360"/>
      </w:pPr>
      <w:rPr>
        <w:rFonts w:ascii="Oswald" w:eastAsia="Times New Roman" w:hAnsi="Oswald" w:cs="Times New Roman"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3">
    <w:nsid w:val="67E87AE5"/>
    <w:multiLevelType w:val="hybridMultilevel"/>
    <w:tmpl w:val="2C307276"/>
    <w:lvl w:ilvl="0" w:tplc="2C04FA52">
      <w:numFmt w:val="bullet"/>
      <w:lvlText w:val="-"/>
      <w:lvlJc w:val="left"/>
      <w:pPr>
        <w:ind w:left="720"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86C4F29"/>
    <w:multiLevelType w:val="hybridMultilevel"/>
    <w:tmpl w:val="49C0A3CA"/>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EFEE382C">
      <w:numFmt w:val="bullet"/>
      <w:lvlText w:val="-"/>
      <w:lvlJc w:val="left"/>
      <w:pPr>
        <w:ind w:left="2160" w:hanging="360"/>
      </w:pPr>
      <w:rPr>
        <w:rFonts w:ascii="Arial" w:eastAsia="Calibri"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8850DD9"/>
    <w:multiLevelType w:val="hybridMultilevel"/>
    <w:tmpl w:val="D22C7BB0"/>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F0728C"/>
    <w:multiLevelType w:val="hybridMultilevel"/>
    <w:tmpl w:val="7FF2D23A"/>
    <w:lvl w:ilvl="0" w:tplc="2C04FA52">
      <w:numFmt w:val="bullet"/>
      <w:lvlText w:val="-"/>
      <w:lvlJc w:val="left"/>
      <w:pPr>
        <w:ind w:left="720"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354051"/>
    <w:multiLevelType w:val="hybridMultilevel"/>
    <w:tmpl w:val="5B6E1CB2"/>
    <w:lvl w:ilvl="0" w:tplc="00000009">
      <w:start w:val="1"/>
      <w:numFmt w:val="bullet"/>
      <w:lvlText w:val="-"/>
      <w:lvlJc w:val="left"/>
      <w:pPr>
        <w:ind w:left="720" w:hanging="360"/>
      </w:pPr>
      <w:rPr>
        <w:rFonts w:ascii="Arial" w:hAnsi="Arial" w:cs="Open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9B1EE9"/>
    <w:multiLevelType w:val="hybridMultilevel"/>
    <w:tmpl w:val="E37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DB349BE"/>
    <w:multiLevelType w:val="hybridMultilevel"/>
    <w:tmpl w:val="8206A17A"/>
    <w:lvl w:ilvl="0" w:tplc="2C04FA52">
      <w:numFmt w:val="bullet"/>
      <w:lvlText w:val="-"/>
      <w:lvlJc w:val="left"/>
      <w:pPr>
        <w:ind w:left="1455" w:hanging="360"/>
      </w:pPr>
      <w:rPr>
        <w:rFonts w:ascii="Oswald" w:eastAsia="Times New Roman" w:hAnsi="Oswald" w:cs="Times New Roman" w:hint="default"/>
      </w:rPr>
    </w:lvl>
    <w:lvl w:ilvl="1" w:tplc="2C04FA52">
      <w:numFmt w:val="bullet"/>
      <w:lvlText w:val="-"/>
      <w:lvlJc w:val="left"/>
      <w:pPr>
        <w:ind w:left="2175" w:hanging="360"/>
      </w:pPr>
      <w:rPr>
        <w:rFonts w:ascii="Oswald" w:eastAsia="Times New Roman" w:hAnsi="Oswald" w:cs="Times New Roman"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60">
    <w:nsid w:val="79842095"/>
    <w:multiLevelType w:val="hybridMultilevel"/>
    <w:tmpl w:val="445AC7E0"/>
    <w:lvl w:ilvl="0" w:tplc="EFEE382C">
      <w:numFmt w:val="bullet"/>
      <w:lvlText w:val="-"/>
      <w:lvlJc w:val="left"/>
      <w:pPr>
        <w:ind w:left="810" w:hanging="360"/>
      </w:pPr>
      <w:rPr>
        <w:rFonts w:ascii="Arial" w:eastAsia="Calibri" w:hAnsi="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1">
    <w:nsid w:val="7ADD4558"/>
    <w:multiLevelType w:val="hybridMultilevel"/>
    <w:tmpl w:val="187A5FBC"/>
    <w:lvl w:ilvl="0" w:tplc="49C687A0">
      <w:start w:val="1"/>
      <w:numFmt w:val="decimal"/>
      <w:lvlText w:val="%1."/>
      <w:lvlJc w:val="left"/>
      <w:pPr>
        <w:ind w:left="360" w:hanging="360"/>
      </w:pPr>
      <w:rPr>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num w:numId="1">
    <w:abstractNumId w:val="23"/>
  </w:num>
  <w:num w:numId="2">
    <w:abstractNumId w:val="26"/>
  </w:num>
  <w:num w:numId="3">
    <w:abstractNumId w:val="48"/>
  </w:num>
  <w:num w:numId="4">
    <w:abstractNumId w:val="18"/>
  </w:num>
  <w:num w:numId="5">
    <w:abstractNumId w:val="58"/>
  </w:num>
  <w:num w:numId="6">
    <w:abstractNumId w:val="10"/>
  </w:num>
  <w:num w:numId="7">
    <w:abstractNumId w:val="39"/>
  </w:num>
  <w:num w:numId="8">
    <w:abstractNumId w:val="16"/>
  </w:num>
  <w:num w:numId="9">
    <w:abstractNumId w:val="41"/>
  </w:num>
  <w:num w:numId="10">
    <w:abstractNumId w:val="14"/>
  </w:num>
  <w:num w:numId="11">
    <w:abstractNumId w:val="40"/>
  </w:num>
  <w:num w:numId="12">
    <w:abstractNumId w:val="35"/>
  </w:num>
  <w:num w:numId="13">
    <w:abstractNumId w:val="19"/>
  </w:num>
  <w:num w:numId="14">
    <w:abstractNumId w:val="54"/>
  </w:num>
  <w:num w:numId="15">
    <w:abstractNumId w:val="55"/>
  </w:num>
  <w:num w:numId="16">
    <w:abstractNumId w:val="12"/>
  </w:num>
  <w:num w:numId="17">
    <w:abstractNumId w:val="30"/>
  </w:num>
  <w:num w:numId="18">
    <w:abstractNumId w:val="49"/>
  </w:num>
  <w:num w:numId="19">
    <w:abstractNumId w:val="7"/>
  </w:num>
  <w:num w:numId="20">
    <w:abstractNumId w:val="34"/>
  </w:num>
  <w:num w:numId="21">
    <w:abstractNumId w:val="15"/>
  </w:num>
  <w:num w:numId="22">
    <w:abstractNumId w:val="47"/>
  </w:num>
  <w:num w:numId="23">
    <w:abstractNumId w:val="24"/>
  </w:num>
  <w:num w:numId="24">
    <w:abstractNumId w:val="60"/>
  </w:num>
  <w:num w:numId="25">
    <w:abstractNumId w:val="51"/>
  </w:num>
  <w:num w:numId="26">
    <w:abstractNumId w:val="28"/>
  </w:num>
  <w:num w:numId="27">
    <w:abstractNumId w:val="8"/>
  </w:num>
  <w:num w:numId="28">
    <w:abstractNumId w:val="57"/>
  </w:num>
  <w:num w:numId="29">
    <w:abstractNumId w:val="5"/>
  </w:num>
  <w:num w:numId="30">
    <w:abstractNumId w:val="11"/>
  </w:num>
  <w:num w:numId="31">
    <w:abstractNumId w:val="61"/>
  </w:num>
  <w:num w:numId="32">
    <w:abstractNumId w:val="46"/>
  </w:num>
  <w:num w:numId="33">
    <w:abstractNumId w:val="17"/>
  </w:num>
  <w:num w:numId="34">
    <w:abstractNumId w:val="31"/>
  </w:num>
  <w:num w:numId="35">
    <w:abstractNumId w:val="44"/>
  </w:num>
  <w:num w:numId="36">
    <w:abstractNumId w:val="27"/>
  </w:num>
  <w:num w:numId="37">
    <w:abstractNumId w:val="13"/>
  </w:num>
  <w:num w:numId="38">
    <w:abstractNumId w:val="43"/>
  </w:num>
  <w:num w:numId="39">
    <w:abstractNumId w:val="21"/>
  </w:num>
  <w:num w:numId="40">
    <w:abstractNumId w:val="36"/>
  </w:num>
  <w:num w:numId="41">
    <w:abstractNumId w:val="9"/>
  </w:num>
  <w:num w:numId="42">
    <w:abstractNumId w:val="32"/>
  </w:num>
  <w:num w:numId="43">
    <w:abstractNumId w:val="53"/>
  </w:num>
  <w:num w:numId="44">
    <w:abstractNumId w:val="37"/>
  </w:num>
  <w:num w:numId="45">
    <w:abstractNumId w:val="45"/>
  </w:num>
  <w:num w:numId="46">
    <w:abstractNumId w:val="6"/>
  </w:num>
  <w:num w:numId="47">
    <w:abstractNumId w:val="38"/>
  </w:num>
  <w:num w:numId="48">
    <w:abstractNumId w:val="42"/>
  </w:num>
  <w:num w:numId="49">
    <w:abstractNumId w:val="25"/>
  </w:num>
  <w:num w:numId="50">
    <w:abstractNumId w:val="59"/>
  </w:num>
  <w:num w:numId="51">
    <w:abstractNumId w:val="20"/>
  </w:num>
  <w:num w:numId="52">
    <w:abstractNumId w:val="52"/>
  </w:num>
  <w:num w:numId="53">
    <w:abstractNumId w:val="29"/>
  </w:num>
  <w:num w:numId="54">
    <w:abstractNumId w:val="0"/>
  </w:num>
  <w:num w:numId="55">
    <w:abstractNumId w:val="33"/>
  </w:num>
  <w:num w:numId="56">
    <w:abstractNumId w:val="50"/>
  </w:num>
  <w:num w:numId="57">
    <w:abstractNumId w:val="22"/>
  </w:num>
  <w:num w:numId="58">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10"/>
  <w:displayHorizontalDrawingGridEvery w:val="2"/>
  <w:characterSpacingControl w:val="doNotCompress"/>
  <w:savePreviewPicture/>
  <w:hdrShapeDefaults>
    <o:shapedefaults v:ext="edit" spidmax="2084">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F86"/>
    <w:rsid w:val="000011F8"/>
    <w:rsid w:val="00003B09"/>
    <w:rsid w:val="00003D0E"/>
    <w:rsid w:val="000055F2"/>
    <w:rsid w:val="00005D36"/>
    <w:rsid w:val="0001010E"/>
    <w:rsid w:val="00011308"/>
    <w:rsid w:val="000121F1"/>
    <w:rsid w:val="00012260"/>
    <w:rsid w:val="000144C8"/>
    <w:rsid w:val="000152AB"/>
    <w:rsid w:val="00021476"/>
    <w:rsid w:val="00022566"/>
    <w:rsid w:val="00023ACA"/>
    <w:rsid w:val="00023E2A"/>
    <w:rsid w:val="00024623"/>
    <w:rsid w:val="00025D37"/>
    <w:rsid w:val="00027055"/>
    <w:rsid w:val="000336A1"/>
    <w:rsid w:val="00033C7A"/>
    <w:rsid w:val="00037A9C"/>
    <w:rsid w:val="00044A13"/>
    <w:rsid w:val="00044C39"/>
    <w:rsid w:val="00046049"/>
    <w:rsid w:val="00046F4B"/>
    <w:rsid w:val="0004713A"/>
    <w:rsid w:val="00050222"/>
    <w:rsid w:val="000509ED"/>
    <w:rsid w:val="00051040"/>
    <w:rsid w:val="00051B04"/>
    <w:rsid w:val="00051E0E"/>
    <w:rsid w:val="000559D1"/>
    <w:rsid w:val="00056253"/>
    <w:rsid w:val="000567A2"/>
    <w:rsid w:val="000569DD"/>
    <w:rsid w:val="00057523"/>
    <w:rsid w:val="00057C2F"/>
    <w:rsid w:val="000609D5"/>
    <w:rsid w:val="00061855"/>
    <w:rsid w:val="00062C61"/>
    <w:rsid w:val="0006398E"/>
    <w:rsid w:val="00064931"/>
    <w:rsid w:val="000655CA"/>
    <w:rsid w:val="000664B3"/>
    <w:rsid w:val="00066DAD"/>
    <w:rsid w:val="000700DF"/>
    <w:rsid w:val="000705EF"/>
    <w:rsid w:val="000725A3"/>
    <w:rsid w:val="00073837"/>
    <w:rsid w:val="0007594F"/>
    <w:rsid w:val="00076533"/>
    <w:rsid w:val="00080325"/>
    <w:rsid w:val="00081B56"/>
    <w:rsid w:val="00081D95"/>
    <w:rsid w:val="00084112"/>
    <w:rsid w:val="000866DE"/>
    <w:rsid w:val="00086B9A"/>
    <w:rsid w:val="00086BB5"/>
    <w:rsid w:val="00090DC6"/>
    <w:rsid w:val="00091E7C"/>
    <w:rsid w:val="00093049"/>
    <w:rsid w:val="0009366A"/>
    <w:rsid w:val="000940A6"/>
    <w:rsid w:val="00094B47"/>
    <w:rsid w:val="00095666"/>
    <w:rsid w:val="00095758"/>
    <w:rsid w:val="00095760"/>
    <w:rsid w:val="000961A9"/>
    <w:rsid w:val="0009696C"/>
    <w:rsid w:val="000975CD"/>
    <w:rsid w:val="0009789A"/>
    <w:rsid w:val="000A23BD"/>
    <w:rsid w:val="000A26F5"/>
    <w:rsid w:val="000A336C"/>
    <w:rsid w:val="000A3396"/>
    <w:rsid w:val="000A38FC"/>
    <w:rsid w:val="000B1094"/>
    <w:rsid w:val="000B19F5"/>
    <w:rsid w:val="000B2928"/>
    <w:rsid w:val="000B4E57"/>
    <w:rsid w:val="000B630C"/>
    <w:rsid w:val="000B6B24"/>
    <w:rsid w:val="000B778B"/>
    <w:rsid w:val="000B7B4E"/>
    <w:rsid w:val="000C0244"/>
    <w:rsid w:val="000C0C6F"/>
    <w:rsid w:val="000C42FC"/>
    <w:rsid w:val="000C4375"/>
    <w:rsid w:val="000C4668"/>
    <w:rsid w:val="000C6B8A"/>
    <w:rsid w:val="000C6DAD"/>
    <w:rsid w:val="000D0742"/>
    <w:rsid w:val="000D1186"/>
    <w:rsid w:val="000D2C68"/>
    <w:rsid w:val="000D380B"/>
    <w:rsid w:val="000D4B88"/>
    <w:rsid w:val="000D6983"/>
    <w:rsid w:val="000E09E4"/>
    <w:rsid w:val="000E1A46"/>
    <w:rsid w:val="000E1D39"/>
    <w:rsid w:val="000E2801"/>
    <w:rsid w:val="000E3A44"/>
    <w:rsid w:val="000E3E71"/>
    <w:rsid w:val="000E5934"/>
    <w:rsid w:val="000F24EC"/>
    <w:rsid w:val="000F383B"/>
    <w:rsid w:val="000F4697"/>
    <w:rsid w:val="000F4AA2"/>
    <w:rsid w:val="000F5694"/>
    <w:rsid w:val="000F6298"/>
    <w:rsid w:val="000F7DC2"/>
    <w:rsid w:val="0010022F"/>
    <w:rsid w:val="00100437"/>
    <w:rsid w:val="001019B8"/>
    <w:rsid w:val="00102A7F"/>
    <w:rsid w:val="00102B8E"/>
    <w:rsid w:val="00103D85"/>
    <w:rsid w:val="0010560A"/>
    <w:rsid w:val="00105756"/>
    <w:rsid w:val="00110422"/>
    <w:rsid w:val="001120EE"/>
    <w:rsid w:val="0011236C"/>
    <w:rsid w:val="001141BD"/>
    <w:rsid w:val="0011423F"/>
    <w:rsid w:val="00114419"/>
    <w:rsid w:val="001161BA"/>
    <w:rsid w:val="00117CBE"/>
    <w:rsid w:val="00121024"/>
    <w:rsid w:val="00123DFC"/>
    <w:rsid w:val="00124B87"/>
    <w:rsid w:val="001254A6"/>
    <w:rsid w:val="001274F0"/>
    <w:rsid w:val="00127B6D"/>
    <w:rsid w:val="00130855"/>
    <w:rsid w:val="00130B0D"/>
    <w:rsid w:val="00131179"/>
    <w:rsid w:val="00131902"/>
    <w:rsid w:val="00134285"/>
    <w:rsid w:val="001347BB"/>
    <w:rsid w:val="001355AB"/>
    <w:rsid w:val="00140DBC"/>
    <w:rsid w:val="00141978"/>
    <w:rsid w:val="00143C5A"/>
    <w:rsid w:val="0014403B"/>
    <w:rsid w:val="00144C26"/>
    <w:rsid w:val="001461D5"/>
    <w:rsid w:val="0014734E"/>
    <w:rsid w:val="001522B2"/>
    <w:rsid w:val="00153004"/>
    <w:rsid w:val="0015396B"/>
    <w:rsid w:val="00156695"/>
    <w:rsid w:val="001566C4"/>
    <w:rsid w:val="001605E3"/>
    <w:rsid w:val="00162701"/>
    <w:rsid w:val="00162F5A"/>
    <w:rsid w:val="00163FDA"/>
    <w:rsid w:val="00165C1B"/>
    <w:rsid w:val="001662E2"/>
    <w:rsid w:val="0017069E"/>
    <w:rsid w:val="00172381"/>
    <w:rsid w:val="00174445"/>
    <w:rsid w:val="00175B20"/>
    <w:rsid w:val="00177D95"/>
    <w:rsid w:val="001817C3"/>
    <w:rsid w:val="00182846"/>
    <w:rsid w:val="00186433"/>
    <w:rsid w:val="00187F3B"/>
    <w:rsid w:val="001949E4"/>
    <w:rsid w:val="001950B0"/>
    <w:rsid w:val="00195C62"/>
    <w:rsid w:val="00196386"/>
    <w:rsid w:val="001A02CC"/>
    <w:rsid w:val="001A0367"/>
    <w:rsid w:val="001A0ECF"/>
    <w:rsid w:val="001A1925"/>
    <w:rsid w:val="001A53B9"/>
    <w:rsid w:val="001B0834"/>
    <w:rsid w:val="001B0BF9"/>
    <w:rsid w:val="001B1D49"/>
    <w:rsid w:val="001B2F41"/>
    <w:rsid w:val="001B4A44"/>
    <w:rsid w:val="001B79D0"/>
    <w:rsid w:val="001B7BE7"/>
    <w:rsid w:val="001C2499"/>
    <w:rsid w:val="001C2FFF"/>
    <w:rsid w:val="001C5086"/>
    <w:rsid w:val="001C7067"/>
    <w:rsid w:val="001D0270"/>
    <w:rsid w:val="001E0802"/>
    <w:rsid w:val="001E16D9"/>
    <w:rsid w:val="001E2AA1"/>
    <w:rsid w:val="001E37A1"/>
    <w:rsid w:val="001E3961"/>
    <w:rsid w:val="001E4D77"/>
    <w:rsid w:val="001E5889"/>
    <w:rsid w:val="001E7041"/>
    <w:rsid w:val="001F145E"/>
    <w:rsid w:val="001F27B2"/>
    <w:rsid w:val="001F326D"/>
    <w:rsid w:val="001F37A9"/>
    <w:rsid w:val="001F41F4"/>
    <w:rsid w:val="001F45B1"/>
    <w:rsid w:val="00201012"/>
    <w:rsid w:val="0020181E"/>
    <w:rsid w:val="00201A60"/>
    <w:rsid w:val="002042F0"/>
    <w:rsid w:val="00206333"/>
    <w:rsid w:val="00211649"/>
    <w:rsid w:val="00212832"/>
    <w:rsid w:val="00212CE1"/>
    <w:rsid w:val="00213725"/>
    <w:rsid w:val="00213FFA"/>
    <w:rsid w:val="00214A91"/>
    <w:rsid w:val="0021516B"/>
    <w:rsid w:val="0021591F"/>
    <w:rsid w:val="0021734A"/>
    <w:rsid w:val="002176F5"/>
    <w:rsid w:val="00220D91"/>
    <w:rsid w:val="00221B13"/>
    <w:rsid w:val="0022244E"/>
    <w:rsid w:val="002236EB"/>
    <w:rsid w:val="002260E5"/>
    <w:rsid w:val="002263C1"/>
    <w:rsid w:val="002266FC"/>
    <w:rsid w:val="00226BC5"/>
    <w:rsid w:val="00230060"/>
    <w:rsid w:val="00230734"/>
    <w:rsid w:val="00232324"/>
    <w:rsid w:val="002326D3"/>
    <w:rsid w:val="0023283C"/>
    <w:rsid w:val="00233140"/>
    <w:rsid w:val="0023496B"/>
    <w:rsid w:val="002359FC"/>
    <w:rsid w:val="002360AA"/>
    <w:rsid w:val="002361A4"/>
    <w:rsid w:val="0023765C"/>
    <w:rsid w:val="002401CE"/>
    <w:rsid w:val="002475BD"/>
    <w:rsid w:val="00251929"/>
    <w:rsid w:val="00265B98"/>
    <w:rsid w:val="00266E47"/>
    <w:rsid w:val="00267D30"/>
    <w:rsid w:val="00270221"/>
    <w:rsid w:val="002703B0"/>
    <w:rsid w:val="002742BC"/>
    <w:rsid w:val="00274875"/>
    <w:rsid w:val="002749D7"/>
    <w:rsid w:val="00274C03"/>
    <w:rsid w:val="00275A76"/>
    <w:rsid w:val="002766A4"/>
    <w:rsid w:val="0028053B"/>
    <w:rsid w:val="00281283"/>
    <w:rsid w:val="002822B2"/>
    <w:rsid w:val="0028233F"/>
    <w:rsid w:val="00284FE2"/>
    <w:rsid w:val="00286C08"/>
    <w:rsid w:val="0028744A"/>
    <w:rsid w:val="00287505"/>
    <w:rsid w:val="002876FB"/>
    <w:rsid w:val="002877CB"/>
    <w:rsid w:val="0029170F"/>
    <w:rsid w:val="00291864"/>
    <w:rsid w:val="00291B1C"/>
    <w:rsid w:val="00292C3E"/>
    <w:rsid w:val="00293138"/>
    <w:rsid w:val="00293BB4"/>
    <w:rsid w:val="00294423"/>
    <w:rsid w:val="00295EA0"/>
    <w:rsid w:val="002A0895"/>
    <w:rsid w:val="002A1A24"/>
    <w:rsid w:val="002A1B98"/>
    <w:rsid w:val="002A24F8"/>
    <w:rsid w:val="002A2653"/>
    <w:rsid w:val="002A28AC"/>
    <w:rsid w:val="002A2919"/>
    <w:rsid w:val="002A4AFE"/>
    <w:rsid w:val="002A566B"/>
    <w:rsid w:val="002B097C"/>
    <w:rsid w:val="002B3156"/>
    <w:rsid w:val="002B3CB7"/>
    <w:rsid w:val="002B4513"/>
    <w:rsid w:val="002C0AB1"/>
    <w:rsid w:val="002C0DAF"/>
    <w:rsid w:val="002C19BE"/>
    <w:rsid w:val="002C2012"/>
    <w:rsid w:val="002C3198"/>
    <w:rsid w:val="002C6717"/>
    <w:rsid w:val="002D12EF"/>
    <w:rsid w:val="002D24D1"/>
    <w:rsid w:val="002D28A8"/>
    <w:rsid w:val="002D369B"/>
    <w:rsid w:val="002D4D27"/>
    <w:rsid w:val="002D6028"/>
    <w:rsid w:val="002E05A5"/>
    <w:rsid w:val="002E134C"/>
    <w:rsid w:val="002E1ED2"/>
    <w:rsid w:val="002E2439"/>
    <w:rsid w:val="002E2A2E"/>
    <w:rsid w:val="002E3138"/>
    <w:rsid w:val="002E3A40"/>
    <w:rsid w:val="002E46AE"/>
    <w:rsid w:val="002E5E1F"/>
    <w:rsid w:val="002E68D6"/>
    <w:rsid w:val="002E70EC"/>
    <w:rsid w:val="002F3A7F"/>
    <w:rsid w:val="002F419C"/>
    <w:rsid w:val="002F4E1E"/>
    <w:rsid w:val="00300F6F"/>
    <w:rsid w:val="00301D3B"/>
    <w:rsid w:val="00302835"/>
    <w:rsid w:val="00303590"/>
    <w:rsid w:val="003047D0"/>
    <w:rsid w:val="00307241"/>
    <w:rsid w:val="00307C3A"/>
    <w:rsid w:val="0031038D"/>
    <w:rsid w:val="00310651"/>
    <w:rsid w:val="00312392"/>
    <w:rsid w:val="00313593"/>
    <w:rsid w:val="00313EA9"/>
    <w:rsid w:val="003146E0"/>
    <w:rsid w:val="00314728"/>
    <w:rsid w:val="00315591"/>
    <w:rsid w:val="00320B7E"/>
    <w:rsid w:val="00321BEE"/>
    <w:rsid w:val="003228E4"/>
    <w:rsid w:val="003229E4"/>
    <w:rsid w:val="00324DBE"/>
    <w:rsid w:val="00327060"/>
    <w:rsid w:val="00327C84"/>
    <w:rsid w:val="00330D3B"/>
    <w:rsid w:val="00331DC1"/>
    <w:rsid w:val="00333CB3"/>
    <w:rsid w:val="003340A3"/>
    <w:rsid w:val="00334DE6"/>
    <w:rsid w:val="003354E7"/>
    <w:rsid w:val="0033682D"/>
    <w:rsid w:val="003375DE"/>
    <w:rsid w:val="00337C3F"/>
    <w:rsid w:val="00337DC9"/>
    <w:rsid w:val="003404FC"/>
    <w:rsid w:val="0034066B"/>
    <w:rsid w:val="0034188B"/>
    <w:rsid w:val="0034201F"/>
    <w:rsid w:val="0034405E"/>
    <w:rsid w:val="00344AB1"/>
    <w:rsid w:val="00347395"/>
    <w:rsid w:val="0035089C"/>
    <w:rsid w:val="00353A0D"/>
    <w:rsid w:val="00360151"/>
    <w:rsid w:val="00362BC5"/>
    <w:rsid w:val="00363AD0"/>
    <w:rsid w:val="00363ECC"/>
    <w:rsid w:val="00363F0A"/>
    <w:rsid w:val="00365E7D"/>
    <w:rsid w:val="00366D04"/>
    <w:rsid w:val="003670CE"/>
    <w:rsid w:val="00367C94"/>
    <w:rsid w:val="00371B06"/>
    <w:rsid w:val="00372DE3"/>
    <w:rsid w:val="003750A4"/>
    <w:rsid w:val="00375ECA"/>
    <w:rsid w:val="00377782"/>
    <w:rsid w:val="00382746"/>
    <w:rsid w:val="00382E74"/>
    <w:rsid w:val="00383570"/>
    <w:rsid w:val="003844C2"/>
    <w:rsid w:val="00387B30"/>
    <w:rsid w:val="00390677"/>
    <w:rsid w:val="00390A48"/>
    <w:rsid w:val="00391CF8"/>
    <w:rsid w:val="00392786"/>
    <w:rsid w:val="00393AA1"/>
    <w:rsid w:val="00394E35"/>
    <w:rsid w:val="00395C40"/>
    <w:rsid w:val="003A01F7"/>
    <w:rsid w:val="003A09C4"/>
    <w:rsid w:val="003A2D3C"/>
    <w:rsid w:val="003A3D5C"/>
    <w:rsid w:val="003A3F0A"/>
    <w:rsid w:val="003A7772"/>
    <w:rsid w:val="003A7F72"/>
    <w:rsid w:val="003B176A"/>
    <w:rsid w:val="003B1BF5"/>
    <w:rsid w:val="003B4511"/>
    <w:rsid w:val="003B610C"/>
    <w:rsid w:val="003C2623"/>
    <w:rsid w:val="003C288F"/>
    <w:rsid w:val="003C2CC4"/>
    <w:rsid w:val="003C38DD"/>
    <w:rsid w:val="003C41D1"/>
    <w:rsid w:val="003D03CA"/>
    <w:rsid w:val="003D0521"/>
    <w:rsid w:val="003D0948"/>
    <w:rsid w:val="003D1C2A"/>
    <w:rsid w:val="003D3B53"/>
    <w:rsid w:val="003D3DFE"/>
    <w:rsid w:val="003D4848"/>
    <w:rsid w:val="003D5893"/>
    <w:rsid w:val="003D65BD"/>
    <w:rsid w:val="003D66F2"/>
    <w:rsid w:val="003D6A88"/>
    <w:rsid w:val="003D6F2E"/>
    <w:rsid w:val="003E033A"/>
    <w:rsid w:val="003E1AFF"/>
    <w:rsid w:val="003E2AAC"/>
    <w:rsid w:val="003E2AB8"/>
    <w:rsid w:val="003E4944"/>
    <w:rsid w:val="003E5475"/>
    <w:rsid w:val="003E5B52"/>
    <w:rsid w:val="003E640C"/>
    <w:rsid w:val="003E6903"/>
    <w:rsid w:val="003F08AD"/>
    <w:rsid w:val="003F12A5"/>
    <w:rsid w:val="003F19EA"/>
    <w:rsid w:val="003F1B12"/>
    <w:rsid w:val="003F24D8"/>
    <w:rsid w:val="003F3DFD"/>
    <w:rsid w:val="003F4A7B"/>
    <w:rsid w:val="003F545C"/>
    <w:rsid w:val="003F657E"/>
    <w:rsid w:val="0040000C"/>
    <w:rsid w:val="0040037A"/>
    <w:rsid w:val="00400715"/>
    <w:rsid w:val="00401BD5"/>
    <w:rsid w:val="00403754"/>
    <w:rsid w:val="004108C0"/>
    <w:rsid w:val="0041452E"/>
    <w:rsid w:val="00414619"/>
    <w:rsid w:val="00415325"/>
    <w:rsid w:val="00415BA5"/>
    <w:rsid w:val="00421A25"/>
    <w:rsid w:val="00421CC9"/>
    <w:rsid w:val="00422B76"/>
    <w:rsid w:val="00424380"/>
    <w:rsid w:val="00425BD1"/>
    <w:rsid w:val="00426796"/>
    <w:rsid w:val="004311CD"/>
    <w:rsid w:val="00431991"/>
    <w:rsid w:val="00433E34"/>
    <w:rsid w:val="0043457F"/>
    <w:rsid w:val="0043631D"/>
    <w:rsid w:val="0043684B"/>
    <w:rsid w:val="004408FB"/>
    <w:rsid w:val="00441538"/>
    <w:rsid w:val="004416DF"/>
    <w:rsid w:val="00442737"/>
    <w:rsid w:val="00442779"/>
    <w:rsid w:val="00442AAA"/>
    <w:rsid w:val="00442DCB"/>
    <w:rsid w:val="00444A2B"/>
    <w:rsid w:val="00446A23"/>
    <w:rsid w:val="00450E53"/>
    <w:rsid w:val="004512F9"/>
    <w:rsid w:val="00451E4B"/>
    <w:rsid w:val="00453BEF"/>
    <w:rsid w:val="004551B8"/>
    <w:rsid w:val="004563A6"/>
    <w:rsid w:val="004567F6"/>
    <w:rsid w:val="00456C11"/>
    <w:rsid w:val="004625D2"/>
    <w:rsid w:val="00464916"/>
    <w:rsid w:val="00464C3F"/>
    <w:rsid w:val="00465519"/>
    <w:rsid w:val="004655B5"/>
    <w:rsid w:val="004663D3"/>
    <w:rsid w:val="00466921"/>
    <w:rsid w:val="004671E4"/>
    <w:rsid w:val="00467CDD"/>
    <w:rsid w:val="00470653"/>
    <w:rsid w:val="004737F2"/>
    <w:rsid w:val="00473A03"/>
    <w:rsid w:val="00474042"/>
    <w:rsid w:val="00474174"/>
    <w:rsid w:val="00475201"/>
    <w:rsid w:val="00475521"/>
    <w:rsid w:val="004765EB"/>
    <w:rsid w:val="004805B0"/>
    <w:rsid w:val="004819D5"/>
    <w:rsid w:val="00481B15"/>
    <w:rsid w:val="00482925"/>
    <w:rsid w:val="004864A0"/>
    <w:rsid w:val="00486632"/>
    <w:rsid w:val="004902DB"/>
    <w:rsid w:val="004904FB"/>
    <w:rsid w:val="00490ED7"/>
    <w:rsid w:val="0049205A"/>
    <w:rsid w:val="00493A08"/>
    <w:rsid w:val="00495D74"/>
    <w:rsid w:val="004961A0"/>
    <w:rsid w:val="00497783"/>
    <w:rsid w:val="00497B0D"/>
    <w:rsid w:val="004A0F0E"/>
    <w:rsid w:val="004A2976"/>
    <w:rsid w:val="004A3A25"/>
    <w:rsid w:val="004A480F"/>
    <w:rsid w:val="004A4C67"/>
    <w:rsid w:val="004A50F6"/>
    <w:rsid w:val="004A666C"/>
    <w:rsid w:val="004B1DC2"/>
    <w:rsid w:val="004B1EEA"/>
    <w:rsid w:val="004B270D"/>
    <w:rsid w:val="004B2958"/>
    <w:rsid w:val="004B2B5A"/>
    <w:rsid w:val="004B2D0D"/>
    <w:rsid w:val="004B2FCF"/>
    <w:rsid w:val="004B5783"/>
    <w:rsid w:val="004B6607"/>
    <w:rsid w:val="004B7C7C"/>
    <w:rsid w:val="004C0E45"/>
    <w:rsid w:val="004C3910"/>
    <w:rsid w:val="004C4E8D"/>
    <w:rsid w:val="004C5D4F"/>
    <w:rsid w:val="004D04D6"/>
    <w:rsid w:val="004D0884"/>
    <w:rsid w:val="004D0C8D"/>
    <w:rsid w:val="004D1264"/>
    <w:rsid w:val="004D17E7"/>
    <w:rsid w:val="004D1DE0"/>
    <w:rsid w:val="004D2DAE"/>
    <w:rsid w:val="004D2DCB"/>
    <w:rsid w:val="004D42E1"/>
    <w:rsid w:val="004D5478"/>
    <w:rsid w:val="004D6A5C"/>
    <w:rsid w:val="004D6D2E"/>
    <w:rsid w:val="004E2693"/>
    <w:rsid w:val="004E6FF5"/>
    <w:rsid w:val="004F17EC"/>
    <w:rsid w:val="004F1856"/>
    <w:rsid w:val="004F2422"/>
    <w:rsid w:val="004F38BA"/>
    <w:rsid w:val="004F395F"/>
    <w:rsid w:val="004F3DF5"/>
    <w:rsid w:val="004F5CD2"/>
    <w:rsid w:val="004F6284"/>
    <w:rsid w:val="004F6C6A"/>
    <w:rsid w:val="00501A72"/>
    <w:rsid w:val="00501DC7"/>
    <w:rsid w:val="00502CE9"/>
    <w:rsid w:val="00503F8A"/>
    <w:rsid w:val="00505091"/>
    <w:rsid w:val="005056C1"/>
    <w:rsid w:val="00505709"/>
    <w:rsid w:val="0050643F"/>
    <w:rsid w:val="00507AE9"/>
    <w:rsid w:val="00507CE6"/>
    <w:rsid w:val="00510DA7"/>
    <w:rsid w:val="00513766"/>
    <w:rsid w:val="005205EF"/>
    <w:rsid w:val="00521852"/>
    <w:rsid w:val="00523476"/>
    <w:rsid w:val="00524203"/>
    <w:rsid w:val="0052754F"/>
    <w:rsid w:val="00530EEC"/>
    <w:rsid w:val="005311D0"/>
    <w:rsid w:val="00532353"/>
    <w:rsid w:val="00534D61"/>
    <w:rsid w:val="00534F00"/>
    <w:rsid w:val="005375FD"/>
    <w:rsid w:val="00537C56"/>
    <w:rsid w:val="00540769"/>
    <w:rsid w:val="00540B46"/>
    <w:rsid w:val="00542B06"/>
    <w:rsid w:val="00544205"/>
    <w:rsid w:val="00544360"/>
    <w:rsid w:val="00544A5C"/>
    <w:rsid w:val="005458F6"/>
    <w:rsid w:val="005504A5"/>
    <w:rsid w:val="005507D5"/>
    <w:rsid w:val="00553F2C"/>
    <w:rsid w:val="0055467D"/>
    <w:rsid w:val="00554A18"/>
    <w:rsid w:val="00555B18"/>
    <w:rsid w:val="00555B92"/>
    <w:rsid w:val="00561060"/>
    <w:rsid w:val="00561750"/>
    <w:rsid w:val="005632EE"/>
    <w:rsid w:val="0056430B"/>
    <w:rsid w:val="00564AA4"/>
    <w:rsid w:val="00571253"/>
    <w:rsid w:val="00572528"/>
    <w:rsid w:val="005728C2"/>
    <w:rsid w:val="005737D5"/>
    <w:rsid w:val="00575325"/>
    <w:rsid w:val="0057778F"/>
    <w:rsid w:val="005823BB"/>
    <w:rsid w:val="00582A0F"/>
    <w:rsid w:val="00583420"/>
    <w:rsid w:val="00583840"/>
    <w:rsid w:val="00583C0B"/>
    <w:rsid w:val="00583D39"/>
    <w:rsid w:val="00585C24"/>
    <w:rsid w:val="00586652"/>
    <w:rsid w:val="00586948"/>
    <w:rsid w:val="00586D0A"/>
    <w:rsid w:val="00587045"/>
    <w:rsid w:val="00587612"/>
    <w:rsid w:val="00590694"/>
    <w:rsid w:val="00590B30"/>
    <w:rsid w:val="005918BF"/>
    <w:rsid w:val="00591B2C"/>
    <w:rsid w:val="0059286F"/>
    <w:rsid w:val="00592D90"/>
    <w:rsid w:val="005932DD"/>
    <w:rsid w:val="00594A39"/>
    <w:rsid w:val="00597330"/>
    <w:rsid w:val="005A07AD"/>
    <w:rsid w:val="005A0DCE"/>
    <w:rsid w:val="005A2ADA"/>
    <w:rsid w:val="005A3E32"/>
    <w:rsid w:val="005A4CD0"/>
    <w:rsid w:val="005A519C"/>
    <w:rsid w:val="005A57F1"/>
    <w:rsid w:val="005A6A8E"/>
    <w:rsid w:val="005B09B7"/>
    <w:rsid w:val="005B17EA"/>
    <w:rsid w:val="005B19DF"/>
    <w:rsid w:val="005B3110"/>
    <w:rsid w:val="005B4359"/>
    <w:rsid w:val="005B4C72"/>
    <w:rsid w:val="005B5BD3"/>
    <w:rsid w:val="005B6B52"/>
    <w:rsid w:val="005C2C00"/>
    <w:rsid w:val="005C340D"/>
    <w:rsid w:val="005C3C73"/>
    <w:rsid w:val="005C52E6"/>
    <w:rsid w:val="005C6C4F"/>
    <w:rsid w:val="005C716F"/>
    <w:rsid w:val="005C78CE"/>
    <w:rsid w:val="005D2411"/>
    <w:rsid w:val="005D3417"/>
    <w:rsid w:val="005D3599"/>
    <w:rsid w:val="005D362F"/>
    <w:rsid w:val="005D3E0D"/>
    <w:rsid w:val="005D463D"/>
    <w:rsid w:val="005D4CAC"/>
    <w:rsid w:val="005D6B0A"/>
    <w:rsid w:val="005D73CB"/>
    <w:rsid w:val="005D7477"/>
    <w:rsid w:val="005D7A99"/>
    <w:rsid w:val="005E02FB"/>
    <w:rsid w:val="005E0BA7"/>
    <w:rsid w:val="005E3140"/>
    <w:rsid w:val="005E3F44"/>
    <w:rsid w:val="005E6680"/>
    <w:rsid w:val="005E7D1D"/>
    <w:rsid w:val="005F07E1"/>
    <w:rsid w:val="005F17E0"/>
    <w:rsid w:val="005F36FC"/>
    <w:rsid w:val="005F4705"/>
    <w:rsid w:val="005F52B7"/>
    <w:rsid w:val="005F7596"/>
    <w:rsid w:val="005F771B"/>
    <w:rsid w:val="005F79D8"/>
    <w:rsid w:val="005F79F2"/>
    <w:rsid w:val="005F7C5F"/>
    <w:rsid w:val="00600A13"/>
    <w:rsid w:val="0060621E"/>
    <w:rsid w:val="00610D4E"/>
    <w:rsid w:val="0061205B"/>
    <w:rsid w:val="0061231F"/>
    <w:rsid w:val="006129E0"/>
    <w:rsid w:val="0061504B"/>
    <w:rsid w:val="0061677F"/>
    <w:rsid w:val="00616F0A"/>
    <w:rsid w:val="00617F2C"/>
    <w:rsid w:val="006241A9"/>
    <w:rsid w:val="006242CE"/>
    <w:rsid w:val="00625739"/>
    <w:rsid w:val="006273AC"/>
    <w:rsid w:val="006311BB"/>
    <w:rsid w:val="00631D6B"/>
    <w:rsid w:val="00632064"/>
    <w:rsid w:val="00632117"/>
    <w:rsid w:val="006322F1"/>
    <w:rsid w:val="006325E6"/>
    <w:rsid w:val="006326F5"/>
    <w:rsid w:val="006346CD"/>
    <w:rsid w:val="00636408"/>
    <w:rsid w:val="00637A5F"/>
    <w:rsid w:val="00640D96"/>
    <w:rsid w:val="006416B2"/>
    <w:rsid w:val="00644EDC"/>
    <w:rsid w:val="0064599E"/>
    <w:rsid w:val="006462E6"/>
    <w:rsid w:val="00646CEB"/>
    <w:rsid w:val="0065147F"/>
    <w:rsid w:val="00652B6F"/>
    <w:rsid w:val="00654F2F"/>
    <w:rsid w:val="00657307"/>
    <w:rsid w:val="0066045F"/>
    <w:rsid w:val="00661A29"/>
    <w:rsid w:val="00665670"/>
    <w:rsid w:val="006658B3"/>
    <w:rsid w:val="006665BC"/>
    <w:rsid w:val="006670B4"/>
    <w:rsid w:val="00667BDA"/>
    <w:rsid w:val="0067572F"/>
    <w:rsid w:val="00677AD1"/>
    <w:rsid w:val="00681842"/>
    <w:rsid w:val="00682053"/>
    <w:rsid w:val="00682D64"/>
    <w:rsid w:val="00684ADC"/>
    <w:rsid w:val="00684B49"/>
    <w:rsid w:val="0069050E"/>
    <w:rsid w:val="00690903"/>
    <w:rsid w:val="00691986"/>
    <w:rsid w:val="006922DD"/>
    <w:rsid w:val="00694F1C"/>
    <w:rsid w:val="006A4EB9"/>
    <w:rsid w:val="006A663D"/>
    <w:rsid w:val="006A7BD0"/>
    <w:rsid w:val="006B0437"/>
    <w:rsid w:val="006B15B6"/>
    <w:rsid w:val="006B408B"/>
    <w:rsid w:val="006B4D07"/>
    <w:rsid w:val="006B5547"/>
    <w:rsid w:val="006B56B4"/>
    <w:rsid w:val="006C097B"/>
    <w:rsid w:val="006C1881"/>
    <w:rsid w:val="006C1C7A"/>
    <w:rsid w:val="006C35D6"/>
    <w:rsid w:val="006C3F18"/>
    <w:rsid w:val="006C5326"/>
    <w:rsid w:val="006C59AF"/>
    <w:rsid w:val="006C5D86"/>
    <w:rsid w:val="006C6207"/>
    <w:rsid w:val="006C6D1A"/>
    <w:rsid w:val="006C6DEE"/>
    <w:rsid w:val="006C742C"/>
    <w:rsid w:val="006D0569"/>
    <w:rsid w:val="006D0E59"/>
    <w:rsid w:val="006D1B04"/>
    <w:rsid w:val="006D2709"/>
    <w:rsid w:val="006D2991"/>
    <w:rsid w:val="006D49F0"/>
    <w:rsid w:val="006D4EF3"/>
    <w:rsid w:val="006D5179"/>
    <w:rsid w:val="006E1D8B"/>
    <w:rsid w:val="006E1E1E"/>
    <w:rsid w:val="006E220F"/>
    <w:rsid w:val="006E5BC4"/>
    <w:rsid w:val="006E655F"/>
    <w:rsid w:val="006E6E90"/>
    <w:rsid w:val="006E6F06"/>
    <w:rsid w:val="006E7292"/>
    <w:rsid w:val="006E79FB"/>
    <w:rsid w:val="006F0391"/>
    <w:rsid w:val="006F04E6"/>
    <w:rsid w:val="006F105E"/>
    <w:rsid w:val="006F1C5F"/>
    <w:rsid w:val="006F3E3C"/>
    <w:rsid w:val="006F448B"/>
    <w:rsid w:val="006F7A1B"/>
    <w:rsid w:val="00703145"/>
    <w:rsid w:val="007037C8"/>
    <w:rsid w:val="00703972"/>
    <w:rsid w:val="00703BD6"/>
    <w:rsid w:val="00704294"/>
    <w:rsid w:val="0070490C"/>
    <w:rsid w:val="00705119"/>
    <w:rsid w:val="0070537A"/>
    <w:rsid w:val="00706555"/>
    <w:rsid w:val="00710361"/>
    <w:rsid w:val="00711E9F"/>
    <w:rsid w:val="007126C1"/>
    <w:rsid w:val="00712E8F"/>
    <w:rsid w:val="00713E5F"/>
    <w:rsid w:val="007153B4"/>
    <w:rsid w:val="00715684"/>
    <w:rsid w:val="0071618D"/>
    <w:rsid w:val="007163CE"/>
    <w:rsid w:val="00717FF8"/>
    <w:rsid w:val="007206DD"/>
    <w:rsid w:val="00722C1D"/>
    <w:rsid w:val="00725427"/>
    <w:rsid w:val="00725796"/>
    <w:rsid w:val="007260D1"/>
    <w:rsid w:val="00726667"/>
    <w:rsid w:val="00727BFE"/>
    <w:rsid w:val="00731186"/>
    <w:rsid w:val="00731D4A"/>
    <w:rsid w:val="00732814"/>
    <w:rsid w:val="00741343"/>
    <w:rsid w:val="00745D3C"/>
    <w:rsid w:val="00746356"/>
    <w:rsid w:val="00746818"/>
    <w:rsid w:val="00750CC9"/>
    <w:rsid w:val="00752568"/>
    <w:rsid w:val="00753569"/>
    <w:rsid w:val="0075436F"/>
    <w:rsid w:val="00754629"/>
    <w:rsid w:val="0075617B"/>
    <w:rsid w:val="00761F0A"/>
    <w:rsid w:val="00765A86"/>
    <w:rsid w:val="00765DC9"/>
    <w:rsid w:val="00766532"/>
    <w:rsid w:val="0076705D"/>
    <w:rsid w:val="0077054A"/>
    <w:rsid w:val="00770F71"/>
    <w:rsid w:val="00771538"/>
    <w:rsid w:val="00772408"/>
    <w:rsid w:val="00772666"/>
    <w:rsid w:val="007737AC"/>
    <w:rsid w:val="00775126"/>
    <w:rsid w:val="0077519A"/>
    <w:rsid w:val="00775403"/>
    <w:rsid w:val="007754A9"/>
    <w:rsid w:val="007761D9"/>
    <w:rsid w:val="00776505"/>
    <w:rsid w:val="007800A6"/>
    <w:rsid w:val="00780278"/>
    <w:rsid w:val="007805F3"/>
    <w:rsid w:val="0078095F"/>
    <w:rsid w:val="007813E3"/>
    <w:rsid w:val="00783126"/>
    <w:rsid w:val="007839E2"/>
    <w:rsid w:val="00785DC7"/>
    <w:rsid w:val="0078689E"/>
    <w:rsid w:val="00786BA1"/>
    <w:rsid w:val="0078766C"/>
    <w:rsid w:val="00787EC0"/>
    <w:rsid w:val="00791CF6"/>
    <w:rsid w:val="00792A5E"/>
    <w:rsid w:val="00793C99"/>
    <w:rsid w:val="00794522"/>
    <w:rsid w:val="00796C25"/>
    <w:rsid w:val="007972F5"/>
    <w:rsid w:val="00797461"/>
    <w:rsid w:val="007A04AD"/>
    <w:rsid w:val="007A17D1"/>
    <w:rsid w:val="007A1AA8"/>
    <w:rsid w:val="007A1DC6"/>
    <w:rsid w:val="007A5047"/>
    <w:rsid w:val="007A6258"/>
    <w:rsid w:val="007A6FD5"/>
    <w:rsid w:val="007B1A09"/>
    <w:rsid w:val="007B24CE"/>
    <w:rsid w:val="007B36A1"/>
    <w:rsid w:val="007B4F47"/>
    <w:rsid w:val="007B7207"/>
    <w:rsid w:val="007C10B5"/>
    <w:rsid w:val="007C1D3C"/>
    <w:rsid w:val="007C3BF2"/>
    <w:rsid w:val="007C6B4B"/>
    <w:rsid w:val="007C6C82"/>
    <w:rsid w:val="007D212D"/>
    <w:rsid w:val="007D2C5D"/>
    <w:rsid w:val="007D459B"/>
    <w:rsid w:val="007D560E"/>
    <w:rsid w:val="007D58CA"/>
    <w:rsid w:val="007D681E"/>
    <w:rsid w:val="007D7DBD"/>
    <w:rsid w:val="007E13C8"/>
    <w:rsid w:val="007E1E09"/>
    <w:rsid w:val="007E3F2F"/>
    <w:rsid w:val="007E616F"/>
    <w:rsid w:val="007E7DCD"/>
    <w:rsid w:val="007E7EBA"/>
    <w:rsid w:val="007E7FC6"/>
    <w:rsid w:val="007F02BC"/>
    <w:rsid w:val="007F189C"/>
    <w:rsid w:val="007F5816"/>
    <w:rsid w:val="007F6EAF"/>
    <w:rsid w:val="007F7A84"/>
    <w:rsid w:val="0080157E"/>
    <w:rsid w:val="008019FF"/>
    <w:rsid w:val="00803FF5"/>
    <w:rsid w:val="008045F0"/>
    <w:rsid w:val="00810FF6"/>
    <w:rsid w:val="00811026"/>
    <w:rsid w:val="008120B6"/>
    <w:rsid w:val="00813862"/>
    <w:rsid w:val="00814739"/>
    <w:rsid w:val="00814C8C"/>
    <w:rsid w:val="00814CC6"/>
    <w:rsid w:val="008172B4"/>
    <w:rsid w:val="008202BE"/>
    <w:rsid w:val="008218BE"/>
    <w:rsid w:val="008227F4"/>
    <w:rsid w:val="00824449"/>
    <w:rsid w:val="00827496"/>
    <w:rsid w:val="00827517"/>
    <w:rsid w:val="00830633"/>
    <w:rsid w:val="008329E3"/>
    <w:rsid w:val="00832BAD"/>
    <w:rsid w:val="008353CC"/>
    <w:rsid w:val="0083792A"/>
    <w:rsid w:val="00841E53"/>
    <w:rsid w:val="0084358A"/>
    <w:rsid w:val="008437D7"/>
    <w:rsid w:val="00843CD0"/>
    <w:rsid w:val="00844941"/>
    <w:rsid w:val="0084548F"/>
    <w:rsid w:val="00851170"/>
    <w:rsid w:val="00851420"/>
    <w:rsid w:val="0085289E"/>
    <w:rsid w:val="008558AD"/>
    <w:rsid w:val="0085591F"/>
    <w:rsid w:val="00856DAE"/>
    <w:rsid w:val="00856DB3"/>
    <w:rsid w:val="00856FF9"/>
    <w:rsid w:val="00857A43"/>
    <w:rsid w:val="008605BE"/>
    <w:rsid w:val="00861A67"/>
    <w:rsid w:val="00861B09"/>
    <w:rsid w:val="00862255"/>
    <w:rsid w:val="00864A13"/>
    <w:rsid w:val="008669EC"/>
    <w:rsid w:val="00867A92"/>
    <w:rsid w:val="00874324"/>
    <w:rsid w:val="0087590A"/>
    <w:rsid w:val="0087647D"/>
    <w:rsid w:val="00877B5E"/>
    <w:rsid w:val="00880E85"/>
    <w:rsid w:val="00881264"/>
    <w:rsid w:val="00881906"/>
    <w:rsid w:val="00882AF3"/>
    <w:rsid w:val="0088691C"/>
    <w:rsid w:val="00891334"/>
    <w:rsid w:val="0089150D"/>
    <w:rsid w:val="00892A7D"/>
    <w:rsid w:val="00893F1A"/>
    <w:rsid w:val="00894587"/>
    <w:rsid w:val="00896406"/>
    <w:rsid w:val="008976D4"/>
    <w:rsid w:val="0089775A"/>
    <w:rsid w:val="008A0752"/>
    <w:rsid w:val="008A09E1"/>
    <w:rsid w:val="008A1902"/>
    <w:rsid w:val="008A1BF3"/>
    <w:rsid w:val="008A2DCA"/>
    <w:rsid w:val="008A48DA"/>
    <w:rsid w:val="008A4CB1"/>
    <w:rsid w:val="008A58A8"/>
    <w:rsid w:val="008A769E"/>
    <w:rsid w:val="008A79B9"/>
    <w:rsid w:val="008A7EA1"/>
    <w:rsid w:val="008B0009"/>
    <w:rsid w:val="008B2463"/>
    <w:rsid w:val="008B2571"/>
    <w:rsid w:val="008B2738"/>
    <w:rsid w:val="008B2C13"/>
    <w:rsid w:val="008B313B"/>
    <w:rsid w:val="008B52E1"/>
    <w:rsid w:val="008B60F3"/>
    <w:rsid w:val="008B726A"/>
    <w:rsid w:val="008C1C1B"/>
    <w:rsid w:val="008C3911"/>
    <w:rsid w:val="008C635E"/>
    <w:rsid w:val="008C73F7"/>
    <w:rsid w:val="008D224B"/>
    <w:rsid w:val="008D2688"/>
    <w:rsid w:val="008D3343"/>
    <w:rsid w:val="008D3964"/>
    <w:rsid w:val="008D521D"/>
    <w:rsid w:val="008D6187"/>
    <w:rsid w:val="008D689A"/>
    <w:rsid w:val="008D7863"/>
    <w:rsid w:val="008D7881"/>
    <w:rsid w:val="008D7AE7"/>
    <w:rsid w:val="008E04EB"/>
    <w:rsid w:val="008E2601"/>
    <w:rsid w:val="008E4BCD"/>
    <w:rsid w:val="008E5414"/>
    <w:rsid w:val="008F0195"/>
    <w:rsid w:val="008F29EC"/>
    <w:rsid w:val="008F445B"/>
    <w:rsid w:val="008F6084"/>
    <w:rsid w:val="008F7960"/>
    <w:rsid w:val="009010D2"/>
    <w:rsid w:val="00901507"/>
    <w:rsid w:val="009015A7"/>
    <w:rsid w:val="00901EDE"/>
    <w:rsid w:val="009021AF"/>
    <w:rsid w:val="00902569"/>
    <w:rsid w:val="00902D94"/>
    <w:rsid w:val="00902EE4"/>
    <w:rsid w:val="00905824"/>
    <w:rsid w:val="0090582A"/>
    <w:rsid w:val="00905866"/>
    <w:rsid w:val="00910FC2"/>
    <w:rsid w:val="00912017"/>
    <w:rsid w:val="0091270F"/>
    <w:rsid w:val="0091354E"/>
    <w:rsid w:val="009137F9"/>
    <w:rsid w:val="00915898"/>
    <w:rsid w:val="00921F5F"/>
    <w:rsid w:val="00923E44"/>
    <w:rsid w:val="00924711"/>
    <w:rsid w:val="009261D4"/>
    <w:rsid w:val="00930023"/>
    <w:rsid w:val="009307F5"/>
    <w:rsid w:val="00930F8D"/>
    <w:rsid w:val="00932F54"/>
    <w:rsid w:val="00933190"/>
    <w:rsid w:val="00933232"/>
    <w:rsid w:val="00933CCA"/>
    <w:rsid w:val="0093407E"/>
    <w:rsid w:val="009374F2"/>
    <w:rsid w:val="00937D37"/>
    <w:rsid w:val="00940DBC"/>
    <w:rsid w:val="00941072"/>
    <w:rsid w:val="00943E4D"/>
    <w:rsid w:val="00946565"/>
    <w:rsid w:val="00951569"/>
    <w:rsid w:val="009535C7"/>
    <w:rsid w:val="00953D7D"/>
    <w:rsid w:val="009544FB"/>
    <w:rsid w:val="00954E60"/>
    <w:rsid w:val="009558C6"/>
    <w:rsid w:val="00960698"/>
    <w:rsid w:val="00965085"/>
    <w:rsid w:val="009654D9"/>
    <w:rsid w:val="00967B5A"/>
    <w:rsid w:val="00970AD4"/>
    <w:rsid w:val="00972765"/>
    <w:rsid w:val="00972C41"/>
    <w:rsid w:val="00972C87"/>
    <w:rsid w:val="0097359B"/>
    <w:rsid w:val="00974B8E"/>
    <w:rsid w:val="00974E61"/>
    <w:rsid w:val="00975485"/>
    <w:rsid w:val="00980791"/>
    <w:rsid w:val="00982BAC"/>
    <w:rsid w:val="0098548F"/>
    <w:rsid w:val="00986E53"/>
    <w:rsid w:val="0099168E"/>
    <w:rsid w:val="009950DE"/>
    <w:rsid w:val="0099518F"/>
    <w:rsid w:val="00996543"/>
    <w:rsid w:val="009978DA"/>
    <w:rsid w:val="009A2B84"/>
    <w:rsid w:val="009A60B9"/>
    <w:rsid w:val="009A7621"/>
    <w:rsid w:val="009B037E"/>
    <w:rsid w:val="009B11BC"/>
    <w:rsid w:val="009B1377"/>
    <w:rsid w:val="009B1413"/>
    <w:rsid w:val="009B2AA1"/>
    <w:rsid w:val="009B3AD5"/>
    <w:rsid w:val="009B4193"/>
    <w:rsid w:val="009B4765"/>
    <w:rsid w:val="009B523A"/>
    <w:rsid w:val="009B56EF"/>
    <w:rsid w:val="009B648B"/>
    <w:rsid w:val="009B7881"/>
    <w:rsid w:val="009C0651"/>
    <w:rsid w:val="009C0EB4"/>
    <w:rsid w:val="009C1098"/>
    <w:rsid w:val="009C15B6"/>
    <w:rsid w:val="009C1E88"/>
    <w:rsid w:val="009C2625"/>
    <w:rsid w:val="009C3BC5"/>
    <w:rsid w:val="009C72E3"/>
    <w:rsid w:val="009C73DD"/>
    <w:rsid w:val="009C74DB"/>
    <w:rsid w:val="009D006D"/>
    <w:rsid w:val="009D0A53"/>
    <w:rsid w:val="009D1184"/>
    <w:rsid w:val="009D20CA"/>
    <w:rsid w:val="009D2BEF"/>
    <w:rsid w:val="009D2F14"/>
    <w:rsid w:val="009D43F0"/>
    <w:rsid w:val="009E05E8"/>
    <w:rsid w:val="009E1E95"/>
    <w:rsid w:val="009E2E52"/>
    <w:rsid w:val="009E2EA8"/>
    <w:rsid w:val="009E4C36"/>
    <w:rsid w:val="009E636A"/>
    <w:rsid w:val="009E64BF"/>
    <w:rsid w:val="009E66FA"/>
    <w:rsid w:val="009F3C8F"/>
    <w:rsid w:val="009F4F54"/>
    <w:rsid w:val="009F5473"/>
    <w:rsid w:val="00A003AD"/>
    <w:rsid w:val="00A00C3D"/>
    <w:rsid w:val="00A01236"/>
    <w:rsid w:val="00A01F9D"/>
    <w:rsid w:val="00A023A0"/>
    <w:rsid w:val="00A0449C"/>
    <w:rsid w:val="00A075BE"/>
    <w:rsid w:val="00A07BFA"/>
    <w:rsid w:val="00A10151"/>
    <w:rsid w:val="00A105BF"/>
    <w:rsid w:val="00A10F19"/>
    <w:rsid w:val="00A11318"/>
    <w:rsid w:val="00A11C24"/>
    <w:rsid w:val="00A12076"/>
    <w:rsid w:val="00A123A9"/>
    <w:rsid w:val="00A1266E"/>
    <w:rsid w:val="00A1444A"/>
    <w:rsid w:val="00A151BA"/>
    <w:rsid w:val="00A154E9"/>
    <w:rsid w:val="00A15581"/>
    <w:rsid w:val="00A159C0"/>
    <w:rsid w:val="00A161AA"/>
    <w:rsid w:val="00A16274"/>
    <w:rsid w:val="00A16EF1"/>
    <w:rsid w:val="00A178B6"/>
    <w:rsid w:val="00A17CEF"/>
    <w:rsid w:val="00A2147E"/>
    <w:rsid w:val="00A222D2"/>
    <w:rsid w:val="00A22C98"/>
    <w:rsid w:val="00A25572"/>
    <w:rsid w:val="00A25C87"/>
    <w:rsid w:val="00A25ECA"/>
    <w:rsid w:val="00A2648A"/>
    <w:rsid w:val="00A27879"/>
    <w:rsid w:val="00A30282"/>
    <w:rsid w:val="00A31994"/>
    <w:rsid w:val="00A3483E"/>
    <w:rsid w:val="00A35721"/>
    <w:rsid w:val="00A363F6"/>
    <w:rsid w:val="00A36F67"/>
    <w:rsid w:val="00A37490"/>
    <w:rsid w:val="00A375DD"/>
    <w:rsid w:val="00A40A0F"/>
    <w:rsid w:val="00A4219F"/>
    <w:rsid w:val="00A43B6F"/>
    <w:rsid w:val="00A445C3"/>
    <w:rsid w:val="00A45394"/>
    <w:rsid w:val="00A45B7C"/>
    <w:rsid w:val="00A4704F"/>
    <w:rsid w:val="00A5023D"/>
    <w:rsid w:val="00A51E6E"/>
    <w:rsid w:val="00A53E43"/>
    <w:rsid w:val="00A5535B"/>
    <w:rsid w:val="00A553C4"/>
    <w:rsid w:val="00A55C59"/>
    <w:rsid w:val="00A56E16"/>
    <w:rsid w:val="00A5721C"/>
    <w:rsid w:val="00A5738D"/>
    <w:rsid w:val="00A5760D"/>
    <w:rsid w:val="00A60B94"/>
    <w:rsid w:val="00A65611"/>
    <w:rsid w:val="00A6565C"/>
    <w:rsid w:val="00A66636"/>
    <w:rsid w:val="00A666E6"/>
    <w:rsid w:val="00A670FA"/>
    <w:rsid w:val="00A70A56"/>
    <w:rsid w:val="00A70BE8"/>
    <w:rsid w:val="00A711FA"/>
    <w:rsid w:val="00A715C1"/>
    <w:rsid w:val="00A71B3D"/>
    <w:rsid w:val="00A7253D"/>
    <w:rsid w:val="00A72C08"/>
    <w:rsid w:val="00A73DB4"/>
    <w:rsid w:val="00A74616"/>
    <w:rsid w:val="00A767CB"/>
    <w:rsid w:val="00A77AFA"/>
    <w:rsid w:val="00A77EEC"/>
    <w:rsid w:val="00A8277C"/>
    <w:rsid w:val="00A82A65"/>
    <w:rsid w:val="00A83641"/>
    <w:rsid w:val="00A839F7"/>
    <w:rsid w:val="00A83B96"/>
    <w:rsid w:val="00A85191"/>
    <w:rsid w:val="00A86D74"/>
    <w:rsid w:val="00A917F1"/>
    <w:rsid w:val="00A9333B"/>
    <w:rsid w:val="00A93B24"/>
    <w:rsid w:val="00A95BF9"/>
    <w:rsid w:val="00A96642"/>
    <w:rsid w:val="00A96D60"/>
    <w:rsid w:val="00A97560"/>
    <w:rsid w:val="00A97661"/>
    <w:rsid w:val="00A97886"/>
    <w:rsid w:val="00AA0335"/>
    <w:rsid w:val="00AA09F7"/>
    <w:rsid w:val="00AA0B85"/>
    <w:rsid w:val="00AA10F5"/>
    <w:rsid w:val="00AA1148"/>
    <w:rsid w:val="00AA2679"/>
    <w:rsid w:val="00AA4206"/>
    <w:rsid w:val="00AA42D2"/>
    <w:rsid w:val="00AA7A3E"/>
    <w:rsid w:val="00AB0857"/>
    <w:rsid w:val="00AB15F7"/>
    <w:rsid w:val="00AB16B6"/>
    <w:rsid w:val="00AB1DFB"/>
    <w:rsid w:val="00AB286B"/>
    <w:rsid w:val="00AB664B"/>
    <w:rsid w:val="00AC2E12"/>
    <w:rsid w:val="00AC2F4F"/>
    <w:rsid w:val="00AC39FA"/>
    <w:rsid w:val="00AC416B"/>
    <w:rsid w:val="00AC60DE"/>
    <w:rsid w:val="00AC6386"/>
    <w:rsid w:val="00AC71EC"/>
    <w:rsid w:val="00AC7674"/>
    <w:rsid w:val="00AC795E"/>
    <w:rsid w:val="00AC7D11"/>
    <w:rsid w:val="00AC7DF9"/>
    <w:rsid w:val="00AD0D0A"/>
    <w:rsid w:val="00AD1A23"/>
    <w:rsid w:val="00AD1B65"/>
    <w:rsid w:val="00AD1C4E"/>
    <w:rsid w:val="00AD426B"/>
    <w:rsid w:val="00AD526B"/>
    <w:rsid w:val="00AD5596"/>
    <w:rsid w:val="00AD69EB"/>
    <w:rsid w:val="00AD6EF3"/>
    <w:rsid w:val="00AD74E8"/>
    <w:rsid w:val="00AD762E"/>
    <w:rsid w:val="00AE110B"/>
    <w:rsid w:val="00AE319B"/>
    <w:rsid w:val="00AE38EB"/>
    <w:rsid w:val="00AE422C"/>
    <w:rsid w:val="00AE473B"/>
    <w:rsid w:val="00AE70BA"/>
    <w:rsid w:val="00AF0886"/>
    <w:rsid w:val="00AF0EDE"/>
    <w:rsid w:val="00AF0F8D"/>
    <w:rsid w:val="00AF332D"/>
    <w:rsid w:val="00AF34BA"/>
    <w:rsid w:val="00AF46EC"/>
    <w:rsid w:val="00AF4C08"/>
    <w:rsid w:val="00AF5811"/>
    <w:rsid w:val="00AF6B1A"/>
    <w:rsid w:val="00AF6E7F"/>
    <w:rsid w:val="00AF7EBC"/>
    <w:rsid w:val="00B03BA7"/>
    <w:rsid w:val="00B051E4"/>
    <w:rsid w:val="00B05E39"/>
    <w:rsid w:val="00B07278"/>
    <w:rsid w:val="00B0779D"/>
    <w:rsid w:val="00B0791F"/>
    <w:rsid w:val="00B10632"/>
    <w:rsid w:val="00B108C0"/>
    <w:rsid w:val="00B13E73"/>
    <w:rsid w:val="00B1445B"/>
    <w:rsid w:val="00B21B08"/>
    <w:rsid w:val="00B22006"/>
    <w:rsid w:val="00B23AB0"/>
    <w:rsid w:val="00B302D6"/>
    <w:rsid w:val="00B30E74"/>
    <w:rsid w:val="00B31306"/>
    <w:rsid w:val="00B323FE"/>
    <w:rsid w:val="00B35EEA"/>
    <w:rsid w:val="00B361D0"/>
    <w:rsid w:val="00B36FA0"/>
    <w:rsid w:val="00B40691"/>
    <w:rsid w:val="00B412B0"/>
    <w:rsid w:val="00B41A08"/>
    <w:rsid w:val="00B42606"/>
    <w:rsid w:val="00B42963"/>
    <w:rsid w:val="00B442F2"/>
    <w:rsid w:val="00B44B0C"/>
    <w:rsid w:val="00B46027"/>
    <w:rsid w:val="00B51A05"/>
    <w:rsid w:val="00B52B64"/>
    <w:rsid w:val="00B53C3D"/>
    <w:rsid w:val="00B54359"/>
    <w:rsid w:val="00B54447"/>
    <w:rsid w:val="00B57F8F"/>
    <w:rsid w:val="00B60F15"/>
    <w:rsid w:val="00B610D8"/>
    <w:rsid w:val="00B62341"/>
    <w:rsid w:val="00B642E8"/>
    <w:rsid w:val="00B64AD9"/>
    <w:rsid w:val="00B6530B"/>
    <w:rsid w:val="00B662A5"/>
    <w:rsid w:val="00B6673C"/>
    <w:rsid w:val="00B66ABB"/>
    <w:rsid w:val="00B66CBC"/>
    <w:rsid w:val="00B70042"/>
    <w:rsid w:val="00B705B0"/>
    <w:rsid w:val="00B71276"/>
    <w:rsid w:val="00B71729"/>
    <w:rsid w:val="00B738F1"/>
    <w:rsid w:val="00B75725"/>
    <w:rsid w:val="00B75E21"/>
    <w:rsid w:val="00B76791"/>
    <w:rsid w:val="00B770F0"/>
    <w:rsid w:val="00B8007A"/>
    <w:rsid w:val="00B8013F"/>
    <w:rsid w:val="00B80E13"/>
    <w:rsid w:val="00B81910"/>
    <w:rsid w:val="00B81A7C"/>
    <w:rsid w:val="00B82024"/>
    <w:rsid w:val="00B83326"/>
    <w:rsid w:val="00B83B83"/>
    <w:rsid w:val="00B842FA"/>
    <w:rsid w:val="00B86285"/>
    <w:rsid w:val="00B869A9"/>
    <w:rsid w:val="00B87702"/>
    <w:rsid w:val="00B91213"/>
    <w:rsid w:val="00B923C1"/>
    <w:rsid w:val="00B93FEE"/>
    <w:rsid w:val="00B9495D"/>
    <w:rsid w:val="00B94C12"/>
    <w:rsid w:val="00B94F9C"/>
    <w:rsid w:val="00B964A4"/>
    <w:rsid w:val="00B97A85"/>
    <w:rsid w:val="00BA0A3C"/>
    <w:rsid w:val="00BA0AE5"/>
    <w:rsid w:val="00BA27A8"/>
    <w:rsid w:val="00BA5160"/>
    <w:rsid w:val="00BA5A09"/>
    <w:rsid w:val="00BA76A4"/>
    <w:rsid w:val="00BB0CB3"/>
    <w:rsid w:val="00BB1710"/>
    <w:rsid w:val="00BB30CF"/>
    <w:rsid w:val="00BB3160"/>
    <w:rsid w:val="00BB3A86"/>
    <w:rsid w:val="00BB43E8"/>
    <w:rsid w:val="00BB645E"/>
    <w:rsid w:val="00BB6775"/>
    <w:rsid w:val="00BB68BF"/>
    <w:rsid w:val="00BB7E5E"/>
    <w:rsid w:val="00BC11B2"/>
    <w:rsid w:val="00BC1BEA"/>
    <w:rsid w:val="00BC274F"/>
    <w:rsid w:val="00BC4298"/>
    <w:rsid w:val="00BC46D8"/>
    <w:rsid w:val="00BC4AE7"/>
    <w:rsid w:val="00BC4CF3"/>
    <w:rsid w:val="00BC6E7D"/>
    <w:rsid w:val="00BC73AE"/>
    <w:rsid w:val="00BC7D91"/>
    <w:rsid w:val="00BD0096"/>
    <w:rsid w:val="00BD0EBE"/>
    <w:rsid w:val="00BD2011"/>
    <w:rsid w:val="00BD3677"/>
    <w:rsid w:val="00BD58BD"/>
    <w:rsid w:val="00BD5E40"/>
    <w:rsid w:val="00BD6C0A"/>
    <w:rsid w:val="00BE228F"/>
    <w:rsid w:val="00BE5D2B"/>
    <w:rsid w:val="00BE6815"/>
    <w:rsid w:val="00BF2853"/>
    <w:rsid w:val="00BF2E01"/>
    <w:rsid w:val="00BF4FDD"/>
    <w:rsid w:val="00BF62C0"/>
    <w:rsid w:val="00BF6CB7"/>
    <w:rsid w:val="00BF7685"/>
    <w:rsid w:val="00C0570E"/>
    <w:rsid w:val="00C064E7"/>
    <w:rsid w:val="00C10306"/>
    <w:rsid w:val="00C10A23"/>
    <w:rsid w:val="00C11FCF"/>
    <w:rsid w:val="00C15D36"/>
    <w:rsid w:val="00C17844"/>
    <w:rsid w:val="00C1789A"/>
    <w:rsid w:val="00C17D83"/>
    <w:rsid w:val="00C204C6"/>
    <w:rsid w:val="00C205C4"/>
    <w:rsid w:val="00C20F5E"/>
    <w:rsid w:val="00C23C56"/>
    <w:rsid w:val="00C27BE3"/>
    <w:rsid w:val="00C32F6C"/>
    <w:rsid w:val="00C368A2"/>
    <w:rsid w:val="00C4038A"/>
    <w:rsid w:val="00C40DF3"/>
    <w:rsid w:val="00C41CB1"/>
    <w:rsid w:val="00C424FE"/>
    <w:rsid w:val="00C42B60"/>
    <w:rsid w:val="00C43163"/>
    <w:rsid w:val="00C4392F"/>
    <w:rsid w:val="00C43E37"/>
    <w:rsid w:val="00C460DD"/>
    <w:rsid w:val="00C46A7E"/>
    <w:rsid w:val="00C51D8B"/>
    <w:rsid w:val="00C52F6E"/>
    <w:rsid w:val="00C549EB"/>
    <w:rsid w:val="00C54D66"/>
    <w:rsid w:val="00C56A66"/>
    <w:rsid w:val="00C56D87"/>
    <w:rsid w:val="00C56EF8"/>
    <w:rsid w:val="00C56F0B"/>
    <w:rsid w:val="00C5783F"/>
    <w:rsid w:val="00C60B19"/>
    <w:rsid w:val="00C63134"/>
    <w:rsid w:val="00C6363C"/>
    <w:rsid w:val="00C6462A"/>
    <w:rsid w:val="00C65109"/>
    <w:rsid w:val="00C66A0C"/>
    <w:rsid w:val="00C66C03"/>
    <w:rsid w:val="00C672F0"/>
    <w:rsid w:val="00C70496"/>
    <w:rsid w:val="00C70B82"/>
    <w:rsid w:val="00C70CE6"/>
    <w:rsid w:val="00C71C05"/>
    <w:rsid w:val="00C74B2C"/>
    <w:rsid w:val="00C77380"/>
    <w:rsid w:val="00C809FD"/>
    <w:rsid w:val="00C83093"/>
    <w:rsid w:val="00C8662C"/>
    <w:rsid w:val="00C91C7B"/>
    <w:rsid w:val="00C92A03"/>
    <w:rsid w:val="00C94C2D"/>
    <w:rsid w:val="00C9659C"/>
    <w:rsid w:val="00C96A5E"/>
    <w:rsid w:val="00C96F48"/>
    <w:rsid w:val="00C96FC2"/>
    <w:rsid w:val="00C97205"/>
    <w:rsid w:val="00CA13F8"/>
    <w:rsid w:val="00CA5258"/>
    <w:rsid w:val="00CA7673"/>
    <w:rsid w:val="00CA7A9F"/>
    <w:rsid w:val="00CB2473"/>
    <w:rsid w:val="00CB25D2"/>
    <w:rsid w:val="00CB31EE"/>
    <w:rsid w:val="00CB4ACE"/>
    <w:rsid w:val="00CB693B"/>
    <w:rsid w:val="00CB6D4E"/>
    <w:rsid w:val="00CC1296"/>
    <w:rsid w:val="00CC19DB"/>
    <w:rsid w:val="00CC3E94"/>
    <w:rsid w:val="00CC4643"/>
    <w:rsid w:val="00CC4E97"/>
    <w:rsid w:val="00CC60AC"/>
    <w:rsid w:val="00CC64A7"/>
    <w:rsid w:val="00CC78B1"/>
    <w:rsid w:val="00CD34F5"/>
    <w:rsid w:val="00CD3520"/>
    <w:rsid w:val="00CD39CE"/>
    <w:rsid w:val="00CD4F70"/>
    <w:rsid w:val="00CD517A"/>
    <w:rsid w:val="00CD60F5"/>
    <w:rsid w:val="00CD6973"/>
    <w:rsid w:val="00CD6DD5"/>
    <w:rsid w:val="00CD74D6"/>
    <w:rsid w:val="00CD7A6E"/>
    <w:rsid w:val="00CD7C97"/>
    <w:rsid w:val="00CE49AE"/>
    <w:rsid w:val="00CE5A57"/>
    <w:rsid w:val="00CF2331"/>
    <w:rsid w:val="00CF6379"/>
    <w:rsid w:val="00CF6CE8"/>
    <w:rsid w:val="00CF7034"/>
    <w:rsid w:val="00CF703B"/>
    <w:rsid w:val="00CF7CA1"/>
    <w:rsid w:val="00CF7D38"/>
    <w:rsid w:val="00D07987"/>
    <w:rsid w:val="00D07A06"/>
    <w:rsid w:val="00D10242"/>
    <w:rsid w:val="00D112CB"/>
    <w:rsid w:val="00D11CD8"/>
    <w:rsid w:val="00D1482C"/>
    <w:rsid w:val="00D149DF"/>
    <w:rsid w:val="00D14A6F"/>
    <w:rsid w:val="00D14AF3"/>
    <w:rsid w:val="00D1754F"/>
    <w:rsid w:val="00D176A7"/>
    <w:rsid w:val="00D17794"/>
    <w:rsid w:val="00D2053E"/>
    <w:rsid w:val="00D22618"/>
    <w:rsid w:val="00D23A52"/>
    <w:rsid w:val="00D23DA8"/>
    <w:rsid w:val="00D2686E"/>
    <w:rsid w:val="00D270E8"/>
    <w:rsid w:val="00D275CA"/>
    <w:rsid w:val="00D301F1"/>
    <w:rsid w:val="00D31E76"/>
    <w:rsid w:val="00D32CB3"/>
    <w:rsid w:val="00D338A7"/>
    <w:rsid w:val="00D338D2"/>
    <w:rsid w:val="00D33A99"/>
    <w:rsid w:val="00D3458A"/>
    <w:rsid w:val="00D34B45"/>
    <w:rsid w:val="00D351F4"/>
    <w:rsid w:val="00D35490"/>
    <w:rsid w:val="00D36064"/>
    <w:rsid w:val="00D37037"/>
    <w:rsid w:val="00D37C5C"/>
    <w:rsid w:val="00D408A1"/>
    <w:rsid w:val="00D41190"/>
    <w:rsid w:val="00D42C97"/>
    <w:rsid w:val="00D436A7"/>
    <w:rsid w:val="00D43A38"/>
    <w:rsid w:val="00D43D65"/>
    <w:rsid w:val="00D43E17"/>
    <w:rsid w:val="00D4415A"/>
    <w:rsid w:val="00D44466"/>
    <w:rsid w:val="00D44D7E"/>
    <w:rsid w:val="00D45BCE"/>
    <w:rsid w:val="00D462E1"/>
    <w:rsid w:val="00D46E56"/>
    <w:rsid w:val="00D47E35"/>
    <w:rsid w:val="00D503F8"/>
    <w:rsid w:val="00D50D57"/>
    <w:rsid w:val="00D50D93"/>
    <w:rsid w:val="00D5375F"/>
    <w:rsid w:val="00D545FB"/>
    <w:rsid w:val="00D54816"/>
    <w:rsid w:val="00D54ACC"/>
    <w:rsid w:val="00D6088D"/>
    <w:rsid w:val="00D624A1"/>
    <w:rsid w:val="00D65F9F"/>
    <w:rsid w:val="00D667D9"/>
    <w:rsid w:val="00D73046"/>
    <w:rsid w:val="00D74E81"/>
    <w:rsid w:val="00D757AD"/>
    <w:rsid w:val="00D76285"/>
    <w:rsid w:val="00D76D83"/>
    <w:rsid w:val="00D80796"/>
    <w:rsid w:val="00D82717"/>
    <w:rsid w:val="00D82EE6"/>
    <w:rsid w:val="00D83498"/>
    <w:rsid w:val="00D875D5"/>
    <w:rsid w:val="00D937BD"/>
    <w:rsid w:val="00D9711B"/>
    <w:rsid w:val="00D97840"/>
    <w:rsid w:val="00DA014B"/>
    <w:rsid w:val="00DA0161"/>
    <w:rsid w:val="00DA3EFD"/>
    <w:rsid w:val="00DA6671"/>
    <w:rsid w:val="00DA74D5"/>
    <w:rsid w:val="00DA7B85"/>
    <w:rsid w:val="00DA7DE5"/>
    <w:rsid w:val="00DB1886"/>
    <w:rsid w:val="00DB45CE"/>
    <w:rsid w:val="00DB467B"/>
    <w:rsid w:val="00DB4B23"/>
    <w:rsid w:val="00DB4C56"/>
    <w:rsid w:val="00DB6801"/>
    <w:rsid w:val="00DB6EE3"/>
    <w:rsid w:val="00DB72F8"/>
    <w:rsid w:val="00DB763C"/>
    <w:rsid w:val="00DC03CF"/>
    <w:rsid w:val="00DC0689"/>
    <w:rsid w:val="00DC1BCF"/>
    <w:rsid w:val="00DC462D"/>
    <w:rsid w:val="00DC5584"/>
    <w:rsid w:val="00DC5F84"/>
    <w:rsid w:val="00DC6AA3"/>
    <w:rsid w:val="00DC78CD"/>
    <w:rsid w:val="00DC7AFE"/>
    <w:rsid w:val="00DD02CB"/>
    <w:rsid w:val="00DD05F0"/>
    <w:rsid w:val="00DD32FA"/>
    <w:rsid w:val="00DD3566"/>
    <w:rsid w:val="00DD3F66"/>
    <w:rsid w:val="00DD5F13"/>
    <w:rsid w:val="00DD61DA"/>
    <w:rsid w:val="00DE0FFC"/>
    <w:rsid w:val="00DE2215"/>
    <w:rsid w:val="00DE2474"/>
    <w:rsid w:val="00DE4C92"/>
    <w:rsid w:val="00DE5147"/>
    <w:rsid w:val="00DF19C5"/>
    <w:rsid w:val="00DF1C71"/>
    <w:rsid w:val="00DF46CC"/>
    <w:rsid w:val="00DF48DF"/>
    <w:rsid w:val="00DF526C"/>
    <w:rsid w:val="00DF58D6"/>
    <w:rsid w:val="00DF599F"/>
    <w:rsid w:val="00DF5AA6"/>
    <w:rsid w:val="00DF5D7D"/>
    <w:rsid w:val="00DF6513"/>
    <w:rsid w:val="00E002D4"/>
    <w:rsid w:val="00E009F3"/>
    <w:rsid w:val="00E012B7"/>
    <w:rsid w:val="00E01E77"/>
    <w:rsid w:val="00E02F69"/>
    <w:rsid w:val="00E05029"/>
    <w:rsid w:val="00E06444"/>
    <w:rsid w:val="00E1011D"/>
    <w:rsid w:val="00E10E24"/>
    <w:rsid w:val="00E12F30"/>
    <w:rsid w:val="00E13014"/>
    <w:rsid w:val="00E1349F"/>
    <w:rsid w:val="00E155C4"/>
    <w:rsid w:val="00E155D8"/>
    <w:rsid w:val="00E15EF7"/>
    <w:rsid w:val="00E2006B"/>
    <w:rsid w:val="00E20CF7"/>
    <w:rsid w:val="00E20D5C"/>
    <w:rsid w:val="00E24206"/>
    <w:rsid w:val="00E2483E"/>
    <w:rsid w:val="00E25481"/>
    <w:rsid w:val="00E25CF8"/>
    <w:rsid w:val="00E26921"/>
    <w:rsid w:val="00E326C2"/>
    <w:rsid w:val="00E3286F"/>
    <w:rsid w:val="00E33093"/>
    <w:rsid w:val="00E36420"/>
    <w:rsid w:val="00E40CF2"/>
    <w:rsid w:val="00E4412E"/>
    <w:rsid w:val="00E45751"/>
    <w:rsid w:val="00E474B1"/>
    <w:rsid w:val="00E47BEF"/>
    <w:rsid w:val="00E5088C"/>
    <w:rsid w:val="00E512FF"/>
    <w:rsid w:val="00E51FA4"/>
    <w:rsid w:val="00E60332"/>
    <w:rsid w:val="00E61FAE"/>
    <w:rsid w:val="00E64F84"/>
    <w:rsid w:val="00E650EC"/>
    <w:rsid w:val="00E6583A"/>
    <w:rsid w:val="00E65B0D"/>
    <w:rsid w:val="00E66EF2"/>
    <w:rsid w:val="00E67C0C"/>
    <w:rsid w:val="00E718A3"/>
    <w:rsid w:val="00E72897"/>
    <w:rsid w:val="00E729CE"/>
    <w:rsid w:val="00E7375E"/>
    <w:rsid w:val="00E7499D"/>
    <w:rsid w:val="00E74B33"/>
    <w:rsid w:val="00E80AFB"/>
    <w:rsid w:val="00E81D43"/>
    <w:rsid w:val="00E8400C"/>
    <w:rsid w:val="00E854A4"/>
    <w:rsid w:val="00E85506"/>
    <w:rsid w:val="00E86F50"/>
    <w:rsid w:val="00E90FA2"/>
    <w:rsid w:val="00E92745"/>
    <w:rsid w:val="00E9316A"/>
    <w:rsid w:val="00E933D1"/>
    <w:rsid w:val="00E94708"/>
    <w:rsid w:val="00E95FEB"/>
    <w:rsid w:val="00E965DC"/>
    <w:rsid w:val="00E96633"/>
    <w:rsid w:val="00E96D06"/>
    <w:rsid w:val="00E9786A"/>
    <w:rsid w:val="00E979B2"/>
    <w:rsid w:val="00E979ED"/>
    <w:rsid w:val="00EA13DA"/>
    <w:rsid w:val="00EA1E0D"/>
    <w:rsid w:val="00EA2969"/>
    <w:rsid w:val="00EA2A41"/>
    <w:rsid w:val="00EA56C5"/>
    <w:rsid w:val="00EA67CE"/>
    <w:rsid w:val="00EA6CCE"/>
    <w:rsid w:val="00EA73E4"/>
    <w:rsid w:val="00EB29D7"/>
    <w:rsid w:val="00EB793E"/>
    <w:rsid w:val="00EC0515"/>
    <w:rsid w:val="00EC0A5D"/>
    <w:rsid w:val="00EC1082"/>
    <w:rsid w:val="00EC1816"/>
    <w:rsid w:val="00EC2A92"/>
    <w:rsid w:val="00EC3436"/>
    <w:rsid w:val="00EC3CE1"/>
    <w:rsid w:val="00EC4266"/>
    <w:rsid w:val="00EC4533"/>
    <w:rsid w:val="00EC5A5E"/>
    <w:rsid w:val="00EC6966"/>
    <w:rsid w:val="00ED0040"/>
    <w:rsid w:val="00ED022F"/>
    <w:rsid w:val="00ED245F"/>
    <w:rsid w:val="00ED4909"/>
    <w:rsid w:val="00ED5B9E"/>
    <w:rsid w:val="00EE02B4"/>
    <w:rsid w:val="00EE046B"/>
    <w:rsid w:val="00EE1BD5"/>
    <w:rsid w:val="00EE21AC"/>
    <w:rsid w:val="00EE5A48"/>
    <w:rsid w:val="00EE6058"/>
    <w:rsid w:val="00EE60B3"/>
    <w:rsid w:val="00EF2CE4"/>
    <w:rsid w:val="00EF2F77"/>
    <w:rsid w:val="00EF3564"/>
    <w:rsid w:val="00EF457B"/>
    <w:rsid w:val="00EF64E8"/>
    <w:rsid w:val="00EF7B8D"/>
    <w:rsid w:val="00F00A2B"/>
    <w:rsid w:val="00F00B3D"/>
    <w:rsid w:val="00F02A5C"/>
    <w:rsid w:val="00F02BAF"/>
    <w:rsid w:val="00F03C5E"/>
    <w:rsid w:val="00F04CBB"/>
    <w:rsid w:val="00F0507A"/>
    <w:rsid w:val="00F056A5"/>
    <w:rsid w:val="00F06765"/>
    <w:rsid w:val="00F06827"/>
    <w:rsid w:val="00F10C5A"/>
    <w:rsid w:val="00F12AC1"/>
    <w:rsid w:val="00F158D1"/>
    <w:rsid w:val="00F16BB0"/>
    <w:rsid w:val="00F16E39"/>
    <w:rsid w:val="00F174EB"/>
    <w:rsid w:val="00F17A7B"/>
    <w:rsid w:val="00F17EA7"/>
    <w:rsid w:val="00F21E3E"/>
    <w:rsid w:val="00F251AD"/>
    <w:rsid w:val="00F277E6"/>
    <w:rsid w:val="00F27830"/>
    <w:rsid w:val="00F27EDD"/>
    <w:rsid w:val="00F3156F"/>
    <w:rsid w:val="00F326F0"/>
    <w:rsid w:val="00F32DE5"/>
    <w:rsid w:val="00F32E53"/>
    <w:rsid w:val="00F32F2B"/>
    <w:rsid w:val="00F335BF"/>
    <w:rsid w:val="00F337D5"/>
    <w:rsid w:val="00F363C1"/>
    <w:rsid w:val="00F36784"/>
    <w:rsid w:val="00F36C6B"/>
    <w:rsid w:val="00F40C93"/>
    <w:rsid w:val="00F40DF3"/>
    <w:rsid w:val="00F44EB5"/>
    <w:rsid w:val="00F46AEB"/>
    <w:rsid w:val="00F47257"/>
    <w:rsid w:val="00F504FA"/>
    <w:rsid w:val="00F50A82"/>
    <w:rsid w:val="00F52B15"/>
    <w:rsid w:val="00F539AA"/>
    <w:rsid w:val="00F55C3B"/>
    <w:rsid w:val="00F565A7"/>
    <w:rsid w:val="00F5763D"/>
    <w:rsid w:val="00F62BED"/>
    <w:rsid w:val="00F62F4D"/>
    <w:rsid w:val="00F639DD"/>
    <w:rsid w:val="00F65B19"/>
    <w:rsid w:val="00F679BE"/>
    <w:rsid w:val="00F71352"/>
    <w:rsid w:val="00F7186C"/>
    <w:rsid w:val="00F7305F"/>
    <w:rsid w:val="00F730EE"/>
    <w:rsid w:val="00F73656"/>
    <w:rsid w:val="00F7447C"/>
    <w:rsid w:val="00F75AD2"/>
    <w:rsid w:val="00F7643E"/>
    <w:rsid w:val="00F76DD4"/>
    <w:rsid w:val="00F770A3"/>
    <w:rsid w:val="00F81B11"/>
    <w:rsid w:val="00F83D2B"/>
    <w:rsid w:val="00F846A5"/>
    <w:rsid w:val="00F85043"/>
    <w:rsid w:val="00F85AAD"/>
    <w:rsid w:val="00F87301"/>
    <w:rsid w:val="00F9283A"/>
    <w:rsid w:val="00F97A6B"/>
    <w:rsid w:val="00FA0946"/>
    <w:rsid w:val="00FA0BC9"/>
    <w:rsid w:val="00FA16C8"/>
    <w:rsid w:val="00FA2113"/>
    <w:rsid w:val="00FA5636"/>
    <w:rsid w:val="00FA6147"/>
    <w:rsid w:val="00FA64EB"/>
    <w:rsid w:val="00FA6E11"/>
    <w:rsid w:val="00FA7FEF"/>
    <w:rsid w:val="00FB1137"/>
    <w:rsid w:val="00FB1CA4"/>
    <w:rsid w:val="00FB1D2E"/>
    <w:rsid w:val="00FB2461"/>
    <w:rsid w:val="00FB2FE8"/>
    <w:rsid w:val="00FB36DF"/>
    <w:rsid w:val="00FB4391"/>
    <w:rsid w:val="00FB5429"/>
    <w:rsid w:val="00FB79A6"/>
    <w:rsid w:val="00FC05F7"/>
    <w:rsid w:val="00FC1795"/>
    <w:rsid w:val="00FC1F48"/>
    <w:rsid w:val="00FC3A70"/>
    <w:rsid w:val="00FC4BDA"/>
    <w:rsid w:val="00FC4C25"/>
    <w:rsid w:val="00FC5409"/>
    <w:rsid w:val="00FC7A94"/>
    <w:rsid w:val="00FC7CD7"/>
    <w:rsid w:val="00FD050D"/>
    <w:rsid w:val="00FD0B14"/>
    <w:rsid w:val="00FD0F7F"/>
    <w:rsid w:val="00FD2351"/>
    <w:rsid w:val="00FD3DAD"/>
    <w:rsid w:val="00FD48AA"/>
    <w:rsid w:val="00FD5BEA"/>
    <w:rsid w:val="00FD68E1"/>
    <w:rsid w:val="00FD6DBA"/>
    <w:rsid w:val="00FD7F3F"/>
    <w:rsid w:val="00FD7FB3"/>
    <w:rsid w:val="00FE092A"/>
    <w:rsid w:val="00FE0E73"/>
    <w:rsid w:val="00FE42EB"/>
    <w:rsid w:val="00FE4524"/>
    <w:rsid w:val="00FE5201"/>
    <w:rsid w:val="00FE54DD"/>
    <w:rsid w:val="00FE6A4C"/>
    <w:rsid w:val="00FE7D59"/>
    <w:rsid w:val="00FF1AEC"/>
    <w:rsid w:val="00FF2D03"/>
    <w:rsid w:val="00FF5B33"/>
    <w:rsid w:val="00FF64CC"/>
    <w:rsid w:val="00FF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4">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C51D8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A16EF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qFormat/>
    <w:rsid w:val="00F02A5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F4C08"/>
    <w:pPr>
      <w:keepNext/>
      <w:spacing w:before="240" w:after="60" w:line="240" w:lineRule="auto"/>
      <w:outlineLvl w:val="3"/>
    </w:pPr>
    <w:rPr>
      <w:rFonts w:ascii="Times New Roman" w:eastAsia="Times New Roman" w:hAnsi="Times New Roman"/>
      <w:b/>
      <w:bCs/>
      <w:sz w:val="28"/>
      <w:szCs w:val="28"/>
    </w:rPr>
  </w:style>
  <w:style w:type="paragraph" w:styleId="Heading6">
    <w:name w:val="heading 6"/>
    <w:basedOn w:val="Normal"/>
    <w:next w:val="Normal"/>
    <w:qFormat/>
    <w:rsid w:val="00A16EF1"/>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4C5D4F"/>
    <w:pPr>
      <w:spacing w:before="240" w:after="60"/>
      <w:outlineLvl w:val="6"/>
    </w:pPr>
    <w:rPr>
      <w:rFonts w:eastAsia="Times New Roman"/>
      <w:sz w:val="24"/>
      <w:szCs w:val="24"/>
    </w:rPr>
  </w:style>
  <w:style w:type="paragraph" w:styleId="Heading9">
    <w:name w:val="heading 9"/>
    <w:basedOn w:val="Normal"/>
    <w:next w:val="Normal"/>
    <w:link w:val="Heading9Char"/>
    <w:uiPriority w:val="9"/>
    <w:semiHidden/>
    <w:unhideWhenUsed/>
    <w:qFormat/>
    <w:rsid w:val="004C5D4F"/>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 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rsid w:val="00A16EF1"/>
    <w:pPr>
      <w:spacing w:after="120" w:line="240" w:lineRule="auto"/>
    </w:pPr>
    <w:rPr>
      <w:rFonts w:ascii="Times New Roman" w:eastAsia="Times New Roman" w:hAnsi="Times New Roman"/>
      <w:sz w:val="16"/>
      <w:szCs w:val="16"/>
    </w:rPr>
  </w:style>
  <w:style w:type="paragraph" w:customStyle="1" w:styleId="Caracter">
    <w:name w:val="Caracter"/>
    <w:basedOn w:val="Normal"/>
    <w:rsid w:val="00A16EF1"/>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A16EF1"/>
  </w:style>
  <w:style w:type="paragraph" w:styleId="Title">
    <w:name w:val="Title"/>
    <w:basedOn w:val="Normal"/>
    <w:link w:val="TitleChar"/>
    <w:qFormat/>
    <w:rsid w:val="00F02A5C"/>
    <w:pPr>
      <w:spacing w:after="0" w:line="240" w:lineRule="auto"/>
      <w:jc w:val="center"/>
    </w:pPr>
    <w:rPr>
      <w:rFonts w:ascii="Times New Roman" w:eastAsia="Times New Roman" w:hAnsi="Times New Roman"/>
      <w:b/>
      <w:sz w:val="32"/>
      <w:szCs w:val="20"/>
      <w:u w:val="single"/>
    </w:rPr>
  </w:style>
  <w:style w:type="paragraph" w:customStyle="1" w:styleId="Char2CharCharCharCharCharCharCaracterCaracterCharCharCharChar">
    <w:name w:val="Char2 Char Char Char Char Char Char Caracter Caracter Char Char Char Char"/>
    <w:basedOn w:val="Normal"/>
    <w:rsid w:val="004F38BA"/>
    <w:pPr>
      <w:spacing w:after="0" w:line="240" w:lineRule="auto"/>
    </w:pPr>
    <w:rPr>
      <w:rFonts w:ascii="Times New Roman" w:eastAsia="Times New Roman" w:hAnsi="Times New Roman"/>
      <w:sz w:val="24"/>
      <w:szCs w:val="24"/>
      <w:lang w:val="pl-PL" w:eastAsia="pl-PL"/>
    </w:rPr>
  </w:style>
  <w:style w:type="paragraph" w:styleId="BodyTextIndent">
    <w:name w:val="Body Text Indent"/>
    <w:basedOn w:val="Normal"/>
    <w:rsid w:val="00583840"/>
    <w:pPr>
      <w:spacing w:after="120" w:line="240" w:lineRule="auto"/>
      <w:ind w:left="283"/>
    </w:pPr>
    <w:rPr>
      <w:rFonts w:ascii="Times New Roman" w:eastAsia="Times New Roman" w:hAnsi="Times New Roman"/>
      <w:sz w:val="20"/>
      <w:szCs w:val="20"/>
    </w:rPr>
  </w:style>
  <w:style w:type="paragraph" w:styleId="BodyText2">
    <w:name w:val="Body Text 2"/>
    <w:basedOn w:val="Normal"/>
    <w:rsid w:val="00583840"/>
    <w:pPr>
      <w:spacing w:after="120" w:line="480" w:lineRule="auto"/>
    </w:pPr>
    <w:rPr>
      <w:rFonts w:ascii="Times New Roman" w:eastAsia="Times New Roman" w:hAnsi="Times New Roman"/>
      <w:sz w:val="20"/>
      <w:szCs w:val="20"/>
    </w:rPr>
  </w:style>
  <w:style w:type="paragraph" w:customStyle="1" w:styleId="Default">
    <w:name w:val="Default"/>
    <w:qFormat/>
    <w:rsid w:val="00583840"/>
    <w:pPr>
      <w:autoSpaceDE w:val="0"/>
      <w:autoSpaceDN w:val="0"/>
      <w:adjustRightInd w:val="0"/>
    </w:pPr>
    <w:rPr>
      <w:rFonts w:ascii="Symbol" w:eastAsia="Times New Roman" w:hAnsi="Symbol" w:cs="Symbol"/>
      <w:color w:val="000000"/>
      <w:sz w:val="24"/>
      <w:szCs w:val="24"/>
    </w:rPr>
  </w:style>
  <w:style w:type="character" w:customStyle="1" w:styleId="Heading4Char">
    <w:name w:val="Heading 4 Char"/>
    <w:link w:val="Heading4"/>
    <w:rsid w:val="00AF4C08"/>
    <w:rPr>
      <w:rFonts w:ascii="Times New Roman" w:eastAsia="Times New Roman" w:hAnsi="Times New Roman"/>
      <w:b/>
      <w:bCs/>
      <w:sz w:val="28"/>
      <w:szCs w:val="28"/>
    </w:rPr>
  </w:style>
  <w:style w:type="paragraph" w:customStyle="1" w:styleId="ColorfulList-Accent11">
    <w:name w:val="Colorful List - Accent 11"/>
    <w:basedOn w:val="Normal"/>
    <w:uiPriority w:val="34"/>
    <w:qFormat/>
    <w:rsid w:val="003F1B12"/>
    <w:pPr>
      <w:suppressAutoHyphens/>
      <w:ind w:left="720"/>
      <w:contextualSpacing/>
    </w:pPr>
    <w:rPr>
      <w:rFonts w:cs="Calibri"/>
      <w:lang w:eastAsia="ar-SA"/>
    </w:rPr>
  </w:style>
  <w:style w:type="character" w:customStyle="1" w:styleId="MediumGrid11">
    <w:name w:val="Medium Grid 11"/>
    <w:uiPriority w:val="99"/>
    <w:semiHidden/>
    <w:rsid w:val="00C51D8B"/>
    <w:rPr>
      <w:color w:val="808080"/>
    </w:rPr>
  </w:style>
  <w:style w:type="character" w:customStyle="1" w:styleId="Heading1Char">
    <w:name w:val="Heading 1 Char"/>
    <w:link w:val="Heading1"/>
    <w:uiPriority w:val="9"/>
    <w:rsid w:val="00C51D8B"/>
    <w:rPr>
      <w:rFonts w:ascii="Cambria" w:eastAsia="Times New Roman" w:hAnsi="Cambria" w:cs="Times New Roman"/>
      <w:b/>
      <w:bCs/>
      <w:kern w:val="32"/>
      <w:sz w:val="32"/>
      <w:szCs w:val="32"/>
    </w:rPr>
  </w:style>
  <w:style w:type="paragraph" w:customStyle="1" w:styleId="StyleHidden">
    <w:name w:val="StyleHidden"/>
    <w:basedOn w:val="Normal"/>
    <w:link w:val="StyleHiddenChar"/>
    <w:rsid w:val="00C51D8B"/>
    <w:pPr>
      <w:spacing w:after="120" w:line="240" w:lineRule="auto"/>
    </w:pPr>
    <w:rPr>
      <w:rFonts w:ascii="Arial" w:hAnsi="Arial" w:cs="Arial"/>
      <w:sz w:val="2"/>
      <w:szCs w:val="24"/>
      <w:lang w:val="ro-RO"/>
    </w:rPr>
  </w:style>
  <w:style w:type="character" w:customStyle="1" w:styleId="StyleHiddenChar">
    <w:name w:val="StyleHidden Char"/>
    <w:link w:val="StyleHidden"/>
    <w:rsid w:val="00C51D8B"/>
    <w:rPr>
      <w:rFonts w:ascii="Arial" w:hAnsi="Arial" w:cs="Arial"/>
      <w:sz w:val="2"/>
      <w:szCs w:val="24"/>
      <w:lang w:val="ro-RO"/>
    </w:rPr>
  </w:style>
  <w:style w:type="paragraph" w:customStyle="1" w:styleId="MediumGrid21">
    <w:name w:val="Medium Grid 21"/>
    <w:link w:val="MediumGrid2Char"/>
    <w:uiPriority w:val="1"/>
    <w:qFormat/>
    <w:rsid w:val="00C51D8B"/>
    <w:pPr>
      <w:suppressAutoHyphens/>
    </w:pPr>
    <w:rPr>
      <w:rFonts w:cs="Calibri"/>
      <w:sz w:val="22"/>
      <w:szCs w:val="22"/>
      <w:lang w:eastAsia="ar-SA"/>
    </w:rPr>
  </w:style>
  <w:style w:type="paragraph" w:customStyle="1" w:styleId="PARNOU">
    <w:name w:val="PARNOU"/>
    <w:basedOn w:val="Normal"/>
    <w:rsid w:val="00C51D8B"/>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Indent3">
    <w:name w:val="Body Text Indent 3"/>
    <w:basedOn w:val="Normal"/>
    <w:link w:val="BodyTextIndent3Char"/>
    <w:rsid w:val="00F52B15"/>
    <w:pPr>
      <w:suppressAutoHyphens/>
      <w:spacing w:after="120"/>
      <w:ind w:left="360"/>
    </w:pPr>
    <w:rPr>
      <w:rFonts w:cs="Calibri"/>
      <w:sz w:val="16"/>
      <w:szCs w:val="16"/>
      <w:lang w:eastAsia="ar-SA"/>
    </w:rPr>
  </w:style>
  <w:style w:type="character" w:customStyle="1" w:styleId="BodyTextIndent3Char">
    <w:name w:val="Body Text Indent 3 Char"/>
    <w:link w:val="BodyTextIndent3"/>
    <w:rsid w:val="00F52B15"/>
    <w:rPr>
      <w:rFonts w:cs="Calibri"/>
      <w:sz w:val="16"/>
      <w:szCs w:val="16"/>
      <w:lang w:val="en-US" w:eastAsia="ar-SA"/>
    </w:rPr>
  </w:style>
  <w:style w:type="character" w:customStyle="1" w:styleId="tpa1">
    <w:name w:val="tpa1"/>
    <w:rsid w:val="00F52B15"/>
  </w:style>
  <w:style w:type="paragraph" w:styleId="BodyTextIndent2">
    <w:name w:val="Body Text Indent 2"/>
    <w:basedOn w:val="Normal"/>
    <w:link w:val="BodyTextIndent2Char"/>
    <w:rsid w:val="00175B20"/>
    <w:pPr>
      <w:suppressAutoHyphens/>
      <w:spacing w:after="120" w:line="480" w:lineRule="auto"/>
      <w:ind w:left="360"/>
    </w:pPr>
    <w:rPr>
      <w:rFonts w:cs="Calibri"/>
      <w:lang w:eastAsia="ar-SA"/>
    </w:rPr>
  </w:style>
  <w:style w:type="character" w:customStyle="1" w:styleId="BodyTextIndent2Char">
    <w:name w:val="Body Text Indent 2 Char"/>
    <w:link w:val="BodyTextIndent2"/>
    <w:rsid w:val="00175B20"/>
    <w:rPr>
      <w:rFonts w:cs="Calibri"/>
      <w:sz w:val="22"/>
      <w:szCs w:val="22"/>
      <w:lang w:val="en-US" w:eastAsia="ar-SA"/>
    </w:rPr>
  </w:style>
  <w:style w:type="character" w:customStyle="1" w:styleId="A1">
    <w:name w:val="A1"/>
    <w:rsid w:val="00A075BE"/>
    <w:rPr>
      <w:rFonts w:ascii="HelveticaNeueLT Pro 45 Lt" w:hAnsi="HelveticaNeueLT Pro 45 Lt" w:cs="HelveticaNeueLT Pro 45 Lt"/>
      <w:color w:val="211D1E"/>
      <w:sz w:val="20"/>
      <w:szCs w:val="20"/>
    </w:rPr>
  </w:style>
  <w:style w:type="paragraph" w:customStyle="1" w:styleId="Pa0">
    <w:name w:val="Pa0"/>
    <w:basedOn w:val="Normal"/>
    <w:next w:val="Normal"/>
    <w:rsid w:val="00A075BE"/>
    <w:pPr>
      <w:autoSpaceDE w:val="0"/>
      <w:autoSpaceDN w:val="0"/>
      <w:adjustRightInd w:val="0"/>
      <w:spacing w:after="0" w:line="241" w:lineRule="atLeast"/>
    </w:pPr>
    <w:rPr>
      <w:rFonts w:ascii="HelveticaNeueLT Pro 75 Bd" w:eastAsia="Times New Roman" w:hAnsi="HelveticaNeueLT Pro 75 Bd"/>
      <w:sz w:val="24"/>
      <w:szCs w:val="24"/>
      <w:lang w:val="ro-RO" w:eastAsia="ro-RO"/>
    </w:rPr>
  </w:style>
  <w:style w:type="table" w:customStyle="1" w:styleId="TableGrid1">
    <w:name w:val="Table Grid1"/>
    <w:basedOn w:val="TableNormal"/>
    <w:next w:val="TableGrid"/>
    <w:uiPriority w:val="59"/>
    <w:rsid w:val="00594A3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1B09"/>
    <w:rPr>
      <w:b/>
      <w:bCs/>
    </w:rPr>
  </w:style>
  <w:style w:type="character" w:customStyle="1" w:styleId="MediumGrid2Char">
    <w:name w:val="Medium Grid 2 Char"/>
    <w:link w:val="MediumGrid21"/>
    <w:uiPriority w:val="1"/>
    <w:rsid w:val="00D149DF"/>
    <w:rPr>
      <w:rFonts w:cs="Calibri"/>
      <w:sz w:val="22"/>
      <w:szCs w:val="22"/>
      <w:lang w:eastAsia="ar-SA"/>
    </w:rPr>
  </w:style>
  <w:style w:type="paragraph" w:styleId="ListParagraph">
    <w:name w:val="List Paragraph"/>
    <w:aliases w:val="Normal bullet 2,List_Paragraph,Multilevel para_II,Paragraph,Citation List,ANNEX,bullet,bu,bullet1,B,b1,bullet 1,body,b Char Char Char,b Char Char Char Char Char Char,b Char Char,Body Char1 Char1,b Char Char Char Char Char Char Char Char,l"/>
    <w:basedOn w:val="Normal"/>
    <w:link w:val="ListParagraphChar"/>
    <w:uiPriority w:val="34"/>
    <w:qFormat/>
    <w:rsid w:val="003A01F7"/>
    <w:pPr>
      <w:ind w:left="720"/>
      <w:contextualSpacing/>
    </w:pPr>
  </w:style>
  <w:style w:type="paragraph" w:styleId="NoSpacing">
    <w:name w:val="No Spacing"/>
    <w:link w:val="NoSpacingChar"/>
    <w:uiPriority w:val="1"/>
    <w:qFormat/>
    <w:rsid w:val="00D36064"/>
    <w:pPr>
      <w:suppressAutoHyphens/>
    </w:pPr>
    <w:rPr>
      <w:rFonts w:cs="Calibri"/>
      <w:sz w:val="22"/>
      <w:szCs w:val="22"/>
      <w:lang w:eastAsia="ar-SA"/>
    </w:rPr>
  </w:style>
  <w:style w:type="character" w:customStyle="1" w:styleId="NoSpacingChar">
    <w:name w:val="No Spacing Char"/>
    <w:link w:val="NoSpacing"/>
    <w:uiPriority w:val="1"/>
    <w:rsid w:val="00D36064"/>
    <w:rPr>
      <w:rFonts w:cs="Calibri"/>
      <w:sz w:val="22"/>
      <w:szCs w:val="22"/>
      <w:lang w:eastAsia="ar-SA"/>
    </w:rPr>
  </w:style>
  <w:style w:type="character" w:customStyle="1" w:styleId="TitleChar">
    <w:name w:val="Title Char"/>
    <w:link w:val="Title"/>
    <w:rsid w:val="007C6B4B"/>
    <w:rPr>
      <w:rFonts w:ascii="Times New Roman" w:eastAsia="Times New Roman" w:hAnsi="Times New Roman"/>
      <w:b/>
      <w:sz w:val="32"/>
      <w:u w:val="single"/>
    </w:rPr>
  </w:style>
  <w:style w:type="character" w:customStyle="1" w:styleId="ListParagraphChar">
    <w:name w:val="List Paragraph Char"/>
    <w:aliases w:val="Normal bullet 2 Char,List_Paragraph Char,Multilevel para_II Char,Paragraph Char,Citation List Char,ANNEX Char,bullet Char,bu Char,bullet1 Char,B Char,b1 Char,bullet 1 Char,body Char,b Char Char Char Char,b Char Char Char1,l Char"/>
    <w:link w:val="ListParagraph"/>
    <w:uiPriority w:val="34"/>
    <w:qFormat/>
    <w:locked/>
    <w:rsid w:val="00D44466"/>
    <w:rPr>
      <w:sz w:val="22"/>
      <w:szCs w:val="22"/>
    </w:rPr>
  </w:style>
  <w:style w:type="paragraph" w:customStyle="1" w:styleId="TextnormalCharCaracter">
    <w:name w:val="Text normal Char Caracter"/>
    <w:rsid w:val="00712E8F"/>
    <w:pPr>
      <w:widowControl w:val="0"/>
      <w:suppressAutoHyphens/>
      <w:spacing w:before="80" w:after="160" w:line="360" w:lineRule="atLeast"/>
      <w:ind w:left="1304"/>
      <w:jc w:val="both"/>
      <w:textAlignment w:val="baseline"/>
    </w:pPr>
    <w:rPr>
      <w:rFonts w:ascii="Arial" w:eastAsia="Times New Roman" w:hAnsi="Arial" w:cs="Arial"/>
      <w:sz w:val="22"/>
      <w:szCs w:val="22"/>
      <w:lang w:val="ro-RO" w:eastAsia="ar-SA"/>
    </w:rPr>
  </w:style>
  <w:style w:type="paragraph" w:customStyle="1" w:styleId="Corptext1">
    <w:name w:val="Corp text1"/>
    <w:basedOn w:val="Normal"/>
    <w:rsid w:val="00156695"/>
    <w:pPr>
      <w:widowControl w:val="0"/>
      <w:spacing w:after="0" w:line="240" w:lineRule="auto"/>
    </w:pPr>
    <w:rPr>
      <w:rFonts w:ascii="Times New Roman" w:eastAsia="Times New Roman" w:hAnsi="Times New Roman"/>
      <w:sz w:val="20"/>
      <w:szCs w:val="20"/>
    </w:rPr>
  </w:style>
  <w:style w:type="character" w:customStyle="1" w:styleId="slinbdy">
    <w:name w:val="s_lin_bdy"/>
    <w:rsid w:val="00A1266E"/>
  </w:style>
  <w:style w:type="character" w:customStyle="1" w:styleId="slinttl">
    <w:name w:val="s_lin_ttl"/>
    <w:rsid w:val="00A1266E"/>
  </w:style>
  <w:style w:type="character" w:customStyle="1" w:styleId="slitbdy">
    <w:name w:val="s_lit_bdy"/>
    <w:rsid w:val="007206DD"/>
  </w:style>
  <w:style w:type="character" w:customStyle="1" w:styleId="a">
    <w:name w:val="a"/>
    <w:rsid w:val="00B97A85"/>
  </w:style>
  <w:style w:type="character" w:customStyle="1" w:styleId="l6">
    <w:name w:val="l6"/>
    <w:rsid w:val="00B97A85"/>
  </w:style>
  <w:style w:type="character" w:customStyle="1" w:styleId="tpt1">
    <w:name w:val="tpt1"/>
    <w:rsid w:val="00572528"/>
  </w:style>
  <w:style w:type="paragraph" w:customStyle="1" w:styleId="Footer1">
    <w:name w:val="Footer1"/>
    <w:basedOn w:val="Footer"/>
    <w:link w:val="footerChar0"/>
    <w:qFormat/>
    <w:rsid w:val="00C56A66"/>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0">
    <w:name w:val="footer Char"/>
    <w:link w:val="Footer1"/>
    <w:rsid w:val="00C56A66"/>
    <w:rPr>
      <w:rFonts w:ascii="Trebuchet MS" w:hAnsi="Trebuchet MS" w:cs="Open Sans"/>
      <w:color w:val="000000"/>
      <w:sz w:val="14"/>
      <w:szCs w:val="14"/>
      <w:lang w:val="ro-RO"/>
    </w:rPr>
  </w:style>
  <w:style w:type="paragraph" w:customStyle="1" w:styleId="BuletNumere">
    <w:name w:val="BuletNumere"/>
    <w:basedOn w:val="Normal"/>
    <w:rsid w:val="00CC3E94"/>
    <w:pPr>
      <w:numPr>
        <w:numId w:val="30"/>
      </w:numPr>
      <w:tabs>
        <w:tab w:val="left" w:pos="0"/>
      </w:tabs>
      <w:suppressAutoHyphens/>
      <w:spacing w:before="60" w:after="60" w:line="360" w:lineRule="auto"/>
      <w:jc w:val="both"/>
    </w:pPr>
    <w:rPr>
      <w:rFonts w:ascii="Arial" w:eastAsia="Times New Roman" w:hAnsi="Arial" w:cs="Arial"/>
      <w:iCs/>
      <w:color w:val="00B050"/>
      <w:sz w:val="24"/>
      <w:szCs w:val="24"/>
      <w:lang w:val="es-ES" w:eastAsia="ar-SA"/>
    </w:rPr>
  </w:style>
  <w:style w:type="character" w:customStyle="1" w:styleId="Heading7Char">
    <w:name w:val="Heading 7 Char"/>
    <w:link w:val="Heading7"/>
    <w:uiPriority w:val="9"/>
    <w:semiHidden/>
    <w:rsid w:val="004C5D4F"/>
    <w:rPr>
      <w:rFonts w:ascii="Calibri" w:eastAsia="Times New Roman" w:hAnsi="Calibri" w:cs="Times New Roman"/>
      <w:sz w:val="24"/>
      <w:szCs w:val="24"/>
    </w:rPr>
  </w:style>
  <w:style w:type="character" w:customStyle="1" w:styleId="Heading9Char">
    <w:name w:val="Heading 9 Char"/>
    <w:link w:val="Heading9"/>
    <w:uiPriority w:val="9"/>
    <w:semiHidden/>
    <w:rsid w:val="004C5D4F"/>
    <w:rPr>
      <w:rFonts w:ascii="Calibri Light" w:eastAsia="Times New Roman" w:hAnsi="Calibri Light"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C51D8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A16EF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qFormat/>
    <w:rsid w:val="00F02A5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F4C08"/>
    <w:pPr>
      <w:keepNext/>
      <w:spacing w:before="240" w:after="60" w:line="240" w:lineRule="auto"/>
      <w:outlineLvl w:val="3"/>
    </w:pPr>
    <w:rPr>
      <w:rFonts w:ascii="Times New Roman" w:eastAsia="Times New Roman" w:hAnsi="Times New Roman"/>
      <w:b/>
      <w:bCs/>
      <w:sz w:val="28"/>
      <w:szCs w:val="28"/>
    </w:rPr>
  </w:style>
  <w:style w:type="paragraph" w:styleId="Heading6">
    <w:name w:val="heading 6"/>
    <w:basedOn w:val="Normal"/>
    <w:next w:val="Normal"/>
    <w:qFormat/>
    <w:rsid w:val="00A16EF1"/>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4C5D4F"/>
    <w:pPr>
      <w:spacing w:before="240" w:after="60"/>
      <w:outlineLvl w:val="6"/>
    </w:pPr>
    <w:rPr>
      <w:rFonts w:eastAsia="Times New Roman"/>
      <w:sz w:val="24"/>
      <w:szCs w:val="24"/>
    </w:rPr>
  </w:style>
  <w:style w:type="paragraph" w:styleId="Heading9">
    <w:name w:val="heading 9"/>
    <w:basedOn w:val="Normal"/>
    <w:next w:val="Normal"/>
    <w:link w:val="Heading9Char"/>
    <w:uiPriority w:val="9"/>
    <w:semiHidden/>
    <w:unhideWhenUsed/>
    <w:qFormat/>
    <w:rsid w:val="004C5D4F"/>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 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rsid w:val="00A16EF1"/>
    <w:pPr>
      <w:spacing w:after="120" w:line="240" w:lineRule="auto"/>
    </w:pPr>
    <w:rPr>
      <w:rFonts w:ascii="Times New Roman" w:eastAsia="Times New Roman" w:hAnsi="Times New Roman"/>
      <w:sz w:val="16"/>
      <w:szCs w:val="16"/>
    </w:rPr>
  </w:style>
  <w:style w:type="paragraph" w:customStyle="1" w:styleId="Caracter">
    <w:name w:val="Caracter"/>
    <w:basedOn w:val="Normal"/>
    <w:rsid w:val="00A16EF1"/>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A16EF1"/>
  </w:style>
  <w:style w:type="paragraph" w:styleId="Title">
    <w:name w:val="Title"/>
    <w:basedOn w:val="Normal"/>
    <w:link w:val="TitleChar"/>
    <w:qFormat/>
    <w:rsid w:val="00F02A5C"/>
    <w:pPr>
      <w:spacing w:after="0" w:line="240" w:lineRule="auto"/>
      <w:jc w:val="center"/>
    </w:pPr>
    <w:rPr>
      <w:rFonts w:ascii="Times New Roman" w:eastAsia="Times New Roman" w:hAnsi="Times New Roman"/>
      <w:b/>
      <w:sz w:val="32"/>
      <w:szCs w:val="20"/>
      <w:u w:val="single"/>
    </w:rPr>
  </w:style>
  <w:style w:type="paragraph" w:customStyle="1" w:styleId="Char2CharCharCharCharCharCharCaracterCaracterCharCharCharChar">
    <w:name w:val="Char2 Char Char Char Char Char Char Caracter Caracter Char Char Char Char"/>
    <w:basedOn w:val="Normal"/>
    <w:rsid w:val="004F38BA"/>
    <w:pPr>
      <w:spacing w:after="0" w:line="240" w:lineRule="auto"/>
    </w:pPr>
    <w:rPr>
      <w:rFonts w:ascii="Times New Roman" w:eastAsia="Times New Roman" w:hAnsi="Times New Roman"/>
      <w:sz w:val="24"/>
      <w:szCs w:val="24"/>
      <w:lang w:val="pl-PL" w:eastAsia="pl-PL"/>
    </w:rPr>
  </w:style>
  <w:style w:type="paragraph" w:styleId="BodyTextIndent">
    <w:name w:val="Body Text Indent"/>
    <w:basedOn w:val="Normal"/>
    <w:rsid w:val="00583840"/>
    <w:pPr>
      <w:spacing w:after="120" w:line="240" w:lineRule="auto"/>
      <w:ind w:left="283"/>
    </w:pPr>
    <w:rPr>
      <w:rFonts w:ascii="Times New Roman" w:eastAsia="Times New Roman" w:hAnsi="Times New Roman"/>
      <w:sz w:val="20"/>
      <w:szCs w:val="20"/>
    </w:rPr>
  </w:style>
  <w:style w:type="paragraph" w:styleId="BodyText2">
    <w:name w:val="Body Text 2"/>
    <w:basedOn w:val="Normal"/>
    <w:rsid w:val="00583840"/>
    <w:pPr>
      <w:spacing w:after="120" w:line="480" w:lineRule="auto"/>
    </w:pPr>
    <w:rPr>
      <w:rFonts w:ascii="Times New Roman" w:eastAsia="Times New Roman" w:hAnsi="Times New Roman"/>
      <w:sz w:val="20"/>
      <w:szCs w:val="20"/>
    </w:rPr>
  </w:style>
  <w:style w:type="paragraph" w:customStyle="1" w:styleId="Default">
    <w:name w:val="Default"/>
    <w:qFormat/>
    <w:rsid w:val="00583840"/>
    <w:pPr>
      <w:autoSpaceDE w:val="0"/>
      <w:autoSpaceDN w:val="0"/>
      <w:adjustRightInd w:val="0"/>
    </w:pPr>
    <w:rPr>
      <w:rFonts w:ascii="Symbol" w:eastAsia="Times New Roman" w:hAnsi="Symbol" w:cs="Symbol"/>
      <w:color w:val="000000"/>
      <w:sz w:val="24"/>
      <w:szCs w:val="24"/>
    </w:rPr>
  </w:style>
  <w:style w:type="character" w:customStyle="1" w:styleId="Heading4Char">
    <w:name w:val="Heading 4 Char"/>
    <w:link w:val="Heading4"/>
    <w:rsid w:val="00AF4C08"/>
    <w:rPr>
      <w:rFonts w:ascii="Times New Roman" w:eastAsia="Times New Roman" w:hAnsi="Times New Roman"/>
      <w:b/>
      <w:bCs/>
      <w:sz w:val="28"/>
      <w:szCs w:val="28"/>
    </w:rPr>
  </w:style>
  <w:style w:type="paragraph" w:customStyle="1" w:styleId="ColorfulList-Accent11">
    <w:name w:val="Colorful List - Accent 11"/>
    <w:basedOn w:val="Normal"/>
    <w:uiPriority w:val="34"/>
    <w:qFormat/>
    <w:rsid w:val="003F1B12"/>
    <w:pPr>
      <w:suppressAutoHyphens/>
      <w:ind w:left="720"/>
      <w:contextualSpacing/>
    </w:pPr>
    <w:rPr>
      <w:rFonts w:cs="Calibri"/>
      <w:lang w:eastAsia="ar-SA"/>
    </w:rPr>
  </w:style>
  <w:style w:type="character" w:customStyle="1" w:styleId="MediumGrid11">
    <w:name w:val="Medium Grid 11"/>
    <w:uiPriority w:val="99"/>
    <w:semiHidden/>
    <w:rsid w:val="00C51D8B"/>
    <w:rPr>
      <w:color w:val="808080"/>
    </w:rPr>
  </w:style>
  <w:style w:type="character" w:customStyle="1" w:styleId="Heading1Char">
    <w:name w:val="Heading 1 Char"/>
    <w:link w:val="Heading1"/>
    <w:uiPriority w:val="9"/>
    <w:rsid w:val="00C51D8B"/>
    <w:rPr>
      <w:rFonts w:ascii="Cambria" w:eastAsia="Times New Roman" w:hAnsi="Cambria" w:cs="Times New Roman"/>
      <w:b/>
      <w:bCs/>
      <w:kern w:val="32"/>
      <w:sz w:val="32"/>
      <w:szCs w:val="32"/>
    </w:rPr>
  </w:style>
  <w:style w:type="paragraph" w:customStyle="1" w:styleId="StyleHidden">
    <w:name w:val="StyleHidden"/>
    <w:basedOn w:val="Normal"/>
    <w:link w:val="StyleHiddenChar"/>
    <w:rsid w:val="00C51D8B"/>
    <w:pPr>
      <w:spacing w:after="120" w:line="240" w:lineRule="auto"/>
    </w:pPr>
    <w:rPr>
      <w:rFonts w:ascii="Arial" w:hAnsi="Arial" w:cs="Arial"/>
      <w:sz w:val="2"/>
      <w:szCs w:val="24"/>
      <w:lang w:val="ro-RO"/>
    </w:rPr>
  </w:style>
  <w:style w:type="character" w:customStyle="1" w:styleId="StyleHiddenChar">
    <w:name w:val="StyleHidden Char"/>
    <w:link w:val="StyleHidden"/>
    <w:rsid w:val="00C51D8B"/>
    <w:rPr>
      <w:rFonts w:ascii="Arial" w:hAnsi="Arial" w:cs="Arial"/>
      <w:sz w:val="2"/>
      <w:szCs w:val="24"/>
      <w:lang w:val="ro-RO"/>
    </w:rPr>
  </w:style>
  <w:style w:type="paragraph" w:customStyle="1" w:styleId="MediumGrid21">
    <w:name w:val="Medium Grid 21"/>
    <w:link w:val="MediumGrid2Char"/>
    <w:uiPriority w:val="1"/>
    <w:qFormat/>
    <w:rsid w:val="00C51D8B"/>
    <w:pPr>
      <w:suppressAutoHyphens/>
    </w:pPr>
    <w:rPr>
      <w:rFonts w:cs="Calibri"/>
      <w:sz w:val="22"/>
      <w:szCs w:val="22"/>
      <w:lang w:eastAsia="ar-SA"/>
    </w:rPr>
  </w:style>
  <w:style w:type="paragraph" w:customStyle="1" w:styleId="PARNOU">
    <w:name w:val="PARNOU"/>
    <w:basedOn w:val="Normal"/>
    <w:rsid w:val="00C51D8B"/>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Indent3">
    <w:name w:val="Body Text Indent 3"/>
    <w:basedOn w:val="Normal"/>
    <w:link w:val="BodyTextIndent3Char"/>
    <w:rsid w:val="00F52B15"/>
    <w:pPr>
      <w:suppressAutoHyphens/>
      <w:spacing w:after="120"/>
      <w:ind w:left="360"/>
    </w:pPr>
    <w:rPr>
      <w:rFonts w:cs="Calibri"/>
      <w:sz w:val="16"/>
      <w:szCs w:val="16"/>
      <w:lang w:eastAsia="ar-SA"/>
    </w:rPr>
  </w:style>
  <w:style w:type="character" w:customStyle="1" w:styleId="BodyTextIndent3Char">
    <w:name w:val="Body Text Indent 3 Char"/>
    <w:link w:val="BodyTextIndent3"/>
    <w:rsid w:val="00F52B15"/>
    <w:rPr>
      <w:rFonts w:cs="Calibri"/>
      <w:sz w:val="16"/>
      <w:szCs w:val="16"/>
      <w:lang w:val="en-US" w:eastAsia="ar-SA"/>
    </w:rPr>
  </w:style>
  <w:style w:type="character" w:customStyle="1" w:styleId="tpa1">
    <w:name w:val="tpa1"/>
    <w:rsid w:val="00F52B15"/>
  </w:style>
  <w:style w:type="paragraph" w:styleId="BodyTextIndent2">
    <w:name w:val="Body Text Indent 2"/>
    <w:basedOn w:val="Normal"/>
    <w:link w:val="BodyTextIndent2Char"/>
    <w:rsid w:val="00175B20"/>
    <w:pPr>
      <w:suppressAutoHyphens/>
      <w:spacing w:after="120" w:line="480" w:lineRule="auto"/>
      <w:ind w:left="360"/>
    </w:pPr>
    <w:rPr>
      <w:rFonts w:cs="Calibri"/>
      <w:lang w:eastAsia="ar-SA"/>
    </w:rPr>
  </w:style>
  <w:style w:type="character" w:customStyle="1" w:styleId="BodyTextIndent2Char">
    <w:name w:val="Body Text Indent 2 Char"/>
    <w:link w:val="BodyTextIndent2"/>
    <w:rsid w:val="00175B20"/>
    <w:rPr>
      <w:rFonts w:cs="Calibri"/>
      <w:sz w:val="22"/>
      <w:szCs w:val="22"/>
      <w:lang w:val="en-US" w:eastAsia="ar-SA"/>
    </w:rPr>
  </w:style>
  <w:style w:type="character" w:customStyle="1" w:styleId="A1">
    <w:name w:val="A1"/>
    <w:rsid w:val="00A075BE"/>
    <w:rPr>
      <w:rFonts w:ascii="HelveticaNeueLT Pro 45 Lt" w:hAnsi="HelveticaNeueLT Pro 45 Lt" w:cs="HelveticaNeueLT Pro 45 Lt"/>
      <w:color w:val="211D1E"/>
      <w:sz w:val="20"/>
      <w:szCs w:val="20"/>
    </w:rPr>
  </w:style>
  <w:style w:type="paragraph" w:customStyle="1" w:styleId="Pa0">
    <w:name w:val="Pa0"/>
    <w:basedOn w:val="Normal"/>
    <w:next w:val="Normal"/>
    <w:rsid w:val="00A075BE"/>
    <w:pPr>
      <w:autoSpaceDE w:val="0"/>
      <w:autoSpaceDN w:val="0"/>
      <w:adjustRightInd w:val="0"/>
      <w:spacing w:after="0" w:line="241" w:lineRule="atLeast"/>
    </w:pPr>
    <w:rPr>
      <w:rFonts w:ascii="HelveticaNeueLT Pro 75 Bd" w:eastAsia="Times New Roman" w:hAnsi="HelveticaNeueLT Pro 75 Bd"/>
      <w:sz w:val="24"/>
      <w:szCs w:val="24"/>
      <w:lang w:val="ro-RO" w:eastAsia="ro-RO"/>
    </w:rPr>
  </w:style>
  <w:style w:type="table" w:customStyle="1" w:styleId="TableGrid1">
    <w:name w:val="Table Grid1"/>
    <w:basedOn w:val="TableNormal"/>
    <w:next w:val="TableGrid"/>
    <w:uiPriority w:val="59"/>
    <w:rsid w:val="00594A3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1B09"/>
    <w:rPr>
      <w:b/>
      <w:bCs/>
    </w:rPr>
  </w:style>
  <w:style w:type="character" w:customStyle="1" w:styleId="MediumGrid2Char">
    <w:name w:val="Medium Grid 2 Char"/>
    <w:link w:val="MediumGrid21"/>
    <w:uiPriority w:val="1"/>
    <w:rsid w:val="00D149DF"/>
    <w:rPr>
      <w:rFonts w:cs="Calibri"/>
      <w:sz w:val="22"/>
      <w:szCs w:val="22"/>
      <w:lang w:eastAsia="ar-SA"/>
    </w:rPr>
  </w:style>
  <w:style w:type="paragraph" w:styleId="ListParagraph">
    <w:name w:val="List Paragraph"/>
    <w:aliases w:val="Normal bullet 2,List_Paragraph,Multilevel para_II,Paragraph,Citation List,ANNEX,bullet,bu,bullet1,B,b1,bullet 1,body,b Char Char Char,b Char Char Char Char Char Char,b Char Char,Body Char1 Char1,b Char Char Char Char Char Char Char Char,l"/>
    <w:basedOn w:val="Normal"/>
    <w:link w:val="ListParagraphChar"/>
    <w:uiPriority w:val="34"/>
    <w:qFormat/>
    <w:rsid w:val="003A01F7"/>
    <w:pPr>
      <w:ind w:left="720"/>
      <w:contextualSpacing/>
    </w:pPr>
  </w:style>
  <w:style w:type="paragraph" w:styleId="NoSpacing">
    <w:name w:val="No Spacing"/>
    <w:link w:val="NoSpacingChar"/>
    <w:uiPriority w:val="1"/>
    <w:qFormat/>
    <w:rsid w:val="00D36064"/>
    <w:pPr>
      <w:suppressAutoHyphens/>
    </w:pPr>
    <w:rPr>
      <w:rFonts w:cs="Calibri"/>
      <w:sz w:val="22"/>
      <w:szCs w:val="22"/>
      <w:lang w:eastAsia="ar-SA"/>
    </w:rPr>
  </w:style>
  <w:style w:type="character" w:customStyle="1" w:styleId="NoSpacingChar">
    <w:name w:val="No Spacing Char"/>
    <w:link w:val="NoSpacing"/>
    <w:uiPriority w:val="1"/>
    <w:rsid w:val="00D36064"/>
    <w:rPr>
      <w:rFonts w:cs="Calibri"/>
      <w:sz w:val="22"/>
      <w:szCs w:val="22"/>
      <w:lang w:eastAsia="ar-SA"/>
    </w:rPr>
  </w:style>
  <w:style w:type="character" w:customStyle="1" w:styleId="TitleChar">
    <w:name w:val="Title Char"/>
    <w:link w:val="Title"/>
    <w:rsid w:val="007C6B4B"/>
    <w:rPr>
      <w:rFonts w:ascii="Times New Roman" w:eastAsia="Times New Roman" w:hAnsi="Times New Roman"/>
      <w:b/>
      <w:sz w:val="32"/>
      <w:u w:val="single"/>
    </w:rPr>
  </w:style>
  <w:style w:type="character" w:customStyle="1" w:styleId="ListParagraphChar">
    <w:name w:val="List Paragraph Char"/>
    <w:aliases w:val="Normal bullet 2 Char,List_Paragraph Char,Multilevel para_II Char,Paragraph Char,Citation List Char,ANNEX Char,bullet Char,bu Char,bullet1 Char,B Char,b1 Char,bullet 1 Char,body Char,b Char Char Char Char,b Char Char Char1,l Char"/>
    <w:link w:val="ListParagraph"/>
    <w:uiPriority w:val="34"/>
    <w:qFormat/>
    <w:locked/>
    <w:rsid w:val="00D44466"/>
    <w:rPr>
      <w:sz w:val="22"/>
      <w:szCs w:val="22"/>
    </w:rPr>
  </w:style>
  <w:style w:type="paragraph" w:customStyle="1" w:styleId="TextnormalCharCaracter">
    <w:name w:val="Text normal Char Caracter"/>
    <w:rsid w:val="00712E8F"/>
    <w:pPr>
      <w:widowControl w:val="0"/>
      <w:suppressAutoHyphens/>
      <w:spacing w:before="80" w:after="160" w:line="360" w:lineRule="atLeast"/>
      <w:ind w:left="1304"/>
      <w:jc w:val="both"/>
      <w:textAlignment w:val="baseline"/>
    </w:pPr>
    <w:rPr>
      <w:rFonts w:ascii="Arial" w:eastAsia="Times New Roman" w:hAnsi="Arial" w:cs="Arial"/>
      <w:sz w:val="22"/>
      <w:szCs w:val="22"/>
      <w:lang w:val="ro-RO" w:eastAsia="ar-SA"/>
    </w:rPr>
  </w:style>
  <w:style w:type="paragraph" w:customStyle="1" w:styleId="Corptext1">
    <w:name w:val="Corp text1"/>
    <w:basedOn w:val="Normal"/>
    <w:rsid w:val="00156695"/>
    <w:pPr>
      <w:widowControl w:val="0"/>
      <w:spacing w:after="0" w:line="240" w:lineRule="auto"/>
    </w:pPr>
    <w:rPr>
      <w:rFonts w:ascii="Times New Roman" w:eastAsia="Times New Roman" w:hAnsi="Times New Roman"/>
      <w:sz w:val="20"/>
      <w:szCs w:val="20"/>
    </w:rPr>
  </w:style>
  <w:style w:type="character" w:customStyle="1" w:styleId="slinbdy">
    <w:name w:val="s_lin_bdy"/>
    <w:rsid w:val="00A1266E"/>
  </w:style>
  <w:style w:type="character" w:customStyle="1" w:styleId="slinttl">
    <w:name w:val="s_lin_ttl"/>
    <w:rsid w:val="00A1266E"/>
  </w:style>
  <w:style w:type="character" w:customStyle="1" w:styleId="slitbdy">
    <w:name w:val="s_lit_bdy"/>
    <w:rsid w:val="007206DD"/>
  </w:style>
  <w:style w:type="character" w:customStyle="1" w:styleId="a">
    <w:name w:val="a"/>
    <w:rsid w:val="00B97A85"/>
  </w:style>
  <w:style w:type="character" w:customStyle="1" w:styleId="l6">
    <w:name w:val="l6"/>
    <w:rsid w:val="00B97A85"/>
  </w:style>
  <w:style w:type="character" w:customStyle="1" w:styleId="tpt1">
    <w:name w:val="tpt1"/>
    <w:rsid w:val="00572528"/>
  </w:style>
  <w:style w:type="paragraph" w:customStyle="1" w:styleId="Footer1">
    <w:name w:val="Footer1"/>
    <w:basedOn w:val="Footer"/>
    <w:link w:val="footerChar0"/>
    <w:qFormat/>
    <w:rsid w:val="00C56A66"/>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0">
    <w:name w:val="footer Char"/>
    <w:link w:val="Footer1"/>
    <w:rsid w:val="00C56A66"/>
    <w:rPr>
      <w:rFonts w:ascii="Trebuchet MS" w:hAnsi="Trebuchet MS" w:cs="Open Sans"/>
      <w:color w:val="000000"/>
      <w:sz w:val="14"/>
      <w:szCs w:val="14"/>
      <w:lang w:val="ro-RO"/>
    </w:rPr>
  </w:style>
  <w:style w:type="paragraph" w:customStyle="1" w:styleId="BuletNumere">
    <w:name w:val="BuletNumere"/>
    <w:basedOn w:val="Normal"/>
    <w:rsid w:val="00CC3E94"/>
    <w:pPr>
      <w:numPr>
        <w:numId w:val="30"/>
      </w:numPr>
      <w:tabs>
        <w:tab w:val="left" w:pos="0"/>
      </w:tabs>
      <w:suppressAutoHyphens/>
      <w:spacing w:before="60" w:after="60" w:line="360" w:lineRule="auto"/>
      <w:jc w:val="both"/>
    </w:pPr>
    <w:rPr>
      <w:rFonts w:ascii="Arial" w:eastAsia="Times New Roman" w:hAnsi="Arial" w:cs="Arial"/>
      <w:iCs/>
      <w:color w:val="00B050"/>
      <w:sz w:val="24"/>
      <w:szCs w:val="24"/>
      <w:lang w:val="es-ES" w:eastAsia="ar-SA"/>
    </w:rPr>
  </w:style>
  <w:style w:type="character" w:customStyle="1" w:styleId="Heading7Char">
    <w:name w:val="Heading 7 Char"/>
    <w:link w:val="Heading7"/>
    <w:uiPriority w:val="9"/>
    <w:semiHidden/>
    <w:rsid w:val="004C5D4F"/>
    <w:rPr>
      <w:rFonts w:ascii="Calibri" w:eastAsia="Times New Roman" w:hAnsi="Calibri" w:cs="Times New Roman"/>
      <w:sz w:val="24"/>
      <w:szCs w:val="24"/>
    </w:rPr>
  </w:style>
  <w:style w:type="character" w:customStyle="1" w:styleId="Heading9Char">
    <w:name w:val="Heading 9 Char"/>
    <w:link w:val="Heading9"/>
    <w:uiPriority w:val="9"/>
    <w:semiHidden/>
    <w:rsid w:val="004C5D4F"/>
    <w:rPr>
      <w:rFonts w:ascii="Calibri Light" w:eastAsia="Times New Roman" w:hAnsi="Calibri Ligh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8786">
      <w:bodyDiv w:val="1"/>
      <w:marLeft w:val="0"/>
      <w:marRight w:val="0"/>
      <w:marTop w:val="0"/>
      <w:marBottom w:val="0"/>
      <w:divBdr>
        <w:top w:val="none" w:sz="0" w:space="0" w:color="auto"/>
        <w:left w:val="none" w:sz="0" w:space="0" w:color="auto"/>
        <w:bottom w:val="none" w:sz="0" w:space="0" w:color="auto"/>
        <w:right w:val="none" w:sz="0" w:space="0" w:color="auto"/>
      </w:divBdr>
    </w:div>
    <w:div w:id="97409850">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65039738">
      <w:bodyDiv w:val="1"/>
      <w:marLeft w:val="0"/>
      <w:marRight w:val="0"/>
      <w:marTop w:val="0"/>
      <w:marBottom w:val="0"/>
      <w:divBdr>
        <w:top w:val="none" w:sz="0" w:space="0" w:color="auto"/>
        <w:left w:val="none" w:sz="0" w:space="0" w:color="auto"/>
        <w:bottom w:val="none" w:sz="0" w:space="0" w:color="auto"/>
        <w:right w:val="none" w:sz="0" w:space="0" w:color="auto"/>
      </w:divBdr>
    </w:div>
    <w:div w:id="350305424">
      <w:bodyDiv w:val="1"/>
      <w:marLeft w:val="0"/>
      <w:marRight w:val="0"/>
      <w:marTop w:val="0"/>
      <w:marBottom w:val="0"/>
      <w:divBdr>
        <w:top w:val="none" w:sz="0" w:space="0" w:color="auto"/>
        <w:left w:val="none" w:sz="0" w:space="0" w:color="auto"/>
        <w:bottom w:val="none" w:sz="0" w:space="0" w:color="auto"/>
        <w:right w:val="none" w:sz="0" w:space="0" w:color="auto"/>
      </w:divBdr>
    </w:div>
    <w:div w:id="410351045">
      <w:bodyDiv w:val="1"/>
      <w:marLeft w:val="0"/>
      <w:marRight w:val="0"/>
      <w:marTop w:val="0"/>
      <w:marBottom w:val="0"/>
      <w:divBdr>
        <w:top w:val="none" w:sz="0" w:space="0" w:color="auto"/>
        <w:left w:val="none" w:sz="0" w:space="0" w:color="auto"/>
        <w:bottom w:val="none" w:sz="0" w:space="0" w:color="auto"/>
        <w:right w:val="none" w:sz="0" w:space="0" w:color="auto"/>
      </w:divBdr>
    </w:div>
    <w:div w:id="57424677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3795976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686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44155402">
      <w:bodyDiv w:val="1"/>
      <w:marLeft w:val="0"/>
      <w:marRight w:val="0"/>
      <w:marTop w:val="0"/>
      <w:marBottom w:val="0"/>
      <w:divBdr>
        <w:top w:val="none" w:sz="0" w:space="0" w:color="auto"/>
        <w:left w:val="none" w:sz="0" w:space="0" w:color="auto"/>
        <w:bottom w:val="none" w:sz="0" w:space="0" w:color="auto"/>
        <w:right w:val="none" w:sz="0" w:space="0" w:color="auto"/>
      </w:divBdr>
    </w:div>
    <w:div w:id="1574192855">
      <w:bodyDiv w:val="1"/>
      <w:marLeft w:val="0"/>
      <w:marRight w:val="0"/>
      <w:marTop w:val="0"/>
      <w:marBottom w:val="0"/>
      <w:divBdr>
        <w:top w:val="none" w:sz="0" w:space="0" w:color="auto"/>
        <w:left w:val="none" w:sz="0" w:space="0" w:color="auto"/>
        <w:bottom w:val="none" w:sz="0" w:space="0" w:color="auto"/>
        <w:right w:val="none" w:sz="0" w:space="0" w:color="auto"/>
      </w:divBdr>
    </w:div>
    <w:div w:id="1580167468">
      <w:bodyDiv w:val="1"/>
      <w:marLeft w:val="0"/>
      <w:marRight w:val="0"/>
      <w:marTop w:val="0"/>
      <w:marBottom w:val="0"/>
      <w:divBdr>
        <w:top w:val="none" w:sz="0" w:space="0" w:color="auto"/>
        <w:left w:val="none" w:sz="0" w:space="0" w:color="auto"/>
        <w:bottom w:val="none" w:sz="0" w:space="0" w:color="auto"/>
        <w:right w:val="none" w:sz="0" w:space="0" w:color="auto"/>
      </w:divBdr>
    </w:div>
    <w:div w:id="1715545024">
      <w:bodyDiv w:val="1"/>
      <w:marLeft w:val="0"/>
      <w:marRight w:val="0"/>
      <w:marTop w:val="0"/>
      <w:marBottom w:val="0"/>
      <w:divBdr>
        <w:top w:val="none" w:sz="0" w:space="0" w:color="auto"/>
        <w:left w:val="none" w:sz="0" w:space="0" w:color="auto"/>
        <w:bottom w:val="none" w:sz="0" w:space="0" w:color="auto"/>
        <w:right w:val="none" w:sz="0" w:space="0" w:color="auto"/>
      </w:divBdr>
    </w:div>
    <w:div w:id="20406227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v.anpm.ro" TargetMode="External"/><Relationship Id="rId2" Type="http://schemas.openxmlformats.org/officeDocument/2006/relationships/hyperlink" Target="http://apmb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v.anpm.ro" TargetMode="External"/><Relationship Id="rId2" Type="http://schemas.openxmlformats.org/officeDocument/2006/relationships/hyperlink" Target="http://apmbv.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7101F-C49C-4E4F-A4DC-6582937B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14</Pages>
  <Words>7388</Words>
  <Characters>42113</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49403</CharactersWithSpaces>
  <SharedDoc>false</SharedDoc>
  <HLinks>
    <vt:vector size="24" baseType="variant">
      <vt:variant>
        <vt:i4>65604</vt:i4>
      </vt:variant>
      <vt:variant>
        <vt:i4>23</vt:i4>
      </vt:variant>
      <vt:variant>
        <vt:i4>0</vt:i4>
      </vt:variant>
      <vt:variant>
        <vt:i4>5</vt:i4>
      </vt:variant>
      <vt:variant>
        <vt:lpwstr>http://apmbv.anpm.ro/</vt:lpwstr>
      </vt:variant>
      <vt:variant>
        <vt:lpwstr/>
      </vt:variant>
      <vt:variant>
        <vt:i4>327781</vt:i4>
      </vt:variant>
      <vt:variant>
        <vt:i4>20</vt:i4>
      </vt:variant>
      <vt:variant>
        <vt:i4>0</vt:i4>
      </vt:variant>
      <vt:variant>
        <vt:i4>5</vt:i4>
      </vt:variant>
      <vt:variant>
        <vt:lpwstr>mailto:office@apmbv.anpm.ro</vt:lpwstr>
      </vt:variant>
      <vt:variant>
        <vt:lpwstr/>
      </vt:variant>
      <vt:variant>
        <vt:i4>65604</vt:i4>
      </vt:variant>
      <vt:variant>
        <vt:i4>11</vt:i4>
      </vt:variant>
      <vt:variant>
        <vt:i4>0</vt:i4>
      </vt:variant>
      <vt:variant>
        <vt:i4>5</vt:i4>
      </vt:variant>
      <vt:variant>
        <vt:lpwstr>http://apmbv.anpm.ro/</vt:lpwstr>
      </vt:variant>
      <vt:variant>
        <vt:lpwstr/>
      </vt:variant>
      <vt:variant>
        <vt:i4>327781</vt:i4>
      </vt:variant>
      <vt:variant>
        <vt:i4>8</vt:i4>
      </vt:variant>
      <vt:variant>
        <vt:i4>0</vt:i4>
      </vt:variant>
      <vt:variant>
        <vt:i4>5</vt:i4>
      </vt:variant>
      <vt:variant>
        <vt:lpwstr>mailto:office@apmbv.anpm.ro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a z</cp:lastModifiedBy>
  <cp:revision>1</cp:revision>
  <cp:lastPrinted>2024-02-19T14:16:00Z</cp:lastPrinted>
  <dcterms:created xsi:type="dcterms:W3CDTF">2024-03-30T11:25:00Z</dcterms:created>
  <dcterms:modified xsi:type="dcterms:W3CDTF">2024-03-31T18:22:00Z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9baa158d-392c-4832-8c79-42f64d771839</vt:lpwstr>
  </property>
</Properties>
</file>