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7B" w:rsidRPr="00E66178" w:rsidRDefault="00D5217B" w:rsidP="0033227E">
      <w:pPr>
        <w:suppressAutoHyphens/>
        <w:spacing w:after="0" w:line="240" w:lineRule="auto"/>
        <w:jc w:val="both"/>
        <w:rPr>
          <w:rFonts w:ascii="Trebuchet MS" w:eastAsia="Calibri" w:hAnsi="Trebuchet MS" w:cs="Times New Roman"/>
          <w:b/>
          <w:lang w:eastAsia="ar-SA"/>
        </w:rPr>
      </w:pPr>
      <w:bookmarkStart w:id="0" w:name="_GoBack"/>
      <w:bookmarkEnd w:id="0"/>
    </w:p>
    <w:p w:rsidR="00D5217B" w:rsidRPr="00E66178" w:rsidRDefault="008844A1" w:rsidP="0033227E">
      <w:pPr>
        <w:tabs>
          <w:tab w:val="left" w:pos="720"/>
          <w:tab w:val="left" w:pos="1440"/>
        </w:tabs>
        <w:suppressAutoHyphens/>
        <w:spacing w:after="0" w:line="240" w:lineRule="auto"/>
        <w:jc w:val="center"/>
        <w:rPr>
          <w:rFonts w:ascii="Trebuchet MS" w:eastAsia="Calibri" w:hAnsi="Trebuchet MS" w:cs="Times New Roman"/>
          <w:b/>
          <w:lang w:eastAsia="ar-SA"/>
        </w:rPr>
      </w:pPr>
      <w:r w:rsidRPr="00E66178">
        <w:rPr>
          <w:rFonts w:ascii="Trebuchet MS" w:eastAsia="Calibri" w:hAnsi="Trebuchet MS" w:cs="Times New Roman"/>
          <w:b/>
          <w:lang w:eastAsia="ar-SA"/>
        </w:rPr>
        <w:t xml:space="preserve">DRAFT - </w:t>
      </w:r>
      <w:r w:rsidR="00D5217B" w:rsidRPr="00E66178">
        <w:rPr>
          <w:rFonts w:ascii="Trebuchet MS" w:eastAsia="Calibri" w:hAnsi="Trebuchet MS" w:cs="Times New Roman"/>
          <w:b/>
          <w:lang w:eastAsia="ar-SA"/>
        </w:rPr>
        <w:t>DECIZIA ETAPEI DE ÎNCADRARE</w:t>
      </w:r>
    </w:p>
    <w:p w:rsidR="00D5217B" w:rsidRPr="00E66178" w:rsidRDefault="008844A1" w:rsidP="0033227E">
      <w:pPr>
        <w:suppressAutoHyphens/>
        <w:spacing w:after="0" w:line="240" w:lineRule="auto"/>
        <w:jc w:val="center"/>
        <w:rPr>
          <w:rFonts w:ascii="Trebuchet MS" w:eastAsia="Calibri" w:hAnsi="Trebuchet MS" w:cs="Times New Roman"/>
          <w:b/>
          <w:lang w:eastAsia="ar-SA"/>
        </w:rPr>
      </w:pPr>
      <w:r w:rsidRPr="00E66178">
        <w:rPr>
          <w:rFonts w:ascii="Trebuchet MS" w:eastAsia="Calibri" w:hAnsi="Trebuchet MS" w:cs="Times New Roman"/>
          <w:b/>
          <w:lang w:eastAsia="ar-SA"/>
        </w:rPr>
        <w:t>Nr. XX</w:t>
      </w:r>
      <w:r w:rsidR="0033227E" w:rsidRPr="00E66178">
        <w:rPr>
          <w:rFonts w:ascii="Trebuchet MS" w:eastAsia="Calibri" w:hAnsi="Trebuchet MS" w:cs="Times New Roman"/>
          <w:b/>
          <w:lang w:eastAsia="ar-SA"/>
        </w:rPr>
        <w:t xml:space="preserve"> </w:t>
      </w:r>
      <w:r w:rsidR="0068465C" w:rsidRPr="00E66178">
        <w:rPr>
          <w:rFonts w:ascii="Trebuchet MS" w:eastAsia="Calibri" w:hAnsi="Trebuchet MS" w:cs="Times New Roman"/>
          <w:b/>
          <w:lang w:eastAsia="ar-SA"/>
        </w:rPr>
        <w:t xml:space="preserve">din </w:t>
      </w:r>
      <w:r w:rsidRPr="00E66178">
        <w:rPr>
          <w:rFonts w:ascii="Trebuchet MS" w:eastAsia="Calibri" w:hAnsi="Trebuchet MS" w:cs="Times New Roman"/>
          <w:b/>
          <w:lang w:eastAsia="ar-SA"/>
        </w:rPr>
        <w:t>XX.XX</w:t>
      </w:r>
      <w:r w:rsidR="0068465C" w:rsidRPr="00E66178">
        <w:rPr>
          <w:rFonts w:ascii="Trebuchet MS" w:eastAsia="Calibri" w:hAnsi="Trebuchet MS" w:cs="Times New Roman"/>
          <w:b/>
          <w:lang w:eastAsia="ar-SA"/>
        </w:rPr>
        <w:t>.2024</w:t>
      </w:r>
    </w:p>
    <w:p w:rsidR="00D5217B" w:rsidRPr="00E66178" w:rsidRDefault="00D5217B" w:rsidP="0033227E">
      <w:pPr>
        <w:suppressAutoHyphens/>
        <w:spacing w:after="0" w:line="240" w:lineRule="auto"/>
        <w:jc w:val="both"/>
        <w:rPr>
          <w:rFonts w:ascii="Trebuchet MS" w:eastAsia="Calibri" w:hAnsi="Trebuchet MS" w:cs="Times New Roman"/>
          <w:b/>
          <w:lang w:eastAsia="ar-SA"/>
        </w:rPr>
      </w:pPr>
    </w:p>
    <w:p w:rsidR="00FE4184" w:rsidRPr="00E66178" w:rsidRDefault="00D5217B" w:rsidP="0033227E">
      <w:pPr>
        <w:spacing w:after="0" w:line="240" w:lineRule="auto"/>
        <w:ind w:left="90" w:firstLine="630"/>
        <w:jc w:val="both"/>
        <w:rPr>
          <w:rFonts w:ascii="Trebuchet MS" w:eastAsia="Calibri" w:hAnsi="Trebuchet MS" w:cs="Times New Roman"/>
          <w:lang w:eastAsia="ar-SA"/>
        </w:rPr>
      </w:pPr>
      <w:r w:rsidRPr="00E66178">
        <w:rPr>
          <w:rFonts w:ascii="Trebuchet MS" w:eastAsia="Calibri" w:hAnsi="Trebuchet MS" w:cs="Times New Roman"/>
        </w:rPr>
        <w:t xml:space="preserve">Ca urmare a solicitării </w:t>
      </w:r>
      <w:r w:rsidR="0054290A" w:rsidRPr="00E66178">
        <w:rPr>
          <w:rFonts w:ascii="Trebuchet MS" w:eastAsia="Calibri" w:hAnsi="Trebuchet MS" w:cs="Times New Roman"/>
        </w:rPr>
        <w:t xml:space="preserve">de emitere a acordului de mediu adresate </w:t>
      </w:r>
      <w:r w:rsidR="0094656E" w:rsidRPr="00E66178">
        <w:rPr>
          <w:rFonts w:ascii="Trebuchet MS" w:eastAsia="Calibri" w:hAnsi="Trebuchet MS" w:cs="Times New Roman"/>
        </w:rPr>
        <w:t>de</w:t>
      </w:r>
      <w:r w:rsidR="0094656E" w:rsidRPr="00E66178">
        <w:rPr>
          <w:rFonts w:ascii="Trebuchet MS" w:eastAsia="Calibri" w:hAnsi="Trebuchet MS" w:cs="Times New Roman"/>
          <w:b/>
        </w:rPr>
        <w:t xml:space="preserve"> </w:t>
      </w:r>
      <w:r w:rsidR="008844A1" w:rsidRPr="00E66178">
        <w:rPr>
          <w:rFonts w:ascii="Trebuchet MS" w:eastAsia="Calibri" w:hAnsi="Trebuchet MS" w:cs="Times New Roman"/>
          <w:b/>
        </w:rPr>
        <w:t>GALEA ROMULUS MIHAI ȘI GALEA BIANCA, cu domiciliul în județul Brașov, localitatea Făgăraș, strada Vasile Alecsandri, nr. 15</w:t>
      </w:r>
      <w:r w:rsidR="0094656E" w:rsidRPr="00E66178">
        <w:rPr>
          <w:rFonts w:ascii="Trebuchet MS" w:eastAsia="Calibri" w:hAnsi="Trebuchet MS" w:cs="Times New Roman"/>
          <w:b/>
        </w:rPr>
        <w:t>,</w:t>
      </w:r>
      <w:r w:rsidRPr="00E66178">
        <w:rPr>
          <w:rFonts w:ascii="Trebuchet MS" w:eastAsia="Calibri" w:hAnsi="Trebuchet MS" w:cs="Times New Roman"/>
        </w:rPr>
        <w:t xml:space="preserve"> înregistrată la APM Brașov cu </w:t>
      </w:r>
      <w:r w:rsidRPr="00E66178">
        <w:rPr>
          <w:rFonts w:ascii="Trebuchet MS" w:eastAsia="Calibri" w:hAnsi="Trebuchet MS" w:cs="Times New Roman"/>
          <w:lang w:eastAsia="ar-SA"/>
        </w:rPr>
        <w:t xml:space="preserve">nr. </w:t>
      </w:r>
      <w:r w:rsidR="008844A1" w:rsidRPr="00E66178">
        <w:rPr>
          <w:rFonts w:ascii="Trebuchet MS" w:eastAsia="Calibri" w:hAnsi="Trebuchet MS" w:cs="Times New Roman"/>
          <w:lang w:eastAsia="ar-SA"/>
        </w:rPr>
        <w:t>1537 din  05.02.2024</w:t>
      </w:r>
      <w:r w:rsidRPr="00E66178">
        <w:rPr>
          <w:rFonts w:ascii="Trebuchet MS" w:eastAsia="Calibri" w:hAnsi="Trebuchet MS" w:cs="Times New Roman"/>
          <w:lang w:eastAsia="ar-SA"/>
        </w:rPr>
        <w:t xml:space="preserve">, </w:t>
      </w:r>
      <w:r w:rsidR="0054290A" w:rsidRPr="00E66178">
        <w:rPr>
          <w:rFonts w:ascii="Trebuchet MS" w:eastAsia="Calibri" w:hAnsi="Trebuchet MS" w:cs="Times New Roman"/>
          <w:lang w:eastAsia="ar-SA"/>
        </w:rPr>
        <w:t>în baza:</w:t>
      </w:r>
    </w:p>
    <w:p w:rsidR="00D5217B" w:rsidRPr="00E66178" w:rsidRDefault="00D5217B" w:rsidP="0033227E">
      <w:pPr>
        <w:numPr>
          <w:ilvl w:val="0"/>
          <w:numId w:val="6"/>
        </w:numPr>
        <w:autoSpaceDE w:val="0"/>
        <w:spacing w:after="0" w:line="240" w:lineRule="auto"/>
        <w:jc w:val="both"/>
        <w:rPr>
          <w:rFonts w:ascii="Trebuchet MS" w:eastAsia="Calibri" w:hAnsi="Trebuchet MS" w:cs="Times New Roman"/>
          <w:lang w:eastAsia="ro-RO"/>
        </w:rPr>
      </w:pPr>
      <w:r w:rsidRPr="00E66178">
        <w:rPr>
          <w:rFonts w:ascii="Trebuchet MS" w:eastAsia="Calibri" w:hAnsi="Trebuchet MS" w:cs="Times New Roman"/>
          <w:b/>
          <w:lang w:eastAsia="ro-RO"/>
        </w:rPr>
        <w:t>Legii nr. 292/2018</w:t>
      </w:r>
      <w:r w:rsidRPr="00E66178">
        <w:rPr>
          <w:rFonts w:ascii="Trebuchet MS" w:eastAsia="Calibri" w:hAnsi="Trebuchet MS" w:cs="Times New Roman"/>
          <w:lang w:eastAsia="ro-RO"/>
        </w:rPr>
        <w:t xml:space="preserve"> privind evaluarea impactului anumitor proiecte publice și private asupra mediului;</w:t>
      </w:r>
    </w:p>
    <w:p w:rsidR="00D5217B" w:rsidRPr="00E66178" w:rsidRDefault="00D5217B" w:rsidP="0033227E">
      <w:pPr>
        <w:numPr>
          <w:ilvl w:val="0"/>
          <w:numId w:val="6"/>
        </w:numPr>
        <w:autoSpaceDE w:val="0"/>
        <w:spacing w:after="0" w:line="240" w:lineRule="auto"/>
        <w:jc w:val="both"/>
        <w:rPr>
          <w:rFonts w:ascii="Trebuchet MS" w:eastAsia="Calibri" w:hAnsi="Trebuchet MS" w:cs="Times New Roman"/>
          <w:lang w:eastAsia="ro-RO"/>
        </w:rPr>
      </w:pPr>
      <w:r w:rsidRPr="00E66178">
        <w:rPr>
          <w:rFonts w:ascii="Trebuchet MS" w:eastAsia="Calibri" w:hAnsi="Trebuchet MS" w:cs="Times New Roman"/>
          <w:b/>
        </w:rPr>
        <w:t>Ordonanţei de Urgenţă a Guvernului nr. 57/2007</w:t>
      </w:r>
      <w:r w:rsidRPr="00E66178">
        <w:rPr>
          <w:rFonts w:ascii="Trebuchet MS" w:eastAsia="Calibri" w:hAnsi="Trebuchet MS" w:cs="Times New Roman"/>
        </w:rPr>
        <w:t xml:space="preserve"> privind regimul ariilor naturale protejate, conservarea habitatelor naturale, a florei şi faunei s</w:t>
      </w:r>
      <w:r w:rsidRPr="00E66178">
        <w:rPr>
          <w:rFonts w:ascii="Calibri" w:eastAsia="Calibri" w:hAnsi="Calibri" w:cs="Calibri"/>
        </w:rPr>
        <w:t>ǎ</w:t>
      </w:r>
      <w:r w:rsidRPr="00E66178">
        <w:rPr>
          <w:rFonts w:ascii="Trebuchet MS" w:eastAsia="Calibri" w:hAnsi="Trebuchet MS" w:cs="Times New Roman"/>
        </w:rPr>
        <w:t>lbatice, aprobata cu modific</w:t>
      </w:r>
      <w:r w:rsidRPr="00E66178">
        <w:rPr>
          <w:rFonts w:ascii="Calibri" w:eastAsia="Calibri" w:hAnsi="Calibri" w:cs="Calibri"/>
        </w:rPr>
        <w:t>ǎ</w:t>
      </w:r>
      <w:r w:rsidRPr="00E66178">
        <w:rPr>
          <w:rFonts w:ascii="Trebuchet MS" w:eastAsia="Calibri" w:hAnsi="Trebuchet MS" w:cs="Times New Roman"/>
        </w:rPr>
        <w:t xml:space="preserve">ri </w:t>
      </w:r>
      <w:r w:rsidRPr="00E66178">
        <w:rPr>
          <w:rFonts w:ascii="Trebuchet MS" w:eastAsia="Calibri" w:hAnsi="Trebuchet MS" w:cs="Trebuchet MS"/>
        </w:rPr>
        <w:t>ș</w:t>
      </w:r>
      <w:r w:rsidRPr="00E66178">
        <w:rPr>
          <w:rFonts w:ascii="Trebuchet MS" w:eastAsia="Calibri" w:hAnsi="Trebuchet MS" w:cs="Times New Roman"/>
        </w:rPr>
        <w:t>i complet</w:t>
      </w:r>
      <w:r w:rsidRPr="00E66178">
        <w:rPr>
          <w:rFonts w:ascii="Calibri" w:eastAsia="Calibri" w:hAnsi="Calibri" w:cs="Calibri"/>
        </w:rPr>
        <w:t>ǎ</w:t>
      </w:r>
      <w:r w:rsidRPr="00E66178">
        <w:rPr>
          <w:rFonts w:ascii="Trebuchet MS" w:eastAsia="Calibri" w:hAnsi="Trebuchet MS" w:cs="Times New Roman"/>
        </w:rPr>
        <w:t xml:space="preserve">ri prin </w:t>
      </w:r>
      <w:r w:rsidRPr="00E66178">
        <w:rPr>
          <w:rFonts w:ascii="Trebuchet MS" w:eastAsia="Calibri" w:hAnsi="Trebuchet MS" w:cs="Times New Roman"/>
          <w:b/>
        </w:rPr>
        <w:t>Legea nr. 49/2011</w:t>
      </w:r>
      <w:r w:rsidRPr="00E66178">
        <w:rPr>
          <w:rFonts w:ascii="Trebuchet MS" w:eastAsia="Calibri" w:hAnsi="Trebuchet MS" w:cs="Times New Roman"/>
        </w:rPr>
        <w:t xml:space="preserve">, cu modificarile si completarile ulterioare; </w:t>
      </w:r>
    </w:p>
    <w:p w:rsidR="00D5217B" w:rsidRPr="00E66178" w:rsidRDefault="000B1F78"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şi ca urmare a</w:t>
      </w:r>
      <w:r w:rsidR="0094656E" w:rsidRPr="00E66178">
        <w:rPr>
          <w:rFonts w:ascii="Trebuchet MS" w:eastAsia="Calibri" w:hAnsi="Trebuchet MS" w:cs="Times New Roman"/>
        </w:rPr>
        <w:t xml:space="preserve"> completărilor depuse la dosar</w:t>
      </w:r>
      <w:r w:rsidRPr="00E66178">
        <w:rPr>
          <w:rFonts w:ascii="Trebuchet MS" w:eastAsia="Calibri" w:hAnsi="Trebuchet MS" w:cs="Times New Roman"/>
        </w:rPr>
        <w:t xml:space="preserve"> cu nr. </w:t>
      </w:r>
      <w:r w:rsidR="008844A1" w:rsidRPr="00E66178">
        <w:rPr>
          <w:rFonts w:ascii="Trebuchet MS" w:eastAsia="Calibri" w:hAnsi="Trebuchet MS" w:cs="Times New Roman"/>
        </w:rPr>
        <w:t>3395 din 11.03</w:t>
      </w:r>
      <w:r w:rsidR="0054290A" w:rsidRPr="00E66178">
        <w:rPr>
          <w:rFonts w:ascii="Trebuchet MS" w:eastAsia="Calibri" w:hAnsi="Trebuchet MS" w:cs="Times New Roman"/>
        </w:rPr>
        <w:t xml:space="preserve">.2024, </w:t>
      </w:r>
      <w:r w:rsidR="00B005A6" w:rsidRPr="00E66178">
        <w:rPr>
          <w:rFonts w:ascii="Trebuchet MS" w:eastAsia="Calibri" w:hAnsi="Trebuchet MS" w:cs="Times New Roman"/>
        </w:rPr>
        <w:t>nr. 4321 din 2</w:t>
      </w:r>
      <w:r w:rsidR="007C0C90" w:rsidRPr="00E66178">
        <w:rPr>
          <w:rFonts w:ascii="Trebuchet MS" w:eastAsia="Calibri" w:hAnsi="Trebuchet MS" w:cs="Times New Roman"/>
        </w:rPr>
        <w:t>7</w:t>
      </w:r>
      <w:r w:rsidR="0094656E" w:rsidRPr="00E66178">
        <w:rPr>
          <w:rFonts w:ascii="Trebuchet MS" w:eastAsia="Calibri" w:hAnsi="Trebuchet MS" w:cs="Times New Roman"/>
        </w:rPr>
        <w:t>.03</w:t>
      </w:r>
      <w:r w:rsidR="0054290A" w:rsidRPr="00E66178">
        <w:rPr>
          <w:rFonts w:ascii="Trebuchet MS" w:eastAsia="Calibri" w:hAnsi="Trebuchet MS" w:cs="Times New Roman"/>
        </w:rPr>
        <w:t xml:space="preserve">.2024, </w:t>
      </w:r>
      <w:r w:rsidR="00B005A6" w:rsidRPr="00E66178">
        <w:rPr>
          <w:rFonts w:ascii="Trebuchet MS" w:eastAsia="Calibri" w:hAnsi="Trebuchet MS" w:cs="Times New Roman"/>
        </w:rPr>
        <w:t>nr. 6275 din 13.05</w:t>
      </w:r>
      <w:r w:rsidR="0054290A" w:rsidRPr="00E66178">
        <w:rPr>
          <w:rFonts w:ascii="Trebuchet MS" w:eastAsia="Calibri" w:hAnsi="Trebuchet MS" w:cs="Times New Roman"/>
        </w:rPr>
        <w:t xml:space="preserve">.2024, </w:t>
      </w:r>
      <w:r w:rsidR="00B005A6" w:rsidRPr="00E66178">
        <w:rPr>
          <w:rFonts w:ascii="Trebuchet MS" w:eastAsia="Calibri" w:hAnsi="Trebuchet MS" w:cs="Times New Roman"/>
        </w:rPr>
        <w:t>nr. 6621 din 20.05</w:t>
      </w:r>
      <w:r w:rsidR="00B84426" w:rsidRPr="00E66178">
        <w:rPr>
          <w:rFonts w:ascii="Trebuchet MS" w:eastAsia="Calibri" w:hAnsi="Trebuchet MS" w:cs="Times New Roman"/>
        </w:rPr>
        <w:t>.2024</w:t>
      </w:r>
      <w:r w:rsidR="00B005A6" w:rsidRPr="00E66178">
        <w:rPr>
          <w:rFonts w:ascii="Trebuchet MS" w:eastAsia="Calibri" w:hAnsi="Trebuchet MS" w:cs="Times New Roman"/>
        </w:rPr>
        <w:t>, nr. 6709 din 21.05</w:t>
      </w:r>
      <w:r w:rsidR="007C0C90" w:rsidRPr="00E66178">
        <w:rPr>
          <w:rFonts w:ascii="Trebuchet MS" w:eastAsia="Calibri" w:hAnsi="Trebuchet MS" w:cs="Times New Roman"/>
        </w:rPr>
        <w:t>.2024</w:t>
      </w:r>
      <w:r w:rsidR="00B005A6" w:rsidRPr="00E66178">
        <w:rPr>
          <w:rFonts w:ascii="Trebuchet MS" w:eastAsia="Calibri" w:hAnsi="Trebuchet MS" w:cs="Times New Roman"/>
        </w:rPr>
        <w:t>, nr. 6853 din 23.05.2024, nr. 6860 din 23.05.2024, nr. 7032</w:t>
      </w:r>
      <w:r w:rsidR="00743F58" w:rsidRPr="00E66178">
        <w:rPr>
          <w:rFonts w:ascii="Trebuchet MS" w:eastAsia="Calibri" w:hAnsi="Trebuchet MS" w:cs="Times New Roman"/>
        </w:rPr>
        <w:t xml:space="preserve"> din 27.05</w:t>
      </w:r>
      <w:r w:rsidR="00B005A6" w:rsidRPr="00E66178">
        <w:rPr>
          <w:rFonts w:ascii="Trebuchet MS" w:eastAsia="Calibri" w:hAnsi="Trebuchet MS" w:cs="Times New Roman"/>
        </w:rPr>
        <w:t xml:space="preserve">.2024  </w:t>
      </w:r>
      <w:r w:rsidR="005A0321" w:rsidRPr="00E66178">
        <w:rPr>
          <w:rFonts w:ascii="Trebuchet MS" w:eastAsia="Calibri" w:hAnsi="Trebuchet MS" w:cs="Times New Roman"/>
        </w:rPr>
        <w:t>ș</w:t>
      </w:r>
      <w:r w:rsidR="00743F58" w:rsidRPr="00E66178">
        <w:rPr>
          <w:rFonts w:ascii="Trebuchet MS" w:eastAsia="Calibri" w:hAnsi="Trebuchet MS" w:cs="Times New Roman"/>
        </w:rPr>
        <w:t>i nr. 7866 din 11.06</w:t>
      </w:r>
      <w:r w:rsidR="005A0321" w:rsidRPr="00E66178">
        <w:rPr>
          <w:rFonts w:ascii="Trebuchet MS" w:eastAsia="Calibri" w:hAnsi="Trebuchet MS" w:cs="Times New Roman"/>
        </w:rPr>
        <w:t xml:space="preserve">.2024, </w:t>
      </w:r>
      <w:r w:rsidR="00D5217B" w:rsidRPr="00E66178">
        <w:rPr>
          <w:rFonts w:ascii="Trebuchet MS" w:eastAsia="Calibri" w:hAnsi="Trebuchet MS" w:cs="Times New Roman"/>
        </w:rPr>
        <w:t xml:space="preserve">autoritatea competentă pentru protecţia mediului APM Braşov </w:t>
      </w:r>
      <w:r w:rsidR="00D5217B" w:rsidRPr="00E66178">
        <w:rPr>
          <w:rFonts w:ascii="Trebuchet MS" w:eastAsia="Calibri" w:hAnsi="Trebuchet MS" w:cs="Times New Roman"/>
          <w:b/>
        </w:rPr>
        <w:t xml:space="preserve">decide, </w:t>
      </w:r>
      <w:r w:rsidR="00D5217B" w:rsidRPr="00E66178">
        <w:rPr>
          <w:rFonts w:ascii="Trebuchet MS" w:eastAsia="Calibri" w:hAnsi="Trebuchet MS" w:cs="Times New Roman"/>
        </w:rPr>
        <w:t xml:space="preserve">ca urmare a consultărilor desfăşurate în cadrul şedinţei Comisiei de Analiză Tehnică din data de </w:t>
      </w:r>
      <w:r w:rsidR="00743F58" w:rsidRPr="00E66178">
        <w:rPr>
          <w:rFonts w:ascii="Trebuchet MS" w:eastAsia="Calibri" w:hAnsi="Trebuchet MS" w:cs="Times New Roman"/>
        </w:rPr>
        <w:t>19</w:t>
      </w:r>
      <w:r w:rsidR="00D5217B" w:rsidRPr="00E66178">
        <w:rPr>
          <w:rFonts w:ascii="Trebuchet MS" w:eastAsia="Calibri" w:hAnsi="Trebuchet MS" w:cs="Times New Roman"/>
        </w:rPr>
        <w:t>.0</w:t>
      </w:r>
      <w:r w:rsidR="00743F58" w:rsidRPr="00E66178">
        <w:rPr>
          <w:rFonts w:ascii="Trebuchet MS" w:eastAsia="Calibri" w:hAnsi="Trebuchet MS" w:cs="Times New Roman"/>
        </w:rPr>
        <w:t>6</w:t>
      </w:r>
      <w:r w:rsidR="00906D3D" w:rsidRPr="00E66178">
        <w:rPr>
          <w:rFonts w:ascii="Trebuchet MS" w:eastAsia="Calibri" w:hAnsi="Trebuchet MS" w:cs="Times New Roman"/>
        </w:rPr>
        <w:t>.2024</w:t>
      </w:r>
      <w:r w:rsidR="00D5217B" w:rsidRPr="00E66178">
        <w:rPr>
          <w:rFonts w:ascii="Trebuchet MS" w:eastAsia="Calibri" w:hAnsi="Trebuchet MS" w:cs="Times New Roman"/>
          <w:lang w:val="en-US"/>
        </w:rPr>
        <w:t>,</w:t>
      </w:r>
      <w:r w:rsidR="00D5217B" w:rsidRPr="00E66178">
        <w:rPr>
          <w:rFonts w:ascii="Trebuchet MS" w:eastAsia="Calibri" w:hAnsi="Trebuchet MS" w:cs="Times New Roman"/>
        </w:rPr>
        <w:t xml:space="preserve"> că proiectul</w:t>
      </w:r>
      <w:r w:rsidR="009765D6" w:rsidRPr="00E66178">
        <w:rPr>
          <w:rFonts w:ascii="Trebuchet MS" w:eastAsia="Calibri" w:hAnsi="Trebuchet MS" w:cs="Times New Roman"/>
          <w:b/>
          <w:bCs/>
          <w:shd w:val="clear" w:color="auto" w:fill="FFFFFF"/>
          <w:lang w:val="en-US"/>
        </w:rPr>
        <w:t xml:space="preserve"> „</w:t>
      </w:r>
      <w:r w:rsidR="00743F58" w:rsidRPr="00E66178">
        <w:rPr>
          <w:rFonts w:ascii="Trebuchet MS" w:hAnsi="Trebuchet MS"/>
          <w:b/>
          <w:lang w:val="en-GB"/>
          <w14:ligatures w14:val="standardContextual"/>
        </w:rPr>
        <w:t xml:space="preserve"> </w:t>
      </w:r>
      <w:r w:rsidR="00743F58" w:rsidRPr="00E66178">
        <w:rPr>
          <w:rFonts w:ascii="Trebuchet MS" w:eastAsia="Calibri" w:hAnsi="Trebuchet MS" w:cs="Times New Roman"/>
          <w:b/>
          <w:lang w:val="en-GB"/>
        </w:rPr>
        <w:t>Obținere AC pentru CONSTRUIRE CASĂ DE VACANȚĂ P+M ȘI ÎMPREJMUIRE</w:t>
      </w:r>
      <w:r w:rsidR="00D5217B" w:rsidRPr="00E66178">
        <w:rPr>
          <w:rFonts w:ascii="Trebuchet MS" w:eastAsia="Calibri" w:hAnsi="Trebuchet MS" w:cs="Times New Roman"/>
          <w:b/>
          <w:bCs/>
          <w:shd w:val="clear" w:color="auto" w:fill="FFFFFF"/>
          <w:lang w:val="en-US"/>
        </w:rPr>
        <w:t>”</w:t>
      </w:r>
      <w:r w:rsidR="0073011C" w:rsidRPr="00E66178">
        <w:rPr>
          <w:rFonts w:ascii="Trebuchet MS" w:eastAsia="Calibri" w:hAnsi="Trebuchet MS" w:cs="Times New Roman"/>
          <w:b/>
          <w:bCs/>
          <w:shd w:val="clear" w:color="auto" w:fill="FFFFFF"/>
          <w:lang w:val="en-US"/>
        </w:rPr>
        <w:t>,</w:t>
      </w:r>
      <w:r w:rsidR="00B84426" w:rsidRPr="00E66178">
        <w:rPr>
          <w:rFonts w:ascii="Trebuchet MS" w:eastAsia="Calibri" w:hAnsi="Trebuchet MS" w:cs="Times New Roman"/>
          <w:b/>
          <w:bCs/>
          <w:shd w:val="clear" w:color="auto" w:fill="FFFFFF"/>
          <w:lang w:val="en-US"/>
        </w:rPr>
        <w:t xml:space="preserve"> </w:t>
      </w:r>
      <w:r w:rsidR="00D5217B" w:rsidRPr="00E66178">
        <w:rPr>
          <w:rFonts w:ascii="Trebuchet MS" w:eastAsia="Calibri" w:hAnsi="Trebuchet MS" w:cs="Times New Roman"/>
          <w:shd w:val="clear" w:color="auto" w:fill="FFFFFF"/>
          <w:lang w:val="en-US"/>
        </w:rPr>
        <w:t xml:space="preserve">propus a se realiza în </w:t>
      </w:r>
      <w:r w:rsidR="00B16DAE" w:rsidRPr="00E66178">
        <w:rPr>
          <w:rFonts w:ascii="Trebuchet MS" w:eastAsia="Calibri" w:hAnsi="Trebuchet MS" w:cs="Times New Roman"/>
          <w:shd w:val="clear" w:color="auto" w:fill="FFFFFF"/>
          <w:lang w:val="en-US"/>
        </w:rPr>
        <w:t xml:space="preserve">jud. Brasov, </w:t>
      </w:r>
      <w:r w:rsidR="00743F58" w:rsidRPr="00E66178">
        <w:rPr>
          <w:rFonts w:ascii="Trebuchet MS" w:eastAsia="Calibri" w:hAnsi="Trebuchet MS" w:cs="Times New Roman"/>
          <w:shd w:val="clear" w:color="auto" w:fill="FFFFFF"/>
        </w:rPr>
        <w:t>comuna Recea, satul Dejani, Sat de vacanța – Trup C Păstrăvărie, amplasament identificat prin CF nr. 104245 – Recea, nr. cad. 104245, conform certificatului de urbanism nr. 20 din 23.06.2022, cu valabilitatea prelungită până la data de 23.06.2024, emis de Primăria Comunei Recea</w:t>
      </w:r>
      <w:r w:rsidR="007C0C90" w:rsidRPr="00E66178">
        <w:rPr>
          <w:rFonts w:ascii="Trebuchet MS" w:eastAsia="Calibri" w:hAnsi="Trebuchet MS" w:cs="Times New Roman"/>
          <w:shd w:val="clear" w:color="auto" w:fill="FFFFFF"/>
        </w:rPr>
        <w:t>,</w:t>
      </w:r>
      <w:r w:rsidR="004C3414" w:rsidRPr="00E66178">
        <w:rPr>
          <w:rFonts w:ascii="Trebuchet MS" w:eastAsia="Calibri" w:hAnsi="Trebuchet MS" w:cs="Times New Roman"/>
          <w:shd w:val="clear" w:color="auto" w:fill="FFFFFF"/>
          <w:lang w:val="en-US"/>
        </w:rPr>
        <w:t xml:space="preserve"> </w:t>
      </w:r>
      <w:r w:rsidR="00D5217B" w:rsidRPr="00E66178">
        <w:rPr>
          <w:rFonts w:ascii="Trebuchet MS" w:eastAsia="Calibri" w:hAnsi="Trebuchet MS" w:cs="Times New Roman"/>
          <w:b/>
          <w:i/>
        </w:rPr>
        <w:t>nu se supune evaluarii impactului asupra mediului, nu se supune evaluarii adecvate si nu se supune evaluarii impactului asupra corpurilor de apă.</w:t>
      </w:r>
    </w:p>
    <w:p w:rsidR="00D5217B" w:rsidRPr="00E66178" w:rsidRDefault="00D5217B" w:rsidP="0033227E">
      <w:pPr>
        <w:suppressAutoHyphens/>
        <w:spacing w:after="0" w:line="240" w:lineRule="auto"/>
        <w:jc w:val="both"/>
        <w:rPr>
          <w:rFonts w:ascii="Trebuchet MS" w:eastAsia="Times New Roman" w:hAnsi="Trebuchet MS" w:cs="Times New Roman"/>
          <w:lang w:val="en-US" w:eastAsia="ar-SA"/>
        </w:rPr>
      </w:pPr>
      <w:r w:rsidRPr="00E66178">
        <w:rPr>
          <w:rFonts w:ascii="Trebuchet MS" w:eastAsia="Times New Roman" w:hAnsi="Trebuchet MS" w:cs="Times New Roman"/>
          <w:lang w:val="en-US" w:eastAsia="ar-SA"/>
        </w:rPr>
        <w:t>Justificarea prezentei decizii:</w:t>
      </w:r>
    </w:p>
    <w:p w:rsidR="00F63ED6" w:rsidRPr="00E66178" w:rsidRDefault="00F63ED6" w:rsidP="0033227E">
      <w:pPr>
        <w:suppressAutoHyphens/>
        <w:spacing w:after="0" w:line="240" w:lineRule="auto"/>
        <w:jc w:val="both"/>
        <w:rPr>
          <w:rFonts w:ascii="Trebuchet MS" w:eastAsia="Times New Roman" w:hAnsi="Trebuchet MS" w:cs="Times New Roman"/>
          <w:lang w:val="en-US" w:eastAsia="ar-SA"/>
        </w:rPr>
      </w:pPr>
    </w:p>
    <w:p w:rsidR="00D5217B" w:rsidRPr="00E66178" w:rsidRDefault="00D5217B" w:rsidP="0033227E">
      <w:pPr>
        <w:numPr>
          <w:ilvl w:val="0"/>
          <w:numId w:val="9"/>
        </w:numPr>
        <w:tabs>
          <w:tab w:val="left" w:pos="270"/>
          <w:tab w:val="left" w:pos="450"/>
          <w:tab w:val="left" w:pos="720"/>
        </w:tabs>
        <w:suppressAutoHyphens/>
        <w:spacing w:after="0" w:line="240" w:lineRule="auto"/>
        <w:ind w:left="90" w:firstLine="0"/>
        <w:jc w:val="both"/>
        <w:rPr>
          <w:rFonts w:ascii="Trebuchet MS" w:eastAsia="Times New Roman" w:hAnsi="Trebuchet MS" w:cs="Times New Roman"/>
          <w:b/>
          <w:lang w:eastAsia="ar-SA"/>
        </w:rPr>
      </w:pPr>
      <w:r w:rsidRPr="00E66178">
        <w:rPr>
          <w:rFonts w:ascii="Trebuchet MS" w:eastAsia="Times New Roman" w:hAnsi="Trebuchet MS" w:cs="Times New Roman"/>
          <w:b/>
          <w:lang w:eastAsia="ar-SA"/>
        </w:rPr>
        <w:t>Motivele pe baza carora s-a stabilit necesitatea neefectuarii evaluarii</w:t>
      </w:r>
      <w:r w:rsidR="00FE4184" w:rsidRPr="00E66178">
        <w:rPr>
          <w:rFonts w:ascii="Trebuchet MS" w:eastAsia="Times New Roman" w:hAnsi="Trebuchet MS" w:cs="Times New Roman"/>
          <w:b/>
          <w:lang w:eastAsia="ar-SA"/>
        </w:rPr>
        <w:t xml:space="preserve"> </w:t>
      </w:r>
      <w:r w:rsidRPr="00E66178">
        <w:rPr>
          <w:rFonts w:ascii="Trebuchet MS" w:eastAsia="Times New Roman" w:hAnsi="Trebuchet MS" w:cs="Times New Roman"/>
          <w:b/>
          <w:lang w:eastAsia="ar-SA"/>
        </w:rPr>
        <w:t xml:space="preserve">impactului asupra mediului sunt următoarele: </w:t>
      </w:r>
    </w:p>
    <w:p w:rsidR="00D5217B" w:rsidRPr="00E66178" w:rsidRDefault="00D5217B" w:rsidP="0033227E">
      <w:pPr>
        <w:numPr>
          <w:ilvl w:val="0"/>
          <w:numId w:val="1"/>
        </w:numPr>
        <w:suppressAutoHyphens/>
        <w:spacing w:after="0" w:line="240" w:lineRule="auto"/>
        <w:ind w:left="709" w:hanging="425"/>
        <w:jc w:val="both"/>
        <w:rPr>
          <w:rFonts w:ascii="Trebuchet MS" w:eastAsia="Calibri" w:hAnsi="Trebuchet MS" w:cs="Times New Roman"/>
          <w:b/>
          <w:lang w:val="fr-FR"/>
        </w:rPr>
      </w:pPr>
      <w:r w:rsidRPr="00E66178">
        <w:rPr>
          <w:rFonts w:ascii="Trebuchet MS" w:eastAsia="Times New Roman" w:hAnsi="Trebuchet MS" w:cs="Times New Roman"/>
          <w:lang w:eastAsia="ar-SA"/>
        </w:rPr>
        <w:t xml:space="preserve">proiectul se încadreaza în prevederile Legii nr. 292/2018, privind evaluarea impactului anumitor proiecte publice și private asupra mediului, </w:t>
      </w:r>
      <w:r w:rsidRPr="00E66178">
        <w:rPr>
          <w:rFonts w:ascii="Trebuchet MS" w:eastAsia="Calibri" w:hAnsi="Trebuchet MS" w:cs="Times New Roman"/>
          <w:b/>
          <w:lang w:val="fr-FR"/>
        </w:rPr>
        <w:t xml:space="preserve">Anexa </w:t>
      </w:r>
      <w:r w:rsidR="004C3414" w:rsidRPr="00E66178">
        <w:rPr>
          <w:rFonts w:ascii="Trebuchet MS" w:eastAsia="Calibri" w:hAnsi="Trebuchet MS" w:cs="Times New Roman"/>
          <w:b/>
          <w:lang w:val="fr-FR"/>
        </w:rPr>
        <w:t>n</w:t>
      </w:r>
      <w:r w:rsidRPr="00E66178">
        <w:rPr>
          <w:rFonts w:ascii="Trebuchet MS" w:eastAsia="Calibri" w:hAnsi="Trebuchet MS" w:cs="Times New Roman"/>
          <w:b/>
          <w:lang w:val="fr-FR"/>
        </w:rPr>
        <w:t xml:space="preserve">r. 2, la </w:t>
      </w:r>
      <w:r w:rsidR="00B84426" w:rsidRPr="00E66178">
        <w:rPr>
          <w:rFonts w:ascii="Trebuchet MS" w:eastAsia="Calibri" w:hAnsi="Trebuchet MS" w:cs="Times New Roman"/>
          <w:b/>
          <w:lang w:val="fr-FR"/>
        </w:rPr>
        <w:t>pct. 10, lit.</w:t>
      </w:r>
      <w:r w:rsidR="00B84426" w:rsidRPr="00E66178">
        <w:rPr>
          <w:rFonts w:ascii="Trebuchet MS" w:eastAsia="Calibri" w:hAnsi="Trebuchet MS" w:cs="Times New Roman"/>
          <w:b/>
          <w:i/>
          <w:lang w:val="en-US"/>
        </w:rPr>
        <w:t xml:space="preserve"> b) proiecte de dezvoltare urbană, inclusiv construcţia centrelor comerciale şi a parcărilor auto publice;</w:t>
      </w:r>
      <w:r w:rsidRPr="00E66178">
        <w:rPr>
          <w:rFonts w:ascii="Trebuchet MS" w:eastAsia="Calibri" w:hAnsi="Trebuchet MS" w:cs="Times New Roman"/>
          <w:lang w:val="fr-FR"/>
        </w:rPr>
        <w:t xml:space="preserve">      </w:t>
      </w:r>
    </w:p>
    <w:p w:rsidR="00D5217B" w:rsidRPr="00E66178" w:rsidRDefault="00D5217B" w:rsidP="0033227E">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E66178">
        <w:rPr>
          <w:rFonts w:ascii="Trebuchet MS" w:eastAsia="Times New Roman" w:hAnsi="Trebuchet MS" w:cs="Times New Roman"/>
          <w:lang w:eastAsia="ar-SA"/>
        </w:rPr>
        <w:t>titularul și APM Brașov au mediatizat în presa locală cât și pe pagina web atât depunerea solicitării acordului cât și decizia etapei de încadrare;</w:t>
      </w:r>
    </w:p>
    <w:p w:rsidR="00D5217B" w:rsidRPr="00E66178" w:rsidRDefault="00D5217B" w:rsidP="0033227E">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E66178">
        <w:rPr>
          <w:rFonts w:ascii="Trebuchet MS" w:eastAsia="Times New Roman" w:hAnsi="Trebuchet MS" w:cs="Times New Roman"/>
          <w:lang w:eastAsia="ar-SA"/>
        </w:rPr>
        <w:t>lipsa observațiilor din partea publicului interesat;</w:t>
      </w:r>
    </w:p>
    <w:p w:rsidR="00D5217B" w:rsidRPr="00E66178" w:rsidRDefault="00D5217B" w:rsidP="0033227E">
      <w:pPr>
        <w:numPr>
          <w:ilvl w:val="0"/>
          <w:numId w:val="1"/>
        </w:numPr>
        <w:spacing w:after="0" w:line="240" w:lineRule="auto"/>
        <w:ind w:left="709" w:hanging="425"/>
        <w:jc w:val="both"/>
        <w:rPr>
          <w:rFonts w:ascii="Trebuchet MS" w:eastAsia="Times New Roman" w:hAnsi="Trebuchet MS" w:cs="Times New Roman"/>
          <w:lang w:eastAsia="ar-SA"/>
        </w:rPr>
      </w:pPr>
      <w:r w:rsidRPr="00E66178">
        <w:rPr>
          <w:rFonts w:ascii="Trebuchet MS" w:eastAsia="Times New Roman" w:hAnsi="Trebuchet MS" w:cs="Times New Roman"/>
          <w:lang w:eastAsia="ar-SA"/>
        </w:rPr>
        <w:t xml:space="preserve">în urma analizarii criteriilor de selecție pentru stabilirea necesității efectuării evaluării impactului asupra mediului, prevăzute în Anexa 3 din Legea nr. 292/2018, s-a constatat ca proiectul analizat nu este susceptibil de a avea impact semnificativ asupra mediului, din următoarele considerente: </w:t>
      </w:r>
    </w:p>
    <w:p w:rsidR="00D5217B" w:rsidRPr="00E66178" w:rsidRDefault="00D5217B" w:rsidP="0033227E">
      <w:pPr>
        <w:numPr>
          <w:ilvl w:val="0"/>
          <w:numId w:val="7"/>
        </w:numPr>
        <w:spacing w:after="0" w:line="240" w:lineRule="auto"/>
        <w:ind w:left="180" w:firstLine="0"/>
        <w:contextualSpacing/>
        <w:jc w:val="both"/>
        <w:rPr>
          <w:rFonts w:ascii="Trebuchet MS" w:eastAsia="Calibri" w:hAnsi="Trebuchet MS" w:cs="Times New Roman"/>
          <w:b/>
          <w:i/>
        </w:rPr>
      </w:pPr>
      <w:r w:rsidRPr="00E66178">
        <w:rPr>
          <w:rFonts w:ascii="Trebuchet MS" w:eastAsia="Calibri" w:hAnsi="Trebuchet MS" w:cs="Times New Roman"/>
          <w:b/>
          <w:i/>
        </w:rPr>
        <w:t>Caracteristicile proiectului:</w:t>
      </w:r>
    </w:p>
    <w:p w:rsidR="00D5217B" w:rsidRPr="00E66178" w:rsidRDefault="00D5217B" w:rsidP="0033227E">
      <w:pPr>
        <w:numPr>
          <w:ilvl w:val="0"/>
          <w:numId w:val="8"/>
        </w:numPr>
        <w:tabs>
          <w:tab w:val="left" w:pos="450"/>
          <w:tab w:val="left" w:pos="900"/>
        </w:tabs>
        <w:spacing w:after="0" w:line="240" w:lineRule="auto"/>
        <w:ind w:left="180" w:firstLine="0"/>
        <w:contextualSpacing/>
        <w:jc w:val="both"/>
        <w:rPr>
          <w:rFonts w:ascii="Trebuchet MS" w:eastAsia="Calibri" w:hAnsi="Trebuchet MS" w:cs="Times New Roman"/>
          <w:i/>
        </w:rPr>
      </w:pPr>
      <w:r w:rsidRPr="00E66178">
        <w:rPr>
          <w:rFonts w:ascii="Trebuchet MS" w:eastAsia="Calibri" w:hAnsi="Trebuchet MS" w:cs="Times New Roman"/>
          <w:b/>
          <w:i/>
        </w:rPr>
        <w:t>dimensiunea și conceptia întregului proiect</w:t>
      </w:r>
      <w:r w:rsidRPr="00E66178">
        <w:rPr>
          <w:rFonts w:ascii="Trebuchet MS" w:eastAsia="Calibri" w:hAnsi="Trebuchet MS" w:cs="Times New Roman"/>
          <w:i/>
        </w:rPr>
        <w:t>:</w:t>
      </w:r>
      <w:bookmarkStart w:id="1" w:name="_Toc80799088"/>
    </w:p>
    <w:p w:rsidR="00743F58" w:rsidRPr="00E66178" w:rsidRDefault="00743F58" w:rsidP="00743F58">
      <w:pPr>
        <w:tabs>
          <w:tab w:val="left" w:pos="450"/>
          <w:tab w:val="left" w:pos="900"/>
        </w:tabs>
        <w:spacing w:after="0" w:line="240" w:lineRule="auto"/>
        <w:ind w:left="180"/>
        <w:contextualSpacing/>
        <w:jc w:val="both"/>
        <w:rPr>
          <w:rFonts w:ascii="Trebuchet MS" w:eastAsia="Calibri" w:hAnsi="Trebuchet MS" w:cs="Times New Roman"/>
          <w:b/>
          <w:i/>
        </w:rPr>
      </w:pPr>
    </w:p>
    <w:p w:rsidR="00743F58" w:rsidRPr="00E66178" w:rsidRDefault="00743F58" w:rsidP="00516AAD">
      <w:pPr>
        <w:tabs>
          <w:tab w:val="left" w:pos="450"/>
          <w:tab w:val="left" w:pos="900"/>
        </w:tabs>
        <w:spacing w:after="0" w:line="240" w:lineRule="auto"/>
        <w:contextualSpacing/>
        <w:jc w:val="both"/>
        <w:rPr>
          <w:rFonts w:ascii="Trebuchet MS" w:eastAsia="Calibri" w:hAnsi="Trebuchet MS" w:cs="Times New Roman"/>
        </w:rPr>
      </w:pPr>
    </w:p>
    <w:p w:rsidR="00D5217B" w:rsidRPr="00E66178" w:rsidRDefault="00D5217B" w:rsidP="0033227E">
      <w:pPr>
        <w:spacing w:after="0" w:line="240" w:lineRule="auto"/>
        <w:contextualSpacing/>
        <w:jc w:val="both"/>
        <w:rPr>
          <w:rFonts w:ascii="Trebuchet MS" w:eastAsia="Calibri" w:hAnsi="Trebuchet MS" w:cs="Times New Roman"/>
          <w:b/>
          <w:u w:val="single"/>
        </w:rPr>
      </w:pPr>
      <w:r w:rsidRPr="00E66178">
        <w:rPr>
          <w:rFonts w:ascii="Trebuchet MS" w:eastAsia="Calibri" w:hAnsi="Trebuchet MS" w:cs="Times New Roman"/>
          <w:b/>
          <w:u w:val="single"/>
        </w:rPr>
        <w:lastRenderedPageBreak/>
        <w:t>Situati</w:t>
      </w:r>
      <w:r w:rsidR="001C54DA" w:rsidRPr="00E66178">
        <w:rPr>
          <w:rFonts w:ascii="Trebuchet MS" w:eastAsia="Calibri" w:hAnsi="Trebuchet MS" w:cs="Times New Roman"/>
          <w:b/>
          <w:u w:val="single"/>
        </w:rPr>
        <w:t>a</w:t>
      </w:r>
      <w:r w:rsidR="0075466D" w:rsidRPr="00E66178">
        <w:rPr>
          <w:rFonts w:ascii="Trebuchet MS" w:eastAsia="Calibri" w:hAnsi="Trebuchet MS" w:cs="Times New Roman"/>
          <w:b/>
          <w:u w:val="single"/>
        </w:rPr>
        <w:t xml:space="preserve"> existentă</w:t>
      </w:r>
    </w:p>
    <w:p w:rsidR="00A53261" w:rsidRPr="00E66178" w:rsidRDefault="00A53261" w:rsidP="00FF7AA8">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Terenul </w:t>
      </w:r>
      <w:r w:rsidR="00FF7AA8" w:rsidRPr="00E66178">
        <w:rPr>
          <w:rFonts w:ascii="Trebuchet MS" w:eastAsia="Calibri" w:hAnsi="Trebuchet MS" w:cs="Times New Roman"/>
        </w:rPr>
        <w:t>este proprietatea privata a persoanelor fizice GALEA ROMULUS MIHAI SI GALEA BIANCA, conform extrasului CF nr. 104245 Recea, situat in intravilanul comunei Recea, nr</w:t>
      </w:r>
      <w:r w:rsidRPr="00E66178">
        <w:rPr>
          <w:rFonts w:ascii="Trebuchet MS" w:eastAsia="Calibri" w:hAnsi="Trebuchet MS" w:cs="Times New Roman"/>
        </w:rPr>
        <w:t>.</w:t>
      </w:r>
      <w:r w:rsidR="00FF7AA8" w:rsidRPr="00E66178">
        <w:rPr>
          <w:rFonts w:ascii="Trebuchet MS" w:eastAsia="Calibri" w:hAnsi="Trebuchet MS" w:cs="Times New Roman"/>
        </w:rPr>
        <w:t xml:space="preserve"> 104245, cu suprafat S=2.000 mp.</w:t>
      </w:r>
    </w:p>
    <w:p w:rsidR="0069368C" w:rsidRPr="00E66178" w:rsidRDefault="00FF7AA8"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Folosinta actuala a terenului este: faneata, iar destinatia conform PUZ aprobat cu HCJ Brasov nr. 144/07.12.1995 si HCL Recea nr. 36/1995, este: „zona locuinte”.</w:t>
      </w:r>
    </w:p>
    <w:p w:rsidR="00FF7AA8" w:rsidRPr="00E66178" w:rsidRDefault="00FF7AA8"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Sistemul hidro-edilitar: in zona amplasamentului studiat nu exista retele centralizate de alimentare cu apa si de canalizare menajera, dar Primaria Comunei Recea are in curs de implementare realizarea sistemelor centralizate de alimentare cu apa si canalizare conform Avizului nr. 9365/07.12.2023, emis de Primaria Comunei Recea.</w:t>
      </w:r>
    </w:p>
    <w:p w:rsidR="00D5217B" w:rsidRPr="00E66178" w:rsidRDefault="00D5217B" w:rsidP="0033227E">
      <w:pPr>
        <w:spacing w:after="0" w:line="240" w:lineRule="auto"/>
        <w:contextualSpacing/>
        <w:jc w:val="both"/>
        <w:rPr>
          <w:rFonts w:ascii="Trebuchet MS" w:eastAsia="Calibri" w:hAnsi="Trebuchet MS" w:cs="Times New Roman"/>
          <w:b/>
          <w:u w:val="single"/>
        </w:rPr>
      </w:pPr>
      <w:r w:rsidRPr="00E66178">
        <w:rPr>
          <w:rFonts w:ascii="Trebuchet MS" w:eastAsia="Calibri" w:hAnsi="Trebuchet MS" w:cs="Times New Roman"/>
          <w:b/>
          <w:u w:val="single"/>
        </w:rPr>
        <w:t>Situația propusă:</w:t>
      </w:r>
    </w:p>
    <w:p w:rsidR="00FF7AA8" w:rsidRPr="00E66178" w:rsidRDefault="00F25D56"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Investitia propusa consta in construirea unei case de vacanta in regim de inaltime P+M, imprejmuirea terenului si racordarea la utilitati.</w:t>
      </w:r>
    </w:p>
    <w:p w:rsidR="00F25D56" w:rsidRPr="00E66178" w:rsidRDefault="00F25D56"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rPr>
        <w:t>Alimentarea cu apa:</w:t>
      </w:r>
      <w:r w:rsidRPr="00E66178">
        <w:rPr>
          <w:rFonts w:ascii="Trebuchet MS" w:eastAsia="Calibri" w:hAnsi="Trebuchet MS" w:cs="Times New Roman"/>
        </w:rPr>
        <w:t xml:space="preserve"> se va asigura printr-un bransament la reteaua centralizata de apa potabila in curs de realizare, conform Avizului nr. 9365/07.12.2023, emis de Primaria Comunei Recea. Bransamentul se va executa din conducta HDPE si se va dimensiona corespunzator.</w:t>
      </w:r>
    </w:p>
    <w:p w:rsidR="00F25D56" w:rsidRPr="00E66178" w:rsidRDefault="00F25D56"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rPr>
        <w:t xml:space="preserve">Evacuarea apelor uzate: </w:t>
      </w:r>
      <w:r w:rsidRPr="00E66178">
        <w:rPr>
          <w:rFonts w:ascii="Trebuchet MS" w:eastAsia="Calibri" w:hAnsi="Trebuchet MS" w:cs="Times New Roman"/>
        </w:rPr>
        <w:t>se va realiza printr-o retea de canalizare din tuburi PVC-KG Dn 110-160 mm, ce va descarca apele uzate provenite de la casa de vacanta in reteaua de canalizare menajera ce este in curs de implementare, conform Avizului nr. 9365/07.12.2023, emis e Primaria Comunei Recea.</w:t>
      </w:r>
    </w:p>
    <w:p w:rsidR="00F25D56" w:rsidRPr="00E66178" w:rsidRDefault="00F25D56"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rPr>
        <w:t>Evacuarea apelor pluviale</w:t>
      </w:r>
      <w:r w:rsidRPr="00E66178">
        <w:rPr>
          <w:rFonts w:ascii="Trebuchet MS" w:eastAsia="Calibri" w:hAnsi="Trebuchet MS" w:cs="Times New Roman"/>
        </w:rPr>
        <w:t>: apele  pluviale provenite de pe aco</w:t>
      </w:r>
    </w:p>
    <w:p w:rsidR="003B1789" w:rsidRPr="00E66178" w:rsidRDefault="003B1789" w:rsidP="003B1789">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rPr>
        <w:t>Alimentarea cu agent termic</w:t>
      </w:r>
      <w:r w:rsidRPr="00E66178">
        <w:rPr>
          <w:rFonts w:ascii="Trebuchet MS" w:eastAsia="Calibri" w:hAnsi="Trebuchet MS" w:cs="Times New Roman"/>
        </w:rPr>
        <w:t>: Încălzirea: C.T. electrică.</w:t>
      </w:r>
    </w:p>
    <w:p w:rsidR="00FF7AA8" w:rsidRPr="00E66178" w:rsidRDefault="003B1789" w:rsidP="003B1789">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rPr>
        <w:t>Alimentarea cu energie electrică</w:t>
      </w:r>
      <w:r w:rsidRPr="00E66178">
        <w:rPr>
          <w:rFonts w:ascii="Trebuchet MS" w:eastAsia="Calibri" w:hAnsi="Trebuchet MS" w:cs="Times New Roman"/>
        </w:rPr>
        <w:t>: Imobilul se va branșa la rețeaua de alimentare cu energie electrică</w:t>
      </w:r>
    </w:p>
    <w:p w:rsidR="003B1789" w:rsidRPr="00E66178" w:rsidRDefault="003B1789" w:rsidP="003B1789">
      <w:pPr>
        <w:spacing w:after="0" w:line="240" w:lineRule="auto"/>
        <w:contextualSpacing/>
        <w:jc w:val="both"/>
        <w:rPr>
          <w:rFonts w:ascii="Trebuchet MS" w:eastAsia="Calibri" w:hAnsi="Trebuchet MS" w:cs="Times New Roman"/>
          <w:b/>
          <w:bCs/>
          <w:u w:val="single"/>
        </w:rPr>
      </w:pPr>
      <w:r w:rsidRPr="00E66178">
        <w:rPr>
          <w:rFonts w:ascii="Trebuchet MS" w:eastAsia="Calibri" w:hAnsi="Trebuchet MS" w:cs="Times New Roman"/>
          <w:b/>
          <w:bCs/>
          <w:u w:val="single"/>
        </w:rPr>
        <w:t xml:space="preserve">CARACTERISTICILE CONSTRUCȚIILOR PROPUSE </w:t>
      </w:r>
    </w:p>
    <w:p w:rsidR="003B1789" w:rsidRPr="00E66178" w:rsidRDefault="003B1789" w:rsidP="003B1789">
      <w:pPr>
        <w:numPr>
          <w:ilvl w:val="0"/>
          <w:numId w:val="18"/>
        </w:numPr>
        <w:spacing w:after="0" w:line="240" w:lineRule="auto"/>
        <w:contextualSpacing/>
        <w:jc w:val="both"/>
        <w:rPr>
          <w:rFonts w:ascii="Trebuchet MS" w:eastAsia="Calibri" w:hAnsi="Trebuchet MS" w:cs="Times New Roman"/>
          <w:iCs/>
        </w:rPr>
      </w:pPr>
      <w:r w:rsidRPr="00E66178">
        <w:rPr>
          <w:rFonts w:ascii="Trebuchet MS" w:eastAsia="Calibri" w:hAnsi="Trebuchet MS" w:cs="Times New Roman"/>
          <w:iCs/>
        </w:rPr>
        <w:t>zonă teritorială:</w:t>
      </w:r>
      <w:r w:rsidRPr="00E66178">
        <w:rPr>
          <w:rFonts w:ascii="Trebuchet MS" w:eastAsia="Calibri" w:hAnsi="Trebuchet MS" w:cs="Times New Roman"/>
          <w:iCs/>
        </w:rPr>
        <w:tab/>
      </w:r>
      <w:r w:rsidRPr="00E66178">
        <w:rPr>
          <w:rFonts w:ascii="Trebuchet MS" w:eastAsia="Calibri" w:hAnsi="Trebuchet MS" w:cs="Times New Roman"/>
          <w:iCs/>
        </w:rPr>
        <w:tab/>
      </w:r>
      <w:r w:rsidRPr="00E66178">
        <w:rPr>
          <w:rFonts w:ascii="Trebuchet MS" w:eastAsia="Calibri" w:hAnsi="Trebuchet MS" w:cs="Times New Roman"/>
          <w:iCs/>
        </w:rPr>
        <w:tab/>
        <w:t>rurală</w:t>
      </w:r>
    </w:p>
    <w:p w:rsidR="003B1789" w:rsidRPr="00E66178" w:rsidRDefault="003B1789" w:rsidP="003B1789">
      <w:pPr>
        <w:numPr>
          <w:ilvl w:val="0"/>
          <w:numId w:val="18"/>
        </w:numPr>
        <w:spacing w:after="0" w:line="240" w:lineRule="auto"/>
        <w:contextualSpacing/>
        <w:jc w:val="both"/>
        <w:rPr>
          <w:rFonts w:ascii="Trebuchet MS" w:eastAsia="Calibri" w:hAnsi="Trebuchet MS" w:cs="Times New Roman"/>
          <w:iCs/>
        </w:rPr>
      </w:pPr>
      <w:r w:rsidRPr="00E66178">
        <w:rPr>
          <w:rFonts w:ascii="Trebuchet MS" w:eastAsia="Calibri" w:hAnsi="Trebuchet MS" w:cs="Times New Roman"/>
          <w:iCs/>
        </w:rPr>
        <w:t>funcțiune:</w:t>
      </w:r>
      <w:r w:rsidRPr="00E66178">
        <w:rPr>
          <w:rFonts w:ascii="Trebuchet MS" w:eastAsia="Calibri" w:hAnsi="Trebuchet MS" w:cs="Times New Roman"/>
          <w:iCs/>
        </w:rPr>
        <w:tab/>
      </w:r>
      <w:r w:rsidRPr="00E66178">
        <w:rPr>
          <w:rFonts w:ascii="Trebuchet MS" w:eastAsia="Calibri" w:hAnsi="Trebuchet MS" w:cs="Times New Roman"/>
          <w:iCs/>
        </w:rPr>
        <w:tab/>
      </w:r>
      <w:r w:rsidRPr="00E66178">
        <w:rPr>
          <w:rFonts w:ascii="Trebuchet MS" w:eastAsia="Calibri" w:hAnsi="Trebuchet MS" w:cs="Times New Roman"/>
          <w:iCs/>
        </w:rPr>
        <w:tab/>
      </w:r>
      <w:r w:rsidRPr="00E66178">
        <w:rPr>
          <w:rFonts w:ascii="Trebuchet MS" w:eastAsia="Calibri" w:hAnsi="Trebuchet MS" w:cs="Times New Roman"/>
          <w:iCs/>
        </w:rPr>
        <w:tab/>
        <w:t>anexă gospodărească</w:t>
      </w:r>
    </w:p>
    <w:p w:rsidR="003B1789" w:rsidRPr="00E66178" w:rsidRDefault="003B1789" w:rsidP="003B1789">
      <w:pPr>
        <w:numPr>
          <w:ilvl w:val="0"/>
          <w:numId w:val="18"/>
        </w:numPr>
        <w:spacing w:after="0" w:line="240" w:lineRule="auto"/>
        <w:contextualSpacing/>
        <w:jc w:val="both"/>
        <w:rPr>
          <w:rFonts w:ascii="Trebuchet MS" w:eastAsia="Calibri" w:hAnsi="Trebuchet MS" w:cs="Times New Roman"/>
          <w:iCs/>
        </w:rPr>
      </w:pPr>
      <w:r w:rsidRPr="00E66178">
        <w:rPr>
          <w:rFonts w:ascii="Trebuchet MS" w:eastAsia="Calibri" w:hAnsi="Trebuchet MS" w:cs="Times New Roman"/>
          <w:iCs/>
        </w:rPr>
        <w:t>categoria de importantă:</w:t>
      </w:r>
      <w:r w:rsidRPr="00E66178">
        <w:rPr>
          <w:rFonts w:ascii="Trebuchet MS" w:eastAsia="Calibri" w:hAnsi="Trebuchet MS" w:cs="Times New Roman"/>
          <w:iCs/>
        </w:rPr>
        <w:tab/>
      </w:r>
      <w:r w:rsidRPr="00E66178">
        <w:rPr>
          <w:rFonts w:ascii="Trebuchet MS" w:eastAsia="Calibri" w:hAnsi="Trebuchet MS" w:cs="Times New Roman"/>
          <w:iCs/>
        </w:rPr>
        <w:tab/>
        <w:t>D - redusă</w:t>
      </w:r>
    </w:p>
    <w:p w:rsidR="003B1789" w:rsidRPr="00E66178" w:rsidRDefault="003B1789" w:rsidP="003B1789">
      <w:pPr>
        <w:numPr>
          <w:ilvl w:val="0"/>
          <w:numId w:val="18"/>
        </w:numPr>
        <w:spacing w:after="0" w:line="240" w:lineRule="auto"/>
        <w:contextualSpacing/>
        <w:jc w:val="both"/>
        <w:rPr>
          <w:rFonts w:ascii="Trebuchet MS" w:eastAsia="Calibri" w:hAnsi="Trebuchet MS" w:cs="Times New Roman"/>
          <w:iCs/>
        </w:rPr>
      </w:pPr>
      <w:r w:rsidRPr="00E66178">
        <w:rPr>
          <w:rFonts w:ascii="Trebuchet MS" w:eastAsia="Calibri" w:hAnsi="Trebuchet MS" w:cs="Times New Roman"/>
          <w:iCs/>
        </w:rPr>
        <w:t>clasă de importanță:</w:t>
      </w:r>
      <w:r w:rsidRPr="00E66178">
        <w:rPr>
          <w:rFonts w:ascii="Trebuchet MS" w:eastAsia="Calibri" w:hAnsi="Trebuchet MS" w:cs="Times New Roman"/>
          <w:iCs/>
        </w:rPr>
        <w:tab/>
      </w:r>
      <w:r w:rsidRPr="00E66178">
        <w:rPr>
          <w:rFonts w:ascii="Trebuchet MS" w:eastAsia="Calibri" w:hAnsi="Trebuchet MS" w:cs="Times New Roman"/>
          <w:iCs/>
        </w:rPr>
        <w:tab/>
      </w:r>
      <w:r w:rsidRPr="00E66178">
        <w:rPr>
          <w:rFonts w:ascii="Trebuchet MS" w:eastAsia="Calibri" w:hAnsi="Trebuchet MS" w:cs="Times New Roman"/>
          <w:iCs/>
        </w:rPr>
        <w:tab/>
        <w:t>IV (P100-1, 2013)</w:t>
      </w:r>
    </w:p>
    <w:p w:rsidR="003B1789" w:rsidRPr="00E66178" w:rsidRDefault="003B1789" w:rsidP="003B1789">
      <w:pPr>
        <w:numPr>
          <w:ilvl w:val="0"/>
          <w:numId w:val="18"/>
        </w:numPr>
        <w:spacing w:after="0" w:line="240" w:lineRule="auto"/>
        <w:contextualSpacing/>
        <w:jc w:val="both"/>
        <w:rPr>
          <w:rFonts w:ascii="Trebuchet MS" w:eastAsia="Calibri" w:hAnsi="Trebuchet MS" w:cs="Times New Roman"/>
          <w:iCs/>
        </w:rPr>
      </w:pPr>
      <w:r w:rsidRPr="00E66178">
        <w:rPr>
          <w:rFonts w:ascii="Trebuchet MS" w:eastAsia="Calibri" w:hAnsi="Trebuchet MS" w:cs="Times New Roman"/>
          <w:iCs/>
        </w:rPr>
        <w:t>risc de incendiu:</w:t>
      </w:r>
      <w:r w:rsidRPr="00E66178">
        <w:rPr>
          <w:rFonts w:ascii="Trebuchet MS" w:eastAsia="Calibri" w:hAnsi="Trebuchet MS" w:cs="Times New Roman"/>
          <w:iCs/>
        </w:rPr>
        <w:tab/>
      </w:r>
      <w:r w:rsidRPr="00E66178">
        <w:rPr>
          <w:rFonts w:ascii="Trebuchet MS" w:eastAsia="Calibri" w:hAnsi="Trebuchet MS" w:cs="Times New Roman"/>
          <w:iCs/>
        </w:rPr>
        <w:tab/>
      </w:r>
      <w:r w:rsidRPr="00E66178">
        <w:rPr>
          <w:rFonts w:ascii="Trebuchet MS" w:eastAsia="Calibri" w:hAnsi="Trebuchet MS" w:cs="Times New Roman"/>
          <w:iCs/>
        </w:rPr>
        <w:tab/>
        <w:t>mic</w:t>
      </w:r>
      <w:r w:rsidRPr="00E66178">
        <w:rPr>
          <w:rFonts w:ascii="Trebuchet MS" w:eastAsia="Calibri" w:hAnsi="Trebuchet MS" w:cs="Times New Roman"/>
          <w:iCs/>
        </w:rPr>
        <w:tab/>
      </w:r>
    </w:p>
    <w:p w:rsidR="003B1789" w:rsidRPr="00E66178" w:rsidRDefault="003B1789" w:rsidP="003B1789">
      <w:pPr>
        <w:numPr>
          <w:ilvl w:val="0"/>
          <w:numId w:val="18"/>
        </w:numPr>
        <w:spacing w:after="0" w:line="240" w:lineRule="auto"/>
        <w:contextualSpacing/>
        <w:jc w:val="both"/>
        <w:rPr>
          <w:rFonts w:ascii="Trebuchet MS" w:eastAsia="Calibri" w:hAnsi="Trebuchet MS" w:cs="Times New Roman"/>
          <w:iCs/>
        </w:rPr>
      </w:pPr>
      <w:r w:rsidRPr="00E66178">
        <w:rPr>
          <w:rFonts w:ascii="Trebuchet MS" w:eastAsia="Calibri" w:hAnsi="Trebuchet MS" w:cs="Times New Roman"/>
          <w:iCs/>
        </w:rPr>
        <w:t>grad de securitate:</w:t>
      </w:r>
      <w:r w:rsidRPr="00E66178">
        <w:rPr>
          <w:rFonts w:ascii="Trebuchet MS" w:eastAsia="Calibri" w:hAnsi="Trebuchet MS" w:cs="Times New Roman"/>
          <w:iCs/>
        </w:rPr>
        <w:tab/>
      </w:r>
      <w:r w:rsidRPr="00E66178">
        <w:rPr>
          <w:rFonts w:ascii="Trebuchet MS" w:eastAsia="Calibri" w:hAnsi="Trebuchet MS" w:cs="Times New Roman"/>
          <w:iCs/>
        </w:rPr>
        <w:tab/>
      </w:r>
      <w:r w:rsidRPr="00E66178">
        <w:rPr>
          <w:rFonts w:ascii="Trebuchet MS" w:eastAsia="Calibri" w:hAnsi="Trebuchet MS" w:cs="Times New Roman"/>
          <w:iCs/>
        </w:rPr>
        <w:tab/>
        <w:t>normală.</w:t>
      </w:r>
    </w:p>
    <w:p w:rsidR="003B1789" w:rsidRPr="00E66178" w:rsidRDefault="003B1789" w:rsidP="003B1789">
      <w:pPr>
        <w:spacing w:after="0" w:line="240" w:lineRule="auto"/>
        <w:contextualSpacing/>
        <w:jc w:val="center"/>
        <w:rPr>
          <w:rFonts w:ascii="Trebuchet MS" w:eastAsia="Calibri" w:hAnsi="Trebuchet MS" w:cs="Times New Roman"/>
          <w:b/>
          <w:u w:val="single"/>
        </w:rPr>
      </w:pPr>
      <w:r w:rsidRPr="00E66178">
        <w:rPr>
          <w:rFonts w:ascii="Trebuchet MS" w:eastAsia="Calibri" w:hAnsi="Trebuchet MS" w:cs="Times New Roman"/>
          <w:b/>
          <w:noProof/>
          <w:u w:val="single"/>
          <w:lang w:val="en-GB" w:eastAsia="en-GB"/>
        </w:rPr>
        <w:drawing>
          <wp:inline distT="0" distB="0" distL="0" distR="0">
            <wp:extent cx="5257165" cy="32289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1121" cy="3249831"/>
                    </a:xfrm>
                    <a:prstGeom prst="rect">
                      <a:avLst/>
                    </a:prstGeom>
                    <a:noFill/>
                    <a:ln>
                      <a:noFill/>
                    </a:ln>
                  </pic:spPr>
                </pic:pic>
              </a:graphicData>
            </a:graphic>
          </wp:inline>
        </w:drawing>
      </w:r>
    </w:p>
    <w:p w:rsidR="003B1789" w:rsidRPr="00E66178" w:rsidRDefault="003B1789" w:rsidP="003B1789">
      <w:pPr>
        <w:spacing w:after="0" w:line="240" w:lineRule="auto"/>
        <w:contextualSpacing/>
        <w:jc w:val="both"/>
        <w:rPr>
          <w:rFonts w:ascii="Trebuchet MS" w:eastAsia="Calibri" w:hAnsi="Trebuchet MS" w:cs="Times New Roman"/>
          <w:b/>
          <w:bCs/>
          <w:iCs/>
        </w:rPr>
      </w:pPr>
      <w:r w:rsidRPr="00E66178">
        <w:rPr>
          <w:rFonts w:ascii="Trebuchet MS" w:eastAsia="Calibri" w:hAnsi="Trebuchet MS" w:cs="Times New Roman"/>
          <w:b/>
          <w:bCs/>
          <w:iCs/>
        </w:rPr>
        <w:lastRenderedPageBreak/>
        <w:t>Elemente de trasare</w:t>
      </w:r>
    </w:p>
    <w:p w:rsidR="003B1789" w:rsidRPr="00E66178" w:rsidRDefault="003B1789" w:rsidP="003B1789">
      <w:pPr>
        <w:spacing w:after="0" w:line="240" w:lineRule="auto"/>
        <w:contextualSpacing/>
        <w:jc w:val="both"/>
        <w:rPr>
          <w:rFonts w:ascii="Trebuchet MS" w:eastAsia="Calibri" w:hAnsi="Trebuchet MS" w:cs="Times New Roman"/>
          <w:iCs/>
        </w:rPr>
      </w:pPr>
      <w:r w:rsidRPr="00E66178">
        <w:rPr>
          <w:rFonts w:ascii="Trebuchet MS" w:eastAsia="Calibri" w:hAnsi="Trebuchet MS" w:cs="Times New Roman"/>
          <w:iCs/>
        </w:rPr>
        <w:t xml:space="preserve">Alinierea construcțiilor:  </w:t>
      </w:r>
    </w:p>
    <w:p w:rsidR="003B1789" w:rsidRPr="00E66178" w:rsidRDefault="003B1789" w:rsidP="003B1789">
      <w:pPr>
        <w:spacing w:after="0" w:line="240" w:lineRule="auto"/>
        <w:contextualSpacing/>
        <w:jc w:val="both"/>
        <w:rPr>
          <w:rFonts w:ascii="Trebuchet MS" w:eastAsia="Calibri" w:hAnsi="Trebuchet MS" w:cs="Times New Roman"/>
          <w:iCs/>
        </w:rPr>
      </w:pPr>
      <w:r w:rsidRPr="00E66178">
        <w:rPr>
          <w:rFonts w:ascii="Trebuchet MS" w:eastAsia="Calibri" w:hAnsi="Trebuchet MS" w:cs="Times New Roman"/>
          <w:iCs/>
        </w:rPr>
        <w:t>Corpul de clădire cel mai avansat față de limita proprietății la stradă:</w:t>
      </w:r>
    </w:p>
    <w:p w:rsidR="003B1789" w:rsidRPr="00E66178" w:rsidRDefault="003B1789" w:rsidP="003B1789">
      <w:pPr>
        <w:spacing w:after="0" w:line="240" w:lineRule="auto"/>
        <w:contextualSpacing/>
        <w:jc w:val="both"/>
        <w:rPr>
          <w:rFonts w:ascii="Trebuchet MS" w:eastAsia="Calibri" w:hAnsi="Trebuchet MS" w:cs="Times New Roman"/>
          <w:iCs/>
        </w:rPr>
      </w:pPr>
      <w:r w:rsidRPr="00E66178">
        <w:rPr>
          <w:rFonts w:ascii="Trebuchet MS" w:eastAsia="Calibri" w:hAnsi="Trebuchet MS" w:cs="Times New Roman"/>
          <w:iCs/>
        </w:rPr>
        <w:t xml:space="preserve">- la vest la o distanță de 27,10 m </w:t>
      </w:r>
    </w:p>
    <w:p w:rsidR="003B1789" w:rsidRPr="00E66178" w:rsidRDefault="003B1789" w:rsidP="003B1789">
      <w:pPr>
        <w:spacing w:after="0" w:line="240" w:lineRule="auto"/>
        <w:contextualSpacing/>
        <w:jc w:val="both"/>
        <w:rPr>
          <w:rFonts w:ascii="Trebuchet MS" w:eastAsia="Calibri" w:hAnsi="Trebuchet MS" w:cs="Times New Roman"/>
          <w:iCs/>
        </w:rPr>
      </w:pPr>
      <w:r w:rsidRPr="00E66178">
        <w:rPr>
          <w:rFonts w:ascii="Trebuchet MS" w:eastAsia="Calibri" w:hAnsi="Trebuchet MS" w:cs="Times New Roman"/>
          <w:iCs/>
        </w:rPr>
        <w:t xml:space="preserve">Distanțele minime ale construcțiilor față de vecinătăți sunt: </w:t>
      </w:r>
    </w:p>
    <w:p w:rsidR="003B1789" w:rsidRPr="00E66178" w:rsidRDefault="003B1789" w:rsidP="003B1789">
      <w:pPr>
        <w:numPr>
          <w:ilvl w:val="0"/>
          <w:numId w:val="20"/>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nord:</w:t>
      </w:r>
      <w:r w:rsidRPr="00E66178">
        <w:rPr>
          <w:rFonts w:ascii="Trebuchet MS" w:eastAsia="Calibri" w:hAnsi="Trebuchet MS" w:cs="Times New Roman"/>
        </w:rPr>
        <w:tab/>
        <w:t xml:space="preserve">Ft 1988/6 la o distantă de 2,50 m </w:t>
      </w:r>
    </w:p>
    <w:p w:rsidR="003B1789" w:rsidRPr="00E66178" w:rsidRDefault="003B1789" w:rsidP="003B1789">
      <w:pPr>
        <w:numPr>
          <w:ilvl w:val="0"/>
          <w:numId w:val="20"/>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sud:</w:t>
      </w:r>
      <w:r w:rsidRPr="00E66178">
        <w:rPr>
          <w:rFonts w:ascii="Trebuchet MS" w:eastAsia="Calibri" w:hAnsi="Trebuchet MS" w:cs="Times New Roman"/>
        </w:rPr>
        <w:tab/>
        <w:t>Nr. cad 100274 la o distanță de 4,41 m</w:t>
      </w:r>
    </w:p>
    <w:p w:rsidR="003B1789" w:rsidRPr="00E66178" w:rsidRDefault="003B1789" w:rsidP="003B1789">
      <w:pPr>
        <w:numPr>
          <w:ilvl w:val="0"/>
          <w:numId w:val="20"/>
        </w:numPr>
        <w:spacing w:after="0" w:line="240" w:lineRule="auto"/>
        <w:contextualSpacing/>
        <w:jc w:val="both"/>
        <w:rPr>
          <w:rFonts w:ascii="Trebuchet MS" w:eastAsia="Calibri" w:hAnsi="Trebuchet MS" w:cs="Times New Roman"/>
          <w:iCs/>
        </w:rPr>
      </w:pPr>
      <w:r w:rsidRPr="00E66178">
        <w:rPr>
          <w:rFonts w:ascii="Trebuchet MS" w:eastAsia="Calibri" w:hAnsi="Trebuchet MS" w:cs="Times New Roman"/>
        </w:rPr>
        <w:t>est:</w:t>
      </w:r>
      <w:r w:rsidRPr="00E66178">
        <w:rPr>
          <w:rFonts w:ascii="Trebuchet MS" w:eastAsia="Calibri" w:hAnsi="Trebuchet MS" w:cs="Times New Roman"/>
        </w:rPr>
        <w:tab/>
        <w:t>Pd 2549 la o distantă de 31,17 m</w:t>
      </w:r>
      <w:r w:rsidRPr="00E66178">
        <w:rPr>
          <w:rFonts w:ascii="Trebuchet MS" w:eastAsia="Calibri" w:hAnsi="Trebuchet MS" w:cs="Times New Roman"/>
          <w:iCs/>
        </w:rPr>
        <w:t xml:space="preserve">. </w:t>
      </w:r>
      <w:r w:rsidRPr="00E66178">
        <w:rPr>
          <w:rFonts w:ascii="Trebuchet MS" w:eastAsia="Calibri" w:hAnsi="Trebuchet MS" w:cs="Times New Roman"/>
          <w:iCs/>
        </w:rPr>
        <w:tab/>
      </w:r>
    </w:p>
    <w:p w:rsidR="00FF7AA8" w:rsidRPr="00E66178" w:rsidRDefault="00FF7AA8" w:rsidP="0033227E">
      <w:pPr>
        <w:spacing w:after="0" w:line="240" w:lineRule="auto"/>
        <w:contextualSpacing/>
        <w:jc w:val="both"/>
        <w:rPr>
          <w:rFonts w:ascii="Trebuchet MS" w:eastAsia="Calibri" w:hAnsi="Trebuchet MS" w:cs="Times New Roman"/>
          <w:b/>
          <w:u w:val="single"/>
        </w:rPr>
      </w:pPr>
    </w:p>
    <w:p w:rsidR="003B1789" w:rsidRPr="00E66178" w:rsidRDefault="003B1789" w:rsidP="00516AAD">
      <w:pPr>
        <w:spacing w:after="0" w:line="240" w:lineRule="auto"/>
        <w:contextualSpacing/>
        <w:jc w:val="both"/>
        <w:rPr>
          <w:rFonts w:ascii="Trebuchet MS" w:eastAsia="Calibri" w:hAnsi="Trebuchet MS" w:cs="Times New Roman"/>
          <w:b/>
          <w:bCs/>
        </w:rPr>
      </w:pPr>
      <w:r w:rsidRPr="00E66178">
        <w:rPr>
          <w:rFonts w:ascii="Trebuchet MS" w:eastAsia="Calibri" w:hAnsi="Trebuchet MS" w:cs="Times New Roman"/>
          <w:b/>
          <w:bCs/>
        </w:rPr>
        <w:t>SOLUȚII CONSTRUCTIVE ȘI DE FINISAJ EXTERIOR – PROPUSE</w:t>
      </w:r>
    </w:p>
    <w:p w:rsidR="003B1789" w:rsidRPr="00E66178" w:rsidRDefault="003B1789" w:rsidP="003B1789">
      <w:pPr>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 xml:space="preserve">Structura de rezistență a clădirii: </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Fundații – beton armat </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Elemente structurale verticale: stâlpi metalici și lemn </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Elemente structurale orizontale: planșeu din grinzi metalice și din lemn</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Șarpanta: din lemn tratat ignifug și antiinsecte.</w:t>
      </w:r>
    </w:p>
    <w:p w:rsidR="003B1789" w:rsidRPr="00E66178" w:rsidRDefault="003B1789" w:rsidP="003B1789">
      <w:pPr>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Elemente de închidere a clădirii:</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Pereți exteriori: lemn;</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Părți opace fixe: nu este cazul;</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Părți vitrate fixe:  nu este cazul;</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Părți vitrate mobile: ferestre din aluminiu cu geam tip termopan - tripan;</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Uși exterioare din aluminiu;</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Acoperișuri: șarpantă din lemn cu învelitoare din tablă fălțuită - culoare antracit.</w:t>
      </w:r>
    </w:p>
    <w:p w:rsidR="003B1789" w:rsidRPr="00E66178" w:rsidRDefault="003B1789" w:rsidP="003B1789">
      <w:pPr>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ELEMENTE DE COMPARTIMENTARE A CLĂDIRII:</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Pereți interiori: lemn;</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Scări: lemn.</w:t>
      </w:r>
    </w:p>
    <w:p w:rsidR="003B1789" w:rsidRPr="00E66178" w:rsidRDefault="003B1789" w:rsidP="003B1789">
      <w:pPr>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ELEMENTE DE FINISAJ</w:t>
      </w:r>
    </w:p>
    <w:p w:rsidR="003B1789" w:rsidRPr="00E66178" w:rsidRDefault="003B1789" w:rsidP="003B1789">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ab/>
        <w:t>Finisaje exterioare:</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soclu: tencuială siliconată – culoare antracit;</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pereți exteriori: lambriu lemn – maro;</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jgheaburi, burlane: scurgerea apelor pluviale se face de pe acoperiș prin rigole prefabricate </w:t>
      </w:r>
    </w:p>
    <w:p w:rsidR="00516AAD"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alei pietonale,  suprafețele de finisaj nu trebuie să fie lise; curtea interioară va fi din dale înierbate. Trotuarele de gardă și terasele vor avea suprafață antiderapantă și anti îngheț.</w:t>
      </w:r>
    </w:p>
    <w:p w:rsidR="003B1789" w:rsidRPr="00E66178" w:rsidRDefault="003B1789" w:rsidP="00516AAD">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 Finisaje interioare:</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pereți interiori: faianță h minim 1,80 m la băi; vopsiți cu vopsea lavabilă alb;</w:t>
      </w:r>
    </w:p>
    <w:p w:rsidR="003B1789" w:rsidRPr="00E66178" w:rsidRDefault="003B1789" w:rsidP="003B1789">
      <w:pPr>
        <w:numPr>
          <w:ilvl w:val="0"/>
          <w:numId w:val="21"/>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pardoseală: gresie, parchet; </w:t>
      </w:r>
    </w:p>
    <w:p w:rsidR="00FF7AA8" w:rsidRPr="00E66178" w:rsidRDefault="003B1789"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tâmplărie interioara: uși din lemn/mdf.</w:t>
      </w:r>
    </w:p>
    <w:bookmarkEnd w:id="1"/>
    <w:p w:rsidR="009F5B12" w:rsidRPr="00E66178" w:rsidRDefault="009F5B12" w:rsidP="0033227E">
      <w:pPr>
        <w:spacing w:after="0" w:line="240" w:lineRule="auto"/>
        <w:contextualSpacing/>
        <w:jc w:val="both"/>
        <w:rPr>
          <w:rFonts w:ascii="Trebuchet MS" w:hAnsi="Trebuchet MS" w:cs="Garamond"/>
          <w:b/>
          <w:bCs/>
          <w:iCs/>
          <w:u w:val="single"/>
          <w:lang w:val="en-US" w:eastAsia="ar-SA"/>
        </w:rPr>
      </w:pPr>
      <w:r w:rsidRPr="00E66178">
        <w:rPr>
          <w:rFonts w:ascii="Trebuchet MS" w:hAnsi="Trebuchet MS" w:cs="Garamond"/>
          <w:b/>
          <w:bCs/>
          <w:iCs/>
          <w:u w:val="single"/>
          <w:lang w:val="en-US" w:eastAsia="ar-SA"/>
        </w:rPr>
        <w:t xml:space="preserve">Organizarea de </w:t>
      </w:r>
      <w:proofErr w:type="gramStart"/>
      <w:r w:rsidRPr="00E66178">
        <w:rPr>
          <w:rFonts w:ascii="Trebuchet MS" w:hAnsi="Trebuchet MS" w:cs="Garamond"/>
          <w:b/>
          <w:bCs/>
          <w:iCs/>
          <w:u w:val="single"/>
          <w:lang w:val="en-US" w:eastAsia="ar-SA"/>
        </w:rPr>
        <w:t>santier :</w:t>
      </w:r>
      <w:proofErr w:type="gramEnd"/>
    </w:p>
    <w:p w:rsidR="00A53261" w:rsidRPr="00E66178" w:rsidRDefault="00774E1F" w:rsidP="0033227E">
      <w:pPr>
        <w:spacing w:after="0" w:line="276" w:lineRule="auto"/>
        <w:jc w:val="both"/>
        <w:rPr>
          <w:rFonts w:ascii="Trebuchet MS" w:eastAsia="Times New Roman" w:hAnsi="Trebuchet MS" w:cs="Tahoma"/>
          <w:lang w:eastAsia="ro-RO"/>
        </w:rPr>
      </w:pPr>
      <w:r w:rsidRPr="00E66178">
        <w:rPr>
          <w:rFonts w:ascii="Trebuchet MS" w:eastAsia="Times New Roman" w:hAnsi="Trebuchet MS" w:cs="Tahoma"/>
          <w:lang w:eastAsia="ro-RO"/>
        </w:rPr>
        <w:t>Organizarea de șantier pentru lucrările solicitate se va asigura în incinta, fără a afecta proprietățile vecine și rețele edilitare existente</w:t>
      </w:r>
      <w:r w:rsidR="00A53261" w:rsidRPr="00E66178">
        <w:rPr>
          <w:rFonts w:ascii="Trebuchet MS" w:eastAsia="Times New Roman" w:hAnsi="Trebuchet MS" w:cs="Tahoma"/>
          <w:lang w:eastAsia="ro-RO"/>
        </w:rPr>
        <w:t>.</w:t>
      </w:r>
    </w:p>
    <w:p w:rsidR="00774E1F" w:rsidRPr="00E66178" w:rsidRDefault="00774E1F" w:rsidP="00774E1F">
      <w:pPr>
        <w:spacing w:after="0" w:line="276" w:lineRule="auto"/>
        <w:jc w:val="both"/>
        <w:rPr>
          <w:rFonts w:ascii="Trebuchet MS" w:eastAsia="Times New Roman" w:hAnsi="Trebuchet MS" w:cs="Tahoma"/>
          <w:lang w:eastAsia="ro-RO"/>
        </w:rPr>
      </w:pPr>
      <w:r w:rsidRPr="00E66178">
        <w:rPr>
          <w:rFonts w:ascii="Trebuchet MS" w:eastAsia="Times New Roman" w:hAnsi="Trebuchet MS" w:cs="Tahoma"/>
          <w:lang w:eastAsia="ro-RO"/>
        </w:rPr>
        <w:t>Activitățile din șantier vor fi monitorizate din punct de vedere al protecției mediului, monitorizare ce va cuprinde și gestiunea deșeurilor.</w:t>
      </w:r>
    </w:p>
    <w:p w:rsidR="00774E1F" w:rsidRPr="00E66178" w:rsidRDefault="00774E1F" w:rsidP="00774E1F">
      <w:pPr>
        <w:spacing w:after="0" w:line="276" w:lineRule="auto"/>
        <w:jc w:val="both"/>
        <w:rPr>
          <w:rFonts w:ascii="Trebuchet MS" w:eastAsia="Times New Roman" w:hAnsi="Trebuchet MS" w:cs="Tahoma"/>
          <w:lang w:eastAsia="ro-RO"/>
        </w:rPr>
      </w:pPr>
      <w:r w:rsidRPr="00E66178">
        <w:rPr>
          <w:rFonts w:ascii="Trebuchet MS" w:eastAsia="Times New Roman" w:hAnsi="Trebuchet MS" w:cs="Tahoma"/>
          <w:lang w:eastAsia="ro-RO"/>
        </w:rPr>
        <w:t>Utilajele și mijloacele de transport vor fi aduse pe șantier în stare normală de funcționare având efectuate reviziile tehnice și schimburile de ulei în ateliere specializate. La acestea se fac reparații de urgență, în spațiile amenajate din incinta șantierului doar în cazul, în care se defectează în timpul funcționării acestora pe parcursul investiției.</w:t>
      </w:r>
    </w:p>
    <w:p w:rsidR="00774E1F" w:rsidRPr="00E66178" w:rsidRDefault="00774E1F" w:rsidP="0033227E">
      <w:pPr>
        <w:spacing w:after="0" w:line="276" w:lineRule="auto"/>
        <w:jc w:val="both"/>
        <w:rPr>
          <w:rFonts w:ascii="Trebuchet MS" w:eastAsia="Times New Roman" w:hAnsi="Trebuchet MS" w:cs="Tahoma"/>
          <w:lang w:eastAsia="ro-RO"/>
        </w:rPr>
      </w:pPr>
      <w:r w:rsidRPr="00E66178">
        <w:rPr>
          <w:rFonts w:ascii="Trebuchet MS" w:eastAsia="Times New Roman" w:hAnsi="Trebuchet MS" w:cs="Tahoma"/>
          <w:lang w:eastAsia="ro-RO"/>
        </w:rPr>
        <w:t>Energia electrică pentru șantier se va asigura de la rețeaua existentă în zonă, printr-un branșament provizoriu.</w:t>
      </w:r>
    </w:p>
    <w:p w:rsidR="00774E1F" w:rsidRPr="00E66178" w:rsidRDefault="00774E1F" w:rsidP="0033227E">
      <w:pPr>
        <w:spacing w:after="0" w:line="276" w:lineRule="auto"/>
        <w:jc w:val="both"/>
        <w:rPr>
          <w:rFonts w:ascii="Trebuchet MS" w:eastAsia="Times New Roman" w:hAnsi="Trebuchet MS" w:cs="Tahoma"/>
          <w:lang w:eastAsia="ro-RO"/>
        </w:rPr>
      </w:pPr>
    </w:p>
    <w:p w:rsidR="00774E1F" w:rsidRPr="00E66178" w:rsidRDefault="00774E1F" w:rsidP="0033227E">
      <w:pPr>
        <w:spacing w:after="0" w:line="276" w:lineRule="auto"/>
        <w:jc w:val="both"/>
        <w:rPr>
          <w:rFonts w:ascii="Trebuchet MS" w:eastAsia="Times New Roman" w:hAnsi="Trebuchet MS" w:cs="Tahoma"/>
          <w:lang w:eastAsia="ro-RO"/>
        </w:rPr>
      </w:pPr>
    </w:p>
    <w:p w:rsidR="00AA61A8" w:rsidRPr="00E66178" w:rsidRDefault="00AA61A8" w:rsidP="0033227E">
      <w:pPr>
        <w:spacing w:after="0" w:line="240" w:lineRule="auto"/>
        <w:contextualSpacing/>
        <w:jc w:val="both"/>
        <w:rPr>
          <w:rFonts w:ascii="Trebuchet MS" w:hAnsi="Trebuchet MS"/>
          <w:b/>
          <w:u w:val="single"/>
        </w:rPr>
      </w:pPr>
      <w:r w:rsidRPr="00E66178">
        <w:rPr>
          <w:rFonts w:ascii="Trebuchet MS" w:hAnsi="Trebuchet MS"/>
          <w:b/>
          <w:u w:val="single"/>
        </w:rPr>
        <w:lastRenderedPageBreak/>
        <w:t>Lucrări necesare organizării de şantier:</w:t>
      </w:r>
    </w:p>
    <w:p w:rsidR="00516AAD" w:rsidRPr="00E66178" w:rsidRDefault="00516AAD" w:rsidP="00516AAD">
      <w:pPr>
        <w:spacing w:after="0" w:line="240" w:lineRule="auto"/>
        <w:contextualSpacing/>
        <w:jc w:val="both"/>
        <w:rPr>
          <w:rFonts w:ascii="Trebuchet MS" w:hAnsi="Trebuchet MS"/>
        </w:rPr>
      </w:pPr>
      <w:bookmarkStart w:id="2" w:name="_Toc4056842"/>
      <w:bookmarkStart w:id="3" w:name="_Toc13323622"/>
      <w:bookmarkStart w:id="4" w:name="_Toc157762253"/>
      <w:r w:rsidRPr="00E66178">
        <w:rPr>
          <w:rFonts w:ascii="Trebuchet MS" w:hAnsi="Trebuchet MS"/>
        </w:rPr>
        <w:t>Lucrările de organizare și execuție împreună cu operațiile și procedurile aferente au ca scop asigurarea din punct de vedere tehnic și organizatoric a condițiilor necesare pentru:</w:t>
      </w:r>
    </w:p>
    <w:p w:rsidR="00516AAD" w:rsidRPr="00E66178" w:rsidRDefault="00516AAD" w:rsidP="00516AAD">
      <w:pPr>
        <w:numPr>
          <w:ilvl w:val="0"/>
          <w:numId w:val="25"/>
        </w:numPr>
        <w:spacing w:after="0" w:line="240" w:lineRule="auto"/>
        <w:contextualSpacing/>
        <w:jc w:val="both"/>
        <w:rPr>
          <w:rFonts w:ascii="Trebuchet MS" w:hAnsi="Trebuchet MS"/>
        </w:rPr>
      </w:pPr>
      <w:r w:rsidRPr="00E66178">
        <w:rPr>
          <w:rFonts w:ascii="Trebuchet MS" w:hAnsi="Trebuchet MS"/>
        </w:rPr>
        <w:t>asigurarea condițiilor adecvate referitoare la respectarea tehnologiei de execuție;</w:t>
      </w:r>
    </w:p>
    <w:p w:rsidR="00516AAD" w:rsidRPr="00E66178" w:rsidRDefault="00516AAD" w:rsidP="00516AAD">
      <w:pPr>
        <w:numPr>
          <w:ilvl w:val="0"/>
          <w:numId w:val="25"/>
        </w:numPr>
        <w:spacing w:after="0" w:line="240" w:lineRule="auto"/>
        <w:contextualSpacing/>
        <w:jc w:val="both"/>
        <w:rPr>
          <w:rFonts w:ascii="Trebuchet MS" w:hAnsi="Trebuchet MS"/>
        </w:rPr>
      </w:pPr>
      <w:r w:rsidRPr="00E66178">
        <w:rPr>
          <w:rFonts w:ascii="Trebuchet MS" w:hAnsi="Trebuchet MS"/>
        </w:rPr>
        <w:t>realizarea lucrări de construcție și a instalațiilor aferente organizării de șantier în condiții de calitate și conforme cu reglementările în vigoare, cu necesitățile dictate de prevederile proiectului și cu posibilitate de dotare tehnică ale executantului;</w:t>
      </w:r>
    </w:p>
    <w:p w:rsidR="00516AAD" w:rsidRPr="00E66178" w:rsidRDefault="00516AAD" w:rsidP="00516AAD">
      <w:pPr>
        <w:numPr>
          <w:ilvl w:val="0"/>
          <w:numId w:val="25"/>
        </w:numPr>
        <w:spacing w:after="0" w:line="240" w:lineRule="auto"/>
        <w:contextualSpacing/>
        <w:jc w:val="both"/>
        <w:rPr>
          <w:rFonts w:ascii="Trebuchet MS" w:hAnsi="Trebuchet MS"/>
        </w:rPr>
      </w:pPr>
      <w:r w:rsidRPr="00E66178">
        <w:rPr>
          <w:rFonts w:ascii="Trebuchet MS" w:hAnsi="Trebuchet MS"/>
        </w:rPr>
        <w:t>asigurarea condițiilor adecvate referitoare la securitatea și sănătatea în muncă, în scopul prevenirii accidentelor și/sau incidentelor pe perioada execuției lucrărilor de organizare a execuției dar și a lucrărilor de construcții și instalații aferente;</w:t>
      </w:r>
    </w:p>
    <w:p w:rsidR="00516AAD" w:rsidRPr="00E66178" w:rsidRDefault="00516AAD" w:rsidP="00516AAD">
      <w:pPr>
        <w:numPr>
          <w:ilvl w:val="0"/>
          <w:numId w:val="25"/>
        </w:numPr>
        <w:spacing w:after="0" w:line="240" w:lineRule="auto"/>
        <w:contextualSpacing/>
        <w:jc w:val="both"/>
        <w:rPr>
          <w:rFonts w:ascii="Trebuchet MS" w:hAnsi="Trebuchet MS"/>
        </w:rPr>
      </w:pPr>
      <w:r w:rsidRPr="00E66178">
        <w:rPr>
          <w:rFonts w:ascii="Trebuchet MS" w:hAnsi="Trebuchet MS"/>
        </w:rPr>
        <w:t>asigurarea condițiilor adecvate referitoare la protecția mediului înconjurător.</w:t>
      </w:r>
    </w:p>
    <w:p w:rsidR="00516AAD" w:rsidRPr="00E66178" w:rsidRDefault="00516AAD" w:rsidP="00516AAD">
      <w:pPr>
        <w:spacing w:after="0" w:line="240" w:lineRule="auto"/>
        <w:contextualSpacing/>
        <w:jc w:val="both"/>
        <w:rPr>
          <w:rFonts w:ascii="Trebuchet MS" w:hAnsi="Trebuchet MS"/>
        </w:rPr>
      </w:pPr>
      <w:r w:rsidRPr="00E66178">
        <w:rPr>
          <w:rFonts w:ascii="Trebuchet MS" w:hAnsi="Trebuchet MS"/>
        </w:rPr>
        <w:t xml:space="preserve">Materialele de construcție cum sunt bca, nisipul, se vor putea depozita în incinta proprietății, în aer liber, fără măsuri deosebite de protecție. Materialele de construcție care necesită protecție contra intemperiilor se vor putea depozita pe timpul execuției lucrărilor de construcție în incinta magaziei provizorii, care se va amplasa la început. Se vor amenaja în zona aferentă execuțiilor platforme pentru depozitarea materialelor și a utilajelor. Zona de utilaje se va delimita cu un perimetru și va fi distinctă de celelate zone. </w:t>
      </w:r>
    </w:p>
    <w:p w:rsidR="00516AAD" w:rsidRPr="00E66178" w:rsidRDefault="00516AAD" w:rsidP="00516AAD">
      <w:pPr>
        <w:spacing w:after="0" w:line="240" w:lineRule="auto"/>
        <w:contextualSpacing/>
        <w:jc w:val="both"/>
        <w:rPr>
          <w:rFonts w:ascii="Trebuchet MS" w:hAnsi="Trebuchet MS"/>
        </w:rPr>
      </w:pPr>
      <w:r w:rsidRPr="00E66178">
        <w:rPr>
          <w:rFonts w:ascii="Trebuchet MS" w:hAnsi="Trebuchet MS"/>
        </w:rPr>
        <w:t>Lucrările de organizare de șantier vor fi programate și executate în conformitate cu: graficul de execuție al lucrărilor de construcții și instalții,  termenele contractuale asumate și respectarea reglementărilor legale în vigoare și în condițiile asigurării bazei tehnico-materiale.</w:t>
      </w:r>
    </w:p>
    <w:p w:rsidR="00C36764" w:rsidRPr="00E66178" w:rsidRDefault="00C36764" w:rsidP="0033227E">
      <w:pPr>
        <w:spacing w:after="0" w:line="240" w:lineRule="auto"/>
        <w:contextualSpacing/>
        <w:jc w:val="both"/>
        <w:rPr>
          <w:rFonts w:ascii="Trebuchet MS" w:hAnsi="Trebuchet MS"/>
          <w:b/>
          <w:bCs/>
          <w:i/>
          <w:iCs/>
          <w:u w:val="single"/>
        </w:rPr>
      </w:pPr>
      <w:r w:rsidRPr="00E66178">
        <w:rPr>
          <w:rFonts w:ascii="Trebuchet MS" w:hAnsi="Trebuchet MS"/>
          <w:b/>
          <w:bCs/>
          <w:i/>
          <w:iCs/>
          <w:u w:val="single"/>
        </w:rPr>
        <w:t>Descrierea lucrărilor de refacere a amplasamentului în zona afectată de execuția investiției</w:t>
      </w:r>
      <w:bookmarkEnd w:id="2"/>
      <w:bookmarkEnd w:id="3"/>
      <w:bookmarkEnd w:id="4"/>
      <w:r w:rsidRPr="00E66178">
        <w:rPr>
          <w:rFonts w:ascii="Trebuchet MS" w:hAnsi="Trebuchet MS"/>
          <w:b/>
          <w:bCs/>
          <w:i/>
          <w:iCs/>
          <w:u w:val="single"/>
        </w:rPr>
        <w:t>:</w:t>
      </w:r>
    </w:p>
    <w:p w:rsidR="00774E1F" w:rsidRPr="00E66178" w:rsidRDefault="00774E1F" w:rsidP="00774E1F">
      <w:pPr>
        <w:spacing w:after="0" w:line="240" w:lineRule="auto"/>
        <w:contextualSpacing/>
        <w:jc w:val="both"/>
        <w:rPr>
          <w:rFonts w:ascii="Trebuchet MS" w:hAnsi="Trebuchet MS"/>
          <w:bCs/>
          <w:iCs/>
        </w:rPr>
      </w:pPr>
      <w:r w:rsidRPr="00E66178">
        <w:rPr>
          <w:rFonts w:ascii="Trebuchet MS" w:hAnsi="Trebuchet MS"/>
          <w:bCs/>
          <w:iCs/>
        </w:rPr>
        <w:t xml:space="preserve">Pentru prevenirea, reducerea și înlăturarea efectelor negative accidentale rezultate ca urmare a lucrărilor, unitatea va dispune de un plan de prevenire a poluărilor accidentale în care personalul de deservire și cel de întreținere va avea atribuții bine stabilite.  </w:t>
      </w:r>
    </w:p>
    <w:p w:rsidR="00C36764" w:rsidRPr="00E66178" w:rsidRDefault="00774E1F" w:rsidP="00774E1F">
      <w:pPr>
        <w:spacing w:after="0" w:line="240" w:lineRule="auto"/>
        <w:contextualSpacing/>
        <w:jc w:val="both"/>
        <w:rPr>
          <w:rFonts w:ascii="Trebuchet MS" w:hAnsi="Trebuchet MS"/>
          <w:lang w:val="it-IT"/>
        </w:rPr>
      </w:pPr>
      <w:r w:rsidRPr="00E66178">
        <w:rPr>
          <w:rFonts w:ascii="Trebuchet MS" w:hAnsi="Trebuchet MS"/>
          <w:bCs/>
          <w:iCs/>
        </w:rPr>
        <w:t>La finalizarea lucrărilor se va asigura curățarea amplasamentului.</w:t>
      </w:r>
    </w:p>
    <w:p w:rsidR="00D5217B" w:rsidRPr="00E66178" w:rsidRDefault="00D5217B" w:rsidP="0033227E">
      <w:pPr>
        <w:suppressAutoHyphens/>
        <w:autoSpaceDE w:val="0"/>
        <w:autoSpaceDN w:val="0"/>
        <w:adjustRightInd w:val="0"/>
        <w:spacing w:after="0" w:line="240" w:lineRule="auto"/>
        <w:contextualSpacing/>
        <w:jc w:val="both"/>
        <w:rPr>
          <w:rFonts w:ascii="Trebuchet MS" w:eastAsia="Calibri" w:hAnsi="Trebuchet MS" w:cs="Times New Roman"/>
          <w:lang w:val="en-US"/>
        </w:rPr>
      </w:pPr>
      <w:r w:rsidRPr="00E66178">
        <w:rPr>
          <w:rFonts w:ascii="Trebuchet MS" w:eastAsia="Calibri" w:hAnsi="Trebuchet MS" w:cs="Times New Roman"/>
          <w:b/>
          <w:i/>
        </w:rPr>
        <w:t>b)</w:t>
      </w:r>
      <w:r w:rsidR="000D74E7" w:rsidRPr="00E66178">
        <w:rPr>
          <w:rFonts w:ascii="Trebuchet MS" w:eastAsia="Calibri" w:hAnsi="Trebuchet MS" w:cs="Times New Roman"/>
          <w:b/>
          <w:i/>
        </w:rPr>
        <w:t xml:space="preserve"> </w:t>
      </w:r>
      <w:r w:rsidRPr="00E66178">
        <w:rPr>
          <w:rFonts w:ascii="Trebuchet MS" w:eastAsia="Calibri" w:hAnsi="Trebuchet MS" w:cs="Times New Roman"/>
          <w:b/>
          <w:i/>
        </w:rPr>
        <w:t xml:space="preserve">cumularea cu alte proiecte existente și/sau aprobate: </w:t>
      </w:r>
      <w:r w:rsidR="00605986" w:rsidRPr="00E66178">
        <w:rPr>
          <w:rFonts w:ascii="Trebuchet MS" w:eastAsia="Calibri" w:hAnsi="Trebuchet MS" w:cs="Times New Roman"/>
        </w:rPr>
        <w:t>nu este cazul</w:t>
      </w:r>
      <w:r w:rsidRPr="00E66178">
        <w:rPr>
          <w:rFonts w:ascii="Trebuchet MS" w:eastAsia="Calibri" w:hAnsi="Trebuchet MS" w:cs="Times New Roman"/>
        </w:rPr>
        <w:t>;</w:t>
      </w:r>
    </w:p>
    <w:p w:rsidR="00D5217B" w:rsidRPr="00E66178" w:rsidRDefault="00D5217B" w:rsidP="0033227E">
      <w:pPr>
        <w:spacing w:after="0" w:line="240" w:lineRule="auto"/>
        <w:jc w:val="both"/>
        <w:rPr>
          <w:rFonts w:ascii="Trebuchet MS" w:eastAsia="Calibri" w:hAnsi="Trebuchet MS" w:cs="Times New Roman"/>
        </w:rPr>
      </w:pPr>
      <w:r w:rsidRPr="00E66178">
        <w:rPr>
          <w:rFonts w:ascii="Trebuchet MS" w:eastAsia="Calibri" w:hAnsi="Trebuchet MS" w:cs="Times New Roman"/>
          <w:b/>
          <w:i/>
        </w:rPr>
        <w:t xml:space="preserve">c) utilizarea resurselor naturale în special a solului, a terenurilor, a apei și a biodiversitatii: </w:t>
      </w:r>
      <w:r w:rsidRPr="00E66178">
        <w:rPr>
          <w:rFonts w:ascii="Trebuchet MS" w:eastAsia="Calibri" w:hAnsi="Trebuchet MS" w:cs="Times New Roman"/>
        </w:rPr>
        <w:t>nu este cazul;</w:t>
      </w:r>
    </w:p>
    <w:p w:rsidR="00D5217B" w:rsidRPr="00E66178" w:rsidRDefault="00D5217B" w:rsidP="0033227E">
      <w:pPr>
        <w:tabs>
          <w:tab w:val="left" w:pos="450"/>
          <w:tab w:val="left" w:pos="540"/>
          <w:tab w:val="left" w:pos="990"/>
        </w:tabs>
        <w:spacing w:after="0" w:line="240" w:lineRule="auto"/>
        <w:contextualSpacing/>
        <w:jc w:val="both"/>
        <w:rPr>
          <w:rFonts w:ascii="Trebuchet MS" w:eastAsia="Calibri" w:hAnsi="Trebuchet MS" w:cs="Times New Roman"/>
          <w:b/>
          <w:i/>
        </w:rPr>
      </w:pPr>
      <w:r w:rsidRPr="00E66178">
        <w:rPr>
          <w:rFonts w:ascii="Trebuchet MS" w:eastAsia="Calibri" w:hAnsi="Trebuchet MS" w:cs="Times New Roman"/>
          <w:b/>
          <w:i/>
        </w:rPr>
        <w:t>d) cantitatea și tipurile de deșeuri generate/gestionate:</w:t>
      </w:r>
      <w:r w:rsidR="00F12555" w:rsidRPr="00E66178">
        <w:rPr>
          <w:rFonts w:ascii="Trebuchet MS" w:eastAsia="Times New Roman" w:hAnsi="Trebuchet MS" w:cs="Tahoma"/>
          <w:lang w:eastAsia="ro-RO"/>
        </w:rPr>
        <w:t xml:space="preserve"> </w:t>
      </w:r>
      <w:r w:rsidR="00774E1F" w:rsidRPr="00E66178">
        <w:rPr>
          <w:rFonts w:ascii="Trebuchet MS" w:eastAsia="Calibri" w:hAnsi="Trebuchet MS" w:cs="Times New Roman"/>
        </w:rPr>
        <w:t xml:space="preserve">Va fi amenajat un </w:t>
      </w:r>
      <w:r w:rsidR="00774E1F" w:rsidRPr="00E66178">
        <w:rPr>
          <w:rFonts w:ascii="Trebuchet MS" w:eastAsia="Calibri" w:hAnsi="Trebuchet MS" w:cs="Times New Roman"/>
          <w:b/>
          <w:bCs/>
        </w:rPr>
        <w:t xml:space="preserve">loc de stocare temporară a deșeurilor închis </w:t>
      </w:r>
      <w:r w:rsidR="00774E1F" w:rsidRPr="00E66178">
        <w:rPr>
          <w:rFonts w:ascii="Trebuchet MS" w:eastAsia="Calibri" w:hAnsi="Trebuchet MS" w:cs="Times New Roman"/>
        </w:rPr>
        <w:t>pentru a nu atrage exemplarele de faună de carnivore mari din zonă</w:t>
      </w:r>
      <w:r w:rsidR="00F12555" w:rsidRPr="00E66178">
        <w:rPr>
          <w:rFonts w:ascii="Trebuchet MS" w:eastAsia="Calibri" w:hAnsi="Trebuchet MS" w:cs="Times New Roman"/>
          <w:b/>
          <w:i/>
        </w:rPr>
        <w:t>.</w:t>
      </w:r>
    </w:p>
    <w:p w:rsidR="00933C35" w:rsidRPr="00E66178" w:rsidRDefault="00FE15F9" w:rsidP="0033227E">
      <w:pPr>
        <w:tabs>
          <w:tab w:val="left" w:pos="450"/>
          <w:tab w:val="left" w:pos="540"/>
          <w:tab w:val="left" w:pos="990"/>
        </w:tabs>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
          <w:bCs/>
        </w:rPr>
        <w:t>Managem</w:t>
      </w:r>
      <w:r w:rsidR="00933C35" w:rsidRPr="00E66178">
        <w:rPr>
          <w:rFonts w:ascii="Trebuchet MS" w:eastAsia="Calibri" w:hAnsi="Trebuchet MS" w:cs="Times New Roman"/>
          <w:b/>
          <w:bCs/>
        </w:rPr>
        <w:t>entul deseurilor</w:t>
      </w:r>
      <w:r w:rsidR="00933C35" w:rsidRPr="00E66178">
        <w:rPr>
          <w:rFonts w:ascii="Trebuchet MS" w:eastAsia="Calibri" w:hAnsi="Trebuchet MS" w:cs="Times New Roman"/>
          <w:bCs/>
        </w:rPr>
        <w:t>:</w:t>
      </w:r>
    </w:p>
    <w:p w:rsidR="00F606E3" w:rsidRPr="00E66178" w:rsidRDefault="00F606E3" w:rsidP="00F606E3">
      <w:pPr>
        <w:tabs>
          <w:tab w:val="left" w:pos="0"/>
          <w:tab w:val="left" w:pos="180"/>
          <w:tab w:val="left" w:pos="450"/>
          <w:tab w:val="left" w:pos="990"/>
        </w:tabs>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Principiile unei gestionări corespunzătoare a deșeurilor vizează în special maximizarea randamentelor de utilizare a energiei, indiferent de forma în care se află și minimizarea cantităților de reziduuri rezultate. Gestionarea corespunzătoare a deșeurilor urmărește pe cât posibil neutralizarea, reciclarea acestora și minimizarea cantităților depozitate pe rampe. Aceste metode au în vedere utilizarea proceselor și a metodelor care nu pun în pericol sănătatea populației și a mediului înconjurător, ca urmare a producerii și eliminării deșeurilor specifice din industrie.</w:t>
      </w:r>
    </w:p>
    <w:p w:rsidR="00F606E3" w:rsidRPr="00E66178" w:rsidRDefault="00F606E3" w:rsidP="00F606E3">
      <w:pPr>
        <w:tabs>
          <w:tab w:val="left" w:pos="0"/>
          <w:tab w:val="left" w:pos="180"/>
          <w:tab w:val="left" w:pos="450"/>
          <w:tab w:val="left" w:pos="990"/>
        </w:tabs>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Prin H.G. nr. 856/2002 privind Evidența gestiunii deșeurilor și pentru aprobarea listei cuprinzând deșeurile, inclusiv deșeurile periculoase se stabilește obligativitatea pentru agenții economici și pentru orice alți generatori de deșeuri, persoane fizice sau juridice, de a ține evidența gestiunii deșeurilor.</w:t>
      </w:r>
    </w:p>
    <w:p w:rsidR="00F606E3" w:rsidRPr="00E66178" w:rsidRDefault="00F606E3" w:rsidP="00F606E3">
      <w:pPr>
        <w:tabs>
          <w:tab w:val="left" w:pos="0"/>
          <w:tab w:val="left" w:pos="180"/>
          <w:tab w:val="left" w:pos="450"/>
          <w:tab w:val="left" w:pos="990"/>
        </w:tabs>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Deșeurile amestecate de materiale de construcție și amestecurile metalice sunt deșeuri provenite de la surplusul de materiale de construcții. Construcțiile vor fi realizate după normele de calitate în construcții astfel încât cantitățile de deșeuri rezultate să fie limitate la minim.</w:t>
      </w:r>
    </w:p>
    <w:p w:rsidR="00F606E3" w:rsidRPr="00E66178" w:rsidRDefault="00F606E3" w:rsidP="00F606E3">
      <w:pPr>
        <w:tabs>
          <w:tab w:val="left" w:pos="0"/>
          <w:tab w:val="left" w:pos="180"/>
          <w:tab w:val="left" w:pos="450"/>
          <w:tab w:val="left" w:pos="990"/>
        </w:tabs>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 xml:space="preserve">Antreprenorul are obligația, conform H.G. nr. 856/2002 privind Evidența gestiunii deșeurilor și pentru aprobarea listei cuprinzând deșeurile, inclusiv deșeurile periculoase, să țină evidența lunară a producerii, stocării provizorii, tratării și transportului, reciclării și depozitării definitive a deșeurilor. Pentru obiectivele proiectate, tipurile de deșeuri rezultate din activitatea de construcții se încadrează în prevederile cuprinse în HG 856/2002 privind Evidența gestiunii deșeurilor și pentru aprobarea listei cuprinzând deșeurile, inclusiv deșeurile periculoase, codul 17 – Deșeuri din </w:t>
      </w:r>
      <w:r w:rsidRPr="00E66178">
        <w:rPr>
          <w:rFonts w:ascii="Trebuchet MS" w:eastAsia="Calibri" w:hAnsi="Trebuchet MS" w:cs="Times New Roman"/>
          <w:bCs/>
        </w:rPr>
        <w:lastRenderedPageBreak/>
        <w:t>construcții și demolări. Cantitățile de deșeuri pot fi apreciate, global, după listele cantităților de lucrări.</w:t>
      </w:r>
    </w:p>
    <w:p w:rsidR="00F606E3" w:rsidRPr="00E66178" w:rsidRDefault="00F606E3" w:rsidP="00F606E3">
      <w:pPr>
        <w:tabs>
          <w:tab w:val="left" w:pos="0"/>
          <w:tab w:val="left" w:pos="180"/>
          <w:tab w:val="left" w:pos="450"/>
          <w:tab w:val="left" w:pos="990"/>
        </w:tabs>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Este dificil de făcut o evaluare cantitativă a acestor deșeuri, tehnologiile adoptate de antreprenor fiind prioritare în evaluarea naturii și cantității de deșeuri.</w:t>
      </w:r>
    </w:p>
    <w:p w:rsidR="00FE15F9" w:rsidRPr="00E66178" w:rsidRDefault="00F606E3" w:rsidP="00F606E3">
      <w:pPr>
        <w:tabs>
          <w:tab w:val="left" w:pos="0"/>
          <w:tab w:val="left" w:pos="180"/>
          <w:tab w:val="left" w:pos="450"/>
          <w:tab w:val="left" w:pos="990"/>
        </w:tabs>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Activitățile din șantier vor fi monitorizate din punct de vedere al protecției mediului, monitorizare ce va cuprinde și gestiunea deșeurilor.</w:t>
      </w:r>
    </w:p>
    <w:p w:rsidR="00544CF6" w:rsidRPr="00E66178" w:rsidRDefault="00544CF6" w:rsidP="0033227E">
      <w:pPr>
        <w:tabs>
          <w:tab w:val="left" w:pos="450"/>
          <w:tab w:val="left" w:pos="540"/>
          <w:tab w:val="left" w:pos="990"/>
        </w:tabs>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i/>
        </w:rPr>
        <w:t>e) poluarea si alte efecte negative:</w:t>
      </w:r>
    </w:p>
    <w:p w:rsidR="00544CF6" w:rsidRPr="00E66178" w:rsidRDefault="004B28A0"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u w:val="single"/>
        </w:rPr>
        <w:t>p</w:t>
      </w:r>
      <w:r w:rsidR="00544CF6" w:rsidRPr="00E66178">
        <w:rPr>
          <w:rFonts w:ascii="Trebuchet MS" w:eastAsia="Calibri" w:hAnsi="Trebuchet MS" w:cs="Times New Roman"/>
          <w:b/>
          <w:u w:val="single"/>
        </w:rPr>
        <w:t>rotecţia calităţii apelor</w:t>
      </w:r>
      <w:r w:rsidR="00544CF6" w:rsidRPr="00E66178">
        <w:rPr>
          <w:rFonts w:ascii="Trebuchet MS" w:eastAsia="Calibri" w:hAnsi="Trebuchet MS" w:cs="Times New Roman"/>
        </w:rPr>
        <w:t>:</w:t>
      </w:r>
    </w:p>
    <w:p w:rsidR="00905EBB" w:rsidRPr="00E66178" w:rsidRDefault="00905EBB" w:rsidP="00905EBB">
      <w:pPr>
        <w:spacing w:after="0" w:line="240" w:lineRule="auto"/>
        <w:contextualSpacing/>
        <w:jc w:val="both"/>
        <w:rPr>
          <w:rFonts w:ascii="Trebuchet MS" w:eastAsia="Calibri" w:hAnsi="Trebuchet MS" w:cs="Times New Roman"/>
          <w:b/>
          <w:bCs/>
        </w:rPr>
      </w:pPr>
      <w:r w:rsidRPr="00E66178">
        <w:rPr>
          <w:rFonts w:ascii="Trebuchet MS" w:eastAsia="Calibri" w:hAnsi="Trebuchet MS" w:cs="Times New Roman"/>
          <w:b/>
          <w:bCs/>
        </w:rPr>
        <w:t>Sursele de poluanți pentru ape:</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bCs/>
        </w:rPr>
        <w:t>În perioada de execuție</w:t>
      </w:r>
      <w:r w:rsidRPr="00E66178">
        <w:rPr>
          <w:rFonts w:ascii="Trebuchet MS" w:eastAsia="Calibri" w:hAnsi="Trebuchet MS" w:cs="Times New Roman"/>
        </w:rPr>
        <w:t xml:space="preserve"> a lucrărilor potențialele surse de poluare pentru factorul de mediu apă sunt:</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pierderi accidentale de carburanți de la utilajele folosite;</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pierderi accidentale de materiale folosite în execuția lucrărilor (pământ, cabluri, beton, țevi PVC, fier);</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ape uzate menajere rezultate din organizările de șantier;</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apele pluviale care spală platforma și drumurile de acces determină ape uzate;</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Categoriile de poluanți pot fi antrenați în apă de suprafață în amestec cu precipitațiile scurse la suprafața terenului. Printr-o bună întreținere a acestora în parametrii normali de funcționare impactul acestora este nesemnificativ.</w:t>
      </w:r>
    </w:p>
    <w:p w:rsidR="00905EBB" w:rsidRPr="00E66178" w:rsidRDefault="00905EBB" w:rsidP="00905EBB">
      <w:pPr>
        <w:spacing w:after="0" w:line="240" w:lineRule="auto"/>
        <w:contextualSpacing/>
        <w:jc w:val="both"/>
        <w:rPr>
          <w:rFonts w:ascii="Trebuchet MS" w:eastAsia="Calibri" w:hAnsi="Trebuchet MS" w:cs="Times New Roman"/>
          <w:b/>
          <w:bCs/>
        </w:rPr>
      </w:pPr>
      <w:r w:rsidRPr="00E66178">
        <w:rPr>
          <w:rFonts w:ascii="Trebuchet MS" w:eastAsia="Calibri" w:hAnsi="Trebuchet MS" w:cs="Times New Roman"/>
          <w:b/>
          <w:bCs/>
        </w:rPr>
        <w:t>Condiții de realizare a proiectului pentru protejarea calității apelor:</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Pentru evitarea poluării apelor, alimentarea cu carburanți și lubrifianți a utilajelor, precum și reparațiile curente ale acestora, se vor efectua numai în locuri special amenajate, cu personal calificat.</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Se va acorda atenție permanent la modul de evacuare a apelor pluviale din perimetrul organizării de șantier.</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În caz de scurgere accidentală, din diferite motive, se va urmări înlăturarea deșeurilor și a efectelor negative;</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Se vor respecta toate măsurile prevăzute în avizele, autorizațiile și dispozițiile APM;</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Utilajele folosite vor corespunde normelor europene de funcționare.</w:t>
      </w:r>
    </w:p>
    <w:p w:rsidR="00544CF6" w:rsidRPr="00E66178" w:rsidRDefault="004B28A0" w:rsidP="0033227E">
      <w:pPr>
        <w:spacing w:after="0" w:line="240" w:lineRule="auto"/>
        <w:contextualSpacing/>
        <w:jc w:val="both"/>
        <w:rPr>
          <w:rFonts w:ascii="Trebuchet MS" w:eastAsia="Calibri" w:hAnsi="Trebuchet MS" w:cs="Times New Roman"/>
          <w:b/>
          <w:u w:val="single"/>
        </w:rPr>
      </w:pPr>
      <w:r w:rsidRPr="00E66178">
        <w:rPr>
          <w:rFonts w:ascii="Trebuchet MS" w:eastAsia="Calibri" w:hAnsi="Trebuchet MS" w:cs="Times New Roman"/>
          <w:b/>
          <w:u w:val="single"/>
        </w:rPr>
        <w:t>p</w:t>
      </w:r>
      <w:r w:rsidR="00544CF6" w:rsidRPr="00E66178">
        <w:rPr>
          <w:rFonts w:ascii="Trebuchet MS" w:eastAsia="Calibri" w:hAnsi="Trebuchet MS" w:cs="Times New Roman"/>
          <w:b/>
          <w:u w:val="single"/>
        </w:rPr>
        <w:t xml:space="preserve">rotecţia </w:t>
      </w:r>
      <w:r w:rsidRPr="00E66178">
        <w:rPr>
          <w:rFonts w:ascii="Trebuchet MS" w:eastAsia="Calibri" w:hAnsi="Trebuchet MS" w:cs="Times New Roman"/>
          <w:b/>
          <w:u w:val="single"/>
        </w:rPr>
        <w:t xml:space="preserve">calitatii </w:t>
      </w:r>
      <w:r w:rsidR="00544CF6" w:rsidRPr="00E66178">
        <w:rPr>
          <w:rFonts w:ascii="Trebuchet MS" w:eastAsia="Calibri" w:hAnsi="Trebuchet MS" w:cs="Times New Roman"/>
          <w:b/>
          <w:u w:val="single"/>
        </w:rPr>
        <w:t>aerului:</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rPr>
        <w:t>Sursele principale de poluare a aerului</w:t>
      </w:r>
      <w:r w:rsidRPr="00E66178">
        <w:rPr>
          <w:rFonts w:ascii="Trebuchet MS" w:eastAsia="Calibri" w:hAnsi="Trebuchet MS" w:cs="Times New Roman"/>
        </w:rPr>
        <w:t xml:space="preserve"> </w:t>
      </w:r>
      <w:r w:rsidRPr="00E66178">
        <w:rPr>
          <w:rFonts w:ascii="Trebuchet MS" w:eastAsia="Calibri" w:hAnsi="Trebuchet MS" w:cs="Times New Roman"/>
          <w:b/>
          <w:bCs/>
        </w:rPr>
        <w:t>specifice execuției</w:t>
      </w:r>
      <w:r w:rsidRPr="00E66178">
        <w:rPr>
          <w:rFonts w:ascii="Trebuchet MS" w:eastAsia="Calibri" w:hAnsi="Trebuchet MS" w:cs="Times New Roman"/>
        </w:rPr>
        <w:t xml:space="preserve"> lucrărilor pot fi grupate după cum urmează:</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 Lucrările de construcție, transport și depozitare a materialelor, vor genera emisii de gaze și particule prin intermediul utilajelor și vehiculelor folosite și emisii de compuși organici volatili din vopsele, lacuri, adezivi, solvenți etc.; </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Activitățile de excavare, nivelare, compactare, betonare, tăiere, sudare etc. , vor genera emisii de praf și particule.</w:t>
      </w:r>
    </w:p>
    <w:p w:rsidR="00905EBB" w:rsidRPr="00E66178" w:rsidRDefault="00905EBB" w:rsidP="00905EBB">
      <w:pPr>
        <w:spacing w:after="0" w:line="240" w:lineRule="auto"/>
        <w:contextualSpacing/>
        <w:jc w:val="both"/>
        <w:rPr>
          <w:rFonts w:ascii="Trebuchet MS" w:eastAsia="Calibri" w:hAnsi="Trebuchet MS" w:cs="Times New Roman"/>
          <w:b/>
          <w:bCs/>
        </w:rPr>
      </w:pPr>
      <w:bookmarkStart w:id="5" w:name="_Hlk150706096"/>
      <w:r w:rsidRPr="00E66178">
        <w:rPr>
          <w:rFonts w:ascii="Trebuchet MS" w:eastAsia="Calibri" w:hAnsi="Trebuchet MS" w:cs="Times New Roman"/>
          <w:b/>
          <w:bCs/>
        </w:rPr>
        <w:t xml:space="preserve">Condiții de realizare a proiectului pentru protejarea calității </w:t>
      </w:r>
      <w:bookmarkEnd w:id="5"/>
      <w:r w:rsidRPr="00E66178">
        <w:rPr>
          <w:rFonts w:ascii="Trebuchet MS" w:eastAsia="Calibri" w:hAnsi="Trebuchet MS" w:cs="Times New Roman"/>
          <w:b/>
          <w:bCs/>
        </w:rPr>
        <w:t>aerului</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Utilajele și mijloacele de transport vor fi verificate periodic în cea ce privește nivelul de monoxid de carbon și concentrațiile de emisii în gazele de eșapament, care vor fi puse în funcțiune numai după remedierea eventualelor defecțiuni. De asemenea acestea vor corespunde normelor europene de zgomot și funcționare;</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Reducerea emisiilor de praf la manipularea – transportul materialelor, prin stropiri în perioadele secetoase a materialelor și căilor de acces;</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Utilizarea utilajelor corespunzătoare din punct de vedere tehnic;</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Utilizarea unor materiale ecologice și cu conținut scăzut de compuși organici volatili;</w:t>
      </w:r>
    </w:p>
    <w:p w:rsidR="00905EBB" w:rsidRPr="00E66178" w:rsidRDefault="00905EBB" w:rsidP="00905EBB">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Limitarea vitezei de transport.</w:t>
      </w:r>
    </w:p>
    <w:p w:rsidR="00FE15F9" w:rsidRPr="00E66178" w:rsidRDefault="00FE15F9"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scăzut de compuși organici volatili;</w:t>
      </w:r>
    </w:p>
    <w:p w:rsidR="00FE15F9" w:rsidRPr="00E66178" w:rsidRDefault="00FE15F9"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Limitarea vitezei de transport.</w:t>
      </w:r>
    </w:p>
    <w:p w:rsidR="008F7E40" w:rsidRPr="00E66178" w:rsidRDefault="008F7E40" w:rsidP="0033227E">
      <w:pPr>
        <w:spacing w:after="0" w:line="240" w:lineRule="auto"/>
        <w:contextualSpacing/>
        <w:jc w:val="both"/>
        <w:rPr>
          <w:rFonts w:ascii="Trebuchet MS" w:eastAsia="Calibri" w:hAnsi="Trebuchet MS" w:cs="Times New Roman"/>
        </w:rPr>
      </w:pPr>
    </w:p>
    <w:p w:rsidR="008F7E40" w:rsidRPr="00E66178" w:rsidRDefault="008F7E40" w:rsidP="0033227E">
      <w:pPr>
        <w:spacing w:after="0" w:line="240" w:lineRule="auto"/>
        <w:contextualSpacing/>
        <w:jc w:val="both"/>
        <w:rPr>
          <w:rFonts w:ascii="Trebuchet MS" w:eastAsia="Calibri" w:hAnsi="Trebuchet MS" w:cs="Times New Roman"/>
        </w:rPr>
      </w:pPr>
    </w:p>
    <w:p w:rsidR="008F7E40" w:rsidRPr="00E66178" w:rsidRDefault="008F7E40" w:rsidP="0033227E">
      <w:pPr>
        <w:spacing w:after="0" w:line="240" w:lineRule="auto"/>
        <w:contextualSpacing/>
        <w:jc w:val="both"/>
        <w:rPr>
          <w:rFonts w:ascii="Trebuchet MS" w:eastAsia="Calibri" w:hAnsi="Trebuchet MS" w:cs="Times New Roman"/>
        </w:rPr>
      </w:pPr>
    </w:p>
    <w:p w:rsidR="00544CF6" w:rsidRPr="00E66178" w:rsidRDefault="004B28A0" w:rsidP="0033227E">
      <w:pPr>
        <w:spacing w:after="0" w:line="240" w:lineRule="auto"/>
        <w:contextualSpacing/>
        <w:jc w:val="both"/>
        <w:rPr>
          <w:rFonts w:ascii="Trebuchet MS" w:eastAsia="Calibri" w:hAnsi="Trebuchet MS" w:cs="Times New Roman"/>
          <w:b/>
          <w:u w:val="single"/>
          <w:lang w:val="en-US"/>
        </w:rPr>
      </w:pPr>
      <w:proofErr w:type="gramStart"/>
      <w:r w:rsidRPr="00E66178">
        <w:rPr>
          <w:rFonts w:ascii="Trebuchet MS" w:eastAsia="Calibri" w:hAnsi="Trebuchet MS" w:cs="Times New Roman"/>
          <w:b/>
          <w:u w:val="single"/>
          <w:lang w:val="en-US"/>
        </w:rPr>
        <w:lastRenderedPageBreak/>
        <w:t>p</w:t>
      </w:r>
      <w:r w:rsidR="00544CF6" w:rsidRPr="00E66178">
        <w:rPr>
          <w:rFonts w:ascii="Trebuchet MS" w:eastAsia="Calibri" w:hAnsi="Trebuchet MS" w:cs="Times New Roman"/>
          <w:b/>
          <w:u w:val="single"/>
          <w:lang w:val="en-US"/>
        </w:rPr>
        <w:t>rotecţia</w:t>
      </w:r>
      <w:proofErr w:type="gramEnd"/>
      <w:r w:rsidR="00544CF6" w:rsidRPr="00E66178">
        <w:rPr>
          <w:rFonts w:ascii="Trebuchet MS" w:eastAsia="Calibri" w:hAnsi="Trebuchet MS" w:cs="Times New Roman"/>
          <w:b/>
          <w:u w:val="single"/>
          <w:lang w:val="en-US"/>
        </w:rPr>
        <w:t xml:space="preserve"> împotriva zgomotului şi vibraţiilor:</w:t>
      </w:r>
    </w:p>
    <w:p w:rsidR="008F7E40" w:rsidRPr="00E66178" w:rsidRDefault="008F7E40" w:rsidP="008F7E40">
      <w:pPr>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
        </w:rPr>
        <w:t>În perioada de construcție</w:t>
      </w:r>
      <w:r w:rsidRPr="00E66178">
        <w:rPr>
          <w:rFonts w:ascii="Trebuchet MS" w:eastAsia="Calibri" w:hAnsi="Trebuchet MS" w:cs="Times New Roman"/>
          <w:bCs/>
        </w:rPr>
        <w:t xml:space="preserve"> zgomotul și vibrațiile generate de utilajele și vehiculele folosite pentru lucrările de construcție, transport și depozitare a materialelor; zgomotul și vibrațiile generate de activitățile de excavare, nivelare, compactare, asfaltare, betonare, tăiere, sudare etc.; </w:t>
      </w:r>
    </w:p>
    <w:p w:rsidR="008F7E40" w:rsidRPr="00E66178" w:rsidRDefault="008F7E40" w:rsidP="008F7E40">
      <w:pPr>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
        </w:rPr>
        <w:t>În perioada de funcționare</w:t>
      </w:r>
      <w:r w:rsidRPr="00E66178">
        <w:rPr>
          <w:rFonts w:ascii="Trebuchet MS" w:eastAsia="Calibri" w:hAnsi="Trebuchet MS" w:cs="Times New Roman"/>
          <w:bCs/>
        </w:rPr>
        <w:t>, nu au fost identificate surse de zgomot și vibrații care pot produce zgomot peste limita admisă.</w:t>
      </w:r>
    </w:p>
    <w:p w:rsidR="008F7E40" w:rsidRPr="00E66178" w:rsidRDefault="008F7E40" w:rsidP="008F7E40">
      <w:pPr>
        <w:spacing w:after="0" w:line="240" w:lineRule="auto"/>
        <w:contextualSpacing/>
        <w:jc w:val="both"/>
        <w:rPr>
          <w:rFonts w:ascii="Trebuchet MS" w:eastAsia="Calibri" w:hAnsi="Trebuchet MS" w:cs="Times New Roman"/>
          <w:b/>
          <w:bCs/>
        </w:rPr>
      </w:pPr>
      <w:r w:rsidRPr="00E66178">
        <w:rPr>
          <w:rFonts w:ascii="Trebuchet MS" w:eastAsia="Calibri" w:hAnsi="Trebuchet MS" w:cs="Times New Roman"/>
          <w:b/>
          <w:bCs/>
        </w:rPr>
        <w:t>Condiții de realizare a proiectului pentru reducerea zgomotului:</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În perioada de construire, pentru a nu fi depășite valorile limită la expunere a angajaților la zgomot se recomandă:</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rutele de transport pentru utilajele de mare tonaj vor fi atent alese;</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alegerea unor echipamente de muncă adecvate care să emită, ținând seama de natura activității desfășurate, cel mai mic nivel de zgomot posibil, inclusiv posibilitatea de a pune la dispoziția lucrătorilor echipamente care respectă cerințele legale al căror obiectiv sau efect este de a limita expunerea la zgomot;</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informarea și formarea adecvată a lucrătorilor privind utilizarea corectă a echipamentelor de muncă, în scopul reducerii la minimum a expunerii acestora la zgomot;</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programe adecvate de întreținere a echipamentelor de muncă, a locului de muncă și a sistemelor de la locul de muncă;</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organizarea muncii astfel încât să se reducă zgomotul prin limitarea duratei și intensității expunerii, stabilirea unor pauze suficiente de odihnă în timpul programului de lucru.</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În perioada de funcționare nu sunt necesare amenajări și dotări speciale pentru protecția împotriva zgomotelor și vibrațiilor.</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Se va avea în vedere:</w:t>
      </w:r>
    </w:p>
    <w:p w:rsidR="00476A9D" w:rsidRPr="00E66178" w:rsidRDefault="008F7E40"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urmărirea nivelului de zgomot exterior astfel încât să fie respectate prevederile Legii 121/ 3 iulie 2019 (R) privind evaluarea și gestionarea zgomotului ambiant.</w:t>
      </w:r>
    </w:p>
    <w:p w:rsidR="004C0637" w:rsidRPr="00E66178" w:rsidRDefault="004B28A0" w:rsidP="0033227E">
      <w:pPr>
        <w:spacing w:after="0" w:line="240" w:lineRule="auto"/>
        <w:contextualSpacing/>
        <w:jc w:val="both"/>
        <w:rPr>
          <w:rFonts w:ascii="Trebuchet MS" w:eastAsia="Calibri" w:hAnsi="Trebuchet MS" w:cs="Times New Roman"/>
          <w:b/>
          <w:lang w:val="en-US"/>
        </w:rPr>
      </w:pPr>
      <w:proofErr w:type="gramStart"/>
      <w:r w:rsidRPr="00E66178">
        <w:rPr>
          <w:rFonts w:ascii="Trebuchet MS" w:eastAsia="Calibri" w:hAnsi="Trebuchet MS" w:cs="Times New Roman"/>
          <w:b/>
          <w:u w:val="single"/>
          <w:lang w:val="en-US"/>
        </w:rPr>
        <w:t>p</w:t>
      </w:r>
      <w:r w:rsidR="00544CF6" w:rsidRPr="00E66178">
        <w:rPr>
          <w:rFonts w:ascii="Trebuchet MS" w:eastAsia="Calibri" w:hAnsi="Trebuchet MS" w:cs="Times New Roman"/>
          <w:b/>
          <w:u w:val="single"/>
          <w:lang w:val="en-US"/>
        </w:rPr>
        <w:t>rotecţia</w:t>
      </w:r>
      <w:proofErr w:type="gramEnd"/>
      <w:r w:rsidR="00544CF6" w:rsidRPr="00E66178">
        <w:rPr>
          <w:rFonts w:ascii="Trebuchet MS" w:eastAsia="Calibri" w:hAnsi="Trebuchet MS" w:cs="Times New Roman"/>
          <w:b/>
          <w:u w:val="single"/>
          <w:lang w:val="en-US"/>
        </w:rPr>
        <w:t xml:space="preserve"> împotriva radiaţiilor</w:t>
      </w:r>
      <w:r w:rsidR="00544CF6" w:rsidRPr="00E66178">
        <w:rPr>
          <w:rFonts w:ascii="Trebuchet MS" w:eastAsia="Calibri" w:hAnsi="Trebuchet MS" w:cs="Times New Roman"/>
          <w:b/>
          <w:lang w:val="en-US"/>
        </w:rPr>
        <w:t>:</w:t>
      </w:r>
    </w:p>
    <w:p w:rsidR="004578D1" w:rsidRPr="00E66178" w:rsidRDefault="004C0637" w:rsidP="0033227E">
      <w:pPr>
        <w:spacing w:after="0" w:line="240" w:lineRule="auto"/>
        <w:contextualSpacing/>
        <w:jc w:val="both"/>
        <w:rPr>
          <w:rFonts w:ascii="Trebuchet MS" w:eastAsia="Calibri" w:hAnsi="Trebuchet MS" w:cs="Times New Roman"/>
          <w:lang w:val="en-US"/>
        </w:rPr>
      </w:pPr>
      <w:r w:rsidRPr="00E66178">
        <w:rPr>
          <w:rFonts w:ascii="Trebuchet MS" w:eastAsia="Calibri" w:hAnsi="Trebuchet MS" w:cs="Times New Roman"/>
          <w:lang w:val="en-US"/>
        </w:rPr>
        <w:t xml:space="preserve">Prin proiectul analizat nu </w:t>
      </w:r>
      <w:proofErr w:type="gramStart"/>
      <w:r w:rsidRPr="00E66178">
        <w:rPr>
          <w:rFonts w:ascii="Trebuchet MS" w:eastAsia="Calibri" w:hAnsi="Trebuchet MS" w:cs="Times New Roman"/>
          <w:lang w:val="en-US"/>
        </w:rPr>
        <w:t>va</w:t>
      </w:r>
      <w:proofErr w:type="gramEnd"/>
      <w:r w:rsidRPr="00E66178">
        <w:rPr>
          <w:rFonts w:ascii="Trebuchet MS" w:eastAsia="Calibri" w:hAnsi="Trebuchet MS" w:cs="Times New Roman"/>
          <w:lang w:val="en-US"/>
        </w:rPr>
        <w:t xml:space="preserve"> exista poluare radioactiva</w:t>
      </w:r>
      <w:r w:rsidR="000D74E7" w:rsidRPr="00E66178">
        <w:rPr>
          <w:rFonts w:ascii="Trebuchet MS" w:eastAsia="Calibri" w:hAnsi="Trebuchet MS" w:cs="Times New Roman"/>
          <w:lang w:val="en-US"/>
        </w:rPr>
        <w:t>.</w:t>
      </w:r>
    </w:p>
    <w:p w:rsidR="004A0897" w:rsidRPr="00E66178" w:rsidRDefault="004B28A0" w:rsidP="0033227E">
      <w:pPr>
        <w:spacing w:after="0" w:line="240" w:lineRule="auto"/>
        <w:contextualSpacing/>
        <w:jc w:val="both"/>
        <w:rPr>
          <w:rFonts w:ascii="Trebuchet MS" w:eastAsia="Calibri" w:hAnsi="Trebuchet MS" w:cs="Times New Roman"/>
          <w:b/>
          <w:lang w:val="en-US"/>
        </w:rPr>
      </w:pPr>
      <w:proofErr w:type="gramStart"/>
      <w:r w:rsidRPr="00E66178">
        <w:rPr>
          <w:rFonts w:ascii="Trebuchet MS" w:eastAsia="Calibri" w:hAnsi="Trebuchet MS" w:cs="Times New Roman"/>
          <w:b/>
          <w:u w:val="single"/>
          <w:lang w:val="en-US"/>
        </w:rPr>
        <w:t>p</w:t>
      </w:r>
      <w:r w:rsidR="004A0897" w:rsidRPr="00E66178">
        <w:rPr>
          <w:rFonts w:ascii="Trebuchet MS" w:eastAsia="Calibri" w:hAnsi="Trebuchet MS" w:cs="Times New Roman"/>
          <w:b/>
          <w:u w:val="single"/>
          <w:lang w:val="en-US"/>
        </w:rPr>
        <w:t>rotecţia</w:t>
      </w:r>
      <w:proofErr w:type="gramEnd"/>
      <w:r w:rsidR="004A0897" w:rsidRPr="00E66178">
        <w:rPr>
          <w:rFonts w:ascii="Trebuchet MS" w:eastAsia="Calibri" w:hAnsi="Trebuchet MS" w:cs="Times New Roman"/>
          <w:b/>
          <w:u w:val="single"/>
          <w:lang w:val="en-US"/>
        </w:rPr>
        <w:t xml:space="preserve"> solului şi a subsolului</w:t>
      </w:r>
      <w:r w:rsidR="004A0897" w:rsidRPr="00E66178">
        <w:rPr>
          <w:rFonts w:ascii="Trebuchet MS" w:eastAsia="Calibri" w:hAnsi="Trebuchet MS" w:cs="Times New Roman"/>
          <w:b/>
          <w:lang w:val="en-US"/>
        </w:rPr>
        <w:t xml:space="preserve">: </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bCs/>
        </w:rPr>
        <w:t>În perioada de construcție,</w:t>
      </w:r>
      <w:r w:rsidRPr="00E66178">
        <w:rPr>
          <w:rFonts w:ascii="Trebuchet MS" w:eastAsia="Calibri" w:hAnsi="Trebuchet MS" w:cs="Times New Roman"/>
        </w:rPr>
        <w:t xml:space="preserve"> sursele potențiale de poluare a solului sunt reprezentate prin: </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Circulația utilajelor grele și mijloacelor de transport. Rezultă poluanți atât de la arderea combustibililor (NOx, SO2, CO, pulberi), cât și de la funcționarea utilajelor în fronturile de lucru (NOx, SO2, CO, Pb, pulberi), poluanți care prin intermediul mediilor de dispersie, în special prin sedimentarea poluanților din aer, se pot depune pe suprafața solului și conduce la modificări structurale ale profilului de sol.</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Posibilele defecțiuni tehnice ale utilajelor, alimentare cu carburanți, reparații utilaje, accidente pot genera scurgeri de combustibili și ulei care se pot depune în sol, conducând de asemenea la modificări structurale ale solului.</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Deșeurile rezultate prin depunerea pe suprafața solului pot conduce la contaminarea acestuia.</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bCs/>
        </w:rPr>
        <w:t>În perioada de funcționare,</w:t>
      </w:r>
      <w:r w:rsidRPr="00E66178">
        <w:rPr>
          <w:rFonts w:ascii="Trebuchet MS" w:eastAsia="Calibri" w:hAnsi="Trebuchet MS" w:cs="Times New Roman"/>
        </w:rPr>
        <w:t xml:space="preserve"> sursele de poluare a solului și subsolului pot apărea accidental datorită nerespectării modului de depozitare a deșeurilor generate.</w:t>
      </w:r>
    </w:p>
    <w:p w:rsidR="008F7E40" w:rsidRPr="00E66178" w:rsidRDefault="008F7E40" w:rsidP="008F7E40">
      <w:pPr>
        <w:spacing w:after="0" w:line="240" w:lineRule="auto"/>
        <w:contextualSpacing/>
        <w:jc w:val="both"/>
        <w:rPr>
          <w:rFonts w:ascii="Trebuchet MS" w:eastAsia="Calibri" w:hAnsi="Trebuchet MS" w:cs="Times New Roman"/>
          <w:b/>
          <w:bCs/>
        </w:rPr>
      </w:pPr>
      <w:r w:rsidRPr="00E66178">
        <w:rPr>
          <w:rFonts w:ascii="Trebuchet MS" w:eastAsia="Calibri" w:hAnsi="Trebuchet MS" w:cs="Times New Roman"/>
          <w:b/>
          <w:bCs/>
        </w:rPr>
        <w:t xml:space="preserve">Condiții de realizare a proiectului pentru protejarea calității solului </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În vederea protejării împotriva poluării solului și subsolului se impune:</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Schimbările de ulei și alimentarea cu carburanți a utilajelor se va efectua numai în unități autorizate;</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Acumulatorii și anvelopele uzate se vor stoca temporar până la valorificare numai în locuri special amenajate;</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Întreg personalul va fi instruit pentru respectarea normelor de protecție a mediului;</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Efectuarea la termen a operațiilor de întreținere și reparații;</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Utilajele și mijloacele auto utilizate se vor spăla la nevoie doar în stații de spălare autorizate;</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Se va asigura un stoc permanent de produse absorbante a produselor petroliere.</w:t>
      </w:r>
    </w:p>
    <w:p w:rsidR="008F7E40" w:rsidRPr="00E66178" w:rsidRDefault="008F7E40" w:rsidP="008F7E40">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Monitorizarea lucrărilor de execuției vor asigura adoptarea măsurilor necesare de protecție a mediului. </w:t>
      </w:r>
    </w:p>
    <w:p w:rsidR="008F7E40" w:rsidRPr="00E66178" w:rsidRDefault="008F7E40"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lastRenderedPageBreak/>
        <w:t>Considerăm că o poluare semnificativă cu produse petroliere poate să apară doar în cazul unor situații de risc sau în urma unor grave încălcări de disciplină a muncii.</w:t>
      </w:r>
    </w:p>
    <w:p w:rsidR="009576DA" w:rsidRPr="00E66178" w:rsidRDefault="00D5217B"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i/>
        </w:rPr>
        <w:t>f) riscul de accidente majore și/sau dezastre relevante pentru proiectul în cauză, inclusiv cele cauzate de schimbările climatice, conf</w:t>
      </w:r>
      <w:r w:rsidR="0009091A" w:rsidRPr="00E66178">
        <w:rPr>
          <w:rFonts w:ascii="Trebuchet MS" w:eastAsia="Calibri" w:hAnsi="Trebuchet MS" w:cs="Times New Roman"/>
          <w:b/>
          <w:i/>
        </w:rPr>
        <w:t>orm informațiilor științifice</w:t>
      </w:r>
      <w:r w:rsidR="000D74E7" w:rsidRPr="00E66178">
        <w:rPr>
          <w:rFonts w:ascii="Trebuchet MS" w:eastAsia="Calibri" w:hAnsi="Trebuchet MS" w:cs="Times New Roman"/>
          <w:b/>
          <w:i/>
        </w:rPr>
        <w:t xml:space="preserve"> </w:t>
      </w:r>
      <w:r w:rsidR="000D74E7" w:rsidRPr="00E66178">
        <w:rPr>
          <w:rFonts w:ascii="Trebuchet MS" w:eastAsia="Calibri" w:hAnsi="Trebuchet MS" w:cs="Times New Roman"/>
          <w:i/>
        </w:rPr>
        <w:t>-</w:t>
      </w:r>
      <w:r w:rsidR="000D74E7" w:rsidRPr="00E66178">
        <w:rPr>
          <w:rFonts w:ascii="Trebuchet MS" w:eastAsia="Calibri" w:hAnsi="Trebuchet MS" w:cs="Times New Roman"/>
          <w:b/>
          <w:i/>
        </w:rPr>
        <w:t xml:space="preserve"> </w:t>
      </w:r>
      <w:r w:rsidR="009576DA" w:rsidRPr="00E66178">
        <w:rPr>
          <w:rFonts w:ascii="Trebuchet MS" w:eastAsia="Calibri" w:hAnsi="Trebuchet MS" w:cs="Times New Roman"/>
        </w:rPr>
        <w:t>Lucrarile vor fi executate numai cu societati autorizate, astfel incat sa nu existe risc de accidente.</w:t>
      </w:r>
    </w:p>
    <w:p w:rsidR="004A0897" w:rsidRPr="00E66178" w:rsidRDefault="00D5217B"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rPr>
        <w:t xml:space="preserve">g) </w:t>
      </w:r>
      <w:r w:rsidRPr="00E66178">
        <w:rPr>
          <w:rFonts w:ascii="Trebuchet MS" w:eastAsia="Calibri" w:hAnsi="Trebuchet MS" w:cs="Times New Roman"/>
          <w:b/>
          <w:i/>
        </w:rPr>
        <w:t>riscurile pentru sănătatea umană</w:t>
      </w:r>
      <w:r w:rsidRPr="00E66178">
        <w:rPr>
          <w:rFonts w:ascii="Trebuchet MS" w:eastAsia="Calibri" w:hAnsi="Trebuchet MS" w:cs="Times New Roman"/>
          <w:b/>
        </w:rPr>
        <w:t xml:space="preserve"> </w:t>
      </w:r>
      <w:r w:rsidRPr="00E66178">
        <w:rPr>
          <w:rFonts w:ascii="Trebuchet MS" w:eastAsia="Calibri" w:hAnsi="Trebuchet MS" w:cs="Times New Roman"/>
          <w:b/>
          <w:strike/>
        </w:rPr>
        <w:t>–</w:t>
      </w:r>
      <w:r w:rsidRPr="00E66178">
        <w:rPr>
          <w:rFonts w:ascii="Trebuchet MS" w:eastAsia="Calibri" w:hAnsi="Trebuchet MS" w:cs="Times New Roman"/>
        </w:rPr>
        <w:t xml:space="preserve"> </w:t>
      </w:r>
      <w:r w:rsidR="00A9457D" w:rsidRPr="00E66178">
        <w:rPr>
          <w:rFonts w:ascii="Trebuchet MS" w:eastAsia="Calibri" w:hAnsi="Trebuchet MS" w:cs="Times New Roman"/>
        </w:rPr>
        <w:t>Se vor respecta conditiile din Notifica</w:t>
      </w:r>
      <w:r w:rsidR="00463FDA" w:rsidRPr="00E66178">
        <w:rPr>
          <w:rFonts w:ascii="Trebuchet MS" w:eastAsia="Calibri" w:hAnsi="Trebuchet MS" w:cs="Times New Roman"/>
        </w:rPr>
        <w:t>rea Asistenta de Specialitate, N</w:t>
      </w:r>
      <w:r w:rsidR="00A9457D" w:rsidRPr="00E66178">
        <w:rPr>
          <w:rFonts w:ascii="Trebuchet MS" w:eastAsia="Calibri" w:hAnsi="Trebuchet MS" w:cs="Times New Roman"/>
        </w:rPr>
        <w:t xml:space="preserve">r. </w:t>
      </w:r>
      <w:r w:rsidR="008F7E40" w:rsidRPr="00E66178">
        <w:rPr>
          <w:rFonts w:ascii="Trebuchet MS" w:eastAsia="Calibri" w:hAnsi="Trebuchet MS" w:cs="Times New Roman"/>
        </w:rPr>
        <w:t>1099/A/03.06</w:t>
      </w:r>
      <w:r w:rsidR="00463FDA" w:rsidRPr="00E66178">
        <w:rPr>
          <w:rFonts w:ascii="Trebuchet MS" w:eastAsia="Calibri" w:hAnsi="Trebuchet MS" w:cs="Times New Roman"/>
        </w:rPr>
        <w:t>.202</w:t>
      </w:r>
      <w:r w:rsidR="008F7E40" w:rsidRPr="00E66178">
        <w:rPr>
          <w:rFonts w:ascii="Trebuchet MS" w:eastAsia="Calibri" w:hAnsi="Trebuchet MS" w:cs="Times New Roman"/>
        </w:rPr>
        <w:t>4</w:t>
      </w:r>
      <w:r w:rsidR="00A9457D" w:rsidRPr="00E66178">
        <w:rPr>
          <w:rFonts w:ascii="Trebuchet MS" w:eastAsia="Calibri" w:hAnsi="Trebuchet MS" w:cs="Times New Roman"/>
        </w:rPr>
        <w:t>, emisă de DSPJ Brașov</w:t>
      </w:r>
      <w:r w:rsidR="00042FD7" w:rsidRPr="00E66178">
        <w:rPr>
          <w:rFonts w:ascii="Trebuchet MS" w:eastAsia="Calibri" w:hAnsi="Trebuchet MS" w:cs="Times New Roman"/>
        </w:rPr>
        <w:t>;</w:t>
      </w:r>
    </w:p>
    <w:p w:rsidR="00D5217B" w:rsidRPr="00E66178" w:rsidRDefault="00D5217B" w:rsidP="0033227E">
      <w:pPr>
        <w:pStyle w:val="ListParagraph"/>
        <w:numPr>
          <w:ilvl w:val="0"/>
          <w:numId w:val="7"/>
        </w:numPr>
        <w:tabs>
          <w:tab w:val="left" w:pos="0"/>
          <w:tab w:val="left" w:pos="360"/>
        </w:tabs>
        <w:spacing w:after="0" w:line="240" w:lineRule="auto"/>
        <w:ind w:left="0" w:firstLine="0"/>
        <w:jc w:val="both"/>
        <w:rPr>
          <w:rFonts w:ascii="Trebuchet MS" w:eastAsia="Calibri" w:hAnsi="Trebuchet MS" w:cs="Times New Roman"/>
          <w:b/>
          <w:i/>
        </w:rPr>
      </w:pPr>
      <w:r w:rsidRPr="00E66178">
        <w:rPr>
          <w:rFonts w:ascii="Trebuchet MS" w:eastAsia="Calibri" w:hAnsi="Trebuchet MS" w:cs="Times New Roman"/>
          <w:b/>
          <w:i/>
        </w:rPr>
        <w:t xml:space="preserve">Amplasarea proiectelor: </w:t>
      </w:r>
    </w:p>
    <w:p w:rsidR="00D5217B" w:rsidRPr="00E66178" w:rsidRDefault="00D5217B" w:rsidP="0033227E">
      <w:pPr>
        <w:pStyle w:val="ListParagraph"/>
        <w:numPr>
          <w:ilvl w:val="0"/>
          <w:numId w:val="11"/>
        </w:numPr>
        <w:tabs>
          <w:tab w:val="left" w:pos="90"/>
          <w:tab w:val="left" w:pos="270"/>
        </w:tabs>
        <w:spacing w:after="0" w:line="240" w:lineRule="auto"/>
        <w:ind w:left="0" w:firstLine="0"/>
        <w:jc w:val="both"/>
        <w:rPr>
          <w:rFonts w:ascii="Trebuchet MS" w:eastAsia="Calibri" w:hAnsi="Trebuchet MS" w:cs="Times New Roman"/>
          <w:b/>
          <w:i/>
        </w:rPr>
      </w:pPr>
      <w:r w:rsidRPr="00E66178">
        <w:rPr>
          <w:rFonts w:ascii="Trebuchet MS" w:eastAsia="Calibri" w:hAnsi="Trebuchet MS" w:cs="Times New Roman"/>
          <w:b/>
          <w:i/>
        </w:rPr>
        <w:t xml:space="preserve">utilizarea actuala și aprobata a terenurilor: </w:t>
      </w:r>
    </w:p>
    <w:p w:rsidR="00870C5F" w:rsidRPr="00E66178" w:rsidRDefault="00BE1BB4" w:rsidP="0033227E">
      <w:pPr>
        <w:pStyle w:val="ListParagraph"/>
        <w:spacing w:after="0" w:line="240" w:lineRule="auto"/>
        <w:ind w:left="90"/>
        <w:jc w:val="both"/>
        <w:rPr>
          <w:rFonts w:ascii="Trebuchet MS" w:eastAsia="Calibri" w:hAnsi="Trebuchet MS" w:cs="Times New Roman"/>
        </w:rPr>
      </w:pPr>
      <w:r w:rsidRPr="00E66178">
        <w:rPr>
          <w:rFonts w:ascii="Trebuchet MS" w:eastAsia="Calibri" w:hAnsi="Trebuchet MS" w:cs="Times New Roman"/>
        </w:rPr>
        <w:t xml:space="preserve">Imobilul este situat in intravilanul comunei </w:t>
      </w:r>
      <w:r w:rsidR="008F7E40" w:rsidRPr="00E66178">
        <w:rPr>
          <w:rFonts w:ascii="Trebuchet MS" w:eastAsia="Calibri" w:hAnsi="Trebuchet MS" w:cs="Times New Roman"/>
        </w:rPr>
        <w:t>Recea</w:t>
      </w:r>
      <w:r w:rsidRPr="00E66178">
        <w:rPr>
          <w:rFonts w:ascii="Trebuchet MS" w:eastAsia="Calibri" w:hAnsi="Trebuchet MS" w:cs="Times New Roman"/>
        </w:rPr>
        <w:t xml:space="preserve">, </w:t>
      </w:r>
      <w:r w:rsidR="008F7E40" w:rsidRPr="00E66178">
        <w:rPr>
          <w:rFonts w:ascii="Trebuchet MS" w:eastAsia="Calibri" w:hAnsi="Trebuchet MS" w:cs="Times New Roman"/>
        </w:rPr>
        <w:t>sat Dejani, Sat de vacanta  - Trup C Pastravarie.</w:t>
      </w:r>
    </w:p>
    <w:p w:rsidR="00BE1BB4" w:rsidRPr="00E66178" w:rsidRDefault="00340160" w:rsidP="0033227E">
      <w:pPr>
        <w:pStyle w:val="ListParagraph"/>
        <w:spacing w:after="0" w:line="240" w:lineRule="auto"/>
        <w:ind w:left="90"/>
        <w:jc w:val="both"/>
        <w:rPr>
          <w:rFonts w:ascii="Trebuchet MS" w:eastAsia="Calibri" w:hAnsi="Trebuchet MS" w:cs="Times New Roman"/>
          <w:lang w:val="en-GB"/>
        </w:rPr>
      </w:pPr>
      <w:r w:rsidRPr="00E66178">
        <w:rPr>
          <w:rFonts w:ascii="Trebuchet MS" w:eastAsia="Calibri" w:hAnsi="Trebuchet MS" w:cs="Times New Roman"/>
        </w:rPr>
        <w:t>Folosinta actuala</w:t>
      </w:r>
      <w:r w:rsidR="00BE1BB4" w:rsidRPr="00E66178">
        <w:rPr>
          <w:rFonts w:ascii="Trebuchet MS" w:eastAsia="Calibri" w:hAnsi="Trebuchet MS" w:cs="Times New Roman"/>
          <w:lang w:val="en-GB"/>
        </w:rPr>
        <w:t xml:space="preserve">: </w:t>
      </w:r>
      <w:r w:rsidR="008F7E40" w:rsidRPr="00E66178">
        <w:rPr>
          <w:rFonts w:ascii="Trebuchet MS" w:eastAsia="Calibri" w:hAnsi="Trebuchet MS" w:cs="Times New Roman"/>
          <w:lang w:val="en-GB"/>
        </w:rPr>
        <w:t>imobil, teren categorie folosinta – faneata-in suprafata de 2000 mp</w:t>
      </w:r>
      <w:r w:rsidR="00325B3F" w:rsidRPr="00E66178">
        <w:rPr>
          <w:rFonts w:ascii="Trebuchet MS" w:eastAsia="Calibri" w:hAnsi="Trebuchet MS" w:cs="Times New Roman"/>
          <w:lang w:val="en-GB"/>
        </w:rPr>
        <w:t>.</w:t>
      </w:r>
    </w:p>
    <w:p w:rsidR="00870C5F" w:rsidRPr="00E66178" w:rsidRDefault="008F7E40" w:rsidP="0033227E">
      <w:pPr>
        <w:pStyle w:val="ListParagraph"/>
        <w:spacing w:after="0" w:line="240" w:lineRule="auto"/>
        <w:ind w:left="90"/>
        <w:jc w:val="both"/>
        <w:rPr>
          <w:rFonts w:ascii="Trebuchet MS" w:eastAsia="Calibri" w:hAnsi="Trebuchet MS" w:cs="Times New Roman"/>
          <w:lang w:val="en-GB"/>
        </w:rPr>
      </w:pPr>
      <w:r w:rsidRPr="00E66178">
        <w:rPr>
          <w:rFonts w:ascii="Trebuchet MS" w:eastAsia="Calibri" w:hAnsi="Trebuchet MS" w:cs="Times New Roman"/>
          <w:lang w:val="en-GB"/>
        </w:rPr>
        <w:t xml:space="preserve">Destinatia conform PUZ Recea, aprobat cu Deciazia nr. 144/07.12.1995 a Consiliului Judetean Brasos si HCL Recea </w:t>
      </w:r>
      <w:r w:rsidR="007F6406" w:rsidRPr="00E66178">
        <w:rPr>
          <w:rFonts w:ascii="Trebuchet MS" w:eastAsia="Calibri" w:hAnsi="Trebuchet MS" w:cs="Times New Roman"/>
          <w:lang w:val="en-GB"/>
        </w:rPr>
        <w:t xml:space="preserve">nr. 36/1995, la data </w:t>
      </w:r>
      <w:proofErr w:type="gramStart"/>
      <w:r w:rsidR="007F6406" w:rsidRPr="00E66178">
        <w:rPr>
          <w:rFonts w:ascii="Trebuchet MS" w:eastAsia="Calibri" w:hAnsi="Trebuchet MS" w:cs="Times New Roman"/>
          <w:lang w:val="en-GB"/>
        </w:rPr>
        <w:t>prezentei :</w:t>
      </w:r>
      <w:proofErr w:type="gramEnd"/>
      <w:r w:rsidR="007F6406" w:rsidRPr="00E66178">
        <w:rPr>
          <w:rFonts w:ascii="Trebuchet MS" w:eastAsia="Calibri" w:hAnsi="Trebuchet MS" w:cs="Times New Roman"/>
          <w:lang w:val="en-GB"/>
        </w:rPr>
        <w:t xml:space="preserve"> </w:t>
      </w:r>
      <w:r w:rsidR="00BE1BB4" w:rsidRPr="00E66178">
        <w:rPr>
          <w:rFonts w:ascii="Trebuchet MS" w:eastAsia="Calibri" w:hAnsi="Trebuchet MS" w:cs="Times New Roman"/>
          <w:lang w:val="en-GB"/>
        </w:rPr>
        <w:t xml:space="preserve">zona </w:t>
      </w:r>
      <w:r w:rsidR="007F6406" w:rsidRPr="00E66178">
        <w:rPr>
          <w:rFonts w:ascii="Trebuchet MS" w:eastAsia="Calibri" w:hAnsi="Trebuchet MS" w:cs="Times New Roman"/>
          <w:lang w:val="en-GB"/>
        </w:rPr>
        <w:t xml:space="preserve">locuinte, conform Certificatului de Urbanism nr. </w:t>
      </w:r>
      <w:proofErr w:type="gramStart"/>
      <w:r w:rsidR="007F6406" w:rsidRPr="00E66178">
        <w:rPr>
          <w:rFonts w:ascii="Trebuchet MS" w:eastAsia="Calibri" w:hAnsi="Trebuchet MS" w:cs="Times New Roman"/>
          <w:lang w:val="en-GB"/>
        </w:rPr>
        <w:t>20</w:t>
      </w:r>
      <w:proofErr w:type="gramEnd"/>
      <w:r w:rsidR="007F6406" w:rsidRPr="00E66178">
        <w:rPr>
          <w:rFonts w:ascii="Trebuchet MS" w:eastAsia="Calibri" w:hAnsi="Trebuchet MS" w:cs="Times New Roman"/>
          <w:lang w:val="en-GB"/>
        </w:rPr>
        <w:t xml:space="preserve"> din 23.06.2022, cu valabilitatea prelungita pana la 23.06.2024, emis de Primaria Comunei Recea.</w:t>
      </w:r>
    </w:p>
    <w:p w:rsidR="00D5217B" w:rsidRPr="00E66178" w:rsidRDefault="00D5217B"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i/>
        </w:rPr>
        <w:t xml:space="preserve">b) bogatia, disponibilitatea, calitatea și capacitatea de regenerare relative ale resurselor naturale (inclusiv solul, terenurile, apa și biodiversitatea) </w:t>
      </w:r>
      <w:r w:rsidR="004C0637" w:rsidRPr="00E66178">
        <w:rPr>
          <w:rFonts w:ascii="Trebuchet MS" w:eastAsia="Calibri" w:hAnsi="Trebuchet MS" w:cs="Times New Roman"/>
          <w:b/>
          <w:i/>
        </w:rPr>
        <w:t>din zona și subteranul</w:t>
      </w:r>
      <w:r w:rsidRPr="00E66178">
        <w:rPr>
          <w:rFonts w:ascii="Trebuchet MS" w:eastAsia="Calibri" w:hAnsi="Trebuchet MS" w:cs="Times New Roman"/>
          <w:b/>
          <w:i/>
        </w:rPr>
        <w:t xml:space="preserve"> acestuia – </w:t>
      </w:r>
      <w:r w:rsidRPr="00E66178">
        <w:rPr>
          <w:rFonts w:ascii="Trebuchet MS" w:eastAsia="Calibri" w:hAnsi="Trebuchet MS" w:cs="Times New Roman"/>
        </w:rPr>
        <w:t>nu este cazul</w:t>
      </w:r>
    </w:p>
    <w:p w:rsidR="00D5217B" w:rsidRPr="00E66178" w:rsidRDefault="00D5217B" w:rsidP="0033227E">
      <w:pPr>
        <w:spacing w:after="0" w:line="240" w:lineRule="auto"/>
        <w:contextualSpacing/>
        <w:jc w:val="both"/>
        <w:rPr>
          <w:rFonts w:ascii="Trebuchet MS" w:eastAsia="Calibri" w:hAnsi="Trebuchet MS" w:cs="Times New Roman"/>
          <w:b/>
          <w:i/>
        </w:rPr>
      </w:pPr>
      <w:r w:rsidRPr="00E66178">
        <w:rPr>
          <w:rFonts w:ascii="Trebuchet MS" w:eastAsia="Calibri" w:hAnsi="Trebuchet MS" w:cs="Times New Roman"/>
          <w:b/>
          <w:i/>
        </w:rPr>
        <w:t>c) capacitatea de absorbtie a mediului natural, acordandu-se o atentie speciala următoarelor zone:</w:t>
      </w:r>
    </w:p>
    <w:p w:rsidR="00D5217B" w:rsidRPr="00E66178" w:rsidRDefault="00D5217B" w:rsidP="0033227E">
      <w:pPr>
        <w:spacing w:after="0" w:line="240" w:lineRule="auto"/>
        <w:ind w:firstLine="720"/>
        <w:contextualSpacing/>
        <w:jc w:val="both"/>
        <w:rPr>
          <w:rFonts w:ascii="Trebuchet MS" w:eastAsia="Calibri" w:hAnsi="Trebuchet MS" w:cs="Times New Roman"/>
          <w:b/>
          <w:i/>
        </w:rPr>
      </w:pPr>
      <w:r w:rsidRPr="00E66178">
        <w:rPr>
          <w:rFonts w:ascii="Trebuchet MS" w:eastAsia="Calibri" w:hAnsi="Trebuchet MS" w:cs="Times New Roman"/>
          <w:b/>
          <w:i/>
        </w:rPr>
        <w:t xml:space="preserve"> i) zonele umede, zone riverane, guri ale raurilor </w:t>
      </w:r>
      <w:r w:rsidRPr="00E66178">
        <w:rPr>
          <w:rFonts w:ascii="Trebuchet MS" w:eastAsia="Calibri" w:hAnsi="Trebuchet MS" w:cs="Times New Roman"/>
        </w:rPr>
        <w:t>-</w:t>
      </w:r>
      <w:r w:rsidR="0073011C" w:rsidRPr="00E66178">
        <w:rPr>
          <w:rFonts w:ascii="Trebuchet MS" w:eastAsia="Calibri" w:hAnsi="Trebuchet MS" w:cs="Times New Roman"/>
        </w:rPr>
        <w:t xml:space="preserve"> </w:t>
      </w:r>
      <w:r w:rsidRPr="00E66178">
        <w:rPr>
          <w:rFonts w:ascii="Trebuchet MS" w:eastAsia="Calibri" w:hAnsi="Trebuchet MS" w:cs="Times New Roman"/>
        </w:rPr>
        <w:t>nu este cazul;</w:t>
      </w:r>
    </w:p>
    <w:p w:rsidR="00D5217B" w:rsidRPr="00E66178" w:rsidRDefault="00D5217B" w:rsidP="0033227E">
      <w:pPr>
        <w:spacing w:after="0" w:line="240" w:lineRule="auto"/>
        <w:ind w:firstLine="720"/>
        <w:contextualSpacing/>
        <w:jc w:val="both"/>
        <w:rPr>
          <w:rFonts w:ascii="Trebuchet MS" w:eastAsia="Calibri" w:hAnsi="Trebuchet MS" w:cs="Times New Roman"/>
          <w:b/>
          <w:i/>
        </w:rPr>
      </w:pPr>
      <w:r w:rsidRPr="00E66178">
        <w:rPr>
          <w:rFonts w:ascii="Trebuchet MS" w:eastAsia="Calibri" w:hAnsi="Trebuchet MS" w:cs="Times New Roman"/>
          <w:b/>
          <w:i/>
        </w:rPr>
        <w:t xml:space="preserve">ii) zonele costiere și mediul marin </w:t>
      </w:r>
      <w:r w:rsidRPr="00E66178">
        <w:rPr>
          <w:rFonts w:ascii="Trebuchet MS" w:eastAsia="Calibri" w:hAnsi="Trebuchet MS" w:cs="Times New Roman"/>
        </w:rPr>
        <w:t xml:space="preserve">-nu este cazul; </w:t>
      </w:r>
    </w:p>
    <w:p w:rsidR="00D5217B" w:rsidRPr="00E66178" w:rsidRDefault="00D5217B" w:rsidP="0033227E">
      <w:pPr>
        <w:spacing w:after="0" w:line="240" w:lineRule="auto"/>
        <w:ind w:firstLine="720"/>
        <w:contextualSpacing/>
        <w:jc w:val="both"/>
        <w:rPr>
          <w:rFonts w:ascii="Trebuchet MS" w:eastAsia="Calibri" w:hAnsi="Trebuchet MS" w:cs="Times New Roman"/>
        </w:rPr>
      </w:pPr>
      <w:r w:rsidRPr="00E66178">
        <w:rPr>
          <w:rFonts w:ascii="Trebuchet MS" w:eastAsia="Calibri" w:hAnsi="Trebuchet MS" w:cs="Times New Roman"/>
          <w:b/>
          <w:i/>
        </w:rPr>
        <w:t>iii) zonele montane și forestiere –</w:t>
      </w:r>
      <w:r w:rsidRPr="00E66178">
        <w:rPr>
          <w:rFonts w:ascii="Trebuchet MS" w:eastAsia="Calibri" w:hAnsi="Trebuchet MS" w:cs="Times New Roman"/>
        </w:rPr>
        <w:t xml:space="preserve"> nu este cazul;</w:t>
      </w:r>
    </w:p>
    <w:p w:rsidR="00D5217B" w:rsidRPr="00E66178" w:rsidRDefault="00D5217B" w:rsidP="0033227E">
      <w:pPr>
        <w:spacing w:after="0" w:line="240" w:lineRule="auto"/>
        <w:ind w:firstLine="720"/>
        <w:contextualSpacing/>
        <w:jc w:val="both"/>
        <w:rPr>
          <w:rFonts w:ascii="Trebuchet MS" w:eastAsia="Calibri" w:hAnsi="Trebuchet MS" w:cs="Times New Roman"/>
          <w:b/>
          <w:i/>
        </w:rPr>
      </w:pPr>
      <w:r w:rsidRPr="00E66178">
        <w:rPr>
          <w:rFonts w:ascii="Trebuchet MS" w:eastAsia="Calibri" w:hAnsi="Trebuchet MS" w:cs="Times New Roman"/>
          <w:b/>
          <w:i/>
        </w:rPr>
        <w:t xml:space="preserve">iv) rezervatii și parcuri naturale – </w:t>
      </w:r>
      <w:r w:rsidRPr="00E66178">
        <w:rPr>
          <w:rFonts w:ascii="Trebuchet MS" w:eastAsia="Calibri" w:hAnsi="Trebuchet MS" w:cs="Times New Roman"/>
        </w:rPr>
        <w:t>nu este cazul;</w:t>
      </w:r>
    </w:p>
    <w:p w:rsidR="00D5217B" w:rsidRPr="00E66178" w:rsidRDefault="00D5217B" w:rsidP="0033227E">
      <w:pPr>
        <w:spacing w:after="0" w:line="240" w:lineRule="auto"/>
        <w:ind w:firstLine="720"/>
        <w:contextualSpacing/>
        <w:jc w:val="both"/>
        <w:rPr>
          <w:rFonts w:ascii="Trebuchet MS" w:eastAsia="Calibri" w:hAnsi="Trebuchet MS" w:cs="Times New Roman"/>
          <w:b/>
          <w:i/>
        </w:rPr>
      </w:pPr>
      <w:r w:rsidRPr="00E66178">
        <w:rPr>
          <w:rFonts w:ascii="Trebuchet MS" w:eastAsia="Calibri" w:hAnsi="Trebuchet MS" w:cs="Times New Roman"/>
          <w:b/>
          <w:i/>
        </w:rPr>
        <w:t xml:space="preserve">v) zone clasificate sau protejate conform legislatiei în vigoare:zone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w:t>
      </w:r>
      <w:r w:rsidR="00E84D23" w:rsidRPr="00E66178">
        <w:rPr>
          <w:rFonts w:ascii="Trebuchet MS" w:eastAsia="Calibri" w:hAnsi="Trebuchet MS" w:cs="Times New Roman"/>
          <w:b/>
          <w:i/>
        </w:rPr>
        <w:t>–</w:t>
      </w:r>
      <w:r w:rsidR="00E84D23" w:rsidRPr="00E66178">
        <w:rPr>
          <w:rFonts w:ascii="Trebuchet MS" w:eastAsia="Calibri" w:hAnsi="Trebuchet MS" w:cs="Times New Roman"/>
        </w:rPr>
        <w:t xml:space="preserve"> amplasamentul proiectului se </w:t>
      </w:r>
      <w:r w:rsidR="00BE1BB4" w:rsidRPr="00E66178">
        <w:rPr>
          <w:rFonts w:ascii="Trebuchet MS" w:eastAsia="Calibri" w:hAnsi="Trebuchet MS" w:cs="Times New Roman"/>
        </w:rPr>
        <w:t xml:space="preserve">afla in </w:t>
      </w:r>
      <w:r w:rsidR="00325B3F" w:rsidRPr="00E66178">
        <w:rPr>
          <w:rFonts w:ascii="Trebuchet MS" w:eastAsia="Calibri" w:hAnsi="Trebuchet MS" w:cs="Times New Roman"/>
        </w:rPr>
        <w:t xml:space="preserve">aria de protectie speciala avifaunistica ROSPA0098 </w:t>
      </w:r>
      <w:r w:rsidR="00E84D23" w:rsidRPr="00E66178">
        <w:rPr>
          <w:rFonts w:ascii="Trebuchet MS" w:eastAsia="Calibri" w:hAnsi="Trebuchet MS" w:cs="Times New Roman"/>
        </w:rPr>
        <w:t>Piemontul Fagaras</w:t>
      </w:r>
      <w:r w:rsidR="00B43502" w:rsidRPr="00E66178">
        <w:rPr>
          <w:rFonts w:ascii="Trebuchet MS" w:eastAsia="Calibri" w:hAnsi="Trebuchet MS" w:cs="Times New Roman"/>
        </w:rPr>
        <w:t>;</w:t>
      </w:r>
    </w:p>
    <w:p w:rsidR="00D5217B" w:rsidRPr="00E66178" w:rsidRDefault="00E84D23" w:rsidP="0033227E">
      <w:pPr>
        <w:spacing w:after="0" w:line="240" w:lineRule="auto"/>
        <w:ind w:firstLine="720"/>
        <w:jc w:val="both"/>
        <w:rPr>
          <w:rFonts w:ascii="Trebuchet MS" w:eastAsia="Calibri" w:hAnsi="Trebuchet MS" w:cs="Times New Roman"/>
          <w:i/>
        </w:rPr>
      </w:pPr>
      <w:r w:rsidRPr="00E66178">
        <w:rPr>
          <w:rFonts w:ascii="Trebuchet MS" w:eastAsia="Calibri" w:hAnsi="Trebuchet MS" w:cs="Times New Roman"/>
          <w:b/>
          <w:i/>
        </w:rPr>
        <w:t>v</w:t>
      </w:r>
      <w:r w:rsidR="004C0637" w:rsidRPr="00E66178">
        <w:rPr>
          <w:rFonts w:ascii="Trebuchet MS" w:eastAsia="Calibri" w:hAnsi="Trebuchet MS" w:cs="Times New Roman"/>
          <w:b/>
          <w:i/>
        </w:rPr>
        <w:t>i</w:t>
      </w:r>
      <w:r w:rsidR="00D5217B" w:rsidRPr="00E66178">
        <w:rPr>
          <w:rFonts w:ascii="Trebuchet MS" w:eastAsia="Calibri" w:hAnsi="Trebuchet MS" w:cs="Times New Roman"/>
          <w:b/>
          <w:i/>
        </w:rPr>
        <w:t>) zonele în care au existat deja cazuri de nerespectare a standardelor de calitate a mediului prevăzute de legislatia nationala și la nivelul Uniunii</w:t>
      </w:r>
      <w:r w:rsidR="00777F5D" w:rsidRPr="00E66178">
        <w:rPr>
          <w:rFonts w:ascii="Trebuchet MS" w:eastAsia="Calibri" w:hAnsi="Trebuchet MS" w:cs="Times New Roman"/>
          <w:b/>
          <w:i/>
        </w:rPr>
        <w:t xml:space="preserve"> Europene</w:t>
      </w:r>
      <w:r w:rsidR="00D5217B" w:rsidRPr="00E66178">
        <w:rPr>
          <w:rFonts w:ascii="Trebuchet MS" w:eastAsia="Calibri" w:hAnsi="Trebuchet MS" w:cs="Times New Roman"/>
          <w:b/>
          <w:i/>
        </w:rPr>
        <w:t xml:space="preserve"> și relevante pentru proiect sau în care se considera ca exista astfel de cazuri – </w:t>
      </w:r>
      <w:r w:rsidR="00D5217B" w:rsidRPr="00E66178">
        <w:rPr>
          <w:rFonts w:ascii="Trebuchet MS" w:eastAsia="Calibri" w:hAnsi="Trebuchet MS" w:cs="Times New Roman"/>
        </w:rPr>
        <w:t>nu este cazul.</w:t>
      </w:r>
    </w:p>
    <w:p w:rsidR="00D5217B" w:rsidRPr="00E66178" w:rsidRDefault="00E84D23" w:rsidP="0033227E">
      <w:pPr>
        <w:spacing w:after="0" w:line="240" w:lineRule="auto"/>
        <w:ind w:firstLine="720"/>
        <w:jc w:val="both"/>
        <w:rPr>
          <w:rFonts w:ascii="Trebuchet MS" w:eastAsia="Calibri" w:hAnsi="Trebuchet MS" w:cs="Times New Roman"/>
          <w:b/>
          <w:i/>
        </w:rPr>
      </w:pPr>
      <w:r w:rsidRPr="00E66178">
        <w:rPr>
          <w:rFonts w:ascii="Trebuchet MS" w:eastAsia="Calibri" w:hAnsi="Trebuchet MS" w:cs="Times New Roman"/>
          <w:b/>
          <w:i/>
        </w:rPr>
        <w:t>vi</w:t>
      </w:r>
      <w:r w:rsidR="004C0637" w:rsidRPr="00E66178">
        <w:rPr>
          <w:rFonts w:ascii="Trebuchet MS" w:eastAsia="Calibri" w:hAnsi="Trebuchet MS" w:cs="Times New Roman"/>
          <w:b/>
          <w:i/>
        </w:rPr>
        <w:t>i</w:t>
      </w:r>
      <w:r w:rsidR="00D5217B" w:rsidRPr="00E66178">
        <w:rPr>
          <w:rFonts w:ascii="Trebuchet MS" w:eastAsia="Calibri" w:hAnsi="Trebuchet MS" w:cs="Times New Roman"/>
          <w:b/>
          <w:i/>
        </w:rPr>
        <w:t>) zone cu densitate mare a populatiei -</w:t>
      </w:r>
      <w:r w:rsidR="00D5217B" w:rsidRPr="00E66178">
        <w:rPr>
          <w:rFonts w:ascii="Trebuchet MS" w:eastAsia="Calibri" w:hAnsi="Trebuchet MS" w:cs="Times New Roman"/>
        </w:rPr>
        <w:t xml:space="preserve"> nu este cazul;</w:t>
      </w:r>
    </w:p>
    <w:p w:rsidR="00D5217B" w:rsidRPr="00E66178" w:rsidRDefault="00E84D23" w:rsidP="0033227E">
      <w:pPr>
        <w:spacing w:after="0" w:line="240" w:lineRule="auto"/>
        <w:ind w:firstLine="720"/>
        <w:jc w:val="both"/>
        <w:rPr>
          <w:rFonts w:ascii="Trebuchet MS" w:eastAsia="Calibri" w:hAnsi="Trebuchet MS" w:cs="Times New Roman"/>
        </w:rPr>
      </w:pPr>
      <w:r w:rsidRPr="00E66178">
        <w:rPr>
          <w:rFonts w:ascii="Trebuchet MS" w:eastAsia="Calibri" w:hAnsi="Trebuchet MS" w:cs="Times New Roman"/>
          <w:b/>
          <w:i/>
        </w:rPr>
        <w:t>viii</w:t>
      </w:r>
      <w:r w:rsidR="00D5217B" w:rsidRPr="00E66178">
        <w:rPr>
          <w:rFonts w:ascii="Trebuchet MS" w:eastAsia="Calibri" w:hAnsi="Trebuchet MS" w:cs="Times New Roman"/>
          <w:b/>
          <w:i/>
        </w:rPr>
        <w:t>) peisajele și situri importante din punct de vedere istoric, cultural sau arheologic –</w:t>
      </w:r>
      <w:r w:rsidR="00D5217B" w:rsidRPr="00E66178">
        <w:rPr>
          <w:rFonts w:ascii="Trebuchet MS" w:eastAsia="Calibri" w:hAnsi="Trebuchet MS" w:cs="Times New Roman"/>
        </w:rPr>
        <w:t xml:space="preserve"> nu este cazul;</w:t>
      </w:r>
    </w:p>
    <w:p w:rsidR="00D5217B" w:rsidRPr="00E66178" w:rsidRDefault="00476EAE" w:rsidP="0033227E">
      <w:pPr>
        <w:spacing w:after="0" w:line="240" w:lineRule="auto"/>
        <w:contextualSpacing/>
        <w:jc w:val="both"/>
        <w:rPr>
          <w:rFonts w:ascii="Trebuchet MS" w:eastAsia="Calibri" w:hAnsi="Trebuchet MS" w:cs="Times New Roman"/>
          <w:b/>
          <w:i/>
        </w:rPr>
      </w:pPr>
      <w:r w:rsidRPr="00E66178">
        <w:rPr>
          <w:rFonts w:ascii="Trebuchet MS" w:eastAsia="Calibri" w:hAnsi="Trebuchet MS" w:cs="Times New Roman"/>
          <w:b/>
          <w:i/>
        </w:rPr>
        <w:t>3</w:t>
      </w:r>
      <w:r w:rsidR="00D5217B" w:rsidRPr="00E66178">
        <w:rPr>
          <w:rFonts w:ascii="Trebuchet MS" w:eastAsia="Calibri" w:hAnsi="Trebuchet MS" w:cs="Times New Roman"/>
          <w:b/>
          <w:i/>
        </w:rPr>
        <w:t>. Tipurile și caracteristicile impactului potential:</w:t>
      </w:r>
    </w:p>
    <w:p w:rsidR="00D5217B" w:rsidRPr="00E66178" w:rsidRDefault="00D5217B"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i/>
        </w:rPr>
        <w:t xml:space="preserve">a) importanta și extinderea spatiala a impactului: </w:t>
      </w:r>
      <w:r w:rsidR="004C0637" w:rsidRPr="00E66178">
        <w:rPr>
          <w:rFonts w:ascii="Trebuchet MS" w:eastAsia="Calibri" w:hAnsi="Trebuchet MS" w:cs="Times New Roman"/>
          <w:b/>
          <w:i/>
        </w:rPr>
        <w:t>zona</w:t>
      </w:r>
      <w:r w:rsidRPr="00E66178">
        <w:rPr>
          <w:rFonts w:ascii="Trebuchet MS" w:eastAsia="Calibri" w:hAnsi="Trebuchet MS" w:cs="Times New Roman"/>
          <w:b/>
          <w:i/>
        </w:rPr>
        <w:t xml:space="preserve"> geografica și </w:t>
      </w:r>
      <w:r w:rsidR="004C0637" w:rsidRPr="00E66178">
        <w:rPr>
          <w:rFonts w:ascii="Trebuchet MS" w:eastAsia="Calibri" w:hAnsi="Trebuchet MS" w:cs="Times New Roman"/>
          <w:b/>
          <w:i/>
        </w:rPr>
        <w:t xml:space="preserve">dimensiunea populatiei care poate fi afectata </w:t>
      </w:r>
      <w:r w:rsidRPr="00E66178">
        <w:rPr>
          <w:rFonts w:ascii="Trebuchet MS" w:eastAsia="Calibri" w:hAnsi="Trebuchet MS" w:cs="Times New Roman"/>
          <w:b/>
          <w:i/>
        </w:rPr>
        <w:t>–</w:t>
      </w:r>
      <w:r w:rsidRPr="00E66178">
        <w:rPr>
          <w:rFonts w:ascii="Trebuchet MS" w:eastAsia="Calibri" w:hAnsi="Trebuchet MS" w:cs="Times New Roman"/>
        </w:rPr>
        <w:t xml:space="preserve"> nu este cazul;</w:t>
      </w:r>
    </w:p>
    <w:p w:rsidR="00D5217B" w:rsidRPr="00E66178" w:rsidRDefault="00D5217B"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i/>
        </w:rPr>
        <w:t>b)</w:t>
      </w:r>
      <w:r w:rsidR="00476EAE" w:rsidRPr="00E66178">
        <w:rPr>
          <w:rFonts w:ascii="Trebuchet MS" w:eastAsia="Calibri" w:hAnsi="Trebuchet MS" w:cs="Times New Roman"/>
          <w:b/>
          <w:i/>
        </w:rPr>
        <w:t xml:space="preserve"> </w:t>
      </w:r>
      <w:r w:rsidRPr="00E66178">
        <w:rPr>
          <w:rFonts w:ascii="Trebuchet MS" w:eastAsia="Calibri" w:hAnsi="Trebuchet MS" w:cs="Times New Roman"/>
          <w:b/>
          <w:i/>
        </w:rPr>
        <w:t>natura impactului</w:t>
      </w:r>
      <w:r w:rsidRPr="00E66178">
        <w:rPr>
          <w:rFonts w:ascii="Trebuchet MS" w:eastAsia="Calibri" w:hAnsi="Trebuchet MS" w:cs="Times New Roman"/>
          <w:b/>
        </w:rPr>
        <w:t xml:space="preserve"> – </w:t>
      </w:r>
      <w:r w:rsidRPr="00E66178">
        <w:rPr>
          <w:rFonts w:ascii="Trebuchet MS" w:eastAsia="Calibri" w:hAnsi="Trebuchet MS" w:cs="Times New Roman"/>
        </w:rPr>
        <w:t>nu este cazul;</w:t>
      </w:r>
    </w:p>
    <w:p w:rsidR="00D5217B" w:rsidRPr="00E66178" w:rsidRDefault="00D5217B"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i/>
        </w:rPr>
        <w:t xml:space="preserve">c) natura transfrontiera a impactului – </w:t>
      </w:r>
      <w:r w:rsidRPr="00E66178">
        <w:rPr>
          <w:rFonts w:ascii="Trebuchet MS" w:eastAsia="Calibri" w:hAnsi="Trebuchet MS" w:cs="Times New Roman"/>
        </w:rPr>
        <w:t>nu este cazul;</w:t>
      </w:r>
    </w:p>
    <w:p w:rsidR="00D5217B" w:rsidRPr="00E66178" w:rsidRDefault="00D5217B"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i/>
        </w:rPr>
        <w:t>d) intensitatea și complexitatea impactului –</w:t>
      </w:r>
      <w:r w:rsidRPr="00E66178">
        <w:rPr>
          <w:rFonts w:ascii="Trebuchet MS" w:eastAsia="Calibri" w:hAnsi="Trebuchet MS" w:cs="Times New Roman"/>
        </w:rPr>
        <w:t xml:space="preserve"> impact redus;</w:t>
      </w:r>
    </w:p>
    <w:p w:rsidR="00D5217B" w:rsidRPr="00E66178" w:rsidRDefault="00D5217B" w:rsidP="0033227E">
      <w:pPr>
        <w:tabs>
          <w:tab w:val="left" w:pos="-3000"/>
        </w:tabs>
        <w:spacing w:after="0" w:line="240" w:lineRule="auto"/>
        <w:contextualSpacing/>
        <w:jc w:val="both"/>
        <w:rPr>
          <w:rFonts w:ascii="Trebuchet MS" w:eastAsia="Calibri" w:hAnsi="Trebuchet MS" w:cs="Times New Roman"/>
          <w:b/>
          <w:i/>
        </w:rPr>
      </w:pPr>
      <w:r w:rsidRPr="00E66178">
        <w:rPr>
          <w:rFonts w:ascii="Trebuchet MS" w:eastAsia="Calibri" w:hAnsi="Trebuchet MS" w:cs="Times New Roman"/>
          <w:b/>
          <w:i/>
        </w:rPr>
        <w:t xml:space="preserve">e) probabilitatea impactului – </w:t>
      </w:r>
      <w:r w:rsidRPr="00E66178">
        <w:rPr>
          <w:rFonts w:ascii="Trebuchet MS" w:eastAsia="Calibri" w:hAnsi="Trebuchet MS" w:cs="Times New Roman"/>
        </w:rPr>
        <w:t xml:space="preserve">redusa, doar pe perioada executarii </w:t>
      </w:r>
      <w:r w:rsidR="00E72759" w:rsidRPr="00E66178">
        <w:rPr>
          <w:rFonts w:ascii="Trebuchet MS" w:eastAsia="Calibri" w:hAnsi="Trebuchet MS" w:cs="Times New Roman"/>
        </w:rPr>
        <w:t>lucrărilor propuse prin proiect</w:t>
      </w:r>
      <w:r w:rsidRPr="00E66178">
        <w:rPr>
          <w:rFonts w:ascii="Trebuchet MS" w:eastAsia="Calibri" w:hAnsi="Trebuchet MS" w:cs="Times New Roman"/>
        </w:rPr>
        <w:t>;</w:t>
      </w:r>
    </w:p>
    <w:p w:rsidR="00D5217B" w:rsidRPr="00E66178" w:rsidRDefault="00D5217B"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i/>
        </w:rPr>
        <w:t>f) debutul, durata, frecventa și reversibilitatea preconizate ale impactului –</w:t>
      </w:r>
      <w:r w:rsidRPr="00E66178">
        <w:rPr>
          <w:rFonts w:ascii="Trebuchet MS" w:eastAsia="Calibri" w:hAnsi="Trebuchet MS" w:cs="Times New Roman"/>
        </w:rPr>
        <w:t xml:space="preserve"> pe perioada executarii lucrărilo</w:t>
      </w:r>
      <w:r w:rsidR="00B43502" w:rsidRPr="00E66178">
        <w:rPr>
          <w:rFonts w:ascii="Trebuchet MS" w:eastAsia="Calibri" w:hAnsi="Trebuchet MS" w:cs="Times New Roman"/>
        </w:rPr>
        <w:t>r durata impactului va fi scurtă</w:t>
      </w:r>
      <w:r w:rsidRPr="00E66178">
        <w:rPr>
          <w:rFonts w:ascii="Trebuchet MS" w:eastAsia="Calibri" w:hAnsi="Trebuchet MS" w:cs="Times New Roman"/>
        </w:rPr>
        <w:t>.</w:t>
      </w:r>
    </w:p>
    <w:p w:rsidR="00D5217B" w:rsidRPr="00E66178" w:rsidRDefault="00D5217B"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
          <w:i/>
        </w:rPr>
        <w:t xml:space="preserve">g) cumularea impactului cu impactul altor proiecte existente și/sau aprobate </w:t>
      </w:r>
      <w:r w:rsidRPr="00E66178">
        <w:rPr>
          <w:rFonts w:ascii="Trebuchet MS" w:eastAsia="Calibri" w:hAnsi="Trebuchet MS" w:cs="Times New Roman"/>
          <w:i/>
        </w:rPr>
        <w:t xml:space="preserve">– </w:t>
      </w:r>
      <w:r w:rsidR="00D56160" w:rsidRPr="00E66178">
        <w:rPr>
          <w:rFonts w:ascii="Trebuchet MS" w:eastAsia="Calibri" w:hAnsi="Trebuchet MS" w:cs="Times New Roman"/>
        </w:rPr>
        <w:t>nu este cazul</w:t>
      </w:r>
      <w:r w:rsidR="004B28A0" w:rsidRPr="00E66178">
        <w:rPr>
          <w:rFonts w:ascii="Trebuchet MS" w:eastAsia="Calibri" w:hAnsi="Trebuchet MS" w:cs="Times New Roman"/>
        </w:rPr>
        <w:t>;</w:t>
      </w:r>
    </w:p>
    <w:p w:rsidR="004578D1" w:rsidRPr="00E66178" w:rsidRDefault="00D5217B" w:rsidP="0033227E">
      <w:pPr>
        <w:spacing w:after="0" w:line="240" w:lineRule="auto"/>
        <w:contextualSpacing/>
        <w:jc w:val="both"/>
        <w:rPr>
          <w:rFonts w:ascii="Trebuchet MS" w:eastAsia="Calibri" w:hAnsi="Trebuchet MS" w:cs="Times New Roman"/>
          <w:i/>
        </w:rPr>
      </w:pPr>
      <w:r w:rsidRPr="00E66178">
        <w:rPr>
          <w:rFonts w:ascii="Trebuchet MS" w:eastAsia="Calibri" w:hAnsi="Trebuchet MS" w:cs="Times New Roman"/>
          <w:b/>
          <w:i/>
        </w:rPr>
        <w:t xml:space="preserve">h) posibilitatea de reducere efectiva a impactului – </w:t>
      </w:r>
      <w:r w:rsidRPr="00E66178">
        <w:rPr>
          <w:rFonts w:ascii="Trebuchet MS" w:eastAsia="Calibri" w:hAnsi="Trebuchet MS" w:cs="Times New Roman"/>
        </w:rPr>
        <w:t>nu este cazul</w:t>
      </w:r>
      <w:r w:rsidRPr="00E66178">
        <w:rPr>
          <w:rFonts w:ascii="Trebuchet MS" w:eastAsia="Calibri" w:hAnsi="Trebuchet MS" w:cs="Times New Roman"/>
          <w:i/>
        </w:rPr>
        <w:t>.</w:t>
      </w:r>
    </w:p>
    <w:p w:rsidR="00D5217B" w:rsidRPr="00E66178" w:rsidRDefault="00D5217B" w:rsidP="0033227E">
      <w:pPr>
        <w:numPr>
          <w:ilvl w:val="0"/>
          <w:numId w:val="9"/>
        </w:numPr>
        <w:spacing w:after="0" w:line="240" w:lineRule="auto"/>
        <w:ind w:left="360" w:hanging="360"/>
        <w:contextualSpacing/>
        <w:jc w:val="both"/>
        <w:rPr>
          <w:rFonts w:ascii="Trebuchet MS" w:eastAsia="Calibri" w:hAnsi="Trebuchet MS" w:cs="Times New Roman"/>
        </w:rPr>
      </w:pPr>
      <w:r w:rsidRPr="00E66178">
        <w:rPr>
          <w:rFonts w:ascii="Trebuchet MS" w:eastAsia="Calibri" w:hAnsi="Trebuchet MS" w:cs="Times New Roman"/>
          <w:b/>
        </w:rPr>
        <w:t>Motivele pe baza carora s-a stabilit nece</w:t>
      </w:r>
      <w:r w:rsidR="00476EAE" w:rsidRPr="00E66178">
        <w:rPr>
          <w:rFonts w:ascii="Trebuchet MS" w:eastAsia="Calibri" w:hAnsi="Trebuchet MS" w:cs="Times New Roman"/>
          <w:b/>
        </w:rPr>
        <w:t xml:space="preserve">sitatea neefectuarii evaluarii </w:t>
      </w:r>
      <w:r w:rsidRPr="00E66178">
        <w:rPr>
          <w:rFonts w:ascii="Trebuchet MS" w:eastAsia="Calibri" w:hAnsi="Trebuchet MS" w:cs="Times New Roman"/>
          <w:b/>
        </w:rPr>
        <w:t xml:space="preserve">adecvate, sunt următoarele: </w:t>
      </w:r>
    </w:p>
    <w:p w:rsidR="00791565" w:rsidRPr="00E66178" w:rsidRDefault="00476EAE" w:rsidP="0033227E">
      <w:pPr>
        <w:pStyle w:val="ListParagraph"/>
        <w:numPr>
          <w:ilvl w:val="0"/>
          <w:numId w:val="13"/>
        </w:numPr>
        <w:suppressAutoHyphens/>
        <w:spacing w:after="0" w:line="240" w:lineRule="auto"/>
        <w:ind w:left="180" w:firstLine="0"/>
        <w:jc w:val="both"/>
        <w:rPr>
          <w:rFonts w:ascii="Trebuchet MS" w:eastAsia="Calibri" w:hAnsi="Trebuchet MS" w:cs="Times New Roman"/>
        </w:rPr>
      </w:pPr>
      <w:r w:rsidRPr="00E66178">
        <w:rPr>
          <w:rFonts w:ascii="Trebuchet MS" w:eastAsia="Calibri" w:hAnsi="Trebuchet MS" w:cs="Times New Roman"/>
        </w:rPr>
        <w:lastRenderedPageBreak/>
        <w:t>P</w:t>
      </w:r>
      <w:r w:rsidR="00D5217B" w:rsidRPr="00E66178">
        <w:rPr>
          <w:rFonts w:ascii="Trebuchet MS" w:eastAsia="Calibri" w:hAnsi="Trebuchet MS" w:cs="Times New Roman"/>
        </w:rPr>
        <w:t>roiectul</w:t>
      </w:r>
      <w:r w:rsidRPr="00E66178">
        <w:rPr>
          <w:rFonts w:ascii="Trebuchet MS" w:eastAsia="Calibri" w:hAnsi="Trebuchet MS" w:cs="Times New Roman"/>
        </w:rPr>
        <w:t xml:space="preserve"> propus</w:t>
      </w:r>
      <w:r w:rsidR="00D5217B" w:rsidRPr="00E66178">
        <w:rPr>
          <w:rFonts w:ascii="Trebuchet MS" w:eastAsia="Calibri" w:hAnsi="Trebuchet MS" w:cs="Times New Roman"/>
        </w:rPr>
        <w:t xml:space="preserve"> </w:t>
      </w:r>
      <w:r w:rsidR="00D5217B" w:rsidRPr="00E66178">
        <w:rPr>
          <w:rFonts w:ascii="Trebuchet MS" w:eastAsia="Calibri" w:hAnsi="Trebuchet MS" w:cs="Times New Roman"/>
          <w:b/>
        </w:rPr>
        <w:t xml:space="preserve">intră </w:t>
      </w:r>
      <w:r w:rsidR="00D5217B" w:rsidRPr="00E66178">
        <w:rPr>
          <w:rFonts w:ascii="Trebuchet MS" w:eastAsia="Calibri" w:hAnsi="Trebuchet MS" w:cs="Times New Roman"/>
        </w:rPr>
        <w:t>sub incidența art. 28 din</w:t>
      </w:r>
      <w:r w:rsidR="004B28A0" w:rsidRPr="00E66178">
        <w:rPr>
          <w:rFonts w:ascii="Trebuchet MS" w:eastAsia="Calibri" w:hAnsi="Trebuchet MS" w:cs="Times New Roman"/>
        </w:rPr>
        <w:t xml:space="preserve"> </w:t>
      </w:r>
      <w:r w:rsidR="00D5217B" w:rsidRPr="00E66178">
        <w:rPr>
          <w:rFonts w:ascii="Trebuchet MS" w:eastAsia="Calibri" w:hAnsi="Trebuchet MS" w:cs="Times New Roman"/>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sidR="0052228B" w:rsidRPr="00E66178">
        <w:rPr>
          <w:rFonts w:ascii="Trebuchet MS" w:eastAsia="Calibri" w:hAnsi="Trebuchet MS" w:cs="Times New Roman"/>
        </w:rPr>
        <w:t xml:space="preserve">, </w:t>
      </w:r>
      <w:r w:rsidR="00640E6F" w:rsidRPr="00E66178">
        <w:rPr>
          <w:rFonts w:ascii="Trebuchet MS" w:eastAsia="Calibri" w:hAnsi="Trebuchet MS" w:cs="Times New Roman"/>
        </w:rPr>
        <w:t xml:space="preserve">deoarece amplasamentul </w:t>
      </w:r>
      <w:r w:rsidR="00E84D23" w:rsidRPr="00E66178">
        <w:rPr>
          <w:rFonts w:ascii="Trebuchet MS" w:eastAsia="Calibri" w:hAnsi="Trebuchet MS" w:cs="Times New Roman"/>
        </w:rPr>
        <w:t xml:space="preserve">proiectului se afla in perimetru ariei de protectie speciala avifaunistica </w:t>
      </w:r>
      <w:r w:rsidR="00640E6F" w:rsidRPr="00E66178">
        <w:rPr>
          <w:rFonts w:ascii="Trebuchet MS" w:eastAsia="Calibri" w:hAnsi="Trebuchet MS" w:cs="Times New Roman"/>
        </w:rPr>
        <w:t xml:space="preserve">ROSPA0098 Piemontul Fagaras, arie naturala protejată, aflată in administrarea Agentiei Nationale pentru Arii Naturale Protejate (ANANP), pentru </w:t>
      </w:r>
      <w:r w:rsidR="0052228B" w:rsidRPr="00E66178">
        <w:rPr>
          <w:rFonts w:ascii="Trebuchet MS" w:eastAsia="Calibri" w:hAnsi="Trebuchet MS" w:cs="Times New Roman"/>
        </w:rPr>
        <w:t xml:space="preserve">care s-a obtinul </w:t>
      </w:r>
      <w:r w:rsidR="0052228B" w:rsidRPr="00E66178">
        <w:rPr>
          <w:rFonts w:ascii="Trebuchet MS" w:eastAsia="Calibri" w:hAnsi="Trebuchet MS" w:cs="Times New Roman"/>
          <w:b/>
        </w:rPr>
        <w:t xml:space="preserve">Avizul </w:t>
      </w:r>
      <w:r w:rsidR="00493CB7" w:rsidRPr="00E66178">
        <w:rPr>
          <w:rFonts w:ascii="Trebuchet MS" w:eastAsia="Calibri" w:hAnsi="Trebuchet MS" w:cs="Times New Roman"/>
          <w:b/>
        </w:rPr>
        <w:t xml:space="preserve">favorabil </w:t>
      </w:r>
      <w:r w:rsidR="001156C3" w:rsidRPr="00E66178">
        <w:rPr>
          <w:rFonts w:ascii="Trebuchet MS" w:eastAsia="Calibri" w:hAnsi="Trebuchet MS" w:cs="Times New Roman"/>
          <w:b/>
        </w:rPr>
        <w:t>nr. 17/S.T.BV/04</w:t>
      </w:r>
      <w:r w:rsidR="0052228B" w:rsidRPr="00E66178">
        <w:rPr>
          <w:rFonts w:ascii="Trebuchet MS" w:eastAsia="Calibri" w:hAnsi="Trebuchet MS" w:cs="Times New Roman"/>
          <w:b/>
        </w:rPr>
        <w:t>.04.2024</w:t>
      </w:r>
      <w:r w:rsidR="0052228B" w:rsidRPr="00E66178">
        <w:rPr>
          <w:rFonts w:ascii="Trebuchet MS" w:eastAsia="Calibri" w:hAnsi="Trebuchet MS" w:cs="Times New Roman"/>
        </w:rPr>
        <w:t>, cu următoarele conditii</w:t>
      </w:r>
      <w:r w:rsidR="0052228B" w:rsidRPr="00E66178">
        <w:rPr>
          <w:rFonts w:ascii="Trebuchet MS" w:eastAsia="Calibri" w:hAnsi="Trebuchet MS" w:cs="Times New Roman"/>
          <w:lang w:val="en-GB"/>
        </w:rPr>
        <w:t>:</w:t>
      </w:r>
    </w:p>
    <w:p w:rsidR="00C87EE2" w:rsidRPr="00E66178" w:rsidRDefault="00C87EE2" w:rsidP="0033227E">
      <w:pPr>
        <w:pStyle w:val="ListParagraph"/>
        <w:suppressAutoHyphens/>
        <w:spacing w:after="0" w:line="240" w:lineRule="auto"/>
        <w:ind w:left="180"/>
        <w:jc w:val="both"/>
        <w:rPr>
          <w:rFonts w:ascii="Trebuchet MS" w:eastAsia="Calibri" w:hAnsi="Trebuchet MS" w:cs="Times New Roman"/>
        </w:rPr>
      </w:pPr>
    </w:p>
    <w:p w:rsidR="0052228B" w:rsidRPr="00E66178" w:rsidRDefault="0052228B" w:rsidP="0033227E">
      <w:pPr>
        <w:suppressAutoHyphens/>
        <w:spacing w:after="0" w:line="240" w:lineRule="auto"/>
        <w:contextualSpacing/>
        <w:jc w:val="both"/>
        <w:rPr>
          <w:rFonts w:ascii="Trebuchet MS" w:eastAsia="Calibri" w:hAnsi="Trebuchet MS" w:cs="Times New Roman"/>
        </w:rPr>
      </w:pPr>
      <w:proofErr w:type="gramStart"/>
      <w:r w:rsidRPr="00E66178">
        <w:rPr>
          <w:rFonts w:ascii="Trebuchet MS" w:eastAsia="Calibri" w:hAnsi="Trebuchet MS" w:cs="Times New Roman"/>
          <w:lang w:val="en-GB"/>
        </w:rPr>
        <w:t xml:space="preserve">*  </w:t>
      </w:r>
      <w:r w:rsidRPr="00E66178">
        <w:rPr>
          <w:rFonts w:ascii="Trebuchet MS" w:eastAsia="Calibri" w:hAnsi="Trebuchet MS" w:cs="Times New Roman"/>
        </w:rPr>
        <w:t>Se</w:t>
      </w:r>
      <w:proofErr w:type="gramEnd"/>
      <w:r w:rsidRPr="00E66178">
        <w:rPr>
          <w:rFonts w:ascii="Trebuchet MS" w:eastAsia="Calibri" w:hAnsi="Trebuchet MS" w:cs="Times New Roman"/>
        </w:rPr>
        <w:t xml:space="preserve"> vor respecta prevederile art. 33 alin. (1) (2) din OUG </w:t>
      </w:r>
      <w:r w:rsidR="00DD4362" w:rsidRPr="00E66178">
        <w:rPr>
          <w:rFonts w:ascii="Trebuchet MS" w:eastAsia="Calibri" w:hAnsi="Trebuchet MS" w:cs="Times New Roman"/>
        </w:rPr>
        <w:t>nr. 57/2007 privind regimul ariilor naturale protejate</w:t>
      </w:r>
      <w:r w:rsidRPr="00E66178">
        <w:rPr>
          <w:rFonts w:ascii="Trebuchet MS" w:eastAsia="Calibri" w:hAnsi="Trebuchet MS" w:cs="Times New Roman"/>
        </w:rPr>
        <w:t xml:space="preserve">, conservarea </w:t>
      </w:r>
      <w:r w:rsidR="00DD4362" w:rsidRPr="00E66178">
        <w:rPr>
          <w:rFonts w:ascii="Trebuchet MS" w:eastAsia="Calibri" w:hAnsi="Trebuchet MS" w:cs="Times New Roman"/>
        </w:rPr>
        <w:t>habitatelor naturale</w:t>
      </w:r>
      <w:r w:rsidR="00476EAE" w:rsidRPr="00E66178">
        <w:rPr>
          <w:rFonts w:ascii="Trebuchet MS" w:eastAsia="Calibri" w:hAnsi="Trebuchet MS" w:cs="Times New Roman"/>
        </w:rPr>
        <w:t xml:space="preserve">, </w:t>
      </w:r>
      <w:r w:rsidR="00DD4362" w:rsidRPr="00E66178">
        <w:rPr>
          <w:rFonts w:ascii="Trebuchet MS" w:eastAsia="Calibri" w:hAnsi="Trebuchet MS" w:cs="Times New Roman"/>
        </w:rPr>
        <w:t>a florei și fau</w:t>
      </w:r>
      <w:r w:rsidRPr="00E66178">
        <w:rPr>
          <w:rFonts w:ascii="Trebuchet MS" w:eastAsia="Calibri" w:hAnsi="Trebuchet MS" w:cs="Times New Roman"/>
        </w:rPr>
        <w:t xml:space="preserve">nei </w:t>
      </w:r>
      <w:r w:rsidR="00DD4362" w:rsidRPr="00E66178">
        <w:rPr>
          <w:rFonts w:ascii="Trebuchet MS" w:eastAsia="Calibri" w:hAnsi="Trebuchet MS" w:cs="Times New Roman"/>
        </w:rPr>
        <w:t>sălbatice, cu modificările și completă</w:t>
      </w:r>
      <w:r w:rsidRPr="00E66178">
        <w:rPr>
          <w:rFonts w:ascii="Trebuchet MS" w:eastAsia="Calibri" w:hAnsi="Trebuchet MS" w:cs="Times New Roman"/>
        </w:rPr>
        <w:t>rile ulterio</w:t>
      </w:r>
      <w:r w:rsidR="00DD4362" w:rsidRPr="00E66178">
        <w:rPr>
          <w:rFonts w:ascii="Trebuchet MS" w:eastAsia="Calibri" w:hAnsi="Trebuchet MS" w:cs="Times New Roman"/>
        </w:rPr>
        <w:t>are cu referire la conservarea habitat</w:t>
      </w:r>
      <w:r w:rsidRPr="00E66178">
        <w:rPr>
          <w:rFonts w:ascii="Trebuchet MS" w:eastAsia="Calibri" w:hAnsi="Trebuchet MS" w:cs="Times New Roman"/>
        </w:rPr>
        <w:t>el</w:t>
      </w:r>
      <w:r w:rsidR="00DD4362" w:rsidRPr="00E66178">
        <w:rPr>
          <w:rFonts w:ascii="Trebuchet MS" w:eastAsia="Calibri" w:hAnsi="Trebuchet MS" w:cs="Times New Roman"/>
        </w:rPr>
        <w:t>or naturale a speciilor de floră și faună sălbatică</w:t>
      </w:r>
      <w:r w:rsidRPr="00E66178">
        <w:rPr>
          <w:rFonts w:ascii="Trebuchet MS" w:eastAsia="Calibri" w:hAnsi="Trebuchet MS" w:cs="Times New Roman"/>
        </w:rPr>
        <w:t xml:space="preserve">; </w:t>
      </w:r>
    </w:p>
    <w:p w:rsidR="00DD4362" w:rsidRPr="00E66178" w:rsidRDefault="0052228B" w:rsidP="0033227E">
      <w:pPr>
        <w:suppressAutoHyphen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 Se vor respecta prevederile planului de management și ale regulamentului </w:t>
      </w:r>
      <w:r w:rsidR="001156C3" w:rsidRPr="00E66178">
        <w:rPr>
          <w:rFonts w:ascii="Trebuchet MS" w:eastAsia="Calibri" w:hAnsi="Trebuchet MS" w:cs="Times New Roman"/>
        </w:rPr>
        <w:t>ariilor naturale protejate</w:t>
      </w:r>
      <w:r w:rsidRPr="00E66178">
        <w:rPr>
          <w:rFonts w:ascii="Trebuchet MS" w:eastAsia="Calibri" w:hAnsi="Trebuchet MS" w:cs="Times New Roman"/>
        </w:rPr>
        <w:t xml:space="preserve"> </w:t>
      </w:r>
      <w:r w:rsidR="001156C3" w:rsidRPr="00E66178">
        <w:rPr>
          <w:rFonts w:ascii="Trebuchet MS" w:eastAsia="Calibri" w:hAnsi="Trebuchet MS" w:cs="Times New Roman"/>
          <w:b/>
          <w:i/>
        </w:rPr>
        <w:t>ROSCI0122</w:t>
      </w:r>
      <w:r w:rsidRPr="00E66178">
        <w:rPr>
          <w:rFonts w:ascii="Trebuchet MS" w:eastAsia="Calibri" w:hAnsi="Trebuchet MS" w:cs="Times New Roman"/>
          <w:b/>
          <w:i/>
        </w:rPr>
        <w:t xml:space="preserve"> </w:t>
      </w:r>
      <w:r w:rsidR="009B4BE7" w:rsidRPr="00E66178">
        <w:rPr>
          <w:rFonts w:ascii="Trebuchet MS" w:eastAsia="Calibri" w:hAnsi="Trebuchet MS" w:cs="Times New Roman"/>
          <w:b/>
          <w:i/>
        </w:rPr>
        <w:t>Munții</w:t>
      </w:r>
      <w:r w:rsidRPr="00E66178">
        <w:rPr>
          <w:rFonts w:ascii="Trebuchet MS" w:eastAsia="Calibri" w:hAnsi="Trebuchet MS" w:cs="Times New Roman"/>
          <w:b/>
          <w:i/>
        </w:rPr>
        <w:t xml:space="preserve"> Făgăraș</w:t>
      </w:r>
      <w:r w:rsidR="009B4BE7" w:rsidRPr="00E66178">
        <w:rPr>
          <w:rFonts w:ascii="Trebuchet MS" w:eastAsia="Calibri" w:hAnsi="Trebuchet MS" w:cs="Times New Roman"/>
        </w:rPr>
        <w:t xml:space="preserve"> și </w:t>
      </w:r>
      <w:r w:rsidR="009B4BE7" w:rsidRPr="00E66178">
        <w:rPr>
          <w:rFonts w:ascii="Trebuchet MS" w:eastAsia="Calibri" w:hAnsi="Trebuchet MS" w:cs="Times New Roman"/>
          <w:b/>
          <w:i/>
        </w:rPr>
        <w:t>ROSPA0098 Piemontul Făgăraș</w:t>
      </w:r>
      <w:r w:rsidR="009B4BE7" w:rsidRPr="00E66178">
        <w:rPr>
          <w:rFonts w:ascii="Trebuchet MS" w:eastAsia="Calibri" w:hAnsi="Trebuchet MS" w:cs="Times New Roman"/>
        </w:rPr>
        <w:t xml:space="preserve"> aprobate prin 0M nr. 1156 din 20</w:t>
      </w:r>
      <w:r w:rsidRPr="00E66178">
        <w:rPr>
          <w:rFonts w:ascii="Trebuchet MS" w:eastAsia="Calibri" w:hAnsi="Trebuchet MS" w:cs="Times New Roman"/>
        </w:rPr>
        <w:t>16 in vederea menținerii stării de conservare favorabilă a speciilor</w:t>
      </w:r>
      <w:r w:rsidR="009B4BE7" w:rsidRPr="00E66178">
        <w:rPr>
          <w:rFonts w:ascii="Trebuchet MS" w:eastAsia="Calibri" w:hAnsi="Trebuchet MS" w:cs="Times New Roman"/>
        </w:rPr>
        <w:t xml:space="preserve"> și habitatelor acestora</w:t>
      </w:r>
      <w:r w:rsidRPr="00E66178">
        <w:rPr>
          <w:rFonts w:ascii="Trebuchet MS" w:eastAsia="Calibri" w:hAnsi="Trebuchet MS" w:cs="Times New Roman"/>
        </w:rPr>
        <w:t xml:space="preserve"> pentru care a</w:t>
      </w:r>
      <w:r w:rsidR="009B4BE7" w:rsidRPr="00E66178">
        <w:rPr>
          <w:rFonts w:ascii="Trebuchet MS" w:eastAsia="Calibri" w:hAnsi="Trebuchet MS" w:cs="Times New Roman"/>
        </w:rPr>
        <w:t>u fost declarate ariile naturale protejate</w:t>
      </w:r>
      <w:r w:rsidRPr="00E66178">
        <w:rPr>
          <w:rFonts w:ascii="Trebuchet MS" w:eastAsia="Calibri" w:hAnsi="Trebuchet MS" w:cs="Times New Roman"/>
        </w:rPr>
        <w:t xml:space="preserve">; </w:t>
      </w:r>
    </w:p>
    <w:p w:rsidR="0052228B" w:rsidRPr="00E66178" w:rsidRDefault="00DD4362" w:rsidP="0033227E">
      <w:pPr>
        <w:suppressAutoHyphen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 </w:t>
      </w:r>
      <w:r w:rsidR="0052228B" w:rsidRPr="00E66178">
        <w:rPr>
          <w:rFonts w:ascii="Trebuchet MS" w:eastAsia="Calibri" w:hAnsi="Trebuchet MS" w:cs="Times New Roman"/>
        </w:rPr>
        <w:t xml:space="preserve">Se interzice perturbarea intentionată, distrugerea ori deteriorarea locurilor de reproducere </w:t>
      </w:r>
      <w:r w:rsidRPr="00E66178">
        <w:rPr>
          <w:rFonts w:ascii="Trebuchet MS" w:eastAsia="Calibri" w:hAnsi="Trebuchet MS" w:cs="Times New Roman"/>
        </w:rPr>
        <w:t>sau de odihnă</w:t>
      </w:r>
      <w:r w:rsidR="0052228B" w:rsidRPr="00E66178">
        <w:rPr>
          <w:rFonts w:ascii="Trebuchet MS" w:eastAsia="Calibri" w:hAnsi="Trebuchet MS" w:cs="Times New Roman"/>
        </w:rPr>
        <w:t xml:space="preserve">, dar </w:t>
      </w:r>
      <w:r w:rsidRPr="00E66178">
        <w:rPr>
          <w:rFonts w:ascii="Trebuchet MS" w:eastAsia="Calibri" w:hAnsi="Trebuchet MS" w:cs="Times New Roman"/>
        </w:rPr>
        <w:t xml:space="preserve">și </w:t>
      </w:r>
      <w:r w:rsidR="0052228B" w:rsidRPr="00E66178">
        <w:rPr>
          <w:rFonts w:ascii="Trebuchet MS" w:eastAsia="Calibri" w:hAnsi="Trebuchet MS" w:cs="Times New Roman"/>
        </w:rPr>
        <w:t>a cuibu</w:t>
      </w:r>
      <w:r w:rsidRPr="00E66178">
        <w:rPr>
          <w:rFonts w:ascii="Trebuchet MS" w:eastAsia="Calibri" w:hAnsi="Trebuchet MS" w:cs="Times New Roman"/>
        </w:rPr>
        <w:t>rilor speciilor aflate in imediata vecină</w:t>
      </w:r>
      <w:r w:rsidR="0052228B" w:rsidRPr="00E66178">
        <w:rPr>
          <w:rFonts w:ascii="Trebuchet MS" w:eastAsia="Calibri" w:hAnsi="Trebuchet MS" w:cs="Times New Roman"/>
        </w:rPr>
        <w:t>tate a amplasament</w:t>
      </w:r>
      <w:r w:rsidRPr="00E66178">
        <w:rPr>
          <w:rFonts w:ascii="Trebuchet MS" w:eastAsia="Calibri" w:hAnsi="Trebuchet MS" w:cs="Times New Roman"/>
        </w:rPr>
        <w:t>ului proiectului; este interzisă orice formă</w:t>
      </w:r>
      <w:r w:rsidR="0052228B" w:rsidRPr="00E66178">
        <w:rPr>
          <w:rFonts w:ascii="Trebuchet MS" w:eastAsia="Calibri" w:hAnsi="Trebuchet MS" w:cs="Times New Roman"/>
        </w:rPr>
        <w:t xml:space="preserve"> de recoltare, captu</w:t>
      </w:r>
      <w:r w:rsidRPr="00E66178">
        <w:rPr>
          <w:rFonts w:ascii="Trebuchet MS" w:eastAsia="Calibri" w:hAnsi="Trebuchet MS" w:cs="Times New Roman"/>
        </w:rPr>
        <w:t>rare, ucidere, distrugere sau vătămare a exemplarelor aflate in medi</w:t>
      </w:r>
      <w:r w:rsidR="0052228B" w:rsidRPr="00E66178">
        <w:rPr>
          <w:rFonts w:ascii="Trebuchet MS" w:eastAsia="Calibri" w:hAnsi="Trebuchet MS" w:cs="Times New Roman"/>
        </w:rPr>
        <w:t>ul lor natural, inclusiv culegerea ou</w:t>
      </w:r>
      <w:r w:rsidRPr="00E66178">
        <w:rPr>
          <w:rFonts w:ascii="Trebuchet MS" w:eastAsia="Calibri" w:hAnsi="Trebuchet MS" w:cs="Times New Roman"/>
        </w:rPr>
        <w:t>ălor,deți</w:t>
      </w:r>
      <w:r w:rsidR="0052228B" w:rsidRPr="00E66178">
        <w:rPr>
          <w:rFonts w:ascii="Trebuchet MS" w:eastAsia="Calibri" w:hAnsi="Trebuchet MS" w:cs="Times New Roman"/>
        </w:rPr>
        <w:t>ner</w:t>
      </w:r>
      <w:r w:rsidRPr="00E66178">
        <w:rPr>
          <w:rFonts w:ascii="Trebuchet MS" w:eastAsia="Calibri" w:hAnsi="Trebuchet MS" w:cs="Times New Roman"/>
        </w:rPr>
        <w:t>ea exemplarelor luate din natură</w:t>
      </w:r>
      <w:r w:rsidR="0052228B" w:rsidRPr="00E66178">
        <w:rPr>
          <w:rFonts w:ascii="Trebuchet MS" w:eastAsia="Calibri" w:hAnsi="Trebuchet MS" w:cs="Times New Roman"/>
        </w:rPr>
        <w:t>, in oricare dintre stadiile ciclului lor biologic;</w:t>
      </w:r>
    </w:p>
    <w:p w:rsidR="009B4BE7" w:rsidRPr="00E66178" w:rsidRDefault="009B4BE7" w:rsidP="0033227E">
      <w:pPr>
        <w:suppressAutoHyphen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 Se va proteja vegetația forestieră/arbustivă din vecinătatea </w:t>
      </w:r>
      <w:r w:rsidR="00FA47D4" w:rsidRPr="00E66178">
        <w:rPr>
          <w:rFonts w:ascii="Trebuchet MS" w:eastAsia="Calibri" w:hAnsi="Trebuchet MS" w:cs="Times New Roman"/>
        </w:rPr>
        <w:t>amplasamentului</w:t>
      </w:r>
      <w:r w:rsidR="00476EAE" w:rsidRPr="00E66178">
        <w:rPr>
          <w:rFonts w:ascii="Trebuchet MS" w:eastAsia="Calibri" w:hAnsi="Trebuchet MS" w:cs="Times New Roman"/>
        </w:rPr>
        <w:t xml:space="preserve"> </w:t>
      </w:r>
      <w:r w:rsidR="00FA47D4" w:rsidRPr="00E66178">
        <w:rPr>
          <w:rFonts w:ascii="Trebuchet MS" w:eastAsia="Calibri" w:hAnsi="Trebuchet MS" w:cs="Times New Roman"/>
        </w:rPr>
        <w:t>care poate fi folosită ca loc de hranire, adăpost, reproduce</w:t>
      </w:r>
      <w:r w:rsidR="00476EAE" w:rsidRPr="00E66178">
        <w:rPr>
          <w:rFonts w:ascii="Trebuchet MS" w:eastAsia="Calibri" w:hAnsi="Trebuchet MS" w:cs="Times New Roman"/>
        </w:rPr>
        <w:t>r</w:t>
      </w:r>
      <w:r w:rsidR="00FA47D4" w:rsidRPr="00E66178">
        <w:rPr>
          <w:rFonts w:ascii="Trebuchet MS" w:eastAsia="Calibri" w:hAnsi="Trebuchet MS" w:cs="Times New Roman"/>
        </w:rPr>
        <w:t>e și odihnă de către păsări;</w:t>
      </w:r>
    </w:p>
    <w:p w:rsidR="00DD4362" w:rsidRPr="00E66178" w:rsidRDefault="00DD4362" w:rsidP="0033227E">
      <w:pPr>
        <w:suppressAutoHyphens/>
        <w:spacing w:after="0" w:line="240" w:lineRule="auto"/>
        <w:contextualSpacing/>
        <w:jc w:val="both"/>
        <w:rPr>
          <w:rFonts w:ascii="Trebuchet MS" w:eastAsia="Calibri" w:hAnsi="Trebuchet MS" w:cs="Times New Roman"/>
          <w:lang w:val="en-GB"/>
        </w:rPr>
      </w:pPr>
      <w:r w:rsidRPr="00E66178">
        <w:rPr>
          <w:rFonts w:ascii="Trebuchet MS" w:eastAsia="Calibri" w:hAnsi="Trebuchet MS" w:cs="Times New Roman"/>
        </w:rPr>
        <w:t xml:space="preserve">* </w:t>
      </w:r>
      <w:r w:rsidR="00FA47D4" w:rsidRPr="00E66178">
        <w:rPr>
          <w:rFonts w:ascii="Trebuchet MS" w:eastAsia="Calibri" w:hAnsi="Trebuchet MS" w:cs="Times New Roman"/>
        </w:rPr>
        <w:t>Se vor respecta condițiile de realizare a proiectului pentru protecția biodiversității, propuse in cadrul memoriului de prezentare transmis de către expertul de mediu Ioan Viorel DAMIAN</w:t>
      </w:r>
      <w:r w:rsidR="00FA47D4" w:rsidRPr="00E66178">
        <w:rPr>
          <w:rFonts w:ascii="Trebuchet MS" w:eastAsia="Calibri" w:hAnsi="Trebuchet MS" w:cs="Times New Roman"/>
          <w:lang w:val="en-GB"/>
        </w:rPr>
        <w:t>:</w:t>
      </w:r>
    </w:p>
    <w:p w:rsidR="00FA47D4" w:rsidRPr="00E66178" w:rsidRDefault="00FA47D4" w:rsidP="0033227E">
      <w:pPr>
        <w:suppressAutoHyphen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 - se vor colecta selectiv deșeurile și se vor valorifica/elimina corespunzător legislației în vigoare;</w:t>
      </w:r>
    </w:p>
    <w:p w:rsidR="00FA47D4" w:rsidRPr="00E66178" w:rsidRDefault="00FA47D4" w:rsidP="0033227E">
      <w:pPr>
        <w:suppressAutoHyphen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se vor utiliza utilaje verificate tehnic;</w:t>
      </w:r>
    </w:p>
    <w:p w:rsidR="00FA47D4" w:rsidRPr="00E66178" w:rsidRDefault="00FA47D4" w:rsidP="0033227E">
      <w:pPr>
        <w:suppressAutoHyphen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se va delimita zona de lucru pentru a preveni/minimiza distrugerea suprafețelor vegetale;</w:t>
      </w:r>
    </w:p>
    <w:p w:rsidR="00FA47D4" w:rsidRPr="00E66178" w:rsidRDefault="00FA47D4" w:rsidP="0033227E">
      <w:pPr>
        <w:suppressAutoHyphen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 se va instrui personalul care va executa lucrările de construcție </w:t>
      </w:r>
      <w:r w:rsidR="00904781" w:rsidRPr="00E66178">
        <w:rPr>
          <w:rFonts w:ascii="Trebuchet MS" w:eastAsia="Calibri" w:hAnsi="Trebuchet MS" w:cs="Times New Roman"/>
        </w:rPr>
        <w:t>asupra faptului că amplasamentul proiectului este situat intr-o arie naturală protejată de interes comunitar, precum si asupra măsurilor impuse;</w:t>
      </w:r>
    </w:p>
    <w:p w:rsidR="00904781" w:rsidRPr="00E66178" w:rsidRDefault="00904781" w:rsidP="0033227E">
      <w:pPr>
        <w:suppressAutoHyphen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 organizarea de șantier se va </w:t>
      </w:r>
      <w:r w:rsidR="00476EAE" w:rsidRPr="00E66178">
        <w:rPr>
          <w:rFonts w:ascii="Trebuchet MS" w:eastAsia="Calibri" w:hAnsi="Trebuchet MS" w:cs="Times New Roman"/>
        </w:rPr>
        <w:t>a</w:t>
      </w:r>
      <w:r w:rsidRPr="00E66178">
        <w:rPr>
          <w:rFonts w:ascii="Trebuchet MS" w:eastAsia="Calibri" w:hAnsi="Trebuchet MS" w:cs="Times New Roman"/>
        </w:rPr>
        <w:t>sigura in incinta amplasamentului proiectului.</w:t>
      </w:r>
    </w:p>
    <w:p w:rsidR="00904781" w:rsidRPr="00E66178" w:rsidRDefault="00904781" w:rsidP="0033227E">
      <w:pPr>
        <w:suppressAutoHyphen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Se interzice evacuarea de ape uzate sau insuficient epurate în sol, subsol, ape subterane si ape de suprafață;</w:t>
      </w:r>
    </w:p>
    <w:p w:rsidR="00904781" w:rsidRPr="00E66178" w:rsidRDefault="00904781" w:rsidP="0033227E">
      <w:pPr>
        <w:suppressAutoHyphen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Gestionarea tuturor deșeurilor rezultate din execuția lucrărilor se va realiza conform reglementărilor în vigoare și astfel încât să nu atragă fauna sălbatică; eliminarea/valorificarea acestora se va face doar prin firme autorizate fiind interzisă abandonarea deșeurilor de orice fel în perimetrul ariei naturale protejate;</w:t>
      </w:r>
    </w:p>
    <w:p w:rsidR="00904781" w:rsidRPr="00E66178" w:rsidRDefault="00904781" w:rsidP="0033227E">
      <w:pPr>
        <w:suppressAutoHyphen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Este interzis accesul neautorizat cu motociclete, ATV-uri, sănii cu motor, autoturisme sau alte tipuri de autovehicule, pe supra</w:t>
      </w:r>
      <w:r w:rsidR="00791565" w:rsidRPr="00E66178">
        <w:rPr>
          <w:rFonts w:ascii="Trebuchet MS" w:eastAsia="Calibri" w:hAnsi="Trebuchet MS" w:cs="Times New Roman"/>
        </w:rPr>
        <w:t>fața ariilor naturale protejate, în afara drumurilor publice, a drumurilor forestiere pe care accesul nu este interzis prin semne sau bariere și a terenurilor special amenajate și semnalizate în acest scop;</w:t>
      </w:r>
    </w:p>
    <w:p w:rsidR="00791565" w:rsidRPr="00E66178" w:rsidRDefault="00791565" w:rsidP="0033227E">
      <w:pPr>
        <w:suppressAutoHyphen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Se va respecta cu strictețe legislația de mediu în vigoare, în special prevederile OUG nr. 57/2007 privind regimul ariilor naturale protejate, conservarea habitatelor naturale, a</w:t>
      </w:r>
      <w:r w:rsidR="00476EAE" w:rsidRPr="00E66178">
        <w:rPr>
          <w:rFonts w:ascii="Trebuchet MS" w:eastAsia="Calibri" w:hAnsi="Trebuchet MS" w:cs="Times New Roman"/>
        </w:rPr>
        <w:t xml:space="preserve"> </w:t>
      </w:r>
      <w:r w:rsidRPr="00E66178">
        <w:rPr>
          <w:rFonts w:ascii="Trebuchet MS" w:eastAsia="Calibri" w:hAnsi="Trebuchet MS" w:cs="Times New Roman"/>
        </w:rPr>
        <w:t>florei și faunei sălbatice, cu modificările și completările ulterioare;</w:t>
      </w:r>
    </w:p>
    <w:p w:rsidR="00D511FD" w:rsidRPr="00E66178" w:rsidRDefault="00D511FD" w:rsidP="0033227E">
      <w:pPr>
        <w:suppressAutoHyphens/>
        <w:spacing w:after="0" w:line="240" w:lineRule="auto"/>
        <w:contextualSpacing/>
        <w:jc w:val="both"/>
        <w:rPr>
          <w:rFonts w:ascii="Trebuchet MS" w:eastAsia="Calibri" w:hAnsi="Trebuchet MS" w:cs="Times New Roman"/>
          <w:lang w:val="en-GB"/>
        </w:rPr>
      </w:pPr>
      <w:r w:rsidRPr="00E66178">
        <w:rPr>
          <w:rFonts w:ascii="Trebuchet MS" w:eastAsia="Calibri" w:hAnsi="Trebuchet MS" w:cs="Times New Roman"/>
        </w:rPr>
        <w:t>* Titularul proiectului are obligatia ca in cazul producerii accidentelor de orice fel să notifice Agentia Nationala pentru Arii Naturale Protejate in termen de maxim 24 de ore s</w:t>
      </w:r>
      <w:r w:rsidR="003E5180" w:rsidRPr="00E66178">
        <w:rPr>
          <w:rFonts w:ascii="Trebuchet MS" w:eastAsia="Calibri" w:hAnsi="Trebuchet MS" w:cs="Times New Roman"/>
        </w:rPr>
        <w:t>i să intreprindă toate mă</w:t>
      </w:r>
      <w:r w:rsidRPr="00E66178">
        <w:rPr>
          <w:rFonts w:ascii="Trebuchet MS" w:eastAsia="Calibri" w:hAnsi="Trebuchet MS" w:cs="Times New Roman"/>
        </w:rPr>
        <w:t>surile neces</w:t>
      </w:r>
      <w:r w:rsidR="003E5180" w:rsidRPr="00E66178">
        <w:rPr>
          <w:rFonts w:ascii="Trebuchet MS" w:eastAsia="Calibri" w:hAnsi="Trebuchet MS" w:cs="Times New Roman"/>
        </w:rPr>
        <w:t>are pentru eliminarea cauzelor s</w:t>
      </w:r>
      <w:r w:rsidRPr="00E66178">
        <w:rPr>
          <w:rFonts w:ascii="Trebuchet MS" w:eastAsia="Calibri" w:hAnsi="Trebuchet MS" w:cs="Times New Roman"/>
        </w:rPr>
        <w:t>i limitare</w:t>
      </w:r>
      <w:r w:rsidR="003E5180" w:rsidRPr="00E66178">
        <w:rPr>
          <w:rFonts w:ascii="Trebuchet MS" w:eastAsia="Calibri" w:hAnsi="Trebuchet MS" w:cs="Times New Roman"/>
        </w:rPr>
        <w:t>a consecint</w:t>
      </w:r>
      <w:r w:rsidRPr="00E66178">
        <w:rPr>
          <w:rFonts w:ascii="Trebuchet MS" w:eastAsia="Calibri" w:hAnsi="Trebuchet MS" w:cs="Times New Roman"/>
        </w:rPr>
        <w:t>elor negative.</w:t>
      </w:r>
    </w:p>
    <w:p w:rsidR="00680576" w:rsidRPr="00E66178" w:rsidRDefault="00680576" w:rsidP="0033227E">
      <w:pPr>
        <w:suppressAutoHyphens/>
        <w:spacing w:after="0" w:line="240" w:lineRule="auto"/>
        <w:contextualSpacing/>
        <w:jc w:val="both"/>
        <w:rPr>
          <w:rFonts w:ascii="Trebuchet MS" w:eastAsia="Calibri" w:hAnsi="Trebuchet MS" w:cs="Times New Roman"/>
        </w:rPr>
      </w:pPr>
    </w:p>
    <w:p w:rsidR="00D5217B" w:rsidRPr="00E66178" w:rsidRDefault="00D5217B" w:rsidP="0033227E">
      <w:pPr>
        <w:numPr>
          <w:ilvl w:val="0"/>
          <w:numId w:val="9"/>
        </w:numPr>
        <w:spacing w:after="0" w:line="240" w:lineRule="auto"/>
        <w:ind w:left="450" w:right="567" w:hanging="360"/>
        <w:contextualSpacing/>
        <w:jc w:val="both"/>
        <w:rPr>
          <w:rFonts w:ascii="Trebuchet MS" w:eastAsia="Calibri" w:hAnsi="Trebuchet MS" w:cs="Times New Roman"/>
          <w:b/>
        </w:rPr>
      </w:pPr>
      <w:r w:rsidRPr="00E66178">
        <w:rPr>
          <w:rFonts w:ascii="Trebuchet MS" w:eastAsia="Calibri" w:hAnsi="Trebuchet MS" w:cs="Times New Roman"/>
          <w:b/>
        </w:rPr>
        <w:t xml:space="preserve">Motivele pe baza carora s-a stabilit necesitatea neefectuării evaluării impactului asupra corpurilor de apă: </w:t>
      </w:r>
    </w:p>
    <w:p w:rsidR="00A0742E" w:rsidRPr="00E66178" w:rsidRDefault="00A0742E" w:rsidP="0033227E">
      <w:pPr>
        <w:spacing w:after="0" w:line="240" w:lineRule="auto"/>
        <w:ind w:left="90"/>
        <w:contextualSpacing/>
        <w:jc w:val="both"/>
        <w:rPr>
          <w:rFonts w:ascii="Trebuchet MS" w:hAnsi="Trebuchet MS"/>
        </w:rPr>
      </w:pPr>
      <w:r w:rsidRPr="00E66178">
        <w:rPr>
          <w:rFonts w:ascii="Trebuchet MS" w:hAnsi="Trebuchet MS"/>
        </w:rPr>
        <w:lastRenderedPageBreak/>
        <w:t>-proiectul</w:t>
      </w:r>
      <w:r w:rsidR="00476EAE" w:rsidRPr="00E66178">
        <w:rPr>
          <w:rFonts w:ascii="Trebuchet MS" w:hAnsi="Trebuchet MS"/>
        </w:rPr>
        <w:t xml:space="preserve"> propus </w:t>
      </w:r>
      <w:r w:rsidR="00476EAE" w:rsidRPr="00E66178">
        <w:rPr>
          <w:rFonts w:ascii="Trebuchet MS" w:hAnsi="Trebuchet MS"/>
          <w:b/>
        </w:rPr>
        <w:t>nu</w:t>
      </w:r>
      <w:r w:rsidRPr="00E66178">
        <w:rPr>
          <w:rFonts w:ascii="Trebuchet MS" w:hAnsi="Trebuchet MS"/>
          <w:b/>
        </w:rPr>
        <w:t xml:space="preserve"> intră</w:t>
      </w:r>
      <w:r w:rsidR="00254485" w:rsidRPr="00E66178">
        <w:rPr>
          <w:rFonts w:ascii="Trebuchet MS" w:hAnsi="Trebuchet MS"/>
        </w:rPr>
        <w:t xml:space="preserve"> sub incidenţa art. 48 și </w:t>
      </w:r>
      <w:r w:rsidRPr="00E66178">
        <w:rPr>
          <w:rFonts w:ascii="Trebuchet MS" w:hAnsi="Trebuchet MS"/>
        </w:rPr>
        <w:t>art. 54 din Legea apelor nr.107/1996, cu modificările şi completările ulterioare. Pentru proiect a fost obținut</w:t>
      </w:r>
      <w:r w:rsidR="00254485" w:rsidRPr="00E66178">
        <w:rPr>
          <w:rFonts w:ascii="Trebuchet MS" w:hAnsi="Trebuchet MS"/>
        </w:rPr>
        <w:t>ă</w:t>
      </w:r>
      <w:r w:rsidRPr="00E66178">
        <w:rPr>
          <w:rFonts w:ascii="Trebuchet MS" w:hAnsi="Trebuchet MS"/>
        </w:rPr>
        <w:t xml:space="preserve"> </w:t>
      </w:r>
      <w:r w:rsidR="00254485" w:rsidRPr="00E66178">
        <w:rPr>
          <w:rFonts w:ascii="Trebuchet MS" w:hAnsi="Trebuchet MS"/>
        </w:rPr>
        <w:t>Consulta</w:t>
      </w:r>
      <w:r w:rsidR="00C16A24" w:rsidRPr="00E66178">
        <w:rPr>
          <w:rFonts w:ascii="Trebuchet MS" w:hAnsi="Trebuchet MS"/>
        </w:rPr>
        <w:t>n</w:t>
      </w:r>
      <w:r w:rsidR="00254485" w:rsidRPr="00E66178">
        <w:rPr>
          <w:rFonts w:ascii="Trebuchet MS" w:hAnsi="Trebuchet MS"/>
        </w:rPr>
        <w:t xml:space="preserve">ța Tehnică </w:t>
      </w:r>
      <w:r w:rsidRPr="00E66178">
        <w:rPr>
          <w:rFonts w:ascii="Trebuchet MS" w:hAnsi="Trebuchet MS"/>
        </w:rPr>
        <w:t>nr.</w:t>
      </w:r>
      <w:r w:rsidR="00254485" w:rsidRPr="00E66178">
        <w:rPr>
          <w:rFonts w:ascii="Trebuchet MS" w:hAnsi="Trebuchet MS"/>
        </w:rPr>
        <w:t xml:space="preserve"> 1497/C.T. 54/14.03.2024 </w:t>
      </w:r>
      <w:r w:rsidRPr="00E66178">
        <w:rPr>
          <w:rFonts w:ascii="Trebuchet MS" w:hAnsi="Trebuchet MS"/>
        </w:rPr>
        <w:t>emis</w:t>
      </w:r>
      <w:r w:rsidR="00254485" w:rsidRPr="00E66178">
        <w:rPr>
          <w:rFonts w:ascii="Trebuchet MS" w:hAnsi="Trebuchet MS"/>
        </w:rPr>
        <w:t>ă</w:t>
      </w:r>
      <w:r w:rsidRPr="00E66178">
        <w:rPr>
          <w:rFonts w:ascii="Trebuchet MS" w:hAnsi="Trebuchet MS"/>
        </w:rPr>
        <w:t xml:space="preserve"> de SGA BRAȘOV.</w:t>
      </w:r>
    </w:p>
    <w:p w:rsidR="00A0742E" w:rsidRPr="00E66178" w:rsidRDefault="00A0742E" w:rsidP="0033227E">
      <w:pPr>
        <w:spacing w:after="0" w:line="240" w:lineRule="auto"/>
        <w:ind w:left="90"/>
        <w:contextualSpacing/>
        <w:jc w:val="both"/>
        <w:rPr>
          <w:rFonts w:ascii="Trebuchet MS" w:hAnsi="Trebuchet MS"/>
        </w:rPr>
      </w:pPr>
    </w:p>
    <w:p w:rsidR="0042629B" w:rsidRPr="00E66178" w:rsidRDefault="00254485" w:rsidP="0033227E">
      <w:pPr>
        <w:spacing w:after="0" w:line="240" w:lineRule="auto"/>
        <w:ind w:left="90"/>
        <w:contextualSpacing/>
        <w:jc w:val="both"/>
        <w:rPr>
          <w:rFonts w:ascii="Trebuchet MS" w:hAnsi="Trebuchet MS"/>
          <w:b/>
          <w:lang w:val="en-US"/>
        </w:rPr>
      </w:pPr>
      <w:r w:rsidRPr="00E66178">
        <w:rPr>
          <w:rFonts w:ascii="Trebuchet MS" w:hAnsi="Trebuchet MS"/>
          <w:b/>
        </w:rPr>
        <w:t>C</w:t>
      </w:r>
      <w:r w:rsidR="00A0742E" w:rsidRPr="00E66178">
        <w:rPr>
          <w:rFonts w:ascii="Trebuchet MS" w:hAnsi="Trebuchet MS"/>
          <w:b/>
        </w:rPr>
        <w:t xml:space="preserve">ondițiile de realizare a proiectului în conformitate cu </w:t>
      </w:r>
      <w:r w:rsidR="00C16A24" w:rsidRPr="00E66178">
        <w:rPr>
          <w:rFonts w:ascii="Trebuchet MS" w:hAnsi="Trebuchet MS"/>
          <w:b/>
        </w:rPr>
        <w:t>Consultanța</w:t>
      </w:r>
      <w:r w:rsidR="0042629B" w:rsidRPr="00E66178">
        <w:rPr>
          <w:rFonts w:ascii="Trebuchet MS" w:hAnsi="Trebuchet MS"/>
          <w:b/>
        </w:rPr>
        <w:t xml:space="preserve"> Tehnică nr. 1497/C.T. 54/14.03.2024 emisă de SGA BRAȘOV</w:t>
      </w:r>
      <w:r w:rsidR="00A0742E" w:rsidRPr="00E66178">
        <w:rPr>
          <w:rFonts w:ascii="Trebuchet MS" w:hAnsi="Trebuchet MS"/>
          <w:b/>
          <w:lang w:val="en-US"/>
        </w:rPr>
        <w:t>:</w:t>
      </w:r>
    </w:p>
    <w:p w:rsidR="0042629B" w:rsidRPr="00E66178" w:rsidRDefault="00476EAE" w:rsidP="0033227E">
      <w:pPr>
        <w:pStyle w:val="ListParagraph"/>
        <w:numPr>
          <w:ilvl w:val="0"/>
          <w:numId w:val="13"/>
        </w:numPr>
        <w:spacing w:after="0" w:line="240" w:lineRule="auto"/>
        <w:jc w:val="both"/>
        <w:rPr>
          <w:rFonts w:ascii="Trebuchet MS" w:hAnsi="Trebuchet MS"/>
          <w:lang w:val="en-US"/>
        </w:rPr>
      </w:pPr>
      <w:r w:rsidRPr="00E66178">
        <w:rPr>
          <w:rFonts w:ascii="Trebuchet MS" w:hAnsi="Trebuchet MS"/>
          <w:lang w:val="en-US"/>
        </w:rPr>
        <w:t>Se vor respecta</w:t>
      </w:r>
      <w:r w:rsidR="00C16A24" w:rsidRPr="00E66178">
        <w:rPr>
          <w:rFonts w:ascii="Trebuchet MS" w:hAnsi="Trebuchet MS"/>
          <w:lang w:val="en-GB"/>
        </w:rPr>
        <w:t>: proiectul inaintat spre avizare, cu conditiile impuse prin Certificatul de Urbanism si prin avizul de amplasament, eliberat de Comuna Dragus.</w:t>
      </w:r>
    </w:p>
    <w:p w:rsidR="00C16A24" w:rsidRPr="00E66178" w:rsidRDefault="00C16A24" w:rsidP="0033227E">
      <w:pPr>
        <w:pStyle w:val="ListParagraph"/>
        <w:numPr>
          <w:ilvl w:val="0"/>
          <w:numId w:val="13"/>
        </w:numPr>
        <w:spacing w:after="0" w:line="240" w:lineRule="auto"/>
        <w:jc w:val="both"/>
        <w:rPr>
          <w:rFonts w:ascii="Trebuchet MS" w:hAnsi="Trebuchet MS"/>
          <w:lang w:val="en-US"/>
        </w:rPr>
      </w:pPr>
      <w:r w:rsidRPr="00E66178">
        <w:rPr>
          <w:rFonts w:ascii="Trebuchet MS" w:hAnsi="Trebuchet MS"/>
          <w:lang w:val="en-GB"/>
        </w:rPr>
        <w:t>Punerea in functiune a constructiei se poate face numai dupa racordarea la retelele hidroedilitare.</w:t>
      </w:r>
    </w:p>
    <w:p w:rsidR="00C16A24" w:rsidRPr="00E66178" w:rsidRDefault="00C16A24" w:rsidP="0033227E">
      <w:pPr>
        <w:pStyle w:val="ListParagraph"/>
        <w:numPr>
          <w:ilvl w:val="0"/>
          <w:numId w:val="13"/>
        </w:numPr>
        <w:spacing w:after="0" w:line="240" w:lineRule="auto"/>
        <w:jc w:val="both"/>
        <w:rPr>
          <w:rFonts w:ascii="Trebuchet MS" w:hAnsi="Trebuchet MS"/>
          <w:lang w:val="en-US"/>
        </w:rPr>
      </w:pPr>
      <w:r w:rsidRPr="00E66178">
        <w:rPr>
          <w:rFonts w:ascii="Trebuchet MS" w:hAnsi="Trebuchet MS"/>
          <w:lang w:val="en-GB"/>
        </w:rPr>
        <w:t xml:space="preserve">Legea Apelor nr. </w:t>
      </w:r>
      <w:proofErr w:type="gramStart"/>
      <w:r w:rsidRPr="00E66178">
        <w:rPr>
          <w:rFonts w:ascii="Trebuchet MS" w:hAnsi="Trebuchet MS"/>
          <w:lang w:val="en-GB"/>
        </w:rPr>
        <w:t>107/1996</w:t>
      </w:r>
      <w:proofErr w:type="gramEnd"/>
      <w:r w:rsidRPr="00E66178">
        <w:rPr>
          <w:rFonts w:ascii="Trebuchet MS" w:hAnsi="Trebuchet MS"/>
          <w:lang w:val="en-GB"/>
        </w:rPr>
        <w:t xml:space="preserve">, cu modificarile si completarile ulterioare (O.U.G. nr. 52/2023), art. </w:t>
      </w:r>
      <w:proofErr w:type="gramStart"/>
      <w:r w:rsidRPr="00E66178">
        <w:rPr>
          <w:rFonts w:ascii="Trebuchet MS" w:hAnsi="Trebuchet MS"/>
          <w:lang w:val="en-GB"/>
        </w:rPr>
        <w:t>16</w:t>
      </w:r>
      <w:proofErr w:type="gramEnd"/>
      <w:r w:rsidRPr="00E66178">
        <w:rPr>
          <w:rFonts w:ascii="Trebuchet MS" w:hAnsi="Trebuchet MS"/>
          <w:lang w:val="en-GB"/>
        </w:rPr>
        <w:t xml:space="preserve">, alin. </w:t>
      </w:r>
      <w:proofErr w:type="gramStart"/>
      <w:r w:rsidRPr="00E66178">
        <w:rPr>
          <w:rFonts w:ascii="Trebuchet MS" w:hAnsi="Trebuchet MS"/>
          <w:lang w:val="en-GB"/>
        </w:rPr>
        <w:t>1</w:t>
      </w:r>
      <w:proofErr w:type="gramEnd"/>
      <w:r w:rsidRPr="00E66178">
        <w:rPr>
          <w:rFonts w:ascii="Trebuchet MS" w:hAnsi="Trebuchet MS"/>
          <w:lang w:val="en-GB"/>
        </w:rPr>
        <w:t xml:space="preserve">, lit. b)“ interzice realizarea de lucrari noi pentru alimentare cu apa potabila, ori de extindere a celor existente, fara realizarea sau extinderea corespunzatoare si concomitenta a retelelor de canalizare si a instalatiilor de epurare necesare sau fara realizarea sistemelor individuale adecvate de colectare si epurare a apelor </w:t>
      </w:r>
      <w:r w:rsidR="00766A8A" w:rsidRPr="00E66178">
        <w:rPr>
          <w:rFonts w:ascii="Trebuchet MS" w:hAnsi="Trebuchet MS"/>
          <w:lang w:val="en-GB"/>
        </w:rPr>
        <w:t>uzate sau a altor sisteme corespunzatoare care pot asigura acelasi nivel de protectie a mediului similar cu cel al sistemelor publice centralizate de canalizare si epurare”</w:t>
      </w:r>
    </w:p>
    <w:p w:rsidR="00766A8A" w:rsidRPr="00E66178" w:rsidRDefault="00766A8A" w:rsidP="0033227E">
      <w:pPr>
        <w:pStyle w:val="ListParagraph"/>
        <w:numPr>
          <w:ilvl w:val="0"/>
          <w:numId w:val="13"/>
        </w:numPr>
        <w:spacing w:after="0" w:line="240" w:lineRule="auto"/>
        <w:jc w:val="both"/>
        <w:rPr>
          <w:rFonts w:ascii="Trebuchet MS" w:hAnsi="Trebuchet MS"/>
          <w:lang w:val="en-US"/>
        </w:rPr>
      </w:pPr>
      <w:r w:rsidRPr="00E66178">
        <w:rPr>
          <w:rFonts w:ascii="Trebuchet MS" w:hAnsi="Trebuchet MS"/>
          <w:lang w:val="en-GB"/>
        </w:rPr>
        <w:t xml:space="preserve">Se interzice evacuarea </w:t>
      </w:r>
      <w:r w:rsidR="0033227E" w:rsidRPr="00E66178">
        <w:rPr>
          <w:rFonts w:ascii="Trebuchet MS" w:hAnsi="Trebuchet MS"/>
          <w:lang w:val="en-GB"/>
        </w:rPr>
        <w:t>de ape uzate neepurate sau insu</w:t>
      </w:r>
      <w:r w:rsidRPr="00E66178">
        <w:rPr>
          <w:rFonts w:ascii="Trebuchet MS" w:hAnsi="Trebuchet MS"/>
          <w:lang w:val="en-GB"/>
        </w:rPr>
        <w:t xml:space="preserve">ficient epurate in apele de suprafata sau in stratul </w:t>
      </w:r>
      <w:r w:rsidR="00476EAE" w:rsidRPr="00E66178">
        <w:rPr>
          <w:rFonts w:ascii="Trebuchet MS" w:hAnsi="Trebuchet MS"/>
          <w:lang w:val="en-GB"/>
        </w:rPr>
        <w:t>freatic</w:t>
      </w:r>
      <w:r w:rsidRPr="00E66178">
        <w:rPr>
          <w:rFonts w:ascii="Trebuchet MS" w:hAnsi="Trebuchet MS"/>
          <w:lang w:val="en-GB"/>
        </w:rPr>
        <w:t>, atat in perioada executarii constructiilor cat si dupa punerea lor in functiune.</w:t>
      </w:r>
    </w:p>
    <w:p w:rsidR="0042629B" w:rsidRPr="00E66178" w:rsidRDefault="00766A8A" w:rsidP="0033227E">
      <w:pPr>
        <w:pStyle w:val="ListParagraph"/>
        <w:numPr>
          <w:ilvl w:val="0"/>
          <w:numId w:val="13"/>
        </w:numPr>
        <w:spacing w:after="0" w:line="240" w:lineRule="auto"/>
        <w:jc w:val="both"/>
        <w:rPr>
          <w:rFonts w:ascii="Trebuchet MS" w:hAnsi="Trebuchet MS"/>
          <w:lang w:val="en-US"/>
        </w:rPr>
      </w:pPr>
      <w:r w:rsidRPr="00E66178">
        <w:rPr>
          <w:rFonts w:ascii="Trebuchet MS" w:hAnsi="Trebuchet MS"/>
          <w:lang w:val="en-GB"/>
        </w:rPr>
        <w:t xml:space="preserve">Se interzice depozitarea si /sau aruncarea deseurilor de orice fel pe malurile cursurilor de </w:t>
      </w:r>
      <w:proofErr w:type="gramStart"/>
      <w:r w:rsidRPr="00E66178">
        <w:rPr>
          <w:rFonts w:ascii="Trebuchet MS" w:hAnsi="Trebuchet MS"/>
          <w:lang w:val="en-GB"/>
        </w:rPr>
        <w:t>apa</w:t>
      </w:r>
      <w:proofErr w:type="gramEnd"/>
      <w:r w:rsidRPr="00E66178">
        <w:rPr>
          <w:rFonts w:ascii="Trebuchet MS" w:hAnsi="Trebuchet MS"/>
          <w:lang w:val="en-GB"/>
        </w:rPr>
        <w:t xml:space="preserve"> sau in albia acestora.</w:t>
      </w:r>
    </w:p>
    <w:p w:rsidR="00513016" w:rsidRPr="00E66178" w:rsidRDefault="00C16A24" w:rsidP="0033227E">
      <w:pPr>
        <w:pStyle w:val="ListParagraph"/>
        <w:numPr>
          <w:ilvl w:val="0"/>
          <w:numId w:val="13"/>
        </w:numPr>
        <w:spacing w:after="0" w:line="240" w:lineRule="auto"/>
        <w:jc w:val="both"/>
        <w:rPr>
          <w:rFonts w:ascii="Trebuchet MS" w:eastAsia="Times New Roman" w:hAnsi="Trebuchet MS" w:cs="Arial"/>
          <w:spacing w:val="-2"/>
          <w:lang w:val="it-IT"/>
        </w:rPr>
      </w:pPr>
      <w:r w:rsidRPr="00E66178">
        <w:rPr>
          <w:rFonts w:ascii="Trebuchet MS" w:eastAsia="Times New Roman" w:hAnsi="Trebuchet MS" w:cs="Arial"/>
          <w:spacing w:val="-2"/>
          <w:lang w:val="it-IT"/>
        </w:rPr>
        <w:t>Pe toată perioada de execuție a lucrărilor se vor lua măsurile care se impun pentru evitarea producerii de poluări accidentale. Orice poluare accidentală produsă de beneficiar va fi anunțată în timp util la dispecerat SGA Brașov, telefon 0268/414567; se vor lua măsuri urgente de stopare și eliminare a cauzelor ce au produs-o;</w:t>
      </w:r>
    </w:p>
    <w:p w:rsidR="00B042E6" w:rsidRPr="00E66178" w:rsidRDefault="00B042E6" w:rsidP="0033227E">
      <w:pPr>
        <w:spacing w:after="0" w:line="240" w:lineRule="auto"/>
        <w:contextualSpacing/>
        <w:jc w:val="both"/>
        <w:rPr>
          <w:rFonts w:ascii="Trebuchet MS" w:eastAsia="Times New Roman" w:hAnsi="Trebuchet MS" w:cs="Arial"/>
          <w:spacing w:val="-2"/>
          <w:lang w:val="it-IT"/>
        </w:rPr>
      </w:pPr>
    </w:p>
    <w:p w:rsidR="004B28A0" w:rsidRPr="00E66178" w:rsidRDefault="004B28A0" w:rsidP="0033227E">
      <w:pPr>
        <w:spacing w:after="0" w:line="240" w:lineRule="auto"/>
        <w:ind w:firstLine="90"/>
        <w:contextualSpacing/>
        <w:jc w:val="both"/>
        <w:rPr>
          <w:rFonts w:ascii="Trebuchet MS" w:hAnsi="Trebuchet MS" w:cs="Arial"/>
          <w:b/>
        </w:rPr>
      </w:pPr>
      <w:r w:rsidRPr="00E66178">
        <w:rPr>
          <w:rFonts w:ascii="Trebuchet MS" w:hAnsi="Trebuchet MS" w:cs="Arial"/>
          <w:b/>
        </w:rPr>
        <w:t>Conditii de realizare a proiectului:</w:t>
      </w:r>
    </w:p>
    <w:p w:rsidR="00D5217B" w:rsidRPr="00E66178" w:rsidRDefault="00D5217B" w:rsidP="0033227E">
      <w:pPr>
        <w:numPr>
          <w:ilvl w:val="0"/>
          <w:numId w:val="2"/>
        </w:numPr>
        <w:suppressAutoHyphens/>
        <w:spacing w:after="0" w:line="240" w:lineRule="auto"/>
        <w:jc w:val="both"/>
        <w:rPr>
          <w:rFonts w:ascii="Trebuchet MS" w:eastAsia="Times New Roman" w:hAnsi="Trebuchet MS" w:cs="Times New Roman"/>
          <w:lang w:eastAsia="ar-SA"/>
        </w:rPr>
      </w:pPr>
      <w:r w:rsidRPr="00E66178">
        <w:rPr>
          <w:rFonts w:ascii="Trebuchet MS" w:eastAsia="Times New Roman" w:hAnsi="Trebuchet MS" w:cs="Times New Roman"/>
          <w:lang w:eastAsia="ar-SA"/>
        </w:rPr>
        <w:t>Se vor respecta prevederile OUG nr. 195/2005,</w:t>
      </w:r>
      <w:r w:rsidR="00E84D23" w:rsidRPr="00E66178">
        <w:rPr>
          <w:rFonts w:ascii="Trebuchet MS" w:eastAsia="Times New Roman" w:hAnsi="Trebuchet MS" w:cs="Times New Roman"/>
          <w:lang w:eastAsia="ar-SA"/>
        </w:rPr>
        <w:t xml:space="preserve"> </w:t>
      </w:r>
      <w:r w:rsidR="00B0732A" w:rsidRPr="00E66178">
        <w:rPr>
          <w:rFonts w:ascii="Trebuchet MS" w:eastAsia="Times New Roman" w:hAnsi="Trebuchet MS" w:cs="Times New Roman"/>
          <w:lang w:eastAsia="ar-SA"/>
        </w:rPr>
        <w:t xml:space="preserve">privind Protectia Mediului, </w:t>
      </w:r>
      <w:r w:rsidR="004C3414" w:rsidRPr="00E66178">
        <w:rPr>
          <w:rFonts w:ascii="Trebuchet MS" w:eastAsia="Times New Roman" w:hAnsi="Trebuchet MS" w:cs="Times New Roman"/>
          <w:lang w:eastAsia="ar-SA"/>
        </w:rPr>
        <w:t>aprobat</w:t>
      </w:r>
      <w:r w:rsidRPr="00E66178">
        <w:rPr>
          <w:rFonts w:ascii="Trebuchet MS" w:eastAsia="Times New Roman" w:hAnsi="Trebuchet MS" w:cs="Times New Roman"/>
          <w:lang w:eastAsia="ar-SA"/>
        </w:rPr>
        <w:t>a</w:t>
      </w:r>
      <w:r w:rsidR="00B0732A" w:rsidRPr="00E66178">
        <w:rPr>
          <w:rFonts w:ascii="Trebuchet MS" w:eastAsia="Times New Roman" w:hAnsi="Trebuchet MS" w:cs="Times New Roman"/>
          <w:lang w:eastAsia="ar-SA"/>
        </w:rPr>
        <w:t xml:space="preserve"> cu modificari si completari</w:t>
      </w:r>
      <w:r w:rsidR="00476EAE" w:rsidRPr="00E66178">
        <w:rPr>
          <w:rFonts w:ascii="Trebuchet MS" w:eastAsia="Times New Roman" w:hAnsi="Trebuchet MS" w:cs="Times New Roman"/>
          <w:lang w:eastAsia="ar-SA"/>
        </w:rPr>
        <w:t xml:space="preserve"> </w:t>
      </w:r>
      <w:r w:rsidR="004C3414" w:rsidRPr="00E66178">
        <w:rPr>
          <w:rFonts w:ascii="Trebuchet MS" w:eastAsia="Times New Roman" w:hAnsi="Trebuchet MS" w:cs="Times New Roman"/>
          <w:lang w:eastAsia="ar-SA"/>
        </w:rPr>
        <w:t xml:space="preserve">prin </w:t>
      </w:r>
      <w:r w:rsidRPr="00E66178">
        <w:rPr>
          <w:rFonts w:ascii="Trebuchet MS" w:eastAsia="Times New Roman" w:hAnsi="Trebuchet MS" w:cs="Times New Roman"/>
          <w:lang w:eastAsia="ar-SA"/>
        </w:rPr>
        <w:t>Legea nr. 265/2006 cu  modificările şi completările ulterioare</w:t>
      </w:r>
      <w:r w:rsidR="004C3414" w:rsidRPr="00E66178">
        <w:rPr>
          <w:rFonts w:ascii="Trebuchet MS" w:eastAsia="Times New Roman" w:hAnsi="Trebuchet MS" w:cs="Times New Roman"/>
          <w:lang w:eastAsia="ar-SA"/>
        </w:rPr>
        <w:t>;</w:t>
      </w:r>
    </w:p>
    <w:p w:rsidR="00E84D23" w:rsidRPr="00E66178" w:rsidRDefault="00E84D23" w:rsidP="0033227E">
      <w:pPr>
        <w:numPr>
          <w:ilvl w:val="0"/>
          <w:numId w:val="2"/>
        </w:numPr>
        <w:suppressAutoHyphens/>
        <w:spacing w:after="0" w:line="240" w:lineRule="auto"/>
        <w:jc w:val="both"/>
        <w:rPr>
          <w:rFonts w:ascii="Trebuchet MS" w:eastAsia="Times New Roman" w:hAnsi="Trebuchet MS" w:cs="Times New Roman"/>
          <w:lang w:eastAsia="ar-SA"/>
        </w:rPr>
      </w:pPr>
      <w:r w:rsidRPr="00E66178">
        <w:rPr>
          <w:rFonts w:ascii="Trebuchet MS" w:eastAsia="Times New Roman" w:hAnsi="Trebuchet MS" w:cs="Times New Roman"/>
          <w:lang w:eastAsia="ar-SA"/>
        </w:rPr>
        <w:t>Se vor respecta prevederile OUG nr. 57/2007 privind regimul ariilor naturale protejate, conservarea habitatelor naturale, a florei şi faunei s</w:t>
      </w:r>
      <w:r w:rsidRPr="00E66178">
        <w:rPr>
          <w:rFonts w:ascii="Calibri" w:eastAsia="Times New Roman" w:hAnsi="Calibri" w:cs="Calibri"/>
          <w:lang w:eastAsia="ar-SA"/>
        </w:rPr>
        <w:t>ǎ</w:t>
      </w:r>
      <w:r w:rsidRPr="00E66178">
        <w:rPr>
          <w:rFonts w:ascii="Trebuchet MS" w:eastAsia="Times New Roman" w:hAnsi="Trebuchet MS" w:cs="Times New Roman"/>
          <w:lang w:eastAsia="ar-SA"/>
        </w:rPr>
        <w:t>lbatice, aprobata cu modific</w:t>
      </w:r>
      <w:r w:rsidRPr="00E66178">
        <w:rPr>
          <w:rFonts w:ascii="Calibri" w:eastAsia="Times New Roman" w:hAnsi="Calibri" w:cs="Calibri"/>
          <w:lang w:eastAsia="ar-SA"/>
        </w:rPr>
        <w:t>ǎ</w:t>
      </w:r>
      <w:r w:rsidRPr="00E66178">
        <w:rPr>
          <w:rFonts w:ascii="Trebuchet MS" w:eastAsia="Times New Roman" w:hAnsi="Trebuchet MS" w:cs="Times New Roman"/>
          <w:lang w:eastAsia="ar-SA"/>
        </w:rPr>
        <w:t>ri și complet</w:t>
      </w:r>
      <w:r w:rsidRPr="00E66178">
        <w:rPr>
          <w:rFonts w:ascii="Calibri" w:eastAsia="Times New Roman" w:hAnsi="Calibri" w:cs="Calibri"/>
          <w:lang w:eastAsia="ar-SA"/>
        </w:rPr>
        <w:t>ǎ</w:t>
      </w:r>
      <w:r w:rsidRPr="00E66178">
        <w:rPr>
          <w:rFonts w:ascii="Trebuchet MS" w:eastAsia="Times New Roman" w:hAnsi="Trebuchet MS" w:cs="Times New Roman"/>
          <w:lang w:eastAsia="ar-SA"/>
        </w:rPr>
        <w:t>ri prin Legea nr. 49/2011, cu modificarile si completarile ulterioare</w:t>
      </w:r>
      <w:r w:rsidR="00C9581D" w:rsidRPr="00E66178">
        <w:rPr>
          <w:rFonts w:ascii="Trebuchet MS" w:eastAsia="Times New Roman" w:hAnsi="Trebuchet MS" w:cs="Times New Roman"/>
          <w:lang w:eastAsia="ar-SA"/>
        </w:rPr>
        <w:t>;</w:t>
      </w:r>
    </w:p>
    <w:p w:rsidR="009F5B12" w:rsidRPr="00E66178" w:rsidRDefault="009F5B12" w:rsidP="0033227E">
      <w:pPr>
        <w:numPr>
          <w:ilvl w:val="0"/>
          <w:numId w:val="2"/>
        </w:numPr>
        <w:suppressAutoHyphens/>
        <w:spacing w:after="0" w:line="240" w:lineRule="auto"/>
        <w:jc w:val="both"/>
        <w:rPr>
          <w:rFonts w:ascii="Trebuchet MS" w:eastAsia="Times New Roman" w:hAnsi="Trebuchet MS" w:cs="Times New Roman"/>
          <w:lang w:eastAsia="ar-SA"/>
        </w:rPr>
      </w:pPr>
      <w:r w:rsidRPr="00E66178">
        <w:rPr>
          <w:rFonts w:ascii="Trebuchet MS" w:eastAsia="Times New Roman" w:hAnsi="Trebuchet MS" w:cs="Times New Roman"/>
          <w:lang w:eastAsia="ar-SA"/>
        </w:rPr>
        <w:t xml:space="preserve">Vor fi respectate conditiile si interdictiile de realizare a proiectului in conformitate cu punctul de vedere intocmit de biroul CFM din cadrul APM Brasov : </w:t>
      </w:r>
    </w:p>
    <w:p w:rsidR="004578D1" w:rsidRPr="00E66178" w:rsidRDefault="004578D1" w:rsidP="0033227E">
      <w:pPr>
        <w:numPr>
          <w:ilvl w:val="0"/>
          <w:numId w:val="24"/>
        </w:numPr>
        <w:tabs>
          <w:tab w:val="num" w:pos="720"/>
        </w:tabs>
        <w:autoSpaceDE w:val="0"/>
        <w:autoSpaceDN w:val="0"/>
        <w:adjustRightInd w:val="0"/>
        <w:spacing w:after="0" w:line="276" w:lineRule="auto"/>
        <w:ind w:left="720"/>
        <w:jc w:val="both"/>
        <w:rPr>
          <w:rFonts w:ascii="Trebuchet MS" w:eastAsia="Calibri" w:hAnsi="Trebuchet MS" w:cs="Times New Roman"/>
          <w:i/>
        </w:rPr>
      </w:pPr>
      <w:r w:rsidRPr="00E66178">
        <w:rPr>
          <w:rFonts w:ascii="Trebuchet MS" w:eastAsia="Calibri" w:hAnsi="Trebuchet MS" w:cs="Times New Roman"/>
          <w:lang w:val="en-US"/>
        </w:rPr>
        <w:t xml:space="preserve"> </w:t>
      </w:r>
      <w:proofErr w:type="gramStart"/>
      <w:r w:rsidRPr="00E66178">
        <w:rPr>
          <w:rFonts w:ascii="Trebuchet MS" w:eastAsia="Calibri" w:hAnsi="Trebuchet MS" w:cs="Times New Roman"/>
          <w:lang w:val="en-US"/>
        </w:rPr>
        <w:t>se</w:t>
      </w:r>
      <w:proofErr w:type="gramEnd"/>
      <w:r w:rsidRPr="00E66178">
        <w:rPr>
          <w:rFonts w:ascii="Trebuchet MS" w:eastAsia="Calibri" w:hAnsi="Trebuchet MS" w:cs="Times New Roman"/>
          <w:lang w:val="en-US"/>
        </w:rPr>
        <w:t xml:space="preserve"> vor respecta prevederile OUG </w:t>
      </w:r>
      <w:r w:rsidR="00694FE0" w:rsidRPr="00E66178">
        <w:rPr>
          <w:rFonts w:ascii="Trebuchet MS" w:eastAsia="Calibri" w:hAnsi="Trebuchet MS" w:cs="Times New Roman"/>
          <w:lang w:val="en-US"/>
        </w:rPr>
        <w:t xml:space="preserve">nr. </w:t>
      </w:r>
      <w:proofErr w:type="gramStart"/>
      <w:r w:rsidRPr="00E66178">
        <w:rPr>
          <w:rFonts w:ascii="Trebuchet MS" w:eastAsia="Calibri" w:hAnsi="Trebuchet MS" w:cs="Times New Roman"/>
          <w:lang w:val="en-US"/>
        </w:rPr>
        <w:t>57/2007</w:t>
      </w:r>
      <w:proofErr w:type="gramEnd"/>
      <w:r w:rsidRPr="00E66178">
        <w:rPr>
          <w:rFonts w:ascii="Trebuchet MS" w:eastAsia="Calibri" w:hAnsi="Trebuchet MS" w:cs="Times New Roman"/>
          <w:lang w:val="en-US"/>
        </w:rPr>
        <w:t xml:space="preserve">, </w:t>
      </w:r>
      <w:r w:rsidRPr="00E66178">
        <w:rPr>
          <w:rFonts w:ascii="Trebuchet MS" w:eastAsia="Calibri" w:hAnsi="Trebuchet MS" w:cs="Times New Roman"/>
          <w:i/>
          <w:lang w:val="en-US"/>
        </w:rPr>
        <w:t xml:space="preserve">privind regimul ariilor naturale protejate, conservarea habitatelor naturale, a florei şi faunei sălbatice, aprobată </w:t>
      </w:r>
      <w:r w:rsidRPr="00E66178">
        <w:rPr>
          <w:rFonts w:ascii="Trebuchet MS" w:eastAsia="Calibri" w:hAnsi="Trebuchet MS" w:cs="Times New Roman"/>
          <w:i/>
        </w:rPr>
        <w:t xml:space="preserve">prin Legea </w:t>
      </w:r>
      <w:r w:rsidR="00694FE0" w:rsidRPr="00E66178">
        <w:rPr>
          <w:rFonts w:ascii="Trebuchet MS" w:eastAsia="Calibri" w:hAnsi="Trebuchet MS" w:cs="Times New Roman"/>
          <w:i/>
        </w:rPr>
        <w:t xml:space="preserve">nr. </w:t>
      </w:r>
      <w:r w:rsidRPr="00E66178">
        <w:rPr>
          <w:rFonts w:ascii="Trebuchet MS" w:eastAsia="Calibri" w:hAnsi="Trebuchet MS" w:cs="Times New Roman"/>
          <w:i/>
        </w:rPr>
        <w:t>49/2011</w:t>
      </w:r>
      <w:r w:rsidRPr="00E66178">
        <w:rPr>
          <w:rFonts w:ascii="Trebuchet MS" w:eastAsia="Calibri" w:hAnsi="Trebuchet MS" w:cs="Times New Roman"/>
          <w:i/>
          <w:lang w:val="en-US"/>
        </w:rPr>
        <w:t xml:space="preserve"> cu mo</w:t>
      </w:r>
      <w:r w:rsidRPr="00E66178">
        <w:rPr>
          <w:rFonts w:ascii="Trebuchet MS" w:eastAsia="Calibri" w:hAnsi="Trebuchet MS" w:cs="Times New Roman"/>
          <w:i/>
        </w:rPr>
        <w:t>dificările şi completările ulterioare;</w:t>
      </w:r>
    </w:p>
    <w:p w:rsidR="004578D1" w:rsidRPr="00E66178" w:rsidRDefault="004578D1" w:rsidP="0033227E">
      <w:pPr>
        <w:numPr>
          <w:ilvl w:val="0"/>
          <w:numId w:val="24"/>
        </w:numPr>
        <w:tabs>
          <w:tab w:val="num" w:pos="720"/>
        </w:tabs>
        <w:autoSpaceDE w:val="0"/>
        <w:autoSpaceDN w:val="0"/>
        <w:adjustRightInd w:val="0"/>
        <w:spacing w:after="0" w:line="276" w:lineRule="auto"/>
        <w:ind w:left="720"/>
        <w:jc w:val="both"/>
        <w:rPr>
          <w:rFonts w:ascii="Trebuchet MS" w:eastAsia="Calibri" w:hAnsi="Trebuchet MS" w:cs="Times New Roman"/>
          <w:lang w:val="en-US"/>
        </w:rPr>
      </w:pPr>
      <w:r w:rsidRPr="00E66178">
        <w:rPr>
          <w:rFonts w:ascii="Trebuchet MS" w:eastAsia="Calibri" w:hAnsi="Trebuchet MS" w:cs="Times New Roman"/>
        </w:rPr>
        <w:t xml:space="preserve">Se interzice afectarea suprafețelor din vecinătate sau a altor suprafețe decât cele pentru care a fost emisă prezenta aprobare de construire; Nu se va afecta vegetația forestieră/arbustivă/erbacee din vecinătatea amplasamentului </w:t>
      </w:r>
      <w:r w:rsidRPr="00E66178">
        <w:rPr>
          <w:rFonts w:ascii="Trebuchet MS" w:eastAsia="Calibri" w:hAnsi="Trebuchet MS" w:cs="Times New Roman"/>
          <w:lang w:val="fr-FR"/>
        </w:rPr>
        <w:t xml:space="preserve">care poate fi utilizată ca loc de hrănire/adăpost de către păsări şi mamifere mici; Suprafețele afectate temporar de organizarea de șantier vor fi refăcute și redate folosințelor inițiale; </w:t>
      </w:r>
    </w:p>
    <w:p w:rsidR="004578D1" w:rsidRPr="00E66178" w:rsidRDefault="004578D1" w:rsidP="0033227E">
      <w:pPr>
        <w:numPr>
          <w:ilvl w:val="0"/>
          <w:numId w:val="24"/>
        </w:numPr>
        <w:tabs>
          <w:tab w:val="num" w:pos="720"/>
        </w:tabs>
        <w:autoSpaceDE w:val="0"/>
        <w:autoSpaceDN w:val="0"/>
        <w:adjustRightInd w:val="0"/>
        <w:spacing w:after="0" w:line="276" w:lineRule="auto"/>
        <w:ind w:left="720"/>
        <w:jc w:val="both"/>
        <w:rPr>
          <w:rFonts w:ascii="Trebuchet MS" w:eastAsia="Calibri" w:hAnsi="Trebuchet MS" w:cs="Times New Roman"/>
          <w:lang w:val="en-US"/>
        </w:rPr>
      </w:pPr>
      <w:r w:rsidRPr="00E66178">
        <w:rPr>
          <w:rFonts w:ascii="Trebuchet MS" w:eastAsia="Calibri" w:hAnsi="Trebuchet MS" w:cs="Times New Roman"/>
        </w:rPr>
        <w:t>Se recomandă stropirea zonei de lucru cand aceasta se impune pentru a preîntampina ridicarea prafului in atmosfera. Realizarea lucrarilor se va face din aproape în aproape pentru a diminua disturbarea elementelor de biodiversitate;</w:t>
      </w:r>
    </w:p>
    <w:p w:rsidR="004578D1" w:rsidRPr="00E66178" w:rsidRDefault="004578D1" w:rsidP="0033227E">
      <w:pPr>
        <w:numPr>
          <w:ilvl w:val="0"/>
          <w:numId w:val="24"/>
        </w:numPr>
        <w:tabs>
          <w:tab w:val="num" w:pos="720"/>
        </w:tabs>
        <w:autoSpaceDE w:val="0"/>
        <w:autoSpaceDN w:val="0"/>
        <w:adjustRightInd w:val="0"/>
        <w:spacing w:after="0" w:line="276" w:lineRule="auto"/>
        <w:ind w:left="720"/>
        <w:jc w:val="both"/>
        <w:rPr>
          <w:rFonts w:ascii="Trebuchet MS" w:eastAsia="Calibri" w:hAnsi="Trebuchet MS" w:cs="Times New Roman"/>
          <w:lang w:val="en-US"/>
        </w:rPr>
      </w:pPr>
      <w:r w:rsidRPr="00E66178">
        <w:rPr>
          <w:rFonts w:ascii="Trebuchet MS" w:eastAsia="Calibri" w:hAnsi="Trebuchet MS" w:cs="Times New Roman"/>
        </w:rPr>
        <w:lastRenderedPageBreak/>
        <w:t>Dotarea punctelor de lucru cu materiale de interventie absorbante in cazul deversarii accidentale de produse petroliere (carburanți); pierderile accidentale vor fi localizate imediat și eliminate de pe suprafețele de sol pentru a evita poluarea acestuia prin infiltrații;</w:t>
      </w:r>
    </w:p>
    <w:p w:rsidR="004578D1" w:rsidRPr="00E66178" w:rsidRDefault="004578D1" w:rsidP="0033227E">
      <w:pPr>
        <w:numPr>
          <w:ilvl w:val="0"/>
          <w:numId w:val="24"/>
        </w:numPr>
        <w:tabs>
          <w:tab w:val="num" w:pos="720"/>
        </w:tabs>
        <w:autoSpaceDE w:val="0"/>
        <w:autoSpaceDN w:val="0"/>
        <w:adjustRightInd w:val="0"/>
        <w:spacing w:after="0" w:line="276" w:lineRule="auto"/>
        <w:ind w:left="720"/>
        <w:jc w:val="both"/>
        <w:rPr>
          <w:rFonts w:ascii="Trebuchet MS" w:eastAsia="Calibri" w:hAnsi="Trebuchet MS" w:cs="Times New Roman"/>
          <w:lang w:val="en-US"/>
        </w:rPr>
      </w:pPr>
      <w:r w:rsidRPr="00E66178">
        <w:rPr>
          <w:rFonts w:ascii="Trebuchet MS" w:eastAsia="Calibri" w:hAnsi="Trebuchet MS" w:cs="Times New Roman"/>
        </w:rPr>
        <w:t>Se va realiza managementul adecvat al deșeurilor în perioada de implementare a proiectului (spații de depozitare temporară în conformitate cu reglementările în vigoare, eliminarea/valorificarea deșeurilor prin firme specializate și autorizate, ritmicitatea evacuării deșeurilor atât provenite din construcție cât și menajere - pentru a nu atrage speciile din fauna săbatică);</w:t>
      </w:r>
    </w:p>
    <w:p w:rsidR="004578D1" w:rsidRPr="00E66178" w:rsidRDefault="004578D1" w:rsidP="0033227E">
      <w:pPr>
        <w:numPr>
          <w:ilvl w:val="0"/>
          <w:numId w:val="24"/>
        </w:numPr>
        <w:tabs>
          <w:tab w:val="num" w:pos="720"/>
        </w:tabs>
        <w:autoSpaceDE w:val="0"/>
        <w:autoSpaceDN w:val="0"/>
        <w:adjustRightInd w:val="0"/>
        <w:spacing w:after="0" w:line="276" w:lineRule="auto"/>
        <w:ind w:left="720"/>
        <w:jc w:val="both"/>
        <w:rPr>
          <w:rFonts w:ascii="Trebuchet MS" w:eastAsia="Calibri" w:hAnsi="Trebuchet MS" w:cs="Times New Roman"/>
          <w:lang w:val="en-US"/>
        </w:rPr>
      </w:pPr>
      <w:r w:rsidRPr="00E66178">
        <w:rPr>
          <w:rFonts w:ascii="Trebuchet MS" w:eastAsia="Calibri" w:hAnsi="Trebuchet MS" w:cs="Times New Roman"/>
          <w:lang w:val="it-IT"/>
        </w:rPr>
        <w:t>Folosirea utilajelor adecvate,dotate cu sisteme de retinere a poluantilor si cu atenuatori de zgomot, care să respecte normele de poluare în vigoare, pentru a evita perturbarea speciilor rare sau periclitate în cazul în care ar fi confirmată prezenţa acestora;</w:t>
      </w:r>
    </w:p>
    <w:p w:rsidR="004578D1" w:rsidRPr="00E66178" w:rsidRDefault="004578D1" w:rsidP="0033227E">
      <w:pPr>
        <w:numPr>
          <w:ilvl w:val="0"/>
          <w:numId w:val="24"/>
        </w:numPr>
        <w:tabs>
          <w:tab w:val="num" w:pos="720"/>
        </w:tabs>
        <w:autoSpaceDE w:val="0"/>
        <w:autoSpaceDN w:val="0"/>
        <w:adjustRightInd w:val="0"/>
        <w:spacing w:after="0" w:line="276" w:lineRule="auto"/>
        <w:ind w:left="720"/>
        <w:jc w:val="both"/>
        <w:rPr>
          <w:rFonts w:ascii="Trebuchet MS" w:eastAsia="Times New Roman" w:hAnsi="Trebuchet MS" w:cs="Times New Roman"/>
          <w:u w:val="single"/>
          <w:lang w:val="fr-FR"/>
        </w:rPr>
      </w:pPr>
      <w:r w:rsidRPr="00E66178">
        <w:rPr>
          <w:rFonts w:ascii="Trebuchet MS" w:eastAsia="Calibri" w:hAnsi="Trebuchet MS" w:cs="Times New Roman"/>
          <w:lang w:val="en-US"/>
        </w:rPr>
        <w:t>Se interzic următoarele:</w:t>
      </w:r>
    </w:p>
    <w:p w:rsidR="004578D1" w:rsidRPr="00E66178" w:rsidRDefault="004578D1" w:rsidP="0033227E">
      <w:pPr>
        <w:autoSpaceDE w:val="0"/>
        <w:autoSpaceDN w:val="0"/>
        <w:adjustRightInd w:val="0"/>
        <w:spacing w:after="0" w:line="276" w:lineRule="auto"/>
        <w:ind w:left="1077"/>
        <w:jc w:val="both"/>
        <w:rPr>
          <w:rFonts w:ascii="Trebuchet MS" w:eastAsia="Calibri" w:hAnsi="Trebuchet MS" w:cs="Times New Roman"/>
          <w:lang w:val="en-US"/>
        </w:rPr>
      </w:pPr>
      <w:r w:rsidRPr="00E66178">
        <w:rPr>
          <w:rFonts w:ascii="Trebuchet MS" w:eastAsia="Calibri" w:hAnsi="Trebuchet MS" w:cs="Times New Roman"/>
          <w:lang w:val="en-US"/>
        </w:rPr>
        <w:t xml:space="preserve">a) </w:t>
      </w:r>
      <w:proofErr w:type="gramStart"/>
      <w:r w:rsidRPr="00E66178">
        <w:rPr>
          <w:rFonts w:ascii="Trebuchet MS" w:eastAsia="Calibri" w:hAnsi="Trebuchet MS" w:cs="Times New Roman"/>
          <w:lang w:val="en-US"/>
        </w:rPr>
        <w:t>orice</w:t>
      </w:r>
      <w:proofErr w:type="gramEnd"/>
      <w:r w:rsidRPr="00E66178">
        <w:rPr>
          <w:rFonts w:ascii="Trebuchet MS" w:eastAsia="Calibri" w:hAnsi="Trebuchet MS" w:cs="Times New Roman"/>
          <w:lang w:val="en-US"/>
        </w:rPr>
        <w:t xml:space="preserve"> formă de recoltare, capturare, ucidere, distrugere sau vătămare a exemplarelor aflate în mediul lor natural, în oricare dintre stadiile ciclului lor biologic;</w:t>
      </w:r>
    </w:p>
    <w:p w:rsidR="004578D1" w:rsidRPr="00E66178" w:rsidRDefault="004578D1" w:rsidP="0033227E">
      <w:pPr>
        <w:autoSpaceDE w:val="0"/>
        <w:autoSpaceDN w:val="0"/>
        <w:adjustRightInd w:val="0"/>
        <w:spacing w:after="0" w:line="276" w:lineRule="auto"/>
        <w:ind w:left="1077"/>
        <w:jc w:val="both"/>
        <w:rPr>
          <w:rFonts w:ascii="Trebuchet MS" w:eastAsia="Calibri" w:hAnsi="Trebuchet MS" w:cs="Times New Roman"/>
          <w:lang w:val="pt-PT"/>
        </w:rPr>
      </w:pPr>
      <w:r w:rsidRPr="00E66178">
        <w:rPr>
          <w:rFonts w:ascii="Trebuchet MS" w:eastAsia="Calibri" w:hAnsi="Trebuchet MS" w:cs="Times New Roman"/>
          <w:lang w:val="pt-PT"/>
        </w:rPr>
        <w:t>b) perturbarea intenţionată în cursul perioadei de reproducere, de creştere, de hibernare si de migraţie;</w:t>
      </w:r>
    </w:p>
    <w:p w:rsidR="004578D1" w:rsidRPr="00E66178" w:rsidRDefault="004578D1" w:rsidP="0033227E">
      <w:pPr>
        <w:autoSpaceDE w:val="0"/>
        <w:autoSpaceDN w:val="0"/>
        <w:adjustRightInd w:val="0"/>
        <w:spacing w:after="0" w:line="276" w:lineRule="auto"/>
        <w:ind w:left="1077"/>
        <w:jc w:val="both"/>
        <w:rPr>
          <w:rFonts w:ascii="Trebuchet MS" w:eastAsia="Calibri" w:hAnsi="Trebuchet MS" w:cs="Times New Roman"/>
          <w:lang w:val="pt-PT"/>
        </w:rPr>
      </w:pPr>
      <w:r w:rsidRPr="00E66178">
        <w:rPr>
          <w:rFonts w:ascii="Trebuchet MS" w:eastAsia="Calibri" w:hAnsi="Trebuchet MS" w:cs="Times New Roman"/>
          <w:lang w:val="pt-PT"/>
        </w:rPr>
        <w:t>c) deteriorarea, distrugerea si/sau culegerea intenţionată a cuiburilor si/sau ouălor din natură;</w:t>
      </w:r>
    </w:p>
    <w:p w:rsidR="004578D1" w:rsidRPr="00E66178" w:rsidRDefault="004578D1" w:rsidP="0033227E">
      <w:pPr>
        <w:autoSpaceDE w:val="0"/>
        <w:autoSpaceDN w:val="0"/>
        <w:adjustRightInd w:val="0"/>
        <w:spacing w:after="0" w:line="276" w:lineRule="auto"/>
        <w:ind w:left="1077"/>
        <w:jc w:val="both"/>
        <w:rPr>
          <w:rFonts w:ascii="Trebuchet MS" w:eastAsia="Calibri" w:hAnsi="Trebuchet MS" w:cs="Times New Roman"/>
          <w:lang w:val="pt-PT"/>
        </w:rPr>
      </w:pPr>
      <w:r w:rsidRPr="00E66178">
        <w:rPr>
          <w:rFonts w:ascii="Trebuchet MS" w:eastAsia="Calibri" w:hAnsi="Trebuchet MS" w:cs="Times New Roman"/>
          <w:lang w:val="pt-PT"/>
        </w:rPr>
        <w:t>d) deteriorarea şi/sau distrugerea locurilor de reproducere ori de odihnă;</w:t>
      </w:r>
    </w:p>
    <w:p w:rsidR="004578D1" w:rsidRPr="00E66178" w:rsidRDefault="004578D1" w:rsidP="0033227E">
      <w:pPr>
        <w:autoSpaceDE w:val="0"/>
        <w:autoSpaceDN w:val="0"/>
        <w:adjustRightInd w:val="0"/>
        <w:spacing w:after="0" w:line="276" w:lineRule="auto"/>
        <w:ind w:left="1077"/>
        <w:jc w:val="both"/>
        <w:rPr>
          <w:rFonts w:ascii="Trebuchet MS" w:eastAsia="Calibri" w:hAnsi="Trebuchet MS" w:cs="Times New Roman"/>
          <w:lang w:val="pt-PT"/>
        </w:rPr>
      </w:pPr>
      <w:r w:rsidRPr="00E66178">
        <w:rPr>
          <w:rFonts w:ascii="Trebuchet MS" w:eastAsia="Calibri" w:hAnsi="Trebuchet MS" w:cs="Times New Roman"/>
          <w:lang w:val="pt-PT"/>
        </w:rPr>
        <w:t>e) recoltarea florilor şi a fructelor, culegerea, tăierea, dezrădăcinarea sau distrugerea cu intenţie a acestor plante în habitatele lor naturale, în oricare dintre stadiile ciclului lor biologic;</w:t>
      </w:r>
    </w:p>
    <w:p w:rsidR="004578D1" w:rsidRPr="00E66178" w:rsidRDefault="004578D1" w:rsidP="0033227E">
      <w:pPr>
        <w:autoSpaceDE w:val="0"/>
        <w:autoSpaceDN w:val="0"/>
        <w:adjustRightInd w:val="0"/>
        <w:spacing w:after="200" w:line="276" w:lineRule="auto"/>
        <w:ind w:left="1077" w:hanging="360"/>
        <w:jc w:val="both"/>
        <w:rPr>
          <w:rFonts w:ascii="Trebuchet MS" w:eastAsia="Calibri" w:hAnsi="Trebuchet MS" w:cs="Times New Roman"/>
          <w:lang w:val="pt-PT"/>
        </w:rPr>
      </w:pPr>
      <w:r w:rsidRPr="00E66178">
        <w:rPr>
          <w:rFonts w:ascii="Trebuchet MS" w:eastAsia="Calibri" w:hAnsi="Trebuchet MS" w:cs="Times New Roman"/>
          <w:lang w:val="pt-PT"/>
        </w:rPr>
        <w:t xml:space="preserve">     f) deţinerea, transportul, comerţul sau schimburile în orice scop ale exemplarelor luate din natură, în oricare dintre stadiile ciclului lor biologic;</w:t>
      </w:r>
    </w:p>
    <w:p w:rsidR="00D5217B" w:rsidRPr="00E66178" w:rsidRDefault="00D5217B" w:rsidP="0033227E">
      <w:pPr>
        <w:numPr>
          <w:ilvl w:val="0"/>
          <w:numId w:val="2"/>
        </w:numPr>
        <w:tabs>
          <w:tab w:val="left" w:pos="0"/>
        </w:tabs>
        <w:suppressAutoHyphens/>
        <w:spacing w:after="0" w:line="240" w:lineRule="auto"/>
        <w:ind w:right="-158"/>
        <w:jc w:val="both"/>
        <w:rPr>
          <w:rFonts w:ascii="Trebuchet MS" w:eastAsia="Calibri" w:hAnsi="Trebuchet MS" w:cs="Times New Roman"/>
          <w:lang w:eastAsia="ar-SA"/>
        </w:rPr>
      </w:pPr>
      <w:r w:rsidRPr="00E66178">
        <w:rPr>
          <w:rFonts w:ascii="Trebuchet MS" w:eastAsia="Calibri" w:hAnsi="Trebuchet MS" w:cs="Times New Roman"/>
          <w:lang w:eastAsia="ar-SA"/>
        </w:rPr>
        <w:t xml:space="preserve">Se vor respecta conditiile  impuse de ceilalti avizatori prin avizele obtinute si proiectele inaintate spre avizare;  </w:t>
      </w:r>
    </w:p>
    <w:p w:rsidR="00D5217B" w:rsidRPr="00E66178" w:rsidRDefault="00D5217B" w:rsidP="0033227E">
      <w:pPr>
        <w:numPr>
          <w:ilvl w:val="0"/>
          <w:numId w:val="2"/>
        </w:numPr>
        <w:suppressAutoHyphens/>
        <w:spacing w:after="0" w:line="240" w:lineRule="auto"/>
        <w:jc w:val="both"/>
        <w:rPr>
          <w:rFonts w:ascii="Trebuchet MS" w:eastAsia="Calibri" w:hAnsi="Trebuchet MS" w:cs="Times New Roman"/>
        </w:rPr>
      </w:pPr>
      <w:r w:rsidRPr="00E66178">
        <w:rPr>
          <w:rFonts w:ascii="Trebuchet MS" w:eastAsia="Calibri" w:hAnsi="Trebuchet MS" w:cs="Times New Roman"/>
        </w:rPr>
        <w:t>Deşeurile rezultate pe parcursul derulării lucrărilor vor fi colectate selectiv, cu posibilităţi de eliminare/valorificare cu societăţi autorizate; vor fi evacuate ritmic, fără a bloca căile de acces pietonale şi stradale;</w:t>
      </w:r>
    </w:p>
    <w:p w:rsidR="003B57AA" w:rsidRPr="00E66178" w:rsidRDefault="003B57AA" w:rsidP="0033227E">
      <w:pPr>
        <w:numPr>
          <w:ilvl w:val="0"/>
          <w:numId w:val="2"/>
        </w:numPr>
        <w:suppressAutoHyphens/>
        <w:spacing w:after="0" w:line="240" w:lineRule="auto"/>
        <w:jc w:val="both"/>
        <w:rPr>
          <w:rFonts w:ascii="Trebuchet MS" w:eastAsia="Calibri" w:hAnsi="Trebuchet MS" w:cs="Times New Roman"/>
        </w:rPr>
      </w:pPr>
      <w:r w:rsidRPr="00E66178">
        <w:rPr>
          <w:rFonts w:ascii="Trebuchet MS" w:eastAsia="Calibri" w:hAnsi="Trebuchet MS" w:cs="Times New Roman"/>
        </w:rPr>
        <w:t>Se vor respecta in integ</w:t>
      </w:r>
      <w:r w:rsidR="000D74E7" w:rsidRPr="00E66178">
        <w:rPr>
          <w:rFonts w:ascii="Trebuchet MS" w:eastAsia="Calibri" w:hAnsi="Trebuchet MS" w:cs="Times New Roman"/>
        </w:rPr>
        <w:t>r</w:t>
      </w:r>
      <w:r w:rsidRPr="00E66178">
        <w:rPr>
          <w:rFonts w:ascii="Trebuchet MS" w:eastAsia="Calibri" w:hAnsi="Trebuchet MS" w:cs="Times New Roman"/>
        </w:rPr>
        <w:t>alitate</w:t>
      </w:r>
      <w:r w:rsidR="004C3414" w:rsidRPr="00E66178">
        <w:rPr>
          <w:rFonts w:ascii="Trebuchet MS" w:eastAsia="Calibri" w:hAnsi="Trebuchet MS" w:cs="Times New Roman"/>
        </w:rPr>
        <w:t xml:space="preserve"> prevederile OUG nr. 92/2021 privind regimul deseurilor, cu modificarile si completarile ulterioare, aprobate prin Legea nr. 17/2023 pentru aprobarea Ordonantei de Urgenta a Guvernului nr. 92/2021 privind regimul deseurilor</w:t>
      </w:r>
      <w:r w:rsidR="000D74E7" w:rsidRPr="00E66178">
        <w:rPr>
          <w:rFonts w:ascii="Trebuchet MS" w:eastAsia="Calibri" w:hAnsi="Trebuchet MS" w:cs="Times New Roman"/>
        </w:rPr>
        <w:t>;</w:t>
      </w:r>
    </w:p>
    <w:p w:rsidR="00D5217B" w:rsidRPr="00E66178" w:rsidRDefault="00D5217B" w:rsidP="0033227E">
      <w:pPr>
        <w:numPr>
          <w:ilvl w:val="0"/>
          <w:numId w:val="2"/>
        </w:numPr>
        <w:suppressAutoHyphens/>
        <w:spacing w:after="0" w:line="240" w:lineRule="auto"/>
        <w:jc w:val="both"/>
        <w:rPr>
          <w:rFonts w:ascii="Trebuchet MS" w:eastAsia="Times New Roman" w:hAnsi="Trebuchet MS" w:cs="Times New Roman"/>
          <w:lang w:eastAsia="ar-SA"/>
        </w:rPr>
      </w:pPr>
      <w:r w:rsidRPr="00E66178">
        <w:rPr>
          <w:rFonts w:ascii="Trebuchet MS" w:eastAsia="Times New Roman" w:hAnsi="Trebuchet MS" w:cs="Times New Roman"/>
          <w:lang w:eastAsia="ar-SA"/>
        </w:rPr>
        <w:t>Se vor lua măsuri pentru evitarea poluării solului, prin depozitarea pe suprafeţe impermeabile a materialelor şi a deşeurilor rezultate pe parcursul execuției lucrărilor;</w:t>
      </w:r>
    </w:p>
    <w:p w:rsidR="00D5217B" w:rsidRPr="00E66178" w:rsidRDefault="00D5217B" w:rsidP="0033227E">
      <w:pPr>
        <w:numPr>
          <w:ilvl w:val="0"/>
          <w:numId w:val="2"/>
        </w:numPr>
        <w:suppressAutoHyphens/>
        <w:spacing w:after="0" w:line="240" w:lineRule="auto"/>
        <w:jc w:val="both"/>
        <w:rPr>
          <w:rFonts w:ascii="Trebuchet MS" w:eastAsia="Times New Roman" w:hAnsi="Trebuchet MS" w:cs="Times New Roman"/>
          <w:lang w:eastAsia="ar-SA"/>
        </w:rPr>
      </w:pPr>
      <w:r w:rsidRPr="00E66178">
        <w:rPr>
          <w:rFonts w:ascii="Trebuchet MS" w:eastAsia="Times New Roman" w:hAnsi="Trebuchet MS" w:cs="Times New Roman"/>
          <w:lang w:eastAsia="ar-SA"/>
        </w:rPr>
        <w:t>Pe tot parcursul execuţie lucrărilor se vor respecta prevederile legislaţiei de mediu în vigoare, condiţiile impuse prin toate actele de reglementare emise de autorităţile implicate şi proiectul înaintat spre avizare;</w:t>
      </w:r>
    </w:p>
    <w:p w:rsidR="00D5217B" w:rsidRPr="00E66178" w:rsidRDefault="00D5217B" w:rsidP="0033227E">
      <w:pPr>
        <w:numPr>
          <w:ilvl w:val="0"/>
          <w:numId w:val="2"/>
        </w:numPr>
        <w:suppressAutoHyphens/>
        <w:spacing w:after="0" w:line="240" w:lineRule="auto"/>
        <w:jc w:val="both"/>
        <w:rPr>
          <w:rFonts w:ascii="Trebuchet MS" w:eastAsia="Times New Roman" w:hAnsi="Trebuchet MS" w:cs="Times New Roman"/>
          <w:lang w:eastAsia="ar-SA"/>
        </w:rPr>
      </w:pPr>
      <w:r w:rsidRPr="00E66178">
        <w:rPr>
          <w:rFonts w:ascii="Trebuchet MS" w:eastAsia="Times New Roman" w:hAnsi="Trebuchet MS" w:cs="Times New Roman"/>
          <w:lang w:eastAsia="ar-SA"/>
        </w:rPr>
        <w:t>Se va evita afectarea de către infrastructura temporară, creată în perioada de desfăşurare a proiectului, a altor suprafeţe decât cele pentru care a fost emisă prezenta aprobare de dezvoltare;</w:t>
      </w:r>
    </w:p>
    <w:p w:rsidR="00D5217B" w:rsidRPr="00E66178" w:rsidRDefault="00D5217B" w:rsidP="0033227E">
      <w:pPr>
        <w:numPr>
          <w:ilvl w:val="0"/>
          <w:numId w:val="2"/>
        </w:numPr>
        <w:suppressAutoHyphens/>
        <w:spacing w:after="0" w:line="240" w:lineRule="auto"/>
        <w:jc w:val="both"/>
        <w:rPr>
          <w:rFonts w:ascii="Trebuchet MS" w:eastAsia="Times New Roman" w:hAnsi="Trebuchet MS" w:cs="Times New Roman"/>
          <w:lang w:eastAsia="ar-SA"/>
        </w:rPr>
      </w:pPr>
      <w:r w:rsidRPr="00E66178">
        <w:rPr>
          <w:rFonts w:ascii="Trebuchet MS" w:eastAsia="Times New Roman" w:hAnsi="Trebuchet MS" w:cs="Times New Roman"/>
          <w:lang w:eastAsia="ar-SA"/>
        </w:rPr>
        <w:t>Drumurile de acces şi tehnologice, toate zonele a căror suprafaţă (învelişul vegetal) a fost afectată, vor fi refăcute şi vor fi redate folosinţelor iniţiale;</w:t>
      </w:r>
    </w:p>
    <w:p w:rsidR="00D5217B" w:rsidRPr="00E66178" w:rsidRDefault="00D5217B" w:rsidP="0033227E">
      <w:pPr>
        <w:numPr>
          <w:ilvl w:val="0"/>
          <w:numId w:val="2"/>
        </w:numPr>
        <w:suppressAutoHyphens/>
        <w:spacing w:after="0" w:line="240" w:lineRule="auto"/>
        <w:jc w:val="both"/>
        <w:rPr>
          <w:rFonts w:ascii="Trebuchet MS" w:eastAsia="Times New Roman" w:hAnsi="Trebuchet MS" w:cs="Times New Roman"/>
          <w:lang w:eastAsia="ar-SA"/>
        </w:rPr>
      </w:pPr>
      <w:r w:rsidRPr="00E66178">
        <w:rPr>
          <w:rFonts w:ascii="Trebuchet MS" w:eastAsia="Times New Roman" w:hAnsi="Trebuchet MS" w:cs="Times New Roman"/>
          <w:lang w:eastAsia="ar-SA"/>
        </w:rPr>
        <w:t>Terenul afectat temporar de lucrări, va fi adus la starea iniţială de utilizare;</w:t>
      </w:r>
    </w:p>
    <w:p w:rsidR="00D5217B" w:rsidRPr="00E66178" w:rsidRDefault="00D5217B" w:rsidP="0033227E">
      <w:pPr>
        <w:numPr>
          <w:ilvl w:val="0"/>
          <w:numId w:val="2"/>
        </w:numPr>
        <w:suppressAutoHyphens/>
        <w:spacing w:after="0" w:line="240" w:lineRule="auto"/>
        <w:jc w:val="both"/>
        <w:rPr>
          <w:rFonts w:ascii="Trebuchet MS" w:eastAsia="Times New Roman" w:hAnsi="Trebuchet MS" w:cs="Times New Roman"/>
          <w:lang w:eastAsia="ar-SA"/>
        </w:rPr>
      </w:pPr>
      <w:r w:rsidRPr="00E66178">
        <w:rPr>
          <w:rFonts w:ascii="Trebuchet MS" w:eastAsia="Times New Roman" w:hAnsi="Trebuchet MS" w:cs="Times New Roman"/>
          <w:lang w:eastAsia="ar-SA"/>
        </w:rPr>
        <w:t>Răspunderea pentru refacerea amplasamentului, drumurilor de acces și tehnologice, etc. revine în totalitate titularului de proiect.</w:t>
      </w:r>
    </w:p>
    <w:p w:rsidR="00D5217B" w:rsidRPr="00E66178" w:rsidRDefault="00D5217B" w:rsidP="0033227E">
      <w:pPr>
        <w:numPr>
          <w:ilvl w:val="0"/>
          <w:numId w:val="2"/>
        </w:numPr>
        <w:tabs>
          <w:tab w:val="left" w:pos="360"/>
          <w:tab w:val="left" w:pos="9810"/>
        </w:tab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 xml:space="preserve">Se va respecta programul de lucru impus de Primaria Comunei </w:t>
      </w:r>
      <w:r w:rsidR="00694FE0" w:rsidRPr="00E66178">
        <w:rPr>
          <w:rFonts w:ascii="Trebuchet MS" w:eastAsia="Calibri" w:hAnsi="Trebuchet MS" w:cs="Times New Roman"/>
        </w:rPr>
        <w:t>Dragus</w:t>
      </w:r>
      <w:r w:rsidRPr="00E66178">
        <w:rPr>
          <w:rFonts w:ascii="Trebuchet MS" w:eastAsia="Calibri" w:hAnsi="Trebuchet MS" w:cs="Times New Roman"/>
        </w:rPr>
        <w:t xml:space="preserve"> in concordanta cu programul de odihna a locuitorilor din zona in conformitate cu Legea nr. 61/1991 cu modificarile </w:t>
      </w:r>
      <w:r w:rsidRPr="00E66178">
        <w:rPr>
          <w:rFonts w:ascii="Trebuchet MS" w:eastAsia="Calibri" w:hAnsi="Trebuchet MS" w:cs="Times New Roman"/>
        </w:rPr>
        <w:lastRenderedPageBreak/>
        <w:t>si completarile ulterioare, privind linistea publica, pe toata perioada de executie a lucrarilor de construire;</w:t>
      </w:r>
    </w:p>
    <w:p w:rsidR="00D5217B" w:rsidRPr="00E66178" w:rsidRDefault="00D5217B" w:rsidP="0033227E">
      <w:pPr>
        <w:numPr>
          <w:ilvl w:val="0"/>
          <w:numId w:val="2"/>
        </w:numPr>
        <w:suppressAutoHyphens/>
        <w:spacing w:after="0" w:line="240" w:lineRule="auto"/>
        <w:jc w:val="both"/>
        <w:rPr>
          <w:rFonts w:ascii="Trebuchet MS" w:eastAsia="Calibri" w:hAnsi="Trebuchet MS" w:cs="Times New Roman"/>
        </w:rPr>
      </w:pPr>
      <w:r w:rsidRPr="00E66178">
        <w:rPr>
          <w:rFonts w:ascii="Trebuchet MS" w:eastAsia="Calibri" w:hAnsi="Trebuchet MS" w:cs="Times New Roman"/>
        </w:rPr>
        <w:t xml:space="preserve">Se va acorda atenţie manevrării utilajelor în apropierea zonelor locuite; Se  vor lua masuri corespunzatoare de a nu degrada sau ocupa terenul din zona limitrofa. </w:t>
      </w:r>
    </w:p>
    <w:p w:rsidR="00D5217B" w:rsidRPr="00E66178" w:rsidRDefault="00D5217B" w:rsidP="0033227E">
      <w:pPr>
        <w:numPr>
          <w:ilvl w:val="0"/>
          <w:numId w:val="2"/>
        </w:numPr>
        <w:suppressAutoHyphens/>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rsidR="00D5217B" w:rsidRPr="00E66178" w:rsidRDefault="00D5217B" w:rsidP="0033227E">
      <w:pPr>
        <w:numPr>
          <w:ilvl w:val="0"/>
          <w:numId w:val="2"/>
        </w:numPr>
        <w:suppressAutoHyphens/>
        <w:spacing w:after="0" w:line="240" w:lineRule="auto"/>
        <w:jc w:val="both"/>
        <w:rPr>
          <w:rFonts w:ascii="Trebuchet MS" w:eastAsia="Times New Roman" w:hAnsi="Trebuchet MS" w:cs="Times New Roman"/>
          <w:lang w:eastAsia="ar-SA"/>
        </w:rPr>
      </w:pPr>
      <w:r w:rsidRPr="00E66178">
        <w:rPr>
          <w:rFonts w:ascii="Trebuchet MS" w:eastAsia="Times New Roman" w:hAnsi="Trebuchet MS" w:cs="Times New Roman"/>
          <w:lang w:eastAsia="ar-SA"/>
        </w:rPr>
        <w:t>Respectarea duratei de execuţie a proiectului astfel încât disconfortul generat de poluarea fonică să fie cât mai redus ca timp;</w:t>
      </w:r>
    </w:p>
    <w:p w:rsidR="00D5217B" w:rsidRPr="00E66178" w:rsidRDefault="00D5217B" w:rsidP="0033227E">
      <w:pPr>
        <w:numPr>
          <w:ilvl w:val="0"/>
          <w:numId w:val="2"/>
        </w:numPr>
        <w:suppressAutoHyphens/>
        <w:spacing w:after="0" w:line="240" w:lineRule="auto"/>
        <w:jc w:val="both"/>
        <w:rPr>
          <w:rFonts w:ascii="Trebuchet MS" w:eastAsia="Times New Roman" w:hAnsi="Trebuchet MS" w:cs="Times New Roman"/>
          <w:lang w:eastAsia="ar-SA"/>
        </w:rPr>
      </w:pPr>
      <w:r w:rsidRPr="00E66178">
        <w:rPr>
          <w:rFonts w:ascii="Trebuchet MS" w:eastAsia="Times New Roman" w:hAnsi="Trebuchet MS" w:cs="Times New Roman"/>
          <w:lang w:eastAsia="ar-SA"/>
        </w:rPr>
        <w:t>Nu se vor evacua ape uzate neepurate sau insuficient epurate in emisari naturali, canale de desecare, rigole stradale sau freatic atat pe perioada executiei lucrarilor cat si dupa aceasta;</w:t>
      </w:r>
    </w:p>
    <w:p w:rsidR="00D5217B" w:rsidRPr="00E66178" w:rsidRDefault="00D5217B" w:rsidP="0033227E">
      <w:pPr>
        <w:numPr>
          <w:ilvl w:val="0"/>
          <w:numId w:val="2"/>
        </w:numPr>
        <w:suppressAutoHyphens/>
        <w:spacing w:after="0" w:line="240" w:lineRule="auto"/>
        <w:jc w:val="both"/>
        <w:rPr>
          <w:rFonts w:ascii="Trebuchet MS" w:eastAsia="Times New Roman" w:hAnsi="Trebuchet MS" w:cs="Times New Roman"/>
          <w:lang w:eastAsia="ar-SA"/>
        </w:rPr>
      </w:pPr>
      <w:r w:rsidRPr="00E66178">
        <w:rPr>
          <w:rFonts w:ascii="Trebuchet MS" w:eastAsia="Times New Roman" w:hAnsi="Trebuchet MS" w:cs="Times New Roman"/>
          <w:lang w:eastAsia="ar-SA"/>
        </w:rPr>
        <w:t xml:space="preserve">Vor fi luate  măsuri pentru limitarea vibratiilor  produse de sapatura   prin  utilizarea  de  tehnologii performante  de executie și  de fundare, în vederea </w:t>
      </w:r>
      <w:r w:rsidRPr="00E66178">
        <w:rPr>
          <w:rFonts w:ascii="Trebuchet MS" w:eastAsia="Calibri" w:hAnsi="Trebuchet MS" w:cs="Times New Roman"/>
          <w:lang w:eastAsia="ar-SA"/>
        </w:rPr>
        <w:t xml:space="preserve"> incadrarii valorilor parametrilor vibratiilor in limitele admisibile stabilite de SR 12025-2/94;</w:t>
      </w:r>
    </w:p>
    <w:p w:rsidR="00D5217B" w:rsidRPr="00E66178" w:rsidRDefault="00D5217B" w:rsidP="0033227E">
      <w:pPr>
        <w:numPr>
          <w:ilvl w:val="0"/>
          <w:numId w:val="2"/>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In vederea mentinerii calitatii aerului, in parametrii optimi, in zona amplasamentului, in perioada realizarii lucrarilor de constructie, se vor respecta urmatoarele conditii:</w:t>
      </w:r>
    </w:p>
    <w:p w:rsidR="00D5217B" w:rsidRPr="00E66178" w:rsidRDefault="00D5217B" w:rsidP="0033227E">
      <w:pPr>
        <w:numPr>
          <w:ilvl w:val="1"/>
          <w:numId w:val="3"/>
        </w:numPr>
        <w:spacing w:after="0" w:line="240" w:lineRule="auto"/>
        <w:ind w:left="1080"/>
        <w:jc w:val="both"/>
        <w:rPr>
          <w:rFonts w:ascii="Trebuchet MS" w:eastAsia="Calibri" w:hAnsi="Trebuchet MS" w:cs="Times New Roman"/>
        </w:rPr>
      </w:pPr>
      <w:r w:rsidRPr="00E66178">
        <w:rPr>
          <w:rFonts w:ascii="Trebuchet MS" w:eastAsia="Calibri" w:hAnsi="Trebuchet MS" w:cs="Times New Roman"/>
        </w:rPr>
        <w:t>utilizarea apei, pentru suprimarea prafului, in cantitatile, frecventa si proportiile necesare, in zona de lucru, la sfarsitul fiecarei saptamani de lucru, daca nu se vor desfasura operatiuni active mai mult de doua zile consecutiv;</w:t>
      </w:r>
    </w:p>
    <w:p w:rsidR="00D5217B" w:rsidRPr="00E66178" w:rsidRDefault="00D5217B" w:rsidP="0033227E">
      <w:pPr>
        <w:numPr>
          <w:ilvl w:val="1"/>
          <w:numId w:val="3"/>
        </w:numPr>
        <w:spacing w:after="0" w:line="240" w:lineRule="auto"/>
        <w:ind w:left="1080"/>
        <w:jc w:val="both"/>
        <w:rPr>
          <w:rFonts w:ascii="Trebuchet MS" w:eastAsia="Calibri" w:hAnsi="Trebuchet MS" w:cs="Times New Roman"/>
        </w:rPr>
      </w:pPr>
      <w:r w:rsidRPr="00E66178">
        <w:rPr>
          <w:rFonts w:ascii="Trebuchet MS" w:eastAsia="Calibri" w:hAnsi="Trebuchet MS" w:cs="Times New Roman"/>
        </w:rPr>
        <w:t>minimizarea activitatilor generatoare de praf (taiere, macinare, spargerea betonului, nisip, pietris, activitati de sablare/slefuire, etc.);</w:t>
      </w:r>
    </w:p>
    <w:p w:rsidR="00D5217B" w:rsidRPr="00E66178" w:rsidRDefault="00D5217B" w:rsidP="0033227E">
      <w:pPr>
        <w:numPr>
          <w:ilvl w:val="1"/>
          <w:numId w:val="3"/>
        </w:numPr>
        <w:spacing w:after="0" w:line="240" w:lineRule="auto"/>
        <w:ind w:left="1080"/>
        <w:jc w:val="both"/>
        <w:rPr>
          <w:rFonts w:ascii="Trebuchet MS" w:eastAsia="Calibri" w:hAnsi="Trebuchet MS" w:cs="Times New Roman"/>
          <w:kern w:val="28"/>
          <w:lang w:eastAsia="ro-RO"/>
        </w:rPr>
      </w:pPr>
      <w:r w:rsidRPr="00E66178">
        <w:rPr>
          <w:rFonts w:ascii="Trebuchet MS" w:eastAsia="Calibri" w:hAnsi="Trebuchet MS" w:cs="Times New Roman"/>
          <w:kern w:val="28"/>
          <w:lang w:eastAsia="ro-RO"/>
        </w:rPr>
        <w:t>se vor lua masuri de acoperire, ingradire, inchidere a stocurilor de materiale de constructie sau deseuri, pentru prevenirea imprastierii cauzata de vant;</w:t>
      </w:r>
    </w:p>
    <w:p w:rsidR="00D5217B" w:rsidRPr="00E66178" w:rsidRDefault="00D5217B" w:rsidP="0033227E">
      <w:pPr>
        <w:numPr>
          <w:ilvl w:val="1"/>
          <w:numId w:val="3"/>
        </w:numPr>
        <w:spacing w:after="0" w:line="240" w:lineRule="auto"/>
        <w:ind w:left="1080"/>
        <w:jc w:val="both"/>
        <w:rPr>
          <w:rFonts w:ascii="Trebuchet MS" w:eastAsia="Calibri" w:hAnsi="Trebuchet MS" w:cs="Times New Roman"/>
        </w:rPr>
      </w:pPr>
      <w:r w:rsidRPr="00E66178">
        <w:rPr>
          <w:rFonts w:ascii="Trebuchet MS" w:eastAsia="Calibri" w:hAnsi="Trebuchet MS" w:cs="Times New Roman"/>
          <w:kern w:val="28"/>
          <w:lang w:eastAsia="ro-RO"/>
        </w:rPr>
        <w:t>curatarea/spalarea vehiculelor care ies de pe santier;</w:t>
      </w:r>
    </w:p>
    <w:p w:rsidR="00D5217B" w:rsidRPr="00E66178" w:rsidRDefault="00D5217B" w:rsidP="0033227E">
      <w:pPr>
        <w:numPr>
          <w:ilvl w:val="0"/>
          <w:numId w:val="10"/>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oprirea motoarelor tuturor vehiculelor aflate in stationare, in zona santierului.</w:t>
      </w:r>
    </w:p>
    <w:p w:rsidR="00D5217B" w:rsidRPr="00E66178" w:rsidRDefault="00D5217B" w:rsidP="0033227E">
      <w:pPr>
        <w:numPr>
          <w:ilvl w:val="0"/>
          <w:numId w:val="2"/>
        </w:num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Organizarea de şantier, pentru lucrările prevăzute prin proiect, va respecta obligatoriu măsurile specifice pentru reducerea şi/sau eliminarea efectelor generate de acestea asupra sănătăţii umane si mediului înconjurător. Se vor avea în vedere:</w:t>
      </w:r>
    </w:p>
    <w:p w:rsidR="00D5217B" w:rsidRPr="00E66178" w:rsidRDefault="00D5217B" w:rsidP="0033227E">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E66178">
        <w:rPr>
          <w:rFonts w:ascii="Trebuchet MS" w:eastAsia="Calibri" w:hAnsi="Trebuchet MS" w:cs="Times New Roman"/>
        </w:rPr>
        <w:t>împrejmuirea corespunzătoare a zonelor de lucru, montarea de avertizoare, etc;</w:t>
      </w:r>
    </w:p>
    <w:p w:rsidR="00D5217B" w:rsidRPr="00E66178" w:rsidRDefault="00D5217B" w:rsidP="0033227E">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E66178">
        <w:rPr>
          <w:rFonts w:ascii="Trebuchet MS" w:eastAsia="Calibri" w:hAnsi="Trebuchet MS" w:cs="Times New Roman"/>
        </w:rPr>
        <w:t>organizarea de şantier se va realiza în interiorul amplasamentului astfel încât impactului generat de aceasta asupra factorilor de mediu locali pe timpul derulării lucrărilor prevăzute prin proiect să fie cât mai redus;</w:t>
      </w:r>
    </w:p>
    <w:p w:rsidR="00D5217B" w:rsidRPr="00E66178" w:rsidRDefault="00D5217B" w:rsidP="0033227E">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E66178">
        <w:rPr>
          <w:rFonts w:ascii="Trebuchet MS" w:eastAsia="Calibri" w:hAnsi="Trebuchet MS" w:cs="Times New Roman"/>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rsidR="00D5217B" w:rsidRPr="00E66178" w:rsidRDefault="00D5217B" w:rsidP="0033227E">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E66178">
        <w:rPr>
          <w:rFonts w:ascii="Trebuchet MS" w:eastAsia="Calibri" w:hAnsi="Trebuchet MS" w:cs="Times New Roman"/>
          <w:iCs/>
        </w:rPr>
        <w:t>î</w:t>
      </w:r>
      <w:r w:rsidRPr="00E66178">
        <w:rPr>
          <w:rFonts w:ascii="Trebuchet MS" w:eastAsia="Calibri" w:hAnsi="Trebuchet MS" w:cs="Times New Roman"/>
        </w:rPr>
        <w:t>ntreţinerea corespunzătoare a utilajelor/mijloacelor de transport utilizate in lucrările de construcţii în vederea evitării scurgerilor de combustibili şi uleiuri uzate pe sol/apă şi de alte substanţe toxice si periculoase;</w:t>
      </w:r>
    </w:p>
    <w:p w:rsidR="00D5217B" w:rsidRPr="00E66178" w:rsidRDefault="00D5217B" w:rsidP="0033227E">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E66178">
        <w:rPr>
          <w:rFonts w:ascii="Trebuchet MS" w:eastAsia="Calibri" w:hAnsi="Trebuchet MS" w:cs="Times New Roman"/>
        </w:rPr>
        <w:t>se interzice stocarea temporară si depozitarea carburanţilor si substanţelor periculoase în zona aferenta amplasamentului;</w:t>
      </w:r>
    </w:p>
    <w:p w:rsidR="00D5217B" w:rsidRPr="00E66178" w:rsidRDefault="00D5217B" w:rsidP="0033227E">
      <w:pPr>
        <w:numPr>
          <w:ilvl w:val="0"/>
          <w:numId w:val="4"/>
        </w:numPr>
        <w:spacing w:after="0" w:line="240" w:lineRule="auto"/>
        <w:ind w:left="1080" w:right="144"/>
        <w:jc w:val="both"/>
        <w:rPr>
          <w:rFonts w:ascii="Trebuchet MS" w:eastAsia="MS Mincho" w:hAnsi="Trebuchet MS" w:cs="Times New Roman"/>
          <w:lang w:eastAsia="ja-JP" w:bidi="he-IL"/>
        </w:rPr>
      </w:pPr>
      <w:r w:rsidRPr="00E66178">
        <w:rPr>
          <w:rFonts w:ascii="Trebuchet MS" w:eastAsia="MS Mincho" w:hAnsi="Trebuchet MS" w:cs="Times New Roman"/>
          <w:lang w:eastAsia="ja-JP" w:bidi="he-IL"/>
        </w:rPr>
        <w:t>în perioada de execuţie a lucrărilor vor fi stabilite zone de parcare a autovehiculelor si a utilajelor utilizate;</w:t>
      </w:r>
    </w:p>
    <w:p w:rsidR="00D5217B" w:rsidRPr="00E66178" w:rsidRDefault="00D5217B" w:rsidP="0033227E">
      <w:pPr>
        <w:numPr>
          <w:ilvl w:val="0"/>
          <w:numId w:val="4"/>
        </w:numPr>
        <w:spacing w:after="0" w:line="240" w:lineRule="auto"/>
        <w:ind w:left="1080" w:right="144"/>
        <w:jc w:val="both"/>
        <w:rPr>
          <w:rFonts w:ascii="Trebuchet MS" w:eastAsia="MS Mincho" w:hAnsi="Trebuchet MS" w:cs="Times New Roman"/>
          <w:lang w:eastAsia="ja-JP" w:bidi="he-IL"/>
        </w:rPr>
      </w:pPr>
      <w:r w:rsidRPr="00E66178">
        <w:rPr>
          <w:rFonts w:ascii="Trebuchet MS" w:eastAsia="MS Mincho" w:hAnsi="Trebuchet MS" w:cs="Times New Roman"/>
          <w:lang w:eastAsia="ja-JP" w:bidi="he-IL"/>
        </w:rPr>
        <w:t>este interzisă părăsirea incintei organizării de şantier cu roţile autovehiculelor şi/sau caroseria murdară;</w:t>
      </w:r>
    </w:p>
    <w:p w:rsidR="00D5217B" w:rsidRPr="00E66178" w:rsidRDefault="00D5217B" w:rsidP="0033227E">
      <w:pPr>
        <w:numPr>
          <w:ilvl w:val="0"/>
          <w:numId w:val="4"/>
        </w:numPr>
        <w:spacing w:after="0" w:line="240" w:lineRule="auto"/>
        <w:ind w:left="1080"/>
        <w:jc w:val="both"/>
        <w:rPr>
          <w:rFonts w:ascii="Trebuchet MS" w:eastAsia="MS Mincho" w:hAnsi="Trebuchet MS" w:cs="Times New Roman"/>
          <w:lang w:eastAsia="ja-JP" w:bidi="he-IL"/>
        </w:rPr>
      </w:pPr>
      <w:r w:rsidRPr="00E66178">
        <w:rPr>
          <w:rFonts w:ascii="Trebuchet MS" w:eastAsia="MS Mincho" w:hAnsi="Trebuchet MS" w:cs="Times New Roman"/>
          <w:lang w:eastAsia="ja-JP" w:bidi="he-IL"/>
        </w:rPr>
        <w:lastRenderedPageBreak/>
        <w:t>alimentarea cu carburanţi, repararea şi întreţinerea mijloacelor de transport şi a utilajelor folosite pe şantier se va face numai la societaţi specializate şi autorizate;</w:t>
      </w:r>
    </w:p>
    <w:p w:rsidR="00D5217B" w:rsidRPr="00E66178" w:rsidRDefault="00D5217B" w:rsidP="0033227E">
      <w:pPr>
        <w:numPr>
          <w:ilvl w:val="0"/>
          <w:numId w:val="5"/>
        </w:numPr>
        <w:tabs>
          <w:tab w:val="left" w:pos="900"/>
          <w:tab w:val="left" w:pos="990"/>
          <w:tab w:val="left" w:pos="1170"/>
        </w:tabs>
        <w:spacing w:after="0" w:line="240" w:lineRule="auto"/>
        <w:ind w:left="1080"/>
        <w:contextualSpacing/>
        <w:jc w:val="both"/>
        <w:rPr>
          <w:rFonts w:ascii="Trebuchet MS" w:eastAsia="MS Mincho" w:hAnsi="Trebuchet MS" w:cs="Times New Roman"/>
          <w:lang w:eastAsia="ja-JP" w:bidi="he-IL"/>
        </w:rPr>
      </w:pPr>
      <w:r w:rsidRPr="00E66178">
        <w:rPr>
          <w:rFonts w:ascii="Trebuchet MS" w:eastAsia="MS Mincho" w:hAnsi="Trebuchet MS" w:cs="Times New Roman"/>
          <w:lang w:eastAsia="ja-JP" w:bidi="he-IL"/>
        </w:rPr>
        <w:t xml:space="preserve">   este interzisa amplasarea in incinta organizarii de santier a statiilor de preparare beton, fara asigurarea sistemului de preepurare ape uzate tehnologice si a sistemului de protectie a atmosferei importiva poluarii cu pulberi;</w:t>
      </w:r>
    </w:p>
    <w:p w:rsidR="00D5217B" w:rsidRPr="00E66178" w:rsidRDefault="00D5217B" w:rsidP="0033227E">
      <w:pPr>
        <w:numPr>
          <w:ilvl w:val="0"/>
          <w:numId w:val="5"/>
        </w:numPr>
        <w:autoSpaceDE w:val="0"/>
        <w:spacing w:after="0" w:line="240" w:lineRule="auto"/>
        <w:ind w:left="1080"/>
        <w:jc w:val="both"/>
        <w:rPr>
          <w:rFonts w:ascii="Trebuchet MS" w:eastAsia="Calibri" w:hAnsi="Trebuchet MS" w:cs="Times New Roman"/>
        </w:rPr>
      </w:pPr>
      <w:r w:rsidRPr="00E66178">
        <w:rPr>
          <w:rFonts w:ascii="Trebuchet MS" w:eastAsia="Calibri" w:hAnsi="Trebuchet MS" w:cs="Times New Roman"/>
        </w:rPr>
        <w:t>Nivelul de zgomot se va incadra in limitele impuse de SR 10.009/2017;</w:t>
      </w:r>
    </w:p>
    <w:p w:rsidR="00D5217B" w:rsidRPr="00E66178" w:rsidRDefault="00D5217B" w:rsidP="0033227E">
      <w:pPr>
        <w:autoSpaceDE w:val="0"/>
        <w:spacing w:after="0" w:line="240" w:lineRule="auto"/>
        <w:jc w:val="both"/>
        <w:rPr>
          <w:rFonts w:ascii="Trebuchet MS" w:eastAsia="Calibri" w:hAnsi="Trebuchet MS" w:cs="Times New Roman"/>
        </w:rPr>
      </w:pPr>
      <w:r w:rsidRPr="00E66178">
        <w:rPr>
          <w:rFonts w:ascii="Trebuchet MS" w:eastAsia="Calibri" w:hAnsi="Trebuchet MS" w:cs="Times New Roman"/>
        </w:rPr>
        <w:t xml:space="preserve"> Se vor respecta  de asemenea  prevederile Ord. MS nr. 119/2014 privind aprobarea Normelor de igiena si sanatate publica privind mediul de viat</w:t>
      </w:r>
      <w:r w:rsidR="00777F5D" w:rsidRPr="00E66178">
        <w:rPr>
          <w:rFonts w:ascii="Trebuchet MS" w:eastAsia="Calibri" w:hAnsi="Trebuchet MS" w:cs="Times New Roman"/>
        </w:rPr>
        <w:t>a al populatiei, actualizat 2023, cu modificarile si completarile ulterioare</w:t>
      </w:r>
      <w:r w:rsidRPr="00E66178">
        <w:rPr>
          <w:rFonts w:ascii="Trebuchet MS" w:eastAsia="Calibri" w:hAnsi="Trebuchet MS" w:cs="Times New Roman"/>
        </w:rPr>
        <w:t>;</w:t>
      </w:r>
    </w:p>
    <w:p w:rsidR="00D5217B" w:rsidRPr="00E66178" w:rsidRDefault="00D5217B" w:rsidP="0033227E">
      <w:pPr>
        <w:spacing w:after="0" w:line="240" w:lineRule="auto"/>
        <w:ind w:right="164" w:firstLine="720"/>
        <w:jc w:val="both"/>
        <w:rPr>
          <w:rFonts w:ascii="Trebuchet MS" w:eastAsia="Calibri" w:hAnsi="Trebuchet MS" w:cs="Times New Roman"/>
        </w:rPr>
      </w:pPr>
      <w:r w:rsidRPr="00E66178">
        <w:rPr>
          <w:rFonts w:ascii="Trebuchet MS" w:eastAsia="Calibri" w:hAnsi="Trebuchet MS" w:cs="Times New Roman"/>
        </w:rPr>
        <w:t xml:space="preserve">In conformitate cu prevederile </w:t>
      </w:r>
      <w:r w:rsidRPr="00E66178">
        <w:rPr>
          <w:rFonts w:ascii="Trebuchet MS" w:eastAsia="Calibri" w:hAnsi="Trebuchet MS" w:cs="Times New Roman"/>
          <w:b/>
        </w:rPr>
        <w:t>OUG nr. 195/2005</w:t>
      </w:r>
      <w:r w:rsidRPr="00E66178">
        <w:rPr>
          <w:rFonts w:ascii="Trebuchet MS" w:eastAsia="Calibri" w:hAnsi="Trebuchet MS" w:cs="Times New Roman"/>
        </w:rPr>
        <w:t>,</w:t>
      </w:r>
      <w:r w:rsidR="00B0732A" w:rsidRPr="00E66178">
        <w:rPr>
          <w:rFonts w:ascii="Trebuchet MS" w:eastAsia="Calibri" w:hAnsi="Trebuchet MS" w:cs="Times New Roman"/>
        </w:rPr>
        <w:t xml:space="preserve"> privind Protectia Mediului,</w:t>
      </w:r>
      <w:r w:rsidRPr="00E66178">
        <w:rPr>
          <w:rFonts w:ascii="Trebuchet MS" w:eastAsia="Calibri" w:hAnsi="Trebuchet MS" w:cs="Times New Roman"/>
        </w:rPr>
        <w:t xml:space="preserve"> aprobată </w:t>
      </w:r>
      <w:r w:rsidR="00B0732A" w:rsidRPr="00E66178">
        <w:rPr>
          <w:rFonts w:ascii="Trebuchet MS" w:eastAsia="Calibri" w:hAnsi="Trebuchet MS" w:cs="Times New Roman"/>
        </w:rPr>
        <w:t xml:space="preserve">cu modificari si completari, </w:t>
      </w:r>
      <w:r w:rsidRPr="00E66178">
        <w:rPr>
          <w:rFonts w:ascii="Trebuchet MS" w:eastAsia="Calibri" w:hAnsi="Trebuchet MS" w:cs="Times New Roman"/>
        </w:rPr>
        <w:t xml:space="preserve">prin </w:t>
      </w:r>
      <w:r w:rsidRPr="00E66178">
        <w:rPr>
          <w:rFonts w:ascii="Trebuchet MS" w:eastAsia="Calibri" w:hAnsi="Trebuchet MS" w:cs="Times New Roman"/>
          <w:b/>
        </w:rPr>
        <w:t>Legea nr. 265/2006</w:t>
      </w:r>
      <w:r w:rsidRPr="00E66178">
        <w:rPr>
          <w:rFonts w:ascii="Trebuchet MS" w:eastAsia="Calibri" w:hAnsi="Trebuchet MS" w:cs="Times New Roman"/>
        </w:rPr>
        <w:t>, cu modificările si completările ulterioare - "</w:t>
      </w:r>
      <w:r w:rsidRPr="00E66178">
        <w:rPr>
          <w:rFonts w:ascii="Trebuchet MS" w:eastAsia="Calibri" w:hAnsi="Trebuchet MS" w:cs="Times New Roman"/>
          <w:b/>
        </w:rPr>
        <w:t>Art. 15 alin (2) lit a</w:t>
      </w:r>
      <w:r w:rsidRPr="00E66178">
        <w:rPr>
          <w:rFonts w:ascii="Trebuchet MS" w:eastAsia="Calibri" w:hAnsi="Trebuchet MS" w:cs="Times New Roman"/>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D5217B" w:rsidRPr="00E66178" w:rsidRDefault="00D5217B" w:rsidP="0033227E">
      <w:pPr>
        <w:autoSpaceDE w:val="0"/>
        <w:spacing w:after="0" w:line="240" w:lineRule="auto"/>
        <w:ind w:firstLine="720"/>
        <w:jc w:val="both"/>
        <w:rPr>
          <w:rFonts w:ascii="Trebuchet MS" w:eastAsia="Calibri" w:hAnsi="Trebuchet MS" w:cs="Times New Roman"/>
        </w:rPr>
      </w:pPr>
      <w:r w:rsidRPr="00E66178">
        <w:rPr>
          <w:rFonts w:ascii="Trebuchet MS" w:eastAsia="Calibri" w:hAnsi="Trebuchet MS" w:cs="Times New Roman"/>
        </w:rPr>
        <w:t xml:space="preserve">Conform art. 21, alin.(4) din OUG nr. 195/2005 privind protectia mediului, aprobată cu modificări si completări prin Legea nr. 265/2006, cu modificările si completările ulterioare </w:t>
      </w:r>
      <w:r w:rsidRPr="00E66178">
        <w:rPr>
          <w:rFonts w:ascii="Trebuchet MS" w:eastAsia="Calibri" w:hAnsi="Trebuchet MS" w:cs="Times New Roman"/>
          <w:b/>
        </w:rPr>
        <w:t>”răspunderea pentru corectitudinea informaţiilor puse la dispoziţia autorităţilor competente pentru protecţia mediului şi a publicului revine titularului proiectului</w:t>
      </w:r>
      <w:r w:rsidRPr="00E66178">
        <w:rPr>
          <w:rFonts w:ascii="Trebuchet MS" w:eastAsia="Calibri" w:hAnsi="Trebuchet MS" w:cs="Times New Roman"/>
        </w:rPr>
        <w:t>”.</w:t>
      </w:r>
    </w:p>
    <w:p w:rsidR="000D74E7" w:rsidRPr="00E66178" w:rsidRDefault="000D74E7" w:rsidP="0033227E">
      <w:pPr>
        <w:autoSpaceDE w:val="0"/>
        <w:spacing w:after="0" w:line="240" w:lineRule="auto"/>
        <w:contextualSpacing/>
        <w:jc w:val="both"/>
        <w:rPr>
          <w:rFonts w:ascii="Trebuchet MS" w:eastAsia="Calibri" w:hAnsi="Trebuchet MS" w:cs="Times New Roman"/>
          <w:bCs/>
        </w:rPr>
      </w:pPr>
    </w:p>
    <w:p w:rsidR="000D74E7" w:rsidRPr="00E66178" w:rsidRDefault="00D5217B" w:rsidP="0033227E">
      <w:pPr>
        <w:autoSpaceDE w:val="0"/>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Proiectul propus nu necesita parcurgerea celorlalte etape ale procesului de evaluare a impactului asupra mediului de evaluare adecvata si de evaluare asupra corpurilor de apa.</w:t>
      </w:r>
    </w:p>
    <w:p w:rsidR="000D74E7" w:rsidRPr="00E66178" w:rsidRDefault="00D5217B"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Prezentul act nu exonerează de răspundere titularul, proiectantul şi/sau constructorul în cazul producerii unor accidente în timpul execuției lucrărilor sau exploatării acestora.</w:t>
      </w:r>
    </w:p>
    <w:p w:rsidR="000D74E7" w:rsidRPr="00E66178" w:rsidRDefault="00D5217B" w:rsidP="0033227E">
      <w:pPr>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Nerespectarea prevederilor prezentei decizii a A.P.M. Brașov se sanctioneaza conform prevederilor legale în vigoare.</w:t>
      </w:r>
    </w:p>
    <w:p w:rsidR="00DE2032" w:rsidRPr="00E66178" w:rsidRDefault="00DE2032"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rPr>
        <w:t>Pentru legalitatea si autenticitatea documentelor depuse la dosar se face raspunzator titularul proiectului.</w:t>
      </w:r>
    </w:p>
    <w:p w:rsidR="000D74E7" w:rsidRPr="00E66178" w:rsidRDefault="00D5217B" w:rsidP="0033227E">
      <w:pPr>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 xml:space="preserve">     </w:t>
      </w:r>
    </w:p>
    <w:p w:rsidR="00D5217B" w:rsidRPr="00E66178" w:rsidRDefault="00D5217B" w:rsidP="0033227E">
      <w:pPr>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Conform prevederilor Legii nr. 292/2018 :</w:t>
      </w:r>
    </w:p>
    <w:p w:rsidR="00D5217B" w:rsidRPr="00E66178" w:rsidRDefault="00D5217B" w:rsidP="0033227E">
      <w:pPr>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777F5D" w:rsidRPr="00E66178" w:rsidRDefault="00D5217B" w:rsidP="0033227E">
      <w:pPr>
        <w:spacing w:after="0" w:line="240" w:lineRule="auto"/>
        <w:contextualSpacing/>
        <w:jc w:val="both"/>
        <w:rPr>
          <w:rFonts w:ascii="Trebuchet MS" w:eastAsia="Calibri" w:hAnsi="Trebuchet MS" w:cs="Times New Roman"/>
          <w:bCs/>
        </w:rPr>
      </w:pPr>
      <w:r w:rsidRPr="00E66178">
        <w:rPr>
          <w:rFonts w:ascii="Trebuchet MS" w:eastAsia="Calibri" w:hAnsi="Trebuchet MS" w:cs="Times New Roman"/>
          <w:bCs/>
        </w:rPr>
        <w:t xml:space="preserve"> - anexa 5, art. 43 alin. (4) procesul - verbal intocmit in situatia prevazuta la alin. (3) se anexeaza si face parte integranta din procesul - verbal de receptie la terminarea lucrarilor.</w:t>
      </w:r>
    </w:p>
    <w:p w:rsidR="00D5217B" w:rsidRPr="00E66178" w:rsidRDefault="00D5217B" w:rsidP="0033227E">
      <w:pPr>
        <w:spacing w:after="0" w:line="240" w:lineRule="auto"/>
        <w:contextualSpacing/>
        <w:jc w:val="both"/>
        <w:rPr>
          <w:rFonts w:ascii="Trebuchet MS" w:eastAsia="Calibri" w:hAnsi="Trebuchet MS" w:cs="Times New Roman"/>
          <w:bCs/>
          <w:iCs/>
        </w:rPr>
      </w:pPr>
      <w:r w:rsidRPr="00E66178">
        <w:rPr>
          <w:rFonts w:ascii="Trebuchet MS" w:eastAsia="Calibri" w:hAnsi="Trebuchet MS" w:cs="Times New Roman"/>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E66178">
        <w:rPr>
          <w:rFonts w:ascii="Trebuchet MS" w:eastAsia="Calibri" w:hAnsi="Trebuchet MS" w:cs="Times New Roman"/>
          <w:bCs/>
          <w:iCs/>
        </w:rPr>
        <w:t>;</w:t>
      </w:r>
    </w:p>
    <w:p w:rsidR="00D5217B" w:rsidRPr="00E66178" w:rsidRDefault="00D5217B" w:rsidP="0033227E">
      <w:pPr>
        <w:spacing w:after="0" w:line="240" w:lineRule="auto"/>
        <w:contextualSpacing/>
        <w:jc w:val="both"/>
        <w:rPr>
          <w:rFonts w:ascii="Trebuchet MS" w:eastAsia="Calibri" w:hAnsi="Trebuchet MS" w:cs="Times New Roman"/>
          <w:bCs/>
          <w:iCs/>
        </w:rPr>
      </w:pPr>
      <w:r w:rsidRPr="00E66178">
        <w:rPr>
          <w:rFonts w:ascii="Trebuchet MS" w:eastAsia="Calibri" w:hAnsi="Trebuchet MS" w:cs="Times New Roman"/>
          <w:bCs/>
          <w:iCs/>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D5217B" w:rsidRPr="00E66178" w:rsidRDefault="00D5217B" w:rsidP="0033227E">
      <w:pPr>
        <w:spacing w:after="0" w:line="240" w:lineRule="auto"/>
        <w:contextualSpacing/>
        <w:jc w:val="both"/>
        <w:rPr>
          <w:rFonts w:ascii="Trebuchet MS" w:eastAsia="Calibri" w:hAnsi="Trebuchet MS" w:cs="Times New Roman"/>
        </w:rPr>
      </w:pPr>
      <w:r w:rsidRPr="00E66178">
        <w:rPr>
          <w:rFonts w:ascii="Trebuchet MS" w:eastAsia="Calibri" w:hAnsi="Trebuchet MS" w:cs="Times New Roman"/>
          <w:bCs/>
          <w:iCs/>
        </w:rPr>
        <w:t xml:space="preserve">   -</w:t>
      </w:r>
      <w:r w:rsidR="000D74E7" w:rsidRPr="00E66178">
        <w:rPr>
          <w:rFonts w:ascii="Trebuchet MS" w:eastAsia="Calibri" w:hAnsi="Trebuchet MS" w:cs="Times New Roman"/>
          <w:bCs/>
          <w:iCs/>
        </w:rPr>
        <w:t xml:space="preserve"> </w:t>
      </w:r>
      <w:r w:rsidRPr="00E66178">
        <w:rPr>
          <w:rFonts w:ascii="Trebuchet MS" w:eastAsia="Calibri" w:hAnsi="Trebuchet MS" w:cs="Times New Roman"/>
          <w:bCs/>
          <w:iCs/>
        </w:rPr>
        <w:t>art. 18, alin. (13 ) in cazul in care una dintre deciziile prevazute la alin. (8)</w:t>
      </w:r>
      <w:r w:rsidRPr="00E66178">
        <w:rPr>
          <w:rFonts w:ascii="Trebuchet MS" w:eastAsia="Calibri" w:hAnsi="Trebuchet MS" w:cs="Times New Roman"/>
        </w:rPr>
        <w:t xml:space="preserve"> si (9) nu se emite in termen de 5 ani de la emiterea acordului de mediu, titularul proiectului este obligat sa se adreseze autoritatii de mediu emitente in vederea confirmarii faptului ca acordul de mediu nu este depasit.</w:t>
      </w:r>
    </w:p>
    <w:p w:rsidR="00D5217B" w:rsidRPr="00E66178" w:rsidRDefault="00D5217B" w:rsidP="0033227E">
      <w:pPr>
        <w:spacing w:after="0" w:line="240" w:lineRule="auto"/>
        <w:contextualSpacing/>
        <w:jc w:val="both"/>
        <w:rPr>
          <w:rFonts w:ascii="Trebuchet MS" w:eastAsia="Calibri" w:hAnsi="Trebuchet MS" w:cs="Times New Roman"/>
          <w:lang w:val="fr-FR"/>
        </w:rPr>
      </w:pPr>
      <w:r w:rsidRPr="00E66178">
        <w:rPr>
          <w:rFonts w:ascii="Trebuchet MS" w:eastAsia="Calibri" w:hAnsi="Trebuchet MS" w:cs="Times New Roman"/>
          <w:lang w:val="fr-FR"/>
        </w:rPr>
        <w:t xml:space="preserve">Prezenta decizie este valabilă pe toată perioada de realizare a proiectului, iar în situaţia în care intervin elemente noi, necunoscute la data emiterii prezentei decizii, sau se modifică condiţiile care </w:t>
      </w:r>
      <w:r w:rsidRPr="00E66178">
        <w:rPr>
          <w:rFonts w:ascii="Trebuchet MS" w:eastAsia="Calibri" w:hAnsi="Trebuchet MS" w:cs="Times New Roman"/>
          <w:lang w:val="fr-FR"/>
        </w:rPr>
        <w:lastRenderedPageBreak/>
        <w:t xml:space="preserve">au stat la baza emiterii acesteia, titularul proiectului are obligaţia </w:t>
      </w:r>
      <w:proofErr w:type="gramStart"/>
      <w:r w:rsidRPr="00E66178">
        <w:rPr>
          <w:rFonts w:ascii="Trebuchet MS" w:eastAsia="Calibri" w:hAnsi="Trebuchet MS" w:cs="Times New Roman"/>
          <w:lang w:val="fr-FR"/>
        </w:rPr>
        <w:t>de a</w:t>
      </w:r>
      <w:proofErr w:type="gramEnd"/>
      <w:r w:rsidRPr="00E66178">
        <w:rPr>
          <w:rFonts w:ascii="Trebuchet MS" w:eastAsia="Calibri" w:hAnsi="Trebuchet MS" w:cs="Times New Roman"/>
          <w:lang w:val="fr-FR"/>
        </w:rPr>
        <w:t xml:space="preserve"> notifica autoritatea competentă emitentă.</w:t>
      </w:r>
    </w:p>
    <w:p w:rsidR="00D5217B" w:rsidRPr="00E66178" w:rsidRDefault="00D5217B" w:rsidP="0033227E">
      <w:pPr>
        <w:spacing w:after="0" w:line="240" w:lineRule="auto"/>
        <w:contextualSpacing/>
        <w:jc w:val="both"/>
        <w:rPr>
          <w:rFonts w:ascii="Trebuchet MS" w:eastAsia="Calibri" w:hAnsi="Trebuchet MS" w:cs="Times New Roman"/>
          <w:lang w:val="fr-FR"/>
        </w:rPr>
      </w:pPr>
      <w:r w:rsidRPr="00E66178">
        <w:rPr>
          <w:rFonts w:ascii="Trebuchet MS" w:eastAsia="Calibri" w:hAnsi="Trebuchet MS" w:cs="Times New Roman"/>
          <w:lang w:val="fr-FR"/>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E66178">
        <w:rPr>
          <w:rFonts w:ascii="Trebuchet MS" w:eastAsia="Calibri" w:hAnsi="Trebuchet MS" w:cs="Times New Roman"/>
          <w:vanish/>
          <w:lang w:val="fr-FR"/>
        </w:rPr>
        <w:t>&lt;LLNK 12004   554 12 2N1   0 47&gt;</w:t>
      </w:r>
      <w:r w:rsidRPr="00E66178">
        <w:rPr>
          <w:rFonts w:ascii="Trebuchet MS" w:eastAsia="Calibri" w:hAnsi="Trebuchet MS" w:cs="Times New Roman"/>
          <w:u w:val="single"/>
          <w:lang w:val="fr-FR"/>
        </w:rPr>
        <w:t>Legii contenciosului administrativ nr. 554/2004</w:t>
      </w:r>
      <w:r w:rsidRPr="00E66178">
        <w:rPr>
          <w:rFonts w:ascii="Trebuchet MS" w:eastAsia="Calibri" w:hAnsi="Trebuchet MS" w:cs="Times New Roman"/>
          <w:lang w:val="fr-FR"/>
        </w:rPr>
        <w:t>, cu modificările şi completările ulterioare.</w:t>
      </w:r>
    </w:p>
    <w:p w:rsidR="00D5217B" w:rsidRPr="00E66178" w:rsidRDefault="00D5217B" w:rsidP="0033227E">
      <w:pPr>
        <w:spacing w:after="0" w:line="240" w:lineRule="auto"/>
        <w:contextualSpacing/>
        <w:jc w:val="both"/>
        <w:rPr>
          <w:rFonts w:ascii="Trebuchet MS" w:eastAsia="Calibri" w:hAnsi="Trebuchet MS" w:cs="Times New Roman"/>
          <w:lang w:val="fr-FR"/>
        </w:rPr>
      </w:pPr>
      <w:r w:rsidRPr="00E66178">
        <w:rPr>
          <w:rFonts w:ascii="Trebuchet MS" w:eastAsia="Calibri" w:hAnsi="Trebuchet MS" w:cs="Times New Roman"/>
          <w:lang w:val="fr-FR"/>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5217B" w:rsidRPr="00E66178" w:rsidRDefault="00D5217B" w:rsidP="0033227E">
      <w:pPr>
        <w:spacing w:after="0" w:line="240" w:lineRule="auto"/>
        <w:contextualSpacing/>
        <w:jc w:val="both"/>
        <w:rPr>
          <w:rFonts w:ascii="Trebuchet MS" w:eastAsia="Calibri" w:hAnsi="Trebuchet MS" w:cs="Times New Roman"/>
          <w:lang w:val="fr-FR"/>
        </w:rPr>
      </w:pPr>
      <w:r w:rsidRPr="00E66178">
        <w:rPr>
          <w:rFonts w:ascii="Trebuchet MS" w:eastAsia="Calibri" w:hAnsi="Trebuchet MS" w:cs="Times New Roman"/>
          <w:lang w:val="fr-FR"/>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725B8" w:rsidRPr="00E66178" w:rsidRDefault="00D5217B" w:rsidP="0033227E">
      <w:pPr>
        <w:spacing w:after="0" w:line="240" w:lineRule="auto"/>
        <w:contextualSpacing/>
        <w:jc w:val="both"/>
        <w:rPr>
          <w:rFonts w:ascii="Trebuchet MS" w:eastAsia="Calibri" w:hAnsi="Trebuchet MS" w:cs="Times New Roman"/>
          <w:lang w:val="fr-FR"/>
        </w:rPr>
      </w:pPr>
      <w:r w:rsidRPr="00E66178">
        <w:rPr>
          <w:rFonts w:ascii="Trebuchet MS" w:eastAsia="Calibri" w:hAnsi="Trebuchet MS" w:cs="Times New Roman"/>
          <w:lang w:val="fr-FR"/>
        </w:rPr>
        <w:t xml:space="preserve">    Înainte </w:t>
      </w:r>
      <w:proofErr w:type="gramStart"/>
      <w:r w:rsidRPr="00E66178">
        <w:rPr>
          <w:rFonts w:ascii="Trebuchet MS" w:eastAsia="Calibri" w:hAnsi="Trebuchet MS" w:cs="Times New Roman"/>
          <w:lang w:val="fr-FR"/>
        </w:rPr>
        <w:t>de a</w:t>
      </w:r>
      <w:proofErr w:type="gramEnd"/>
      <w:r w:rsidRPr="00E66178">
        <w:rPr>
          <w:rFonts w:ascii="Trebuchet MS" w:eastAsia="Calibri" w:hAnsi="Trebuchet MS" w:cs="Times New Roman"/>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5217B" w:rsidRPr="00E66178" w:rsidRDefault="00D5217B" w:rsidP="0033227E">
      <w:pPr>
        <w:spacing w:after="0" w:line="240" w:lineRule="auto"/>
        <w:contextualSpacing/>
        <w:jc w:val="both"/>
        <w:rPr>
          <w:rFonts w:ascii="Trebuchet MS" w:eastAsia="Calibri" w:hAnsi="Trebuchet MS" w:cs="Times New Roman"/>
          <w:lang w:val="fr-FR"/>
        </w:rPr>
      </w:pPr>
      <w:r w:rsidRPr="00E66178">
        <w:rPr>
          <w:rFonts w:ascii="Trebuchet MS" w:eastAsia="Calibri" w:hAnsi="Trebuchet MS" w:cs="Times New Roman"/>
          <w:lang w:val="fr-FR"/>
        </w:rPr>
        <w:t xml:space="preserve">    Autoritatea publică emitentă are obligaţia </w:t>
      </w:r>
      <w:proofErr w:type="gramStart"/>
      <w:r w:rsidRPr="00E66178">
        <w:rPr>
          <w:rFonts w:ascii="Trebuchet MS" w:eastAsia="Calibri" w:hAnsi="Trebuchet MS" w:cs="Times New Roman"/>
          <w:lang w:val="fr-FR"/>
        </w:rPr>
        <w:t>de a</w:t>
      </w:r>
      <w:proofErr w:type="gramEnd"/>
      <w:r w:rsidRPr="00E66178">
        <w:rPr>
          <w:rFonts w:ascii="Trebuchet MS" w:eastAsia="Calibri" w:hAnsi="Trebuchet MS" w:cs="Times New Roman"/>
          <w:lang w:val="fr-FR"/>
        </w:rPr>
        <w:t xml:space="preserve"> răspunde la plângerea prealabilă prevăzută la art. 22 alin. (1) în termen de 30 de zile de la data înregistrării acesteia la acea autoritate.</w:t>
      </w:r>
    </w:p>
    <w:p w:rsidR="00D5217B" w:rsidRPr="00E66178" w:rsidRDefault="00D5217B" w:rsidP="0033227E">
      <w:pPr>
        <w:spacing w:after="0" w:line="240" w:lineRule="auto"/>
        <w:contextualSpacing/>
        <w:jc w:val="both"/>
        <w:rPr>
          <w:rFonts w:ascii="Trebuchet MS" w:eastAsia="Calibri" w:hAnsi="Trebuchet MS" w:cs="Times New Roman"/>
          <w:lang w:val="fr-FR"/>
        </w:rPr>
      </w:pPr>
      <w:r w:rsidRPr="00E66178">
        <w:rPr>
          <w:rFonts w:ascii="Trebuchet MS" w:eastAsia="Calibri" w:hAnsi="Trebuchet MS" w:cs="Times New Roman"/>
          <w:lang w:val="fr-FR"/>
        </w:rPr>
        <w:t xml:space="preserve">    Procedura de soluţionare a plângerii prealabile prevăzută la art. 22 alin. (1) este gratuită şi trebuie să fie echitabilă, rapidă şi corectă.</w:t>
      </w:r>
    </w:p>
    <w:p w:rsidR="00D5217B" w:rsidRPr="00E66178" w:rsidRDefault="00D5217B" w:rsidP="0033227E">
      <w:pPr>
        <w:spacing w:after="0" w:line="240" w:lineRule="auto"/>
        <w:contextualSpacing/>
        <w:jc w:val="both"/>
        <w:rPr>
          <w:rFonts w:ascii="Trebuchet MS" w:eastAsia="Calibri" w:hAnsi="Trebuchet MS" w:cs="Times New Roman"/>
          <w:b/>
          <w:bCs/>
        </w:rPr>
      </w:pPr>
      <w:r w:rsidRPr="00E66178">
        <w:rPr>
          <w:rFonts w:ascii="Trebuchet MS" w:eastAsia="Calibri" w:hAnsi="Trebuchet MS" w:cs="Times New Roman"/>
          <w:lang w:val="fr-FR"/>
        </w:rPr>
        <w:t xml:space="preserve">    Prezenta decizie poate fi contestată în conformitate cu prevederile Legii nr. 292/2018 privind evaluarea impactului anumitor proiecte publice şi private asupra mediului şi ale </w:t>
      </w:r>
      <w:r w:rsidRPr="00E66178">
        <w:rPr>
          <w:rFonts w:ascii="Trebuchet MS" w:eastAsia="Calibri" w:hAnsi="Trebuchet MS" w:cs="Times New Roman"/>
          <w:vanish/>
          <w:lang w:val="fr-FR"/>
        </w:rPr>
        <w:t>&lt;LLNK 12004   554 12 2N1   0 18&gt;</w:t>
      </w:r>
      <w:r w:rsidRPr="00E66178">
        <w:rPr>
          <w:rFonts w:ascii="Trebuchet MS" w:eastAsia="Calibri" w:hAnsi="Trebuchet MS" w:cs="Times New Roman"/>
          <w:u w:val="single"/>
          <w:lang w:val="fr-FR"/>
        </w:rPr>
        <w:t>Legii nr. 554/2004</w:t>
      </w:r>
      <w:r w:rsidRPr="00E66178">
        <w:rPr>
          <w:rFonts w:ascii="Trebuchet MS" w:eastAsia="Calibri" w:hAnsi="Trebuchet MS" w:cs="Times New Roman"/>
          <w:lang w:val="fr-FR"/>
        </w:rPr>
        <w:t>, cu modificările şi completările ulterioare.</w:t>
      </w:r>
    </w:p>
    <w:p w:rsidR="00846163" w:rsidRPr="00E66178" w:rsidRDefault="00846163" w:rsidP="0033227E">
      <w:pPr>
        <w:spacing w:after="0" w:line="240" w:lineRule="auto"/>
        <w:jc w:val="both"/>
        <w:rPr>
          <w:rFonts w:ascii="Trebuchet MS" w:eastAsia="Calibri" w:hAnsi="Trebuchet MS" w:cs="Arial"/>
          <w:b/>
          <w:bCs/>
        </w:rPr>
      </w:pPr>
    </w:p>
    <w:p w:rsidR="00D5217B" w:rsidRPr="00E66178" w:rsidRDefault="00D5217B" w:rsidP="0033227E">
      <w:pPr>
        <w:spacing w:after="0" w:line="240" w:lineRule="auto"/>
        <w:ind w:left="2880" w:firstLine="720"/>
        <w:jc w:val="both"/>
        <w:rPr>
          <w:rFonts w:ascii="Trebuchet MS" w:eastAsia="Calibri" w:hAnsi="Trebuchet MS" w:cs="Times New Roman"/>
          <w:b/>
          <w:bCs/>
        </w:rPr>
      </w:pPr>
    </w:p>
    <w:p w:rsidR="00D5217B" w:rsidRPr="00E66178" w:rsidRDefault="00D5217B" w:rsidP="0033227E">
      <w:pPr>
        <w:spacing w:after="0" w:line="240" w:lineRule="auto"/>
        <w:contextualSpacing/>
        <w:jc w:val="center"/>
        <w:rPr>
          <w:rFonts w:ascii="Trebuchet MS" w:eastAsia="Calibri" w:hAnsi="Trebuchet MS" w:cs="Times New Roman"/>
          <w:b/>
        </w:rPr>
      </w:pPr>
      <w:r w:rsidRPr="00E66178">
        <w:rPr>
          <w:rFonts w:ascii="Trebuchet MS" w:eastAsia="Calibri" w:hAnsi="Trebuchet MS" w:cs="Times New Roman"/>
          <w:b/>
        </w:rPr>
        <w:t>DIRECTOR EXECUTIV,</w:t>
      </w:r>
    </w:p>
    <w:p w:rsidR="00D5217B" w:rsidRPr="00E66178" w:rsidRDefault="00D5217B" w:rsidP="0033227E">
      <w:pPr>
        <w:spacing w:after="0" w:line="240" w:lineRule="auto"/>
        <w:contextualSpacing/>
        <w:jc w:val="center"/>
        <w:rPr>
          <w:rFonts w:ascii="Trebuchet MS" w:eastAsia="Calibri" w:hAnsi="Trebuchet MS" w:cs="Times New Roman"/>
          <w:b/>
        </w:rPr>
      </w:pPr>
      <w:r w:rsidRPr="00E66178">
        <w:rPr>
          <w:rFonts w:ascii="Trebuchet MS" w:eastAsia="Calibri" w:hAnsi="Trebuchet MS" w:cs="Times New Roman"/>
          <w:b/>
        </w:rPr>
        <w:t>Ciprian</w:t>
      </w:r>
      <w:r w:rsidR="00777F5D" w:rsidRPr="00E66178">
        <w:rPr>
          <w:rFonts w:ascii="Trebuchet MS" w:eastAsia="Calibri" w:hAnsi="Trebuchet MS" w:cs="Times New Roman"/>
          <w:b/>
        </w:rPr>
        <w:t xml:space="preserve"> Marius</w:t>
      </w:r>
      <w:r w:rsidRPr="00E66178">
        <w:rPr>
          <w:rFonts w:ascii="Trebuchet MS" w:eastAsia="Calibri" w:hAnsi="Trebuchet MS" w:cs="Times New Roman"/>
          <w:b/>
        </w:rPr>
        <w:t xml:space="preserve"> BĂNCILĂ</w:t>
      </w:r>
    </w:p>
    <w:p w:rsidR="00D5217B" w:rsidRPr="00E66178" w:rsidRDefault="00D5217B" w:rsidP="0033227E">
      <w:pPr>
        <w:spacing w:after="0" w:line="240" w:lineRule="auto"/>
        <w:contextualSpacing/>
        <w:jc w:val="both"/>
        <w:rPr>
          <w:rFonts w:ascii="Trebuchet MS" w:eastAsia="Calibri" w:hAnsi="Trebuchet MS" w:cs="Times New Roman"/>
          <w:b/>
        </w:rPr>
      </w:pPr>
    </w:p>
    <w:p w:rsidR="000B1F78" w:rsidRPr="00E66178" w:rsidRDefault="000B1F78" w:rsidP="0033227E">
      <w:pPr>
        <w:spacing w:after="0" w:line="240" w:lineRule="auto"/>
        <w:contextualSpacing/>
        <w:jc w:val="both"/>
        <w:rPr>
          <w:rFonts w:ascii="Trebuchet MS" w:eastAsia="Calibri" w:hAnsi="Trebuchet MS" w:cs="Times New Roman"/>
          <w:b/>
        </w:rPr>
      </w:pPr>
    </w:p>
    <w:p w:rsidR="00D5217B" w:rsidRPr="00E66178" w:rsidRDefault="000B1F78" w:rsidP="0033227E">
      <w:pPr>
        <w:spacing w:after="0" w:line="240" w:lineRule="auto"/>
        <w:contextualSpacing/>
        <w:jc w:val="both"/>
        <w:rPr>
          <w:rFonts w:ascii="Trebuchet MS" w:eastAsia="Calibri" w:hAnsi="Trebuchet MS" w:cs="Times New Roman"/>
          <w:b/>
        </w:rPr>
      </w:pPr>
      <w:r w:rsidRPr="00E66178">
        <w:rPr>
          <w:rFonts w:ascii="Trebuchet MS" w:eastAsia="Calibri" w:hAnsi="Trebuchet MS" w:cs="Times New Roman"/>
          <w:b/>
        </w:rPr>
        <w:t xml:space="preserve">   </w:t>
      </w:r>
      <w:r w:rsidR="00D5217B" w:rsidRPr="00E66178">
        <w:rPr>
          <w:rFonts w:ascii="Trebuchet MS" w:eastAsia="Calibri" w:hAnsi="Trebuchet MS" w:cs="Times New Roman"/>
          <w:b/>
        </w:rPr>
        <w:t>ȘEF SERVICIUL A.A.A</w:t>
      </w:r>
      <w:r w:rsidR="00DE2032" w:rsidRPr="00E66178">
        <w:rPr>
          <w:rFonts w:ascii="Trebuchet MS" w:eastAsia="Calibri" w:hAnsi="Trebuchet MS" w:cs="Times New Roman"/>
          <w:b/>
        </w:rPr>
        <w:t>.</w:t>
      </w:r>
      <w:r w:rsidR="00D5217B" w:rsidRPr="00E66178">
        <w:rPr>
          <w:rFonts w:ascii="Trebuchet MS" w:eastAsia="Calibri" w:hAnsi="Trebuchet MS" w:cs="Times New Roman"/>
          <w:b/>
        </w:rPr>
        <w:t xml:space="preserve">,                                           </w:t>
      </w:r>
      <w:r w:rsidR="00CA3AF8" w:rsidRPr="00E66178">
        <w:rPr>
          <w:rFonts w:ascii="Trebuchet MS" w:eastAsia="Calibri" w:hAnsi="Trebuchet MS" w:cs="Times New Roman"/>
          <w:b/>
        </w:rPr>
        <w:t xml:space="preserve">           </w:t>
      </w:r>
      <w:r w:rsidR="00D5217B" w:rsidRPr="00E66178">
        <w:rPr>
          <w:rFonts w:ascii="Trebuchet MS" w:eastAsia="Calibri" w:hAnsi="Trebuchet MS" w:cs="Times New Roman"/>
          <w:b/>
        </w:rPr>
        <w:t xml:space="preserve">   </w:t>
      </w:r>
      <w:r w:rsidR="0033227E" w:rsidRPr="00E66178">
        <w:rPr>
          <w:rFonts w:ascii="Trebuchet MS" w:eastAsia="Calibri" w:hAnsi="Trebuchet MS" w:cs="Times New Roman"/>
          <w:b/>
        </w:rPr>
        <w:t xml:space="preserve">              </w:t>
      </w:r>
      <w:r w:rsidRPr="00E66178">
        <w:rPr>
          <w:rFonts w:ascii="Trebuchet MS" w:eastAsia="Calibri" w:hAnsi="Trebuchet MS" w:cs="Times New Roman"/>
          <w:b/>
        </w:rPr>
        <w:t xml:space="preserve">  </w:t>
      </w:r>
      <w:r w:rsidR="00D5217B" w:rsidRPr="00E66178">
        <w:rPr>
          <w:rFonts w:ascii="Trebuchet MS" w:eastAsia="Calibri" w:hAnsi="Trebuchet MS" w:cs="Times New Roman"/>
          <w:b/>
        </w:rPr>
        <w:t>ȘEF BIROU C.F.M.,</w:t>
      </w:r>
    </w:p>
    <w:p w:rsidR="00D5217B" w:rsidRPr="00E66178" w:rsidRDefault="00D5217B" w:rsidP="0033227E">
      <w:pPr>
        <w:spacing w:after="0" w:line="240" w:lineRule="auto"/>
        <w:contextualSpacing/>
        <w:jc w:val="both"/>
        <w:rPr>
          <w:rFonts w:ascii="Trebuchet MS" w:eastAsia="Calibri" w:hAnsi="Trebuchet MS" w:cs="Times New Roman"/>
          <w:b/>
        </w:rPr>
      </w:pPr>
      <w:r w:rsidRPr="00E66178">
        <w:rPr>
          <w:rFonts w:ascii="Trebuchet MS" w:eastAsia="Calibri" w:hAnsi="Trebuchet MS" w:cs="Times New Roman"/>
          <w:b/>
        </w:rPr>
        <w:t xml:space="preserve"> Liliana Cristina COPACEA                                                 </w:t>
      </w:r>
      <w:r w:rsidR="00CA3AF8" w:rsidRPr="00E66178">
        <w:rPr>
          <w:rFonts w:ascii="Trebuchet MS" w:eastAsia="Calibri" w:hAnsi="Trebuchet MS" w:cs="Times New Roman"/>
          <w:b/>
        </w:rPr>
        <w:t xml:space="preserve">                   </w:t>
      </w:r>
      <w:r w:rsidR="0033227E" w:rsidRPr="00E66178">
        <w:rPr>
          <w:rFonts w:ascii="Trebuchet MS" w:eastAsia="Calibri" w:hAnsi="Trebuchet MS" w:cs="Times New Roman"/>
          <w:b/>
        </w:rPr>
        <w:t xml:space="preserve">   </w:t>
      </w:r>
      <w:r w:rsidR="000B1F78" w:rsidRPr="00E66178">
        <w:rPr>
          <w:rFonts w:ascii="Trebuchet MS" w:eastAsia="Calibri" w:hAnsi="Trebuchet MS" w:cs="Times New Roman"/>
          <w:b/>
        </w:rPr>
        <w:t xml:space="preserve">  </w:t>
      </w:r>
      <w:r w:rsidR="00CA3AF8" w:rsidRPr="00E66178">
        <w:rPr>
          <w:rFonts w:ascii="Trebuchet MS" w:eastAsia="Calibri" w:hAnsi="Trebuchet MS" w:cs="Times New Roman"/>
          <w:b/>
        </w:rPr>
        <w:t xml:space="preserve"> </w:t>
      </w:r>
      <w:r w:rsidR="004578D1" w:rsidRPr="00E66178">
        <w:rPr>
          <w:rFonts w:ascii="Trebuchet MS" w:eastAsia="Calibri" w:hAnsi="Trebuchet MS" w:cs="Times New Roman"/>
          <w:b/>
        </w:rPr>
        <w:t>Daniel BORDEI</w:t>
      </w:r>
    </w:p>
    <w:p w:rsidR="00D5217B" w:rsidRPr="00E66178" w:rsidRDefault="00D5217B" w:rsidP="0033227E">
      <w:pPr>
        <w:spacing w:after="0" w:line="240" w:lineRule="auto"/>
        <w:ind w:firstLine="720"/>
        <w:contextualSpacing/>
        <w:jc w:val="both"/>
        <w:rPr>
          <w:rFonts w:ascii="Trebuchet MS" w:eastAsia="Calibri" w:hAnsi="Trebuchet MS" w:cs="Times New Roman"/>
          <w:b/>
        </w:rPr>
      </w:pPr>
    </w:p>
    <w:p w:rsidR="00D5217B" w:rsidRPr="00E66178" w:rsidRDefault="00D5217B" w:rsidP="0033227E">
      <w:pPr>
        <w:spacing w:after="0" w:line="240" w:lineRule="auto"/>
        <w:ind w:firstLine="720"/>
        <w:contextualSpacing/>
        <w:jc w:val="both"/>
        <w:rPr>
          <w:rFonts w:ascii="Trebuchet MS" w:eastAsia="Calibri" w:hAnsi="Trebuchet MS" w:cs="Times New Roman"/>
          <w:b/>
        </w:rPr>
      </w:pPr>
    </w:p>
    <w:p w:rsidR="00D5217B" w:rsidRPr="00E66178" w:rsidRDefault="00D5217B" w:rsidP="0033227E">
      <w:pPr>
        <w:spacing w:after="0" w:line="240" w:lineRule="auto"/>
        <w:ind w:firstLine="720"/>
        <w:contextualSpacing/>
        <w:jc w:val="both"/>
        <w:rPr>
          <w:rFonts w:ascii="Trebuchet MS" w:eastAsia="Calibri" w:hAnsi="Trebuchet MS" w:cs="Times New Roman"/>
          <w:b/>
        </w:rPr>
      </w:pPr>
    </w:p>
    <w:p w:rsidR="00D5217B" w:rsidRPr="00E66178" w:rsidRDefault="00D5217B" w:rsidP="0033227E">
      <w:pPr>
        <w:spacing w:after="0" w:line="240" w:lineRule="auto"/>
        <w:contextualSpacing/>
        <w:jc w:val="both"/>
        <w:rPr>
          <w:rFonts w:ascii="Trebuchet MS" w:eastAsia="Calibri" w:hAnsi="Trebuchet MS" w:cs="Times New Roman"/>
          <w:b/>
        </w:rPr>
      </w:pPr>
      <w:r w:rsidRPr="00E66178">
        <w:rPr>
          <w:rFonts w:ascii="Trebuchet MS" w:eastAsia="Calibri" w:hAnsi="Trebuchet MS" w:cs="Times New Roman"/>
          <w:b/>
        </w:rPr>
        <w:t xml:space="preserve">   ÎNTOCMIT:                                                             </w:t>
      </w:r>
      <w:r w:rsidR="00CA3AF8" w:rsidRPr="00E66178">
        <w:rPr>
          <w:rFonts w:ascii="Trebuchet MS" w:eastAsia="Calibri" w:hAnsi="Trebuchet MS" w:cs="Times New Roman"/>
          <w:b/>
        </w:rPr>
        <w:t xml:space="preserve">                                 </w:t>
      </w:r>
      <w:r w:rsidRPr="00E66178">
        <w:rPr>
          <w:rFonts w:ascii="Trebuchet MS" w:eastAsia="Calibri" w:hAnsi="Trebuchet MS" w:cs="Times New Roman"/>
          <w:b/>
        </w:rPr>
        <w:t xml:space="preserve"> ÎNTOCMIT:</w:t>
      </w:r>
    </w:p>
    <w:p w:rsidR="00D5217B" w:rsidRPr="00E66178" w:rsidRDefault="00D5217B" w:rsidP="0033227E">
      <w:pPr>
        <w:spacing w:after="0" w:line="240" w:lineRule="auto"/>
        <w:contextualSpacing/>
        <w:jc w:val="both"/>
        <w:rPr>
          <w:rFonts w:ascii="Trebuchet MS" w:eastAsia="Calibri" w:hAnsi="Trebuchet MS" w:cs="Times New Roman"/>
          <w:b/>
        </w:rPr>
      </w:pPr>
      <w:r w:rsidRPr="00E66178">
        <w:rPr>
          <w:rFonts w:ascii="Trebuchet MS" w:eastAsia="Calibri" w:hAnsi="Trebuchet MS" w:cs="Times New Roman"/>
          <w:b/>
        </w:rPr>
        <w:t xml:space="preserve">Consilier </w:t>
      </w:r>
      <w:r w:rsidR="00CD0885" w:rsidRPr="00E66178">
        <w:rPr>
          <w:rFonts w:ascii="Trebuchet MS" w:eastAsia="Calibri" w:hAnsi="Trebuchet MS" w:cs="Times New Roman"/>
          <w:b/>
        </w:rPr>
        <w:t>Mirela</w:t>
      </w:r>
      <w:r w:rsidRPr="00E66178">
        <w:rPr>
          <w:rFonts w:ascii="Trebuchet MS" w:eastAsia="Calibri" w:hAnsi="Trebuchet MS" w:cs="Times New Roman"/>
          <w:b/>
        </w:rPr>
        <w:t xml:space="preserve"> Mihaela </w:t>
      </w:r>
      <w:r w:rsidR="00CD0885" w:rsidRPr="00E66178">
        <w:rPr>
          <w:rFonts w:ascii="Trebuchet MS" w:eastAsia="Calibri" w:hAnsi="Trebuchet MS" w:cs="Times New Roman"/>
          <w:b/>
        </w:rPr>
        <w:t>CIUCIUR</w:t>
      </w:r>
      <w:r w:rsidRPr="00E66178">
        <w:rPr>
          <w:rFonts w:ascii="Trebuchet MS" w:eastAsia="Calibri" w:hAnsi="Trebuchet MS" w:cs="Times New Roman"/>
          <w:b/>
        </w:rPr>
        <w:t xml:space="preserve"> </w:t>
      </w:r>
      <w:r w:rsidR="00CA3AF8" w:rsidRPr="00E66178">
        <w:rPr>
          <w:rFonts w:ascii="Trebuchet MS" w:eastAsia="Calibri" w:hAnsi="Trebuchet MS" w:cs="Times New Roman"/>
          <w:b/>
        </w:rPr>
        <w:t xml:space="preserve">                                                       </w:t>
      </w:r>
      <w:r w:rsidR="000B1F78" w:rsidRPr="00E66178">
        <w:rPr>
          <w:rFonts w:ascii="Trebuchet MS" w:eastAsia="Calibri" w:hAnsi="Trebuchet MS" w:cs="Times New Roman"/>
          <w:b/>
        </w:rPr>
        <w:t xml:space="preserve">    </w:t>
      </w:r>
      <w:r w:rsidRPr="00E66178">
        <w:rPr>
          <w:rFonts w:ascii="Trebuchet MS" w:eastAsia="Calibri" w:hAnsi="Trebuchet MS" w:cs="Times New Roman"/>
          <w:b/>
        </w:rPr>
        <w:t>Consilier Iulia ENE</w:t>
      </w:r>
    </w:p>
    <w:p w:rsidR="00D447FB" w:rsidRPr="00E66178" w:rsidRDefault="00D447FB" w:rsidP="0033227E">
      <w:pPr>
        <w:spacing w:line="240" w:lineRule="auto"/>
        <w:jc w:val="both"/>
        <w:rPr>
          <w:rFonts w:ascii="Trebuchet MS" w:hAnsi="Trebuchet MS"/>
        </w:rPr>
      </w:pPr>
    </w:p>
    <w:sectPr w:rsidR="00D447FB" w:rsidRPr="00E66178" w:rsidSect="00C01AB9">
      <w:headerReference w:type="default" r:id="rId9"/>
      <w:footerReference w:type="default" r:id="rId10"/>
      <w:headerReference w:type="first" r:id="rId11"/>
      <w:footerReference w:type="first" r:id="rId12"/>
      <w:pgSz w:w="11906" w:h="16838" w:code="9"/>
      <w:pgMar w:top="1440" w:right="1080" w:bottom="1440" w:left="99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68" w:rsidRDefault="00722868" w:rsidP="00143ACD">
      <w:pPr>
        <w:spacing w:after="0" w:line="240" w:lineRule="auto"/>
      </w:pPr>
      <w:r>
        <w:separator/>
      </w:r>
    </w:p>
  </w:endnote>
  <w:endnote w:type="continuationSeparator" w:id="0">
    <w:p w:rsidR="00722868" w:rsidRDefault="0072286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Yu Gothic"/>
    <w:charset w:val="8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495695160"/>
      <w:docPartObj>
        <w:docPartGallery w:val="Page Numbers (Bottom of Page)"/>
        <w:docPartUnique/>
      </w:docPartObj>
    </w:sdtPr>
    <w:sdtEndPr/>
    <w:sdtContent>
      <w:sdt>
        <w:sdtPr>
          <w:rPr>
            <w:rFonts w:ascii="Trebuchet MS" w:hAnsi="Trebuchet MS" w:cs="Open Sans"/>
            <w:color w:val="000000"/>
            <w:sz w:val="14"/>
            <w:szCs w:val="14"/>
          </w:rPr>
          <w:id w:val="1758780256"/>
          <w:docPartObj>
            <w:docPartGallery w:val="Page Numbers (Top of Page)"/>
            <w:docPartUnique/>
          </w:docPartObj>
        </w:sdtPr>
        <w:sdtEndPr/>
        <w:sdtContent>
          <w:p w:rsidR="0054290A" w:rsidRPr="00FE758C" w:rsidRDefault="0054290A">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66178">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66178">
              <w:rPr>
                <w:rFonts w:ascii="Trebuchet MS" w:hAnsi="Trebuchet MS"/>
                <w:b/>
                <w:bCs/>
                <w:noProof/>
                <w:sz w:val="16"/>
                <w:szCs w:val="16"/>
              </w:rPr>
              <w:t>13</w:t>
            </w:r>
            <w:r w:rsidRPr="00FE758C">
              <w:rPr>
                <w:rFonts w:ascii="Trebuchet MS" w:hAnsi="Trebuchet MS"/>
                <w:b/>
                <w:bCs/>
                <w:sz w:val="16"/>
                <w:szCs w:val="16"/>
              </w:rPr>
              <w:fldChar w:fldCharType="end"/>
            </w:r>
          </w:p>
          <w:p w:rsidR="0054290A" w:rsidRPr="002C77D2" w:rsidRDefault="0054290A" w:rsidP="00BB2BDF">
            <w:pPr>
              <w:spacing w:after="0" w:line="240" w:lineRule="auto"/>
              <w:rPr>
                <w:rFonts w:ascii="Trebuchet MS" w:hAnsi="Trebuchet MS" w:cs="Open Sans"/>
                <w:color w:val="000000"/>
                <w:shd w:val="clear" w:color="auto" w:fill="FFFFFF"/>
              </w:rPr>
            </w:pPr>
          </w:p>
          <w:p w:rsidR="0054290A" w:rsidRPr="00DD65FA" w:rsidRDefault="0054290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54290A" w:rsidRPr="001B47C8" w:rsidRDefault="0054290A"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54290A" w:rsidRDefault="0054290A" w:rsidP="005D1EB2">
            <w:pPr>
              <w:pStyle w:val="Footer1"/>
              <w:ind w:left="284"/>
              <w:rPr>
                <w:rStyle w:val="Hyperlink"/>
                <w:sz w:val="16"/>
                <w:szCs w:val="16"/>
              </w:rPr>
            </w:pPr>
            <w:r w:rsidRPr="001B47C8">
              <w:rPr>
                <w:sz w:val="16"/>
                <w:szCs w:val="16"/>
              </w:rPr>
              <w:t xml:space="preserve">Tel.: </w:t>
            </w:r>
            <w:r>
              <w:rPr>
                <w:color w:val="auto"/>
                <w:sz w:val="16"/>
                <w:szCs w:val="16"/>
              </w:rPr>
              <w:t>+4 0268419013</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54290A" w:rsidRDefault="0054290A"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" filled="f" strokecolor="#1f3763 [1604]" strokeweight="1pt">
                      <v:path arrowok="t"/>
                      <v:textbo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v:textbox>
                    </v:rect>
                  </w:pict>
                </mc:Fallback>
              </mc:AlternateContent>
            </w:r>
          </w:p>
          <w:p w:rsidR="0054290A" w:rsidRPr="00D62259" w:rsidRDefault="00E66178"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1083752227"/>
      <w:docPartObj>
        <w:docPartGallery w:val="Page Numbers (Bottom of Page)"/>
        <w:docPartUnique/>
      </w:docPartObj>
    </w:sdtPr>
    <w:sdtEndPr/>
    <w:sdtContent>
      <w:sdt>
        <w:sdtPr>
          <w:rPr>
            <w:rFonts w:ascii="Trebuchet MS" w:hAnsi="Trebuchet MS" w:cs="Open Sans"/>
            <w:color w:val="000000"/>
            <w:sz w:val="14"/>
            <w:szCs w:val="14"/>
          </w:rPr>
          <w:id w:val="-1421563429"/>
          <w:docPartObj>
            <w:docPartGallery w:val="Page Numbers (Top of Page)"/>
            <w:docPartUnique/>
          </w:docPartObj>
        </w:sdtPr>
        <w:sdtEndPr/>
        <w:sdtContent>
          <w:p w:rsidR="0054290A" w:rsidRPr="00FE758C" w:rsidRDefault="0054290A"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66178">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66178">
              <w:rPr>
                <w:rFonts w:ascii="Trebuchet MS" w:hAnsi="Trebuchet MS"/>
                <w:b/>
                <w:bCs/>
                <w:noProof/>
                <w:sz w:val="16"/>
                <w:szCs w:val="16"/>
              </w:rPr>
              <w:t>13</w:t>
            </w:r>
            <w:r w:rsidRPr="00FE758C">
              <w:rPr>
                <w:rFonts w:ascii="Trebuchet MS" w:hAnsi="Trebuchet MS"/>
                <w:b/>
                <w:bCs/>
                <w:sz w:val="16"/>
                <w:szCs w:val="16"/>
              </w:rPr>
              <w:fldChar w:fldCharType="end"/>
            </w:r>
          </w:p>
          <w:p w:rsidR="0054290A" w:rsidRPr="002C77D2" w:rsidRDefault="0054290A" w:rsidP="00BB2BDF">
            <w:pPr>
              <w:spacing w:after="0" w:line="240" w:lineRule="auto"/>
              <w:rPr>
                <w:rFonts w:ascii="Trebuchet MS" w:hAnsi="Trebuchet MS" w:cs="Open Sans"/>
                <w:color w:val="000000"/>
                <w:shd w:val="clear" w:color="auto" w:fill="FFFFFF"/>
              </w:rPr>
            </w:pPr>
          </w:p>
          <w:p w:rsidR="0054290A" w:rsidRPr="00DD65FA" w:rsidRDefault="0054290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54290A" w:rsidRPr="001B47C8" w:rsidRDefault="0054290A"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54290A" w:rsidRDefault="0054290A" w:rsidP="00BB2BDF">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54290A" w:rsidRDefault="0054290A"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" filled="f" strokecolor="#1f3763 [1604]" strokeweight="1pt">
                      <v:path arrowok="t"/>
                      <v:textbo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v:textbox>
                    </v:rect>
                  </w:pict>
                </mc:Fallback>
              </mc:AlternateContent>
            </w:r>
          </w:p>
          <w:p w:rsidR="0054290A" w:rsidRPr="00D62259" w:rsidRDefault="00E66178" w:rsidP="00BB2BDF">
            <w:pPr>
              <w:pStyle w:val="Footer1"/>
              <w:ind w:left="284"/>
              <w:rPr>
                <w:sz w:val="16"/>
                <w:szCs w:val="16"/>
              </w:rPr>
            </w:pPr>
          </w:p>
        </w:sdtContent>
      </w:sdt>
    </w:sdtContent>
  </w:sdt>
  <w:p w:rsidR="0054290A" w:rsidRPr="00E84F3C" w:rsidRDefault="0054290A"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68" w:rsidRDefault="00722868" w:rsidP="00143ACD">
      <w:pPr>
        <w:spacing w:after="0" w:line="240" w:lineRule="auto"/>
      </w:pPr>
      <w:r>
        <w:separator/>
      </w:r>
    </w:p>
  </w:footnote>
  <w:footnote w:type="continuationSeparator" w:id="0">
    <w:p w:rsidR="00722868" w:rsidRDefault="0072286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0A" w:rsidRDefault="00542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0A" w:rsidRPr="007E6483" w:rsidRDefault="0054290A" w:rsidP="00202154">
    <w:pPr>
      <w:pStyle w:val="Header"/>
      <w:rPr>
        <w:rFonts w:ascii="Trebuchet MS" w:hAnsi="Trebuchet MS"/>
        <w:b/>
        <w:bCs/>
        <w:sz w:val="28"/>
        <w:szCs w:val="28"/>
      </w:rPr>
    </w:pPr>
    <w:r>
      <w:rPr>
        <w:noProof/>
        <w:lang w:val="en-GB" w:eastAsia="en-GB"/>
      </w:rPr>
      <w:drawing>
        <wp:anchor distT="0" distB="0" distL="114300" distR="114300" simplePos="0" relativeHeight="251659264" behindDoc="0" locked="0" layoutInCell="1" allowOverlap="1">
          <wp:simplePos x="0" y="0"/>
          <wp:positionH relativeFrom="page">
            <wp:posOffset>9525</wp:posOffset>
          </wp:positionH>
          <wp:positionV relativeFrom="paragraph">
            <wp:posOffset>-238125</wp:posOffset>
          </wp:positionV>
          <wp:extent cx="7748905" cy="1849120"/>
          <wp:effectExtent l="0" t="0" r="0" b="0"/>
          <wp:wrapTopAndBottom/>
          <wp:docPr id="1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rsidR="0054290A" w:rsidRDefault="0054290A"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Times New Roman"/>
        <w:color w:val="auto"/>
        <w:sz w:val="22"/>
      </w:rPr>
    </w:lvl>
    <w:lvl w:ilvl="1">
      <w:start w:val="1"/>
      <w:numFmt w:val="decimal"/>
      <w:lvlText w:val="%2."/>
      <w:lvlJc w:val="left"/>
      <w:pPr>
        <w:tabs>
          <w:tab w:val="num" w:pos="360"/>
        </w:tabs>
        <w:ind w:left="360" w:hanging="360"/>
      </w:pPr>
    </w:lvl>
    <w:lvl w:ilvl="2">
      <w:start w:val="1"/>
      <w:numFmt w:val="bullet"/>
      <w:lvlText w:val="✗"/>
      <w:lvlJc w:val="left"/>
      <w:pPr>
        <w:tabs>
          <w:tab w:val="num" w:pos="720"/>
        </w:tabs>
        <w:ind w:left="720" w:hanging="360"/>
      </w:pPr>
      <w:rPr>
        <w:rFonts w:ascii="StarSymbol" w:hAnsi="StarSymbol" w:cs="StarSymbol"/>
        <w:sz w:val="18"/>
        <w:szCs w:val="18"/>
      </w:r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15:restartNumberingAfterBreak="0">
    <w:nsid w:val="03B271CE"/>
    <w:multiLevelType w:val="hybridMultilevel"/>
    <w:tmpl w:val="6D6E6D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123B0"/>
    <w:multiLevelType w:val="hybridMultilevel"/>
    <w:tmpl w:val="C1848D98"/>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832215"/>
    <w:multiLevelType w:val="hybridMultilevel"/>
    <w:tmpl w:val="2174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15541"/>
    <w:multiLevelType w:val="hybridMultilevel"/>
    <w:tmpl w:val="03ECC194"/>
    <w:lvl w:ilvl="0" w:tplc="04090001">
      <w:start w:val="1"/>
      <w:numFmt w:val="bullet"/>
      <w:lvlText w:val=""/>
      <w:lvlJc w:val="left"/>
      <w:pPr>
        <w:ind w:left="780" w:hanging="360"/>
      </w:pPr>
      <w:rPr>
        <w:rFonts w:ascii="Symbol" w:hAnsi="Symbol" w:hint="default"/>
        <w:b w:val="0"/>
      </w:rPr>
    </w:lvl>
    <w:lvl w:ilvl="1" w:tplc="04090001">
      <w:start w:val="1"/>
      <w:numFmt w:val="bullet"/>
      <w:lvlText w:val=""/>
      <w:lvlJc w:val="left"/>
      <w:pPr>
        <w:ind w:left="1500" w:hanging="360"/>
      </w:pPr>
      <w:rPr>
        <w:rFonts w:ascii="Symbol" w:hAnsi="Symbol" w:hint="default"/>
        <w:b w:val="0"/>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D67EEE"/>
    <w:multiLevelType w:val="hybridMultilevel"/>
    <w:tmpl w:val="4D80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DEA6274"/>
    <w:multiLevelType w:val="hybridMultilevel"/>
    <w:tmpl w:val="696A93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B642F"/>
    <w:multiLevelType w:val="hybridMultilevel"/>
    <w:tmpl w:val="5F5A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080ACE"/>
    <w:multiLevelType w:val="hybridMultilevel"/>
    <w:tmpl w:val="C3E266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F2DF6"/>
    <w:multiLevelType w:val="multilevel"/>
    <w:tmpl w:val="DCDCA11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3B446AD7"/>
    <w:multiLevelType w:val="hybridMultilevel"/>
    <w:tmpl w:val="35764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D045A8"/>
    <w:multiLevelType w:val="hybridMultilevel"/>
    <w:tmpl w:val="15B62E3E"/>
    <w:lvl w:ilvl="0" w:tplc="5244930E">
      <w:start w:val="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22121CE"/>
    <w:multiLevelType w:val="hybridMultilevel"/>
    <w:tmpl w:val="1416D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A70390"/>
    <w:multiLevelType w:val="hybridMultilevel"/>
    <w:tmpl w:val="D8667868"/>
    <w:lvl w:ilvl="0" w:tplc="94D89D3E">
      <w:start w:val="1"/>
      <w:numFmt w:val="upperRoman"/>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F33E39"/>
    <w:multiLevelType w:val="hybridMultilevel"/>
    <w:tmpl w:val="89A87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8E2F62"/>
    <w:multiLevelType w:val="hybridMultilevel"/>
    <w:tmpl w:val="8E76AF4A"/>
    <w:lvl w:ilvl="0" w:tplc="0409000B">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6027028B"/>
    <w:multiLevelType w:val="hybridMultilevel"/>
    <w:tmpl w:val="BFA499D4"/>
    <w:lvl w:ilvl="0" w:tplc="0409000D">
      <w:start w:val="1"/>
      <w:numFmt w:val="bullet"/>
      <w:lvlText w:val=""/>
      <w:lvlJc w:val="left"/>
      <w:pPr>
        <w:tabs>
          <w:tab w:val="num" w:pos="360"/>
        </w:tabs>
        <w:ind w:left="360" w:hanging="360"/>
      </w:pPr>
      <w:rPr>
        <w:rFonts w:ascii="Wingdings" w:hAnsi="Wingdings" w:hint="default"/>
        <w:b/>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6A0E74D2"/>
    <w:multiLevelType w:val="hybridMultilevel"/>
    <w:tmpl w:val="E9924656"/>
    <w:lvl w:ilvl="0" w:tplc="8460BFEC">
      <w:numFmt w:val="bullet"/>
      <w:lvlText w:val="-"/>
      <w:lvlJc w:val="left"/>
      <w:pPr>
        <w:ind w:left="720" w:hanging="360"/>
      </w:pPr>
      <w:rPr>
        <w:rFonts w:ascii="Times New Roman" w:eastAsia="Times New Roman" w:hAnsi="Times New Roman" w:cs="Times New Roman" w:hint="default"/>
        <w:b w:val="0"/>
        <w:bCs w:val="0"/>
        <w:i w:val="0"/>
        <w:iCs w:val="0"/>
        <w:w w:val="10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F6CF5"/>
    <w:multiLevelType w:val="hybridMultilevel"/>
    <w:tmpl w:val="AD3A2A04"/>
    <w:lvl w:ilvl="0" w:tplc="578C2C2A">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3"/>
  </w:num>
  <w:num w:numId="4">
    <w:abstractNumId w:val="8"/>
  </w:num>
  <w:num w:numId="5">
    <w:abstractNumId w:val="25"/>
  </w:num>
  <w:num w:numId="6">
    <w:abstractNumId w:val="5"/>
  </w:num>
  <w:num w:numId="7">
    <w:abstractNumId w:val="18"/>
  </w:num>
  <w:num w:numId="8">
    <w:abstractNumId w:val="7"/>
  </w:num>
  <w:num w:numId="9">
    <w:abstractNumId w:val="19"/>
  </w:num>
  <w:num w:numId="10">
    <w:abstractNumId w:val="9"/>
  </w:num>
  <w:num w:numId="11">
    <w:abstractNumId w:val="1"/>
  </w:num>
  <w:num w:numId="12">
    <w:abstractNumId w:val="14"/>
  </w:num>
  <w:num w:numId="13">
    <w:abstractNumId w:val="24"/>
  </w:num>
  <w:num w:numId="14">
    <w:abstractNumId w:val="2"/>
  </w:num>
  <w:num w:numId="15">
    <w:abstractNumId w:val="17"/>
  </w:num>
  <w:num w:numId="16">
    <w:abstractNumId w:val="22"/>
  </w:num>
  <w:num w:numId="17">
    <w:abstractNumId w:val="0"/>
  </w:num>
  <w:num w:numId="18">
    <w:abstractNumId w:val="6"/>
  </w:num>
  <w:num w:numId="19">
    <w:abstractNumId w:val="10"/>
  </w:num>
  <w:num w:numId="20">
    <w:abstractNumId w:val="15"/>
  </w:num>
  <w:num w:numId="21">
    <w:abstractNumId w:val="4"/>
  </w:num>
  <w:num w:numId="22">
    <w:abstractNumId w:val="12"/>
  </w:num>
  <w:num w:numId="23">
    <w:abstractNumId w:val="16"/>
  </w:num>
  <w:num w:numId="24">
    <w:abstractNumId w:val="21"/>
  </w:num>
  <w:num w:numId="25">
    <w:abstractNumId w:val="20"/>
  </w:num>
  <w:num w:numId="26">
    <w:abstractNumId w:val="26"/>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1C01"/>
    <w:rsid w:val="00042469"/>
    <w:rsid w:val="00042FD7"/>
    <w:rsid w:val="0009091A"/>
    <w:rsid w:val="000A10AB"/>
    <w:rsid w:val="000B1F78"/>
    <w:rsid w:val="000B2754"/>
    <w:rsid w:val="000B6185"/>
    <w:rsid w:val="000C0E50"/>
    <w:rsid w:val="000C4DCE"/>
    <w:rsid w:val="000D74E7"/>
    <w:rsid w:val="000E1DC5"/>
    <w:rsid w:val="00100C7F"/>
    <w:rsid w:val="001068BD"/>
    <w:rsid w:val="001106DF"/>
    <w:rsid w:val="001156C3"/>
    <w:rsid w:val="001314B2"/>
    <w:rsid w:val="00133E8B"/>
    <w:rsid w:val="00143ACD"/>
    <w:rsid w:val="00165B26"/>
    <w:rsid w:val="00166EB1"/>
    <w:rsid w:val="00174520"/>
    <w:rsid w:val="00174B85"/>
    <w:rsid w:val="001756C8"/>
    <w:rsid w:val="00190DD3"/>
    <w:rsid w:val="001B47C8"/>
    <w:rsid w:val="001C54DA"/>
    <w:rsid w:val="001D0AE7"/>
    <w:rsid w:val="001F0465"/>
    <w:rsid w:val="001F127E"/>
    <w:rsid w:val="00202154"/>
    <w:rsid w:val="00230785"/>
    <w:rsid w:val="00254485"/>
    <w:rsid w:val="00276312"/>
    <w:rsid w:val="002D2C2E"/>
    <w:rsid w:val="002D7E8E"/>
    <w:rsid w:val="002E0CEF"/>
    <w:rsid w:val="00307E40"/>
    <w:rsid w:val="003200EF"/>
    <w:rsid w:val="00325B3F"/>
    <w:rsid w:val="0033227E"/>
    <w:rsid w:val="00332AA2"/>
    <w:rsid w:val="00340160"/>
    <w:rsid w:val="003415E1"/>
    <w:rsid w:val="00341C03"/>
    <w:rsid w:val="00354326"/>
    <w:rsid w:val="00372743"/>
    <w:rsid w:val="00380E23"/>
    <w:rsid w:val="0038309E"/>
    <w:rsid w:val="003B1789"/>
    <w:rsid w:val="003B57AA"/>
    <w:rsid w:val="003B6348"/>
    <w:rsid w:val="003E5180"/>
    <w:rsid w:val="003F496B"/>
    <w:rsid w:val="00412B78"/>
    <w:rsid w:val="00424812"/>
    <w:rsid w:val="0042629B"/>
    <w:rsid w:val="004375A3"/>
    <w:rsid w:val="004578D1"/>
    <w:rsid w:val="00463FDA"/>
    <w:rsid w:val="0047623F"/>
    <w:rsid w:val="00476A9D"/>
    <w:rsid w:val="00476EAE"/>
    <w:rsid w:val="00482D02"/>
    <w:rsid w:val="00482EF6"/>
    <w:rsid w:val="00493CB7"/>
    <w:rsid w:val="004A0897"/>
    <w:rsid w:val="004A5C08"/>
    <w:rsid w:val="004B28A0"/>
    <w:rsid w:val="004B7417"/>
    <w:rsid w:val="004C0637"/>
    <w:rsid w:val="004C0CE7"/>
    <w:rsid w:val="004C3414"/>
    <w:rsid w:val="004C7186"/>
    <w:rsid w:val="004E449E"/>
    <w:rsid w:val="004F0F51"/>
    <w:rsid w:val="00500F07"/>
    <w:rsid w:val="00513016"/>
    <w:rsid w:val="0051560F"/>
    <w:rsid w:val="00516AAD"/>
    <w:rsid w:val="0052228B"/>
    <w:rsid w:val="0053065D"/>
    <w:rsid w:val="0053242B"/>
    <w:rsid w:val="0054290A"/>
    <w:rsid w:val="00544CF6"/>
    <w:rsid w:val="00572B60"/>
    <w:rsid w:val="0057684B"/>
    <w:rsid w:val="005962D5"/>
    <w:rsid w:val="00596CF1"/>
    <w:rsid w:val="005A0321"/>
    <w:rsid w:val="005A3EAE"/>
    <w:rsid w:val="005D1EB2"/>
    <w:rsid w:val="005D3899"/>
    <w:rsid w:val="005F58E6"/>
    <w:rsid w:val="00605820"/>
    <w:rsid w:val="00605986"/>
    <w:rsid w:val="00621B85"/>
    <w:rsid w:val="00625269"/>
    <w:rsid w:val="00640E6F"/>
    <w:rsid w:val="006434CB"/>
    <w:rsid w:val="00655996"/>
    <w:rsid w:val="0066255E"/>
    <w:rsid w:val="00663411"/>
    <w:rsid w:val="006737D6"/>
    <w:rsid w:val="00680576"/>
    <w:rsid w:val="006816F3"/>
    <w:rsid w:val="0068465C"/>
    <w:rsid w:val="0069368C"/>
    <w:rsid w:val="00694FE0"/>
    <w:rsid w:val="006A1311"/>
    <w:rsid w:val="006A20DF"/>
    <w:rsid w:val="006A261F"/>
    <w:rsid w:val="006A29C8"/>
    <w:rsid w:val="006A2D55"/>
    <w:rsid w:val="006C4D48"/>
    <w:rsid w:val="006D3DD1"/>
    <w:rsid w:val="006D65DB"/>
    <w:rsid w:val="006E562B"/>
    <w:rsid w:val="0070385E"/>
    <w:rsid w:val="00722868"/>
    <w:rsid w:val="0073011C"/>
    <w:rsid w:val="00743F58"/>
    <w:rsid w:val="00753CCD"/>
    <w:rsid w:val="0075466D"/>
    <w:rsid w:val="00766A8A"/>
    <w:rsid w:val="007725B8"/>
    <w:rsid w:val="00774E1F"/>
    <w:rsid w:val="00777F5D"/>
    <w:rsid w:val="00783D2C"/>
    <w:rsid w:val="00791565"/>
    <w:rsid w:val="007A4FA7"/>
    <w:rsid w:val="007A76C7"/>
    <w:rsid w:val="007C0C90"/>
    <w:rsid w:val="007C7441"/>
    <w:rsid w:val="007D4A5C"/>
    <w:rsid w:val="007E6483"/>
    <w:rsid w:val="007E6EFA"/>
    <w:rsid w:val="007F23C2"/>
    <w:rsid w:val="007F6406"/>
    <w:rsid w:val="0081504B"/>
    <w:rsid w:val="008150A9"/>
    <w:rsid w:val="00820955"/>
    <w:rsid w:val="00837527"/>
    <w:rsid w:val="008441F2"/>
    <w:rsid w:val="00846163"/>
    <w:rsid w:val="008507D9"/>
    <w:rsid w:val="00853630"/>
    <w:rsid w:val="008631FB"/>
    <w:rsid w:val="00870C5F"/>
    <w:rsid w:val="008722B7"/>
    <w:rsid w:val="00875975"/>
    <w:rsid w:val="008844A1"/>
    <w:rsid w:val="00895112"/>
    <w:rsid w:val="008C7811"/>
    <w:rsid w:val="008D0015"/>
    <w:rsid w:val="008D246C"/>
    <w:rsid w:val="008E19DC"/>
    <w:rsid w:val="008F7E40"/>
    <w:rsid w:val="0090061B"/>
    <w:rsid w:val="00900E44"/>
    <w:rsid w:val="009044F6"/>
    <w:rsid w:val="00904781"/>
    <w:rsid w:val="00905EBB"/>
    <w:rsid w:val="00906D3D"/>
    <w:rsid w:val="009142A5"/>
    <w:rsid w:val="009273FD"/>
    <w:rsid w:val="00933C35"/>
    <w:rsid w:val="0094656E"/>
    <w:rsid w:val="009576DA"/>
    <w:rsid w:val="00967770"/>
    <w:rsid w:val="009765D6"/>
    <w:rsid w:val="0099455C"/>
    <w:rsid w:val="0099681F"/>
    <w:rsid w:val="009A3973"/>
    <w:rsid w:val="009B480A"/>
    <w:rsid w:val="009B4BE7"/>
    <w:rsid w:val="009B5178"/>
    <w:rsid w:val="009B5F83"/>
    <w:rsid w:val="009E368E"/>
    <w:rsid w:val="009E3E55"/>
    <w:rsid w:val="009F5B12"/>
    <w:rsid w:val="00A00E64"/>
    <w:rsid w:val="00A059E7"/>
    <w:rsid w:val="00A0719A"/>
    <w:rsid w:val="00A0742E"/>
    <w:rsid w:val="00A15351"/>
    <w:rsid w:val="00A27394"/>
    <w:rsid w:val="00A52A8E"/>
    <w:rsid w:val="00A53261"/>
    <w:rsid w:val="00A7236B"/>
    <w:rsid w:val="00A72F98"/>
    <w:rsid w:val="00A76A7F"/>
    <w:rsid w:val="00A81D80"/>
    <w:rsid w:val="00A82B88"/>
    <w:rsid w:val="00A906B5"/>
    <w:rsid w:val="00A9457D"/>
    <w:rsid w:val="00A95F55"/>
    <w:rsid w:val="00AA61A8"/>
    <w:rsid w:val="00AB50E7"/>
    <w:rsid w:val="00AE5BA8"/>
    <w:rsid w:val="00B005A6"/>
    <w:rsid w:val="00B042E6"/>
    <w:rsid w:val="00B0732A"/>
    <w:rsid w:val="00B16DAE"/>
    <w:rsid w:val="00B3793E"/>
    <w:rsid w:val="00B43502"/>
    <w:rsid w:val="00B62272"/>
    <w:rsid w:val="00B66053"/>
    <w:rsid w:val="00B84426"/>
    <w:rsid w:val="00BA6BAD"/>
    <w:rsid w:val="00BB214F"/>
    <w:rsid w:val="00BB2B52"/>
    <w:rsid w:val="00BB2BDF"/>
    <w:rsid w:val="00BC03A7"/>
    <w:rsid w:val="00BE0746"/>
    <w:rsid w:val="00BE0849"/>
    <w:rsid w:val="00BE1BB4"/>
    <w:rsid w:val="00C01AB9"/>
    <w:rsid w:val="00C02DFA"/>
    <w:rsid w:val="00C0469E"/>
    <w:rsid w:val="00C05F1B"/>
    <w:rsid w:val="00C16A24"/>
    <w:rsid w:val="00C3198E"/>
    <w:rsid w:val="00C36764"/>
    <w:rsid w:val="00C5169F"/>
    <w:rsid w:val="00C51FE2"/>
    <w:rsid w:val="00C545F6"/>
    <w:rsid w:val="00C61733"/>
    <w:rsid w:val="00C6562B"/>
    <w:rsid w:val="00C777AC"/>
    <w:rsid w:val="00C87EE2"/>
    <w:rsid w:val="00C9581D"/>
    <w:rsid w:val="00CA3AF8"/>
    <w:rsid w:val="00CB2534"/>
    <w:rsid w:val="00CD0885"/>
    <w:rsid w:val="00D01D12"/>
    <w:rsid w:val="00D11F44"/>
    <w:rsid w:val="00D1499F"/>
    <w:rsid w:val="00D32647"/>
    <w:rsid w:val="00D356FA"/>
    <w:rsid w:val="00D41783"/>
    <w:rsid w:val="00D447FB"/>
    <w:rsid w:val="00D511FD"/>
    <w:rsid w:val="00D5217B"/>
    <w:rsid w:val="00D56160"/>
    <w:rsid w:val="00D60401"/>
    <w:rsid w:val="00D62259"/>
    <w:rsid w:val="00D8381D"/>
    <w:rsid w:val="00D85B71"/>
    <w:rsid w:val="00DC03F0"/>
    <w:rsid w:val="00DD4362"/>
    <w:rsid w:val="00DE2032"/>
    <w:rsid w:val="00DE792C"/>
    <w:rsid w:val="00E000ED"/>
    <w:rsid w:val="00E00615"/>
    <w:rsid w:val="00E057A0"/>
    <w:rsid w:val="00E1519C"/>
    <w:rsid w:val="00E236CA"/>
    <w:rsid w:val="00E35AD6"/>
    <w:rsid w:val="00E47F48"/>
    <w:rsid w:val="00E63C81"/>
    <w:rsid w:val="00E66178"/>
    <w:rsid w:val="00E72759"/>
    <w:rsid w:val="00E72DDE"/>
    <w:rsid w:val="00E82CD9"/>
    <w:rsid w:val="00E84D23"/>
    <w:rsid w:val="00E84F3C"/>
    <w:rsid w:val="00EA7404"/>
    <w:rsid w:val="00EC2A8E"/>
    <w:rsid w:val="00ED25D0"/>
    <w:rsid w:val="00ED2C5C"/>
    <w:rsid w:val="00F00F0A"/>
    <w:rsid w:val="00F1090C"/>
    <w:rsid w:val="00F12555"/>
    <w:rsid w:val="00F25D56"/>
    <w:rsid w:val="00F5353F"/>
    <w:rsid w:val="00F606E3"/>
    <w:rsid w:val="00F63ED6"/>
    <w:rsid w:val="00FA47D4"/>
    <w:rsid w:val="00FB5C16"/>
    <w:rsid w:val="00FC62F1"/>
    <w:rsid w:val="00FD72EA"/>
    <w:rsid w:val="00FD76E7"/>
    <w:rsid w:val="00FE15F9"/>
    <w:rsid w:val="00FE4184"/>
    <w:rsid w:val="00FE758C"/>
    <w:rsid w:val="00FF7A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5C95CB-507F-4963-AC3D-B2BC7E62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Forth level,bullets,Header bold,Lettre d'introduction,body 2,List Paragraph11,List Paragraph2,Listă colorată - Accentuare 11,Citation List,List_Paragraph,Multilevel para_II,Bullet line,List1,heading 4,Akapit z listą BS,b,c"/>
    <w:basedOn w:val="Normal"/>
    <w:link w:val="ListParagraphChar"/>
    <w:uiPriority w:val="34"/>
    <w:qFormat/>
    <w:rsid w:val="006A29C8"/>
    <w:pPr>
      <w:ind w:left="720"/>
      <w:contextualSpacing/>
    </w:pPr>
  </w:style>
  <w:style w:type="character" w:customStyle="1" w:styleId="ListParagraphChar">
    <w:name w:val="List Paragraph Char"/>
    <w:aliases w:val="Normal bullet 2 Char,Forth level Char,bullets Char,Header bold Char,Lettre d'introduction Char,body 2 Char,List Paragraph11 Char,List Paragraph2 Char,Listă colorată - Accentuare 11 Char,Citation List Char,List_Paragraph Char,b Char"/>
    <w:link w:val="ListParagraph"/>
    <w:uiPriority w:val="34"/>
    <w:qFormat/>
    <w:rsid w:val="00DC03F0"/>
  </w:style>
  <w:style w:type="character" w:customStyle="1" w:styleId="tpt1">
    <w:name w:val="tpt1"/>
    <w:basedOn w:val="DefaultParagraphFont"/>
    <w:rsid w:val="00DC03F0"/>
  </w:style>
  <w:style w:type="paragraph" w:customStyle="1" w:styleId="Default">
    <w:name w:val="Default"/>
    <w:rsid w:val="00DC03F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
    <w:name w:val="text"/>
    <w:basedOn w:val="Normal"/>
    <w:qFormat/>
    <w:rsid w:val="000A10AB"/>
    <w:pPr>
      <w:spacing w:after="0" w:line="360" w:lineRule="auto"/>
      <w:ind w:firstLine="720"/>
      <w:jc w:val="both"/>
    </w:pPr>
    <w:rPr>
      <w:rFonts w:ascii="Times New Roman" w:eastAsia="Times New Roman" w:hAnsi="Times New Roman" w:cs="Times New Roman"/>
      <w:sz w:val="24"/>
      <w:szCs w:val="24"/>
      <w:lang w:val="en-US"/>
    </w:rPr>
  </w:style>
  <w:style w:type="paragraph" w:customStyle="1" w:styleId="TableContents">
    <w:name w:val="Table Contents"/>
    <w:basedOn w:val="BodyText"/>
    <w:rsid w:val="00853630"/>
    <w:pPr>
      <w:suppressLineNumbers/>
      <w:suppressAutoHyphens/>
      <w:spacing w:after="0" w:line="360" w:lineRule="auto"/>
    </w:pPr>
    <w:rPr>
      <w:rFonts w:ascii="Times New Roman" w:eastAsia="Times New Roman" w:hAnsi="Times New Roman" w:cs="Times New Roman"/>
      <w:color w:val="000000"/>
      <w:sz w:val="24"/>
      <w:szCs w:val="20"/>
      <w:lang w:eastAsia="ar-SA"/>
    </w:rPr>
  </w:style>
  <w:style w:type="paragraph" w:styleId="BodyText">
    <w:name w:val="Body Text"/>
    <w:basedOn w:val="Normal"/>
    <w:link w:val="BodyTextChar"/>
    <w:uiPriority w:val="99"/>
    <w:semiHidden/>
    <w:unhideWhenUsed/>
    <w:rsid w:val="00853630"/>
    <w:pPr>
      <w:spacing w:after="120"/>
    </w:pPr>
  </w:style>
  <w:style w:type="character" w:customStyle="1" w:styleId="BodyTextChar">
    <w:name w:val="Body Text Char"/>
    <w:basedOn w:val="DefaultParagraphFont"/>
    <w:link w:val="BodyText"/>
    <w:uiPriority w:val="99"/>
    <w:semiHidden/>
    <w:rsid w:val="00853630"/>
  </w:style>
  <w:style w:type="character" w:customStyle="1" w:styleId="tpa1">
    <w:name w:val="tpa1"/>
    <w:basedOn w:val="DefaultParagraphFont"/>
    <w:rsid w:val="00CA3AF8"/>
  </w:style>
  <w:style w:type="character" w:styleId="Emphasis">
    <w:name w:val="Emphasis"/>
    <w:qFormat/>
    <w:rsid w:val="00CA3AF8"/>
    <w:rPr>
      <w:i/>
      <w:iCs/>
    </w:rPr>
  </w:style>
  <w:style w:type="paragraph" w:styleId="BalloonText">
    <w:name w:val="Balloon Text"/>
    <w:basedOn w:val="Normal"/>
    <w:link w:val="BalloonTextChar"/>
    <w:uiPriority w:val="99"/>
    <w:semiHidden/>
    <w:unhideWhenUsed/>
    <w:rsid w:val="007C7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41"/>
    <w:rPr>
      <w:rFonts w:ascii="Segoe UI" w:hAnsi="Segoe UI" w:cs="Segoe UI"/>
      <w:sz w:val="18"/>
      <w:szCs w:val="18"/>
    </w:rPr>
  </w:style>
  <w:style w:type="table" w:styleId="TableGrid">
    <w:name w:val="Table Grid"/>
    <w:basedOn w:val="TableNormal"/>
    <w:uiPriority w:val="39"/>
    <w:rsid w:val="009B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470A3-4CB4-403E-BC2A-32D6FA7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13</Pages>
  <Words>6527</Words>
  <Characters>37208</Characters>
  <Application>Microsoft Office Word</Application>
  <DocSecurity>0</DocSecurity>
  <Lines>310</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Ciuciur Mirela</cp:lastModifiedBy>
  <cp:revision>90</cp:revision>
  <cp:lastPrinted>2024-06-07T06:24:00Z</cp:lastPrinted>
  <dcterms:created xsi:type="dcterms:W3CDTF">2024-02-27T05:41:00Z</dcterms:created>
  <dcterms:modified xsi:type="dcterms:W3CDTF">2024-06-21T09:55:00Z</dcterms:modified>
</cp:coreProperties>
</file>