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01AF01BF" w:rsidR="00DE792C" w:rsidRPr="00350B4E" w:rsidRDefault="007E6483" w:rsidP="00F1090C">
      <w:pPr>
        <w:pStyle w:val="Header"/>
        <w:spacing w:line="360" w:lineRule="auto"/>
        <w:ind w:left="284"/>
        <w:rPr>
          <w:rFonts w:ascii="Trebuchet MS" w:hAnsi="Trebuchet MS"/>
          <w:b/>
          <w:bCs/>
          <w:sz w:val="28"/>
          <w:szCs w:val="28"/>
        </w:rPr>
      </w:pPr>
      <w:r w:rsidRPr="00350B4E">
        <w:rPr>
          <w:rFonts w:ascii="Trebuchet MS" w:hAnsi="Trebuchet MS"/>
          <w:b/>
          <w:bCs/>
          <w:sz w:val="28"/>
          <w:szCs w:val="28"/>
        </w:rPr>
        <w:t>AGENȚIA PEN</w:t>
      </w:r>
      <w:r w:rsidR="006C4D48" w:rsidRPr="00350B4E">
        <w:rPr>
          <w:rFonts w:ascii="Trebuchet MS" w:hAnsi="Trebuchet MS"/>
          <w:b/>
          <w:bCs/>
          <w:sz w:val="28"/>
          <w:szCs w:val="28"/>
        </w:rPr>
        <w:t>TRU PROTECȚIA MEDIULUI BRAȘOV</w:t>
      </w:r>
    </w:p>
    <w:p w14:paraId="05833016" w14:textId="77777777" w:rsidR="009D4222" w:rsidRPr="00350B4E" w:rsidRDefault="009D4222" w:rsidP="008E0BC3">
      <w:pPr>
        <w:suppressAutoHyphens/>
        <w:spacing w:after="0" w:line="240" w:lineRule="auto"/>
        <w:jc w:val="center"/>
        <w:rPr>
          <w:rFonts w:ascii="Trebuchet MS" w:hAnsi="Trebuchet MS"/>
          <w:b/>
          <w:lang w:eastAsia="ar-SA"/>
        </w:rPr>
      </w:pPr>
    </w:p>
    <w:p w14:paraId="0E5AC478" w14:textId="15523BBE" w:rsidR="009D4222" w:rsidRPr="00350B4E" w:rsidRDefault="00274A95" w:rsidP="008E0BC3">
      <w:pPr>
        <w:suppressAutoHyphens/>
        <w:spacing w:after="0" w:line="240" w:lineRule="auto"/>
        <w:jc w:val="center"/>
        <w:rPr>
          <w:rFonts w:ascii="Trebuchet MS" w:hAnsi="Trebuchet MS"/>
          <w:b/>
          <w:lang w:eastAsia="ar-SA"/>
        </w:rPr>
      </w:pPr>
      <w:r w:rsidRPr="00350B4E">
        <w:rPr>
          <w:rFonts w:ascii="Trebuchet MS" w:hAnsi="Trebuchet MS"/>
          <w:b/>
          <w:lang w:eastAsia="ar-SA"/>
        </w:rPr>
        <w:t>PROIECT</w:t>
      </w:r>
    </w:p>
    <w:p w14:paraId="61529DDB" w14:textId="5050F2F2" w:rsidR="008E0BC3" w:rsidRPr="00350B4E" w:rsidRDefault="008E0BC3" w:rsidP="003A4C5D">
      <w:pPr>
        <w:suppressAutoHyphens/>
        <w:spacing w:after="0" w:line="240" w:lineRule="auto"/>
        <w:jc w:val="center"/>
        <w:rPr>
          <w:rFonts w:ascii="Trebuchet MS" w:hAnsi="Trebuchet MS"/>
          <w:b/>
          <w:lang w:eastAsia="ar-SA"/>
        </w:rPr>
      </w:pPr>
      <w:r w:rsidRPr="00350B4E">
        <w:rPr>
          <w:rFonts w:ascii="Trebuchet MS" w:hAnsi="Trebuchet MS"/>
          <w:b/>
          <w:lang w:eastAsia="ar-SA"/>
        </w:rPr>
        <w:t xml:space="preserve">DECIZIA ETAPEI DE ÎNCADRARE </w:t>
      </w:r>
    </w:p>
    <w:p w14:paraId="2D8B65F3" w14:textId="77777777" w:rsidR="00071610" w:rsidRPr="00350B4E" w:rsidRDefault="00071610" w:rsidP="008E0BC3">
      <w:pPr>
        <w:tabs>
          <w:tab w:val="left" w:pos="0"/>
        </w:tabs>
        <w:suppressAutoHyphens/>
        <w:spacing w:after="0" w:line="240" w:lineRule="auto"/>
        <w:rPr>
          <w:rFonts w:ascii="Trebuchet MS" w:hAnsi="Trebuchet MS"/>
        </w:rPr>
      </w:pPr>
    </w:p>
    <w:p w14:paraId="397ECDCD" w14:textId="5FD2F819" w:rsidR="008E0BC3" w:rsidRPr="00350B4E" w:rsidRDefault="008E0BC3" w:rsidP="008E0BC3">
      <w:pPr>
        <w:tabs>
          <w:tab w:val="left" w:pos="0"/>
        </w:tabs>
        <w:suppressAutoHyphens/>
        <w:spacing w:after="0" w:line="240" w:lineRule="auto"/>
        <w:jc w:val="both"/>
        <w:rPr>
          <w:rStyle w:val="tpa1"/>
          <w:rFonts w:ascii="Trebuchet MS" w:hAnsi="Trebuchet MS"/>
        </w:rPr>
      </w:pPr>
      <w:r w:rsidRPr="00350B4E">
        <w:rPr>
          <w:rFonts w:ascii="Trebuchet MS" w:hAnsi="Trebuchet MS"/>
        </w:rPr>
        <w:t xml:space="preserve">       Ca urmare a solicitării de emitere a acordului de mediu adresate de </w:t>
      </w:r>
      <w:r w:rsidRPr="00350B4E">
        <w:rPr>
          <w:rFonts w:ascii="Trebuchet MS" w:hAnsi="Trebuchet MS"/>
          <w:b/>
          <w:lang w:val="fr-FR"/>
        </w:rPr>
        <w:t xml:space="preserve">COMUNA </w:t>
      </w:r>
      <w:r w:rsidR="00274A95" w:rsidRPr="00350B4E">
        <w:rPr>
          <w:rFonts w:ascii="Trebuchet MS" w:hAnsi="Trebuchet MS"/>
          <w:b/>
          <w:lang w:val="fr-FR"/>
        </w:rPr>
        <w:t>VAMA BUZĂULUI</w:t>
      </w:r>
      <w:r w:rsidRPr="00350B4E">
        <w:rPr>
          <w:rFonts w:ascii="Trebuchet MS" w:hAnsi="Trebuchet MS"/>
          <w:b/>
          <w:lang w:val="fr-FR"/>
        </w:rPr>
        <w:t xml:space="preserve">, </w:t>
      </w:r>
      <w:r w:rsidRPr="00350B4E">
        <w:rPr>
          <w:rFonts w:ascii="Trebuchet MS" w:hAnsi="Trebuchet MS"/>
        </w:rPr>
        <w:t xml:space="preserve">cu sediul în </w:t>
      </w:r>
      <w:r w:rsidRPr="00350B4E">
        <w:rPr>
          <w:rFonts w:ascii="Trebuchet MS" w:hAnsi="Trebuchet MS"/>
          <w:bCs/>
          <w:lang w:val="fr-FR"/>
        </w:rPr>
        <w:t>jud. Brașov, comuna</w:t>
      </w:r>
      <w:r w:rsidR="00274A95" w:rsidRPr="00350B4E">
        <w:rPr>
          <w:rFonts w:ascii="Trebuchet MS" w:hAnsi="Trebuchet MS"/>
          <w:bCs/>
          <w:lang w:val="fr-FR"/>
        </w:rPr>
        <w:t xml:space="preserve"> Vama Buzăului,</w:t>
      </w:r>
      <w:r w:rsidR="00605A59" w:rsidRPr="00350B4E">
        <w:rPr>
          <w:rFonts w:ascii="Trebuchet MS" w:hAnsi="Trebuchet MS"/>
          <w:bCs/>
          <w:lang w:val="fr-FR"/>
        </w:rPr>
        <w:t xml:space="preserve"> sat Vama Buzăului, nr. 425</w:t>
      </w:r>
      <w:r w:rsidRPr="00350B4E">
        <w:rPr>
          <w:rFonts w:ascii="Trebuchet MS" w:hAnsi="Trebuchet MS"/>
          <w:bCs/>
          <w:lang w:val="fr-FR"/>
        </w:rPr>
        <w:t>, înregis</w:t>
      </w:r>
      <w:r w:rsidR="007F1EFD" w:rsidRPr="00350B4E">
        <w:rPr>
          <w:rFonts w:ascii="Trebuchet MS" w:hAnsi="Trebuchet MS"/>
          <w:bCs/>
          <w:lang w:val="fr-FR"/>
        </w:rPr>
        <w:t xml:space="preserve">trată la </w:t>
      </w:r>
      <w:r w:rsidR="00605A59" w:rsidRPr="00350B4E">
        <w:rPr>
          <w:rFonts w:ascii="Trebuchet MS" w:hAnsi="Trebuchet MS"/>
          <w:bCs/>
          <w:lang w:val="fr-FR"/>
        </w:rPr>
        <w:t>APM Brașov cu nr. 5543 din 22.04.2024</w:t>
      </w:r>
      <w:r w:rsidRPr="00350B4E">
        <w:rPr>
          <w:rFonts w:ascii="Trebuchet MS" w:hAnsi="Trebuchet MS"/>
          <w:bCs/>
          <w:lang w:val="fr-FR"/>
        </w:rPr>
        <w:t>, în baza:</w:t>
      </w:r>
      <w:r w:rsidRPr="00350B4E">
        <w:rPr>
          <w:rStyle w:val="tpa1"/>
          <w:rFonts w:ascii="Trebuchet MS" w:hAnsi="Trebuchet MS"/>
        </w:rPr>
        <w:t xml:space="preserve">              </w:t>
      </w:r>
    </w:p>
    <w:p w14:paraId="50A9F2E2" w14:textId="77777777" w:rsidR="008E0BC3" w:rsidRPr="00350B4E" w:rsidRDefault="00350B4E" w:rsidP="008E0BC3">
      <w:pPr>
        <w:numPr>
          <w:ilvl w:val="0"/>
          <w:numId w:val="9"/>
        </w:numPr>
        <w:tabs>
          <w:tab w:val="left" w:pos="0"/>
        </w:tabs>
        <w:suppressAutoHyphens/>
        <w:spacing w:after="0" w:line="240" w:lineRule="auto"/>
        <w:jc w:val="both"/>
        <w:rPr>
          <w:rFonts w:ascii="Trebuchet MS" w:hAnsi="Trebuchet MS"/>
          <w:b/>
        </w:rPr>
      </w:pPr>
      <w:hyperlink w:anchor="#" w:history="1"/>
      <w:r w:rsidR="008E0BC3" w:rsidRPr="00350B4E">
        <w:rPr>
          <w:rFonts w:ascii="Trebuchet MS" w:hAnsi="Trebuchet MS"/>
          <w:b/>
        </w:rPr>
        <w:t xml:space="preserve">Legii nr. 292/2018 </w:t>
      </w:r>
      <w:r w:rsidR="008E0BC3" w:rsidRPr="00350B4E">
        <w:rPr>
          <w:rFonts w:ascii="Trebuchet MS" w:hAnsi="Trebuchet MS"/>
        </w:rPr>
        <w:t>privind evaluarea impactului anumitor proiecte publice și</w:t>
      </w:r>
      <w:r w:rsidR="008E0BC3" w:rsidRPr="00350B4E">
        <w:rPr>
          <w:rFonts w:ascii="Trebuchet MS" w:hAnsi="Trebuchet MS"/>
          <w:b/>
        </w:rPr>
        <w:t xml:space="preserve"> </w:t>
      </w:r>
      <w:r w:rsidR="008E0BC3" w:rsidRPr="00350B4E">
        <w:rPr>
          <w:rFonts w:ascii="Trebuchet MS" w:hAnsi="Trebuchet MS"/>
        </w:rPr>
        <w:t>private asupra mediului;</w:t>
      </w:r>
    </w:p>
    <w:p w14:paraId="22D7B7E6" w14:textId="0AB46D78" w:rsidR="008E0BC3" w:rsidRPr="00350B4E" w:rsidRDefault="008E0BC3" w:rsidP="008E0BC3">
      <w:pPr>
        <w:numPr>
          <w:ilvl w:val="0"/>
          <w:numId w:val="9"/>
        </w:numPr>
        <w:spacing w:after="0" w:line="240" w:lineRule="auto"/>
        <w:jc w:val="both"/>
        <w:rPr>
          <w:rFonts w:ascii="Trebuchet MS" w:hAnsi="Trebuchet MS"/>
        </w:rPr>
      </w:pPr>
      <w:r w:rsidRPr="00350B4E">
        <w:rPr>
          <w:rFonts w:ascii="Trebuchet MS" w:hAnsi="Trebuchet MS"/>
          <w:b/>
        </w:rPr>
        <w:t xml:space="preserve">Ordonanţei de Urgenţă a Guvernului nr. 57/2007 </w:t>
      </w:r>
      <w:r w:rsidRPr="00350B4E">
        <w:rPr>
          <w:rFonts w:ascii="Trebuchet MS" w:hAnsi="Trebuchet MS"/>
        </w:rPr>
        <w:t>privind regimul ariilor naturale protejate, conservarea habitatelor naturale</w:t>
      </w:r>
      <w:bookmarkStart w:id="0" w:name="_GoBack"/>
      <w:bookmarkEnd w:id="0"/>
      <w:r w:rsidRPr="00350B4E">
        <w:rPr>
          <w:rFonts w:ascii="Trebuchet MS" w:hAnsi="Trebuchet MS"/>
        </w:rPr>
        <w:t>, a florei şi faunei s</w:t>
      </w:r>
      <w:r w:rsidRPr="00350B4E">
        <w:rPr>
          <w:rFonts w:ascii="Calibri" w:hAnsi="Calibri" w:cs="Calibri"/>
        </w:rPr>
        <w:t>ǎ</w:t>
      </w:r>
      <w:r w:rsidR="007F1EFD" w:rsidRPr="00350B4E">
        <w:rPr>
          <w:rFonts w:ascii="Trebuchet MS" w:hAnsi="Trebuchet MS"/>
        </w:rPr>
        <w:t xml:space="preserve">lbatice, </w:t>
      </w:r>
      <w:r w:rsidRPr="00350B4E">
        <w:rPr>
          <w:rFonts w:ascii="Trebuchet MS" w:hAnsi="Trebuchet MS"/>
        </w:rPr>
        <w:t>aprobată cu modific</w:t>
      </w:r>
      <w:r w:rsidRPr="00350B4E">
        <w:rPr>
          <w:rFonts w:ascii="Calibri" w:hAnsi="Calibri" w:cs="Calibri"/>
        </w:rPr>
        <w:t>ǎ</w:t>
      </w:r>
      <w:r w:rsidRPr="00350B4E">
        <w:rPr>
          <w:rFonts w:ascii="Trebuchet MS" w:hAnsi="Trebuchet MS"/>
        </w:rPr>
        <w:t xml:space="preserve">ri </w:t>
      </w:r>
      <w:r w:rsidRPr="00350B4E">
        <w:rPr>
          <w:rFonts w:ascii="Trebuchet MS" w:hAnsi="Trebuchet MS" w:cs="Trebuchet MS"/>
        </w:rPr>
        <w:t>ș</w:t>
      </w:r>
      <w:r w:rsidRPr="00350B4E">
        <w:rPr>
          <w:rFonts w:ascii="Trebuchet MS" w:hAnsi="Trebuchet MS"/>
        </w:rPr>
        <w:t>i complet</w:t>
      </w:r>
      <w:r w:rsidRPr="00350B4E">
        <w:rPr>
          <w:rFonts w:ascii="Calibri" w:hAnsi="Calibri" w:cs="Calibri"/>
        </w:rPr>
        <w:t>ǎ</w:t>
      </w:r>
      <w:r w:rsidRPr="00350B4E">
        <w:rPr>
          <w:rFonts w:ascii="Trebuchet MS" w:hAnsi="Trebuchet MS"/>
        </w:rPr>
        <w:t xml:space="preserve">ri prin Legea nr. 49/2011, cu modificările și completările ulterioare, </w:t>
      </w:r>
    </w:p>
    <w:p w14:paraId="48B6A654" w14:textId="30E0061D" w:rsidR="008E0BC3" w:rsidRPr="00350B4E" w:rsidRDefault="008E0BC3" w:rsidP="008E0BC3">
      <w:pPr>
        <w:spacing w:after="0" w:line="240" w:lineRule="auto"/>
        <w:jc w:val="both"/>
        <w:rPr>
          <w:rStyle w:val="tpa1"/>
          <w:rFonts w:ascii="Trebuchet MS" w:hAnsi="Trebuchet MS"/>
        </w:rPr>
      </w:pPr>
      <w:r w:rsidRPr="00350B4E">
        <w:rPr>
          <w:rStyle w:val="tpa1"/>
          <w:rFonts w:ascii="Trebuchet MS" w:hAnsi="Trebuchet MS"/>
        </w:rPr>
        <w:t xml:space="preserve">și ca urmare a completărilor depuse la dosar </w:t>
      </w:r>
      <w:r w:rsidRPr="00350B4E">
        <w:rPr>
          <w:rFonts w:ascii="Trebuchet MS" w:hAnsi="Trebuchet MS"/>
        </w:rPr>
        <w:t>cu nr.</w:t>
      </w:r>
      <w:r w:rsidR="00605A59" w:rsidRPr="00350B4E">
        <w:rPr>
          <w:rFonts w:ascii="Trebuchet MS" w:hAnsi="Trebuchet MS"/>
        </w:rPr>
        <w:t xml:space="preserve"> 11275/28.08.2024, nr. 12423/19.09.2024, nr......., nr......, nr........</w:t>
      </w:r>
      <w:r w:rsidRPr="00350B4E">
        <w:rPr>
          <w:rStyle w:val="tpa1"/>
          <w:rFonts w:ascii="Trebuchet MS" w:hAnsi="Trebuchet MS"/>
        </w:rPr>
        <w:t xml:space="preserve">, autoritatea competentă pentru protecţia mediului </w:t>
      </w:r>
      <w:r w:rsidRPr="00350B4E">
        <w:rPr>
          <w:rStyle w:val="tpa1"/>
          <w:rFonts w:ascii="Trebuchet MS" w:hAnsi="Trebuchet MS"/>
          <w:b/>
        </w:rPr>
        <w:t>decide</w:t>
      </w:r>
      <w:r w:rsidRPr="00350B4E">
        <w:rPr>
          <w:rStyle w:val="tpa1"/>
          <w:rFonts w:ascii="Trebuchet MS" w:hAnsi="Trebuchet MS"/>
        </w:rPr>
        <w:t xml:space="preserve">, ca urmare a consultărilor desfăşurate în cadrul şedinţei Comisiei de Analiză Tehnică din data de </w:t>
      </w:r>
      <w:r w:rsidR="00451EA6" w:rsidRPr="00350B4E">
        <w:rPr>
          <w:rStyle w:val="tpa1"/>
          <w:rFonts w:ascii="Trebuchet MS" w:hAnsi="Trebuchet MS"/>
        </w:rPr>
        <w:t>28.10</w:t>
      </w:r>
      <w:r w:rsidR="00DA23DF" w:rsidRPr="00350B4E">
        <w:rPr>
          <w:rStyle w:val="tpa1"/>
          <w:rFonts w:ascii="Trebuchet MS" w:hAnsi="Trebuchet MS"/>
        </w:rPr>
        <w:t>.2024</w:t>
      </w:r>
      <w:r w:rsidR="00DE740F" w:rsidRPr="00350B4E">
        <w:rPr>
          <w:rStyle w:val="tpa1"/>
          <w:rFonts w:ascii="Trebuchet MS" w:hAnsi="Trebuchet MS"/>
        </w:rPr>
        <w:t xml:space="preserve">, că </w:t>
      </w:r>
      <w:r w:rsidRPr="00350B4E">
        <w:rPr>
          <w:rFonts w:ascii="Trebuchet MS" w:hAnsi="Trebuchet MS"/>
          <w:lang w:eastAsia="ar-SA"/>
        </w:rPr>
        <w:t xml:space="preserve">proiectul </w:t>
      </w:r>
      <w:r w:rsidR="00DA23DF" w:rsidRPr="00350B4E">
        <w:rPr>
          <w:rFonts w:ascii="Trebuchet MS" w:hAnsi="Trebuchet MS"/>
          <w:lang w:eastAsia="ar-SA"/>
        </w:rPr>
        <w:t>"</w:t>
      </w:r>
      <w:r w:rsidR="00196AD4" w:rsidRPr="00350B4E">
        <w:rPr>
          <w:rFonts w:ascii="Trebuchet MS" w:hAnsi="Trebuchet MS"/>
          <w:b/>
        </w:rPr>
        <w:t>Continuare lucrări începute în baza AC nr. 25/05.09.2019 cu modificare de temă, cu păstrarea avizelor și acordurilor obținute prin CU nr. 23/06.09.2017, mai puțin pentru amplasamentul stației de epurare</w:t>
      </w:r>
      <w:r w:rsidR="00DA23DF" w:rsidRPr="00350B4E">
        <w:rPr>
          <w:rFonts w:ascii="Trebuchet MS" w:hAnsi="Trebuchet MS"/>
          <w:b/>
        </w:rPr>
        <w:t>”</w:t>
      </w:r>
      <w:r w:rsidR="00DA23DF" w:rsidRPr="00350B4E">
        <w:rPr>
          <w:rFonts w:ascii="Trebuchet MS" w:hAnsi="Trebuchet MS"/>
        </w:rPr>
        <w:t>, propus a</w:t>
      </w:r>
      <w:r w:rsidR="003A4C5D" w:rsidRPr="00350B4E">
        <w:rPr>
          <w:rFonts w:ascii="Trebuchet MS" w:hAnsi="Trebuchet MS"/>
        </w:rPr>
        <w:t xml:space="preserve"> fi amplasat în județul Brașov, </w:t>
      </w:r>
      <w:r w:rsidR="000029B8" w:rsidRPr="00350B4E">
        <w:rPr>
          <w:rFonts w:ascii="Trebuchet MS" w:hAnsi="Trebuchet MS"/>
        </w:rPr>
        <w:t>intravilan comuna Vama Buzăului, sat Acriș nr. 7, conform Certificatului de Urbanism nr. 35 din 16.04.2024, eliberat de Primăria Comunei Vama Buzăului</w:t>
      </w:r>
      <w:r w:rsidRPr="00350B4E">
        <w:rPr>
          <w:rFonts w:ascii="Trebuchet MS" w:hAnsi="Trebuchet MS"/>
        </w:rPr>
        <w:t xml:space="preserve">, </w:t>
      </w:r>
      <w:r w:rsidRPr="00350B4E">
        <w:rPr>
          <w:rFonts w:ascii="Trebuchet MS" w:hAnsi="Trebuchet MS"/>
          <w:b/>
          <w:i/>
        </w:rPr>
        <w:t>nu se supune evaluării impactului asupra mediului, nu se supune evaluării adecvate și nu se supune evaluării impactului asupra corpurilor de apă.</w:t>
      </w:r>
      <w:r w:rsidRPr="00350B4E">
        <w:rPr>
          <w:rFonts w:ascii="Trebuchet MS" w:hAnsi="Trebuchet MS"/>
        </w:rPr>
        <w:t xml:space="preserve">   </w:t>
      </w:r>
    </w:p>
    <w:p w14:paraId="2217D210" w14:textId="77777777" w:rsidR="008E0BC3" w:rsidRPr="00350B4E" w:rsidRDefault="008E0BC3" w:rsidP="008E0BC3">
      <w:pPr>
        <w:suppressAutoHyphens/>
        <w:spacing w:after="0" w:line="240" w:lineRule="auto"/>
        <w:jc w:val="both"/>
        <w:rPr>
          <w:rFonts w:ascii="Trebuchet MS" w:hAnsi="Trebuchet MS"/>
          <w:lang w:eastAsia="ar-SA"/>
        </w:rPr>
      </w:pPr>
    </w:p>
    <w:p w14:paraId="06E278B9" w14:textId="77777777" w:rsidR="008E0BC3" w:rsidRPr="00350B4E" w:rsidRDefault="008E0BC3" w:rsidP="008E0BC3">
      <w:pPr>
        <w:suppressAutoHyphens/>
        <w:spacing w:after="0" w:line="240" w:lineRule="auto"/>
        <w:jc w:val="both"/>
        <w:rPr>
          <w:rFonts w:ascii="Trebuchet MS" w:eastAsia="Times New Roman" w:hAnsi="Trebuchet MS"/>
          <w:lang w:eastAsia="ar-SA"/>
        </w:rPr>
      </w:pPr>
      <w:r w:rsidRPr="00350B4E">
        <w:rPr>
          <w:rFonts w:ascii="Trebuchet MS" w:eastAsia="Times New Roman" w:hAnsi="Trebuchet MS"/>
          <w:lang w:eastAsia="ar-SA"/>
        </w:rPr>
        <w:t>Justificarea prezentei decizii:</w:t>
      </w:r>
    </w:p>
    <w:p w14:paraId="393DFA91" w14:textId="77777777" w:rsidR="008E0BC3" w:rsidRPr="00350B4E" w:rsidRDefault="008E0BC3" w:rsidP="008E0BC3">
      <w:pPr>
        <w:suppressAutoHyphens/>
        <w:spacing w:after="0" w:line="240" w:lineRule="auto"/>
        <w:jc w:val="both"/>
        <w:rPr>
          <w:rFonts w:ascii="Trebuchet MS" w:eastAsia="Times New Roman" w:hAnsi="Trebuchet MS"/>
          <w:lang w:eastAsia="ar-SA"/>
        </w:rPr>
      </w:pPr>
      <w:r w:rsidRPr="00350B4E">
        <w:rPr>
          <w:rFonts w:ascii="Trebuchet MS" w:eastAsia="Times New Roman" w:hAnsi="Trebuchet MS"/>
          <w:b/>
          <w:lang w:eastAsia="ar-SA"/>
        </w:rPr>
        <w:t xml:space="preserve">I. Motivele pe baza carora s-a stabilit necesitatea neefectuării evaluării impactului asupra mediului sunt următoarele: </w:t>
      </w:r>
    </w:p>
    <w:p w14:paraId="19C270B5" w14:textId="5E2C6791" w:rsidR="008E0BC3" w:rsidRPr="00350B4E" w:rsidRDefault="008E0BC3" w:rsidP="008E0BC3">
      <w:pPr>
        <w:numPr>
          <w:ilvl w:val="0"/>
          <w:numId w:val="10"/>
        </w:numPr>
        <w:suppressAutoHyphens/>
        <w:spacing w:after="0" w:line="240" w:lineRule="auto"/>
        <w:jc w:val="both"/>
        <w:rPr>
          <w:rFonts w:ascii="Trebuchet MS" w:eastAsia="Times New Roman" w:hAnsi="Trebuchet MS"/>
          <w:lang w:eastAsia="ar-SA"/>
        </w:rPr>
      </w:pPr>
      <w:r w:rsidRPr="00350B4E">
        <w:rPr>
          <w:rFonts w:ascii="Trebuchet MS" w:eastAsia="Times New Roman" w:hAnsi="Trebuchet MS"/>
          <w:lang w:eastAsia="ar-SA"/>
        </w:rPr>
        <w:t xml:space="preserve">proiectul se încadreaza în prevederile Legii nr. 292/2018, privind evaluarea impactului anumitor proiecte publice și private asupra mediului, </w:t>
      </w:r>
      <w:r w:rsidRPr="00350B4E">
        <w:rPr>
          <w:rFonts w:ascii="Trebuchet MS" w:hAnsi="Trebuchet MS"/>
          <w:b/>
          <w:lang w:val="fr-FR"/>
        </w:rPr>
        <w:t xml:space="preserve">Anexa nr. </w:t>
      </w:r>
      <w:proofErr w:type="gramStart"/>
      <w:r w:rsidRPr="00350B4E">
        <w:rPr>
          <w:rFonts w:ascii="Trebuchet MS" w:hAnsi="Trebuchet MS"/>
          <w:b/>
          <w:lang w:val="fr-FR"/>
        </w:rPr>
        <w:t xml:space="preserve">2, </w:t>
      </w:r>
      <w:r w:rsidRPr="00350B4E">
        <w:rPr>
          <w:rFonts w:ascii="Trebuchet MS" w:hAnsi="Trebuchet MS"/>
        </w:rPr>
        <w:t xml:space="preserve"> </w:t>
      </w:r>
      <w:r w:rsidR="003A4C5D" w:rsidRPr="00350B4E">
        <w:rPr>
          <w:rFonts w:ascii="Trebuchet MS" w:hAnsi="Trebuchet MS"/>
        </w:rPr>
        <w:t>la</w:t>
      </w:r>
      <w:proofErr w:type="gramEnd"/>
      <w:r w:rsidR="003A4C5D" w:rsidRPr="00350B4E">
        <w:rPr>
          <w:rFonts w:ascii="Trebuchet MS" w:hAnsi="Trebuchet MS"/>
        </w:rPr>
        <w:t xml:space="preserve"> pct. 11, lit. c) "Stații pentru epurarea apelor uzate, altele decât cele prevăzute în anexa nr. 1"</w:t>
      </w:r>
      <w:r w:rsidR="003A4C5D" w:rsidRPr="00350B4E">
        <w:rPr>
          <w:rFonts w:ascii="Trebuchet MS" w:hAnsi="Trebuchet MS"/>
          <w:i/>
          <w:lang w:val="fr-FR"/>
        </w:rPr>
        <w:t xml:space="preserve">, </w:t>
      </w:r>
      <w:r w:rsidR="003A4C5D" w:rsidRPr="00350B4E">
        <w:rPr>
          <w:rFonts w:ascii="Trebuchet MS" w:hAnsi="Trebuchet MS"/>
          <w:lang w:val="fr-FR"/>
        </w:rPr>
        <w:t xml:space="preserve">coroborat cu </w:t>
      </w:r>
      <w:r w:rsidR="003A4C5D" w:rsidRPr="00350B4E">
        <w:rPr>
          <w:rFonts w:ascii="Trebuchet MS" w:hAnsi="Trebuchet MS"/>
        </w:rPr>
        <w:t>pct. 13, lit. a) Orice modificări sau extinderi, altele decât cele prevăzute la pct. 24 din anexa nr. 1, ale proiectelor prevăzute în anexa nr. 1 sau în prezenta anexă, deja autorizate, executate sau în curs de a fi executate, care pot avea efecte semnificative negative asupra mediului"</w:t>
      </w:r>
      <w:r w:rsidRPr="00350B4E">
        <w:rPr>
          <w:rFonts w:ascii="Trebuchet MS" w:hAnsi="Trebuchet MS"/>
        </w:rPr>
        <w:t xml:space="preserve">;  </w:t>
      </w:r>
    </w:p>
    <w:p w14:paraId="536A9609" w14:textId="2567BB5F" w:rsidR="008E0BC3" w:rsidRPr="00350B4E" w:rsidRDefault="008E0BC3" w:rsidP="008E0BC3">
      <w:pPr>
        <w:numPr>
          <w:ilvl w:val="0"/>
          <w:numId w:val="10"/>
        </w:numPr>
        <w:suppressAutoHyphens/>
        <w:spacing w:after="0" w:line="240" w:lineRule="auto"/>
        <w:jc w:val="both"/>
        <w:rPr>
          <w:rFonts w:ascii="Trebuchet MS" w:eastAsia="Times New Roman" w:hAnsi="Trebuchet MS"/>
          <w:i/>
          <w:lang w:eastAsia="ar-SA"/>
        </w:rPr>
      </w:pPr>
      <w:r w:rsidRPr="00350B4E">
        <w:rPr>
          <w:rFonts w:ascii="Trebuchet MS" w:eastAsia="Times New Roman" w:hAnsi="Trebuchet MS"/>
          <w:lang w:eastAsia="ar-SA"/>
        </w:rPr>
        <w:t>titularul și APM Brașov au mediatizat în presa locală</w:t>
      </w:r>
      <w:r w:rsidR="00E7562C" w:rsidRPr="00350B4E">
        <w:rPr>
          <w:rFonts w:ascii="Trebuchet MS" w:eastAsia="Times New Roman" w:hAnsi="Trebuchet MS"/>
          <w:lang w:eastAsia="ar-SA"/>
        </w:rPr>
        <w:t>,</w:t>
      </w:r>
      <w:r w:rsidRPr="00350B4E">
        <w:rPr>
          <w:rFonts w:ascii="Trebuchet MS" w:eastAsia="Times New Roman" w:hAnsi="Trebuchet MS"/>
          <w:lang w:eastAsia="ar-SA"/>
        </w:rPr>
        <w:t xml:space="preserve"> cât și pe pagina web</w:t>
      </w:r>
      <w:r w:rsidR="00E7562C" w:rsidRPr="00350B4E">
        <w:rPr>
          <w:rFonts w:ascii="Trebuchet MS" w:eastAsia="Times New Roman" w:hAnsi="Trebuchet MS"/>
          <w:lang w:eastAsia="ar-SA"/>
        </w:rPr>
        <w:t>,</w:t>
      </w:r>
      <w:r w:rsidRPr="00350B4E">
        <w:rPr>
          <w:rFonts w:ascii="Trebuchet MS" w:eastAsia="Times New Roman" w:hAnsi="Trebuchet MS"/>
          <w:lang w:eastAsia="ar-SA"/>
        </w:rPr>
        <w:t xml:space="preserve"> atât depunerea solicitării acordului</w:t>
      </w:r>
      <w:r w:rsidR="00E7562C" w:rsidRPr="00350B4E">
        <w:rPr>
          <w:rFonts w:ascii="Trebuchet MS" w:eastAsia="Times New Roman" w:hAnsi="Trebuchet MS"/>
          <w:lang w:eastAsia="ar-SA"/>
        </w:rPr>
        <w:t>,</w:t>
      </w:r>
      <w:r w:rsidRPr="00350B4E">
        <w:rPr>
          <w:rFonts w:ascii="Trebuchet MS" w:eastAsia="Times New Roman" w:hAnsi="Trebuchet MS"/>
          <w:lang w:eastAsia="ar-SA"/>
        </w:rPr>
        <w:t xml:space="preserve"> cât și decizia etapei de încadrare;</w:t>
      </w:r>
    </w:p>
    <w:p w14:paraId="3B0ABFA5" w14:textId="77777777" w:rsidR="008E0BC3" w:rsidRPr="00350B4E" w:rsidRDefault="008E0BC3" w:rsidP="008E0BC3">
      <w:pPr>
        <w:numPr>
          <w:ilvl w:val="0"/>
          <w:numId w:val="10"/>
        </w:numPr>
        <w:suppressAutoHyphens/>
        <w:spacing w:after="0" w:line="240" w:lineRule="auto"/>
        <w:jc w:val="both"/>
        <w:rPr>
          <w:rFonts w:ascii="Trebuchet MS" w:eastAsia="Times New Roman" w:hAnsi="Trebuchet MS"/>
          <w:i/>
          <w:lang w:eastAsia="ar-SA"/>
        </w:rPr>
      </w:pPr>
      <w:r w:rsidRPr="00350B4E">
        <w:rPr>
          <w:rFonts w:ascii="Trebuchet MS" w:eastAsia="Times New Roman" w:hAnsi="Trebuchet MS"/>
          <w:lang w:eastAsia="ar-SA"/>
        </w:rPr>
        <w:t>lipsa observațiilor din partea publicului interesat;</w:t>
      </w:r>
    </w:p>
    <w:p w14:paraId="573B86A5" w14:textId="3572A02B" w:rsidR="008E0BC3" w:rsidRPr="00350B4E" w:rsidRDefault="008E0BC3" w:rsidP="003A4C5D">
      <w:pPr>
        <w:numPr>
          <w:ilvl w:val="0"/>
          <w:numId w:val="10"/>
        </w:numPr>
        <w:spacing w:after="0" w:line="240" w:lineRule="auto"/>
        <w:ind w:left="709" w:hanging="425"/>
        <w:jc w:val="both"/>
        <w:rPr>
          <w:rFonts w:ascii="Trebuchet MS" w:eastAsia="Times New Roman" w:hAnsi="Trebuchet MS"/>
          <w:lang w:eastAsia="ar-SA"/>
        </w:rPr>
      </w:pPr>
      <w:r w:rsidRPr="00350B4E">
        <w:rPr>
          <w:rFonts w:ascii="Trebuchet MS" w:eastAsia="Times New Roman" w:hAnsi="Trebuchet MS"/>
          <w:lang w:eastAsia="ar-SA"/>
        </w:rPr>
        <w:t xml:space="preserve">în urma analizării criteriilor de selecție pentru stabilirea necesitații efectuării evaluării impactului asupra mediului, prevăzute în Anexa 3 din Legea nr. 292/2018, s-a constatat că proiectul analizat nu este susceptibil de a avea impact semnificativ asupra mediului, din următoarele considerente:  </w:t>
      </w:r>
    </w:p>
    <w:p w14:paraId="21A9587C" w14:textId="77777777" w:rsidR="008E0BC3" w:rsidRPr="00350B4E" w:rsidRDefault="008E0BC3" w:rsidP="008E0BC3">
      <w:pPr>
        <w:tabs>
          <w:tab w:val="left" w:pos="720"/>
        </w:tabs>
        <w:spacing w:after="0" w:line="240" w:lineRule="auto"/>
        <w:contextualSpacing/>
        <w:jc w:val="both"/>
        <w:rPr>
          <w:rFonts w:ascii="Trebuchet MS" w:hAnsi="Trebuchet MS"/>
          <w:b/>
          <w:i/>
        </w:rPr>
      </w:pPr>
      <w:r w:rsidRPr="00350B4E">
        <w:rPr>
          <w:rFonts w:ascii="Trebuchet MS" w:hAnsi="Trebuchet MS"/>
          <w:b/>
          <w:i/>
        </w:rPr>
        <w:t>1. Caracteristicile proiectului:</w:t>
      </w:r>
    </w:p>
    <w:p w14:paraId="78B46024" w14:textId="77777777" w:rsidR="008E0BC3" w:rsidRPr="00350B4E" w:rsidRDefault="008E0BC3" w:rsidP="008E0BC3">
      <w:pPr>
        <w:spacing w:after="0" w:line="240" w:lineRule="auto"/>
        <w:contextualSpacing/>
        <w:jc w:val="both"/>
        <w:rPr>
          <w:rFonts w:ascii="Trebuchet MS" w:hAnsi="Trebuchet MS"/>
          <w:i/>
        </w:rPr>
      </w:pPr>
      <w:r w:rsidRPr="00350B4E">
        <w:rPr>
          <w:rFonts w:ascii="Trebuchet MS" w:hAnsi="Trebuchet MS"/>
          <w:b/>
          <w:i/>
        </w:rPr>
        <w:t>a) dimensiunea și concepția întregului proiect</w:t>
      </w:r>
      <w:r w:rsidRPr="00350B4E">
        <w:rPr>
          <w:rFonts w:ascii="Trebuchet MS" w:hAnsi="Trebuchet MS"/>
          <w:i/>
        </w:rPr>
        <w:t>:</w:t>
      </w:r>
    </w:p>
    <w:p w14:paraId="3AD92FC7" w14:textId="75704C41" w:rsidR="008E0BC3" w:rsidRPr="00350B4E" w:rsidRDefault="008E0BC3" w:rsidP="008E0BC3">
      <w:pPr>
        <w:spacing w:after="0" w:line="240" w:lineRule="auto"/>
        <w:contextualSpacing/>
        <w:jc w:val="both"/>
        <w:rPr>
          <w:rFonts w:ascii="Trebuchet MS" w:hAnsi="Trebuchet MS"/>
        </w:rPr>
      </w:pPr>
      <w:r w:rsidRPr="00350B4E">
        <w:rPr>
          <w:rFonts w:ascii="Trebuchet MS" w:hAnsi="Trebuchet MS"/>
          <w:i/>
          <w:u w:val="single"/>
        </w:rPr>
        <w:lastRenderedPageBreak/>
        <w:t>Caracterizarea zonei de amplasament:</w:t>
      </w:r>
      <w:r w:rsidRPr="00350B4E">
        <w:rPr>
          <w:rFonts w:ascii="Trebuchet MS" w:hAnsi="Trebuchet MS"/>
        </w:rPr>
        <w:t xml:space="preserve"> Terenul pe care se va realiza proiectu</w:t>
      </w:r>
      <w:r w:rsidR="00661394" w:rsidRPr="00350B4E">
        <w:rPr>
          <w:rFonts w:ascii="Trebuchet MS" w:hAnsi="Trebuchet MS"/>
        </w:rPr>
        <w:t>l este amplasat în intravilanul comunei Vama Buzăului, sat Acriș</w:t>
      </w:r>
      <w:r w:rsidRPr="00350B4E">
        <w:rPr>
          <w:rFonts w:ascii="Trebuchet MS" w:hAnsi="Trebuchet MS"/>
        </w:rPr>
        <w:t>, teren</w:t>
      </w:r>
      <w:r w:rsidR="00661394" w:rsidRPr="00350B4E">
        <w:rPr>
          <w:rFonts w:ascii="Trebuchet MS" w:hAnsi="Trebuchet MS"/>
        </w:rPr>
        <w:t xml:space="preserve"> în suprafață de 5347 mp, proprietate Comuna Vama Buzăului, </w:t>
      </w:r>
      <w:r w:rsidR="00E81F4C" w:rsidRPr="00350B4E">
        <w:rPr>
          <w:rFonts w:ascii="Trebuchet MS" w:hAnsi="Trebuchet MS"/>
        </w:rPr>
        <w:t>conform CF nr. 100024 Vama Buzăului, nr. cad. 100024. T</w:t>
      </w:r>
      <w:r w:rsidR="007C19A3" w:rsidRPr="00350B4E">
        <w:rPr>
          <w:rFonts w:ascii="Trebuchet MS" w:hAnsi="Trebuchet MS"/>
        </w:rPr>
        <w:t>erenul</w:t>
      </w:r>
      <w:r w:rsidRPr="00350B4E">
        <w:rPr>
          <w:rFonts w:ascii="Trebuchet MS" w:hAnsi="Trebuchet MS"/>
        </w:rPr>
        <w:t xml:space="preserve"> </w:t>
      </w:r>
      <w:r w:rsidR="007C19A3" w:rsidRPr="00350B4E">
        <w:rPr>
          <w:rFonts w:ascii="Trebuchet MS" w:hAnsi="Trebuchet MS"/>
        </w:rPr>
        <w:t xml:space="preserve">pe </w:t>
      </w:r>
      <w:r w:rsidRPr="00350B4E">
        <w:rPr>
          <w:rFonts w:ascii="Trebuchet MS" w:hAnsi="Trebuchet MS"/>
        </w:rPr>
        <w:t>care se va amplasa stația de epurare ar</w:t>
      </w:r>
      <w:r w:rsidR="007C19A3" w:rsidRPr="00350B4E">
        <w:rPr>
          <w:rFonts w:ascii="Trebuchet MS" w:hAnsi="Trebuchet MS"/>
        </w:rPr>
        <w:t xml:space="preserve">e categoria de folosință </w:t>
      </w:r>
      <w:r w:rsidR="00661394" w:rsidRPr="00350B4E">
        <w:rPr>
          <w:rFonts w:ascii="Trebuchet MS" w:hAnsi="Trebuchet MS"/>
        </w:rPr>
        <w:t>curți construcții</w:t>
      </w:r>
      <w:r w:rsidRPr="00350B4E">
        <w:rPr>
          <w:rFonts w:ascii="Trebuchet MS" w:hAnsi="Trebuchet MS"/>
        </w:rPr>
        <w:t>.</w:t>
      </w:r>
    </w:p>
    <w:p w14:paraId="6D2CC037" w14:textId="1E0BE375" w:rsidR="00E23C6B" w:rsidRPr="00350B4E" w:rsidRDefault="008E0BC3" w:rsidP="001B0C90">
      <w:pPr>
        <w:pStyle w:val="NoSpacing"/>
        <w:jc w:val="both"/>
        <w:rPr>
          <w:rFonts w:ascii="Trebuchet MS" w:hAnsi="Trebuchet MS" w:cstheme="minorHAnsi"/>
          <w:sz w:val="22"/>
          <w:szCs w:val="22"/>
          <w:lang w:val="ro-RO"/>
        </w:rPr>
      </w:pPr>
      <w:r w:rsidRPr="00350B4E">
        <w:rPr>
          <w:rFonts w:ascii="Trebuchet MS" w:hAnsi="Trebuchet MS"/>
          <w:i/>
          <w:sz w:val="22"/>
          <w:szCs w:val="22"/>
          <w:u w:val="single"/>
        </w:rPr>
        <w:t>Scopul investiției și elemente de corelare-coordonare:</w:t>
      </w:r>
      <w:r w:rsidRPr="00350B4E">
        <w:rPr>
          <w:rFonts w:ascii="Trebuchet MS" w:hAnsi="Trebuchet MS"/>
          <w:sz w:val="22"/>
          <w:szCs w:val="22"/>
        </w:rPr>
        <w:t xml:space="preserve"> Titularul proiectului dorește </w:t>
      </w:r>
      <w:proofErr w:type="gramStart"/>
      <w:r w:rsidRPr="00350B4E">
        <w:rPr>
          <w:rFonts w:ascii="Trebuchet MS" w:hAnsi="Trebuchet MS"/>
          <w:sz w:val="22"/>
          <w:szCs w:val="22"/>
        </w:rPr>
        <w:t>să</w:t>
      </w:r>
      <w:proofErr w:type="gramEnd"/>
      <w:r w:rsidRPr="00350B4E">
        <w:rPr>
          <w:rFonts w:ascii="Trebuchet MS" w:hAnsi="Trebuchet MS"/>
          <w:sz w:val="22"/>
          <w:szCs w:val="22"/>
        </w:rPr>
        <w:t xml:space="preserve"> realizeze statia de epurare </w:t>
      </w:r>
      <w:r w:rsidR="00E23C6B" w:rsidRPr="00350B4E">
        <w:rPr>
          <w:rFonts w:ascii="Trebuchet MS" w:hAnsi="Trebuchet MS"/>
          <w:sz w:val="22"/>
          <w:szCs w:val="22"/>
        </w:rPr>
        <w:t>a comunei Vama Buzăului</w:t>
      </w:r>
      <w:r w:rsidR="00D60320" w:rsidRPr="00350B4E">
        <w:rPr>
          <w:rFonts w:ascii="Trebuchet MS" w:hAnsi="Trebuchet MS"/>
          <w:sz w:val="22"/>
          <w:szCs w:val="22"/>
        </w:rPr>
        <w:t>, de tip mecano-biologică</w:t>
      </w:r>
      <w:r w:rsidRPr="00350B4E">
        <w:rPr>
          <w:rFonts w:ascii="Trebuchet MS" w:hAnsi="Trebuchet MS"/>
          <w:sz w:val="22"/>
          <w:szCs w:val="22"/>
        </w:rPr>
        <w:t>, ce va descărca apele uzate m</w:t>
      </w:r>
      <w:r w:rsidR="00D60320" w:rsidRPr="00350B4E">
        <w:rPr>
          <w:rFonts w:ascii="Trebuchet MS" w:hAnsi="Trebuchet MS"/>
          <w:sz w:val="22"/>
          <w:szCs w:val="22"/>
        </w:rPr>
        <w:t>en</w:t>
      </w:r>
      <w:r w:rsidR="00E23C6B" w:rsidRPr="00350B4E">
        <w:rPr>
          <w:rFonts w:ascii="Trebuchet MS" w:hAnsi="Trebuchet MS"/>
          <w:sz w:val="22"/>
          <w:szCs w:val="22"/>
        </w:rPr>
        <w:t>ajere, epurate, în pârâul Acriș</w:t>
      </w:r>
      <w:r w:rsidR="00D60320" w:rsidRPr="00350B4E">
        <w:rPr>
          <w:rFonts w:ascii="Trebuchet MS" w:hAnsi="Trebuchet MS"/>
          <w:sz w:val="22"/>
          <w:szCs w:val="22"/>
        </w:rPr>
        <w:t>,</w:t>
      </w:r>
      <w:r w:rsidRPr="00350B4E">
        <w:rPr>
          <w:rFonts w:ascii="Trebuchet MS" w:hAnsi="Trebuchet MS"/>
          <w:sz w:val="22"/>
          <w:szCs w:val="22"/>
        </w:rPr>
        <w:t xml:space="preserve"> prin intermediul unei guri de vărsare. </w:t>
      </w:r>
      <w:r w:rsidR="00E23C6B" w:rsidRPr="00350B4E">
        <w:rPr>
          <w:rFonts w:ascii="Trebuchet MS" w:hAnsi="Trebuchet MS"/>
          <w:sz w:val="22"/>
          <w:szCs w:val="22"/>
        </w:rPr>
        <w:t xml:space="preserve">Necesitatea realizării stației de epurare a apărut ca urmare a modificărilor aduse pe parcursul execuției </w:t>
      </w:r>
      <w:proofErr w:type="gramStart"/>
      <w:r w:rsidR="00E23C6B" w:rsidRPr="00350B4E">
        <w:rPr>
          <w:rFonts w:ascii="Trebuchet MS" w:hAnsi="Trebuchet MS"/>
          <w:sz w:val="22"/>
          <w:szCs w:val="22"/>
        </w:rPr>
        <w:t xml:space="preserve">proiectului </w:t>
      </w:r>
      <w:r w:rsidR="00E23C6B" w:rsidRPr="00350B4E">
        <w:rPr>
          <w:rFonts w:ascii="Trebuchet MS" w:hAnsi="Trebuchet MS" w:cstheme="minorHAnsi"/>
          <w:sz w:val="22"/>
          <w:szCs w:val="22"/>
          <w:lang w:val="ro-RO"/>
        </w:rPr>
        <w:t>”</w:t>
      </w:r>
      <w:proofErr w:type="gramEnd"/>
      <w:r w:rsidR="00E23C6B" w:rsidRPr="00350B4E">
        <w:rPr>
          <w:rFonts w:ascii="Trebuchet MS" w:hAnsi="Trebuchet MS" w:cstheme="minorHAnsi"/>
          <w:iCs/>
          <w:sz w:val="22"/>
          <w:szCs w:val="22"/>
          <w:lang w:val="ro-RO"/>
        </w:rPr>
        <w:t>ÎNFIINȚARE REȚEA DE CANALIZARE, RACORDURI, RIGOLE, ACCESE RIVERANI ȘI TROTUARE, ÎN SATELE DĂLGHIU, VAMA BUZĂULUI ȘI ACRIȘ, COMUNA VAMA BUZĂULUI, JUDEȚUL BRAȘOV</w:t>
      </w:r>
      <w:r w:rsidR="00E23C6B" w:rsidRPr="00350B4E">
        <w:rPr>
          <w:rFonts w:ascii="Trebuchet MS" w:hAnsi="Trebuchet MS" w:cstheme="minorHAnsi"/>
          <w:sz w:val="22"/>
          <w:szCs w:val="22"/>
          <w:lang w:val="ro-RO"/>
        </w:rPr>
        <w:t>” proiect finanțat prin Programul Operațional P.N.D.L. II, conform contractului de finanțare nr. 2168 din 30.10.2017. Aceste modificări privesc soluția de tratare a apelor uzate menajere colectate de sistemul de canalizare ape uzate m</w:t>
      </w:r>
      <w:r w:rsidR="001B0C90" w:rsidRPr="00350B4E">
        <w:rPr>
          <w:rFonts w:ascii="Trebuchet MS" w:hAnsi="Trebuchet MS" w:cstheme="minorHAnsi"/>
          <w:sz w:val="22"/>
          <w:szCs w:val="22"/>
          <w:lang w:val="ro-RO"/>
        </w:rPr>
        <w:t xml:space="preserve">enajere a comunei Vama Buzăului, ca urmare a faptului că operatorul Gospodărie Comunală SA Sfântu-Gheorghe se află în incapacitatea de preluare a debitului de ape uzate menajere din rețeaua de canalizare a comunei Vama Buzăului în rețeaua din satul Brădet, în vederea epurării acestora în stația orășenească Întorsura Buzăului. </w:t>
      </w:r>
    </w:p>
    <w:p w14:paraId="316C2E04" w14:textId="1C3DAB82" w:rsidR="000E4BBB" w:rsidRPr="00350B4E" w:rsidRDefault="008E0BC3" w:rsidP="00217099">
      <w:pPr>
        <w:pStyle w:val="NoSpacing"/>
        <w:jc w:val="both"/>
        <w:rPr>
          <w:rFonts w:ascii="Trebuchet MS" w:hAnsi="Trebuchet MS"/>
        </w:rPr>
      </w:pPr>
      <w:r w:rsidRPr="00350B4E">
        <w:rPr>
          <w:rFonts w:ascii="Trebuchet MS" w:hAnsi="Trebuchet MS"/>
          <w:i/>
          <w:sz w:val="22"/>
          <w:szCs w:val="22"/>
          <w:u w:val="single"/>
        </w:rPr>
        <w:t>Situația existentă:</w:t>
      </w:r>
      <w:r w:rsidRPr="00350B4E">
        <w:rPr>
          <w:rFonts w:ascii="Trebuchet MS" w:hAnsi="Trebuchet MS"/>
          <w:b/>
          <w:sz w:val="22"/>
          <w:szCs w:val="22"/>
        </w:rPr>
        <w:t xml:space="preserve"> </w:t>
      </w:r>
      <w:r w:rsidR="00FF6AAB" w:rsidRPr="00350B4E">
        <w:rPr>
          <w:rFonts w:ascii="Trebuchet MS" w:hAnsi="Trebuchet MS"/>
          <w:sz w:val="22"/>
          <w:szCs w:val="22"/>
        </w:rPr>
        <w:t xml:space="preserve">Comuna </w:t>
      </w:r>
      <w:r w:rsidR="00217099" w:rsidRPr="00350B4E">
        <w:rPr>
          <w:rFonts w:ascii="Trebuchet MS" w:hAnsi="Trebuchet MS"/>
          <w:sz w:val="22"/>
          <w:szCs w:val="22"/>
        </w:rPr>
        <w:t>Vama Buzăului</w:t>
      </w:r>
      <w:r w:rsidR="00C94AE5" w:rsidRPr="00350B4E">
        <w:rPr>
          <w:rFonts w:ascii="Trebuchet MS" w:hAnsi="Trebuchet MS"/>
          <w:sz w:val="22"/>
          <w:szCs w:val="22"/>
        </w:rPr>
        <w:t xml:space="preserve"> </w:t>
      </w:r>
      <w:r w:rsidRPr="00350B4E">
        <w:rPr>
          <w:rFonts w:ascii="Trebuchet MS" w:hAnsi="Trebuchet MS"/>
          <w:sz w:val="22"/>
          <w:szCs w:val="22"/>
        </w:rPr>
        <w:t xml:space="preserve">dispune de sistem centralizat </w:t>
      </w:r>
      <w:r w:rsidR="00756C58" w:rsidRPr="00350B4E">
        <w:rPr>
          <w:rFonts w:ascii="Trebuchet MS" w:hAnsi="Trebuchet MS"/>
          <w:sz w:val="22"/>
          <w:szCs w:val="22"/>
        </w:rPr>
        <w:t xml:space="preserve">de alimentare cu </w:t>
      </w:r>
      <w:proofErr w:type="gramStart"/>
      <w:r w:rsidR="00756C58" w:rsidRPr="00350B4E">
        <w:rPr>
          <w:rFonts w:ascii="Trebuchet MS" w:hAnsi="Trebuchet MS"/>
          <w:sz w:val="22"/>
          <w:szCs w:val="22"/>
        </w:rPr>
        <w:t>apa</w:t>
      </w:r>
      <w:proofErr w:type="gramEnd"/>
      <w:r w:rsidR="00217099" w:rsidRPr="00350B4E">
        <w:rPr>
          <w:rFonts w:ascii="Trebuchet MS" w:hAnsi="Trebuchet MS"/>
          <w:sz w:val="22"/>
          <w:szCs w:val="22"/>
        </w:rPr>
        <w:t xml:space="preserve"> în toate cele trei localități, Dălghiu, Vama Buzăului și Acriș. Rețeaua centralizată de canalizare se află în execuție în baza Autorizației de construire nr. 25/05.09.2019, emisă de Primăria Comunei Vama B</w:t>
      </w:r>
      <w:r w:rsidR="00A11A50" w:rsidRPr="00350B4E">
        <w:rPr>
          <w:rFonts w:ascii="Trebuchet MS" w:hAnsi="Trebuchet MS"/>
          <w:sz w:val="22"/>
          <w:szCs w:val="22"/>
        </w:rPr>
        <w:t xml:space="preserve">uzăului, pentru care a fost obținută Decizia Etapei de Încadrare nr. </w:t>
      </w:r>
      <w:proofErr w:type="gramStart"/>
      <w:r w:rsidR="00A11A50" w:rsidRPr="00350B4E">
        <w:rPr>
          <w:rFonts w:ascii="Trebuchet MS" w:hAnsi="Trebuchet MS"/>
          <w:sz w:val="22"/>
          <w:szCs w:val="22"/>
        </w:rPr>
        <w:t>651</w:t>
      </w:r>
      <w:proofErr w:type="gramEnd"/>
      <w:r w:rsidR="00A11A50" w:rsidRPr="00350B4E">
        <w:rPr>
          <w:rFonts w:ascii="Trebuchet MS" w:hAnsi="Trebuchet MS"/>
          <w:sz w:val="22"/>
          <w:szCs w:val="22"/>
        </w:rPr>
        <w:t>/I din 09.11.2017, emisdă de APM Brașov.</w:t>
      </w:r>
    </w:p>
    <w:p w14:paraId="7F777329" w14:textId="4E5B2320" w:rsidR="008E0BC3" w:rsidRPr="00350B4E" w:rsidRDefault="008E0BC3" w:rsidP="008E0BC3">
      <w:pPr>
        <w:pStyle w:val="NoSpacing"/>
        <w:jc w:val="both"/>
        <w:rPr>
          <w:rFonts w:ascii="Trebuchet MS" w:hAnsi="Trebuchet MS"/>
          <w:sz w:val="22"/>
          <w:szCs w:val="22"/>
        </w:rPr>
      </w:pPr>
      <w:r w:rsidRPr="00350B4E">
        <w:rPr>
          <w:rFonts w:ascii="Trebuchet MS" w:hAnsi="Trebuchet MS"/>
          <w:i/>
          <w:sz w:val="22"/>
          <w:szCs w:val="22"/>
          <w:u w:val="single"/>
        </w:rPr>
        <w:t>Situaţia propusă</w:t>
      </w:r>
      <w:r w:rsidRPr="00350B4E">
        <w:rPr>
          <w:rFonts w:ascii="Trebuchet MS" w:hAnsi="Trebuchet MS"/>
          <w:sz w:val="22"/>
          <w:szCs w:val="22"/>
          <w:u w:val="single"/>
        </w:rPr>
        <w:t>:</w:t>
      </w:r>
      <w:r w:rsidRPr="00350B4E">
        <w:rPr>
          <w:rFonts w:ascii="Trebuchet MS" w:hAnsi="Trebuchet MS"/>
          <w:sz w:val="22"/>
          <w:szCs w:val="22"/>
        </w:rPr>
        <w:t xml:space="preserve"> prin proiect se propun</w:t>
      </w:r>
      <w:r w:rsidR="00242B78" w:rsidRPr="00350B4E">
        <w:rPr>
          <w:rFonts w:ascii="Trebuchet MS" w:hAnsi="Trebuchet MS"/>
          <w:sz w:val="22"/>
          <w:szCs w:val="22"/>
        </w:rPr>
        <w:t xml:space="preserve">e realizarea stației </w:t>
      </w:r>
      <w:r w:rsidR="00E33B3E" w:rsidRPr="00350B4E">
        <w:rPr>
          <w:rFonts w:ascii="Trebuchet MS" w:hAnsi="Trebuchet MS"/>
          <w:sz w:val="22"/>
          <w:szCs w:val="22"/>
        </w:rPr>
        <w:t xml:space="preserve">proprii </w:t>
      </w:r>
      <w:r w:rsidR="00242B78" w:rsidRPr="00350B4E">
        <w:rPr>
          <w:rFonts w:ascii="Trebuchet MS" w:hAnsi="Trebuchet MS"/>
          <w:sz w:val="22"/>
          <w:szCs w:val="22"/>
        </w:rPr>
        <w:t xml:space="preserve">de epurare </w:t>
      </w:r>
      <w:proofErr w:type="gramStart"/>
      <w:r w:rsidR="00E33B3E" w:rsidRPr="00350B4E">
        <w:rPr>
          <w:rFonts w:ascii="Trebuchet MS" w:hAnsi="Trebuchet MS"/>
          <w:sz w:val="22"/>
          <w:szCs w:val="22"/>
        </w:rPr>
        <w:t>a</w:t>
      </w:r>
      <w:proofErr w:type="gramEnd"/>
      <w:r w:rsidR="00E33B3E" w:rsidRPr="00350B4E">
        <w:rPr>
          <w:rFonts w:ascii="Trebuchet MS" w:hAnsi="Trebuchet MS"/>
          <w:sz w:val="22"/>
          <w:szCs w:val="22"/>
        </w:rPr>
        <w:t xml:space="preserve"> </w:t>
      </w:r>
      <w:r w:rsidR="00242B78" w:rsidRPr="00350B4E">
        <w:rPr>
          <w:rFonts w:ascii="Trebuchet MS" w:hAnsi="Trebuchet MS"/>
          <w:sz w:val="22"/>
          <w:szCs w:val="22"/>
        </w:rPr>
        <w:t>ape</w:t>
      </w:r>
      <w:r w:rsidR="00E33B3E" w:rsidRPr="00350B4E">
        <w:rPr>
          <w:rFonts w:ascii="Trebuchet MS" w:hAnsi="Trebuchet MS"/>
          <w:sz w:val="22"/>
          <w:szCs w:val="22"/>
        </w:rPr>
        <w:t>lor</w:t>
      </w:r>
      <w:r w:rsidR="00242B78" w:rsidRPr="00350B4E">
        <w:rPr>
          <w:rFonts w:ascii="Trebuchet MS" w:hAnsi="Trebuchet MS"/>
          <w:sz w:val="22"/>
          <w:szCs w:val="22"/>
        </w:rPr>
        <w:t xml:space="preserve"> uzate menajere provenite din comuna Vama Buzăului, cu satele aparținătoare, Dălghiu, Vama Buzăului și Acriș.</w:t>
      </w:r>
    </w:p>
    <w:p w14:paraId="195F5413" w14:textId="10075DED" w:rsidR="006E2FEE" w:rsidRPr="00350B4E" w:rsidRDefault="006E2FEE" w:rsidP="008E0BC3">
      <w:pPr>
        <w:pStyle w:val="NoSpacing"/>
        <w:jc w:val="both"/>
        <w:rPr>
          <w:rFonts w:ascii="Trebuchet MS" w:hAnsi="Trebuchet MS"/>
          <w:sz w:val="22"/>
          <w:szCs w:val="22"/>
        </w:rPr>
      </w:pPr>
      <w:r w:rsidRPr="00350B4E">
        <w:rPr>
          <w:rFonts w:ascii="Trebuchet MS" w:hAnsi="Trebuchet MS"/>
          <w:sz w:val="22"/>
          <w:szCs w:val="22"/>
        </w:rPr>
        <w:t>Lucrări propuse:</w:t>
      </w:r>
    </w:p>
    <w:p w14:paraId="7CDD4DCC" w14:textId="757BE289" w:rsidR="008E0BC3" w:rsidRPr="00350B4E" w:rsidRDefault="00300040" w:rsidP="0080749D">
      <w:pPr>
        <w:pStyle w:val="Heading2"/>
        <w:numPr>
          <w:ilvl w:val="1"/>
          <w:numId w:val="0"/>
        </w:numPr>
        <w:spacing w:before="0" w:line="240" w:lineRule="auto"/>
        <w:jc w:val="both"/>
        <w:rPr>
          <w:rFonts w:ascii="Trebuchet MS" w:hAnsi="Trebuchet MS"/>
          <w:b/>
          <w:color w:val="auto"/>
          <w:sz w:val="22"/>
          <w:szCs w:val="22"/>
        </w:rPr>
      </w:pPr>
      <w:bookmarkStart w:id="1" w:name="_Toc535705512"/>
      <w:bookmarkStart w:id="2" w:name="_Toc66789056"/>
      <w:r w:rsidRPr="00350B4E">
        <w:rPr>
          <w:rFonts w:ascii="Trebuchet MS" w:hAnsi="Trebuchet MS"/>
          <w:b/>
          <w:color w:val="auto"/>
          <w:sz w:val="22"/>
          <w:szCs w:val="22"/>
        </w:rPr>
        <w:t xml:space="preserve">1) </w:t>
      </w:r>
      <w:r w:rsidR="00820E7D" w:rsidRPr="00350B4E">
        <w:rPr>
          <w:rFonts w:ascii="Trebuchet MS" w:hAnsi="Trebuchet MS"/>
          <w:b/>
          <w:color w:val="auto"/>
          <w:sz w:val="22"/>
          <w:szCs w:val="22"/>
        </w:rPr>
        <w:t>S</w:t>
      </w:r>
      <w:r w:rsidR="008E0BC3" w:rsidRPr="00350B4E">
        <w:rPr>
          <w:rFonts w:ascii="Trebuchet MS" w:hAnsi="Trebuchet MS"/>
          <w:b/>
          <w:color w:val="auto"/>
          <w:sz w:val="22"/>
          <w:szCs w:val="22"/>
        </w:rPr>
        <w:t>tație de epurare</w:t>
      </w:r>
      <w:bookmarkEnd w:id="1"/>
      <w:bookmarkEnd w:id="2"/>
      <w:r w:rsidR="008E0BC3" w:rsidRPr="00350B4E">
        <w:rPr>
          <w:rFonts w:ascii="Trebuchet MS" w:hAnsi="Trebuchet MS"/>
          <w:b/>
          <w:color w:val="auto"/>
          <w:sz w:val="22"/>
          <w:szCs w:val="22"/>
        </w:rPr>
        <w:t xml:space="preserve"> </w:t>
      </w:r>
      <w:r w:rsidR="00DF65F4" w:rsidRPr="00350B4E">
        <w:rPr>
          <w:rFonts w:ascii="Trebuchet MS" w:hAnsi="Trebuchet MS"/>
          <w:b/>
          <w:color w:val="auto"/>
          <w:sz w:val="22"/>
          <w:szCs w:val="22"/>
        </w:rPr>
        <w:t>ape uzate menajere</w:t>
      </w:r>
    </w:p>
    <w:p w14:paraId="606984B9" w14:textId="5DC780D3" w:rsidR="00282A5F" w:rsidRPr="00350B4E" w:rsidRDefault="008E0BC3" w:rsidP="00282A5F">
      <w:pPr>
        <w:spacing w:after="0" w:line="240" w:lineRule="auto"/>
        <w:jc w:val="both"/>
        <w:rPr>
          <w:rFonts w:ascii="Trebuchet MS" w:hAnsi="Trebuchet MS"/>
        </w:rPr>
      </w:pPr>
      <w:r w:rsidRPr="00350B4E">
        <w:rPr>
          <w:rFonts w:ascii="Trebuchet MS" w:hAnsi="Trebuchet MS"/>
        </w:rPr>
        <w:t>S</w:t>
      </w:r>
      <w:r w:rsidR="0080749D" w:rsidRPr="00350B4E">
        <w:rPr>
          <w:rFonts w:ascii="Trebuchet MS" w:hAnsi="Trebuchet MS"/>
        </w:rPr>
        <w:t>tația de epurare va fi modulară, compusă din 2 linii identice de epurare, cu capacitatea de 200 mc/zi fiecare, prevăzute</w:t>
      </w:r>
      <w:r w:rsidR="00282A5F" w:rsidRPr="00350B4E">
        <w:rPr>
          <w:rFonts w:ascii="Trebuchet MS" w:hAnsi="Trebuchet MS"/>
        </w:rPr>
        <w:t xml:space="preserve"> cu treaptă mecanică</w:t>
      </w:r>
      <w:r w:rsidRPr="00350B4E">
        <w:rPr>
          <w:rFonts w:ascii="Trebuchet MS" w:hAnsi="Trebuchet MS"/>
        </w:rPr>
        <w:t>,</w:t>
      </w:r>
      <w:r w:rsidR="002F034E" w:rsidRPr="00350B4E">
        <w:rPr>
          <w:rFonts w:ascii="Trebuchet MS" w:hAnsi="Trebuchet MS"/>
        </w:rPr>
        <w:t xml:space="preserve"> treaptă</w:t>
      </w:r>
      <w:r w:rsidR="00282A5F" w:rsidRPr="00350B4E">
        <w:rPr>
          <w:rFonts w:ascii="Trebuchet MS" w:hAnsi="Trebuchet MS"/>
        </w:rPr>
        <w:t xml:space="preserve"> biologică, </w:t>
      </w:r>
      <w:r w:rsidRPr="00350B4E">
        <w:rPr>
          <w:rFonts w:ascii="Trebuchet MS" w:hAnsi="Trebuchet MS"/>
        </w:rPr>
        <w:t>o treaptă finală de de</w:t>
      </w:r>
      <w:r w:rsidR="0080749D" w:rsidRPr="00350B4E">
        <w:rPr>
          <w:rFonts w:ascii="Trebuchet MS" w:hAnsi="Trebuchet MS"/>
        </w:rPr>
        <w:t>zinfecție cu UV</w:t>
      </w:r>
      <w:r w:rsidRPr="00350B4E">
        <w:rPr>
          <w:rFonts w:ascii="Trebuchet MS" w:hAnsi="Trebuchet MS"/>
        </w:rPr>
        <w:t xml:space="preserve"> la ieșirea apei din</w:t>
      </w:r>
      <w:r w:rsidR="00D67EFB" w:rsidRPr="00350B4E">
        <w:rPr>
          <w:rFonts w:ascii="Trebuchet MS" w:hAnsi="Trebuchet MS"/>
        </w:rPr>
        <w:t xml:space="preserve"> treapta biologică</w:t>
      </w:r>
      <w:r w:rsidR="00282A5F" w:rsidRPr="00350B4E">
        <w:rPr>
          <w:rFonts w:ascii="Trebuchet MS" w:hAnsi="Trebuchet MS"/>
        </w:rPr>
        <w:t xml:space="preserve"> și linia </w:t>
      </w:r>
      <w:r w:rsidRPr="00350B4E">
        <w:rPr>
          <w:rFonts w:ascii="Trebuchet MS" w:hAnsi="Trebuchet MS"/>
        </w:rPr>
        <w:t xml:space="preserve">de deshidratare a nămolului. </w:t>
      </w:r>
    </w:p>
    <w:p w14:paraId="2D33A99C" w14:textId="5E6A4880" w:rsidR="008E0BC3" w:rsidRPr="00350B4E" w:rsidRDefault="00F825DC" w:rsidP="00282A5F">
      <w:pPr>
        <w:spacing w:after="0" w:line="240" w:lineRule="auto"/>
        <w:jc w:val="both"/>
        <w:rPr>
          <w:rFonts w:ascii="Trebuchet MS" w:hAnsi="Trebuchet MS"/>
        </w:rPr>
      </w:pPr>
      <w:r w:rsidRPr="00350B4E">
        <w:rPr>
          <w:rFonts w:ascii="Trebuchet MS" w:hAnsi="Trebuchet MS"/>
        </w:rPr>
        <w:t xml:space="preserve">Fiecare linie de epurare </w:t>
      </w:r>
      <w:r w:rsidR="00D110FB" w:rsidRPr="00350B4E">
        <w:rPr>
          <w:rFonts w:ascii="Trebuchet MS" w:hAnsi="Trebuchet MS"/>
        </w:rPr>
        <w:t>va fi compusă din următoarele echipamente:</w:t>
      </w:r>
    </w:p>
    <w:p w14:paraId="31FE843D" w14:textId="62872BAF" w:rsidR="008E0BC3" w:rsidRPr="00350B4E" w:rsidRDefault="008E0BC3" w:rsidP="008E0BC3">
      <w:pPr>
        <w:spacing w:after="0" w:line="240" w:lineRule="auto"/>
        <w:jc w:val="both"/>
        <w:rPr>
          <w:rFonts w:ascii="Trebuchet MS" w:hAnsi="Trebuchet MS"/>
        </w:rPr>
      </w:pPr>
      <w:r w:rsidRPr="00350B4E">
        <w:rPr>
          <w:rFonts w:ascii="Trebuchet MS" w:hAnsi="Trebuchet MS"/>
        </w:rPr>
        <w:t>-Treapta de epurare primară (mecanică</w:t>
      </w:r>
      <w:r w:rsidR="00D706F8" w:rsidRPr="00350B4E">
        <w:rPr>
          <w:rFonts w:ascii="Trebuchet MS" w:hAnsi="Trebuchet MS"/>
        </w:rPr>
        <w:t>)</w:t>
      </w:r>
      <w:r w:rsidRPr="00350B4E">
        <w:rPr>
          <w:rFonts w:ascii="Trebuchet MS" w:hAnsi="Trebuchet MS"/>
        </w:rPr>
        <w:t>:</w:t>
      </w:r>
    </w:p>
    <w:p w14:paraId="3F78E5D5" w14:textId="071A4908" w:rsidR="0067059D" w:rsidRPr="00350B4E" w:rsidRDefault="00C60A46" w:rsidP="00E9721B">
      <w:pPr>
        <w:pStyle w:val="ListParagraph"/>
        <w:numPr>
          <w:ilvl w:val="0"/>
          <w:numId w:val="33"/>
        </w:numPr>
        <w:jc w:val="both"/>
        <w:rPr>
          <w:rFonts w:ascii="Trebuchet MS" w:hAnsi="Trebuchet MS"/>
        </w:rPr>
      </w:pPr>
      <w:r w:rsidRPr="00350B4E">
        <w:rPr>
          <w:rFonts w:ascii="Trebuchet MS" w:hAnsi="Trebuchet MS"/>
        </w:rPr>
        <w:t>filtru mecanic-</w:t>
      </w:r>
      <w:r w:rsidR="00875DD5" w:rsidRPr="00350B4E">
        <w:rPr>
          <w:rFonts w:ascii="Trebuchet MS" w:hAnsi="Trebuchet MS"/>
        </w:rPr>
        <w:t xml:space="preserve"> </w:t>
      </w:r>
      <w:r w:rsidRPr="00350B4E">
        <w:rPr>
          <w:rFonts w:ascii="Trebuchet MS" w:hAnsi="Trebuchet MS"/>
        </w:rPr>
        <w:t>grătar cu șnec</w:t>
      </w:r>
      <w:r w:rsidR="00300040" w:rsidRPr="00350B4E">
        <w:rPr>
          <w:rFonts w:ascii="Trebuchet MS" w:hAnsi="Trebuchet MS"/>
        </w:rPr>
        <w:t xml:space="preserve">: </w:t>
      </w:r>
      <w:r w:rsidR="00300040" w:rsidRPr="00350B4E">
        <w:rPr>
          <w:rFonts w:ascii="Trebuchet MS" w:hAnsi="Trebuchet MS" w:cstheme="minorHAnsi"/>
          <w:lang w:val="ro-RO"/>
        </w:rPr>
        <w:t>grătar cu sită cilindrică și șnec elicoidal</w:t>
      </w:r>
      <w:r w:rsidR="00300040" w:rsidRPr="00350B4E">
        <w:rPr>
          <w:rFonts w:ascii="Trebuchet MS" w:hAnsi="Trebuchet MS"/>
        </w:rPr>
        <w:t xml:space="preserve"> </w:t>
      </w:r>
      <w:r w:rsidR="00300040" w:rsidRPr="00350B4E">
        <w:rPr>
          <w:rFonts w:ascii="Trebuchet MS" w:hAnsi="Trebuchet MS" w:cstheme="minorHAnsi"/>
          <w:lang w:val="ro-RO"/>
        </w:rPr>
        <w:t xml:space="preserve">care reține materiile mai mari de 2,0 mm. Acest echipament </w:t>
      </w:r>
      <w:r w:rsidR="00D407FD" w:rsidRPr="00350B4E">
        <w:rPr>
          <w:rFonts w:ascii="Trebuchet MS" w:hAnsi="Trebuchet MS" w:cstheme="minorHAnsi"/>
          <w:lang w:val="ro-RO"/>
        </w:rPr>
        <w:t>constă</w:t>
      </w:r>
      <w:r w:rsidR="00300040" w:rsidRPr="00350B4E">
        <w:rPr>
          <w:rFonts w:ascii="Trebuchet MS" w:hAnsi="Trebuchet MS" w:cstheme="minorHAnsi"/>
          <w:lang w:val="ro-RO"/>
        </w:rPr>
        <w:t xml:space="preserve"> dintr-un grătar cu sită care are perforații de 2,0 mm diametru, șnec cu rol de transportator al materiilor grosiere si unitate de compactare a acestora. Dispozitivul de măsurare si monitorizare al nivelului apei din grătar activează automat șnecul elicoidal pentru a </w:t>
      </w:r>
      <w:r w:rsidR="00D407FD" w:rsidRPr="00350B4E">
        <w:rPr>
          <w:rFonts w:ascii="Trebuchet MS" w:hAnsi="Trebuchet MS" w:cstheme="minorHAnsi"/>
          <w:lang w:val="ro-RO"/>
        </w:rPr>
        <w:t xml:space="preserve">transporta </w:t>
      </w:r>
      <w:r w:rsidR="00300040" w:rsidRPr="00350B4E">
        <w:rPr>
          <w:rFonts w:ascii="Trebuchet MS" w:hAnsi="Trebuchet MS" w:cstheme="minorHAnsi"/>
          <w:lang w:val="ro-RO"/>
        </w:rPr>
        <w:t>materiile grosiere până in zona de compactare înainte de a fi descărcate în container. Grătarul este prevăzut cu un racord intrare cu o flanșă DN150</w:t>
      </w:r>
      <w:r w:rsidR="000C6E05" w:rsidRPr="00350B4E">
        <w:rPr>
          <w:rFonts w:ascii="Trebuchet MS" w:hAnsi="Trebuchet MS" w:cstheme="minorHAnsi"/>
          <w:lang w:val="ro-RO"/>
        </w:rPr>
        <w:t>,</w:t>
      </w:r>
      <w:r w:rsidR="00300040" w:rsidRPr="00350B4E">
        <w:rPr>
          <w:rFonts w:ascii="Trebuchet MS" w:hAnsi="Trebuchet MS" w:cstheme="minorHAnsi"/>
          <w:lang w:val="ro-RO"/>
        </w:rPr>
        <w:t xml:space="preserve"> iar racordul de ieșire </w:t>
      </w:r>
      <w:r w:rsidR="000C6E05" w:rsidRPr="00350B4E">
        <w:rPr>
          <w:rFonts w:ascii="Trebuchet MS" w:hAnsi="Trebuchet MS" w:cstheme="minorHAnsi"/>
          <w:lang w:val="ro-RO"/>
        </w:rPr>
        <w:t xml:space="preserve">este </w:t>
      </w:r>
      <w:r w:rsidR="00300040" w:rsidRPr="00350B4E">
        <w:rPr>
          <w:rFonts w:ascii="Trebuchet MS" w:hAnsi="Trebuchet MS" w:cstheme="minorHAnsi"/>
          <w:lang w:val="ro-RO"/>
        </w:rPr>
        <w:t>prevăzut cu o flanșă DN100, ar</w:t>
      </w:r>
      <w:r w:rsidR="000C6E05" w:rsidRPr="00350B4E">
        <w:rPr>
          <w:rFonts w:ascii="Trebuchet MS" w:hAnsi="Trebuchet MS" w:cstheme="minorHAnsi"/>
          <w:lang w:val="ro-RO"/>
        </w:rPr>
        <w:t>e o putere instalata de 0,55 kW</w:t>
      </w:r>
      <w:r w:rsidR="00300040" w:rsidRPr="00350B4E">
        <w:rPr>
          <w:rFonts w:ascii="Trebuchet MS" w:hAnsi="Trebuchet MS" w:cstheme="minorHAnsi"/>
          <w:lang w:val="ro-RO"/>
        </w:rPr>
        <w:t xml:space="preserve"> si poate prelua un debit maxim de Q = 70 m</w:t>
      </w:r>
      <w:r w:rsidR="00300040" w:rsidRPr="00350B4E">
        <w:rPr>
          <w:rFonts w:ascii="Trebuchet MS" w:hAnsi="Trebuchet MS" w:cstheme="minorHAnsi"/>
          <w:vertAlign w:val="superscript"/>
          <w:lang w:val="ro-RO"/>
        </w:rPr>
        <w:t>3</w:t>
      </w:r>
      <w:r w:rsidR="00300040" w:rsidRPr="00350B4E">
        <w:rPr>
          <w:rFonts w:ascii="Trebuchet MS" w:hAnsi="Trebuchet MS" w:cstheme="minorHAnsi"/>
          <w:lang w:val="ro-RO"/>
        </w:rPr>
        <w:t>/h.</w:t>
      </w:r>
      <w:r w:rsidR="005C05B8" w:rsidRPr="00350B4E">
        <w:rPr>
          <w:rFonts w:ascii="Trebuchet MS" w:hAnsi="Trebuchet MS" w:cstheme="minorHAnsi"/>
          <w:lang w:val="ro-RO"/>
        </w:rPr>
        <w:t xml:space="preserve"> </w:t>
      </w:r>
      <w:r w:rsidR="00300040" w:rsidRPr="00350B4E">
        <w:rPr>
          <w:rFonts w:ascii="Trebuchet MS" w:hAnsi="Trebuchet MS" w:cstheme="minorHAnsi"/>
          <w:lang w:val="ro-RO"/>
        </w:rPr>
        <w:t xml:space="preserve">Camera tehnică pentru grătarul automat </w:t>
      </w:r>
      <w:r w:rsidR="005C05B8" w:rsidRPr="00350B4E">
        <w:rPr>
          <w:rFonts w:ascii="Trebuchet MS" w:hAnsi="Trebuchet MS" w:cstheme="minorHAnsi"/>
          <w:lang w:val="ro-RO"/>
        </w:rPr>
        <w:t xml:space="preserve">va fi </w:t>
      </w:r>
      <w:r w:rsidR="00300040" w:rsidRPr="00350B4E">
        <w:rPr>
          <w:rFonts w:ascii="Trebuchet MS" w:hAnsi="Trebuchet MS" w:cstheme="minorHAnsi"/>
          <w:lang w:val="ro-RO"/>
        </w:rPr>
        <w:t xml:space="preserve">realizată din containere prefabricate cu panouri </w:t>
      </w:r>
      <w:r w:rsidR="005343C4" w:rsidRPr="00350B4E">
        <w:rPr>
          <w:rFonts w:ascii="Trebuchet MS" w:hAnsi="Trebuchet MS" w:cstheme="minorHAnsi"/>
          <w:lang w:val="ro-RO"/>
        </w:rPr>
        <w:t>sandwich, cu dimensiunile L</w:t>
      </w:r>
      <w:r w:rsidR="005C05B8" w:rsidRPr="00350B4E">
        <w:rPr>
          <w:rFonts w:ascii="Trebuchet MS" w:hAnsi="Trebuchet MS" w:cstheme="minorHAnsi"/>
          <w:lang w:val="ro-RO"/>
        </w:rPr>
        <w:t>= 4,50 m, l= 2,</w:t>
      </w:r>
      <w:r w:rsidR="00300040" w:rsidRPr="00350B4E">
        <w:rPr>
          <w:rFonts w:ascii="Trebuchet MS" w:hAnsi="Trebuchet MS" w:cstheme="minorHAnsi"/>
          <w:lang w:val="ro-RO"/>
        </w:rPr>
        <w:t>50</w:t>
      </w:r>
      <w:r w:rsidR="005C05B8" w:rsidRPr="00350B4E">
        <w:rPr>
          <w:rFonts w:ascii="Trebuchet MS" w:hAnsi="Trebuchet MS" w:cstheme="minorHAnsi"/>
          <w:lang w:val="ro-RO"/>
        </w:rPr>
        <w:t xml:space="preserve"> </w:t>
      </w:r>
      <w:r w:rsidR="00300040" w:rsidRPr="00350B4E">
        <w:rPr>
          <w:rFonts w:ascii="Trebuchet MS" w:hAnsi="Trebuchet MS" w:cstheme="minorHAnsi"/>
          <w:lang w:val="ro-RO"/>
        </w:rPr>
        <w:t>m și</w:t>
      </w:r>
      <w:r w:rsidR="005343C4" w:rsidRPr="00350B4E">
        <w:rPr>
          <w:rFonts w:ascii="Trebuchet MS" w:hAnsi="Trebuchet MS" w:cstheme="minorHAnsi"/>
          <w:lang w:val="ro-RO"/>
        </w:rPr>
        <w:t xml:space="preserve"> H</w:t>
      </w:r>
      <w:r w:rsidR="00300040" w:rsidRPr="00350B4E">
        <w:rPr>
          <w:rFonts w:ascii="Trebuchet MS" w:hAnsi="Trebuchet MS" w:cstheme="minorHAnsi"/>
          <w:lang w:val="ro-RO"/>
        </w:rPr>
        <w:t xml:space="preserve">= 3,0 m, având acoperișul realizat de asemenea din panouri sandwich. </w:t>
      </w:r>
    </w:p>
    <w:p w14:paraId="03DCD3C8" w14:textId="28CFA469" w:rsidR="008B7391" w:rsidRPr="00350B4E" w:rsidRDefault="008B7391" w:rsidP="00E9721B">
      <w:pPr>
        <w:pStyle w:val="ListParagraph"/>
        <w:numPr>
          <w:ilvl w:val="0"/>
          <w:numId w:val="33"/>
        </w:numPr>
        <w:jc w:val="both"/>
        <w:rPr>
          <w:rFonts w:ascii="Trebuchet MS" w:hAnsi="Trebuchet MS"/>
        </w:rPr>
      </w:pPr>
      <w:r w:rsidRPr="00350B4E">
        <w:rPr>
          <w:rFonts w:ascii="Trebuchet MS" w:hAnsi="Trebuchet MS" w:cstheme="minorHAnsi"/>
          <w:lang w:val="ro-RO"/>
        </w:rPr>
        <w:t xml:space="preserve">Bazin de omogenizare-egalizare debite, din PAFSIN, </w:t>
      </w:r>
      <w:r w:rsidR="00BE2DB7" w:rsidRPr="00350B4E">
        <w:rPr>
          <w:rFonts w:ascii="Trebuchet MS" w:hAnsi="Trebuchet MS" w:cstheme="minorHAnsi"/>
          <w:lang w:val="ro-RO"/>
        </w:rPr>
        <w:t>subteran, avâ</w:t>
      </w:r>
      <w:r w:rsidRPr="00350B4E">
        <w:rPr>
          <w:rFonts w:ascii="Trebuchet MS" w:hAnsi="Trebuchet MS" w:cstheme="minorHAnsi"/>
          <w:lang w:val="ro-RO"/>
        </w:rPr>
        <w:t xml:space="preserve">nd dimensiunile </w:t>
      </w:r>
      <w:r w:rsidR="00A83C01" w:rsidRPr="00350B4E">
        <w:rPr>
          <w:rFonts w:ascii="Trebuchet MS" w:hAnsi="Trebuchet MS" w:cstheme="minorHAnsi"/>
          <w:lang w:val="ro-RO"/>
        </w:rPr>
        <w:t>h</w:t>
      </w:r>
      <w:r w:rsidRPr="00350B4E">
        <w:rPr>
          <w:rFonts w:ascii="Trebuchet MS" w:hAnsi="Trebuchet MS" w:cstheme="minorHAnsi"/>
          <w:lang w:val="ro-RO"/>
        </w:rPr>
        <w:t>= 11,88 m și Ø</w:t>
      </w:r>
      <w:r w:rsidR="00A83C01" w:rsidRPr="00350B4E">
        <w:rPr>
          <w:rFonts w:ascii="Trebuchet MS" w:hAnsi="Trebuchet MS" w:cstheme="minorHAnsi"/>
          <w:lang w:val="ro-RO"/>
        </w:rPr>
        <w:t xml:space="preserve">= 2,86 </w:t>
      </w:r>
      <w:r w:rsidRPr="00350B4E">
        <w:rPr>
          <w:rFonts w:ascii="Trebuchet MS" w:hAnsi="Trebuchet MS" w:cstheme="minorHAnsi"/>
          <w:lang w:val="ro-RO"/>
        </w:rPr>
        <w:t>m.</w:t>
      </w:r>
      <w:r w:rsidR="00A83C01" w:rsidRPr="00350B4E">
        <w:rPr>
          <w:rFonts w:ascii="Trebuchet MS" w:hAnsi="Trebuchet MS" w:cstheme="minorHAnsi"/>
          <w:lang w:val="ro-RO"/>
        </w:rPr>
        <w:t xml:space="preserve"> </w:t>
      </w:r>
      <w:r w:rsidRPr="00350B4E">
        <w:rPr>
          <w:rFonts w:ascii="Trebuchet MS" w:hAnsi="Trebuchet MS" w:cstheme="minorHAnsi"/>
          <w:lang w:val="ro-RO"/>
        </w:rPr>
        <w:t>Bazinul de omogenizare-egalizare este bicompartimentat, primul compartiment are rol de separator grăsimi, al doilea compartiment</w:t>
      </w:r>
      <w:r w:rsidR="00BE2DB7" w:rsidRPr="00350B4E">
        <w:rPr>
          <w:rFonts w:ascii="Trebuchet MS" w:hAnsi="Trebuchet MS" w:cstheme="minorHAnsi"/>
          <w:lang w:val="ro-RO"/>
        </w:rPr>
        <w:t xml:space="preserve"> are rolul de egalizare si omo</w:t>
      </w:r>
      <w:r w:rsidR="00057C4E" w:rsidRPr="00350B4E">
        <w:rPr>
          <w:rFonts w:ascii="Trebuchet MS" w:hAnsi="Trebuchet MS" w:cstheme="minorHAnsi"/>
          <w:lang w:val="ro-RO"/>
        </w:rPr>
        <w:t>genizare debite si concentratii, fiind prevăzut cu mixer submersibil cu puterea instalată de 0,60 kW</w:t>
      </w:r>
      <w:r w:rsidR="00FA2512" w:rsidRPr="00350B4E">
        <w:rPr>
          <w:rFonts w:ascii="Trebuchet MS" w:hAnsi="Trebuchet MS" w:cstheme="minorHAnsi"/>
          <w:lang w:val="ro-RO"/>
        </w:rPr>
        <w:t xml:space="preserve"> și pompă submersibilă cu capacitatea de 20 mc/h, înălțimea coloanei de pompare fiind de 10 mCA. Pompa submersibilă are rolul de a pompa apa uzată în treapta biologică d</w:t>
      </w:r>
      <w:r w:rsidR="008509CE" w:rsidRPr="00350B4E">
        <w:rPr>
          <w:rFonts w:ascii="Trebuchet MS" w:hAnsi="Trebuchet MS" w:cstheme="minorHAnsi"/>
          <w:lang w:val="ro-RO"/>
        </w:rPr>
        <w:t>e epurare, prin inter</w:t>
      </w:r>
      <w:r w:rsidR="00FA2512" w:rsidRPr="00350B4E">
        <w:rPr>
          <w:rFonts w:ascii="Trebuchet MS" w:hAnsi="Trebuchet MS" w:cstheme="minorHAnsi"/>
          <w:lang w:val="ro-RO"/>
        </w:rPr>
        <w:t>mediul unei conducte de refulare HDPE SDR17, PN10.</w:t>
      </w:r>
    </w:p>
    <w:p w14:paraId="351BE40D" w14:textId="6634F778" w:rsidR="0067059D" w:rsidRPr="00350B4E" w:rsidRDefault="00BB14A6" w:rsidP="008E0BC3">
      <w:pPr>
        <w:spacing w:after="0" w:line="240" w:lineRule="auto"/>
        <w:ind w:left="144" w:hanging="180"/>
        <w:jc w:val="both"/>
        <w:rPr>
          <w:rFonts w:ascii="Trebuchet MS" w:hAnsi="Trebuchet MS"/>
        </w:rPr>
      </w:pPr>
      <w:r w:rsidRPr="00350B4E">
        <w:rPr>
          <w:rFonts w:ascii="Trebuchet MS" w:hAnsi="Trebuchet MS"/>
        </w:rPr>
        <w:t>- Treapta biologică</w:t>
      </w:r>
      <w:r w:rsidR="00A83C01" w:rsidRPr="00350B4E">
        <w:rPr>
          <w:rFonts w:ascii="Trebuchet MS" w:hAnsi="Trebuchet MS"/>
        </w:rPr>
        <w:t>:</w:t>
      </w:r>
    </w:p>
    <w:p w14:paraId="19069A67" w14:textId="6F0CC6B1" w:rsidR="00A83C01" w:rsidRPr="00350B4E" w:rsidRDefault="00A83C01" w:rsidP="00A83C01">
      <w:pPr>
        <w:pStyle w:val="ListParagraph"/>
        <w:numPr>
          <w:ilvl w:val="0"/>
          <w:numId w:val="34"/>
        </w:numPr>
        <w:jc w:val="both"/>
        <w:rPr>
          <w:rFonts w:ascii="Trebuchet MS" w:hAnsi="Trebuchet MS"/>
        </w:rPr>
      </w:pPr>
      <w:r w:rsidRPr="00350B4E">
        <w:rPr>
          <w:rFonts w:ascii="Trebuchet MS" w:hAnsi="Trebuchet MS"/>
        </w:rPr>
        <w:lastRenderedPageBreak/>
        <w:t xml:space="preserve">Modul biologic de tip </w:t>
      </w:r>
      <w:r w:rsidR="00376D86" w:rsidRPr="00350B4E">
        <w:rPr>
          <w:rFonts w:ascii="Trebuchet MS" w:hAnsi="Trebuchet MS"/>
        </w:rPr>
        <w:t xml:space="preserve">reactor </w:t>
      </w:r>
      <w:r w:rsidR="00485767" w:rsidRPr="00350B4E">
        <w:rPr>
          <w:rFonts w:ascii="Trebuchet MS" w:hAnsi="Trebuchet MS"/>
        </w:rPr>
        <w:t>cu tehnologie SAM</w:t>
      </w:r>
      <w:r w:rsidRPr="00350B4E">
        <w:rPr>
          <w:rFonts w:ascii="Trebuchet MS" w:hAnsi="Trebuchet MS"/>
        </w:rPr>
        <w:t xml:space="preserve"> (suport mobil artificial cu diametru de 15 mm), cu capacitatea de 200 mc/zi, subteran, având dimensiunile h= 11,98 m și Ø= 3,00 m</w:t>
      </w:r>
      <w:r w:rsidR="00376D86" w:rsidRPr="00350B4E">
        <w:rPr>
          <w:rFonts w:ascii="Trebuchet MS" w:hAnsi="Trebuchet MS"/>
        </w:rPr>
        <w:t>.</w:t>
      </w:r>
      <w:r w:rsidR="00903EC5" w:rsidRPr="00350B4E">
        <w:rPr>
          <w:rFonts w:ascii="Trebuchet MS" w:hAnsi="Trebuchet MS"/>
        </w:rPr>
        <w:t xml:space="preserve"> Modulul biologic este prevăzut cu 3 compartimente, după cum urmează:</w:t>
      </w:r>
    </w:p>
    <w:p w14:paraId="74CE6CBD" w14:textId="6768334A" w:rsidR="00903EC5" w:rsidRPr="00350B4E" w:rsidRDefault="00903EC5" w:rsidP="00903EC5">
      <w:pPr>
        <w:pStyle w:val="ListParagraph"/>
        <w:numPr>
          <w:ilvl w:val="0"/>
          <w:numId w:val="35"/>
        </w:numPr>
        <w:jc w:val="both"/>
        <w:rPr>
          <w:rFonts w:ascii="Trebuchet MS" w:hAnsi="Trebuchet MS"/>
        </w:rPr>
      </w:pPr>
      <w:r w:rsidRPr="00350B4E">
        <w:rPr>
          <w:rFonts w:ascii="Trebuchet MS" w:hAnsi="Trebuchet MS"/>
        </w:rPr>
        <w:t xml:space="preserve">Compartiment 1: </w:t>
      </w:r>
      <w:r w:rsidR="00485767" w:rsidRPr="00350B4E">
        <w:rPr>
          <w:rFonts w:ascii="Trebuchet MS" w:hAnsi="Trebuchet MS"/>
        </w:rPr>
        <w:t>zona anoxică cu tehnologie SAM și mixare cu mixer lent pentru denitrificare;</w:t>
      </w:r>
    </w:p>
    <w:p w14:paraId="23847C25" w14:textId="0F0306D7" w:rsidR="00485767" w:rsidRPr="00350B4E" w:rsidRDefault="00485767" w:rsidP="00903EC5">
      <w:pPr>
        <w:pStyle w:val="ListParagraph"/>
        <w:numPr>
          <w:ilvl w:val="0"/>
          <w:numId w:val="35"/>
        </w:numPr>
        <w:jc w:val="both"/>
        <w:rPr>
          <w:rFonts w:ascii="Trebuchet MS" w:hAnsi="Trebuchet MS"/>
        </w:rPr>
      </w:pPr>
      <w:r w:rsidRPr="00350B4E">
        <w:rPr>
          <w:rFonts w:ascii="Trebuchet MS" w:hAnsi="Trebuchet MS"/>
        </w:rPr>
        <w:t xml:space="preserve">Compartiment 2: zona cu aerare </w:t>
      </w:r>
      <w:r w:rsidR="004E7D1A" w:rsidRPr="00350B4E">
        <w:rPr>
          <w:rFonts w:ascii="Trebuchet MS" w:hAnsi="Trebuchet MS"/>
        </w:rPr>
        <w:t>intensivă</w:t>
      </w:r>
      <w:r w:rsidRPr="00350B4E">
        <w:rPr>
          <w:rFonts w:ascii="Trebuchet MS" w:hAnsi="Trebuchet MS"/>
        </w:rPr>
        <w:t xml:space="preserve"> cu tehnologie SAM pentru nitrificare</w:t>
      </w:r>
      <w:r w:rsidR="004E7D1A" w:rsidRPr="00350B4E">
        <w:rPr>
          <w:rFonts w:ascii="Trebuchet MS" w:hAnsi="Trebuchet MS"/>
        </w:rPr>
        <w:t>;</w:t>
      </w:r>
    </w:p>
    <w:p w14:paraId="744F6D3C" w14:textId="28B67C17" w:rsidR="004E7D1A" w:rsidRPr="00350B4E" w:rsidRDefault="004E7D1A" w:rsidP="00903EC5">
      <w:pPr>
        <w:pStyle w:val="ListParagraph"/>
        <w:numPr>
          <w:ilvl w:val="0"/>
          <w:numId w:val="35"/>
        </w:numPr>
        <w:jc w:val="both"/>
        <w:rPr>
          <w:rFonts w:ascii="Trebuchet MS" w:hAnsi="Trebuchet MS"/>
        </w:rPr>
      </w:pPr>
      <w:r w:rsidRPr="00350B4E">
        <w:rPr>
          <w:rFonts w:ascii="Trebuchet MS" w:hAnsi="Trebuchet MS"/>
        </w:rPr>
        <w:t>Compartiment 3: zona cu aerare intensivă cu tehnologie SAM pentru nitrificare avansată.</w:t>
      </w:r>
    </w:p>
    <w:p w14:paraId="7BC34E00" w14:textId="7797B60A" w:rsidR="004E7D1A" w:rsidRPr="00350B4E" w:rsidRDefault="00266B19" w:rsidP="00116B74">
      <w:pPr>
        <w:pStyle w:val="ListParagraph"/>
        <w:numPr>
          <w:ilvl w:val="0"/>
          <w:numId w:val="34"/>
        </w:numPr>
        <w:jc w:val="both"/>
        <w:rPr>
          <w:rFonts w:ascii="Trebuchet MS" w:hAnsi="Trebuchet MS"/>
        </w:rPr>
      </w:pPr>
      <w:r w:rsidRPr="00350B4E">
        <w:rPr>
          <w:rFonts w:ascii="Trebuchet MS" w:hAnsi="Trebuchet MS"/>
        </w:rPr>
        <w:t>S</w:t>
      </w:r>
      <w:r w:rsidR="004E7D1A" w:rsidRPr="00350B4E">
        <w:rPr>
          <w:rFonts w:ascii="Trebuchet MS" w:hAnsi="Trebuchet MS"/>
        </w:rPr>
        <w:t>istem de aerare cu bule grosiere distribuit prin conducte din otel inox</w:t>
      </w:r>
      <w:r w:rsidRPr="00350B4E">
        <w:rPr>
          <w:rFonts w:ascii="Trebuchet MS" w:hAnsi="Trebuchet MS"/>
        </w:rPr>
        <w:t xml:space="preserve"> instalat pe radierul fiecărui compartiment de aerare intensivă;</w:t>
      </w:r>
    </w:p>
    <w:p w14:paraId="4DB1A21D" w14:textId="7802BCB8" w:rsidR="00376D86" w:rsidRPr="00350B4E" w:rsidRDefault="00376D86" w:rsidP="00116B74">
      <w:pPr>
        <w:pStyle w:val="ListParagraph"/>
        <w:numPr>
          <w:ilvl w:val="0"/>
          <w:numId w:val="34"/>
        </w:numPr>
        <w:jc w:val="both"/>
        <w:rPr>
          <w:rFonts w:ascii="Trebuchet MS" w:hAnsi="Trebuchet MS"/>
        </w:rPr>
      </w:pPr>
      <w:r w:rsidRPr="00350B4E">
        <w:rPr>
          <w:rFonts w:ascii="Trebuchet MS" w:hAnsi="Trebuchet MS"/>
        </w:rPr>
        <w:t xml:space="preserve">Suflantă (2a+1r) cu capacitatea de 215 mc/h, care asigură aerul necesar </w:t>
      </w:r>
      <w:r w:rsidR="00903EC5" w:rsidRPr="00350B4E">
        <w:rPr>
          <w:rFonts w:ascii="Trebuchet MS" w:hAnsi="Trebuchet MS"/>
        </w:rPr>
        <w:t>epurării biologice.</w:t>
      </w:r>
    </w:p>
    <w:p w14:paraId="781AE2FE" w14:textId="501BCA23" w:rsidR="008E0BC3" w:rsidRPr="00350B4E" w:rsidRDefault="00305A9C" w:rsidP="00116B74">
      <w:pPr>
        <w:spacing w:after="0" w:line="240" w:lineRule="auto"/>
        <w:jc w:val="both"/>
        <w:rPr>
          <w:rFonts w:ascii="Trebuchet MS" w:hAnsi="Trebuchet MS"/>
        </w:rPr>
      </w:pPr>
      <w:r w:rsidRPr="00350B4E">
        <w:rPr>
          <w:rFonts w:ascii="Trebuchet MS" w:hAnsi="Trebuchet MS"/>
        </w:rPr>
        <w:t>-Treapta de dezinfecție finală:</w:t>
      </w:r>
    </w:p>
    <w:p w14:paraId="3A833112" w14:textId="7F53E8B2" w:rsidR="008E0BC3" w:rsidRPr="00350B4E" w:rsidRDefault="00555B1A" w:rsidP="00116B74">
      <w:pPr>
        <w:pStyle w:val="ListParagraph"/>
        <w:numPr>
          <w:ilvl w:val="2"/>
          <w:numId w:val="15"/>
        </w:numPr>
        <w:tabs>
          <w:tab w:val="clear" w:pos="2160"/>
        </w:tabs>
        <w:ind w:left="810"/>
        <w:contextualSpacing/>
        <w:jc w:val="both"/>
        <w:rPr>
          <w:rFonts w:ascii="Trebuchet MS" w:hAnsi="Trebuchet MS"/>
        </w:rPr>
      </w:pPr>
      <w:r w:rsidRPr="00350B4E">
        <w:rPr>
          <w:rFonts w:ascii="Trebuchet MS" w:hAnsi="Trebuchet MS"/>
        </w:rPr>
        <w:t>Instalație de dezinfecție cu lumină UV</w:t>
      </w:r>
      <w:r w:rsidR="0032253A" w:rsidRPr="00350B4E">
        <w:rPr>
          <w:rFonts w:ascii="Trebuchet MS" w:hAnsi="Trebuchet MS"/>
        </w:rPr>
        <w:t>;</w:t>
      </w:r>
    </w:p>
    <w:p w14:paraId="4E6B0CE8" w14:textId="46CC261D" w:rsidR="00212781" w:rsidRPr="00350B4E" w:rsidRDefault="00F63E93" w:rsidP="00116B74">
      <w:pPr>
        <w:spacing w:after="0" w:line="240" w:lineRule="auto"/>
        <w:jc w:val="both"/>
        <w:rPr>
          <w:rFonts w:ascii="Trebuchet MS" w:hAnsi="Trebuchet MS"/>
        </w:rPr>
      </w:pPr>
      <w:r w:rsidRPr="00350B4E">
        <w:rPr>
          <w:rFonts w:ascii="Trebuchet MS" w:hAnsi="Trebuchet MS"/>
        </w:rPr>
        <w:t>-Linia nă</w:t>
      </w:r>
      <w:r w:rsidR="00305A9C" w:rsidRPr="00350B4E">
        <w:rPr>
          <w:rFonts w:ascii="Trebuchet MS" w:hAnsi="Trebuchet MS"/>
        </w:rPr>
        <w:t>molului</w:t>
      </w:r>
      <w:r w:rsidR="00212781" w:rsidRPr="00350B4E">
        <w:rPr>
          <w:rFonts w:ascii="Trebuchet MS" w:hAnsi="Trebuchet MS"/>
        </w:rPr>
        <w:t>:</w:t>
      </w:r>
    </w:p>
    <w:p w14:paraId="247754B9" w14:textId="2976ABE0" w:rsidR="00212781" w:rsidRPr="00350B4E" w:rsidRDefault="00F357D6" w:rsidP="00116B74">
      <w:pPr>
        <w:numPr>
          <w:ilvl w:val="2"/>
          <w:numId w:val="15"/>
        </w:numPr>
        <w:tabs>
          <w:tab w:val="clear" w:pos="2160"/>
        </w:tabs>
        <w:spacing w:after="0" w:line="240" w:lineRule="auto"/>
        <w:ind w:left="810"/>
        <w:jc w:val="both"/>
        <w:rPr>
          <w:rFonts w:ascii="Trebuchet MS" w:hAnsi="Trebuchet MS"/>
        </w:rPr>
      </w:pPr>
      <w:r w:rsidRPr="00350B4E">
        <w:rPr>
          <w:rFonts w:ascii="Trebuchet MS" w:hAnsi="Trebuchet MS"/>
        </w:rPr>
        <w:t>Instalație de tip hidrociclon</w:t>
      </w:r>
      <w:r w:rsidR="00212781" w:rsidRPr="00350B4E">
        <w:rPr>
          <w:rFonts w:ascii="Trebuchet MS" w:hAnsi="Trebuchet MS"/>
        </w:rPr>
        <w:t>;</w:t>
      </w:r>
    </w:p>
    <w:p w14:paraId="19DC98FE" w14:textId="2836FA1D" w:rsidR="00212781" w:rsidRPr="00350B4E" w:rsidRDefault="00212781" w:rsidP="00116B74">
      <w:pPr>
        <w:numPr>
          <w:ilvl w:val="2"/>
          <w:numId w:val="15"/>
        </w:numPr>
        <w:tabs>
          <w:tab w:val="clear" w:pos="2160"/>
        </w:tabs>
        <w:spacing w:after="0" w:line="240" w:lineRule="auto"/>
        <w:ind w:left="810"/>
        <w:jc w:val="both"/>
        <w:rPr>
          <w:rFonts w:ascii="Trebuchet MS" w:hAnsi="Trebuchet MS"/>
        </w:rPr>
      </w:pPr>
      <w:r w:rsidRPr="00350B4E">
        <w:rPr>
          <w:rFonts w:ascii="Trebuchet MS" w:hAnsi="Trebuchet MS"/>
        </w:rPr>
        <w:t>Instalație de deshidratare a nămolului în 4 filtre cu saci, cu capacitatea de 6 mc nămol/24 ore;</w:t>
      </w:r>
    </w:p>
    <w:p w14:paraId="41074687" w14:textId="4E152D80" w:rsidR="00276771" w:rsidRPr="00350B4E" w:rsidRDefault="00F357D6" w:rsidP="00116B74">
      <w:pPr>
        <w:numPr>
          <w:ilvl w:val="2"/>
          <w:numId w:val="15"/>
        </w:numPr>
        <w:tabs>
          <w:tab w:val="clear" w:pos="2160"/>
        </w:tabs>
        <w:spacing w:after="0" w:line="240" w:lineRule="auto"/>
        <w:ind w:left="810"/>
        <w:jc w:val="both"/>
        <w:rPr>
          <w:rFonts w:ascii="Trebuchet MS" w:hAnsi="Trebuchet MS"/>
        </w:rPr>
      </w:pPr>
      <w:r w:rsidRPr="00350B4E">
        <w:rPr>
          <w:rFonts w:ascii="Trebuchet MS" w:hAnsi="Trebuchet MS"/>
        </w:rPr>
        <w:t>Pompă nămol 0,90</w:t>
      </w:r>
      <w:r w:rsidR="00276771" w:rsidRPr="00350B4E">
        <w:rPr>
          <w:rFonts w:ascii="Trebuchet MS" w:hAnsi="Trebuchet MS"/>
        </w:rPr>
        <w:t xml:space="preserve"> </w:t>
      </w:r>
      <w:r w:rsidR="00296008" w:rsidRPr="00350B4E">
        <w:rPr>
          <w:rFonts w:ascii="Trebuchet MS" w:hAnsi="Trebuchet MS"/>
        </w:rPr>
        <w:t>kW</w:t>
      </w:r>
      <w:r w:rsidRPr="00350B4E">
        <w:rPr>
          <w:rFonts w:ascii="Trebuchet MS" w:hAnsi="Trebuchet MS"/>
        </w:rPr>
        <w:t>, capacitate 4 mc/h</w:t>
      </w:r>
      <w:r w:rsidR="00AB2286" w:rsidRPr="00350B4E">
        <w:rPr>
          <w:rFonts w:ascii="Trebuchet MS" w:hAnsi="Trebuchet MS"/>
        </w:rPr>
        <w:t>,</w:t>
      </w:r>
      <w:r w:rsidR="00D36EEA" w:rsidRPr="00350B4E">
        <w:rPr>
          <w:rFonts w:ascii="Trebuchet MS" w:hAnsi="Trebuchet MS"/>
        </w:rPr>
        <w:t xml:space="preserve"> care asigură pomparea nămolului în </w:t>
      </w:r>
      <w:r w:rsidR="00AB2286" w:rsidRPr="00350B4E">
        <w:rPr>
          <w:rFonts w:ascii="Trebuchet MS" w:hAnsi="Trebuchet MS"/>
        </w:rPr>
        <w:t>hidrociclon</w:t>
      </w:r>
      <w:r w:rsidR="00276771" w:rsidRPr="00350B4E">
        <w:rPr>
          <w:rFonts w:ascii="Trebuchet MS" w:hAnsi="Trebuchet MS"/>
        </w:rPr>
        <w:t>.</w:t>
      </w:r>
    </w:p>
    <w:p w14:paraId="4AB31EC8" w14:textId="52D24534" w:rsidR="00276771" w:rsidRPr="00350B4E" w:rsidRDefault="00276771" w:rsidP="00116B74">
      <w:pPr>
        <w:spacing w:after="0" w:line="240" w:lineRule="auto"/>
        <w:jc w:val="both"/>
        <w:rPr>
          <w:rFonts w:ascii="Trebuchet MS" w:hAnsi="Trebuchet MS"/>
        </w:rPr>
      </w:pPr>
      <w:r w:rsidRPr="00350B4E">
        <w:rPr>
          <w:rFonts w:ascii="Trebuchet MS" w:hAnsi="Trebuchet MS"/>
        </w:rPr>
        <w:t xml:space="preserve">- </w:t>
      </w:r>
      <w:r w:rsidR="00D834F3" w:rsidRPr="00350B4E">
        <w:rPr>
          <w:rFonts w:ascii="Trebuchet MS" w:hAnsi="Trebuchet MS"/>
        </w:rPr>
        <w:t>Panou de</w:t>
      </w:r>
      <w:r w:rsidRPr="00350B4E">
        <w:rPr>
          <w:rFonts w:ascii="Trebuchet MS" w:hAnsi="Trebuchet MS"/>
        </w:rPr>
        <w:t xml:space="preserve"> automatizare și control</w:t>
      </w:r>
      <w:r w:rsidR="00164DCA" w:rsidRPr="00350B4E">
        <w:rPr>
          <w:rFonts w:ascii="Trebuchet MS" w:hAnsi="Trebuchet MS"/>
        </w:rPr>
        <w:t>;</w:t>
      </w:r>
    </w:p>
    <w:p w14:paraId="7ED04AA5" w14:textId="49EA88A0" w:rsidR="00276771" w:rsidRPr="00350B4E" w:rsidRDefault="004C08FB" w:rsidP="00116B74">
      <w:pPr>
        <w:spacing w:after="0" w:line="240" w:lineRule="auto"/>
        <w:jc w:val="both"/>
        <w:rPr>
          <w:rFonts w:ascii="Trebuchet MS" w:hAnsi="Trebuchet MS"/>
        </w:rPr>
      </w:pPr>
      <w:r w:rsidRPr="00350B4E">
        <w:rPr>
          <w:rFonts w:ascii="Trebuchet MS" w:hAnsi="Trebuchet MS"/>
        </w:rPr>
        <w:t>- D</w:t>
      </w:r>
      <w:r w:rsidR="00AB2286" w:rsidRPr="00350B4E">
        <w:rPr>
          <w:rFonts w:ascii="Trebuchet MS" w:hAnsi="Trebuchet MS"/>
        </w:rPr>
        <w:t>ebitmetru</w:t>
      </w:r>
      <w:r w:rsidR="00024A71" w:rsidRPr="00350B4E">
        <w:rPr>
          <w:rFonts w:ascii="Trebuchet MS" w:hAnsi="Trebuchet MS"/>
        </w:rPr>
        <w:t>.</w:t>
      </w:r>
    </w:p>
    <w:p w14:paraId="4588500B" w14:textId="7DBCF730" w:rsidR="00024A71" w:rsidRPr="00350B4E" w:rsidRDefault="00024A71" w:rsidP="00116B74">
      <w:pPr>
        <w:spacing w:after="0" w:line="240" w:lineRule="auto"/>
        <w:jc w:val="both"/>
        <w:rPr>
          <w:rFonts w:ascii="Trebuchet MS" w:hAnsi="Trebuchet MS"/>
          <w:b/>
        </w:rPr>
      </w:pPr>
      <w:r w:rsidRPr="00350B4E">
        <w:rPr>
          <w:rFonts w:ascii="Trebuchet MS" w:hAnsi="Trebuchet MS"/>
          <w:b/>
        </w:rPr>
        <w:t>2) Gura de vărsare</w:t>
      </w:r>
      <w:r w:rsidR="0061018A" w:rsidRPr="00350B4E">
        <w:rPr>
          <w:rFonts w:ascii="Trebuchet MS" w:hAnsi="Trebuchet MS"/>
          <w:b/>
        </w:rPr>
        <w:t xml:space="preserve"> ape uzate epurate în emisar</w:t>
      </w:r>
    </w:p>
    <w:p w14:paraId="17060CE9" w14:textId="0E50A8BD" w:rsidR="00475F9D" w:rsidRPr="00350B4E" w:rsidRDefault="00475F9D" w:rsidP="00116B74">
      <w:pPr>
        <w:autoSpaceDE w:val="0"/>
        <w:autoSpaceDN w:val="0"/>
        <w:adjustRightInd w:val="0"/>
        <w:spacing w:after="0" w:line="240" w:lineRule="auto"/>
        <w:jc w:val="both"/>
        <w:rPr>
          <w:rFonts w:ascii="Trebuchet MS" w:hAnsi="Trebuchet MS"/>
          <w:bCs/>
        </w:rPr>
      </w:pPr>
      <w:r w:rsidRPr="00350B4E">
        <w:rPr>
          <w:rFonts w:ascii="Trebuchet MS" w:hAnsi="Trebuchet MS"/>
          <w:bCs/>
        </w:rPr>
        <w:t>De la staţia de</w:t>
      </w:r>
      <w:r w:rsidR="00164DCA" w:rsidRPr="00350B4E">
        <w:rPr>
          <w:rFonts w:ascii="Trebuchet MS" w:hAnsi="Trebuchet MS"/>
          <w:bCs/>
        </w:rPr>
        <w:t xml:space="preserve"> epurare, apa uzată epurată va fi</w:t>
      </w:r>
      <w:r w:rsidRPr="00350B4E">
        <w:rPr>
          <w:rFonts w:ascii="Trebuchet MS" w:hAnsi="Trebuchet MS"/>
          <w:bCs/>
        </w:rPr>
        <w:t xml:space="preserve"> transport</w:t>
      </w:r>
      <w:r w:rsidR="00164DCA" w:rsidRPr="00350B4E">
        <w:rPr>
          <w:rFonts w:ascii="Trebuchet MS" w:hAnsi="Trebuchet MS"/>
          <w:bCs/>
        </w:rPr>
        <w:t>ată printr-o conductă PVC, cu diametrul Dn 250</w:t>
      </w:r>
      <w:r w:rsidRPr="00350B4E">
        <w:rPr>
          <w:rFonts w:ascii="Trebuchet MS" w:hAnsi="Trebuchet MS"/>
          <w:bCs/>
        </w:rPr>
        <w:t xml:space="preserve"> mm, L=</w:t>
      </w:r>
      <w:r w:rsidR="00085A43" w:rsidRPr="00350B4E">
        <w:rPr>
          <w:rFonts w:ascii="Trebuchet MS" w:hAnsi="Trebuchet MS"/>
          <w:bCs/>
        </w:rPr>
        <w:t xml:space="preserve"> </w:t>
      </w:r>
      <w:r w:rsidR="00164DCA" w:rsidRPr="00350B4E">
        <w:rPr>
          <w:rFonts w:ascii="Trebuchet MS" w:hAnsi="Trebuchet MS"/>
          <w:bCs/>
        </w:rPr>
        <w:t>12</w:t>
      </w:r>
      <w:r w:rsidR="00085A43" w:rsidRPr="00350B4E">
        <w:rPr>
          <w:rFonts w:ascii="Trebuchet MS" w:hAnsi="Trebuchet MS"/>
          <w:bCs/>
        </w:rPr>
        <w:t xml:space="preserve">,00 </w:t>
      </w:r>
      <w:r w:rsidRPr="00350B4E">
        <w:rPr>
          <w:rFonts w:ascii="Trebuchet MS" w:hAnsi="Trebuchet MS"/>
          <w:bCs/>
        </w:rPr>
        <w:t xml:space="preserve">m, la gura de vărsare, </w:t>
      </w:r>
      <w:r w:rsidR="00164DCA" w:rsidRPr="00350B4E">
        <w:rPr>
          <w:rFonts w:ascii="Trebuchet MS" w:hAnsi="Trebuchet MS"/>
          <w:bCs/>
        </w:rPr>
        <w:t xml:space="preserve">care </w:t>
      </w:r>
      <w:r w:rsidRPr="00350B4E">
        <w:rPr>
          <w:rFonts w:ascii="Trebuchet MS" w:hAnsi="Trebuchet MS"/>
          <w:bCs/>
        </w:rPr>
        <w:t>va asigura evacuarea apei</w:t>
      </w:r>
      <w:r w:rsidR="00085A43" w:rsidRPr="00350B4E">
        <w:rPr>
          <w:rFonts w:ascii="Trebuchet MS" w:hAnsi="Trebuchet MS"/>
          <w:bCs/>
        </w:rPr>
        <w:t xml:space="preserve"> epurate în receptorul natural, </w:t>
      </w:r>
      <w:r w:rsidR="00164DCA" w:rsidRPr="00350B4E">
        <w:rPr>
          <w:rFonts w:ascii="Trebuchet MS" w:hAnsi="Trebuchet MS"/>
          <w:bCs/>
        </w:rPr>
        <w:t>pârâul Acriș</w:t>
      </w:r>
      <w:r w:rsidRPr="00350B4E">
        <w:rPr>
          <w:rFonts w:ascii="Trebuchet MS" w:hAnsi="Trebuchet MS"/>
          <w:bCs/>
        </w:rPr>
        <w:t>.</w:t>
      </w:r>
    </w:p>
    <w:p w14:paraId="3B129405" w14:textId="257792EE" w:rsidR="00BF2811" w:rsidRPr="00350B4E" w:rsidRDefault="00BF2811" w:rsidP="00116B74">
      <w:pPr>
        <w:pStyle w:val="NoSpacing"/>
        <w:jc w:val="both"/>
        <w:rPr>
          <w:rFonts w:ascii="Trebuchet MS" w:hAnsi="Trebuchet MS" w:cstheme="minorHAnsi"/>
          <w:sz w:val="22"/>
          <w:szCs w:val="22"/>
          <w:lang w:val="ro-RO"/>
        </w:rPr>
      </w:pPr>
      <w:r w:rsidRPr="00350B4E">
        <w:rPr>
          <w:rFonts w:ascii="Trebuchet MS" w:hAnsi="Trebuchet MS" w:cstheme="minorHAnsi"/>
          <w:sz w:val="22"/>
          <w:szCs w:val="22"/>
          <w:lang w:val="ro-RO"/>
        </w:rPr>
        <w:t>Gura de vărsare este reprezentată printr-un pinten din beton cu dimensiunile de 0,4 x 2,0m și adâncimea de 1,00 m. Pe acest pinten se va sprijini un taluz din beton armat cu dimensiunile de 2,25 x 2,00 m în care se va prevedea conducta de evacuare. Pintenul se va sprijini pe un strat suport de balast de 10 cm compactat.</w:t>
      </w:r>
    </w:p>
    <w:p w14:paraId="4288906C" w14:textId="3231F406" w:rsidR="00071610" w:rsidRPr="00350B4E" w:rsidRDefault="00116B74" w:rsidP="00E1733C">
      <w:pPr>
        <w:autoSpaceDE w:val="0"/>
        <w:autoSpaceDN w:val="0"/>
        <w:adjustRightInd w:val="0"/>
        <w:spacing w:after="0" w:line="240" w:lineRule="auto"/>
        <w:jc w:val="both"/>
        <w:rPr>
          <w:rFonts w:ascii="Trebuchet MS" w:hAnsi="Trebuchet MS" w:cs="Times New Roman"/>
          <w:b/>
          <w:bCs/>
        </w:rPr>
      </w:pPr>
      <w:r w:rsidRPr="00350B4E">
        <w:rPr>
          <w:rFonts w:ascii="Trebuchet MS" w:hAnsi="Trebuchet MS" w:cs="Times New Roman"/>
          <w:b/>
          <w:bCs/>
        </w:rPr>
        <w:t>3) Racord rețea de canalizare – stație de epurare</w:t>
      </w:r>
    </w:p>
    <w:p w14:paraId="7ED1D7CA" w14:textId="1B43ABBD" w:rsidR="00BF1489" w:rsidRPr="00350B4E" w:rsidRDefault="00BF1489" w:rsidP="00E1733C">
      <w:pPr>
        <w:pStyle w:val="NoSpacing"/>
        <w:jc w:val="both"/>
        <w:rPr>
          <w:rFonts w:ascii="Trebuchet MS" w:hAnsi="Trebuchet MS" w:cstheme="minorHAnsi"/>
          <w:sz w:val="22"/>
          <w:szCs w:val="22"/>
          <w:lang w:val="ro-RO"/>
        </w:rPr>
      </w:pPr>
      <w:bookmarkStart w:id="3" w:name="_Toc137549299"/>
      <w:r w:rsidRPr="00350B4E">
        <w:rPr>
          <w:rFonts w:ascii="Trebuchet MS" w:hAnsi="Trebuchet MS" w:cstheme="minorHAnsi"/>
          <w:sz w:val="22"/>
          <w:szCs w:val="22"/>
          <w:lang w:val="ro-RO"/>
        </w:rPr>
        <w:t>Apele uzate menajere colectate din comuna Vama Buzăului și transportate prin intermediul colectorului de canalizare al comunei Vama Buzăului, ce își are traseul în lungul drumulu</w:t>
      </w:r>
      <w:r w:rsidR="006C570F" w:rsidRPr="00350B4E">
        <w:rPr>
          <w:rFonts w:ascii="Trebuchet MS" w:hAnsi="Trebuchet MS" w:cstheme="minorHAnsi"/>
          <w:sz w:val="22"/>
          <w:szCs w:val="22"/>
          <w:lang w:val="ro-RO"/>
        </w:rPr>
        <w:t>i comunal DC 49A</w:t>
      </w:r>
      <w:r w:rsidRPr="00350B4E">
        <w:rPr>
          <w:rFonts w:ascii="Trebuchet MS" w:hAnsi="Trebuchet MS" w:cstheme="minorHAnsi"/>
          <w:sz w:val="22"/>
          <w:szCs w:val="22"/>
          <w:lang w:val="ro-RO"/>
        </w:rPr>
        <w:t>,</w:t>
      </w:r>
      <w:r w:rsidR="006C570F" w:rsidRPr="00350B4E">
        <w:rPr>
          <w:rFonts w:ascii="Trebuchet MS" w:hAnsi="Trebuchet MS" w:cstheme="minorHAnsi"/>
          <w:sz w:val="22"/>
          <w:szCs w:val="22"/>
          <w:lang w:val="ro-RO"/>
        </w:rPr>
        <w:t xml:space="preserve"> va descărca apele uzate menajere în stația de epurare</w:t>
      </w:r>
      <w:r w:rsidRPr="00350B4E">
        <w:rPr>
          <w:rFonts w:ascii="Trebuchet MS" w:hAnsi="Trebuchet MS" w:cstheme="minorHAnsi"/>
          <w:sz w:val="22"/>
          <w:szCs w:val="22"/>
          <w:lang w:val="ro-RO"/>
        </w:rPr>
        <w:t xml:space="preserve"> prin intermediul unei rețele de canalizare amplasată în lungul uliței „La Iagărești” și apoi în lungul drumului de acces în incinta stației de epurare având capătul terminus în stația de pompare SPAU 16, obiect existent în cadrul proiectului inițial.</w:t>
      </w:r>
      <w:r w:rsidR="008D304A" w:rsidRPr="00350B4E">
        <w:rPr>
          <w:rFonts w:ascii="Trebuchet MS" w:hAnsi="Trebuchet MS" w:cstheme="minorHAnsi"/>
          <w:sz w:val="22"/>
          <w:szCs w:val="22"/>
          <w:lang w:val="ro-RO"/>
        </w:rPr>
        <w:t xml:space="preserve"> </w:t>
      </w:r>
      <w:r w:rsidRPr="00350B4E">
        <w:rPr>
          <w:rFonts w:ascii="Trebuchet MS" w:hAnsi="Trebuchet MS" w:cstheme="minorHAnsi"/>
          <w:sz w:val="22"/>
          <w:szCs w:val="22"/>
          <w:lang w:val="ro-RO"/>
        </w:rPr>
        <w:t>Din stația de pompare SPAU 16 existentă</w:t>
      </w:r>
      <w:r w:rsidR="008D304A" w:rsidRPr="00350B4E">
        <w:rPr>
          <w:rFonts w:ascii="Trebuchet MS" w:hAnsi="Trebuchet MS" w:cstheme="minorHAnsi"/>
          <w:sz w:val="22"/>
          <w:szCs w:val="22"/>
          <w:lang w:val="ro-RO"/>
        </w:rPr>
        <w:t>,</w:t>
      </w:r>
      <w:r w:rsidR="00E1733C" w:rsidRPr="00350B4E">
        <w:rPr>
          <w:rFonts w:ascii="Trebuchet MS" w:hAnsi="Trebuchet MS" w:cstheme="minorHAnsi"/>
          <w:sz w:val="22"/>
          <w:szCs w:val="22"/>
          <w:lang w:val="ro-RO"/>
        </w:rPr>
        <w:t xml:space="preserve"> sunt proiectate</w:t>
      </w:r>
      <w:r w:rsidRPr="00350B4E">
        <w:rPr>
          <w:rFonts w:ascii="Trebuchet MS" w:hAnsi="Trebuchet MS" w:cstheme="minorHAnsi"/>
          <w:sz w:val="22"/>
          <w:szCs w:val="22"/>
          <w:lang w:val="ro-RO"/>
        </w:rPr>
        <w:t xml:space="preserve"> două conducte de refulare după cum urmează:</w:t>
      </w:r>
    </w:p>
    <w:p w14:paraId="53505545" w14:textId="330CC9B4" w:rsidR="00BF1489" w:rsidRPr="00350B4E" w:rsidRDefault="00BF1489" w:rsidP="00E1733C">
      <w:pPr>
        <w:pStyle w:val="NoSpacing"/>
        <w:numPr>
          <w:ilvl w:val="0"/>
          <w:numId w:val="36"/>
        </w:numPr>
        <w:jc w:val="both"/>
        <w:rPr>
          <w:rFonts w:ascii="Trebuchet MS" w:hAnsi="Trebuchet MS" w:cstheme="minorHAnsi"/>
          <w:sz w:val="22"/>
          <w:szCs w:val="22"/>
          <w:lang w:val="ro-RO"/>
        </w:rPr>
      </w:pPr>
      <w:r w:rsidRPr="00350B4E">
        <w:rPr>
          <w:rFonts w:ascii="Trebuchet MS" w:hAnsi="Trebuchet MS" w:cstheme="minorHAnsi"/>
          <w:sz w:val="22"/>
          <w:szCs w:val="22"/>
          <w:lang w:val="ro-RO"/>
        </w:rPr>
        <w:t>o conductă de refulare din țevi PEID, D</w:t>
      </w:r>
      <w:r w:rsidR="008D304A" w:rsidRPr="00350B4E">
        <w:rPr>
          <w:rFonts w:ascii="Trebuchet MS" w:hAnsi="Trebuchet MS" w:cstheme="minorHAnsi"/>
          <w:sz w:val="22"/>
          <w:szCs w:val="22"/>
          <w:lang w:val="ro-RO"/>
        </w:rPr>
        <w:t xml:space="preserve">n </w:t>
      </w:r>
      <w:r w:rsidRPr="00350B4E">
        <w:rPr>
          <w:rFonts w:ascii="Trebuchet MS" w:hAnsi="Trebuchet MS" w:cstheme="minorHAnsi"/>
          <w:sz w:val="22"/>
          <w:szCs w:val="22"/>
          <w:lang w:val="ro-RO"/>
        </w:rPr>
        <w:t>180</w:t>
      </w:r>
      <w:r w:rsidR="008D304A" w:rsidRPr="00350B4E">
        <w:rPr>
          <w:rFonts w:ascii="Trebuchet MS" w:hAnsi="Trebuchet MS" w:cstheme="minorHAnsi"/>
          <w:sz w:val="22"/>
          <w:szCs w:val="22"/>
          <w:lang w:val="ro-RO"/>
        </w:rPr>
        <w:t xml:space="preserve"> </w:t>
      </w:r>
      <w:r w:rsidRPr="00350B4E">
        <w:rPr>
          <w:rFonts w:ascii="Trebuchet MS" w:hAnsi="Trebuchet MS" w:cstheme="minorHAnsi"/>
          <w:sz w:val="22"/>
          <w:szCs w:val="22"/>
          <w:lang w:val="ro-RO"/>
        </w:rPr>
        <w:t>mm, în lungime de 244,0</w:t>
      </w:r>
      <w:r w:rsidR="008D304A" w:rsidRPr="00350B4E">
        <w:rPr>
          <w:rFonts w:ascii="Trebuchet MS" w:hAnsi="Trebuchet MS" w:cstheme="minorHAnsi"/>
          <w:sz w:val="22"/>
          <w:szCs w:val="22"/>
          <w:lang w:val="ro-RO"/>
        </w:rPr>
        <w:t>0 m</w:t>
      </w:r>
      <w:r w:rsidRPr="00350B4E">
        <w:rPr>
          <w:rFonts w:ascii="Trebuchet MS" w:hAnsi="Trebuchet MS" w:cstheme="minorHAnsi"/>
          <w:sz w:val="22"/>
          <w:szCs w:val="22"/>
          <w:lang w:val="ro-RO"/>
        </w:rPr>
        <w:t xml:space="preserve"> cu descărcare în colectorul de canalizare a localității Brădet (această soluție va funcțio</w:t>
      </w:r>
      <w:r w:rsidR="008D304A" w:rsidRPr="00350B4E">
        <w:rPr>
          <w:rFonts w:ascii="Trebuchet MS" w:hAnsi="Trebuchet MS" w:cstheme="minorHAnsi"/>
          <w:sz w:val="22"/>
          <w:szCs w:val="22"/>
          <w:lang w:val="ro-RO"/>
        </w:rPr>
        <w:t>na până la punerea în funcțiune</w:t>
      </w:r>
      <w:r w:rsidRPr="00350B4E">
        <w:rPr>
          <w:rFonts w:ascii="Trebuchet MS" w:hAnsi="Trebuchet MS" w:cstheme="minorHAnsi"/>
          <w:sz w:val="22"/>
          <w:szCs w:val="22"/>
          <w:lang w:val="ro-RO"/>
        </w:rPr>
        <w:t xml:space="preserve"> a stației de epurare sau în caz de avarii la aceasta);</w:t>
      </w:r>
    </w:p>
    <w:p w14:paraId="4BE41FB1" w14:textId="06A5C6BC" w:rsidR="00BF1489" w:rsidRPr="00350B4E" w:rsidRDefault="00BF1489" w:rsidP="00E1733C">
      <w:pPr>
        <w:pStyle w:val="NoSpacing"/>
        <w:numPr>
          <w:ilvl w:val="0"/>
          <w:numId w:val="36"/>
        </w:numPr>
        <w:jc w:val="both"/>
        <w:rPr>
          <w:rFonts w:ascii="Trebuchet MS" w:hAnsi="Trebuchet MS" w:cstheme="minorHAnsi"/>
          <w:sz w:val="22"/>
          <w:szCs w:val="22"/>
          <w:lang w:val="ro-RO"/>
        </w:rPr>
      </w:pPr>
      <w:r w:rsidRPr="00350B4E">
        <w:rPr>
          <w:rFonts w:ascii="Trebuchet MS" w:hAnsi="Trebuchet MS" w:cstheme="minorHAnsi"/>
          <w:sz w:val="22"/>
          <w:szCs w:val="22"/>
          <w:lang w:val="ro-RO"/>
        </w:rPr>
        <w:t>o conduc</w:t>
      </w:r>
      <w:r w:rsidR="008D304A" w:rsidRPr="00350B4E">
        <w:rPr>
          <w:rFonts w:ascii="Trebuchet MS" w:hAnsi="Trebuchet MS" w:cstheme="minorHAnsi"/>
          <w:sz w:val="22"/>
          <w:szCs w:val="22"/>
          <w:lang w:val="ro-RO"/>
        </w:rPr>
        <w:t xml:space="preserve">tă de refulare din țevi PEID, Dn </w:t>
      </w:r>
      <w:r w:rsidRPr="00350B4E">
        <w:rPr>
          <w:rFonts w:ascii="Trebuchet MS" w:hAnsi="Trebuchet MS" w:cstheme="minorHAnsi"/>
          <w:sz w:val="22"/>
          <w:szCs w:val="22"/>
          <w:lang w:val="ro-RO"/>
        </w:rPr>
        <w:t>180</w:t>
      </w:r>
      <w:r w:rsidR="008D304A" w:rsidRPr="00350B4E">
        <w:rPr>
          <w:rFonts w:ascii="Trebuchet MS" w:hAnsi="Trebuchet MS" w:cstheme="minorHAnsi"/>
          <w:sz w:val="22"/>
          <w:szCs w:val="22"/>
          <w:lang w:val="ro-RO"/>
        </w:rPr>
        <w:t xml:space="preserve"> </w:t>
      </w:r>
      <w:r w:rsidRPr="00350B4E">
        <w:rPr>
          <w:rFonts w:ascii="Trebuchet MS" w:hAnsi="Trebuchet MS" w:cstheme="minorHAnsi"/>
          <w:sz w:val="22"/>
          <w:szCs w:val="22"/>
          <w:lang w:val="ro-RO"/>
        </w:rPr>
        <w:t>mm, în lungime de 6,0</w:t>
      </w:r>
      <w:r w:rsidR="008D304A" w:rsidRPr="00350B4E">
        <w:rPr>
          <w:rFonts w:ascii="Trebuchet MS" w:hAnsi="Trebuchet MS" w:cstheme="minorHAnsi"/>
          <w:sz w:val="22"/>
          <w:szCs w:val="22"/>
          <w:lang w:val="ro-RO"/>
        </w:rPr>
        <w:t xml:space="preserve">0 </w:t>
      </w:r>
      <w:r w:rsidRPr="00350B4E">
        <w:rPr>
          <w:rFonts w:ascii="Trebuchet MS" w:hAnsi="Trebuchet MS" w:cstheme="minorHAnsi"/>
          <w:sz w:val="22"/>
          <w:szCs w:val="22"/>
          <w:lang w:val="ro-RO"/>
        </w:rPr>
        <w:t>m cu descărcar</w:t>
      </w:r>
      <w:r w:rsidR="008D304A" w:rsidRPr="00350B4E">
        <w:rPr>
          <w:rFonts w:ascii="Trebuchet MS" w:hAnsi="Trebuchet MS" w:cstheme="minorHAnsi"/>
          <w:sz w:val="22"/>
          <w:szCs w:val="22"/>
          <w:lang w:val="ro-RO"/>
        </w:rPr>
        <w:t>e în stațiea</w:t>
      </w:r>
      <w:r w:rsidRPr="00350B4E">
        <w:rPr>
          <w:rFonts w:ascii="Trebuchet MS" w:hAnsi="Trebuchet MS" w:cstheme="minorHAnsi"/>
          <w:sz w:val="22"/>
          <w:szCs w:val="22"/>
          <w:lang w:val="ro-RO"/>
        </w:rPr>
        <w:t xml:space="preserve"> de epurare</w:t>
      </w:r>
      <w:r w:rsidR="008D304A" w:rsidRPr="00350B4E">
        <w:rPr>
          <w:rFonts w:ascii="Trebuchet MS" w:hAnsi="Trebuchet MS" w:cstheme="minorHAnsi"/>
          <w:sz w:val="22"/>
          <w:szCs w:val="22"/>
          <w:lang w:val="ro-RO"/>
        </w:rPr>
        <w:t xml:space="preserve"> proiectată</w:t>
      </w:r>
      <w:r w:rsidRPr="00350B4E">
        <w:rPr>
          <w:rFonts w:ascii="Trebuchet MS" w:hAnsi="Trebuchet MS" w:cstheme="minorHAnsi"/>
          <w:sz w:val="22"/>
          <w:szCs w:val="22"/>
          <w:lang w:val="ro-RO"/>
        </w:rPr>
        <w:t>;</w:t>
      </w:r>
    </w:p>
    <w:p w14:paraId="70BBD4E7" w14:textId="3DDD53F0" w:rsidR="00071610" w:rsidRPr="00350B4E" w:rsidRDefault="000208C5" w:rsidP="00315B07">
      <w:pPr>
        <w:autoSpaceDE w:val="0"/>
        <w:autoSpaceDN w:val="0"/>
        <w:adjustRightInd w:val="0"/>
        <w:spacing w:after="0"/>
        <w:ind w:right="1"/>
        <w:contextualSpacing/>
        <w:jc w:val="both"/>
        <w:rPr>
          <w:rFonts w:ascii="Trebuchet MS" w:eastAsia="Times New Roman" w:hAnsi="Trebuchet MS"/>
          <w:b/>
          <w:bCs/>
        </w:rPr>
      </w:pPr>
      <w:r w:rsidRPr="00350B4E">
        <w:rPr>
          <w:rFonts w:ascii="Trebuchet MS" w:eastAsia="Times New Roman" w:hAnsi="Trebuchet MS"/>
          <w:b/>
          <w:bCs/>
        </w:rPr>
        <w:t>4) Container administrativ</w:t>
      </w:r>
    </w:p>
    <w:p w14:paraId="677F5207" w14:textId="3BC8F0CB" w:rsidR="000208C5" w:rsidRPr="00350B4E" w:rsidRDefault="000208C5" w:rsidP="00402567">
      <w:pPr>
        <w:pStyle w:val="NoSpacing"/>
        <w:spacing w:line="276" w:lineRule="auto"/>
        <w:jc w:val="both"/>
        <w:rPr>
          <w:rFonts w:ascii="Trebuchet MS" w:hAnsi="Trebuchet MS" w:cstheme="minorHAnsi"/>
          <w:sz w:val="22"/>
          <w:szCs w:val="22"/>
          <w:lang w:val="ro-RO"/>
        </w:rPr>
      </w:pPr>
      <w:r w:rsidRPr="00350B4E">
        <w:rPr>
          <w:rFonts w:ascii="Trebuchet MS" w:hAnsi="Trebuchet MS" w:cstheme="minorHAnsi"/>
          <w:sz w:val="22"/>
          <w:szCs w:val="22"/>
          <w:lang w:val="ro-RO"/>
        </w:rPr>
        <w:t>Urmărirea exploatării în condiții normale de funcționare a stației de epurare se va face de către personalul angajat al beneficiarului sau prin intermediul unui contract de prestări servicii cu operatori regionali specializați. În acest scop, în incinta amplasamentului</w:t>
      </w:r>
      <w:r w:rsidR="00402567" w:rsidRPr="00350B4E">
        <w:rPr>
          <w:rFonts w:ascii="Trebuchet MS" w:hAnsi="Trebuchet MS" w:cstheme="minorHAnsi"/>
          <w:sz w:val="22"/>
          <w:szCs w:val="22"/>
          <w:lang w:val="ro-RO"/>
        </w:rPr>
        <w:t>,</w:t>
      </w:r>
      <w:r w:rsidRPr="00350B4E">
        <w:rPr>
          <w:rFonts w:ascii="Trebuchet MS" w:hAnsi="Trebuchet MS" w:cstheme="minorHAnsi"/>
          <w:sz w:val="22"/>
          <w:szCs w:val="22"/>
          <w:lang w:val="ro-RO"/>
        </w:rPr>
        <w:t xml:space="preserve"> s-a prevăzut un container administrativ, poziționat în incinta împrejmuită a stației de epurare. Această construcție constă într-un container din structură metalică, termoizolat, prevăzut la interior cu birou și grup sanitar.</w:t>
      </w:r>
    </w:p>
    <w:p w14:paraId="1A7AC211" w14:textId="09C57ED6" w:rsidR="000208C5" w:rsidRPr="00350B4E" w:rsidRDefault="000208C5" w:rsidP="00402567">
      <w:pPr>
        <w:pStyle w:val="NoSpacing"/>
        <w:spacing w:line="276" w:lineRule="auto"/>
        <w:jc w:val="both"/>
        <w:rPr>
          <w:rFonts w:ascii="Trebuchet MS" w:hAnsi="Trebuchet MS" w:cstheme="minorHAnsi"/>
          <w:sz w:val="22"/>
          <w:szCs w:val="22"/>
          <w:lang w:val="ro-RO"/>
        </w:rPr>
      </w:pPr>
      <w:r w:rsidRPr="00350B4E">
        <w:rPr>
          <w:rFonts w:ascii="Trebuchet MS" w:hAnsi="Trebuchet MS" w:cstheme="minorHAnsi"/>
          <w:sz w:val="22"/>
          <w:szCs w:val="22"/>
          <w:lang w:val="ro-RO"/>
        </w:rPr>
        <w:t>Containerul are dimensiunile de 6,00 x 2,45 x 2,55 m și se va amplasa pe o platformă din beton armat cu dimensiunile de 7,00 x 3,50 x 0,40 m (50 cm trotuar de gardă).</w:t>
      </w:r>
    </w:p>
    <w:p w14:paraId="7273D2C0" w14:textId="716CFC52" w:rsidR="000208C5" w:rsidRPr="00350B4E" w:rsidRDefault="000208C5" w:rsidP="00432D96">
      <w:pPr>
        <w:pStyle w:val="NoSpacing"/>
        <w:jc w:val="both"/>
        <w:rPr>
          <w:rFonts w:ascii="Trebuchet MS" w:hAnsi="Trebuchet MS" w:cstheme="minorHAnsi"/>
          <w:sz w:val="22"/>
          <w:szCs w:val="22"/>
          <w:lang w:val="ro-RO"/>
        </w:rPr>
      </w:pPr>
      <w:r w:rsidRPr="00350B4E">
        <w:rPr>
          <w:rFonts w:ascii="Trebuchet MS" w:hAnsi="Trebuchet MS" w:cstheme="minorHAnsi"/>
          <w:sz w:val="22"/>
          <w:szCs w:val="22"/>
          <w:lang w:val="ro-RO"/>
        </w:rPr>
        <w:t>Acesta va fi prevăzut cu un tablou electric pentru iluminat interior și exterior precum și cu instalații de alimentare cu apă și canalizare ape uzate menajere aferente grupului sanitar, după cum urmează:</w:t>
      </w:r>
    </w:p>
    <w:p w14:paraId="60690204" w14:textId="5A908979" w:rsidR="000208C5" w:rsidRPr="00350B4E" w:rsidRDefault="000208C5" w:rsidP="00432D96">
      <w:pPr>
        <w:pStyle w:val="NoSpacing"/>
        <w:numPr>
          <w:ilvl w:val="0"/>
          <w:numId w:val="36"/>
        </w:numPr>
        <w:jc w:val="both"/>
        <w:rPr>
          <w:rFonts w:ascii="Trebuchet MS" w:hAnsi="Trebuchet MS" w:cstheme="minorHAnsi"/>
          <w:sz w:val="22"/>
          <w:szCs w:val="22"/>
          <w:lang w:val="ro-RO"/>
        </w:rPr>
      </w:pPr>
      <w:r w:rsidRPr="00350B4E">
        <w:rPr>
          <w:rFonts w:ascii="Trebuchet MS" w:hAnsi="Trebuchet MS" w:cstheme="minorHAnsi"/>
          <w:sz w:val="22"/>
          <w:szCs w:val="22"/>
          <w:lang w:val="ro-RO"/>
        </w:rPr>
        <w:t>alimentarea cu apă se va face prin intermediul unui branșament la rețeaua publică stradală existentă pe ulița „La Iagărești”;</w:t>
      </w:r>
    </w:p>
    <w:p w14:paraId="377F2D71" w14:textId="6695E840" w:rsidR="000208C5" w:rsidRPr="00350B4E" w:rsidRDefault="000208C5" w:rsidP="00432D96">
      <w:pPr>
        <w:pStyle w:val="NoSpacing"/>
        <w:numPr>
          <w:ilvl w:val="0"/>
          <w:numId w:val="36"/>
        </w:numPr>
        <w:jc w:val="both"/>
        <w:rPr>
          <w:rFonts w:ascii="Trebuchet MS" w:hAnsi="Trebuchet MS" w:cstheme="minorHAnsi"/>
          <w:sz w:val="22"/>
          <w:szCs w:val="22"/>
          <w:lang w:val="ro-RO"/>
        </w:rPr>
      </w:pPr>
      <w:r w:rsidRPr="00350B4E">
        <w:rPr>
          <w:rFonts w:ascii="Trebuchet MS" w:hAnsi="Trebuchet MS" w:cstheme="minorHAnsi"/>
          <w:sz w:val="22"/>
          <w:szCs w:val="22"/>
          <w:lang w:val="ro-RO"/>
        </w:rPr>
        <w:t>canalizarea apelor uzate menajere se va face prin intermediul unui racord de canalizare ce va descărca apele în căminul de vizitare existent pe rețeaua de canalizare, amonte de stația de pompare SPAU 16.</w:t>
      </w:r>
    </w:p>
    <w:p w14:paraId="12196A9C" w14:textId="30834DA8" w:rsidR="00940E4F" w:rsidRPr="00350B4E" w:rsidRDefault="00940E4F" w:rsidP="008532C1">
      <w:pPr>
        <w:pStyle w:val="NoSpacing"/>
        <w:jc w:val="both"/>
        <w:rPr>
          <w:rFonts w:ascii="Trebuchet MS" w:hAnsi="Trebuchet MS" w:cstheme="minorHAnsi"/>
          <w:b/>
          <w:sz w:val="22"/>
          <w:szCs w:val="22"/>
          <w:lang w:val="ro-RO"/>
        </w:rPr>
      </w:pPr>
      <w:r w:rsidRPr="00350B4E">
        <w:rPr>
          <w:rFonts w:ascii="Trebuchet MS" w:hAnsi="Trebuchet MS" w:cstheme="minorHAnsi"/>
          <w:b/>
          <w:sz w:val="22"/>
          <w:szCs w:val="22"/>
          <w:lang w:val="ro-RO"/>
        </w:rPr>
        <w:t xml:space="preserve">5) </w:t>
      </w:r>
      <w:r w:rsidRPr="00350B4E">
        <w:rPr>
          <w:rFonts w:ascii="Trebuchet MS" w:hAnsi="Trebuchet MS" w:cstheme="minorHAnsi"/>
          <w:b/>
          <w:bCs/>
          <w:sz w:val="22"/>
          <w:szCs w:val="22"/>
          <w:lang w:val="ro-RO"/>
        </w:rPr>
        <w:t>Branșament de energie electrică în incintă</w:t>
      </w:r>
    </w:p>
    <w:p w14:paraId="49FB2682" w14:textId="501ABCC3" w:rsidR="00940E4F" w:rsidRPr="00350B4E" w:rsidRDefault="00940E4F" w:rsidP="008532C1">
      <w:pPr>
        <w:pStyle w:val="NoSpacing"/>
        <w:jc w:val="both"/>
        <w:rPr>
          <w:rFonts w:ascii="Trebuchet MS" w:hAnsi="Trebuchet MS" w:cstheme="minorHAnsi"/>
          <w:sz w:val="22"/>
          <w:szCs w:val="22"/>
          <w:lang w:val="ro-RO"/>
        </w:rPr>
      </w:pPr>
      <w:r w:rsidRPr="00350B4E">
        <w:rPr>
          <w:rFonts w:ascii="Trebuchet MS" w:hAnsi="Trebuchet MS" w:cstheme="minorHAnsi"/>
          <w:sz w:val="22"/>
          <w:szCs w:val="22"/>
          <w:lang w:val="ro-RO"/>
        </w:rPr>
        <w:t xml:space="preserve">În vederea alimentării cu energie electrică a obiectelor din incinta stației de epurare proiectată </w:t>
      </w:r>
      <w:r w:rsidR="008532C1" w:rsidRPr="00350B4E">
        <w:rPr>
          <w:rFonts w:ascii="Trebuchet MS" w:hAnsi="Trebuchet MS" w:cstheme="minorHAnsi"/>
          <w:sz w:val="22"/>
          <w:szCs w:val="22"/>
          <w:lang w:val="ro-RO"/>
        </w:rPr>
        <w:t xml:space="preserve">   </w:t>
      </w:r>
      <w:r w:rsidRPr="00350B4E">
        <w:rPr>
          <w:rFonts w:ascii="Trebuchet MS" w:hAnsi="Trebuchet MS" w:cstheme="minorHAnsi"/>
          <w:sz w:val="22"/>
          <w:szCs w:val="22"/>
          <w:lang w:val="ro-RO"/>
        </w:rPr>
        <w:t>s-a prevăzut realizarea unui racord electric la L.E.A. existentă în zonă. Acest racord electric se va realiza printr-o linie electrică subterană (L.E.S.) pozată în lungul drumului de acces în incintă, până la tablou</w:t>
      </w:r>
      <w:r w:rsidR="008532C1" w:rsidRPr="00350B4E">
        <w:rPr>
          <w:rFonts w:ascii="Trebuchet MS" w:hAnsi="Trebuchet MS" w:cstheme="minorHAnsi"/>
          <w:sz w:val="22"/>
          <w:szCs w:val="22"/>
          <w:lang w:val="ro-RO"/>
        </w:rPr>
        <w:t>l</w:t>
      </w:r>
      <w:r w:rsidRPr="00350B4E">
        <w:rPr>
          <w:rFonts w:ascii="Trebuchet MS" w:hAnsi="Trebuchet MS" w:cstheme="minorHAnsi"/>
          <w:sz w:val="22"/>
          <w:szCs w:val="22"/>
          <w:lang w:val="ro-RO"/>
        </w:rPr>
        <w:t xml:space="preserve"> general al stației de epurare, amp</w:t>
      </w:r>
      <w:r w:rsidR="008532C1" w:rsidRPr="00350B4E">
        <w:rPr>
          <w:rFonts w:ascii="Trebuchet MS" w:hAnsi="Trebuchet MS" w:cstheme="minorHAnsi"/>
          <w:sz w:val="22"/>
          <w:szCs w:val="22"/>
          <w:lang w:val="ro-RO"/>
        </w:rPr>
        <w:t>lasat în containerul administrativ</w:t>
      </w:r>
      <w:r w:rsidRPr="00350B4E">
        <w:rPr>
          <w:rFonts w:ascii="Trebuchet MS" w:hAnsi="Trebuchet MS" w:cstheme="minorHAnsi"/>
          <w:sz w:val="22"/>
          <w:szCs w:val="22"/>
          <w:lang w:val="ro-RO"/>
        </w:rPr>
        <w:t>.</w:t>
      </w:r>
    </w:p>
    <w:p w14:paraId="549BDEAB" w14:textId="7F451A69" w:rsidR="00940E4F" w:rsidRPr="00350B4E" w:rsidRDefault="00940E4F" w:rsidP="00EF1A6A">
      <w:pPr>
        <w:pStyle w:val="NoSpacing"/>
        <w:jc w:val="both"/>
        <w:rPr>
          <w:rFonts w:ascii="Trebuchet MS" w:hAnsi="Trebuchet MS" w:cstheme="minorHAnsi"/>
          <w:sz w:val="22"/>
          <w:szCs w:val="22"/>
          <w:lang w:val="ro-RO"/>
        </w:rPr>
      </w:pPr>
      <w:r w:rsidRPr="00350B4E">
        <w:rPr>
          <w:rFonts w:ascii="Trebuchet MS" w:hAnsi="Trebuchet MS" w:cstheme="minorHAnsi"/>
          <w:sz w:val="22"/>
          <w:szCs w:val="22"/>
          <w:lang w:val="ro-RO"/>
        </w:rPr>
        <w:t>Alimentarea cu energie electric</w:t>
      </w:r>
      <w:r w:rsidR="00432D96" w:rsidRPr="00350B4E">
        <w:rPr>
          <w:rFonts w:ascii="Trebuchet MS" w:hAnsi="Trebuchet MS" w:cstheme="minorHAnsi"/>
          <w:sz w:val="22"/>
          <w:szCs w:val="22"/>
          <w:lang w:val="ro-RO"/>
        </w:rPr>
        <w:t>ă a containerului admin</w:t>
      </w:r>
      <w:r w:rsidR="00EF1A6A" w:rsidRPr="00350B4E">
        <w:rPr>
          <w:rFonts w:ascii="Trebuchet MS" w:hAnsi="Trebuchet MS" w:cstheme="minorHAnsi"/>
          <w:sz w:val="22"/>
          <w:szCs w:val="22"/>
          <w:lang w:val="ro-RO"/>
        </w:rPr>
        <w:t>i</w:t>
      </w:r>
      <w:r w:rsidR="00432D96" w:rsidRPr="00350B4E">
        <w:rPr>
          <w:rFonts w:ascii="Trebuchet MS" w:hAnsi="Trebuchet MS" w:cstheme="minorHAnsi"/>
          <w:sz w:val="22"/>
          <w:szCs w:val="22"/>
          <w:lang w:val="ro-RO"/>
        </w:rPr>
        <w:t>strativ</w:t>
      </w:r>
      <w:r w:rsidRPr="00350B4E">
        <w:rPr>
          <w:rFonts w:ascii="Trebuchet MS" w:hAnsi="Trebuchet MS" w:cstheme="minorHAnsi"/>
          <w:sz w:val="22"/>
          <w:szCs w:val="22"/>
          <w:lang w:val="ro-RO"/>
        </w:rPr>
        <w:t>, a stației de pompare SPAU 16, cât și iluminatul exterior din incintă se va realiza prin intermediul rețelelor electrice pozate subteran, dimensionate corespunzător conform normativelor în vigoare.</w:t>
      </w:r>
      <w:r w:rsidR="00EF1A6A" w:rsidRPr="00350B4E">
        <w:rPr>
          <w:rFonts w:ascii="Trebuchet MS" w:hAnsi="Trebuchet MS" w:cstheme="minorHAnsi"/>
          <w:sz w:val="22"/>
          <w:szCs w:val="22"/>
          <w:lang w:val="ro-RO"/>
        </w:rPr>
        <w:t xml:space="preserve"> </w:t>
      </w:r>
      <w:r w:rsidRPr="00350B4E">
        <w:rPr>
          <w:rFonts w:ascii="Trebuchet MS" w:hAnsi="Trebuchet MS" w:cstheme="minorHAnsi"/>
          <w:sz w:val="22"/>
          <w:szCs w:val="22"/>
          <w:lang w:val="ro-RO"/>
        </w:rPr>
        <w:t>Racordul electric principal va avea lungimea de cca. 150,0</w:t>
      </w:r>
      <w:r w:rsidR="00EF1A6A" w:rsidRPr="00350B4E">
        <w:rPr>
          <w:rFonts w:ascii="Trebuchet MS" w:hAnsi="Trebuchet MS" w:cstheme="minorHAnsi"/>
          <w:sz w:val="22"/>
          <w:szCs w:val="22"/>
          <w:lang w:val="ro-RO"/>
        </w:rPr>
        <w:t>0</w:t>
      </w:r>
      <w:r w:rsidRPr="00350B4E">
        <w:rPr>
          <w:rFonts w:ascii="Trebuchet MS" w:hAnsi="Trebuchet MS" w:cstheme="minorHAnsi"/>
          <w:sz w:val="22"/>
          <w:szCs w:val="22"/>
          <w:lang w:val="ro-RO"/>
        </w:rPr>
        <w:t xml:space="preserve"> m</w:t>
      </w:r>
      <w:r w:rsidR="001173D3" w:rsidRPr="00350B4E">
        <w:rPr>
          <w:rFonts w:ascii="Trebuchet MS" w:hAnsi="Trebuchet MS" w:cstheme="minorHAnsi"/>
          <w:sz w:val="22"/>
          <w:szCs w:val="22"/>
          <w:lang w:val="ro-RO"/>
        </w:rPr>
        <w:t xml:space="preserve">, </w:t>
      </w:r>
      <w:r w:rsidRPr="00350B4E">
        <w:rPr>
          <w:rFonts w:ascii="Trebuchet MS" w:hAnsi="Trebuchet MS" w:cstheme="minorHAnsi"/>
          <w:sz w:val="22"/>
          <w:szCs w:val="22"/>
          <w:lang w:val="ro-RO"/>
        </w:rPr>
        <w:t>se va poza în lungul drumului de acces în incintă și se va proteja pe toate laturile cu un strat suport de 10</w:t>
      </w:r>
      <w:r w:rsidR="00EF1A6A" w:rsidRPr="00350B4E">
        <w:rPr>
          <w:rFonts w:ascii="Trebuchet MS" w:hAnsi="Trebuchet MS" w:cstheme="minorHAnsi"/>
          <w:sz w:val="22"/>
          <w:szCs w:val="22"/>
          <w:lang w:val="ro-RO"/>
        </w:rPr>
        <w:t xml:space="preserve"> </w:t>
      </w:r>
      <w:r w:rsidRPr="00350B4E">
        <w:rPr>
          <w:rFonts w:ascii="Trebuchet MS" w:hAnsi="Trebuchet MS" w:cstheme="minorHAnsi"/>
          <w:sz w:val="22"/>
          <w:szCs w:val="22"/>
          <w:lang w:val="ro-RO"/>
        </w:rPr>
        <w:t>cm de nisip precum și cu o bandă avertizoare pentru cabluri electrice.</w:t>
      </w:r>
    </w:p>
    <w:p w14:paraId="5F0DC8EF" w14:textId="4F297AA4" w:rsidR="00F54EAB" w:rsidRPr="00350B4E" w:rsidRDefault="00F54EAB" w:rsidP="00F54EAB">
      <w:pPr>
        <w:pStyle w:val="NoSpacing"/>
        <w:jc w:val="both"/>
        <w:rPr>
          <w:rFonts w:ascii="Trebuchet MS" w:hAnsi="Trebuchet MS" w:cstheme="minorHAnsi"/>
          <w:b/>
          <w:bCs/>
          <w:sz w:val="22"/>
          <w:szCs w:val="22"/>
          <w:lang w:val="ro-RO"/>
        </w:rPr>
      </w:pPr>
      <w:r w:rsidRPr="00350B4E">
        <w:rPr>
          <w:rFonts w:ascii="Trebuchet MS" w:hAnsi="Trebuchet MS" w:cstheme="minorHAnsi"/>
          <w:b/>
          <w:sz w:val="22"/>
          <w:szCs w:val="22"/>
          <w:lang w:val="ro-RO"/>
        </w:rPr>
        <w:t xml:space="preserve">6) </w:t>
      </w:r>
      <w:r w:rsidRPr="00350B4E">
        <w:rPr>
          <w:rFonts w:ascii="Trebuchet MS" w:hAnsi="Trebuchet MS" w:cstheme="minorHAnsi"/>
          <w:b/>
          <w:bCs/>
          <w:sz w:val="22"/>
          <w:szCs w:val="22"/>
          <w:lang w:val="ro-RO"/>
        </w:rPr>
        <w:t>Branșament de apă în incintă</w:t>
      </w:r>
    </w:p>
    <w:p w14:paraId="2EE24FD1" w14:textId="79061E1D" w:rsidR="00F54EAB" w:rsidRPr="00350B4E" w:rsidRDefault="00F54EAB" w:rsidP="00F54EAB">
      <w:pPr>
        <w:pStyle w:val="NoSpacing"/>
        <w:jc w:val="both"/>
        <w:rPr>
          <w:rFonts w:ascii="Trebuchet MS" w:hAnsi="Trebuchet MS" w:cstheme="minorHAnsi"/>
          <w:sz w:val="22"/>
          <w:szCs w:val="22"/>
          <w:lang w:val="ro-RO"/>
        </w:rPr>
      </w:pPr>
      <w:r w:rsidRPr="00350B4E">
        <w:rPr>
          <w:rFonts w:ascii="Trebuchet MS" w:hAnsi="Trebuchet MS" w:cstheme="minorHAnsi"/>
          <w:sz w:val="22"/>
          <w:szCs w:val="22"/>
          <w:lang w:val="ro-RO"/>
        </w:rPr>
        <w:t>În cadrul incintei stației de epurare proiectată s-a prevăzut realizarea unui branșament de apă la rețeaua publică stradală existentă în lungul uliței „La Iagărești”. Apa prelevată din rețea va fi utilizată la igienizarea/spălarea diverselor componente ale stației de epurare în funcție de necesități precum și la alimentarea cu apă a grupului sanitar aferent containerului administrativ.</w:t>
      </w:r>
    </w:p>
    <w:p w14:paraId="3B1CDA58" w14:textId="7E6B6283" w:rsidR="00F54EAB" w:rsidRPr="00350B4E" w:rsidRDefault="00F54EAB" w:rsidP="00F54EAB">
      <w:pPr>
        <w:pStyle w:val="NoSpacing"/>
        <w:jc w:val="both"/>
        <w:rPr>
          <w:rFonts w:ascii="Trebuchet MS" w:hAnsi="Trebuchet MS" w:cstheme="minorHAnsi"/>
          <w:sz w:val="22"/>
          <w:szCs w:val="22"/>
          <w:lang w:val="ro-RO"/>
        </w:rPr>
      </w:pPr>
      <w:r w:rsidRPr="00350B4E">
        <w:rPr>
          <w:rFonts w:ascii="Trebuchet MS" w:hAnsi="Trebuchet MS" w:cstheme="minorHAnsi"/>
          <w:sz w:val="22"/>
          <w:szCs w:val="22"/>
          <w:lang w:val="ro-RO"/>
        </w:rPr>
        <w:t>Branșamentul de apă constă într-o conductă din țevi PEID, Dn 63 mm în lungime de 135,00 m, prevăzută în incinta împrejmuită a stației de epurare cu un cămin de branșament. Acest cămin de branșament se va realiza din zidărie de bolțari cu dimensiunile interioare de 1,50 x 1,50 x 1,75 m și va fi acoperit cu placă din beton armat, prevăzută cu capac de acces din tablă/fontă necarosabilă clasa B125.</w:t>
      </w:r>
    </w:p>
    <w:p w14:paraId="5CF13E81" w14:textId="26201F51" w:rsidR="00F54EAB" w:rsidRPr="00350B4E" w:rsidRDefault="00F54EAB" w:rsidP="00F54EAB">
      <w:pPr>
        <w:pStyle w:val="NoSpacing"/>
        <w:jc w:val="both"/>
        <w:rPr>
          <w:rFonts w:ascii="Trebuchet MS" w:hAnsi="Trebuchet MS" w:cstheme="minorHAnsi"/>
          <w:sz w:val="22"/>
          <w:szCs w:val="22"/>
          <w:lang w:val="ro-RO"/>
        </w:rPr>
      </w:pPr>
      <w:r w:rsidRPr="00350B4E">
        <w:rPr>
          <w:rFonts w:ascii="Trebuchet MS" w:hAnsi="Trebuchet MS" w:cstheme="minorHAnsi"/>
          <w:sz w:val="22"/>
          <w:szCs w:val="22"/>
          <w:lang w:val="ro-RO"/>
        </w:rPr>
        <w:t>La interior se vor prevedea instalațiile hidraulice de alimentare cu apă a obiectelor din incintă precum și un apometru clasa C, D=50mm.</w:t>
      </w:r>
    </w:p>
    <w:p w14:paraId="2DF7C137" w14:textId="77777777" w:rsidR="00F54EAB" w:rsidRPr="00350B4E" w:rsidRDefault="00F54EAB" w:rsidP="00F54EAB">
      <w:pPr>
        <w:pStyle w:val="NoSpacing"/>
        <w:jc w:val="both"/>
        <w:rPr>
          <w:rFonts w:ascii="Trebuchet MS" w:hAnsi="Trebuchet MS" w:cstheme="minorHAnsi"/>
          <w:sz w:val="22"/>
          <w:szCs w:val="22"/>
          <w:lang w:val="ro-RO"/>
        </w:rPr>
      </w:pPr>
      <w:r w:rsidRPr="00350B4E">
        <w:rPr>
          <w:rFonts w:ascii="Trebuchet MS" w:hAnsi="Trebuchet MS" w:cstheme="minorHAnsi"/>
          <w:sz w:val="22"/>
          <w:szCs w:val="22"/>
          <w:lang w:val="ro-RO"/>
        </w:rPr>
        <w:t>De la căminul de branșament, obiectele din incintă vor fi alimentate cu apă prin intermediul conductelor din țevi PEID, dimensionate conform specificul acestora.</w:t>
      </w:r>
    </w:p>
    <w:p w14:paraId="14BC3978" w14:textId="314636F4" w:rsidR="00F54EAB" w:rsidRPr="00350B4E" w:rsidRDefault="00F54EAB" w:rsidP="00B16368">
      <w:pPr>
        <w:pStyle w:val="NoSpacing"/>
        <w:jc w:val="both"/>
        <w:rPr>
          <w:rFonts w:ascii="Trebuchet MS" w:hAnsi="Trebuchet MS" w:cstheme="minorHAnsi"/>
          <w:sz w:val="22"/>
          <w:szCs w:val="22"/>
          <w:lang w:val="ro-RO"/>
        </w:rPr>
      </w:pPr>
      <w:r w:rsidRPr="00350B4E">
        <w:rPr>
          <w:rFonts w:ascii="Trebuchet MS" w:hAnsi="Trebuchet MS" w:cstheme="minorHAnsi"/>
          <w:sz w:val="22"/>
          <w:szCs w:val="22"/>
          <w:lang w:val="ro-RO"/>
        </w:rPr>
        <w:t xml:space="preserve">Conductele de alimentare cu apă se vor poza îngropat, la adâncimea minimă de -1,00 m față de CTS, pe un strat suport de nisip de 10 cm și vor fi protejate în lateral și deasupra cu un strat de nisip de 10 cm. </w:t>
      </w:r>
    </w:p>
    <w:p w14:paraId="3C7657DE" w14:textId="76420C8A" w:rsidR="00D7365F" w:rsidRPr="00350B4E" w:rsidRDefault="00D7365F" w:rsidP="00B16368">
      <w:pPr>
        <w:pStyle w:val="NoSpacing"/>
        <w:jc w:val="both"/>
        <w:rPr>
          <w:rFonts w:ascii="Trebuchet MS" w:hAnsi="Trebuchet MS" w:cstheme="minorHAnsi"/>
          <w:b/>
          <w:bCs/>
          <w:sz w:val="22"/>
          <w:szCs w:val="22"/>
          <w:lang w:val="ro-RO"/>
        </w:rPr>
      </w:pPr>
      <w:r w:rsidRPr="00350B4E">
        <w:rPr>
          <w:rFonts w:ascii="Trebuchet MS" w:hAnsi="Trebuchet MS" w:cstheme="minorHAnsi"/>
          <w:b/>
          <w:sz w:val="22"/>
          <w:szCs w:val="22"/>
          <w:lang w:val="ro-RO"/>
        </w:rPr>
        <w:t xml:space="preserve">7) </w:t>
      </w:r>
      <w:r w:rsidRPr="00350B4E">
        <w:rPr>
          <w:rFonts w:ascii="Trebuchet MS" w:hAnsi="Trebuchet MS" w:cstheme="minorHAnsi"/>
          <w:b/>
          <w:bCs/>
          <w:sz w:val="22"/>
          <w:szCs w:val="22"/>
          <w:lang w:val="ro-RO"/>
        </w:rPr>
        <w:t>Drum de acces în incintă</w:t>
      </w:r>
    </w:p>
    <w:p w14:paraId="2315B5D1" w14:textId="365608AB" w:rsidR="00D7365F" w:rsidRPr="00350B4E" w:rsidRDefault="00D7365F" w:rsidP="00B16368">
      <w:pPr>
        <w:pStyle w:val="NoSpacing"/>
        <w:jc w:val="both"/>
        <w:rPr>
          <w:rFonts w:ascii="Trebuchet MS" w:hAnsi="Trebuchet MS" w:cstheme="minorHAnsi"/>
          <w:sz w:val="22"/>
          <w:szCs w:val="22"/>
          <w:lang w:val="ro-RO"/>
        </w:rPr>
      </w:pPr>
      <w:r w:rsidRPr="00350B4E">
        <w:rPr>
          <w:rFonts w:ascii="Trebuchet MS" w:hAnsi="Trebuchet MS" w:cstheme="minorHAnsi"/>
          <w:sz w:val="22"/>
          <w:szCs w:val="22"/>
          <w:lang w:val="ro-RO"/>
        </w:rPr>
        <w:t>Acces</w:t>
      </w:r>
      <w:r w:rsidR="0031346C" w:rsidRPr="00350B4E">
        <w:rPr>
          <w:rFonts w:ascii="Trebuchet MS" w:hAnsi="Trebuchet MS" w:cstheme="minorHAnsi"/>
          <w:sz w:val="22"/>
          <w:szCs w:val="22"/>
          <w:lang w:val="ro-RO"/>
        </w:rPr>
        <w:t xml:space="preserve">ul în incinta proprietății </w:t>
      </w:r>
      <w:r w:rsidRPr="00350B4E">
        <w:rPr>
          <w:rFonts w:ascii="Trebuchet MS" w:hAnsi="Trebuchet MS" w:cstheme="minorHAnsi"/>
          <w:sz w:val="22"/>
          <w:szCs w:val="22"/>
          <w:lang w:val="ro-RO"/>
        </w:rPr>
        <w:t>se va face prin intermediul unui drum de acces nou proiectat, ce va face legătură între ulița „La Iagărești” și incinta împrejmuită a stației de epurare.</w:t>
      </w:r>
    </w:p>
    <w:p w14:paraId="12ECE86C" w14:textId="3C9A2FB2" w:rsidR="00D7365F" w:rsidRPr="00350B4E" w:rsidRDefault="00D7365F" w:rsidP="00B16368">
      <w:pPr>
        <w:pStyle w:val="NoSpacing"/>
        <w:jc w:val="both"/>
        <w:rPr>
          <w:rFonts w:ascii="Trebuchet MS" w:hAnsi="Trebuchet MS" w:cstheme="minorHAnsi"/>
          <w:sz w:val="22"/>
          <w:szCs w:val="22"/>
          <w:lang w:val="ro-RO"/>
        </w:rPr>
      </w:pPr>
      <w:r w:rsidRPr="00350B4E">
        <w:rPr>
          <w:rFonts w:ascii="Trebuchet MS" w:hAnsi="Trebuchet MS" w:cstheme="minorHAnsi"/>
          <w:sz w:val="22"/>
          <w:szCs w:val="22"/>
          <w:lang w:val="ro-RO"/>
        </w:rPr>
        <w:t>Drumul proiectat în incintă va avea lățimea de 4,0</w:t>
      </w:r>
      <w:r w:rsidR="0031346C" w:rsidRPr="00350B4E">
        <w:rPr>
          <w:rFonts w:ascii="Trebuchet MS" w:hAnsi="Trebuchet MS" w:cstheme="minorHAnsi"/>
          <w:sz w:val="22"/>
          <w:szCs w:val="22"/>
          <w:lang w:val="ro-RO"/>
        </w:rPr>
        <w:t xml:space="preserve">0 </w:t>
      </w:r>
      <w:r w:rsidRPr="00350B4E">
        <w:rPr>
          <w:rFonts w:ascii="Trebuchet MS" w:hAnsi="Trebuchet MS" w:cstheme="minorHAnsi"/>
          <w:sz w:val="22"/>
          <w:szCs w:val="22"/>
          <w:lang w:val="ro-RO"/>
        </w:rPr>
        <w:t>m și va avea următoarea structură:</w:t>
      </w:r>
    </w:p>
    <w:p w14:paraId="259D3461" w14:textId="428D1271" w:rsidR="00D7365F" w:rsidRPr="00350B4E" w:rsidRDefault="00D7365F" w:rsidP="00B16368">
      <w:pPr>
        <w:pStyle w:val="NoSpacing"/>
        <w:numPr>
          <w:ilvl w:val="0"/>
          <w:numId w:val="36"/>
        </w:numPr>
        <w:jc w:val="both"/>
        <w:rPr>
          <w:rFonts w:ascii="Trebuchet MS" w:hAnsi="Trebuchet MS" w:cstheme="minorHAnsi"/>
          <w:sz w:val="22"/>
          <w:szCs w:val="22"/>
          <w:lang w:val="ro-RO"/>
        </w:rPr>
      </w:pPr>
      <w:r w:rsidRPr="00350B4E">
        <w:rPr>
          <w:rFonts w:ascii="Trebuchet MS" w:hAnsi="Trebuchet MS" w:cstheme="minorHAnsi"/>
          <w:sz w:val="22"/>
          <w:szCs w:val="22"/>
          <w:lang w:val="ro-RO"/>
        </w:rPr>
        <w:t>40,0</w:t>
      </w:r>
      <w:r w:rsidR="0031346C" w:rsidRPr="00350B4E">
        <w:rPr>
          <w:rFonts w:ascii="Trebuchet MS" w:hAnsi="Trebuchet MS" w:cstheme="minorHAnsi"/>
          <w:sz w:val="22"/>
          <w:szCs w:val="22"/>
          <w:lang w:val="ro-RO"/>
        </w:rPr>
        <w:t>0</w:t>
      </w:r>
      <w:r w:rsidRPr="00350B4E">
        <w:rPr>
          <w:rFonts w:ascii="Trebuchet MS" w:hAnsi="Trebuchet MS" w:cstheme="minorHAnsi"/>
          <w:sz w:val="22"/>
          <w:szCs w:val="22"/>
          <w:lang w:val="ro-RO"/>
        </w:rPr>
        <w:t xml:space="preserve"> cm strat de fundație din balast;</w:t>
      </w:r>
    </w:p>
    <w:p w14:paraId="1AEF291C" w14:textId="763A10F5" w:rsidR="00D7365F" w:rsidRPr="00350B4E" w:rsidRDefault="00D7365F" w:rsidP="00B16368">
      <w:pPr>
        <w:pStyle w:val="NoSpacing"/>
        <w:numPr>
          <w:ilvl w:val="0"/>
          <w:numId w:val="36"/>
        </w:numPr>
        <w:jc w:val="both"/>
        <w:rPr>
          <w:rFonts w:ascii="Trebuchet MS" w:hAnsi="Trebuchet MS" w:cstheme="minorHAnsi"/>
          <w:sz w:val="22"/>
          <w:szCs w:val="22"/>
          <w:lang w:val="ro-RO"/>
        </w:rPr>
      </w:pPr>
      <w:r w:rsidRPr="00350B4E">
        <w:rPr>
          <w:rFonts w:ascii="Trebuchet MS" w:hAnsi="Trebuchet MS" w:cstheme="minorHAnsi"/>
          <w:sz w:val="22"/>
          <w:szCs w:val="22"/>
          <w:lang w:val="ro-RO"/>
        </w:rPr>
        <w:t>20,0</w:t>
      </w:r>
      <w:r w:rsidR="0031346C" w:rsidRPr="00350B4E">
        <w:rPr>
          <w:rFonts w:ascii="Trebuchet MS" w:hAnsi="Trebuchet MS" w:cstheme="minorHAnsi"/>
          <w:sz w:val="22"/>
          <w:szCs w:val="22"/>
          <w:lang w:val="ro-RO"/>
        </w:rPr>
        <w:t>0</w:t>
      </w:r>
      <w:r w:rsidRPr="00350B4E">
        <w:rPr>
          <w:rFonts w:ascii="Trebuchet MS" w:hAnsi="Trebuchet MS" w:cstheme="minorHAnsi"/>
          <w:sz w:val="22"/>
          <w:szCs w:val="22"/>
          <w:lang w:val="ro-RO"/>
        </w:rPr>
        <w:t xml:space="preserve"> cm strat de uzură din piatră spartă compactată;</w:t>
      </w:r>
    </w:p>
    <w:p w14:paraId="4113AB50" w14:textId="69A734BC" w:rsidR="00D7365F" w:rsidRPr="00350B4E" w:rsidRDefault="00D7365F" w:rsidP="00B16368">
      <w:pPr>
        <w:pStyle w:val="NoSpacing"/>
        <w:jc w:val="both"/>
        <w:rPr>
          <w:rFonts w:ascii="Trebuchet MS" w:hAnsi="Trebuchet MS" w:cstheme="minorHAnsi"/>
          <w:sz w:val="22"/>
          <w:szCs w:val="22"/>
          <w:lang w:val="ro-RO"/>
        </w:rPr>
      </w:pPr>
      <w:r w:rsidRPr="00350B4E">
        <w:rPr>
          <w:rFonts w:ascii="Trebuchet MS" w:hAnsi="Trebuchet MS" w:cstheme="minorHAnsi"/>
          <w:sz w:val="22"/>
          <w:szCs w:val="22"/>
          <w:lang w:val="ro-RO"/>
        </w:rPr>
        <w:t>Drumul de</w:t>
      </w:r>
      <w:r w:rsidR="0031346C" w:rsidRPr="00350B4E">
        <w:rPr>
          <w:rFonts w:ascii="Trebuchet MS" w:hAnsi="Trebuchet MS" w:cstheme="minorHAnsi"/>
          <w:sz w:val="22"/>
          <w:szCs w:val="22"/>
          <w:lang w:val="ro-RO"/>
        </w:rPr>
        <w:t xml:space="preserve"> acces va avea lungimea de cca. </w:t>
      </w:r>
      <w:r w:rsidRPr="00350B4E">
        <w:rPr>
          <w:rFonts w:ascii="Trebuchet MS" w:hAnsi="Trebuchet MS" w:cstheme="minorHAnsi"/>
          <w:sz w:val="22"/>
          <w:szCs w:val="22"/>
          <w:lang w:val="ro-RO"/>
        </w:rPr>
        <w:t>180,0</w:t>
      </w:r>
      <w:r w:rsidR="0031346C" w:rsidRPr="00350B4E">
        <w:rPr>
          <w:rFonts w:ascii="Trebuchet MS" w:hAnsi="Trebuchet MS" w:cstheme="minorHAnsi"/>
          <w:sz w:val="22"/>
          <w:szCs w:val="22"/>
          <w:lang w:val="ro-RO"/>
        </w:rPr>
        <w:t>0</w:t>
      </w:r>
      <w:r w:rsidRPr="00350B4E">
        <w:rPr>
          <w:rFonts w:ascii="Trebuchet MS" w:hAnsi="Trebuchet MS" w:cstheme="minorHAnsi"/>
          <w:sz w:val="22"/>
          <w:szCs w:val="22"/>
          <w:lang w:val="ro-RO"/>
        </w:rPr>
        <w:t xml:space="preserve"> m și o suprafață </w:t>
      </w:r>
      <w:r w:rsidR="0031346C" w:rsidRPr="00350B4E">
        <w:rPr>
          <w:rFonts w:ascii="Trebuchet MS" w:hAnsi="Trebuchet MS" w:cstheme="minorHAnsi"/>
          <w:sz w:val="22"/>
          <w:szCs w:val="22"/>
          <w:lang w:val="ro-RO"/>
        </w:rPr>
        <w:t>a carosabilului de cca. 775,00 mp</w:t>
      </w:r>
      <w:r w:rsidRPr="00350B4E">
        <w:rPr>
          <w:rFonts w:ascii="Trebuchet MS" w:hAnsi="Trebuchet MS" w:cstheme="minorHAnsi"/>
          <w:sz w:val="22"/>
          <w:szCs w:val="22"/>
          <w:lang w:val="ro-RO"/>
        </w:rPr>
        <w:t>.Pentru o manevrare mai ușoară a autovehiculelor în incintă, la capătul drumul de acces s-a prevăzut o zonă de întoarcere de 10,0</w:t>
      </w:r>
      <w:r w:rsidR="0031346C" w:rsidRPr="00350B4E">
        <w:rPr>
          <w:rFonts w:ascii="Trebuchet MS" w:hAnsi="Trebuchet MS" w:cstheme="minorHAnsi"/>
          <w:sz w:val="22"/>
          <w:szCs w:val="22"/>
          <w:lang w:val="ro-RO"/>
        </w:rPr>
        <w:t>0</w:t>
      </w:r>
      <w:r w:rsidRPr="00350B4E">
        <w:rPr>
          <w:rFonts w:ascii="Trebuchet MS" w:hAnsi="Trebuchet MS" w:cstheme="minorHAnsi"/>
          <w:sz w:val="22"/>
          <w:szCs w:val="22"/>
          <w:lang w:val="ro-RO"/>
        </w:rPr>
        <w:t xml:space="preserve"> x 9,0</w:t>
      </w:r>
      <w:r w:rsidR="0031346C" w:rsidRPr="00350B4E">
        <w:rPr>
          <w:rFonts w:ascii="Trebuchet MS" w:hAnsi="Trebuchet MS" w:cstheme="minorHAnsi"/>
          <w:sz w:val="22"/>
          <w:szCs w:val="22"/>
          <w:lang w:val="ro-RO"/>
        </w:rPr>
        <w:t>0</w:t>
      </w:r>
      <w:r w:rsidRPr="00350B4E">
        <w:rPr>
          <w:rFonts w:ascii="Trebuchet MS" w:hAnsi="Trebuchet MS" w:cstheme="minorHAnsi"/>
          <w:sz w:val="22"/>
          <w:szCs w:val="22"/>
          <w:lang w:val="ro-RO"/>
        </w:rPr>
        <w:t xml:space="preserve"> m (90,0 m</w:t>
      </w:r>
      <w:r w:rsidR="0031346C" w:rsidRPr="00350B4E">
        <w:rPr>
          <w:rFonts w:ascii="Trebuchet MS" w:hAnsi="Trebuchet MS" w:cstheme="minorHAnsi"/>
          <w:sz w:val="22"/>
          <w:szCs w:val="22"/>
          <w:lang w:val="ro-RO"/>
        </w:rPr>
        <w:t>p</w:t>
      </w:r>
      <w:r w:rsidRPr="00350B4E">
        <w:rPr>
          <w:rFonts w:ascii="Trebuchet MS" w:hAnsi="Trebuchet MS" w:cstheme="minorHAnsi"/>
          <w:sz w:val="22"/>
          <w:szCs w:val="22"/>
          <w:lang w:val="ro-RO"/>
        </w:rPr>
        <w:t>).</w:t>
      </w:r>
    </w:p>
    <w:p w14:paraId="6F6469F1" w14:textId="0CED94A1" w:rsidR="00B16368" w:rsidRPr="00350B4E" w:rsidRDefault="00B16368" w:rsidP="00B16368">
      <w:pPr>
        <w:pStyle w:val="NoSpacing"/>
        <w:jc w:val="both"/>
        <w:rPr>
          <w:rFonts w:ascii="Trebuchet MS" w:hAnsi="Trebuchet MS" w:cstheme="minorHAnsi"/>
          <w:b/>
          <w:bCs/>
          <w:sz w:val="22"/>
          <w:szCs w:val="22"/>
          <w:lang w:val="ro-RO"/>
        </w:rPr>
      </w:pPr>
      <w:r w:rsidRPr="00350B4E">
        <w:rPr>
          <w:rFonts w:ascii="Trebuchet MS" w:hAnsi="Trebuchet MS" w:cstheme="minorHAnsi"/>
          <w:b/>
          <w:bCs/>
          <w:sz w:val="22"/>
          <w:szCs w:val="22"/>
          <w:lang w:val="ro-RO"/>
        </w:rPr>
        <w:t>8) Împrejmuire incintă stație de epurare</w:t>
      </w:r>
    </w:p>
    <w:p w14:paraId="35658F61" w14:textId="46DD2ED4" w:rsidR="00B16368" w:rsidRPr="00350B4E" w:rsidRDefault="00B16368" w:rsidP="00B16368">
      <w:pPr>
        <w:pStyle w:val="NoSpacing"/>
        <w:jc w:val="both"/>
        <w:rPr>
          <w:rFonts w:ascii="Trebuchet MS" w:hAnsi="Trebuchet MS" w:cstheme="minorHAnsi"/>
          <w:sz w:val="22"/>
          <w:szCs w:val="22"/>
          <w:lang w:val="ro-RO"/>
        </w:rPr>
      </w:pPr>
      <w:r w:rsidRPr="00350B4E">
        <w:rPr>
          <w:rFonts w:ascii="Trebuchet MS" w:hAnsi="Trebuchet MS" w:cstheme="minorHAnsi"/>
          <w:sz w:val="22"/>
          <w:szCs w:val="22"/>
          <w:lang w:val="ro-RO"/>
        </w:rPr>
        <w:t>Protecția incintei stației de epurare se va face prin intermediul unei împrejmuiri perimetrale, realizată din plasă bordurată amplasată pe stâlpi din oțel, având o lungime de cca. 138,00 m. Pentru accesul în incintă s-a prevăzut realizarea unei porți de acces dublă, realizată din 2 rame metalice de 2,00 x 2,50 m, pe care se va monta plasa bordurată și feroneria aferentă. Lățimea totală a porții de acces va fi de 5,00 m.</w:t>
      </w:r>
    </w:p>
    <w:p w14:paraId="1D108E6C" w14:textId="526C1366" w:rsidR="00B16368" w:rsidRPr="00350B4E" w:rsidRDefault="00B16368" w:rsidP="00B16368">
      <w:pPr>
        <w:pStyle w:val="NoSpacing"/>
        <w:jc w:val="both"/>
        <w:rPr>
          <w:rFonts w:ascii="Trebuchet MS" w:hAnsi="Trebuchet MS" w:cstheme="minorHAnsi"/>
          <w:sz w:val="22"/>
          <w:szCs w:val="22"/>
          <w:lang w:val="ro-RO"/>
        </w:rPr>
      </w:pPr>
      <w:r w:rsidRPr="00350B4E">
        <w:rPr>
          <w:rFonts w:ascii="Trebuchet MS" w:hAnsi="Trebuchet MS" w:cstheme="minorHAnsi"/>
          <w:sz w:val="22"/>
          <w:szCs w:val="22"/>
          <w:lang w:val="ro-RO"/>
        </w:rPr>
        <w:t>Stâlpi din oțel se vor așeza în fundații izolate (tip pahar) realizate din beton simplu turnat pe loc și vor fi prevăzuți la partea superioară cu capace de protecție. Suprafața totală împrejmuită va fi de cca. 914,00 mp.</w:t>
      </w:r>
    </w:p>
    <w:bookmarkEnd w:id="3"/>
    <w:p w14:paraId="51EF23D0" w14:textId="32B1C1D4" w:rsidR="008E0BC3" w:rsidRPr="00350B4E" w:rsidRDefault="008E0BC3" w:rsidP="003325B2">
      <w:pPr>
        <w:spacing w:after="0" w:line="240" w:lineRule="auto"/>
        <w:ind w:right="-5"/>
        <w:jc w:val="both"/>
        <w:rPr>
          <w:rFonts w:ascii="Trebuchet MS" w:hAnsi="Trebuchet MS"/>
          <w:bCs/>
        </w:rPr>
      </w:pPr>
      <w:r w:rsidRPr="00350B4E">
        <w:rPr>
          <w:rFonts w:ascii="Trebuchet MS" w:hAnsi="Trebuchet MS"/>
          <w:b/>
          <w:bCs/>
          <w:u w:val="single"/>
        </w:rPr>
        <w:t>Organizarea de șantier</w:t>
      </w:r>
      <w:r w:rsidRPr="00350B4E">
        <w:rPr>
          <w:rFonts w:ascii="Trebuchet MS" w:hAnsi="Trebuchet MS"/>
          <w:bCs/>
        </w:rPr>
        <w:t>:</w:t>
      </w:r>
    </w:p>
    <w:p w14:paraId="2D9572BF" w14:textId="33E83701" w:rsidR="008A4952" w:rsidRPr="00350B4E" w:rsidRDefault="008A4952" w:rsidP="003325B2">
      <w:pPr>
        <w:pStyle w:val="NoSpacing"/>
        <w:jc w:val="both"/>
        <w:rPr>
          <w:rFonts w:ascii="Trebuchet MS" w:hAnsi="Trebuchet MS" w:cstheme="minorHAnsi"/>
          <w:sz w:val="22"/>
          <w:szCs w:val="22"/>
          <w:lang w:val="ro-RO"/>
        </w:rPr>
      </w:pPr>
      <w:r w:rsidRPr="00350B4E">
        <w:rPr>
          <w:rFonts w:ascii="Trebuchet MS" w:hAnsi="Trebuchet MS" w:cstheme="minorHAnsi"/>
          <w:sz w:val="22"/>
          <w:szCs w:val="22"/>
          <w:lang w:val="ro-RO"/>
        </w:rPr>
        <w:t>Lucrările de organizare de șantier se vor amplasa pe terenul înscris în C.F. 100024 Vama Buzăului, nr. cad. 100024, situat în domeniul public administrat de U.A.T. Vama Buzăului, care se va pune la dispoziția constructorului pe perioada execuției lucrărilor.</w:t>
      </w:r>
    </w:p>
    <w:p w14:paraId="595FD42A" w14:textId="1EEE5DDB" w:rsidR="008A4952" w:rsidRPr="00350B4E" w:rsidRDefault="008A4952" w:rsidP="003325B2">
      <w:pPr>
        <w:pStyle w:val="NoSpacing"/>
        <w:jc w:val="both"/>
        <w:rPr>
          <w:rFonts w:ascii="Trebuchet MS" w:hAnsi="Trebuchet MS" w:cstheme="minorHAnsi"/>
          <w:sz w:val="22"/>
          <w:szCs w:val="22"/>
          <w:lang w:val="ro-RO"/>
        </w:rPr>
      </w:pPr>
      <w:r w:rsidRPr="00350B4E">
        <w:rPr>
          <w:rFonts w:ascii="Trebuchet MS" w:hAnsi="Trebuchet MS" w:cstheme="minorHAnsi"/>
          <w:sz w:val="22"/>
          <w:szCs w:val="22"/>
          <w:lang w:val="ro-RO"/>
        </w:rPr>
        <w:t>Lucrările de organizare de șantier constau din amenajări minime, care să asigure spațiul necesar pentru depozitarea materialelor și a echipamentelor pe durata de realizare a obiectivului. Pe șantier se vor asigura condiții pentru necesitățile igienice, de servire a mesei și adăpost ale personalului de execuție.</w:t>
      </w:r>
    </w:p>
    <w:p w14:paraId="4C5B33BC" w14:textId="77777777" w:rsidR="008A4952" w:rsidRPr="00350B4E" w:rsidRDefault="008A4952" w:rsidP="003325B2">
      <w:pPr>
        <w:pStyle w:val="NoSpacing"/>
        <w:jc w:val="both"/>
        <w:rPr>
          <w:rFonts w:ascii="Trebuchet MS" w:hAnsi="Trebuchet MS" w:cstheme="minorHAnsi"/>
          <w:sz w:val="22"/>
          <w:szCs w:val="22"/>
          <w:lang w:val="ro-RO"/>
        </w:rPr>
      </w:pPr>
      <w:r w:rsidRPr="00350B4E">
        <w:rPr>
          <w:rFonts w:ascii="Trebuchet MS" w:hAnsi="Trebuchet MS" w:cstheme="minorHAnsi"/>
          <w:sz w:val="22"/>
          <w:szCs w:val="22"/>
          <w:lang w:val="ro-RO"/>
        </w:rPr>
        <w:t>Lucrările de organizare constau în:</w:t>
      </w:r>
    </w:p>
    <w:p w14:paraId="61DCA363" w14:textId="77777777" w:rsidR="008A4952" w:rsidRPr="00350B4E" w:rsidRDefault="008A4952" w:rsidP="003325B2">
      <w:pPr>
        <w:pStyle w:val="NoSpacing"/>
        <w:numPr>
          <w:ilvl w:val="0"/>
          <w:numId w:val="38"/>
        </w:numPr>
        <w:jc w:val="both"/>
        <w:rPr>
          <w:rFonts w:ascii="Trebuchet MS" w:hAnsi="Trebuchet MS" w:cstheme="minorHAnsi"/>
          <w:sz w:val="22"/>
          <w:szCs w:val="22"/>
          <w:lang w:val="ro-RO"/>
        </w:rPr>
      </w:pPr>
      <w:r w:rsidRPr="00350B4E">
        <w:rPr>
          <w:rFonts w:ascii="Trebuchet MS" w:hAnsi="Trebuchet MS" w:cstheme="minorHAnsi"/>
          <w:sz w:val="22"/>
          <w:szCs w:val="22"/>
          <w:lang w:val="ro-RO"/>
        </w:rPr>
        <w:t>baracamente (construcții provizorii) și vagoane mobile pentru depozitarea materialelor mărunte și perisabile;</w:t>
      </w:r>
    </w:p>
    <w:p w14:paraId="687502FA" w14:textId="77777777" w:rsidR="008A4952" w:rsidRPr="00350B4E" w:rsidRDefault="008A4952" w:rsidP="003325B2">
      <w:pPr>
        <w:pStyle w:val="NoSpacing"/>
        <w:numPr>
          <w:ilvl w:val="0"/>
          <w:numId w:val="38"/>
        </w:numPr>
        <w:jc w:val="both"/>
        <w:rPr>
          <w:rFonts w:ascii="Trebuchet MS" w:hAnsi="Trebuchet MS" w:cstheme="minorHAnsi"/>
          <w:sz w:val="22"/>
          <w:szCs w:val="22"/>
          <w:lang w:val="ro-RO"/>
        </w:rPr>
      </w:pPr>
      <w:r w:rsidRPr="00350B4E">
        <w:rPr>
          <w:rFonts w:ascii="Trebuchet MS" w:hAnsi="Trebuchet MS" w:cstheme="minorHAnsi"/>
          <w:sz w:val="22"/>
          <w:szCs w:val="22"/>
          <w:lang w:val="ro-RO"/>
        </w:rPr>
        <w:t>platforme pietruite pe care se vor depozita temporar până la punerea în operă materialele cu gabarit mare (țevi pentru canalizare, cămine prefabricate din beton, capace cămine din beton prefabricat, cofraje, etc.);</w:t>
      </w:r>
    </w:p>
    <w:p w14:paraId="6C000DE1" w14:textId="77777777" w:rsidR="008A4952" w:rsidRPr="00350B4E" w:rsidRDefault="008A4952" w:rsidP="003325B2">
      <w:pPr>
        <w:pStyle w:val="NoSpacing"/>
        <w:numPr>
          <w:ilvl w:val="0"/>
          <w:numId w:val="38"/>
        </w:numPr>
        <w:jc w:val="both"/>
        <w:rPr>
          <w:rFonts w:ascii="Trebuchet MS" w:hAnsi="Trebuchet MS" w:cstheme="minorHAnsi"/>
          <w:sz w:val="22"/>
          <w:szCs w:val="22"/>
          <w:lang w:val="ro-RO"/>
        </w:rPr>
      </w:pPr>
      <w:r w:rsidRPr="00350B4E">
        <w:rPr>
          <w:rFonts w:ascii="Trebuchet MS" w:hAnsi="Trebuchet MS" w:cstheme="minorHAnsi"/>
          <w:sz w:val="22"/>
          <w:szCs w:val="22"/>
          <w:lang w:val="ro-RO"/>
        </w:rPr>
        <w:t>vagon mobil pentru personalul care asigură paza organizării de șantier;</w:t>
      </w:r>
    </w:p>
    <w:p w14:paraId="59216181" w14:textId="77777777" w:rsidR="008A4952" w:rsidRPr="00350B4E" w:rsidRDefault="008A4952" w:rsidP="003325B2">
      <w:pPr>
        <w:pStyle w:val="NoSpacing"/>
        <w:numPr>
          <w:ilvl w:val="0"/>
          <w:numId w:val="38"/>
        </w:numPr>
        <w:jc w:val="both"/>
        <w:rPr>
          <w:rFonts w:ascii="Trebuchet MS" w:hAnsi="Trebuchet MS" w:cstheme="minorHAnsi"/>
          <w:sz w:val="22"/>
          <w:szCs w:val="22"/>
          <w:lang w:val="ro-RO"/>
        </w:rPr>
      </w:pPr>
      <w:r w:rsidRPr="00350B4E">
        <w:rPr>
          <w:rFonts w:ascii="Trebuchet MS" w:hAnsi="Trebuchet MS" w:cstheme="minorHAnsi"/>
          <w:sz w:val="22"/>
          <w:szCs w:val="22"/>
          <w:lang w:val="ro-RO"/>
        </w:rPr>
        <w:t>toalete ecologice amplasate în incintă;</w:t>
      </w:r>
    </w:p>
    <w:p w14:paraId="70A679F0" w14:textId="77777777" w:rsidR="008A4952" w:rsidRPr="00350B4E" w:rsidRDefault="008A4952" w:rsidP="003325B2">
      <w:pPr>
        <w:pStyle w:val="NoSpacing"/>
        <w:numPr>
          <w:ilvl w:val="0"/>
          <w:numId w:val="38"/>
        </w:numPr>
        <w:jc w:val="both"/>
        <w:rPr>
          <w:rFonts w:ascii="Trebuchet MS" w:hAnsi="Trebuchet MS" w:cstheme="minorHAnsi"/>
          <w:sz w:val="22"/>
          <w:szCs w:val="22"/>
          <w:lang w:val="ro-RO"/>
        </w:rPr>
      </w:pPr>
      <w:r w:rsidRPr="00350B4E">
        <w:rPr>
          <w:rFonts w:ascii="Trebuchet MS" w:hAnsi="Trebuchet MS" w:cstheme="minorHAnsi"/>
          <w:sz w:val="22"/>
          <w:szCs w:val="22"/>
          <w:lang w:val="ro-RO"/>
        </w:rPr>
        <w:t>platformă dotată cu pubele pentru depozitarea deșeurilor rezultate din cadrul organizării de șantier (deșeuri de hârtie, deșeuri de material plastic, deșeuri menajere, etc.);</w:t>
      </w:r>
    </w:p>
    <w:p w14:paraId="3DA0D17E" w14:textId="780C3B41" w:rsidR="008A4952" w:rsidRPr="00350B4E" w:rsidRDefault="008A4952" w:rsidP="003325B2">
      <w:pPr>
        <w:pStyle w:val="NoSpacing"/>
        <w:numPr>
          <w:ilvl w:val="0"/>
          <w:numId w:val="38"/>
        </w:numPr>
        <w:jc w:val="both"/>
        <w:rPr>
          <w:rFonts w:ascii="Trebuchet MS" w:hAnsi="Trebuchet MS" w:cstheme="minorHAnsi"/>
          <w:sz w:val="22"/>
          <w:szCs w:val="22"/>
          <w:lang w:val="ro-RO"/>
        </w:rPr>
      </w:pPr>
      <w:r w:rsidRPr="00350B4E">
        <w:rPr>
          <w:rFonts w:ascii="Trebuchet MS" w:hAnsi="Trebuchet MS" w:cstheme="minorHAnsi"/>
          <w:sz w:val="22"/>
          <w:szCs w:val="22"/>
          <w:lang w:val="ro-RO"/>
        </w:rPr>
        <w:t>împrejmuirea incintei organizării de șantier cu gard din plasă bordur</w:t>
      </w:r>
      <w:r w:rsidR="003325B2" w:rsidRPr="00350B4E">
        <w:rPr>
          <w:rFonts w:ascii="Trebuchet MS" w:hAnsi="Trebuchet MS" w:cstheme="minorHAnsi"/>
          <w:sz w:val="22"/>
          <w:szCs w:val="22"/>
          <w:lang w:val="ro-RO"/>
        </w:rPr>
        <w:t>ată pe stâlpi din țeavă de oțel.</w:t>
      </w:r>
    </w:p>
    <w:p w14:paraId="296780C3" w14:textId="46558469" w:rsidR="008A4952" w:rsidRPr="00350B4E" w:rsidRDefault="008A4952" w:rsidP="003325B2">
      <w:pPr>
        <w:pStyle w:val="NoSpacing"/>
        <w:jc w:val="both"/>
        <w:rPr>
          <w:rFonts w:ascii="Trebuchet MS" w:hAnsi="Trebuchet MS" w:cstheme="minorHAnsi"/>
          <w:sz w:val="22"/>
          <w:szCs w:val="22"/>
          <w:lang w:val="ro-RO"/>
        </w:rPr>
      </w:pPr>
      <w:r w:rsidRPr="00350B4E">
        <w:rPr>
          <w:rFonts w:ascii="Trebuchet MS" w:hAnsi="Trebuchet MS" w:cstheme="minorHAnsi"/>
          <w:sz w:val="22"/>
          <w:szCs w:val="22"/>
          <w:lang w:val="ro-RO"/>
        </w:rPr>
        <w:t>Accesul la incinta organizării de șantier se va face din drumul comunal DC 49A pe ulița „La Iagărești”. Pentru personalul care lucrează în cadrul organizării de șantier, alimentarea cu apă potabilă se face prin procurarea de pet-uri (de către constructor).</w:t>
      </w:r>
    </w:p>
    <w:p w14:paraId="02C382E0" w14:textId="77777777" w:rsidR="008A4952" w:rsidRPr="00350B4E" w:rsidRDefault="008A4952" w:rsidP="003325B2">
      <w:pPr>
        <w:pStyle w:val="NoSpacing"/>
        <w:ind w:firstLine="709"/>
        <w:jc w:val="both"/>
        <w:rPr>
          <w:rFonts w:ascii="Trebuchet MS" w:hAnsi="Trebuchet MS" w:cstheme="minorHAnsi"/>
          <w:sz w:val="22"/>
          <w:szCs w:val="22"/>
          <w:lang w:val="ro-RO"/>
        </w:rPr>
      </w:pPr>
      <w:r w:rsidRPr="00350B4E">
        <w:rPr>
          <w:rFonts w:ascii="Trebuchet MS" w:hAnsi="Trebuchet MS" w:cstheme="minorHAnsi"/>
          <w:sz w:val="22"/>
          <w:szCs w:val="22"/>
          <w:lang w:val="ro-RO"/>
        </w:rPr>
        <w:t>După terminarea lucrărilor de realizare a stației de epurare, terenul pe care a funcționat organizarea de șantier va fi adus la starea inițială, conform capitolelor de refacere a terenului la starea inițială descrise în cadrul prezentului memoriu.</w:t>
      </w:r>
    </w:p>
    <w:p w14:paraId="21806A2C" w14:textId="77777777" w:rsidR="008A4952" w:rsidRPr="00350B4E" w:rsidRDefault="008A4952" w:rsidP="003325B2">
      <w:pPr>
        <w:pStyle w:val="NoSpacing"/>
        <w:ind w:firstLine="720"/>
        <w:jc w:val="both"/>
        <w:rPr>
          <w:rFonts w:ascii="Trebuchet MS" w:hAnsi="Trebuchet MS" w:cstheme="minorHAnsi"/>
          <w:sz w:val="22"/>
          <w:szCs w:val="22"/>
          <w:lang w:val="ro-RO" w:eastAsia="ro-RO"/>
        </w:rPr>
      </w:pPr>
      <w:r w:rsidRPr="00350B4E">
        <w:rPr>
          <w:rFonts w:ascii="Trebuchet MS" w:hAnsi="Trebuchet MS" w:cstheme="minorHAnsi"/>
          <w:sz w:val="22"/>
          <w:szCs w:val="22"/>
          <w:lang w:val="ro-RO" w:eastAsia="ro-RO"/>
        </w:rPr>
        <w:t>Se vor lua masuri preventive cu scopul de a evita producerea accidentelor de lucru sau a incendiilor.</w:t>
      </w:r>
    </w:p>
    <w:p w14:paraId="5675E690" w14:textId="75DABBA9" w:rsidR="008A4952" w:rsidRPr="00350B4E" w:rsidRDefault="008A4952" w:rsidP="003325B2">
      <w:pPr>
        <w:pStyle w:val="NoSpacing"/>
        <w:ind w:firstLine="709"/>
        <w:jc w:val="both"/>
        <w:rPr>
          <w:rFonts w:ascii="Trebuchet MS" w:hAnsi="Trebuchet MS" w:cstheme="minorHAnsi"/>
          <w:sz w:val="22"/>
          <w:szCs w:val="22"/>
          <w:lang w:val="ro-RO"/>
        </w:rPr>
      </w:pPr>
      <w:r w:rsidRPr="00350B4E">
        <w:rPr>
          <w:rFonts w:ascii="Trebuchet MS" w:hAnsi="Trebuchet MS" w:cstheme="minorHAnsi"/>
          <w:sz w:val="22"/>
          <w:szCs w:val="22"/>
          <w:lang w:val="ro-RO"/>
        </w:rPr>
        <w:t>Materialele principale cu care se va amenaja incinta stației de epurare și a construcțiilor și rețelelor aferente acesteia (țevi PP, PVC, PEID, elemente prefabricate din beton, confecții metalice, etc.) nu produc poluare, acestea fiind depozitate controlat pe platforme special amenajate.</w:t>
      </w:r>
    </w:p>
    <w:p w14:paraId="63B68F8F" w14:textId="56EB9D05" w:rsidR="003325B2" w:rsidRPr="00350B4E" w:rsidRDefault="003325B2" w:rsidP="003325B2">
      <w:pPr>
        <w:pStyle w:val="BodyTextIndent"/>
        <w:spacing w:after="0" w:line="240" w:lineRule="auto"/>
        <w:ind w:left="0"/>
        <w:jc w:val="both"/>
        <w:rPr>
          <w:rFonts w:ascii="Trebuchet MS" w:hAnsi="Trebuchet MS"/>
          <w:b/>
          <w:u w:val="single"/>
        </w:rPr>
      </w:pPr>
      <w:r w:rsidRPr="00350B4E">
        <w:rPr>
          <w:rFonts w:ascii="Trebuchet MS" w:hAnsi="Trebuchet MS"/>
          <w:b/>
          <w:u w:val="single"/>
        </w:rPr>
        <w:t>Impactul de mediu în faza de organizare de şantier</w:t>
      </w:r>
    </w:p>
    <w:p w14:paraId="542BF194" w14:textId="393A810B" w:rsidR="008A4952" w:rsidRPr="00350B4E" w:rsidRDefault="008A4952" w:rsidP="003325B2">
      <w:pPr>
        <w:pStyle w:val="NoSpacing"/>
        <w:jc w:val="both"/>
        <w:rPr>
          <w:rFonts w:ascii="Trebuchet MS" w:hAnsi="Trebuchet MS" w:cstheme="minorHAnsi"/>
          <w:sz w:val="22"/>
          <w:szCs w:val="22"/>
          <w:lang w:val="ro-RO"/>
        </w:rPr>
      </w:pPr>
      <w:r w:rsidRPr="00350B4E">
        <w:rPr>
          <w:rFonts w:ascii="Trebuchet MS" w:hAnsi="Trebuchet MS" w:cstheme="minorHAnsi"/>
          <w:sz w:val="22"/>
          <w:szCs w:val="22"/>
          <w:lang w:val="ro-RO"/>
        </w:rPr>
        <w:t>Prin lucrările de organizare de șantier impactul asupra mediului este nesemnificativ, având în vedere dotările din cadrul organizării de șantier.</w:t>
      </w:r>
      <w:r w:rsidR="003325B2" w:rsidRPr="00350B4E">
        <w:rPr>
          <w:rFonts w:ascii="Trebuchet MS" w:hAnsi="Trebuchet MS" w:cstheme="minorHAnsi"/>
          <w:sz w:val="22"/>
          <w:szCs w:val="22"/>
          <w:lang w:val="ro-RO"/>
        </w:rPr>
        <w:t xml:space="preserve"> </w:t>
      </w:r>
      <w:r w:rsidRPr="00350B4E">
        <w:rPr>
          <w:rFonts w:ascii="Trebuchet MS" w:hAnsi="Trebuchet MS" w:cstheme="minorHAnsi"/>
          <w:sz w:val="22"/>
          <w:szCs w:val="22"/>
          <w:lang w:val="ro-RO"/>
        </w:rPr>
        <w:t>Astfel, eventualele deșeuri menajere (pungi, ambalaje din carton, pet-uri, etc.) vor fi colectate selectiv și transportate în afara zonei pe baza unui contract cu o firmă specializată.</w:t>
      </w:r>
    </w:p>
    <w:p w14:paraId="34DF95BB" w14:textId="77777777" w:rsidR="008A4952" w:rsidRPr="00350B4E" w:rsidRDefault="008A4952" w:rsidP="003325B2">
      <w:pPr>
        <w:pStyle w:val="NoSpacing"/>
        <w:jc w:val="both"/>
        <w:rPr>
          <w:rFonts w:ascii="Trebuchet MS" w:hAnsi="Trebuchet MS" w:cstheme="minorHAnsi"/>
          <w:sz w:val="22"/>
          <w:szCs w:val="22"/>
          <w:lang w:val="ro-RO" w:eastAsia="ro-RO"/>
        </w:rPr>
      </w:pPr>
      <w:r w:rsidRPr="00350B4E">
        <w:rPr>
          <w:rFonts w:ascii="Trebuchet MS" w:hAnsi="Trebuchet MS" w:cstheme="minorHAnsi"/>
          <w:sz w:val="22"/>
          <w:szCs w:val="22"/>
          <w:lang w:val="ro-RO" w:eastAsia="ro-RO"/>
        </w:rPr>
        <w:t>Influenta negativa a lucrărilor de organizare de șantier asupra mediului este temporara (se produc zgomote, se pot ridica particule de praf, influente asupra mediului vizual), doar pe perioada execuției și dispare odată cu darea în exploatare a noii investiții.</w:t>
      </w:r>
    </w:p>
    <w:p w14:paraId="007FEE0B" w14:textId="04303F2E" w:rsidR="008A4952" w:rsidRPr="00350B4E" w:rsidRDefault="008A4952" w:rsidP="003325B2">
      <w:pPr>
        <w:pStyle w:val="NoSpacing"/>
        <w:jc w:val="both"/>
        <w:rPr>
          <w:rFonts w:ascii="Trebuchet MS" w:hAnsi="Trebuchet MS" w:cstheme="minorHAnsi"/>
          <w:sz w:val="22"/>
          <w:szCs w:val="22"/>
          <w:lang w:val="ro-RO"/>
        </w:rPr>
      </w:pPr>
      <w:r w:rsidRPr="00350B4E">
        <w:rPr>
          <w:rFonts w:ascii="Trebuchet MS" w:hAnsi="Trebuchet MS" w:cstheme="minorHAnsi"/>
          <w:sz w:val="22"/>
          <w:szCs w:val="22"/>
          <w:lang w:val="ro-RO"/>
        </w:rPr>
        <w:t>În ceea ce privește utilizarea toaletelor ecologice, această sarcină cade în grija constructorului care v-a încheia un contract cu o firmă specializată pentru achiziționarea</w:t>
      </w:r>
      <w:r w:rsidR="003325B2" w:rsidRPr="00350B4E">
        <w:rPr>
          <w:rFonts w:ascii="Trebuchet MS" w:hAnsi="Trebuchet MS" w:cstheme="minorHAnsi"/>
          <w:sz w:val="22"/>
          <w:szCs w:val="22"/>
          <w:lang w:val="ro-RO"/>
        </w:rPr>
        <w:t>,</w:t>
      </w:r>
      <w:r w:rsidRPr="00350B4E">
        <w:rPr>
          <w:rFonts w:ascii="Trebuchet MS" w:hAnsi="Trebuchet MS" w:cstheme="minorHAnsi"/>
          <w:sz w:val="22"/>
          <w:szCs w:val="22"/>
          <w:lang w:val="ro-RO"/>
        </w:rPr>
        <w:t xml:space="preserve"> cât și </w:t>
      </w:r>
      <w:r w:rsidR="003325B2" w:rsidRPr="00350B4E">
        <w:rPr>
          <w:rFonts w:ascii="Trebuchet MS" w:hAnsi="Trebuchet MS" w:cstheme="minorHAnsi"/>
          <w:sz w:val="22"/>
          <w:szCs w:val="22"/>
          <w:lang w:val="ro-RO"/>
        </w:rPr>
        <w:t xml:space="preserve">pentru </w:t>
      </w:r>
      <w:r w:rsidRPr="00350B4E">
        <w:rPr>
          <w:rFonts w:ascii="Trebuchet MS" w:hAnsi="Trebuchet MS" w:cstheme="minorHAnsi"/>
          <w:sz w:val="22"/>
          <w:szCs w:val="22"/>
          <w:lang w:val="ro-RO"/>
        </w:rPr>
        <w:t>înlocuirea acestora la perioade prestabilite de timp.</w:t>
      </w:r>
    </w:p>
    <w:p w14:paraId="7BDDEDAB" w14:textId="69D7CF89" w:rsidR="008A4952" w:rsidRPr="00350B4E" w:rsidRDefault="008A4952" w:rsidP="003325B2">
      <w:pPr>
        <w:pStyle w:val="NoSpacing"/>
        <w:jc w:val="both"/>
        <w:rPr>
          <w:rFonts w:ascii="Trebuchet MS" w:hAnsi="Trebuchet MS" w:cstheme="minorHAnsi"/>
          <w:b/>
          <w:sz w:val="22"/>
          <w:szCs w:val="22"/>
          <w:u w:val="single"/>
          <w:lang w:val="ro-RO" w:eastAsia="ro-RO"/>
        </w:rPr>
      </w:pPr>
      <w:r w:rsidRPr="00350B4E">
        <w:rPr>
          <w:rFonts w:ascii="Trebuchet MS" w:hAnsi="Trebuchet MS" w:cstheme="minorHAnsi"/>
          <w:b/>
          <w:sz w:val="22"/>
          <w:szCs w:val="22"/>
          <w:u w:val="single"/>
          <w:lang w:val="ro-RO" w:eastAsia="ro-RO"/>
        </w:rPr>
        <w:t>Surse de poluanți și instalații pentru reținerea, evacuarea și dispersia poluanților în mediu în timpul organizării de șantier</w:t>
      </w:r>
    </w:p>
    <w:p w14:paraId="1D8A1463" w14:textId="037D1616" w:rsidR="008A4952" w:rsidRPr="00350B4E" w:rsidRDefault="008A4952" w:rsidP="003325B2">
      <w:pPr>
        <w:pStyle w:val="NoSpacing"/>
        <w:jc w:val="both"/>
        <w:rPr>
          <w:rFonts w:ascii="Trebuchet MS" w:hAnsi="Trebuchet MS" w:cstheme="minorHAnsi"/>
          <w:sz w:val="22"/>
          <w:szCs w:val="22"/>
          <w:lang w:val="ro-RO" w:eastAsia="ro-RO"/>
        </w:rPr>
      </w:pPr>
      <w:r w:rsidRPr="00350B4E">
        <w:rPr>
          <w:rFonts w:ascii="Trebuchet MS" w:hAnsi="Trebuchet MS" w:cstheme="minorHAnsi"/>
          <w:sz w:val="22"/>
          <w:szCs w:val="22"/>
          <w:lang w:val="ro-RO" w:eastAsia="ro-RO"/>
        </w:rPr>
        <w:t>În cadrul organizării de șantier ce se va realiza pentru executarea stației de epurare proiectată, nu este necesară prevederea de instalații sau amenajări pentru reținerea sau dispersia eventualilor poluanți în mediu. Având în vedere specificul investiției</w:t>
      </w:r>
      <w:r w:rsidR="003325B2" w:rsidRPr="00350B4E">
        <w:rPr>
          <w:rFonts w:ascii="Trebuchet MS" w:hAnsi="Trebuchet MS" w:cstheme="minorHAnsi"/>
          <w:sz w:val="22"/>
          <w:szCs w:val="22"/>
          <w:lang w:val="ro-RO" w:eastAsia="ro-RO"/>
        </w:rPr>
        <w:t>,</w:t>
      </w:r>
      <w:r w:rsidRPr="00350B4E">
        <w:rPr>
          <w:rFonts w:ascii="Trebuchet MS" w:hAnsi="Trebuchet MS" w:cstheme="minorHAnsi"/>
          <w:sz w:val="22"/>
          <w:szCs w:val="22"/>
          <w:lang w:val="ro-RO" w:eastAsia="ro-RO"/>
        </w:rPr>
        <w:t xml:space="preserve"> cât și faptul că majoritatea componentelor stației de epurare sunt prefabricate și necesită doar montaj, iar restul construcțiilor conexe acesteia nu prezintă surse de poluanți (o excepție poate fi considerată în faza de execuție și anume: realizarea drumului de acces în incintă, dar și acesta are o suprafață considerată nesemnificativă) se consideră că nu sunt necesare instalații pentru reținerea, evacuarea sau dispersia eventualilor poluanți în mediu.</w:t>
      </w:r>
    </w:p>
    <w:p w14:paraId="7FA58E5A" w14:textId="78390FD0" w:rsidR="008E0BC3" w:rsidRPr="00350B4E" w:rsidRDefault="008E0BC3" w:rsidP="008E0BC3">
      <w:pPr>
        <w:pStyle w:val="NoSpacing"/>
        <w:jc w:val="both"/>
        <w:rPr>
          <w:rFonts w:ascii="Trebuchet MS" w:hAnsi="Trebuchet MS"/>
          <w:sz w:val="22"/>
          <w:szCs w:val="22"/>
          <w:lang w:val="ro-RO"/>
        </w:rPr>
      </w:pPr>
      <w:r w:rsidRPr="00350B4E">
        <w:rPr>
          <w:rFonts w:ascii="Trebuchet MS" w:hAnsi="Trebuchet MS"/>
          <w:b/>
          <w:bCs/>
          <w:iCs/>
          <w:sz w:val="22"/>
          <w:szCs w:val="22"/>
          <w:u w:val="single"/>
          <w:lang w:val="ro-RO"/>
        </w:rPr>
        <w:t>Lucrări de refacere a amplasamentului în zona afectată de execuţia investiţiei</w:t>
      </w:r>
      <w:r w:rsidRPr="00350B4E">
        <w:rPr>
          <w:rFonts w:ascii="Trebuchet MS" w:hAnsi="Trebuchet MS"/>
          <w:bCs/>
          <w:i/>
          <w:iCs/>
          <w:sz w:val="22"/>
          <w:szCs w:val="22"/>
          <w:lang w:val="ro-RO"/>
        </w:rPr>
        <w:t>:</w:t>
      </w:r>
      <w:r w:rsidRPr="00350B4E">
        <w:rPr>
          <w:rFonts w:ascii="Trebuchet MS" w:hAnsi="Trebuchet MS"/>
          <w:sz w:val="22"/>
          <w:szCs w:val="22"/>
          <w:lang w:val="ro-RO"/>
        </w:rPr>
        <w:t>.</w:t>
      </w:r>
    </w:p>
    <w:p w14:paraId="4288D881" w14:textId="24F1919E" w:rsidR="003325B2" w:rsidRPr="00350B4E" w:rsidRDefault="003325B2" w:rsidP="003325B2">
      <w:pPr>
        <w:pStyle w:val="NoSpacing"/>
        <w:jc w:val="both"/>
        <w:rPr>
          <w:rFonts w:ascii="Trebuchet MS" w:hAnsi="Trebuchet MS" w:cstheme="minorHAnsi"/>
          <w:sz w:val="22"/>
          <w:szCs w:val="22"/>
          <w:lang w:val="ro-RO"/>
        </w:rPr>
      </w:pPr>
      <w:r w:rsidRPr="00350B4E">
        <w:rPr>
          <w:rFonts w:ascii="Trebuchet MS" w:hAnsi="Trebuchet MS" w:cstheme="minorHAnsi"/>
          <w:sz w:val="22"/>
          <w:szCs w:val="22"/>
          <w:lang w:val="ro-RO"/>
        </w:rPr>
        <w:t>La finalizarea investiției, incinta împrejmuită a stației de epurare va fi înierbată în zona verde a acesteia, iar în afara incintei împrejmuite, dar pe terenul aflat în domeniul public administrat de U.A.T. Vama Buzăului, se vor prevedea înierbări și plantări de arbori și arbuști (inclusiv în zona utilizată ca organizare de șantier).Nu se afectează cu lucrări alte zone limitrofe.</w:t>
      </w:r>
    </w:p>
    <w:p w14:paraId="16E69E03" w14:textId="3CA93E39" w:rsidR="003325B2" w:rsidRPr="00350B4E" w:rsidRDefault="003325B2" w:rsidP="003325B2">
      <w:pPr>
        <w:pStyle w:val="NoSpacing"/>
        <w:jc w:val="both"/>
        <w:rPr>
          <w:rFonts w:ascii="Trebuchet MS" w:hAnsi="Trebuchet MS" w:cstheme="minorHAnsi"/>
          <w:sz w:val="22"/>
          <w:szCs w:val="22"/>
          <w:lang w:val="ro-RO"/>
        </w:rPr>
      </w:pPr>
      <w:r w:rsidRPr="00350B4E">
        <w:rPr>
          <w:rFonts w:ascii="Trebuchet MS" w:hAnsi="Trebuchet MS" w:cstheme="minorHAnsi"/>
          <w:sz w:val="22"/>
          <w:szCs w:val="22"/>
          <w:lang w:val="ro-RO"/>
        </w:rPr>
        <w:t>Stația de epurare are caracter</w:t>
      </w:r>
      <w:r w:rsidR="00EF57AB" w:rsidRPr="00350B4E">
        <w:rPr>
          <w:rFonts w:ascii="Trebuchet MS" w:hAnsi="Trebuchet MS" w:cstheme="minorHAnsi"/>
          <w:sz w:val="22"/>
          <w:szCs w:val="22"/>
          <w:lang w:val="ro-RO"/>
        </w:rPr>
        <w:t xml:space="preserve"> </w:t>
      </w:r>
      <w:r w:rsidRPr="00350B4E">
        <w:rPr>
          <w:rFonts w:ascii="Trebuchet MS" w:hAnsi="Trebuchet MS" w:cstheme="minorHAnsi"/>
          <w:sz w:val="22"/>
          <w:szCs w:val="22"/>
          <w:lang w:val="ro-RO"/>
        </w:rPr>
        <w:t>permanent, nefiind prevăzute lucrări pentru refacerea amplasamentului în caz de încetare a activității sau desființarea acesteia.</w:t>
      </w:r>
    </w:p>
    <w:p w14:paraId="7BD928BB" w14:textId="307D1AF0" w:rsidR="001C14BD" w:rsidRPr="00350B4E" w:rsidRDefault="008E0BC3" w:rsidP="008E0BC3">
      <w:pPr>
        <w:spacing w:after="0" w:line="240" w:lineRule="auto"/>
        <w:jc w:val="both"/>
        <w:rPr>
          <w:rFonts w:ascii="Trebuchet MS" w:hAnsi="Trebuchet MS" w:cstheme="minorHAnsi"/>
        </w:rPr>
      </w:pPr>
      <w:r w:rsidRPr="00350B4E">
        <w:rPr>
          <w:rFonts w:ascii="Trebuchet MS" w:hAnsi="Trebuchet MS"/>
          <w:b/>
          <w:i/>
        </w:rPr>
        <w:t xml:space="preserve">b) cumularea cu alte proiecte existente și/sau aprobate: </w:t>
      </w:r>
      <w:r w:rsidR="002F7346" w:rsidRPr="00350B4E">
        <w:rPr>
          <w:rFonts w:ascii="Trebuchet MS" w:hAnsi="Trebuchet MS"/>
        </w:rPr>
        <w:t xml:space="preserve"> </w:t>
      </w:r>
      <w:r w:rsidR="001C14BD" w:rsidRPr="00350B4E">
        <w:rPr>
          <w:rFonts w:ascii="Trebuchet MS" w:hAnsi="Trebuchet MS"/>
        </w:rPr>
        <w:t xml:space="preserve">pentru execuția rețelei centralizate de canalizare în comuna Vama Buzăului a fost obținută Decizia Etapei de Încadrare nr. 651/I din 09.11.2017 privind </w:t>
      </w:r>
      <w:r w:rsidR="001C14BD" w:rsidRPr="00350B4E">
        <w:rPr>
          <w:rFonts w:ascii="Trebuchet MS" w:hAnsi="Trebuchet MS" w:cstheme="minorHAnsi"/>
        </w:rPr>
        <w:t>”</w:t>
      </w:r>
      <w:r w:rsidR="001C14BD" w:rsidRPr="00350B4E">
        <w:rPr>
          <w:rFonts w:ascii="Trebuchet MS" w:hAnsi="Trebuchet MS" w:cstheme="minorHAnsi"/>
          <w:iCs/>
        </w:rPr>
        <w:t>ÎNFIINȚARE REȚEA DE CANALIZARE, RACORDURI, RIGOLE, ACCESE RIVERANI ȘI TROTUARE, ÎN SATELE DĂLGHIU, VAMA BUZĂULUI ȘI ACRIȘ, COMUNA VAMA BUZĂULUI, JUDEȚUL BRAȘOV</w:t>
      </w:r>
      <w:r w:rsidR="001C14BD" w:rsidRPr="00350B4E">
        <w:rPr>
          <w:rFonts w:ascii="Trebuchet MS" w:hAnsi="Trebuchet MS" w:cstheme="minorHAnsi"/>
        </w:rPr>
        <w:t>” și Autorizație de construire nr. 25/05.09.2019, emisă de Primăria Comunei Vama Buzăului, rețeaua de canalizare fiind realizată în proporție de 95 %.</w:t>
      </w:r>
    </w:p>
    <w:p w14:paraId="17E7DB56" w14:textId="287E9B31" w:rsidR="008E0BC3" w:rsidRPr="00350B4E" w:rsidRDefault="008E0BC3" w:rsidP="008E0BC3">
      <w:pPr>
        <w:spacing w:after="0" w:line="240" w:lineRule="auto"/>
        <w:jc w:val="both"/>
        <w:rPr>
          <w:rFonts w:ascii="Trebuchet MS" w:hAnsi="Trebuchet MS"/>
        </w:rPr>
      </w:pPr>
      <w:r w:rsidRPr="00350B4E">
        <w:rPr>
          <w:rFonts w:ascii="Trebuchet MS" w:hAnsi="Trebuchet MS"/>
          <w:b/>
          <w:i/>
        </w:rPr>
        <w:t xml:space="preserve">c) utilizarea resurselor naturale în special a solului, a terenurilor, a apei și a biodiversității: </w:t>
      </w:r>
      <w:r w:rsidRPr="00350B4E">
        <w:rPr>
          <w:rFonts w:ascii="Trebuchet MS" w:hAnsi="Trebuchet MS"/>
        </w:rPr>
        <w:t>nu este cazul;</w:t>
      </w:r>
    </w:p>
    <w:p w14:paraId="34D61E9A" w14:textId="77777777" w:rsidR="008E0BC3" w:rsidRPr="00350B4E" w:rsidRDefault="008E0BC3" w:rsidP="008E0BC3">
      <w:pPr>
        <w:spacing w:after="0" w:line="240" w:lineRule="auto"/>
        <w:contextualSpacing/>
        <w:jc w:val="both"/>
        <w:rPr>
          <w:rFonts w:ascii="Trebuchet MS" w:hAnsi="Trebuchet MS"/>
        </w:rPr>
      </w:pPr>
      <w:r w:rsidRPr="00350B4E">
        <w:rPr>
          <w:rFonts w:ascii="Trebuchet MS" w:hAnsi="Trebuchet MS"/>
          <w:b/>
          <w:i/>
        </w:rPr>
        <w:t xml:space="preserve">d)  cantitatea și tipurile de deșeuri generate/gestionate: </w:t>
      </w:r>
      <w:r w:rsidRPr="00350B4E">
        <w:rPr>
          <w:rFonts w:ascii="Trebuchet MS" w:hAnsi="Trebuchet MS"/>
        </w:rPr>
        <w:t xml:space="preserve">  </w:t>
      </w:r>
    </w:p>
    <w:p w14:paraId="1560C1CE" w14:textId="77777777" w:rsidR="008E0BC3" w:rsidRPr="00350B4E" w:rsidRDefault="008E0BC3" w:rsidP="008E0BC3">
      <w:pPr>
        <w:spacing w:after="0" w:line="240" w:lineRule="auto"/>
        <w:contextualSpacing/>
        <w:jc w:val="both"/>
        <w:rPr>
          <w:rFonts w:ascii="Trebuchet MS" w:hAnsi="Trebuchet MS"/>
        </w:rPr>
      </w:pPr>
      <w:r w:rsidRPr="00350B4E">
        <w:rPr>
          <w:rFonts w:ascii="Trebuchet MS" w:hAnsi="Trebuchet MS"/>
        </w:rPr>
        <w:t>Deșeurile rezultate din activitatea de șantier vor fi colectate corespunzător în pubele, iar acestea vor fi evacuate la cea mai apropiată groapă de gunoi autorizată.</w:t>
      </w:r>
    </w:p>
    <w:p w14:paraId="3BF7B6BB" w14:textId="77777777" w:rsidR="008E0BC3" w:rsidRPr="00350B4E" w:rsidRDefault="008E0BC3" w:rsidP="008E0BC3">
      <w:pPr>
        <w:pStyle w:val="BodyTextIndent"/>
        <w:spacing w:after="0" w:line="240" w:lineRule="auto"/>
        <w:ind w:left="0" w:right="-2"/>
        <w:jc w:val="both"/>
        <w:rPr>
          <w:rFonts w:ascii="Trebuchet MS" w:hAnsi="Trebuchet MS"/>
        </w:rPr>
      </w:pPr>
      <w:r w:rsidRPr="00350B4E">
        <w:rPr>
          <w:rFonts w:ascii="Trebuchet MS" w:hAnsi="Trebuchet MS"/>
          <w:b/>
        </w:rPr>
        <w:t xml:space="preserve">În perioada de execuție a investiției: </w:t>
      </w:r>
      <w:r w:rsidRPr="00350B4E">
        <w:rPr>
          <w:rFonts w:ascii="Trebuchet MS" w:hAnsi="Trebuchet MS"/>
        </w:rPr>
        <w:t>Deșeurile care vor rezulta pe toată perioada lucrărilor de executie, vor fi evacuate de pe amplasament, pe baza unui contract cu una dintre societățile de salubrizare autorizate. Depozitarea temporară a deșeurilor și a materialelor de construcții se va face astfel încât să nu permită poluări ale solului. Deșeurile rezultate în urma lucrărilor se vor depozita în containere, separate pe tipuri și categorii. Deșeurile menajere vor fi colectate în europubele amplasate pe o platformă din incintă și ridicate periodic de către o unitate specializată, în baza unui contract. Se vor respecta prevederile normelor de salubritate în vigoare.</w:t>
      </w:r>
    </w:p>
    <w:p w14:paraId="2929F4EF" w14:textId="77777777" w:rsidR="008E0BC3" w:rsidRPr="00350B4E" w:rsidRDefault="008E0BC3" w:rsidP="008E0BC3">
      <w:pPr>
        <w:spacing w:after="0" w:line="240" w:lineRule="auto"/>
        <w:jc w:val="both"/>
        <w:rPr>
          <w:rFonts w:ascii="Trebuchet MS" w:hAnsi="Trebuchet MS"/>
        </w:rPr>
      </w:pPr>
      <w:r w:rsidRPr="00350B4E">
        <w:rPr>
          <w:rFonts w:ascii="Trebuchet MS" w:hAnsi="Trebuchet MS"/>
        </w:rPr>
        <w:t>Vor fi generate următoarele tipuri de deșeuri:</w:t>
      </w:r>
    </w:p>
    <w:p w14:paraId="49A635DD" w14:textId="77777777" w:rsidR="008E0BC3" w:rsidRPr="00350B4E" w:rsidRDefault="008E0BC3" w:rsidP="007C47EB">
      <w:pPr>
        <w:pStyle w:val="ListParagraph"/>
        <w:numPr>
          <w:ilvl w:val="0"/>
          <w:numId w:val="17"/>
        </w:numPr>
        <w:contextualSpacing/>
        <w:jc w:val="both"/>
        <w:rPr>
          <w:rFonts w:ascii="Trebuchet MS" w:hAnsi="Trebuchet MS"/>
          <w:i/>
          <w:lang w:val="ro-RO"/>
        </w:rPr>
      </w:pPr>
      <w:r w:rsidRPr="00350B4E">
        <w:rPr>
          <w:rFonts w:ascii="Trebuchet MS" w:hAnsi="Trebuchet MS"/>
          <w:i/>
          <w:lang w:val="ro-RO"/>
        </w:rPr>
        <w:t>deseuri nepericuloase</w:t>
      </w:r>
    </w:p>
    <w:p w14:paraId="6E49294E" w14:textId="77777777" w:rsidR="00371F20" w:rsidRPr="00350B4E" w:rsidRDefault="00371F20" w:rsidP="007C47EB">
      <w:pPr>
        <w:pStyle w:val="NoSpacing"/>
        <w:numPr>
          <w:ilvl w:val="0"/>
          <w:numId w:val="39"/>
        </w:numPr>
        <w:jc w:val="both"/>
        <w:rPr>
          <w:rFonts w:ascii="Trebuchet MS" w:hAnsi="Trebuchet MS" w:cstheme="minorHAnsi"/>
          <w:sz w:val="22"/>
          <w:szCs w:val="22"/>
          <w:lang w:val="ro-RO" w:eastAsia="ro-RO"/>
        </w:rPr>
      </w:pPr>
      <w:r w:rsidRPr="00350B4E">
        <w:rPr>
          <w:rFonts w:ascii="Trebuchet MS" w:hAnsi="Trebuchet MS" w:cstheme="minorHAnsi"/>
          <w:sz w:val="22"/>
          <w:szCs w:val="22"/>
          <w:lang w:val="ro-RO" w:eastAsia="ro-RO"/>
        </w:rPr>
        <w:t xml:space="preserve">deșeuri de ambalaje: </w:t>
      </w:r>
    </w:p>
    <w:p w14:paraId="07C27E8A" w14:textId="77777777" w:rsidR="00371F20" w:rsidRPr="00350B4E" w:rsidRDefault="00371F20" w:rsidP="007C47EB">
      <w:pPr>
        <w:pStyle w:val="NoSpacing"/>
        <w:numPr>
          <w:ilvl w:val="0"/>
          <w:numId w:val="40"/>
        </w:numPr>
        <w:ind w:left="1170"/>
        <w:rPr>
          <w:rFonts w:ascii="Trebuchet MS" w:hAnsi="Trebuchet MS" w:cstheme="minorHAnsi"/>
          <w:sz w:val="22"/>
          <w:szCs w:val="22"/>
          <w:lang w:val="ro-RO"/>
        </w:rPr>
      </w:pPr>
      <w:r w:rsidRPr="00350B4E">
        <w:rPr>
          <w:rFonts w:ascii="Trebuchet MS" w:hAnsi="Trebuchet MS" w:cstheme="minorHAnsi"/>
          <w:sz w:val="22"/>
          <w:szCs w:val="22"/>
          <w:lang w:val="ro-RO"/>
        </w:rPr>
        <w:t xml:space="preserve">15 01 01 </w:t>
      </w:r>
      <w:r w:rsidRPr="00350B4E">
        <w:rPr>
          <w:rFonts w:ascii="Trebuchet MS" w:hAnsi="Trebuchet MS" w:cstheme="minorHAnsi"/>
          <w:sz w:val="22"/>
          <w:szCs w:val="22"/>
          <w:lang w:val="ro-RO"/>
        </w:rPr>
        <w:tab/>
        <w:t xml:space="preserve">ambalaje de hârtie și carton </w:t>
      </w:r>
    </w:p>
    <w:p w14:paraId="4B7D2882" w14:textId="77777777" w:rsidR="00371F20" w:rsidRPr="00350B4E" w:rsidRDefault="00371F20" w:rsidP="007C47EB">
      <w:pPr>
        <w:pStyle w:val="NoSpacing"/>
        <w:numPr>
          <w:ilvl w:val="0"/>
          <w:numId w:val="40"/>
        </w:numPr>
        <w:ind w:left="1170"/>
        <w:rPr>
          <w:rFonts w:ascii="Trebuchet MS" w:hAnsi="Trebuchet MS" w:cstheme="minorHAnsi"/>
          <w:sz w:val="22"/>
          <w:szCs w:val="22"/>
          <w:lang w:val="ro-RO"/>
        </w:rPr>
      </w:pPr>
      <w:r w:rsidRPr="00350B4E">
        <w:rPr>
          <w:rFonts w:ascii="Trebuchet MS" w:hAnsi="Trebuchet MS" w:cstheme="minorHAnsi"/>
          <w:sz w:val="22"/>
          <w:szCs w:val="22"/>
          <w:lang w:val="ro-RO"/>
        </w:rPr>
        <w:t xml:space="preserve">15 01 02 </w:t>
      </w:r>
      <w:r w:rsidRPr="00350B4E">
        <w:rPr>
          <w:rFonts w:ascii="Trebuchet MS" w:hAnsi="Trebuchet MS" w:cstheme="minorHAnsi"/>
          <w:sz w:val="22"/>
          <w:szCs w:val="22"/>
          <w:lang w:val="ro-RO"/>
        </w:rPr>
        <w:tab/>
        <w:t xml:space="preserve">ambalaje de materiale plastice </w:t>
      </w:r>
    </w:p>
    <w:p w14:paraId="1B87DBCB" w14:textId="77777777" w:rsidR="00371F20" w:rsidRPr="00350B4E" w:rsidRDefault="00371F20" w:rsidP="007C47EB">
      <w:pPr>
        <w:pStyle w:val="NoSpacing"/>
        <w:numPr>
          <w:ilvl w:val="0"/>
          <w:numId w:val="40"/>
        </w:numPr>
        <w:ind w:left="1170"/>
        <w:rPr>
          <w:rFonts w:ascii="Trebuchet MS" w:hAnsi="Trebuchet MS" w:cstheme="minorHAnsi"/>
          <w:sz w:val="22"/>
          <w:szCs w:val="22"/>
          <w:lang w:val="ro-RO"/>
        </w:rPr>
      </w:pPr>
      <w:r w:rsidRPr="00350B4E">
        <w:rPr>
          <w:rFonts w:ascii="Trebuchet MS" w:hAnsi="Trebuchet MS" w:cstheme="minorHAnsi"/>
          <w:sz w:val="22"/>
          <w:szCs w:val="22"/>
          <w:lang w:val="ro-RO"/>
        </w:rPr>
        <w:t xml:space="preserve">15 01 03 </w:t>
      </w:r>
      <w:r w:rsidRPr="00350B4E">
        <w:rPr>
          <w:rFonts w:ascii="Trebuchet MS" w:hAnsi="Trebuchet MS" w:cstheme="minorHAnsi"/>
          <w:sz w:val="22"/>
          <w:szCs w:val="22"/>
          <w:lang w:val="ro-RO"/>
        </w:rPr>
        <w:tab/>
        <w:t xml:space="preserve">ambalaje de lemn </w:t>
      </w:r>
    </w:p>
    <w:p w14:paraId="4607C90C" w14:textId="77777777" w:rsidR="00371F20" w:rsidRPr="00350B4E" w:rsidRDefault="00371F20" w:rsidP="007C47EB">
      <w:pPr>
        <w:pStyle w:val="NoSpacing"/>
        <w:numPr>
          <w:ilvl w:val="0"/>
          <w:numId w:val="40"/>
        </w:numPr>
        <w:ind w:left="1170"/>
        <w:rPr>
          <w:rFonts w:ascii="Trebuchet MS" w:hAnsi="Trebuchet MS" w:cstheme="minorHAnsi"/>
          <w:sz w:val="22"/>
          <w:szCs w:val="22"/>
          <w:lang w:val="ro-RO"/>
        </w:rPr>
      </w:pPr>
      <w:r w:rsidRPr="00350B4E">
        <w:rPr>
          <w:rFonts w:ascii="Trebuchet MS" w:hAnsi="Trebuchet MS" w:cstheme="minorHAnsi"/>
          <w:sz w:val="22"/>
          <w:szCs w:val="22"/>
          <w:lang w:val="ro-RO"/>
        </w:rPr>
        <w:t xml:space="preserve">15 01 04 </w:t>
      </w:r>
      <w:r w:rsidRPr="00350B4E">
        <w:rPr>
          <w:rFonts w:ascii="Trebuchet MS" w:hAnsi="Trebuchet MS" w:cstheme="minorHAnsi"/>
          <w:sz w:val="22"/>
          <w:szCs w:val="22"/>
          <w:lang w:val="ro-RO"/>
        </w:rPr>
        <w:tab/>
        <w:t xml:space="preserve">ambalaje metalice </w:t>
      </w:r>
    </w:p>
    <w:p w14:paraId="4D7B817C" w14:textId="77777777" w:rsidR="00371F20" w:rsidRPr="00350B4E" w:rsidRDefault="00371F20" w:rsidP="007C47EB">
      <w:pPr>
        <w:pStyle w:val="NoSpacing"/>
        <w:numPr>
          <w:ilvl w:val="0"/>
          <w:numId w:val="40"/>
        </w:numPr>
        <w:ind w:left="1170"/>
        <w:rPr>
          <w:rFonts w:ascii="Trebuchet MS" w:hAnsi="Trebuchet MS" w:cstheme="minorHAnsi"/>
          <w:sz w:val="22"/>
          <w:szCs w:val="22"/>
          <w:lang w:val="ro-RO"/>
        </w:rPr>
      </w:pPr>
      <w:r w:rsidRPr="00350B4E">
        <w:rPr>
          <w:rFonts w:ascii="Trebuchet MS" w:hAnsi="Trebuchet MS" w:cstheme="minorHAnsi"/>
          <w:sz w:val="22"/>
          <w:szCs w:val="22"/>
          <w:lang w:val="ro-RO"/>
        </w:rPr>
        <w:t xml:space="preserve">15 01 07 </w:t>
      </w:r>
      <w:r w:rsidRPr="00350B4E">
        <w:rPr>
          <w:rFonts w:ascii="Trebuchet MS" w:hAnsi="Trebuchet MS" w:cstheme="minorHAnsi"/>
          <w:sz w:val="22"/>
          <w:szCs w:val="22"/>
          <w:lang w:val="ro-RO"/>
        </w:rPr>
        <w:tab/>
        <w:t xml:space="preserve">ambalaje de sticla </w:t>
      </w:r>
    </w:p>
    <w:p w14:paraId="1623534F" w14:textId="77777777" w:rsidR="00371F20" w:rsidRPr="00350B4E" w:rsidRDefault="00371F20" w:rsidP="007C47EB">
      <w:pPr>
        <w:pStyle w:val="NoSpacing"/>
        <w:numPr>
          <w:ilvl w:val="0"/>
          <w:numId w:val="40"/>
        </w:numPr>
        <w:ind w:left="1170"/>
        <w:rPr>
          <w:rFonts w:ascii="Trebuchet MS" w:hAnsi="Trebuchet MS" w:cstheme="minorHAnsi"/>
          <w:sz w:val="22"/>
          <w:szCs w:val="22"/>
          <w:lang w:val="ro-RO"/>
        </w:rPr>
      </w:pPr>
      <w:r w:rsidRPr="00350B4E">
        <w:rPr>
          <w:rFonts w:ascii="Trebuchet MS" w:hAnsi="Trebuchet MS" w:cstheme="minorHAnsi"/>
          <w:sz w:val="22"/>
          <w:szCs w:val="22"/>
          <w:lang w:val="ro-RO"/>
        </w:rPr>
        <w:t xml:space="preserve">15 01 09 </w:t>
      </w:r>
      <w:r w:rsidRPr="00350B4E">
        <w:rPr>
          <w:rFonts w:ascii="Trebuchet MS" w:hAnsi="Trebuchet MS" w:cstheme="minorHAnsi"/>
          <w:sz w:val="22"/>
          <w:szCs w:val="22"/>
          <w:lang w:val="ro-RO"/>
        </w:rPr>
        <w:tab/>
        <w:t xml:space="preserve">ambalaje din materiale textile </w:t>
      </w:r>
    </w:p>
    <w:p w14:paraId="643FA855" w14:textId="77777777" w:rsidR="00371F20" w:rsidRPr="00350B4E" w:rsidRDefault="00371F20" w:rsidP="007C47EB">
      <w:pPr>
        <w:pStyle w:val="NoSpacing"/>
        <w:ind w:firstLine="720"/>
        <w:jc w:val="both"/>
        <w:rPr>
          <w:rFonts w:ascii="Trebuchet MS" w:hAnsi="Trebuchet MS" w:cstheme="minorHAnsi"/>
          <w:sz w:val="22"/>
          <w:szCs w:val="22"/>
          <w:lang w:val="ro-RO"/>
        </w:rPr>
      </w:pPr>
      <w:r w:rsidRPr="00350B4E">
        <w:rPr>
          <w:rFonts w:ascii="Trebuchet MS" w:hAnsi="Trebuchet MS" w:cstheme="minorHAnsi"/>
          <w:sz w:val="22"/>
          <w:szCs w:val="22"/>
          <w:lang w:val="ro-RO"/>
        </w:rPr>
        <w:t>Aceste deșeuri se vor colecta în europubele, de către constructor și se vor evacua cu mijloace proprii către centre de colectare autorizate sau se va semna un contract de prestări servicii salubritate cu firme autorizate din zonă;</w:t>
      </w:r>
    </w:p>
    <w:p w14:paraId="7929AC47" w14:textId="77777777" w:rsidR="00371F20" w:rsidRPr="00350B4E" w:rsidRDefault="00371F20" w:rsidP="007C47EB">
      <w:pPr>
        <w:pStyle w:val="NoSpacing"/>
        <w:numPr>
          <w:ilvl w:val="0"/>
          <w:numId w:val="39"/>
        </w:numPr>
        <w:jc w:val="both"/>
        <w:rPr>
          <w:rFonts w:ascii="Trebuchet MS" w:hAnsi="Trebuchet MS" w:cstheme="minorHAnsi"/>
          <w:sz w:val="22"/>
          <w:szCs w:val="22"/>
          <w:lang w:val="ro-RO" w:eastAsia="ro-RO"/>
        </w:rPr>
      </w:pPr>
      <w:r w:rsidRPr="00350B4E">
        <w:rPr>
          <w:rFonts w:ascii="Trebuchet MS" w:hAnsi="Trebuchet MS" w:cstheme="minorHAnsi"/>
          <w:sz w:val="22"/>
          <w:szCs w:val="22"/>
          <w:lang w:val="ro-RO" w:eastAsia="ro-RO"/>
        </w:rPr>
        <w:t xml:space="preserve">deșeuri construcții: </w:t>
      </w:r>
    </w:p>
    <w:p w14:paraId="4EC3131B" w14:textId="77777777" w:rsidR="00371F20" w:rsidRPr="00350B4E" w:rsidRDefault="00371F20" w:rsidP="007C47EB">
      <w:pPr>
        <w:pStyle w:val="NoSpacing"/>
        <w:numPr>
          <w:ilvl w:val="0"/>
          <w:numId w:val="41"/>
        </w:numPr>
        <w:ind w:left="1170"/>
        <w:jc w:val="both"/>
        <w:rPr>
          <w:rFonts w:ascii="Trebuchet MS" w:hAnsi="Trebuchet MS" w:cstheme="minorHAnsi"/>
          <w:sz w:val="22"/>
          <w:szCs w:val="22"/>
          <w:lang w:val="ro-RO"/>
        </w:rPr>
      </w:pPr>
      <w:r w:rsidRPr="00350B4E">
        <w:rPr>
          <w:rFonts w:ascii="Trebuchet MS" w:hAnsi="Trebuchet MS" w:cstheme="minorHAnsi"/>
          <w:sz w:val="22"/>
          <w:szCs w:val="22"/>
          <w:lang w:val="ro-RO"/>
        </w:rPr>
        <w:t xml:space="preserve">17 01 01 </w:t>
      </w:r>
      <w:r w:rsidRPr="00350B4E">
        <w:rPr>
          <w:rFonts w:ascii="Trebuchet MS" w:hAnsi="Trebuchet MS" w:cstheme="minorHAnsi"/>
          <w:sz w:val="22"/>
          <w:szCs w:val="22"/>
          <w:lang w:val="ro-RO"/>
        </w:rPr>
        <w:tab/>
        <w:t xml:space="preserve">beton </w:t>
      </w:r>
    </w:p>
    <w:p w14:paraId="2CC0E1A1" w14:textId="77777777" w:rsidR="00371F20" w:rsidRPr="00350B4E" w:rsidRDefault="00371F20" w:rsidP="007C47EB">
      <w:pPr>
        <w:pStyle w:val="NoSpacing"/>
        <w:numPr>
          <w:ilvl w:val="0"/>
          <w:numId w:val="41"/>
        </w:numPr>
        <w:ind w:left="1170"/>
        <w:jc w:val="both"/>
        <w:rPr>
          <w:rFonts w:ascii="Trebuchet MS" w:hAnsi="Trebuchet MS" w:cstheme="minorHAnsi"/>
          <w:sz w:val="22"/>
          <w:szCs w:val="22"/>
          <w:lang w:val="ro-RO"/>
        </w:rPr>
      </w:pPr>
      <w:r w:rsidRPr="00350B4E">
        <w:rPr>
          <w:rFonts w:ascii="Trebuchet MS" w:hAnsi="Trebuchet MS" w:cstheme="minorHAnsi"/>
          <w:sz w:val="22"/>
          <w:szCs w:val="22"/>
          <w:lang w:val="ro-RO"/>
        </w:rPr>
        <w:t xml:space="preserve">17 02 01 </w:t>
      </w:r>
      <w:r w:rsidRPr="00350B4E">
        <w:rPr>
          <w:rFonts w:ascii="Trebuchet MS" w:hAnsi="Trebuchet MS" w:cstheme="minorHAnsi"/>
          <w:sz w:val="22"/>
          <w:szCs w:val="22"/>
          <w:lang w:val="ro-RO"/>
        </w:rPr>
        <w:tab/>
        <w:t xml:space="preserve">lemn </w:t>
      </w:r>
    </w:p>
    <w:p w14:paraId="7E9CA9C3" w14:textId="77777777" w:rsidR="00371F20" w:rsidRPr="00350B4E" w:rsidRDefault="00371F20" w:rsidP="007C47EB">
      <w:pPr>
        <w:pStyle w:val="NoSpacing"/>
        <w:numPr>
          <w:ilvl w:val="0"/>
          <w:numId w:val="41"/>
        </w:numPr>
        <w:ind w:left="1170"/>
        <w:jc w:val="both"/>
        <w:rPr>
          <w:rFonts w:ascii="Trebuchet MS" w:hAnsi="Trebuchet MS" w:cstheme="minorHAnsi"/>
          <w:sz w:val="22"/>
          <w:szCs w:val="22"/>
          <w:lang w:val="ro-RO"/>
        </w:rPr>
      </w:pPr>
      <w:r w:rsidRPr="00350B4E">
        <w:rPr>
          <w:rFonts w:ascii="Trebuchet MS" w:hAnsi="Trebuchet MS" w:cstheme="minorHAnsi"/>
          <w:sz w:val="22"/>
          <w:szCs w:val="22"/>
          <w:lang w:val="ro-RO"/>
        </w:rPr>
        <w:t xml:space="preserve">17 02 02 </w:t>
      </w:r>
      <w:r w:rsidRPr="00350B4E">
        <w:rPr>
          <w:rFonts w:ascii="Trebuchet MS" w:hAnsi="Trebuchet MS" w:cstheme="minorHAnsi"/>
          <w:sz w:val="22"/>
          <w:szCs w:val="22"/>
          <w:lang w:val="ro-RO"/>
        </w:rPr>
        <w:tab/>
        <w:t xml:space="preserve">sticla </w:t>
      </w:r>
    </w:p>
    <w:p w14:paraId="5B299A98" w14:textId="77777777" w:rsidR="00371F20" w:rsidRPr="00350B4E" w:rsidRDefault="00371F20" w:rsidP="007C47EB">
      <w:pPr>
        <w:pStyle w:val="NoSpacing"/>
        <w:numPr>
          <w:ilvl w:val="0"/>
          <w:numId w:val="41"/>
        </w:numPr>
        <w:ind w:left="1170"/>
        <w:jc w:val="both"/>
        <w:rPr>
          <w:rFonts w:ascii="Trebuchet MS" w:hAnsi="Trebuchet MS" w:cstheme="minorHAnsi"/>
          <w:sz w:val="22"/>
          <w:szCs w:val="22"/>
          <w:lang w:val="ro-RO"/>
        </w:rPr>
      </w:pPr>
      <w:r w:rsidRPr="00350B4E">
        <w:rPr>
          <w:rFonts w:ascii="Trebuchet MS" w:hAnsi="Trebuchet MS" w:cstheme="minorHAnsi"/>
          <w:sz w:val="22"/>
          <w:szCs w:val="22"/>
          <w:lang w:val="ro-RO"/>
        </w:rPr>
        <w:t xml:space="preserve">17 02 03 </w:t>
      </w:r>
      <w:r w:rsidRPr="00350B4E">
        <w:rPr>
          <w:rFonts w:ascii="Trebuchet MS" w:hAnsi="Trebuchet MS" w:cstheme="minorHAnsi"/>
          <w:sz w:val="22"/>
          <w:szCs w:val="22"/>
          <w:lang w:val="ro-RO"/>
        </w:rPr>
        <w:tab/>
        <w:t xml:space="preserve">materiale plastice </w:t>
      </w:r>
    </w:p>
    <w:p w14:paraId="661CA3B1" w14:textId="77777777" w:rsidR="00371F20" w:rsidRPr="00350B4E" w:rsidRDefault="00371F20" w:rsidP="007C47EB">
      <w:pPr>
        <w:pStyle w:val="NoSpacing"/>
        <w:numPr>
          <w:ilvl w:val="0"/>
          <w:numId w:val="41"/>
        </w:numPr>
        <w:ind w:left="1170"/>
        <w:jc w:val="both"/>
        <w:rPr>
          <w:rFonts w:ascii="Trebuchet MS" w:hAnsi="Trebuchet MS" w:cstheme="minorHAnsi"/>
          <w:sz w:val="22"/>
          <w:szCs w:val="22"/>
          <w:lang w:val="ro-RO"/>
        </w:rPr>
      </w:pPr>
      <w:r w:rsidRPr="00350B4E">
        <w:rPr>
          <w:rFonts w:ascii="Trebuchet MS" w:hAnsi="Trebuchet MS" w:cstheme="minorHAnsi"/>
          <w:sz w:val="22"/>
          <w:szCs w:val="22"/>
          <w:lang w:val="ro-RO"/>
        </w:rPr>
        <w:t xml:space="preserve">17 04 05 </w:t>
      </w:r>
      <w:r w:rsidRPr="00350B4E">
        <w:rPr>
          <w:rFonts w:ascii="Trebuchet MS" w:hAnsi="Trebuchet MS" w:cstheme="minorHAnsi"/>
          <w:sz w:val="22"/>
          <w:szCs w:val="22"/>
          <w:lang w:val="ro-RO"/>
        </w:rPr>
        <w:tab/>
        <w:t xml:space="preserve">fier și oțel </w:t>
      </w:r>
    </w:p>
    <w:p w14:paraId="73C09B68" w14:textId="77777777" w:rsidR="00371F20" w:rsidRPr="00350B4E" w:rsidRDefault="00371F20" w:rsidP="007C47EB">
      <w:pPr>
        <w:pStyle w:val="NoSpacing"/>
        <w:numPr>
          <w:ilvl w:val="0"/>
          <w:numId w:val="41"/>
        </w:numPr>
        <w:ind w:left="1170"/>
        <w:jc w:val="both"/>
        <w:rPr>
          <w:rFonts w:ascii="Trebuchet MS" w:hAnsi="Trebuchet MS" w:cstheme="minorHAnsi"/>
          <w:sz w:val="22"/>
          <w:szCs w:val="22"/>
          <w:lang w:val="ro-RO"/>
        </w:rPr>
      </w:pPr>
      <w:r w:rsidRPr="00350B4E">
        <w:rPr>
          <w:rFonts w:ascii="Trebuchet MS" w:hAnsi="Trebuchet MS" w:cstheme="minorHAnsi"/>
          <w:sz w:val="22"/>
          <w:szCs w:val="22"/>
          <w:lang w:val="ro-RO"/>
        </w:rPr>
        <w:t xml:space="preserve">17 04 07 </w:t>
      </w:r>
      <w:r w:rsidRPr="00350B4E">
        <w:rPr>
          <w:rFonts w:ascii="Trebuchet MS" w:hAnsi="Trebuchet MS" w:cstheme="minorHAnsi"/>
          <w:sz w:val="22"/>
          <w:szCs w:val="22"/>
          <w:lang w:val="ro-RO"/>
        </w:rPr>
        <w:tab/>
        <w:t xml:space="preserve">amestecuri metalice </w:t>
      </w:r>
    </w:p>
    <w:p w14:paraId="3F16EA61" w14:textId="77777777" w:rsidR="00371F20" w:rsidRPr="00350B4E" w:rsidRDefault="00371F20" w:rsidP="007C47EB">
      <w:pPr>
        <w:pStyle w:val="NoSpacing"/>
        <w:numPr>
          <w:ilvl w:val="0"/>
          <w:numId w:val="41"/>
        </w:numPr>
        <w:ind w:left="1170"/>
        <w:jc w:val="both"/>
        <w:rPr>
          <w:rFonts w:ascii="Trebuchet MS" w:hAnsi="Trebuchet MS" w:cstheme="minorHAnsi"/>
          <w:sz w:val="22"/>
          <w:szCs w:val="22"/>
          <w:lang w:val="ro-RO"/>
        </w:rPr>
      </w:pPr>
      <w:r w:rsidRPr="00350B4E">
        <w:rPr>
          <w:rFonts w:ascii="Trebuchet MS" w:hAnsi="Trebuchet MS" w:cstheme="minorHAnsi"/>
          <w:sz w:val="22"/>
          <w:szCs w:val="22"/>
          <w:lang w:val="ro-RO"/>
        </w:rPr>
        <w:t xml:space="preserve">17 04 11 </w:t>
      </w:r>
      <w:r w:rsidRPr="00350B4E">
        <w:rPr>
          <w:rFonts w:ascii="Trebuchet MS" w:hAnsi="Trebuchet MS" w:cstheme="minorHAnsi"/>
          <w:sz w:val="22"/>
          <w:szCs w:val="22"/>
          <w:lang w:val="ro-RO"/>
        </w:rPr>
        <w:tab/>
        <w:t xml:space="preserve">cabluri, altele decât cele specificate la 17 04 10 </w:t>
      </w:r>
    </w:p>
    <w:p w14:paraId="6D2A5FFB" w14:textId="77777777" w:rsidR="00371F20" w:rsidRPr="00350B4E" w:rsidRDefault="00371F20" w:rsidP="007C47EB">
      <w:pPr>
        <w:pStyle w:val="NoSpacing"/>
        <w:ind w:firstLine="720"/>
        <w:jc w:val="both"/>
        <w:rPr>
          <w:rFonts w:ascii="Trebuchet MS" w:hAnsi="Trebuchet MS" w:cstheme="minorHAnsi"/>
          <w:sz w:val="22"/>
          <w:szCs w:val="22"/>
          <w:lang w:val="ro-RO"/>
        </w:rPr>
      </w:pPr>
      <w:r w:rsidRPr="00350B4E">
        <w:rPr>
          <w:rFonts w:ascii="Trebuchet MS" w:hAnsi="Trebuchet MS" w:cstheme="minorHAnsi"/>
          <w:sz w:val="22"/>
          <w:szCs w:val="22"/>
          <w:lang w:val="ro-RO"/>
        </w:rPr>
        <w:t>Aceste deșeuri se vor colecta în containere metalice, de către constructor și se vor evacua cu mijloace proprii către centre de colectare autorizate sau se va semna un contract de prestări servicii salubritate cu firme autorizate din zonă;</w:t>
      </w:r>
    </w:p>
    <w:p w14:paraId="00FE8E43" w14:textId="77777777" w:rsidR="008E0BC3" w:rsidRPr="00350B4E" w:rsidRDefault="008E0BC3" w:rsidP="007C47EB">
      <w:pPr>
        <w:spacing w:after="0" w:line="240" w:lineRule="auto"/>
        <w:contextualSpacing/>
        <w:jc w:val="both"/>
        <w:rPr>
          <w:rFonts w:ascii="Trebuchet MS" w:hAnsi="Trebuchet MS"/>
          <w:b/>
        </w:rPr>
      </w:pPr>
      <w:r w:rsidRPr="00350B4E">
        <w:rPr>
          <w:rFonts w:ascii="Trebuchet MS" w:hAnsi="Trebuchet MS"/>
          <w:b/>
        </w:rPr>
        <w:t>În perioada de funcționare:</w:t>
      </w:r>
    </w:p>
    <w:p w14:paraId="40A44C53" w14:textId="77777777" w:rsidR="008E0BC3" w:rsidRPr="00350B4E" w:rsidRDefault="008E0BC3" w:rsidP="007C47EB">
      <w:pPr>
        <w:autoSpaceDE w:val="0"/>
        <w:autoSpaceDN w:val="0"/>
        <w:adjustRightInd w:val="0"/>
        <w:spacing w:after="0" w:line="240" w:lineRule="auto"/>
        <w:jc w:val="both"/>
        <w:rPr>
          <w:rFonts w:ascii="Trebuchet MS" w:hAnsi="Trebuchet MS"/>
        </w:rPr>
      </w:pPr>
      <w:r w:rsidRPr="00350B4E">
        <w:rPr>
          <w:rFonts w:ascii="Trebuchet MS" w:hAnsi="Trebuchet MS"/>
        </w:rPr>
        <w:t>Deseuri rezultate in timpul functionarii obiectivului:</w:t>
      </w:r>
    </w:p>
    <w:p w14:paraId="534DAA64" w14:textId="77777777" w:rsidR="00196D56" w:rsidRPr="00350B4E" w:rsidRDefault="00196D56" w:rsidP="007C47EB">
      <w:pPr>
        <w:pStyle w:val="NoSpacing"/>
        <w:numPr>
          <w:ilvl w:val="0"/>
          <w:numId w:val="39"/>
        </w:numPr>
        <w:jc w:val="both"/>
        <w:rPr>
          <w:rFonts w:ascii="Trebuchet MS" w:hAnsi="Trebuchet MS" w:cstheme="minorHAnsi"/>
          <w:i/>
          <w:iCs/>
          <w:sz w:val="22"/>
          <w:szCs w:val="22"/>
          <w:lang w:val="ro-RO" w:eastAsia="ro-RO"/>
        </w:rPr>
      </w:pPr>
      <w:r w:rsidRPr="00350B4E">
        <w:rPr>
          <w:rFonts w:ascii="Trebuchet MS" w:hAnsi="Trebuchet MS" w:cstheme="minorHAnsi"/>
          <w:i/>
          <w:iCs/>
          <w:sz w:val="22"/>
          <w:szCs w:val="22"/>
          <w:lang w:val="ro-RO" w:eastAsia="ro-RO"/>
        </w:rPr>
        <w:t xml:space="preserve">deșeuri de ambalaje (cca. 5kg / lună): </w:t>
      </w:r>
    </w:p>
    <w:p w14:paraId="658EA9EC" w14:textId="77777777" w:rsidR="00196D56" w:rsidRPr="00350B4E" w:rsidRDefault="00196D56" w:rsidP="007C47EB">
      <w:pPr>
        <w:pStyle w:val="NoSpacing"/>
        <w:numPr>
          <w:ilvl w:val="0"/>
          <w:numId w:val="40"/>
        </w:numPr>
        <w:ind w:left="1170"/>
        <w:rPr>
          <w:rFonts w:ascii="Trebuchet MS" w:hAnsi="Trebuchet MS" w:cstheme="minorHAnsi"/>
          <w:sz w:val="22"/>
          <w:szCs w:val="22"/>
          <w:lang w:val="ro-RO"/>
        </w:rPr>
      </w:pPr>
      <w:r w:rsidRPr="00350B4E">
        <w:rPr>
          <w:rFonts w:ascii="Trebuchet MS" w:hAnsi="Trebuchet MS" w:cstheme="minorHAnsi"/>
          <w:sz w:val="22"/>
          <w:szCs w:val="22"/>
          <w:lang w:val="ro-RO"/>
        </w:rPr>
        <w:t xml:space="preserve">15 01 01 </w:t>
      </w:r>
      <w:r w:rsidRPr="00350B4E">
        <w:rPr>
          <w:rFonts w:ascii="Trebuchet MS" w:hAnsi="Trebuchet MS" w:cstheme="minorHAnsi"/>
          <w:sz w:val="22"/>
          <w:szCs w:val="22"/>
          <w:lang w:val="ro-RO"/>
        </w:rPr>
        <w:tab/>
        <w:t xml:space="preserve">ambalaje de hârtie și carton </w:t>
      </w:r>
    </w:p>
    <w:p w14:paraId="2D19BCA5" w14:textId="77777777" w:rsidR="00196D56" w:rsidRPr="00350B4E" w:rsidRDefault="00196D56" w:rsidP="007C47EB">
      <w:pPr>
        <w:pStyle w:val="NoSpacing"/>
        <w:numPr>
          <w:ilvl w:val="0"/>
          <w:numId w:val="40"/>
        </w:numPr>
        <w:ind w:left="1170"/>
        <w:rPr>
          <w:rFonts w:ascii="Trebuchet MS" w:hAnsi="Trebuchet MS" w:cstheme="minorHAnsi"/>
          <w:sz w:val="22"/>
          <w:szCs w:val="22"/>
          <w:lang w:val="ro-RO"/>
        </w:rPr>
      </w:pPr>
      <w:r w:rsidRPr="00350B4E">
        <w:rPr>
          <w:rFonts w:ascii="Trebuchet MS" w:hAnsi="Trebuchet MS" w:cstheme="minorHAnsi"/>
          <w:sz w:val="22"/>
          <w:szCs w:val="22"/>
          <w:lang w:val="ro-RO"/>
        </w:rPr>
        <w:t xml:space="preserve">15 01 02 </w:t>
      </w:r>
      <w:r w:rsidRPr="00350B4E">
        <w:rPr>
          <w:rFonts w:ascii="Trebuchet MS" w:hAnsi="Trebuchet MS" w:cstheme="minorHAnsi"/>
          <w:sz w:val="22"/>
          <w:szCs w:val="22"/>
          <w:lang w:val="ro-RO"/>
        </w:rPr>
        <w:tab/>
        <w:t xml:space="preserve">ambalaje de materiale plastice </w:t>
      </w:r>
    </w:p>
    <w:p w14:paraId="35EF0C7F" w14:textId="5264E446" w:rsidR="00196D56" w:rsidRPr="00350B4E" w:rsidRDefault="00196D56" w:rsidP="007C47EB">
      <w:pPr>
        <w:pStyle w:val="NoSpacing"/>
        <w:ind w:firstLine="720"/>
        <w:jc w:val="both"/>
        <w:rPr>
          <w:rFonts w:ascii="Trebuchet MS" w:hAnsi="Trebuchet MS" w:cstheme="minorHAnsi"/>
          <w:sz w:val="22"/>
          <w:szCs w:val="22"/>
          <w:lang w:val="ro-RO"/>
        </w:rPr>
      </w:pPr>
      <w:r w:rsidRPr="00350B4E">
        <w:rPr>
          <w:rFonts w:ascii="Trebuchet MS" w:hAnsi="Trebuchet MS" w:cstheme="minorHAnsi"/>
          <w:sz w:val="22"/>
          <w:szCs w:val="22"/>
          <w:lang w:val="ro-RO"/>
        </w:rPr>
        <w:t>Aceste deșeuri se vor colecta în europubele, amplasate în incintă (lângă containerul pentru personal) și se vor ridica de către firma de salubritate autorizată în zonă, pe baza unui contract de prestări servicii salubritate încheiat între părți;</w:t>
      </w:r>
    </w:p>
    <w:p w14:paraId="2EBF3942" w14:textId="77777777" w:rsidR="00196D56" w:rsidRPr="00350B4E" w:rsidRDefault="00196D56" w:rsidP="007C47EB">
      <w:pPr>
        <w:pStyle w:val="NoSpacing"/>
        <w:numPr>
          <w:ilvl w:val="0"/>
          <w:numId w:val="42"/>
        </w:numPr>
        <w:jc w:val="both"/>
        <w:rPr>
          <w:rFonts w:ascii="Trebuchet MS" w:hAnsi="Trebuchet MS" w:cstheme="minorHAnsi"/>
          <w:i/>
          <w:iCs/>
          <w:sz w:val="22"/>
          <w:szCs w:val="22"/>
          <w:lang w:val="ro-RO" w:eastAsia="ro-RO"/>
        </w:rPr>
      </w:pPr>
      <w:r w:rsidRPr="00350B4E">
        <w:rPr>
          <w:rFonts w:ascii="Trebuchet MS" w:hAnsi="Trebuchet MS" w:cstheme="minorHAnsi"/>
          <w:i/>
          <w:iCs/>
          <w:sz w:val="22"/>
          <w:szCs w:val="22"/>
          <w:lang w:val="ro-RO" w:eastAsia="ro-RO"/>
        </w:rPr>
        <w:t xml:space="preserve">Deșeuri nespecificate de la stațiile de epurare a apelor reziduale (cca. 50 kg / lună): </w:t>
      </w:r>
    </w:p>
    <w:p w14:paraId="790459A3" w14:textId="77777777" w:rsidR="00196D56" w:rsidRPr="00350B4E" w:rsidRDefault="00196D56" w:rsidP="007C47EB">
      <w:pPr>
        <w:pStyle w:val="NoSpacing"/>
        <w:numPr>
          <w:ilvl w:val="0"/>
          <w:numId w:val="43"/>
        </w:numPr>
        <w:ind w:left="1170"/>
        <w:jc w:val="both"/>
        <w:rPr>
          <w:rFonts w:ascii="Trebuchet MS" w:hAnsi="Trebuchet MS" w:cstheme="minorHAnsi"/>
          <w:sz w:val="22"/>
          <w:szCs w:val="22"/>
          <w:lang w:val="ro-RO"/>
        </w:rPr>
      </w:pPr>
      <w:r w:rsidRPr="00350B4E">
        <w:rPr>
          <w:rFonts w:ascii="Trebuchet MS" w:hAnsi="Trebuchet MS" w:cstheme="minorHAnsi"/>
          <w:sz w:val="22"/>
          <w:szCs w:val="22"/>
          <w:lang w:val="ro-RO"/>
        </w:rPr>
        <w:t xml:space="preserve">19 08 01 </w:t>
      </w:r>
      <w:r w:rsidRPr="00350B4E">
        <w:rPr>
          <w:rFonts w:ascii="Trebuchet MS" w:hAnsi="Trebuchet MS" w:cstheme="minorHAnsi"/>
          <w:sz w:val="22"/>
          <w:szCs w:val="22"/>
          <w:lang w:val="ro-RO"/>
        </w:rPr>
        <w:tab/>
        <w:t xml:space="preserve">deșeuri reținute pe site </w:t>
      </w:r>
    </w:p>
    <w:p w14:paraId="36EFB90D" w14:textId="77777777" w:rsidR="00196D56" w:rsidRPr="00350B4E" w:rsidRDefault="00196D56" w:rsidP="007C47EB">
      <w:pPr>
        <w:pStyle w:val="NoSpacing"/>
        <w:ind w:firstLine="720"/>
        <w:jc w:val="both"/>
        <w:rPr>
          <w:rFonts w:ascii="Trebuchet MS" w:hAnsi="Trebuchet MS" w:cstheme="minorHAnsi"/>
          <w:sz w:val="22"/>
          <w:szCs w:val="22"/>
          <w:lang w:val="ro-RO"/>
        </w:rPr>
      </w:pPr>
      <w:r w:rsidRPr="00350B4E">
        <w:rPr>
          <w:rFonts w:ascii="Trebuchet MS" w:hAnsi="Trebuchet MS" w:cstheme="minorHAnsi"/>
          <w:sz w:val="22"/>
          <w:szCs w:val="22"/>
          <w:lang w:val="ro-RO"/>
        </w:rPr>
        <w:t>Aceste deșeuri se vor colecta în pubela amplasată în containerul filtrului mecanic al stației de epurare, urmând a fi ridicat de către firma de salubritate autorizată în zonă, pe baza unui contract de prestări servicii salubritate încheiat între părți;</w:t>
      </w:r>
    </w:p>
    <w:p w14:paraId="259B04DC" w14:textId="77777777" w:rsidR="00196D56" w:rsidRPr="00350B4E" w:rsidRDefault="00196D56" w:rsidP="007C47EB">
      <w:pPr>
        <w:pStyle w:val="NoSpacing"/>
        <w:numPr>
          <w:ilvl w:val="0"/>
          <w:numId w:val="43"/>
        </w:numPr>
        <w:ind w:left="1170"/>
        <w:jc w:val="both"/>
        <w:rPr>
          <w:rFonts w:ascii="Trebuchet MS" w:hAnsi="Trebuchet MS" w:cstheme="minorHAnsi"/>
          <w:sz w:val="22"/>
          <w:szCs w:val="22"/>
          <w:lang w:val="ro-RO"/>
        </w:rPr>
      </w:pPr>
      <w:r w:rsidRPr="00350B4E">
        <w:rPr>
          <w:rFonts w:ascii="Trebuchet MS" w:hAnsi="Trebuchet MS" w:cstheme="minorHAnsi"/>
          <w:sz w:val="22"/>
          <w:szCs w:val="22"/>
          <w:lang w:val="ro-RO"/>
        </w:rPr>
        <w:t xml:space="preserve">19 08 05 </w:t>
      </w:r>
      <w:r w:rsidRPr="00350B4E">
        <w:rPr>
          <w:rFonts w:ascii="Trebuchet MS" w:hAnsi="Trebuchet MS" w:cstheme="minorHAnsi"/>
          <w:sz w:val="22"/>
          <w:szCs w:val="22"/>
          <w:lang w:val="ro-RO"/>
        </w:rPr>
        <w:tab/>
        <w:t>nămoluri de la epurarea apelor uzate orășenești (cca. 200 kg / lună);</w:t>
      </w:r>
    </w:p>
    <w:p w14:paraId="75D180FE" w14:textId="23493A61" w:rsidR="00196D56" w:rsidRPr="00350B4E" w:rsidRDefault="00196D56" w:rsidP="00F122DD">
      <w:pPr>
        <w:pStyle w:val="NoSpacing"/>
        <w:ind w:firstLine="720"/>
        <w:jc w:val="both"/>
        <w:rPr>
          <w:rFonts w:ascii="Trebuchet MS" w:hAnsi="Trebuchet MS" w:cstheme="minorHAnsi"/>
          <w:sz w:val="22"/>
          <w:szCs w:val="22"/>
          <w:lang w:val="ro-RO"/>
        </w:rPr>
      </w:pPr>
      <w:r w:rsidRPr="00350B4E">
        <w:rPr>
          <w:rFonts w:ascii="Trebuchet MS" w:hAnsi="Trebuchet MS" w:cstheme="minorHAnsi"/>
          <w:sz w:val="22"/>
          <w:szCs w:val="22"/>
          <w:lang w:val="ro-RO"/>
        </w:rPr>
        <w:t>Aceste deșeuri (nămol solid) se</w:t>
      </w:r>
      <w:r w:rsidR="007251F2" w:rsidRPr="00350B4E">
        <w:rPr>
          <w:rFonts w:ascii="Trebuchet MS" w:hAnsi="Trebuchet MS" w:cstheme="minorHAnsi"/>
          <w:sz w:val="22"/>
          <w:szCs w:val="22"/>
          <w:lang w:val="ro-RO"/>
        </w:rPr>
        <w:t xml:space="preserve"> vor colecta în containerul special</w:t>
      </w:r>
      <w:r w:rsidRPr="00350B4E">
        <w:rPr>
          <w:rFonts w:ascii="Trebuchet MS" w:hAnsi="Trebuchet MS" w:cstheme="minorHAnsi"/>
          <w:sz w:val="22"/>
          <w:szCs w:val="22"/>
          <w:lang w:val="ro-RO"/>
        </w:rPr>
        <w:t>, urmând a fi ridicat de către firma d</w:t>
      </w:r>
      <w:r w:rsidR="007251F2" w:rsidRPr="00350B4E">
        <w:rPr>
          <w:rFonts w:ascii="Trebuchet MS" w:hAnsi="Trebuchet MS" w:cstheme="minorHAnsi"/>
          <w:sz w:val="22"/>
          <w:szCs w:val="22"/>
          <w:lang w:val="ro-RO"/>
        </w:rPr>
        <w:t>e salubritate autorizată</w:t>
      </w:r>
      <w:r w:rsidRPr="00350B4E">
        <w:rPr>
          <w:rFonts w:ascii="Trebuchet MS" w:hAnsi="Trebuchet MS" w:cstheme="minorHAnsi"/>
          <w:sz w:val="22"/>
          <w:szCs w:val="22"/>
          <w:lang w:val="ro-RO"/>
        </w:rPr>
        <w:t>, pe baza unui contract de prestări servicii s</w:t>
      </w:r>
      <w:r w:rsidR="008566D7" w:rsidRPr="00350B4E">
        <w:rPr>
          <w:rFonts w:ascii="Trebuchet MS" w:hAnsi="Trebuchet MS" w:cstheme="minorHAnsi"/>
          <w:sz w:val="22"/>
          <w:szCs w:val="22"/>
          <w:lang w:val="ro-RO"/>
        </w:rPr>
        <w:t>alubritate încheiat între părți.</w:t>
      </w:r>
    </w:p>
    <w:p w14:paraId="6E72B9F6" w14:textId="77777777" w:rsidR="008E0BC3" w:rsidRPr="00350B4E" w:rsidRDefault="008E0BC3" w:rsidP="008E0BC3">
      <w:pPr>
        <w:spacing w:after="0" w:line="240" w:lineRule="auto"/>
        <w:contextualSpacing/>
        <w:jc w:val="both"/>
        <w:rPr>
          <w:rFonts w:ascii="Trebuchet MS" w:hAnsi="Trebuchet MS"/>
          <w:b/>
          <w:i/>
        </w:rPr>
      </w:pPr>
      <w:r w:rsidRPr="00350B4E">
        <w:rPr>
          <w:rFonts w:ascii="Trebuchet MS" w:hAnsi="Trebuchet MS"/>
          <w:b/>
          <w:i/>
        </w:rPr>
        <w:t>e)Poluarea si alte efecte negative:</w:t>
      </w:r>
    </w:p>
    <w:p w14:paraId="4254FBF1" w14:textId="77777777" w:rsidR="008E0BC3" w:rsidRPr="00350B4E" w:rsidRDefault="008E0BC3" w:rsidP="008E0BC3">
      <w:pPr>
        <w:pStyle w:val="NoSpacing"/>
        <w:jc w:val="both"/>
        <w:rPr>
          <w:rFonts w:ascii="Trebuchet MS" w:hAnsi="Trebuchet MS"/>
          <w:b/>
          <w:bCs/>
          <w:sz w:val="22"/>
          <w:szCs w:val="22"/>
          <w:lang w:val="ro-RO"/>
        </w:rPr>
      </w:pPr>
      <w:r w:rsidRPr="00350B4E">
        <w:rPr>
          <w:rFonts w:ascii="Trebuchet MS" w:hAnsi="Trebuchet MS"/>
          <w:b/>
          <w:bCs/>
          <w:sz w:val="22"/>
          <w:szCs w:val="22"/>
          <w:lang w:val="ro-RO"/>
        </w:rPr>
        <w:t xml:space="preserve">- </w:t>
      </w:r>
      <w:bookmarkStart w:id="4" w:name="_Hlk85545531"/>
      <w:bookmarkStart w:id="5" w:name="_Hlk99354586"/>
      <w:r w:rsidRPr="00350B4E">
        <w:rPr>
          <w:rFonts w:ascii="Trebuchet MS" w:hAnsi="Trebuchet MS"/>
          <w:b/>
          <w:bCs/>
          <w:sz w:val="22"/>
          <w:szCs w:val="22"/>
          <w:lang w:val="ro-RO"/>
        </w:rPr>
        <w:t xml:space="preserve">protecţia calităţii apelor: </w:t>
      </w:r>
      <w:r w:rsidRPr="00350B4E">
        <w:rPr>
          <w:rFonts w:ascii="Trebuchet MS" w:hAnsi="Trebuchet MS"/>
          <w:bCs/>
          <w:sz w:val="22"/>
          <w:szCs w:val="22"/>
          <w:lang w:val="ro-RO"/>
        </w:rPr>
        <w:t>î</w:t>
      </w:r>
      <w:r w:rsidRPr="00350B4E">
        <w:rPr>
          <w:rFonts w:ascii="Trebuchet MS" w:hAnsi="Trebuchet MS"/>
          <w:sz w:val="22"/>
          <w:szCs w:val="22"/>
          <w:lang w:val="ro-RO"/>
        </w:rPr>
        <w:t>n perioada de execuție a lucrărilor</w:t>
      </w:r>
      <w:bookmarkEnd w:id="4"/>
      <w:r w:rsidRPr="00350B4E">
        <w:rPr>
          <w:rFonts w:ascii="Trebuchet MS" w:hAnsi="Trebuchet MS"/>
          <w:sz w:val="22"/>
          <w:szCs w:val="22"/>
          <w:lang w:val="ro-RO"/>
        </w:rPr>
        <w:t xml:space="preserve"> nu există risc de poluare a apelor.</w:t>
      </w:r>
      <w:bookmarkEnd w:id="5"/>
      <w:r w:rsidRPr="00350B4E">
        <w:rPr>
          <w:rFonts w:ascii="Trebuchet MS" w:hAnsi="Trebuchet MS"/>
          <w:b/>
          <w:sz w:val="22"/>
          <w:szCs w:val="22"/>
          <w:lang w:val="ro-RO"/>
        </w:rPr>
        <w:t xml:space="preserve"> </w:t>
      </w:r>
      <w:r w:rsidRPr="00350B4E">
        <w:rPr>
          <w:rFonts w:ascii="Trebuchet MS" w:hAnsi="Trebuchet MS"/>
          <w:sz w:val="22"/>
          <w:szCs w:val="22"/>
          <w:lang w:val="ro-RO"/>
        </w:rPr>
        <w:t>Organizarea de șantier nu va fi amplasată în apropierea cursurilor de apă.</w:t>
      </w:r>
    </w:p>
    <w:p w14:paraId="515223D7" w14:textId="77777777" w:rsidR="008E0BC3" w:rsidRPr="00350B4E" w:rsidRDefault="008E0BC3" w:rsidP="008E0BC3">
      <w:pPr>
        <w:pStyle w:val="NoSpacing"/>
        <w:numPr>
          <w:ilvl w:val="0"/>
          <w:numId w:val="6"/>
        </w:numPr>
        <w:ind w:left="360"/>
        <w:jc w:val="both"/>
        <w:rPr>
          <w:rFonts w:ascii="Trebuchet MS" w:hAnsi="Trebuchet MS"/>
          <w:bCs/>
          <w:i/>
          <w:iCs/>
          <w:sz w:val="22"/>
          <w:szCs w:val="22"/>
          <w:lang w:val="ro-RO"/>
        </w:rPr>
      </w:pPr>
      <w:r w:rsidRPr="00350B4E">
        <w:rPr>
          <w:rFonts w:ascii="Trebuchet MS" w:hAnsi="Trebuchet MS"/>
          <w:bCs/>
          <w:i/>
          <w:iCs/>
          <w:sz w:val="22"/>
          <w:szCs w:val="22"/>
          <w:lang w:val="ro-RO"/>
        </w:rPr>
        <w:t xml:space="preserve">sursele de poluanţi pentru ape, locul de evacuare sau emisarul; </w:t>
      </w:r>
    </w:p>
    <w:p w14:paraId="5735E065" w14:textId="77777777" w:rsidR="008E0BC3" w:rsidRPr="00350B4E" w:rsidRDefault="008E0BC3" w:rsidP="008E0BC3">
      <w:pPr>
        <w:pStyle w:val="NoSpacing"/>
        <w:jc w:val="both"/>
        <w:rPr>
          <w:rFonts w:ascii="Trebuchet MS" w:hAnsi="Trebuchet MS"/>
          <w:sz w:val="22"/>
          <w:szCs w:val="22"/>
          <w:lang w:val="ro-RO" w:eastAsia="ro-RO"/>
        </w:rPr>
      </w:pPr>
      <w:r w:rsidRPr="00350B4E">
        <w:rPr>
          <w:rFonts w:ascii="Trebuchet MS" w:hAnsi="Trebuchet MS"/>
          <w:sz w:val="22"/>
          <w:szCs w:val="22"/>
          <w:lang w:val="ro-RO" w:eastAsia="ro-RO"/>
        </w:rPr>
        <w:t>Lucrările se vor executa cu utilaje din dotarea constructorului, verificate din punct de vedere tehnic.</w:t>
      </w:r>
    </w:p>
    <w:p w14:paraId="48EE751B" w14:textId="77777777" w:rsidR="008E0BC3" w:rsidRPr="00350B4E" w:rsidRDefault="008E0BC3" w:rsidP="008E0BC3">
      <w:pPr>
        <w:pStyle w:val="NoSpacing"/>
        <w:numPr>
          <w:ilvl w:val="0"/>
          <w:numId w:val="6"/>
        </w:numPr>
        <w:ind w:left="360"/>
        <w:jc w:val="both"/>
        <w:rPr>
          <w:rFonts w:ascii="Trebuchet MS" w:hAnsi="Trebuchet MS"/>
          <w:bCs/>
          <w:i/>
          <w:iCs/>
          <w:sz w:val="22"/>
          <w:szCs w:val="22"/>
          <w:lang w:val="ro-RO"/>
        </w:rPr>
      </w:pPr>
      <w:r w:rsidRPr="00350B4E">
        <w:rPr>
          <w:rFonts w:ascii="Trebuchet MS" w:hAnsi="Trebuchet MS"/>
          <w:bCs/>
          <w:i/>
          <w:iCs/>
          <w:sz w:val="22"/>
          <w:szCs w:val="22"/>
          <w:lang w:val="ro-RO"/>
        </w:rPr>
        <w:t xml:space="preserve">staţiile şi instalaţiile de epurare sau de preepurare a apelor uzate prevăzute; </w:t>
      </w:r>
    </w:p>
    <w:p w14:paraId="7F0F74A8" w14:textId="0DEBD367" w:rsidR="008E0BC3" w:rsidRPr="00350B4E" w:rsidRDefault="008E0BC3" w:rsidP="008E0BC3">
      <w:pPr>
        <w:spacing w:after="0" w:line="240" w:lineRule="auto"/>
        <w:jc w:val="both"/>
        <w:rPr>
          <w:rFonts w:ascii="Trebuchet MS" w:hAnsi="Trebuchet MS"/>
        </w:rPr>
      </w:pPr>
      <w:r w:rsidRPr="00350B4E">
        <w:rPr>
          <w:rFonts w:ascii="Trebuchet MS" w:hAnsi="Trebuchet MS"/>
        </w:rPr>
        <w:t>Proiectul prevede realizarea unei statii de epurare mecano-biologică, cu treaptă dezinfecție, pentru epurarea apelor uzate menaj</w:t>
      </w:r>
      <w:r w:rsidR="002166E3" w:rsidRPr="00350B4E">
        <w:rPr>
          <w:rFonts w:ascii="Trebuchet MS" w:hAnsi="Trebuchet MS"/>
        </w:rPr>
        <w:t>ere, provenite din Comuna</w:t>
      </w:r>
      <w:r w:rsidR="00902523" w:rsidRPr="00350B4E">
        <w:rPr>
          <w:rFonts w:ascii="Trebuchet MS" w:hAnsi="Trebuchet MS"/>
        </w:rPr>
        <w:t xml:space="preserve"> Vama Buzăului</w:t>
      </w:r>
      <w:r w:rsidRPr="00350B4E">
        <w:rPr>
          <w:rFonts w:ascii="Trebuchet MS" w:hAnsi="Trebuchet MS"/>
        </w:rPr>
        <w:t>, înainte de descărcarea ac</w:t>
      </w:r>
      <w:r w:rsidR="00902523" w:rsidRPr="00350B4E">
        <w:rPr>
          <w:rFonts w:ascii="Trebuchet MS" w:hAnsi="Trebuchet MS"/>
        </w:rPr>
        <w:t>estora în emisar, pârâul Acriș</w:t>
      </w:r>
      <w:r w:rsidRPr="00350B4E">
        <w:rPr>
          <w:rFonts w:ascii="Trebuchet MS" w:hAnsi="Trebuchet MS"/>
        </w:rPr>
        <w:t>.</w:t>
      </w:r>
    </w:p>
    <w:p w14:paraId="0EFB47CC" w14:textId="77777777" w:rsidR="008E0BC3" w:rsidRPr="00350B4E" w:rsidRDefault="008E0BC3" w:rsidP="008E0BC3">
      <w:pPr>
        <w:spacing w:after="0" w:line="240" w:lineRule="auto"/>
        <w:jc w:val="both"/>
        <w:rPr>
          <w:rFonts w:ascii="Trebuchet MS" w:hAnsi="Trebuchet MS"/>
        </w:rPr>
      </w:pPr>
      <w:r w:rsidRPr="00350B4E">
        <w:rPr>
          <w:rFonts w:ascii="Trebuchet MS" w:hAnsi="Trebuchet MS"/>
        </w:rPr>
        <w:t xml:space="preserve">In abordarea proiectului, o atentie aparte a fost acordata etapei de constructie, fiind alese acele solutii care sa asigure o amprenta de mediu cat mai scazuta. In acest sens s-a acordat o atentie particulara factorului de mediu apa, alegandu-se in acest sens, acolo unde s-a considerat oportun, solutii care sa conduca la o minimizare a impactului. </w:t>
      </w:r>
    </w:p>
    <w:p w14:paraId="58FE0CD6" w14:textId="01C0DA46" w:rsidR="008E0BC3" w:rsidRPr="00350B4E" w:rsidRDefault="008E0BC3" w:rsidP="008E0BC3">
      <w:pPr>
        <w:pStyle w:val="BodyTextIndent"/>
        <w:spacing w:after="0" w:line="240" w:lineRule="auto"/>
        <w:ind w:left="0" w:right="-2"/>
        <w:jc w:val="both"/>
        <w:rPr>
          <w:rFonts w:ascii="Trebuchet MS" w:hAnsi="Trebuchet MS"/>
        </w:rPr>
      </w:pPr>
      <w:r w:rsidRPr="00350B4E">
        <w:rPr>
          <w:rFonts w:ascii="Trebuchet MS" w:hAnsi="Trebuchet MS"/>
          <w:u w:val="single"/>
        </w:rPr>
        <w:t>Perioada de funcționare:</w:t>
      </w:r>
      <w:r w:rsidRPr="00350B4E">
        <w:rPr>
          <w:rFonts w:ascii="Trebuchet MS" w:hAnsi="Trebuchet MS"/>
        </w:rPr>
        <w:t xml:space="preserve"> </w:t>
      </w:r>
    </w:p>
    <w:p w14:paraId="253F62A2" w14:textId="57661EEA" w:rsidR="008E0BC3" w:rsidRPr="00350B4E" w:rsidRDefault="008E0BC3" w:rsidP="008E0BC3">
      <w:pPr>
        <w:pStyle w:val="BodyTextIndent"/>
        <w:spacing w:after="0" w:line="240" w:lineRule="auto"/>
        <w:ind w:left="0" w:right="-2"/>
        <w:jc w:val="both"/>
        <w:rPr>
          <w:rFonts w:ascii="Trebuchet MS" w:hAnsi="Trebuchet MS"/>
        </w:rPr>
      </w:pPr>
      <w:r w:rsidRPr="00350B4E">
        <w:rPr>
          <w:rFonts w:ascii="Trebuchet MS" w:hAnsi="Trebuchet MS"/>
        </w:rPr>
        <w:t>Apele uzate menajere se vor epura într-o stație mecano-biologică, prevăzută cu treapta de dezinfecție, dim</w:t>
      </w:r>
      <w:r w:rsidR="00902523" w:rsidRPr="00350B4E">
        <w:rPr>
          <w:rFonts w:ascii="Trebuchet MS" w:hAnsi="Trebuchet MS"/>
        </w:rPr>
        <w:t>ensionată pentru un debit de 400</w:t>
      </w:r>
      <w:r w:rsidRPr="00350B4E">
        <w:rPr>
          <w:rFonts w:ascii="Trebuchet MS" w:hAnsi="Trebuchet MS"/>
        </w:rPr>
        <w:t xml:space="preserve"> mc/zi. Limitele maxim admise ale indicatorilor de calitate ape uzate menajere, epurate, la descărcarea în em</w:t>
      </w:r>
      <w:r w:rsidR="000714B6" w:rsidRPr="00350B4E">
        <w:rPr>
          <w:rFonts w:ascii="Trebuchet MS" w:hAnsi="Trebuchet MS"/>
        </w:rPr>
        <w:t>isar, pârâul Holbav</w:t>
      </w:r>
      <w:r w:rsidRPr="00350B4E">
        <w:rPr>
          <w:rFonts w:ascii="Trebuchet MS" w:hAnsi="Trebuchet MS"/>
        </w:rPr>
        <w:t>, se vor încadra în prevederile HG 188/2002, modificat și completat cu HG 352/2005- NTPA 001, astfel: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4393"/>
        <w:gridCol w:w="1275"/>
        <w:gridCol w:w="2835"/>
      </w:tblGrid>
      <w:tr w:rsidR="00350B4E" w:rsidRPr="00350B4E" w14:paraId="65FCFF2B" w14:textId="77777777" w:rsidTr="00EA594C">
        <w:tc>
          <w:tcPr>
            <w:tcW w:w="569" w:type="dxa"/>
            <w:tcBorders>
              <w:top w:val="single" w:sz="8" w:space="0" w:color="auto"/>
              <w:left w:val="single" w:sz="8" w:space="0" w:color="auto"/>
              <w:bottom w:val="single" w:sz="8" w:space="0" w:color="auto"/>
              <w:right w:val="single" w:sz="4" w:space="0" w:color="auto"/>
            </w:tcBorders>
            <w:vAlign w:val="center"/>
          </w:tcPr>
          <w:p w14:paraId="0BB7A21E" w14:textId="77777777" w:rsidR="008E0BC3" w:rsidRPr="00350B4E" w:rsidRDefault="008E0BC3" w:rsidP="00EA594C">
            <w:pPr>
              <w:spacing w:after="0" w:line="240" w:lineRule="auto"/>
              <w:jc w:val="both"/>
              <w:rPr>
                <w:rFonts w:ascii="Trebuchet MS" w:eastAsia="Times New Roman" w:hAnsi="Trebuchet MS"/>
                <w:b/>
                <w:bCs/>
              </w:rPr>
            </w:pPr>
            <w:r w:rsidRPr="00350B4E">
              <w:rPr>
                <w:rFonts w:ascii="Trebuchet MS" w:eastAsia="Times New Roman" w:hAnsi="Trebuchet MS"/>
                <w:b/>
                <w:bCs/>
              </w:rPr>
              <w:t>Nr. crt.</w:t>
            </w:r>
          </w:p>
        </w:tc>
        <w:tc>
          <w:tcPr>
            <w:tcW w:w="4393" w:type="dxa"/>
            <w:tcBorders>
              <w:top w:val="single" w:sz="8" w:space="0" w:color="auto"/>
              <w:left w:val="single" w:sz="4" w:space="0" w:color="auto"/>
              <w:bottom w:val="single" w:sz="8" w:space="0" w:color="auto"/>
            </w:tcBorders>
            <w:vAlign w:val="center"/>
          </w:tcPr>
          <w:p w14:paraId="1ED31465" w14:textId="77777777" w:rsidR="008E0BC3" w:rsidRPr="00350B4E" w:rsidRDefault="008E0BC3" w:rsidP="00EA594C">
            <w:pPr>
              <w:spacing w:after="0" w:line="240" w:lineRule="auto"/>
              <w:jc w:val="both"/>
              <w:rPr>
                <w:rFonts w:ascii="Trebuchet MS" w:eastAsia="Times New Roman" w:hAnsi="Trebuchet MS"/>
                <w:b/>
                <w:bCs/>
              </w:rPr>
            </w:pPr>
            <w:r w:rsidRPr="00350B4E">
              <w:rPr>
                <w:rFonts w:ascii="Trebuchet MS" w:eastAsia="Times New Roman" w:hAnsi="Trebuchet MS"/>
                <w:b/>
                <w:bCs/>
              </w:rPr>
              <w:t>Indicatori de calitate</w:t>
            </w:r>
          </w:p>
        </w:tc>
        <w:tc>
          <w:tcPr>
            <w:tcW w:w="1275" w:type="dxa"/>
            <w:tcBorders>
              <w:top w:val="single" w:sz="8" w:space="0" w:color="auto"/>
              <w:bottom w:val="single" w:sz="8" w:space="0" w:color="auto"/>
            </w:tcBorders>
            <w:vAlign w:val="center"/>
          </w:tcPr>
          <w:p w14:paraId="22C222B6" w14:textId="77777777" w:rsidR="008E0BC3" w:rsidRPr="00350B4E" w:rsidRDefault="008E0BC3" w:rsidP="00EA594C">
            <w:pPr>
              <w:spacing w:after="0" w:line="240" w:lineRule="auto"/>
              <w:jc w:val="both"/>
              <w:rPr>
                <w:rFonts w:ascii="Trebuchet MS" w:eastAsia="Times New Roman" w:hAnsi="Trebuchet MS"/>
                <w:b/>
                <w:bCs/>
                <w:lang w:val="fr-FR"/>
              </w:rPr>
            </w:pPr>
            <w:r w:rsidRPr="00350B4E">
              <w:rPr>
                <w:rFonts w:ascii="Trebuchet MS" w:eastAsia="Times New Roman" w:hAnsi="Trebuchet MS"/>
                <w:b/>
                <w:bCs/>
                <w:lang w:val="fr-FR"/>
              </w:rPr>
              <w:t>U.M.</w:t>
            </w:r>
          </w:p>
        </w:tc>
        <w:tc>
          <w:tcPr>
            <w:tcW w:w="2835" w:type="dxa"/>
            <w:tcBorders>
              <w:top w:val="single" w:sz="8" w:space="0" w:color="auto"/>
              <w:bottom w:val="single" w:sz="8" w:space="0" w:color="auto"/>
              <w:right w:val="single" w:sz="8" w:space="0" w:color="auto"/>
            </w:tcBorders>
            <w:vAlign w:val="center"/>
          </w:tcPr>
          <w:p w14:paraId="0CBA668E" w14:textId="77777777" w:rsidR="008E0BC3" w:rsidRPr="00350B4E" w:rsidRDefault="008E0BC3" w:rsidP="00EA594C">
            <w:pPr>
              <w:spacing w:after="0" w:line="240" w:lineRule="auto"/>
              <w:jc w:val="both"/>
              <w:rPr>
                <w:rFonts w:ascii="Trebuchet MS" w:eastAsia="Times New Roman" w:hAnsi="Trebuchet MS"/>
                <w:bCs/>
                <w:lang w:val="fr-FR"/>
              </w:rPr>
            </w:pPr>
            <w:r w:rsidRPr="00350B4E">
              <w:rPr>
                <w:rFonts w:ascii="Trebuchet MS" w:eastAsia="Times New Roman" w:hAnsi="Trebuchet MS"/>
                <w:b/>
                <w:bCs/>
                <w:lang w:val="fr-FR"/>
              </w:rPr>
              <w:t>Valori maxim admisibile</w:t>
            </w:r>
          </w:p>
        </w:tc>
      </w:tr>
      <w:tr w:rsidR="00350B4E" w:rsidRPr="00350B4E" w14:paraId="7F6A992A" w14:textId="77777777" w:rsidTr="00EA594C">
        <w:tc>
          <w:tcPr>
            <w:tcW w:w="569" w:type="dxa"/>
            <w:tcBorders>
              <w:top w:val="single" w:sz="8" w:space="0" w:color="auto"/>
              <w:left w:val="single" w:sz="8" w:space="0" w:color="auto"/>
              <w:bottom w:val="single" w:sz="4" w:space="0" w:color="auto"/>
              <w:right w:val="single" w:sz="4" w:space="0" w:color="auto"/>
            </w:tcBorders>
            <w:vAlign w:val="center"/>
          </w:tcPr>
          <w:p w14:paraId="35D60D8E" w14:textId="77777777" w:rsidR="008E0BC3" w:rsidRPr="00350B4E" w:rsidRDefault="008E0BC3" w:rsidP="00EA594C">
            <w:pPr>
              <w:spacing w:after="0" w:line="240" w:lineRule="auto"/>
              <w:jc w:val="both"/>
              <w:rPr>
                <w:rFonts w:ascii="Trebuchet MS" w:eastAsia="Times New Roman" w:hAnsi="Trebuchet MS"/>
                <w:bCs/>
                <w:lang w:val="fr-FR"/>
              </w:rPr>
            </w:pPr>
            <w:r w:rsidRPr="00350B4E">
              <w:rPr>
                <w:rFonts w:ascii="Trebuchet MS" w:eastAsia="Times New Roman" w:hAnsi="Trebuchet MS"/>
                <w:bCs/>
                <w:lang w:val="fr-FR"/>
              </w:rPr>
              <w:t>1.</w:t>
            </w:r>
          </w:p>
        </w:tc>
        <w:tc>
          <w:tcPr>
            <w:tcW w:w="4393" w:type="dxa"/>
            <w:tcBorders>
              <w:top w:val="single" w:sz="8" w:space="0" w:color="auto"/>
              <w:left w:val="single" w:sz="4" w:space="0" w:color="auto"/>
              <w:bottom w:val="single" w:sz="4" w:space="0" w:color="auto"/>
            </w:tcBorders>
            <w:vAlign w:val="center"/>
          </w:tcPr>
          <w:p w14:paraId="6FD2E0DE" w14:textId="77777777" w:rsidR="008E0BC3" w:rsidRPr="00350B4E" w:rsidRDefault="008E0BC3" w:rsidP="00EA594C">
            <w:pPr>
              <w:spacing w:after="0" w:line="240" w:lineRule="auto"/>
              <w:jc w:val="both"/>
              <w:rPr>
                <w:rFonts w:ascii="Trebuchet MS" w:eastAsia="Times New Roman" w:hAnsi="Trebuchet MS"/>
                <w:bCs/>
                <w:lang w:val="fr-FR"/>
              </w:rPr>
            </w:pPr>
            <w:r w:rsidRPr="00350B4E">
              <w:rPr>
                <w:rFonts w:ascii="Trebuchet MS" w:eastAsia="Times New Roman" w:hAnsi="Trebuchet MS"/>
                <w:bCs/>
                <w:lang w:val="fr-FR"/>
              </w:rPr>
              <w:t>pH</w:t>
            </w:r>
          </w:p>
        </w:tc>
        <w:tc>
          <w:tcPr>
            <w:tcW w:w="1275" w:type="dxa"/>
            <w:tcBorders>
              <w:top w:val="single" w:sz="8" w:space="0" w:color="auto"/>
              <w:bottom w:val="single" w:sz="4" w:space="0" w:color="auto"/>
            </w:tcBorders>
            <w:vAlign w:val="center"/>
          </w:tcPr>
          <w:p w14:paraId="08098E27" w14:textId="77777777" w:rsidR="008E0BC3" w:rsidRPr="00350B4E" w:rsidRDefault="008E0BC3" w:rsidP="00EA594C">
            <w:pPr>
              <w:spacing w:after="0" w:line="240" w:lineRule="auto"/>
              <w:jc w:val="center"/>
              <w:rPr>
                <w:rFonts w:ascii="Trebuchet MS" w:eastAsia="Times New Roman" w:hAnsi="Trebuchet MS"/>
                <w:bCs/>
                <w:lang w:val="fr-FR"/>
              </w:rPr>
            </w:pPr>
            <w:r w:rsidRPr="00350B4E">
              <w:rPr>
                <w:rFonts w:ascii="Trebuchet MS" w:eastAsia="Times New Roman" w:hAnsi="Trebuchet MS"/>
                <w:bCs/>
                <w:lang w:val="fr-FR"/>
              </w:rPr>
              <w:t>unitãţi pH</w:t>
            </w:r>
          </w:p>
        </w:tc>
        <w:tc>
          <w:tcPr>
            <w:tcW w:w="2835" w:type="dxa"/>
            <w:tcBorders>
              <w:top w:val="single" w:sz="8" w:space="0" w:color="auto"/>
              <w:bottom w:val="single" w:sz="4" w:space="0" w:color="auto"/>
              <w:right w:val="single" w:sz="8" w:space="0" w:color="auto"/>
            </w:tcBorders>
            <w:vAlign w:val="center"/>
          </w:tcPr>
          <w:p w14:paraId="719F180D" w14:textId="77777777" w:rsidR="008E0BC3" w:rsidRPr="00350B4E" w:rsidRDefault="008E0BC3" w:rsidP="00EA594C">
            <w:pPr>
              <w:spacing w:after="0" w:line="240" w:lineRule="auto"/>
              <w:jc w:val="center"/>
              <w:rPr>
                <w:rFonts w:ascii="Trebuchet MS" w:eastAsia="Times New Roman" w:hAnsi="Trebuchet MS"/>
                <w:bCs/>
                <w:lang w:val="fr-FR"/>
              </w:rPr>
            </w:pPr>
            <w:r w:rsidRPr="00350B4E">
              <w:rPr>
                <w:rFonts w:ascii="Trebuchet MS" w:eastAsia="Times New Roman" w:hAnsi="Trebuchet MS"/>
                <w:bCs/>
                <w:lang w:val="fr-FR"/>
              </w:rPr>
              <w:t>6,5 – 8,5</w:t>
            </w:r>
          </w:p>
        </w:tc>
      </w:tr>
      <w:tr w:rsidR="00350B4E" w:rsidRPr="00350B4E" w14:paraId="0C9A4C9C" w14:textId="77777777" w:rsidTr="00EA594C">
        <w:tc>
          <w:tcPr>
            <w:tcW w:w="569" w:type="dxa"/>
            <w:tcBorders>
              <w:top w:val="single" w:sz="4" w:space="0" w:color="auto"/>
              <w:left w:val="single" w:sz="8" w:space="0" w:color="auto"/>
              <w:bottom w:val="single" w:sz="2" w:space="0" w:color="auto"/>
              <w:right w:val="single" w:sz="4" w:space="0" w:color="auto"/>
            </w:tcBorders>
            <w:vAlign w:val="center"/>
          </w:tcPr>
          <w:p w14:paraId="3782D692" w14:textId="77777777" w:rsidR="008E0BC3" w:rsidRPr="00350B4E" w:rsidRDefault="008E0BC3" w:rsidP="00EA594C">
            <w:pPr>
              <w:spacing w:after="0" w:line="240" w:lineRule="auto"/>
              <w:jc w:val="both"/>
              <w:rPr>
                <w:rFonts w:ascii="Trebuchet MS" w:eastAsia="Times New Roman" w:hAnsi="Trebuchet MS"/>
                <w:bCs/>
                <w:lang w:val="fr-FR"/>
              </w:rPr>
            </w:pPr>
            <w:r w:rsidRPr="00350B4E">
              <w:rPr>
                <w:rFonts w:ascii="Trebuchet MS" w:eastAsia="Times New Roman" w:hAnsi="Trebuchet MS"/>
                <w:bCs/>
                <w:lang w:val="fr-FR"/>
              </w:rPr>
              <w:t>2.</w:t>
            </w:r>
          </w:p>
        </w:tc>
        <w:tc>
          <w:tcPr>
            <w:tcW w:w="4393" w:type="dxa"/>
            <w:tcBorders>
              <w:top w:val="single" w:sz="4" w:space="0" w:color="auto"/>
              <w:left w:val="single" w:sz="4" w:space="0" w:color="auto"/>
              <w:bottom w:val="single" w:sz="2" w:space="0" w:color="auto"/>
            </w:tcBorders>
            <w:vAlign w:val="center"/>
          </w:tcPr>
          <w:p w14:paraId="316E71B0" w14:textId="59CBA90F" w:rsidR="008E0BC3" w:rsidRPr="00350B4E" w:rsidRDefault="003B333E" w:rsidP="00EA594C">
            <w:pPr>
              <w:spacing w:after="0" w:line="240" w:lineRule="auto"/>
              <w:jc w:val="both"/>
              <w:rPr>
                <w:rFonts w:ascii="Trebuchet MS" w:eastAsia="Times New Roman" w:hAnsi="Trebuchet MS"/>
                <w:bCs/>
                <w:lang w:val="fr-FR"/>
              </w:rPr>
            </w:pPr>
            <w:r w:rsidRPr="00350B4E">
              <w:rPr>
                <w:rFonts w:ascii="Trebuchet MS" w:eastAsia="Times New Roman" w:hAnsi="Trebuchet MS"/>
                <w:bCs/>
                <w:lang w:val="fr-FR"/>
              </w:rPr>
              <w:t>Materii totale în suspensie</w:t>
            </w:r>
          </w:p>
        </w:tc>
        <w:tc>
          <w:tcPr>
            <w:tcW w:w="1275" w:type="dxa"/>
            <w:tcBorders>
              <w:top w:val="single" w:sz="4" w:space="0" w:color="auto"/>
              <w:bottom w:val="single" w:sz="2" w:space="0" w:color="auto"/>
            </w:tcBorders>
            <w:vAlign w:val="center"/>
          </w:tcPr>
          <w:p w14:paraId="750C2DD3" w14:textId="77777777" w:rsidR="008E0BC3" w:rsidRPr="00350B4E" w:rsidRDefault="008E0BC3" w:rsidP="00EA594C">
            <w:pPr>
              <w:spacing w:after="0" w:line="240" w:lineRule="auto"/>
              <w:jc w:val="center"/>
              <w:rPr>
                <w:rFonts w:ascii="Trebuchet MS" w:eastAsia="Times New Roman" w:hAnsi="Trebuchet MS"/>
                <w:bCs/>
                <w:lang w:val="fr-FR"/>
              </w:rPr>
            </w:pPr>
            <w:r w:rsidRPr="00350B4E">
              <w:rPr>
                <w:rFonts w:ascii="Trebuchet MS" w:eastAsia="Times New Roman" w:hAnsi="Trebuchet MS"/>
                <w:bCs/>
                <w:lang w:val="fr-FR"/>
              </w:rPr>
              <w:t>mg/l</w:t>
            </w:r>
          </w:p>
        </w:tc>
        <w:tc>
          <w:tcPr>
            <w:tcW w:w="2835" w:type="dxa"/>
            <w:tcBorders>
              <w:top w:val="single" w:sz="4" w:space="0" w:color="auto"/>
              <w:bottom w:val="single" w:sz="2" w:space="0" w:color="auto"/>
              <w:right w:val="single" w:sz="8" w:space="0" w:color="auto"/>
            </w:tcBorders>
            <w:vAlign w:val="center"/>
          </w:tcPr>
          <w:p w14:paraId="6F46DD07" w14:textId="77777777" w:rsidR="008E0BC3" w:rsidRPr="00350B4E" w:rsidRDefault="008E0BC3" w:rsidP="00EA594C">
            <w:pPr>
              <w:spacing w:after="0" w:line="240" w:lineRule="auto"/>
              <w:jc w:val="center"/>
              <w:rPr>
                <w:rFonts w:ascii="Trebuchet MS" w:eastAsia="Times New Roman" w:hAnsi="Trebuchet MS"/>
                <w:bCs/>
                <w:lang w:val="fr-FR"/>
              </w:rPr>
            </w:pPr>
            <w:r w:rsidRPr="00350B4E">
              <w:rPr>
                <w:rFonts w:ascii="Trebuchet MS" w:eastAsia="Times New Roman" w:hAnsi="Trebuchet MS"/>
                <w:bCs/>
                <w:lang w:val="fr-FR"/>
              </w:rPr>
              <w:t>35,00</w:t>
            </w:r>
          </w:p>
        </w:tc>
      </w:tr>
      <w:tr w:rsidR="00350B4E" w:rsidRPr="00350B4E" w14:paraId="2BEC8F9D" w14:textId="77777777" w:rsidTr="00EA594C">
        <w:tc>
          <w:tcPr>
            <w:tcW w:w="569" w:type="dxa"/>
            <w:tcBorders>
              <w:top w:val="single" w:sz="2" w:space="0" w:color="auto"/>
              <w:left w:val="single" w:sz="8" w:space="0" w:color="auto"/>
              <w:bottom w:val="single" w:sz="2" w:space="0" w:color="auto"/>
              <w:right w:val="single" w:sz="4" w:space="0" w:color="auto"/>
            </w:tcBorders>
            <w:vAlign w:val="center"/>
          </w:tcPr>
          <w:p w14:paraId="1679A1EA" w14:textId="77777777" w:rsidR="008E0BC3" w:rsidRPr="00350B4E" w:rsidRDefault="008E0BC3" w:rsidP="00EA594C">
            <w:pPr>
              <w:spacing w:after="0" w:line="240" w:lineRule="auto"/>
              <w:jc w:val="both"/>
              <w:rPr>
                <w:rFonts w:ascii="Trebuchet MS" w:eastAsia="Times New Roman" w:hAnsi="Trebuchet MS"/>
                <w:bCs/>
                <w:lang w:val="fr-FR"/>
              </w:rPr>
            </w:pPr>
            <w:r w:rsidRPr="00350B4E">
              <w:rPr>
                <w:rFonts w:ascii="Trebuchet MS" w:eastAsia="Times New Roman" w:hAnsi="Trebuchet MS"/>
                <w:bCs/>
                <w:lang w:val="fr-FR"/>
              </w:rPr>
              <w:t>3.</w:t>
            </w:r>
          </w:p>
        </w:tc>
        <w:tc>
          <w:tcPr>
            <w:tcW w:w="4393" w:type="dxa"/>
            <w:tcBorders>
              <w:top w:val="single" w:sz="2" w:space="0" w:color="auto"/>
              <w:left w:val="single" w:sz="4" w:space="0" w:color="auto"/>
              <w:bottom w:val="single" w:sz="2" w:space="0" w:color="auto"/>
            </w:tcBorders>
            <w:vAlign w:val="center"/>
          </w:tcPr>
          <w:p w14:paraId="53454C0C" w14:textId="77777777" w:rsidR="008E0BC3" w:rsidRPr="00350B4E" w:rsidRDefault="008E0BC3" w:rsidP="00EA594C">
            <w:pPr>
              <w:spacing w:after="0" w:line="240" w:lineRule="auto"/>
              <w:jc w:val="both"/>
              <w:rPr>
                <w:rFonts w:ascii="Trebuchet MS" w:eastAsia="Times New Roman" w:hAnsi="Trebuchet MS"/>
                <w:bCs/>
                <w:lang w:val="fr-FR"/>
              </w:rPr>
            </w:pPr>
            <w:r w:rsidRPr="00350B4E">
              <w:rPr>
                <w:rFonts w:ascii="Trebuchet MS" w:eastAsia="Times New Roman" w:hAnsi="Trebuchet MS"/>
                <w:bCs/>
                <w:lang w:val="fr-FR"/>
              </w:rPr>
              <w:t>Reziduu filtrabil uscat la 105</w:t>
            </w:r>
            <w:r w:rsidRPr="00350B4E">
              <w:rPr>
                <w:rFonts w:ascii="Trebuchet MS" w:eastAsia="Times New Roman" w:hAnsi="Trebuchet MS"/>
                <w:bCs/>
                <w:vertAlign w:val="superscript"/>
                <w:lang w:val="fr-FR"/>
              </w:rPr>
              <w:t xml:space="preserve">0 </w:t>
            </w:r>
            <w:r w:rsidRPr="00350B4E">
              <w:rPr>
                <w:rFonts w:ascii="Trebuchet MS" w:eastAsia="Times New Roman" w:hAnsi="Trebuchet MS"/>
                <w:bCs/>
                <w:lang w:val="fr-FR"/>
              </w:rPr>
              <w:t xml:space="preserve">C </w:t>
            </w:r>
          </w:p>
        </w:tc>
        <w:tc>
          <w:tcPr>
            <w:tcW w:w="1275" w:type="dxa"/>
            <w:tcBorders>
              <w:top w:val="single" w:sz="2" w:space="0" w:color="auto"/>
              <w:bottom w:val="single" w:sz="2" w:space="0" w:color="auto"/>
            </w:tcBorders>
            <w:vAlign w:val="center"/>
          </w:tcPr>
          <w:p w14:paraId="2483517C" w14:textId="77777777" w:rsidR="008E0BC3" w:rsidRPr="00350B4E" w:rsidRDefault="008E0BC3" w:rsidP="00EA594C">
            <w:pPr>
              <w:spacing w:after="0" w:line="240" w:lineRule="auto"/>
              <w:jc w:val="center"/>
              <w:rPr>
                <w:rFonts w:ascii="Trebuchet MS" w:eastAsia="Times New Roman" w:hAnsi="Trebuchet MS"/>
                <w:bCs/>
              </w:rPr>
            </w:pPr>
            <w:r w:rsidRPr="00350B4E">
              <w:rPr>
                <w:rFonts w:ascii="Trebuchet MS" w:eastAsia="Times New Roman" w:hAnsi="Trebuchet MS"/>
                <w:bCs/>
              </w:rPr>
              <w:t>mg/l</w:t>
            </w:r>
          </w:p>
        </w:tc>
        <w:tc>
          <w:tcPr>
            <w:tcW w:w="2835" w:type="dxa"/>
            <w:tcBorders>
              <w:top w:val="single" w:sz="2" w:space="0" w:color="auto"/>
              <w:bottom w:val="single" w:sz="2" w:space="0" w:color="auto"/>
              <w:right w:val="single" w:sz="8" w:space="0" w:color="auto"/>
            </w:tcBorders>
            <w:vAlign w:val="center"/>
          </w:tcPr>
          <w:p w14:paraId="5CD9D5D1" w14:textId="4D7D6C8C" w:rsidR="008E0BC3" w:rsidRPr="00350B4E" w:rsidRDefault="000714B6" w:rsidP="00EA594C">
            <w:pPr>
              <w:spacing w:after="0" w:line="240" w:lineRule="auto"/>
              <w:jc w:val="center"/>
              <w:rPr>
                <w:rFonts w:ascii="Trebuchet MS" w:eastAsia="Times New Roman" w:hAnsi="Trebuchet MS"/>
                <w:bCs/>
              </w:rPr>
            </w:pPr>
            <w:r w:rsidRPr="00350B4E">
              <w:rPr>
                <w:rFonts w:ascii="Trebuchet MS" w:eastAsia="Times New Roman" w:hAnsi="Trebuchet MS"/>
                <w:bCs/>
              </w:rPr>
              <w:t>5</w:t>
            </w:r>
            <w:r w:rsidR="008E0BC3" w:rsidRPr="00350B4E">
              <w:rPr>
                <w:rFonts w:ascii="Trebuchet MS" w:eastAsia="Times New Roman" w:hAnsi="Trebuchet MS"/>
                <w:bCs/>
              </w:rPr>
              <w:t>00,00</w:t>
            </w:r>
          </w:p>
        </w:tc>
      </w:tr>
      <w:tr w:rsidR="00350B4E" w:rsidRPr="00350B4E" w14:paraId="6F2024E6" w14:textId="77777777" w:rsidTr="00EA594C">
        <w:tc>
          <w:tcPr>
            <w:tcW w:w="569" w:type="dxa"/>
            <w:tcBorders>
              <w:top w:val="single" w:sz="2" w:space="0" w:color="auto"/>
              <w:left w:val="single" w:sz="8" w:space="0" w:color="auto"/>
              <w:bottom w:val="single" w:sz="2" w:space="0" w:color="auto"/>
              <w:right w:val="single" w:sz="4" w:space="0" w:color="auto"/>
            </w:tcBorders>
            <w:vAlign w:val="center"/>
          </w:tcPr>
          <w:p w14:paraId="2D4E47F6" w14:textId="77777777" w:rsidR="008E0BC3" w:rsidRPr="00350B4E" w:rsidRDefault="008E0BC3" w:rsidP="00EA594C">
            <w:pPr>
              <w:spacing w:after="0" w:line="240" w:lineRule="auto"/>
              <w:jc w:val="both"/>
              <w:rPr>
                <w:rFonts w:ascii="Trebuchet MS" w:eastAsia="Times New Roman" w:hAnsi="Trebuchet MS"/>
                <w:bCs/>
              </w:rPr>
            </w:pPr>
            <w:r w:rsidRPr="00350B4E">
              <w:rPr>
                <w:rFonts w:ascii="Trebuchet MS" w:eastAsia="Times New Roman" w:hAnsi="Trebuchet MS"/>
                <w:bCs/>
              </w:rPr>
              <w:t>4.</w:t>
            </w:r>
          </w:p>
        </w:tc>
        <w:tc>
          <w:tcPr>
            <w:tcW w:w="4393" w:type="dxa"/>
            <w:tcBorders>
              <w:top w:val="single" w:sz="2" w:space="0" w:color="auto"/>
              <w:left w:val="single" w:sz="4" w:space="0" w:color="auto"/>
              <w:bottom w:val="single" w:sz="2" w:space="0" w:color="auto"/>
            </w:tcBorders>
            <w:vAlign w:val="center"/>
          </w:tcPr>
          <w:p w14:paraId="2F2B7E9C" w14:textId="77777777" w:rsidR="008E0BC3" w:rsidRPr="00350B4E" w:rsidRDefault="008E0BC3" w:rsidP="00EA594C">
            <w:pPr>
              <w:spacing w:after="0" w:line="240" w:lineRule="auto"/>
              <w:jc w:val="both"/>
              <w:rPr>
                <w:rFonts w:ascii="Trebuchet MS" w:eastAsia="Times New Roman" w:hAnsi="Trebuchet MS"/>
                <w:bCs/>
              </w:rPr>
            </w:pPr>
            <w:r w:rsidRPr="00350B4E">
              <w:rPr>
                <w:rFonts w:ascii="Trebuchet MS" w:eastAsia="Times New Roman" w:hAnsi="Trebuchet MS"/>
                <w:bCs/>
              </w:rPr>
              <w:t>CBO</w:t>
            </w:r>
            <w:r w:rsidRPr="00350B4E">
              <w:rPr>
                <w:rFonts w:ascii="Trebuchet MS" w:eastAsia="Times New Roman" w:hAnsi="Trebuchet MS"/>
                <w:bCs/>
                <w:vertAlign w:val="subscript"/>
              </w:rPr>
              <w:t xml:space="preserve">5  </w:t>
            </w:r>
          </w:p>
        </w:tc>
        <w:tc>
          <w:tcPr>
            <w:tcW w:w="1275" w:type="dxa"/>
            <w:tcBorders>
              <w:top w:val="single" w:sz="2" w:space="0" w:color="auto"/>
              <w:bottom w:val="single" w:sz="2" w:space="0" w:color="auto"/>
            </w:tcBorders>
            <w:vAlign w:val="center"/>
          </w:tcPr>
          <w:p w14:paraId="32A50322" w14:textId="77777777" w:rsidR="008E0BC3" w:rsidRPr="00350B4E" w:rsidRDefault="008E0BC3" w:rsidP="00EA594C">
            <w:pPr>
              <w:spacing w:after="0" w:line="240" w:lineRule="auto"/>
              <w:jc w:val="center"/>
              <w:rPr>
                <w:rFonts w:ascii="Trebuchet MS" w:eastAsia="Times New Roman" w:hAnsi="Trebuchet MS"/>
                <w:bCs/>
              </w:rPr>
            </w:pPr>
            <w:r w:rsidRPr="00350B4E">
              <w:rPr>
                <w:rFonts w:ascii="Trebuchet MS" w:eastAsia="Times New Roman" w:hAnsi="Trebuchet MS"/>
                <w:bCs/>
              </w:rPr>
              <w:t>mg/l</w:t>
            </w:r>
          </w:p>
        </w:tc>
        <w:tc>
          <w:tcPr>
            <w:tcW w:w="2835" w:type="dxa"/>
            <w:tcBorders>
              <w:top w:val="single" w:sz="2" w:space="0" w:color="auto"/>
              <w:bottom w:val="single" w:sz="2" w:space="0" w:color="auto"/>
              <w:right w:val="single" w:sz="8" w:space="0" w:color="auto"/>
            </w:tcBorders>
            <w:vAlign w:val="center"/>
          </w:tcPr>
          <w:p w14:paraId="7F760EBB" w14:textId="77777777" w:rsidR="008E0BC3" w:rsidRPr="00350B4E" w:rsidRDefault="008E0BC3" w:rsidP="00EA594C">
            <w:pPr>
              <w:spacing w:after="0" w:line="240" w:lineRule="auto"/>
              <w:jc w:val="center"/>
              <w:rPr>
                <w:rFonts w:ascii="Trebuchet MS" w:eastAsia="Times New Roman" w:hAnsi="Trebuchet MS"/>
                <w:bCs/>
              </w:rPr>
            </w:pPr>
            <w:r w:rsidRPr="00350B4E">
              <w:rPr>
                <w:rFonts w:ascii="Trebuchet MS" w:eastAsia="Times New Roman" w:hAnsi="Trebuchet MS"/>
                <w:bCs/>
              </w:rPr>
              <w:t>25,00</w:t>
            </w:r>
          </w:p>
        </w:tc>
      </w:tr>
      <w:tr w:rsidR="00350B4E" w:rsidRPr="00350B4E" w14:paraId="6F9299BC" w14:textId="77777777" w:rsidTr="00EA594C">
        <w:tc>
          <w:tcPr>
            <w:tcW w:w="569" w:type="dxa"/>
            <w:tcBorders>
              <w:top w:val="single" w:sz="2" w:space="0" w:color="auto"/>
              <w:left w:val="single" w:sz="8" w:space="0" w:color="auto"/>
              <w:bottom w:val="single" w:sz="2" w:space="0" w:color="auto"/>
              <w:right w:val="single" w:sz="4" w:space="0" w:color="auto"/>
            </w:tcBorders>
            <w:vAlign w:val="center"/>
          </w:tcPr>
          <w:p w14:paraId="3F348D42" w14:textId="77777777" w:rsidR="008E0BC3" w:rsidRPr="00350B4E" w:rsidRDefault="008E0BC3" w:rsidP="00EA594C">
            <w:pPr>
              <w:spacing w:after="0" w:line="240" w:lineRule="auto"/>
              <w:jc w:val="both"/>
              <w:rPr>
                <w:rFonts w:ascii="Trebuchet MS" w:eastAsia="Times New Roman" w:hAnsi="Trebuchet MS"/>
                <w:bCs/>
              </w:rPr>
            </w:pPr>
            <w:r w:rsidRPr="00350B4E">
              <w:rPr>
                <w:rFonts w:ascii="Trebuchet MS" w:eastAsia="Times New Roman" w:hAnsi="Trebuchet MS"/>
                <w:bCs/>
              </w:rPr>
              <w:t>5.</w:t>
            </w:r>
          </w:p>
        </w:tc>
        <w:tc>
          <w:tcPr>
            <w:tcW w:w="4393" w:type="dxa"/>
            <w:tcBorders>
              <w:top w:val="single" w:sz="2" w:space="0" w:color="auto"/>
              <w:left w:val="single" w:sz="4" w:space="0" w:color="auto"/>
              <w:bottom w:val="single" w:sz="2" w:space="0" w:color="auto"/>
            </w:tcBorders>
            <w:vAlign w:val="center"/>
          </w:tcPr>
          <w:p w14:paraId="5E1BE0A3" w14:textId="77777777" w:rsidR="008E0BC3" w:rsidRPr="00350B4E" w:rsidRDefault="008E0BC3" w:rsidP="00EA594C">
            <w:pPr>
              <w:spacing w:after="0" w:line="240" w:lineRule="auto"/>
              <w:jc w:val="both"/>
              <w:rPr>
                <w:rFonts w:ascii="Trebuchet MS" w:eastAsia="Times New Roman" w:hAnsi="Trebuchet MS"/>
                <w:bCs/>
              </w:rPr>
            </w:pPr>
            <w:r w:rsidRPr="00350B4E">
              <w:rPr>
                <w:rFonts w:ascii="Trebuchet MS" w:eastAsia="Times New Roman" w:hAnsi="Trebuchet MS"/>
                <w:bCs/>
              </w:rPr>
              <w:t>CCOCr</w:t>
            </w:r>
          </w:p>
        </w:tc>
        <w:tc>
          <w:tcPr>
            <w:tcW w:w="1275" w:type="dxa"/>
            <w:tcBorders>
              <w:top w:val="single" w:sz="2" w:space="0" w:color="auto"/>
              <w:bottom w:val="single" w:sz="2" w:space="0" w:color="auto"/>
            </w:tcBorders>
            <w:vAlign w:val="center"/>
          </w:tcPr>
          <w:p w14:paraId="6E85A7E0" w14:textId="77777777" w:rsidR="008E0BC3" w:rsidRPr="00350B4E" w:rsidRDefault="008E0BC3" w:rsidP="00EA594C">
            <w:pPr>
              <w:spacing w:after="0" w:line="240" w:lineRule="auto"/>
              <w:jc w:val="center"/>
              <w:rPr>
                <w:rFonts w:ascii="Trebuchet MS" w:eastAsia="Times New Roman" w:hAnsi="Trebuchet MS"/>
                <w:bCs/>
              </w:rPr>
            </w:pPr>
            <w:r w:rsidRPr="00350B4E">
              <w:rPr>
                <w:rFonts w:ascii="Trebuchet MS" w:eastAsia="Times New Roman" w:hAnsi="Trebuchet MS"/>
                <w:bCs/>
              </w:rPr>
              <w:t>mg/l</w:t>
            </w:r>
          </w:p>
        </w:tc>
        <w:tc>
          <w:tcPr>
            <w:tcW w:w="2835" w:type="dxa"/>
            <w:tcBorders>
              <w:top w:val="single" w:sz="2" w:space="0" w:color="auto"/>
              <w:bottom w:val="single" w:sz="2" w:space="0" w:color="auto"/>
              <w:right w:val="single" w:sz="8" w:space="0" w:color="auto"/>
            </w:tcBorders>
            <w:vAlign w:val="center"/>
          </w:tcPr>
          <w:p w14:paraId="18863457" w14:textId="77777777" w:rsidR="008E0BC3" w:rsidRPr="00350B4E" w:rsidRDefault="008E0BC3" w:rsidP="00EA594C">
            <w:pPr>
              <w:spacing w:after="0" w:line="240" w:lineRule="auto"/>
              <w:jc w:val="center"/>
              <w:rPr>
                <w:rFonts w:ascii="Trebuchet MS" w:eastAsia="Times New Roman" w:hAnsi="Trebuchet MS"/>
                <w:bCs/>
              </w:rPr>
            </w:pPr>
            <w:r w:rsidRPr="00350B4E">
              <w:rPr>
                <w:rFonts w:ascii="Trebuchet MS" w:eastAsia="Times New Roman" w:hAnsi="Trebuchet MS"/>
                <w:bCs/>
              </w:rPr>
              <w:t>125,00</w:t>
            </w:r>
          </w:p>
        </w:tc>
      </w:tr>
      <w:tr w:rsidR="00350B4E" w:rsidRPr="00350B4E" w14:paraId="7086E49D" w14:textId="77777777" w:rsidTr="00EA594C">
        <w:tc>
          <w:tcPr>
            <w:tcW w:w="569" w:type="dxa"/>
            <w:tcBorders>
              <w:top w:val="single" w:sz="2" w:space="0" w:color="auto"/>
              <w:left w:val="single" w:sz="8" w:space="0" w:color="auto"/>
              <w:bottom w:val="single" w:sz="2" w:space="0" w:color="auto"/>
              <w:right w:val="single" w:sz="4" w:space="0" w:color="auto"/>
            </w:tcBorders>
            <w:vAlign w:val="center"/>
          </w:tcPr>
          <w:p w14:paraId="6620C0F9" w14:textId="77777777" w:rsidR="008E0BC3" w:rsidRPr="00350B4E" w:rsidRDefault="008E0BC3" w:rsidP="00EA594C">
            <w:pPr>
              <w:spacing w:after="0" w:line="240" w:lineRule="auto"/>
              <w:jc w:val="both"/>
              <w:rPr>
                <w:rFonts w:ascii="Trebuchet MS" w:eastAsia="Times New Roman" w:hAnsi="Trebuchet MS"/>
                <w:bCs/>
              </w:rPr>
            </w:pPr>
            <w:r w:rsidRPr="00350B4E">
              <w:rPr>
                <w:rFonts w:ascii="Trebuchet MS" w:eastAsia="Times New Roman" w:hAnsi="Trebuchet MS"/>
                <w:bCs/>
              </w:rPr>
              <w:t>6.</w:t>
            </w:r>
          </w:p>
        </w:tc>
        <w:tc>
          <w:tcPr>
            <w:tcW w:w="4393" w:type="dxa"/>
            <w:tcBorders>
              <w:top w:val="single" w:sz="2" w:space="0" w:color="auto"/>
              <w:left w:val="single" w:sz="4" w:space="0" w:color="auto"/>
              <w:bottom w:val="single" w:sz="2" w:space="0" w:color="auto"/>
            </w:tcBorders>
            <w:vAlign w:val="center"/>
          </w:tcPr>
          <w:p w14:paraId="1197FE15" w14:textId="77777777" w:rsidR="008E0BC3" w:rsidRPr="00350B4E" w:rsidRDefault="008E0BC3" w:rsidP="00EA594C">
            <w:pPr>
              <w:spacing w:after="0" w:line="240" w:lineRule="auto"/>
              <w:jc w:val="both"/>
              <w:rPr>
                <w:rFonts w:ascii="Trebuchet MS" w:eastAsia="Times New Roman" w:hAnsi="Trebuchet MS"/>
                <w:bCs/>
              </w:rPr>
            </w:pPr>
            <w:r w:rsidRPr="00350B4E">
              <w:rPr>
                <w:rFonts w:ascii="Trebuchet MS" w:eastAsia="Times New Roman" w:hAnsi="Trebuchet MS"/>
                <w:bCs/>
              </w:rPr>
              <w:t>Amoniu</w:t>
            </w:r>
          </w:p>
        </w:tc>
        <w:tc>
          <w:tcPr>
            <w:tcW w:w="1275" w:type="dxa"/>
            <w:tcBorders>
              <w:top w:val="single" w:sz="2" w:space="0" w:color="auto"/>
              <w:bottom w:val="single" w:sz="2" w:space="0" w:color="auto"/>
            </w:tcBorders>
            <w:vAlign w:val="center"/>
          </w:tcPr>
          <w:p w14:paraId="0EFB1524" w14:textId="77777777" w:rsidR="008E0BC3" w:rsidRPr="00350B4E" w:rsidRDefault="008E0BC3" w:rsidP="00EA594C">
            <w:pPr>
              <w:spacing w:after="0" w:line="240" w:lineRule="auto"/>
              <w:jc w:val="center"/>
              <w:rPr>
                <w:rFonts w:ascii="Trebuchet MS" w:eastAsia="Times New Roman" w:hAnsi="Trebuchet MS"/>
                <w:bCs/>
              </w:rPr>
            </w:pPr>
            <w:r w:rsidRPr="00350B4E">
              <w:rPr>
                <w:rFonts w:ascii="Trebuchet MS" w:eastAsia="Times New Roman" w:hAnsi="Trebuchet MS"/>
                <w:bCs/>
              </w:rPr>
              <w:t>mg/l</w:t>
            </w:r>
          </w:p>
        </w:tc>
        <w:tc>
          <w:tcPr>
            <w:tcW w:w="2835" w:type="dxa"/>
            <w:tcBorders>
              <w:top w:val="single" w:sz="2" w:space="0" w:color="auto"/>
              <w:bottom w:val="single" w:sz="2" w:space="0" w:color="auto"/>
              <w:right w:val="single" w:sz="8" w:space="0" w:color="auto"/>
            </w:tcBorders>
            <w:vAlign w:val="center"/>
          </w:tcPr>
          <w:p w14:paraId="5166D1AE" w14:textId="0FB18C7B" w:rsidR="008E0BC3" w:rsidRPr="00350B4E" w:rsidRDefault="000714B6" w:rsidP="00EA594C">
            <w:pPr>
              <w:spacing w:after="0" w:line="240" w:lineRule="auto"/>
              <w:jc w:val="center"/>
              <w:rPr>
                <w:rFonts w:ascii="Trebuchet MS" w:eastAsia="Times New Roman" w:hAnsi="Trebuchet MS"/>
                <w:bCs/>
              </w:rPr>
            </w:pPr>
            <w:r w:rsidRPr="00350B4E">
              <w:rPr>
                <w:rFonts w:ascii="Trebuchet MS" w:eastAsia="Times New Roman" w:hAnsi="Trebuchet MS"/>
                <w:bCs/>
              </w:rPr>
              <w:t>2</w:t>
            </w:r>
            <w:r w:rsidR="008E0BC3" w:rsidRPr="00350B4E">
              <w:rPr>
                <w:rFonts w:ascii="Trebuchet MS" w:eastAsia="Times New Roman" w:hAnsi="Trebuchet MS"/>
                <w:bCs/>
              </w:rPr>
              <w:t>,00</w:t>
            </w:r>
          </w:p>
        </w:tc>
      </w:tr>
      <w:tr w:rsidR="00350B4E" w:rsidRPr="00350B4E" w14:paraId="7B3FE137" w14:textId="77777777" w:rsidTr="00EA594C">
        <w:tc>
          <w:tcPr>
            <w:tcW w:w="569" w:type="dxa"/>
            <w:tcBorders>
              <w:top w:val="single" w:sz="2" w:space="0" w:color="auto"/>
              <w:left w:val="single" w:sz="8" w:space="0" w:color="auto"/>
              <w:bottom w:val="single" w:sz="2" w:space="0" w:color="auto"/>
              <w:right w:val="single" w:sz="4" w:space="0" w:color="auto"/>
            </w:tcBorders>
            <w:vAlign w:val="center"/>
          </w:tcPr>
          <w:p w14:paraId="01FD442A" w14:textId="77777777" w:rsidR="008E0BC3" w:rsidRPr="00350B4E" w:rsidRDefault="008E0BC3" w:rsidP="00EA594C">
            <w:pPr>
              <w:spacing w:after="0" w:line="240" w:lineRule="auto"/>
              <w:jc w:val="both"/>
              <w:rPr>
                <w:rFonts w:ascii="Trebuchet MS" w:eastAsia="Times New Roman" w:hAnsi="Trebuchet MS"/>
                <w:bCs/>
              </w:rPr>
            </w:pPr>
            <w:r w:rsidRPr="00350B4E">
              <w:rPr>
                <w:rFonts w:ascii="Trebuchet MS" w:eastAsia="Times New Roman" w:hAnsi="Trebuchet MS"/>
                <w:bCs/>
              </w:rPr>
              <w:t>7.</w:t>
            </w:r>
          </w:p>
        </w:tc>
        <w:tc>
          <w:tcPr>
            <w:tcW w:w="4393" w:type="dxa"/>
            <w:tcBorders>
              <w:top w:val="single" w:sz="2" w:space="0" w:color="auto"/>
              <w:left w:val="single" w:sz="4" w:space="0" w:color="auto"/>
              <w:bottom w:val="single" w:sz="2" w:space="0" w:color="auto"/>
            </w:tcBorders>
            <w:vAlign w:val="center"/>
          </w:tcPr>
          <w:p w14:paraId="6C2CACBD" w14:textId="77777777" w:rsidR="008E0BC3" w:rsidRPr="00350B4E" w:rsidRDefault="008E0BC3" w:rsidP="00EA594C">
            <w:pPr>
              <w:spacing w:after="0" w:line="240" w:lineRule="auto"/>
              <w:jc w:val="both"/>
              <w:rPr>
                <w:rFonts w:ascii="Trebuchet MS" w:eastAsia="Times New Roman" w:hAnsi="Trebuchet MS"/>
                <w:bCs/>
              </w:rPr>
            </w:pPr>
            <w:r w:rsidRPr="00350B4E">
              <w:rPr>
                <w:rFonts w:ascii="Trebuchet MS" w:eastAsia="Times New Roman" w:hAnsi="Trebuchet MS"/>
                <w:bCs/>
              </w:rPr>
              <w:t>Sulfuri şi hidrogen sulfurat</w:t>
            </w:r>
          </w:p>
        </w:tc>
        <w:tc>
          <w:tcPr>
            <w:tcW w:w="1275" w:type="dxa"/>
            <w:tcBorders>
              <w:top w:val="single" w:sz="2" w:space="0" w:color="auto"/>
              <w:bottom w:val="single" w:sz="2" w:space="0" w:color="auto"/>
            </w:tcBorders>
            <w:vAlign w:val="center"/>
          </w:tcPr>
          <w:p w14:paraId="08EBB252" w14:textId="77777777" w:rsidR="008E0BC3" w:rsidRPr="00350B4E" w:rsidRDefault="008E0BC3" w:rsidP="00EA594C">
            <w:pPr>
              <w:spacing w:after="0" w:line="240" w:lineRule="auto"/>
              <w:jc w:val="center"/>
              <w:rPr>
                <w:rFonts w:ascii="Trebuchet MS" w:eastAsia="Times New Roman" w:hAnsi="Trebuchet MS"/>
                <w:bCs/>
              </w:rPr>
            </w:pPr>
            <w:r w:rsidRPr="00350B4E">
              <w:rPr>
                <w:rFonts w:ascii="Trebuchet MS" w:eastAsia="Times New Roman" w:hAnsi="Trebuchet MS"/>
                <w:bCs/>
              </w:rPr>
              <w:t>mg/l</w:t>
            </w:r>
          </w:p>
        </w:tc>
        <w:tc>
          <w:tcPr>
            <w:tcW w:w="2835" w:type="dxa"/>
            <w:tcBorders>
              <w:top w:val="single" w:sz="2" w:space="0" w:color="auto"/>
              <w:bottom w:val="single" w:sz="2" w:space="0" w:color="auto"/>
              <w:right w:val="single" w:sz="8" w:space="0" w:color="auto"/>
            </w:tcBorders>
            <w:vAlign w:val="center"/>
          </w:tcPr>
          <w:p w14:paraId="5524AE4F" w14:textId="77777777" w:rsidR="008E0BC3" w:rsidRPr="00350B4E" w:rsidRDefault="008E0BC3" w:rsidP="00EA594C">
            <w:pPr>
              <w:spacing w:after="0" w:line="240" w:lineRule="auto"/>
              <w:jc w:val="center"/>
              <w:rPr>
                <w:rFonts w:ascii="Trebuchet MS" w:eastAsia="Times New Roman" w:hAnsi="Trebuchet MS"/>
                <w:bCs/>
              </w:rPr>
            </w:pPr>
            <w:r w:rsidRPr="00350B4E">
              <w:rPr>
                <w:rFonts w:ascii="Trebuchet MS" w:eastAsia="Times New Roman" w:hAnsi="Trebuchet MS"/>
                <w:bCs/>
              </w:rPr>
              <w:t>0,50</w:t>
            </w:r>
          </w:p>
        </w:tc>
      </w:tr>
      <w:tr w:rsidR="00350B4E" w:rsidRPr="00350B4E" w14:paraId="0F8D7C9C" w14:textId="77777777" w:rsidTr="00EA594C">
        <w:trPr>
          <w:trHeight w:val="150"/>
        </w:trPr>
        <w:tc>
          <w:tcPr>
            <w:tcW w:w="569" w:type="dxa"/>
            <w:tcBorders>
              <w:top w:val="single" w:sz="2" w:space="0" w:color="auto"/>
              <w:left w:val="single" w:sz="8" w:space="0" w:color="auto"/>
              <w:bottom w:val="single" w:sz="2" w:space="0" w:color="auto"/>
              <w:right w:val="single" w:sz="4" w:space="0" w:color="auto"/>
            </w:tcBorders>
            <w:vAlign w:val="center"/>
          </w:tcPr>
          <w:p w14:paraId="5CAFF6FC" w14:textId="77777777" w:rsidR="008E0BC3" w:rsidRPr="00350B4E" w:rsidRDefault="008E0BC3" w:rsidP="00EA594C">
            <w:pPr>
              <w:spacing w:after="0" w:line="240" w:lineRule="auto"/>
              <w:jc w:val="both"/>
              <w:rPr>
                <w:rFonts w:ascii="Trebuchet MS" w:eastAsia="Times New Roman" w:hAnsi="Trebuchet MS"/>
                <w:bCs/>
              </w:rPr>
            </w:pPr>
            <w:r w:rsidRPr="00350B4E">
              <w:rPr>
                <w:rFonts w:ascii="Trebuchet MS" w:eastAsia="Times New Roman" w:hAnsi="Trebuchet MS"/>
                <w:bCs/>
              </w:rPr>
              <w:t>8.</w:t>
            </w:r>
          </w:p>
        </w:tc>
        <w:tc>
          <w:tcPr>
            <w:tcW w:w="4393" w:type="dxa"/>
            <w:tcBorders>
              <w:top w:val="single" w:sz="2" w:space="0" w:color="auto"/>
              <w:left w:val="single" w:sz="4" w:space="0" w:color="auto"/>
              <w:bottom w:val="single" w:sz="2" w:space="0" w:color="auto"/>
            </w:tcBorders>
            <w:vAlign w:val="center"/>
          </w:tcPr>
          <w:p w14:paraId="65A31310" w14:textId="77777777" w:rsidR="008E0BC3" w:rsidRPr="00350B4E" w:rsidRDefault="008E0BC3" w:rsidP="00EA594C">
            <w:pPr>
              <w:spacing w:after="0" w:line="240" w:lineRule="auto"/>
              <w:jc w:val="both"/>
              <w:rPr>
                <w:rFonts w:ascii="Trebuchet MS" w:eastAsia="Times New Roman" w:hAnsi="Trebuchet MS"/>
                <w:bCs/>
              </w:rPr>
            </w:pPr>
            <w:r w:rsidRPr="00350B4E">
              <w:rPr>
                <w:rFonts w:ascii="Trebuchet MS" w:eastAsia="Times New Roman" w:hAnsi="Trebuchet MS"/>
                <w:bCs/>
              </w:rPr>
              <w:t>Substanţe extractibile cu solvenţi organici</w:t>
            </w:r>
          </w:p>
        </w:tc>
        <w:tc>
          <w:tcPr>
            <w:tcW w:w="1275" w:type="dxa"/>
            <w:tcBorders>
              <w:top w:val="single" w:sz="2" w:space="0" w:color="auto"/>
              <w:bottom w:val="single" w:sz="2" w:space="0" w:color="auto"/>
            </w:tcBorders>
            <w:vAlign w:val="center"/>
          </w:tcPr>
          <w:p w14:paraId="3C1F2DC5" w14:textId="77777777" w:rsidR="008E0BC3" w:rsidRPr="00350B4E" w:rsidRDefault="008E0BC3" w:rsidP="00EA594C">
            <w:pPr>
              <w:spacing w:after="0" w:line="240" w:lineRule="auto"/>
              <w:jc w:val="center"/>
              <w:rPr>
                <w:rFonts w:ascii="Trebuchet MS" w:eastAsia="Times New Roman" w:hAnsi="Trebuchet MS"/>
                <w:bCs/>
              </w:rPr>
            </w:pPr>
            <w:r w:rsidRPr="00350B4E">
              <w:rPr>
                <w:rFonts w:ascii="Trebuchet MS" w:eastAsia="Times New Roman" w:hAnsi="Trebuchet MS"/>
                <w:bCs/>
              </w:rPr>
              <w:t>mg/l</w:t>
            </w:r>
          </w:p>
        </w:tc>
        <w:tc>
          <w:tcPr>
            <w:tcW w:w="2835" w:type="dxa"/>
            <w:tcBorders>
              <w:top w:val="single" w:sz="2" w:space="0" w:color="auto"/>
              <w:bottom w:val="single" w:sz="2" w:space="0" w:color="auto"/>
              <w:right w:val="single" w:sz="8" w:space="0" w:color="auto"/>
            </w:tcBorders>
            <w:vAlign w:val="center"/>
          </w:tcPr>
          <w:p w14:paraId="132BBA0F" w14:textId="54F16540" w:rsidR="008E0BC3" w:rsidRPr="00350B4E" w:rsidRDefault="000714B6" w:rsidP="00EA594C">
            <w:pPr>
              <w:spacing w:after="0" w:line="240" w:lineRule="auto"/>
              <w:jc w:val="center"/>
              <w:rPr>
                <w:rFonts w:ascii="Trebuchet MS" w:eastAsia="Times New Roman" w:hAnsi="Trebuchet MS"/>
                <w:bCs/>
              </w:rPr>
            </w:pPr>
            <w:r w:rsidRPr="00350B4E">
              <w:rPr>
                <w:rFonts w:ascii="Trebuchet MS" w:eastAsia="Times New Roman" w:hAnsi="Trebuchet MS"/>
                <w:bCs/>
              </w:rPr>
              <w:t>1</w:t>
            </w:r>
            <w:r w:rsidR="008E0BC3" w:rsidRPr="00350B4E">
              <w:rPr>
                <w:rFonts w:ascii="Trebuchet MS" w:eastAsia="Times New Roman" w:hAnsi="Trebuchet MS"/>
                <w:bCs/>
              </w:rPr>
              <w:t>0,00</w:t>
            </w:r>
          </w:p>
        </w:tc>
      </w:tr>
      <w:tr w:rsidR="00FC3BE9" w:rsidRPr="00350B4E" w14:paraId="52BD0DCD" w14:textId="77777777" w:rsidTr="00EA594C">
        <w:tc>
          <w:tcPr>
            <w:tcW w:w="569" w:type="dxa"/>
            <w:tcBorders>
              <w:top w:val="single" w:sz="2" w:space="0" w:color="auto"/>
              <w:left w:val="single" w:sz="8" w:space="0" w:color="auto"/>
              <w:bottom w:val="single" w:sz="8" w:space="0" w:color="auto"/>
              <w:right w:val="single" w:sz="4" w:space="0" w:color="auto"/>
            </w:tcBorders>
            <w:vAlign w:val="center"/>
          </w:tcPr>
          <w:p w14:paraId="41F23820" w14:textId="77777777" w:rsidR="008E0BC3" w:rsidRPr="00350B4E" w:rsidRDefault="008E0BC3" w:rsidP="00EA594C">
            <w:pPr>
              <w:spacing w:after="0" w:line="240" w:lineRule="auto"/>
              <w:jc w:val="both"/>
              <w:rPr>
                <w:rFonts w:ascii="Trebuchet MS" w:eastAsia="Times New Roman" w:hAnsi="Trebuchet MS"/>
                <w:bCs/>
              </w:rPr>
            </w:pPr>
            <w:r w:rsidRPr="00350B4E">
              <w:rPr>
                <w:rFonts w:ascii="Trebuchet MS" w:eastAsia="Times New Roman" w:hAnsi="Trebuchet MS"/>
                <w:bCs/>
              </w:rPr>
              <w:t>9.</w:t>
            </w:r>
          </w:p>
        </w:tc>
        <w:tc>
          <w:tcPr>
            <w:tcW w:w="4393" w:type="dxa"/>
            <w:tcBorders>
              <w:top w:val="single" w:sz="2" w:space="0" w:color="auto"/>
              <w:left w:val="single" w:sz="4" w:space="0" w:color="auto"/>
              <w:bottom w:val="single" w:sz="8" w:space="0" w:color="auto"/>
            </w:tcBorders>
            <w:vAlign w:val="center"/>
          </w:tcPr>
          <w:p w14:paraId="045FFA19" w14:textId="77777777" w:rsidR="008E0BC3" w:rsidRPr="00350B4E" w:rsidRDefault="008E0BC3" w:rsidP="00EA594C">
            <w:pPr>
              <w:spacing w:after="0" w:line="240" w:lineRule="auto"/>
              <w:jc w:val="both"/>
              <w:rPr>
                <w:rFonts w:ascii="Trebuchet MS" w:eastAsia="Times New Roman" w:hAnsi="Trebuchet MS"/>
                <w:bCs/>
              </w:rPr>
            </w:pPr>
            <w:r w:rsidRPr="00350B4E">
              <w:rPr>
                <w:rFonts w:ascii="Trebuchet MS" w:eastAsia="Times New Roman" w:hAnsi="Trebuchet MS"/>
                <w:bCs/>
              </w:rPr>
              <w:t>Detergenţi sintetici anionici</w:t>
            </w:r>
          </w:p>
        </w:tc>
        <w:tc>
          <w:tcPr>
            <w:tcW w:w="1275" w:type="dxa"/>
            <w:tcBorders>
              <w:top w:val="single" w:sz="2" w:space="0" w:color="auto"/>
              <w:bottom w:val="single" w:sz="8" w:space="0" w:color="auto"/>
            </w:tcBorders>
            <w:vAlign w:val="center"/>
          </w:tcPr>
          <w:p w14:paraId="710A35B8" w14:textId="77777777" w:rsidR="008E0BC3" w:rsidRPr="00350B4E" w:rsidRDefault="008E0BC3" w:rsidP="00EA594C">
            <w:pPr>
              <w:spacing w:after="0" w:line="240" w:lineRule="auto"/>
              <w:jc w:val="center"/>
              <w:rPr>
                <w:rFonts w:ascii="Trebuchet MS" w:eastAsia="Times New Roman" w:hAnsi="Trebuchet MS"/>
                <w:bCs/>
                <w:lang w:val="fr-FR"/>
              </w:rPr>
            </w:pPr>
            <w:r w:rsidRPr="00350B4E">
              <w:rPr>
                <w:rFonts w:ascii="Trebuchet MS" w:eastAsia="Times New Roman" w:hAnsi="Trebuchet MS"/>
                <w:bCs/>
                <w:lang w:val="fr-FR"/>
              </w:rPr>
              <w:t>mg/l</w:t>
            </w:r>
          </w:p>
        </w:tc>
        <w:tc>
          <w:tcPr>
            <w:tcW w:w="2835" w:type="dxa"/>
            <w:tcBorders>
              <w:top w:val="single" w:sz="2" w:space="0" w:color="auto"/>
              <w:bottom w:val="single" w:sz="8" w:space="0" w:color="auto"/>
              <w:right w:val="single" w:sz="8" w:space="0" w:color="auto"/>
            </w:tcBorders>
            <w:vAlign w:val="center"/>
          </w:tcPr>
          <w:p w14:paraId="2FBBCD3B" w14:textId="77777777" w:rsidR="008E0BC3" w:rsidRPr="00350B4E" w:rsidRDefault="008E0BC3" w:rsidP="00EA594C">
            <w:pPr>
              <w:spacing w:after="0" w:line="240" w:lineRule="auto"/>
              <w:jc w:val="center"/>
              <w:rPr>
                <w:rFonts w:ascii="Trebuchet MS" w:eastAsia="Times New Roman" w:hAnsi="Trebuchet MS"/>
                <w:bCs/>
                <w:lang w:val="fr-FR"/>
              </w:rPr>
            </w:pPr>
            <w:r w:rsidRPr="00350B4E">
              <w:rPr>
                <w:rFonts w:ascii="Trebuchet MS" w:eastAsia="Times New Roman" w:hAnsi="Trebuchet MS"/>
                <w:bCs/>
                <w:lang w:val="fr-FR"/>
              </w:rPr>
              <w:t>0,50</w:t>
            </w:r>
          </w:p>
        </w:tc>
      </w:tr>
    </w:tbl>
    <w:p w14:paraId="6B6C6656" w14:textId="77777777" w:rsidR="00071610" w:rsidRPr="00350B4E" w:rsidRDefault="00071610" w:rsidP="008E0BC3">
      <w:pPr>
        <w:pStyle w:val="NoSpacing"/>
        <w:jc w:val="both"/>
        <w:rPr>
          <w:rFonts w:ascii="Trebuchet MS" w:eastAsia="Calibri" w:hAnsi="Trebuchet MS"/>
          <w:b/>
          <w:sz w:val="22"/>
          <w:szCs w:val="22"/>
          <w:lang w:val="es-ES_tradnl"/>
        </w:rPr>
      </w:pPr>
    </w:p>
    <w:p w14:paraId="39C7423F" w14:textId="35ADE664" w:rsidR="008E0BC3" w:rsidRPr="00350B4E" w:rsidRDefault="008E0BC3" w:rsidP="008E0BC3">
      <w:pPr>
        <w:pStyle w:val="NoSpacing"/>
        <w:jc w:val="both"/>
        <w:rPr>
          <w:rFonts w:ascii="Trebuchet MS" w:hAnsi="Trebuchet MS"/>
          <w:bCs/>
          <w:sz w:val="22"/>
          <w:szCs w:val="22"/>
          <w:lang w:val="ro-RO"/>
        </w:rPr>
      </w:pPr>
      <w:r w:rsidRPr="00350B4E">
        <w:rPr>
          <w:rFonts w:ascii="Trebuchet MS" w:eastAsia="Calibri" w:hAnsi="Trebuchet MS"/>
          <w:b/>
          <w:sz w:val="22"/>
          <w:szCs w:val="22"/>
          <w:lang w:val="es-ES_tradnl"/>
        </w:rPr>
        <w:t xml:space="preserve">- </w:t>
      </w:r>
      <w:r w:rsidRPr="00350B4E">
        <w:rPr>
          <w:rFonts w:ascii="Trebuchet MS" w:hAnsi="Trebuchet MS"/>
          <w:b/>
          <w:bCs/>
          <w:sz w:val="22"/>
          <w:szCs w:val="22"/>
          <w:lang w:val="ro-RO"/>
        </w:rPr>
        <w:t>protecţia calitatii aerului</w:t>
      </w:r>
      <w:r w:rsidRPr="00350B4E">
        <w:rPr>
          <w:rFonts w:ascii="Trebuchet MS" w:hAnsi="Trebuchet MS"/>
          <w:bCs/>
          <w:sz w:val="22"/>
          <w:szCs w:val="22"/>
          <w:lang w:val="ro-RO"/>
        </w:rPr>
        <w:t xml:space="preserve">: </w:t>
      </w:r>
    </w:p>
    <w:p w14:paraId="2C453D62" w14:textId="77777777" w:rsidR="008E0BC3" w:rsidRPr="00350B4E" w:rsidRDefault="008E0BC3" w:rsidP="008E0BC3">
      <w:pPr>
        <w:pStyle w:val="BodyTextIndent"/>
        <w:spacing w:after="0" w:line="240" w:lineRule="auto"/>
        <w:ind w:left="0" w:right="-2"/>
        <w:jc w:val="both"/>
        <w:rPr>
          <w:rFonts w:ascii="Trebuchet MS" w:hAnsi="Trebuchet MS"/>
        </w:rPr>
      </w:pPr>
      <w:r w:rsidRPr="00350B4E">
        <w:rPr>
          <w:rFonts w:ascii="Trebuchet MS" w:hAnsi="Trebuchet MS"/>
          <w:u w:val="single"/>
        </w:rPr>
        <w:t>Perioada de execuție a lucrărilor de execuție</w:t>
      </w:r>
    </w:p>
    <w:p w14:paraId="7750B1EA" w14:textId="77777777" w:rsidR="008E0BC3" w:rsidRPr="00350B4E" w:rsidRDefault="008E0BC3" w:rsidP="008E0BC3">
      <w:pPr>
        <w:pStyle w:val="BodyTextIndent"/>
        <w:spacing w:after="0" w:line="240" w:lineRule="auto"/>
        <w:ind w:left="0" w:right="-2"/>
        <w:jc w:val="both"/>
        <w:rPr>
          <w:rFonts w:ascii="Trebuchet MS" w:hAnsi="Trebuchet MS"/>
        </w:rPr>
      </w:pPr>
      <w:r w:rsidRPr="00350B4E">
        <w:rPr>
          <w:rFonts w:ascii="Trebuchet MS" w:hAnsi="Trebuchet MS"/>
        </w:rPr>
        <w:t xml:space="preserve">În timpul realizării investiției singurele emisii în atmosferă sunt cele produse de motoarele autovehiculelor și utilajelor din dotarea firmei constructoare. Impactul gazelor de ardere, provenite de la motoarele acestora, asupra aerului atmosferic, este practic nesemnificativ. </w:t>
      </w:r>
    </w:p>
    <w:p w14:paraId="6DC64BA0" w14:textId="77777777" w:rsidR="008E0BC3" w:rsidRPr="00350B4E" w:rsidRDefault="008E0BC3" w:rsidP="008E0BC3">
      <w:pPr>
        <w:suppressAutoHyphens/>
        <w:autoSpaceDE w:val="0"/>
        <w:autoSpaceDN w:val="0"/>
        <w:adjustRightInd w:val="0"/>
        <w:spacing w:after="0" w:line="240" w:lineRule="auto"/>
        <w:jc w:val="both"/>
        <w:rPr>
          <w:rFonts w:ascii="Trebuchet MS" w:hAnsi="Trebuchet MS"/>
          <w:lang w:eastAsia="ar-SA"/>
        </w:rPr>
      </w:pPr>
      <w:r w:rsidRPr="00350B4E">
        <w:rPr>
          <w:rFonts w:ascii="Trebuchet MS" w:hAnsi="Trebuchet MS"/>
          <w:lang w:eastAsia="ar-SA"/>
        </w:rPr>
        <w:t xml:space="preserve">În perioada de execuție se vor respecta următoarele condiții pentru protecția calității aerului: </w:t>
      </w:r>
    </w:p>
    <w:p w14:paraId="6B502F6F" w14:textId="77777777" w:rsidR="008E0BC3" w:rsidRPr="00350B4E" w:rsidRDefault="008E0BC3" w:rsidP="008E0BC3">
      <w:pPr>
        <w:pStyle w:val="BodyTextIndent"/>
        <w:spacing w:after="0" w:line="240" w:lineRule="auto"/>
        <w:ind w:left="0" w:right="-2"/>
        <w:jc w:val="both"/>
        <w:rPr>
          <w:rFonts w:ascii="Trebuchet MS" w:hAnsi="Trebuchet MS"/>
        </w:rPr>
      </w:pPr>
      <w:r w:rsidRPr="00350B4E">
        <w:rPr>
          <w:rFonts w:ascii="Trebuchet MS" w:hAnsi="Trebuchet MS"/>
        </w:rPr>
        <w:t xml:space="preserve">- limitarea preventivă a emisiilor din autovehicule se va face prin condițiile tehnice impuse la omologarea acestora și pe toată durata de utilizare a acestora, prin inspecțiile tehnice periodice obligatorii. </w:t>
      </w:r>
    </w:p>
    <w:p w14:paraId="7E38AE54" w14:textId="77777777" w:rsidR="008E0BC3" w:rsidRPr="00350B4E" w:rsidRDefault="008E0BC3" w:rsidP="008E0BC3">
      <w:pPr>
        <w:suppressAutoHyphens/>
        <w:autoSpaceDE w:val="0"/>
        <w:autoSpaceDN w:val="0"/>
        <w:adjustRightInd w:val="0"/>
        <w:spacing w:after="0" w:line="240" w:lineRule="auto"/>
        <w:jc w:val="both"/>
        <w:rPr>
          <w:rFonts w:ascii="Trebuchet MS" w:hAnsi="Trebuchet MS"/>
          <w:lang w:eastAsia="ar-SA"/>
        </w:rPr>
      </w:pPr>
      <w:r w:rsidRPr="00350B4E">
        <w:rPr>
          <w:rFonts w:ascii="Trebuchet MS" w:hAnsi="Trebuchet MS"/>
          <w:lang w:eastAsia="ar-SA"/>
        </w:rPr>
        <w:t>- utilizarea echipamentelor și utilajelor din punct de vedere tehnic, de generații recente, prevăzute cu sisteme performante de minimizare a poluanților emiși în atmosferă;</w:t>
      </w:r>
    </w:p>
    <w:p w14:paraId="5F84DA34" w14:textId="77777777" w:rsidR="008E0BC3" w:rsidRPr="00350B4E" w:rsidRDefault="008E0BC3" w:rsidP="008E0BC3">
      <w:pPr>
        <w:suppressAutoHyphens/>
        <w:autoSpaceDE w:val="0"/>
        <w:autoSpaceDN w:val="0"/>
        <w:adjustRightInd w:val="0"/>
        <w:spacing w:after="0" w:line="240" w:lineRule="auto"/>
        <w:jc w:val="both"/>
        <w:rPr>
          <w:rFonts w:ascii="Trebuchet MS" w:hAnsi="Trebuchet MS"/>
          <w:lang w:eastAsia="ar-SA"/>
        </w:rPr>
      </w:pPr>
      <w:r w:rsidRPr="00350B4E">
        <w:rPr>
          <w:rFonts w:ascii="Trebuchet MS" w:hAnsi="Trebuchet MS"/>
          <w:lang w:eastAsia="ar-SA"/>
        </w:rPr>
        <w:t>- funcționarea utilajelor va fi limitată la strictul necesar, neexistând perioade de funcționare în gol, de asemenea de oprire a funcționării motoarelor mijloacelor de transport pe perioada staționării acestora;</w:t>
      </w:r>
    </w:p>
    <w:p w14:paraId="06B3E951" w14:textId="77777777" w:rsidR="008E0BC3" w:rsidRPr="00350B4E" w:rsidRDefault="008E0BC3" w:rsidP="008E0BC3">
      <w:pPr>
        <w:suppressAutoHyphens/>
        <w:autoSpaceDE w:val="0"/>
        <w:autoSpaceDN w:val="0"/>
        <w:adjustRightInd w:val="0"/>
        <w:spacing w:after="0" w:line="240" w:lineRule="auto"/>
        <w:jc w:val="both"/>
        <w:rPr>
          <w:rFonts w:ascii="Trebuchet MS" w:hAnsi="Trebuchet MS"/>
          <w:lang w:eastAsia="ar-SA"/>
        </w:rPr>
      </w:pPr>
      <w:r w:rsidRPr="00350B4E">
        <w:rPr>
          <w:rFonts w:ascii="Trebuchet MS" w:hAnsi="Trebuchet MS"/>
          <w:lang w:eastAsia="ar-SA"/>
        </w:rPr>
        <w:t>- impunerea de restricții de viteză pentru autocamioanele de transport;</w:t>
      </w:r>
    </w:p>
    <w:p w14:paraId="3F0A7588" w14:textId="77777777" w:rsidR="008E0BC3" w:rsidRPr="00350B4E" w:rsidRDefault="008E0BC3" w:rsidP="008E0BC3">
      <w:pPr>
        <w:suppressAutoHyphens/>
        <w:autoSpaceDE w:val="0"/>
        <w:autoSpaceDN w:val="0"/>
        <w:adjustRightInd w:val="0"/>
        <w:spacing w:after="0" w:line="240" w:lineRule="auto"/>
        <w:jc w:val="both"/>
        <w:rPr>
          <w:rFonts w:ascii="Trebuchet MS" w:hAnsi="Trebuchet MS"/>
          <w:lang w:eastAsia="ar-SA"/>
        </w:rPr>
      </w:pPr>
      <w:r w:rsidRPr="00350B4E">
        <w:rPr>
          <w:rFonts w:ascii="Trebuchet MS" w:hAnsi="Trebuchet MS"/>
          <w:lang w:eastAsia="ar-SA"/>
        </w:rPr>
        <w:t>- gestionarea pământului din excavații astfel încât să nu constituie o sursă de poluare pentru aer: stropire, acoperire, utilizare graduală în amplasament pe măsura avansării lucrărilor de construcții;</w:t>
      </w:r>
    </w:p>
    <w:p w14:paraId="0F4BC996" w14:textId="77777777" w:rsidR="008E0BC3" w:rsidRPr="00350B4E" w:rsidRDefault="008E0BC3" w:rsidP="008E0BC3">
      <w:pPr>
        <w:suppressAutoHyphens/>
        <w:autoSpaceDE w:val="0"/>
        <w:autoSpaceDN w:val="0"/>
        <w:adjustRightInd w:val="0"/>
        <w:spacing w:after="0" w:line="240" w:lineRule="auto"/>
        <w:jc w:val="both"/>
        <w:rPr>
          <w:rFonts w:ascii="Trebuchet MS" w:hAnsi="Trebuchet MS"/>
          <w:lang w:eastAsia="ar-SA"/>
        </w:rPr>
      </w:pPr>
      <w:r w:rsidRPr="00350B4E">
        <w:rPr>
          <w:rFonts w:ascii="Trebuchet MS" w:hAnsi="Trebuchet MS"/>
          <w:lang w:eastAsia="ar-SA"/>
        </w:rPr>
        <w:t>- transportul materialelor și deșeurilor produse în timpul executării lucrărilor de construcții se va face cu mijloace de transport adecvate, acoperite cu prelată, pentru evitarea imprăștierii acestora;</w:t>
      </w:r>
    </w:p>
    <w:p w14:paraId="69813789" w14:textId="77777777" w:rsidR="008E0BC3" w:rsidRPr="00350B4E" w:rsidRDefault="008E0BC3" w:rsidP="008E0BC3">
      <w:pPr>
        <w:suppressAutoHyphens/>
        <w:autoSpaceDE w:val="0"/>
        <w:autoSpaceDN w:val="0"/>
        <w:adjustRightInd w:val="0"/>
        <w:spacing w:after="0" w:line="240" w:lineRule="auto"/>
        <w:jc w:val="both"/>
        <w:rPr>
          <w:rFonts w:ascii="Trebuchet MS" w:hAnsi="Trebuchet MS"/>
          <w:lang w:eastAsia="ar-SA"/>
        </w:rPr>
      </w:pPr>
      <w:r w:rsidRPr="00350B4E">
        <w:rPr>
          <w:rFonts w:ascii="Trebuchet MS" w:hAnsi="Trebuchet MS"/>
          <w:lang w:eastAsia="ar-SA"/>
        </w:rPr>
        <w:t>- manipularea adecvata a materialelor de construcții sau a celor excavate, în vederea prevenirii și reducerii poluării atmosferei cu pulberi;</w:t>
      </w:r>
    </w:p>
    <w:p w14:paraId="1D3C7DE1" w14:textId="77777777" w:rsidR="008E0BC3" w:rsidRPr="00350B4E" w:rsidRDefault="008E0BC3" w:rsidP="008E0BC3">
      <w:pPr>
        <w:suppressAutoHyphens/>
        <w:autoSpaceDE w:val="0"/>
        <w:autoSpaceDN w:val="0"/>
        <w:adjustRightInd w:val="0"/>
        <w:spacing w:after="0" w:line="240" w:lineRule="auto"/>
        <w:jc w:val="both"/>
        <w:rPr>
          <w:rFonts w:ascii="Trebuchet MS" w:hAnsi="Trebuchet MS"/>
          <w:lang w:eastAsia="ar-SA"/>
        </w:rPr>
      </w:pPr>
      <w:r w:rsidRPr="00350B4E">
        <w:rPr>
          <w:rFonts w:ascii="Trebuchet MS" w:hAnsi="Trebuchet MS"/>
          <w:lang w:eastAsia="ar-SA"/>
        </w:rPr>
        <w:t xml:space="preserve">- stropirea zilnică a suprafețelor de teren și curățirea corespunzătoare a mijloacelor de transport la ieșirea din șantier; </w:t>
      </w:r>
    </w:p>
    <w:p w14:paraId="34B5E4ED" w14:textId="77777777" w:rsidR="008E0BC3" w:rsidRPr="00350B4E" w:rsidRDefault="008E0BC3" w:rsidP="008E0BC3">
      <w:pPr>
        <w:pStyle w:val="BodyTextIndent"/>
        <w:spacing w:after="0" w:line="240" w:lineRule="auto"/>
        <w:ind w:left="0" w:right="-2"/>
        <w:jc w:val="both"/>
        <w:rPr>
          <w:rFonts w:ascii="Trebuchet MS" w:hAnsi="Trebuchet MS"/>
          <w:u w:val="single"/>
        </w:rPr>
      </w:pPr>
      <w:r w:rsidRPr="00350B4E">
        <w:rPr>
          <w:rFonts w:ascii="Trebuchet MS" w:hAnsi="Trebuchet MS"/>
          <w:u w:val="single"/>
        </w:rPr>
        <w:t>Perioada de funcționare</w:t>
      </w:r>
    </w:p>
    <w:p w14:paraId="411C16D0" w14:textId="10D77D97" w:rsidR="008E0BC3" w:rsidRPr="00350B4E" w:rsidRDefault="008E0BC3" w:rsidP="008E0BC3">
      <w:pPr>
        <w:spacing w:after="0" w:line="240" w:lineRule="auto"/>
        <w:ind w:right="-2"/>
        <w:jc w:val="both"/>
        <w:rPr>
          <w:rFonts w:ascii="Trebuchet MS" w:hAnsi="Trebuchet MS"/>
        </w:rPr>
      </w:pPr>
      <w:bookmarkStart w:id="6" w:name="_Hlk99355788"/>
      <w:r w:rsidRPr="00350B4E">
        <w:rPr>
          <w:rFonts w:ascii="Trebuchet MS" w:hAnsi="Trebuchet MS"/>
        </w:rPr>
        <w:t xml:space="preserve">Stația de epurare ape uzate menajere va fi operată în condiții corespunzătoare, conform regulamentului de exploatare și întreținere. </w:t>
      </w:r>
    </w:p>
    <w:bookmarkEnd w:id="6"/>
    <w:p w14:paraId="6DA404AC" w14:textId="4F1257DB" w:rsidR="008E0BC3" w:rsidRPr="00350B4E" w:rsidRDefault="008E0BC3" w:rsidP="008E0BC3">
      <w:pPr>
        <w:suppressAutoHyphens/>
        <w:autoSpaceDE w:val="0"/>
        <w:autoSpaceDN w:val="0"/>
        <w:adjustRightInd w:val="0"/>
        <w:spacing w:after="0" w:line="240" w:lineRule="auto"/>
        <w:jc w:val="both"/>
        <w:rPr>
          <w:rFonts w:ascii="Trebuchet MS" w:hAnsi="Trebuchet MS"/>
          <w:lang w:eastAsia="ar-SA"/>
        </w:rPr>
      </w:pPr>
      <w:r w:rsidRPr="00350B4E">
        <w:rPr>
          <w:rFonts w:ascii="Trebuchet MS" w:hAnsi="Trebuchet MS"/>
          <w:lang w:eastAsia="ar-SA"/>
        </w:rPr>
        <w:t>Substanțele poluante pentru atmosferă se vor încadra în valorile limită pentru imisii stab</w:t>
      </w:r>
      <w:r w:rsidR="00C47B28" w:rsidRPr="00350B4E">
        <w:rPr>
          <w:rFonts w:ascii="Trebuchet MS" w:hAnsi="Trebuchet MS"/>
          <w:lang w:eastAsia="ar-SA"/>
        </w:rPr>
        <w:t xml:space="preserve">ilite de Legea nr. 104/2011 și </w:t>
      </w:r>
      <w:r w:rsidRPr="00350B4E">
        <w:rPr>
          <w:rFonts w:ascii="Trebuchet MS" w:hAnsi="Trebuchet MS"/>
          <w:lang w:eastAsia="ar-SA"/>
        </w:rPr>
        <w:t>STAS 12574/1987 și în valorile limită pentru emisii stabilite de Ord. nr. 462/1993 al MAPM, actualizat 2016.</w:t>
      </w:r>
    </w:p>
    <w:p w14:paraId="485435E4" w14:textId="77777777" w:rsidR="008E0BC3" w:rsidRPr="00350B4E" w:rsidRDefault="008E0BC3" w:rsidP="008E0BC3">
      <w:pPr>
        <w:pStyle w:val="NoSpacing"/>
        <w:jc w:val="both"/>
        <w:rPr>
          <w:rFonts w:ascii="Trebuchet MS" w:hAnsi="Trebuchet MS"/>
          <w:sz w:val="22"/>
          <w:szCs w:val="22"/>
          <w:lang w:val="ro-RO" w:eastAsia="ro-RO"/>
        </w:rPr>
      </w:pPr>
      <w:r w:rsidRPr="00350B4E">
        <w:rPr>
          <w:rFonts w:ascii="Trebuchet MS" w:hAnsi="Trebuchet MS"/>
          <w:sz w:val="22"/>
          <w:szCs w:val="22"/>
          <w:lang w:val="ro-RO" w:eastAsia="ro-RO"/>
        </w:rPr>
        <w:t xml:space="preserve">- </w:t>
      </w:r>
      <w:r w:rsidRPr="00350B4E">
        <w:rPr>
          <w:rFonts w:ascii="Trebuchet MS" w:hAnsi="Trebuchet MS"/>
          <w:b/>
          <w:bCs/>
          <w:sz w:val="22"/>
          <w:szCs w:val="22"/>
          <w:lang w:val="ro-RO"/>
        </w:rPr>
        <w:t xml:space="preserve">protecţia împotriva zgomotului şi vibraţiilor: </w:t>
      </w:r>
    </w:p>
    <w:p w14:paraId="61A44BF6" w14:textId="77777777" w:rsidR="008E0BC3" w:rsidRPr="00350B4E" w:rsidRDefault="008E0BC3" w:rsidP="008E0BC3">
      <w:pPr>
        <w:pStyle w:val="NoSpacing"/>
        <w:tabs>
          <w:tab w:val="left" w:pos="360"/>
        </w:tabs>
        <w:jc w:val="both"/>
        <w:rPr>
          <w:rFonts w:ascii="Trebuchet MS" w:hAnsi="Trebuchet MS"/>
          <w:sz w:val="22"/>
          <w:szCs w:val="22"/>
          <w:lang w:val="ro-RO" w:eastAsia="ro-RO"/>
        </w:rPr>
      </w:pPr>
      <w:r w:rsidRPr="00350B4E">
        <w:rPr>
          <w:rFonts w:ascii="Trebuchet MS" w:hAnsi="Trebuchet MS"/>
          <w:bCs/>
          <w:i/>
          <w:iCs/>
          <w:sz w:val="22"/>
          <w:szCs w:val="22"/>
          <w:lang w:val="ro-RO"/>
        </w:rPr>
        <w:t xml:space="preserve">- sursele de zgomot şi de vibraţii: </w:t>
      </w:r>
      <w:r w:rsidRPr="00350B4E">
        <w:rPr>
          <w:rFonts w:ascii="Trebuchet MS" w:hAnsi="Trebuchet MS"/>
          <w:sz w:val="22"/>
          <w:szCs w:val="22"/>
          <w:lang w:val="ro-RO" w:eastAsia="ro-RO"/>
        </w:rPr>
        <w:t>în timpul realizării lucrărilor proiectate, principalele surse de zgomot și vibrații sunt produse de vehiculele specifice activităților de terasamente. Aceste surse de zgomot și vibrații se consideră a fi reversibile (odată cu terminarea lucrărilor) și de scurtă durată (având în vedere termenul scurt de execuție a lucrărilor).</w:t>
      </w:r>
    </w:p>
    <w:p w14:paraId="7702F7ED" w14:textId="77777777" w:rsidR="008E0BC3" w:rsidRPr="00350B4E" w:rsidRDefault="008E0BC3" w:rsidP="008E0BC3">
      <w:pPr>
        <w:pStyle w:val="NoSpacing"/>
        <w:numPr>
          <w:ilvl w:val="0"/>
          <w:numId w:val="7"/>
        </w:numPr>
        <w:tabs>
          <w:tab w:val="left" w:pos="360"/>
        </w:tabs>
        <w:ind w:left="0" w:firstLine="0"/>
        <w:jc w:val="both"/>
        <w:rPr>
          <w:rFonts w:ascii="Trebuchet MS" w:hAnsi="Trebuchet MS"/>
          <w:bCs/>
          <w:i/>
          <w:iCs/>
          <w:sz w:val="22"/>
          <w:szCs w:val="22"/>
          <w:lang w:val="ro-RO"/>
        </w:rPr>
      </w:pPr>
      <w:r w:rsidRPr="00350B4E">
        <w:rPr>
          <w:rFonts w:ascii="Trebuchet MS" w:hAnsi="Trebuchet MS"/>
          <w:bCs/>
          <w:i/>
          <w:iCs/>
          <w:sz w:val="22"/>
          <w:szCs w:val="22"/>
          <w:lang w:val="ro-RO"/>
        </w:rPr>
        <w:t xml:space="preserve">amenajările şi dotările pentru protecția împotriva zgomotului şi vibrațiilor: </w:t>
      </w:r>
    </w:p>
    <w:p w14:paraId="47EE3DF3" w14:textId="77777777" w:rsidR="008E0BC3" w:rsidRPr="00350B4E" w:rsidRDefault="008E0BC3" w:rsidP="008E0BC3">
      <w:pPr>
        <w:pStyle w:val="NoSpacing"/>
        <w:jc w:val="both"/>
        <w:rPr>
          <w:rFonts w:ascii="Trebuchet MS" w:hAnsi="Trebuchet MS"/>
          <w:sz w:val="22"/>
          <w:szCs w:val="22"/>
          <w:lang w:val="ro-RO" w:eastAsia="ro-RO"/>
        </w:rPr>
      </w:pPr>
      <w:r w:rsidRPr="00350B4E">
        <w:rPr>
          <w:rFonts w:ascii="Trebuchet MS" w:hAnsi="Trebuchet MS"/>
          <w:sz w:val="22"/>
          <w:szCs w:val="22"/>
          <w:lang w:val="ro-RO" w:eastAsia="ro-RO"/>
        </w:rPr>
        <w:t xml:space="preserve">     Pentru a reduce la minim neplăcerile cauzate, se are în vedere:</w:t>
      </w:r>
    </w:p>
    <w:p w14:paraId="19CB810D" w14:textId="77777777" w:rsidR="008E0BC3" w:rsidRPr="00350B4E" w:rsidRDefault="008E0BC3" w:rsidP="008E0BC3">
      <w:pPr>
        <w:pStyle w:val="Default"/>
        <w:numPr>
          <w:ilvl w:val="0"/>
          <w:numId w:val="8"/>
        </w:numPr>
        <w:jc w:val="both"/>
        <w:rPr>
          <w:rFonts w:ascii="Trebuchet MS" w:hAnsi="Trebuchet MS"/>
          <w:color w:val="auto"/>
          <w:sz w:val="22"/>
          <w:szCs w:val="22"/>
        </w:rPr>
      </w:pPr>
      <w:r w:rsidRPr="00350B4E">
        <w:rPr>
          <w:rFonts w:ascii="Trebuchet MS" w:hAnsi="Trebuchet MS"/>
          <w:color w:val="auto"/>
          <w:sz w:val="22"/>
          <w:szCs w:val="22"/>
        </w:rPr>
        <w:t>menţinerea caracteristicilor tuturor utilajelor la parametrii cât mai apropiaţi de cei recomandaţi de constructor;</w:t>
      </w:r>
    </w:p>
    <w:p w14:paraId="2F22872C" w14:textId="77777777" w:rsidR="008E0BC3" w:rsidRPr="00350B4E" w:rsidRDefault="008E0BC3" w:rsidP="008E0BC3">
      <w:pPr>
        <w:pStyle w:val="Default"/>
        <w:numPr>
          <w:ilvl w:val="0"/>
          <w:numId w:val="8"/>
        </w:numPr>
        <w:jc w:val="both"/>
        <w:rPr>
          <w:rFonts w:ascii="Trebuchet MS" w:hAnsi="Trebuchet MS"/>
          <w:color w:val="auto"/>
          <w:sz w:val="22"/>
          <w:szCs w:val="22"/>
        </w:rPr>
      </w:pPr>
      <w:r w:rsidRPr="00350B4E">
        <w:rPr>
          <w:rFonts w:ascii="Trebuchet MS" w:hAnsi="Trebuchet MS"/>
          <w:color w:val="auto"/>
          <w:sz w:val="22"/>
          <w:szCs w:val="22"/>
        </w:rPr>
        <w:t xml:space="preserve">reducerea la minimum a timpilor de funcţionare a utilajelor; </w:t>
      </w:r>
    </w:p>
    <w:p w14:paraId="5AA86658" w14:textId="77777777" w:rsidR="008E0BC3" w:rsidRPr="00350B4E" w:rsidRDefault="008E0BC3" w:rsidP="008E0BC3">
      <w:pPr>
        <w:pStyle w:val="Default"/>
        <w:numPr>
          <w:ilvl w:val="0"/>
          <w:numId w:val="8"/>
        </w:numPr>
        <w:jc w:val="both"/>
        <w:rPr>
          <w:rFonts w:ascii="Trebuchet MS" w:hAnsi="Trebuchet MS"/>
          <w:color w:val="auto"/>
          <w:sz w:val="22"/>
          <w:szCs w:val="22"/>
        </w:rPr>
      </w:pPr>
      <w:r w:rsidRPr="00350B4E">
        <w:rPr>
          <w:rFonts w:ascii="Trebuchet MS" w:hAnsi="Trebuchet MS"/>
          <w:color w:val="auto"/>
          <w:sz w:val="22"/>
          <w:szCs w:val="22"/>
        </w:rPr>
        <w:t>desfăşurarea activităţilor numai în perioada de zi;</w:t>
      </w:r>
    </w:p>
    <w:p w14:paraId="096B2320" w14:textId="77777777" w:rsidR="008E0BC3" w:rsidRPr="00350B4E" w:rsidRDefault="008E0BC3" w:rsidP="008E0BC3">
      <w:pPr>
        <w:pStyle w:val="ListParagraph"/>
        <w:numPr>
          <w:ilvl w:val="0"/>
          <w:numId w:val="8"/>
        </w:numPr>
        <w:contextualSpacing/>
        <w:jc w:val="both"/>
        <w:rPr>
          <w:rFonts w:ascii="Trebuchet MS" w:hAnsi="Trebuchet MS"/>
        </w:rPr>
      </w:pPr>
      <w:r w:rsidRPr="00350B4E">
        <w:rPr>
          <w:rFonts w:ascii="Trebuchet MS" w:hAnsi="Trebuchet MS"/>
        </w:rPr>
        <w:t>evitarea rutelor de transport prin localităţi şi utilizarea unor rute ocolitoare;</w:t>
      </w:r>
    </w:p>
    <w:p w14:paraId="6E2F3E57" w14:textId="77777777" w:rsidR="008E0BC3" w:rsidRPr="00350B4E" w:rsidRDefault="008E0BC3" w:rsidP="008E0BC3">
      <w:pPr>
        <w:pStyle w:val="ListParagraph"/>
        <w:numPr>
          <w:ilvl w:val="0"/>
          <w:numId w:val="8"/>
        </w:numPr>
        <w:contextualSpacing/>
        <w:jc w:val="both"/>
        <w:rPr>
          <w:rFonts w:ascii="Trebuchet MS" w:hAnsi="Trebuchet MS"/>
        </w:rPr>
      </w:pPr>
      <w:r w:rsidRPr="00350B4E">
        <w:rPr>
          <w:rFonts w:ascii="Trebuchet MS" w:hAnsi="Trebuchet MS"/>
        </w:rPr>
        <w:t xml:space="preserve">menţinerea în stare bună a drumurilor de acces; </w:t>
      </w:r>
    </w:p>
    <w:p w14:paraId="257786E5" w14:textId="77777777" w:rsidR="008E0BC3" w:rsidRPr="00350B4E" w:rsidRDefault="008E0BC3" w:rsidP="008E0BC3">
      <w:pPr>
        <w:pStyle w:val="ListParagraph"/>
        <w:numPr>
          <w:ilvl w:val="0"/>
          <w:numId w:val="8"/>
        </w:numPr>
        <w:contextualSpacing/>
        <w:jc w:val="both"/>
        <w:rPr>
          <w:rFonts w:ascii="Trebuchet MS" w:hAnsi="Trebuchet MS"/>
        </w:rPr>
      </w:pPr>
      <w:proofErr w:type="gramStart"/>
      <w:r w:rsidRPr="00350B4E">
        <w:rPr>
          <w:rFonts w:ascii="Trebuchet MS" w:hAnsi="Trebuchet MS"/>
        </w:rPr>
        <w:t>reducerea</w:t>
      </w:r>
      <w:proofErr w:type="gramEnd"/>
      <w:r w:rsidRPr="00350B4E">
        <w:rPr>
          <w:rFonts w:ascii="Trebuchet MS" w:hAnsi="Trebuchet MS"/>
        </w:rPr>
        <w:t xml:space="preserve"> vitezei de circulaţie şi a capacităţii de transport pe drumurile publice.</w:t>
      </w:r>
    </w:p>
    <w:p w14:paraId="757EB942" w14:textId="77777777" w:rsidR="008E0BC3" w:rsidRPr="00350B4E" w:rsidRDefault="008E0BC3" w:rsidP="008E0BC3">
      <w:pPr>
        <w:pStyle w:val="ListParagraph"/>
        <w:numPr>
          <w:ilvl w:val="0"/>
          <w:numId w:val="8"/>
        </w:numPr>
        <w:contextualSpacing/>
        <w:jc w:val="both"/>
        <w:rPr>
          <w:rFonts w:ascii="Trebuchet MS" w:hAnsi="Trebuchet MS"/>
        </w:rPr>
      </w:pPr>
      <w:r w:rsidRPr="00350B4E">
        <w:rPr>
          <w:rFonts w:ascii="Trebuchet MS" w:hAnsi="Trebuchet MS"/>
          <w:lang w:val="ro-RO" w:eastAsia="ro-RO"/>
        </w:rPr>
        <w:t>limitarea nivelului de zgomot la valorile legal stabilite prin SR 10009-2017, prin alegerea utilajelor adecvate și întreținerea adecvată a acestora;</w:t>
      </w:r>
    </w:p>
    <w:p w14:paraId="1996106A" w14:textId="77777777" w:rsidR="008E0BC3" w:rsidRPr="00350B4E" w:rsidRDefault="008E0BC3" w:rsidP="008E0BC3">
      <w:pPr>
        <w:pStyle w:val="ListParagraph"/>
        <w:numPr>
          <w:ilvl w:val="0"/>
          <w:numId w:val="8"/>
        </w:numPr>
        <w:contextualSpacing/>
        <w:jc w:val="both"/>
        <w:rPr>
          <w:rFonts w:ascii="Trebuchet MS" w:hAnsi="Trebuchet MS"/>
        </w:rPr>
      </w:pPr>
      <w:r w:rsidRPr="00350B4E">
        <w:rPr>
          <w:rFonts w:ascii="Trebuchet MS" w:hAnsi="Trebuchet MS"/>
          <w:lang w:val="ro-RO" w:eastAsia="ro-RO"/>
        </w:rPr>
        <w:t>asigurarea stopării tuturor utilajelor, inclusiv a vehiculelor, în momentele când nu sunt utilizate efectiv, inclusiv pe timpul încărcării și descărcării autovehiculelor</w:t>
      </w:r>
    </w:p>
    <w:p w14:paraId="2D007AAA" w14:textId="77777777" w:rsidR="008E0BC3" w:rsidRPr="00350B4E" w:rsidRDefault="008E0BC3" w:rsidP="008E0BC3">
      <w:pPr>
        <w:pStyle w:val="ListParagraph"/>
        <w:numPr>
          <w:ilvl w:val="0"/>
          <w:numId w:val="8"/>
        </w:numPr>
        <w:contextualSpacing/>
        <w:jc w:val="both"/>
        <w:rPr>
          <w:rFonts w:ascii="Trebuchet MS" w:hAnsi="Trebuchet MS"/>
        </w:rPr>
      </w:pPr>
      <w:r w:rsidRPr="00350B4E">
        <w:rPr>
          <w:rFonts w:ascii="Trebuchet MS" w:hAnsi="Trebuchet MS"/>
        </w:rPr>
        <w:t>limitarea programului de lucru, mai ales acolo unde acesta implică utilizarea de mașini grele și alte echipamente producătoare de zgomot, la orele din timpul zilei (06:00 – 22:00);</w:t>
      </w:r>
    </w:p>
    <w:p w14:paraId="066EA287" w14:textId="3AE29456" w:rsidR="008E0BC3" w:rsidRPr="00350B4E" w:rsidRDefault="008E0BC3" w:rsidP="008E0BC3">
      <w:pPr>
        <w:pStyle w:val="ListParagraph"/>
        <w:numPr>
          <w:ilvl w:val="0"/>
          <w:numId w:val="8"/>
        </w:numPr>
        <w:contextualSpacing/>
        <w:jc w:val="both"/>
        <w:rPr>
          <w:rFonts w:ascii="Trebuchet MS" w:hAnsi="Trebuchet MS"/>
        </w:rPr>
      </w:pPr>
      <w:proofErr w:type="gramStart"/>
      <w:r w:rsidRPr="00350B4E">
        <w:rPr>
          <w:rFonts w:ascii="Trebuchet MS" w:hAnsi="Trebuchet MS"/>
        </w:rPr>
        <w:t>se</w:t>
      </w:r>
      <w:proofErr w:type="gramEnd"/>
      <w:r w:rsidRPr="00350B4E">
        <w:rPr>
          <w:rFonts w:ascii="Trebuchet MS" w:hAnsi="Trebuchet MS"/>
        </w:rPr>
        <w:t xml:space="preserve"> vor respecta, de asemenea, prevederile Ord. </w:t>
      </w:r>
      <w:r w:rsidR="00FC3BE9" w:rsidRPr="00350B4E">
        <w:rPr>
          <w:rFonts w:ascii="Trebuchet MS" w:hAnsi="Trebuchet MS"/>
        </w:rPr>
        <w:t>MS nr. 119/2014, actualizat 2018</w:t>
      </w:r>
      <w:r w:rsidRPr="00350B4E">
        <w:rPr>
          <w:rFonts w:ascii="Trebuchet MS" w:hAnsi="Trebuchet MS"/>
        </w:rPr>
        <w:t>, privind aprobarea Normelor de igienă și sănătate publică privind mediul de viață al populației, cu completările și modificările ulterioare;</w:t>
      </w:r>
    </w:p>
    <w:p w14:paraId="21961F4C" w14:textId="276EC59F" w:rsidR="000B7DB0" w:rsidRPr="00350B4E" w:rsidRDefault="008E0BC3" w:rsidP="00071610">
      <w:pPr>
        <w:pStyle w:val="ListParagraph"/>
        <w:numPr>
          <w:ilvl w:val="0"/>
          <w:numId w:val="8"/>
        </w:numPr>
        <w:contextualSpacing/>
        <w:jc w:val="both"/>
        <w:rPr>
          <w:rFonts w:ascii="Trebuchet MS" w:hAnsi="Trebuchet MS"/>
        </w:rPr>
      </w:pPr>
      <w:proofErr w:type="gramStart"/>
      <w:r w:rsidRPr="00350B4E">
        <w:rPr>
          <w:rFonts w:ascii="Trebuchet MS" w:hAnsi="Trebuchet MS"/>
        </w:rPr>
        <w:t>asigurarea</w:t>
      </w:r>
      <w:proofErr w:type="gramEnd"/>
      <w:r w:rsidRPr="00350B4E">
        <w:rPr>
          <w:rFonts w:ascii="Trebuchet MS" w:hAnsi="Trebuchet MS"/>
        </w:rPr>
        <w:t xml:space="preserve"> stopării tuturor utilajelor, inclusiv a vehiculelor, în momentele când nu sunt utilizate efectiv, inclusiv pe timpul încărcării și descărcării autovehiculelor folosite pentru transport.</w:t>
      </w:r>
    </w:p>
    <w:p w14:paraId="73D6917C" w14:textId="77777777" w:rsidR="008E0BC3" w:rsidRPr="00350B4E" w:rsidRDefault="008E0BC3" w:rsidP="008E0BC3">
      <w:pPr>
        <w:pStyle w:val="NoSpacing"/>
        <w:ind w:left="720" w:hanging="720"/>
        <w:jc w:val="both"/>
        <w:rPr>
          <w:rFonts w:ascii="Trebuchet MS" w:hAnsi="Trebuchet MS"/>
          <w:b/>
          <w:bCs/>
          <w:sz w:val="22"/>
          <w:szCs w:val="22"/>
          <w:lang w:val="ro-RO"/>
        </w:rPr>
      </w:pPr>
      <w:r w:rsidRPr="00350B4E">
        <w:rPr>
          <w:rFonts w:ascii="Trebuchet MS" w:hAnsi="Trebuchet MS"/>
          <w:b/>
          <w:bCs/>
          <w:sz w:val="22"/>
          <w:szCs w:val="22"/>
          <w:lang w:val="ro-RO"/>
        </w:rPr>
        <w:t xml:space="preserve">-  protecţia calității solului şi a subsolului: </w:t>
      </w:r>
    </w:p>
    <w:p w14:paraId="09982747" w14:textId="77777777" w:rsidR="008E0BC3" w:rsidRPr="00350B4E" w:rsidRDefault="008E0BC3" w:rsidP="008E0BC3">
      <w:pPr>
        <w:pStyle w:val="NoSpacing"/>
        <w:tabs>
          <w:tab w:val="left" w:pos="360"/>
        </w:tabs>
        <w:jc w:val="both"/>
        <w:rPr>
          <w:rFonts w:ascii="Trebuchet MS" w:hAnsi="Trebuchet MS"/>
          <w:bCs/>
          <w:i/>
          <w:iCs/>
          <w:sz w:val="22"/>
          <w:szCs w:val="22"/>
          <w:lang w:val="ro-RO"/>
        </w:rPr>
      </w:pPr>
      <w:r w:rsidRPr="00350B4E">
        <w:rPr>
          <w:rFonts w:ascii="Trebuchet MS" w:hAnsi="Trebuchet MS"/>
          <w:bCs/>
          <w:i/>
          <w:iCs/>
          <w:sz w:val="22"/>
          <w:szCs w:val="22"/>
          <w:lang w:val="ro-RO"/>
        </w:rPr>
        <w:t xml:space="preserve">- sursele de poluanţi pentru sol, subsol, ape freatice şi de adâncime; </w:t>
      </w:r>
    </w:p>
    <w:p w14:paraId="2D27918E" w14:textId="77777777" w:rsidR="008E0BC3" w:rsidRPr="00350B4E" w:rsidRDefault="008E0BC3" w:rsidP="008E0BC3">
      <w:pPr>
        <w:pStyle w:val="NoSpacing"/>
        <w:jc w:val="both"/>
        <w:rPr>
          <w:rFonts w:ascii="Trebuchet MS" w:hAnsi="Trebuchet MS"/>
          <w:sz w:val="22"/>
          <w:szCs w:val="22"/>
          <w:lang w:val="ro-RO" w:eastAsia="ro-RO"/>
        </w:rPr>
      </w:pPr>
      <w:r w:rsidRPr="00350B4E">
        <w:rPr>
          <w:rFonts w:ascii="Trebuchet MS" w:hAnsi="Trebuchet MS"/>
          <w:sz w:val="22"/>
          <w:szCs w:val="22"/>
          <w:lang w:val="ro-RO" w:eastAsia="ro-RO"/>
        </w:rPr>
        <w:t>În cadrul execuției lucrărilor, cât și în exploatarea obiectivului propus,  nu se vor folosi substanțe sau materiale care să poată fi considerate ca surse de poluanți pentru sol, subsol, ape freatice și de adâncime.</w:t>
      </w:r>
    </w:p>
    <w:p w14:paraId="6207C85B" w14:textId="77777777" w:rsidR="008E0BC3" w:rsidRPr="00350B4E" w:rsidRDefault="008E0BC3" w:rsidP="008E0BC3">
      <w:pPr>
        <w:pStyle w:val="NoSpacing"/>
        <w:jc w:val="both"/>
        <w:rPr>
          <w:rFonts w:ascii="Trebuchet MS" w:hAnsi="Trebuchet MS"/>
          <w:sz w:val="22"/>
          <w:szCs w:val="22"/>
          <w:lang w:val="ro-RO"/>
        </w:rPr>
      </w:pPr>
      <w:r w:rsidRPr="00350B4E">
        <w:rPr>
          <w:rFonts w:ascii="Trebuchet MS" w:hAnsi="Trebuchet MS"/>
          <w:sz w:val="22"/>
          <w:szCs w:val="22"/>
          <w:lang w:val="ro-RO" w:eastAsia="ro-RO"/>
        </w:rPr>
        <w:t>Totodată singura sursă care poate fi considerată ca sursă poluantă pentru sol și subsol sunt eventualele scurgeri accidentale de lichide (benzină, motorină, uleiuri, etc.) provenite de la e</w:t>
      </w:r>
      <w:r w:rsidRPr="00350B4E">
        <w:rPr>
          <w:rFonts w:ascii="Trebuchet MS" w:hAnsi="Trebuchet MS"/>
          <w:sz w:val="22"/>
          <w:szCs w:val="22"/>
          <w:lang w:val="ro-RO"/>
        </w:rPr>
        <w:t xml:space="preserve">chipamentele si utilajele implicate in lucrarile de la nivelul fronturilor de lucrari și a organizarii de santier. </w:t>
      </w:r>
    </w:p>
    <w:p w14:paraId="5F9E27BE" w14:textId="30388570" w:rsidR="008E0BC3" w:rsidRPr="00350B4E" w:rsidRDefault="008E0BC3" w:rsidP="008E0BC3">
      <w:pPr>
        <w:spacing w:after="0" w:line="240" w:lineRule="auto"/>
        <w:jc w:val="both"/>
        <w:rPr>
          <w:rFonts w:ascii="Trebuchet MS" w:hAnsi="Trebuchet MS"/>
          <w:lang w:val="pt-BR"/>
        </w:rPr>
      </w:pPr>
      <w:r w:rsidRPr="00350B4E">
        <w:rPr>
          <w:rFonts w:ascii="Trebuchet MS" w:hAnsi="Trebuchet MS"/>
          <w:lang w:val="pt-BR"/>
        </w:rPr>
        <w:t>În situația producerii unui accident în urma căruia rezultă scurgeri de carburanți pe carosabil, se recomandă îndepărtarea rapidă a urmărilor accidentului, astfel încât carburanții să nu ajungă pe sol, iar deșeurile rezultate în urma procesului de îndepărtare vor fi eliminate conform prevederilor legale în vigoare. Atât pentru perioada de execuție a lucrărilor, cât și pentru cea</w:t>
      </w:r>
      <w:r w:rsidR="005431BD" w:rsidRPr="00350B4E">
        <w:rPr>
          <w:rFonts w:ascii="Trebuchet MS" w:hAnsi="Trebuchet MS"/>
          <w:lang w:val="pt-BR"/>
        </w:rPr>
        <w:t xml:space="preserve"> de operare</w:t>
      </w:r>
      <w:r w:rsidRPr="00350B4E">
        <w:rPr>
          <w:rFonts w:ascii="Trebuchet MS" w:hAnsi="Trebuchet MS"/>
          <w:lang w:val="pt-BR"/>
        </w:rPr>
        <w:t>, în cazul producerii unui accident se recomandă apelarea de urgență a autorităților responsabile cu eliminarea urmelor accidentului.</w:t>
      </w:r>
    </w:p>
    <w:p w14:paraId="51679850" w14:textId="77777777" w:rsidR="008E0BC3" w:rsidRPr="00350B4E" w:rsidRDefault="008E0BC3" w:rsidP="008E0BC3">
      <w:pPr>
        <w:pStyle w:val="NoSpacing"/>
        <w:jc w:val="both"/>
        <w:rPr>
          <w:rFonts w:ascii="Trebuchet MS" w:hAnsi="Trebuchet MS"/>
          <w:bCs/>
          <w:iCs/>
          <w:sz w:val="22"/>
          <w:szCs w:val="22"/>
          <w:lang w:val="ro-RO"/>
        </w:rPr>
      </w:pPr>
      <w:r w:rsidRPr="00350B4E">
        <w:rPr>
          <w:rFonts w:ascii="Trebuchet MS" w:hAnsi="Trebuchet MS"/>
          <w:bCs/>
          <w:iCs/>
          <w:sz w:val="22"/>
          <w:szCs w:val="22"/>
          <w:lang w:val="ro-RO"/>
        </w:rPr>
        <w:t>În perioada de execuție se vor respecta următoarele condiții pentru protecția solului și subsolului:</w:t>
      </w:r>
    </w:p>
    <w:p w14:paraId="0E4B0B4F" w14:textId="77777777" w:rsidR="008E0BC3" w:rsidRPr="00350B4E" w:rsidRDefault="008E0BC3" w:rsidP="008E0BC3">
      <w:pPr>
        <w:pStyle w:val="NoSpacing"/>
        <w:jc w:val="both"/>
        <w:rPr>
          <w:rFonts w:ascii="Trebuchet MS" w:hAnsi="Trebuchet MS"/>
          <w:bCs/>
          <w:iCs/>
          <w:sz w:val="22"/>
          <w:szCs w:val="22"/>
          <w:lang w:val="ro-RO"/>
        </w:rPr>
      </w:pPr>
      <w:r w:rsidRPr="00350B4E">
        <w:rPr>
          <w:rFonts w:ascii="Trebuchet MS" w:hAnsi="Trebuchet MS"/>
          <w:bCs/>
          <w:iCs/>
          <w:sz w:val="22"/>
          <w:szCs w:val="22"/>
          <w:lang w:val="ro-RO"/>
        </w:rPr>
        <w:t>- interzicerea amplasării directe pe sol a materialelor de construcție și deșeurilor generate;</w:t>
      </w:r>
    </w:p>
    <w:p w14:paraId="6FFD8BCB" w14:textId="77777777" w:rsidR="008E0BC3" w:rsidRPr="00350B4E" w:rsidRDefault="008E0BC3" w:rsidP="008E0BC3">
      <w:pPr>
        <w:pStyle w:val="NoSpacing"/>
        <w:jc w:val="both"/>
        <w:rPr>
          <w:rFonts w:ascii="Trebuchet MS" w:hAnsi="Trebuchet MS"/>
          <w:bCs/>
          <w:iCs/>
          <w:sz w:val="22"/>
          <w:szCs w:val="22"/>
          <w:lang w:val="ro-RO"/>
        </w:rPr>
      </w:pPr>
      <w:r w:rsidRPr="00350B4E">
        <w:rPr>
          <w:rFonts w:ascii="Trebuchet MS" w:hAnsi="Trebuchet MS"/>
          <w:bCs/>
          <w:iCs/>
          <w:sz w:val="22"/>
          <w:szCs w:val="22"/>
          <w:lang w:val="ro-RO"/>
        </w:rPr>
        <w:t>- depozitarea provizorie a pământului excavat pe suprafețe cât mai reduse;</w:t>
      </w:r>
    </w:p>
    <w:p w14:paraId="6CE8F07E" w14:textId="77777777" w:rsidR="008E0BC3" w:rsidRPr="00350B4E" w:rsidRDefault="008E0BC3" w:rsidP="008E0BC3">
      <w:pPr>
        <w:pStyle w:val="NoSpacing"/>
        <w:jc w:val="both"/>
        <w:rPr>
          <w:rFonts w:ascii="Trebuchet MS" w:hAnsi="Trebuchet MS"/>
          <w:bCs/>
          <w:iCs/>
          <w:sz w:val="22"/>
          <w:szCs w:val="22"/>
          <w:lang w:val="ro-RO"/>
        </w:rPr>
      </w:pPr>
      <w:r w:rsidRPr="00350B4E">
        <w:rPr>
          <w:rFonts w:ascii="Trebuchet MS" w:hAnsi="Trebuchet MS"/>
          <w:bCs/>
          <w:iCs/>
          <w:sz w:val="22"/>
          <w:szCs w:val="22"/>
          <w:lang w:val="ro-RO"/>
        </w:rPr>
        <w:t>- pământul decopertat va fi depozitat în condiții care să permită folosirea sa ulterioară; acesta se va utiliza la umplere după pozarea conductelor;</w:t>
      </w:r>
    </w:p>
    <w:p w14:paraId="3F5EF474" w14:textId="77777777" w:rsidR="008E0BC3" w:rsidRPr="00350B4E" w:rsidRDefault="008E0BC3" w:rsidP="008E0BC3">
      <w:pPr>
        <w:pStyle w:val="NoSpacing"/>
        <w:jc w:val="both"/>
        <w:rPr>
          <w:rFonts w:ascii="Trebuchet MS" w:hAnsi="Trebuchet MS"/>
          <w:bCs/>
          <w:iCs/>
          <w:sz w:val="22"/>
          <w:szCs w:val="22"/>
          <w:lang w:val="ro-RO"/>
        </w:rPr>
      </w:pPr>
      <w:r w:rsidRPr="00350B4E">
        <w:rPr>
          <w:rFonts w:ascii="Trebuchet MS" w:hAnsi="Trebuchet MS"/>
          <w:bCs/>
          <w:iCs/>
          <w:sz w:val="22"/>
          <w:szCs w:val="22"/>
          <w:lang w:val="ro-RO"/>
        </w:rPr>
        <w:t>- alimentarea cu carburanți a utilajelor și mijloacelor de transport se va face de la stații de distribuție carburanți autorizate;</w:t>
      </w:r>
    </w:p>
    <w:p w14:paraId="38D4E886" w14:textId="77777777" w:rsidR="008E0BC3" w:rsidRPr="00350B4E" w:rsidRDefault="008E0BC3" w:rsidP="008E0BC3">
      <w:pPr>
        <w:pStyle w:val="NoSpacing"/>
        <w:jc w:val="both"/>
        <w:rPr>
          <w:rFonts w:ascii="Trebuchet MS" w:hAnsi="Trebuchet MS"/>
          <w:bCs/>
          <w:iCs/>
          <w:sz w:val="22"/>
          <w:szCs w:val="22"/>
          <w:lang w:val="ro-RO"/>
        </w:rPr>
      </w:pPr>
      <w:r w:rsidRPr="00350B4E">
        <w:rPr>
          <w:rFonts w:ascii="Trebuchet MS" w:hAnsi="Trebuchet MS"/>
          <w:bCs/>
          <w:iCs/>
          <w:sz w:val="22"/>
          <w:szCs w:val="22"/>
          <w:lang w:val="ro-RO"/>
        </w:rPr>
        <w:t>- interzicerea operațiilor de întreținere a mijloacelor auto și a utilajelor pe amplasamentul de realizare a proiectului;</w:t>
      </w:r>
    </w:p>
    <w:p w14:paraId="5AE9231C" w14:textId="77777777" w:rsidR="008E0BC3" w:rsidRPr="00350B4E" w:rsidRDefault="008E0BC3" w:rsidP="008E0BC3">
      <w:pPr>
        <w:pStyle w:val="NoSpacing"/>
        <w:jc w:val="both"/>
        <w:rPr>
          <w:rFonts w:ascii="Trebuchet MS" w:hAnsi="Trebuchet MS"/>
          <w:bCs/>
          <w:iCs/>
          <w:sz w:val="22"/>
          <w:szCs w:val="22"/>
          <w:lang w:val="ro-RO"/>
        </w:rPr>
      </w:pPr>
      <w:r w:rsidRPr="00350B4E">
        <w:rPr>
          <w:rFonts w:ascii="Trebuchet MS" w:hAnsi="Trebuchet MS"/>
          <w:bCs/>
          <w:iCs/>
          <w:sz w:val="22"/>
          <w:szCs w:val="22"/>
          <w:lang w:val="ro-RO"/>
        </w:rPr>
        <w:t>- îndepărtarea cu grijă a stratului de sol vegetal și depozitarea în grămezi separate, în vederea reinstalării după reumplerea șanțurilor;</w:t>
      </w:r>
    </w:p>
    <w:p w14:paraId="3CF4DF7C" w14:textId="77777777" w:rsidR="008E0BC3" w:rsidRPr="00350B4E" w:rsidRDefault="008E0BC3" w:rsidP="008E0BC3">
      <w:pPr>
        <w:pStyle w:val="NoSpacing"/>
        <w:jc w:val="both"/>
        <w:rPr>
          <w:rFonts w:ascii="Trebuchet MS" w:hAnsi="Trebuchet MS"/>
          <w:bCs/>
          <w:iCs/>
          <w:sz w:val="22"/>
          <w:szCs w:val="22"/>
          <w:lang w:val="ro-RO"/>
        </w:rPr>
      </w:pPr>
      <w:r w:rsidRPr="00350B4E">
        <w:rPr>
          <w:rFonts w:ascii="Trebuchet MS" w:hAnsi="Trebuchet MS"/>
          <w:bCs/>
          <w:iCs/>
          <w:sz w:val="22"/>
          <w:szCs w:val="22"/>
          <w:lang w:val="ro-RO"/>
        </w:rPr>
        <w:t>- transferul cât mai rapid al deșeurilor din zona de generare către zonele amenajate, evitându-se formarea de stocuri de deșeuri care ar putea genera fenomene de poluare a mediului sau care să prezinte riscuri asupra sănătății umane;</w:t>
      </w:r>
    </w:p>
    <w:p w14:paraId="192E6A9F" w14:textId="77777777" w:rsidR="008E0BC3" w:rsidRPr="00350B4E" w:rsidRDefault="008E0BC3" w:rsidP="008E0BC3">
      <w:pPr>
        <w:pStyle w:val="NoSpacing"/>
        <w:jc w:val="both"/>
        <w:rPr>
          <w:rFonts w:ascii="Trebuchet MS" w:hAnsi="Trebuchet MS"/>
          <w:bCs/>
          <w:iCs/>
          <w:sz w:val="22"/>
          <w:szCs w:val="22"/>
          <w:lang w:val="ro-RO"/>
        </w:rPr>
      </w:pPr>
      <w:r w:rsidRPr="00350B4E">
        <w:rPr>
          <w:rFonts w:ascii="Trebuchet MS" w:hAnsi="Trebuchet MS"/>
          <w:bCs/>
          <w:iCs/>
          <w:sz w:val="22"/>
          <w:szCs w:val="22"/>
          <w:lang w:val="ro-RO"/>
        </w:rPr>
        <w:t>În perioada de funcționare:</w:t>
      </w:r>
    </w:p>
    <w:p w14:paraId="24BD0FAF" w14:textId="33803506" w:rsidR="008E0BC3" w:rsidRPr="00350B4E" w:rsidRDefault="008E0BC3" w:rsidP="008E0BC3">
      <w:pPr>
        <w:pStyle w:val="NoSpacing"/>
        <w:jc w:val="both"/>
        <w:rPr>
          <w:rFonts w:ascii="Trebuchet MS" w:hAnsi="Trebuchet MS"/>
          <w:bCs/>
          <w:iCs/>
          <w:sz w:val="22"/>
          <w:szCs w:val="22"/>
          <w:lang w:val="ro-RO"/>
        </w:rPr>
      </w:pPr>
      <w:r w:rsidRPr="00350B4E">
        <w:rPr>
          <w:rFonts w:ascii="Trebuchet MS" w:hAnsi="Trebuchet MS"/>
          <w:bCs/>
          <w:iCs/>
          <w:sz w:val="22"/>
          <w:szCs w:val="22"/>
          <w:lang w:val="ro-RO"/>
        </w:rPr>
        <w:t>- se va verifica periodic etanșei</w:t>
      </w:r>
      <w:r w:rsidR="005431BD" w:rsidRPr="00350B4E">
        <w:rPr>
          <w:rFonts w:ascii="Trebuchet MS" w:hAnsi="Trebuchet MS"/>
          <w:bCs/>
          <w:iCs/>
          <w:sz w:val="22"/>
          <w:szCs w:val="22"/>
          <w:lang w:val="ro-RO"/>
        </w:rPr>
        <w:t>tatea și integritatea echipamentelor stației de epurare de pe amplasament</w:t>
      </w:r>
      <w:r w:rsidRPr="00350B4E">
        <w:rPr>
          <w:rFonts w:ascii="Trebuchet MS" w:hAnsi="Trebuchet MS"/>
          <w:bCs/>
          <w:iCs/>
          <w:sz w:val="22"/>
          <w:szCs w:val="22"/>
          <w:lang w:val="ro-RO"/>
        </w:rPr>
        <w:t xml:space="preserve"> și se va interveni prompt pentru remedierea eventualelor defecțiuni. Se va respecta regulamentul de expl</w:t>
      </w:r>
      <w:r w:rsidR="005431BD" w:rsidRPr="00350B4E">
        <w:rPr>
          <w:rFonts w:ascii="Trebuchet MS" w:hAnsi="Trebuchet MS"/>
          <w:bCs/>
          <w:iCs/>
          <w:sz w:val="22"/>
          <w:szCs w:val="22"/>
          <w:lang w:val="ro-RO"/>
        </w:rPr>
        <w:t xml:space="preserve">oatare și întreținere </w:t>
      </w:r>
      <w:r w:rsidRPr="00350B4E">
        <w:rPr>
          <w:rFonts w:ascii="Trebuchet MS" w:hAnsi="Trebuchet MS"/>
          <w:bCs/>
          <w:iCs/>
          <w:sz w:val="22"/>
          <w:szCs w:val="22"/>
          <w:lang w:val="ro-RO"/>
        </w:rPr>
        <w:t>al stației de epurare.</w:t>
      </w:r>
    </w:p>
    <w:p w14:paraId="040F6FB7" w14:textId="77777777" w:rsidR="008E0BC3" w:rsidRPr="00350B4E" w:rsidRDefault="008E0BC3" w:rsidP="008E0BC3">
      <w:pPr>
        <w:pStyle w:val="NoSpacing"/>
        <w:jc w:val="both"/>
        <w:rPr>
          <w:rFonts w:ascii="Trebuchet MS" w:hAnsi="Trebuchet MS"/>
          <w:sz w:val="22"/>
          <w:szCs w:val="22"/>
          <w:lang w:val="ro-RO"/>
        </w:rPr>
      </w:pPr>
      <w:r w:rsidRPr="00350B4E">
        <w:rPr>
          <w:rFonts w:ascii="Trebuchet MS" w:hAnsi="Trebuchet MS"/>
          <w:sz w:val="22"/>
          <w:szCs w:val="22"/>
        </w:rPr>
        <w:t xml:space="preserve">- </w:t>
      </w:r>
      <w:proofErr w:type="gramStart"/>
      <w:r w:rsidRPr="00350B4E">
        <w:rPr>
          <w:rFonts w:ascii="Trebuchet MS" w:hAnsi="Trebuchet MS"/>
          <w:b/>
          <w:sz w:val="22"/>
          <w:szCs w:val="22"/>
          <w:lang w:val="ro-RO"/>
        </w:rPr>
        <w:t>protecția</w:t>
      </w:r>
      <w:proofErr w:type="gramEnd"/>
      <w:r w:rsidRPr="00350B4E">
        <w:rPr>
          <w:rFonts w:ascii="Trebuchet MS" w:hAnsi="Trebuchet MS"/>
          <w:b/>
          <w:sz w:val="22"/>
          <w:szCs w:val="22"/>
          <w:lang w:val="ro-RO"/>
        </w:rPr>
        <w:t xml:space="preserve"> împotriva radiațiilor</w:t>
      </w:r>
      <w:r w:rsidRPr="00350B4E">
        <w:rPr>
          <w:rFonts w:ascii="Trebuchet MS" w:hAnsi="Trebuchet MS"/>
          <w:sz w:val="22"/>
          <w:szCs w:val="22"/>
          <w:lang w:val="ro-RO"/>
        </w:rPr>
        <w:t>: la realizarea proiectului nu vor fi utilizate materiale sau echipamente ce pot constitui surse de radiații.</w:t>
      </w:r>
    </w:p>
    <w:p w14:paraId="5F3D695D" w14:textId="77777777" w:rsidR="008E0BC3" w:rsidRPr="00350B4E" w:rsidRDefault="008E0BC3" w:rsidP="008E0BC3">
      <w:pPr>
        <w:pStyle w:val="BodyTextIndent"/>
        <w:spacing w:after="0" w:line="240" w:lineRule="auto"/>
        <w:ind w:left="0" w:right="-2"/>
        <w:jc w:val="both"/>
        <w:rPr>
          <w:rFonts w:ascii="Trebuchet MS" w:hAnsi="Trebuchet MS"/>
          <w:b/>
        </w:rPr>
      </w:pPr>
      <w:r w:rsidRPr="00350B4E">
        <w:rPr>
          <w:rFonts w:ascii="Trebuchet MS" w:hAnsi="Trebuchet MS"/>
          <w:b/>
        </w:rPr>
        <w:t xml:space="preserve">- protecția </w:t>
      </w:r>
      <w:bookmarkStart w:id="7" w:name="_Hlk99355811"/>
      <w:r w:rsidRPr="00350B4E">
        <w:rPr>
          <w:rFonts w:ascii="Trebuchet MS" w:hAnsi="Trebuchet MS"/>
          <w:b/>
        </w:rPr>
        <w:t>ecosistemelor terestre și acvatice</w:t>
      </w:r>
      <w:bookmarkEnd w:id="7"/>
      <w:r w:rsidRPr="00350B4E">
        <w:rPr>
          <w:rFonts w:ascii="Trebuchet MS" w:hAnsi="Trebuchet MS"/>
          <w:b/>
        </w:rPr>
        <w:t xml:space="preserve">: </w:t>
      </w:r>
      <w:r w:rsidRPr="00350B4E">
        <w:rPr>
          <w:rFonts w:ascii="Trebuchet MS" w:hAnsi="Trebuchet MS"/>
          <w:bCs/>
        </w:rPr>
        <w:t>realizarea proiectului nu prezintă un impact negativ asupra ecosistemelor terestre şi acvatice.</w:t>
      </w:r>
    </w:p>
    <w:p w14:paraId="5200033B" w14:textId="77777777" w:rsidR="008E0BC3" w:rsidRPr="00350B4E" w:rsidRDefault="008E0BC3" w:rsidP="008E0BC3">
      <w:pPr>
        <w:pStyle w:val="BodyTextIndent"/>
        <w:spacing w:after="0" w:line="240" w:lineRule="auto"/>
        <w:ind w:left="0" w:right="-2"/>
        <w:jc w:val="both"/>
        <w:rPr>
          <w:rFonts w:ascii="Trebuchet MS" w:hAnsi="Trebuchet MS"/>
        </w:rPr>
      </w:pPr>
      <w:r w:rsidRPr="00350B4E">
        <w:rPr>
          <w:rFonts w:ascii="Trebuchet MS" w:hAnsi="Trebuchet MS"/>
        </w:rPr>
        <w:t>În perioada de execuție a lucrărilor, se recomandă următoarele:</w:t>
      </w:r>
    </w:p>
    <w:p w14:paraId="6588BE3B" w14:textId="77777777" w:rsidR="008E0BC3" w:rsidRPr="00350B4E" w:rsidRDefault="008E0BC3" w:rsidP="008E0BC3">
      <w:pPr>
        <w:pStyle w:val="BodyTextIndent"/>
        <w:spacing w:after="0" w:line="240" w:lineRule="auto"/>
        <w:ind w:left="0" w:right="-2"/>
        <w:jc w:val="both"/>
        <w:rPr>
          <w:rFonts w:ascii="Trebuchet MS" w:hAnsi="Trebuchet MS"/>
        </w:rPr>
      </w:pPr>
      <w:r w:rsidRPr="00350B4E">
        <w:rPr>
          <w:rFonts w:ascii="Trebuchet MS" w:hAnsi="Trebuchet MS"/>
        </w:rPr>
        <w:t>- se vor utiliza utilaje și vehicule performante, cu un nivel redus de zgomot și de noxe;</w:t>
      </w:r>
    </w:p>
    <w:p w14:paraId="49F6C86E" w14:textId="77777777" w:rsidR="008E0BC3" w:rsidRPr="00350B4E" w:rsidRDefault="008E0BC3" w:rsidP="008E0BC3">
      <w:pPr>
        <w:pStyle w:val="BodyTextIndent"/>
        <w:spacing w:after="0" w:line="240" w:lineRule="auto"/>
        <w:ind w:left="0" w:right="-2"/>
        <w:jc w:val="both"/>
        <w:rPr>
          <w:rFonts w:ascii="Trebuchet MS" w:hAnsi="Trebuchet MS"/>
        </w:rPr>
      </w:pPr>
      <w:r w:rsidRPr="00350B4E">
        <w:rPr>
          <w:rFonts w:ascii="Trebuchet MS" w:hAnsi="Trebuchet MS"/>
        </w:rPr>
        <w:t>- se vor împrejmui zonele de lucru pentru a se evita depășirea spațiului strict necesar execuției.</w:t>
      </w:r>
    </w:p>
    <w:p w14:paraId="1B740C7D" w14:textId="77777777" w:rsidR="008E0BC3" w:rsidRPr="00350B4E" w:rsidRDefault="008E0BC3" w:rsidP="008E0BC3">
      <w:pPr>
        <w:pStyle w:val="BodyTextIndent"/>
        <w:spacing w:after="0" w:line="240" w:lineRule="auto"/>
        <w:ind w:left="0" w:right="-2"/>
        <w:jc w:val="both"/>
        <w:rPr>
          <w:rFonts w:ascii="Trebuchet MS" w:hAnsi="Trebuchet MS"/>
        </w:rPr>
      </w:pPr>
      <w:r w:rsidRPr="00350B4E">
        <w:rPr>
          <w:rFonts w:ascii="Trebuchet MS" w:hAnsi="Trebuchet MS"/>
        </w:rPr>
        <w:t>- deșeurile se vor colecta selectiv, se vor depozita temporar în zonele special destinate și care respectă normele legale în vigoare, iar la intervale stabilite sau ori de câte ori este necesar se vor elimina prin societăți autorizate.</w:t>
      </w:r>
    </w:p>
    <w:p w14:paraId="4E0FD9CC" w14:textId="77777777" w:rsidR="008E0BC3" w:rsidRPr="00350B4E" w:rsidRDefault="008E0BC3" w:rsidP="008E0BC3">
      <w:pPr>
        <w:spacing w:after="0" w:line="240" w:lineRule="auto"/>
        <w:ind w:right="-2"/>
        <w:jc w:val="both"/>
        <w:rPr>
          <w:rFonts w:ascii="Trebuchet MS" w:hAnsi="Trebuchet MS"/>
          <w:lang w:val="it-IT"/>
        </w:rPr>
      </w:pPr>
      <w:r w:rsidRPr="00350B4E">
        <w:rPr>
          <w:rFonts w:ascii="Trebuchet MS" w:hAnsi="Trebuchet MS"/>
          <w:lang w:val="it-IT"/>
        </w:rPr>
        <w:t>Eliminarea completă a posibilităților de poluare a factorilor de mediu conduce implicit la eliminarea riscului de afectare a ecosistemelor.</w:t>
      </w:r>
    </w:p>
    <w:p w14:paraId="51233E66" w14:textId="77777777" w:rsidR="008E0BC3" w:rsidRPr="00350B4E" w:rsidRDefault="008E0BC3" w:rsidP="008E0BC3">
      <w:pPr>
        <w:pStyle w:val="BodyTextIndent"/>
        <w:spacing w:after="0" w:line="240" w:lineRule="auto"/>
        <w:ind w:left="0" w:right="-2"/>
        <w:jc w:val="both"/>
        <w:rPr>
          <w:rFonts w:ascii="Trebuchet MS" w:hAnsi="Trebuchet MS"/>
          <w:b/>
        </w:rPr>
      </w:pPr>
      <w:r w:rsidRPr="00350B4E">
        <w:rPr>
          <w:rFonts w:ascii="Trebuchet MS" w:hAnsi="Trebuchet MS"/>
          <w:b/>
        </w:rPr>
        <w:t xml:space="preserve">- protecția așezărilor umane și alte obiective de interes public: </w:t>
      </w:r>
      <w:r w:rsidRPr="00350B4E">
        <w:rPr>
          <w:rFonts w:ascii="Trebuchet MS" w:hAnsi="Trebuchet MS"/>
          <w:bCs/>
        </w:rPr>
        <w:t>investiția nu va prezenta un impact negativ asupra așezărilor umane, precum și a altor obiective de interes public.</w:t>
      </w:r>
    </w:p>
    <w:p w14:paraId="501DC058" w14:textId="77777777" w:rsidR="008E0BC3" w:rsidRPr="00350B4E" w:rsidRDefault="008E0BC3" w:rsidP="008E0BC3">
      <w:pPr>
        <w:pStyle w:val="BodyTextIndent"/>
        <w:spacing w:after="0" w:line="240" w:lineRule="auto"/>
        <w:ind w:left="0" w:right="-2"/>
        <w:jc w:val="both"/>
        <w:rPr>
          <w:rFonts w:ascii="Trebuchet MS" w:hAnsi="Trebuchet MS"/>
          <w:i/>
          <w:iCs/>
        </w:rPr>
      </w:pPr>
      <w:r w:rsidRPr="00350B4E">
        <w:rPr>
          <w:rFonts w:ascii="Trebuchet MS" w:hAnsi="Trebuchet MS"/>
          <w:i/>
          <w:iCs/>
        </w:rPr>
        <w:t>Măsuri de protecție:</w:t>
      </w:r>
    </w:p>
    <w:p w14:paraId="2068E263" w14:textId="77777777" w:rsidR="008E0BC3" w:rsidRPr="00350B4E" w:rsidRDefault="008E0BC3" w:rsidP="008E0BC3">
      <w:pPr>
        <w:pStyle w:val="BodyTextIndent"/>
        <w:spacing w:after="0" w:line="240" w:lineRule="auto"/>
        <w:ind w:left="0" w:right="-2"/>
        <w:jc w:val="both"/>
        <w:rPr>
          <w:rFonts w:ascii="Trebuchet MS" w:hAnsi="Trebuchet MS"/>
        </w:rPr>
      </w:pPr>
      <w:r w:rsidRPr="00350B4E">
        <w:rPr>
          <w:rFonts w:ascii="Trebuchet MS" w:hAnsi="Trebuchet MS"/>
        </w:rPr>
        <w:t>- pentru utilajele de lucru se vor stabili trasee care sa asigure cel mai simplu acces la santier, cu perturbari minime.</w:t>
      </w:r>
    </w:p>
    <w:p w14:paraId="72C1B173" w14:textId="77777777" w:rsidR="008E0BC3" w:rsidRPr="00350B4E" w:rsidRDefault="008E0BC3" w:rsidP="008E0BC3">
      <w:pPr>
        <w:pStyle w:val="BodyTextIndent"/>
        <w:spacing w:after="0" w:line="240" w:lineRule="auto"/>
        <w:ind w:left="0" w:right="-2"/>
        <w:jc w:val="both"/>
        <w:rPr>
          <w:rFonts w:ascii="Trebuchet MS" w:hAnsi="Trebuchet MS"/>
        </w:rPr>
      </w:pPr>
      <w:r w:rsidRPr="00350B4E">
        <w:rPr>
          <w:rFonts w:ascii="Trebuchet MS" w:hAnsi="Trebuchet MS"/>
        </w:rPr>
        <w:t>- se va asigura semnalizarea santierului cu panouri de avertizare pentru a obliga conducătorii auto să reducă viteza în zona lucrărilor, și să acorde atenție sporită circulației pentru a se evita accidentarea riveranilor care se deplasează în zonă.</w:t>
      </w:r>
    </w:p>
    <w:p w14:paraId="0BC17F8B" w14:textId="77777777" w:rsidR="008E0BC3" w:rsidRPr="00350B4E" w:rsidRDefault="008E0BC3" w:rsidP="008E0BC3">
      <w:pPr>
        <w:pStyle w:val="BodyTextIndent"/>
        <w:spacing w:after="0" w:line="240" w:lineRule="auto"/>
        <w:ind w:left="0" w:right="-2"/>
        <w:jc w:val="both"/>
        <w:rPr>
          <w:rFonts w:ascii="Trebuchet MS" w:hAnsi="Trebuchet MS"/>
        </w:rPr>
      </w:pPr>
      <w:r w:rsidRPr="00350B4E">
        <w:rPr>
          <w:rFonts w:ascii="Trebuchet MS" w:hAnsi="Trebuchet MS"/>
        </w:rPr>
        <w:t>- după desființarea șantierului, se va face reconstrucția ecologică a terenului folosit temporar pentru organizarea de șantier sau în alte scopuri.</w:t>
      </w:r>
    </w:p>
    <w:p w14:paraId="1946A73A" w14:textId="77777777" w:rsidR="008E0BC3" w:rsidRPr="00350B4E" w:rsidRDefault="008E0BC3" w:rsidP="008E0BC3">
      <w:pPr>
        <w:spacing w:after="0" w:line="240" w:lineRule="auto"/>
        <w:jc w:val="both"/>
        <w:rPr>
          <w:rFonts w:ascii="Trebuchet MS" w:hAnsi="Trebuchet MS"/>
        </w:rPr>
      </w:pPr>
      <w:r w:rsidRPr="00350B4E">
        <w:rPr>
          <w:rFonts w:ascii="Trebuchet MS" w:hAnsi="Trebuchet MS"/>
          <w:b/>
          <w:i/>
        </w:rPr>
        <w:t xml:space="preserve">f) riscul de accidente majore și/sau dezastre relevante pentru proiectul în cauză, inclusiv cele cauzate de schimbările climatice, conform informațiilor științifice – </w:t>
      </w:r>
      <w:r w:rsidRPr="00350B4E">
        <w:rPr>
          <w:rFonts w:ascii="Trebuchet MS" w:hAnsi="Trebuchet MS"/>
        </w:rPr>
        <w:t xml:space="preserve">lucrările vor fi executate numai cu societăți autorizate, astfel încât să nu existe risc de accidente;  prin proiect au fost luate toate măsurile de siguranță astfel încât să nu existe risc de accidente. </w:t>
      </w:r>
    </w:p>
    <w:p w14:paraId="468A2A98" w14:textId="0A48E10E" w:rsidR="008E0BC3" w:rsidRPr="00350B4E" w:rsidRDefault="008E0BC3" w:rsidP="008E0BC3">
      <w:pPr>
        <w:spacing w:after="0" w:line="240" w:lineRule="auto"/>
        <w:contextualSpacing/>
        <w:jc w:val="both"/>
        <w:rPr>
          <w:rFonts w:ascii="Trebuchet MS" w:hAnsi="Trebuchet MS"/>
        </w:rPr>
      </w:pPr>
      <w:r w:rsidRPr="00350B4E">
        <w:rPr>
          <w:rFonts w:ascii="Trebuchet MS" w:hAnsi="Trebuchet MS"/>
          <w:b/>
        </w:rPr>
        <w:t xml:space="preserve">g) </w:t>
      </w:r>
      <w:r w:rsidRPr="00350B4E">
        <w:rPr>
          <w:rFonts w:ascii="Trebuchet MS" w:hAnsi="Trebuchet MS"/>
          <w:b/>
          <w:i/>
        </w:rPr>
        <w:t>riscurile pentru sănătatea umană</w:t>
      </w:r>
      <w:r w:rsidRPr="00350B4E">
        <w:rPr>
          <w:rFonts w:ascii="Trebuchet MS" w:hAnsi="Trebuchet MS"/>
          <w:b/>
        </w:rPr>
        <w:t xml:space="preserve"> –</w:t>
      </w:r>
      <w:r w:rsidRPr="00350B4E">
        <w:rPr>
          <w:rFonts w:ascii="Trebuchet MS" w:hAnsi="Trebuchet MS"/>
        </w:rPr>
        <w:t>a fost obtinută Notificare As</w:t>
      </w:r>
      <w:r w:rsidR="00432E6E" w:rsidRPr="00350B4E">
        <w:rPr>
          <w:rFonts w:ascii="Trebuchet MS" w:hAnsi="Trebuchet MS"/>
        </w:rPr>
        <w:t>istență de sp</w:t>
      </w:r>
      <w:r w:rsidR="005431BD" w:rsidRPr="00350B4E">
        <w:rPr>
          <w:rFonts w:ascii="Trebuchet MS" w:hAnsi="Trebuchet MS"/>
        </w:rPr>
        <w:t>ecialitate nr. .......</w:t>
      </w:r>
      <w:r w:rsidR="00432E6E" w:rsidRPr="00350B4E">
        <w:rPr>
          <w:rFonts w:ascii="Trebuchet MS" w:hAnsi="Trebuchet MS"/>
        </w:rPr>
        <w:t xml:space="preserve"> și Anexă Structură la Asistența de Sp</w:t>
      </w:r>
      <w:r w:rsidR="005431BD" w:rsidRPr="00350B4E">
        <w:rPr>
          <w:rFonts w:ascii="Trebuchet MS" w:hAnsi="Trebuchet MS"/>
        </w:rPr>
        <w:t>ecialitate nr. ..........</w:t>
      </w:r>
      <w:r w:rsidR="00432E6E" w:rsidRPr="00350B4E">
        <w:rPr>
          <w:rFonts w:ascii="Trebuchet MS" w:hAnsi="Trebuchet MS"/>
        </w:rPr>
        <w:t>,</w:t>
      </w:r>
      <w:r w:rsidRPr="00350B4E">
        <w:rPr>
          <w:rFonts w:ascii="Trebuchet MS" w:hAnsi="Trebuchet MS"/>
        </w:rPr>
        <w:t xml:space="preserve"> emisă de DSPJ Brașov.</w:t>
      </w:r>
    </w:p>
    <w:p w14:paraId="3D90F0D8" w14:textId="7142DBC2" w:rsidR="008E0BC3" w:rsidRPr="00350B4E" w:rsidRDefault="008E0BC3" w:rsidP="008E0BC3">
      <w:pPr>
        <w:autoSpaceDE w:val="0"/>
        <w:spacing w:after="0" w:line="240" w:lineRule="auto"/>
        <w:jc w:val="both"/>
        <w:rPr>
          <w:rFonts w:ascii="Trebuchet MS" w:hAnsi="Trebuchet MS"/>
        </w:rPr>
      </w:pPr>
      <w:r w:rsidRPr="00350B4E">
        <w:rPr>
          <w:rFonts w:ascii="Trebuchet MS" w:hAnsi="Trebuchet MS"/>
        </w:rPr>
        <w:t>Se vor respecta, de asemenea, prevederile Ord. MS nr. 119/2014 privind aprobarea Normelor de igienă și sănatate publică privind mediul de viaț</w:t>
      </w:r>
      <w:r w:rsidR="005431BD" w:rsidRPr="00350B4E">
        <w:rPr>
          <w:rFonts w:ascii="Trebuchet MS" w:hAnsi="Trebuchet MS"/>
        </w:rPr>
        <w:t>ă al populației, actualizat 2018</w:t>
      </w:r>
      <w:r w:rsidRPr="00350B4E">
        <w:rPr>
          <w:rFonts w:ascii="Trebuchet MS" w:hAnsi="Trebuchet MS"/>
        </w:rPr>
        <w:t>, cu modificările și completările ulterioare, precum și condițiile din Notificarea Asistență de Sp</w:t>
      </w:r>
      <w:r w:rsidR="005431BD" w:rsidRPr="00350B4E">
        <w:rPr>
          <w:rFonts w:ascii="Trebuchet MS" w:hAnsi="Trebuchet MS"/>
        </w:rPr>
        <w:t>ecialitate nr. .......</w:t>
      </w:r>
      <w:r w:rsidRPr="00350B4E">
        <w:rPr>
          <w:rFonts w:ascii="Trebuchet MS" w:hAnsi="Trebuchet MS"/>
        </w:rPr>
        <w:t>, emisă de DSPJ Brașov.</w:t>
      </w:r>
    </w:p>
    <w:p w14:paraId="7C747052" w14:textId="45A7CA33" w:rsidR="008E0BC3" w:rsidRPr="00350B4E" w:rsidRDefault="008E0BC3" w:rsidP="008E0BC3">
      <w:pPr>
        <w:spacing w:after="0" w:line="240" w:lineRule="auto"/>
        <w:jc w:val="both"/>
        <w:rPr>
          <w:rFonts w:ascii="Trebuchet MS" w:hAnsi="Trebuchet MS"/>
        </w:rPr>
      </w:pPr>
      <w:r w:rsidRPr="00350B4E">
        <w:rPr>
          <w:rFonts w:ascii="Trebuchet MS" w:hAnsi="Trebuchet MS"/>
        </w:rPr>
        <w:t>Pentru proiectul "</w:t>
      </w:r>
      <w:r w:rsidR="00EF57AB" w:rsidRPr="00350B4E">
        <w:rPr>
          <w:rFonts w:ascii="Trebuchet MS" w:hAnsi="Trebuchet MS"/>
        </w:rPr>
        <w:t>Continuare lucrări începute în baza AC nr. 25/05.09.2019 cu modificare de temă, cu păstrarea avizelor și acordurilor obținute prin CU nr. 23/06.09.2017, mai puțin pentru amplasamentul stației de epurare</w:t>
      </w:r>
      <w:r w:rsidRPr="00350B4E">
        <w:rPr>
          <w:rFonts w:ascii="Trebuchet MS" w:hAnsi="Trebuchet MS"/>
        </w:rPr>
        <w:t xml:space="preserve">", a fost recomandată efectuarea evaluării impactului asupra sănătății populației. </w:t>
      </w:r>
    </w:p>
    <w:p w14:paraId="1A060289" w14:textId="77777777" w:rsidR="008E0BC3" w:rsidRPr="00350B4E" w:rsidRDefault="008E0BC3" w:rsidP="00316437">
      <w:pPr>
        <w:spacing w:after="0" w:line="240" w:lineRule="auto"/>
        <w:jc w:val="both"/>
        <w:rPr>
          <w:rFonts w:ascii="Trebuchet MS" w:hAnsi="Trebuchet MS"/>
        </w:rPr>
      </w:pPr>
      <w:r w:rsidRPr="00350B4E">
        <w:rPr>
          <w:rFonts w:ascii="Trebuchet MS" w:hAnsi="Trebuchet MS"/>
        </w:rPr>
        <w:t>Au fost recomandate următoarele:</w:t>
      </w:r>
    </w:p>
    <w:p w14:paraId="2BF47C33" w14:textId="77777777" w:rsidR="00EF57AB" w:rsidRPr="00350B4E" w:rsidRDefault="00EF57AB" w:rsidP="00EA55C9">
      <w:pPr>
        <w:spacing w:after="0" w:line="240" w:lineRule="auto"/>
        <w:jc w:val="both"/>
        <w:rPr>
          <w:rFonts w:ascii="Trebuchet MS" w:hAnsi="Trebuchet MS"/>
        </w:rPr>
      </w:pPr>
    </w:p>
    <w:p w14:paraId="6B43D388" w14:textId="77777777" w:rsidR="00EF57AB" w:rsidRPr="00350B4E" w:rsidRDefault="00EF57AB" w:rsidP="00EA55C9">
      <w:pPr>
        <w:spacing w:after="0" w:line="240" w:lineRule="auto"/>
        <w:jc w:val="both"/>
        <w:rPr>
          <w:rFonts w:ascii="Trebuchet MS" w:hAnsi="Trebuchet MS"/>
        </w:rPr>
      </w:pPr>
    </w:p>
    <w:p w14:paraId="43699854" w14:textId="1C560460" w:rsidR="000F75F8" w:rsidRPr="00350B4E" w:rsidRDefault="00E906DB" w:rsidP="00EA55C9">
      <w:pPr>
        <w:spacing w:after="0" w:line="240" w:lineRule="auto"/>
        <w:jc w:val="both"/>
        <w:rPr>
          <w:rFonts w:ascii="Trebuchet MS" w:hAnsi="Trebuchet MS"/>
        </w:rPr>
      </w:pPr>
      <w:r w:rsidRPr="00350B4E">
        <w:rPr>
          <w:rFonts w:ascii="Trebuchet MS" w:hAnsi="Trebuchet MS"/>
        </w:rPr>
        <w:t xml:space="preserve">    Se consideră</w:t>
      </w:r>
      <w:r w:rsidR="00B572F8" w:rsidRPr="00350B4E">
        <w:rPr>
          <w:rFonts w:ascii="Trebuchet MS" w:hAnsi="Trebuchet MS"/>
        </w:rPr>
        <w:t xml:space="preserve"> </w:t>
      </w:r>
      <w:r w:rsidR="000F75F8" w:rsidRPr="00350B4E">
        <w:rPr>
          <w:rFonts w:ascii="Trebuchet MS" w:hAnsi="Trebuchet MS"/>
        </w:rPr>
        <w:t>c</w:t>
      </w:r>
      <w:r w:rsidR="00B572F8" w:rsidRPr="00350B4E">
        <w:rPr>
          <w:rFonts w:ascii="Trebuchet MS" w:hAnsi="Trebuchet MS"/>
        </w:rPr>
        <w:t>ă</w:t>
      </w:r>
      <w:r w:rsidR="00EF57AB" w:rsidRPr="00350B4E">
        <w:rPr>
          <w:rFonts w:ascii="Trebuchet MS" w:hAnsi="Trebuchet MS"/>
        </w:rPr>
        <w:t xml:space="preserve"> obiectivul de investiție: </w:t>
      </w:r>
      <w:r w:rsidR="00EF57AB" w:rsidRPr="00350B4E">
        <w:rPr>
          <w:rFonts w:ascii="Trebuchet MS" w:hAnsi="Trebuchet MS"/>
          <w:b/>
        </w:rPr>
        <w:t>Continuare lucrări începute în baza AC nr. 25/05.09.2019 cu modificare de temă, cu păstrarea avizelor și acordurilor obținute prin CU nr. 23/06.09.2017, mai puțin pentru amplasamentul stației de epurare</w:t>
      </w:r>
      <w:r w:rsidR="000B7DB0" w:rsidRPr="00350B4E">
        <w:rPr>
          <w:rFonts w:ascii="Trebuchet MS" w:hAnsi="Trebuchet MS"/>
        </w:rPr>
        <w:t xml:space="preserve"> </w:t>
      </w:r>
      <w:r w:rsidR="000F75F8" w:rsidRPr="00350B4E">
        <w:rPr>
          <w:rFonts w:ascii="Trebuchet MS" w:hAnsi="Trebuchet MS"/>
        </w:rPr>
        <w:t>poate avea un impact pozitiv din punct de vedere socio-economic și administrativ în zonă, iar eventualul impact negativ asupra sănătății populaţiei poate fi evitat prin res</w:t>
      </w:r>
      <w:r w:rsidR="000B7DB0" w:rsidRPr="00350B4E">
        <w:rPr>
          <w:rFonts w:ascii="Trebuchet MS" w:hAnsi="Trebuchet MS"/>
        </w:rPr>
        <w:t>pectarea condițiilor enumerate.</w:t>
      </w:r>
    </w:p>
    <w:p w14:paraId="4BA7590A" w14:textId="36093D96" w:rsidR="008E0BC3" w:rsidRPr="00350B4E" w:rsidRDefault="008E0BC3" w:rsidP="008E0BC3">
      <w:pPr>
        <w:spacing w:after="0" w:line="240" w:lineRule="auto"/>
        <w:contextualSpacing/>
        <w:jc w:val="both"/>
        <w:rPr>
          <w:rFonts w:ascii="Trebuchet MS" w:hAnsi="Trebuchet MS"/>
        </w:rPr>
      </w:pPr>
      <w:r w:rsidRPr="00350B4E">
        <w:rPr>
          <w:rFonts w:ascii="Trebuchet MS" w:hAnsi="Trebuchet MS"/>
          <w:b/>
          <w:i/>
        </w:rPr>
        <w:t xml:space="preserve">2. Amplasarea proiectelor: </w:t>
      </w:r>
      <w:r w:rsidRPr="00350B4E">
        <w:rPr>
          <w:rFonts w:ascii="Trebuchet MS" w:hAnsi="Trebuchet MS"/>
        </w:rPr>
        <w:t>terenul afectat de lucrări este amplasat în</w:t>
      </w:r>
      <w:r w:rsidRPr="00350B4E">
        <w:rPr>
          <w:rFonts w:ascii="Trebuchet MS" w:hAnsi="Trebuchet MS"/>
          <w:b/>
        </w:rPr>
        <w:t xml:space="preserve"> </w:t>
      </w:r>
      <w:r w:rsidR="00546C8C" w:rsidRPr="00350B4E">
        <w:rPr>
          <w:rFonts w:ascii="Trebuchet MS" w:hAnsi="Trebuchet MS"/>
        </w:rPr>
        <w:t>intravilanul comunei Vama Buzăului, satul Acriș</w:t>
      </w:r>
      <w:r w:rsidRPr="00350B4E">
        <w:rPr>
          <w:rFonts w:ascii="Trebuchet MS" w:hAnsi="Trebuchet MS"/>
        </w:rPr>
        <w:t xml:space="preserve">, teren </w:t>
      </w:r>
      <w:r w:rsidR="00546C8C" w:rsidRPr="00350B4E">
        <w:rPr>
          <w:rFonts w:ascii="Trebuchet MS" w:hAnsi="Trebuchet MS"/>
        </w:rPr>
        <w:t xml:space="preserve">aparținând domeniului public </w:t>
      </w:r>
      <w:r w:rsidR="00284805" w:rsidRPr="00350B4E">
        <w:rPr>
          <w:rFonts w:ascii="Trebuchet MS" w:hAnsi="Trebuchet MS"/>
        </w:rPr>
        <w:t xml:space="preserve">al </w:t>
      </w:r>
      <w:r w:rsidRPr="00350B4E">
        <w:rPr>
          <w:rFonts w:ascii="Trebuchet MS" w:hAnsi="Trebuchet MS"/>
        </w:rPr>
        <w:t>comunei,</w:t>
      </w:r>
      <w:r w:rsidR="00CD6BEF" w:rsidRPr="00350B4E">
        <w:rPr>
          <w:rFonts w:ascii="Trebuchet MS" w:hAnsi="Trebuchet MS"/>
        </w:rPr>
        <w:t xml:space="preserve"> </w:t>
      </w:r>
      <w:r w:rsidR="00546C8C" w:rsidRPr="00350B4E">
        <w:rPr>
          <w:rFonts w:ascii="Trebuchet MS" w:hAnsi="Trebuchet MS"/>
        </w:rPr>
        <w:t>CF nr. 100024</w:t>
      </w:r>
      <w:r w:rsidR="00CD6BEF" w:rsidRPr="00350B4E">
        <w:rPr>
          <w:rFonts w:ascii="Trebuchet MS" w:hAnsi="Trebuchet MS"/>
        </w:rPr>
        <w:t>,</w:t>
      </w:r>
      <w:r w:rsidR="00546C8C" w:rsidRPr="00350B4E">
        <w:rPr>
          <w:rFonts w:ascii="Trebuchet MS" w:hAnsi="Trebuchet MS"/>
        </w:rPr>
        <w:t xml:space="preserve"> nr. cad. 100024.</w:t>
      </w:r>
    </w:p>
    <w:p w14:paraId="6E0FBE21" w14:textId="3DC4038E" w:rsidR="008E0BC3" w:rsidRPr="00350B4E" w:rsidRDefault="008E0BC3" w:rsidP="008E0BC3">
      <w:pPr>
        <w:spacing w:after="0" w:line="240" w:lineRule="auto"/>
        <w:contextualSpacing/>
        <w:jc w:val="both"/>
        <w:rPr>
          <w:rFonts w:ascii="Trebuchet MS" w:hAnsi="Trebuchet MS"/>
        </w:rPr>
      </w:pPr>
      <w:r w:rsidRPr="00350B4E">
        <w:rPr>
          <w:rFonts w:ascii="Trebuchet MS" w:hAnsi="Trebuchet MS"/>
          <w:b/>
          <w:i/>
        </w:rPr>
        <w:t xml:space="preserve">a) utilizarea actuală și aprobată a terenurilor: </w:t>
      </w:r>
      <w:r w:rsidRPr="00350B4E">
        <w:rPr>
          <w:rFonts w:ascii="Trebuchet MS" w:hAnsi="Trebuchet MS"/>
        </w:rPr>
        <w:t>folosința actuală a terenurilor pe care se va realiza obiectivul este următoarea: imobilul unde se va amplasa stația de epurare ar</w:t>
      </w:r>
      <w:r w:rsidR="00546C8C" w:rsidRPr="00350B4E">
        <w:rPr>
          <w:rFonts w:ascii="Trebuchet MS" w:hAnsi="Trebuchet MS"/>
        </w:rPr>
        <w:t>e categoria de folosință curți-construcții, intravilan</w:t>
      </w:r>
      <w:r w:rsidRPr="00350B4E">
        <w:rPr>
          <w:rFonts w:ascii="Trebuchet MS" w:hAnsi="Trebuchet MS"/>
        </w:rPr>
        <w:t>, conform documentației de urbanism</w:t>
      </w:r>
      <w:r w:rsidR="00546C8C" w:rsidRPr="00350B4E">
        <w:rPr>
          <w:rFonts w:ascii="Trebuchet MS" w:hAnsi="Trebuchet MS"/>
        </w:rPr>
        <w:t xml:space="preserve"> nr. 34090/1999</w:t>
      </w:r>
      <w:r w:rsidRPr="00350B4E">
        <w:rPr>
          <w:rFonts w:ascii="Trebuchet MS" w:hAnsi="Trebuchet MS"/>
        </w:rPr>
        <w:t>, f</w:t>
      </w:r>
      <w:r w:rsidR="00546C8C" w:rsidRPr="00350B4E">
        <w:rPr>
          <w:rFonts w:ascii="Trebuchet MS" w:hAnsi="Trebuchet MS"/>
        </w:rPr>
        <w:t>aza PUG comuna Vama Buzăului</w:t>
      </w:r>
      <w:r w:rsidRPr="00350B4E">
        <w:rPr>
          <w:rFonts w:ascii="Trebuchet MS" w:hAnsi="Trebuchet MS"/>
        </w:rPr>
        <w:t>, aprobată cu HC</w:t>
      </w:r>
      <w:r w:rsidR="00546C8C" w:rsidRPr="00350B4E">
        <w:rPr>
          <w:rFonts w:ascii="Trebuchet MS" w:hAnsi="Trebuchet MS"/>
        </w:rPr>
        <w:t>L nr. 22/21.09.2000, valabilitate prelungită prin HCL nr. 147/29.11.2023</w:t>
      </w:r>
      <w:r w:rsidRPr="00350B4E">
        <w:rPr>
          <w:rFonts w:ascii="Trebuchet MS" w:hAnsi="Trebuchet MS"/>
        </w:rPr>
        <w:t xml:space="preserve"> și conform </w:t>
      </w:r>
      <w:r w:rsidR="005110F4" w:rsidRPr="00350B4E">
        <w:rPr>
          <w:rFonts w:ascii="Trebuchet MS" w:hAnsi="Trebuchet MS"/>
        </w:rPr>
        <w:t>C</w:t>
      </w:r>
      <w:r w:rsidR="00546C8C" w:rsidRPr="00350B4E">
        <w:rPr>
          <w:rFonts w:ascii="Trebuchet MS" w:hAnsi="Trebuchet MS"/>
        </w:rPr>
        <w:t>ertificatului de urbanism nr. 35 din 16.04.2024</w:t>
      </w:r>
      <w:r w:rsidR="00C47B28" w:rsidRPr="00350B4E">
        <w:rPr>
          <w:rFonts w:ascii="Trebuchet MS" w:hAnsi="Trebuchet MS"/>
        </w:rPr>
        <w:t xml:space="preserve">, </w:t>
      </w:r>
      <w:r w:rsidR="00546C8C" w:rsidRPr="00350B4E">
        <w:rPr>
          <w:rFonts w:ascii="Trebuchet MS" w:hAnsi="Trebuchet MS"/>
        </w:rPr>
        <w:t xml:space="preserve">emis </w:t>
      </w:r>
      <w:r w:rsidRPr="00350B4E">
        <w:rPr>
          <w:rFonts w:ascii="Trebuchet MS" w:hAnsi="Trebuchet MS"/>
        </w:rPr>
        <w:t>de Primări</w:t>
      </w:r>
      <w:r w:rsidR="005110F4" w:rsidRPr="00350B4E">
        <w:rPr>
          <w:rFonts w:ascii="Trebuchet MS" w:hAnsi="Trebuchet MS"/>
        </w:rPr>
        <w:t>a Comunei</w:t>
      </w:r>
      <w:r w:rsidR="00546C8C" w:rsidRPr="00350B4E">
        <w:rPr>
          <w:rFonts w:ascii="Trebuchet MS" w:hAnsi="Trebuchet MS"/>
        </w:rPr>
        <w:t xml:space="preserve"> Vama Buzăului</w:t>
      </w:r>
      <w:r w:rsidRPr="00350B4E">
        <w:rPr>
          <w:rFonts w:ascii="Trebuchet MS" w:hAnsi="Trebuchet MS"/>
        </w:rPr>
        <w:t>.</w:t>
      </w:r>
    </w:p>
    <w:p w14:paraId="6CFDEE99" w14:textId="77777777" w:rsidR="008E0BC3" w:rsidRPr="00350B4E" w:rsidRDefault="008E0BC3" w:rsidP="008E0BC3">
      <w:pPr>
        <w:spacing w:after="0" w:line="240" w:lineRule="auto"/>
        <w:contextualSpacing/>
        <w:jc w:val="both"/>
        <w:rPr>
          <w:rFonts w:ascii="Trebuchet MS" w:hAnsi="Trebuchet MS"/>
        </w:rPr>
      </w:pPr>
      <w:r w:rsidRPr="00350B4E">
        <w:rPr>
          <w:rFonts w:ascii="Trebuchet MS" w:hAnsi="Trebuchet MS"/>
          <w:b/>
          <w:i/>
        </w:rPr>
        <w:t xml:space="preserve">b) bogăția, disponibilitatea, calitatea și capacitatea de regenerare relative ale resurselor naturale (inclusiv solul, terenurile, apa și biodiversitatea) din zona și subteranulul acestuia – </w:t>
      </w:r>
      <w:r w:rsidRPr="00350B4E">
        <w:rPr>
          <w:rFonts w:ascii="Trebuchet MS" w:hAnsi="Trebuchet MS"/>
        </w:rPr>
        <w:t>nu este cazul.</w:t>
      </w:r>
    </w:p>
    <w:p w14:paraId="64B75219" w14:textId="77777777" w:rsidR="008E0BC3" w:rsidRPr="00350B4E" w:rsidRDefault="008E0BC3" w:rsidP="008E0BC3">
      <w:pPr>
        <w:spacing w:after="0" w:line="240" w:lineRule="auto"/>
        <w:contextualSpacing/>
        <w:jc w:val="both"/>
        <w:rPr>
          <w:rFonts w:ascii="Trebuchet MS" w:hAnsi="Trebuchet MS"/>
          <w:b/>
          <w:i/>
        </w:rPr>
      </w:pPr>
      <w:r w:rsidRPr="00350B4E">
        <w:rPr>
          <w:rFonts w:ascii="Trebuchet MS" w:hAnsi="Trebuchet MS"/>
        </w:rPr>
        <w:t xml:space="preserve"> </w:t>
      </w:r>
      <w:r w:rsidRPr="00350B4E">
        <w:rPr>
          <w:rFonts w:ascii="Trebuchet MS" w:hAnsi="Trebuchet MS"/>
          <w:b/>
          <w:i/>
        </w:rPr>
        <w:t>c) capacitatea de absorbție a mediului natural, acordându-se o atenție specială următoarelor zone:</w:t>
      </w:r>
    </w:p>
    <w:p w14:paraId="67D58649" w14:textId="77777777" w:rsidR="008E0BC3" w:rsidRPr="00350B4E" w:rsidRDefault="008E0BC3" w:rsidP="008E0BC3">
      <w:pPr>
        <w:spacing w:after="0" w:line="240" w:lineRule="auto"/>
        <w:ind w:firstLine="720"/>
        <w:contextualSpacing/>
        <w:jc w:val="both"/>
        <w:rPr>
          <w:rFonts w:ascii="Trebuchet MS" w:hAnsi="Trebuchet MS"/>
          <w:b/>
          <w:i/>
        </w:rPr>
      </w:pPr>
      <w:r w:rsidRPr="00350B4E">
        <w:rPr>
          <w:rFonts w:ascii="Trebuchet MS" w:hAnsi="Trebuchet MS"/>
          <w:b/>
          <w:i/>
        </w:rPr>
        <w:t xml:space="preserve"> i) zonele umede, zone riverane, guri ale râurilor </w:t>
      </w:r>
      <w:r w:rsidRPr="00350B4E">
        <w:rPr>
          <w:rFonts w:ascii="Trebuchet MS" w:hAnsi="Trebuchet MS"/>
        </w:rPr>
        <w:t>-</w:t>
      </w:r>
      <w:r w:rsidRPr="00350B4E">
        <w:rPr>
          <w:rFonts w:ascii="Trebuchet MS" w:hAnsi="Trebuchet MS"/>
          <w:b/>
          <w:i/>
        </w:rPr>
        <w:t xml:space="preserve"> </w:t>
      </w:r>
      <w:r w:rsidRPr="00350B4E">
        <w:rPr>
          <w:rFonts w:ascii="Trebuchet MS" w:hAnsi="Trebuchet MS"/>
        </w:rPr>
        <w:t>nu este cazul;</w:t>
      </w:r>
    </w:p>
    <w:p w14:paraId="058D8C5E" w14:textId="77777777" w:rsidR="008E0BC3" w:rsidRPr="00350B4E" w:rsidRDefault="008E0BC3" w:rsidP="008E0BC3">
      <w:pPr>
        <w:spacing w:after="0" w:line="240" w:lineRule="auto"/>
        <w:ind w:firstLine="720"/>
        <w:contextualSpacing/>
        <w:jc w:val="both"/>
        <w:rPr>
          <w:rFonts w:ascii="Trebuchet MS" w:hAnsi="Trebuchet MS"/>
          <w:b/>
          <w:i/>
        </w:rPr>
      </w:pPr>
      <w:r w:rsidRPr="00350B4E">
        <w:rPr>
          <w:rFonts w:ascii="Trebuchet MS" w:hAnsi="Trebuchet MS"/>
          <w:b/>
          <w:i/>
        </w:rPr>
        <w:t xml:space="preserve">ii) zonele costiere și mediul marin </w:t>
      </w:r>
      <w:r w:rsidRPr="00350B4E">
        <w:rPr>
          <w:rFonts w:ascii="Trebuchet MS" w:hAnsi="Trebuchet MS"/>
        </w:rPr>
        <w:t>-</w:t>
      </w:r>
      <w:r w:rsidRPr="00350B4E">
        <w:rPr>
          <w:rFonts w:ascii="Trebuchet MS" w:hAnsi="Trebuchet MS"/>
          <w:b/>
          <w:i/>
        </w:rPr>
        <w:t xml:space="preserve"> </w:t>
      </w:r>
      <w:r w:rsidRPr="00350B4E">
        <w:rPr>
          <w:rFonts w:ascii="Trebuchet MS" w:hAnsi="Trebuchet MS"/>
        </w:rPr>
        <w:t xml:space="preserve">nu este cazul; </w:t>
      </w:r>
    </w:p>
    <w:p w14:paraId="224EB091" w14:textId="77777777" w:rsidR="008E0BC3" w:rsidRPr="00350B4E" w:rsidRDefault="008E0BC3" w:rsidP="008E0BC3">
      <w:pPr>
        <w:spacing w:after="0" w:line="240" w:lineRule="auto"/>
        <w:ind w:firstLine="720"/>
        <w:contextualSpacing/>
        <w:jc w:val="both"/>
        <w:rPr>
          <w:rFonts w:ascii="Trebuchet MS" w:hAnsi="Trebuchet MS"/>
        </w:rPr>
      </w:pPr>
      <w:r w:rsidRPr="00350B4E">
        <w:rPr>
          <w:rFonts w:ascii="Trebuchet MS" w:hAnsi="Trebuchet MS"/>
          <w:b/>
          <w:i/>
        </w:rPr>
        <w:t>iii) zonele montane și forestiere –</w:t>
      </w:r>
      <w:r w:rsidRPr="00350B4E">
        <w:rPr>
          <w:rFonts w:ascii="Trebuchet MS" w:hAnsi="Trebuchet MS"/>
        </w:rPr>
        <w:t xml:space="preserve"> nu este cazul;</w:t>
      </w:r>
    </w:p>
    <w:p w14:paraId="3FD869EA" w14:textId="77777777" w:rsidR="008E0BC3" w:rsidRPr="00350B4E" w:rsidRDefault="008E0BC3" w:rsidP="008E0BC3">
      <w:pPr>
        <w:spacing w:after="0" w:line="240" w:lineRule="auto"/>
        <w:ind w:firstLine="720"/>
        <w:contextualSpacing/>
        <w:jc w:val="both"/>
        <w:rPr>
          <w:rFonts w:ascii="Trebuchet MS" w:hAnsi="Trebuchet MS"/>
          <w:b/>
          <w:i/>
        </w:rPr>
      </w:pPr>
      <w:r w:rsidRPr="00350B4E">
        <w:rPr>
          <w:rFonts w:ascii="Trebuchet MS" w:hAnsi="Trebuchet MS"/>
          <w:b/>
          <w:i/>
        </w:rPr>
        <w:t xml:space="preserve">iv) arii naturale protejate de interes național, comunitar, internațional – </w:t>
      </w:r>
      <w:r w:rsidRPr="00350B4E">
        <w:rPr>
          <w:rFonts w:ascii="Trebuchet MS" w:hAnsi="Trebuchet MS"/>
        </w:rPr>
        <w:t>nu este cazul;</w:t>
      </w:r>
    </w:p>
    <w:p w14:paraId="6C641B89" w14:textId="77777777" w:rsidR="008E0BC3" w:rsidRPr="00350B4E" w:rsidRDefault="008E0BC3" w:rsidP="008E0BC3">
      <w:pPr>
        <w:spacing w:after="0" w:line="240" w:lineRule="auto"/>
        <w:ind w:firstLine="720"/>
        <w:contextualSpacing/>
        <w:jc w:val="both"/>
        <w:rPr>
          <w:rFonts w:ascii="Trebuchet MS" w:hAnsi="Trebuchet MS"/>
        </w:rPr>
      </w:pPr>
      <w:r w:rsidRPr="00350B4E">
        <w:rPr>
          <w:rFonts w:ascii="Trebuchet MS" w:hAnsi="Trebuchet MS"/>
          <w:b/>
          <w:i/>
        </w:rPr>
        <w:t>v) zone clasificate sau protejate conform legislatiei în vigoare:</w:t>
      </w:r>
      <w:r w:rsidRPr="00350B4E">
        <w:rPr>
          <w:rFonts w:ascii="Trebuchet MS" w:hAnsi="Trebuchet MS"/>
        </w:rPr>
        <w:t xml:space="preserve"> </w:t>
      </w:r>
      <w:r w:rsidRPr="00350B4E">
        <w:rPr>
          <w:rFonts w:ascii="Trebuchet MS" w:hAnsi="Trebuchet MS"/>
          <w:b/>
          <w:i/>
        </w:rPr>
        <w:t>zone Natura 2000 desemnate în conformitate cu legislatia privind regimul ariilor naturale protejate, conservarea habitatelor naturale, a florei și faunei salbatice; zonele prevăzute de legislația privind aprobarea planului de amenajare a teritoriului național – Secțiunea a III – a – zone protejate, zonele de protecție instituite conform prevederilor legislației din domeniul apelor, precum și a celei privind caracterul și mărirea zonelor de protecție sanitară și hidrogiologică –</w:t>
      </w:r>
      <w:r w:rsidRPr="00350B4E">
        <w:rPr>
          <w:rFonts w:ascii="Trebuchet MS" w:hAnsi="Trebuchet MS"/>
        </w:rPr>
        <w:t xml:space="preserve"> nu este cazul;</w:t>
      </w:r>
    </w:p>
    <w:p w14:paraId="57813554" w14:textId="77777777" w:rsidR="008E0BC3" w:rsidRPr="00350B4E" w:rsidRDefault="008E0BC3" w:rsidP="008E0BC3">
      <w:pPr>
        <w:spacing w:after="0" w:line="240" w:lineRule="auto"/>
        <w:ind w:firstLine="720"/>
        <w:jc w:val="both"/>
        <w:rPr>
          <w:rFonts w:ascii="Trebuchet MS" w:hAnsi="Trebuchet MS"/>
          <w:i/>
        </w:rPr>
      </w:pPr>
      <w:r w:rsidRPr="00350B4E">
        <w:rPr>
          <w:rFonts w:ascii="Trebuchet MS" w:hAnsi="Trebuchet MS"/>
          <w:b/>
          <w:i/>
        </w:rPr>
        <w:t xml:space="preserve">vi) zonele în care au existat deja cazuri de nerespectare a standardelor de calitate a mediului prevăzute de legislatia nationala și la nivelul Uniunii Europene și relevante pentru proiect sau în care se considera ca exista astfel de cazuri – </w:t>
      </w:r>
      <w:r w:rsidRPr="00350B4E">
        <w:rPr>
          <w:rFonts w:ascii="Trebuchet MS" w:hAnsi="Trebuchet MS"/>
        </w:rPr>
        <w:t>nu este cazul.</w:t>
      </w:r>
    </w:p>
    <w:p w14:paraId="12E7BA59" w14:textId="77777777" w:rsidR="008E0BC3" w:rsidRPr="00350B4E" w:rsidRDefault="008E0BC3" w:rsidP="008E0BC3">
      <w:pPr>
        <w:spacing w:after="0" w:line="240" w:lineRule="auto"/>
        <w:ind w:firstLine="720"/>
        <w:jc w:val="both"/>
        <w:rPr>
          <w:rFonts w:ascii="Trebuchet MS" w:hAnsi="Trebuchet MS"/>
        </w:rPr>
      </w:pPr>
      <w:r w:rsidRPr="00350B4E">
        <w:rPr>
          <w:rFonts w:ascii="Trebuchet MS" w:hAnsi="Trebuchet MS"/>
          <w:b/>
          <w:i/>
        </w:rPr>
        <w:t>vii) zone cu densitate mare a populației –</w:t>
      </w:r>
      <w:r w:rsidRPr="00350B4E">
        <w:rPr>
          <w:rFonts w:ascii="Trebuchet MS" w:hAnsi="Trebuchet MS"/>
        </w:rPr>
        <w:t xml:space="preserve"> nu este cazul;</w:t>
      </w:r>
    </w:p>
    <w:p w14:paraId="5EE4B236" w14:textId="77777777" w:rsidR="008E0BC3" w:rsidRPr="00350B4E" w:rsidRDefault="008E0BC3" w:rsidP="008E0BC3">
      <w:pPr>
        <w:spacing w:after="0" w:line="240" w:lineRule="auto"/>
        <w:ind w:firstLine="720"/>
        <w:jc w:val="both"/>
        <w:rPr>
          <w:rFonts w:ascii="Trebuchet MS" w:hAnsi="Trebuchet MS"/>
        </w:rPr>
      </w:pPr>
      <w:r w:rsidRPr="00350B4E">
        <w:rPr>
          <w:rFonts w:ascii="Trebuchet MS" w:hAnsi="Trebuchet MS"/>
        </w:rPr>
        <w:t xml:space="preserve"> </w:t>
      </w:r>
      <w:r w:rsidRPr="00350B4E">
        <w:rPr>
          <w:rFonts w:ascii="Trebuchet MS" w:hAnsi="Trebuchet MS"/>
          <w:b/>
          <w:i/>
        </w:rPr>
        <w:t>viii) peisajele și situri importante din punct de vedere istoric, cultural sau arheologic –</w:t>
      </w:r>
      <w:r w:rsidRPr="00350B4E">
        <w:rPr>
          <w:rFonts w:ascii="Trebuchet MS" w:hAnsi="Trebuchet MS"/>
        </w:rPr>
        <w:t xml:space="preserve"> nu este cazul.</w:t>
      </w:r>
    </w:p>
    <w:p w14:paraId="06959F35" w14:textId="77777777" w:rsidR="008E0BC3" w:rsidRPr="00350B4E" w:rsidRDefault="008E0BC3" w:rsidP="008E0BC3">
      <w:pPr>
        <w:spacing w:after="0" w:line="240" w:lineRule="auto"/>
        <w:ind w:firstLine="720"/>
        <w:contextualSpacing/>
        <w:jc w:val="both"/>
        <w:rPr>
          <w:rFonts w:ascii="Trebuchet MS" w:hAnsi="Trebuchet MS"/>
          <w:b/>
          <w:i/>
        </w:rPr>
      </w:pPr>
      <w:r w:rsidRPr="00350B4E">
        <w:rPr>
          <w:rFonts w:ascii="Trebuchet MS" w:hAnsi="Trebuchet MS"/>
          <w:b/>
          <w:i/>
        </w:rPr>
        <w:t>3. Tipurile și caracteristicile impactului potential:</w:t>
      </w:r>
    </w:p>
    <w:p w14:paraId="350962B6" w14:textId="7AAC79AE" w:rsidR="008E0BC3" w:rsidRPr="00350B4E" w:rsidRDefault="008E0BC3" w:rsidP="008E0BC3">
      <w:pPr>
        <w:spacing w:after="0" w:line="240" w:lineRule="auto"/>
        <w:contextualSpacing/>
        <w:jc w:val="both"/>
        <w:rPr>
          <w:rFonts w:ascii="Trebuchet MS" w:hAnsi="Trebuchet MS"/>
        </w:rPr>
      </w:pPr>
      <w:r w:rsidRPr="00350B4E">
        <w:rPr>
          <w:rFonts w:ascii="Trebuchet MS" w:hAnsi="Trebuchet MS"/>
          <w:b/>
          <w:i/>
        </w:rPr>
        <w:t>a) importanta și extind</w:t>
      </w:r>
      <w:r w:rsidR="00B572F8" w:rsidRPr="00350B4E">
        <w:rPr>
          <w:rFonts w:ascii="Trebuchet MS" w:hAnsi="Trebuchet MS"/>
          <w:b/>
          <w:i/>
        </w:rPr>
        <w:t>erea spatiala a impactului: zona</w:t>
      </w:r>
      <w:r w:rsidRPr="00350B4E">
        <w:rPr>
          <w:rFonts w:ascii="Trebuchet MS" w:hAnsi="Trebuchet MS"/>
          <w:b/>
          <w:i/>
        </w:rPr>
        <w:t xml:space="preserve"> geografica și numarul persoanelor afectate –</w:t>
      </w:r>
      <w:r w:rsidRPr="00350B4E">
        <w:rPr>
          <w:rFonts w:ascii="Trebuchet MS" w:hAnsi="Trebuchet MS"/>
        </w:rPr>
        <w:t xml:space="preserve"> nu este cazul;</w:t>
      </w:r>
    </w:p>
    <w:p w14:paraId="441CAB45" w14:textId="77777777" w:rsidR="008E0BC3" w:rsidRPr="00350B4E" w:rsidRDefault="008E0BC3" w:rsidP="008E0BC3">
      <w:pPr>
        <w:spacing w:after="0" w:line="240" w:lineRule="auto"/>
        <w:contextualSpacing/>
        <w:jc w:val="both"/>
        <w:rPr>
          <w:rFonts w:ascii="Trebuchet MS" w:hAnsi="Trebuchet MS"/>
        </w:rPr>
      </w:pPr>
      <w:r w:rsidRPr="00350B4E">
        <w:rPr>
          <w:rFonts w:ascii="Trebuchet MS" w:hAnsi="Trebuchet MS"/>
          <w:b/>
          <w:i/>
        </w:rPr>
        <w:t>b)</w:t>
      </w:r>
      <w:r w:rsidRPr="00350B4E">
        <w:rPr>
          <w:rFonts w:ascii="Trebuchet MS" w:hAnsi="Trebuchet MS"/>
          <w:b/>
        </w:rPr>
        <w:t xml:space="preserve"> </w:t>
      </w:r>
      <w:r w:rsidRPr="00350B4E">
        <w:rPr>
          <w:rFonts w:ascii="Trebuchet MS" w:hAnsi="Trebuchet MS"/>
          <w:b/>
          <w:i/>
        </w:rPr>
        <w:t>natura impactului</w:t>
      </w:r>
      <w:r w:rsidRPr="00350B4E">
        <w:rPr>
          <w:rFonts w:ascii="Trebuchet MS" w:hAnsi="Trebuchet MS"/>
          <w:b/>
        </w:rPr>
        <w:t xml:space="preserve"> – </w:t>
      </w:r>
      <w:r w:rsidRPr="00350B4E">
        <w:rPr>
          <w:rFonts w:ascii="Trebuchet MS" w:hAnsi="Trebuchet MS"/>
        </w:rPr>
        <w:t>nu este cazul;</w:t>
      </w:r>
    </w:p>
    <w:p w14:paraId="1AE35707" w14:textId="77777777" w:rsidR="008E0BC3" w:rsidRPr="00350B4E" w:rsidRDefault="008E0BC3" w:rsidP="008E0BC3">
      <w:pPr>
        <w:spacing w:after="0" w:line="240" w:lineRule="auto"/>
        <w:contextualSpacing/>
        <w:jc w:val="both"/>
        <w:rPr>
          <w:rFonts w:ascii="Trebuchet MS" w:hAnsi="Trebuchet MS"/>
        </w:rPr>
      </w:pPr>
      <w:r w:rsidRPr="00350B4E">
        <w:rPr>
          <w:rFonts w:ascii="Trebuchet MS" w:hAnsi="Trebuchet MS"/>
          <w:b/>
          <w:i/>
        </w:rPr>
        <w:t xml:space="preserve">c) natura transfrontiera a impactului – </w:t>
      </w:r>
      <w:r w:rsidRPr="00350B4E">
        <w:rPr>
          <w:rFonts w:ascii="Trebuchet MS" w:hAnsi="Trebuchet MS"/>
        </w:rPr>
        <w:t>nu este cazul;</w:t>
      </w:r>
    </w:p>
    <w:p w14:paraId="1E8E5CAB" w14:textId="77777777" w:rsidR="008E0BC3" w:rsidRPr="00350B4E" w:rsidRDefault="008E0BC3" w:rsidP="008E0BC3">
      <w:pPr>
        <w:spacing w:after="0" w:line="240" w:lineRule="auto"/>
        <w:contextualSpacing/>
        <w:jc w:val="both"/>
        <w:rPr>
          <w:rFonts w:ascii="Trebuchet MS" w:hAnsi="Trebuchet MS"/>
        </w:rPr>
      </w:pPr>
      <w:r w:rsidRPr="00350B4E">
        <w:rPr>
          <w:rFonts w:ascii="Trebuchet MS" w:hAnsi="Trebuchet MS"/>
          <w:b/>
          <w:i/>
        </w:rPr>
        <w:t>d) intensitatea și complexitatea impactului –</w:t>
      </w:r>
      <w:r w:rsidRPr="00350B4E">
        <w:rPr>
          <w:rFonts w:ascii="Trebuchet MS" w:hAnsi="Trebuchet MS"/>
        </w:rPr>
        <w:t xml:space="preserve"> impact redus;</w:t>
      </w:r>
    </w:p>
    <w:p w14:paraId="5685DDA4" w14:textId="73E529A7" w:rsidR="008E0BC3" w:rsidRPr="00350B4E" w:rsidRDefault="008E0BC3" w:rsidP="008E0BC3">
      <w:pPr>
        <w:tabs>
          <w:tab w:val="left" w:pos="-3000"/>
        </w:tabs>
        <w:spacing w:after="0" w:line="240" w:lineRule="auto"/>
        <w:contextualSpacing/>
        <w:jc w:val="both"/>
        <w:rPr>
          <w:rFonts w:ascii="Trebuchet MS" w:hAnsi="Trebuchet MS"/>
          <w:b/>
          <w:i/>
        </w:rPr>
      </w:pPr>
      <w:r w:rsidRPr="00350B4E">
        <w:rPr>
          <w:rFonts w:ascii="Trebuchet MS" w:hAnsi="Trebuchet MS"/>
          <w:b/>
          <w:i/>
        </w:rPr>
        <w:t xml:space="preserve">e) probabilitatea impactului – </w:t>
      </w:r>
      <w:r w:rsidRPr="00350B4E">
        <w:rPr>
          <w:rFonts w:ascii="Trebuchet MS" w:hAnsi="Trebuchet MS"/>
        </w:rPr>
        <w:t xml:space="preserve">redusă, doar pe perioada executării </w:t>
      </w:r>
      <w:r w:rsidR="005110F4" w:rsidRPr="00350B4E">
        <w:rPr>
          <w:rFonts w:ascii="Trebuchet MS" w:hAnsi="Trebuchet MS"/>
        </w:rPr>
        <w:t>lucrărilor propuse prin proiect</w:t>
      </w:r>
      <w:r w:rsidRPr="00350B4E">
        <w:rPr>
          <w:rFonts w:ascii="Trebuchet MS" w:hAnsi="Trebuchet MS"/>
        </w:rPr>
        <w:t>;</w:t>
      </w:r>
    </w:p>
    <w:p w14:paraId="6894CE64" w14:textId="77777777" w:rsidR="008E0BC3" w:rsidRPr="00350B4E" w:rsidRDefault="008E0BC3" w:rsidP="008E0BC3">
      <w:pPr>
        <w:spacing w:after="0" w:line="240" w:lineRule="auto"/>
        <w:contextualSpacing/>
        <w:jc w:val="both"/>
        <w:rPr>
          <w:rFonts w:ascii="Trebuchet MS" w:hAnsi="Trebuchet MS"/>
        </w:rPr>
      </w:pPr>
      <w:r w:rsidRPr="00350B4E">
        <w:rPr>
          <w:rFonts w:ascii="Trebuchet MS" w:hAnsi="Trebuchet MS"/>
          <w:b/>
          <w:i/>
        </w:rPr>
        <w:t>f) debutul, durata, frecvența și reversibilitatea preconizate ale impactului –</w:t>
      </w:r>
      <w:r w:rsidRPr="00350B4E">
        <w:rPr>
          <w:rFonts w:ascii="Trebuchet MS" w:hAnsi="Trebuchet MS"/>
        </w:rPr>
        <w:t xml:space="preserve"> pe perioada executarii lucrărilor durata impactului va fi scurtă.</w:t>
      </w:r>
    </w:p>
    <w:p w14:paraId="2FBECF29" w14:textId="77777777" w:rsidR="008E0BC3" w:rsidRPr="00350B4E" w:rsidRDefault="008E0BC3" w:rsidP="008E0BC3">
      <w:pPr>
        <w:spacing w:after="0" w:line="240" w:lineRule="auto"/>
        <w:contextualSpacing/>
        <w:jc w:val="both"/>
        <w:rPr>
          <w:rFonts w:ascii="Trebuchet MS" w:hAnsi="Trebuchet MS"/>
        </w:rPr>
      </w:pPr>
      <w:r w:rsidRPr="00350B4E">
        <w:rPr>
          <w:rFonts w:ascii="Trebuchet MS" w:hAnsi="Trebuchet MS"/>
          <w:b/>
          <w:i/>
        </w:rPr>
        <w:t xml:space="preserve">g) cumularea impactului cu impactul altor proiecte existente și/sau aprobate </w:t>
      </w:r>
      <w:r w:rsidRPr="00350B4E">
        <w:rPr>
          <w:rFonts w:ascii="Trebuchet MS" w:hAnsi="Trebuchet MS"/>
          <w:i/>
        </w:rPr>
        <w:t xml:space="preserve">- </w:t>
      </w:r>
      <w:r w:rsidRPr="00350B4E">
        <w:rPr>
          <w:rFonts w:ascii="Trebuchet MS" w:hAnsi="Trebuchet MS"/>
        </w:rPr>
        <w:t>nu este cazul;</w:t>
      </w:r>
    </w:p>
    <w:p w14:paraId="461E22E6" w14:textId="77777777" w:rsidR="008E0BC3" w:rsidRPr="00350B4E" w:rsidRDefault="008E0BC3" w:rsidP="008E0BC3">
      <w:pPr>
        <w:spacing w:after="0" w:line="240" w:lineRule="auto"/>
        <w:contextualSpacing/>
        <w:jc w:val="both"/>
        <w:rPr>
          <w:rFonts w:ascii="Trebuchet MS" w:hAnsi="Trebuchet MS"/>
          <w:i/>
        </w:rPr>
      </w:pPr>
      <w:r w:rsidRPr="00350B4E">
        <w:rPr>
          <w:rFonts w:ascii="Trebuchet MS" w:hAnsi="Trebuchet MS"/>
          <w:b/>
          <w:i/>
        </w:rPr>
        <w:t xml:space="preserve">h) posibilitatea de reducere efectivă a impactului – </w:t>
      </w:r>
      <w:r w:rsidRPr="00350B4E">
        <w:rPr>
          <w:rFonts w:ascii="Trebuchet MS" w:hAnsi="Trebuchet MS"/>
        </w:rPr>
        <w:t>nu este cazul.</w:t>
      </w:r>
    </w:p>
    <w:p w14:paraId="0D2DA494" w14:textId="77777777" w:rsidR="008E0BC3" w:rsidRPr="00350B4E" w:rsidRDefault="008E0BC3" w:rsidP="008E0BC3">
      <w:pPr>
        <w:spacing w:after="0" w:line="240" w:lineRule="auto"/>
        <w:ind w:firstLine="720"/>
        <w:contextualSpacing/>
        <w:jc w:val="both"/>
        <w:rPr>
          <w:rFonts w:ascii="Trebuchet MS" w:hAnsi="Trebuchet MS"/>
        </w:rPr>
      </w:pPr>
      <w:r w:rsidRPr="00350B4E">
        <w:rPr>
          <w:rFonts w:ascii="Trebuchet MS" w:hAnsi="Trebuchet MS"/>
          <w:b/>
        </w:rPr>
        <w:t xml:space="preserve">II. Motivele pe baza carora s-a stabilit necesitatea neefectuarii evaluarii  adecvate, sunt următoarele: </w:t>
      </w:r>
    </w:p>
    <w:p w14:paraId="2B0F7F22" w14:textId="77777777" w:rsidR="008E0BC3" w:rsidRPr="00350B4E" w:rsidRDefault="008E0BC3" w:rsidP="008E0BC3">
      <w:pPr>
        <w:numPr>
          <w:ilvl w:val="0"/>
          <w:numId w:val="11"/>
        </w:numPr>
        <w:spacing w:after="0" w:line="240" w:lineRule="auto"/>
        <w:ind w:left="0" w:firstLine="426"/>
        <w:jc w:val="both"/>
        <w:rPr>
          <w:rFonts w:ascii="Trebuchet MS" w:hAnsi="Trebuchet MS"/>
        </w:rPr>
      </w:pPr>
      <w:r w:rsidRPr="00350B4E">
        <w:rPr>
          <w:rFonts w:ascii="Trebuchet MS" w:hAnsi="Trebuchet MS"/>
        </w:rPr>
        <w:t>proiectul nu intră sub incidența OUG nr. 57/2007 privind regimul ariilor naturale protejate, conservarea habitatelor naturale, a florei și faunei sălbatice, cu modificările și completările ulterioare.</w:t>
      </w:r>
    </w:p>
    <w:p w14:paraId="0C8D0C21" w14:textId="77777777" w:rsidR="008E0BC3" w:rsidRPr="00350B4E" w:rsidRDefault="008E0BC3" w:rsidP="008E0BC3">
      <w:pPr>
        <w:spacing w:after="0" w:line="240" w:lineRule="auto"/>
        <w:ind w:left="144" w:firstLine="630"/>
        <w:contextualSpacing/>
        <w:jc w:val="both"/>
        <w:rPr>
          <w:rFonts w:ascii="Trebuchet MS" w:hAnsi="Trebuchet MS"/>
          <w:b/>
        </w:rPr>
      </w:pPr>
      <w:r w:rsidRPr="00350B4E">
        <w:rPr>
          <w:rFonts w:ascii="Trebuchet MS" w:hAnsi="Trebuchet MS"/>
          <w:b/>
        </w:rPr>
        <w:t xml:space="preserve">III. Motivele pe baza cărora s-a stabilit necesitatea neefectuării evaluării impactului asupra corpurilor de apă: </w:t>
      </w:r>
    </w:p>
    <w:p w14:paraId="1A16FA20" w14:textId="77777777" w:rsidR="008E0BC3" w:rsidRPr="00350B4E" w:rsidRDefault="008E0BC3" w:rsidP="008E0BC3">
      <w:pPr>
        <w:spacing w:after="0" w:line="240" w:lineRule="auto"/>
        <w:ind w:left="90" w:firstLine="336"/>
        <w:contextualSpacing/>
        <w:jc w:val="both"/>
        <w:rPr>
          <w:rFonts w:ascii="Trebuchet MS" w:hAnsi="Trebuchet MS"/>
        </w:rPr>
      </w:pPr>
      <w:r w:rsidRPr="00350B4E">
        <w:rPr>
          <w:rFonts w:ascii="Trebuchet MS" w:hAnsi="Trebuchet MS"/>
        </w:rPr>
        <w:t>Proiectul propus intră sub incidenţa prevederilor art. 48 și intră pe art. 54 din Legea apelor nr. 107/1996, cu modificările şi completările ulterioare.</w:t>
      </w:r>
    </w:p>
    <w:p w14:paraId="7E865093" w14:textId="12966A43" w:rsidR="008E0BC3" w:rsidRPr="00350B4E" w:rsidRDefault="008E0BC3" w:rsidP="008E0BC3">
      <w:pPr>
        <w:spacing w:after="0" w:line="240" w:lineRule="auto"/>
        <w:ind w:left="90" w:firstLine="336"/>
        <w:contextualSpacing/>
        <w:jc w:val="both"/>
        <w:rPr>
          <w:rFonts w:ascii="Trebuchet MS" w:hAnsi="Trebuchet MS"/>
        </w:rPr>
      </w:pPr>
      <w:r w:rsidRPr="00350B4E">
        <w:rPr>
          <w:rFonts w:ascii="Trebuchet MS" w:hAnsi="Trebuchet MS"/>
        </w:rPr>
        <w:t>Pentru realizarea proiectului a fost emis Avizul</w:t>
      </w:r>
      <w:r w:rsidR="005110F4" w:rsidRPr="00350B4E">
        <w:rPr>
          <w:rFonts w:ascii="Trebuchet MS" w:hAnsi="Trebuchet MS"/>
        </w:rPr>
        <w:t xml:space="preserve"> de Gospodărire a Apelor nr. </w:t>
      </w:r>
      <w:r w:rsidR="00546C8C" w:rsidRPr="00350B4E">
        <w:rPr>
          <w:rFonts w:ascii="Trebuchet MS" w:hAnsi="Trebuchet MS"/>
        </w:rPr>
        <w:t>.....</w:t>
      </w:r>
      <w:r w:rsidR="005110F4" w:rsidRPr="00350B4E">
        <w:rPr>
          <w:rFonts w:ascii="Trebuchet MS" w:hAnsi="Trebuchet MS"/>
        </w:rPr>
        <w:t xml:space="preserve"> din </w:t>
      </w:r>
      <w:r w:rsidR="00546C8C" w:rsidRPr="00350B4E">
        <w:rPr>
          <w:rFonts w:ascii="Trebuchet MS" w:hAnsi="Trebuchet MS"/>
        </w:rPr>
        <w:t>....., de către ABA Buzău-Ialomița</w:t>
      </w:r>
      <w:r w:rsidRPr="00350B4E">
        <w:rPr>
          <w:rFonts w:ascii="Trebuchet MS" w:hAnsi="Trebuchet MS"/>
        </w:rPr>
        <w:t>.</w:t>
      </w:r>
    </w:p>
    <w:p w14:paraId="01CE0507" w14:textId="7F8BC082" w:rsidR="008E0BC3" w:rsidRPr="00350B4E" w:rsidRDefault="008E0BC3" w:rsidP="008E0BC3">
      <w:pPr>
        <w:spacing w:after="0" w:line="240" w:lineRule="auto"/>
        <w:ind w:left="90" w:firstLine="336"/>
        <w:contextualSpacing/>
        <w:jc w:val="both"/>
        <w:rPr>
          <w:rFonts w:ascii="Trebuchet MS" w:hAnsi="Trebuchet MS"/>
        </w:rPr>
      </w:pPr>
      <w:r w:rsidRPr="00350B4E">
        <w:rPr>
          <w:rFonts w:ascii="Trebuchet MS" w:hAnsi="Trebuchet MS"/>
        </w:rPr>
        <w:t>Se vor respecta condițiile impuse în Avizul de Gospodărire a Apelor nr.</w:t>
      </w:r>
      <w:r w:rsidRPr="00350B4E">
        <w:rPr>
          <w:rFonts w:ascii="Trebuchet MS" w:hAnsi="Trebuchet MS"/>
          <w:b/>
          <w:noProof/>
        </w:rPr>
        <w:t xml:space="preserve"> </w:t>
      </w:r>
      <w:r w:rsidR="00546C8C" w:rsidRPr="00350B4E">
        <w:rPr>
          <w:rFonts w:ascii="Trebuchet MS" w:hAnsi="Trebuchet MS"/>
          <w:noProof/>
        </w:rPr>
        <w:t>......</w:t>
      </w:r>
      <w:r w:rsidR="005110F4" w:rsidRPr="00350B4E">
        <w:rPr>
          <w:rFonts w:ascii="Trebuchet MS" w:hAnsi="Trebuchet MS"/>
          <w:noProof/>
        </w:rPr>
        <w:t xml:space="preserve"> din </w:t>
      </w:r>
      <w:r w:rsidR="00546C8C" w:rsidRPr="00350B4E">
        <w:rPr>
          <w:rFonts w:ascii="Trebuchet MS" w:hAnsi="Trebuchet MS"/>
          <w:noProof/>
        </w:rPr>
        <w:t>......</w:t>
      </w:r>
      <w:r w:rsidRPr="00350B4E">
        <w:rPr>
          <w:rFonts w:ascii="Trebuchet MS" w:hAnsi="Trebuchet MS"/>
          <w:b/>
          <w:noProof/>
        </w:rPr>
        <w:t xml:space="preserve">, </w:t>
      </w:r>
      <w:r w:rsidR="00546C8C" w:rsidRPr="00350B4E">
        <w:rPr>
          <w:rFonts w:ascii="Trebuchet MS" w:hAnsi="Trebuchet MS"/>
        </w:rPr>
        <w:t>emis de ABA Buzău-Ialomița</w:t>
      </w:r>
      <w:r w:rsidRPr="00350B4E">
        <w:rPr>
          <w:rFonts w:ascii="Trebuchet MS" w:hAnsi="Trebuchet MS"/>
        </w:rPr>
        <w:t>, respectiv:</w:t>
      </w:r>
    </w:p>
    <w:p w14:paraId="57A38721" w14:textId="77777777" w:rsidR="008E0BC3" w:rsidRPr="00350B4E" w:rsidRDefault="008E0BC3" w:rsidP="008665AD">
      <w:pPr>
        <w:numPr>
          <w:ilvl w:val="0"/>
          <w:numId w:val="13"/>
        </w:numPr>
        <w:tabs>
          <w:tab w:val="clear" w:pos="540"/>
        </w:tabs>
        <w:suppressAutoHyphens/>
        <w:spacing w:after="0" w:line="240" w:lineRule="auto"/>
        <w:ind w:left="539" w:hanging="284"/>
        <w:jc w:val="both"/>
        <w:rPr>
          <w:rFonts w:ascii="Trebuchet MS" w:eastAsia="Times New Roman" w:hAnsi="Trebuchet MS"/>
          <w:lang w:eastAsia="zh-CN"/>
        </w:rPr>
      </w:pPr>
      <w:r w:rsidRPr="00350B4E">
        <w:rPr>
          <w:rFonts w:ascii="Trebuchet MS" w:eastAsia="Symbol" w:hAnsi="Trebuchet MS"/>
          <w:b/>
          <w:bCs/>
          <w:spacing w:val="-2"/>
          <w:lang w:eastAsia="zh-CN"/>
        </w:rPr>
        <w:t>Elaboratorul documentatiei tehnice isi asuma responsabilitatea exactitatii datelor si informatiilor cuprinse in prezentul proiect, conform Ordinului MAP 828/2019, Anexa 1. Cap. II. Procedura de emitere a avizului de gospodarire a apelor, art. 9 (6);</w:t>
      </w:r>
    </w:p>
    <w:p w14:paraId="46B8B80E" w14:textId="77777777" w:rsidR="00446679" w:rsidRPr="00350B4E" w:rsidRDefault="00446679" w:rsidP="008665AD">
      <w:pPr>
        <w:pStyle w:val="ListParagraph"/>
        <w:numPr>
          <w:ilvl w:val="0"/>
          <w:numId w:val="13"/>
        </w:numPr>
        <w:tabs>
          <w:tab w:val="left" w:pos="810"/>
        </w:tabs>
        <w:ind w:left="539"/>
        <w:contextualSpacing/>
        <w:jc w:val="both"/>
        <w:rPr>
          <w:rFonts w:ascii="Trebuchet MS" w:hAnsi="Trebuchet MS" w:cs="Arial"/>
        </w:rPr>
      </w:pPr>
      <w:r w:rsidRPr="00350B4E">
        <w:rPr>
          <w:rFonts w:ascii="Trebuchet MS" w:hAnsi="Trebuchet MS" w:cs="Arial"/>
        </w:rPr>
        <w:t>Beneficiarul are obligaţia, conform Legii Apelor 107 din 1996, sã anunţe la S.G.A. Braşov data începerii lucrãrilor, cu cel puţin 10 zece zile înaintea începerii acestora.</w:t>
      </w:r>
    </w:p>
    <w:p w14:paraId="3779BC2A" w14:textId="77777777" w:rsidR="00446679" w:rsidRPr="00350B4E" w:rsidRDefault="00446679" w:rsidP="008665AD">
      <w:pPr>
        <w:pStyle w:val="ListParagraph"/>
        <w:numPr>
          <w:ilvl w:val="0"/>
          <w:numId w:val="13"/>
        </w:numPr>
        <w:tabs>
          <w:tab w:val="left" w:pos="810"/>
        </w:tabs>
        <w:ind w:left="539"/>
        <w:contextualSpacing/>
        <w:jc w:val="both"/>
        <w:rPr>
          <w:rFonts w:ascii="Trebuchet MS" w:hAnsi="Trebuchet MS" w:cs="Arial"/>
        </w:rPr>
      </w:pPr>
      <w:r w:rsidRPr="00350B4E">
        <w:rPr>
          <w:rFonts w:ascii="Trebuchet MS" w:eastAsia="Symbol" w:hAnsi="Trebuchet MS" w:cs="Arial"/>
          <w:bCs/>
          <w:spacing w:val="-2"/>
          <w:lang w:eastAsia="zh-CN"/>
        </w:rPr>
        <w:t xml:space="preserve">Beneficiarul si proiectantul vor urmari indeaproape executarea lucrarilor prevazute in documentatia tehnica de fundamentare, beneficiarului revenindu-i obligatia </w:t>
      </w:r>
      <w:proofErr w:type="gramStart"/>
      <w:r w:rsidRPr="00350B4E">
        <w:rPr>
          <w:rFonts w:ascii="Trebuchet MS" w:eastAsia="Symbol" w:hAnsi="Trebuchet MS" w:cs="Arial"/>
          <w:bCs/>
          <w:spacing w:val="-2"/>
          <w:lang w:eastAsia="zh-CN"/>
        </w:rPr>
        <w:t>sa</w:t>
      </w:r>
      <w:proofErr w:type="gramEnd"/>
      <w:r w:rsidRPr="00350B4E">
        <w:rPr>
          <w:rFonts w:ascii="Trebuchet MS" w:eastAsia="Symbol" w:hAnsi="Trebuchet MS" w:cs="Arial"/>
          <w:bCs/>
          <w:spacing w:val="-2"/>
          <w:lang w:eastAsia="zh-CN"/>
        </w:rPr>
        <w:t xml:space="preserve"> anunte orice modificare fata de prevederile prezentului aviz.</w:t>
      </w:r>
    </w:p>
    <w:p w14:paraId="5434713F" w14:textId="77777777" w:rsidR="00446679" w:rsidRPr="00350B4E" w:rsidRDefault="00446679" w:rsidP="008665AD">
      <w:pPr>
        <w:pStyle w:val="ListParagraph"/>
        <w:numPr>
          <w:ilvl w:val="0"/>
          <w:numId w:val="13"/>
        </w:numPr>
        <w:tabs>
          <w:tab w:val="left" w:pos="810"/>
        </w:tabs>
        <w:ind w:left="539"/>
        <w:contextualSpacing/>
        <w:jc w:val="both"/>
        <w:rPr>
          <w:rFonts w:ascii="Trebuchet MS" w:hAnsi="Trebuchet MS" w:cs="Arial"/>
        </w:rPr>
      </w:pPr>
      <w:r w:rsidRPr="00350B4E">
        <w:rPr>
          <w:rFonts w:ascii="Trebuchet MS" w:hAnsi="Trebuchet MS" w:cs="Arial"/>
        </w:rPr>
        <w:t xml:space="preserve">Se vor respecta zonele de protectie a cursurilor de </w:t>
      </w:r>
      <w:proofErr w:type="gramStart"/>
      <w:r w:rsidRPr="00350B4E">
        <w:rPr>
          <w:rFonts w:ascii="Trebuchet MS" w:hAnsi="Trebuchet MS" w:cs="Arial"/>
        </w:rPr>
        <w:t>apa</w:t>
      </w:r>
      <w:proofErr w:type="gramEnd"/>
      <w:r w:rsidRPr="00350B4E">
        <w:rPr>
          <w:rFonts w:ascii="Trebuchet MS" w:hAnsi="Trebuchet MS" w:cs="Arial"/>
        </w:rPr>
        <w:t xml:space="preserve"> confom Legii Apelor nr. </w:t>
      </w:r>
      <w:proofErr w:type="gramStart"/>
      <w:r w:rsidRPr="00350B4E">
        <w:rPr>
          <w:rFonts w:ascii="Trebuchet MS" w:hAnsi="Trebuchet MS" w:cs="Arial"/>
        </w:rPr>
        <w:t>107</w:t>
      </w:r>
      <w:proofErr w:type="gramEnd"/>
      <w:r w:rsidRPr="00350B4E">
        <w:rPr>
          <w:rFonts w:ascii="Trebuchet MS" w:hAnsi="Trebuchet MS" w:cs="Arial"/>
        </w:rPr>
        <w:t xml:space="preserve"> din 1996, cu modificarile si completarile ulterioare - anexa nr. 2.</w:t>
      </w:r>
    </w:p>
    <w:p w14:paraId="7AE95D7E" w14:textId="77777777" w:rsidR="00446679" w:rsidRPr="00350B4E" w:rsidRDefault="00446679" w:rsidP="008665AD">
      <w:pPr>
        <w:pStyle w:val="ListParagraph"/>
        <w:numPr>
          <w:ilvl w:val="0"/>
          <w:numId w:val="13"/>
        </w:numPr>
        <w:tabs>
          <w:tab w:val="left" w:pos="810"/>
        </w:tabs>
        <w:ind w:left="539"/>
        <w:contextualSpacing/>
        <w:jc w:val="both"/>
        <w:rPr>
          <w:rFonts w:ascii="Trebuchet MS" w:hAnsi="Trebuchet MS" w:cs="Arial"/>
        </w:rPr>
      </w:pPr>
      <w:r w:rsidRPr="00350B4E">
        <w:rPr>
          <w:rFonts w:ascii="Trebuchet MS" w:hAnsi="Trebuchet MS" w:cs="Arial"/>
          <w:b/>
          <w:lang w:eastAsia="zh-CN"/>
        </w:rPr>
        <w:t>Executia lucrarilor avizate nu va pune in pericol lucrarile existente in albiile si malurile cursurilor de apa precum si executia altor lucrari hidrotehnice necesare in viitor;</w:t>
      </w:r>
    </w:p>
    <w:p w14:paraId="65B4A248" w14:textId="77777777" w:rsidR="00446679" w:rsidRPr="00350B4E" w:rsidRDefault="00446679" w:rsidP="008665AD">
      <w:pPr>
        <w:pStyle w:val="ListParagraph"/>
        <w:numPr>
          <w:ilvl w:val="0"/>
          <w:numId w:val="13"/>
        </w:numPr>
        <w:tabs>
          <w:tab w:val="left" w:pos="810"/>
        </w:tabs>
        <w:ind w:left="539"/>
        <w:contextualSpacing/>
        <w:jc w:val="both"/>
        <w:rPr>
          <w:rFonts w:ascii="Trebuchet MS" w:hAnsi="Trebuchet MS" w:cs="Arial"/>
        </w:rPr>
      </w:pPr>
      <w:r w:rsidRPr="00350B4E">
        <w:rPr>
          <w:rFonts w:ascii="Trebuchet MS" w:hAnsi="Trebuchet MS" w:cs="Arial"/>
          <w:lang w:eastAsia="zh-CN"/>
        </w:rPr>
        <w:t>Pe perioada de executie a lucrarilor, constructorul va permite in caz de necesitate accesul si interventia pentru executia unor lucrari sau actiuni necesare in caz de inundatii, poluari accidentale sau alte situatii specifice cursurilor de apa;</w:t>
      </w:r>
    </w:p>
    <w:p w14:paraId="5DC29991" w14:textId="77777777" w:rsidR="00446679" w:rsidRPr="00350B4E" w:rsidRDefault="00446679" w:rsidP="008665AD">
      <w:pPr>
        <w:pStyle w:val="ListParagraph"/>
        <w:numPr>
          <w:ilvl w:val="0"/>
          <w:numId w:val="13"/>
        </w:numPr>
        <w:tabs>
          <w:tab w:val="left" w:pos="810"/>
        </w:tabs>
        <w:ind w:left="539"/>
        <w:contextualSpacing/>
        <w:jc w:val="both"/>
        <w:rPr>
          <w:rFonts w:ascii="Trebuchet MS" w:hAnsi="Trebuchet MS" w:cs="Arial"/>
        </w:rPr>
      </w:pPr>
      <w:r w:rsidRPr="00350B4E">
        <w:rPr>
          <w:rFonts w:ascii="Trebuchet MS" w:hAnsi="Trebuchet MS" w:cs="Arial"/>
          <w:lang w:eastAsia="zh-CN"/>
        </w:rPr>
        <w:t>Pe toata durata de executie a lucrarilor de investitii, beneficiarul are obligatia sa asigure scurgerea libera a apelor si sa nu obtureze sectiunea de curgere;</w:t>
      </w:r>
    </w:p>
    <w:p w14:paraId="0D8A41B8" w14:textId="77777777" w:rsidR="00446679" w:rsidRPr="00350B4E" w:rsidRDefault="00446679" w:rsidP="008665AD">
      <w:pPr>
        <w:pStyle w:val="ListParagraph"/>
        <w:numPr>
          <w:ilvl w:val="0"/>
          <w:numId w:val="13"/>
        </w:numPr>
        <w:tabs>
          <w:tab w:val="left" w:pos="810"/>
        </w:tabs>
        <w:ind w:left="539"/>
        <w:contextualSpacing/>
        <w:jc w:val="both"/>
        <w:rPr>
          <w:rFonts w:ascii="Trebuchet MS" w:hAnsi="Trebuchet MS" w:cs="Arial"/>
        </w:rPr>
      </w:pPr>
      <w:r w:rsidRPr="00350B4E">
        <w:rPr>
          <w:rFonts w:ascii="Trebuchet MS" w:hAnsi="Trebuchet MS" w:cs="Arial"/>
          <w:lang w:eastAsia="zh-CN"/>
        </w:rPr>
        <w:t>In timpul executiei lucrarilor se interzice depozitarea materialelor de orice fel, a utilajelor sau a altor echipamente in albiile sau pe malurile cursurilor  de apa, dupa terminarea programului de lucru;</w:t>
      </w:r>
    </w:p>
    <w:p w14:paraId="0C07F4DB" w14:textId="77777777" w:rsidR="00446679" w:rsidRPr="00350B4E" w:rsidRDefault="00446679" w:rsidP="008665AD">
      <w:pPr>
        <w:pStyle w:val="ListParagraph"/>
        <w:numPr>
          <w:ilvl w:val="0"/>
          <w:numId w:val="13"/>
        </w:numPr>
        <w:tabs>
          <w:tab w:val="left" w:pos="810"/>
        </w:tabs>
        <w:ind w:left="539"/>
        <w:contextualSpacing/>
        <w:jc w:val="both"/>
        <w:rPr>
          <w:rFonts w:ascii="Trebuchet MS" w:hAnsi="Trebuchet MS" w:cs="Arial"/>
        </w:rPr>
      </w:pPr>
      <w:r w:rsidRPr="00350B4E">
        <w:rPr>
          <w:rFonts w:ascii="Trebuchet MS" w:hAnsi="Trebuchet MS" w:cs="Arial"/>
          <w:lang w:eastAsia="zh-CN"/>
        </w:rPr>
        <w:t>Dupa terminarea lucrarilor, constructorul va salubriza si igieniza cursurile de apa de resturile materialelor ramase dupa finalizarea lucrarilor;</w:t>
      </w:r>
    </w:p>
    <w:p w14:paraId="28493433" w14:textId="77777777" w:rsidR="00446679" w:rsidRPr="00350B4E" w:rsidRDefault="00446679" w:rsidP="008665AD">
      <w:pPr>
        <w:pStyle w:val="ListParagraph"/>
        <w:numPr>
          <w:ilvl w:val="0"/>
          <w:numId w:val="13"/>
        </w:numPr>
        <w:tabs>
          <w:tab w:val="left" w:pos="810"/>
        </w:tabs>
        <w:ind w:left="539"/>
        <w:contextualSpacing/>
        <w:jc w:val="both"/>
        <w:rPr>
          <w:rFonts w:ascii="Trebuchet MS" w:hAnsi="Trebuchet MS" w:cs="Arial"/>
        </w:rPr>
      </w:pPr>
      <w:r w:rsidRPr="00350B4E">
        <w:rPr>
          <w:rFonts w:ascii="Trebuchet MS" w:hAnsi="Trebuchet MS" w:cs="Arial"/>
          <w:lang w:eastAsia="zh-CN"/>
        </w:rPr>
        <w:t xml:space="preserve">Orice avarie survenita la lucrari in timpul executiei sau exploatarii acestora, datorita viiturilor sau a altor evenimete independente de activitatea de intretinere si exploatare a lucrarilor hidrotehnice revine in sarcina constructorului; </w:t>
      </w:r>
    </w:p>
    <w:p w14:paraId="1B645CAD" w14:textId="77777777" w:rsidR="00446679" w:rsidRPr="00350B4E" w:rsidRDefault="00446679" w:rsidP="008665AD">
      <w:pPr>
        <w:pStyle w:val="ListParagraph"/>
        <w:numPr>
          <w:ilvl w:val="0"/>
          <w:numId w:val="13"/>
        </w:numPr>
        <w:tabs>
          <w:tab w:val="left" w:pos="810"/>
        </w:tabs>
        <w:ind w:left="539"/>
        <w:contextualSpacing/>
        <w:jc w:val="both"/>
        <w:rPr>
          <w:rFonts w:ascii="Trebuchet MS" w:hAnsi="Trebuchet MS" w:cs="Arial"/>
        </w:rPr>
      </w:pPr>
      <w:r w:rsidRPr="00350B4E">
        <w:rPr>
          <w:rFonts w:ascii="Trebuchet MS" w:hAnsi="Trebuchet MS" w:cs="Arial"/>
          <w:lang w:eastAsia="zh-CN"/>
        </w:rPr>
        <w:t>Se vor lua masuri de prevenire a poluarii cursurilor de apa cu produse petroliere pe durata executiei lucrarilor;</w:t>
      </w:r>
    </w:p>
    <w:p w14:paraId="74440BA5" w14:textId="77777777" w:rsidR="00446679" w:rsidRPr="00350B4E" w:rsidRDefault="00446679" w:rsidP="008665AD">
      <w:pPr>
        <w:pStyle w:val="ListParagraph"/>
        <w:numPr>
          <w:ilvl w:val="0"/>
          <w:numId w:val="13"/>
        </w:numPr>
        <w:tabs>
          <w:tab w:val="left" w:pos="810"/>
        </w:tabs>
        <w:ind w:left="539"/>
        <w:contextualSpacing/>
        <w:jc w:val="both"/>
        <w:rPr>
          <w:rFonts w:ascii="Trebuchet MS" w:hAnsi="Trebuchet MS" w:cs="Arial"/>
        </w:rPr>
      </w:pPr>
      <w:r w:rsidRPr="00350B4E">
        <w:rPr>
          <w:rFonts w:ascii="Trebuchet MS" w:hAnsi="Trebuchet MS" w:cs="Arial"/>
          <w:lang w:eastAsia="zh-CN"/>
        </w:rPr>
        <w:t>Beneficiarul are obligatia conform Legii Apelor 107 din 1996 sa anunte in scris la S.G.A. Brasov data inceperii lucrarilor cu cel putin 10 zece zile inaintea inceperii acestora;</w:t>
      </w:r>
    </w:p>
    <w:p w14:paraId="717FBEFC" w14:textId="77777777" w:rsidR="00446679" w:rsidRPr="00350B4E" w:rsidRDefault="00446679" w:rsidP="008665AD">
      <w:pPr>
        <w:pStyle w:val="ListParagraph"/>
        <w:numPr>
          <w:ilvl w:val="0"/>
          <w:numId w:val="13"/>
        </w:numPr>
        <w:tabs>
          <w:tab w:val="left" w:pos="810"/>
        </w:tabs>
        <w:ind w:left="539"/>
        <w:contextualSpacing/>
        <w:jc w:val="both"/>
        <w:rPr>
          <w:rFonts w:ascii="Trebuchet MS" w:hAnsi="Trebuchet MS" w:cs="Arial"/>
        </w:rPr>
      </w:pPr>
      <w:r w:rsidRPr="00350B4E">
        <w:rPr>
          <w:rFonts w:ascii="Trebuchet MS" w:hAnsi="Trebuchet MS" w:cs="Arial"/>
          <w:b/>
          <w:lang w:val="it-IT"/>
        </w:rPr>
        <w:t>La finalizarea investiției se va solicita autorizație de gospodărire a apelor, conform Ordinului nr. 3147/2023 al Ministrului Apelor și Pădurilor privind aprobarea procedurii de emitere a autorizațiilor de gospodărire a apelor.</w:t>
      </w:r>
    </w:p>
    <w:p w14:paraId="02BB8A87" w14:textId="77777777" w:rsidR="008E0BC3" w:rsidRPr="00350B4E" w:rsidRDefault="008E0BC3" w:rsidP="008E0BC3">
      <w:pPr>
        <w:spacing w:after="0" w:line="240" w:lineRule="auto"/>
        <w:contextualSpacing/>
        <w:jc w:val="both"/>
        <w:rPr>
          <w:rFonts w:ascii="Trebuchet MS" w:hAnsi="Trebuchet MS"/>
          <w:lang w:val="en-GB"/>
        </w:rPr>
      </w:pPr>
    </w:p>
    <w:p w14:paraId="6FBE1B88" w14:textId="77777777" w:rsidR="008E0BC3" w:rsidRPr="00350B4E" w:rsidRDefault="008E0BC3" w:rsidP="008E0BC3">
      <w:pPr>
        <w:spacing w:after="0" w:line="240" w:lineRule="auto"/>
        <w:ind w:firstLine="90"/>
        <w:contextualSpacing/>
        <w:jc w:val="both"/>
        <w:rPr>
          <w:rFonts w:ascii="Trebuchet MS" w:hAnsi="Trebuchet MS"/>
        </w:rPr>
      </w:pPr>
      <w:r w:rsidRPr="00350B4E">
        <w:rPr>
          <w:rFonts w:ascii="Trebuchet MS" w:hAnsi="Trebuchet MS"/>
          <w:b/>
        </w:rPr>
        <w:t>Condițiile de realizare a proiectului:</w:t>
      </w:r>
    </w:p>
    <w:p w14:paraId="6B331CFA" w14:textId="30CC4B0B" w:rsidR="008E0BC3" w:rsidRPr="00350B4E" w:rsidRDefault="008E0BC3" w:rsidP="008E0BC3">
      <w:pPr>
        <w:numPr>
          <w:ilvl w:val="0"/>
          <w:numId w:val="2"/>
        </w:numPr>
        <w:suppressAutoHyphens/>
        <w:spacing w:after="0" w:line="240" w:lineRule="auto"/>
        <w:jc w:val="both"/>
        <w:rPr>
          <w:rFonts w:ascii="Trebuchet MS" w:eastAsia="Times New Roman" w:hAnsi="Trebuchet MS"/>
          <w:lang w:eastAsia="ar-SA"/>
        </w:rPr>
      </w:pPr>
      <w:r w:rsidRPr="00350B4E">
        <w:rPr>
          <w:rFonts w:ascii="Trebuchet MS" w:eastAsia="Times New Roman" w:hAnsi="Trebuchet MS"/>
          <w:lang w:eastAsia="ar-SA"/>
        </w:rPr>
        <w:t>Se vor respecta prevederile OUG nr. 195/2005</w:t>
      </w:r>
      <w:r w:rsidR="005110F4" w:rsidRPr="00350B4E">
        <w:rPr>
          <w:rFonts w:ascii="Trebuchet MS" w:eastAsia="Times New Roman" w:hAnsi="Trebuchet MS"/>
          <w:lang w:eastAsia="ar-SA"/>
        </w:rPr>
        <w:t>,</w:t>
      </w:r>
      <w:r w:rsidR="005110F4" w:rsidRPr="00350B4E">
        <w:rPr>
          <w:rFonts w:ascii="Trebuchet MS" w:hAnsi="Trebuchet MS"/>
          <w:b/>
          <w:bCs/>
          <w:i/>
          <w:iCs/>
        </w:rPr>
        <w:t xml:space="preserve"> </w:t>
      </w:r>
      <w:r w:rsidR="005110F4" w:rsidRPr="00350B4E">
        <w:rPr>
          <w:rFonts w:ascii="Trebuchet MS" w:hAnsi="Trebuchet MS"/>
          <w:bCs/>
          <w:iCs/>
        </w:rPr>
        <w:t>privind Protecția Mediului</w:t>
      </w:r>
      <w:r w:rsidR="005110F4" w:rsidRPr="00350B4E">
        <w:rPr>
          <w:rFonts w:ascii="Trebuchet MS" w:hAnsi="Trebuchet MS"/>
          <w:bCs/>
        </w:rPr>
        <w:t>,</w:t>
      </w:r>
      <w:r w:rsidR="005110F4" w:rsidRPr="00350B4E">
        <w:rPr>
          <w:rFonts w:ascii="Trebuchet MS" w:hAnsi="Trebuchet MS"/>
        </w:rPr>
        <w:t xml:space="preserve"> aprobată cu modificări și completări prin Legea nr. 265/2006, cu modificările și completările ulterioare</w:t>
      </w:r>
      <w:r w:rsidRPr="00350B4E">
        <w:rPr>
          <w:rFonts w:ascii="Trebuchet MS" w:eastAsia="Times New Roman" w:hAnsi="Trebuchet MS"/>
          <w:lang w:eastAsia="ar-SA"/>
        </w:rPr>
        <w:t>;</w:t>
      </w:r>
    </w:p>
    <w:p w14:paraId="22EB9B3B" w14:textId="77777777" w:rsidR="008E0BC3" w:rsidRPr="00350B4E" w:rsidRDefault="008E0BC3" w:rsidP="008E0BC3">
      <w:pPr>
        <w:numPr>
          <w:ilvl w:val="0"/>
          <w:numId w:val="2"/>
        </w:numPr>
        <w:tabs>
          <w:tab w:val="left" w:pos="0"/>
        </w:tabs>
        <w:suppressAutoHyphens/>
        <w:spacing w:after="0" w:line="240" w:lineRule="auto"/>
        <w:jc w:val="both"/>
        <w:rPr>
          <w:rFonts w:ascii="Trebuchet MS" w:hAnsi="Trebuchet MS"/>
          <w:lang w:eastAsia="ar-SA"/>
        </w:rPr>
      </w:pPr>
      <w:r w:rsidRPr="00350B4E">
        <w:rPr>
          <w:rFonts w:ascii="Trebuchet MS" w:hAnsi="Trebuchet MS"/>
          <w:lang w:eastAsia="ar-SA"/>
        </w:rPr>
        <w:t xml:space="preserve">Se vor respecta condițiile  impuse de ceilalți avizatori prin avizele obținute și proiectele înaintate spre avizare;  </w:t>
      </w:r>
    </w:p>
    <w:p w14:paraId="43AEFC60" w14:textId="77777777" w:rsidR="008E0BC3" w:rsidRPr="00350B4E" w:rsidRDefault="008E0BC3" w:rsidP="008E0BC3">
      <w:pPr>
        <w:numPr>
          <w:ilvl w:val="0"/>
          <w:numId w:val="2"/>
        </w:numPr>
        <w:suppressAutoHyphens/>
        <w:spacing w:after="0" w:line="240" w:lineRule="auto"/>
        <w:jc w:val="both"/>
        <w:rPr>
          <w:rFonts w:ascii="Trebuchet MS" w:hAnsi="Trebuchet MS"/>
        </w:rPr>
      </w:pPr>
      <w:r w:rsidRPr="00350B4E">
        <w:rPr>
          <w:rFonts w:ascii="Trebuchet MS" w:hAnsi="Trebuchet MS"/>
        </w:rPr>
        <w:t>Deşeurile rezultate pe parcursul derulării lucrărilor vor fi colectate selectiv, cu posibilităţi de eliminare/valorificare cu societăţi autorizate; vor fi evacuate ritmic, fără a bloca căile de acces pietonale şi stradale;</w:t>
      </w:r>
    </w:p>
    <w:p w14:paraId="2B14D5D4" w14:textId="77777777" w:rsidR="008E0BC3" w:rsidRPr="00350B4E" w:rsidRDefault="008E0BC3" w:rsidP="008E0BC3">
      <w:pPr>
        <w:numPr>
          <w:ilvl w:val="0"/>
          <w:numId w:val="2"/>
        </w:numPr>
        <w:suppressAutoHyphens/>
        <w:spacing w:after="0" w:line="240" w:lineRule="auto"/>
        <w:jc w:val="both"/>
        <w:rPr>
          <w:rFonts w:ascii="Trebuchet MS" w:eastAsia="Times New Roman" w:hAnsi="Trebuchet MS"/>
          <w:lang w:eastAsia="ar-SA"/>
        </w:rPr>
      </w:pPr>
      <w:r w:rsidRPr="00350B4E">
        <w:rPr>
          <w:rFonts w:ascii="Trebuchet MS" w:eastAsia="Times New Roman" w:hAnsi="Trebuchet MS"/>
          <w:lang w:eastAsia="ar-SA"/>
        </w:rPr>
        <w:t>Se vor lua măsuri pentru evitarea poluării solului, prin depozitarea pe suprafeţe impermeabile a materialelor şi a deşeurilor rezultate pe parcursul execuției lucrărilor;</w:t>
      </w:r>
    </w:p>
    <w:p w14:paraId="595BEF85" w14:textId="77777777" w:rsidR="008E0BC3" w:rsidRPr="00350B4E" w:rsidRDefault="008E0BC3" w:rsidP="008E0BC3">
      <w:pPr>
        <w:numPr>
          <w:ilvl w:val="0"/>
          <w:numId w:val="2"/>
        </w:numPr>
        <w:suppressAutoHyphens/>
        <w:spacing w:after="0" w:line="240" w:lineRule="auto"/>
        <w:jc w:val="both"/>
        <w:rPr>
          <w:rFonts w:ascii="Trebuchet MS" w:eastAsia="Times New Roman" w:hAnsi="Trebuchet MS"/>
          <w:lang w:eastAsia="ar-SA"/>
        </w:rPr>
      </w:pPr>
      <w:r w:rsidRPr="00350B4E">
        <w:rPr>
          <w:rFonts w:ascii="Trebuchet MS" w:eastAsia="Times New Roman" w:hAnsi="Trebuchet MS"/>
          <w:lang w:eastAsia="ar-SA"/>
        </w:rPr>
        <w:t>Pe tot parcursul execuţie lucrărilor se vor respecta prevederile legislaţiei de mediu în vigoare, condiţiile impuse prin toate actele de reglementare emise de autorităţile implicate şi proiectul înaintat spre avizare;</w:t>
      </w:r>
    </w:p>
    <w:p w14:paraId="3700A26D" w14:textId="77777777" w:rsidR="008E0BC3" w:rsidRPr="00350B4E" w:rsidRDefault="008E0BC3" w:rsidP="008E0BC3">
      <w:pPr>
        <w:numPr>
          <w:ilvl w:val="0"/>
          <w:numId w:val="2"/>
        </w:numPr>
        <w:suppressAutoHyphens/>
        <w:spacing w:after="0" w:line="240" w:lineRule="auto"/>
        <w:jc w:val="both"/>
        <w:rPr>
          <w:rFonts w:ascii="Trebuchet MS" w:eastAsia="Times New Roman" w:hAnsi="Trebuchet MS"/>
          <w:lang w:eastAsia="ar-SA"/>
        </w:rPr>
      </w:pPr>
      <w:r w:rsidRPr="00350B4E">
        <w:rPr>
          <w:rFonts w:ascii="Trebuchet MS" w:eastAsia="Times New Roman" w:hAnsi="Trebuchet MS"/>
          <w:lang w:eastAsia="ar-SA"/>
        </w:rPr>
        <w:t>Se va evita afectarea de către infrastructura temporară, creată în perioada de desfăşurare a proiectului, a altor suprafeţe decât cele pentru care a fost emisă prezenta aprobare de dezvoltare;</w:t>
      </w:r>
    </w:p>
    <w:p w14:paraId="2E63F2A9" w14:textId="77777777" w:rsidR="008E0BC3" w:rsidRPr="00350B4E" w:rsidRDefault="008E0BC3" w:rsidP="008E0BC3">
      <w:pPr>
        <w:numPr>
          <w:ilvl w:val="0"/>
          <w:numId w:val="2"/>
        </w:numPr>
        <w:suppressAutoHyphens/>
        <w:spacing w:after="0" w:line="240" w:lineRule="auto"/>
        <w:jc w:val="both"/>
        <w:rPr>
          <w:rFonts w:ascii="Trebuchet MS" w:eastAsia="Times New Roman" w:hAnsi="Trebuchet MS"/>
          <w:lang w:eastAsia="ar-SA"/>
        </w:rPr>
      </w:pPr>
      <w:r w:rsidRPr="00350B4E">
        <w:rPr>
          <w:rFonts w:ascii="Trebuchet MS" w:eastAsia="Times New Roman" w:hAnsi="Trebuchet MS"/>
          <w:lang w:eastAsia="ar-SA"/>
        </w:rPr>
        <w:t>Drumurile de acces şi tehnologice, toate zonele a căror suprafaţă (învelişul vegetal) a fost afectată, vor fi refăcute şi vor fi redate folosinţelor iniţiale;</w:t>
      </w:r>
    </w:p>
    <w:p w14:paraId="4B6106AD" w14:textId="77777777" w:rsidR="008E0BC3" w:rsidRPr="00350B4E" w:rsidRDefault="008E0BC3" w:rsidP="008E0BC3">
      <w:pPr>
        <w:numPr>
          <w:ilvl w:val="0"/>
          <w:numId w:val="2"/>
        </w:numPr>
        <w:suppressAutoHyphens/>
        <w:spacing w:after="0" w:line="240" w:lineRule="auto"/>
        <w:jc w:val="both"/>
        <w:rPr>
          <w:rFonts w:ascii="Trebuchet MS" w:eastAsia="Times New Roman" w:hAnsi="Trebuchet MS"/>
          <w:lang w:eastAsia="ar-SA"/>
        </w:rPr>
      </w:pPr>
      <w:r w:rsidRPr="00350B4E">
        <w:rPr>
          <w:rFonts w:ascii="Trebuchet MS" w:eastAsia="Times New Roman" w:hAnsi="Trebuchet MS"/>
          <w:lang w:eastAsia="ar-SA"/>
        </w:rPr>
        <w:t>Terenul afectat temporar de lucrări, va fi adus la starea iniţială de utilizare;</w:t>
      </w:r>
    </w:p>
    <w:p w14:paraId="6449E70C" w14:textId="77777777" w:rsidR="008E0BC3" w:rsidRPr="00350B4E" w:rsidRDefault="008E0BC3" w:rsidP="008E0BC3">
      <w:pPr>
        <w:numPr>
          <w:ilvl w:val="0"/>
          <w:numId w:val="2"/>
        </w:numPr>
        <w:suppressAutoHyphens/>
        <w:spacing w:after="0" w:line="240" w:lineRule="auto"/>
        <w:jc w:val="both"/>
        <w:rPr>
          <w:rFonts w:ascii="Trebuchet MS" w:eastAsia="Times New Roman" w:hAnsi="Trebuchet MS"/>
          <w:lang w:eastAsia="ar-SA"/>
        </w:rPr>
      </w:pPr>
      <w:r w:rsidRPr="00350B4E">
        <w:rPr>
          <w:rFonts w:ascii="Trebuchet MS" w:eastAsia="Times New Roman" w:hAnsi="Trebuchet MS"/>
          <w:lang w:eastAsia="ar-SA"/>
        </w:rPr>
        <w:t>Răspunderea pentru refacerea amplasamentului, drumurilor de acces și tehnologice, etc. revine în totalitate titularului de proiect.</w:t>
      </w:r>
    </w:p>
    <w:p w14:paraId="0231AD27" w14:textId="15237FD6" w:rsidR="008E0BC3" w:rsidRPr="00350B4E" w:rsidRDefault="008E0BC3" w:rsidP="008E0BC3">
      <w:pPr>
        <w:numPr>
          <w:ilvl w:val="0"/>
          <w:numId w:val="2"/>
        </w:numPr>
        <w:tabs>
          <w:tab w:val="left" w:pos="360"/>
          <w:tab w:val="left" w:pos="9810"/>
        </w:tabs>
        <w:spacing w:after="0" w:line="240" w:lineRule="auto"/>
        <w:ind w:hanging="450"/>
        <w:contextualSpacing/>
        <w:jc w:val="both"/>
        <w:rPr>
          <w:rFonts w:ascii="Trebuchet MS" w:hAnsi="Trebuchet MS"/>
        </w:rPr>
      </w:pPr>
      <w:r w:rsidRPr="00350B4E">
        <w:rPr>
          <w:rFonts w:ascii="Trebuchet MS" w:hAnsi="Trebuchet MS"/>
        </w:rPr>
        <w:t>Se va respecta programul de lucru</w:t>
      </w:r>
      <w:r w:rsidR="00A832AC" w:rsidRPr="00350B4E">
        <w:rPr>
          <w:rFonts w:ascii="Trebuchet MS" w:hAnsi="Trebuchet MS"/>
        </w:rPr>
        <w:t xml:space="preserve"> </w:t>
      </w:r>
      <w:r w:rsidR="005E0E25" w:rsidRPr="00350B4E">
        <w:rPr>
          <w:rFonts w:ascii="Trebuchet MS" w:hAnsi="Trebuchet MS"/>
        </w:rPr>
        <w:t>impus de Primaria Comunei Vama Buzăului</w:t>
      </w:r>
      <w:r w:rsidRPr="00350B4E">
        <w:rPr>
          <w:rFonts w:ascii="Trebuchet MS" w:hAnsi="Trebuchet MS"/>
        </w:rPr>
        <w:t xml:space="preserve"> în concordanță cu programul de odihnă a locuitorilor din zonă în conformitate cu Legea nr. 61/1991 cu modificările și completările ulterioare, privind liniștea publică, pe toată perioada de execuție a lucrărilor de construire;</w:t>
      </w:r>
    </w:p>
    <w:p w14:paraId="46CC52F6" w14:textId="77777777" w:rsidR="008E0BC3" w:rsidRPr="00350B4E" w:rsidRDefault="008E0BC3" w:rsidP="008E0BC3">
      <w:pPr>
        <w:numPr>
          <w:ilvl w:val="0"/>
          <w:numId w:val="2"/>
        </w:numPr>
        <w:suppressAutoHyphens/>
        <w:spacing w:after="0" w:line="240" w:lineRule="auto"/>
        <w:jc w:val="both"/>
        <w:rPr>
          <w:rFonts w:ascii="Trebuchet MS" w:hAnsi="Trebuchet MS"/>
        </w:rPr>
      </w:pPr>
      <w:r w:rsidRPr="00350B4E">
        <w:rPr>
          <w:rFonts w:ascii="Trebuchet MS" w:hAnsi="Trebuchet MS"/>
        </w:rPr>
        <w:t xml:space="preserve">Se va acorda atenţie manevrării utilajelor în apropierea zonelor locuite; Se  vor lua masuri corespunzatoare de a nu degrada sau ocupa terenul din zona limitrofa. </w:t>
      </w:r>
    </w:p>
    <w:p w14:paraId="27977E23" w14:textId="77777777" w:rsidR="008E0BC3" w:rsidRPr="00350B4E" w:rsidRDefault="008E0BC3" w:rsidP="008E0BC3">
      <w:pPr>
        <w:numPr>
          <w:ilvl w:val="0"/>
          <w:numId w:val="2"/>
        </w:numPr>
        <w:suppressAutoHyphens/>
        <w:spacing w:after="0" w:line="240" w:lineRule="auto"/>
        <w:contextualSpacing/>
        <w:jc w:val="both"/>
        <w:rPr>
          <w:rFonts w:ascii="Trebuchet MS" w:hAnsi="Trebuchet MS"/>
        </w:rPr>
      </w:pPr>
      <w:r w:rsidRPr="00350B4E">
        <w:rPr>
          <w:rFonts w:ascii="Trebuchet MS" w:hAnsi="Trebuchet MS"/>
        </w:rPr>
        <w:t>Se vor respecta prevederile HG nr. 1756/2006 cu modificările şi completările ulterioare privind limitarea nivelului emisiilor de zgomot în mediu produs de echipamente destinate utilizării în exteriorul clădirilor, fiind admisă doar folosirea echipamentelor ce poartă inscripţionat în mod vizibil, lizibil şi de neşters marcajul european de conformitate CE, însoţit de indicarea nivelului garantat al puterii sonore;</w:t>
      </w:r>
    </w:p>
    <w:p w14:paraId="79CEDC3A" w14:textId="77777777" w:rsidR="008E0BC3" w:rsidRPr="00350B4E" w:rsidRDefault="008E0BC3" w:rsidP="008E0BC3">
      <w:pPr>
        <w:numPr>
          <w:ilvl w:val="0"/>
          <w:numId w:val="2"/>
        </w:numPr>
        <w:suppressAutoHyphens/>
        <w:spacing w:after="0" w:line="240" w:lineRule="auto"/>
        <w:jc w:val="both"/>
        <w:rPr>
          <w:rFonts w:ascii="Trebuchet MS" w:eastAsia="Times New Roman" w:hAnsi="Trebuchet MS"/>
          <w:lang w:eastAsia="ar-SA"/>
        </w:rPr>
      </w:pPr>
      <w:r w:rsidRPr="00350B4E">
        <w:rPr>
          <w:rFonts w:ascii="Trebuchet MS" w:eastAsia="Times New Roman" w:hAnsi="Trebuchet MS"/>
          <w:lang w:eastAsia="ar-SA"/>
        </w:rPr>
        <w:t>Respectarea duratei de execuţie a proiectului astfel încât disconfortul generat de poluarea fonică să fie cât mai redus ca timp;</w:t>
      </w:r>
    </w:p>
    <w:p w14:paraId="0FE3A345" w14:textId="77777777" w:rsidR="008E0BC3" w:rsidRPr="00350B4E" w:rsidRDefault="008E0BC3" w:rsidP="008E0BC3">
      <w:pPr>
        <w:numPr>
          <w:ilvl w:val="0"/>
          <w:numId w:val="2"/>
        </w:numPr>
        <w:suppressAutoHyphens/>
        <w:spacing w:after="0" w:line="240" w:lineRule="auto"/>
        <w:jc w:val="both"/>
        <w:rPr>
          <w:rFonts w:ascii="Trebuchet MS" w:eastAsia="Times New Roman" w:hAnsi="Trebuchet MS"/>
          <w:lang w:eastAsia="ar-SA"/>
        </w:rPr>
      </w:pPr>
      <w:r w:rsidRPr="00350B4E">
        <w:rPr>
          <w:rFonts w:ascii="Trebuchet MS" w:eastAsia="Times New Roman" w:hAnsi="Trebuchet MS"/>
          <w:lang w:eastAsia="ar-SA"/>
        </w:rPr>
        <w:t>Nu se vor evacua ape uzate neepurate sau insuficient epurate în emisari naturali, canale de desecare, rigole stradale sau freatic atat pe perioada executiei lucrărilor cât și după aceasta;</w:t>
      </w:r>
    </w:p>
    <w:p w14:paraId="2AFB4DD5" w14:textId="3496CEE2" w:rsidR="008E0BC3" w:rsidRPr="00350B4E" w:rsidRDefault="008E0BC3" w:rsidP="008E0BC3">
      <w:pPr>
        <w:numPr>
          <w:ilvl w:val="0"/>
          <w:numId w:val="2"/>
        </w:numPr>
        <w:suppressAutoHyphens/>
        <w:spacing w:after="0" w:line="240" w:lineRule="auto"/>
        <w:jc w:val="both"/>
        <w:rPr>
          <w:rFonts w:ascii="Trebuchet MS" w:eastAsia="Times New Roman" w:hAnsi="Trebuchet MS"/>
          <w:lang w:eastAsia="ar-SA"/>
        </w:rPr>
      </w:pPr>
      <w:r w:rsidRPr="00350B4E">
        <w:rPr>
          <w:rFonts w:ascii="Trebuchet MS" w:eastAsia="Times New Roman" w:hAnsi="Trebuchet MS"/>
          <w:lang w:eastAsia="ar-SA"/>
        </w:rPr>
        <w:t>Vor fi luate  măsur</w:t>
      </w:r>
      <w:r w:rsidR="005110F4" w:rsidRPr="00350B4E">
        <w:rPr>
          <w:rFonts w:ascii="Trebuchet MS" w:eastAsia="Times New Roman" w:hAnsi="Trebuchet MS"/>
          <w:lang w:eastAsia="ar-SA"/>
        </w:rPr>
        <w:t xml:space="preserve">i pentru limitarea vibrațiilor produse de săpătură prin </w:t>
      </w:r>
      <w:r w:rsidRPr="00350B4E">
        <w:rPr>
          <w:rFonts w:ascii="Trebuchet MS" w:eastAsia="Times New Roman" w:hAnsi="Trebuchet MS"/>
          <w:lang w:eastAsia="ar-SA"/>
        </w:rPr>
        <w:t>utilizarea  de  tehnologii</w:t>
      </w:r>
      <w:r w:rsidR="005110F4" w:rsidRPr="00350B4E">
        <w:rPr>
          <w:rFonts w:ascii="Trebuchet MS" w:eastAsia="Times New Roman" w:hAnsi="Trebuchet MS"/>
          <w:lang w:eastAsia="ar-SA"/>
        </w:rPr>
        <w:t xml:space="preserve"> performante </w:t>
      </w:r>
      <w:r w:rsidRPr="00350B4E">
        <w:rPr>
          <w:rFonts w:ascii="Trebuchet MS" w:eastAsia="Times New Roman" w:hAnsi="Trebuchet MS"/>
          <w:lang w:eastAsia="ar-SA"/>
        </w:rPr>
        <w:t xml:space="preserve">de execuție și  de fundare, în vederea </w:t>
      </w:r>
      <w:r w:rsidRPr="00350B4E">
        <w:rPr>
          <w:rFonts w:ascii="Trebuchet MS" w:hAnsi="Trebuchet MS"/>
          <w:lang w:eastAsia="ar-SA"/>
        </w:rPr>
        <w:t xml:space="preserve"> încadrarii valorilor parametrilor vibrațiilor în limitele admisibile stabilite de SR 12025-2/94;</w:t>
      </w:r>
    </w:p>
    <w:p w14:paraId="05E5ADF6" w14:textId="77777777" w:rsidR="008E0BC3" w:rsidRPr="00350B4E" w:rsidRDefault="008E0BC3" w:rsidP="008E0BC3">
      <w:pPr>
        <w:numPr>
          <w:ilvl w:val="0"/>
          <w:numId w:val="2"/>
        </w:numPr>
        <w:spacing w:after="0" w:line="240" w:lineRule="auto"/>
        <w:contextualSpacing/>
        <w:jc w:val="both"/>
        <w:rPr>
          <w:rFonts w:ascii="Trebuchet MS" w:hAnsi="Trebuchet MS"/>
        </w:rPr>
      </w:pPr>
      <w:r w:rsidRPr="00350B4E">
        <w:rPr>
          <w:rFonts w:ascii="Trebuchet MS" w:hAnsi="Trebuchet MS"/>
        </w:rPr>
        <w:t>În vederea menținerii calității aerului, în parametrii optimi, în zona amplasamentului, în perioada realizării lucrărilor de construcție, se vor respecta următoarele condiții:</w:t>
      </w:r>
    </w:p>
    <w:p w14:paraId="574F7814" w14:textId="77777777" w:rsidR="008E0BC3" w:rsidRPr="00350B4E" w:rsidRDefault="008E0BC3" w:rsidP="008E0BC3">
      <w:pPr>
        <w:numPr>
          <w:ilvl w:val="1"/>
          <w:numId w:val="3"/>
        </w:numPr>
        <w:spacing w:after="0" w:line="240" w:lineRule="auto"/>
        <w:ind w:left="1080"/>
        <w:jc w:val="both"/>
        <w:rPr>
          <w:rFonts w:ascii="Trebuchet MS" w:hAnsi="Trebuchet MS"/>
        </w:rPr>
      </w:pPr>
      <w:r w:rsidRPr="00350B4E">
        <w:rPr>
          <w:rFonts w:ascii="Trebuchet MS" w:hAnsi="Trebuchet MS"/>
        </w:rPr>
        <w:t>utilizarea apei, pentru suprimarea prafului, în cantitățile, frecvența și proporțiile necesare, în zona de lucru, la sfârșitul fiecărei săptamâni de lucru, daca nu se vor desfășura operațiuni active mai mult de două zile consecutiv;</w:t>
      </w:r>
    </w:p>
    <w:p w14:paraId="1EBE7C92" w14:textId="77777777" w:rsidR="008E0BC3" w:rsidRPr="00350B4E" w:rsidRDefault="008E0BC3" w:rsidP="008E0BC3">
      <w:pPr>
        <w:numPr>
          <w:ilvl w:val="1"/>
          <w:numId w:val="3"/>
        </w:numPr>
        <w:spacing w:after="0" w:line="240" w:lineRule="auto"/>
        <w:ind w:left="1080"/>
        <w:jc w:val="both"/>
        <w:rPr>
          <w:rFonts w:ascii="Trebuchet MS" w:hAnsi="Trebuchet MS"/>
        </w:rPr>
      </w:pPr>
      <w:r w:rsidRPr="00350B4E">
        <w:rPr>
          <w:rFonts w:ascii="Trebuchet MS" w:hAnsi="Trebuchet MS"/>
        </w:rPr>
        <w:t>minimizarea activităților generatoare de praf (tăiere, măcinare, spargerea betonului, nisip, pietriș, activități de sablare/șlefuire, etc.);</w:t>
      </w:r>
    </w:p>
    <w:p w14:paraId="0CBDB6B2" w14:textId="77777777" w:rsidR="008E0BC3" w:rsidRPr="00350B4E" w:rsidRDefault="008E0BC3" w:rsidP="008E0BC3">
      <w:pPr>
        <w:numPr>
          <w:ilvl w:val="1"/>
          <w:numId w:val="3"/>
        </w:numPr>
        <w:spacing w:after="0" w:line="240" w:lineRule="auto"/>
        <w:ind w:left="1080"/>
        <w:jc w:val="both"/>
        <w:rPr>
          <w:rFonts w:ascii="Trebuchet MS" w:hAnsi="Trebuchet MS"/>
          <w:kern w:val="28"/>
          <w:lang w:eastAsia="ro-RO"/>
        </w:rPr>
      </w:pPr>
      <w:r w:rsidRPr="00350B4E">
        <w:rPr>
          <w:rFonts w:ascii="Trebuchet MS" w:hAnsi="Trebuchet MS"/>
          <w:kern w:val="28"/>
          <w:lang w:eastAsia="ro-RO"/>
        </w:rPr>
        <w:t>se vor lua măsuri de acoperire, îngradire, închidere a stocurilor de materiale de construcție sau deșeuri, pentru prevenirea împraștierii cauzată de vânt;</w:t>
      </w:r>
    </w:p>
    <w:p w14:paraId="65169358" w14:textId="77777777" w:rsidR="008E0BC3" w:rsidRPr="00350B4E" w:rsidRDefault="008E0BC3" w:rsidP="008E0BC3">
      <w:pPr>
        <w:numPr>
          <w:ilvl w:val="1"/>
          <w:numId w:val="3"/>
        </w:numPr>
        <w:spacing w:after="0" w:line="240" w:lineRule="auto"/>
        <w:ind w:left="1080"/>
        <w:jc w:val="both"/>
        <w:rPr>
          <w:rFonts w:ascii="Trebuchet MS" w:hAnsi="Trebuchet MS"/>
        </w:rPr>
      </w:pPr>
      <w:r w:rsidRPr="00350B4E">
        <w:rPr>
          <w:rFonts w:ascii="Trebuchet MS" w:hAnsi="Trebuchet MS"/>
          <w:kern w:val="28"/>
          <w:lang w:eastAsia="ro-RO"/>
        </w:rPr>
        <w:t>curățarea/spălarea vehiculelor care ies de pe șantier;</w:t>
      </w:r>
    </w:p>
    <w:p w14:paraId="2E1F7827" w14:textId="77777777" w:rsidR="008E0BC3" w:rsidRPr="00350B4E" w:rsidRDefault="008E0BC3" w:rsidP="008E0BC3">
      <w:pPr>
        <w:numPr>
          <w:ilvl w:val="1"/>
          <w:numId w:val="3"/>
        </w:numPr>
        <w:spacing w:after="0" w:line="240" w:lineRule="auto"/>
        <w:ind w:left="1080"/>
        <w:jc w:val="both"/>
        <w:rPr>
          <w:rFonts w:ascii="Trebuchet MS" w:hAnsi="Trebuchet MS"/>
        </w:rPr>
      </w:pPr>
      <w:r w:rsidRPr="00350B4E">
        <w:rPr>
          <w:rFonts w:ascii="Trebuchet MS" w:hAnsi="Trebuchet MS"/>
        </w:rPr>
        <w:t>oprirea motoarelor tuturor vehiculelor aflate în staționare, în zona șantierului;</w:t>
      </w:r>
    </w:p>
    <w:p w14:paraId="08513A33" w14:textId="77777777" w:rsidR="008E0BC3" w:rsidRPr="00350B4E" w:rsidRDefault="008E0BC3" w:rsidP="008E0BC3">
      <w:pPr>
        <w:numPr>
          <w:ilvl w:val="0"/>
          <w:numId w:val="2"/>
        </w:numPr>
        <w:spacing w:after="0" w:line="240" w:lineRule="auto"/>
        <w:contextualSpacing/>
        <w:jc w:val="both"/>
        <w:rPr>
          <w:rFonts w:ascii="Trebuchet MS" w:hAnsi="Trebuchet MS"/>
        </w:rPr>
      </w:pPr>
      <w:r w:rsidRPr="00350B4E">
        <w:rPr>
          <w:rFonts w:ascii="Trebuchet MS" w:hAnsi="Trebuchet MS"/>
        </w:rPr>
        <w:t>Organizarea de şantier, pentru lucrările prevăzute prin proiect, va respecta obligatoriu măsurile specifice pentru reducerea şi/sau eliminarea efectelor generate de acestea asupra sănătăţii umane și mediului înconjurător. Se vor avea în vedere:</w:t>
      </w:r>
    </w:p>
    <w:p w14:paraId="2F327BB0" w14:textId="77777777" w:rsidR="008E0BC3" w:rsidRPr="00350B4E" w:rsidRDefault="008E0BC3" w:rsidP="008E0BC3">
      <w:pPr>
        <w:numPr>
          <w:ilvl w:val="0"/>
          <w:numId w:val="4"/>
        </w:numPr>
        <w:autoSpaceDE w:val="0"/>
        <w:autoSpaceDN w:val="0"/>
        <w:adjustRightInd w:val="0"/>
        <w:spacing w:after="0" w:line="240" w:lineRule="auto"/>
        <w:ind w:left="1080"/>
        <w:jc w:val="both"/>
        <w:rPr>
          <w:rFonts w:ascii="Trebuchet MS" w:hAnsi="Trebuchet MS"/>
        </w:rPr>
      </w:pPr>
      <w:r w:rsidRPr="00350B4E">
        <w:rPr>
          <w:rFonts w:ascii="Trebuchet MS" w:hAnsi="Trebuchet MS"/>
        </w:rPr>
        <w:t>împrejmuirea corespunzătoare a zonelor de lucru, montarea de avertizoare, etc;</w:t>
      </w:r>
    </w:p>
    <w:p w14:paraId="3EBFDB84" w14:textId="77777777" w:rsidR="008E0BC3" w:rsidRPr="00350B4E" w:rsidRDefault="008E0BC3" w:rsidP="008E0BC3">
      <w:pPr>
        <w:numPr>
          <w:ilvl w:val="0"/>
          <w:numId w:val="4"/>
        </w:numPr>
        <w:autoSpaceDE w:val="0"/>
        <w:autoSpaceDN w:val="0"/>
        <w:adjustRightInd w:val="0"/>
        <w:spacing w:after="0" w:line="240" w:lineRule="auto"/>
        <w:ind w:left="1080"/>
        <w:jc w:val="both"/>
        <w:rPr>
          <w:rFonts w:ascii="Trebuchet MS" w:hAnsi="Trebuchet MS"/>
        </w:rPr>
      </w:pPr>
      <w:r w:rsidRPr="00350B4E">
        <w:rPr>
          <w:rFonts w:ascii="Trebuchet MS" w:hAnsi="Trebuchet MS"/>
        </w:rPr>
        <w:t>organizarea de şantier se va realiza în interiorul amplasamentului astfel încât impactului generat de aceasta asupra factorilor de mediu locali pe timpul derulării lucrărilor prevăzute prin proiect să fie cât mai redus;</w:t>
      </w:r>
    </w:p>
    <w:p w14:paraId="615522DB" w14:textId="77777777" w:rsidR="008E0BC3" w:rsidRPr="00350B4E" w:rsidRDefault="008E0BC3" w:rsidP="008E0BC3">
      <w:pPr>
        <w:numPr>
          <w:ilvl w:val="0"/>
          <w:numId w:val="4"/>
        </w:numPr>
        <w:autoSpaceDE w:val="0"/>
        <w:autoSpaceDN w:val="0"/>
        <w:adjustRightInd w:val="0"/>
        <w:spacing w:after="0" w:line="240" w:lineRule="auto"/>
        <w:ind w:left="1080"/>
        <w:jc w:val="both"/>
        <w:rPr>
          <w:rFonts w:ascii="Trebuchet MS" w:hAnsi="Trebuchet MS"/>
        </w:rPr>
      </w:pPr>
      <w:r w:rsidRPr="00350B4E">
        <w:rPr>
          <w:rFonts w:ascii="Trebuchet MS" w:hAnsi="Trebuchet MS"/>
        </w:rPr>
        <w:t>organizarea de şantier va fi amenajată astfel încât să asigure facilităţile de bază conform prevederilor Legii nr. 50/1991 privind autorizarea lucrărilor de construcţii, cu modificările şi completările ulterioare (alimentarea cu energie electrică, alimentarea cu apă pentru asigurarea necesităţilor igienico–sanitare, facilităţi pentru depozitarea temporară a materialelor, facilităţi pentru personal (baracă birou, vestiare muncitori, punct prim ajutor, toaleta ecologică), împrejmuire cu gard din panouri metalice pentru protecţia organizării de şantier si a vecinătăţilor), după caz;</w:t>
      </w:r>
    </w:p>
    <w:p w14:paraId="1A27057A" w14:textId="77777777" w:rsidR="008E0BC3" w:rsidRPr="00350B4E" w:rsidRDefault="008E0BC3" w:rsidP="008E0BC3">
      <w:pPr>
        <w:numPr>
          <w:ilvl w:val="0"/>
          <w:numId w:val="4"/>
        </w:numPr>
        <w:autoSpaceDE w:val="0"/>
        <w:autoSpaceDN w:val="0"/>
        <w:adjustRightInd w:val="0"/>
        <w:spacing w:after="0" w:line="240" w:lineRule="auto"/>
        <w:ind w:left="1080"/>
        <w:jc w:val="both"/>
        <w:rPr>
          <w:rFonts w:ascii="Trebuchet MS" w:hAnsi="Trebuchet MS"/>
        </w:rPr>
      </w:pPr>
      <w:r w:rsidRPr="00350B4E">
        <w:rPr>
          <w:rFonts w:ascii="Trebuchet MS" w:hAnsi="Trebuchet MS"/>
          <w:iCs/>
        </w:rPr>
        <w:t>î</w:t>
      </w:r>
      <w:r w:rsidRPr="00350B4E">
        <w:rPr>
          <w:rFonts w:ascii="Trebuchet MS" w:hAnsi="Trebuchet MS"/>
        </w:rPr>
        <w:t>ntreţinerea corespunzătoare a utilajelor/mijloacelor de transport utilizate in lucrările de construcţii în vederea evitării scurgerilor de combustibili şi uleiuri uzate pe sol/apă şi de alte substanţe toxice si periculoase;</w:t>
      </w:r>
    </w:p>
    <w:p w14:paraId="6609CB98" w14:textId="77777777" w:rsidR="008E0BC3" w:rsidRPr="00350B4E" w:rsidRDefault="008E0BC3" w:rsidP="008E0BC3">
      <w:pPr>
        <w:numPr>
          <w:ilvl w:val="0"/>
          <w:numId w:val="4"/>
        </w:numPr>
        <w:autoSpaceDE w:val="0"/>
        <w:autoSpaceDN w:val="0"/>
        <w:adjustRightInd w:val="0"/>
        <w:spacing w:after="0" w:line="240" w:lineRule="auto"/>
        <w:ind w:left="1080"/>
        <w:jc w:val="both"/>
        <w:rPr>
          <w:rFonts w:ascii="Trebuchet MS" w:hAnsi="Trebuchet MS"/>
        </w:rPr>
      </w:pPr>
      <w:r w:rsidRPr="00350B4E">
        <w:rPr>
          <w:rFonts w:ascii="Trebuchet MS" w:hAnsi="Trebuchet MS"/>
        </w:rPr>
        <w:t>se interzice stocarea temporară și depozitarea carburanţilor și substanţelor periculoase în zona aferentă amplasamentului;</w:t>
      </w:r>
    </w:p>
    <w:p w14:paraId="20D481DA" w14:textId="77777777" w:rsidR="008E0BC3" w:rsidRPr="00350B4E" w:rsidRDefault="008E0BC3" w:rsidP="008E0BC3">
      <w:pPr>
        <w:numPr>
          <w:ilvl w:val="0"/>
          <w:numId w:val="4"/>
        </w:numPr>
        <w:spacing w:after="0" w:line="240" w:lineRule="auto"/>
        <w:ind w:left="1080"/>
        <w:jc w:val="both"/>
        <w:rPr>
          <w:rFonts w:ascii="Trebuchet MS" w:eastAsia="MS Mincho" w:hAnsi="Trebuchet MS"/>
          <w:lang w:eastAsia="ja-JP" w:bidi="he-IL"/>
        </w:rPr>
      </w:pPr>
      <w:r w:rsidRPr="00350B4E">
        <w:rPr>
          <w:rFonts w:ascii="Trebuchet MS" w:eastAsia="MS Mincho" w:hAnsi="Trebuchet MS"/>
          <w:lang w:eastAsia="ja-JP" w:bidi="he-IL"/>
        </w:rPr>
        <w:t>în perioada de execuţie a lucrărilor vor fi stabilite zone de parcare a autovehiculelor și a utilajelor utilizate;</w:t>
      </w:r>
    </w:p>
    <w:p w14:paraId="138656CC" w14:textId="77777777" w:rsidR="008E0BC3" w:rsidRPr="00350B4E" w:rsidRDefault="008E0BC3" w:rsidP="008E0BC3">
      <w:pPr>
        <w:numPr>
          <w:ilvl w:val="0"/>
          <w:numId w:val="4"/>
        </w:numPr>
        <w:spacing w:after="0" w:line="240" w:lineRule="auto"/>
        <w:ind w:left="1080"/>
        <w:jc w:val="both"/>
        <w:rPr>
          <w:rFonts w:ascii="Trebuchet MS" w:eastAsia="MS Mincho" w:hAnsi="Trebuchet MS"/>
          <w:lang w:eastAsia="ja-JP" w:bidi="he-IL"/>
        </w:rPr>
      </w:pPr>
      <w:r w:rsidRPr="00350B4E">
        <w:rPr>
          <w:rFonts w:ascii="Trebuchet MS" w:eastAsia="MS Mincho" w:hAnsi="Trebuchet MS"/>
          <w:lang w:eastAsia="ja-JP" w:bidi="he-IL"/>
        </w:rPr>
        <w:t>este interzisă părăsirea incintei organizării de şantier cu roţile autovehiculelor şi/sau caroseria murdară;</w:t>
      </w:r>
    </w:p>
    <w:p w14:paraId="23BC9858" w14:textId="77777777" w:rsidR="008E0BC3" w:rsidRPr="00350B4E" w:rsidRDefault="008E0BC3" w:rsidP="008E0BC3">
      <w:pPr>
        <w:numPr>
          <w:ilvl w:val="0"/>
          <w:numId w:val="4"/>
        </w:numPr>
        <w:spacing w:after="0" w:line="240" w:lineRule="auto"/>
        <w:ind w:left="1080"/>
        <w:jc w:val="both"/>
        <w:rPr>
          <w:rFonts w:ascii="Trebuchet MS" w:eastAsia="MS Mincho" w:hAnsi="Trebuchet MS"/>
          <w:lang w:eastAsia="ja-JP" w:bidi="he-IL"/>
        </w:rPr>
      </w:pPr>
      <w:r w:rsidRPr="00350B4E">
        <w:rPr>
          <w:rFonts w:ascii="Trebuchet MS" w:eastAsia="MS Mincho" w:hAnsi="Trebuchet MS"/>
          <w:lang w:eastAsia="ja-JP" w:bidi="he-IL"/>
        </w:rPr>
        <w:t>alimentarea cu carburanţi, repararea şi întreţinerea mijloacelor de transport şi a utilajelor folosite pe şantier se va face numai la societaţi specializate şi autorizate;</w:t>
      </w:r>
    </w:p>
    <w:p w14:paraId="152D1F58" w14:textId="77777777" w:rsidR="008E0BC3" w:rsidRPr="00350B4E" w:rsidRDefault="008E0BC3" w:rsidP="008E0BC3">
      <w:pPr>
        <w:numPr>
          <w:ilvl w:val="0"/>
          <w:numId w:val="5"/>
        </w:numPr>
        <w:tabs>
          <w:tab w:val="left" w:pos="900"/>
          <w:tab w:val="left" w:pos="990"/>
          <w:tab w:val="left" w:pos="1170"/>
        </w:tabs>
        <w:spacing w:after="0" w:line="240" w:lineRule="auto"/>
        <w:ind w:left="1080"/>
        <w:contextualSpacing/>
        <w:jc w:val="both"/>
        <w:rPr>
          <w:rFonts w:ascii="Trebuchet MS" w:eastAsia="MS Mincho" w:hAnsi="Trebuchet MS"/>
          <w:lang w:eastAsia="ja-JP" w:bidi="he-IL"/>
        </w:rPr>
      </w:pPr>
      <w:r w:rsidRPr="00350B4E">
        <w:rPr>
          <w:rFonts w:ascii="Trebuchet MS" w:eastAsia="MS Mincho" w:hAnsi="Trebuchet MS"/>
          <w:lang w:eastAsia="ja-JP" w:bidi="he-IL"/>
        </w:rPr>
        <w:t xml:space="preserve">   este interzisă amplasarea în incinta organizării de șantier a stațiilor de preparare beton, făra asigurarea sistemului de preepurare ape uzate tehnologice și a sistemului de protecție a atmosferei împortiva poluării cu pulberi;</w:t>
      </w:r>
    </w:p>
    <w:p w14:paraId="7F182F5C" w14:textId="77777777" w:rsidR="008E0BC3" w:rsidRPr="00350B4E" w:rsidRDefault="008E0BC3" w:rsidP="008E0BC3">
      <w:pPr>
        <w:numPr>
          <w:ilvl w:val="0"/>
          <w:numId w:val="5"/>
        </w:numPr>
        <w:autoSpaceDE w:val="0"/>
        <w:spacing w:after="0" w:line="240" w:lineRule="auto"/>
        <w:ind w:left="1080"/>
        <w:jc w:val="both"/>
        <w:rPr>
          <w:rFonts w:ascii="Trebuchet MS" w:hAnsi="Trebuchet MS"/>
        </w:rPr>
      </w:pPr>
      <w:r w:rsidRPr="00350B4E">
        <w:rPr>
          <w:rFonts w:ascii="Trebuchet MS" w:hAnsi="Trebuchet MS"/>
        </w:rPr>
        <w:t>Nivelul de zgomot se va încadra în limitele impuse de SR 10.009/2017;</w:t>
      </w:r>
    </w:p>
    <w:p w14:paraId="7DFFE98D" w14:textId="0F26CF5D" w:rsidR="00A832AC" w:rsidRPr="00350B4E" w:rsidRDefault="008E0BC3" w:rsidP="00A832AC">
      <w:pPr>
        <w:pStyle w:val="ListParagraph"/>
        <w:numPr>
          <w:ilvl w:val="0"/>
          <w:numId w:val="2"/>
        </w:numPr>
        <w:autoSpaceDE w:val="0"/>
        <w:jc w:val="both"/>
        <w:rPr>
          <w:rFonts w:ascii="Trebuchet MS" w:hAnsi="Trebuchet MS"/>
        </w:rPr>
      </w:pPr>
      <w:r w:rsidRPr="00350B4E">
        <w:rPr>
          <w:rFonts w:ascii="Trebuchet MS" w:hAnsi="Trebuchet MS"/>
        </w:rPr>
        <w:t xml:space="preserve">Se vor respecta prevederile art. </w:t>
      </w:r>
      <w:proofErr w:type="gramStart"/>
      <w:r w:rsidRPr="00350B4E">
        <w:rPr>
          <w:rFonts w:ascii="Trebuchet MS" w:hAnsi="Trebuchet MS"/>
        </w:rPr>
        <w:t>17</w:t>
      </w:r>
      <w:proofErr w:type="gramEnd"/>
      <w:r w:rsidRPr="00350B4E">
        <w:rPr>
          <w:rFonts w:ascii="Trebuchet MS" w:hAnsi="Trebuchet MS"/>
        </w:rPr>
        <w:t xml:space="preserve">, alin. </w:t>
      </w:r>
      <w:proofErr w:type="gramStart"/>
      <w:r w:rsidRPr="00350B4E">
        <w:rPr>
          <w:rFonts w:ascii="Trebuchet MS" w:hAnsi="Trebuchet MS"/>
        </w:rPr>
        <w:t>4 și</w:t>
      </w:r>
      <w:proofErr w:type="gramEnd"/>
      <w:r w:rsidRPr="00350B4E">
        <w:rPr>
          <w:rFonts w:ascii="Trebuchet MS" w:hAnsi="Trebuchet MS"/>
        </w:rPr>
        <w:t xml:space="preserve"> alin 7 din O.U.G.  </w:t>
      </w:r>
      <w:proofErr w:type="gramStart"/>
      <w:r w:rsidRPr="00350B4E">
        <w:rPr>
          <w:rFonts w:ascii="Trebuchet MS" w:hAnsi="Trebuchet MS"/>
        </w:rPr>
        <w:t>nr</w:t>
      </w:r>
      <w:proofErr w:type="gramEnd"/>
      <w:r w:rsidRPr="00350B4E">
        <w:rPr>
          <w:rFonts w:ascii="Trebuchet MS" w:hAnsi="Trebuchet MS"/>
        </w:rPr>
        <w:t xml:space="preserve">. </w:t>
      </w:r>
      <w:proofErr w:type="gramStart"/>
      <w:r w:rsidRPr="00350B4E">
        <w:rPr>
          <w:rFonts w:ascii="Trebuchet MS" w:hAnsi="Trebuchet MS"/>
        </w:rPr>
        <w:t>92/2021</w:t>
      </w:r>
      <w:proofErr w:type="gramEnd"/>
      <w:r w:rsidRPr="00350B4E">
        <w:rPr>
          <w:rFonts w:ascii="Trebuchet MS" w:hAnsi="Trebuchet MS"/>
        </w:rPr>
        <w:t xml:space="preserve"> privind regimul deșeurilor cu completările și</w:t>
      </w:r>
      <w:r w:rsidR="00A832AC" w:rsidRPr="00350B4E">
        <w:rPr>
          <w:rFonts w:ascii="Trebuchet MS" w:hAnsi="Trebuchet MS"/>
        </w:rPr>
        <w:t xml:space="preserve"> modificările ulterioare, </w:t>
      </w:r>
      <w:r w:rsidR="00A832AC" w:rsidRPr="00350B4E">
        <w:rPr>
          <w:rFonts w:ascii="Trebuchet MS" w:eastAsia="Times New Roman" w:hAnsi="Trebuchet MS" w:cs="Tahoma"/>
        </w:rPr>
        <w:t>aprobate prin Legea nr. 17/2023 pentru aprobarea Ordonanței de Urgenta a Guvernului nr. 92/2021 privind regimul deseurilor</w:t>
      </w:r>
      <w:r w:rsidR="00836BBF" w:rsidRPr="00350B4E">
        <w:rPr>
          <w:rFonts w:ascii="Trebuchet MS" w:eastAsia="Times New Roman" w:hAnsi="Trebuchet MS" w:cs="Tahoma"/>
        </w:rPr>
        <w:t>;</w:t>
      </w:r>
    </w:p>
    <w:p w14:paraId="402133D4" w14:textId="7B8AA9C3" w:rsidR="008E0BC3" w:rsidRPr="00350B4E" w:rsidRDefault="008E0BC3" w:rsidP="008E0BC3">
      <w:pPr>
        <w:numPr>
          <w:ilvl w:val="0"/>
          <w:numId w:val="2"/>
        </w:numPr>
        <w:autoSpaceDE w:val="0"/>
        <w:spacing w:after="0" w:line="240" w:lineRule="auto"/>
        <w:jc w:val="both"/>
        <w:rPr>
          <w:rFonts w:ascii="Trebuchet MS" w:hAnsi="Trebuchet MS"/>
        </w:rPr>
      </w:pPr>
      <w:r w:rsidRPr="00350B4E">
        <w:rPr>
          <w:rFonts w:ascii="Trebuchet MS" w:hAnsi="Trebuchet MS"/>
        </w:rPr>
        <w:t>Se vor respecta  de asemenea  prevederile Ord. MS nr. 119/2014 privind aprobarea Normelor de igiena și sănătate publică privind mediul de viață al populației, actualizat 2023, cu modificările și completarile ulterioare.</w:t>
      </w:r>
    </w:p>
    <w:p w14:paraId="54CE1691" w14:textId="77777777" w:rsidR="008E0BC3" w:rsidRPr="00350B4E" w:rsidRDefault="008E0BC3" w:rsidP="008E0BC3">
      <w:pPr>
        <w:autoSpaceDE w:val="0"/>
        <w:spacing w:after="0" w:line="240" w:lineRule="auto"/>
        <w:jc w:val="both"/>
        <w:rPr>
          <w:rFonts w:ascii="Trebuchet MS" w:hAnsi="Trebuchet MS"/>
        </w:rPr>
      </w:pPr>
    </w:p>
    <w:p w14:paraId="0144AE9E" w14:textId="3F66DE4C" w:rsidR="008E0BC3" w:rsidRPr="00350B4E" w:rsidRDefault="008E0BC3" w:rsidP="008E0BC3">
      <w:pPr>
        <w:spacing w:after="0" w:line="240" w:lineRule="auto"/>
        <w:ind w:firstLine="720"/>
        <w:jc w:val="both"/>
        <w:rPr>
          <w:rFonts w:ascii="Trebuchet MS" w:hAnsi="Trebuchet MS"/>
          <w:i/>
        </w:rPr>
      </w:pPr>
      <w:r w:rsidRPr="00350B4E">
        <w:rPr>
          <w:rFonts w:ascii="Trebuchet MS" w:hAnsi="Trebuchet MS"/>
        </w:rPr>
        <w:t xml:space="preserve">În conformitate cu prevederile </w:t>
      </w:r>
      <w:r w:rsidRPr="00350B4E">
        <w:rPr>
          <w:rFonts w:ascii="Trebuchet MS" w:hAnsi="Trebuchet MS"/>
          <w:b/>
        </w:rPr>
        <w:t>OUG nr.195/2005</w:t>
      </w:r>
      <w:r w:rsidR="00E32E01" w:rsidRPr="00350B4E">
        <w:rPr>
          <w:rFonts w:ascii="Trebuchet MS" w:hAnsi="Trebuchet MS"/>
          <w:b/>
        </w:rPr>
        <w:t xml:space="preserve"> </w:t>
      </w:r>
      <w:r w:rsidR="00E32E01" w:rsidRPr="00350B4E">
        <w:rPr>
          <w:rFonts w:ascii="Trebuchet MS" w:hAnsi="Trebuchet MS"/>
        </w:rPr>
        <w:t>privind Protecția Mediului</w:t>
      </w:r>
      <w:r w:rsidRPr="00350B4E">
        <w:rPr>
          <w:rFonts w:ascii="Trebuchet MS" w:hAnsi="Trebuchet MS"/>
        </w:rPr>
        <w:t xml:space="preserve">, aprobată </w:t>
      </w:r>
      <w:r w:rsidR="00E32E01" w:rsidRPr="00350B4E">
        <w:rPr>
          <w:rFonts w:ascii="Trebuchet MS" w:hAnsi="Trebuchet MS"/>
        </w:rPr>
        <w:t xml:space="preserve">cu modificări și completări </w:t>
      </w:r>
      <w:r w:rsidRPr="00350B4E">
        <w:rPr>
          <w:rFonts w:ascii="Trebuchet MS" w:hAnsi="Trebuchet MS"/>
        </w:rPr>
        <w:t xml:space="preserve">prin </w:t>
      </w:r>
      <w:r w:rsidRPr="00350B4E">
        <w:rPr>
          <w:rFonts w:ascii="Trebuchet MS" w:hAnsi="Trebuchet MS"/>
          <w:b/>
        </w:rPr>
        <w:t>Legea nr. 265/2006</w:t>
      </w:r>
      <w:r w:rsidRPr="00350B4E">
        <w:rPr>
          <w:rFonts w:ascii="Trebuchet MS" w:hAnsi="Trebuchet MS"/>
        </w:rPr>
        <w:t xml:space="preserve">, cu modificările și completările ulterioare: -Art. 15 alin (2) lit a - </w:t>
      </w:r>
      <w:r w:rsidRPr="00350B4E">
        <w:rPr>
          <w:rFonts w:ascii="Trebuchet MS" w:hAnsi="Trebuchet MS"/>
          <w:i/>
        </w:rPr>
        <w:t>«Titularii proiectelor au obligaţia 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w:t>
      </w:r>
    </w:p>
    <w:p w14:paraId="42EB9321" w14:textId="77777777" w:rsidR="008E0BC3" w:rsidRPr="00350B4E" w:rsidRDefault="008E0BC3" w:rsidP="008E0BC3">
      <w:pPr>
        <w:autoSpaceDE w:val="0"/>
        <w:spacing w:after="0" w:line="240" w:lineRule="auto"/>
        <w:jc w:val="both"/>
        <w:rPr>
          <w:rFonts w:ascii="Trebuchet MS" w:hAnsi="Trebuchet MS"/>
        </w:rPr>
      </w:pPr>
      <w:r w:rsidRPr="00350B4E">
        <w:rPr>
          <w:rFonts w:ascii="Trebuchet MS" w:hAnsi="Trebuchet MS"/>
        </w:rPr>
        <w:t xml:space="preserve">- Art. 21, alin.(4) </w:t>
      </w:r>
      <w:r w:rsidRPr="00350B4E">
        <w:rPr>
          <w:rFonts w:ascii="Trebuchet MS" w:hAnsi="Trebuchet MS"/>
          <w:b/>
          <w:i/>
        </w:rPr>
        <w:t>”răspunderea pentru corectitudinea informaţiilor puse la dispoziţia autorităţilor competente pentru protecţia mediului şi a publicului revine titularului proiectului</w:t>
      </w:r>
      <w:r w:rsidRPr="00350B4E">
        <w:rPr>
          <w:rFonts w:ascii="Trebuchet MS" w:hAnsi="Trebuchet MS"/>
          <w:i/>
        </w:rPr>
        <w:t>”.</w:t>
      </w:r>
    </w:p>
    <w:p w14:paraId="62782783" w14:textId="77777777" w:rsidR="008E0BC3" w:rsidRPr="00350B4E" w:rsidRDefault="008E0BC3" w:rsidP="008E0BC3">
      <w:pPr>
        <w:autoSpaceDE w:val="0"/>
        <w:spacing w:after="0" w:line="240" w:lineRule="auto"/>
        <w:ind w:firstLine="720"/>
        <w:jc w:val="both"/>
        <w:rPr>
          <w:rFonts w:ascii="Trebuchet MS" w:hAnsi="Trebuchet MS"/>
          <w:b/>
        </w:rPr>
      </w:pPr>
      <w:r w:rsidRPr="00350B4E">
        <w:rPr>
          <w:rFonts w:ascii="Trebuchet MS" w:hAnsi="Trebuchet MS"/>
          <w:b/>
        </w:rPr>
        <w:t>Pentru legalitatea si autenticitatea documentelor depuse la dosar se face raspunzator titularul proiectului.</w:t>
      </w:r>
    </w:p>
    <w:p w14:paraId="3690BFAE" w14:textId="77777777" w:rsidR="008E0BC3" w:rsidRPr="00350B4E" w:rsidRDefault="008E0BC3" w:rsidP="008E0BC3">
      <w:pPr>
        <w:autoSpaceDE w:val="0"/>
        <w:spacing w:after="0" w:line="240" w:lineRule="auto"/>
        <w:ind w:firstLine="720"/>
        <w:jc w:val="both"/>
        <w:rPr>
          <w:rFonts w:ascii="Trebuchet MS" w:hAnsi="Trebuchet MS"/>
          <w:b/>
        </w:rPr>
      </w:pPr>
      <w:r w:rsidRPr="00350B4E">
        <w:rPr>
          <w:rFonts w:ascii="Trebuchet MS" w:hAnsi="Trebuchet MS"/>
          <w:b/>
        </w:rPr>
        <w:t>Proiectul propus nu necesită parcurgerea celorlalte etape ale procesului de evaluare a impactului asupra mediului de evaluare adecvată și de evaluare asupra corpurilor de apă.</w:t>
      </w:r>
    </w:p>
    <w:p w14:paraId="6A16500C" w14:textId="77777777" w:rsidR="008E0BC3" w:rsidRPr="00350B4E" w:rsidRDefault="008E0BC3" w:rsidP="008E0BC3">
      <w:pPr>
        <w:autoSpaceDE w:val="0"/>
        <w:spacing w:after="0" w:line="240" w:lineRule="auto"/>
        <w:ind w:firstLine="720"/>
        <w:jc w:val="both"/>
        <w:rPr>
          <w:rFonts w:ascii="Trebuchet MS" w:hAnsi="Trebuchet MS"/>
          <w:b/>
        </w:rPr>
      </w:pPr>
      <w:r w:rsidRPr="00350B4E">
        <w:rPr>
          <w:rFonts w:ascii="Trebuchet MS" w:hAnsi="Trebuchet MS"/>
          <w:b/>
        </w:rPr>
        <w:t>La finalizarea investiției titularul va notifica autoritatea competentă pentru protecția mediului, care va face un control de specialitate pentru verificarea respectării prevederilor Deciziei Etapei de Încadrare, conform art. 43, alin. (3) din Legea nr. 292/2018 privind evaluarea impactului anumitor proiecte publice și private asupra mediului.</w:t>
      </w:r>
    </w:p>
    <w:p w14:paraId="7509D464" w14:textId="77777777" w:rsidR="008E0BC3" w:rsidRPr="00350B4E" w:rsidRDefault="008E0BC3" w:rsidP="005E0E25">
      <w:pPr>
        <w:autoSpaceDE w:val="0"/>
        <w:spacing w:after="0" w:line="240" w:lineRule="auto"/>
        <w:ind w:firstLine="709"/>
        <w:jc w:val="both"/>
        <w:rPr>
          <w:rFonts w:ascii="Trebuchet MS" w:hAnsi="Trebuchet MS"/>
          <w:b/>
        </w:rPr>
      </w:pPr>
      <w:r w:rsidRPr="00350B4E">
        <w:rPr>
          <w:rFonts w:ascii="Trebuchet MS" w:hAnsi="Trebuchet MS"/>
          <w:b/>
        </w:rPr>
        <w:t>Procesul-verbal de contatare întocmit se anexează și face parte integrantă din procesul-verbal la recepție la terminarea lucrărilor, conform art. 43, alin. (3) din Legea nr. 292/2018 privind evaluarea impactului anumitor proiecte publice și private asupra mediului.</w:t>
      </w:r>
    </w:p>
    <w:p w14:paraId="15260015" w14:textId="24CFAEA5" w:rsidR="008E0BC3" w:rsidRPr="00350B4E" w:rsidRDefault="008E0BC3" w:rsidP="005E0E25">
      <w:pPr>
        <w:autoSpaceDE w:val="0"/>
        <w:spacing w:after="0" w:line="240" w:lineRule="auto"/>
        <w:ind w:firstLine="709"/>
        <w:jc w:val="both"/>
        <w:rPr>
          <w:rFonts w:ascii="Trebuchet MS" w:hAnsi="Trebuchet MS"/>
          <w:b/>
        </w:rPr>
      </w:pPr>
      <w:r w:rsidRPr="00350B4E">
        <w:rPr>
          <w:rFonts w:ascii="Trebuchet MS" w:hAnsi="Trebuchet MS"/>
          <w:b/>
        </w:rPr>
        <w:t>După întocmirea procesului verbal de constatare a respectării tuturor condițiilor de realizare a proiectului, societatea care va desfășura activitatea în urma implementării acestuia, are obligația de a solicita și obține autorizația de mediu.</w:t>
      </w:r>
    </w:p>
    <w:p w14:paraId="6DDDF3ED" w14:textId="77777777" w:rsidR="008E0BC3" w:rsidRPr="00350B4E" w:rsidRDefault="008E0BC3" w:rsidP="008E0BC3">
      <w:pPr>
        <w:autoSpaceDE w:val="0"/>
        <w:spacing w:after="0" w:line="240" w:lineRule="auto"/>
        <w:ind w:firstLine="720"/>
        <w:jc w:val="both"/>
        <w:rPr>
          <w:rFonts w:ascii="Trebuchet MS" w:hAnsi="Trebuchet MS"/>
        </w:rPr>
      </w:pPr>
      <w:r w:rsidRPr="00350B4E">
        <w:rPr>
          <w:rFonts w:ascii="Trebuchet MS" w:hAnsi="Trebuchet MS"/>
        </w:rPr>
        <w:t>Prezentul act nu exonerează de răspundere titularul, proiectantul şi/sau constructorul în cazul producerii unor accidente în timpul execuției lucrărilor sau exploatării acestora.</w:t>
      </w:r>
    </w:p>
    <w:p w14:paraId="6C9F1CC1" w14:textId="6A72F4F3" w:rsidR="000B7DB0" w:rsidRPr="00350B4E" w:rsidRDefault="008E0BC3" w:rsidP="005E0E25">
      <w:pPr>
        <w:autoSpaceDE w:val="0"/>
        <w:spacing w:after="0" w:line="240" w:lineRule="auto"/>
        <w:ind w:firstLine="720"/>
        <w:jc w:val="both"/>
        <w:rPr>
          <w:rFonts w:ascii="Trebuchet MS" w:hAnsi="Trebuchet MS"/>
        </w:rPr>
      </w:pPr>
      <w:r w:rsidRPr="00350B4E">
        <w:rPr>
          <w:rFonts w:ascii="Trebuchet MS" w:hAnsi="Trebuchet MS"/>
        </w:rPr>
        <w:t>Nerespectarea prevederilor prezentei decizii a A.P.M. Brașov se sancționează conform prevederilor legale în vigoare.</w:t>
      </w:r>
    </w:p>
    <w:p w14:paraId="1AEA06EF" w14:textId="77777777" w:rsidR="008E0BC3" w:rsidRPr="00350B4E" w:rsidRDefault="008E0BC3" w:rsidP="008E0BC3">
      <w:pPr>
        <w:autoSpaceDE w:val="0"/>
        <w:spacing w:after="0" w:line="240" w:lineRule="auto"/>
        <w:ind w:firstLine="720"/>
        <w:contextualSpacing/>
        <w:jc w:val="both"/>
        <w:rPr>
          <w:rFonts w:ascii="Trebuchet MS" w:hAnsi="Trebuchet MS"/>
          <w:bCs/>
        </w:rPr>
      </w:pPr>
      <w:r w:rsidRPr="00350B4E">
        <w:rPr>
          <w:rFonts w:ascii="Trebuchet MS" w:hAnsi="Trebuchet MS"/>
          <w:bCs/>
        </w:rPr>
        <w:t>Conform prevederilor Legii nr. 292/2018 :</w:t>
      </w:r>
    </w:p>
    <w:p w14:paraId="1F18B9CC" w14:textId="77777777" w:rsidR="008E0BC3" w:rsidRPr="00350B4E" w:rsidRDefault="008E0BC3" w:rsidP="008E0BC3">
      <w:pPr>
        <w:spacing w:after="0" w:line="240" w:lineRule="auto"/>
        <w:contextualSpacing/>
        <w:jc w:val="both"/>
        <w:rPr>
          <w:rFonts w:ascii="Trebuchet MS" w:hAnsi="Trebuchet MS"/>
          <w:bCs/>
        </w:rPr>
      </w:pPr>
      <w:r w:rsidRPr="00350B4E">
        <w:rPr>
          <w:rFonts w:ascii="Trebuchet MS" w:hAnsi="Trebuchet MS"/>
          <w:bCs/>
        </w:rPr>
        <w:t xml:space="preserve"> - anexa 5, art. 43, alin. (3) la finalizarea proiectelor publice și private care au făcut obiectul procedurii de evaluare a impactului asupra mediului, autoritatea competentă pentru protecția mediului care a parcurs procedura verifică respectarea prevederilor deciziei etapei de încadrare; </w:t>
      </w:r>
    </w:p>
    <w:p w14:paraId="129C78B7" w14:textId="77777777" w:rsidR="008E0BC3" w:rsidRPr="00350B4E" w:rsidRDefault="008E0BC3" w:rsidP="008E0BC3">
      <w:pPr>
        <w:spacing w:after="0" w:line="240" w:lineRule="auto"/>
        <w:contextualSpacing/>
        <w:jc w:val="both"/>
        <w:rPr>
          <w:rFonts w:ascii="Trebuchet MS" w:hAnsi="Trebuchet MS"/>
          <w:bCs/>
        </w:rPr>
      </w:pPr>
      <w:r w:rsidRPr="00350B4E">
        <w:rPr>
          <w:rFonts w:ascii="Trebuchet MS" w:hAnsi="Trebuchet MS"/>
          <w:bCs/>
        </w:rPr>
        <w:t xml:space="preserve"> - anexa 5, art. 43 alin. (4) procesul - verbal întocmit în situația prevăzută la alin. (3) se anexeaza și face parte integrantă din procesul - verbal de recepție la terminarea lucrărilor.</w:t>
      </w:r>
    </w:p>
    <w:p w14:paraId="17CFC166" w14:textId="77777777" w:rsidR="008E0BC3" w:rsidRPr="00350B4E" w:rsidRDefault="008E0BC3" w:rsidP="008E0BC3">
      <w:pPr>
        <w:spacing w:after="0" w:line="240" w:lineRule="auto"/>
        <w:contextualSpacing/>
        <w:jc w:val="both"/>
        <w:rPr>
          <w:rFonts w:ascii="Trebuchet MS" w:hAnsi="Trebuchet MS"/>
          <w:bCs/>
          <w:iCs/>
        </w:rPr>
      </w:pPr>
      <w:r w:rsidRPr="00350B4E">
        <w:rPr>
          <w:rFonts w:ascii="Trebuchet MS" w:hAnsi="Trebuchet MS"/>
          <w:bCs/>
        </w:rPr>
        <w:t xml:space="preserve">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r w:rsidRPr="00350B4E">
        <w:rPr>
          <w:rFonts w:ascii="Trebuchet MS" w:hAnsi="Trebuchet MS"/>
          <w:bCs/>
          <w:iCs/>
        </w:rPr>
        <w:t>;</w:t>
      </w:r>
    </w:p>
    <w:p w14:paraId="183B3362" w14:textId="77777777" w:rsidR="008E0BC3" w:rsidRPr="00350B4E" w:rsidRDefault="008E0BC3" w:rsidP="008E0BC3">
      <w:pPr>
        <w:spacing w:after="0" w:line="240" w:lineRule="auto"/>
        <w:contextualSpacing/>
        <w:jc w:val="both"/>
        <w:rPr>
          <w:rFonts w:ascii="Trebuchet MS" w:hAnsi="Trebuchet MS"/>
          <w:bCs/>
          <w:iCs/>
        </w:rPr>
      </w:pPr>
      <w:r w:rsidRPr="00350B4E">
        <w:rPr>
          <w:rFonts w:ascii="Trebuchet MS" w:hAnsi="Trebuchet MS"/>
          <w:bCs/>
          <w:iCs/>
        </w:rPr>
        <w:t xml:space="preserve"> - anexa 5, art. 34, alin (2) notificarea prevazută la alin. (1), însoțită de raportul de verificare întocmit în conformitate cu prevederile art. 20 alin. (2) lit. a) din Legea nr. 292/2018 de catre verificatorul de proiecte atestat în condițiile legii pentru cerința esențiala D) igiena, sănătate și mediu înconjurator prevazută la art. 3 din Ordinul ministrului dezvoltării regionale și administrației publice nr. 2264/2018 sau dupa caz de punctul de vedere al autorității competente emitente a aprobării de dezvoltare conform art. 20 alin. (2) lit. b) din Legea nr. 292/2018, se depune în termen de 10 zile de la data apariției necesității modificării/extinderii; </w:t>
      </w:r>
    </w:p>
    <w:p w14:paraId="322EFB76" w14:textId="7147A83C" w:rsidR="008E0BC3" w:rsidRPr="00350B4E" w:rsidRDefault="008E0BC3" w:rsidP="008E0BC3">
      <w:pPr>
        <w:spacing w:after="0" w:line="240" w:lineRule="auto"/>
        <w:contextualSpacing/>
        <w:jc w:val="both"/>
        <w:rPr>
          <w:rFonts w:ascii="Trebuchet MS" w:hAnsi="Trebuchet MS"/>
        </w:rPr>
      </w:pPr>
      <w:r w:rsidRPr="00350B4E">
        <w:rPr>
          <w:rFonts w:ascii="Trebuchet MS" w:hAnsi="Trebuchet MS"/>
          <w:bCs/>
          <w:iCs/>
        </w:rPr>
        <w:t xml:space="preserve">   -art. 18, alin. (13 ) în cazul în care una dintre deciziile prevăzute la alin. (8)</w:t>
      </w:r>
      <w:r w:rsidRPr="00350B4E">
        <w:rPr>
          <w:rFonts w:ascii="Trebuchet MS" w:hAnsi="Trebuchet MS"/>
        </w:rPr>
        <w:t xml:space="preserve"> și (9) nu se emite în termen de 5 ani de la emiterea acordului de mediu, titularul proiectului este obligat să se adreseze autorității de mediu emitente în vederea confirmării faptului că acordul de mediu nu este depășit.</w:t>
      </w:r>
    </w:p>
    <w:p w14:paraId="4F71B4EF" w14:textId="77777777" w:rsidR="008E0BC3" w:rsidRPr="00350B4E" w:rsidRDefault="008E0BC3" w:rsidP="008E0BC3">
      <w:pPr>
        <w:spacing w:after="0" w:line="240" w:lineRule="auto"/>
        <w:ind w:firstLine="720"/>
        <w:contextualSpacing/>
        <w:jc w:val="both"/>
        <w:rPr>
          <w:rFonts w:ascii="Trebuchet MS" w:hAnsi="Trebuchet MS"/>
        </w:rPr>
      </w:pPr>
      <w:r w:rsidRPr="00350B4E">
        <w:rPr>
          <w:rFonts w:ascii="Trebuchet MS" w:hAnsi="Trebuchet MS"/>
          <w:lang w:val="fr-FR"/>
        </w:rPr>
        <w:t xml:space="preserve">Prezenta decizie este valabilă pe toată perioada de realizare a proiectului, iar în situaţia în care intervin elemente noi, necunoscute la data emiterii prezentei decizii, sau se modifică condiţiile care au stat la baza emiterii acesteia, titularul proiectului are obligaţia </w:t>
      </w:r>
      <w:proofErr w:type="gramStart"/>
      <w:r w:rsidRPr="00350B4E">
        <w:rPr>
          <w:rFonts w:ascii="Trebuchet MS" w:hAnsi="Trebuchet MS"/>
          <w:lang w:val="fr-FR"/>
        </w:rPr>
        <w:t>de a</w:t>
      </w:r>
      <w:proofErr w:type="gramEnd"/>
      <w:r w:rsidRPr="00350B4E">
        <w:rPr>
          <w:rFonts w:ascii="Trebuchet MS" w:hAnsi="Trebuchet MS"/>
          <w:lang w:val="fr-FR"/>
        </w:rPr>
        <w:t xml:space="preserve"> notifica autoritatea competentă emitentă.</w:t>
      </w:r>
    </w:p>
    <w:p w14:paraId="58371136" w14:textId="77777777" w:rsidR="008E0BC3" w:rsidRPr="00350B4E" w:rsidRDefault="008E0BC3" w:rsidP="008E0BC3">
      <w:pPr>
        <w:spacing w:after="0" w:line="240" w:lineRule="auto"/>
        <w:ind w:firstLine="720"/>
        <w:contextualSpacing/>
        <w:jc w:val="both"/>
        <w:rPr>
          <w:rFonts w:ascii="Trebuchet MS" w:hAnsi="Trebuchet MS"/>
          <w:lang w:val="fr-FR"/>
        </w:rPr>
      </w:pPr>
      <w:r w:rsidRPr="00350B4E">
        <w:rPr>
          <w:rFonts w:ascii="Trebuchet MS" w:hAnsi="Trebuchet MS"/>
          <w:lang w:val="fr-FR"/>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w:t>
      </w:r>
      <w:r w:rsidRPr="00350B4E">
        <w:rPr>
          <w:rFonts w:ascii="Trebuchet MS" w:hAnsi="Trebuchet MS"/>
          <w:vanish/>
          <w:lang w:val="fr-FR"/>
        </w:rPr>
        <w:t>&lt;LLNK 12004   554 12 2N1   0 47&gt;</w:t>
      </w:r>
      <w:r w:rsidRPr="00350B4E">
        <w:rPr>
          <w:rFonts w:ascii="Trebuchet MS" w:hAnsi="Trebuchet MS"/>
          <w:u w:val="single"/>
          <w:lang w:val="fr-FR"/>
        </w:rPr>
        <w:t>Legii contenciosului administrativ nr. 554/2004</w:t>
      </w:r>
      <w:r w:rsidRPr="00350B4E">
        <w:rPr>
          <w:rFonts w:ascii="Trebuchet MS" w:hAnsi="Trebuchet MS"/>
          <w:lang w:val="fr-FR"/>
        </w:rPr>
        <w:t>, cu modificările şi completările ulterioare.</w:t>
      </w:r>
    </w:p>
    <w:p w14:paraId="539C1D08" w14:textId="77777777" w:rsidR="008E0BC3" w:rsidRPr="00350B4E" w:rsidRDefault="008E0BC3" w:rsidP="008E0BC3">
      <w:pPr>
        <w:spacing w:after="0" w:line="240" w:lineRule="auto"/>
        <w:ind w:firstLine="720"/>
        <w:contextualSpacing/>
        <w:jc w:val="both"/>
        <w:rPr>
          <w:rFonts w:ascii="Trebuchet MS" w:hAnsi="Trebuchet MS"/>
          <w:lang w:val="fr-FR"/>
        </w:rPr>
      </w:pPr>
      <w:r w:rsidRPr="00350B4E">
        <w:rPr>
          <w:rFonts w:ascii="Trebuchet MS" w:hAnsi="Trebuchet MS"/>
          <w:lang w:val="fr-FR"/>
        </w:rPr>
        <w:t xml:space="preserve"> 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2712A2A3" w14:textId="77777777" w:rsidR="008E0BC3" w:rsidRPr="00350B4E" w:rsidRDefault="008E0BC3" w:rsidP="008E0BC3">
      <w:pPr>
        <w:spacing w:after="0" w:line="240" w:lineRule="auto"/>
        <w:ind w:firstLine="720"/>
        <w:contextualSpacing/>
        <w:jc w:val="both"/>
        <w:rPr>
          <w:rFonts w:ascii="Trebuchet MS" w:hAnsi="Trebuchet MS"/>
          <w:lang w:val="fr-FR"/>
        </w:rPr>
      </w:pPr>
      <w:r w:rsidRPr="00350B4E">
        <w:rPr>
          <w:rFonts w:ascii="Trebuchet MS" w:hAnsi="Trebuchet MS"/>
          <w:lang w:val="fr-FR"/>
        </w:rPr>
        <w:t xml:space="preserve">Actele sau omisiunile autorităţii publice competente care fac obiectul participării publicului se atacă în instanţă odată cu decizia etapei de încadrare, cu acordul de mediu ori, după caz, cu decizia de respingere a solicitării de emitere a acordului de mediu, respectiv </w:t>
      </w:r>
      <w:proofErr w:type="gramStart"/>
      <w:r w:rsidRPr="00350B4E">
        <w:rPr>
          <w:rFonts w:ascii="Trebuchet MS" w:hAnsi="Trebuchet MS"/>
          <w:lang w:val="fr-FR"/>
        </w:rPr>
        <w:t>cu  aprobarea</w:t>
      </w:r>
      <w:proofErr w:type="gramEnd"/>
      <w:r w:rsidRPr="00350B4E">
        <w:rPr>
          <w:rFonts w:ascii="Trebuchet MS" w:hAnsi="Trebuchet MS"/>
          <w:lang w:val="fr-FR"/>
        </w:rPr>
        <w:t xml:space="preserve"> de dezvoltare sau, după caz, cu decizia de respingere a solicitării aprobării de dezvoltare.</w:t>
      </w:r>
    </w:p>
    <w:p w14:paraId="10F5FBD1" w14:textId="77777777" w:rsidR="008E0BC3" w:rsidRPr="00350B4E" w:rsidRDefault="008E0BC3" w:rsidP="008E0BC3">
      <w:pPr>
        <w:spacing w:after="0" w:line="240" w:lineRule="auto"/>
        <w:ind w:firstLine="720"/>
        <w:contextualSpacing/>
        <w:jc w:val="both"/>
        <w:rPr>
          <w:rFonts w:ascii="Trebuchet MS" w:hAnsi="Trebuchet MS"/>
          <w:lang w:val="fr-FR"/>
        </w:rPr>
      </w:pPr>
      <w:r w:rsidRPr="00350B4E">
        <w:rPr>
          <w:rFonts w:ascii="Trebuchet MS" w:hAnsi="Trebuchet MS"/>
          <w:lang w:val="fr-FR"/>
        </w:rPr>
        <w:t xml:space="preserve">Înainte </w:t>
      </w:r>
      <w:proofErr w:type="gramStart"/>
      <w:r w:rsidRPr="00350B4E">
        <w:rPr>
          <w:rFonts w:ascii="Trebuchet MS" w:hAnsi="Trebuchet MS"/>
          <w:lang w:val="fr-FR"/>
        </w:rPr>
        <w:t>de a</w:t>
      </w:r>
      <w:proofErr w:type="gramEnd"/>
      <w:r w:rsidRPr="00350B4E">
        <w:rPr>
          <w:rFonts w:ascii="Trebuchet MS" w:hAnsi="Trebuchet MS"/>
          <w:lang w:val="fr-FR"/>
        </w:rPr>
        <w:t xml:space="preserve">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7CA4808" w14:textId="77777777" w:rsidR="008E0BC3" w:rsidRPr="00350B4E" w:rsidRDefault="008E0BC3" w:rsidP="008E0BC3">
      <w:pPr>
        <w:spacing w:after="0" w:line="240" w:lineRule="auto"/>
        <w:contextualSpacing/>
        <w:jc w:val="both"/>
        <w:rPr>
          <w:rFonts w:ascii="Trebuchet MS" w:hAnsi="Trebuchet MS"/>
          <w:lang w:val="fr-FR"/>
        </w:rPr>
      </w:pPr>
      <w:r w:rsidRPr="00350B4E">
        <w:rPr>
          <w:rFonts w:ascii="Trebuchet MS" w:hAnsi="Trebuchet MS"/>
          <w:lang w:val="fr-FR"/>
        </w:rPr>
        <w:t xml:space="preserve">  </w:t>
      </w:r>
      <w:r w:rsidRPr="00350B4E">
        <w:rPr>
          <w:rFonts w:ascii="Trebuchet MS" w:hAnsi="Trebuchet MS"/>
          <w:lang w:val="fr-FR"/>
        </w:rPr>
        <w:tab/>
        <w:t xml:space="preserve">Autoritatea publică emitentă are obligaţia </w:t>
      </w:r>
      <w:proofErr w:type="gramStart"/>
      <w:r w:rsidRPr="00350B4E">
        <w:rPr>
          <w:rFonts w:ascii="Trebuchet MS" w:hAnsi="Trebuchet MS"/>
          <w:lang w:val="fr-FR"/>
        </w:rPr>
        <w:t>de a</w:t>
      </w:r>
      <w:proofErr w:type="gramEnd"/>
      <w:r w:rsidRPr="00350B4E">
        <w:rPr>
          <w:rFonts w:ascii="Trebuchet MS" w:hAnsi="Trebuchet MS"/>
          <w:lang w:val="fr-FR"/>
        </w:rPr>
        <w:t xml:space="preserve"> răspunde la plângerea prealabilă prevăzută la art. 22 alin. (1) în termen de 30 de zile de la data înregistrării acesteia la acea autoritate.</w:t>
      </w:r>
    </w:p>
    <w:p w14:paraId="363A4335" w14:textId="77777777" w:rsidR="008E0BC3" w:rsidRPr="00350B4E" w:rsidRDefault="008E0BC3" w:rsidP="008E0BC3">
      <w:pPr>
        <w:spacing w:after="0" w:line="240" w:lineRule="auto"/>
        <w:contextualSpacing/>
        <w:jc w:val="both"/>
        <w:rPr>
          <w:rFonts w:ascii="Trebuchet MS" w:hAnsi="Trebuchet MS"/>
          <w:lang w:val="fr-FR"/>
        </w:rPr>
      </w:pPr>
      <w:r w:rsidRPr="00350B4E">
        <w:rPr>
          <w:rFonts w:ascii="Trebuchet MS" w:hAnsi="Trebuchet MS"/>
          <w:lang w:val="fr-FR"/>
        </w:rPr>
        <w:t xml:space="preserve">    </w:t>
      </w:r>
      <w:r w:rsidRPr="00350B4E">
        <w:rPr>
          <w:rFonts w:ascii="Trebuchet MS" w:hAnsi="Trebuchet MS"/>
          <w:lang w:val="fr-FR"/>
        </w:rPr>
        <w:tab/>
        <w:t>Procedura de soluţionare a plângerii prealabile prevăzută la art. 22 alin. (1) este gratuită şi trebuie să fie echitabilă, rapidă şi corectă.</w:t>
      </w:r>
    </w:p>
    <w:p w14:paraId="74311C19" w14:textId="77777777" w:rsidR="008E0BC3" w:rsidRPr="00350B4E" w:rsidRDefault="008E0BC3" w:rsidP="008E0BC3">
      <w:pPr>
        <w:spacing w:after="0" w:line="240" w:lineRule="auto"/>
        <w:ind w:firstLine="720"/>
        <w:contextualSpacing/>
        <w:jc w:val="both"/>
        <w:rPr>
          <w:rFonts w:ascii="Trebuchet MS" w:hAnsi="Trebuchet MS"/>
          <w:lang w:val="fr-FR"/>
        </w:rPr>
      </w:pPr>
      <w:r w:rsidRPr="00350B4E">
        <w:rPr>
          <w:rFonts w:ascii="Trebuchet MS" w:hAnsi="Trebuchet MS"/>
        </w:rPr>
        <w:t>Prezenta decizie poate fi contestată în conformitate cu prevederile Legii nr. 292/2018 şi ale Legii contenciosului administrativ nr. 554/2004, cu modificările și completările ulterioare.</w:t>
      </w:r>
    </w:p>
    <w:p w14:paraId="1B0FCEBD" w14:textId="77777777" w:rsidR="008E0BC3" w:rsidRPr="00350B4E" w:rsidRDefault="008E0BC3" w:rsidP="008E0BC3">
      <w:pPr>
        <w:tabs>
          <w:tab w:val="left" w:pos="720"/>
        </w:tabs>
        <w:autoSpaceDE w:val="0"/>
        <w:autoSpaceDN w:val="0"/>
        <w:adjustRightInd w:val="0"/>
        <w:spacing w:after="0" w:line="240" w:lineRule="auto"/>
        <w:jc w:val="both"/>
        <w:rPr>
          <w:rFonts w:ascii="Trebuchet MS" w:hAnsi="Trebuchet MS"/>
        </w:rPr>
      </w:pPr>
    </w:p>
    <w:p w14:paraId="487AF29D" w14:textId="77777777" w:rsidR="008E0BC3" w:rsidRPr="00350B4E" w:rsidRDefault="008E0BC3" w:rsidP="008E0BC3">
      <w:pPr>
        <w:tabs>
          <w:tab w:val="left" w:pos="720"/>
        </w:tabs>
        <w:autoSpaceDE w:val="0"/>
        <w:autoSpaceDN w:val="0"/>
        <w:adjustRightInd w:val="0"/>
        <w:spacing w:after="0" w:line="240" w:lineRule="auto"/>
        <w:ind w:right="434"/>
        <w:jc w:val="both"/>
        <w:rPr>
          <w:rFonts w:ascii="Trebuchet MS" w:hAnsi="Trebuchet MS"/>
        </w:rPr>
      </w:pPr>
    </w:p>
    <w:p w14:paraId="2FBA5597" w14:textId="77777777" w:rsidR="008E0BC3" w:rsidRPr="00350B4E" w:rsidRDefault="008E0BC3" w:rsidP="008E0BC3">
      <w:pPr>
        <w:tabs>
          <w:tab w:val="left" w:pos="720"/>
        </w:tabs>
        <w:autoSpaceDE w:val="0"/>
        <w:autoSpaceDN w:val="0"/>
        <w:adjustRightInd w:val="0"/>
        <w:spacing w:after="0" w:line="240" w:lineRule="auto"/>
        <w:ind w:right="434"/>
        <w:jc w:val="both"/>
        <w:rPr>
          <w:rFonts w:ascii="Trebuchet MS" w:hAnsi="Trebuchet MS"/>
        </w:rPr>
      </w:pPr>
    </w:p>
    <w:p w14:paraId="1A72528E" w14:textId="77777777" w:rsidR="008E0BC3" w:rsidRPr="00350B4E" w:rsidRDefault="008E0BC3" w:rsidP="008E0BC3">
      <w:pPr>
        <w:spacing w:after="0" w:line="240" w:lineRule="auto"/>
        <w:contextualSpacing/>
        <w:jc w:val="center"/>
        <w:rPr>
          <w:rFonts w:ascii="Trebuchet MS" w:hAnsi="Trebuchet MS"/>
          <w:b/>
        </w:rPr>
      </w:pPr>
      <w:r w:rsidRPr="00350B4E">
        <w:rPr>
          <w:rFonts w:ascii="Trebuchet MS" w:hAnsi="Trebuchet MS"/>
          <w:b/>
        </w:rPr>
        <w:t>DIRECTOR EXECUTIV,</w:t>
      </w:r>
    </w:p>
    <w:p w14:paraId="2ED5DD1D" w14:textId="77777777" w:rsidR="008E0BC3" w:rsidRPr="00350B4E" w:rsidRDefault="008E0BC3" w:rsidP="008E0BC3">
      <w:pPr>
        <w:spacing w:after="0" w:line="240" w:lineRule="auto"/>
        <w:contextualSpacing/>
        <w:jc w:val="center"/>
        <w:rPr>
          <w:rFonts w:ascii="Trebuchet MS" w:hAnsi="Trebuchet MS"/>
          <w:b/>
        </w:rPr>
      </w:pPr>
      <w:r w:rsidRPr="00350B4E">
        <w:rPr>
          <w:rFonts w:ascii="Trebuchet MS" w:hAnsi="Trebuchet MS"/>
          <w:b/>
        </w:rPr>
        <w:t>Ciprian Marius  BĂNCILĂ</w:t>
      </w:r>
    </w:p>
    <w:p w14:paraId="5D907EF8" w14:textId="77777777" w:rsidR="008E0BC3" w:rsidRPr="00350B4E" w:rsidRDefault="008E0BC3" w:rsidP="008E0BC3">
      <w:pPr>
        <w:spacing w:after="0" w:line="240" w:lineRule="auto"/>
        <w:contextualSpacing/>
        <w:jc w:val="both"/>
        <w:rPr>
          <w:rFonts w:ascii="Trebuchet MS" w:hAnsi="Trebuchet MS"/>
          <w:b/>
        </w:rPr>
      </w:pPr>
      <w:r w:rsidRPr="00350B4E">
        <w:rPr>
          <w:rFonts w:ascii="Trebuchet MS" w:hAnsi="Trebuchet MS"/>
          <w:b/>
        </w:rPr>
        <w:t xml:space="preserve">                                    </w:t>
      </w:r>
    </w:p>
    <w:p w14:paraId="0B63DD58" w14:textId="77777777" w:rsidR="008E0BC3" w:rsidRPr="00350B4E" w:rsidRDefault="008E0BC3" w:rsidP="008E0BC3">
      <w:pPr>
        <w:spacing w:after="0" w:line="240" w:lineRule="auto"/>
        <w:contextualSpacing/>
        <w:jc w:val="both"/>
        <w:rPr>
          <w:rFonts w:ascii="Trebuchet MS" w:hAnsi="Trebuchet MS"/>
          <w:b/>
        </w:rPr>
      </w:pPr>
      <w:r w:rsidRPr="00350B4E">
        <w:rPr>
          <w:rFonts w:ascii="Trebuchet MS" w:hAnsi="Trebuchet MS"/>
          <w:b/>
        </w:rPr>
        <w:t xml:space="preserve">                       </w:t>
      </w:r>
    </w:p>
    <w:p w14:paraId="112F2601" w14:textId="77777777" w:rsidR="008E0BC3" w:rsidRPr="00350B4E" w:rsidRDefault="008E0BC3" w:rsidP="008E0BC3">
      <w:pPr>
        <w:spacing w:after="0" w:line="240" w:lineRule="auto"/>
        <w:contextualSpacing/>
        <w:jc w:val="both"/>
        <w:rPr>
          <w:rFonts w:ascii="Trebuchet MS" w:hAnsi="Trebuchet MS"/>
          <w:b/>
        </w:rPr>
      </w:pPr>
    </w:p>
    <w:p w14:paraId="58D1AE35" w14:textId="77777777" w:rsidR="008E0BC3" w:rsidRPr="00350B4E" w:rsidRDefault="008E0BC3" w:rsidP="008E0BC3">
      <w:pPr>
        <w:spacing w:after="0" w:line="240" w:lineRule="auto"/>
        <w:contextualSpacing/>
        <w:jc w:val="both"/>
        <w:rPr>
          <w:rFonts w:ascii="Trebuchet MS" w:hAnsi="Trebuchet MS"/>
          <w:b/>
        </w:rPr>
      </w:pPr>
    </w:p>
    <w:p w14:paraId="7F1509C8" w14:textId="42F0B8D6" w:rsidR="008E0BC3" w:rsidRPr="00350B4E" w:rsidRDefault="008E0BC3" w:rsidP="008E0BC3">
      <w:pPr>
        <w:spacing w:after="0" w:line="240" w:lineRule="auto"/>
        <w:contextualSpacing/>
        <w:jc w:val="both"/>
        <w:rPr>
          <w:rFonts w:ascii="Trebuchet MS" w:hAnsi="Trebuchet MS"/>
          <w:b/>
        </w:rPr>
      </w:pPr>
      <w:r w:rsidRPr="00350B4E">
        <w:rPr>
          <w:rFonts w:ascii="Trebuchet MS" w:hAnsi="Trebuchet MS"/>
          <w:b/>
        </w:rPr>
        <w:t xml:space="preserve">      ȘEF SERVICIU A.A.A.,                                                          </w:t>
      </w:r>
      <w:r w:rsidR="00C90BEE" w:rsidRPr="00350B4E">
        <w:rPr>
          <w:rFonts w:ascii="Trebuchet MS" w:hAnsi="Trebuchet MS"/>
          <w:b/>
        </w:rPr>
        <w:t xml:space="preserve">    </w:t>
      </w:r>
    </w:p>
    <w:p w14:paraId="65253863" w14:textId="76C75852" w:rsidR="008E0BC3" w:rsidRPr="00350B4E" w:rsidRDefault="008E0BC3" w:rsidP="008E0BC3">
      <w:pPr>
        <w:spacing w:after="0" w:line="240" w:lineRule="auto"/>
        <w:contextualSpacing/>
        <w:jc w:val="both"/>
        <w:rPr>
          <w:rFonts w:ascii="Trebuchet MS" w:hAnsi="Trebuchet MS"/>
          <w:b/>
        </w:rPr>
      </w:pPr>
      <w:r w:rsidRPr="00350B4E">
        <w:rPr>
          <w:rFonts w:ascii="Trebuchet MS" w:hAnsi="Trebuchet MS"/>
          <w:b/>
        </w:rPr>
        <w:t xml:space="preserve">   Liliana Cristina COPACEA                                                          </w:t>
      </w:r>
      <w:r w:rsidR="005E0E25" w:rsidRPr="00350B4E">
        <w:rPr>
          <w:rFonts w:ascii="Trebuchet MS" w:hAnsi="Trebuchet MS"/>
          <w:b/>
        </w:rPr>
        <w:t xml:space="preserve">   </w:t>
      </w:r>
    </w:p>
    <w:p w14:paraId="5FF11C2F" w14:textId="77777777" w:rsidR="008E0BC3" w:rsidRPr="00350B4E" w:rsidRDefault="008E0BC3" w:rsidP="008E0BC3">
      <w:pPr>
        <w:spacing w:after="0" w:line="240" w:lineRule="auto"/>
        <w:ind w:firstLine="426"/>
        <w:contextualSpacing/>
        <w:jc w:val="both"/>
        <w:rPr>
          <w:rFonts w:ascii="Trebuchet MS" w:hAnsi="Trebuchet MS"/>
          <w:b/>
        </w:rPr>
      </w:pPr>
      <w:r w:rsidRPr="00350B4E">
        <w:rPr>
          <w:rFonts w:ascii="Trebuchet MS" w:hAnsi="Trebuchet MS"/>
          <w:b/>
        </w:rPr>
        <w:t xml:space="preserve">                 </w:t>
      </w:r>
    </w:p>
    <w:p w14:paraId="3FD31855" w14:textId="4B1AC2F3" w:rsidR="008E0BC3" w:rsidRPr="00350B4E" w:rsidRDefault="008E0BC3" w:rsidP="008E0BC3">
      <w:pPr>
        <w:spacing w:after="0" w:line="240" w:lineRule="auto"/>
        <w:ind w:firstLine="426"/>
        <w:contextualSpacing/>
        <w:jc w:val="both"/>
        <w:rPr>
          <w:rFonts w:ascii="Trebuchet MS" w:hAnsi="Trebuchet MS"/>
          <w:b/>
        </w:rPr>
      </w:pPr>
      <w:r w:rsidRPr="00350B4E">
        <w:rPr>
          <w:rFonts w:ascii="Trebuchet MS" w:hAnsi="Trebuchet MS"/>
          <w:b/>
        </w:rPr>
        <w:t xml:space="preserve">                        </w:t>
      </w:r>
      <w:r w:rsidR="005E0E25" w:rsidRPr="00350B4E">
        <w:rPr>
          <w:rFonts w:ascii="Trebuchet MS" w:hAnsi="Trebuchet MS"/>
          <w:b/>
        </w:rPr>
        <w:tab/>
      </w:r>
      <w:r w:rsidR="005E0E25" w:rsidRPr="00350B4E">
        <w:rPr>
          <w:rFonts w:ascii="Trebuchet MS" w:hAnsi="Trebuchet MS"/>
          <w:b/>
        </w:rPr>
        <w:tab/>
      </w:r>
      <w:r w:rsidR="005E0E25" w:rsidRPr="00350B4E">
        <w:rPr>
          <w:rFonts w:ascii="Trebuchet MS" w:hAnsi="Trebuchet MS"/>
          <w:b/>
        </w:rPr>
        <w:tab/>
      </w:r>
      <w:r w:rsidR="005E0E25" w:rsidRPr="00350B4E">
        <w:rPr>
          <w:rFonts w:ascii="Trebuchet MS" w:hAnsi="Trebuchet MS"/>
          <w:b/>
        </w:rPr>
        <w:tab/>
      </w:r>
      <w:r w:rsidR="005E0E25" w:rsidRPr="00350B4E">
        <w:rPr>
          <w:rFonts w:ascii="Trebuchet MS" w:hAnsi="Trebuchet MS"/>
          <w:b/>
        </w:rPr>
        <w:tab/>
      </w:r>
      <w:r w:rsidR="005E0E25" w:rsidRPr="00350B4E">
        <w:rPr>
          <w:rFonts w:ascii="Trebuchet MS" w:hAnsi="Trebuchet MS"/>
          <w:b/>
        </w:rPr>
        <w:tab/>
      </w:r>
      <w:r w:rsidR="005E0E25" w:rsidRPr="00350B4E">
        <w:rPr>
          <w:rFonts w:ascii="Trebuchet MS" w:hAnsi="Trebuchet MS"/>
          <w:b/>
        </w:rPr>
        <w:tab/>
      </w:r>
      <w:r w:rsidR="005E0E25" w:rsidRPr="00350B4E">
        <w:rPr>
          <w:rFonts w:ascii="Trebuchet MS" w:hAnsi="Trebuchet MS"/>
          <w:b/>
        </w:rPr>
        <w:tab/>
        <w:t>BIROU C.F.M.,</w:t>
      </w:r>
      <w:r w:rsidRPr="00350B4E">
        <w:rPr>
          <w:rFonts w:ascii="Trebuchet MS" w:hAnsi="Trebuchet MS"/>
          <w:b/>
        </w:rPr>
        <w:t xml:space="preserve">                          </w:t>
      </w:r>
    </w:p>
    <w:p w14:paraId="205945E1" w14:textId="1B1B3BB0" w:rsidR="008E0BC3" w:rsidRPr="00350B4E" w:rsidRDefault="005E0E25" w:rsidP="008E0BC3">
      <w:pPr>
        <w:spacing w:after="0" w:line="240" w:lineRule="auto"/>
        <w:contextualSpacing/>
        <w:jc w:val="both"/>
        <w:rPr>
          <w:rFonts w:ascii="Trebuchet MS" w:hAnsi="Trebuchet MS"/>
          <w:b/>
        </w:rPr>
      </w:pPr>
      <w:r w:rsidRPr="00350B4E">
        <w:rPr>
          <w:rFonts w:ascii="Trebuchet MS" w:hAnsi="Trebuchet MS"/>
          <w:b/>
        </w:rPr>
        <w:tab/>
      </w:r>
      <w:r w:rsidRPr="00350B4E">
        <w:rPr>
          <w:rFonts w:ascii="Trebuchet MS" w:hAnsi="Trebuchet MS"/>
          <w:b/>
        </w:rPr>
        <w:tab/>
      </w:r>
      <w:r w:rsidRPr="00350B4E">
        <w:rPr>
          <w:rFonts w:ascii="Trebuchet MS" w:hAnsi="Trebuchet MS"/>
          <w:b/>
        </w:rPr>
        <w:tab/>
      </w:r>
      <w:r w:rsidRPr="00350B4E">
        <w:rPr>
          <w:rFonts w:ascii="Trebuchet MS" w:hAnsi="Trebuchet MS"/>
          <w:b/>
        </w:rPr>
        <w:tab/>
      </w:r>
      <w:r w:rsidRPr="00350B4E">
        <w:rPr>
          <w:rFonts w:ascii="Trebuchet MS" w:hAnsi="Trebuchet MS"/>
          <w:b/>
        </w:rPr>
        <w:tab/>
      </w:r>
      <w:r w:rsidRPr="00350B4E">
        <w:rPr>
          <w:rFonts w:ascii="Trebuchet MS" w:hAnsi="Trebuchet MS"/>
          <w:b/>
        </w:rPr>
        <w:tab/>
      </w:r>
      <w:r w:rsidRPr="00350B4E">
        <w:rPr>
          <w:rFonts w:ascii="Trebuchet MS" w:hAnsi="Trebuchet MS"/>
          <w:b/>
        </w:rPr>
        <w:tab/>
      </w:r>
      <w:r w:rsidRPr="00350B4E">
        <w:rPr>
          <w:rFonts w:ascii="Trebuchet MS" w:hAnsi="Trebuchet MS"/>
          <w:b/>
        </w:rPr>
        <w:tab/>
      </w:r>
      <w:r w:rsidRPr="00350B4E">
        <w:rPr>
          <w:rFonts w:ascii="Trebuchet MS" w:hAnsi="Trebuchet MS"/>
          <w:b/>
        </w:rPr>
        <w:tab/>
      </w:r>
      <w:r w:rsidRPr="00350B4E">
        <w:rPr>
          <w:rFonts w:ascii="Trebuchet MS" w:hAnsi="Trebuchet MS"/>
          <w:b/>
        </w:rPr>
        <w:tab/>
        <w:t>ÎNTOCMIT:</w:t>
      </w:r>
    </w:p>
    <w:p w14:paraId="1BDA89C7" w14:textId="1BE5951A" w:rsidR="008E0BC3" w:rsidRPr="00350B4E" w:rsidRDefault="008E0BC3" w:rsidP="008E0BC3">
      <w:pPr>
        <w:spacing w:after="0" w:line="240" w:lineRule="auto"/>
        <w:contextualSpacing/>
        <w:jc w:val="both"/>
        <w:rPr>
          <w:rFonts w:ascii="Trebuchet MS" w:hAnsi="Trebuchet MS"/>
          <w:b/>
        </w:rPr>
      </w:pPr>
      <w:r w:rsidRPr="00350B4E">
        <w:rPr>
          <w:rFonts w:ascii="Trebuchet MS" w:hAnsi="Trebuchet MS"/>
          <w:b/>
        </w:rPr>
        <w:t xml:space="preserve">          ÎNTOCMIT:                                                                           </w:t>
      </w:r>
      <w:r w:rsidR="00C90BEE" w:rsidRPr="00350B4E">
        <w:rPr>
          <w:rFonts w:ascii="Trebuchet MS" w:hAnsi="Trebuchet MS"/>
          <w:b/>
        </w:rPr>
        <w:t xml:space="preserve">   </w:t>
      </w:r>
      <w:r w:rsidR="005E0E25" w:rsidRPr="00350B4E">
        <w:rPr>
          <w:rFonts w:ascii="Trebuchet MS" w:hAnsi="Trebuchet MS"/>
          <w:b/>
        </w:rPr>
        <w:t xml:space="preserve">   Consilier</w:t>
      </w:r>
      <w:r w:rsidRPr="00350B4E">
        <w:rPr>
          <w:rFonts w:ascii="Trebuchet MS" w:hAnsi="Trebuchet MS"/>
          <w:b/>
        </w:rPr>
        <w:t xml:space="preserve"> </w:t>
      </w:r>
      <w:r w:rsidR="005E0E25" w:rsidRPr="00350B4E">
        <w:rPr>
          <w:rFonts w:ascii="Trebuchet MS" w:hAnsi="Trebuchet MS"/>
          <w:b/>
        </w:rPr>
        <w:t>Andreea BOGDAN</w:t>
      </w:r>
      <w:r w:rsidRPr="00350B4E">
        <w:rPr>
          <w:rFonts w:ascii="Trebuchet MS" w:hAnsi="Trebuchet MS"/>
          <w:b/>
        </w:rPr>
        <w:t xml:space="preserve">                                                                          </w:t>
      </w:r>
    </w:p>
    <w:p w14:paraId="29E4643F" w14:textId="196ED4BD" w:rsidR="008E0BC3" w:rsidRPr="00350B4E" w:rsidRDefault="005110F4" w:rsidP="008E0BC3">
      <w:pPr>
        <w:spacing w:after="0" w:line="240" w:lineRule="auto"/>
        <w:contextualSpacing/>
        <w:jc w:val="both"/>
        <w:rPr>
          <w:rFonts w:ascii="Trebuchet MS" w:hAnsi="Trebuchet MS"/>
          <w:b/>
        </w:rPr>
      </w:pPr>
      <w:r w:rsidRPr="00350B4E">
        <w:rPr>
          <w:rFonts w:ascii="Trebuchet MS" w:hAnsi="Trebuchet MS"/>
          <w:b/>
        </w:rPr>
        <w:t xml:space="preserve"> </w:t>
      </w:r>
      <w:r w:rsidR="008E0BC3" w:rsidRPr="00350B4E">
        <w:rPr>
          <w:rFonts w:ascii="Trebuchet MS" w:hAnsi="Trebuchet MS"/>
          <w:b/>
        </w:rPr>
        <w:t xml:space="preserve">Consilier  Adriana RĂILEANU                                                    </w:t>
      </w:r>
      <w:r w:rsidR="00C90BEE" w:rsidRPr="00350B4E">
        <w:rPr>
          <w:rFonts w:ascii="Trebuchet MS" w:hAnsi="Trebuchet MS"/>
          <w:b/>
        </w:rPr>
        <w:t xml:space="preserve">  </w:t>
      </w:r>
    </w:p>
    <w:p w14:paraId="39E68D45" w14:textId="77777777" w:rsidR="008E0BC3" w:rsidRPr="00350B4E" w:rsidRDefault="008E0BC3" w:rsidP="008E0BC3">
      <w:pPr>
        <w:spacing w:after="0" w:line="240" w:lineRule="auto"/>
        <w:contextualSpacing/>
        <w:jc w:val="both"/>
        <w:rPr>
          <w:rFonts w:ascii="Trebuchet MS" w:hAnsi="Trebuchet MS"/>
          <w:b/>
        </w:rPr>
      </w:pPr>
      <w:r w:rsidRPr="00350B4E">
        <w:rPr>
          <w:rFonts w:ascii="Trebuchet MS" w:hAnsi="Trebuchet MS"/>
          <w:b/>
        </w:rPr>
        <w:t xml:space="preserve"> </w:t>
      </w:r>
    </w:p>
    <w:p w14:paraId="5CC65560" w14:textId="77777777" w:rsidR="008E0BC3" w:rsidRPr="00350B4E" w:rsidRDefault="008E0BC3" w:rsidP="008E0BC3">
      <w:pPr>
        <w:spacing w:after="0" w:line="240" w:lineRule="auto"/>
        <w:contextualSpacing/>
        <w:jc w:val="both"/>
        <w:rPr>
          <w:rFonts w:ascii="Trebuchet MS" w:hAnsi="Trebuchet MS"/>
          <w:b/>
        </w:rPr>
      </w:pPr>
    </w:p>
    <w:p w14:paraId="31E2A347" w14:textId="77777777" w:rsidR="008E0BC3" w:rsidRPr="00350B4E" w:rsidRDefault="008E0BC3" w:rsidP="00F1090C">
      <w:pPr>
        <w:pStyle w:val="Header"/>
        <w:spacing w:line="360" w:lineRule="auto"/>
        <w:ind w:left="284"/>
        <w:rPr>
          <w:rFonts w:ascii="Trebuchet MS" w:hAnsi="Trebuchet MS"/>
          <w:b/>
          <w:bCs/>
        </w:rPr>
      </w:pPr>
    </w:p>
    <w:sectPr w:rsidR="008E0BC3" w:rsidRPr="00350B4E" w:rsidSect="00BB2BDF">
      <w:headerReference w:type="default" r:id="rId8"/>
      <w:footerReference w:type="default" r:id="rId9"/>
      <w:headerReference w:type="first" r:id="rId10"/>
      <w:footerReference w:type="first" r:id="rId11"/>
      <w:pgSz w:w="11906" w:h="16838" w:code="9"/>
      <w:pgMar w:top="1440" w:right="1080" w:bottom="1440" w:left="1080" w:header="567" w:footer="72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340B9" w14:textId="77777777" w:rsidR="00D52EED" w:rsidRDefault="00D52EED" w:rsidP="00143ACD">
      <w:pPr>
        <w:spacing w:after="0" w:line="240" w:lineRule="auto"/>
      </w:pPr>
      <w:r>
        <w:separator/>
      </w:r>
    </w:p>
  </w:endnote>
  <w:endnote w:type="continuationSeparator" w:id="0">
    <w:p w14:paraId="1A3C1248" w14:textId="77777777" w:rsidR="00D52EED" w:rsidRDefault="00D52EED"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Oswald">
    <w:altName w:val="Courier New"/>
    <w:charset w:val="00"/>
    <w:family w:val="auto"/>
    <w:pitch w:val="variable"/>
    <w:sig w:usb0="00000001" w:usb1="00000000" w:usb2="00000000" w:usb3="00000000" w:csb0="00000197"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MS Gothic"/>
    <w:charset w:val="80"/>
    <w:family w:val="auto"/>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cs="Open Sans"/>
        <w:color w:val="000000"/>
        <w:sz w:val="14"/>
        <w:szCs w:val="14"/>
        <w14:ligatures w14:val="none"/>
      </w:rPr>
      <w:id w:val="495695160"/>
      <w:docPartObj>
        <w:docPartGallery w:val="Page Numbers (Bottom of Page)"/>
        <w:docPartUnique/>
      </w:docPartObj>
    </w:sdtPr>
    <w:sdtEndPr/>
    <w:sdtContent>
      <w:sdt>
        <w:sdtPr>
          <w:rPr>
            <w:rFonts w:ascii="Trebuchet MS" w:hAnsi="Trebuchet MS" w:cs="Open Sans"/>
            <w:color w:val="000000"/>
            <w:sz w:val="14"/>
            <w:szCs w:val="14"/>
            <w14:ligatures w14:val="none"/>
          </w:rPr>
          <w:id w:val="1758780256"/>
          <w:docPartObj>
            <w:docPartGallery w:val="Page Numbers (Top of Page)"/>
            <w:docPartUnique/>
          </w:docPartObj>
        </w:sdtPr>
        <w:sdtEndPr/>
        <w:sdtContent>
          <w:p w14:paraId="1BE07989" w14:textId="510976C4" w:rsidR="00E33B3E" w:rsidRPr="00FE758C" w:rsidRDefault="00E33B3E">
            <w:pPr>
              <w:pStyle w:val="Footer"/>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350B4E">
              <w:rPr>
                <w:rFonts w:ascii="Trebuchet MS" w:hAnsi="Trebuchet MS"/>
                <w:b/>
                <w:bCs/>
                <w:noProof/>
                <w:sz w:val="16"/>
                <w:szCs w:val="16"/>
              </w:rPr>
              <w:t>14</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350B4E">
              <w:rPr>
                <w:rFonts w:ascii="Trebuchet MS" w:hAnsi="Trebuchet MS"/>
                <w:b/>
                <w:bCs/>
                <w:noProof/>
                <w:sz w:val="16"/>
                <w:szCs w:val="16"/>
              </w:rPr>
              <w:t>15</w:t>
            </w:r>
            <w:r w:rsidRPr="00FE758C">
              <w:rPr>
                <w:rFonts w:ascii="Trebuchet MS" w:hAnsi="Trebuchet MS"/>
                <w:b/>
                <w:bCs/>
                <w:sz w:val="16"/>
                <w:szCs w:val="16"/>
              </w:rPr>
              <w:fldChar w:fldCharType="end"/>
            </w:r>
          </w:p>
          <w:p w14:paraId="1BCA50A7" w14:textId="77777777" w:rsidR="00E33B3E" w:rsidRPr="002C77D2" w:rsidRDefault="00E33B3E" w:rsidP="00BB2BDF">
            <w:pPr>
              <w:spacing w:after="0" w:line="240" w:lineRule="auto"/>
              <w:rPr>
                <w:rFonts w:ascii="Trebuchet MS" w:hAnsi="Trebuchet MS" w:cs="Open Sans"/>
                <w:color w:val="000000"/>
                <w:shd w:val="clear" w:color="auto" w:fill="FFFFFF"/>
              </w:rPr>
            </w:pPr>
          </w:p>
          <w:p w14:paraId="3B84CE6A" w14:textId="432B3B88" w:rsidR="00E33B3E" w:rsidRPr="00DD65FA" w:rsidRDefault="00E33B3E" w:rsidP="00BB2BDF">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 xml:space="preserve">GENȚIA PENTRU PROTECȚIA MEDIULUI </w:t>
            </w:r>
            <w:r>
              <w:rPr>
                <w:rFonts w:ascii="Trebuchet MS" w:hAnsi="Trebuchet MS"/>
                <w:sz w:val="16"/>
                <w:szCs w:val="16"/>
              </w:rPr>
              <w:t>BRAȘOV</w:t>
            </w:r>
            <w:r w:rsidRPr="00DD65FA">
              <w:rPr>
                <w:rFonts w:ascii="Trebuchet MS" w:hAnsi="Trebuchet MS"/>
                <w:sz w:val="16"/>
                <w:szCs w:val="16"/>
              </w:rPr>
              <w:t xml:space="preserve">                                                                  </w:t>
            </w:r>
            <w:r>
              <w:rPr>
                <w:rFonts w:ascii="Trebuchet MS" w:hAnsi="Trebuchet MS"/>
                <w:sz w:val="16"/>
                <w:szCs w:val="16"/>
              </w:rPr>
              <w:t xml:space="preserve">                         </w:t>
            </w:r>
            <w:r w:rsidRPr="00DD65FA">
              <w:rPr>
                <w:rFonts w:ascii="Trebuchet MS" w:hAnsi="Trebuchet MS"/>
                <w:sz w:val="16"/>
                <w:szCs w:val="16"/>
              </w:rPr>
              <w:t xml:space="preserve">                                                                                           </w:t>
            </w:r>
          </w:p>
          <w:p w14:paraId="2A0F52B4" w14:textId="13B8B812" w:rsidR="00E33B3E" w:rsidRPr="001B47C8" w:rsidRDefault="00E33B3E" w:rsidP="00BB2BDF">
            <w:pPr>
              <w:pStyle w:val="Footer1"/>
              <w:ind w:left="284"/>
              <w:rPr>
                <w:sz w:val="16"/>
                <w:szCs w:val="16"/>
              </w:rPr>
            </w:pPr>
            <w:r w:rsidRPr="00DD65FA">
              <w:rPr>
                <w:sz w:val="16"/>
                <w:szCs w:val="16"/>
              </w:rPr>
              <w:t>Adresa</w:t>
            </w:r>
            <w:r>
              <w:rPr>
                <w:sz w:val="16"/>
                <w:szCs w:val="16"/>
              </w:rPr>
              <w:t>:</w:t>
            </w:r>
            <w:hyperlink r:id="rId1" w:history="1"/>
            <w:r w:rsidRPr="00DD65FA">
              <w:rPr>
                <w:rFonts w:eastAsia="Times New Roman"/>
                <w:bCs/>
                <w:sz w:val="16"/>
                <w:szCs w:val="16"/>
                <w:lang w:val="en-US"/>
              </w:rPr>
              <w:t xml:space="preserve"> </w:t>
            </w:r>
            <w:r>
              <w:rPr>
                <w:sz w:val="16"/>
                <w:szCs w:val="16"/>
              </w:rPr>
              <w:t>Str. Politehnicii, nr.3, Brașov, Cod Poștal 500019</w:t>
            </w:r>
          </w:p>
          <w:p w14:paraId="48061E79" w14:textId="4BD38E2A" w:rsidR="00E33B3E" w:rsidRDefault="00E33B3E" w:rsidP="005D1EB2">
            <w:pPr>
              <w:pStyle w:val="Footer1"/>
              <w:ind w:left="284"/>
              <w:rPr>
                <w:rStyle w:val="Hyperlink"/>
                <w:sz w:val="16"/>
                <w:szCs w:val="16"/>
              </w:rPr>
            </w:pPr>
            <w:r w:rsidRPr="001B47C8">
              <w:rPr>
                <w:sz w:val="16"/>
                <w:szCs w:val="16"/>
              </w:rPr>
              <w:t xml:space="preserve">Tel.: </w:t>
            </w:r>
            <w:r>
              <w:rPr>
                <w:color w:val="auto"/>
                <w:sz w:val="16"/>
                <w:szCs w:val="16"/>
              </w:rPr>
              <w:t>+4 0268</w:t>
            </w:r>
            <w:r w:rsidRPr="00FE758C">
              <w:rPr>
                <w:color w:val="auto"/>
                <w:sz w:val="16"/>
                <w:szCs w:val="16"/>
              </w:rPr>
              <w:t xml:space="preserve"> </w:t>
            </w:r>
            <w:r>
              <w:rPr>
                <w:color w:val="auto"/>
                <w:sz w:val="16"/>
                <w:szCs w:val="16"/>
              </w:rPr>
              <w:t xml:space="preserve">419013                              </w:t>
            </w:r>
            <w:r w:rsidRPr="00FE758C">
              <w:rPr>
                <w:color w:val="auto"/>
                <w:sz w:val="16"/>
                <w:szCs w:val="16"/>
              </w:rPr>
              <w:t>e-mail:</w:t>
            </w:r>
            <w:r>
              <w:rPr>
                <w:color w:val="auto"/>
                <w:sz w:val="16"/>
                <w:szCs w:val="16"/>
              </w:rPr>
              <w:t xml:space="preserve">   </w:t>
            </w:r>
            <w:r w:rsidRPr="00FE758C">
              <w:rPr>
                <w:color w:val="auto"/>
                <w:sz w:val="16"/>
                <w:szCs w:val="16"/>
              </w:rPr>
              <w:t xml:space="preserve"> </w:t>
            </w:r>
            <w:hyperlink r:id="rId2" w:history="1">
              <w:r w:rsidRPr="007E2CCA">
                <w:rPr>
                  <w:rStyle w:val="Hyperlink"/>
                  <w:sz w:val="16"/>
                  <w:szCs w:val="16"/>
                </w:rPr>
                <w:t>office@apmbv.anpm.ro</w:t>
              </w:r>
            </w:hyperlink>
            <w:r>
              <w:rPr>
                <w:rStyle w:val="Hyperlink"/>
                <w:color w:val="auto"/>
                <w:sz w:val="16"/>
                <w:szCs w:val="16"/>
                <w:u w:val="none"/>
              </w:rPr>
              <w:t xml:space="preserve">           </w:t>
            </w:r>
            <w:r w:rsidRPr="00FE758C">
              <w:rPr>
                <w:sz w:val="16"/>
                <w:szCs w:val="16"/>
              </w:rPr>
              <w:t xml:space="preserve">website: </w:t>
            </w:r>
            <w:hyperlink r:id="rId3" w:history="1">
              <w:r w:rsidRPr="007E2CCA">
                <w:rPr>
                  <w:rStyle w:val="Hyperlink"/>
                  <w:sz w:val="16"/>
                  <w:szCs w:val="16"/>
                </w:rPr>
                <w:t>http://apmbv.anpm.ro</w:t>
              </w:r>
            </w:hyperlink>
          </w:p>
          <w:p w14:paraId="3CE253A3" w14:textId="1FF0744A" w:rsidR="00E33B3E" w:rsidRDefault="00E33B3E" w:rsidP="00BB2BDF">
            <w:pPr>
              <w:pStyle w:val="Header"/>
              <w:jc w:val="both"/>
              <w:rPr>
                <w:rFonts w:ascii="Trebuchet MS" w:hAnsi="Trebuchet MS" w:cs="Open Sans"/>
                <w:color w:val="000000"/>
                <w:sz w:val="14"/>
                <w:szCs w:val="14"/>
                <w14:ligatures w14:val="none"/>
              </w:rPr>
            </w:pPr>
            <w:r>
              <w:rPr>
                <w:noProof/>
                <w:sz w:val="16"/>
                <w:szCs w:val="16"/>
                <w:lang w:val="en-US"/>
              </w:rPr>
              <mc:AlternateContent>
                <mc:Choice Requires="wps">
                  <w:drawing>
                    <wp:anchor distT="0" distB="0" distL="114300" distR="114300" simplePos="0" relativeHeight="251660288" behindDoc="0" locked="0" layoutInCell="1" allowOverlap="1" wp14:anchorId="68C94ED8" wp14:editId="1A9F598B">
                      <wp:simplePos x="0" y="0"/>
                      <wp:positionH relativeFrom="column">
                        <wp:posOffset>215900</wp:posOffset>
                      </wp:positionH>
                      <wp:positionV relativeFrom="paragraph">
                        <wp:posOffset>5715</wp:posOffset>
                      </wp:positionV>
                      <wp:extent cx="3930650" cy="222250"/>
                      <wp:effectExtent l="0" t="0" r="12700" b="25400"/>
                      <wp:wrapNone/>
                      <wp:docPr id="4" name="Rectangle 4"/>
                      <wp:cNvGraphicFramePr/>
                      <a:graphic xmlns:a="http://schemas.openxmlformats.org/drawingml/2006/main">
                        <a:graphicData uri="http://schemas.microsoft.com/office/word/2010/wordprocessingShape">
                          <wps:wsp>
                            <wps:cNvSpPr/>
                            <wps:spPr>
                              <a:xfrm>
                                <a:off x="0" y="0"/>
                                <a:ext cx="39306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DC7A9A2" w14:textId="77777777" w:rsidR="00E33B3E" w:rsidRPr="00DD65FA" w:rsidRDefault="00E33B3E" w:rsidP="00BB2BDF">
                                  <w:pPr>
                                    <w:pStyle w:val="Header"/>
                                    <w:jc w:val="both"/>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p w14:paraId="21C2FBD8" w14:textId="77777777" w:rsidR="00E33B3E" w:rsidRDefault="00E33B3E" w:rsidP="00BB2B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94ED8" id="Rectangle 4" o:spid="_x0000_s1026" style="position:absolute;left:0;text-align:left;margin-left:17pt;margin-top:.45pt;width:309.5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QfQIAAE8FAAAOAAAAZHJzL2Uyb0RvYy54bWysVMFu2zAMvQ/YPwi6r3bStFuDOkWQIsOA&#10;oi3aDj0rshQbkEWNUmJnXz9KdtyiLXYY5oNMieQj+UTq8qprDNsr9DXYgk9Ocs6UlVDWdlvwn0/r&#10;L98480HYUhiwquAH5fnV4vOny9bN1RQqMKVCRiDWz1tX8CoEN88yLyvVCH8CTllSasBGBNriNitR&#10;tITemGya5+dZC1g6BKm8p9PrXskXCV9rJcOd1l4FZgpOuYW0Ylo3cc0Wl2K+ReGqWg5piH/IohG1&#10;paAj1LUIgu2wfgfV1BLBgw4nEpoMtK6lSjVQNZP8TTWPlXAq1ULkeDfS5P8frLzd3yOry4LPOLOi&#10;oSt6INKE3RrFZpGe1vk5WT26exx2nsRYa6exiX+qgnWJ0sNIqeoCk3R4enGan58R85J0U/pIJpjs&#10;xduhD98VNCwKBUeKnpgU+xsfetOjSQxmYV0bE89jYn0qSQoHo6KBsQ9KU0UUfJqAUi+plUG2F9QF&#10;Qkplw6RXVaJU/fFZTt+Q2uiREk2AEVlT4BF7AIh9+h67T3uwj64qteLonP8tsd559EiRwYbRuakt&#10;4EcAhqoaIvf2R5J6aiJLodt0ZBLFDZQHunqEfia8k+uabuBG+HAvkIaALo0GO9zRog20BYdB4qwC&#10;/P3RebSn3iQtZy0NVcH9r51AxZn5YalrLyazWZzCtJmdfZ3SBl9rNq81dtesgG5sQk+Ik0mM9sEc&#10;RY3QPNP8L2NUUgkrKXbBZcDjZhX6YacXRKrlMpnR5DkRbuyjkxE8Ehw77Kl7FuiGNgzUwLdwHEAx&#10;f9ONvW30tLDcBdB1atUXXgfqaWpTDw0vTHwWXu+T1cs7uPgDAAD//wMAUEsDBBQABgAIAAAAIQA2&#10;3tjf3gAAAAYBAAAPAAAAZHJzL2Rvd25yZXYueG1sTI9BS8NAEIXvgv9hGcGb3bQ1wcZsSioIoiA0&#10;FtHbNjtNQrOzMbtt4793PLXHN29473vZcrSdOOLgW0cKppMIBFLlTEu1gs3H890DCB80Gd05QgW/&#10;6GGZX19lOjXuRGs8lqEWHEI+1QqaEPpUSl81aLWfuB6JvZ0brA4sh1qaQZ843HZyFkWJtLolbmh0&#10;j08NVvvyYBV8ruMdrlbJRr5/Fz/FtHwZ316/lLq9GYtHEAHHcH6Gf3xGh5yZtu5AxotOwfyepwQF&#10;CxDsJvGc5ZbP8QJknslL/PwPAAD//wMAUEsBAi0AFAAGAAgAAAAhALaDOJL+AAAA4QEAABMAAAAA&#10;AAAAAAAAAAAAAAAAAFtDb250ZW50X1R5cGVzXS54bWxQSwECLQAUAAYACAAAACEAOP0h/9YAAACU&#10;AQAACwAAAAAAAAAAAAAAAAAvAQAAX3JlbHMvLnJlbHNQSwECLQAUAAYACAAAACEAv7zx0H0CAABP&#10;BQAADgAAAAAAAAAAAAAAAAAuAgAAZHJzL2Uyb0RvYy54bWxQSwECLQAUAAYACAAAACEANt7Y394A&#10;AAAGAQAADwAAAAAAAAAAAAAAAADXBAAAZHJzL2Rvd25yZXYueG1sUEsFBgAAAAAEAAQA8wAAAOIF&#10;AAAAAA==&#10;" filled="f" strokecolor="#1f3763 [1604]" strokeweight="1pt">
                      <v:textbox>
                        <w:txbxContent>
                          <w:p w14:paraId="2DC7A9A2" w14:textId="77777777" w:rsidR="00E33B3E" w:rsidRPr="00DD65FA" w:rsidRDefault="00E33B3E" w:rsidP="00BB2BDF">
                            <w:pPr>
                              <w:pStyle w:val="Header"/>
                              <w:jc w:val="both"/>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p w14:paraId="21C2FBD8" w14:textId="77777777" w:rsidR="00E33B3E" w:rsidRDefault="00E33B3E" w:rsidP="00BB2BDF">
                            <w:pPr>
                              <w:jc w:val="center"/>
                            </w:pPr>
                          </w:p>
                        </w:txbxContent>
                      </v:textbox>
                    </v:rect>
                  </w:pict>
                </mc:Fallback>
              </mc:AlternateContent>
            </w:r>
            <w:r>
              <w:rPr>
                <w:rFonts w:ascii="Trebuchet MS" w:hAnsi="Trebuchet MS" w:cs="Open Sans"/>
                <w:color w:val="000000"/>
                <w:sz w:val="16"/>
                <w:szCs w:val="16"/>
                <w:shd w:val="clear" w:color="auto" w:fill="FFFFFF"/>
              </w:rPr>
              <w:t xml:space="preserve">              </w:t>
            </w:r>
          </w:p>
          <w:p w14:paraId="4410F7E4" w14:textId="39F0063E" w:rsidR="00E33B3E" w:rsidRPr="00D62259" w:rsidRDefault="00350B4E" w:rsidP="005D1EB2">
            <w:pPr>
              <w:pStyle w:val="Footer1"/>
              <w:ind w:left="284"/>
              <w:rPr>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cs="Open Sans"/>
        <w:color w:val="000000"/>
        <w:sz w:val="14"/>
        <w:szCs w:val="14"/>
        <w14:ligatures w14:val="none"/>
      </w:rPr>
      <w:id w:val="-1083752227"/>
      <w:docPartObj>
        <w:docPartGallery w:val="Page Numbers (Bottom of Page)"/>
        <w:docPartUnique/>
      </w:docPartObj>
    </w:sdtPr>
    <w:sdtEndPr/>
    <w:sdtContent>
      <w:sdt>
        <w:sdtPr>
          <w:rPr>
            <w:rFonts w:ascii="Trebuchet MS" w:hAnsi="Trebuchet MS" w:cs="Open Sans"/>
            <w:color w:val="000000"/>
            <w:sz w:val="14"/>
            <w:szCs w:val="14"/>
            <w14:ligatures w14:val="none"/>
          </w:rPr>
          <w:id w:val="-1421563429"/>
          <w:docPartObj>
            <w:docPartGallery w:val="Page Numbers (Top of Page)"/>
            <w:docPartUnique/>
          </w:docPartObj>
        </w:sdtPr>
        <w:sdtEndPr/>
        <w:sdtContent>
          <w:p w14:paraId="59BCB9A2" w14:textId="3CF7B331" w:rsidR="00E33B3E" w:rsidRPr="00FE758C" w:rsidRDefault="00E33B3E" w:rsidP="00BB2BDF">
            <w:pPr>
              <w:pStyle w:val="Footer"/>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350B4E">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350B4E">
              <w:rPr>
                <w:rFonts w:ascii="Trebuchet MS" w:hAnsi="Trebuchet MS"/>
                <w:b/>
                <w:bCs/>
                <w:noProof/>
                <w:sz w:val="16"/>
                <w:szCs w:val="16"/>
              </w:rPr>
              <w:t>15</w:t>
            </w:r>
            <w:r w:rsidRPr="00FE758C">
              <w:rPr>
                <w:rFonts w:ascii="Trebuchet MS" w:hAnsi="Trebuchet MS"/>
                <w:b/>
                <w:bCs/>
                <w:sz w:val="16"/>
                <w:szCs w:val="16"/>
              </w:rPr>
              <w:fldChar w:fldCharType="end"/>
            </w:r>
          </w:p>
          <w:p w14:paraId="382A5385" w14:textId="77777777" w:rsidR="00E33B3E" w:rsidRPr="002C77D2" w:rsidRDefault="00E33B3E" w:rsidP="00BB2BDF">
            <w:pPr>
              <w:spacing w:after="0" w:line="240" w:lineRule="auto"/>
              <w:rPr>
                <w:rFonts w:ascii="Trebuchet MS" w:hAnsi="Trebuchet MS" w:cs="Open Sans"/>
                <w:color w:val="000000"/>
                <w:shd w:val="clear" w:color="auto" w:fill="FFFFFF"/>
              </w:rPr>
            </w:pPr>
          </w:p>
          <w:p w14:paraId="4AD2DCB9" w14:textId="77777777" w:rsidR="00E33B3E" w:rsidRPr="00DD65FA" w:rsidRDefault="00E33B3E" w:rsidP="00BB2BDF">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 xml:space="preserve">GENȚIA PENTRU PROTECȚIA MEDIULUI </w:t>
            </w:r>
            <w:r>
              <w:rPr>
                <w:rFonts w:ascii="Trebuchet MS" w:hAnsi="Trebuchet MS"/>
                <w:sz w:val="16"/>
                <w:szCs w:val="16"/>
              </w:rPr>
              <w:t>BRAȘOV</w:t>
            </w:r>
            <w:r w:rsidRPr="00DD65FA">
              <w:rPr>
                <w:rFonts w:ascii="Trebuchet MS" w:hAnsi="Trebuchet MS"/>
                <w:sz w:val="16"/>
                <w:szCs w:val="16"/>
              </w:rPr>
              <w:t xml:space="preserve">                                                                  </w:t>
            </w:r>
            <w:r>
              <w:rPr>
                <w:rFonts w:ascii="Trebuchet MS" w:hAnsi="Trebuchet MS"/>
                <w:sz w:val="16"/>
                <w:szCs w:val="16"/>
              </w:rPr>
              <w:t xml:space="preserve">                         </w:t>
            </w:r>
            <w:r w:rsidRPr="00DD65FA">
              <w:rPr>
                <w:rFonts w:ascii="Trebuchet MS" w:hAnsi="Trebuchet MS"/>
                <w:sz w:val="16"/>
                <w:szCs w:val="16"/>
              </w:rPr>
              <w:t xml:space="preserve">                                                                                           </w:t>
            </w:r>
          </w:p>
          <w:p w14:paraId="166A8305" w14:textId="77777777" w:rsidR="00E33B3E" w:rsidRPr="001B47C8" w:rsidRDefault="00E33B3E" w:rsidP="00BB2BDF">
            <w:pPr>
              <w:pStyle w:val="Footer1"/>
              <w:ind w:left="284"/>
              <w:rPr>
                <w:sz w:val="16"/>
                <w:szCs w:val="16"/>
              </w:rPr>
            </w:pPr>
            <w:r w:rsidRPr="00DD65FA">
              <w:rPr>
                <w:sz w:val="16"/>
                <w:szCs w:val="16"/>
              </w:rPr>
              <w:t>Adresa</w:t>
            </w:r>
            <w:r>
              <w:rPr>
                <w:sz w:val="16"/>
                <w:szCs w:val="16"/>
              </w:rPr>
              <w:t>:</w:t>
            </w:r>
            <w:hyperlink r:id="rId1" w:history="1"/>
            <w:r w:rsidRPr="00DD65FA">
              <w:rPr>
                <w:rFonts w:eastAsia="Times New Roman"/>
                <w:bCs/>
                <w:sz w:val="16"/>
                <w:szCs w:val="16"/>
                <w:lang w:val="en-US"/>
              </w:rPr>
              <w:t xml:space="preserve"> </w:t>
            </w:r>
            <w:r>
              <w:rPr>
                <w:sz w:val="16"/>
                <w:szCs w:val="16"/>
              </w:rPr>
              <w:t>Str. Politehnicii, nr.3, Brașov, Cod Poștal 500019</w:t>
            </w:r>
          </w:p>
          <w:p w14:paraId="0F311A2E" w14:textId="77777777" w:rsidR="00E33B3E" w:rsidRDefault="00E33B3E" w:rsidP="00BB2BDF">
            <w:pPr>
              <w:pStyle w:val="Footer1"/>
              <w:ind w:left="284"/>
              <w:rPr>
                <w:rStyle w:val="Hyperlink"/>
                <w:sz w:val="16"/>
                <w:szCs w:val="16"/>
              </w:rPr>
            </w:pPr>
            <w:r w:rsidRPr="001B47C8">
              <w:rPr>
                <w:sz w:val="16"/>
                <w:szCs w:val="16"/>
              </w:rPr>
              <w:t xml:space="preserve">Tel.: </w:t>
            </w:r>
            <w:r>
              <w:rPr>
                <w:color w:val="auto"/>
                <w:sz w:val="16"/>
                <w:szCs w:val="16"/>
              </w:rPr>
              <w:t>+4 0268</w:t>
            </w:r>
            <w:r w:rsidRPr="00FE758C">
              <w:rPr>
                <w:color w:val="auto"/>
                <w:sz w:val="16"/>
                <w:szCs w:val="16"/>
              </w:rPr>
              <w:t xml:space="preserve"> </w:t>
            </w:r>
            <w:r>
              <w:rPr>
                <w:color w:val="auto"/>
                <w:sz w:val="16"/>
                <w:szCs w:val="16"/>
              </w:rPr>
              <w:t xml:space="preserve">419013                              </w:t>
            </w:r>
            <w:r w:rsidRPr="00FE758C">
              <w:rPr>
                <w:color w:val="auto"/>
                <w:sz w:val="16"/>
                <w:szCs w:val="16"/>
              </w:rPr>
              <w:t>e-mail:</w:t>
            </w:r>
            <w:r>
              <w:rPr>
                <w:color w:val="auto"/>
                <w:sz w:val="16"/>
                <w:szCs w:val="16"/>
              </w:rPr>
              <w:t xml:space="preserve">   </w:t>
            </w:r>
            <w:r w:rsidRPr="00FE758C">
              <w:rPr>
                <w:color w:val="auto"/>
                <w:sz w:val="16"/>
                <w:szCs w:val="16"/>
              </w:rPr>
              <w:t xml:space="preserve"> </w:t>
            </w:r>
            <w:hyperlink r:id="rId2" w:history="1">
              <w:r w:rsidRPr="007E2CCA">
                <w:rPr>
                  <w:rStyle w:val="Hyperlink"/>
                  <w:sz w:val="16"/>
                  <w:szCs w:val="16"/>
                </w:rPr>
                <w:t>office@apmbv.anpm.ro</w:t>
              </w:r>
            </w:hyperlink>
            <w:r>
              <w:rPr>
                <w:rStyle w:val="Hyperlink"/>
                <w:color w:val="auto"/>
                <w:sz w:val="16"/>
                <w:szCs w:val="16"/>
                <w:u w:val="none"/>
              </w:rPr>
              <w:t xml:space="preserve">           </w:t>
            </w:r>
            <w:r w:rsidRPr="00FE758C">
              <w:rPr>
                <w:sz w:val="16"/>
                <w:szCs w:val="16"/>
              </w:rPr>
              <w:t xml:space="preserve">website: </w:t>
            </w:r>
            <w:hyperlink r:id="rId3" w:history="1">
              <w:r w:rsidRPr="007E2CCA">
                <w:rPr>
                  <w:rStyle w:val="Hyperlink"/>
                  <w:sz w:val="16"/>
                  <w:szCs w:val="16"/>
                </w:rPr>
                <w:t>http://apmbv.anpm.ro</w:t>
              </w:r>
            </w:hyperlink>
          </w:p>
          <w:p w14:paraId="69C61580" w14:textId="77777777" w:rsidR="00E33B3E" w:rsidRDefault="00E33B3E" w:rsidP="00BB2BDF">
            <w:pPr>
              <w:pStyle w:val="Header"/>
              <w:jc w:val="both"/>
              <w:rPr>
                <w:rFonts w:ascii="Trebuchet MS" w:hAnsi="Trebuchet MS" w:cs="Open Sans"/>
                <w:color w:val="000000"/>
                <w:sz w:val="14"/>
                <w:szCs w:val="14"/>
                <w14:ligatures w14:val="none"/>
              </w:rPr>
            </w:pPr>
            <w:r>
              <w:rPr>
                <w:noProof/>
                <w:sz w:val="16"/>
                <w:szCs w:val="16"/>
                <w:lang w:val="en-US"/>
              </w:rPr>
              <mc:AlternateContent>
                <mc:Choice Requires="wps">
                  <w:drawing>
                    <wp:anchor distT="0" distB="0" distL="114300" distR="114300" simplePos="0" relativeHeight="251662336" behindDoc="0" locked="0" layoutInCell="1" allowOverlap="1" wp14:anchorId="2D30720E" wp14:editId="36943D28">
                      <wp:simplePos x="0" y="0"/>
                      <wp:positionH relativeFrom="column">
                        <wp:posOffset>215900</wp:posOffset>
                      </wp:positionH>
                      <wp:positionV relativeFrom="paragraph">
                        <wp:posOffset>5715</wp:posOffset>
                      </wp:positionV>
                      <wp:extent cx="3930650" cy="22225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39306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D547905" w14:textId="77777777" w:rsidR="00E33B3E" w:rsidRPr="00DD65FA" w:rsidRDefault="00E33B3E" w:rsidP="00BB2BDF">
                                  <w:pPr>
                                    <w:pStyle w:val="Header"/>
                                    <w:jc w:val="both"/>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p w14:paraId="3CB39FE4" w14:textId="77777777" w:rsidR="00E33B3E" w:rsidRDefault="00E33B3E" w:rsidP="00BB2B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0720E" id="Rectangle 5" o:spid="_x0000_s1027" style="position:absolute;left:0;text-align:left;margin-left:17pt;margin-top:.45pt;width:309.5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Y22gAIAAFYFAAAOAAAAZHJzL2Uyb0RvYy54bWysVN9P2zAQfp+0/8Hy+0haWjYqUlQVMU1C&#10;gICJZ9exm0iOzzu7Tbq/fmcnDQjQHqblwTn77r774e98cdk1hu0V+hpswScnOWfKSihruy34z6fr&#10;L98480HYUhiwquAH5fnl8vOni9Yt1BQqMKVCRiDWL1pX8CoEt8gyLyvVCH8CTllSasBGBNriNitR&#10;tITemGya52dZC1g6BKm8p9OrXsmXCV9rJcOd1l4FZgpOuYW0Ylo3cc2WF2KxReGqWg5piH/IohG1&#10;paAj1JUIgu2wfgfV1BLBgw4nEpoMtK6lSjVQNZP8TTWPlXAq1ULN8W5sk/9/sPJ2f4+sLgs+58yK&#10;hq7ogZom7NYoNo/taZ1fkNWju8dh50mMtXYam/inKliXWnoYW6q6wCQdnp6f5mdz6rwk3ZQ+kgkm&#10;e/F26MN3BQ2LQsGRoqdOiv2ND73p0SQGs3BdGxPPY2J9KkkKB6OigbEPSlNFFHyagBKX1Nog2wti&#10;gZBS2TDpVZUoVX88z+kbUhs9UqIJMCJrCjxiDwCRp++x+7QH++iqEhVH5/xvifXOo0eKDDaMzk1t&#10;AT8CMFTVELm3Pzapb03sUug2XbrtZBlPNlAeiAEI/Wh4J69ruogb4cO9QJoFujua73BHizbQFhwG&#10;ibMK8PdH59GeKEpazlqarYL7XzuBijPzwxJ5zyezWRzGtJnNv05pg681m9cau2vWQBc3oZfEySRG&#10;+2COokZonukZWMWopBJWUuyCy4DHzTr0M08PiVSrVTKjAXQi3NhHJyN47HMk2lP3LNANbAzE41s4&#10;zqFYvCFlbxs9Lax2AXSdGPvS1+EGaHgTlYaHJr4Or/fJ6uU5XP4BAAD//wMAUEsDBBQABgAIAAAA&#10;IQA23tjf3gAAAAYBAAAPAAAAZHJzL2Rvd25yZXYueG1sTI9BS8NAEIXvgv9hGcGb3bQ1wcZsSioI&#10;oiA0FtHbNjtNQrOzMbtt4793PLXHN29473vZcrSdOOLgW0cKppMIBFLlTEu1gs3H890DCB80Gd05&#10;QgW/6GGZX19lOjXuRGs8lqEWHEI+1QqaEPpUSl81aLWfuB6JvZ0brA4sh1qaQZ843HZyFkWJtLol&#10;bmh0j08NVvvyYBV8ruMdrlbJRr5/Fz/FtHwZ316/lLq9GYtHEAHHcH6Gf3xGh5yZtu5AxotOwfye&#10;pwQFCxDsJvGc5ZbP8QJknslL/PwPAAD//wMAUEsBAi0AFAAGAAgAAAAhALaDOJL+AAAA4QEAABMA&#10;AAAAAAAAAAAAAAAAAAAAAFtDb250ZW50X1R5cGVzXS54bWxQSwECLQAUAAYACAAAACEAOP0h/9YA&#10;AACUAQAACwAAAAAAAAAAAAAAAAAvAQAAX3JlbHMvLnJlbHNQSwECLQAUAAYACAAAACEAfTGNtoAC&#10;AABWBQAADgAAAAAAAAAAAAAAAAAuAgAAZHJzL2Uyb0RvYy54bWxQSwECLQAUAAYACAAAACEANt7Y&#10;394AAAAGAQAADwAAAAAAAAAAAAAAAADaBAAAZHJzL2Rvd25yZXYueG1sUEsFBgAAAAAEAAQA8wAA&#10;AOUFAAAAAA==&#10;" filled="f" strokecolor="#1f3763 [1604]" strokeweight="1pt">
                      <v:textbox>
                        <w:txbxContent>
                          <w:p w14:paraId="4D547905" w14:textId="77777777" w:rsidR="00E33B3E" w:rsidRPr="00DD65FA" w:rsidRDefault="00E33B3E" w:rsidP="00BB2BDF">
                            <w:pPr>
                              <w:pStyle w:val="Header"/>
                              <w:jc w:val="both"/>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p w14:paraId="3CB39FE4" w14:textId="77777777" w:rsidR="00E33B3E" w:rsidRDefault="00E33B3E" w:rsidP="00BB2BDF">
                            <w:pPr>
                              <w:jc w:val="center"/>
                            </w:pPr>
                          </w:p>
                        </w:txbxContent>
                      </v:textbox>
                    </v:rect>
                  </w:pict>
                </mc:Fallback>
              </mc:AlternateContent>
            </w:r>
            <w:r>
              <w:rPr>
                <w:rFonts w:ascii="Trebuchet MS" w:hAnsi="Trebuchet MS" w:cs="Open Sans"/>
                <w:color w:val="000000"/>
                <w:sz w:val="16"/>
                <w:szCs w:val="16"/>
                <w:shd w:val="clear" w:color="auto" w:fill="FFFFFF"/>
              </w:rPr>
              <w:t xml:space="preserve">              </w:t>
            </w:r>
          </w:p>
          <w:p w14:paraId="6F33B194" w14:textId="77777777" w:rsidR="00E33B3E" w:rsidRPr="00D62259" w:rsidRDefault="00350B4E" w:rsidP="00BB2BDF">
            <w:pPr>
              <w:pStyle w:val="Footer1"/>
              <w:ind w:left="284"/>
              <w:rPr>
                <w:sz w:val="16"/>
                <w:szCs w:val="16"/>
              </w:rPr>
            </w:pPr>
          </w:p>
        </w:sdtContent>
      </w:sdt>
    </w:sdtContent>
  </w:sdt>
  <w:p w14:paraId="051FD53C" w14:textId="0C9E5E56" w:rsidR="00E33B3E" w:rsidRPr="00E84F3C" w:rsidRDefault="00E33B3E" w:rsidP="00BB2BDF">
    <w:pPr>
      <w:pStyle w:val="Footer"/>
      <w:jc w:val="right"/>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57A9C" w14:textId="77777777" w:rsidR="00D52EED" w:rsidRDefault="00D52EED" w:rsidP="00143ACD">
      <w:pPr>
        <w:spacing w:after="0" w:line="240" w:lineRule="auto"/>
      </w:pPr>
      <w:r>
        <w:separator/>
      </w:r>
    </w:p>
  </w:footnote>
  <w:footnote w:type="continuationSeparator" w:id="0">
    <w:p w14:paraId="5FC2D41F" w14:textId="77777777" w:rsidR="00D52EED" w:rsidRDefault="00D52EED"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E33B3E" w:rsidRDefault="00E33B3E">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E33B3E" w:rsidRDefault="00E33B3E" w:rsidP="00D41783">
    <w:pPr>
      <w:pStyle w:val="Header"/>
    </w:pPr>
    <w:r>
      <w:rPr>
        <w:noProof/>
        <w:lang w:val="en-US"/>
      </w:rPr>
      <w:drawing>
        <wp:anchor distT="0" distB="0" distL="114300" distR="114300" simplePos="0" relativeHeight="251659264" behindDoc="0" locked="0" layoutInCell="1" allowOverlap="1" wp14:anchorId="7E5FBAE7" wp14:editId="0AF6ACEA">
          <wp:simplePos x="0" y="0"/>
          <wp:positionH relativeFrom="page">
            <wp:posOffset>9525</wp:posOffset>
          </wp:positionH>
          <wp:positionV relativeFrom="paragraph">
            <wp:posOffset>-350520</wp:posOffset>
          </wp:positionV>
          <wp:extent cx="7748905" cy="1849120"/>
          <wp:effectExtent l="0" t="0" r="0" b="0"/>
          <wp:wrapTopAndBottom/>
          <wp:docPr id="2"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17322114"/>
    <w:name w:val="WW8Num2"/>
    <w:lvl w:ilvl="0">
      <w:start w:val="1"/>
      <w:numFmt w:val="decimal"/>
      <w:lvlText w:val="%1."/>
      <w:lvlJc w:val="left"/>
      <w:pPr>
        <w:tabs>
          <w:tab w:val="num" w:pos="540"/>
        </w:tabs>
        <w:ind w:left="540" w:hanging="360"/>
      </w:pPr>
      <w:rPr>
        <w:rFonts w:ascii="Trebuchet MS" w:hAnsi="Trebuchet MS" w:cs="Times New Roman" w:hint="default"/>
        <w:bCs/>
        <w:sz w:val="22"/>
        <w:szCs w:val="22"/>
        <w:lang w:val="ro-RO"/>
      </w:rPr>
    </w:lvl>
  </w:abstractNum>
  <w:abstractNum w:abstractNumId="1" w15:restartNumberingAfterBreak="0">
    <w:nsid w:val="05A83824"/>
    <w:multiLevelType w:val="hybridMultilevel"/>
    <w:tmpl w:val="2CBCB136"/>
    <w:lvl w:ilvl="0" w:tplc="65B0AFB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F7669"/>
    <w:multiLevelType w:val="hybridMultilevel"/>
    <w:tmpl w:val="B234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C3FAA"/>
    <w:multiLevelType w:val="hybridMultilevel"/>
    <w:tmpl w:val="790087B0"/>
    <w:lvl w:ilvl="0" w:tplc="04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3DE5A12"/>
    <w:multiLevelType w:val="hybridMultilevel"/>
    <w:tmpl w:val="913C3F3C"/>
    <w:lvl w:ilvl="0" w:tplc="04180005">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154B1927"/>
    <w:multiLevelType w:val="hybridMultilevel"/>
    <w:tmpl w:val="FA7C0610"/>
    <w:lvl w:ilvl="0" w:tplc="0418000F">
      <w:start w:val="1"/>
      <w:numFmt w:val="decimal"/>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6" w15:restartNumberingAfterBreak="0">
    <w:nsid w:val="194F1694"/>
    <w:multiLevelType w:val="hybridMultilevel"/>
    <w:tmpl w:val="06BC9CA6"/>
    <w:lvl w:ilvl="0" w:tplc="CF48BA28">
      <w:numFmt w:val="bullet"/>
      <w:lvlText w:val="-"/>
      <w:lvlJc w:val="left"/>
      <w:pPr>
        <w:ind w:left="1080" w:hanging="360"/>
      </w:pPr>
      <w:rPr>
        <w:rFonts w:ascii="Calibri Light" w:eastAsia="Times New Roman" w:hAnsi="Calibri Light" w:cs="Calibri Light"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198952DD"/>
    <w:multiLevelType w:val="hybridMultilevel"/>
    <w:tmpl w:val="6D9EC7CA"/>
    <w:lvl w:ilvl="0" w:tplc="51A6D13E">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20F01"/>
    <w:multiLevelType w:val="hybridMultilevel"/>
    <w:tmpl w:val="9968D0E2"/>
    <w:lvl w:ilvl="0" w:tplc="D196E886">
      <w:start w:val="1"/>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B7A5000"/>
    <w:multiLevelType w:val="hybridMultilevel"/>
    <w:tmpl w:val="92D6CA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204350F7"/>
    <w:multiLevelType w:val="hybridMultilevel"/>
    <w:tmpl w:val="BB1A87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E50C0A"/>
    <w:multiLevelType w:val="hybridMultilevel"/>
    <w:tmpl w:val="30045B4A"/>
    <w:lvl w:ilvl="0" w:tplc="91F4A2F2">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400BE7"/>
    <w:multiLevelType w:val="hybridMultilevel"/>
    <w:tmpl w:val="CCFA1E34"/>
    <w:lvl w:ilvl="0" w:tplc="D2BAB442">
      <w:start w:val="19"/>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5211C"/>
    <w:multiLevelType w:val="hybridMultilevel"/>
    <w:tmpl w:val="9B0EE2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E4694"/>
    <w:multiLevelType w:val="hybridMultilevel"/>
    <w:tmpl w:val="B7F84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C155C0"/>
    <w:multiLevelType w:val="hybridMultilevel"/>
    <w:tmpl w:val="377AA664"/>
    <w:lvl w:ilvl="0" w:tplc="CF941D5E">
      <w:start w:val="1"/>
      <w:numFmt w:val="decimal"/>
      <w:lvlText w:val="%1."/>
      <w:lvlJc w:val="left"/>
      <w:pPr>
        <w:ind w:left="720" w:hanging="360"/>
      </w:pPr>
      <w:rPr>
        <w:rFonts w:ascii="Trebuchet MS" w:eastAsia="Calibri" w:hAnsi="Trebuchet MS"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E13A8"/>
    <w:multiLevelType w:val="hybridMultilevel"/>
    <w:tmpl w:val="6C3A85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A5CC3"/>
    <w:multiLevelType w:val="hybridMultilevel"/>
    <w:tmpl w:val="F7505E6E"/>
    <w:lvl w:ilvl="0" w:tplc="0E8EBD94">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8" w15:restartNumberingAfterBreak="0">
    <w:nsid w:val="34A563E2"/>
    <w:multiLevelType w:val="hybridMultilevel"/>
    <w:tmpl w:val="9ED6FF6C"/>
    <w:lvl w:ilvl="0" w:tplc="491C046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804F2"/>
    <w:multiLevelType w:val="hybridMultilevel"/>
    <w:tmpl w:val="BDCCEC58"/>
    <w:lvl w:ilvl="0" w:tplc="5FD27040">
      <w:start w:val="3"/>
      <w:numFmt w:val="bullet"/>
      <w:lvlText w:val="-"/>
      <w:lvlJc w:val="left"/>
      <w:pPr>
        <w:ind w:left="360" w:hanging="360"/>
      </w:pPr>
      <w:rPr>
        <w:rFonts w:ascii="Garamond" w:eastAsiaTheme="minorEastAsia" w:hAnsi="Garamond"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4D7E24"/>
    <w:multiLevelType w:val="hybridMultilevel"/>
    <w:tmpl w:val="E09AF4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E44E80"/>
    <w:multiLevelType w:val="hybridMultilevel"/>
    <w:tmpl w:val="848EAB00"/>
    <w:lvl w:ilvl="0" w:tplc="30A6B696">
      <w:start w:val="1"/>
      <w:numFmt w:val="bullet"/>
      <w:lvlText w:val=""/>
      <w:lvlJc w:val="left"/>
      <w:pPr>
        <w:ind w:left="720" w:hanging="360"/>
      </w:pPr>
      <w:rPr>
        <w:rFonts w:ascii="Symbol" w:hAnsi="Symbol" w:hint="default"/>
      </w:rPr>
    </w:lvl>
    <w:lvl w:ilvl="1" w:tplc="3808F316">
      <w:start w:val="1"/>
      <w:numFmt w:val="bullet"/>
      <w:lvlText w:val="o"/>
      <w:lvlJc w:val="left"/>
      <w:pPr>
        <w:ind w:left="1440" w:hanging="360"/>
      </w:pPr>
      <w:rPr>
        <w:rFonts w:ascii="Courier New" w:hAnsi="Courier New" w:hint="default"/>
      </w:rPr>
    </w:lvl>
    <w:lvl w:ilvl="2" w:tplc="256CEBE0">
      <w:start w:val="1"/>
      <w:numFmt w:val="bullet"/>
      <w:lvlText w:val=""/>
      <w:lvlJc w:val="left"/>
      <w:pPr>
        <w:ind w:left="2160" w:hanging="360"/>
      </w:pPr>
      <w:rPr>
        <w:rFonts w:ascii="Wingdings" w:hAnsi="Wingdings" w:hint="default"/>
      </w:rPr>
    </w:lvl>
    <w:lvl w:ilvl="3" w:tplc="B1C8C190">
      <w:start w:val="1"/>
      <w:numFmt w:val="bullet"/>
      <w:lvlText w:val=""/>
      <w:lvlJc w:val="left"/>
      <w:pPr>
        <w:ind w:left="2880" w:hanging="360"/>
      </w:pPr>
      <w:rPr>
        <w:rFonts w:ascii="Symbol" w:hAnsi="Symbol" w:hint="default"/>
      </w:rPr>
    </w:lvl>
    <w:lvl w:ilvl="4" w:tplc="5650B25E">
      <w:start w:val="1"/>
      <w:numFmt w:val="bullet"/>
      <w:lvlText w:val="o"/>
      <w:lvlJc w:val="left"/>
      <w:pPr>
        <w:ind w:left="3600" w:hanging="360"/>
      </w:pPr>
      <w:rPr>
        <w:rFonts w:ascii="Courier New" w:hAnsi="Courier New" w:hint="default"/>
      </w:rPr>
    </w:lvl>
    <w:lvl w:ilvl="5" w:tplc="312238B4">
      <w:start w:val="1"/>
      <w:numFmt w:val="bullet"/>
      <w:lvlText w:val=""/>
      <w:lvlJc w:val="left"/>
      <w:pPr>
        <w:ind w:left="4320" w:hanging="360"/>
      </w:pPr>
      <w:rPr>
        <w:rFonts w:ascii="Wingdings" w:hAnsi="Wingdings" w:hint="default"/>
      </w:rPr>
    </w:lvl>
    <w:lvl w:ilvl="6" w:tplc="D4708974">
      <w:start w:val="1"/>
      <w:numFmt w:val="bullet"/>
      <w:lvlText w:val=""/>
      <w:lvlJc w:val="left"/>
      <w:pPr>
        <w:ind w:left="5040" w:hanging="360"/>
      </w:pPr>
      <w:rPr>
        <w:rFonts w:ascii="Symbol" w:hAnsi="Symbol" w:hint="default"/>
      </w:rPr>
    </w:lvl>
    <w:lvl w:ilvl="7" w:tplc="A0CC2A54">
      <w:start w:val="1"/>
      <w:numFmt w:val="bullet"/>
      <w:lvlText w:val="o"/>
      <w:lvlJc w:val="left"/>
      <w:pPr>
        <w:ind w:left="5760" w:hanging="360"/>
      </w:pPr>
      <w:rPr>
        <w:rFonts w:ascii="Courier New" w:hAnsi="Courier New" w:hint="default"/>
      </w:rPr>
    </w:lvl>
    <w:lvl w:ilvl="8" w:tplc="4D7272A0">
      <w:start w:val="1"/>
      <w:numFmt w:val="bullet"/>
      <w:lvlText w:val=""/>
      <w:lvlJc w:val="left"/>
      <w:pPr>
        <w:ind w:left="6480" w:hanging="360"/>
      </w:pPr>
      <w:rPr>
        <w:rFonts w:ascii="Wingdings" w:hAnsi="Wingdings" w:hint="default"/>
      </w:rPr>
    </w:lvl>
  </w:abstractNum>
  <w:abstractNum w:abstractNumId="22" w15:restartNumberingAfterBreak="0">
    <w:nsid w:val="3DC039B9"/>
    <w:multiLevelType w:val="hybridMultilevel"/>
    <w:tmpl w:val="52CCCC38"/>
    <w:lvl w:ilvl="0" w:tplc="A17E02EC">
      <w:start w:val="4"/>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F1E16ED"/>
    <w:multiLevelType w:val="hybridMultilevel"/>
    <w:tmpl w:val="B9CC7F58"/>
    <w:lvl w:ilvl="0" w:tplc="51A6D13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22A6F"/>
    <w:multiLevelType w:val="hybridMultilevel"/>
    <w:tmpl w:val="5B96E292"/>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163AB"/>
    <w:multiLevelType w:val="hybridMultilevel"/>
    <w:tmpl w:val="66E4C79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C7A262F"/>
    <w:multiLevelType w:val="hybridMultilevel"/>
    <w:tmpl w:val="93BE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A2035"/>
    <w:multiLevelType w:val="hybridMultilevel"/>
    <w:tmpl w:val="B2FE62F8"/>
    <w:lvl w:ilvl="0" w:tplc="0A14E476">
      <w:start w:val="5"/>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9354DC"/>
    <w:multiLevelType w:val="hybridMultilevel"/>
    <w:tmpl w:val="804443F8"/>
    <w:lvl w:ilvl="0" w:tplc="FFFFFFFF">
      <w:start w:val="1"/>
      <w:numFmt w:val="bullet"/>
      <w:lvlText w:val="-"/>
      <w:lvlJc w:val="left"/>
      <w:pPr>
        <w:tabs>
          <w:tab w:val="num" w:pos="1440"/>
        </w:tabs>
        <w:ind w:left="1440" w:hanging="360"/>
      </w:pPr>
      <w:rPr>
        <w:rFonts w:ascii="Arial" w:hAnsi="Arial" w:hint="default"/>
      </w:rPr>
    </w:lvl>
    <w:lvl w:ilvl="1" w:tplc="FFFFFFFF">
      <w:start w:val="1"/>
      <w:numFmt w:val="bullet"/>
      <w:lvlText w:val="-"/>
      <w:lvlJc w:val="left"/>
      <w:pPr>
        <w:tabs>
          <w:tab w:val="num" w:pos="1701"/>
        </w:tabs>
        <w:ind w:left="1701" w:hanging="340"/>
      </w:pPr>
      <w:rPr>
        <w:rFonts w:ascii="Arial" w:hAnsi="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951E58"/>
    <w:multiLevelType w:val="hybridMultilevel"/>
    <w:tmpl w:val="2E642682"/>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0" w15:restartNumberingAfterBreak="0">
    <w:nsid w:val="614D04AB"/>
    <w:multiLevelType w:val="hybridMultilevel"/>
    <w:tmpl w:val="0D920BE4"/>
    <w:lvl w:ilvl="0" w:tplc="FFFFFFFF">
      <w:numFmt w:val="bullet"/>
      <w:lvlText w:val="-"/>
      <w:lvlJc w:val="left"/>
      <w:pPr>
        <w:tabs>
          <w:tab w:val="num" w:pos="1418"/>
        </w:tabs>
        <w:ind w:left="1418" w:hanging="341"/>
      </w:pPr>
      <w:rPr>
        <w:rFonts w:ascii="Arial" w:eastAsia="Times New Roman" w:hAnsi="Arial" w:hint="default"/>
      </w:rPr>
    </w:lvl>
    <w:lvl w:ilvl="1" w:tplc="FFFFFFFF">
      <w:start w:val="1"/>
      <w:numFmt w:val="upperLetter"/>
      <w:lvlText w:val="%2."/>
      <w:lvlJc w:val="left"/>
      <w:pPr>
        <w:tabs>
          <w:tab w:val="num" w:pos="1585"/>
        </w:tabs>
        <w:ind w:left="1585" w:hanging="508"/>
      </w:pPr>
      <w:rPr>
        <w:rFonts w:ascii="Arial Black" w:hAnsi="Arial Black" w:hint="default"/>
        <w:b/>
        <w:i w:val="0"/>
        <w:sz w:val="24"/>
        <w:szCs w:val="24"/>
      </w:rPr>
    </w:lvl>
    <w:lvl w:ilvl="2" w:tplc="0809000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7E6E72"/>
    <w:multiLevelType w:val="hybridMultilevel"/>
    <w:tmpl w:val="CF684572"/>
    <w:lvl w:ilvl="0" w:tplc="04090001">
      <w:start w:val="1"/>
      <w:numFmt w:val="bullet"/>
      <w:lvlText w:val=""/>
      <w:lvlJc w:val="left"/>
      <w:pPr>
        <w:ind w:left="864" w:hanging="360"/>
      </w:pPr>
      <w:rPr>
        <w:rFonts w:ascii="Symbol" w:hAnsi="Symbol" w:hint="default"/>
      </w:rPr>
    </w:lvl>
    <w:lvl w:ilvl="1" w:tplc="04090001">
      <w:start w:val="1"/>
      <w:numFmt w:val="bullet"/>
      <w:lvlText w:val=""/>
      <w:lvlJc w:val="left"/>
      <w:pPr>
        <w:ind w:left="1584" w:hanging="360"/>
      </w:pPr>
      <w:rPr>
        <w:rFonts w:ascii="Symbol" w:hAnsi="Symbol"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2" w15:restartNumberingAfterBreak="0">
    <w:nsid w:val="619148EC"/>
    <w:multiLevelType w:val="hybridMultilevel"/>
    <w:tmpl w:val="B4304DFC"/>
    <w:lvl w:ilvl="0" w:tplc="2C04FA52">
      <w:numFmt w:val="bullet"/>
      <w:lvlText w:val="-"/>
      <w:lvlJc w:val="left"/>
      <w:pPr>
        <w:ind w:left="2291" w:hanging="360"/>
      </w:pPr>
      <w:rPr>
        <w:rFonts w:ascii="Oswald" w:eastAsia="Times New Roman" w:hAnsi="Oswald" w:cs="Times New Roman" w:hint="default"/>
      </w:rPr>
    </w:lvl>
    <w:lvl w:ilvl="1" w:tplc="04090003" w:tentative="1">
      <w:start w:val="1"/>
      <w:numFmt w:val="bullet"/>
      <w:lvlText w:val="o"/>
      <w:lvlJc w:val="left"/>
      <w:pPr>
        <w:ind w:left="3011" w:hanging="360"/>
      </w:pPr>
      <w:rPr>
        <w:rFonts w:ascii="Courier New" w:hAnsi="Courier New" w:cs="Courier New" w:hint="default"/>
      </w:rPr>
    </w:lvl>
    <w:lvl w:ilvl="2" w:tplc="04090005" w:tentative="1">
      <w:start w:val="1"/>
      <w:numFmt w:val="bullet"/>
      <w:lvlText w:val=""/>
      <w:lvlJc w:val="left"/>
      <w:pPr>
        <w:ind w:left="3731" w:hanging="360"/>
      </w:pPr>
      <w:rPr>
        <w:rFonts w:ascii="Wingdings" w:hAnsi="Wingdings" w:hint="default"/>
      </w:rPr>
    </w:lvl>
    <w:lvl w:ilvl="3" w:tplc="04090001" w:tentative="1">
      <w:start w:val="1"/>
      <w:numFmt w:val="bullet"/>
      <w:lvlText w:val=""/>
      <w:lvlJc w:val="left"/>
      <w:pPr>
        <w:ind w:left="4451" w:hanging="360"/>
      </w:pPr>
      <w:rPr>
        <w:rFonts w:ascii="Symbol" w:hAnsi="Symbol" w:hint="default"/>
      </w:rPr>
    </w:lvl>
    <w:lvl w:ilvl="4" w:tplc="04090003" w:tentative="1">
      <w:start w:val="1"/>
      <w:numFmt w:val="bullet"/>
      <w:lvlText w:val="o"/>
      <w:lvlJc w:val="left"/>
      <w:pPr>
        <w:ind w:left="5171" w:hanging="360"/>
      </w:pPr>
      <w:rPr>
        <w:rFonts w:ascii="Courier New" w:hAnsi="Courier New" w:cs="Courier New" w:hint="default"/>
      </w:rPr>
    </w:lvl>
    <w:lvl w:ilvl="5" w:tplc="04090005" w:tentative="1">
      <w:start w:val="1"/>
      <w:numFmt w:val="bullet"/>
      <w:lvlText w:val=""/>
      <w:lvlJc w:val="left"/>
      <w:pPr>
        <w:ind w:left="5891" w:hanging="360"/>
      </w:pPr>
      <w:rPr>
        <w:rFonts w:ascii="Wingdings" w:hAnsi="Wingdings" w:hint="default"/>
      </w:rPr>
    </w:lvl>
    <w:lvl w:ilvl="6" w:tplc="04090001" w:tentative="1">
      <w:start w:val="1"/>
      <w:numFmt w:val="bullet"/>
      <w:lvlText w:val=""/>
      <w:lvlJc w:val="left"/>
      <w:pPr>
        <w:ind w:left="6611" w:hanging="360"/>
      </w:pPr>
      <w:rPr>
        <w:rFonts w:ascii="Symbol" w:hAnsi="Symbol" w:hint="default"/>
      </w:rPr>
    </w:lvl>
    <w:lvl w:ilvl="7" w:tplc="04090003" w:tentative="1">
      <w:start w:val="1"/>
      <w:numFmt w:val="bullet"/>
      <w:lvlText w:val="o"/>
      <w:lvlJc w:val="left"/>
      <w:pPr>
        <w:ind w:left="7331" w:hanging="360"/>
      </w:pPr>
      <w:rPr>
        <w:rFonts w:ascii="Courier New" w:hAnsi="Courier New" w:cs="Courier New" w:hint="default"/>
      </w:rPr>
    </w:lvl>
    <w:lvl w:ilvl="8" w:tplc="04090005" w:tentative="1">
      <w:start w:val="1"/>
      <w:numFmt w:val="bullet"/>
      <w:lvlText w:val=""/>
      <w:lvlJc w:val="left"/>
      <w:pPr>
        <w:ind w:left="8051" w:hanging="360"/>
      </w:pPr>
      <w:rPr>
        <w:rFonts w:ascii="Wingdings" w:hAnsi="Wingdings" w:hint="default"/>
      </w:rPr>
    </w:lvl>
  </w:abstractNum>
  <w:abstractNum w:abstractNumId="33" w15:restartNumberingAfterBreak="0">
    <w:nsid w:val="66B7356C"/>
    <w:multiLevelType w:val="hybridMultilevel"/>
    <w:tmpl w:val="14AC55BA"/>
    <w:lvl w:ilvl="0" w:tplc="04180001">
      <w:start w:val="1"/>
      <w:numFmt w:val="decimal"/>
      <w:lvlText w:val="%1."/>
      <w:lvlJc w:val="left"/>
      <w:pPr>
        <w:ind w:left="720" w:hanging="360"/>
      </w:pPr>
      <w:rPr>
        <w:rFonts w:cs="Times New Roman"/>
      </w:rPr>
    </w:lvl>
    <w:lvl w:ilvl="1" w:tplc="04180003">
      <w:start w:val="1"/>
      <w:numFmt w:val="lowerLetter"/>
      <w:lvlText w:val="%2."/>
      <w:lvlJc w:val="left"/>
      <w:pPr>
        <w:ind w:left="1440" w:hanging="360"/>
      </w:pPr>
      <w:rPr>
        <w:rFonts w:cs="Times New Roman"/>
      </w:rPr>
    </w:lvl>
    <w:lvl w:ilvl="2" w:tplc="04180005">
      <w:start w:val="1"/>
      <w:numFmt w:val="lowerRoman"/>
      <w:lvlText w:val="%3."/>
      <w:lvlJc w:val="right"/>
      <w:pPr>
        <w:ind w:left="2160" w:hanging="180"/>
      </w:pPr>
      <w:rPr>
        <w:rFonts w:cs="Times New Roman"/>
      </w:rPr>
    </w:lvl>
    <w:lvl w:ilvl="3" w:tplc="04180001">
      <w:start w:val="1"/>
      <w:numFmt w:val="decimal"/>
      <w:lvlText w:val="%4."/>
      <w:lvlJc w:val="left"/>
      <w:pPr>
        <w:ind w:left="2880" w:hanging="360"/>
      </w:pPr>
      <w:rPr>
        <w:rFonts w:cs="Times New Roman"/>
      </w:rPr>
    </w:lvl>
    <w:lvl w:ilvl="4" w:tplc="04180003">
      <w:start w:val="1"/>
      <w:numFmt w:val="lowerLetter"/>
      <w:lvlText w:val="%5."/>
      <w:lvlJc w:val="left"/>
      <w:pPr>
        <w:ind w:left="3600" w:hanging="360"/>
      </w:pPr>
      <w:rPr>
        <w:rFonts w:cs="Times New Roman"/>
      </w:rPr>
    </w:lvl>
    <w:lvl w:ilvl="5" w:tplc="04180005">
      <w:start w:val="1"/>
      <w:numFmt w:val="lowerRoman"/>
      <w:lvlText w:val="%6."/>
      <w:lvlJc w:val="right"/>
      <w:pPr>
        <w:ind w:left="4320" w:hanging="180"/>
      </w:pPr>
      <w:rPr>
        <w:rFonts w:cs="Times New Roman"/>
      </w:rPr>
    </w:lvl>
    <w:lvl w:ilvl="6" w:tplc="04180001">
      <w:start w:val="1"/>
      <w:numFmt w:val="decimal"/>
      <w:lvlText w:val="%7."/>
      <w:lvlJc w:val="left"/>
      <w:pPr>
        <w:ind w:left="5040" w:hanging="360"/>
      </w:pPr>
      <w:rPr>
        <w:rFonts w:cs="Times New Roman"/>
      </w:rPr>
    </w:lvl>
    <w:lvl w:ilvl="7" w:tplc="04180003">
      <w:start w:val="1"/>
      <w:numFmt w:val="lowerLetter"/>
      <w:lvlText w:val="%8."/>
      <w:lvlJc w:val="left"/>
      <w:pPr>
        <w:ind w:left="5760" w:hanging="360"/>
      </w:pPr>
      <w:rPr>
        <w:rFonts w:cs="Times New Roman"/>
      </w:rPr>
    </w:lvl>
    <w:lvl w:ilvl="8" w:tplc="04180005">
      <w:start w:val="1"/>
      <w:numFmt w:val="lowerRoman"/>
      <w:lvlText w:val="%9."/>
      <w:lvlJc w:val="right"/>
      <w:pPr>
        <w:ind w:left="6480" w:hanging="180"/>
      </w:pPr>
      <w:rPr>
        <w:rFonts w:cs="Times New Roman"/>
      </w:rPr>
    </w:lvl>
  </w:abstractNum>
  <w:abstractNum w:abstractNumId="34" w15:restartNumberingAfterBreak="0">
    <w:nsid w:val="696058D8"/>
    <w:multiLevelType w:val="hybridMultilevel"/>
    <w:tmpl w:val="83D2A2EE"/>
    <w:lvl w:ilvl="0" w:tplc="148488C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69F3633A"/>
    <w:multiLevelType w:val="hybridMultilevel"/>
    <w:tmpl w:val="FBB4D162"/>
    <w:lvl w:ilvl="0" w:tplc="65B0AFB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A768A"/>
    <w:multiLevelType w:val="hybridMultilevel"/>
    <w:tmpl w:val="9E48A072"/>
    <w:lvl w:ilvl="0" w:tplc="639A6A0A">
      <w:start w:val="1"/>
      <w:numFmt w:val="bullet"/>
      <w:lvlText w:val="-"/>
      <w:lvlJc w:val="left"/>
      <w:pPr>
        <w:ind w:left="1778" w:hanging="360"/>
      </w:pPr>
      <w:rPr>
        <w:rFonts w:ascii="Trebuchet MS" w:eastAsia="Calibri" w:hAnsi="Trebuchet MS"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7" w15:restartNumberingAfterBreak="0">
    <w:nsid w:val="6D9B1EE9"/>
    <w:multiLevelType w:val="hybridMultilevel"/>
    <w:tmpl w:val="1AA48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886375"/>
    <w:multiLevelType w:val="hybridMultilevel"/>
    <w:tmpl w:val="4892903C"/>
    <w:lvl w:ilvl="0" w:tplc="EEAA701E">
      <w:start w:val="1"/>
      <w:numFmt w:val="bullet"/>
      <w:lvlText w:val="-"/>
      <w:lvlJc w:val="left"/>
      <w:pPr>
        <w:ind w:left="720" w:hanging="360"/>
      </w:pPr>
      <w:rPr>
        <w:rFonts w:ascii="Courier New" w:hAnsi="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947769C"/>
    <w:multiLevelType w:val="hybridMultilevel"/>
    <w:tmpl w:val="06820D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6DEED6DA">
      <w:start w:val="1"/>
      <w:numFmt w:val="bullet"/>
      <w:lvlText w:val=""/>
      <w:lvlJc w:val="left"/>
      <w:pPr>
        <w:ind w:left="1800" w:hanging="360"/>
      </w:pPr>
      <w:rPr>
        <w:rFonts w:ascii="Wingdings" w:hAnsi="Wingdings" w:hint="default"/>
        <w:color w:val="auto"/>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FE5682"/>
    <w:multiLevelType w:val="hybridMultilevel"/>
    <w:tmpl w:val="122C7B14"/>
    <w:lvl w:ilvl="0" w:tplc="D196E886">
      <w:start w:val="1"/>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B9435C9"/>
    <w:multiLevelType w:val="hybridMultilevel"/>
    <w:tmpl w:val="14AC55BA"/>
    <w:lvl w:ilvl="0" w:tplc="47C83C26">
      <w:start w:val="1"/>
      <w:numFmt w:val="decimal"/>
      <w:lvlText w:val="%1."/>
      <w:lvlJc w:val="left"/>
      <w:pPr>
        <w:ind w:left="720" w:hanging="360"/>
      </w:pPr>
      <w:rPr>
        <w:rFonts w:cs="Times New Roman"/>
      </w:rPr>
    </w:lvl>
    <w:lvl w:ilvl="1" w:tplc="EB522A4E">
      <w:start w:val="1"/>
      <w:numFmt w:val="lowerLetter"/>
      <w:lvlText w:val="%2."/>
      <w:lvlJc w:val="left"/>
      <w:pPr>
        <w:ind w:left="1440" w:hanging="360"/>
      </w:pPr>
      <w:rPr>
        <w:rFonts w:cs="Times New Roman"/>
      </w:rPr>
    </w:lvl>
    <w:lvl w:ilvl="2" w:tplc="5CB8970E">
      <w:start w:val="1"/>
      <w:numFmt w:val="lowerRoman"/>
      <w:lvlText w:val="%3."/>
      <w:lvlJc w:val="right"/>
      <w:pPr>
        <w:ind w:left="2160" w:hanging="180"/>
      </w:pPr>
      <w:rPr>
        <w:rFonts w:cs="Times New Roman"/>
      </w:rPr>
    </w:lvl>
    <w:lvl w:ilvl="3" w:tplc="7A5CBBC8">
      <w:start w:val="1"/>
      <w:numFmt w:val="decimal"/>
      <w:lvlText w:val="%4."/>
      <w:lvlJc w:val="left"/>
      <w:pPr>
        <w:ind w:left="2880" w:hanging="360"/>
      </w:pPr>
      <w:rPr>
        <w:rFonts w:cs="Times New Roman"/>
      </w:rPr>
    </w:lvl>
    <w:lvl w:ilvl="4" w:tplc="5BC8A3CE">
      <w:start w:val="1"/>
      <w:numFmt w:val="lowerLetter"/>
      <w:lvlText w:val="%5."/>
      <w:lvlJc w:val="left"/>
      <w:pPr>
        <w:ind w:left="3600" w:hanging="360"/>
      </w:pPr>
      <w:rPr>
        <w:rFonts w:cs="Times New Roman"/>
      </w:rPr>
    </w:lvl>
    <w:lvl w:ilvl="5" w:tplc="A36CDB28">
      <w:start w:val="1"/>
      <w:numFmt w:val="lowerRoman"/>
      <w:lvlText w:val="%6."/>
      <w:lvlJc w:val="right"/>
      <w:pPr>
        <w:ind w:left="4320" w:hanging="180"/>
      </w:pPr>
      <w:rPr>
        <w:rFonts w:cs="Times New Roman"/>
      </w:rPr>
    </w:lvl>
    <w:lvl w:ilvl="6" w:tplc="4A32CE72">
      <w:start w:val="1"/>
      <w:numFmt w:val="decimal"/>
      <w:lvlText w:val="%7."/>
      <w:lvlJc w:val="left"/>
      <w:pPr>
        <w:ind w:left="5040" w:hanging="360"/>
      </w:pPr>
      <w:rPr>
        <w:rFonts w:cs="Times New Roman"/>
      </w:rPr>
    </w:lvl>
    <w:lvl w:ilvl="7" w:tplc="AC0E33D4">
      <w:start w:val="1"/>
      <w:numFmt w:val="lowerLetter"/>
      <w:lvlText w:val="%8."/>
      <w:lvlJc w:val="left"/>
      <w:pPr>
        <w:ind w:left="5760" w:hanging="360"/>
      </w:pPr>
      <w:rPr>
        <w:rFonts w:cs="Times New Roman"/>
      </w:rPr>
    </w:lvl>
    <w:lvl w:ilvl="8" w:tplc="99D05E1C">
      <w:start w:val="1"/>
      <w:numFmt w:val="lowerRoman"/>
      <w:lvlText w:val="%9."/>
      <w:lvlJc w:val="right"/>
      <w:pPr>
        <w:ind w:left="6480" w:hanging="180"/>
      </w:pPr>
      <w:rPr>
        <w:rFonts w:cs="Times New Roman"/>
      </w:rPr>
    </w:lvl>
  </w:abstractNum>
  <w:abstractNum w:abstractNumId="42" w15:restartNumberingAfterBreak="0">
    <w:nsid w:val="7E9F5F40"/>
    <w:multiLevelType w:val="hybridMultilevel"/>
    <w:tmpl w:val="14AC55BA"/>
    <w:lvl w:ilvl="0" w:tplc="227EC0FE">
      <w:start w:val="1"/>
      <w:numFmt w:val="decimal"/>
      <w:lvlText w:val="%1."/>
      <w:lvlJc w:val="left"/>
      <w:pPr>
        <w:ind w:left="720" w:hanging="360"/>
      </w:pPr>
      <w:rPr>
        <w:rFonts w:cs="Times New Roman"/>
      </w:rPr>
    </w:lvl>
    <w:lvl w:ilvl="1" w:tplc="04180003">
      <w:start w:val="1"/>
      <w:numFmt w:val="lowerLetter"/>
      <w:lvlText w:val="%2."/>
      <w:lvlJc w:val="left"/>
      <w:pPr>
        <w:ind w:left="1440" w:hanging="360"/>
      </w:pPr>
      <w:rPr>
        <w:rFonts w:cs="Times New Roman"/>
      </w:rPr>
    </w:lvl>
    <w:lvl w:ilvl="2" w:tplc="04180005">
      <w:start w:val="1"/>
      <w:numFmt w:val="lowerRoman"/>
      <w:lvlText w:val="%3."/>
      <w:lvlJc w:val="right"/>
      <w:pPr>
        <w:ind w:left="2160" w:hanging="180"/>
      </w:pPr>
      <w:rPr>
        <w:rFonts w:cs="Times New Roman"/>
      </w:rPr>
    </w:lvl>
    <w:lvl w:ilvl="3" w:tplc="04180001">
      <w:start w:val="1"/>
      <w:numFmt w:val="decimal"/>
      <w:lvlText w:val="%4."/>
      <w:lvlJc w:val="left"/>
      <w:pPr>
        <w:ind w:left="2880" w:hanging="360"/>
      </w:pPr>
      <w:rPr>
        <w:rFonts w:cs="Times New Roman"/>
      </w:rPr>
    </w:lvl>
    <w:lvl w:ilvl="4" w:tplc="04180003">
      <w:start w:val="1"/>
      <w:numFmt w:val="lowerLetter"/>
      <w:lvlText w:val="%5."/>
      <w:lvlJc w:val="left"/>
      <w:pPr>
        <w:ind w:left="3600" w:hanging="360"/>
      </w:pPr>
      <w:rPr>
        <w:rFonts w:cs="Times New Roman"/>
      </w:rPr>
    </w:lvl>
    <w:lvl w:ilvl="5" w:tplc="04180005">
      <w:start w:val="1"/>
      <w:numFmt w:val="lowerRoman"/>
      <w:lvlText w:val="%6."/>
      <w:lvlJc w:val="right"/>
      <w:pPr>
        <w:ind w:left="4320" w:hanging="180"/>
      </w:pPr>
      <w:rPr>
        <w:rFonts w:cs="Times New Roman"/>
      </w:rPr>
    </w:lvl>
    <w:lvl w:ilvl="6" w:tplc="04180001">
      <w:start w:val="1"/>
      <w:numFmt w:val="decimal"/>
      <w:lvlText w:val="%7."/>
      <w:lvlJc w:val="left"/>
      <w:pPr>
        <w:ind w:left="5040" w:hanging="360"/>
      </w:pPr>
      <w:rPr>
        <w:rFonts w:cs="Times New Roman"/>
      </w:rPr>
    </w:lvl>
    <w:lvl w:ilvl="7" w:tplc="04180003">
      <w:start w:val="1"/>
      <w:numFmt w:val="lowerLetter"/>
      <w:lvlText w:val="%8."/>
      <w:lvlJc w:val="left"/>
      <w:pPr>
        <w:ind w:left="5760" w:hanging="360"/>
      </w:pPr>
      <w:rPr>
        <w:rFonts w:cs="Times New Roman"/>
      </w:rPr>
    </w:lvl>
    <w:lvl w:ilvl="8" w:tplc="04180005">
      <w:start w:val="1"/>
      <w:numFmt w:val="lowerRoman"/>
      <w:lvlText w:val="%9."/>
      <w:lvlJc w:val="right"/>
      <w:pPr>
        <w:ind w:left="6480" w:hanging="180"/>
      </w:pPr>
      <w:rPr>
        <w:rFonts w:cs="Times New Roman"/>
      </w:rPr>
    </w:lvl>
  </w:abstractNum>
  <w:num w:numId="1">
    <w:abstractNumId w:val="11"/>
  </w:num>
  <w:num w:numId="2">
    <w:abstractNumId w:val="13"/>
  </w:num>
  <w:num w:numId="3">
    <w:abstractNumId w:val="31"/>
  </w:num>
  <w:num w:numId="4">
    <w:abstractNumId w:val="9"/>
  </w:num>
  <w:num w:numId="5">
    <w:abstractNumId w:val="37"/>
  </w:num>
  <w:num w:numId="6">
    <w:abstractNumId w:val="7"/>
  </w:num>
  <w:num w:numId="7">
    <w:abstractNumId w:val="23"/>
  </w:num>
  <w:num w:numId="8">
    <w:abstractNumId w:val="16"/>
  </w:num>
  <w:num w:numId="9">
    <w:abstractNumId w:val="3"/>
  </w:num>
  <w:num w:numId="10">
    <w:abstractNumId w:val="24"/>
  </w:num>
  <w:num w:numId="11">
    <w:abstractNumId w:val="18"/>
  </w:num>
  <w:num w:numId="12">
    <w:abstractNumId w:val="12"/>
  </w:num>
  <w:num w:numId="13">
    <w:abstractNumId w:val="0"/>
  </w:num>
  <w:num w:numId="14">
    <w:abstractNumId w:val="6"/>
  </w:num>
  <w:num w:numId="15">
    <w:abstractNumId w:val="30"/>
  </w:num>
  <w:num w:numId="16">
    <w:abstractNumId w:val="28"/>
  </w:num>
  <w:num w:numId="17">
    <w:abstractNumId w:val="4"/>
  </w:num>
  <w:num w:numId="18">
    <w:abstractNumId w:val="38"/>
  </w:num>
  <w:num w:numId="19">
    <w:abstractNumId w:val="41"/>
  </w:num>
  <w:num w:numId="20">
    <w:abstractNumId w:val="33"/>
  </w:num>
  <w:num w:numId="21">
    <w:abstractNumId w:val="5"/>
  </w:num>
  <w:num w:numId="22">
    <w:abstractNumId w:val="42"/>
  </w:num>
  <w:num w:numId="23">
    <w:abstractNumId w:val="21"/>
  </w:num>
  <w:num w:numId="24">
    <w:abstractNumId w:val="34"/>
  </w:num>
  <w:num w:numId="25">
    <w:abstractNumId w:val="40"/>
  </w:num>
  <w:num w:numId="26">
    <w:abstractNumId w:val="8"/>
  </w:num>
  <w:num w:numId="27">
    <w:abstractNumId w:val="39"/>
  </w:num>
  <w:num w:numId="28">
    <w:abstractNumId w:val="17"/>
  </w:num>
  <w:num w:numId="29">
    <w:abstractNumId w:val="26"/>
  </w:num>
  <w:num w:numId="30">
    <w:abstractNumId w:val="15"/>
  </w:num>
  <w:num w:numId="31">
    <w:abstractNumId w:val="22"/>
  </w:num>
  <w:num w:numId="32">
    <w:abstractNumId w:val="32"/>
  </w:num>
  <w:num w:numId="33">
    <w:abstractNumId w:val="2"/>
  </w:num>
  <w:num w:numId="34">
    <w:abstractNumId w:val="29"/>
  </w:num>
  <w:num w:numId="35">
    <w:abstractNumId w:val="36"/>
  </w:num>
  <w:num w:numId="36">
    <w:abstractNumId w:val="27"/>
  </w:num>
  <w:num w:numId="37">
    <w:abstractNumId w:val="25"/>
  </w:num>
  <w:num w:numId="38">
    <w:abstractNumId w:val="19"/>
  </w:num>
  <w:num w:numId="39">
    <w:abstractNumId w:val="35"/>
  </w:num>
  <w:num w:numId="40">
    <w:abstractNumId w:val="20"/>
  </w:num>
  <w:num w:numId="41">
    <w:abstractNumId w:val="14"/>
  </w:num>
  <w:num w:numId="42">
    <w:abstractNumId w:val="1"/>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0FC5"/>
    <w:rsid w:val="00002036"/>
    <w:rsid w:val="000029B8"/>
    <w:rsid w:val="00012CE0"/>
    <w:rsid w:val="00016648"/>
    <w:rsid w:val="000167F8"/>
    <w:rsid w:val="000208C5"/>
    <w:rsid w:val="00024A71"/>
    <w:rsid w:val="000250F8"/>
    <w:rsid w:val="00042469"/>
    <w:rsid w:val="00050EDF"/>
    <w:rsid w:val="00056D3C"/>
    <w:rsid w:val="00057C4E"/>
    <w:rsid w:val="00062A60"/>
    <w:rsid w:val="00064449"/>
    <w:rsid w:val="000714B6"/>
    <w:rsid w:val="00071610"/>
    <w:rsid w:val="00073CAC"/>
    <w:rsid w:val="00083516"/>
    <w:rsid w:val="00085A43"/>
    <w:rsid w:val="000B7DB0"/>
    <w:rsid w:val="000C0E50"/>
    <w:rsid w:val="000C6E05"/>
    <w:rsid w:val="000E1DC5"/>
    <w:rsid w:val="000E4BBB"/>
    <w:rsid w:val="000F75F8"/>
    <w:rsid w:val="001042C3"/>
    <w:rsid w:val="001106DF"/>
    <w:rsid w:val="00113904"/>
    <w:rsid w:val="00113FAD"/>
    <w:rsid w:val="00116B74"/>
    <w:rsid w:val="001173D3"/>
    <w:rsid w:val="0012597C"/>
    <w:rsid w:val="00126442"/>
    <w:rsid w:val="00131D0B"/>
    <w:rsid w:val="001356C2"/>
    <w:rsid w:val="00136B9B"/>
    <w:rsid w:val="00136EA3"/>
    <w:rsid w:val="00143ACD"/>
    <w:rsid w:val="001440E8"/>
    <w:rsid w:val="00160029"/>
    <w:rsid w:val="00162162"/>
    <w:rsid w:val="00164DCA"/>
    <w:rsid w:val="0019339D"/>
    <w:rsid w:val="00196AD4"/>
    <w:rsid w:val="00196D56"/>
    <w:rsid w:val="001A3525"/>
    <w:rsid w:val="001B0C90"/>
    <w:rsid w:val="001B47C8"/>
    <w:rsid w:val="001B4C6D"/>
    <w:rsid w:val="001C14BD"/>
    <w:rsid w:val="001C5F39"/>
    <w:rsid w:val="002043C4"/>
    <w:rsid w:val="00204A81"/>
    <w:rsid w:val="00212781"/>
    <w:rsid w:val="002166E3"/>
    <w:rsid w:val="00217099"/>
    <w:rsid w:val="002201C0"/>
    <w:rsid w:val="00236F60"/>
    <w:rsid w:val="00242B78"/>
    <w:rsid w:val="00257269"/>
    <w:rsid w:val="00266B19"/>
    <w:rsid w:val="00274A95"/>
    <w:rsid w:val="00276771"/>
    <w:rsid w:val="00277A60"/>
    <w:rsid w:val="00282A5F"/>
    <w:rsid w:val="00284805"/>
    <w:rsid w:val="00296008"/>
    <w:rsid w:val="002A102B"/>
    <w:rsid w:val="002A17F4"/>
    <w:rsid w:val="002B27C9"/>
    <w:rsid w:val="002F034E"/>
    <w:rsid w:val="002F65DB"/>
    <w:rsid w:val="002F7346"/>
    <w:rsid w:val="00300040"/>
    <w:rsid w:val="003012F2"/>
    <w:rsid w:val="003016AA"/>
    <w:rsid w:val="00305A9C"/>
    <w:rsid w:val="0031346C"/>
    <w:rsid w:val="00315B07"/>
    <w:rsid w:val="00316437"/>
    <w:rsid w:val="0032253A"/>
    <w:rsid w:val="0032328F"/>
    <w:rsid w:val="0032769C"/>
    <w:rsid w:val="00330F5A"/>
    <w:rsid w:val="003325B2"/>
    <w:rsid w:val="003340A6"/>
    <w:rsid w:val="00335C26"/>
    <w:rsid w:val="00350B4E"/>
    <w:rsid w:val="00354326"/>
    <w:rsid w:val="00371F20"/>
    <w:rsid w:val="00372743"/>
    <w:rsid w:val="00376D86"/>
    <w:rsid w:val="003973CD"/>
    <w:rsid w:val="003A4C5D"/>
    <w:rsid w:val="003B333E"/>
    <w:rsid w:val="003E15B6"/>
    <w:rsid w:val="00402567"/>
    <w:rsid w:val="00430C14"/>
    <w:rsid w:val="00432D96"/>
    <w:rsid w:val="00432E6E"/>
    <w:rsid w:val="00446679"/>
    <w:rsid w:val="00447612"/>
    <w:rsid w:val="00451EA6"/>
    <w:rsid w:val="004537C9"/>
    <w:rsid w:val="004707FF"/>
    <w:rsid w:val="00475F9D"/>
    <w:rsid w:val="00476F2E"/>
    <w:rsid w:val="00482EF6"/>
    <w:rsid w:val="00485767"/>
    <w:rsid w:val="004859F4"/>
    <w:rsid w:val="004A4FAE"/>
    <w:rsid w:val="004A5C08"/>
    <w:rsid w:val="004B7417"/>
    <w:rsid w:val="004B756E"/>
    <w:rsid w:val="004C08FB"/>
    <w:rsid w:val="004C0CE7"/>
    <w:rsid w:val="004C7186"/>
    <w:rsid w:val="004D0E54"/>
    <w:rsid w:val="004D1A47"/>
    <w:rsid w:val="004E7D1A"/>
    <w:rsid w:val="004F0F51"/>
    <w:rsid w:val="005110F4"/>
    <w:rsid w:val="0051560F"/>
    <w:rsid w:val="0051710C"/>
    <w:rsid w:val="0052645D"/>
    <w:rsid w:val="0053065D"/>
    <w:rsid w:val="005343C4"/>
    <w:rsid w:val="0054135F"/>
    <w:rsid w:val="005431BD"/>
    <w:rsid w:val="00546C8C"/>
    <w:rsid w:val="0055410A"/>
    <w:rsid w:val="00555B1A"/>
    <w:rsid w:val="005702D7"/>
    <w:rsid w:val="00575877"/>
    <w:rsid w:val="00596F48"/>
    <w:rsid w:val="005A3FAA"/>
    <w:rsid w:val="005A535B"/>
    <w:rsid w:val="005A6E15"/>
    <w:rsid w:val="005B15AF"/>
    <w:rsid w:val="005C05B8"/>
    <w:rsid w:val="005D1EB2"/>
    <w:rsid w:val="005E0E25"/>
    <w:rsid w:val="005F098B"/>
    <w:rsid w:val="00605A59"/>
    <w:rsid w:val="0061018A"/>
    <w:rsid w:val="00622904"/>
    <w:rsid w:val="00640458"/>
    <w:rsid w:val="0064781B"/>
    <w:rsid w:val="00661394"/>
    <w:rsid w:val="0067059D"/>
    <w:rsid w:val="006A1311"/>
    <w:rsid w:val="006A261F"/>
    <w:rsid w:val="006B2BDD"/>
    <w:rsid w:val="006C2928"/>
    <w:rsid w:val="006C2F22"/>
    <w:rsid w:val="006C3529"/>
    <w:rsid w:val="006C381B"/>
    <w:rsid w:val="006C4D48"/>
    <w:rsid w:val="006C570F"/>
    <w:rsid w:val="006C72C6"/>
    <w:rsid w:val="006D28A1"/>
    <w:rsid w:val="006D65DB"/>
    <w:rsid w:val="006E2FEE"/>
    <w:rsid w:val="00705DAD"/>
    <w:rsid w:val="00717343"/>
    <w:rsid w:val="007251F2"/>
    <w:rsid w:val="00731AC6"/>
    <w:rsid w:val="00741B84"/>
    <w:rsid w:val="007435EA"/>
    <w:rsid w:val="00753CCD"/>
    <w:rsid w:val="00756C58"/>
    <w:rsid w:val="00773876"/>
    <w:rsid w:val="00794566"/>
    <w:rsid w:val="007A62C9"/>
    <w:rsid w:val="007B772C"/>
    <w:rsid w:val="007C19A3"/>
    <w:rsid w:val="007C47EB"/>
    <w:rsid w:val="007D040A"/>
    <w:rsid w:val="007D29C3"/>
    <w:rsid w:val="007D4A5C"/>
    <w:rsid w:val="007E6483"/>
    <w:rsid w:val="007F068A"/>
    <w:rsid w:val="007F1EFD"/>
    <w:rsid w:val="00805250"/>
    <w:rsid w:val="0080749D"/>
    <w:rsid w:val="0081504B"/>
    <w:rsid w:val="00820E7D"/>
    <w:rsid w:val="008350FF"/>
    <w:rsid w:val="00836BBF"/>
    <w:rsid w:val="008507D9"/>
    <w:rsid w:val="008509CE"/>
    <w:rsid w:val="00850B78"/>
    <w:rsid w:val="00852F24"/>
    <w:rsid w:val="008532C1"/>
    <w:rsid w:val="0085537D"/>
    <w:rsid w:val="008566D7"/>
    <w:rsid w:val="008600CD"/>
    <w:rsid w:val="00860FF5"/>
    <w:rsid w:val="008631FB"/>
    <w:rsid w:val="008647D2"/>
    <w:rsid w:val="008665AD"/>
    <w:rsid w:val="00875DD5"/>
    <w:rsid w:val="00892049"/>
    <w:rsid w:val="008A4952"/>
    <w:rsid w:val="008B7391"/>
    <w:rsid w:val="008C7811"/>
    <w:rsid w:val="008D08E8"/>
    <w:rsid w:val="008D246C"/>
    <w:rsid w:val="008D304A"/>
    <w:rsid w:val="008D5754"/>
    <w:rsid w:val="008E0BC3"/>
    <w:rsid w:val="008E19DC"/>
    <w:rsid w:val="0090061B"/>
    <w:rsid w:val="00902523"/>
    <w:rsid w:val="00903EC5"/>
    <w:rsid w:val="009142A5"/>
    <w:rsid w:val="009211F5"/>
    <w:rsid w:val="00932160"/>
    <w:rsid w:val="009325E4"/>
    <w:rsid w:val="0093448F"/>
    <w:rsid w:val="00940E4F"/>
    <w:rsid w:val="009478D2"/>
    <w:rsid w:val="00953CE4"/>
    <w:rsid w:val="00977DEC"/>
    <w:rsid w:val="00981417"/>
    <w:rsid w:val="0099228A"/>
    <w:rsid w:val="009A3973"/>
    <w:rsid w:val="009B3268"/>
    <w:rsid w:val="009B480A"/>
    <w:rsid w:val="009B5F83"/>
    <w:rsid w:val="009C0CA6"/>
    <w:rsid w:val="009C0DE4"/>
    <w:rsid w:val="009D4222"/>
    <w:rsid w:val="009F0874"/>
    <w:rsid w:val="009F22F9"/>
    <w:rsid w:val="00A0719A"/>
    <w:rsid w:val="00A11A50"/>
    <w:rsid w:val="00A14D31"/>
    <w:rsid w:val="00A31BB6"/>
    <w:rsid w:val="00A37E84"/>
    <w:rsid w:val="00A478FA"/>
    <w:rsid w:val="00A73621"/>
    <w:rsid w:val="00A832AC"/>
    <w:rsid w:val="00A83C01"/>
    <w:rsid w:val="00A906B5"/>
    <w:rsid w:val="00A92C30"/>
    <w:rsid w:val="00AB2286"/>
    <w:rsid w:val="00AB2E67"/>
    <w:rsid w:val="00AD049B"/>
    <w:rsid w:val="00AD0EBC"/>
    <w:rsid w:val="00AE3F56"/>
    <w:rsid w:val="00B16368"/>
    <w:rsid w:val="00B23D3B"/>
    <w:rsid w:val="00B50F0C"/>
    <w:rsid w:val="00B51B6D"/>
    <w:rsid w:val="00B572F8"/>
    <w:rsid w:val="00B66053"/>
    <w:rsid w:val="00B73AE4"/>
    <w:rsid w:val="00B77765"/>
    <w:rsid w:val="00BA77AC"/>
    <w:rsid w:val="00BB14A6"/>
    <w:rsid w:val="00BB2BDF"/>
    <w:rsid w:val="00BC55A2"/>
    <w:rsid w:val="00BD4BE5"/>
    <w:rsid w:val="00BE0746"/>
    <w:rsid w:val="00BE2DB7"/>
    <w:rsid w:val="00BE7E4A"/>
    <w:rsid w:val="00BF04A5"/>
    <w:rsid w:val="00BF1489"/>
    <w:rsid w:val="00BF2811"/>
    <w:rsid w:val="00C02DFA"/>
    <w:rsid w:val="00C06BE7"/>
    <w:rsid w:val="00C146C2"/>
    <w:rsid w:val="00C322DA"/>
    <w:rsid w:val="00C37277"/>
    <w:rsid w:val="00C42B44"/>
    <w:rsid w:val="00C42E02"/>
    <w:rsid w:val="00C4562A"/>
    <w:rsid w:val="00C47B28"/>
    <w:rsid w:val="00C545F6"/>
    <w:rsid w:val="00C55CC8"/>
    <w:rsid w:val="00C60A46"/>
    <w:rsid w:val="00C61733"/>
    <w:rsid w:val="00C74CF2"/>
    <w:rsid w:val="00C87C05"/>
    <w:rsid w:val="00C90BEE"/>
    <w:rsid w:val="00C914CA"/>
    <w:rsid w:val="00C9276E"/>
    <w:rsid w:val="00C931BD"/>
    <w:rsid w:val="00C93322"/>
    <w:rsid w:val="00C94AE5"/>
    <w:rsid w:val="00CA5026"/>
    <w:rsid w:val="00CC4CBF"/>
    <w:rsid w:val="00CD6BEF"/>
    <w:rsid w:val="00CE10C1"/>
    <w:rsid w:val="00CE45B2"/>
    <w:rsid w:val="00CF6BAC"/>
    <w:rsid w:val="00D040E3"/>
    <w:rsid w:val="00D110FB"/>
    <w:rsid w:val="00D1499F"/>
    <w:rsid w:val="00D24CAE"/>
    <w:rsid w:val="00D356FA"/>
    <w:rsid w:val="00D36EEA"/>
    <w:rsid w:val="00D378D1"/>
    <w:rsid w:val="00D407FD"/>
    <w:rsid w:val="00D41783"/>
    <w:rsid w:val="00D447FB"/>
    <w:rsid w:val="00D52EED"/>
    <w:rsid w:val="00D56774"/>
    <w:rsid w:val="00D60320"/>
    <w:rsid w:val="00D62259"/>
    <w:rsid w:val="00D644E5"/>
    <w:rsid w:val="00D67EFB"/>
    <w:rsid w:val="00D706F8"/>
    <w:rsid w:val="00D7365F"/>
    <w:rsid w:val="00D80C32"/>
    <w:rsid w:val="00D834F3"/>
    <w:rsid w:val="00D8381D"/>
    <w:rsid w:val="00D87D98"/>
    <w:rsid w:val="00D903B4"/>
    <w:rsid w:val="00D93D38"/>
    <w:rsid w:val="00DA23DF"/>
    <w:rsid w:val="00DC394A"/>
    <w:rsid w:val="00DE080F"/>
    <w:rsid w:val="00DE5010"/>
    <w:rsid w:val="00DE740F"/>
    <w:rsid w:val="00DE748E"/>
    <w:rsid w:val="00DE792C"/>
    <w:rsid w:val="00DF0487"/>
    <w:rsid w:val="00DF08DE"/>
    <w:rsid w:val="00DF4B6A"/>
    <w:rsid w:val="00DF65F4"/>
    <w:rsid w:val="00E03F58"/>
    <w:rsid w:val="00E1666A"/>
    <w:rsid w:val="00E1733C"/>
    <w:rsid w:val="00E23C6B"/>
    <w:rsid w:val="00E24F74"/>
    <w:rsid w:val="00E26292"/>
    <w:rsid w:val="00E31107"/>
    <w:rsid w:val="00E320AB"/>
    <w:rsid w:val="00E32E01"/>
    <w:rsid w:val="00E33B3E"/>
    <w:rsid w:val="00E35AD6"/>
    <w:rsid w:val="00E63C81"/>
    <w:rsid w:val="00E71A53"/>
    <w:rsid w:val="00E721F1"/>
    <w:rsid w:val="00E7562C"/>
    <w:rsid w:val="00E81F4C"/>
    <w:rsid w:val="00E82CD9"/>
    <w:rsid w:val="00E84F3C"/>
    <w:rsid w:val="00E906DB"/>
    <w:rsid w:val="00E979B9"/>
    <w:rsid w:val="00EA4805"/>
    <w:rsid w:val="00EA55C9"/>
    <w:rsid w:val="00EA594C"/>
    <w:rsid w:val="00EB356C"/>
    <w:rsid w:val="00ED25D0"/>
    <w:rsid w:val="00EF1A6A"/>
    <w:rsid w:val="00EF57AB"/>
    <w:rsid w:val="00F1090C"/>
    <w:rsid w:val="00F122DD"/>
    <w:rsid w:val="00F357D6"/>
    <w:rsid w:val="00F51F16"/>
    <w:rsid w:val="00F53826"/>
    <w:rsid w:val="00F54EAB"/>
    <w:rsid w:val="00F54F27"/>
    <w:rsid w:val="00F602EB"/>
    <w:rsid w:val="00F63E93"/>
    <w:rsid w:val="00F74D7C"/>
    <w:rsid w:val="00F75DFC"/>
    <w:rsid w:val="00F825DC"/>
    <w:rsid w:val="00FA2512"/>
    <w:rsid w:val="00FA3DB8"/>
    <w:rsid w:val="00FB353F"/>
    <w:rsid w:val="00FB5C16"/>
    <w:rsid w:val="00FB7508"/>
    <w:rsid w:val="00FC126F"/>
    <w:rsid w:val="00FC1D3D"/>
    <w:rsid w:val="00FC3BE9"/>
    <w:rsid w:val="00FE669B"/>
    <w:rsid w:val="00FE758C"/>
    <w:rsid w:val="00FF6A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next w:val="Normal"/>
    <w:link w:val="Heading1Char"/>
    <w:qFormat/>
    <w:rsid w:val="008E0B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E0B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4707FF"/>
    <w:pPr>
      <w:keepNext/>
      <w:spacing w:after="0" w:line="240" w:lineRule="auto"/>
      <w:ind w:left="708"/>
      <w:jc w:val="both"/>
      <w:outlineLvl w:val="2"/>
    </w:pPr>
    <w:rPr>
      <w:rFonts w:ascii="Arial" w:eastAsia="Times New Roman" w:hAnsi="Arial" w:cs="Times New Roman"/>
      <w:b/>
      <w:bCs/>
      <w:sz w:val="24"/>
      <w:szCs w:val="24"/>
      <w:lang w:val="it-IT" w:eastAsia="it-I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Fejléc4,Char2 Char Char,Char2,Char2 Char,Header Char Char Char Char,Header Char Char Char,Header Char Char Char Char Char Char,Header Title,Fejléc4 Caracter, Char2 Char, Char2 Char Char,Header Char Char Char Char Char Char Char Char"/>
    <w:basedOn w:val="Normal"/>
    <w:link w:val="HeaderChar"/>
    <w:uiPriority w:val="99"/>
    <w:unhideWhenUsed/>
    <w:qFormat/>
    <w:rsid w:val="00143ACD"/>
    <w:pPr>
      <w:tabs>
        <w:tab w:val="center" w:pos="4513"/>
        <w:tab w:val="right" w:pos="9026"/>
      </w:tabs>
      <w:spacing w:after="0" w:line="240" w:lineRule="auto"/>
    </w:pPr>
  </w:style>
  <w:style w:type="character" w:customStyle="1" w:styleId="HeaderChar">
    <w:name w:val="Header Char"/>
    <w:aliases w:val="Mediu Char1,Fejléc4 Char1,Char2 Char Char Char1,Char2 Char2,Char2 Char Char2,Header Char Char Char Char Char1,Header Char Char Char Char2,Header Char Char Char Char Char Char Char1,Header Title Char1,Fejléc4 Caracter Char1, Char2 Char Char2"/>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Heading3Char">
    <w:name w:val="Heading 3 Char"/>
    <w:basedOn w:val="DefaultParagraphFont"/>
    <w:link w:val="Heading3"/>
    <w:rsid w:val="004707FF"/>
    <w:rPr>
      <w:rFonts w:ascii="Arial" w:eastAsia="Times New Roman" w:hAnsi="Arial" w:cs="Times New Roman"/>
      <w:b/>
      <w:bCs/>
      <w:sz w:val="24"/>
      <w:szCs w:val="24"/>
      <w:lang w:val="it-IT" w:eastAsia="it-IT"/>
      <w14:ligatures w14:val="none"/>
    </w:rPr>
  </w:style>
  <w:style w:type="paragraph" w:styleId="BodyText">
    <w:name w:val="Body Text"/>
    <w:basedOn w:val="Normal"/>
    <w:link w:val="BodyTextChar"/>
    <w:rsid w:val="004707FF"/>
    <w:pPr>
      <w:spacing w:after="120" w:line="276" w:lineRule="auto"/>
    </w:pPr>
    <w:rPr>
      <w:rFonts w:ascii="Calibri" w:eastAsia="Calibri" w:hAnsi="Calibri" w:cs="Times New Roman"/>
      <w:lang w:val="en-US"/>
      <w14:ligatures w14:val="none"/>
    </w:rPr>
  </w:style>
  <w:style w:type="character" w:customStyle="1" w:styleId="BodyTextChar">
    <w:name w:val="Body Text Char"/>
    <w:basedOn w:val="DefaultParagraphFont"/>
    <w:link w:val="BodyText"/>
    <w:rsid w:val="004707FF"/>
    <w:rPr>
      <w:rFonts w:ascii="Calibri" w:eastAsia="Calibri" w:hAnsi="Calibri" w:cs="Times New Roman"/>
      <w:lang w:val="en-US"/>
      <w14:ligatures w14:val="none"/>
    </w:rPr>
  </w:style>
  <w:style w:type="character" w:customStyle="1" w:styleId="Heading1Char">
    <w:name w:val="Heading 1 Char"/>
    <w:basedOn w:val="DefaultParagraphFont"/>
    <w:link w:val="Heading1"/>
    <w:rsid w:val="008E0BC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E0BC3"/>
    <w:rPr>
      <w:rFonts w:asciiTheme="majorHAnsi" w:eastAsiaTheme="majorEastAsia" w:hAnsiTheme="majorHAnsi" w:cstheme="majorBidi"/>
      <w:color w:val="2F5496" w:themeColor="accent1" w:themeShade="BF"/>
      <w:sz w:val="26"/>
      <w:szCs w:val="26"/>
    </w:rPr>
  </w:style>
  <w:style w:type="paragraph" w:styleId="BodyTextIndent">
    <w:name w:val="Body Text Indent"/>
    <w:basedOn w:val="Normal"/>
    <w:link w:val="BodyTextIndentChar"/>
    <w:unhideWhenUsed/>
    <w:rsid w:val="008E0BC3"/>
    <w:pPr>
      <w:spacing w:after="120"/>
      <w:ind w:left="283"/>
    </w:pPr>
  </w:style>
  <w:style w:type="character" w:customStyle="1" w:styleId="BodyTextIndentChar">
    <w:name w:val="Body Text Indent Char"/>
    <w:basedOn w:val="DefaultParagraphFont"/>
    <w:link w:val="BodyTextIndent"/>
    <w:rsid w:val="008E0BC3"/>
  </w:style>
  <w:style w:type="paragraph" w:styleId="BalloonText">
    <w:name w:val="Balloon Text"/>
    <w:basedOn w:val="Normal"/>
    <w:link w:val="BalloonTextChar"/>
    <w:uiPriority w:val="99"/>
    <w:semiHidden/>
    <w:unhideWhenUsed/>
    <w:rsid w:val="008E0BC3"/>
    <w:pPr>
      <w:spacing w:after="0" w:line="240" w:lineRule="auto"/>
    </w:pPr>
    <w:rPr>
      <w:rFonts w:ascii="Tahoma" w:eastAsia="Calibri" w:hAnsi="Tahoma" w:cs="Tahoma"/>
      <w:sz w:val="16"/>
      <w:szCs w:val="16"/>
      <w:lang w:val="en-US"/>
      <w14:ligatures w14:val="none"/>
    </w:rPr>
  </w:style>
  <w:style w:type="character" w:customStyle="1" w:styleId="BalloonTextChar">
    <w:name w:val="Balloon Text Char"/>
    <w:basedOn w:val="DefaultParagraphFont"/>
    <w:link w:val="BalloonText"/>
    <w:uiPriority w:val="99"/>
    <w:semiHidden/>
    <w:rsid w:val="008E0BC3"/>
    <w:rPr>
      <w:rFonts w:ascii="Tahoma" w:eastAsia="Calibri" w:hAnsi="Tahoma" w:cs="Tahoma"/>
      <w:sz w:val="16"/>
      <w:szCs w:val="16"/>
      <w:lang w:val="en-US"/>
      <w14:ligatures w14:val="none"/>
    </w:rPr>
  </w:style>
  <w:style w:type="paragraph" w:customStyle="1" w:styleId="Char1CharChar1Char">
    <w:name w:val="Char1 Char Char1 Char"/>
    <w:basedOn w:val="Normal"/>
    <w:rsid w:val="008E0BC3"/>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link w:val="NormalWebChar"/>
    <w:rsid w:val="008E0BC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8E0BC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8E0BC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8E0BC3"/>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8E0BC3"/>
  </w:style>
  <w:style w:type="table" w:styleId="LightShading">
    <w:name w:val="Light Shading"/>
    <w:basedOn w:val="TableNormal"/>
    <w:uiPriority w:val="60"/>
    <w:rsid w:val="008E0BC3"/>
    <w:pPr>
      <w:spacing w:after="0" w:line="240" w:lineRule="auto"/>
    </w:pPr>
    <w:rPr>
      <w:rFonts w:ascii="Calibri" w:eastAsia="Calibri" w:hAnsi="Calibri" w:cs="Times New Roman"/>
      <w:color w:val="00000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Normal bullet 2,Akapit z listą BS,Outlines a.b.c.,List_Paragraph,Multilevel para_II,Akapit z lista BS,List Paragraph1,List Paragraph11,Outlines a,b,c,bullets,Arial,Header bold,Lettre d'introduction,body 2,Liniuţă,- Liniuţă,List Paragraph2"/>
    <w:basedOn w:val="Normal"/>
    <w:link w:val="ListParagraphChar"/>
    <w:uiPriority w:val="34"/>
    <w:qFormat/>
    <w:rsid w:val="008E0BC3"/>
    <w:pPr>
      <w:spacing w:after="0" w:line="240" w:lineRule="auto"/>
      <w:ind w:left="720"/>
    </w:pPr>
    <w:rPr>
      <w:rFonts w:ascii="Calibri" w:eastAsia="Calibri" w:hAnsi="Calibri" w:cs="Times New Roman"/>
      <w:lang w:val="en-US"/>
      <w14:ligatures w14:val="none"/>
    </w:rPr>
  </w:style>
  <w:style w:type="paragraph" w:customStyle="1" w:styleId="Default">
    <w:name w:val="Default"/>
    <w:rsid w:val="008E0BC3"/>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table" w:styleId="TableGrid">
    <w:name w:val="Table Grid"/>
    <w:basedOn w:val="TableNormal"/>
    <w:uiPriority w:val="39"/>
    <w:rsid w:val="008E0BC3"/>
    <w:pPr>
      <w:spacing w:after="0" w:line="240" w:lineRule="auto"/>
    </w:pPr>
    <w:rPr>
      <w:rFonts w:ascii="Calibri" w:eastAsia="Calibri" w:hAnsi="Calibri" w:cs="Times New Roman"/>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8E0BC3"/>
  </w:style>
  <w:style w:type="character" w:customStyle="1" w:styleId="tpa1">
    <w:name w:val="tpa1"/>
    <w:rsid w:val="008E0BC3"/>
  </w:style>
  <w:style w:type="character" w:customStyle="1" w:styleId="tli1">
    <w:name w:val="tli1"/>
    <w:rsid w:val="008E0BC3"/>
  </w:style>
  <w:style w:type="paragraph" w:styleId="NoSpacing">
    <w:name w:val="No Spacing"/>
    <w:link w:val="NoSpacingChar"/>
    <w:uiPriority w:val="1"/>
    <w:qFormat/>
    <w:rsid w:val="008E0BC3"/>
    <w:pPr>
      <w:spacing w:after="0" w:line="240" w:lineRule="auto"/>
    </w:pPr>
    <w:rPr>
      <w:rFonts w:ascii="Times New Roman" w:eastAsia="Times New Roman" w:hAnsi="Times New Roman" w:cs="Times New Roman"/>
      <w:sz w:val="24"/>
      <w:szCs w:val="24"/>
      <w:lang w:val="en-US"/>
      <w14:ligatures w14:val="none"/>
    </w:rPr>
  </w:style>
  <w:style w:type="character" w:customStyle="1" w:styleId="ListParagraphChar">
    <w:name w:val="List Paragraph Char"/>
    <w:aliases w:val="Normal bullet 2 Char,Akapit z listą BS Char,Outlines a.b.c. Char,List_Paragraph Char,Multilevel para_II Char,Akapit z lista BS Char,List Paragraph1 Char,List Paragraph11 Char,Outlines a Char,b Char,c Char,bullets Char,Arial Char"/>
    <w:link w:val="ListParagraph"/>
    <w:uiPriority w:val="34"/>
    <w:qFormat/>
    <w:locked/>
    <w:rsid w:val="008E0BC3"/>
    <w:rPr>
      <w:rFonts w:ascii="Calibri" w:eastAsia="Calibri" w:hAnsi="Calibri" w:cs="Times New Roman"/>
      <w:lang w:val="en-US"/>
      <w14:ligatures w14:val="none"/>
    </w:rPr>
  </w:style>
  <w:style w:type="character" w:customStyle="1" w:styleId="Bodytext5">
    <w:name w:val="Body text (5)_"/>
    <w:link w:val="Bodytext50"/>
    <w:rsid w:val="008E0BC3"/>
    <w:rPr>
      <w:shd w:val="clear" w:color="auto" w:fill="FFFFFF"/>
    </w:rPr>
  </w:style>
  <w:style w:type="paragraph" w:customStyle="1" w:styleId="Bodytext50">
    <w:name w:val="Body text (5)"/>
    <w:basedOn w:val="Normal"/>
    <w:link w:val="Bodytext5"/>
    <w:rsid w:val="008E0BC3"/>
    <w:pPr>
      <w:widowControl w:val="0"/>
      <w:shd w:val="clear" w:color="auto" w:fill="FFFFFF"/>
      <w:spacing w:after="240" w:line="274" w:lineRule="exact"/>
      <w:jc w:val="both"/>
    </w:pPr>
  </w:style>
  <w:style w:type="paragraph" w:styleId="BodyTextIndent3">
    <w:name w:val="Body Text Indent 3"/>
    <w:basedOn w:val="Normal"/>
    <w:link w:val="BodyTextIndent3Char"/>
    <w:unhideWhenUsed/>
    <w:rsid w:val="008E0BC3"/>
    <w:pPr>
      <w:spacing w:after="120"/>
      <w:ind w:left="360"/>
    </w:pPr>
    <w:rPr>
      <w:rFonts w:ascii="Calibri" w:eastAsia="Calibri" w:hAnsi="Calibri" w:cs="Times New Roman"/>
      <w:sz w:val="16"/>
      <w:szCs w:val="16"/>
      <w:lang w:val="en-US"/>
      <w14:ligatures w14:val="none"/>
    </w:rPr>
  </w:style>
  <w:style w:type="character" w:customStyle="1" w:styleId="BodyTextIndent3Char">
    <w:name w:val="Body Text Indent 3 Char"/>
    <w:basedOn w:val="DefaultParagraphFont"/>
    <w:link w:val="BodyTextIndent3"/>
    <w:rsid w:val="008E0BC3"/>
    <w:rPr>
      <w:rFonts w:ascii="Calibri" w:eastAsia="Calibri" w:hAnsi="Calibri" w:cs="Times New Roman"/>
      <w:sz w:val="16"/>
      <w:szCs w:val="16"/>
      <w:lang w:val="en-US"/>
      <w14:ligatures w14:val="none"/>
    </w:rPr>
  </w:style>
  <w:style w:type="paragraph" w:styleId="BodyText2">
    <w:name w:val="Body Text 2"/>
    <w:basedOn w:val="Normal"/>
    <w:link w:val="BodyText2Char"/>
    <w:unhideWhenUsed/>
    <w:rsid w:val="008E0BC3"/>
    <w:pPr>
      <w:spacing w:after="120" w:line="480" w:lineRule="auto"/>
    </w:pPr>
    <w:rPr>
      <w:rFonts w:ascii="Calibri" w:eastAsia="Calibri" w:hAnsi="Calibri" w:cs="Times New Roman"/>
      <w:lang w:val="en-US"/>
      <w14:ligatures w14:val="none"/>
    </w:rPr>
  </w:style>
  <w:style w:type="character" w:customStyle="1" w:styleId="BodyText2Char">
    <w:name w:val="Body Text 2 Char"/>
    <w:basedOn w:val="DefaultParagraphFont"/>
    <w:link w:val="BodyText2"/>
    <w:rsid w:val="008E0BC3"/>
    <w:rPr>
      <w:rFonts w:ascii="Calibri" w:eastAsia="Calibri" w:hAnsi="Calibri" w:cs="Times New Roman"/>
      <w:lang w:val="en-US"/>
      <w14:ligatures w14:val="none"/>
    </w:rPr>
  </w:style>
  <w:style w:type="numbering" w:customStyle="1" w:styleId="NoList1">
    <w:name w:val="No List1"/>
    <w:next w:val="NoList"/>
    <w:uiPriority w:val="99"/>
    <w:semiHidden/>
    <w:unhideWhenUsed/>
    <w:rsid w:val="008E0BC3"/>
  </w:style>
  <w:style w:type="character" w:customStyle="1" w:styleId="WW8Num1z0">
    <w:name w:val="WW8Num1z0"/>
    <w:rsid w:val="008E0BC3"/>
    <w:rPr>
      <w:rFonts w:ascii="Symbol" w:eastAsia="Lucida Sans Unicode" w:hAnsi="Symbol" w:cs="StarSymbol"/>
      <w:color w:val="auto"/>
      <w:sz w:val="18"/>
      <w:szCs w:val="18"/>
      <w:lang w:val="en-US"/>
    </w:rPr>
  </w:style>
  <w:style w:type="character" w:customStyle="1" w:styleId="WW8Num1z1">
    <w:name w:val="WW8Num1z1"/>
    <w:rsid w:val="008E0BC3"/>
  </w:style>
  <w:style w:type="character" w:customStyle="1" w:styleId="WW8Num1z2">
    <w:name w:val="WW8Num1z2"/>
    <w:rsid w:val="008E0BC3"/>
  </w:style>
  <w:style w:type="character" w:customStyle="1" w:styleId="WW8Num1z3">
    <w:name w:val="WW8Num1z3"/>
    <w:rsid w:val="008E0BC3"/>
  </w:style>
  <w:style w:type="character" w:customStyle="1" w:styleId="WW8Num1z4">
    <w:name w:val="WW8Num1z4"/>
    <w:rsid w:val="008E0BC3"/>
  </w:style>
  <w:style w:type="character" w:customStyle="1" w:styleId="WW8Num1z5">
    <w:name w:val="WW8Num1z5"/>
    <w:rsid w:val="008E0BC3"/>
  </w:style>
  <w:style w:type="character" w:customStyle="1" w:styleId="WW8Num1z6">
    <w:name w:val="WW8Num1z6"/>
    <w:rsid w:val="008E0BC3"/>
  </w:style>
  <w:style w:type="character" w:customStyle="1" w:styleId="WW8Num1z7">
    <w:name w:val="WW8Num1z7"/>
    <w:rsid w:val="008E0BC3"/>
  </w:style>
  <w:style w:type="character" w:customStyle="1" w:styleId="WW8Num1z8">
    <w:name w:val="WW8Num1z8"/>
    <w:rsid w:val="008E0BC3"/>
  </w:style>
  <w:style w:type="character" w:customStyle="1" w:styleId="Fontdeparagrafimplicit">
    <w:name w:val="Font de paragraf implicit"/>
    <w:rsid w:val="008E0BC3"/>
  </w:style>
  <w:style w:type="character" w:customStyle="1" w:styleId="WW8Num2z0">
    <w:name w:val="WW8Num2z0"/>
    <w:rsid w:val="008E0BC3"/>
    <w:rPr>
      <w:rFonts w:ascii="StarSymbol" w:hAnsi="StarSymbol" w:cs="StarSymbol"/>
      <w:sz w:val="18"/>
      <w:szCs w:val="18"/>
      <w:lang w:val="en-US"/>
    </w:rPr>
  </w:style>
  <w:style w:type="character" w:customStyle="1" w:styleId="WW8Num2z1">
    <w:name w:val="WW8Num2z1"/>
    <w:rsid w:val="008E0BC3"/>
  </w:style>
  <w:style w:type="character" w:customStyle="1" w:styleId="WW8Num2z2">
    <w:name w:val="WW8Num2z2"/>
    <w:rsid w:val="008E0BC3"/>
  </w:style>
  <w:style w:type="character" w:customStyle="1" w:styleId="WW8Num2z3">
    <w:name w:val="WW8Num2z3"/>
    <w:rsid w:val="008E0BC3"/>
  </w:style>
  <w:style w:type="character" w:customStyle="1" w:styleId="WW8Num2z4">
    <w:name w:val="WW8Num2z4"/>
    <w:rsid w:val="008E0BC3"/>
  </w:style>
  <w:style w:type="character" w:customStyle="1" w:styleId="WW8Num2z5">
    <w:name w:val="WW8Num2z5"/>
    <w:rsid w:val="008E0BC3"/>
  </w:style>
  <w:style w:type="character" w:customStyle="1" w:styleId="WW8Num2z6">
    <w:name w:val="WW8Num2z6"/>
    <w:rsid w:val="008E0BC3"/>
  </w:style>
  <w:style w:type="character" w:customStyle="1" w:styleId="WW8Num2z7">
    <w:name w:val="WW8Num2z7"/>
    <w:rsid w:val="008E0BC3"/>
  </w:style>
  <w:style w:type="character" w:customStyle="1" w:styleId="WW8Num2z8">
    <w:name w:val="WW8Num2z8"/>
    <w:rsid w:val="008E0BC3"/>
  </w:style>
  <w:style w:type="character" w:customStyle="1" w:styleId="Absatz-Standardschriftart">
    <w:name w:val="Absatz-Standardschriftart"/>
    <w:rsid w:val="008E0BC3"/>
  </w:style>
  <w:style w:type="character" w:customStyle="1" w:styleId="FootnoteCharacters">
    <w:name w:val="Footnote Characters"/>
    <w:rsid w:val="008E0BC3"/>
  </w:style>
  <w:style w:type="character" w:customStyle="1" w:styleId="NumberingSymbols">
    <w:name w:val="Numbering Symbols"/>
    <w:rsid w:val="008E0BC3"/>
  </w:style>
  <w:style w:type="character" w:customStyle="1" w:styleId="Bullets">
    <w:name w:val="Bullets"/>
    <w:rsid w:val="008E0BC3"/>
    <w:rPr>
      <w:rFonts w:ascii="StarSymbol" w:eastAsia="StarSymbol" w:hAnsi="StarSymbol" w:cs="StarSymbol"/>
      <w:sz w:val="18"/>
      <w:szCs w:val="18"/>
    </w:rPr>
  </w:style>
  <w:style w:type="character" w:customStyle="1" w:styleId="EndnoteCharacters">
    <w:name w:val="Endnote Characters"/>
    <w:rsid w:val="008E0BC3"/>
  </w:style>
  <w:style w:type="character" w:customStyle="1" w:styleId="WW8Num9z0">
    <w:name w:val="WW8Num9z0"/>
    <w:rsid w:val="008E0BC3"/>
    <w:rPr>
      <w:rFonts w:ascii="StarSymbol" w:eastAsia="StarSymbol" w:hAnsi="StarSymbol" w:cs="StarSymbol"/>
      <w:sz w:val="18"/>
    </w:rPr>
  </w:style>
  <w:style w:type="character" w:customStyle="1" w:styleId="WW8Num12z0">
    <w:name w:val="WW8Num12z0"/>
    <w:rsid w:val="008E0BC3"/>
    <w:rPr>
      <w:rFonts w:ascii="StarSymbol" w:hAnsi="StarSymbol" w:cs="StarSymbol"/>
      <w:color w:val="000000"/>
      <w:sz w:val="18"/>
      <w:szCs w:val="18"/>
    </w:rPr>
  </w:style>
  <w:style w:type="character" w:customStyle="1" w:styleId="WW8Num6z0">
    <w:name w:val="WW8Num6z0"/>
    <w:rsid w:val="008E0BC3"/>
    <w:rPr>
      <w:rFonts w:ascii="StarSymbol" w:eastAsia="StarSymbol" w:hAnsi="StarSymbol" w:cs="StarSymbol"/>
      <w:sz w:val="18"/>
    </w:rPr>
  </w:style>
  <w:style w:type="character" w:customStyle="1" w:styleId="WW8Num6z3">
    <w:name w:val="WW8Num6z3"/>
    <w:rsid w:val="008E0BC3"/>
    <w:rPr>
      <w:rFonts w:ascii="StarSymbol" w:eastAsia="Times New Roman" w:hAnsi="StarSymbol" w:cs="StarSymbol"/>
      <w:color w:val="auto"/>
      <w:sz w:val="18"/>
      <w:szCs w:val="18"/>
      <w:lang w:val="en-GB" w:eastAsia="ar-SA" w:bidi="ar-SA"/>
    </w:rPr>
  </w:style>
  <w:style w:type="character" w:customStyle="1" w:styleId="Bodytext0">
    <w:name w:val="Body text_"/>
    <w:rsid w:val="008E0BC3"/>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WW-DefaultParagraphFont111">
    <w:name w:val="WW-Default Paragraph Font111"/>
    <w:rsid w:val="008E0BC3"/>
    <w:rPr>
      <w:rFonts w:ascii="Times New Roman" w:hAnsi="Times New Roman" w:cs="Times New Roman"/>
      <w:strike w:val="0"/>
      <w:dstrike w:val="0"/>
      <w:color w:val="000000"/>
      <w:spacing w:val="0"/>
      <w:sz w:val="20"/>
    </w:rPr>
  </w:style>
  <w:style w:type="character" w:customStyle="1" w:styleId="tpt1">
    <w:name w:val="tpt1"/>
    <w:rsid w:val="008E0BC3"/>
  </w:style>
  <w:style w:type="character" w:customStyle="1" w:styleId="TextnBalonCaracter">
    <w:name w:val="Text în Balon Caracter"/>
    <w:rsid w:val="008E0BC3"/>
    <w:rPr>
      <w:rFonts w:ascii="Segoe UI" w:eastAsia="Lucida Sans Unicode" w:hAnsi="Segoe UI" w:cs="Segoe UI"/>
      <w:sz w:val="18"/>
      <w:szCs w:val="18"/>
      <w:lang w:val="en-US"/>
    </w:rPr>
  </w:style>
  <w:style w:type="character" w:styleId="Strong">
    <w:name w:val="Strong"/>
    <w:qFormat/>
    <w:rsid w:val="008E0BC3"/>
    <w:rPr>
      <w:b/>
      <w:bCs/>
    </w:rPr>
  </w:style>
  <w:style w:type="paragraph" w:customStyle="1" w:styleId="Heading">
    <w:name w:val="Heading"/>
    <w:basedOn w:val="Normal"/>
    <w:next w:val="BodyText"/>
    <w:rsid w:val="008E0BC3"/>
    <w:pPr>
      <w:keepNext/>
      <w:widowControl w:val="0"/>
      <w:suppressAutoHyphens/>
      <w:spacing w:before="240" w:after="120" w:line="240" w:lineRule="auto"/>
    </w:pPr>
    <w:rPr>
      <w:rFonts w:ascii="Arial" w:eastAsia="Lucida Sans Unicode" w:hAnsi="Arial" w:cs="Tahoma"/>
      <w:sz w:val="28"/>
      <w:szCs w:val="28"/>
      <w:lang w:val="en-US" w:eastAsia="ar-SA"/>
      <w14:ligatures w14:val="none"/>
    </w:rPr>
  </w:style>
  <w:style w:type="paragraph" w:styleId="List">
    <w:name w:val="List"/>
    <w:basedOn w:val="BodyText"/>
    <w:rsid w:val="008E0BC3"/>
    <w:pPr>
      <w:widowControl w:val="0"/>
      <w:suppressAutoHyphens/>
      <w:spacing w:line="240" w:lineRule="auto"/>
    </w:pPr>
    <w:rPr>
      <w:rFonts w:ascii="Times New Roman" w:eastAsia="Lucida Sans Unicode" w:hAnsi="Times New Roman" w:cs="Tahoma"/>
      <w:sz w:val="24"/>
      <w:szCs w:val="24"/>
      <w:lang w:eastAsia="ar-SA"/>
    </w:rPr>
  </w:style>
  <w:style w:type="paragraph" w:styleId="Caption">
    <w:name w:val="caption"/>
    <w:basedOn w:val="Normal"/>
    <w:qFormat/>
    <w:rsid w:val="008E0BC3"/>
    <w:pPr>
      <w:widowControl w:val="0"/>
      <w:suppressLineNumbers/>
      <w:suppressAutoHyphens/>
      <w:spacing w:before="120" w:after="120" w:line="240" w:lineRule="auto"/>
    </w:pPr>
    <w:rPr>
      <w:rFonts w:ascii="Times New Roman" w:eastAsia="Lucida Sans Unicode" w:hAnsi="Times New Roman" w:cs="Tahoma"/>
      <w:i/>
      <w:iCs/>
      <w:sz w:val="24"/>
      <w:szCs w:val="24"/>
      <w:lang w:val="en-US" w:eastAsia="ar-SA"/>
      <w14:ligatures w14:val="none"/>
    </w:rPr>
  </w:style>
  <w:style w:type="paragraph" w:customStyle="1" w:styleId="Index">
    <w:name w:val="Index"/>
    <w:basedOn w:val="Normal"/>
    <w:rsid w:val="008E0BC3"/>
    <w:pPr>
      <w:widowControl w:val="0"/>
      <w:suppressLineNumbers/>
      <w:suppressAutoHyphens/>
      <w:spacing w:after="0" w:line="240" w:lineRule="auto"/>
    </w:pPr>
    <w:rPr>
      <w:rFonts w:ascii="Times New Roman" w:eastAsia="Lucida Sans Unicode" w:hAnsi="Times New Roman" w:cs="Tahoma"/>
      <w:sz w:val="24"/>
      <w:szCs w:val="24"/>
      <w:lang w:val="en-US" w:eastAsia="ar-SA"/>
      <w14:ligatures w14:val="none"/>
    </w:rPr>
  </w:style>
  <w:style w:type="paragraph" w:customStyle="1" w:styleId="TableContents">
    <w:name w:val="Table Contents"/>
    <w:basedOn w:val="Normal"/>
    <w:rsid w:val="008E0BC3"/>
    <w:pPr>
      <w:widowControl w:val="0"/>
      <w:suppressLineNumbers/>
      <w:suppressAutoHyphens/>
      <w:spacing w:after="0" w:line="240" w:lineRule="auto"/>
    </w:pPr>
    <w:rPr>
      <w:rFonts w:ascii="Times New Roman" w:eastAsia="Lucida Sans Unicode" w:hAnsi="Times New Roman" w:cs="Times New Roman"/>
      <w:sz w:val="24"/>
      <w:szCs w:val="24"/>
      <w:lang w:val="en-US" w:eastAsia="ar-SA"/>
      <w14:ligatures w14:val="none"/>
    </w:rPr>
  </w:style>
  <w:style w:type="paragraph" w:customStyle="1" w:styleId="TableHeading">
    <w:name w:val="Table Heading"/>
    <w:basedOn w:val="TableContents"/>
    <w:rsid w:val="008E0BC3"/>
    <w:pPr>
      <w:jc w:val="center"/>
    </w:pPr>
    <w:rPr>
      <w:b/>
      <w:bCs/>
    </w:rPr>
  </w:style>
  <w:style w:type="paragraph" w:customStyle="1" w:styleId="WW-NormalWeb">
    <w:name w:val="WW-Normal (Web)"/>
    <w:basedOn w:val="Normal"/>
    <w:rsid w:val="008E0BC3"/>
    <w:pPr>
      <w:spacing w:before="280" w:after="119" w:line="240" w:lineRule="auto"/>
    </w:pPr>
    <w:rPr>
      <w:rFonts w:ascii="Arial Unicode MS" w:eastAsia="Times New Roman" w:hAnsi="Arial Unicode MS" w:cs="Arial Unicode MS"/>
      <w:sz w:val="24"/>
      <w:szCs w:val="24"/>
      <w:lang w:val="en-GB" w:eastAsia="ar-SA"/>
      <w14:ligatures w14:val="none"/>
    </w:rPr>
  </w:style>
  <w:style w:type="paragraph" w:customStyle="1" w:styleId="WW-BodyTextIndent2">
    <w:name w:val="WW-Body Text Indent 2"/>
    <w:basedOn w:val="Normal"/>
    <w:rsid w:val="008E0BC3"/>
    <w:pPr>
      <w:widowControl w:val="0"/>
      <w:suppressAutoHyphens/>
      <w:spacing w:after="0" w:line="240" w:lineRule="auto"/>
      <w:ind w:firstLine="720"/>
      <w:jc w:val="both"/>
    </w:pPr>
    <w:rPr>
      <w:rFonts w:ascii="Times New Roman" w:eastAsia="Lucida Sans Unicode" w:hAnsi="Times New Roman" w:cs="Times New Roman"/>
      <w:sz w:val="24"/>
      <w:szCs w:val="20"/>
      <w:lang w:eastAsia="ar-SA"/>
      <w14:ligatures w14:val="none"/>
    </w:rPr>
  </w:style>
  <w:style w:type="paragraph" w:customStyle="1" w:styleId="PreformattedText">
    <w:name w:val="Preformatted Text"/>
    <w:basedOn w:val="Normal"/>
    <w:rsid w:val="008E0BC3"/>
    <w:pPr>
      <w:widowControl w:val="0"/>
      <w:suppressAutoHyphens/>
      <w:spacing w:after="0" w:line="240" w:lineRule="auto"/>
    </w:pPr>
    <w:rPr>
      <w:rFonts w:ascii="Courier New" w:eastAsia="Courier New" w:hAnsi="Courier New" w:cs="Courier New"/>
      <w:sz w:val="20"/>
      <w:szCs w:val="20"/>
      <w:lang w:val="en-US" w:eastAsia="ar-SA"/>
      <w14:ligatures w14:val="none"/>
    </w:rPr>
  </w:style>
  <w:style w:type="paragraph" w:customStyle="1" w:styleId="BodyText1">
    <w:name w:val="Body Text1"/>
    <w:basedOn w:val="Normal"/>
    <w:next w:val="Normal"/>
    <w:rsid w:val="008E0BC3"/>
    <w:pPr>
      <w:widowControl w:val="0"/>
      <w:suppressAutoHyphens/>
      <w:spacing w:after="0" w:line="384" w:lineRule="auto"/>
      <w:jc w:val="both"/>
    </w:pPr>
    <w:rPr>
      <w:rFonts w:ascii="Times New Roman" w:eastAsia="Times New Roman" w:hAnsi="Times New Roman" w:cs="Times New Roman"/>
      <w:lang w:eastAsia="ar-SA"/>
      <w14:ligatures w14:val="none"/>
    </w:rPr>
  </w:style>
  <w:style w:type="paragraph" w:customStyle="1" w:styleId="TextnBalon">
    <w:name w:val="Text în Balon"/>
    <w:basedOn w:val="Normal"/>
    <w:rsid w:val="008E0BC3"/>
    <w:pPr>
      <w:widowControl w:val="0"/>
      <w:suppressAutoHyphens/>
      <w:spacing w:after="0" w:line="240" w:lineRule="auto"/>
    </w:pPr>
    <w:rPr>
      <w:rFonts w:ascii="Segoe UI" w:eastAsia="Lucida Sans Unicode" w:hAnsi="Segoe UI" w:cs="Segoe UI"/>
      <w:sz w:val="18"/>
      <w:szCs w:val="18"/>
      <w:lang w:val="en-US" w:eastAsia="ar-SA"/>
      <w14:ligatures w14:val="none"/>
    </w:rPr>
  </w:style>
  <w:style w:type="paragraph" w:customStyle="1" w:styleId="Standard">
    <w:name w:val="Standard"/>
    <w:rsid w:val="008E0BC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character" w:customStyle="1" w:styleId="NoSpacingChar">
    <w:name w:val="No Spacing Char"/>
    <w:link w:val="NoSpacing"/>
    <w:uiPriority w:val="1"/>
    <w:rsid w:val="008E0BC3"/>
    <w:rPr>
      <w:rFonts w:ascii="Times New Roman" w:eastAsia="Times New Roman" w:hAnsi="Times New Roman" w:cs="Times New Roman"/>
      <w:sz w:val="24"/>
      <w:szCs w:val="24"/>
      <w:lang w:val="en-US"/>
      <w14:ligatures w14:val="none"/>
    </w:rPr>
  </w:style>
  <w:style w:type="character" w:customStyle="1" w:styleId="HeaderChar1">
    <w:name w:val="Header Char1"/>
    <w:aliases w:val="Mediu Char,Fejléc4 Char,Char2 Char Char Char,Char2 Char1,Char2 Char Char1,Header Char Char Char Char Char,Header Char Char Char Char1,Header Char Char Char Char Char Char Char,Header Title Char,Fejléc4 Caracter Char, Char2 Char Char1"/>
    <w:rsid w:val="008E0BC3"/>
    <w:rPr>
      <w:rFonts w:ascii="Calibri" w:eastAsia="SimSun" w:hAnsi="Calibri" w:cs="Calibri"/>
      <w:kern w:val="1"/>
      <w:sz w:val="22"/>
      <w:szCs w:val="22"/>
      <w:lang w:eastAsia="ar-SA"/>
    </w:rPr>
  </w:style>
  <w:style w:type="character" w:customStyle="1" w:styleId="NormalWebChar">
    <w:name w:val="Normal (Web) Char"/>
    <w:link w:val="NormalWeb"/>
    <w:locked/>
    <w:rsid w:val="008E0BC3"/>
    <w:rPr>
      <w:rFonts w:ascii="Times New Roman" w:eastAsia="Times New Roman" w:hAnsi="Times New Roman" w:cs="Times New Roman"/>
      <w:sz w:val="24"/>
      <w:szCs w:val="24"/>
      <w:lang w:val="en-US"/>
      <w14:ligatures w14:val="none"/>
    </w:rPr>
  </w:style>
  <w:style w:type="paragraph" w:customStyle="1" w:styleId="Texte">
    <w:name w:val="Texte"/>
    <w:basedOn w:val="NormalIndent"/>
    <w:link w:val="TexteChar"/>
    <w:rsid w:val="008E0BC3"/>
    <w:pPr>
      <w:spacing w:after="240" w:line="280" w:lineRule="atLeast"/>
      <w:ind w:left="2268"/>
      <w:jc w:val="both"/>
    </w:pPr>
    <w:rPr>
      <w:rFonts w:ascii="Verdana" w:eastAsia="Times New Roman" w:hAnsi="Verdana"/>
      <w:sz w:val="20"/>
      <w:szCs w:val="20"/>
      <w:lang w:val="ro-RO"/>
    </w:rPr>
  </w:style>
  <w:style w:type="character" w:customStyle="1" w:styleId="TexteChar">
    <w:name w:val="Texte Char"/>
    <w:link w:val="Texte"/>
    <w:rsid w:val="008E0BC3"/>
    <w:rPr>
      <w:rFonts w:ascii="Verdana" w:eastAsia="Times New Roman" w:hAnsi="Verdana" w:cs="Times New Roman"/>
      <w:sz w:val="20"/>
      <w:szCs w:val="20"/>
      <w14:ligatures w14:val="none"/>
    </w:rPr>
  </w:style>
  <w:style w:type="paragraph" w:styleId="NormalIndent">
    <w:name w:val="Normal Indent"/>
    <w:basedOn w:val="Normal"/>
    <w:uiPriority w:val="99"/>
    <w:semiHidden/>
    <w:unhideWhenUsed/>
    <w:rsid w:val="008E0BC3"/>
    <w:pPr>
      <w:spacing w:after="200" w:line="276" w:lineRule="auto"/>
      <w:ind w:left="720"/>
    </w:pPr>
    <w:rPr>
      <w:rFonts w:ascii="Calibri" w:eastAsia="Calibri" w:hAnsi="Calibri" w:cs="Times New Roman"/>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apmbv.anpm.ro" TargetMode="External"/><Relationship Id="rId2" Type="http://schemas.openxmlformats.org/officeDocument/2006/relationships/hyperlink" Target="mailto:office@apmbv.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bv.anpm.ro" TargetMode="External"/><Relationship Id="rId2" Type="http://schemas.openxmlformats.org/officeDocument/2006/relationships/hyperlink" Target="mailto:office@apmbv.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16951-D8A6-417E-9373-05EF125A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15</Pages>
  <Words>8137</Words>
  <Characters>46382</Characters>
  <Application>Microsoft Office Word</Application>
  <DocSecurity>0</DocSecurity>
  <Lines>386</Lines>
  <Paragraphs>108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Mirela Iuga</cp:lastModifiedBy>
  <cp:revision>617</cp:revision>
  <cp:lastPrinted>2023-12-08T11:12:00Z</cp:lastPrinted>
  <dcterms:created xsi:type="dcterms:W3CDTF">2023-12-08T11:08:00Z</dcterms:created>
  <dcterms:modified xsi:type="dcterms:W3CDTF">2024-11-01T09:44:00Z</dcterms:modified>
</cp:coreProperties>
</file>