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8C" w:rsidRDefault="009D7A8C" w:rsidP="009D7A8C">
      <w:pPr>
        <w:pStyle w:val="Header"/>
        <w:tabs>
          <w:tab w:val="clear" w:pos="4680"/>
          <w:tab w:val="clear" w:pos="9360"/>
          <w:tab w:val="left" w:pos="9000"/>
        </w:tabs>
        <w:rPr>
          <w:rFonts w:ascii="Times New Roman" w:hAnsi="Times New Roman"/>
          <w:b/>
          <w:color w:val="00214E"/>
          <w:sz w:val="36"/>
          <w:szCs w:val="36"/>
          <w:lang w:val="ro-RO"/>
        </w:rPr>
      </w:pPr>
      <w:r>
        <w:rPr>
          <w:noProof/>
        </w:rPr>
        <w:drawing>
          <wp:anchor distT="0" distB="0" distL="114300" distR="114300" simplePos="0" relativeHeight="25166028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2" name="Pictur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8" cstate="print"/>
                    <a:srcRect/>
                    <a:stretch>
                      <a:fillRect/>
                    </a:stretch>
                  </pic:blipFill>
                  <pic:spPr bwMode="auto">
                    <a:xfrm>
                      <a:off x="0" y="0"/>
                      <a:ext cx="1130935" cy="896620"/>
                    </a:xfrm>
                    <a:prstGeom prst="rect">
                      <a:avLst/>
                    </a:prstGeom>
                    <a:noFill/>
                    <a:ln w="9525">
                      <a:noFill/>
                      <a:miter lim="800000"/>
                      <a:headEnd/>
                      <a:tailEnd/>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rPr>
        <w:drawing>
          <wp:inline distT="0" distB="0" distL="0" distR="0">
            <wp:extent cx="2428875" cy="78105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2428875" cy="781050"/>
                    </a:xfrm>
                    <a:prstGeom prst="rect">
                      <a:avLst/>
                    </a:prstGeom>
                    <a:noFill/>
                    <a:ln w="9525">
                      <a:noFill/>
                      <a:miter lim="800000"/>
                      <a:headEnd/>
                      <a:tailEnd/>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9D7A8C" w:rsidRPr="00B63D60" w:rsidRDefault="009D7A8C" w:rsidP="009D7A8C">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tblPr>
      <w:tblGrid>
        <w:gridCol w:w="10173"/>
      </w:tblGrid>
      <w:tr w:rsidR="009D7A8C" w:rsidRPr="00C63F5E" w:rsidTr="00F655B1">
        <w:trPr>
          <w:trHeight w:val="226"/>
        </w:trPr>
        <w:tc>
          <w:tcPr>
            <w:tcW w:w="10173" w:type="dxa"/>
            <w:shd w:val="clear" w:color="auto" w:fill="auto"/>
          </w:tcPr>
          <w:p w:rsidR="009D7A8C" w:rsidRPr="00D920E4" w:rsidRDefault="009D7A8C" w:rsidP="00F655B1">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Bucureşti</w:t>
            </w:r>
          </w:p>
        </w:tc>
      </w:tr>
    </w:tbl>
    <w:p w:rsidR="00D05BC6" w:rsidRPr="008A2E25" w:rsidRDefault="00D05BC6" w:rsidP="00D05BC6">
      <w:pPr>
        <w:pStyle w:val="Heading1"/>
        <w:tabs>
          <w:tab w:val="left" w:pos="4770"/>
        </w:tabs>
        <w:spacing w:after="120"/>
        <w:jc w:val="center"/>
        <w:rPr>
          <w:rFonts w:ascii="Arial" w:hAnsi="Arial" w:cs="Arial"/>
          <w:b w:val="0"/>
          <w:bCs w:val="0"/>
          <w:sz w:val="32"/>
          <w:szCs w:val="32"/>
        </w:rPr>
      </w:pPr>
      <w:r w:rsidRPr="008A2E25">
        <w:rPr>
          <w:rFonts w:ascii="Arial" w:hAnsi="Arial" w:cs="Arial"/>
          <w:sz w:val="32"/>
          <w:szCs w:val="32"/>
        </w:rPr>
        <w:t>ACORD DE MEDIU</w:t>
      </w:r>
    </w:p>
    <w:p w:rsidR="00D05BC6" w:rsidRDefault="008C67C3" w:rsidP="008C67C3">
      <w:pPr>
        <w:spacing w:after="0"/>
        <w:ind w:firstLine="420"/>
        <w:rPr>
          <w:rFonts w:ascii="Arial" w:hAnsi="Arial" w:cs="Arial"/>
          <w:b/>
          <w:sz w:val="28"/>
          <w:szCs w:val="28"/>
          <w:lang w:val="ro-RO"/>
        </w:rPr>
      </w:pPr>
      <w:r>
        <w:rPr>
          <w:rFonts w:ascii="Arial" w:hAnsi="Arial" w:cs="Arial"/>
          <w:b/>
          <w:sz w:val="32"/>
          <w:szCs w:val="32"/>
          <w:lang w:val="ro-RO"/>
        </w:rPr>
        <w:t xml:space="preserve">                                       </w:t>
      </w:r>
      <w:r w:rsidR="00D05BC6" w:rsidRPr="008A2E25">
        <w:rPr>
          <w:rFonts w:ascii="Arial" w:hAnsi="Arial" w:cs="Arial"/>
          <w:b/>
          <w:sz w:val="32"/>
          <w:szCs w:val="32"/>
          <w:lang w:val="ro-RO"/>
        </w:rPr>
        <w:t xml:space="preserve">Nr. </w:t>
      </w:r>
      <w:r>
        <w:rPr>
          <w:rFonts w:ascii="Arial" w:hAnsi="Arial" w:cs="Arial"/>
          <w:b/>
          <w:sz w:val="32"/>
          <w:szCs w:val="32"/>
          <w:lang w:val="ro-RO"/>
        </w:rPr>
        <w:t xml:space="preserve">      </w:t>
      </w:r>
      <w:r w:rsidR="00D05BC6" w:rsidRPr="008A2E25">
        <w:rPr>
          <w:rFonts w:ascii="Arial" w:hAnsi="Arial" w:cs="Arial"/>
          <w:b/>
          <w:sz w:val="32"/>
          <w:szCs w:val="32"/>
          <w:lang w:val="ro-RO"/>
        </w:rPr>
        <w:t xml:space="preserve"> din </w:t>
      </w:r>
      <w:r>
        <w:rPr>
          <w:rFonts w:ascii="Arial" w:hAnsi="Arial" w:cs="Arial"/>
          <w:b/>
          <w:sz w:val="32"/>
          <w:szCs w:val="32"/>
          <w:lang w:val="ro-RO"/>
        </w:rPr>
        <w:t xml:space="preserve">    </w:t>
      </w:r>
    </w:p>
    <w:p w:rsidR="008C67C3" w:rsidRDefault="00D05BC6" w:rsidP="00D05BC6">
      <w:pPr>
        <w:autoSpaceDE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008C67C3">
        <w:rPr>
          <w:rFonts w:ascii="Arial" w:hAnsi="Arial" w:cs="Arial"/>
          <w:sz w:val="24"/>
          <w:szCs w:val="24"/>
          <w:lang w:val="ro-RO"/>
        </w:rPr>
        <w:t xml:space="preserve">      </w:t>
      </w:r>
    </w:p>
    <w:p w:rsidR="00D05BC6" w:rsidRDefault="008C67C3" w:rsidP="00D05BC6">
      <w:pPr>
        <w:autoSpaceDE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00D05BC6">
        <w:rPr>
          <w:rFonts w:ascii="Arial" w:hAnsi="Arial" w:cs="Arial"/>
          <w:sz w:val="24"/>
          <w:szCs w:val="24"/>
          <w:lang w:val="ro-RO"/>
        </w:rPr>
        <w:t xml:space="preserve"> </w:t>
      </w:r>
      <w:r w:rsidR="00D05BC6" w:rsidRPr="00064581">
        <w:rPr>
          <w:rFonts w:ascii="Arial" w:hAnsi="Arial" w:cs="Arial"/>
          <w:sz w:val="24"/>
          <w:szCs w:val="24"/>
          <w:lang w:val="ro-RO"/>
        </w:rPr>
        <w:t>Ca urmare a cererii adresate de</w:t>
      </w:r>
      <w:r w:rsidR="00D05BC6" w:rsidRPr="00064581">
        <w:rPr>
          <w:rFonts w:ascii="Arial" w:hAnsi="Arial" w:cs="Arial"/>
          <w:b/>
          <w:sz w:val="24"/>
          <w:szCs w:val="24"/>
          <w:lang w:val="ro-RO"/>
        </w:rPr>
        <w:t xml:space="preserve"> </w:t>
      </w:r>
      <w:r w:rsidR="00D05BC6">
        <w:rPr>
          <w:rFonts w:ascii="Arial" w:hAnsi="Arial" w:cs="Arial"/>
          <w:b/>
          <w:sz w:val="24"/>
          <w:szCs w:val="24"/>
          <w:lang w:val="ro-RO"/>
        </w:rPr>
        <w:t xml:space="preserve">S.C. PASTEUR FILIALA FILIPEȘTI S.R.L., </w:t>
      </w:r>
      <w:r w:rsidR="00D05BC6" w:rsidRPr="00064581">
        <w:rPr>
          <w:rFonts w:ascii="Arial" w:hAnsi="Arial" w:cs="Arial"/>
          <w:sz w:val="24"/>
          <w:szCs w:val="24"/>
          <w:lang w:val="ro-RO"/>
        </w:rPr>
        <w:t>cu sediul în</w:t>
      </w:r>
      <w:r w:rsidR="00D05BC6">
        <w:rPr>
          <w:rFonts w:ascii="Arial" w:hAnsi="Arial" w:cs="Arial"/>
          <w:sz w:val="24"/>
          <w:szCs w:val="24"/>
          <w:lang w:val="ro-RO"/>
        </w:rPr>
        <w:t xml:space="preserve"> Str. Filipeștii de Pădure, Nr. 944, Filipeștii de Pădure , Judetul Prahova</w:t>
      </w:r>
      <w:r w:rsidR="00D05BC6" w:rsidRPr="00064581">
        <w:rPr>
          <w:rFonts w:ascii="Arial" w:hAnsi="Arial" w:cs="Arial"/>
          <w:sz w:val="24"/>
          <w:szCs w:val="24"/>
          <w:lang w:val="ro-RO"/>
        </w:rPr>
        <w:t xml:space="preserve">, </w:t>
      </w:r>
      <w:r w:rsidR="00D05BC6">
        <w:rPr>
          <w:rFonts w:ascii="Arial" w:hAnsi="Arial" w:cs="Arial"/>
          <w:sz w:val="24"/>
          <w:szCs w:val="24"/>
          <w:lang w:val="ro-RO"/>
        </w:rPr>
        <w:t xml:space="preserve">prin SC ECO SIMPLEX NOVA SRL, cu sediul Calea Văcărești nr. 342, sector 4, mun. București, </w:t>
      </w:r>
      <w:r w:rsidR="00D05BC6" w:rsidRPr="0034127C">
        <w:rPr>
          <w:rFonts w:ascii="Arial" w:hAnsi="Arial" w:cs="Arial"/>
          <w:sz w:val="24"/>
          <w:szCs w:val="24"/>
          <w:lang w:val="ro-RO"/>
        </w:rPr>
        <w:t>înregistrată</w:t>
      </w:r>
      <w:r w:rsidR="00D05BC6" w:rsidRPr="00064581">
        <w:rPr>
          <w:rFonts w:ascii="Arial" w:hAnsi="Arial" w:cs="Arial"/>
          <w:sz w:val="24"/>
          <w:szCs w:val="24"/>
          <w:lang w:val="ro-RO"/>
        </w:rPr>
        <w:t xml:space="preserve"> la </w:t>
      </w:r>
      <w:r w:rsidR="00D05BC6">
        <w:rPr>
          <w:rFonts w:ascii="Arial" w:hAnsi="Arial" w:cs="Arial"/>
          <w:sz w:val="24"/>
          <w:szCs w:val="24"/>
          <w:lang w:val="ro-RO"/>
        </w:rPr>
        <w:t xml:space="preserve">APM Bucuresti </w:t>
      </w:r>
      <w:r w:rsidR="00D05BC6" w:rsidRPr="00064581">
        <w:rPr>
          <w:rFonts w:ascii="Arial" w:hAnsi="Arial" w:cs="Arial"/>
          <w:sz w:val="24"/>
          <w:szCs w:val="24"/>
          <w:lang w:val="ro-RO"/>
        </w:rPr>
        <w:t xml:space="preserve">cu nr. </w:t>
      </w:r>
      <w:r w:rsidR="00D05BC6">
        <w:rPr>
          <w:rFonts w:ascii="Arial" w:hAnsi="Arial" w:cs="Arial"/>
          <w:sz w:val="24"/>
          <w:szCs w:val="24"/>
          <w:lang w:val="ro-RO"/>
        </w:rPr>
        <w:t>19843</w:t>
      </w:r>
      <w:r w:rsidR="00D05BC6" w:rsidRPr="00064581">
        <w:rPr>
          <w:rFonts w:ascii="Arial" w:hAnsi="Arial" w:cs="Arial"/>
          <w:spacing w:val="-6"/>
          <w:sz w:val="24"/>
          <w:szCs w:val="24"/>
          <w:lang w:val="ro-RO"/>
        </w:rPr>
        <w:t>/</w:t>
      </w:r>
      <w:r w:rsidR="00D05BC6">
        <w:rPr>
          <w:rFonts w:ascii="Arial" w:hAnsi="Arial" w:cs="Arial"/>
          <w:spacing w:val="-6"/>
          <w:sz w:val="24"/>
          <w:szCs w:val="24"/>
          <w:lang w:val="ro-RO"/>
        </w:rPr>
        <w:t>04.10.2017</w:t>
      </w:r>
      <w:r w:rsidR="00D05BC6" w:rsidRPr="00064581">
        <w:rPr>
          <w:rFonts w:ascii="Arial" w:hAnsi="Arial" w:cs="Arial"/>
          <w:sz w:val="24"/>
          <w:szCs w:val="24"/>
          <w:lang w:val="ro-RO"/>
        </w:rPr>
        <w:t>, în vederea ob</w:t>
      </w:r>
      <w:r w:rsidR="00D05BC6">
        <w:rPr>
          <w:rFonts w:ascii="Arial" w:hAnsi="Arial" w:cs="Arial"/>
          <w:sz w:val="24"/>
          <w:szCs w:val="24"/>
          <w:lang w:val="ro-RO"/>
        </w:rPr>
        <w:t>ț</w:t>
      </w:r>
      <w:r w:rsidR="00D05BC6" w:rsidRPr="00064581">
        <w:rPr>
          <w:rFonts w:ascii="Arial" w:hAnsi="Arial" w:cs="Arial"/>
          <w:sz w:val="24"/>
          <w:szCs w:val="24"/>
          <w:lang w:val="ro-RO"/>
        </w:rPr>
        <w:t>inerii acordului de mediu pentru proiect, în urma parcurgerii procedurii d</w:t>
      </w:r>
      <w:bookmarkStart w:id="0" w:name="_GoBack"/>
      <w:bookmarkEnd w:id="0"/>
      <w:r w:rsidR="00D05BC6" w:rsidRPr="00064581">
        <w:rPr>
          <w:rFonts w:ascii="Arial" w:hAnsi="Arial" w:cs="Arial"/>
          <w:sz w:val="24"/>
          <w:szCs w:val="24"/>
          <w:lang w:val="ro-RO"/>
        </w:rPr>
        <w:t xml:space="preserve">e </w:t>
      </w:r>
      <w:r w:rsidR="00D05BC6">
        <w:rPr>
          <w:rFonts w:ascii="Arial" w:hAnsi="Arial" w:cs="Arial"/>
          <w:sz w:val="24"/>
          <w:szCs w:val="24"/>
          <w:lang w:val="ro-RO"/>
        </w:rPr>
        <w:t>reglementare</w:t>
      </w:r>
      <w:r w:rsidR="00D05BC6" w:rsidRPr="00064581">
        <w:rPr>
          <w:rFonts w:ascii="Arial" w:hAnsi="Arial" w:cs="Arial"/>
          <w:sz w:val="24"/>
          <w:szCs w:val="24"/>
          <w:lang w:val="ro-RO"/>
        </w:rPr>
        <w:t xml:space="preserve"> de către </w:t>
      </w:r>
      <w:r w:rsidR="00D05BC6">
        <w:rPr>
          <w:rFonts w:ascii="Arial" w:hAnsi="Arial" w:cs="Arial"/>
          <w:sz w:val="24"/>
          <w:szCs w:val="24"/>
          <w:lang w:val="ro-RO"/>
        </w:rPr>
        <w:t xml:space="preserve">APM București, </w:t>
      </w:r>
      <w:r w:rsidR="00D05BC6" w:rsidRPr="00064581">
        <w:rPr>
          <w:rFonts w:ascii="Arial" w:hAnsi="Arial" w:cs="Arial"/>
          <w:sz w:val="24"/>
          <w:szCs w:val="24"/>
          <w:lang w:val="ro-RO"/>
        </w:rPr>
        <w:t>în baza:</w:t>
      </w:r>
    </w:p>
    <w:p w:rsidR="00D05BC6" w:rsidRDefault="00D05BC6" w:rsidP="00D05BC6">
      <w:pPr>
        <w:numPr>
          <w:ilvl w:val="0"/>
          <w:numId w:val="1"/>
        </w:numPr>
        <w:autoSpaceDE w:val="0"/>
        <w:spacing w:after="0" w:line="240" w:lineRule="auto"/>
        <w:jc w:val="both"/>
        <w:rPr>
          <w:rFonts w:ascii="Arial" w:hAnsi="Arial" w:cs="Arial"/>
          <w:sz w:val="24"/>
          <w:szCs w:val="24"/>
          <w:lang w:val="ro-RO" w:eastAsia="ro-RO"/>
        </w:rPr>
      </w:pPr>
      <w:r w:rsidRPr="00064581">
        <w:rPr>
          <w:rFonts w:ascii="Arial" w:hAnsi="Arial" w:cs="Arial"/>
          <w:b/>
          <w:sz w:val="24"/>
          <w:szCs w:val="24"/>
          <w:lang w:val="ro-RO"/>
        </w:rPr>
        <w:t>Ordonan</w:t>
      </w:r>
      <w:r>
        <w:rPr>
          <w:rFonts w:ascii="Arial" w:hAnsi="Arial" w:cs="Arial"/>
          <w:b/>
          <w:sz w:val="24"/>
          <w:szCs w:val="24"/>
          <w:lang w:val="ro-RO"/>
        </w:rPr>
        <w:t>ț</w:t>
      </w:r>
      <w:r w:rsidRPr="00064581">
        <w:rPr>
          <w:rFonts w:ascii="Arial" w:hAnsi="Arial" w:cs="Arial"/>
          <w:b/>
          <w:sz w:val="24"/>
          <w:szCs w:val="24"/>
          <w:lang w:val="ro-RO"/>
        </w:rPr>
        <w:t>ei de urgen</w:t>
      </w:r>
      <w:r>
        <w:rPr>
          <w:rFonts w:ascii="Arial" w:hAnsi="Arial" w:cs="Arial"/>
          <w:b/>
          <w:sz w:val="24"/>
          <w:szCs w:val="24"/>
          <w:lang w:val="ro-RO"/>
        </w:rPr>
        <w:t>ț</w:t>
      </w:r>
      <w:r w:rsidRPr="00064581">
        <w:rPr>
          <w:rFonts w:ascii="Arial" w:hAnsi="Arial" w:cs="Arial"/>
          <w:b/>
          <w:sz w:val="24"/>
          <w:szCs w:val="24"/>
          <w:lang w:val="ro-RO"/>
        </w:rPr>
        <w:t>ă a Guvernului  nr. 195/2005</w:t>
      </w:r>
      <w:r w:rsidRPr="00064581">
        <w:rPr>
          <w:rFonts w:ascii="Arial" w:hAnsi="Arial" w:cs="Arial"/>
          <w:sz w:val="24"/>
          <w:szCs w:val="24"/>
          <w:lang w:val="ro-RO"/>
        </w:rPr>
        <w:t xml:space="preserve"> privind protec</w:t>
      </w:r>
      <w:r>
        <w:rPr>
          <w:rFonts w:ascii="Arial" w:hAnsi="Arial" w:cs="Arial"/>
          <w:sz w:val="24"/>
          <w:szCs w:val="24"/>
          <w:lang w:val="ro-RO"/>
        </w:rPr>
        <w:t>ț</w:t>
      </w:r>
      <w:r w:rsidRPr="00064581">
        <w:rPr>
          <w:rFonts w:ascii="Arial" w:hAnsi="Arial" w:cs="Arial"/>
          <w:sz w:val="24"/>
          <w:szCs w:val="24"/>
          <w:lang w:val="ro-RO"/>
        </w:rPr>
        <w:t xml:space="preserve">ia mediului, </w:t>
      </w:r>
      <w:r w:rsidRPr="00064581">
        <w:rPr>
          <w:rFonts w:ascii="Arial" w:hAnsi="Arial" w:cs="Arial"/>
          <w:sz w:val="24"/>
          <w:szCs w:val="24"/>
          <w:lang w:val="ro-RO" w:eastAsia="ro-RO"/>
        </w:rPr>
        <w:t xml:space="preserve">aprobată cu modificări </w:t>
      </w:r>
      <w:r>
        <w:rPr>
          <w:rFonts w:ascii="Arial" w:hAnsi="Arial" w:cs="Arial"/>
          <w:sz w:val="24"/>
          <w:szCs w:val="24"/>
          <w:lang w:val="ro-RO" w:eastAsia="ro-RO"/>
        </w:rPr>
        <w:t>ș</w:t>
      </w:r>
      <w:r w:rsidRPr="00064581">
        <w:rPr>
          <w:rFonts w:ascii="Arial" w:hAnsi="Arial" w:cs="Arial"/>
          <w:sz w:val="24"/>
          <w:szCs w:val="24"/>
          <w:lang w:val="ro-RO" w:eastAsia="ro-RO"/>
        </w:rPr>
        <w:t xml:space="preserve">i completări prin Legea nr. 265/2006, cu modificările </w:t>
      </w:r>
      <w:r>
        <w:rPr>
          <w:rFonts w:ascii="Arial" w:hAnsi="Arial" w:cs="Arial"/>
          <w:sz w:val="24"/>
          <w:szCs w:val="24"/>
          <w:lang w:val="ro-RO" w:eastAsia="ro-RO"/>
        </w:rPr>
        <w:t>ș</w:t>
      </w:r>
      <w:r w:rsidRPr="00064581">
        <w:rPr>
          <w:rFonts w:ascii="Arial" w:hAnsi="Arial" w:cs="Arial"/>
          <w:sz w:val="24"/>
          <w:szCs w:val="24"/>
          <w:lang w:val="ro-RO" w:eastAsia="ro-RO"/>
        </w:rPr>
        <w:t xml:space="preserve">i completările </w:t>
      </w:r>
      <w:r>
        <w:rPr>
          <w:rFonts w:ascii="Arial" w:hAnsi="Arial" w:cs="Arial"/>
          <w:sz w:val="24"/>
          <w:szCs w:val="24"/>
          <w:lang w:val="ro-RO" w:eastAsia="ro-RO"/>
        </w:rPr>
        <w:t>ș</w:t>
      </w:r>
      <w:r w:rsidRPr="00064581">
        <w:rPr>
          <w:rFonts w:ascii="Arial" w:hAnsi="Arial" w:cs="Arial"/>
          <w:sz w:val="24"/>
          <w:szCs w:val="24"/>
          <w:lang w:val="ro-RO" w:eastAsia="ro-RO"/>
        </w:rPr>
        <w:t>i ulterioare;</w:t>
      </w:r>
    </w:p>
    <w:p w:rsidR="00D05BC6" w:rsidRPr="0000384F" w:rsidRDefault="00D05BC6" w:rsidP="00D05BC6">
      <w:pPr>
        <w:pStyle w:val="ListParagraph"/>
        <w:numPr>
          <w:ilvl w:val="0"/>
          <w:numId w:val="1"/>
        </w:numPr>
        <w:spacing w:after="0" w:line="240" w:lineRule="auto"/>
        <w:jc w:val="both"/>
        <w:rPr>
          <w:rFonts w:ascii="Arial" w:hAnsi="Arial" w:cs="Arial"/>
          <w:sz w:val="24"/>
          <w:szCs w:val="24"/>
        </w:rPr>
      </w:pPr>
      <w:r w:rsidRPr="00EE38CA">
        <w:rPr>
          <w:rFonts w:ascii="Arial" w:hAnsi="Arial" w:cs="Arial"/>
          <w:b/>
          <w:sz w:val="24"/>
          <w:szCs w:val="24"/>
          <w:lang w:val="ro-RO" w:eastAsia="ro-RO"/>
        </w:rPr>
        <w:t>Hotărârii Guvernului</w:t>
      </w:r>
      <w:r w:rsidRPr="0000384F">
        <w:rPr>
          <w:rFonts w:ascii="Arial" w:hAnsi="Arial" w:cs="Arial"/>
          <w:sz w:val="24"/>
          <w:szCs w:val="24"/>
        </w:rPr>
        <w:t xml:space="preserve"> </w:t>
      </w:r>
      <w:r w:rsidRPr="008A2A7B">
        <w:rPr>
          <w:rFonts w:ascii="Arial" w:hAnsi="Arial" w:cs="Arial"/>
          <w:b/>
          <w:sz w:val="24"/>
          <w:szCs w:val="24"/>
        </w:rPr>
        <w:t xml:space="preserve">nr. </w:t>
      </w:r>
      <w:r>
        <w:rPr>
          <w:rFonts w:ascii="Arial" w:hAnsi="Arial" w:cs="Arial"/>
          <w:b/>
          <w:sz w:val="24"/>
          <w:szCs w:val="24"/>
        </w:rPr>
        <w:t>3</w:t>
      </w:r>
      <w:r w:rsidRPr="008A2A7B">
        <w:rPr>
          <w:rFonts w:ascii="Arial" w:hAnsi="Arial" w:cs="Arial"/>
          <w:b/>
          <w:sz w:val="24"/>
          <w:szCs w:val="24"/>
        </w:rPr>
        <w:t>8/201</w:t>
      </w:r>
      <w:r>
        <w:rPr>
          <w:rFonts w:ascii="Arial" w:hAnsi="Arial" w:cs="Arial"/>
          <w:b/>
          <w:sz w:val="24"/>
          <w:szCs w:val="24"/>
        </w:rPr>
        <w:t>5</w:t>
      </w:r>
      <w:r w:rsidRPr="0000384F">
        <w:rPr>
          <w:rFonts w:ascii="Arial" w:hAnsi="Arial" w:cs="Arial"/>
          <w:sz w:val="24"/>
          <w:szCs w:val="24"/>
        </w:rPr>
        <w:t xml:space="preserve"> privind organizarea </w:t>
      </w:r>
      <w:r>
        <w:rPr>
          <w:rFonts w:ascii="Arial" w:hAnsi="Arial" w:cs="Arial"/>
          <w:sz w:val="24"/>
          <w:szCs w:val="24"/>
        </w:rPr>
        <w:t>ș</w:t>
      </w:r>
      <w:r w:rsidRPr="0000384F">
        <w:rPr>
          <w:rFonts w:ascii="Arial" w:hAnsi="Arial" w:cs="Arial"/>
          <w:sz w:val="24"/>
          <w:szCs w:val="24"/>
        </w:rPr>
        <w:t>i func</w:t>
      </w:r>
      <w:r>
        <w:rPr>
          <w:rFonts w:ascii="Arial" w:hAnsi="Arial" w:cs="Arial"/>
          <w:sz w:val="24"/>
          <w:szCs w:val="24"/>
        </w:rPr>
        <w:t>ț</w:t>
      </w:r>
      <w:r w:rsidRPr="0000384F">
        <w:rPr>
          <w:rFonts w:ascii="Arial" w:hAnsi="Arial" w:cs="Arial"/>
          <w:sz w:val="24"/>
          <w:szCs w:val="24"/>
        </w:rPr>
        <w:t>ionarea Ministerului Mediului</w:t>
      </w:r>
      <w:r>
        <w:rPr>
          <w:rFonts w:ascii="Arial" w:hAnsi="Arial" w:cs="Arial"/>
          <w:sz w:val="24"/>
          <w:szCs w:val="24"/>
        </w:rPr>
        <w:t>, Apelor</w:t>
      </w:r>
      <w:r w:rsidRPr="0000384F">
        <w:rPr>
          <w:rFonts w:ascii="Arial" w:hAnsi="Arial" w:cs="Arial"/>
          <w:sz w:val="24"/>
          <w:szCs w:val="24"/>
        </w:rPr>
        <w:t xml:space="preserve"> </w:t>
      </w:r>
      <w:r>
        <w:rPr>
          <w:rFonts w:ascii="Arial" w:hAnsi="Arial" w:cs="Arial"/>
          <w:sz w:val="24"/>
          <w:szCs w:val="24"/>
        </w:rPr>
        <w:t>ș</w:t>
      </w:r>
      <w:r w:rsidRPr="0000384F">
        <w:rPr>
          <w:rFonts w:ascii="Arial" w:hAnsi="Arial" w:cs="Arial"/>
          <w:sz w:val="24"/>
          <w:szCs w:val="24"/>
        </w:rPr>
        <w:t xml:space="preserve">i </w:t>
      </w:r>
      <w:r>
        <w:rPr>
          <w:rFonts w:ascii="Arial" w:hAnsi="Arial" w:cs="Arial"/>
          <w:sz w:val="24"/>
          <w:szCs w:val="24"/>
        </w:rPr>
        <w:t>Pădurilor;</w:t>
      </w:r>
      <w:r w:rsidRPr="0000384F">
        <w:rPr>
          <w:rFonts w:ascii="Arial" w:hAnsi="Arial" w:cs="Arial"/>
          <w:sz w:val="24"/>
          <w:szCs w:val="24"/>
        </w:rPr>
        <w:t xml:space="preserve"> </w:t>
      </w:r>
    </w:p>
    <w:p w:rsidR="00D05BC6" w:rsidRDefault="00D05BC6" w:rsidP="00D05BC6">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Hotărârii Guvernului nr. 1000/2012</w:t>
      </w:r>
      <w:r w:rsidRPr="00EE38CA">
        <w:rPr>
          <w:rFonts w:ascii="Arial" w:hAnsi="Arial" w:cs="Arial"/>
          <w:sz w:val="24"/>
          <w:szCs w:val="24"/>
          <w:lang w:val="ro-RO" w:eastAsia="ro-RO"/>
        </w:rPr>
        <w:t xml:space="preserve"> privind reorganizarea </w:t>
      </w:r>
      <w:r>
        <w:rPr>
          <w:rFonts w:ascii="Arial" w:hAnsi="Arial" w:cs="Arial"/>
          <w:sz w:val="24"/>
          <w:szCs w:val="24"/>
          <w:lang w:val="ro-RO" w:eastAsia="ro-RO"/>
        </w:rPr>
        <w:t>ș</w:t>
      </w:r>
      <w:r w:rsidRPr="00EE38CA">
        <w:rPr>
          <w:rFonts w:ascii="Arial" w:hAnsi="Arial" w:cs="Arial"/>
          <w:sz w:val="24"/>
          <w:szCs w:val="24"/>
          <w:lang w:val="ro-RO" w:eastAsia="ro-RO"/>
        </w:rPr>
        <w:t>i func</w:t>
      </w:r>
      <w:r>
        <w:rPr>
          <w:rFonts w:ascii="Arial" w:hAnsi="Arial" w:cs="Arial"/>
          <w:sz w:val="24"/>
          <w:szCs w:val="24"/>
          <w:lang w:val="ro-RO" w:eastAsia="ro-RO"/>
        </w:rPr>
        <w:t>ț</w:t>
      </w:r>
      <w:r w:rsidRPr="00EE38CA">
        <w:rPr>
          <w:rFonts w:ascii="Arial" w:hAnsi="Arial" w:cs="Arial"/>
          <w:sz w:val="24"/>
          <w:szCs w:val="24"/>
          <w:lang w:val="ro-RO" w:eastAsia="ro-RO"/>
        </w:rPr>
        <w:t>ionarea Agen</w:t>
      </w:r>
      <w:r>
        <w:rPr>
          <w:rFonts w:ascii="Arial" w:hAnsi="Arial" w:cs="Arial"/>
          <w:sz w:val="24"/>
          <w:szCs w:val="24"/>
          <w:lang w:val="ro-RO" w:eastAsia="ro-RO"/>
        </w:rPr>
        <w:t>ț</w:t>
      </w:r>
      <w:r w:rsidRPr="00EE38CA">
        <w:rPr>
          <w:rFonts w:ascii="Arial" w:hAnsi="Arial" w:cs="Arial"/>
          <w:sz w:val="24"/>
          <w:szCs w:val="24"/>
          <w:lang w:val="ro-RO" w:eastAsia="ro-RO"/>
        </w:rPr>
        <w:t>iei Na</w:t>
      </w:r>
      <w:r>
        <w:rPr>
          <w:rFonts w:ascii="Arial" w:hAnsi="Arial" w:cs="Arial"/>
          <w:sz w:val="24"/>
          <w:szCs w:val="24"/>
          <w:lang w:val="ro-RO" w:eastAsia="ro-RO"/>
        </w:rPr>
        <w:t>ț</w:t>
      </w:r>
      <w:r w:rsidRPr="00EE38CA">
        <w:rPr>
          <w:rFonts w:ascii="Arial" w:hAnsi="Arial" w:cs="Arial"/>
          <w:sz w:val="24"/>
          <w:szCs w:val="24"/>
          <w:lang w:val="ro-RO" w:eastAsia="ro-RO"/>
        </w:rPr>
        <w:t>ionale pentru Protec</w:t>
      </w:r>
      <w:r>
        <w:rPr>
          <w:rFonts w:ascii="Arial" w:hAnsi="Arial" w:cs="Arial"/>
          <w:sz w:val="24"/>
          <w:szCs w:val="24"/>
          <w:lang w:val="ro-RO" w:eastAsia="ro-RO"/>
        </w:rPr>
        <w:t>ț</w:t>
      </w:r>
      <w:r w:rsidRPr="00EE38CA">
        <w:rPr>
          <w:rFonts w:ascii="Arial" w:hAnsi="Arial" w:cs="Arial"/>
          <w:sz w:val="24"/>
          <w:szCs w:val="24"/>
          <w:lang w:val="ro-RO" w:eastAsia="ro-RO"/>
        </w:rPr>
        <w:t xml:space="preserve">ia Mediului </w:t>
      </w:r>
      <w:r>
        <w:rPr>
          <w:rFonts w:ascii="Arial" w:hAnsi="Arial" w:cs="Arial"/>
          <w:sz w:val="24"/>
          <w:szCs w:val="24"/>
          <w:lang w:val="ro-RO" w:eastAsia="ro-RO"/>
        </w:rPr>
        <w:t>ș</w:t>
      </w:r>
      <w:r w:rsidRPr="00EE38CA">
        <w:rPr>
          <w:rFonts w:ascii="Arial" w:hAnsi="Arial" w:cs="Arial"/>
          <w:sz w:val="24"/>
          <w:szCs w:val="24"/>
          <w:lang w:val="ro-RO" w:eastAsia="ro-RO"/>
        </w:rPr>
        <w:t>i a institu</w:t>
      </w:r>
      <w:r>
        <w:rPr>
          <w:rFonts w:ascii="Arial" w:hAnsi="Arial" w:cs="Arial"/>
          <w:sz w:val="24"/>
          <w:szCs w:val="24"/>
          <w:lang w:val="ro-RO" w:eastAsia="ro-RO"/>
        </w:rPr>
        <w:t>ț</w:t>
      </w:r>
      <w:r w:rsidRPr="00EE38CA">
        <w:rPr>
          <w:rFonts w:ascii="Arial" w:hAnsi="Arial" w:cs="Arial"/>
          <w:sz w:val="24"/>
          <w:szCs w:val="24"/>
          <w:lang w:val="ro-RO" w:eastAsia="ro-RO"/>
        </w:rPr>
        <w:t>iilor publice aflate în subordinea acesteia;</w:t>
      </w:r>
    </w:p>
    <w:p w:rsidR="00D05BC6" w:rsidRDefault="00D05BC6" w:rsidP="00D05BC6">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Hotărârii Guvernului nr. 445/2009</w:t>
      </w:r>
      <w:r w:rsidRPr="00EE38CA">
        <w:rPr>
          <w:rFonts w:ascii="Arial" w:hAnsi="Arial" w:cs="Arial"/>
          <w:sz w:val="24"/>
          <w:szCs w:val="24"/>
          <w:lang w:val="ro-RO" w:eastAsia="ro-RO"/>
        </w:rPr>
        <w:t xml:space="preserve"> privind evaluarea impactului anumitor proiecte publice </w:t>
      </w:r>
      <w:r>
        <w:rPr>
          <w:rFonts w:ascii="Arial" w:hAnsi="Arial" w:cs="Arial"/>
          <w:sz w:val="24"/>
          <w:szCs w:val="24"/>
          <w:lang w:val="ro-RO" w:eastAsia="ro-RO"/>
        </w:rPr>
        <w:t>ș</w:t>
      </w:r>
      <w:r w:rsidRPr="00EE38CA">
        <w:rPr>
          <w:rFonts w:ascii="Arial" w:hAnsi="Arial" w:cs="Arial"/>
          <w:sz w:val="24"/>
          <w:szCs w:val="24"/>
          <w:lang w:val="ro-RO" w:eastAsia="ro-RO"/>
        </w:rPr>
        <w:t xml:space="preserve">i private asupra mediului, cu modificările </w:t>
      </w:r>
      <w:r>
        <w:rPr>
          <w:rFonts w:ascii="Arial" w:hAnsi="Arial" w:cs="Arial"/>
          <w:sz w:val="24"/>
          <w:szCs w:val="24"/>
          <w:lang w:val="ro-RO" w:eastAsia="ro-RO"/>
        </w:rPr>
        <w:t>ș</w:t>
      </w:r>
      <w:r w:rsidRPr="00EE38CA">
        <w:rPr>
          <w:rFonts w:ascii="Arial" w:hAnsi="Arial" w:cs="Arial"/>
          <w:sz w:val="24"/>
          <w:szCs w:val="24"/>
          <w:lang w:val="ro-RO" w:eastAsia="ro-RO"/>
        </w:rPr>
        <w:t xml:space="preserve">i completările </w:t>
      </w:r>
      <w:r>
        <w:rPr>
          <w:rFonts w:ascii="Arial" w:hAnsi="Arial" w:cs="Arial"/>
          <w:sz w:val="24"/>
          <w:szCs w:val="24"/>
          <w:lang w:val="ro-RO" w:eastAsia="ro-RO"/>
        </w:rPr>
        <w:t>ș</w:t>
      </w:r>
      <w:r w:rsidRPr="00EE38CA">
        <w:rPr>
          <w:rFonts w:ascii="Arial" w:hAnsi="Arial" w:cs="Arial"/>
          <w:sz w:val="24"/>
          <w:szCs w:val="24"/>
          <w:lang w:val="ro-RO" w:eastAsia="ro-RO"/>
        </w:rPr>
        <w:t>i ulterioare;</w:t>
      </w:r>
    </w:p>
    <w:p w:rsidR="00D05BC6" w:rsidRDefault="00D05BC6" w:rsidP="00D05BC6">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pacing w:val="-4"/>
          <w:sz w:val="24"/>
          <w:szCs w:val="24"/>
          <w:lang w:val="ro-RO" w:eastAsia="ro-RO"/>
        </w:rPr>
        <w:t xml:space="preserve">Ordinul Ministerului Mediului </w:t>
      </w:r>
      <w:r>
        <w:rPr>
          <w:rFonts w:ascii="Arial" w:hAnsi="Arial" w:cs="Arial"/>
          <w:b/>
          <w:spacing w:val="-4"/>
          <w:sz w:val="24"/>
          <w:szCs w:val="24"/>
          <w:lang w:val="ro-RO" w:eastAsia="ro-RO"/>
        </w:rPr>
        <w:t>ș</w:t>
      </w:r>
      <w:r w:rsidRPr="00EE38CA">
        <w:rPr>
          <w:rFonts w:ascii="Arial" w:hAnsi="Arial" w:cs="Arial"/>
          <w:b/>
          <w:spacing w:val="-4"/>
          <w:sz w:val="24"/>
          <w:szCs w:val="24"/>
          <w:lang w:val="ro-RO" w:eastAsia="ro-RO"/>
        </w:rPr>
        <w:t>i Pădurilor nr. 135/2010</w:t>
      </w:r>
      <w:r w:rsidRPr="00EE38CA">
        <w:rPr>
          <w:rFonts w:ascii="Arial" w:hAnsi="Arial" w:cs="Arial"/>
          <w:spacing w:val="-4"/>
          <w:sz w:val="24"/>
          <w:szCs w:val="24"/>
          <w:lang w:val="ro-RO" w:eastAsia="ro-RO"/>
        </w:rPr>
        <w:t xml:space="preserve"> privind aprobarea metodologiei de aplicare a evaluării impactului asupra mediului pentru proiecte publice </w:t>
      </w:r>
      <w:r>
        <w:rPr>
          <w:rFonts w:ascii="Arial" w:hAnsi="Arial" w:cs="Arial"/>
          <w:spacing w:val="-4"/>
          <w:sz w:val="24"/>
          <w:szCs w:val="24"/>
          <w:lang w:val="ro-RO" w:eastAsia="ro-RO"/>
        </w:rPr>
        <w:t>ș</w:t>
      </w:r>
      <w:r w:rsidRPr="00EE38CA">
        <w:rPr>
          <w:rFonts w:ascii="Arial" w:hAnsi="Arial" w:cs="Arial"/>
          <w:spacing w:val="-4"/>
          <w:sz w:val="24"/>
          <w:szCs w:val="24"/>
          <w:lang w:val="ro-RO" w:eastAsia="ro-RO"/>
        </w:rPr>
        <w:t>i private;</w:t>
      </w:r>
    </w:p>
    <w:p w:rsidR="00D05BC6" w:rsidRDefault="00D05BC6" w:rsidP="00D05BC6">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 xml:space="preserve">Ordinul Ministerului Mediului </w:t>
      </w:r>
      <w:r>
        <w:rPr>
          <w:rFonts w:ascii="Arial" w:hAnsi="Arial" w:cs="Arial"/>
          <w:b/>
          <w:sz w:val="24"/>
          <w:szCs w:val="24"/>
          <w:lang w:val="ro-RO" w:eastAsia="ro-RO"/>
        </w:rPr>
        <w:t>ș</w:t>
      </w:r>
      <w:r w:rsidRPr="00EE38CA">
        <w:rPr>
          <w:rFonts w:ascii="Arial" w:hAnsi="Arial" w:cs="Arial"/>
          <w:b/>
          <w:sz w:val="24"/>
          <w:szCs w:val="24"/>
          <w:lang w:val="ro-RO" w:eastAsia="ro-RO"/>
        </w:rPr>
        <w:t>i Pădurilor nr. 19/2010</w:t>
      </w:r>
      <w:r w:rsidRPr="00EE38CA">
        <w:rPr>
          <w:rFonts w:ascii="Arial" w:hAnsi="Arial" w:cs="Arial"/>
          <w:sz w:val="24"/>
          <w:szCs w:val="24"/>
          <w:lang w:val="ro-RO" w:eastAsia="ro-RO"/>
        </w:rPr>
        <w:t xml:space="preserve"> pentru aprobarea Ghidului metodologic privind evaluarea adecvată a efectelor p</w:t>
      </w:r>
      <w:r>
        <w:rPr>
          <w:rFonts w:ascii="Arial" w:hAnsi="Arial" w:cs="Arial"/>
          <w:sz w:val="24"/>
          <w:szCs w:val="24"/>
          <w:lang w:val="ro-RO" w:eastAsia="ro-RO"/>
        </w:rPr>
        <w:t>o</w:t>
      </w:r>
      <w:r w:rsidRPr="00EE38CA">
        <w:rPr>
          <w:rFonts w:ascii="Arial" w:hAnsi="Arial" w:cs="Arial"/>
          <w:sz w:val="24"/>
          <w:szCs w:val="24"/>
          <w:lang w:val="ro-RO" w:eastAsia="ro-RO"/>
        </w:rPr>
        <w:t>ten</w:t>
      </w:r>
      <w:r>
        <w:rPr>
          <w:rFonts w:ascii="Arial" w:hAnsi="Arial" w:cs="Arial"/>
          <w:sz w:val="24"/>
          <w:szCs w:val="24"/>
          <w:lang w:val="ro-RO" w:eastAsia="ro-RO"/>
        </w:rPr>
        <w:t>ț</w:t>
      </w:r>
      <w:r w:rsidRPr="00EE38CA">
        <w:rPr>
          <w:rFonts w:ascii="Arial" w:hAnsi="Arial" w:cs="Arial"/>
          <w:sz w:val="24"/>
          <w:szCs w:val="24"/>
          <w:lang w:val="ro-RO" w:eastAsia="ro-RO"/>
        </w:rPr>
        <w:t>iale ale planurilor sau proiectelor asupra ariilor naturale protejate de interes comunitar;</w:t>
      </w:r>
    </w:p>
    <w:p w:rsidR="00365243" w:rsidRPr="009000A8" w:rsidRDefault="00365243" w:rsidP="00365243">
      <w:pPr>
        <w:pStyle w:val="ListParagraph"/>
        <w:numPr>
          <w:ilvl w:val="0"/>
          <w:numId w:val="1"/>
        </w:numPr>
        <w:autoSpaceDE w:val="0"/>
        <w:spacing w:after="0" w:line="240" w:lineRule="auto"/>
        <w:jc w:val="both"/>
        <w:rPr>
          <w:rFonts w:ascii="Arial" w:hAnsi="Arial" w:cs="Arial"/>
          <w:sz w:val="24"/>
          <w:szCs w:val="24"/>
          <w:lang w:val="ro-RO" w:eastAsia="ro-RO"/>
        </w:rPr>
      </w:pPr>
      <w:r w:rsidRPr="00F54681">
        <w:rPr>
          <w:rFonts w:ascii="Arial" w:hAnsi="Arial" w:cs="Arial"/>
          <w:b/>
          <w:iCs/>
          <w:sz w:val="24"/>
          <w:szCs w:val="24"/>
          <w:lang w:val="en-GB"/>
        </w:rPr>
        <w:t xml:space="preserve">Directivei </w:t>
      </w:r>
      <w:r w:rsidRPr="00F54681">
        <w:rPr>
          <w:rFonts w:ascii="Arial" w:hAnsi="Arial" w:cs="Arial"/>
          <w:b/>
          <w:iCs/>
          <w:sz w:val="24"/>
          <w:szCs w:val="24"/>
        </w:rPr>
        <w:t>2014/52/UE</w:t>
      </w:r>
      <w:r w:rsidRPr="003F6E18">
        <w:rPr>
          <w:rFonts w:ascii="Arial" w:hAnsi="Arial" w:cs="Arial"/>
          <w:iCs/>
          <w:sz w:val="24"/>
          <w:szCs w:val="24"/>
        </w:rPr>
        <w:t xml:space="preserve"> a Parlamentului European și a Consiliului din 16 aprilie 2014 de modificare a Directivei 2011/92/UE privind evaluarea efectelor anumitor proiecte publice și private asupra mediului</w:t>
      </w:r>
    </w:p>
    <w:p w:rsidR="00D05BC6" w:rsidRDefault="00D05BC6" w:rsidP="00D05BC6">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 xml:space="preserve">Ordinului Ministerului Apelor </w:t>
      </w:r>
      <w:r>
        <w:rPr>
          <w:rFonts w:ascii="Arial" w:hAnsi="Arial" w:cs="Arial"/>
          <w:b/>
          <w:sz w:val="24"/>
          <w:szCs w:val="24"/>
          <w:lang w:val="ro-RO" w:eastAsia="ro-RO"/>
        </w:rPr>
        <w:t>ș</w:t>
      </w:r>
      <w:r w:rsidRPr="00EE38CA">
        <w:rPr>
          <w:rFonts w:ascii="Arial" w:hAnsi="Arial" w:cs="Arial"/>
          <w:b/>
          <w:sz w:val="24"/>
          <w:szCs w:val="24"/>
          <w:lang w:val="ro-RO" w:eastAsia="ro-RO"/>
        </w:rPr>
        <w:t>i Protec</w:t>
      </w:r>
      <w:r>
        <w:rPr>
          <w:rFonts w:ascii="Arial" w:hAnsi="Arial" w:cs="Arial"/>
          <w:b/>
          <w:sz w:val="24"/>
          <w:szCs w:val="24"/>
          <w:lang w:val="ro-RO" w:eastAsia="ro-RO"/>
        </w:rPr>
        <w:t>ț</w:t>
      </w:r>
      <w:r w:rsidRPr="00EE38CA">
        <w:rPr>
          <w:rFonts w:ascii="Arial" w:hAnsi="Arial" w:cs="Arial"/>
          <w:b/>
          <w:sz w:val="24"/>
          <w:szCs w:val="24"/>
          <w:lang w:val="ro-RO" w:eastAsia="ro-RO"/>
        </w:rPr>
        <w:t>iei Mediului nr. 863/2002</w:t>
      </w:r>
      <w:r w:rsidRPr="00EE38CA">
        <w:rPr>
          <w:rFonts w:ascii="Arial" w:hAnsi="Arial" w:cs="Arial"/>
          <w:sz w:val="24"/>
          <w:szCs w:val="24"/>
          <w:lang w:val="ro-RO" w:eastAsia="ro-RO"/>
        </w:rPr>
        <w:t xml:space="preserve"> privind aprobarea Ghidurilor metodologice aplicate etapelor procedurii cadru de evalu</w:t>
      </w:r>
      <w:r>
        <w:rPr>
          <w:rFonts w:ascii="Arial" w:hAnsi="Arial" w:cs="Arial"/>
          <w:sz w:val="24"/>
          <w:szCs w:val="24"/>
          <w:lang w:val="ro-RO" w:eastAsia="ro-RO"/>
        </w:rPr>
        <w:t>are a impactului asupra mediului;</w:t>
      </w:r>
    </w:p>
    <w:p w:rsidR="00D05BC6" w:rsidRDefault="00D05BC6" w:rsidP="00D05BC6">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w:t>
      </w:r>
      <w:r>
        <w:rPr>
          <w:rFonts w:ascii="Arial" w:hAnsi="Arial" w:cs="Arial"/>
          <w:b/>
          <w:sz w:val="24"/>
          <w:szCs w:val="24"/>
          <w:lang w:val="ro-RO"/>
        </w:rPr>
        <w:t>ț</w:t>
      </w:r>
      <w:r w:rsidRPr="00EE38CA">
        <w:rPr>
          <w:rFonts w:ascii="Arial" w:hAnsi="Arial" w:cs="Arial"/>
          <w:b/>
          <w:sz w:val="24"/>
          <w:szCs w:val="24"/>
          <w:lang w:val="ro-RO"/>
        </w:rPr>
        <w:t>ei de Urgen</w:t>
      </w:r>
      <w:r>
        <w:rPr>
          <w:rFonts w:ascii="Arial" w:hAnsi="Arial" w:cs="Arial"/>
          <w:b/>
          <w:sz w:val="24"/>
          <w:szCs w:val="24"/>
          <w:lang w:val="ro-RO"/>
        </w:rPr>
        <w:t>ț</w:t>
      </w:r>
      <w:r w:rsidRPr="00EE38CA">
        <w:rPr>
          <w:rFonts w:ascii="Arial" w:hAnsi="Arial" w:cs="Arial"/>
          <w:b/>
          <w:sz w:val="24"/>
          <w:szCs w:val="24"/>
          <w:lang w:val="ro-RO"/>
        </w:rPr>
        <w:t>ă a Guvernului nr. 57/2007</w:t>
      </w:r>
      <w:r w:rsidRPr="00EE38CA">
        <w:rPr>
          <w:rFonts w:ascii="Arial" w:hAnsi="Arial" w:cs="Arial"/>
          <w:sz w:val="24"/>
          <w:szCs w:val="24"/>
          <w:lang w:val="ro-RO"/>
        </w:rPr>
        <w:t xml:space="preserve"> privind regimul ariilor naturale protejate, conservarea habitatelor naturale, a florei </w:t>
      </w:r>
      <w:r>
        <w:rPr>
          <w:rFonts w:ascii="Arial" w:hAnsi="Arial" w:cs="Arial"/>
          <w:sz w:val="24"/>
          <w:szCs w:val="24"/>
          <w:lang w:val="ro-RO"/>
        </w:rPr>
        <w:t>ș</w:t>
      </w:r>
      <w:r w:rsidRPr="00EE38CA">
        <w:rPr>
          <w:rFonts w:ascii="Arial" w:hAnsi="Arial" w:cs="Arial"/>
          <w:sz w:val="24"/>
          <w:szCs w:val="24"/>
          <w:lang w:val="ro-RO"/>
        </w:rPr>
        <w:t xml:space="preserve">i faunei sǎlbatice, cu modificǎrile </w:t>
      </w:r>
      <w:r>
        <w:rPr>
          <w:rFonts w:ascii="Arial" w:hAnsi="Arial" w:cs="Arial"/>
          <w:sz w:val="24"/>
          <w:szCs w:val="24"/>
          <w:lang w:val="ro-RO"/>
        </w:rPr>
        <w:t>ș</w:t>
      </w:r>
      <w:r w:rsidRPr="00EE38CA">
        <w:rPr>
          <w:rFonts w:ascii="Arial" w:hAnsi="Arial" w:cs="Arial"/>
          <w:sz w:val="24"/>
          <w:szCs w:val="24"/>
          <w:lang w:val="ro-RO"/>
        </w:rPr>
        <w:t>i completǎrile ulterioare, aprobată prin Legea nr.</w:t>
      </w:r>
      <w:r>
        <w:rPr>
          <w:rFonts w:ascii="Arial" w:hAnsi="Arial" w:cs="Arial"/>
          <w:sz w:val="24"/>
          <w:szCs w:val="24"/>
          <w:lang w:val="ro-RO"/>
        </w:rPr>
        <w:t xml:space="preserve"> </w:t>
      </w:r>
      <w:r w:rsidRPr="00EE38CA">
        <w:rPr>
          <w:rFonts w:ascii="Arial" w:hAnsi="Arial" w:cs="Arial"/>
          <w:sz w:val="24"/>
          <w:szCs w:val="24"/>
          <w:lang w:val="ro-RO"/>
        </w:rPr>
        <w:t>49/2011,</w:t>
      </w:r>
    </w:p>
    <w:p w:rsidR="00D05BC6" w:rsidRPr="0054433B" w:rsidRDefault="00D05BC6" w:rsidP="00D05BC6">
      <w:pPr>
        <w:autoSpaceDE w:val="0"/>
        <w:spacing w:after="0" w:line="240" w:lineRule="auto"/>
        <w:jc w:val="both"/>
        <w:rPr>
          <w:rFonts w:ascii="Arial" w:hAnsi="Arial" w:cs="Arial"/>
          <w:sz w:val="24"/>
          <w:szCs w:val="24"/>
          <w:lang w:val="ro-RO" w:eastAsia="ro-RO"/>
        </w:rPr>
      </w:pPr>
      <w:r>
        <w:rPr>
          <w:rFonts w:ascii="Arial" w:hAnsi="Arial" w:cs="Arial"/>
          <w:sz w:val="24"/>
          <w:szCs w:val="24"/>
          <w:lang w:val="ro-RO"/>
        </w:rPr>
        <w:t>ș</w:t>
      </w:r>
      <w:r w:rsidRPr="0054433B">
        <w:rPr>
          <w:rFonts w:ascii="Arial" w:hAnsi="Arial" w:cs="Arial"/>
          <w:sz w:val="24"/>
          <w:szCs w:val="24"/>
          <w:lang w:val="ro-RO"/>
        </w:rPr>
        <w:t>i ca urmare a delegării de competen</w:t>
      </w:r>
      <w:r>
        <w:rPr>
          <w:rFonts w:ascii="Arial" w:hAnsi="Arial" w:cs="Arial"/>
          <w:sz w:val="24"/>
          <w:szCs w:val="24"/>
          <w:lang w:val="ro-RO"/>
        </w:rPr>
        <w:t>ț</w:t>
      </w:r>
      <w:r w:rsidRPr="0054433B">
        <w:rPr>
          <w:rFonts w:ascii="Arial" w:hAnsi="Arial" w:cs="Arial"/>
          <w:sz w:val="24"/>
          <w:szCs w:val="24"/>
          <w:lang w:val="ro-RO"/>
        </w:rPr>
        <w:t>ă,</w:t>
      </w:r>
    </w:p>
    <w:p w:rsidR="00D05BC6" w:rsidRPr="00064581" w:rsidRDefault="00D05BC6" w:rsidP="00D05BC6">
      <w:pPr>
        <w:autoSpaceDE w:val="0"/>
        <w:spacing w:after="0" w:line="240" w:lineRule="auto"/>
        <w:jc w:val="both"/>
        <w:rPr>
          <w:rFonts w:ascii="Arial" w:hAnsi="Arial" w:cs="Arial"/>
          <w:sz w:val="24"/>
          <w:szCs w:val="24"/>
          <w:lang w:val="ro-RO"/>
        </w:rPr>
      </w:pPr>
    </w:p>
    <w:p w:rsidR="00D05BC6" w:rsidRPr="00C03CAC" w:rsidRDefault="00D05BC6" w:rsidP="00D05BC6">
      <w:pPr>
        <w:spacing w:after="0" w:line="240" w:lineRule="auto"/>
        <w:jc w:val="both"/>
        <w:rPr>
          <w:rFonts w:ascii="Arial" w:hAnsi="Arial" w:cs="Arial"/>
          <w:lang w:val="ro-RO"/>
        </w:rPr>
      </w:pPr>
      <w:r w:rsidRPr="00C03CAC">
        <w:rPr>
          <w:rFonts w:ascii="Arial" w:hAnsi="Arial" w:cs="Arial"/>
          <w:b/>
          <w:sz w:val="24"/>
          <w:szCs w:val="24"/>
          <w:lang w:val="ro-RO"/>
        </w:rPr>
        <w:t>se emite:</w:t>
      </w:r>
    </w:p>
    <w:p w:rsidR="00D05BC6" w:rsidRPr="005B79E8" w:rsidRDefault="00D05BC6" w:rsidP="00D05BC6">
      <w:pPr>
        <w:spacing w:after="0" w:line="240" w:lineRule="auto"/>
        <w:jc w:val="center"/>
        <w:rPr>
          <w:rFonts w:ascii="Arial" w:hAnsi="Arial" w:cs="Arial"/>
          <w:b/>
          <w:i/>
          <w:sz w:val="24"/>
          <w:szCs w:val="24"/>
          <w:lang w:val="ro-RO"/>
        </w:rPr>
      </w:pPr>
      <w:r w:rsidRPr="005B79E8">
        <w:rPr>
          <w:rFonts w:ascii="Arial" w:hAnsi="Arial" w:cs="Arial"/>
          <w:b/>
          <w:sz w:val="24"/>
          <w:szCs w:val="24"/>
          <w:lang w:val="ro-RO"/>
        </w:rPr>
        <w:t>ACORD DE MEDIU</w:t>
      </w:r>
    </w:p>
    <w:p w:rsidR="00D05BC6" w:rsidRDefault="00D05BC6" w:rsidP="00D05BC6">
      <w:pPr>
        <w:pStyle w:val="NormalWeb"/>
        <w:spacing w:before="0" w:beforeAutospacing="0" w:after="0" w:afterAutospacing="0"/>
        <w:ind w:left="1440" w:hanging="1440"/>
        <w:jc w:val="center"/>
        <w:rPr>
          <w:rFonts w:ascii="Arial" w:hAnsi="Arial" w:cs="Arial"/>
          <w:b/>
          <w:lang w:val="ro-RO"/>
        </w:rPr>
      </w:pPr>
      <w:r w:rsidRPr="00EE38CA">
        <w:rPr>
          <w:rFonts w:ascii="Arial" w:hAnsi="Arial" w:cs="Arial"/>
          <w:b/>
          <w:lang w:val="ro-RO"/>
        </w:rPr>
        <w:t>pentru proiectul</w:t>
      </w:r>
    </w:p>
    <w:p w:rsidR="00D05BC6" w:rsidRDefault="00D05BC6" w:rsidP="00D05BC6">
      <w:pPr>
        <w:pStyle w:val="NormalWeb"/>
        <w:spacing w:before="0" w:beforeAutospacing="0" w:after="0" w:afterAutospacing="0"/>
        <w:ind w:left="1440" w:hanging="1440"/>
        <w:jc w:val="center"/>
        <w:rPr>
          <w:rFonts w:ascii="Arial" w:hAnsi="Arial" w:cs="Arial"/>
          <w:b/>
          <w:i/>
          <w:iCs/>
          <w:lang w:val="ro-RO"/>
        </w:rPr>
      </w:pPr>
      <w:r w:rsidRPr="00E001DD">
        <w:rPr>
          <w:rFonts w:ascii="Arial" w:hAnsi="Arial" w:cs="Arial"/>
          <w:b/>
          <w:i/>
          <w:iCs/>
          <w:lang w:val="ro-RO"/>
        </w:rPr>
        <w:t>COSTRUIRE FABRICĂ DE VACCINURI, REAGENȚI ȘI KITURI DE DIAGNOSTIC ÎN MEDICINA VETERINARĂ</w:t>
      </w:r>
    </w:p>
    <w:p w:rsidR="008C67C3" w:rsidRPr="00E001DD" w:rsidRDefault="008C67C3" w:rsidP="00D05BC6">
      <w:pPr>
        <w:pStyle w:val="NormalWeb"/>
        <w:spacing w:before="0" w:beforeAutospacing="0" w:after="0" w:afterAutospacing="0"/>
        <w:ind w:left="1440" w:hanging="1440"/>
        <w:jc w:val="center"/>
        <w:rPr>
          <w:rFonts w:ascii="Arial" w:hAnsi="Arial" w:cs="Arial"/>
          <w:b/>
          <w:i/>
          <w:iCs/>
          <w:lang w:val="ro-RO"/>
        </w:rPr>
      </w:pPr>
    </w:p>
    <w:p w:rsidR="00063056" w:rsidRPr="002367AC" w:rsidRDefault="00375F2B" w:rsidP="00063056">
      <w:pPr>
        <w:pStyle w:val="Header"/>
        <w:tabs>
          <w:tab w:val="clear" w:pos="4680"/>
        </w:tabs>
        <w:jc w:val="center"/>
        <w:rPr>
          <w:rFonts w:ascii="Times New Roman" w:hAnsi="Times New Roman"/>
          <w:b/>
          <w:sz w:val="24"/>
          <w:szCs w:val="24"/>
          <w:lang w:val="ro-RO"/>
        </w:rPr>
      </w:pPr>
      <w:r w:rsidRPr="00375F2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54144">
            <v:imagedata r:id="rId10" o:title=""/>
          </v:shape>
          <o:OLEObject Type="Embed" ProgID="CorelDRAW.Graphic.13" ShapeID="_x0000_s2053" DrawAspect="Content" ObjectID="_1585657824" r:id="rId11"/>
        </w:pict>
      </w:r>
      <w:r w:rsidRPr="00375F2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63360" o:connectortype="straight" strokecolor="#00214e" strokeweight="1.5pt"/>
        </w:pict>
      </w:r>
      <w:r w:rsidR="00063056" w:rsidRPr="00F00D6E">
        <w:rPr>
          <w:rFonts w:ascii="Times New Roman" w:hAnsi="Times New Roman"/>
          <w:b/>
          <w:sz w:val="24"/>
          <w:szCs w:val="24"/>
          <w:lang w:val="it-IT"/>
        </w:rPr>
        <w:t>AGEN</w:t>
      </w:r>
      <w:r w:rsidR="00063056" w:rsidRPr="002367AC">
        <w:rPr>
          <w:rFonts w:ascii="Times New Roman" w:hAnsi="Times New Roman"/>
          <w:b/>
          <w:sz w:val="24"/>
          <w:szCs w:val="24"/>
          <w:lang w:val="ro-RO"/>
        </w:rPr>
        <w:t>ŢIA PENTRU PROTECŢIA MEDIULUI</w:t>
      </w:r>
      <w:r w:rsidR="00063056">
        <w:rPr>
          <w:rFonts w:ascii="Times New Roman" w:hAnsi="Times New Roman"/>
          <w:b/>
          <w:sz w:val="24"/>
          <w:szCs w:val="24"/>
          <w:lang w:val="ro-RO"/>
        </w:rPr>
        <w:t xml:space="preserve"> BUCUREŞTI</w:t>
      </w:r>
    </w:p>
    <w:p w:rsidR="00063056" w:rsidRPr="002367AC" w:rsidRDefault="00063056" w:rsidP="0006305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Al. Lacul Morii nr. 1, sector 6</w:t>
      </w:r>
    </w:p>
    <w:p w:rsidR="00063056" w:rsidRPr="00D876AE" w:rsidRDefault="00063056" w:rsidP="00063056">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E-mail:</w:t>
      </w:r>
      <w:r>
        <w:rPr>
          <w:rFonts w:ascii="Times New Roman" w:hAnsi="Times New Roman"/>
          <w:sz w:val="24"/>
          <w:szCs w:val="24"/>
          <w:lang w:val="ro-RO"/>
        </w:rPr>
        <w:t xml:space="preserve"> </w:t>
      </w:r>
      <w:r w:rsidRPr="00A73BBF">
        <w:rPr>
          <w:rFonts w:ascii="Times New Roman" w:hAnsi="Times New Roman"/>
          <w:sz w:val="24"/>
          <w:szCs w:val="24"/>
          <w:lang w:val="ro-RO"/>
        </w:rPr>
        <w:t>office@apmbuc.anpm.ro</w:t>
      </w:r>
      <w:r>
        <w:rPr>
          <w:rFonts w:ascii="Times New Roman" w:hAnsi="Times New Roman"/>
          <w:sz w:val="24"/>
          <w:szCs w:val="24"/>
          <w:lang w:val="ro-RO"/>
        </w:rPr>
        <w:t>; Tel. 021/4306677</w:t>
      </w:r>
      <w:r w:rsidRPr="002367AC">
        <w:rPr>
          <w:rFonts w:ascii="Times New Roman" w:hAnsi="Times New Roman"/>
          <w:sz w:val="24"/>
          <w:szCs w:val="24"/>
          <w:lang w:val="ro-RO"/>
        </w:rPr>
        <w:t xml:space="preserve">; Fax </w:t>
      </w:r>
      <w:r>
        <w:rPr>
          <w:rFonts w:ascii="Times New Roman" w:hAnsi="Times New Roman"/>
          <w:sz w:val="24"/>
          <w:szCs w:val="24"/>
          <w:lang w:val="ro-RO"/>
        </w:rPr>
        <w:t>021/4306675</w:t>
      </w:r>
    </w:p>
    <w:p w:rsidR="00D05BC6" w:rsidRDefault="00D05BC6" w:rsidP="00D05BC6">
      <w:pPr>
        <w:pStyle w:val="NormalWeb"/>
        <w:spacing w:before="0" w:beforeAutospacing="0" w:after="0" w:afterAutospacing="0"/>
        <w:jc w:val="both"/>
        <w:rPr>
          <w:rFonts w:ascii="Arial" w:hAnsi="Arial" w:cs="Arial"/>
          <w:b/>
          <w:lang w:val="ro-RO" w:eastAsia="ro-RO"/>
        </w:rPr>
      </w:pPr>
    </w:p>
    <w:p w:rsidR="006631B6" w:rsidRDefault="006631B6" w:rsidP="008C67C3">
      <w:pPr>
        <w:pStyle w:val="NormalWeb"/>
        <w:spacing w:before="0" w:beforeAutospacing="0" w:after="0" w:afterAutospacing="0"/>
        <w:jc w:val="both"/>
        <w:rPr>
          <w:rFonts w:ascii="Arial" w:hAnsi="Arial" w:cs="Arial"/>
          <w:b/>
          <w:lang w:val="ro-RO"/>
        </w:rPr>
      </w:pPr>
      <w:r>
        <w:rPr>
          <w:rFonts w:ascii="Arial" w:hAnsi="Arial" w:cs="Arial"/>
          <w:b/>
          <w:lang w:val="ro-RO"/>
        </w:rPr>
        <w:t xml:space="preserve">     </w:t>
      </w:r>
    </w:p>
    <w:p w:rsidR="006631B6" w:rsidRDefault="006631B6" w:rsidP="008C67C3">
      <w:pPr>
        <w:pStyle w:val="NormalWeb"/>
        <w:spacing w:before="0" w:beforeAutospacing="0" w:after="0" w:afterAutospacing="0"/>
        <w:jc w:val="both"/>
        <w:rPr>
          <w:rFonts w:ascii="Arial" w:hAnsi="Arial" w:cs="Arial"/>
          <w:b/>
          <w:lang w:val="ro-RO"/>
        </w:rPr>
      </w:pPr>
    </w:p>
    <w:p w:rsidR="00390075" w:rsidRDefault="006631B6" w:rsidP="008C67C3">
      <w:pPr>
        <w:pStyle w:val="NormalWeb"/>
        <w:spacing w:before="0" w:beforeAutospacing="0" w:after="0" w:afterAutospacing="0"/>
        <w:jc w:val="both"/>
        <w:rPr>
          <w:rFonts w:ascii="Arial" w:hAnsi="Arial" w:cs="Arial"/>
          <w:lang w:val="ro-RO" w:eastAsia="ro-RO"/>
        </w:rPr>
      </w:pPr>
      <w:r>
        <w:rPr>
          <w:rFonts w:ascii="Arial" w:hAnsi="Arial" w:cs="Arial"/>
          <w:b/>
          <w:lang w:val="ro-RO"/>
        </w:rPr>
        <w:t xml:space="preserve">   </w:t>
      </w:r>
      <w:r w:rsidR="008C67C3" w:rsidRPr="00586E47">
        <w:rPr>
          <w:rFonts w:ascii="Arial" w:hAnsi="Arial" w:cs="Arial"/>
          <w:b/>
          <w:lang w:val="ro-RO"/>
        </w:rPr>
        <w:t>titular</w:t>
      </w:r>
      <w:r w:rsidR="008C67C3" w:rsidRPr="002A0D13">
        <w:rPr>
          <w:rFonts w:ascii="Arial" w:hAnsi="Arial" w:cs="Arial"/>
          <w:b/>
          <w:lang w:val="ro-RO"/>
        </w:rPr>
        <w:t>:</w:t>
      </w:r>
      <w:r w:rsidR="008C67C3">
        <w:rPr>
          <w:rFonts w:ascii="Arial" w:hAnsi="Arial" w:cs="Arial"/>
          <w:b/>
          <w:lang w:val="ro-RO"/>
        </w:rPr>
        <w:t xml:space="preserve"> S.C. PASTEUR FILIALA FILIPEȘTI S.R.L.</w:t>
      </w:r>
      <w:r w:rsidR="008C67C3" w:rsidRPr="0054433B">
        <w:rPr>
          <w:rFonts w:ascii="Arial" w:hAnsi="Arial" w:cs="Arial"/>
          <w:lang w:val="ro-RO"/>
        </w:rPr>
        <w:t>,</w:t>
      </w:r>
      <w:r w:rsidR="008C67C3">
        <w:rPr>
          <w:rFonts w:ascii="Arial" w:hAnsi="Arial" w:cs="Arial"/>
          <w:b/>
          <w:lang w:val="ro-RO"/>
        </w:rPr>
        <w:t xml:space="preserve"> </w:t>
      </w:r>
      <w:r w:rsidR="008C67C3">
        <w:rPr>
          <w:rFonts w:ascii="Arial" w:hAnsi="Arial" w:cs="Arial"/>
          <w:lang w:val="ro-RO"/>
        </w:rPr>
        <w:t xml:space="preserve">prin SC ECO SIMPLEX NOVA SRL, cu </w:t>
      </w:r>
      <w:r w:rsidR="00390075">
        <w:rPr>
          <w:rFonts w:ascii="Arial" w:hAnsi="Arial" w:cs="Arial"/>
          <w:lang w:val="ro-RO"/>
        </w:rPr>
        <w:t>sediul Calea Văcărești nr. 342, sector 4, mun. București</w:t>
      </w:r>
      <w:r w:rsidR="00390075" w:rsidRPr="00CC4358">
        <w:rPr>
          <w:rFonts w:ascii="Arial" w:hAnsi="Arial" w:cs="Arial"/>
          <w:lang w:val="ro-RO"/>
        </w:rPr>
        <w:t xml:space="preserve"> </w:t>
      </w:r>
      <w:r w:rsidR="00390075">
        <w:rPr>
          <w:rFonts w:ascii="Arial" w:hAnsi="Arial" w:cs="Arial"/>
          <w:lang w:val="ro-RO"/>
        </w:rPr>
        <w:t>,</w:t>
      </w:r>
      <w:r w:rsidR="00390075" w:rsidRPr="009B21FC">
        <w:rPr>
          <w:rFonts w:ascii="Arial" w:hAnsi="Arial" w:cs="Arial"/>
          <w:lang w:val="ro-RO" w:eastAsia="ro-RO"/>
        </w:rPr>
        <w:t>având amplasamentul:</w:t>
      </w:r>
      <w:r w:rsidR="00390075">
        <w:rPr>
          <w:rFonts w:ascii="Arial" w:hAnsi="Arial" w:cs="Arial"/>
          <w:lang w:val="ro-RO" w:eastAsia="ro-RO"/>
        </w:rPr>
        <w:t xml:space="preserve"> Calea Giulești nr. 333, sector 6, mun. București,</w:t>
      </w:r>
    </w:p>
    <w:p w:rsidR="00D05BC6" w:rsidRDefault="00D05BC6" w:rsidP="008C67C3">
      <w:pPr>
        <w:pStyle w:val="NormalWeb"/>
        <w:spacing w:before="0" w:beforeAutospacing="0" w:after="0" w:afterAutospacing="0"/>
        <w:ind w:left="630" w:hanging="630"/>
        <w:jc w:val="both"/>
        <w:rPr>
          <w:rFonts w:ascii="Arial" w:hAnsi="Arial" w:cs="Arial"/>
          <w:b/>
          <w:lang w:val="ro-RO" w:eastAsia="ro-RO"/>
        </w:rPr>
      </w:pPr>
    </w:p>
    <w:p w:rsidR="00D05BC6" w:rsidRPr="00064581" w:rsidRDefault="00D05BC6" w:rsidP="008C67C3">
      <w:pPr>
        <w:pStyle w:val="NormalWeb"/>
        <w:spacing w:before="0" w:beforeAutospacing="0" w:after="0" w:afterAutospacing="0"/>
        <w:ind w:left="630" w:hanging="630"/>
        <w:jc w:val="both"/>
        <w:rPr>
          <w:rFonts w:ascii="Arial" w:hAnsi="Arial" w:cs="Arial"/>
          <w:lang w:val="ro-RO" w:eastAsia="ro-RO"/>
        </w:rPr>
      </w:pPr>
      <w:r w:rsidRPr="00586E47">
        <w:rPr>
          <w:rFonts w:ascii="Arial" w:hAnsi="Arial" w:cs="Arial"/>
          <w:b/>
          <w:lang w:val="ro-RO" w:eastAsia="ro-RO"/>
        </w:rPr>
        <w:t>în scopul</w:t>
      </w:r>
      <w:r w:rsidRPr="003E7B7B">
        <w:rPr>
          <w:rFonts w:ascii="Arial" w:hAnsi="Arial" w:cs="Arial"/>
          <w:lang w:val="ro-RO" w:eastAsia="ro-RO"/>
        </w:rPr>
        <w:t xml:space="preserve"> </w:t>
      </w:r>
      <w:r w:rsidRPr="00064581">
        <w:rPr>
          <w:rFonts w:ascii="Arial" w:hAnsi="Arial" w:cs="Arial"/>
          <w:lang w:val="ro-RO" w:eastAsia="ro-RO"/>
        </w:rPr>
        <w:t>stabilirii condi</w:t>
      </w:r>
      <w:r>
        <w:rPr>
          <w:rFonts w:ascii="Arial" w:hAnsi="Arial" w:cs="Arial"/>
          <w:lang w:val="ro-RO" w:eastAsia="ro-RO"/>
        </w:rPr>
        <w:t>ț</w:t>
      </w:r>
      <w:r w:rsidRPr="00064581">
        <w:rPr>
          <w:rFonts w:ascii="Arial" w:hAnsi="Arial" w:cs="Arial"/>
          <w:lang w:val="ro-RO" w:eastAsia="ro-RO"/>
        </w:rPr>
        <w:t xml:space="preserve">iilor </w:t>
      </w:r>
      <w:r>
        <w:rPr>
          <w:rFonts w:ascii="Arial" w:hAnsi="Arial" w:cs="Arial"/>
          <w:lang w:val="ro-RO" w:eastAsia="ro-RO"/>
        </w:rPr>
        <w:t>ș</w:t>
      </w:r>
      <w:r w:rsidRPr="00064581">
        <w:rPr>
          <w:rFonts w:ascii="Arial" w:hAnsi="Arial" w:cs="Arial"/>
          <w:lang w:val="ro-RO" w:eastAsia="ro-RO"/>
        </w:rPr>
        <w:t>i a măsurilor pentru protec</w:t>
      </w:r>
      <w:r>
        <w:rPr>
          <w:rFonts w:ascii="Arial" w:hAnsi="Arial" w:cs="Arial"/>
          <w:lang w:val="ro-RO" w:eastAsia="ro-RO"/>
        </w:rPr>
        <w:t>ț</w:t>
      </w:r>
      <w:r w:rsidRPr="00064581">
        <w:rPr>
          <w:rFonts w:ascii="Arial" w:hAnsi="Arial" w:cs="Arial"/>
          <w:lang w:val="ro-RO" w:eastAsia="ro-RO"/>
        </w:rPr>
        <w:t>ia mediului care trebuie respectate pentru realizarea proiectului</w:t>
      </w:r>
      <w:r>
        <w:rPr>
          <w:rFonts w:ascii="Arial" w:hAnsi="Arial" w:cs="Arial"/>
          <w:lang w:val="ro-RO" w:eastAsia="ro-RO"/>
        </w:rPr>
        <w:t>,</w:t>
      </w:r>
      <w:r w:rsidRPr="00064581">
        <w:rPr>
          <w:rFonts w:ascii="Arial" w:hAnsi="Arial" w:cs="Arial"/>
          <w:lang w:val="ro-RO" w:eastAsia="ro-RO"/>
        </w:rPr>
        <w:t xml:space="preserve"> </w:t>
      </w:r>
    </w:p>
    <w:p w:rsidR="00D05BC6" w:rsidRPr="00586E47" w:rsidRDefault="00D05BC6" w:rsidP="008C67C3">
      <w:pPr>
        <w:spacing w:after="0" w:line="240" w:lineRule="auto"/>
        <w:ind w:left="630" w:hanging="630"/>
        <w:jc w:val="both"/>
        <w:textAlignment w:val="baseline"/>
        <w:rPr>
          <w:rFonts w:ascii="Arial" w:hAnsi="Arial" w:cs="Arial"/>
          <w:b/>
          <w:sz w:val="24"/>
          <w:szCs w:val="24"/>
          <w:lang w:val="ro-RO" w:eastAsia="ro-RO"/>
        </w:rPr>
      </w:pPr>
      <w:r w:rsidRPr="00586E47">
        <w:rPr>
          <w:rFonts w:ascii="Arial" w:hAnsi="Arial" w:cs="Arial"/>
          <w:b/>
          <w:sz w:val="24"/>
          <w:szCs w:val="24"/>
          <w:lang w:val="ro-RO" w:eastAsia="ro-RO"/>
        </w:rPr>
        <w:t>care prevede:</w:t>
      </w:r>
    </w:p>
    <w:p w:rsidR="00D05BC6" w:rsidRPr="00D05BC6" w:rsidRDefault="00D05BC6" w:rsidP="008C67C3">
      <w:pPr>
        <w:pStyle w:val="Heading1"/>
        <w:ind w:left="630" w:hanging="630"/>
        <w:rPr>
          <w:rFonts w:asciiTheme="minorHAnsi" w:hAnsiTheme="minorHAnsi"/>
          <w:b w:val="0"/>
          <w:caps/>
          <w:sz w:val="24"/>
          <w:lang w:val="ro-RO"/>
        </w:rPr>
      </w:pPr>
      <w:r w:rsidRPr="0094417F">
        <w:rPr>
          <w:rFonts w:ascii="Arial Bold" w:hAnsi="Arial Bold"/>
          <w:caps/>
          <w:sz w:val="24"/>
        </w:rPr>
        <w:t>I. Descrierea proiectului, lucrările prevăzute de proiect, inclusiv instala</w:t>
      </w:r>
      <w:r>
        <w:rPr>
          <w:rFonts w:ascii="Arial Bold" w:hAnsi="Arial Bold"/>
          <w:caps/>
          <w:sz w:val="24"/>
        </w:rPr>
        <w:t>ț</w:t>
      </w:r>
      <w:r w:rsidRPr="0094417F">
        <w:rPr>
          <w:rFonts w:ascii="Arial Bold" w:hAnsi="Arial Bold"/>
          <w:caps/>
          <w:sz w:val="24"/>
        </w:rPr>
        <w:t xml:space="preserve">iile </w:t>
      </w:r>
      <w:r>
        <w:rPr>
          <w:rFonts w:ascii="Arial Bold" w:hAnsi="Arial Bold"/>
          <w:caps/>
          <w:sz w:val="24"/>
        </w:rPr>
        <w:t>ș</w:t>
      </w:r>
      <w:r w:rsidRPr="0094417F">
        <w:rPr>
          <w:rFonts w:ascii="Arial Bold" w:hAnsi="Arial Bold"/>
          <w:caps/>
          <w:sz w:val="24"/>
        </w:rPr>
        <w:t>i echipamentele</w:t>
      </w:r>
    </w:p>
    <w:p w:rsidR="00D05BC6" w:rsidRDefault="00D05BC6" w:rsidP="008C67C3">
      <w:pPr>
        <w:pStyle w:val="Heading1"/>
        <w:spacing w:before="0" w:beforeAutospacing="0" w:after="0" w:afterAutospacing="0"/>
        <w:ind w:left="630" w:hanging="630"/>
        <w:rPr>
          <w:rFonts w:ascii="Arial" w:hAnsi="Arial" w:cs="Arial"/>
          <w:b w:val="0"/>
          <w:sz w:val="24"/>
          <w:szCs w:val="24"/>
          <w:lang w:val="ro-RO"/>
        </w:rPr>
      </w:pPr>
      <w:r>
        <w:rPr>
          <w:rFonts w:ascii="Arial" w:hAnsi="Arial" w:cs="Arial"/>
          <w:b w:val="0"/>
          <w:sz w:val="24"/>
          <w:szCs w:val="24"/>
          <w:lang w:val="ro-RO"/>
        </w:rPr>
        <w:t xml:space="preserve">     </w:t>
      </w:r>
      <w:r w:rsidRPr="00D05BC6">
        <w:rPr>
          <w:rFonts w:ascii="Arial" w:hAnsi="Arial" w:cs="Arial"/>
          <w:b w:val="0"/>
          <w:sz w:val="24"/>
          <w:szCs w:val="24"/>
          <w:lang w:val="ro-RO"/>
        </w:rPr>
        <w:t>Proiectul propune construirea unei clădiri</w:t>
      </w:r>
      <w:r>
        <w:rPr>
          <w:rFonts w:ascii="Arial" w:hAnsi="Arial" w:cs="Arial"/>
          <w:b w:val="0"/>
          <w:sz w:val="24"/>
          <w:szCs w:val="24"/>
          <w:lang w:val="ro-RO"/>
        </w:rPr>
        <w:t xml:space="preserve">, cu regim de înălțime Parter și Etaj parțial, cu funcțiunea de producție vaccinuri, reagenți și kituri de diagnostic în medicina veterinară și cu funcțiunea secundară de spații administrative și birouri. </w:t>
      </w:r>
    </w:p>
    <w:p w:rsidR="0067533A" w:rsidRPr="00371F27" w:rsidRDefault="008C67C3" w:rsidP="008C67C3">
      <w:pPr>
        <w:pStyle w:val="Heading1"/>
        <w:spacing w:before="0" w:beforeAutospacing="0" w:after="0" w:afterAutospacing="0"/>
        <w:ind w:left="630" w:hanging="630"/>
        <w:rPr>
          <w:rFonts w:ascii="Arial" w:hAnsi="Arial" w:cs="Arial"/>
          <w:sz w:val="24"/>
          <w:szCs w:val="24"/>
          <w:lang w:val="ro-RO"/>
        </w:rPr>
      </w:pPr>
      <w:r>
        <w:rPr>
          <w:rFonts w:ascii="Arial" w:hAnsi="Arial" w:cs="Arial"/>
          <w:sz w:val="24"/>
          <w:szCs w:val="24"/>
          <w:lang w:val="ro-RO"/>
        </w:rPr>
        <w:t xml:space="preserve">  </w:t>
      </w:r>
      <w:r w:rsidR="0067533A" w:rsidRPr="00371F27">
        <w:rPr>
          <w:rFonts w:ascii="Arial" w:hAnsi="Arial" w:cs="Arial"/>
          <w:sz w:val="24"/>
          <w:szCs w:val="24"/>
          <w:lang w:val="ro-RO"/>
        </w:rPr>
        <w:t>Supafața teren - 78499,24 mp:</w:t>
      </w:r>
    </w:p>
    <w:p w:rsidR="0067533A" w:rsidRPr="008C67C3" w:rsidRDefault="0067533A" w:rsidP="008C67C3">
      <w:pPr>
        <w:pStyle w:val="Heading1"/>
        <w:spacing w:before="0" w:beforeAutospacing="0" w:after="0" w:afterAutospacing="0"/>
        <w:ind w:left="630" w:hanging="630"/>
        <w:rPr>
          <w:rFonts w:ascii="Arial" w:hAnsi="Arial" w:cs="Arial"/>
          <w:sz w:val="24"/>
          <w:szCs w:val="24"/>
          <w:lang w:val="ro-RO"/>
        </w:rPr>
      </w:pPr>
      <w:r>
        <w:rPr>
          <w:rFonts w:ascii="Arial" w:hAnsi="Arial" w:cs="Arial"/>
          <w:b w:val="0"/>
          <w:sz w:val="24"/>
          <w:szCs w:val="24"/>
          <w:lang w:val="ro-RO"/>
        </w:rPr>
        <w:t xml:space="preserve">     </w:t>
      </w:r>
      <w:r w:rsidRPr="00371F27">
        <w:rPr>
          <w:rFonts w:ascii="Arial" w:hAnsi="Arial" w:cs="Arial"/>
          <w:sz w:val="24"/>
          <w:szCs w:val="24"/>
          <w:lang w:val="ro-RO"/>
        </w:rPr>
        <w:t xml:space="preserve">Suprafață construită propusă </w:t>
      </w:r>
      <w:r>
        <w:rPr>
          <w:rFonts w:ascii="Arial" w:hAnsi="Arial" w:cs="Arial"/>
          <w:sz w:val="24"/>
          <w:szCs w:val="24"/>
          <w:lang w:val="ro-RO"/>
        </w:rPr>
        <w:t xml:space="preserve"> fabrica de vaccinuri</w:t>
      </w:r>
      <w:r w:rsidR="008C67C3">
        <w:rPr>
          <w:rFonts w:ascii="Arial" w:hAnsi="Arial" w:cs="Arial"/>
          <w:sz w:val="24"/>
          <w:szCs w:val="24"/>
          <w:lang w:val="ro-RO"/>
        </w:rPr>
        <w:t xml:space="preserve"> </w:t>
      </w:r>
      <w:r>
        <w:rPr>
          <w:rFonts w:ascii="Arial" w:hAnsi="Arial" w:cs="Arial"/>
          <w:sz w:val="24"/>
          <w:szCs w:val="24"/>
          <w:lang w:val="ro-RO"/>
        </w:rPr>
        <w:t>(P</w:t>
      </w:r>
      <w:r w:rsidRPr="00371F27">
        <w:rPr>
          <w:rFonts w:ascii="Arial" w:hAnsi="Arial" w:cs="Arial"/>
          <w:sz w:val="24"/>
          <w:szCs w:val="24"/>
          <w:lang w:val="ro-RO"/>
        </w:rPr>
        <w:t>+1Eparțial</w:t>
      </w:r>
      <w:r w:rsidR="008C67C3">
        <w:rPr>
          <w:rFonts w:ascii="Arial" w:hAnsi="Arial" w:cs="Arial"/>
          <w:sz w:val="24"/>
          <w:szCs w:val="24"/>
          <w:lang w:val="ro-RO"/>
        </w:rPr>
        <w:t>- 5328 mp</w:t>
      </w:r>
      <w:r w:rsidRPr="00371F27">
        <w:rPr>
          <w:rFonts w:ascii="Arial" w:hAnsi="Arial" w:cs="Arial"/>
          <w:sz w:val="24"/>
          <w:szCs w:val="24"/>
          <w:lang w:val="ro-RO"/>
        </w:rPr>
        <w:t xml:space="preserve">) – </w:t>
      </w:r>
      <w:r w:rsidRPr="008C67C3">
        <w:rPr>
          <w:rFonts w:ascii="Arial" w:hAnsi="Arial" w:cs="Arial"/>
          <w:sz w:val="24"/>
          <w:szCs w:val="24"/>
          <w:lang w:val="ro-RO"/>
        </w:rPr>
        <w:t>6338,69 mp;</w:t>
      </w:r>
    </w:p>
    <w:p w:rsidR="00371F27" w:rsidRDefault="00371F27" w:rsidP="008C67C3">
      <w:pPr>
        <w:pStyle w:val="Heading1"/>
        <w:spacing w:before="0" w:beforeAutospacing="0" w:after="0" w:afterAutospacing="0"/>
        <w:ind w:left="630" w:hanging="630"/>
        <w:rPr>
          <w:rFonts w:ascii="Arial" w:hAnsi="Arial" w:cs="Arial"/>
          <w:b w:val="0"/>
          <w:sz w:val="24"/>
          <w:szCs w:val="24"/>
          <w:lang w:val="ro-RO"/>
        </w:rPr>
      </w:pPr>
      <w:r>
        <w:rPr>
          <w:rFonts w:ascii="Arial" w:hAnsi="Arial" w:cs="Arial"/>
          <w:b w:val="0"/>
          <w:sz w:val="24"/>
          <w:szCs w:val="24"/>
          <w:lang w:val="ro-RO"/>
        </w:rPr>
        <w:t xml:space="preserve">      Suprafață teren afectat de circulații/suprafață teren transferat domeniului public – 7277,48 mp;</w:t>
      </w:r>
    </w:p>
    <w:p w:rsidR="00371F27" w:rsidRDefault="00371F27" w:rsidP="008C67C3">
      <w:pPr>
        <w:pStyle w:val="Heading1"/>
        <w:spacing w:before="0" w:beforeAutospacing="0" w:after="0" w:afterAutospacing="0"/>
        <w:ind w:left="630" w:hanging="630"/>
        <w:rPr>
          <w:rFonts w:ascii="Arial" w:hAnsi="Arial" w:cs="Arial"/>
          <w:b w:val="0"/>
          <w:sz w:val="24"/>
          <w:szCs w:val="24"/>
          <w:lang w:val="ro-RO"/>
        </w:rPr>
      </w:pPr>
      <w:r>
        <w:rPr>
          <w:rFonts w:ascii="Arial" w:hAnsi="Arial" w:cs="Arial"/>
          <w:b w:val="0"/>
          <w:sz w:val="24"/>
          <w:szCs w:val="24"/>
          <w:lang w:val="ro-RO"/>
        </w:rPr>
        <w:t xml:space="preserve">     Suprafață spațiu verde UTR V4 </w:t>
      </w:r>
      <w:r w:rsidR="0067533A">
        <w:rPr>
          <w:rFonts w:ascii="Arial" w:hAnsi="Arial" w:cs="Arial"/>
          <w:b w:val="0"/>
          <w:sz w:val="24"/>
          <w:szCs w:val="24"/>
          <w:lang w:val="ro-RO"/>
        </w:rPr>
        <w:t xml:space="preserve">existentă </w:t>
      </w:r>
      <w:r>
        <w:rPr>
          <w:rFonts w:ascii="Arial" w:hAnsi="Arial" w:cs="Arial"/>
          <w:b w:val="0"/>
          <w:sz w:val="24"/>
          <w:szCs w:val="24"/>
          <w:lang w:val="ro-RO"/>
        </w:rPr>
        <w:t>– 2738,09 mp;</w:t>
      </w:r>
    </w:p>
    <w:p w:rsidR="00D05BC6" w:rsidRPr="00D05BC6" w:rsidRDefault="00D05BC6" w:rsidP="008C67C3">
      <w:pPr>
        <w:pStyle w:val="Heading1"/>
        <w:spacing w:before="0" w:beforeAutospacing="0" w:after="0" w:afterAutospacing="0"/>
        <w:ind w:left="630" w:hanging="630"/>
        <w:rPr>
          <w:rFonts w:ascii="Arial" w:hAnsi="Arial" w:cs="Arial"/>
          <w:b w:val="0"/>
          <w:sz w:val="24"/>
          <w:szCs w:val="24"/>
          <w:lang w:val="ro-RO"/>
        </w:rPr>
      </w:pPr>
      <w:r>
        <w:rPr>
          <w:rFonts w:ascii="Arial" w:hAnsi="Arial" w:cs="Arial"/>
          <w:b w:val="0"/>
          <w:sz w:val="24"/>
          <w:szCs w:val="24"/>
          <w:lang w:val="ro-RO"/>
        </w:rPr>
        <w:t xml:space="preserve">   </w:t>
      </w:r>
      <w:r w:rsidR="00185B80">
        <w:rPr>
          <w:rFonts w:ascii="Arial" w:hAnsi="Arial" w:cs="Arial"/>
          <w:b w:val="0"/>
          <w:sz w:val="24"/>
          <w:szCs w:val="24"/>
          <w:lang w:val="ro-RO"/>
        </w:rPr>
        <w:t xml:space="preserve"> </w:t>
      </w:r>
      <w:r w:rsidR="00371F27">
        <w:rPr>
          <w:rFonts w:ascii="Arial" w:hAnsi="Arial" w:cs="Arial"/>
          <w:b w:val="0"/>
          <w:sz w:val="24"/>
          <w:szCs w:val="24"/>
          <w:lang w:val="ro-RO"/>
        </w:rPr>
        <w:t xml:space="preserve"> </w:t>
      </w:r>
      <w:r>
        <w:rPr>
          <w:rFonts w:ascii="Arial" w:hAnsi="Arial" w:cs="Arial"/>
          <w:b w:val="0"/>
          <w:sz w:val="24"/>
          <w:szCs w:val="24"/>
          <w:lang w:val="ro-RO"/>
        </w:rPr>
        <w:t>Suprafa</w:t>
      </w:r>
      <w:r w:rsidR="00185B80">
        <w:rPr>
          <w:rFonts w:ascii="Arial" w:hAnsi="Arial" w:cs="Arial"/>
          <w:b w:val="0"/>
          <w:sz w:val="24"/>
          <w:szCs w:val="24"/>
          <w:lang w:val="ro-RO"/>
        </w:rPr>
        <w:t>ță construită existentă – 9027,00 mp;</w:t>
      </w:r>
    </w:p>
    <w:p w:rsidR="00D05BC6" w:rsidRDefault="00185B80" w:rsidP="008C67C3">
      <w:pPr>
        <w:pStyle w:val="Heading1"/>
        <w:spacing w:before="0" w:beforeAutospacing="0" w:after="0" w:afterAutospacing="0"/>
        <w:ind w:left="630" w:hanging="630"/>
        <w:rPr>
          <w:rFonts w:ascii="Arial" w:hAnsi="Arial" w:cs="Arial"/>
          <w:b w:val="0"/>
          <w:sz w:val="24"/>
          <w:szCs w:val="24"/>
          <w:lang w:val="ro-RO"/>
        </w:rPr>
      </w:pPr>
      <w:r>
        <w:rPr>
          <w:rFonts w:ascii="Arial" w:hAnsi="Arial" w:cs="Arial"/>
          <w:b w:val="0"/>
          <w:sz w:val="24"/>
          <w:szCs w:val="24"/>
          <w:lang w:val="ro-RO"/>
        </w:rPr>
        <w:t xml:space="preserve">    </w:t>
      </w:r>
      <w:r w:rsidR="00371F27">
        <w:rPr>
          <w:rFonts w:ascii="Arial" w:hAnsi="Arial" w:cs="Arial"/>
          <w:b w:val="0"/>
          <w:sz w:val="24"/>
          <w:szCs w:val="24"/>
          <w:lang w:val="ro-RO"/>
        </w:rPr>
        <w:t xml:space="preserve"> </w:t>
      </w:r>
      <w:r>
        <w:rPr>
          <w:rFonts w:ascii="Arial" w:hAnsi="Arial" w:cs="Arial"/>
          <w:b w:val="0"/>
          <w:sz w:val="24"/>
          <w:szCs w:val="24"/>
          <w:lang w:val="ro-RO"/>
        </w:rPr>
        <w:t xml:space="preserve">Suprafață </w:t>
      </w:r>
      <w:r w:rsidR="00371F27">
        <w:rPr>
          <w:rFonts w:ascii="Arial" w:hAnsi="Arial" w:cs="Arial"/>
          <w:b w:val="0"/>
          <w:sz w:val="24"/>
          <w:szCs w:val="24"/>
          <w:lang w:val="ro-RO"/>
        </w:rPr>
        <w:t xml:space="preserve">parcare și căi de acces </w:t>
      </w:r>
      <w:r>
        <w:rPr>
          <w:rFonts w:ascii="Arial" w:hAnsi="Arial" w:cs="Arial"/>
          <w:b w:val="0"/>
          <w:sz w:val="24"/>
          <w:szCs w:val="24"/>
          <w:lang w:val="ro-RO"/>
        </w:rPr>
        <w:t xml:space="preserve"> – </w:t>
      </w:r>
      <w:r w:rsidR="00371F27">
        <w:rPr>
          <w:rFonts w:ascii="Arial" w:hAnsi="Arial" w:cs="Arial"/>
          <w:b w:val="0"/>
          <w:sz w:val="24"/>
          <w:szCs w:val="24"/>
          <w:lang w:val="ro-RO"/>
        </w:rPr>
        <w:t>1287,50</w:t>
      </w:r>
      <w:r>
        <w:rPr>
          <w:rFonts w:ascii="Arial" w:hAnsi="Arial" w:cs="Arial"/>
          <w:b w:val="0"/>
          <w:sz w:val="24"/>
          <w:szCs w:val="24"/>
          <w:lang w:val="ro-RO"/>
        </w:rPr>
        <w:t xml:space="preserve"> mp;</w:t>
      </w:r>
    </w:p>
    <w:p w:rsidR="00185B80" w:rsidRDefault="00185B80" w:rsidP="008C67C3">
      <w:pPr>
        <w:pStyle w:val="Heading1"/>
        <w:spacing w:before="0" w:beforeAutospacing="0" w:after="0" w:afterAutospacing="0"/>
        <w:ind w:left="630" w:hanging="630"/>
        <w:rPr>
          <w:rFonts w:ascii="Arial" w:hAnsi="Arial" w:cs="Arial"/>
          <w:b w:val="0"/>
          <w:sz w:val="24"/>
          <w:szCs w:val="24"/>
          <w:lang w:val="ro-RO"/>
        </w:rPr>
      </w:pPr>
      <w:r>
        <w:rPr>
          <w:rFonts w:ascii="Arial" w:hAnsi="Arial" w:cs="Arial"/>
          <w:b w:val="0"/>
          <w:sz w:val="24"/>
          <w:szCs w:val="24"/>
          <w:lang w:val="ro-RO"/>
        </w:rPr>
        <w:t xml:space="preserve">     Suprafață spațiu verde </w:t>
      </w:r>
      <w:r w:rsidR="00371F27">
        <w:rPr>
          <w:rFonts w:ascii="Arial" w:hAnsi="Arial" w:cs="Arial"/>
          <w:b w:val="0"/>
          <w:sz w:val="24"/>
          <w:szCs w:val="24"/>
          <w:lang w:val="ro-RO"/>
        </w:rPr>
        <w:t xml:space="preserve">plantat </w:t>
      </w:r>
      <w:r>
        <w:rPr>
          <w:rFonts w:ascii="Arial" w:hAnsi="Arial" w:cs="Arial"/>
          <w:b w:val="0"/>
          <w:sz w:val="24"/>
          <w:szCs w:val="24"/>
          <w:lang w:val="ro-RO"/>
        </w:rPr>
        <w:t xml:space="preserve"> </w:t>
      </w:r>
      <w:r w:rsidR="00371F27">
        <w:rPr>
          <w:rFonts w:ascii="Arial" w:hAnsi="Arial" w:cs="Arial"/>
          <w:b w:val="0"/>
          <w:sz w:val="24"/>
          <w:szCs w:val="24"/>
          <w:lang w:val="ro-RO"/>
        </w:rPr>
        <w:t xml:space="preserve">existent </w:t>
      </w:r>
      <w:r>
        <w:rPr>
          <w:rFonts w:ascii="Arial" w:hAnsi="Arial" w:cs="Arial"/>
          <w:b w:val="0"/>
          <w:sz w:val="24"/>
          <w:szCs w:val="24"/>
          <w:lang w:val="ro-RO"/>
        </w:rPr>
        <w:t>– 2</w:t>
      </w:r>
      <w:r w:rsidR="00371F27">
        <w:rPr>
          <w:rFonts w:ascii="Arial" w:hAnsi="Arial" w:cs="Arial"/>
          <w:b w:val="0"/>
          <w:sz w:val="24"/>
          <w:szCs w:val="24"/>
          <w:lang w:val="ro-RO"/>
        </w:rPr>
        <w:t>2200,25</w:t>
      </w:r>
      <w:r>
        <w:rPr>
          <w:rFonts w:ascii="Arial" w:hAnsi="Arial" w:cs="Arial"/>
          <w:b w:val="0"/>
          <w:sz w:val="24"/>
          <w:szCs w:val="24"/>
          <w:lang w:val="ro-RO"/>
        </w:rPr>
        <w:t xml:space="preserve"> mp;</w:t>
      </w:r>
    </w:p>
    <w:p w:rsidR="00371F27" w:rsidRDefault="00371F27" w:rsidP="008C67C3">
      <w:pPr>
        <w:pStyle w:val="Heading1"/>
        <w:spacing w:before="0" w:beforeAutospacing="0" w:after="0" w:afterAutospacing="0"/>
        <w:ind w:left="630" w:hanging="630"/>
        <w:rPr>
          <w:rFonts w:ascii="Arial" w:hAnsi="Arial" w:cs="Arial"/>
          <w:b w:val="0"/>
          <w:sz w:val="24"/>
          <w:szCs w:val="24"/>
          <w:lang w:val="ro-RO"/>
        </w:rPr>
      </w:pPr>
      <w:r>
        <w:rPr>
          <w:rFonts w:ascii="Arial" w:hAnsi="Arial" w:cs="Arial"/>
          <w:b w:val="0"/>
          <w:sz w:val="24"/>
          <w:szCs w:val="24"/>
          <w:lang w:val="ro-RO"/>
        </w:rPr>
        <w:t xml:space="preserve">     </w:t>
      </w:r>
      <w:r w:rsidR="00A420BC">
        <w:rPr>
          <w:rFonts w:ascii="Arial" w:hAnsi="Arial" w:cs="Arial"/>
          <w:b w:val="0"/>
          <w:sz w:val="24"/>
          <w:szCs w:val="24"/>
          <w:lang w:val="ro-RO"/>
        </w:rPr>
        <w:t>Suprafață z</w:t>
      </w:r>
      <w:r>
        <w:rPr>
          <w:rFonts w:ascii="Arial" w:hAnsi="Arial" w:cs="Arial"/>
          <w:b w:val="0"/>
          <w:sz w:val="24"/>
          <w:szCs w:val="24"/>
          <w:lang w:val="ro-RO"/>
        </w:rPr>
        <w:t xml:space="preserve">onă protecție (spații verzi și circulații </w:t>
      </w:r>
      <w:r w:rsidR="00A420BC">
        <w:rPr>
          <w:rFonts w:ascii="Arial" w:hAnsi="Arial" w:cs="Arial"/>
          <w:b w:val="0"/>
          <w:sz w:val="24"/>
          <w:szCs w:val="24"/>
          <w:lang w:val="ro-RO"/>
        </w:rPr>
        <w:t xml:space="preserve">cu regim </w:t>
      </w:r>
      <w:r>
        <w:rPr>
          <w:rFonts w:ascii="Arial" w:hAnsi="Arial" w:cs="Arial"/>
          <w:b w:val="0"/>
          <w:sz w:val="24"/>
          <w:szCs w:val="24"/>
          <w:lang w:val="ro-RO"/>
        </w:rPr>
        <w:t>restricționat) – 338,60 mp;</w:t>
      </w:r>
    </w:p>
    <w:p w:rsidR="00371F27" w:rsidRDefault="00371F27" w:rsidP="008C67C3">
      <w:pPr>
        <w:pStyle w:val="Heading1"/>
        <w:spacing w:before="0" w:beforeAutospacing="0" w:after="0" w:afterAutospacing="0"/>
        <w:ind w:left="630" w:hanging="630"/>
        <w:rPr>
          <w:rFonts w:ascii="Arial" w:hAnsi="Arial" w:cs="Arial"/>
          <w:b w:val="0"/>
          <w:sz w:val="24"/>
          <w:szCs w:val="24"/>
          <w:lang w:val="ro-RO"/>
        </w:rPr>
      </w:pPr>
      <w:r>
        <w:rPr>
          <w:rFonts w:ascii="Arial" w:hAnsi="Arial" w:cs="Arial"/>
          <w:b w:val="0"/>
          <w:sz w:val="24"/>
          <w:szCs w:val="24"/>
          <w:lang w:val="ro-RO"/>
        </w:rPr>
        <w:t xml:space="preserve">     </w:t>
      </w:r>
      <w:r w:rsidR="00A420BC">
        <w:rPr>
          <w:rFonts w:ascii="Arial" w:hAnsi="Arial" w:cs="Arial"/>
          <w:b w:val="0"/>
          <w:sz w:val="24"/>
          <w:szCs w:val="24"/>
          <w:lang w:val="ro-RO"/>
        </w:rPr>
        <w:t>Suprafață z</w:t>
      </w:r>
      <w:r>
        <w:rPr>
          <w:rFonts w:ascii="Arial" w:hAnsi="Arial" w:cs="Arial"/>
          <w:b w:val="0"/>
          <w:sz w:val="24"/>
          <w:szCs w:val="24"/>
          <w:lang w:val="ro-RO"/>
        </w:rPr>
        <w:t>onă stație de epurare – 1219,00 mp;</w:t>
      </w:r>
    </w:p>
    <w:p w:rsidR="00371F27" w:rsidRDefault="00371F27" w:rsidP="008C67C3">
      <w:pPr>
        <w:pStyle w:val="Heading1"/>
        <w:spacing w:before="0" w:beforeAutospacing="0" w:after="0" w:afterAutospacing="0"/>
        <w:ind w:left="630" w:hanging="630"/>
        <w:rPr>
          <w:rFonts w:ascii="Arial" w:hAnsi="Arial" w:cs="Arial"/>
          <w:b w:val="0"/>
          <w:sz w:val="24"/>
          <w:szCs w:val="24"/>
          <w:lang w:val="ro-RO"/>
        </w:rPr>
      </w:pPr>
      <w:r>
        <w:rPr>
          <w:rFonts w:ascii="Arial" w:hAnsi="Arial" w:cs="Arial"/>
          <w:b w:val="0"/>
          <w:sz w:val="24"/>
          <w:szCs w:val="24"/>
          <w:lang w:val="ro-RO"/>
        </w:rPr>
        <w:t xml:space="preserve">     </w:t>
      </w:r>
      <w:r w:rsidR="00A420BC">
        <w:rPr>
          <w:rFonts w:ascii="Arial" w:hAnsi="Arial" w:cs="Arial"/>
          <w:b w:val="0"/>
          <w:sz w:val="24"/>
          <w:szCs w:val="24"/>
          <w:lang w:val="ro-RO"/>
        </w:rPr>
        <w:t>Suprafață</w:t>
      </w:r>
      <w:r>
        <w:rPr>
          <w:rFonts w:ascii="Arial" w:hAnsi="Arial" w:cs="Arial"/>
          <w:b w:val="0"/>
          <w:sz w:val="24"/>
          <w:szCs w:val="24"/>
          <w:lang w:val="ro-RO"/>
        </w:rPr>
        <w:t xml:space="preserve"> </w:t>
      </w:r>
      <w:r w:rsidR="00A420BC">
        <w:rPr>
          <w:rFonts w:ascii="Arial" w:hAnsi="Arial" w:cs="Arial"/>
          <w:b w:val="0"/>
          <w:sz w:val="24"/>
          <w:szCs w:val="24"/>
          <w:lang w:val="ro-RO"/>
        </w:rPr>
        <w:t>z</w:t>
      </w:r>
      <w:r>
        <w:rPr>
          <w:rFonts w:ascii="Arial" w:hAnsi="Arial" w:cs="Arial"/>
          <w:b w:val="0"/>
          <w:sz w:val="24"/>
          <w:szCs w:val="24"/>
          <w:lang w:val="ro-RO"/>
        </w:rPr>
        <w:t>onă stație sterilizare apă – 315,63 mp;</w:t>
      </w:r>
    </w:p>
    <w:p w:rsidR="00371F27" w:rsidRPr="008C67C3" w:rsidRDefault="00371F27" w:rsidP="008C67C3">
      <w:pPr>
        <w:pStyle w:val="Heading1"/>
        <w:spacing w:before="0" w:beforeAutospacing="0" w:after="0" w:afterAutospacing="0"/>
        <w:ind w:left="630" w:hanging="630"/>
        <w:rPr>
          <w:rFonts w:ascii="Arial" w:hAnsi="Arial" w:cs="Arial"/>
          <w:b w:val="0"/>
          <w:sz w:val="24"/>
          <w:szCs w:val="24"/>
          <w:lang w:val="ro-RO"/>
        </w:rPr>
      </w:pPr>
      <w:r>
        <w:rPr>
          <w:rFonts w:ascii="Arial" w:hAnsi="Arial" w:cs="Arial"/>
          <w:b w:val="0"/>
          <w:sz w:val="24"/>
          <w:szCs w:val="24"/>
          <w:lang w:val="ro-RO"/>
        </w:rPr>
        <w:t xml:space="preserve">     </w:t>
      </w:r>
      <w:r w:rsidR="00A420BC">
        <w:rPr>
          <w:rFonts w:ascii="Arial" w:hAnsi="Arial" w:cs="Arial"/>
          <w:b w:val="0"/>
          <w:sz w:val="24"/>
          <w:szCs w:val="24"/>
          <w:lang w:val="ro-RO"/>
        </w:rPr>
        <w:t>Suprafață z</w:t>
      </w:r>
      <w:r>
        <w:rPr>
          <w:rFonts w:ascii="Arial" w:hAnsi="Arial" w:cs="Arial"/>
          <w:b w:val="0"/>
          <w:sz w:val="24"/>
          <w:szCs w:val="24"/>
          <w:lang w:val="ro-RO"/>
        </w:rPr>
        <w:t xml:space="preserve">onă protecție biobază (spații verzi și circulații cu regim restricționat) – </w:t>
      </w:r>
      <w:r w:rsidRPr="008C67C3">
        <w:rPr>
          <w:rFonts w:ascii="Arial" w:hAnsi="Arial" w:cs="Arial"/>
          <w:b w:val="0"/>
          <w:sz w:val="24"/>
          <w:szCs w:val="24"/>
          <w:lang w:val="ro-RO"/>
        </w:rPr>
        <w:t>9931,00 mp;</w:t>
      </w:r>
    </w:p>
    <w:p w:rsidR="00371F27" w:rsidRPr="008C67C3" w:rsidRDefault="00371F27" w:rsidP="008C67C3">
      <w:pPr>
        <w:pStyle w:val="Heading1"/>
        <w:spacing w:before="0" w:beforeAutospacing="0" w:after="0" w:afterAutospacing="0"/>
        <w:ind w:left="630" w:hanging="630"/>
        <w:rPr>
          <w:rFonts w:ascii="Arial" w:hAnsi="Arial" w:cs="Arial"/>
          <w:b w:val="0"/>
          <w:sz w:val="24"/>
          <w:szCs w:val="24"/>
          <w:lang w:val="ro-RO"/>
        </w:rPr>
      </w:pPr>
      <w:r w:rsidRPr="008C67C3">
        <w:rPr>
          <w:rFonts w:ascii="Arial" w:hAnsi="Arial" w:cs="Arial"/>
          <w:b w:val="0"/>
          <w:sz w:val="24"/>
          <w:szCs w:val="24"/>
          <w:lang w:val="ro-RO"/>
        </w:rPr>
        <w:t xml:space="preserve">     </w:t>
      </w:r>
      <w:r w:rsidR="00A420BC" w:rsidRPr="008C67C3">
        <w:rPr>
          <w:rFonts w:ascii="Arial" w:hAnsi="Arial" w:cs="Arial"/>
          <w:b w:val="0"/>
          <w:sz w:val="24"/>
          <w:szCs w:val="24"/>
          <w:lang w:val="ro-RO"/>
        </w:rPr>
        <w:t>Suprafață zonă liberă de protecție între clădiri (spații verzi și cir</w:t>
      </w:r>
      <w:r w:rsidR="008C67C3" w:rsidRPr="008C67C3">
        <w:rPr>
          <w:rFonts w:ascii="Arial" w:hAnsi="Arial" w:cs="Arial"/>
          <w:b w:val="0"/>
          <w:sz w:val="24"/>
          <w:szCs w:val="24"/>
          <w:lang w:val="ro-RO"/>
        </w:rPr>
        <w:t>culații cu regim restricționat)</w:t>
      </w:r>
      <w:r w:rsidR="0067533A" w:rsidRPr="008C67C3">
        <w:rPr>
          <w:rFonts w:ascii="Arial" w:hAnsi="Arial" w:cs="Arial"/>
          <w:b w:val="0"/>
          <w:sz w:val="24"/>
          <w:szCs w:val="24"/>
          <w:lang w:val="ro-RO"/>
        </w:rPr>
        <w:t xml:space="preserve"> </w:t>
      </w:r>
      <w:r w:rsidR="008C67C3" w:rsidRPr="008C67C3">
        <w:rPr>
          <w:rFonts w:ascii="Arial" w:hAnsi="Arial" w:cs="Arial"/>
          <w:b w:val="0"/>
          <w:sz w:val="24"/>
          <w:szCs w:val="24"/>
          <w:lang w:val="ro-RO"/>
        </w:rPr>
        <w:t>–</w:t>
      </w:r>
      <w:r w:rsidR="0067533A" w:rsidRPr="008C67C3">
        <w:rPr>
          <w:rFonts w:ascii="Arial" w:hAnsi="Arial" w:cs="Arial"/>
          <w:b w:val="0"/>
          <w:sz w:val="24"/>
          <w:szCs w:val="24"/>
          <w:lang w:val="ro-RO"/>
        </w:rPr>
        <w:t xml:space="preserve"> </w:t>
      </w:r>
      <w:r w:rsidR="008C67C3" w:rsidRPr="008C67C3">
        <w:rPr>
          <w:rFonts w:ascii="Arial" w:hAnsi="Arial" w:cs="Arial"/>
          <w:b w:val="0"/>
          <w:sz w:val="24"/>
          <w:szCs w:val="24"/>
          <w:lang w:val="ro-RO"/>
        </w:rPr>
        <w:t>17826,00 mp.</w:t>
      </w:r>
    </w:p>
    <w:p w:rsidR="00A420BC" w:rsidRDefault="00A420BC" w:rsidP="008C67C3">
      <w:pPr>
        <w:pStyle w:val="Heading1"/>
        <w:spacing w:before="0" w:beforeAutospacing="0" w:after="0" w:afterAutospacing="0"/>
        <w:ind w:left="180" w:hanging="630"/>
        <w:rPr>
          <w:rFonts w:ascii="Arial" w:hAnsi="Arial" w:cs="Arial"/>
          <w:b w:val="0"/>
          <w:sz w:val="24"/>
          <w:szCs w:val="24"/>
          <w:lang w:val="ro-RO"/>
        </w:rPr>
      </w:pPr>
      <w:r>
        <w:rPr>
          <w:rFonts w:ascii="Arial" w:hAnsi="Arial" w:cs="Arial"/>
          <w:b w:val="0"/>
          <w:sz w:val="24"/>
          <w:szCs w:val="24"/>
          <w:lang w:val="ro-RO"/>
        </w:rPr>
        <w:t xml:space="preserve">  </w:t>
      </w:r>
      <w:r w:rsidR="008C67C3">
        <w:rPr>
          <w:rFonts w:ascii="Arial" w:hAnsi="Arial" w:cs="Arial"/>
          <w:b w:val="0"/>
          <w:sz w:val="24"/>
          <w:szCs w:val="24"/>
          <w:lang w:val="ro-RO"/>
        </w:rPr>
        <w:t xml:space="preserve">             </w:t>
      </w:r>
      <w:r>
        <w:rPr>
          <w:rFonts w:ascii="Arial" w:hAnsi="Arial" w:cs="Arial"/>
          <w:b w:val="0"/>
          <w:sz w:val="24"/>
          <w:szCs w:val="24"/>
          <w:lang w:val="ro-RO"/>
        </w:rPr>
        <w:t xml:space="preserve">Soluția constructivă aleasă este folosirea cadrelor transversale rigide, încastrate în bază. Închiderile laterale vor fi realizate cu panouri de poliuretan cu grosimea de 120 mm. Structura metalică este contravântuită pe direcția longitudinală și transversală a halei. </w:t>
      </w:r>
      <w:r w:rsidR="00E060CA">
        <w:rPr>
          <w:rFonts w:ascii="Arial" w:hAnsi="Arial" w:cs="Arial"/>
          <w:b w:val="0"/>
          <w:sz w:val="24"/>
          <w:szCs w:val="24"/>
          <w:lang w:val="ro-RO"/>
        </w:rPr>
        <w:t>Pentru a optimiza consumul de material, s-au prevăzut vute la îmbinarea dintre grinzile principale (de acoperiș sau de planșeu) și stâlpii de cadru, astfel încât secțiunile să urmărească variația momentului încovoitor.</w:t>
      </w:r>
      <w:r w:rsidR="00C37B02">
        <w:rPr>
          <w:rFonts w:ascii="Arial" w:hAnsi="Arial" w:cs="Arial"/>
          <w:b w:val="0"/>
          <w:sz w:val="24"/>
          <w:szCs w:val="24"/>
          <w:lang w:val="ro-RO"/>
        </w:rPr>
        <w:t>S-au prevăzut portale transversale și longitudinale în formă de X, realizate din europrofile HEA, în cadrele de capăt și zona de planșeu.</w:t>
      </w:r>
      <w:r w:rsidR="00E060CA">
        <w:rPr>
          <w:rFonts w:ascii="Arial" w:hAnsi="Arial" w:cs="Arial"/>
          <w:b w:val="0"/>
          <w:sz w:val="24"/>
          <w:szCs w:val="24"/>
          <w:lang w:val="ro-RO"/>
        </w:rPr>
        <w:t xml:space="preserve"> </w:t>
      </w:r>
    </w:p>
    <w:p w:rsidR="009D7A8C" w:rsidRDefault="008F0DD9" w:rsidP="008C67C3">
      <w:pPr>
        <w:pStyle w:val="Heading1"/>
        <w:spacing w:before="0" w:beforeAutospacing="0" w:after="0" w:afterAutospacing="0"/>
        <w:ind w:left="180" w:hanging="630"/>
        <w:rPr>
          <w:rFonts w:ascii="Arial" w:hAnsi="Arial" w:cs="Arial"/>
          <w:b w:val="0"/>
          <w:sz w:val="24"/>
          <w:szCs w:val="24"/>
          <w:lang w:val="ro-RO"/>
        </w:rPr>
      </w:pPr>
      <w:r>
        <w:rPr>
          <w:rFonts w:ascii="Arial" w:hAnsi="Arial" w:cs="Arial"/>
          <w:b w:val="0"/>
          <w:sz w:val="24"/>
          <w:szCs w:val="24"/>
          <w:lang w:val="ro-RO"/>
        </w:rPr>
        <w:t xml:space="preserve">   </w:t>
      </w:r>
      <w:r w:rsidR="006C6DD9">
        <w:rPr>
          <w:rFonts w:ascii="Arial" w:hAnsi="Arial" w:cs="Arial"/>
          <w:b w:val="0"/>
          <w:sz w:val="24"/>
          <w:szCs w:val="24"/>
          <w:lang w:val="ro-RO"/>
        </w:rPr>
        <w:t xml:space="preserve"> </w:t>
      </w:r>
      <w:r w:rsidR="008C67C3">
        <w:rPr>
          <w:rFonts w:ascii="Arial" w:hAnsi="Arial" w:cs="Arial"/>
          <w:b w:val="0"/>
          <w:sz w:val="24"/>
          <w:szCs w:val="24"/>
          <w:lang w:val="ro-RO"/>
        </w:rPr>
        <w:t xml:space="preserve">            </w:t>
      </w:r>
      <w:r>
        <w:rPr>
          <w:rFonts w:ascii="Arial" w:hAnsi="Arial" w:cs="Arial"/>
          <w:b w:val="0"/>
          <w:sz w:val="24"/>
          <w:szCs w:val="24"/>
          <w:lang w:val="ro-RO"/>
        </w:rPr>
        <w:t>Stâlpii cadrelelor sunt europrofile HEA, cu pri</w:t>
      </w:r>
      <w:r w:rsidR="006C6DD9">
        <w:rPr>
          <w:rFonts w:ascii="Arial" w:hAnsi="Arial" w:cs="Arial"/>
          <w:b w:val="0"/>
          <w:sz w:val="24"/>
          <w:szCs w:val="24"/>
          <w:lang w:val="ro-RO"/>
        </w:rPr>
        <w:t>ndere încastrată la bază, iar stâlpii de fronton sunt din europrofile IPE, cu prindere articulară. Grinzile de acoperiș și cele de din planșeu  sunt realizate din europrofile, cu prindere încastrată pe stâlpi.</w:t>
      </w:r>
    </w:p>
    <w:p w:rsidR="00674F04" w:rsidRPr="00751C1B" w:rsidRDefault="006C6DD9" w:rsidP="008C67C3">
      <w:pPr>
        <w:spacing w:after="0" w:line="240" w:lineRule="auto"/>
        <w:ind w:left="630" w:hanging="630"/>
        <w:rPr>
          <w:rFonts w:ascii="Arial" w:hAnsi="Arial" w:cs="Arial"/>
          <w:b/>
          <w:sz w:val="24"/>
          <w:szCs w:val="24"/>
        </w:rPr>
      </w:pPr>
      <w:r w:rsidRPr="00674F04">
        <w:rPr>
          <w:rFonts w:ascii="Arial" w:hAnsi="Arial" w:cs="Arial"/>
          <w:sz w:val="24"/>
          <w:szCs w:val="24"/>
          <w:lang w:val="ro-RO"/>
        </w:rPr>
        <w:t xml:space="preserve"> </w:t>
      </w:r>
      <w:r w:rsidR="00674F04" w:rsidRPr="00751C1B">
        <w:rPr>
          <w:rFonts w:ascii="Arial" w:hAnsi="Arial" w:cs="Arial"/>
          <w:b/>
          <w:sz w:val="24"/>
          <w:szCs w:val="24"/>
          <w:lang w:val="ro-RO"/>
        </w:rPr>
        <w:t>F</w:t>
      </w:r>
      <w:r w:rsidR="00674F04" w:rsidRPr="00751C1B">
        <w:rPr>
          <w:rFonts w:ascii="Arial" w:hAnsi="Arial" w:cs="Arial"/>
          <w:b/>
          <w:sz w:val="24"/>
          <w:szCs w:val="24"/>
        </w:rPr>
        <w:t xml:space="preserve">abrica </w:t>
      </w:r>
      <w:r w:rsidR="0067533A">
        <w:rPr>
          <w:rFonts w:ascii="Arial" w:hAnsi="Arial" w:cs="Arial"/>
          <w:b/>
          <w:sz w:val="24"/>
          <w:szCs w:val="24"/>
        </w:rPr>
        <w:t>de vaccinuri propusă va fi</w:t>
      </w:r>
      <w:r w:rsidR="00674F04" w:rsidRPr="00751C1B">
        <w:rPr>
          <w:rFonts w:ascii="Arial" w:hAnsi="Arial" w:cs="Arial"/>
          <w:b/>
          <w:sz w:val="24"/>
          <w:szCs w:val="24"/>
        </w:rPr>
        <w:t xml:space="preserve"> o construcție cu regim de înălțime Parter și Etaj parțial,</w:t>
      </w:r>
      <w:r w:rsidR="0067533A">
        <w:rPr>
          <w:rFonts w:ascii="Arial" w:hAnsi="Arial" w:cs="Arial"/>
          <w:b/>
          <w:sz w:val="24"/>
          <w:szCs w:val="24"/>
        </w:rPr>
        <w:t xml:space="preserve"> </w:t>
      </w:r>
      <w:r w:rsidR="00674F04" w:rsidRPr="00751C1B">
        <w:rPr>
          <w:rFonts w:ascii="Arial" w:hAnsi="Arial" w:cs="Arial"/>
          <w:b/>
          <w:sz w:val="24"/>
          <w:szCs w:val="24"/>
        </w:rPr>
        <w:t>cu următoarea  structură funcțională:</w:t>
      </w:r>
    </w:p>
    <w:p w:rsidR="00674F04" w:rsidRPr="00751C1B" w:rsidRDefault="00674F04" w:rsidP="008C67C3">
      <w:pPr>
        <w:pStyle w:val="ListParagraph"/>
        <w:numPr>
          <w:ilvl w:val="0"/>
          <w:numId w:val="9"/>
        </w:numPr>
        <w:spacing w:after="0" w:line="240" w:lineRule="auto"/>
        <w:ind w:left="630" w:hanging="630"/>
        <w:jc w:val="both"/>
        <w:rPr>
          <w:rFonts w:ascii="Arial" w:hAnsi="Arial" w:cs="Arial"/>
          <w:sz w:val="24"/>
          <w:szCs w:val="24"/>
        </w:rPr>
      </w:pPr>
      <w:r w:rsidRPr="00751C1B">
        <w:rPr>
          <w:rFonts w:ascii="Arial" w:hAnsi="Arial" w:cs="Arial"/>
          <w:b/>
          <w:sz w:val="24"/>
          <w:szCs w:val="24"/>
        </w:rPr>
        <w:t>PARTER:</w:t>
      </w:r>
      <w:r w:rsidRPr="00751C1B">
        <w:rPr>
          <w:rFonts w:ascii="Arial" w:hAnsi="Arial" w:cs="Arial"/>
          <w:sz w:val="24"/>
          <w:szCs w:val="24"/>
        </w:rPr>
        <w:t xml:space="preserve">  </w:t>
      </w:r>
    </w:p>
    <w:p w:rsidR="00674F04" w:rsidRPr="0067533A" w:rsidRDefault="00674F04" w:rsidP="008C67C3">
      <w:pPr>
        <w:pStyle w:val="ListParagraph"/>
        <w:numPr>
          <w:ilvl w:val="0"/>
          <w:numId w:val="1"/>
        </w:numPr>
        <w:spacing w:after="0" w:line="240" w:lineRule="auto"/>
        <w:ind w:left="630" w:hanging="630"/>
        <w:jc w:val="both"/>
        <w:rPr>
          <w:rFonts w:ascii="Arial" w:hAnsi="Arial" w:cs="Arial"/>
          <w:sz w:val="24"/>
          <w:szCs w:val="24"/>
        </w:rPr>
      </w:pPr>
      <w:r w:rsidRPr="0067533A">
        <w:rPr>
          <w:rFonts w:ascii="Arial" w:hAnsi="Arial" w:cs="Arial"/>
          <w:sz w:val="24"/>
          <w:szCs w:val="24"/>
        </w:rPr>
        <w:t xml:space="preserve">Recepție </w:t>
      </w:r>
      <w:r w:rsidR="00D9299D" w:rsidRPr="0067533A">
        <w:rPr>
          <w:rFonts w:ascii="Arial" w:hAnsi="Arial" w:cs="Arial"/>
          <w:sz w:val="24"/>
          <w:szCs w:val="24"/>
        </w:rPr>
        <w:t>(</w:t>
      </w:r>
      <w:r w:rsidRPr="0067533A">
        <w:rPr>
          <w:rFonts w:ascii="Arial" w:hAnsi="Arial" w:cs="Arial"/>
          <w:sz w:val="24"/>
          <w:szCs w:val="24"/>
        </w:rPr>
        <w:t>materiale, materii prime și auxiliare,</w:t>
      </w:r>
      <w:r w:rsidR="00D9299D" w:rsidRPr="0067533A">
        <w:rPr>
          <w:rFonts w:ascii="Arial" w:hAnsi="Arial" w:cs="Arial"/>
          <w:sz w:val="24"/>
          <w:szCs w:val="24"/>
        </w:rPr>
        <w:t xml:space="preserve"> virusologie),</w:t>
      </w:r>
    </w:p>
    <w:p w:rsidR="00674F04" w:rsidRPr="0067533A"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67533A">
        <w:rPr>
          <w:rFonts w:ascii="Arial" w:hAnsi="Arial" w:cs="Arial"/>
          <w:sz w:val="24"/>
          <w:szCs w:val="24"/>
        </w:rPr>
        <w:t>Depozit</w:t>
      </w:r>
      <w:r w:rsidR="00751C1B" w:rsidRPr="0067533A">
        <w:rPr>
          <w:rFonts w:ascii="Arial" w:hAnsi="Arial" w:cs="Arial"/>
          <w:sz w:val="24"/>
          <w:szCs w:val="24"/>
        </w:rPr>
        <w:t xml:space="preserve">- </w:t>
      </w:r>
      <w:r w:rsidRPr="0067533A">
        <w:rPr>
          <w:rFonts w:ascii="Arial" w:hAnsi="Arial" w:cs="Arial"/>
          <w:sz w:val="24"/>
          <w:szCs w:val="24"/>
        </w:rPr>
        <w:t xml:space="preserve"> materiale, </w:t>
      </w:r>
    </w:p>
    <w:p w:rsidR="00674F04" w:rsidRPr="0067533A"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67533A">
        <w:rPr>
          <w:rFonts w:ascii="Arial" w:hAnsi="Arial" w:cs="Arial"/>
          <w:sz w:val="24"/>
          <w:szCs w:val="24"/>
        </w:rPr>
        <w:t xml:space="preserve">Depozit chimicale, virusologie mamifere, </w:t>
      </w:r>
    </w:p>
    <w:p w:rsidR="00674F04" w:rsidRPr="0067533A"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67533A">
        <w:rPr>
          <w:rFonts w:ascii="Arial" w:hAnsi="Arial" w:cs="Arial"/>
          <w:sz w:val="24"/>
          <w:szCs w:val="24"/>
        </w:rPr>
        <w:t>Camera depozit frigorific,</w:t>
      </w:r>
    </w:p>
    <w:p w:rsidR="00674F04" w:rsidRPr="0067533A"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67533A">
        <w:rPr>
          <w:rFonts w:ascii="Arial" w:hAnsi="Arial" w:cs="Arial"/>
          <w:sz w:val="24"/>
          <w:szCs w:val="24"/>
        </w:rPr>
        <w:t xml:space="preserve">Spalatorie virusologie, formulare farmaceutica produse biologice, preparare hidroxid de aluminiu (adjuvant), </w:t>
      </w:r>
    </w:p>
    <w:p w:rsidR="00674F04" w:rsidRPr="0067533A"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67533A">
        <w:rPr>
          <w:rFonts w:ascii="Arial" w:hAnsi="Arial" w:cs="Arial"/>
          <w:sz w:val="24"/>
          <w:szCs w:val="24"/>
        </w:rPr>
        <w:t xml:space="preserve">Sectie productie vaccinuri antibacteriene, </w:t>
      </w:r>
    </w:p>
    <w:p w:rsidR="00674F04" w:rsidRPr="0067533A"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67533A">
        <w:rPr>
          <w:rFonts w:ascii="Arial" w:hAnsi="Arial" w:cs="Arial"/>
          <w:sz w:val="24"/>
          <w:szCs w:val="24"/>
        </w:rPr>
        <w:t xml:space="preserve">Sectie productie medii de cultura, </w:t>
      </w:r>
    </w:p>
    <w:p w:rsidR="00674F04" w:rsidRPr="0067533A"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67533A">
        <w:rPr>
          <w:rFonts w:ascii="Arial" w:hAnsi="Arial" w:cs="Arial"/>
          <w:sz w:val="24"/>
          <w:szCs w:val="24"/>
        </w:rPr>
        <w:t xml:space="preserve">Sectie productie vaccinuri pentru pasari preparate pe oua embrionate, </w:t>
      </w:r>
    </w:p>
    <w:p w:rsidR="00674F04"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67533A">
        <w:rPr>
          <w:rFonts w:ascii="Arial" w:hAnsi="Arial" w:cs="Arial"/>
          <w:sz w:val="24"/>
          <w:szCs w:val="24"/>
        </w:rPr>
        <w:t xml:space="preserve">Sectie productie vaccin Antravac /Tuberculine/Brucella si Reagenti diagnostic, </w:t>
      </w:r>
    </w:p>
    <w:p w:rsidR="006631B6" w:rsidRPr="006631B6" w:rsidRDefault="006631B6" w:rsidP="006631B6">
      <w:pPr>
        <w:spacing w:after="0" w:line="240" w:lineRule="auto"/>
        <w:jc w:val="both"/>
        <w:rPr>
          <w:rFonts w:ascii="Arial" w:hAnsi="Arial" w:cs="Arial"/>
          <w:sz w:val="24"/>
          <w:szCs w:val="24"/>
        </w:rPr>
      </w:pPr>
    </w:p>
    <w:p w:rsidR="00674F04" w:rsidRPr="0067533A"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67533A">
        <w:rPr>
          <w:rFonts w:ascii="Arial" w:hAnsi="Arial" w:cs="Arial"/>
          <w:sz w:val="24"/>
          <w:szCs w:val="24"/>
        </w:rPr>
        <w:t xml:space="preserve">Spatiu frigorific carantina, </w:t>
      </w:r>
    </w:p>
    <w:p w:rsidR="00674F04" w:rsidRPr="0067533A"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67533A">
        <w:rPr>
          <w:rFonts w:ascii="Arial" w:hAnsi="Arial" w:cs="Arial"/>
          <w:sz w:val="24"/>
          <w:szCs w:val="24"/>
        </w:rPr>
        <w:t xml:space="preserve">Depozit frigorific produse finite, </w:t>
      </w:r>
    </w:p>
    <w:p w:rsidR="00674F04" w:rsidRPr="0067533A"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67533A">
        <w:rPr>
          <w:rFonts w:ascii="Arial" w:hAnsi="Arial" w:cs="Arial"/>
          <w:sz w:val="24"/>
          <w:szCs w:val="24"/>
        </w:rPr>
        <w:t xml:space="preserve">Spalatorie flacoane, sterilizare flacoane, camera distributie, </w:t>
      </w:r>
    </w:p>
    <w:p w:rsidR="00674F04" w:rsidRPr="0067533A"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67533A">
        <w:rPr>
          <w:rFonts w:ascii="Arial" w:hAnsi="Arial" w:cs="Arial"/>
          <w:sz w:val="24"/>
          <w:szCs w:val="24"/>
        </w:rPr>
        <w:t xml:space="preserve">Conditionare lichida Linia 1, conditionare lichida Linia 2, camera umplere Linia 3, </w:t>
      </w:r>
    </w:p>
    <w:p w:rsidR="00674F04" w:rsidRPr="0067533A"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67533A">
        <w:rPr>
          <w:rFonts w:ascii="Arial" w:hAnsi="Arial" w:cs="Arial"/>
          <w:sz w:val="24"/>
          <w:szCs w:val="24"/>
        </w:rPr>
        <w:t xml:space="preserve">Liofilizare, spatiu tehnic liofilizare, sectie etichetare si ambalare secundara, camera frigorifica 28°C, </w:t>
      </w:r>
    </w:p>
    <w:p w:rsidR="00674F04" w:rsidRPr="00751C1B"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751C1B">
        <w:rPr>
          <w:rFonts w:ascii="Arial" w:hAnsi="Arial" w:cs="Arial"/>
          <w:sz w:val="24"/>
          <w:szCs w:val="24"/>
        </w:rPr>
        <w:t xml:space="preserve">Vestiare personal, </w:t>
      </w:r>
    </w:p>
    <w:p w:rsidR="00674F04" w:rsidRPr="00751C1B"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751C1B">
        <w:rPr>
          <w:rFonts w:ascii="Arial" w:hAnsi="Arial" w:cs="Arial"/>
          <w:sz w:val="24"/>
          <w:szCs w:val="24"/>
        </w:rPr>
        <w:t xml:space="preserve">Banca de tulpini, </w:t>
      </w:r>
    </w:p>
    <w:p w:rsidR="00674F04" w:rsidRPr="00751C1B"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751C1B">
        <w:rPr>
          <w:rFonts w:ascii="Arial" w:hAnsi="Arial" w:cs="Arial"/>
          <w:sz w:val="24"/>
          <w:szCs w:val="24"/>
        </w:rPr>
        <w:t xml:space="preserve">Laborator cercetare-dezvoltare, </w:t>
      </w:r>
    </w:p>
    <w:p w:rsidR="00674F04" w:rsidRPr="00751C1B"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751C1B">
        <w:rPr>
          <w:rFonts w:ascii="Arial" w:hAnsi="Arial" w:cs="Arial"/>
          <w:sz w:val="24"/>
          <w:szCs w:val="24"/>
        </w:rPr>
        <w:t xml:space="preserve">Spatiu microproductie, </w:t>
      </w:r>
    </w:p>
    <w:p w:rsidR="00674F04" w:rsidRPr="00751C1B"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751C1B">
        <w:rPr>
          <w:rFonts w:ascii="Arial" w:hAnsi="Arial" w:cs="Arial"/>
          <w:sz w:val="24"/>
          <w:szCs w:val="24"/>
        </w:rPr>
        <w:t xml:space="preserve">Laborator control interfazic si produse finite, </w:t>
      </w:r>
    </w:p>
    <w:p w:rsidR="00674F04" w:rsidRPr="00751C1B"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751C1B">
        <w:rPr>
          <w:rFonts w:ascii="Arial" w:hAnsi="Arial" w:cs="Arial"/>
          <w:sz w:val="24"/>
          <w:szCs w:val="24"/>
        </w:rPr>
        <w:t>Sala de conferinte,</w:t>
      </w:r>
    </w:p>
    <w:p w:rsidR="00674F04" w:rsidRPr="00751C1B"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751C1B">
        <w:rPr>
          <w:rFonts w:ascii="Arial" w:hAnsi="Arial" w:cs="Arial"/>
          <w:sz w:val="24"/>
          <w:szCs w:val="24"/>
        </w:rPr>
        <w:t xml:space="preserve">Depozit produse finite, </w:t>
      </w:r>
    </w:p>
    <w:p w:rsidR="00674F04" w:rsidRPr="00751C1B"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751C1B">
        <w:rPr>
          <w:rFonts w:ascii="Arial" w:hAnsi="Arial" w:cs="Arial"/>
          <w:sz w:val="24"/>
          <w:szCs w:val="24"/>
        </w:rPr>
        <w:t>Spatiu livrare produse finite,</w:t>
      </w:r>
    </w:p>
    <w:p w:rsidR="00674F04" w:rsidRPr="00751C1B"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751C1B">
        <w:rPr>
          <w:rFonts w:ascii="Arial" w:hAnsi="Arial" w:cs="Arial"/>
          <w:sz w:val="24"/>
          <w:szCs w:val="24"/>
        </w:rPr>
        <w:t>Birouri,</w:t>
      </w:r>
    </w:p>
    <w:p w:rsidR="00674F04"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751C1B">
        <w:rPr>
          <w:rFonts w:ascii="Arial" w:hAnsi="Arial" w:cs="Arial"/>
          <w:sz w:val="24"/>
          <w:szCs w:val="24"/>
        </w:rPr>
        <w:t xml:space="preserve">Spatiu </w:t>
      </w:r>
      <w:proofErr w:type="gramStart"/>
      <w:r w:rsidRPr="00751C1B">
        <w:rPr>
          <w:rFonts w:ascii="Arial" w:hAnsi="Arial" w:cs="Arial"/>
          <w:sz w:val="24"/>
          <w:szCs w:val="24"/>
        </w:rPr>
        <w:t>tehnic .</w:t>
      </w:r>
      <w:proofErr w:type="gramEnd"/>
    </w:p>
    <w:p w:rsidR="00674F04" w:rsidRPr="00674F04" w:rsidRDefault="00674F04" w:rsidP="008C67C3">
      <w:pPr>
        <w:pStyle w:val="ListParagraph"/>
        <w:numPr>
          <w:ilvl w:val="0"/>
          <w:numId w:val="8"/>
        </w:numPr>
        <w:spacing w:after="0" w:line="240" w:lineRule="auto"/>
        <w:ind w:left="630" w:hanging="630"/>
        <w:jc w:val="both"/>
        <w:rPr>
          <w:rFonts w:ascii="Arial" w:hAnsi="Arial" w:cs="Arial"/>
          <w:sz w:val="24"/>
          <w:szCs w:val="24"/>
        </w:rPr>
      </w:pPr>
      <w:r w:rsidRPr="00674F04">
        <w:rPr>
          <w:rFonts w:ascii="Arial" w:hAnsi="Arial" w:cs="Arial"/>
          <w:b/>
          <w:sz w:val="24"/>
          <w:szCs w:val="24"/>
        </w:rPr>
        <w:t>ETAJ 1:</w:t>
      </w:r>
      <w:r w:rsidRPr="00674F04">
        <w:rPr>
          <w:rFonts w:ascii="Arial" w:hAnsi="Arial" w:cs="Arial"/>
          <w:sz w:val="24"/>
          <w:szCs w:val="24"/>
        </w:rPr>
        <w:t xml:space="preserve"> </w:t>
      </w:r>
    </w:p>
    <w:p w:rsidR="00674F04" w:rsidRPr="00751C1B" w:rsidRDefault="00674F04" w:rsidP="008C67C3">
      <w:pPr>
        <w:pStyle w:val="ListParagraph"/>
        <w:numPr>
          <w:ilvl w:val="0"/>
          <w:numId w:val="26"/>
        </w:numPr>
        <w:spacing w:after="0" w:line="240" w:lineRule="auto"/>
        <w:ind w:left="630" w:hanging="630"/>
        <w:jc w:val="both"/>
        <w:rPr>
          <w:rFonts w:ascii="Arial" w:hAnsi="Arial" w:cs="Arial"/>
          <w:sz w:val="24"/>
          <w:szCs w:val="24"/>
        </w:rPr>
      </w:pPr>
      <w:r w:rsidRPr="00751C1B">
        <w:rPr>
          <w:rFonts w:ascii="Arial" w:hAnsi="Arial" w:cs="Arial"/>
          <w:sz w:val="24"/>
          <w:szCs w:val="24"/>
        </w:rPr>
        <w:t xml:space="preserve">Sectie productie vaccinuri, kituri de diagnostic si reagenti si spatii conexe, </w:t>
      </w:r>
    </w:p>
    <w:p w:rsidR="00674F04" w:rsidRDefault="00751C1B" w:rsidP="008C67C3">
      <w:pPr>
        <w:pStyle w:val="ListParagraph"/>
        <w:numPr>
          <w:ilvl w:val="0"/>
          <w:numId w:val="26"/>
        </w:numPr>
        <w:spacing w:after="0" w:line="240" w:lineRule="auto"/>
        <w:ind w:left="630" w:hanging="630"/>
        <w:jc w:val="both"/>
        <w:rPr>
          <w:rFonts w:ascii="Arial" w:hAnsi="Arial" w:cs="Arial"/>
          <w:sz w:val="24"/>
          <w:szCs w:val="24"/>
        </w:rPr>
      </w:pPr>
      <w:r>
        <w:rPr>
          <w:rFonts w:ascii="Arial" w:hAnsi="Arial" w:cs="Arial"/>
          <w:sz w:val="24"/>
          <w:szCs w:val="24"/>
        </w:rPr>
        <w:t>L</w:t>
      </w:r>
      <w:r w:rsidR="00674F04" w:rsidRPr="00751C1B">
        <w:rPr>
          <w:rFonts w:ascii="Arial" w:hAnsi="Arial" w:cs="Arial"/>
          <w:sz w:val="24"/>
          <w:szCs w:val="24"/>
        </w:rPr>
        <w:t xml:space="preserve">aboratoare de cercetare-dezvoltare si control intern. </w:t>
      </w:r>
    </w:p>
    <w:p w:rsidR="00751C1B" w:rsidRPr="00751C1B" w:rsidRDefault="00751C1B" w:rsidP="008C67C3">
      <w:pPr>
        <w:spacing w:after="0" w:line="240" w:lineRule="auto"/>
        <w:ind w:left="630" w:hanging="630"/>
        <w:rPr>
          <w:rFonts w:ascii="Arial" w:hAnsi="Arial" w:cs="Arial"/>
          <w:sz w:val="24"/>
          <w:szCs w:val="24"/>
        </w:rPr>
      </w:pPr>
    </w:p>
    <w:p w:rsidR="00D9299D" w:rsidRDefault="00D9299D" w:rsidP="008C67C3">
      <w:pPr>
        <w:pStyle w:val="ListParagraph"/>
        <w:spacing w:after="0" w:line="240" w:lineRule="auto"/>
        <w:ind w:left="630" w:hanging="630"/>
        <w:jc w:val="both"/>
        <w:rPr>
          <w:rFonts w:ascii="Arial" w:hAnsi="Arial" w:cs="Arial"/>
          <w:b/>
          <w:sz w:val="24"/>
          <w:szCs w:val="24"/>
          <w:lang w:val="ro-RO"/>
        </w:rPr>
      </w:pPr>
      <w:r w:rsidRPr="00751C1B">
        <w:rPr>
          <w:rFonts w:ascii="Arial" w:hAnsi="Arial" w:cs="Arial"/>
          <w:b/>
          <w:sz w:val="24"/>
          <w:szCs w:val="24"/>
        </w:rPr>
        <w:t xml:space="preserve">Fluxul tehnologic pentru fabricarea produselor biologice </w:t>
      </w:r>
      <w:r w:rsidR="00751C1B" w:rsidRPr="00751C1B">
        <w:rPr>
          <w:rFonts w:ascii="Arial" w:hAnsi="Arial" w:cs="Arial"/>
          <w:b/>
          <w:sz w:val="24"/>
          <w:szCs w:val="24"/>
        </w:rPr>
        <w:t xml:space="preserve">de uz </w:t>
      </w:r>
      <w:proofErr w:type="gramStart"/>
      <w:r w:rsidR="00751C1B" w:rsidRPr="00751C1B">
        <w:rPr>
          <w:rFonts w:ascii="Arial" w:hAnsi="Arial" w:cs="Arial"/>
          <w:b/>
          <w:sz w:val="24"/>
          <w:szCs w:val="24"/>
        </w:rPr>
        <w:t xml:space="preserve">veterinar </w:t>
      </w:r>
      <w:r w:rsidR="00751C1B" w:rsidRPr="00751C1B">
        <w:rPr>
          <w:rFonts w:ascii="Arial" w:hAnsi="Arial" w:cs="Arial"/>
          <w:b/>
          <w:sz w:val="24"/>
          <w:szCs w:val="24"/>
          <w:lang w:val="ro-RO"/>
        </w:rPr>
        <w:t>:</w:t>
      </w:r>
      <w:proofErr w:type="gramEnd"/>
    </w:p>
    <w:p w:rsidR="00264CA7" w:rsidRPr="00264CA7" w:rsidRDefault="00264CA7" w:rsidP="00D85109">
      <w:pPr>
        <w:pStyle w:val="ListParagraph"/>
        <w:numPr>
          <w:ilvl w:val="0"/>
          <w:numId w:val="13"/>
        </w:numPr>
        <w:spacing w:after="0"/>
        <w:ind w:left="270" w:hanging="270"/>
        <w:contextualSpacing/>
        <w:jc w:val="both"/>
        <w:rPr>
          <w:rFonts w:ascii="Arial" w:hAnsi="Arial" w:cs="Arial"/>
          <w:sz w:val="24"/>
          <w:szCs w:val="24"/>
        </w:rPr>
      </w:pPr>
      <w:r w:rsidRPr="00264CA7">
        <w:rPr>
          <w:rFonts w:ascii="Arial" w:hAnsi="Arial" w:cs="Arial"/>
          <w:sz w:val="24"/>
          <w:szCs w:val="24"/>
        </w:rPr>
        <w:t xml:space="preserve">prepararea materiilor prime – in acest caz cultivarea microorganisemelor (bacterii sau virusuri) pe diferite substraturi (medii de cultura lichide, solide, culturi de linii celulare, oua embrionate), </w:t>
      </w:r>
    </w:p>
    <w:p w:rsidR="00264CA7" w:rsidRPr="00264CA7" w:rsidRDefault="00264CA7" w:rsidP="00D85109">
      <w:pPr>
        <w:pStyle w:val="ListParagraph"/>
        <w:numPr>
          <w:ilvl w:val="0"/>
          <w:numId w:val="13"/>
        </w:numPr>
        <w:spacing w:after="0"/>
        <w:ind w:left="270" w:hanging="270"/>
        <w:contextualSpacing/>
        <w:jc w:val="both"/>
        <w:rPr>
          <w:rFonts w:ascii="Arial" w:hAnsi="Arial" w:cs="Arial"/>
          <w:sz w:val="24"/>
          <w:szCs w:val="24"/>
        </w:rPr>
      </w:pPr>
      <w:r w:rsidRPr="00264CA7">
        <w:rPr>
          <w:rFonts w:ascii="Arial" w:hAnsi="Arial" w:cs="Arial"/>
          <w:sz w:val="24"/>
          <w:szCs w:val="24"/>
        </w:rPr>
        <w:t xml:space="preserve">etape de crestere a micoorganismelor, </w:t>
      </w:r>
    </w:p>
    <w:p w:rsidR="00264CA7" w:rsidRPr="00264CA7" w:rsidRDefault="00264CA7" w:rsidP="00D85109">
      <w:pPr>
        <w:pStyle w:val="ListParagraph"/>
        <w:numPr>
          <w:ilvl w:val="0"/>
          <w:numId w:val="13"/>
        </w:numPr>
        <w:spacing w:after="0"/>
        <w:ind w:left="270" w:hanging="270"/>
        <w:contextualSpacing/>
        <w:jc w:val="both"/>
        <w:rPr>
          <w:rFonts w:ascii="Arial" w:hAnsi="Arial" w:cs="Arial"/>
          <w:sz w:val="24"/>
          <w:szCs w:val="24"/>
        </w:rPr>
      </w:pPr>
      <w:r w:rsidRPr="00264CA7">
        <w:rPr>
          <w:rFonts w:ascii="Arial" w:hAnsi="Arial" w:cs="Arial"/>
          <w:sz w:val="24"/>
          <w:szCs w:val="24"/>
        </w:rPr>
        <w:t xml:space="preserve">inactivare (dupa caz), </w:t>
      </w:r>
    </w:p>
    <w:p w:rsidR="00264CA7" w:rsidRPr="00264CA7" w:rsidRDefault="00264CA7" w:rsidP="00D85109">
      <w:pPr>
        <w:pStyle w:val="ListParagraph"/>
        <w:numPr>
          <w:ilvl w:val="0"/>
          <w:numId w:val="13"/>
        </w:numPr>
        <w:spacing w:after="0"/>
        <w:ind w:left="270" w:hanging="270"/>
        <w:contextualSpacing/>
        <w:jc w:val="both"/>
        <w:rPr>
          <w:rFonts w:ascii="Arial" w:hAnsi="Arial" w:cs="Arial"/>
          <w:sz w:val="24"/>
          <w:szCs w:val="24"/>
        </w:rPr>
      </w:pPr>
      <w:r w:rsidRPr="00264CA7">
        <w:rPr>
          <w:rFonts w:ascii="Arial" w:hAnsi="Arial" w:cs="Arial"/>
          <w:sz w:val="24"/>
          <w:szCs w:val="24"/>
        </w:rPr>
        <w:t>formulare farmaceutica si transferul produselor in recipienti destinati comercializ</w:t>
      </w:r>
      <w:r>
        <w:rPr>
          <w:rFonts w:ascii="Arial" w:hAnsi="Arial" w:cs="Arial"/>
          <w:sz w:val="24"/>
          <w:szCs w:val="24"/>
        </w:rPr>
        <w:t>ării (recipientul final),</w:t>
      </w:r>
    </w:p>
    <w:p w:rsidR="00264CA7" w:rsidRPr="00264CA7" w:rsidRDefault="00264CA7" w:rsidP="00D85109">
      <w:pPr>
        <w:pStyle w:val="ListParagraph"/>
        <w:numPr>
          <w:ilvl w:val="0"/>
          <w:numId w:val="13"/>
        </w:numPr>
        <w:spacing w:after="0"/>
        <w:ind w:left="270" w:hanging="270"/>
        <w:contextualSpacing/>
        <w:jc w:val="both"/>
        <w:rPr>
          <w:rFonts w:ascii="Arial" w:hAnsi="Arial" w:cs="Arial"/>
          <w:sz w:val="24"/>
          <w:szCs w:val="24"/>
        </w:rPr>
      </w:pPr>
      <w:proofErr w:type="gramStart"/>
      <w:r>
        <w:rPr>
          <w:rFonts w:ascii="Arial" w:hAnsi="Arial" w:cs="Arial"/>
          <w:sz w:val="24"/>
          <w:szCs w:val="24"/>
        </w:rPr>
        <w:t>e</w:t>
      </w:r>
      <w:r w:rsidRPr="00264CA7">
        <w:rPr>
          <w:rFonts w:ascii="Arial" w:hAnsi="Arial" w:cs="Arial"/>
          <w:sz w:val="24"/>
          <w:szCs w:val="24"/>
        </w:rPr>
        <w:t>tapa</w:t>
      </w:r>
      <w:proofErr w:type="gramEnd"/>
      <w:r w:rsidRPr="00264CA7">
        <w:rPr>
          <w:rFonts w:ascii="Arial" w:hAnsi="Arial" w:cs="Arial"/>
          <w:sz w:val="24"/>
          <w:szCs w:val="24"/>
        </w:rPr>
        <w:t xml:space="preserve"> de liofilizare</w:t>
      </w:r>
      <w:r>
        <w:rPr>
          <w:rFonts w:ascii="Arial" w:hAnsi="Arial" w:cs="Arial"/>
          <w:sz w:val="24"/>
          <w:szCs w:val="24"/>
        </w:rPr>
        <w:t xml:space="preserve"> (după caz)</w:t>
      </w:r>
      <w:r w:rsidRPr="00264CA7">
        <w:rPr>
          <w:rFonts w:ascii="Arial" w:hAnsi="Arial" w:cs="Arial"/>
          <w:sz w:val="24"/>
          <w:szCs w:val="24"/>
        </w:rPr>
        <w:t xml:space="preserve"> dupa transferul in recipientul final – uscarea produsului la temperaturi negative in conditii de vid, prin sublimare.</w:t>
      </w:r>
    </w:p>
    <w:p w:rsidR="00264CA7" w:rsidRPr="00264CA7" w:rsidRDefault="00264CA7" w:rsidP="00D85109">
      <w:pPr>
        <w:tabs>
          <w:tab w:val="left" w:pos="3705"/>
          <w:tab w:val="left" w:pos="5340"/>
        </w:tabs>
        <w:spacing w:after="0"/>
        <w:ind w:left="630" w:hanging="630"/>
        <w:jc w:val="both"/>
        <w:rPr>
          <w:rFonts w:ascii="Arial" w:hAnsi="Arial" w:cs="Arial"/>
          <w:b/>
          <w:sz w:val="24"/>
          <w:szCs w:val="24"/>
        </w:rPr>
      </w:pPr>
      <w:r w:rsidRPr="00264CA7">
        <w:rPr>
          <w:rFonts w:ascii="Arial" w:hAnsi="Arial" w:cs="Arial"/>
          <w:b/>
          <w:sz w:val="24"/>
          <w:szCs w:val="24"/>
        </w:rPr>
        <w:t>Echipamente de produc</w:t>
      </w:r>
      <w:r w:rsidR="0059731F">
        <w:rPr>
          <w:rFonts w:ascii="Arial" w:hAnsi="Arial" w:cs="Arial"/>
          <w:b/>
          <w:sz w:val="24"/>
          <w:szCs w:val="24"/>
        </w:rPr>
        <w:t>ț</w:t>
      </w:r>
      <w:proofErr w:type="gramStart"/>
      <w:r w:rsidRPr="00264CA7">
        <w:rPr>
          <w:rFonts w:ascii="Arial" w:hAnsi="Arial" w:cs="Arial"/>
          <w:b/>
          <w:sz w:val="24"/>
          <w:szCs w:val="24"/>
        </w:rPr>
        <w:t>ie :</w:t>
      </w:r>
      <w:proofErr w:type="gramEnd"/>
      <w:r w:rsidRPr="00264CA7">
        <w:rPr>
          <w:rFonts w:ascii="Arial" w:hAnsi="Arial" w:cs="Arial"/>
          <w:b/>
          <w:sz w:val="24"/>
          <w:szCs w:val="24"/>
        </w:rPr>
        <w:t xml:space="preserve"> </w:t>
      </w:r>
      <w:r w:rsidR="0059731F">
        <w:rPr>
          <w:rFonts w:ascii="Arial" w:hAnsi="Arial" w:cs="Arial"/>
          <w:b/>
          <w:sz w:val="24"/>
          <w:szCs w:val="24"/>
        </w:rPr>
        <w:tab/>
      </w:r>
      <w:r w:rsidR="00D85109">
        <w:rPr>
          <w:rFonts w:ascii="Arial" w:hAnsi="Arial" w:cs="Arial"/>
          <w:b/>
          <w:sz w:val="24"/>
          <w:szCs w:val="24"/>
        </w:rPr>
        <w:tab/>
      </w:r>
    </w:p>
    <w:p w:rsidR="00264CA7" w:rsidRPr="00264CA7" w:rsidRDefault="00264CA7" w:rsidP="00D85109">
      <w:pPr>
        <w:pStyle w:val="ListParagraph"/>
        <w:numPr>
          <w:ilvl w:val="0"/>
          <w:numId w:val="13"/>
        </w:numPr>
        <w:spacing w:after="0"/>
        <w:ind w:left="270" w:hanging="270"/>
        <w:contextualSpacing/>
        <w:jc w:val="both"/>
        <w:rPr>
          <w:rFonts w:ascii="Arial" w:hAnsi="Arial" w:cs="Arial"/>
          <w:sz w:val="24"/>
          <w:szCs w:val="24"/>
        </w:rPr>
      </w:pPr>
      <w:r w:rsidRPr="00264CA7">
        <w:rPr>
          <w:rFonts w:ascii="Arial" w:hAnsi="Arial" w:cs="Arial"/>
          <w:sz w:val="24"/>
          <w:szCs w:val="24"/>
        </w:rPr>
        <w:t xml:space="preserve">tancuri de procesare, </w:t>
      </w:r>
      <w:r w:rsidR="0059731F">
        <w:rPr>
          <w:rFonts w:ascii="Arial" w:hAnsi="Arial" w:cs="Arial"/>
          <w:sz w:val="24"/>
          <w:szCs w:val="24"/>
        </w:rPr>
        <w:t xml:space="preserve">     </w:t>
      </w:r>
    </w:p>
    <w:p w:rsidR="00264CA7" w:rsidRPr="00264CA7" w:rsidRDefault="00264CA7" w:rsidP="00D85109">
      <w:pPr>
        <w:pStyle w:val="ListParagraph"/>
        <w:numPr>
          <w:ilvl w:val="0"/>
          <w:numId w:val="13"/>
        </w:numPr>
        <w:spacing w:after="0"/>
        <w:ind w:left="270" w:hanging="270"/>
        <w:contextualSpacing/>
        <w:jc w:val="both"/>
        <w:rPr>
          <w:rFonts w:ascii="Arial" w:hAnsi="Arial" w:cs="Arial"/>
          <w:sz w:val="24"/>
          <w:szCs w:val="24"/>
        </w:rPr>
      </w:pPr>
      <w:r w:rsidRPr="00264CA7">
        <w:rPr>
          <w:rFonts w:ascii="Arial" w:hAnsi="Arial" w:cs="Arial"/>
          <w:sz w:val="24"/>
          <w:szCs w:val="24"/>
        </w:rPr>
        <w:t>pompe peristaltice,</w:t>
      </w:r>
    </w:p>
    <w:p w:rsidR="00264CA7" w:rsidRPr="00264CA7" w:rsidRDefault="00264CA7" w:rsidP="00D85109">
      <w:pPr>
        <w:pStyle w:val="ListParagraph"/>
        <w:numPr>
          <w:ilvl w:val="0"/>
          <w:numId w:val="13"/>
        </w:numPr>
        <w:spacing w:after="0"/>
        <w:ind w:left="270" w:hanging="270"/>
        <w:contextualSpacing/>
        <w:jc w:val="both"/>
        <w:rPr>
          <w:rFonts w:ascii="Arial" w:hAnsi="Arial" w:cs="Arial"/>
          <w:sz w:val="24"/>
          <w:szCs w:val="24"/>
        </w:rPr>
      </w:pPr>
      <w:r w:rsidRPr="00264CA7">
        <w:rPr>
          <w:rFonts w:ascii="Arial" w:hAnsi="Arial" w:cs="Arial"/>
          <w:sz w:val="24"/>
          <w:szCs w:val="24"/>
        </w:rPr>
        <w:t xml:space="preserve"> linie de inoculare a oualor, </w:t>
      </w:r>
    </w:p>
    <w:p w:rsidR="00264CA7" w:rsidRPr="00264CA7" w:rsidRDefault="00264CA7" w:rsidP="00D85109">
      <w:pPr>
        <w:pStyle w:val="ListParagraph"/>
        <w:numPr>
          <w:ilvl w:val="0"/>
          <w:numId w:val="13"/>
        </w:numPr>
        <w:spacing w:after="0"/>
        <w:ind w:left="270" w:hanging="270"/>
        <w:contextualSpacing/>
        <w:jc w:val="both"/>
        <w:rPr>
          <w:rFonts w:ascii="Arial" w:hAnsi="Arial" w:cs="Arial"/>
          <w:sz w:val="24"/>
          <w:szCs w:val="24"/>
        </w:rPr>
      </w:pPr>
      <w:r w:rsidRPr="00264CA7">
        <w:rPr>
          <w:rFonts w:ascii="Arial" w:hAnsi="Arial" w:cs="Arial"/>
          <w:sz w:val="24"/>
          <w:szCs w:val="24"/>
        </w:rPr>
        <w:t xml:space="preserve">linie de recoltare a embrionilor de gaina, </w:t>
      </w:r>
    </w:p>
    <w:p w:rsidR="00264CA7" w:rsidRPr="00264CA7" w:rsidRDefault="00264CA7" w:rsidP="00D85109">
      <w:pPr>
        <w:pStyle w:val="ListParagraph"/>
        <w:numPr>
          <w:ilvl w:val="0"/>
          <w:numId w:val="13"/>
        </w:numPr>
        <w:spacing w:after="0"/>
        <w:ind w:left="270" w:hanging="270"/>
        <w:contextualSpacing/>
        <w:jc w:val="both"/>
        <w:rPr>
          <w:rFonts w:ascii="Arial" w:hAnsi="Arial" w:cs="Arial"/>
          <w:sz w:val="24"/>
          <w:szCs w:val="24"/>
        </w:rPr>
      </w:pPr>
      <w:r w:rsidRPr="00264CA7">
        <w:rPr>
          <w:rFonts w:ascii="Arial" w:hAnsi="Arial" w:cs="Arial"/>
          <w:sz w:val="24"/>
          <w:szCs w:val="24"/>
        </w:rPr>
        <w:t xml:space="preserve">centrifugi pentru concentrarea produselor, </w:t>
      </w:r>
    </w:p>
    <w:p w:rsidR="00264CA7" w:rsidRPr="00264CA7" w:rsidRDefault="00264CA7" w:rsidP="00D85109">
      <w:pPr>
        <w:pStyle w:val="ListParagraph"/>
        <w:numPr>
          <w:ilvl w:val="0"/>
          <w:numId w:val="13"/>
        </w:numPr>
        <w:spacing w:after="0"/>
        <w:ind w:left="270" w:hanging="270"/>
        <w:contextualSpacing/>
        <w:jc w:val="both"/>
        <w:rPr>
          <w:rFonts w:ascii="Arial" w:hAnsi="Arial" w:cs="Arial"/>
          <w:sz w:val="24"/>
          <w:szCs w:val="24"/>
        </w:rPr>
      </w:pPr>
      <w:r w:rsidRPr="00264CA7">
        <w:rPr>
          <w:rFonts w:ascii="Arial" w:hAnsi="Arial" w:cs="Arial"/>
          <w:sz w:val="24"/>
          <w:szCs w:val="24"/>
        </w:rPr>
        <w:t>agitatoare magnetice/electice,</w:t>
      </w:r>
    </w:p>
    <w:p w:rsidR="00264CA7" w:rsidRPr="00264CA7" w:rsidRDefault="00264CA7" w:rsidP="00D85109">
      <w:pPr>
        <w:pStyle w:val="ListParagraph"/>
        <w:numPr>
          <w:ilvl w:val="0"/>
          <w:numId w:val="13"/>
        </w:numPr>
        <w:spacing w:after="0"/>
        <w:ind w:left="270" w:hanging="270"/>
        <w:contextualSpacing/>
        <w:jc w:val="both"/>
        <w:rPr>
          <w:rFonts w:ascii="Arial" w:hAnsi="Arial" w:cs="Arial"/>
          <w:sz w:val="24"/>
          <w:szCs w:val="24"/>
        </w:rPr>
      </w:pPr>
      <w:r w:rsidRPr="00264CA7">
        <w:rPr>
          <w:rFonts w:ascii="Arial" w:hAnsi="Arial" w:cs="Arial"/>
          <w:sz w:val="24"/>
          <w:szCs w:val="24"/>
        </w:rPr>
        <w:t xml:space="preserve"> unitati de filtare/sterilizare a produselor, </w:t>
      </w:r>
    </w:p>
    <w:p w:rsidR="00264CA7" w:rsidRPr="00264CA7" w:rsidRDefault="00264CA7" w:rsidP="00D85109">
      <w:pPr>
        <w:pStyle w:val="ListParagraph"/>
        <w:numPr>
          <w:ilvl w:val="0"/>
          <w:numId w:val="13"/>
        </w:numPr>
        <w:spacing w:after="0"/>
        <w:ind w:left="270" w:hanging="270"/>
        <w:contextualSpacing/>
        <w:jc w:val="both"/>
        <w:rPr>
          <w:rFonts w:ascii="Arial" w:hAnsi="Arial" w:cs="Arial"/>
          <w:sz w:val="24"/>
          <w:szCs w:val="24"/>
        </w:rPr>
      </w:pPr>
      <w:r w:rsidRPr="00264CA7">
        <w:rPr>
          <w:rFonts w:ascii="Arial" w:hAnsi="Arial" w:cs="Arial"/>
          <w:sz w:val="24"/>
          <w:szCs w:val="24"/>
        </w:rPr>
        <w:t xml:space="preserve">hote sterile cu flux laminar de aer (clasa de curatenie A/B) pentru insamantarea diferitelor substraturi nutritive, </w:t>
      </w:r>
    </w:p>
    <w:p w:rsidR="00264CA7" w:rsidRPr="00264CA7" w:rsidRDefault="00264CA7" w:rsidP="00D85109">
      <w:pPr>
        <w:pStyle w:val="ListParagraph"/>
        <w:numPr>
          <w:ilvl w:val="0"/>
          <w:numId w:val="13"/>
        </w:numPr>
        <w:spacing w:after="0"/>
        <w:ind w:left="270" w:hanging="270"/>
        <w:contextualSpacing/>
        <w:jc w:val="both"/>
        <w:rPr>
          <w:rFonts w:ascii="Arial" w:hAnsi="Arial" w:cs="Arial"/>
          <w:sz w:val="24"/>
          <w:szCs w:val="24"/>
        </w:rPr>
      </w:pPr>
      <w:r w:rsidRPr="00264CA7">
        <w:rPr>
          <w:rFonts w:ascii="Arial" w:hAnsi="Arial" w:cs="Arial"/>
          <w:sz w:val="24"/>
          <w:szCs w:val="24"/>
        </w:rPr>
        <w:t>unitati frigorifice (depozitarea temporara a produselor intermediare),</w:t>
      </w:r>
    </w:p>
    <w:p w:rsidR="00264CA7" w:rsidRPr="00264CA7" w:rsidRDefault="00264CA7" w:rsidP="00D85109">
      <w:pPr>
        <w:pStyle w:val="ListParagraph"/>
        <w:numPr>
          <w:ilvl w:val="0"/>
          <w:numId w:val="13"/>
        </w:numPr>
        <w:spacing w:after="0"/>
        <w:ind w:left="270" w:hanging="270"/>
        <w:contextualSpacing/>
        <w:jc w:val="both"/>
        <w:rPr>
          <w:rFonts w:ascii="Arial" w:hAnsi="Arial" w:cs="Arial"/>
          <w:sz w:val="24"/>
          <w:szCs w:val="24"/>
        </w:rPr>
      </w:pPr>
      <w:r w:rsidRPr="00264CA7">
        <w:rPr>
          <w:rFonts w:ascii="Arial" w:hAnsi="Arial" w:cs="Arial"/>
          <w:sz w:val="24"/>
          <w:szCs w:val="24"/>
        </w:rPr>
        <w:t xml:space="preserve">congelatoare pentru stocarea tulpinilor de microorganisme si linii celulare (-80°C), </w:t>
      </w:r>
    </w:p>
    <w:p w:rsidR="00264CA7" w:rsidRPr="00264CA7" w:rsidRDefault="00264CA7" w:rsidP="00D85109">
      <w:pPr>
        <w:pStyle w:val="ListParagraph"/>
        <w:numPr>
          <w:ilvl w:val="0"/>
          <w:numId w:val="13"/>
        </w:numPr>
        <w:spacing w:after="0"/>
        <w:ind w:left="270" w:hanging="270"/>
        <w:contextualSpacing/>
        <w:jc w:val="both"/>
        <w:rPr>
          <w:rFonts w:ascii="Arial" w:hAnsi="Arial" w:cs="Arial"/>
          <w:sz w:val="24"/>
          <w:szCs w:val="24"/>
        </w:rPr>
      </w:pPr>
      <w:r w:rsidRPr="00264CA7">
        <w:rPr>
          <w:rFonts w:ascii="Arial" w:hAnsi="Arial" w:cs="Arial"/>
          <w:sz w:val="24"/>
          <w:szCs w:val="24"/>
        </w:rPr>
        <w:t xml:space="preserve">unitati de crioconservare cu azot lichid, </w:t>
      </w:r>
    </w:p>
    <w:p w:rsidR="00264CA7" w:rsidRPr="00264CA7" w:rsidRDefault="00264CA7" w:rsidP="00D85109">
      <w:pPr>
        <w:pStyle w:val="ListParagraph"/>
        <w:numPr>
          <w:ilvl w:val="0"/>
          <w:numId w:val="13"/>
        </w:numPr>
        <w:spacing w:after="0"/>
        <w:ind w:left="270" w:hanging="270"/>
        <w:contextualSpacing/>
        <w:jc w:val="both"/>
        <w:rPr>
          <w:rFonts w:ascii="Arial" w:hAnsi="Arial" w:cs="Arial"/>
          <w:sz w:val="24"/>
          <w:szCs w:val="24"/>
        </w:rPr>
      </w:pPr>
      <w:r w:rsidRPr="00264CA7">
        <w:rPr>
          <w:rFonts w:ascii="Arial" w:hAnsi="Arial" w:cs="Arial"/>
          <w:sz w:val="24"/>
          <w:szCs w:val="24"/>
        </w:rPr>
        <w:t>termostate (cultivarea tulpinilor de microorganisme),</w:t>
      </w:r>
    </w:p>
    <w:p w:rsidR="00264CA7" w:rsidRPr="00264CA7" w:rsidRDefault="00264CA7" w:rsidP="00D85109">
      <w:pPr>
        <w:pStyle w:val="ListParagraph"/>
        <w:numPr>
          <w:ilvl w:val="0"/>
          <w:numId w:val="13"/>
        </w:numPr>
        <w:spacing w:after="0"/>
        <w:ind w:left="270" w:hanging="270"/>
        <w:contextualSpacing/>
        <w:jc w:val="both"/>
        <w:rPr>
          <w:rFonts w:ascii="Arial" w:hAnsi="Arial" w:cs="Arial"/>
          <w:sz w:val="24"/>
          <w:szCs w:val="24"/>
        </w:rPr>
      </w:pPr>
      <w:r w:rsidRPr="00264CA7">
        <w:rPr>
          <w:rFonts w:ascii="Arial" w:hAnsi="Arial" w:cs="Arial"/>
          <w:sz w:val="24"/>
          <w:szCs w:val="24"/>
        </w:rPr>
        <w:t xml:space="preserve">liofilizatoare (pompe de vid, unitati de transfer de caldura, etc), </w:t>
      </w:r>
    </w:p>
    <w:p w:rsidR="00264CA7" w:rsidRPr="00264CA7" w:rsidRDefault="00264CA7" w:rsidP="00D85109">
      <w:pPr>
        <w:pStyle w:val="ListParagraph"/>
        <w:numPr>
          <w:ilvl w:val="0"/>
          <w:numId w:val="13"/>
        </w:numPr>
        <w:spacing w:after="0"/>
        <w:ind w:left="270" w:hanging="270"/>
        <w:contextualSpacing/>
        <w:jc w:val="both"/>
        <w:rPr>
          <w:rFonts w:ascii="Arial" w:hAnsi="Arial" w:cs="Arial"/>
          <w:sz w:val="24"/>
          <w:szCs w:val="24"/>
        </w:rPr>
      </w:pPr>
      <w:r w:rsidRPr="00264CA7">
        <w:rPr>
          <w:rFonts w:ascii="Arial" w:hAnsi="Arial" w:cs="Arial"/>
          <w:sz w:val="24"/>
          <w:szCs w:val="24"/>
        </w:rPr>
        <w:t>linii de fiolare a produselor in recipienti finali (f</w:t>
      </w:r>
      <w:r w:rsidR="008E0C22">
        <w:rPr>
          <w:rFonts w:ascii="Arial" w:hAnsi="Arial" w:cs="Arial"/>
          <w:sz w:val="24"/>
          <w:szCs w:val="24"/>
        </w:rPr>
        <w:t>lacoane de diferite capacitati),</w:t>
      </w:r>
    </w:p>
    <w:p w:rsidR="00264CA7" w:rsidRDefault="0059731F" w:rsidP="00D85109">
      <w:pPr>
        <w:spacing w:after="0"/>
        <w:ind w:left="270" w:hanging="270"/>
        <w:jc w:val="both"/>
        <w:rPr>
          <w:rFonts w:ascii="Arial" w:hAnsi="Arial" w:cs="Arial"/>
          <w:sz w:val="24"/>
          <w:szCs w:val="24"/>
        </w:rPr>
      </w:pPr>
      <w:r w:rsidRPr="0059731F">
        <w:rPr>
          <w:rFonts w:ascii="Arial" w:hAnsi="Arial" w:cs="Arial"/>
          <w:sz w:val="24"/>
          <w:szCs w:val="24"/>
        </w:rPr>
        <w:t>-</w:t>
      </w:r>
      <w:r w:rsidR="00264CA7" w:rsidRPr="0059731F">
        <w:rPr>
          <w:rFonts w:ascii="Arial" w:hAnsi="Arial" w:cs="Arial"/>
          <w:sz w:val="24"/>
          <w:szCs w:val="24"/>
        </w:rPr>
        <w:t xml:space="preserve"> </w:t>
      </w:r>
      <w:proofErr w:type="gramStart"/>
      <w:r>
        <w:rPr>
          <w:rFonts w:ascii="Arial" w:hAnsi="Arial" w:cs="Arial"/>
          <w:sz w:val="24"/>
          <w:szCs w:val="24"/>
        </w:rPr>
        <w:t>l</w:t>
      </w:r>
      <w:r w:rsidR="00264CA7" w:rsidRPr="0059731F">
        <w:rPr>
          <w:rFonts w:ascii="Arial" w:hAnsi="Arial" w:cs="Arial"/>
          <w:sz w:val="24"/>
          <w:szCs w:val="24"/>
        </w:rPr>
        <w:t>aboratoarele</w:t>
      </w:r>
      <w:proofErr w:type="gramEnd"/>
      <w:r w:rsidR="00264CA7" w:rsidRPr="0059731F">
        <w:rPr>
          <w:rFonts w:ascii="Arial" w:hAnsi="Arial" w:cs="Arial"/>
          <w:sz w:val="24"/>
          <w:szCs w:val="24"/>
        </w:rPr>
        <w:t xml:space="preserve"> de cercetare-dezvoltare si controlul produselor </w:t>
      </w:r>
      <w:r>
        <w:rPr>
          <w:rFonts w:ascii="Arial" w:hAnsi="Arial" w:cs="Arial"/>
          <w:sz w:val="24"/>
          <w:szCs w:val="24"/>
        </w:rPr>
        <w:t xml:space="preserve">care </w:t>
      </w:r>
      <w:r w:rsidR="00264CA7" w:rsidRPr="0059731F">
        <w:rPr>
          <w:rFonts w:ascii="Arial" w:hAnsi="Arial" w:cs="Arial"/>
          <w:sz w:val="24"/>
          <w:szCs w:val="24"/>
        </w:rPr>
        <w:t>vor fi dotate</w:t>
      </w:r>
      <w:r>
        <w:rPr>
          <w:rFonts w:ascii="Arial" w:hAnsi="Arial" w:cs="Arial"/>
          <w:sz w:val="24"/>
          <w:szCs w:val="24"/>
        </w:rPr>
        <w:t xml:space="preserve"> aparatură specifică</w:t>
      </w:r>
      <w:r w:rsidR="00264CA7" w:rsidRPr="00264CA7">
        <w:rPr>
          <w:rFonts w:ascii="Arial" w:hAnsi="Arial" w:cs="Arial"/>
          <w:sz w:val="24"/>
          <w:szCs w:val="24"/>
        </w:rPr>
        <w:t>.</w:t>
      </w:r>
    </w:p>
    <w:p w:rsidR="0090370F" w:rsidRDefault="009B21FC" w:rsidP="008C67C3">
      <w:pPr>
        <w:shd w:val="clear" w:color="auto" w:fill="FFFFFF"/>
        <w:spacing w:after="0" w:line="240" w:lineRule="auto"/>
        <w:ind w:left="630" w:hanging="630"/>
        <w:jc w:val="both"/>
        <w:rPr>
          <w:rFonts w:ascii="Arial" w:hAnsi="Arial" w:cs="Arial"/>
          <w:sz w:val="24"/>
          <w:szCs w:val="24"/>
          <w:lang w:val="ro-RO"/>
        </w:rPr>
      </w:pPr>
      <w:r>
        <w:rPr>
          <w:rFonts w:ascii="Arial" w:hAnsi="Arial" w:cs="Arial"/>
          <w:sz w:val="24"/>
          <w:szCs w:val="24"/>
          <w:lang w:val="ro-RO"/>
        </w:rPr>
        <w:t xml:space="preserve"> </w:t>
      </w:r>
    </w:p>
    <w:p w:rsidR="006631B6" w:rsidRDefault="008C67C3" w:rsidP="008C67C3">
      <w:pPr>
        <w:shd w:val="clear" w:color="auto" w:fill="FFFFFF"/>
        <w:spacing w:after="0" w:line="240" w:lineRule="auto"/>
        <w:ind w:left="90" w:hanging="630"/>
        <w:jc w:val="both"/>
        <w:rPr>
          <w:rFonts w:ascii="Arial" w:eastAsia="Times New Roman" w:hAnsi="Arial" w:cs="Arial"/>
          <w:b/>
          <w:sz w:val="24"/>
          <w:szCs w:val="24"/>
        </w:rPr>
      </w:pPr>
      <w:r>
        <w:rPr>
          <w:rFonts w:ascii="Arial" w:hAnsi="Arial" w:cs="Arial"/>
          <w:sz w:val="24"/>
          <w:szCs w:val="24"/>
          <w:lang w:val="ro-RO"/>
        </w:rPr>
        <w:t xml:space="preserve">                     </w:t>
      </w:r>
      <w:r w:rsidR="009B21FC" w:rsidRPr="00D812EC">
        <w:rPr>
          <w:rFonts w:ascii="Arial" w:hAnsi="Arial" w:cs="Arial"/>
          <w:sz w:val="24"/>
          <w:szCs w:val="24"/>
          <w:lang w:val="ro-RO"/>
        </w:rPr>
        <w:t xml:space="preserve">Proiectul propus se încadrează </w:t>
      </w:r>
      <w:r w:rsidR="009B21FC" w:rsidRPr="003C1B7A">
        <w:rPr>
          <w:rFonts w:ascii="Arial" w:hAnsi="Arial" w:cs="Arial"/>
          <w:b/>
          <w:sz w:val="24"/>
          <w:szCs w:val="24"/>
          <w:lang w:val="ro-RO"/>
        </w:rPr>
        <w:t xml:space="preserve">în Anexa 1 la pct. </w:t>
      </w:r>
      <w:r w:rsidR="009B21FC" w:rsidRPr="003C1B7A">
        <w:rPr>
          <w:rFonts w:ascii="Arial" w:hAnsi="Arial" w:cs="Arial"/>
          <w:b/>
          <w:lang w:val="ro-RO"/>
        </w:rPr>
        <w:t>6</w:t>
      </w:r>
      <w:r w:rsidR="009B21FC" w:rsidRPr="00D812EC">
        <w:rPr>
          <w:rFonts w:ascii="Arial" w:hAnsi="Arial" w:cs="Arial"/>
          <w:sz w:val="24"/>
          <w:szCs w:val="24"/>
          <w:lang w:val="ro-RO"/>
        </w:rPr>
        <w:t>- „</w:t>
      </w:r>
      <w:r w:rsidR="009B21FC" w:rsidRPr="00937805">
        <w:rPr>
          <w:rFonts w:ascii="Arial" w:eastAsia="Times New Roman" w:hAnsi="Arial" w:cs="Arial"/>
          <w:b/>
          <w:sz w:val="24"/>
          <w:szCs w:val="24"/>
        </w:rPr>
        <w:t xml:space="preserve">Instalaţii chimice integrate, cum sunt instalaţiile pentru producerea substanţelor la scară </w:t>
      </w:r>
    </w:p>
    <w:p w:rsidR="006631B6" w:rsidRDefault="006631B6" w:rsidP="008C67C3">
      <w:pPr>
        <w:shd w:val="clear" w:color="auto" w:fill="FFFFFF"/>
        <w:spacing w:after="0" w:line="240" w:lineRule="auto"/>
        <w:ind w:left="90" w:hanging="630"/>
        <w:jc w:val="both"/>
        <w:rPr>
          <w:rFonts w:ascii="Arial" w:eastAsia="Times New Roman" w:hAnsi="Arial" w:cs="Arial"/>
          <w:b/>
          <w:sz w:val="24"/>
          <w:szCs w:val="24"/>
        </w:rPr>
      </w:pPr>
    </w:p>
    <w:p w:rsidR="006631B6" w:rsidRDefault="006631B6" w:rsidP="008C67C3">
      <w:pPr>
        <w:shd w:val="clear" w:color="auto" w:fill="FFFFFF"/>
        <w:spacing w:after="0" w:line="240" w:lineRule="auto"/>
        <w:ind w:left="90" w:hanging="630"/>
        <w:jc w:val="both"/>
        <w:rPr>
          <w:rFonts w:ascii="Arial" w:eastAsia="Times New Roman" w:hAnsi="Arial" w:cs="Arial"/>
          <w:b/>
          <w:sz w:val="24"/>
          <w:szCs w:val="24"/>
        </w:rPr>
      </w:pPr>
    </w:p>
    <w:p w:rsidR="006631B6" w:rsidRDefault="006631B6" w:rsidP="008C67C3">
      <w:pPr>
        <w:shd w:val="clear" w:color="auto" w:fill="FFFFFF"/>
        <w:spacing w:after="0" w:line="240" w:lineRule="auto"/>
        <w:ind w:left="90" w:hanging="630"/>
        <w:jc w:val="both"/>
        <w:rPr>
          <w:rFonts w:ascii="Arial" w:eastAsia="Times New Roman" w:hAnsi="Arial" w:cs="Arial"/>
          <w:b/>
          <w:sz w:val="24"/>
          <w:szCs w:val="24"/>
        </w:rPr>
      </w:pPr>
    </w:p>
    <w:p w:rsidR="008C67C3" w:rsidRDefault="006631B6" w:rsidP="008C67C3">
      <w:pPr>
        <w:shd w:val="clear" w:color="auto" w:fill="FFFFFF"/>
        <w:spacing w:after="0" w:line="240" w:lineRule="auto"/>
        <w:ind w:left="90" w:hanging="630"/>
        <w:jc w:val="both"/>
        <w:rPr>
          <w:rFonts w:ascii="Arial" w:hAnsi="Arial" w:cs="Arial"/>
          <w:b/>
          <w:sz w:val="24"/>
          <w:szCs w:val="24"/>
          <w:lang w:val="ro-RO"/>
        </w:rPr>
      </w:pPr>
      <w:r>
        <w:rPr>
          <w:rFonts w:ascii="Arial" w:eastAsia="Times New Roman" w:hAnsi="Arial" w:cs="Arial"/>
          <w:b/>
          <w:sz w:val="24"/>
          <w:szCs w:val="24"/>
        </w:rPr>
        <w:t xml:space="preserve">         </w:t>
      </w:r>
      <w:proofErr w:type="gramStart"/>
      <w:r w:rsidR="009B21FC" w:rsidRPr="00937805">
        <w:rPr>
          <w:rFonts w:ascii="Arial" w:eastAsia="Times New Roman" w:hAnsi="Arial" w:cs="Arial"/>
          <w:b/>
          <w:sz w:val="24"/>
          <w:szCs w:val="24"/>
        </w:rPr>
        <w:t>industrială</w:t>
      </w:r>
      <w:proofErr w:type="gramEnd"/>
      <w:r w:rsidR="009B21FC" w:rsidRPr="00937805">
        <w:rPr>
          <w:rFonts w:ascii="Arial" w:eastAsia="Times New Roman" w:hAnsi="Arial" w:cs="Arial"/>
          <w:b/>
          <w:sz w:val="24"/>
          <w:szCs w:val="24"/>
        </w:rPr>
        <w:t xml:space="preserve"> folosind procese de conversie chimică</w:t>
      </w:r>
      <w:r w:rsidR="009B21FC" w:rsidRPr="00D812EC">
        <w:rPr>
          <w:rFonts w:ascii="Arial" w:hAnsi="Arial" w:cs="Arial"/>
          <w:sz w:val="24"/>
          <w:szCs w:val="24"/>
          <w:lang w:val="ro-RO"/>
        </w:rPr>
        <w:t xml:space="preserve">” </w:t>
      </w:r>
      <w:r w:rsidR="009B21FC" w:rsidRPr="00937805">
        <w:rPr>
          <w:rFonts w:ascii="Arial" w:eastAsia="Times New Roman" w:hAnsi="Arial" w:cs="Arial"/>
          <w:b/>
          <w:bCs/>
          <w:sz w:val="24"/>
          <w:szCs w:val="24"/>
        </w:rPr>
        <w:t>e)</w:t>
      </w:r>
      <w:r w:rsidR="009B21FC">
        <w:rPr>
          <w:rFonts w:ascii="Arial" w:eastAsia="Times New Roman" w:hAnsi="Arial" w:cs="Arial"/>
          <w:sz w:val="24"/>
          <w:szCs w:val="24"/>
        </w:rPr>
        <w:t xml:space="preserve"> “</w:t>
      </w:r>
      <w:r w:rsidR="009B21FC" w:rsidRPr="00937805">
        <w:rPr>
          <w:rFonts w:ascii="Arial" w:eastAsia="Times New Roman" w:hAnsi="Arial" w:cs="Arial"/>
          <w:b/>
          <w:sz w:val="24"/>
          <w:szCs w:val="24"/>
        </w:rPr>
        <w:t>obţinerea produselor farmaceutice de bază folosind procese chimice sau biologice</w:t>
      </w:r>
      <w:r w:rsidR="009B21FC">
        <w:rPr>
          <w:rFonts w:ascii="Arial" w:eastAsia="Times New Roman" w:hAnsi="Arial" w:cs="Arial"/>
          <w:sz w:val="24"/>
          <w:szCs w:val="24"/>
        </w:rPr>
        <w:t xml:space="preserve">” </w:t>
      </w:r>
      <w:r w:rsidR="009B21FC" w:rsidRPr="003C1B7A">
        <w:rPr>
          <w:rFonts w:ascii="Arial" w:hAnsi="Arial" w:cs="Arial"/>
          <w:b/>
          <w:sz w:val="24"/>
          <w:szCs w:val="24"/>
          <w:lang w:val="ro-RO"/>
        </w:rPr>
        <w:t>şi</w:t>
      </w:r>
      <w:r w:rsidR="009B21FC" w:rsidRPr="003C1B7A">
        <w:rPr>
          <w:rFonts w:ascii="Arial" w:hAnsi="Arial" w:cs="Arial"/>
          <w:b/>
          <w:color w:val="FF00FF"/>
          <w:sz w:val="24"/>
          <w:szCs w:val="24"/>
          <w:lang w:val="ro-RO"/>
        </w:rPr>
        <w:t xml:space="preserve"> </w:t>
      </w:r>
      <w:r w:rsidR="009B21FC" w:rsidRPr="003C1B7A">
        <w:rPr>
          <w:rFonts w:ascii="Arial" w:hAnsi="Arial" w:cs="Arial"/>
          <w:b/>
          <w:sz w:val="24"/>
          <w:szCs w:val="24"/>
          <w:lang w:val="ro-RO"/>
        </w:rPr>
        <w:t xml:space="preserve">Anexa 1 la pct. </w:t>
      </w:r>
    </w:p>
    <w:p w:rsidR="009B21FC" w:rsidRDefault="009B21FC" w:rsidP="00D85109">
      <w:pPr>
        <w:shd w:val="clear" w:color="auto" w:fill="FFFFFF"/>
        <w:spacing w:after="0" w:line="240" w:lineRule="auto"/>
        <w:ind w:left="90" w:firstLine="360"/>
        <w:jc w:val="both"/>
        <w:rPr>
          <w:rFonts w:ascii="Arial" w:hAnsi="Arial" w:cs="Arial"/>
          <w:sz w:val="24"/>
          <w:szCs w:val="24"/>
          <w:lang w:val="ro-RO"/>
        </w:rPr>
      </w:pPr>
      <w:r w:rsidRPr="003C1B7A">
        <w:rPr>
          <w:rFonts w:ascii="Arial" w:hAnsi="Arial" w:cs="Arial"/>
          <w:b/>
          <w:sz w:val="24"/>
          <w:szCs w:val="24"/>
          <w:lang w:val="ro-RO"/>
        </w:rPr>
        <w:t xml:space="preserve">22 </w:t>
      </w:r>
      <w:r w:rsidRPr="00D812EC">
        <w:rPr>
          <w:rFonts w:ascii="Arial" w:hAnsi="Arial" w:cs="Arial"/>
          <w:sz w:val="24"/>
          <w:szCs w:val="24"/>
          <w:lang w:val="ro-RO"/>
        </w:rPr>
        <w:t>–„</w:t>
      </w:r>
      <w:r w:rsidRPr="00937805">
        <w:rPr>
          <w:rFonts w:ascii="Arial" w:hAnsi="Arial" w:cs="Arial"/>
          <w:b/>
          <w:sz w:val="24"/>
          <w:szCs w:val="24"/>
          <w:lang w:val="ro-RO"/>
        </w:rPr>
        <w:t>Orice modificare sau extindere a proiectelor enumerate în prezenta anexa, in cazul in care o asemenea extindere intruneste ea insasi valorile prag stabilite</w:t>
      </w:r>
      <w:r w:rsidRPr="00D812EC">
        <w:rPr>
          <w:rFonts w:ascii="Arial" w:hAnsi="Arial" w:cs="Arial"/>
          <w:sz w:val="24"/>
          <w:szCs w:val="24"/>
          <w:lang w:val="ro-RO"/>
        </w:rPr>
        <w:t>” a Hotărârii Guvernului nr. 445/2009 privind evaluarea impactului anumitor proiecte publice şi private asupra mediului – Lista proiectelor pentru care trebuie stabilită necesitatea efectuării evaluării impactului asupra mediului.</w:t>
      </w:r>
    </w:p>
    <w:p w:rsidR="0090370F" w:rsidRPr="006631B6" w:rsidRDefault="008C67C3" w:rsidP="00D85109">
      <w:pPr>
        <w:shd w:val="clear" w:color="auto" w:fill="FFFFFF"/>
        <w:spacing w:after="0" w:line="240" w:lineRule="auto"/>
        <w:ind w:left="180" w:hanging="630"/>
        <w:jc w:val="both"/>
        <w:rPr>
          <w:rFonts w:ascii="Arial" w:hAnsi="Arial" w:cs="Arial"/>
          <w:b/>
          <w:sz w:val="24"/>
          <w:szCs w:val="24"/>
          <w:lang w:val="ro-RO"/>
        </w:rPr>
      </w:pPr>
      <w:r w:rsidRPr="00D85109">
        <w:rPr>
          <w:rFonts w:ascii="Arial" w:hAnsi="Arial" w:cs="Arial"/>
          <w:sz w:val="24"/>
          <w:szCs w:val="24"/>
          <w:lang w:val="ro-RO"/>
        </w:rPr>
        <w:t xml:space="preserve">     </w:t>
      </w:r>
      <w:r w:rsidR="00D85109">
        <w:rPr>
          <w:rFonts w:ascii="Arial" w:hAnsi="Arial" w:cs="Arial"/>
          <w:sz w:val="24"/>
          <w:szCs w:val="24"/>
          <w:lang w:val="ro-RO"/>
        </w:rPr>
        <w:t xml:space="preserve">       </w:t>
      </w:r>
      <w:r w:rsidRPr="00D85109">
        <w:rPr>
          <w:rFonts w:ascii="Arial" w:hAnsi="Arial" w:cs="Arial"/>
          <w:sz w:val="24"/>
          <w:szCs w:val="24"/>
          <w:lang w:val="ro-RO"/>
        </w:rPr>
        <w:t xml:space="preserve"> </w:t>
      </w:r>
      <w:r w:rsidR="0090370F" w:rsidRPr="00D85109">
        <w:rPr>
          <w:rFonts w:ascii="Arial" w:hAnsi="Arial" w:cs="Arial"/>
          <w:sz w:val="24"/>
          <w:szCs w:val="24"/>
          <w:lang w:val="ro-RO"/>
        </w:rPr>
        <w:t xml:space="preserve">Activitatea propusa intră sub incidenţa </w:t>
      </w:r>
      <w:r w:rsidR="0090370F" w:rsidRPr="006631B6">
        <w:rPr>
          <w:rFonts w:ascii="Arial" w:hAnsi="Arial" w:cs="Arial"/>
          <w:b/>
          <w:sz w:val="24"/>
          <w:szCs w:val="24"/>
          <w:lang w:val="ro-RO"/>
        </w:rPr>
        <w:t xml:space="preserve">Legii nr. 278/2013 – lege privind emisiile industriale – Anexa nr. 1, pct 4.5. – Fabricarea </w:t>
      </w:r>
      <w:r w:rsidR="00D85109" w:rsidRPr="006631B6">
        <w:rPr>
          <w:rFonts w:ascii="Arial" w:hAnsi="Arial" w:cs="Arial"/>
          <w:b/>
          <w:sz w:val="24"/>
          <w:szCs w:val="24"/>
          <w:lang w:val="ro-RO"/>
        </w:rPr>
        <w:t>produselor farmaceutice inclusiv a produselor intermediare.</w:t>
      </w:r>
    </w:p>
    <w:p w:rsidR="0090370F" w:rsidRPr="00D812EC" w:rsidRDefault="0090370F" w:rsidP="008C67C3">
      <w:pPr>
        <w:shd w:val="clear" w:color="auto" w:fill="FFFFFF"/>
        <w:spacing w:after="0" w:line="240" w:lineRule="auto"/>
        <w:ind w:left="630" w:hanging="630"/>
        <w:jc w:val="both"/>
        <w:rPr>
          <w:rFonts w:ascii="Arial" w:hAnsi="Arial" w:cs="Arial"/>
          <w:sz w:val="24"/>
          <w:szCs w:val="24"/>
          <w:lang w:val="ro-RO"/>
        </w:rPr>
      </w:pPr>
    </w:p>
    <w:p w:rsidR="00D05BC6" w:rsidRDefault="00D05BC6" w:rsidP="008C67C3">
      <w:pPr>
        <w:pStyle w:val="Heading1"/>
        <w:ind w:left="630" w:hanging="630"/>
        <w:rPr>
          <w:rFonts w:ascii="Arial Bold" w:hAnsi="Arial Bold" w:cs="Arial"/>
          <w:caps/>
          <w:sz w:val="24"/>
          <w:szCs w:val="24"/>
        </w:rPr>
      </w:pPr>
      <w:r w:rsidRPr="0094417F">
        <w:rPr>
          <w:rFonts w:ascii="Arial Bold" w:hAnsi="Arial Bold" w:cs="Arial"/>
          <w:caps/>
          <w:sz w:val="24"/>
          <w:szCs w:val="24"/>
        </w:rPr>
        <w:t xml:space="preserve">II. Motivele </w:t>
      </w:r>
      <w:r>
        <w:rPr>
          <w:rFonts w:ascii="Arial Bold" w:hAnsi="Arial Bold" w:cs="Arial"/>
          <w:caps/>
          <w:sz w:val="24"/>
          <w:szCs w:val="24"/>
        </w:rPr>
        <w:t>ș</w:t>
      </w:r>
      <w:r w:rsidRPr="0094417F">
        <w:rPr>
          <w:rFonts w:ascii="Arial Bold" w:hAnsi="Arial Bold" w:cs="Arial"/>
          <w:caps/>
          <w:sz w:val="24"/>
          <w:szCs w:val="24"/>
        </w:rPr>
        <w:t>i considerentele care au stat la baza emiterii acordului de mediu</w:t>
      </w:r>
    </w:p>
    <w:p w:rsidR="008E0C22" w:rsidRDefault="0059731F" w:rsidP="008C67C3">
      <w:pPr>
        <w:pStyle w:val="ListParagraph"/>
        <w:numPr>
          <w:ilvl w:val="0"/>
          <w:numId w:val="6"/>
        </w:numPr>
        <w:spacing w:after="160" w:line="259" w:lineRule="auto"/>
        <w:ind w:left="630" w:hanging="630"/>
        <w:contextualSpacing/>
        <w:rPr>
          <w:rFonts w:ascii="Arial" w:hAnsi="Arial" w:cs="Arial"/>
          <w:b/>
          <w:sz w:val="24"/>
          <w:szCs w:val="24"/>
          <w:lang w:val="ro-RO"/>
        </w:rPr>
      </w:pPr>
      <w:r>
        <w:rPr>
          <w:rFonts w:ascii="Arial" w:hAnsi="Arial" w:cs="Arial"/>
          <w:sz w:val="24"/>
          <w:szCs w:val="24"/>
          <w:lang w:val="ro-RO"/>
        </w:rPr>
        <w:t xml:space="preserve"> </w:t>
      </w:r>
      <w:r w:rsidR="008E0C22" w:rsidRPr="00870934">
        <w:rPr>
          <w:rFonts w:ascii="Arial" w:hAnsi="Arial" w:cs="Arial"/>
          <w:b/>
          <w:sz w:val="24"/>
          <w:szCs w:val="24"/>
          <w:lang w:val="ro-RO"/>
        </w:rPr>
        <w:t xml:space="preserve">Modul de încadrare în planul de urbanism </w:t>
      </w:r>
      <w:r w:rsidR="008E0C22">
        <w:rPr>
          <w:rFonts w:ascii="Arial" w:hAnsi="Arial" w:cs="Arial"/>
          <w:b/>
          <w:sz w:val="24"/>
          <w:szCs w:val="24"/>
          <w:lang w:val="ro-RO"/>
        </w:rPr>
        <w:t>ș</w:t>
      </w:r>
      <w:r w:rsidR="008E0C22" w:rsidRPr="00870934">
        <w:rPr>
          <w:rFonts w:ascii="Arial" w:hAnsi="Arial" w:cs="Arial"/>
          <w:b/>
          <w:sz w:val="24"/>
          <w:szCs w:val="24"/>
          <w:lang w:val="ro-RO"/>
        </w:rPr>
        <w:t>i amenajare a teritoriului:</w:t>
      </w:r>
    </w:p>
    <w:p w:rsidR="00DA20F1" w:rsidRDefault="00D85109" w:rsidP="00D85109">
      <w:pPr>
        <w:spacing w:after="0" w:line="240" w:lineRule="auto"/>
        <w:contextualSpacing/>
        <w:jc w:val="both"/>
        <w:rPr>
          <w:rFonts w:ascii="Arial" w:eastAsia="Times New Roman" w:hAnsi="Arial" w:cs="Arial"/>
          <w:sz w:val="24"/>
          <w:szCs w:val="24"/>
        </w:rPr>
      </w:pPr>
      <w:r>
        <w:rPr>
          <w:rFonts w:ascii="Arial" w:hAnsi="Arial" w:cs="Arial"/>
          <w:sz w:val="24"/>
          <w:szCs w:val="24"/>
        </w:rPr>
        <w:t xml:space="preserve">         </w:t>
      </w:r>
      <w:proofErr w:type="gramStart"/>
      <w:r w:rsidR="008E0C22" w:rsidRPr="007A3FA5">
        <w:rPr>
          <w:rFonts w:ascii="Arial" w:hAnsi="Arial" w:cs="Arial"/>
          <w:sz w:val="24"/>
          <w:szCs w:val="24"/>
        </w:rPr>
        <w:t>Conform</w:t>
      </w:r>
      <w:proofErr w:type="gramEnd"/>
      <w:r w:rsidR="008E0C22" w:rsidRPr="007A3FA5">
        <w:rPr>
          <w:rFonts w:ascii="Arial" w:hAnsi="Arial" w:cs="Arial"/>
          <w:sz w:val="24"/>
          <w:szCs w:val="24"/>
        </w:rPr>
        <w:t xml:space="preserve"> Certificatului de urbanism nr. </w:t>
      </w:r>
      <w:r w:rsidR="00803A1D">
        <w:rPr>
          <w:rFonts w:ascii="Arial" w:hAnsi="Arial" w:cs="Arial"/>
          <w:sz w:val="24"/>
          <w:szCs w:val="24"/>
        </w:rPr>
        <w:t>252</w:t>
      </w:r>
      <w:r w:rsidR="008E0C22" w:rsidRPr="007A3FA5">
        <w:rPr>
          <w:rFonts w:ascii="Arial" w:hAnsi="Arial" w:cs="Arial"/>
          <w:sz w:val="24"/>
          <w:szCs w:val="24"/>
        </w:rPr>
        <w:t>/</w:t>
      </w:r>
      <w:r w:rsidR="00803A1D">
        <w:rPr>
          <w:rFonts w:ascii="Arial" w:hAnsi="Arial" w:cs="Arial"/>
          <w:sz w:val="24"/>
          <w:szCs w:val="24"/>
        </w:rPr>
        <w:t>26G</w:t>
      </w:r>
      <w:r w:rsidR="008E0C22" w:rsidRPr="007A3FA5">
        <w:rPr>
          <w:rFonts w:ascii="Arial" w:hAnsi="Arial" w:cs="Arial"/>
          <w:sz w:val="24"/>
          <w:szCs w:val="24"/>
        </w:rPr>
        <w:t>/</w:t>
      </w:r>
      <w:r w:rsidR="00803A1D">
        <w:rPr>
          <w:rFonts w:ascii="Arial" w:hAnsi="Arial" w:cs="Arial"/>
          <w:sz w:val="24"/>
          <w:szCs w:val="24"/>
        </w:rPr>
        <w:t>17</w:t>
      </w:r>
      <w:r w:rsidR="008E0C22" w:rsidRPr="007A3FA5">
        <w:rPr>
          <w:rFonts w:ascii="Arial" w:hAnsi="Arial" w:cs="Arial"/>
          <w:sz w:val="24"/>
          <w:szCs w:val="24"/>
        </w:rPr>
        <w:t>.0</w:t>
      </w:r>
      <w:r w:rsidR="00803A1D">
        <w:rPr>
          <w:rFonts w:ascii="Arial" w:hAnsi="Arial" w:cs="Arial"/>
          <w:sz w:val="24"/>
          <w:szCs w:val="24"/>
        </w:rPr>
        <w:t>3</w:t>
      </w:r>
      <w:r w:rsidR="008E0C22" w:rsidRPr="007A3FA5">
        <w:rPr>
          <w:rFonts w:ascii="Arial" w:hAnsi="Arial" w:cs="Arial"/>
          <w:sz w:val="24"/>
          <w:szCs w:val="24"/>
        </w:rPr>
        <w:t xml:space="preserve">.2017, emis de Primăria Sectorului </w:t>
      </w:r>
      <w:r w:rsidR="00803A1D">
        <w:rPr>
          <w:rFonts w:ascii="Arial" w:hAnsi="Arial" w:cs="Arial"/>
          <w:sz w:val="24"/>
          <w:szCs w:val="24"/>
        </w:rPr>
        <w:t>6</w:t>
      </w:r>
      <w:r w:rsidR="008E0C22" w:rsidRPr="007A3FA5">
        <w:rPr>
          <w:rFonts w:ascii="Arial" w:hAnsi="Arial" w:cs="Arial"/>
          <w:sz w:val="24"/>
          <w:szCs w:val="24"/>
        </w:rPr>
        <w:t xml:space="preserve">, terenul pe care se va realiza obiectivul de investiții este situat în intravilan şi se încadrează în reglementările urbanistice din </w:t>
      </w:r>
      <w:r w:rsidR="008E0C22" w:rsidRPr="007A3FA5">
        <w:rPr>
          <w:rFonts w:ascii="Arial" w:eastAsia="Times New Roman" w:hAnsi="Arial" w:cs="Arial"/>
          <w:sz w:val="24"/>
          <w:szCs w:val="24"/>
        </w:rPr>
        <w:t xml:space="preserve">Planului Urbanistic </w:t>
      </w:r>
      <w:r w:rsidR="00803A1D">
        <w:rPr>
          <w:rFonts w:ascii="Arial" w:eastAsia="Times New Roman" w:hAnsi="Arial" w:cs="Arial"/>
          <w:sz w:val="24"/>
          <w:szCs w:val="24"/>
        </w:rPr>
        <w:t>Zonal Coordonator Sector 6</w:t>
      </w:r>
      <w:r w:rsidR="00DA20F1">
        <w:rPr>
          <w:rFonts w:ascii="Arial" w:eastAsia="Times New Roman" w:hAnsi="Arial" w:cs="Arial"/>
          <w:sz w:val="24"/>
          <w:szCs w:val="24"/>
        </w:rPr>
        <w:t xml:space="preserve"> și va respecta </w:t>
      </w:r>
      <w:r w:rsidR="0036406A">
        <w:rPr>
          <w:rFonts w:ascii="Arial" w:eastAsia="Times New Roman" w:hAnsi="Arial" w:cs="Arial"/>
          <w:sz w:val="24"/>
          <w:szCs w:val="24"/>
        </w:rPr>
        <w:t xml:space="preserve">prevederile </w:t>
      </w:r>
      <w:r w:rsidR="0036406A" w:rsidRPr="00D85109">
        <w:rPr>
          <w:rFonts w:ascii="Arial" w:eastAsia="Times New Roman" w:hAnsi="Arial" w:cs="Arial"/>
          <w:sz w:val="24"/>
          <w:szCs w:val="24"/>
        </w:rPr>
        <w:t>Planului Urbanistic de Detaliu</w:t>
      </w:r>
      <w:r w:rsidR="00EE5FEC" w:rsidRPr="00AD7FF1">
        <w:rPr>
          <w:rFonts w:ascii="Arial" w:hAnsi="Arial" w:cs="Arial"/>
          <w:sz w:val="24"/>
          <w:szCs w:val="24"/>
        </w:rPr>
        <w:t>„</w:t>
      </w:r>
      <w:r w:rsidR="00EE5FEC">
        <w:rPr>
          <w:rFonts w:ascii="Arial" w:hAnsi="Arial" w:cs="Arial"/>
          <w:sz w:val="24"/>
          <w:szCs w:val="24"/>
        </w:rPr>
        <w:t>Calea Giulești n</w:t>
      </w:r>
      <w:r w:rsidR="00EE5FEC" w:rsidRPr="00AD7FF1">
        <w:rPr>
          <w:rFonts w:ascii="Arial" w:hAnsi="Arial" w:cs="Arial"/>
          <w:sz w:val="24"/>
          <w:szCs w:val="24"/>
        </w:rPr>
        <w:t xml:space="preserve">r. </w:t>
      </w:r>
      <w:r w:rsidR="00EE5FEC">
        <w:rPr>
          <w:rFonts w:ascii="Arial" w:hAnsi="Arial" w:cs="Arial"/>
          <w:sz w:val="24"/>
          <w:szCs w:val="24"/>
        </w:rPr>
        <w:t>333</w:t>
      </w:r>
      <w:r w:rsidR="00EE5FEC" w:rsidRPr="00AD7FF1">
        <w:rPr>
          <w:rFonts w:ascii="Arial" w:hAnsi="Arial" w:cs="Arial"/>
          <w:sz w:val="24"/>
          <w:szCs w:val="24"/>
        </w:rPr>
        <w:t>”</w:t>
      </w:r>
      <w:r w:rsidR="0036406A" w:rsidRPr="00D85109">
        <w:rPr>
          <w:rFonts w:ascii="Arial" w:eastAsia="Times New Roman" w:hAnsi="Arial" w:cs="Arial"/>
          <w:sz w:val="24"/>
          <w:szCs w:val="24"/>
        </w:rPr>
        <w:t xml:space="preserve"> </w:t>
      </w:r>
      <w:proofErr w:type="gramStart"/>
      <w:r w:rsidR="0036406A" w:rsidRPr="00D85109">
        <w:rPr>
          <w:rFonts w:ascii="Arial" w:eastAsia="Times New Roman" w:hAnsi="Arial" w:cs="Arial"/>
          <w:sz w:val="24"/>
          <w:szCs w:val="24"/>
        </w:rPr>
        <w:t xml:space="preserve">- </w:t>
      </w:r>
      <w:r w:rsidRPr="00D85109">
        <w:rPr>
          <w:rFonts w:ascii="Arial" w:eastAsia="Times New Roman" w:hAnsi="Arial" w:cs="Arial"/>
          <w:sz w:val="24"/>
          <w:szCs w:val="24"/>
        </w:rPr>
        <w:t xml:space="preserve"> aprobat</w:t>
      </w:r>
      <w:proofErr w:type="gramEnd"/>
      <w:r w:rsidRPr="00D85109">
        <w:rPr>
          <w:rFonts w:ascii="Arial" w:eastAsia="Times New Roman" w:hAnsi="Arial" w:cs="Arial"/>
          <w:sz w:val="24"/>
          <w:szCs w:val="24"/>
        </w:rPr>
        <w:t xml:space="preserve"> prin</w:t>
      </w:r>
      <w:r>
        <w:rPr>
          <w:rFonts w:ascii="Arial" w:eastAsia="Times New Roman" w:hAnsi="Arial" w:cs="Arial"/>
          <w:color w:val="FF0000"/>
          <w:sz w:val="24"/>
          <w:szCs w:val="24"/>
        </w:rPr>
        <w:t xml:space="preserve"> </w:t>
      </w:r>
      <w:r w:rsidRPr="00AD7FF1">
        <w:rPr>
          <w:rFonts w:ascii="Arial" w:hAnsi="Arial" w:cs="Arial"/>
          <w:sz w:val="24"/>
          <w:szCs w:val="24"/>
        </w:rPr>
        <w:t xml:space="preserve">Hotărârea Consiliului Local Sector 6 nr. </w:t>
      </w:r>
      <w:r>
        <w:rPr>
          <w:rFonts w:ascii="Arial" w:hAnsi="Arial" w:cs="Arial"/>
          <w:sz w:val="24"/>
          <w:szCs w:val="24"/>
        </w:rPr>
        <w:t>201</w:t>
      </w:r>
      <w:r w:rsidRPr="00AD7FF1">
        <w:rPr>
          <w:rFonts w:ascii="Arial" w:hAnsi="Arial" w:cs="Arial"/>
          <w:sz w:val="24"/>
          <w:szCs w:val="24"/>
        </w:rPr>
        <w:t xml:space="preserve"> din </w:t>
      </w:r>
      <w:r>
        <w:rPr>
          <w:rFonts w:ascii="Arial" w:hAnsi="Arial" w:cs="Arial"/>
          <w:sz w:val="24"/>
          <w:szCs w:val="24"/>
        </w:rPr>
        <w:t>31.08</w:t>
      </w:r>
      <w:r w:rsidRPr="00AD7FF1">
        <w:rPr>
          <w:rFonts w:ascii="Arial" w:hAnsi="Arial" w:cs="Arial"/>
          <w:sz w:val="24"/>
          <w:szCs w:val="24"/>
        </w:rPr>
        <w:t>.201</w:t>
      </w:r>
      <w:r>
        <w:rPr>
          <w:rFonts w:ascii="Arial" w:hAnsi="Arial" w:cs="Arial"/>
          <w:sz w:val="24"/>
          <w:szCs w:val="24"/>
        </w:rPr>
        <w:t>7</w:t>
      </w:r>
      <w:r w:rsidR="00EE5FEC">
        <w:rPr>
          <w:rFonts w:ascii="Arial" w:hAnsi="Arial" w:cs="Arial"/>
          <w:sz w:val="24"/>
          <w:szCs w:val="24"/>
        </w:rPr>
        <w:t>.</w:t>
      </w:r>
      <w:r w:rsidR="008E0C22" w:rsidRPr="007A3FA5">
        <w:rPr>
          <w:rFonts w:ascii="Arial" w:eastAsia="Times New Roman" w:hAnsi="Arial" w:cs="Arial"/>
          <w:sz w:val="24"/>
          <w:szCs w:val="24"/>
        </w:rPr>
        <w:t xml:space="preserve"> </w:t>
      </w:r>
      <w:r w:rsidR="00803A1D">
        <w:rPr>
          <w:rFonts w:ascii="Arial" w:eastAsia="Times New Roman" w:hAnsi="Arial" w:cs="Arial"/>
          <w:sz w:val="24"/>
          <w:szCs w:val="24"/>
        </w:rPr>
        <w:t xml:space="preserve"> </w:t>
      </w:r>
    </w:p>
    <w:p w:rsidR="00DA20F1" w:rsidRDefault="00EE5FEC" w:rsidP="00D8510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    </w:t>
      </w:r>
      <w:r w:rsidR="004739D8">
        <w:rPr>
          <w:rFonts w:ascii="Arial" w:eastAsia="Times New Roman" w:hAnsi="Arial" w:cs="Arial"/>
          <w:sz w:val="24"/>
          <w:szCs w:val="24"/>
        </w:rPr>
        <w:t>Terenul se incadrează:</w:t>
      </w:r>
    </w:p>
    <w:p w:rsidR="00DA20F1" w:rsidRDefault="00803A1D" w:rsidP="00D85109">
      <w:pPr>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rPr>
        <w:t xml:space="preserve">- </w:t>
      </w:r>
      <w:proofErr w:type="gramStart"/>
      <w:r>
        <w:rPr>
          <w:rFonts w:ascii="Arial" w:eastAsia="Times New Roman" w:hAnsi="Arial" w:cs="Arial"/>
          <w:sz w:val="24"/>
          <w:szCs w:val="24"/>
        </w:rPr>
        <w:t>par</w:t>
      </w:r>
      <w:r>
        <w:rPr>
          <w:rFonts w:ascii="Arial" w:eastAsia="Times New Roman" w:hAnsi="Arial" w:cs="Arial"/>
          <w:sz w:val="24"/>
          <w:szCs w:val="24"/>
          <w:lang w:val="ro-RO"/>
        </w:rPr>
        <w:t>țial</w:t>
      </w:r>
      <w:proofErr w:type="gramEnd"/>
      <w:r>
        <w:rPr>
          <w:rFonts w:ascii="Arial" w:eastAsia="Times New Roman" w:hAnsi="Arial" w:cs="Arial"/>
          <w:sz w:val="24"/>
          <w:szCs w:val="24"/>
          <w:lang w:val="ro-RO"/>
        </w:rPr>
        <w:t xml:space="preserve"> în zona M2- subzona mixtă situată în </w:t>
      </w:r>
      <w:r w:rsidR="00DA20F1">
        <w:rPr>
          <w:rFonts w:ascii="Arial" w:eastAsia="Times New Roman" w:hAnsi="Arial" w:cs="Arial"/>
          <w:sz w:val="24"/>
          <w:szCs w:val="24"/>
          <w:lang w:val="ro-RO"/>
        </w:rPr>
        <w:t>afara limitelor zonei protejate, având regim de construire continuu și discontinuu și înălțimi maxime de P+14 niveluri cu accente înalte;</w:t>
      </w:r>
      <w:r w:rsidR="00383DAD">
        <w:rPr>
          <w:rFonts w:ascii="Arial" w:eastAsia="Times New Roman" w:hAnsi="Arial" w:cs="Arial"/>
          <w:sz w:val="24"/>
          <w:szCs w:val="24"/>
          <w:lang w:val="ro-RO"/>
        </w:rPr>
        <w:t xml:space="preserve"> POT max = 70%, CUT maxim =  3,0mp.</w:t>
      </w:r>
    </w:p>
    <w:p w:rsidR="008E0C22" w:rsidRDefault="00DA20F1" w:rsidP="00D8510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lang w:val="ro-RO"/>
        </w:rPr>
        <w:t xml:space="preserve">            -</w:t>
      </w:r>
      <w:r w:rsidR="004739D8">
        <w:rPr>
          <w:rFonts w:ascii="Arial" w:eastAsia="Times New Roman" w:hAnsi="Arial" w:cs="Arial"/>
          <w:sz w:val="24"/>
          <w:szCs w:val="24"/>
          <w:lang w:val="ro-RO"/>
        </w:rPr>
        <w:t xml:space="preserve"> </w:t>
      </w:r>
      <w:r>
        <w:rPr>
          <w:rFonts w:ascii="Arial" w:eastAsia="Times New Roman" w:hAnsi="Arial" w:cs="Arial"/>
          <w:sz w:val="24"/>
          <w:szCs w:val="24"/>
          <w:lang w:val="ro-RO"/>
        </w:rPr>
        <w:t>parțial în subzona</w:t>
      </w:r>
      <w:r w:rsidR="008E0C22" w:rsidRPr="00DA20F1">
        <w:rPr>
          <w:rFonts w:ascii="Arial" w:eastAsia="Times New Roman" w:hAnsi="Arial" w:cs="Arial"/>
          <w:sz w:val="24"/>
          <w:szCs w:val="24"/>
        </w:rPr>
        <w:t xml:space="preserve"> V</w:t>
      </w:r>
      <w:r>
        <w:rPr>
          <w:rFonts w:ascii="Arial" w:eastAsia="Times New Roman" w:hAnsi="Arial" w:cs="Arial"/>
          <w:sz w:val="24"/>
          <w:szCs w:val="24"/>
        </w:rPr>
        <w:t>4</w:t>
      </w:r>
      <w:r w:rsidR="008E0C22" w:rsidRPr="00DA20F1">
        <w:rPr>
          <w:rFonts w:ascii="Arial" w:eastAsia="Times New Roman" w:hAnsi="Arial" w:cs="Arial"/>
          <w:sz w:val="24"/>
          <w:szCs w:val="24"/>
        </w:rPr>
        <w:t xml:space="preserve"> </w:t>
      </w:r>
      <w:r>
        <w:rPr>
          <w:rFonts w:ascii="Arial" w:eastAsia="Times New Roman" w:hAnsi="Arial" w:cs="Arial"/>
          <w:sz w:val="24"/>
          <w:szCs w:val="24"/>
        </w:rPr>
        <w:t>–</w:t>
      </w:r>
      <w:r w:rsidR="008E0C22" w:rsidRPr="00DA20F1">
        <w:rPr>
          <w:rFonts w:ascii="Arial" w:eastAsia="Times New Roman" w:hAnsi="Arial" w:cs="Arial"/>
          <w:sz w:val="24"/>
          <w:szCs w:val="24"/>
        </w:rPr>
        <w:t xml:space="preserve"> </w:t>
      </w:r>
      <w:r>
        <w:rPr>
          <w:rFonts w:ascii="Arial" w:eastAsia="Times New Roman" w:hAnsi="Arial" w:cs="Arial"/>
          <w:sz w:val="24"/>
          <w:szCs w:val="24"/>
        </w:rPr>
        <w:t>spații verzi pentru protecția cursurilor de apă</w:t>
      </w:r>
      <w:r w:rsidR="00383DAD">
        <w:rPr>
          <w:rFonts w:ascii="Arial" w:eastAsia="Times New Roman" w:hAnsi="Arial" w:cs="Arial"/>
          <w:sz w:val="24"/>
          <w:szCs w:val="24"/>
        </w:rPr>
        <w:t>, POT max = 15%, CUT maxim = 0,2 mp.</w:t>
      </w:r>
    </w:p>
    <w:p w:rsidR="004739D8" w:rsidRPr="00EE5FEC" w:rsidRDefault="00397CE4" w:rsidP="00EE5FEC">
      <w:pPr>
        <w:spacing w:after="0" w:line="240" w:lineRule="auto"/>
        <w:contextualSpacing/>
        <w:jc w:val="both"/>
        <w:rPr>
          <w:rFonts w:ascii="Arial" w:eastAsia="Times New Roman" w:hAnsi="Arial" w:cs="Arial"/>
          <w:b/>
          <w:sz w:val="24"/>
          <w:szCs w:val="24"/>
        </w:rPr>
      </w:pPr>
      <w:r w:rsidRPr="00EE5FEC">
        <w:rPr>
          <w:rFonts w:ascii="Arial" w:hAnsi="Arial" w:cs="Arial"/>
          <w:b/>
          <w:sz w:val="24"/>
          <w:szCs w:val="24"/>
        </w:rPr>
        <w:t>O</w:t>
      </w:r>
      <w:r w:rsidR="004739D8" w:rsidRPr="00EE5FEC">
        <w:rPr>
          <w:rFonts w:ascii="Arial" w:hAnsi="Arial" w:cs="Arial"/>
          <w:b/>
          <w:sz w:val="24"/>
          <w:szCs w:val="24"/>
        </w:rPr>
        <w:t xml:space="preserve">biectivul de investiții </w:t>
      </w:r>
      <w:proofErr w:type="gramStart"/>
      <w:r w:rsidR="00EE5FEC">
        <w:rPr>
          <w:rFonts w:ascii="Arial" w:hAnsi="Arial" w:cs="Arial"/>
          <w:b/>
          <w:sz w:val="24"/>
          <w:szCs w:val="24"/>
        </w:rPr>
        <w:t>este</w:t>
      </w:r>
      <w:proofErr w:type="gramEnd"/>
      <w:r w:rsidR="00EE5FEC">
        <w:rPr>
          <w:rFonts w:ascii="Arial" w:hAnsi="Arial" w:cs="Arial"/>
          <w:b/>
          <w:sz w:val="24"/>
          <w:szCs w:val="24"/>
        </w:rPr>
        <w:t xml:space="preserve"> situat în zona M2- subzonă mixtă</w:t>
      </w:r>
      <w:r w:rsidRPr="00EE5FEC">
        <w:rPr>
          <w:rFonts w:ascii="Arial" w:hAnsi="Arial" w:cs="Arial"/>
          <w:b/>
          <w:sz w:val="24"/>
          <w:szCs w:val="24"/>
        </w:rPr>
        <w:t>, fiind interzisă schimbarea destinatiei zonei V4.</w:t>
      </w:r>
    </w:p>
    <w:p w:rsidR="00F71D5E" w:rsidRPr="00DA20F1" w:rsidRDefault="00F71D5E" w:rsidP="008C67C3">
      <w:pPr>
        <w:spacing w:after="0" w:line="240" w:lineRule="auto"/>
        <w:ind w:left="630" w:hanging="630"/>
        <w:contextualSpacing/>
        <w:jc w:val="both"/>
        <w:rPr>
          <w:rFonts w:ascii="Arial" w:eastAsia="Times New Roman" w:hAnsi="Arial" w:cs="Arial"/>
          <w:sz w:val="24"/>
          <w:szCs w:val="24"/>
          <w:lang w:val="ro-RO"/>
        </w:rPr>
      </w:pPr>
    </w:p>
    <w:p w:rsidR="00F71D5E" w:rsidRPr="00F71D5E" w:rsidRDefault="00F71D5E" w:rsidP="008C67C3">
      <w:pPr>
        <w:pStyle w:val="ListParagraph"/>
        <w:numPr>
          <w:ilvl w:val="0"/>
          <w:numId w:val="6"/>
        </w:numPr>
        <w:spacing w:after="160" w:line="259" w:lineRule="auto"/>
        <w:ind w:left="630" w:hanging="630"/>
        <w:contextualSpacing/>
        <w:rPr>
          <w:rFonts w:ascii="Arial" w:hAnsi="Arial" w:cs="Arial"/>
          <w:b/>
          <w:sz w:val="24"/>
          <w:szCs w:val="24"/>
          <w:lang w:val="ro-RO" w:eastAsia="ro-RO"/>
        </w:rPr>
      </w:pPr>
      <w:r w:rsidRPr="00F71D5E">
        <w:rPr>
          <w:rFonts w:ascii="Arial" w:hAnsi="Arial" w:cs="Arial"/>
          <w:b/>
          <w:sz w:val="24"/>
          <w:szCs w:val="24"/>
          <w:lang w:val="ro-RO" w:eastAsia="ro-RO"/>
        </w:rPr>
        <w:t>Motivele/</w:t>
      </w:r>
      <w:r w:rsidRPr="00F71D5E">
        <w:rPr>
          <w:rFonts w:ascii="Arial" w:hAnsi="Arial" w:cs="Arial"/>
          <w:b/>
          <w:sz w:val="24"/>
          <w:szCs w:val="24"/>
        </w:rPr>
        <w:t>criteriile</w:t>
      </w:r>
      <w:r w:rsidRPr="00F71D5E">
        <w:rPr>
          <w:rFonts w:ascii="Arial" w:hAnsi="Arial" w:cs="Arial"/>
          <w:b/>
          <w:sz w:val="24"/>
          <w:szCs w:val="24"/>
          <w:lang w:val="ro-RO" w:eastAsia="ro-RO"/>
        </w:rPr>
        <w:t xml:space="preserve"> pe baza cărora s-a ales alternativa de realizare a proiectului, inclusiv tehnologică și de amplasament:</w:t>
      </w:r>
    </w:p>
    <w:p w:rsidR="0024434E" w:rsidRPr="00F12D7E" w:rsidRDefault="004651C6" w:rsidP="00EE5FEC">
      <w:pPr>
        <w:pStyle w:val="BodyTextIndent"/>
        <w:spacing w:after="0"/>
        <w:ind w:left="0"/>
        <w:jc w:val="both"/>
        <w:rPr>
          <w:rFonts w:ascii="Arial" w:hAnsi="Arial" w:cs="Arial"/>
          <w:lang w:val="ro-RO"/>
        </w:rPr>
      </w:pPr>
      <w:r>
        <w:rPr>
          <w:rFonts w:ascii="Arial" w:hAnsi="Arial" w:cs="Arial"/>
          <w:lang w:val="ro-RO"/>
        </w:rPr>
        <w:t xml:space="preserve">  </w:t>
      </w:r>
      <w:r w:rsidR="00EE5FEC">
        <w:rPr>
          <w:rFonts w:ascii="Arial" w:hAnsi="Arial" w:cs="Arial"/>
          <w:lang w:val="ro-RO"/>
        </w:rPr>
        <w:t xml:space="preserve">      </w:t>
      </w:r>
      <w:r w:rsidR="0024434E" w:rsidRPr="00F12D7E">
        <w:rPr>
          <w:rFonts w:ascii="Arial" w:hAnsi="Arial" w:cs="Arial"/>
          <w:lang w:val="ro-RO"/>
        </w:rPr>
        <w:t>Decizia de emitere a acordului de mediu a fost luată în urma analizei documentaţiei depuse, a verificării amplasamentului</w:t>
      </w:r>
      <w:r w:rsidR="0024434E">
        <w:rPr>
          <w:rFonts w:ascii="Arial" w:hAnsi="Arial" w:cs="Arial"/>
          <w:lang w:val="ro-RO"/>
        </w:rPr>
        <w:t xml:space="preserve">, </w:t>
      </w:r>
      <w:r w:rsidR="0024434E" w:rsidRPr="00F12D7E">
        <w:rPr>
          <w:rFonts w:ascii="Arial" w:hAnsi="Arial" w:cs="Arial"/>
          <w:lang w:val="ro-RO"/>
        </w:rPr>
        <w:t>în urma consultărilor din cadrul Comisiei de Analiză Tehnică, pe baza recomandărilor şi concluziilor raportului privind impactul as</w:t>
      </w:r>
      <w:r w:rsidR="0024434E">
        <w:rPr>
          <w:rFonts w:ascii="Arial" w:hAnsi="Arial" w:cs="Arial"/>
          <w:lang w:val="ro-RO"/>
        </w:rPr>
        <w:t>upra mediului şi a consultării publicului ca urmare a anunţurilor publice şi a dezbaterii publice.</w:t>
      </w:r>
    </w:p>
    <w:p w:rsidR="0024434E" w:rsidRPr="00F12D7E" w:rsidRDefault="00EE5FEC" w:rsidP="00EE5FEC">
      <w:pPr>
        <w:pStyle w:val="BodyTextIndent"/>
        <w:spacing w:after="0"/>
        <w:ind w:left="0"/>
        <w:jc w:val="both"/>
        <w:rPr>
          <w:rFonts w:ascii="Arial" w:hAnsi="Arial" w:cs="Arial"/>
          <w:lang w:val="ro-RO"/>
        </w:rPr>
      </w:pPr>
      <w:r>
        <w:rPr>
          <w:rFonts w:ascii="Arial" w:hAnsi="Arial" w:cs="Arial"/>
          <w:lang w:val="ro-RO"/>
        </w:rPr>
        <w:t xml:space="preserve">            </w:t>
      </w:r>
      <w:r w:rsidR="0024434E" w:rsidRPr="00F12D7E">
        <w:rPr>
          <w:rFonts w:ascii="Arial" w:hAnsi="Arial" w:cs="Arial"/>
          <w:lang w:val="ro-RO"/>
        </w:rPr>
        <w:t>Decizia de emitere a acordului de mediu se bazează pe respectarea prevederilor legale privind:</w:t>
      </w:r>
    </w:p>
    <w:p w:rsidR="0024434E" w:rsidRPr="00F12D7E" w:rsidRDefault="0024434E" w:rsidP="00EE5FEC">
      <w:pPr>
        <w:pStyle w:val="BodyTextIndent"/>
        <w:spacing w:after="0"/>
        <w:ind w:left="0"/>
        <w:jc w:val="both"/>
        <w:rPr>
          <w:rFonts w:ascii="Arial" w:hAnsi="Arial" w:cs="Arial"/>
          <w:lang w:val="ro-RO"/>
        </w:rPr>
      </w:pPr>
      <w:r w:rsidRPr="00F12D7E">
        <w:rPr>
          <w:rFonts w:ascii="Arial" w:hAnsi="Arial" w:cs="Arial"/>
          <w:lang w:val="ro-RO"/>
        </w:rPr>
        <w:t>- măsuri ce se impun pentru protecţia apei, atmosferei, solului şi subsolului, gestiunea deşeurilor;</w:t>
      </w:r>
    </w:p>
    <w:p w:rsidR="0024434E" w:rsidRPr="00F12D7E" w:rsidRDefault="0024434E" w:rsidP="00EE5FEC">
      <w:pPr>
        <w:pStyle w:val="BodyTextIndent"/>
        <w:spacing w:after="0"/>
        <w:ind w:left="0"/>
        <w:jc w:val="both"/>
        <w:rPr>
          <w:rFonts w:ascii="Arial" w:hAnsi="Arial" w:cs="Arial"/>
          <w:lang w:val="ro-RO"/>
        </w:rPr>
      </w:pPr>
      <w:r w:rsidRPr="00F12D7E">
        <w:rPr>
          <w:rFonts w:ascii="Arial" w:hAnsi="Arial" w:cs="Arial"/>
          <w:lang w:val="ro-RO"/>
        </w:rPr>
        <w:t>- măsuri adecvate de supraveghere a emisiilor;</w:t>
      </w:r>
    </w:p>
    <w:p w:rsidR="0024434E" w:rsidRPr="00F12D7E" w:rsidRDefault="0024434E" w:rsidP="00EE5FEC">
      <w:pPr>
        <w:pStyle w:val="BodyTextIndent"/>
        <w:spacing w:after="0"/>
        <w:ind w:left="0"/>
        <w:jc w:val="both"/>
        <w:rPr>
          <w:rFonts w:ascii="Arial" w:hAnsi="Arial" w:cs="Arial"/>
          <w:lang w:val="ro-RO"/>
        </w:rPr>
      </w:pPr>
      <w:r w:rsidRPr="00F12D7E">
        <w:rPr>
          <w:rFonts w:ascii="Arial" w:hAnsi="Arial" w:cs="Arial"/>
          <w:lang w:val="ro-RO"/>
        </w:rPr>
        <w:t>- măsuri speciale cu scopul de a preveni şi/sau reduce poluarea.</w:t>
      </w:r>
    </w:p>
    <w:p w:rsidR="0024434E" w:rsidRDefault="00BE5F0A" w:rsidP="00EE5FEC">
      <w:pPr>
        <w:pStyle w:val="ListParagraph"/>
        <w:spacing w:after="160" w:line="259" w:lineRule="auto"/>
        <w:ind w:left="0"/>
        <w:contextualSpacing/>
        <w:jc w:val="both"/>
        <w:rPr>
          <w:rFonts w:ascii="Arial" w:hAnsi="Arial" w:cs="Arial"/>
          <w:sz w:val="24"/>
          <w:szCs w:val="24"/>
          <w:lang w:val="ro-RO"/>
        </w:rPr>
      </w:pPr>
      <w:r>
        <w:rPr>
          <w:rFonts w:ascii="Arial" w:hAnsi="Arial" w:cs="Arial"/>
          <w:sz w:val="24"/>
          <w:szCs w:val="24"/>
          <w:lang w:val="ro-RO"/>
        </w:rPr>
        <w:t xml:space="preserve">        </w:t>
      </w:r>
      <w:r w:rsidR="0024434E" w:rsidRPr="00F12D7E">
        <w:rPr>
          <w:rFonts w:ascii="Arial" w:hAnsi="Arial" w:cs="Arial"/>
          <w:sz w:val="24"/>
          <w:szCs w:val="24"/>
          <w:lang w:val="ro-RO"/>
        </w:rPr>
        <w:t>Realizarea proiectului nu va genera un impact negativ asupra ariilor naturale protejate sau a siturilor de interes naţional şi comunitar</w:t>
      </w:r>
      <w:r w:rsidR="0024434E">
        <w:rPr>
          <w:rFonts w:ascii="Arial" w:hAnsi="Arial" w:cs="Arial"/>
          <w:sz w:val="24"/>
          <w:szCs w:val="24"/>
          <w:lang w:val="ro-RO"/>
        </w:rPr>
        <w:t>, deoarece acesta nu se va implementa în astfel de zone.</w:t>
      </w:r>
    </w:p>
    <w:p w:rsidR="00BE5F0A" w:rsidRDefault="00BE5F0A" w:rsidP="00EE5FEC">
      <w:pPr>
        <w:pStyle w:val="ListParagraph"/>
        <w:spacing w:after="160" w:line="259" w:lineRule="auto"/>
        <w:ind w:left="0"/>
        <w:contextualSpacing/>
        <w:jc w:val="both"/>
        <w:rPr>
          <w:rFonts w:ascii="Arial" w:hAnsi="Arial" w:cs="Arial"/>
          <w:sz w:val="24"/>
          <w:szCs w:val="24"/>
          <w:lang w:val="ro-RO"/>
        </w:rPr>
      </w:pPr>
      <w:r>
        <w:rPr>
          <w:rFonts w:ascii="Arial" w:hAnsi="Arial" w:cs="Arial"/>
          <w:sz w:val="24"/>
          <w:szCs w:val="24"/>
          <w:lang w:val="ro-RO"/>
        </w:rPr>
        <w:t xml:space="preserve">     În analiza alternativelor s-au luat în calcul următoarele elemente considerate semnificative :</w:t>
      </w:r>
    </w:p>
    <w:p w:rsidR="00BE5F0A" w:rsidRDefault="00BE5F0A" w:rsidP="00BE5F0A">
      <w:pPr>
        <w:pStyle w:val="ListParagraph"/>
        <w:numPr>
          <w:ilvl w:val="0"/>
          <w:numId w:val="13"/>
        </w:numPr>
        <w:spacing w:after="160" w:line="259" w:lineRule="auto"/>
        <w:contextualSpacing/>
        <w:jc w:val="both"/>
        <w:rPr>
          <w:rFonts w:ascii="Arial" w:hAnsi="Arial" w:cs="Arial"/>
          <w:sz w:val="24"/>
          <w:szCs w:val="24"/>
          <w:lang w:val="ro-RO"/>
        </w:rPr>
      </w:pPr>
      <w:r>
        <w:rPr>
          <w:rFonts w:ascii="Arial" w:hAnsi="Arial" w:cs="Arial"/>
          <w:sz w:val="24"/>
          <w:szCs w:val="24"/>
          <w:lang w:val="ro-RO"/>
        </w:rPr>
        <w:t>Impactul asupra componentelor mediului și sănătății populației;</w:t>
      </w:r>
    </w:p>
    <w:p w:rsidR="00BE5F0A" w:rsidRDefault="00BE5F0A" w:rsidP="00BE5F0A">
      <w:pPr>
        <w:pStyle w:val="ListParagraph"/>
        <w:numPr>
          <w:ilvl w:val="0"/>
          <w:numId w:val="13"/>
        </w:numPr>
        <w:spacing w:after="160" w:line="259" w:lineRule="auto"/>
        <w:contextualSpacing/>
        <w:jc w:val="both"/>
        <w:rPr>
          <w:rFonts w:ascii="Arial" w:hAnsi="Arial" w:cs="Arial"/>
          <w:sz w:val="24"/>
          <w:szCs w:val="24"/>
          <w:lang w:val="ro-RO"/>
        </w:rPr>
      </w:pPr>
      <w:r>
        <w:rPr>
          <w:rFonts w:ascii="Arial" w:hAnsi="Arial" w:cs="Arial"/>
          <w:sz w:val="24"/>
          <w:szCs w:val="24"/>
          <w:lang w:val="ro-RO"/>
        </w:rPr>
        <w:t>Accesul în zonă;</w:t>
      </w:r>
    </w:p>
    <w:p w:rsidR="00BE5F0A" w:rsidRDefault="00BE5F0A" w:rsidP="00BE5F0A">
      <w:pPr>
        <w:pStyle w:val="ListParagraph"/>
        <w:numPr>
          <w:ilvl w:val="0"/>
          <w:numId w:val="13"/>
        </w:numPr>
        <w:spacing w:after="160" w:line="259" w:lineRule="auto"/>
        <w:contextualSpacing/>
        <w:jc w:val="both"/>
        <w:rPr>
          <w:rFonts w:ascii="Arial" w:hAnsi="Arial" w:cs="Arial"/>
          <w:sz w:val="24"/>
          <w:szCs w:val="24"/>
          <w:lang w:val="ro-RO"/>
        </w:rPr>
      </w:pPr>
      <w:r>
        <w:rPr>
          <w:rFonts w:ascii="Arial" w:hAnsi="Arial" w:cs="Arial"/>
          <w:sz w:val="24"/>
          <w:szCs w:val="24"/>
          <w:lang w:val="ro-RO"/>
        </w:rPr>
        <w:t>Costurile necesare investiției și timpul de realizare a acesteia.</w:t>
      </w:r>
    </w:p>
    <w:p w:rsidR="0041564A" w:rsidRDefault="0041564A" w:rsidP="008C67C3">
      <w:pPr>
        <w:pStyle w:val="ListParagraph"/>
        <w:spacing w:after="160" w:line="259" w:lineRule="auto"/>
        <w:ind w:left="630" w:hanging="630"/>
        <w:contextualSpacing/>
        <w:jc w:val="both"/>
        <w:rPr>
          <w:rFonts w:ascii="Arial" w:hAnsi="Arial" w:cs="Arial"/>
          <w:b/>
          <w:sz w:val="24"/>
          <w:szCs w:val="24"/>
          <w:lang w:val="ro-RO" w:eastAsia="ro-RO"/>
        </w:rPr>
      </w:pPr>
    </w:p>
    <w:p w:rsidR="00BE5F0A" w:rsidRDefault="00BE5F0A" w:rsidP="008C67C3">
      <w:pPr>
        <w:pStyle w:val="ListParagraph"/>
        <w:spacing w:after="160" w:line="259" w:lineRule="auto"/>
        <w:ind w:left="630" w:hanging="630"/>
        <w:contextualSpacing/>
        <w:jc w:val="both"/>
        <w:rPr>
          <w:rFonts w:ascii="Arial" w:hAnsi="Arial" w:cs="Arial"/>
          <w:b/>
          <w:sz w:val="24"/>
          <w:szCs w:val="24"/>
          <w:lang w:val="ro-RO" w:eastAsia="ro-RO"/>
        </w:rPr>
      </w:pPr>
    </w:p>
    <w:p w:rsidR="00BE5F0A" w:rsidRDefault="00BE5F0A" w:rsidP="008C67C3">
      <w:pPr>
        <w:pStyle w:val="ListParagraph"/>
        <w:spacing w:after="160" w:line="259" w:lineRule="auto"/>
        <w:ind w:left="630" w:hanging="630"/>
        <w:contextualSpacing/>
        <w:jc w:val="both"/>
        <w:rPr>
          <w:rFonts w:ascii="Arial" w:hAnsi="Arial" w:cs="Arial"/>
          <w:b/>
          <w:sz w:val="24"/>
          <w:szCs w:val="24"/>
          <w:lang w:val="ro-RO" w:eastAsia="ro-RO"/>
        </w:rPr>
      </w:pPr>
    </w:p>
    <w:p w:rsidR="00D05BC6" w:rsidRDefault="00D05BC6" w:rsidP="008C67C3">
      <w:pPr>
        <w:pStyle w:val="ListParagraph"/>
        <w:numPr>
          <w:ilvl w:val="0"/>
          <w:numId w:val="6"/>
        </w:numPr>
        <w:spacing w:after="160" w:line="259" w:lineRule="auto"/>
        <w:ind w:left="630" w:hanging="630"/>
        <w:contextualSpacing/>
        <w:rPr>
          <w:rFonts w:ascii="Arial" w:hAnsi="Arial" w:cs="Arial"/>
          <w:b/>
          <w:sz w:val="24"/>
          <w:szCs w:val="24"/>
          <w:lang w:val="ro-RO" w:eastAsia="ro-RO"/>
        </w:rPr>
      </w:pPr>
      <w:r w:rsidRPr="004651C6">
        <w:rPr>
          <w:rFonts w:ascii="Arial" w:hAnsi="Arial" w:cs="Arial"/>
          <w:b/>
          <w:sz w:val="24"/>
          <w:szCs w:val="24"/>
          <w:lang w:val="ro-RO" w:eastAsia="ro-RO"/>
        </w:rPr>
        <w:t>Încadrarea în BAT, BREF, după caz:</w:t>
      </w:r>
    </w:p>
    <w:p w:rsidR="0041564A" w:rsidRDefault="0041564A" w:rsidP="008C67C3">
      <w:pPr>
        <w:pStyle w:val="ListParagraph"/>
        <w:autoSpaceDE w:val="0"/>
        <w:autoSpaceDN w:val="0"/>
        <w:adjustRightInd w:val="0"/>
        <w:spacing w:after="0" w:line="240" w:lineRule="auto"/>
        <w:ind w:left="630" w:hanging="630"/>
        <w:jc w:val="both"/>
        <w:rPr>
          <w:rFonts w:ascii="Arial" w:hAnsi="Arial" w:cs="Arial"/>
          <w:sz w:val="24"/>
          <w:szCs w:val="24"/>
        </w:rPr>
      </w:pPr>
      <w:r>
        <w:rPr>
          <w:rFonts w:ascii="Arial" w:hAnsi="Arial" w:cs="Arial"/>
          <w:sz w:val="24"/>
          <w:szCs w:val="24"/>
        </w:rPr>
        <w:t xml:space="preserve">Proiectul/activitatea </w:t>
      </w:r>
      <w:proofErr w:type="gramStart"/>
      <w:r>
        <w:rPr>
          <w:rFonts w:ascii="Arial" w:hAnsi="Arial" w:cs="Arial"/>
          <w:sz w:val="24"/>
          <w:szCs w:val="24"/>
        </w:rPr>
        <w:t>va</w:t>
      </w:r>
      <w:proofErr w:type="gramEnd"/>
      <w:r>
        <w:rPr>
          <w:rFonts w:ascii="Arial" w:hAnsi="Arial" w:cs="Arial"/>
          <w:sz w:val="24"/>
          <w:szCs w:val="24"/>
        </w:rPr>
        <w:t xml:space="preserve"> respecta cele mai bune tehnici disponibile conform:</w:t>
      </w:r>
    </w:p>
    <w:p w:rsidR="0041564A" w:rsidRPr="0041564A" w:rsidRDefault="004651C6" w:rsidP="008C67C3">
      <w:pPr>
        <w:pStyle w:val="ListParagraph"/>
        <w:numPr>
          <w:ilvl w:val="0"/>
          <w:numId w:val="13"/>
        </w:numPr>
        <w:tabs>
          <w:tab w:val="clear" w:pos="1778"/>
        </w:tabs>
        <w:autoSpaceDE w:val="0"/>
        <w:autoSpaceDN w:val="0"/>
        <w:adjustRightInd w:val="0"/>
        <w:spacing w:after="0" w:line="240" w:lineRule="auto"/>
        <w:ind w:left="630" w:hanging="630"/>
        <w:jc w:val="both"/>
        <w:rPr>
          <w:rFonts w:ascii="Arial" w:hAnsi="Arial" w:cs="Arial"/>
          <w:sz w:val="24"/>
          <w:szCs w:val="24"/>
          <w:lang w:val="ro-RO"/>
        </w:rPr>
      </w:pPr>
      <w:r w:rsidRPr="0041564A">
        <w:rPr>
          <w:rFonts w:ascii="Arial" w:hAnsi="Arial" w:cs="Arial"/>
          <w:sz w:val="24"/>
          <w:szCs w:val="24"/>
        </w:rPr>
        <w:t>Reference Document on Best Available Techniques in Common Waste Water and Waste Gas Treatment/Management Systems in the Chemical Sector”</w:t>
      </w:r>
      <w:r w:rsidRPr="0041564A">
        <w:rPr>
          <w:rFonts w:ascii="Arial" w:hAnsi="Arial" w:cs="Arial"/>
          <w:bCs/>
          <w:sz w:val="24"/>
          <w:szCs w:val="24"/>
          <w:lang w:val="ro-RO" w:eastAsia="ro-RO"/>
        </w:rPr>
        <w:t>, ediţia Februarie 2003</w:t>
      </w:r>
      <w:r w:rsidR="0041564A">
        <w:rPr>
          <w:rFonts w:ascii="Arial" w:hAnsi="Arial" w:cs="Arial"/>
          <w:bCs/>
          <w:sz w:val="24"/>
          <w:szCs w:val="24"/>
          <w:lang w:val="ro-RO" w:eastAsia="ro-RO"/>
        </w:rPr>
        <w:t>.</w:t>
      </w:r>
    </w:p>
    <w:sdt>
      <w:sdtPr>
        <w:rPr>
          <w:lang w:val="ro-RO"/>
        </w:rPr>
        <w:alias w:val="Câmp editabil text"/>
        <w:tag w:val="CampEditabil"/>
        <w:id w:val="1648703843"/>
        <w:placeholder>
          <w:docPart w:val="65B49AFD1F2B436B9CB34F52E07AABA8"/>
        </w:placeholder>
      </w:sdtPr>
      <w:sdtContent>
        <w:p w:rsidR="0041564A" w:rsidRPr="0041564A" w:rsidRDefault="004651C6" w:rsidP="00D85109">
          <w:pPr>
            <w:pStyle w:val="ListParagraph"/>
            <w:numPr>
              <w:ilvl w:val="0"/>
              <w:numId w:val="13"/>
            </w:numPr>
            <w:tabs>
              <w:tab w:val="clear" w:pos="1778"/>
            </w:tabs>
            <w:autoSpaceDE w:val="0"/>
            <w:autoSpaceDN w:val="0"/>
            <w:adjustRightInd w:val="0"/>
            <w:spacing w:after="0" w:line="240" w:lineRule="auto"/>
            <w:ind w:left="630" w:hanging="630"/>
            <w:rPr>
              <w:rFonts w:ascii="Arial" w:hAnsi="Arial" w:cs="Arial"/>
              <w:sz w:val="24"/>
              <w:szCs w:val="24"/>
              <w:lang w:val="ro-RO"/>
            </w:rPr>
          </w:pPr>
          <w:r w:rsidRPr="0041564A">
            <w:rPr>
              <w:rFonts w:ascii="Arial" w:hAnsi="Arial" w:cs="Arial"/>
              <w:sz w:val="24"/>
              <w:szCs w:val="24"/>
            </w:rPr>
            <w:t>Document de Referinţa asupra Celor Mai Bune Tehnici Disponibile pentru Conform BAT Guidance Note on BAT for Pharmaceutical and Other Speciality Organic Chemicals – EPA – 2008.</w:t>
          </w:r>
        </w:p>
        <w:p w:rsidR="004651C6" w:rsidRPr="0041564A" w:rsidRDefault="00375F2B" w:rsidP="00D85109">
          <w:pPr>
            <w:pStyle w:val="ListParagraph"/>
            <w:autoSpaceDE w:val="0"/>
            <w:autoSpaceDN w:val="0"/>
            <w:adjustRightInd w:val="0"/>
            <w:spacing w:after="0" w:line="240" w:lineRule="auto"/>
            <w:ind w:left="630" w:hanging="630"/>
            <w:rPr>
              <w:rFonts w:ascii="Arial" w:hAnsi="Arial" w:cs="Arial"/>
              <w:sz w:val="24"/>
              <w:szCs w:val="24"/>
              <w:lang w:val="ro-RO"/>
            </w:rPr>
          </w:pPr>
        </w:p>
      </w:sdtContent>
    </w:sdt>
    <w:p w:rsidR="00D05BC6" w:rsidRDefault="00D05BC6" w:rsidP="00D85109">
      <w:pPr>
        <w:pStyle w:val="ListParagraph"/>
        <w:numPr>
          <w:ilvl w:val="0"/>
          <w:numId w:val="6"/>
        </w:numPr>
        <w:spacing w:after="0" w:line="240" w:lineRule="auto"/>
        <w:ind w:left="270" w:firstLine="0"/>
        <w:contextualSpacing/>
        <w:rPr>
          <w:rFonts w:ascii="Arial" w:hAnsi="Arial" w:cs="Arial"/>
          <w:b/>
          <w:sz w:val="24"/>
          <w:szCs w:val="24"/>
          <w:lang w:val="ro-RO" w:eastAsia="ro-RO"/>
        </w:rPr>
      </w:pPr>
      <w:r w:rsidRPr="00870934">
        <w:rPr>
          <w:rFonts w:ascii="Arial" w:hAnsi="Arial" w:cs="Arial"/>
          <w:b/>
          <w:sz w:val="24"/>
          <w:szCs w:val="24"/>
          <w:lang w:val="ro-RO" w:eastAsia="ro-RO"/>
        </w:rPr>
        <w:t xml:space="preserve">Respectarea </w:t>
      </w:r>
      <w:r w:rsidRPr="00870934">
        <w:rPr>
          <w:rFonts w:ascii="Arial" w:hAnsi="Arial" w:cs="Arial"/>
          <w:b/>
          <w:sz w:val="24"/>
          <w:szCs w:val="24"/>
        </w:rPr>
        <w:t>cerin</w:t>
      </w:r>
      <w:r>
        <w:rPr>
          <w:rFonts w:ascii="Arial" w:hAnsi="Arial" w:cs="Arial"/>
          <w:b/>
          <w:sz w:val="24"/>
          <w:szCs w:val="24"/>
        </w:rPr>
        <w:t>ț</w:t>
      </w:r>
      <w:r w:rsidRPr="00870934">
        <w:rPr>
          <w:rFonts w:ascii="Arial" w:hAnsi="Arial" w:cs="Arial"/>
          <w:b/>
          <w:sz w:val="24"/>
          <w:szCs w:val="24"/>
        </w:rPr>
        <w:t>elor</w:t>
      </w:r>
      <w:r w:rsidRPr="00870934">
        <w:rPr>
          <w:rFonts w:ascii="Arial" w:hAnsi="Arial" w:cs="Arial"/>
          <w:b/>
          <w:sz w:val="24"/>
          <w:szCs w:val="24"/>
          <w:lang w:val="ro-RO" w:eastAsia="ro-RO"/>
        </w:rPr>
        <w:t xml:space="preserve"> comunitare transpuse în legisla</w:t>
      </w:r>
      <w:r>
        <w:rPr>
          <w:rFonts w:ascii="Arial" w:hAnsi="Arial" w:cs="Arial"/>
          <w:b/>
          <w:sz w:val="24"/>
          <w:szCs w:val="24"/>
          <w:lang w:val="ro-RO" w:eastAsia="ro-RO"/>
        </w:rPr>
        <w:t>ț</w:t>
      </w:r>
      <w:r w:rsidRPr="00870934">
        <w:rPr>
          <w:rFonts w:ascii="Arial" w:hAnsi="Arial" w:cs="Arial"/>
          <w:b/>
          <w:sz w:val="24"/>
          <w:szCs w:val="24"/>
          <w:lang w:val="ro-RO" w:eastAsia="ro-RO"/>
        </w:rPr>
        <w:t>ia na</w:t>
      </w:r>
      <w:r>
        <w:rPr>
          <w:rFonts w:ascii="Arial" w:hAnsi="Arial" w:cs="Arial"/>
          <w:b/>
          <w:sz w:val="24"/>
          <w:szCs w:val="24"/>
          <w:lang w:val="ro-RO" w:eastAsia="ro-RO"/>
        </w:rPr>
        <w:t>ț</w:t>
      </w:r>
      <w:r w:rsidRPr="00870934">
        <w:rPr>
          <w:rFonts w:ascii="Arial" w:hAnsi="Arial" w:cs="Arial"/>
          <w:b/>
          <w:sz w:val="24"/>
          <w:szCs w:val="24"/>
          <w:lang w:val="ro-RO" w:eastAsia="ro-RO"/>
        </w:rPr>
        <w:t>ională:</w:t>
      </w:r>
    </w:p>
    <w:p w:rsidR="00940BC2" w:rsidRDefault="0024434E" w:rsidP="00BE5F0A">
      <w:pPr>
        <w:shd w:val="clear" w:color="auto" w:fill="FFFFFF"/>
        <w:tabs>
          <w:tab w:val="left" w:pos="0"/>
        </w:tabs>
        <w:spacing w:after="0" w:line="240" w:lineRule="auto"/>
        <w:rPr>
          <w:rFonts w:ascii="Arial" w:hAnsi="Arial" w:cs="Arial"/>
          <w:sz w:val="24"/>
          <w:szCs w:val="24"/>
        </w:rPr>
      </w:pPr>
      <w:r>
        <w:rPr>
          <w:rFonts w:ascii="Arial" w:hAnsi="Arial" w:cs="Arial"/>
          <w:sz w:val="24"/>
          <w:szCs w:val="24"/>
        </w:rPr>
        <w:t xml:space="preserve"> </w:t>
      </w:r>
      <w:r w:rsidR="00BE5F0A">
        <w:rPr>
          <w:rFonts w:ascii="Arial" w:hAnsi="Arial" w:cs="Arial"/>
          <w:sz w:val="24"/>
          <w:szCs w:val="24"/>
        </w:rPr>
        <w:t xml:space="preserve">         </w:t>
      </w:r>
      <w:r w:rsidR="00BE5F0A" w:rsidRPr="00D85109">
        <w:rPr>
          <w:rFonts w:ascii="Arial" w:hAnsi="Arial" w:cs="Arial"/>
          <w:sz w:val="24"/>
          <w:szCs w:val="24"/>
          <w:lang w:val="ro-RO"/>
        </w:rPr>
        <w:t xml:space="preserve">Activitatea propusa intră sub incidenţa Legii nr. 278/2013 – lege privind emisiile industriale – Anexa nr. 1, pct 4.5. – Fabricarea </w:t>
      </w:r>
      <w:r w:rsidR="00BE5F0A">
        <w:rPr>
          <w:rFonts w:ascii="Arial" w:hAnsi="Arial" w:cs="Arial"/>
          <w:sz w:val="24"/>
          <w:szCs w:val="24"/>
          <w:lang w:val="ro-RO"/>
        </w:rPr>
        <w:t>produselor farmaceutice inclusiv a produselor intermediare.</w:t>
      </w:r>
      <w:r w:rsidR="00BE5F0A">
        <w:rPr>
          <w:rFonts w:ascii="Arial" w:hAnsi="Arial" w:cs="Arial"/>
          <w:sz w:val="24"/>
          <w:szCs w:val="24"/>
        </w:rPr>
        <w:t xml:space="preserve"> </w:t>
      </w:r>
    </w:p>
    <w:p w:rsidR="0024434E" w:rsidRDefault="00BE5F0A" w:rsidP="00BE5F0A">
      <w:pPr>
        <w:tabs>
          <w:tab w:val="left" w:pos="0"/>
        </w:tabs>
        <w:spacing w:after="0" w:line="240" w:lineRule="auto"/>
        <w:contextualSpacing/>
        <w:rPr>
          <w:rFonts w:ascii="Arial" w:hAnsi="Arial" w:cs="Arial"/>
          <w:sz w:val="24"/>
          <w:szCs w:val="24"/>
        </w:rPr>
      </w:pPr>
      <w:r>
        <w:rPr>
          <w:rFonts w:ascii="Arial" w:hAnsi="Arial" w:cs="Arial"/>
          <w:sz w:val="24"/>
          <w:szCs w:val="24"/>
        </w:rPr>
        <w:t xml:space="preserve">           </w:t>
      </w:r>
      <w:r w:rsidR="0024434E" w:rsidRPr="0024434E">
        <w:rPr>
          <w:rFonts w:ascii="Arial" w:hAnsi="Arial" w:cs="Arial"/>
          <w:sz w:val="24"/>
          <w:szCs w:val="24"/>
        </w:rPr>
        <w:t>Proiectul nu se supune prevederilor mentionate în Convenţia privind evaluarea impactului asupra mediului în context transfrontier, adoptată la ESPOO la 25 februarie 1991, ratificată prin Legea 22/2001.</w:t>
      </w:r>
    </w:p>
    <w:p w:rsidR="000C0BB3" w:rsidRPr="0024434E" w:rsidRDefault="000C0BB3" w:rsidP="00D85109">
      <w:pPr>
        <w:spacing w:after="0" w:line="240" w:lineRule="auto"/>
        <w:ind w:left="630" w:hanging="630"/>
        <w:contextualSpacing/>
        <w:rPr>
          <w:rFonts w:ascii="Arial" w:hAnsi="Arial" w:cs="Arial"/>
          <w:b/>
          <w:sz w:val="24"/>
          <w:szCs w:val="24"/>
          <w:lang w:val="ro-RO" w:eastAsia="ro-RO"/>
        </w:rPr>
      </w:pPr>
    </w:p>
    <w:p w:rsidR="00D05BC6" w:rsidRPr="005568CF" w:rsidRDefault="00D05BC6" w:rsidP="00A60D14">
      <w:pPr>
        <w:pStyle w:val="ListParagraph"/>
        <w:numPr>
          <w:ilvl w:val="0"/>
          <w:numId w:val="6"/>
        </w:numPr>
        <w:spacing w:after="160" w:line="259" w:lineRule="auto"/>
        <w:ind w:left="630"/>
        <w:contextualSpacing/>
        <w:rPr>
          <w:rFonts w:ascii="Arial" w:hAnsi="Arial" w:cs="Arial"/>
          <w:b/>
          <w:sz w:val="24"/>
          <w:szCs w:val="24"/>
          <w:u w:val="single"/>
          <w:lang w:val="ro-RO" w:eastAsia="ro-RO"/>
        </w:rPr>
      </w:pPr>
      <w:r w:rsidRPr="00870934">
        <w:rPr>
          <w:rFonts w:ascii="Arial" w:hAnsi="Arial" w:cs="Arial"/>
          <w:b/>
          <w:sz w:val="24"/>
          <w:szCs w:val="24"/>
          <w:lang w:val="ro-RO" w:eastAsia="ro-RO"/>
        </w:rPr>
        <w:t xml:space="preserve">Modul cum </w:t>
      </w:r>
      <w:r w:rsidRPr="00870934">
        <w:rPr>
          <w:rFonts w:ascii="Arial" w:hAnsi="Arial" w:cs="Arial"/>
          <w:b/>
          <w:sz w:val="24"/>
          <w:szCs w:val="24"/>
        </w:rPr>
        <w:t>răspunde</w:t>
      </w:r>
      <w:r w:rsidRPr="00870934">
        <w:rPr>
          <w:rFonts w:ascii="Arial" w:hAnsi="Arial" w:cs="Arial"/>
          <w:b/>
          <w:sz w:val="24"/>
          <w:szCs w:val="24"/>
          <w:lang w:val="ro-RO" w:eastAsia="ro-RO"/>
        </w:rPr>
        <w:t>/respectă obiectivele de protec</w:t>
      </w:r>
      <w:r>
        <w:rPr>
          <w:rFonts w:ascii="Arial" w:hAnsi="Arial" w:cs="Arial"/>
          <w:b/>
          <w:sz w:val="24"/>
          <w:szCs w:val="24"/>
          <w:lang w:val="ro-RO" w:eastAsia="ro-RO"/>
        </w:rPr>
        <w:t>ț</w:t>
      </w:r>
      <w:r w:rsidRPr="00870934">
        <w:rPr>
          <w:rFonts w:ascii="Arial" w:hAnsi="Arial" w:cs="Arial"/>
          <w:b/>
          <w:sz w:val="24"/>
          <w:szCs w:val="24"/>
          <w:lang w:val="ro-RO" w:eastAsia="ro-RO"/>
        </w:rPr>
        <w:t>ia mediului din zonă pe aer, apă, sol etc.:</w:t>
      </w:r>
    </w:p>
    <w:p w:rsidR="005568CF" w:rsidRPr="00EA515A" w:rsidRDefault="00D5248C" w:rsidP="00D5248C">
      <w:pPr>
        <w:spacing w:after="160" w:line="259" w:lineRule="auto"/>
        <w:contextualSpacing/>
        <w:rPr>
          <w:rFonts w:ascii="Arial" w:hAnsi="Arial" w:cs="Arial"/>
          <w:b/>
          <w:color w:val="FF0000"/>
          <w:sz w:val="24"/>
          <w:szCs w:val="24"/>
          <w:lang w:val="ro-RO" w:eastAsia="ro-RO"/>
        </w:rPr>
      </w:pPr>
      <w:r>
        <w:rPr>
          <w:rFonts w:ascii="Arial" w:hAnsi="Arial" w:cs="Arial"/>
          <w:sz w:val="24"/>
          <w:szCs w:val="24"/>
          <w:lang w:val="ro-RO" w:eastAsia="ro-RO"/>
        </w:rPr>
        <w:t xml:space="preserve">        </w:t>
      </w:r>
      <w:r w:rsidR="00EA515A" w:rsidRPr="00D5248C">
        <w:rPr>
          <w:rFonts w:ascii="Arial" w:hAnsi="Arial" w:cs="Arial"/>
          <w:sz w:val="24"/>
          <w:szCs w:val="24"/>
          <w:lang w:val="ro-RO" w:eastAsia="ro-RO"/>
        </w:rPr>
        <w:t xml:space="preserve">Proiectul nu afectează zona </w:t>
      </w:r>
      <w:r w:rsidR="00BE5F0A" w:rsidRPr="00D5248C">
        <w:rPr>
          <w:rFonts w:ascii="Arial" w:hAnsi="Arial" w:cs="Arial"/>
          <w:sz w:val="24"/>
          <w:szCs w:val="24"/>
          <w:lang w:val="ro-RO" w:eastAsia="ro-RO"/>
        </w:rPr>
        <w:t xml:space="preserve">pentru </w:t>
      </w:r>
      <w:r w:rsidR="00EA515A" w:rsidRPr="00D5248C">
        <w:rPr>
          <w:rFonts w:ascii="Arial" w:hAnsi="Arial" w:cs="Arial"/>
          <w:sz w:val="24"/>
          <w:szCs w:val="24"/>
          <w:lang w:val="ro-RO" w:eastAsia="ro-RO"/>
        </w:rPr>
        <w:t>protect</w:t>
      </w:r>
      <w:r w:rsidR="00BE5F0A" w:rsidRPr="00D5248C">
        <w:rPr>
          <w:rFonts w:ascii="Arial" w:hAnsi="Arial" w:cs="Arial"/>
          <w:sz w:val="24"/>
          <w:szCs w:val="24"/>
          <w:lang w:val="ro-RO" w:eastAsia="ro-RO"/>
        </w:rPr>
        <w:t>ia cursurilor de apă -</w:t>
      </w:r>
      <w:r w:rsidR="00EA515A" w:rsidRPr="00D5248C">
        <w:rPr>
          <w:rFonts w:ascii="Arial" w:hAnsi="Arial" w:cs="Arial"/>
          <w:sz w:val="24"/>
          <w:szCs w:val="24"/>
          <w:lang w:val="ro-RO" w:eastAsia="ro-RO"/>
        </w:rPr>
        <w:t xml:space="preserve"> UTR V4 </w:t>
      </w:r>
      <w:r w:rsidR="00BE5F0A" w:rsidRPr="00D5248C">
        <w:rPr>
          <w:rFonts w:ascii="Arial" w:hAnsi="Arial" w:cs="Arial"/>
          <w:sz w:val="24"/>
          <w:szCs w:val="24"/>
          <w:lang w:val="ro-RO" w:eastAsia="ro-RO"/>
        </w:rPr>
        <w:t xml:space="preserve">- </w:t>
      </w:r>
      <w:r w:rsidR="00EA515A" w:rsidRPr="00D5248C">
        <w:rPr>
          <w:rFonts w:ascii="Arial" w:hAnsi="Arial" w:cs="Arial"/>
          <w:sz w:val="24"/>
          <w:szCs w:val="24"/>
          <w:lang w:val="ro-RO" w:eastAsia="ro-RO"/>
        </w:rPr>
        <w:t xml:space="preserve">a Lacului Morii, </w:t>
      </w:r>
      <w:r>
        <w:rPr>
          <w:rFonts w:ascii="Arial" w:hAnsi="Arial" w:cs="Arial"/>
          <w:sz w:val="24"/>
          <w:szCs w:val="24"/>
          <w:lang w:val="ro-RO" w:eastAsia="ro-RO"/>
        </w:rPr>
        <w:t xml:space="preserve">fiind poziționat la 180 m de acesta și înconjurat de </w:t>
      </w:r>
      <w:r w:rsidR="00EA515A" w:rsidRPr="00D5248C">
        <w:rPr>
          <w:rFonts w:ascii="Arial" w:hAnsi="Arial" w:cs="Arial"/>
          <w:sz w:val="24"/>
          <w:szCs w:val="24"/>
          <w:lang w:val="ro-RO" w:eastAsia="ro-RO"/>
        </w:rPr>
        <w:t>zon</w:t>
      </w:r>
      <w:r>
        <w:rPr>
          <w:rFonts w:ascii="Arial" w:hAnsi="Arial" w:cs="Arial"/>
          <w:sz w:val="24"/>
          <w:szCs w:val="24"/>
          <w:lang w:val="ro-RO" w:eastAsia="ro-RO"/>
        </w:rPr>
        <w:t xml:space="preserve">a </w:t>
      </w:r>
      <w:r w:rsidR="00EA515A" w:rsidRPr="00D5248C">
        <w:rPr>
          <w:rFonts w:ascii="Arial" w:hAnsi="Arial" w:cs="Arial"/>
          <w:sz w:val="24"/>
          <w:szCs w:val="24"/>
          <w:lang w:val="ro-RO" w:eastAsia="ro-RO"/>
        </w:rPr>
        <w:t xml:space="preserve">plantată </w:t>
      </w:r>
      <w:r>
        <w:rPr>
          <w:rFonts w:ascii="Arial" w:hAnsi="Arial" w:cs="Arial"/>
          <w:sz w:val="24"/>
          <w:szCs w:val="24"/>
          <w:lang w:val="ro-RO" w:eastAsia="ro-RO"/>
        </w:rPr>
        <w:t xml:space="preserve">de protecție </w:t>
      </w:r>
      <w:r w:rsidR="00EA515A" w:rsidRPr="00D5248C">
        <w:rPr>
          <w:rFonts w:ascii="Arial" w:hAnsi="Arial" w:cs="Arial"/>
          <w:sz w:val="24"/>
          <w:szCs w:val="24"/>
          <w:lang w:val="ro-RO" w:eastAsia="ro-RO"/>
        </w:rPr>
        <w:t>existent</w:t>
      </w:r>
      <w:r>
        <w:rPr>
          <w:rFonts w:ascii="Arial" w:hAnsi="Arial" w:cs="Arial"/>
          <w:sz w:val="24"/>
          <w:szCs w:val="24"/>
          <w:lang w:val="ro-RO" w:eastAsia="ro-RO"/>
        </w:rPr>
        <w:t>ă.</w:t>
      </w:r>
    </w:p>
    <w:p w:rsidR="0077022C" w:rsidRDefault="00D05BC6" w:rsidP="00A60D14">
      <w:pPr>
        <w:pStyle w:val="ListParagraph"/>
        <w:numPr>
          <w:ilvl w:val="0"/>
          <w:numId w:val="6"/>
        </w:numPr>
        <w:spacing w:after="160" w:line="259" w:lineRule="auto"/>
        <w:ind w:left="630"/>
        <w:contextualSpacing/>
        <w:rPr>
          <w:rFonts w:ascii="Arial" w:hAnsi="Arial" w:cs="Arial"/>
          <w:b/>
          <w:sz w:val="24"/>
          <w:szCs w:val="24"/>
          <w:lang w:val="ro-RO"/>
        </w:rPr>
      </w:pPr>
      <w:r w:rsidRPr="00870934">
        <w:rPr>
          <w:rFonts w:ascii="Arial" w:hAnsi="Arial" w:cs="Arial"/>
          <w:b/>
          <w:sz w:val="24"/>
          <w:szCs w:val="24"/>
          <w:lang w:val="ro-RO"/>
        </w:rPr>
        <w:t>Compatibilitatea cu obiectivele de protec</w:t>
      </w:r>
      <w:r>
        <w:rPr>
          <w:rFonts w:ascii="Arial" w:hAnsi="Arial" w:cs="Arial"/>
          <w:b/>
          <w:sz w:val="24"/>
          <w:szCs w:val="24"/>
          <w:lang w:val="ro-RO"/>
        </w:rPr>
        <w:t>ț</w:t>
      </w:r>
      <w:r w:rsidRPr="00870934">
        <w:rPr>
          <w:rFonts w:ascii="Arial" w:hAnsi="Arial" w:cs="Arial"/>
          <w:b/>
          <w:sz w:val="24"/>
          <w:szCs w:val="24"/>
          <w:lang w:val="ro-RO"/>
        </w:rPr>
        <w:t>ie a sitului Natura 2000, după caz:</w:t>
      </w:r>
      <w:r w:rsidR="00F40EEF">
        <w:rPr>
          <w:rFonts w:ascii="Arial" w:hAnsi="Arial" w:cs="Arial"/>
          <w:b/>
          <w:sz w:val="24"/>
          <w:szCs w:val="24"/>
          <w:lang w:val="ro-RO"/>
        </w:rPr>
        <w:t xml:space="preserve"> </w:t>
      </w:r>
    </w:p>
    <w:p w:rsidR="00D05BC6" w:rsidRDefault="00D5248C" w:rsidP="00D85109">
      <w:pPr>
        <w:pStyle w:val="ListParagraph"/>
        <w:spacing w:after="160" w:line="259" w:lineRule="auto"/>
        <w:ind w:left="630" w:hanging="630"/>
        <w:contextualSpacing/>
        <w:rPr>
          <w:rFonts w:ascii="Arial" w:hAnsi="Arial" w:cs="Arial"/>
          <w:sz w:val="24"/>
          <w:szCs w:val="24"/>
          <w:lang w:val="ro-RO"/>
        </w:rPr>
      </w:pPr>
      <w:r>
        <w:rPr>
          <w:rFonts w:ascii="Arial" w:hAnsi="Arial" w:cs="Arial"/>
          <w:sz w:val="24"/>
          <w:szCs w:val="24"/>
          <w:lang w:val="ro-RO"/>
        </w:rPr>
        <w:t xml:space="preserve">          </w:t>
      </w:r>
      <w:r w:rsidR="0077022C" w:rsidRPr="0077022C">
        <w:rPr>
          <w:rFonts w:ascii="Arial" w:hAnsi="Arial" w:cs="Arial"/>
          <w:sz w:val="24"/>
          <w:szCs w:val="24"/>
          <w:lang w:val="ro-RO"/>
        </w:rPr>
        <w:t>N</w:t>
      </w:r>
      <w:r w:rsidR="00F40EEF" w:rsidRPr="0077022C">
        <w:rPr>
          <w:rFonts w:ascii="Arial" w:hAnsi="Arial" w:cs="Arial"/>
          <w:sz w:val="24"/>
          <w:szCs w:val="24"/>
          <w:lang w:val="ro-RO"/>
        </w:rPr>
        <w:t>u este cazul.</w:t>
      </w:r>
    </w:p>
    <w:p w:rsidR="00EA515A" w:rsidRPr="0077022C" w:rsidRDefault="00EA515A" w:rsidP="00D85109">
      <w:pPr>
        <w:pStyle w:val="ListParagraph"/>
        <w:spacing w:after="160" w:line="259" w:lineRule="auto"/>
        <w:ind w:left="630" w:hanging="630"/>
        <w:contextualSpacing/>
        <w:rPr>
          <w:rFonts w:ascii="Arial" w:hAnsi="Arial" w:cs="Arial"/>
          <w:sz w:val="24"/>
          <w:szCs w:val="24"/>
          <w:lang w:val="ro-RO"/>
        </w:rPr>
      </w:pPr>
    </w:p>
    <w:p w:rsidR="00D05BC6" w:rsidRPr="00730B0F" w:rsidRDefault="00D05BC6" w:rsidP="00A60D14">
      <w:pPr>
        <w:pStyle w:val="ListParagraph"/>
        <w:numPr>
          <w:ilvl w:val="0"/>
          <w:numId w:val="6"/>
        </w:numPr>
        <w:spacing w:after="0"/>
        <w:ind w:left="630"/>
        <w:rPr>
          <w:lang w:val="ro-RO" w:eastAsia="ro-RO"/>
        </w:rPr>
      </w:pPr>
      <w:r w:rsidRPr="00730B0F">
        <w:rPr>
          <w:rFonts w:ascii="Arial" w:hAnsi="Arial" w:cs="Arial"/>
          <w:b/>
          <w:sz w:val="24"/>
          <w:szCs w:val="24"/>
          <w:lang w:val="ro-RO" w:eastAsia="ro-RO"/>
        </w:rPr>
        <w:t xml:space="preserve">Luarea în considerare a impactului direct, indirect </w:t>
      </w:r>
      <w:r>
        <w:rPr>
          <w:rFonts w:ascii="Arial" w:hAnsi="Arial" w:cs="Arial"/>
          <w:b/>
          <w:sz w:val="24"/>
          <w:szCs w:val="24"/>
          <w:lang w:val="ro-RO" w:eastAsia="ro-RO"/>
        </w:rPr>
        <w:t>ș</w:t>
      </w:r>
      <w:r w:rsidRPr="00730B0F">
        <w:rPr>
          <w:rFonts w:ascii="Arial" w:hAnsi="Arial" w:cs="Arial"/>
          <w:b/>
          <w:sz w:val="24"/>
          <w:szCs w:val="24"/>
          <w:lang w:val="ro-RO" w:eastAsia="ro-RO"/>
        </w:rPr>
        <w:t>i cumulat cu al celorlalte activită</w:t>
      </w:r>
      <w:r>
        <w:rPr>
          <w:rFonts w:ascii="Arial" w:hAnsi="Arial" w:cs="Arial"/>
          <w:b/>
          <w:sz w:val="24"/>
          <w:szCs w:val="24"/>
          <w:lang w:val="ro-RO" w:eastAsia="ro-RO"/>
        </w:rPr>
        <w:t>ț</w:t>
      </w:r>
      <w:r w:rsidRPr="00730B0F">
        <w:rPr>
          <w:rFonts w:ascii="Arial" w:hAnsi="Arial" w:cs="Arial"/>
          <w:b/>
          <w:sz w:val="24"/>
          <w:szCs w:val="24"/>
          <w:lang w:val="ro-RO" w:eastAsia="ro-RO"/>
        </w:rPr>
        <w:t>i existente în zonă etc:</w:t>
      </w:r>
    </w:p>
    <w:p w:rsidR="00DB2AA8" w:rsidRDefault="00DB2AA8" w:rsidP="00D85109">
      <w:pPr>
        <w:spacing w:after="0"/>
        <w:ind w:left="630" w:hanging="630"/>
        <w:rPr>
          <w:rFonts w:ascii="Arial" w:hAnsi="Arial" w:cs="Arial"/>
          <w:b/>
          <w:sz w:val="24"/>
          <w:szCs w:val="24"/>
          <w:u w:val="single"/>
        </w:rPr>
      </w:pPr>
      <w:r w:rsidRPr="003B5D4B">
        <w:rPr>
          <w:rFonts w:ascii="Arial" w:hAnsi="Arial" w:cs="Arial"/>
          <w:b/>
          <w:sz w:val="24"/>
          <w:szCs w:val="24"/>
          <w:u w:val="single"/>
        </w:rPr>
        <w:t>APA</w:t>
      </w:r>
    </w:p>
    <w:p w:rsidR="00A60D14" w:rsidRDefault="00A60D14" w:rsidP="00D85109">
      <w:pPr>
        <w:spacing w:after="0"/>
        <w:ind w:left="630" w:hanging="630"/>
        <w:rPr>
          <w:rFonts w:ascii="Arial" w:hAnsi="Arial" w:cs="Arial"/>
          <w:b/>
          <w:sz w:val="24"/>
          <w:szCs w:val="24"/>
          <w:u w:val="single"/>
        </w:rPr>
      </w:pPr>
    </w:p>
    <w:p w:rsidR="00DB2AA8" w:rsidRPr="00723EE4" w:rsidRDefault="00DB2AA8" w:rsidP="008C67C3">
      <w:pPr>
        <w:spacing w:after="0" w:line="240" w:lineRule="auto"/>
        <w:ind w:left="630" w:hanging="630"/>
        <w:jc w:val="both"/>
        <w:rPr>
          <w:rFonts w:ascii="Arial" w:hAnsi="Arial" w:cs="Arial"/>
          <w:sz w:val="24"/>
          <w:szCs w:val="24"/>
        </w:rPr>
      </w:pPr>
      <w:r w:rsidRPr="008E757F">
        <w:rPr>
          <w:rFonts w:ascii="Arial" w:hAnsi="Arial" w:cs="Arial"/>
          <w:b/>
          <w:i/>
          <w:sz w:val="24"/>
          <w:szCs w:val="24"/>
        </w:rPr>
        <w:t xml:space="preserve">În </w:t>
      </w:r>
      <w:r w:rsidRPr="00723EE4">
        <w:rPr>
          <w:rFonts w:ascii="Arial" w:hAnsi="Arial" w:cs="Arial"/>
          <w:b/>
          <w:i/>
          <w:sz w:val="24"/>
          <w:szCs w:val="24"/>
        </w:rPr>
        <w:t>etap</w:t>
      </w:r>
      <w:r>
        <w:rPr>
          <w:rFonts w:ascii="Arial" w:hAnsi="Arial" w:cs="Arial"/>
          <w:b/>
          <w:i/>
          <w:sz w:val="24"/>
          <w:szCs w:val="24"/>
        </w:rPr>
        <w:t>a</w:t>
      </w:r>
      <w:r w:rsidRPr="00723EE4">
        <w:rPr>
          <w:rFonts w:ascii="Arial" w:hAnsi="Arial" w:cs="Arial"/>
          <w:b/>
          <w:i/>
          <w:sz w:val="24"/>
          <w:szCs w:val="24"/>
        </w:rPr>
        <w:t xml:space="preserve"> de construcție</w:t>
      </w:r>
      <w:r>
        <w:rPr>
          <w:rFonts w:ascii="Arial" w:hAnsi="Arial" w:cs="Arial"/>
          <w:b/>
          <w:i/>
          <w:sz w:val="24"/>
          <w:szCs w:val="24"/>
        </w:rPr>
        <w:t xml:space="preserve">, </w:t>
      </w:r>
      <w:r w:rsidRPr="008E757F">
        <w:rPr>
          <w:rFonts w:ascii="Arial" w:hAnsi="Arial" w:cs="Arial"/>
          <w:sz w:val="24"/>
          <w:szCs w:val="24"/>
        </w:rPr>
        <w:t>ac</w:t>
      </w:r>
      <w:r w:rsidRPr="00723EE4">
        <w:rPr>
          <w:rFonts w:ascii="Arial" w:hAnsi="Arial" w:cs="Arial"/>
          <w:sz w:val="24"/>
          <w:szCs w:val="24"/>
        </w:rPr>
        <w:t xml:space="preserve">tivitățile desfășurate nu vor avea un impact asupra calității apelor subterane, deoarece </w:t>
      </w:r>
      <w:r>
        <w:rPr>
          <w:rFonts w:ascii="Arial" w:hAnsi="Arial" w:cs="Arial"/>
          <w:sz w:val="24"/>
          <w:szCs w:val="24"/>
        </w:rPr>
        <w:t>hala de produc</w:t>
      </w:r>
      <w:r>
        <w:rPr>
          <w:rFonts w:ascii="Arial" w:hAnsi="Arial" w:cs="Arial"/>
          <w:sz w:val="24"/>
          <w:szCs w:val="24"/>
          <w:lang w:val="ro-RO"/>
        </w:rPr>
        <w:t xml:space="preserve">ție </w:t>
      </w:r>
      <w:r w:rsidRPr="00723EE4">
        <w:rPr>
          <w:rFonts w:ascii="Arial" w:hAnsi="Arial" w:cs="Arial"/>
          <w:sz w:val="24"/>
          <w:szCs w:val="24"/>
        </w:rPr>
        <w:t>nu v</w:t>
      </w:r>
      <w:r>
        <w:rPr>
          <w:rFonts w:ascii="Arial" w:hAnsi="Arial" w:cs="Arial"/>
          <w:sz w:val="24"/>
          <w:szCs w:val="24"/>
        </w:rPr>
        <w:t>a</w:t>
      </w:r>
      <w:r w:rsidRPr="00723EE4">
        <w:rPr>
          <w:rFonts w:ascii="Arial" w:hAnsi="Arial" w:cs="Arial"/>
          <w:sz w:val="24"/>
          <w:szCs w:val="24"/>
        </w:rPr>
        <w:t xml:space="preserve"> avea subsol</w:t>
      </w:r>
      <w:r>
        <w:rPr>
          <w:rFonts w:ascii="Arial" w:hAnsi="Arial" w:cs="Arial"/>
          <w:sz w:val="24"/>
          <w:szCs w:val="24"/>
        </w:rPr>
        <w:t xml:space="preserve"> </w:t>
      </w:r>
      <w:r w:rsidRPr="00723EE4">
        <w:rPr>
          <w:rFonts w:ascii="Arial" w:hAnsi="Arial" w:cs="Arial"/>
          <w:sz w:val="24"/>
          <w:szCs w:val="24"/>
        </w:rPr>
        <w:t>i</w:t>
      </w:r>
      <w:r>
        <w:rPr>
          <w:rFonts w:ascii="Arial" w:hAnsi="Arial" w:cs="Arial"/>
          <w:sz w:val="24"/>
          <w:szCs w:val="24"/>
        </w:rPr>
        <w:t xml:space="preserve">ar adâncimea de funadare </w:t>
      </w:r>
      <w:r w:rsidRPr="00723EE4">
        <w:rPr>
          <w:rFonts w:ascii="Arial" w:hAnsi="Arial" w:cs="Arial"/>
          <w:sz w:val="24"/>
          <w:szCs w:val="24"/>
        </w:rPr>
        <w:t xml:space="preserve">  va fi de </w:t>
      </w:r>
      <w:r>
        <w:rPr>
          <w:rFonts w:ascii="Arial" w:hAnsi="Arial" w:cs="Arial"/>
          <w:sz w:val="24"/>
          <w:szCs w:val="24"/>
        </w:rPr>
        <w:t>2</w:t>
      </w:r>
      <w:r w:rsidRPr="00723EE4">
        <w:rPr>
          <w:rFonts w:ascii="Arial" w:hAnsi="Arial" w:cs="Arial"/>
          <w:sz w:val="24"/>
          <w:szCs w:val="24"/>
        </w:rPr>
        <w:t>,</w:t>
      </w:r>
      <w:r>
        <w:rPr>
          <w:rFonts w:ascii="Arial" w:hAnsi="Arial" w:cs="Arial"/>
          <w:sz w:val="24"/>
          <w:szCs w:val="24"/>
        </w:rPr>
        <w:t>0</w:t>
      </w:r>
      <w:r w:rsidRPr="00723EE4">
        <w:rPr>
          <w:rFonts w:ascii="Arial" w:hAnsi="Arial" w:cs="Arial"/>
          <w:sz w:val="24"/>
          <w:szCs w:val="24"/>
        </w:rPr>
        <w:t xml:space="preserve">0 m. </w:t>
      </w:r>
      <w:r>
        <w:rPr>
          <w:rFonts w:ascii="Arial" w:hAnsi="Arial" w:cs="Arial"/>
          <w:sz w:val="24"/>
          <w:szCs w:val="24"/>
        </w:rPr>
        <w:t>E</w:t>
      </w:r>
      <w:r w:rsidRPr="00723EE4">
        <w:rPr>
          <w:rFonts w:ascii="Arial" w:hAnsi="Arial" w:cs="Arial"/>
          <w:sz w:val="24"/>
          <w:szCs w:val="24"/>
        </w:rPr>
        <w:t>xecuția fundaț</w:t>
      </w:r>
      <w:r>
        <w:rPr>
          <w:rFonts w:ascii="Arial" w:hAnsi="Arial" w:cs="Arial"/>
          <w:sz w:val="24"/>
          <w:szCs w:val="24"/>
        </w:rPr>
        <w:t>iei</w:t>
      </w:r>
      <w:r w:rsidRPr="00723EE4">
        <w:rPr>
          <w:rFonts w:ascii="Arial" w:hAnsi="Arial" w:cs="Arial"/>
          <w:sz w:val="24"/>
          <w:szCs w:val="24"/>
        </w:rPr>
        <w:t xml:space="preserve"> nu va afecta stratul de apă freatică.</w:t>
      </w:r>
    </w:p>
    <w:p w:rsidR="00DB2AA8" w:rsidRDefault="00DB2AA8" w:rsidP="008C67C3">
      <w:pPr>
        <w:spacing w:after="0" w:line="240" w:lineRule="auto"/>
        <w:ind w:left="630" w:hanging="630"/>
        <w:jc w:val="both"/>
        <w:rPr>
          <w:rFonts w:ascii="Arial" w:hAnsi="Arial" w:cs="Arial"/>
          <w:sz w:val="24"/>
          <w:szCs w:val="24"/>
        </w:rPr>
      </w:pPr>
      <w:r w:rsidRPr="00723EE4">
        <w:rPr>
          <w:rFonts w:ascii="Arial" w:hAnsi="Arial" w:cs="Arial"/>
          <w:sz w:val="24"/>
          <w:szCs w:val="24"/>
        </w:rPr>
        <w:t xml:space="preserve">Impactul activităților desfășurate în cadrul </w:t>
      </w:r>
      <w:r w:rsidRPr="00723EE4">
        <w:rPr>
          <w:rFonts w:ascii="Arial" w:hAnsi="Arial" w:cs="Arial"/>
          <w:b/>
          <w:i/>
          <w:sz w:val="24"/>
          <w:szCs w:val="24"/>
        </w:rPr>
        <w:t>etapei de construcție</w:t>
      </w:r>
      <w:r w:rsidRPr="00723EE4">
        <w:rPr>
          <w:rFonts w:ascii="Arial" w:hAnsi="Arial" w:cs="Arial"/>
          <w:sz w:val="24"/>
          <w:szCs w:val="24"/>
        </w:rPr>
        <w:t xml:space="preserve"> </w:t>
      </w:r>
      <w:proofErr w:type="gramStart"/>
      <w:r w:rsidRPr="00723EE4">
        <w:rPr>
          <w:rFonts w:ascii="Arial" w:hAnsi="Arial" w:cs="Arial"/>
          <w:sz w:val="24"/>
          <w:szCs w:val="24"/>
        </w:rPr>
        <w:t>va</w:t>
      </w:r>
      <w:proofErr w:type="gramEnd"/>
      <w:r w:rsidRPr="00723EE4">
        <w:rPr>
          <w:rFonts w:ascii="Arial" w:hAnsi="Arial" w:cs="Arial"/>
          <w:sz w:val="24"/>
          <w:szCs w:val="24"/>
        </w:rPr>
        <w:t xml:space="preserve"> fi indirect și nesemnificativ, iar apele uzate generate vor fi</w:t>
      </w:r>
      <w:r w:rsidR="005D47D7">
        <w:rPr>
          <w:rFonts w:ascii="Arial" w:hAnsi="Arial" w:cs="Arial"/>
          <w:sz w:val="24"/>
          <w:szCs w:val="24"/>
        </w:rPr>
        <w:t xml:space="preserve"> preluate de rețelele interne existente </w:t>
      </w:r>
      <w:r w:rsidR="00B446CA">
        <w:rPr>
          <w:rFonts w:ascii="Arial" w:hAnsi="Arial" w:cs="Arial"/>
          <w:sz w:val="24"/>
          <w:szCs w:val="24"/>
        </w:rPr>
        <w:t>pe amplasament</w:t>
      </w:r>
      <w:r w:rsidR="005D47D7">
        <w:rPr>
          <w:rFonts w:ascii="Arial" w:hAnsi="Arial" w:cs="Arial"/>
          <w:sz w:val="24"/>
          <w:szCs w:val="24"/>
        </w:rPr>
        <w:t xml:space="preserve">, </w:t>
      </w:r>
      <w:r w:rsidR="00B74B1A">
        <w:rPr>
          <w:rFonts w:ascii="Arial" w:hAnsi="Arial" w:cs="Arial"/>
          <w:sz w:val="24"/>
          <w:szCs w:val="24"/>
        </w:rPr>
        <w:t xml:space="preserve">trecute prin stația de epurare mecano-biologică </w:t>
      </w:r>
      <w:r w:rsidRPr="00723EE4">
        <w:rPr>
          <w:rFonts w:ascii="Arial" w:hAnsi="Arial" w:cs="Arial"/>
          <w:sz w:val="24"/>
          <w:szCs w:val="24"/>
        </w:rPr>
        <w:t xml:space="preserve">și </w:t>
      </w:r>
      <w:r w:rsidR="00B74B1A">
        <w:rPr>
          <w:rFonts w:ascii="Arial" w:hAnsi="Arial" w:cs="Arial"/>
          <w:sz w:val="24"/>
          <w:szCs w:val="24"/>
        </w:rPr>
        <w:t xml:space="preserve">apoi </w:t>
      </w:r>
      <w:r w:rsidRPr="00723EE4">
        <w:rPr>
          <w:rFonts w:ascii="Arial" w:hAnsi="Arial" w:cs="Arial"/>
          <w:sz w:val="24"/>
          <w:szCs w:val="24"/>
        </w:rPr>
        <w:t>descărcate în rețeaua de canalizare municipală.</w:t>
      </w:r>
    </w:p>
    <w:p w:rsidR="00A60D14" w:rsidRDefault="00A60D14" w:rsidP="008C67C3">
      <w:pPr>
        <w:spacing w:after="0" w:line="240" w:lineRule="auto"/>
        <w:ind w:left="630" w:hanging="630"/>
        <w:jc w:val="both"/>
        <w:rPr>
          <w:rFonts w:ascii="Arial" w:hAnsi="Arial" w:cs="Arial"/>
          <w:b/>
          <w:i/>
          <w:sz w:val="24"/>
          <w:szCs w:val="24"/>
        </w:rPr>
      </w:pPr>
    </w:p>
    <w:p w:rsidR="00B74B1A" w:rsidRDefault="00DB2AA8" w:rsidP="008C67C3">
      <w:pPr>
        <w:spacing w:after="0" w:line="240" w:lineRule="auto"/>
        <w:ind w:left="630" w:hanging="630"/>
        <w:jc w:val="both"/>
        <w:rPr>
          <w:rFonts w:ascii="Arial" w:hAnsi="Arial" w:cs="Arial"/>
          <w:sz w:val="24"/>
          <w:szCs w:val="24"/>
        </w:rPr>
      </w:pPr>
      <w:r w:rsidRPr="008E757F">
        <w:rPr>
          <w:rFonts w:ascii="Arial" w:hAnsi="Arial" w:cs="Arial"/>
          <w:b/>
          <w:i/>
          <w:sz w:val="24"/>
          <w:szCs w:val="24"/>
        </w:rPr>
        <w:t>În etapa</w:t>
      </w:r>
      <w:r w:rsidRPr="00723EE4">
        <w:rPr>
          <w:rFonts w:ascii="Arial" w:hAnsi="Arial" w:cs="Arial"/>
          <w:b/>
          <w:i/>
          <w:sz w:val="24"/>
          <w:szCs w:val="24"/>
        </w:rPr>
        <w:t xml:space="preserve"> de funcționare</w:t>
      </w:r>
    </w:p>
    <w:p w:rsidR="0088723E" w:rsidRPr="00A60D14" w:rsidRDefault="00B74B1A" w:rsidP="00A60D14">
      <w:pPr>
        <w:spacing w:after="0" w:line="240" w:lineRule="auto"/>
        <w:ind w:left="90" w:firstLine="360"/>
        <w:jc w:val="both"/>
        <w:rPr>
          <w:rFonts w:ascii="Arial" w:hAnsi="Arial" w:cs="Arial"/>
          <w:sz w:val="24"/>
          <w:szCs w:val="24"/>
          <w:lang w:val="ro-RO"/>
        </w:rPr>
      </w:pPr>
      <w:r>
        <w:rPr>
          <w:rFonts w:ascii="Arial" w:hAnsi="Arial" w:cs="Arial"/>
          <w:sz w:val="24"/>
          <w:szCs w:val="24"/>
        </w:rPr>
        <w:t>-</w:t>
      </w:r>
      <w:r w:rsidR="00DB2AA8" w:rsidRPr="00723EE4">
        <w:rPr>
          <w:rFonts w:ascii="Arial" w:hAnsi="Arial" w:cs="Arial"/>
          <w:sz w:val="24"/>
          <w:szCs w:val="24"/>
        </w:rPr>
        <w:t xml:space="preserve"> apele uzate </w:t>
      </w:r>
      <w:r>
        <w:rPr>
          <w:rFonts w:ascii="Arial" w:hAnsi="Arial" w:cs="Arial"/>
          <w:sz w:val="24"/>
          <w:szCs w:val="24"/>
        </w:rPr>
        <w:t xml:space="preserve">tehnologice </w:t>
      </w:r>
      <w:r w:rsidR="00827369">
        <w:rPr>
          <w:rFonts w:ascii="Arial" w:hAnsi="Arial" w:cs="Arial"/>
          <w:sz w:val="24"/>
          <w:szCs w:val="24"/>
        </w:rPr>
        <w:t xml:space="preserve">și menajere </w:t>
      </w:r>
      <w:r w:rsidR="00B446CA">
        <w:rPr>
          <w:rFonts w:ascii="Arial" w:hAnsi="Arial" w:cs="Arial"/>
          <w:sz w:val="24"/>
          <w:szCs w:val="24"/>
        </w:rPr>
        <w:t xml:space="preserve">se </w:t>
      </w:r>
      <w:r w:rsidR="00DB2AA8" w:rsidRPr="00723EE4">
        <w:rPr>
          <w:rFonts w:ascii="Arial" w:hAnsi="Arial" w:cs="Arial"/>
          <w:sz w:val="24"/>
          <w:szCs w:val="24"/>
        </w:rPr>
        <w:t xml:space="preserve">vor </w:t>
      </w:r>
      <w:r w:rsidR="00827369">
        <w:rPr>
          <w:rFonts w:ascii="Arial" w:hAnsi="Arial" w:cs="Arial"/>
          <w:sz w:val="24"/>
          <w:szCs w:val="24"/>
        </w:rPr>
        <w:t>steriliza</w:t>
      </w:r>
      <w:r w:rsidR="00B446CA">
        <w:rPr>
          <w:rFonts w:ascii="Arial" w:hAnsi="Arial" w:cs="Arial"/>
          <w:sz w:val="24"/>
          <w:szCs w:val="24"/>
        </w:rPr>
        <w:t xml:space="preserve"> și </w:t>
      </w:r>
      <w:r w:rsidR="00827369">
        <w:rPr>
          <w:rFonts w:ascii="Arial" w:hAnsi="Arial" w:cs="Arial"/>
          <w:sz w:val="24"/>
          <w:szCs w:val="24"/>
        </w:rPr>
        <w:t>se vor</w:t>
      </w:r>
      <w:r w:rsidR="00B446CA">
        <w:rPr>
          <w:rFonts w:ascii="Arial" w:hAnsi="Arial" w:cs="Arial"/>
          <w:sz w:val="24"/>
          <w:szCs w:val="24"/>
        </w:rPr>
        <w:t xml:space="preserve"> </w:t>
      </w:r>
      <w:r w:rsidR="00BE09E5">
        <w:rPr>
          <w:rFonts w:ascii="Arial" w:hAnsi="Arial" w:cs="Arial"/>
          <w:sz w:val="24"/>
          <w:szCs w:val="24"/>
        </w:rPr>
        <w:t>epura</w:t>
      </w:r>
      <w:r w:rsidR="00B446CA">
        <w:rPr>
          <w:rFonts w:ascii="Arial" w:hAnsi="Arial" w:cs="Arial"/>
          <w:sz w:val="24"/>
          <w:szCs w:val="24"/>
        </w:rPr>
        <w:t xml:space="preserve"> în stația de epurare mecano-biologică</w:t>
      </w:r>
      <w:r w:rsidR="00BE09E5">
        <w:rPr>
          <w:rFonts w:ascii="Arial" w:hAnsi="Arial" w:cs="Arial"/>
          <w:sz w:val="24"/>
          <w:szCs w:val="24"/>
        </w:rPr>
        <w:t xml:space="preserve"> </w:t>
      </w:r>
      <w:r w:rsidR="0088723E">
        <w:rPr>
          <w:rFonts w:ascii="Arial" w:hAnsi="Arial" w:cs="Arial"/>
          <w:sz w:val="24"/>
          <w:szCs w:val="24"/>
        </w:rPr>
        <w:t xml:space="preserve">existentă, care va fi redimensionată corespunzător, </w:t>
      </w:r>
      <w:r w:rsidR="0088723E" w:rsidRPr="00A60D14">
        <w:rPr>
          <w:rFonts w:ascii="Arial" w:hAnsi="Arial" w:cs="Arial"/>
          <w:sz w:val="24"/>
          <w:szCs w:val="24"/>
        </w:rPr>
        <w:t>astfel încît</w:t>
      </w:r>
      <w:r w:rsidR="00DB2AA8" w:rsidRPr="00A60D14">
        <w:rPr>
          <w:rFonts w:ascii="Arial" w:hAnsi="Arial" w:cs="Arial"/>
          <w:sz w:val="24"/>
          <w:szCs w:val="24"/>
        </w:rPr>
        <w:t xml:space="preserve"> </w:t>
      </w:r>
      <w:r w:rsidR="0088723E" w:rsidRPr="00A60D14">
        <w:rPr>
          <w:rFonts w:ascii="Arial" w:hAnsi="Arial" w:cs="Arial"/>
          <w:sz w:val="24"/>
          <w:szCs w:val="24"/>
        </w:rPr>
        <w:t xml:space="preserve">la evacuarea </w:t>
      </w:r>
      <w:r w:rsidR="0088723E" w:rsidRPr="00A60D14">
        <w:rPr>
          <w:rFonts w:ascii="Arial" w:hAnsi="Arial" w:cs="Arial"/>
          <w:sz w:val="24"/>
          <w:szCs w:val="24"/>
          <w:lang w:val="ro-RO"/>
        </w:rPr>
        <w:t xml:space="preserve">în reţeaua de canalizare orăşenească indicatorii de calitate a apelor uzate să nu depăşească valorile prevăzute în Normativul privind condiţiile de evacuare a apelor uzate în reţelele de canalizare ale localităţilor şi direct în staţiile de epurare </w:t>
      </w:r>
      <w:smartTag w:uri="urn:schemas-microsoft-com:office:smarttags" w:element="stockticker">
        <w:r w:rsidR="0088723E" w:rsidRPr="00A60D14">
          <w:rPr>
            <w:rFonts w:ascii="Arial" w:hAnsi="Arial" w:cs="Arial"/>
            <w:sz w:val="24"/>
            <w:szCs w:val="24"/>
            <w:lang w:val="ro-RO"/>
          </w:rPr>
          <w:t>NTPA</w:t>
        </w:r>
      </w:smartTag>
      <w:r w:rsidR="0088723E" w:rsidRPr="00A60D14">
        <w:rPr>
          <w:rFonts w:ascii="Arial" w:hAnsi="Arial" w:cs="Arial"/>
          <w:sz w:val="24"/>
          <w:szCs w:val="24"/>
          <w:lang w:val="ro-RO"/>
        </w:rPr>
        <w:t xml:space="preserve"> - 002/2002 - Anexa nr.2 din H.G.R. nr.188/2002 pentru aprobarea unor norme privind condiţiile de descărcare în mediul acvatic a apelor uzate, modificată şi completată de H.G. 352/2005; se vor respecta prevederile art. 6 din H.G.R. nr. 188/2002 modificată şi completată de H.G. 352/2005.</w:t>
      </w:r>
    </w:p>
    <w:p w:rsidR="00DB2AA8" w:rsidRPr="00723EE4" w:rsidRDefault="00A60D14" w:rsidP="00A60D14">
      <w:pPr>
        <w:spacing w:after="0" w:line="240" w:lineRule="auto"/>
        <w:ind w:left="90"/>
        <w:jc w:val="both"/>
        <w:rPr>
          <w:rFonts w:ascii="Arial" w:hAnsi="Arial" w:cs="Arial"/>
          <w:sz w:val="24"/>
          <w:szCs w:val="24"/>
        </w:rPr>
      </w:pPr>
      <w:r>
        <w:rPr>
          <w:rFonts w:ascii="Arial" w:hAnsi="Arial" w:cs="Arial"/>
          <w:sz w:val="24"/>
          <w:szCs w:val="24"/>
        </w:rPr>
        <w:t xml:space="preserve">   </w:t>
      </w:r>
      <w:r w:rsidR="00B446CA">
        <w:rPr>
          <w:rFonts w:ascii="Arial" w:hAnsi="Arial" w:cs="Arial"/>
          <w:sz w:val="24"/>
          <w:szCs w:val="24"/>
        </w:rPr>
        <w:t xml:space="preserve">- </w:t>
      </w:r>
      <w:proofErr w:type="gramStart"/>
      <w:r w:rsidR="00B446CA">
        <w:rPr>
          <w:rFonts w:ascii="Arial" w:hAnsi="Arial" w:cs="Arial"/>
          <w:sz w:val="24"/>
          <w:szCs w:val="24"/>
        </w:rPr>
        <w:t>apele</w:t>
      </w:r>
      <w:proofErr w:type="gramEnd"/>
      <w:r w:rsidR="00B446CA">
        <w:rPr>
          <w:rFonts w:ascii="Arial" w:hAnsi="Arial" w:cs="Arial"/>
          <w:sz w:val="24"/>
          <w:szCs w:val="24"/>
        </w:rPr>
        <w:t xml:space="preserve"> </w:t>
      </w:r>
      <w:r w:rsidR="0088723E">
        <w:rPr>
          <w:rFonts w:ascii="Arial" w:hAnsi="Arial" w:cs="Arial"/>
          <w:sz w:val="24"/>
          <w:szCs w:val="24"/>
        </w:rPr>
        <w:t>pluviale colectate de pe platformele betonate</w:t>
      </w:r>
      <w:r w:rsidR="00B446CA">
        <w:rPr>
          <w:rFonts w:ascii="Arial" w:hAnsi="Arial" w:cs="Arial"/>
          <w:sz w:val="24"/>
          <w:szCs w:val="24"/>
        </w:rPr>
        <w:t xml:space="preserve"> </w:t>
      </w:r>
      <w:r w:rsidR="00827369">
        <w:rPr>
          <w:rFonts w:ascii="Arial" w:hAnsi="Arial" w:cs="Arial"/>
          <w:sz w:val="24"/>
          <w:szCs w:val="24"/>
        </w:rPr>
        <w:t xml:space="preserve">după ce vor trece printr-un separator de hidrocarburi se vor </w:t>
      </w:r>
      <w:r w:rsidR="00827369" w:rsidRPr="00723EE4">
        <w:rPr>
          <w:rFonts w:ascii="Arial" w:hAnsi="Arial" w:cs="Arial"/>
          <w:sz w:val="24"/>
          <w:szCs w:val="24"/>
        </w:rPr>
        <w:t xml:space="preserve">descărca în rețeaua de canalizare </w:t>
      </w:r>
      <w:r w:rsidR="00827369">
        <w:rPr>
          <w:rFonts w:ascii="Arial" w:hAnsi="Arial" w:cs="Arial"/>
          <w:sz w:val="24"/>
          <w:szCs w:val="24"/>
        </w:rPr>
        <w:t>municipală.</w:t>
      </w:r>
    </w:p>
    <w:p w:rsidR="00A60D14" w:rsidRDefault="00DB2AA8" w:rsidP="00A60D14">
      <w:pPr>
        <w:spacing w:after="0" w:line="240" w:lineRule="auto"/>
        <w:ind w:left="90"/>
        <w:jc w:val="both"/>
        <w:rPr>
          <w:rFonts w:ascii="Arial" w:hAnsi="Arial" w:cs="Arial"/>
          <w:sz w:val="24"/>
          <w:szCs w:val="24"/>
        </w:rPr>
      </w:pPr>
      <w:r w:rsidRPr="00723EE4">
        <w:rPr>
          <w:rFonts w:ascii="Arial" w:hAnsi="Arial" w:cs="Arial"/>
          <w:sz w:val="24"/>
          <w:szCs w:val="24"/>
        </w:rPr>
        <w:t xml:space="preserve">Impactul generat de evacuarea unui debit suplimentar de ape uzate </w:t>
      </w:r>
      <w:r w:rsidR="00827369">
        <w:rPr>
          <w:rFonts w:ascii="Arial" w:hAnsi="Arial" w:cs="Arial"/>
          <w:sz w:val="24"/>
          <w:szCs w:val="24"/>
        </w:rPr>
        <w:t xml:space="preserve">tehnologice </w:t>
      </w:r>
      <w:r w:rsidRPr="00723EE4">
        <w:rPr>
          <w:rFonts w:ascii="Arial" w:hAnsi="Arial" w:cs="Arial"/>
          <w:sz w:val="24"/>
          <w:szCs w:val="24"/>
        </w:rPr>
        <w:t xml:space="preserve">și ape meteorice, care se datorează realizării </w:t>
      </w:r>
      <w:r w:rsidR="00827369">
        <w:rPr>
          <w:rFonts w:ascii="Arial" w:hAnsi="Arial" w:cs="Arial"/>
          <w:sz w:val="24"/>
          <w:szCs w:val="24"/>
        </w:rPr>
        <w:t>halei de producție</w:t>
      </w:r>
      <w:r w:rsidRPr="00723EE4">
        <w:rPr>
          <w:rFonts w:ascii="Arial" w:hAnsi="Arial" w:cs="Arial"/>
          <w:sz w:val="24"/>
          <w:szCs w:val="24"/>
        </w:rPr>
        <w:t xml:space="preserve">, </w:t>
      </w:r>
      <w:proofErr w:type="gramStart"/>
      <w:r w:rsidRPr="00723EE4">
        <w:rPr>
          <w:rFonts w:ascii="Arial" w:hAnsi="Arial" w:cs="Arial"/>
          <w:sz w:val="24"/>
          <w:szCs w:val="24"/>
        </w:rPr>
        <w:t>va</w:t>
      </w:r>
      <w:proofErr w:type="gramEnd"/>
      <w:r w:rsidRPr="00723EE4">
        <w:rPr>
          <w:rFonts w:ascii="Arial" w:hAnsi="Arial" w:cs="Arial"/>
          <w:sz w:val="24"/>
          <w:szCs w:val="24"/>
        </w:rPr>
        <w:t xml:space="preserve"> fi un impact indirect și </w:t>
      </w:r>
    </w:p>
    <w:p w:rsidR="00A60D14" w:rsidRDefault="00A60D14" w:rsidP="00A60D14">
      <w:pPr>
        <w:spacing w:after="0" w:line="240" w:lineRule="auto"/>
        <w:ind w:left="90"/>
        <w:jc w:val="both"/>
        <w:rPr>
          <w:rFonts w:ascii="Arial" w:hAnsi="Arial" w:cs="Arial"/>
          <w:sz w:val="24"/>
          <w:szCs w:val="24"/>
        </w:rPr>
      </w:pPr>
    </w:p>
    <w:p w:rsidR="00A60D14" w:rsidRDefault="00A60D14" w:rsidP="00A60D14">
      <w:pPr>
        <w:spacing w:after="0" w:line="240" w:lineRule="auto"/>
        <w:ind w:left="90"/>
        <w:jc w:val="both"/>
        <w:rPr>
          <w:rFonts w:ascii="Arial" w:hAnsi="Arial" w:cs="Arial"/>
          <w:sz w:val="24"/>
          <w:szCs w:val="24"/>
        </w:rPr>
      </w:pPr>
    </w:p>
    <w:p w:rsidR="00A60D14" w:rsidRDefault="00A60D14" w:rsidP="00A60D14">
      <w:pPr>
        <w:spacing w:after="0" w:line="240" w:lineRule="auto"/>
        <w:ind w:left="90"/>
        <w:jc w:val="both"/>
        <w:rPr>
          <w:rFonts w:ascii="Arial" w:hAnsi="Arial" w:cs="Arial"/>
          <w:sz w:val="24"/>
          <w:szCs w:val="24"/>
        </w:rPr>
      </w:pPr>
    </w:p>
    <w:p w:rsidR="00A60D14" w:rsidRDefault="00A60D14" w:rsidP="00A60D14">
      <w:pPr>
        <w:spacing w:after="0" w:line="240" w:lineRule="auto"/>
        <w:ind w:left="90"/>
        <w:jc w:val="both"/>
        <w:rPr>
          <w:rFonts w:ascii="Arial" w:hAnsi="Arial" w:cs="Arial"/>
          <w:sz w:val="24"/>
          <w:szCs w:val="24"/>
        </w:rPr>
      </w:pPr>
    </w:p>
    <w:p w:rsidR="00DB2AA8" w:rsidRDefault="00DB2AA8" w:rsidP="00A60D14">
      <w:pPr>
        <w:spacing w:after="0" w:line="240" w:lineRule="auto"/>
        <w:ind w:left="90"/>
        <w:jc w:val="both"/>
        <w:rPr>
          <w:rFonts w:ascii="Arial" w:hAnsi="Arial" w:cs="Arial"/>
          <w:sz w:val="24"/>
          <w:szCs w:val="24"/>
        </w:rPr>
      </w:pPr>
      <w:proofErr w:type="gramStart"/>
      <w:r w:rsidRPr="00723EE4">
        <w:rPr>
          <w:rFonts w:ascii="Arial" w:hAnsi="Arial" w:cs="Arial"/>
          <w:sz w:val="24"/>
          <w:szCs w:val="24"/>
        </w:rPr>
        <w:t>nesemnificativ</w:t>
      </w:r>
      <w:proofErr w:type="gramEnd"/>
      <w:r w:rsidRPr="00723EE4">
        <w:rPr>
          <w:rFonts w:ascii="Arial" w:hAnsi="Arial" w:cs="Arial"/>
          <w:sz w:val="24"/>
          <w:szCs w:val="24"/>
        </w:rPr>
        <w:t xml:space="preserve"> atât din punct de vedere cantitativ, cât și calitativ asupra calității factorului de mediu apă.</w:t>
      </w:r>
    </w:p>
    <w:p w:rsidR="00DB2AA8" w:rsidRPr="00723EE4" w:rsidRDefault="00A60D14" w:rsidP="00A60D14">
      <w:pPr>
        <w:tabs>
          <w:tab w:val="left" w:pos="720"/>
        </w:tabs>
        <w:spacing w:after="0" w:line="240" w:lineRule="auto"/>
        <w:ind w:left="90"/>
        <w:jc w:val="both"/>
        <w:rPr>
          <w:rFonts w:ascii="Arial" w:hAnsi="Arial" w:cs="Arial"/>
          <w:sz w:val="24"/>
          <w:szCs w:val="24"/>
        </w:rPr>
      </w:pPr>
      <w:r>
        <w:rPr>
          <w:rFonts w:ascii="Arial" w:hAnsi="Arial" w:cs="Arial"/>
          <w:sz w:val="24"/>
          <w:szCs w:val="24"/>
        </w:rPr>
        <w:t xml:space="preserve">       </w:t>
      </w:r>
      <w:r w:rsidR="00DB2AA8" w:rsidRPr="00723EE4">
        <w:rPr>
          <w:rFonts w:ascii="Arial" w:hAnsi="Arial" w:cs="Arial"/>
          <w:sz w:val="24"/>
          <w:szCs w:val="24"/>
        </w:rPr>
        <w:t xml:space="preserve">Realizarea acestui proiect nu va avea impact asupra calității apei subterane, datorită sistematizării sistemelor de canalizare și a materialelor de calitate superioară din care vor fi  confecționate conductele de alimentare cu apă și, respectiv, de canalizare, </w:t>
      </w:r>
      <w:r w:rsidR="0088723E">
        <w:rPr>
          <w:rFonts w:ascii="Arial" w:hAnsi="Arial" w:cs="Arial"/>
          <w:sz w:val="24"/>
          <w:szCs w:val="24"/>
        </w:rPr>
        <w:t xml:space="preserve">şi </w:t>
      </w:r>
      <w:r w:rsidR="00DB2AA8" w:rsidRPr="00723EE4">
        <w:rPr>
          <w:rFonts w:ascii="Arial" w:hAnsi="Arial" w:cs="Arial"/>
          <w:sz w:val="24"/>
          <w:szCs w:val="24"/>
        </w:rPr>
        <w:t>care vor preveni la maxim posibile pierderi și infiltrații prin sol până la apa subterană.</w:t>
      </w:r>
    </w:p>
    <w:p w:rsidR="00DB2AA8" w:rsidRDefault="00827369" w:rsidP="008C67C3">
      <w:pPr>
        <w:spacing w:after="0"/>
        <w:ind w:left="630" w:hanging="630"/>
        <w:rPr>
          <w:rFonts w:ascii="Arial" w:hAnsi="Arial" w:cs="Arial"/>
          <w:sz w:val="24"/>
          <w:szCs w:val="24"/>
        </w:rPr>
      </w:pPr>
      <w:r>
        <w:rPr>
          <w:rFonts w:ascii="Arial" w:hAnsi="Arial" w:cs="Arial"/>
          <w:sz w:val="24"/>
          <w:szCs w:val="24"/>
        </w:rPr>
        <w:t xml:space="preserve">Alimentarea cu apă </w:t>
      </w:r>
      <w:r w:rsidR="00AC4665">
        <w:rPr>
          <w:rFonts w:ascii="Arial" w:hAnsi="Arial" w:cs="Arial"/>
          <w:sz w:val="24"/>
          <w:szCs w:val="24"/>
        </w:rPr>
        <w:t xml:space="preserve">se realizează din subteran prin intermediul a două foraje de mare adâncime F6 și F9, cu următoarele </w:t>
      </w:r>
      <w:proofErr w:type="gramStart"/>
      <w:r w:rsidR="00AC4665">
        <w:rPr>
          <w:rFonts w:ascii="Arial" w:hAnsi="Arial" w:cs="Arial"/>
          <w:sz w:val="24"/>
          <w:szCs w:val="24"/>
        </w:rPr>
        <w:t>caracteristici :</w:t>
      </w:r>
      <w:proofErr w:type="gramEnd"/>
      <w:r w:rsidR="00AC4665">
        <w:rPr>
          <w:rFonts w:ascii="Arial" w:hAnsi="Arial" w:cs="Arial"/>
          <w:sz w:val="24"/>
          <w:szCs w:val="24"/>
        </w:rPr>
        <w:t xml:space="preserve"> </w:t>
      </w:r>
    </w:p>
    <w:p w:rsidR="00AC4665" w:rsidRDefault="00AC4665" w:rsidP="008C67C3">
      <w:pPr>
        <w:pStyle w:val="ListParagraph"/>
        <w:numPr>
          <w:ilvl w:val="0"/>
          <w:numId w:val="13"/>
        </w:numPr>
        <w:spacing w:after="0"/>
        <w:ind w:left="630" w:hanging="630"/>
        <w:rPr>
          <w:rFonts w:ascii="Arial" w:hAnsi="Arial" w:cs="Arial"/>
          <w:sz w:val="24"/>
          <w:szCs w:val="24"/>
        </w:rPr>
      </w:pPr>
      <w:r>
        <w:rPr>
          <w:rFonts w:ascii="Arial" w:hAnsi="Arial" w:cs="Arial"/>
          <w:sz w:val="24"/>
          <w:szCs w:val="24"/>
        </w:rPr>
        <w:t>F6 – cu adâncime de 160,00 m și Q expl =3,14l/s;</w:t>
      </w:r>
    </w:p>
    <w:p w:rsidR="00AC4665" w:rsidRDefault="00AC4665" w:rsidP="008C67C3">
      <w:pPr>
        <w:pStyle w:val="ListParagraph"/>
        <w:numPr>
          <w:ilvl w:val="0"/>
          <w:numId w:val="13"/>
        </w:numPr>
        <w:spacing w:after="0"/>
        <w:ind w:left="630" w:hanging="630"/>
        <w:rPr>
          <w:rFonts w:ascii="Arial" w:hAnsi="Arial" w:cs="Arial"/>
          <w:sz w:val="24"/>
          <w:szCs w:val="24"/>
        </w:rPr>
      </w:pPr>
      <w:r>
        <w:rPr>
          <w:rFonts w:ascii="Arial" w:hAnsi="Arial" w:cs="Arial"/>
          <w:sz w:val="24"/>
          <w:szCs w:val="24"/>
        </w:rPr>
        <w:t>F9 - cu adâncime de 190</w:t>
      </w:r>
      <w:proofErr w:type="gramStart"/>
      <w:r>
        <w:rPr>
          <w:rFonts w:ascii="Arial" w:hAnsi="Arial" w:cs="Arial"/>
          <w:sz w:val="24"/>
          <w:szCs w:val="24"/>
        </w:rPr>
        <w:t>,00</w:t>
      </w:r>
      <w:proofErr w:type="gramEnd"/>
      <w:r>
        <w:rPr>
          <w:rFonts w:ascii="Arial" w:hAnsi="Arial" w:cs="Arial"/>
          <w:sz w:val="24"/>
          <w:szCs w:val="24"/>
        </w:rPr>
        <w:t xml:space="preserve"> m și Q expl =4,30</w:t>
      </w:r>
      <w:r w:rsidR="008A7D41">
        <w:rPr>
          <w:rFonts w:ascii="Arial" w:hAnsi="Arial" w:cs="Arial"/>
          <w:sz w:val="24"/>
          <w:szCs w:val="24"/>
        </w:rPr>
        <w:t>l/s.</w:t>
      </w:r>
    </w:p>
    <w:p w:rsidR="00A60D14" w:rsidRDefault="00A60D14" w:rsidP="00A60D14">
      <w:pPr>
        <w:pStyle w:val="ListParagraph"/>
        <w:spacing w:after="0"/>
        <w:ind w:left="630"/>
        <w:rPr>
          <w:rFonts w:ascii="Arial" w:hAnsi="Arial" w:cs="Arial"/>
          <w:sz w:val="24"/>
          <w:szCs w:val="24"/>
        </w:rPr>
      </w:pPr>
    </w:p>
    <w:p w:rsidR="00DB2AA8" w:rsidRDefault="00DB2AA8" w:rsidP="008C67C3">
      <w:pPr>
        <w:spacing w:after="0"/>
        <w:ind w:left="630" w:hanging="630"/>
        <w:jc w:val="both"/>
        <w:rPr>
          <w:rFonts w:ascii="Arial" w:hAnsi="Arial" w:cs="Arial"/>
          <w:sz w:val="24"/>
          <w:szCs w:val="24"/>
        </w:rPr>
      </w:pPr>
      <w:r>
        <w:rPr>
          <w:rFonts w:ascii="Arial" w:hAnsi="Arial" w:cs="Arial"/>
          <w:b/>
          <w:sz w:val="24"/>
          <w:szCs w:val="24"/>
          <w:u w:val="single"/>
        </w:rPr>
        <w:t>AER</w:t>
      </w:r>
      <w:r w:rsidRPr="00723EE4">
        <w:rPr>
          <w:rFonts w:ascii="Arial" w:hAnsi="Arial" w:cs="Arial"/>
          <w:sz w:val="24"/>
          <w:szCs w:val="24"/>
        </w:rPr>
        <w:t xml:space="preserve"> </w:t>
      </w:r>
    </w:p>
    <w:p w:rsidR="00A60D14" w:rsidRDefault="00A60D14" w:rsidP="008C67C3">
      <w:pPr>
        <w:spacing w:after="0"/>
        <w:ind w:left="630" w:hanging="630"/>
        <w:jc w:val="both"/>
        <w:rPr>
          <w:rFonts w:ascii="Arial" w:hAnsi="Arial" w:cs="Arial"/>
          <w:sz w:val="24"/>
          <w:szCs w:val="24"/>
        </w:rPr>
      </w:pPr>
    </w:p>
    <w:p w:rsidR="00DB2AA8" w:rsidRDefault="00A60D14" w:rsidP="00A60D14">
      <w:pPr>
        <w:spacing w:after="0" w:line="240" w:lineRule="auto"/>
        <w:jc w:val="both"/>
        <w:rPr>
          <w:rFonts w:ascii="Arial" w:hAnsi="Arial" w:cs="Arial"/>
          <w:sz w:val="24"/>
          <w:szCs w:val="24"/>
        </w:rPr>
      </w:pPr>
      <w:r>
        <w:rPr>
          <w:rFonts w:ascii="Arial" w:hAnsi="Arial" w:cs="Arial"/>
          <w:b/>
          <w:i/>
          <w:sz w:val="24"/>
          <w:szCs w:val="24"/>
        </w:rPr>
        <w:t xml:space="preserve">       </w:t>
      </w:r>
      <w:r w:rsidR="00DB2AA8" w:rsidRPr="00DB79C0">
        <w:rPr>
          <w:rFonts w:ascii="Arial" w:hAnsi="Arial" w:cs="Arial"/>
          <w:b/>
          <w:i/>
          <w:sz w:val="24"/>
          <w:szCs w:val="24"/>
        </w:rPr>
        <w:t>În perioadele de construcție</w:t>
      </w:r>
      <w:r w:rsidR="00DB2AA8" w:rsidRPr="00DB79C0">
        <w:rPr>
          <w:rFonts w:ascii="Arial" w:hAnsi="Arial" w:cs="Arial"/>
          <w:sz w:val="24"/>
          <w:szCs w:val="24"/>
        </w:rPr>
        <w:t xml:space="preserve"> poluanții posibil a fi emiși vor fi: particule (particule totale în suspensie – TSP și PM</w:t>
      </w:r>
      <w:r w:rsidR="00DB2AA8" w:rsidRPr="00DB79C0">
        <w:rPr>
          <w:rFonts w:ascii="Arial" w:hAnsi="Arial" w:cs="Arial"/>
          <w:sz w:val="24"/>
          <w:szCs w:val="24"/>
          <w:vertAlign w:val="subscript"/>
        </w:rPr>
        <w:t>10</w:t>
      </w:r>
      <w:r w:rsidR="00DB2AA8" w:rsidRPr="00DB79C0">
        <w:rPr>
          <w:rFonts w:ascii="Arial" w:hAnsi="Arial" w:cs="Arial"/>
          <w:sz w:val="24"/>
          <w:szCs w:val="24"/>
        </w:rPr>
        <w:t xml:space="preserve">) generate de operațiile de pregătire a terenului, de excavare, de manevrare a materialelor (inclusiv pământ) și de tăiere la cald/sudură, precum și de traficul intern, mici cantități de oxizi de azot și de ozon generate de operațiile de tăiere la cald/sudură, oxizi de carbon, de azot și de sulf, compuși organici volatili și alți poluanți specifici generați de sursele mobile (utilaje și vehicule). </w:t>
      </w:r>
    </w:p>
    <w:p w:rsidR="00A60D14" w:rsidRDefault="00A60D14" w:rsidP="00A60D14">
      <w:pPr>
        <w:spacing w:after="0" w:line="240" w:lineRule="auto"/>
        <w:jc w:val="both"/>
        <w:rPr>
          <w:rFonts w:ascii="Arial" w:hAnsi="Arial" w:cs="Arial"/>
          <w:sz w:val="24"/>
          <w:szCs w:val="24"/>
        </w:rPr>
      </w:pPr>
      <w:r>
        <w:rPr>
          <w:rFonts w:ascii="Arial" w:hAnsi="Arial" w:cs="Arial"/>
          <w:sz w:val="24"/>
          <w:szCs w:val="24"/>
        </w:rPr>
        <w:t xml:space="preserve">       </w:t>
      </w:r>
      <w:r w:rsidR="00DB2AA8" w:rsidRPr="000827D8">
        <w:rPr>
          <w:rFonts w:ascii="Arial" w:hAnsi="Arial" w:cs="Arial"/>
          <w:sz w:val="24"/>
          <w:szCs w:val="24"/>
        </w:rPr>
        <w:t xml:space="preserve">Impactul asupra calităţii aerului în </w:t>
      </w:r>
      <w:r w:rsidR="00820AC9">
        <w:rPr>
          <w:rFonts w:ascii="Arial" w:hAnsi="Arial" w:cs="Arial"/>
          <w:sz w:val="24"/>
          <w:szCs w:val="24"/>
        </w:rPr>
        <w:t xml:space="preserve">etapa de construire </w:t>
      </w:r>
      <w:proofErr w:type="gramStart"/>
      <w:r w:rsidR="00820AC9">
        <w:rPr>
          <w:rFonts w:ascii="Arial" w:hAnsi="Arial" w:cs="Arial"/>
          <w:sz w:val="24"/>
          <w:szCs w:val="24"/>
        </w:rPr>
        <w:t>va</w:t>
      </w:r>
      <w:proofErr w:type="gramEnd"/>
      <w:r w:rsidR="00820AC9">
        <w:rPr>
          <w:rFonts w:ascii="Arial" w:hAnsi="Arial" w:cs="Arial"/>
          <w:sz w:val="24"/>
          <w:szCs w:val="24"/>
        </w:rPr>
        <w:t xml:space="preserve"> fi local, </w:t>
      </w:r>
      <w:r w:rsidR="00DB2AA8" w:rsidRPr="000827D8">
        <w:rPr>
          <w:rFonts w:ascii="Arial" w:hAnsi="Arial" w:cs="Arial"/>
          <w:sz w:val="24"/>
          <w:szCs w:val="24"/>
        </w:rPr>
        <w:t xml:space="preserve">datorită </w:t>
      </w:r>
      <w:r w:rsidR="00820AC9">
        <w:rPr>
          <w:rFonts w:ascii="Arial" w:hAnsi="Arial" w:cs="Arial"/>
          <w:sz w:val="24"/>
          <w:szCs w:val="24"/>
        </w:rPr>
        <w:t>realizării în etape și pr</w:t>
      </w:r>
      <w:r w:rsidR="00DB2AA8" w:rsidRPr="000827D8">
        <w:rPr>
          <w:rFonts w:ascii="Arial" w:hAnsi="Arial" w:cs="Arial"/>
          <w:sz w:val="24"/>
          <w:szCs w:val="24"/>
        </w:rPr>
        <w:t xml:space="preserve">in măsurile stricte de </w:t>
      </w:r>
      <w:r w:rsidR="00820AC9">
        <w:rPr>
          <w:rFonts w:ascii="Arial" w:hAnsi="Arial" w:cs="Arial"/>
          <w:sz w:val="24"/>
          <w:szCs w:val="24"/>
        </w:rPr>
        <w:t xml:space="preserve">realizare a proiectului </w:t>
      </w:r>
      <w:r w:rsidR="00DB2AA8" w:rsidRPr="000827D8">
        <w:rPr>
          <w:rFonts w:ascii="Arial" w:hAnsi="Arial" w:cs="Arial"/>
          <w:sz w:val="24"/>
          <w:szCs w:val="24"/>
        </w:rPr>
        <w:t xml:space="preserve">care vor fi implementate, acest impact va fi diminuat până la un nivel </w:t>
      </w:r>
      <w:r w:rsidR="00C41004">
        <w:rPr>
          <w:rFonts w:ascii="Arial" w:hAnsi="Arial" w:cs="Arial"/>
          <w:sz w:val="24"/>
          <w:szCs w:val="24"/>
        </w:rPr>
        <w:t>redus</w:t>
      </w:r>
      <w:r w:rsidR="00DB2AA8" w:rsidRPr="000827D8">
        <w:rPr>
          <w:rFonts w:ascii="Arial" w:hAnsi="Arial" w:cs="Arial"/>
          <w:sz w:val="24"/>
          <w:szCs w:val="24"/>
        </w:rPr>
        <w:t xml:space="preserve">.  </w:t>
      </w:r>
    </w:p>
    <w:p w:rsidR="00DB2AA8" w:rsidRDefault="00A60D14" w:rsidP="00A60D14">
      <w:pPr>
        <w:spacing w:after="0" w:line="240" w:lineRule="auto"/>
        <w:jc w:val="both"/>
        <w:rPr>
          <w:rFonts w:ascii="Arial" w:hAnsi="Arial" w:cs="Arial"/>
          <w:sz w:val="24"/>
          <w:szCs w:val="24"/>
          <w:lang w:val="ro-RO"/>
        </w:rPr>
      </w:pPr>
      <w:r>
        <w:rPr>
          <w:rFonts w:ascii="Arial" w:hAnsi="Arial" w:cs="Arial"/>
          <w:b/>
          <w:i/>
          <w:sz w:val="24"/>
          <w:szCs w:val="24"/>
        </w:rPr>
        <w:t xml:space="preserve">           </w:t>
      </w:r>
      <w:r w:rsidR="00DB2AA8" w:rsidRPr="008E757F">
        <w:rPr>
          <w:rFonts w:ascii="Arial" w:hAnsi="Arial" w:cs="Arial"/>
          <w:b/>
          <w:i/>
          <w:sz w:val="24"/>
          <w:szCs w:val="24"/>
        </w:rPr>
        <w:t xml:space="preserve">În </w:t>
      </w:r>
      <w:r w:rsidR="00DB2AA8" w:rsidRPr="00712AC0">
        <w:rPr>
          <w:rFonts w:ascii="Arial" w:hAnsi="Arial" w:cs="Arial"/>
          <w:b/>
          <w:i/>
          <w:sz w:val="24"/>
          <w:szCs w:val="24"/>
        </w:rPr>
        <w:t>etapa de</w:t>
      </w:r>
      <w:r w:rsidR="00DB2AA8" w:rsidRPr="00712AC0">
        <w:rPr>
          <w:rFonts w:ascii="Arial" w:hAnsi="Arial" w:cs="Arial"/>
          <w:b/>
          <w:sz w:val="24"/>
          <w:szCs w:val="24"/>
        </w:rPr>
        <w:t xml:space="preserve"> </w:t>
      </w:r>
      <w:r w:rsidR="00DB2AA8" w:rsidRPr="00712AC0">
        <w:rPr>
          <w:rFonts w:ascii="Arial" w:hAnsi="Arial" w:cs="Arial"/>
          <w:b/>
          <w:i/>
          <w:sz w:val="24"/>
          <w:szCs w:val="24"/>
        </w:rPr>
        <w:t>funcționare</w:t>
      </w:r>
      <w:r w:rsidR="00DB2AA8" w:rsidRPr="00712AC0">
        <w:rPr>
          <w:rFonts w:ascii="Arial" w:hAnsi="Arial" w:cs="Arial"/>
          <w:i/>
          <w:sz w:val="24"/>
          <w:szCs w:val="24"/>
        </w:rPr>
        <w:t xml:space="preserve">, </w:t>
      </w:r>
      <w:r w:rsidR="00DB2AA8" w:rsidRPr="00712AC0">
        <w:rPr>
          <w:rFonts w:ascii="Arial" w:hAnsi="Arial" w:cs="Arial"/>
          <w:sz w:val="24"/>
          <w:szCs w:val="24"/>
        </w:rPr>
        <w:t xml:space="preserve">sursele de poluare a aerului </w:t>
      </w:r>
      <w:r w:rsidR="0088723E">
        <w:rPr>
          <w:rFonts w:ascii="Arial" w:hAnsi="Arial" w:cs="Arial"/>
          <w:sz w:val="24"/>
          <w:szCs w:val="24"/>
        </w:rPr>
        <w:t xml:space="preserve">vor </w:t>
      </w:r>
      <w:r w:rsidR="00DB2AA8" w:rsidRPr="00712AC0">
        <w:rPr>
          <w:rFonts w:ascii="Arial" w:hAnsi="Arial" w:cs="Arial"/>
          <w:sz w:val="24"/>
          <w:szCs w:val="24"/>
        </w:rPr>
        <w:t>fi:</w:t>
      </w:r>
      <w:r w:rsidR="00DB2AA8">
        <w:rPr>
          <w:rFonts w:ascii="Arial" w:hAnsi="Arial" w:cs="Arial"/>
          <w:sz w:val="24"/>
          <w:szCs w:val="24"/>
        </w:rPr>
        <w:t xml:space="preserve"> s</w:t>
      </w:r>
      <w:r w:rsidR="00DB2AA8" w:rsidRPr="00712AC0">
        <w:rPr>
          <w:rFonts w:ascii="Arial" w:hAnsi="Arial" w:cs="Arial"/>
          <w:sz w:val="24"/>
          <w:szCs w:val="24"/>
          <w:lang w:val="ro-RO"/>
        </w:rPr>
        <w:t>urs</w:t>
      </w:r>
      <w:r w:rsidR="00CD7F84">
        <w:rPr>
          <w:rFonts w:ascii="Arial" w:hAnsi="Arial" w:cs="Arial"/>
          <w:sz w:val="24"/>
          <w:szCs w:val="24"/>
          <w:lang w:val="ro-RO"/>
        </w:rPr>
        <w:t>ă</w:t>
      </w:r>
      <w:r w:rsidR="00DB2AA8" w:rsidRPr="00712AC0">
        <w:rPr>
          <w:rFonts w:ascii="Arial" w:hAnsi="Arial" w:cs="Arial"/>
          <w:sz w:val="24"/>
          <w:szCs w:val="24"/>
          <w:lang w:val="ro-RO"/>
        </w:rPr>
        <w:t xml:space="preserve"> punctual</w:t>
      </w:r>
      <w:r w:rsidR="00CD7F84">
        <w:rPr>
          <w:rFonts w:ascii="Arial" w:hAnsi="Arial" w:cs="Arial"/>
          <w:sz w:val="24"/>
          <w:szCs w:val="24"/>
          <w:lang w:val="ro-RO"/>
        </w:rPr>
        <w:t>ă</w:t>
      </w:r>
      <w:r w:rsidR="00DB2AA8" w:rsidRPr="00712AC0">
        <w:rPr>
          <w:rFonts w:ascii="Arial" w:hAnsi="Arial" w:cs="Arial"/>
          <w:sz w:val="24"/>
          <w:szCs w:val="24"/>
          <w:lang w:val="ro-RO"/>
        </w:rPr>
        <w:t xml:space="preserve"> staționar</w:t>
      </w:r>
      <w:r w:rsidR="00CD7F84">
        <w:rPr>
          <w:rFonts w:ascii="Arial" w:hAnsi="Arial" w:cs="Arial"/>
          <w:sz w:val="24"/>
          <w:szCs w:val="24"/>
          <w:lang w:val="ro-RO"/>
        </w:rPr>
        <w:t>ă</w:t>
      </w:r>
      <w:r w:rsidR="00DB2AA8" w:rsidRPr="00712AC0">
        <w:rPr>
          <w:rFonts w:ascii="Arial" w:hAnsi="Arial" w:cs="Arial"/>
          <w:sz w:val="24"/>
          <w:szCs w:val="24"/>
          <w:lang w:val="ro-RO"/>
        </w:rPr>
        <w:t xml:space="preserve"> de ardere a gazelor naturale la central</w:t>
      </w:r>
      <w:r w:rsidR="00CD7F84">
        <w:rPr>
          <w:rFonts w:ascii="Arial" w:hAnsi="Arial" w:cs="Arial"/>
          <w:sz w:val="24"/>
          <w:szCs w:val="24"/>
          <w:lang w:val="ro-RO"/>
        </w:rPr>
        <w:t>a</w:t>
      </w:r>
      <w:r w:rsidR="00DB2AA8" w:rsidRPr="00712AC0">
        <w:rPr>
          <w:rFonts w:ascii="Arial" w:hAnsi="Arial" w:cs="Arial"/>
          <w:sz w:val="24"/>
          <w:szCs w:val="24"/>
          <w:lang w:val="ro-RO"/>
        </w:rPr>
        <w:t xml:space="preserve"> termic</w:t>
      </w:r>
      <w:r w:rsidR="00CD7F84">
        <w:rPr>
          <w:rFonts w:ascii="Arial" w:hAnsi="Arial" w:cs="Arial"/>
          <w:sz w:val="24"/>
          <w:szCs w:val="24"/>
          <w:lang w:val="ro-RO"/>
        </w:rPr>
        <w:t>ă</w:t>
      </w:r>
      <w:r w:rsidR="00DB2AA8" w:rsidRPr="00712AC0">
        <w:rPr>
          <w:rFonts w:ascii="Arial" w:hAnsi="Arial" w:cs="Arial"/>
          <w:sz w:val="24"/>
          <w:szCs w:val="24"/>
          <w:lang w:val="ro-RO"/>
        </w:rPr>
        <w:t xml:space="preserve"> pentru producerea agentului termic</w:t>
      </w:r>
      <w:r w:rsidR="00DB2AA8">
        <w:rPr>
          <w:rFonts w:ascii="Arial" w:hAnsi="Arial" w:cs="Arial"/>
          <w:sz w:val="24"/>
          <w:szCs w:val="24"/>
          <w:lang w:val="ro-RO"/>
        </w:rPr>
        <w:t xml:space="preserve"> şi s</w:t>
      </w:r>
      <w:r w:rsidR="00DB2AA8" w:rsidRPr="00712AC0">
        <w:rPr>
          <w:rFonts w:ascii="Arial" w:hAnsi="Arial" w:cs="Arial"/>
          <w:sz w:val="24"/>
          <w:szCs w:val="24"/>
          <w:lang w:val="ro-RO"/>
        </w:rPr>
        <w:t xml:space="preserve">urse mobile de ardere (autoturisme proprietate rezidenți și mijloacele de transport marfă), implicate în traficul intern, reprezentând, în ansamblu, o sursă de suprafață constituită din drumurile de acces și din parcările din incinta </w:t>
      </w:r>
      <w:r w:rsidR="00DB2AA8">
        <w:rPr>
          <w:rFonts w:ascii="Arial" w:hAnsi="Arial" w:cs="Arial"/>
          <w:sz w:val="24"/>
          <w:szCs w:val="24"/>
          <w:lang w:val="ro-RO"/>
        </w:rPr>
        <w:t>a</w:t>
      </w:r>
      <w:r w:rsidR="00DB2AA8" w:rsidRPr="00712AC0">
        <w:rPr>
          <w:rFonts w:ascii="Arial" w:hAnsi="Arial" w:cs="Arial"/>
          <w:sz w:val="24"/>
          <w:szCs w:val="24"/>
          <w:lang w:val="ro-RO"/>
        </w:rPr>
        <w:t>mplasamentului</w:t>
      </w:r>
      <w:r w:rsidR="00DB2AA8">
        <w:rPr>
          <w:rFonts w:ascii="Arial" w:hAnsi="Arial" w:cs="Arial"/>
          <w:sz w:val="24"/>
          <w:szCs w:val="24"/>
          <w:lang w:val="ro-RO"/>
        </w:rPr>
        <w:t>.</w:t>
      </w:r>
    </w:p>
    <w:p w:rsidR="00DB2AA8" w:rsidRDefault="00A60D14" w:rsidP="00A60D14">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00CD7F84">
        <w:rPr>
          <w:rFonts w:ascii="Arial" w:hAnsi="Arial" w:cs="Arial"/>
          <w:sz w:val="24"/>
          <w:szCs w:val="24"/>
          <w:lang w:val="ro-RO"/>
        </w:rPr>
        <w:t>O altă posibilă sursă de poluare a aerului o reprezintă microorganismele patogene și condiționat patogene.</w:t>
      </w:r>
      <w:r>
        <w:rPr>
          <w:rFonts w:ascii="Arial" w:hAnsi="Arial" w:cs="Arial"/>
          <w:sz w:val="24"/>
          <w:szCs w:val="24"/>
          <w:lang w:val="ro-RO"/>
        </w:rPr>
        <w:t>I</w:t>
      </w:r>
      <w:r w:rsidR="00DB2AA8" w:rsidRPr="000827D8">
        <w:rPr>
          <w:rFonts w:ascii="Arial" w:hAnsi="Arial" w:cs="Arial"/>
          <w:sz w:val="24"/>
          <w:szCs w:val="24"/>
        </w:rPr>
        <w:t xml:space="preserve">mpactul asupra calităţii aerului în etapa de funcţionare a </w:t>
      </w:r>
      <w:r w:rsidR="00A45F60">
        <w:rPr>
          <w:rFonts w:ascii="Arial" w:hAnsi="Arial" w:cs="Arial"/>
          <w:sz w:val="24"/>
          <w:szCs w:val="24"/>
        </w:rPr>
        <w:t xml:space="preserve">fabricii vaccinuri </w:t>
      </w:r>
      <w:r w:rsidR="00DB2AA8" w:rsidRPr="000827D8">
        <w:rPr>
          <w:rFonts w:ascii="Arial" w:hAnsi="Arial" w:cs="Arial"/>
          <w:sz w:val="24"/>
          <w:szCs w:val="24"/>
        </w:rPr>
        <w:t>va fi redus, luând în considerare tipurile de surse și măsurile de diminuare a acestuia.</w:t>
      </w:r>
    </w:p>
    <w:p w:rsidR="00DB2AA8" w:rsidRPr="000827D8" w:rsidRDefault="00DB2AA8" w:rsidP="00A60D14">
      <w:pPr>
        <w:spacing w:after="0" w:line="240" w:lineRule="auto"/>
        <w:jc w:val="both"/>
        <w:rPr>
          <w:rFonts w:ascii="Arial" w:hAnsi="Arial" w:cs="Arial"/>
          <w:sz w:val="24"/>
          <w:szCs w:val="24"/>
          <w:lang w:val="ro-RO"/>
        </w:rPr>
      </w:pPr>
      <w:r w:rsidRPr="00EF5501">
        <w:rPr>
          <w:rFonts w:ascii="Arial" w:hAnsi="Arial" w:cs="Arial"/>
          <w:sz w:val="24"/>
          <w:szCs w:val="24"/>
          <w:lang w:val="ro-RO" w:eastAsia="ro-RO"/>
        </w:rPr>
        <w:t>De asemenea, l</w:t>
      </w:r>
      <w:r w:rsidRPr="00EF5501">
        <w:rPr>
          <w:rFonts w:ascii="Arial" w:hAnsi="Arial" w:cs="Arial"/>
          <w:sz w:val="24"/>
          <w:szCs w:val="24"/>
        </w:rPr>
        <w:t xml:space="preserve">uând în considerare nivelurile actuale ale concentrațiilor de poluanţi în atmosferă în perimetrul </w:t>
      </w:r>
      <w:r w:rsidR="00A45F60">
        <w:rPr>
          <w:rFonts w:ascii="Arial" w:hAnsi="Arial" w:cs="Arial"/>
          <w:sz w:val="24"/>
          <w:szCs w:val="24"/>
        </w:rPr>
        <w:t xml:space="preserve">fabricii, </w:t>
      </w:r>
      <w:r w:rsidRPr="00EF5501">
        <w:rPr>
          <w:rFonts w:ascii="Arial" w:hAnsi="Arial" w:cs="Arial"/>
          <w:sz w:val="24"/>
          <w:szCs w:val="24"/>
        </w:rPr>
        <w:t>cumulat cu aportul surselor existente nu va determina situaţii de depăşire a valorilor limită pentru protecţia receptorilor sensibili (conform raportului impactului asupra mediului)</w:t>
      </w:r>
      <w:r>
        <w:rPr>
          <w:rFonts w:ascii="Arial" w:hAnsi="Arial" w:cs="Arial"/>
          <w:sz w:val="24"/>
          <w:szCs w:val="24"/>
        </w:rPr>
        <w:t>.</w:t>
      </w:r>
    </w:p>
    <w:p w:rsidR="005568CF" w:rsidRDefault="005568CF" w:rsidP="008C67C3">
      <w:pPr>
        <w:spacing w:after="0"/>
        <w:ind w:left="630" w:hanging="630"/>
        <w:jc w:val="both"/>
        <w:rPr>
          <w:rFonts w:ascii="Arial" w:hAnsi="Arial" w:cs="Arial"/>
          <w:b/>
          <w:sz w:val="24"/>
          <w:szCs w:val="24"/>
          <w:u w:val="single"/>
        </w:rPr>
      </w:pPr>
    </w:p>
    <w:p w:rsidR="00DB2AA8" w:rsidRDefault="00DB2AA8" w:rsidP="008C67C3">
      <w:pPr>
        <w:spacing w:after="0"/>
        <w:ind w:left="630" w:hanging="630"/>
        <w:jc w:val="both"/>
        <w:rPr>
          <w:rFonts w:ascii="Arial" w:hAnsi="Arial" w:cs="Arial"/>
          <w:b/>
          <w:sz w:val="24"/>
          <w:szCs w:val="24"/>
          <w:u w:val="single"/>
        </w:rPr>
      </w:pPr>
      <w:r w:rsidRPr="008D7577">
        <w:rPr>
          <w:rFonts w:ascii="Arial" w:hAnsi="Arial" w:cs="Arial"/>
          <w:b/>
          <w:sz w:val="24"/>
          <w:szCs w:val="24"/>
          <w:u w:val="single"/>
        </w:rPr>
        <w:t>SOL</w:t>
      </w:r>
    </w:p>
    <w:p w:rsidR="00A60D14" w:rsidRPr="008D7577" w:rsidRDefault="00A60D14" w:rsidP="008C67C3">
      <w:pPr>
        <w:spacing w:after="0"/>
        <w:ind w:left="630" w:hanging="630"/>
        <w:jc w:val="both"/>
        <w:rPr>
          <w:rFonts w:ascii="Arial" w:hAnsi="Arial" w:cs="Arial"/>
          <w:b/>
          <w:sz w:val="24"/>
          <w:szCs w:val="24"/>
          <w:u w:val="single"/>
        </w:rPr>
      </w:pPr>
    </w:p>
    <w:p w:rsidR="00DB2AA8" w:rsidRPr="008D7577" w:rsidRDefault="00A60D14" w:rsidP="00A60D14">
      <w:pPr>
        <w:spacing w:after="0"/>
        <w:jc w:val="both"/>
        <w:rPr>
          <w:rFonts w:ascii="Arial" w:hAnsi="Arial" w:cs="Arial"/>
          <w:sz w:val="24"/>
          <w:szCs w:val="24"/>
        </w:rPr>
      </w:pPr>
      <w:r>
        <w:rPr>
          <w:rFonts w:ascii="Arial" w:hAnsi="Arial" w:cs="Arial"/>
          <w:b/>
          <w:i/>
          <w:sz w:val="24"/>
          <w:szCs w:val="24"/>
        </w:rPr>
        <w:t xml:space="preserve">        </w:t>
      </w:r>
      <w:r w:rsidR="00DB2AA8" w:rsidRPr="008D7577">
        <w:rPr>
          <w:rFonts w:ascii="Arial" w:hAnsi="Arial" w:cs="Arial"/>
          <w:b/>
          <w:i/>
          <w:sz w:val="24"/>
          <w:szCs w:val="24"/>
        </w:rPr>
        <w:t>În etapa de construcție</w:t>
      </w:r>
      <w:r w:rsidR="00DB2AA8" w:rsidRPr="008D7577">
        <w:rPr>
          <w:rFonts w:ascii="Arial" w:hAnsi="Arial" w:cs="Arial"/>
          <w:sz w:val="24"/>
          <w:szCs w:val="24"/>
        </w:rPr>
        <w:t xml:space="preserve"> vor exista anumite suprafețe pe care solul </w:t>
      </w:r>
      <w:proofErr w:type="gramStart"/>
      <w:r w:rsidR="00DB2AA8" w:rsidRPr="008D7577">
        <w:rPr>
          <w:rFonts w:ascii="Arial" w:hAnsi="Arial" w:cs="Arial"/>
          <w:sz w:val="24"/>
          <w:szCs w:val="24"/>
        </w:rPr>
        <w:t>va</w:t>
      </w:r>
      <w:proofErr w:type="gramEnd"/>
      <w:r w:rsidR="00DB2AA8" w:rsidRPr="008D7577">
        <w:rPr>
          <w:rFonts w:ascii="Arial" w:hAnsi="Arial" w:cs="Arial"/>
          <w:sz w:val="24"/>
          <w:szCs w:val="24"/>
        </w:rPr>
        <w:t xml:space="preserve"> fi perturbat temporar. </w:t>
      </w:r>
      <w:proofErr w:type="gramStart"/>
      <w:r w:rsidR="00DB2AA8" w:rsidRPr="008D7577">
        <w:rPr>
          <w:rFonts w:ascii="Arial" w:hAnsi="Arial" w:cs="Arial"/>
          <w:sz w:val="24"/>
          <w:szCs w:val="24"/>
        </w:rPr>
        <w:t>Acestea</w:t>
      </w:r>
      <w:r w:rsidR="00DB2AA8">
        <w:rPr>
          <w:rFonts w:ascii="Arial" w:hAnsi="Arial" w:cs="Arial"/>
          <w:sz w:val="24"/>
          <w:szCs w:val="24"/>
        </w:rPr>
        <w:t xml:space="preserve"> vor fi reprezentate de suprafeţ</w:t>
      </w:r>
      <w:r w:rsidR="00DB2AA8" w:rsidRPr="008D7577">
        <w:rPr>
          <w:rFonts w:ascii="Arial" w:hAnsi="Arial" w:cs="Arial"/>
          <w:sz w:val="24"/>
          <w:szCs w:val="24"/>
        </w:rPr>
        <w:t xml:space="preserve">ele asociate organizărilor de șantier </w:t>
      </w:r>
      <w:r w:rsidR="00DB2AA8">
        <w:rPr>
          <w:rFonts w:ascii="Arial" w:hAnsi="Arial" w:cs="Arial"/>
          <w:sz w:val="24"/>
          <w:szCs w:val="24"/>
        </w:rPr>
        <w:t>ş</w:t>
      </w:r>
      <w:r w:rsidR="00DB2AA8" w:rsidRPr="008D7577">
        <w:rPr>
          <w:rFonts w:ascii="Arial" w:hAnsi="Arial" w:cs="Arial"/>
          <w:sz w:val="24"/>
          <w:szCs w:val="24"/>
        </w:rPr>
        <w:t>i, în special, platformelor pentru staționarea şi manevrarea utilajelor pentru construcții, platformelor pentru stocarea materialelor de construcții și a deșeurilor de construcții.</w:t>
      </w:r>
      <w:proofErr w:type="gramEnd"/>
    </w:p>
    <w:p w:rsidR="00DB2AA8" w:rsidRPr="008D7577" w:rsidRDefault="00DB2AA8" w:rsidP="00A60D14">
      <w:pPr>
        <w:spacing w:after="0" w:line="240" w:lineRule="auto"/>
        <w:jc w:val="both"/>
        <w:rPr>
          <w:rFonts w:ascii="Arial" w:hAnsi="Arial" w:cs="Arial"/>
          <w:sz w:val="24"/>
          <w:szCs w:val="24"/>
        </w:rPr>
      </w:pPr>
      <w:r w:rsidRPr="008D7577">
        <w:rPr>
          <w:rFonts w:ascii="Arial" w:hAnsi="Arial" w:cs="Arial"/>
          <w:sz w:val="24"/>
          <w:szCs w:val="24"/>
        </w:rPr>
        <w:t xml:space="preserve">Prin implementarea măsurilor de diminuare </w:t>
      </w:r>
      <w:proofErr w:type="gramStart"/>
      <w:r w:rsidRPr="008D7577">
        <w:rPr>
          <w:rFonts w:ascii="Arial" w:hAnsi="Arial" w:cs="Arial"/>
          <w:sz w:val="24"/>
          <w:szCs w:val="24"/>
        </w:rPr>
        <w:t>a</w:t>
      </w:r>
      <w:proofErr w:type="gramEnd"/>
      <w:r w:rsidRPr="008D7577">
        <w:rPr>
          <w:rFonts w:ascii="Arial" w:hAnsi="Arial" w:cs="Arial"/>
          <w:sz w:val="24"/>
          <w:szCs w:val="24"/>
        </w:rPr>
        <w:t xml:space="preserve"> impactului asupra solului, activitățile care se vor desfășura pe amplasamen în etapa de construcție vor avea impact nesemnificativ asupra solului.</w:t>
      </w:r>
    </w:p>
    <w:p w:rsidR="00DB2AA8" w:rsidRPr="008D7577" w:rsidRDefault="00A60D14" w:rsidP="00A60D14">
      <w:pPr>
        <w:spacing w:after="0" w:line="240" w:lineRule="auto"/>
        <w:jc w:val="both"/>
        <w:rPr>
          <w:rFonts w:ascii="Arial" w:hAnsi="Arial" w:cs="Arial"/>
          <w:sz w:val="24"/>
          <w:szCs w:val="24"/>
        </w:rPr>
      </w:pPr>
      <w:r>
        <w:rPr>
          <w:rFonts w:ascii="Arial" w:hAnsi="Arial" w:cs="Arial"/>
          <w:b/>
          <w:i/>
          <w:sz w:val="24"/>
          <w:szCs w:val="24"/>
        </w:rPr>
        <w:t xml:space="preserve">        </w:t>
      </w:r>
      <w:r w:rsidR="00DB2AA8" w:rsidRPr="008D7577">
        <w:rPr>
          <w:rFonts w:ascii="Arial" w:hAnsi="Arial" w:cs="Arial"/>
          <w:b/>
          <w:i/>
          <w:sz w:val="24"/>
          <w:szCs w:val="24"/>
        </w:rPr>
        <w:t>În etapa de funcționare</w:t>
      </w:r>
      <w:r w:rsidR="00DB2AA8">
        <w:rPr>
          <w:rFonts w:ascii="Arial" w:hAnsi="Arial" w:cs="Arial"/>
          <w:b/>
          <w:i/>
          <w:sz w:val="24"/>
          <w:szCs w:val="24"/>
        </w:rPr>
        <w:t xml:space="preserve">, </w:t>
      </w:r>
      <w:r w:rsidR="00DB2AA8" w:rsidRPr="008D7577">
        <w:rPr>
          <w:rFonts w:ascii="Arial" w:hAnsi="Arial" w:cs="Arial"/>
          <w:sz w:val="24"/>
          <w:szCs w:val="24"/>
        </w:rPr>
        <w:t>prin respectarea măsurilor de protecţie a solului</w:t>
      </w:r>
      <w:r w:rsidR="00DB2AA8">
        <w:rPr>
          <w:rFonts w:ascii="Arial" w:hAnsi="Arial" w:cs="Arial"/>
          <w:sz w:val="24"/>
          <w:szCs w:val="24"/>
        </w:rPr>
        <w:t>,</w:t>
      </w:r>
      <w:r w:rsidR="00DB2AA8">
        <w:rPr>
          <w:rFonts w:ascii="Arial" w:hAnsi="Arial" w:cs="Arial"/>
          <w:b/>
          <w:i/>
          <w:sz w:val="24"/>
          <w:szCs w:val="24"/>
        </w:rPr>
        <w:t xml:space="preserve"> </w:t>
      </w:r>
      <w:r w:rsidR="00DB2AA8" w:rsidRPr="008D7577">
        <w:rPr>
          <w:rFonts w:ascii="Arial" w:hAnsi="Arial" w:cs="Arial"/>
          <w:sz w:val="24"/>
          <w:szCs w:val="24"/>
        </w:rPr>
        <w:t xml:space="preserve">activitățile care se vor desfășura în cadrul </w:t>
      </w:r>
      <w:r w:rsidR="005319F3">
        <w:rPr>
          <w:rFonts w:ascii="Arial" w:hAnsi="Arial" w:cs="Arial"/>
          <w:sz w:val="24"/>
          <w:szCs w:val="24"/>
        </w:rPr>
        <w:t>halei de producție</w:t>
      </w:r>
      <w:r w:rsidR="00DB2AA8" w:rsidRPr="008D7577">
        <w:rPr>
          <w:rFonts w:ascii="Arial" w:hAnsi="Arial" w:cs="Arial"/>
          <w:sz w:val="24"/>
          <w:szCs w:val="24"/>
        </w:rPr>
        <w:t xml:space="preserve"> vor avea impact nesemnificativ asupra solului.</w:t>
      </w:r>
    </w:p>
    <w:p w:rsidR="00DB2AA8" w:rsidRDefault="00DB2AA8" w:rsidP="008C67C3">
      <w:pPr>
        <w:spacing w:after="0"/>
        <w:ind w:left="630" w:hanging="630"/>
        <w:rPr>
          <w:rFonts w:ascii="Arial" w:hAnsi="Arial" w:cs="Arial"/>
          <w:b/>
          <w:sz w:val="24"/>
          <w:szCs w:val="24"/>
          <w:u w:val="single"/>
        </w:rPr>
      </w:pPr>
    </w:p>
    <w:p w:rsidR="00A60D14" w:rsidRDefault="00A60D14" w:rsidP="008C67C3">
      <w:pPr>
        <w:spacing w:after="0"/>
        <w:ind w:left="630" w:hanging="630"/>
        <w:rPr>
          <w:rFonts w:ascii="Arial" w:hAnsi="Arial" w:cs="Arial"/>
          <w:b/>
          <w:sz w:val="24"/>
          <w:szCs w:val="24"/>
          <w:u w:val="single"/>
        </w:rPr>
      </w:pPr>
    </w:p>
    <w:p w:rsidR="00A60D14" w:rsidRDefault="00A60D14" w:rsidP="008C67C3">
      <w:pPr>
        <w:spacing w:after="0"/>
        <w:ind w:left="630" w:hanging="630"/>
        <w:rPr>
          <w:rFonts w:ascii="Arial" w:hAnsi="Arial" w:cs="Arial"/>
          <w:b/>
          <w:sz w:val="24"/>
          <w:szCs w:val="24"/>
          <w:u w:val="single"/>
        </w:rPr>
      </w:pPr>
    </w:p>
    <w:p w:rsidR="00A60D14" w:rsidRDefault="00A60D14" w:rsidP="008C67C3">
      <w:pPr>
        <w:spacing w:after="0"/>
        <w:ind w:left="630" w:hanging="630"/>
        <w:rPr>
          <w:rFonts w:ascii="Arial" w:hAnsi="Arial" w:cs="Arial"/>
          <w:b/>
          <w:sz w:val="24"/>
          <w:szCs w:val="24"/>
          <w:u w:val="single"/>
        </w:rPr>
      </w:pPr>
    </w:p>
    <w:p w:rsidR="00DB2AA8" w:rsidRDefault="00DB2AA8" w:rsidP="008C67C3">
      <w:pPr>
        <w:spacing w:after="0"/>
        <w:ind w:left="630" w:hanging="630"/>
        <w:rPr>
          <w:rFonts w:ascii="Arial" w:hAnsi="Arial" w:cs="Arial"/>
          <w:b/>
          <w:sz w:val="24"/>
          <w:szCs w:val="24"/>
          <w:u w:val="single"/>
        </w:rPr>
      </w:pPr>
      <w:r>
        <w:rPr>
          <w:rFonts w:ascii="Arial" w:hAnsi="Arial" w:cs="Arial"/>
          <w:b/>
          <w:sz w:val="24"/>
          <w:szCs w:val="24"/>
          <w:u w:val="single"/>
        </w:rPr>
        <w:t>BIODIVERSITATE</w:t>
      </w:r>
    </w:p>
    <w:p w:rsidR="00A60D14" w:rsidRDefault="00A60D14" w:rsidP="008C67C3">
      <w:pPr>
        <w:spacing w:after="0"/>
        <w:ind w:left="630" w:hanging="630"/>
        <w:rPr>
          <w:rFonts w:ascii="Arial" w:hAnsi="Arial" w:cs="Arial"/>
          <w:b/>
          <w:sz w:val="24"/>
          <w:szCs w:val="24"/>
          <w:u w:val="single"/>
        </w:rPr>
      </w:pPr>
    </w:p>
    <w:p w:rsidR="00DB2AA8" w:rsidRPr="001644CF" w:rsidRDefault="00A60D14" w:rsidP="00A60D14">
      <w:pPr>
        <w:tabs>
          <w:tab w:val="left" w:pos="0"/>
        </w:tabs>
        <w:spacing w:after="0"/>
        <w:jc w:val="both"/>
        <w:rPr>
          <w:rFonts w:ascii="Arial" w:hAnsi="Arial" w:cs="Arial"/>
          <w:sz w:val="24"/>
          <w:szCs w:val="24"/>
        </w:rPr>
      </w:pPr>
      <w:r>
        <w:rPr>
          <w:rFonts w:ascii="Arial" w:hAnsi="Arial" w:cs="Arial"/>
          <w:sz w:val="24"/>
          <w:szCs w:val="24"/>
        </w:rPr>
        <w:t xml:space="preserve">          </w:t>
      </w:r>
      <w:r w:rsidR="00DB2AA8" w:rsidRPr="001644CF">
        <w:rPr>
          <w:rFonts w:ascii="Arial" w:hAnsi="Arial" w:cs="Arial"/>
          <w:sz w:val="24"/>
          <w:szCs w:val="24"/>
        </w:rPr>
        <w:t xml:space="preserve">În vecinătatea amplasamentului pe care se </w:t>
      </w:r>
      <w:proofErr w:type="gramStart"/>
      <w:r w:rsidR="00DB2AA8" w:rsidRPr="001644CF">
        <w:rPr>
          <w:rFonts w:ascii="Arial" w:hAnsi="Arial" w:cs="Arial"/>
          <w:sz w:val="24"/>
          <w:szCs w:val="24"/>
        </w:rPr>
        <w:t>va</w:t>
      </w:r>
      <w:proofErr w:type="gramEnd"/>
      <w:r w:rsidR="00DB2AA8" w:rsidRPr="001644CF">
        <w:rPr>
          <w:rFonts w:ascii="Arial" w:hAnsi="Arial" w:cs="Arial"/>
          <w:sz w:val="24"/>
          <w:szCs w:val="24"/>
        </w:rPr>
        <w:t xml:space="preserve"> realiza proiectul nu au fost identificate habitate naturale sau specii de faună sau floră protejate, acesta fiind situat într-o zonă cu destinație mixtă – industrială şi rezidențială.</w:t>
      </w:r>
    </w:p>
    <w:p w:rsidR="00DB2AA8" w:rsidRPr="001644CF" w:rsidRDefault="00A60D14" w:rsidP="00A60D14">
      <w:pPr>
        <w:tabs>
          <w:tab w:val="left" w:pos="0"/>
        </w:tabs>
        <w:spacing w:after="0"/>
        <w:jc w:val="both"/>
        <w:rPr>
          <w:rFonts w:ascii="Arial" w:hAnsi="Arial" w:cs="Arial"/>
          <w:b/>
          <w:sz w:val="24"/>
          <w:szCs w:val="24"/>
          <w:u w:val="single"/>
        </w:rPr>
      </w:pPr>
      <w:r>
        <w:rPr>
          <w:rFonts w:ascii="Arial" w:hAnsi="Arial" w:cs="Arial"/>
          <w:sz w:val="24"/>
          <w:szCs w:val="24"/>
        </w:rPr>
        <w:t xml:space="preserve">       </w:t>
      </w:r>
      <w:r w:rsidR="00DB2AA8" w:rsidRPr="001644CF">
        <w:rPr>
          <w:rFonts w:ascii="Arial" w:hAnsi="Arial" w:cs="Arial"/>
          <w:sz w:val="24"/>
          <w:szCs w:val="24"/>
        </w:rPr>
        <w:t xml:space="preserve">Se apreciază că impactul proiectului asupra faunei şi florei va fi </w:t>
      </w:r>
      <w:proofErr w:type="gramStart"/>
      <w:r w:rsidR="00DB2AA8" w:rsidRPr="001644CF">
        <w:rPr>
          <w:rFonts w:ascii="Arial" w:hAnsi="Arial" w:cs="Arial"/>
          <w:i/>
          <w:sz w:val="24"/>
          <w:szCs w:val="24"/>
        </w:rPr>
        <w:t>nesemnificativ</w:t>
      </w:r>
      <w:r w:rsidR="00DB2AA8" w:rsidRPr="001644CF">
        <w:rPr>
          <w:rFonts w:ascii="Arial" w:hAnsi="Arial" w:cs="Arial"/>
          <w:sz w:val="24"/>
          <w:szCs w:val="24"/>
        </w:rPr>
        <w:t xml:space="preserve"> </w:t>
      </w:r>
      <w:r w:rsidR="005319F3">
        <w:rPr>
          <w:rFonts w:ascii="Arial" w:hAnsi="Arial" w:cs="Arial"/>
          <w:sz w:val="24"/>
          <w:szCs w:val="24"/>
        </w:rPr>
        <w:t xml:space="preserve"> atât</w:t>
      </w:r>
      <w:proofErr w:type="gramEnd"/>
      <w:r w:rsidR="005319F3">
        <w:rPr>
          <w:rFonts w:ascii="Arial" w:hAnsi="Arial" w:cs="Arial"/>
          <w:sz w:val="24"/>
          <w:szCs w:val="24"/>
        </w:rPr>
        <w:t xml:space="preserve"> </w:t>
      </w:r>
      <w:r w:rsidR="00DB2AA8" w:rsidRPr="001644CF">
        <w:rPr>
          <w:rFonts w:ascii="Arial" w:hAnsi="Arial" w:cs="Arial"/>
          <w:sz w:val="24"/>
          <w:szCs w:val="24"/>
        </w:rPr>
        <w:t xml:space="preserve">pentru etapa de construire și </w:t>
      </w:r>
      <w:r w:rsidR="005319F3">
        <w:rPr>
          <w:rFonts w:ascii="Arial" w:hAnsi="Arial" w:cs="Arial"/>
          <w:sz w:val="24"/>
          <w:szCs w:val="24"/>
        </w:rPr>
        <w:t xml:space="preserve">cât și </w:t>
      </w:r>
      <w:r w:rsidR="00DB2AA8" w:rsidRPr="001644CF">
        <w:rPr>
          <w:rFonts w:ascii="Arial" w:hAnsi="Arial" w:cs="Arial"/>
          <w:sz w:val="24"/>
          <w:szCs w:val="24"/>
        </w:rPr>
        <w:t>în etapa de funcționare.</w:t>
      </w:r>
    </w:p>
    <w:p w:rsidR="00DB2AA8" w:rsidRDefault="00DB2AA8" w:rsidP="00A60D14">
      <w:pPr>
        <w:tabs>
          <w:tab w:val="left" w:pos="0"/>
        </w:tabs>
        <w:spacing w:after="0"/>
        <w:rPr>
          <w:rFonts w:ascii="Arial" w:hAnsi="Arial" w:cs="Arial"/>
          <w:b/>
          <w:sz w:val="24"/>
          <w:szCs w:val="24"/>
          <w:u w:val="single"/>
        </w:rPr>
      </w:pPr>
    </w:p>
    <w:p w:rsidR="00DB2AA8" w:rsidRDefault="00DB2AA8" w:rsidP="008C67C3">
      <w:pPr>
        <w:spacing w:after="0"/>
        <w:ind w:left="630" w:hanging="630"/>
        <w:jc w:val="both"/>
        <w:rPr>
          <w:rFonts w:ascii="Arial" w:hAnsi="Arial" w:cs="Arial"/>
          <w:b/>
          <w:sz w:val="24"/>
          <w:szCs w:val="24"/>
          <w:u w:val="single"/>
        </w:rPr>
      </w:pPr>
      <w:r w:rsidRPr="00C57B0D">
        <w:rPr>
          <w:rFonts w:ascii="Arial" w:hAnsi="Arial" w:cs="Arial"/>
          <w:b/>
          <w:sz w:val="24"/>
          <w:szCs w:val="24"/>
          <w:u w:val="single"/>
        </w:rPr>
        <w:t>ZGOMOT</w:t>
      </w:r>
    </w:p>
    <w:p w:rsidR="00A60D14" w:rsidRPr="00C57B0D" w:rsidRDefault="00A60D14" w:rsidP="008C67C3">
      <w:pPr>
        <w:spacing w:after="0"/>
        <w:ind w:left="630" w:hanging="630"/>
        <w:jc w:val="both"/>
        <w:rPr>
          <w:rFonts w:ascii="Arial" w:hAnsi="Arial" w:cs="Arial"/>
          <w:b/>
          <w:sz w:val="24"/>
          <w:szCs w:val="24"/>
          <w:u w:val="single"/>
        </w:rPr>
      </w:pPr>
    </w:p>
    <w:p w:rsidR="00DB2AA8" w:rsidRPr="00C57B0D" w:rsidRDefault="00A60D14" w:rsidP="00A60D14">
      <w:pPr>
        <w:spacing w:after="0" w:line="240" w:lineRule="auto"/>
        <w:ind w:hanging="90"/>
        <w:jc w:val="both"/>
        <w:rPr>
          <w:rFonts w:ascii="Arial" w:hAnsi="Arial" w:cs="Arial"/>
          <w:sz w:val="24"/>
          <w:szCs w:val="24"/>
        </w:rPr>
      </w:pPr>
      <w:r>
        <w:rPr>
          <w:rFonts w:ascii="Arial" w:hAnsi="Arial" w:cs="Arial"/>
          <w:b/>
          <w:i/>
          <w:sz w:val="24"/>
          <w:szCs w:val="24"/>
        </w:rPr>
        <w:t xml:space="preserve">          </w:t>
      </w:r>
      <w:r w:rsidR="00DB2AA8" w:rsidRPr="00C57B0D">
        <w:rPr>
          <w:rFonts w:ascii="Arial" w:hAnsi="Arial" w:cs="Arial"/>
          <w:b/>
          <w:i/>
          <w:sz w:val="24"/>
          <w:szCs w:val="24"/>
        </w:rPr>
        <w:t>În etapa de construcţie</w:t>
      </w:r>
      <w:r w:rsidR="00DB2AA8" w:rsidRPr="00C57B0D">
        <w:rPr>
          <w:rFonts w:ascii="Arial" w:hAnsi="Arial" w:cs="Arial"/>
          <w:sz w:val="24"/>
          <w:szCs w:val="24"/>
        </w:rPr>
        <w:t xml:space="preserve">, sursele principale de zgomot sunt reprezentate de: </w:t>
      </w:r>
      <w:r w:rsidR="00DB2AA8">
        <w:rPr>
          <w:rFonts w:ascii="Arial" w:hAnsi="Arial" w:cs="Arial"/>
          <w:sz w:val="24"/>
          <w:szCs w:val="24"/>
        </w:rPr>
        <w:t>t</w:t>
      </w:r>
      <w:r w:rsidR="00DB2AA8" w:rsidRPr="00C57B0D">
        <w:rPr>
          <w:rFonts w:ascii="Arial" w:hAnsi="Arial" w:cs="Arial"/>
          <w:sz w:val="24"/>
          <w:szCs w:val="24"/>
          <w:lang w:val="ro-RO"/>
        </w:rPr>
        <w:t xml:space="preserve">raficul autovehiculelor, operarea utilajelor grele și </w:t>
      </w:r>
      <w:proofErr w:type="gramStart"/>
      <w:r w:rsidR="00DB2AA8" w:rsidRPr="00C57B0D">
        <w:rPr>
          <w:rFonts w:ascii="Arial" w:hAnsi="Arial" w:cs="Arial"/>
          <w:sz w:val="24"/>
          <w:szCs w:val="24"/>
          <w:lang w:val="ro-RO"/>
        </w:rPr>
        <w:t>a</w:t>
      </w:r>
      <w:proofErr w:type="gramEnd"/>
      <w:r w:rsidR="00DB2AA8" w:rsidRPr="00C57B0D">
        <w:rPr>
          <w:rFonts w:ascii="Arial" w:hAnsi="Arial" w:cs="Arial"/>
          <w:sz w:val="24"/>
          <w:szCs w:val="24"/>
          <w:lang w:val="ro-RO"/>
        </w:rPr>
        <w:t xml:space="preserve"> echipamentelor, manevrarea diferitelor materiale de construcţie.</w:t>
      </w:r>
    </w:p>
    <w:p w:rsidR="00DB2AA8" w:rsidRPr="00C57B0D" w:rsidRDefault="00DB2AA8" w:rsidP="00A60D14">
      <w:pPr>
        <w:spacing w:after="0" w:line="240" w:lineRule="auto"/>
        <w:ind w:hanging="90"/>
        <w:jc w:val="both"/>
        <w:rPr>
          <w:rFonts w:ascii="Arial" w:hAnsi="Arial" w:cs="Arial"/>
          <w:sz w:val="24"/>
          <w:szCs w:val="24"/>
        </w:rPr>
      </w:pPr>
      <w:r>
        <w:rPr>
          <w:rFonts w:ascii="Arial" w:hAnsi="Arial" w:cs="Arial"/>
          <w:sz w:val="24"/>
          <w:szCs w:val="24"/>
        </w:rPr>
        <w:t xml:space="preserve">Prin implementarea măsurilor de reducere a nivelurilor de zgomot, impactul </w:t>
      </w:r>
      <w:r w:rsidRPr="00C57B0D">
        <w:rPr>
          <w:rFonts w:ascii="Arial" w:hAnsi="Arial" w:cs="Arial"/>
          <w:sz w:val="24"/>
          <w:szCs w:val="24"/>
        </w:rPr>
        <w:t xml:space="preserve">asociat </w:t>
      </w:r>
      <w:r>
        <w:rPr>
          <w:rFonts w:ascii="Arial" w:hAnsi="Arial" w:cs="Arial"/>
          <w:sz w:val="24"/>
          <w:szCs w:val="24"/>
        </w:rPr>
        <w:t>lucrărilor</w:t>
      </w:r>
      <w:r w:rsidRPr="00C57B0D">
        <w:rPr>
          <w:rFonts w:ascii="Arial" w:hAnsi="Arial" w:cs="Arial"/>
          <w:sz w:val="24"/>
          <w:szCs w:val="24"/>
        </w:rPr>
        <w:t xml:space="preserve"> de construcţie </w:t>
      </w:r>
      <w:proofErr w:type="gramStart"/>
      <w:r w:rsidRPr="00C57B0D">
        <w:rPr>
          <w:rFonts w:ascii="Arial" w:hAnsi="Arial" w:cs="Arial"/>
          <w:sz w:val="24"/>
          <w:szCs w:val="24"/>
        </w:rPr>
        <w:t>va</w:t>
      </w:r>
      <w:proofErr w:type="gramEnd"/>
      <w:r w:rsidRPr="00C57B0D">
        <w:rPr>
          <w:rFonts w:ascii="Arial" w:hAnsi="Arial" w:cs="Arial"/>
          <w:sz w:val="24"/>
          <w:szCs w:val="24"/>
        </w:rPr>
        <w:t xml:space="preserve"> </w:t>
      </w:r>
      <w:r>
        <w:rPr>
          <w:rFonts w:ascii="Arial" w:hAnsi="Arial" w:cs="Arial"/>
          <w:sz w:val="24"/>
          <w:szCs w:val="24"/>
        </w:rPr>
        <w:t>fi</w:t>
      </w:r>
      <w:r w:rsidRPr="00C57B0D">
        <w:rPr>
          <w:rFonts w:ascii="Arial" w:hAnsi="Arial" w:cs="Arial"/>
          <w:sz w:val="24"/>
          <w:szCs w:val="24"/>
        </w:rPr>
        <w:t xml:space="preserve"> </w:t>
      </w:r>
      <w:r w:rsidRPr="00C57B0D">
        <w:rPr>
          <w:rFonts w:ascii="Arial" w:hAnsi="Arial" w:cs="Arial"/>
          <w:i/>
          <w:sz w:val="24"/>
          <w:szCs w:val="24"/>
        </w:rPr>
        <w:t>moderat</w:t>
      </w:r>
      <w:r>
        <w:rPr>
          <w:rFonts w:ascii="Arial" w:hAnsi="Arial" w:cs="Arial"/>
          <w:i/>
          <w:sz w:val="24"/>
          <w:szCs w:val="24"/>
        </w:rPr>
        <w:t xml:space="preserve">, </w:t>
      </w:r>
      <w:r w:rsidRPr="00C57B0D">
        <w:rPr>
          <w:rFonts w:ascii="Arial" w:hAnsi="Arial" w:cs="Arial"/>
          <w:sz w:val="24"/>
          <w:szCs w:val="24"/>
        </w:rPr>
        <w:t>se va manifesta numai în perioada</w:t>
      </w:r>
      <w:r>
        <w:rPr>
          <w:rFonts w:ascii="Arial" w:hAnsi="Arial" w:cs="Arial"/>
          <w:i/>
          <w:sz w:val="24"/>
          <w:szCs w:val="24"/>
        </w:rPr>
        <w:t xml:space="preserve"> diurnă</w:t>
      </w:r>
      <w:r w:rsidRPr="00C57B0D">
        <w:rPr>
          <w:rFonts w:ascii="Arial" w:hAnsi="Arial" w:cs="Arial"/>
          <w:sz w:val="24"/>
          <w:szCs w:val="24"/>
        </w:rPr>
        <w:t xml:space="preserve"> şi nu va fi semnificativ mai mare decât cel generat de sursele existente.</w:t>
      </w:r>
    </w:p>
    <w:p w:rsidR="00DB2AA8" w:rsidRPr="0083769D" w:rsidRDefault="00A60D14" w:rsidP="00A60D14">
      <w:pPr>
        <w:spacing w:after="0" w:line="240" w:lineRule="auto"/>
        <w:ind w:hanging="90"/>
        <w:jc w:val="both"/>
        <w:rPr>
          <w:rFonts w:ascii="Arial" w:hAnsi="Arial" w:cs="Arial"/>
          <w:sz w:val="24"/>
          <w:szCs w:val="24"/>
        </w:rPr>
      </w:pPr>
      <w:r>
        <w:rPr>
          <w:rFonts w:ascii="Arial" w:hAnsi="Arial" w:cs="Arial"/>
          <w:b/>
          <w:i/>
          <w:sz w:val="24"/>
          <w:szCs w:val="24"/>
        </w:rPr>
        <w:t xml:space="preserve">            </w:t>
      </w:r>
      <w:r w:rsidR="00DB2AA8" w:rsidRPr="0083769D">
        <w:rPr>
          <w:rFonts w:ascii="Arial" w:hAnsi="Arial" w:cs="Arial"/>
          <w:b/>
          <w:i/>
          <w:sz w:val="24"/>
          <w:szCs w:val="24"/>
        </w:rPr>
        <w:t>În etapa de funcționare</w:t>
      </w:r>
      <w:r w:rsidR="00DB2AA8" w:rsidRPr="0083769D">
        <w:rPr>
          <w:rFonts w:ascii="Arial" w:hAnsi="Arial" w:cs="Arial"/>
          <w:sz w:val="24"/>
          <w:szCs w:val="24"/>
        </w:rPr>
        <w:t xml:space="preserve">, principala sursă de zgomot specifică obiectivului analizat </w:t>
      </w:r>
      <w:proofErr w:type="gramStart"/>
      <w:r w:rsidR="00DB2AA8" w:rsidRPr="0083769D">
        <w:rPr>
          <w:rFonts w:ascii="Arial" w:hAnsi="Arial" w:cs="Arial"/>
          <w:sz w:val="24"/>
          <w:szCs w:val="24"/>
        </w:rPr>
        <w:t>va</w:t>
      </w:r>
      <w:proofErr w:type="gramEnd"/>
      <w:r w:rsidR="00DB2AA8" w:rsidRPr="0083769D">
        <w:rPr>
          <w:rFonts w:ascii="Arial" w:hAnsi="Arial" w:cs="Arial"/>
          <w:sz w:val="24"/>
          <w:szCs w:val="24"/>
        </w:rPr>
        <w:t xml:space="preserve"> fi traficul rutier pe căile de acces în/din amplasament, precum și în incinta acestuia, pe căile carosabile interioare și în/din parcare. </w:t>
      </w:r>
    </w:p>
    <w:p w:rsidR="00087AF2" w:rsidRDefault="00DB2AA8" w:rsidP="00A60D14">
      <w:pPr>
        <w:spacing w:after="0" w:line="240" w:lineRule="auto"/>
        <w:ind w:hanging="90"/>
        <w:jc w:val="both"/>
        <w:rPr>
          <w:rFonts w:ascii="Arial" w:hAnsi="Arial" w:cs="Arial"/>
          <w:sz w:val="24"/>
          <w:szCs w:val="24"/>
          <w:lang w:val="fr-FR"/>
        </w:rPr>
      </w:pPr>
      <w:proofErr w:type="gramStart"/>
      <w:r w:rsidRPr="0083769D">
        <w:rPr>
          <w:rFonts w:ascii="Arial" w:hAnsi="Arial" w:cs="Arial"/>
          <w:sz w:val="24"/>
          <w:szCs w:val="24"/>
        </w:rPr>
        <w:t xml:space="preserve">Se estimează ca nivelului de zgomot produs de toate sursele de zgomot localizate în interiorul </w:t>
      </w:r>
      <w:r w:rsidR="004D238E">
        <w:rPr>
          <w:rFonts w:ascii="Arial" w:hAnsi="Arial" w:cs="Arial"/>
          <w:sz w:val="24"/>
          <w:szCs w:val="24"/>
        </w:rPr>
        <w:t>halei</w:t>
      </w:r>
      <w:r w:rsidRPr="0083769D">
        <w:rPr>
          <w:rFonts w:ascii="Arial" w:hAnsi="Arial" w:cs="Arial"/>
          <w:sz w:val="24"/>
          <w:szCs w:val="24"/>
        </w:rPr>
        <w:t xml:space="preserve"> (</w:t>
      </w:r>
      <w:r w:rsidR="004D238E">
        <w:rPr>
          <w:rFonts w:ascii="Arial" w:hAnsi="Arial" w:cs="Arial"/>
          <w:sz w:val="24"/>
          <w:szCs w:val="24"/>
        </w:rPr>
        <w:t>compresoare</w:t>
      </w:r>
      <w:r w:rsidRPr="0083769D">
        <w:rPr>
          <w:rFonts w:ascii="Arial" w:hAnsi="Arial" w:cs="Arial"/>
          <w:sz w:val="24"/>
          <w:szCs w:val="24"/>
        </w:rPr>
        <w:t xml:space="preserve"> etc.) şi în exteriorul acestora (traficul de vehicule </w:t>
      </w:r>
      <w:r w:rsidR="004D238E">
        <w:rPr>
          <w:rFonts w:ascii="Arial" w:hAnsi="Arial" w:cs="Arial"/>
          <w:sz w:val="24"/>
          <w:szCs w:val="24"/>
        </w:rPr>
        <w:t>pentru aprovizionare materii prime și distribuție produse</w:t>
      </w:r>
      <w:r w:rsidRPr="0083769D">
        <w:rPr>
          <w:rFonts w:ascii="Arial" w:hAnsi="Arial" w:cs="Arial"/>
          <w:sz w:val="24"/>
          <w:szCs w:val="24"/>
        </w:rPr>
        <w:t>), se vor încadra în limitele prevăzute de legislația în vigoare – Ord. nr.</w:t>
      </w:r>
      <w:proofErr w:type="gramEnd"/>
      <w:r w:rsidRPr="0083769D">
        <w:rPr>
          <w:rFonts w:ascii="Arial" w:hAnsi="Arial" w:cs="Arial"/>
          <w:sz w:val="24"/>
          <w:szCs w:val="24"/>
        </w:rPr>
        <w:t xml:space="preserve"> </w:t>
      </w:r>
      <w:proofErr w:type="gramStart"/>
      <w:r w:rsidRPr="0083769D">
        <w:rPr>
          <w:rFonts w:ascii="Arial" w:hAnsi="Arial" w:cs="Arial"/>
          <w:sz w:val="24"/>
          <w:szCs w:val="24"/>
        </w:rPr>
        <w:t>119/2014 și S</w:t>
      </w:r>
      <w:r w:rsidR="0088723E">
        <w:rPr>
          <w:rFonts w:ascii="Arial" w:hAnsi="Arial" w:cs="Arial"/>
          <w:sz w:val="24"/>
          <w:szCs w:val="24"/>
        </w:rPr>
        <w:t>R</w:t>
      </w:r>
      <w:r w:rsidRPr="0083769D">
        <w:rPr>
          <w:rFonts w:ascii="Arial" w:hAnsi="Arial" w:cs="Arial"/>
          <w:sz w:val="24"/>
          <w:szCs w:val="24"/>
        </w:rPr>
        <w:t xml:space="preserve"> 10009/2017 „</w:t>
      </w:r>
      <w:r w:rsidR="0088723E" w:rsidRPr="0088723E">
        <w:rPr>
          <w:rFonts w:ascii="Arial" w:hAnsi="Arial" w:cs="Arial"/>
          <w:sz w:val="24"/>
          <w:szCs w:val="24"/>
          <w:lang w:val="fr-FR"/>
        </w:rPr>
        <w:t xml:space="preserve"> </w:t>
      </w:r>
      <w:r w:rsidR="0088723E">
        <w:rPr>
          <w:rFonts w:ascii="Arial" w:hAnsi="Arial" w:cs="Arial"/>
          <w:sz w:val="24"/>
          <w:szCs w:val="24"/>
          <w:lang w:val="fr-FR"/>
        </w:rPr>
        <w:t>Acustică.</w:t>
      </w:r>
      <w:proofErr w:type="gramEnd"/>
      <w:r w:rsidR="0088723E">
        <w:rPr>
          <w:rFonts w:ascii="Arial" w:hAnsi="Arial" w:cs="Arial"/>
          <w:sz w:val="24"/>
          <w:szCs w:val="24"/>
          <w:lang w:val="fr-FR"/>
        </w:rPr>
        <w:t xml:space="preserve"> Limite admisibile ale nivelului de zgomot din mediul ambiant</w:t>
      </w:r>
      <w:r w:rsidR="00087AF2">
        <w:rPr>
          <w:rFonts w:ascii="Arial" w:hAnsi="Arial" w:cs="Arial"/>
          <w:sz w:val="24"/>
          <w:szCs w:val="24"/>
          <w:lang w:val="fr-FR"/>
        </w:rPr>
        <w:t>.</w:t>
      </w:r>
    </w:p>
    <w:p w:rsidR="00DB2AA8" w:rsidRPr="0083769D" w:rsidRDefault="00DB2AA8" w:rsidP="008C67C3">
      <w:pPr>
        <w:spacing w:after="0" w:line="240" w:lineRule="auto"/>
        <w:ind w:left="630" w:hanging="630"/>
        <w:jc w:val="both"/>
        <w:rPr>
          <w:rFonts w:ascii="Arial" w:hAnsi="Arial" w:cs="Arial"/>
          <w:sz w:val="24"/>
          <w:szCs w:val="24"/>
        </w:rPr>
      </w:pPr>
      <w:r w:rsidRPr="0083769D">
        <w:rPr>
          <w:rFonts w:ascii="Arial" w:hAnsi="Arial" w:cs="Arial"/>
          <w:sz w:val="24"/>
          <w:szCs w:val="24"/>
        </w:rPr>
        <w:t xml:space="preserve"> </w:t>
      </w:r>
    </w:p>
    <w:p w:rsidR="00DB2AA8" w:rsidRPr="0094417F" w:rsidRDefault="00DB2AA8" w:rsidP="0029322B">
      <w:pPr>
        <w:pStyle w:val="Heading1"/>
        <w:ind w:left="360" w:hanging="630"/>
        <w:rPr>
          <w:rFonts w:ascii="Arial Bold" w:hAnsi="Arial Bold"/>
          <w:b w:val="0"/>
          <w:caps/>
          <w:sz w:val="24"/>
        </w:rPr>
      </w:pPr>
      <w:r w:rsidRPr="0094417F">
        <w:rPr>
          <w:rFonts w:ascii="Arial Bold" w:hAnsi="Arial Bold"/>
          <w:caps/>
          <w:sz w:val="24"/>
        </w:rPr>
        <w:t xml:space="preserve">III. Măsuri pentru prevenirea, reducerea </w:t>
      </w:r>
      <w:r>
        <w:rPr>
          <w:rFonts w:ascii="Arial Bold" w:hAnsi="Arial Bold"/>
          <w:caps/>
          <w:sz w:val="24"/>
        </w:rPr>
        <w:t>ș</w:t>
      </w:r>
      <w:r w:rsidRPr="0094417F">
        <w:rPr>
          <w:rFonts w:ascii="Arial Bold" w:hAnsi="Arial Bold"/>
          <w:caps/>
          <w:sz w:val="24"/>
        </w:rPr>
        <w:t>i, unde este posibil, compensarea efectelor negative semnificative asupra mediuluI:</w:t>
      </w:r>
    </w:p>
    <w:p w:rsidR="00D05BC6" w:rsidRDefault="00D05BC6" w:rsidP="008C67C3">
      <w:pPr>
        <w:pStyle w:val="ListParagraph"/>
        <w:numPr>
          <w:ilvl w:val="0"/>
          <w:numId w:val="2"/>
        </w:numPr>
        <w:shd w:val="clear" w:color="auto" w:fill="FFFFFF"/>
        <w:adjustRightInd w:val="0"/>
        <w:spacing w:after="0" w:line="240" w:lineRule="auto"/>
        <w:ind w:left="630" w:hanging="630"/>
        <w:jc w:val="both"/>
        <w:rPr>
          <w:rFonts w:ascii="Arial" w:hAnsi="Arial" w:cs="Arial"/>
          <w:b/>
          <w:sz w:val="24"/>
          <w:szCs w:val="24"/>
          <w:lang w:val="ro-RO" w:eastAsia="ro-RO"/>
        </w:rPr>
      </w:pPr>
      <w:r w:rsidRPr="00586E47">
        <w:rPr>
          <w:rFonts w:ascii="Arial" w:hAnsi="Arial" w:cs="Arial"/>
          <w:b/>
          <w:sz w:val="24"/>
          <w:szCs w:val="24"/>
          <w:lang w:val="ro-RO" w:eastAsia="ro-RO"/>
        </w:rPr>
        <w:t>măsuri în timpul realizării proiectului pe factori de mediu</w:t>
      </w:r>
      <w:r w:rsidRPr="00586E47">
        <w:rPr>
          <w:rFonts w:ascii="Arial" w:hAnsi="Arial" w:cs="Arial"/>
          <w:b/>
          <w:bCs/>
          <w:sz w:val="24"/>
          <w:szCs w:val="24"/>
          <w:lang w:val="ro-RO"/>
        </w:rPr>
        <w:t xml:space="preserve"> </w:t>
      </w:r>
      <w:r>
        <w:rPr>
          <w:rFonts w:ascii="Arial" w:hAnsi="Arial" w:cs="Arial"/>
          <w:b/>
          <w:bCs/>
          <w:sz w:val="24"/>
          <w:szCs w:val="24"/>
          <w:lang w:val="ro-RO"/>
        </w:rPr>
        <w:t>ș</w:t>
      </w:r>
      <w:r w:rsidRPr="00586E47">
        <w:rPr>
          <w:rFonts w:ascii="Arial" w:hAnsi="Arial" w:cs="Arial"/>
          <w:b/>
          <w:bCs/>
          <w:sz w:val="24"/>
          <w:szCs w:val="24"/>
          <w:lang w:val="ro-RO"/>
        </w:rPr>
        <w:t>i efectul implemenentării acestora:</w:t>
      </w:r>
      <w:r w:rsidRPr="00586E47">
        <w:rPr>
          <w:rFonts w:ascii="Arial" w:hAnsi="Arial" w:cs="Arial"/>
          <w:b/>
          <w:sz w:val="24"/>
          <w:szCs w:val="24"/>
          <w:lang w:val="ro-RO" w:eastAsia="ro-RO"/>
        </w:rPr>
        <w:t xml:space="preserve"> </w:t>
      </w:r>
    </w:p>
    <w:p w:rsidR="006631B6" w:rsidRDefault="006631B6" w:rsidP="006631B6">
      <w:pPr>
        <w:pStyle w:val="ListParagraph"/>
        <w:shd w:val="clear" w:color="auto" w:fill="FFFFFF"/>
        <w:adjustRightInd w:val="0"/>
        <w:spacing w:after="0" w:line="240" w:lineRule="auto"/>
        <w:ind w:left="630"/>
        <w:jc w:val="both"/>
        <w:rPr>
          <w:rFonts w:ascii="Arial" w:hAnsi="Arial" w:cs="Arial"/>
          <w:b/>
          <w:sz w:val="24"/>
          <w:szCs w:val="24"/>
          <w:lang w:val="ro-RO" w:eastAsia="ro-RO"/>
        </w:rPr>
      </w:pPr>
    </w:p>
    <w:p w:rsidR="004D238E" w:rsidRPr="00C82AB1" w:rsidRDefault="004D238E" w:rsidP="008C67C3">
      <w:pPr>
        <w:spacing w:after="0" w:line="240" w:lineRule="auto"/>
        <w:ind w:left="630" w:hanging="630"/>
        <w:jc w:val="both"/>
        <w:rPr>
          <w:rFonts w:ascii="Arial" w:hAnsi="Arial" w:cs="Arial"/>
          <w:b/>
          <w:i/>
          <w:sz w:val="24"/>
          <w:szCs w:val="24"/>
          <w:lang w:val="pt-BR"/>
        </w:rPr>
      </w:pPr>
      <w:r w:rsidRPr="00C82AB1">
        <w:rPr>
          <w:rFonts w:ascii="Arial" w:hAnsi="Arial" w:cs="Arial"/>
          <w:b/>
          <w:i/>
          <w:sz w:val="24"/>
          <w:szCs w:val="24"/>
          <w:lang w:val="pt-BR"/>
        </w:rPr>
        <w:t>Măsuri pentru prevenirea şi reducerea poluării apelor</w:t>
      </w:r>
    </w:p>
    <w:p w:rsidR="004D238E" w:rsidRPr="009C085C" w:rsidRDefault="004D238E" w:rsidP="006631B6">
      <w:pPr>
        <w:pStyle w:val="ListParagraph"/>
        <w:numPr>
          <w:ilvl w:val="1"/>
          <w:numId w:val="17"/>
        </w:numPr>
        <w:shd w:val="clear" w:color="auto" w:fill="FFFFFF"/>
        <w:adjustRightInd w:val="0"/>
        <w:spacing w:after="0" w:line="240" w:lineRule="auto"/>
        <w:ind w:left="360"/>
        <w:jc w:val="both"/>
        <w:rPr>
          <w:rFonts w:ascii="Arial" w:hAnsi="Arial" w:cs="Arial"/>
          <w:sz w:val="24"/>
          <w:szCs w:val="24"/>
          <w:lang w:val="ro-RO" w:eastAsia="ro-RO"/>
        </w:rPr>
      </w:pPr>
      <w:r w:rsidRPr="009C085C">
        <w:rPr>
          <w:rFonts w:ascii="Arial" w:hAnsi="Arial" w:cs="Arial"/>
          <w:sz w:val="24"/>
          <w:szCs w:val="24"/>
          <w:lang w:val="ro-RO" w:eastAsia="ro-RO"/>
        </w:rPr>
        <w:t>apa uzat</w:t>
      </w:r>
      <w:r>
        <w:rPr>
          <w:rFonts w:ascii="Arial" w:hAnsi="Arial" w:cs="Arial"/>
          <w:sz w:val="24"/>
          <w:szCs w:val="24"/>
          <w:lang w:val="ro-RO" w:eastAsia="ro-RO"/>
        </w:rPr>
        <w:t>ă</w:t>
      </w:r>
      <w:r w:rsidRPr="009C085C">
        <w:rPr>
          <w:rFonts w:ascii="Arial" w:hAnsi="Arial" w:cs="Arial"/>
          <w:sz w:val="24"/>
          <w:szCs w:val="24"/>
          <w:lang w:val="ro-RO" w:eastAsia="ro-RO"/>
        </w:rPr>
        <w:t xml:space="preserve"> menajer</w:t>
      </w:r>
      <w:r>
        <w:rPr>
          <w:rFonts w:ascii="Arial" w:hAnsi="Arial" w:cs="Arial"/>
          <w:sz w:val="24"/>
          <w:szCs w:val="24"/>
          <w:lang w:val="ro-RO" w:eastAsia="ro-RO"/>
        </w:rPr>
        <w:t>ă</w:t>
      </w:r>
      <w:r w:rsidRPr="009C085C">
        <w:rPr>
          <w:rFonts w:ascii="Arial" w:hAnsi="Arial" w:cs="Arial"/>
          <w:sz w:val="24"/>
          <w:szCs w:val="24"/>
          <w:lang w:val="ro-RO" w:eastAsia="ro-RO"/>
        </w:rPr>
        <w:t xml:space="preserve"> va fi </w:t>
      </w:r>
      <w:r w:rsidR="00EC6677">
        <w:rPr>
          <w:rFonts w:ascii="Arial" w:hAnsi="Arial" w:cs="Arial"/>
          <w:sz w:val="24"/>
          <w:szCs w:val="24"/>
          <w:lang w:val="ro-RO" w:eastAsia="ro-RO"/>
        </w:rPr>
        <w:t xml:space="preserve">preluată de rețelele interne existente </w:t>
      </w:r>
      <w:r w:rsidRPr="009C085C">
        <w:rPr>
          <w:rFonts w:ascii="Arial" w:hAnsi="Arial" w:cs="Arial"/>
          <w:sz w:val="24"/>
          <w:szCs w:val="24"/>
          <w:lang w:val="ro-RO" w:eastAsia="ro-RO"/>
        </w:rPr>
        <w:t>.</w:t>
      </w:r>
    </w:p>
    <w:p w:rsidR="004D238E" w:rsidRPr="009C085C" w:rsidRDefault="004D238E" w:rsidP="006631B6">
      <w:pPr>
        <w:pStyle w:val="ListParagraph"/>
        <w:numPr>
          <w:ilvl w:val="1"/>
          <w:numId w:val="17"/>
        </w:numPr>
        <w:shd w:val="clear" w:color="auto" w:fill="FFFFFF"/>
        <w:adjustRightInd w:val="0"/>
        <w:spacing w:after="0" w:line="240" w:lineRule="auto"/>
        <w:ind w:left="360"/>
        <w:jc w:val="both"/>
        <w:rPr>
          <w:rFonts w:ascii="Arial" w:hAnsi="Arial" w:cs="Arial"/>
          <w:sz w:val="24"/>
          <w:szCs w:val="24"/>
          <w:lang w:val="ro-RO" w:eastAsia="ro-RO"/>
        </w:rPr>
      </w:pPr>
      <w:r w:rsidRPr="009C085C">
        <w:rPr>
          <w:rFonts w:ascii="Arial" w:hAnsi="Arial" w:cs="Arial"/>
          <w:sz w:val="24"/>
          <w:szCs w:val="24"/>
          <w:lang w:val="ro-RO" w:eastAsia="ro-RO"/>
        </w:rPr>
        <w:t>apele pluviale de pe platformele parc</w:t>
      </w:r>
      <w:r>
        <w:rPr>
          <w:rFonts w:ascii="Arial" w:hAnsi="Arial" w:cs="Arial"/>
          <w:sz w:val="24"/>
          <w:szCs w:val="24"/>
          <w:lang w:val="ro-RO" w:eastAsia="ro-RO"/>
        </w:rPr>
        <w:t>ă</w:t>
      </w:r>
      <w:r w:rsidRPr="009C085C">
        <w:rPr>
          <w:rFonts w:ascii="Arial" w:hAnsi="Arial" w:cs="Arial"/>
          <w:sz w:val="24"/>
          <w:szCs w:val="24"/>
          <w:lang w:val="ro-RO" w:eastAsia="ro-RO"/>
        </w:rPr>
        <w:t>rilor din incinta organiz</w:t>
      </w:r>
      <w:r>
        <w:rPr>
          <w:rFonts w:ascii="Arial" w:hAnsi="Arial" w:cs="Arial"/>
          <w:sz w:val="24"/>
          <w:szCs w:val="24"/>
          <w:lang w:val="ro-RO" w:eastAsia="ro-RO"/>
        </w:rPr>
        <w:t>ă</w:t>
      </w:r>
      <w:r w:rsidRPr="009C085C">
        <w:rPr>
          <w:rFonts w:ascii="Arial" w:hAnsi="Arial" w:cs="Arial"/>
          <w:sz w:val="24"/>
          <w:szCs w:val="24"/>
          <w:lang w:val="ro-RO" w:eastAsia="ro-RO"/>
        </w:rPr>
        <w:t xml:space="preserve">rii de </w:t>
      </w:r>
      <w:r>
        <w:rPr>
          <w:rFonts w:ascii="Arial" w:hAnsi="Arial" w:cs="Arial"/>
          <w:sz w:val="24"/>
          <w:szCs w:val="24"/>
          <w:lang w:val="ro-RO" w:eastAsia="ro-RO"/>
        </w:rPr>
        <w:t>ş</w:t>
      </w:r>
      <w:r w:rsidRPr="009C085C">
        <w:rPr>
          <w:rFonts w:ascii="Arial" w:hAnsi="Arial" w:cs="Arial"/>
          <w:sz w:val="24"/>
          <w:szCs w:val="24"/>
          <w:lang w:val="ro-RO" w:eastAsia="ro-RO"/>
        </w:rPr>
        <w:t xml:space="preserve">antier, precum </w:t>
      </w:r>
      <w:r>
        <w:rPr>
          <w:rFonts w:ascii="Arial" w:hAnsi="Arial" w:cs="Arial"/>
          <w:sz w:val="24"/>
          <w:szCs w:val="24"/>
          <w:lang w:val="ro-RO" w:eastAsia="ro-RO"/>
        </w:rPr>
        <w:t>ş</w:t>
      </w:r>
      <w:r w:rsidRPr="009C085C">
        <w:rPr>
          <w:rFonts w:ascii="Arial" w:hAnsi="Arial" w:cs="Arial"/>
          <w:sz w:val="24"/>
          <w:szCs w:val="24"/>
          <w:lang w:val="ro-RO" w:eastAsia="ro-RO"/>
        </w:rPr>
        <w:t>i ap</w:t>
      </w:r>
      <w:r>
        <w:rPr>
          <w:rFonts w:ascii="Arial" w:hAnsi="Arial" w:cs="Arial"/>
          <w:sz w:val="24"/>
          <w:szCs w:val="24"/>
          <w:lang w:val="ro-RO" w:eastAsia="ro-RO"/>
        </w:rPr>
        <w:t>ă</w:t>
      </w:r>
      <w:r w:rsidRPr="009C085C">
        <w:rPr>
          <w:rFonts w:ascii="Arial" w:hAnsi="Arial" w:cs="Arial"/>
          <w:sz w:val="24"/>
          <w:szCs w:val="24"/>
          <w:lang w:val="ro-RO" w:eastAsia="ro-RO"/>
        </w:rPr>
        <w:t xml:space="preserve"> provenit</w:t>
      </w:r>
      <w:r>
        <w:rPr>
          <w:rFonts w:ascii="Arial" w:hAnsi="Arial" w:cs="Arial"/>
          <w:sz w:val="24"/>
          <w:szCs w:val="24"/>
          <w:lang w:val="ro-RO" w:eastAsia="ro-RO"/>
        </w:rPr>
        <w:t>ă</w:t>
      </w:r>
      <w:r w:rsidRPr="009C085C">
        <w:rPr>
          <w:rFonts w:ascii="Arial" w:hAnsi="Arial" w:cs="Arial"/>
          <w:sz w:val="24"/>
          <w:szCs w:val="24"/>
          <w:lang w:val="ro-RO" w:eastAsia="ro-RO"/>
        </w:rPr>
        <w:t xml:space="preserve"> de la sp</w:t>
      </w:r>
      <w:r>
        <w:rPr>
          <w:rFonts w:ascii="Arial" w:hAnsi="Arial" w:cs="Arial"/>
          <w:sz w:val="24"/>
          <w:szCs w:val="24"/>
          <w:lang w:val="ro-RO" w:eastAsia="ro-RO"/>
        </w:rPr>
        <w:t>ă</w:t>
      </w:r>
      <w:r w:rsidRPr="009C085C">
        <w:rPr>
          <w:rFonts w:ascii="Arial" w:hAnsi="Arial" w:cs="Arial"/>
          <w:sz w:val="24"/>
          <w:szCs w:val="24"/>
          <w:lang w:val="ro-RO" w:eastAsia="ro-RO"/>
        </w:rPr>
        <w:t>larea utilajelor vor fi colectate</w:t>
      </w:r>
      <w:r>
        <w:rPr>
          <w:rFonts w:ascii="Arial" w:hAnsi="Arial" w:cs="Arial"/>
          <w:sz w:val="24"/>
          <w:szCs w:val="24"/>
          <w:lang w:val="ro-RO" w:eastAsia="ro-RO"/>
        </w:rPr>
        <w:t xml:space="preserve"> în</w:t>
      </w:r>
      <w:r w:rsidRPr="009C085C">
        <w:rPr>
          <w:rFonts w:ascii="Arial" w:hAnsi="Arial" w:cs="Arial"/>
          <w:sz w:val="24"/>
          <w:szCs w:val="24"/>
          <w:lang w:val="ro-RO" w:eastAsia="ro-RO"/>
        </w:rPr>
        <w:t xml:space="preserve"> sistem</w:t>
      </w:r>
      <w:r w:rsidR="00EC6677">
        <w:rPr>
          <w:rFonts w:ascii="Arial" w:hAnsi="Arial" w:cs="Arial"/>
          <w:sz w:val="24"/>
          <w:szCs w:val="24"/>
          <w:lang w:val="ro-RO" w:eastAsia="ro-RO"/>
        </w:rPr>
        <w:t>ul</w:t>
      </w:r>
      <w:r w:rsidRPr="009C085C">
        <w:rPr>
          <w:rFonts w:ascii="Arial" w:hAnsi="Arial" w:cs="Arial"/>
          <w:sz w:val="24"/>
          <w:szCs w:val="24"/>
          <w:lang w:val="ro-RO" w:eastAsia="ro-RO"/>
        </w:rPr>
        <w:t xml:space="preserve"> de canalizare </w:t>
      </w:r>
      <w:r>
        <w:rPr>
          <w:rFonts w:ascii="Arial" w:hAnsi="Arial" w:cs="Arial"/>
          <w:sz w:val="24"/>
          <w:szCs w:val="24"/>
          <w:lang w:val="ro-RO" w:eastAsia="ro-RO"/>
        </w:rPr>
        <w:t>existent ş</w:t>
      </w:r>
      <w:r w:rsidRPr="009C085C">
        <w:rPr>
          <w:rFonts w:ascii="Arial" w:hAnsi="Arial" w:cs="Arial"/>
          <w:sz w:val="24"/>
          <w:szCs w:val="24"/>
          <w:lang w:val="ro-RO" w:eastAsia="ro-RO"/>
        </w:rPr>
        <w:t xml:space="preserve">i </w:t>
      </w:r>
      <w:r>
        <w:rPr>
          <w:rFonts w:ascii="Arial" w:hAnsi="Arial" w:cs="Arial"/>
          <w:sz w:val="24"/>
          <w:szCs w:val="24"/>
          <w:lang w:val="ro-RO" w:eastAsia="ro-RO"/>
        </w:rPr>
        <w:t xml:space="preserve">trecute prin </w:t>
      </w:r>
      <w:r w:rsidRPr="009C085C">
        <w:rPr>
          <w:rFonts w:ascii="Arial" w:hAnsi="Arial" w:cs="Arial"/>
          <w:sz w:val="24"/>
          <w:szCs w:val="24"/>
          <w:lang w:val="ro-RO" w:eastAsia="ro-RO"/>
        </w:rPr>
        <w:t xml:space="preserve"> sta</w:t>
      </w:r>
      <w:r>
        <w:rPr>
          <w:rFonts w:ascii="Arial" w:hAnsi="Arial" w:cs="Arial"/>
          <w:sz w:val="24"/>
          <w:szCs w:val="24"/>
          <w:lang w:val="ro-RO" w:eastAsia="ro-RO"/>
        </w:rPr>
        <w:t>ţ</w:t>
      </w:r>
      <w:r w:rsidRPr="009C085C">
        <w:rPr>
          <w:rFonts w:ascii="Arial" w:hAnsi="Arial" w:cs="Arial"/>
          <w:sz w:val="24"/>
          <w:szCs w:val="24"/>
          <w:lang w:val="ro-RO" w:eastAsia="ro-RO"/>
        </w:rPr>
        <w:t>i</w:t>
      </w:r>
      <w:r>
        <w:rPr>
          <w:rFonts w:ascii="Arial" w:hAnsi="Arial" w:cs="Arial"/>
          <w:sz w:val="24"/>
          <w:szCs w:val="24"/>
          <w:lang w:val="ro-RO" w:eastAsia="ro-RO"/>
        </w:rPr>
        <w:t>a</w:t>
      </w:r>
      <w:r w:rsidRPr="009C085C">
        <w:rPr>
          <w:rFonts w:ascii="Arial" w:hAnsi="Arial" w:cs="Arial"/>
          <w:sz w:val="24"/>
          <w:szCs w:val="24"/>
          <w:lang w:val="ro-RO" w:eastAsia="ro-RO"/>
        </w:rPr>
        <w:t xml:space="preserve"> </w:t>
      </w:r>
      <w:r>
        <w:rPr>
          <w:rFonts w:ascii="Arial" w:hAnsi="Arial" w:cs="Arial"/>
          <w:sz w:val="24"/>
          <w:szCs w:val="24"/>
          <w:lang w:val="ro-RO" w:eastAsia="ro-RO"/>
        </w:rPr>
        <w:t>mecano biologică existentă pe amplasament</w:t>
      </w:r>
      <w:r w:rsidRPr="009C085C">
        <w:rPr>
          <w:rFonts w:ascii="Arial" w:hAnsi="Arial" w:cs="Arial"/>
          <w:sz w:val="24"/>
          <w:szCs w:val="24"/>
          <w:lang w:val="ro-RO" w:eastAsia="ro-RO"/>
        </w:rPr>
        <w:t>.</w:t>
      </w:r>
    </w:p>
    <w:p w:rsidR="004D238E" w:rsidRDefault="004D238E" w:rsidP="008C67C3">
      <w:pPr>
        <w:spacing w:after="0" w:line="240" w:lineRule="auto"/>
        <w:ind w:left="630" w:hanging="630"/>
        <w:jc w:val="both"/>
        <w:rPr>
          <w:rFonts w:ascii="Arial" w:hAnsi="Arial" w:cs="Arial"/>
          <w:b/>
          <w:sz w:val="24"/>
          <w:szCs w:val="24"/>
          <w:lang w:val="ro-RO" w:eastAsia="ro-RO"/>
        </w:rPr>
      </w:pPr>
    </w:p>
    <w:p w:rsidR="004D238E" w:rsidRPr="00C82AB1" w:rsidRDefault="004D238E" w:rsidP="008C67C3">
      <w:pPr>
        <w:spacing w:after="0" w:line="240" w:lineRule="auto"/>
        <w:ind w:left="630" w:hanging="630"/>
        <w:jc w:val="both"/>
        <w:rPr>
          <w:rFonts w:ascii="Arial" w:hAnsi="Arial" w:cs="Arial"/>
          <w:b/>
          <w:i/>
          <w:sz w:val="24"/>
          <w:szCs w:val="24"/>
          <w:lang w:val="pt-BR"/>
        </w:rPr>
      </w:pPr>
      <w:r w:rsidRPr="00C82AB1">
        <w:rPr>
          <w:rFonts w:ascii="Arial" w:hAnsi="Arial" w:cs="Arial"/>
          <w:b/>
          <w:i/>
          <w:sz w:val="24"/>
          <w:szCs w:val="24"/>
          <w:lang w:val="pt-BR"/>
        </w:rPr>
        <w:t>Măsuri pentru prevenirea şi reducerea poluării aerului</w:t>
      </w:r>
    </w:p>
    <w:p w:rsidR="004D238E" w:rsidRPr="00F96BDB" w:rsidRDefault="004D238E" w:rsidP="006631B6">
      <w:pPr>
        <w:pStyle w:val="ListParagraph"/>
        <w:numPr>
          <w:ilvl w:val="1"/>
          <w:numId w:val="17"/>
        </w:numPr>
        <w:shd w:val="clear" w:color="auto" w:fill="FFFFFF"/>
        <w:adjustRightInd w:val="0"/>
        <w:spacing w:after="0" w:line="240" w:lineRule="auto"/>
        <w:ind w:left="360"/>
        <w:jc w:val="both"/>
        <w:rPr>
          <w:rFonts w:ascii="Arial" w:hAnsi="Arial" w:cs="Arial"/>
          <w:sz w:val="24"/>
          <w:szCs w:val="24"/>
          <w:lang w:val="ro-RO" w:eastAsia="ro-RO"/>
        </w:rPr>
      </w:pPr>
      <w:r w:rsidRPr="00F96BDB">
        <w:rPr>
          <w:rFonts w:ascii="Arial" w:hAnsi="Arial" w:cs="Arial"/>
          <w:sz w:val="24"/>
          <w:szCs w:val="24"/>
          <w:lang w:val="ro-RO" w:eastAsia="ro-RO"/>
        </w:rPr>
        <w:t>folosirea de utilaje de construcție moderne, dotate cu motoare ale căror emisii să respecte legislația în vigoare;</w:t>
      </w:r>
    </w:p>
    <w:p w:rsidR="007B451E" w:rsidRPr="007B451E" w:rsidRDefault="004D238E" w:rsidP="006631B6">
      <w:pPr>
        <w:pStyle w:val="ListParagraph"/>
        <w:numPr>
          <w:ilvl w:val="1"/>
          <w:numId w:val="17"/>
        </w:numPr>
        <w:shd w:val="clear" w:color="auto" w:fill="FFFFFF"/>
        <w:adjustRightInd w:val="0"/>
        <w:spacing w:after="0" w:line="240" w:lineRule="auto"/>
        <w:ind w:left="360"/>
        <w:jc w:val="both"/>
        <w:rPr>
          <w:rFonts w:ascii="Arial" w:hAnsi="Arial" w:cs="Arial"/>
          <w:sz w:val="24"/>
          <w:szCs w:val="24"/>
          <w:lang w:val="ro-RO" w:eastAsia="ro-RO"/>
        </w:rPr>
      </w:pPr>
      <w:r>
        <w:rPr>
          <w:rFonts w:ascii="Arial" w:hAnsi="Arial" w:cs="Arial"/>
          <w:sz w:val="24"/>
          <w:szCs w:val="24"/>
          <w:lang w:val="pt-BR"/>
        </w:rPr>
        <w:t>v</w:t>
      </w:r>
      <w:r w:rsidRPr="009C085C">
        <w:rPr>
          <w:rFonts w:ascii="Arial" w:hAnsi="Arial" w:cs="Arial"/>
          <w:sz w:val="24"/>
          <w:szCs w:val="24"/>
          <w:lang w:val="pt-BR"/>
        </w:rPr>
        <w:t>erificarea periodică</w:t>
      </w:r>
      <w:r>
        <w:rPr>
          <w:rFonts w:ascii="Arial" w:hAnsi="Arial" w:cs="Arial"/>
          <w:sz w:val="24"/>
          <w:szCs w:val="24"/>
          <w:lang w:val="pt-BR"/>
        </w:rPr>
        <w:t xml:space="preserve"> şi</w:t>
      </w:r>
      <w:r w:rsidRPr="009C085C">
        <w:rPr>
          <w:rFonts w:ascii="Arial" w:hAnsi="Arial" w:cs="Arial"/>
          <w:sz w:val="24"/>
          <w:szCs w:val="24"/>
          <w:lang w:val="pt-BR"/>
        </w:rPr>
        <w:t xml:space="preserve"> </w:t>
      </w:r>
      <w:r w:rsidRPr="00F96BDB">
        <w:rPr>
          <w:rFonts w:ascii="Arial" w:hAnsi="Arial" w:cs="Arial"/>
          <w:sz w:val="24"/>
          <w:szCs w:val="24"/>
          <w:lang w:val="ro-RO" w:eastAsia="ro-RO"/>
        </w:rPr>
        <w:t>întreținerea corespunzătoare a utilajelor</w:t>
      </w:r>
      <w:r w:rsidRPr="009C085C">
        <w:rPr>
          <w:rFonts w:ascii="Arial" w:hAnsi="Arial" w:cs="Arial"/>
          <w:sz w:val="24"/>
          <w:szCs w:val="24"/>
          <w:lang w:val="pt-BR"/>
        </w:rPr>
        <w:t xml:space="preserve"> şi mijloacelor de transport, în ceea ce priveşte nivelul de monoxid de carbon şi concentraţiile de emisii în </w:t>
      </w:r>
    </w:p>
    <w:p w:rsidR="004D238E" w:rsidRDefault="004D238E" w:rsidP="006631B6">
      <w:pPr>
        <w:pStyle w:val="ListParagraph"/>
        <w:numPr>
          <w:ilvl w:val="1"/>
          <w:numId w:val="17"/>
        </w:numPr>
        <w:shd w:val="clear" w:color="auto" w:fill="FFFFFF"/>
        <w:adjustRightInd w:val="0"/>
        <w:spacing w:after="0" w:line="240" w:lineRule="auto"/>
        <w:ind w:left="360"/>
        <w:jc w:val="both"/>
        <w:rPr>
          <w:rFonts w:ascii="Arial" w:hAnsi="Arial" w:cs="Arial"/>
          <w:sz w:val="24"/>
          <w:szCs w:val="24"/>
          <w:lang w:val="ro-RO" w:eastAsia="ro-RO"/>
        </w:rPr>
      </w:pPr>
      <w:r w:rsidRPr="009C085C">
        <w:rPr>
          <w:rFonts w:ascii="Arial" w:hAnsi="Arial" w:cs="Arial"/>
          <w:sz w:val="24"/>
          <w:szCs w:val="24"/>
          <w:lang w:val="pt-BR"/>
        </w:rPr>
        <w:t>gazele de eşapament; punerea în funcţiune a acestora se va face numai după remedierea eventualelor defecţiuni</w:t>
      </w:r>
      <w:r>
        <w:rPr>
          <w:rFonts w:ascii="Arial" w:hAnsi="Arial" w:cs="Arial"/>
          <w:sz w:val="24"/>
          <w:szCs w:val="24"/>
          <w:lang w:val="pt-BR"/>
        </w:rPr>
        <w:t>;</w:t>
      </w:r>
    </w:p>
    <w:p w:rsidR="004D238E" w:rsidRPr="00F96BDB" w:rsidRDefault="004D238E" w:rsidP="006631B6">
      <w:pPr>
        <w:pStyle w:val="ListParagraph"/>
        <w:numPr>
          <w:ilvl w:val="1"/>
          <w:numId w:val="17"/>
        </w:numPr>
        <w:shd w:val="clear" w:color="auto" w:fill="FFFFFF"/>
        <w:adjustRightInd w:val="0"/>
        <w:spacing w:after="0" w:line="240" w:lineRule="auto"/>
        <w:ind w:left="360"/>
        <w:jc w:val="both"/>
        <w:rPr>
          <w:rFonts w:ascii="Arial" w:hAnsi="Arial" w:cs="Arial"/>
          <w:sz w:val="24"/>
          <w:szCs w:val="24"/>
          <w:lang w:val="ro-RO" w:eastAsia="ro-RO"/>
        </w:rPr>
      </w:pPr>
      <w:r>
        <w:rPr>
          <w:rFonts w:ascii="Arial" w:hAnsi="Arial" w:cs="Arial"/>
          <w:sz w:val="24"/>
          <w:szCs w:val="24"/>
          <w:lang w:val="it-IT"/>
        </w:rPr>
        <w:t>p</w:t>
      </w:r>
      <w:r w:rsidRPr="009C085C">
        <w:rPr>
          <w:rFonts w:ascii="Arial" w:hAnsi="Arial" w:cs="Arial"/>
          <w:sz w:val="24"/>
          <w:szCs w:val="24"/>
          <w:lang w:val="it-IT"/>
        </w:rPr>
        <w:t>entru limitarea disconfortului, se vor alege trasee optime pentru vehiculele care deservesc şantierul, iar transportul materialelor de construcţie se va face pe cât posibil acoperit</w:t>
      </w:r>
      <w:r>
        <w:rPr>
          <w:rFonts w:ascii="Arial" w:hAnsi="Arial" w:cs="Arial"/>
          <w:sz w:val="24"/>
          <w:szCs w:val="24"/>
          <w:lang w:val="it-IT"/>
        </w:rPr>
        <w:t>;</w:t>
      </w:r>
    </w:p>
    <w:p w:rsidR="004D238E" w:rsidRDefault="004D238E" w:rsidP="006631B6">
      <w:pPr>
        <w:pStyle w:val="ListParagraph"/>
        <w:numPr>
          <w:ilvl w:val="1"/>
          <w:numId w:val="17"/>
        </w:numPr>
        <w:shd w:val="clear" w:color="auto" w:fill="FFFFFF"/>
        <w:adjustRightInd w:val="0"/>
        <w:spacing w:after="0" w:line="240" w:lineRule="auto"/>
        <w:ind w:left="360"/>
        <w:jc w:val="both"/>
        <w:rPr>
          <w:rFonts w:ascii="Arial" w:hAnsi="Arial" w:cs="Arial"/>
          <w:sz w:val="24"/>
          <w:szCs w:val="24"/>
          <w:lang w:val="ro-RO" w:eastAsia="ro-RO"/>
        </w:rPr>
      </w:pPr>
      <w:r w:rsidRPr="00F96BDB">
        <w:rPr>
          <w:rFonts w:ascii="Arial" w:hAnsi="Arial" w:cs="Arial"/>
          <w:sz w:val="24"/>
          <w:szCs w:val="24"/>
          <w:lang w:val="ro-RO" w:eastAsia="ro-RO"/>
        </w:rPr>
        <w:t>reducerea vitezei de circulație pe drumurile publice și a drumurilor interne de acces a vehiculelor grele pentru transportul echipamentelor/materialelor/deșeurilor;</w:t>
      </w:r>
    </w:p>
    <w:p w:rsidR="006631B6" w:rsidRDefault="006631B6" w:rsidP="006631B6">
      <w:pPr>
        <w:shd w:val="clear" w:color="auto" w:fill="FFFFFF"/>
        <w:adjustRightInd w:val="0"/>
        <w:spacing w:after="0" w:line="240" w:lineRule="auto"/>
        <w:jc w:val="both"/>
        <w:rPr>
          <w:rFonts w:ascii="Arial" w:hAnsi="Arial" w:cs="Arial"/>
          <w:sz w:val="24"/>
          <w:szCs w:val="24"/>
          <w:lang w:val="ro-RO" w:eastAsia="ro-RO"/>
        </w:rPr>
      </w:pPr>
    </w:p>
    <w:p w:rsidR="006631B6" w:rsidRDefault="006631B6" w:rsidP="006631B6">
      <w:pPr>
        <w:shd w:val="clear" w:color="auto" w:fill="FFFFFF"/>
        <w:adjustRightInd w:val="0"/>
        <w:spacing w:after="0" w:line="240" w:lineRule="auto"/>
        <w:jc w:val="both"/>
        <w:rPr>
          <w:rFonts w:ascii="Arial" w:hAnsi="Arial" w:cs="Arial"/>
          <w:sz w:val="24"/>
          <w:szCs w:val="24"/>
          <w:lang w:val="ro-RO" w:eastAsia="ro-RO"/>
        </w:rPr>
      </w:pPr>
    </w:p>
    <w:p w:rsidR="006631B6" w:rsidRDefault="006631B6" w:rsidP="006631B6">
      <w:pPr>
        <w:shd w:val="clear" w:color="auto" w:fill="FFFFFF"/>
        <w:adjustRightInd w:val="0"/>
        <w:spacing w:after="0" w:line="240" w:lineRule="auto"/>
        <w:jc w:val="both"/>
        <w:rPr>
          <w:rFonts w:ascii="Arial" w:hAnsi="Arial" w:cs="Arial"/>
          <w:sz w:val="24"/>
          <w:szCs w:val="24"/>
          <w:lang w:val="ro-RO" w:eastAsia="ro-RO"/>
        </w:rPr>
      </w:pPr>
    </w:p>
    <w:p w:rsidR="0029322B" w:rsidRDefault="0029322B" w:rsidP="006631B6">
      <w:pPr>
        <w:shd w:val="clear" w:color="auto" w:fill="FFFFFF"/>
        <w:adjustRightInd w:val="0"/>
        <w:spacing w:after="0" w:line="240" w:lineRule="auto"/>
        <w:jc w:val="both"/>
        <w:rPr>
          <w:rFonts w:ascii="Arial" w:hAnsi="Arial" w:cs="Arial"/>
          <w:sz w:val="24"/>
          <w:szCs w:val="24"/>
          <w:lang w:val="ro-RO" w:eastAsia="ro-RO"/>
        </w:rPr>
      </w:pPr>
    </w:p>
    <w:p w:rsidR="006631B6" w:rsidRPr="006631B6" w:rsidRDefault="006631B6" w:rsidP="006631B6">
      <w:pPr>
        <w:shd w:val="clear" w:color="auto" w:fill="FFFFFF"/>
        <w:adjustRightInd w:val="0"/>
        <w:spacing w:after="0" w:line="240" w:lineRule="auto"/>
        <w:jc w:val="both"/>
        <w:rPr>
          <w:rFonts w:ascii="Arial" w:hAnsi="Arial" w:cs="Arial"/>
          <w:sz w:val="24"/>
          <w:szCs w:val="24"/>
          <w:lang w:val="ro-RO" w:eastAsia="ro-RO"/>
        </w:rPr>
      </w:pPr>
    </w:p>
    <w:p w:rsidR="004D238E" w:rsidRPr="00F96BDB" w:rsidRDefault="004D238E" w:rsidP="006631B6">
      <w:pPr>
        <w:pStyle w:val="ListParagraph"/>
        <w:numPr>
          <w:ilvl w:val="1"/>
          <w:numId w:val="17"/>
        </w:numPr>
        <w:shd w:val="clear" w:color="auto" w:fill="FFFFFF"/>
        <w:adjustRightInd w:val="0"/>
        <w:spacing w:after="0" w:line="240" w:lineRule="auto"/>
        <w:ind w:left="360" w:hanging="270"/>
        <w:jc w:val="both"/>
        <w:rPr>
          <w:rFonts w:ascii="Arial" w:hAnsi="Arial" w:cs="Arial"/>
          <w:sz w:val="24"/>
          <w:szCs w:val="24"/>
          <w:lang w:val="ro-RO" w:eastAsia="ro-RO"/>
        </w:rPr>
      </w:pPr>
      <w:r w:rsidRPr="00F96BDB">
        <w:rPr>
          <w:rFonts w:ascii="Arial" w:hAnsi="Arial" w:cs="Arial"/>
          <w:sz w:val="24"/>
          <w:szCs w:val="24"/>
          <w:lang w:val="ro-RO" w:eastAsia="ro-RO"/>
        </w:rPr>
        <w:t>stropirea cu apă a pământului excavat şi a deșeurilor depozitate temporar pe amplasament, a platformelor de lucru şi a drumurilor de acces în perioadele lipsite de precipitații;</w:t>
      </w:r>
    </w:p>
    <w:p w:rsidR="004D238E" w:rsidRPr="00F96BDB" w:rsidRDefault="004D238E" w:rsidP="006631B6">
      <w:pPr>
        <w:pStyle w:val="ListParagraph"/>
        <w:numPr>
          <w:ilvl w:val="1"/>
          <w:numId w:val="17"/>
        </w:numPr>
        <w:shd w:val="clear" w:color="auto" w:fill="FFFFFF"/>
        <w:adjustRightInd w:val="0"/>
        <w:spacing w:after="0" w:line="240" w:lineRule="auto"/>
        <w:ind w:left="360" w:hanging="270"/>
        <w:jc w:val="both"/>
        <w:rPr>
          <w:rFonts w:ascii="Arial" w:hAnsi="Arial" w:cs="Arial"/>
          <w:sz w:val="24"/>
          <w:szCs w:val="24"/>
          <w:lang w:val="ro-RO" w:eastAsia="ro-RO"/>
        </w:rPr>
      </w:pPr>
      <w:r w:rsidRPr="00F96BDB">
        <w:rPr>
          <w:rFonts w:ascii="Arial" w:hAnsi="Arial" w:cs="Arial"/>
          <w:sz w:val="24"/>
          <w:szCs w:val="24"/>
          <w:lang w:val="ro-RO" w:eastAsia="ro-RO"/>
        </w:rPr>
        <w:t>diminuarea la minimum a înălțimii de descărcare a materialelor care pot genera emisii de particule;</w:t>
      </w:r>
    </w:p>
    <w:p w:rsidR="004D238E" w:rsidRPr="00F96BDB" w:rsidRDefault="004D238E" w:rsidP="006631B6">
      <w:pPr>
        <w:pStyle w:val="ListParagraph"/>
        <w:numPr>
          <w:ilvl w:val="1"/>
          <w:numId w:val="17"/>
        </w:numPr>
        <w:shd w:val="clear" w:color="auto" w:fill="FFFFFF"/>
        <w:adjustRightInd w:val="0"/>
        <w:spacing w:after="0" w:line="240" w:lineRule="auto"/>
        <w:ind w:left="360" w:hanging="270"/>
        <w:jc w:val="both"/>
        <w:rPr>
          <w:rFonts w:ascii="Arial" w:hAnsi="Arial" w:cs="Arial"/>
          <w:sz w:val="24"/>
          <w:szCs w:val="24"/>
          <w:lang w:val="ro-RO" w:eastAsia="ro-RO"/>
        </w:rPr>
      </w:pPr>
      <w:r w:rsidRPr="00F96BDB">
        <w:rPr>
          <w:rFonts w:ascii="Arial" w:hAnsi="Arial" w:cs="Arial"/>
          <w:sz w:val="24"/>
          <w:szCs w:val="24"/>
          <w:lang w:val="ro-RO" w:eastAsia="ro-RO"/>
        </w:rPr>
        <w:t>utilizarea de betoane preparate în stații specializate, evitându-se utilizarea de materiale de construcție pulverulente în amplasament;</w:t>
      </w:r>
    </w:p>
    <w:p w:rsidR="004D238E" w:rsidRPr="00F96BDB" w:rsidRDefault="004D238E" w:rsidP="006631B6">
      <w:pPr>
        <w:pStyle w:val="ListParagraph"/>
        <w:numPr>
          <w:ilvl w:val="1"/>
          <w:numId w:val="17"/>
        </w:numPr>
        <w:shd w:val="clear" w:color="auto" w:fill="FFFFFF"/>
        <w:adjustRightInd w:val="0"/>
        <w:spacing w:after="0" w:line="240" w:lineRule="auto"/>
        <w:ind w:left="360" w:hanging="270"/>
        <w:jc w:val="both"/>
        <w:rPr>
          <w:rFonts w:ascii="Arial" w:hAnsi="Arial" w:cs="Arial"/>
          <w:sz w:val="24"/>
          <w:szCs w:val="24"/>
          <w:lang w:val="ro-RO" w:eastAsia="ro-RO"/>
        </w:rPr>
      </w:pPr>
      <w:r w:rsidRPr="00F96BDB">
        <w:rPr>
          <w:rFonts w:ascii="Arial" w:hAnsi="Arial" w:cs="Arial"/>
          <w:sz w:val="24"/>
          <w:szCs w:val="24"/>
          <w:lang w:val="ro-RO" w:eastAsia="ro-RO"/>
        </w:rPr>
        <w:t>curățarea roților vehiculelor la ieșirea din șantier pe drumurile publice;</w:t>
      </w:r>
    </w:p>
    <w:p w:rsidR="004D238E" w:rsidRPr="00F96BDB" w:rsidRDefault="004D238E" w:rsidP="006631B6">
      <w:pPr>
        <w:pStyle w:val="ListParagraph"/>
        <w:numPr>
          <w:ilvl w:val="1"/>
          <w:numId w:val="17"/>
        </w:numPr>
        <w:shd w:val="clear" w:color="auto" w:fill="FFFFFF"/>
        <w:adjustRightInd w:val="0"/>
        <w:spacing w:after="0" w:line="240" w:lineRule="auto"/>
        <w:ind w:left="360" w:hanging="270"/>
        <w:jc w:val="both"/>
        <w:rPr>
          <w:rFonts w:ascii="Arial" w:hAnsi="Arial" w:cs="Arial"/>
          <w:sz w:val="24"/>
          <w:szCs w:val="24"/>
          <w:lang w:val="ro-RO" w:eastAsia="ro-RO"/>
        </w:rPr>
      </w:pPr>
      <w:r w:rsidRPr="00F96BDB">
        <w:rPr>
          <w:rFonts w:ascii="Arial" w:hAnsi="Arial" w:cs="Arial"/>
          <w:sz w:val="24"/>
          <w:szCs w:val="24"/>
          <w:lang w:val="ro-RO" w:eastAsia="ro-RO"/>
        </w:rPr>
        <w:t>oprirea motoarelor utilajelor în perioadele în care nu sunt implicate în activitate;</w:t>
      </w:r>
    </w:p>
    <w:p w:rsidR="004D238E" w:rsidRPr="00F96BDB" w:rsidRDefault="004D238E" w:rsidP="006631B6">
      <w:pPr>
        <w:pStyle w:val="ListParagraph"/>
        <w:numPr>
          <w:ilvl w:val="1"/>
          <w:numId w:val="17"/>
        </w:numPr>
        <w:shd w:val="clear" w:color="auto" w:fill="FFFFFF"/>
        <w:adjustRightInd w:val="0"/>
        <w:spacing w:after="0" w:line="240" w:lineRule="auto"/>
        <w:ind w:left="360" w:hanging="270"/>
        <w:jc w:val="both"/>
        <w:rPr>
          <w:rFonts w:ascii="Arial" w:hAnsi="Arial" w:cs="Arial"/>
          <w:sz w:val="24"/>
          <w:szCs w:val="24"/>
          <w:lang w:val="ro-RO" w:eastAsia="ro-RO"/>
        </w:rPr>
      </w:pPr>
      <w:r w:rsidRPr="00F96BDB">
        <w:rPr>
          <w:rFonts w:ascii="Arial" w:hAnsi="Arial" w:cs="Arial"/>
          <w:sz w:val="24"/>
          <w:szCs w:val="24"/>
          <w:lang w:val="ro-RO" w:eastAsia="ro-RO"/>
        </w:rPr>
        <w:t>oprirea motoarelor vehiculelor în intervalele de timp în care se realizează descărcarea materialelor.</w:t>
      </w:r>
    </w:p>
    <w:p w:rsidR="004D238E" w:rsidRDefault="004D238E" w:rsidP="008C67C3">
      <w:pPr>
        <w:shd w:val="clear" w:color="auto" w:fill="FFFFFF"/>
        <w:adjustRightInd w:val="0"/>
        <w:spacing w:after="0" w:line="240" w:lineRule="auto"/>
        <w:ind w:left="630" w:hanging="630"/>
        <w:jc w:val="both"/>
        <w:rPr>
          <w:rFonts w:ascii="Arial" w:hAnsi="Arial" w:cs="Arial"/>
          <w:b/>
          <w:sz w:val="24"/>
          <w:szCs w:val="24"/>
          <w:lang w:val="ro-RO" w:eastAsia="ro-RO"/>
        </w:rPr>
      </w:pPr>
    </w:p>
    <w:p w:rsidR="004D238E" w:rsidRPr="00C82AB1" w:rsidRDefault="004D238E" w:rsidP="008C67C3">
      <w:pPr>
        <w:spacing w:after="0" w:line="240" w:lineRule="auto"/>
        <w:ind w:left="630" w:hanging="630"/>
        <w:jc w:val="both"/>
        <w:rPr>
          <w:rFonts w:ascii="Arial" w:hAnsi="Arial" w:cs="Arial"/>
          <w:b/>
          <w:i/>
          <w:sz w:val="24"/>
          <w:szCs w:val="24"/>
          <w:lang w:val="pt-BR"/>
        </w:rPr>
      </w:pPr>
      <w:r w:rsidRPr="00C82AB1">
        <w:rPr>
          <w:rFonts w:ascii="Arial" w:hAnsi="Arial" w:cs="Arial"/>
          <w:b/>
          <w:i/>
          <w:sz w:val="24"/>
          <w:szCs w:val="24"/>
          <w:lang w:val="pt-BR"/>
        </w:rPr>
        <w:t>Măsuri pentru prevenirea şi reducerea poluării solului şi subsolului</w:t>
      </w:r>
    </w:p>
    <w:p w:rsidR="004D238E" w:rsidRPr="00BA2566" w:rsidRDefault="004D238E" w:rsidP="00A94E89">
      <w:pPr>
        <w:pStyle w:val="ListParagraph"/>
        <w:numPr>
          <w:ilvl w:val="1"/>
          <w:numId w:val="17"/>
        </w:numPr>
        <w:shd w:val="clear" w:color="auto" w:fill="FFFFFF"/>
        <w:tabs>
          <w:tab w:val="left" w:pos="90"/>
        </w:tabs>
        <w:adjustRightInd w:val="0"/>
        <w:spacing w:after="0" w:line="240" w:lineRule="auto"/>
        <w:ind w:left="360" w:hanging="270"/>
        <w:jc w:val="both"/>
        <w:rPr>
          <w:rFonts w:ascii="Arial" w:hAnsi="Arial" w:cs="Arial"/>
          <w:sz w:val="24"/>
          <w:szCs w:val="24"/>
          <w:lang w:val="ro-RO" w:eastAsia="ro-RO"/>
        </w:rPr>
      </w:pPr>
      <w:r w:rsidRPr="00BA2566">
        <w:rPr>
          <w:rFonts w:ascii="Arial" w:hAnsi="Arial" w:cs="Arial"/>
          <w:sz w:val="24"/>
          <w:szCs w:val="24"/>
          <w:lang w:val="ro-RO" w:eastAsia="ro-RO"/>
        </w:rPr>
        <w:t>verificarea zilnică a stării tehnice a utilajelor și vehiculelor utilizate;</w:t>
      </w:r>
    </w:p>
    <w:p w:rsidR="004D238E" w:rsidRPr="00BA2566" w:rsidRDefault="004D238E" w:rsidP="00A94E89">
      <w:pPr>
        <w:pStyle w:val="ListParagraph"/>
        <w:numPr>
          <w:ilvl w:val="1"/>
          <w:numId w:val="17"/>
        </w:numPr>
        <w:shd w:val="clear" w:color="auto" w:fill="FFFFFF"/>
        <w:tabs>
          <w:tab w:val="left" w:pos="90"/>
        </w:tabs>
        <w:adjustRightInd w:val="0"/>
        <w:spacing w:after="0" w:line="240" w:lineRule="auto"/>
        <w:ind w:left="360" w:hanging="270"/>
        <w:jc w:val="both"/>
        <w:rPr>
          <w:rFonts w:ascii="Arial" w:hAnsi="Arial" w:cs="Arial"/>
          <w:sz w:val="24"/>
          <w:szCs w:val="24"/>
          <w:lang w:val="ro-RO" w:eastAsia="ro-RO"/>
        </w:rPr>
      </w:pPr>
      <w:r w:rsidRPr="00BA2566">
        <w:rPr>
          <w:rFonts w:ascii="Arial" w:hAnsi="Arial" w:cs="Arial"/>
          <w:sz w:val="24"/>
          <w:szCs w:val="24"/>
          <w:lang w:val="ro-RO" w:eastAsia="ro-RO"/>
        </w:rPr>
        <w:t>alimentarea cu carburanți a mijloacelor de transport în stații de distribuție şi nu pe amplasament;</w:t>
      </w:r>
    </w:p>
    <w:p w:rsidR="004D238E" w:rsidRPr="00BA2566" w:rsidRDefault="004D238E" w:rsidP="00A94E89">
      <w:pPr>
        <w:pStyle w:val="ListParagraph"/>
        <w:numPr>
          <w:ilvl w:val="1"/>
          <w:numId w:val="17"/>
        </w:numPr>
        <w:shd w:val="clear" w:color="auto" w:fill="FFFFFF"/>
        <w:tabs>
          <w:tab w:val="left" w:pos="90"/>
        </w:tabs>
        <w:adjustRightInd w:val="0"/>
        <w:spacing w:after="0" w:line="240" w:lineRule="auto"/>
        <w:ind w:left="360" w:hanging="270"/>
        <w:jc w:val="both"/>
        <w:rPr>
          <w:rFonts w:ascii="Arial" w:hAnsi="Arial" w:cs="Arial"/>
          <w:sz w:val="24"/>
          <w:szCs w:val="24"/>
          <w:lang w:val="ro-RO" w:eastAsia="ro-RO"/>
        </w:rPr>
      </w:pPr>
      <w:r w:rsidRPr="00BA2566">
        <w:rPr>
          <w:rFonts w:ascii="Arial" w:hAnsi="Arial" w:cs="Arial"/>
          <w:sz w:val="24"/>
          <w:szCs w:val="24"/>
          <w:lang w:val="ro-RO" w:eastAsia="ro-RO"/>
        </w:rPr>
        <w:t>schimbarea uleiului mijloacelor de transport în unităţi specializate şi nu pe amplasament;</w:t>
      </w:r>
    </w:p>
    <w:p w:rsidR="004D238E" w:rsidRPr="00BA2566" w:rsidRDefault="004D238E" w:rsidP="00A94E89">
      <w:pPr>
        <w:pStyle w:val="ListParagraph"/>
        <w:numPr>
          <w:ilvl w:val="1"/>
          <w:numId w:val="17"/>
        </w:numPr>
        <w:shd w:val="clear" w:color="auto" w:fill="FFFFFF"/>
        <w:tabs>
          <w:tab w:val="left" w:pos="90"/>
        </w:tabs>
        <w:adjustRightInd w:val="0"/>
        <w:spacing w:after="0" w:line="240" w:lineRule="auto"/>
        <w:ind w:left="360" w:hanging="270"/>
        <w:jc w:val="both"/>
        <w:rPr>
          <w:rFonts w:ascii="Arial" w:hAnsi="Arial" w:cs="Arial"/>
          <w:sz w:val="24"/>
          <w:szCs w:val="24"/>
          <w:lang w:val="ro-RO" w:eastAsia="ro-RO"/>
        </w:rPr>
      </w:pPr>
      <w:r w:rsidRPr="00BA2566">
        <w:rPr>
          <w:rFonts w:ascii="Arial" w:hAnsi="Arial" w:cs="Arial"/>
          <w:sz w:val="24"/>
          <w:szCs w:val="24"/>
          <w:lang w:val="ro-RO" w:eastAsia="ro-RO"/>
        </w:rPr>
        <w:t>impunerea către furnizorii de materiale de construcție a utilizării de vehicule corespunzătoare din punct de vedere tehnic;</w:t>
      </w:r>
    </w:p>
    <w:p w:rsidR="004D238E" w:rsidRPr="00BA2566" w:rsidRDefault="004D238E" w:rsidP="00A94E89">
      <w:pPr>
        <w:pStyle w:val="ListParagraph"/>
        <w:numPr>
          <w:ilvl w:val="1"/>
          <w:numId w:val="17"/>
        </w:numPr>
        <w:shd w:val="clear" w:color="auto" w:fill="FFFFFF"/>
        <w:tabs>
          <w:tab w:val="left" w:pos="90"/>
        </w:tabs>
        <w:adjustRightInd w:val="0"/>
        <w:spacing w:after="0" w:line="240" w:lineRule="auto"/>
        <w:ind w:left="360" w:hanging="270"/>
        <w:jc w:val="both"/>
        <w:rPr>
          <w:rFonts w:ascii="Arial" w:hAnsi="Arial" w:cs="Arial"/>
          <w:sz w:val="24"/>
          <w:szCs w:val="24"/>
          <w:lang w:val="ro-RO" w:eastAsia="ro-RO"/>
        </w:rPr>
      </w:pPr>
      <w:r w:rsidRPr="00BA2566">
        <w:rPr>
          <w:rFonts w:ascii="Arial" w:hAnsi="Arial" w:cs="Arial"/>
          <w:sz w:val="24"/>
          <w:szCs w:val="24"/>
          <w:lang w:val="ro-RO" w:eastAsia="ro-RO"/>
        </w:rPr>
        <w:t>respectarea de către Antreprenori a instrucțiunilor şi procedurilor privind managementul substanțelor periculoase, deșeurilor şi intervenției în caz de scurgeri sau deversări accidentale şi instruirea personalului cu privire la aceste aspecte;</w:t>
      </w:r>
    </w:p>
    <w:p w:rsidR="004D238E" w:rsidRPr="00BA2566" w:rsidRDefault="004D238E" w:rsidP="00A94E89">
      <w:pPr>
        <w:pStyle w:val="ListParagraph"/>
        <w:numPr>
          <w:ilvl w:val="1"/>
          <w:numId w:val="17"/>
        </w:numPr>
        <w:shd w:val="clear" w:color="auto" w:fill="FFFFFF"/>
        <w:tabs>
          <w:tab w:val="left" w:pos="90"/>
        </w:tabs>
        <w:adjustRightInd w:val="0"/>
        <w:spacing w:after="0" w:line="240" w:lineRule="auto"/>
        <w:ind w:left="360" w:hanging="270"/>
        <w:jc w:val="both"/>
        <w:rPr>
          <w:rFonts w:ascii="Arial" w:hAnsi="Arial" w:cs="Arial"/>
          <w:sz w:val="24"/>
          <w:szCs w:val="24"/>
          <w:lang w:val="ro-RO" w:eastAsia="ro-RO"/>
        </w:rPr>
      </w:pPr>
      <w:r w:rsidRPr="00BA2566">
        <w:rPr>
          <w:rFonts w:ascii="Arial" w:hAnsi="Arial" w:cs="Arial"/>
          <w:sz w:val="24"/>
          <w:szCs w:val="24"/>
          <w:lang w:val="ro-RO" w:eastAsia="ro-RO"/>
        </w:rPr>
        <w:t>depozitarea controlată a materialelor în spatii special amenajate în vecinătatea fronturilor de lucru;</w:t>
      </w:r>
    </w:p>
    <w:p w:rsidR="004D238E" w:rsidRPr="00BA2566" w:rsidRDefault="004D238E" w:rsidP="00A94E89">
      <w:pPr>
        <w:pStyle w:val="ListParagraph"/>
        <w:numPr>
          <w:ilvl w:val="1"/>
          <w:numId w:val="17"/>
        </w:numPr>
        <w:shd w:val="clear" w:color="auto" w:fill="FFFFFF"/>
        <w:tabs>
          <w:tab w:val="left" w:pos="90"/>
        </w:tabs>
        <w:adjustRightInd w:val="0"/>
        <w:spacing w:after="0" w:line="240" w:lineRule="auto"/>
        <w:ind w:left="360" w:hanging="270"/>
        <w:jc w:val="both"/>
        <w:rPr>
          <w:rFonts w:ascii="Arial" w:hAnsi="Arial" w:cs="Arial"/>
          <w:sz w:val="24"/>
          <w:szCs w:val="24"/>
          <w:lang w:val="ro-RO" w:eastAsia="ro-RO"/>
        </w:rPr>
      </w:pPr>
      <w:r w:rsidRPr="00BA2566">
        <w:rPr>
          <w:rFonts w:ascii="Arial" w:hAnsi="Arial" w:cs="Arial"/>
          <w:sz w:val="24"/>
          <w:szCs w:val="24"/>
          <w:lang w:val="ro-RO" w:eastAsia="ro-RO"/>
        </w:rPr>
        <w:t>depozitarea temporară a deșeurilor de construcție pe platforme special amenajate;</w:t>
      </w:r>
    </w:p>
    <w:p w:rsidR="004D238E" w:rsidRPr="00BA2566" w:rsidRDefault="004D238E" w:rsidP="00A94E89">
      <w:pPr>
        <w:pStyle w:val="ListParagraph"/>
        <w:numPr>
          <w:ilvl w:val="1"/>
          <w:numId w:val="17"/>
        </w:numPr>
        <w:shd w:val="clear" w:color="auto" w:fill="FFFFFF"/>
        <w:tabs>
          <w:tab w:val="left" w:pos="90"/>
        </w:tabs>
        <w:adjustRightInd w:val="0"/>
        <w:spacing w:after="0" w:line="240" w:lineRule="auto"/>
        <w:ind w:left="360" w:hanging="270"/>
        <w:jc w:val="both"/>
        <w:rPr>
          <w:rFonts w:ascii="Arial" w:hAnsi="Arial" w:cs="Arial"/>
          <w:sz w:val="24"/>
          <w:szCs w:val="24"/>
          <w:lang w:val="ro-RO" w:eastAsia="ro-RO"/>
        </w:rPr>
      </w:pPr>
      <w:r w:rsidRPr="00BA2566">
        <w:rPr>
          <w:rFonts w:ascii="Arial" w:hAnsi="Arial" w:cs="Arial"/>
          <w:sz w:val="24"/>
          <w:szCs w:val="24"/>
          <w:lang w:val="ro-RO" w:eastAsia="ro-RO"/>
        </w:rPr>
        <w:t>depozitarea deșeurilor de tip menajer în pubele prevăzute cu capac, amplasate într-o zonă amenajată corespunzător şi eliminarea periodică a acestora printr-un operator autorizat;</w:t>
      </w:r>
    </w:p>
    <w:p w:rsidR="004D238E" w:rsidRPr="00BA2566" w:rsidRDefault="004D238E" w:rsidP="00A94E89">
      <w:pPr>
        <w:pStyle w:val="ListParagraph"/>
        <w:numPr>
          <w:ilvl w:val="1"/>
          <w:numId w:val="17"/>
        </w:numPr>
        <w:shd w:val="clear" w:color="auto" w:fill="FFFFFF"/>
        <w:tabs>
          <w:tab w:val="left" w:pos="90"/>
        </w:tabs>
        <w:adjustRightInd w:val="0"/>
        <w:spacing w:after="0" w:line="240" w:lineRule="auto"/>
        <w:ind w:left="360" w:hanging="270"/>
        <w:jc w:val="both"/>
        <w:rPr>
          <w:rFonts w:ascii="Arial" w:hAnsi="Arial" w:cs="Arial"/>
          <w:sz w:val="24"/>
          <w:szCs w:val="24"/>
          <w:lang w:val="ro-RO" w:eastAsia="ro-RO"/>
        </w:rPr>
      </w:pPr>
      <w:r w:rsidRPr="00BA2566">
        <w:rPr>
          <w:rFonts w:ascii="Arial" w:hAnsi="Arial" w:cs="Arial"/>
          <w:sz w:val="24"/>
          <w:szCs w:val="24"/>
          <w:lang w:val="ro-RO" w:eastAsia="ro-RO"/>
        </w:rPr>
        <w:t>eliminarea deșeurilor de construcție prin operatori autorizați;</w:t>
      </w:r>
    </w:p>
    <w:p w:rsidR="004D238E" w:rsidRPr="00BA2566" w:rsidRDefault="004D238E" w:rsidP="00A94E89">
      <w:pPr>
        <w:pStyle w:val="ListParagraph"/>
        <w:numPr>
          <w:ilvl w:val="1"/>
          <w:numId w:val="17"/>
        </w:numPr>
        <w:shd w:val="clear" w:color="auto" w:fill="FFFFFF"/>
        <w:tabs>
          <w:tab w:val="left" w:pos="90"/>
        </w:tabs>
        <w:adjustRightInd w:val="0"/>
        <w:spacing w:after="0" w:line="240" w:lineRule="auto"/>
        <w:ind w:left="360" w:hanging="270"/>
        <w:jc w:val="both"/>
        <w:rPr>
          <w:rFonts w:ascii="Arial" w:hAnsi="Arial" w:cs="Arial"/>
          <w:sz w:val="24"/>
          <w:szCs w:val="24"/>
          <w:lang w:val="ro-RO" w:eastAsia="ro-RO"/>
        </w:rPr>
      </w:pPr>
      <w:r w:rsidRPr="00BA2566">
        <w:rPr>
          <w:rFonts w:ascii="Arial" w:hAnsi="Arial" w:cs="Arial"/>
          <w:sz w:val="24"/>
          <w:szCs w:val="24"/>
          <w:lang w:val="ro-RO" w:eastAsia="ro-RO"/>
        </w:rPr>
        <w:t>supravegherea executării, în condiții de siguranță pentru mediu, a operațiilor de manevrare a substanțelor cu potențial periculos (lacuri, vopsele, adezivi).</w:t>
      </w:r>
    </w:p>
    <w:p w:rsidR="008C2D25" w:rsidRDefault="008C2D25" w:rsidP="008C67C3">
      <w:pPr>
        <w:spacing w:after="0" w:line="240" w:lineRule="auto"/>
        <w:ind w:left="630" w:hanging="630"/>
        <w:jc w:val="both"/>
        <w:rPr>
          <w:rFonts w:ascii="Arial" w:hAnsi="Arial" w:cs="Arial"/>
          <w:b/>
          <w:i/>
          <w:sz w:val="24"/>
          <w:szCs w:val="24"/>
          <w:lang w:val="pt-BR"/>
        </w:rPr>
      </w:pPr>
    </w:p>
    <w:p w:rsidR="004D238E" w:rsidRPr="00C82AB1" w:rsidRDefault="004D238E" w:rsidP="008C67C3">
      <w:pPr>
        <w:spacing w:after="0" w:line="240" w:lineRule="auto"/>
        <w:ind w:left="630" w:hanging="630"/>
        <w:jc w:val="both"/>
        <w:rPr>
          <w:rFonts w:ascii="Arial" w:hAnsi="Arial" w:cs="Arial"/>
          <w:b/>
          <w:i/>
          <w:sz w:val="24"/>
          <w:szCs w:val="24"/>
          <w:lang w:val="pt-BR"/>
        </w:rPr>
      </w:pPr>
      <w:r w:rsidRPr="00C82AB1">
        <w:rPr>
          <w:rFonts w:ascii="Arial" w:hAnsi="Arial" w:cs="Arial"/>
          <w:b/>
          <w:i/>
          <w:sz w:val="24"/>
          <w:szCs w:val="24"/>
          <w:lang w:val="pt-BR"/>
        </w:rPr>
        <w:t xml:space="preserve">Măsuri pentru protecţia împotriva zgomotului </w:t>
      </w:r>
    </w:p>
    <w:p w:rsidR="004D238E" w:rsidRPr="007A2FBC" w:rsidRDefault="004D238E" w:rsidP="00A94E89">
      <w:pPr>
        <w:pStyle w:val="ListParagraph"/>
        <w:numPr>
          <w:ilvl w:val="1"/>
          <w:numId w:val="17"/>
        </w:numPr>
        <w:shd w:val="clear" w:color="auto" w:fill="FFFFFF"/>
        <w:adjustRightInd w:val="0"/>
        <w:spacing w:after="0" w:line="240" w:lineRule="auto"/>
        <w:ind w:left="360"/>
        <w:jc w:val="both"/>
        <w:rPr>
          <w:rFonts w:ascii="Arial" w:hAnsi="Arial" w:cs="Arial"/>
          <w:sz w:val="24"/>
          <w:szCs w:val="24"/>
          <w:lang w:val="ro-RO" w:eastAsia="ro-RO"/>
        </w:rPr>
      </w:pPr>
      <w:r w:rsidRPr="007A2FBC">
        <w:rPr>
          <w:rFonts w:ascii="Arial" w:hAnsi="Arial" w:cs="Arial"/>
          <w:sz w:val="24"/>
          <w:szCs w:val="24"/>
          <w:lang w:val="ro-RO" w:eastAsia="ro-RO"/>
        </w:rPr>
        <w:t>programarea activităţilor de construcţie în orele de zi;</w:t>
      </w:r>
    </w:p>
    <w:p w:rsidR="004D238E" w:rsidRPr="007A2FBC" w:rsidRDefault="004D238E" w:rsidP="00A94E89">
      <w:pPr>
        <w:pStyle w:val="ListParagraph"/>
        <w:numPr>
          <w:ilvl w:val="1"/>
          <w:numId w:val="17"/>
        </w:numPr>
        <w:shd w:val="clear" w:color="auto" w:fill="FFFFFF"/>
        <w:adjustRightInd w:val="0"/>
        <w:spacing w:after="0" w:line="240" w:lineRule="auto"/>
        <w:ind w:left="360"/>
        <w:jc w:val="both"/>
        <w:rPr>
          <w:rFonts w:ascii="Arial" w:hAnsi="Arial" w:cs="Arial"/>
          <w:sz w:val="24"/>
          <w:szCs w:val="24"/>
          <w:lang w:val="ro-RO" w:eastAsia="ro-RO"/>
        </w:rPr>
      </w:pPr>
      <w:r w:rsidRPr="007A2FBC">
        <w:rPr>
          <w:rFonts w:ascii="Arial" w:hAnsi="Arial" w:cs="Arial"/>
          <w:sz w:val="24"/>
          <w:szCs w:val="24"/>
          <w:lang w:val="ro-RO" w:eastAsia="ro-RO"/>
        </w:rPr>
        <w:t>elaborarea, implementarea şi monitorizarea unui Plan de management al traficului care va include:</w:t>
      </w:r>
    </w:p>
    <w:p w:rsidR="004D238E" w:rsidRPr="00A94E89" w:rsidRDefault="00A94E89" w:rsidP="00A94E89">
      <w:pPr>
        <w:shd w:val="clear" w:color="auto" w:fill="FFFFFF"/>
        <w:adjustRightInd w:val="0"/>
        <w:spacing w:after="0" w:line="240" w:lineRule="auto"/>
        <w:ind w:left="360" w:hanging="360"/>
        <w:jc w:val="both"/>
        <w:rPr>
          <w:rFonts w:ascii="Arial" w:hAnsi="Arial" w:cs="Arial"/>
          <w:sz w:val="24"/>
          <w:szCs w:val="24"/>
          <w:lang w:val="ro-RO" w:eastAsia="ro-RO"/>
        </w:rPr>
      </w:pPr>
      <w:r>
        <w:rPr>
          <w:rFonts w:ascii="Arial" w:hAnsi="Arial" w:cs="Arial"/>
          <w:sz w:val="24"/>
          <w:szCs w:val="24"/>
          <w:lang w:val="ro-RO" w:eastAsia="ro-RO"/>
        </w:rPr>
        <w:t xml:space="preserve">                 </w:t>
      </w:r>
      <w:r w:rsidR="004D238E" w:rsidRPr="00A94E89">
        <w:rPr>
          <w:rFonts w:ascii="Arial" w:hAnsi="Arial" w:cs="Arial"/>
          <w:sz w:val="24"/>
          <w:szCs w:val="24"/>
          <w:lang w:val="ro-RO" w:eastAsia="ro-RO"/>
        </w:rPr>
        <w:t>programarea transportului utilajelor, materialelor, precum şi al solului excedentar şi al deşeurilor de construcţie, astfel încât să se evite, în măsura posibilului, afectarea zonelor populate;</w:t>
      </w:r>
    </w:p>
    <w:p w:rsidR="004D238E" w:rsidRPr="007A2FBC" w:rsidRDefault="004D238E" w:rsidP="00A94E89">
      <w:pPr>
        <w:pStyle w:val="ListParagraph"/>
        <w:numPr>
          <w:ilvl w:val="1"/>
          <w:numId w:val="17"/>
        </w:numPr>
        <w:shd w:val="clear" w:color="auto" w:fill="FFFFFF"/>
        <w:adjustRightInd w:val="0"/>
        <w:spacing w:after="0" w:line="240" w:lineRule="auto"/>
        <w:ind w:left="360"/>
        <w:jc w:val="both"/>
        <w:rPr>
          <w:rFonts w:ascii="Arial" w:hAnsi="Arial" w:cs="Arial"/>
          <w:sz w:val="24"/>
          <w:szCs w:val="24"/>
          <w:lang w:val="ro-RO" w:eastAsia="ro-RO"/>
        </w:rPr>
      </w:pPr>
      <w:r w:rsidRPr="007A2FBC">
        <w:rPr>
          <w:rFonts w:ascii="Arial" w:hAnsi="Arial" w:cs="Arial"/>
          <w:sz w:val="24"/>
          <w:szCs w:val="24"/>
          <w:lang w:val="ro-RO" w:eastAsia="ro-RO"/>
        </w:rPr>
        <w:t>stabilirea unor reguli de circulaţie pe şantier;</w:t>
      </w:r>
    </w:p>
    <w:p w:rsidR="004D238E" w:rsidRDefault="004D238E" w:rsidP="00A94E89">
      <w:pPr>
        <w:pStyle w:val="ListParagraph"/>
        <w:numPr>
          <w:ilvl w:val="1"/>
          <w:numId w:val="17"/>
        </w:numPr>
        <w:shd w:val="clear" w:color="auto" w:fill="FFFFFF"/>
        <w:adjustRightInd w:val="0"/>
        <w:spacing w:after="0" w:line="240" w:lineRule="auto"/>
        <w:ind w:left="360"/>
        <w:jc w:val="both"/>
        <w:rPr>
          <w:rFonts w:ascii="Arial" w:hAnsi="Arial" w:cs="Arial"/>
          <w:sz w:val="24"/>
          <w:szCs w:val="24"/>
          <w:lang w:val="ro-RO" w:eastAsia="ro-RO"/>
        </w:rPr>
      </w:pPr>
      <w:r w:rsidRPr="007A2FBC">
        <w:rPr>
          <w:rFonts w:ascii="Arial" w:hAnsi="Arial" w:cs="Arial"/>
          <w:sz w:val="24"/>
          <w:szCs w:val="24"/>
          <w:lang w:val="ro-RO" w:eastAsia="ro-RO"/>
        </w:rPr>
        <w:t>programarea transportului utilajelor, materialelor şi deşeurilor în orele de zi;</w:t>
      </w:r>
    </w:p>
    <w:p w:rsidR="004D238E" w:rsidRPr="007A2FBC" w:rsidRDefault="004D238E" w:rsidP="00A94E89">
      <w:pPr>
        <w:pStyle w:val="ListParagraph"/>
        <w:numPr>
          <w:ilvl w:val="1"/>
          <w:numId w:val="17"/>
        </w:numPr>
        <w:shd w:val="clear" w:color="auto" w:fill="FFFFFF"/>
        <w:adjustRightInd w:val="0"/>
        <w:spacing w:after="0" w:line="240" w:lineRule="auto"/>
        <w:ind w:left="360"/>
        <w:jc w:val="both"/>
        <w:rPr>
          <w:rFonts w:ascii="Arial" w:hAnsi="Arial" w:cs="Arial"/>
          <w:sz w:val="24"/>
          <w:szCs w:val="24"/>
          <w:lang w:val="ro-RO" w:eastAsia="ro-RO"/>
        </w:rPr>
      </w:pPr>
      <w:r w:rsidRPr="007A2FBC">
        <w:rPr>
          <w:rFonts w:ascii="Arial" w:hAnsi="Arial" w:cs="Arial"/>
          <w:sz w:val="24"/>
          <w:szCs w:val="24"/>
          <w:lang w:val="ro-RO" w:eastAsia="ro-RO"/>
        </w:rPr>
        <w:t>reducerea vitezei de circulaţie pe drumurile publice a vehiculelor grele pentru transportul materialelor;</w:t>
      </w:r>
    </w:p>
    <w:p w:rsidR="004D238E" w:rsidRPr="007A2FBC" w:rsidRDefault="004D238E" w:rsidP="00A94E89">
      <w:pPr>
        <w:pStyle w:val="ListParagraph"/>
        <w:numPr>
          <w:ilvl w:val="1"/>
          <w:numId w:val="17"/>
        </w:numPr>
        <w:shd w:val="clear" w:color="auto" w:fill="FFFFFF"/>
        <w:adjustRightInd w:val="0"/>
        <w:spacing w:after="0" w:line="240" w:lineRule="auto"/>
        <w:ind w:left="360"/>
        <w:jc w:val="both"/>
        <w:rPr>
          <w:rFonts w:ascii="Arial" w:hAnsi="Arial" w:cs="Arial"/>
          <w:sz w:val="24"/>
          <w:szCs w:val="24"/>
          <w:lang w:val="ro-RO" w:eastAsia="ro-RO"/>
        </w:rPr>
      </w:pPr>
      <w:r w:rsidRPr="007A2FBC">
        <w:rPr>
          <w:rFonts w:ascii="Arial" w:hAnsi="Arial" w:cs="Arial"/>
          <w:sz w:val="24"/>
          <w:szCs w:val="24"/>
          <w:lang w:val="ro-RO" w:eastAsia="ro-RO"/>
        </w:rPr>
        <w:t>diminuarea la minimum a înălţimii de descărcare a materialelor;</w:t>
      </w:r>
    </w:p>
    <w:p w:rsidR="004D238E" w:rsidRPr="007A2FBC" w:rsidRDefault="004D238E" w:rsidP="00A94E89">
      <w:pPr>
        <w:pStyle w:val="ListParagraph"/>
        <w:numPr>
          <w:ilvl w:val="1"/>
          <w:numId w:val="17"/>
        </w:numPr>
        <w:shd w:val="clear" w:color="auto" w:fill="FFFFFF"/>
        <w:adjustRightInd w:val="0"/>
        <w:spacing w:after="0" w:line="240" w:lineRule="auto"/>
        <w:ind w:left="360"/>
        <w:jc w:val="both"/>
        <w:rPr>
          <w:rFonts w:ascii="Arial" w:hAnsi="Arial" w:cs="Arial"/>
          <w:sz w:val="24"/>
          <w:szCs w:val="24"/>
          <w:lang w:val="ro-RO" w:eastAsia="ro-RO"/>
        </w:rPr>
      </w:pPr>
      <w:r w:rsidRPr="007A2FBC">
        <w:rPr>
          <w:rFonts w:ascii="Arial" w:hAnsi="Arial" w:cs="Arial"/>
          <w:sz w:val="24"/>
          <w:szCs w:val="24"/>
          <w:lang w:val="ro-RO" w:eastAsia="ro-RO"/>
        </w:rPr>
        <w:t>oprirea motoarelor utilajelor în perioadele în care nu sunt implicate în activitate;</w:t>
      </w:r>
    </w:p>
    <w:p w:rsidR="004D238E" w:rsidRPr="007A2FBC" w:rsidRDefault="004D238E" w:rsidP="00A94E89">
      <w:pPr>
        <w:pStyle w:val="ListParagraph"/>
        <w:numPr>
          <w:ilvl w:val="1"/>
          <w:numId w:val="17"/>
        </w:numPr>
        <w:shd w:val="clear" w:color="auto" w:fill="FFFFFF"/>
        <w:adjustRightInd w:val="0"/>
        <w:spacing w:after="0" w:line="240" w:lineRule="auto"/>
        <w:ind w:left="360"/>
        <w:jc w:val="both"/>
        <w:rPr>
          <w:rFonts w:ascii="Arial" w:hAnsi="Arial" w:cs="Arial"/>
          <w:sz w:val="24"/>
          <w:szCs w:val="24"/>
          <w:lang w:val="ro-RO" w:eastAsia="ro-RO"/>
        </w:rPr>
      </w:pPr>
      <w:r w:rsidRPr="007A2FBC">
        <w:rPr>
          <w:rFonts w:ascii="Arial" w:hAnsi="Arial" w:cs="Arial"/>
          <w:sz w:val="24"/>
          <w:szCs w:val="24"/>
          <w:lang w:val="ro-RO" w:eastAsia="ro-RO"/>
        </w:rPr>
        <w:t>oprirea motoarelor vehiculelor în intervalele de timp în care se realizează descărcarea materialelor;</w:t>
      </w:r>
    </w:p>
    <w:p w:rsidR="004D238E" w:rsidRDefault="004D238E" w:rsidP="00A94E89">
      <w:pPr>
        <w:pStyle w:val="ListParagraph"/>
        <w:numPr>
          <w:ilvl w:val="1"/>
          <w:numId w:val="17"/>
        </w:numPr>
        <w:shd w:val="clear" w:color="auto" w:fill="FFFFFF"/>
        <w:adjustRightInd w:val="0"/>
        <w:spacing w:after="0" w:line="240" w:lineRule="auto"/>
        <w:ind w:left="360"/>
        <w:jc w:val="both"/>
        <w:rPr>
          <w:rFonts w:ascii="Arial" w:hAnsi="Arial" w:cs="Arial"/>
          <w:sz w:val="24"/>
          <w:szCs w:val="24"/>
          <w:lang w:val="ro-RO" w:eastAsia="ro-RO"/>
        </w:rPr>
      </w:pPr>
      <w:r w:rsidRPr="007A2FBC">
        <w:rPr>
          <w:rFonts w:ascii="Arial" w:hAnsi="Arial" w:cs="Arial"/>
          <w:sz w:val="24"/>
          <w:szCs w:val="24"/>
          <w:lang w:val="ro-RO" w:eastAsia="ro-RO"/>
        </w:rPr>
        <w:t>programarea activităţilor astfel încât să se evite creşterea nivelurilor de zgomot prin utilizarea simultană a mai multor echipamente care au asociate emisii sonore importante;</w:t>
      </w:r>
    </w:p>
    <w:p w:rsidR="004D238E" w:rsidRDefault="004D238E" w:rsidP="00A94E89">
      <w:pPr>
        <w:pStyle w:val="ListParagraph"/>
        <w:numPr>
          <w:ilvl w:val="1"/>
          <w:numId w:val="17"/>
        </w:numPr>
        <w:shd w:val="clear" w:color="auto" w:fill="FFFFFF"/>
        <w:adjustRightInd w:val="0"/>
        <w:spacing w:after="0" w:line="240" w:lineRule="auto"/>
        <w:ind w:left="360"/>
        <w:jc w:val="both"/>
        <w:rPr>
          <w:rFonts w:ascii="Arial" w:hAnsi="Arial" w:cs="Arial"/>
          <w:sz w:val="24"/>
          <w:szCs w:val="24"/>
          <w:lang w:val="ro-RO" w:eastAsia="ro-RO"/>
        </w:rPr>
      </w:pPr>
      <w:r w:rsidRPr="007A2FBC">
        <w:rPr>
          <w:rFonts w:ascii="Arial" w:hAnsi="Arial" w:cs="Arial"/>
          <w:sz w:val="24"/>
          <w:szCs w:val="24"/>
          <w:lang w:val="ro-RO" w:eastAsia="ro-RO"/>
        </w:rPr>
        <w:t>verificarea periodică şi întreţinerea corespunzătoare a utilajelor de construcţie, repararea imediată a defecţiunilor;</w:t>
      </w:r>
    </w:p>
    <w:p w:rsidR="00A94E89" w:rsidRDefault="00A94E89" w:rsidP="00A94E89">
      <w:pPr>
        <w:shd w:val="clear" w:color="auto" w:fill="FFFFFF"/>
        <w:adjustRightInd w:val="0"/>
        <w:spacing w:after="0" w:line="240" w:lineRule="auto"/>
        <w:jc w:val="both"/>
        <w:rPr>
          <w:rFonts w:ascii="Arial" w:hAnsi="Arial" w:cs="Arial"/>
          <w:sz w:val="24"/>
          <w:szCs w:val="24"/>
          <w:lang w:val="ro-RO" w:eastAsia="ro-RO"/>
        </w:rPr>
      </w:pPr>
    </w:p>
    <w:p w:rsidR="00A94E89" w:rsidRPr="00A94E89" w:rsidRDefault="00A94E89" w:rsidP="00A94E89">
      <w:pPr>
        <w:shd w:val="clear" w:color="auto" w:fill="FFFFFF"/>
        <w:adjustRightInd w:val="0"/>
        <w:spacing w:after="0" w:line="240" w:lineRule="auto"/>
        <w:jc w:val="both"/>
        <w:rPr>
          <w:rFonts w:ascii="Arial" w:hAnsi="Arial" w:cs="Arial"/>
          <w:sz w:val="24"/>
          <w:szCs w:val="24"/>
          <w:lang w:val="ro-RO" w:eastAsia="ro-RO"/>
        </w:rPr>
      </w:pPr>
    </w:p>
    <w:p w:rsidR="004D238E" w:rsidRPr="007A2FBC" w:rsidRDefault="004D238E" w:rsidP="00A94E89">
      <w:pPr>
        <w:pStyle w:val="ListParagraph"/>
        <w:numPr>
          <w:ilvl w:val="1"/>
          <w:numId w:val="17"/>
        </w:numPr>
        <w:shd w:val="clear" w:color="auto" w:fill="FFFFFF"/>
        <w:adjustRightInd w:val="0"/>
        <w:spacing w:after="0" w:line="240" w:lineRule="auto"/>
        <w:ind w:left="360"/>
        <w:jc w:val="both"/>
        <w:rPr>
          <w:rFonts w:ascii="Arial" w:hAnsi="Arial" w:cs="Arial"/>
          <w:sz w:val="24"/>
          <w:szCs w:val="24"/>
          <w:lang w:val="ro-RO" w:eastAsia="ro-RO"/>
        </w:rPr>
      </w:pPr>
      <w:r w:rsidRPr="007A2FBC">
        <w:rPr>
          <w:rFonts w:ascii="Arial" w:hAnsi="Arial" w:cs="Arial"/>
          <w:sz w:val="24"/>
          <w:szCs w:val="24"/>
          <w:lang w:val="ro-RO" w:eastAsia="ro-RO"/>
        </w:rPr>
        <w:t>reevaluarea şi îmbunătăţirea planului de management al zgomotului atunci când sunt semnalate situaţii persistente de disconfort auditiv.</w:t>
      </w:r>
    </w:p>
    <w:p w:rsidR="004D238E" w:rsidRDefault="004D238E" w:rsidP="008C67C3">
      <w:pPr>
        <w:spacing w:after="0" w:line="240" w:lineRule="auto"/>
        <w:ind w:left="630" w:hanging="630"/>
        <w:jc w:val="both"/>
        <w:rPr>
          <w:rFonts w:ascii="Arial" w:hAnsi="Arial" w:cs="Arial"/>
          <w:i/>
          <w:sz w:val="24"/>
          <w:szCs w:val="24"/>
          <w:lang w:val="pt-BR"/>
        </w:rPr>
      </w:pPr>
    </w:p>
    <w:p w:rsidR="004D238E" w:rsidRPr="00C82AB1" w:rsidRDefault="004D238E" w:rsidP="008C67C3">
      <w:pPr>
        <w:shd w:val="clear" w:color="auto" w:fill="FFFFFF"/>
        <w:adjustRightInd w:val="0"/>
        <w:spacing w:after="0" w:line="240" w:lineRule="auto"/>
        <w:ind w:left="630" w:hanging="630"/>
        <w:jc w:val="both"/>
        <w:rPr>
          <w:rFonts w:ascii="Arial" w:hAnsi="Arial" w:cs="Arial"/>
          <w:b/>
          <w:i/>
          <w:sz w:val="24"/>
          <w:szCs w:val="24"/>
          <w:lang w:val="pt-BR"/>
        </w:rPr>
      </w:pPr>
      <w:r w:rsidRPr="00C82AB1">
        <w:rPr>
          <w:rFonts w:ascii="Arial" w:hAnsi="Arial" w:cs="Arial"/>
          <w:b/>
          <w:i/>
          <w:sz w:val="24"/>
          <w:szCs w:val="24"/>
          <w:lang w:val="pt-BR"/>
        </w:rPr>
        <w:t>Gospod</w:t>
      </w:r>
      <w:r>
        <w:rPr>
          <w:rFonts w:ascii="Arial" w:hAnsi="Arial" w:cs="Arial"/>
          <w:b/>
          <w:i/>
          <w:sz w:val="24"/>
          <w:szCs w:val="24"/>
          <w:lang w:val="pt-BR"/>
        </w:rPr>
        <w:t>ă</w:t>
      </w:r>
      <w:r w:rsidRPr="00C82AB1">
        <w:rPr>
          <w:rFonts w:ascii="Arial" w:hAnsi="Arial" w:cs="Arial"/>
          <w:b/>
          <w:i/>
          <w:sz w:val="24"/>
          <w:szCs w:val="24"/>
          <w:lang w:val="pt-BR"/>
        </w:rPr>
        <w:t>rirea de</w:t>
      </w:r>
      <w:r>
        <w:rPr>
          <w:rFonts w:ascii="Arial" w:hAnsi="Arial" w:cs="Arial"/>
          <w:b/>
          <w:i/>
          <w:sz w:val="24"/>
          <w:szCs w:val="24"/>
          <w:lang w:val="pt-BR"/>
        </w:rPr>
        <w:t>ş</w:t>
      </w:r>
      <w:r w:rsidRPr="00C82AB1">
        <w:rPr>
          <w:rFonts w:ascii="Arial" w:hAnsi="Arial" w:cs="Arial"/>
          <w:b/>
          <w:i/>
          <w:sz w:val="24"/>
          <w:szCs w:val="24"/>
          <w:lang w:val="pt-BR"/>
        </w:rPr>
        <w:t>eurilor</w:t>
      </w:r>
    </w:p>
    <w:p w:rsidR="004D238E" w:rsidRPr="005C75AE" w:rsidRDefault="004D238E" w:rsidP="00A94E89">
      <w:pPr>
        <w:pStyle w:val="ListBullet1"/>
        <w:ind w:left="360" w:hanging="270"/>
        <w:rPr>
          <w:rFonts w:cs="Arial"/>
          <w:sz w:val="24"/>
          <w:szCs w:val="24"/>
        </w:rPr>
      </w:pPr>
      <w:r w:rsidRPr="005C75AE">
        <w:rPr>
          <w:rFonts w:cs="Arial"/>
          <w:sz w:val="24"/>
          <w:szCs w:val="24"/>
        </w:rPr>
        <w:t>deşeurile se vor depozita numai în spaţii special amenajate; se interzice depozitarea deşeurilor de orice fel în mod neorganizat pe sol;</w:t>
      </w:r>
    </w:p>
    <w:p w:rsidR="004D238E" w:rsidRPr="003F62C5" w:rsidRDefault="004D238E" w:rsidP="00A94E89">
      <w:pPr>
        <w:pStyle w:val="ListParagraph"/>
        <w:numPr>
          <w:ilvl w:val="1"/>
          <w:numId w:val="17"/>
        </w:numPr>
        <w:shd w:val="clear" w:color="auto" w:fill="FFFFFF"/>
        <w:adjustRightInd w:val="0"/>
        <w:spacing w:after="0" w:line="240" w:lineRule="auto"/>
        <w:ind w:left="360" w:hanging="270"/>
        <w:jc w:val="both"/>
        <w:rPr>
          <w:rFonts w:ascii="Arial" w:hAnsi="Arial" w:cs="Arial"/>
          <w:sz w:val="24"/>
          <w:szCs w:val="24"/>
          <w:lang w:val="ro-RO" w:eastAsia="ro-RO"/>
        </w:rPr>
      </w:pPr>
      <w:r w:rsidRPr="005C75AE">
        <w:rPr>
          <w:rFonts w:ascii="Arial" w:hAnsi="Arial" w:cs="Arial"/>
          <w:sz w:val="24"/>
          <w:szCs w:val="24"/>
          <w:lang w:val="ro-RO" w:eastAsia="ro-RO"/>
        </w:rPr>
        <w:t>pământul de excavație excedentar va fi depozitat în spații aprobate de municipalitate, fiind</w:t>
      </w:r>
      <w:r w:rsidRPr="003F62C5">
        <w:rPr>
          <w:rFonts w:ascii="Arial" w:hAnsi="Arial" w:cs="Arial"/>
          <w:sz w:val="24"/>
          <w:szCs w:val="24"/>
          <w:lang w:val="ro-RO" w:eastAsia="ro-RO"/>
        </w:rPr>
        <w:t xml:space="preserve"> cu precădere dirijat către actualele depozite de deșeuri municipale autorizate pentru asigurarea materialului inert necesar acoperirii periodice sau închiderii sectoarelor deja exploatate;</w:t>
      </w:r>
    </w:p>
    <w:p w:rsidR="004D238E" w:rsidRPr="003F62C5" w:rsidRDefault="004D238E" w:rsidP="00A94E89">
      <w:pPr>
        <w:pStyle w:val="ListParagraph"/>
        <w:numPr>
          <w:ilvl w:val="1"/>
          <w:numId w:val="17"/>
        </w:numPr>
        <w:shd w:val="clear" w:color="auto" w:fill="FFFFFF"/>
        <w:adjustRightInd w:val="0"/>
        <w:spacing w:after="0" w:line="240" w:lineRule="auto"/>
        <w:ind w:left="360" w:hanging="270"/>
        <w:jc w:val="both"/>
        <w:rPr>
          <w:rFonts w:ascii="Arial" w:hAnsi="Arial" w:cs="Arial"/>
          <w:sz w:val="24"/>
          <w:szCs w:val="24"/>
          <w:lang w:val="ro-RO" w:eastAsia="ro-RO"/>
        </w:rPr>
      </w:pPr>
      <w:r w:rsidRPr="003F62C5">
        <w:rPr>
          <w:rFonts w:ascii="Arial" w:hAnsi="Arial" w:cs="Arial"/>
          <w:sz w:val="24"/>
          <w:szCs w:val="24"/>
          <w:lang w:val="ro-RO" w:eastAsia="ro-RO"/>
        </w:rPr>
        <w:t>deșeurile metalice și deșeurile de construcție  vor fi depozitate temporar pe platforme amenajate special din vecinătatea zonei de realizare a lucrărilor, de unde vor fi preluate în vederea eliminării finale prin depozitare de către operatori autorizați;</w:t>
      </w:r>
    </w:p>
    <w:p w:rsidR="004D238E" w:rsidRPr="003F62C5" w:rsidRDefault="004D238E" w:rsidP="00A94E89">
      <w:pPr>
        <w:pStyle w:val="ListParagraph"/>
        <w:numPr>
          <w:ilvl w:val="1"/>
          <w:numId w:val="17"/>
        </w:numPr>
        <w:shd w:val="clear" w:color="auto" w:fill="FFFFFF"/>
        <w:adjustRightInd w:val="0"/>
        <w:spacing w:after="0" w:line="240" w:lineRule="auto"/>
        <w:ind w:left="360" w:hanging="270"/>
        <w:jc w:val="both"/>
        <w:rPr>
          <w:rFonts w:ascii="Arial" w:hAnsi="Arial" w:cs="Arial"/>
          <w:sz w:val="24"/>
          <w:szCs w:val="24"/>
          <w:lang w:val="ro-RO" w:eastAsia="ro-RO"/>
        </w:rPr>
      </w:pPr>
      <w:r w:rsidRPr="003F62C5">
        <w:rPr>
          <w:rFonts w:ascii="Arial" w:hAnsi="Arial" w:cs="Arial"/>
          <w:sz w:val="24"/>
          <w:szCs w:val="24"/>
          <w:lang w:val="ro-RO" w:eastAsia="ro-RO"/>
        </w:rPr>
        <w:t xml:space="preserve">deșeurile de ambalaje vor fi colectate separat în containere amplasate în platformele special amenajate pentru stocarea deșeurilor metalice și a altor deșeuri valorificabile, în vederea preluării acestora de către operatori autorizați; </w:t>
      </w:r>
    </w:p>
    <w:p w:rsidR="004D238E" w:rsidRPr="003F62C5" w:rsidRDefault="004D238E" w:rsidP="00A94E89">
      <w:pPr>
        <w:pStyle w:val="ListParagraph"/>
        <w:numPr>
          <w:ilvl w:val="1"/>
          <w:numId w:val="17"/>
        </w:numPr>
        <w:shd w:val="clear" w:color="auto" w:fill="FFFFFF"/>
        <w:adjustRightInd w:val="0"/>
        <w:spacing w:after="0" w:line="240" w:lineRule="auto"/>
        <w:ind w:left="360" w:hanging="270"/>
        <w:jc w:val="both"/>
        <w:rPr>
          <w:rFonts w:ascii="Arial" w:hAnsi="Arial" w:cs="Arial"/>
          <w:sz w:val="24"/>
          <w:szCs w:val="24"/>
          <w:lang w:val="ro-RO" w:eastAsia="ro-RO"/>
        </w:rPr>
      </w:pPr>
      <w:r w:rsidRPr="003F62C5">
        <w:rPr>
          <w:rFonts w:ascii="Arial" w:hAnsi="Arial" w:cs="Arial"/>
          <w:sz w:val="24"/>
          <w:szCs w:val="24"/>
          <w:lang w:val="ro-RO" w:eastAsia="ro-RO"/>
        </w:rPr>
        <w:t>deșeurile menajere și asimilabil</w:t>
      </w:r>
      <w:r>
        <w:rPr>
          <w:rFonts w:ascii="Arial" w:hAnsi="Arial" w:cs="Arial"/>
          <w:sz w:val="24"/>
          <w:szCs w:val="24"/>
          <w:lang w:val="ro-RO" w:eastAsia="ro-RO"/>
        </w:rPr>
        <w:t>e celor</w:t>
      </w:r>
      <w:r w:rsidRPr="003F62C5">
        <w:rPr>
          <w:rFonts w:ascii="Arial" w:hAnsi="Arial" w:cs="Arial"/>
          <w:sz w:val="24"/>
          <w:szCs w:val="24"/>
          <w:lang w:val="ro-RO" w:eastAsia="ro-RO"/>
        </w:rPr>
        <w:t xml:space="preserve"> menajere vor fi colectate în containere metalice, amplasate pe suprafețe special amenajate, fiind preluate în vederea eliminării prin depozitare de către operatori autorizați. </w:t>
      </w:r>
    </w:p>
    <w:p w:rsidR="004D238E" w:rsidRPr="0094417F" w:rsidRDefault="004D238E" w:rsidP="008C67C3">
      <w:pPr>
        <w:pStyle w:val="ListParagraph"/>
        <w:shd w:val="clear" w:color="auto" w:fill="FFFFFF"/>
        <w:adjustRightInd w:val="0"/>
        <w:spacing w:after="0" w:line="240" w:lineRule="auto"/>
        <w:ind w:left="630" w:hanging="630"/>
        <w:jc w:val="both"/>
        <w:rPr>
          <w:rFonts w:ascii="Arial" w:hAnsi="Arial" w:cs="Arial"/>
          <w:b/>
          <w:sz w:val="24"/>
          <w:szCs w:val="24"/>
          <w:lang w:val="ro-RO" w:eastAsia="ro-RO"/>
        </w:rPr>
      </w:pPr>
    </w:p>
    <w:p w:rsidR="00D05BC6" w:rsidRDefault="00D05BC6" w:rsidP="008C67C3">
      <w:pPr>
        <w:pStyle w:val="ListParagraph"/>
        <w:numPr>
          <w:ilvl w:val="0"/>
          <w:numId w:val="2"/>
        </w:numPr>
        <w:shd w:val="clear" w:color="auto" w:fill="FFFFFF"/>
        <w:adjustRightInd w:val="0"/>
        <w:spacing w:after="0" w:line="240" w:lineRule="auto"/>
        <w:ind w:left="630" w:hanging="630"/>
        <w:jc w:val="both"/>
        <w:rPr>
          <w:rFonts w:ascii="Arial" w:hAnsi="Arial" w:cs="Arial"/>
          <w:b/>
          <w:bCs/>
          <w:sz w:val="24"/>
          <w:szCs w:val="24"/>
          <w:lang w:val="ro-RO"/>
        </w:rPr>
      </w:pPr>
      <w:r w:rsidRPr="00586E47">
        <w:rPr>
          <w:rFonts w:ascii="Arial" w:hAnsi="Arial" w:cs="Arial"/>
          <w:b/>
          <w:bCs/>
          <w:sz w:val="24"/>
          <w:szCs w:val="24"/>
          <w:lang w:val="ro-RO"/>
        </w:rPr>
        <w:t xml:space="preserve">măsuri în timpul exploatării </w:t>
      </w:r>
      <w:r>
        <w:rPr>
          <w:rFonts w:ascii="Arial" w:hAnsi="Arial" w:cs="Arial"/>
          <w:b/>
          <w:bCs/>
          <w:sz w:val="24"/>
          <w:szCs w:val="24"/>
          <w:lang w:val="ro-RO"/>
        </w:rPr>
        <w:t>ș</w:t>
      </w:r>
      <w:r w:rsidRPr="00586E47">
        <w:rPr>
          <w:rFonts w:ascii="Arial" w:hAnsi="Arial" w:cs="Arial"/>
          <w:b/>
          <w:bCs/>
          <w:sz w:val="24"/>
          <w:szCs w:val="24"/>
          <w:lang w:val="ro-RO"/>
        </w:rPr>
        <w:t>i efectul implemenentării acestora:</w:t>
      </w:r>
    </w:p>
    <w:p w:rsidR="00EC6677" w:rsidRPr="006A4293" w:rsidRDefault="00EC6677" w:rsidP="008C67C3">
      <w:pPr>
        <w:pStyle w:val="ListParagraph"/>
        <w:shd w:val="clear" w:color="auto" w:fill="FFFFFF"/>
        <w:adjustRightInd w:val="0"/>
        <w:spacing w:after="0" w:line="240" w:lineRule="auto"/>
        <w:ind w:left="630" w:hanging="630"/>
        <w:jc w:val="both"/>
        <w:rPr>
          <w:rFonts w:ascii="Arial" w:hAnsi="Arial" w:cs="Arial"/>
          <w:b/>
          <w:bCs/>
          <w:sz w:val="14"/>
          <w:szCs w:val="24"/>
          <w:lang w:val="ro-RO"/>
        </w:rPr>
      </w:pPr>
    </w:p>
    <w:p w:rsidR="00EC6677" w:rsidRPr="000B689F" w:rsidRDefault="00EC6677" w:rsidP="008C67C3">
      <w:pPr>
        <w:spacing w:after="0" w:line="240" w:lineRule="auto"/>
        <w:ind w:left="630" w:hanging="630"/>
        <w:rPr>
          <w:rFonts w:ascii="Arial" w:hAnsi="Arial" w:cs="Arial"/>
          <w:b/>
          <w:sz w:val="24"/>
          <w:szCs w:val="24"/>
        </w:rPr>
      </w:pPr>
      <w:r w:rsidRPr="000B689F">
        <w:rPr>
          <w:rFonts w:ascii="Arial" w:hAnsi="Arial" w:cs="Arial"/>
          <w:b/>
          <w:i/>
          <w:sz w:val="24"/>
          <w:szCs w:val="24"/>
        </w:rPr>
        <w:t xml:space="preserve">Măsurile de diminuare a impactului asupra factorului de mediu </w:t>
      </w:r>
      <w:proofErr w:type="gramStart"/>
      <w:r w:rsidRPr="000B689F">
        <w:rPr>
          <w:rFonts w:ascii="Arial" w:hAnsi="Arial" w:cs="Arial"/>
          <w:b/>
          <w:i/>
          <w:sz w:val="24"/>
          <w:szCs w:val="24"/>
        </w:rPr>
        <w:t>apă</w:t>
      </w:r>
      <w:proofErr w:type="gramEnd"/>
    </w:p>
    <w:p w:rsidR="00EC6677" w:rsidRDefault="006B2F03" w:rsidP="00A94E89">
      <w:pPr>
        <w:pStyle w:val="ListBullet1"/>
        <w:ind w:left="360" w:hanging="180"/>
        <w:rPr>
          <w:rFonts w:cs="Arial"/>
          <w:sz w:val="24"/>
          <w:szCs w:val="24"/>
          <w:lang w:val="ro-RO"/>
        </w:rPr>
      </w:pPr>
      <w:r>
        <w:rPr>
          <w:rFonts w:cs="Arial"/>
          <w:sz w:val="24"/>
          <w:szCs w:val="24"/>
          <w:lang w:val="ro-RO"/>
        </w:rPr>
        <w:t xml:space="preserve">reducerea consumului de apă, </w:t>
      </w:r>
      <w:r w:rsidR="00EC6677" w:rsidRPr="00150FA9">
        <w:rPr>
          <w:rFonts w:cs="Arial"/>
          <w:sz w:val="24"/>
          <w:szCs w:val="24"/>
          <w:lang w:val="ro-RO"/>
        </w:rPr>
        <w:t xml:space="preserve">prin montarea unor dispozitive pentru </w:t>
      </w:r>
      <w:r>
        <w:rPr>
          <w:rFonts w:cs="Arial"/>
          <w:sz w:val="24"/>
          <w:szCs w:val="24"/>
          <w:lang w:val="ro-RO"/>
        </w:rPr>
        <w:t>monitorizarea consumului de apă;</w:t>
      </w:r>
    </w:p>
    <w:p w:rsidR="00087AF2" w:rsidRPr="00A94E89" w:rsidRDefault="00087AF2" w:rsidP="00A94E89">
      <w:pPr>
        <w:pStyle w:val="ListBullet1"/>
        <w:ind w:left="360" w:hanging="180"/>
        <w:rPr>
          <w:rFonts w:cs="Arial"/>
          <w:sz w:val="24"/>
          <w:szCs w:val="24"/>
          <w:lang w:val="ro-RO"/>
        </w:rPr>
      </w:pPr>
      <w:r w:rsidRPr="00A94E89">
        <w:rPr>
          <w:rFonts w:cs="Arial"/>
          <w:sz w:val="24"/>
          <w:szCs w:val="24"/>
          <w:lang w:val="ro-RO"/>
        </w:rPr>
        <w:t>modernizare/redimensionare statie de epurare mecono biologica existentă</w:t>
      </w:r>
      <w:r w:rsidR="00A94E89">
        <w:rPr>
          <w:rFonts w:cs="Arial"/>
          <w:sz w:val="24"/>
          <w:szCs w:val="24"/>
          <w:lang w:val="ro-RO"/>
        </w:rPr>
        <w:t>;</w:t>
      </w:r>
    </w:p>
    <w:p w:rsidR="00087AF2" w:rsidRPr="00A94E89" w:rsidRDefault="00087AF2" w:rsidP="00A94E89">
      <w:pPr>
        <w:pStyle w:val="ListBullet1"/>
        <w:ind w:left="360" w:hanging="180"/>
        <w:rPr>
          <w:rFonts w:cs="Arial"/>
          <w:sz w:val="24"/>
          <w:szCs w:val="24"/>
          <w:lang w:val="ro-RO"/>
        </w:rPr>
      </w:pPr>
      <w:r w:rsidRPr="00A94E89">
        <w:rPr>
          <w:rFonts w:cs="Arial"/>
          <w:sz w:val="24"/>
          <w:szCs w:val="24"/>
          <w:lang w:val="ro-RO"/>
        </w:rPr>
        <w:t>montare separator de hidrocarburi pentru apele meteorice</w:t>
      </w:r>
      <w:r w:rsidR="00A94E89">
        <w:rPr>
          <w:rFonts w:cs="Arial"/>
          <w:sz w:val="24"/>
          <w:szCs w:val="24"/>
          <w:lang w:val="ro-RO"/>
        </w:rPr>
        <w:t>;</w:t>
      </w:r>
      <w:r w:rsidRPr="00A94E89">
        <w:rPr>
          <w:rFonts w:cs="Arial"/>
          <w:sz w:val="24"/>
          <w:szCs w:val="24"/>
          <w:lang w:val="ro-RO"/>
        </w:rPr>
        <w:t xml:space="preserve"> </w:t>
      </w:r>
    </w:p>
    <w:p w:rsidR="00F655B1" w:rsidRPr="00150FA9" w:rsidRDefault="00F655B1" w:rsidP="00A94E89">
      <w:pPr>
        <w:pStyle w:val="ListBullet1"/>
        <w:ind w:left="360" w:hanging="180"/>
        <w:rPr>
          <w:rFonts w:cs="Arial"/>
          <w:sz w:val="24"/>
          <w:szCs w:val="24"/>
          <w:lang w:val="ro-RO"/>
        </w:rPr>
      </w:pPr>
      <w:r>
        <w:rPr>
          <w:rFonts w:cs="Arial"/>
          <w:sz w:val="24"/>
          <w:szCs w:val="24"/>
          <w:lang w:val="ro-RO"/>
        </w:rPr>
        <w:t>interzicerea deversării sustanțelor chimice periculoase folosite în proces în sistemul de canalizare;</w:t>
      </w:r>
    </w:p>
    <w:p w:rsidR="00EC6677" w:rsidRDefault="00EC6677" w:rsidP="00A94E89">
      <w:pPr>
        <w:pStyle w:val="ListBullet1"/>
        <w:ind w:left="360" w:hanging="180"/>
        <w:rPr>
          <w:rFonts w:cs="Arial"/>
          <w:sz w:val="24"/>
          <w:szCs w:val="24"/>
          <w:lang w:val="ro-RO"/>
        </w:rPr>
      </w:pPr>
      <w:r w:rsidRPr="00150FA9">
        <w:rPr>
          <w:rFonts w:cs="Arial"/>
          <w:sz w:val="24"/>
          <w:szCs w:val="24"/>
          <w:lang w:val="ro-RO"/>
        </w:rPr>
        <w:t>dotarea rețelei de ape meteorice care colectează ape pluviale, ape poluate accidental sau rezultate din spălarea platformelor betonate destinate traficului auto cu separatoare de hidrocarburi cu coalescență;</w:t>
      </w:r>
    </w:p>
    <w:p w:rsidR="00EC6677" w:rsidRPr="00150FA9" w:rsidRDefault="00A94E89" w:rsidP="00A94E89">
      <w:pPr>
        <w:pStyle w:val="ListBullet1"/>
        <w:ind w:left="360" w:hanging="180"/>
        <w:rPr>
          <w:rFonts w:cs="Arial"/>
          <w:sz w:val="24"/>
          <w:szCs w:val="24"/>
          <w:lang w:val="ro-RO"/>
        </w:rPr>
      </w:pPr>
      <w:r>
        <w:rPr>
          <w:rFonts w:cs="Arial"/>
          <w:sz w:val="24"/>
          <w:szCs w:val="24"/>
          <w:lang w:val="ro-RO"/>
        </w:rPr>
        <w:t>I</w:t>
      </w:r>
      <w:r w:rsidR="00EC6677" w:rsidRPr="00150FA9">
        <w:rPr>
          <w:rFonts w:cs="Arial"/>
          <w:sz w:val="24"/>
          <w:szCs w:val="24"/>
          <w:lang w:val="ro-RO"/>
        </w:rPr>
        <w:t>mplementarea unui program de întreținere preventivă a sistemului de canalizare a apelor uzate menajere și meteorice</w:t>
      </w:r>
      <w:r w:rsidR="00074F27">
        <w:rPr>
          <w:rFonts w:cs="Arial"/>
          <w:sz w:val="24"/>
          <w:szCs w:val="24"/>
          <w:lang w:val="ro-RO"/>
        </w:rPr>
        <w:t xml:space="preserve"> şi a instalaţiilor de preepurare/epurare din dotare</w:t>
      </w:r>
      <w:r w:rsidR="00EC6677" w:rsidRPr="00150FA9">
        <w:rPr>
          <w:rFonts w:cs="Arial"/>
          <w:sz w:val="24"/>
          <w:szCs w:val="24"/>
          <w:lang w:val="ro-RO"/>
        </w:rPr>
        <w:t>.</w:t>
      </w:r>
    </w:p>
    <w:p w:rsidR="00EC6677" w:rsidRPr="006A4293" w:rsidRDefault="00EC6677" w:rsidP="008C67C3">
      <w:pPr>
        <w:shd w:val="clear" w:color="auto" w:fill="FFFFFF"/>
        <w:adjustRightInd w:val="0"/>
        <w:spacing w:after="0" w:line="240" w:lineRule="auto"/>
        <w:ind w:left="630" w:hanging="630"/>
        <w:jc w:val="both"/>
        <w:rPr>
          <w:rFonts w:ascii="Arial" w:hAnsi="Arial" w:cs="Arial"/>
          <w:b/>
          <w:bCs/>
          <w:sz w:val="20"/>
          <w:szCs w:val="24"/>
          <w:lang w:val="ro-RO"/>
        </w:rPr>
      </w:pPr>
    </w:p>
    <w:p w:rsidR="00EC6677" w:rsidRPr="000B689F" w:rsidRDefault="00EC6677" w:rsidP="008C67C3">
      <w:pPr>
        <w:spacing w:after="0" w:line="240" w:lineRule="auto"/>
        <w:ind w:left="630" w:hanging="630"/>
        <w:jc w:val="both"/>
        <w:rPr>
          <w:rFonts w:ascii="Arial" w:hAnsi="Arial" w:cs="Arial"/>
          <w:b/>
          <w:i/>
          <w:sz w:val="24"/>
          <w:szCs w:val="24"/>
          <w:lang w:val="pt-BR"/>
        </w:rPr>
      </w:pPr>
      <w:r w:rsidRPr="000B689F">
        <w:rPr>
          <w:rFonts w:ascii="Arial" w:hAnsi="Arial" w:cs="Arial"/>
          <w:b/>
          <w:i/>
          <w:sz w:val="24"/>
          <w:szCs w:val="24"/>
          <w:lang w:val="pt-BR"/>
        </w:rPr>
        <w:t>Măsuri pentru prevenirea şi reducerea poluării aerului</w:t>
      </w:r>
    </w:p>
    <w:p w:rsidR="00EC6677" w:rsidRPr="00150FA9" w:rsidRDefault="00A94E89" w:rsidP="00A94E89">
      <w:pPr>
        <w:spacing w:after="0" w:line="240" w:lineRule="auto"/>
        <w:ind w:left="90"/>
        <w:jc w:val="both"/>
        <w:rPr>
          <w:rFonts w:ascii="Arial" w:hAnsi="Arial" w:cs="Arial"/>
          <w:i/>
          <w:sz w:val="24"/>
          <w:szCs w:val="24"/>
          <w:lang w:val="pt-BR"/>
        </w:rPr>
      </w:pPr>
      <w:r>
        <w:rPr>
          <w:rFonts w:ascii="Arial" w:hAnsi="Arial" w:cs="Arial"/>
          <w:sz w:val="24"/>
          <w:szCs w:val="24"/>
        </w:rPr>
        <w:t xml:space="preserve">         </w:t>
      </w:r>
      <w:r w:rsidR="00EC6677" w:rsidRPr="00150FA9">
        <w:rPr>
          <w:rFonts w:ascii="Arial" w:hAnsi="Arial" w:cs="Arial"/>
          <w:sz w:val="24"/>
          <w:szCs w:val="24"/>
        </w:rPr>
        <w:t xml:space="preserve">În </w:t>
      </w:r>
      <w:r w:rsidR="00EC6677" w:rsidRPr="00150FA9">
        <w:rPr>
          <w:rFonts w:ascii="Arial" w:hAnsi="Arial" w:cs="Arial"/>
          <w:i/>
          <w:sz w:val="24"/>
          <w:szCs w:val="24"/>
        </w:rPr>
        <w:t>etapa de funcționare</w:t>
      </w:r>
      <w:r w:rsidR="00EC6677" w:rsidRPr="00150FA9">
        <w:rPr>
          <w:rFonts w:ascii="Arial" w:hAnsi="Arial" w:cs="Arial"/>
          <w:sz w:val="24"/>
          <w:szCs w:val="24"/>
        </w:rPr>
        <w:t xml:space="preserve"> vor fi implementate o serie de măsuri tehnice şi constructive pentru reducerea emisiilor de poluanți în atmosferă, respectiv, pentru reducerea impactului asupra calității aerului ambiental</w:t>
      </w:r>
      <w:r w:rsidR="00EC6677">
        <w:rPr>
          <w:rFonts w:ascii="Arial" w:hAnsi="Arial" w:cs="Arial"/>
          <w:sz w:val="24"/>
          <w:szCs w:val="24"/>
        </w:rPr>
        <w:t>:</w:t>
      </w:r>
    </w:p>
    <w:p w:rsidR="00EC6677" w:rsidRPr="00150FA9" w:rsidRDefault="00EC6677" w:rsidP="00A94E89">
      <w:pPr>
        <w:pStyle w:val="ListBullet1"/>
        <w:ind w:left="360" w:hanging="270"/>
        <w:rPr>
          <w:rFonts w:cs="Arial"/>
          <w:sz w:val="24"/>
          <w:szCs w:val="24"/>
          <w:lang w:val="ro-RO"/>
        </w:rPr>
      </w:pPr>
      <w:r w:rsidRPr="00150FA9">
        <w:rPr>
          <w:rFonts w:cs="Arial"/>
          <w:sz w:val="24"/>
          <w:szCs w:val="24"/>
          <w:lang w:val="ro-RO"/>
        </w:rPr>
        <w:t xml:space="preserve">utilizarea </w:t>
      </w:r>
      <w:r w:rsidR="006B2F03">
        <w:rPr>
          <w:rFonts w:cs="Arial"/>
          <w:sz w:val="24"/>
          <w:szCs w:val="24"/>
          <w:lang w:val="ro-RO"/>
        </w:rPr>
        <w:t>unei centrale ter</w:t>
      </w:r>
      <w:r w:rsidRPr="00150FA9">
        <w:rPr>
          <w:rFonts w:cs="Arial"/>
          <w:sz w:val="24"/>
          <w:szCs w:val="24"/>
          <w:lang w:val="ro-RO"/>
        </w:rPr>
        <w:t xml:space="preserve">mice </w:t>
      </w:r>
      <w:r w:rsidR="006B2F03">
        <w:rPr>
          <w:rFonts w:cs="Arial"/>
          <w:sz w:val="24"/>
          <w:szCs w:val="24"/>
          <w:lang w:val="ro-RO"/>
        </w:rPr>
        <w:t>dotată cu</w:t>
      </w:r>
      <w:r w:rsidRPr="00150FA9">
        <w:rPr>
          <w:rFonts w:cs="Arial"/>
          <w:sz w:val="24"/>
          <w:szCs w:val="24"/>
          <w:lang w:val="ro-RO"/>
        </w:rPr>
        <w:t xml:space="preserve"> echipamente moderne de mare randament (asigurând un consum minim de combustibil pe unitatea calorică furnizată și cu emisii de poluanți reduse), iar combustibilul utilizat</w:t>
      </w:r>
      <w:r>
        <w:rPr>
          <w:rFonts w:cs="Arial"/>
          <w:sz w:val="24"/>
          <w:szCs w:val="24"/>
          <w:lang w:val="ro-RO"/>
        </w:rPr>
        <w:t xml:space="preserve"> va fi</w:t>
      </w:r>
      <w:r w:rsidRPr="00150FA9">
        <w:rPr>
          <w:rFonts w:cs="Arial"/>
          <w:sz w:val="24"/>
          <w:szCs w:val="24"/>
          <w:lang w:val="ro-RO"/>
        </w:rPr>
        <w:t xml:space="preserve"> gaz</w:t>
      </w:r>
      <w:r>
        <w:rPr>
          <w:rFonts w:cs="Arial"/>
          <w:sz w:val="24"/>
          <w:szCs w:val="24"/>
          <w:lang w:val="ro-RO"/>
        </w:rPr>
        <w:t>u</w:t>
      </w:r>
      <w:r w:rsidRPr="00150FA9">
        <w:rPr>
          <w:rFonts w:cs="Arial"/>
          <w:sz w:val="24"/>
          <w:szCs w:val="24"/>
          <w:lang w:val="ro-RO"/>
        </w:rPr>
        <w:t>l natural;</w:t>
      </w:r>
    </w:p>
    <w:p w:rsidR="00EC6677" w:rsidRDefault="00EC6677" w:rsidP="00A94E89">
      <w:pPr>
        <w:pStyle w:val="ListBullet1"/>
        <w:ind w:left="360" w:hanging="270"/>
        <w:rPr>
          <w:rFonts w:cs="Arial"/>
          <w:sz w:val="24"/>
          <w:szCs w:val="24"/>
          <w:lang w:val="ro-RO"/>
        </w:rPr>
      </w:pPr>
      <w:r w:rsidRPr="00150FA9">
        <w:rPr>
          <w:rFonts w:cs="Arial"/>
          <w:sz w:val="24"/>
          <w:szCs w:val="24"/>
          <w:lang w:val="ro-RO"/>
        </w:rPr>
        <w:t>elaborarea şi implementarea unui program de verificare şi de întreținere preventivă a instalațiilor de ardere în vederea eliminării posibilelor pierderi accidentale de emisii în atmosferă.</w:t>
      </w:r>
    </w:p>
    <w:p w:rsidR="004716C0" w:rsidRDefault="004716C0" w:rsidP="00A94E89">
      <w:pPr>
        <w:pStyle w:val="ListBullet1"/>
        <w:ind w:left="360" w:hanging="270"/>
        <w:rPr>
          <w:rFonts w:cs="Arial"/>
          <w:sz w:val="24"/>
          <w:szCs w:val="24"/>
          <w:lang w:val="ro-RO"/>
        </w:rPr>
      </w:pPr>
      <w:r>
        <w:rPr>
          <w:rFonts w:cs="Arial"/>
          <w:sz w:val="24"/>
          <w:szCs w:val="24"/>
          <w:lang w:val="ro-RO"/>
        </w:rPr>
        <w:t>utilizarea sistemelor de filtrare performante în domeniul microbilogic;</w:t>
      </w:r>
    </w:p>
    <w:p w:rsidR="004716C0" w:rsidRPr="00150FA9" w:rsidRDefault="004716C0" w:rsidP="00A94E89">
      <w:pPr>
        <w:pStyle w:val="ListBullet1"/>
        <w:ind w:left="360" w:hanging="270"/>
        <w:rPr>
          <w:rFonts w:cs="Arial"/>
          <w:sz w:val="24"/>
          <w:szCs w:val="24"/>
          <w:lang w:val="ro-RO"/>
        </w:rPr>
      </w:pPr>
      <w:r>
        <w:rPr>
          <w:rFonts w:cs="Arial"/>
          <w:sz w:val="24"/>
          <w:szCs w:val="24"/>
          <w:lang w:val="ro-RO"/>
        </w:rPr>
        <w:t>întreținerea, curățarea și schimbarea  sistemelor de filtrare periodic, conform standardelor  în vigoare;</w:t>
      </w:r>
    </w:p>
    <w:p w:rsidR="00EC6677" w:rsidRPr="004716C0" w:rsidRDefault="00EC6677" w:rsidP="00A94E89">
      <w:pPr>
        <w:pStyle w:val="ListBullet1"/>
        <w:ind w:left="360" w:hanging="270"/>
        <w:rPr>
          <w:rFonts w:cs="Arial"/>
          <w:b/>
          <w:i/>
          <w:sz w:val="24"/>
          <w:szCs w:val="24"/>
          <w:lang w:val="pt-BR"/>
        </w:rPr>
      </w:pPr>
      <w:r w:rsidRPr="004716C0">
        <w:rPr>
          <w:rFonts w:cs="Arial"/>
          <w:sz w:val="24"/>
          <w:szCs w:val="24"/>
          <w:lang w:val="ro-RO"/>
        </w:rPr>
        <w:t xml:space="preserve">menținerea permanentă a curățeniei căilor de acces rutiere și pietonale, precum și </w:t>
      </w:r>
      <w:r w:rsidR="004716C0">
        <w:rPr>
          <w:rFonts w:cs="Arial"/>
          <w:sz w:val="24"/>
          <w:szCs w:val="24"/>
          <w:lang w:val="ro-RO"/>
        </w:rPr>
        <w:t xml:space="preserve">întreținerea </w:t>
      </w:r>
      <w:r w:rsidR="007B451E">
        <w:rPr>
          <w:rFonts w:cs="Arial"/>
          <w:sz w:val="24"/>
          <w:szCs w:val="24"/>
          <w:lang w:val="ro-RO"/>
        </w:rPr>
        <w:t xml:space="preserve">și refacerea </w:t>
      </w:r>
      <w:r w:rsidRPr="004716C0">
        <w:rPr>
          <w:rFonts w:cs="Arial"/>
          <w:sz w:val="24"/>
          <w:szCs w:val="24"/>
          <w:lang w:val="ro-RO"/>
        </w:rPr>
        <w:t xml:space="preserve">spațiilor verzi </w:t>
      </w:r>
      <w:r w:rsidR="004716C0">
        <w:rPr>
          <w:rFonts w:cs="Arial"/>
          <w:sz w:val="24"/>
          <w:szCs w:val="24"/>
          <w:lang w:val="ro-RO"/>
        </w:rPr>
        <w:t>plantate</w:t>
      </w:r>
      <w:r w:rsidR="007B451E">
        <w:rPr>
          <w:rFonts w:cs="Arial"/>
          <w:sz w:val="24"/>
          <w:szCs w:val="24"/>
          <w:lang w:val="ro-RO"/>
        </w:rPr>
        <w:t xml:space="preserve"> </w:t>
      </w:r>
      <w:r w:rsidR="004716C0">
        <w:rPr>
          <w:rFonts w:cs="Arial"/>
          <w:sz w:val="24"/>
          <w:szCs w:val="24"/>
          <w:lang w:val="ro-RO"/>
        </w:rPr>
        <w:t>(zonele de protecție).</w:t>
      </w:r>
    </w:p>
    <w:p w:rsidR="006B2F03" w:rsidRDefault="006B2F03" w:rsidP="008C67C3">
      <w:pPr>
        <w:spacing w:after="0" w:line="240" w:lineRule="auto"/>
        <w:ind w:left="630" w:hanging="630"/>
        <w:jc w:val="both"/>
        <w:rPr>
          <w:rFonts w:ascii="Arial" w:hAnsi="Arial" w:cs="Arial"/>
          <w:b/>
          <w:i/>
          <w:sz w:val="24"/>
          <w:szCs w:val="24"/>
          <w:lang w:val="pt-BR"/>
        </w:rPr>
      </w:pPr>
    </w:p>
    <w:p w:rsidR="00A94E89" w:rsidRDefault="00A94E89" w:rsidP="008C67C3">
      <w:pPr>
        <w:spacing w:after="0" w:line="240" w:lineRule="auto"/>
        <w:ind w:left="630" w:hanging="630"/>
        <w:jc w:val="both"/>
        <w:rPr>
          <w:rFonts w:ascii="Arial" w:hAnsi="Arial" w:cs="Arial"/>
          <w:b/>
          <w:i/>
          <w:sz w:val="24"/>
          <w:szCs w:val="24"/>
          <w:lang w:val="pt-BR"/>
        </w:rPr>
      </w:pPr>
    </w:p>
    <w:p w:rsidR="00A94E89" w:rsidRDefault="00A94E89" w:rsidP="008C67C3">
      <w:pPr>
        <w:spacing w:after="0" w:line="240" w:lineRule="auto"/>
        <w:ind w:left="630" w:hanging="630"/>
        <w:jc w:val="both"/>
        <w:rPr>
          <w:rFonts w:ascii="Arial" w:hAnsi="Arial" w:cs="Arial"/>
          <w:b/>
          <w:i/>
          <w:sz w:val="24"/>
          <w:szCs w:val="24"/>
          <w:lang w:val="pt-BR"/>
        </w:rPr>
      </w:pPr>
    </w:p>
    <w:p w:rsidR="00A94E89" w:rsidRDefault="00A94E89" w:rsidP="008C67C3">
      <w:pPr>
        <w:spacing w:after="0" w:line="240" w:lineRule="auto"/>
        <w:ind w:left="630" w:hanging="630"/>
        <w:jc w:val="both"/>
        <w:rPr>
          <w:rFonts w:ascii="Arial" w:hAnsi="Arial" w:cs="Arial"/>
          <w:b/>
          <w:i/>
          <w:sz w:val="24"/>
          <w:szCs w:val="24"/>
          <w:lang w:val="pt-BR"/>
        </w:rPr>
      </w:pPr>
    </w:p>
    <w:p w:rsidR="00A94E89" w:rsidRDefault="00A94E89" w:rsidP="008C67C3">
      <w:pPr>
        <w:spacing w:after="0" w:line="240" w:lineRule="auto"/>
        <w:ind w:left="630" w:hanging="630"/>
        <w:jc w:val="both"/>
        <w:rPr>
          <w:rFonts w:ascii="Arial" w:hAnsi="Arial" w:cs="Arial"/>
          <w:b/>
          <w:i/>
          <w:sz w:val="24"/>
          <w:szCs w:val="24"/>
          <w:lang w:val="pt-BR"/>
        </w:rPr>
      </w:pPr>
    </w:p>
    <w:p w:rsidR="00A94E89" w:rsidRDefault="00A94E89" w:rsidP="008C67C3">
      <w:pPr>
        <w:spacing w:after="0" w:line="240" w:lineRule="auto"/>
        <w:ind w:left="630" w:hanging="630"/>
        <w:jc w:val="both"/>
        <w:rPr>
          <w:rFonts w:ascii="Arial" w:hAnsi="Arial" w:cs="Arial"/>
          <w:b/>
          <w:i/>
          <w:sz w:val="24"/>
          <w:szCs w:val="24"/>
          <w:lang w:val="pt-BR"/>
        </w:rPr>
      </w:pPr>
    </w:p>
    <w:p w:rsidR="00A94E89" w:rsidRDefault="00A94E89" w:rsidP="008C67C3">
      <w:pPr>
        <w:spacing w:after="0" w:line="240" w:lineRule="auto"/>
        <w:ind w:left="630" w:hanging="630"/>
        <w:jc w:val="both"/>
        <w:rPr>
          <w:rFonts w:ascii="Arial" w:hAnsi="Arial" w:cs="Arial"/>
          <w:b/>
          <w:i/>
          <w:sz w:val="24"/>
          <w:szCs w:val="24"/>
          <w:lang w:val="pt-BR"/>
        </w:rPr>
      </w:pPr>
    </w:p>
    <w:p w:rsidR="00EC6677" w:rsidRPr="000B689F" w:rsidRDefault="00EC6677" w:rsidP="008C67C3">
      <w:pPr>
        <w:spacing w:after="0" w:line="240" w:lineRule="auto"/>
        <w:ind w:left="630" w:hanging="630"/>
        <w:jc w:val="both"/>
        <w:rPr>
          <w:rFonts w:ascii="Arial" w:hAnsi="Arial" w:cs="Arial"/>
          <w:b/>
          <w:i/>
          <w:sz w:val="24"/>
          <w:szCs w:val="24"/>
          <w:lang w:val="pt-BR"/>
        </w:rPr>
      </w:pPr>
      <w:r w:rsidRPr="000B689F">
        <w:rPr>
          <w:rFonts w:ascii="Arial" w:hAnsi="Arial" w:cs="Arial"/>
          <w:b/>
          <w:i/>
          <w:sz w:val="24"/>
          <w:szCs w:val="24"/>
          <w:lang w:val="pt-BR"/>
        </w:rPr>
        <w:t>Măsuri pentru prevenirea şi reducerea poluării solului şi subsolului</w:t>
      </w:r>
    </w:p>
    <w:p w:rsidR="00EC6677" w:rsidRDefault="00EC6677" w:rsidP="00A94E89">
      <w:pPr>
        <w:pStyle w:val="ListBullet1"/>
        <w:tabs>
          <w:tab w:val="clear" w:pos="720"/>
        </w:tabs>
        <w:ind w:left="360" w:hanging="270"/>
        <w:rPr>
          <w:rFonts w:cs="Arial"/>
          <w:sz w:val="24"/>
          <w:szCs w:val="24"/>
          <w:lang w:val="ro-RO"/>
        </w:rPr>
      </w:pPr>
      <w:r w:rsidRPr="00BA2566">
        <w:rPr>
          <w:rFonts w:cs="Arial"/>
          <w:sz w:val="24"/>
          <w:szCs w:val="24"/>
          <w:lang w:val="ro-RO"/>
        </w:rPr>
        <w:t>gestionarea deșeurilor conform cerințelor legale şi a celor mai bune practici, prin: colectarea selectivă a deșeurilor la surse, depozitarea deșeurilor în containere speciale, amplasate pe platformele special amenajate pe suprafețe protejate şi eliminarea deșeurilor prin operatori autorizați;</w:t>
      </w:r>
    </w:p>
    <w:p w:rsidR="00E77C2E" w:rsidRDefault="00E77C2E" w:rsidP="00A94E89">
      <w:pPr>
        <w:pStyle w:val="ListBullet1"/>
        <w:tabs>
          <w:tab w:val="clear" w:pos="720"/>
        </w:tabs>
        <w:ind w:left="360" w:hanging="270"/>
        <w:rPr>
          <w:rFonts w:cs="Arial"/>
          <w:sz w:val="24"/>
          <w:szCs w:val="24"/>
          <w:lang w:val="ro-RO"/>
        </w:rPr>
      </w:pPr>
      <w:r>
        <w:rPr>
          <w:rFonts w:cs="Arial"/>
          <w:sz w:val="24"/>
          <w:szCs w:val="24"/>
          <w:lang w:val="ro-RO"/>
        </w:rPr>
        <w:t>manipularea și depozitarea substanțelor chimice periculoase astfel încât sa se evite poluarea accidentală a solului;</w:t>
      </w:r>
    </w:p>
    <w:p w:rsidR="00EC6677" w:rsidRPr="00BA2566" w:rsidRDefault="00EC6677" w:rsidP="00A94E89">
      <w:pPr>
        <w:pStyle w:val="ListBullet1"/>
        <w:tabs>
          <w:tab w:val="clear" w:pos="720"/>
        </w:tabs>
        <w:ind w:left="360" w:hanging="270"/>
        <w:rPr>
          <w:rFonts w:cs="Arial"/>
          <w:sz w:val="24"/>
          <w:szCs w:val="24"/>
          <w:lang w:val="ro-RO"/>
        </w:rPr>
      </w:pPr>
      <w:r w:rsidRPr="00BA2566">
        <w:rPr>
          <w:rFonts w:cs="Arial"/>
          <w:sz w:val="24"/>
          <w:szCs w:val="24"/>
          <w:lang w:val="ro-RO"/>
        </w:rPr>
        <w:t xml:space="preserve">transportul apelor uzate </w:t>
      </w:r>
      <w:r w:rsidR="003B597E">
        <w:rPr>
          <w:rFonts w:cs="Arial"/>
          <w:sz w:val="24"/>
          <w:szCs w:val="24"/>
          <w:lang w:val="ro-RO"/>
        </w:rPr>
        <w:t xml:space="preserve">tehnologice, </w:t>
      </w:r>
      <w:r w:rsidRPr="00BA2566">
        <w:rPr>
          <w:rFonts w:cs="Arial"/>
          <w:sz w:val="24"/>
          <w:szCs w:val="24"/>
          <w:lang w:val="ro-RO"/>
        </w:rPr>
        <w:t>menajere şi a apelor meteorice prin rețelele de canalizare construite din materiale rezistente la coroziune, pentru prevenirea pierderilor de ape uzate în sol/subsol;</w:t>
      </w:r>
    </w:p>
    <w:p w:rsidR="00EC6677" w:rsidRPr="00BA2566" w:rsidRDefault="00EC6677" w:rsidP="00A94E89">
      <w:pPr>
        <w:pStyle w:val="ListBullet1"/>
        <w:tabs>
          <w:tab w:val="clear" w:pos="720"/>
        </w:tabs>
        <w:ind w:left="360" w:hanging="270"/>
        <w:rPr>
          <w:rFonts w:cs="Arial"/>
          <w:sz w:val="24"/>
          <w:szCs w:val="24"/>
          <w:lang w:val="ro-RO"/>
        </w:rPr>
      </w:pPr>
      <w:r w:rsidRPr="00BA2566">
        <w:rPr>
          <w:rFonts w:cs="Arial"/>
          <w:sz w:val="24"/>
          <w:szCs w:val="24"/>
          <w:lang w:val="ro-RO"/>
        </w:rPr>
        <w:t>întreținerea preventivă şi inspectarea periodică ale rețelelor interioare de canalizare.</w:t>
      </w:r>
    </w:p>
    <w:p w:rsidR="00EC6677" w:rsidRPr="00BA2566" w:rsidRDefault="00EC6677" w:rsidP="008C67C3">
      <w:pPr>
        <w:spacing w:after="0" w:line="240" w:lineRule="auto"/>
        <w:ind w:left="630" w:hanging="630"/>
        <w:jc w:val="both"/>
        <w:rPr>
          <w:rFonts w:ascii="Arial" w:hAnsi="Arial" w:cs="Arial"/>
          <w:i/>
          <w:sz w:val="24"/>
          <w:szCs w:val="24"/>
          <w:lang w:val="pt-BR"/>
        </w:rPr>
      </w:pPr>
    </w:p>
    <w:p w:rsidR="00EC6677" w:rsidRPr="000B689F" w:rsidRDefault="00EC6677" w:rsidP="008C67C3">
      <w:pPr>
        <w:spacing w:after="0" w:line="240" w:lineRule="auto"/>
        <w:ind w:left="630" w:hanging="630"/>
        <w:jc w:val="both"/>
        <w:rPr>
          <w:rFonts w:ascii="Arial" w:hAnsi="Arial" w:cs="Arial"/>
          <w:b/>
          <w:i/>
          <w:sz w:val="24"/>
          <w:szCs w:val="24"/>
          <w:lang w:val="pt-BR"/>
        </w:rPr>
      </w:pPr>
      <w:r w:rsidRPr="000B689F">
        <w:rPr>
          <w:rFonts w:ascii="Arial" w:hAnsi="Arial" w:cs="Arial"/>
          <w:b/>
          <w:i/>
          <w:sz w:val="24"/>
          <w:szCs w:val="24"/>
          <w:lang w:val="pt-BR"/>
        </w:rPr>
        <w:t xml:space="preserve">Măsuri pentru protecţia împotriva zgomotului </w:t>
      </w:r>
    </w:p>
    <w:p w:rsidR="00EC6677" w:rsidRPr="00A26EA4" w:rsidRDefault="00EC6677" w:rsidP="008C67C3">
      <w:pPr>
        <w:spacing w:after="0" w:line="240" w:lineRule="auto"/>
        <w:ind w:left="630" w:hanging="630"/>
        <w:rPr>
          <w:rFonts w:ascii="Arial" w:hAnsi="Arial" w:cs="Arial"/>
          <w:sz w:val="24"/>
          <w:szCs w:val="24"/>
        </w:rPr>
      </w:pPr>
      <w:r w:rsidRPr="00A26EA4">
        <w:rPr>
          <w:rFonts w:ascii="Arial" w:hAnsi="Arial" w:cs="Arial"/>
          <w:sz w:val="24"/>
          <w:szCs w:val="24"/>
        </w:rPr>
        <w:t xml:space="preserve">Măsurile pentru diminuarea nivelului de zgomot în </w:t>
      </w:r>
      <w:proofErr w:type="gramStart"/>
      <w:r w:rsidRPr="00A26EA4">
        <w:rPr>
          <w:rFonts w:ascii="Arial" w:hAnsi="Arial" w:cs="Arial"/>
          <w:sz w:val="24"/>
          <w:szCs w:val="24"/>
        </w:rPr>
        <w:t>incinta :</w:t>
      </w:r>
      <w:proofErr w:type="gramEnd"/>
    </w:p>
    <w:p w:rsidR="00EC6677" w:rsidRDefault="00E77C2E" w:rsidP="00A94E89">
      <w:pPr>
        <w:pStyle w:val="ListBullet1"/>
        <w:tabs>
          <w:tab w:val="clear" w:pos="720"/>
        </w:tabs>
        <w:ind w:left="360" w:hanging="270"/>
        <w:rPr>
          <w:rFonts w:cs="Arial"/>
          <w:sz w:val="24"/>
          <w:szCs w:val="24"/>
          <w:lang w:val="ro-RO"/>
        </w:rPr>
      </w:pPr>
      <w:r>
        <w:rPr>
          <w:rFonts w:cs="Arial"/>
          <w:sz w:val="24"/>
          <w:szCs w:val="24"/>
          <w:lang w:val="ro-RO"/>
        </w:rPr>
        <w:t xml:space="preserve">stabilirea </w:t>
      </w:r>
      <w:r w:rsidR="00EC6677" w:rsidRPr="00A26EA4">
        <w:rPr>
          <w:rFonts w:cs="Arial"/>
          <w:sz w:val="24"/>
          <w:szCs w:val="24"/>
          <w:lang w:val="ro-RO"/>
        </w:rPr>
        <w:t xml:space="preserve"> unui program de aprovizionare</w:t>
      </w:r>
      <w:r>
        <w:rPr>
          <w:rFonts w:cs="Arial"/>
          <w:sz w:val="24"/>
          <w:szCs w:val="24"/>
          <w:lang w:val="ro-RO"/>
        </w:rPr>
        <w:t xml:space="preserve"> a fabricii</w:t>
      </w:r>
      <w:r w:rsidR="00EC6677" w:rsidRPr="00A26EA4">
        <w:rPr>
          <w:rFonts w:cs="Arial"/>
          <w:sz w:val="24"/>
          <w:szCs w:val="24"/>
          <w:lang w:val="ro-RO"/>
        </w:rPr>
        <w:t>;</w:t>
      </w:r>
    </w:p>
    <w:p w:rsidR="00E77C2E" w:rsidRPr="00A26EA4" w:rsidRDefault="00E77C2E" w:rsidP="00A94E89">
      <w:pPr>
        <w:pStyle w:val="ListBullet1"/>
        <w:tabs>
          <w:tab w:val="clear" w:pos="720"/>
        </w:tabs>
        <w:ind w:left="360" w:hanging="270"/>
        <w:rPr>
          <w:rFonts w:cs="Arial"/>
          <w:sz w:val="24"/>
          <w:szCs w:val="24"/>
          <w:lang w:val="ro-RO"/>
        </w:rPr>
      </w:pPr>
      <w:r>
        <w:rPr>
          <w:rFonts w:cs="Arial"/>
          <w:sz w:val="24"/>
          <w:szCs w:val="24"/>
          <w:lang w:val="ro-RO"/>
        </w:rPr>
        <w:t>izolarea fonică a zonei compresoarelor din interiorul halei;</w:t>
      </w:r>
    </w:p>
    <w:p w:rsidR="00EC6677" w:rsidRPr="00A26EA4" w:rsidRDefault="00EC6677" w:rsidP="00A94E89">
      <w:pPr>
        <w:pStyle w:val="ListBullet1"/>
        <w:tabs>
          <w:tab w:val="clear" w:pos="720"/>
        </w:tabs>
        <w:ind w:left="360" w:hanging="270"/>
        <w:rPr>
          <w:rFonts w:cs="Arial"/>
          <w:sz w:val="24"/>
          <w:szCs w:val="24"/>
          <w:lang w:val="ro-RO"/>
        </w:rPr>
      </w:pPr>
      <w:r w:rsidRPr="00A26EA4">
        <w:rPr>
          <w:rFonts w:cs="Arial"/>
          <w:sz w:val="24"/>
          <w:szCs w:val="24"/>
          <w:lang w:val="ro-RO"/>
        </w:rPr>
        <w:t>restricționarea utilizării de surse importante de</w:t>
      </w:r>
      <w:r w:rsidR="00E77C2E">
        <w:rPr>
          <w:rFonts w:cs="Arial"/>
          <w:sz w:val="24"/>
          <w:szCs w:val="24"/>
          <w:lang w:val="ro-RO"/>
        </w:rPr>
        <w:t xml:space="preserve"> zgomot in exteriorul halei.</w:t>
      </w:r>
    </w:p>
    <w:p w:rsidR="00EC6677" w:rsidRDefault="00EC6677" w:rsidP="008C67C3">
      <w:pPr>
        <w:spacing w:after="0" w:line="240" w:lineRule="auto"/>
        <w:ind w:left="630" w:hanging="630"/>
        <w:jc w:val="both"/>
        <w:rPr>
          <w:rFonts w:cs="Arial"/>
        </w:rPr>
      </w:pPr>
    </w:p>
    <w:p w:rsidR="00EC6677" w:rsidRDefault="00EC6677" w:rsidP="008C67C3">
      <w:pPr>
        <w:shd w:val="clear" w:color="auto" w:fill="FFFFFF"/>
        <w:adjustRightInd w:val="0"/>
        <w:spacing w:after="0" w:line="240" w:lineRule="auto"/>
        <w:ind w:left="630" w:hanging="630"/>
        <w:jc w:val="both"/>
        <w:rPr>
          <w:rFonts w:ascii="Arial" w:hAnsi="Arial" w:cs="Arial"/>
          <w:b/>
          <w:i/>
          <w:sz w:val="24"/>
          <w:szCs w:val="24"/>
          <w:lang w:val="pt-BR"/>
        </w:rPr>
      </w:pPr>
      <w:r w:rsidRPr="000B689F">
        <w:rPr>
          <w:rFonts w:ascii="Arial" w:hAnsi="Arial" w:cs="Arial"/>
          <w:b/>
          <w:i/>
          <w:sz w:val="24"/>
          <w:szCs w:val="24"/>
          <w:lang w:val="pt-BR"/>
        </w:rPr>
        <w:t>Gospodărirea deseurilor</w:t>
      </w:r>
    </w:p>
    <w:p w:rsidR="0095088A" w:rsidRDefault="0095088A" w:rsidP="008C67C3">
      <w:pPr>
        <w:shd w:val="clear" w:color="auto" w:fill="FFFFFF"/>
        <w:adjustRightInd w:val="0"/>
        <w:spacing w:after="0" w:line="240" w:lineRule="auto"/>
        <w:ind w:left="630" w:hanging="630"/>
        <w:jc w:val="both"/>
        <w:rPr>
          <w:rFonts w:ascii="Arial" w:hAnsi="Arial" w:cs="Arial"/>
          <w:b/>
          <w:i/>
          <w:sz w:val="24"/>
          <w:szCs w:val="24"/>
          <w:lang w:val="pt-BR"/>
        </w:rPr>
      </w:pPr>
      <w:r>
        <w:rPr>
          <w:rFonts w:ascii="Arial" w:hAnsi="Arial" w:cs="Arial"/>
          <w:b/>
          <w:i/>
          <w:sz w:val="24"/>
          <w:szCs w:val="24"/>
          <w:lang w:val="pt-BR"/>
        </w:rPr>
        <w:t>Deșeurile generate de activitatea de producți</w:t>
      </w:r>
      <w:r w:rsidR="005568CF">
        <w:rPr>
          <w:rFonts w:ascii="Arial" w:hAnsi="Arial" w:cs="Arial"/>
          <w:b/>
          <w:i/>
          <w:sz w:val="24"/>
          <w:szCs w:val="24"/>
          <w:lang w:val="pt-BR"/>
        </w:rPr>
        <w:t>e</w:t>
      </w:r>
      <w:r>
        <w:rPr>
          <w:rFonts w:ascii="Arial" w:hAnsi="Arial" w:cs="Arial"/>
          <w:b/>
          <w:i/>
          <w:sz w:val="24"/>
          <w:szCs w:val="24"/>
          <w:lang w:val="pt-BR"/>
        </w:rPr>
        <w:t xml:space="preserve"> vaccinuri, reagenți și kituri de diagnostic în medicina veterinară:</w:t>
      </w:r>
    </w:p>
    <w:tbl>
      <w:tblPr>
        <w:tblW w:w="86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7389"/>
      </w:tblGrid>
      <w:tr w:rsidR="0095088A" w:rsidRPr="008B5468" w:rsidTr="0095088A">
        <w:tc>
          <w:tcPr>
            <w:tcW w:w="1251" w:type="dxa"/>
            <w:shd w:val="clear" w:color="auto" w:fill="auto"/>
          </w:tcPr>
          <w:p w:rsidR="0095088A" w:rsidRPr="00995B70" w:rsidRDefault="0095088A" w:rsidP="008C67C3">
            <w:pPr>
              <w:spacing w:before="40" w:after="0" w:line="240" w:lineRule="auto"/>
              <w:ind w:left="630" w:hanging="630"/>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20 01 01</w:t>
            </w:r>
          </w:p>
        </w:tc>
        <w:tc>
          <w:tcPr>
            <w:tcW w:w="7389" w:type="dxa"/>
            <w:shd w:val="clear" w:color="auto" w:fill="auto"/>
          </w:tcPr>
          <w:p w:rsidR="0095088A" w:rsidRPr="008B5468" w:rsidRDefault="0095088A" w:rsidP="008C67C3">
            <w:pPr>
              <w:spacing w:before="40" w:after="0" w:line="240" w:lineRule="auto"/>
              <w:ind w:left="630" w:hanging="630"/>
              <w:jc w:val="center"/>
              <w:rPr>
                <w:rFonts w:ascii="Arial" w:eastAsia="Times New Roman" w:hAnsi="Arial" w:cs="Arial"/>
                <w:bCs/>
                <w:iCs/>
                <w:noProof/>
                <w:sz w:val="20"/>
                <w:szCs w:val="24"/>
                <w:lang w:val="ro-RO"/>
              </w:rPr>
            </w:pPr>
            <w:r>
              <w:rPr>
                <w:rFonts w:ascii="Arial" w:eastAsia="Times New Roman" w:hAnsi="Arial" w:cs="Arial"/>
                <w:bCs/>
                <w:iCs/>
                <w:noProof/>
                <w:sz w:val="20"/>
                <w:szCs w:val="24"/>
                <w:lang w:val="ro-RO"/>
              </w:rPr>
              <w:t>d</w:t>
            </w:r>
            <w:r w:rsidRPr="008B5468">
              <w:rPr>
                <w:rFonts w:ascii="Arial" w:eastAsia="Times New Roman" w:hAnsi="Arial" w:cs="Arial"/>
                <w:bCs/>
                <w:iCs/>
                <w:noProof/>
                <w:sz w:val="20"/>
                <w:szCs w:val="24"/>
                <w:lang w:val="ro-RO"/>
              </w:rPr>
              <w:t xml:space="preserve">eseuri </w:t>
            </w:r>
            <w:r>
              <w:rPr>
                <w:rFonts w:ascii="Arial" w:eastAsia="Times New Roman" w:hAnsi="Arial" w:cs="Arial"/>
                <w:bCs/>
                <w:iCs/>
                <w:noProof/>
                <w:sz w:val="20"/>
                <w:szCs w:val="24"/>
                <w:lang w:val="ro-RO"/>
              </w:rPr>
              <w:t>din hârtie și carton</w:t>
            </w:r>
          </w:p>
        </w:tc>
      </w:tr>
      <w:tr w:rsidR="0095088A" w:rsidRPr="00995B70" w:rsidTr="0095088A">
        <w:tc>
          <w:tcPr>
            <w:tcW w:w="1251" w:type="dxa"/>
            <w:shd w:val="clear" w:color="auto" w:fill="auto"/>
          </w:tcPr>
          <w:p w:rsidR="0095088A" w:rsidRPr="00995B70" w:rsidRDefault="0095088A" w:rsidP="008C67C3">
            <w:pPr>
              <w:spacing w:before="40" w:after="0" w:line="240" w:lineRule="auto"/>
              <w:ind w:left="630" w:hanging="630"/>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20 01 39</w:t>
            </w:r>
          </w:p>
        </w:tc>
        <w:tc>
          <w:tcPr>
            <w:tcW w:w="7389" w:type="dxa"/>
            <w:shd w:val="clear" w:color="auto" w:fill="auto"/>
          </w:tcPr>
          <w:p w:rsidR="0095088A" w:rsidRPr="00995B70" w:rsidRDefault="0095088A" w:rsidP="008C67C3">
            <w:pPr>
              <w:spacing w:before="40" w:after="0" w:line="240" w:lineRule="auto"/>
              <w:ind w:left="630" w:hanging="630"/>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deșeuri de material plastic</w:t>
            </w:r>
          </w:p>
        </w:tc>
      </w:tr>
      <w:tr w:rsidR="0095088A" w:rsidRPr="00995B70" w:rsidTr="0095088A">
        <w:tc>
          <w:tcPr>
            <w:tcW w:w="1251" w:type="dxa"/>
            <w:shd w:val="clear" w:color="auto" w:fill="auto"/>
          </w:tcPr>
          <w:p w:rsidR="0095088A" w:rsidRPr="00995B70" w:rsidRDefault="0095088A" w:rsidP="008C67C3">
            <w:pPr>
              <w:spacing w:before="40" w:after="0" w:line="240" w:lineRule="auto"/>
              <w:ind w:left="630" w:hanging="630"/>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02 01 02</w:t>
            </w:r>
          </w:p>
        </w:tc>
        <w:tc>
          <w:tcPr>
            <w:tcW w:w="7389" w:type="dxa"/>
            <w:shd w:val="clear" w:color="auto" w:fill="auto"/>
          </w:tcPr>
          <w:p w:rsidR="0095088A" w:rsidRPr="00995B70" w:rsidRDefault="0095088A" w:rsidP="008C67C3">
            <w:pPr>
              <w:spacing w:before="40" w:after="0" w:line="240" w:lineRule="auto"/>
              <w:ind w:left="630" w:hanging="630"/>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 xml:space="preserve">deșeuri din țesuturi animale </w:t>
            </w:r>
          </w:p>
        </w:tc>
      </w:tr>
      <w:tr w:rsidR="0095088A" w:rsidTr="0095088A">
        <w:tc>
          <w:tcPr>
            <w:tcW w:w="1251" w:type="dxa"/>
            <w:shd w:val="clear" w:color="auto" w:fill="auto"/>
          </w:tcPr>
          <w:p w:rsidR="0095088A" w:rsidRDefault="0095088A" w:rsidP="008C67C3">
            <w:pPr>
              <w:spacing w:before="40" w:after="0" w:line="240" w:lineRule="auto"/>
              <w:ind w:left="630" w:hanging="630"/>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0"/>
                <w:lang w:val="ro-RO"/>
              </w:rPr>
              <w:t>18 02 02</w:t>
            </w:r>
            <w:r w:rsidRPr="005D7639">
              <w:rPr>
                <w:rFonts w:ascii="Arial" w:eastAsia="Times New Roman" w:hAnsi="Arial" w:cs="Arial"/>
                <w:bCs/>
                <w:iCs/>
                <w:noProof/>
                <w:color w:val="000000"/>
                <w:sz w:val="20"/>
                <w:szCs w:val="20"/>
                <w:lang w:val="ro-RO"/>
              </w:rPr>
              <w:t>*</w:t>
            </w:r>
          </w:p>
        </w:tc>
        <w:tc>
          <w:tcPr>
            <w:tcW w:w="7389" w:type="dxa"/>
            <w:shd w:val="clear" w:color="auto" w:fill="auto"/>
          </w:tcPr>
          <w:p w:rsidR="0095088A" w:rsidRDefault="0095088A" w:rsidP="008C67C3">
            <w:pPr>
              <w:spacing w:before="40" w:after="0" w:line="240" w:lineRule="auto"/>
              <w:ind w:left="630" w:hanging="630"/>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deșeuri care fac obiectul unor măsuri speciale</w:t>
            </w:r>
          </w:p>
        </w:tc>
      </w:tr>
      <w:tr w:rsidR="0095088A" w:rsidTr="0095088A">
        <w:tc>
          <w:tcPr>
            <w:tcW w:w="1251" w:type="dxa"/>
            <w:shd w:val="clear" w:color="auto" w:fill="auto"/>
          </w:tcPr>
          <w:p w:rsidR="0095088A" w:rsidRDefault="0095088A" w:rsidP="008C67C3">
            <w:pPr>
              <w:spacing w:before="40" w:after="0" w:line="240" w:lineRule="auto"/>
              <w:ind w:left="630" w:hanging="630"/>
              <w:rPr>
                <w:rFonts w:ascii="Arial" w:eastAsia="Times New Roman" w:hAnsi="Arial" w:cs="Arial"/>
                <w:bCs/>
                <w:iCs/>
                <w:noProof/>
                <w:color w:val="000000"/>
                <w:sz w:val="20"/>
                <w:szCs w:val="20"/>
                <w:lang w:val="ro-RO"/>
              </w:rPr>
            </w:pPr>
            <w:r>
              <w:rPr>
                <w:rFonts w:ascii="Arial" w:eastAsia="Times New Roman" w:hAnsi="Arial" w:cs="Arial"/>
                <w:bCs/>
                <w:iCs/>
                <w:noProof/>
                <w:color w:val="000000"/>
                <w:sz w:val="20"/>
                <w:szCs w:val="20"/>
                <w:lang w:val="ro-RO"/>
              </w:rPr>
              <w:t xml:space="preserve">   15 01 07</w:t>
            </w:r>
          </w:p>
        </w:tc>
        <w:tc>
          <w:tcPr>
            <w:tcW w:w="7389" w:type="dxa"/>
            <w:shd w:val="clear" w:color="auto" w:fill="auto"/>
          </w:tcPr>
          <w:p w:rsidR="0095088A" w:rsidRDefault="0095088A" w:rsidP="008C67C3">
            <w:pPr>
              <w:spacing w:before="40" w:after="0" w:line="240" w:lineRule="auto"/>
              <w:ind w:left="630" w:hanging="630"/>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 xml:space="preserve">deșeuri din sticlă  </w:t>
            </w:r>
          </w:p>
        </w:tc>
      </w:tr>
      <w:tr w:rsidR="0095088A" w:rsidTr="0095088A">
        <w:tc>
          <w:tcPr>
            <w:tcW w:w="1251" w:type="dxa"/>
            <w:shd w:val="clear" w:color="auto" w:fill="auto"/>
          </w:tcPr>
          <w:p w:rsidR="0095088A" w:rsidRDefault="0095088A" w:rsidP="008C67C3">
            <w:pPr>
              <w:spacing w:before="40" w:after="0" w:line="240" w:lineRule="auto"/>
              <w:ind w:left="630" w:hanging="630"/>
              <w:jc w:val="center"/>
              <w:rPr>
                <w:rFonts w:ascii="Arial" w:eastAsia="Times New Roman" w:hAnsi="Arial" w:cs="Arial"/>
                <w:bCs/>
                <w:iCs/>
                <w:noProof/>
                <w:color w:val="000000"/>
                <w:sz w:val="20"/>
                <w:szCs w:val="20"/>
                <w:lang w:val="ro-RO"/>
              </w:rPr>
            </w:pPr>
            <w:r>
              <w:rPr>
                <w:rFonts w:ascii="Arial" w:eastAsia="Times New Roman" w:hAnsi="Arial" w:cs="Arial"/>
                <w:bCs/>
                <w:iCs/>
                <w:noProof/>
                <w:color w:val="000000"/>
                <w:sz w:val="20"/>
                <w:szCs w:val="20"/>
                <w:lang w:val="ro-RO"/>
              </w:rPr>
              <w:t>15 01 03</w:t>
            </w:r>
          </w:p>
        </w:tc>
        <w:tc>
          <w:tcPr>
            <w:tcW w:w="7389" w:type="dxa"/>
            <w:shd w:val="clear" w:color="auto" w:fill="auto"/>
          </w:tcPr>
          <w:p w:rsidR="0095088A" w:rsidRDefault="0095088A" w:rsidP="008C67C3">
            <w:pPr>
              <w:spacing w:before="40" w:after="0" w:line="240" w:lineRule="auto"/>
              <w:ind w:left="630" w:hanging="630"/>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deșeuri  paleți lemn</w:t>
            </w:r>
          </w:p>
        </w:tc>
      </w:tr>
      <w:tr w:rsidR="0095088A" w:rsidTr="0095088A">
        <w:tc>
          <w:tcPr>
            <w:tcW w:w="1251" w:type="dxa"/>
            <w:shd w:val="clear" w:color="auto" w:fill="auto"/>
          </w:tcPr>
          <w:p w:rsidR="0095088A" w:rsidRDefault="0095088A" w:rsidP="008C67C3">
            <w:pPr>
              <w:spacing w:before="40" w:after="0" w:line="240" w:lineRule="auto"/>
              <w:ind w:left="630" w:hanging="630"/>
              <w:jc w:val="center"/>
              <w:rPr>
                <w:rFonts w:ascii="Arial" w:eastAsia="Times New Roman" w:hAnsi="Arial" w:cs="Arial"/>
                <w:bCs/>
                <w:iCs/>
                <w:noProof/>
                <w:color w:val="000000"/>
                <w:sz w:val="20"/>
                <w:szCs w:val="20"/>
                <w:lang w:val="ro-RO"/>
              </w:rPr>
            </w:pPr>
            <w:r>
              <w:rPr>
                <w:rFonts w:ascii="Arial" w:eastAsia="Times New Roman" w:hAnsi="Arial" w:cs="Arial"/>
                <w:bCs/>
                <w:iCs/>
                <w:noProof/>
                <w:color w:val="000000"/>
                <w:sz w:val="20"/>
                <w:szCs w:val="20"/>
                <w:lang w:val="ro-RO"/>
              </w:rPr>
              <w:t>16 01 18</w:t>
            </w:r>
          </w:p>
        </w:tc>
        <w:tc>
          <w:tcPr>
            <w:tcW w:w="7389" w:type="dxa"/>
            <w:shd w:val="clear" w:color="auto" w:fill="auto"/>
          </w:tcPr>
          <w:p w:rsidR="0095088A" w:rsidRDefault="0095088A" w:rsidP="008C67C3">
            <w:pPr>
              <w:spacing w:before="40" w:after="0" w:line="240" w:lineRule="auto"/>
              <w:ind w:left="630" w:hanging="630"/>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aluminiu</w:t>
            </w:r>
          </w:p>
        </w:tc>
      </w:tr>
      <w:tr w:rsidR="0095088A" w:rsidRPr="00A97229" w:rsidTr="0095088A">
        <w:tc>
          <w:tcPr>
            <w:tcW w:w="1251" w:type="dxa"/>
            <w:shd w:val="clear" w:color="auto" w:fill="auto"/>
            <w:vAlign w:val="center"/>
          </w:tcPr>
          <w:p w:rsidR="0095088A" w:rsidRPr="00A97229" w:rsidRDefault="0095088A" w:rsidP="008C67C3">
            <w:pPr>
              <w:spacing w:before="40" w:after="0" w:line="240" w:lineRule="auto"/>
              <w:ind w:left="630" w:hanging="630"/>
              <w:jc w:val="center"/>
              <w:rPr>
                <w:rFonts w:ascii="Arial" w:eastAsia="Times New Roman" w:hAnsi="Arial" w:cs="Arial"/>
                <w:bCs/>
                <w:iCs/>
                <w:noProof/>
                <w:color w:val="000000"/>
                <w:lang w:val="ro-RO"/>
              </w:rPr>
            </w:pPr>
            <w:r w:rsidRPr="00A97229">
              <w:rPr>
                <w:rFonts w:ascii="Arial" w:eastAsia="Times New Roman" w:hAnsi="Arial" w:cs="Arial"/>
                <w:bCs/>
                <w:iCs/>
                <w:noProof/>
                <w:color w:val="000000"/>
                <w:lang w:val="ro-RO"/>
              </w:rPr>
              <w:t>20 01 40</w:t>
            </w:r>
          </w:p>
        </w:tc>
        <w:tc>
          <w:tcPr>
            <w:tcW w:w="7389" w:type="dxa"/>
            <w:shd w:val="clear" w:color="auto" w:fill="auto"/>
            <w:vAlign w:val="center"/>
          </w:tcPr>
          <w:p w:rsidR="0095088A" w:rsidRPr="00A97229" w:rsidRDefault="0095088A" w:rsidP="008C67C3">
            <w:pPr>
              <w:spacing w:before="40" w:after="0" w:line="240" w:lineRule="auto"/>
              <w:ind w:left="630" w:hanging="630"/>
              <w:jc w:val="center"/>
              <w:rPr>
                <w:rFonts w:ascii="Arial" w:eastAsia="Times New Roman" w:hAnsi="Arial" w:cs="Arial"/>
                <w:bCs/>
                <w:iCs/>
                <w:noProof/>
                <w:color w:val="000000"/>
                <w:lang w:val="ro-RO"/>
              </w:rPr>
            </w:pPr>
            <w:r w:rsidRPr="00A97229">
              <w:rPr>
                <w:rFonts w:ascii="Arial" w:eastAsia="Times New Roman" w:hAnsi="Arial" w:cs="Arial"/>
                <w:bCs/>
                <w:iCs/>
                <w:noProof/>
                <w:color w:val="000000"/>
                <w:lang w:val="ro-RO"/>
              </w:rPr>
              <w:t>otel</w:t>
            </w:r>
          </w:p>
        </w:tc>
      </w:tr>
    </w:tbl>
    <w:p w:rsidR="0095088A" w:rsidRPr="000B689F" w:rsidRDefault="0095088A" w:rsidP="008C67C3">
      <w:pPr>
        <w:shd w:val="clear" w:color="auto" w:fill="FFFFFF"/>
        <w:adjustRightInd w:val="0"/>
        <w:spacing w:after="0" w:line="240" w:lineRule="auto"/>
        <w:ind w:left="630" w:hanging="630"/>
        <w:jc w:val="both"/>
        <w:rPr>
          <w:rFonts w:ascii="Arial" w:hAnsi="Arial" w:cs="Arial"/>
          <w:b/>
          <w:sz w:val="24"/>
          <w:szCs w:val="24"/>
          <w:lang w:val="ro-RO" w:eastAsia="ro-RO"/>
        </w:rPr>
      </w:pPr>
    </w:p>
    <w:p w:rsidR="00415ACB" w:rsidRDefault="00415ACB" w:rsidP="00A94E89">
      <w:pPr>
        <w:pStyle w:val="ListBullet1"/>
        <w:tabs>
          <w:tab w:val="clear" w:pos="720"/>
        </w:tabs>
        <w:ind w:left="360" w:hanging="270"/>
        <w:rPr>
          <w:rFonts w:cs="Arial"/>
          <w:sz w:val="24"/>
          <w:szCs w:val="24"/>
          <w:lang w:val="ro-RO"/>
        </w:rPr>
      </w:pPr>
      <w:r>
        <w:rPr>
          <w:rFonts w:cs="Arial"/>
          <w:bCs/>
          <w:noProof/>
          <w:color w:val="000000"/>
          <w:sz w:val="24"/>
          <w:szCs w:val="24"/>
          <w:lang w:val="ro-RO"/>
        </w:rPr>
        <w:t>o</w:t>
      </w:r>
      <w:r w:rsidRPr="005E45DF">
        <w:rPr>
          <w:rFonts w:cs="Arial"/>
          <w:bCs/>
          <w:noProof/>
          <w:color w:val="000000"/>
          <w:sz w:val="24"/>
          <w:szCs w:val="24"/>
          <w:lang w:val="ro-RO"/>
        </w:rPr>
        <w:t xml:space="preserve">peratorul </w:t>
      </w:r>
      <w:r w:rsidRPr="005E45DF">
        <w:rPr>
          <w:rFonts w:cs="Arial"/>
          <w:noProof/>
          <w:color w:val="000000"/>
          <w:sz w:val="24"/>
          <w:szCs w:val="24"/>
          <w:lang w:val="ro-RO"/>
        </w:rPr>
        <w:t>activităţii are obligaţia evitării producerii deşeurilor, în cazul în care aceasta nu poate fi evitată, valorificarea lor, iar în cazul de imposibilitate tehnică şi economică, neutralizarea şi eliminarea acestora, evitandu-se sau reducându-se impactul asupra mediului.</w:t>
      </w:r>
    </w:p>
    <w:p w:rsidR="00EC6677" w:rsidRPr="00EE6EEB" w:rsidRDefault="00EC6677" w:rsidP="00A94E89">
      <w:pPr>
        <w:pStyle w:val="ListBullet1"/>
        <w:tabs>
          <w:tab w:val="clear" w:pos="720"/>
        </w:tabs>
        <w:ind w:left="360" w:hanging="270"/>
        <w:rPr>
          <w:rFonts w:cs="Arial"/>
          <w:sz w:val="24"/>
          <w:szCs w:val="24"/>
          <w:lang w:val="ro-RO"/>
        </w:rPr>
      </w:pPr>
      <w:r w:rsidRPr="00EE6EEB">
        <w:rPr>
          <w:rFonts w:cs="Arial"/>
          <w:sz w:val="24"/>
          <w:szCs w:val="24"/>
          <w:lang w:val="ro-RO"/>
        </w:rPr>
        <w:t>deșeurile generate vor fi colectate selectiv, în containere speciale, amplasate pe platforme amenajate prevăzute prin proiect și realizate în conformitate cu prevederile legale aplicabile (Ord. nr. 119/2014 pentru aprobarea Normelor de igienă și sănătate publică privind mediul de viață al populației).</w:t>
      </w:r>
    </w:p>
    <w:p w:rsidR="00EC6677" w:rsidRPr="00EE6EEB" w:rsidRDefault="00EC6677" w:rsidP="00A94E89">
      <w:pPr>
        <w:pStyle w:val="ListBullet1"/>
        <w:tabs>
          <w:tab w:val="clear" w:pos="720"/>
        </w:tabs>
        <w:ind w:left="360" w:hanging="270"/>
        <w:rPr>
          <w:rFonts w:cs="Arial"/>
          <w:sz w:val="24"/>
          <w:szCs w:val="24"/>
          <w:lang w:val="ro-RO"/>
        </w:rPr>
      </w:pPr>
      <w:r w:rsidRPr="00EE6EEB">
        <w:rPr>
          <w:rFonts w:cs="Arial"/>
          <w:sz w:val="24"/>
          <w:szCs w:val="24"/>
          <w:lang w:val="ro-RO"/>
        </w:rPr>
        <w:t xml:space="preserve">toate deșeurile vor fi </w:t>
      </w:r>
      <w:r w:rsidRPr="006B2F03">
        <w:rPr>
          <w:rFonts w:cs="Arial"/>
          <w:sz w:val="24"/>
          <w:szCs w:val="24"/>
          <w:lang w:val="ro-RO"/>
        </w:rPr>
        <w:t>colectate</w:t>
      </w:r>
      <w:r w:rsidRPr="00EE6EEB">
        <w:rPr>
          <w:rFonts w:cs="Arial"/>
          <w:sz w:val="24"/>
          <w:szCs w:val="24"/>
          <w:lang w:val="ro-RO"/>
        </w:rPr>
        <w:t xml:space="preserve"> controlat, în recipiente tip, confecționate din metal sau din plastic, amplasate numai pe platforme betonate și inscripționate cu tipurile și codurile deșeurilor stocate, în conformitate cu prevederile HG nr. 856/2002.</w:t>
      </w:r>
    </w:p>
    <w:p w:rsidR="00EC6677" w:rsidRDefault="00EC6677" w:rsidP="00A94E89">
      <w:pPr>
        <w:pStyle w:val="ListBullet1"/>
        <w:tabs>
          <w:tab w:val="clear" w:pos="720"/>
        </w:tabs>
        <w:ind w:left="360" w:hanging="270"/>
        <w:rPr>
          <w:rFonts w:cs="Arial"/>
          <w:sz w:val="24"/>
          <w:szCs w:val="24"/>
          <w:lang w:val="ro-RO"/>
        </w:rPr>
      </w:pPr>
      <w:r w:rsidRPr="00EE6EEB">
        <w:rPr>
          <w:rFonts w:cs="Arial"/>
          <w:sz w:val="24"/>
          <w:szCs w:val="24"/>
          <w:lang w:val="ro-RO"/>
        </w:rPr>
        <w:t>valorificarea și e</w:t>
      </w:r>
      <w:r w:rsidR="00E77C2E">
        <w:rPr>
          <w:rFonts w:cs="Arial"/>
          <w:sz w:val="24"/>
          <w:szCs w:val="24"/>
          <w:lang w:val="ro-RO"/>
        </w:rPr>
        <w:t>liminarea deșeurilor periculoase și menajere</w:t>
      </w:r>
      <w:r>
        <w:rPr>
          <w:rFonts w:cs="Arial"/>
          <w:sz w:val="24"/>
          <w:szCs w:val="24"/>
          <w:lang w:val="ro-RO"/>
        </w:rPr>
        <w:t>,</w:t>
      </w:r>
      <w:r w:rsidRPr="00EE6EEB">
        <w:rPr>
          <w:rFonts w:cs="Arial"/>
          <w:sz w:val="24"/>
          <w:szCs w:val="24"/>
          <w:lang w:val="ro-RO"/>
        </w:rPr>
        <w:t xml:space="preserve"> se va </w:t>
      </w:r>
      <w:r w:rsidR="00E77C2E">
        <w:rPr>
          <w:rFonts w:cs="Arial"/>
          <w:sz w:val="24"/>
          <w:szCs w:val="24"/>
          <w:lang w:val="ro-RO"/>
        </w:rPr>
        <w:t>face prin operatori autorizați.</w:t>
      </w:r>
    </w:p>
    <w:p w:rsidR="00EC6677" w:rsidRDefault="00EC6677" w:rsidP="008C67C3">
      <w:pPr>
        <w:pStyle w:val="ListParagraph"/>
        <w:shd w:val="clear" w:color="auto" w:fill="FFFFFF"/>
        <w:adjustRightInd w:val="0"/>
        <w:spacing w:after="0" w:line="240" w:lineRule="auto"/>
        <w:ind w:left="630" w:hanging="630"/>
        <w:jc w:val="both"/>
        <w:rPr>
          <w:rFonts w:ascii="Arial" w:hAnsi="Arial" w:cs="Arial"/>
          <w:b/>
          <w:bCs/>
          <w:sz w:val="24"/>
          <w:szCs w:val="24"/>
          <w:lang w:val="ro-RO"/>
        </w:rPr>
      </w:pPr>
    </w:p>
    <w:p w:rsidR="00D05BC6" w:rsidRDefault="00D05BC6" w:rsidP="008C67C3">
      <w:pPr>
        <w:pStyle w:val="ListParagraph"/>
        <w:numPr>
          <w:ilvl w:val="0"/>
          <w:numId w:val="2"/>
        </w:numPr>
        <w:tabs>
          <w:tab w:val="left" w:pos="0"/>
          <w:tab w:val="left" w:pos="720"/>
          <w:tab w:val="left" w:pos="1800"/>
        </w:tabs>
        <w:spacing w:after="0" w:line="240" w:lineRule="auto"/>
        <w:ind w:left="630" w:right="6" w:hanging="630"/>
        <w:jc w:val="both"/>
        <w:rPr>
          <w:rFonts w:ascii="Arial" w:hAnsi="Arial" w:cs="Arial"/>
          <w:b/>
          <w:bCs/>
          <w:sz w:val="24"/>
          <w:szCs w:val="24"/>
          <w:lang w:val="ro-RO"/>
        </w:rPr>
      </w:pPr>
      <w:r w:rsidRPr="00586E47">
        <w:rPr>
          <w:rFonts w:ascii="Arial" w:hAnsi="Arial" w:cs="Arial"/>
          <w:b/>
          <w:bCs/>
          <w:sz w:val="24"/>
          <w:szCs w:val="24"/>
          <w:lang w:val="ro-RO"/>
        </w:rPr>
        <w:t xml:space="preserve">măsuri pentru închidere/demolare/dezafectare </w:t>
      </w:r>
      <w:r>
        <w:rPr>
          <w:rFonts w:ascii="Arial" w:hAnsi="Arial" w:cs="Arial"/>
          <w:b/>
          <w:bCs/>
          <w:sz w:val="24"/>
          <w:szCs w:val="24"/>
          <w:lang w:val="ro-RO"/>
        </w:rPr>
        <w:t>ș</w:t>
      </w:r>
      <w:r w:rsidRPr="00586E47">
        <w:rPr>
          <w:rFonts w:ascii="Arial" w:hAnsi="Arial" w:cs="Arial"/>
          <w:b/>
          <w:bCs/>
          <w:sz w:val="24"/>
          <w:szCs w:val="24"/>
          <w:lang w:val="ro-RO"/>
        </w:rPr>
        <w:t xml:space="preserve">i reabilitarea terenului în vederea utilizării </w:t>
      </w:r>
      <w:r w:rsidRPr="00074488">
        <w:rPr>
          <w:rFonts w:ascii="Arial" w:hAnsi="Arial" w:cs="Arial"/>
          <w:b/>
          <w:bCs/>
          <w:sz w:val="24"/>
          <w:szCs w:val="24"/>
          <w:lang w:val="ro-RO"/>
        </w:rPr>
        <w:t>ulterioare</w:t>
      </w:r>
      <w:r w:rsidRPr="00586E47">
        <w:rPr>
          <w:rFonts w:ascii="Arial" w:hAnsi="Arial" w:cs="Arial"/>
          <w:b/>
          <w:bCs/>
          <w:sz w:val="24"/>
          <w:szCs w:val="24"/>
          <w:lang w:val="ro-RO"/>
        </w:rPr>
        <w:t xml:space="preserve">, precum </w:t>
      </w:r>
      <w:r>
        <w:rPr>
          <w:rFonts w:ascii="Arial" w:hAnsi="Arial" w:cs="Arial"/>
          <w:b/>
          <w:bCs/>
          <w:sz w:val="24"/>
          <w:szCs w:val="24"/>
          <w:lang w:val="ro-RO"/>
        </w:rPr>
        <w:t>ș</w:t>
      </w:r>
      <w:r w:rsidRPr="00586E47">
        <w:rPr>
          <w:rFonts w:ascii="Arial" w:hAnsi="Arial" w:cs="Arial"/>
          <w:b/>
          <w:bCs/>
          <w:sz w:val="24"/>
          <w:szCs w:val="24"/>
          <w:lang w:val="ro-RO"/>
        </w:rPr>
        <w:t>i efectul implementării acestora:</w:t>
      </w:r>
    </w:p>
    <w:p w:rsidR="00A94E89" w:rsidRDefault="00A94E89" w:rsidP="00A94E89">
      <w:pPr>
        <w:pStyle w:val="ListParagraph"/>
        <w:tabs>
          <w:tab w:val="left" w:pos="0"/>
          <w:tab w:val="left" w:pos="720"/>
          <w:tab w:val="left" w:pos="1800"/>
        </w:tabs>
        <w:spacing w:after="0" w:line="240" w:lineRule="auto"/>
        <w:ind w:left="630" w:right="6"/>
        <w:jc w:val="both"/>
        <w:rPr>
          <w:rFonts w:ascii="Arial" w:hAnsi="Arial" w:cs="Arial"/>
          <w:b/>
          <w:bCs/>
          <w:sz w:val="24"/>
          <w:szCs w:val="24"/>
          <w:lang w:val="ro-RO"/>
        </w:rPr>
      </w:pPr>
    </w:p>
    <w:p w:rsidR="007B451E" w:rsidRPr="00C3292A" w:rsidRDefault="007B451E" w:rsidP="00974A8A">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r w:rsidRPr="00C3292A">
        <w:rPr>
          <w:rFonts w:ascii="Arial" w:hAnsi="Arial" w:cs="Arial"/>
          <w:sz w:val="24"/>
          <w:szCs w:val="24"/>
        </w:rPr>
        <w:t>La finalizarea lucrarilor</w:t>
      </w:r>
      <w:r w:rsidR="005B504E">
        <w:rPr>
          <w:rFonts w:ascii="Arial" w:hAnsi="Arial" w:cs="Arial"/>
          <w:sz w:val="24"/>
          <w:szCs w:val="24"/>
        </w:rPr>
        <w:t xml:space="preserve"> de execuţie</w:t>
      </w:r>
      <w:r>
        <w:rPr>
          <w:rFonts w:ascii="Arial" w:hAnsi="Arial" w:cs="Arial"/>
          <w:sz w:val="24"/>
          <w:szCs w:val="24"/>
        </w:rPr>
        <w:t>,</w:t>
      </w:r>
      <w:r w:rsidRPr="00C3292A">
        <w:rPr>
          <w:rFonts w:ascii="Arial" w:hAnsi="Arial" w:cs="Arial"/>
          <w:sz w:val="24"/>
          <w:szCs w:val="24"/>
        </w:rPr>
        <w:t xml:space="preserve"> </w:t>
      </w:r>
      <w:r>
        <w:rPr>
          <w:rFonts w:ascii="Arial" w:hAnsi="Arial" w:cs="Arial"/>
          <w:sz w:val="24"/>
          <w:szCs w:val="24"/>
        </w:rPr>
        <w:t>titularul proiectului</w:t>
      </w:r>
      <w:r w:rsidRPr="00C3292A">
        <w:rPr>
          <w:rFonts w:ascii="Arial" w:hAnsi="Arial" w:cs="Arial"/>
          <w:sz w:val="24"/>
          <w:szCs w:val="24"/>
        </w:rPr>
        <w:t xml:space="preserve"> are obligatia reconstructiei ecologice a terenurilor ocupate sau afectate</w:t>
      </w:r>
      <w:r w:rsidR="005B504E">
        <w:rPr>
          <w:rFonts w:ascii="Arial" w:hAnsi="Arial" w:cs="Arial"/>
          <w:sz w:val="24"/>
          <w:szCs w:val="24"/>
        </w:rPr>
        <w:t xml:space="preserve"> temporar</w:t>
      </w:r>
      <w:r>
        <w:rPr>
          <w:rFonts w:ascii="Arial" w:hAnsi="Arial" w:cs="Arial"/>
          <w:sz w:val="24"/>
          <w:szCs w:val="24"/>
        </w:rPr>
        <w:t>, prin:</w:t>
      </w:r>
    </w:p>
    <w:p w:rsidR="007B451E" w:rsidRDefault="007B451E" w:rsidP="00974A8A">
      <w:pPr>
        <w:pStyle w:val="ListParagraph"/>
        <w:spacing w:after="0" w:line="240" w:lineRule="auto"/>
        <w:ind w:left="0"/>
        <w:jc w:val="both"/>
        <w:rPr>
          <w:rFonts w:ascii="Arial" w:hAnsi="Arial" w:cs="Arial"/>
          <w:sz w:val="24"/>
          <w:szCs w:val="24"/>
        </w:rPr>
      </w:pPr>
      <w:r>
        <w:rPr>
          <w:rFonts w:ascii="Arial" w:hAnsi="Arial" w:cs="Arial"/>
          <w:sz w:val="24"/>
          <w:szCs w:val="24"/>
        </w:rPr>
        <w:t xml:space="preserve"> - </w:t>
      </w:r>
      <w:proofErr w:type="gramStart"/>
      <w:r w:rsidRPr="00C3292A">
        <w:rPr>
          <w:rFonts w:ascii="Arial" w:hAnsi="Arial" w:cs="Arial"/>
          <w:sz w:val="24"/>
          <w:szCs w:val="24"/>
        </w:rPr>
        <w:t>limitarea</w:t>
      </w:r>
      <w:proofErr w:type="gramEnd"/>
      <w:r w:rsidRPr="00C3292A">
        <w:rPr>
          <w:rFonts w:ascii="Arial" w:hAnsi="Arial" w:cs="Arial"/>
          <w:sz w:val="24"/>
          <w:szCs w:val="24"/>
        </w:rPr>
        <w:t xml:space="preserve"> la minimul necesar a suprafetei ocupate;</w:t>
      </w:r>
    </w:p>
    <w:p w:rsidR="007B451E" w:rsidRPr="00C3292A" w:rsidRDefault="007B451E" w:rsidP="00974A8A">
      <w:pPr>
        <w:pStyle w:val="ListParagraph"/>
        <w:spacing w:after="0" w:line="240" w:lineRule="auto"/>
        <w:ind w:left="0"/>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evacuarea</w:t>
      </w:r>
      <w:proofErr w:type="gramEnd"/>
      <w:r>
        <w:rPr>
          <w:rFonts w:ascii="Arial" w:hAnsi="Arial" w:cs="Arial"/>
          <w:sz w:val="24"/>
          <w:szCs w:val="24"/>
        </w:rPr>
        <w:t xml:space="preserve"> deseurilor rezultate la finalizarea lucrarilor;</w:t>
      </w:r>
    </w:p>
    <w:p w:rsidR="007B451E" w:rsidRDefault="007B451E" w:rsidP="00974A8A">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proofErr w:type="gramStart"/>
      <w:r w:rsidRPr="00C3292A">
        <w:rPr>
          <w:rFonts w:ascii="Arial" w:hAnsi="Arial" w:cs="Arial"/>
          <w:sz w:val="24"/>
          <w:szCs w:val="24"/>
        </w:rPr>
        <w:t>refacerea</w:t>
      </w:r>
      <w:proofErr w:type="gramEnd"/>
      <w:r w:rsidRPr="00C3292A">
        <w:rPr>
          <w:rFonts w:ascii="Arial" w:hAnsi="Arial" w:cs="Arial"/>
          <w:sz w:val="24"/>
          <w:szCs w:val="24"/>
        </w:rPr>
        <w:t xml:space="preserve"> structurii solului prin discuire</w:t>
      </w:r>
      <w:r>
        <w:rPr>
          <w:rFonts w:ascii="Arial" w:hAnsi="Arial" w:cs="Arial"/>
          <w:sz w:val="24"/>
          <w:szCs w:val="24"/>
        </w:rPr>
        <w:t>,</w:t>
      </w:r>
      <w:r w:rsidRPr="00C3292A">
        <w:rPr>
          <w:rFonts w:ascii="Arial" w:hAnsi="Arial" w:cs="Arial"/>
          <w:sz w:val="24"/>
          <w:szCs w:val="24"/>
        </w:rPr>
        <w:t xml:space="preserve"> asezarea solului vegetal, </w:t>
      </w:r>
      <w:r>
        <w:rPr>
          <w:rFonts w:ascii="Arial" w:hAnsi="Arial" w:cs="Arial"/>
          <w:sz w:val="24"/>
          <w:szCs w:val="24"/>
        </w:rPr>
        <w:t>plantarea de copaci pentru reamenajarea zonelor de protecție.</w:t>
      </w:r>
    </w:p>
    <w:p w:rsidR="00974A8A" w:rsidRDefault="008C67C3" w:rsidP="00974A8A">
      <w:pPr>
        <w:tabs>
          <w:tab w:val="left" w:pos="360"/>
          <w:tab w:val="left" w:pos="720"/>
          <w:tab w:val="left" w:pos="1800"/>
        </w:tabs>
        <w:spacing w:after="0" w:line="240" w:lineRule="auto"/>
        <w:jc w:val="both"/>
        <w:rPr>
          <w:rFonts w:ascii="Arial" w:hAnsi="Arial" w:cs="Arial"/>
          <w:color w:val="FF0000"/>
          <w:sz w:val="24"/>
          <w:szCs w:val="24"/>
        </w:rPr>
      </w:pPr>
      <w:r>
        <w:rPr>
          <w:rFonts w:ascii="Arial" w:hAnsi="Arial" w:cs="Arial"/>
          <w:color w:val="FF0000"/>
          <w:sz w:val="24"/>
          <w:szCs w:val="24"/>
        </w:rPr>
        <w:t xml:space="preserve">           </w:t>
      </w:r>
    </w:p>
    <w:p w:rsidR="00974A8A" w:rsidRDefault="00974A8A" w:rsidP="00974A8A">
      <w:pPr>
        <w:tabs>
          <w:tab w:val="left" w:pos="360"/>
          <w:tab w:val="left" w:pos="720"/>
          <w:tab w:val="left" w:pos="1800"/>
        </w:tabs>
        <w:spacing w:after="0" w:line="240" w:lineRule="auto"/>
        <w:jc w:val="both"/>
        <w:rPr>
          <w:rFonts w:ascii="Arial" w:hAnsi="Arial" w:cs="Arial"/>
          <w:color w:val="FF0000"/>
          <w:sz w:val="24"/>
          <w:szCs w:val="24"/>
        </w:rPr>
      </w:pPr>
    </w:p>
    <w:p w:rsidR="00974A8A" w:rsidRDefault="00974A8A" w:rsidP="00974A8A">
      <w:pPr>
        <w:tabs>
          <w:tab w:val="left" w:pos="360"/>
          <w:tab w:val="left" w:pos="720"/>
          <w:tab w:val="left" w:pos="1800"/>
        </w:tabs>
        <w:spacing w:after="0" w:line="240" w:lineRule="auto"/>
        <w:jc w:val="both"/>
        <w:rPr>
          <w:rFonts w:ascii="Arial" w:hAnsi="Arial" w:cs="Arial"/>
          <w:color w:val="FF0000"/>
          <w:sz w:val="24"/>
          <w:szCs w:val="24"/>
        </w:rPr>
      </w:pPr>
    </w:p>
    <w:p w:rsidR="008C67C3" w:rsidRPr="007F4B34" w:rsidRDefault="00974A8A" w:rsidP="00974A8A">
      <w:pPr>
        <w:tabs>
          <w:tab w:val="left" w:pos="360"/>
          <w:tab w:val="left" w:pos="720"/>
          <w:tab w:val="left" w:pos="180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8C67C3" w:rsidRPr="007F4B34">
        <w:rPr>
          <w:rFonts w:ascii="Arial" w:hAnsi="Arial" w:cs="Arial"/>
          <w:sz w:val="24"/>
          <w:szCs w:val="24"/>
          <w:lang w:val="ro-RO"/>
        </w:rPr>
        <w:t>În cazul încetării temporare sau definitive a activităţii întregii instalaţii sau a unor părţi din instalaţie, o</w:t>
      </w:r>
      <w:r w:rsidR="008C67C3" w:rsidRPr="007F4B34">
        <w:rPr>
          <w:rFonts w:ascii="Arial" w:eastAsia="Times New Roman" w:hAnsi="Arial" w:cs="Arial"/>
          <w:sz w:val="24"/>
          <w:szCs w:val="24"/>
          <w:lang w:val="ro-RO"/>
        </w:rPr>
        <w:t xml:space="preserve">peratorul </w:t>
      </w:r>
      <w:r w:rsidR="008C67C3" w:rsidRPr="007F4B34">
        <w:rPr>
          <w:rFonts w:ascii="Arial" w:hAnsi="Arial" w:cs="Arial"/>
          <w:sz w:val="24"/>
          <w:szCs w:val="24"/>
          <w:lang w:val="ro-RO"/>
        </w:rPr>
        <w:t xml:space="preserve">trebuie să respecte </w:t>
      </w:r>
      <w:r w:rsidR="008C67C3" w:rsidRPr="007F4B34">
        <w:rPr>
          <w:rFonts w:ascii="Arial" w:hAnsi="Arial" w:cs="Arial"/>
          <w:b/>
          <w:sz w:val="24"/>
          <w:szCs w:val="24"/>
          <w:lang w:val="ro-RO"/>
        </w:rPr>
        <w:t>Planul de închidere a instalaţiei</w:t>
      </w:r>
      <w:r w:rsidR="008C67C3" w:rsidRPr="007F4B34">
        <w:rPr>
          <w:rFonts w:ascii="Arial" w:hAnsi="Arial" w:cs="Arial"/>
          <w:sz w:val="24"/>
          <w:szCs w:val="24"/>
          <w:lang w:val="ro-RO"/>
        </w:rPr>
        <w:t xml:space="preserve"> întocmit şi agreat de ACPM. Planul de închidere include cel  putin următoarele</w:t>
      </w:r>
      <w:r w:rsidR="008C67C3">
        <w:rPr>
          <w:rFonts w:ascii="Arial" w:hAnsi="Arial" w:cs="Arial"/>
          <w:sz w:val="24"/>
          <w:szCs w:val="24"/>
          <w:lang w:val="ro-RO"/>
        </w:rPr>
        <w:t xml:space="preserve"> măsuri</w:t>
      </w:r>
      <w:r w:rsidR="008C67C3" w:rsidRPr="007F4B34">
        <w:rPr>
          <w:rFonts w:ascii="Arial" w:hAnsi="Arial" w:cs="Arial"/>
          <w:sz w:val="24"/>
          <w:szCs w:val="24"/>
          <w:lang w:val="ro-RO"/>
        </w:rPr>
        <w:t>:</w:t>
      </w:r>
    </w:p>
    <w:p w:rsidR="008C67C3" w:rsidRPr="007F4B34" w:rsidRDefault="008C67C3" w:rsidP="00974A8A">
      <w:pPr>
        <w:pStyle w:val="ListParagraph"/>
        <w:tabs>
          <w:tab w:val="left" w:pos="360"/>
          <w:tab w:val="left" w:pos="720"/>
          <w:tab w:val="left" w:pos="1800"/>
        </w:tabs>
        <w:spacing w:after="0" w:line="240" w:lineRule="auto"/>
        <w:ind w:left="90" w:hanging="90"/>
        <w:jc w:val="both"/>
        <w:rPr>
          <w:rFonts w:ascii="Arial" w:hAnsi="Arial" w:cs="Arial"/>
          <w:sz w:val="24"/>
          <w:szCs w:val="24"/>
          <w:lang w:val="ro-RO"/>
        </w:rPr>
      </w:pPr>
      <w:r w:rsidRPr="007F4B34">
        <w:rPr>
          <w:rFonts w:ascii="Arial" w:hAnsi="Arial" w:cs="Arial"/>
          <w:sz w:val="24"/>
          <w:szCs w:val="24"/>
          <w:lang w:val="ro-RO"/>
        </w:rPr>
        <w:t>- planuri ale tuturor conductelor instalaţiilor şi rezervoarelor;</w:t>
      </w:r>
    </w:p>
    <w:p w:rsidR="008C67C3" w:rsidRPr="007F4B34" w:rsidRDefault="008C67C3" w:rsidP="00974A8A">
      <w:pPr>
        <w:pStyle w:val="ListParagraph"/>
        <w:tabs>
          <w:tab w:val="left" w:pos="360"/>
          <w:tab w:val="left" w:pos="720"/>
          <w:tab w:val="left" w:pos="1800"/>
        </w:tabs>
        <w:spacing w:after="0" w:line="240" w:lineRule="auto"/>
        <w:ind w:left="90" w:hanging="90"/>
        <w:jc w:val="both"/>
        <w:rPr>
          <w:rFonts w:ascii="Arial" w:hAnsi="Arial" w:cs="Arial"/>
          <w:sz w:val="24"/>
          <w:szCs w:val="24"/>
          <w:lang w:val="ro-RO"/>
        </w:rPr>
      </w:pPr>
      <w:r w:rsidRPr="007F4B34">
        <w:rPr>
          <w:rFonts w:ascii="Arial" w:hAnsi="Arial" w:cs="Arial"/>
          <w:sz w:val="24"/>
          <w:szCs w:val="24"/>
          <w:lang w:val="ro-RO"/>
        </w:rPr>
        <w:t>- orice măsură de precauţie specifică necesară pentru asigurarea faptului că demolarea clădirilor sau a altor structuri nu cauzează poluare în aer, apă sau sol;</w:t>
      </w:r>
    </w:p>
    <w:p w:rsidR="008C67C3" w:rsidRPr="007F4B34" w:rsidRDefault="008C67C3" w:rsidP="00974A8A">
      <w:pPr>
        <w:pStyle w:val="ListParagraph"/>
        <w:tabs>
          <w:tab w:val="left" w:pos="360"/>
          <w:tab w:val="left" w:pos="720"/>
          <w:tab w:val="left" w:pos="1800"/>
        </w:tabs>
        <w:spacing w:after="0" w:line="240" w:lineRule="auto"/>
        <w:ind w:left="90" w:hanging="90"/>
        <w:jc w:val="both"/>
        <w:rPr>
          <w:rFonts w:ascii="Arial" w:hAnsi="Arial" w:cs="Arial"/>
          <w:sz w:val="24"/>
          <w:szCs w:val="24"/>
          <w:lang w:val="ro-RO"/>
        </w:rPr>
      </w:pPr>
      <w:r w:rsidRPr="007F4B34">
        <w:rPr>
          <w:rFonts w:ascii="Arial" w:hAnsi="Arial" w:cs="Arial"/>
          <w:sz w:val="24"/>
          <w:szCs w:val="24"/>
          <w:lang w:val="ro-RO"/>
        </w:rPr>
        <w:t>- măsuri de eliminare şi acolo unde este cazul, spălare a conductelor şi a rezervoarelor şi golirea completă de conţinutul potenţial periculos;</w:t>
      </w:r>
    </w:p>
    <w:p w:rsidR="008C67C3" w:rsidRPr="007F4B34" w:rsidRDefault="008C67C3" w:rsidP="00974A8A">
      <w:pPr>
        <w:pStyle w:val="ListParagraph"/>
        <w:tabs>
          <w:tab w:val="left" w:pos="360"/>
          <w:tab w:val="left" w:pos="720"/>
          <w:tab w:val="left" w:pos="1800"/>
        </w:tabs>
        <w:spacing w:after="0" w:line="240" w:lineRule="auto"/>
        <w:ind w:left="90" w:hanging="90"/>
        <w:jc w:val="both"/>
        <w:rPr>
          <w:rFonts w:ascii="Arial" w:hAnsi="Arial" w:cs="Arial"/>
          <w:b/>
          <w:caps/>
          <w:sz w:val="24"/>
          <w:szCs w:val="24"/>
          <w:u w:val="single"/>
          <w:lang w:val="ro-RO"/>
        </w:rPr>
      </w:pPr>
      <w:r w:rsidRPr="007F4B34">
        <w:rPr>
          <w:rFonts w:ascii="Arial" w:hAnsi="Arial" w:cs="Arial"/>
          <w:sz w:val="24"/>
          <w:szCs w:val="24"/>
          <w:lang w:val="ro-RO"/>
        </w:rPr>
        <w:t>- eliminarea substanţelor potenţial dăunătoare, dacă nu s-a stabilit că este acceptabil a se lăsa astfel de obligaţii viitorilor proprietari;</w:t>
      </w:r>
    </w:p>
    <w:p w:rsidR="008C67C3" w:rsidRPr="007F4B34" w:rsidRDefault="008C67C3" w:rsidP="00974A8A">
      <w:pPr>
        <w:pStyle w:val="ListParagraph"/>
        <w:tabs>
          <w:tab w:val="left" w:pos="360"/>
          <w:tab w:val="left" w:pos="720"/>
          <w:tab w:val="left" w:pos="1800"/>
        </w:tabs>
        <w:spacing w:after="0" w:line="240" w:lineRule="auto"/>
        <w:ind w:left="90" w:hanging="90"/>
        <w:jc w:val="both"/>
        <w:rPr>
          <w:rFonts w:ascii="Arial" w:hAnsi="Arial" w:cs="Arial"/>
          <w:sz w:val="24"/>
          <w:szCs w:val="24"/>
          <w:lang w:val="ro-RO"/>
        </w:rPr>
      </w:pPr>
      <w:r w:rsidRPr="007F4B34">
        <w:rPr>
          <w:rFonts w:ascii="Arial" w:hAnsi="Arial" w:cs="Arial"/>
          <w:sz w:val="24"/>
          <w:szCs w:val="24"/>
          <w:lang w:val="ro-RO"/>
        </w:rPr>
        <w:t>- oprirea alimentării cu utilităţi: apă, energie electrică şi combustibil a instalaţiilor;</w:t>
      </w:r>
    </w:p>
    <w:p w:rsidR="008C67C3" w:rsidRPr="007F4B34" w:rsidRDefault="008C67C3" w:rsidP="00974A8A">
      <w:pPr>
        <w:pStyle w:val="ListParagraph"/>
        <w:tabs>
          <w:tab w:val="left" w:pos="360"/>
          <w:tab w:val="left" w:pos="720"/>
          <w:tab w:val="left" w:pos="1800"/>
        </w:tabs>
        <w:spacing w:after="0" w:line="240" w:lineRule="auto"/>
        <w:ind w:left="90" w:hanging="90"/>
        <w:jc w:val="both"/>
        <w:rPr>
          <w:rFonts w:ascii="Arial" w:hAnsi="Arial" w:cs="Arial"/>
          <w:sz w:val="24"/>
          <w:szCs w:val="24"/>
          <w:lang w:val="ro-RO"/>
        </w:rPr>
      </w:pPr>
      <w:r w:rsidRPr="007F4B34">
        <w:rPr>
          <w:rFonts w:ascii="Arial" w:hAnsi="Arial" w:cs="Arial"/>
          <w:sz w:val="24"/>
          <w:szCs w:val="24"/>
          <w:lang w:val="ro-RO"/>
        </w:rPr>
        <w:t>- demontarea instalaţiilor şi transportul materialelor rezultate, spre destinaţiile anterior stabilite;</w:t>
      </w:r>
    </w:p>
    <w:p w:rsidR="008C67C3" w:rsidRPr="007F4B34" w:rsidRDefault="008C67C3" w:rsidP="00974A8A">
      <w:pPr>
        <w:pStyle w:val="ListParagraph"/>
        <w:tabs>
          <w:tab w:val="left" w:pos="360"/>
          <w:tab w:val="left" w:pos="720"/>
          <w:tab w:val="left" w:pos="1800"/>
        </w:tabs>
        <w:spacing w:after="0" w:line="240" w:lineRule="auto"/>
        <w:ind w:left="90" w:hanging="90"/>
        <w:jc w:val="both"/>
        <w:rPr>
          <w:rFonts w:ascii="Arial" w:hAnsi="Arial" w:cs="Arial"/>
          <w:sz w:val="24"/>
          <w:szCs w:val="24"/>
          <w:lang w:val="ro-RO"/>
        </w:rPr>
      </w:pPr>
      <w:r w:rsidRPr="007F4B34">
        <w:rPr>
          <w:rFonts w:ascii="Arial" w:hAnsi="Arial" w:cs="Arial"/>
          <w:sz w:val="24"/>
          <w:szCs w:val="24"/>
          <w:lang w:val="ro-RO"/>
        </w:rPr>
        <w:t>- dezafectarea depozitelor;</w:t>
      </w:r>
    </w:p>
    <w:p w:rsidR="008C67C3" w:rsidRPr="007F4B34" w:rsidRDefault="008C67C3" w:rsidP="00974A8A">
      <w:pPr>
        <w:pStyle w:val="ListParagraph"/>
        <w:tabs>
          <w:tab w:val="left" w:pos="360"/>
          <w:tab w:val="left" w:pos="720"/>
          <w:tab w:val="left" w:pos="1800"/>
        </w:tabs>
        <w:spacing w:after="0" w:line="240" w:lineRule="auto"/>
        <w:ind w:left="90" w:hanging="90"/>
        <w:jc w:val="both"/>
        <w:rPr>
          <w:rFonts w:ascii="Arial" w:hAnsi="Arial" w:cs="Arial"/>
          <w:sz w:val="24"/>
          <w:szCs w:val="24"/>
          <w:lang w:val="ro-RO"/>
        </w:rPr>
      </w:pPr>
      <w:r w:rsidRPr="007F4B34">
        <w:rPr>
          <w:rFonts w:ascii="Arial" w:hAnsi="Arial" w:cs="Arial"/>
          <w:sz w:val="24"/>
          <w:szCs w:val="24"/>
          <w:lang w:val="ro-RO"/>
        </w:rPr>
        <w:t>- determinarea gradului de afectare a solului;</w:t>
      </w:r>
    </w:p>
    <w:p w:rsidR="008C67C3" w:rsidRPr="007F4B34" w:rsidRDefault="008C67C3" w:rsidP="00974A8A">
      <w:pPr>
        <w:pStyle w:val="ListParagraph"/>
        <w:tabs>
          <w:tab w:val="left" w:pos="360"/>
          <w:tab w:val="left" w:pos="720"/>
          <w:tab w:val="left" w:pos="1800"/>
        </w:tabs>
        <w:spacing w:after="0" w:line="240" w:lineRule="auto"/>
        <w:ind w:left="90" w:hanging="90"/>
        <w:jc w:val="both"/>
        <w:rPr>
          <w:rFonts w:ascii="Arial" w:hAnsi="Arial" w:cs="Arial"/>
          <w:sz w:val="24"/>
          <w:szCs w:val="24"/>
          <w:lang w:val="ro-RO"/>
        </w:rPr>
      </w:pPr>
      <w:r w:rsidRPr="007F4B34">
        <w:rPr>
          <w:rFonts w:ascii="Arial" w:hAnsi="Arial" w:cs="Arial"/>
          <w:sz w:val="24"/>
          <w:szCs w:val="24"/>
          <w:lang w:val="ro-RO"/>
        </w:rPr>
        <w:t>- măsuri pentru reconstrucţia ecologică a terenului afectat istoric prin activităţile  desfăşurate pe amplasament.</w:t>
      </w:r>
    </w:p>
    <w:p w:rsidR="005176E8" w:rsidRPr="00586E47" w:rsidRDefault="005176E8" w:rsidP="008C67C3">
      <w:pPr>
        <w:pStyle w:val="ListParagraph"/>
        <w:tabs>
          <w:tab w:val="left" w:pos="0"/>
          <w:tab w:val="left" w:pos="720"/>
          <w:tab w:val="left" w:pos="1800"/>
        </w:tabs>
        <w:spacing w:after="0" w:line="240" w:lineRule="auto"/>
        <w:ind w:left="630" w:right="6" w:hanging="630"/>
        <w:jc w:val="both"/>
        <w:rPr>
          <w:rFonts w:ascii="Arial" w:hAnsi="Arial" w:cs="Arial"/>
          <w:b/>
          <w:bCs/>
          <w:sz w:val="24"/>
          <w:szCs w:val="24"/>
          <w:lang w:val="ro-RO"/>
        </w:rPr>
      </w:pPr>
    </w:p>
    <w:p w:rsidR="00D05BC6" w:rsidRPr="005176E8" w:rsidRDefault="00D05BC6" w:rsidP="008C67C3">
      <w:pPr>
        <w:pStyle w:val="ListParagraph"/>
        <w:numPr>
          <w:ilvl w:val="0"/>
          <w:numId w:val="2"/>
        </w:numPr>
        <w:tabs>
          <w:tab w:val="left" w:pos="0"/>
          <w:tab w:val="left" w:pos="720"/>
          <w:tab w:val="left" w:pos="1800"/>
        </w:tabs>
        <w:spacing w:after="0" w:line="240" w:lineRule="auto"/>
        <w:ind w:left="630" w:right="6" w:hanging="630"/>
        <w:jc w:val="both"/>
        <w:rPr>
          <w:rFonts w:ascii="Arial" w:hAnsi="Arial" w:cs="Arial"/>
          <w:b/>
          <w:bCs/>
          <w:sz w:val="24"/>
          <w:szCs w:val="24"/>
          <w:lang w:val="ro-RO"/>
        </w:rPr>
      </w:pPr>
      <w:r w:rsidRPr="00586E47">
        <w:rPr>
          <w:rFonts w:ascii="Arial" w:hAnsi="Arial" w:cs="Arial"/>
          <w:b/>
          <w:bCs/>
          <w:sz w:val="24"/>
          <w:szCs w:val="24"/>
          <w:lang w:val="ro-RO"/>
        </w:rPr>
        <w:t xml:space="preserve">măsuri </w:t>
      </w:r>
      <w:r w:rsidRPr="00586E47">
        <w:rPr>
          <w:rFonts w:ascii="Arial" w:hAnsi="Arial" w:cs="Arial"/>
          <w:b/>
          <w:sz w:val="24"/>
          <w:szCs w:val="24"/>
        </w:rPr>
        <w:t>de reducere sau eliminare a impactului asupra ariei naturale protejate de interes comunitar, condi</w:t>
      </w:r>
      <w:r>
        <w:rPr>
          <w:rFonts w:ascii="Arial" w:hAnsi="Arial" w:cs="Arial"/>
          <w:b/>
          <w:sz w:val="24"/>
          <w:szCs w:val="24"/>
        </w:rPr>
        <w:t>ț</w:t>
      </w:r>
      <w:r w:rsidRPr="00586E47">
        <w:rPr>
          <w:rFonts w:ascii="Arial" w:hAnsi="Arial" w:cs="Arial"/>
          <w:b/>
          <w:sz w:val="24"/>
          <w:szCs w:val="24"/>
        </w:rPr>
        <w:t xml:space="preserve">iile </w:t>
      </w:r>
      <w:r>
        <w:rPr>
          <w:rFonts w:ascii="Arial" w:hAnsi="Arial" w:cs="Arial"/>
          <w:b/>
          <w:sz w:val="24"/>
          <w:szCs w:val="24"/>
        </w:rPr>
        <w:t>ș</w:t>
      </w:r>
      <w:r w:rsidRPr="00586E47">
        <w:rPr>
          <w:rFonts w:ascii="Arial" w:hAnsi="Arial" w:cs="Arial"/>
          <w:b/>
          <w:sz w:val="24"/>
          <w:szCs w:val="24"/>
        </w:rPr>
        <w:t>i modul/calendarul de implementare a acestora:</w:t>
      </w:r>
    </w:p>
    <w:p w:rsidR="005176E8" w:rsidRDefault="0029322B" w:rsidP="008C67C3">
      <w:pPr>
        <w:pStyle w:val="ListParagraph"/>
        <w:tabs>
          <w:tab w:val="left" w:pos="0"/>
          <w:tab w:val="left" w:pos="720"/>
          <w:tab w:val="left" w:pos="1800"/>
        </w:tabs>
        <w:spacing w:after="0" w:line="240" w:lineRule="auto"/>
        <w:ind w:left="630" w:right="6" w:hanging="630"/>
        <w:jc w:val="both"/>
        <w:rPr>
          <w:rFonts w:ascii="Arial" w:hAnsi="Arial" w:cs="Arial"/>
          <w:sz w:val="24"/>
          <w:szCs w:val="24"/>
        </w:rPr>
      </w:pPr>
      <w:r>
        <w:rPr>
          <w:rFonts w:ascii="Arial" w:hAnsi="Arial" w:cs="Arial"/>
          <w:sz w:val="24"/>
          <w:szCs w:val="24"/>
        </w:rPr>
        <w:t xml:space="preserve">       </w:t>
      </w:r>
      <w:r w:rsidR="007B451E" w:rsidRPr="007B451E">
        <w:rPr>
          <w:rFonts w:ascii="Arial" w:hAnsi="Arial" w:cs="Arial"/>
          <w:sz w:val="24"/>
          <w:szCs w:val="24"/>
        </w:rPr>
        <w:t>N</w:t>
      </w:r>
      <w:r w:rsidR="005176E8" w:rsidRPr="007B451E">
        <w:rPr>
          <w:rFonts w:ascii="Arial" w:hAnsi="Arial" w:cs="Arial"/>
          <w:sz w:val="24"/>
          <w:szCs w:val="24"/>
        </w:rPr>
        <w:t xml:space="preserve">u </w:t>
      </w:r>
      <w:proofErr w:type="gramStart"/>
      <w:r w:rsidR="005176E8" w:rsidRPr="007B451E">
        <w:rPr>
          <w:rFonts w:ascii="Arial" w:hAnsi="Arial" w:cs="Arial"/>
          <w:sz w:val="24"/>
          <w:szCs w:val="24"/>
        </w:rPr>
        <w:t>este</w:t>
      </w:r>
      <w:proofErr w:type="gramEnd"/>
      <w:r w:rsidR="005176E8" w:rsidRPr="007B451E">
        <w:rPr>
          <w:rFonts w:ascii="Arial" w:hAnsi="Arial" w:cs="Arial"/>
          <w:sz w:val="24"/>
          <w:szCs w:val="24"/>
        </w:rPr>
        <w:t xml:space="preserve"> cazul.</w:t>
      </w:r>
    </w:p>
    <w:p w:rsidR="00974A8A" w:rsidRPr="007B451E" w:rsidRDefault="00974A8A" w:rsidP="008C67C3">
      <w:pPr>
        <w:pStyle w:val="ListParagraph"/>
        <w:tabs>
          <w:tab w:val="left" w:pos="0"/>
          <w:tab w:val="left" w:pos="720"/>
          <w:tab w:val="left" w:pos="1800"/>
        </w:tabs>
        <w:spacing w:after="0" w:line="240" w:lineRule="auto"/>
        <w:ind w:left="630" w:right="6" w:hanging="630"/>
        <w:jc w:val="both"/>
        <w:rPr>
          <w:rFonts w:ascii="Arial" w:hAnsi="Arial" w:cs="Arial"/>
          <w:bCs/>
          <w:sz w:val="24"/>
          <w:szCs w:val="24"/>
          <w:lang w:val="ro-RO"/>
        </w:rPr>
      </w:pPr>
    </w:p>
    <w:p w:rsidR="00D05BC6" w:rsidRPr="007B451E" w:rsidRDefault="00D05BC6" w:rsidP="008C67C3">
      <w:pPr>
        <w:pStyle w:val="ListParagraph"/>
        <w:numPr>
          <w:ilvl w:val="0"/>
          <w:numId w:val="2"/>
        </w:numPr>
        <w:tabs>
          <w:tab w:val="left" w:pos="0"/>
          <w:tab w:val="left" w:pos="720"/>
          <w:tab w:val="left" w:pos="1800"/>
        </w:tabs>
        <w:spacing w:after="0" w:line="240" w:lineRule="auto"/>
        <w:ind w:left="630" w:right="6" w:hanging="630"/>
        <w:jc w:val="both"/>
        <w:rPr>
          <w:rFonts w:ascii="Arial" w:hAnsi="Arial" w:cs="Arial"/>
          <w:b/>
          <w:bCs/>
          <w:sz w:val="24"/>
          <w:szCs w:val="24"/>
          <w:lang w:val="ro-RO"/>
        </w:rPr>
      </w:pPr>
      <w:r w:rsidRPr="00586E47">
        <w:rPr>
          <w:rFonts w:ascii="Arial" w:hAnsi="Arial" w:cs="Arial"/>
          <w:b/>
          <w:sz w:val="24"/>
          <w:szCs w:val="24"/>
        </w:rPr>
        <w:t>măsuri compensatorii aprobate/acceptate de autoritatea competentă pentru protec</w:t>
      </w:r>
      <w:r>
        <w:rPr>
          <w:rFonts w:ascii="Arial" w:hAnsi="Arial" w:cs="Arial"/>
          <w:b/>
          <w:sz w:val="24"/>
          <w:szCs w:val="24"/>
        </w:rPr>
        <w:t>ț</w:t>
      </w:r>
      <w:r w:rsidRPr="00586E47">
        <w:rPr>
          <w:rFonts w:ascii="Arial" w:hAnsi="Arial" w:cs="Arial"/>
          <w:b/>
          <w:sz w:val="24"/>
          <w:szCs w:val="24"/>
        </w:rPr>
        <w:t>ia mediului, condi</w:t>
      </w:r>
      <w:r>
        <w:rPr>
          <w:rFonts w:ascii="Arial" w:hAnsi="Arial" w:cs="Arial"/>
          <w:b/>
          <w:sz w:val="24"/>
          <w:szCs w:val="24"/>
        </w:rPr>
        <w:t>ț</w:t>
      </w:r>
      <w:r w:rsidRPr="00586E47">
        <w:rPr>
          <w:rFonts w:ascii="Arial" w:hAnsi="Arial" w:cs="Arial"/>
          <w:b/>
          <w:sz w:val="24"/>
          <w:szCs w:val="24"/>
        </w:rPr>
        <w:t xml:space="preserve">iile </w:t>
      </w:r>
      <w:r>
        <w:rPr>
          <w:rFonts w:ascii="Arial" w:hAnsi="Arial" w:cs="Arial"/>
          <w:b/>
          <w:sz w:val="24"/>
          <w:szCs w:val="24"/>
        </w:rPr>
        <w:t>ș</w:t>
      </w:r>
      <w:r w:rsidRPr="00586E47">
        <w:rPr>
          <w:rFonts w:ascii="Arial" w:hAnsi="Arial" w:cs="Arial"/>
          <w:b/>
          <w:sz w:val="24"/>
          <w:szCs w:val="24"/>
        </w:rPr>
        <w:t>i modul/calendarul de implementare a acestora;</w:t>
      </w:r>
    </w:p>
    <w:p w:rsidR="007B451E" w:rsidRPr="007B451E" w:rsidRDefault="0029322B" w:rsidP="008C67C3">
      <w:pPr>
        <w:pStyle w:val="ListParagraph"/>
        <w:tabs>
          <w:tab w:val="left" w:pos="0"/>
          <w:tab w:val="left" w:pos="720"/>
          <w:tab w:val="left" w:pos="1800"/>
        </w:tabs>
        <w:spacing w:after="0" w:line="240" w:lineRule="auto"/>
        <w:ind w:left="630" w:right="6" w:hanging="630"/>
        <w:jc w:val="both"/>
        <w:rPr>
          <w:rFonts w:ascii="Arial" w:hAnsi="Arial" w:cs="Arial"/>
          <w:bCs/>
          <w:sz w:val="24"/>
          <w:szCs w:val="24"/>
          <w:lang w:val="ro-RO"/>
        </w:rPr>
      </w:pPr>
      <w:r>
        <w:rPr>
          <w:rFonts w:ascii="Arial" w:hAnsi="Arial" w:cs="Arial"/>
          <w:sz w:val="24"/>
          <w:szCs w:val="24"/>
        </w:rPr>
        <w:t xml:space="preserve">      </w:t>
      </w:r>
      <w:r w:rsidR="007B451E" w:rsidRPr="007B451E">
        <w:rPr>
          <w:rFonts w:ascii="Arial" w:hAnsi="Arial" w:cs="Arial"/>
          <w:sz w:val="24"/>
          <w:szCs w:val="24"/>
        </w:rPr>
        <w:t xml:space="preserve">Nu </w:t>
      </w:r>
      <w:proofErr w:type="gramStart"/>
      <w:r w:rsidR="007B451E" w:rsidRPr="007B451E">
        <w:rPr>
          <w:rFonts w:ascii="Arial" w:hAnsi="Arial" w:cs="Arial"/>
          <w:sz w:val="24"/>
          <w:szCs w:val="24"/>
        </w:rPr>
        <w:t>este</w:t>
      </w:r>
      <w:proofErr w:type="gramEnd"/>
      <w:r w:rsidR="007B451E" w:rsidRPr="007B451E">
        <w:rPr>
          <w:rFonts w:ascii="Arial" w:hAnsi="Arial" w:cs="Arial"/>
          <w:sz w:val="24"/>
          <w:szCs w:val="24"/>
        </w:rPr>
        <w:t xml:space="preserve"> cazul.</w:t>
      </w:r>
    </w:p>
    <w:p w:rsidR="00974A8A" w:rsidRDefault="00D05BC6" w:rsidP="00974A8A">
      <w:pPr>
        <w:spacing w:after="0" w:line="240" w:lineRule="auto"/>
        <w:ind w:left="630" w:hanging="630"/>
        <w:jc w:val="both"/>
        <w:rPr>
          <w:rFonts w:ascii="Times New Roman" w:hAnsi="Times New Roman"/>
          <w:sz w:val="28"/>
          <w:szCs w:val="28"/>
        </w:rPr>
      </w:pPr>
      <w:r w:rsidRPr="00257BD3">
        <w:rPr>
          <w:rFonts w:ascii="Times New Roman" w:hAnsi="Times New Roman"/>
          <w:sz w:val="28"/>
          <w:szCs w:val="28"/>
        </w:rPr>
        <w:t xml:space="preserve"> </w:t>
      </w:r>
    </w:p>
    <w:p w:rsidR="00D05BC6" w:rsidRPr="0094417F" w:rsidRDefault="00D05BC6" w:rsidP="00974A8A">
      <w:pPr>
        <w:spacing w:after="0" w:line="240" w:lineRule="auto"/>
        <w:ind w:left="630" w:hanging="630"/>
        <w:jc w:val="both"/>
        <w:rPr>
          <w:rFonts w:ascii="Arial Bold" w:hAnsi="Arial Bold" w:cs="Arial"/>
          <w:b/>
          <w:caps/>
          <w:sz w:val="24"/>
          <w:szCs w:val="24"/>
        </w:rPr>
      </w:pPr>
      <w:r w:rsidRPr="0094417F">
        <w:rPr>
          <w:rFonts w:ascii="Arial Bold" w:hAnsi="Arial Bold" w:cs="Arial"/>
          <w:caps/>
          <w:sz w:val="24"/>
          <w:szCs w:val="24"/>
        </w:rPr>
        <w:t>V. Condi</w:t>
      </w:r>
      <w:r>
        <w:rPr>
          <w:rFonts w:ascii="Arial Bold" w:hAnsi="Arial Bold" w:cs="Arial"/>
          <w:caps/>
          <w:sz w:val="24"/>
          <w:szCs w:val="24"/>
        </w:rPr>
        <w:t>ț</w:t>
      </w:r>
      <w:r w:rsidRPr="0094417F">
        <w:rPr>
          <w:rFonts w:ascii="Arial Bold" w:hAnsi="Arial Bold" w:cs="Arial"/>
          <w:caps/>
          <w:sz w:val="24"/>
          <w:szCs w:val="24"/>
        </w:rPr>
        <w:t xml:space="preserve">ii care trebuie </w:t>
      </w:r>
      <w:proofErr w:type="gramStart"/>
      <w:r w:rsidRPr="0094417F">
        <w:rPr>
          <w:rFonts w:ascii="Arial Bold" w:hAnsi="Arial Bold" w:cs="Arial"/>
          <w:caps/>
          <w:sz w:val="24"/>
          <w:szCs w:val="24"/>
        </w:rPr>
        <w:t>respectate</w:t>
      </w:r>
      <w:proofErr w:type="gramEnd"/>
      <w:r w:rsidRPr="0094417F">
        <w:rPr>
          <w:rFonts w:ascii="Arial Bold" w:hAnsi="Arial Bold" w:cs="Arial"/>
          <w:caps/>
          <w:sz w:val="24"/>
          <w:szCs w:val="24"/>
        </w:rPr>
        <w:t>:</w:t>
      </w:r>
    </w:p>
    <w:p w:rsidR="00D05BC6" w:rsidRPr="00064581" w:rsidRDefault="00D05BC6" w:rsidP="008C67C3">
      <w:pPr>
        <w:shd w:val="clear" w:color="auto" w:fill="FFFFFF"/>
        <w:adjustRightInd w:val="0"/>
        <w:spacing w:after="0" w:line="240" w:lineRule="auto"/>
        <w:ind w:left="630" w:hanging="630"/>
        <w:jc w:val="both"/>
        <w:rPr>
          <w:rFonts w:ascii="Arial" w:hAnsi="Arial" w:cs="Arial"/>
          <w:b/>
          <w:sz w:val="24"/>
          <w:szCs w:val="24"/>
          <w:lang w:val="ro-RO" w:eastAsia="ro-RO"/>
        </w:rPr>
      </w:pPr>
    </w:p>
    <w:p w:rsidR="00D05BC6" w:rsidRPr="00064581" w:rsidRDefault="00D05BC6" w:rsidP="008C67C3">
      <w:pPr>
        <w:shd w:val="clear" w:color="auto" w:fill="FFFFFF"/>
        <w:adjustRightInd w:val="0"/>
        <w:spacing w:after="0" w:line="240" w:lineRule="auto"/>
        <w:ind w:left="630" w:hanging="630"/>
        <w:jc w:val="both"/>
        <w:rPr>
          <w:rFonts w:ascii="Arial" w:hAnsi="Arial" w:cs="Arial"/>
          <w:b/>
          <w:sz w:val="24"/>
          <w:szCs w:val="24"/>
          <w:lang w:val="ro-RO" w:eastAsia="ro-RO"/>
        </w:rPr>
      </w:pPr>
      <w:r>
        <w:rPr>
          <w:rFonts w:ascii="Arial" w:hAnsi="Arial" w:cs="Arial"/>
          <w:b/>
          <w:sz w:val="24"/>
          <w:szCs w:val="24"/>
          <w:lang w:val="ro-RO" w:eastAsia="ro-RO"/>
        </w:rPr>
        <w:t xml:space="preserve">1. </w:t>
      </w:r>
      <w:r w:rsidRPr="00586E47">
        <w:rPr>
          <w:rFonts w:ascii="Arial" w:hAnsi="Arial" w:cs="Arial"/>
          <w:b/>
          <w:sz w:val="24"/>
          <w:szCs w:val="24"/>
          <w:lang w:val="ro-RO" w:eastAsia="ro-RO"/>
        </w:rPr>
        <w:t>În timpul realizării proiectului</w:t>
      </w:r>
      <w:r w:rsidRPr="00064581">
        <w:rPr>
          <w:rFonts w:ascii="Arial" w:hAnsi="Arial" w:cs="Arial"/>
          <w:b/>
          <w:sz w:val="24"/>
          <w:szCs w:val="24"/>
          <w:lang w:val="ro-RO" w:eastAsia="ro-RO"/>
        </w:rPr>
        <w:t>:</w:t>
      </w:r>
    </w:p>
    <w:p w:rsidR="00D05BC6" w:rsidRDefault="00D05BC6" w:rsidP="008C67C3">
      <w:pPr>
        <w:pStyle w:val="ListParagraph"/>
        <w:shd w:val="clear" w:color="auto" w:fill="FFFFFF"/>
        <w:adjustRightInd w:val="0"/>
        <w:spacing w:after="0" w:line="240" w:lineRule="auto"/>
        <w:ind w:left="630" w:hanging="630"/>
        <w:jc w:val="both"/>
        <w:rPr>
          <w:rFonts w:ascii="Arial" w:hAnsi="Arial" w:cs="Arial"/>
          <w:b/>
          <w:sz w:val="24"/>
          <w:szCs w:val="24"/>
          <w:lang w:val="ro-RO" w:eastAsia="ro-RO"/>
        </w:rPr>
      </w:pPr>
    </w:p>
    <w:p w:rsidR="00415ACB" w:rsidRDefault="00D05BC6" w:rsidP="008C67C3">
      <w:pPr>
        <w:pStyle w:val="ListParagraph"/>
        <w:numPr>
          <w:ilvl w:val="0"/>
          <w:numId w:val="3"/>
        </w:numPr>
        <w:shd w:val="clear" w:color="auto" w:fill="FFFFFF"/>
        <w:adjustRightInd w:val="0"/>
        <w:spacing w:after="0" w:line="240" w:lineRule="auto"/>
        <w:ind w:left="630" w:hanging="630"/>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ii de ordin tehnic cerute prin prevederile actelor normative specifice (române</w:t>
      </w:r>
      <w:r>
        <w:rPr>
          <w:rFonts w:ascii="Arial" w:hAnsi="Arial" w:cs="Arial"/>
          <w:b/>
          <w:sz w:val="24"/>
          <w:szCs w:val="24"/>
          <w:lang w:val="ro-RO" w:eastAsia="ro-RO"/>
        </w:rPr>
        <w:t>ș</w:t>
      </w:r>
      <w:r w:rsidRPr="00233CA3">
        <w:rPr>
          <w:rFonts w:ascii="Arial" w:hAnsi="Arial" w:cs="Arial"/>
          <w:b/>
          <w:sz w:val="24"/>
          <w:szCs w:val="24"/>
          <w:lang w:val="ro-RO" w:eastAsia="ro-RO"/>
        </w:rPr>
        <w:t>ti sau comunitare):</w:t>
      </w:r>
    </w:p>
    <w:p w:rsidR="00415ACB" w:rsidRDefault="00415ACB" w:rsidP="00974A8A">
      <w:pPr>
        <w:spacing w:after="0" w:line="240" w:lineRule="auto"/>
        <w:ind w:left="630" w:hanging="90"/>
        <w:jc w:val="both"/>
        <w:rPr>
          <w:rFonts w:ascii="Arial" w:hAnsi="Arial" w:cs="Arial"/>
          <w:color w:val="000000" w:themeColor="text1"/>
          <w:sz w:val="24"/>
          <w:szCs w:val="24"/>
        </w:rPr>
      </w:pPr>
      <w:r>
        <w:rPr>
          <w:rFonts w:ascii="Arial" w:hAnsi="Arial" w:cs="Arial"/>
          <w:color w:val="000000" w:themeColor="text1"/>
          <w:sz w:val="24"/>
          <w:szCs w:val="24"/>
        </w:rPr>
        <w:t xml:space="preserve">        - </w:t>
      </w:r>
      <w:r w:rsidRPr="000E7F9A">
        <w:rPr>
          <w:rFonts w:ascii="Arial" w:hAnsi="Arial" w:cs="Arial"/>
          <w:color w:val="000000" w:themeColor="text1"/>
          <w:sz w:val="24"/>
          <w:szCs w:val="24"/>
        </w:rPr>
        <w:t>I</w:t>
      </w:r>
      <w:r w:rsidRPr="000E7F9A">
        <w:rPr>
          <w:rFonts w:ascii="Arial" w:hAnsi="Arial" w:cs="Arial"/>
          <w:bCs/>
          <w:color w:val="000000" w:themeColor="text1"/>
          <w:sz w:val="24"/>
          <w:szCs w:val="24"/>
        </w:rPr>
        <w:t xml:space="preserve">nvestiţia se </w:t>
      </w:r>
      <w:proofErr w:type="gramStart"/>
      <w:r w:rsidRPr="000E7F9A">
        <w:rPr>
          <w:rFonts w:ascii="Arial" w:hAnsi="Arial" w:cs="Arial"/>
          <w:bCs/>
          <w:color w:val="000000" w:themeColor="text1"/>
          <w:sz w:val="24"/>
          <w:szCs w:val="24"/>
        </w:rPr>
        <w:t>v</w:t>
      </w:r>
      <w:r w:rsidR="0077249E">
        <w:rPr>
          <w:rFonts w:ascii="Arial" w:hAnsi="Arial" w:cs="Arial"/>
          <w:bCs/>
          <w:color w:val="000000" w:themeColor="text1"/>
          <w:sz w:val="24"/>
          <w:szCs w:val="24"/>
        </w:rPr>
        <w:t>a</w:t>
      </w:r>
      <w:proofErr w:type="gramEnd"/>
      <w:r w:rsidRPr="000E7F9A">
        <w:rPr>
          <w:rFonts w:ascii="Arial" w:hAnsi="Arial" w:cs="Arial"/>
          <w:bCs/>
          <w:color w:val="000000" w:themeColor="text1"/>
          <w:sz w:val="24"/>
          <w:szCs w:val="24"/>
        </w:rPr>
        <w:t xml:space="preserve"> realiza în condiţiile impuse prin </w:t>
      </w:r>
      <w:r w:rsidRPr="00BA1700">
        <w:rPr>
          <w:rFonts w:ascii="Arial" w:hAnsi="Arial" w:cs="Arial"/>
          <w:sz w:val="24"/>
          <w:szCs w:val="24"/>
          <w:lang w:val="fr-FR"/>
        </w:rPr>
        <w:t xml:space="preserve">Certificat de Urbanism nr. </w:t>
      </w:r>
      <w:r w:rsidR="0077249E">
        <w:rPr>
          <w:rFonts w:ascii="Arial" w:hAnsi="Arial" w:cs="Arial"/>
          <w:sz w:val="24"/>
          <w:szCs w:val="24"/>
          <w:lang w:val="fr-FR"/>
        </w:rPr>
        <w:t>252</w:t>
      </w:r>
      <w:r w:rsidRPr="00BA1700">
        <w:rPr>
          <w:rFonts w:ascii="Arial" w:hAnsi="Arial" w:cs="Arial"/>
          <w:sz w:val="24"/>
          <w:szCs w:val="24"/>
          <w:lang w:val="fr-FR"/>
        </w:rPr>
        <w:t>/</w:t>
      </w:r>
      <w:r w:rsidR="0077249E">
        <w:rPr>
          <w:rFonts w:ascii="Arial" w:hAnsi="Arial" w:cs="Arial"/>
          <w:sz w:val="24"/>
          <w:szCs w:val="24"/>
          <w:lang w:val="fr-FR"/>
        </w:rPr>
        <w:t>26G</w:t>
      </w:r>
      <w:r w:rsidRPr="00BA1700">
        <w:rPr>
          <w:rFonts w:ascii="Arial" w:hAnsi="Arial" w:cs="Arial"/>
          <w:sz w:val="24"/>
          <w:szCs w:val="24"/>
          <w:lang w:val="fr-FR"/>
        </w:rPr>
        <w:t>/1</w:t>
      </w:r>
      <w:r w:rsidR="0077249E">
        <w:rPr>
          <w:rFonts w:ascii="Arial" w:hAnsi="Arial" w:cs="Arial"/>
          <w:sz w:val="24"/>
          <w:szCs w:val="24"/>
          <w:lang w:val="fr-FR"/>
        </w:rPr>
        <w:t>7</w:t>
      </w:r>
      <w:r w:rsidRPr="00BA1700">
        <w:rPr>
          <w:rFonts w:ascii="Arial" w:hAnsi="Arial" w:cs="Arial"/>
          <w:sz w:val="24"/>
          <w:szCs w:val="24"/>
          <w:lang w:val="fr-FR"/>
        </w:rPr>
        <w:t>.0</w:t>
      </w:r>
      <w:r w:rsidR="0077249E">
        <w:rPr>
          <w:rFonts w:ascii="Arial" w:hAnsi="Arial" w:cs="Arial"/>
          <w:sz w:val="24"/>
          <w:szCs w:val="24"/>
          <w:lang w:val="fr-FR"/>
        </w:rPr>
        <w:t>3</w:t>
      </w:r>
      <w:r w:rsidRPr="00BA1700">
        <w:rPr>
          <w:rFonts w:ascii="Arial" w:hAnsi="Arial" w:cs="Arial"/>
          <w:sz w:val="24"/>
          <w:szCs w:val="24"/>
          <w:lang w:val="fr-FR"/>
        </w:rPr>
        <w:t>.201</w:t>
      </w:r>
      <w:r w:rsidR="0077249E">
        <w:rPr>
          <w:rFonts w:ascii="Arial" w:hAnsi="Arial" w:cs="Arial"/>
          <w:sz w:val="24"/>
          <w:szCs w:val="24"/>
          <w:lang w:val="fr-FR"/>
        </w:rPr>
        <w:t>7</w:t>
      </w:r>
      <w:r w:rsidRPr="00BA1700">
        <w:rPr>
          <w:rFonts w:ascii="Arial" w:hAnsi="Arial" w:cs="Arial"/>
          <w:sz w:val="24"/>
          <w:szCs w:val="24"/>
          <w:lang w:val="fr-FR"/>
        </w:rPr>
        <w:t xml:space="preserve"> emis </w:t>
      </w:r>
      <w:r>
        <w:rPr>
          <w:rFonts w:ascii="Arial" w:hAnsi="Arial" w:cs="Arial"/>
          <w:sz w:val="24"/>
          <w:szCs w:val="24"/>
          <w:lang w:val="fr-FR"/>
        </w:rPr>
        <w:t xml:space="preserve">de </w:t>
      </w:r>
      <w:r w:rsidR="0077249E">
        <w:rPr>
          <w:rFonts w:ascii="Arial" w:hAnsi="Arial" w:cs="Arial"/>
          <w:sz w:val="24"/>
          <w:szCs w:val="24"/>
          <w:lang w:val="fr-FR"/>
        </w:rPr>
        <w:t>PRIMĂRIA SECTORULUI 6, MUNICIPIUL BUCUREȘTI</w:t>
      </w:r>
      <w:r w:rsidRPr="000E7F9A">
        <w:rPr>
          <w:rFonts w:ascii="Arial" w:hAnsi="Arial" w:cs="Arial"/>
          <w:color w:val="000000" w:themeColor="text1"/>
          <w:sz w:val="24"/>
          <w:szCs w:val="24"/>
        </w:rPr>
        <w:t xml:space="preserve"> prin avizele sau acordurile emise </w:t>
      </w:r>
      <w:proofErr w:type="gramStart"/>
      <w:r w:rsidRPr="000E7F9A">
        <w:rPr>
          <w:rFonts w:ascii="Arial" w:hAnsi="Arial" w:cs="Arial"/>
          <w:color w:val="000000" w:themeColor="text1"/>
          <w:sz w:val="24"/>
          <w:szCs w:val="24"/>
        </w:rPr>
        <w:t>de instituţiile</w:t>
      </w:r>
      <w:proofErr w:type="gramEnd"/>
      <w:r w:rsidRPr="000E7F9A">
        <w:rPr>
          <w:rFonts w:ascii="Arial" w:hAnsi="Arial" w:cs="Arial"/>
          <w:color w:val="000000" w:themeColor="text1"/>
          <w:sz w:val="24"/>
          <w:szCs w:val="24"/>
        </w:rPr>
        <w:t xml:space="preserve"> menţionate în acest</w:t>
      </w:r>
      <w:r>
        <w:rPr>
          <w:rFonts w:ascii="Arial" w:hAnsi="Arial" w:cs="Arial"/>
          <w:color w:val="000000" w:themeColor="text1"/>
          <w:sz w:val="24"/>
          <w:szCs w:val="24"/>
        </w:rPr>
        <w:t>e</w:t>
      </w:r>
      <w:r w:rsidRPr="000E7F9A">
        <w:rPr>
          <w:rFonts w:ascii="Arial" w:hAnsi="Arial" w:cs="Arial"/>
          <w:color w:val="000000" w:themeColor="text1"/>
          <w:sz w:val="24"/>
          <w:szCs w:val="24"/>
        </w:rPr>
        <w:t>a;</w:t>
      </w:r>
    </w:p>
    <w:p w:rsidR="00415ACB" w:rsidRPr="00974A8A" w:rsidRDefault="00415ACB" w:rsidP="00974A8A">
      <w:pPr>
        <w:spacing w:after="0" w:line="240" w:lineRule="auto"/>
        <w:ind w:left="630" w:hanging="90"/>
        <w:jc w:val="both"/>
        <w:rPr>
          <w:rFonts w:ascii="Arial" w:hAnsi="Arial" w:cs="Arial"/>
          <w:sz w:val="24"/>
          <w:szCs w:val="24"/>
        </w:rPr>
      </w:pPr>
      <w:r w:rsidRPr="00644E38">
        <w:rPr>
          <w:rFonts w:ascii="Arial" w:hAnsi="Arial" w:cs="Arial"/>
          <w:color w:val="FF0000"/>
          <w:sz w:val="24"/>
          <w:szCs w:val="24"/>
        </w:rPr>
        <w:t xml:space="preserve">     </w:t>
      </w:r>
      <w:r w:rsidRPr="00974A8A">
        <w:rPr>
          <w:rFonts w:ascii="Arial" w:hAnsi="Arial" w:cs="Arial"/>
          <w:sz w:val="24"/>
          <w:szCs w:val="24"/>
        </w:rPr>
        <w:t>- Pe durata execuţiei lucrărilor se vor lua măsuri pentru respectarea normele, standardele şi legislaţia privind protecţia mediului în vigoare -STAS 12574/1987, S</w:t>
      </w:r>
      <w:r w:rsidR="00644E38" w:rsidRPr="00974A8A">
        <w:rPr>
          <w:rFonts w:ascii="Arial" w:hAnsi="Arial" w:cs="Arial"/>
          <w:sz w:val="24"/>
          <w:szCs w:val="24"/>
        </w:rPr>
        <w:t>R</w:t>
      </w:r>
      <w:r w:rsidRPr="00974A8A">
        <w:rPr>
          <w:rFonts w:ascii="Arial" w:hAnsi="Arial" w:cs="Arial"/>
          <w:sz w:val="24"/>
          <w:szCs w:val="24"/>
        </w:rPr>
        <w:t xml:space="preserve"> 10009/</w:t>
      </w:r>
      <w:r w:rsidR="00644E38" w:rsidRPr="00974A8A">
        <w:rPr>
          <w:rFonts w:ascii="Arial" w:hAnsi="Arial" w:cs="Arial"/>
          <w:sz w:val="24"/>
          <w:szCs w:val="24"/>
        </w:rPr>
        <w:t>2017</w:t>
      </w:r>
      <w:r w:rsidRPr="00974A8A">
        <w:rPr>
          <w:rFonts w:ascii="Arial" w:hAnsi="Arial" w:cs="Arial"/>
          <w:sz w:val="24"/>
          <w:szCs w:val="24"/>
        </w:rPr>
        <w:t>, H.G. nr. 1756/2006 privind limitarea nivelului emisiilor de zgomot în mediu produs de echipamentele destinate utilizarii in exteriorul cladirilor;</w:t>
      </w:r>
    </w:p>
    <w:p w:rsidR="00415ACB" w:rsidRPr="00A72B80" w:rsidRDefault="00415ACB" w:rsidP="00974A8A">
      <w:pPr>
        <w:spacing w:after="0" w:line="240" w:lineRule="auto"/>
        <w:ind w:left="630" w:hanging="90"/>
        <w:jc w:val="both"/>
        <w:rPr>
          <w:rFonts w:ascii="Arial" w:hAnsi="Arial" w:cs="Arial"/>
          <w:b/>
          <w:sz w:val="24"/>
          <w:szCs w:val="24"/>
          <w:lang w:val="ro-RO" w:eastAsia="ro-RO"/>
        </w:rPr>
      </w:pPr>
      <w:r>
        <w:rPr>
          <w:rFonts w:ascii="Arial" w:hAnsi="Arial" w:cs="Arial"/>
          <w:sz w:val="24"/>
          <w:szCs w:val="24"/>
          <w:lang w:val="pt-BR"/>
        </w:rPr>
        <w:t xml:space="preserve">      </w:t>
      </w:r>
      <w:r w:rsidRPr="00A72B80">
        <w:rPr>
          <w:rFonts w:ascii="Arial" w:hAnsi="Arial" w:cs="Arial"/>
          <w:sz w:val="24"/>
          <w:szCs w:val="24"/>
          <w:lang w:val="pt-BR"/>
        </w:rPr>
        <w:t>-    Se vor respecta prevederile Ordinului nr. 756/1997 cu privire la factorul de mediu sol.</w:t>
      </w:r>
    </w:p>
    <w:p w:rsidR="00415ACB" w:rsidRPr="002224C7" w:rsidRDefault="00415ACB" w:rsidP="008C67C3">
      <w:pPr>
        <w:pStyle w:val="Default"/>
        <w:ind w:left="630" w:hanging="630"/>
        <w:jc w:val="both"/>
        <w:rPr>
          <w:rFonts w:ascii="Arial" w:hAnsi="Arial" w:cs="Arial"/>
        </w:rPr>
      </w:pPr>
      <w:r>
        <w:rPr>
          <w:rFonts w:ascii="Arial" w:hAnsi="Arial" w:cs="Arial"/>
        </w:rPr>
        <w:t xml:space="preserve">      </w:t>
      </w:r>
      <w:r w:rsidR="006D42F8">
        <w:rPr>
          <w:rFonts w:ascii="Arial" w:hAnsi="Arial" w:cs="Arial"/>
        </w:rPr>
        <w:t xml:space="preserve">     </w:t>
      </w:r>
      <w:r>
        <w:rPr>
          <w:rFonts w:ascii="Arial" w:hAnsi="Arial" w:cs="Arial"/>
        </w:rPr>
        <w:t xml:space="preserve"> </w:t>
      </w:r>
      <w:r w:rsidRPr="002224C7">
        <w:rPr>
          <w:rFonts w:ascii="Arial" w:hAnsi="Arial" w:cs="Arial"/>
        </w:rPr>
        <w:t xml:space="preserve">Pe toată durata execuţiei obiectivului se vor respecta prevederile: </w:t>
      </w:r>
    </w:p>
    <w:p w:rsidR="00415ACB" w:rsidRPr="002224C7" w:rsidRDefault="00415ACB" w:rsidP="00E01940">
      <w:pPr>
        <w:pStyle w:val="Default"/>
        <w:numPr>
          <w:ilvl w:val="0"/>
          <w:numId w:val="24"/>
        </w:numPr>
        <w:tabs>
          <w:tab w:val="clear" w:pos="1428"/>
          <w:tab w:val="num" w:pos="900"/>
        </w:tabs>
        <w:ind w:left="630" w:hanging="270"/>
        <w:jc w:val="both"/>
        <w:rPr>
          <w:rFonts w:ascii="Arial" w:hAnsi="Arial" w:cs="Arial"/>
        </w:rPr>
      </w:pPr>
      <w:r w:rsidRPr="002224C7">
        <w:rPr>
          <w:rFonts w:ascii="Arial" w:hAnsi="Arial" w:cs="Arial"/>
        </w:rPr>
        <w:t>O.U.G. nr.195/2005 privind protecţia mediului aprobată cu modificări de Legea nr.</w:t>
      </w:r>
      <w:r>
        <w:rPr>
          <w:rFonts w:ascii="Arial" w:hAnsi="Arial" w:cs="Arial"/>
        </w:rPr>
        <w:t xml:space="preserve"> </w:t>
      </w:r>
      <w:r w:rsidRPr="002224C7">
        <w:rPr>
          <w:rFonts w:ascii="Arial" w:hAnsi="Arial" w:cs="Arial"/>
        </w:rPr>
        <w:t xml:space="preserve">265/2006, cu modificările şi completările ulterioare; </w:t>
      </w:r>
    </w:p>
    <w:p w:rsidR="00415ACB" w:rsidRPr="002224C7" w:rsidRDefault="00415ACB" w:rsidP="00E01940">
      <w:pPr>
        <w:pStyle w:val="Default"/>
        <w:numPr>
          <w:ilvl w:val="0"/>
          <w:numId w:val="24"/>
        </w:numPr>
        <w:tabs>
          <w:tab w:val="clear" w:pos="1428"/>
          <w:tab w:val="num" w:pos="900"/>
        </w:tabs>
        <w:ind w:left="630" w:hanging="270"/>
        <w:jc w:val="both"/>
        <w:rPr>
          <w:rFonts w:ascii="Arial" w:hAnsi="Arial" w:cs="Arial"/>
        </w:rPr>
      </w:pPr>
      <w:r w:rsidRPr="002224C7">
        <w:rPr>
          <w:rFonts w:ascii="Arial" w:hAnsi="Arial" w:cs="Arial"/>
        </w:rPr>
        <w:t>Legea nr. 211/2011 privind regimul de</w:t>
      </w:r>
      <w:r w:rsidRPr="002224C7">
        <w:rPr>
          <w:rFonts w:ascii="Arial" w:hAnsi="Arial" w:cs="Arial"/>
          <w:lang w:val="ro-RO"/>
        </w:rPr>
        <w:t>ş</w:t>
      </w:r>
      <w:r w:rsidRPr="002224C7">
        <w:rPr>
          <w:rFonts w:ascii="Arial" w:hAnsi="Arial" w:cs="Arial"/>
        </w:rPr>
        <w:t>eurilor</w:t>
      </w:r>
      <w:r>
        <w:rPr>
          <w:rFonts w:ascii="Arial" w:hAnsi="Arial" w:cs="Arial"/>
        </w:rPr>
        <w:t>, cu modificarile ulterioare</w:t>
      </w:r>
      <w:r w:rsidRPr="002224C7">
        <w:rPr>
          <w:rFonts w:ascii="Arial" w:hAnsi="Arial" w:cs="Arial"/>
        </w:rPr>
        <w:t xml:space="preserve">; </w:t>
      </w:r>
    </w:p>
    <w:p w:rsidR="00415ACB" w:rsidRPr="002224C7" w:rsidRDefault="00415ACB" w:rsidP="00E01940">
      <w:pPr>
        <w:pStyle w:val="Default"/>
        <w:numPr>
          <w:ilvl w:val="0"/>
          <w:numId w:val="24"/>
        </w:numPr>
        <w:tabs>
          <w:tab w:val="clear" w:pos="1428"/>
          <w:tab w:val="num" w:pos="900"/>
        </w:tabs>
        <w:ind w:left="630" w:hanging="270"/>
        <w:jc w:val="both"/>
        <w:rPr>
          <w:rFonts w:ascii="Arial" w:hAnsi="Arial" w:cs="Arial"/>
        </w:rPr>
      </w:pPr>
      <w:r w:rsidRPr="002224C7">
        <w:rPr>
          <w:rFonts w:ascii="Arial" w:hAnsi="Arial" w:cs="Arial"/>
        </w:rPr>
        <w:t>Legea nr. 104/201</w:t>
      </w:r>
      <w:r>
        <w:rPr>
          <w:rFonts w:ascii="Arial" w:hAnsi="Arial" w:cs="Arial"/>
        </w:rPr>
        <w:t>1 privind protecţia atmosferei;</w:t>
      </w:r>
    </w:p>
    <w:p w:rsidR="00415ACB" w:rsidRPr="002224C7" w:rsidRDefault="00415ACB" w:rsidP="00E01940">
      <w:pPr>
        <w:pStyle w:val="Default"/>
        <w:numPr>
          <w:ilvl w:val="0"/>
          <w:numId w:val="24"/>
        </w:numPr>
        <w:tabs>
          <w:tab w:val="clear" w:pos="1428"/>
          <w:tab w:val="num" w:pos="900"/>
        </w:tabs>
        <w:ind w:left="630" w:hanging="270"/>
        <w:jc w:val="both"/>
        <w:rPr>
          <w:rFonts w:ascii="Arial" w:hAnsi="Arial" w:cs="Arial"/>
        </w:rPr>
      </w:pPr>
      <w:r w:rsidRPr="002224C7">
        <w:rPr>
          <w:rFonts w:ascii="Arial" w:hAnsi="Arial" w:cs="Arial"/>
        </w:rPr>
        <w:t>Ordinul MS nr. 119/2014 pentru aprobarea normelor de igiena si sanatate publica privind mediul de viata al populatiei</w:t>
      </w:r>
    </w:p>
    <w:p w:rsidR="00D05BC6" w:rsidRDefault="00D05BC6" w:rsidP="00E01940">
      <w:pPr>
        <w:pStyle w:val="ListParagraph"/>
        <w:shd w:val="clear" w:color="auto" w:fill="FFFFFF"/>
        <w:adjustRightInd w:val="0"/>
        <w:spacing w:after="0" w:line="240" w:lineRule="auto"/>
        <w:ind w:left="630" w:hanging="270"/>
        <w:jc w:val="both"/>
        <w:rPr>
          <w:rFonts w:ascii="Arial" w:hAnsi="Arial" w:cs="Arial"/>
          <w:b/>
          <w:sz w:val="24"/>
          <w:szCs w:val="24"/>
          <w:lang w:val="ro-RO" w:eastAsia="ro-RO"/>
        </w:rPr>
      </w:pPr>
      <w:r w:rsidRPr="00233CA3">
        <w:rPr>
          <w:rFonts w:ascii="Arial" w:hAnsi="Arial" w:cs="Arial"/>
          <w:b/>
          <w:sz w:val="24"/>
          <w:szCs w:val="24"/>
          <w:lang w:val="ro-RO" w:eastAsia="ro-RO"/>
        </w:rPr>
        <w:t xml:space="preserve"> </w:t>
      </w:r>
      <w:r>
        <w:rPr>
          <w:rFonts w:ascii="Arial" w:hAnsi="Arial" w:cs="Arial"/>
          <w:b/>
          <w:sz w:val="24"/>
          <w:szCs w:val="24"/>
          <w:lang w:val="ro-RO" w:eastAsia="ro-RO"/>
        </w:rPr>
        <w:t xml:space="preserve"> </w:t>
      </w:r>
    </w:p>
    <w:p w:rsidR="00974A8A" w:rsidRDefault="00974A8A" w:rsidP="008C67C3">
      <w:pPr>
        <w:pStyle w:val="ListParagraph"/>
        <w:shd w:val="clear" w:color="auto" w:fill="FFFFFF"/>
        <w:adjustRightInd w:val="0"/>
        <w:spacing w:after="0" w:line="240" w:lineRule="auto"/>
        <w:ind w:left="630" w:hanging="630"/>
        <w:jc w:val="both"/>
        <w:rPr>
          <w:rFonts w:ascii="Arial" w:hAnsi="Arial" w:cs="Arial"/>
          <w:b/>
          <w:sz w:val="24"/>
          <w:szCs w:val="24"/>
          <w:lang w:val="ro-RO" w:eastAsia="ro-RO"/>
        </w:rPr>
      </w:pPr>
    </w:p>
    <w:p w:rsidR="00974A8A" w:rsidRDefault="00974A8A" w:rsidP="008C67C3">
      <w:pPr>
        <w:pStyle w:val="ListParagraph"/>
        <w:shd w:val="clear" w:color="auto" w:fill="FFFFFF"/>
        <w:adjustRightInd w:val="0"/>
        <w:spacing w:after="0" w:line="240" w:lineRule="auto"/>
        <w:ind w:left="630" w:hanging="630"/>
        <w:jc w:val="both"/>
        <w:rPr>
          <w:rFonts w:ascii="Arial" w:hAnsi="Arial" w:cs="Arial"/>
          <w:b/>
          <w:sz w:val="24"/>
          <w:szCs w:val="24"/>
          <w:lang w:val="ro-RO" w:eastAsia="ro-RO"/>
        </w:rPr>
      </w:pPr>
    </w:p>
    <w:p w:rsidR="00974A8A" w:rsidRDefault="00974A8A" w:rsidP="008C67C3">
      <w:pPr>
        <w:pStyle w:val="ListParagraph"/>
        <w:shd w:val="clear" w:color="auto" w:fill="FFFFFF"/>
        <w:adjustRightInd w:val="0"/>
        <w:spacing w:after="0" w:line="240" w:lineRule="auto"/>
        <w:ind w:left="630" w:hanging="630"/>
        <w:jc w:val="both"/>
        <w:rPr>
          <w:rFonts w:ascii="Arial" w:hAnsi="Arial" w:cs="Arial"/>
          <w:b/>
          <w:sz w:val="24"/>
          <w:szCs w:val="24"/>
          <w:lang w:val="ro-RO" w:eastAsia="ro-RO"/>
        </w:rPr>
      </w:pPr>
    </w:p>
    <w:p w:rsidR="00974A8A" w:rsidRDefault="00974A8A" w:rsidP="008C67C3">
      <w:pPr>
        <w:pStyle w:val="ListParagraph"/>
        <w:shd w:val="clear" w:color="auto" w:fill="FFFFFF"/>
        <w:adjustRightInd w:val="0"/>
        <w:spacing w:after="0" w:line="240" w:lineRule="auto"/>
        <w:ind w:left="630" w:hanging="630"/>
        <w:jc w:val="both"/>
        <w:rPr>
          <w:rFonts w:ascii="Arial" w:hAnsi="Arial" w:cs="Arial"/>
          <w:b/>
          <w:sz w:val="24"/>
          <w:szCs w:val="24"/>
          <w:lang w:val="ro-RO" w:eastAsia="ro-RO"/>
        </w:rPr>
      </w:pPr>
    </w:p>
    <w:p w:rsidR="00974A8A" w:rsidRPr="0094417F" w:rsidRDefault="00974A8A" w:rsidP="008C67C3">
      <w:pPr>
        <w:pStyle w:val="ListParagraph"/>
        <w:shd w:val="clear" w:color="auto" w:fill="FFFFFF"/>
        <w:adjustRightInd w:val="0"/>
        <w:spacing w:after="0" w:line="240" w:lineRule="auto"/>
        <w:ind w:left="630" w:hanging="630"/>
        <w:jc w:val="both"/>
        <w:rPr>
          <w:rFonts w:ascii="Arial" w:hAnsi="Arial" w:cs="Arial"/>
          <w:b/>
          <w:sz w:val="24"/>
          <w:szCs w:val="24"/>
          <w:lang w:val="ro-RO" w:eastAsia="ro-RO"/>
        </w:rPr>
      </w:pPr>
    </w:p>
    <w:p w:rsidR="00D05BC6" w:rsidRDefault="00D05BC6" w:rsidP="008C67C3">
      <w:pPr>
        <w:pStyle w:val="ListParagraph"/>
        <w:numPr>
          <w:ilvl w:val="0"/>
          <w:numId w:val="3"/>
        </w:numPr>
        <w:shd w:val="clear" w:color="auto" w:fill="FFFFFF"/>
        <w:adjustRightInd w:val="0"/>
        <w:spacing w:after="0" w:line="240" w:lineRule="auto"/>
        <w:ind w:left="630" w:hanging="630"/>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ii de ordin tehnic care reies din raportul privind impactul asupra mediului care integrează concluziile evaluării adecvate:</w:t>
      </w:r>
    </w:p>
    <w:p w:rsidR="00984D90" w:rsidRDefault="00974A8A" w:rsidP="008C67C3">
      <w:pPr>
        <w:pStyle w:val="ListParagraph"/>
        <w:shd w:val="clear" w:color="auto" w:fill="FFFFFF"/>
        <w:adjustRightInd w:val="0"/>
        <w:spacing w:after="0" w:line="240" w:lineRule="auto"/>
        <w:ind w:left="630" w:hanging="630"/>
        <w:jc w:val="both"/>
        <w:rPr>
          <w:rFonts w:ascii="Arial" w:hAnsi="Arial" w:cs="Arial"/>
          <w:sz w:val="24"/>
          <w:szCs w:val="24"/>
          <w:lang w:val="ro-RO" w:eastAsia="ro-RO"/>
        </w:rPr>
      </w:pPr>
      <w:r>
        <w:rPr>
          <w:rFonts w:ascii="Arial" w:hAnsi="Arial" w:cs="Arial"/>
          <w:b/>
          <w:sz w:val="24"/>
          <w:szCs w:val="24"/>
          <w:lang w:val="ro-RO" w:eastAsia="ro-RO"/>
        </w:rPr>
        <w:t xml:space="preserve">           </w:t>
      </w:r>
      <w:r w:rsidRPr="00974A8A">
        <w:rPr>
          <w:rFonts w:ascii="Arial" w:hAnsi="Arial" w:cs="Arial"/>
          <w:sz w:val="24"/>
          <w:szCs w:val="24"/>
          <w:lang w:val="ro-RO" w:eastAsia="ro-RO"/>
        </w:rPr>
        <w:t>Nu este cazul.</w:t>
      </w:r>
    </w:p>
    <w:p w:rsidR="00974A8A" w:rsidRPr="00974A8A" w:rsidRDefault="00974A8A" w:rsidP="008C67C3">
      <w:pPr>
        <w:pStyle w:val="ListParagraph"/>
        <w:shd w:val="clear" w:color="auto" w:fill="FFFFFF"/>
        <w:adjustRightInd w:val="0"/>
        <w:spacing w:after="0" w:line="240" w:lineRule="auto"/>
        <w:ind w:left="630" w:hanging="630"/>
        <w:jc w:val="both"/>
        <w:rPr>
          <w:rFonts w:ascii="Arial" w:hAnsi="Arial" w:cs="Arial"/>
          <w:sz w:val="24"/>
          <w:szCs w:val="24"/>
          <w:lang w:val="ro-RO" w:eastAsia="ro-RO"/>
        </w:rPr>
      </w:pPr>
    </w:p>
    <w:p w:rsidR="00D05BC6" w:rsidRDefault="00D05BC6" w:rsidP="008C67C3">
      <w:pPr>
        <w:pStyle w:val="ListParagraph"/>
        <w:numPr>
          <w:ilvl w:val="0"/>
          <w:numId w:val="3"/>
        </w:numPr>
        <w:shd w:val="clear" w:color="auto" w:fill="FFFFFF"/>
        <w:adjustRightInd w:val="0"/>
        <w:spacing w:after="0" w:line="240" w:lineRule="auto"/>
        <w:ind w:left="630" w:hanging="630"/>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 xml:space="preserve">iile necesare a fi îndeplinite în timpul organizării de </w:t>
      </w:r>
      <w:r>
        <w:rPr>
          <w:rFonts w:ascii="Arial" w:hAnsi="Arial" w:cs="Arial"/>
          <w:b/>
          <w:sz w:val="24"/>
          <w:szCs w:val="24"/>
          <w:lang w:val="ro-RO" w:eastAsia="ro-RO"/>
        </w:rPr>
        <w:t>ș</w:t>
      </w:r>
      <w:r w:rsidRPr="00233CA3">
        <w:rPr>
          <w:rFonts w:ascii="Arial" w:hAnsi="Arial" w:cs="Arial"/>
          <w:b/>
          <w:sz w:val="24"/>
          <w:szCs w:val="24"/>
          <w:lang w:val="ro-RO" w:eastAsia="ro-RO"/>
        </w:rPr>
        <w:t xml:space="preserve">antier: </w:t>
      </w:r>
    </w:p>
    <w:p w:rsidR="00F655B1" w:rsidRDefault="00F655B1" w:rsidP="008C67C3">
      <w:pPr>
        <w:pStyle w:val="ListParagraph"/>
        <w:shd w:val="clear" w:color="auto" w:fill="FFFFFF"/>
        <w:adjustRightInd w:val="0"/>
        <w:spacing w:after="0" w:line="240" w:lineRule="auto"/>
        <w:ind w:left="630" w:hanging="630"/>
        <w:jc w:val="both"/>
        <w:rPr>
          <w:rFonts w:ascii="Arial" w:hAnsi="Arial" w:cs="Arial"/>
          <w:b/>
          <w:sz w:val="24"/>
          <w:szCs w:val="24"/>
          <w:lang w:val="ro-RO" w:eastAsia="ro-RO"/>
        </w:rPr>
      </w:pPr>
    </w:p>
    <w:p w:rsidR="00F655B1" w:rsidRPr="00F655B1" w:rsidRDefault="00E01940" w:rsidP="008C67C3">
      <w:pPr>
        <w:spacing w:after="0" w:line="240" w:lineRule="auto"/>
        <w:ind w:left="630" w:hanging="630"/>
        <w:jc w:val="both"/>
        <w:rPr>
          <w:rFonts w:ascii="Arial" w:hAnsi="Arial" w:cs="Arial"/>
          <w:sz w:val="24"/>
          <w:szCs w:val="24"/>
          <w:lang w:val="fr-FR"/>
        </w:rPr>
      </w:pPr>
      <w:r>
        <w:rPr>
          <w:rFonts w:ascii="Arial" w:hAnsi="Arial" w:cs="Arial"/>
          <w:b/>
          <w:bCs/>
          <w:sz w:val="24"/>
          <w:szCs w:val="24"/>
          <w:lang w:val="fr-FR"/>
        </w:rPr>
        <w:t xml:space="preserve">     </w:t>
      </w:r>
      <w:r w:rsidRPr="00F655B1">
        <w:rPr>
          <w:rFonts w:ascii="Arial" w:hAnsi="Arial" w:cs="Arial"/>
          <w:b/>
          <w:bCs/>
          <w:sz w:val="24"/>
          <w:szCs w:val="24"/>
          <w:lang w:val="fr-FR"/>
        </w:rPr>
        <w:sym w:font="Wingdings" w:char="F0FC"/>
      </w:r>
      <w:r w:rsidR="00F655B1" w:rsidRPr="00F655B1">
        <w:rPr>
          <w:rFonts w:ascii="Arial" w:hAnsi="Arial" w:cs="Arial"/>
          <w:b/>
          <w:bCs/>
          <w:sz w:val="24"/>
          <w:szCs w:val="24"/>
          <w:lang w:val="fr-FR"/>
        </w:rPr>
        <w:t>Protecţia calităţii apelor :</w:t>
      </w:r>
    </w:p>
    <w:p w:rsidR="00F655B1" w:rsidRDefault="00F655B1" w:rsidP="00E01940">
      <w:pPr>
        <w:spacing w:after="0" w:line="240" w:lineRule="auto"/>
        <w:ind w:left="270" w:hanging="90"/>
        <w:jc w:val="both"/>
        <w:rPr>
          <w:rFonts w:ascii="Arial" w:hAnsi="Arial" w:cs="Arial"/>
          <w:sz w:val="24"/>
          <w:szCs w:val="24"/>
          <w:lang w:val="ro-RO" w:eastAsia="ro-RO"/>
        </w:rPr>
      </w:pPr>
      <w:r w:rsidRPr="00F655B1">
        <w:rPr>
          <w:rFonts w:ascii="Arial" w:hAnsi="Arial" w:cs="Arial"/>
          <w:sz w:val="24"/>
          <w:szCs w:val="24"/>
          <w:lang w:val="fr-FR"/>
        </w:rPr>
        <w:t xml:space="preserve">- </w:t>
      </w:r>
      <w:r w:rsidRPr="00F655B1">
        <w:rPr>
          <w:rFonts w:ascii="Arial" w:hAnsi="Arial" w:cs="Arial"/>
          <w:sz w:val="24"/>
          <w:szCs w:val="24"/>
          <w:lang w:val="ro-RO" w:eastAsia="ro-RO"/>
        </w:rPr>
        <w:t>Apele pluviale de pe platformele parcarilor din incinta organizarii de santier, precum si apa provenita de la spalarea utilajelor vor fi colectate printr-un sistem de canalizare si vor fi preepurate prin decantoare -separatoare de hidrocarburi inainte de a fi preluate si transportate la o statie de epurare autorizata.</w:t>
      </w:r>
    </w:p>
    <w:p w:rsidR="00F655B1" w:rsidRDefault="00644E38" w:rsidP="00E01940">
      <w:pPr>
        <w:spacing w:after="0" w:line="240" w:lineRule="auto"/>
        <w:ind w:left="270" w:hanging="90"/>
        <w:jc w:val="both"/>
        <w:rPr>
          <w:rFonts w:ascii="Arial" w:hAnsi="Arial" w:cs="Arial"/>
          <w:sz w:val="24"/>
          <w:szCs w:val="24"/>
          <w:lang w:val="it-IT"/>
        </w:rPr>
      </w:pPr>
      <w:r>
        <w:rPr>
          <w:rFonts w:ascii="Arial" w:hAnsi="Arial" w:cs="Arial"/>
          <w:sz w:val="24"/>
          <w:szCs w:val="24"/>
          <w:lang w:val="ro-RO" w:eastAsia="ro-RO"/>
        </w:rPr>
        <w:t>-</w:t>
      </w:r>
      <w:r w:rsidR="00F655B1" w:rsidRPr="00F655B1">
        <w:rPr>
          <w:rFonts w:ascii="Arial" w:hAnsi="Arial" w:cs="Arial"/>
          <w:sz w:val="24"/>
          <w:szCs w:val="24"/>
          <w:lang w:val="ro-RO" w:eastAsia="ro-RO"/>
        </w:rPr>
        <w:t xml:space="preserve"> </w:t>
      </w:r>
      <w:r w:rsidR="00F655B1" w:rsidRPr="00F655B1">
        <w:rPr>
          <w:rFonts w:ascii="Arial" w:hAnsi="Arial" w:cs="Arial"/>
          <w:sz w:val="24"/>
          <w:szCs w:val="24"/>
          <w:lang w:val="it-IT"/>
        </w:rPr>
        <w:t xml:space="preserve">Se interzice descărcarea de deşeuri de orice tip sau alte substanţe în canalizarea orăşenească. </w:t>
      </w:r>
    </w:p>
    <w:p w:rsidR="00F655B1" w:rsidRPr="00F655B1" w:rsidRDefault="00F655B1" w:rsidP="00E01940">
      <w:pPr>
        <w:spacing w:after="0" w:line="240" w:lineRule="auto"/>
        <w:ind w:left="630" w:hanging="270"/>
        <w:jc w:val="both"/>
        <w:rPr>
          <w:rFonts w:ascii="Arial" w:hAnsi="Arial" w:cs="Arial"/>
          <w:b/>
          <w:bCs/>
          <w:sz w:val="24"/>
          <w:szCs w:val="24"/>
          <w:lang w:val="it-IT"/>
        </w:rPr>
      </w:pPr>
      <w:r w:rsidRPr="00F655B1">
        <w:rPr>
          <w:rFonts w:ascii="Arial" w:hAnsi="Arial" w:cs="Arial"/>
          <w:b/>
          <w:bCs/>
          <w:sz w:val="24"/>
          <w:szCs w:val="24"/>
          <w:lang w:val="fr-FR"/>
        </w:rPr>
        <w:sym w:font="Wingdings" w:char="F0FC"/>
      </w:r>
      <w:r w:rsidRPr="00F655B1">
        <w:rPr>
          <w:rFonts w:ascii="Arial" w:hAnsi="Arial" w:cs="Arial"/>
          <w:b/>
          <w:bCs/>
          <w:sz w:val="24"/>
          <w:szCs w:val="24"/>
          <w:lang w:val="it-IT"/>
        </w:rPr>
        <w:t xml:space="preserve"> Protecţia aerului:</w:t>
      </w:r>
    </w:p>
    <w:p w:rsidR="00F655B1" w:rsidRPr="00F655B1" w:rsidRDefault="00F655B1" w:rsidP="00E01940">
      <w:pPr>
        <w:spacing w:after="0" w:line="240" w:lineRule="auto"/>
        <w:ind w:left="360" w:hanging="90"/>
        <w:jc w:val="both"/>
        <w:rPr>
          <w:rFonts w:ascii="Arial" w:hAnsi="Arial" w:cs="Arial"/>
          <w:sz w:val="24"/>
          <w:szCs w:val="24"/>
          <w:lang w:val="it-IT"/>
        </w:rPr>
      </w:pPr>
      <w:r w:rsidRPr="00F655B1">
        <w:rPr>
          <w:rFonts w:ascii="Arial" w:hAnsi="Arial" w:cs="Arial"/>
          <w:sz w:val="24"/>
          <w:szCs w:val="24"/>
          <w:lang w:val="it-IT"/>
        </w:rPr>
        <w:t>- Se vor folosi utilaje dotate cu sisteme de reţinere a emisiilor de poluanţi în atmosferă; utilajele folosite vor respecta</w:t>
      </w:r>
      <w:r w:rsidRPr="00F655B1">
        <w:rPr>
          <w:rFonts w:ascii="Arial" w:hAnsi="Arial" w:cs="Arial"/>
          <w:color w:val="FF0000"/>
          <w:sz w:val="24"/>
          <w:szCs w:val="24"/>
          <w:lang w:val="it-IT"/>
        </w:rPr>
        <w:t xml:space="preserve"> </w:t>
      </w:r>
      <w:r w:rsidRPr="00F655B1">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F655B1" w:rsidRPr="00F655B1" w:rsidRDefault="00F655B1" w:rsidP="00E01940">
      <w:pPr>
        <w:spacing w:after="0" w:line="240" w:lineRule="auto"/>
        <w:ind w:left="360" w:hanging="90"/>
        <w:jc w:val="both"/>
        <w:rPr>
          <w:rFonts w:ascii="Arial" w:hAnsi="Arial" w:cs="Arial"/>
          <w:sz w:val="24"/>
          <w:szCs w:val="24"/>
          <w:lang w:val="it-IT"/>
        </w:rPr>
      </w:pPr>
      <w:r w:rsidRPr="00F655B1">
        <w:rPr>
          <w:rFonts w:ascii="Arial" w:hAnsi="Arial" w:cs="Arial"/>
          <w:sz w:val="24"/>
          <w:szCs w:val="24"/>
          <w:lang w:val="it-IT"/>
        </w:rPr>
        <w:t>- Se va verifica periodic starea tehnică a utilajelor folosite, pentru evitarea de emisii poluante în atmosferă.</w:t>
      </w:r>
    </w:p>
    <w:p w:rsidR="00F655B1" w:rsidRPr="00F655B1" w:rsidRDefault="00F655B1" w:rsidP="00E01940">
      <w:pPr>
        <w:spacing w:after="0" w:line="240" w:lineRule="auto"/>
        <w:ind w:left="360" w:hanging="90"/>
        <w:jc w:val="both"/>
        <w:rPr>
          <w:rFonts w:ascii="Arial" w:hAnsi="Arial" w:cs="Arial"/>
          <w:sz w:val="24"/>
          <w:szCs w:val="24"/>
          <w:lang w:val="it-IT"/>
        </w:rPr>
      </w:pPr>
      <w:r w:rsidRPr="00F655B1">
        <w:rPr>
          <w:rFonts w:ascii="Arial" w:hAnsi="Arial" w:cs="Arial"/>
          <w:sz w:val="24"/>
          <w:szCs w:val="24"/>
          <w:lang w:val="it-IT"/>
        </w:rPr>
        <w:t xml:space="preserve">- Se vor lua măsuri care să împiedice producerea de emisii semnificative de pulberi la manipulare, depozitare şi transport a materialelor de construcţie sub formă de praf; </w:t>
      </w:r>
    </w:p>
    <w:p w:rsidR="00F655B1" w:rsidRPr="00F655B1" w:rsidRDefault="00F655B1" w:rsidP="00E01940">
      <w:pPr>
        <w:spacing w:after="0" w:line="240" w:lineRule="auto"/>
        <w:ind w:left="360" w:hanging="90"/>
        <w:jc w:val="both"/>
        <w:rPr>
          <w:rFonts w:ascii="Arial" w:hAnsi="Arial" w:cs="Arial"/>
          <w:sz w:val="24"/>
          <w:szCs w:val="24"/>
          <w:lang w:val="it-IT"/>
        </w:rPr>
      </w:pPr>
      <w:r w:rsidRPr="00F655B1">
        <w:rPr>
          <w:rFonts w:ascii="Arial" w:hAnsi="Arial" w:cs="Arial"/>
          <w:sz w:val="24"/>
          <w:szCs w:val="24"/>
          <w:lang w:val="it-IT"/>
        </w:rPr>
        <w:t>- Depozitele de materiale vor fi bine delimitate şi protejate împotriva împrăştierii cauzate de vânt.</w:t>
      </w:r>
    </w:p>
    <w:p w:rsidR="00F655B1" w:rsidRPr="00F655B1" w:rsidRDefault="00F655B1" w:rsidP="00E01940">
      <w:pPr>
        <w:spacing w:after="0" w:line="240" w:lineRule="auto"/>
        <w:ind w:left="360" w:hanging="90"/>
        <w:jc w:val="both"/>
        <w:rPr>
          <w:rFonts w:ascii="Arial" w:hAnsi="Arial" w:cs="Arial"/>
          <w:sz w:val="24"/>
          <w:szCs w:val="24"/>
          <w:lang w:val="it-IT"/>
        </w:rPr>
      </w:pPr>
      <w:r w:rsidRPr="00F655B1">
        <w:rPr>
          <w:rFonts w:ascii="Arial" w:hAnsi="Arial" w:cs="Arial"/>
          <w:sz w:val="24"/>
          <w:szCs w:val="24"/>
          <w:lang w:val="it-IT"/>
        </w:rPr>
        <w:t>- Se vor uda periodic solurile, stivele de materiale şi drumurile de acces, mai ales în condiţii de vreme uscată.</w:t>
      </w:r>
    </w:p>
    <w:p w:rsidR="00F655B1" w:rsidRPr="00F655B1" w:rsidRDefault="00F655B1" w:rsidP="00E01940">
      <w:pPr>
        <w:spacing w:after="0" w:line="240" w:lineRule="auto"/>
        <w:ind w:left="360" w:hanging="90"/>
        <w:jc w:val="both"/>
        <w:rPr>
          <w:rFonts w:ascii="Arial" w:hAnsi="Arial" w:cs="Arial"/>
          <w:sz w:val="24"/>
          <w:szCs w:val="24"/>
          <w:lang w:val="it-IT"/>
        </w:rPr>
      </w:pPr>
      <w:r w:rsidRPr="00F655B1">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F655B1" w:rsidRPr="00F655B1" w:rsidRDefault="00F655B1" w:rsidP="00E01940">
      <w:pPr>
        <w:spacing w:after="0" w:line="240" w:lineRule="auto"/>
        <w:ind w:left="360" w:hanging="90"/>
        <w:jc w:val="both"/>
        <w:rPr>
          <w:rFonts w:ascii="Arial" w:hAnsi="Arial" w:cs="Arial"/>
          <w:sz w:val="24"/>
          <w:szCs w:val="24"/>
          <w:lang w:val="it-IT"/>
        </w:rPr>
      </w:pPr>
      <w:r w:rsidRPr="00F655B1">
        <w:rPr>
          <w:rFonts w:ascii="Arial" w:hAnsi="Arial" w:cs="Arial"/>
          <w:sz w:val="24"/>
          <w:szCs w:val="24"/>
          <w:lang w:val="it-IT"/>
        </w:rPr>
        <w:t xml:space="preserve">- Se va urmări întreţinerea atentă a utilajelor de pe amplasament şi întreruperea funcţionării acestora când nu sunt utlilizate. </w:t>
      </w:r>
    </w:p>
    <w:p w:rsidR="00F655B1" w:rsidRPr="00F655B1" w:rsidRDefault="00F655B1" w:rsidP="00E01940">
      <w:pPr>
        <w:spacing w:after="0" w:line="240" w:lineRule="auto"/>
        <w:ind w:left="360" w:hanging="90"/>
        <w:jc w:val="both"/>
        <w:rPr>
          <w:rFonts w:ascii="Arial" w:hAnsi="Arial" w:cs="Arial"/>
          <w:sz w:val="24"/>
          <w:szCs w:val="24"/>
          <w:lang w:val="it-IT"/>
        </w:rPr>
      </w:pPr>
      <w:r w:rsidRPr="00F655B1">
        <w:rPr>
          <w:rFonts w:ascii="Arial" w:hAnsi="Arial" w:cs="Arial"/>
          <w:sz w:val="24"/>
          <w:szCs w:val="24"/>
          <w:lang w:val="it-IT"/>
        </w:rPr>
        <w:t>- În momentul realizării lucrărilor de finisaj la faţadă, schela montată va fi îmbrăcată în plasă pentru a fi evitată împrăştierea în atmosfera şi pe carosabil a prafului rezultat;</w:t>
      </w:r>
    </w:p>
    <w:p w:rsidR="00F655B1" w:rsidRPr="00F655B1" w:rsidRDefault="00F655B1" w:rsidP="00E01940">
      <w:pPr>
        <w:spacing w:after="0" w:line="240" w:lineRule="auto"/>
        <w:ind w:left="360" w:hanging="90"/>
        <w:jc w:val="both"/>
        <w:rPr>
          <w:rFonts w:ascii="Arial" w:hAnsi="Arial" w:cs="Arial"/>
          <w:sz w:val="24"/>
          <w:szCs w:val="24"/>
          <w:lang w:val="it-IT"/>
        </w:rPr>
      </w:pPr>
      <w:r w:rsidRPr="00F655B1">
        <w:rPr>
          <w:rFonts w:ascii="Arial" w:hAnsi="Arial" w:cs="Arial"/>
          <w:sz w:val="24"/>
          <w:szCs w:val="24"/>
          <w:lang w:val="it-IT"/>
        </w:rPr>
        <w:t>- La ieşirea din şantier, se vor curăţa roţile autovehiculelor, pentru a preveni transferul molozului în afara amplasamentului pe drumurile publice şi pentru a evita generarea prafului.</w:t>
      </w:r>
    </w:p>
    <w:p w:rsidR="00F655B1" w:rsidRPr="00F655B1" w:rsidRDefault="00F655B1" w:rsidP="00E01940">
      <w:pPr>
        <w:spacing w:after="0" w:line="240" w:lineRule="auto"/>
        <w:ind w:left="360" w:hanging="90"/>
        <w:jc w:val="both"/>
        <w:rPr>
          <w:rFonts w:ascii="Arial" w:hAnsi="Arial" w:cs="Arial"/>
          <w:sz w:val="24"/>
          <w:szCs w:val="24"/>
          <w:lang w:val="it-IT"/>
        </w:rPr>
      </w:pPr>
      <w:r w:rsidRPr="00F655B1">
        <w:rPr>
          <w:rFonts w:ascii="Arial" w:hAnsi="Arial" w:cs="Arial"/>
          <w:sz w:val="24"/>
          <w:szCs w:val="24"/>
          <w:lang w:val="it-IT"/>
        </w:rPr>
        <w:t>- Se vor lua măsuri suplimentare astfel încât să se evite murdărirea drumurilor publice şi să se respecte normele de salubrizare urbană</w:t>
      </w:r>
    </w:p>
    <w:p w:rsidR="00F655B1" w:rsidRPr="00F655B1" w:rsidRDefault="00F655B1" w:rsidP="00E01940">
      <w:pPr>
        <w:spacing w:after="0" w:line="240" w:lineRule="auto"/>
        <w:ind w:left="360" w:hanging="90"/>
        <w:jc w:val="both"/>
        <w:rPr>
          <w:rFonts w:ascii="Arial" w:hAnsi="Arial" w:cs="Arial"/>
          <w:sz w:val="24"/>
          <w:szCs w:val="24"/>
          <w:lang w:val="it-IT"/>
        </w:rPr>
      </w:pPr>
      <w:r w:rsidRPr="00F655B1">
        <w:rPr>
          <w:rFonts w:ascii="Arial" w:hAnsi="Arial" w:cs="Arial"/>
          <w:sz w:val="24"/>
          <w:szCs w:val="24"/>
          <w:lang w:val="it-IT"/>
        </w:rPr>
        <w:t>- Se vor respecta condiţiile de calitate a aerului în zonele protejate prevăzute în STAS 12574/87.</w:t>
      </w:r>
    </w:p>
    <w:p w:rsidR="00F655B1" w:rsidRPr="00F655B1" w:rsidRDefault="00F655B1" w:rsidP="008C67C3">
      <w:pPr>
        <w:spacing w:after="0" w:line="240" w:lineRule="auto"/>
        <w:ind w:left="630" w:hanging="630"/>
        <w:jc w:val="both"/>
        <w:rPr>
          <w:rFonts w:ascii="Arial" w:hAnsi="Arial" w:cs="Arial"/>
          <w:b/>
          <w:bCs/>
          <w:sz w:val="24"/>
          <w:szCs w:val="24"/>
          <w:lang w:val="it-IT"/>
        </w:rPr>
      </w:pPr>
      <w:r w:rsidRPr="00F655B1">
        <w:rPr>
          <w:rFonts w:ascii="Arial" w:hAnsi="Arial" w:cs="Arial"/>
          <w:b/>
          <w:bCs/>
          <w:sz w:val="24"/>
          <w:szCs w:val="24"/>
          <w:lang w:val="fr-FR"/>
        </w:rPr>
        <w:sym w:font="Wingdings" w:char="F0FC"/>
      </w:r>
      <w:r w:rsidRPr="00F655B1">
        <w:rPr>
          <w:rFonts w:ascii="Arial" w:hAnsi="Arial" w:cs="Arial"/>
          <w:b/>
          <w:bCs/>
          <w:sz w:val="24"/>
          <w:szCs w:val="24"/>
          <w:lang w:val="it-IT"/>
        </w:rPr>
        <w:t xml:space="preserve"> Protecţia solului şi subsolului</w:t>
      </w:r>
    </w:p>
    <w:p w:rsidR="00F655B1" w:rsidRPr="00F655B1" w:rsidRDefault="00F655B1" w:rsidP="00E01940">
      <w:pPr>
        <w:pStyle w:val="BodyTextIndent3"/>
        <w:tabs>
          <w:tab w:val="num" w:pos="720"/>
        </w:tabs>
        <w:spacing w:after="0" w:line="240" w:lineRule="auto"/>
        <w:ind w:left="446" w:hanging="86"/>
        <w:jc w:val="both"/>
        <w:rPr>
          <w:rFonts w:ascii="Arial" w:hAnsi="Arial" w:cs="Arial"/>
          <w:sz w:val="24"/>
          <w:szCs w:val="24"/>
          <w:lang w:val="it-IT"/>
        </w:rPr>
      </w:pPr>
      <w:r w:rsidRPr="00F655B1">
        <w:rPr>
          <w:rFonts w:ascii="Arial" w:hAnsi="Arial" w:cs="Arial"/>
          <w:sz w:val="24"/>
          <w:szCs w:val="24"/>
          <w:lang w:val="it-IT"/>
        </w:rPr>
        <w:tab/>
        <w:t xml:space="preserve">- </w:t>
      </w:r>
      <w:r w:rsidRPr="00F655B1">
        <w:rPr>
          <w:rFonts w:ascii="Arial" w:hAnsi="Arial" w:cs="Arial"/>
          <w:sz w:val="24"/>
          <w:szCs w:val="24"/>
          <w:lang w:val="ro-RO"/>
        </w:rPr>
        <w:t>Organizarea de şantier se va amenaja în limita terenului de</w:t>
      </w:r>
      <w:r w:rsidRPr="00F655B1">
        <w:rPr>
          <w:rFonts w:ascii="Arial" w:hAnsi="Arial" w:cs="Arial"/>
          <w:sz w:val="24"/>
          <w:szCs w:val="24"/>
          <w:lang w:val="it-IT"/>
        </w:rPr>
        <w:t>ţ</w:t>
      </w:r>
      <w:r w:rsidRPr="00F655B1">
        <w:rPr>
          <w:rFonts w:ascii="Arial" w:hAnsi="Arial" w:cs="Arial"/>
          <w:sz w:val="24"/>
          <w:szCs w:val="24"/>
          <w:lang w:val="ro-RO"/>
        </w:rPr>
        <w:t>inut de titular</w:t>
      </w:r>
      <w:r w:rsidRPr="00F655B1">
        <w:rPr>
          <w:rFonts w:ascii="Arial" w:hAnsi="Arial" w:cs="Arial"/>
          <w:sz w:val="24"/>
          <w:szCs w:val="24"/>
          <w:lang w:val="it-IT"/>
        </w:rPr>
        <w:t>; spaţiul va fi împrejmuit.</w:t>
      </w:r>
    </w:p>
    <w:p w:rsidR="00F655B1" w:rsidRPr="00F655B1" w:rsidRDefault="00F655B1" w:rsidP="00E01940">
      <w:pPr>
        <w:pStyle w:val="BodyTextIndent3"/>
        <w:tabs>
          <w:tab w:val="num" w:pos="720"/>
        </w:tabs>
        <w:spacing w:after="0" w:line="240" w:lineRule="auto"/>
        <w:ind w:left="446" w:hanging="86"/>
        <w:jc w:val="both"/>
        <w:rPr>
          <w:rFonts w:ascii="Arial" w:hAnsi="Arial" w:cs="Arial"/>
          <w:sz w:val="24"/>
          <w:szCs w:val="24"/>
          <w:lang w:val="it-IT"/>
        </w:rPr>
      </w:pPr>
      <w:r w:rsidRPr="00F655B1">
        <w:rPr>
          <w:rFonts w:ascii="Arial" w:hAnsi="Arial" w:cs="Arial"/>
          <w:sz w:val="24"/>
          <w:szCs w:val="24"/>
          <w:lang w:val="it-IT"/>
        </w:rPr>
        <w:tab/>
        <w:t>- Se va evita amplasarea direct pe sol a materiilor prime şi a materialelor de contrucţie.</w:t>
      </w:r>
    </w:p>
    <w:p w:rsidR="00F655B1" w:rsidRPr="00F655B1" w:rsidRDefault="00F655B1" w:rsidP="00E01940">
      <w:pPr>
        <w:spacing w:after="0" w:line="240" w:lineRule="auto"/>
        <w:ind w:left="446" w:hanging="86"/>
        <w:jc w:val="both"/>
        <w:rPr>
          <w:rFonts w:ascii="Arial" w:hAnsi="Arial" w:cs="Arial"/>
          <w:sz w:val="24"/>
          <w:szCs w:val="24"/>
          <w:lang w:val="it-IT"/>
        </w:rPr>
      </w:pPr>
      <w:r w:rsidRPr="00F655B1">
        <w:rPr>
          <w:rFonts w:ascii="Arial" w:hAnsi="Arial" w:cs="Arial"/>
          <w:sz w:val="24"/>
          <w:szCs w:val="24"/>
          <w:lang w:val="it-IT"/>
        </w:rPr>
        <w:t>- Depozitarea temporară în zona fronturilor de lucru a deşeurilor rezultate în urma operaţiunilor de construcţie se va realiza pe suprafeţe betonate/asfaltate.</w:t>
      </w:r>
    </w:p>
    <w:p w:rsidR="00F655B1" w:rsidRPr="00F655B1" w:rsidRDefault="00F655B1" w:rsidP="00E01940">
      <w:pPr>
        <w:spacing w:after="0" w:line="240" w:lineRule="auto"/>
        <w:ind w:left="446" w:hanging="86"/>
        <w:jc w:val="both"/>
        <w:rPr>
          <w:rFonts w:ascii="Arial" w:hAnsi="Arial" w:cs="Arial"/>
          <w:sz w:val="24"/>
          <w:szCs w:val="24"/>
          <w:lang w:val="it-IT"/>
        </w:rPr>
      </w:pPr>
      <w:r w:rsidRPr="00F655B1">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F655B1" w:rsidRDefault="00F655B1" w:rsidP="00E01940">
      <w:pPr>
        <w:spacing w:after="0" w:line="240" w:lineRule="auto"/>
        <w:ind w:left="446" w:hanging="86"/>
        <w:jc w:val="both"/>
        <w:rPr>
          <w:rFonts w:ascii="Arial" w:hAnsi="Arial" w:cs="Arial"/>
          <w:sz w:val="24"/>
          <w:szCs w:val="24"/>
          <w:lang w:val="it-IT"/>
        </w:rPr>
      </w:pPr>
      <w:r w:rsidRPr="00F655B1">
        <w:rPr>
          <w:rFonts w:ascii="Arial" w:hAnsi="Arial" w:cs="Arial"/>
          <w:sz w:val="24"/>
          <w:szCs w:val="24"/>
          <w:lang w:val="it-IT"/>
        </w:rPr>
        <w:t xml:space="preserve">- În cazul unor poluări accidentale cu produse petroliere sau cu alte materiale dăunatoare solului se vor lua măsuri de remediere.  </w:t>
      </w:r>
    </w:p>
    <w:p w:rsidR="00E01940" w:rsidRDefault="00E01940" w:rsidP="00E01940">
      <w:pPr>
        <w:spacing w:after="0" w:line="240" w:lineRule="auto"/>
        <w:ind w:left="446" w:hanging="86"/>
        <w:jc w:val="both"/>
        <w:rPr>
          <w:rFonts w:ascii="Arial" w:hAnsi="Arial" w:cs="Arial"/>
          <w:sz w:val="24"/>
          <w:szCs w:val="24"/>
          <w:lang w:val="it-IT"/>
        </w:rPr>
      </w:pPr>
    </w:p>
    <w:p w:rsidR="00E01940" w:rsidRDefault="00E01940" w:rsidP="00E01940">
      <w:pPr>
        <w:spacing w:after="0" w:line="240" w:lineRule="auto"/>
        <w:ind w:left="446" w:hanging="86"/>
        <w:jc w:val="both"/>
        <w:rPr>
          <w:rFonts w:ascii="Arial" w:hAnsi="Arial" w:cs="Arial"/>
          <w:sz w:val="24"/>
          <w:szCs w:val="24"/>
          <w:lang w:val="it-IT"/>
        </w:rPr>
      </w:pPr>
    </w:p>
    <w:p w:rsidR="00E01940" w:rsidRPr="00F655B1" w:rsidRDefault="00E01940" w:rsidP="00E01940">
      <w:pPr>
        <w:spacing w:after="0" w:line="240" w:lineRule="auto"/>
        <w:ind w:left="446" w:hanging="86"/>
        <w:jc w:val="both"/>
        <w:rPr>
          <w:rFonts w:ascii="Arial" w:hAnsi="Arial" w:cs="Arial"/>
          <w:sz w:val="24"/>
          <w:szCs w:val="24"/>
          <w:lang w:val="it-IT"/>
        </w:rPr>
      </w:pPr>
    </w:p>
    <w:p w:rsidR="00F655B1" w:rsidRPr="00F655B1" w:rsidRDefault="00F655B1" w:rsidP="00E01940">
      <w:pPr>
        <w:spacing w:after="0" w:line="240" w:lineRule="auto"/>
        <w:ind w:left="450" w:hanging="90"/>
        <w:jc w:val="both"/>
        <w:rPr>
          <w:rFonts w:ascii="Arial" w:hAnsi="Arial" w:cs="Arial"/>
          <w:sz w:val="24"/>
          <w:szCs w:val="24"/>
          <w:lang w:val="it-IT"/>
        </w:rPr>
      </w:pPr>
      <w:r w:rsidRPr="00F655B1">
        <w:rPr>
          <w:rFonts w:ascii="Arial" w:hAnsi="Arial" w:cs="Arial"/>
          <w:sz w:val="24"/>
          <w:szCs w:val="24"/>
          <w:lang w:val="it-IT"/>
        </w:rPr>
        <w:t xml:space="preserve">- La încheierea lucrărilor de construcţie terenurile ocupate temporar vor fi eliberate şi redate circuitului iniţial de folosinţă. </w:t>
      </w:r>
    </w:p>
    <w:p w:rsidR="00F655B1" w:rsidRPr="00F655B1" w:rsidRDefault="00F655B1" w:rsidP="008C67C3">
      <w:pPr>
        <w:spacing w:after="0" w:line="240" w:lineRule="auto"/>
        <w:ind w:left="630" w:hanging="630"/>
        <w:jc w:val="both"/>
        <w:rPr>
          <w:rFonts w:ascii="Arial" w:hAnsi="Arial" w:cs="Arial"/>
          <w:b/>
          <w:bCs/>
          <w:sz w:val="24"/>
          <w:szCs w:val="24"/>
          <w:lang w:val="it-IT"/>
        </w:rPr>
      </w:pPr>
      <w:r w:rsidRPr="00F655B1">
        <w:rPr>
          <w:rFonts w:ascii="Arial" w:hAnsi="Arial" w:cs="Arial"/>
          <w:b/>
          <w:bCs/>
          <w:sz w:val="24"/>
          <w:szCs w:val="24"/>
          <w:lang w:val="fr-FR"/>
        </w:rPr>
        <w:sym w:font="Wingdings" w:char="F0FC"/>
      </w:r>
      <w:r w:rsidRPr="00F655B1">
        <w:rPr>
          <w:rFonts w:ascii="Arial" w:hAnsi="Arial" w:cs="Arial"/>
          <w:b/>
          <w:bCs/>
          <w:sz w:val="24"/>
          <w:szCs w:val="24"/>
          <w:lang w:val="fr-FR"/>
        </w:rPr>
        <w:t xml:space="preserve"> </w:t>
      </w:r>
      <w:r w:rsidRPr="00F655B1">
        <w:rPr>
          <w:rFonts w:ascii="Arial" w:hAnsi="Arial" w:cs="Arial"/>
          <w:b/>
          <w:bCs/>
          <w:sz w:val="24"/>
          <w:szCs w:val="24"/>
          <w:lang w:val="it-IT"/>
        </w:rPr>
        <w:t>Protecţia împotriva zgomotului şi vibraţiilor</w:t>
      </w:r>
    </w:p>
    <w:p w:rsidR="00F655B1" w:rsidRPr="00F655B1" w:rsidRDefault="00F655B1" w:rsidP="00E01940">
      <w:pPr>
        <w:spacing w:after="0" w:line="240" w:lineRule="auto"/>
        <w:ind w:left="450" w:hanging="90"/>
        <w:jc w:val="both"/>
        <w:rPr>
          <w:rFonts w:ascii="Arial" w:hAnsi="Arial" w:cs="Arial"/>
          <w:b/>
          <w:bCs/>
          <w:sz w:val="24"/>
          <w:szCs w:val="24"/>
          <w:lang w:val="it-IT"/>
        </w:rPr>
      </w:pPr>
      <w:r w:rsidRPr="00F655B1">
        <w:rPr>
          <w:rFonts w:ascii="Arial" w:hAnsi="Arial" w:cs="Arial"/>
          <w:bCs/>
          <w:sz w:val="24"/>
          <w:szCs w:val="24"/>
          <w:lang w:val="it-IT"/>
        </w:rPr>
        <w:t>-</w:t>
      </w:r>
      <w:r w:rsidRPr="00F655B1">
        <w:rPr>
          <w:rFonts w:ascii="Arial" w:hAnsi="Arial" w:cs="Arial"/>
          <w:b/>
          <w:bCs/>
          <w:sz w:val="24"/>
          <w:szCs w:val="24"/>
          <w:lang w:val="it-IT"/>
        </w:rPr>
        <w:t xml:space="preserve"> </w:t>
      </w:r>
      <w:r w:rsidRPr="00F655B1">
        <w:rPr>
          <w:rFonts w:ascii="Arial" w:hAnsi="Arial" w:cs="Arial"/>
          <w:sz w:val="24"/>
          <w:szCs w:val="24"/>
          <w:lang w:val="it-IT"/>
        </w:rPr>
        <w:t>Traficul de şantier va fi dirijat astfel încât să se evite ambuteiaje de autovehicule în zonele de lucrări.</w:t>
      </w:r>
    </w:p>
    <w:p w:rsidR="00F655B1" w:rsidRPr="00F655B1" w:rsidRDefault="00F655B1" w:rsidP="00E01940">
      <w:pPr>
        <w:spacing w:after="0" w:line="240" w:lineRule="auto"/>
        <w:ind w:left="450" w:hanging="90"/>
        <w:jc w:val="both"/>
        <w:rPr>
          <w:rFonts w:ascii="Arial" w:hAnsi="Arial" w:cs="Arial"/>
          <w:sz w:val="24"/>
          <w:szCs w:val="24"/>
          <w:lang w:val="it-IT"/>
        </w:rPr>
      </w:pPr>
      <w:r w:rsidRPr="00F655B1">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F655B1" w:rsidRPr="00F655B1" w:rsidRDefault="00F655B1" w:rsidP="00E01940">
      <w:pPr>
        <w:spacing w:after="0" w:line="240" w:lineRule="auto"/>
        <w:ind w:left="450" w:hanging="90"/>
        <w:jc w:val="both"/>
        <w:rPr>
          <w:rFonts w:ascii="Arial" w:hAnsi="Arial" w:cs="Arial"/>
          <w:sz w:val="24"/>
          <w:szCs w:val="24"/>
          <w:lang w:val="it-IT"/>
        </w:rPr>
      </w:pPr>
      <w:r w:rsidRPr="00F655B1">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F655B1" w:rsidRPr="00F655B1" w:rsidRDefault="00F655B1" w:rsidP="00E01940">
      <w:pPr>
        <w:spacing w:after="0" w:line="240" w:lineRule="auto"/>
        <w:ind w:left="450" w:hanging="90"/>
        <w:jc w:val="both"/>
        <w:rPr>
          <w:rFonts w:ascii="Arial" w:hAnsi="Arial" w:cs="Arial"/>
          <w:sz w:val="24"/>
          <w:szCs w:val="24"/>
          <w:lang w:val="it-IT"/>
        </w:rPr>
      </w:pPr>
      <w:r w:rsidRPr="00F655B1">
        <w:rPr>
          <w:rFonts w:ascii="Arial" w:hAnsi="Arial" w:cs="Arial"/>
          <w:sz w:val="24"/>
          <w:szCs w:val="24"/>
          <w:lang w:val="it-IT"/>
        </w:rPr>
        <w:t xml:space="preserve">- Se vor lua toate măsurile de protecţie antifonică în zona de lucru a şantierului. </w:t>
      </w:r>
    </w:p>
    <w:p w:rsidR="00F655B1" w:rsidRPr="00F655B1" w:rsidRDefault="00F655B1" w:rsidP="008C67C3">
      <w:pPr>
        <w:spacing w:after="0" w:line="240" w:lineRule="auto"/>
        <w:ind w:left="630" w:hanging="630"/>
        <w:jc w:val="both"/>
        <w:rPr>
          <w:rFonts w:ascii="Arial" w:hAnsi="Arial" w:cs="Arial"/>
          <w:b/>
          <w:bCs/>
          <w:sz w:val="24"/>
          <w:szCs w:val="24"/>
          <w:lang w:val="it-IT"/>
        </w:rPr>
      </w:pPr>
      <w:r w:rsidRPr="00F655B1">
        <w:rPr>
          <w:rFonts w:ascii="Arial" w:hAnsi="Arial" w:cs="Arial"/>
          <w:b/>
          <w:bCs/>
          <w:sz w:val="24"/>
          <w:szCs w:val="24"/>
          <w:lang w:val="fr-FR"/>
        </w:rPr>
        <w:sym w:font="Wingdings" w:char="F0FC"/>
      </w:r>
      <w:r w:rsidRPr="00F655B1">
        <w:rPr>
          <w:rFonts w:ascii="Arial" w:hAnsi="Arial" w:cs="Arial"/>
          <w:b/>
          <w:bCs/>
          <w:sz w:val="24"/>
          <w:szCs w:val="24"/>
          <w:lang w:val="fr-FR"/>
        </w:rPr>
        <w:t xml:space="preserve"> </w:t>
      </w:r>
      <w:r w:rsidRPr="00F655B1">
        <w:rPr>
          <w:rFonts w:ascii="Arial" w:hAnsi="Arial" w:cs="Arial"/>
          <w:b/>
          <w:bCs/>
          <w:sz w:val="24"/>
          <w:szCs w:val="24"/>
          <w:lang w:val="it-IT"/>
        </w:rPr>
        <w:t xml:space="preserve">Protecţia aşezărilor umane </w:t>
      </w:r>
    </w:p>
    <w:p w:rsidR="00F655B1" w:rsidRPr="00F655B1" w:rsidRDefault="00F655B1" w:rsidP="00E01940">
      <w:pPr>
        <w:spacing w:after="0" w:line="240" w:lineRule="auto"/>
        <w:ind w:left="450" w:hanging="90"/>
        <w:jc w:val="both"/>
        <w:rPr>
          <w:rFonts w:ascii="Arial" w:hAnsi="Arial" w:cs="Arial"/>
          <w:sz w:val="24"/>
          <w:szCs w:val="24"/>
          <w:lang w:val="it-IT"/>
        </w:rPr>
      </w:pPr>
      <w:r w:rsidRPr="00F655B1">
        <w:rPr>
          <w:rFonts w:ascii="Arial" w:hAnsi="Arial" w:cs="Arial"/>
          <w:sz w:val="24"/>
          <w:szCs w:val="24"/>
          <w:lang w:val="it-IT"/>
        </w:rPr>
        <w:t>- Se va stabili un grafic de execuţie a lucrărilor, inclusiv organizarea de şantier care să afecteze cel mai puţin riveranii din zonă.</w:t>
      </w:r>
    </w:p>
    <w:p w:rsidR="00F655B1" w:rsidRPr="00F655B1" w:rsidRDefault="00F655B1" w:rsidP="00E01940">
      <w:pPr>
        <w:tabs>
          <w:tab w:val="num" w:pos="720"/>
        </w:tabs>
        <w:spacing w:after="0" w:line="240" w:lineRule="auto"/>
        <w:ind w:left="450" w:hanging="90"/>
        <w:jc w:val="both"/>
        <w:rPr>
          <w:rFonts w:ascii="Arial" w:hAnsi="Arial" w:cs="Arial"/>
          <w:sz w:val="24"/>
          <w:szCs w:val="24"/>
          <w:lang w:val="it-IT"/>
        </w:rPr>
      </w:pPr>
      <w:r w:rsidRPr="00F655B1">
        <w:rPr>
          <w:rFonts w:ascii="Arial" w:hAnsi="Arial" w:cs="Arial"/>
          <w:sz w:val="24"/>
          <w:szCs w:val="24"/>
          <w:lang w:val="it-IT"/>
        </w:rPr>
        <w:tab/>
        <w:t>- Programul de lucru se va adopta astfel încât sa afecteze cât mai puţin populaţia rezidentă.</w:t>
      </w:r>
    </w:p>
    <w:p w:rsidR="00F655B1" w:rsidRPr="00F655B1" w:rsidRDefault="00F655B1" w:rsidP="00E01940">
      <w:pPr>
        <w:spacing w:after="0" w:line="240" w:lineRule="auto"/>
        <w:ind w:left="450" w:hanging="90"/>
        <w:jc w:val="both"/>
        <w:rPr>
          <w:rFonts w:ascii="Arial" w:hAnsi="Arial" w:cs="Arial"/>
          <w:sz w:val="24"/>
          <w:szCs w:val="24"/>
          <w:lang w:val="it-IT"/>
        </w:rPr>
      </w:pPr>
      <w:r w:rsidRPr="00F655B1">
        <w:rPr>
          <w:rFonts w:ascii="Arial" w:hAnsi="Arial" w:cs="Arial"/>
          <w:sz w:val="24"/>
          <w:szCs w:val="24"/>
          <w:lang w:val="it-IT"/>
        </w:rPr>
        <w:t xml:space="preserve">- Se va acorda o atenţie sporită manevrării utilajelor în apropierea zonelor locuite. </w:t>
      </w:r>
    </w:p>
    <w:p w:rsidR="00F655B1" w:rsidRPr="00F655B1" w:rsidRDefault="00F655B1" w:rsidP="00E01940">
      <w:pPr>
        <w:tabs>
          <w:tab w:val="num" w:pos="720"/>
        </w:tabs>
        <w:spacing w:after="0" w:line="240" w:lineRule="auto"/>
        <w:ind w:left="450" w:hanging="90"/>
        <w:jc w:val="both"/>
        <w:rPr>
          <w:rFonts w:ascii="Arial" w:hAnsi="Arial" w:cs="Arial"/>
          <w:sz w:val="24"/>
          <w:szCs w:val="24"/>
          <w:lang w:val="it-IT"/>
        </w:rPr>
      </w:pPr>
      <w:r w:rsidRPr="00F655B1">
        <w:rPr>
          <w:rFonts w:ascii="Arial" w:hAnsi="Arial" w:cs="Arial"/>
          <w:sz w:val="24"/>
          <w:szCs w:val="24"/>
          <w:lang w:val="it-IT"/>
        </w:rPr>
        <w:tab/>
        <w:t>- Se va asigura menţinerea curată a drumurilor de acces.</w:t>
      </w:r>
    </w:p>
    <w:p w:rsidR="00F655B1" w:rsidRPr="00F655B1" w:rsidRDefault="00F655B1" w:rsidP="00E01940">
      <w:pPr>
        <w:spacing w:after="0" w:line="240" w:lineRule="auto"/>
        <w:ind w:left="450" w:hanging="90"/>
        <w:jc w:val="both"/>
        <w:rPr>
          <w:rFonts w:ascii="Arial" w:hAnsi="Arial" w:cs="Arial"/>
          <w:sz w:val="24"/>
          <w:szCs w:val="24"/>
          <w:lang w:val="it-IT"/>
        </w:rPr>
      </w:pPr>
      <w:r w:rsidRPr="00F655B1">
        <w:rPr>
          <w:rFonts w:ascii="Arial" w:hAnsi="Arial" w:cs="Arial"/>
          <w:sz w:val="24"/>
          <w:szCs w:val="24"/>
          <w:lang w:val="it-IT"/>
        </w:rPr>
        <w:t>- Se va asigura semnalizarea şantierului cu panouri de avertizare, asigurându-se protecţia circulaţiei pietonale şi auto în zonă.</w:t>
      </w:r>
    </w:p>
    <w:p w:rsidR="00F655B1" w:rsidRPr="00F655B1" w:rsidRDefault="00F655B1" w:rsidP="00E01940">
      <w:pPr>
        <w:spacing w:after="0" w:line="240" w:lineRule="auto"/>
        <w:ind w:left="450" w:hanging="90"/>
        <w:jc w:val="both"/>
        <w:rPr>
          <w:rFonts w:ascii="Arial" w:hAnsi="Arial" w:cs="Arial"/>
          <w:sz w:val="24"/>
          <w:szCs w:val="24"/>
          <w:lang w:val="it-IT"/>
        </w:rPr>
      </w:pPr>
      <w:r w:rsidRPr="00F655B1">
        <w:rPr>
          <w:rFonts w:ascii="Arial" w:hAnsi="Arial" w:cs="Arial"/>
          <w:sz w:val="24"/>
          <w:szCs w:val="24"/>
          <w:lang w:val="it-IT"/>
        </w:rPr>
        <w:t>- Organizările de şantier vor fi dotate cu echipamente PSI necesare intervenţiei operative în caz de incendiu.</w:t>
      </w:r>
    </w:p>
    <w:p w:rsidR="00F655B1" w:rsidRPr="00F655B1" w:rsidRDefault="00F655B1" w:rsidP="008C67C3">
      <w:pPr>
        <w:spacing w:after="0" w:line="240" w:lineRule="auto"/>
        <w:ind w:left="630" w:hanging="630"/>
        <w:jc w:val="both"/>
        <w:rPr>
          <w:rFonts w:ascii="Arial" w:hAnsi="Arial" w:cs="Arial"/>
          <w:b/>
          <w:bCs/>
          <w:sz w:val="24"/>
          <w:szCs w:val="24"/>
          <w:lang w:val="it-IT"/>
        </w:rPr>
      </w:pPr>
      <w:r w:rsidRPr="00F655B1">
        <w:rPr>
          <w:rFonts w:ascii="Arial" w:hAnsi="Arial" w:cs="Arial"/>
          <w:b/>
          <w:bCs/>
          <w:sz w:val="24"/>
          <w:szCs w:val="24"/>
          <w:lang w:val="fr-FR"/>
        </w:rPr>
        <w:sym w:font="Wingdings" w:char="F0FC"/>
      </w:r>
      <w:r w:rsidRPr="00F655B1">
        <w:rPr>
          <w:rFonts w:ascii="Arial" w:hAnsi="Arial" w:cs="Arial"/>
          <w:b/>
          <w:bCs/>
          <w:sz w:val="24"/>
          <w:szCs w:val="24"/>
          <w:lang w:val="it-IT"/>
        </w:rPr>
        <w:t xml:space="preserve"> </w:t>
      </w:r>
      <w:r w:rsidRPr="00F655B1">
        <w:rPr>
          <w:rFonts w:ascii="Arial" w:hAnsi="Arial" w:cs="Arial"/>
          <w:b/>
          <w:bCs/>
          <w:sz w:val="24"/>
          <w:szCs w:val="24"/>
          <w:lang w:val="es-ES"/>
        </w:rPr>
        <w:t>Gospodărirea d</w:t>
      </w:r>
      <w:r w:rsidRPr="00F655B1">
        <w:rPr>
          <w:rFonts w:ascii="Arial" w:hAnsi="Arial" w:cs="Arial"/>
          <w:b/>
          <w:bCs/>
          <w:sz w:val="24"/>
          <w:szCs w:val="24"/>
          <w:lang w:val="it-IT"/>
        </w:rPr>
        <w:t>eşeurilor</w:t>
      </w:r>
    </w:p>
    <w:p w:rsidR="00F655B1" w:rsidRPr="00F655B1" w:rsidRDefault="00F655B1" w:rsidP="00E01940">
      <w:pPr>
        <w:spacing w:after="0" w:line="240" w:lineRule="auto"/>
        <w:ind w:left="360" w:hanging="90"/>
        <w:jc w:val="both"/>
        <w:rPr>
          <w:rFonts w:ascii="Arial" w:hAnsi="Arial" w:cs="Arial"/>
          <w:sz w:val="24"/>
          <w:szCs w:val="24"/>
          <w:lang w:val="it-IT"/>
        </w:rPr>
      </w:pPr>
      <w:r w:rsidRPr="00F655B1">
        <w:rPr>
          <w:rFonts w:ascii="Arial" w:hAnsi="Arial" w:cs="Arial"/>
          <w:sz w:val="24"/>
          <w:szCs w:val="24"/>
          <w:lang w:val="it-IT"/>
        </w:rPr>
        <w:t>- Deşeurile se vor depozita numai în spaţii special amenajate ; se interzice depozitarea deşeurilor de orice fel în mod neorganizat pe sol.</w:t>
      </w:r>
    </w:p>
    <w:p w:rsidR="00F655B1" w:rsidRPr="00F655B1" w:rsidRDefault="00F655B1" w:rsidP="00E01940">
      <w:pPr>
        <w:spacing w:after="0" w:line="240" w:lineRule="auto"/>
        <w:ind w:left="360" w:hanging="90"/>
        <w:jc w:val="both"/>
        <w:rPr>
          <w:rFonts w:ascii="Arial" w:hAnsi="Arial" w:cs="Arial"/>
          <w:sz w:val="24"/>
          <w:szCs w:val="24"/>
          <w:lang w:val="it-IT"/>
        </w:rPr>
      </w:pPr>
      <w:r w:rsidRPr="00F655B1">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F655B1" w:rsidRPr="00F655B1" w:rsidRDefault="00F655B1" w:rsidP="00E01940">
      <w:pPr>
        <w:spacing w:after="0" w:line="240" w:lineRule="auto"/>
        <w:ind w:left="360" w:hanging="90"/>
        <w:jc w:val="both"/>
        <w:rPr>
          <w:rFonts w:ascii="Arial" w:hAnsi="Arial" w:cs="Arial"/>
          <w:sz w:val="24"/>
          <w:szCs w:val="24"/>
          <w:lang w:val="it-IT"/>
        </w:rPr>
      </w:pPr>
      <w:r w:rsidRPr="00F655B1">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F655B1" w:rsidRPr="00F655B1" w:rsidRDefault="00F655B1" w:rsidP="00E01940">
      <w:pPr>
        <w:spacing w:after="0" w:line="240" w:lineRule="auto"/>
        <w:ind w:left="360" w:hanging="90"/>
        <w:jc w:val="both"/>
        <w:rPr>
          <w:rFonts w:ascii="Arial" w:hAnsi="Arial" w:cs="Arial"/>
          <w:sz w:val="24"/>
          <w:szCs w:val="24"/>
          <w:lang w:val="it-IT"/>
        </w:rPr>
      </w:pPr>
      <w:r w:rsidRPr="00F655B1">
        <w:rPr>
          <w:rFonts w:ascii="Arial" w:hAnsi="Arial" w:cs="Arial"/>
          <w:sz w:val="24"/>
          <w:szCs w:val="24"/>
          <w:lang w:val="it-IT"/>
        </w:rPr>
        <w:t xml:space="preserve">- Deşeurile inerte provenite din construcţii (resturi de beton sau mortar) pot fi colectate şi eliminate prin valorificare locală în pavimentul drumurilor sau predate unităţilor specializate. </w:t>
      </w:r>
    </w:p>
    <w:p w:rsidR="00F655B1" w:rsidRPr="00F655B1" w:rsidRDefault="00F655B1" w:rsidP="008C67C3">
      <w:pPr>
        <w:pStyle w:val="ListParagraph"/>
        <w:shd w:val="clear" w:color="auto" w:fill="FFFFFF"/>
        <w:adjustRightInd w:val="0"/>
        <w:spacing w:after="0" w:line="240" w:lineRule="auto"/>
        <w:ind w:left="630" w:hanging="630"/>
        <w:jc w:val="both"/>
        <w:rPr>
          <w:rFonts w:ascii="Arial" w:hAnsi="Arial" w:cs="Arial"/>
          <w:b/>
          <w:sz w:val="24"/>
          <w:szCs w:val="24"/>
          <w:lang w:val="ro-RO" w:eastAsia="ro-RO"/>
        </w:rPr>
      </w:pPr>
    </w:p>
    <w:p w:rsidR="00D05BC6" w:rsidRPr="00586E47" w:rsidRDefault="00D05BC6" w:rsidP="008C67C3">
      <w:pPr>
        <w:pStyle w:val="ListParagraph"/>
        <w:numPr>
          <w:ilvl w:val="0"/>
          <w:numId w:val="3"/>
        </w:numPr>
        <w:shd w:val="clear" w:color="auto" w:fill="FFFFFF"/>
        <w:adjustRightInd w:val="0"/>
        <w:spacing w:after="0" w:line="240" w:lineRule="auto"/>
        <w:ind w:left="630" w:hanging="630"/>
        <w:jc w:val="both"/>
        <w:rPr>
          <w:rFonts w:ascii="Arial" w:hAnsi="Arial" w:cs="Arial"/>
          <w:b/>
          <w:sz w:val="24"/>
          <w:szCs w:val="24"/>
          <w:lang w:val="ro-RO" w:eastAsia="ro-RO"/>
        </w:rPr>
      </w:pPr>
      <w:r w:rsidRPr="00586E47">
        <w:rPr>
          <w:rFonts w:ascii="Arial" w:hAnsi="Arial" w:cs="Arial"/>
          <w:b/>
          <w:sz w:val="24"/>
          <w:szCs w:val="24"/>
          <w:lang w:val="ro-RO" w:eastAsia="ro-RO"/>
        </w:rPr>
        <w:t xml:space="preserve">planul de monitorizare a mediului: </w:t>
      </w:r>
    </w:p>
    <w:p w:rsidR="00D05BC6" w:rsidRPr="00586E47" w:rsidRDefault="00D05BC6" w:rsidP="008C67C3">
      <w:pPr>
        <w:shd w:val="clear" w:color="auto" w:fill="FFFFFF"/>
        <w:adjustRightInd w:val="0"/>
        <w:spacing w:after="0" w:line="240" w:lineRule="auto"/>
        <w:ind w:left="630" w:hanging="630"/>
        <w:jc w:val="both"/>
        <w:rPr>
          <w:rFonts w:ascii="Arial" w:hAnsi="Arial" w:cs="Arial"/>
          <w:b/>
          <w:sz w:val="24"/>
          <w:szCs w:val="24"/>
          <w:lang w:val="ro-RO"/>
        </w:rPr>
      </w:pPr>
    </w:p>
    <w:p w:rsidR="00644E38" w:rsidRDefault="00E01940" w:rsidP="00E01940">
      <w:pPr>
        <w:shd w:val="clear" w:color="auto" w:fill="FFFFFF"/>
        <w:tabs>
          <w:tab w:val="left" w:pos="180"/>
        </w:tabs>
        <w:adjustRightInd w:val="0"/>
        <w:spacing w:after="0" w:line="240" w:lineRule="auto"/>
        <w:ind w:left="180" w:firstLine="90"/>
        <w:jc w:val="both"/>
        <w:rPr>
          <w:rFonts w:ascii="Arial" w:hAnsi="Arial" w:cs="Arial"/>
          <w:sz w:val="24"/>
          <w:szCs w:val="24"/>
        </w:rPr>
      </w:pPr>
      <w:r>
        <w:rPr>
          <w:rFonts w:ascii="Arial" w:hAnsi="Arial" w:cs="Arial"/>
          <w:sz w:val="24"/>
          <w:szCs w:val="24"/>
        </w:rPr>
        <w:t xml:space="preserve">       </w:t>
      </w:r>
      <w:r w:rsidR="00644E38">
        <w:rPr>
          <w:rFonts w:ascii="Arial" w:hAnsi="Arial" w:cs="Arial"/>
          <w:sz w:val="24"/>
          <w:szCs w:val="24"/>
        </w:rPr>
        <w:t>Î</w:t>
      </w:r>
      <w:r w:rsidR="00644E38" w:rsidRPr="00586A9D">
        <w:rPr>
          <w:rFonts w:ascii="Arial" w:hAnsi="Arial" w:cs="Arial"/>
          <w:sz w:val="24"/>
          <w:szCs w:val="24"/>
        </w:rPr>
        <w:t xml:space="preserve">n perioada de </w:t>
      </w:r>
      <w:r w:rsidR="00644E38">
        <w:rPr>
          <w:rFonts w:ascii="Arial" w:hAnsi="Arial" w:cs="Arial"/>
          <w:sz w:val="24"/>
          <w:szCs w:val="24"/>
        </w:rPr>
        <w:t>construcţtie s</w:t>
      </w:r>
      <w:r w:rsidR="00644E38" w:rsidRPr="00586A9D">
        <w:rPr>
          <w:rFonts w:ascii="Arial" w:hAnsi="Arial" w:cs="Arial"/>
          <w:sz w:val="24"/>
          <w:szCs w:val="24"/>
        </w:rPr>
        <w:t xml:space="preserve">e </w:t>
      </w:r>
      <w:proofErr w:type="gramStart"/>
      <w:r w:rsidR="00644E38" w:rsidRPr="00586A9D">
        <w:rPr>
          <w:rFonts w:ascii="Arial" w:hAnsi="Arial" w:cs="Arial"/>
          <w:sz w:val="24"/>
          <w:szCs w:val="24"/>
        </w:rPr>
        <w:t>va</w:t>
      </w:r>
      <w:proofErr w:type="gramEnd"/>
      <w:r w:rsidR="00644E38" w:rsidRPr="00586A9D">
        <w:rPr>
          <w:rFonts w:ascii="Arial" w:hAnsi="Arial" w:cs="Arial"/>
          <w:sz w:val="24"/>
          <w:szCs w:val="24"/>
        </w:rPr>
        <w:t xml:space="preserve"> monitoriza permanent modul de func</w:t>
      </w:r>
      <w:r w:rsidR="00644E38">
        <w:rPr>
          <w:rFonts w:ascii="Arial" w:hAnsi="Arial" w:cs="Arial"/>
          <w:sz w:val="24"/>
          <w:szCs w:val="24"/>
        </w:rPr>
        <w:t>ţ</w:t>
      </w:r>
      <w:r w:rsidR="00644E38" w:rsidRPr="00586A9D">
        <w:rPr>
          <w:rFonts w:ascii="Arial" w:hAnsi="Arial" w:cs="Arial"/>
          <w:sz w:val="24"/>
          <w:szCs w:val="24"/>
        </w:rPr>
        <w:t>ionare a utilajelor</w:t>
      </w:r>
      <w:r w:rsidR="00644E38">
        <w:rPr>
          <w:rFonts w:ascii="Arial" w:hAnsi="Arial" w:cs="Arial"/>
          <w:sz w:val="24"/>
          <w:szCs w:val="24"/>
        </w:rPr>
        <w:t>.</w:t>
      </w:r>
    </w:p>
    <w:p w:rsidR="00644E38" w:rsidRDefault="00E01940" w:rsidP="00E01940">
      <w:pPr>
        <w:pStyle w:val="ListParagraph"/>
        <w:tabs>
          <w:tab w:val="left" w:pos="180"/>
        </w:tabs>
        <w:spacing w:after="0" w:line="240" w:lineRule="auto"/>
        <w:ind w:left="180" w:firstLine="90"/>
        <w:jc w:val="both"/>
        <w:rPr>
          <w:rFonts w:ascii="Arial" w:hAnsi="Arial" w:cs="Arial"/>
          <w:sz w:val="24"/>
          <w:szCs w:val="24"/>
        </w:rPr>
      </w:pPr>
      <w:r>
        <w:rPr>
          <w:rFonts w:ascii="Arial" w:hAnsi="Arial" w:cs="Arial"/>
          <w:sz w:val="24"/>
          <w:szCs w:val="24"/>
        </w:rPr>
        <w:t xml:space="preserve">     </w:t>
      </w:r>
      <w:r w:rsidR="00644E38" w:rsidRPr="00586A9D">
        <w:rPr>
          <w:rFonts w:ascii="Arial" w:hAnsi="Arial" w:cs="Arial"/>
          <w:sz w:val="24"/>
          <w:szCs w:val="24"/>
        </w:rPr>
        <w:t>Firmele care realizeaza lucrarile de executie vor incheia contracte cu laboratoare a</w:t>
      </w:r>
      <w:r w:rsidR="00644E38">
        <w:rPr>
          <w:rFonts w:ascii="Arial" w:hAnsi="Arial" w:cs="Arial"/>
          <w:sz w:val="24"/>
          <w:szCs w:val="24"/>
        </w:rPr>
        <w:t>creditate</w:t>
      </w:r>
      <w:r w:rsidR="00644E38" w:rsidRPr="00586A9D">
        <w:rPr>
          <w:rFonts w:ascii="Arial" w:hAnsi="Arial" w:cs="Arial"/>
          <w:sz w:val="24"/>
          <w:szCs w:val="24"/>
        </w:rPr>
        <w:t xml:space="preserve"> pentru monitorizarea corespunzatoare a factorilor de mediu si zgomot</w:t>
      </w:r>
      <w:r w:rsidR="00644E38">
        <w:rPr>
          <w:rFonts w:ascii="Arial" w:hAnsi="Arial" w:cs="Arial"/>
          <w:sz w:val="24"/>
          <w:szCs w:val="24"/>
        </w:rPr>
        <w:t>ului.</w:t>
      </w:r>
    </w:p>
    <w:p w:rsidR="00644E38" w:rsidRDefault="00644E38" w:rsidP="00E01940">
      <w:pPr>
        <w:pStyle w:val="ListParagraph"/>
        <w:tabs>
          <w:tab w:val="left" w:pos="180"/>
        </w:tabs>
        <w:spacing w:after="0" w:line="240" w:lineRule="auto"/>
        <w:ind w:left="180" w:firstLine="90"/>
        <w:jc w:val="both"/>
        <w:rPr>
          <w:rFonts w:ascii="Arial" w:hAnsi="Arial" w:cs="Arial"/>
          <w:sz w:val="24"/>
          <w:szCs w:val="24"/>
        </w:rPr>
      </w:pPr>
      <w:r>
        <w:rPr>
          <w:rFonts w:ascii="Arial" w:hAnsi="Arial" w:cs="Arial"/>
          <w:sz w:val="24"/>
          <w:szCs w:val="24"/>
        </w:rPr>
        <w:t>- Managementul desurilor: evidenta (cantitati generate, transportate, valorificate/eliminate) conform HG nr. 856/2002 – lunara, cu raportare anuala;</w:t>
      </w:r>
    </w:p>
    <w:p w:rsidR="00644E38" w:rsidRDefault="00644E38" w:rsidP="00E01940">
      <w:pPr>
        <w:pStyle w:val="ListParagraph"/>
        <w:tabs>
          <w:tab w:val="left" w:pos="180"/>
        </w:tabs>
        <w:spacing w:after="0" w:line="240" w:lineRule="auto"/>
        <w:ind w:left="180" w:firstLine="90"/>
        <w:jc w:val="both"/>
        <w:rPr>
          <w:rFonts w:ascii="Arial" w:hAnsi="Arial" w:cs="Arial"/>
          <w:sz w:val="24"/>
          <w:szCs w:val="24"/>
        </w:rPr>
      </w:pPr>
      <w:r>
        <w:rPr>
          <w:rFonts w:ascii="Arial" w:hAnsi="Arial" w:cs="Arial"/>
          <w:sz w:val="24"/>
          <w:szCs w:val="24"/>
        </w:rPr>
        <w:t>- Factor de mediu AER: în zona fronturilor de lucru şi organizării de şantier vor fi monitorizaţi indicatorii CO, NO</w:t>
      </w:r>
      <w:r w:rsidRPr="00772AA0">
        <w:rPr>
          <w:rFonts w:ascii="Arial" w:hAnsi="Arial" w:cs="Arial"/>
          <w:sz w:val="24"/>
          <w:szCs w:val="24"/>
        </w:rPr>
        <w:t>x</w:t>
      </w:r>
      <w:proofErr w:type="gramStart"/>
      <w:r>
        <w:rPr>
          <w:rFonts w:ascii="Arial" w:hAnsi="Arial" w:cs="Arial"/>
          <w:sz w:val="24"/>
          <w:szCs w:val="24"/>
        </w:rPr>
        <w:t>,SO</w:t>
      </w:r>
      <w:r w:rsidRPr="00772AA0">
        <w:rPr>
          <w:rFonts w:ascii="Arial" w:hAnsi="Arial" w:cs="Arial"/>
          <w:sz w:val="24"/>
          <w:szCs w:val="24"/>
        </w:rPr>
        <w:t>x</w:t>
      </w:r>
      <w:proofErr w:type="gramEnd"/>
      <w:r>
        <w:rPr>
          <w:rFonts w:ascii="Arial" w:hAnsi="Arial" w:cs="Arial"/>
          <w:sz w:val="24"/>
          <w:szCs w:val="24"/>
        </w:rPr>
        <w:t>, pulberi în suspensie şi sedimentabile – trimestrial;</w:t>
      </w:r>
    </w:p>
    <w:p w:rsidR="00644E38" w:rsidRPr="00772AA0" w:rsidRDefault="00644E38" w:rsidP="00E01940">
      <w:pPr>
        <w:pStyle w:val="ListParagraph"/>
        <w:tabs>
          <w:tab w:val="left" w:pos="180"/>
        </w:tabs>
        <w:spacing w:after="0" w:line="240" w:lineRule="auto"/>
        <w:ind w:left="180" w:firstLine="90"/>
        <w:jc w:val="both"/>
        <w:rPr>
          <w:rFonts w:ascii="Arial" w:hAnsi="Arial" w:cs="Arial"/>
          <w:sz w:val="24"/>
          <w:szCs w:val="24"/>
        </w:rPr>
      </w:pPr>
      <w:r>
        <w:rPr>
          <w:rFonts w:ascii="Arial" w:hAnsi="Arial" w:cs="Arial"/>
          <w:sz w:val="24"/>
          <w:szCs w:val="24"/>
        </w:rPr>
        <w:t>- ZGOMOT:</w:t>
      </w:r>
      <w:r w:rsidRPr="00137B89">
        <w:rPr>
          <w:rFonts w:ascii="Arial" w:hAnsi="Arial" w:cs="Arial"/>
          <w:sz w:val="24"/>
          <w:szCs w:val="24"/>
        </w:rPr>
        <w:t xml:space="preserve"> </w:t>
      </w:r>
      <w:r>
        <w:rPr>
          <w:rFonts w:ascii="Arial" w:hAnsi="Arial" w:cs="Arial"/>
          <w:sz w:val="24"/>
          <w:szCs w:val="24"/>
        </w:rPr>
        <w:t xml:space="preserve">în zona fronturilor de lucru şi organizării de şantier </w:t>
      </w:r>
      <w:proofErr w:type="gramStart"/>
      <w:r>
        <w:rPr>
          <w:rFonts w:ascii="Arial" w:hAnsi="Arial" w:cs="Arial"/>
          <w:sz w:val="24"/>
          <w:szCs w:val="24"/>
        </w:rPr>
        <w:t>va</w:t>
      </w:r>
      <w:proofErr w:type="gramEnd"/>
      <w:r>
        <w:rPr>
          <w:rFonts w:ascii="Arial" w:hAnsi="Arial" w:cs="Arial"/>
          <w:sz w:val="24"/>
          <w:szCs w:val="24"/>
        </w:rPr>
        <w:t xml:space="preserve"> fi monitorizat nivelul de zgomot – trimestrial.</w:t>
      </w:r>
    </w:p>
    <w:p w:rsidR="00644E38" w:rsidRDefault="00644E38" w:rsidP="008C67C3">
      <w:pPr>
        <w:shd w:val="clear" w:color="auto" w:fill="FFFFFF"/>
        <w:adjustRightInd w:val="0"/>
        <w:spacing w:after="0" w:line="240" w:lineRule="auto"/>
        <w:ind w:left="630" w:hanging="630"/>
        <w:jc w:val="both"/>
        <w:rPr>
          <w:rFonts w:ascii="Arial" w:hAnsi="Arial" w:cs="Arial"/>
          <w:b/>
          <w:sz w:val="24"/>
          <w:szCs w:val="24"/>
          <w:lang w:val="ro-RO" w:eastAsia="ro-RO"/>
        </w:rPr>
      </w:pPr>
    </w:p>
    <w:p w:rsidR="002944B8" w:rsidRDefault="002944B8" w:rsidP="008C67C3">
      <w:pPr>
        <w:shd w:val="clear" w:color="auto" w:fill="FFFFFF"/>
        <w:adjustRightInd w:val="0"/>
        <w:spacing w:after="0" w:line="240" w:lineRule="auto"/>
        <w:ind w:left="630" w:hanging="630"/>
        <w:jc w:val="both"/>
        <w:rPr>
          <w:rFonts w:ascii="Arial" w:hAnsi="Arial" w:cs="Arial"/>
          <w:b/>
          <w:sz w:val="24"/>
          <w:szCs w:val="24"/>
          <w:lang w:val="ro-RO" w:eastAsia="ro-RO"/>
        </w:rPr>
      </w:pPr>
    </w:p>
    <w:p w:rsidR="00D05BC6" w:rsidRPr="0094417F" w:rsidRDefault="00D05BC6" w:rsidP="008C67C3">
      <w:pPr>
        <w:shd w:val="clear" w:color="auto" w:fill="FFFFFF"/>
        <w:adjustRightInd w:val="0"/>
        <w:spacing w:after="0" w:line="240" w:lineRule="auto"/>
        <w:ind w:left="630" w:hanging="630"/>
        <w:jc w:val="both"/>
        <w:rPr>
          <w:rFonts w:ascii="Arial" w:hAnsi="Arial" w:cs="Arial"/>
          <w:b/>
          <w:sz w:val="24"/>
          <w:szCs w:val="24"/>
          <w:lang w:val="ro-RO" w:eastAsia="ro-RO"/>
        </w:rPr>
      </w:pPr>
      <w:r>
        <w:rPr>
          <w:rFonts w:ascii="Arial" w:hAnsi="Arial" w:cs="Arial"/>
          <w:b/>
          <w:sz w:val="24"/>
          <w:szCs w:val="24"/>
          <w:lang w:val="ro-RO" w:eastAsia="ro-RO"/>
        </w:rPr>
        <w:t xml:space="preserve">2. </w:t>
      </w:r>
      <w:r w:rsidRPr="0094417F">
        <w:rPr>
          <w:rFonts w:ascii="Arial" w:hAnsi="Arial" w:cs="Arial"/>
          <w:b/>
          <w:sz w:val="24"/>
          <w:szCs w:val="24"/>
          <w:lang w:val="ro-RO" w:eastAsia="ro-RO"/>
        </w:rPr>
        <w:t>În timpul exploatării:</w:t>
      </w:r>
    </w:p>
    <w:p w:rsidR="00D05BC6" w:rsidRDefault="00D05BC6" w:rsidP="008C67C3">
      <w:pPr>
        <w:pStyle w:val="ListParagraph"/>
        <w:shd w:val="clear" w:color="auto" w:fill="FFFFFF"/>
        <w:tabs>
          <w:tab w:val="left" w:pos="426"/>
        </w:tabs>
        <w:adjustRightInd w:val="0"/>
        <w:spacing w:after="0" w:line="240" w:lineRule="auto"/>
        <w:ind w:left="630" w:hanging="630"/>
        <w:jc w:val="both"/>
        <w:rPr>
          <w:rFonts w:ascii="Arial" w:hAnsi="Arial" w:cs="Arial"/>
          <w:b/>
          <w:sz w:val="24"/>
          <w:szCs w:val="24"/>
          <w:lang w:val="ro-RO" w:eastAsia="ro-RO"/>
        </w:rPr>
      </w:pPr>
    </w:p>
    <w:p w:rsidR="00E01940" w:rsidRDefault="00E01940" w:rsidP="008C67C3">
      <w:pPr>
        <w:pStyle w:val="ListParagraph"/>
        <w:shd w:val="clear" w:color="auto" w:fill="FFFFFF"/>
        <w:tabs>
          <w:tab w:val="left" w:pos="426"/>
        </w:tabs>
        <w:adjustRightInd w:val="0"/>
        <w:spacing w:after="0" w:line="240" w:lineRule="auto"/>
        <w:ind w:left="630" w:hanging="630"/>
        <w:jc w:val="both"/>
        <w:rPr>
          <w:rFonts w:ascii="Arial" w:hAnsi="Arial" w:cs="Arial"/>
          <w:b/>
          <w:sz w:val="24"/>
          <w:szCs w:val="24"/>
          <w:lang w:val="ro-RO" w:eastAsia="ro-RO"/>
        </w:rPr>
      </w:pPr>
    </w:p>
    <w:p w:rsidR="00E01940" w:rsidRDefault="00E01940" w:rsidP="008C67C3">
      <w:pPr>
        <w:pStyle w:val="ListParagraph"/>
        <w:shd w:val="clear" w:color="auto" w:fill="FFFFFF"/>
        <w:tabs>
          <w:tab w:val="left" w:pos="426"/>
        </w:tabs>
        <w:adjustRightInd w:val="0"/>
        <w:spacing w:after="0" w:line="240" w:lineRule="auto"/>
        <w:ind w:left="630" w:hanging="630"/>
        <w:jc w:val="both"/>
        <w:rPr>
          <w:rFonts w:ascii="Arial" w:hAnsi="Arial" w:cs="Arial"/>
          <w:b/>
          <w:sz w:val="24"/>
          <w:szCs w:val="24"/>
          <w:lang w:val="ro-RO" w:eastAsia="ro-RO"/>
        </w:rPr>
      </w:pPr>
    </w:p>
    <w:p w:rsidR="00E01940" w:rsidRDefault="00E01940" w:rsidP="008C67C3">
      <w:pPr>
        <w:pStyle w:val="ListParagraph"/>
        <w:shd w:val="clear" w:color="auto" w:fill="FFFFFF"/>
        <w:tabs>
          <w:tab w:val="left" w:pos="426"/>
        </w:tabs>
        <w:adjustRightInd w:val="0"/>
        <w:spacing w:after="0" w:line="240" w:lineRule="auto"/>
        <w:ind w:left="630" w:hanging="630"/>
        <w:jc w:val="both"/>
        <w:rPr>
          <w:rFonts w:ascii="Arial" w:hAnsi="Arial" w:cs="Arial"/>
          <w:b/>
          <w:sz w:val="24"/>
          <w:szCs w:val="24"/>
          <w:lang w:val="ro-RO" w:eastAsia="ro-RO"/>
        </w:rPr>
      </w:pPr>
    </w:p>
    <w:p w:rsidR="00E01940" w:rsidRDefault="00E01940" w:rsidP="008C67C3">
      <w:pPr>
        <w:pStyle w:val="ListParagraph"/>
        <w:shd w:val="clear" w:color="auto" w:fill="FFFFFF"/>
        <w:tabs>
          <w:tab w:val="left" w:pos="426"/>
        </w:tabs>
        <w:adjustRightInd w:val="0"/>
        <w:spacing w:after="0" w:line="240" w:lineRule="auto"/>
        <w:ind w:left="630" w:hanging="630"/>
        <w:jc w:val="both"/>
        <w:rPr>
          <w:rFonts w:ascii="Arial" w:hAnsi="Arial" w:cs="Arial"/>
          <w:b/>
          <w:sz w:val="24"/>
          <w:szCs w:val="24"/>
          <w:lang w:val="ro-RO" w:eastAsia="ro-RO"/>
        </w:rPr>
      </w:pPr>
    </w:p>
    <w:p w:rsidR="00E01940" w:rsidRPr="00C4575F" w:rsidRDefault="00E01940" w:rsidP="008C67C3">
      <w:pPr>
        <w:pStyle w:val="ListParagraph"/>
        <w:shd w:val="clear" w:color="auto" w:fill="FFFFFF"/>
        <w:tabs>
          <w:tab w:val="left" w:pos="426"/>
        </w:tabs>
        <w:adjustRightInd w:val="0"/>
        <w:spacing w:after="0" w:line="240" w:lineRule="auto"/>
        <w:ind w:left="630" w:hanging="630"/>
        <w:jc w:val="both"/>
        <w:rPr>
          <w:rFonts w:ascii="Arial" w:hAnsi="Arial" w:cs="Arial"/>
          <w:b/>
          <w:sz w:val="24"/>
          <w:szCs w:val="24"/>
          <w:lang w:val="ro-RO" w:eastAsia="ro-RO"/>
        </w:rPr>
      </w:pPr>
    </w:p>
    <w:p w:rsidR="00D05BC6" w:rsidRDefault="00D05BC6" w:rsidP="008C67C3">
      <w:pPr>
        <w:pStyle w:val="ListParagraph"/>
        <w:numPr>
          <w:ilvl w:val="0"/>
          <w:numId w:val="4"/>
        </w:numPr>
        <w:shd w:val="clear" w:color="auto" w:fill="FFFFFF"/>
        <w:tabs>
          <w:tab w:val="left" w:pos="426"/>
        </w:tabs>
        <w:adjustRightInd w:val="0"/>
        <w:spacing w:after="0" w:line="240" w:lineRule="auto"/>
        <w:ind w:hanging="630"/>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iile necesare a fi îndeplinite în func</w:t>
      </w:r>
      <w:r>
        <w:rPr>
          <w:rFonts w:ascii="Arial" w:hAnsi="Arial" w:cs="Arial"/>
          <w:b/>
          <w:sz w:val="24"/>
          <w:szCs w:val="24"/>
          <w:lang w:val="ro-RO" w:eastAsia="ro-RO"/>
        </w:rPr>
        <w:t>ț</w:t>
      </w:r>
      <w:r w:rsidRPr="00233CA3">
        <w:rPr>
          <w:rFonts w:ascii="Arial" w:hAnsi="Arial" w:cs="Arial"/>
          <w:b/>
          <w:sz w:val="24"/>
          <w:szCs w:val="24"/>
          <w:lang w:val="ro-RO" w:eastAsia="ro-RO"/>
        </w:rPr>
        <w:t>ie de prevederile actelor normative specifice:</w:t>
      </w:r>
    </w:p>
    <w:p w:rsidR="0029322B" w:rsidRPr="0029322B" w:rsidRDefault="0029322B" w:rsidP="0029322B">
      <w:pPr>
        <w:pStyle w:val="ListParagraph"/>
        <w:tabs>
          <w:tab w:val="left" w:pos="540"/>
        </w:tabs>
        <w:spacing w:after="0" w:line="240" w:lineRule="auto"/>
        <w:ind w:left="270" w:firstLine="360"/>
        <w:jc w:val="both"/>
        <w:rPr>
          <w:rFonts w:ascii="Arial" w:hAnsi="Arial" w:cs="Arial"/>
          <w:sz w:val="24"/>
          <w:szCs w:val="24"/>
          <w:lang w:val="ro-RO"/>
        </w:rPr>
      </w:pPr>
      <w:r>
        <w:rPr>
          <w:rFonts w:ascii="Arial" w:hAnsi="Arial" w:cs="Arial"/>
          <w:sz w:val="24"/>
          <w:szCs w:val="24"/>
          <w:lang w:val="ro-RO" w:eastAsia="ro-RO"/>
        </w:rPr>
        <w:t xml:space="preserve">  </w:t>
      </w:r>
      <w:r w:rsidRPr="0029322B">
        <w:rPr>
          <w:rFonts w:ascii="Arial" w:hAnsi="Arial" w:cs="Arial"/>
          <w:sz w:val="24"/>
          <w:szCs w:val="24"/>
          <w:lang w:val="ro-RO" w:eastAsia="ro-RO"/>
        </w:rPr>
        <w:t xml:space="preserve">Apele uzate vor fi preepurate corespunzător, astfel încât </w:t>
      </w:r>
      <w:r w:rsidRPr="0029322B">
        <w:rPr>
          <w:rFonts w:ascii="Arial" w:hAnsi="Arial" w:cs="Arial"/>
          <w:sz w:val="24"/>
          <w:szCs w:val="24"/>
          <w:lang w:val="ro-RO"/>
        </w:rPr>
        <w:t>indicatorii de calitate 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29322B" w:rsidRDefault="0029322B" w:rsidP="0029322B">
      <w:pPr>
        <w:pStyle w:val="ListParagraph"/>
        <w:shd w:val="clear" w:color="auto" w:fill="FFFFFF"/>
        <w:tabs>
          <w:tab w:val="left" w:pos="426"/>
          <w:tab w:val="left" w:pos="540"/>
        </w:tabs>
        <w:adjustRightInd w:val="0"/>
        <w:spacing w:after="0" w:line="240" w:lineRule="auto"/>
        <w:ind w:left="270" w:firstLine="360"/>
        <w:jc w:val="both"/>
        <w:rPr>
          <w:rFonts w:ascii="Arial" w:hAnsi="Arial" w:cs="Arial"/>
          <w:sz w:val="24"/>
          <w:szCs w:val="24"/>
          <w:lang w:val="it-IT"/>
        </w:rPr>
      </w:pPr>
      <w:r>
        <w:rPr>
          <w:rFonts w:ascii="Arial" w:hAnsi="Arial" w:cs="Arial"/>
          <w:sz w:val="24"/>
          <w:szCs w:val="24"/>
          <w:lang w:val="it-IT"/>
        </w:rPr>
        <w:t xml:space="preserve"> </w:t>
      </w:r>
      <w:r w:rsidRPr="0029322B">
        <w:rPr>
          <w:rFonts w:ascii="Arial" w:hAnsi="Arial" w:cs="Arial"/>
          <w:sz w:val="24"/>
          <w:szCs w:val="24"/>
          <w:lang w:val="it-IT"/>
        </w:rPr>
        <w:t>Se interzice descărcarea de deşeuri de orice tip sau alte substanţe în canalizarea orăşenească.</w:t>
      </w:r>
    </w:p>
    <w:p w:rsidR="0029322B" w:rsidRPr="0029322B" w:rsidRDefault="0029322B" w:rsidP="0029322B">
      <w:pPr>
        <w:pStyle w:val="NoSpacing"/>
        <w:ind w:left="426" w:firstLine="294"/>
        <w:rPr>
          <w:rFonts w:ascii="Arial" w:hAnsi="Arial" w:cs="Arial"/>
          <w:sz w:val="24"/>
          <w:szCs w:val="24"/>
          <w:lang w:val="it-IT"/>
        </w:rPr>
      </w:pPr>
      <w:r w:rsidRPr="00296B28">
        <w:rPr>
          <w:rFonts w:ascii="Arial" w:hAnsi="Arial" w:cs="Arial"/>
          <w:sz w:val="24"/>
          <w:szCs w:val="24"/>
        </w:rPr>
        <w:t xml:space="preserve">Concentraţiile poluanţilor </w:t>
      </w:r>
      <w:r w:rsidRPr="00C17CEF">
        <w:rPr>
          <w:rFonts w:ascii="Arial" w:hAnsi="Arial" w:cs="Arial"/>
          <w:sz w:val="24"/>
          <w:szCs w:val="24"/>
        </w:rPr>
        <w:t>specifici proceselor de combustie</w:t>
      </w:r>
      <w:r>
        <w:rPr>
          <w:rFonts w:ascii="Arial" w:hAnsi="Arial" w:cs="Arial"/>
          <w:sz w:val="24"/>
          <w:szCs w:val="24"/>
        </w:rPr>
        <w:t xml:space="preserve"> de </w:t>
      </w:r>
      <w:r w:rsidRPr="00C17CEF">
        <w:rPr>
          <w:rFonts w:ascii="Arial" w:hAnsi="Arial" w:cs="Arial"/>
          <w:sz w:val="24"/>
          <w:szCs w:val="24"/>
        </w:rPr>
        <w:t xml:space="preserve">la </w:t>
      </w:r>
      <w:r>
        <w:rPr>
          <w:rFonts w:ascii="Arial" w:hAnsi="Arial" w:cs="Arial"/>
          <w:sz w:val="24"/>
          <w:szCs w:val="24"/>
        </w:rPr>
        <w:t>centralele ternice</w:t>
      </w:r>
      <w:r w:rsidRPr="00C17CEF">
        <w:rPr>
          <w:rFonts w:ascii="Arial" w:hAnsi="Arial" w:cs="Arial"/>
          <w:sz w:val="24"/>
          <w:szCs w:val="24"/>
        </w:rPr>
        <w:t>, nu</w:t>
      </w:r>
      <w:r>
        <w:rPr>
          <w:rFonts w:ascii="Arial" w:hAnsi="Arial" w:cs="Arial"/>
          <w:sz w:val="24"/>
          <w:szCs w:val="24"/>
        </w:rPr>
        <w:t xml:space="preserve"> </w:t>
      </w:r>
      <w:r w:rsidRPr="00C17CEF">
        <w:rPr>
          <w:rFonts w:ascii="Arial" w:hAnsi="Arial" w:cs="Arial"/>
          <w:sz w:val="24"/>
          <w:szCs w:val="24"/>
        </w:rPr>
        <w:t xml:space="preserve">vor depăşi pragul de alertă definit conform Ordinului nr. </w:t>
      </w:r>
      <w:proofErr w:type="gramStart"/>
      <w:r w:rsidRPr="00C17CEF">
        <w:rPr>
          <w:rFonts w:ascii="Arial" w:hAnsi="Arial" w:cs="Arial"/>
          <w:sz w:val="24"/>
          <w:szCs w:val="24"/>
        </w:rPr>
        <w:t>756/1997 (Art. 13) al M.A.P.P.M. (70</w:t>
      </w:r>
      <w:r w:rsidRPr="00296B28">
        <w:rPr>
          <w:rFonts w:ascii="Arial" w:hAnsi="Arial" w:cs="Arial"/>
          <w:sz w:val="24"/>
          <w:szCs w:val="24"/>
        </w:rPr>
        <w:t xml:space="preserve"> % din valorile limită de emisie prevăzute în Ordi</w:t>
      </w:r>
      <w:r>
        <w:rPr>
          <w:rFonts w:ascii="Arial" w:hAnsi="Arial" w:cs="Arial"/>
          <w:sz w:val="24"/>
          <w:szCs w:val="24"/>
        </w:rPr>
        <w:t>nul nr. 462/1993 al M.A.P.P.M.).</w:t>
      </w:r>
      <w:proofErr w:type="gramEnd"/>
    </w:p>
    <w:p w:rsidR="0029322B" w:rsidRPr="0029322B" w:rsidRDefault="0029322B" w:rsidP="0029322B">
      <w:pPr>
        <w:shd w:val="clear" w:color="auto" w:fill="FFFFFF"/>
        <w:tabs>
          <w:tab w:val="left" w:pos="426"/>
        </w:tabs>
        <w:adjustRightInd w:val="0"/>
        <w:spacing w:after="0" w:line="240" w:lineRule="auto"/>
        <w:jc w:val="both"/>
        <w:rPr>
          <w:rFonts w:ascii="Arial" w:hAnsi="Arial" w:cs="Arial"/>
          <w:b/>
          <w:sz w:val="24"/>
          <w:szCs w:val="24"/>
          <w:lang w:val="ro-RO" w:eastAsia="ro-RO"/>
        </w:rPr>
      </w:pPr>
    </w:p>
    <w:p w:rsidR="00D05BC6" w:rsidRDefault="00D05BC6" w:rsidP="008C67C3">
      <w:pPr>
        <w:pStyle w:val="ListParagraph"/>
        <w:numPr>
          <w:ilvl w:val="0"/>
          <w:numId w:val="4"/>
        </w:numPr>
        <w:shd w:val="clear" w:color="auto" w:fill="FFFFFF"/>
        <w:tabs>
          <w:tab w:val="left" w:pos="426"/>
        </w:tabs>
        <w:adjustRightInd w:val="0"/>
        <w:spacing w:after="0" w:line="240" w:lineRule="auto"/>
        <w:ind w:hanging="630"/>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ii care reies din raportul privind impactul asupra mediului, respectiv din cerin</w:t>
      </w:r>
      <w:r>
        <w:rPr>
          <w:rFonts w:ascii="Arial" w:hAnsi="Arial" w:cs="Arial"/>
          <w:b/>
          <w:sz w:val="24"/>
          <w:szCs w:val="24"/>
          <w:lang w:val="ro-RO" w:eastAsia="ro-RO"/>
        </w:rPr>
        <w:t>ț</w:t>
      </w:r>
      <w:r w:rsidRPr="00233CA3">
        <w:rPr>
          <w:rFonts w:ascii="Arial" w:hAnsi="Arial" w:cs="Arial"/>
          <w:b/>
          <w:sz w:val="24"/>
          <w:szCs w:val="24"/>
          <w:lang w:val="ro-RO" w:eastAsia="ro-RO"/>
        </w:rPr>
        <w:t>ele legisla</w:t>
      </w:r>
      <w:r>
        <w:rPr>
          <w:rFonts w:ascii="Arial" w:hAnsi="Arial" w:cs="Arial"/>
          <w:b/>
          <w:sz w:val="24"/>
          <w:szCs w:val="24"/>
          <w:lang w:val="ro-RO" w:eastAsia="ro-RO"/>
        </w:rPr>
        <w:t>ț</w:t>
      </w:r>
      <w:r w:rsidRPr="00233CA3">
        <w:rPr>
          <w:rFonts w:ascii="Arial" w:hAnsi="Arial" w:cs="Arial"/>
          <w:b/>
          <w:sz w:val="24"/>
          <w:szCs w:val="24"/>
          <w:lang w:val="ro-RO" w:eastAsia="ro-RO"/>
        </w:rPr>
        <w:t>iei comunitare specifice:</w:t>
      </w:r>
    </w:p>
    <w:p w:rsidR="005568CF" w:rsidRPr="0068172D" w:rsidRDefault="0029322B" w:rsidP="008C67C3">
      <w:pPr>
        <w:pStyle w:val="ListParagraph"/>
        <w:ind w:left="630" w:hanging="630"/>
        <w:rPr>
          <w:rFonts w:ascii="Arial" w:hAnsi="Arial" w:cs="Arial"/>
          <w:sz w:val="24"/>
          <w:szCs w:val="24"/>
          <w:lang w:val="ro-RO" w:eastAsia="ro-RO"/>
        </w:rPr>
      </w:pPr>
      <w:r>
        <w:rPr>
          <w:rFonts w:ascii="Arial" w:hAnsi="Arial" w:cs="Arial"/>
          <w:sz w:val="24"/>
          <w:szCs w:val="24"/>
          <w:lang w:val="ro-RO" w:eastAsia="ro-RO"/>
        </w:rPr>
        <w:t xml:space="preserve">      </w:t>
      </w:r>
      <w:r w:rsidR="0068172D" w:rsidRPr="0068172D">
        <w:rPr>
          <w:rFonts w:ascii="Arial" w:hAnsi="Arial" w:cs="Arial"/>
          <w:sz w:val="24"/>
          <w:szCs w:val="24"/>
          <w:lang w:val="ro-RO" w:eastAsia="ro-RO"/>
        </w:rPr>
        <w:t>Nu este cazul.</w:t>
      </w:r>
    </w:p>
    <w:p w:rsidR="00D05BC6" w:rsidRPr="006B2F03" w:rsidRDefault="00D05BC6" w:rsidP="008C67C3">
      <w:pPr>
        <w:pStyle w:val="ListParagraph"/>
        <w:numPr>
          <w:ilvl w:val="0"/>
          <w:numId w:val="4"/>
        </w:numPr>
        <w:tabs>
          <w:tab w:val="left" w:pos="426"/>
        </w:tabs>
        <w:spacing w:after="0" w:line="240" w:lineRule="auto"/>
        <w:ind w:hanging="630"/>
        <w:jc w:val="both"/>
        <w:rPr>
          <w:rFonts w:ascii="Arial" w:hAnsi="Arial" w:cs="Arial"/>
          <w:b/>
          <w:sz w:val="24"/>
          <w:szCs w:val="24"/>
          <w:lang w:val="ro-RO" w:eastAsia="ro-RO"/>
        </w:rPr>
      </w:pPr>
      <w:r>
        <w:rPr>
          <w:rFonts w:ascii="Arial" w:hAnsi="Arial" w:cs="Arial"/>
          <w:b/>
          <w:sz w:val="24"/>
          <w:szCs w:val="24"/>
          <w:lang w:val="ro-RO" w:eastAsia="ro-RO"/>
        </w:rPr>
        <w:t>pentru</w:t>
      </w:r>
      <w:r w:rsidRPr="00233CA3">
        <w:rPr>
          <w:rFonts w:ascii="Times New Roman" w:hAnsi="Times New Roman"/>
          <w:sz w:val="28"/>
          <w:szCs w:val="28"/>
        </w:rPr>
        <w:t xml:space="preserve"> </w:t>
      </w:r>
      <w:r w:rsidRPr="00233CA3">
        <w:rPr>
          <w:rFonts w:ascii="Arial" w:hAnsi="Arial" w:cs="Arial"/>
          <w:b/>
          <w:sz w:val="24"/>
          <w:szCs w:val="24"/>
        </w:rPr>
        <w:t>instala</w:t>
      </w:r>
      <w:r>
        <w:rPr>
          <w:rFonts w:ascii="Arial" w:hAnsi="Arial" w:cs="Arial"/>
          <w:b/>
          <w:sz w:val="24"/>
          <w:szCs w:val="24"/>
        </w:rPr>
        <w:t>ț</w:t>
      </w:r>
      <w:r w:rsidRPr="00233CA3">
        <w:rPr>
          <w:rFonts w:ascii="Arial" w:hAnsi="Arial" w:cs="Arial"/>
          <w:b/>
          <w:sz w:val="24"/>
          <w:szCs w:val="24"/>
        </w:rPr>
        <w:t>iile care intră sub inciden</w:t>
      </w:r>
      <w:r>
        <w:rPr>
          <w:rFonts w:ascii="Arial" w:hAnsi="Arial" w:cs="Arial"/>
          <w:b/>
          <w:sz w:val="24"/>
          <w:szCs w:val="24"/>
        </w:rPr>
        <w:t>ț</w:t>
      </w:r>
      <w:r w:rsidRPr="00233CA3">
        <w:rPr>
          <w:rFonts w:ascii="Arial" w:hAnsi="Arial" w:cs="Arial"/>
          <w:b/>
          <w:sz w:val="24"/>
          <w:szCs w:val="24"/>
        </w:rPr>
        <w:t>a legisla</w:t>
      </w:r>
      <w:r>
        <w:rPr>
          <w:rFonts w:ascii="Arial" w:hAnsi="Arial" w:cs="Arial"/>
          <w:b/>
          <w:sz w:val="24"/>
          <w:szCs w:val="24"/>
        </w:rPr>
        <w:t>ț</w:t>
      </w:r>
      <w:r w:rsidRPr="00233CA3">
        <w:rPr>
          <w:rFonts w:ascii="Arial" w:hAnsi="Arial" w:cs="Arial"/>
          <w:b/>
          <w:sz w:val="24"/>
          <w:szCs w:val="24"/>
        </w:rPr>
        <w:t xml:space="preserve">iei privind prevenirea </w:t>
      </w:r>
      <w:r>
        <w:rPr>
          <w:rFonts w:ascii="Arial" w:hAnsi="Arial" w:cs="Arial"/>
          <w:b/>
          <w:sz w:val="24"/>
          <w:szCs w:val="24"/>
        </w:rPr>
        <w:t>ș</w:t>
      </w:r>
      <w:r w:rsidRPr="00233CA3">
        <w:rPr>
          <w:rFonts w:ascii="Arial" w:hAnsi="Arial" w:cs="Arial"/>
          <w:b/>
          <w:sz w:val="24"/>
          <w:szCs w:val="24"/>
        </w:rPr>
        <w:t>i controlul integrat al poluării</w:t>
      </w:r>
      <w:r>
        <w:rPr>
          <w:rFonts w:ascii="Arial" w:hAnsi="Arial" w:cs="Arial"/>
          <w:b/>
          <w:sz w:val="24"/>
          <w:szCs w:val="24"/>
        </w:rPr>
        <w:t>:</w:t>
      </w:r>
    </w:p>
    <w:p w:rsidR="006B2F03" w:rsidRPr="0068172D" w:rsidRDefault="006B2F03" w:rsidP="00974A8A">
      <w:pPr>
        <w:pStyle w:val="ListParagraph"/>
        <w:spacing w:after="0" w:line="240" w:lineRule="auto"/>
        <w:ind w:left="0" w:right="-634"/>
        <w:rPr>
          <w:rFonts w:ascii="Arial" w:hAnsi="Arial" w:cs="Arial"/>
          <w:sz w:val="24"/>
          <w:szCs w:val="24"/>
          <w:lang w:val="ro-RO"/>
        </w:rPr>
      </w:pPr>
      <w:r w:rsidRPr="006B2F03">
        <w:rPr>
          <w:rFonts w:ascii="Arial" w:hAnsi="Arial" w:cs="Arial"/>
          <w:sz w:val="24"/>
          <w:szCs w:val="24"/>
          <w:lang w:val="ro-RO"/>
        </w:rPr>
        <w:t xml:space="preserve">- </w:t>
      </w:r>
      <w:r w:rsidRPr="0068172D">
        <w:rPr>
          <w:rFonts w:ascii="Arial" w:hAnsi="Arial" w:cs="Arial"/>
          <w:sz w:val="24"/>
          <w:szCs w:val="24"/>
          <w:lang w:val="ro-RO"/>
        </w:rPr>
        <w:t>utilizarea substanțelor cu toxicitate redusă deoarece produsele obținute sunt destinate sănătății animalelor;</w:t>
      </w:r>
    </w:p>
    <w:p w:rsidR="006B2F03" w:rsidRPr="0068172D" w:rsidRDefault="006B2F03" w:rsidP="00974A8A">
      <w:pPr>
        <w:pStyle w:val="ListParagraph"/>
        <w:spacing w:after="0" w:line="240" w:lineRule="auto"/>
        <w:ind w:left="0" w:right="-16"/>
        <w:jc w:val="both"/>
        <w:rPr>
          <w:rFonts w:ascii="Arial" w:hAnsi="Arial" w:cs="Arial"/>
          <w:sz w:val="24"/>
          <w:szCs w:val="24"/>
          <w:lang w:val="ro-RO"/>
        </w:rPr>
      </w:pPr>
      <w:r w:rsidRPr="0068172D">
        <w:rPr>
          <w:rFonts w:ascii="Arial" w:hAnsi="Arial" w:cs="Arial"/>
          <w:sz w:val="24"/>
          <w:szCs w:val="24"/>
          <w:lang w:val="ro-RO"/>
        </w:rPr>
        <w:t xml:space="preserve"> - minimizarea stocului de materii prime și produse finite pentru evitarea pierderii și degradării acestora;</w:t>
      </w:r>
    </w:p>
    <w:p w:rsidR="006B2F03" w:rsidRPr="0068172D" w:rsidRDefault="006B2F03" w:rsidP="00974A8A">
      <w:pPr>
        <w:pStyle w:val="ListParagraph"/>
        <w:spacing w:after="0" w:line="240" w:lineRule="auto"/>
        <w:ind w:left="0" w:right="-634"/>
        <w:jc w:val="both"/>
        <w:rPr>
          <w:rFonts w:ascii="Arial" w:hAnsi="Arial" w:cs="Arial"/>
          <w:sz w:val="24"/>
          <w:szCs w:val="24"/>
          <w:lang w:val="ro-RO"/>
        </w:rPr>
      </w:pPr>
      <w:r w:rsidRPr="0068172D">
        <w:rPr>
          <w:rFonts w:ascii="Arial" w:hAnsi="Arial" w:cs="Arial"/>
          <w:sz w:val="24"/>
          <w:szCs w:val="24"/>
          <w:lang w:val="ro-RO"/>
        </w:rPr>
        <w:t>- măsurarea și controlul cantităților de ingredienți activi pentru minimizarea pierderilor;</w:t>
      </w:r>
    </w:p>
    <w:p w:rsidR="006B2F03" w:rsidRPr="0068172D" w:rsidRDefault="006B2F03" w:rsidP="00974A8A">
      <w:pPr>
        <w:pStyle w:val="ListParagraph"/>
        <w:spacing w:after="0" w:line="240" w:lineRule="auto"/>
        <w:ind w:left="0" w:right="-16"/>
        <w:jc w:val="both"/>
        <w:rPr>
          <w:rFonts w:ascii="Arial" w:hAnsi="Arial" w:cs="Arial"/>
          <w:sz w:val="24"/>
          <w:szCs w:val="24"/>
          <w:lang w:val="ro-RO"/>
        </w:rPr>
      </w:pPr>
      <w:r w:rsidRPr="0068172D">
        <w:rPr>
          <w:rFonts w:ascii="Arial" w:hAnsi="Arial" w:cs="Arial"/>
          <w:sz w:val="24"/>
          <w:szCs w:val="24"/>
          <w:lang w:val="ro-RO"/>
        </w:rPr>
        <w:t>- materiile prime se recepționează însoțite de factură, aviz, certificat</w:t>
      </w:r>
      <w:r w:rsidR="004A6E74" w:rsidRPr="0068172D">
        <w:rPr>
          <w:rFonts w:ascii="Arial" w:hAnsi="Arial" w:cs="Arial"/>
          <w:sz w:val="24"/>
          <w:szCs w:val="24"/>
          <w:lang w:val="ro-RO"/>
        </w:rPr>
        <w:t xml:space="preserve"> </w:t>
      </w:r>
      <w:r w:rsidRPr="0068172D">
        <w:rPr>
          <w:rFonts w:ascii="Arial" w:hAnsi="Arial" w:cs="Arial"/>
          <w:sz w:val="24"/>
          <w:szCs w:val="24"/>
          <w:lang w:val="ro-RO"/>
        </w:rPr>
        <w:t>de calitate, declarație de conformitate, fișă tehnică de securitate;</w:t>
      </w:r>
    </w:p>
    <w:p w:rsidR="006B2F03" w:rsidRPr="0068172D" w:rsidRDefault="006B2F03" w:rsidP="00974A8A">
      <w:pPr>
        <w:pStyle w:val="ListParagraph"/>
        <w:spacing w:after="0" w:line="240" w:lineRule="auto"/>
        <w:ind w:left="0" w:right="-634"/>
        <w:jc w:val="both"/>
        <w:rPr>
          <w:rFonts w:ascii="Arial" w:hAnsi="Arial" w:cs="Arial"/>
          <w:sz w:val="24"/>
          <w:szCs w:val="24"/>
          <w:lang w:val="ro-RO"/>
        </w:rPr>
      </w:pPr>
      <w:r w:rsidRPr="0068172D">
        <w:rPr>
          <w:rFonts w:ascii="Arial" w:hAnsi="Arial" w:cs="Arial"/>
          <w:sz w:val="24"/>
          <w:szCs w:val="24"/>
          <w:lang w:val="ro-RO"/>
        </w:rPr>
        <w:t>- utilizarea de sisteme închise de alimentare a reactoarelor/procese pe șarjă;</w:t>
      </w:r>
    </w:p>
    <w:p w:rsidR="006B2F03" w:rsidRPr="0068172D" w:rsidRDefault="006B2F03" w:rsidP="00974A8A">
      <w:pPr>
        <w:pStyle w:val="ListParagraph"/>
        <w:spacing w:after="0" w:line="240" w:lineRule="auto"/>
        <w:ind w:left="0" w:right="-16"/>
        <w:jc w:val="both"/>
        <w:rPr>
          <w:rFonts w:ascii="Arial" w:hAnsi="Arial" w:cs="Arial"/>
          <w:sz w:val="24"/>
          <w:szCs w:val="24"/>
          <w:lang w:val="ro-RO"/>
        </w:rPr>
      </w:pPr>
      <w:r w:rsidRPr="0068172D">
        <w:rPr>
          <w:rFonts w:ascii="Arial" w:hAnsi="Arial" w:cs="Arial"/>
          <w:sz w:val="24"/>
          <w:szCs w:val="24"/>
          <w:lang w:val="ro-RO"/>
        </w:rPr>
        <w:t>- deșeurile tehnologice ce conțin virusuri sunt autoclavate sau tratate chimic cu ecotaminanți, apoi  sunt deversate în rețeaua interioară de canalizare cu traseu spre stația de preepurare și stația de clorinare;</w:t>
      </w:r>
    </w:p>
    <w:p w:rsidR="006B2F03" w:rsidRPr="0068172D" w:rsidRDefault="006B2F03" w:rsidP="00974A8A">
      <w:pPr>
        <w:pStyle w:val="ListParagraph"/>
        <w:spacing w:after="0" w:line="240" w:lineRule="auto"/>
        <w:ind w:left="0"/>
        <w:jc w:val="both"/>
        <w:rPr>
          <w:rFonts w:ascii="Arial" w:hAnsi="Arial" w:cs="Arial"/>
          <w:sz w:val="24"/>
          <w:szCs w:val="24"/>
        </w:rPr>
      </w:pPr>
      <w:r w:rsidRPr="0068172D">
        <w:rPr>
          <w:rFonts w:ascii="Arial" w:hAnsi="Arial" w:cs="Arial"/>
          <w:sz w:val="24"/>
          <w:szCs w:val="24"/>
          <w:lang w:val="ro-RO"/>
        </w:rPr>
        <w:t xml:space="preserve">- </w:t>
      </w:r>
      <w:r w:rsidRPr="0068172D">
        <w:rPr>
          <w:rFonts w:ascii="Arial" w:hAnsi="Arial" w:cs="Arial"/>
          <w:sz w:val="24"/>
          <w:szCs w:val="24"/>
        </w:rPr>
        <w:t>activitatea din laboratoare se desfăşoară sub hote cu flux laminar, aerul evacuat fiind filtrat prin filtrele totale, tip HEPA, ce asigură o reţinere de 99,999% a germenilor patogeni şi a vaporilor substanţelor organice şi anorganice utilizate fie la controlul produselor obţinute, fie ca medii de sterilizare;</w:t>
      </w:r>
    </w:p>
    <w:p w:rsidR="006B2F03" w:rsidRPr="0068172D" w:rsidRDefault="006B2F03" w:rsidP="00974A8A">
      <w:pPr>
        <w:pStyle w:val="ListParagraph"/>
        <w:spacing w:after="0" w:line="240" w:lineRule="auto"/>
        <w:ind w:left="0"/>
        <w:jc w:val="both"/>
        <w:rPr>
          <w:rFonts w:ascii="Arial" w:hAnsi="Arial" w:cs="Arial"/>
          <w:sz w:val="24"/>
          <w:szCs w:val="24"/>
        </w:rPr>
      </w:pPr>
      <w:r w:rsidRPr="0068172D">
        <w:rPr>
          <w:rFonts w:ascii="Arial" w:hAnsi="Arial" w:cs="Arial"/>
          <w:sz w:val="24"/>
          <w:szCs w:val="24"/>
        </w:rPr>
        <w:t>- gazele rezultate din procesele de fermentaţie a mediilor de cultură infecţioase</w:t>
      </w:r>
      <w:proofErr w:type="gramStart"/>
      <w:r w:rsidRPr="0068172D">
        <w:rPr>
          <w:rFonts w:ascii="Arial" w:hAnsi="Arial" w:cs="Arial"/>
          <w:sz w:val="24"/>
          <w:szCs w:val="24"/>
        </w:rPr>
        <w:t>,înainte</w:t>
      </w:r>
      <w:proofErr w:type="gramEnd"/>
      <w:r w:rsidRPr="0068172D">
        <w:rPr>
          <w:rFonts w:ascii="Arial" w:hAnsi="Arial" w:cs="Arial"/>
          <w:sz w:val="24"/>
          <w:szCs w:val="24"/>
        </w:rPr>
        <w:t xml:space="preserve"> de evacuare,  sunt trecute prin filtre din vată de sticlă, introduse în degazor unde are loc barbotarea, pentru reţinerea bioxidului de carbon, în soluţie 10-15% hidroxid de sodiu, fiind apoi trecute printr-un set de site metalice si un strat dispersor cufundate într-un lichid dezinfectan</w:t>
      </w:r>
      <w:r w:rsidR="0068172D" w:rsidRPr="0068172D">
        <w:rPr>
          <w:rFonts w:ascii="Arial" w:hAnsi="Arial" w:cs="Arial"/>
          <w:sz w:val="24"/>
          <w:szCs w:val="24"/>
        </w:rPr>
        <w:t>t (formol 3% şi acizi diluanţi);</w:t>
      </w:r>
    </w:p>
    <w:p w:rsidR="006B2F03" w:rsidRDefault="006B2F03" w:rsidP="00974A8A">
      <w:pPr>
        <w:pStyle w:val="ListParagraph"/>
        <w:spacing w:after="0" w:line="240" w:lineRule="auto"/>
        <w:ind w:left="0" w:right="-634"/>
        <w:rPr>
          <w:rFonts w:ascii="Arial" w:hAnsi="Arial" w:cs="Arial"/>
          <w:sz w:val="24"/>
          <w:szCs w:val="24"/>
          <w:lang w:val="ro-RO"/>
        </w:rPr>
      </w:pPr>
      <w:r w:rsidRPr="0068172D">
        <w:rPr>
          <w:rFonts w:ascii="Arial" w:hAnsi="Arial" w:cs="Arial"/>
          <w:sz w:val="24"/>
          <w:szCs w:val="24"/>
        </w:rPr>
        <w:t xml:space="preserve">- </w:t>
      </w:r>
      <w:proofErr w:type="gramStart"/>
      <w:r w:rsidRPr="0068172D">
        <w:rPr>
          <w:rFonts w:ascii="Arial" w:hAnsi="Arial" w:cs="Arial"/>
          <w:sz w:val="24"/>
          <w:szCs w:val="24"/>
          <w:lang w:val="ro-RO"/>
        </w:rPr>
        <w:t>personalul</w:t>
      </w:r>
      <w:proofErr w:type="gramEnd"/>
      <w:r w:rsidRPr="0068172D">
        <w:rPr>
          <w:rFonts w:ascii="Arial" w:hAnsi="Arial" w:cs="Arial"/>
          <w:sz w:val="24"/>
          <w:szCs w:val="24"/>
          <w:lang w:val="ro-RO"/>
        </w:rPr>
        <w:t xml:space="preserve"> societății este specializat și instruit periodic cu privire la operarea și controlul procesului.</w:t>
      </w:r>
    </w:p>
    <w:p w:rsidR="00974A8A" w:rsidRPr="0068172D" w:rsidRDefault="00974A8A" w:rsidP="00974A8A">
      <w:pPr>
        <w:pStyle w:val="ListParagraph"/>
        <w:spacing w:after="0" w:line="240" w:lineRule="auto"/>
        <w:ind w:left="0" w:right="-634"/>
        <w:rPr>
          <w:rFonts w:ascii="Arial" w:hAnsi="Arial" w:cs="Arial"/>
          <w:sz w:val="24"/>
          <w:szCs w:val="24"/>
          <w:lang w:val="ro-RO"/>
        </w:rPr>
      </w:pPr>
    </w:p>
    <w:p w:rsidR="00D05BC6" w:rsidRDefault="0029322B" w:rsidP="0029322B">
      <w:pPr>
        <w:pStyle w:val="ListParagraph"/>
        <w:numPr>
          <w:ilvl w:val="0"/>
          <w:numId w:val="4"/>
        </w:numPr>
        <w:tabs>
          <w:tab w:val="left" w:pos="426"/>
        </w:tabs>
        <w:spacing w:after="0" w:line="240" w:lineRule="auto"/>
        <w:ind w:left="270" w:hanging="180"/>
        <w:jc w:val="both"/>
        <w:rPr>
          <w:rFonts w:ascii="Arial" w:hAnsi="Arial" w:cs="Arial"/>
          <w:b/>
          <w:sz w:val="24"/>
          <w:szCs w:val="24"/>
          <w:lang w:val="ro-RO" w:eastAsia="ro-RO"/>
        </w:rPr>
      </w:pPr>
      <w:r>
        <w:rPr>
          <w:rFonts w:ascii="Arial" w:hAnsi="Arial" w:cs="Arial"/>
          <w:b/>
          <w:sz w:val="24"/>
          <w:szCs w:val="24"/>
          <w:lang w:val="ro-RO" w:eastAsia="ro-RO"/>
        </w:rPr>
        <w:t xml:space="preserve">  </w:t>
      </w:r>
      <w:r w:rsidR="00D05BC6" w:rsidRPr="00233CA3">
        <w:rPr>
          <w:rFonts w:ascii="Arial" w:hAnsi="Arial" w:cs="Arial"/>
          <w:b/>
          <w:sz w:val="24"/>
          <w:szCs w:val="24"/>
          <w:lang w:val="ro-RO" w:eastAsia="ro-RO"/>
        </w:rPr>
        <w:t>respectarea normelor impuse prin legisla</w:t>
      </w:r>
      <w:r w:rsidR="00D05BC6">
        <w:rPr>
          <w:rFonts w:ascii="Arial" w:hAnsi="Arial" w:cs="Arial"/>
          <w:b/>
          <w:sz w:val="24"/>
          <w:szCs w:val="24"/>
          <w:lang w:val="ro-RO" w:eastAsia="ro-RO"/>
        </w:rPr>
        <w:t>ț</w:t>
      </w:r>
      <w:r w:rsidR="00D05BC6" w:rsidRPr="00233CA3">
        <w:rPr>
          <w:rFonts w:ascii="Arial" w:hAnsi="Arial" w:cs="Arial"/>
          <w:b/>
          <w:sz w:val="24"/>
          <w:szCs w:val="24"/>
          <w:lang w:val="ro-RO" w:eastAsia="ro-RO"/>
        </w:rPr>
        <w:t>ia specifică din domeniul calită</w:t>
      </w:r>
      <w:r w:rsidR="00D05BC6">
        <w:rPr>
          <w:rFonts w:ascii="Arial" w:hAnsi="Arial" w:cs="Arial"/>
          <w:b/>
          <w:sz w:val="24"/>
          <w:szCs w:val="24"/>
          <w:lang w:val="ro-RO" w:eastAsia="ro-RO"/>
        </w:rPr>
        <w:t>ț</w:t>
      </w:r>
      <w:r w:rsidR="00D05BC6" w:rsidRPr="00233CA3">
        <w:rPr>
          <w:rFonts w:ascii="Arial" w:hAnsi="Arial" w:cs="Arial"/>
          <w:b/>
          <w:sz w:val="24"/>
          <w:szCs w:val="24"/>
          <w:lang w:val="ro-RO" w:eastAsia="ro-RO"/>
        </w:rPr>
        <w:t>ii aerului, managementul apei, managementul de</w:t>
      </w:r>
      <w:r w:rsidR="00D05BC6">
        <w:rPr>
          <w:rFonts w:ascii="Arial" w:hAnsi="Arial" w:cs="Arial"/>
          <w:b/>
          <w:sz w:val="24"/>
          <w:szCs w:val="24"/>
          <w:lang w:val="ro-RO" w:eastAsia="ro-RO"/>
        </w:rPr>
        <w:t>ș</w:t>
      </w:r>
      <w:r w:rsidR="00D05BC6" w:rsidRPr="00233CA3">
        <w:rPr>
          <w:rFonts w:ascii="Arial" w:hAnsi="Arial" w:cs="Arial"/>
          <w:b/>
          <w:sz w:val="24"/>
          <w:szCs w:val="24"/>
          <w:lang w:val="ro-RO" w:eastAsia="ro-RO"/>
        </w:rPr>
        <w:t>eurilor, zgomot, protec</w:t>
      </w:r>
      <w:r w:rsidR="00D05BC6">
        <w:rPr>
          <w:rFonts w:ascii="Arial" w:hAnsi="Arial" w:cs="Arial"/>
          <w:b/>
          <w:sz w:val="24"/>
          <w:szCs w:val="24"/>
          <w:lang w:val="ro-RO" w:eastAsia="ro-RO"/>
        </w:rPr>
        <w:t>ț</w:t>
      </w:r>
      <w:r w:rsidR="00D05BC6" w:rsidRPr="00233CA3">
        <w:rPr>
          <w:rFonts w:ascii="Arial" w:hAnsi="Arial" w:cs="Arial"/>
          <w:b/>
          <w:sz w:val="24"/>
          <w:szCs w:val="24"/>
          <w:lang w:val="ro-RO" w:eastAsia="ro-RO"/>
        </w:rPr>
        <w:t>ia naturii:</w:t>
      </w:r>
    </w:p>
    <w:p w:rsidR="00531278" w:rsidRPr="003762FA" w:rsidRDefault="00531278" w:rsidP="008C67C3">
      <w:pPr>
        <w:spacing w:after="0" w:line="240" w:lineRule="auto"/>
        <w:ind w:left="630" w:hanging="630"/>
        <w:jc w:val="both"/>
        <w:rPr>
          <w:rFonts w:ascii="Arial" w:hAnsi="Arial" w:cs="Arial"/>
          <w:sz w:val="24"/>
          <w:szCs w:val="24"/>
          <w:lang w:val="ro-RO"/>
        </w:rPr>
      </w:pPr>
      <w:r w:rsidRPr="003762FA">
        <w:rPr>
          <w:rFonts w:ascii="Arial" w:hAnsi="Arial" w:cs="Arial"/>
          <w:sz w:val="24"/>
          <w:szCs w:val="24"/>
          <w:lang w:val="ro-RO"/>
        </w:rPr>
        <w:t>Pe toată durata execuţiei obiectivului se vor respecta prevederile legislaţiei de mediu în vigoare:</w:t>
      </w:r>
    </w:p>
    <w:p w:rsidR="00531278" w:rsidRPr="00C76206" w:rsidRDefault="00531278" w:rsidP="0029322B">
      <w:pPr>
        <w:numPr>
          <w:ilvl w:val="0"/>
          <w:numId w:val="20"/>
        </w:numPr>
        <w:spacing w:after="0" w:line="240" w:lineRule="auto"/>
        <w:ind w:left="360" w:hanging="270"/>
        <w:jc w:val="both"/>
        <w:rPr>
          <w:rFonts w:ascii="Arial" w:eastAsia="Batang" w:hAnsi="Arial" w:cs="Arial"/>
          <w:sz w:val="24"/>
          <w:szCs w:val="24"/>
          <w:lang w:val="ro-RO"/>
        </w:rPr>
      </w:pPr>
      <w:r w:rsidRPr="00C76206">
        <w:rPr>
          <w:rFonts w:ascii="Arial" w:hAnsi="Arial" w:cs="Arial"/>
          <w:sz w:val="24"/>
          <w:szCs w:val="24"/>
          <w:lang w:val="ro-RO"/>
        </w:rPr>
        <w:t>O.U.G. nr.195/2005 privind protecţia mediului aprobată cu modificări de Legea nr.256/2006, cu modificările şi completările ulterioare;</w:t>
      </w:r>
    </w:p>
    <w:p w:rsidR="00531278" w:rsidRPr="00C76206" w:rsidRDefault="00531278" w:rsidP="0029322B">
      <w:pPr>
        <w:numPr>
          <w:ilvl w:val="0"/>
          <w:numId w:val="20"/>
        </w:numPr>
        <w:spacing w:after="0" w:line="240" w:lineRule="auto"/>
        <w:ind w:left="360" w:hanging="270"/>
        <w:jc w:val="both"/>
        <w:rPr>
          <w:rFonts w:ascii="Arial" w:hAnsi="Arial" w:cs="Arial"/>
          <w:sz w:val="24"/>
          <w:szCs w:val="24"/>
          <w:lang w:val="ro-RO"/>
        </w:rPr>
      </w:pPr>
      <w:r w:rsidRPr="00C76206">
        <w:rPr>
          <w:rFonts w:ascii="Arial" w:hAnsi="Arial" w:cs="Arial"/>
          <w:sz w:val="24"/>
          <w:szCs w:val="24"/>
          <w:lang w:val="ro-RO"/>
        </w:rPr>
        <w:t>H.G.R. nr.188/2002 pentru aprobarea unor norme privind condiţiile de descărcare în mediul acvatic a apelor uzate, modificată şi completată de H.G. 352/2005;</w:t>
      </w:r>
    </w:p>
    <w:p w:rsidR="00531278" w:rsidRDefault="00531278" w:rsidP="0029322B">
      <w:pPr>
        <w:numPr>
          <w:ilvl w:val="0"/>
          <w:numId w:val="20"/>
        </w:numPr>
        <w:spacing w:after="0" w:line="240" w:lineRule="auto"/>
        <w:ind w:left="360" w:hanging="270"/>
        <w:jc w:val="both"/>
        <w:rPr>
          <w:rFonts w:ascii="Arial" w:hAnsi="Arial" w:cs="Arial"/>
          <w:bCs/>
          <w:sz w:val="24"/>
          <w:szCs w:val="24"/>
          <w:lang w:val="ro-RO"/>
        </w:rPr>
      </w:pPr>
      <w:r w:rsidRPr="00C76206">
        <w:rPr>
          <w:rFonts w:ascii="Arial" w:hAnsi="Arial" w:cs="Arial"/>
          <w:bCs/>
          <w:sz w:val="24"/>
          <w:szCs w:val="24"/>
          <w:lang w:val="ro-RO"/>
        </w:rPr>
        <w:t>STAS 12574/1987 privind condiţiile de calitate a aerului din zonele protejate;</w:t>
      </w:r>
    </w:p>
    <w:p w:rsidR="0029322B" w:rsidRDefault="0029322B" w:rsidP="0029322B">
      <w:pPr>
        <w:spacing w:after="0" w:line="240" w:lineRule="auto"/>
        <w:ind w:left="360" w:hanging="270"/>
        <w:jc w:val="both"/>
        <w:rPr>
          <w:rFonts w:ascii="Arial" w:hAnsi="Arial" w:cs="Arial"/>
          <w:bCs/>
          <w:sz w:val="24"/>
          <w:szCs w:val="24"/>
          <w:lang w:val="ro-RO"/>
        </w:rPr>
      </w:pPr>
    </w:p>
    <w:p w:rsidR="0029322B" w:rsidRDefault="0029322B" w:rsidP="0029322B">
      <w:pPr>
        <w:spacing w:after="0" w:line="240" w:lineRule="auto"/>
        <w:ind w:left="360" w:hanging="270"/>
        <w:jc w:val="both"/>
        <w:rPr>
          <w:rFonts w:ascii="Arial" w:hAnsi="Arial" w:cs="Arial"/>
          <w:bCs/>
          <w:sz w:val="24"/>
          <w:szCs w:val="24"/>
          <w:lang w:val="ro-RO"/>
        </w:rPr>
      </w:pPr>
    </w:p>
    <w:p w:rsidR="0029322B" w:rsidRPr="00C76206" w:rsidRDefault="0029322B" w:rsidP="0029322B">
      <w:pPr>
        <w:spacing w:after="0" w:line="240" w:lineRule="auto"/>
        <w:ind w:left="360" w:hanging="270"/>
        <w:jc w:val="both"/>
        <w:rPr>
          <w:rFonts w:ascii="Arial" w:hAnsi="Arial" w:cs="Arial"/>
          <w:bCs/>
          <w:sz w:val="24"/>
          <w:szCs w:val="24"/>
          <w:lang w:val="ro-RO"/>
        </w:rPr>
      </w:pPr>
    </w:p>
    <w:p w:rsidR="00531278" w:rsidRPr="00C94FE0" w:rsidRDefault="00531278" w:rsidP="0029322B">
      <w:pPr>
        <w:numPr>
          <w:ilvl w:val="0"/>
          <w:numId w:val="20"/>
        </w:numPr>
        <w:spacing w:after="0" w:line="240" w:lineRule="auto"/>
        <w:ind w:left="360" w:hanging="270"/>
        <w:jc w:val="both"/>
        <w:rPr>
          <w:rFonts w:ascii="Arial" w:hAnsi="Arial" w:cs="Arial"/>
          <w:sz w:val="24"/>
          <w:szCs w:val="24"/>
          <w:lang w:val="ro-RO"/>
        </w:rPr>
      </w:pPr>
      <w:r w:rsidRPr="00C76206">
        <w:rPr>
          <w:rFonts w:ascii="Arial" w:hAnsi="Arial" w:cs="Arial"/>
          <w:sz w:val="24"/>
          <w:szCs w:val="24"/>
          <w:lang w:val="ro-RO"/>
        </w:rPr>
        <w:t>Se vor respecta prevederile Legii nr. 104/2011 privind calitatea aerului inconjurator</w:t>
      </w:r>
      <w:r>
        <w:rPr>
          <w:rFonts w:ascii="Arial" w:hAnsi="Arial" w:cs="Arial"/>
          <w:sz w:val="24"/>
          <w:szCs w:val="24"/>
          <w:lang w:val="it-IT"/>
        </w:rPr>
        <w:t>;</w:t>
      </w:r>
    </w:p>
    <w:p w:rsidR="00531278" w:rsidRPr="00C94FE0" w:rsidRDefault="00531278" w:rsidP="0029322B">
      <w:pPr>
        <w:numPr>
          <w:ilvl w:val="0"/>
          <w:numId w:val="20"/>
        </w:numPr>
        <w:spacing w:after="0" w:line="240" w:lineRule="auto"/>
        <w:ind w:left="360" w:hanging="270"/>
        <w:jc w:val="both"/>
        <w:rPr>
          <w:rFonts w:ascii="Arial" w:hAnsi="Arial" w:cs="Arial"/>
          <w:sz w:val="24"/>
          <w:szCs w:val="24"/>
          <w:lang w:val="ro-RO"/>
        </w:rPr>
      </w:pPr>
      <w:r w:rsidRPr="00C94FE0">
        <w:rPr>
          <w:rFonts w:ascii="Arial" w:hAnsi="Arial" w:cs="Arial"/>
          <w:sz w:val="24"/>
          <w:szCs w:val="24"/>
          <w:lang w:val="it-IT"/>
        </w:rPr>
        <w:t>HG 1209/2004 privind stabilirea procedurilor de aprobare de tip a motoarelor cu ardere internă destinate maşinilor mobile nerutiere şi măsurile de limitare a emisiei de gaze şi particule provenite de la acestea</w:t>
      </w:r>
      <w:r>
        <w:rPr>
          <w:rFonts w:ascii="Arial" w:hAnsi="Arial" w:cs="Arial"/>
          <w:sz w:val="24"/>
          <w:szCs w:val="24"/>
          <w:lang w:val="it-IT"/>
        </w:rPr>
        <w:t>;</w:t>
      </w:r>
    </w:p>
    <w:p w:rsidR="00531278" w:rsidRPr="00C76206" w:rsidRDefault="00531278" w:rsidP="0029322B">
      <w:pPr>
        <w:numPr>
          <w:ilvl w:val="0"/>
          <w:numId w:val="20"/>
        </w:numPr>
        <w:spacing w:after="0" w:line="240" w:lineRule="auto"/>
        <w:ind w:left="360" w:hanging="270"/>
        <w:rPr>
          <w:rFonts w:ascii="Arial" w:hAnsi="Arial" w:cs="Arial"/>
          <w:sz w:val="24"/>
          <w:szCs w:val="24"/>
          <w:lang w:val="ro-RO"/>
        </w:rPr>
      </w:pPr>
      <w:r w:rsidRPr="00C76206">
        <w:rPr>
          <w:rFonts w:ascii="Arial" w:hAnsi="Arial" w:cs="Arial"/>
          <w:bCs/>
          <w:sz w:val="24"/>
          <w:szCs w:val="24"/>
          <w:lang w:val="ro-RO"/>
        </w:rPr>
        <w:t xml:space="preserve">Ord nr. 756/1997 </w:t>
      </w:r>
      <w:r w:rsidRPr="00C76206">
        <w:rPr>
          <w:rFonts w:ascii="Arial" w:hAnsi="Arial" w:cs="Arial"/>
          <w:sz w:val="24"/>
          <w:szCs w:val="24"/>
          <w:lang w:val="ro-RO"/>
        </w:rPr>
        <w:t>pentru aprobarea Reglementării privind evaluarea poluării mediului, cu modificări şi completări ulterioare</w:t>
      </w:r>
      <w:r w:rsidRPr="00C76206">
        <w:rPr>
          <w:rFonts w:ascii="Arial" w:hAnsi="Arial" w:cs="Arial"/>
          <w:bCs/>
          <w:sz w:val="24"/>
          <w:szCs w:val="24"/>
          <w:lang w:val="ro-RO"/>
        </w:rPr>
        <w:t>;</w:t>
      </w:r>
    </w:p>
    <w:p w:rsidR="00531278" w:rsidRPr="00C76206" w:rsidRDefault="00531278" w:rsidP="0029322B">
      <w:pPr>
        <w:numPr>
          <w:ilvl w:val="0"/>
          <w:numId w:val="20"/>
        </w:numPr>
        <w:spacing w:after="0" w:line="240" w:lineRule="auto"/>
        <w:ind w:left="360" w:hanging="270"/>
        <w:jc w:val="both"/>
        <w:rPr>
          <w:rFonts w:ascii="Arial" w:hAnsi="Arial" w:cs="Arial"/>
          <w:bCs/>
          <w:sz w:val="24"/>
          <w:szCs w:val="24"/>
          <w:lang w:val="ro-RO"/>
        </w:rPr>
      </w:pPr>
      <w:r w:rsidRPr="00C76206">
        <w:rPr>
          <w:rFonts w:ascii="Arial" w:hAnsi="Arial" w:cs="Arial"/>
          <w:bCs/>
          <w:sz w:val="24"/>
          <w:szCs w:val="24"/>
          <w:lang w:val="ro-RO"/>
        </w:rPr>
        <w:t>S</w:t>
      </w:r>
      <w:r w:rsidR="000D58E9">
        <w:rPr>
          <w:rFonts w:ascii="Arial" w:hAnsi="Arial" w:cs="Arial"/>
          <w:bCs/>
          <w:sz w:val="24"/>
          <w:szCs w:val="24"/>
          <w:lang w:val="ro-RO"/>
        </w:rPr>
        <w:t>R</w:t>
      </w:r>
      <w:r w:rsidRPr="00C76206">
        <w:rPr>
          <w:rFonts w:ascii="Arial" w:hAnsi="Arial" w:cs="Arial"/>
          <w:bCs/>
          <w:sz w:val="24"/>
          <w:szCs w:val="24"/>
          <w:lang w:val="ro-RO"/>
        </w:rPr>
        <w:t xml:space="preserve"> 10009/</w:t>
      </w:r>
      <w:r>
        <w:rPr>
          <w:rFonts w:ascii="Arial" w:hAnsi="Arial" w:cs="Arial"/>
          <w:bCs/>
          <w:sz w:val="24"/>
          <w:szCs w:val="24"/>
          <w:lang w:val="ro-RO"/>
        </w:rPr>
        <w:t>2017</w:t>
      </w:r>
      <w:r w:rsidRPr="00C76206">
        <w:rPr>
          <w:rFonts w:ascii="Arial" w:hAnsi="Arial" w:cs="Arial"/>
          <w:bCs/>
          <w:sz w:val="24"/>
          <w:szCs w:val="24"/>
          <w:lang w:val="ro-RO"/>
        </w:rPr>
        <w:t xml:space="preserve"> Acustica urbană. Limite admisibile ale nivelului de zgomot;</w:t>
      </w:r>
    </w:p>
    <w:p w:rsidR="00531278" w:rsidRPr="00C76206" w:rsidRDefault="00531278" w:rsidP="0029322B">
      <w:pPr>
        <w:numPr>
          <w:ilvl w:val="0"/>
          <w:numId w:val="20"/>
        </w:numPr>
        <w:spacing w:after="0" w:line="240" w:lineRule="auto"/>
        <w:ind w:left="360" w:hanging="270"/>
        <w:jc w:val="both"/>
        <w:rPr>
          <w:rFonts w:ascii="Arial" w:hAnsi="Arial" w:cs="Arial"/>
          <w:bCs/>
          <w:sz w:val="24"/>
          <w:szCs w:val="24"/>
          <w:lang w:val="ro-RO"/>
        </w:rPr>
      </w:pPr>
      <w:r w:rsidRPr="00C76206">
        <w:rPr>
          <w:rFonts w:ascii="Arial" w:hAnsi="Arial" w:cs="Arial"/>
          <w:bCs/>
          <w:sz w:val="24"/>
          <w:szCs w:val="24"/>
          <w:lang w:val="ro-RO"/>
        </w:rPr>
        <w:t>H.G. nr. 321/2005, republicată, privind evaluarea şi gestionarea zgomotului ambiental;</w:t>
      </w:r>
    </w:p>
    <w:p w:rsidR="00531278" w:rsidRPr="00C76206" w:rsidRDefault="00531278" w:rsidP="0029322B">
      <w:pPr>
        <w:numPr>
          <w:ilvl w:val="0"/>
          <w:numId w:val="20"/>
        </w:numPr>
        <w:spacing w:after="0" w:line="240" w:lineRule="auto"/>
        <w:ind w:left="360" w:hanging="270"/>
        <w:jc w:val="both"/>
        <w:rPr>
          <w:rFonts w:ascii="Arial" w:hAnsi="Arial" w:cs="Arial"/>
          <w:bCs/>
          <w:sz w:val="24"/>
          <w:szCs w:val="24"/>
          <w:lang w:val="ro-RO"/>
        </w:rPr>
      </w:pPr>
      <w:r w:rsidRPr="00C76206">
        <w:rPr>
          <w:rFonts w:ascii="Arial" w:hAnsi="Arial" w:cs="Arial"/>
          <w:sz w:val="24"/>
          <w:szCs w:val="24"/>
          <w:lang w:val="ro-RO"/>
        </w:rPr>
        <w:t>H.G. nr. 1756/2006 privind limitarea nivelului emisiilor de zgomot în mediu produs de echipamente destinate utilizării în exteriorul clădirilor;</w:t>
      </w:r>
    </w:p>
    <w:p w:rsidR="00531278" w:rsidRPr="00C76206" w:rsidRDefault="00531278" w:rsidP="0029322B">
      <w:pPr>
        <w:numPr>
          <w:ilvl w:val="0"/>
          <w:numId w:val="20"/>
        </w:numPr>
        <w:autoSpaceDE w:val="0"/>
        <w:autoSpaceDN w:val="0"/>
        <w:adjustRightInd w:val="0"/>
        <w:spacing w:after="0" w:line="240" w:lineRule="auto"/>
        <w:ind w:left="360" w:hanging="270"/>
        <w:jc w:val="both"/>
        <w:rPr>
          <w:rFonts w:ascii="Arial" w:hAnsi="Arial" w:cs="Arial"/>
          <w:sz w:val="24"/>
          <w:szCs w:val="24"/>
          <w:lang w:val="es-ES"/>
        </w:rPr>
      </w:pPr>
      <w:r w:rsidRPr="00C76206">
        <w:rPr>
          <w:rFonts w:ascii="Arial" w:hAnsi="Arial" w:cs="Arial"/>
          <w:sz w:val="24"/>
          <w:szCs w:val="24"/>
          <w:lang w:val="ro-RO"/>
        </w:rPr>
        <w:t xml:space="preserve">Ordinul ministrului sănătăţii nr. </w:t>
      </w:r>
      <w:r>
        <w:rPr>
          <w:rFonts w:ascii="Arial" w:hAnsi="Arial" w:cs="Arial"/>
          <w:sz w:val="24"/>
          <w:szCs w:val="24"/>
          <w:lang w:val="ro-RO"/>
        </w:rPr>
        <w:t>119</w:t>
      </w:r>
      <w:r w:rsidRPr="00C76206">
        <w:rPr>
          <w:rFonts w:ascii="Arial" w:hAnsi="Arial" w:cs="Arial"/>
          <w:sz w:val="24"/>
          <w:szCs w:val="24"/>
          <w:lang w:val="ro-RO"/>
        </w:rPr>
        <w:t>/</w:t>
      </w:r>
      <w:r>
        <w:rPr>
          <w:rFonts w:ascii="Arial" w:hAnsi="Arial" w:cs="Arial"/>
          <w:sz w:val="24"/>
          <w:szCs w:val="24"/>
          <w:lang w:val="ro-RO"/>
        </w:rPr>
        <w:t>2014</w:t>
      </w:r>
      <w:r w:rsidRPr="00C76206">
        <w:rPr>
          <w:rFonts w:ascii="Arial" w:hAnsi="Arial" w:cs="Arial"/>
          <w:sz w:val="24"/>
          <w:szCs w:val="24"/>
          <w:lang w:val="es-ES"/>
        </w:rPr>
        <w:t xml:space="preserve"> pentru aprobarea Normelor de igienă şi a recomandărilor privind mediul de viaţă al populaţiei;</w:t>
      </w:r>
    </w:p>
    <w:p w:rsidR="00531278" w:rsidRPr="00C76206" w:rsidRDefault="00531278" w:rsidP="0029322B">
      <w:pPr>
        <w:numPr>
          <w:ilvl w:val="0"/>
          <w:numId w:val="20"/>
        </w:numPr>
        <w:spacing w:after="0" w:line="240" w:lineRule="auto"/>
        <w:ind w:left="360" w:hanging="270"/>
        <w:jc w:val="both"/>
        <w:rPr>
          <w:rFonts w:ascii="Arial" w:hAnsi="Arial" w:cs="Arial"/>
          <w:sz w:val="24"/>
          <w:szCs w:val="24"/>
          <w:lang w:val="ro-RO"/>
        </w:rPr>
      </w:pPr>
      <w:r w:rsidRPr="00C76206">
        <w:rPr>
          <w:rFonts w:ascii="Arial" w:hAnsi="Arial" w:cs="Arial"/>
          <w:sz w:val="24"/>
          <w:szCs w:val="24"/>
        </w:rPr>
        <w:t>Normele de salubrizare şi igienizare ale Municipiului Bucureşti aprobate prin HCGMB nr.120/2010</w:t>
      </w:r>
      <w:r w:rsidRPr="00C76206">
        <w:rPr>
          <w:rFonts w:ascii="Arial" w:hAnsi="Arial" w:cs="Arial"/>
          <w:sz w:val="24"/>
          <w:szCs w:val="24"/>
          <w:lang w:val="ro-RO"/>
        </w:rPr>
        <w:t xml:space="preserve">; </w:t>
      </w:r>
    </w:p>
    <w:p w:rsidR="00531278" w:rsidRDefault="00531278" w:rsidP="0029322B">
      <w:pPr>
        <w:numPr>
          <w:ilvl w:val="0"/>
          <w:numId w:val="20"/>
        </w:numPr>
        <w:autoSpaceDE w:val="0"/>
        <w:autoSpaceDN w:val="0"/>
        <w:adjustRightInd w:val="0"/>
        <w:spacing w:after="0" w:line="240" w:lineRule="auto"/>
        <w:ind w:left="360" w:hanging="270"/>
        <w:jc w:val="both"/>
        <w:rPr>
          <w:rFonts w:ascii="Arial" w:hAnsi="Arial" w:cs="Arial"/>
          <w:sz w:val="24"/>
          <w:szCs w:val="24"/>
          <w:lang w:val="ro-RO"/>
        </w:rPr>
      </w:pPr>
      <w:r>
        <w:rPr>
          <w:rFonts w:ascii="Arial" w:hAnsi="Arial" w:cs="Arial"/>
          <w:sz w:val="24"/>
          <w:szCs w:val="24"/>
          <w:lang w:val="ro-RO"/>
        </w:rPr>
        <w:t xml:space="preserve">Legea nr. 211/2011 privind regimul deseurilor, </w:t>
      </w:r>
      <w:r w:rsidRPr="003762FA">
        <w:rPr>
          <w:rFonts w:ascii="Arial" w:hAnsi="Arial" w:cs="Arial"/>
          <w:sz w:val="24"/>
          <w:szCs w:val="24"/>
          <w:lang w:val="ro-RO"/>
        </w:rPr>
        <w:t>cu modificările şi completările ulterioare</w:t>
      </w:r>
      <w:r>
        <w:rPr>
          <w:rFonts w:ascii="Arial" w:hAnsi="Arial" w:cs="Arial"/>
          <w:sz w:val="24"/>
          <w:szCs w:val="24"/>
          <w:lang w:val="ro-RO"/>
        </w:rPr>
        <w:t>;</w:t>
      </w:r>
    </w:p>
    <w:p w:rsidR="00531278" w:rsidRDefault="00531278" w:rsidP="0029322B">
      <w:pPr>
        <w:numPr>
          <w:ilvl w:val="0"/>
          <w:numId w:val="20"/>
        </w:numPr>
        <w:autoSpaceDE w:val="0"/>
        <w:autoSpaceDN w:val="0"/>
        <w:adjustRightInd w:val="0"/>
        <w:spacing w:after="0" w:line="240" w:lineRule="auto"/>
        <w:ind w:left="360" w:hanging="270"/>
        <w:jc w:val="both"/>
        <w:rPr>
          <w:rFonts w:ascii="Arial" w:hAnsi="Arial" w:cs="Arial"/>
          <w:sz w:val="24"/>
          <w:szCs w:val="24"/>
          <w:lang w:val="ro-RO"/>
        </w:rPr>
      </w:pPr>
      <w:r w:rsidRPr="00C76206">
        <w:rPr>
          <w:rFonts w:ascii="Arial" w:hAnsi="Arial" w:cs="Arial"/>
          <w:sz w:val="24"/>
          <w:szCs w:val="24"/>
          <w:lang w:val="ro-RO"/>
        </w:rPr>
        <w:t>H.G. nr. 856/2002 privind evidenţa gestiunii deşeurilor şi pentru aprobarea listei cuprinzând deşeurile, inclusiv deşeurile periculoase, cu modificările şi completările ulterioare;</w:t>
      </w:r>
    </w:p>
    <w:p w:rsidR="00531278" w:rsidRPr="00531278" w:rsidRDefault="00531278" w:rsidP="0029322B">
      <w:pPr>
        <w:numPr>
          <w:ilvl w:val="0"/>
          <w:numId w:val="20"/>
        </w:numPr>
        <w:autoSpaceDE w:val="0"/>
        <w:autoSpaceDN w:val="0"/>
        <w:adjustRightInd w:val="0"/>
        <w:spacing w:after="0" w:line="240" w:lineRule="auto"/>
        <w:ind w:left="360" w:hanging="270"/>
        <w:jc w:val="both"/>
        <w:rPr>
          <w:rFonts w:ascii="Arial" w:hAnsi="Arial" w:cs="Arial"/>
          <w:sz w:val="24"/>
          <w:szCs w:val="24"/>
          <w:lang w:val="ro-RO"/>
        </w:rPr>
      </w:pPr>
      <w:r w:rsidRPr="00531278">
        <w:rPr>
          <w:rStyle w:val="do1"/>
          <w:rFonts w:ascii="Arial" w:hAnsi="Arial" w:cs="Arial"/>
          <w:b w:val="0"/>
          <w:sz w:val="24"/>
          <w:szCs w:val="24"/>
        </w:rPr>
        <w:t>H.G. nr. 1061/2008 privind transportul deşeurilor periculoase şi nepericuloase pe teritoriul României</w:t>
      </w:r>
      <w:r w:rsidRPr="00531278">
        <w:rPr>
          <w:rFonts w:ascii="Arial" w:hAnsi="Arial" w:cs="Arial"/>
          <w:sz w:val="24"/>
          <w:szCs w:val="24"/>
        </w:rPr>
        <w:t>;</w:t>
      </w:r>
    </w:p>
    <w:p w:rsidR="00531278" w:rsidRPr="00531278" w:rsidRDefault="00531278" w:rsidP="0029322B">
      <w:pPr>
        <w:numPr>
          <w:ilvl w:val="0"/>
          <w:numId w:val="20"/>
        </w:numPr>
        <w:autoSpaceDE w:val="0"/>
        <w:autoSpaceDN w:val="0"/>
        <w:adjustRightInd w:val="0"/>
        <w:spacing w:after="0" w:line="240" w:lineRule="auto"/>
        <w:ind w:left="360" w:hanging="270"/>
        <w:jc w:val="both"/>
        <w:rPr>
          <w:rFonts w:ascii="Arial" w:hAnsi="Arial" w:cs="Arial"/>
          <w:sz w:val="24"/>
          <w:szCs w:val="24"/>
          <w:lang w:val="ro-RO"/>
        </w:rPr>
      </w:pPr>
      <w:r w:rsidRPr="00531278">
        <w:rPr>
          <w:rFonts w:ascii="Arial" w:hAnsi="Arial" w:cs="Arial"/>
          <w:sz w:val="24"/>
          <w:szCs w:val="24"/>
          <w:lang w:val="pt-BR"/>
        </w:rPr>
        <w:t>O.M. nr. 756/1997 pentru aprobarea Reglementării privind evaluarea poluării mediului, cu modificările şi completările ulterioare;</w:t>
      </w:r>
    </w:p>
    <w:p w:rsidR="00531278" w:rsidRPr="00531278" w:rsidRDefault="00531278" w:rsidP="0029322B">
      <w:pPr>
        <w:numPr>
          <w:ilvl w:val="0"/>
          <w:numId w:val="20"/>
        </w:numPr>
        <w:autoSpaceDE w:val="0"/>
        <w:autoSpaceDN w:val="0"/>
        <w:adjustRightInd w:val="0"/>
        <w:spacing w:after="0" w:line="240" w:lineRule="auto"/>
        <w:ind w:left="360" w:hanging="270"/>
        <w:jc w:val="both"/>
        <w:rPr>
          <w:rFonts w:ascii="Arial" w:hAnsi="Arial" w:cs="Arial"/>
          <w:sz w:val="24"/>
          <w:szCs w:val="24"/>
          <w:lang w:val="ro-RO"/>
        </w:rPr>
      </w:pPr>
      <w:r w:rsidRPr="00531278">
        <w:rPr>
          <w:rStyle w:val="do1"/>
          <w:rFonts w:ascii="Arial" w:hAnsi="Arial" w:cs="Arial"/>
          <w:b w:val="0"/>
          <w:sz w:val="24"/>
          <w:szCs w:val="24"/>
        </w:rPr>
        <w:t>H.G nr. 1403/2007 privind refacerea zonelor în care solul, subsolul şi ecosistemele terestre au fost afectate;</w:t>
      </w:r>
    </w:p>
    <w:p w:rsidR="00531278" w:rsidRPr="0068172D" w:rsidRDefault="00531278" w:rsidP="0029322B">
      <w:pPr>
        <w:numPr>
          <w:ilvl w:val="0"/>
          <w:numId w:val="20"/>
        </w:numPr>
        <w:autoSpaceDE w:val="0"/>
        <w:autoSpaceDN w:val="0"/>
        <w:adjustRightInd w:val="0"/>
        <w:spacing w:after="0" w:line="240" w:lineRule="auto"/>
        <w:ind w:left="360" w:hanging="270"/>
        <w:jc w:val="both"/>
        <w:rPr>
          <w:rFonts w:ascii="Arial" w:hAnsi="Arial" w:cs="Arial"/>
          <w:sz w:val="24"/>
          <w:szCs w:val="24"/>
          <w:lang w:val="ro-RO"/>
        </w:rPr>
      </w:pPr>
      <w:r w:rsidRPr="00C76206">
        <w:rPr>
          <w:rFonts w:ascii="Arial" w:hAnsi="Arial" w:cs="Arial"/>
          <w:sz w:val="24"/>
          <w:szCs w:val="24"/>
        </w:rPr>
        <w:t>O.U.G. nr. 68/2007 privind răspunderea de mediu cu referire la prevenirea şi repararea prejudiciului asupra mediului, aprobată prin Legea nr. 19/2008, modificată şi com</w:t>
      </w:r>
      <w:r>
        <w:rPr>
          <w:rFonts w:ascii="Arial" w:hAnsi="Arial" w:cs="Arial"/>
          <w:sz w:val="24"/>
          <w:szCs w:val="24"/>
        </w:rPr>
        <w:t>pletată prin O.U.G. nr. 15/2009;</w:t>
      </w:r>
    </w:p>
    <w:p w:rsidR="00531278" w:rsidRDefault="00531278" w:rsidP="009B6C63">
      <w:pPr>
        <w:autoSpaceDE w:val="0"/>
        <w:autoSpaceDN w:val="0"/>
        <w:adjustRightInd w:val="0"/>
        <w:spacing w:after="0" w:line="240" w:lineRule="auto"/>
        <w:ind w:left="360"/>
        <w:jc w:val="both"/>
        <w:rPr>
          <w:rFonts w:ascii="Arial" w:hAnsi="Arial" w:cs="Arial"/>
          <w:bCs/>
          <w:sz w:val="24"/>
          <w:szCs w:val="24"/>
          <w:lang w:val="ro-RO"/>
        </w:rPr>
      </w:pPr>
      <w:r w:rsidRPr="004B762C">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9B6C63" w:rsidRPr="004B762C" w:rsidRDefault="009B6C63" w:rsidP="009B6C63">
      <w:pPr>
        <w:autoSpaceDE w:val="0"/>
        <w:autoSpaceDN w:val="0"/>
        <w:adjustRightInd w:val="0"/>
        <w:spacing w:after="0" w:line="240" w:lineRule="auto"/>
        <w:ind w:left="360"/>
        <w:jc w:val="both"/>
        <w:rPr>
          <w:rFonts w:ascii="Arial" w:hAnsi="Arial" w:cs="Arial"/>
          <w:sz w:val="24"/>
          <w:szCs w:val="24"/>
          <w:lang w:val="ro-RO"/>
        </w:rPr>
      </w:pPr>
    </w:p>
    <w:p w:rsidR="00D05BC6" w:rsidRPr="00233CA3" w:rsidRDefault="009B6C63" w:rsidP="009B6C63">
      <w:pPr>
        <w:pStyle w:val="ListParagraph"/>
        <w:numPr>
          <w:ilvl w:val="0"/>
          <w:numId w:val="4"/>
        </w:numPr>
        <w:shd w:val="clear" w:color="auto" w:fill="FFFFFF"/>
        <w:tabs>
          <w:tab w:val="left" w:pos="426"/>
        </w:tabs>
        <w:adjustRightInd w:val="0"/>
        <w:spacing w:after="0" w:line="240" w:lineRule="auto"/>
        <w:ind w:left="360" w:hanging="180"/>
        <w:jc w:val="both"/>
        <w:rPr>
          <w:rFonts w:ascii="Arial" w:hAnsi="Arial" w:cs="Arial"/>
          <w:b/>
          <w:sz w:val="24"/>
          <w:szCs w:val="24"/>
          <w:lang w:val="ro-RO" w:eastAsia="ro-RO"/>
        </w:rPr>
      </w:pPr>
      <w:r>
        <w:rPr>
          <w:rFonts w:ascii="Arial" w:hAnsi="Arial" w:cs="Arial"/>
          <w:b/>
          <w:sz w:val="24"/>
          <w:szCs w:val="24"/>
          <w:lang w:val="ro-RO" w:eastAsia="ro-RO"/>
        </w:rPr>
        <w:t xml:space="preserve"> </w:t>
      </w:r>
      <w:r w:rsidR="00D05BC6" w:rsidRPr="00233CA3">
        <w:rPr>
          <w:rFonts w:ascii="Arial" w:hAnsi="Arial" w:cs="Arial"/>
          <w:b/>
          <w:sz w:val="24"/>
          <w:szCs w:val="24"/>
          <w:lang w:val="ro-RO" w:eastAsia="ro-RO"/>
        </w:rPr>
        <w:t>planul de monitorizare a mediului, cu indicarea componentelor de mediu care urmează a fi monitorizate, a periodicită</w:t>
      </w:r>
      <w:r w:rsidR="00D05BC6">
        <w:rPr>
          <w:rFonts w:ascii="Arial" w:hAnsi="Arial" w:cs="Arial"/>
          <w:b/>
          <w:sz w:val="24"/>
          <w:szCs w:val="24"/>
          <w:lang w:val="ro-RO" w:eastAsia="ro-RO"/>
        </w:rPr>
        <w:t>ț</w:t>
      </w:r>
      <w:r w:rsidR="00D05BC6" w:rsidRPr="00233CA3">
        <w:rPr>
          <w:rFonts w:ascii="Arial" w:hAnsi="Arial" w:cs="Arial"/>
          <w:b/>
          <w:sz w:val="24"/>
          <w:szCs w:val="24"/>
          <w:lang w:val="ro-RO" w:eastAsia="ro-RO"/>
        </w:rPr>
        <w:t xml:space="preserve">ii, a parametrilor </w:t>
      </w:r>
      <w:r w:rsidR="00D05BC6">
        <w:rPr>
          <w:rFonts w:ascii="Arial" w:hAnsi="Arial" w:cs="Arial"/>
          <w:b/>
          <w:sz w:val="24"/>
          <w:szCs w:val="24"/>
          <w:lang w:val="ro-RO" w:eastAsia="ro-RO"/>
        </w:rPr>
        <w:t>ș</w:t>
      </w:r>
      <w:r w:rsidR="00D05BC6" w:rsidRPr="00233CA3">
        <w:rPr>
          <w:rFonts w:ascii="Arial" w:hAnsi="Arial" w:cs="Arial"/>
          <w:b/>
          <w:sz w:val="24"/>
          <w:szCs w:val="24"/>
          <w:lang w:val="ro-RO" w:eastAsia="ro-RO"/>
        </w:rPr>
        <w:t>i a amplasamentului ales pentru monitorizarea fiecărui factor:</w:t>
      </w:r>
    </w:p>
    <w:p w:rsidR="0077022C" w:rsidRPr="0077022C" w:rsidRDefault="0077022C" w:rsidP="008C67C3">
      <w:pPr>
        <w:pStyle w:val="BodyText2"/>
        <w:ind w:left="630" w:hanging="630"/>
        <w:rPr>
          <w:rFonts w:ascii="Arial" w:hAnsi="Arial" w:cs="Arial"/>
        </w:rPr>
      </w:pPr>
      <w:r w:rsidRPr="0077022C">
        <w:rPr>
          <w:rFonts w:ascii="Arial" w:hAnsi="Arial" w:cs="Arial"/>
        </w:rPr>
        <w:t xml:space="preserve">Dupa punerea in functiune se va </w:t>
      </w:r>
      <w:proofErr w:type="gramStart"/>
      <w:r w:rsidRPr="0077022C">
        <w:rPr>
          <w:rFonts w:ascii="Arial" w:hAnsi="Arial" w:cs="Arial"/>
        </w:rPr>
        <w:t>monitoriza :</w:t>
      </w:r>
      <w:proofErr w:type="gramEnd"/>
    </w:p>
    <w:p w:rsidR="0077022C" w:rsidRPr="0077022C" w:rsidRDefault="0077022C" w:rsidP="008C67C3">
      <w:pPr>
        <w:numPr>
          <w:ilvl w:val="0"/>
          <w:numId w:val="21"/>
        </w:numPr>
        <w:spacing w:after="0" w:line="240" w:lineRule="auto"/>
        <w:ind w:left="630" w:hanging="630"/>
        <w:jc w:val="both"/>
        <w:rPr>
          <w:rFonts w:ascii="Arial" w:hAnsi="Arial" w:cs="Arial"/>
          <w:sz w:val="24"/>
          <w:szCs w:val="24"/>
          <w:lang w:val="fr-FR"/>
        </w:rPr>
      </w:pPr>
      <w:r w:rsidRPr="0077022C">
        <w:rPr>
          <w:rFonts w:ascii="Arial" w:hAnsi="Arial" w:cs="Arial"/>
          <w:b/>
          <w:sz w:val="24"/>
          <w:szCs w:val="24"/>
          <w:lang w:val="fr-FR"/>
        </w:rPr>
        <w:t>Calitatea aerului</w:t>
      </w:r>
      <w:r w:rsidRPr="0077022C">
        <w:rPr>
          <w:rFonts w:ascii="Arial" w:hAnsi="Arial" w:cs="Arial"/>
          <w:sz w:val="24"/>
          <w:szCs w:val="24"/>
          <w:lang w:val="fr-FR"/>
        </w:rPr>
        <w:t>:</w:t>
      </w:r>
    </w:p>
    <w:p w:rsidR="007B24C8" w:rsidRPr="0077022C" w:rsidRDefault="007B24C8" w:rsidP="009B6C63">
      <w:pPr>
        <w:numPr>
          <w:ilvl w:val="1"/>
          <w:numId w:val="21"/>
        </w:numPr>
        <w:spacing w:after="0" w:line="240" w:lineRule="auto"/>
        <w:ind w:left="630" w:hanging="270"/>
        <w:jc w:val="both"/>
        <w:rPr>
          <w:rFonts w:ascii="Arial" w:hAnsi="Arial" w:cs="Arial"/>
          <w:sz w:val="24"/>
          <w:szCs w:val="24"/>
          <w:lang w:val="fr-FR"/>
        </w:rPr>
      </w:pPr>
      <w:r w:rsidRPr="007B24C8">
        <w:rPr>
          <w:rFonts w:ascii="Arial" w:hAnsi="Arial" w:cs="Arial"/>
          <w:sz w:val="24"/>
          <w:szCs w:val="24"/>
          <w:lang w:val="ro-RO"/>
        </w:rPr>
        <w:t>Coș de evacuare gaze de ardere aferent centralei  termice pentru prepararea agentului termic pentru încălzire și a apei calde</w:t>
      </w:r>
      <w:r w:rsidR="0077022C" w:rsidRPr="0077022C">
        <w:rPr>
          <w:rFonts w:ascii="Arial" w:hAnsi="Arial" w:cs="Arial"/>
          <w:sz w:val="24"/>
          <w:szCs w:val="24"/>
          <w:lang w:val="fr-FR"/>
        </w:rPr>
        <w:t xml:space="preserve">: </w:t>
      </w:r>
      <w:r>
        <w:rPr>
          <w:rFonts w:ascii="Arial" w:hAnsi="Arial" w:cs="Arial"/>
          <w:sz w:val="24"/>
          <w:szCs w:val="24"/>
          <w:lang w:val="fr-FR"/>
        </w:rPr>
        <w:t>NOx, SO2, Pulberi, CO </w:t>
      </w:r>
      <w:r w:rsidR="000D58E9">
        <w:rPr>
          <w:rFonts w:ascii="Arial" w:hAnsi="Arial" w:cs="Arial"/>
          <w:sz w:val="24"/>
          <w:szCs w:val="24"/>
          <w:lang w:val="fr-FR"/>
        </w:rPr>
        <w:t>– determinări trimestriale</w:t>
      </w:r>
      <w:r>
        <w:rPr>
          <w:rFonts w:ascii="Arial" w:hAnsi="Arial" w:cs="Arial"/>
          <w:sz w:val="24"/>
          <w:szCs w:val="24"/>
          <w:lang w:val="fr-FR"/>
        </w:rPr>
        <w:t>;</w:t>
      </w:r>
    </w:p>
    <w:p w:rsidR="0077022C" w:rsidRPr="0077022C" w:rsidRDefault="007B24C8" w:rsidP="009B6C63">
      <w:pPr>
        <w:numPr>
          <w:ilvl w:val="1"/>
          <w:numId w:val="21"/>
        </w:numPr>
        <w:spacing w:after="0" w:line="240" w:lineRule="auto"/>
        <w:ind w:left="630" w:hanging="270"/>
        <w:jc w:val="both"/>
        <w:rPr>
          <w:rFonts w:ascii="Arial" w:hAnsi="Arial" w:cs="Arial"/>
          <w:sz w:val="24"/>
          <w:szCs w:val="24"/>
          <w:lang w:val="fr-FR"/>
        </w:rPr>
      </w:pPr>
      <w:r w:rsidRPr="007B24C8">
        <w:rPr>
          <w:rFonts w:ascii="Arial" w:hAnsi="Arial" w:cs="Arial"/>
          <w:sz w:val="24"/>
          <w:szCs w:val="24"/>
          <w:lang w:val="ro-RO"/>
        </w:rPr>
        <w:t>Coș de evacuare gaze de ardere aferent Centrală  termică pentru prepararea aburului tehnologic</w:t>
      </w:r>
      <w:r w:rsidRPr="0077022C">
        <w:rPr>
          <w:rFonts w:ascii="Arial" w:hAnsi="Arial" w:cs="Arial"/>
          <w:sz w:val="24"/>
          <w:szCs w:val="24"/>
          <w:lang w:val="fr-FR"/>
        </w:rPr>
        <w:t xml:space="preserve"> </w:t>
      </w:r>
      <w:r w:rsidR="0077022C" w:rsidRPr="0077022C">
        <w:rPr>
          <w:rFonts w:ascii="Arial" w:hAnsi="Arial" w:cs="Arial"/>
          <w:sz w:val="24"/>
          <w:szCs w:val="24"/>
          <w:lang w:val="fr-FR"/>
        </w:rPr>
        <w:t>:</w:t>
      </w:r>
      <w:r>
        <w:rPr>
          <w:rFonts w:ascii="Arial" w:hAnsi="Arial" w:cs="Arial"/>
          <w:sz w:val="24"/>
          <w:szCs w:val="24"/>
          <w:lang w:val="fr-FR"/>
        </w:rPr>
        <w:t xml:space="preserve"> NOx, SO2, Pulberi, CO </w:t>
      </w:r>
      <w:r w:rsidR="000D58E9">
        <w:rPr>
          <w:rFonts w:ascii="Arial" w:hAnsi="Arial" w:cs="Arial"/>
          <w:sz w:val="24"/>
          <w:szCs w:val="24"/>
          <w:lang w:val="fr-FR"/>
        </w:rPr>
        <w:t>– determinări trimestriale</w:t>
      </w:r>
      <w:r w:rsidR="0077022C" w:rsidRPr="0077022C">
        <w:rPr>
          <w:rFonts w:ascii="Arial" w:hAnsi="Arial" w:cs="Arial"/>
          <w:sz w:val="24"/>
          <w:szCs w:val="24"/>
          <w:lang w:val="fr-FR"/>
        </w:rPr>
        <w:t>.</w:t>
      </w:r>
    </w:p>
    <w:p w:rsidR="007B24C8" w:rsidRDefault="00961B63" w:rsidP="008C67C3">
      <w:pPr>
        <w:shd w:val="clear" w:color="auto" w:fill="FFFFFF"/>
        <w:adjustRightInd w:val="0"/>
        <w:spacing w:after="0" w:line="240" w:lineRule="auto"/>
        <w:ind w:left="630" w:hanging="630"/>
        <w:jc w:val="both"/>
        <w:rPr>
          <w:rFonts w:ascii="Arial" w:hAnsi="Arial" w:cs="Arial"/>
          <w:b/>
          <w:sz w:val="24"/>
          <w:szCs w:val="24"/>
          <w:lang w:val="ro-RO" w:eastAsia="ro-RO"/>
        </w:rPr>
      </w:pPr>
      <w:r>
        <w:rPr>
          <w:rFonts w:ascii="Arial" w:hAnsi="Arial" w:cs="Arial"/>
          <w:b/>
          <w:sz w:val="24"/>
          <w:szCs w:val="24"/>
          <w:lang w:val="ro-RO" w:eastAsia="ro-RO"/>
        </w:rPr>
        <w:t>- Calitatea apelor uzate</w:t>
      </w:r>
      <w:r w:rsidRPr="008E57BD">
        <w:rPr>
          <w:rFonts w:ascii="Arial" w:hAnsi="Arial" w:cs="Arial"/>
          <w:sz w:val="24"/>
          <w:szCs w:val="24"/>
          <w:lang w:val="ro-RO" w:eastAsia="ro-RO"/>
        </w:rPr>
        <w:t>:</w:t>
      </w:r>
    </w:p>
    <w:p w:rsidR="00961B63" w:rsidRPr="000D58E9" w:rsidRDefault="00C75BEC" w:rsidP="009B6C63">
      <w:pPr>
        <w:pStyle w:val="ListParagraph"/>
        <w:numPr>
          <w:ilvl w:val="2"/>
          <w:numId w:val="18"/>
        </w:numPr>
        <w:shd w:val="clear" w:color="auto" w:fill="FFFFFF"/>
        <w:tabs>
          <w:tab w:val="left" w:pos="450"/>
        </w:tabs>
        <w:adjustRightInd w:val="0"/>
        <w:spacing w:after="0" w:line="240" w:lineRule="auto"/>
        <w:ind w:left="630" w:hanging="180"/>
        <w:jc w:val="both"/>
        <w:rPr>
          <w:rFonts w:ascii="Arial" w:hAnsi="Arial" w:cs="Arial"/>
          <w:b/>
          <w:sz w:val="24"/>
          <w:szCs w:val="24"/>
          <w:lang w:val="ro-RO" w:eastAsia="ro-RO"/>
        </w:rPr>
      </w:pPr>
      <w:r>
        <w:rPr>
          <w:rFonts w:ascii="Arial" w:hAnsi="Arial" w:cs="Arial"/>
          <w:b/>
          <w:sz w:val="24"/>
          <w:szCs w:val="24"/>
          <w:lang w:val="ro-RO" w:eastAsia="ro-RO"/>
        </w:rPr>
        <w:t xml:space="preserve"> Racord canalizare R1: </w:t>
      </w:r>
      <w:r w:rsidRPr="00C75BEC">
        <w:rPr>
          <w:rFonts w:ascii="Arial" w:hAnsi="Arial" w:cs="Arial"/>
          <w:sz w:val="24"/>
          <w:szCs w:val="24"/>
          <w:lang w:val="ro-RO" w:eastAsia="ro-RO"/>
        </w:rPr>
        <w:t>pH,</w:t>
      </w:r>
      <w:r>
        <w:rPr>
          <w:rFonts w:ascii="Arial" w:hAnsi="Arial" w:cs="Arial"/>
          <w:sz w:val="24"/>
          <w:szCs w:val="24"/>
          <w:lang w:val="ro-RO" w:eastAsia="ro-RO"/>
        </w:rPr>
        <w:t xml:space="preserve"> materii de suspensii, </w:t>
      </w:r>
      <w:r w:rsidRPr="00C75BEC">
        <w:rPr>
          <w:rFonts w:ascii="Arial" w:hAnsi="Arial" w:cs="Arial"/>
          <w:sz w:val="24"/>
          <w:szCs w:val="24"/>
          <w:lang w:val="ro-RO" w:eastAsia="ro-RO"/>
        </w:rPr>
        <w:t>c</w:t>
      </w:r>
      <w:r w:rsidRPr="00C75BEC">
        <w:rPr>
          <w:rFonts w:ascii="Arial" w:eastAsia="Times New Roman" w:hAnsi="Arial" w:cs="Arial"/>
          <w:bCs/>
          <w:sz w:val="24"/>
          <w:szCs w:val="24"/>
          <w:lang w:val="pt-BR"/>
        </w:rPr>
        <w:t>onsum chimic de oxigen (CCO-Cr)</w:t>
      </w:r>
      <w:r>
        <w:rPr>
          <w:rFonts w:ascii="Arial" w:eastAsia="Times New Roman" w:hAnsi="Arial" w:cs="Arial"/>
          <w:bCs/>
          <w:sz w:val="24"/>
          <w:szCs w:val="24"/>
          <w:lang w:val="pt-BR"/>
        </w:rPr>
        <w:t>,</w:t>
      </w:r>
      <w:r w:rsidRPr="00C75BEC">
        <w:rPr>
          <w:rFonts w:ascii="Arial" w:eastAsia="Times New Roman" w:hAnsi="Arial" w:cs="Arial"/>
          <w:bCs/>
          <w:lang w:val="pt-BR"/>
        </w:rPr>
        <w:t xml:space="preserve"> </w:t>
      </w:r>
      <w:r>
        <w:rPr>
          <w:rFonts w:ascii="Arial" w:eastAsia="Times New Roman" w:hAnsi="Arial" w:cs="Arial"/>
          <w:bCs/>
          <w:sz w:val="24"/>
          <w:szCs w:val="24"/>
          <w:lang w:val="pt-BR"/>
        </w:rPr>
        <w:t>c</w:t>
      </w:r>
      <w:r w:rsidRPr="00C75BEC">
        <w:rPr>
          <w:rFonts w:ascii="Arial" w:eastAsia="Times New Roman" w:hAnsi="Arial" w:cs="Arial"/>
          <w:bCs/>
          <w:sz w:val="24"/>
          <w:szCs w:val="24"/>
          <w:lang w:val="pt-BR"/>
        </w:rPr>
        <w:t>onsum biochimic de oxigen(CBO-5)</w:t>
      </w:r>
      <w:r>
        <w:rPr>
          <w:rFonts w:ascii="Arial" w:eastAsia="Times New Roman" w:hAnsi="Arial" w:cs="Arial"/>
          <w:bCs/>
          <w:sz w:val="24"/>
          <w:szCs w:val="24"/>
          <w:lang w:val="pt-BR"/>
        </w:rPr>
        <w:t xml:space="preserve">, </w:t>
      </w:r>
      <w:r w:rsidRPr="00C75BEC">
        <w:rPr>
          <w:rFonts w:ascii="Arial" w:eastAsia="Times New Roman" w:hAnsi="Arial" w:cs="Arial"/>
          <w:bCs/>
          <w:sz w:val="24"/>
          <w:szCs w:val="24"/>
        </w:rPr>
        <w:t xml:space="preserve">Substante extractibile cu solventi </w:t>
      </w:r>
      <w:r>
        <w:rPr>
          <w:rFonts w:ascii="Arial" w:eastAsia="Times New Roman" w:hAnsi="Arial" w:cs="Arial"/>
          <w:bCs/>
          <w:sz w:val="24"/>
          <w:szCs w:val="24"/>
        </w:rPr>
        <w:t>organic, d</w:t>
      </w:r>
      <w:r w:rsidRPr="00C75BEC">
        <w:rPr>
          <w:rFonts w:ascii="Arial" w:eastAsia="Times New Roman" w:hAnsi="Arial" w:cs="Arial"/>
          <w:bCs/>
          <w:sz w:val="24"/>
          <w:szCs w:val="24"/>
        </w:rPr>
        <w:t>etergenti sintetici biodegradabili</w:t>
      </w:r>
      <w:r>
        <w:rPr>
          <w:rFonts w:ascii="Arial" w:eastAsia="Times New Roman" w:hAnsi="Arial" w:cs="Arial"/>
          <w:bCs/>
          <w:sz w:val="24"/>
          <w:szCs w:val="24"/>
        </w:rPr>
        <w:t xml:space="preserve">, </w:t>
      </w:r>
      <w:r w:rsidRPr="00C75BEC">
        <w:rPr>
          <w:rFonts w:ascii="Arial" w:eastAsia="Times New Roman" w:hAnsi="Arial" w:cs="Arial"/>
          <w:bCs/>
          <w:sz w:val="24"/>
          <w:szCs w:val="24"/>
        </w:rPr>
        <w:t>amoniu</w:t>
      </w:r>
      <w:r>
        <w:rPr>
          <w:rFonts w:ascii="Arial" w:eastAsia="Times New Roman" w:hAnsi="Arial" w:cs="Arial"/>
          <w:bCs/>
          <w:sz w:val="24"/>
          <w:szCs w:val="24"/>
        </w:rPr>
        <w:t xml:space="preserve">, </w:t>
      </w:r>
      <w:r w:rsidRPr="00C75BEC">
        <w:rPr>
          <w:rFonts w:ascii="Arial" w:eastAsia="Times New Roman" w:hAnsi="Arial" w:cs="Arial"/>
          <w:bCs/>
          <w:sz w:val="24"/>
          <w:szCs w:val="24"/>
        </w:rPr>
        <w:t>fosfor total</w:t>
      </w:r>
      <w:r>
        <w:rPr>
          <w:rFonts w:ascii="Arial" w:eastAsia="Times New Roman" w:hAnsi="Arial" w:cs="Arial"/>
          <w:bCs/>
          <w:sz w:val="24"/>
          <w:szCs w:val="24"/>
        </w:rPr>
        <w:t>,</w:t>
      </w:r>
      <w:r w:rsidRPr="00C75BEC">
        <w:rPr>
          <w:rFonts w:ascii="Arial" w:eastAsia="Times New Roman" w:hAnsi="Arial" w:cs="Arial"/>
          <w:bCs/>
        </w:rPr>
        <w:t xml:space="preserve"> </w:t>
      </w:r>
      <w:r w:rsidRPr="00A6510C">
        <w:rPr>
          <w:rFonts w:ascii="Arial" w:eastAsia="Times New Roman" w:hAnsi="Arial" w:cs="Arial"/>
          <w:bCs/>
          <w:sz w:val="24"/>
          <w:szCs w:val="24"/>
        </w:rPr>
        <w:t xml:space="preserve">zinc, nichel, plumb, cupru, </w:t>
      </w:r>
      <w:r w:rsidR="00A6510C">
        <w:rPr>
          <w:rFonts w:ascii="Arial" w:eastAsia="Times New Roman" w:hAnsi="Arial" w:cs="Arial"/>
          <w:bCs/>
          <w:sz w:val="24"/>
          <w:szCs w:val="24"/>
        </w:rPr>
        <w:t>c</w:t>
      </w:r>
      <w:r w:rsidR="00A6510C" w:rsidRPr="00A6510C">
        <w:rPr>
          <w:rFonts w:ascii="Arial" w:eastAsia="Times New Roman" w:hAnsi="Arial" w:cs="Arial"/>
          <w:bCs/>
          <w:sz w:val="24"/>
          <w:szCs w:val="24"/>
        </w:rPr>
        <w:t xml:space="preserve">rom total, </w:t>
      </w:r>
      <w:r w:rsidR="00A6510C">
        <w:rPr>
          <w:rFonts w:ascii="Arial" w:eastAsia="Times New Roman" w:hAnsi="Arial" w:cs="Arial"/>
          <w:bCs/>
          <w:sz w:val="24"/>
          <w:szCs w:val="24"/>
        </w:rPr>
        <w:t>c</w:t>
      </w:r>
      <w:r w:rsidR="00A6510C" w:rsidRPr="00A6510C">
        <w:rPr>
          <w:rFonts w:ascii="Arial" w:eastAsia="Times New Roman" w:hAnsi="Arial" w:cs="Arial"/>
          <w:bCs/>
          <w:sz w:val="24"/>
          <w:szCs w:val="24"/>
        </w:rPr>
        <w:t xml:space="preserve">lor rezidual liber, </w:t>
      </w:r>
      <w:r w:rsidR="00A6510C">
        <w:rPr>
          <w:rFonts w:ascii="Arial" w:eastAsia="Times New Roman" w:hAnsi="Arial" w:cs="Arial"/>
          <w:bCs/>
          <w:sz w:val="24"/>
          <w:szCs w:val="24"/>
        </w:rPr>
        <w:t>b</w:t>
      </w:r>
      <w:r w:rsidR="00A6510C" w:rsidRPr="00A6510C">
        <w:rPr>
          <w:rFonts w:ascii="Arial" w:eastAsia="Times New Roman" w:hAnsi="Arial" w:cs="Arial"/>
          <w:bCs/>
          <w:sz w:val="24"/>
          <w:szCs w:val="24"/>
        </w:rPr>
        <w:t xml:space="preserve">acterii coliforme totale, </w:t>
      </w:r>
      <w:r w:rsidR="00A6510C">
        <w:rPr>
          <w:rFonts w:ascii="Arial" w:eastAsia="Times New Roman" w:hAnsi="Arial" w:cs="Arial"/>
          <w:bCs/>
          <w:sz w:val="24"/>
          <w:szCs w:val="24"/>
        </w:rPr>
        <w:t>b</w:t>
      </w:r>
      <w:r w:rsidR="00A6510C" w:rsidRPr="00A6510C">
        <w:rPr>
          <w:rFonts w:ascii="Arial" w:eastAsia="Times New Roman" w:hAnsi="Arial" w:cs="Arial"/>
          <w:bCs/>
          <w:sz w:val="24"/>
          <w:szCs w:val="24"/>
        </w:rPr>
        <w:t xml:space="preserve">acterii coliforme fecale, </w:t>
      </w:r>
      <w:r w:rsidR="00A6510C">
        <w:rPr>
          <w:rFonts w:ascii="Arial" w:eastAsia="Times New Roman" w:hAnsi="Arial" w:cs="Arial"/>
          <w:bCs/>
          <w:sz w:val="24"/>
          <w:szCs w:val="24"/>
        </w:rPr>
        <w:t>s</w:t>
      </w:r>
      <w:r w:rsidR="00A6510C" w:rsidRPr="00A6510C">
        <w:rPr>
          <w:rFonts w:ascii="Arial" w:eastAsia="Times New Roman" w:hAnsi="Arial" w:cs="Arial"/>
          <w:bCs/>
          <w:sz w:val="24"/>
          <w:szCs w:val="24"/>
        </w:rPr>
        <w:t>almonella</w:t>
      </w:r>
      <w:r w:rsidR="000D58E9">
        <w:rPr>
          <w:rFonts w:ascii="Arial" w:eastAsia="Times New Roman" w:hAnsi="Arial" w:cs="Arial"/>
          <w:bCs/>
          <w:sz w:val="24"/>
          <w:szCs w:val="24"/>
        </w:rPr>
        <w:t xml:space="preserve"> – determinări lunare, conform acordului de preluate</w:t>
      </w:r>
      <w:r w:rsidR="00A6510C">
        <w:rPr>
          <w:rFonts w:ascii="Arial" w:eastAsia="Times New Roman" w:hAnsi="Arial" w:cs="Arial"/>
          <w:bCs/>
          <w:sz w:val="24"/>
          <w:szCs w:val="24"/>
        </w:rPr>
        <w:t>.</w:t>
      </w:r>
    </w:p>
    <w:p w:rsidR="000D58E9" w:rsidRDefault="000D58E9" w:rsidP="008C67C3">
      <w:pPr>
        <w:shd w:val="clear" w:color="auto" w:fill="FFFFFF"/>
        <w:adjustRightInd w:val="0"/>
        <w:spacing w:after="0" w:line="240" w:lineRule="auto"/>
        <w:ind w:left="630" w:hanging="630"/>
        <w:jc w:val="both"/>
        <w:rPr>
          <w:rFonts w:ascii="Arial" w:hAnsi="Arial" w:cs="Arial"/>
          <w:sz w:val="24"/>
          <w:szCs w:val="24"/>
          <w:lang w:val="ro-RO" w:eastAsia="ro-RO"/>
        </w:rPr>
      </w:pPr>
      <w:r w:rsidRPr="000639E8">
        <w:rPr>
          <w:rFonts w:ascii="Arial" w:hAnsi="Arial" w:cs="Arial"/>
          <w:b/>
          <w:sz w:val="24"/>
          <w:szCs w:val="24"/>
          <w:lang w:val="ro-RO" w:eastAsia="ro-RO"/>
        </w:rPr>
        <w:t>- Nivel de zgomot:</w:t>
      </w:r>
      <w:r w:rsidR="00A635C6">
        <w:rPr>
          <w:rFonts w:ascii="Arial" w:hAnsi="Arial" w:cs="Arial"/>
          <w:b/>
          <w:sz w:val="24"/>
          <w:szCs w:val="24"/>
          <w:lang w:val="ro-RO" w:eastAsia="ro-RO"/>
        </w:rPr>
        <w:t xml:space="preserve"> la limita proprietății-</w:t>
      </w:r>
      <w:r w:rsidR="000639E8" w:rsidRPr="000639E8">
        <w:rPr>
          <w:rFonts w:ascii="Arial" w:hAnsi="Arial" w:cs="Arial"/>
          <w:b/>
          <w:sz w:val="24"/>
          <w:szCs w:val="24"/>
          <w:lang w:val="ro-RO" w:eastAsia="ro-RO"/>
        </w:rPr>
        <w:t xml:space="preserve"> </w:t>
      </w:r>
      <w:r w:rsidR="000639E8" w:rsidRPr="000639E8">
        <w:rPr>
          <w:rFonts w:ascii="Arial" w:hAnsi="Arial" w:cs="Arial"/>
          <w:sz w:val="24"/>
          <w:szCs w:val="24"/>
          <w:lang w:val="ro-RO" w:eastAsia="ro-RO"/>
        </w:rPr>
        <w:t>determinări anuale.</w:t>
      </w:r>
    </w:p>
    <w:p w:rsidR="008C67C3" w:rsidRPr="000639E8" w:rsidRDefault="008C67C3" w:rsidP="008C67C3">
      <w:pPr>
        <w:shd w:val="clear" w:color="auto" w:fill="FFFFFF"/>
        <w:adjustRightInd w:val="0"/>
        <w:spacing w:after="0" w:line="240" w:lineRule="auto"/>
        <w:ind w:left="630" w:hanging="630"/>
        <w:jc w:val="both"/>
        <w:rPr>
          <w:rFonts w:ascii="Arial" w:hAnsi="Arial" w:cs="Arial"/>
          <w:b/>
          <w:sz w:val="24"/>
          <w:szCs w:val="24"/>
          <w:lang w:val="ro-RO" w:eastAsia="ro-RO"/>
        </w:rPr>
      </w:pPr>
    </w:p>
    <w:p w:rsidR="00D05BC6" w:rsidRDefault="00D05BC6" w:rsidP="008C67C3">
      <w:pPr>
        <w:shd w:val="clear" w:color="auto" w:fill="FFFFFF"/>
        <w:adjustRightInd w:val="0"/>
        <w:spacing w:after="0" w:line="240" w:lineRule="auto"/>
        <w:ind w:left="630" w:hanging="630"/>
        <w:jc w:val="both"/>
        <w:rPr>
          <w:rFonts w:ascii="Arial" w:hAnsi="Arial" w:cs="Arial"/>
          <w:b/>
          <w:sz w:val="24"/>
          <w:szCs w:val="24"/>
          <w:lang w:val="ro-RO" w:eastAsia="ro-RO"/>
        </w:rPr>
      </w:pPr>
      <w:r w:rsidRPr="00586E47">
        <w:rPr>
          <w:rFonts w:ascii="Arial" w:hAnsi="Arial" w:cs="Arial"/>
          <w:b/>
          <w:sz w:val="24"/>
          <w:szCs w:val="24"/>
          <w:lang w:val="ro-RO" w:eastAsia="ro-RO"/>
        </w:rPr>
        <w:t xml:space="preserve">3. </w:t>
      </w:r>
      <w:r>
        <w:rPr>
          <w:rFonts w:ascii="Arial" w:hAnsi="Arial" w:cs="Arial"/>
          <w:b/>
          <w:sz w:val="24"/>
          <w:szCs w:val="24"/>
          <w:lang w:val="ro-RO" w:eastAsia="ro-RO"/>
        </w:rPr>
        <w:t>Î</w:t>
      </w:r>
      <w:r w:rsidRPr="00586E47">
        <w:rPr>
          <w:rFonts w:ascii="Arial" w:hAnsi="Arial" w:cs="Arial"/>
          <w:b/>
          <w:sz w:val="24"/>
          <w:szCs w:val="24"/>
          <w:lang w:val="ro-RO" w:eastAsia="ro-RO"/>
        </w:rPr>
        <w:t xml:space="preserve">n timpul închiderii, dezafectării, refacerii mediului </w:t>
      </w:r>
      <w:r>
        <w:rPr>
          <w:rFonts w:ascii="Arial" w:hAnsi="Arial" w:cs="Arial"/>
          <w:b/>
          <w:sz w:val="24"/>
          <w:szCs w:val="24"/>
          <w:lang w:val="ro-RO" w:eastAsia="ro-RO"/>
        </w:rPr>
        <w:t>ș</w:t>
      </w:r>
      <w:r w:rsidRPr="00586E47">
        <w:rPr>
          <w:rFonts w:ascii="Arial" w:hAnsi="Arial" w:cs="Arial"/>
          <w:b/>
          <w:sz w:val="24"/>
          <w:szCs w:val="24"/>
          <w:lang w:val="ro-RO" w:eastAsia="ro-RO"/>
        </w:rPr>
        <w:t>i postînchidere</w:t>
      </w:r>
    </w:p>
    <w:p w:rsidR="009B6C63" w:rsidRDefault="009B6C63" w:rsidP="008C67C3">
      <w:pPr>
        <w:shd w:val="clear" w:color="auto" w:fill="FFFFFF"/>
        <w:adjustRightInd w:val="0"/>
        <w:spacing w:after="0" w:line="240" w:lineRule="auto"/>
        <w:ind w:left="630" w:hanging="630"/>
        <w:jc w:val="both"/>
        <w:rPr>
          <w:rFonts w:ascii="Arial" w:hAnsi="Arial" w:cs="Arial"/>
          <w:b/>
          <w:sz w:val="24"/>
          <w:szCs w:val="24"/>
          <w:lang w:val="ro-RO" w:eastAsia="ro-RO"/>
        </w:rPr>
      </w:pPr>
    </w:p>
    <w:p w:rsidR="009B6C63" w:rsidRDefault="009B6C63" w:rsidP="008C67C3">
      <w:pPr>
        <w:shd w:val="clear" w:color="auto" w:fill="FFFFFF"/>
        <w:adjustRightInd w:val="0"/>
        <w:spacing w:after="0" w:line="240" w:lineRule="auto"/>
        <w:ind w:left="630" w:hanging="630"/>
        <w:jc w:val="both"/>
        <w:rPr>
          <w:rFonts w:ascii="Arial" w:hAnsi="Arial" w:cs="Arial"/>
          <w:b/>
          <w:sz w:val="24"/>
          <w:szCs w:val="24"/>
          <w:lang w:val="ro-RO" w:eastAsia="ro-RO"/>
        </w:rPr>
      </w:pPr>
    </w:p>
    <w:p w:rsidR="009B6C63" w:rsidRDefault="009B6C63" w:rsidP="008C67C3">
      <w:pPr>
        <w:shd w:val="clear" w:color="auto" w:fill="FFFFFF"/>
        <w:adjustRightInd w:val="0"/>
        <w:spacing w:after="0" w:line="240" w:lineRule="auto"/>
        <w:ind w:left="630" w:hanging="630"/>
        <w:jc w:val="both"/>
        <w:rPr>
          <w:rFonts w:ascii="Arial" w:hAnsi="Arial" w:cs="Arial"/>
          <w:b/>
          <w:sz w:val="24"/>
          <w:szCs w:val="24"/>
          <w:lang w:val="ro-RO" w:eastAsia="ro-RO"/>
        </w:rPr>
      </w:pPr>
    </w:p>
    <w:p w:rsidR="009B6C63" w:rsidRDefault="009B6C63" w:rsidP="008C67C3">
      <w:pPr>
        <w:shd w:val="clear" w:color="auto" w:fill="FFFFFF"/>
        <w:adjustRightInd w:val="0"/>
        <w:spacing w:after="0" w:line="240" w:lineRule="auto"/>
        <w:ind w:left="630" w:hanging="630"/>
        <w:jc w:val="both"/>
        <w:rPr>
          <w:rFonts w:ascii="Arial" w:hAnsi="Arial" w:cs="Arial"/>
          <w:b/>
          <w:sz w:val="24"/>
          <w:szCs w:val="24"/>
          <w:lang w:val="ro-RO" w:eastAsia="ro-RO"/>
        </w:rPr>
      </w:pPr>
    </w:p>
    <w:p w:rsidR="009B6C63" w:rsidRDefault="009B6C63" w:rsidP="008C67C3">
      <w:pPr>
        <w:shd w:val="clear" w:color="auto" w:fill="FFFFFF"/>
        <w:adjustRightInd w:val="0"/>
        <w:spacing w:after="0" w:line="240" w:lineRule="auto"/>
        <w:ind w:left="630" w:hanging="630"/>
        <w:jc w:val="both"/>
        <w:rPr>
          <w:rFonts w:ascii="Arial" w:hAnsi="Arial" w:cs="Arial"/>
          <w:b/>
          <w:sz w:val="24"/>
          <w:szCs w:val="24"/>
          <w:lang w:val="ro-RO" w:eastAsia="ro-RO"/>
        </w:rPr>
      </w:pPr>
    </w:p>
    <w:p w:rsidR="009B6C63" w:rsidRDefault="009B6C63" w:rsidP="008C67C3">
      <w:pPr>
        <w:shd w:val="clear" w:color="auto" w:fill="FFFFFF"/>
        <w:adjustRightInd w:val="0"/>
        <w:spacing w:after="0" w:line="240" w:lineRule="auto"/>
        <w:ind w:left="630" w:hanging="630"/>
        <w:jc w:val="both"/>
        <w:rPr>
          <w:rFonts w:ascii="Arial" w:hAnsi="Arial" w:cs="Arial"/>
          <w:b/>
          <w:sz w:val="24"/>
          <w:szCs w:val="24"/>
          <w:lang w:val="ro-RO" w:eastAsia="ro-RO"/>
        </w:rPr>
      </w:pPr>
    </w:p>
    <w:p w:rsidR="009B6C63" w:rsidRDefault="009B6C63" w:rsidP="008C67C3">
      <w:pPr>
        <w:shd w:val="clear" w:color="auto" w:fill="FFFFFF"/>
        <w:adjustRightInd w:val="0"/>
        <w:spacing w:after="0" w:line="240" w:lineRule="auto"/>
        <w:ind w:left="630" w:hanging="630"/>
        <w:jc w:val="both"/>
        <w:rPr>
          <w:rFonts w:ascii="Arial" w:hAnsi="Arial" w:cs="Arial"/>
          <w:b/>
          <w:sz w:val="24"/>
          <w:szCs w:val="24"/>
          <w:lang w:val="ro-RO" w:eastAsia="ro-RO"/>
        </w:rPr>
      </w:pPr>
    </w:p>
    <w:p w:rsidR="00D05BC6" w:rsidRDefault="00D05BC6" w:rsidP="008C67C3">
      <w:pPr>
        <w:pStyle w:val="ListParagraph"/>
        <w:numPr>
          <w:ilvl w:val="0"/>
          <w:numId w:val="5"/>
        </w:numPr>
        <w:shd w:val="clear" w:color="auto" w:fill="FFFFFF"/>
        <w:adjustRightInd w:val="0"/>
        <w:spacing w:after="0" w:line="240" w:lineRule="auto"/>
        <w:ind w:left="630" w:hanging="630"/>
        <w:jc w:val="both"/>
        <w:rPr>
          <w:rFonts w:ascii="Arial" w:hAnsi="Arial" w:cs="Arial"/>
          <w:b/>
          <w:sz w:val="24"/>
          <w:szCs w:val="24"/>
          <w:lang w:val="ro-RO" w:eastAsia="ro-RO"/>
        </w:rPr>
      </w:pPr>
      <w:r w:rsidRPr="00EB7195">
        <w:rPr>
          <w:rFonts w:ascii="Arial" w:hAnsi="Arial" w:cs="Arial"/>
          <w:b/>
          <w:sz w:val="24"/>
          <w:szCs w:val="24"/>
          <w:lang w:val="ro-RO" w:eastAsia="ro-RO"/>
        </w:rPr>
        <w:t>condi</w:t>
      </w:r>
      <w:r>
        <w:rPr>
          <w:rFonts w:ascii="Arial" w:hAnsi="Arial" w:cs="Arial"/>
          <w:b/>
          <w:sz w:val="24"/>
          <w:szCs w:val="24"/>
          <w:lang w:val="ro-RO" w:eastAsia="ro-RO"/>
        </w:rPr>
        <w:t>ț</w:t>
      </w:r>
      <w:r w:rsidRPr="00EB7195">
        <w:rPr>
          <w:rFonts w:ascii="Arial" w:hAnsi="Arial" w:cs="Arial"/>
          <w:b/>
          <w:sz w:val="24"/>
          <w:szCs w:val="24"/>
          <w:lang w:val="ro-RO" w:eastAsia="ro-RO"/>
        </w:rPr>
        <w:t>ii necesare a fi  îndeplinite la închidere/dezafectare/demolare</w:t>
      </w:r>
      <w:r>
        <w:rPr>
          <w:rFonts w:ascii="Arial" w:hAnsi="Arial" w:cs="Arial"/>
          <w:b/>
          <w:sz w:val="24"/>
          <w:szCs w:val="24"/>
          <w:lang w:val="ro-RO" w:eastAsia="ro-RO"/>
        </w:rPr>
        <w:t>:</w:t>
      </w:r>
    </w:p>
    <w:p w:rsidR="008C67C3" w:rsidRDefault="007F4B34" w:rsidP="009B6C63">
      <w:pPr>
        <w:tabs>
          <w:tab w:val="left" w:pos="360"/>
          <w:tab w:val="left" w:pos="720"/>
          <w:tab w:val="left" w:pos="1800"/>
        </w:tabs>
        <w:spacing w:after="0" w:line="240" w:lineRule="auto"/>
        <w:ind w:left="90" w:firstLine="360"/>
        <w:jc w:val="both"/>
        <w:rPr>
          <w:rFonts w:ascii="Arial" w:hAnsi="Arial" w:cs="Arial"/>
          <w:sz w:val="24"/>
          <w:szCs w:val="24"/>
          <w:lang w:val="ro-RO"/>
        </w:rPr>
      </w:pPr>
      <w:r w:rsidRPr="007F4B34">
        <w:rPr>
          <w:rFonts w:ascii="Arial" w:hAnsi="Arial" w:cs="Arial"/>
          <w:sz w:val="24"/>
          <w:szCs w:val="24"/>
          <w:lang w:val="ro-RO"/>
        </w:rPr>
        <w:t>În cazul încetării temporare sau definitive a activităţii întregii instalaţii sau a unor părţi din instalaţie, o</w:t>
      </w:r>
      <w:r w:rsidRPr="007F4B34">
        <w:rPr>
          <w:rFonts w:ascii="Arial" w:eastAsia="Times New Roman" w:hAnsi="Arial" w:cs="Arial"/>
          <w:sz w:val="24"/>
          <w:szCs w:val="24"/>
          <w:lang w:val="ro-RO"/>
        </w:rPr>
        <w:t xml:space="preserve">peratorul </w:t>
      </w:r>
      <w:r w:rsidRPr="007F4B34">
        <w:rPr>
          <w:rFonts w:ascii="Arial" w:hAnsi="Arial" w:cs="Arial"/>
          <w:sz w:val="24"/>
          <w:szCs w:val="24"/>
          <w:lang w:val="ro-RO"/>
        </w:rPr>
        <w:t xml:space="preserve">trebuie să respecte </w:t>
      </w:r>
      <w:r w:rsidRPr="007F4B34">
        <w:rPr>
          <w:rFonts w:ascii="Arial" w:hAnsi="Arial" w:cs="Arial"/>
          <w:b/>
          <w:sz w:val="24"/>
          <w:szCs w:val="24"/>
          <w:lang w:val="ro-RO"/>
        </w:rPr>
        <w:t>Planul de închidere a instalaţiei</w:t>
      </w:r>
      <w:r w:rsidRPr="007F4B34">
        <w:rPr>
          <w:rFonts w:ascii="Arial" w:hAnsi="Arial" w:cs="Arial"/>
          <w:sz w:val="24"/>
          <w:szCs w:val="24"/>
          <w:lang w:val="ro-RO"/>
        </w:rPr>
        <w:t xml:space="preserve"> întocmit şi agreat de ACPM. </w:t>
      </w:r>
    </w:p>
    <w:p w:rsidR="00D05BC6" w:rsidRDefault="008C67C3" w:rsidP="009B6C63">
      <w:pPr>
        <w:tabs>
          <w:tab w:val="left" w:pos="360"/>
          <w:tab w:val="left" w:pos="720"/>
          <w:tab w:val="left" w:pos="1800"/>
        </w:tabs>
        <w:spacing w:after="0" w:line="240" w:lineRule="auto"/>
        <w:ind w:left="360" w:hanging="360"/>
        <w:jc w:val="both"/>
        <w:rPr>
          <w:rFonts w:ascii="Arial" w:hAnsi="Arial" w:cs="Arial"/>
          <w:b/>
          <w:sz w:val="24"/>
          <w:szCs w:val="24"/>
          <w:lang w:val="ro-RO" w:eastAsia="ro-RO"/>
        </w:rPr>
      </w:pPr>
      <w:r>
        <w:rPr>
          <w:rFonts w:ascii="Arial" w:hAnsi="Arial" w:cs="Arial"/>
          <w:sz w:val="24"/>
          <w:szCs w:val="24"/>
          <w:lang w:val="ro-RO"/>
        </w:rPr>
        <w:t xml:space="preserve">b) </w:t>
      </w:r>
      <w:r w:rsidR="00D05BC6" w:rsidRPr="00EB7195">
        <w:rPr>
          <w:rFonts w:ascii="Arial" w:hAnsi="Arial" w:cs="Arial"/>
          <w:b/>
          <w:sz w:val="24"/>
          <w:szCs w:val="24"/>
          <w:lang w:val="ro-RO" w:eastAsia="ro-RO"/>
        </w:rPr>
        <w:t>condi</w:t>
      </w:r>
      <w:r w:rsidR="00D05BC6">
        <w:rPr>
          <w:rFonts w:ascii="Arial" w:hAnsi="Arial" w:cs="Arial"/>
          <w:b/>
          <w:sz w:val="24"/>
          <w:szCs w:val="24"/>
          <w:lang w:val="ro-RO" w:eastAsia="ro-RO"/>
        </w:rPr>
        <w:t>ț</w:t>
      </w:r>
      <w:r w:rsidR="00D05BC6" w:rsidRPr="00EB7195">
        <w:rPr>
          <w:rFonts w:ascii="Arial" w:hAnsi="Arial" w:cs="Arial"/>
          <w:b/>
          <w:sz w:val="24"/>
          <w:szCs w:val="24"/>
          <w:lang w:val="ro-RO" w:eastAsia="ro-RO"/>
        </w:rPr>
        <w:t>ii pentru refacerea stării ini</w:t>
      </w:r>
      <w:r w:rsidR="00D05BC6">
        <w:rPr>
          <w:rFonts w:ascii="Arial" w:hAnsi="Arial" w:cs="Arial"/>
          <w:b/>
          <w:sz w:val="24"/>
          <w:szCs w:val="24"/>
          <w:lang w:val="ro-RO" w:eastAsia="ro-RO"/>
        </w:rPr>
        <w:t>ț</w:t>
      </w:r>
      <w:r w:rsidR="00D05BC6" w:rsidRPr="00EB7195">
        <w:rPr>
          <w:rFonts w:ascii="Arial" w:hAnsi="Arial" w:cs="Arial"/>
          <w:b/>
          <w:sz w:val="24"/>
          <w:szCs w:val="24"/>
          <w:lang w:val="ro-RO" w:eastAsia="ro-RO"/>
        </w:rPr>
        <w:t>iale/reabilitare în vederea utilizării ulterioare a terenului</w:t>
      </w:r>
      <w:r w:rsidR="00D05BC6">
        <w:rPr>
          <w:rFonts w:ascii="Arial" w:hAnsi="Arial" w:cs="Arial"/>
          <w:b/>
          <w:sz w:val="24"/>
          <w:szCs w:val="24"/>
          <w:lang w:val="ro-RO" w:eastAsia="ro-RO"/>
        </w:rPr>
        <w:t>:</w:t>
      </w:r>
    </w:p>
    <w:p w:rsidR="00AB2DDD" w:rsidRPr="00AB2DDD" w:rsidRDefault="00AB2DDD" w:rsidP="009B6C63">
      <w:pPr>
        <w:tabs>
          <w:tab w:val="left" w:pos="360"/>
          <w:tab w:val="left" w:pos="720"/>
          <w:tab w:val="left" w:pos="1800"/>
        </w:tabs>
        <w:spacing w:after="0" w:line="240" w:lineRule="auto"/>
        <w:ind w:left="180" w:right="-43"/>
        <w:jc w:val="both"/>
        <w:rPr>
          <w:rFonts w:ascii="Arial" w:hAnsi="Arial" w:cs="Arial"/>
          <w:sz w:val="24"/>
          <w:szCs w:val="24"/>
          <w:lang w:val="ro-RO"/>
        </w:rPr>
      </w:pPr>
      <w:r>
        <w:rPr>
          <w:rFonts w:ascii="Arial" w:hAnsi="Arial" w:cs="Arial"/>
          <w:bCs/>
          <w:sz w:val="24"/>
          <w:szCs w:val="24"/>
          <w:lang w:val="ro-RO"/>
        </w:rPr>
        <w:t xml:space="preserve">- </w:t>
      </w:r>
      <w:r w:rsidRPr="00AB2DDD">
        <w:rPr>
          <w:rFonts w:ascii="Arial" w:hAnsi="Arial" w:cs="Arial"/>
          <w:bCs/>
          <w:sz w:val="24"/>
          <w:szCs w:val="24"/>
          <w:lang w:val="ro-RO"/>
        </w:rPr>
        <w:t>l</w:t>
      </w:r>
      <w:r w:rsidRPr="00AB2DDD">
        <w:rPr>
          <w:rFonts w:ascii="Arial" w:hAnsi="Arial" w:cs="Arial"/>
          <w:sz w:val="24"/>
          <w:szCs w:val="24"/>
          <w:lang w:val="ro-RO"/>
        </w:rPr>
        <w:t>a</w:t>
      </w:r>
      <w:r w:rsidRPr="00AB2DDD">
        <w:rPr>
          <w:rFonts w:ascii="Arial" w:hAnsi="Arial" w:cs="Arial"/>
          <w:b/>
          <w:sz w:val="24"/>
          <w:szCs w:val="24"/>
          <w:lang w:val="ro-RO"/>
        </w:rPr>
        <w:t xml:space="preserve"> </w:t>
      </w:r>
      <w:r w:rsidRPr="00AB2DDD">
        <w:rPr>
          <w:rFonts w:ascii="Arial" w:hAnsi="Arial" w:cs="Arial"/>
          <w:sz w:val="24"/>
          <w:szCs w:val="24"/>
          <w:lang w:val="ro-RO"/>
        </w:rPr>
        <w:t>încetarea activităţii se va reface Raportul de amplasament, reanalizându-se poluanţii din apa subterană şi sol, pentru a stabili aportul la poluare al instalaţiei şi măsurile de remediere ce se impun.</w:t>
      </w:r>
    </w:p>
    <w:p w:rsidR="00AB2DDD" w:rsidRDefault="00AB2DDD" w:rsidP="009B6C63">
      <w:pPr>
        <w:tabs>
          <w:tab w:val="left" w:pos="360"/>
          <w:tab w:val="left" w:pos="720"/>
          <w:tab w:val="left" w:pos="1800"/>
        </w:tabs>
        <w:spacing w:after="0" w:line="240" w:lineRule="auto"/>
        <w:ind w:left="180" w:right="-43"/>
        <w:jc w:val="both"/>
        <w:rPr>
          <w:rFonts w:ascii="Arial" w:hAnsi="Arial" w:cs="Arial"/>
          <w:sz w:val="24"/>
          <w:szCs w:val="24"/>
          <w:lang w:val="ro-RO"/>
        </w:rPr>
      </w:pPr>
      <w:r>
        <w:rPr>
          <w:rFonts w:ascii="Arial" w:hAnsi="Arial" w:cs="Arial"/>
          <w:sz w:val="24"/>
          <w:szCs w:val="24"/>
          <w:lang w:val="ro-RO"/>
        </w:rPr>
        <w:t xml:space="preserve"> - </w:t>
      </w:r>
      <w:r w:rsidRPr="00AB2DDD">
        <w:rPr>
          <w:rFonts w:ascii="Arial" w:hAnsi="Arial" w:cs="Arial"/>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AB2DDD" w:rsidRDefault="009B6C63" w:rsidP="009B6C63">
      <w:pPr>
        <w:tabs>
          <w:tab w:val="left" w:pos="360"/>
          <w:tab w:val="left" w:pos="720"/>
          <w:tab w:val="left" w:pos="1800"/>
        </w:tabs>
        <w:spacing w:after="0" w:line="240" w:lineRule="auto"/>
        <w:ind w:left="180" w:right="-43"/>
        <w:jc w:val="both"/>
        <w:rPr>
          <w:rFonts w:ascii="Arial" w:hAnsi="Arial" w:cs="Arial"/>
          <w:sz w:val="24"/>
          <w:szCs w:val="24"/>
          <w:lang w:val="ro-RO"/>
        </w:rPr>
      </w:pPr>
      <w:r>
        <w:rPr>
          <w:rFonts w:ascii="Arial" w:hAnsi="Arial" w:cs="Arial"/>
          <w:sz w:val="24"/>
          <w:szCs w:val="24"/>
          <w:lang w:val="ro-RO"/>
        </w:rPr>
        <w:t xml:space="preserve">   </w:t>
      </w:r>
      <w:r w:rsidR="00AB2DDD">
        <w:rPr>
          <w:rFonts w:ascii="Arial" w:hAnsi="Arial" w:cs="Arial"/>
          <w:sz w:val="24"/>
          <w:szCs w:val="24"/>
          <w:lang w:val="ro-RO"/>
        </w:rPr>
        <w:t>-o</w:t>
      </w:r>
      <w:r w:rsidR="00AB2DDD" w:rsidRPr="00083916">
        <w:rPr>
          <w:rFonts w:ascii="Arial" w:hAnsi="Arial" w:cs="Arial"/>
          <w:sz w:val="24"/>
          <w:szCs w:val="24"/>
          <w:lang w:val="ro-RO"/>
        </w:rPr>
        <w:t>peratorul are obligaţia ca în cazul încetării definitive a activităţii să ia măsurile necesare pentru evitarea oricărui risc de poluare şi de aducere a amplasamentului şi a zonelor afectate într-o stare care să permită reutilizarea acestora.</w:t>
      </w:r>
    </w:p>
    <w:p w:rsidR="00D05BC6" w:rsidRDefault="00D05BC6" w:rsidP="008C67C3">
      <w:pPr>
        <w:shd w:val="clear" w:color="auto" w:fill="FFFFFF"/>
        <w:adjustRightInd w:val="0"/>
        <w:spacing w:after="0" w:line="240" w:lineRule="auto"/>
        <w:ind w:left="630" w:hanging="630"/>
        <w:jc w:val="both"/>
        <w:rPr>
          <w:rFonts w:ascii="Arial" w:hAnsi="Arial" w:cs="Arial"/>
          <w:b/>
          <w:sz w:val="24"/>
          <w:szCs w:val="24"/>
          <w:lang w:val="ro-RO" w:eastAsia="ro-RO"/>
        </w:rPr>
      </w:pPr>
      <w:r w:rsidRPr="00064581">
        <w:rPr>
          <w:rFonts w:ascii="Arial" w:hAnsi="Arial" w:cs="Arial"/>
          <w:b/>
          <w:sz w:val="24"/>
          <w:szCs w:val="24"/>
          <w:lang w:val="ro-RO" w:eastAsia="ro-RO"/>
        </w:rPr>
        <w:t>c) planul de moitorizare a mediului, cu indicarea componentelor de mediu care urmează a fi monitorizate, a periodicită</w:t>
      </w:r>
      <w:r>
        <w:rPr>
          <w:rFonts w:ascii="Arial" w:hAnsi="Arial" w:cs="Arial"/>
          <w:b/>
          <w:sz w:val="24"/>
          <w:szCs w:val="24"/>
          <w:lang w:val="ro-RO" w:eastAsia="ro-RO"/>
        </w:rPr>
        <w:t>ț</w:t>
      </w:r>
      <w:r w:rsidRPr="00064581">
        <w:rPr>
          <w:rFonts w:ascii="Arial" w:hAnsi="Arial" w:cs="Arial"/>
          <w:b/>
          <w:sz w:val="24"/>
          <w:szCs w:val="24"/>
          <w:lang w:val="ro-RO" w:eastAsia="ro-RO"/>
        </w:rPr>
        <w:t xml:space="preserve">ii, a parametrilor </w:t>
      </w:r>
      <w:r>
        <w:rPr>
          <w:rFonts w:ascii="Arial" w:hAnsi="Arial" w:cs="Arial"/>
          <w:b/>
          <w:sz w:val="24"/>
          <w:szCs w:val="24"/>
          <w:lang w:val="ro-RO" w:eastAsia="ro-RO"/>
        </w:rPr>
        <w:t>ș</w:t>
      </w:r>
      <w:r w:rsidRPr="00064581">
        <w:rPr>
          <w:rFonts w:ascii="Arial" w:hAnsi="Arial" w:cs="Arial"/>
          <w:b/>
          <w:sz w:val="24"/>
          <w:szCs w:val="24"/>
          <w:lang w:val="ro-RO" w:eastAsia="ro-RO"/>
        </w:rPr>
        <w:t xml:space="preserve">i a amplasamentului ales pentru monitorizarea fiecărui factor: </w:t>
      </w:r>
    </w:p>
    <w:p w:rsidR="00A635C6" w:rsidRPr="00064581" w:rsidRDefault="00A635C6" w:rsidP="009B6C63">
      <w:pPr>
        <w:shd w:val="clear" w:color="auto" w:fill="FFFFFF"/>
        <w:adjustRightInd w:val="0"/>
        <w:spacing w:after="0" w:line="240" w:lineRule="auto"/>
        <w:ind w:left="360" w:hanging="180"/>
        <w:jc w:val="both"/>
        <w:rPr>
          <w:rFonts w:ascii="Arial" w:hAnsi="Arial" w:cs="Arial"/>
          <w:b/>
          <w:sz w:val="24"/>
          <w:szCs w:val="24"/>
          <w:lang w:val="ro-RO" w:eastAsia="ro-RO"/>
        </w:rPr>
      </w:pPr>
      <w:r>
        <w:rPr>
          <w:rFonts w:ascii="Arial" w:hAnsi="Arial" w:cs="Arial"/>
          <w:bCs/>
          <w:sz w:val="24"/>
          <w:szCs w:val="24"/>
          <w:lang w:val="ro-RO"/>
        </w:rPr>
        <w:t xml:space="preserve">- </w:t>
      </w:r>
      <w:r w:rsidRPr="00AB2DDD">
        <w:rPr>
          <w:rFonts w:ascii="Arial" w:hAnsi="Arial" w:cs="Arial"/>
          <w:bCs/>
          <w:sz w:val="24"/>
          <w:szCs w:val="24"/>
          <w:lang w:val="ro-RO"/>
        </w:rPr>
        <w:t>l</w:t>
      </w:r>
      <w:r w:rsidRPr="00AB2DDD">
        <w:rPr>
          <w:rFonts w:ascii="Arial" w:hAnsi="Arial" w:cs="Arial"/>
          <w:sz w:val="24"/>
          <w:szCs w:val="24"/>
          <w:lang w:val="ro-RO"/>
        </w:rPr>
        <w:t>a</w:t>
      </w:r>
      <w:r w:rsidRPr="00AB2DDD">
        <w:rPr>
          <w:rFonts w:ascii="Arial" w:hAnsi="Arial" w:cs="Arial"/>
          <w:b/>
          <w:sz w:val="24"/>
          <w:szCs w:val="24"/>
          <w:lang w:val="ro-RO"/>
        </w:rPr>
        <w:t xml:space="preserve"> </w:t>
      </w:r>
      <w:r w:rsidRPr="00AB2DDD">
        <w:rPr>
          <w:rFonts w:ascii="Arial" w:hAnsi="Arial" w:cs="Arial"/>
          <w:sz w:val="24"/>
          <w:szCs w:val="24"/>
          <w:lang w:val="ro-RO"/>
        </w:rPr>
        <w:t xml:space="preserve">încetarea activităţii se va reface Raportul de amplasament, reanalizându-se poluanţii din apa subterană şi sol, pentru a stabili </w:t>
      </w:r>
      <w:r>
        <w:rPr>
          <w:rFonts w:ascii="Arial" w:hAnsi="Arial" w:cs="Arial"/>
          <w:sz w:val="24"/>
          <w:szCs w:val="24"/>
          <w:lang w:val="ro-RO"/>
        </w:rPr>
        <w:t>polunții monitorizați pe fiecare compoment de mediu în parte.</w:t>
      </w:r>
    </w:p>
    <w:p w:rsidR="00A635C6" w:rsidRDefault="00573F86" w:rsidP="008C67C3">
      <w:pPr>
        <w:tabs>
          <w:tab w:val="left" w:pos="360"/>
          <w:tab w:val="left" w:pos="720"/>
          <w:tab w:val="left" w:pos="1800"/>
        </w:tabs>
        <w:spacing w:after="0" w:line="240" w:lineRule="auto"/>
        <w:ind w:left="630" w:hanging="630"/>
        <w:jc w:val="both"/>
        <w:rPr>
          <w:rFonts w:ascii="Arial" w:hAnsi="Arial" w:cs="Arial"/>
          <w:sz w:val="24"/>
          <w:szCs w:val="24"/>
          <w:lang w:val="ro-RO"/>
        </w:rPr>
      </w:pPr>
      <w:r>
        <w:rPr>
          <w:rFonts w:ascii="Arial" w:hAnsi="Arial" w:cs="Arial"/>
          <w:sz w:val="24"/>
          <w:szCs w:val="24"/>
          <w:lang w:val="ro-RO"/>
        </w:rPr>
        <w:t xml:space="preserve">   </w:t>
      </w:r>
    </w:p>
    <w:p w:rsidR="00D05BC6" w:rsidRDefault="00D05BC6" w:rsidP="008C67C3">
      <w:pPr>
        <w:tabs>
          <w:tab w:val="left" w:pos="360"/>
          <w:tab w:val="left" w:pos="720"/>
          <w:tab w:val="left" w:pos="1800"/>
        </w:tabs>
        <w:spacing w:after="0" w:line="240" w:lineRule="auto"/>
        <w:ind w:left="630" w:hanging="630"/>
        <w:jc w:val="both"/>
        <w:rPr>
          <w:rFonts w:ascii="Arial Bold" w:hAnsi="Arial Bold" w:cs="Arial"/>
          <w:caps/>
          <w:sz w:val="24"/>
          <w:szCs w:val="24"/>
        </w:rPr>
      </w:pPr>
      <w:r w:rsidRPr="007F4B34">
        <w:rPr>
          <w:rFonts w:ascii="Arial Bold" w:hAnsi="Arial Bold" w:cs="Arial"/>
          <w:b/>
          <w:caps/>
          <w:sz w:val="24"/>
          <w:szCs w:val="24"/>
        </w:rPr>
        <w:t>V. Informații cu privire la procesul de</w:t>
      </w:r>
      <w:r w:rsidRPr="0094417F">
        <w:rPr>
          <w:rFonts w:ascii="Arial Bold" w:hAnsi="Arial Bold" w:cs="Arial"/>
          <w:caps/>
          <w:sz w:val="24"/>
          <w:szCs w:val="24"/>
        </w:rPr>
        <w:t xml:space="preserve"> participare a publicului în procedura derulată:</w:t>
      </w:r>
    </w:p>
    <w:p w:rsidR="008C2D25" w:rsidRDefault="008C2D25" w:rsidP="008C67C3">
      <w:pPr>
        <w:shd w:val="clear" w:color="auto" w:fill="FFFFFF"/>
        <w:adjustRightInd w:val="0"/>
        <w:spacing w:after="0" w:line="240" w:lineRule="auto"/>
        <w:ind w:left="630" w:hanging="630"/>
        <w:jc w:val="both"/>
        <w:rPr>
          <w:rFonts w:ascii="Arial" w:hAnsi="Arial" w:cs="Arial"/>
          <w:b/>
          <w:sz w:val="24"/>
          <w:szCs w:val="24"/>
          <w:lang w:val="ro-RO" w:eastAsia="ro-RO"/>
        </w:rPr>
      </w:pPr>
      <w:r w:rsidRPr="00064581">
        <w:rPr>
          <w:rFonts w:ascii="Arial" w:hAnsi="Arial" w:cs="Arial"/>
          <w:b/>
          <w:sz w:val="24"/>
          <w:szCs w:val="24"/>
          <w:lang w:val="ro-RO" w:eastAsia="ro-RO"/>
        </w:rPr>
        <w:t xml:space="preserve">când </w:t>
      </w:r>
      <w:r>
        <w:rPr>
          <w:rFonts w:ascii="Arial" w:hAnsi="Arial" w:cs="Arial"/>
          <w:b/>
          <w:sz w:val="24"/>
          <w:szCs w:val="24"/>
          <w:lang w:val="ro-RO" w:eastAsia="ro-RO"/>
        </w:rPr>
        <w:t>ș</w:t>
      </w:r>
      <w:r w:rsidRPr="00064581">
        <w:rPr>
          <w:rFonts w:ascii="Arial" w:hAnsi="Arial" w:cs="Arial"/>
          <w:b/>
          <w:sz w:val="24"/>
          <w:szCs w:val="24"/>
          <w:lang w:val="ro-RO" w:eastAsia="ro-RO"/>
        </w:rPr>
        <w:t>i cum a fost informat publicul, pe etape ale procedurii derulate:</w:t>
      </w:r>
    </w:p>
    <w:p w:rsidR="008C2D25" w:rsidRPr="00C247B9" w:rsidRDefault="009B6C63" w:rsidP="009B6C63">
      <w:pPr>
        <w:spacing w:after="0" w:line="240" w:lineRule="auto"/>
        <w:ind w:left="90" w:hanging="90"/>
        <w:jc w:val="both"/>
        <w:rPr>
          <w:rFonts w:ascii="Arial" w:hAnsi="Arial" w:cs="Arial"/>
          <w:sz w:val="24"/>
          <w:szCs w:val="24"/>
          <w:lang w:val="ro-RO"/>
        </w:rPr>
      </w:pPr>
      <w:r>
        <w:rPr>
          <w:rFonts w:ascii="Arial" w:hAnsi="Arial" w:cs="Arial"/>
          <w:sz w:val="24"/>
          <w:szCs w:val="24"/>
          <w:lang w:val="ro-RO"/>
        </w:rPr>
        <w:t xml:space="preserve">        </w:t>
      </w:r>
      <w:r w:rsidR="008C2D25" w:rsidRPr="00C247B9">
        <w:rPr>
          <w:rFonts w:ascii="Arial" w:hAnsi="Arial" w:cs="Arial"/>
          <w:sz w:val="24"/>
          <w:szCs w:val="24"/>
          <w:lang w:val="ro-RO"/>
        </w:rPr>
        <w:t>Autoritatea competentă pentru protecţia mediului (APM Bucureşti) a asigurat informarea publicului interesat, accesul liber la informaţie şi participarea publicului la luarea deciziei în procedura de emitere a acordului de mediu</w:t>
      </w:r>
      <w:r w:rsidR="008C2D25">
        <w:rPr>
          <w:rFonts w:ascii="Arial" w:hAnsi="Arial" w:cs="Arial"/>
          <w:sz w:val="24"/>
          <w:szCs w:val="24"/>
          <w:lang w:val="ro-RO"/>
        </w:rPr>
        <w:t>.</w:t>
      </w:r>
    </w:p>
    <w:p w:rsidR="008C2D25" w:rsidRPr="0094417F" w:rsidRDefault="009B6C63" w:rsidP="009B6C63">
      <w:pPr>
        <w:spacing w:after="0" w:line="240" w:lineRule="auto"/>
        <w:ind w:left="90" w:hanging="90"/>
        <w:jc w:val="both"/>
        <w:rPr>
          <w:rFonts w:ascii="Arial" w:hAnsi="Arial" w:cs="Arial"/>
          <w:sz w:val="24"/>
          <w:szCs w:val="24"/>
          <w:lang w:val="ro-RO"/>
        </w:rPr>
      </w:pPr>
      <w:r>
        <w:rPr>
          <w:rFonts w:ascii="Arial" w:hAnsi="Arial" w:cs="Arial"/>
          <w:sz w:val="24"/>
          <w:szCs w:val="24"/>
          <w:lang w:val="ro-RO"/>
        </w:rPr>
        <w:t xml:space="preserve">       </w:t>
      </w:r>
      <w:r w:rsidR="008C2D25" w:rsidRPr="00C247B9">
        <w:rPr>
          <w:rFonts w:ascii="Arial" w:hAnsi="Arial" w:cs="Arial"/>
          <w:sz w:val="24"/>
          <w:szCs w:val="24"/>
          <w:lang w:val="ro-RO"/>
        </w:rPr>
        <w:t>Documentaţia de susţinere a solicitării a fost accesibilă spre consultare pe toată durata derulării procedurii la sediul Agenţiei pentru Pro</w:t>
      </w:r>
      <w:r w:rsidR="008C2D25">
        <w:rPr>
          <w:rFonts w:ascii="Arial" w:hAnsi="Arial" w:cs="Arial"/>
          <w:sz w:val="24"/>
          <w:szCs w:val="24"/>
          <w:lang w:val="ro-RO"/>
        </w:rPr>
        <w:t>tecţia Mediului Bucureşti.</w:t>
      </w:r>
    </w:p>
    <w:p w:rsidR="008C2D25" w:rsidRPr="0094417F" w:rsidRDefault="008C2D25" w:rsidP="009B6C63">
      <w:pPr>
        <w:autoSpaceDE w:val="0"/>
        <w:autoSpaceDN w:val="0"/>
        <w:adjustRightInd w:val="0"/>
        <w:spacing w:after="0" w:line="240" w:lineRule="auto"/>
        <w:ind w:left="90" w:hanging="90"/>
        <w:jc w:val="both"/>
        <w:rPr>
          <w:rFonts w:ascii="Arial" w:hAnsi="Arial" w:cs="Arial"/>
          <w:sz w:val="24"/>
          <w:szCs w:val="24"/>
          <w:lang w:val="ro-RO" w:eastAsia="ro-RO"/>
        </w:rPr>
      </w:pPr>
    </w:p>
    <w:p w:rsidR="008C2D25" w:rsidRPr="000C7621" w:rsidRDefault="008C67C3" w:rsidP="008C67C3">
      <w:pPr>
        <w:pStyle w:val="ListParagraph"/>
        <w:numPr>
          <w:ilvl w:val="0"/>
          <w:numId w:val="29"/>
        </w:numPr>
        <w:shd w:val="clear" w:color="auto" w:fill="FFFFFF"/>
        <w:tabs>
          <w:tab w:val="left" w:pos="180"/>
          <w:tab w:val="left" w:pos="360"/>
        </w:tabs>
        <w:adjustRightInd w:val="0"/>
        <w:spacing w:after="0" w:line="240" w:lineRule="auto"/>
        <w:ind w:left="630" w:hanging="630"/>
        <w:jc w:val="both"/>
        <w:rPr>
          <w:rFonts w:ascii="Arial" w:hAnsi="Arial" w:cs="Arial"/>
          <w:sz w:val="24"/>
          <w:szCs w:val="24"/>
          <w:lang w:val="ro-RO" w:eastAsia="ro-RO"/>
        </w:rPr>
      </w:pPr>
      <w:r>
        <w:rPr>
          <w:rFonts w:ascii="Arial" w:hAnsi="Arial" w:cs="Arial"/>
          <w:b/>
          <w:sz w:val="24"/>
          <w:szCs w:val="24"/>
          <w:lang w:val="ro-RO" w:eastAsia="ro-RO"/>
        </w:rPr>
        <w:t xml:space="preserve"> </w:t>
      </w:r>
      <w:r w:rsidR="008C2D25" w:rsidRPr="000C7621">
        <w:rPr>
          <w:rFonts w:ascii="Arial" w:hAnsi="Arial" w:cs="Arial"/>
          <w:b/>
          <w:sz w:val="24"/>
          <w:szCs w:val="24"/>
          <w:lang w:val="ro-RO" w:eastAsia="ro-RO"/>
        </w:rPr>
        <w:t>depunerea solicitării</w:t>
      </w:r>
      <w:r w:rsidR="008C2D25" w:rsidRPr="000C7621">
        <w:rPr>
          <w:rFonts w:ascii="Arial" w:hAnsi="Arial" w:cs="Arial"/>
          <w:sz w:val="24"/>
          <w:szCs w:val="24"/>
          <w:lang w:val="ro-RO" w:eastAsia="ro-RO"/>
        </w:rPr>
        <w:t xml:space="preserve">: </w:t>
      </w:r>
    </w:p>
    <w:p w:rsidR="008C2D25" w:rsidRPr="000C7621" w:rsidRDefault="008C2D25" w:rsidP="009B6C63">
      <w:pPr>
        <w:shd w:val="clear" w:color="auto" w:fill="FFFFFF"/>
        <w:tabs>
          <w:tab w:val="left" w:pos="180"/>
          <w:tab w:val="left" w:pos="360"/>
        </w:tabs>
        <w:adjustRightInd w:val="0"/>
        <w:spacing w:after="0" w:line="240" w:lineRule="auto"/>
        <w:ind w:left="180" w:firstLine="450"/>
        <w:jc w:val="both"/>
        <w:rPr>
          <w:rFonts w:ascii="Arial" w:hAnsi="Arial" w:cs="Arial"/>
          <w:sz w:val="24"/>
          <w:szCs w:val="24"/>
          <w:lang w:val="ro-RO" w:eastAsia="ro-RO"/>
        </w:rPr>
      </w:pPr>
      <w:r>
        <w:rPr>
          <w:rFonts w:ascii="Arial" w:hAnsi="Arial" w:cs="Arial"/>
          <w:sz w:val="24"/>
          <w:szCs w:val="24"/>
          <w:lang w:val="ro-RO" w:eastAsia="ro-RO"/>
        </w:rPr>
        <w:tab/>
      </w:r>
      <w:r w:rsidRPr="000C7621">
        <w:rPr>
          <w:rFonts w:ascii="Arial" w:hAnsi="Arial" w:cs="Arial"/>
          <w:sz w:val="24"/>
          <w:szCs w:val="24"/>
          <w:lang w:val="ro-RO" w:eastAsia="ro-RO"/>
        </w:rPr>
        <w:t>Anun</w:t>
      </w:r>
      <w:r>
        <w:rPr>
          <w:rFonts w:ascii="Arial" w:hAnsi="Arial" w:cs="Arial"/>
          <w:sz w:val="24"/>
          <w:szCs w:val="24"/>
          <w:lang w:val="ro-RO" w:eastAsia="ro-RO"/>
        </w:rPr>
        <w:t>ţ</w:t>
      </w:r>
      <w:r w:rsidRPr="000C7621">
        <w:rPr>
          <w:rFonts w:ascii="Arial" w:hAnsi="Arial" w:cs="Arial"/>
          <w:sz w:val="24"/>
          <w:szCs w:val="24"/>
          <w:lang w:val="ro-RO" w:eastAsia="ro-RO"/>
        </w:rPr>
        <w:t xml:space="preserve"> </w:t>
      </w:r>
      <w:r>
        <w:rPr>
          <w:rFonts w:ascii="Arial" w:hAnsi="Arial" w:cs="Arial"/>
          <w:sz w:val="24"/>
          <w:szCs w:val="24"/>
          <w:lang w:val="ro-RO" w:eastAsia="ro-RO"/>
        </w:rPr>
        <w:t>î</w:t>
      </w:r>
      <w:r w:rsidRPr="000C7621">
        <w:rPr>
          <w:rFonts w:ascii="Arial" w:hAnsi="Arial" w:cs="Arial"/>
          <w:sz w:val="24"/>
          <w:szCs w:val="24"/>
          <w:lang w:val="ro-RO" w:eastAsia="ro-RO"/>
        </w:rPr>
        <w:t xml:space="preserve">n mass-media (ziarul </w:t>
      </w:r>
      <w:r w:rsidR="00A763C9">
        <w:rPr>
          <w:rFonts w:ascii="Arial" w:hAnsi="Arial" w:cs="Arial"/>
          <w:sz w:val="24"/>
          <w:szCs w:val="24"/>
          <w:lang w:val="ro-RO" w:eastAsia="ro-RO"/>
        </w:rPr>
        <w:t>România Liberă</w:t>
      </w:r>
      <w:r w:rsidRPr="000C7621">
        <w:rPr>
          <w:rFonts w:ascii="Arial" w:hAnsi="Arial" w:cs="Arial"/>
          <w:sz w:val="24"/>
          <w:szCs w:val="24"/>
          <w:lang w:val="ro-RO" w:eastAsia="ro-RO"/>
        </w:rPr>
        <w:t xml:space="preserve">) din data de </w:t>
      </w:r>
      <w:r w:rsidR="00A763C9">
        <w:rPr>
          <w:rFonts w:ascii="Arial" w:hAnsi="Arial" w:cs="Arial"/>
          <w:sz w:val="24"/>
          <w:szCs w:val="24"/>
          <w:lang w:val="ro-RO" w:eastAsia="ro-RO"/>
        </w:rPr>
        <w:t>04</w:t>
      </w:r>
      <w:r w:rsidRPr="000C7621">
        <w:rPr>
          <w:rFonts w:ascii="Arial" w:hAnsi="Arial" w:cs="Arial"/>
          <w:sz w:val="24"/>
          <w:szCs w:val="24"/>
          <w:lang w:val="ro-RO" w:eastAsia="ro-RO"/>
        </w:rPr>
        <w:t>.</w:t>
      </w:r>
      <w:r w:rsidR="00A763C9">
        <w:rPr>
          <w:rFonts w:ascii="Arial" w:hAnsi="Arial" w:cs="Arial"/>
          <w:sz w:val="24"/>
          <w:szCs w:val="24"/>
          <w:lang w:val="ro-RO" w:eastAsia="ro-RO"/>
        </w:rPr>
        <w:t>12</w:t>
      </w:r>
      <w:r w:rsidRPr="000C7621">
        <w:rPr>
          <w:rFonts w:ascii="Arial" w:hAnsi="Arial" w:cs="Arial"/>
          <w:sz w:val="24"/>
          <w:szCs w:val="24"/>
          <w:lang w:val="ro-RO" w:eastAsia="ro-RO"/>
        </w:rPr>
        <w:t>.2017, afi</w:t>
      </w:r>
      <w:r>
        <w:rPr>
          <w:rFonts w:ascii="Arial" w:hAnsi="Arial" w:cs="Arial"/>
          <w:sz w:val="24"/>
          <w:szCs w:val="24"/>
          <w:lang w:val="ro-RO" w:eastAsia="ro-RO"/>
        </w:rPr>
        <w:t>ş</w:t>
      </w:r>
      <w:r w:rsidRPr="000C7621">
        <w:rPr>
          <w:rFonts w:ascii="Arial" w:hAnsi="Arial" w:cs="Arial"/>
          <w:sz w:val="24"/>
          <w:szCs w:val="24"/>
          <w:lang w:val="ro-RO" w:eastAsia="ro-RO"/>
        </w:rPr>
        <w:t>aj pe site-ul APM Bucuresti.</w:t>
      </w:r>
    </w:p>
    <w:p w:rsidR="008C2D25" w:rsidRPr="0066211C" w:rsidRDefault="008C2D25" w:rsidP="008C67C3">
      <w:pPr>
        <w:shd w:val="clear" w:color="auto" w:fill="FFFFFF"/>
        <w:adjustRightInd w:val="0"/>
        <w:spacing w:after="0" w:line="240" w:lineRule="auto"/>
        <w:ind w:left="630" w:hanging="630"/>
        <w:jc w:val="both"/>
        <w:rPr>
          <w:rFonts w:ascii="Arial" w:hAnsi="Arial" w:cs="Arial"/>
          <w:sz w:val="24"/>
          <w:szCs w:val="24"/>
          <w:lang w:val="ro-RO" w:eastAsia="ro-RO"/>
        </w:rPr>
      </w:pPr>
    </w:p>
    <w:p w:rsidR="008C2D25" w:rsidRDefault="008C2D25" w:rsidP="008C67C3">
      <w:pPr>
        <w:shd w:val="clear" w:color="auto" w:fill="FFFFFF"/>
        <w:adjustRightInd w:val="0"/>
        <w:spacing w:after="0" w:line="240" w:lineRule="auto"/>
        <w:ind w:left="630" w:hanging="630"/>
        <w:jc w:val="both"/>
        <w:rPr>
          <w:rFonts w:ascii="Arial" w:hAnsi="Arial" w:cs="Arial"/>
          <w:sz w:val="24"/>
          <w:szCs w:val="24"/>
          <w:lang w:val="ro-RO" w:eastAsia="ro-RO"/>
        </w:rPr>
      </w:pPr>
      <w:r w:rsidRPr="00CA4590">
        <w:rPr>
          <w:rFonts w:ascii="Arial" w:hAnsi="Arial" w:cs="Arial"/>
          <w:b/>
          <w:sz w:val="24"/>
          <w:szCs w:val="24"/>
          <w:lang w:val="ro-RO" w:eastAsia="ro-RO"/>
        </w:rPr>
        <w:t>b)</w:t>
      </w:r>
      <w:r w:rsidRPr="00CA4590">
        <w:rPr>
          <w:rFonts w:ascii="Arial" w:hAnsi="Arial" w:cs="Arial"/>
          <w:sz w:val="24"/>
          <w:szCs w:val="24"/>
          <w:lang w:val="ro-RO" w:eastAsia="ro-RO"/>
        </w:rPr>
        <w:t xml:space="preserve"> </w:t>
      </w:r>
      <w:r>
        <w:rPr>
          <w:rFonts w:ascii="Arial" w:hAnsi="Arial" w:cs="Arial"/>
          <w:b/>
          <w:sz w:val="24"/>
          <w:szCs w:val="24"/>
          <w:lang w:val="ro-RO" w:eastAsia="ro-RO"/>
        </w:rPr>
        <w:t>e</w:t>
      </w:r>
      <w:r w:rsidRPr="00CA4590">
        <w:rPr>
          <w:rFonts w:ascii="Arial" w:hAnsi="Arial" w:cs="Arial"/>
          <w:b/>
          <w:sz w:val="24"/>
          <w:szCs w:val="24"/>
          <w:lang w:val="ro-RO" w:eastAsia="ro-RO"/>
        </w:rPr>
        <w:t>tapa de încadrare</w:t>
      </w:r>
      <w:r>
        <w:rPr>
          <w:rFonts w:ascii="Arial" w:hAnsi="Arial" w:cs="Arial"/>
          <w:sz w:val="24"/>
          <w:szCs w:val="24"/>
          <w:lang w:val="ro-RO" w:eastAsia="ro-RO"/>
        </w:rPr>
        <w:t xml:space="preserve">: </w:t>
      </w:r>
    </w:p>
    <w:p w:rsidR="008C2D25" w:rsidRDefault="008C2D25" w:rsidP="009B6C63">
      <w:pPr>
        <w:shd w:val="clear" w:color="auto" w:fill="FFFFFF"/>
        <w:adjustRightInd w:val="0"/>
        <w:spacing w:after="0" w:line="240" w:lineRule="auto"/>
        <w:ind w:left="90" w:firstLine="360"/>
        <w:jc w:val="both"/>
        <w:rPr>
          <w:rFonts w:ascii="Arial" w:hAnsi="Arial" w:cs="Arial"/>
          <w:sz w:val="24"/>
          <w:szCs w:val="24"/>
          <w:lang w:val="ro-RO" w:eastAsia="ro-RO"/>
        </w:rPr>
      </w:pPr>
      <w:r>
        <w:rPr>
          <w:rFonts w:ascii="Arial" w:hAnsi="Arial" w:cs="Arial"/>
          <w:sz w:val="24"/>
          <w:szCs w:val="24"/>
          <w:lang w:val="ro-RO" w:eastAsia="ro-RO"/>
        </w:rPr>
        <w:t>Anunţ în mass-media (</w:t>
      </w:r>
      <w:r w:rsidRPr="000C7621">
        <w:rPr>
          <w:rFonts w:ascii="Arial" w:hAnsi="Arial" w:cs="Arial"/>
          <w:sz w:val="24"/>
          <w:szCs w:val="24"/>
          <w:lang w:val="ro-RO" w:eastAsia="ro-RO"/>
        </w:rPr>
        <w:t xml:space="preserve">ziarul </w:t>
      </w:r>
      <w:r w:rsidR="00A763C9">
        <w:rPr>
          <w:rFonts w:ascii="Arial" w:hAnsi="Arial" w:cs="Arial"/>
          <w:sz w:val="24"/>
          <w:szCs w:val="24"/>
          <w:lang w:val="ro-RO" w:eastAsia="ro-RO"/>
        </w:rPr>
        <w:t>România Liberă</w:t>
      </w:r>
      <w:r>
        <w:rPr>
          <w:rFonts w:ascii="Arial" w:hAnsi="Arial" w:cs="Arial"/>
          <w:sz w:val="24"/>
          <w:szCs w:val="24"/>
          <w:lang w:val="ro-RO" w:eastAsia="ro-RO"/>
        </w:rPr>
        <w:t>) din data de 1</w:t>
      </w:r>
      <w:r w:rsidR="00A763C9">
        <w:rPr>
          <w:rFonts w:ascii="Arial" w:hAnsi="Arial" w:cs="Arial"/>
          <w:sz w:val="24"/>
          <w:szCs w:val="24"/>
          <w:lang w:val="ro-RO" w:eastAsia="ro-RO"/>
        </w:rPr>
        <w:t>5.</w:t>
      </w:r>
      <w:r w:rsidR="007A0FD3">
        <w:rPr>
          <w:rFonts w:ascii="Arial" w:hAnsi="Arial" w:cs="Arial"/>
          <w:sz w:val="24"/>
          <w:szCs w:val="24"/>
          <w:lang w:val="ro-RO" w:eastAsia="ro-RO"/>
        </w:rPr>
        <w:t>12</w:t>
      </w:r>
      <w:r>
        <w:rPr>
          <w:rFonts w:ascii="Arial" w:hAnsi="Arial" w:cs="Arial"/>
          <w:sz w:val="24"/>
          <w:szCs w:val="24"/>
          <w:lang w:val="ro-RO" w:eastAsia="ro-RO"/>
        </w:rPr>
        <w:t>.201</w:t>
      </w:r>
      <w:r w:rsidR="007A0FD3">
        <w:rPr>
          <w:rFonts w:ascii="Arial" w:hAnsi="Arial" w:cs="Arial"/>
          <w:sz w:val="24"/>
          <w:szCs w:val="24"/>
          <w:lang w:val="ro-RO" w:eastAsia="ro-RO"/>
        </w:rPr>
        <w:t>7</w:t>
      </w:r>
      <w:r>
        <w:rPr>
          <w:rFonts w:ascii="Arial" w:hAnsi="Arial" w:cs="Arial"/>
          <w:sz w:val="24"/>
          <w:szCs w:val="24"/>
          <w:lang w:val="ro-RO" w:eastAsia="ro-RO"/>
        </w:rPr>
        <w:t>, afişaj la sediul Primăriei Sectorului 6 Bucureşti, afişaj pe site-ul APM Bucureşti; proiectul deciziei etapei de incadrare a fost postat pe site-ul APM.</w:t>
      </w:r>
    </w:p>
    <w:p w:rsidR="008C2D25" w:rsidRPr="00CA4590" w:rsidRDefault="008C2D25" w:rsidP="008C67C3">
      <w:pPr>
        <w:shd w:val="clear" w:color="auto" w:fill="FFFFFF"/>
        <w:adjustRightInd w:val="0"/>
        <w:spacing w:after="0" w:line="240" w:lineRule="auto"/>
        <w:ind w:left="630" w:hanging="630"/>
        <w:jc w:val="both"/>
        <w:rPr>
          <w:rFonts w:ascii="Arial" w:hAnsi="Arial" w:cs="Arial"/>
          <w:sz w:val="24"/>
          <w:szCs w:val="24"/>
          <w:lang w:val="ro-RO" w:eastAsia="ro-RO"/>
        </w:rPr>
      </w:pPr>
    </w:p>
    <w:p w:rsidR="008C2D25" w:rsidRPr="000C7621" w:rsidRDefault="008C2D25" w:rsidP="008C67C3">
      <w:pPr>
        <w:pStyle w:val="ListParagraph"/>
        <w:numPr>
          <w:ilvl w:val="0"/>
          <w:numId w:val="29"/>
        </w:numPr>
        <w:shd w:val="clear" w:color="auto" w:fill="FFFFFF"/>
        <w:adjustRightInd w:val="0"/>
        <w:spacing w:after="0" w:line="240" w:lineRule="auto"/>
        <w:ind w:left="630" w:hanging="630"/>
        <w:jc w:val="both"/>
        <w:rPr>
          <w:rFonts w:ascii="Arial" w:hAnsi="Arial" w:cs="Arial"/>
          <w:b/>
          <w:sz w:val="24"/>
          <w:szCs w:val="24"/>
          <w:lang w:val="ro-RO" w:eastAsia="ro-RO"/>
        </w:rPr>
      </w:pPr>
      <w:r w:rsidRPr="000C7621">
        <w:rPr>
          <w:rFonts w:ascii="Arial" w:hAnsi="Arial" w:cs="Arial"/>
          <w:b/>
          <w:sz w:val="24"/>
          <w:szCs w:val="24"/>
          <w:lang w:val="ro-RO" w:eastAsia="ro-RO"/>
        </w:rPr>
        <w:t>dezbaterea publică:</w:t>
      </w:r>
    </w:p>
    <w:p w:rsidR="008C2D25" w:rsidRDefault="008C2D25" w:rsidP="009B6C63">
      <w:pPr>
        <w:shd w:val="clear" w:color="auto" w:fill="FFFFFF"/>
        <w:adjustRightInd w:val="0"/>
        <w:spacing w:after="0" w:line="240" w:lineRule="auto"/>
        <w:ind w:left="90" w:firstLine="540"/>
        <w:jc w:val="both"/>
        <w:rPr>
          <w:rFonts w:ascii="Arial" w:hAnsi="Arial" w:cs="Arial"/>
          <w:sz w:val="24"/>
          <w:szCs w:val="24"/>
          <w:lang w:val="ro-RO" w:eastAsia="ro-RO"/>
        </w:rPr>
      </w:pPr>
      <w:r>
        <w:rPr>
          <w:rFonts w:ascii="Arial" w:hAnsi="Arial" w:cs="Arial"/>
          <w:sz w:val="24"/>
          <w:szCs w:val="24"/>
          <w:lang w:val="ro-RO" w:eastAsia="ro-RO"/>
        </w:rPr>
        <w:t>Anunţ în mass-media (</w:t>
      </w:r>
      <w:r w:rsidR="00A763C9">
        <w:rPr>
          <w:rFonts w:ascii="Arial" w:hAnsi="Arial" w:cs="Arial"/>
          <w:sz w:val="24"/>
          <w:szCs w:val="24"/>
          <w:lang w:val="ro-RO" w:eastAsia="ro-RO"/>
        </w:rPr>
        <w:t>z</w:t>
      </w:r>
      <w:r w:rsidRPr="000C7621">
        <w:rPr>
          <w:rFonts w:ascii="Arial" w:hAnsi="Arial" w:cs="Arial"/>
          <w:sz w:val="24"/>
          <w:szCs w:val="24"/>
          <w:lang w:val="ro-RO" w:eastAsia="ro-RO"/>
        </w:rPr>
        <w:t xml:space="preserve">iarul </w:t>
      </w:r>
      <w:r w:rsidR="00A763C9">
        <w:rPr>
          <w:rFonts w:ascii="Arial" w:hAnsi="Arial" w:cs="Arial"/>
          <w:sz w:val="24"/>
          <w:szCs w:val="24"/>
          <w:lang w:val="ro-RO" w:eastAsia="ro-RO"/>
        </w:rPr>
        <w:t>România Liberă</w:t>
      </w:r>
      <w:r w:rsidR="007A0FD3">
        <w:rPr>
          <w:rFonts w:ascii="Arial" w:hAnsi="Arial" w:cs="Arial"/>
          <w:sz w:val="24"/>
          <w:szCs w:val="24"/>
          <w:lang w:val="ro-RO" w:eastAsia="ro-RO"/>
        </w:rPr>
        <w:t>) din data de 2</w:t>
      </w:r>
      <w:r>
        <w:rPr>
          <w:rFonts w:ascii="Arial" w:hAnsi="Arial" w:cs="Arial"/>
          <w:sz w:val="24"/>
          <w:szCs w:val="24"/>
          <w:lang w:val="ro-RO" w:eastAsia="ro-RO"/>
        </w:rPr>
        <w:t>2.0</w:t>
      </w:r>
      <w:r w:rsidR="007A0FD3">
        <w:rPr>
          <w:rFonts w:ascii="Arial" w:hAnsi="Arial" w:cs="Arial"/>
          <w:sz w:val="24"/>
          <w:szCs w:val="24"/>
          <w:lang w:val="ro-RO" w:eastAsia="ro-RO"/>
        </w:rPr>
        <w:t>2</w:t>
      </w:r>
      <w:r>
        <w:rPr>
          <w:rFonts w:ascii="Arial" w:hAnsi="Arial" w:cs="Arial"/>
          <w:sz w:val="24"/>
          <w:szCs w:val="24"/>
          <w:lang w:val="ro-RO" w:eastAsia="ro-RO"/>
        </w:rPr>
        <w:t xml:space="preserve">.2017, afişaj la sediul SC </w:t>
      </w:r>
      <w:r w:rsidR="007A0FD3">
        <w:rPr>
          <w:rFonts w:ascii="Arial" w:hAnsi="Arial" w:cs="Arial"/>
          <w:sz w:val="24"/>
          <w:szCs w:val="24"/>
          <w:lang w:val="ro-RO" w:eastAsia="ro-RO"/>
        </w:rPr>
        <w:t xml:space="preserve">PASTEUR – FILIALA FILIPEȘTI </w:t>
      </w:r>
      <w:r>
        <w:rPr>
          <w:rFonts w:ascii="Arial" w:hAnsi="Arial" w:cs="Arial"/>
          <w:sz w:val="24"/>
          <w:szCs w:val="24"/>
          <w:lang w:val="ro-RO" w:eastAsia="ro-RO"/>
        </w:rPr>
        <w:t>S</w:t>
      </w:r>
      <w:r w:rsidR="007A0FD3">
        <w:rPr>
          <w:rFonts w:ascii="Arial" w:hAnsi="Arial" w:cs="Arial"/>
          <w:sz w:val="24"/>
          <w:szCs w:val="24"/>
          <w:lang w:val="ro-RO" w:eastAsia="ro-RO"/>
        </w:rPr>
        <w:t>RL</w:t>
      </w:r>
      <w:r>
        <w:rPr>
          <w:rFonts w:ascii="Arial" w:hAnsi="Arial" w:cs="Arial"/>
          <w:sz w:val="24"/>
          <w:szCs w:val="24"/>
          <w:lang w:val="ro-RO" w:eastAsia="ro-RO"/>
        </w:rPr>
        <w:t xml:space="preserve">, la sediul Primăriei Sectorului 6 Bucureşti, şi pe site-ul APM Bucureşti. </w:t>
      </w:r>
    </w:p>
    <w:p w:rsidR="008C2D25" w:rsidRPr="000C7621" w:rsidRDefault="008C2D25" w:rsidP="009B6C63">
      <w:pPr>
        <w:pStyle w:val="ListParagraph"/>
        <w:shd w:val="clear" w:color="auto" w:fill="FFFFFF"/>
        <w:adjustRightInd w:val="0"/>
        <w:spacing w:after="0" w:line="240" w:lineRule="auto"/>
        <w:ind w:left="90" w:firstLine="540"/>
        <w:jc w:val="both"/>
        <w:rPr>
          <w:rFonts w:ascii="Arial" w:hAnsi="Arial" w:cs="Arial"/>
          <w:b/>
          <w:sz w:val="24"/>
          <w:szCs w:val="24"/>
          <w:lang w:val="ro-RO" w:eastAsia="ro-RO"/>
        </w:rPr>
      </w:pPr>
      <w:r>
        <w:rPr>
          <w:rFonts w:ascii="Arial" w:hAnsi="Arial" w:cs="Arial"/>
          <w:sz w:val="24"/>
          <w:szCs w:val="24"/>
          <w:lang w:val="ro-RO" w:eastAsia="ro-RO"/>
        </w:rPr>
        <w:t>Disponibilizarea Raportului la studiul de evaluare a impactului asupra mediului pe site-ul APM Bucure</w:t>
      </w:r>
      <w:r w:rsidR="007A0FD3">
        <w:rPr>
          <w:rFonts w:ascii="Arial" w:hAnsi="Arial" w:cs="Arial"/>
          <w:sz w:val="24"/>
          <w:szCs w:val="24"/>
          <w:lang w:val="ro-RO" w:eastAsia="ro-RO"/>
        </w:rPr>
        <w:t>ș</w:t>
      </w:r>
      <w:r>
        <w:rPr>
          <w:rFonts w:ascii="Arial" w:hAnsi="Arial" w:cs="Arial"/>
          <w:sz w:val="24"/>
          <w:szCs w:val="24"/>
          <w:lang w:val="ro-RO" w:eastAsia="ro-RO"/>
        </w:rPr>
        <w:t xml:space="preserve">ti </w:t>
      </w:r>
      <w:r w:rsidR="007A0FD3">
        <w:rPr>
          <w:rFonts w:ascii="Arial" w:hAnsi="Arial" w:cs="Arial"/>
          <w:sz w:val="24"/>
          <w:szCs w:val="24"/>
          <w:lang w:val="ro-RO" w:eastAsia="ro-RO"/>
        </w:rPr>
        <w:t>.</w:t>
      </w:r>
    </w:p>
    <w:p w:rsidR="008C2D25" w:rsidRPr="00CA4590" w:rsidRDefault="008C2D25" w:rsidP="008C67C3">
      <w:pPr>
        <w:shd w:val="clear" w:color="auto" w:fill="FFFFFF"/>
        <w:adjustRightInd w:val="0"/>
        <w:spacing w:after="0" w:line="240" w:lineRule="auto"/>
        <w:ind w:left="630" w:hanging="630"/>
        <w:jc w:val="both"/>
        <w:rPr>
          <w:rFonts w:ascii="Arial" w:hAnsi="Arial" w:cs="Arial"/>
          <w:sz w:val="24"/>
          <w:szCs w:val="24"/>
          <w:lang w:val="ro-RO"/>
        </w:rPr>
      </w:pPr>
    </w:p>
    <w:p w:rsidR="008C2D25" w:rsidRPr="0031208D" w:rsidRDefault="008C2D25" w:rsidP="008C67C3">
      <w:pPr>
        <w:pStyle w:val="ListParagraph"/>
        <w:numPr>
          <w:ilvl w:val="0"/>
          <w:numId w:val="29"/>
        </w:numPr>
        <w:spacing w:after="0" w:line="240" w:lineRule="auto"/>
        <w:ind w:left="630" w:hanging="630"/>
        <w:jc w:val="both"/>
        <w:rPr>
          <w:rFonts w:ascii="Arial" w:hAnsi="Arial" w:cs="Arial"/>
          <w:b/>
          <w:sz w:val="24"/>
          <w:szCs w:val="24"/>
          <w:lang w:val="ro-RO" w:eastAsia="ro-RO"/>
        </w:rPr>
      </w:pPr>
      <w:r w:rsidRPr="0031208D">
        <w:rPr>
          <w:rFonts w:ascii="Arial" w:hAnsi="Arial" w:cs="Arial"/>
          <w:b/>
          <w:sz w:val="24"/>
          <w:szCs w:val="24"/>
          <w:lang w:val="ro-RO" w:eastAsia="ro-RO"/>
        </w:rPr>
        <w:t>decizia de emitere a acordului:</w:t>
      </w:r>
    </w:p>
    <w:p w:rsidR="008C2D25" w:rsidRPr="0031208D" w:rsidRDefault="008C2D25" w:rsidP="009B6C63">
      <w:pPr>
        <w:pStyle w:val="ListParagraph"/>
        <w:spacing w:after="0" w:line="240" w:lineRule="auto"/>
        <w:ind w:left="90" w:firstLine="90"/>
        <w:jc w:val="both"/>
        <w:rPr>
          <w:rFonts w:ascii="Arial" w:hAnsi="Arial" w:cs="Arial"/>
          <w:b/>
          <w:sz w:val="24"/>
          <w:szCs w:val="24"/>
          <w:lang w:val="ro-RO" w:eastAsia="ro-RO"/>
        </w:rPr>
      </w:pPr>
      <w:r>
        <w:rPr>
          <w:rFonts w:ascii="Arial" w:hAnsi="Arial" w:cs="Arial"/>
          <w:sz w:val="24"/>
          <w:szCs w:val="24"/>
          <w:lang w:val="ro-RO" w:eastAsia="ro-RO"/>
        </w:rPr>
        <w:t xml:space="preserve">Anunţ în mass-media si pe site-ul APM Bucuresti în data de </w:t>
      </w:r>
      <w:r w:rsidR="007A0FD3" w:rsidRPr="007A0FD3">
        <w:rPr>
          <w:rFonts w:ascii="Arial" w:hAnsi="Arial" w:cs="Arial"/>
          <w:color w:val="FF0000"/>
          <w:sz w:val="24"/>
          <w:szCs w:val="24"/>
          <w:lang w:val="ro-RO" w:eastAsia="ro-RO"/>
        </w:rPr>
        <w:t>20</w:t>
      </w:r>
      <w:r w:rsidRPr="007A0FD3">
        <w:rPr>
          <w:rFonts w:ascii="Arial" w:hAnsi="Arial" w:cs="Arial"/>
          <w:color w:val="FF0000"/>
          <w:sz w:val="24"/>
          <w:szCs w:val="24"/>
          <w:lang w:val="ro-RO" w:eastAsia="ro-RO"/>
        </w:rPr>
        <w:t>.0</w:t>
      </w:r>
      <w:r w:rsidR="007A0FD3" w:rsidRPr="007A0FD3">
        <w:rPr>
          <w:rFonts w:ascii="Arial" w:hAnsi="Arial" w:cs="Arial"/>
          <w:color w:val="FF0000"/>
          <w:sz w:val="24"/>
          <w:szCs w:val="24"/>
          <w:lang w:val="ro-RO" w:eastAsia="ro-RO"/>
        </w:rPr>
        <w:t>4</w:t>
      </w:r>
      <w:r w:rsidRPr="007A0FD3">
        <w:rPr>
          <w:rFonts w:ascii="Arial" w:hAnsi="Arial" w:cs="Arial"/>
          <w:color w:val="FF0000"/>
          <w:sz w:val="24"/>
          <w:szCs w:val="24"/>
          <w:lang w:val="ro-RO" w:eastAsia="ro-RO"/>
        </w:rPr>
        <w:t>.201</w:t>
      </w:r>
      <w:r w:rsidR="007A0FD3" w:rsidRPr="007A0FD3">
        <w:rPr>
          <w:rFonts w:ascii="Arial" w:hAnsi="Arial" w:cs="Arial"/>
          <w:color w:val="FF0000"/>
          <w:sz w:val="24"/>
          <w:szCs w:val="24"/>
          <w:lang w:val="ro-RO" w:eastAsia="ro-RO"/>
        </w:rPr>
        <w:t>8</w:t>
      </w:r>
      <w:r>
        <w:rPr>
          <w:rFonts w:ascii="Arial" w:hAnsi="Arial" w:cs="Arial"/>
          <w:sz w:val="24"/>
          <w:szCs w:val="24"/>
          <w:lang w:val="ro-RO" w:eastAsia="ro-RO"/>
        </w:rPr>
        <w:t>; proiectul acordului de mediu a fost postat pe site-ul APM Bucuresti.</w:t>
      </w:r>
    </w:p>
    <w:p w:rsidR="008C2D25" w:rsidRDefault="008C2D25" w:rsidP="008C67C3">
      <w:pPr>
        <w:shd w:val="clear" w:color="auto" w:fill="FFFFFF"/>
        <w:adjustRightInd w:val="0"/>
        <w:spacing w:after="0" w:line="240" w:lineRule="auto"/>
        <w:ind w:left="630" w:hanging="630"/>
        <w:jc w:val="both"/>
        <w:rPr>
          <w:rFonts w:ascii="Arial" w:hAnsi="Arial" w:cs="Arial"/>
          <w:sz w:val="24"/>
          <w:szCs w:val="24"/>
          <w:lang w:val="ro-RO" w:eastAsia="ro-RO"/>
        </w:rPr>
      </w:pPr>
    </w:p>
    <w:p w:rsidR="009B6C63" w:rsidRDefault="009B6C63" w:rsidP="008C67C3">
      <w:pPr>
        <w:shd w:val="clear" w:color="auto" w:fill="FFFFFF"/>
        <w:adjustRightInd w:val="0"/>
        <w:spacing w:after="0" w:line="240" w:lineRule="auto"/>
        <w:ind w:left="630" w:hanging="630"/>
        <w:jc w:val="both"/>
        <w:rPr>
          <w:rFonts w:ascii="Arial" w:hAnsi="Arial" w:cs="Arial"/>
          <w:sz w:val="24"/>
          <w:szCs w:val="24"/>
          <w:lang w:val="ro-RO" w:eastAsia="ro-RO"/>
        </w:rPr>
      </w:pPr>
    </w:p>
    <w:p w:rsidR="009B6C63" w:rsidRDefault="009B6C63" w:rsidP="008C67C3">
      <w:pPr>
        <w:shd w:val="clear" w:color="auto" w:fill="FFFFFF"/>
        <w:adjustRightInd w:val="0"/>
        <w:spacing w:after="0" w:line="240" w:lineRule="auto"/>
        <w:ind w:left="630" w:hanging="630"/>
        <w:jc w:val="both"/>
        <w:rPr>
          <w:rFonts w:ascii="Arial" w:hAnsi="Arial" w:cs="Arial"/>
          <w:sz w:val="24"/>
          <w:szCs w:val="24"/>
          <w:lang w:val="ro-RO" w:eastAsia="ro-RO"/>
        </w:rPr>
      </w:pPr>
    </w:p>
    <w:p w:rsidR="009B6C63" w:rsidRDefault="009B6C63" w:rsidP="008C67C3">
      <w:pPr>
        <w:shd w:val="clear" w:color="auto" w:fill="FFFFFF"/>
        <w:adjustRightInd w:val="0"/>
        <w:spacing w:after="0" w:line="240" w:lineRule="auto"/>
        <w:ind w:left="630" w:hanging="630"/>
        <w:jc w:val="both"/>
        <w:rPr>
          <w:rFonts w:ascii="Arial" w:hAnsi="Arial" w:cs="Arial"/>
          <w:sz w:val="24"/>
          <w:szCs w:val="24"/>
          <w:lang w:val="ro-RO" w:eastAsia="ro-RO"/>
        </w:rPr>
      </w:pPr>
    </w:p>
    <w:p w:rsidR="009B6C63" w:rsidRPr="00CA4590" w:rsidRDefault="009B6C63" w:rsidP="008C67C3">
      <w:pPr>
        <w:shd w:val="clear" w:color="auto" w:fill="FFFFFF"/>
        <w:adjustRightInd w:val="0"/>
        <w:spacing w:after="0" w:line="240" w:lineRule="auto"/>
        <w:ind w:left="630" w:hanging="630"/>
        <w:jc w:val="both"/>
        <w:rPr>
          <w:rFonts w:ascii="Arial" w:hAnsi="Arial" w:cs="Arial"/>
          <w:sz w:val="24"/>
          <w:szCs w:val="24"/>
          <w:lang w:val="ro-RO" w:eastAsia="ro-RO"/>
        </w:rPr>
      </w:pPr>
    </w:p>
    <w:p w:rsidR="008C2D25" w:rsidRDefault="008C2D25" w:rsidP="008C67C3">
      <w:pPr>
        <w:shd w:val="clear" w:color="auto" w:fill="FFFFFF"/>
        <w:adjustRightInd w:val="0"/>
        <w:spacing w:after="0" w:line="240" w:lineRule="auto"/>
        <w:ind w:left="630" w:hanging="630"/>
        <w:jc w:val="both"/>
        <w:rPr>
          <w:rFonts w:ascii="Arial" w:hAnsi="Arial" w:cs="Arial"/>
          <w:b/>
          <w:sz w:val="24"/>
          <w:szCs w:val="24"/>
          <w:lang w:val="ro-RO" w:eastAsia="ro-RO"/>
        </w:rPr>
      </w:pPr>
      <w:r>
        <w:rPr>
          <w:rFonts w:ascii="Arial" w:hAnsi="Arial" w:cs="Arial"/>
          <w:b/>
          <w:sz w:val="24"/>
          <w:szCs w:val="24"/>
          <w:lang w:val="ro-RO" w:eastAsia="ro-RO"/>
        </w:rPr>
        <w:t xml:space="preserve">● </w:t>
      </w:r>
      <w:r w:rsidRPr="00CA4590">
        <w:rPr>
          <w:rFonts w:ascii="Arial" w:hAnsi="Arial" w:cs="Arial"/>
          <w:b/>
          <w:sz w:val="24"/>
          <w:szCs w:val="24"/>
          <w:lang w:val="ro-RO" w:eastAsia="ro-RO"/>
        </w:rPr>
        <w:t xml:space="preserve">când </w:t>
      </w:r>
      <w:r>
        <w:rPr>
          <w:rFonts w:ascii="Arial" w:hAnsi="Arial" w:cs="Arial"/>
          <w:b/>
          <w:sz w:val="24"/>
          <w:szCs w:val="24"/>
          <w:lang w:val="ro-RO" w:eastAsia="ro-RO"/>
        </w:rPr>
        <w:t>ș</w:t>
      </w:r>
      <w:r w:rsidRPr="00CA4590">
        <w:rPr>
          <w:rFonts w:ascii="Arial" w:hAnsi="Arial" w:cs="Arial"/>
          <w:b/>
          <w:sz w:val="24"/>
          <w:szCs w:val="24"/>
          <w:lang w:val="ro-RO" w:eastAsia="ro-RO"/>
        </w:rPr>
        <w:t>i cum a participat publicul interesat la procesul decizional privind proiectul:</w:t>
      </w:r>
    </w:p>
    <w:p w:rsidR="008C2D25" w:rsidRDefault="008C2D25" w:rsidP="009B6C63">
      <w:pPr>
        <w:shd w:val="clear" w:color="auto" w:fill="FFFFFF"/>
        <w:adjustRightInd w:val="0"/>
        <w:spacing w:after="0" w:line="240" w:lineRule="auto"/>
        <w:ind w:left="270" w:firstLine="90"/>
        <w:jc w:val="both"/>
        <w:rPr>
          <w:rFonts w:ascii="Arial" w:hAnsi="Arial" w:cs="Arial"/>
          <w:sz w:val="24"/>
          <w:szCs w:val="24"/>
          <w:lang w:val="ro-RO" w:eastAsia="ro-RO"/>
        </w:rPr>
      </w:pPr>
      <w:r>
        <w:rPr>
          <w:rFonts w:ascii="Arial" w:hAnsi="Arial" w:cs="Arial"/>
          <w:sz w:val="24"/>
          <w:szCs w:val="24"/>
          <w:lang w:val="ro-RO" w:eastAsia="ro-RO"/>
        </w:rPr>
        <w:tab/>
        <w:t>Nu au existat propuneri, comentarii sesizări din partea publicului. La dezbaterea publicului nu s-a prezentat niciun reprezentant al publicului.</w:t>
      </w:r>
    </w:p>
    <w:p w:rsidR="008C2D25" w:rsidRPr="0094417F" w:rsidRDefault="008C2D25" w:rsidP="008C67C3">
      <w:pPr>
        <w:shd w:val="clear" w:color="auto" w:fill="FFFFFF"/>
        <w:adjustRightInd w:val="0"/>
        <w:spacing w:after="0" w:line="240" w:lineRule="auto"/>
        <w:ind w:left="630" w:hanging="630"/>
        <w:jc w:val="both"/>
        <w:rPr>
          <w:rFonts w:ascii="Arial" w:hAnsi="Arial" w:cs="Arial"/>
          <w:sz w:val="24"/>
          <w:szCs w:val="24"/>
          <w:lang w:val="ro-RO" w:eastAsia="ro-RO"/>
        </w:rPr>
      </w:pPr>
    </w:p>
    <w:p w:rsidR="008C2D25" w:rsidRDefault="008C2D25" w:rsidP="008C67C3">
      <w:pPr>
        <w:shd w:val="clear" w:color="auto" w:fill="FFFFFF"/>
        <w:adjustRightInd w:val="0"/>
        <w:spacing w:after="0" w:line="240" w:lineRule="auto"/>
        <w:ind w:left="630" w:hanging="630"/>
        <w:jc w:val="both"/>
        <w:rPr>
          <w:rFonts w:ascii="Arial" w:hAnsi="Arial" w:cs="Arial"/>
          <w:b/>
          <w:sz w:val="24"/>
          <w:szCs w:val="24"/>
          <w:lang w:val="ro-RO" w:eastAsia="ro-RO"/>
        </w:rPr>
      </w:pPr>
      <w:r>
        <w:rPr>
          <w:rFonts w:ascii="Arial" w:hAnsi="Arial" w:cs="Arial"/>
          <w:b/>
          <w:sz w:val="24"/>
          <w:szCs w:val="24"/>
          <w:lang w:val="ro-RO" w:eastAsia="ro-RO"/>
        </w:rPr>
        <w:t xml:space="preserve">● </w:t>
      </w:r>
      <w:r w:rsidRPr="00064581">
        <w:rPr>
          <w:rFonts w:ascii="Arial" w:hAnsi="Arial" w:cs="Arial"/>
          <w:b/>
          <w:sz w:val="24"/>
          <w:szCs w:val="24"/>
          <w:lang w:val="ro-RO" w:eastAsia="ro-RO"/>
        </w:rPr>
        <w:t>cum au fost luate în considerare propunerile/observa</w:t>
      </w:r>
      <w:r>
        <w:rPr>
          <w:rFonts w:ascii="Arial" w:hAnsi="Arial" w:cs="Arial"/>
          <w:b/>
          <w:sz w:val="24"/>
          <w:szCs w:val="24"/>
          <w:lang w:val="ro-RO" w:eastAsia="ro-RO"/>
        </w:rPr>
        <w:t>ț</w:t>
      </w:r>
      <w:r w:rsidRPr="00064581">
        <w:rPr>
          <w:rFonts w:ascii="Arial" w:hAnsi="Arial" w:cs="Arial"/>
          <w:b/>
          <w:sz w:val="24"/>
          <w:szCs w:val="24"/>
          <w:lang w:val="ro-RO" w:eastAsia="ro-RO"/>
        </w:rPr>
        <w:t>iile justificate ale publicului interesat:</w:t>
      </w:r>
      <w:r>
        <w:rPr>
          <w:rFonts w:ascii="Arial" w:hAnsi="Arial" w:cs="Arial"/>
          <w:b/>
          <w:sz w:val="24"/>
          <w:szCs w:val="24"/>
          <w:lang w:val="ro-RO" w:eastAsia="ro-RO"/>
        </w:rPr>
        <w:t xml:space="preserve"> </w:t>
      </w:r>
    </w:p>
    <w:p w:rsidR="008C2D25" w:rsidRPr="00064581" w:rsidRDefault="009B6C63" w:rsidP="008C67C3">
      <w:pPr>
        <w:shd w:val="clear" w:color="auto" w:fill="FFFFFF"/>
        <w:adjustRightInd w:val="0"/>
        <w:spacing w:after="0" w:line="240" w:lineRule="auto"/>
        <w:ind w:left="630" w:hanging="630"/>
        <w:jc w:val="both"/>
        <w:rPr>
          <w:rFonts w:ascii="Arial" w:hAnsi="Arial" w:cs="Arial"/>
          <w:b/>
          <w:sz w:val="24"/>
          <w:szCs w:val="24"/>
          <w:lang w:val="ro-RO" w:eastAsia="ro-RO"/>
        </w:rPr>
      </w:pPr>
      <w:r>
        <w:rPr>
          <w:rFonts w:ascii="Arial" w:hAnsi="Arial" w:cs="Arial"/>
          <w:sz w:val="24"/>
          <w:szCs w:val="24"/>
          <w:lang w:val="ro-RO" w:eastAsia="ro-RO"/>
        </w:rPr>
        <w:t xml:space="preserve">       </w:t>
      </w:r>
      <w:r w:rsidR="008C2D25" w:rsidRPr="0031208D">
        <w:rPr>
          <w:rFonts w:ascii="Arial" w:hAnsi="Arial" w:cs="Arial"/>
          <w:sz w:val="24"/>
          <w:szCs w:val="24"/>
          <w:lang w:val="ro-RO" w:eastAsia="ro-RO"/>
        </w:rPr>
        <w:t>Nu a fost public interesat</w:t>
      </w:r>
      <w:r w:rsidR="008C2D25">
        <w:rPr>
          <w:rFonts w:ascii="Arial" w:hAnsi="Arial" w:cs="Arial"/>
          <w:sz w:val="24"/>
          <w:szCs w:val="24"/>
          <w:lang w:val="ro-RO" w:eastAsia="ro-RO"/>
        </w:rPr>
        <w:t>.</w:t>
      </w:r>
    </w:p>
    <w:p w:rsidR="008C2D25" w:rsidRPr="0094417F" w:rsidRDefault="008C2D25" w:rsidP="008C67C3">
      <w:pPr>
        <w:shd w:val="clear" w:color="auto" w:fill="FFFFFF"/>
        <w:adjustRightInd w:val="0"/>
        <w:spacing w:after="0" w:line="240" w:lineRule="auto"/>
        <w:ind w:left="630" w:hanging="630"/>
        <w:jc w:val="both"/>
        <w:rPr>
          <w:rFonts w:ascii="Arial" w:hAnsi="Arial" w:cs="Arial"/>
          <w:sz w:val="24"/>
          <w:szCs w:val="24"/>
          <w:lang w:val="ro-RO"/>
        </w:rPr>
      </w:pPr>
    </w:p>
    <w:p w:rsidR="008C2D25" w:rsidRDefault="008C2D25" w:rsidP="009B6C63">
      <w:pPr>
        <w:shd w:val="clear" w:color="auto" w:fill="FFFFFF"/>
        <w:adjustRightInd w:val="0"/>
        <w:spacing w:after="0" w:line="240" w:lineRule="auto"/>
        <w:ind w:left="360"/>
        <w:jc w:val="both"/>
        <w:rPr>
          <w:rFonts w:ascii="Arial" w:hAnsi="Arial" w:cs="Arial"/>
          <w:b/>
          <w:sz w:val="24"/>
          <w:szCs w:val="24"/>
          <w:lang w:val="ro-RO" w:eastAsia="ro-RO"/>
        </w:rPr>
      </w:pPr>
      <w:r>
        <w:rPr>
          <w:rFonts w:ascii="Arial" w:hAnsi="Arial" w:cs="Arial"/>
          <w:b/>
          <w:sz w:val="24"/>
          <w:szCs w:val="24"/>
          <w:lang w:val="ro-RO" w:eastAsia="ro-RO"/>
        </w:rPr>
        <w:t xml:space="preserve">● dacă </w:t>
      </w:r>
      <w:r w:rsidRPr="004B19FD">
        <w:rPr>
          <w:rFonts w:ascii="Arial" w:hAnsi="Arial" w:cs="Arial"/>
          <w:b/>
          <w:sz w:val="24"/>
          <w:szCs w:val="24"/>
          <w:lang w:val="ro-RO" w:eastAsia="ro-RO"/>
        </w:rPr>
        <w:t xml:space="preserve">s-au solicitat completări/revizuiri ale raportului privind impactul asupra mediului </w:t>
      </w:r>
      <w:r>
        <w:rPr>
          <w:rFonts w:ascii="Arial" w:hAnsi="Arial" w:cs="Arial"/>
          <w:b/>
          <w:sz w:val="24"/>
          <w:szCs w:val="24"/>
          <w:lang w:val="ro-RO" w:eastAsia="ro-RO"/>
        </w:rPr>
        <w:t>ș</w:t>
      </w:r>
      <w:r w:rsidRPr="004B19FD">
        <w:rPr>
          <w:rFonts w:ascii="Arial" w:hAnsi="Arial" w:cs="Arial"/>
          <w:b/>
          <w:sz w:val="24"/>
          <w:szCs w:val="24"/>
          <w:lang w:val="ro-RO" w:eastAsia="ro-RO"/>
        </w:rPr>
        <w:t>i dacă acestea au fost puse la dispozi</w:t>
      </w:r>
      <w:r>
        <w:rPr>
          <w:rFonts w:ascii="Arial" w:hAnsi="Arial" w:cs="Arial"/>
          <w:b/>
          <w:sz w:val="24"/>
          <w:szCs w:val="24"/>
          <w:lang w:val="ro-RO" w:eastAsia="ro-RO"/>
        </w:rPr>
        <w:t>ț</w:t>
      </w:r>
      <w:r w:rsidRPr="004B19FD">
        <w:rPr>
          <w:rFonts w:ascii="Arial" w:hAnsi="Arial" w:cs="Arial"/>
          <w:b/>
          <w:sz w:val="24"/>
          <w:szCs w:val="24"/>
          <w:lang w:val="ro-RO" w:eastAsia="ro-RO"/>
        </w:rPr>
        <w:t>ia publicului interesat:</w:t>
      </w:r>
    </w:p>
    <w:p w:rsidR="008C2D25" w:rsidRPr="009B6C63" w:rsidRDefault="008C2D25" w:rsidP="009B6C63">
      <w:pPr>
        <w:shd w:val="clear" w:color="auto" w:fill="FFFFFF"/>
        <w:adjustRightInd w:val="0"/>
        <w:spacing w:after="0" w:line="240" w:lineRule="auto"/>
        <w:ind w:left="360"/>
        <w:jc w:val="both"/>
        <w:rPr>
          <w:rFonts w:ascii="Arial" w:hAnsi="Arial" w:cs="Arial"/>
          <w:sz w:val="24"/>
          <w:szCs w:val="24"/>
          <w:lang w:val="ro-RO" w:eastAsia="ro-RO"/>
        </w:rPr>
      </w:pPr>
      <w:r>
        <w:rPr>
          <w:rFonts w:ascii="Arial" w:hAnsi="Arial" w:cs="Arial"/>
          <w:b/>
          <w:sz w:val="24"/>
          <w:szCs w:val="24"/>
          <w:lang w:val="ro-RO" w:eastAsia="ro-RO"/>
        </w:rPr>
        <w:tab/>
      </w:r>
      <w:r w:rsidR="009B6C63" w:rsidRPr="009B6C63">
        <w:rPr>
          <w:rFonts w:ascii="Arial" w:hAnsi="Arial" w:cs="Arial"/>
          <w:sz w:val="24"/>
          <w:szCs w:val="24"/>
          <w:lang w:val="ro-RO" w:eastAsia="ro-RO"/>
        </w:rPr>
        <w:t>Da</w:t>
      </w:r>
      <w:r w:rsidRPr="009B6C63">
        <w:rPr>
          <w:rFonts w:ascii="Arial" w:hAnsi="Arial" w:cs="Arial"/>
          <w:sz w:val="24"/>
          <w:szCs w:val="24"/>
          <w:lang w:val="ro-RO" w:eastAsia="ro-RO"/>
        </w:rPr>
        <w:t>.</w:t>
      </w:r>
    </w:p>
    <w:p w:rsidR="008C2D25" w:rsidRDefault="008C2D25" w:rsidP="008C67C3">
      <w:pPr>
        <w:shd w:val="clear" w:color="auto" w:fill="FFFFFF"/>
        <w:adjustRightInd w:val="0"/>
        <w:spacing w:after="0" w:line="240" w:lineRule="auto"/>
        <w:ind w:left="630" w:hanging="630"/>
        <w:jc w:val="both"/>
        <w:rPr>
          <w:rFonts w:ascii="Arial" w:hAnsi="Arial" w:cs="Arial"/>
          <w:b/>
          <w:sz w:val="24"/>
          <w:szCs w:val="24"/>
        </w:rPr>
      </w:pPr>
    </w:p>
    <w:p w:rsidR="008C2D25" w:rsidRDefault="008C2D25" w:rsidP="008C67C3">
      <w:pPr>
        <w:shd w:val="clear" w:color="auto" w:fill="FFFFFF"/>
        <w:adjustRightInd w:val="0"/>
        <w:spacing w:after="0" w:line="240" w:lineRule="auto"/>
        <w:ind w:left="630" w:hanging="630"/>
        <w:jc w:val="both"/>
        <w:rPr>
          <w:rFonts w:ascii="Arial" w:hAnsi="Arial" w:cs="Arial"/>
          <w:b/>
          <w:sz w:val="24"/>
          <w:szCs w:val="24"/>
        </w:rPr>
      </w:pPr>
      <w:r w:rsidRPr="008E56DD">
        <w:rPr>
          <w:rFonts w:ascii="Arial" w:hAnsi="Arial" w:cs="Arial"/>
          <w:b/>
          <w:sz w:val="24"/>
          <w:szCs w:val="24"/>
        </w:rPr>
        <w:t>Documentaţia care a stat la baza emiterii acordului de mediu conţine:</w:t>
      </w:r>
    </w:p>
    <w:p w:rsidR="008C2D25" w:rsidRPr="00EA527C" w:rsidRDefault="008C2D25" w:rsidP="008C67C3">
      <w:pPr>
        <w:pStyle w:val="ListBullet2"/>
        <w:numPr>
          <w:ilvl w:val="0"/>
          <w:numId w:val="30"/>
        </w:numPr>
        <w:tabs>
          <w:tab w:val="left" w:pos="720"/>
        </w:tabs>
        <w:spacing w:after="0" w:line="240" w:lineRule="auto"/>
        <w:ind w:left="630" w:hanging="630"/>
        <w:contextualSpacing w:val="0"/>
        <w:jc w:val="both"/>
        <w:rPr>
          <w:rFonts w:ascii="Arial" w:hAnsi="Arial" w:cs="Arial"/>
          <w:sz w:val="24"/>
          <w:szCs w:val="24"/>
        </w:rPr>
      </w:pPr>
      <w:r w:rsidRPr="00EA527C">
        <w:rPr>
          <w:rFonts w:ascii="Arial" w:hAnsi="Arial" w:cs="Arial"/>
          <w:sz w:val="24"/>
          <w:szCs w:val="24"/>
        </w:rPr>
        <w:t>Cerere pentru eliberearea acordului de mediu înregistrată la APM Bucureşti cu nr. 19</w:t>
      </w:r>
      <w:r w:rsidR="00075A89">
        <w:rPr>
          <w:rFonts w:ascii="Arial" w:hAnsi="Arial" w:cs="Arial"/>
          <w:sz w:val="24"/>
          <w:szCs w:val="24"/>
        </w:rPr>
        <w:t>843</w:t>
      </w:r>
      <w:r w:rsidR="008D2EC8">
        <w:rPr>
          <w:rFonts w:ascii="Arial" w:hAnsi="Arial" w:cs="Arial"/>
          <w:sz w:val="24"/>
          <w:szCs w:val="24"/>
        </w:rPr>
        <w:t xml:space="preserve"> din 04</w:t>
      </w:r>
      <w:r w:rsidRPr="00EA527C">
        <w:rPr>
          <w:rFonts w:ascii="Arial" w:hAnsi="Arial" w:cs="Arial"/>
          <w:sz w:val="24"/>
          <w:szCs w:val="24"/>
        </w:rPr>
        <w:t>.</w:t>
      </w:r>
      <w:r w:rsidR="008D2EC8">
        <w:rPr>
          <w:rFonts w:ascii="Arial" w:hAnsi="Arial" w:cs="Arial"/>
          <w:sz w:val="24"/>
          <w:szCs w:val="24"/>
        </w:rPr>
        <w:t>1</w:t>
      </w:r>
      <w:r w:rsidRPr="00EA527C">
        <w:rPr>
          <w:rFonts w:ascii="Arial" w:hAnsi="Arial" w:cs="Arial"/>
          <w:sz w:val="24"/>
          <w:szCs w:val="24"/>
        </w:rPr>
        <w:t>0.2017;</w:t>
      </w:r>
    </w:p>
    <w:p w:rsidR="008C2D25" w:rsidRPr="00EA527C" w:rsidRDefault="008C2D25" w:rsidP="008C67C3">
      <w:pPr>
        <w:pStyle w:val="ListBullet2"/>
        <w:numPr>
          <w:ilvl w:val="0"/>
          <w:numId w:val="30"/>
        </w:numPr>
        <w:tabs>
          <w:tab w:val="left" w:pos="720"/>
        </w:tabs>
        <w:spacing w:after="0" w:line="240" w:lineRule="auto"/>
        <w:ind w:left="630" w:hanging="630"/>
        <w:contextualSpacing w:val="0"/>
        <w:jc w:val="both"/>
        <w:rPr>
          <w:rFonts w:ascii="Arial" w:hAnsi="Arial" w:cs="Arial"/>
          <w:sz w:val="24"/>
          <w:szCs w:val="24"/>
        </w:rPr>
      </w:pPr>
      <w:r w:rsidRPr="00EA527C">
        <w:rPr>
          <w:rFonts w:ascii="Arial" w:hAnsi="Arial" w:cs="Arial"/>
          <w:sz w:val="24"/>
          <w:szCs w:val="24"/>
        </w:rPr>
        <w:t>Notificare pentru eliberearea acordului de mediu;</w:t>
      </w:r>
    </w:p>
    <w:p w:rsidR="008C2D25" w:rsidRPr="009B6C63" w:rsidRDefault="008C2D25" w:rsidP="008C67C3">
      <w:pPr>
        <w:pStyle w:val="ListBullet2"/>
        <w:numPr>
          <w:ilvl w:val="0"/>
          <w:numId w:val="0"/>
        </w:numPr>
        <w:tabs>
          <w:tab w:val="left" w:pos="720"/>
        </w:tabs>
        <w:spacing w:after="0" w:line="240" w:lineRule="auto"/>
        <w:ind w:left="630" w:hanging="630"/>
        <w:contextualSpacing w:val="0"/>
        <w:jc w:val="both"/>
        <w:rPr>
          <w:rFonts w:ascii="Arial" w:hAnsi="Arial" w:cs="Arial"/>
          <w:sz w:val="24"/>
          <w:szCs w:val="24"/>
        </w:rPr>
      </w:pPr>
      <w:r w:rsidRPr="009B6C63">
        <w:rPr>
          <w:rFonts w:ascii="Arial" w:hAnsi="Arial" w:cs="Arial"/>
          <w:sz w:val="24"/>
          <w:szCs w:val="24"/>
        </w:rPr>
        <w:t>Memoriu de prezentare conform Anexa 5 – Ordin 135/2010 pentru „</w:t>
      </w:r>
      <w:r w:rsidR="008D2EC8" w:rsidRPr="009B6C63">
        <w:rPr>
          <w:rFonts w:ascii="Arial" w:hAnsi="Arial" w:cs="Arial"/>
          <w:sz w:val="24"/>
          <w:szCs w:val="24"/>
        </w:rPr>
        <w:t>Construire fabric</w:t>
      </w:r>
      <w:r w:rsidR="008D2EC8" w:rsidRPr="009B6C63">
        <w:rPr>
          <w:rFonts w:ascii="Arial" w:hAnsi="Arial" w:cs="Arial"/>
          <w:sz w:val="24"/>
          <w:szCs w:val="24"/>
          <w:lang w:val="ro-RO"/>
        </w:rPr>
        <w:t>ă de vaccinuri, reagenți și kituri de diagnostic în medicina veterinară</w:t>
      </w:r>
      <w:r w:rsidRPr="009B6C63">
        <w:rPr>
          <w:rFonts w:ascii="Arial" w:hAnsi="Arial" w:cs="Arial"/>
          <w:sz w:val="24"/>
          <w:szCs w:val="24"/>
        </w:rPr>
        <w:t>”, elaborat de</w:t>
      </w:r>
      <w:r w:rsidR="009B6C63">
        <w:rPr>
          <w:rFonts w:ascii="Arial" w:hAnsi="Arial" w:cs="Arial"/>
          <w:sz w:val="24"/>
          <w:szCs w:val="24"/>
        </w:rPr>
        <w:t xml:space="preserve"> s</w:t>
      </w:r>
      <w:r w:rsidRPr="009B6C63">
        <w:rPr>
          <w:rFonts w:ascii="Arial" w:hAnsi="Arial" w:cs="Arial"/>
          <w:sz w:val="24"/>
          <w:szCs w:val="24"/>
        </w:rPr>
        <w:t xml:space="preserve">ocietatea </w:t>
      </w:r>
      <w:r w:rsidR="008D2EC8" w:rsidRPr="009B6C63">
        <w:rPr>
          <w:rFonts w:ascii="Arial" w:hAnsi="Arial" w:cs="Arial"/>
          <w:sz w:val="24"/>
          <w:szCs w:val="24"/>
        </w:rPr>
        <w:t xml:space="preserve">SC ECO SIMPLEX NOVA SRL., înregistrat la A.P.M. Bucureşti cu nr. 22785 din 29.11.2017  </w:t>
      </w:r>
      <w:r w:rsidRPr="009B6C63">
        <w:rPr>
          <w:rFonts w:ascii="Arial" w:hAnsi="Arial" w:cs="Arial"/>
          <w:sz w:val="24"/>
          <w:szCs w:val="24"/>
        </w:rPr>
        <w:t>;</w:t>
      </w:r>
    </w:p>
    <w:p w:rsidR="008C2D25" w:rsidRDefault="008D2EC8" w:rsidP="008C67C3">
      <w:pPr>
        <w:pStyle w:val="ListBullet2"/>
        <w:numPr>
          <w:ilvl w:val="0"/>
          <w:numId w:val="30"/>
        </w:numPr>
        <w:spacing w:after="0" w:line="240" w:lineRule="auto"/>
        <w:ind w:left="630" w:hanging="630"/>
        <w:contextualSpacing w:val="0"/>
        <w:jc w:val="both"/>
        <w:rPr>
          <w:rFonts w:ascii="Arial" w:hAnsi="Arial" w:cs="Arial"/>
          <w:sz w:val="24"/>
          <w:szCs w:val="24"/>
        </w:rPr>
      </w:pPr>
      <w:r>
        <w:rPr>
          <w:rFonts w:ascii="Arial" w:hAnsi="Arial" w:cs="Arial"/>
          <w:sz w:val="24"/>
          <w:szCs w:val="24"/>
        </w:rPr>
        <w:t>R</w:t>
      </w:r>
      <w:r w:rsidR="008C2D25" w:rsidRPr="0094752E">
        <w:rPr>
          <w:rFonts w:ascii="Arial" w:hAnsi="Arial" w:cs="Arial"/>
          <w:sz w:val="24"/>
          <w:szCs w:val="24"/>
        </w:rPr>
        <w:t>aportul la studiul de evaluare privind impactul asupra mediului întocmit de S.C.</w:t>
      </w:r>
      <w:r>
        <w:rPr>
          <w:rFonts w:ascii="Arial" w:hAnsi="Arial" w:cs="Arial"/>
          <w:sz w:val="24"/>
          <w:szCs w:val="24"/>
        </w:rPr>
        <w:t xml:space="preserve">ECO SIMPLEX NOVA </w:t>
      </w:r>
      <w:r w:rsidR="008C2D25" w:rsidRPr="0094752E">
        <w:rPr>
          <w:rFonts w:ascii="Arial" w:hAnsi="Arial" w:cs="Arial"/>
          <w:sz w:val="24"/>
          <w:szCs w:val="24"/>
        </w:rPr>
        <w:t xml:space="preserve">S.R.L., </w:t>
      </w:r>
      <w:r w:rsidR="008C2D25">
        <w:rPr>
          <w:rFonts w:ascii="Arial" w:hAnsi="Arial" w:cs="Arial"/>
          <w:sz w:val="24"/>
          <w:szCs w:val="24"/>
        </w:rPr>
        <w:t>î</w:t>
      </w:r>
      <w:r w:rsidR="008C2D25" w:rsidRPr="0094752E">
        <w:rPr>
          <w:rFonts w:ascii="Arial" w:hAnsi="Arial" w:cs="Arial"/>
          <w:sz w:val="24"/>
          <w:szCs w:val="24"/>
        </w:rPr>
        <w:t>nregistrat la A.P.M. Bucure</w:t>
      </w:r>
      <w:r w:rsidR="008C2D25">
        <w:rPr>
          <w:rFonts w:ascii="Arial" w:hAnsi="Arial" w:cs="Arial"/>
          <w:sz w:val="24"/>
          <w:szCs w:val="24"/>
        </w:rPr>
        <w:t>ş</w:t>
      </w:r>
      <w:r w:rsidR="008C2D25" w:rsidRPr="0094752E">
        <w:rPr>
          <w:rFonts w:ascii="Arial" w:hAnsi="Arial" w:cs="Arial"/>
          <w:sz w:val="24"/>
          <w:szCs w:val="24"/>
        </w:rPr>
        <w:t xml:space="preserve">ti cu nr. </w:t>
      </w:r>
      <w:r>
        <w:rPr>
          <w:rFonts w:ascii="Arial" w:hAnsi="Arial" w:cs="Arial"/>
          <w:sz w:val="24"/>
          <w:szCs w:val="24"/>
        </w:rPr>
        <w:t>3584</w:t>
      </w:r>
      <w:r w:rsidR="008C2D25">
        <w:rPr>
          <w:rFonts w:ascii="Arial" w:hAnsi="Arial" w:cs="Arial"/>
          <w:sz w:val="24"/>
          <w:szCs w:val="24"/>
        </w:rPr>
        <w:t xml:space="preserve"> din </w:t>
      </w:r>
      <w:r w:rsidR="008C2D25" w:rsidRPr="0094752E">
        <w:rPr>
          <w:rFonts w:ascii="Arial" w:hAnsi="Arial" w:cs="Arial"/>
          <w:sz w:val="24"/>
          <w:szCs w:val="24"/>
        </w:rPr>
        <w:t>0</w:t>
      </w:r>
      <w:r>
        <w:rPr>
          <w:rFonts w:ascii="Arial" w:hAnsi="Arial" w:cs="Arial"/>
          <w:sz w:val="24"/>
          <w:szCs w:val="24"/>
        </w:rPr>
        <w:t>9</w:t>
      </w:r>
      <w:r w:rsidR="008C2D25" w:rsidRPr="0094752E">
        <w:rPr>
          <w:rFonts w:ascii="Arial" w:hAnsi="Arial" w:cs="Arial"/>
          <w:sz w:val="24"/>
          <w:szCs w:val="24"/>
        </w:rPr>
        <w:t>.0</w:t>
      </w:r>
      <w:r>
        <w:rPr>
          <w:rFonts w:ascii="Arial" w:hAnsi="Arial" w:cs="Arial"/>
          <w:sz w:val="24"/>
          <w:szCs w:val="24"/>
        </w:rPr>
        <w:t>2</w:t>
      </w:r>
      <w:r w:rsidR="008C2D25" w:rsidRPr="0094752E">
        <w:rPr>
          <w:rFonts w:ascii="Arial" w:hAnsi="Arial" w:cs="Arial"/>
          <w:sz w:val="24"/>
          <w:szCs w:val="24"/>
        </w:rPr>
        <w:t>.201</w:t>
      </w:r>
      <w:r>
        <w:rPr>
          <w:rFonts w:ascii="Arial" w:hAnsi="Arial" w:cs="Arial"/>
          <w:sz w:val="24"/>
          <w:szCs w:val="24"/>
        </w:rPr>
        <w:t>8 și completat cu nr. 9097 din 29.03.2018</w:t>
      </w:r>
      <w:r w:rsidR="008C2D25">
        <w:rPr>
          <w:rFonts w:ascii="Arial" w:hAnsi="Arial" w:cs="Arial"/>
          <w:sz w:val="24"/>
          <w:szCs w:val="24"/>
        </w:rPr>
        <w:t>;</w:t>
      </w:r>
    </w:p>
    <w:p w:rsidR="008C2D25" w:rsidRDefault="008C2D25" w:rsidP="008C67C3">
      <w:pPr>
        <w:pStyle w:val="ListBullet2"/>
        <w:numPr>
          <w:ilvl w:val="0"/>
          <w:numId w:val="30"/>
        </w:numPr>
        <w:spacing w:after="0" w:line="240" w:lineRule="auto"/>
        <w:ind w:left="630" w:hanging="630"/>
        <w:contextualSpacing w:val="0"/>
        <w:jc w:val="both"/>
        <w:rPr>
          <w:rFonts w:ascii="Arial" w:hAnsi="Arial" w:cs="Arial"/>
          <w:sz w:val="24"/>
          <w:szCs w:val="24"/>
        </w:rPr>
      </w:pPr>
      <w:r>
        <w:rPr>
          <w:rFonts w:ascii="Arial" w:hAnsi="Arial" w:cs="Arial"/>
          <w:sz w:val="24"/>
          <w:szCs w:val="24"/>
        </w:rPr>
        <w:t>Dovada achitării tarifelor corespun</w:t>
      </w:r>
      <w:r>
        <w:rPr>
          <w:rFonts w:ascii="Arial" w:hAnsi="Arial" w:cs="Arial"/>
          <w:sz w:val="24"/>
          <w:szCs w:val="24"/>
          <w:lang w:val="ro-RO"/>
        </w:rPr>
        <w:t>ză</w:t>
      </w:r>
      <w:r>
        <w:rPr>
          <w:rFonts w:ascii="Arial" w:hAnsi="Arial" w:cs="Arial"/>
          <w:sz w:val="24"/>
          <w:szCs w:val="24"/>
        </w:rPr>
        <w:t>toare fiecărei etape parcurse.</w:t>
      </w:r>
    </w:p>
    <w:p w:rsidR="008C2D25" w:rsidRPr="00AD7FF1" w:rsidRDefault="008C2D25" w:rsidP="008C67C3">
      <w:pPr>
        <w:pStyle w:val="ListBullet2"/>
        <w:tabs>
          <w:tab w:val="left" w:pos="720"/>
        </w:tabs>
        <w:spacing w:after="0" w:line="240" w:lineRule="auto"/>
        <w:ind w:left="630" w:hanging="630"/>
        <w:contextualSpacing w:val="0"/>
        <w:jc w:val="both"/>
        <w:rPr>
          <w:rFonts w:ascii="Arial" w:hAnsi="Arial" w:cs="Arial"/>
          <w:b/>
          <w:i/>
          <w:sz w:val="24"/>
          <w:szCs w:val="24"/>
        </w:rPr>
      </w:pPr>
      <w:r w:rsidRPr="00AD7FF1">
        <w:rPr>
          <w:rFonts w:ascii="Arial" w:hAnsi="Arial" w:cs="Arial"/>
          <w:b/>
          <w:i/>
          <w:sz w:val="24"/>
          <w:szCs w:val="24"/>
        </w:rPr>
        <w:t>Avize, acte emise de alte autorităţi:</w:t>
      </w:r>
    </w:p>
    <w:p w:rsidR="008C2D25" w:rsidRPr="00591DC2" w:rsidRDefault="008C2D25" w:rsidP="008C67C3">
      <w:pPr>
        <w:pStyle w:val="ListBullet1Char"/>
        <w:numPr>
          <w:ilvl w:val="0"/>
          <w:numId w:val="30"/>
        </w:numPr>
        <w:ind w:left="630" w:hanging="630"/>
        <w:rPr>
          <w:rFonts w:cs="Arial"/>
          <w:sz w:val="24"/>
          <w:szCs w:val="24"/>
          <w:lang w:val="ro-RO"/>
        </w:rPr>
      </w:pPr>
      <w:r w:rsidRPr="00591DC2">
        <w:rPr>
          <w:rFonts w:cs="Arial"/>
          <w:sz w:val="24"/>
          <w:szCs w:val="24"/>
          <w:lang w:val="ro-RO"/>
        </w:rPr>
        <w:t xml:space="preserve">Certificat de Urbanism nr. </w:t>
      </w:r>
      <w:r w:rsidR="008D2EC8">
        <w:rPr>
          <w:rFonts w:cs="Arial"/>
          <w:sz w:val="24"/>
          <w:szCs w:val="24"/>
          <w:lang w:val="ro-RO"/>
        </w:rPr>
        <w:t>252</w:t>
      </w:r>
      <w:r w:rsidRPr="00591DC2">
        <w:rPr>
          <w:rFonts w:cs="Arial"/>
          <w:sz w:val="24"/>
          <w:szCs w:val="24"/>
          <w:lang w:val="ro-RO"/>
        </w:rPr>
        <w:t>/</w:t>
      </w:r>
      <w:r w:rsidR="008D2EC8">
        <w:rPr>
          <w:rFonts w:cs="Arial"/>
          <w:sz w:val="24"/>
          <w:szCs w:val="24"/>
          <w:lang w:val="ro-RO"/>
        </w:rPr>
        <w:t>26</w:t>
      </w:r>
      <w:r w:rsidRPr="00591DC2">
        <w:rPr>
          <w:rFonts w:cs="Arial"/>
          <w:sz w:val="24"/>
          <w:szCs w:val="24"/>
          <w:lang w:val="ro-RO"/>
        </w:rPr>
        <w:t xml:space="preserve">G din </w:t>
      </w:r>
      <w:r w:rsidR="008D2EC8">
        <w:rPr>
          <w:rFonts w:cs="Arial"/>
          <w:sz w:val="24"/>
          <w:szCs w:val="24"/>
          <w:lang w:val="ro-RO"/>
        </w:rPr>
        <w:t>17</w:t>
      </w:r>
      <w:r w:rsidRPr="00591DC2">
        <w:rPr>
          <w:rFonts w:cs="Arial"/>
          <w:sz w:val="24"/>
          <w:szCs w:val="24"/>
          <w:lang w:val="ro-RO"/>
        </w:rPr>
        <w:t>.03.201</w:t>
      </w:r>
      <w:r w:rsidR="008D2EC8">
        <w:rPr>
          <w:rFonts w:cs="Arial"/>
          <w:sz w:val="24"/>
          <w:szCs w:val="24"/>
          <w:lang w:val="ro-RO"/>
        </w:rPr>
        <w:t>7</w:t>
      </w:r>
      <w:r w:rsidRPr="00591DC2">
        <w:rPr>
          <w:rFonts w:cs="Arial"/>
          <w:sz w:val="24"/>
          <w:szCs w:val="24"/>
          <w:lang w:val="ro-RO"/>
        </w:rPr>
        <w:t xml:space="preserve"> emis de Primăria Sectorului 6</w:t>
      </w:r>
      <w:r>
        <w:rPr>
          <w:rFonts w:cs="Arial"/>
          <w:sz w:val="24"/>
          <w:szCs w:val="24"/>
          <w:lang w:val="ro-RO"/>
        </w:rPr>
        <w:t xml:space="preserve"> şi planurile anexă vizate spre neschimbare</w:t>
      </w:r>
      <w:r w:rsidRPr="00591DC2">
        <w:rPr>
          <w:rFonts w:cs="Arial"/>
          <w:sz w:val="24"/>
          <w:szCs w:val="24"/>
          <w:lang w:val="ro-RO"/>
        </w:rPr>
        <w:t>;</w:t>
      </w:r>
    </w:p>
    <w:p w:rsidR="008C2D25" w:rsidRDefault="008C2D25" w:rsidP="008C67C3">
      <w:pPr>
        <w:pStyle w:val="ListBullet2"/>
        <w:numPr>
          <w:ilvl w:val="0"/>
          <w:numId w:val="30"/>
        </w:numPr>
        <w:spacing w:after="0" w:line="240" w:lineRule="auto"/>
        <w:ind w:left="630" w:hanging="630"/>
        <w:contextualSpacing w:val="0"/>
        <w:jc w:val="both"/>
        <w:rPr>
          <w:rFonts w:ascii="Arial" w:hAnsi="Arial" w:cs="Arial"/>
          <w:sz w:val="24"/>
          <w:szCs w:val="24"/>
        </w:rPr>
      </w:pPr>
      <w:r w:rsidRPr="00AD7FF1">
        <w:rPr>
          <w:rFonts w:ascii="Arial" w:hAnsi="Arial" w:cs="Arial"/>
          <w:sz w:val="24"/>
          <w:szCs w:val="24"/>
        </w:rPr>
        <w:t xml:space="preserve">Hotărârea Consiliului Local Sector 6 nr. </w:t>
      </w:r>
      <w:r w:rsidR="00D14470">
        <w:rPr>
          <w:rFonts w:ascii="Arial" w:hAnsi="Arial" w:cs="Arial"/>
          <w:sz w:val="24"/>
          <w:szCs w:val="24"/>
        </w:rPr>
        <w:t>201</w:t>
      </w:r>
      <w:r w:rsidRPr="00AD7FF1">
        <w:rPr>
          <w:rFonts w:ascii="Arial" w:hAnsi="Arial" w:cs="Arial"/>
          <w:sz w:val="24"/>
          <w:szCs w:val="24"/>
        </w:rPr>
        <w:t xml:space="preserve"> din </w:t>
      </w:r>
      <w:r w:rsidR="00D14470">
        <w:rPr>
          <w:rFonts w:ascii="Arial" w:hAnsi="Arial" w:cs="Arial"/>
          <w:sz w:val="24"/>
          <w:szCs w:val="24"/>
        </w:rPr>
        <w:t>31.08</w:t>
      </w:r>
      <w:r w:rsidRPr="00AD7FF1">
        <w:rPr>
          <w:rFonts w:ascii="Arial" w:hAnsi="Arial" w:cs="Arial"/>
          <w:sz w:val="24"/>
          <w:szCs w:val="24"/>
        </w:rPr>
        <w:t>.201</w:t>
      </w:r>
      <w:r w:rsidR="00D14470">
        <w:rPr>
          <w:rFonts w:ascii="Arial" w:hAnsi="Arial" w:cs="Arial"/>
          <w:sz w:val="24"/>
          <w:szCs w:val="24"/>
        </w:rPr>
        <w:t>7</w:t>
      </w:r>
      <w:r w:rsidRPr="00AD7FF1">
        <w:rPr>
          <w:rFonts w:ascii="Arial" w:hAnsi="Arial" w:cs="Arial"/>
          <w:sz w:val="24"/>
          <w:szCs w:val="24"/>
        </w:rPr>
        <w:t xml:space="preserve"> privind aprobarea PUD – „</w:t>
      </w:r>
      <w:r w:rsidR="00D14470">
        <w:rPr>
          <w:rFonts w:ascii="Arial" w:hAnsi="Arial" w:cs="Arial"/>
          <w:sz w:val="24"/>
          <w:szCs w:val="24"/>
        </w:rPr>
        <w:t>Calea Giulești n</w:t>
      </w:r>
      <w:r w:rsidRPr="00AD7FF1">
        <w:rPr>
          <w:rFonts w:ascii="Arial" w:hAnsi="Arial" w:cs="Arial"/>
          <w:sz w:val="24"/>
          <w:szCs w:val="24"/>
        </w:rPr>
        <w:t xml:space="preserve">r. </w:t>
      </w:r>
      <w:r w:rsidR="00D14470">
        <w:rPr>
          <w:rFonts w:ascii="Arial" w:hAnsi="Arial" w:cs="Arial"/>
          <w:sz w:val="24"/>
          <w:szCs w:val="24"/>
        </w:rPr>
        <w:t>333</w:t>
      </w:r>
      <w:r w:rsidRPr="00AD7FF1">
        <w:rPr>
          <w:rFonts w:ascii="Arial" w:hAnsi="Arial" w:cs="Arial"/>
          <w:sz w:val="24"/>
          <w:szCs w:val="24"/>
        </w:rPr>
        <w:t>”</w:t>
      </w:r>
      <w:r w:rsidR="00D14470">
        <w:rPr>
          <w:rFonts w:ascii="Arial" w:hAnsi="Arial" w:cs="Arial"/>
          <w:sz w:val="24"/>
          <w:szCs w:val="24"/>
        </w:rPr>
        <w:t>, sector 6, pentru construire imobil cu funcțiunea de fabric</w:t>
      </w:r>
      <w:r w:rsidR="00D14470">
        <w:rPr>
          <w:rFonts w:ascii="Arial" w:hAnsi="Arial" w:cs="Arial"/>
          <w:sz w:val="24"/>
          <w:szCs w:val="24"/>
          <w:lang w:val="ro-RO"/>
        </w:rPr>
        <w:t xml:space="preserve">ă vaccinuri, reagenți și kituri de diagnostic în medicina veterinară </w:t>
      </w:r>
      <w:r w:rsidRPr="00AD7FF1">
        <w:rPr>
          <w:rFonts w:ascii="Arial" w:hAnsi="Arial" w:cs="Arial"/>
          <w:sz w:val="24"/>
          <w:szCs w:val="24"/>
        </w:rPr>
        <w:t>;</w:t>
      </w:r>
    </w:p>
    <w:p w:rsidR="00D14470" w:rsidRPr="00AD7FF1" w:rsidRDefault="00D14470" w:rsidP="008C67C3">
      <w:pPr>
        <w:pStyle w:val="ListBullet2"/>
        <w:numPr>
          <w:ilvl w:val="0"/>
          <w:numId w:val="30"/>
        </w:numPr>
        <w:spacing w:after="0" w:line="240" w:lineRule="auto"/>
        <w:ind w:left="630" w:hanging="630"/>
        <w:contextualSpacing w:val="0"/>
        <w:jc w:val="both"/>
        <w:rPr>
          <w:rFonts w:ascii="Arial" w:hAnsi="Arial" w:cs="Arial"/>
          <w:sz w:val="24"/>
          <w:szCs w:val="24"/>
        </w:rPr>
      </w:pPr>
      <w:r w:rsidRPr="00AD7FF1">
        <w:rPr>
          <w:rFonts w:ascii="Arial" w:hAnsi="Arial" w:cs="Arial"/>
          <w:sz w:val="24"/>
          <w:szCs w:val="24"/>
        </w:rPr>
        <w:t xml:space="preserve">Aviz tehnic </w:t>
      </w:r>
      <w:r>
        <w:rPr>
          <w:rFonts w:ascii="Arial" w:hAnsi="Arial" w:cs="Arial"/>
          <w:sz w:val="24"/>
          <w:szCs w:val="24"/>
        </w:rPr>
        <w:t>nr. 28172</w:t>
      </w:r>
      <w:r w:rsidRPr="00AD7FF1">
        <w:rPr>
          <w:rFonts w:ascii="Arial" w:hAnsi="Arial" w:cs="Arial"/>
          <w:sz w:val="24"/>
          <w:szCs w:val="24"/>
        </w:rPr>
        <w:t>/</w:t>
      </w:r>
      <w:r>
        <w:rPr>
          <w:rFonts w:ascii="Arial" w:hAnsi="Arial" w:cs="Arial"/>
          <w:sz w:val="24"/>
          <w:szCs w:val="24"/>
        </w:rPr>
        <w:t>5</w:t>
      </w:r>
      <w:r w:rsidRPr="00AD7FF1">
        <w:rPr>
          <w:rFonts w:ascii="Arial" w:hAnsi="Arial" w:cs="Arial"/>
          <w:sz w:val="24"/>
          <w:szCs w:val="24"/>
        </w:rPr>
        <w:t>/</w:t>
      </w:r>
      <w:r>
        <w:rPr>
          <w:rFonts w:ascii="Arial" w:hAnsi="Arial" w:cs="Arial"/>
          <w:sz w:val="24"/>
          <w:szCs w:val="24"/>
        </w:rPr>
        <w:t>7</w:t>
      </w:r>
      <w:r w:rsidRPr="00AD7FF1">
        <w:rPr>
          <w:rFonts w:ascii="Arial" w:hAnsi="Arial" w:cs="Arial"/>
          <w:sz w:val="24"/>
          <w:szCs w:val="24"/>
        </w:rPr>
        <w:t xml:space="preserve"> din 2</w:t>
      </w:r>
      <w:r>
        <w:rPr>
          <w:rFonts w:ascii="Arial" w:hAnsi="Arial" w:cs="Arial"/>
          <w:sz w:val="24"/>
          <w:szCs w:val="24"/>
        </w:rPr>
        <w:t>4.07</w:t>
      </w:r>
      <w:r w:rsidRPr="00AD7FF1">
        <w:rPr>
          <w:rFonts w:ascii="Arial" w:hAnsi="Arial" w:cs="Arial"/>
          <w:sz w:val="24"/>
          <w:szCs w:val="24"/>
        </w:rPr>
        <w:t>.201</w:t>
      </w:r>
      <w:r>
        <w:rPr>
          <w:rFonts w:ascii="Arial" w:hAnsi="Arial" w:cs="Arial"/>
          <w:sz w:val="24"/>
          <w:szCs w:val="24"/>
        </w:rPr>
        <w:t>7</w:t>
      </w:r>
      <w:r w:rsidRPr="00AD7FF1">
        <w:rPr>
          <w:rFonts w:ascii="Arial" w:hAnsi="Arial" w:cs="Arial"/>
          <w:sz w:val="24"/>
          <w:szCs w:val="24"/>
        </w:rPr>
        <w:t xml:space="preserve">, emis de Direcția Generală Arhitect Șef din cadrul Primăriei Sectorului 6 pentru PUD – </w:t>
      </w:r>
      <w:r>
        <w:rPr>
          <w:rFonts w:ascii="Arial" w:hAnsi="Arial" w:cs="Arial"/>
          <w:sz w:val="24"/>
          <w:szCs w:val="24"/>
        </w:rPr>
        <w:t xml:space="preserve">Calea Giulești </w:t>
      </w:r>
      <w:r w:rsidRPr="00AD7FF1">
        <w:rPr>
          <w:rFonts w:ascii="Arial" w:hAnsi="Arial" w:cs="Arial"/>
          <w:sz w:val="24"/>
          <w:szCs w:val="24"/>
        </w:rPr>
        <w:t xml:space="preserve">nr. </w:t>
      </w:r>
      <w:r>
        <w:rPr>
          <w:rFonts w:ascii="Arial" w:hAnsi="Arial" w:cs="Arial"/>
          <w:sz w:val="24"/>
          <w:szCs w:val="24"/>
        </w:rPr>
        <w:t>333, sector 6</w:t>
      </w:r>
      <w:r w:rsidRPr="00AD7FF1">
        <w:rPr>
          <w:rFonts w:ascii="Arial" w:hAnsi="Arial" w:cs="Arial"/>
          <w:sz w:val="24"/>
          <w:szCs w:val="24"/>
        </w:rPr>
        <w:t>;</w:t>
      </w:r>
    </w:p>
    <w:p w:rsidR="008C2D25" w:rsidRPr="00D14470" w:rsidRDefault="008C2D25" w:rsidP="008C67C3">
      <w:pPr>
        <w:pStyle w:val="ListBullet1Char"/>
        <w:numPr>
          <w:ilvl w:val="0"/>
          <w:numId w:val="30"/>
        </w:numPr>
        <w:ind w:left="630" w:hanging="630"/>
        <w:rPr>
          <w:sz w:val="24"/>
          <w:szCs w:val="24"/>
          <w:lang w:val="ro-RO"/>
        </w:rPr>
      </w:pPr>
      <w:r w:rsidRPr="00D14470">
        <w:rPr>
          <w:sz w:val="24"/>
          <w:szCs w:val="24"/>
          <w:lang w:val="ro-RO"/>
        </w:rPr>
        <w:t>Aviz  nr. 917</w:t>
      </w:r>
      <w:r w:rsidR="00D14470" w:rsidRPr="00D14470">
        <w:rPr>
          <w:sz w:val="24"/>
          <w:szCs w:val="24"/>
          <w:lang w:val="ro-RO"/>
        </w:rPr>
        <w:t>11490</w:t>
      </w:r>
      <w:r w:rsidRPr="00D14470">
        <w:rPr>
          <w:sz w:val="24"/>
          <w:szCs w:val="24"/>
          <w:lang w:val="ro-RO"/>
        </w:rPr>
        <w:t xml:space="preserve"> din 2</w:t>
      </w:r>
      <w:r w:rsidR="00D14470">
        <w:rPr>
          <w:sz w:val="24"/>
          <w:szCs w:val="24"/>
          <w:lang w:val="ro-RO"/>
        </w:rPr>
        <w:t>6</w:t>
      </w:r>
      <w:r w:rsidRPr="00D14470">
        <w:rPr>
          <w:sz w:val="24"/>
          <w:szCs w:val="24"/>
          <w:lang w:val="ro-RO"/>
        </w:rPr>
        <w:t>.</w:t>
      </w:r>
      <w:r w:rsidR="00D14470">
        <w:rPr>
          <w:sz w:val="24"/>
          <w:szCs w:val="24"/>
          <w:lang w:val="ro-RO"/>
        </w:rPr>
        <w:t>1</w:t>
      </w:r>
      <w:r w:rsidRPr="00D14470">
        <w:rPr>
          <w:sz w:val="24"/>
          <w:szCs w:val="24"/>
          <w:lang w:val="ro-RO"/>
        </w:rPr>
        <w:t>0.2017 emis de APA NOVA București;</w:t>
      </w:r>
    </w:p>
    <w:p w:rsidR="008C2D25" w:rsidRPr="00D14470" w:rsidRDefault="008C2D25" w:rsidP="008C67C3">
      <w:pPr>
        <w:pStyle w:val="ListBullet1Char"/>
        <w:numPr>
          <w:ilvl w:val="0"/>
          <w:numId w:val="30"/>
        </w:numPr>
        <w:ind w:left="630" w:hanging="630"/>
        <w:rPr>
          <w:sz w:val="24"/>
          <w:szCs w:val="24"/>
          <w:lang w:val="ro-RO"/>
        </w:rPr>
      </w:pPr>
      <w:r w:rsidRPr="00D14470">
        <w:rPr>
          <w:sz w:val="24"/>
          <w:szCs w:val="24"/>
          <w:lang w:val="ro-RO"/>
        </w:rPr>
        <w:t xml:space="preserve">Aviz de amplasament favorabil nr. </w:t>
      </w:r>
      <w:r w:rsidR="00D14470">
        <w:rPr>
          <w:sz w:val="24"/>
          <w:szCs w:val="24"/>
          <w:lang w:val="ro-RO"/>
        </w:rPr>
        <w:t>189346869</w:t>
      </w:r>
      <w:r w:rsidRPr="00D14470">
        <w:rPr>
          <w:sz w:val="24"/>
          <w:szCs w:val="24"/>
          <w:lang w:val="ro-RO"/>
        </w:rPr>
        <w:t xml:space="preserve"> din </w:t>
      </w:r>
      <w:r w:rsidR="00D14470">
        <w:rPr>
          <w:sz w:val="24"/>
          <w:szCs w:val="24"/>
          <w:lang w:val="ro-RO"/>
        </w:rPr>
        <w:t>11</w:t>
      </w:r>
      <w:r w:rsidRPr="00D14470">
        <w:rPr>
          <w:sz w:val="24"/>
          <w:szCs w:val="24"/>
          <w:lang w:val="ro-RO"/>
        </w:rPr>
        <w:t>.0</w:t>
      </w:r>
      <w:r w:rsidR="00D14470">
        <w:rPr>
          <w:sz w:val="24"/>
          <w:szCs w:val="24"/>
          <w:lang w:val="ro-RO"/>
        </w:rPr>
        <w:t>7</w:t>
      </w:r>
      <w:r w:rsidRPr="00D14470">
        <w:rPr>
          <w:sz w:val="24"/>
          <w:szCs w:val="24"/>
          <w:lang w:val="ro-RO"/>
        </w:rPr>
        <w:t>.2017, emis de societatea e-distributie Muntenia;</w:t>
      </w:r>
    </w:p>
    <w:p w:rsidR="008C2D25" w:rsidRPr="00D14470" w:rsidRDefault="008C2D25" w:rsidP="008C67C3">
      <w:pPr>
        <w:pStyle w:val="ListBullet1Char"/>
        <w:numPr>
          <w:ilvl w:val="0"/>
          <w:numId w:val="30"/>
        </w:numPr>
        <w:ind w:left="630" w:hanging="630"/>
        <w:rPr>
          <w:sz w:val="24"/>
          <w:szCs w:val="24"/>
          <w:lang w:val="ro-RO"/>
        </w:rPr>
      </w:pPr>
      <w:r w:rsidRPr="00D14470">
        <w:rPr>
          <w:sz w:val="24"/>
          <w:szCs w:val="24"/>
          <w:lang w:val="ro-RO"/>
        </w:rPr>
        <w:t>Aviz favorabil nr. 311.</w:t>
      </w:r>
      <w:r w:rsidR="003A7BFE">
        <w:rPr>
          <w:sz w:val="24"/>
          <w:szCs w:val="24"/>
          <w:lang w:val="ro-RO"/>
        </w:rPr>
        <w:t>726</w:t>
      </w:r>
      <w:r w:rsidRPr="00D14470">
        <w:rPr>
          <w:sz w:val="24"/>
          <w:szCs w:val="24"/>
          <w:lang w:val="ro-RO"/>
        </w:rPr>
        <w:t>.</w:t>
      </w:r>
      <w:r w:rsidR="003A7BFE">
        <w:rPr>
          <w:sz w:val="24"/>
          <w:szCs w:val="24"/>
          <w:lang w:val="ro-RO"/>
        </w:rPr>
        <w:t>481</w:t>
      </w:r>
      <w:r w:rsidRPr="00D14470">
        <w:rPr>
          <w:sz w:val="24"/>
          <w:szCs w:val="24"/>
          <w:lang w:val="ro-RO"/>
        </w:rPr>
        <w:t xml:space="preserve"> din </w:t>
      </w:r>
      <w:r w:rsidR="003A7BFE">
        <w:rPr>
          <w:sz w:val="24"/>
          <w:szCs w:val="24"/>
          <w:lang w:val="ro-RO"/>
        </w:rPr>
        <w:t>18.07</w:t>
      </w:r>
      <w:r w:rsidRPr="00D14470">
        <w:rPr>
          <w:sz w:val="24"/>
          <w:szCs w:val="24"/>
          <w:lang w:val="ro-RO"/>
        </w:rPr>
        <w:t>.2017, emis de Distrigaz Sud Rețele ENGIE;</w:t>
      </w:r>
    </w:p>
    <w:p w:rsidR="008C2D25" w:rsidRPr="00D14470" w:rsidRDefault="008C2D25" w:rsidP="008C67C3">
      <w:pPr>
        <w:pStyle w:val="ListBullet1Char"/>
        <w:numPr>
          <w:ilvl w:val="0"/>
          <w:numId w:val="30"/>
        </w:numPr>
        <w:ind w:left="630" w:hanging="630"/>
        <w:rPr>
          <w:sz w:val="24"/>
          <w:szCs w:val="24"/>
          <w:lang w:val="ro-RO"/>
        </w:rPr>
      </w:pPr>
      <w:r w:rsidRPr="00D14470">
        <w:rPr>
          <w:sz w:val="24"/>
          <w:szCs w:val="24"/>
          <w:lang w:val="ro-RO"/>
        </w:rPr>
        <w:t xml:space="preserve">Aviz </w:t>
      </w:r>
      <w:r w:rsidR="003A7BFE">
        <w:rPr>
          <w:sz w:val="24"/>
          <w:szCs w:val="24"/>
          <w:lang w:val="ro-RO"/>
        </w:rPr>
        <w:t xml:space="preserve">Condiționat </w:t>
      </w:r>
      <w:r w:rsidRPr="00D14470">
        <w:rPr>
          <w:sz w:val="24"/>
          <w:szCs w:val="24"/>
          <w:lang w:val="ro-RO"/>
        </w:rPr>
        <w:t>nr. 100/05/03/01/</w:t>
      </w:r>
      <w:r w:rsidR="003A7BFE">
        <w:rPr>
          <w:sz w:val="24"/>
          <w:szCs w:val="24"/>
          <w:lang w:val="ro-RO"/>
        </w:rPr>
        <w:t>1797</w:t>
      </w:r>
      <w:r w:rsidRPr="00D14470">
        <w:rPr>
          <w:sz w:val="24"/>
          <w:szCs w:val="24"/>
          <w:lang w:val="ro-RO"/>
        </w:rPr>
        <w:t xml:space="preserve"> din </w:t>
      </w:r>
      <w:r w:rsidR="003A7BFE">
        <w:rPr>
          <w:sz w:val="24"/>
          <w:szCs w:val="24"/>
          <w:lang w:val="ro-RO"/>
        </w:rPr>
        <w:t>05</w:t>
      </w:r>
      <w:r w:rsidRPr="00D14470">
        <w:rPr>
          <w:sz w:val="24"/>
          <w:szCs w:val="24"/>
          <w:lang w:val="ro-RO"/>
        </w:rPr>
        <w:t>.0</w:t>
      </w:r>
      <w:r w:rsidR="003A7BFE">
        <w:rPr>
          <w:sz w:val="24"/>
          <w:szCs w:val="24"/>
          <w:lang w:val="ro-RO"/>
        </w:rPr>
        <w:t>7</w:t>
      </w:r>
      <w:r w:rsidRPr="00D14470">
        <w:rPr>
          <w:sz w:val="24"/>
          <w:szCs w:val="24"/>
          <w:lang w:val="ro-RO"/>
        </w:rPr>
        <w:t>.201</w:t>
      </w:r>
      <w:r w:rsidR="003A7BFE">
        <w:rPr>
          <w:sz w:val="24"/>
          <w:szCs w:val="24"/>
          <w:lang w:val="ro-RO"/>
        </w:rPr>
        <w:t>7</w:t>
      </w:r>
      <w:r w:rsidRPr="00D14470">
        <w:rPr>
          <w:sz w:val="24"/>
          <w:szCs w:val="24"/>
          <w:lang w:val="ro-RO"/>
        </w:rPr>
        <w:t>, emis de TELEKOM ROMANIA COMMUNICATIONS S.A.;</w:t>
      </w:r>
    </w:p>
    <w:p w:rsidR="008C2D25" w:rsidRPr="00D14470" w:rsidRDefault="008C2D25" w:rsidP="008C67C3">
      <w:pPr>
        <w:pStyle w:val="ListBullet1Char"/>
        <w:numPr>
          <w:ilvl w:val="0"/>
          <w:numId w:val="30"/>
        </w:numPr>
        <w:ind w:left="630" w:hanging="630"/>
        <w:rPr>
          <w:sz w:val="24"/>
          <w:szCs w:val="24"/>
          <w:lang w:val="ro-RO"/>
        </w:rPr>
      </w:pPr>
      <w:r w:rsidRPr="00D14470">
        <w:rPr>
          <w:sz w:val="24"/>
          <w:szCs w:val="24"/>
          <w:lang w:val="ro-RO"/>
        </w:rPr>
        <w:t>Notificare Asistență de Specialitate de Sănătate Publică nr. 420/1566 din 30.03.2017, emisă de Direcția de Sănătate Publică a Municipiului București.</w:t>
      </w:r>
    </w:p>
    <w:p w:rsidR="008C2D25" w:rsidRPr="00D14470" w:rsidRDefault="008C2D25" w:rsidP="008C67C3">
      <w:pPr>
        <w:shd w:val="clear" w:color="auto" w:fill="FFFFFF"/>
        <w:adjustRightInd w:val="0"/>
        <w:spacing w:after="0" w:line="240" w:lineRule="auto"/>
        <w:ind w:left="630" w:hanging="630"/>
        <w:jc w:val="both"/>
        <w:rPr>
          <w:rFonts w:ascii="Arial" w:eastAsia="Times New Roman" w:hAnsi="Arial" w:cs="Arial"/>
          <w:b/>
          <w:sz w:val="24"/>
          <w:szCs w:val="24"/>
          <w:lang w:val="ro-RO" w:eastAsia="ro-RO"/>
        </w:rPr>
      </w:pPr>
    </w:p>
    <w:p w:rsidR="008C2D25" w:rsidRPr="009A505B" w:rsidRDefault="008C2D25" w:rsidP="009B6C63">
      <w:pPr>
        <w:spacing w:after="0" w:line="240" w:lineRule="auto"/>
        <w:ind w:left="90" w:firstLine="270"/>
        <w:jc w:val="both"/>
        <w:rPr>
          <w:rStyle w:val="tal1"/>
          <w:rFonts w:ascii="Arial" w:hAnsi="Arial" w:cs="Arial"/>
          <w:b/>
          <w:sz w:val="24"/>
          <w:szCs w:val="24"/>
          <w:lang w:val="it-IT"/>
        </w:rPr>
      </w:pPr>
      <w:r w:rsidRPr="009A505B">
        <w:rPr>
          <w:rFonts w:ascii="Arial" w:hAnsi="Arial" w:cs="Arial"/>
          <w:b/>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8C2D25" w:rsidRPr="009A505B" w:rsidRDefault="008C2D25" w:rsidP="009B6C63">
      <w:pPr>
        <w:spacing w:after="0" w:line="240" w:lineRule="auto"/>
        <w:ind w:left="90" w:firstLine="270"/>
        <w:jc w:val="both"/>
        <w:rPr>
          <w:rFonts w:ascii="Arial" w:hAnsi="Arial" w:cs="Arial"/>
          <w:b/>
          <w:sz w:val="24"/>
          <w:szCs w:val="24"/>
          <w:lang w:val="it-IT"/>
        </w:rPr>
      </w:pPr>
      <w:r w:rsidRPr="009A505B">
        <w:rPr>
          <w:rStyle w:val="tal1"/>
          <w:rFonts w:ascii="Arial" w:hAnsi="Arial" w:cs="Arial"/>
          <w:b/>
          <w:sz w:val="24"/>
          <w:szCs w:val="24"/>
          <w:lang w:val="it-IT"/>
        </w:rPr>
        <w:t xml:space="preserve">Titularul proiectului are obligaţia de a notifica în scris autoritatea competentă pentru protecţia mediului despre orice modificare sau extindere a proiectului survenită după emiterea acordului de mediu, conform art.39, alin.1 din </w:t>
      </w:r>
      <w:r w:rsidRPr="009A505B">
        <w:rPr>
          <w:rFonts w:ascii="Arial" w:hAnsi="Arial" w:cs="Arial"/>
          <w:b/>
          <w:sz w:val="24"/>
          <w:szCs w:val="24"/>
          <w:lang w:val="pt-BR"/>
        </w:rPr>
        <w:t>Ord. nr.135/2010.</w:t>
      </w:r>
    </w:p>
    <w:p w:rsidR="009B6C63" w:rsidRDefault="009B6C63" w:rsidP="008C67C3">
      <w:pPr>
        <w:shd w:val="clear" w:color="auto" w:fill="FFFFFF"/>
        <w:adjustRightInd w:val="0"/>
        <w:spacing w:after="0" w:line="240" w:lineRule="auto"/>
        <w:ind w:left="630" w:hanging="630"/>
        <w:jc w:val="both"/>
        <w:rPr>
          <w:rFonts w:ascii="Arial" w:eastAsia="Times New Roman" w:hAnsi="Arial" w:cs="Arial"/>
          <w:b/>
          <w:sz w:val="24"/>
          <w:szCs w:val="24"/>
          <w:lang w:val="ro-RO" w:eastAsia="ro-RO"/>
        </w:rPr>
      </w:pPr>
    </w:p>
    <w:p w:rsidR="009B6C63" w:rsidRDefault="009B6C63" w:rsidP="008C67C3">
      <w:pPr>
        <w:shd w:val="clear" w:color="auto" w:fill="FFFFFF"/>
        <w:adjustRightInd w:val="0"/>
        <w:spacing w:after="0" w:line="240" w:lineRule="auto"/>
        <w:ind w:left="630" w:hanging="630"/>
        <w:jc w:val="both"/>
        <w:rPr>
          <w:rFonts w:ascii="Arial" w:eastAsia="Times New Roman" w:hAnsi="Arial" w:cs="Arial"/>
          <w:b/>
          <w:sz w:val="24"/>
          <w:szCs w:val="24"/>
          <w:lang w:val="ro-RO" w:eastAsia="ro-RO"/>
        </w:rPr>
      </w:pPr>
    </w:p>
    <w:p w:rsidR="009B6C63" w:rsidRDefault="009B6C63" w:rsidP="009B6C63">
      <w:pPr>
        <w:shd w:val="clear" w:color="auto" w:fill="FFFFFF"/>
        <w:adjustRightInd w:val="0"/>
        <w:spacing w:after="0" w:line="240" w:lineRule="auto"/>
        <w:ind w:left="630" w:firstLine="360"/>
        <w:jc w:val="both"/>
        <w:rPr>
          <w:rFonts w:ascii="Arial" w:eastAsia="Times New Roman" w:hAnsi="Arial" w:cs="Arial"/>
          <w:b/>
          <w:sz w:val="24"/>
          <w:szCs w:val="24"/>
          <w:lang w:val="ro-RO" w:eastAsia="ro-RO"/>
        </w:rPr>
      </w:pPr>
    </w:p>
    <w:p w:rsidR="009B6C63" w:rsidRDefault="009B6C63" w:rsidP="008C67C3">
      <w:pPr>
        <w:shd w:val="clear" w:color="auto" w:fill="FFFFFF"/>
        <w:adjustRightInd w:val="0"/>
        <w:spacing w:after="0" w:line="240" w:lineRule="auto"/>
        <w:ind w:left="630" w:hanging="630"/>
        <w:jc w:val="both"/>
        <w:rPr>
          <w:rFonts w:ascii="Arial" w:eastAsia="Times New Roman" w:hAnsi="Arial" w:cs="Arial"/>
          <w:b/>
          <w:sz w:val="24"/>
          <w:szCs w:val="24"/>
          <w:lang w:val="ro-RO" w:eastAsia="ro-RO"/>
        </w:rPr>
      </w:pPr>
    </w:p>
    <w:p w:rsidR="009B6C63" w:rsidRDefault="009B6C63" w:rsidP="008C67C3">
      <w:pPr>
        <w:shd w:val="clear" w:color="auto" w:fill="FFFFFF"/>
        <w:adjustRightInd w:val="0"/>
        <w:spacing w:after="0" w:line="240" w:lineRule="auto"/>
        <w:ind w:left="630" w:hanging="630"/>
        <w:jc w:val="both"/>
        <w:rPr>
          <w:rFonts w:ascii="Arial" w:eastAsia="Times New Roman" w:hAnsi="Arial" w:cs="Arial"/>
          <w:b/>
          <w:sz w:val="24"/>
          <w:szCs w:val="24"/>
          <w:lang w:val="ro-RO" w:eastAsia="ro-RO"/>
        </w:rPr>
      </w:pPr>
    </w:p>
    <w:p w:rsidR="009B6C63" w:rsidRDefault="009B6C63" w:rsidP="008C67C3">
      <w:pPr>
        <w:shd w:val="clear" w:color="auto" w:fill="FFFFFF"/>
        <w:adjustRightInd w:val="0"/>
        <w:spacing w:after="0" w:line="240" w:lineRule="auto"/>
        <w:ind w:left="630" w:hanging="630"/>
        <w:jc w:val="both"/>
        <w:rPr>
          <w:rFonts w:ascii="Arial" w:eastAsia="Times New Roman" w:hAnsi="Arial" w:cs="Arial"/>
          <w:b/>
          <w:sz w:val="24"/>
          <w:szCs w:val="24"/>
          <w:lang w:val="ro-RO" w:eastAsia="ro-RO"/>
        </w:rPr>
      </w:pPr>
    </w:p>
    <w:p w:rsidR="00D05BC6" w:rsidRPr="00064581" w:rsidRDefault="00D05BC6" w:rsidP="009B6C63">
      <w:pPr>
        <w:shd w:val="clear" w:color="auto" w:fill="FFFFFF"/>
        <w:adjustRightInd w:val="0"/>
        <w:spacing w:after="0" w:line="240" w:lineRule="auto"/>
        <w:ind w:firstLine="540"/>
        <w:jc w:val="both"/>
        <w:rPr>
          <w:rFonts w:ascii="Arial" w:hAnsi="Arial" w:cs="Arial"/>
          <w:b/>
          <w:color w:val="00B0F0"/>
          <w:sz w:val="16"/>
          <w:szCs w:val="16"/>
          <w:lang w:val="ro-RO" w:eastAsia="ro-RO"/>
        </w:rPr>
      </w:pPr>
      <w:r w:rsidRPr="00C624D5">
        <w:rPr>
          <w:rFonts w:ascii="Arial" w:eastAsia="Times New Roman" w:hAnsi="Arial" w:cs="Arial"/>
          <w:b/>
          <w:sz w:val="24"/>
          <w:szCs w:val="24"/>
          <w:lang w:val="ro-RO" w:eastAsia="ro-RO"/>
        </w:rPr>
        <w:t>Răspunderea pentru corectitudinea informa</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iilor puse la dispozi</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ia autorită</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ii competente pentru protec</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 xml:space="preserve">ia mediului </w:t>
      </w:r>
      <w:r>
        <w:rPr>
          <w:rFonts w:ascii="Arial" w:eastAsia="Times New Roman" w:hAnsi="Arial" w:cs="Arial"/>
          <w:b/>
          <w:sz w:val="24"/>
          <w:szCs w:val="24"/>
          <w:lang w:val="ro-RO" w:eastAsia="ro-RO"/>
        </w:rPr>
        <w:t>ș</w:t>
      </w:r>
      <w:r w:rsidRPr="00C624D5">
        <w:rPr>
          <w:rFonts w:ascii="Arial" w:eastAsia="Times New Roman" w:hAnsi="Arial" w:cs="Arial"/>
          <w:b/>
          <w:sz w:val="24"/>
          <w:szCs w:val="24"/>
          <w:lang w:val="ro-RO" w:eastAsia="ro-RO"/>
        </w:rPr>
        <w:t xml:space="preserve">i a publicului revine în întregime titularului </w:t>
      </w:r>
      <w:r>
        <w:rPr>
          <w:rFonts w:ascii="Arial" w:eastAsia="Times New Roman" w:hAnsi="Arial" w:cs="Arial"/>
          <w:b/>
          <w:sz w:val="24"/>
          <w:szCs w:val="24"/>
          <w:lang w:val="ro-RO" w:eastAsia="ro-RO"/>
        </w:rPr>
        <w:t>proiectului.</w:t>
      </w:r>
    </w:p>
    <w:p w:rsidR="00D05BC6" w:rsidRPr="00064581" w:rsidRDefault="00D05BC6" w:rsidP="009B6C63">
      <w:pPr>
        <w:shd w:val="clear" w:color="auto" w:fill="FFFFFF"/>
        <w:adjustRightInd w:val="0"/>
        <w:spacing w:after="0" w:line="240" w:lineRule="auto"/>
        <w:ind w:firstLine="540"/>
        <w:jc w:val="both"/>
        <w:rPr>
          <w:rFonts w:ascii="Arial" w:hAnsi="Arial" w:cs="Arial"/>
          <w:b/>
          <w:sz w:val="24"/>
          <w:szCs w:val="24"/>
          <w:lang w:val="ro-RO" w:eastAsia="ro-RO"/>
        </w:rPr>
      </w:pPr>
      <w:r w:rsidRPr="00064581">
        <w:rPr>
          <w:rFonts w:ascii="Arial" w:hAnsi="Arial" w:cs="Arial"/>
          <w:b/>
          <w:sz w:val="24"/>
          <w:szCs w:val="24"/>
          <w:lang w:val="ro-RO" w:eastAsia="ro-RO"/>
        </w:rPr>
        <w:t xml:space="preserve">     </w:t>
      </w:r>
      <w:r>
        <w:rPr>
          <w:rFonts w:ascii="Arial" w:hAnsi="Arial" w:cs="Arial"/>
          <w:b/>
          <w:sz w:val="24"/>
          <w:szCs w:val="24"/>
          <w:lang w:val="ro-RO" w:eastAsia="ro-RO"/>
        </w:rPr>
        <w:t>Î</w:t>
      </w:r>
      <w:r w:rsidRPr="00064581">
        <w:rPr>
          <w:rFonts w:ascii="Arial" w:hAnsi="Arial" w:cs="Arial"/>
          <w:b/>
          <w:sz w:val="24"/>
          <w:szCs w:val="24"/>
          <w:lang w:val="ro-RO" w:eastAsia="ro-RO"/>
        </w:rPr>
        <w:t>n cazul în care proiectul suferă modificări, titularul este obligat să notifice în scris autoritatea publică pentru protec</w:t>
      </w:r>
      <w:r>
        <w:rPr>
          <w:rFonts w:ascii="Arial" w:hAnsi="Arial" w:cs="Arial"/>
          <w:b/>
          <w:sz w:val="24"/>
          <w:szCs w:val="24"/>
          <w:lang w:val="ro-RO" w:eastAsia="ro-RO"/>
        </w:rPr>
        <w:t>ț</w:t>
      </w:r>
      <w:r w:rsidRPr="00064581">
        <w:rPr>
          <w:rFonts w:ascii="Arial" w:hAnsi="Arial" w:cs="Arial"/>
          <w:b/>
          <w:sz w:val="24"/>
          <w:szCs w:val="24"/>
          <w:lang w:val="ro-RO" w:eastAsia="ro-RO"/>
        </w:rPr>
        <w:t>ia mediului emitentă asupra acestor modificări.</w:t>
      </w:r>
    </w:p>
    <w:p w:rsidR="00D05BC6" w:rsidRPr="00064581" w:rsidRDefault="00D05BC6" w:rsidP="009B6C63">
      <w:pPr>
        <w:shd w:val="clear" w:color="auto" w:fill="FFFFFF"/>
        <w:adjustRightInd w:val="0"/>
        <w:spacing w:after="0" w:line="240" w:lineRule="auto"/>
        <w:ind w:firstLine="540"/>
        <w:jc w:val="both"/>
        <w:rPr>
          <w:rFonts w:ascii="Arial" w:hAnsi="Arial" w:cs="Arial"/>
          <w:b/>
          <w:sz w:val="24"/>
          <w:szCs w:val="24"/>
          <w:lang w:val="ro-RO" w:eastAsia="ro-RO"/>
        </w:rPr>
      </w:pPr>
      <w:r w:rsidRPr="00064581">
        <w:rPr>
          <w:rFonts w:ascii="Arial" w:hAnsi="Arial" w:cs="Arial"/>
          <w:b/>
          <w:sz w:val="24"/>
          <w:szCs w:val="24"/>
          <w:lang w:val="ro-RO" w:eastAsia="ro-RO"/>
        </w:rPr>
        <w:t xml:space="preserve">    Prezentul acord de mediu este valabil pe toată perioada punerii în aplicare a proiectului.</w:t>
      </w:r>
    </w:p>
    <w:p w:rsidR="00D05BC6" w:rsidRPr="00547DA5" w:rsidRDefault="00D05BC6" w:rsidP="009B6C63">
      <w:pPr>
        <w:shd w:val="clear" w:color="auto" w:fill="FFFFFF"/>
        <w:adjustRightInd w:val="0"/>
        <w:spacing w:after="0" w:line="240" w:lineRule="auto"/>
        <w:ind w:firstLine="540"/>
        <w:jc w:val="both"/>
        <w:rPr>
          <w:rFonts w:ascii="Arial" w:hAnsi="Arial" w:cs="Arial"/>
          <w:sz w:val="24"/>
          <w:szCs w:val="24"/>
        </w:rPr>
      </w:pPr>
      <w:r w:rsidRPr="00064581">
        <w:rPr>
          <w:rFonts w:ascii="Arial" w:hAnsi="Arial" w:cs="Arial"/>
          <w:b/>
          <w:sz w:val="24"/>
          <w:szCs w:val="24"/>
          <w:lang w:val="ro-RO" w:eastAsia="ro-RO"/>
        </w:rPr>
        <w:t xml:space="preserve">    </w:t>
      </w:r>
      <w:r w:rsidRPr="00547DA5">
        <w:rPr>
          <w:rFonts w:ascii="Arial" w:hAnsi="Arial" w:cs="Arial"/>
          <w:b/>
          <w:sz w:val="24"/>
          <w:szCs w:val="24"/>
        </w:rPr>
        <w:t xml:space="preserve">Nerespectarea prevederilor prezentului acord de mediu </w:t>
      </w:r>
      <w:r>
        <w:rPr>
          <w:rFonts w:ascii="Arial" w:hAnsi="Arial" w:cs="Arial"/>
          <w:b/>
          <w:sz w:val="24"/>
          <w:szCs w:val="24"/>
        </w:rPr>
        <w:t>se sancţionează conform prevederilor legale în vigoare.</w:t>
      </w:r>
    </w:p>
    <w:p w:rsidR="007A0FD3" w:rsidRDefault="007A0FD3" w:rsidP="009B6C63">
      <w:pPr>
        <w:spacing w:after="0" w:line="240" w:lineRule="auto"/>
        <w:ind w:firstLine="540"/>
        <w:jc w:val="both"/>
        <w:rPr>
          <w:rFonts w:ascii="Arial" w:hAnsi="Arial" w:cs="Arial"/>
          <w:b/>
          <w:sz w:val="24"/>
          <w:szCs w:val="24"/>
        </w:rPr>
      </w:pPr>
    </w:p>
    <w:p w:rsidR="00D05BC6" w:rsidRDefault="00D05BC6" w:rsidP="009B6C63">
      <w:pPr>
        <w:spacing w:after="0" w:line="240" w:lineRule="auto"/>
        <w:ind w:firstLine="540"/>
        <w:jc w:val="both"/>
        <w:rPr>
          <w:rStyle w:val="tal1"/>
          <w:rFonts w:ascii="Arial" w:hAnsi="Arial" w:cs="Arial"/>
          <w:b/>
          <w:sz w:val="24"/>
          <w:szCs w:val="24"/>
        </w:rPr>
      </w:pPr>
      <w:proofErr w:type="gramStart"/>
      <w:r w:rsidRPr="00547DA5">
        <w:rPr>
          <w:rFonts w:ascii="Arial" w:hAnsi="Arial" w:cs="Arial"/>
          <w:b/>
          <w:sz w:val="24"/>
          <w:szCs w:val="24"/>
        </w:rPr>
        <w:t>Prezentul acord de mediu poate fi contestat în conformitate cu prevederile H.G. nr.</w:t>
      </w:r>
      <w:proofErr w:type="gramEnd"/>
      <w:r w:rsidRPr="00547DA5">
        <w:rPr>
          <w:rFonts w:ascii="Arial" w:hAnsi="Arial" w:cs="Arial"/>
          <w:b/>
          <w:sz w:val="24"/>
          <w:szCs w:val="24"/>
        </w:rPr>
        <w:t xml:space="preserve"> </w:t>
      </w:r>
      <w:proofErr w:type="gramStart"/>
      <w:r w:rsidRPr="00547DA5">
        <w:rPr>
          <w:rFonts w:ascii="Arial" w:hAnsi="Arial" w:cs="Arial"/>
          <w:b/>
          <w:sz w:val="24"/>
          <w:szCs w:val="24"/>
        </w:rPr>
        <w:t xml:space="preserve">445/2009 </w:t>
      </w:r>
      <w:r>
        <w:rPr>
          <w:rFonts w:ascii="Arial" w:hAnsi="Arial" w:cs="Arial"/>
          <w:b/>
          <w:sz w:val="24"/>
          <w:szCs w:val="24"/>
        </w:rPr>
        <w:t>ș</w:t>
      </w:r>
      <w:r w:rsidRPr="00547DA5">
        <w:rPr>
          <w:rFonts w:ascii="Arial" w:hAnsi="Arial" w:cs="Arial"/>
          <w:b/>
          <w:sz w:val="24"/>
          <w:szCs w:val="24"/>
        </w:rPr>
        <w:t xml:space="preserve">i ale </w:t>
      </w:r>
      <w:r w:rsidRPr="00547DA5">
        <w:rPr>
          <w:rStyle w:val="tal1"/>
          <w:rFonts w:ascii="Arial" w:hAnsi="Arial" w:cs="Arial"/>
          <w:b/>
          <w:sz w:val="24"/>
          <w:szCs w:val="24"/>
        </w:rPr>
        <w:t>Legii contenciosului administrativ nr.</w:t>
      </w:r>
      <w:proofErr w:type="gramEnd"/>
      <w:r w:rsidRPr="00547DA5">
        <w:rPr>
          <w:rStyle w:val="tal1"/>
          <w:rFonts w:ascii="Arial" w:hAnsi="Arial" w:cs="Arial"/>
          <w:b/>
          <w:sz w:val="24"/>
          <w:szCs w:val="24"/>
        </w:rPr>
        <w:t xml:space="preserve"> </w:t>
      </w:r>
      <w:proofErr w:type="gramStart"/>
      <w:r w:rsidRPr="0096105A">
        <w:rPr>
          <w:rFonts w:ascii="Arial" w:hAnsi="Arial" w:cs="Arial"/>
          <w:b/>
          <w:sz w:val="24"/>
          <w:szCs w:val="24"/>
        </w:rPr>
        <w:t>554/2004</w:t>
      </w:r>
      <w:r w:rsidRPr="00547DA5">
        <w:rPr>
          <w:rStyle w:val="tal1"/>
          <w:rFonts w:ascii="Arial" w:hAnsi="Arial" w:cs="Arial"/>
          <w:b/>
          <w:sz w:val="24"/>
          <w:szCs w:val="24"/>
        </w:rPr>
        <w:t xml:space="preserve">, cu modificările </w:t>
      </w:r>
      <w:r>
        <w:rPr>
          <w:rStyle w:val="tal1"/>
          <w:rFonts w:ascii="Arial" w:hAnsi="Arial" w:cs="Arial"/>
          <w:b/>
          <w:sz w:val="24"/>
          <w:szCs w:val="24"/>
        </w:rPr>
        <w:t>ș</w:t>
      </w:r>
      <w:r w:rsidRPr="00547DA5">
        <w:rPr>
          <w:rStyle w:val="tal1"/>
          <w:rFonts w:ascii="Arial" w:hAnsi="Arial" w:cs="Arial"/>
          <w:b/>
          <w:sz w:val="24"/>
          <w:szCs w:val="24"/>
        </w:rPr>
        <w:t>i completările ulterioare.</w:t>
      </w:r>
      <w:proofErr w:type="gramEnd"/>
    </w:p>
    <w:p w:rsidR="009B6C63" w:rsidRPr="00547DA5" w:rsidRDefault="009B6C63" w:rsidP="009B6C63">
      <w:pPr>
        <w:spacing w:after="0" w:line="240" w:lineRule="auto"/>
        <w:ind w:firstLine="540"/>
        <w:jc w:val="both"/>
        <w:rPr>
          <w:rFonts w:ascii="Arial" w:hAnsi="Arial" w:cs="Arial"/>
          <w:b/>
          <w:sz w:val="24"/>
          <w:szCs w:val="24"/>
        </w:rPr>
      </w:pPr>
    </w:p>
    <w:p w:rsidR="00D05BC6" w:rsidRPr="00547DA5" w:rsidRDefault="007A0FD3" w:rsidP="009B6C63">
      <w:pPr>
        <w:shd w:val="clear" w:color="auto" w:fill="FFFFFF"/>
        <w:adjustRightInd w:val="0"/>
        <w:spacing w:after="0" w:line="240" w:lineRule="auto"/>
        <w:ind w:firstLine="540"/>
        <w:jc w:val="both"/>
        <w:rPr>
          <w:rFonts w:ascii="Arial" w:hAnsi="Arial" w:cs="Arial"/>
          <w:sz w:val="24"/>
          <w:szCs w:val="24"/>
          <w:lang w:val="ro-RO" w:eastAsia="ro-RO"/>
        </w:rPr>
      </w:pPr>
      <w:r>
        <w:rPr>
          <w:rFonts w:ascii="Arial" w:hAnsi="Arial" w:cs="Arial"/>
          <w:b/>
          <w:sz w:val="24"/>
          <w:szCs w:val="24"/>
          <w:lang w:val="ro-RO"/>
        </w:rPr>
        <w:t xml:space="preserve">      </w:t>
      </w:r>
      <w:r w:rsidR="00D05BC6" w:rsidRPr="00547DA5">
        <w:rPr>
          <w:rFonts w:ascii="Arial" w:hAnsi="Arial" w:cs="Arial"/>
          <w:b/>
          <w:sz w:val="24"/>
          <w:szCs w:val="24"/>
          <w:lang w:val="ro-RO"/>
        </w:rPr>
        <w:t xml:space="preserve">Prezentul Acord de Mediu </w:t>
      </w:r>
      <w:r w:rsidR="00D05BC6">
        <w:rPr>
          <w:rFonts w:ascii="Arial" w:hAnsi="Arial" w:cs="Arial"/>
          <w:b/>
          <w:sz w:val="24"/>
          <w:szCs w:val="24"/>
          <w:lang w:val="ro-RO"/>
        </w:rPr>
        <w:t>conține</w:t>
      </w:r>
      <w:r w:rsidR="00D05BC6" w:rsidRPr="00547DA5">
        <w:rPr>
          <w:rFonts w:ascii="Arial" w:hAnsi="Arial" w:cs="Arial"/>
          <w:b/>
          <w:sz w:val="24"/>
          <w:szCs w:val="24"/>
          <w:lang w:val="ro-RO"/>
        </w:rPr>
        <w:t xml:space="preserve"> </w:t>
      </w:r>
      <w:r w:rsidR="004A699B">
        <w:rPr>
          <w:rFonts w:ascii="Arial" w:hAnsi="Arial" w:cs="Arial"/>
          <w:b/>
          <w:sz w:val="24"/>
          <w:szCs w:val="24"/>
          <w:lang w:val="ro-RO"/>
        </w:rPr>
        <w:t xml:space="preserve">18 </w:t>
      </w:r>
      <w:r w:rsidR="00D05BC6">
        <w:rPr>
          <w:rFonts w:ascii="Arial" w:hAnsi="Arial" w:cs="Arial"/>
          <w:b/>
          <w:sz w:val="24"/>
          <w:szCs w:val="24"/>
          <w:lang w:val="ro-RO"/>
        </w:rPr>
        <w:t>(</w:t>
      </w:r>
      <w:r w:rsidR="004A699B">
        <w:rPr>
          <w:rFonts w:ascii="Arial" w:hAnsi="Arial" w:cs="Arial"/>
          <w:b/>
          <w:sz w:val="24"/>
          <w:szCs w:val="24"/>
          <w:lang w:val="ro-RO"/>
        </w:rPr>
        <w:t>optsprezece</w:t>
      </w:r>
      <w:r w:rsidR="00D05BC6">
        <w:rPr>
          <w:rFonts w:ascii="Arial" w:hAnsi="Arial" w:cs="Arial"/>
          <w:b/>
          <w:sz w:val="24"/>
          <w:szCs w:val="24"/>
          <w:lang w:val="ro-RO"/>
        </w:rPr>
        <w:t>)</w:t>
      </w:r>
      <w:r w:rsidR="00D05BC6" w:rsidRPr="00547DA5">
        <w:rPr>
          <w:rFonts w:ascii="Arial" w:hAnsi="Arial" w:cs="Arial"/>
          <w:b/>
          <w:sz w:val="24"/>
          <w:szCs w:val="24"/>
          <w:lang w:val="ro-RO"/>
        </w:rPr>
        <w:t xml:space="preserve"> de pagini </w:t>
      </w:r>
      <w:r w:rsidR="00D05BC6">
        <w:rPr>
          <w:rFonts w:ascii="Arial" w:hAnsi="Arial" w:cs="Arial"/>
          <w:b/>
          <w:sz w:val="24"/>
          <w:szCs w:val="24"/>
          <w:lang w:val="ro-RO"/>
        </w:rPr>
        <w:t>ș</w:t>
      </w:r>
      <w:r w:rsidR="00D05BC6" w:rsidRPr="00547DA5">
        <w:rPr>
          <w:rFonts w:ascii="Arial" w:hAnsi="Arial" w:cs="Arial"/>
          <w:b/>
          <w:sz w:val="24"/>
          <w:szCs w:val="24"/>
          <w:lang w:val="ro-RO"/>
        </w:rPr>
        <w:t xml:space="preserve">i a fost redactat în </w:t>
      </w:r>
      <w:r w:rsidR="004A699B">
        <w:rPr>
          <w:rFonts w:ascii="Arial" w:hAnsi="Arial" w:cs="Arial"/>
          <w:b/>
          <w:sz w:val="24"/>
          <w:szCs w:val="24"/>
          <w:lang w:val="ro-RO"/>
        </w:rPr>
        <w:t>trei</w:t>
      </w:r>
      <w:r w:rsidR="00D05BC6">
        <w:rPr>
          <w:rFonts w:ascii="Arial" w:hAnsi="Arial" w:cs="Arial"/>
          <w:b/>
          <w:sz w:val="24"/>
          <w:szCs w:val="24"/>
          <w:lang w:val="ro-RO"/>
        </w:rPr>
        <w:t xml:space="preserve"> </w:t>
      </w:r>
      <w:r w:rsidR="00D05BC6" w:rsidRPr="00547DA5">
        <w:rPr>
          <w:rFonts w:ascii="Arial" w:hAnsi="Arial" w:cs="Arial"/>
          <w:b/>
          <w:sz w:val="24"/>
          <w:szCs w:val="24"/>
          <w:lang w:val="ro-RO"/>
        </w:rPr>
        <w:t>exemplare originale.</w:t>
      </w:r>
    </w:p>
    <w:p w:rsidR="008C2D25" w:rsidRDefault="008C2D25" w:rsidP="008C67C3">
      <w:pPr>
        <w:spacing w:after="0" w:line="240" w:lineRule="auto"/>
        <w:ind w:left="630" w:hanging="630"/>
        <w:jc w:val="both"/>
        <w:rPr>
          <w:rFonts w:ascii="Arial" w:hAnsi="Arial" w:cs="Arial"/>
          <w:b/>
          <w:sz w:val="24"/>
          <w:szCs w:val="24"/>
          <w:lang w:val="fr-FR"/>
        </w:rPr>
      </w:pPr>
    </w:p>
    <w:p w:rsidR="008C2D25" w:rsidRDefault="008C2D25" w:rsidP="008C67C3">
      <w:pPr>
        <w:spacing w:after="0" w:line="240" w:lineRule="auto"/>
        <w:ind w:left="630" w:hanging="630"/>
        <w:jc w:val="both"/>
        <w:rPr>
          <w:rFonts w:ascii="Arial" w:hAnsi="Arial" w:cs="Arial"/>
          <w:b/>
          <w:sz w:val="24"/>
          <w:szCs w:val="24"/>
          <w:lang w:val="fr-FR"/>
        </w:rPr>
      </w:pPr>
    </w:p>
    <w:p w:rsidR="008C2D25" w:rsidRDefault="008C2D25" w:rsidP="008C67C3">
      <w:pPr>
        <w:spacing w:after="0" w:line="240" w:lineRule="auto"/>
        <w:ind w:left="630" w:hanging="630"/>
        <w:jc w:val="both"/>
        <w:rPr>
          <w:rFonts w:ascii="Arial" w:hAnsi="Arial" w:cs="Arial"/>
          <w:b/>
          <w:sz w:val="24"/>
          <w:szCs w:val="24"/>
          <w:lang w:val="fr-FR"/>
        </w:rPr>
      </w:pPr>
    </w:p>
    <w:p w:rsidR="00D05BC6" w:rsidRPr="00547DA5" w:rsidRDefault="00D05BC6" w:rsidP="008C67C3">
      <w:pPr>
        <w:spacing w:after="0" w:line="240" w:lineRule="auto"/>
        <w:ind w:left="630" w:hanging="630"/>
        <w:jc w:val="both"/>
        <w:rPr>
          <w:rFonts w:ascii="Arial" w:hAnsi="Arial" w:cs="Arial"/>
          <w:b/>
          <w:sz w:val="24"/>
          <w:szCs w:val="24"/>
          <w:lang w:val="fr-FR"/>
        </w:rPr>
      </w:pPr>
      <w:r w:rsidRPr="00547DA5">
        <w:rPr>
          <w:rFonts w:ascii="Arial" w:hAnsi="Arial" w:cs="Arial"/>
          <w:b/>
          <w:sz w:val="24"/>
          <w:szCs w:val="24"/>
          <w:lang w:val="fr-FR"/>
        </w:rPr>
        <w:t>Prezentul acord nu exonereaz</w:t>
      </w:r>
      <w:r>
        <w:rPr>
          <w:rFonts w:ascii="Arial" w:hAnsi="Arial" w:cs="Arial"/>
          <w:b/>
          <w:sz w:val="24"/>
          <w:szCs w:val="24"/>
          <w:lang w:val="fr-FR"/>
        </w:rPr>
        <w:t>ă</w:t>
      </w:r>
      <w:r w:rsidRPr="00547DA5">
        <w:rPr>
          <w:rFonts w:ascii="Arial" w:hAnsi="Arial" w:cs="Arial"/>
          <w:b/>
          <w:sz w:val="24"/>
          <w:szCs w:val="24"/>
          <w:lang w:val="fr-FR"/>
        </w:rPr>
        <w:t xml:space="preserve"> de răspundere proiectantul </w:t>
      </w:r>
      <w:r>
        <w:rPr>
          <w:rFonts w:ascii="Arial" w:hAnsi="Arial" w:cs="Arial"/>
          <w:b/>
          <w:sz w:val="24"/>
          <w:szCs w:val="24"/>
          <w:lang w:val="fr-FR"/>
        </w:rPr>
        <w:t>ș</w:t>
      </w:r>
      <w:r w:rsidRPr="00547DA5">
        <w:rPr>
          <w:rFonts w:ascii="Arial" w:hAnsi="Arial" w:cs="Arial"/>
          <w:b/>
          <w:sz w:val="24"/>
          <w:szCs w:val="24"/>
          <w:lang w:val="fr-FR"/>
        </w:rPr>
        <w:t>i constructorul in cazul producerii unor accidente în timpul execu</w:t>
      </w:r>
      <w:r>
        <w:rPr>
          <w:rFonts w:ascii="Arial" w:hAnsi="Arial" w:cs="Arial"/>
          <w:b/>
          <w:sz w:val="24"/>
          <w:szCs w:val="24"/>
          <w:lang w:val="fr-FR"/>
        </w:rPr>
        <w:t>ț</w:t>
      </w:r>
      <w:r w:rsidRPr="00547DA5">
        <w:rPr>
          <w:rFonts w:ascii="Arial" w:hAnsi="Arial" w:cs="Arial"/>
          <w:b/>
          <w:sz w:val="24"/>
          <w:szCs w:val="24"/>
          <w:lang w:val="fr-FR"/>
        </w:rPr>
        <w:t>iei lucrărilor.</w:t>
      </w:r>
    </w:p>
    <w:p w:rsidR="00D05BC6" w:rsidRPr="00547DA5" w:rsidRDefault="00D05BC6" w:rsidP="008C67C3">
      <w:pPr>
        <w:spacing w:after="0" w:line="240" w:lineRule="auto"/>
        <w:ind w:left="630" w:hanging="630"/>
        <w:jc w:val="both"/>
        <w:rPr>
          <w:rFonts w:ascii="Arial" w:hAnsi="Arial" w:cs="Arial"/>
          <w:b/>
          <w:sz w:val="24"/>
          <w:szCs w:val="24"/>
          <w:lang w:val="fr-FR"/>
        </w:rPr>
      </w:pPr>
    </w:p>
    <w:p w:rsidR="00D05BC6" w:rsidRPr="00CA4590" w:rsidRDefault="00D05BC6" w:rsidP="008C67C3">
      <w:pPr>
        <w:spacing w:after="0" w:line="240" w:lineRule="auto"/>
        <w:ind w:left="630" w:hanging="630"/>
        <w:rPr>
          <w:rFonts w:ascii="Arial" w:hAnsi="Arial" w:cs="Arial"/>
          <w:b/>
          <w:bCs/>
          <w:sz w:val="24"/>
          <w:szCs w:val="24"/>
          <w:lang w:val="ro-RO"/>
        </w:rPr>
      </w:pPr>
    </w:p>
    <w:p w:rsidR="00D05BC6" w:rsidRPr="00CA4590" w:rsidRDefault="00D05BC6" w:rsidP="008C67C3">
      <w:pPr>
        <w:spacing w:after="0" w:line="360" w:lineRule="auto"/>
        <w:ind w:left="630" w:hanging="630"/>
        <w:rPr>
          <w:rFonts w:ascii="Arial" w:hAnsi="Arial" w:cs="Arial"/>
          <w:b/>
          <w:bCs/>
          <w:sz w:val="24"/>
          <w:szCs w:val="24"/>
          <w:lang w:val="ro-RO"/>
        </w:rPr>
      </w:pPr>
      <w:r>
        <w:rPr>
          <w:rFonts w:ascii="Arial" w:hAnsi="Arial" w:cs="Arial"/>
          <w:b/>
          <w:bCs/>
          <w:sz w:val="24"/>
          <w:szCs w:val="24"/>
          <w:lang w:val="ro-RO"/>
        </w:rPr>
        <w:t xml:space="preserve">     </w:t>
      </w:r>
      <w:r w:rsidRPr="00CA4590">
        <w:rPr>
          <w:rFonts w:ascii="Arial" w:hAnsi="Arial" w:cs="Arial"/>
          <w:b/>
          <w:bCs/>
          <w:sz w:val="24"/>
          <w:szCs w:val="24"/>
          <w:lang w:val="ro-RO"/>
        </w:rPr>
        <w:t>PRE</w:t>
      </w:r>
      <w:r>
        <w:rPr>
          <w:rFonts w:ascii="Arial" w:hAnsi="Arial" w:cs="Arial"/>
          <w:b/>
          <w:bCs/>
          <w:sz w:val="24"/>
          <w:szCs w:val="24"/>
          <w:lang w:val="ro-RO"/>
        </w:rPr>
        <w:t>Ș</w:t>
      </w:r>
      <w:r w:rsidRPr="00CA4590">
        <w:rPr>
          <w:rFonts w:ascii="Arial" w:hAnsi="Arial" w:cs="Arial"/>
          <w:b/>
          <w:bCs/>
          <w:sz w:val="24"/>
          <w:szCs w:val="24"/>
          <w:lang w:val="ro-RO"/>
        </w:rPr>
        <w:t>EDINTE</w:t>
      </w:r>
      <w:r>
        <w:rPr>
          <w:rFonts w:ascii="Arial" w:hAnsi="Arial" w:cs="Arial"/>
          <w:b/>
          <w:bCs/>
          <w:sz w:val="24"/>
          <w:szCs w:val="24"/>
          <w:lang w:val="ro-RO"/>
        </w:rPr>
        <w:t>/DIRECTOR EXECUTIV</w:t>
      </w:r>
    </w:p>
    <w:p w:rsidR="00D05BC6" w:rsidRPr="00CA4590" w:rsidRDefault="00D05BC6" w:rsidP="008C67C3">
      <w:pPr>
        <w:spacing w:after="0" w:line="360" w:lineRule="auto"/>
        <w:ind w:left="630" w:hanging="630"/>
        <w:jc w:val="both"/>
        <w:rPr>
          <w:rFonts w:ascii="Arial" w:hAnsi="Arial" w:cs="Arial"/>
          <w:b/>
          <w:bCs/>
          <w:sz w:val="24"/>
          <w:szCs w:val="24"/>
          <w:lang w:val="ro-RO"/>
        </w:rPr>
      </w:pPr>
      <w:r w:rsidRPr="00CA4590">
        <w:rPr>
          <w:rFonts w:ascii="Arial" w:hAnsi="Arial" w:cs="Arial"/>
          <w:b/>
          <w:bCs/>
          <w:sz w:val="24"/>
          <w:szCs w:val="24"/>
          <w:lang w:val="ro-RO"/>
        </w:rPr>
        <w:t xml:space="preserve">         </w:t>
      </w:r>
    </w:p>
    <w:p w:rsidR="00D05BC6" w:rsidRPr="00CA4590" w:rsidRDefault="00D05BC6" w:rsidP="008C67C3">
      <w:pPr>
        <w:spacing w:after="0" w:line="360" w:lineRule="auto"/>
        <w:ind w:left="630" w:hanging="630"/>
        <w:jc w:val="both"/>
        <w:rPr>
          <w:rFonts w:ascii="Arial" w:hAnsi="Arial" w:cs="Arial"/>
          <w:b/>
          <w:bCs/>
          <w:sz w:val="24"/>
          <w:szCs w:val="24"/>
          <w:lang w:val="ro-RO"/>
        </w:rPr>
      </w:pPr>
      <w:r>
        <w:rPr>
          <w:rFonts w:ascii="Arial" w:hAnsi="Arial" w:cs="Arial"/>
          <w:b/>
          <w:bCs/>
          <w:sz w:val="24"/>
          <w:szCs w:val="24"/>
          <w:lang w:val="ro-RO"/>
        </w:rPr>
        <w:t xml:space="preserve">       </w:t>
      </w:r>
    </w:p>
    <w:p w:rsidR="00D05BC6" w:rsidRDefault="00D05BC6" w:rsidP="008C67C3">
      <w:pPr>
        <w:ind w:left="630" w:hanging="630"/>
        <w:rPr>
          <w:rFonts w:ascii="Arial" w:hAnsi="Arial" w:cs="Arial"/>
          <w:b/>
          <w:sz w:val="24"/>
          <w:szCs w:val="24"/>
          <w:lang w:val="ro-RO"/>
        </w:rPr>
      </w:pPr>
    </w:p>
    <w:p w:rsidR="00D05BC6" w:rsidRPr="005B79E8" w:rsidRDefault="00D05BC6" w:rsidP="008C67C3">
      <w:pPr>
        <w:ind w:left="630" w:hanging="630"/>
        <w:rPr>
          <w:rFonts w:ascii="Arial" w:hAnsi="Arial" w:cs="Arial"/>
          <w:b/>
          <w:sz w:val="24"/>
          <w:szCs w:val="24"/>
          <w:lang w:val="ro-RO"/>
        </w:rPr>
      </w:pPr>
      <w:r w:rsidRPr="005B79E8">
        <w:rPr>
          <w:rFonts w:ascii="Arial" w:hAnsi="Arial" w:cs="Arial"/>
          <w:b/>
          <w:sz w:val="24"/>
          <w:szCs w:val="24"/>
          <w:lang w:val="ro-RO"/>
        </w:rPr>
        <w:t xml:space="preserve">     </w:t>
      </w:r>
      <w:r>
        <w:rPr>
          <w:rFonts w:ascii="Arial" w:hAnsi="Arial" w:cs="Arial"/>
          <w:b/>
          <w:sz w:val="24"/>
          <w:szCs w:val="24"/>
          <w:lang w:val="ro-RO"/>
        </w:rPr>
        <w:t>Ș</w:t>
      </w:r>
      <w:r w:rsidRPr="005B79E8">
        <w:rPr>
          <w:rFonts w:ascii="Arial" w:hAnsi="Arial" w:cs="Arial"/>
          <w:b/>
          <w:sz w:val="24"/>
          <w:szCs w:val="24"/>
          <w:lang w:val="ro-RO"/>
        </w:rPr>
        <w:t xml:space="preserve">ef serviciu </w:t>
      </w:r>
    </w:p>
    <w:p w:rsidR="00D05BC6" w:rsidRDefault="00D05BC6" w:rsidP="008C67C3">
      <w:pPr>
        <w:ind w:left="630" w:hanging="630"/>
        <w:rPr>
          <w:rFonts w:ascii="Arial" w:hAnsi="Arial" w:cs="Arial"/>
          <w:bCs/>
          <w:sz w:val="24"/>
          <w:szCs w:val="24"/>
          <w:lang w:val="ro-RO"/>
        </w:rPr>
      </w:pPr>
    </w:p>
    <w:p w:rsidR="00D05BC6" w:rsidRDefault="00D05BC6" w:rsidP="008C67C3">
      <w:pPr>
        <w:ind w:left="630" w:hanging="630"/>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D05BC6" w:rsidRDefault="00D05BC6" w:rsidP="008C67C3">
      <w:pPr>
        <w:ind w:left="630" w:hanging="630"/>
        <w:rPr>
          <w:rFonts w:ascii="Arial" w:hAnsi="Arial" w:cs="Arial"/>
          <w:bCs/>
          <w:sz w:val="24"/>
          <w:szCs w:val="24"/>
          <w:lang w:val="ro-RO"/>
        </w:rPr>
      </w:pPr>
    </w:p>
    <w:p w:rsidR="00D05BC6" w:rsidRDefault="00D05BC6" w:rsidP="008C67C3">
      <w:pPr>
        <w:ind w:left="630" w:hanging="630"/>
        <w:rPr>
          <w:rFonts w:ascii="Arial" w:hAnsi="Arial" w:cs="Arial"/>
          <w:bCs/>
          <w:sz w:val="24"/>
          <w:szCs w:val="24"/>
          <w:lang w:val="ro-RO"/>
        </w:rPr>
      </w:pPr>
    </w:p>
    <w:p w:rsidR="00D05BC6" w:rsidRDefault="00D05BC6" w:rsidP="008C67C3">
      <w:pPr>
        <w:spacing w:after="0"/>
        <w:ind w:left="630" w:hanging="630"/>
      </w:pPr>
    </w:p>
    <w:p w:rsidR="00D05BC6" w:rsidRPr="00B63D60" w:rsidRDefault="00D05BC6" w:rsidP="008C67C3">
      <w:pPr>
        <w:spacing w:after="0" w:line="240" w:lineRule="auto"/>
        <w:ind w:left="630" w:hanging="630"/>
        <w:rPr>
          <w:rFonts w:ascii="Times New Roman" w:hAnsi="Times New Roman"/>
          <w:b/>
          <w:sz w:val="28"/>
          <w:szCs w:val="28"/>
          <w:lang w:val="ro-RO"/>
        </w:rPr>
      </w:pPr>
    </w:p>
    <w:p w:rsidR="008F5AA0" w:rsidRDefault="008F5AA0" w:rsidP="008C67C3">
      <w:pPr>
        <w:ind w:left="630" w:hanging="630"/>
      </w:pPr>
    </w:p>
    <w:sectPr w:rsidR="008F5AA0" w:rsidSect="008C67C3">
      <w:headerReference w:type="default" r:id="rId12"/>
      <w:footerReference w:type="even" r:id="rId13"/>
      <w:footerReference w:type="default" r:id="rId14"/>
      <w:pgSz w:w="11907" w:h="16840" w:code="9"/>
      <w:pgMar w:top="190" w:right="851" w:bottom="360" w:left="1620" w:header="18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496" w:rsidRDefault="000A1496" w:rsidP="00D05BC6">
      <w:pPr>
        <w:spacing w:after="0" w:line="240" w:lineRule="auto"/>
      </w:pPr>
      <w:r>
        <w:separator/>
      </w:r>
    </w:p>
  </w:endnote>
  <w:endnote w:type="continuationSeparator" w:id="0">
    <w:p w:rsidR="000A1496" w:rsidRDefault="000A1496" w:rsidP="00D05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old">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5276"/>
      <w:docPartObj>
        <w:docPartGallery w:val="Page Numbers (Bottom of Page)"/>
        <w:docPartUnique/>
      </w:docPartObj>
    </w:sdtPr>
    <w:sdtContent>
      <w:p w:rsidR="00E01940" w:rsidRDefault="00E01940">
        <w:pPr>
          <w:pStyle w:val="Footer"/>
          <w:jc w:val="right"/>
        </w:pPr>
        <w:fldSimple w:instr=" PAGE   \* MERGEFORMAT ">
          <w:r w:rsidR="004A699B">
            <w:rPr>
              <w:noProof/>
            </w:rPr>
            <w:t>18</w:t>
          </w:r>
        </w:fldSimple>
      </w:p>
    </w:sdtContent>
  </w:sdt>
  <w:p w:rsidR="00E01940" w:rsidRDefault="00E019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5277"/>
      <w:docPartObj>
        <w:docPartGallery w:val="Page Numbers (Bottom of Page)"/>
        <w:docPartUnique/>
      </w:docPartObj>
    </w:sdtPr>
    <w:sdtContent>
      <w:p w:rsidR="00E01940" w:rsidRDefault="00E01940">
        <w:pPr>
          <w:pStyle w:val="Footer"/>
          <w:jc w:val="right"/>
        </w:pPr>
        <w:fldSimple w:instr=" PAGE   \* MERGEFORMAT ">
          <w:r w:rsidR="004A699B">
            <w:rPr>
              <w:noProof/>
            </w:rPr>
            <w:t>17</w:t>
          </w:r>
        </w:fldSimple>
      </w:p>
    </w:sdtContent>
  </w:sdt>
  <w:p w:rsidR="00E01940" w:rsidRDefault="00E01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496" w:rsidRDefault="000A1496" w:rsidP="00D05BC6">
      <w:pPr>
        <w:spacing w:after="0" w:line="240" w:lineRule="auto"/>
      </w:pPr>
      <w:r>
        <w:separator/>
      </w:r>
    </w:p>
  </w:footnote>
  <w:footnote w:type="continuationSeparator" w:id="0">
    <w:p w:rsidR="000A1496" w:rsidRDefault="000A1496" w:rsidP="00D05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940" w:rsidRDefault="00E01940" w:rsidP="009D7A8C">
    <w:pPr>
      <w:pStyle w:val="Header"/>
      <w:tabs>
        <w:tab w:val="clear" w:pos="4680"/>
        <w:tab w:val="clear" w:pos="9360"/>
        <w:tab w:val="left" w:pos="9000"/>
      </w:tabs>
    </w:pPr>
    <w:r>
      <w:rPr>
        <w:rFonts w:ascii="Times New Roman" w:hAnsi="Times New Roman"/>
        <w:b/>
        <w:color w:val="00214E"/>
        <w:sz w:val="32"/>
        <w:szCs w:val="32"/>
        <w:lang w:val="ro-R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477241B2"/>
    <w:lvl w:ilvl="0">
      <w:start w:val="1"/>
      <w:numFmt w:val="decimal"/>
      <w:pStyle w:val="ListNumber3"/>
      <w:lvlText w:val="%1."/>
      <w:lvlJc w:val="left"/>
      <w:pPr>
        <w:tabs>
          <w:tab w:val="num" w:pos="926"/>
        </w:tabs>
        <w:ind w:left="926" w:hanging="360"/>
      </w:pPr>
    </w:lvl>
  </w:abstractNum>
  <w:abstractNum w:abstractNumId="1">
    <w:nsid w:val="FFFFFF83"/>
    <w:multiLevelType w:val="singleLevel"/>
    <w:tmpl w:val="44EEB6A4"/>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1F95C23"/>
    <w:multiLevelType w:val="multilevel"/>
    <w:tmpl w:val="01F95C23"/>
    <w:lvl w:ilvl="0">
      <w:start w:val="1"/>
      <w:numFmt w:val="bullet"/>
      <w:lvlText w:val="-"/>
      <w:lvlJc w:val="left"/>
      <w:pPr>
        <w:tabs>
          <w:tab w:val="num" w:pos="1778"/>
        </w:tabs>
        <w:ind w:left="1778" w:hanging="360"/>
      </w:pPr>
      <w:rPr>
        <w:rFonts w:ascii="Times New Roman" w:hAnsi="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nsid w:val="07020965"/>
    <w:multiLevelType w:val="hybridMultilevel"/>
    <w:tmpl w:val="1D9C70E0"/>
    <w:lvl w:ilvl="0" w:tplc="FFFFFFFF">
      <w:start w:val="1"/>
      <w:numFmt w:val="bullet"/>
      <w:pStyle w:val="ListBullet1Char"/>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07CF3036"/>
    <w:multiLevelType w:val="hybridMultilevel"/>
    <w:tmpl w:val="8EF84814"/>
    <w:lvl w:ilvl="0" w:tplc="DF705640">
      <w:start w:val="1"/>
      <w:numFmt w:val="bullet"/>
      <w:lvlText w:val=""/>
      <w:lvlJc w:val="left"/>
      <w:pPr>
        <w:ind w:left="1710" w:hanging="360"/>
      </w:pPr>
      <w:rPr>
        <w:rFonts w:ascii="Symbol" w:hAnsi="Symbol" w:hint="default"/>
        <w:sz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0B376B21"/>
    <w:multiLevelType w:val="hybridMultilevel"/>
    <w:tmpl w:val="3BBABCAC"/>
    <w:lvl w:ilvl="0" w:tplc="50704B7E">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05091"/>
    <w:multiLevelType w:val="hybridMultilevel"/>
    <w:tmpl w:val="0BB0CFA8"/>
    <w:lvl w:ilvl="0" w:tplc="3878E192">
      <w:start w:val="1"/>
      <w:numFmt w:val="bullet"/>
      <w:lvlText w:val=""/>
      <w:lvlJc w:val="left"/>
      <w:pPr>
        <w:tabs>
          <w:tab w:val="num" w:pos="1428"/>
        </w:tabs>
        <w:ind w:left="1428" w:hanging="360"/>
      </w:pPr>
      <w:rPr>
        <w:rFonts w:ascii="Symbol" w:hAnsi="Symbol" w:hint="default"/>
      </w:rPr>
    </w:lvl>
    <w:lvl w:ilvl="1" w:tplc="04180019">
      <w:numFmt w:val="decimal"/>
      <w:lvlText w:val=""/>
      <w:lvlJc w:val="left"/>
    </w:lvl>
    <w:lvl w:ilvl="2" w:tplc="0418001B">
      <w:numFmt w:val="decimal"/>
      <w:lvlText w:val=""/>
      <w:lvlJc w:val="left"/>
    </w:lvl>
    <w:lvl w:ilvl="3" w:tplc="0418000F">
      <w:numFmt w:val="decimal"/>
      <w:lvlText w:val=""/>
      <w:lvlJc w:val="left"/>
    </w:lvl>
    <w:lvl w:ilvl="4" w:tplc="04180019">
      <w:numFmt w:val="decimal"/>
      <w:lvlText w:val=""/>
      <w:lvlJc w:val="left"/>
    </w:lvl>
    <w:lvl w:ilvl="5" w:tplc="0418001B">
      <w:numFmt w:val="decimal"/>
      <w:lvlText w:val=""/>
      <w:lvlJc w:val="left"/>
    </w:lvl>
    <w:lvl w:ilvl="6" w:tplc="0418000F">
      <w:numFmt w:val="decimal"/>
      <w:lvlText w:val=""/>
      <w:lvlJc w:val="left"/>
    </w:lvl>
    <w:lvl w:ilvl="7" w:tplc="04180019">
      <w:numFmt w:val="decimal"/>
      <w:lvlText w:val=""/>
      <w:lvlJc w:val="left"/>
    </w:lvl>
    <w:lvl w:ilvl="8" w:tplc="0418001B">
      <w:numFmt w:val="decimal"/>
      <w:lvlText w:val=""/>
      <w:lvlJc w:val="left"/>
    </w:lvl>
  </w:abstractNum>
  <w:abstractNum w:abstractNumId="8">
    <w:nsid w:val="105F2E44"/>
    <w:multiLevelType w:val="hybridMultilevel"/>
    <w:tmpl w:val="6D3AB6D8"/>
    <w:lvl w:ilvl="0" w:tplc="912E31A2">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5906902"/>
    <w:multiLevelType w:val="hybridMultilevel"/>
    <w:tmpl w:val="A14C8A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082E20"/>
    <w:multiLevelType w:val="hybridMultilevel"/>
    <w:tmpl w:val="220EE106"/>
    <w:lvl w:ilvl="0" w:tplc="E55EF56A">
      <w:start w:val="2"/>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415E1"/>
    <w:multiLevelType w:val="hybridMultilevel"/>
    <w:tmpl w:val="18A002BC"/>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A93715"/>
    <w:multiLevelType w:val="hybridMultilevel"/>
    <w:tmpl w:val="BE4CFE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EF6E74"/>
    <w:multiLevelType w:val="multilevel"/>
    <w:tmpl w:val="A43E7646"/>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27DC6FAE"/>
    <w:multiLevelType w:val="hybridMultilevel"/>
    <w:tmpl w:val="753CE438"/>
    <w:lvl w:ilvl="0" w:tplc="D5FCDC1A">
      <w:start w:val="1"/>
      <w:numFmt w:val="bullet"/>
      <w:lvlText w:val="-"/>
      <w:lvlJc w:val="left"/>
      <w:pPr>
        <w:tabs>
          <w:tab w:val="num" w:pos="720"/>
        </w:tabs>
        <w:ind w:left="720" w:hanging="360"/>
      </w:pPr>
      <w:rPr>
        <w:rFonts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513E44"/>
    <w:multiLevelType w:val="hybridMultilevel"/>
    <w:tmpl w:val="F19C77F4"/>
    <w:lvl w:ilvl="0" w:tplc="00000008">
      <w:start w:val="1"/>
      <w:numFmt w:val="bullet"/>
      <w:lvlText w:val="-"/>
      <w:lvlJc w:val="left"/>
      <w:pPr>
        <w:ind w:left="720" w:hanging="360"/>
      </w:pPr>
      <w:rPr>
        <w:rFonts w:ascii="StarSymbol" w:hAnsi="Star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9B73BA"/>
    <w:multiLevelType w:val="hybridMultilevel"/>
    <w:tmpl w:val="844CE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B26FBF"/>
    <w:multiLevelType w:val="hybridMultilevel"/>
    <w:tmpl w:val="20804B3E"/>
    <w:lvl w:ilvl="0" w:tplc="FE801D9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7B2C7E"/>
    <w:multiLevelType w:val="hybridMultilevel"/>
    <w:tmpl w:val="41748BE6"/>
    <w:lvl w:ilvl="0" w:tplc="D5FCDC1A">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665CF1"/>
    <w:multiLevelType w:val="hybridMultilevel"/>
    <w:tmpl w:val="A57E4734"/>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2">
    <w:nsid w:val="551C6271"/>
    <w:multiLevelType w:val="hybridMultilevel"/>
    <w:tmpl w:val="B21E9B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5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33385D"/>
    <w:multiLevelType w:val="hybridMultilevel"/>
    <w:tmpl w:val="1F4CED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FA5937"/>
    <w:multiLevelType w:val="hybridMultilevel"/>
    <w:tmpl w:val="20804B3E"/>
    <w:lvl w:ilvl="0" w:tplc="FE801D9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2F2997"/>
    <w:multiLevelType w:val="hybridMultilevel"/>
    <w:tmpl w:val="83E6B062"/>
    <w:lvl w:ilvl="0" w:tplc="0409000F">
      <w:start w:val="1"/>
      <w:numFmt w:val="bullet"/>
      <w:pStyle w:val="ListBullet1"/>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60F84EB2"/>
    <w:multiLevelType w:val="singleLevel"/>
    <w:tmpl w:val="60F84EB2"/>
    <w:lvl w:ilvl="0">
      <w:start w:val="1"/>
      <w:numFmt w:val="bullet"/>
      <w:lvlText w:val="-"/>
      <w:lvlJc w:val="left"/>
      <w:pPr>
        <w:tabs>
          <w:tab w:val="num" w:pos="1440"/>
        </w:tabs>
        <w:ind w:left="1440" w:hanging="360"/>
      </w:pPr>
      <w:rPr>
        <w:rFonts w:ascii="Times New Roman" w:hAnsi="Times New Roman" w:hint="default"/>
      </w:rPr>
    </w:lvl>
  </w:abstractNum>
  <w:abstractNum w:abstractNumId="2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6249FA"/>
    <w:multiLevelType w:val="hybridMultilevel"/>
    <w:tmpl w:val="7E842764"/>
    <w:lvl w:ilvl="0" w:tplc="0E9CBB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7"/>
  </w:num>
  <w:num w:numId="4">
    <w:abstractNumId w:val="12"/>
  </w:num>
  <w:num w:numId="5">
    <w:abstractNumId w:val="28"/>
  </w:num>
  <w:num w:numId="6">
    <w:abstractNumId w:val="19"/>
  </w:num>
  <w:num w:numId="7">
    <w:abstractNumId w:val="17"/>
  </w:num>
  <w:num w:numId="8">
    <w:abstractNumId w:val="9"/>
  </w:num>
  <w:num w:numId="9">
    <w:abstractNumId w:val="13"/>
  </w:num>
  <w:num w:numId="10">
    <w:abstractNumId w:val="21"/>
  </w:num>
  <w:num w:numId="11">
    <w:abstractNumId w:val="18"/>
  </w:num>
  <w:num w:numId="12">
    <w:abstractNumId w:val="4"/>
  </w:num>
  <w:num w:numId="13">
    <w:abstractNumId w:val="2"/>
  </w:num>
  <w:num w:numId="14">
    <w:abstractNumId w:val="10"/>
  </w:num>
  <w:num w:numId="15">
    <w:abstractNumId w:val="24"/>
  </w:num>
  <w:num w:numId="16">
    <w:abstractNumId w:val="25"/>
  </w:num>
  <w:num w:numId="17">
    <w:abstractNumId w:val="23"/>
  </w:num>
  <w:num w:numId="18">
    <w:abstractNumId w:val="22"/>
  </w:num>
  <w:num w:numId="19">
    <w:abstractNumId w:val="0"/>
  </w:num>
  <w:num w:numId="20">
    <w:abstractNumId w:val="16"/>
  </w:num>
  <w:num w:numId="21">
    <w:abstractNumId w:val="14"/>
  </w:num>
  <w:num w:numId="22">
    <w:abstractNumId w:val="29"/>
  </w:num>
  <w:num w:numId="23">
    <w:abstractNumId w:val="26"/>
  </w:num>
  <w:num w:numId="24">
    <w:abstractNumId w:val="7"/>
  </w:num>
  <w:num w:numId="25">
    <w:abstractNumId w:val="15"/>
  </w:num>
  <w:num w:numId="26">
    <w:abstractNumId w:val="5"/>
  </w:num>
  <w:num w:numId="27">
    <w:abstractNumId w:val="3"/>
  </w:num>
  <w:num w:numId="28">
    <w:abstractNumId w:val="1"/>
  </w:num>
  <w:num w:numId="29">
    <w:abstractNumId w:val="8"/>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D05BC6"/>
    <w:rsid w:val="000006D4"/>
    <w:rsid w:val="000009D9"/>
    <w:rsid w:val="00000A2A"/>
    <w:rsid w:val="00001AE7"/>
    <w:rsid w:val="00002A4A"/>
    <w:rsid w:val="00004B23"/>
    <w:rsid w:val="00004D79"/>
    <w:rsid w:val="00010F78"/>
    <w:rsid w:val="00011CBE"/>
    <w:rsid w:val="000120FB"/>
    <w:rsid w:val="00012AD4"/>
    <w:rsid w:val="000131AC"/>
    <w:rsid w:val="000146BC"/>
    <w:rsid w:val="0001494F"/>
    <w:rsid w:val="00014AEE"/>
    <w:rsid w:val="00015329"/>
    <w:rsid w:val="0001549D"/>
    <w:rsid w:val="0001575B"/>
    <w:rsid w:val="00015914"/>
    <w:rsid w:val="00015A4C"/>
    <w:rsid w:val="0001656A"/>
    <w:rsid w:val="000169AD"/>
    <w:rsid w:val="00016F49"/>
    <w:rsid w:val="000172E1"/>
    <w:rsid w:val="000200B4"/>
    <w:rsid w:val="00020D79"/>
    <w:rsid w:val="00021480"/>
    <w:rsid w:val="00021803"/>
    <w:rsid w:val="00022433"/>
    <w:rsid w:val="00022824"/>
    <w:rsid w:val="00023183"/>
    <w:rsid w:val="0002354D"/>
    <w:rsid w:val="00024A00"/>
    <w:rsid w:val="000265AA"/>
    <w:rsid w:val="00027A8D"/>
    <w:rsid w:val="0003040C"/>
    <w:rsid w:val="00032EEC"/>
    <w:rsid w:val="00032F89"/>
    <w:rsid w:val="00034EEC"/>
    <w:rsid w:val="0003554C"/>
    <w:rsid w:val="00035F80"/>
    <w:rsid w:val="000369D7"/>
    <w:rsid w:val="000379F7"/>
    <w:rsid w:val="00037AE8"/>
    <w:rsid w:val="00037BD0"/>
    <w:rsid w:val="00040072"/>
    <w:rsid w:val="0004118F"/>
    <w:rsid w:val="00042019"/>
    <w:rsid w:val="00043580"/>
    <w:rsid w:val="00043687"/>
    <w:rsid w:val="000436DA"/>
    <w:rsid w:val="000446A0"/>
    <w:rsid w:val="00044C31"/>
    <w:rsid w:val="00044DE2"/>
    <w:rsid w:val="00045A8A"/>
    <w:rsid w:val="00046819"/>
    <w:rsid w:val="00046D4A"/>
    <w:rsid w:val="00047557"/>
    <w:rsid w:val="0005012D"/>
    <w:rsid w:val="000502B9"/>
    <w:rsid w:val="0005242A"/>
    <w:rsid w:val="00052442"/>
    <w:rsid w:val="0005385F"/>
    <w:rsid w:val="00054870"/>
    <w:rsid w:val="00055007"/>
    <w:rsid w:val="000559E5"/>
    <w:rsid w:val="00060CD6"/>
    <w:rsid w:val="00061E3F"/>
    <w:rsid w:val="000622E7"/>
    <w:rsid w:val="000624EF"/>
    <w:rsid w:val="0006276D"/>
    <w:rsid w:val="000627CF"/>
    <w:rsid w:val="00062871"/>
    <w:rsid w:val="00062ADF"/>
    <w:rsid w:val="00062C7B"/>
    <w:rsid w:val="00063056"/>
    <w:rsid w:val="0006333A"/>
    <w:rsid w:val="000639E8"/>
    <w:rsid w:val="00064507"/>
    <w:rsid w:val="00064F3E"/>
    <w:rsid w:val="00066B83"/>
    <w:rsid w:val="00067164"/>
    <w:rsid w:val="00067BD5"/>
    <w:rsid w:val="00070032"/>
    <w:rsid w:val="0007039E"/>
    <w:rsid w:val="00070731"/>
    <w:rsid w:val="0007136A"/>
    <w:rsid w:val="00072279"/>
    <w:rsid w:val="0007285F"/>
    <w:rsid w:val="000737FE"/>
    <w:rsid w:val="00073FAA"/>
    <w:rsid w:val="000743A3"/>
    <w:rsid w:val="00074580"/>
    <w:rsid w:val="00074F27"/>
    <w:rsid w:val="0007566B"/>
    <w:rsid w:val="00075A89"/>
    <w:rsid w:val="0007745C"/>
    <w:rsid w:val="00077C46"/>
    <w:rsid w:val="00080B11"/>
    <w:rsid w:val="00080DC3"/>
    <w:rsid w:val="00081155"/>
    <w:rsid w:val="000812E4"/>
    <w:rsid w:val="0008217A"/>
    <w:rsid w:val="00082A74"/>
    <w:rsid w:val="00085446"/>
    <w:rsid w:val="00085F7C"/>
    <w:rsid w:val="00086682"/>
    <w:rsid w:val="0008714A"/>
    <w:rsid w:val="0008732E"/>
    <w:rsid w:val="000878F3"/>
    <w:rsid w:val="00087915"/>
    <w:rsid w:val="00087AF2"/>
    <w:rsid w:val="00087C17"/>
    <w:rsid w:val="0009019E"/>
    <w:rsid w:val="00090B93"/>
    <w:rsid w:val="00090CA9"/>
    <w:rsid w:val="00091D2A"/>
    <w:rsid w:val="00091F9F"/>
    <w:rsid w:val="00093608"/>
    <w:rsid w:val="00094CE1"/>
    <w:rsid w:val="00096D4F"/>
    <w:rsid w:val="00096D77"/>
    <w:rsid w:val="00096F50"/>
    <w:rsid w:val="0009752C"/>
    <w:rsid w:val="000A0E4F"/>
    <w:rsid w:val="000A1496"/>
    <w:rsid w:val="000A265F"/>
    <w:rsid w:val="000A311A"/>
    <w:rsid w:val="000A340B"/>
    <w:rsid w:val="000A3C24"/>
    <w:rsid w:val="000A46E2"/>
    <w:rsid w:val="000A47E8"/>
    <w:rsid w:val="000A4801"/>
    <w:rsid w:val="000A638F"/>
    <w:rsid w:val="000A63B8"/>
    <w:rsid w:val="000A692B"/>
    <w:rsid w:val="000A6A98"/>
    <w:rsid w:val="000A7086"/>
    <w:rsid w:val="000B0D09"/>
    <w:rsid w:val="000B1362"/>
    <w:rsid w:val="000B140C"/>
    <w:rsid w:val="000B2F22"/>
    <w:rsid w:val="000B33E7"/>
    <w:rsid w:val="000B3A36"/>
    <w:rsid w:val="000B4015"/>
    <w:rsid w:val="000B401C"/>
    <w:rsid w:val="000B42D3"/>
    <w:rsid w:val="000B4CFC"/>
    <w:rsid w:val="000B59C1"/>
    <w:rsid w:val="000B6236"/>
    <w:rsid w:val="000B63C8"/>
    <w:rsid w:val="000B7515"/>
    <w:rsid w:val="000B7940"/>
    <w:rsid w:val="000C0BB3"/>
    <w:rsid w:val="000C1F65"/>
    <w:rsid w:val="000C2A51"/>
    <w:rsid w:val="000C3109"/>
    <w:rsid w:val="000C41C0"/>
    <w:rsid w:val="000C4852"/>
    <w:rsid w:val="000C60C4"/>
    <w:rsid w:val="000C638F"/>
    <w:rsid w:val="000C63C9"/>
    <w:rsid w:val="000C67C0"/>
    <w:rsid w:val="000C6CFA"/>
    <w:rsid w:val="000D0A35"/>
    <w:rsid w:val="000D0E2E"/>
    <w:rsid w:val="000D17C5"/>
    <w:rsid w:val="000D1D1E"/>
    <w:rsid w:val="000D248F"/>
    <w:rsid w:val="000D3567"/>
    <w:rsid w:val="000D4096"/>
    <w:rsid w:val="000D58E9"/>
    <w:rsid w:val="000D5A0C"/>
    <w:rsid w:val="000D6793"/>
    <w:rsid w:val="000E1166"/>
    <w:rsid w:val="000E136B"/>
    <w:rsid w:val="000E13E6"/>
    <w:rsid w:val="000E39BA"/>
    <w:rsid w:val="000E4776"/>
    <w:rsid w:val="000E52B9"/>
    <w:rsid w:val="000F1221"/>
    <w:rsid w:val="000F17EE"/>
    <w:rsid w:val="000F297E"/>
    <w:rsid w:val="000F2E0E"/>
    <w:rsid w:val="000F3ED5"/>
    <w:rsid w:val="000F40D9"/>
    <w:rsid w:val="000F4BD8"/>
    <w:rsid w:val="001007D3"/>
    <w:rsid w:val="0010150F"/>
    <w:rsid w:val="00102351"/>
    <w:rsid w:val="001023C1"/>
    <w:rsid w:val="001024FE"/>
    <w:rsid w:val="001039D0"/>
    <w:rsid w:val="00105A4F"/>
    <w:rsid w:val="00105F91"/>
    <w:rsid w:val="001101C3"/>
    <w:rsid w:val="0011022A"/>
    <w:rsid w:val="001108A1"/>
    <w:rsid w:val="00111A17"/>
    <w:rsid w:val="00112A8C"/>
    <w:rsid w:val="00112F33"/>
    <w:rsid w:val="001136CE"/>
    <w:rsid w:val="00113BD7"/>
    <w:rsid w:val="001152EE"/>
    <w:rsid w:val="00115C9C"/>
    <w:rsid w:val="00116FAA"/>
    <w:rsid w:val="001215A9"/>
    <w:rsid w:val="00122349"/>
    <w:rsid w:val="001233EA"/>
    <w:rsid w:val="001233F3"/>
    <w:rsid w:val="001234A1"/>
    <w:rsid w:val="00123D21"/>
    <w:rsid w:val="0012546A"/>
    <w:rsid w:val="001259A6"/>
    <w:rsid w:val="001264D4"/>
    <w:rsid w:val="00126E56"/>
    <w:rsid w:val="00126F78"/>
    <w:rsid w:val="00127077"/>
    <w:rsid w:val="001274B1"/>
    <w:rsid w:val="00132527"/>
    <w:rsid w:val="00133E68"/>
    <w:rsid w:val="00134E8C"/>
    <w:rsid w:val="00137B68"/>
    <w:rsid w:val="00137FA1"/>
    <w:rsid w:val="00140736"/>
    <w:rsid w:val="00140EE0"/>
    <w:rsid w:val="0014133B"/>
    <w:rsid w:val="00141DD4"/>
    <w:rsid w:val="00142BF8"/>
    <w:rsid w:val="0014334A"/>
    <w:rsid w:val="00144048"/>
    <w:rsid w:val="001449D6"/>
    <w:rsid w:val="00144F72"/>
    <w:rsid w:val="0014645D"/>
    <w:rsid w:val="00147A77"/>
    <w:rsid w:val="00147BDD"/>
    <w:rsid w:val="00150677"/>
    <w:rsid w:val="001506B9"/>
    <w:rsid w:val="00152206"/>
    <w:rsid w:val="001523EE"/>
    <w:rsid w:val="00152D01"/>
    <w:rsid w:val="0015395B"/>
    <w:rsid w:val="00153D43"/>
    <w:rsid w:val="0015432C"/>
    <w:rsid w:val="0015432E"/>
    <w:rsid w:val="0015577B"/>
    <w:rsid w:val="00156493"/>
    <w:rsid w:val="0015685D"/>
    <w:rsid w:val="00156A54"/>
    <w:rsid w:val="001605C1"/>
    <w:rsid w:val="001618C9"/>
    <w:rsid w:val="001620BC"/>
    <w:rsid w:val="001620DE"/>
    <w:rsid w:val="001625C5"/>
    <w:rsid w:val="00162CA9"/>
    <w:rsid w:val="00163B8F"/>
    <w:rsid w:val="00164A70"/>
    <w:rsid w:val="00165A06"/>
    <w:rsid w:val="00165CEE"/>
    <w:rsid w:val="00166D78"/>
    <w:rsid w:val="001678F4"/>
    <w:rsid w:val="00167AA0"/>
    <w:rsid w:val="00170666"/>
    <w:rsid w:val="0017240E"/>
    <w:rsid w:val="00172784"/>
    <w:rsid w:val="001728E6"/>
    <w:rsid w:val="00172D1D"/>
    <w:rsid w:val="00172DB3"/>
    <w:rsid w:val="0017327C"/>
    <w:rsid w:val="001749DD"/>
    <w:rsid w:val="00174ED7"/>
    <w:rsid w:val="0017524C"/>
    <w:rsid w:val="001753AA"/>
    <w:rsid w:val="00175F25"/>
    <w:rsid w:val="00176150"/>
    <w:rsid w:val="00176F12"/>
    <w:rsid w:val="0017760E"/>
    <w:rsid w:val="0017773C"/>
    <w:rsid w:val="001841F5"/>
    <w:rsid w:val="001858A2"/>
    <w:rsid w:val="00185B80"/>
    <w:rsid w:val="00186C86"/>
    <w:rsid w:val="001903E0"/>
    <w:rsid w:val="00190FFA"/>
    <w:rsid w:val="0019110C"/>
    <w:rsid w:val="001911C3"/>
    <w:rsid w:val="001917F2"/>
    <w:rsid w:val="001919B3"/>
    <w:rsid w:val="00191C11"/>
    <w:rsid w:val="00192517"/>
    <w:rsid w:val="001932E4"/>
    <w:rsid w:val="001945ED"/>
    <w:rsid w:val="00195E06"/>
    <w:rsid w:val="001969C9"/>
    <w:rsid w:val="0019712A"/>
    <w:rsid w:val="0019756F"/>
    <w:rsid w:val="001975DE"/>
    <w:rsid w:val="00197729"/>
    <w:rsid w:val="00197AA1"/>
    <w:rsid w:val="001A025C"/>
    <w:rsid w:val="001A1EB7"/>
    <w:rsid w:val="001A3F8B"/>
    <w:rsid w:val="001A44ED"/>
    <w:rsid w:val="001A4CC4"/>
    <w:rsid w:val="001A5320"/>
    <w:rsid w:val="001A5A19"/>
    <w:rsid w:val="001A68E0"/>
    <w:rsid w:val="001A6CC6"/>
    <w:rsid w:val="001B059C"/>
    <w:rsid w:val="001B05DF"/>
    <w:rsid w:val="001B0B31"/>
    <w:rsid w:val="001B1065"/>
    <w:rsid w:val="001B1726"/>
    <w:rsid w:val="001B20E4"/>
    <w:rsid w:val="001B2624"/>
    <w:rsid w:val="001B469E"/>
    <w:rsid w:val="001B59BE"/>
    <w:rsid w:val="001B5B48"/>
    <w:rsid w:val="001B7E40"/>
    <w:rsid w:val="001C02B3"/>
    <w:rsid w:val="001C0D40"/>
    <w:rsid w:val="001C36CE"/>
    <w:rsid w:val="001C3DE3"/>
    <w:rsid w:val="001C3DE7"/>
    <w:rsid w:val="001C44D2"/>
    <w:rsid w:val="001C4DBA"/>
    <w:rsid w:val="001C50FC"/>
    <w:rsid w:val="001C5387"/>
    <w:rsid w:val="001C6D3A"/>
    <w:rsid w:val="001C6D69"/>
    <w:rsid w:val="001C78E0"/>
    <w:rsid w:val="001C7F11"/>
    <w:rsid w:val="001D09F9"/>
    <w:rsid w:val="001D2434"/>
    <w:rsid w:val="001D2CE7"/>
    <w:rsid w:val="001D5D00"/>
    <w:rsid w:val="001D7727"/>
    <w:rsid w:val="001D7DB0"/>
    <w:rsid w:val="001D7F84"/>
    <w:rsid w:val="001E023F"/>
    <w:rsid w:val="001E0A17"/>
    <w:rsid w:val="001E0FFC"/>
    <w:rsid w:val="001E188B"/>
    <w:rsid w:val="001E2073"/>
    <w:rsid w:val="001E2610"/>
    <w:rsid w:val="001E2C71"/>
    <w:rsid w:val="001E3F48"/>
    <w:rsid w:val="001E4B98"/>
    <w:rsid w:val="001E6FF3"/>
    <w:rsid w:val="001E77D5"/>
    <w:rsid w:val="001F0881"/>
    <w:rsid w:val="001F1A63"/>
    <w:rsid w:val="001F21A8"/>
    <w:rsid w:val="001F2273"/>
    <w:rsid w:val="001F29EE"/>
    <w:rsid w:val="001F343B"/>
    <w:rsid w:val="001F4114"/>
    <w:rsid w:val="001F5844"/>
    <w:rsid w:val="001F609D"/>
    <w:rsid w:val="001F79E4"/>
    <w:rsid w:val="002000B1"/>
    <w:rsid w:val="00200C9F"/>
    <w:rsid w:val="0020320A"/>
    <w:rsid w:val="0020397D"/>
    <w:rsid w:val="0020408A"/>
    <w:rsid w:val="00204B3B"/>
    <w:rsid w:val="00205377"/>
    <w:rsid w:val="002056BC"/>
    <w:rsid w:val="00205C36"/>
    <w:rsid w:val="00206721"/>
    <w:rsid w:val="002103C6"/>
    <w:rsid w:val="0021091A"/>
    <w:rsid w:val="00212F49"/>
    <w:rsid w:val="00213056"/>
    <w:rsid w:val="002130B7"/>
    <w:rsid w:val="002131E5"/>
    <w:rsid w:val="00213E49"/>
    <w:rsid w:val="00213E59"/>
    <w:rsid w:val="002142CF"/>
    <w:rsid w:val="00214A4B"/>
    <w:rsid w:val="00215515"/>
    <w:rsid w:val="0021559E"/>
    <w:rsid w:val="002162E9"/>
    <w:rsid w:val="00216B23"/>
    <w:rsid w:val="0021717A"/>
    <w:rsid w:val="00217D09"/>
    <w:rsid w:val="00220B1D"/>
    <w:rsid w:val="00221E11"/>
    <w:rsid w:val="002230E7"/>
    <w:rsid w:val="002234FC"/>
    <w:rsid w:val="00224E6E"/>
    <w:rsid w:val="0022683B"/>
    <w:rsid w:val="0022704F"/>
    <w:rsid w:val="0023034C"/>
    <w:rsid w:val="0023057E"/>
    <w:rsid w:val="0023069B"/>
    <w:rsid w:val="002308F9"/>
    <w:rsid w:val="00231B95"/>
    <w:rsid w:val="002333FF"/>
    <w:rsid w:val="00233F85"/>
    <w:rsid w:val="00237760"/>
    <w:rsid w:val="00241B20"/>
    <w:rsid w:val="0024434E"/>
    <w:rsid w:val="00245470"/>
    <w:rsid w:val="00246238"/>
    <w:rsid w:val="002477BD"/>
    <w:rsid w:val="00247A56"/>
    <w:rsid w:val="00250835"/>
    <w:rsid w:val="00250A3F"/>
    <w:rsid w:val="00251D40"/>
    <w:rsid w:val="00253EBA"/>
    <w:rsid w:val="00255013"/>
    <w:rsid w:val="00255143"/>
    <w:rsid w:val="00256689"/>
    <w:rsid w:val="00260D94"/>
    <w:rsid w:val="00260EC8"/>
    <w:rsid w:val="002610E7"/>
    <w:rsid w:val="00263F8A"/>
    <w:rsid w:val="002641AD"/>
    <w:rsid w:val="002643A5"/>
    <w:rsid w:val="00264CA7"/>
    <w:rsid w:val="002658C5"/>
    <w:rsid w:val="00267018"/>
    <w:rsid w:val="00270489"/>
    <w:rsid w:val="00271432"/>
    <w:rsid w:val="002717E3"/>
    <w:rsid w:val="00271A1F"/>
    <w:rsid w:val="00271A81"/>
    <w:rsid w:val="00271D8D"/>
    <w:rsid w:val="00271E54"/>
    <w:rsid w:val="00272668"/>
    <w:rsid w:val="00273917"/>
    <w:rsid w:val="00273DA0"/>
    <w:rsid w:val="00274675"/>
    <w:rsid w:val="0027611C"/>
    <w:rsid w:val="00276F1B"/>
    <w:rsid w:val="0027767C"/>
    <w:rsid w:val="002811D0"/>
    <w:rsid w:val="00281D85"/>
    <w:rsid w:val="00281EC9"/>
    <w:rsid w:val="00282EE1"/>
    <w:rsid w:val="0028682E"/>
    <w:rsid w:val="00286902"/>
    <w:rsid w:val="00287392"/>
    <w:rsid w:val="00287C7E"/>
    <w:rsid w:val="00287D9E"/>
    <w:rsid w:val="00290E95"/>
    <w:rsid w:val="0029158A"/>
    <w:rsid w:val="0029181D"/>
    <w:rsid w:val="002926B3"/>
    <w:rsid w:val="0029322B"/>
    <w:rsid w:val="002932B0"/>
    <w:rsid w:val="002938A1"/>
    <w:rsid w:val="0029429C"/>
    <w:rsid w:val="002944B8"/>
    <w:rsid w:val="00295652"/>
    <w:rsid w:val="00297CAC"/>
    <w:rsid w:val="002A1F52"/>
    <w:rsid w:val="002A22A2"/>
    <w:rsid w:val="002A3A6E"/>
    <w:rsid w:val="002A5BBA"/>
    <w:rsid w:val="002A6AD7"/>
    <w:rsid w:val="002A70F4"/>
    <w:rsid w:val="002A7A5B"/>
    <w:rsid w:val="002B0001"/>
    <w:rsid w:val="002B000A"/>
    <w:rsid w:val="002B0F6C"/>
    <w:rsid w:val="002B159D"/>
    <w:rsid w:val="002B1747"/>
    <w:rsid w:val="002B1AEF"/>
    <w:rsid w:val="002B27AA"/>
    <w:rsid w:val="002B2B6E"/>
    <w:rsid w:val="002B3B8D"/>
    <w:rsid w:val="002B3F15"/>
    <w:rsid w:val="002B41D0"/>
    <w:rsid w:val="002B5DFB"/>
    <w:rsid w:val="002B7C69"/>
    <w:rsid w:val="002C2532"/>
    <w:rsid w:val="002C30F4"/>
    <w:rsid w:val="002C41C8"/>
    <w:rsid w:val="002C4210"/>
    <w:rsid w:val="002C47C2"/>
    <w:rsid w:val="002C499D"/>
    <w:rsid w:val="002C508B"/>
    <w:rsid w:val="002C535B"/>
    <w:rsid w:val="002C6131"/>
    <w:rsid w:val="002C68E4"/>
    <w:rsid w:val="002C6E79"/>
    <w:rsid w:val="002D14A5"/>
    <w:rsid w:val="002D1903"/>
    <w:rsid w:val="002D24A9"/>
    <w:rsid w:val="002D4456"/>
    <w:rsid w:val="002D4E29"/>
    <w:rsid w:val="002D5FAB"/>
    <w:rsid w:val="002D64E2"/>
    <w:rsid w:val="002E0AC4"/>
    <w:rsid w:val="002E17F1"/>
    <w:rsid w:val="002E31B5"/>
    <w:rsid w:val="002E31D5"/>
    <w:rsid w:val="002E473C"/>
    <w:rsid w:val="002E4B65"/>
    <w:rsid w:val="002E638C"/>
    <w:rsid w:val="002E6C9B"/>
    <w:rsid w:val="002E7199"/>
    <w:rsid w:val="002E7AB6"/>
    <w:rsid w:val="002F0051"/>
    <w:rsid w:val="002F014A"/>
    <w:rsid w:val="002F0E6D"/>
    <w:rsid w:val="002F1CE0"/>
    <w:rsid w:val="002F1DC6"/>
    <w:rsid w:val="002F1FF0"/>
    <w:rsid w:val="002F26E0"/>
    <w:rsid w:val="002F3446"/>
    <w:rsid w:val="002F3933"/>
    <w:rsid w:val="002F4873"/>
    <w:rsid w:val="002F65C6"/>
    <w:rsid w:val="00300B98"/>
    <w:rsid w:val="00301905"/>
    <w:rsid w:val="0030195A"/>
    <w:rsid w:val="00301CD6"/>
    <w:rsid w:val="00301D32"/>
    <w:rsid w:val="003022DF"/>
    <w:rsid w:val="00303ADD"/>
    <w:rsid w:val="00304296"/>
    <w:rsid w:val="00306328"/>
    <w:rsid w:val="00307CE3"/>
    <w:rsid w:val="00307FC9"/>
    <w:rsid w:val="00310049"/>
    <w:rsid w:val="00310785"/>
    <w:rsid w:val="0031083C"/>
    <w:rsid w:val="003109F3"/>
    <w:rsid w:val="00312F3C"/>
    <w:rsid w:val="00313E4F"/>
    <w:rsid w:val="00314D65"/>
    <w:rsid w:val="00314D97"/>
    <w:rsid w:val="0031546B"/>
    <w:rsid w:val="00315F47"/>
    <w:rsid w:val="00317A2C"/>
    <w:rsid w:val="00317D10"/>
    <w:rsid w:val="003200AA"/>
    <w:rsid w:val="003204A8"/>
    <w:rsid w:val="0032117B"/>
    <w:rsid w:val="00322153"/>
    <w:rsid w:val="00323CA1"/>
    <w:rsid w:val="00324D57"/>
    <w:rsid w:val="0032590C"/>
    <w:rsid w:val="003259D3"/>
    <w:rsid w:val="003262CB"/>
    <w:rsid w:val="003270A7"/>
    <w:rsid w:val="003270B6"/>
    <w:rsid w:val="00327118"/>
    <w:rsid w:val="0033079C"/>
    <w:rsid w:val="00330887"/>
    <w:rsid w:val="00331946"/>
    <w:rsid w:val="00331CEA"/>
    <w:rsid w:val="0033261D"/>
    <w:rsid w:val="0033415B"/>
    <w:rsid w:val="00335117"/>
    <w:rsid w:val="0033719B"/>
    <w:rsid w:val="0034044B"/>
    <w:rsid w:val="00340906"/>
    <w:rsid w:val="00340B5D"/>
    <w:rsid w:val="00341B55"/>
    <w:rsid w:val="00341FB4"/>
    <w:rsid w:val="00342042"/>
    <w:rsid w:val="00342101"/>
    <w:rsid w:val="00342DCA"/>
    <w:rsid w:val="00343333"/>
    <w:rsid w:val="0034609E"/>
    <w:rsid w:val="00346BCF"/>
    <w:rsid w:val="0034724A"/>
    <w:rsid w:val="00347A60"/>
    <w:rsid w:val="00350DB1"/>
    <w:rsid w:val="00351BB4"/>
    <w:rsid w:val="003534E3"/>
    <w:rsid w:val="00355AC9"/>
    <w:rsid w:val="00357EF5"/>
    <w:rsid w:val="0036120B"/>
    <w:rsid w:val="0036192C"/>
    <w:rsid w:val="0036298C"/>
    <w:rsid w:val="003629C3"/>
    <w:rsid w:val="00363A3B"/>
    <w:rsid w:val="0036406A"/>
    <w:rsid w:val="00364C95"/>
    <w:rsid w:val="00365097"/>
    <w:rsid w:val="003650E6"/>
    <w:rsid w:val="00365118"/>
    <w:rsid w:val="00365243"/>
    <w:rsid w:val="0036642A"/>
    <w:rsid w:val="00370A7D"/>
    <w:rsid w:val="00370BE4"/>
    <w:rsid w:val="0037179B"/>
    <w:rsid w:val="00371C23"/>
    <w:rsid w:val="00371F27"/>
    <w:rsid w:val="0037285B"/>
    <w:rsid w:val="00372897"/>
    <w:rsid w:val="00373C37"/>
    <w:rsid w:val="00374A89"/>
    <w:rsid w:val="0037579D"/>
    <w:rsid w:val="00375F2B"/>
    <w:rsid w:val="003760D7"/>
    <w:rsid w:val="00376504"/>
    <w:rsid w:val="00376888"/>
    <w:rsid w:val="00376A4A"/>
    <w:rsid w:val="00377427"/>
    <w:rsid w:val="003775C9"/>
    <w:rsid w:val="00377B39"/>
    <w:rsid w:val="00381443"/>
    <w:rsid w:val="003816C9"/>
    <w:rsid w:val="003826D2"/>
    <w:rsid w:val="00383A55"/>
    <w:rsid w:val="00383A7F"/>
    <w:rsid w:val="00383DAD"/>
    <w:rsid w:val="00384024"/>
    <w:rsid w:val="0038448C"/>
    <w:rsid w:val="00385576"/>
    <w:rsid w:val="00385688"/>
    <w:rsid w:val="00385741"/>
    <w:rsid w:val="00385E53"/>
    <w:rsid w:val="00390046"/>
    <w:rsid w:val="00390075"/>
    <w:rsid w:val="003923FC"/>
    <w:rsid w:val="00392920"/>
    <w:rsid w:val="003930DB"/>
    <w:rsid w:val="00393548"/>
    <w:rsid w:val="003941CD"/>
    <w:rsid w:val="00394A53"/>
    <w:rsid w:val="00394F94"/>
    <w:rsid w:val="00394FE3"/>
    <w:rsid w:val="00396371"/>
    <w:rsid w:val="00396874"/>
    <w:rsid w:val="00397155"/>
    <w:rsid w:val="003977F2"/>
    <w:rsid w:val="00397CE4"/>
    <w:rsid w:val="00397FBD"/>
    <w:rsid w:val="003A1770"/>
    <w:rsid w:val="003A20E0"/>
    <w:rsid w:val="003A2236"/>
    <w:rsid w:val="003A2CD0"/>
    <w:rsid w:val="003A2E45"/>
    <w:rsid w:val="003A2FB8"/>
    <w:rsid w:val="003A3534"/>
    <w:rsid w:val="003A3DAC"/>
    <w:rsid w:val="003A4E5A"/>
    <w:rsid w:val="003A5156"/>
    <w:rsid w:val="003A572E"/>
    <w:rsid w:val="003A588E"/>
    <w:rsid w:val="003A59CD"/>
    <w:rsid w:val="003A6912"/>
    <w:rsid w:val="003A6F0C"/>
    <w:rsid w:val="003A7BFE"/>
    <w:rsid w:val="003B02AA"/>
    <w:rsid w:val="003B08BA"/>
    <w:rsid w:val="003B1EE1"/>
    <w:rsid w:val="003B200C"/>
    <w:rsid w:val="003B2019"/>
    <w:rsid w:val="003B23A8"/>
    <w:rsid w:val="003B2B7B"/>
    <w:rsid w:val="003B3383"/>
    <w:rsid w:val="003B53ED"/>
    <w:rsid w:val="003B597E"/>
    <w:rsid w:val="003B5BD7"/>
    <w:rsid w:val="003B64B8"/>
    <w:rsid w:val="003B70DE"/>
    <w:rsid w:val="003B728D"/>
    <w:rsid w:val="003B738D"/>
    <w:rsid w:val="003C08C9"/>
    <w:rsid w:val="003C1B7A"/>
    <w:rsid w:val="003C1C94"/>
    <w:rsid w:val="003C241A"/>
    <w:rsid w:val="003C2B27"/>
    <w:rsid w:val="003C35A6"/>
    <w:rsid w:val="003C3FA6"/>
    <w:rsid w:val="003C4C81"/>
    <w:rsid w:val="003C6577"/>
    <w:rsid w:val="003C6F15"/>
    <w:rsid w:val="003D0298"/>
    <w:rsid w:val="003D17E5"/>
    <w:rsid w:val="003D1E8B"/>
    <w:rsid w:val="003D338D"/>
    <w:rsid w:val="003D3803"/>
    <w:rsid w:val="003D3F54"/>
    <w:rsid w:val="003D5D38"/>
    <w:rsid w:val="003D65BC"/>
    <w:rsid w:val="003D7310"/>
    <w:rsid w:val="003E01FF"/>
    <w:rsid w:val="003E0218"/>
    <w:rsid w:val="003E1285"/>
    <w:rsid w:val="003E17FA"/>
    <w:rsid w:val="003E4494"/>
    <w:rsid w:val="003E4A90"/>
    <w:rsid w:val="003E5295"/>
    <w:rsid w:val="003E53C5"/>
    <w:rsid w:val="003E699F"/>
    <w:rsid w:val="003E7D04"/>
    <w:rsid w:val="003F0160"/>
    <w:rsid w:val="003F03AC"/>
    <w:rsid w:val="003F0D85"/>
    <w:rsid w:val="003F33F5"/>
    <w:rsid w:val="003F38DA"/>
    <w:rsid w:val="003F3F44"/>
    <w:rsid w:val="003F5187"/>
    <w:rsid w:val="003F5BD6"/>
    <w:rsid w:val="003F6A5F"/>
    <w:rsid w:val="003F6C27"/>
    <w:rsid w:val="003F7392"/>
    <w:rsid w:val="00400776"/>
    <w:rsid w:val="00400FC3"/>
    <w:rsid w:val="00400FCA"/>
    <w:rsid w:val="00402645"/>
    <w:rsid w:val="004029EA"/>
    <w:rsid w:val="00402E11"/>
    <w:rsid w:val="00402ED3"/>
    <w:rsid w:val="0040419A"/>
    <w:rsid w:val="004047F3"/>
    <w:rsid w:val="00404E2E"/>
    <w:rsid w:val="004056B2"/>
    <w:rsid w:val="00407F70"/>
    <w:rsid w:val="0041078F"/>
    <w:rsid w:val="00412929"/>
    <w:rsid w:val="00413AFA"/>
    <w:rsid w:val="00413DA9"/>
    <w:rsid w:val="00413FAF"/>
    <w:rsid w:val="00414366"/>
    <w:rsid w:val="004145F3"/>
    <w:rsid w:val="0041465E"/>
    <w:rsid w:val="004146D1"/>
    <w:rsid w:val="0041547E"/>
    <w:rsid w:val="0041564A"/>
    <w:rsid w:val="00415ACB"/>
    <w:rsid w:val="00416BA6"/>
    <w:rsid w:val="00417302"/>
    <w:rsid w:val="004174FE"/>
    <w:rsid w:val="00417A65"/>
    <w:rsid w:val="00417E63"/>
    <w:rsid w:val="0042040C"/>
    <w:rsid w:val="0042068E"/>
    <w:rsid w:val="00420FC1"/>
    <w:rsid w:val="0042430C"/>
    <w:rsid w:val="004244C1"/>
    <w:rsid w:val="00425116"/>
    <w:rsid w:val="00425719"/>
    <w:rsid w:val="00425B34"/>
    <w:rsid w:val="00425CA5"/>
    <w:rsid w:val="00426463"/>
    <w:rsid w:val="0042734C"/>
    <w:rsid w:val="0042788B"/>
    <w:rsid w:val="00430165"/>
    <w:rsid w:val="00431BC0"/>
    <w:rsid w:val="0043303D"/>
    <w:rsid w:val="00433643"/>
    <w:rsid w:val="00433BA0"/>
    <w:rsid w:val="00433C64"/>
    <w:rsid w:val="00436AE0"/>
    <w:rsid w:val="0044069B"/>
    <w:rsid w:val="00440CE5"/>
    <w:rsid w:val="0044565B"/>
    <w:rsid w:val="004458AD"/>
    <w:rsid w:val="00445A5B"/>
    <w:rsid w:val="004462E4"/>
    <w:rsid w:val="00446498"/>
    <w:rsid w:val="00446619"/>
    <w:rsid w:val="00446D06"/>
    <w:rsid w:val="00450603"/>
    <w:rsid w:val="00450A8C"/>
    <w:rsid w:val="00450D16"/>
    <w:rsid w:val="00452C72"/>
    <w:rsid w:val="00454D5A"/>
    <w:rsid w:val="004557AD"/>
    <w:rsid w:val="0045653D"/>
    <w:rsid w:val="0045675B"/>
    <w:rsid w:val="004602FA"/>
    <w:rsid w:val="004609D5"/>
    <w:rsid w:val="00460D28"/>
    <w:rsid w:val="00461D23"/>
    <w:rsid w:val="00462153"/>
    <w:rsid w:val="00462F87"/>
    <w:rsid w:val="004651C6"/>
    <w:rsid w:val="00465F64"/>
    <w:rsid w:val="004666E9"/>
    <w:rsid w:val="00466A84"/>
    <w:rsid w:val="00466D86"/>
    <w:rsid w:val="00467885"/>
    <w:rsid w:val="00467F8A"/>
    <w:rsid w:val="00471238"/>
    <w:rsid w:val="004716C0"/>
    <w:rsid w:val="00472571"/>
    <w:rsid w:val="00472DAD"/>
    <w:rsid w:val="00472F24"/>
    <w:rsid w:val="004735C5"/>
    <w:rsid w:val="004739D8"/>
    <w:rsid w:val="00473E8C"/>
    <w:rsid w:val="004740BA"/>
    <w:rsid w:val="00474586"/>
    <w:rsid w:val="00476AD2"/>
    <w:rsid w:val="00476FC2"/>
    <w:rsid w:val="00477BFD"/>
    <w:rsid w:val="004818D8"/>
    <w:rsid w:val="00481A91"/>
    <w:rsid w:val="004842AA"/>
    <w:rsid w:val="004854D2"/>
    <w:rsid w:val="00485FD2"/>
    <w:rsid w:val="00486419"/>
    <w:rsid w:val="0048666B"/>
    <w:rsid w:val="00486879"/>
    <w:rsid w:val="0048687A"/>
    <w:rsid w:val="004872C4"/>
    <w:rsid w:val="004903B7"/>
    <w:rsid w:val="004907C9"/>
    <w:rsid w:val="00490BF3"/>
    <w:rsid w:val="00490E94"/>
    <w:rsid w:val="00490EE1"/>
    <w:rsid w:val="004915C6"/>
    <w:rsid w:val="004933BB"/>
    <w:rsid w:val="00494755"/>
    <w:rsid w:val="00496151"/>
    <w:rsid w:val="004965F4"/>
    <w:rsid w:val="00497F50"/>
    <w:rsid w:val="004A10CC"/>
    <w:rsid w:val="004A1759"/>
    <w:rsid w:val="004A2838"/>
    <w:rsid w:val="004A3812"/>
    <w:rsid w:val="004A38A6"/>
    <w:rsid w:val="004A410A"/>
    <w:rsid w:val="004A54D8"/>
    <w:rsid w:val="004A5F1D"/>
    <w:rsid w:val="004A65CB"/>
    <w:rsid w:val="004A699B"/>
    <w:rsid w:val="004A6AF2"/>
    <w:rsid w:val="004A6E74"/>
    <w:rsid w:val="004A7C5D"/>
    <w:rsid w:val="004A7D63"/>
    <w:rsid w:val="004B0250"/>
    <w:rsid w:val="004B1B7B"/>
    <w:rsid w:val="004B1FB1"/>
    <w:rsid w:val="004B457E"/>
    <w:rsid w:val="004B6C94"/>
    <w:rsid w:val="004C0B30"/>
    <w:rsid w:val="004C54F8"/>
    <w:rsid w:val="004C63DD"/>
    <w:rsid w:val="004C6608"/>
    <w:rsid w:val="004D19A1"/>
    <w:rsid w:val="004D1AB5"/>
    <w:rsid w:val="004D22FD"/>
    <w:rsid w:val="004D238E"/>
    <w:rsid w:val="004D44E2"/>
    <w:rsid w:val="004D491E"/>
    <w:rsid w:val="004D4E66"/>
    <w:rsid w:val="004D629B"/>
    <w:rsid w:val="004D75D9"/>
    <w:rsid w:val="004E0E17"/>
    <w:rsid w:val="004E176B"/>
    <w:rsid w:val="004E2A5B"/>
    <w:rsid w:val="004E2A66"/>
    <w:rsid w:val="004E2E67"/>
    <w:rsid w:val="004E3467"/>
    <w:rsid w:val="004E4776"/>
    <w:rsid w:val="004E5CA3"/>
    <w:rsid w:val="004E5E31"/>
    <w:rsid w:val="004E6416"/>
    <w:rsid w:val="004E76C1"/>
    <w:rsid w:val="004F0108"/>
    <w:rsid w:val="004F16DB"/>
    <w:rsid w:val="004F260D"/>
    <w:rsid w:val="004F30EE"/>
    <w:rsid w:val="004F3276"/>
    <w:rsid w:val="004F5B42"/>
    <w:rsid w:val="004F5F8A"/>
    <w:rsid w:val="004F6673"/>
    <w:rsid w:val="00500476"/>
    <w:rsid w:val="00500662"/>
    <w:rsid w:val="00501A22"/>
    <w:rsid w:val="00502526"/>
    <w:rsid w:val="005041FA"/>
    <w:rsid w:val="00504719"/>
    <w:rsid w:val="0050556A"/>
    <w:rsid w:val="00505ACF"/>
    <w:rsid w:val="00505C59"/>
    <w:rsid w:val="00506AEE"/>
    <w:rsid w:val="00510640"/>
    <w:rsid w:val="005112B4"/>
    <w:rsid w:val="0051290E"/>
    <w:rsid w:val="00512C56"/>
    <w:rsid w:val="0051336A"/>
    <w:rsid w:val="00513880"/>
    <w:rsid w:val="00513FD8"/>
    <w:rsid w:val="005145B1"/>
    <w:rsid w:val="00515940"/>
    <w:rsid w:val="00516247"/>
    <w:rsid w:val="005173A0"/>
    <w:rsid w:val="005176E8"/>
    <w:rsid w:val="00520A3D"/>
    <w:rsid w:val="00520A93"/>
    <w:rsid w:val="00521031"/>
    <w:rsid w:val="0052245C"/>
    <w:rsid w:val="005225C5"/>
    <w:rsid w:val="00523F99"/>
    <w:rsid w:val="00524D92"/>
    <w:rsid w:val="00526A2A"/>
    <w:rsid w:val="00527BA9"/>
    <w:rsid w:val="005303A5"/>
    <w:rsid w:val="00530647"/>
    <w:rsid w:val="00531278"/>
    <w:rsid w:val="005314B0"/>
    <w:rsid w:val="005319F3"/>
    <w:rsid w:val="00532EB9"/>
    <w:rsid w:val="0053320A"/>
    <w:rsid w:val="005344D1"/>
    <w:rsid w:val="00535C6B"/>
    <w:rsid w:val="005409BE"/>
    <w:rsid w:val="005414CD"/>
    <w:rsid w:val="005416E6"/>
    <w:rsid w:val="00541907"/>
    <w:rsid w:val="00543CE8"/>
    <w:rsid w:val="005446BD"/>
    <w:rsid w:val="005451F0"/>
    <w:rsid w:val="00545769"/>
    <w:rsid w:val="00546091"/>
    <w:rsid w:val="00546978"/>
    <w:rsid w:val="0054715E"/>
    <w:rsid w:val="00547562"/>
    <w:rsid w:val="005479A9"/>
    <w:rsid w:val="005516D1"/>
    <w:rsid w:val="005517B4"/>
    <w:rsid w:val="00551A47"/>
    <w:rsid w:val="00551CC5"/>
    <w:rsid w:val="00553477"/>
    <w:rsid w:val="0055437C"/>
    <w:rsid w:val="005547F3"/>
    <w:rsid w:val="00556637"/>
    <w:rsid w:val="005568CF"/>
    <w:rsid w:val="005570D9"/>
    <w:rsid w:val="00561584"/>
    <w:rsid w:val="0056159D"/>
    <w:rsid w:val="005617B4"/>
    <w:rsid w:val="0056194F"/>
    <w:rsid w:val="0056227B"/>
    <w:rsid w:val="00562C14"/>
    <w:rsid w:val="00563ED5"/>
    <w:rsid w:val="00564336"/>
    <w:rsid w:val="00564AE3"/>
    <w:rsid w:val="00566706"/>
    <w:rsid w:val="00567319"/>
    <w:rsid w:val="005716F8"/>
    <w:rsid w:val="005722AE"/>
    <w:rsid w:val="00572EB0"/>
    <w:rsid w:val="00573F86"/>
    <w:rsid w:val="00574BA5"/>
    <w:rsid w:val="005753BB"/>
    <w:rsid w:val="00575511"/>
    <w:rsid w:val="00577381"/>
    <w:rsid w:val="00580AF7"/>
    <w:rsid w:val="00580B06"/>
    <w:rsid w:val="00580C26"/>
    <w:rsid w:val="00580E8E"/>
    <w:rsid w:val="00581A8F"/>
    <w:rsid w:val="00581D20"/>
    <w:rsid w:val="00581FC0"/>
    <w:rsid w:val="00583547"/>
    <w:rsid w:val="005854ED"/>
    <w:rsid w:val="00585AE7"/>
    <w:rsid w:val="00585C78"/>
    <w:rsid w:val="00585D6C"/>
    <w:rsid w:val="00586134"/>
    <w:rsid w:val="00586A36"/>
    <w:rsid w:val="00587726"/>
    <w:rsid w:val="00587C90"/>
    <w:rsid w:val="005905EC"/>
    <w:rsid w:val="00590E75"/>
    <w:rsid w:val="005912DB"/>
    <w:rsid w:val="00595205"/>
    <w:rsid w:val="00595AE8"/>
    <w:rsid w:val="00597318"/>
    <w:rsid w:val="0059731F"/>
    <w:rsid w:val="005A0C70"/>
    <w:rsid w:val="005A2F7D"/>
    <w:rsid w:val="005A463F"/>
    <w:rsid w:val="005A6669"/>
    <w:rsid w:val="005A7000"/>
    <w:rsid w:val="005A782F"/>
    <w:rsid w:val="005B10B5"/>
    <w:rsid w:val="005B11E5"/>
    <w:rsid w:val="005B1221"/>
    <w:rsid w:val="005B2C18"/>
    <w:rsid w:val="005B3769"/>
    <w:rsid w:val="005B40E1"/>
    <w:rsid w:val="005B4562"/>
    <w:rsid w:val="005B4FBF"/>
    <w:rsid w:val="005B504E"/>
    <w:rsid w:val="005B6DFF"/>
    <w:rsid w:val="005B7756"/>
    <w:rsid w:val="005B7F1F"/>
    <w:rsid w:val="005C03F2"/>
    <w:rsid w:val="005C185F"/>
    <w:rsid w:val="005C1F9B"/>
    <w:rsid w:val="005C20DF"/>
    <w:rsid w:val="005C2BED"/>
    <w:rsid w:val="005C2FEF"/>
    <w:rsid w:val="005C3C4A"/>
    <w:rsid w:val="005C5C53"/>
    <w:rsid w:val="005C5F06"/>
    <w:rsid w:val="005C5F07"/>
    <w:rsid w:val="005C62AF"/>
    <w:rsid w:val="005C7DD3"/>
    <w:rsid w:val="005D0084"/>
    <w:rsid w:val="005D27A2"/>
    <w:rsid w:val="005D3F2B"/>
    <w:rsid w:val="005D43BA"/>
    <w:rsid w:val="005D4622"/>
    <w:rsid w:val="005D47D7"/>
    <w:rsid w:val="005D5255"/>
    <w:rsid w:val="005D59C7"/>
    <w:rsid w:val="005D5A42"/>
    <w:rsid w:val="005E01E2"/>
    <w:rsid w:val="005E0B5A"/>
    <w:rsid w:val="005E14D6"/>
    <w:rsid w:val="005E1563"/>
    <w:rsid w:val="005E165C"/>
    <w:rsid w:val="005E2555"/>
    <w:rsid w:val="005E2F21"/>
    <w:rsid w:val="005E4C6A"/>
    <w:rsid w:val="005E5345"/>
    <w:rsid w:val="005E60D0"/>
    <w:rsid w:val="005E67D9"/>
    <w:rsid w:val="005E7374"/>
    <w:rsid w:val="005E7AED"/>
    <w:rsid w:val="005F0C4C"/>
    <w:rsid w:val="005F3603"/>
    <w:rsid w:val="005F5118"/>
    <w:rsid w:val="005F5208"/>
    <w:rsid w:val="005F5551"/>
    <w:rsid w:val="005F6C19"/>
    <w:rsid w:val="005F7010"/>
    <w:rsid w:val="005F73E6"/>
    <w:rsid w:val="00601844"/>
    <w:rsid w:val="00601CB1"/>
    <w:rsid w:val="00602B25"/>
    <w:rsid w:val="00603B1B"/>
    <w:rsid w:val="00604F04"/>
    <w:rsid w:val="00607AE8"/>
    <w:rsid w:val="006104FA"/>
    <w:rsid w:val="00611998"/>
    <w:rsid w:val="00611F36"/>
    <w:rsid w:val="00611FCA"/>
    <w:rsid w:val="00613DF7"/>
    <w:rsid w:val="00614526"/>
    <w:rsid w:val="00614B03"/>
    <w:rsid w:val="006158F2"/>
    <w:rsid w:val="00616633"/>
    <w:rsid w:val="00620993"/>
    <w:rsid w:val="00620BD7"/>
    <w:rsid w:val="006226D5"/>
    <w:rsid w:val="00622954"/>
    <w:rsid w:val="00622A5C"/>
    <w:rsid w:val="006234F1"/>
    <w:rsid w:val="00623627"/>
    <w:rsid w:val="006242DE"/>
    <w:rsid w:val="006245F8"/>
    <w:rsid w:val="006258E1"/>
    <w:rsid w:val="00625F39"/>
    <w:rsid w:val="00627713"/>
    <w:rsid w:val="00627F1C"/>
    <w:rsid w:val="006305FD"/>
    <w:rsid w:val="006316E0"/>
    <w:rsid w:val="00631A6E"/>
    <w:rsid w:val="00632353"/>
    <w:rsid w:val="00632636"/>
    <w:rsid w:val="00632BAE"/>
    <w:rsid w:val="00633124"/>
    <w:rsid w:val="00633879"/>
    <w:rsid w:val="00635596"/>
    <w:rsid w:val="00635837"/>
    <w:rsid w:val="0063613B"/>
    <w:rsid w:val="006361D6"/>
    <w:rsid w:val="0064003A"/>
    <w:rsid w:val="00640C1F"/>
    <w:rsid w:val="00640C67"/>
    <w:rsid w:val="0064160A"/>
    <w:rsid w:val="00642C55"/>
    <w:rsid w:val="00642E90"/>
    <w:rsid w:val="00643418"/>
    <w:rsid w:val="0064434A"/>
    <w:rsid w:val="00644BFD"/>
    <w:rsid w:val="00644C06"/>
    <w:rsid w:val="00644E38"/>
    <w:rsid w:val="00645374"/>
    <w:rsid w:val="00645F19"/>
    <w:rsid w:val="0064620B"/>
    <w:rsid w:val="00646D2F"/>
    <w:rsid w:val="00647EAF"/>
    <w:rsid w:val="00651E90"/>
    <w:rsid w:val="00652513"/>
    <w:rsid w:val="00652534"/>
    <w:rsid w:val="006527A0"/>
    <w:rsid w:val="00653E67"/>
    <w:rsid w:val="00653F6D"/>
    <w:rsid w:val="00654D3F"/>
    <w:rsid w:val="0065508E"/>
    <w:rsid w:val="0065617E"/>
    <w:rsid w:val="00656A1B"/>
    <w:rsid w:val="00657A32"/>
    <w:rsid w:val="006606CE"/>
    <w:rsid w:val="00661068"/>
    <w:rsid w:val="006613BF"/>
    <w:rsid w:val="006631B6"/>
    <w:rsid w:val="00663B2C"/>
    <w:rsid w:val="00663D26"/>
    <w:rsid w:val="00663ED1"/>
    <w:rsid w:val="00664B8D"/>
    <w:rsid w:val="00665193"/>
    <w:rsid w:val="006660C1"/>
    <w:rsid w:val="0066669D"/>
    <w:rsid w:val="00666AB8"/>
    <w:rsid w:val="00666E56"/>
    <w:rsid w:val="00666EF8"/>
    <w:rsid w:val="0066719C"/>
    <w:rsid w:val="00667C5D"/>
    <w:rsid w:val="00671044"/>
    <w:rsid w:val="00673D32"/>
    <w:rsid w:val="006740F2"/>
    <w:rsid w:val="00674F04"/>
    <w:rsid w:val="006750C2"/>
    <w:rsid w:val="006750E4"/>
    <w:rsid w:val="0067533A"/>
    <w:rsid w:val="0067544E"/>
    <w:rsid w:val="00675667"/>
    <w:rsid w:val="006758A7"/>
    <w:rsid w:val="006765A0"/>
    <w:rsid w:val="00676D45"/>
    <w:rsid w:val="0068007D"/>
    <w:rsid w:val="0068172D"/>
    <w:rsid w:val="0068450E"/>
    <w:rsid w:val="00684656"/>
    <w:rsid w:val="00684F08"/>
    <w:rsid w:val="0068590E"/>
    <w:rsid w:val="00686229"/>
    <w:rsid w:val="0068704E"/>
    <w:rsid w:val="00687D75"/>
    <w:rsid w:val="00691236"/>
    <w:rsid w:val="00691DFD"/>
    <w:rsid w:val="00692039"/>
    <w:rsid w:val="00693D0E"/>
    <w:rsid w:val="00693D71"/>
    <w:rsid w:val="00694195"/>
    <w:rsid w:val="00694EBA"/>
    <w:rsid w:val="00695807"/>
    <w:rsid w:val="00696A34"/>
    <w:rsid w:val="006979FB"/>
    <w:rsid w:val="006A1795"/>
    <w:rsid w:val="006A2FE3"/>
    <w:rsid w:val="006A4322"/>
    <w:rsid w:val="006A4496"/>
    <w:rsid w:val="006A4C51"/>
    <w:rsid w:val="006A4ED4"/>
    <w:rsid w:val="006A54BD"/>
    <w:rsid w:val="006A570F"/>
    <w:rsid w:val="006A76CD"/>
    <w:rsid w:val="006A7E08"/>
    <w:rsid w:val="006B1278"/>
    <w:rsid w:val="006B12C6"/>
    <w:rsid w:val="006B1C2C"/>
    <w:rsid w:val="006B2F03"/>
    <w:rsid w:val="006B3562"/>
    <w:rsid w:val="006B3EF8"/>
    <w:rsid w:val="006B3F65"/>
    <w:rsid w:val="006B581E"/>
    <w:rsid w:val="006B64FB"/>
    <w:rsid w:val="006B666B"/>
    <w:rsid w:val="006B6B6B"/>
    <w:rsid w:val="006B7531"/>
    <w:rsid w:val="006C016C"/>
    <w:rsid w:val="006C0EFA"/>
    <w:rsid w:val="006C1D50"/>
    <w:rsid w:val="006C2934"/>
    <w:rsid w:val="006C2C36"/>
    <w:rsid w:val="006C37AF"/>
    <w:rsid w:val="006C39BD"/>
    <w:rsid w:val="006C5837"/>
    <w:rsid w:val="006C5E3F"/>
    <w:rsid w:val="006C680F"/>
    <w:rsid w:val="006C6DD9"/>
    <w:rsid w:val="006C7236"/>
    <w:rsid w:val="006C75C8"/>
    <w:rsid w:val="006C767D"/>
    <w:rsid w:val="006D0129"/>
    <w:rsid w:val="006D0ED3"/>
    <w:rsid w:val="006D31F6"/>
    <w:rsid w:val="006D3A3A"/>
    <w:rsid w:val="006D42F8"/>
    <w:rsid w:val="006D6D20"/>
    <w:rsid w:val="006D74A3"/>
    <w:rsid w:val="006E2765"/>
    <w:rsid w:val="006E2894"/>
    <w:rsid w:val="006E2C34"/>
    <w:rsid w:val="006E3414"/>
    <w:rsid w:val="006E3F3D"/>
    <w:rsid w:val="006E4C8D"/>
    <w:rsid w:val="006E5227"/>
    <w:rsid w:val="006E54D3"/>
    <w:rsid w:val="006E6524"/>
    <w:rsid w:val="006E673A"/>
    <w:rsid w:val="006E6A95"/>
    <w:rsid w:val="006E75F3"/>
    <w:rsid w:val="006F0255"/>
    <w:rsid w:val="006F0CD5"/>
    <w:rsid w:val="006F0CF2"/>
    <w:rsid w:val="006F1D60"/>
    <w:rsid w:val="006F27DA"/>
    <w:rsid w:val="006F4651"/>
    <w:rsid w:val="006F6676"/>
    <w:rsid w:val="006F7A2B"/>
    <w:rsid w:val="006F7C78"/>
    <w:rsid w:val="006F7FB1"/>
    <w:rsid w:val="007005CD"/>
    <w:rsid w:val="00703765"/>
    <w:rsid w:val="00703F54"/>
    <w:rsid w:val="007044ED"/>
    <w:rsid w:val="007046FE"/>
    <w:rsid w:val="007056CD"/>
    <w:rsid w:val="007070A1"/>
    <w:rsid w:val="00707477"/>
    <w:rsid w:val="00707901"/>
    <w:rsid w:val="00711296"/>
    <w:rsid w:val="00711861"/>
    <w:rsid w:val="00713EF1"/>
    <w:rsid w:val="00714742"/>
    <w:rsid w:val="0071494B"/>
    <w:rsid w:val="00714B58"/>
    <w:rsid w:val="0071525E"/>
    <w:rsid w:val="00716093"/>
    <w:rsid w:val="007162E2"/>
    <w:rsid w:val="00716328"/>
    <w:rsid w:val="0071678F"/>
    <w:rsid w:val="00716D8E"/>
    <w:rsid w:val="00717371"/>
    <w:rsid w:val="00717F8A"/>
    <w:rsid w:val="00720457"/>
    <w:rsid w:val="00720FDC"/>
    <w:rsid w:val="00721199"/>
    <w:rsid w:val="00721407"/>
    <w:rsid w:val="007231B8"/>
    <w:rsid w:val="00723946"/>
    <w:rsid w:val="00723DC2"/>
    <w:rsid w:val="0072496F"/>
    <w:rsid w:val="00727367"/>
    <w:rsid w:val="0072765B"/>
    <w:rsid w:val="00730172"/>
    <w:rsid w:val="007327F8"/>
    <w:rsid w:val="0073289D"/>
    <w:rsid w:val="00732B79"/>
    <w:rsid w:val="0073398D"/>
    <w:rsid w:val="0073399A"/>
    <w:rsid w:val="007339C1"/>
    <w:rsid w:val="00733C9D"/>
    <w:rsid w:val="00733EF2"/>
    <w:rsid w:val="0073405E"/>
    <w:rsid w:val="00734566"/>
    <w:rsid w:val="00734CA7"/>
    <w:rsid w:val="00734F1B"/>
    <w:rsid w:val="007365C3"/>
    <w:rsid w:val="0073668F"/>
    <w:rsid w:val="00736B32"/>
    <w:rsid w:val="0074019C"/>
    <w:rsid w:val="007403B5"/>
    <w:rsid w:val="00741159"/>
    <w:rsid w:val="00743071"/>
    <w:rsid w:val="00744059"/>
    <w:rsid w:val="00746392"/>
    <w:rsid w:val="00746B86"/>
    <w:rsid w:val="00746F2D"/>
    <w:rsid w:val="007475AC"/>
    <w:rsid w:val="00747A43"/>
    <w:rsid w:val="00750B06"/>
    <w:rsid w:val="007514DE"/>
    <w:rsid w:val="007518CF"/>
    <w:rsid w:val="00751A76"/>
    <w:rsid w:val="00751C1B"/>
    <w:rsid w:val="00751C29"/>
    <w:rsid w:val="00751DB6"/>
    <w:rsid w:val="00751F2E"/>
    <w:rsid w:val="00751FCD"/>
    <w:rsid w:val="00752A07"/>
    <w:rsid w:val="00752D60"/>
    <w:rsid w:val="007537DD"/>
    <w:rsid w:val="00754675"/>
    <w:rsid w:val="0075591D"/>
    <w:rsid w:val="007579E6"/>
    <w:rsid w:val="00760CE9"/>
    <w:rsid w:val="007611AD"/>
    <w:rsid w:val="00761FB9"/>
    <w:rsid w:val="00762B04"/>
    <w:rsid w:val="00763B6D"/>
    <w:rsid w:val="00764038"/>
    <w:rsid w:val="00765BAA"/>
    <w:rsid w:val="00765BB8"/>
    <w:rsid w:val="00766C04"/>
    <w:rsid w:val="00767013"/>
    <w:rsid w:val="007674FD"/>
    <w:rsid w:val="0077022C"/>
    <w:rsid w:val="00771104"/>
    <w:rsid w:val="00771332"/>
    <w:rsid w:val="00771E44"/>
    <w:rsid w:val="0077249E"/>
    <w:rsid w:val="00773409"/>
    <w:rsid w:val="007737D9"/>
    <w:rsid w:val="00773FE3"/>
    <w:rsid w:val="00774540"/>
    <w:rsid w:val="0077520F"/>
    <w:rsid w:val="007765FF"/>
    <w:rsid w:val="007815F2"/>
    <w:rsid w:val="00781850"/>
    <w:rsid w:val="007833C2"/>
    <w:rsid w:val="00783612"/>
    <w:rsid w:val="00783C12"/>
    <w:rsid w:val="007849C1"/>
    <w:rsid w:val="007851CA"/>
    <w:rsid w:val="007863C1"/>
    <w:rsid w:val="00787612"/>
    <w:rsid w:val="00790C6B"/>
    <w:rsid w:val="00792B4B"/>
    <w:rsid w:val="00792E54"/>
    <w:rsid w:val="00793BCB"/>
    <w:rsid w:val="00793CDC"/>
    <w:rsid w:val="00793EAF"/>
    <w:rsid w:val="00794555"/>
    <w:rsid w:val="00794BE6"/>
    <w:rsid w:val="00796EC0"/>
    <w:rsid w:val="00797669"/>
    <w:rsid w:val="0079788B"/>
    <w:rsid w:val="007A0680"/>
    <w:rsid w:val="007A0BBA"/>
    <w:rsid w:val="007A0FD3"/>
    <w:rsid w:val="007A16AF"/>
    <w:rsid w:val="007A17AF"/>
    <w:rsid w:val="007A470F"/>
    <w:rsid w:val="007A6057"/>
    <w:rsid w:val="007A6866"/>
    <w:rsid w:val="007A6BE3"/>
    <w:rsid w:val="007A74C0"/>
    <w:rsid w:val="007B1874"/>
    <w:rsid w:val="007B1BC7"/>
    <w:rsid w:val="007B1BCD"/>
    <w:rsid w:val="007B24C8"/>
    <w:rsid w:val="007B2BDD"/>
    <w:rsid w:val="007B3D02"/>
    <w:rsid w:val="007B451E"/>
    <w:rsid w:val="007B4BF4"/>
    <w:rsid w:val="007B4E50"/>
    <w:rsid w:val="007B66C0"/>
    <w:rsid w:val="007B6CFE"/>
    <w:rsid w:val="007B70C5"/>
    <w:rsid w:val="007B7746"/>
    <w:rsid w:val="007C1265"/>
    <w:rsid w:val="007C1829"/>
    <w:rsid w:val="007C208B"/>
    <w:rsid w:val="007C41DE"/>
    <w:rsid w:val="007C43F6"/>
    <w:rsid w:val="007C5169"/>
    <w:rsid w:val="007C5CBC"/>
    <w:rsid w:val="007C6BE4"/>
    <w:rsid w:val="007C7930"/>
    <w:rsid w:val="007C7DF0"/>
    <w:rsid w:val="007D0628"/>
    <w:rsid w:val="007D0F54"/>
    <w:rsid w:val="007D321A"/>
    <w:rsid w:val="007D47B1"/>
    <w:rsid w:val="007D6BB3"/>
    <w:rsid w:val="007D6D03"/>
    <w:rsid w:val="007D6F4B"/>
    <w:rsid w:val="007D789F"/>
    <w:rsid w:val="007D7B8F"/>
    <w:rsid w:val="007E06DD"/>
    <w:rsid w:val="007E1A40"/>
    <w:rsid w:val="007E1E42"/>
    <w:rsid w:val="007E215F"/>
    <w:rsid w:val="007E23AD"/>
    <w:rsid w:val="007E3024"/>
    <w:rsid w:val="007E50F1"/>
    <w:rsid w:val="007E7C56"/>
    <w:rsid w:val="007F003D"/>
    <w:rsid w:val="007F0064"/>
    <w:rsid w:val="007F0395"/>
    <w:rsid w:val="007F17E5"/>
    <w:rsid w:val="007F1B24"/>
    <w:rsid w:val="007F39BB"/>
    <w:rsid w:val="007F41A3"/>
    <w:rsid w:val="007F4B34"/>
    <w:rsid w:val="007F5033"/>
    <w:rsid w:val="007F6091"/>
    <w:rsid w:val="007F6750"/>
    <w:rsid w:val="007F7130"/>
    <w:rsid w:val="007F7A62"/>
    <w:rsid w:val="008000C0"/>
    <w:rsid w:val="00800543"/>
    <w:rsid w:val="0080112F"/>
    <w:rsid w:val="00802D49"/>
    <w:rsid w:val="008037AF"/>
    <w:rsid w:val="00803A1D"/>
    <w:rsid w:val="00803AB6"/>
    <w:rsid w:val="00803B46"/>
    <w:rsid w:val="00803E0D"/>
    <w:rsid w:val="00804C63"/>
    <w:rsid w:val="008060DF"/>
    <w:rsid w:val="00807B86"/>
    <w:rsid w:val="00807FF4"/>
    <w:rsid w:val="00813166"/>
    <w:rsid w:val="008134F1"/>
    <w:rsid w:val="008135E0"/>
    <w:rsid w:val="00813C29"/>
    <w:rsid w:val="00814A95"/>
    <w:rsid w:val="0081570C"/>
    <w:rsid w:val="00815ACC"/>
    <w:rsid w:val="008166F2"/>
    <w:rsid w:val="00817F37"/>
    <w:rsid w:val="008200BF"/>
    <w:rsid w:val="00820620"/>
    <w:rsid w:val="00820AC9"/>
    <w:rsid w:val="00820F7A"/>
    <w:rsid w:val="008213A9"/>
    <w:rsid w:val="00821BE9"/>
    <w:rsid w:val="00822936"/>
    <w:rsid w:val="00822AE2"/>
    <w:rsid w:val="00823CB4"/>
    <w:rsid w:val="00823D4C"/>
    <w:rsid w:val="00825981"/>
    <w:rsid w:val="00826BD8"/>
    <w:rsid w:val="008272EE"/>
    <w:rsid w:val="00827369"/>
    <w:rsid w:val="00830B4C"/>
    <w:rsid w:val="00830CBD"/>
    <w:rsid w:val="00831464"/>
    <w:rsid w:val="00831B41"/>
    <w:rsid w:val="00832D56"/>
    <w:rsid w:val="0083330D"/>
    <w:rsid w:val="008340EE"/>
    <w:rsid w:val="00834629"/>
    <w:rsid w:val="0083492F"/>
    <w:rsid w:val="00834B7C"/>
    <w:rsid w:val="008354A2"/>
    <w:rsid w:val="008355BE"/>
    <w:rsid w:val="00835F7B"/>
    <w:rsid w:val="0083649B"/>
    <w:rsid w:val="008376CA"/>
    <w:rsid w:val="0083780C"/>
    <w:rsid w:val="00840129"/>
    <w:rsid w:val="0084069D"/>
    <w:rsid w:val="00841FDC"/>
    <w:rsid w:val="008429C5"/>
    <w:rsid w:val="00842C65"/>
    <w:rsid w:val="00842F62"/>
    <w:rsid w:val="00844694"/>
    <w:rsid w:val="0084496F"/>
    <w:rsid w:val="008450AD"/>
    <w:rsid w:val="008452A5"/>
    <w:rsid w:val="00850733"/>
    <w:rsid w:val="008513C6"/>
    <w:rsid w:val="00851527"/>
    <w:rsid w:val="00851F7D"/>
    <w:rsid w:val="0085227D"/>
    <w:rsid w:val="008522CB"/>
    <w:rsid w:val="00852443"/>
    <w:rsid w:val="00852A97"/>
    <w:rsid w:val="0085402C"/>
    <w:rsid w:val="00854637"/>
    <w:rsid w:val="00855901"/>
    <w:rsid w:val="00855E35"/>
    <w:rsid w:val="00856757"/>
    <w:rsid w:val="00857235"/>
    <w:rsid w:val="008579D3"/>
    <w:rsid w:val="00857C22"/>
    <w:rsid w:val="00857E7D"/>
    <w:rsid w:val="00857EF4"/>
    <w:rsid w:val="00860336"/>
    <w:rsid w:val="00860A01"/>
    <w:rsid w:val="00860B54"/>
    <w:rsid w:val="00860E05"/>
    <w:rsid w:val="0086230D"/>
    <w:rsid w:val="00864132"/>
    <w:rsid w:val="00865029"/>
    <w:rsid w:val="0086538D"/>
    <w:rsid w:val="00865C2D"/>
    <w:rsid w:val="00865F50"/>
    <w:rsid w:val="00866450"/>
    <w:rsid w:val="00866789"/>
    <w:rsid w:val="00866D6E"/>
    <w:rsid w:val="00867564"/>
    <w:rsid w:val="00867601"/>
    <w:rsid w:val="00867B16"/>
    <w:rsid w:val="00870587"/>
    <w:rsid w:val="00870DDA"/>
    <w:rsid w:val="008719A8"/>
    <w:rsid w:val="00872E18"/>
    <w:rsid w:val="008740CF"/>
    <w:rsid w:val="0087475B"/>
    <w:rsid w:val="008756EB"/>
    <w:rsid w:val="00875EDD"/>
    <w:rsid w:val="00876581"/>
    <w:rsid w:val="00882B16"/>
    <w:rsid w:val="00882FD9"/>
    <w:rsid w:val="00883209"/>
    <w:rsid w:val="008844AD"/>
    <w:rsid w:val="008848A4"/>
    <w:rsid w:val="0088550D"/>
    <w:rsid w:val="00885777"/>
    <w:rsid w:val="00885836"/>
    <w:rsid w:val="00885F62"/>
    <w:rsid w:val="008862E8"/>
    <w:rsid w:val="00886A11"/>
    <w:rsid w:val="0088723E"/>
    <w:rsid w:val="00887B2D"/>
    <w:rsid w:val="00887CF0"/>
    <w:rsid w:val="0089086F"/>
    <w:rsid w:val="00891589"/>
    <w:rsid w:val="00891889"/>
    <w:rsid w:val="00892C13"/>
    <w:rsid w:val="00893DFF"/>
    <w:rsid w:val="00894034"/>
    <w:rsid w:val="00895DBA"/>
    <w:rsid w:val="00895E55"/>
    <w:rsid w:val="00896780"/>
    <w:rsid w:val="008967D3"/>
    <w:rsid w:val="00897003"/>
    <w:rsid w:val="0089726A"/>
    <w:rsid w:val="00897631"/>
    <w:rsid w:val="0089764A"/>
    <w:rsid w:val="00897929"/>
    <w:rsid w:val="008A1019"/>
    <w:rsid w:val="008A1212"/>
    <w:rsid w:val="008A4666"/>
    <w:rsid w:val="008A559C"/>
    <w:rsid w:val="008A5F78"/>
    <w:rsid w:val="008A6EFD"/>
    <w:rsid w:val="008A7D41"/>
    <w:rsid w:val="008B05A9"/>
    <w:rsid w:val="008B1018"/>
    <w:rsid w:val="008B1632"/>
    <w:rsid w:val="008B2207"/>
    <w:rsid w:val="008B2B7E"/>
    <w:rsid w:val="008B2E71"/>
    <w:rsid w:val="008B35D3"/>
    <w:rsid w:val="008B6326"/>
    <w:rsid w:val="008B69DC"/>
    <w:rsid w:val="008B7B95"/>
    <w:rsid w:val="008B7D69"/>
    <w:rsid w:val="008C0002"/>
    <w:rsid w:val="008C00A9"/>
    <w:rsid w:val="008C079E"/>
    <w:rsid w:val="008C1E4F"/>
    <w:rsid w:val="008C2D25"/>
    <w:rsid w:val="008C2FFD"/>
    <w:rsid w:val="008C31F9"/>
    <w:rsid w:val="008C3EED"/>
    <w:rsid w:val="008C4217"/>
    <w:rsid w:val="008C473D"/>
    <w:rsid w:val="008C606D"/>
    <w:rsid w:val="008C67C3"/>
    <w:rsid w:val="008C67C4"/>
    <w:rsid w:val="008C717F"/>
    <w:rsid w:val="008C7254"/>
    <w:rsid w:val="008C750D"/>
    <w:rsid w:val="008D2360"/>
    <w:rsid w:val="008D2A5E"/>
    <w:rsid w:val="008D2EC8"/>
    <w:rsid w:val="008D2F20"/>
    <w:rsid w:val="008D3F14"/>
    <w:rsid w:val="008D4748"/>
    <w:rsid w:val="008D4FFF"/>
    <w:rsid w:val="008D5A00"/>
    <w:rsid w:val="008D5C14"/>
    <w:rsid w:val="008D6CD6"/>
    <w:rsid w:val="008D73FD"/>
    <w:rsid w:val="008E0C22"/>
    <w:rsid w:val="008E10AE"/>
    <w:rsid w:val="008E1842"/>
    <w:rsid w:val="008E3BB5"/>
    <w:rsid w:val="008E57BD"/>
    <w:rsid w:val="008E593B"/>
    <w:rsid w:val="008E5FFB"/>
    <w:rsid w:val="008E7A55"/>
    <w:rsid w:val="008F0689"/>
    <w:rsid w:val="008F0DD9"/>
    <w:rsid w:val="008F1A4F"/>
    <w:rsid w:val="008F1C86"/>
    <w:rsid w:val="008F240E"/>
    <w:rsid w:val="008F27EB"/>
    <w:rsid w:val="008F39FF"/>
    <w:rsid w:val="008F3A1B"/>
    <w:rsid w:val="008F3B00"/>
    <w:rsid w:val="008F3B96"/>
    <w:rsid w:val="008F44FE"/>
    <w:rsid w:val="008F525D"/>
    <w:rsid w:val="008F5AA0"/>
    <w:rsid w:val="008F6B46"/>
    <w:rsid w:val="0090146C"/>
    <w:rsid w:val="00901784"/>
    <w:rsid w:val="0090227F"/>
    <w:rsid w:val="0090357C"/>
    <w:rsid w:val="0090370F"/>
    <w:rsid w:val="00907601"/>
    <w:rsid w:val="00910AFC"/>
    <w:rsid w:val="00911137"/>
    <w:rsid w:val="00911E55"/>
    <w:rsid w:val="00912317"/>
    <w:rsid w:val="00913B05"/>
    <w:rsid w:val="00914210"/>
    <w:rsid w:val="009145F1"/>
    <w:rsid w:val="00914F67"/>
    <w:rsid w:val="00916C60"/>
    <w:rsid w:val="009201D4"/>
    <w:rsid w:val="00920987"/>
    <w:rsid w:val="009221F1"/>
    <w:rsid w:val="00922618"/>
    <w:rsid w:val="009227A5"/>
    <w:rsid w:val="0092313A"/>
    <w:rsid w:val="0092434E"/>
    <w:rsid w:val="0092470B"/>
    <w:rsid w:val="00924B01"/>
    <w:rsid w:val="00924E46"/>
    <w:rsid w:val="00925582"/>
    <w:rsid w:val="00927D81"/>
    <w:rsid w:val="00931046"/>
    <w:rsid w:val="00932970"/>
    <w:rsid w:val="00932C26"/>
    <w:rsid w:val="0093300F"/>
    <w:rsid w:val="00933DD5"/>
    <w:rsid w:val="00936192"/>
    <w:rsid w:val="00937805"/>
    <w:rsid w:val="00940BC2"/>
    <w:rsid w:val="00942C63"/>
    <w:rsid w:val="00943F81"/>
    <w:rsid w:val="00944486"/>
    <w:rsid w:val="00945C43"/>
    <w:rsid w:val="00945E25"/>
    <w:rsid w:val="00945F09"/>
    <w:rsid w:val="00946095"/>
    <w:rsid w:val="00947477"/>
    <w:rsid w:val="0095088A"/>
    <w:rsid w:val="00950E81"/>
    <w:rsid w:val="009513B6"/>
    <w:rsid w:val="00951F73"/>
    <w:rsid w:val="0095227A"/>
    <w:rsid w:val="00953235"/>
    <w:rsid w:val="00953344"/>
    <w:rsid w:val="00953C3D"/>
    <w:rsid w:val="00954749"/>
    <w:rsid w:val="009551C1"/>
    <w:rsid w:val="00955DCE"/>
    <w:rsid w:val="0095750F"/>
    <w:rsid w:val="009604A1"/>
    <w:rsid w:val="00960795"/>
    <w:rsid w:val="009608B8"/>
    <w:rsid w:val="00961B63"/>
    <w:rsid w:val="00961DE6"/>
    <w:rsid w:val="009620BF"/>
    <w:rsid w:val="00962921"/>
    <w:rsid w:val="0096375C"/>
    <w:rsid w:val="0096378A"/>
    <w:rsid w:val="00963AC5"/>
    <w:rsid w:val="009655FA"/>
    <w:rsid w:val="0096677A"/>
    <w:rsid w:val="0097115C"/>
    <w:rsid w:val="009717C2"/>
    <w:rsid w:val="00973957"/>
    <w:rsid w:val="00973FEB"/>
    <w:rsid w:val="00974A8A"/>
    <w:rsid w:val="0097609D"/>
    <w:rsid w:val="0097709A"/>
    <w:rsid w:val="00977B7A"/>
    <w:rsid w:val="00977C01"/>
    <w:rsid w:val="00977CF2"/>
    <w:rsid w:val="00977DAE"/>
    <w:rsid w:val="00977EA5"/>
    <w:rsid w:val="009802CE"/>
    <w:rsid w:val="00981273"/>
    <w:rsid w:val="00981CB3"/>
    <w:rsid w:val="00982732"/>
    <w:rsid w:val="00982C00"/>
    <w:rsid w:val="0098374D"/>
    <w:rsid w:val="00983B2B"/>
    <w:rsid w:val="00984827"/>
    <w:rsid w:val="00984D90"/>
    <w:rsid w:val="009854CE"/>
    <w:rsid w:val="009866C9"/>
    <w:rsid w:val="00986E43"/>
    <w:rsid w:val="0098703D"/>
    <w:rsid w:val="00990321"/>
    <w:rsid w:val="00990B32"/>
    <w:rsid w:val="00991E62"/>
    <w:rsid w:val="009926A2"/>
    <w:rsid w:val="00995537"/>
    <w:rsid w:val="00995FCA"/>
    <w:rsid w:val="00996113"/>
    <w:rsid w:val="00996C9E"/>
    <w:rsid w:val="009973C0"/>
    <w:rsid w:val="009975BC"/>
    <w:rsid w:val="00997810"/>
    <w:rsid w:val="00997A3B"/>
    <w:rsid w:val="00997CD7"/>
    <w:rsid w:val="00997DC8"/>
    <w:rsid w:val="009A0616"/>
    <w:rsid w:val="009A0A41"/>
    <w:rsid w:val="009A155E"/>
    <w:rsid w:val="009A17AC"/>
    <w:rsid w:val="009A23E5"/>
    <w:rsid w:val="009A2A0D"/>
    <w:rsid w:val="009A39E3"/>
    <w:rsid w:val="009A44CB"/>
    <w:rsid w:val="009A4DC8"/>
    <w:rsid w:val="009A5915"/>
    <w:rsid w:val="009A68F7"/>
    <w:rsid w:val="009B10B8"/>
    <w:rsid w:val="009B1842"/>
    <w:rsid w:val="009B21FC"/>
    <w:rsid w:val="009B34D8"/>
    <w:rsid w:val="009B4558"/>
    <w:rsid w:val="009B5630"/>
    <w:rsid w:val="009B61FF"/>
    <w:rsid w:val="009B66C1"/>
    <w:rsid w:val="009B6C63"/>
    <w:rsid w:val="009B71EF"/>
    <w:rsid w:val="009B7585"/>
    <w:rsid w:val="009C0BD6"/>
    <w:rsid w:val="009C1381"/>
    <w:rsid w:val="009C5191"/>
    <w:rsid w:val="009C54FE"/>
    <w:rsid w:val="009C5DDF"/>
    <w:rsid w:val="009C68FE"/>
    <w:rsid w:val="009C7096"/>
    <w:rsid w:val="009D1088"/>
    <w:rsid w:val="009D1A9A"/>
    <w:rsid w:val="009D24D5"/>
    <w:rsid w:val="009D2811"/>
    <w:rsid w:val="009D3326"/>
    <w:rsid w:val="009D443F"/>
    <w:rsid w:val="009D4573"/>
    <w:rsid w:val="009D4BA5"/>
    <w:rsid w:val="009D6BB5"/>
    <w:rsid w:val="009D7A8C"/>
    <w:rsid w:val="009D7B26"/>
    <w:rsid w:val="009E006F"/>
    <w:rsid w:val="009E0385"/>
    <w:rsid w:val="009E1D63"/>
    <w:rsid w:val="009E2C7D"/>
    <w:rsid w:val="009E2FEB"/>
    <w:rsid w:val="009E3802"/>
    <w:rsid w:val="009E654E"/>
    <w:rsid w:val="009E67FA"/>
    <w:rsid w:val="009E6CA2"/>
    <w:rsid w:val="009E7CC4"/>
    <w:rsid w:val="009F0030"/>
    <w:rsid w:val="009F0EC7"/>
    <w:rsid w:val="009F1F39"/>
    <w:rsid w:val="009F2ED5"/>
    <w:rsid w:val="009F3C3B"/>
    <w:rsid w:val="009F445A"/>
    <w:rsid w:val="009F4AAF"/>
    <w:rsid w:val="009F59E2"/>
    <w:rsid w:val="009F5D4A"/>
    <w:rsid w:val="00A0029A"/>
    <w:rsid w:val="00A003C0"/>
    <w:rsid w:val="00A014EE"/>
    <w:rsid w:val="00A05CD2"/>
    <w:rsid w:val="00A064E4"/>
    <w:rsid w:val="00A07E8A"/>
    <w:rsid w:val="00A109C8"/>
    <w:rsid w:val="00A12348"/>
    <w:rsid w:val="00A124BB"/>
    <w:rsid w:val="00A126FE"/>
    <w:rsid w:val="00A1384C"/>
    <w:rsid w:val="00A142A2"/>
    <w:rsid w:val="00A16A31"/>
    <w:rsid w:val="00A1701F"/>
    <w:rsid w:val="00A177E0"/>
    <w:rsid w:val="00A17A64"/>
    <w:rsid w:val="00A20321"/>
    <w:rsid w:val="00A2034B"/>
    <w:rsid w:val="00A22405"/>
    <w:rsid w:val="00A22784"/>
    <w:rsid w:val="00A23D59"/>
    <w:rsid w:val="00A24726"/>
    <w:rsid w:val="00A30050"/>
    <w:rsid w:val="00A302FD"/>
    <w:rsid w:val="00A3135B"/>
    <w:rsid w:val="00A31D3D"/>
    <w:rsid w:val="00A31F1D"/>
    <w:rsid w:val="00A3293F"/>
    <w:rsid w:val="00A33115"/>
    <w:rsid w:val="00A332B7"/>
    <w:rsid w:val="00A34688"/>
    <w:rsid w:val="00A35285"/>
    <w:rsid w:val="00A36F97"/>
    <w:rsid w:val="00A37089"/>
    <w:rsid w:val="00A37333"/>
    <w:rsid w:val="00A37F80"/>
    <w:rsid w:val="00A420BC"/>
    <w:rsid w:val="00A42AB9"/>
    <w:rsid w:val="00A42E16"/>
    <w:rsid w:val="00A43AAC"/>
    <w:rsid w:val="00A43E92"/>
    <w:rsid w:val="00A4401A"/>
    <w:rsid w:val="00A45DB6"/>
    <w:rsid w:val="00A45F60"/>
    <w:rsid w:val="00A46224"/>
    <w:rsid w:val="00A46AD2"/>
    <w:rsid w:val="00A46BB0"/>
    <w:rsid w:val="00A472E9"/>
    <w:rsid w:val="00A475B5"/>
    <w:rsid w:val="00A47931"/>
    <w:rsid w:val="00A50B6B"/>
    <w:rsid w:val="00A511B8"/>
    <w:rsid w:val="00A5133A"/>
    <w:rsid w:val="00A52297"/>
    <w:rsid w:val="00A527F0"/>
    <w:rsid w:val="00A53161"/>
    <w:rsid w:val="00A551B6"/>
    <w:rsid w:val="00A55C1A"/>
    <w:rsid w:val="00A5657D"/>
    <w:rsid w:val="00A56626"/>
    <w:rsid w:val="00A57BCA"/>
    <w:rsid w:val="00A60D14"/>
    <w:rsid w:val="00A60D1F"/>
    <w:rsid w:val="00A60E81"/>
    <w:rsid w:val="00A61B79"/>
    <w:rsid w:val="00A62C38"/>
    <w:rsid w:val="00A635C6"/>
    <w:rsid w:val="00A64490"/>
    <w:rsid w:val="00A6510C"/>
    <w:rsid w:val="00A658B0"/>
    <w:rsid w:val="00A65D65"/>
    <w:rsid w:val="00A668E1"/>
    <w:rsid w:val="00A67A3E"/>
    <w:rsid w:val="00A7035E"/>
    <w:rsid w:val="00A7300E"/>
    <w:rsid w:val="00A74314"/>
    <w:rsid w:val="00A759DB"/>
    <w:rsid w:val="00A75D0D"/>
    <w:rsid w:val="00A763C9"/>
    <w:rsid w:val="00A80177"/>
    <w:rsid w:val="00A801AC"/>
    <w:rsid w:val="00A8114A"/>
    <w:rsid w:val="00A81398"/>
    <w:rsid w:val="00A84106"/>
    <w:rsid w:val="00A8459F"/>
    <w:rsid w:val="00A84E89"/>
    <w:rsid w:val="00A85F91"/>
    <w:rsid w:val="00A86535"/>
    <w:rsid w:val="00A869F9"/>
    <w:rsid w:val="00A86BBC"/>
    <w:rsid w:val="00A870B7"/>
    <w:rsid w:val="00A87D61"/>
    <w:rsid w:val="00A90408"/>
    <w:rsid w:val="00A905CB"/>
    <w:rsid w:val="00A92BC5"/>
    <w:rsid w:val="00A93203"/>
    <w:rsid w:val="00A94E89"/>
    <w:rsid w:val="00A96A98"/>
    <w:rsid w:val="00A96AD0"/>
    <w:rsid w:val="00A96D6E"/>
    <w:rsid w:val="00A96DFD"/>
    <w:rsid w:val="00A97368"/>
    <w:rsid w:val="00AA1814"/>
    <w:rsid w:val="00AA1C97"/>
    <w:rsid w:val="00AA1DB6"/>
    <w:rsid w:val="00AA3740"/>
    <w:rsid w:val="00AA3F68"/>
    <w:rsid w:val="00AA55A2"/>
    <w:rsid w:val="00AA56BB"/>
    <w:rsid w:val="00AA5D0B"/>
    <w:rsid w:val="00AA5DF2"/>
    <w:rsid w:val="00AA6895"/>
    <w:rsid w:val="00AA6FD1"/>
    <w:rsid w:val="00AB059B"/>
    <w:rsid w:val="00AB077E"/>
    <w:rsid w:val="00AB09BB"/>
    <w:rsid w:val="00AB0AF4"/>
    <w:rsid w:val="00AB185E"/>
    <w:rsid w:val="00AB2DDD"/>
    <w:rsid w:val="00AB40D0"/>
    <w:rsid w:val="00AB4707"/>
    <w:rsid w:val="00AB5576"/>
    <w:rsid w:val="00AB586F"/>
    <w:rsid w:val="00AB5D32"/>
    <w:rsid w:val="00AB62FF"/>
    <w:rsid w:val="00AC14A3"/>
    <w:rsid w:val="00AC2137"/>
    <w:rsid w:val="00AC21D1"/>
    <w:rsid w:val="00AC3E21"/>
    <w:rsid w:val="00AC4665"/>
    <w:rsid w:val="00AC4EE1"/>
    <w:rsid w:val="00AC5C3E"/>
    <w:rsid w:val="00AC64DA"/>
    <w:rsid w:val="00AC721B"/>
    <w:rsid w:val="00AC7825"/>
    <w:rsid w:val="00AC7871"/>
    <w:rsid w:val="00AC795E"/>
    <w:rsid w:val="00AD02A7"/>
    <w:rsid w:val="00AD0618"/>
    <w:rsid w:val="00AD1179"/>
    <w:rsid w:val="00AD213D"/>
    <w:rsid w:val="00AD2BF4"/>
    <w:rsid w:val="00AD32D8"/>
    <w:rsid w:val="00AD33C6"/>
    <w:rsid w:val="00AD35CC"/>
    <w:rsid w:val="00AD66F6"/>
    <w:rsid w:val="00AD6CC5"/>
    <w:rsid w:val="00AD7084"/>
    <w:rsid w:val="00AE13A2"/>
    <w:rsid w:val="00AE1735"/>
    <w:rsid w:val="00AE1B12"/>
    <w:rsid w:val="00AE260C"/>
    <w:rsid w:val="00AE3525"/>
    <w:rsid w:val="00AE39A0"/>
    <w:rsid w:val="00AE3E13"/>
    <w:rsid w:val="00AE4DFC"/>
    <w:rsid w:val="00AE4EA5"/>
    <w:rsid w:val="00AE50D1"/>
    <w:rsid w:val="00AE56CC"/>
    <w:rsid w:val="00AE579E"/>
    <w:rsid w:val="00AE57F3"/>
    <w:rsid w:val="00AE64B5"/>
    <w:rsid w:val="00AE7B86"/>
    <w:rsid w:val="00AF2035"/>
    <w:rsid w:val="00AF20A7"/>
    <w:rsid w:val="00AF311C"/>
    <w:rsid w:val="00AF3F6E"/>
    <w:rsid w:val="00AF5652"/>
    <w:rsid w:val="00AF6029"/>
    <w:rsid w:val="00AF7702"/>
    <w:rsid w:val="00AF77CF"/>
    <w:rsid w:val="00AF7B45"/>
    <w:rsid w:val="00B009B7"/>
    <w:rsid w:val="00B017F8"/>
    <w:rsid w:val="00B01A19"/>
    <w:rsid w:val="00B030B4"/>
    <w:rsid w:val="00B033A1"/>
    <w:rsid w:val="00B04B7C"/>
    <w:rsid w:val="00B05D6A"/>
    <w:rsid w:val="00B066F7"/>
    <w:rsid w:val="00B10754"/>
    <w:rsid w:val="00B10F92"/>
    <w:rsid w:val="00B11D96"/>
    <w:rsid w:val="00B12743"/>
    <w:rsid w:val="00B1427C"/>
    <w:rsid w:val="00B14D94"/>
    <w:rsid w:val="00B1516C"/>
    <w:rsid w:val="00B15B03"/>
    <w:rsid w:val="00B17E8F"/>
    <w:rsid w:val="00B20A61"/>
    <w:rsid w:val="00B2116F"/>
    <w:rsid w:val="00B218B4"/>
    <w:rsid w:val="00B22EE2"/>
    <w:rsid w:val="00B242BF"/>
    <w:rsid w:val="00B251EB"/>
    <w:rsid w:val="00B25866"/>
    <w:rsid w:val="00B30159"/>
    <w:rsid w:val="00B31024"/>
    <w:rsid w:val="00B314B7"/>
    <w:rsid w:val="00B31D24"/>
    <w:rsid w:val="00B31D2A"/>
    <w:rsid w:val="00B33354"/>
    <w:rsid w:val="00B3351D"/>
    <w:rsid w:val="00B335B8"/>
    <w:rsid w:val="00B33FDF"/>
    <w:rsid w:val="00B34512"/>
    <w:rsid w:val="00B34D35"/>
    <w:rsid w:val="00B35E83"/>
    <w:rsid w:val="00B364A1"/>
    <w:rsid w:val="00B370A5"/>
    <w:rsid w:val="00B37234"/>
    <w:rsid w:val="00B408B2"/>
    <w:rsid w:val="00B42A20"/>
    <w:rsid w:val="00B4454F"/>
    <w:rsid w:val="00B446CA"/>
    <w:rsid w:val="00B447D0"/>
    <w:rsid w:val="00B45233"/>
    <w:rsid w:val="00B456D5"/>
    <w:rsid w:val="00B45DE7"/>
    <w:rsid w:val="00B4724A"/>
    <w:rsid w:val="00B47A7B"/>
    <w:rsid w:val="00B5082A"/>
    <w:rsid w:val="00B50DA3"/>
    <w:rsid w:val="00B5165E"/>
    <w:rsid w:val="00B52581"/>
    <w:rsid w:val="00B525B2"/>
    <w:rsid w:val="00B52701"/>
    <w:rsid w:val="00B54996"/>
    <w:rsid w:val="00B54DD6"/>
    <w:rsid w:val="00B54EDF"/>
    <w:rsid w:val="00B5528A"/>
    <w:rsid w:val="00B55353"/>
    <w:rsid w:val="00B55D93"/>
    <w:rsid w:val="00B5693F"/>
    <w:rsid w:val="00B57610"/>
    <w:rsid w:val="00B6095C"/>
    <w:rsid w:val="00B60F06"/>
    <w:rsid w:val="00B60FC9"/>
    <w:rsid w:val="00B619FC"/>
    <w:rsid w:val="00B62521"/>
    <w:rsid w:val="00B630FC"/>
    <w:rsid w:val="00B636F0"/>
    <w:rsid w:val="00B637C1"/>
    <w:rsid w:val="00B64AFC"/>
    <w:rsid w:val="00B658DF"/>
    <w:rsid w:val="00B66B3E"/>
    <w:rsid w:val="00B67361"/>
    <w:rsid w:val="00B72DD6"/>
    <w:rsid w:val="00B7313D"/>
    <w:rsid w:val="00B73914"/>
    <w:rsid w:val="00B74B04"/>
    <w:rsid w:val="00B74B1A"/>
    <w:rsid w:val="00B75872"/>
    <w:rsid w:val="00B75C5D"/>
    <w:rsid w:val="00B75CCB"/>
    <w:rsid w:val="00B75E5B"/>
    <w:rsid w:val="00B76208"/>
    <w:rsid w:val="00B769A7"/>
    <w:rsid w:val="00B771E3"/>
    <w:rsid w:val="00B77407"/>
    <w:rsid w:val="00B81571"/>
    <w:rsid w:val="00B81B9E"/>
    <w:rsid w:val="00B83AA1"/>
    <w:rsid w:val="00B83B38"/>
    <w:rsid w:val="00B857EA"/>
    <w:rsid w:val="00B85D0F"/>
    <w:rsid w:val="00B85DEA"/>
    <w:rsid w:val="00B86712"/>
    <w:rsid w:val="00B87099"/>
    <w:rsid w:val="00B87683"/>
    <w:rsid w:val="00B9142A"/>
    <w:rsid w:val="00B91BC5"/>
    <w:rsid w:val="00B925EF"/>
    <w:rsid w:val="00B92E41"/>
    <w:rsid w:val="00B939F4"/>
    <w:rsid w:val="00B9441B"/>
    <w:rsid w:val="00B947AF"/>
    <w:rsid w:val="00B94A07"/>
    <w:rsid w:val="00B94AC5"/>
    <w:rsid w:val="00B96443"/>
    <w:rsid w:val="00B96C11"/>
    <w:rsid w:val="00B9723F"/>
    <w:rsid w:val="00B97A46"/>
    <w:rsid w:val="00B97B4F"/>
    <w:rsid w:val="00B97DCF"/>
    <w:rsid w:val="00BA19F3"/>
    <w:rsid w:val="00BA2735"/>
    <w:rsid w:val="00BA2B01"/>
    <w:rsid w:val="00BA31F4"/>
    <w:rsid w:val="00BA3244"/>
    <w:rsid w:val="00BA4012"/>
    <w:rsid w:val="00BA401C"/>
    <w:rsid w:val="00BA4837"/>
    <w:rsid w:val="00BA49BF"/>
    <w:rsid w:val="00BA6C81"/>
    <w:rsid w:val="00BA7DE6"/>
    <w:rsid w:val="00BB1393"/>
    <w:rsid w:val="00BB156E"/>
    <w:rsid w:val="00BB1F5F"/>
    <w:rsid w:val="00BB3346"/>
    <w:rsid w:val="00BB37C3"/>
    <w:rsid w:val="00BB5681"/>
    <w:rsid w:val="00BB65D2"/>
    <w:rsid w:val="00BB6819"/>
    <w:rsid w:val="00BB7CBC"/>
    <w:rsid w:val="00BC0886"/>
    <w:rsid w:val="00BC13EE"/>
    <w:rsid w:val="00BC18E2"/>
    <w:rsid w:val="00BC2568"/>
    <w:rsid w:val="00BC2B70"/>
    <w:rsid w:val="00BC2D15"/>
    <w:rsid w:val="00BC4CA4"/>
    <w:rsid w:val="00BC58B2"/>
    <w:rsid w:val="00BC65B9"/>
    <w:rsid w:val="00BC7E74"/>
    <w:rsid w:val="00BD0427"/>
    <w:rsid w:val="00BD0785"/>
    <w:rsid w:val="00BD0808"/>
    <w:rsid w:val="00BD218C"/>
    <w:rsid w:val="00BD3551"/>
    <w:rsid w:val="00BD41D9"/>
    <w:rsid w:val="00BD4CE3"/>
    <w:rsid w:val="00BD4EAC"/>
    <w:rsid w:val="00BD58E6"/>
    <w:rsid w:val="00BD624B"/>
    <w:rsid w:val="00BD7E20"/>
    <w:rsid w:val="00BE09E5"/>
    <w:rsid w:val="00BE1D25"/>
    <w:rsid w:val="00BE1D2B"/>
    <w:rsid w:val="00BE1F78"/>
    <w:rsid w:val="00BE2619"/>
    <w:rsid w:val="00BE3469"/>
    <w:rsid w:val="00BE3496"/>
    <w:rsid w:val="00BE4EBB"/>
    <w:rsid w:val="00BE5E7A"/>
    <w:rsid w:val="00BE5F0A"/>
    <w:rsid w:val="00BE6F09"/>
    <w:rsid w:val="00BE74CD"/>
    <w:rsid w:val="00BF1532"/>
    <w:rsid w:val="00BF155D"/>
    <w:rsid w:val="00BF1CCA"/>
    <w:rsid w:val="00BF4E7A"/>
    <w:rsid w:val="00BF5499"/>
    <w:rsid w:val="00BF6909"/>
    <w:rsid w:val="00BF6CA0"/>
    <w:rsid w:val="00BF74AA"/>
    <w:rsid w:val="00BF777B"/>
    <w:rsid w:val="00BF77DA"/>
    <w:rsid w:val="00C012E4"/>
    <w:rsid w:val="00C01FB5"/>
    <w:rsid w:val="00C022F0"/>
    <w:rsid w:val="00C029F6"/>
    <w:rsid w:val="00C04C89"/>
    <w:rsid w:val="00C1042F"/>
    <w:rsid w:val="00C105A8"/>
    <w:rsid w:val="00C109C5"/>
    <w:rsid w:val="00C1225A"/>
    <w:rsid w:val="00C1299D"/>
    <w:rsid w:val="00C1457C"/>
    <w:rsid w:val="00C159B9"/>
    <w:rsid w:val="00C15B8D"/>
    <w:rsid w:val="00C20B3A"/>
    <w:rsid w:val="00C21470"/>
    <w:rsid w:val="00C216D7"/>
    <w:rsid w:val="00C219AE"/>
    <w:rsid w:val="00C22EBE"/>
    <w:rsid w:val="00C23635"/>
    <w:rsid w:val="00C23FB8"/>
    <w:rsid w:val="00C23FF1"/>
    <w:rsid w:val="00C24B2C"/>
    <w:rsid w:val="00C25220"/>
    <w:rsid w:val="00C26BCC"/>
    <w:rsid w:val="00C26D4E"/>
    <w:rsid w:val="00C26E7B"/>
    <w:rsid w:val="00C2709C"/>
    <w:rsid w:val="00C27290"/>
    <w:rsid w:val="00C27445"/>
    <w:rsid w:val="00C309DC"/>
    <w:rsid w:val="00C30AD8"/>
    <w:rsid w:val="00C32995"/>
    <w:rsid w:val="00C333FF"/>
    <w:rsid w:val="00C3500A"/>
    <w:rsid w:val="00C35CC9"/>
    <w:rsid w:val="00C371EB"/>
    <w:rsid w:val="00C373D0"/>
    <w:rsid w:val="00C37B02"/>
    <w:rsid w:val="00C4027B"/>
    <w:rsid w:val="00C406D4"/>
    <w:rsid w:val="00C408A1"/>
    <w:rsid w:val="00C41004"/>
    <w:rsid w:val="00C41C8F"/>
    <w:rsid w:val="00C427F2"/>
    <w:rsid w:val="00C43658"/>
    <w:rsid w:val="00C4374A"/>
    <w:rsid w:val="00C44C68"/>
    <w:rsid w:val="00C45F53"/>
    <w:rsid w:val="00C465C8"/>
    <w:rsid w:val="00C46BC7"/>
    <w:rsid w:val="00C506D5"/>
    <w:rsid w:val="00C50DC7"/>
    <w:rsid w:val="00C50E9F"/>
    <w:rsid w:val="00C51040"/>
    <w:rsid w:val="00C52080"/>
    <w:rsid w:val="00C52D0D"/>
    <w:rsid w:val="00C536FF"/>
    <w:rsid w:val="00C537E1"/>
    <w:rsid w:val="00C54528"/>
    <w:rsid w:val="00C55DFC"/>
    <w:rsid w:val="00C5736F"/>
    <w:rsid w:val="00C619A9"/>
    <w:rsid w:val="00C628BD"/>
    <w:rsid w:val="00C62A2C"/>
    <w:rsid w:val="00C64187"/>
    <w:rsid w:val="00C64BB6"/>
    <w:rsid w:val="00C64F53"/>
    <w:rsid w:val="00C65244"/>
    <w:rsid w:val="00C655AA"/>
    <w:rsid w:val="00C660E2"/>
    <w:rsid w:val="00C66950"/>
    <w:rsid w:val="00C704F5"/>
    <w:rsid w:val="00C70CBA"/>
    <w:rsid w:val="00C71087"/>
    <w:rsid w:val="00C71566"/>
    <w:rsid w:val="00C716DC"/>
    <w:rsid w:val="00C718B9"/>
    <w:rsid w:val="00C72A75"/>
    <w:rsid w:val="00C72A7D"/>
    <w:rsid w:val="00C72D81"/>
    <w:rsid w:val="00C73A47"/>
    <w:rsid w:val="00C73D7C"/>
    <w:rsid w:val="00C73F29"/>
    <w:rsid w:val="00C75BEC"/>
    <w:rsid w:val="00C75C97"/>
    <w:rsid w:val="00C76313"/>
    <w:rsid w:val="00C76D36"/>
    <w:rsid w:val="00C77551"/>
    <w:rsid w:val="00C81CA9"/>
    <w:rsid w:val="00C825EE"/>
    <w:rsid w:val="00C82788"/>
    <w:rsid w:val="00C82AA6"/>
    <w:rsid w:val="00C83E32"/>
    <w:rsid w:val="00C84151"/>
    <w:rsid w:val="00C842E7"/>
    <w:rsid w:val="00C84644"/>
    <w:rsid w:val="00C85833"/>
    <w:rsid w:val="00C85B4C"/>
    <w:rsid w:val="00C8652E"/>
    <w:rsid w:val="00C87110"/>
    <w:rsid w:val="00C8743F"/>
    <w:rsid w:val="00C87976"/>
    <w:rsid w:val="00C87BE9"/>
    <w:rsid w:val="00C87EFE"/>
    <w:rsid w:val="00C91600"/>
    <w:rsid w:val="00C93304"/>
    <w:rsid w:val="00C93EED"/>
    <w:rsid w:val="00C9535B"/>
    <w:rsid w:val="00C95638"/>
    <w:rsid w:val="00C963BD"/>
    <w:rsid w:val="00C96F05"/>
    <w:rsid w:val="00C97290"/>
    <w:rsid w:val="00C97689"/>
    <w:rsid w:val="00CA00F2"/>
    <w:rsid w:val="00CA0E58"/>
    <w:rsid w:val="00CA1803"/>
    <w:rsid w:val="00CA1BFD"/>
    <w:rsid w:val="00CA1CDB"/>
    <w:rsid w:val="00CA29C0"/>
    <w:rsid w:val="00CA2EEF"/>
    <w:rsid w:val="00CA2F73"/>
    <w:rsid w:val="00CA310C"/>
    <w:rsid w:val="00CA3387"/>
    <w:rsid w:val="00CA34FC"/>
    <w:rsid w:val="00CA3648"/>
    <w:rsid w:val="00CA45F6"/>
    <w:rsid w:val="00CA4626"/>
    <w:rsid w:val="00CA5C07"/>
    <w:rsid w:val="00CA67E8"/>
    <w:rsid w:val="00CB273C"/>
    <w:rsid w:val="00CB2AC8"/>
    <w:rsid w:val="00CB3063"/>
    <w:rsid w:val="00CB456F"/>
    <w:rsid w:val="00CB7AF9"/>
    <w:rsid w:val="00CB7BE4"/>
    <w:rsid w:val="00CC0003"/>
    <w:rsid w:val="00CC01A1"/>
    <w:rsid w:val="00CC1449"/>
    <w:rsid w:val="00CC14C8"/>
    <w:rsid w:val="00CC1FE2"/>
    <w:rsid w:val="00CC21B1"/>
    <w:rsid w:val="00CC2788"/>
    <w:rsid w:val="00CC2D7A"/>
    <w:rsid w:val="00CC2FFA"/>
    <w:rsid w:val="00CC364C"/>
    <w:rsid w:val="00CC4E86"/>
    <w:rsid w:val="00CC5232"/>
    <w:rsid w:val="00CC5A17"/>
    <w:rsid w:val="00CC611A"/>
    <w:rsid w:val="00CC64F9"/>
    <w:rsid w:val="00CC735F"/>
    <w:rsid w:val="00CC7D63"/>
    <w:rsid w:val="00CC7E37"/>
    <w:rsid w:val="00CD0EF1"/>
    <w:rsid w:val="00CD1891"/>
    <w:rsid w:val="00CD1B09"/>
    <w:rsid w:val="00CD209C"/>
    <w:rsid w:val="00CD3A58"/>
    <w:rsid w:val="00CD4D8C"/>
    <w:rsid w:val="00CD5B43"/>
    <w:rsid w:val="00CD5EA9"/>
    <w:rsid w:val="00CD624A"/>
    <w:rsid w:val="00CD7F84"/>
    <w:rsid w:val="00CE00A5"/>
    <w:rsid w:val="00CE0773"/>
    <w:rsid w:val="00CE08FB"/>
    <w:rsid w:val="00CE0D29"/>
    <w:rsid w:val="00CE0E66"/>
    <w:rsid w:val="00CE1093"/>
    <w:rsid w:val="00CE1718"/>
    <w:rsid w:val="00CE2DA6"/>
    <w:rsid w:val="00CE2E9A"/>
    <w:rsid w:val="00CE3052"/>
    <w:rsid w:val="00CE355C"/>
    <w:rsid w:val="00CE4884"/>
    <w:rsid w:val="00CE52D6"/>
    <w:rsid w:val="00CE5486"/>
    <w:rsid w:val="00CE68DB"/>
    <w:rsid w:val="00CE6F2B"/>
    <w:rsid w:val="00CF0C84"/>
    <w:rsid w:val="00CF1EA8"/>
    <w:rsid w:val="00CF1F22"/>
    <w:rsid w:val="00CF2E89"/>
    <w:rsid w:val="00CF3680"/>
    <w:rsid w:val="00CF3CDB"/>
    <w:rsid w:val="00CF456C"/>
    <w:rsid w:val="00CF5720"/>
    <w:rsid w:val="00CF65D6"/>
    <w:rsid w:val="00CF6D3B"/>
    <w:rsid w:val="00CF6F43"/>
    <w:rsid w:val="00D01290"/>
    <w:rsid w:val="00D0256C"/>
    <w:rsid w:val="00D02714"/>
    <w:rsid w:val="00D02EBA"/>
    <w:rsid w:val="00D0330D"/>
    <w:rsid w:val="00D03913"/>
    <w:rsid w:val="00D03969"/>
    <w:rsid w:val="00D04545"/>
    <w:rsid w:val="00D053F6"/>
    <w:rsid w:val="00D054B6"/>
    <w:rsid w:val="00D05BC6"/>
    <w:rsid w:val="00D05C13"/>
    <w:rsid w:val="00D0766B"/>
    <w:rsid w:val="00D10D23"/>
    <w:rsid w:val="00D11AF9"/>
    <w:rsid w:val="00D11CF0"/>
    <w:rsid w:val="00D11F44"/>
    <w:rsid w:val="00D12246"/>
    <w:rsid w:val="00D12C9C"/>
    <w:rsid w:val="00D14470"/>
    <w:rsid w:val="00D144FD"/>
    <w:rsid w:val="00D17334"/>
    <w:rsid w:val="00D1774C"/>
    <w:rsid w:val="00D200E4"/>
    <w:rsid w:val="00D21830"/>
    <w:rsid w:val="00D2263F"/>
    <w:rsid w:val="00D2325F"/>
    <w:rsid w:val="00D238FA"/>
    <w:rsid w:val="00D24101"/>
    <w:rsid w:val="00D24D3E"/>
    <w:rsid w:val="00D277EE"/>
    <w:rsid w:val="00D2785B"/>
    <w:rsid w:val="00D27A96"/>
    <w:rsid w:val="00D322CB"/>
    <w:rsid w:val="00D326DD"/>
    <w:rsid w:val="00D333B2"/>
    <w:rsid w:val="00D33E9B"/>
    <w:rsid w:val="00D34106"/>
    <w:rsid w:val="00D34226"/>
    <w:rsid w:val="00D344DE"/>
    <w:rsid w:val="00D34E9A"/>
    <w:rsid w:val="00D35529"/>
    <w:rsid w:val="00D3578A"/>
    <w:rsid w:val="00D35C89"/>
    <w:rsid w:val="00D416BF"/>
    <w:rsid w:val="00D42EF1"/>
    <w:rsid w:val="00D42F8D"/>
    <w:rsid w:val="00D43681"/>
    <w:rsid w:val="00D43C6C"/>
    <w:rsid w:val="00D45392"/>
    <w:rsid w:val="00D453AE"/>
    <w:rsid w:val="00D45769"/>
    <w:rsid w:val="00D46023"/>
    <w:rsid w:val="00D468EB"/>
    <w:rsid w:val="00D4715E"/>
    <w:rsid w:val="00D506E4"/>
    <w:rsid w:val="00D51577"/>
    <w:rsid w:val="00D51853"/>
    <w:rsid w:val="00D52200"/>
    <w:rsid w:val="00D523E2"/>
    <w:rsid w:val="00D5248C"/>
    <w:rsid w:val="00D54848"/>
    <w:rsid w:val="00D5618B"/>
    <w:rsid w:val="00D57C44"/>
    <w:rsid w:val="00D57E4C"/>
    <w:rsid w:val="00D61544"/>
    <w:rsid w:val="00D627B2"/>
    <w:rsid w:val="00D6426B"/>
    <w:rsid w:val="00D64442"/>
    <w:rsid w:val="00D6456E"/>
    <w:rsid w:val="00D6609C"/>
    <w:rsid w:val="00D66D49"/>
    <w:rsid w:val="00D66D68"/>
    <w:rsid w:val="00D671F0"/>
    <w:rsid w:val="00D70BE0"/>
    <w:rsid w:val="00D716E8"/>
    <w:rsid w:val="00D718D9"/>
    <w:rsid w:val="00D71F58"/>
    <w:rsid w:val="00D72FA9"/>
    <w:rsid w:val="00D74822"/>
    <w:rsid w:val="00D7494D"/>
    <w:rsid w:val="00D7498D"/>
    <w:rsid w:val="00D74C73"/>
    <w:rsid w:val="00D75916"/>
    <w:rsid w:val="00D763D7"/>
    <w:rsid w:val="00D76C07"/>
    <w:rsid w:val="00D76CDD"/>
    <w:rsid w:val="00D7716C"/>
    <w:rsid w:val="00D77D89"/>
    <w:rsid w:val="00D802DA"/>
    <w:rsid w:val="00D80C8D"/>
    <w:rsid w:val="00D80CB0"/>
    <w:rsid w:val="00D811A2"/>
    <w:rsid w:val="00D812EC"/>
    <w:rsid w:val="00D81727"/>
    <w:rsid w:val="00D82AE9"/>
    <w:rsid w:val="00D835EB"/>
    <w:rsid w:val="00D837BA"/>
    <w:rsid w:val="00D848FA"/>
    <w:rsid w:val="00D84AAA"/>
    <w:rsid w:val="00D84C22"/>
    <w:rsid w:val="00D85109"/>
    <w:rsid w:val="00D857B0"/>
    <w:rsid w:val="00D86DB0"/>
    <w:rsid w:val="00D86EB6"/>
    <w:rsid w:val="00D90B82"/>
    <w:rsid w:val="00D91C0A"/>
    <w:rsid w:val="00D91EB5"/>
    <w:rsid w:val="00D92054"/>
    <w:rsid w:val="00D922B0"/>
    <w:rsid w:val="00D9299D"/>
    <w:rsid w:val="00D9301C"/>
    <w:rsid w:val="00D93ADA"/>
    <w:rsid w:val="00D945E0"/>
    <w:rsid w:val="00D94FD0"/>
    <w:rsid w:val="00D95166"/>
    <w:rsid w:val="00D956C4"/>
    <w:rsid w:val="00D95814"/>
    <w:rsid w:val="00D96D4C"/>
    <w:rsid w:val="00D9719A"/>
    <w:rsid w:val="00D97EBF"/>
    <w:rsid w:val="00DA0094"/>
    <w:rsid w:val="00DA03C3"/>
    <w:rsid w:val="00DA0498"/>
    <w:rsid w:val="00DA05BF"/>
    <w:rsid w:val="00DA20F1"/>
    <w:rsid w:val="00DA36D1"/>
    <w:rsid w:val="00DA50C4"/>
    <w:rsid w:val="00DA69E1"/>
    <w:rsid w:val="00DA7241"/>
    <w:rsid w:val="00DB0D02"/>
    <w:rsid w:val="00DB0D75"/>
    <w:rsid w:val="00DB19CC"/>
    <w:rsid w:val="00DB2130"/>
    <w:rsid w:val="00DB2AA8"/>
    <w:rsid w:val="00DB414C"/>
    <w:rsid w:val="00DB45BB"/>
    <w:rsid w:val="00DB4E90"/>
    <w:rsid w:val="00DB5EB7"/>
    <w:rsid w:val="00DB681E"/>
    <w:rsid w:val="00DB6E77"/>
    <w:rsid w:val="00DB74B8"/>
    <w:rsid w:val="00DB7CBC"/>
    <w:rsid w:val="00DB7D3D"/>
    <w:rsid w:val="00DC0832"/>
    <w:rsid w:val="00DC1A8D"/>
    <w:rsid w:val="00DC1BAB"/>
    <w:rsid w:val="00DC2519"/>
    <w:rsid w:val="00DC288B"/>
    <w:rsid w:val="00DC34FD"/>
    <w:rsid w:val="00DC40DA"/>
    <w:rsid w:val="00DC49C0"/>
    <w:rsid w:val="00DC4BD4"/>
    <w:rsid w:val="00DC5F29"/>
    <w:rsid w:val="00DC6214"/>
    <w:rsid w:val="00DC6343"/>
    <w:rsid w:val="00DC6B00"/>
    <w:rsid w:val="00DC6C8D"/>
    <w:rsid w:val="00DC71EE"/>
    <w:rsid w:val="00DC750E"/>
    <w:rsid w:val="00DC75EC"/>
    <w:rsid w:val="00DD36B4"/>
    <w:rsid w:val="00DD375E"/>
    <w:rsid w:val="00DD5979"/>
    <w:rsid w:val="00DD6B40"/>
    <w:rsid w:val="00DD741E"/>
    <w:rsid w:val="00DE0B64"/>
    <w:rsid w:val="00DE2370"/>
    <w:rsid w:val="00DE2783"/>
    <w:rsid w:val="00DE29FA"/>
    <w:rsid w:val="00DE3112"/>
    <w:rsid w:val="00DE3FD1"/>
    <w:rsid w:val="00DE4019"/>
    <w:rsid w:val="00DE53E3"/>
    <w:rsid w:val="00DE5895"/>
    <w:rsid w:val="00DE5EBF"/>
    <w:rsid w:val="00DE5ED4"/>
    <w:rsid w:val="00DF0638"/>
    <w:rsid w:val="00DF0A38"/>
    <w:rsid w:val="00DF1471"/>
    <w:rsid w:val="00DF2390"/>
    <w:rsid w:val="00DF2864"/>
    <w:rsid w:val="00DF441D"/>
    <w:rsid w:val="00DF4DB4"/>
    <w:rsid w:val="00DF5A3C"/>
    <w:rsid w:val="00DF5AED"/>
    <w:rsid w:val="00DF657E"/>
    <w:rsid w:val="00DF6712"/>
    <w:rsid w:val="00DF73FA"/>
    <w:rsid w:val="00DF756A"/>
    <w:rsid w:val="00E00A39"/>
    <w:rsid w:val="00E00AF6"/>
    <w:rsid w:val="00E01940"/>
    <w:rsid w:val="00E02018"/>
    <w:rsid w:val="00E02DAF"/>
    <w:rsid w:val="00E02FB0"/>
    <w:rsid w:val="00E03050"/>
    <w:rsid w:val="00E03EE2"/>
    <w:rsid w:val="00E0480D"/>
    <w:rsid w:val="00E05740"/>
    <w:rsid w:val="00E0596B"/>
    <w:rsid w:val="00E05D16"/>
    <w:rsid w:val="00E060CA"/>
    <w:rsid w:val="00E064E3"/>
    <w:rsid w:val="00E0652A"/>
    <w:rsid w:val="00E0761F"/>
    <w:rsid w:val="00E10894"/>
    <w:rsid w:val="00E10DEE"/>
    <w:rsid w:val="00E1113C"/>
    <w:rsid w:val="00E11238"/>
    <w:rsid w:val="00E119BE"/>
    <w:rsid w:val="00E11A14"/>
    <w:rsid w:val="00E12BDB"/>
    <w:rsid w:val="00E12FF8"/>
    <w:rsid w:val="00E13D1C"/>
    <w:rsid w:val="00E13EC4"/>
    <w:rsid w:val="00E13F89"/>
    <w:rsid w:val="00E15B54"/>
    <w:rsid w:val="00E15DC8"/>
    <w:rsid w:val="00E16E21"/>
    <w:rsid w:val="00E17976"/>
    <w:rsid w:val="00E22F21"/>
    <w:rsid w:val="00E2323E"/>
    <w:rsid w:val="00E23E4C"/>
    <w:rsid w:val="00E253EC"/>
    <w:rsid w:val="00E2718D"/>
    <w:rsid w:val="00E27714"/>
    <w:rsid w:val="00E3047E"/>
    <w:rsid w:val="00E31965"/>
    <w:rsid w:val="00E329F5"/>
    <w:rsid w:val="00E32F50"/>
    <w:rsid w:val="00E338BA"/>
    <w:rsid w:val="00E33F99"/>
    <w:rsid w:val="00E340E0"/>
    <w:rsid w:val="00E3556A"/>
    <w:rsid w:val="00E370AD"/>
    <w:rsid w:val="00E37F38"/>
    <w:rsid w:val="00E409F1"/>
    <w:rsid w:val="00E41E85"/>
    <w:rsid w:val="00E427E0"/>
    <w:rsid w:val="00E4513C"/>
    <w:rsid w:val="00E454A2"/>
    <w:rsid w:val="00E46A09"/>
    <w:rsid w:val="00E47ED5"/>
    <w:rsid w:val="00E50F1C"/>
    <w:rsid w:val="00E51B7A"/>
    <w:rsid w:val="00E52A73"/>
    <w:rsid w:val="00E53FA5"/>
    <w:rsid w:val="00E5420B"/>
    <w:rsid w:val="00E543EB"/>
    <w:rsid w:val="00E563B1"/>
    <w:rsid w:val="00E57053"/>
    <w:rsid w:val="00E57223"/>
    <w:rsid w:val="00E579CE"/>
    <w:rsid w:val="00E57C97"/>
    <w:rsid w:val="00E57E6E"/>
    <w:rsid w:val="00E57FEE"/>
    <w:rsid w:val="00E618C8"/>
    <w:rsid w:val="00E61AD8"/>
    <w:rsid w:val="00E61B20"/>
    <w:rsid w:val="00E61F69"/>
    <w:rsid w:val="00E62122"/>
    <w:rsid w:val="00E62E97"/>
    <w:rsid w:val="00E653A1"/>
    <w:rsid w:val="00E66595"/>
    <w:rsid w:val="00E674B1"/>
    <w:rsid w:val="00E67FD8"/>
    <w:rsid w:val="00E7004B"/>
    <w:rsid w:val="00E716BD"/>
    <w:rsid w:val="00E71852"/>
    <w:rsid w:val="00E723D6"/>
    <w:rsid w:val="00E730DC"/>
    <w:rsid w:val="00E759ED"/>
    <w:rsid w:val="00E75BC4"/>
    <w:rsid w:val="00E75C0A"/>
    <w:rsid w:val="00E7609E"/>
    <w:rsid w:val="00E77C2E"/>
    <w:rsid w:val="00E80A0E"/>
    <w:rsid w:val="00E80D38"/>
    <w:rsid w:val="00E8165D"/>
    <w:rsid w:val="00E821D6"/>
    <w:rsid w:val="00E82A8F"/>
    <w:rsid w:val="00E83A61"/>
    <w:rsid w:val="00E84E68"/>
    <w:rsid w:val="00E85F22"/>
    <w:rsid w:val="00E86C06"/>
    <w:rsid w:val="00E8772E"/>
    <w:rsid w:val="00E87930"/>
    <w:rsid w:val="00E87B80"/>
    <w:rsid w:val="00E90992"/>
    <w:rsid w:val="00E90FFD"/>
    <w:rsid w:val="00E92BFC"/>
    <w:rsid w:val="00E940B0"/>
    <w:rsid w:val="00E94FF1"/>
    <w:rsid w:val="00EA049B"/>
    <w:rsid w:val="00EA08F7"/>
    <w:rsid w:val="00EA0AA3"/>
    <w:rsid w:val="00EA1878"/>
    <w:rsid w:val="00EA2D08"/>
    <w:rsid w:val="00EA4CCD"/>
    <w:rsid w:val="00EA515A"/>
    <w:rsid w:val="00EB0FF5"/>
    <w:rsid w:val="00EB2360"/>
    <w:rsid w:val="00EB35B9"/>
    <w:rsid w:val="00EB39CE"/>
    <w:rsid w:val="00EB4954"/>
    <w:rsid w:val="00EB6843"/>
    <w:rsid w:val="00EB7FCC"/>
    <w:rsid w:val="00EC00DF"/>
    <w:rsid w:val="00EC354A"/>
    <w:rsid w:val="00EC4DC2"/>
    <w:rsid w:val="00EC57F2"/>
    <w:rsid w:val="00EC6007"/>
    <w:rsid w:val="00EC6677"/>
    <w:rsid w:val="00ED0A18"/>
    <w:rsid w:val="00ED203A"/>
    <w:rsid w:val="00ED2431"/>
    <w:rsid w:val="00ED3032"/>
    <w:rsid w:val="00ED55A3"/>
    <w:rsid w:val="00ED64E9"/>
    <w:rsid w:val="00ED6F6C"/>
    <w:rsid w:val="00ED6F78"/>
    <w:rsid w:val="00EE0FD6"/>
    <w:rsid w:val="00EE1E11"/>
    <w:rsid w:val="00EE1FDF"/>
    <w:rsid w:val="00EE24FF"/>
    <w:rsid w:val="00EE2B98"/>
    <w:rsid w:val="00EE3D87"/>
    <w:rsid w:val="00EE4AE4"/>
    <w:rsid w:val="00EE4DC4"/>
    <w:rsid w:val="00EE5A51"/>
    <w:rsid w:val="00EE5D83"/>
    <w:rsid w:val="00EE5FEC"/>
    <w:rsid w:val="00EE6A47"/>
    <w:rsid w:val="00EE6C00"/>
    <w:rsid w:val="00EE7ABF"/>
    <w:rsid w:val="00EE7F7E"/>
    <w:rsid w:val="00EF0171"/>
    <w:rsid w:val="00EF1B74"/>
    <w:rsid w:val="00EF1E6A"/>
    <w:rsid w:val="00EF20EE"/>
    <w:rsid w:val="00EF29DA"/>
    <w:rsid w:val="00EF3111"/>
    <w:rsid w:val="00EF3803"/>
    <w:rsid w:val="00EF39F3"/>
    <w:rsid w:val="00EF4E8E"/>
    <w:rsid w:val="00EF5B11"/>
    <w:rsid w:val="00EF6E09"/>
    <w:rsid w:val="00EF7191"/>
    <w:rsid w:val="00EF7EFD"/>
    <w:rsid w:val="00F017F3"/>
    <w:rsid w:val="00F01E55"/>
    <w:rsid w:val="00F02AA5"/>
    <w:rsid w:val="00F030AC"/>
    <w:rsid w:val="00F0364B"/>
    <w:rsid w:val="00F06797"/>
    <w:rsid w:val="00F06E58"/>
    <w:rsid w:val="00F071D6"/>
    <w:rsid w:val="00F0783E"/>
    <w:rsid w:val="00F120CE"/>
    <w:rsid w:val="00F12588"/>
    <w:rsid w:val="00F12C5D"/>
    <w:rsid w:val="00F13B6E"/>
    <w:rsid w:val="00F16075"/>
    <w:rsid w:val="00F21AEE"/>
    <w:rsid w:val="00F22E14"/>
    <w:rsid w:val="00F22E61"/>
    <w:rsid w:val="00F230AA"/>
    <w:rsid w:val="00F23A84"/>
    <w:rsid w:val="00F243D2"/>
    <w:rsid w:val="00F2451A"/>
    <w:rsid w:val="00F251DF"/>
    <w:rsid w:val="00F262BA"/>
    <w:rsid w:val="00F2641E"/>
    <w:rsid w:val="00F27C63"/>
    <w:rsid w:val="00F30A9C"/>
    <w:rsid w:val="00F30B23"/>
    <w:rsid w:val="00F319ED"/>
    <w:rsid w:val="00F31CD3"/>
    <w:rsid w:val="00F3210C"/>
    <w:rsid w:val="00F322F0"/>
    <w:rsid w:val="00F32935"/>
    <w:rsid w:val="00F32FFA"/>
    <w:rsid w:val="00F332B0"/>
    <w:rsid w:val="00F33AD4"/>
    <w:rsid w:val="00F34126"/>
    <w:rsid w:val="00F35E2D"/>
    <w:rsid w:val="00F36335"/>
    <w:rsid w:val="00F3637C"/>
    <w:rsid w:val="00F36C9E"/>
    <w:rsid w:val="00F402D3"/>
    <w:rsid w:val="00F40450"/>
    <w:rsid w:val="00F40EEF"/>
    <w:rsid w:val="00F42BCC"/>
    <w:rsid w:val="00F43869"/>
    <w:rsid w:val="00F4418D"/>
    <w:rsid w:val="00F447CD"/>
    <w:rsid w:val="00F465BD"/>
    <w:rsid w:val="00F509AE"/>
    <w:rsid w:val="00F521E7"/>
    <w:rsid w:val="00F53ED0"/>
    <w:rsid w:val="00F53F92"/>
    <w:rsid w:val="00F5461D"/>
    <w:rsid w:val="00F5557A"/>
    <w:rsid w:val="00F55B41"/>
    <w:rsid w:val="00F56CD1"/>
    <w:rsid w:val="00F56FF0"/>
    <w:rsid w:val="00F57488"/>
    <w:rsid w:val="00F575FB"/>
    <w:rsid w:val="00F60461"/>
    <w:rsid w:val="00F606F6"/>
    <w:rsid w:val="00F60866"/>
    <w:rsid w:val="00F61BA8"/>
    <w:rsid w:val="00F61F6E"/>
    <w:rsid w:val="00F638D1"/>
    <w:rsid w:val="00F6476A"/>
    <w:rsid w:val="00F6538A"/>
    <w:rsid w:val="00F655B1"/>
    <w:rsid w:val="00F66377"/>
    <w:rsid w:val="00F706F1"/>
    <w:rsid w:val="00F71176"/>
    <w:rsid w:val="00F715B2"/>
    <w:rsid w:val="00F71D5E"/>
    <w:rsid w:val="00F7238C"/>
    <w:rsid w:val="00F75B38"/>
    <w:rsid w:val="00F76365"/>
    <w:rsid w:val="00F76A46"/>
    <w:rsid w:val="00F76D14"/>
    <w:rsid w:val="00F76D9E"/>
    <w:rsid w:val="00F77134"/>
    <w:rsid w:val="00F77CB7"/>
    <w:rsid w:val="00F77D41"/>
    <w:rsid w:val="00F80315"/>
    <w:rsid w:val="00F80573"/>
    <w:rsid w:val="00F80E65"/>
    <w:rsid w:val="00F80E8A"/>
    <w:rsid w:val="00F80FCC"/>
    <w:rsid w:val="00F81DE3"/>
    <w:rsid w:val="00F83DE6"/>
    <w:rsid w:val="00F849A6"/>
    <w:rsid w:val="00F85504"/>
    <w:rsid w:val="00F8734A"/>
    <w:rsid w:val="00F87946"/>
    <w:rsid w:val="00F9102D"/>
    <w:rsid w:val="00F91BB2"/>
    <w:rsid w:val="00F929BB"/>
    <w:rsid w:val="00F92EBC"/>
    <w:rsid w:val="00F93D9B"/>
    <w:rsid w:val="00F9410C"/>
    <w:rsid w:val="00F95EC7"/>
    <w:rsid w:val="00F96208"/>
    <w:rsid w:val="00F9731E"/>
    <w:rsid w:val="00F975BE"/>
    <w:rsid w:val="00FA0EBD"/>
    <w:rsid w:val="00FA1027"/>
    <w:rsid w:val="00FA463C"/>
    <w:rsid w:val="00FA47CF"/>
    <w:rsid w:val="00FA5116"/>
    <w:rsid w:val="00FA5ECC"/>
    <w:rsid w:val="00FA6328"/>
    <w:rsid w:val="00FA6606"/>
    <w:rsid w:val="00FB37E7"/>
    <w:rsid w:val="00FB381B"/>
    <w:rsid w:val="00FB3EE7"/>
    <w:rsid w:val="00FB53CC"/>
    <w:rsid w:val="00FB7384"/>
    <w:rsid w:val="00FB7754"/>
    <w:rsid w:val="00FC19B9"/>
    <w:rsid w:val="00FC1A7D"/>
    <w:rsid w:val="00FC277E"/>
    <w:rsid w:val="00FC2B7F"/>
    <w:rsid w:val="00FC3D67"/>
    <w:rsid w:val="00FC55E1"/>
    <w:rsid w:val="00FC5C9B"/>
    <w:rsid w:val="00FC5E59"/>
    <w:rsid w:val="00FC68E2"/>
    <w:rsid w:val="00FC6A55"/>
    <w:rsid w:val="00FC7317"/>
    <w:rsid w:val="00FC7EC5"/>
    <w:rsid w:val="00FD0691"/>
    <w:rsid w:val="00FD1324"/>
    <w:rsid w:val="00FD1705"/>
    <w:rsid w:val="00FD21CF"/>
    <w:rsid w:val="00FD2CC2"/>
    <w:rsid w:val="00FD3ADC"/>
    <w:rsid w:val="00FD3CDA"/>
    <w:rsid w:val="00FD46F6"/>
    <w:rsid w:val="00FD4DC1"/>
    <w:rsid w:val="00FD5696"/>
    <w:rsid w:val="00FD6C5C"/>
    <w:rsid w:val="00FE021D"/>
    <w:rsid w:val="00FE1C62"/>
    <w:rsid w:val="00FE2CB0"/>
    <w:rsid w:val="00FE34B7"/>
    <w:rsid w:val="00FE3B63"/>
    <w:rsid w:val="00FE46EE"/>
    <w:rsid w:val="00FE4E9C"/>
    <w:rsid w:val="00FE50CE"/>
    <w:rsid w:val="00FE71B3"/>
    <w:rsid w:val="00FE77FE"/>
    <w:rsid w:val="00FE79ED"/>
    <w:rsid w:val="00FE7B40"/>
    <w:rsid w:val="00FF1140"/>
    <w:rsid w:val="00FF1CB8"/>
    <w:rsid w:val="00FF4759"/>
    <w:rsid w:val="00FF5390"/>
    <w:rsid w:val="00FF62E6"/>
    <w:rsid w:val="00FF65EF"/>
    <w:rsid w:val="00FF6F67"/>
    <w:rsid w:val="00FF7CA7"/>
    <w:rsid w:val="00FF7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2"/>
      <o:rules v:ext="edit">
        <o:r id="V:Rule2" type="connector"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BC6"/>
    <w:rPr>
      <w:rFonts w:ascii="Calibri" w:eastAsia="Calibri" w:hAnsi="Calibri" w:cs="Times New Roman"/>
    </w:rPr>
  </w:style>
  <w:style w:type="paragraph" w:styleId="Heading1">
    <w:name w:val="heading 1"/>
    <w:basedOn w:val="Normal"/>
    <w:link w:val="Heading1Char"/>
    <w:uiPriority w:val="9"/>
    <w:qFormat/>
    <w:rsid w:val="00D05B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BC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05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BC6"/>
    <w:rPr>
      <w:rFonts w:ascii="Calibri" w:eastAsia="Calibri" w:hAnsi="Calibri" w:cs="Times New Roman"/>
    </w:rPr>
  </w:style>
  <w:style w:type="paragraph" w:styleId="NormalWeb">
    <w:name w:val="Normal (Web)"/>
    <w:basedOn w:val="Normal"/>
    <w:link w:val="NormalWebChar"/>
    <w:rsid w:val="00D05BC6"/>
    <w:pPr>
      <w:spacing w:before="100" w:beforeAutospacing="1" w:after="100" w:afterAutospacing="1" w:line="240" w:lineRule="auto"/>
    </w:pPr>
    <w:rPr>
      <w:rFonts w:ascii="Times New Roman" w:eastAsia="Times New Roman" w:hAnsi="Times New Roman"/>
      <w:sz w:val="24"/>
      <w:szCs w:val="24"/>
    </w:rPr>
  </w:style>
  <w:style w:type="character" w:customStyle="1" w:styleId="tal1">
    <w:name w:val="tal1"/>
    <w:basedOn w:val="DefaultParagraphFont"/>
    <w:rsid w:val="00D05BC6"/>
  </w:style>
  <w:style w:type="character" w:customStyle="1" w:styleId="NormalWebChar">
    <w:name w:val="Normal (Web) Char"/>
    <w:link w:val="NormalWeb"/>
    <w:rsid w:val="00D05BC6"/>
    <w:rPr>
      <w:rFonts w:ascii="Times New Roman" w:eastAsia="Times New Roman" w:hAnsi="Times New Roman" w:cs="Times New Roman"/>
      <w:sz w:val="24"/>
      <w:szCs w:val="24"/>
    </w:rPr>
  </w:style>
  <w:style w:type="paragraph" w:styleId="ListParagraph">
    <w:name w:val="List Paragraph"/>
    <w:aliases w:val="Paragraph"/>
    <w:basedOn w:val="Normal"/>
    <w:link w:val="ListParagraphChar"/>
    <w:qFormat/>
    <w:rsid w:val="00D05BC6"/>
    <w:pPr>
      <w:ind w:left="720"/>
    </w:pPr>
  </w:style>
  <w:style w:type="character" w:styleId="PlaceholderText">
    <w:name w:val="Placeholder Text"/>
    <w:basedOn w:val="DefaultParagraphFont"/>
    <w:uiPriority w:val="99"/>
    <w:semiHidden/>
    <w:rsid w:val="00D05BC6"/>
    <w:rPr>
      <w:color w:val="808080"/>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05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BC6"/>
    <w:rPr>
      <w:rFonts w:ascii="Calibri" w:eastAsia="Calibri" w:hAnsi="Calibri" w:cs="Times New Roman"/>
    </w:rPr>
  </w:style>
  <w:style w:type="paragraph" w:styleId="BalloonText">
    <w:name w:val="Balloon Text"/>
    <w:basedOn w:val="Normal"/>
    <w:link w:val="BalloonTextChar"/>
    <w:uiPriority w:val="99"/>
    <w:semiHidden/>
    <w:unhideWhenUsed/>
    <w:rsid w:val="00D05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BC6"/>
    <w:rPr>
      <w:rFonts w:ascii="Tahoma" w:eastAsia="Calibri" w:hAnsi="Tahoma" w:cs="Tahoma"/>
      <w:sz w:val="16"/>
      <w:szCs w:val="16"/>
    </w:rPr>
  </w:style>
  <w:style w:type="character" w:customStyle="1" w:styleId="ListParagraphChar">
    <w:name w:val="List Paragraph Char"/>
    <w:aliases w:val="Paragraph Char"/>
    <w:link w:val="ListParagraph"/>
    <w:rsid w:val="00674F04"/>
    <w:rPr>
      <w:rFonts w:ascii="Calibri" w:eastAsia="Calibri" w:hAnsi="Calibri" w:cs="Times New Roman"/>
    </w:rPr>
  </w:style>
  <w:style w:type="paragraph" w:styleId="BodyText2">
    <w:name w:val="Body Text 2"/>
    <w:basedOn w:val="Normal"/>
    <w:link w:val="BodyText2Char"/>
    <w:rsid w:val="00D812EC"/>
    <w:pPr>
      <w:spacing w:after="0" w:line="240" w:lineRule="auto"/>
      <w:jc w:val="both"/>
    </w:pPr>
    <w:rPr>
      <w:rFonts w:ascii="Times New Roman" w:eastAsia="Times New Roman" w:hAnsi="Times New Roman"/>
      <w:sz w:val="24"/>
      <w:szCs w:val="24"/>
    </w:rPr>
  </w:style>
  <w:style w:type="character" w:customStyle="1" w:styleId="BodyText2Char">
    <w:name w:val="Body Text 2 Char"/>
    <w:basedOn w:val="DefaultParagraphFont"/>
    <w:link w:val="BodyText2"/>
    <w:rsid w:val="00D812EC"/>
    <w:rPr>
      <w:rFonts w:ascii="Times New Roman" w:eastAsia="Times New Roman" w:hAnsi="Times New Roman" w:cs="Times New Roman"/>
      <w:sz w:val="24"/>
      <w:szCs w:val="24"/>
    </w:rPr>
  </w:style>
  <w:style w:type="paragraph" w:styleId="BodyTextIndent">
    <w:name w:val="Body Text Indent"/>
    <w:basedOn w:val="Normal"/>
    <w:link w:val="BodyTextIndentChar"/>
    <w:rsid w:val="00D812EC"/>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D812EC"/>
    <w:rPr>
      <w:rFonts w:ascii="Times New Roman" w:eastAsia="Times New Roman" w:hAnsi="Times New Roman" w:cs="Times New Roman"/>
      <w:sz w:val="24"/>
      <w:szCs w:val="24"/>
    </w:rPr>
  </w:style>
  <w:style w:type="character" w:customStyle="1" w:styleId="do1">
    <w:name w:val="do1"/>
    <w:basedOn w:val="DefaultParagraphFont"/>
    <w:rsid w:val="00D812EC"/>
    <w:rPr>
      <w:b/>
      <w:bCs/>
      <w:sz w:val="26"/>
      <w:szCs w:val="26"/>
    </w:rPr>
  </w:style>
  <w:style w:type="paragraph" w:customStyle="1" w:styleId="ListBullet1">
    <w:name w:val="List Bullet 1"/>
    <w:basedOn w:val="Normal"/>
    <w:uiPriority w:val="99"/>
    <w:rsid w:val="004D238E"/>
    <w:pPr>
      <w:numPr>
        <w:numId w:val="16"/>
      </w:numPr>
      <w:spacing w:after="0" w:line="240" w:lineRule="auto"/>
      <w:jc w:val="both"/>
    </w:pPr>
    <w:rPr>
      <w:rFonts w:ascii="Arial" w:eastAsia="Times New Roman" w:hAnsi="Arial"/>
      <w:szCs w:val="20"/>
      <w:lang w:val="en-GB"/>
    </w:rPr>
  </w:style>
  <w:style w:type="paragraph" w:styleId="ListNumber3">
    <w:name w:val="List Number 3"/>
    <w:basedOn w:val="Normal"/>
    <w:rsid w:val="00531278"/>
    <w:pPr>
      <w:numPr>
        <w:numId w:val="19"/>
      </w:numPr>
      <w:spacing w:after="0" w:line="240" w:lineRule="auto"/>
      <w:contextualSpacing/>
    </w:pPr>
    <w:rPr>
      <w:rFonts w:ascii="Times New Roman" w:eastAsia="Times New Roman" w:hAnsi="Times New Roman"/>
      <w:sz w:val="24"/>
      <w:szCs w:val="24"/>
      <w:lang w:val="en-GB"/>
    </w:rPr>
  </w:style>
  <w:style w:type="paragraph" w:styleId="BodyTextIndent3">
    <w:name w:val="Body Text Indent 3"/>
    <w:basedOn w:val="Normal"/>
    <w:link w:val="BodyTextIndent3Char"/>
    <w:uiPriority w:val="99"/>
    <w:semiHidden/>
    <w:unhideWhenUsed/>
    <w:rsid w:val="00F655B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55B1"/>
    <w:rPr>
      <w:rFonts w:ascii="Calibri" w:eastAsia="Calibri" w:hAnsi="Calibri" w:cs="Times New Roman"/>
      <w:sz w:val="16"/>
      <w:szCs w:val="16"/>
    </w:rPr>
  </w:style>
  <w:style w:type="paragraph" w:customStyle="1" w:styleId="Default">
    <w:name w:val="Default"/>
    <w:link w:val="DefaultChar"/>
    <w:rsid w:val="00415A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rsid w:val="00415ACB"/>
    <w:rPr>
      <w:rFonts w:ascii="Times New Roman" w:eastAsia="Times New Roman" w:hAnsi="Times New Roman" w:cs="Times New Roman"/>
      <w:color w:val="000000"/>
      <w:sz w:val="24"/>
      <w:szCs w:val="24"/>
    </w:rPr>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AB2DDD"/>
    <w:rPr>
      <w:rFonts w:ascii="Calibri" w:eastAsia="Calibri" w:hAnsi="Calibri" w:cs="Times New Roman"/>
    </w:rPr>
  </w:style>
  <w:style w:type="paragraph" w:customStyle="1" w:styleId="ListBullet1Char">
    <w:name w:val="List Bullet 1 Char"/>
    <w:basedOn w:val="Normal"/>
    <w:link w:val="ListBullet1CharChar"/>
    <w:rsid w:val="008C2D25"/>
    <w:pPr>
      <w:numPr>
        <w:numId w:val="27"/>
      </w:numPr>
      <w:spacing w:after="0" w:line="240" w:lineRule="auto"/>
      <w:ind w:left="357" w:hanging="357"/>
      <w:jc w:val="both"/>
    </w:pPr>
    <w:rPr>
      <w:rFonts w:ascii="Arial" w:eastAsia="Times New Roman" w:hAnsi="Arial"/>
      <w:szCs w:val="20"/>
      <w:lang w:val="en-GB"/>
    </w:rPr>
  </w:style>
  <w:style w:type="character" w:customStyle="1" w:styleId="ListBullet1CharChar">
    <w:name w:val="List Bullet 1 Char Char"/>
    <w:link w:val="ListBullet1Char"/>
    <w:rsid w:val="008C2D25"/>
    <w:rPr>
      <w:rFonts w:ascii="Arial" w:eastAsia="Times New Roman" w:hAnsi="Arial" w:cs="Times New Roman"/>
      <w:szCs w:val="20"/>
      <w:lang w:val="en-GB"/>
    </w:rPr>
  </w:style>
  <w:style w:type="paragraph" w:styleId="ListBullet2">
    <w:name w:val="List Bullet 2"/>
    <w:basedOn w:val="Normal"/>
    <w:uiPriority w:val="99"/>
    <w:unhideWhenUsed/>
    <w:rsid w:val="008C2D25"/>
    <w:pPr>
      <w:numPr>
        <w:numId w:val="28"/>
      </w:numPr>
      <w:contextualSpacing/>
    </w:pPr>
  </w:style>
  <w:style w:type="paragraph" w:styleId="NoSpacing">
    <w:name w:val="No Spacing"/>
    <w:uiPriority w:val="1"/>
    <w:qFormat/>
    <w:rsid w:val="0029322B"/>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B49AFD1F2B436B9CB34F52E07AABA8"/>
        <w:category>
          <w:name w:val="General"/>
          <w:gallery w:val="placeholder"/>
        </w:category>
        <w:types>
          <w:type w:val="bbPlcHdr"/>
        </w:types>
        <w:behaviors>
          <w:behavior w:val="content"/>
        </w:behaviors>
        <w:guid w:val="{189492BD-1F1C-41E4-A344-EDC413BF8599}"/>
      </w:docPartPr>
      <w:docPartBody>
        <w:p w:rsidR="004234FE" w:rsidRDefault="00A30AAE" w:rsidP="00A30AAE">
          <w:pPr>
            <w:pStyle w:val="65B49AFD1F2B436B9CB34F52E07AABA8"/>
          </w:pPr>
          <w:r w:rsidRPr="002230C5">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old">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30AAE"/>
    <w:rsid w:val="004234FE"/>
    <w:rsid w:val="008023A4"/>
    <w:rsid w:val="00A30AAE"/>
    <w:rsid w:val="00B46DDE"/>
    <w:rsid w:val="00BC79A9"/>
    <w:rsid w:val="00F75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46DDE"/>
    <w:rPr>
      <w:color w:val="808080"/>
    </w:rPr>
  </w:style>
  <w:style w:type="paragraph" w:customStyle="1" w:styleId="65B49AFD1F2B436B9CB34F52E07AABA8">
    <w:name w:val="65B49AFD1F2B436B9CB34F52E07AABA8"/>
    <w:rsid w:val="00A30AAE"/>
  </w:style>
  <w:style w:type="paragraph" w:customStyle="1" w:styleId="8BBF338B34304CF0BFD9620D24837707">
    <w:name w:val="8BBF338B34304CF0BFD9620D24837707"/>
    <w:rsid w:val="00B46D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08DFC-FE16-4F58-B7E2-DF3DB08C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18</Pages>
  <Words>7841</Words>
  <Characters>44696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60</cp:revision>
  <dcterms:created xsi:type="dcterms:W3CDTF">2018-04-05T08:05:00Z</dcterms:created>
  <dcterms:modified xsi:type="dcterms:W3CDTF">2018-04-19T12:44:00Z</dcterms:modified>
</cp:coreProperties>
</file>