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66" w:rsidRDefault="00EA48E6" w:rsidP="00EA48E6">
      <w:pPr>
        <w:jc w:val="center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E59B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0E59B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0E59B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0E59B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9696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dezbaterea</w:t>
      </w:r>
      <w:proofErr w:type="spellEnd"/>
      <w:r w:rsidR="00B9696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9696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publica</w:t>
      </w:r>
      <w:proofErr w:type="spellEnd"/>
      <w:r w:rsidR="00B9696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A48E6" w:rsidRPr="000E59B6" w:rsidRDefault="00E623EA" w:rsidP="00EA48E6">
      <w:pPr>
        <w:jc w:val="center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autoritate</w:t>
      </w:r>
      <w:proofErr w:type="spellEnd"/>
      <w:proofErr w:type="gramEnd"/>
    </w:p>
    <w:p w:rsidR="00EA48E6" w:rsidRDefault="00EA48E6">
      <w:pPr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23EA" w:rsidRDefault="00E623EA">
      <w:pPr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23EA" w:rsidRDefault="00E623EA" w:rsidP="00E623EA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APM BUCUREȘTI </w:t>
      </w:r>
      <w:r w:rsidRPr="00E623E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depunerii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raportului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773E">
        <w:rPr>
          <w:rFonts w:ascii="Arial" w:hAnsi="Arial" w:cs="Arial"/>
          <w:i/>
          <w:sz w:val="24"/>
          <w:szCs w:val="24"/>
          <w:lang w:val="ro-RO"/>
        </w:rPr>
        <w:t>„Construire corpuri de clădire A, B, C (Sp+D+P+6E+Etehnic), corp D  (D+P+2E+Et), Corp E (Sp+D+P+2E+Et) și anexe tehnice (P) - centrală termică, stocator oxigen, depo</w:t>
      </w:r>
      <w:r>
        <w:rPr>
          <w:rFonts w:ascii="Arial" w:hAnsi="Arial" w:cs="Arial"/>
          <w:i/>
          <w:sz w:val="24"/>
          <w:szCs w:val="24"/>
          <w:lang w:val="ro-RO"/>
        </w:rPr>
        <w:t>zit butelii oxigen, depozit CO2; d</w:t>
      </w:r>
      <w:r w:rsidRPr="0063773E">
        <w:rPr>
          <w:rFonts w:ascii="Arial" w:hAnsi="Arial" w:cs="Arial"/>
          <w:i/>
          <w:sz w:val="24"/>
          <w:szCs w:val="24"/>
          <w:lang w:val="ro-RO"/>
        </w:rPr>
        <w:t xml:space="preserve">esființare clădiri existente (P) </w:t>
      </w:r>
      <w:r>
        <w:rPr>
          <w:rFonts w:ascii="Arial" w:hAnsi="Arial" w:cs="Arial"/>
          <w:i/>
          <w:sz w:val="24"/>
          <w:szCs w:val="24"/>
          <w:lang w:val="ro-RO"/>
        </w:rPr>
        <w:t>-</w:t>
      </w:r>
      <w:r w:rsidRPr="0063773E">
        <w:rPr>
          <w:rFonts w:ascii="Arial" w:hAnsi="Arial" w:cs="Arial"/>
          <w:i/>
          <w:sz w:val="24"/>
          <w:szCs w:val="24"/>
          <w:lang w:val="ro-RO"/>
        </w:rPr>
        <w:t xml:space="preserve">C16 - stație compresoare, C23 - grup electrogen, C27 - siloz, C28 - magazie, C29 - arhivă, acces secundar clădire existentă C2, C40 </w:t>
      </w:r>
      <w:r>
        <w:rPr>
          <w:rFonts w:ascii="Arial" w:hAnsi="Arial" w:cs="Arial"/>
          <w:i/>
          <w:sz w:val="24"/>
          <w:szCs w:val="24"/>
          <w:lang w:val="ro-RO"/>
        </w:rPr>
        <w:t>–</w:t>
      </w:r>
      <w:r w:rsidRPr="0063773E">
        <w:rPr>
          <w:rFonts w:ascii="Arial" w:hAnsi="Arial" w:cs="Arial"/>
          <w:i/>
          <w:sz w:val="24"/>
          <w:szCs w:val="24"/>
          <w:lang w:val="ro-RO"/>
        </w:rPr>
        <w:t xml:space="preserve"> seră</w:t>
      </w:r>
      <w:r>
        <w:rPr>
          <w:rFonts w:ascii="Arial" w:hAnsi="Arial" w:cs="Arial"/>
          <w:i/>
          <w:sz w:val="24"/>
          <w:szCs w:val="24"/>
          <w:lang w:val="ro-RO"/>
        </w:rPr>
        <w:t>; r</w:t>
      </w:r>
      <w:r w:rsidRPr="0063773E">
        <w:rPr>
          <w:rFonts w:ascii="Arial" w:hAnsi="Arial" w:cs="Arial"/>
          <w:i/>
          <w:sz w:val="24"/>
          <w:szCs w:val="24"/>
          <w:lang w:val="ro-RO"/>
        </w:rPr>
        <w:t>acordare ansamblu medical nou la tunelul existent subteran C33</w:t>
      </w:r>
      <w:r>
        <w:rPr>
          <w:rFonts w:ascii="Arial" w:hAnsi="Arial" w:cs="Arial"/>
          <w:i/>
          <w:sz w:val="24"/>
          <w:szCs w:val="24"/>
          <w:lang w:val="ro-RO"/>
        </w:rPr>
        <w:t>; r</w:t>
      </w:r>
      <w:r w:rsidRPr="0063773E">
        <w:rPr>
          <w:rFonts w:ascii="Arial" w:hAnsi="Arial" w:cs="Arial"/>
          <w:i/>
          <w:sz w:val="24"/>
          <w:szCs w:val="24"/>
          <w:lang w:val="ro-RO"/>
        </w:rPr>
        <w:t>elocare rețele subterane de termoficare, gaz, apă, canal, curent electric pentru eliberare amplasament</w:t>
      </w:r>
      <w:r>
        <w:rPr>
          <w:rFonts w:ascii="Arial" w:hAnsi="Arial" w:cs="Arial"/>
          <w:i/>
          <w:sz w:val="24"/>
          <w:szCs w:val="24"/>
          <w:lang w:val="ro-RO"/>
        </w:rPr>
        <w:t>; a</w:t>
      </w:r>
      <w:r w:rsidRPr="0063773E">
        <w:rPr>
          <w:rFonts w:ascii="Arial" w:hAnsi="Arial" w:cs="Arial"/>
          <w:i/>
          <w:sz w:val="24"/>
          <w:szCs w:val="24"/>
          <w:lang w:val="ro-RO"/>
        </w:rPr>
        <w:t>menajare acces nou din Șoseaua Fundeni, drumuri, parcaje și spații ve</w:t>
      </w:r>
      <w:r>
        <w:rPr>
          <w:rFonts w:ascii="Arial" w:hAnsi="Arial" w:cs="Arial"/>
          <w:i/>
          <w:sz w:val="24"/>
          <w:szCs w:val="24"/>
          <w:lang w:val="ro-RO"/>
        </w:rPr>
        <w:t xml:space="preserve">rzi de </w:t>
      </w:r>
      <w:r w:rsidRPr="0063773E">
        <w:rPr>
          <w:rFonts w:ascii="Arial" w:hAnsi="Arial" w:cs="Arial"/>
          <w:i/>
          <w:sz w:val="24"/>
          <w:szCs w:val="24"/>
          <w:lang w:val="ro-RO"/>
        </w:rPr>
        <w:t xml:space="preserve">incintă”, </w:t>
      </w:r>
      <w:r w:rsidRPr="0063773E">
        <w:rPr>
          <w:rFonts w:ascii="Arial" w:hAnsi="Arial" w:cs="Arial"/>
          <w:sz w:val="24"/>
          <w:szCs w:val="24"/>
          <w:lang w:val="ro-RO"/>
        </w:rPr>
        <w:t>propus a fi amplasat în sect. 2, Șos.</w:t>
      </w:r>
      <w:proofErr w:type="gramEnd"/>
      <w:r w:rsidRPr="0063773E">
        <w:rPr>
          <w:rFonts w:ascii="Arial" w:hAnsi="Arial" w:cs="Arial"/>
          <w:sz w:val="24"/>
          <w:szCs w:val="24"/>
          <w:lang w:val="ro-RO"/>
        </w:rPr>
        <w:t xml:space="preserve"> Fundeni nr. 258, Bucureşti</w:t>
      </w:r>
    </w:p>
    <w:p w:rsidR="00E623EA" w:rsidRDefault="00E623EA" w:rsidP="00E623EA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Tipul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posibile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luate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APM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ș</w:t>
      </w:r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ti 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poate</w:t>
      </w:r>
      <w:proofErr w:type="spellEnd"/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emiterea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respingerea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23EA" w:rsidRDefault="00E623EA" w:rsidP="00E623EA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proofErr w:type="spellEnd"/>
      <w:proofErr w:type="gram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fi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consultat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1, Sector 6,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</w:t>
      </w:r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Institutului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Clinic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Fundeni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  din  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sect. 2,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Șos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Fundeni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258, </w:t>
      </w:r>
      <w:proofErr w:type="spellStart"/>
      <w:proofErr w:type="gram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Bucureşti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zilele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luni-vineri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9-12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menționat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disponibil</w:t>
      </w:r>
      <w:proofErr w:type="spellEnd"/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adresă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internet 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apmbuc.anpm.ro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23EA" w:rsidRPr="00C4031F" w:rsidRDefault="00E623EA" w:rsidP="00E623EA">
      <w:pPr>
        <w:jc w:val="both"/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Dezbaterea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publică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raportului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avea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loc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APM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1, Sector 6,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031F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22.02. 2024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începând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031F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15.</w:t>
      </w:r>
    </w:p>
    <w:p w:rsidR="00E623EA" w:rsidRPr="00C357AD" w:rsidRDefault="00E623EA" w:rsidP="00E623EA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poate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transmite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scris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comentarii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opinii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observații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documentele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menționate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APM</w:t>
      </w:r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Bucuresti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</w:t>
      </w:r>
      <w:proofErr w:type="gram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email </w:t>
      </w:r>
      <w:hyperlink r:id="rId5" w:history="1">
        <w:r w:rsidRPr="001277DA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office@apmbuc.anpm.ro</w:t>
        </w:r>
      </w:hyperlink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spellEnd"/>
      <w:r w:rsidRPr="00C357A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Pr="00AD01D8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22.02.2024.</w:t>
      </w:r>
      <w:bookmarkEnd w:id="0"/>
    </w:p>
    <w:p w:rsidR="00E623EA" w:rsidRPr="00C94B27" w:rsidRDefault="00E623EA" w:rsidP="00E623EA">
      <w:pPr>
        <w:jc w:val="both"/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2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afișării</w:t>
      </w:r>
      <w:proofErr w:type="spellEnd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site</w:t>
      </w:r>
      <w:proofErr w:type="gramEnd"/>
      <w:r w:rsidRPr="00C94B27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23.01.2024</w:t>
      </w:r>
    </w:p>
    <w:sectPr w:rsidR="00E623EA" w:rsidRPr="00C9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C5C"/>
    <w:multiLevelType w:val="hybridMultilevel"/>
    <w:tmpl w:val="E44AA614"/>
    <w:lvl w:ilvl="0" w:tplc="CB12E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E"/>
    <w:rsid w:val="00085B8E"/>
    <w:rsid w:val="000A24C0"/>
    <w:rsid w:val="000E59B6"/>
    <w:rsid w:val="00220926"/>
    <w:rsid w:val="00860605"/>
    <w:rsid w:val="00AD01D8"/>
    <w:rsid w:val="00AE5201"/>
    <w:rsid w:val="00AF5060"/>
    <w:rsid w:val="00B96966"/>
    <w:rsid w:val="00C357AD"/>
    <w:rsid w:val="00C4031F"/>
    <w:rsid w:val="00C94B27"/>
    <w:rsid w:val="00D35B08"/>
    <w:rsid w:val="00E623EA"/>
    <w:rsid w:val="00EA48E6"/>
    <w:rsid w:val="00FA6F84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797B-57F7-4FFB-837B-EE8A5DD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EA48E6"/>
  </w:style>
  <w:style w:type="character" w:customStyle="1" w:styleId="spar">
    <w:name w:val="s_par"/>
    <w:basedOn w:val="DefaultParagraphFont"/>
    <w:rsid w:val="00EA48E6"/>
  </w:style>
  <w:style w:type="character" w:customStyle="1" w:styleId="spct">
    <w:name w:val="s_pct"/>
    <w:basedOn w:val="DefaultParagraphFont"/>
    <w:rsid w:val="00EA48E6"/>
  </w:style>
  <w:style w:type="character" w:customStyle="1" w:styleId="spctttl">
    <w:name w:val="s_pct_ttl"/>
    <w:basedOn w:val="DefaultParagraphFont"/>
    <w:rsid w:val="00EA48E6"/>
  </w:style>
  <w:style w:type="character" w:customStyle="1" w:styleId="spctbdy">
    <w:name w:val="s_pct_bdy"/>
    <w:basedOn w:val="DefaultParagraphFont"/>
    <w:rsid w:val="00EA48E6"/>
  </w:style>
  <w:style w:type="character" w:styleId="Hyperlink">
    <w:name w:val="Hyperlink"/>
    <w:basedOn w:val="DefaultParagraphFont"/>
    <w:uiPriority w:val="99"/>
    <w:unhideWhenUsed/>
    <w:rsid w:val="00FA6F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buc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Ionescu</dc:creator>
  <cp:keywords/>
  <dc:description/>
  <cp:lastModifiedBy>Elena Garban</cp:lastModifiedBy>
  <cp:revision>5</cp:revision>
  <dcterms:created xsi:type="dcterms:W3CDTF">2024-01-18T09:31:00Z</dcterms:created>
  <dcterms:modified xsi:type="dcterms:W3CDTF">2024-01-18T09:47:00Z</dcterms:modified>
</cp:coreProperties>
</file>