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C8E3F" w14:textId="6E277E11" w:rsidR="00423E16" w:rsidRPr="00BB571F" w:rsidRDefault="00423E16" w:rsidP="00423E16">
      <w:pP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anxttl"/>
          <w:rFonts w:ascii="Times New Roman" w:hAnsi="Times New Roman" w:cs="Times New Roman"/>
          <w:b/>
          <w:bCs/>
          <w:sz w:val="24"/>
          <w:szCs w:val="24"/>
          <w:bdr w:val="none" w:sz="0" w:space="0" w:color="auto" w:frame="1"/>
          <w:shd w:val="clear" w:color="auto" w:fill="FFFFFF"/>
        </w:rPr>
        <w:t>Anexa</w:t>
      </w:r>
      <w:proofErr w:type="spellEnd"/>
      <w:r w:rsidRPr="00BB571F">
        <w:rPr>
          <w:rStyle w:val="sanxttl"/>
          <w:rFonts w:ascii="Times New Roman" w:hAnsi="Times New Roman" w:cs="Times New Roman"/>
          <w:b/>
          <w:bCs/>
          <w:sz w:val="24"/>
          <w:szCs w:val="24"/>
          <w:bdr w:val="none" w:sz="0" w:space="0" w:color="auto" w:frame="1"/>
          <w:shd w:val="clear" w:color="auto" w:fill="FFFFFF"/>
        </w:rPr>
        <w:t xml:space="preserve"> nr. 5.E</w:t>
      </w:r>
      <w:r w:rsidR="00901E54" w:rsidRPr="00BB571F">
        <w:rPr>
          <w:rStyle w:val="sanxttl"/>
          <w:rFonts w:ascii="Times New Roman" w:hAnsi="Times New Roman" w:cs="Times New Roman"/>
          <w:b/>
          <w:bCs/>
          <w:sz w:val="24"/>
          <w:szCs w:val="24"/>
          <w:bdr w:val="none" w:sz="0" w:space="0" w:color="auto" w:frame="1"/>
          <w:shd w:val="clear" w:color="auto" w:fill="FFFFFF"/>
        </w:rPr>
        <w:t xml:space="preserve"> </w:t>
      </w:r>
      <w:r w:rsidRPr="00BB571F">
        <w:rPr>
          <w:rStyle w:val="spar"/>
          <w:rFonts w:ascii="Times New Roman" w:hAnsi="Times New Roman" w:cs="Times New Roman"/>
          <w:sz w:val="24"/>
          <w:szCs w:val="24"/>
          <w:bdr w:val="none" w:sz="0" w:space="0" w:color="auto" w:frame="1"/>
          <w:shd w:val="clear" w:color="auto" w:fill="FFFFFF"/>
        </w:rPr>
        <w:t xml:space="preserve">la </w:t>
      </w:r>
      <w:proofErr w:type="spellStart"/>
      <w:r w:rsidRPr="00BB571F">
        <w:rPr>
          <w:rStyle w:val="spar"/>
          <w:rFonts w:ascii="Times New Roman" w:hAnsi="Times New Roman" w:cs="Times New Roman"/>
          <w:sz w:val="24"/>
          <w:szCs w:val="24"/>
          <w:bdr w:val="none" w:sz="0" w:space="0" w:color="auto" w:frame="1"/>
          <w:shd w:val="clear" w:color="auto" w:fill="FFFFFF"/>
        </w:rPr>
        <w:t>procedură</w:t>
      </w:r>
      <w:proofErr w:type="spellEnd"/>
    </w:p>
    <w:p w14:paraId="27AB8FA3" w14:textId="77777777" w:rsidR="00423E16" w:rsidRPr="00BB571F" w:rsidRDefault="00423E16" w:rsidP="00423E16">
      <w:pPr>
        <w:jc w:val="both"/>
        <w:rPr>
          <w:rStyle w:val="apar"/>
          <w:rFonts w:ascii="Times New Roman" w:hAnsi="Times New Roman" w:cs="Times New Roman"/>
          <w:sz w:val="24"/>
          <w:szCs w:val="24"/>
          <w:bdr w:val="none" w:sz="0" w:space="0" w:color="auto" w:frame="1"/>
          <w:shd w:val="clear" w:color="auto" w:fill="FFFFFF"/>
        </w:rPr>
      </w:pPr>
      <w:proofErr w:type="spellStart"/>
      <w:r w:rsidRPr="00BB571F">
        <w:rPr>
          <w:rStyle w:val="apar"/>
          <w:rFonts w:ascii="Times New Roman" w:hAnsi="Times New Roman" w:cs="Times New Roman"/>
          <w:sz w:val="24"/>
          <w:szCs w:val="24"/>
          <w:bdr w:val="none" w:sz="0" w:space="0" w:color="auto" w:frame="1"/>
          <w:shd w:val="clear" w:color="auto" w:fill="FFFFFF"/>
        </w:rPr>
        <w:t>Conținutul-cadru</w:t>
      </w:r>
      <w:proofErr w:type="spellEnd"/>
      <w:r w:rsidRPr="00BB571F">
        <w:rPr>
          <w:rStyle w:val="apar"/>
          <w:rFonts w:ascii="Times New Roman" w:hAnsi="Times New Roman" w:cs="Times New Roman"/>
          <w:sz w:val="24"/>
          <w:szCs w:val="24"/>
          <w:bdr w:val="none" w:sz="0" w:space="0" w:color="auto" w:frame="1"/>
          <w:shd w:val="clear" w:color="auto" w:fill="FFFFFF"/>
        </w:rPr>
        <w:t xml:space="preserve"> al </w:t>
      </w:r>
      <w:proofErr w:type="spellStart"/>
      <w:r w:rsidRPr="00BB571F">
        <w:rPr>
          <w:rStyle w:val="apar"/>
          <w:rFonts w:ascii="Times New Roman" w:hAnsi="Times New Roman" w:cs="Times New Roman"/>
          <w:sz w:val="24"/>
          <w:szCs w:val="24"/>
          <w:bdr w:val="none" w:sz="0" w:space="0" w:color="auto" w:frame="1"/>
          <w:shd w:val="clear" w:color="auto" w:fill="FFFFFF"/>
        </w:rPr>
        <w:t>memoriului</w:t>
      </w:r>
      <w:proofErr w:type="spellEnd"/>
      <w:r w:rsidRPr="00BB571F">
        <w:rPr>
          <w:rStyle w:val="apar"/>
          <w:rFonts w:ascii="Times New Roman" w:hAnsi="Times New Roman" w:cs="Times New Roman"/>
          <w:sz w:val="24"/>
          <w:szCs w:val="24"/>
          <w:bdr w:val="none" w:sz="0" w:space="0" w:color="auto" w:frame="1"/>
          <w:shd w:val="clear" w:color="auto" w:fill="FFFFFF"/>
        </w:rPr>
        <w:t xml:space="preserve"> de </w:t>
      </w:r>
      <w:proofErr w:type="spellStart"/>
      <w:r w:rsidRPr="00BB571F">
        <w:rPr>
          <w:rStyle w:val="apar"/>
          <w:rFonts w:ascii="Times New Roman" w:hAnsi="Times New Roman" w:cs="Times New Roman"/>
          <w:sz w:val="24"/>
          <w:szCs w:val="24"/>
          <w:bdr w:val="none" w:sz="0" w:space="0" w:color="auto" w:frame="1"/>
          <w:shd w:val="clear" w:color="auto" w:fill="FFFFFF"/>
        </w:rPr>
        <w:t>prezentare</w:t>
      </w:r>
      <w:proofErr w:type="spellEnd"/>
    </w:p>
    <w:p w14:paraId="1806F3FC" w14:textId="6F928F8A" w:rsidR="00FA605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Denumirea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proiectului</w:t>
      </w:r>
      <w:proofErr w:type="spellEnd"/>
      <w:r w:rsidRPr="00BB571F">
        <w:rPr>
          <w:rStyle w:val="spctbdy"/>
          <w:rFonts w:ascii="Times New Roman" w:hAnsi="Times New Roman" w:cs="Times New Roman"/>
          <w:sz w:val="24"/>
          <w:szCs w:val="24"/>
          <w:bdr w:val="none" w:sz="0" w:space="0" w:color="auto" w:frame="1"/>
          <w:shd w:val="clear" w:color="auto" w:fill="FFFFFF"/>
        </w:rPr>
        <w:t>:</w:t>
      </w:r>
      <w:r w:rsidR="00F670C5" w:rsidRPr="00BB571F">
        <w:rPr>
          <w:rStyle w:val="spctbdy"/>
          <w:rFonts w:ascii="Times New Roman" w:hAnsi="Times New Roman" w:cs="Times New Roman"/>
          <w:sz w:val="24"/>
          <w:szCs w:val="24"/>
          <w:bdr w:val="none" w:sz="0" w:space="0" w:color="auto" w:frame="1"/>
          <w:shd w:val="clear" w:color="auto" w:fill="FFFFFF"/>
        </w:rPr>
        <w:t xml:space="preserve"> </w:t>
      </w:r>
      <w:bookmarkStart w:id="0" w:name="_Hlk155869232"/>
      <w:proofErr w:type="spellStart"/>
      <w:r w:rsidR="00626057" w:rsidRPr="00BB571F">
        <w:rPr>
          <w:rFonts w:ascii="Times New Roman" w:hAnsi="Times New Roman" w:cs="Times New Roman"/>
          <w:b/>
          <w:bCs/>
          <w:sz w:val="24"/>
          <w:szCs w:val="24"/>
        </w:rPr>
        <w:t>Implementarea</w:t>
      </w:r>
      <w:proofErr w:type="spellEnd"/>
      <w:r w:rsidR="00626057" w:rsidRPr="00BB571F">
        <w:rPr>
          <w:rFonts w:ascii="Times New Roman" w:hAnsi="Times New Roman" w:cs="Times New Roman"/>
          <w:b/>
          <w:bCs/>
          <w:sz w:val="24"/>
          <w:szCs w:val="24"/>
        </w:rPr>
        <w:t xml:space="preserve"> </w:t>
      </w:r>
      <w:proofErr w:type="spellStart"/>
      <w:r w:rsidR="00626057" w:rsidRPr="00BB571F">
        <w:rPr>
          <w:rFonts w:ascii="Times New Roman" w:hAnsi="Times New Roman" w:cs="Times New Roman"/>
          <w:b/>
          <w:bCs/>
          <w:sz w:val="24"/>
          <w:szCs w:val="24"/>
        </w:rPr>
        <w:t>unui</w:t>
      </w:r>
      <w:proofErr w:type="spellEnd"/>
      <w:r w:rsidR="00626057" w:rsidRPr="00BB571F">
        <w:rPr>
          <w:rFonts w:ascii="Times New Roman" w:hAnsi="Times New Roman" w:cs="Times New Roman"/>
          <w:b/>
          <w:bCs/>
          <w:sz w:val="24"/>
          <w:szCs w:val="24"/>
        </w:rPr>
        <w:t xml:space="preserve"> process de </w:t>
      </w:r>
      <w:proofErr w:type="spellStart"/>
      <w:r w:rsidR="00626057" w:rsidRPr="00BB571F">
        <w:rPr>
          <w:rFonts w:ascii="Times New Roman" w:hAnsi="Times New Roman" w:cs="Times New Roman"/>
          <w:b/>
          <w:bCs/>
          <w:sz w:val="24"/>
          <w:szCs w:val="24"/>
        </w:rPr>
        <w:t>grunduire</w:t>
      </w:r>
      <w:proofErr w:type="spellEnd"/>
      <w:r w:rsidR="00626057" w:rsidRPr="00BB571F">
        <w:rPr>
          <w:rFonts w:ascii="Times New Roman" w:hAnsi="Times New Roman" w:cs="Times New Roman"/>
          <w:b/>
          <w:bCs/>
          <w:sz w:val="24"/>
          <w:szCs w:val="24"/>
        </w:rPr>
        <w:t>/</w:t>
      </w:r>
      <w:proofErr w:type="spellStart"/>
      <w:r w:rsidR="00626057" w:rsidRPr="00BB571F">
        <w:rPr>
          <w:rFonts w:ascii="Times New Roman" w:hAnsi="Times New Roman" w:cs="Times New Roman"/>
          <w:b/>
          <w:bCs/>
          <w:sz w:val="24"/>
          <w:szCs w:val="24"/>
        </w:rPr>
        <w:t>vopsire</w:t>
      </w:r>
      <w:proofErr w:type="spellEnd"/>
      <w:r w:rsidR="00626057" w:rsidRPr="00BB571F">
        <w:rPr>
          <w:rFonts w:ascii="Times New Roman" w:hAnsi="Times New Roman" w:cs="Times New Roman"/>
          <w:b/>
          <w:bCs/>
          <w:sz w:val="24"/>
          <w:szCs w:val="24"/>
        </w:rPr>
        <w:t xml:space="preserve"> a </w:t>
      </w:r>
      <w:proofErr w:type="spellStart"/>
      <w:r w:rsidR="00626057" w:rsidRPr="00BB571F">
        <w:rPr>
          <w:rFonts w:ascii="Times New Roman" w:hAnsi="Times New Roman" w:cs="Times New Roman"/>
          <w:b/>
          <w:bCs/>
          <w:sz w:val="24"/>
          <w:szCs w:val="24"/>
        </w:rPr>
        <w:t>reperelor</w:t>
      </w:r>
      <w:proofErr w:type="spellEnd"/>
      <w:r w:rsidR="00626057" w:rsidRPr="00BB571F">
        <w:rPr>
          <w:rFonts w:ascii="Times New Roman" w:hAnsi="Times New Roman" w:cs="Times New Roman"/>
          <w:b/>
          <w:bCs/>
          <w:sz w:val="24"/>
          <w:szCs w:val="24"/>
        </w:rPr>
        <w:t xml:space="preserve"> </w:t>
      </w:r>
      <w:proofErr w:type="gramStart"/>
      <w:r w:rsidR="00626057" w:rsidRPr="00BB571F">
        <w:rPr>
          <w:rFonts w:ascii="Times New Roman" w:hAnsi="Times New Roman" w:cs="Times New Roman"/>
          <w:b/>
          <w:bCs/>
          <w:sz w:val="24"/>
          <w:szCs w:val="24"/>
        </w:rPr>
        <w:t>zincate</w:t>
      </w:r>
      <w:proofErr w:type="gramEnd"/>
    </w:p>
    <w:bookmarkEnd w:id="0"/>
    <w:p w14:paraId="273E60C1" w14:textId="77777777" w:rsidR="00F670C5" w:rsidRPr="00BB571F" w:rsidRDefault="00423E16" w:rsidP="00F670C5">
      <w:pPr>
        <w:jc w:val="both"/>
        <w:rPr>
          <w:rFonts w:ascii="Times New Roman" w:hAnsi="Times New Roman" w:cs="Times New Roman"/>
          <w:b/>
          <w:bCs/>
          <w:sz w:val="24"/>
          <w:szCs w:val="24"/>
          <w:lang w:val="it-IT"/>
        </w:rPr>
      </w:pPr>
      <w:r w:rsidRPr="00BB571F">
        <w:rPr>
          <w:rStyle w:val="spctttl"/>
          <w:rFonts w:ascii="Times New Roman" w:hAnsi="Times New Roman" w:cs="Times New Roman"/>
          <w:b/>
          <w:bCs/>
          <w:sz w:val="24"/>
          <w:szCs w:val="24"/>
          <w:bdr w:val="none" w:sz="0" w:space="0" w:color="auto" w:frame="1"/>
          <w:shd w:val="clear" w:color="auto" w:fill="FFFFFF"/>
        </w:rPr>
        <w:t>II.</w:t>
      </w:r>
      <w:r w:rsidRPr="00BB571F">
        <w:rPr>
          <w:rStyle w:val="spct"/>
          <w:rFonts w:ascii="Times New Roman" w:hAnsi="Times New Roman" w:cs="Times New Roman"/>
          <w:sz w:val="24"/>
          <w:szCs w:val="24"/>
          <w:bdr w:val="dotted" w:sz="6" w:space="0" w:color="FEFEFE" w:frame="1"/>
          <w:shd w:val="clear" w:color="auto" w:fill="FFFFFF"/>
        </w:rPr>
        <w:t> </w:t>
      </w:r>
      <w:r w:rsidRPr="00BB571F">
        <w:rPr>
          <w:rStyle w:val="spctbdy"/>
          <w:rFonts w:ascii="Times New Roman" w:hAnsi="Times New Roman" w:cs="Times New Roman"/>
          <w:sz w:val="24"/>
          <w:szCs w:val="24"/>
          <w:bdr w:val="none" w:sz="0" w:space="0" w:color="auto" w:frame="1"/>
          <w:shd w:val="clear" w:color="auto" w:fill="FFFFFF"/>
        </w:rPr>
        <w:t>Titular:</w:t>
      </w:r>
      <w:r w:rsidR="00F670C5" w:rsidRPr="00BB571F">
        <w:rPr>
          <w:rFonts w:ascii="Times New Roman" w:hAnsi="Times New Roman" w:cs="Times New Roman"/>
          <w:b/>
          <w:bCs/>
          <w:sz w:val="24"/>
          <w:szCs w:val="24"/>
          <w:lang w:val="it-IT"/>
        </w:rPr>
        <w:t xml:space="preserve"> </w:t>
      </w:r>
    </w:p>
    <w:p w14:paraId="48AA242E" w14:textId="589F0230" w:rsidR="00423E16" w:rsidRPr="00BB571F" w:rsidRDefault="00423E16" w:rsidP="00F670C5">
      <w:pPr>
        <w:pStyle w:val="ListParagraph"/>
        <w:numPr>
          <w:ilvl w:val="0"/>
          <w:numId w:val="4"/>
        </w:numPr>
        <w:spacing w:line="360" w:lineRule="auto"/>
        <w:ind w:left="284" w:hanging="284"/>
        <w:jc w:val="both"/>
        <w:rPr>
          <w:rStyle w:val="slinbdy"/>
          <w:rFonts w:ascii="Times New Roman" w:hAnsi="Times New Roman" w:cs="Times New Roman"/>
          <w:sz w:val="24"/>
          <w:szCs w:val="24"/>
          <w:bdr w:val="none" w:sz="0" w:space="0" w:color="auto" w:frame="1"/>
          <w:shd w:val="clear" w:color="auto" w:fill="FFFFFF"/>
        </w:rPr>
      </w:pPr>
      <w:proofErr w:type="spellStart"/>
      <w:r w:rsidRPr="00BB571F">
        <w:rPr>
          <w:rStyle w:val="slinbdy"/>
          <w:rFonts w:ascii="Times New Roman" w:hAnsi="Times New Roman" w:cs="Times New Roman"/>
          <w:sz w:val="24"/>
          <w:szCs w:val="24"/>
          <w:bdr w:val="none" w:sz="0" w:space="0" w:color="auto" w:frame="1"/>
          <w:shd w:val="clear" w:color="auto" w:fill="FFFFFF"/>
        </w:rPr>
        <w:t>numele</w:t>
      </w:r>
      <w:proofErr w:type="spellEnd"/>
      <w:r w:rsidRPr="00BB571F">
        <w:rPr>
          <w:rStyle w:val="slinbdy"/>
          <w:rFonts w:ascii="Times New Roman" w:hAnsi="Times New Roman" w:cs="Times New Roman"/>
          <w:sz w:val="24"/>
          <w:szCs w:val="24"/>
          <w:bdr w:val="none" w:sz="0" w:space="0" w:color="auto" w:frame="1"/>
          <w:shd w:val="clear" w:color="auto" w:fill="FFFFFF"/>
        </w:rPr>
        <w:t>;</w:t>
      </w:r>
      <w:r w:rsidR="00F670C5" w:rsidRPr="00BB571F">
        <w:rPr>
          <w:rStyle w:val="slinbdy"/>
          <w:rFonts w:ascii="Times New Roman" w:hAnsi="Times New Roman" w:cs="Times New Roman"/>
          <w:sz w:val="24"/>
          <w:szCs w:val="24"/>
          <w:bdr w:val="none" w:sz="0" w:space="0" w:color="auto" w:frame="1"/>
          <w:shd w:val="clear" w:color="auto" w:fill="FFFFFF"/>
        </w:rPr>
        <w:t xml:space="preserve"> </w:t>
      </w:r>
      <w:r w:rsidR="00F670C5" w:rsidRPr="00BB571F">
        <w:rPr>
          <w:rFonts w:ascii="Times New Roman" w:hAnsi="Times New Roman" w:cs="Times New Roman"/>
          <w:b/>
          <w:bCs/>
          <w:sz w:val="24"/>
          <w:szCs w:val="24"/>
          <w:lang w:val="it-IT"/>
        </w:rPr>
        <w:t>Electromontaj SA – Sucursala Fabrica de Stalpi Metalici</w:t>
      </w:r>
    </w:p>
    <w:p w14:paraId="67F3C2A4" w14:textId="76B74D99" w:rsidR="00423E16" w:rsidRPr="00BB571F" w:rsidRDefault="00423E16" w:rsidP="00C1392E">
      <w:pPr>
        <w:pStyle w:val="ListParagraph"/>
        <w:numPr>
          <w:ilvl w:val="0"/>
          <w:numId w:val="4"/>
        </w:numPr>
        <w:spacing w:line="360" w:lineRule="auto"/>
        <w:ind w:left="284" w:hanging="284"/>
        <w:jc w:val="both"/>
        <w:rPr>
          <w:rStyle w:val="slinbdy"/>
          <w:rFonts w:ascii="Times New Roman" w:hAnsi="Times New Roman" w:cs="Times New Roman"/>
          <w:sz w:val="24"/>
          <w:szCs w:val="24"/>
          <w:bdr w:val="none" w:sz="0" w:space="0" w:color="auto" w:frame="1"/>
          <w:shd w:val="clear" w:color="auto" w:fill="FFFFFF"/>
        </w:rPr>
      </w:pPr>
      <w:proofErr w:type="spellStart"/>
      <w:r w:rsidRPr="00BB571F">
        <w:rPr>
          <w:rStyle w:val="slinbdy"/>
          <w:rFonts w:ascii="Times New Roman" w:hAnsi="Times New Roman" w:cs="Times New Roman"/>
          <w:sz w:val="24"/>
          <w:szCs w:val="24"/>
          <w:bdr w:val="none" w:sz="0" w:space="0" w:color="auto" w:frame="1"/>
          <w:shd w:val="clear" w:color="auto" w:fill="FFFFFF"/>
        </w:rPr>
        <w:t>adresa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poștală</w:t>
      </w:r>
      <w:proofErr w:type="spellEnd"/>
      <w:r w:rsidRPr="00BB571F">
        <w:rPr>
          <w:rStyle w:val="slinbdy"/>
          <w:rFonts w:ascii="Times New Roman" w:hAnsi="Times New Roman" w:cs="Times New Roman"/>
          <w:sz w:val="24"/>
          <w:szCs w:val="24"/>
          <w:bdr w:val="none" w:sz="0" w:space="0" w:color="auto" w:frame="1"/>
          <w:shd w:val="clear" w:color="auto" w:fill="FFFFFF"/>
        </w:rPr>
        <w:t>;</w:t>
      </w:r>
      <w:r w:rsidR="00A90DB1" w:rsidRPr="00BB571F">
        <w:rPr>
          <w:rStyle w:val="slinbdy"/>
          <w:rFonts w:ascii="Times New Roman" w:hAnsi="Times New Roman" w:cs="Times New Roman"/>
          <w:sz w:val="24"/>
          <w:szCs w:val="24"/>
          <w:bdr w:val="none" w:sz="0" w:space="0" w:color="auto" w:frame="1"/>
          <w:shd w:val="clear" w:color="auto" w:fill="FFFFFF"/>
        </w:rPr>
        <w:t xml:space="preserve"> </w:t>
      </w:r>
      <w:r w:rsidR="00A90DB1" w:rsidRPr="00BB571F">
        <w:rPr>
          <w:rFonts w:ascii="Times New Roman" w:hAnsi="Times New Roman" w:cs="Times New Roman"/>
          <w:color w:val="000000"/>
          <w:sz w:val="24"/>
          <w:szCs w:val="24"/>
          <w:lang w:val="it-IT"/>
        </w:rPr>
        <w:t>str. Ilioara, nr. 16 O, sector 3, Bucuresti</w:t>
      </w:r>
    </w:p>
    <w:p w14:paraId="598C1984" w14:textId="73310D99" w:rsidR="00423E16" w:rsidRPr="00BB571F" w:rsidRDefault="00423E16" w:rsidP="00C1392E">
      <w:pPr>
        <w:pStyle w:val="ListParagraph"/>
        <w:numPr>
          <w:ilvl w:val="0"/>
          <w:numId w:val="4"/>
        </w:numPr>
        <w:spacing w:line="360" w:lineRule="auto"/>
        <w:ind w:left="284" w:hanging="284"/>
        <w:jc w:val="both"/>
        <w:rPr>
          <w:rStyle w:val="slinbdy"/>
          <w:rFonts w:ascii="Times New Roman" w:hAnsi="Times New Roman" w:cs="Times New Roman"/>
          <w:sz w:val="24"/>
          <w:szCs w:val="24"/>
          <w:bdr w:val="none" w:sz="0" w:space="0" w:color="auto" w:frame="1"/>
          <w:shd w:val="clear" w:color="auto" w:fill="FFFFFF"/>
        </w:rPr>
      </w:pPr>
      <w:proofErr w:type="spellStart"/>
      <w:r w:rsidRPr="00BB571F">
        <w:rPr>
          <w:rStyle w:val="slinbdy"/>
          <w:rFonts w:ascii="Times New Roman" w:hAnsi="Times New Roman" w:cs="Times New Roman"/>
          <w:sz w:val="24"/>
          <w:szCs w:val="24"/>
          <w:bdr w:val="none" w:sz="0" w:space="0" w:color="auto" w:frame="1"/>
          <w:shd w:val="clear" w:color="auto" w:fill="FFFFFF"/>
        </w:rPr>
        <w:t>numărul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telefon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fax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adresa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e-mail, </w:t>
      </w:r>
      <w:proofErr w:type="spellStart"/>
      <w:r w:rsidRPr="00BB571F">
        <w:rPr>
          <w:rStyle w:val="slinbdy"/>
          <w:rFonts w:ascii="Times New Roman" w:hAnsi="Times New Roman" w:cs="Times New Roman"/>
          <w:sz w:val="24"/>
          <w:szCs w:val="24"/>
          <w:bdr w:val="none" w:sz="0" w:space="0" w:color="auto" w:frame="1"/>
          <w:shd w:val="clear" w:color="auto" w:fill="FFFFFF"/>
        </w:rPr>
        <w:t>adresa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paginii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internet</w:t>
      </w:r>
      <w:r w:rsidR="00A90DB1" w:rsidRPr="00BB571F">
        <w:rPr>
          <w:rStyle w:val="slinbdy"/>
          <w:rFonts w:ascii="Times New Roman" w:hAnsi="Times New Roman" w:cs="Times New Roman"/>
          <w:sz w:val="24"/>
          <w:szCs w:val="24"/>
          <w:bdr w:val="none" w:sz="0" w:space="0" w:color="auto" w:frame="1"/>
          <w:shd w:val="clear" w:color="auto" w:fill="FFFFFF"/>
        </w:rPr>
        <w:t xml:space="preserve">: </w:t>
      </w:r>
      <w:r w:rsidR="00A90DB1" w:rsidRPr="00BB571F">
        <w:rPr>
          <w:rFonts w:ascii="Times New Roman" w:hAnsi="Times New Roman" w:cs="Times New Roman"/>
          <w:sz w:val="24"/>
          <w:szCs w:val="24"/>
          <w:lang w:val="it-IT"/>
        </w:rPr>
        <w:t>40-021 / 3465537; 40-021 /3460318; 04-021/</w:t>
      </w:r>
      <w:proofErr w:type="gramStart"/>
      <w:r w:rsidR="00A90DB1" w:rsidRPr="00BB571F">
        <w:rPr>
          <w:rFonts w:ascii="Times New Roman" w:hAnsi="Times New Roman" w:cs="Times New Roman"/>
          <w:sz w:val="24"/>
          <w:szCs w:val="24"/>
          <w:lang w:val="it-IT"/>
        </w:rPr>
        <w:t>3463752;</w:t>
      </w:r>
      <w:proofErr w:type="gramEnd"/>
    </w:p>
    <w:p w14:paraId="325D7B8C" w14:textId="4DC1EA96" w:rsidR="00423E16" w:rsidRPr="00BB571F" w:rsidRDefault="00423E16" w:rsidP="00C1392E">
      <w:pPr>
        <w:pStyle w:val="ListParagraph"/>
        <w:numPr>
          <w:ilvl w:val="0"/>
          <w:numId w:val="4"/>
        </w:numPr>
        <w:spacing w:line="360" w:lineRule="auto"/>
        <w:ind w:left="284" w:hanging="284"/>
        <w:jc w:val="both"/>
        <w:rPr>
          <w:rStyle w:val="slinbdy"/>
          <w:rFonts w:ascii="Times New Roman" w:hAnsi="Times New Roman" w:cs="Times New Roman"/>
          <w:sz w:val="24"/>
          <w:szCs w:val="24"/>
          <w:bdr w:val="none" w:sz="0" w:space="0" w:color="auto" w:frame="1"/>
          <w:shd w:val="clear" w:color="auto" w:fill="FFFFFF"/>
        </w:rPr>
      </w:pPr>
      <w:proofErr w:type="spellStart"/>
      <w:r w:rsidRPr="00BB571F">
        <w:rPr>
          <w:rStyle w:val="slinbdy"/>
          <w:rFonts w:ascii="Times New Roman" w:hAnsi="Times New Roman" w:cs="Times New Roman"/>
          <w:sz w:val="24"/>
          <w:szCs w:val="24"/>
          <w:bdr w:val="none" w:sz="0" w:space="0" w:color="auto" w:frame="1"/>
          <w:shd w:val="clear" w:color="auto" w:fill="FFFFFF"/>
        </w:rPr>
        <w:t>numele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persoanelor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contact:</w:t>
      </w:r>
    </w:p>
    <w:p w14:paraId="50ADF53B" w14:textId="3CF8B5B0" w:rsidR="00423E16" w:rsidRPr="00BB571F" w:rsidRDefault="00423E16" w:rsidP="00C1392E">
      <w:pPr>
        <w:ind w:firstLine="567"/>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t>• director/manager/administrator</w:t>
      </w:r>
      <w:r w:rsidR="00626057" w:rsidRPr="00BB571F">
        <w:rPr>
          <w:rStyle w:val="spar"/>
          <w:rFonts w:ascii="Times New Roman" w:hAnsi="Times New Roman" w:cs="Times New Roman"/>
          <w:sz w:val="24"/>
          <w:szCs w:val="24"/>
          <w:bdr w:val="none" w:sz="0" w:space="0" w:color="auto" w:frame="1"/>
          <w:shd w:val="clear" w:color="auto" w:fill="FFFFFF"/>
        </w:rPr>
        <w:t>: Daniel TOMA</w:t>
      </w:r>
    </w:p>
    <w:p w14:paraId="3F41503C" w14:textId="6452E63E" w:rsidR="00423E16" w:rsidRPr="00BB571F" w:rsidRDefault="00423E16" w:rsidP="00C1392E">
      <w:pPr>
        <w:ind w:firstLine="567"/>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responsabil</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pentru</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protecția</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mediului</w:t>
      </w:r>
      <w:proofErr w:type="spellEnd"/>
      <w:r w:rsidR="00BE2AE0" w:rsidRPr="00BB571F">
        <w:rPr>
          <w:rStyle w:val="spar"/>
          <w:rFonts w:ascii="Times New Roman" w:hAnsi="Times New Roman" w:cs="Times New Roman"/>
          <w:sz w:val="24"/>
          <w:szCs w:val="24"/>
          <w:bdr w:val="none" w:sz="0" w:space="0" w:color="auto" w:frame="1"/>
          <w:shd w:val="clear" w:color="auto" w:fill="FFFFFF"/>
        </w:rPr>
        <w:t xml:space="preserve">: </w:t>
      </w:r>
      <w:r w:rsidR="00E76CE6" w:rsidRPr="00BB571F">
        <w:rPr>
          <w:rStyle w:val="spar"/>
          <w:rFonts w:ascii="Times New Roman" w:hAnsi="Times New Roman" w:cs="Times New Roman"/>
          <w:sz w:val="24"/>
          <w:szCs w:val="24"/>
          <w:bdr w:val="none" w:sz="0" w:space="0" w:color="auto" w:frame="1"/>
          <w:shd w:val="clear" w:color="auto" w:fill="FFFFFF"/>
        </w:rPr>
        <w:t>Liliana</w:t>
      </w:r>
      <w:r w:rsidR="00626057" w:rsidRPr="00BB571F">
        <w:rPr>
          <w:rStyle w:val="spar"/>
          <w:rFonts w:ascii="Times New Roman" w:hAnsi="Times New Roman" w:cs="Times New Roman"/>
          <w:sz w:val="24"/>
          <w:szCs w:val="24"/>
          <w:bdr w:val="none" w:sz="0" w:space="0" w:color="auto" w:frame="1"/>
          <w:shd w:val="clear" w:color="auto" w:fill="FFFFFF"/>
        </w:rPr>
        <w:t xml:space="preserve"> CIOBANU</w:t>
      </w:r>
    </w:p>
    <w:p w14:paraId="4295670B" w14:textId="77777777" w:rsidR="00423E16"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III.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Descrierea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caracteristicilor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fizice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pctbdy"/>
          <w:rFonts w:ascii="Times New Roman" w:hAnsi="Times New Roman" w:cs="Times New Roman"/>
          <w:sz w:val="24"/>
          <w:szCs w:val="24"/>
          <w:bdr w:val="none" w:sz="0" w:space="0" w:color="auto" w:frame="1"/>
          <w:shd w:val="clear" w:color="auto" w:fill="FFFFFF"/>
        </w:rPr>
        <w:t>întregului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69D7B42D" w14:textId="46A0CBAD" w:rsidR="00E76CE6" w:rsidRPr="00BB571F" w:rsidRDefault="00423E16" w:rsidP="00BD2E20">
      <w:pPr>
        <w:pStyle w:val="ListParagraph"/>
        <w:numPr>
          <w:ilvl w:val="0"/>
          <w:numId w:val="8"/>
        </w:numPr>
        <w:autoSpaceDE w:val="0"/>
        <w:autoSpaceDN w:val="0"/>
        <w:adjustRightInd w:val="0"/>
        <w:spacing w:line="360" w:lineRule="auto"/>
        <w:jc w:val="both"/>
        <w:rPr>
          <w:rStyle w:val="slitbdy"/>
          <w:rFonts w:ascii="Times New Roman" w:hAnsi="Times New Roman" w:cs="Times New Roman"/>
          <w:sz w:val="24"/>
          <w:szCs w:val="24"/>
          <w:bdr w:val="none" w:sz="0" w:space="0" w:color="auto" w:frame="1"/>
          <w:shd w:val="clear" w:color="auto" w:fill="FFFFFF"/>
        </w:rPr>
      </w:pPr>
      <w:r w:rsidRPr="00BB571F">
        <w:rPr>
          <w:rStyle w:val="slitbdy"/>
          <w:rFonts w:ascii="Times New Roman" w:hAnsi="Times New Roman" w:cs="Times New Roman"/>
          <w:sz w:val="24"/>
          <w:szCs w:val="24"/>
          <w:bdr w:val="none" w:sz="0" w:space="0" w:color="auto" w:frame="1"/>
          <w:shd w:val="clear" w:color="auto" w:fill="FFFFFF"/>
        </w:rPr>
        <w:t xml:space="preserve">un </w:t>
      </w:r>
      <w:proofErr w:type="spellStart"/>
      <w:r w:rsidRPr="00BB571F">
        <w:rPr>
          <w:rStyle w:val="slitbdy"/>
          <w:rFonts w:ascii="Times New Roman" w:hAnsi="Times New Roman" w:cs="Times New Roman"/>
          <w:sz w:val="24"/>
          <w:szCs w:val="24"/>
          <w:bdr w:val="none" w:sz="0" w:space="0" w:color="auto" w:frame="1"/>
          <w:shd w:val="clear" w:color="auto" w:fill="FFFFFF"/>
        </w:rPr>
        <w:t>rezumat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al </w:t>
      </w:r>
      <w:proofErr w:type="spellStart"/>
      <w:proofErr w:type="gram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gramEnd"/>
      <w:r w:rsidR="00E76CE6" w:rsidRPr="00BB571F">
        <w:rPr>
          <w:rStyle w:val="slitbdy"/>
          <w:rFonts w:ascii="Times New Roman" w:hAnsi="Times New Roman" w:cs="Times New Roman"/>
          <w:sz w:val="24"/>
          <w:szCs w:val="24"/>
          <w:bdr w:val="none" w:sz="0" w:space="0" w:color="auto" w:frame="1"/>
          <w:shd w:val="clear" w:color="auto" w:fill="FFFFFF"/>
        </w:rPr>
        <w:t xml:space="preserve"> </w:t>
      </w:r>
    </w:p>
    <w:p w14:paraId="06C2CB2E" w14:textId="77777777" w:rsidR="00BD2E20" w:rsidRPr="00BB571F" w:rsidRDefault="00BD2E20" w:rsidP="007A64FB">
      <w:pPr>
        <w:pBdr>
          <w:left w:val="single" w:sz="4" w:space="4" w:color="auto"/>
        </w:pBdr>
        <w:shd w:val="clear" w:color="auto" w:fill="FFFFFF"/>
        <w:spacing w:line="360" w:lineRule="auto"/>
        <w:ind w:left="720"/>
        <w:rPr>
          <w:rFonts w:ascii="Times New Roman" w:hAnsi="Times New Roman" w:cs="Times New Roman"/>
          <w:sz w:val="24"/>
          <w:szCs w:val="24"/>
          <w:lang w:val="ro-RO" w:eastAsia="ro-RO"/>
        </w:rPr>
      </w:pPr>
      <w:r w:rsidRPr="00BB571F">
        <w:rPr>
          <w:rFonts w:ascii="Times New Roman" w:hAnsi="Times New Roman" w:cs="Times New Roman"/>
          <w:sz w:val="24"/>
          <w:szCs w:val="24"/>
          <w:lang w:val="ro-RO" w:eastAsia="ro-RO"/>
        </w:rPr>
        <w:t xml:space="preserve">Activitatea desfasurata in prezent cuprinde activitati specifice codului CAEN 2511, adica Fabricarea de constructii metalice si parti componente ale structurilor metalice precum si a codului CAEN2561: Tratarea si acoperirea metalelor; </w:t>
      </w:r>
    </w:p>
    <w:p w14:paraId="79F945CD" w14:textId="012AC905" w:rsidR="00BD2E20" w:rsidRPr="00BB571F" w:rsidRDefault="00BD2E20" w:rsidP="007A64FB">
      <w:pPr>
        <w:pBdr>
          <w:left w:val="single" w:sz="4" w:space="4" w:color="auto"/>
        </w:pBdr>
        <w:shd w:val="clear" w:color="auto" w:fill="FFFFFF"/>
        <w:spacing w:line="360" w:lineRule="auto"/>
        <w:jc w:val="both"/>
        <w:rPr>
          <w:rFonts w:ascii="Times New Roman" w:hAnsi="Times New Roman" w:cs="Times New Roman"/>
          <w:sz w:val="24"/>
          <w:szCs w:val="24"/>
          <w:lang w:val="ro-RO" w:eastAsia="ro-RO"/>
        </w:rPr>
      </w:pPr>
      <w:r w:rsidRPr="00BB571F">
        <w:rPr>
          <w:rFonts w:ascii="Times New Roman" w:hAnsi="Times New Roman" w:cs="Times New Roman"/>
          <w:sz w:val="24"/>
          <w:szCs w:val="24"/>
          <w:lang w:val="ro-RO" w:eastAsia="ro-RO"/>
        </w:rPr>
        <w:t xml:space="preserve">Fluxul tehnologic </w:t>
      </w:r>
      <w:r w:rsidR="007A64FB">
        <w:rPr>
          <w:rFonts w:ascii="Times New Roman" w:hAnsi="Times New Roman" w:cs="Times New Roman"/>
          <w:sz w:val="24"/>
          <w:szCs w:val="24"/>
          <w:lang w:val="ro-RO" w:eastAsia="ro-RO"/>
        </w:rPr>
        <w:t xml:space="preserve">al operatiilor existente in Fabrica de Stalpi Metalici, in prezent, </w:t>
      </w:r>
      <w:r w:rsidRPr="00BB571F">
        <w:rPr>
          <w:rFonts w:ascii="Times New Roman" w:hAnsi="Times New Roman" w:cs="Times New Roman"/>
          <w:sz w:val="24"/>
          <w:szCs w:val="24"/>
          <w:lang w:val="ro-RO" w:eastAsia="ro-RO"/>
        </w:rPr>
        <w:t>descris schematic este urmatorul: prelucrarea mecanica a laminatelor, zincarea termica a acestora, coletarea si livrarea; ca o protectie a laminatelor zincate, la cererea clientului se face o pasivare (cu agent de pasivare ecologic) dar se mai poate face si o grunduire sau vopsire in acelasi scop, pe care unii clienti ne-o solicita si pe care vrem s-o implementam.</w:t>
      </w:r>
    </w:p>
    <w:p w14:paraId="6AF7BC1C" w14:textId="2DEA953A" w:rsidR="00BD2E20" w:rsidRPr="00BB571F" w:rsidRDefault="004549D7" w:rsidP="007A64FB">
      <w:pPr>
        <w:pBdr>
          <w:left w:val="single" w:sz="4" w:space="4" w:color="auto"/>
        </w:pBdr>
        <w:shd w:val="clear" w:color="auto" w:fill="FFFFFF"/>
        <w:spacing w:line="360" w:lineRule="auto"/>
        <w:jc w:val="both"/>
        <w:rPr>
          <w:rFonts w:ascii="Times New Roman" w:hAnsi="Times New Roman" w:cs="Times New Roman"/>
          <w:sz w:val="24"/>
          <w:szCs w:val="24"/>
          <w:lang w:val="ro-RO" w:eastAsia="ro-RO"/>
        </w:rPr>
      </w:pPr>
      <w:r w:rsidRPr="00BB571F">
        <w:rPr>
          <w:rFonts w:ascii="Times New Roman" w:hAnsi="Times New Roman" w:cs="Times New Roman"/>
          <w:sz w:val="24"/>
          <w:szCs w:val="24"/>
          <w:lang w:val="ro-RO" w:eastAsia="ro-RO"/>
        </w:rPr>
        <w:t>P</w:t>
      </w:r>
      <w:r w:rsidR="00BD2E20" w:rsidRPr="00BB571F">
        <w:rPr>
          <w:rFonts w:ascii="Times New Roman" w:hAnsi="Times New Roman" w:cs="Times New Roman"/>
          <w:sz w:val="24"/>
          <w:szCs w:val="24"/>
          <w:lang w:val="ro-RO" w:eastAsia="ro-RO"/>
        </w:rPr>
        <w:t>roces</w:t>
      </w:r>
      <w:r w:rsidRPr="00BB571F">
        <w:rPr>
          <w:rFonts w:ascii="Times New Roman" w:hAnsi="Times New Roman" w:cs="Times New Roman"/>
          <w:sz w:val="24"/>
          <w:szCs w:val="24"/>
          <w:lang w:val="ro-RO" w:eastAsia="ro-RO"/>
        </w:rPr>
        <w:t>ul de grundurire/vopsire</w:t>
      </w:r>
      <w:r w:rsidR="00BD2E20" w:rsidRPr="00BB571F">
        <w:rPr>
          <w:rFonts w:ascii="Times New Roman" w:hAnsi="Times New Roman" w:cs="Times New Roman"/>
          <w:sz w:val="24"/>
          <w:szCs w:val="24"/>
          <w:lang w:val="ro-RO" w:eastAsia="ro-RO"/>
        </w:rPr>
        <w:t xml:space="preserve"> se va insera </w:t>
      </w:r>
      <w:r w:rsidR="00217383">
        <w:rPr>
          <w:rFonts w:ascii="Times New Roman" w:hAnsi="Times New Roman" w:cs="Times New Roman"/>
          <w:sz w:val="24"/>
          <w:szCs w:val="24"/>
          <w:lang w:val="ro-RO" w:eastAsia="ro-RO"/>
        </w:rPr>
        <w:t xml:space="preserve">(conform flux din </w:t>
      </w:r>
      <w:r w:rsidR="00217383" w:rsidRPr="00217383">
        <w:rPr>
          <w:rFonts w:ascii="Times New Roman" w:hAnsi="Times New Roman" w:cs="Times New Roman"/>
          <w:b/>
          <w:bCs/>
          <w:sz w:val="24"/>
          <w:szCs w:val="24"/>
          <w:lang w:val="ro-RO" w:eastAsia="ro-RO"/>
        </w:rPr>
        <w:t>anexa 2</w:t>
      </w:r>
      <w:r w:rsidR="00217383">
        <w:rPr>
          <w:rFonts w:ascii="Times New Roman" w:hAnsi="Times New Roman" w:cs="Times New Roman"/>
          <w:sz w:val="24"/>
          <w:szCs w:val="24"/>
          <w:lang w:val="ro-RO" w:eastAsia="ro-RO"/>
        </w:rPr>
        <w:t xml:space="preserve">) </w:t>
      </w:r>
      <w:r w:rsidR="00BD2E20" w:rsidRPr="00BB571F">
        <w:rPr>
          <w:rFonts w:ascii="Times New Roman" w:hAnsi="Times New Roman" w:cs="Times New Roman"/>
          <w:sz w:val="24"/>
          <w:szCs w:val="24"/>
          <w:lang w:val="ro-RO" w:eastAsia="ro-RO"/>
        </w:rPr>
        <w:t>intre operatia de zincare si cea de coletare si se va realiza intr-un spatiul dedicat procesului de grunduire/vopsire, numit in continuare „</w:t>
      </w:r>
      <w:r w:rsidR="006D2212" w:rsidRPr="00217383">
        <w:rPr>
          <w:rFonts w:ascii="Times New Roman" w:hAnsi="Times New Roman" w:cs="Times New Roman"/>
          <w:b/>
          <w:bCs/>
          <w:sz w:val="24"/>
          <w:szCs w:val="24"/>
          <w:lang w:val="ro-RO" w:eastAsia="ro-RO"/>
        </w:rPr>
        <w:t>hala</w:t>
      </w:r>
      <w:r w:rsidR="00BD2E20" w:rsidRPr="00217383">
        <w:rPr>
          <w:rFonts w:ascii="Times New Roman" w:hAnsi="Times New Roman" w:cs="Times New Roman"/>
          <w:b/>
          <w:bCs/>
          <w:sz w:val="24"/>
          <w:szCs w:val="24"/>
          <w:lang w:val="ro-RO" w:eastAsia="ro-RO"/>
        </w:rPr>
        <w:t xml:space="preserve"> de vopsire”</w:t>
      </w:r>
      <w:r w:rsidR="00BD2E20" w:rsidRPr="00BB571F">
        <w:rPr>
          <w:rFonts w:ascii="Times New Roman" w:hAnsi="Times New Roman" w:cs="Times New Roman"/>
          <w:sz w:val="24"/>
          <w:szCs w:val="24"/>
          <w:lang w:val="ro-RO" w:eastAsia="ro-RO"/>
        </w:rPr>
        <w:t xml:space="preserve"> </w:t>
      </w:r>
      <w:r w:rsidR="00217383">
        <w:rPr>
          <w:rFonts w:ascii="Times New Roman" w:hAnsi="Times New Roman" w:cs="Times New Roman"/>
          <w:sz w:val="24"/>
          <w:szCs w:val="24"/>
          <w:lang w:val="ro-RO" w:eastAsia="ro-RO"/>
        </w:rPr>
        <w:t xml:space="preserve">(anexa 3) </w:t>
      </w:r>
      <w:r w:rsidR="00BD2E20" w:rsidRPr="00BB571F">
        <w:rPr>
          <w:rFonts w:ascii="Times New Roman" w:hAnsi="Times New Roman" w:cs="Times New Roman"/>
          <w:sz w:val="24"/>
          <w:szCs w:val="24"/>
          <w:lang w:val="ro-RO" w:eastAsia="ro-RO"/>
        </w:rPr>
        <w:t xml:space="preserve">care </w:t>
      </w:r>
      <w:r w:rsidR="00D248B6" w:rsidRPr="00BB571F">
        <w:rPr>
          <w:rFonts w:ascii="Times New Roman" w:hAnsi="Times New Roman" w:cs="Times New Roman"/>
          <w:sz w:val="24"/>
          <w:szCs w:val="24"/>
          <w:lang w:val="ro-RO" w:eastAsia="ro-RO"/>
        </w:rPr>
        <w:t>era</w:t>
      </w:r>
      <w:r w:rsidR="00BD2E20" w:rsidRPr="00BB571F">
        <w:rPr>
          <w:rFonts w:ascii="Times New Roman" w:hAnsi="Times New Roman" w:cs="Times New Roman"/>
          <w:sz w:val="24"/>
          <w:szCs w:val="24"/>
          <w:lang w:val="ro-RO" w:eastAsia="ro-RO"/>
        </w:rPr>
        <w:t xml:space="preserve"> folosit la depozitarea de componente metalice si care va fi dotat</w:t>
      </w:r>
      <w:r w:rsidR="00217383">
        <w:rPr>
          <w:rFonts w:ascii="Times New Roman" w:hAnsi="Times New Roman" w:cs="Times New Roman"/>
          <w:sz w:val="24"/>
          <w:szCs w:val="24"/>
          <w:lang w:val="ro-RO" w:eastAsia="ro-RO"/>
        </w:rPr>
        <w:t>a</w:t>
      </w:r>
      <w:r w:rsidR="00BD2E20" w:rsidRPr="00BB571F">
        <w:rPr>
          <w:rFonts w:ascii="Times New Roman" w:hAnsi="Times New Roman" w:cs="Times New Roman"/>
          <w:sz w:val="24"/>
          <w:szCs w:val="24"/>
          <w:lang w:val="ro-RO" w:eastAsia="ro-RO"/>
        </w:rPr>
        <w:t xml:space="preserve"> corespunzator cu instalatii specifice procesului de vopsire (sistem de ventilatie in configuratie ATEX, grinzi de sprijin pentru laminatele zincate, etc.)</w:t>
      </w:r>
      <w:r w:rsidRPr="00BB571F">
        <w:rPr>
          <w:rFonts w:ascii="Times New Roman" w:hAnsi="Times New Roman" w:cs="Times New Roman"/>
          <w:sz w:val="24"/>
          <w:szCs w:val="24"/>
          <w:lang w:val="ro-RO" w:eastAsia="ro-RO"/>
        </w:rPr>
        <w:t xml:space="preserve">. </w:t>
      </w:r>
    </w:p>
    <w:p w14:paraId="2CA08EBE" w14:textId="624BD853" w:rsidR="008A1C40" w:rsidRPr="00BB571F" w:rsidRDefault="00BD2E20" w:rsidP="007A64FB">
      <w:pPr>
        <w:pBdr>
          <w:left w:val="single" w:sz="4" w:space="4" w:color="auto"/>
        </w:pBdr>
        <w:shd w:val="clear" w:color="auto" w:fill="FFFFFF"/>
        <w:spacing w:line="360" w:lineRule="auto"/>
        <w:rPr>
          <w:rFonts w:ascii="Times New Roman" w:hAnsi="Times New Roman" w:cs="Times New Roman"/>
          <w:sz w:val="24"/>
          <w:szCs w:val="24"/>
          <w:lang w:val="ro-RO" w:eastAsia="ro-RO"/>
        </w:rPr>
      </w:pPr>
      <w:r w:rsidRPr="00BB571F">
        <w:rPr>
          <w:rFonts w:ascii="Times New Roman" w:hAnsi="Times New Roman" w:cs="Times New Roman"/>
          <w:sz w:val="24"/>
          <w:szCs w:val="24"/>
          <w:lang w:val="ro-RO" w:eastAsia="ro-RO"/>
        </w:rPr>
        <w:lastRenderedPageBreak/>
        <w:t>Acest spatiu este amplasat in imediata vecinatate a Sectiei de zincare pentru a facilita si reduce distantele de transport al</w:t>
      </w:r>
      <w:r w:rsidR="004549D7" w:rsidRPr="00BB571F">
        <w:rPr>
          <w:rFonts w:ascii="Times New Roman" w:hAnsi="Times New Roman" w:cs="Times New Roman"/>
          <w:sz w:val="24"/>
          <w:szCs w:val="24"/>
          <w:lang w:val="ro-RO" w:eastAsia="ro-RO"/>
        </w:rPr>
        <w:t>e</w:t>
      </w:r>
      <w:r w:rsidRPr="00BB571F">
        <w:rPr>
          <w:rFonts w:ascii="Times New Roman" w:hAnsi="Times New Roman" w:cs="Times New Roman"/>
          <w:sz w:val="24"/>
          <w:szCs w:val="24"/>
          <w:lang w:val="ro-RO" w:eastAsia="ro-RO"/>
        </w:rPr>
        <w:t xml:space="preserve"> laminatelor zincate, are o suprafata de</w:t>
      </w:r>
      <w:r w:rsidR="00F40351">
        <w:rPr>
          <w:rFonts w:ascii="Times New Roman" w:hAnsi="Times New Roman" w:cs="Times New Roman"/>
          <w:sz w:val="24"/>
          <w:szCs w:val="24"/>
          <w:lang w:val="ro-RO" w:eastAsia="ro-RO"/>
        </w:rPr>
        <w:t xml:space="preserve"> 111mp</w:t>
      </w:r>
      <w:r w:rsidRPr="00BB571F">
        <w:rPr>
          <w:rFonts w:ascii="Times New Roman" w:hAnsi="Times New Roman" w:cs="Times New Roman"/>
          <w:sz w:val="24"/>
          <w:szCs w:val="24"/>
          <w:lang w:val="ro-RO" w:eastAsia="ro-RO"/>
        </w:rPr>
        <w:t xml:space="preserve"> </w:t>
      </w:r>
      <w:r w:rsidR="00F40351">
        <w:rPr>
          <w:rFonts w:ascii="Times New Roman" w:hAnsi="Times New Roman" w:cs="Times New Roman"/>
          <w:sz w:val="24"/>
          <w:szCs w:val="24"/>
          <w:lang w:val="ro-RO" w:eastAsia="ro-RO"/>
        </w:rPr>
        <w:t>(</w:t>
      </w:r>
      <w:r w:rsidR="006D2212" w:rsidRPr="00BB571F">
        <w:rPr>
          <w:rFonts w:ascii="Times New Roman" w:hAnsi="Times New Roman" w:cs="Times New Roman"/>
          <w:sz w:val="24"/>
          <w:szCs w:val="24"/>
          <w:lang w:val="ro-RO" w:eastAsia="ro-RO"/>
        </w:rPr>
        <w:t>9.6</w:t>
      </w:r>
      <w:r w:rsidRPr="00BB571F">
        <w:rPr>
          <w:rFonts w:ascii="Times New Roman" w:hAnsi="Times New Roman" w:cs="Times New Roman"/>
          <w:sz w:val="24"/>
          <w:szCs w:val="24"/>
          <w:lang w:val="ro-RO" w:eastAsia="ro-RO"/>
        </w:rPr>
        <w:t>x1</w:t>
      </w:r>
      <w:r w:rsidR="006D2212" w:rsidRPr="00BB571F">
        <w:rPr>
          <w:rFonts w:ascii="Times New Roman" w:hAnsi="Times New Roman" w:cs="Times New Roman"/>
          <w:sz w:val="24"/>
          <w:szCs w:val="24"/>
          <w:lang w:val="ro-RO" w:eastAsia="ro-RO"/>
        </w:rPr>
        <w:t>1.6</w:t>
      </w:r>
      <w:r w:rsidRPr="00BB571F">
        <w:rPr>
          <w:rFonts w:ascii="Times New Roman" w:hAnsi="Times New Roman" w:cs="Times New Roman"/>
          <w:sz w:val="24"/>
          <w:szCs w:val="24"/>
          <w:lang w:val="ro-RO" w:eastAsia="ro-RO"/>
        </w:rPr>
        <w:t xml:space="preserve"> m</w:t>
      </w:r>
      <w:r w:rsidR="00F40351">
        <w:rPr>
          <w:rFonts w:ascii="Times New Roman" w:hAnsi="Times New Roman" w:cs="Times New Roman"/>
          <w:sz w:val="24"/>
          <w:szCs w:val="24"/>
          <w:lang w:val="ro-RO" w:eastAsia="ro-RO"/>
        </w:rPr>
        <w:t>)</w:t>
      </w:r>
      <w:r w:rsidRPr="00BB571F">
        <w:rPr>
          <w:rFonts w:ascii="Times New Roman" w:hAnsi="Times New Roman" w:cs="Times New Roman"/>
          <w:sz w:val="24"/>
          <w:szCs w:val="24"/>
          <w:lang w:val="ro-RO" w:eastAsia="ro-RO"/>
        </w:rPr>
        <w:t xml:space="preserve"> si o inaltime </w:t>
      </w:r>
      <w:r w:rsidR="00F40351">
        <w:rPr>
          <w:rFonts w:ascii="Times New Roman" w:hAnsi="Times New Roman" w:cs="Times New Roman"/>
          <w:sz w:val="24"/>
          <w:szCs w:val="24"/>
          <w:lang w:val="ro-RO" w:eastAsia="ro-RO"/>
        </w:rPr>
        <w:t xml:space="preserve">in punctul cel mai inalt </w:t>
      </w:r>
      <w:r w:rsidRPr="00BB571F">
        <w:rPr>
          <w:rFonts w:ascii="Times New Roman" w:hAnsi="Times New Roman" w:cs="Times New Roman"/>
          <w:sz w:val="24"/>
          <w:szCs w:val="24"/>
          <w:lang w:val="ro-RO" w:eastAsia="ro-RO"/>
        </w:rPr>
        <w:t>de 5</w:t>
      </w:r>
      <w:r w:rsidR="006D2212" w:rsidRPr="00BB571F">
        <w:rPr>
          <w:rFonts w:ascii="Times New Roman" w:hAnsi="Times New Roman" w:cs="Times New Roman"/>
          <w:sz w:val="24"/>
          <w:szCs w:val="24"/>
          <w:lang w:val="ro-RO" w:eastAsia="ro-RO"/>
        </w:rPr>
        <w:t>.6</w:t>
      </w:r>
      <w:r w:rsidRPr="00BB571F">
        <w:rPr>
          <w:rFonts w:ascii="Times New Roman" w:hAnsi="Times New Roman" w:cs="Times New Roman"/>
          <w:sz w:val="24"/>
          <w:szCs w:val="24"/>
          <w:lang w:val="ro-RO" w:eastAsia="ro-RO"/>
        </w:rPr>
        <w:t xml:space="preserve"> m. </w:t>
      </w:r>
    </w:p>
    <w:p w14:paraId="14B18E39" w14:textId="53268212" w:rsidR="008A1C40" w:rsidRPr="00BB571F" w:rsidRDefault="008A1C40" w:rsidP="007A64FB">
      <w:pPr>
        <w:pBdr>
          <w:left w:val="single" w:sz="4" w:space="4" w:color="auto"/>
        </w:pBdr>
        <w:shd w:val="clear" w:color="auto" w:fill="FFFFFF"/>
        <w:spacing w:line="360" w:lineRule="auto"/>
        <w:rPr>
          <w:rFonts w:ascii="Times New Roman" w:hAnsi="Times New Roman" w:cs="Times New Roman"/>
          <w:sz w:val="24"/>
          <w:szCs w:val="24"/>
          <w:lang w:val="ro-RO" w:eastAsia="ro-RO"/>
        </w:rPr>
      </w:pPr>
      <w:r w:rsidRPr="00BB571F">
        <w:rPr>
          <w:rFonts w:ascii="Times New Roman" w:hAnsi="Times New Roman" w:cs="Times New Roman"/>
          <w:sz w:val="24"/>
          <w:szCs w:val="24"/>
          <w:lang w:val="ro-RO" w:eastAsia="ro-RO"/>
        </w:rPr>
        <w:t>Fluxul tehnologic de vopsire</w:t>
      </w:r>
    </w:p>
    <w:p w14:paraId="2705C0DC" w14:textId="5F0E0571" w:rsidR="008A1C40" w:rsidRPr="00BB571F" w:rsidRDefault="00F40351" w:rsidP="007A64FB">
      <w:pPr>
        <w:numPr>
          <w:ilvl w:val="0"/>
          <w:numId w:val="10"/>
        </w:numPr>
        <w:pBdr>
          <w:left w:val="single" w:sz="4" w:space="4" w:color="auto"/>
        </w:pBd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S</w:t>
      </w:r>
      <w:r w:rsidR="008A1C40" w:rsidRPr="00BB571F">
        <w:rPr>
          <w:rFonts w:ascii="Times New Roman" w:hAnsi="Times New Roman" w:cs="Times New Roman"/>
          <w:sz w:val="24"/>
          <w:szCs w:val="24"/>
          <w:lang w:val="it-IT"/>
        </w:rPr>
        <w:t xml:space="preserve">e transporta cu </w:t>
      </w:r>
      <w:r w:rsidR="002D20AE" w:rsidRPr="00BB571F">
        <w:rPr>
          <w:rFonts w:ascii="Times New Roman" w:hAnsi="Times New Roman" w:cs="Times New Roman"/>
          <w:sz w:val="24"/>
          <w:szCs w:val="24"/>
          <w:lang w:val="it-IT"/>
        </w:rPr>
        <w:t>caruciorul</w:t>
      </w:r>
      <w:r w:rsidR="008A1C40" w:rsidRPr="00BB571F">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reperele zincate </w:t>
      </w:r>
      <w:r w:rsidR="008A1C40" w:rsidRPr="00BB571F">
        <w:rPr>
          <w:rFonts w:ascii="Times New Roman" w:hAnsi="Times New Roman" w:cs="Times New Roman"/>
          <w:sz w:val="24"/>
          <w:szCs w:val="24"/>
          <w:lang w:val="it-IT"/>
        </w:rPr>
        <w:t xml:space="preserve">din zona de evacuare </w:t>
      </w:r>
      <w:r>
        <w:rPr>
          <w:rFonts w:ascii="Times New Roman" w:hAnsi="Times New Roman" w:cs="Times New Roman"/>
          <w:sz w:val="24"/>
          <w:szCs w:val="24"/>
          <w:lang w:val="it-IT"/>
        </w:rPr>
        <w:t>a</w:t>
      </w:r>
      <w:r w:rsidR="00B73D55" w:rsidRPr="00BB571F">
        <w:rPr>
          <w:rFonts w:ascii="Times New Roman" w:hAnsi="Times New Roman" w:cs="Times New Roman"/>
          <w:sz w:val="24"/>
          <w:szCs w:val="24"/>
          <w:lang w:val="it-IT"/>
        </w:rPr>
        <w:t xml:space="preserve"> secti</w:t>
      </w:r>
      <w:r>
        <w:rPr>
          <w:rFonts w:ascii="Times New Roman" w:hAnsi="Times New Roman" w:cs="Times New Roman"/>
          <w:sz w:val="24"/>
          <w:szCs w:val="24"/>
          <w:lang w:val="it-IT"/>
        </w:rPr>
        <w:t>ei</w:t>
      </w:r>
      <w:r w:rsidR="00B73D55" w:rsidRPr="00BB571F">
        <w:rPr>
          <w:rFonts w:ascii="Times New Roman" w:hAnsi="Times New Roman" w:cs="Times New Roman"/>
          <w:sz w:val="24"/>
          <w:szCs w:val="24"/>
          <w:lang w:val="it-IT"/>
        </w:rPr>
        <w:t xml:space="preserve"> de zincare</w:t>
      </w:r>
      <w:r w:rsidR="002D20AE" w:rsidRPr="00BB571F">
        <w:rPr>
          <w:rFonts w:ascii="Times New Roman" w:hAnsi="Times New Roman" w:cs="Times New Roman"/>
          <w:sz w:val="24"/>
          <w:szCs w:val="24"/>
          <w:lang w:val="it-IT"/>
        </w:rPr>
        <w:t xml:space="preserve"> </w:t>
      </w:r>
      <w:r w:rsidR="008A1C40" w:rsidRPr="00BB571F">
        <w:rPr>
          <w:rFonts w:ascii="Times New Roman" w:hAnsi="Times New Roman" w:cs="Times New Roman"/>
          <w:sz w:val="24"/>
          <w:szCs w:val="24"/>
          <w:lang w:val="it-IT"/>
        </w:rPr>
        <w:t xml:space="preserve">pana la hala de vopsire. </w:t>
      </w:r>
      <w:r w:rsidR="008A1C40" w:rsidRPr="00BB571F">
        <w:rPr>
          <w:rFonts w:ascii="Times New Roman" w:hAnsi="Times New Roman" w:cs="Times New Roman"/>
          <w:sz w:val="24"/>
          <w:szCs w:val="24"/>
          <w:lang w:val="it-IT"/>
        </w:rPr>
        <w:tab/>
      </w:r>
    </w:p>
    <w:p w14:paraId="22C48566" w14:textId="01727157" w:rsidR="008A1C40" w:rsidRPr="00BB571F" w:rsidRDefault="008A1C40"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t xml:space="preserve">Se introduc in hala </w:t>
      </w:r>
      <w:r w:rsidR="00F40351">
        <w:rPr>
          <w:rFonts w:ascii="Times New Roman" w:hAnsi="Times New Roman" w:cs="Times New Roman"/>
          <w:sz w:val="24"/>
          <w:szCs w:val="24"/>
          <w:lang w:val="it-IT"/>
        </w:rPr>
        <w:t xml:space="preserve">cu echipamente specifice de ridicat (ex </w:t>
      </w:r>
      <w:r w:rsidRPr="00BB571F">
        <w:rPr>
          <w:rFonts w:ascii="Times New Roman" w:hAnsi="Times New Roman" w:cs="Times New Roman"/>
          <w:sz w:val="24"/>
          <w:szCs w:val="24"/>
          <w:lang w:val="it-IT"/>
        </w:rPr>
        <w:t>stivuitorul</w:t>
      </w:r>
      <w:r w:rsidR="00F40351">
        <w:rPr>
          <w:rFonts w:ascii="Times New Roman" w:hAnsi="Times New Roman" w:cs="Times New Roman"/>
          <w:sz w:val="24"/>
          <w:szCs w:val="24"/>
          <w:lang w:val="it-IT"/>
        </w:rPr>
        <w:t>,</w:t>
      </w:r>
      <w:r w:rsidRPr="00BB571F">
        <w:rPr>
          <w:rFonts w:ascii="Times New Roman" w:hAnsi="Times New Roman" w:cs="Times New Roman"/>
          <w:sz w:val="24"/>
          <w:szCs w:val="24"/>
          <w:lang w:val="it-IT"/>
        </w:rPr>
        <w:t xml:space="preserve"> </w:t>
      </w:r>
      <w:bookmarkStart w:id="1" w:name="_Hlk160795261"/>
      <w:r w:rsidRPr="00BB571F">
        <w:rPr>
          <w:rFonts w:ascii="Times New Roman" w:hAnsi="Times New Roman" w:cs="Times New Roman"/>
          <w:sz w:val="24"/>
          <w:szCs w:val="24"/>
          <w:lang w:val="it-IT"/>
        </w:rPr>
        <w:t>transpaleta electrica</w:t>
      </w:r>
      <w:bookmarkEnd w:id="1"/>
      <w:r w:rsidR="00F40351">
        <w:rPr>
          <w:rFonts w:ascii="Times New Roman" w:hAnsi="Times New Roman" w:cs="Times New Roman"/>
          <w:sz w:val="24"/>
          <w:szCs w:val="24"/>
          <w:lang w:val="it-IT"/>
        </w:rPr>
        <w:t>)</w:t>
      </w:r>
      <w:r w:rsidRPr="00BB571F">
        <w:rPr>
          <w:rFonts w:ascii="Times New Roman" w:hAnsi="Times New Roman" w:cs="Times New Roman"/>
          <w:sz w:val="24"/>
          <w:szCs w:val="24"/>
          <w:lang w:val="it-IT"/>
        </w:rPr>
        <w:t>.</w:t>
      </w:r>
    </w:p>
    <w:p w14:paraId="683E6CD9" w14:textId="23547F14" w:rsidR="008A1C40" w:rsidRDefault="008A1C40"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t>Se transporta in dreptul dispozitivelor de vopsire</w:t>
      </w:r>
      <w:r w:rsidR="00B73D55" w:rsidRPr="00BB571F">
        <w:rPr>
          <w:rFonts w:ascii="Times New Roman" w:hAnsi="Times New Roman" w:cs="Times New Roman"/>
          <w:sz w:val="24"/>
          <w:szCs w:val="24"/>
          <w:lang w:val="it-IT"/>
        </w:rPr>
        <w:t xml:space="preserve"> (grinzi suport)</w:t>
      </w:r>
      <w:r w:rsidRPr="00BB571F">
        <w:rPr>
          <w:rFonts w:ascii="Times New Roman" w:hAnsi="Times New Roman" w:cs="Times New Roman"/>
          <w:sz w:val="24"/>
          <w:szCs w:val="24"/>
          <w:lang w:val="it-IT"/>
        </w:rPr>
        <w:t xml:space="preserve"> </w:t>
      </w:r>
      <w:r w:rsidR="002D20AE" w:rsidRPr="00BB571F">
        <w:rPr>
          <w:rFonts w:ascii="Times New Roman" w:hAnsi="Times New Roman" w:cs="Times New Roman"/>
          <w:sz w:val="24"/>
          <w:szCs w:val="24"/>
          <w:lang w:val="it-IT"/>
        </w:rPr>
        <w:t>cu</w:t>
      </w:r>
      <w:r w:rsidR="00D33CB9" w:rsidRPr="00BB571F">
        <w:rPr>
          <w:rFonts w:ascii="Times New Roman" w:hAnsi="Times New Roman" w:cs="Times New Roman"/>
          <w:sz w:val="24"/>
          <w:szCs w:val="24"/>
          <w:lang w:val="it-IT"/>
        </w:rPr>
        <w:t xml:space="preserve"> transpaleta electrica</w:t>
      </w:r>
      <w:r w:rsidRPr="00BB571F">
        <w:rPr>
          <w:rFonts w:ascii="Times New Roman" w:hAnsi="Times New Roman" w:cs="Times New Roman"/>
          <w:sz w:val="24"/>
          <w:szCs w:val="24"/>
          <w:lang w:val="it-IT"/>
        </w:rPr>
        <w:t xml:space="preserve"> si se aseaza pe </w:t>
      </w:r>
      <w:r w:rsidR="00D33CB9" w:rsidRPr="00BB571F">
        <w:rPr>
          <w:rFonts w:ascii="Times New Roman" w:hAnsi="Times New Roman" w:cs="Times New Roman"/>
          <w:sz w:val="24"/>
          <w:szCs w:val="24"/>
          <w:lang w:val="it-IT"/>
        </w:rPr>
        <w:t>grinzile suport</w:t>
      </w:r>
      <w:r w:rsidRPr="00BB571F">
        <w:rPr>
          <w:rFonts w:ascii="Times New Roman" w:hAnsi="Times New Roman" w:cs="Times New Roman"/>
          <w:sz w:val="24"/>
          <w:szCs w:val="24"/>
          <w:lang w:val="it-IT"/>
        </w:rPr>
        <w:t xml:space="preserve"> cu transpaleta electrica sau cu mana.</w:t>
      </w:r>
    </w:p>
    <w:p w14:paraId="41A1BCEF" w14:textId="14981659" w:rsidR="00F40351" w:rsidRDefault="00F40351"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Pr>
          <w:rFonts w:ascii="Times New Roman" w:hAnsi="Times New Roman" w:cs="Times New Roman"/>
          <w:sz w:val="24"/>
          <w:szCs w:val="24"/>
          <w:lang w:val="it-IT"/>
        </w:rPr>
        <w:t>Se pregateste suprafata de vopsit prin operatii specifice perire, aspirare ...</w:t>
      </w:r>
    </w:p>
    <w:p w14:paraId="1297E9A7" w14:textId="5ACBCABA" w:rsidR="00F40351" w:rsidRPr="00BB571F" w:rsidRDefault="00F40351"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Pr>
          <w:rFonts w:ascii="Times New Roman" w:hAnsi="Times New Roman" w:cs="Times New Roman"/>
          <w:sz w:val="24"/>
          <w:szCs w:val="24"/>
          <w:lang w:val="it-IT"/>
        </w:rPr>
        <w:t>Se acopera zonele care nu trebuie vopsite</w:t>
      </w:r>
    </w:p>
    <w:p w14:paraId="1313EEFF" w14:textId="77777777" w:rsidR="00F40351" w:rsidRDefault="008A1C40"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t>Se vopsesc</w:t>
      </w:r>
      <w:r w:rsidR="00F40351">
        <w:rPr>
          <w:rFonts w:ascii="Times New Roman" w:hAnsi="Times New Roman" w:cs="Times New Roman"/>
          <w:sz w:val="24"/>
          <w:szCs w:val="24"/>
          <w:lang w:val="it-IT"/>
        </w:rPr>
        <w:t xml:space="preserve"> </w:t>
      </w:r>
    </w:p>
    <w:p w14:paraId="3DE2B605" w14:textId="49A2CC7A" w:rsidR="008A1C40" w:rsidRPr="00BB571F" w:rsidRDefault="00F40351" w:rsidP="007A64FB">
      <w:pPr>
        <w:numPr>
          <w:ilvl w:val="0"/>
          <w:numId w:val="10"/>
        </w:numPr>
        <w:pBdr>
          <w:left w:val="single" w:sz="4" w:space="4" w:color="auto"/>
        </w:pBdr>
        <w:spacing w:after="0" w:line="276" w:lineRule="auto"/>
        <w:ind w:left="714" w:hanging="357"/>
        <w:jc w:val="both"/>
        <w:rPr>
          <w:rFonts w:ascii="Times New Roman" w:hAnsi="Times New Roman" w:cs="Times New Roman"/>
          <w:sz w:val="24"/>
          <w:szCs w:val="24"/>
          <w:lang w:val="it-IT"/>
        </w:rPr>
      </w:pPr>
      <w:r>
        <w:rPr>
          <w:rFonts w:ascii="Times New Roman" w:hAnsi="Times New Roman" w:cs="Times New Roman"/>
          <w:sz w:val="24"/>
          <w:szCs w:val="24"/>
          <w:lang w:val="it-IT"/>
        </w:rPr>
        <w:t>S</w:t>
      </w:r>
      <w:r w:rsidR="008A1C40" w:rsidRPr="00BB571F">
        <w:rPr>
          <w:rFonts w:ascii="Times New Roman" w:hAnsi="Times New Roman" w:cs="Times New Roman"/>
          <w:sz w:val="24"/>
          <w:szCs w:val="24"/>
          <w:lang w:val="it-IT"/>
        </w:rPr>
        <w:t xml:space="preserve">e lasa la uscat </w:t>
      </w:r>
      <w:r>
        <w:rPr>
          <w:rFonts w:ascii="Times New Roman" w:hAnsi="Times New Roman" w:cs="Times New Roman"/>
          <w:sz w:val="24"/>
          <w:szCs w:val="24"/>
          <w:lang w:val="it-IT"/>
        </w:rPr>
        <w:t xml:space="preserve">o periada de </w:t>
      </w:r>
      <w:r w:rsidR="008A1C40" w:rsidRPr="00BB571F">
        <w:rPr>
          <w:rFonts w:ascii="Times New Roman" w:hAnsi="Times New Roman" w:cs="Times New Roman"/>
          <w:sz w:val="24"/>
          <w:szCs w:val="24"/>
          <w:lang w:val="it-IT"/>
        </w:rPr>
        <w:t>timp</w:t>
      </w:r>
      <w:r>
        <w:rPr>
          <w:rFonts w:ascii="Times New Roman" w:hAnsi="Times New Roman" w:cs="Times New Roman"/>
          <w:sz w:val="24"/>
          <w:szCs w:val="24"/>
          <w:lang w:val="it-IT"/>
        </w:rPr>
        <w:t xml:space="preserve"> conform specificatiei produsului</w:t>
      </w:r>
      <w:r w:rsidR="008A1C40" w:rsidRPr="00BB571F">
        <w:rPr>
          <w:rFonts w:ascii="Times New Roman" w:hAnsi="Times New Roman" w:cs="Times New Roman"/>
          <w:sz w:val="24"/>
          <w:szCs w:val="24"/>
          <w:lang w:val="it-IT"/>
        </w:rPr>
        <w:t xml:space="preserve">, dupa care se transporta </w:t>
      </w:r>
      <w:r w:rsidR="00721E56">
        <w:rPr>
          <w:rFonts w:ascii="Times New Roman" w:hAnsi="Times New Roman" w:cs="Times New Roman"/>
          <w:sz w:val="24"/>
          <w:szCs w:val="24"/>
          <w:lang w:val="it-IT"/>
        </w:rPr>
        <w:t>in zona</w:t>
      </w:r>
      <w:r w:rsidR="002D20AE" w:rsidRPr="00BB571F">
        <w:rPr>
          <w:rFonts w:ascii="Times New Roman" w:hAnsi="Times New Roman" w:cs="Times New Roman"/>
          <w:sz w:val="24"/>
          <w:szCs w:val="24"/>
          <w:lang w:val="it-IT"/>
        </w:rPr>
        <w:t xml:space="preserve"> de </w:t>
      </w:r>
      <w:r w:rsidR="008A1C40" w:rsidRPr="00BB571F">
        <w:rPr>
          <w:rFonts w:ascii="Times New Roman" w:hAnsi="Times New Roman" w:cs="Times New Roman"/>
          <w:sz w:val="24"/>
          <w:szCs w:val="24"/>
          <w:lang w:val="it-IT"/>
        </w:rPr>
        <w:t>coletare .</w:t>
      </w:r>
      <w:r w:rsidR="002D20AE" w:rsidRPr="00BB571F">
        <w:rPr>
          <w:rFonts w:ascii="Times New Roman" w:hAnsi="Times New Roman" w:cs="Times New Roman"/>
          <w:sz w:val="24"/>
          <w:szCs w:val="24"/>
          <w:lang w:val="it-IT"/>
        </w:rPr>
        <w:t xml:space="preserve"> </w:t>
      </w:r>
    </w:p>
    <w:p w14:paraId="3AA9B1BA" w14:textId="77777777" w:rsidR="00AE6631" w:rsidRPr="00BB571F" w:rsidRDefault="00AE6631" w:rsidP="00AE6631">
      <w:pPr>
        <w:spacing w:after="0" w:line="276" w:lineRule="auto"/>
        <w:jc w:val="both"/>
        <w:rPr>
          <w:rFonts w:ascii="Times New Roman" w:hAnsi="Times New Roman" w:cs="Times New Roman"/>
          <w:sz w:val="24"/>
          <w:szCs w:val="24"/>
        </w:rPr>
      </w:pPr>
    </w:p>
    <w:p w14:paraId="75EA9A97" w14:textId="4BE7A507" w:rsidR="00423E16" w:rsidRPr="00BB571F" w:rsidRDefault="00423E16" w:rsidP="00423E16">
      <w:pPr>
        <w:jc w:val="both"/>
        <w:rPr>
          <w:rStyle w:val="slitbdy"/>
          <w:rFonts w:ascii="Times New Roman" w:hAnsi="Times New Roman" w:cs="Times New Roman"/>
          <w:b/>
          <w:bCs/>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b)</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justificarea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necesității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001D23FC"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oferirea</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unei</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protectii</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sporite</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r w:rsidR="00721E56">
        <w:rPr>
          <w:rStyle w:val="slitbdy"/>
          <w:rFonts w:ascii="Times New Roman" w:hAnsi="Times New Roman" w:cs="Times New Roman"/>
          <w:b/>
          <w:bCs/>
          <w:sz w:val="24"/>
          <w:szCs w:val="24"/>
          <w:bdr w:val="none" w:sz="0" w:space="0" w:color="auto" w:frame="1"/>
          <w:shd w:val="clear" w:color="auto" w:fill="FFFFFF"/>
        </w:rPr>
        <w:t xml:space="preserve">a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stratului</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de zinc de pe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elementele</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metalice</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si</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ca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urmare</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a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cererii</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clientilor</w:t>
      </w:r>
      <w:proofErr w:type="spellEnd"/>
      <w:r w:rsidR="001D23FC" w:rsidRPr="00BB571F">
        <w:rPr>
          <w:rStyle w:val="slitbdy"/>
          <w:rFonts w:ascii="Times New Roman" w:hAnsi="Times New Roman" w:cs="Times New Roman"/>
          <w:b/>
          <w:bCs/>
          <w:sz w:val="24"/>
          <w:szCs w:val="24"/>
          <w:bdr w:val="none" w:sz="0" w:space="0" w:color="auto" w:frame="1"/>
          <w:shd w:val="clear" w:color="auto" w:fill="FFFFFF"/>
        </w:rPr>
        <w:t>.</w:t>
      </w:r>
    </w:p>
    <w:p w14:paraId="6C0433C0" w14:textId="627C2DEF" w:rsidR="00423E16"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c)</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valoarea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investiției</w:t>
      </w:r>
      <w:proofErr w:type="spellEnd"/>
      <w:r w:rsidR="00721E56">
        <w:rPr>
          <w:rStyle w:val="slitbdy"/>
          <w:rFonts w:ascii="Times New Roman" w:hAnsi="Times New Roman" w:cs="Times New Roman"/>
          <w:sz w:val="24"/>
          <w:szCs w:val="24"/>
          <w:bdr w:val="none" w:sz="0" w:space="0" w:color="auto" w:frame="1"/>
          <w:shd w:val="clear" w:color="auto" w:fill="FFFFFF"/>
        </w:rPr>
        <w:t xml:space="preserve"> </w:t>
      </w:r>
      <w:proofErr w:type="gramStart"/>
      <w:r w:rsidR="00721E56">
        <w:rPr>
          <w:rStyle w:val="slitbdy"/>
          <w:rFonts w:ascii="Times New Roman" w:hAnsi="Times New Roman" w:cs="Times New Roman"/>
          <w:sz w:val="24"/>
          <w:szCs w:val="24"/>
          <w:bdr w:val="none" w:sz="0" w:space="0" w:color="auto" w:frame="1"/>
          <w:shd w:val="clear" w:color="auto" w:fill="FFFFFF"/>
        </w:rPr>
        <w:t>TBD</w:t>
      </w:r>
      <w:r w:rsidRPr="00BB571F">
        <w:rPr>
          <w:rStyle w:val="slitbdy"/>
          <w:rFonts w:ascii="Times New Roman" w:hAnsi="Times New Roman" w:cs="Times New Roman"/>
          <w:sz w:val="24"/>
          <w:szCs w:val="24"/>
          <w:bdr w:val="none" w:sz="0" w:space="0" w:color="auto" w:frame="1"/>
          <w:shd w:val="clear" w:color="auto" w:fill="FFFFFF"/>
        </w:rPr>
        <w:t>;</w:t>
      </w:r>
      <w:proofErr w:type="gramEnd"/>
      <w:r w:rsidR="00E76CE6" w:rsidRPr="00BB571F">
        <w:rPr>
          <w:rStyle w:val="slitbdy"/>
          <w:rFonts w:ascii="Times New Roman" w:hAnsi="Times New Roman" w:cs="Times New Roman"/>
          <w:sz w:val="24"/>
          <w:szCs w:val="24"/>
          <w:bdr w:val="none" w:sz="0" w:space="0" w:color="auto" w:frame="1"/>
          <w:shd w:val="clear" w:color="auto" w:fill="FFFFFF"/>
        </w:rPr>
        <w:t xml:space="preserve"> </w:t>
      </w:r>
    </w:p>
    <w:p w14:paraId="1F280580" w14:textId="0C237136" w:rsidR="00423E16"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d)</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perioada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implementare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propusă</w:t>
      </w:r>
      <w:proofErr w:type="spellEnd"/>
      <w:r w:rsidR="001D23FC" w:rsidRPr="00BB571F">
        <w:rPr>
          <w:rStyle w:val="slitbdy"/>
          <w:rFonts w:ascii="Times New Roman" w:hAnsi="Times New Roman" w:cs="Times New Roman"/>
          <w:sz w:val="24"/>
          <w:szCs w:val="24"/>
          <w:bdr w:val="none" w:sz="0" w:space="0" w:color="auto" w:frame="1"/>
          <w:shd w:val="clear" w:color="auto" w:fill="FFFFFF"/>
        </w:rPr>
        <w:t xml:space="preserve">: </w:t>
      </w:r>
      <w:r w:rsidR="001D23FC" w:rsidRPr="00BB571F">
        <w:rPr>
          <w:rStyle w:val="slitbdy"/>
          <w:rFonts w:ascii="Times New Roman" w:hAnsi="Times New Roman" w:cs="Times New Roman"/>
          <w:b/>
          <w:bCs/>
          <w:sz w:val="24"/>
          <w:szCs w:val="24"/>
          <w:bdr w:val="none" w:sz="0" w:space="0" w:color="auto" w:frame="1"/>
          <w:shd w:val="clear" w:color="auto" w:fill="FFFFFF"/>
        </w:rPr>
        <w:t xml:space="preserve">3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luni</w:t>
      </w:r>
      <w:proofErr w:type="spellEnd"/>
    </w:p>
    <w:p w14:paraId="71634ECC" w14:textId="7DF563E8" w:rsidR="00423E16"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e)</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planșe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reprezentând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limitele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amplasamentului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inclusiv</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orice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suprafață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teren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solicitată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pentru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fi </w:t>
      </w:r>
      <w:proofErr w:type="spellStart"/>
      <w:r w:rsidRPr="00BB571F">
        <w:rPr>
          <w:rStyle w:val="slitbdy"/>
          <w:rFonts w:ascii="Times New Roman" w:hAnsi="Times New Roman" w:cs="Times New Roman"/>
          <w:sz w:val="24"/>
          <w:szCs w:val="24"/>
          <w:bdr w:val="none" w:sz="0" w:space="0" w:color="auto" w:frame="1"/>
          <w:shd w:val="clear" w:color="auto" w:fill="FFFFFF"/>
        </w:rPr>
        <w:t>folosită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temporar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planuri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situație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amplasamente</w:t>
      </w:r>
      <w:proofErr w:type="spellEnd"/>
      <w:r w:rsidRPr="00BB571F">
        <w:rPr>
          <w:rStyle w:val="slitbdy"/>
          <w:rFonts w:ascii="Times New Roman" w:hAnsi="Times New Roman" w:cs="Times New Roman"/>
          <w:sz w:val="24"/>
          <w:szCs w:val="24"/>
          <w:bdr w:val="none" w:sz="0" w:space="0" w:color="auto" w:frame="1"/>
          <w:shd w:val="clear" w:color="auto" w:fill="FFFFFF"/>
        </w:rPr>
        <w:t>);</w:t>
      </w:r>
      <w:r w:rsidR="001D23FC" w:rsidRPr="00BB571F">
        <w:rPr>
          <w:rStyle w:val="slitbdy"/>
          <w:rFonts w:ascii="Times New Roman" w:hAnsi="Times New Roman" w:cs="Times New Roman"/>
          <w:sz w:val="24"/>
          <w:szCs w:val="24"/>
          <w:bdr w:val="none" w:sz="0" w:space="0" w:color="auto" w:frame="1"/>
          <w:shd w:val="clear" w:color="auto" w:fill="FFFFFF"/>
        </w:rPr>
        <w:t xml:space="preserve"> </w:t>
      </w:r>
      <w:r w:rsidR="001D23FC" w:rsidRPr="00BB571F">
        <w:rPr>
          <w:rStyle w:val="slitbdy"/>
          <w:rFonts w:ascii="Times New Roman" w:hAnsi="Times New Roman" w:cs="Times New Roman"/>
          <w:b/>
          <w:bCs/>
          <w:sz w:val="24"/>
          <w:szCs w:val="24"/>
          <w:bdr w:val="none" w:sz="0" w:space="0" w:color="auto" w:frame="1"/>
          <w:shd w:val="clear" w:color="auto" w:fill="FFFFFF"/>
        </w:rPr>
        <w:t xml:space="preserve">conform </w:t>
      </w:r>
      <w:proofErr w:type="spellStart"/>
      <w:r w:rsidR="001D23FC" w:rsidRPr="00BB571F">
        <w:rPr>
          <w:rStyle w:val="slitbdy"/>
          <w:rFonts w:ascii="Times New Roman" w:hAnsi="Times New Roman" w:cs="Times New Roman"/>
          <w:b/>
          <w:bCs/>
          <w:sz w:val="24"/>
          <w:szCs w:val="24"/>
          <w:bdr w:val="none" w:sz="0" w:space="0" w:color="auto" w:frame="1"/>
          <w:shd w:val="clear" w:color="auto" w:fill="FFFFFF"/>
        </w:rPr>
        <w:t>anex</w:t>
      </w:r>
      <w:r w:rsidR="007A64FB">
        <w:rPr>
          <w:rStyle w:val="slitbdy"/>
          <w:rFonts w:ascii="Times New Roman" w:hAnsi="Times New Roman" w:cs="Times New Roman"/>
          <w:b/>
          <w:bCs/>
          <w:sz w:val="24"/>
          <w:szCs w:val="24"/>
          <w:bdr w:val="none" w:sz="0" w:space="0" w:color="auto" w:frame="1"/>
          <w:shd w:val="clear" w:color="auto" w:fill="FFFFFF"/>
        </w:rPr>
        <w:t>a</w:t>
      </w:r>
      <w:proofErr w:type="spellEnd"/>
      <w:r w:rsidR="007A64FB">
        <w:rPr>
          <w:rStyle w:val="slitbdy"/>
          <w:rFonts w:ascii="Times New Roman" w:hAnsi="Times New Roman" w:cs="Times New Roman"/>
          <w:b/>
          <w:bCs/>
          <w:sz w:val="24"/>
          <w:szCs w:val="24"/>
          <w:bdr w:val="none" w:sz="0" w:space="0" w:color="auto" w:frame="1"/>
          <w:shd w:val="clear" w:color="auto" w:fill="FFFFFF"/>
        </w:rPr>
        <w:t xml:space="preserve"> </w:t>
      </w:r>
      <w:proofErr w:type="gramStart"/>
      <w:r w:rsidR="007A64FB">
        <w:rPr>
          <w:rStyle w:val="slitbdy"/>
          <w:rFonts w:ascii="Times New Roman" w:hAnsi="Times New Roman" w:cs="Times New Roman"/>
          <w:b/>
          <w:bCs/>
          <w:sz w:val="24"/>
          <w:szCs w:val="24"/>
          <w:bdr w:val="none" w:sz="0" w:space="0" w:color="auto" w:frame="1"/>
          <w:shd w:val="clear" w:color="auto" w:fill="FFFFFF"/>
        </w:rPr>
        <w:t>1</w:t>
      </w:r>
      <w:r w:rsidR="001D23FC" w:rsidRPr="00BB571F">
        <w:rPr>
          <w:rStyle w:val="slitbdy"/>
          <w:rFonts w:ascii="Times New Roman" w:hAnsi="Times New Roman" w:cs="Times New Roman"/>
          <w:sz w:val="24"/>
          <w:szCs w:val="24"/>
          <w:bdr w:val="none" w:sz="0" w:space="0" w:color="auto" w:frame="1"/>
          <w:shd w:val="clear" w:color="auto" w:fill="FFFFFF"/>
        </w:rPr>
        <w:t>;</w:t>
      </w:r>
      <w:proofErr w:type="gramEnd"/>
    </w:p>
    <w:p w14:paraId="775B8285" w14:textId="2FBF1918" w:rsidR="00423E16"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f)</w:t>
      </w:r>
      <w:r w:rsidRPr="00BB571F">
        <w:rPr>
          <w:rStyle w:val="slit"/>
          <w:rFonts w:ascii="Times New Roman" w:hAnsi="Times New Roman" w:cs="Times New Roman"/>
          <w:sz w:val="24"/>
          <w:szCs w:val="24"/>
          <w:bdr w:val="dotted" w:sz="6" w:space="0" w:color="FEFEFE" w:frame="1"/>
          <w:shd w:val="clear" w:color="auto" w:fill="FFFFFF"/>
        </w:rPr>
        <w:t> </w:t>
      </w:r>
      <w:r w:rsidRPr="00BB571F">
        <w:rPr>
          <w:rStyle w:val="slitbdy"/>
          <w:rFonts w:ascii="Times New Roman" w:hAnsi="Times New Roman" w:cs="Times New Roman"/>
          <w:sz w:val="24"/>
          <w:szCs w:val="24"/>
          <w:bdr w:val="none" w:sz="0" w:space="0" w:color="auto" w:frame="1"/>
          <w:shd w:val="clear" w:color="auto" w:fill="FFFFFF"/>
        </w:rPr>
        <w:t xml:space="preserve">o </w:t>
      </w:r>
      <w:proofErr w:type="spellStart"/>
      <w:r w:rsidRPr="00BB571F">
        <w:rPr>
          <w:rStyle w:val="slitbdy"/>
          <w:rFonts w:ascii="Times New Roman" w:hAnsi="Times New Roman" w:cs="Times New Roman"/>
          <w:sz w:val="24"/>
          <w:szCs w:val="24"/>
          <w:bdr w:val="none" w:sz="0" w:space="0" w:color="auto" w:frame="1"/>
          <w:shd w:val="clear" w:color="auto" w:fill="FFFFFF"/>
        </w:rPr>
        <w:t>descriere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caracteristicilor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fizice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tbdy"/>
          <w:rFonts w:ascii="Times New Roman" w:hAnsi="Times New Roman" w:cs="Times New Roman"/>
          <w:sz w:val="24"/>
          <w:szCs w:val="24"/>
          <w:bdr w:val="none" w:sz="0" w:space="0" w:color="auto" w:frame="1"/>
          <w:shd w:val="clear" w:color="auto" w:fill="FFFFFF"/>
        </w:rPr>
        <w:t>întregului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formele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fizice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planuri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clădiri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alte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structuri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materiale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construcție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altele</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1A3ECA85" w14:textId="77777777" w:rsidR="00423E16" w:rsidRPr="00BB571F" w:rsidRDefault="00423E16" w:rsidP="00423E16">
      <w:pPr>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t xml:space="preserve">Se </w:t>
      </w:r>
      <w:proofErr w:type="spellStart"/>
      <w:r w:rsidRPr="00BB571F">
        <w:rPr>
          <w:rStyle w:val="spar"/>
          <w:rFonts w:ascii="Times New Roman" w:hAnsi="Times New Roman" w:cs="Times New Roman"/>
          <w:sz w:val="24"/>
          <w:szCs w:val="24"/>
          <w:bdr w:val="none" w:sz="0" w:space="0" w:color="auto" w:frame="1"/>
          <w:shd w:val="clear" w:color="auto" w:fill="FFFFFF"/>
        </w:rPr>
        <w:t>prezintă</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elementele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specifice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caracteristice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proiectului</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propus</w:t>
      </w:r>
      <w:proofErr w:type="spellEnd"/>
      <w:r w:rsidRPr="00BB571F">
        <w:rPr>
          <w:rStyle w:val="spar"/>
          <w:rFonts w:ascii="Times New Roman" w:hAnsi="Times New Roman" w:cs="Times New Roman"/>
          <w:sz w:val="24"/>
          <w:szCs w:val="24"/>
          <w:bdr w:val="none" w:sz="0" w:space="0" w:color="auto" w:frame="1"/>
          <w:shd w:val="clear" w:color="auto" w:fill="FFFFFF"/>
        </w:rPr>
        <w:t>:</w:t>
      </w:r>
    </w:p>
    <w:p w14:paraId="3E6293DE" w14:textId="25FEF56F" w:rsidR="00666A4B" w:rsidRPr="00BB571F" w:rsidRDefault="00666A4B" w:rsidP="007A64FB">
      <w:p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sz w:val="24"/>
          <w:szCs w:val="24"/>
          <w:bdr w:val="none" w:sz="0" w:space="0" w:color="auto" w:frame="1"/>
          <w:shd w:val="clear" w:color="auto" w:fill="FFFFFF"/>
        </w:rPr>
        <w:t>Elementele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specific</w:t>
      </w:r>
      <w:r w:rsidR="00BB571F">
        <w:rPr>
          <w:rStyle w:val="spar"/>
          <w:rFonts w:ascii="Times New Roman" w:hAnsi="Times New Roman" w:cs="Times New Roman"/>
          <w:sz w:val="24"/>
          <w:szCs w:val="24"/>
          <w:bdr w:val="none" w:sz="0" w:space="0" w:color="auto" w:frame="1"/>
          <w:shd w:val="clear" w:color="auto" w:fill="FFFFFF"/>
        </w:rPr>
        <w:t>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procesului</w:t>
      </w:r>
      <w:proofErr w:type="spellEnd"/>
      <w:r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sz w:val="24"/>
          <w:szCs w:val="24"/>
          <w:bdr w:val="none" w:sz="0" w:space="0" w:color="auto" w:frame="1"/>
          <w:shd w:val="clear" w:color="auto" w:fill="FFFFFF"/>
        </w:rPr>
        <w:t>grunduire</w:t>
      </w:r>
      <w:proofErr w:type="spellEnd"/>
      <w:r w:rsidRPr="00BB571F">
        <w:rPr>
          <w:rStyle w:val="spar"/>
          <w:rFonts w:ascii="Times New Roman" w:hAnsi="Times New Roman" w:cs="Times New Roman"/>
          <w:sz w:val="24"/>
          <w:szCs w:val="24"/>
          <w:bdr w:val="none" w:sz="0" w:space="0" w:color="auto" w:frame="1"/>
          <w:shd w:val="clear" w:color="auto" w:fill="FFFFFF"/>
        </w:rPr>
        <w:t>/</w:t>
      </w:r>
      <w:proofErr w:type="spellStart"/>
      <w:r w:rsidRPr="00BB571F">
        <w:rPr>
          <w:rStyle w:val="spar"/>
          <w:rFonts w:ascii="Times New Roman" w:hAnsi="Times New Roman" w:cs="Times New Roman"/>
          <w:sz w:val="24"/>
          <w:szCs w:val="24"/>
          <w:bdr w:val="none" w:sz="0" w:space="0" w:color="auto" w:frame="1"/>
          <w:shd w:val="clear" w:color="auto" w:fill="FFFFFF"/>
        </w:rPr>
        <w:t>vopsire</w:t>
      </w:r>
      <w:proofErr w:type="spellEnd"/>
      <w:r w:rsidRPr="00BB571F">
        <w:rPr>
          <w:rStyle w:val="spar"/>
          <w:rFonts w:ascii="Times New Roman" w:hAnsi="Times New Roman" w:cs="Times New Roman"/>
          <w:sz w:val="24"/>
          <w:szCs w:val="24"/>
          <w:bdr w:val="none" w:sz="0" w:space="0" w:color="auto" w:frame="1"/>
          <w:shd w:val="clear" w:color="auto" w:fill="FFFFFF"/>
        </w:rPr>
        <w:t xml:space="preserve"> sunt </w:t>
      </w:r>
      <w:proofErr w:type="spellStart"/>
      <w:r w:rsidRPr="00BB571F">
        <w:rPr>
          <w:rStyle w:val="spar"/>
          <w:rFonts w:ascii="Times New Roman" w:hAnsi="Times New Roman" w:cs="Times New Roman"/>
          <w:sz w:val="24"/>
          <w:szCs w:val="24"/>
          <w:bdr w:val="none" w:sz="0" w:space="0" w:color="auto" w:frame="1"/>
          <w:shd w:val="clear" w:color="auto" w:fill="FFFFFF"/>
        </w:rPr>
        <w:t>urmatoarele</w:t>
      </w:r>
      <w:proofErr w:type="spellEnd"/>
      <w:r w:rsidRPr="00BB571F">
        <w:rPr>
          <w:rStyle w:val="spar"/>
          <w:rFonts w:ascii="Times New Roman" w:hAnsi="Times New Roman" w:cs="Times New Roman"/>
          <w:sz w:val="24"/>
          <w:szCs w:val="24"/>
          <w:bdr w:val="none" w:sz="0" w:space="0" w:color="auto" w:frame="1"/>
          <w:shd w:val="clear" w:color="auto" w:fill="FFFFFF"/>
        </w:rPr>
        <w:t>:</w:t>
      </w:r>
    </w:p>
    <w:p w14:paraId="4F76D424" w14:textId="0BDFE4A2" w:rsidR="00666A4B" w:rsidRPr="00BB571F" w:rsidRDefault="00666A4B" w:rsidP="007A64FB">
      <w:pPr>
        <w:pStyle w:val="ListParagraph"/>
        <w:numPr>
          <w:ilvl w:val="0"/>
          <w:numId w:val="11"/>
        </w:num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b/>
          <w:bCs/>
          <w:sz w:val="24"/>
          <w:szCs w:val="24"/>
          <w:bdr w:val="none" w:sz="0" w:space="0" w:color="auto" w:frame="1"/>
          <w:shd w:val="clear" w:color="auto" w:fill="FFFFFF"/>
        </w:rPr>
        <w:t xml:space="preserve">Hala de </w:t>
      </w:r>
      <w:proofErr w:type="spellStart"/>
      <w:r w:rsidRPr="00BB571F">
        <w:rPr>
          <w:rStyle w:val="spar"/>
          <w:rFonts w:ascii="Times New Roman" w:hAnsi="Times New Roman" w:cs="Times New Roman"/>
          <w:b/>
          <w:bCs/>
          <w:sz w:val="24"/>
          <w:szCs w:val="24"/>
          <w:bdr w:val="none" w:sz="0" w:space="0" w:color="auto" w:frame="1"/>
          <w:shd w:val="clear" w:color="auto" w:fill="FFFFFF"/>
        </w:rPr>
        <w:t>vopsire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 conform </w:t>
      </w:r>
      <w:proofErr w:type="spellStart"/>
      <w:r w:rsidR="00126990" w:rsidRPr="00217383">
        <w:rPr>
          <w:rStyle w:val="spar"/>
          <w:rFonts w:ascii="Times New Roman" w:hAnsi="Times New Roman" w:cs="Times New Roman"/>
          <w:b/>
          <w:bCs/>
          <w:sz w:val="24"/>
          <w:szCs w:val="24"/>
          <w:bdr w:val="none" w:sz="0" w:space="0" w:color="auto" w:frame="1"/>
          <w:shd w:val="clear" w:color="auto" w:fill="FFFFFF"/>
        </w:rPr>
        <w:t>anexa</w:t>
      </w:r>
      <w:proofErr w:type="spellEnd"/>
      <w:r w:rsidR="00217383" w:rsidRPr="00217383">
        <w:rPr>
          <w:rStyle w:val="spar"/>
          <w:rFonts w:ascii="Times New Roman" w:hAnsi="Times New Roman" w:cs="Times New Roman"/>
          <w:b/>
          <w:bCs/>
          <w:sz w:val="24"/>
          <w:szCs w:val="24"/>
          <w:bdr w:val="none" w:sz="0" w:space="0" w:color="auto" w:frame="1"/>
          <w:shd w:val="clear" w:color="auto" w:fill="FFFFFF"/>
        </w:rPr>
        <w:t xml:space="preserve"> </w:t>
      </w:r>
      <w:proofErr w:type="gramStart"/>
      <w:r w:rsidR="00217383" w:rsidRPr="00217383">
        <w:rPr>
          <w:rStyle w:val="spar"/>
          <w:rFonts w:ascii="Times New Roman" w:hAnsi="Times New Roman" w:cs="Times New Roman"/>
          <w:b/>
          <w:bCs/>
          <w:sz w:val="24"/>
          <w:szCs w:val="24"/>
          <w:bdr w:val="none" w:sz="0" w:space="0" w:color="auto" w:frame="1"/>
          <w:shd w:val="clear" w:color="auto" w:fill="FFFFFF"/>
        </w:rPr>
        <w:t>3</w:t>
      </w:r>
      <w:proofErr w:type="gramEnd"/>
    </w:p>
    <w:p w14:paraId="4DE008F4" w14:textId="4A395CF9" w:rsidR="00666A4B" w:rsidRPr="00BB571F" w:rsidRDefault="00666A4B" w:rsidP="007A64FB">
      <w:pPr>
        <w:pStyle w:val="ListParagraph"/>
        <w:numPr>
          <w:ilvl w:val="0"/>
          <w:numId w:val="11"/>
        </w:num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Carucioare</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de transport</w:t>
      </w:r>
      <w:r w:rsidR="00126990" w:rsidRPr="00BB571F">
        <w:rPr>
          <w:rStyle w:val="spar"/>
          <w:rFonts w:ascii="Times New Roman" w:hAnsi="Times New Roman" w:cs="Times New Roman"/>
          <w:sz w:val="24"/>
          <w:szCs w:val="24"/>
          <w:bdr w:val="none" w:sz="0" w:space="0" w:color="auto" w:frame="1"/>
          <w:shd w:val="clear" w:color="auto" w:fill="FFFFFF"/>
        </w:rPr>
        <w:t xml:space="preserve"> – </w:t>
      </w:r>
      <w:proofErr w:type="spellStart"/>
      <w:r w:rsidR="00126990" w:rsidRPr="00BB571F">
        <w:rPr>
          <w:rStyle w:val="spar"/>
          <w:rFonts w:ascii="Times New Roman" w:hAnsi="Times New Roman" w:cs="Times New Roman"/>
          <w:sz w:val="24"/>
          <w:szCs w:val="24"/>
          <w:bdr w:val="none" w:sz="0" w:space="0" w:color="auto" w:frame="1"/>
          <w:shd w:val="clear" w:color="auto" w:fill="FFFFFF"/>
        </w:rPr>
        <w:t>vor</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126990" w:rsidRPr="00BB571F">
        <w:rPr>
          <w:rStyle w:val="spar"/>
          <w:rFonts w:ascii="Times New Roman" w:hAnsi="Times New Roman" w:cs="Times New Roman"/>
          <w:sz w:val="24"/>
          <w:szCs w:val="24"/>
          <w:bdr w:val="none" w:sz="0" w:space="0" w:color="auto" w:frame="1"/>
          <w:shd w:val="clear" w:color="auto" w:fill="FFFFFF"/>
        </w:rPr>
        <w:t>transporta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126990" w:rsidRPr="00BB571F">
        <w:rPr>
          <w:rStyle w:val="spar"/>
          <w:rFonts w:ascii="Times New Roman" w:hAnsi="Times New Roman" w:cs="Times New Roman"/>
          <w:sz w:val="24"/>
          <w:szCs w:val="24"/>
          <w:bdr w:val="none" w:sz="0" w:space="0" w:color="auto" w:frame="1"/>
          <w:shd w:val="clear" w:color="auto" w:fill="FFFFFF"/>
        </w:rPr>
        <w:t>reperele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zincate de la zona de </w:t>
      </w:r>
      <w:proofErr w:type="spellStart"/>
      <w:r w:rsidR="00126990" w:rsidRPr="00BB571F">
        <w:rPr>
          <w:rStyle w:val="spar"/>
          <w:rFonts w:ascii="Times New Roman" w:hAnsi="Times New Roman" w:cs="Times New Roman"/>
          <w:sz w:val="24"/>
          <w:szCs w:val="24"/>
          <w:bdr w:val="none" w:sz="0" w:space="0" w:color="auto" w:frame="1"/>
          <w:shd w:val="clear" w:color="auto" w:fill="FFFFFF"/>
        </w:rPr>
        <w:t>evacuare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126990" w:rsidRPr="00BB571F">
        <w:rPr>
          <w:rStyle w:val="spar"/>
          <w:rFonts w:ascii="Times New Roman" w:hAnsi="Times New Roman" w:cs="Times New Roman"/>
          <w:sz w:val="24"/>
          <w:szCs w:val="24"/>
          <w:bdr w:val="none" w:sz="0" w:space="0" w:color="auto" w:frame="1"/>
          <w:shd w:val="clear" w:color="auto" w:fill="FFFFFF"/>
        </w:rPr>
        <w:t>repere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zincate pe un </w:t>
      </w:r>
      <w:proofErr w:type="spellStart"/>
      <w:r w:rsidR="00126990" w:rsidRPr="00BB571F">
        <w:rPr>
          <w:rStyle w:val="spar"/>
          <w:rFonts w:ascii="Times New Roman" w:hAnsi="Times New Roman" w:cs="Times New Roman"/>
          <w:sz w:val="24"/>
          <w:szCs w:val="24"/>
          <w:bdr w:val="none" w:sz="0" w:space="0" w:color="auto" w:frame="1"/>
          <w:shd w:val="clear" w:color="auto" w:fill="FFFFFF"/>
        </w:rPr>
        <w:t>tronson</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de sine </w:t>
      </w:r>
      <w:proofErr w:type="spellStart"/>
      <w:r w:rsidR="00126990" w:rsidRPr="00BB571F">
        <w:rPr>
          <w:rStyle w:val="spar"/>
          <w:rFonts w:ascii="Times New Roman" w:hAnsi="Times New Roman" w:cs="Times New Roman"/>
          <w:sz w:val="24"/>
          <w:szCs w:val="24"/>
          <w:bdr w:val="none" w:sz="0" w:space="0" w:color="auto" w:frame="1"/>
          <w:shd w:val="clear" w:color="auto" w:fill="FFFFFF"/>
        </w:rPr>
        <w:t>deja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existent </w:t>
      </w:r>
      <w:proofErr w:type="spellStart"/>
      <w:r w:rsidR="00126990" w:rsidRPr="00BB571F">
        <w:rPr>
          <w:rStyle w:val="spar"/>
          <w:rFonts w:ascii="Times New Roman" w:hAnsi="Times New Roman" w:cs="Times New Roman"/>
          <w:sz w:val="24"/>
          <w:szCs w:val="24"/>
          <w:bdr w:val="none" w:sz="0" w:space="0" w:color="auto" w:frame="1"/>
          <w:shd w:val="clear" w:color="auto" w:fill="FFFFFF"/>
        </w:rPr>
        <w:t>pana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la </w:t>
      </w:r>
      <w:proofErr w:type="spellStart"/>
      <w:r w:rsidR="00126990" w:rsidRPr="00BB571F">
        <w:rPr>
          <w:rStyle w:val="spar"/>
          <w:rFonts w:ascii="Times New Roman" w:hAnsi="Times New Roman" w:cs="Times New Roman"/>
          <w:sz w:val="24"/>
          <w:szCs w:val="24"/>
          <w:bdr w:val="none" w:sz="0" w:space="0" w:color="auto" w:frame="1"/>
          <w:shd w:val="clear" w:color="auto" w:fill="FFFFFF"/>
        </w:rPr>
        <w:t>hala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proofErr w:type="gramStart"/>
      <w:r w:rsidR="00126990" w:rsidRPr="00BB571F">
        <w:rPr>
          <w:rStyle w:val="spar"/>
          <w:rFonts w:ascii="Times New Roman" w:hAnsi="Times New Roman" w:cs="Times New Roman"/>
          <w:sz w:val="24"/>
          <w:szCs w:val="24"/>
          <w:bdr w:val="none" w:sz="0" w:space="0" w:color="auto" w:frame="1"/>
          <w:shd w:val="clear" w:color="auto" w:fill="FFFFFF"/>
        </w:rPr>
        <w:t>vopsire</w:t>
      </w:r>
      <w:proofErr w:type="spellEnd"/>
      <w:r w:rsidR="00126990" w:rsidRPr="00BB571F">
        <w:rPr>
          <w:rStyle w:val="spar"/>
          <w:rFonts w:ascii="Times New Roman" w:hAnsi="Times New Roman" w:cs="Times New Roman"/>
          <w:sz w:val="24"/>
          <w:szCs w:val="24"/>
          <w:bdr w:val="none" w:sz="0" w:space="0" w:color="auto" w:frame="1"/>
          <w:shd w:val="clear" w:color="auto" w:fill="FFFFFF"/>
        </w:rPr>
        <w:t>;</w:t>
      </w:r>
      <w:proofErr w:type="gramEnd"/>
    </w:p>
    <w:p w14:paraId="5EE60933" w14:textId="0E296902" w:rsidR="00666A4B" w:rsidRPr="00BB571F" w:rsidRDefault="00666A4B" w:rsidP="007A64FB">
      <w:pPr>
        <w:pStyle w:val="ListParagraph"/>
        <w:numPr>
          <w:ilvl w:val="0"/>
          <w:numId w:val="11"/>
        </w:num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Stivuitor</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 </w:t>
      </w:r>
      <w:proofErr w:type="spellStart"/>
      <w:r w:rsidR="00126990" w:rsidRPr="00BB571F">
        <w:rPr>
          <w:rStyle w:val="spar"/>
          <w:rFonts w:ascii="Times New Roman" w:hAnsi="Times New Roman" w:cs="Times New Roman"/>
          <w:sz w:val="24"/>
          <w:szCs w:val="24"/>
          <w:bdr w:val="none" w:sz="0" w:space="0" w:color="auto" w:frame="1"/>
          <w:shd w:val="clear" w:color="auto" w:fill="FFFFFF"/>
        </w:rPr>
        <w:t>va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introduce </w:t>
      </w:r>
      <w:proofErr w:type="spellStart"/>
      <w:r w:rsidR="00126990" w:rsidRPr="00BB571F">
        <w:rPr>
          <w:rStyle w:val="spar"/>
          <w:rFonts w:ascii="Times New Roman" w:hAnsi="Times New Roman" w:cs="Times New Roman"/>
          <w:sz w:val="24"/>
          <w:szCs w:val="24"/>
          <w:bdr w:val="none" w:sz="0" w:space="0" w:color="auto" w:frame="1"/>
          <w:shd w:val="clear" w:color="auto" w:fill="FFFFFF"/>
        </w:rPr>
        <w:t>reperele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zincate in </w:t>
      </w:r>
      <w:proofErr w:type="spellStart"/>
      <w:r w:rsidR="00126990" w:rsidRPr="00BB571F">
        <w:rPr>
          <w:rStyle w:val="spar"/>
          <w:rFonts w:ascii="Times New Roman" w:hAnsi="Times New Roman" w:cs="Times New Roman"/>
          <w:sz w:val="24"/>
          <w:szCs w:val="24"/>
          <w:bdr w:val="none" w:sz="0" w:space="0" w:color="auto" w:frame="1"/>
          <w:shd w:val="clear" w:color="auto" w:fill="FFFFFF"/>
        </w:rPr>
        <w:t>hala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00126990" w:rsidRPr="00BB571F">
        <w:rPr>
          <w:rStyle w:val="spar"/>
          <w:rFonts w:ascii="Times New Roman" w:hAnsi="Times New Roman" w:cs="Times New Roman"/>
          <w:sz w:val="24"/>
          <w:szCs w:val="24"/>
          <w:bdr w:val="none" w:sz="0" w:space="0" w:color="auto" w:frame="1"/>
          <w:shd w:val="clear" w:color="auto" w:fill="FFFFFF"/>
        </w:rPr>
        <w:t>vopsire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00126990" w:rsidRPr="00BB571F">
        <w:rPr>
          <w:rStyle w:val="spar"/>
          <w:rFonts w:ascii="Times New Roman" w:hAnsi="Times New Roman" w:cs="Times New Roman"/>
          <w:sz w:val="24"/>
          <w:szCs w:val="24"/>
          <w:bdr w:val="none" w:sz="0" w:space="0" w:color="auto" w:frame="1"/>
          <w:shd w:val="clear" w:color="auto" w:fill="FFFFFF"/>
        </w:rPr>
        <w:t>unde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126990" w:rsidRPr="00BB571F">
        <w:rPr>
          <w:rStyle w:val="spar"/>
          <w:rFonts w:ascii="Times New Roman" w:hAnsi="Times New Roman" w:cs="Times New Roman"/>
          <w:sz w:val="24"/>
          <w:szCs w:val="24"/>
          <w:bdr w:val="none" w:sz="0" w:space="0" w:color="auto" w:frame="1"/>
          <w:shd w:val="clear" w:color="auto" w:fill="FFFFFF"/>
        </w:rPr>
        <w:t>vor</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fi </w:t>
      </w:r>
      <w:proofErr w:type="spellStart"/>
      <w:r w:rsidR="00126990" w:rsidRPr="00BB571F">
        <w:rPr>
          <w:rStyle w:val="spar"/>
          <w:rFonts w:ascii="Times New Roman" w:hAnsi="Times New Roman" w:cs="Times New Roman"/>
          <w:sz w:val="24"/>
          <w:szCs w:val="24"/>
          <w:bdr w:val="none" w:sz="0" w:space="0" w:color="auto" w:frame="1"/>
          <w:shd w:val="clear" w:color="auto" w:fill="FFFFFF"/>
        </w:rPr>
        <w:t>preluate</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00126990" w:rsidRPr="00BB571F">
        <w:rPr>
          <w:rStyle w:val="spar"/>
          <w:rFonts w:ascii="Times New Roman" w:hAnsi="Times New Roman" w:cs="Times New Roman"/>
          <w:sz w:val="24"/>
          <w:szCs w:val="24"/>
          <w:bdr w:val="none" w:sz="0" w:space="0" w:color="auto" w:frame="1"/>
          <w:shd w:val="clear" w:color="auto" w:fill="FFFFFF"/>
        </w:rPr>
        <w:t>transpaleta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proofErr w:type="gramStart"/>
      <w:r w:rsidR="00126990" w:rsidRPr="00BB571F">
        <w:rPr>
          <w:rStyle w:val="spar"/>
          <w:rFonts w:ascii="Times New Roman" w:hAnsi="Times New Roman" w:cs="Times New Roman"/>
          <w:sz w:val="24"/>
          <w:szCs w:val="24"/>
          <w:bdr w:val="none" w:sz="0" w:space="0" w:color="auto" w:frame="1"/>
          <w:shd w:val="clear" w:color="auto" w:fill="FFFFFF"/>
        </w:rPr>
        <w:t>electrica</w:t>
      </w:r>
      <w:proofErr w:type="spellEnd"/>
      <w:proofErr w:type="gramEnd"/>
    </w:p>
    <w:p w14:paraId="3C913AFE" w14:textId="643D5095" w:rsidR="00666A4B" w:rsidRPr="00BB571F" w:rsidRDefault="00666A4B" w:rsidP="007A64FB">
      <w:pPr>
        <w:pStyle w:val="ListParagraph"/>
        <w:numPr>
          <w:ilvl w:val="0"/>
          <w:numId w:val="11"/>
        </w:num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Transpaleta</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b/>
          <w:bCs/>
          <w:sz w:val="24"/>
          <w:szCs w:val="24"/>
          <w:bdr w:val="none" w:sz="0" w:space="0" w:color="auto" w:frame="1"/>
          <w:shd w:val="clear" w:color="auto" w:fill="FFFFFF"/>
        </w:rPr>
        <w:t>electrica</w:t>
      </w:r>
      <w:proofErr w:type="spellEnd"/>
      <w:r w:rsidR="00126990" w:rsidRPr="00BB571F">
        <w:rPr>
          <w:rStyle w:val="spar"/>
          <w:rFonts w:ascii="Times New Roman" w:hAnsi="Times New Roman" w:cs="Times New Roman"/>
          <w:sz w:val="24"/>
          <w:szCs w:val="24"/>
          <w:bdr w:val="none" w:sz="0" w:space="0" w:color="auto" w:frame="1"/>
          <w:shd w:val="clear" w:color="auto" w:fill="FFFFFF"/>
        </w:rPr>
        <w:t xml:space="preserve"> </w:t>
      </w:r>
      <w:r w:rsidR="002916B1" w:rsidRPr="00BB571F">
        <w:rPr>
          <w:rStyle w:val="spar"/>
          <w:rFonts w:ascii="Times New Roman" w:hAnsi="Times New Roman" w:cs="Times New Roman"/>
          <w:sz w:val="24"/>
          <w:szCs w:val="24"/>
          <w:bdr w:val="none" w:sz="0" w:space="0" w:color="auto" w:frame="1"/>
          <w:shd w:val="clear" w:color="auto" w:fill="FFFFFF"/>
        </w:rPr>
        <w:t>–</w:t>
      </w:r>
      <w:r w:rsidR="00126990"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va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fi </w:t>
      </w:r>
      <w:proofErr w:type="spellStart"/>
      <w:r w:rsidR="002916B1" w:rsidRPr="00BB571F">
        <w:rPr>
          <w:rStyle w:val="spar"/>
          <w:rFonts w:ascii="Times New Roman" w:hAnsi="Times New Roman" w:cs="Times New Roman"/>
          <w:sz w:val="24"/>
          <w:szCs w:val="24"/>
          <w:bdr w:val="none" w:sz="0" w:space="0" w:color="auto" w:frame="1"/>
          <w:shd w:val="clear" w:color="auto" w:fill="FFFFFF"/>
        </w:rPr>
        <w:t>folosita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la </w:t>
      </w:r>
      <w:proofErr w:type="spellStart"/>
      <w:r w:rsidR="002916B1" w:rsidRPr="00BB571F">
        <w:rPr>
          <w:rStyle w:val="spar"/>
          <w:rFonts w:ascii="Times New Roman" w:hAnsi="Times New Roman" w:cs="Times New Roman"/>
          <w:sz w:val="24"/>
          <w:szCs w:val="24"/>
          <w:bdr w:val="none" w:sz="0" w:space="0" w:color="auto" w:frame="1"/>
          <w:shd w:val="clear" w:color="auto" w:fill="FFFFFF"/>
        </w:rPr>
        <w:t>asezarea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reperelor</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metalice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zincate pe </w:t>
      </w:r>
      <w:proofErr w:type="spellStart"/>
      <w:r w:rsidR="002916B1" w:rsidRPr="00BB571F">
        <w:rPr>
          <w:rStyle w:val="spar"/>
          <w:rFonts w:ascii="Times New Roman" w:hAnsi="Times New Roman" w:cs="Times New Roman"/>
          <w:sz w:val="24"/>
          <w:szCs w:val="24"/>
          <w:bdr w:val="none" w:sz="0" w:space="0" w:color="auto" w:frame="1"/>
          <w:shd w:val="clear" w:color="auto" w:fill="FFFFFF"/>
        </w:rPr>
        <w:t>grinzile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matalice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002916B1" w:rsidRPr="00BB571F">
        <w:rPr>
          <w:rStyle w:val="spar"/>
          <w:rFonts w:ascii="Times New Roman" w:hAnsi="Times New Roman" w:cs="Times New Roman"/>
          <w:sz w:val="24"/>
          <w:szCs w:val="24"/>
          <w:bdr w:val="none" w:sz="0" w:space="0" w:color="auto" w:frame="1"/>
          <w:shd w:val="clear" w:color="auto" w:fill="FFFFFF"/>
        </w:rPr>
        <w:t>supoer</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reperele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mai</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mici</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pot </w:t>
      </w:r>
      <w:proofErr w:type="spellStart"/>
      <w:r w:rsidR="002916B1" w:rsidRPr="00BB571F">
        <w:rPr>
          <w:rStyle w:val="spar"/>
          <w:rFonts w:ascii="Times New Roman" w:hAnsi="Times New Roman" w:cs="Times New Roman"/>
          <w:sz w:val="24"/>
          <w:szCs w:val="24"/>
          <w:bdr w:val="none" w:sz="0" w:space="0" w:color="auto" w:frame="1"/>
          <w:shd w:val="clear" w:color="auto" w:fill="FFFFFF"/>
        </w:rPr>
        <w:t>si</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asezate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gramStart"/>
      <w:r w:rsidR="002916B1" w:rsidRPr="00BB571F">
        <w:rPr>
          <w:rStyle w:val="spar"/>
          <w:rFonts w:ascii="Times New Roman" w:hAnsi="Times New Roman" w:cs="Times New Roman"/>
          <w:sz w:val="24"/>
          <w:szCs w:val="24"/>
          <w:bdr w:val="none" w:sz="0" w:space="0" w:color="auto" w:frame="1"/>
          <w:shd w:val="clear" w:color="auto" w:fill="FFFFFF"/>
        </w:rPr>
        <w:t>manual;</w:t>
      </w:r>
      <w:proofErr w:type="gramEnd"/>
    </w:p>
    <w:p w14:paraId="05EA99B2" w14:textId="00D7A582" w:rsidR="00666A4B" w:rsidRPr="00BB571F" w:rsidRDefault="00666A4B" w:rsidP="007A64FB">
      <w:pPr>
        <w:pStyle w:val="ListParagraph"/>
        <w:numPr>
          <w:ilvl w:val="0"/>
          <w:numId w:val="11"/>
        </w:numPr>
        <w:pBdr>
          <w:left w:val="single" w:sz="4" w:space="4" w:color="auto"/>
        </w:pBdr>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Grinzi</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b/>
          <w:bCs/>
          <w:sz w:val="24"/>
          <w:szCs w:val="24"/>
          <w:bdr w:val="none" w:sz="0" w:space="0" w:color="auto" w:frame="1"/>
          <w:shd w:val="clear" w:color="auto" w:fill="FFFFFF"/>
        </w:rPr>
        <w:t>metalice</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de </w:t>
      </w:r>
      <w:proofErr w:type="spellStart"/>
      <w:r w:rsidR="00BB571F">
        <w:rPr>
          <w:rStyle w:val="spar"/>
          <w:rFonts w:ascii="Times New Roman" w:hAnsi="Times New Roman" w:cs="Times New Roman"/>
          <w:b/>
          <w:bCs/>
          <w:sz w:val="24"/>
          <w:szCs w:val="24"/>
          <w:bdr w:val="none" w:sz="0" w:space="0" w:color="auto" w:frame="1"/>
          <w:shd w:val="clear" w:color="auto" w:fill="FFFFFF"/>
        </w:rPr>
        <w:t>sustinere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 </w:t>
      </w:r>
      <w:proofErr w:type="spellStart"/>
      <w:r w:rsidR="002916B1" w:rsidRPr="00BB571F">
        <w:rPr>
          <w:rStyle w:val="spar"/>
          <w:rFonts w:ascii="Times New Roman" w:hAnsi="Times New Roman" w:cs="Times New Roman"/>
          <w:sz w:val="24"/>
          <w:szCs w:val="24"/>
          <w:bdr w:val="none" w:sz="0" w:space="0" w:color="auto" w:frame="1"/>
          <w:shd w:val="clear" w:color="auto" w:fill="FFFFFF"/>
        </w:rPr>
        <w:t>confectionate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in </w:t>
      </w:r>
      <w:proofErr w:type="spellStart"/>
      <w:r w:rsidR="002916B1" w:rsidRPr="00BB571F">
        <w:rPr>
          <w:rStyle w:val="spar"/>
          <w:rFonts w:ascii="Times New Roman" w:hAnsi="Times New Roman" w:cs="Times New Roman"/>
          <w:sz w:val="24"/>
          <w:szCs w:val="24"/>
          <w:bdr w:val="none" w:sz="0" w:space="0" w:color="auto" w:frame="1"/>
          <w:shd w:val="clear" w:color="auto" w:fill="FFFFFF"/>
        </w:rPr>
        <w:t>regim</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propriu</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ajuta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la </w:t>
      </w:r>
      <w:proofErr w:type="spellStart"/>
      <w:r w:rsidR="002916B1" w:rsidRPr="00BB571F">
        <w:rPr>
          <w:rStyle w:val="spar"/>
          <w:rFonts w:ascii="Times New Roman" w:hAnsi="Times New Roman" w:cs="Times New Roman"/>
          <w:sz w:val="24"/>
          <w:szCs w:val="24"/>
          <w:bdr w:val="none" w:sz="0" w:space="0" w:color="auto" w:frame="1"/>
          <w:shd w:val="clear" w:color="auto" w:fill="FFFFFF"/>
        </w:rPr>
        <w:t>sustinerea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reperelor</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metalice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zincate care </w:t>
      </w:r>
      <w:proofErr w:type="spellStart"/>
      <w:r w:rsidR="002916B1" w:rsidRPr="00BB571F">
        <w:rPr>
          <w:rStyle w:val="spar"/>
          <w:rFonts w:ascii="Times New Roman" w:hAnsi="Times New Roman" w:cs="Times New Roman"/>
          <w:sz w:val="24"/>
          <w:szCs w:val="24"/>
          <w:bdr w:val="none" w:sz="0" w:space="0" w:color="auto" w:frame="1"/>
          <w:shd w:val="clear" w:color="auto" w:fill="FFFFFF"/>
        </w:rPr>
        <w:t>urmeaza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a fi </w:t>
      </w:r>
      <w:proofErr w:type="spellStart"/>
      <w:proofErr w:type="gramStart"/>
      <w:r w:rsidR="002916B1" w:rsidRPr="00BB571F">
        <w:rPr>
          <w:rStyle w:val="spar"/>
          <w:rFonts w:ascii="Times New Roman" w:hAnsi="Times New Roman" w:cs="Times New Roman"/>
          <w:sz w:val="24"/>
          <w:szCs w:val="24"/>
          <w:bdr w:val="none" w:sz="0" w:space="0" w:color="auto" w:frame="1"/>
          <w:shd w:val="clear" w:color="auto" w:fill="FFFFFF"/>
        </w:rPr>
        <w:t>vopsite</w:t>
      </w:r>
      <w:proofErr w:type="spellEnd"/>
      <w:r w:rsidR="002916B1" w:rsidRPr="00BB571F">
        <w:rPr>
          <w:rStyle w:val="spar"/>
          <w:rFonts w:ascii="Times New Roman" w:hAnsi="Times New Roman" w:cs="Times New Roman"/>
          <w:sz w:val="24"/>
          <w:szCs w:val="24"/>
          <w:bdr w:val="none" w:sz="0" w:space="0" w:color="auto" w:frame="1"/>
          <w:shd w:val="clear" w:color="auto" w:fill="FFFFFF"/>
        </w:rPr>
        <w:t>;</w:t>
      </w:r>
      <w:proofErr w:type="gramEnd"/>
    </w:p>
    <w:p w14:paraId="18A49675" w14:textId="37959FC6" w:rsidR="002916B1" w:rsidRPr="00BB571F" w:rsidRDefault="00666A4B" w:rsidP="007A64FB">
      <w:pPr>
        <w:pStyle w:val="ListParagraph"/>
        <w:numPr>
          <w:ilvl w:val="0"/>
          <w:numId w:val="9"/>
        </w:numPr>
        <w:pBdr>
          <w:left w:val="single" w:sz="4" w:space="4" w:color="auto"/>
        </w:pBdr>
        <w:spacing w:after="0" w:line="360" w:lineRule="auto"/>
        <w:jc w:val="both"/>
        <w:rPr>
          <w:rFonts w:ascii="Times New Roman" w:hAnsi="Times New Roman" w:cs="Times New Roman"/>
          <w:sz w:val="24"/>
          <w:szCs w:val="24"/>
        </w:rPr>
      </w:pPr>
      <w:proofErr w:type="spellStart"/>
      <w:r w:rsidRPr="00BB571F">
        <w:rPr>
          <w:rStyle w:val="spar"/>
          <w:rFonts w:ascii="Times New Roman" w:hAnsi="Times New Roman" w:cs="Times New Roman"/>
          <w:b/>
          <w:bCs/>
          <w:sz w:val="24"/>
          <w:szCs w:val="24"/>
          <w:bdr w:val="none" w:sz="0" w:space="0" w:color="auto" w:frame="1"/>
          <w:shd w:val="clear" w:color="auto" w:fill="FFFFFF"/>
        </w:rPr>
        <w:t>Pulverizator</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b/>
          <w:bCs/>
          <w:sz w:val="24"/>
          <w:szCs w:val="24"/>
          <w:bdr w:val="none" w:sz="0" w:space="0" w:color="auto" w:frame="1"/>
          <w:shd w:val="clear" w:color="auto" w:fill="FFFFFF"/>
        </w:rPr>
        <w:t>vopsea</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b/>
          <w:bCs/>
          <w:sz w:val="24"/>
          <w:szCs w:val="24"/>
          <w:bdr w:val="none" w:sz="0" w:space="0" w:color="auto" w:frame="1"/>
          <w:shd w:val="clear" w:color="auto" w:fill="FFFFFF"/>
        </w:rPr>
        <w:t>fara</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b/>
          <w:bCs/>
          <w:sz w:val="24"/>
          <w:szCs w:val="24"/>
          <w:bdr w:val="none" w:sz="0" w:space="0" w:color="auto" w:frame="1"/>
          <w:shd w:val="clear" w:color="auto" w:fill="FFFFFF"/>
        </w:rPr>
        <w:t>aer</w:t>
      </w:r>
      <w:proofErr w:type="spellEnd"/>
      <w:r w:rsidR="00BB571F" w:rsidRPr="00BB571F">
        <w:rPr>
          <w:rStyle w:val="spar"/>
          <w:rFonts w:ascii="Times New Roman" w:hAnsi="Times New Roman" w:cs="Times New Roman"/>
          <w:b/>
          <w:bCs/>
          <w:sz w:val="24"/>
          <w:szCs w:val="24"/>
          <w:bdr w:val="none" w:sz="0" w:space="0" w:color="auto" w:frame="1"/>
          <w:shd w:val="clear" w:color="auto" w:fill="FFFFFF"/>
        </w:rPr>
        <w:t xml:space="preserve"> (</w:t>
      </w:r>
      <w:r w:rsidR="00721E56">
        <w:rPr>
          <w:rStyle w:val="spar"/>
          <w:rFonts w:ascii="Times New Roman" w:hAnsi="Times New Roman" w:cs="Times New Roman"/>
          <w:b/>
          <w:bCs/>
          <w:sz w:val="24"/>
          <w:szCs w:val="24"/>
          <w:bdr w:val="none" w:sz="0" w:space="0" w:color="auto" w:frame="1"/>
          <w:shd w:val="clear" w:color="auto" w:fill="FFFFFF"/>
        </w:rPr>
        <w:t xml:space="preserve">poppa de </w:t>
      </w:r>
      <w:proofErr w:type="spellStart"/>
      <w:r w:rsidR="00721E56">
        <w:rPr>
          <w:rStyle w:val="spar"/>
          <w:rFonts w:ascii="Times New Roman" w:hAnsi="Times New Roman" w:cs="Times New Roman"/>
          <w:b/>
          <w:bCs/>
          <w:sz w:val="24"/>
          <w:szCs w:val="24"/>
          <w:bdr w:val="none" w:sz="0" w:space="0" w:color="auto" w:frame="1"/>
          <w:shd w:val="clear" w:color="auto" w:fill="FFFFFF"/>
        </w:rPr>
        <w:t>vopsit</w:t>
      </w:r>
      <w:proofErr w:type="spellEnd"/>
      <w:r w:rsidR="00721E56">
        <w:rPr>
          <w:rStyle w:val="spar"/>
          <w:rFonts w:ascii="Times New Roman" w:hAnsi="Times New Roman" w:cs="Times New Roman"/>
          <w:b/>
          <w:bCs/>
          <w:sz w:val="24"/>
          <w:szCs w:val="24"/>
          <w:bdr w:val="none" w:sz="0" w:space="0" w:color="auto" w:frame="1"/>
          <w:shd w:val="clear" w:color="auto" w:fill="FFFFFF"/>
        </w:rPr>
        <w:t xml:space="preserve"> </w:t>
      </w:r>
      <w:r w:rsidR="00BB571F" w:rsidRPr="00BB571F">
        <w:rPr>
          <w:rStyle w:val="spar"/>
          <w:rFonts w:ascii="Times New Roman" w:hAnsi="Times New Roman" w:cs="Times New Roman"/>
          <w:b/>
          <w:bCs/>
          <w:sz w:val="24"/>
          <w:szCs w:val="24"/>
          <w:bdr w:val="none" w:sz="0" w:space="0" w:color="auto" w:frame="1"/>
          <w:shd w:val="clear" w:color="auto" w:fill="FFFFFF"/>
        </w:rPr>
        <w:t>airless)</w:t>
      </w:r>
      <w:r w:rsidR="002916B1" w:rsidRPr="00BB571F">
        <w:rPr>
          <w:rStyle w:val="spar"/>
          <w:rFonts w:ascii="Times New Roman" w:hAnsi="Times New Roman" w:cs="Times New Roman"/>
          <w:sz w:val="24"/>
          <w:szCs w:val="24"/>
          <w:bdr w:val="none" w:sz="0" w:space="0" w:color="auto" w:frame="1"/>
          <w:shd w:val="clear" w:color="auto" w:fill="FFFFFF"/>
        </w:rPr>
        <w:t xml:space="preserve"> - </w:t>
      </w:r>
      <w:proofErr w:type="spellStart"/>
      <w:r w:rsidR="002916B1" w:rsidRPr="00BB571F">
        <w:rPr>
          <w:rFonts w:ascii="Times New Roman" w:hAnsi="Times New Roman" w:cs="Times New Roman"/>
          <w:sz w:val="24"/>
          <w:szCs w:val="24"/>
        </w:rPr>
        <w:t>Aplicarea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grundului</w:t>
      </w:r>
      <w:proofErr w:type="spellEnd"/>
      <w:r w:rsidR="002916B1" w:rsidRPr="00BB571F">
        <w:rPr>
          <w:rFonts w:ascii="Times New Roman" w:hAnsi="Times New Roman" w:cs="Times New Roman"/>
          <w:sz w:val="24"/>
          <w:szCs w:val="24"/>
        </w:rPr>
        <w:t xml:space="preserve"> pe </w:t>
      </w:r>
      <w:proofErr w:type="spellStart"/>
      <w:r w:rsidR="002916B1" w:rsidRPr="00BB571F">
        <w:rPr>
          <w:rFonts w:ascii="Times New Roman" w:hAnsi="Times New Roman" w:cs="Times New Roman"/>
          <w:sz w:val="24"/>
          <w:szCs w:val="24"/>
        </w:rPr>
        <w:t>piese</w:t>
      </w:r>
      <w:proofErr w:type="spellEnd"/>
      <w:r w:rsidR="002916B1" w:rsidRPr="00BB571F">
        <w:rPr>
          <w:rFonts w:ascii="Times New Roman" w:hAnsi="Times New Roman" w:cs="Times New Roman"/>
          <w:sz w:val="24"/>
          <w:szCs w:val="24"/>
        </w:rPr>
        <w:t xml:space="preserve"> se </w:t>
      </w:r>
      <w:proofErr w:type="spellStart"/>
      <w:r w:rsidR="002916B1" w:rsidRPr="00BB571F">
        <w:rPr>
          <w:rFonts w:ascii="Times New Roman" w:hAnsi="Times New Roman" w:cs="Times New Roman"/>
          <w:sz w:val="24"/>
          <w:szCs w:val="24"/>
        </w:rPr>
        <w:t>va</w:t>
      </w:r>
      <w:proofErr w:type="spellEnd"/>
      <w:r w:rsidR="002916B1" w:rsidRPr="00BB571F">
        <w:rPr>
          <w:rFonts w:ascii="Times New Roman" w:hAnsi="Times New Roman" w:cs="Times New Roman"/>
          <w:sz w:val="24"/>
          <w:szCs w:val="24"/>
        </w:rPr>
        <w:t xml:space="preserve"> face cu un </w:t>
      </w:r>
      <w:proofErr w:type="spellStart"/>
      <w:r w:rsidR="002916B1" w:rsidRPr="00BB571F">
        <w:rPr>
          <w:rFonts w:ascii="Times New Roman" w:hAnsi="Times New Roman" w:cs="Times New Roman"/>
          <w:sz w:val="24"/>
          <w:szCs w:val="24"/>
        </w:rPr>
        <w:t>pulverizator</w:t>
      </w:r>
      <w:proofErr w:type="spellEnd"/>
      <w:r w:rsidR="002916B1" w:rsidRPr="00BB571F">
        <w:rPr>
          <w:rFonts w:ascii="Times New Roman" w:hAnsi="Times New Roman" w:cs="Times New Roman"/>
          <w:sz w:val="24"/>
          <w:szCs w:val="24"/>
        </w:rPr>
        <w:t xml:space="preserve"> de </w:t>
      </w:r>
      <w:proofErr w:type="spellStart"/>
      <w:r w:rsidR="002916B1" w:rsidRPr="00BB571F">
        <w:rPr>
          <w:rFonts w:ascii="Times New Roman" w:hAnsi="Times New Roman" w:cs="Times New Roman"/>
          <w:sz w:val="24"/>
          <w:szCs w:val="24"/>
        </w:rPr>
        <w:t>vopsea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fara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aer</w:t>
      </w:r>
      <w:proofErr w:type="spellEnd"/>
      <w:r w:rsidR="002916B1" w:rsidRPr="00BB571F">
        <w:rPr>
          <w:rFonts w:ascii="Times New Roman" w:hAnsi="Times New Roman" w:cs="Times New Roman"/>
          <w:sz w:val="24"/>
          <w:szCs w:val="24"/>
        </w:rPr>
        <w:t xml:space="preserve"> cu </w:t>
      </w:r>
      <w:proofErr w:type="spellStart"/>
      <w:r w:rsidR="002916B1" w:rsidRPr="00BB571F">
        <w:rPr>
          <w:rFonts w:ascii="Times New Roman" w:hAnsi="Times New Roman" w:cs="Times New Roman"/>
          <w:sz w:val="24"/>
          <w:szCs w:val="24"/>
        </w:rPr>
        <w:t>presiune</w:t>
      </w:r>
      <w:proofErr w:type="spellEnd"/>
      <w:r w:rsidR="002916B1" w:rsidRPr="00BB571F">
        <w:rPr>
          <w:rFonts w:ascii="Times New Roman" w:hAnsi="Times New Roman" w:cs="Times New Roman"/>
          <w:sz w:val="24"/>
          <w:szCs w:val="24"/>
        </w:rPr>
        <w:t xml:space="preserve"> de </w:t>
      </w:r>
      <w:proofErr w:type="spellStart"/>
      <w:r w:rsidR="002916B1" w:rsidRPr="00BB571F">
        <w:rPr>
          <w:rFonts w:ascii="Times New Roman" w:hAnsi="Times New Roman" w:cs="Times New Roman"/>
          <w:sz w:val="24"/>
          <w:szCs w:val="24"/>
        </w:rPr>
        <w:t>pulverizare</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reglabila</w:t>
      </w:r>
      <w:proofErr w:type="spellEnd"/>
      <w:r w:rsidR="002916B1" w:rsidRPr="00BB571F">
        <w:rPr>
          <w:rFonts w:ascii="Times New Roman" w:hAnsi="Times New Roman" w:cs="Times New Roman"/>
          <w:sz w:val="24"/>
          <w:szCs w:val="24"/>
        </w:rPr>
        <w:t xml:space="preserve">, </w:t>
      </w:r>
      <w:r w:rsidR="002916B1" w:rsidRPr="00BB571F">
        <w:rPr>
          <w:rFonts w:ascii="Times New Roman" w:hAnsi="Times New Roman" w:cs="Times New Roman"/>
          <w:sz w:val="24"/>
          <w:szCs w:val="24"/>
        </w:rPr>
        <w:lastRenderedPageBreak/>
        <w:t xml:space="preserve">cu </w:t>
      </w:r>
      <w:proofErr w:type="spellStart"/>
      <w:r w:rsidR="002916B1" w:rsidRPr="00BB571F">
        <w:rPr>
          <w:rFonts w:ascii="Times New Roman" w:hAnsi="Times New Roman" w:cs="Times New Roman"/>
          <w:sz w:val="24"/>
          <w:szCs w:val="24"/>
        </w:rPr>
        <w:t>tehnologie</w:t>
      </w:r>
      <w:proofErr w:type="spellEnd"/>
      <w:r w:rsidR="002916B1" w:rsidRPr="00BB571F">
        <w:rPr>
          <w:rFonts w:ascii="Times New Roman" w:hAnsi="Times New Roman" w:cs="Times New Roman"/>
          <w:sz w:val="24"/>
          <w:szCs w:val="24"/>
        </w:rPr>
        <w:t xml:space="preserve"> Airless de </w:t>
      </w:r>
      <w:proofErr w:type="spellStart"/>
      <w:r w:rsidR="002916B1" w:rsidRPr="00BB571F">
        <w:rPr>
          <w:rFonts w:ascii="Times New Roman" w:hAnsi="Times New Roman" w:cs="Times New Roman"/>
          <w:sz w:val="24"/>
          <w:szCs w:val="24"/>
        </w:rPr>
        <w:t>inalta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eficienta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este</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dotat</w:t>
      </w:r>
      <w:proofErr w:type="spellEnd"/>
      <w:r w:rsidR="002916B1" w:rsidRPr="00BB571F">
        <w:rPr>
          <w:rFonts w:ascii="Times New Roman" w:hAnsi="Times New Roman" w:cs="Times New Roman"/>
          <w:sz w:val="24"/>
          <w:szCs w:val="24"/>
        </w:rPr>
        <w:t xml:space="preserve"> cu un motor ultra-</w:t>
      </w:r>
      <w:proofErr w:type="spellStart"/>
      <w:r w:rsidR="002916B1" w:rsidRPr="00BB571F">
        <w:rPr>
          <w:rFonts w:ascii="Times New Roman" w:hAnsi="Times New Roman" w:cs="Times New Roman"/>
          <w:sz w:val="24"/>
          <w:szCs w:val="24"/>
        </w:rPr>
        <w:t>silentios</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fara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perii</w:t>
      </w:r>
      <w:proofErr w:type="spellEnd"/>
      <w:r w:rsidR="002916B1" w:rsidRPr="00BB571F">
        <w:rPr>
          <w:rFonts w:ascii="Times New Roman" w:hAnsi="Times New Roman" w:cs="Times New Roman"/>
          <w:sz w:val="24"/>
          <w:szCs w:val="24"/>
        </w:rPr>
        <w:t xml:space="preserve">, de 1800 W; </w:t>
      </w:r>
      <w:proofErr w:type="spellStart"/>
      <w:r w:rsidR="002916B1" w:rsidRPr="00BB571F">
        <w:rPr>
          <w:rFonts w:ascii="Times New Roman" w:hAnsi="Times New Roman" w:cs="Times New Roman"/>
          <w:sz w:val="24"/>
          <w:szCs w:val="24"/>
        </w:rPr>
        <w:t>debitul</w:t>
      </w:r>
      <w:proofErr w:type="spellEnd"/>
      <w:r w:rsidR="002916B1" w:rsidRPr="00BB571F">
        <w:rPr>
          <w:rFonts w:ascii="Times New Roman" w:hAnsi="Times New Roman" w:cs="Times New Roman"/>
          <w:sz w:val="24"/>
          <w:szCs w:val="24"/>
        </w:rPr>
        <w:t xml:space="preserve"> maxim </w:t>
      </w:r>
      <w:proofErr w:type="spellStart"/>
      <w:r w:rsidR="002916B1" w:rsidRPr="00BB571F">
        <w:rPr>
          <w:rFonts w:ascii="Times New Roman" w:hAnsi="Times New Roman" w:cs="Times New Roman"/>
          <w:sz w:val="24"/>
          <w:szCs w:val="24"/>
        </w:rPr>
        <w:t>este</w:t>
      </w:r>
      <w:proofErr w:type="spellEnd"/>
      <w:r w:rsidR="002916B1" w:rsidRPr="00BB571F">
        <w:rPr>
          <w:rFonts w:ascii="Times New Roman" w:hAnsi="Times New Roman" w:cs="Times New Roman"/>
          <w:sz w:val="24"/>
          <w:szCs w:val="24"/>
        </w:rPr>
        <w:t xml:space="preserve"> de 2,2l/min; </w:t>
      </w:r>
      <w:proofErr w:type="spellStart"/>
      <w:r w:rsidR="002916B1" w:rsidRPr="00BB571F">
        <w:rPr>
          <w:rFonts w:ascii="Times New Roman" w:hAnsi="Times New Roman" w:cs="Times New Roman"/>
          <w:sz w:val="24"/>
          <w:szCs w:val="24"/>
        </w:rPr>
        <w:t>presiunea</w:t>
      </w:r>
      <w:proofErr w:type="spellEnd"/>
      <w:r w:rsidR="002916B1" w:rsidRPr="00BB571F">
        <w:rPr>
          <w:rFonts w:ascii="Times New Roman" w:hAnsi="Times New Roman" w:cs="Times New Roman"/>
          <w:sz w:val="24"/>
          <w:szCs w:val="24"/>
        </w:rPr>
        <w:t xml:space="preserve"> maxima </w:t>
      </w:r>
      <w:proofErr w:type="spellStart"/>
      <w:r w:rsidR="002916B1" w:rsidRPr="00BB571F">
        <w:rPr>
          <w:rFonts w:ascii="Times New Roman" w:hAnsi="Times New Roman" w:cs="Times New Roman"/>
          <w:sz w:val="24"/>
          <w:szCs w:val="24"/>
        </w:rPr>
        <w:t>este</w:t>
      </w:r>
      <w:proofErr w:type="spellEnd"/>
      <w:r w:rsidR="002916B1" w:rsidRPr="00BB571F">
        <w:rPr>
          <w:rFonts w:ascii="Times New Roman" w:hAnsi="Times New Roman" w:cs="Times New Roman"/>
          <w:sz w:val="24"/>
          <w:szCs w:val="24"/>
        </w:rPr>
        <w:t xml:space="preserve"> de 3300PSI; se </w:t>
      </w:r>
      <w:proofErr w:type="spellStart"/>
      <w:r w:rsidR="002916B1" w:rsidRPr="00BB571F">
        <w:rPr>
          <w:rFonts w:ascii="Times New Roman" w:hAnsi="Times New Roman" w:cs="Times New Roman"/>
          <w:sz w:val="24"/>
          <w:szCs w:val="24"/>
        </w:rPr>
        <w:t>poate</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regla</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butonul</w:t>
      </w:r>
      <w:proofErr w:type="spellEnd"/>
      <w:r w:rsidR="002916B1" w:rsidRPr="00BB571F">
        <w:rPr>
          <w:rFonts w:ascii="Times New Roman" w:hAnsi="Times New Roman" w:cs="Times New Roman"/>
          <w:sz w:val="24"/>
          <w:szCs w:val="24"/>
        </w:rPr>
        <w:t xml:space="preserve"> de control al </w:t>
      </w:r>
      <w:proofErr w:type="spellStart"/>
      <w:r w:rsidR="002916B1" w:rsidRPr="00BB571F">
        <w:rPr>
          <w:rFonts w:ascii="Times New Roman" w:hAnsi="Times New Roman" w:cs="Times New Roman"/>
          <w:sz w:val="24"/>
          <w:szCs w:val="24"/>
        </w:rPr>
        <w:t>fluxului</w:t>
      </w:r>
      <w:proofErr w:type="spellEnd"/>
      <w:r w:rsidR="002916B1" w:rsidRPr="00BB571F">
        <w:rPr>
          <w:rFonts w:ascii="Times New Roman" w:hAnsi="Times New Roman" w:cs="Times New Roman"/>
          <w:sz w:val="24"/>
          <w:szCs w:val="24"/>
        </w:rPr>
        <w:t xml:space="preserve"> de material </w:t>
      </w:r>
      <w:proofErr w:type="spellStart"/>
      <w:r w:rsidR="002916B1" w:rsidRPr="00BB571F">
        <w:rPr>
          <w:rFonts w:ascii="Times New Roman" w:hAnsi="Times New Roman" w:cs="Times New Roman"/>
          <w:sz w:val="24"/>
          <w:szCs w:val="24"/>
        </w:rPr>
        <w:t>pentru</w:t>
      </w:r>
      <w:proofErr w:type="spellEnd"/>
      <w:r w:rsidR="002916B1" w:rsidRPr="00BB571F">
        <w:rPr>
          <w:rFonts w:ascii="Times New Roman" w:hAnsi="Times New Roman" w:cs="Times New Roman"/>
          <w:sz w:val="24"/>
          <w:szCs w:val="24"/>
        </w:rPr>
        <w:t xml:space="preserve"> a </w:t>
      </w:r>
      <w:proofErr w:type="spellStart"/>
      <w:r w:rsidR="002916B1" w:rsidRPr="00BB571F">
        <w:rPr>
          <w:rFonts w:ascii="Times New Roman" w:hAnsi="Times New Roman" w:cs="Times New Roman"/>
          <w:sz w:val="24"/>
          <w:szCs w:val="24"/>
        </w:rPr>
        <w:t>creste</w:t>
      </w:r>
      <w:proofErr w:type="spellEnd"/>
      <w:r w:rsidR="002916B1" w:rsidRPr="00BB571F">
        <w:rPr>
          <w:rFonts w:ascii="Times New Roman" w:hAnsi="Times New Roman" w:cs="Times New Roman"/>
          <w:sz w:val="24"/>
          <w:szCs w:val="24"/>
        </w:rPr>
        <w:t xml:space="preserve"> </w:t>
      </w:r>
      <w:proofErr w:type="spellStart"/>
      <w:r w:rsidR="002916B1" w:rsidRPr="00BB571F">
        <w:rPr>
          <w:rFonts w:ascii="Times New Roman" w:hAnsi="Times New Roman" w:cs="Times New Roman"/>
          <w:sz w:val="24"/>
          <w:szCs w:val="24"/>
        </w:rPr>
        <w:t>sau</w:t>
      </w:r>
      <w:proofErr w:type="spellEnd"/>
      <w:r w:rsidR="002916B1" w:rsidRPr="00BB571F">
        <w:rPr>
          <w:rFonts w:ascii="Times New Roman" w:hAnsi="Times New Roman" w:cs="Times New Roman"/>
          <w:sz w:val="24"/>
          <w:szCs w:val="24"/>
        </w:rPr>
        <w:t xml:space="preserve"> a reduce rapid </w:t>
      </w:r>
      <w:proofErr w:type="spellStart"/>
      <w:r w:rsidR="002916B1" w:rsidRPr="00BB571F">
        <w:rPr>
          <w:rFonts w:ascii="Times New Roman" w:hAnsi="Times New Roman" w:cs="Times New Roman"/>
          <w:sz w:val="24"/>
          <w:szCs w:val="24"/>
        </w:rPr>
        <w:t>consumul</w:t>
      </w:r>
      <w:proofErr w:type="spellEnd"/>
      <w:r w:rsidR="002916B1" w:rsidRPr="00BB571F">
        <w:rPr>
          <w:rFonts w:ascii="Times New Roman" w:hAnsi="Times New Roman" w:cs="Times New Roman"/>
          <w:sz w:val="24"/>
          <w:szCs w:val="24"/>
        </w:rPr>
        <w:t xml:space="preserve"> de material.</w:t>
      </w:r>
    </w:p>
    <w:p w14:paraId="71F84C4B" w14:textId="029F7350" w:rsidR="00666A4B" w:rsidRPr="00BB571F" w:rsidRDefault="00666A4B" w:rsidP="007A64FB">
      <w:pPr>
        <w:pStyle w:val="ListParagraph"/>
        <w:numPr>
          <w:ilvl w:val="0"/>
          <w:numId w:val="11"/>
        </w:numPr>
        <w:pBdr>
          <w:left w:val="single" w:sz="4" w:space="4" w:color="auto"/>
        </w:pBdr>
        <w:spacing w:after="0" w:line="360" w:lineRule="auto"/>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Amestecator</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b/>
          <w:bCs/>
          <w:sz w:val="24"/>
          <w:szCs w:val="24"/>
          <w:bdr w:val="none" w:sz="0" w:space="0" w:color="auto" w:frame="1"/>
          <w:shd w:val="clear" w:color="auto" w:fill="FFFFFF"/>
        </w:rPr>
        <w:t>vopsea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 cu </w:t>
      </w:r>
      <w:proofErr w:type="spellStart"/>
      <w:r w:rsidR="002916B1" w:rsidRPr="00BB571F">
        <w:rPr>
          <w:rStyle w:val="spar"/>
          <w:rFonts w:ascii="Times New Roman" w:hAnsi="Times New Roman" w:cs="Times New Roman"/>
          <w:sz w:val="24"/>
          <w:szCs w:val="24"/>
          <w:bdr w:val="none" w:sz="0" w:space="0" w:color="auto" w:frame="1"/>
          <w:shd w:val="clear" w:color="auto" w:fill="FFFFFF"/>
        </w:rPr>
        <w:t>reglare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lina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a </w:t>
      </w:r>
      <w:proofErr w:type="spellStart"/>
      <w:r w:rsidR="002916B1" w:rsidRPr="00BB571F">
        <w:rPr>
          <w:rStyle w:val="spar"/>
          <w:rFonts w:ascii="Times New Roman" w:hAnsi="Times New Roman" w:cs="Times New Roman"/>
          <w:sz w:val="24"/>
          <w:szCs w:val="24"/>
          <w:bdr w:val="none" w:sz="0" w:space="0" w:color="auto" w:frame="1"/>
          <w:shd w:val="clear" w:color="auto" w:fill="FFFFFF"/>
        </w:rPr>
        <w:t>vitezei</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002916B1" w:rsidRPr="00BB571F">
        <w:rPr>
          <w:rStyle w:val="spar"/>
          <w:rFonts w:ascii="Times New Roman" w:hAnsi="Times New Roman" w:cs="Times New Roman"/>
          <w:sz w:val="24"/>
          <w:szCs w:val="24"/>
          <w:bdr w:val="none" w:sz="0" w:space="0" w:color="auto" w:frame="1"/>
          <w:shd w:val="clear" w:color="auto" w:fill="FFFFFF"/>
        </w:rPr>
        <w:t>amestecare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adaptabil</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pentru</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diferite</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densitati</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care nu </w:t>
      </w:r>
      <w:proofErr w:type="spellStart"/>
      <w:r w:rsidR="002916B1" w:rsidRPr="00BB571F">
        <w:rPr>
          <w:rStyle w:val="spar"/>
          <w:rFonts w:ascii="Times New Roman" w:hAnsi="Times New Roman" w:cs="Times New Roman"/>
          <w:sz w:val="24"/>
          <w:szCs w:val="24"/>
          <w:bdr w:val="none" w:sz="0" w:space="0" w:color="auto" w:frame="1"/>
          <w:shd w:val="clear" w:color="auto" w:fill="FFFFFF"/>
        </w:rPr>
        <w:t>afecteaza</w:t>
      </w:r>
      <w:proofErr w:type="spellEnd"/>
      <w:r w:rsidR="002916B1"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2916B1" w:rsidRPr="00BB571F">
        <w:rPr>
          <w:rStyle w:val="spar"/>
          <w:rFonts w:ascii="Times New Roman" w:hAnsi="Times New Roman" w:cs="Times New Roman"/>
          <w:sz w:val="24"/>
          <w:szCs w:val="24"/>
          <w:bdr w:val="none" w:sz="0" w:space="0" w:color="auto" w:frame="1"/>
          <w:shd w:val="clear" w:color="auto" w:fill="FFFFFF"/>
        </w:rPr>
        <w:t>structura</w:t>
      </w:r>
      <w:proofErr w:type="spellEnd"/>
      <w:r w:rsidR="00913E7A"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00913E7A" w:rsidRPr="00BB571F">
        <w:rPr>
          <w:rStyle w:val="spar"/>
          <w:rFonts w:ascii="Times New Roman" w:hAnsi="Times New Roman" w:cs="Times New Roman"/>
          <w:sz w:val="24"/>
          <w:szCs w:val="24"/>
          <w:bdr w:val="none" w:sz="0" w:space="0" w:color="auto" w:frame="1"/>
          <w:shd w:val="clear" w:color="auto" w:fill="FFFFFF"/>
        </w:rPr>
        <w:t>amestecului</w:t>
      </w:r>
      <w:proofErr w:type="spellEnd"/>
      <w:r w:rsidR="00913E7A" w:rsidRPr="00BB571F">
        <w:rPr>
          <w:rStyle w:val="spar"/>
          <w:rFonts w:ascii="Times New Roman" w:hAnsi="Times New Roman" w:cs="Times New Roman"/>
          <w:sz w:val="24"/>
          <w:szCs w:val="24"/>
          <w:bdr w:val="none" w:sz="0" w:space="0" w:color="auto" w:frame="1"/>
          <w:shd w:val="clear" w:color="auto" w:fill="FFFFFF"/>
        </w:rPr>
        <w:t>.</w:t>
      </w:r>
    </w:p>
    <w:p w14:paraId="00430307" w14:textId="77777777" w:rsidR="00913E7A" w:rsidRPr="00BB571F" w:rsidRDefault="00913E7A" w:rsidP="007A64FB">
      <w:pPr>
        <w:pStyle w:val="ListParagraph"/>
        <w:numPr>
          <w:ilvl w:val="0"/>
          <w:numId w:val="11"/>
        </w:numPr>
        <w:pBdr>
          <w:left w:val="single" w:sz="4" w:space="4" w:color="auto"/>
        </w:pBdr>
        <w:spacing w:after="0" w:line="360" w:lineRule="auto"/>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b/>
          <w:bCs/>
          <w:sz w:val="24"/>
          <w:szCs w:val="24"/>
          <w:bdr w:val="none" w:sz="0" w:space="0" w:color="auto" w:frame="1"/>
          <w:shd w:val="clear" w:color="auto" w:fill="FFFFFF"/>
        </w:rPr>
        <w:t>Perete</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b/>
          <w:bCs/>
          <w:sz w:val="24"/>
          <w:szCs w:val="24"/>
          <w:bdr w:val="none" w:sz="0" w:space="0" w:color="auto" w:frame="1"/>
          <w:shd w:val="clear" w:color="auto" w:fill="FFFFFF"/>
        </w:rPr>
        <w:t>filtrant</w:t>
      </w:r>
      <w:proofErr w:type="spellEnd"/>
      <w:r w:rsidRPr="00BB571F">
        <w:rPr>
          <w:rStyle w:val="spar"/>
          <w:rFonts w:ascii="Times New Roman" w:hAnsi="Times New Roman" w:cs="Times New Roman"/>
          <w:b/>
          <w:bCs/>
          <w:sz w:val="24"/>
          <w:szCs w:val="24"/>
          <w:bdr w:val="none" w:sz="0" w:space="0" w:color="auto" w:frame="1"/>
          <w:shd w:val="clear" w:color="auto" w:fill="FFFFFF"/>
        </w:rPr>
        <w:t xml:space="preserve"> de </w:t>
      </w:r>
      <w:proofErr w:type="spellStart"/>
      <w:r w:rsidR="00666A4B" w:rsidRPr="00BB571F">
        <w:rPr>
          <w:rStyle w:val="spar"/>
          <w:rFonts w:ascii="Times New Roman" w:hAnsi="Times New Roman" w:cs="Times New Roman"/>
          <w:b/>
          <w:bCs/>
          <w:sz w:val="24"/>
          <w:szCs w:val="24"/>
          <w:bdr w:val="none" w:sz="0" w:space="0" w:color="auto" w:frame="1"/>
          <w:shd w:val="clear" w:color="auto" w:fill="FFFFFF"/>
        </w:rPr>
        <w:t>aer</w:t>
      </w:r>
      <w:proofErr w:type="spellEnd"/>
      <w:r w:rsidR="00666A4B" w:rsidRPr="00BB571F">
        <w:rPr>
          <w:rStyle w:val="spar"/>
          <w:rFonts w:ascii="Times New Roman" w:hAnsi="Times New Roman" w:cs="Times New Roman"/>
          <w:b/>
          <w:bCs/>
          <w:sz w:val="24"/>
          <w:szCs w:val="24"/>
          <w:bdr w:val="none" w:sz="0" w:space="0" w:color="auto" w:frame="1"/>
          <w:shd w:val="clear" w:color="auto" w:fill="FFFFFF"/>
        </w:rPr>
        <w:t xml:space="preserve"> in </w:t>
      </w:r>
      <w:proofErr w:type="spellStart"/>
      <w:r w:rsidR="00666A4B" w:rsidRPr="00BB571F">
        <w:rPr>
          <w:rStyle w:val="spar"/>
          <w:rFonts w:ascii="Times New Roman" w:hAnsi="Times New Roman" w:cs="Times New Roman"/>
          <w:b/>
          <w:bCs/>
          <w:sz w:val="24"/>
          <w:szCs w:val="24"/>
          <w:bdr w:val="none" w:sz="0" w:space="0" w:color="auto" w:frame="1"/>
          <w:shd w:val="clear" w:color="auto" w:fill="FFFFFF"/>
        </w:rPr>
        <w:t>hala</w:t>
      </w:r>
      <w:proofErr w:type="spellEnd"/>
      <w:r w:rsidR="00666A4B" w:rsidRPr="00BB571F">
        <w:rPr>
          <w:rStyle w:val="spar"/>
          <w:rFonts w:ascii="Times New Roman" w:hAnsi="Times New Roman" w:cs="Times New Roman"/>
          <w:b/>
          <w:bCs/>
          <w:sz w:val="24"/>
          <w:szCs w:val="24"/>
          <w:bdr w:val="none" w:sz="0" w:space="0" w:color="auto" w:frame="1"/>
          <w:shd w:val="clear" w:color="auto" w:fill="FFFFFF"/>
        </w:rPr>
        <w:t xml:space="preserve"> de </w:t>
      </w:r>
      <w:proofErr w:type="spellStart"/>
      <w:r w:rsidR="00666A4B" w:rsidRPr="00BB571F">
        <w:rPr>
          <w:rStyle w:val="spar"/>
          <w:rFonts w:ascii="Times New Roman" w:hAnsi="Times New Roman" w:cs="Times New Roman"/>
          <w:b/>
          <w:bCs/>
          <w:sz w:val="24"/>
          <w:szCs w:val="24"/>
          <w:bdr w:val="none" w:sz="0" w:space="0" w:color="auto" w:frame="1"/>
          <w:shd w:val="clear" w:color="auto" w:fill="FFFFFF"/>
        </w:rPr>
        <w:t>vopsire</w:t>
      </w:r>
      <w:proofErr w:type="spellEnd"/>
      <w:r w:rsidRPr="00BB571F">
        <w:rPr>
          <w:rStyle w:val="spar"/>
          <w:rFonts w:ascii="Times New Roman" w:hAnsi="Times New Roman" w:cs="Times New Roman"/>
          <w:sz w:val="24"/>
          <w:szCs w:val="24"/>
          <w:bdr w:val="none" w:sz="0" w:space="0" w:color="auto" w:frame="1"/>
          <w:shd w:val="clear" w:color="auto" w:fill="FFFFFF"/>
        </w:rPr>
        <w:t xml:space="preserve"> – </w:t>
      </w:r>
      <w:proofErr w:type="spellStart"/>
      <w:r w:rsidRPr="00BB571F">
        <w:rPr>
          <w:rStyle w:val="spar"/>
          <w:rFonts w:ascii="Times New Roman" w:hAnsi="Times New Roman" w:cs="Times New Roman"/>
          <w:sz w:val="24"/>
          <w:szCs w:val="24"/>
          <w:bdr w:val="none" w:sz="0" w:space="0" w:color="auto" w:frame="1"/>
          <w:shd w:val="clear" w:color="auto" w:fill="FFFFFF"/>
        </w:rPr>
        <w:t>alcatuit</w:t>
      </w:r>
      <w:proofErr w:type="spellEnd"/>
      <w:r w:rsidRPr="00BB571F">
        <w:rPr>
          <w:rStyle w:val="spar"/>
          <w:rFonts w:ascii="Times New Roman" w:hAnsi="Times New Roman" w:cs="Times New Roman"/>
          <w:sz w:val="24"/>
          <w:szCs w:val="24"/>
          <w:bdr w:val="none" w:sz="0" w:space="0" w:color="auto" w:frame="1"/>
          <w:shd w:val="clear" w:color="auto" w:fill="FFFFFF"/>
        </w:rPr>
        <w:t xml:space="preserve"> din 2 </w:t>
      </w:r>
      <w:proofErr w:type="spellStart"/>
      <w:r w:rsidRPr="00BB571F">
        <w:rPr>
          <w:rStyle w:val="spar"/>
          <w:rFonts w:ascii="Times New Roman" w:hAnsi="Times New Roman" w:cs="Times New Roman"/>
          <w:sz w:val="24"/>
          <w:szCs w:val="24"/>
          <w:bdr w:val="none" w:sz="0" w:space="0" w:color="auto" w:frame="1"/>
          <w:shd w:val="clear" w:color="auto" w:fill="FFFFFF"/>
        </w:rPr>
        <w:t>trepte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filtrante</w:t>
      </w:r>
      <w:proofErr w:type="spellEnd"/>
      <w:r w:rsidRPr="00BB571F">
        <w:rPr>
          <w:rStyle w:val="spar"/>
          <w:rFonts w:ascii="Times New Roman" w:hAnsi="Times New Roman" w:cs="Times New Roman"/>
          <w:sz w:val="24"/>
          <w:szCs w:val="24"/>
          <w:bdr w:val="none" w:sz="0" w:space="0" w:color="auto" w:frame="1"/>
          <w:shd w:val="clear" w:color="auto" w:fill="FFFFFF"/>
        </w:rPr>
        <w:t>:</w:t>
      </w:r>
    </w:p>
    <w:p w14:paraId="1AAA9EB5" w14:textId="36CE8395" w:rsidR="00913E7A" w:rsidRPr="00BB571F" w:rsidRDefault="00913E7A" w:rsidP="007A64FB">
      <w:pPr>
        <w:pStyle w:val="ListParagraph"/>
        <w:numPr>
          <w:ilvl w:val="0"/>
          <w:numId w:val="13"/>
        </w:numPr>
        <w:pBdr>
          <w:left w:val="single" w:sz="4" w:space="4" w:color="auto"/>
        </w:pBdr>
        <w:spacing w:after="0" w:line="360" w:lineRule="auto"/>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sz w:val="24"/>
          <w:szCs w:val="24"/>
          <w:bdr w:val="none" w:sz="0" w:space="0" w:color="auto" w:frame="1"/>
          <w:shd w:val="clear" w:color="auto" w:fill="FFFFFF"/>
        </w:rPr>
        <w:t>Instalatia</w:t>
      </w:r>
      <w:proofErr w:type="spellEnd"/>
      <w:r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sz w:val="24"/>
          <w:szCs w:val="24"/>
          <w:bdr w:val="none" w:sz="0" w:space="0" w:color="auto" w:frame="1"/>
          <w:shd w:val="clear" w:color="auto" w:fill="FFFFFF"/>
        </w:rPr>
        <w:t>filtrare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gramStart"/>
      <w:r w:rsidRPr="00BB571F">
        <w:rPr>
          <w:rStyle w:val="spar"/>
          <w:rFonts w:ascii="Times New Roman" w:hAnsi="Times New Roman" w:cs="Times New Roman"/>
          <w:sz w:val="24"/>
          <w:szCs w:val="24"/>
          <w:bdr w:val="none" w:sz="0" w:space="0" w:color="auto" w:frame="1"/>
          <w:shd w:val="clear" w:color="auto" w:fill="FFFFFF"/>
        </w:rPr>
        <w:t>a</w:t>
      </w:r>
      <w:proofErr w:type="gram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aerului</w:t>
      </w:r>
      <w:proofErr w:type="spellEnd"/>
      <w:r w:rsidRPr="00BB571F">
        <w:rPr>
          <w:rStyle w:val="spar"/>
          <w:rFonts w:ascii="Times New Roman" w:hAnsi="Times New Roman" w:cs="Times New Roman"/>
          <w:sz w:val="24"/>
          <w:szCs w:val="24"/>
          <w:bdr w:val="none" w:sz="0" w:space="0" w:color="auto" w:frame="1"/>
          <w:shd w:val="clear" w:color="auto" w:fill="FFFFFF"/>
        </w:rPr>
        <w:t xml:space="preserve"> din </w:t>
      </w:r>
      <w:proofErr w:type="spellStart"/>
      <w:r w:rsidRPr="00BB571F">
        <w:rPr>
          <w:rStyle w:val="spar"/>
          <w:rFonts w:ascii="Times New Roman" w:hAnsi="Times New Roman" w:cs="Times New Roman"/>
          <w:sz w:val="24"/>
          <w:szCs w:val="24"/>
          <w:bdr w:val="none" w:sz="0" w:space="0" w:color="auto" w:frame="1"/>
          <w:shd w:val="clear" w:color="auto" w:fill="FFFFFF"/>
        </w:rPr>
        <w:t>incinta</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este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alcatuita</w:t>
      </w:r>
      <w:proofErr w:type="spellEnd"/>
      <w:r w:rsidRPr="00BB571F">
        <w:rPr>
          <w:rStyle w:val="spar"/>
          <w:rFonts w:ascii="Times New Roman" w:hAnsi="Times New Roman" w:cs="Times New Roman"/>
          <w:sz w:val="24"/>
          <w:szCs w:val="24"/>
          <w:bdr w:val="none" w:sz="0" w:space="0" w:color="auto" w:frame="1"/>
          <w:shd w:val="clear" w:color="auto" w:fill="FFFFFF"/>
        </w:rPr>
        <w:t xml:space="preserve"> din:</w:t>
      </w:r>
    </w:p>
    <w:p w14:paraId="6BCDEC67" w14:textId="3DC6F4C1" w:rsidR="00913E7A" w:rsidRPr="00BB571F" w:rsidRDefault="00913E7A" w:rsidP="007A64FB">
      <w:pPr>
        <w:pStyle w:val="ListParagraph"/>
        <w:numPr>
          <w:ilvl w:val="1"/>
          <w:numId w:val="11"/>
        </w:numPr>
        <w:pBdr>
          <w:left w:val="single" w:sz="4" w:space="4" w:color="auto"/>
        </w:pBdr>
        <w:spacing w:after="0" w:line="360" w:lineRule="auto"/>
        <w:jc w:val="both"/>
        <w:rP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sz w:val="24"/>
          <w:szCs w:val="24"/>
          <w:bdr w:val="none" w:sz="0" w:space="0" w:color="auto" w:frame="1"/>
          <w:shd w:val="clear" w:color="auto" w:fill="FFFFFF"/>
        </w:rPr>
        <w:t>P</w:t>
      </w:r>
      <w:r w:rsidR="009260A2" w:rsidRPr="00BB571F">
        <w:rPr>
          <w:rStyle w:val="spar"/>
          <w:rFonts w:ascii="Times New Roman" w:hAnsi="Times New Roman" w:cs="Times New Roman"/>
          <w:sz w:val="24"/>
          <w:szCs w:val="24"/>
          <w:bdr w:val="none" w:sz="0" w:space="0" w:color="auto" w:frame="1"/>
          <w:shd w:val="clear" w:color="auto" w:fill="FFFFFF"/>
        </w:rPr>
        <w:t>e</w:t>
      </w:r>
      <w:r w:rsidRPr="00BB571F">
        <w:rPr>
          <w:rStyle w:val="spar"/>
          <w:rFonts w:ascii="Times New Roman" w:hAnsi="Times New Roman" w:cs="Times New Roman"/>
          <w:sz w:val="24"/>
          <w:szCs w:val="24"/>
          <w:bdr w:val="none" w:sz="0" w:space="0" w:color="auto" w:frame="1"/>
          <w:shd w:val="clear" w:color="auto" w:fill="FFFFFF"/>
        </w:rPr>
        <w:t>rete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filtrant</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r w:rsidRPr="00BB571F">
        <w:rPr>
          <w:rFonts w:ascii="Times New Roman" w:hAnsi="Times New Roman" w:cs="Times New Roman"/>
          <w:color w:val="231F20"/>
          <w:sz w:val="24"/>
          <w:szCs w:val="24"/>
        </w:rPr>
        <w:t xml:space="preserve">4.050 x 730 x 3.240 mm cu ventilator </w:t>
      </w:r>
      <w:proofErr w:type="gramStart"/>
      <w:r w:rsidRPr="00BB571F">
        <w:rPr>
          <w:rFonts w:ascii="Times New Roman" w:hAnsi="Times New Roman" w:cs="Times New Roman"/>
          <w:color w:val="231F20"/>
          <w:sz w:val="24"/>
          <w:szCs w:val="24"/>
        </w:rPr>
        <w:t>EX;</w:t>
      </w:r>
      <w:proofErr w:type="gramEnd"/>
    </w:p>
    <w:p w14:paraId="6BD63761" w14:textId="38EED88A" w:rsidR="00913E7A" w:rsidRPr="00BB571F" w:rsidRDefault="00913E7A" w:rsidP="007A64FB">
      <w:pPr>
        <w:pStyle w:val="ListParagraph"/>
        <w:numPr>
          <w:ilvl w:val="1"/>
          <w:numId w:val="11"/>
        </w:numPr>
        <w:pBdr>
          <w:left w:val="single" w:sz="4" w:space="4" w:color="auto"/>
        </w:pBdr>
        <w:spacing w:after="0" w:line="360" w:lineRule="auto"/>
        <w:jc w:val="both"/>
        <w:rPr>
          <w:rFonts w:ascii="Times New Roman" w:hAnsi="Times New Roman" w:cs="Times New Roman"/>
          <w:sz w:val="24"/>
          <w:szCs w:val="24"/>
          <w:bdr w:val="none" w:sz="0" w:space="0" w:color="auto" w:frame="1"/>
          <w:shd w:val="clear" w:color="auto" w:fill="FFFFFF"/>
        </w:rPr>
      </w:pPr>
      <w:proofErr w:type="spellStart"/>
      <w:r w:rsidRPr="00BB571F">
        <w:rPr>
          <w:rFonts w:ascii="Times New Roman" w:hAnsi="Times New Roman" w:cs="Times New Roman"/>
          <w:color w:val="231F20"/>
          <w:sz w:val="24"/>
          <w:szCs w:val="24"/>
        </w:rPr>
        <w:t>Tablou</w:t>
      </w:r>
      <w:proofErr w:type="spellEnd"/>
      <w:r w:rsidRPr="00BB571F">
        <w:rPr>
          <w:rFonts w:ascii="Times New Roman" w:hAnsi="Times New Roman" w:cs="Times New Roman"/>
          <w:color w:val="231F20"/>
          <w:sz w:val="24"/>
          <w:szCs w:val="24"/>
        </w:rPr>
        <w:t xml:space="preserve"> electric </w:t>
      </w:r>
      <w:proofErr w:type="spellStart"/>
      <w:r w:rsidRPr="00BB571F">
        <w:rPr>
          <w:rFonts w:ascii="Times New Roman" w:hAnsi="Times New Roman" w:cs="Times New Roman"/>
          <w:color w:val="231F20"/>
          <w:sz w:val="24"/>
          <w:szCs w:val="24"/>
        </w:rPr>
        <w:t>actionare</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ventilatoare</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exhaustare</w:t>
      </w:r>
      <w:proofErr w:type="spellEnd"/>
    </w:p>
    <w:p w14:paraId="22415B6E" w14:textId="49F2A601" w:rsidR="00913E7A" w:rsidRPr="00BB571F" w:rsidRDefault="00913E7A" w:rsidP="007A64FB">
      <w:pPr>
        <w:pStyle w:val="ListParagraph"/>
        <w:numPr>
          <w:ilvl w:val="1"/>
          <w:numId w:val="11"/>
        </w:numPr>
        <w:pBdr>
          <w:left w:val="single" w:sz="4" w:space="4" w:color="auto"/>
        </w:pBdr>
        <w:spacing w:after="0" w:line="360" w:lineRule="auto"/>
        <w:jc w:val="both"/>
        <w:rPr>
          <w:rFonts w:ascii="Times New Roman" w:hAnsi="Times New Roman" w:cs="Times New Roman"/>
          <w:sz w:val="24"/>
          <w:szCs w:val="24"/>
          <w:bdr w:val="none" w:sz="0" w:space="0" w:color="auto" w:frame="1"/>
          <w:shd w:val="clear" w:color="auto" w:fill="FFFFFF"/>
        </w:rPr>
      </w:pPr>
      <w:proofErr w:type="spellStart"/>
      <w:r w:rsidRPr="00BB571F">
        <w:rPr>
          <w:rFonts w:ascii="Times New Roman" w:hAnsi="Times New Roman" w:cs="Times New Roman"/>
          <w:color w:val="231F20"/>
          <w:sz w:val="24"/>
          <w:szCs w:val="24"/>
        </w:rPr>
        <w:t>Manometru</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masurare</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colmmatare</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elemente</w:t>
      </w:r>
      <w:proofErr w:type="spellEnd"/>
      <w:r w:rsidRPr="00BB571F">
        <w:rPr>
          <w:rFonts w:ascii="Times New Roman" w:hAnsi="Times New Roman" w:cs="Times New Roman"/>
          <w:color w:val="231F20"/>
          <w:sz w:val="24"/>
          <w:szCs w:val="24"/>
        </w:rPr>
        <w:t xml:space="preserve"> </w:t>
      </w:r>
      <w:proofErr w:type="spellStart"/>
      <w:r w:rsidRPr="00BB571F">
        <w:rPr>
          <w:rFonts w:ascii="Times New Roman" w:hAnsi="Times New Roman" w:cs="Times New Roman"/>
          <w:color w:val="231F20"/>
          <w:sz w:val="24"/>
          <w:szCs w:val="24"/>
        </w:rPr>
        <w:t>filtrante</w:t>
      </w:r>
      <w:proofErr w:type="spellEnd"/>
    </w:p>
    <w:p w14:paraId="68872D97" w14:textId="4132193B" w:rsidR="00913E7A" w:rsidRPr="00BB571F" w:rsidRDefault="00913E7A" w:rsidP="007A64FB">
      <w:pPr>
        <w:pStyle w:val="ListParagraph"/>
        <w:numPr>
          <w:ilvl w:val="1"/>
          <w:numId w:val="11"/>
        </w:numPr>
        <w:pBdr>
          <w:left w:val="single" w:sz="4" w:space="4" w:color="auto"/>
        </w:pBdr>
        <w:spacing w:after="0" w:line="360" w:lineRule="auto"/>
        <w:jc w:val="both"/>
        <w:rPr>
          <w:rStyle w:val="spar"/>
          <w:rFonts w:ascii="Times New Roman" w:hAnsi="Times New Roman" w:cs="Times New Roman"/>
          <w:sz w:val="24"/>
          <w:szCs w:val="24"/>
          <w:bdr w:val="none" w:sz="0" w:space="0" w:color="auto" w:frame="1"/>
          <w:shd w:val="clear" w:color="auto" w:fill="FFFFFF"/>
        </w:rPr>
      </w:pPr>
      <w:proofErr w:type="spellStart"/>
      <w:r w:rsidRPr="00BB571F">
        <w:rPr>
          <w:rStyle w:val="spar"/>
          <w:rFonts w:ascii="Times New Roman" w:hAnsi="Times New Roman" w:cs="Times New Roman"/>
          <w:sz w:val="24"/>
          <w:szCs w:val="24"/>
          <w:bdr w:val="none" w:sz="0" w:space="0" w:color="auto" w:frame="1"/>
          <w:shd w:val="clear" w:color="auto" w:fill="FFFFFF"/>
        </w:rPr>
        <w:t>Tubulatura</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exhaustare</w:t>
      </w:r>
      <w:proofErr w:type="spellEnd"/>
    </w:p>
    <w:p w14:paraId="5F5B3D57" w14:textId="669474B0" w:rsidR="009260A2" w:rsidRPr="00721E56" w:rsidRDefault="009260A2" w:rsidP="007A64FB">
      <w:pPr>
        <w:pStyle w:val="ListParagraph"/>
        <w:numPr>
          <w:ilvl w:val="0"/>
          <w:numId w:val="13"/>
        </w:numPr>
        <w:pBdr>
          <w:left w:val="single" w:sz="4" w:space="4" w:color="auto"/>
        </w:pBdr>
        <w:autoSpaceDE w:val="0"/>
        <w:autoSpaceDN w:val="0"/>
        <w:adjustRightInd w:val="0"/>
        <w:spacing w:after="0" w:line="360" w:lineRule="auto"/>
        <w:rPr>
          <w:rFonts w:ascii="Times New Roman" w:hAnsi="Times New Roman" w:cs="Times New Roman"/>
          <w:b/>
          <w:bCs/>
          <w:sz w:val="24"/>
          <w:szCs w:val="24"/>
        </w:rPr>
      </w:pPr>
      <w:proofErr w:type="spellStart"/>
      <w:r w:rsidRPr="00721E56">
        <w:rPr>
          <w:rFonts w:ascii="Times New Roman" w:hAnsi="Times New Roman" w:cs="Times New Roman"/>
          <w:sz w:val="24"/>
          <w:szCs w:val="24"/>
        </w:rPr>
        <w:t>Sectiunea</w:t>
      </w:r>
      <w:proofErr w:type="spellEnd"/>
      <w:r w:rsidRPr="00721E56">
        <w:rPr>
          <w:rFonts w:ascii="Times New Roman" w:hAnsi="Times New Roman" w:cs="Times New Roman"/>
          <w:sz w:val="24"/>
          <w:szCs w:val="24"/>
        </w:rPr>
        <w:t xml:space="preserve"> de </w:t>
      </w:r>
      <w:proofErr w:type="spellStart"/>
      <w:r w:rsidRPr="00721E56">
        <w:rPr>
          <w:rFonts w:ascii="Times New Roman" w:hAnsi="Times New Roman" w:cs="Times New Roman"/>
          <w:sz w:val="24"/>
          <w:szCs w:val="24"/>
        </w:rPr>
        <w:t>filtrare</w:t>
      </w:r>
      <w:proofErr w:type="spellEnd"/>
      <w:r w:rsidRPr="00721E56">
        <w:rPr>
          <w:rFonts w:ascii="Times New Roman" w:hAnsi="Times New Roman" w:cs="Times New Roman"/>
          <w:sz w:val="24"/>
          <w:szCs w:val="24"/>
        </w:rPr>
        <w:t xml:space="preserve"> (</w:t>
      </w:r>
      <w:proofErr w:type="spellStart"/>
      <w:r w:rsidRPr="00721E56">
        <w:rPr>
          <w:rFonts w:ascii="Times New Roman" w:hAnsi="Times New Roman" w:cs="Times New Roman"/>
          <w:sz w:val="24"/>
          <w:szCs w:val="24"/>
        </w:rPr>
        <w:t>peretele</w:t>
      </w:r>
      <w:proofErr w:type="spellEnd"/>
      <w:r w:rsidRPr="00721E56">
        <w:rPr>
          <w:rFonts w:ascii="Times New Roman" w:hAnsi="Times New Roman" w:cs="Times New Roman"/>
          <w:sz w:val="24"/>
          <w:szCs w:val="24"/>
        </w:rPr>
        <w:t xml:space="preserve"> </w:t>
      </w:r>
      <w:proofErr w:type="spellStart"/>
      <w:r w:rsidRPr="00721E56">
        <w:rPr>
          <w:rFonts w:ascii="Times New Roman" w:hAnsi="Times New Roman" w:cs="Times New Roman"/>
          <w:sz w:val="24"/>
          <w:szCs w:val="24"/>
        </w:rPr>
        <w:t>filtrant</w:t>
      </w:r>
      <w:proofErr w:type="spellEnd"/>
      <w:r w:rsidRPr="00721E56">
        <w:rPr>
          <w:rFonts w:ascii="Times New Roman" w:hAnsi="Times New Roman" w:cs="Times New Roman"/>
          <w:sz w:val="24"/>
          <w:szCs w:val="24"/>
        </w:rPr>
        <w:t xml:space="preserve">) </w:t>
      </w:r>
      <w:proofErr w:type="spellStart"/>
      <w:r w:rsidRPr="00721E56">
        <w:rPr>
          <w:rFonts w:ascii="Times New Roman" w:hAnsi="Times New Roman" w:cs="Times New Roman"/>
          <w:sz w:val="24"/>
          <w:szCs w:val="24"/>
        </w:rPr>
        <w:t>consta</w:t>
      </w:r>
      <w:proofErr w:type="spellEnd"/>
      <w:r w:rsidRPr="00721E56">
        <w:rPr>
          <w:rFonts w:ascii="Times New Roman" w:hAnsi="Times New Roman" w:cs="Times New Roman"/>
          <w:sz w:val="24"/>
          <w:szCs w:val="24"/>
        </w:rPr>
        <w:t xml:space="preserve"> din </w:t>
      </w:r>
      <w:proofErr w:type="spellStart"/>
      <w:r w:rsidRPr="00721E56">
        <w:rPr>
          <w:rFonts w:ascii="Times New Roman" w:hAnsi="Times New Roman" w:cs="Times New Roman"/>
          <w:sz w:val="24"/>
          <w:szCs w:val="24"/>
        </w:rPr>
        <w:t>doua</w:t>
      </w:r>
      <w:proofErr w:type="spellEnd"/>
      <w:r w:rsidRPr="00721E56">
        <w:rPr>
          <w:rFonts w:ascii="Times New Roman" w:hAnsi="Times New Roman" w:cs="Times New Roman"/>
          <w:sz w:val="24"/>
          <w:szCs w:val="24"/>
        </w:rPr>
        <w:t xml:space="preserve"> </w:t>
      </w:r>
      <w:proofErr w:type="spellStart"/>
      <w:r w:rsidRPr="00721E56">
        <w:rPr>
          <w:rFonts w:ascii="Times New Roman" w:hAnsi="Times New Roman" w:cs="Times New Roman"/>
          <w:sz w:val="24"/>
          <w:szCs w:val="24"/>
        </w:rPr>
        <w:t>trepte</w:t>
      </w:r>
      <w:proofErr w:type="spellEnd"/>
      <w:r w:rsidRPr="00721E56">
        <w:rPr>
          <w:rFonts w:ascii="Times New Roman" w:hAnsi="Times New Roman" w:cs="Times New Roman"/>
          <w:sz w:val="24"/>
          <w:szCs w:val="24"/>
        </w:rPr>
        <w:t xml:space="preserve"> de </w:t>
      </w:r>
      <w:proofErr w:type="spellStart"/>
      <w:r w:rsidRPr="00721E56">
        <w:rPr>
          <w:rFonts w:ascii="Times New Roman" w:hAnsi="Times New Roman" w:cs="Times New Roman"/>
          <w:sz w:val="24"/>
          <w:szCs w:val="24"/>
        </w:rPr>
        <w:t>filtrare</w:t>
      </w:r>
      <w:proofErr w:type="spellEnd"/>
      <w:r w:rsidRPr="00721E56">
        <w:rPr>
          <w:rFonts w:ascii="Times New Roman" w:hAnsi="Times New Roman" w:cs="Times New Roman"/>
          <w:b/>
          <w:bCs/>
          <w:sz w:val="24"/>
          <w:szCs w:val="24"/>
        </w:rPr>
        <w:t>:</w:t>
      </w:r>
    </w:p>
    <w:p w14:paraId="2AF94270" w14:textId="2A911C7A" w:rsidR="00666A4B" w:rsidRPr="003D3767" w:rsidRDefault="009260A2" w:rsidP="007A64FB">
      <w:pPr>
        <w:pStyle w:val="ListParagraph"/>
        <w:numPr>
          <w:ilvl w:val="1"/>
          <w:numId w:val="11"/>
        </w:numPr>
        <w:pBdr>
          <w:left w:val="single" w:sz="4" w:space="4" w:color="auto"/>
        </w:pBdr>
        <w:autoSpaceDE w:val="0"/>
        <w:autoSpaceDN w:val="0"/>
        <w:adjustRightInd w:val="0"/>
        <w:spacing w:after="0" w:line="360" w:lineRule="auto"/>
        <w:jc w:val="both"/>
        <w:rPr>
          <w:rFonts w:ascii="Times New Roman" w:hAnsi="Times New Roman" w:cs="Times New Roman"/>
          <w:sz w:val="24"/>
          <w:szCs w:val="24"/>
          <w:bdr w:val="none" w:sz="0" w:space="0" w:color="auto" w:frame="1"/>
          <w:shd w:val="clear" w:color="auto" w:fill="FFFFFF"/>
        </w:rPr>
      </w:pPr>
      <w:r w:rsidRPr="00BB571F">
        <w:rPr>
          <w:rFonts w:ascii="Times New Roman" w:hAnsi="Times New Roman" w:cs="Times New Roman"/>
          <w:b/>
          <w:bCs/>
          <w:sz w:val="24"/>
          <w:szCs w:val="24"/>
        </w:rPr>
        <w:t xml:space="preserve">Etapa 1: </w:t>
      </w:r>
      <w:proofErr w:type="spellStart"/>
      <w:r w:rsidRPr="00BB571F">
        <w:rPr>
          <w:rFonts w:ascii="Times New Roman" w:hAnsi="Times New Roman" w:cs="Times New Roman"/>
          <w:b/>
          <w:bCs/>
          <w:sz w:val="24"/>
          <w:szCs w:val="24"/>
        </w:rPr>
        <w:t>Filtrul</w:t>
      </w:r>
      <w:proofErr w:type="spellEnd"/>
      <w:r w:rsidRPr="00BB571F">
        <w:rPr>
          <w:rFonts w:ascii="Times New Roman" w:hAnsi="Times New Roman" w:cs="Times New Roman"/>
          <w:b/>
          <w:bCs/>
          <w:sz w:val="24"/>
          <w:szCs w:val="24"/>
        </w:rPr>
        <w:t xml:space="preserve"> </w:t>
      </w:r>
      <w:proofErr w:type="spellStart"/>
      <w:r w:rsidRPr="00BB571F">
        <w:rPr>
          <w:rFonts w:ascii="Times New Roman" w:hAnsi="Times New Roman" w:cs="Times New Roman"/>
          <w:sz w:val="24"/>
          <w:szCs w:val="24"/>
        </w:rPr>
        <w:t>compus</w:t>
      </w:r>
      <w:proofErr w:type="spellEnd"/>
      <w:r w:rsidRPr="00BB571F">
        <w:rPr>
          <w:rFonts w:ascii="Times New Roman" w:hAnsi="Times New Roman" w:cs="Times New Roman"/>
          <w:sz w:val="24"/>
          <w:szCs w:val="24"/>
        </w:rPr>
        <w:t xml:space="preserve"> din carton </w:t>
      </w:r>
      <w:proofErr w:type="spellStart"/>
      <w:r w:rsidRPr="00BB571F">
        <w:rPr>
          <w:rFonts w:ascii="Times New Roman" w:hAnsi="Times New Roman" w:cs="Times New Roman"/>
          <w:sz w:val="24"/>
          <w:szCs w:val="24"/>
        </w:rPr>
        <w:t>plisat</w:t>
      </w:r>
      <w:proofErr w:type="spellEnd"/>
      <w:r w:rsidRPr="00BB571F">
        <w:rPr>
          <w:rFonts w:ascii="Times New Roman" w:hAnsi="Times New Roman" w:cs="Times New Roman"/>
          <w:sz w:val="24"/>
          <w:szCs w:val="24"/>
        </w:rPr>
        <w:t xml:space="preserve"> cu </w:t>
      </w:r>
      <w:proofErr w:type="spellStart"/>
      <w:r w:rsidRPr="00BB571F">
        <w:rPr>
          <w:rFonts w:ascii="Times New Roman" w:hAnsi="Times New Roman" w:cs="Times New Roman"/>
          <w:sz w:val="24"/>
          <w:szCs w:val="24"/>
        </w:rPr>
        <w:t>orificii</w:t>
      </w:r>
      <w:proofErr w:type="spellEnd"/>
      <w:r w:rsidRPr="00BB571F">
        <w:rPr>
          <w:rFonts w:ascii="Times New Roman" w:hAnsi="Times New Roman" w:cs="Times New Roman"/>
          <w:sz w:val="24"/>
          <w:szCs w:val="24"/>
        </w:rPr>
        <w:t xml:space="preserve"> „Marca Andreae” </w:t>
      </w:r>
      <w:proofErr w:type="spellStart"/>
      <w:r w:rsidRPr="00BB571F">
        <w:rPr>
          <w:rFonts w:ascii="Times New Roman" w:hAnsi="Times New Roman" w:cs="Times New Roman"/>
          <w:sz w:val="24"/>
          <w:szCs w:val="24"/>
        </w:rPr>
        <w:t>situat</w:t>
      </w:r>
      <w:proofErr w:type="spellEnd"/>
      <w:r w:rsidRPr="00BB571F">
        <w:rPr>
          <w:rFonts w:ascii="Times New Roman" w:hAnsi="Times New Roman" w:cs="Times New Roman"/>
          <w:sz w:val="24"/>
          <w:szCs w:val="24"/>
        </w:rPr>
        <w:t xml:space="preserve"> in </w:t>
      </w:r>
      <w:proofErr w:type="spellStart"/>
      <w:r w:rsidRPr="00BB571F">
        <w:rPr>
          <w:rFonts w:ascii="Times New Roman" w:hAnsi="Times New Roman" w:cs="Times New Roman"/>
          <w:sz w:val="24"/>
          <w:szCs w:val="24"/>
        </w:rPr>
        <w:t>ghidaje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speciale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si</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fixat</w:t>
      </w:r>
      <w:proofErr w:type="spellEnd"/>
      <w:r w:rsidRPr="00BB571F">
        <w:rPr>
          <w:rFonts w:ascii="Times New Roman" w:hAnsi="Times New Roman" w:cs="Times New Roman"/>
          <w:sz w:val="24"/>
          <w:szCs w:val="24"/>
        </w:rPr>
        <w:t xml:space="preserve"> lateral care fac </w:t>
      </w:r>
      <w:proofErr w:type="spellStart"/>
      <w:r w:rsidRPr="00BB571F">
        <w:rPr>
          <w:rFonts w:ascii="Times New Roman" w:hAnsi="Times New Roman" w:cs="Times New Roman"/>
          <w:sz w:val="24"/>
          <w:szCs w:val="24"/>
        </w:rPr>
        <w:t>inlocuirea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foarte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simpla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Filtrul</w:t>
      </w:r>
      <w:proofErr w:type="spellEnd"/>
      <w:r w:rsidRPr="00BB571F">
        <w:rPr>
          <w:rFonts w:ascii="Times New Roman" w:hAnsi="Times New Roman" w:cs="Times New Roman"/>
          <w:sz w:val="24"/>
          <w:szCs w:val="24"/>
        </w:rPr>
        <w:t xml:space="preserve"> de carton Andreae </w:t>
      </w:r>
      <w:proofErr w:type="spellStart"/>
      <w:r w:rsidRPr="00BB571F">
        <w:rPr>
          <w:rFonts w:ascii="Times New Roman" w:hAnsi="Times New Roman" w:cs="Times New Roman"/>
          <w:sz w:val="24"/>
          <w:szCs w:val="24"/>
        </w:rPr>
        <w:t>este</w:t>
      </w:r>
      <w:proofErr w:type="spellEnd"/>
      <w:r w:rsidRPr="00BB571F">
        <w:rPr>
          <w:rFonts w:ascii="Times New Roman" w:hAnsi="Times New Roman" w:cs="Times New Roman"/>
          <w:sz w:val="24"/>
          <w:szCs w:val="24"/>
        </w:rPr>
        <w:t xml:space="preserve"> format din </w:t>
      </w:r>
      <w:proofErr w:type="spellStart"/>
      <w:r w:rsidRPr="00BB571F">
        <w:rPr>
          <w:rFonts w:ascii="Times New Roman" w:hAnsi="Times New Roman" w:cs="Times New Roman"/>
          <w:sz w:val="24"/>
          <w:szCs w:val="24"/>
        </w:rPr>
        <w:t>doua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straturi</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hartie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speciala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neinflamabila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pliata</w:t>
      </w:r>
      <w:proofErr w:type="spellEnd"/>
      <w:r w:rsidRPr="00BB571F">
        <w:rPr>
          <w:rFonts w:ascii="Times New Roman" w:hAnsi="Times New Roman" w:cs="Times New Roman"/>
          <w:sz w:val="24"/>
          <w:szCs w:val="24"/>
        </w:rPr>
        <w:t xml:space="preserve">, cu </w:t>
      </w:r>
      <w:proofErr w:type="spellStart"/>
      <w:r w:rsidRPr="00BB571F">
        <w:rPr>
          <w:rFonts w:ascii="Times New Roman" w:hAnsi="Times New Roman" w:cs="Times New Roman"/>
          <w:sz w:val="24"/>
          <w:szCs w:val="24"/>
        </w:rPr>
        <w:t>gauri</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alternante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Acest</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sistem</w:t>
      </w:r>
      <w:proofErr w:type="spellEnd"/>
      <w:r w:rsidRPr="00BB571F">
        <w:rPr>
          <w:rFonts w:ascii="Times New Roman" w:hAnsi="Times New Roman" w:cs="Times New Roman"/>
          <w:sz w:val="24"/>
          <w:szCs w:val="24"/>
        </w:rPr>
        <w:t xml:space="preserve"> special </w:t>
      </w:r>
      <w:proofErr w:type="spellStart"/>
      <w:r w:rsidRPr="00BB571F">
        <w:rPr>
          <w:rFonts w:ascii="Times New Roman" w:hAnsi="Times New Roman" w:cs="Times New Roman"/>
          <w:sz w:val="24"/>
          <w:szCs w:val="24"/>
        </w:rPr>
        <w:t>permite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aerului</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schimbe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directia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pentru</w:t>
      </w:r>
      <w:proofErr w:type="spellEnd"/>
      <w:r w:rsidRPr="00BB571F">
        <w:rPr>
          <w:rFonts w:ascii="Times New Roman" w:hAnsi="Times New Roman" w:cs="Times New Roman"/>
          <w:sz w:val="24"/>
          <w:szCs w:val="24"/>
        </w:rPr>
        <w:t xml:space="preserve"> a impinge </w:t>
      </w:r>
      <w:proofErr w:type="spellStart"/>
      <w:r w:rsidRPr="00BB571F">
        <w:rPr>
          <w:rFonts w:ascii="Times New Roman" w:hAnsi="Times New Roman" w:cs="Times New Roman"/>
          <w:sz w:val="24"/>
          <w:szCs w:val="24"/>
        </w:rPr>
        <w:t>particulele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vopsea</w:t>
      </w:r>
      <w:proofErr w:type="spellEnd"/>
      <w:r w:rsidRPr="00BB571F">
        <w:rPr>
          <w:rFonts w:ascii="Times New Roman" w:hAnsi="Times New Roman" w:cs="Times New Roman"/>
          <w:sz w:val="24"/>
          <w:szCs w:val="24"/>
        </w:rPr>
        <w:t xml:space="preserve"> in interior in a </w:t>
      </w:r>
      <w:proofErr w:type="spellStart"/>
      <w:r w:rsidRPr="00BB571F">
        <w:rPr>
          <w:rFonts w:ascii="Times New Roman" w:hAnsi="Times New Roman" w:cs="Times New Roman"/>
          <w:sz w:val="24"/>
          <w:szCs w:val="24"/>
        </w:rPr>
        <w:t>doua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etapa</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filtrare</w:t>
      </w:r>
      <w:proofErr w:type="spellEnd"/>
      <w:r w:rsidRPr="00BB571F">
        <w:rPr>
          <w:rFonts w:ascii="Times New Roman" w:hAnsi="Times New Roman" w:cs="Times New Roman"/>
          <w:sz w:val="24"/>
          <w:szCs w:val="24"/>
        </w:rPr>
        <w:t>.</w:t>
      </w:r>
    </w:p>
    <w:p w14:paraId="7B85AE40" w14:textId="77777777" w:rsidR="009260A2" w:rsidRPr="00BB571F" w:rsidRDefault="009260A2" w:rsidP="007A64FB">
      <w:pPr>
        <w:pBdr>
          <w:left w:val="single" w:sz="4" w:space="4" w:color="auto"/>
        </w:pBdr>
        <w:autoSpaceDE w:val="0"/>
        <w:autoSpaceDN w:val="0"/>
        <w:adjustRightInd w:val="0"/>
        <w:spacing w:after="0" w:line="360" w:lineRule="auto"/>
        <w:jc w:val="both"/>
        <w:rPr>
          <w:rStyle w:val="spar"/>
          <w:rFonts w:ascii="Times New Roman" w:hAnsi="Times New Roman" w:cs="Times New Roman"/>
          <w:sz w:val="24"/>
          <w:szCs w:val="24"/>
          <w:bdr w:val="none" w:sz="0" w:space="0" w:color="auto" w:frame="1"/>
          <w:shd w:val="clear" w:color="auto" w:fill="FFFFFF"/>
        </w:rPr>
      </w:pPr>
    </w:p>
    <w:p w14:paraId="4CA72732" w14:textId="675A96C8" w:rsidR="009260A2" w:rsidRPr="00BB571F" w:rsidRDefault="009260A2" w:rsidP="007A64FB">
      <w:pPr>
        <w:pBdr>
          <w:left w:val="single" w:sz="4" w:space="4" w:color="auto"/>
        </w:pBdr>
        <w:autoSpaceDE w:val="0"/>
        <w:autoSpaceDN w:val="0"/>
        <w:adjustRightInd w:val="0"/>
        <w:spacing w:after="0" w:line="240" w:lineRule="auto"/>
        <w:jc w:val="center"/>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noProof/>
          <w:sz w:val="24"/>
          <w:szCs w:val="24"/>
          <w:bdr w:val="none" w:sz="0" w:space="0" w:color="auto" w:frame="1"/>
          <w:shd w:val="clear" w:color="auto" w:fill="FFFFFF"/>
        </w:rPr>
        <w:drawing>
          <wp:inline distT="0" distB="0" distL="0" distR="0" wp14:anchorId="39BBC561" wp14:editId="79DCDF3E">
            <wp:extent cx="4686300" cy="3001626"/>
            <wp:effectExtent l="0" t="0" r="0" b="8890"/>
            <wp:docPr id="1483113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1064" cy="3004678"/>
                    </a:xfrm>
                    <a:prstGeom prst="rect">
                      <a:avLst/>
                    </a:prstGeom>
                    <a:noFill/>
                    <a:ln>
                      <a:noFill/>
                    </a:ln>
                  </pic:spPr>
                </pic:pic>
              </a:graphicData>
            </a:graphic>
          </wp:inline>
        </w:drawing>
      </w:r>
    </w:p>
    <w:p w14:paraId="291611AE" w14:textId="77777777" w:rsidR="009260A2" w:rsidRPr="00BB571F" w:rsidRDefault="009260A2"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78F9B0A5" w14:textId="77777777" w:rsidR="009260A2" w:rsidRPr="00BB571F" w:rsidRDefault="009260A2"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33304CD8" w14:textId="2BB3955F" w:rsidR="009260A2" w:rsidRPr="00BB571F" w:rsidRDefault="00BB571F" w:rsidP="007A64FB">
      <w:pPr>
        <w:pBdr>
          <w:left w:val="single" w:sz="4" w:space="4" w:color="auto"/>
        </w:pBdr>
        <w:autoSpaceDE w:val="0"/>
        <w:autoSpaceDN w:val="0"/>
        <w:adjustRightInd w:val="0"/>
        <w:spacing w:after="0" w:line="240" w:lineRule="auto"/>
        <w:jc w:val="center"/>
        <w:rPr>
          <w:rStyle w:val="spar"/>
          <w:rFonts w:ascii="Times New Roman" w:hAnsi="Times New Roman" w:cs="Times New Roman"/>
          <w:sz w:val="24"/>
          <w:szCs w:val="24"/>
          <w:bdr w:val="none" w:sz="0" w:space="0" w:color="auto" w:frame="1"/>
          <w:shd w:val="clear" w:color="auto" w:fill="FFFFFF"/>
        </w:rPr>
      </w:pPr>
      <w:r>
        <w:rPr>
          <w:rStyle w:val="spar"/>
          <w:rFonts w:ascii="Times New Roman" w:hAnsi="Times New Roman" w:cs="Times New Roman"/>
          <w:noProof/>
          <w:sz w:val="24"/>
          <w:szCs w:val="24"/>
          <w:bdr w:val="none" w:sz="0" w:space="0" w:color="auto" w:frame="1"/>
          <w:shd w:val="clear" w:color="auto" w:fill="FFFFFF"/>
        </w:rPr>
        <w:drawing>
          <wp:inline distT="0" distB="0" distL="0" distR="0" wp14:anchorId="191F4EE5" wp14:editId="608BE1B5">
            <wp:extent cx="3381375" cy="2333625"/>
            <wp:effectExtent l="0" t="0" r="9525" b="9525"/>
            <wp:docPr id="1719602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333625"/>
                    </a:xfrm>
                    <a:prstGeom prst="rect">
                      <a:avLst/>
                    </a:prstGeom>
                    <a:noFill/>
                    <a:ln>
                      <a:noFill/>
                    </a:ln>
                  </pic:spPr>
                </pic:pic>
              </a:graphicData>
            </a:graphic>
          </wp:inline>
        </w:drawing>
      </w:r>
    </w:p>
    <w:p w14:paraId="594D99DD" w14:textId="5563A945" w:rsidR="003D3767" w:rsidRPr="003D3767" w:rsidRDefault="003D3767" w:rsidP="007A64FB">
      <w:pPr>
        <w:pBdr>
          <w:left w:val="single" w:sz="4" w:space="4" w:color="auto"/>
        </w:pBdr>
        <w:autoSpaceDE w:val="0"/>
        <w:autoSpaceDN w:val="0"/>
        <w:adjustRightInd w:val="0"/>
        <w:spacing w:after="0" w:line="360" w:lineRule="auto"/>
        <w:ind w:firstLine="720"/>
        <w:rPr>
          <w:rFonts w:ascii="Times New Roman" w:hAnsi="Times New Roman" w:cs="Times New Roman"/>
          <w:b/>
          <w:bCs/>
          <w:sz w:val="24"/>
          <w:szCs w:val="24"/>
        </w:rPr>
      </w:pPr>
      <w:r>
        <w:rPr>
          <w:rFonts w:ascii="Times New Roman" w:hAnsi="Times New Roman" w:cs="Times New Roman"/>
          <w:color w:val="26282A"/>
          <w:sz w:val="24"/>
          <w:szCs w:val="24"/>
        </w:rPr>
        <w:t>*</w:t>
      </w:r>
      <w:proofErr w:type="spellStart"/>
      <w:proofErr w:type="gramStart"/>
      <w:r w:rsidRPr="003D3767">
        <w:rPr>
          <w:rFonts w:ascii="Times New Roman" w:hAnsi="Times New Roman" w:cs="Times New Roman"/>
          <w:color w:val="26282A"/>
          <w:sz w:val="24"/>
          <w:szCs w:val="24"/>
        </w:rPr>
        <w:t>avand</w:t>
      </w:r>
      <w:proofErr w:type="spellEnd"/>
      <w:proofErr w:type="gramEnd"/>
      <w:r w:rsidRPr="003D3767">
        <w:rPr>
          <w:rFonts w:ascii="Times New Roman" w:hAnsi="Times New Roman" w:cs="Times New Roman"/>
          <w:color w:val="26282A"/>
          <w:sz w:val="24"/>
          <w:szCs w:val="24"/>
        </w:rPr>
        <w:t xml:space="preserve"> in </w:t>
      </w:r>
      <w:proofErr w:type="spellStart"/>
      <w:r w:rsidRPr="003D3767">
        <w:rPr>
          <w:rFonts w:ascii="Times New Roman" w:hAnsi="Times New Roman" w:cs="Times New Roman"/>
          <w:color w:val="26282A"/>
          <w:sz w:val="24"/>
          <w:szCs w:val="24"/>
        </w:rPr>
        <w:t>vedere</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debitul</w:t>
      </w:r>
      <w:proofErr w:type="spellEnd"/>
      <w:r w:rsidRPr="003D3767">
        <w:rPr>
          <w:rFonts w:ascii="Times New Roman" w:hAnsi="Times New Roman" w:cs="Times New Roman"/>
          <w:color w:val="26282A"/>
          <w:sz w:val="24"/>
          <w:szCs w:val="24"/>
        </w:rPr>
        <w:t xml:space="preserve"> de </w:t>
      </w:r>
      <w:proofErr w:type="spellStart"/>
      <w:r w:rsidRPr="003D3767">
        <w:rPr>
          <w:rFonts w:ascii="Times New Roman" w:hAnsi="Times New Roman" w:cs="Times New Roman"/>
          <w:color w:val="26282A"/>
          <w:sz w:val="24"/>
          <w:szCs w:val="24"/>
        </w:rPr>
        <w:t>aer</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exaustat</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reintroducerea</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aerului</w:t>
      </w:r>
      <w:proofErr w:type="spellEnd"/>
      <w:r w:rsidRPr="003D3767">
        <w:rPr>
          <w:rFonts w:ascii="Times New Roman" w:hAnsi="Times New Roman" w:cs="Times New Roman"/>
          <w:color w:val="26282A"/>
          <w:sz w:val="24"/>
          <w:szCs w:val="24"/>
        </w:rPr>
        <w:t xml:space="preserve"> in zona de </w:t>
      </w:r>
      <w:proofErr w:type="spellStart"/>
      <w:r w:rsidRPr="003D3767">
        <w:rPr>
          <w:rFonts w:ascii="Times New Roman" w:hAnsi="Times New Roman" w:cs="Times New Roman"/>
          <w:color w:val="26282A"/>
          <w:sz w:val="24"/>
          <w:szCs w:val="24"/>
        </w:rPr>
        <w:t>lucru</w:t>
      </w:r>
      <w:proofErr w:type="spellEnd"/>
      <w:r w:rsidRPr="003D3767">
        <w:rPr>
          <w:rFonts w:ascii="Times New Roman" w:hAnsi="Times New Roman" w:cs="Times New Roman"/>
          <w:color w:val="26282A"/>
          <w:sz w:val="24"/>
          <w:szCs w:val="24"/>
        </w:rPr>
        <w:t xml:space="preserve"> </w:t>
      </w:r>
      <w:r w:rsidRPr="003D3767">
        <w:rPr>
          <w:rFonts w:ascii="Times New Roman" w:hAnsi="Times New Roman" w:cs="Times New Roman"/>
          <w:color w:val="26282A"/>
          <w:sz w:val="24"/>
          <w:szCs w:val="24"/>
        </w:rPr>
        <w:t xml:space="preserve">se </w:t>
      </w:r>
      <w:proofErr w:type="spellStart"/>
      <w:r w:rsidRPr="003D3767">
        <w:rPr>
          <w:rFonts w:ascii="Times New Roman" w:hAnsi="Times New Roman" w:cs="Times New Roman"/>
          <w:color w:val="26282A"/>
          <w:sz w:val="24"/>
          <w:szCs w:val="24"/>
        </w:rPr>
        <w:t>realizeaza</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prin</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fante</w:t>
      </w:r>
      <w:proofErr w:type="spellEnd"/>
      <w:r w:rsidRPr="003D3767">
        <w:rPr>
          <w:rFonts w:ascii="Times New Roman" w:hAnsi="Times New Roman" w:cs="Times New Roman"/>
          <w:color w:val="26282A"/>
          <w:sz w:val="24"/>
          <w:szCs w:val="24"/>
        </w:rPr>
        <w:t xml:space="preserve"> de </w:t>
      </w:r>
      <w:proofErr w:type="spellStart"/>
      <w:r w:rsidRPr="003D3767">
        <w:rPr>
          <w:rFonts w:ascii="Times New Roman" w:hAnsi="Times New Roman" w:cs="Times New Roman"/>
          <w:color w:val="26282A"/>
          <w:sz w:val="24"/>
          <w:szCs w:val="24"/>
        </w:rPr>
        <w:t>admisie</w:t>
      </w:r>
      <w:proofErr w:type="spellEnd"/>
      <w:r w:rsidRPr="003D3767">
        <w:rPr>
          <w:rFonts w:ascii="Times New Roman" w:hAnsi="Times New Roman" w:cs="Times New Roman"/>
          <w:color w:val="26282A"/>
          <w:sz w:val="24"/>
          <w:szCs w:val="24"/>
        </w:rPr>
        <w:t xml:space="preserve"> </w:t>
      </w:r>
      <w:r w:rsidRPr="003D3767">
        <w:rPr>
          <w:rFonts w:ascii="Times New Roman" w:hAnsi="Times New Roman" w:cs="Times New Roman"/>
          <w:color w:val="26282A"/>
          <w:sz w:val="24"/>
          <w:szCs w:val="24"/>
        </w:rPr>
        <w:t>(</w:t>
      </w:r>
      <w:proofErr w:type="spellStart"/>
      <w:r w:rsidRPr="003D3767">
        <w:rPr>
          <w:rFonts w:ascii="Times New Roman" w:hAnsi="Times New Roman" w:cs="Times New Roman"/>
          <w:color w:val="26282A"/>
          <w:sz w:val="24"/>
          <w:szCs w:val="24"/>
        </w:rPr>
        <w:t>spatii</w:t>
      </w:r>
      <w:proofErr w:type="spellEnd"/>
      <w:r w:rsidRPr="003D3767">
        <w:rPr>
          <w:rFonts w:ascii="Times New Roman" w:hAnsi="Times New Roman" w:cs="Times New Roman"/>
          <w:color w:val="26282A"/>
          <w:sz w:val="24"/>
          <w:szCs w:val="24"/>
        </w:rPr>
        <w:t xml:space="preserve"> </w:t>
      </w:r>
      <w:proofErr w:type="spellStart"/>
      <w:r w:rsidRPr="003D3767">
        <w:rPr>
          <w:rFonts w:ascii="Times New Roman" w:hAnsi="Times New Roman" w:cs="Times New Roman"/>
          <w:color w:val="26282A"/>
          <w:sz w:val="24"/>
          <w:szCs w:val="24"/>
        </w:rPr>
        <w:t>deschise</w:t>
      </w:r>
      <w:proofErr w:type="spellEnd"/>
      <w:r w:rsidRPr="003D3767">
        <w:rPr>
          <w:rFonts w:ascii="Times New Roman" w:hAnsi="Times New Roman" w:cs="Times New Roman"/>
          <w:color w:val="26282A"/>
          <w:sz w:val="24"/>
          <w:szCs w:val="24"/>
        </w:rPr>
        <w:t>).</w:t>
      </w:r>
    </w:p>
    <w:p w14:paraId="3BBE64D0" w14:textId="715EB4DE" w:rsidR="009260A2" w:rsidRPr="00BB571F" w:rsidRDefault="009260A2" w:rsidP="007A64FB">
      <w:pPr>
        <w:pBdr>
          <w:left w:val="single" w:sz="4" w:space="4" w:color="auto"/>
        </w:pBdr>
        <w:autoSpaceDE w:val="0"/>
        <w:autoSpaceDN w:val="0"/>
        <w:adjustRightInd w:val="0"/>
        <w:spacing w:after="0" w:line="360" w:lineRule="auto"/>
        <w:ind w:firstLine="720"/>
        <w:rPr>
          <w:rStyle w:val="spar"/>
          <w:rFonts w:ascii="Times New Roman" w:hAnsi="Times New Roman" w:cs="Times New Roman"/>
          <w:sz w:val="24"/>
          <w:szCs w:val="24"/>
          <w:bdr w:val="none" w:sz="0" w:space="0" w:color="auto" w:frame="1"/>
          <w:shd w:val="clear" w:color="auto" w:fill="FFFFFF"/>
        </w:rPr>
      </w:pPr>
      <w:r w:rsidRPr="00721E56">
        <w:rPr>
          <w:rFonts w:ascii="Times New Roman" w:hAnsi="Times New Roman" w:cs="Times New Roman"/>
          <w:b/>
          <w:bCs/>
          <w:sz w:val="24"/>
          <w:szCs w:val="24"/>
        </w:rPr>
        <w:t>Etapa 2</w:t>
      </w:r>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compusa</w:t>
      </w:r>
      <w:proofErr w:type="spellEnd"/>
      <w:r w:rsidRPr="00BB571F">
        <w:rPr>
          <w:rFonts w:ascii="Times New Roman" w:hAnsi="Times New Roman" w:cs="Times New Roman"/>
          <w:sz w:val="24"/>
          <w:szCs w:val="24"/>
        </w:rPr>
        <w:t xml:space="preserve"> din </w:t>
      </w:r>
      <w:proofErr w:type="spellStart"/>
      <w:r w:rsidRPr="00BB571F">
        <w:rPr>
          <w:rFonts w:ascii="Times New Roman" w:hAnsi="Times New Roman" w:cs="Times New Roman"/>
          <w:sz w:val="24"/>
          <w:szCs w:val="24"/>
        </w:rPr>
        <w:t>filtre</w:t>
      </w:r>
      <w:proofErr w:type="spellEnd"/>
      <w:r w:rsidRPr="00BB571F">
        <w:rPr>
          <w:rFonts w:ascii="Times New Roman" w:hAnsi="Times New Roman" w:cs="Times New Roman"/>
          <w:sz w:val="24"/>
          <w:szCs w:val="24"/>
        </w:rPr>
        <w:t xml:space="preserve"> plate de 23 mm </w:t>
      </w:r>
      <w:proofErr w:type="spellStart"/>
      <w:r w:rsidRPr="00BB571F">
        <w:rPr>
          <w:rFonts w:ascii="Times New Roman" w:hAnsi="Times New Roman" w:cs="Times New Roman"/>
          <w:sz w:val="24"/>
          <w:szCs w:val="24"/>
        </w:rPr>
        <w:t>grosime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compuse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dintr</w:t>
      </w:r>
      <w:proofErr w:type="spellEnd"/>
      <w:r w:rsidRPr="00BB571F">
        <w:rPr>
          <w:rFonts w:ascii="Times New Roman" w:hAnsi="Times New Roman" w:cs="Times New Roman"/>
          <w:sz w:val="24"/>
          <w:szCs w:val="24"/>
        </w:rPr>
        <w:t xml:space="preserve">-un </w:t>
      </w:r>
      <w:proofErr w:type="spellStart"/>
      <w:r w:rsidRPr="00BB571F">
        <w:rPr>
          <w:rFonts w:ascii="Times New Roman" w:hAnsi="Times New Roman" w:cs="Times New Roman"/>
          <w:sz w:val="24"/>
          <w:szCs w:val="24"/>
        </w:rPr>
        <w:t>cadru</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profil</w:t>
      </w:r>
      <w:proofErr w:type="spellEnd"/>
      <w:r w:rsidRPr="00BB571F">
        <w:rPr>
          <w:rFonts w:ascii="Times New Roman" w:hAnsi="Times New Roman" w:cs="Times New Roman"/>
          <w:sz w:val="24"/>
          <w:szCs w:val="24"/>
        </w:rPr>
        <w:t xml:space="preserve"> in U din </w:t>
      </w:r>
      <w:proofErr w:type="spellStart"/>
      <w:r w:rsidRPr="00BB571F">
        <w:rPr>
          <w:rFonts w:ascii="Times New Roman" w:hAnsi="Times New Roman" w:cs="Times New Roman"/>
          <w:sz w:val="24"/>
          <w:szCs w:val="24"/>
        </w:rPr>
        <w:t>tabla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zincata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doua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plase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retinere</w:t>
      </w:r>
      <w:proofErr w:type="spellEnd"/>
      <w:r w:rsidRPr="00BB571F">
        <w:rPr>
          <w:rFonts w:ascii="Times New Roman" w:hAnsi="Times New Roman" w:cs="Times New Roman"/>
          <w:sz w:val="24"/>
          <w:szCs w:val="24"/>
        </w:rPr>
        <w:t xml:space="preserve"> din </w:t>
      </w:r>
      <w:proofErr w:type="spellStart"/>
      <w:r w:rsidRPr="00BB571F">
        <w:rPr>
          <w:rFonts w:ascii="Times New Roman" w:hAnsi="Times New Roman" w:cs="Times New Roman"/>
          <w:sz w:val="24"/>
          <w:szCs w:val="24"/>
        </w:rPr>
        <w:t>sarma</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otel</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galvanizata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electrosudata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si</w:t>
      </w:r>
      <w:proofErr w:type="spellEnd"/>
      <w:r w:rsidRPr="00BB571F">
        <w:rPr>
          <w:rFonts w:ascii="Times New Roman" w:hAnsi="Times New Roman" w:cs="Times New Roman"/>
          <w:sz w:val="24"/>
          <w:szCs w:val="24"/>
        </w:rPr>
        <w:t xml:space="preserve"> un </w:t>
      </w:r>
      <w:proofErr w:type="spellStart"/>
      <w:r w:rsidRPr="00BB571F">
        <w:rPr>
          <w:rFonts w:ascii="Times New Roman" w:hAnsi="Times New Roman" w:cs="Times New Roman"/>
          <w:sz w:val="24"/>
          <w:szCs w:val="24"/>
        </w:rPr>
        <w:t>mediu</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filtrant</w:t>
      </w:r>
      <w:proofErr w:type="spellEnd"/>
      <w:r w:rsidRPr="00BB571F">
        <w:rPr>
          <w:rFonts w:ascii="Times New Roman" w:hAnsi="Times New Roman" w:cs="Times New Roman"/>
          <w:sz w:val="24"/>
          <w:szCs w:val="24"/>
        </w:rPr>
        <w:t xml:space="preserve"> din </w:t>
      </w:r>
      <w:proofErr w:type="spellStart"/>
      <w:r w:rsidRPr="00BB571F">
        <w:rPr>
          <w:rFonts w:ascii="Times New Roman" w:hAnsi="Times New Roman" w:cs="Times New Roman"/>
          <w:sz w:val="24"/>
          <w:szCs w:val="24"/>
        </w:rPr>
        <w:t>fibre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sticla</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densitate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progresiva</w:t>
      </w:r>
      <w:proofErr w:type="spellEnd"/>
      <w:r w:rsidRPr="00BB571F">
        <w:rPr>
          <w:rFonts w:ascii="Times New Roman" w:hAnsi="Times New Roman" w:cs="Times New Roman"/>
          <w:sz w:val="24"/>
          <w:szCs w:val="24"/>
        </w:rPr>
        <w:t xml:space="preserve"> cu </w:t>
      </w:r>
      <w:proofErr w:type="spellStart"/>
      <w:r w:rsidRPr="00BB571F">
        <w:rPr>
          <w:rFonts w:ascii="Times New Roman" w:hAnsi="Times New Roman" w:cs="Times New Roman"/>
          <w:sz w:val="24"/>
          <w:szCs w:val="24"/>
        </w:rPr>
        <w:t>greutate</w:t>
      </w:r>
      <w:proofErr w:type="spellEnd"/>
      <w:r w:rsidRPr="00BB571F">
        <w:rPr>
          <w:rFonts w:ascii="Times New Roman" w:hAnsi="Times New Roman" w:cs="Times New Roman"/>
          <w:sz w:val="24"/>
          <w:szCs w:val="24"/>
        </w:rPr>
        <w:t xml:space="preserve"> 200 g/m2 </w:t>
      </w:r>
      <w:proofErr w:type="spellStart"/>
      <w:r w:rsidRPr="00BB571F">
        <w:rPr>
          <w:rFonts w:ascii="Times New Roman" w:hAnsi="Times New Roman" w:cs="Times New Roman"/>
          <w:sz w:val="24"/>
          <w:szCs w:val="24"/>
        </w:rPr>
        <w:t>si</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grosime</w:t>
      </w:r>
      <w:proofErr w:type="spellEnd"/>
      <w:r w:rsidRPr="00BB571F">
        <w:rPr>
          <w:rFonts w:ascii="Times New Roman" w:hAnsi="Times New Roman" w:cs="Times New Roman"/>
          <w:sz w:val="24"/>
          <w:szCs w:val="24"/>
        </w:rPr>
        <w:t xml:space="preserve"> 50 mm.</w:t>
      </w:r>
    </w:p>
    <w:p w14:paraId="18D4E2D3" w14:textId="63C85C75" w:rsidR="009260A2" w:rsidRPr="00BB571F" w:rsidRDefault="009260A2" w:rsidP="007A64FB">
      <w:pPr>
        <w:pBdr>
          <w:left w:val="single" w:sz="4" w:space="4" w:color="auto"/>
        </w:pBdr>
        <w:autoSpaceDE w:val="0"/>
        <w:autoSpaceDN w:val="0"/>
        <w:adjustRightInd w:val="0"/>
        <w:spacing w:after="0" w:line="360" w:lineRule="auto"/>
        <w:jc w:val="center"/>
        <w:rPr>
          <w:rStyle w:val="spar"/>
          <w:rFonts w:ascii="Times New Roman" w:hAnsi="Times New Roman" w:cs="Times New Roman"/>
          <w:sz w:val="24"/>
          <w:szCs w:val="24"/>
          <w:bdr w:val="none" w:sz="0" w:space="0" w:color="auto" w:frame="1"/>
          <w:shd w:val="clear" w:color="auto" w:fill="FFFFFF"/>
        </w:rPr>
      </w:pPr>
    </w:p>
    <w:p w14:paraId="563D20D3" w14:textId="6F794041" w:rsidR="009260A2" w:rsidRPr="00BB571F" w:rsidRDefault="00BB571F"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r>
        <w:rPr>
          <w:rStyle w:val="spar"/>
          <w:rFonts w:ascii="Times New Roman" w:hAnsi="Times New Roman" w:cs="Times New Roman"/>
          <w:noProof/>
          <w:sz w:val="24"/>
          <w:szCs w:val="24"/>
          <w:bdr w:val="none" w:sz="0" w:space="0" w:color="auto" w:frame="1"/>
          <w:shd w:val="clear" w:color="auto" w:fill="FFFFFF"/>
        </w:rPr>
        <w:drawing>
          <wp:inline distT="0" distB="0" distL="0" distR="0" wp14:anchorId="0700A327" wp14:editId="72382891">
            <wp:extent cx="5943600" cy="3990975"/>
            <wp:effectExtent l="0" t="0" r="0" b="9525"/>
            <wp:docPr id="2054068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p w14:paraId="4A734E6B" w14:textId="77777777" w:rsidR="009260A2" w:rsidRPr="00BB571F" w:rsidRDefault="009260A2"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07F40867" w14:textId="77777777" w:rsidR="009260A2" w:rsidRPr="00BB571F" w:rsidRDefault="009260A2"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04E1233E" w14:textId="3C0C2FC1" w:rsidR="009260A2" w:rsidRDefault="00BB571F"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roofErr w:type="spellStart"/>
      <w:r>
        <w:rPr>
          <w:rStyle w:val="spar"/>
          <w:rFonts w:ascii="Times New Roman" w:hAnsi="Times New Roman" w:cs="Times New Roman"/>
          <w:sz w:val="24"/>
          <w:szCs w:val="24"/>
          <w:bdr w:val="none" w:sz="0" w:space="0" w:color="auto" w:frame="1"/>
          <w:shd w:val="clear" w:color="auto" w:fill="FFFFFF"/>
        </w:rPr>
        <w:t>Intreaga</w:t>
      </w:r>
      <w:proofErr w:type="spellEnd"/>
      <w:r>
        <w:rPr>
          <w:rStyle w:val="spar"/>
          <w:rFonts w:ascii="Times New Roman" w:hAnsi="Times New Roman" w:cs="Times New Roman"/>
          <w:sz w:val="24"/>
          <w:szCs w:val="24"/>
          <w:bdr w:val="none" w:sz="0" w:space="0" w:color="auto" w:frame="1"/>
          <w:shd w:val="clear" w:color="auto" w:fill="FFFFFF"/>
        </w:rPr>
        <w:t xml:space="preserve"> </w:t>
      </w:r>
      <w:proofErr w:type="spellStart"/>
      <w:r>
        <w:rPr>
          <w:rStyle w:val="spar"/>
          <w:rFonts w:ascii="Times New Roman" w:hAnsi="Times New Roman" w:cs="Times New Roman"/>
          <w:sz w:val="24"/>
          <w:szCs w:val="24"/>
          <w:bdr w:val="none" w:sz="0" w:space="0" w:color="auto" w:frame="1"/>
          <w:shd w:val="clear" w:color="auto" w:fill="FFFFFF"/>
        </w:rPr>
        <w:t>instalatie</w:t>
      </w:r>
      <w:proofErr w:type="spellEnd"/>
      <w:r>
        <w:rPr>
          <w:rStyle w:val="spar"/>
          <w:rFonts w:ascii="Times New Roman" w:hAnsi="Times New Roman" w:cs="Times New Roman"/>
          <w:sz w:val="24"/>
          <w:szCs w:val="24"/>
          <w:bdr w:val="none" w:sz="0" w:space="0" w:color="auto" w:frame="1"/>
          <w:shd w:val="clear" w:color="auto" w:fill="FFFFFF"/>
        </w:rPr>
        <w:t xml:space="preserve"> de </w:t>
      </w:r>
      <w:proofErr w:type="spellStart"/>
      <w:r>
        <w:rPr>
          <w:rStyle w:val="spar"/>
          <w:rFonts w:ascii="Times New Roman" w:hAnsi="Times New Roman" w:cs="Times New Roman"/>
          <w:sz w:val="24"/>
          <w:szCs w:val="24"/>
          <w:bdr w:val="none" w:sz="0" w:space="0" w:color="auto" w:frame="1"/>
          <w:shd w:val="clear" w:color="auto" w:fill="FFFFFF"/>
        </w:rPr>
        <w:t>filtrare</w:t>
      </w:r>
      <w:proofErr w:type="spellEnd"/>
      <w:r>
        <w:rPr>
          <w:rStyle w:val="spar"/>
          <w:rFonts w:ascii="Times New Roman" w:hAnsi="Times New Roman" w:cs="Times New Roman"/>
          <w:sz w:val="24"/>
          <w:szCs w:val="24"/>
          <w:bdr w:val="none" w:sz="0" w:space="0" w:color="auto" w:frame="1"/>
          <w:shd w:val="clear" w:color="auto" w:fill="FFFFFF"/>
        </w:rPr>
        <w:t>/</w:t>
      </w:r>
      <w:proofErr w:type="spellStart"/>
      <w:r>
        <w:rPr>
          <w:rStyle w:val="spar"/>
          <w:rFonts w:ascii="Times New Roman" w:hAnsi="Times New Roman" w:cs="Times New Roman"/>
          <w:sz w:val="24"/>
          <w:szCs w:val="24"/>
          <w:bdr w:val="none" w:sz="0" w:space="0" w:color="auto" w:frame="1"/>
          <w:shd w:val="clear" w:color="auto" w:fill="FFFFFF"/>
        </w:rPr>
        <w:t>ventilare</w:t>
      </w:r>
      <w:proofErr w:type="spellEnd"/>
      <w:r>
        <w:rPr>
          <w:rStyle w:val="spar"/>
          <w:rFonts w:ascii="Times New Roman" w:hAnsi="Times New Roman" w:cs="Times New Roman"/>
          <w:sz w:val="24"/>
          <w:szCs w:val="24"/>
          <w:bdr w:val="none" w:sz="0" w:space="0" w:color="auto" w:frame="1"/>
          <w:shd w:val="clear" w:color="auto" w:fill="FFFFFF"/>
        </w:rPr>
        <w:t xml:space="preserve"> </w:t>
      </w:r>
      <w:proofErr w:type="gramStart"/>
      <w:r>
        <w:rPr>
          <w:rStyle w:val="spar"/>
          <w:rFonts w:ascii="Times New Roman" w:hAnsi="Times New Roman" w:cs="Times New Roman"/>
          <w:sz w:val="24"/>
          <w:szCs w:val="24"/>
          <w:bdr w:val="none" w:sz="0" w:space="0" w:color="auto" w:frame="1"/>
          <w:shd w:val="clear" w:color="auto" w:fill="FFFFFF"/>
        </w:rPr>
        <w:t>a</w:t>
      </w:r>
      <w:proofErr w:type="gramEnd"/>
      <w:r>
        <w:rPr>
          <w:rStyle w:val="spar"/>
          <w:rFonts w:ascii="Times New Roman" w:hAnsi="Times New Roman" w:cs="Times New Roman"/>
          <w:sz w:val="24"/>
          <w:szCs w:val="24"/>
          <w:bdr w:val="none" w:sz="0" w:space="0" w:color="auto" w:frame="1"/>
          <w:shd w:val="clear" w:color="auto" w:fill="FFFFFF"/>
        </w:rPr>
        <w:t xml:space="preserve"> </w:t>
      </w:r>
      <w:proofErr w:type="spellStart"/>
      <w:r>
        <w:rPr>
          <w:rStyle w:val="spar"/>
          <w:rFonts w:ascii="Times New Roman" w:hAnsi="Times New Roman" w:cs="Times New Roman"/>
          <w:sz w:val="24"/>
          <w:szCs w:val="24"/>
          <w:bdr w:val="none" w:sz="0" w:space="0" w:color="auto" w:frame="1"/>
          <w:shd w:val="clear" w:color="auto" w:fill="FFFFFF"/>
        </w:rPr>
        <w:t>aerului</w:t>
      </w:r>
      <w:proofErr w:type="spellEnd"/>
      <w:r>
        <w:rPr>
          <w:rStyle w:val="spar"/>
          <w:rFonts w:ascii="Times New Roman" w:hAnsi="Times New Roman" w:cs="Times New Roman"/>
          <w:sz w:val="24"/>
          <w:szCs w:val="24"/>
          <w:bdr w:val="none" w:sz="0" w:space="0" w:color="auto" w:frame="1"/>
          <w:shd w:val="clear" w:color="auto" w:fill="FFFFFF"/>
        </w:rPr>
        <w:t xml:space="preserve"> din </w:t>
      </w:r>
      <w:proofErr w:type="spellStart"/>
      <w:r>
        <w:rPr>
          <w:rStyle w:val="spar"/>
          <w:rFonts w:ascii="Times New Roman" w:hAnsi="Times New Roman" w:cs="Times New Roman"/>
          <w:sz w:val="24"/>
          <w:szCs w:val="24"/>
          <w:bdr w:val="none" w:sz="0" w:space="0" w:color="auto" w:frame="1"/>
          <w:shd w:val="clear" w:color="auto" w:fill="FFFFFF"/>
        </w:rPr>
        <w:t>hala</w:t>
      </w:r>
      <w:proofErr w:type="spellEnd"/>
      <w:r>
        <w:rPr>
          <w:rStyle w:val="spar"/>
          <w:rFonts w:ascii="Times New Roman" w:hAnsi="Times New Roman" w:cs="Times New Roman"/>
          <w:sz w:val="24"/>
          <w:szCs w:val="24"/>
          <w:bdr w:val="none" w:sz="0" w:space="0" w:color="auto" w:frame="1"/>
          <w:shd w:val="clear" w:color="auto" w:fill="FFFFFF"/>
        </w:rPr>
        <w:t xml:space="preserve"> de </w:t>
      </w:r>
      <w:proofErr w:type="spellStart"/>
      <w:r>
        <w:rPr>
          <w:rStyle w:val="spar"/>
          <w:rFonts w:ascii="Times New Roman" w:hAnsi="Times New Roman" w:cs="Times New Roman"/>
          <w:sz w:val="24"/>
          <w:szCs w:val="24"/>
          <w:bdr w:val="none" w:sz="0" w:space="0" w:color="auto" w:frame="1"/>
          <w:shd w:val="clear" w:color="auto" w:fill="FFFFFF"/>
        </w:rPr>
        <w:t>vopsire</w:t>
      </w:r>
      <w:proofErr w:type="spellEnd"/>
      <w:r>
        <w:rPr>
          <w:rStyle w:val="spar"/>
          <w:rFonts w:ascii="Times New Roman" w:hAnsi="Times New Roman" w:cs="Times New Roman"/>
          <w:sz w:val="24"/>
          <w:szCs w:val="24"/>
          <w:bdr w:val="none" w:sz="0" w:space="0" w:color="auto" w:frame="1"/>
          <w:shd w:val="clear" w:color="auto" w:fill="FFFFFF"/>
        </w:rPr>
        <w:t xml:space="preserve"> </w:t>
      </w:r>
      <w:proofErr w:type="spellStart"/>
      <w:r>
        <w:rPr>
          <w:rStyle w:val="spar"/>
          <w:rFonts w:ascii="Times New Roman" w:hAnsi="Times New Roman" w:cs="Times New Roman"/>
          <w:sz w:val="24"/>
          <w:szCs w:val="24"/>
          <w:bdr w:val="none" w:sz="0" w:space="0" w:color="auto" w:frame="1"/>
          <w:shd w:val="clear" w:color="auto" w:fill="FFFFFF"/>
        </w:rPr>
        <w:t>poate</w:t>
      </w:r>
      <w:proofErr w:type="spellEnd"/>
      <w:r>
        <w:rPr>
          <w:rStyle w:val="spar"/>
          <w:rFonts w:ascii="Times New Roman" w:hAnsi="Times New Roman" w:cs="Times New Roman"/>
          <w:sz w:val="24"/>
          <w:szCs w:val="24"/>
          <w:bdr w:val="none" w:sz="0" w:space="0" w:color="auto" w:frame="1"/>
          <w:shd w:val="clear" w:color="auto" w:fill="FFFFFF"/>
        </w:rPr>
        <w:t xml:space="preserve"> fi </w:t>
      </w:r>
      <w:proofErr w:type="spellStart"/>
      <w:r>
        <w:rPr>
          <w:rStyle w:val="spar"/>
          <w:rFonts w:ascii="Times New Roman" w:hAnsi="Times New Roman" w:cs="Times New Roman"/>
          <w:sz w:val="24"/>
          <w:szCs w:val="24"/>
          <w:bdr w:val="none" w:sz="0" w:space="0" w:color="auto" w:frame="1"/>
          <w:shd w:val="clear" w:color="auto" w:fill="FFFFFF"/>
        </w:rPr>
        <w:t>rezumata</w:t>
      </w:r>
      <w:proofErr w:type="spellEnd"/>
      <w:r>
        <w:rPr>
          <w:rStyle w:val="spar"/>
          <w:rFonts w:ascii="Times New Roman" w:hAnsi="Times New Roman" w:cs="Times New Roman"/>
          <w:sz w:val="24"/>
          <w:szCs w:val="24"/>
          <w:bdr w:val="none" w:sz="0" w:space="0" w:color="auto" w:frame="1"/>
          <w:shd w:val="clear" w:color="auto" w:fill="FFFFFF"/>
        </w:rPr>
        <w:t xml:space="preserve"> in </w:t>
      </w:r>
      <w:proofErr w:type="spellStart"/>
      <w:r>
        <w:rPr>
          <w:rStyle w:val="spar"/>
          <w:rFonts w:ascii="Times New Roman" w:hAnsi="Times New Roman" w:cs="Times New Roman"/>
          <w:sz w:val="24"/>
          <w:szCs w:val="24"/>
          <w:bdr w:val="none" w:sz="0" w:space="0" w:color="auto" w:frame="1"/>
          <w:shd w:val="clear" w:color="auto" w:fill="FFFFFF"/>
        </w:rPr>
        <w:t>urmatorul</w:t>
      </w:r>
      <w:proofErr w:type="spellEnd"/>
      <w:r>
        <w:rPr>
          <w:rStyle w:val="spar"/>
          <w:rFonts w:ascii="Times New Roman" w:hAnsi="Times New Roman" w:cs="Times New Roman"/>
          <w:sz w:val="24"/>
          <w:szCs w:val="24"/>
          <w:bdr w:val="none" w:sz="0" w:space="0" w:color="auto" w:frame="1"/>
          <w:shd w:val="clear" w:color="auto" w:fill="FFFFFF"/>
        </w:rPr>
        <w:t xml:space="preserve"> </w:t>
      </w:r>
      <w:proofErr w:type="spellStart"/>
      <w:r>
        <w:rPr>
          <w:rStyle w:val="spar"/>
          <w:rFonts w:ascii="Times New Roman" w:hAnsi="Times New Roman" w:cs="Times New Roman"/>
          <w:sz w:val="24"/>
          <w:szCs w:val="24"/>
          <w:bdr w:val="none" w:sz="0" w:space="0" w:color="auto" w:frame="1"/>
          <w:shd w:val="clear" w:color="auto" w:fill="FFFFFF"/>
        </w:rPr>
        <w:t>tabel</w:t>
      </w:r>
      <w:proofErr w:type="spellEnd"/>
      <w:r>
        <w:rPr>
          <w:rStyle w:val="spar"/>
          <w:rFonts w:ascii="Times New Roman" w:hAnsi="Times New Roman" w:cs="Times New Roman"/>
          <w:sz w:val="24"/>
          <w:szCs w:val="24"/>
          <w:bdr w:val="none" w:sz="0" w:space="0" w:color="auto" w:frame="1"/>
          <w:shd w:val="clear" w:color="auto" w:fill="FFFFFF"/>
        </w:rPr>
        <w:t>:</w:t>
      </w:r>
    </w:p>
    <w:p w14:paraId="19EA2903" w14:textId="77777777" w:rsidR="00BB571F" w:rsidRDefault="00BB571F"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3472B6EA" w14:textId="48315C75" w:rsidR="00BB571F" w:rsidRPr="00BB571F" w:rsidRDefault="00BB571F" w:rsidP="007A64FB">
      <w:pPr>
        <w:pBdr>
          <w:left w:val="single" w:sz="4" w:space="4" w:color="auto"/>
        </w:pBdr>
        <w:autoSpaceDE w:val="0"/>
        <w:autoSpaceDN w:val="0"/>
        <w:adjustRightInd w:val="0"/>
        <w:spacing w:after="0" w:line="240" w:lineRule="auto"/>
        <w:jc w:val="both"/>
        <w:rPr>
          <w:rStyle w:val="spar"/>
          <w:rFonts w:ascii="Times New Roman" w:hAnsi="Times New Roman" w:cs="Times New Roman"/>
          <w:sz w:val="24"/>
          <w:szCs w:val="24"/>
          <w:bdr w:val="none" w:sz="0" w:space="0" w:color="auto" w:frame="1"/>
          <w:shd w:val="clear" w:color="auto" w:fill="FFFFFF"/>
        </w:rPr>
      </w:pPr>
      <w:r>
        <w:rPr>
          <w:rStyle w:val="spar"/>
          <w:rFonts w:ascii="Times New Roman" w:hAnsi="Times New Roman" w:cs="Times New Roman"/>
          <w:noProof/>
          <w:sz w:val="24"/>
          <w:szCs w:val="24"/>
          <w:bdr w:val="none" w:sz="0" w:space="0" w:color="auto" w:frame="1"/>
          <w:shd w:val="clear" w:color="auto" w:fill="FFFFFF"/>
        </w:rPr>
        <w:drawing>
          <wp:inline distT="0" distB="0" distL="0" distR="0" wp14:anchorId="0DD81FF6" wp14:editId="1F88CF14">
            <wp:extent cx="6308318" cy="4448175"/>
            <wp:effectExtent l="0" t="0" r="0" b="0"/>
            <wp:docPr id="103836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2856" cy="4458426"/>
                    </a:xfrm>
                    <a:prstGeom prst="rect">
                      <a:avLst/>
                    </a:prstGeom>
                    <a:noFill/>
                    <a:ln>
                      <a:noFill/>
                    </a:ln>
                  </pic:spPr>
                </pic:pic>
              </a:graphicData>
            </a:graphic>
          </wp:inline>
        </w:drawing>
      </w:r>
    </w:p>
    <w:p w14:paraId="74CCB3E0" w14:textId="77777777" w:rsidR="003D3767" w:rsidRPr="00D54D62" w:rsidRDefault="003D3767" w:rsidP="007A64FB">
      <w:pPr>
        <w:pStyle w:val="yiv9562966864msonormal2"/>
        <w:pBdr>
          <w:left w:val="single" w:sz="4" w:space="4" w:color="auto"/>
        </w:pBdr>
        <w:rPr>
          <w:color w:val="26282A"/>
        </w:rPr>
      </w:pPr>
      <w:proofErr w:type="spellStart"/>
      <w:r w:rsidRPr="00D54D62">
        <w:rPr>
          <w:color w:val="26282A"/>
        </w:rPr>
        <w:t>Consumabile</w:t>
      </w:r>
      <w:proofErr w:type="spellEnd"/>
      <w:r w:rsidRPr="00D54D62">
        <w:rPr>
          <w:color w:val="26282A"/>
        </w:rPr>
        <w:t>:</w:t>
      </w:r>
    </w:p>
    <w:p w14:paraId="20D68C3D" w14:textId="77777777" w:rsidR="003D3767" w:rsidRPr="003D3767" w:rsidRDefault="003D3767" w:rsidP="007A64FB">
      <w:pPr>
        <w:numPr>
          <w:ilvl w:val="0"/>
          <w:numId w:val="11"/>
        </w:numPr>
        <w:pBdr>
          <w:left w:val="single" w:sz="4" w:space="4" w:color="auto"/>
        </w:pBdr>
        <w:shd w:val="clear" w:color="auto" w:fill="FFFFFF"/>
        <w:spacing w:before="90" w:after="90" w:line="240" w:lineRule="auto"/>
        <w:jc w:val="both"/>
        <w:rPr>
          <w:rFonts w:ascii="Times New Roman" w:eastAsia="Times New Roman" w:hAnsi="Times New Roman" w:cs="Times New Roman"/>
          <w:color w:val="2C2C2C"/>
          <w:sz w:val="24"/>
          <w:szCs w:val="24"/>
        </w:rPr>
      </w:pPr>
      <w:proofErr w:type="spellStart"/>
      <w:r w:rsidRPr="00D54D62">
        <w:rPr>
          <w:rFonts w:ascii="Times New Roman" w:hAnsi="Times New Roman" w:cs="Times New Roman"/>
          <w:sz w:val="24"/>
          <w:szCs w:val="24"/>
        </w:rPr>
        <w:t>Filtrul</w:t>
      </w:r>
      <w:proofErr w:type="spellEnd"/>
      <w:r w:rsidRPr="00D54D62">
        <w:rPr>
          <w:rFonts w:ascii="Times New Roman" w:hAnsi="Times New Roman" w:cs="Times New Roman"/>
          <w:sz w:val="24"/>
          <w:szCs w:val="24"/>
        </w:rPr>
        <w:t xml:space="preserve"> </w:t>
      </w:r>
      <w:proofErr w:type="spellStart"/>
      <w:r w:rsidRPr="00D54D62">
        <w:rPr>
          <w:rFonts w:ascii="Times New Roman" w:hAnsi="Times New Roman" w:cs="Times New Roman"/>
          <w:sz w:val="24"/>
          <w:szCs w:val="24"/>
        </w:rPr>
        <w:t>labirint</w:t>
      </w:r>
      <w:proofErr w:type="spellEnd"/>
      <w:r w:rsidRPr="00D54D62">
        <w:rPr>
          <w:rFonts w:ascii="Times New Roman" w:hAnsi="Times New Roman" w:cs="Times New Roman"/>
          <w:sz w:val="24"/>
          <w:szCs w:val="24"/>
        </w:rPr>
        <w:t xml:space="preserve">: </w:t>
      </w:r>
      <w:proofErr w:type="spellStart"/>
      <w:r w:rsidRPr="003D3767">
        <w:rPr>
          <w:rFonts w:ascii="Times New Roman" w:eastAsia="Times New Roman" w:hAnsi="Times New Roman" w:cs="Times New Roman"/>
          <w:color w:val="2C2C2C"/>
          <w:sz w:val="24"/>
          <w:szCs w:val="24"/>
        </w:rPr>
        <w:t>Filtrul</w:t>
      </w:r>
      <w:proofErr w:type="spellEnd"/>
      <w:r w:rsidRPr="003D3767">
        <w:rPr>
          <w:rFonts w:ascii="Times New Roman" w:eastAsia="Times New Roman" w:hAnsi="Times New Roman" w:cs="Times New Roman"/>
          <w:color w:val="2C2C2C"/>
          <w:sz w:val="24"/>
          <w:szCs w:val="24"/>
        </w:rPr>
        <w:t xml:space="preserve"> carton </w:t>
      </w:r>
      <w:proofErr w:type="spellStart"/>
      <w:r w:rsidRPr="003D3767">
        <w:rPr>
          <w:rFonts w:ascii="Times New Roman" w:eastAsia="Times New Roman" w:hAnsi="Times New Roman" w:cs="Times New Roman"/>
          <w:color w:val="2C2C2C"/>
          <w:sz w:val="24"/>
          <w:szCs w:val="24"/>
        </w:rPr>
        <w:t>labirint</w:t>
      </w:r>
      <w:proofErr w:type="spellEnd"/>
      <w:r w:rsidRPr="003D3767">
        <w:rPr>
          <w:rFonts w:ascii="Times New Roman" w:eastAsia="Times New Roman" w:hAnsi="Times New Roman" w:cs="Times New Roman"/>
          <w:color w:val="2C2C2C"/>
          <w:sz w:val="24"/>
          <w:szCs w:val="24"/>
        </w:rPr>
        <w:t xml:space="preserve"> se </w:t>
      </w:r>
      <w:proofErr w:type="spellStart"/>
      <w:r w:rsidRPr="003D3767">
        <w:rPr>
          <w:rFonts w:ascii="Times New Roman" w:eastAsia="Times New Roman" w:hAnsi="Times New Roman" w:cs="Times New Roman"/>
          <w:color w:val="2C2C2C"/>
          <w:sz w:val="24"/>
          <w:szCs w:val="24"/>
        </w:rPr>
        <w:t>compune</w:t>
      </w:r>
      <w:proofErr w:type="spellEnd"/>
      <w:r w:rsidRPr="003D3767">
        <w:rPr>
          <w:rFonts w:ascii="Times New Roman" w:eastAsia="Times New Roman" w:hAnsi="Times New Roman" w:cs="Times New Roman"/>
          <w:color w:val="2C2C2C"/>
          <w:sz w:val="24"/>
          <w:szCs w:val="24"/>
        </w:rPr>
        <w:t xml:space="preserve"> din </w:t>
      </w:r>
      <w:proofErr w:type="spellStart"/>
      <w:r w:rsidRPr="003D3767">
        <w:rPr>
          <w:rFonts w:ascii="Times New Roman" w:eastAsia="Times New Roman" w:hAnsi="Times New Roman" w:cs="Times New Roman"/>
          <w:color w:val="2C2C2C"/>
          <w:sz w:val="24"/>
          <w:szCs w:val="24"/>
        </w:rPr>
        <w:t>doua</w:t>
      </w:r>
      <w:proofErr w:type="spellEnd"/>
      <w:r w:rsidRPr="003D3767">
        <w:rPr>
          <w:rFonts w:ascii="Times New Roman" w:eastAsia="Times New Roman" w:hAnsi="Times New Roman" w:cs="Times New Roman"/>
          <w:color w:val="2C2C2C"/>
          <w:sz w:val="24"/>
          <w:szCs w:val="24"/>
        </w:rPr>
        <w:t xml:space="preserve"> coli </w:t>
      </w:r>
      <w:proofErr w:type="spellStart"/>
      <w:r w:rsidRPr="003D3767">
        <w:rPr>
          <w:rFonts w:ascii="Times New Roman" w:eastAsia="Times New Roman" w:hAnsi="Times New Roman" w:cs="Times New Roman"/>
          <w:color w:val="2C2C2C"/>
          <w:sz w:val="24"/>
          <w:szCs w:val="24"/>
        </w:rPr>
        <w:t>pliate</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gaurite</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în</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rânduri</w:t>
      </w:r>
      <w:proofErr w:type="spellEnd"/>
      <w:r w:rsidRPr="003D3767">
        <w:rPr>
          <w:rFonts w:ascii="Times New Roman" w:eastAsia="Times New Roman" w:hAnsi="Times New Roman" w:cs="Times New Roman"/>
          <w:color w:val="2C2C2C"/>
          <w:sz w:val="24"/>
          <w:szCs w:val="24"/>
        </w:rPr>
        <w:t xml:space="preserve"> alternative </w:t>
      </w:r>
      <w:proofErr w:type="spellStart"/>
      <w:r w:rsidRPr="003D3767">
        <w:rPr>
          <w:rFonts w:ascii="Times New Roman" w:eastAsia="Times New Roman" w:hAnsi="Times New Roman" w:cs="Times New Roman"/>
          <w:color w:val="2C2C2C"/>
          <w:sz w:val="24"/>
          <w:szCs w:val="24"/>
        </w:rPr>
        <w:t>si</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lipite</w:t>
      </w:r>
      <w:proofErr w:type="spellEnd"/>
      <w:r w:rsidRPr="003D3767">
        <w:rPr>
          <w:rFonts w:ascii="Times New Roman" w:eastAsia="Times New Roman" w:hAnsi="Times New Roman" w:cs="Times New Roman"/>
          <w:color w:val="2C2C2C"/>
          <w:sz w:val="24"/>
          <w:szCs w:val="24"/>
        </w:rPr>
        <w:t xml:space="preserve"> la </w:t>
      </w:r>
      <w:proofErr w:type="spellStart"/>
      <w:r w:rsidRPr="003D3767">
        <w:rPr>
          <w:rFonts w:ascii="Times New Roman" w:eastAsia="Times New Roman" w:hAnsi="Times New Roman" w:cs="Times New Roman"/>
          <w:color w:val="2C2C2C"/>
          <w:sz w:val="24"/>
          <w:szCs w:val="24"/>
        </w:rPr>
        <w:t>muchii</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Acest</w:t>
      </w:r>
      <w:proofErr w:type="spellEnd"/>
      <w:r w:rsidRPr="003D3767">
        <w:rPr>
          <w:rFonts w:ascii="Times New Roman" w:eastAsia="Times New Roman" w:hAnsi="Times New Roman" w:cs="Times New Roman"/>
          <w:color w:val="2C2C2C"/>
          <w:sz w:val="24"/>
          <w:szCs w:val="24"/>
        </w:rPr>
        <w:t xml:space="preserve"> tip de </w:t>
      </w:r>
      <w:proofErr w:type="spellStart"/>
      <w:r w:rsidRPr="003D3767">
        <w:rPr>
          <w:rFonts w:ascii="Times New Roman" w:eastAsia="Times New Roman" w:hAnsi="Times New Roman" w:cs="Times New Roman"/>
          <w:color w:val="2C2C2C"/>
          <w:sz w:val="24"/>
          <w:szCs w:val="24"/>
        </w:rPr>
        <w:t>filtru</w:t>
      </w:r>
      <w:proofErr w:type="spellEnd"/>
      <w:r w:rsidRPr="003D3767">
        <w:rPr>
          <w:rFonts w:ascii="Times New Roman" w:eastAsia="Times New Roman" w:hAnsi="Times New Roman" w:cs="Times New Roman"/>
          <w:color w:val="2C2C2C"/>
          <w:sz w:val="24"/>
          <w:szCs w:val="24"/>
        </w:rPr>
        <w:t xml:space="preserve"> are la </w:t>
      </w:r>
      <w:proofErr w:type="spellStart"/>
      <w:r w:rsidRPr="003D3767">
        <w:rPr>
          <w:rFonts w:ascii="Times New Roman" w:eastAsia="Times New Roman" w:hAnsi="Times New Roman" w:cs="Times New Roman"/>
          <w:color w:val="2C2C2C"/>
          <w:sz w:val="24"/>
          <w:szCs w:val="24"/>
        </w:rPr>
        <w:t>baza</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forta</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inertiei</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prin</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schimbarea</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brusca</w:t>
      </w:r>
      <w:proofErr w:type="spellEnd"/>
      <w:r w:rsidRPr="003D3767">
        <w:rPr>
          <w:rFonts w:ascii="Times New Roman" w:eastAsia="Times New Roman" w:hAnsi="Times New Roman" w:cs="Times New Roman"/>
          <w:color w:val="2C2C2C"/>
          <w:sz w:val="24"/>
          <w:szCs w:val="24"/>
        </w:rPr>
        <w:t xml:space="preserve"> a </w:t>
      </w:r>
      <w:proofErr w:type="spellStart"/>
      <w:r w:rsidRPr="003D3767">
        <w:rPr>
          <w:rFonts w:ascii="Times New Roman" w:eastAsia="Times New Roman" w:hAnsi="Times New Roman" w:cs="Times New Roman"/>
          <w:color w:val="2C2C2C"/>
          <w:sz w:val="24"/>
          <w:szCs w:val="24"/>
        </w:rPr>
        <w:t>directiei</w:t>
      </w:r>
      <w:proofErr w:type="spellEnd"/>
      <w:r w:rsidRPr="003D3767">
        <w:rPr>
          <w:rFonts w:ascii="Times New Roman" w:eastAsia="Times New Roman" w:hAnsi="Times New Roman" w:cs="Times New Roman"/>
          <w:color w:val="2C2C2C"/>
          <w:sz w:val="24"/>
          <w:szCs w:val="24"/>
        </w:rPr>
        <w:t xml:space="preserve"> de </w:t>
      </w:r>
      <w:proofErr w:type="spellStart"/>
      <w:r w:rsidRPr="003D3767">
        <w:rPr>
          <w:rFonts w:ascii="Times New Roman" w:eastAsia="Times New Roman" w:hAnsi="Times New Roman" w:cs="Times New Roman"/>
          <w:color w:val="2C2C2C"/>
          <w:sz w:val="24"/>
          <w:szCs w:val="24"/>
        </w:rPr>
        <w:t>depasare</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particulele</w:t>
      </w:r>
      <w:proofErr w:type="spellEnd"/>
      <w:r w:rsidRPr="003D3767">
        <w:rPr>
          <w:rFonts w:ascii="Times New Roman" w:eastAsia="Times New Roman" w:hAnsi="Times New Roman" w:cs="Times New Roman"/>
          <w:color w:val="2C2C2C"/>
          <w:sz w:val="24"/>
          <w:szCs w:val="24"/>
        </w:rPr>
        <w:t xml:space="preserve"> se </w:t>
      </w:r>
      <w:proofErr w:type="spellStart"/>
      <w:r w:rsidRPr="003D3767">
        <w:rPr>
          <w:rFonts w:ascii="Times New Roman" w:eastAsia="Times New Roman" w:hAnsi="Times New Roman" w:cs="Times New Roman"/>
          <w:color w:val="2C2C2C"/>
          <w:sz w:val="24"/>
          <w:szCs w:val="24"/>
        </w:rPr>
        <w:t>depun</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în</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buzunarele</w:t>
      </w:r>
      <w:proofErr w:type="spellEnd"/>
      <w:r w:rsidRPr="003D3767">
        <w:rPr>
          <w:rFonts w:ascii="Times New Roman" w:eastAsia="Times New Roman" w:hAnsi="Times New Roman" w:cs="Times New Roman"/>
          <w:color w:val="2C2C2C"/>
          <w:sz w:val="24"/>
          <w:szCs w:val="24"/>
        </w:rPr>
        <w:t xml:space="preserve"> </w:t>
      </w:r>
      <w:proofErr w:type="spellStart"/>
      <w:r w:rsidRPr="003D3767">
        <w:rPr>
          <w:rFonts w:ascii="Times New Roman" w:eastAsia="Times New Roman" w:hAnsi="Times New Roman" w:cs="Times New Roman"/>
          <w:color w:val="2C2C2C"/>
          <w:sz w:val="24"/>
          <w:szCs w:val="24"/>
        </w:rPr>
        <w:t>filtrului</w:t>
      </w:r>
      <w:proofErr w:type="spellEnd"/>
      <w:r w:rsidRPr="003D3767">
        <w:rPr>
          <w:rFonts w:ascii="Times New Roman" w:eastAsia="Times New Roman" w:hAnsi="Times New Roman" w:cs="Times New Roman"/>
          <w:color w:val="2C2C2C"/>
          <w:sz w:val="24"/>
          <w:szCs w:val="24"/>
        </w:rPr>
        <w:t>.</w:t>
      </w:r>
    </w:p>
    <w:p w14:paraId="4E600B99" w14:textId="5F77B34A" w:rsidR="00D54D62" w:rsidRPr="00D54D62" w:rsidRDefault="003D3767" w:rsidP="007A64FB">
      <w:pPr>
        <w:numPr>
          <w:ilvl w:val="0"/>
          <w:numId w:val="16"/>
        </w:numPr>
        <w:pBdr>
          <w:left w:val="single" w:sz="4" w:space="4" w:color="auto"/>
        </w:pBdr>
        <w:shd w:val="clear" w:color="auto" w:fill="FFFFFF"/>
        <w:spacing w:before="90" w:after="90" w:line="240" w:lineRule="auto"/>
        <w:jc w:val="both"/>
        <w:rPr>
          <w:rFonts w:ascii="Times New Roman" w:eastAsia="Times New Roman" w:hAnsi="Times New Roman" w:cs="Times New Roman"/>
          <w:color w:val="2C2C2C"/>
          <w:sz w:val="24"/>
          <w:szCs w:val="24"/>
        </w:rPr>
      </w:pPr>
      <w:proofErr w:type="spellStart"/>
      <w:r w:rsidRPr="00D54D62">
        <w:rPr>
          <w:rFonts w:ascii="Times New Roman" w:hAnsi="Times New Roman" w:cs="Times New Roman"/>
          <w:sz w:val="24"/>
          <w:szCs w:val="24"/>
        </w:rPr>
        <w:t>Filtrele</w:t>
      </w:r>
      <w:proofErr w:type="spellEnd"/>
      <w:r w:rsidRPr="00D54D62">
        <w:rPr>
          <w:rFonts w:ascii="Times New Roman" w:hAnsi="Times New Roman" w:cs="Times New Roman"/>
          <w:sz w:val="24"/>
          <w:szCs w:val="24"/>
        </w:rPr>
        <w:t xml:space="preserve"> </w:t>
      </w:r>
      <w:proofErr w:type="spellStart"/>
      <w:r w:rsidRPr="00D54D62">
        <w:rPr>
          <w:rFonts w:ascii="Times New Roman" w:hAnsi="Times New Roman" w:cs="Times New Roman"/>
          <w:sz w:val="24"/>
          <w:szCs w:val="24"/>
        </w:rPr>
        <w:t>panou</w:t>
      </w:r>
      <w:proofErr w:type="spellEnd"/>
      <w:r w:rsidRPr="00D54D62">
        <w:rPr>
          <w:rFonts w:ascii="Times New Roman" w:hAnsi="Times New Roman" w:cs="Times New Roman"/>
          <w:sz w:val="24"/>
          <w:szCs w:val="24"/>
        </w:rPr>
        <w:t xml:space="preserve"> paint</w:t>
      </w:r>
      <w:r w:rsidR="00D54D62" w:rsidRPr="00D54D62">
        <w:rPr>
          <w:rFonts w:ascii="Times New Roman" w:hAnsi="Times New Roman" w:cs="Times New Roman"/>
          <w:sz w:val="24"/>
          <w:szCs w:val="24"/>
        </w:rPr>
        <w:t xml:space="preserve"> Stop: </w:t>
      </w:r>
      <w:proofErr w:type="spellStart"/>
      <w:r w:rsidR="00D54D62" w:rsidRPr="00D54D62">
        <w:rPr>
          <w:rFonts w:ascii="Times New Roman" w:eastAsia="Times New Roman" w:hAnsi="Times New Roman" w:cs="Times New Roman"/>
          <w:color w:val="2C2C2C"/>
          <w:sz w:val="24"/>
          <w:szCs w:val="24"/>
        </w:rPr>
        <w:t>Rolele</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filtrante</w:t>
      </w:r>
      <w:proofErr w:type="spellEnd"/>
      <w:r w:rsidR="00D54D62" w:rsidRPr="00D54D62">
        <w:rPr>
          <w:rFonts w:ascii="Times New Roman" w:eastAsia="Times New Roman" w:hAnsi="Times New Roman" w:cs="Times New Roman"/>
          <w:color w:val="2C2C2C"/>
          <w:sz w:val="24"/>
          <w:szCs w:val="24"/>
        </w:rPr>
        <w:t xml:space="preserve"> din </w:t>
      </w:r>
      <w:proofErr w:type="spellStart"/>
      <w:r w:rsidR="00D54D62" w:rsidRPr="00D54D62">
        <w:rPr>
          <w:rFonts w:ascii="Times New Roman" w:eastAsia="Times New Roman" w:hAnsi="Times New Roman" w:cs="Times New Roman"/>
          <w:color w:val="2C2C2C"/>
          <w:sz w:val="24"/>
          <w:szCs w:val="24"/>
        </w:rPr>
        <w:t>fibra</w:t>
      </w:r>
      <w:proofErr w:type="spellEnd"/>
      <w:r w:rsidR="00D54D62" w:rsidRPr="00D54D62">
        <w:rPr>
          <w:rFonts w:ascii="Times New Roman" w:eastAsia="Times New Roman" w:hAnsi="Times New Roman" w:cs="Times New Roman"/>
          <w:color w:val="2C2C2C"/>
          <w:sz w:val="24"/>
          <w:szCs w:val="24"/>
        </w:rPr>
        <w:t xml:space="preserve"> de </w:t>
      </w:r>
      <w:proofErr w:type="spellStart"/>
      <w:r w:rsidR="00D54D62" w:rsidRPr="00D54D62">
        <w:rPr>
          <w:rFonts w:ascii="Times New Roman" w:eastAsia="Times New Roman" w:hAnsi="Times New Roman" w:cs="Times New Roman"/>
          <w:color w:val="2C2C2C"/>
          <w:sz w:val="24"/>
          <w:szCs w:val="24"/>
        </w:rPr>
        <w:t>sticla</w:t>
      </w:r>
      <w:proofErr w:type="spellEnd"/>
      <w:r w:rsidR="00D54D62" w:rsidRPr="00D54D62">
        <w:rPr>
          <w:rFonts w:ascii="Times New Roman" w:eastAsia="Times New Roman" w:hAnsi="Times New Roman" w:cs="Times New Roman"/>
          <w:color w:val="2C2C2C"/>
          <w:sz w:val="24"/>
          <w:szCs w:val="24"/>
        </w:rPr>
        <w:t xml:space="preserve"> cu </w:t>
      </w:r>
      <w:proofErr w:type="spellStart"/>
      <w:r w:rsidR="00D54D62" w:rsidRPr="00D54D62">
        <w:rPr>
          <w:rFonts w:ascii="Times New Roman" w:eastAsia="Times New Roman" w:hAnsi="Times New Roman" w:cs="Times New Roman"/>
          <w:color w:val="2C2C2C"/>
          <w:sz w:val="24"/>
          <w:szCs w:val="24"/>
        </w:rPr>
        <w:t>densitate</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progresiva</w:t>
      </w:r>
      <w:proofErr w:type="spellEnd"/>
      <w:r w:rsidR="00D54D62" w:rsidRPr="00D54D62">
        <w:rPr>
          <w:rFonts w:ascii="Times New Roman" w:eastAsia="Times New Roman" w:hAnsi="Times New Roman" w:cs="Times New Roman"/>
          <w:color w:val="2C2C2C"/>
          <w:sz w:val="24"/>
          <w:szCs w:val="24"/>
        </w:rPr>
        <w:t xml:space="preserve"> se </w:t>
      </w:r>
      <w:proofErr w:type="spellStart"/>
      <w:r w:rsidR="00D54D62" w:rsidRPr="00D54D62">
        <w:rPr>
          <w:rFonts w:ascii="Times New Roman" w:eastAsia="Times New Roman" w:hAnsi="Times New Roman" w:cs="Times New Roman"/>
          <w:color w:val="2C2C2C"/>
          <w:sz w:val="24"/>
          <w:szCs w:val="24"/>
        </w:rPr>
        <w:t>folosesc</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pentru</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retinerea</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particulelor</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solide</w:t>
      </w:r>
      <w:proofErr w:type="spellEnd"/>
      <w:r w:rsidR="00D54D62" w:rsidRPr="00D54D62">
        <w:rPr>
          <w:rFonts w:ascii="Times New Roman" w:eastAsia="Times New Roman" w:hAnsi="Times New Roman" w:cs="Times New Roman"/>
          <w:color w:val="2C2C2C"/>
          <w:sz w:val="24"/>
          <w:szCs w:val="24"/>
        </w:rPr>
        <w:t xml:space="preserve"> de la </w:t>
      </w:r>
      <w:proofErr w:type="spellStart"/>
      <w:r w:rsidR="00D54D62" w:rsidRPr="00D54D62">
        <w:rPr>
          <w:rFonts w:ascii="Times New Roman" w:eastAsia="Times New Roman" w:hAnsi="Times New Roman" w:cs="Times New Roman"/>
          <w:color w:val="2C2C2C"/>
          <w:sz w:val="24"/>
          <w:szCs w:val="24"/>
        </w:rPr>
        <w:t>cabinele</w:t>
      </w:r>
      <w:proofErr w:type="spellEnd"/>
      <w:r w:rsidR="00D54D62" w:rsidRPr="00D54D62">
        <w:rPr>
          <w:rFonts w:ascii="Times New Roman" w:eastAsia="Times New Roman" w:hAnsi="Times New Roman" w:cs="Times New Roman"/>
          <w:color w:val="2C2C2C"/>
          <w:sz w:val="24"/>
          <w:szCs w:val="24"/>
        </w:rPr>
        <w:t xml:space="preserve"> de </w:t>
      </w:r>
      <w:proofErr w:type="spellStart"/>
      <w:r w:rsidR="00D54D62" w:rsidRPr="00D54D62">
        <w:rPr>
          <w:rFonts w:ascii="Times New Roman" w:eastAsia="Times New Roman" w:hAnsi="Times New Roman" w:cs="Times New Roman"/>
          <w:color w:val="2C2C2C"/>
          <w:sz w:val="24"/>
          <w:szCs w:val="24"/>
        </w:rPr>
        <w:t>vopsire</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si</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pereti</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filtranti</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Specificatii</w:t>
      </w:r>
      <w:proofErr w:type="spellEnd"/>
      <w:r w:rsidR="00D54D62" w:rsidRPr="00D54D62">
        <w:rPr>
          <w:rFonts w:ascii="Times New Roman" w:eastAsia="Times New Roman" w:hAnsi="Times New Roman" w:cs="Times New Roman"/>
          <w:color w:val="2C2C2C"/>
          <w:sz w:val="24"/>
          <w:szCs w:val="24"/>
        </w:rPr>
        <w:t xml:space="preserve"> EN779 • </w:t>
      </w:r>
      <w:proofErr w:type="spellStart"/>
      <w:r w:rsidR="00D54D62" w:rsidRPr="00D54D62">
        <w:rPr>
          <w:rFonts w:ascii="Times New Roman" w:eastAsia="Times New Roman" w:hAnsi="Times New Roman" w:cs="Times New Roman"/>
          <w:color w:val="2C2C2C"/>
          <w:sz w:val="24"/>
          <w:szCs w:val="24"/>
        </w:rPr>
        <w:t>rezistenta</w:t>
      </w:r>
      <w:proofErr w:type="spellEnd"/>
      <w:r w:rsidR="00D54D62" w:rsidRPr="00D54D62">
        <w:rPr>
          <w:rFonts w:ascii="Times New Roman" w:eastAsia="Times New Roman" w:hAnsi="Times New Roman" w:cs="Times New Roman"/>
          <w:color w:val="2C2C2C"/>
          <w:sz w:val="24"/>
          <w:szCs w:val="24"/>
        </w:rPr>
        <w:t xml:space="preserve"> de 100% la </w:t>
      </w:r>
      <w:proofErr w:type="spellStart"/>
      <w:r w:rsidR="00D54D62" w:rsidRPr="00D54D62">
        <w:rPr>
          <w:rFonts w:ascii="Times New Roman" w:eastAsia="Times New Roman" w:hAnsi="Times New Roman" w:cs="Times New Roman"/>
          <w:color w:val="2C2C2C"/>
          <w:sz w:val="24"/>
          <w:szCs w:val="24"/>
        </w:rPr>
        <w:t>umiditate</w:t>
      </w:r>
      <w:proofErr w:type="spellEnd"/>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Temeperatura</w:t>
      </w:r>
      <w:proofErr w:type="spellEnd"/>
      <w:r w:rsidR="00D54D62" w:rsidRPr="00D54D62">
        <w:rPr>
          <w:rFonts w:ascii="Times New Roman" w:eastAsia="Times New Roman" w:hAnsi="Times New Roman" w:cs="Times New Roman"/>
          <w:color w:val="2C2C2C"/>
          <w:sz w:val="24"/>
          <w:szCs w:val="24"/>
        </w:rPr>
        <w:t xml:space="preserve"> de maxim 80 grade </w:t>
      </w:r>
      <w:r w:rsidR="00D54D62" w:rsidRPr="00D54D62">
        <w:rPr>
          <w:rFonts w:ascii="Times New Roman" w:eastAsia="Times New Roman" w:hAnsi="Times New Roman" w:cs="Times New Roman"/>
          <w:color w:val="2C2C2C"/>
          <w:sz w:val="24"/>
          <w:szCs w:val="24"/>
        </w:rPr>
        <w:t xml:space="preserve">Celsius, </w:t>
      </w:r>
      <w:proofErr w:type="spellStart"/>
      <w:r w:rsidR="00D54D62" w:rsidRPr="00D54D62">
        <w:rPr>
          <w:rFonts w:ascii="Times New Roman" w:eastAsia="Times New Roman" w:hAnsi="Times New Roman" w:cs="Times New Roman"/>
          <w:color w:val="2C2C2C"/>
          <w:sz w:val="24"/>
          <w:szCs w:val="24"/>
        </w:rPr>
        <w:t>Dimendiune</w:t>
      </w:r>
      <w:proofErr w:type="spellEnd"/>
      <w:r w:rsidR="00D54D62" w:rsidRPr="00D54D62">
        <w:rPr>
          <w:rFonts w:ascii="Times New Roman" w:eastAsia="Times New Roman" w:hAnsi="Times New Roman" w:cs="Times New Roman"/>
          <w:color w:val="2C2C2C"/>
          <w:sz w:val="24"/>
          <w:szCs w:val="24"/>
        </w:rPr>
        <w:t xml:space="preserve"> 0.75mx20m</w:t>
      </w:r>
      <w:r w:rsidR="00D54D62" w:rsidRPr="00D54D62">
        <w:rPr>
          <w:rFonts w:ascii="Times New Roman" w:eastAsia="Times New Roman" w:hAnsi="Times New Roman" w:cs="Times New Roman"/>
          <w:color w:val="2C2C2C"/>
          <w:sz w:val="24"/>
          <w:szCs w:val="24"/>
        </w:rPr>
        <w:t xml:space="preserve">, </w:t>
      </w:r>
      <w:proofErr w:type="spellStart"/>
      <w:r w:rsidR="00D54D62" w:rsidRPr="00D54D62">
        <w:rPr>
          <w:rFonts w:ascii="Times New Roman" w:eastAsia="Times New Roman" w:hAnsi="Times New Roman" w:cs="Times New Roman"/>
          <w:color w:val="2C2C2C"/>
          <w:sz w:val="24"/>
          <w:szCs w:val="24"/>
        </w:rPr>
        <w:t>Greutate</w:t>
      </w:r>
      <w:proofErr w:type="spellEnd"/>
      <w:r w:rsidR="00D54D62" w:rsidRPr="00D54D62">
        <w:rPr>
          <w:rFonts w:ascii="Times New Roman" w:eastAsia="Times New Roman" w:hAnsi="Times New Roman" w:cs="Times New Roman"/>
          <w:color w:val="2C2C2C"/>
          <w:sz w:val="24"/>
          <w:szCs w:val="24"/>
        </w:rPr>
        <w:t xml:space="preserve"> 250gr/m</w:t>
      </w:r>
      <w:r w:rsidR="00D54D62" w:rsidRPr="00D54D62">
        <w:rPr>
          <w:rFonts w:ascii="Times New Roman" w:eastAsia="Times New Roman" w:hAnsi="Times New Roman" w:cs="Times New Roman"/>
          <w:color w:val="2C2C2C"/>
          <w:sz w:val="24"/>
          <w:szCs w:val="24"/>
          <w:vertAlign w:val="superscript"/>
        </w:rPr>
        <w:t>2</w:t>
      </w:r>
      <w:r w:rsidR="00D54D62" w:rsidRPr="00D54D62">
        <w:rPr>
          <w:rFonts w:ascii="Times New Roman" w:eastAsia="Times New Roman" w:hAnsi="Times New Roman" w:cs="Times New Roman"/>
          <w:color w:val="2C2C2C"/>
          <w:sz w:val="24"/>
          <w:szCs w:val="24"/>
        </w:rPr>
        <w:t xml:space="preserve">, </w:t>
      </w:r>
      <w:r w:rsidR="00D54D62" w:rsidRPr="00D54D62">
        <w:rPr>
          <w:rFonts w:ascii="Times New Roman" w:eastAsia="Times New Roman" w:hAnsi="Times New Roman" w:cs="Times New Roman"/>
          <w:color w:val="2C2C2C"/>
          <w:sz w:val="24"/>
          <w:szCs w:val="24"/>
        </w:rPr>
        <w:t xml:space="preserve">Material: </w:t>
      </w:r>
      <w:proofErr w:type="spellStart"/>
      <w:r w:rsidR="00D54D62" w:rsidRPr="00D54D62">
        <w:rPr>
          <w:rFonts w:ascii="Times New Roman" w:eastAsia="Times New Roman" w:hAnsi="Times New Roman" w:cs="Times New Roman"/>
          <w:color w:val="2C2C2C"/>
          <w:sz w:val="24"/>
          <w:szCs w:val="24"/>
        </w:rPr>
        <w:t>fibra</w:t>
      </w:r>
      <w:proofErr w:type="spellEnd"/>
      <w:r w:rsidR="00D54D62" w:rsidRPr="00D54D62">
        <w:rPr>
          <w:rFonts w:ascii="Times New Roman" w:eastAsia="Times New Roman" w:hAnsi="Times New Roman" w:cs="Times New Roman"/>
          <w:color w:val="2C2C2C"/>
          <w:sz w:val="24"/>
          <w:szCs w:val="24"/>
        </w:rPr>
        <w:t xml:space="preserve"> de </w:t>
      </w:r>
      <w:proofErr w:type="spellStart"/>
      <w:proofErr w:type="gramStart"/>
      <w:r w:rsidR="00D54D62" w:rsidRPr="00D54D62">
        <w:rPr>
          <w:rFonts w:ascii="Times New Roman" w:eastAsia="Times New Roman" w:hAnsi="Times New Roman" w:cs="Times New Roman"/>
          <w:color w:val="2C2C2C"/>
          <w:sz w:val="24"/>
          <w:szCs w:val="24"/>
        </w:rPr>
        <w:t>sticla</w:t>
      </w:r>
      <w:proofErr w:type="spellEnd"/>
      <w:proofErr w:type="gramEnd"/>
    </w:p>
    <w:p w14:paraId="5EAFCECA" w14:textId="4848A456" w:rsidR="009260A2" w:rsidRPr="00BB571F" w:rsidRDefault="009260A2" w:rsidP="00D54D62">
      <w:pPr>
        <w:rPr>
          <w:rStyle w:val="spar"/>
          <w:rFonts w:ascii="Times New Roman" w:hAnsi="Times New Roman" w:cs="Times New Roman"/>
          <w:sz w:val="24"/>
          <w:szCs w:val="24"/>
          <w:bdr w:val="none" w:sz="0" w:space="0" w:color="auto" w:frame="1"/>
          <w:shd w:val="clear" w:color="auto" w:fill="FFFFFF"/>
        </w:rPr>
      </w:pPr>
    </w:p>
    <w:p w14:paraId="16533C10" w14:textId="6D04C972"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instalației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fluxurilor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tehnologice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existente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pe </w:t>
      </w:r>
      <w:proofErr w:type="spellStart"/>
      <w:r w:rsidRPr="00BB571F">
        <w:rPr>
          <w:rStyle w:val="slinbdy"/>
          <w:rFonts w:ascii="Times New Roman" w:hAnsi="Times New Roman" w:cs="Times New Roman"/>
          <w:sz w:val="24"/>
          <w:szCs w:val="24"/>
          <w:bdr w:val="none" w:sz="0" w:space="0" w:color="auto" w:frame="1"/>
          <w:shd w:val="clear" w:color="auto" w:fill="FFFFFF"/>
        </w:rPr>
        <w:t>amplasament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după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caz</w:t>
      </w:r>
      <w:proofErr w:type="spellEnd"/>
      <w:r w:rsidRPr="00BB571F">
        <w:rPr>
          <w:rStyle w:val="slinbdy"/>
          <w:rFonts w:ascii="Times New Roman" w:hAnsi="Times New Roman" w:cs="Times New Roman"/>
          <w:sz w:val="24"/>
          <w:szCs w:val="24"/>
          <w:bdr w:val="none" w:sz="0" w:space="0" w:color="auto" w:frame="1"/>
          <w:shd w:val="clear" w:color="auto" w:fill="FFFFFF"/>
        </w:rPr>
        <w:t>);</w:t>
      </w:r>
      <w:r w:rsidR="00BB571F">
        <w:rPr>
          <w:rStyle w:val="slinbdy"/>
          <w:rFonts w:ascii="Times New Roman" w:hAnsi="Times New Roman" w:cs="Times New Roman"/>
          <w:sz w:val="24"/>
          <w:szCs w:val="24"/>
          <w:bdr w:val="none" w:sz="0" w:space="0" w:color="auto" w:frame="1"/>
          <w:shd w:val="clear" w:color="auto" w:fill="FFFFFF"/>
        </w:rPr>
        <w:t xml:space="preserve"> </w:t>
      </w:r>
      <w:r w:rsidR="00BB571F"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BB571F"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BB571F"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proofErr w:type="gramStart"/>
      <w:r w:rsidR="00BB571F" w:rsidRPr="00BB571F">
        <w:rPr>
          <w:rStyle w:val="slinbdy"/>
          <w:rFonts w:ascii="Times New Roman" w:hAnsi="Times New Roman" w:cs="Times New Roman"/>
          <w:b/>
          <w:bCs/>
          <w:sz w:val="24"/>
          <w:szCs w:val="24"/>
          <w:bdr w:val="none" w:sz="0" w:space="0" w:color="auto" w:frame="1"/>
          <w:shd w:val="clear" w:color="auto" w:fill="FFFFFF"/>
        </w:rPr>
        <w:t>cazul</w:t>
      </w:r>
      <w:proofErr w:type="spellEnd"/>
      <w:r w:rsidR="00BB571F" w:rsidRPr="00BB571F">
        <w:rPr>
          <w:rStyle w:val="slinbdy"/>
          <w:rFonts w:ascii="Times New Roman" w:hAnsi="Times New Roman" w:cs="Times New Roman"/>
          <w:b/>
          <w:bCs/>
          <w:sz w:val="24"/>
          <w:szCs w:val="24"/>
          <w:bdr w:val="none" w:sz="0" w:space="0" w:color="auto" w:frame="1"/>
          <w:shd w:val="clear" w:color="auto" w:fill="FFFFFF"/>
        </w:rPr>
        <w:t>;</w:t>
      </w:r>
      <w:proofErr w:type="gramEnd"/>
    </w:p>
    <w:p w14:paraId="6D34EAF0"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proceselor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producție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proiectului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propus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funcție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specificul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investiției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produse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subproduse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obținute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mărimea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capacitatea</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1B7A9D6B" w14:textId="6D3B6F21" w:rsidR="00913E7A" w:rsidRPr="00BB571F" w:rsidRDefault="00913E7A" w:rsidP="007A64FB">
      <w:pPr>
        <w:pBdr>
          <w:left w:val="single" w:sz="4" w:space="4" w:color="auto"/>
        </w:pBdr>
        <w:spacing w:line="360" w:lineRule="auto"/>
        <w:ind w:left="720"/>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lastRenderedPageBreak/>
        <w:t>Suprafata zincata de vopsit : 5200 mp din care :</w:t>
      </w:r>
    </w:p>
    <w:p w14:paraId="49F5E0FF" w14:textId="2D2A108E" w:rsidR="00913E7A" w:rsidRPr="00BB571F" w:rsidRDefault="00913E7A" w:rsidP="007A64FB">
      <w:pPr>
        <w:pBdr>
          <w:left w:val="single" w:sz="4" w:space="4" w:color="auto"/>
        </w:pBdr>
        <w:spacing w:line="360" w:lineRule="auto"/>
        <w:ind w:left="720"/>
        <w:jc w:val="both"/>
        <w:rPr>
          <w:rFonts w:ascii="Times New Roman" w:hAnsi="Times New Roman" w:cs="Times New Roman"/>
          <w:sz w:val="24"/>
          <w:szCs w:val="24"/>
        </w:rPr>
      </w:pPr>
      <w:proofErr w:type="spellStart"/>
      <w:r w:rsidRPr="00BB571F">
        <w:rPr>
          <w:rFonts w:ascii="Times New Roman" w:hAnsi="Times New Roman" w:cs="Times New Roman"/>
          <w:sz w:val="24"/>
          <w:szCs w:val="24"/>
        </w:rPr>
        <w:t>Gusee</w:t>
      </w:r>
      <w:proofErr w:type="spellEnd"/>
      <w:r w:rsidRPr="00BB571F">
        <w:rPr>
          <w:rFonts w:ascii="Times New Roman" w:hAnsi="Times New Roman" w:cs="Times New Roman"/>
          <w:sz w:val="24"/>
          <w:szCs w:val="24"/>
        </w:rPr>
        <w:t xml:space="preserve"> : 2000 </w:t>
      </w:r>
      <w:proofErr w:type="spellStart"/>
      <w:r w:rsidRPr="00BB571F">
        <w:rPr>
          <w:rFonts w:ascii="Times New Roman" w:hAnsi="Times New Roman" w:cs="Times New Roman"/>
          <w:sz w:val="24"/>
          <w:szCs w:val="24"/>
        </w:rPr>
        <w:t>buc</w:t>
      </w:r>
      <w:proofErr w:type="spellEnd"/>
      <w:r w:rsidRPr="00BB571F">
        <w:rPr>
          <w:rFonts w:ascii="Times New Roman" w:hAnsi="Times New Roman" w:cs="Times New Roman"/>
          <w:sz w:val="24"/>
          <w:szCs w:val="24"/>
        </w:rPr>
        <w:t>.,</w:t>
      </w:r>
      <w:r w:rsidR="00217383">
        <w:rPr>
          <w:rFonts w:ascii="Times New Roman" w:hAnsi="Times New Roman" w:cs="Times New Roman"/>
          <w:sz w:val="24"/>
          <w:szCs w:val="24"/>
        </w:rPr>
        <w:t xml:space="preserve"> </w:t>
      </w:r>
      <w:r w:rsidRPr="00BB571F">
        <w:rPr>
          <w:rFonts w:ascii="Times New Roman" w:hAnsi="Times New Roman" w:cs="Times New Roman"/>
          <w:sz w:val="24"/>
          <w:szCs w:val="24"/>
        </w:rPr>
        <w:t>270 mp</w:t>
      </w:r>
    </w:p>
    <w:p w14:paraId="78C56948" w14:textId="77777777" w:rsidR="00913E7A" w:rsidRPr="00BB571F" w:rsidRDefault="00913E7A" w:rsidP="007A64FB">
      <w:pPr>
        <w:pBdr>
          <w:left w:val="single" w:sz="4" w:space="4" w:color="auto"/>
        </w:pBdr>
        <w:spacing w:line="360" w:lineRule="auto"/>
        <w:ind w:left="720"/>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t xml:space="preserve">Cel mai lung reper 7520mm  </w:t>
      </w:r>
    </w:p>
    <w:p w14:paraId="4864D668" w14:textId="77777777" w:rsidR="00913E7A" w:rsidRPr="00BB571F" w:rsidRDefault="00913E7A" w:rsidP="007A64FB">
      <w:pPr>
        <w:pBdr>
          <w:left w:val="single" w:sz="4" w:space="4" w:color="auto"/>
        </w:pBdr>
        <w:spacing w:line="360" w:lineRule="auto"/>
        <w:ind w:left="720"/>
        <w:jc w:val="both"/>
        <w:rPr>
          <w:rFonts w:ascii="Times New Roman" w:hAnsi="Times New Roman" w:cs="Times New Roman"/>
          <w:sz w:val="24"/>
          <w:szCs w:val="24"/>
          <w:lang w:val="it-IT"/>
        </w:rPr>
      </w:pPr>
      <w:r w:rsidRPr="00BB571F">
        <w:rPr>
          <w:rFonts w:ascii="Times New Roman" w:hAnsi="Times New Roman" w:cs="Times New Roman"/>
          <w:sz w:val="24"/>
          <w:szCs w:val="24"/>
          <w:lang w:val="it-IT"/>
        </w:rPr>
        <w:t>Repere cu greutate mai mare de 100 Kg = 64 buc , 180 mp</w:t>
      </w:r>
    </w:p>
    <w:p w14:paraId="5F82394F" w14:textId="77777777" w:rsidR="00913E7A" w:rsidRPr="00BB571F" w:rsidRDefault="00913E7A" w:rsidP="007A64FB">
      <w:pPr>
        <w:pBdr>
          <w:left w:val="single" w:sz="4" w:space="4" w:color="auto"/>
        </w:pBdr>
        <w:spacing w:line="360" w:lineRule="auto"/>
        <w:jc w:val="both"/>
        <w:rPr>
          <w:rFonts w:ascii="Times New Roman" w:hAnsi="Times New Roman" w:cs="Times New Roman"/>
          <w:sz w:val="24"/>
          <w:szCs w:val="24"/>
        </w:rPr>
      </w:pPr>
      <w:r w:rsidRPr="00BB571F">
        <w:rPr>
          <w:rFonts w:ascii="Times New Roman" w:hAnsi="Times New Roman" w:cs="Times New Roman"/>
          <w:sz w:val="24"/>
          <w:szCs w:val="24"/>
          <w:lang w:val="it-IT"/>
        </w:rPr>
        <w:t xml:space="preserve">           </w:t>
      </w:r>
      <w:proofErr w:type="spellStart"/>
      <w:r w:rsidRPr="00BB571F">
        <w:rPr>
          <w:rFonts w:ascii="Times New Roman" w:hAnsi="Times New Roman" w:cs="Times New Roman"/>
          <w:sz w:val="24"/>
          <w:szCs w:val="24"/>
        </w:rPr>
        <w:t>Repere</w:t>
      </w:r>
      <w:proofErr w:type="spellEnd"/>
      <w:r w:rsidRPr="00BB571F">
        <w:rPr>
          <w:rFonts w:ascii="Times New Roman" w:hAnsi="Times New Roman" w:cs="Times New Roman"/>
          <w:sz w:val="24"/>
          <w:szCs w:val="24"/>
        </w:rPr>
        <w:t xml:space="preserve"> cu L ≥ 1500mm =  5000 </w:t>
      </w:r>
      <w:proofErr w:type="spellStart"/>
      <w:r w:rsidRPr="00BB571F">
        <w:rPr>
          <w:rFonts w:ascii="Times New Roman" w:hAnsi="Times New Roman" w:cs="Times New Roman"/>
          <w:sz w:val="24"/>
          <w:szCs w:val="24"/>
        </w:rPr>
        <w:t>buc</w:t>
      </w:r>
      <w:proofErr w:type="spellEnd"/>
      <w:r w:rsidRPr="00BB571F">
        <w:rPr>
          <w:rFonts w:ascii="Times New Roman" w:hAnsi="Times New Roman" w:cs="Times New Roman"/>
          <w:sz w:val="24"/>
          <w:szCs w:val="24"/>
        </w:rPr>
        <w:t xml:space="preserve">  , 3190 </w:t>
      </w:r>
      <w:proofErr w:type="spellStart"/>
      <w:r w:rsidRPr="00BB571F">
        <w:rPr>
          <w:rFonts w:ascii="Times New Roman" w:hAnsi="Times New Roman" w:cs="Times New Roman"/>
          <w:sz w:val="24"/>
          <w:szCs w:val="24"/>
        </w:rPr>
        <w:t>mp</w:t>
      </w:r>
      <w:proofErr w:type="spellEnd"/>
      <w:r w:rsidRPr="00BB571F">
        <w:rPr>
          <w:rFonts w:ascii="Times New Roman" w:hAnsi="Times New Roman" w:cs="Times New Roman"/>
          <w:sz w:val="24"/>
          <w:szCs w:val="24"/>
        </w:rPr>
        <w:t xml:space="preserve">       </w:t>
      </w:r>
    </w:p>
    <w:p w14:paraId="21DD6A43" w14:textId="77777777" w:rsidR="00913E7A" w:rsidRPr="00BB571F" w:rsidRDefault="00913E7A" w:rsidP="007A64FB">
      <w:pPr>
        <w:pBdr>
          <w:left w:val="single" w:sz="4" w:space="4" w:color="auto"/>
        </w:pBdr>
        <w:spacing w:line="360" w:lineRule="auto"/>
        <w:jc w:val="both"/>
        <w:rPr>
          <w:rFonts w:ascii="Times New Roman" w:hAnsi="Times New Roman" w:cs="Times New Roman"/>
          <w:sz w:val="24"/>
          <w:szCs w:val="24"/>
        </w:rPr>
      </w:pPr>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Repere</w:t>
      </w:r>
      <w:proofErr w:type="spellEnd"/>
      <w:r w:rsidRPr="00BB571F">
        <w:rPr>
          <w:rFonts w:ascii="Times New Roman" w:hAnsi="Times New Roman" w:cs="Times New Roman"/>
          <w:sz w:val="24"/>
          <w:szCs w:val="24"/>
        </w:rPr>
        <w:t xml:space="preserve"> cu L ≤ 1500mm =  9700 </w:t>
      </w:r>
      <w:proofErr w:type="spellStart"/>
      <w:r w:rsidRPr="00BB571F">
        <w:rPr>
          <w:rFonts w:ascii="Times New Roman" w:hAnsi="Times New Roman" w:cs="Times New Roman"/>
          <w:sz w:val="24"/>
          <w:szCs w:val="24"/>
        </w:rPr>
        <w:t>buc</w:t>
      </w:r>
      <w:proofErr w:type="spellEnd"/>
      <w:r w:rsidRPr="00BB571F">
        <w:rPr>
          <w:rFonts w:ascii="Times New Roman" w:hAnsi="Times New Roman" w:cs="Times New Roman"/>
          <w:sz w:val="24"/>
          <w:szCs w:val="24"/>
        </w:rPr>
        <w:t xml:space="preserve">  , 1466 </w:t>
      </w:r>
      <w:proofErr w:type="spellStart"/>
      <w:r w:rsidRPr="00BB571F">
        <w:rPr>
          <w:rFonts w:ascii="Times New Roman" w:hAnsi="Times New Roman" w:cs="Times New Roman"/>
          <w:sz w:val="24"/>
          <w:szCs w:val="24"/>
        </w:rPr>
        <w:t>mp</w:t>
      </w:r>
      <w:proofErr w:type="spellEnd"/>
      <w:r w:rsidRPr="00BB571F">
        <w:rPr>
          <w:rFonts w:ascii="Times New Roman" w:hAnsi="Times New Roman" w:cs="Times New Roman"/>
          <w:sz w:val="24"/>
          <w:szCs w:val="24"/>
        </w:rPr>
        <w:t xml:space="preserve"> </w:t>
      </w:r>
    </w:p>
    <w:p w14:paraId="6064F0E6" w14:textId="77777777" w:rsidR="00913E7A" w:rsidRPr="00BB571F" w:rsidRDefault="00913E7A" w:rsidP="00423E16">
      <w:pPr>
        <w:jc w:val="both"/>
        <w:rPr>
          <w:rStyle w:val="slinbdy"/>
          <w:rFonts w:ascii="Times New Roman" w:hAnsi="Times New Roman" w:cs="Times New Roman"/>
          <w:sz w:val="24"/>
          <w:szCs w:val="24"/>
          <w:bdr w:val="none" w:sz="0" w:space="0" w:color="auto" w:frame="1"/>
          <w:shd w:val="clear" w:color="auto" w:fill="FFFFFF"/>
        </w:rPr>
      </w:pPr>
    </w:p>
    <w:p w14:paraId="24FFED1C"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materiile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prime, </w:t>
      </w:r>
      <w:proofErr w:type="spellStart"/>
      <w:r w:rsidRPr="00BB571F">
        <w:rPr>
          <w:rStyle w:val="slinbdy"/>
          <w:rFonts w:ascii="Times New Roman" w:hAnsi="Times New Roman" w:cs="Times New Roman"/>
          <w:sz w:val="24"/>
          <w:szCs w:val="24"/>
          <w:bdr w:val="none" w:sz="0" w:space="0" w:color="auto" w:frame="1"/>
          <w:shd w:val="clear" w:color="auto" w:fill="FFFFFF"/>
        </w:rPr>
        <w:t>energia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combustibilii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utilizați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modul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asigurare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acestora</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28390C92" w14:textId="7A4E3323" w:rsidR="003C4E5A" w:rsidRDefault="003C4E5A" w:rsidP="007A64FB">
      <w:pPr>
        <w:pBdr>
          <w:left w:val="single" w:sz="4" w:space="4" w:color="auto"/>
        </w:pBdr>
        <w:jc w:val="both"/>
        <w:rPr>
          <w:rStyle w:val="slinbdy"/>
          <w:rFonts w:ascii="Times New Roman" w:hAnsi="Times New Roman" w:cs="Times New Roman"/>
          <w:sz w:val="24"/>
          <w:szCs w:val="24"/>
          <w:bdr w:val="none" w:sz="0" w:space="0" w:color="auto" w:frame="1"/>
          <w:shd w:val="clear" w:color="auto" w:fill="FFFFFF"/>
        </w:rPr>
      </w:pPr>
      <w:proofErr w:type="spellStart"/>
      <w:r w:rsidRPr="00BB571F">
        <w:rPr>
          <w:rStyle w:val="slinbdy"/>
          <w:rFonts w:ascii="Times New Roman" w:hAnsi="Times New Roman" w:cs="Times New Roman"/>
          <w:sz w:val="24"/>
          <w:szCs w:val="24"/>
          <w:bdr w:val="none" w:sz="0" w:space="0" w:color="auto" w:frame="1"/>
          <w:shd w:val="clear" w:color="auto" w:fill="FFFFFF"/>
        </w:rPr>
        <w:t>Materii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prime:</w:t>
      </w:r>
    </w:p>
    <w:p w14:paraId="67E46E33" w14:textId="39A51347" w:rsidR="00392313" w:rsidRPr="007A6E8D" w:rsidRDefault="00392313" w:rsidP="007A64FB">
      <w:pPr>
        <w:pStyle w:val="ListParagraph"/>
        <w:numPr>
          <w:ilvl w:val="0"/>
          <w:numId w:val="9"/>
        </w:numPr>
        <w:pBdr>
          <w:left w:val="single" w:sz="4" w:space="4" w:color="auto"/>
        </w:pBdr>
        <w:spacing w:line="276" w:lineRule="auto"/>
        <w:rPr>
          <w:rFonts w:ascii="Times New Roman" w:hAnsi="Times New Roman" w:cs="Times New Roman"/>
          <w:color w:val="202124"/>
          <w:sz w:val="24"/>
          <w:szCs w:val="24"/>
          <w:lang w:val="ro-RO"/>
        </w:rPr>
      </w:pPr>
      <w:r w:rsidRPr="007A6E8D">
        <w:rPr>
          <w:rFonts w:ascii="Times New Roman" w:hAnsi="Times New Roman" w:cs="Times New Roman"/>
          <w:color w:val="202124"/>
          <w:sz w:val="24"/>
          <w:szCs w:val="24"/>
          <w:lang w:val="ro-RO"/>
        </w:rPr>
        <w:t>grundul folosit este o vopsea monocomponentă și elastică, pe bază de PVC, prin urmare acoperirea stratului de zinc proaspăt ar trebui să se facă folosind tehnologia pre-spray, grosimea stratului umed de aproximativ 70 µm, deoarece activitatea zincului și a grundul</w:t>
      </w:r>
      <w:r w:rsidR="007A6E8D" w:rsidRPr="007A6E8D">
        <w:rPr>
          <w:rFonts w:ascii="Times New Roman" w:hAnsi="Times New Roman" w:cs="Times New Roman"/>
          <w:color w:val="202124"/>
          <w:sz w:val="24"/>
          <w:szCs w:val="24"/>
          <w:lang w:val="ro-RO"/>
        </w:rPr>
        <w:t xml:space="preserve">ui face </w:t>
      </w:r>
      <w:r w:rsidRPr="007A6E8D">
        <w:rPr>
          <w:rFonts w:ascii="Times New Roman" w:hAnsi="Times New Roman" w:cs="Times New Roman"/>
          <w:color w:val="202124"/>
          <w:sz w:val="24"/>
          <w:szCs w:val="24"/>
          <w:lang w:val="ro-RO"/>
        </w:rPr>
        <w:t>ca acest strat să reacționeze și să sigileze porozitatea zincului. Apoi se aplică stratul potrivit cu păstrarea grosimii stratului umed min. 150 µm. Grosimea stratului uscat trebuie să fie de cel puțin 60 µm.</w:t>
      </w:r>
    </w:p>
    <w:p w14:paraId="0F268CEB" w14:textId="77777777" w:rsidR="00126990" w:rsidRPr="00BB571F" w:rsidRDefault="00126990" w:rsidP="007A64FB">
      <w:pPr>
        <w:pStyle w:val="ListParagraph"/>
        <w:numPr>
          <w:ilvl w:val="0"/>
          <w:numId w:val="9"/>
        </w:numPr>
        <w:pBdr>
          <w:left w:val="single" w:sz="4" w:space="4" w:color="auto"/>
        </w:pBdr>
        <w:spacing w:after="0" w:line="276" w:lineRule="auto"/>
        <w:jc w:val="both"/>
        <w:rPr>
          <w:rFonts w:ascii="Times New Roman" w:hAnsi="Times New Roman" w:cs="Times New Roman"/>
          <w:sz w:val="24"/>
          <w:szCs w:val="24"/>
        </w:rPr>
      </w:pPr>
      <w:proofErr w:type="spellStart"/>
      <w:r w:rsidRPr="00BB571F">
        <w:rPr>
          <w:rFonts w:ascii="Times New Roman" w:hAnsi="Times New Roman" w:cs="Times New Roman"/>
          <w:sz w:val="24"/>
          <w:szCs w:val="24"/>
        </w:rPr>
        <w:t>Grundul</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folosit</w:t>
      </w:r>
      <w:proofErr w:type="spellEnd"/>
      <w:r w:rsidRPr="00BB571F">
        <w:rPr>
          <w:rFonts w:ascii="Times New Roman" w:hAnsi="Times New Roman" w:cs="Times New Roman"/>
          <w:sz w:val="24"/>
          <w:szCs w:val="24"/>
        </w:rPr>
        <w:t xml:space="preserve"> are o capacitate de </w:t>
      </w:r>
      <w:proofErr w:type="spellStart"/>
      <w:r w:rsidRPr="00BB571F">
        <w:rPr>
          <w:rFonts w:ascii="Times New Roman" w:hAnsi="Times New Roman" w:cs="Times New Roman"/>
          <w:sz w:val="24"/>
          <w:szCs w:val="24"/>
        </w:rPr>
        <w:t>acoperire</w:t>
      </w:r>
      <w:proofErr w:type="spellEnd"/>
      <w:r w:rsidRPr="00BB571F">
        <w:rPr>
          <w:rFonts w:ascii="Times New Roman" w:hAnsi="Times New Roman" w:cs="Times New Roman"/>
          <w:sz w:val="24"/>
          <w:szCs w:val="24"/>
        </w:rPr>
        <w:t xml:space="preserve"> de 6,33 </w:t>
      </w:r>
      <w:proofErr w:type="spellStart"/>
      <w:r w:rsidRPr="00BB571F">
        <w:rPr>
          <w:rFonts w:ascii="Times New Roman" w:hAnsi="Times New Roman" w:cs="Times New Roman"/>
          <w:sz w:val="24"/>
          <w:szCs w:val="24"/>
        </w:rPr>
        <w:t>mp</w:t>
      </w:r>
      <w:proofErr w:type="spellEnd"/>
      <w:r w:rsidRPr="00BB571F">
        <w:rPr>
          <w:rFonts w:ascii="Times New Roman" w:hAnsi="Times New Roman" w:cs="Times New Roman"/>
          <w:sz w:val="24"/>
          <w:szCs w:val="24"/>
        </w:rPr>
        <w:t xml:space="preserve">/l la o </w:t>
      </w:r>
      <w:proofErr w:type="spellStart"/>
      <w:r w:rsidRPr="00BB571F">
        <w:rPr>
          <w:rFonts w:ascii="Times New Roman" w:hAnsi="Times New Roman" w:cs="Times New Roman"/>
          <w:sz w:val="24"/>
          <w:szCs w:val="24"/>
        </w:rPr>
        <w:t>grosime</w:t>
      </w:r>
      <w:proofErr w:type="spellEnd"/>
      <w:r w:rsidRPr="00BB571F">
        <w:rPr>
          <w:rFonts w:ascii="Times New Roman" w:hAnsi="Times New Roman" w:cs="Times New Roman"/>
          <w:sz w:val="24"/>
          <w:szCs w:val="24"/>
        </w:rPr>
        <w:t xml:space="preserve"> a </w:t>
      </w:r>
      <w:proofErr w:type="spellStart"/>
      <w:r w:rsidRPr="00BB571F">
        <w:rPr>
          <w:rFonts w:ascii="Times New Roman" w:hAnsi="Times New Roman" w:cs="Times New Roman"/>
          <w:sz w:val="24"/>
          <w:szCs w:val="24"/>
        </w:rPr>
        <w:t>stratului</w:t>
      </w:r>
      <w:proofErr w:type="spellEnd"/>
      <w:r w:rsidRPr="00BB571F">
        <w:rPr>
          <w:rFonts w:ascii="Times New Roman" w:hAnsi="Times New Roman" w:cs="Times New Roman"/>
          <w:sz w:val="24"/>
          <w:szCs w:val="24"/>
        </w:rPr>
        <w:t xml:space="preserve"> de 60 µm (</w:t>
      </w:r>
      <w:proofErr w:type="spellStart"/>
      <w:r w:rsidRPr="00BB571F">
        <w:rPr>
          <w:rFonts w:ascii="Times New Roman" w:hAnsi="Times New Roman" w:cs="Times New Roman"/>
          <w:sz w:val="24"/>
          <w:szCs w:val="24"/>
        </w:rPr>
        <w:t>functie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suprafata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si</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conditiile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vopsire</w:t>
      </w:r>
      <w:proofErr w:type="spellEnd"/>
      <w:r w:rsidRPr="00BB571F">
        <w:rPr>
          <w:rFonts w:ascii="Times New Roman" w:hAnsi="Times New Roman" w:cs="Times New Roman"/>
          <w:sz w:val="24"/>
          <w:szCs w:val="24"/>
        </w:rPr>
        <w:t xml:space="preserve">). Daca </w:t>
      </w:r>
      <w:proofErr w:type="spellStart"/>
      <w:r w:rsidRPr="00BB571F">
        <w:rPr>
          <w:rFonts w:ascii="Times New Roman" w:hAnsi="Times New Roman" w:cs="Times New Roman"/>
          <w:sz w:val="24"/>
          <w:szCs w:val="24"/>
        </w:rPr>
        <w:t>este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necesar</w:t>
      </w:r>
      <w:proofErr w:type="spellEnd"/>
      <w:r w:rsidRPr="00BB571F">
        <w:rPr>
          <w:rFonts w:ascii="Times New Roman" w:hAnsi="Times New Roman" w:cs="Times New Roman"/>
          <w:sz w:val="24"/>
          <w:szCs w:val="24"/>
        </w:rPr>
        <w:t xml:space="preserve"> se </w:t>
      </w:r>
      <w:proofErr w:type="spellStart"/>
      <w:r w:rsidRPr="00BB571F">
        <w:rPr>
          <w:rFonts w:ascii="Times New Roman" w:hAnsi="Times New Roman" w:cs="Times New Roman"/>
          <w:sz w:val="24"/>
          <w:szCs w:val="24"/>
        </w:rPr>
        <w:t>poate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adauga</w:t>
      </w:r>
      <w:proofErr w:type="spellEnd"/>
      <w:r w:rsidRPr="00BB571F">
        <w:rPr>
          <w:rFonts w:ascii="Times New Roman" w:hAnsi="Times New Roman" w:cs="Times New Roman"/>
          <w:sz w:val="24"/>
          <w:szCs w:val="24"/>
        </w:rPr>
        <w:t xml:space="preserve"> un solvent in </w:t>
      </w:r>
      <w:proofErr w:type="spellStart"/>
      <w:r w:rsidRPr="00BB571F">
        <w:rPr>
          <w:rFonts w:ascii="Times New Roman" w:hAnsi="Times New Roman" w:cs="Times New Roman"/>
          <w:sz w:val="24"/>
          <w:szCs w:val="24"/>
        </w:rPr>
        <w:t>proportie</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pana</w:t>
      </w:r>
      <w:proofErr w:type="spellEnd"/>
      <w:r w:rsidRPr="00BB571F">
        <w:rPr>
          <w:rFonts w:ascii="Times New Roman" w:hAnsi="Times New Roman" w:cs="Times New Roman"/>
          <w:sz w:val="24"/>
          <w:szCs w:val="24"/>
        </w:rPr>
        <w:t xml:space="preserve"> la 5% (</w:t>
      </w:r>
      <w:proofErr w:type="spellStart"/>
      <w:r w:rsidRPr="00BB571F">
        <w:rPr>
          <w:rFonts w:ascii="Times New Roman" w:hAnsi="Times New Roman" w:cs="Times New Roman"/>
          <w:sz w:val="24"/>
          <w:szCs w:val="24"/>
        </w:rPr>
        <w:t>anexata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fisa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tehnica</w:t>
      </w:r>
      <w:proofErr w:type="spellEnd"/>
      <w:r w:rsidRPr="00BB571F">
        <w:rPr>
          <w:rFonts w:ascii="Times New Roman" w:hAnsi="Times New Roman" w:cs="Times New Roman"/>
          <w:sz w:val="24"/>
          <w:szCs w:val="24"/>
        </w:rPr>
        <w:t xml:space="preserve"> cu </w:t>
      </w:r>
      <w:proofErr w:type="spellStart"/>
      <w:r w:rsidRPr="00BB571F">
        <w:rPr>
          <w:rFonts w:ascii="Times New Roman" w:hAnsi="Times New Roman" w:cs="Times New Roman"/>
          <w:sz w:val="24"/>
          <w:szCs w:val="24"/>
        </w:rPr>
        <w:t>datele</w:t>
      </w:r>
      <w:proofErr w:type="spellEnd"/>
      <w:r w:rsidRPr="00BB571F">
        <w:rPr>
          <w:rFonts w:ascii="Times New Roman" w:hAnsi="Times New Roman" w:cs="Times New Roman"/>
          <w:sz w:val="24"/>
          <w:szCs w:val="24"/>
        </w:rPr>
        <w:t xml:space="preserve"> de Securitate). </w:t>
      </w:r>
      <w:proofErr w:type="spellStart"/>
      <w:r w:rsidRPr="00BB571F">
        <w:rPr>
          <w:rFonts w:ascii="Times New Roman" w:hAnsi="Times New Roman" w:cs="Times New Roman"/>
          <w:sz w:val="24"/>
          <w:szCs w:val="24"/>
        </w:rPr>
        <w:t>Grundul</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avand</w:t>
      </w:r>
      <w:proofErr w:type="spellEnd"/>
      <w:r w:rsidRPr="00BB571F">
        <w:rPr>
          <w:rFonts w:ascii="Times New Roman" w:hAnsi="Times New Roman" w:cs="Times New Roman"/>
          <w:sz w:val="24"/>
          <w:szCs w:val="24"/>
        </w:rPr>
        <w:t xml:space="preserve"> o </w:t>
      </w:r>
      <w:proofErr w:type="spellStart"/>
      <w:r w:rsidRPr="00BB571F">
        <w:rPr>
          <w:rFonts w:ascii="Times New Roman" w:hAnsi="Times New Roman" w:cs="Times New Roman"/>
          <w:sz w:val="24"/>
          <w:szCs w:val="24"/>
        </w:rPr>
        <w:t>structura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tixotropica</w:t>
      </w:r>
      <w:proofErr w:type="spellEnd"/>
      <w:r w:rsidRPr="00BB571F">
        <w:rPr>
          <w:rFonts w:ascii="Times New Roman" w:hAnsi="Times New Roman" w:cs="Times New Roman"/>
          <w:sz w:val="24"/>
          <w:szCs w:val="24"/>
        </w:rPr>
        <w:t xml:space="preserve"> (are </w:t>
      </w:r>
      <w:proofErr w:type="spellStart"/>
      <w:r w:rsidRPr="00BB571F">
        <w:rPr>
          <w:rFonts w:ascii="Times New Roman" w:hAnsi="Times New Roman" w:cs="Times New Roman"/>
          <w:sz w:val="24"/>
          <w:szCs w:val="24"/>
        </w:rPr>
        <w:t>tendinta</w:t>
      </w:r>
      <w:proofErr w:type="spellEnd"/>
      <w:r w:rsidRPr="00BB571F">
        <w:rPr>
          <w:rFonts w:ascii="Times New Roman" w:hAnsi="Times New Roman" w:cs="Times New Roman"/>
          <w:sz w:val="24"/>
          <w:szCs w:val="24"/>
        </w:rPr>
        <w:t xml:space="preserve"> de a se </w:t>
      </w:r>
      <w:proofErr w:type="spellStart"/>
      <w:r w:rsidRPr="00BB571F">
        <w:rPr>
          <w:rFonts w:ascii="Times New Roman" w:hAnsi="Times New Roman" w:cs="Times New Roman"/>
          <w:sz w:val="24"/>
          <w:szCs w:val="24"/>
        </w:rPr>
        <w:t>gelifica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este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necesar</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sa</w:t>
      </w:r>
      <w:proofErr w:type="spellEnd"/>
      <w:r w:rsidRPr="00BB571F">
        <w:rPr>
          <w:rFonts w:ascii="Times New Roman" w:hAnsi="Times New Roman" w:cs="Times New Roman"/>
          <w:sz w:val="24"/>
          <w:szCs w:val="24"/>
        </w:rPr>
        <w:t xml:space="preserve"> se </w:t>
      </w:r>
      <w:proofErr w:type="spellStart"/>
      <w:r w:rsidRPr="00BB571F">
        <w:rPr>
          <w:rFonts w:ascii="Times New Roman" w:hAnsi="Times New Roman" w:cs="Times New Roman"/>
          <w:sz w:val="24"/>
          <w:szCs w:val="24"/>
        </w:rPr>
        <w:t>foloseasca</w:t>
      </w:r>
      <w:proofErr w:type="spellEnd"/>
      <w:r w:rsidRPr="00BB571F">
        <w:rPr>
          <w:rFonts w:ascii="Times New Roman" w:hAnsi="Times New Roman" w:cs="Times New Roman"/>
          <w:sz w:val="24"/>
          <w:szCs w:val="24"/>
        </w:rPr>
        <w:t xml:space="preserve"> un </w:t>
      </w:r>
      <w:proofErr w:type="spellStart"/>
      <w:r w:rsidRPr="00BB571F">
        <w:rPr>
          <w:rFonts w:ascii="Times New Roman" w:hAnsi="Times New Roman" w:cs="Times New Roman"/>
          <w:sz w:val="24"/>
          <w:szCs w:val="24"/>
        </w:rPr>
        <w:t>sistem</w:t>
      </w:r>
      <w:proofErr w:type="spellEnd"/>
      <w:r w:rsidRPr="00BB571F">
        <w:rPr>
          <w:rFonts w:ascii="Times New Roman" w:hAnsi="Times New Roman" w:cs="Times New Roman"/>
          <w:sz w:val="24"/>
          <w:szCs w:val="24"/>
        </w:rPr>
        <w:t xml:space="preserve"> de </w:t>
      </w:r>
      <w:proofErr w:type="spellStart"/>
      <w:r w:rsidRPr="00BB571F">
        <w:rPr>
          <w:rFonts w:ascii="Times New Roman" w:hAnsi="Times New Roman" w:cs="Times New Roman"/>
          <w:sz w:val="24"/>
          <w:szCs w:val="24"/>
        </w:rPr>
        <w:t>omogenizare</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riguros</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anexata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fisa</w:t>
      </w:r>
      <w:proofErr w:type="spellEnd"/>
      <w:r w:rsidRPr="00BB571F">
        <w:rPr>
          <w:rFonts w:ascii="Times New Roman" w:hAnsi="Times New Roman" w:cs="Times New Roman"/>
          <w:sz w:val="24"/>
          <w:szCs w:val="24"/>
        </w:rPr>
        <w:t xml:space="preserve"> </w:t>
      </w:r>
      <w:proofErr w:type="spellStart"/>
      <w:r w:rsidRPr="00BB571F">
        <w:rPr>
          <w:rFonts w:ascii="Times New Roman" w:hAnsi="Times New Roman" w:cs="Times New Roman"/>
          <w:sz w:val="24"/>
          <w:szCs w:val="24"/>
        </w:rPr>
        <w:t>tehnica</w:t>
      </w:r>
      <w:proofErr w:type="spellEnd"/>
      <w:r w:rsidRPr="00BB571F">
        <w:rPr>
          <w:rFonts w:ascii="Times New Roman" w:hAnsi="Times New Roman" w:cs="Times New Roman"/>
          <w:sz w:val="24"/>
          <w:szCs w:val="24"/>
        </w:rPr>
        <w:t xml:space="preserve"> cu </w:t>
      </w:r>
      <w:proofErr w:type="spellStart"/>
      <w:r w:rsidRPr="00BB571F">
        <w:rPr>
          <w:rFonts w:ascii="Times New Roman" w:hAnsi="Times New Roman" w:cs="Times New Roman"/>
          <w:sz w:val="24"/>
          <w:szCs w:val="24"/>
        </w:rPr>
        <w:t>datele</w:t>
      </w:r>
      <w:proofErr w:type="spellEnd"/>
      <w:r w:rsidRPr="00BB571F">
        <w:rPr>
          <w:rFonts w:ascii="Times New Roman" w:hAnsi="Times New Roman" w:cs="Times New Roman"/>
          <w:sz w:val="24"/>
          <w:szCs w:val="24"/>
        </w:rPr>
        <w:t xml:space="preserve"> de Securitate).</w:t>
      </w:r>
    </w:p>
    <w:p w14:paraId="5816D490" w14:textId="77777777" w:rsidR="007A64FB" w:rsidRDefault="007A64FB" w:rsidP="00423E16">
      <w:pPr>
        <w:jc w:val="both"/>
        <w:rPr>
          <w:rStyle w:val="slinttl"/>
          <w:rFonts w:ascii="Times New Roman" w:hAnsi="Times New Roman" w:cs="Times New Roman"/>
          <w:b/>
          <w:bCs/>
          <w:sz w:val="24"/>
          <w:szCs w:val="24"/>
          <w:bdr w:val="none" w:sz="0" w:space="0" w:color="auto" w:frame="1"/>
          <w:shd w:val="clear" w:color="auto" w:fill="FFFFFF"/>
        </w:rPr>
      </w:pPr>
    </w:p>
    <w:p w14:paraId="47C5EEB9" w14:textId="70390F8F" w:rsidR="00423E16" w:rsidRPr="00BB571F" w:rsidRDefault="00423E16" w:rsidP="00423E16">
      <w:pPr>
        <w:jc w:val="both"/>
        <w:rPr>
          <w:rStyle w:val="slinbdy"/>
          <w:rFonts w:ascii="Times New Roman" w:hAnsi="Times New Roman" w:cs="Times New Roman"/>
          <w:b/>
          <w:bCs/>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b/>
          <w:bCs/>
          <w:sz w:val="24"/>
          <w:szCs w:val="24"/>
          <w:bdr w:val="none" w:sz="0" w:space="0" w:color="auto" w:frame="1"/>
          <w:shd w:val="clear" w:color="auto" w:fill="FFFFFF"/>
        </w:rPr>
        <w:t>racordarea</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la </w:t>
      </w:r>
      <w:proofErr w:type="spellStart"/>
      <w:r w:rsidRPr="00BB571F">
        <w:rPr>
          <w:rStyle w:val="slinbdy"/>
          <w:rFonts w:ascii="Times New Roman" w:hAnsi="Times New Roman" w:cs="Times New Roman"/>
          <w:b/>
          <w:bCs/>
          <w:sz w:val="24"/>
          <w:szCs w:val="24"/>
          <w:bdr w:val="none" w:sz="0" w:space="0" w:color="auto" w:frame="1"/>
          <w:shd w:val="clear" w:color="auto" w:fill="FFFFFF"/>
        </w:rPr>
        <w:t>rețelele</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b/>
          <w:bCs/>
          <w:sz w:val="24"/>
          <w:szCs w:val="24"/>
          <w:bdr w:val="none" w:sz="0" w:space="0" w:color="auto" w:frame="1"/>
          <w:shd w:val="clear" w:color="auto" w:fill="FFFFFF"/>
        </w:rPr>
        <w:t>utilitare</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b/>
          <w:bCs/>
          <w:sz w:val="24"/>
          <w:szCs w:val="24"/>
          <w:bdr w:val="none" w:sz="0" w:space="0" w:color="auto" w:frame="1"/>
          <w:shd w:val="clear" w:color="auto" w:fill="FFFFFF"/>
        </w:rPr>
        <w:t>existente</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b/>
          <w:bCs/>
          <w:sz w:val="24"/>
          <w:szCs w:val="24"/>
          <w:bdr w:val="none" w:sz="0" w:space="0" w:color="auto" w:frame="1"/>
          <w:shd w:val="clear" w:color="auto" w:fill="FFFFFF"/>
        </w:rPr>
        <w:t>în</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b/>
          <w:bCs/>
          <w:sz w:val="24"/>
          <w:szCs w:val="24"/>
          <w:bdr w:val="none" w:sz="0" w:space="0" w:color="auto" w:frame="1"/>
          <w:shd w:val="clear" w:color="auto" w:fill="FFFFFF"/>
        </w:rPr>
        <w:t>zonă</w:t>
      </w:r>
      <w:proofErr w:type="spellEnd"/>
      <w:r w:rsidRPr="00BB571F">
        <w:rPr>
          <w:rStyle w:val="slinbdy"/>
          <w:rFonts w:ascii="Times New Roman" w:hAnsi="Times New Roman" w:cs="Times New Roman"/>
          <w:b/>
          <w:bCs/>
          <w:sz w:val="24"/>
          <w:szCs w:val="24"/>
          <w:bdr w:val="none" w:sz="0" w:space="0" w:color="auto" w:frame="1"/>
          <w:shd w:val="clear" w:color="auto" w:fill="FFFFFF"/>
        </w:rPr>
        <w:t>;</w:t>
      </w:r>
      <w:r w:rsidR="001D23FC"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nbdy"/>
          <w:rFonts w:ascii="Times New Roman" w:hAnsi="Times New Roman" w:cs="Times New Roman"/>
          <w:b/>
          <w:bCs/>
          <w:sz w:val="24"/>
          <w:szCs w:val="24"/>
          <w:bdr w:val="none" w:sz="0" w:space="0" w:color="auto" w:frame="1"/>
          <w:shd w:val="clear" w:color="auto" w:fill="FFFFFF"/>
        </w:rPr>
        <w:t>incinta</w:t>
      </w:r>
      <w:proofErr w:type="spellEnd"/>
      <w:r w:rsidR="001D23FC"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nbdy"/>
          <w:rFonts w:ascii="Times New Roman" w:hAnsi="Times New Roman" w:cs="Times New Roman"/>
          <w:b/>
          <w:bCs/>
          <w:sz w:val="24"/>
          <w:szCs w:val="24"/>
          <w:bdr w:val="none" w:sz="0" w:space="0" w:color="auto" w:frame="1"/>
          <w:shd w:val="clear" w:color="auto" w:fill="FFFFFF"/>
        </w:rPr>
        <w:t>alocata</w:t>
      </w:r>
      <w:proofErr w:type="spellEnd"/>
      <w:r w:rsidR="001D23FC"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nbdy"/>
          <w:rFonts w:ascii="Times New Roman" w:hAnsi="Times New Roman" w:cs="Times New Roman"/>
          <w:b/>
          <w:bCs/>
          <w:sz w:val="24"/>
          <w:szCs w:val="24"/>
          <w:bdr w:val="none" w:sz="0" w:space="0" w:color="auto" w:frame="1"/>
          <w:shd w:val="clear" w:color="auto" w:fill="FFFFFF"/>
        </w:rPr>
        <w:t>acest</w:t>
      </w:r>
      <w:r w:rsidR="00B04B6F" w:rsidRPr="00BB571F">
        <w:rPr>
          <w:rStyle w:val="slinbdy"/>
          <w:rFonts w:ascii="Times New Roman" w:hAnsi="Times New Roman" w:cs="Times New Roman"/>
          <w:b/>
          <w:bCs/>
          <w:sz w:val="24"/>
          <w:szCs w:val="24"/>
          <w:bdr w:val="none" w:sz="0" w:space="0" w:color="auto" w:frame="1"/>
          <w:shd w:val="clear" w:color="auto" w:fill="FFFFFF"/>
        </w:rPr>
        <w:t>u</w:t>
      </w:r>
      <w:r w:rsidR="001D23FC" w:rsidRPr="00BB571F">
        <w:rPr>
          <w:rStyle w:val="slinbdy"/>
          <w:rFonts w:ascii="Times New Roman" w:hAnsi="Times New Roman" w:cs="Times New Roman"/>
          <w:b/>
          <w:bCs/>
          <w:sz w:val="24"/>
          <w:szCs w:val="24"/>
          <w:bdr w:val="none" w:sz="0" w:space="0" w:color="auto" w:frame="1"/>
          <w:shd w:val="clear" w:color="auto" w:fill="FFFFFF"/>
        </w:rPr>
        <w:t>i</w:t>
      </w:r>
      <w:proofErr w:type="spellEnd"/>
      <w:r w:rsidR="001D23FC"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1D23FC" w:rsidRPr="00BB571F">
        <w:rPr>
          <w:rStyle w:val="slinbdy"/>
          <w:rFonts w:ascii="Times New Roman" w:hAnsi="Times New Roman" w:cs="Times New Roman"/>
          <w:b/>
          <w:bCs/>
          <w:sz w:val="24"/>
          <w:szCs w:val="24"/>
          <w:bdr w:val="none" w:sz="0" w:space="0" w:color="auto" w:frame="1"/>
          <w:shd w:val="clear" w:color="auto" w:fill="FFFFFF"/>
        </w:rPr>
        <w:t>proiect</w:t>
      </w:r>
      <w:proofErr w:type="spellEnd"/>
      <w:r w:rsidR="001D23FC" w:rsidRPr="00BB571F">
        <w:rPr>
          <w:rStyle w:val="slinbdy"/>
          <w:rFonts w:ascii="Times New Roman" w:hAnsi="Times New Roman" w:cs="Times New Roman"/>
          <w:b/>
          <w:bCs/>
          <w:sz w:val="24"/>
          <w:szCs w:val="24"/>
          <w:bdr w:val="none" w:sz="0" w:space="0" w:color="auto" w:frame="1"/>
          <w:shd w:val="clear" w:color="auto" w:fill="FFFFFF"/>
        </w:rPr>
        <w:t xml:space="preserve"> </w:t>
      </w:r>
      <w:r w:rsidR="004B0876" w:rsidRPr="00BB571F">
        <w:rPr>
          <w:rStyle w:val="slinbdy"/>
          <w:rFonts w:ascii="Times New Roman" w:hAnsi="Times New Roman" w:cs="Times New Roman"/>
          <w:b/>
          <w:bCs/>
          <w:sz w:val="24"/>
          <w:szCs w:val="24"/>
          <w:bdr w:val="none" w:sz="0" w:space="0" w:color="auto" w:frame="1"/>
          <w:shd w:val="clear" w:color="auto" w:fill="FFFFFF"/>
        </w:rPr>
        <w:t xml:space="preserve">face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parte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din</w:t>
      </w:r>
      <w:r w:rsidR="00B04B6F" w:rsidRPr="00BB571F">
        <w:rPr>
          <w:rStyle w:val="slinbdy"/>
          <w:rFonts w:ascii="Times New Roman" w:hAnsi="Times New Roman" w:cs="Times New Roman"/>
          <w:b/>
          <w:bCs/>
          <w:sz w:val="24"/>
          <w:szCs w:val="24"/>
          <w:bdr w:val="none" w:sz="0" w:space="0" w:color="auto" w:frame="1"/>
          <w:shd w:val="clear" w:color="auto" w:fill="FFFFFF"/>
        </w:rPr>
        <w:t>tre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cladirile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existente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si</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racordata</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deja</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la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retelele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utilitare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proofErr w:type="gramStart"/>
      <w:r w:rsidR="004B0876" w:rsidRPr="00BB571F">
        <w:rPr>
          <w:rStyle w:val="slinbdy"/>
          <w:rFonts w:ascii="Times New Roman" w:hAnsi="Times New Roman" w:cs="Times New Roman"/>
          <w:b/>
          <w:bCs/>
          <w:sz w:val="24"/>
          <w:szCs w:val="24"/>
          <w:bdr w:val="none" w:sz="0" w:space="0" w:color="auto" w:frame="1"/>
          <w:shd w:val="clear" w:color="auto" w:fill="FFFFFF"/>
        </w:rPr>
        <w:t>existente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w:t>
      </w:r>
      <w:proofErr w:type="gramEnd"/>
    </w:p>
    <w:p w14:paraId="0A20D587" w14:textId="781A0BD4" w:rsidR="00423E16" w:rsidRPr="00BB571F" w:rsidRDefault="00423E16" w:rsidP="00423E16">
      <w:pPr>
        <w:jc w:val="both"/>
        <w:rPr>
          <w:rStyle w:val="slinbdy"/>
          <w:rFonts w:ascii="Times New Roman" w:hAnsi="Times New Roman" w:cs="Times New Roman"/>
          <w:b/>
          <w:bCs/>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lucrărilor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refacere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a</w:t>
      </w:r>
      <w:proofErr w:type="gram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zona </w:t>
      </w:r>
      <w:proofErr w:type="spellStart"/>
      <w:r w:rsidRPr="00BB571F">
        <w:rPr>
          <w:rStyle w:val="slinbdy"/>
          <w:rFonts w:ascii="Times New Roman" w:hAnsi="Times New Roman" w:cs="Times New Roman"/>
          <w:sz w:val="24"/>
          <w:szCs w:val="24"/>
          <w:bdr w:val="none" w:sz="0" w:space="0" w:color="auto" w:frame="1"/>
          <w:shd w:val="clear" w:color="auto" w:fill="FFFFFF"/>
        </w:rPr>
        <w:t>afectată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execuția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investiției</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
    <w:p w14:paraId="7775FBD6" w14:textId="3F6B5AC8"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căi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noi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acces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schimbări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celor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existente</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54A5C57E" w14:textId="65AD8E1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resursele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naturale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construcție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funcționare</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4B0876" w:rsidRPr="00BB571F">
        <w:rPr>
          <w:rStyle w:val="slinbdy"/>
          <w:rFonts w:ascii="Times New Roman" w:hAnsi="Times New Roman" w:cs="Times New Roman"/>
          <w:sz w:val="24"/>
          <w:szCs w:val="24"/>
          <w:bdr w:val="none" w:sz="0" w:space="0" w:color="auto" w:frame="1"/>
          <w:shd w:val="clear" w:color="auto" w:fill="FFFFFF"/>
        </w:rPr>
        <w:t xml:space="preserve">nu </w:t>
      </w:r>
      <w:proofErr w:type="spellStart"/>
      <w:r w:rsidR="004B0876" w:rsidRPr="00BB571F">
        <w:rPr>
          <w:rStyle w:val="slinbdy"/>
          <w:rFonts w:ascii="Times New Roman" w:hAnsi="Times New Roman" w:cs="Times New Roman"/>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sz w:val="24"/>
          <w:szCs w:val="24"/>
          <w:bdr w:val="none" w:sz="0" w:space="0" w:color="auto" w:frame="1"/>
          <w:shd w:val="clear" w:color="auto" w:fill="FFFFFF"/>
        </w:rPr>
        <w:t>cazul</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sz w:val="24"/>
          <w:szCs w:val="24"/>
          <w:bdr w:val="none" w:sz="0" w:space="0" w:color="auto" w:frame="1"/>
          <w:shd w:val="clear" w:color="auto" w:fill="FFFFFF"/>
        </w:rPr>
        <w:t>incinta</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sz w:val="24"/>
          <w:szCs w:val="24"/>
          <w:bdr w:val="none" w:sz="0" w:space="0" w:color="auto" w:frame="1"/>
          <w:shd w:val="clear" w:color="auto" w:fill="FFFFFF"/>
        </w:rPr>
        <w:t>fiind</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sz w:val="24"/>
          <w:szCs w:val="24"/>
          <w:bdr w:val="none" w:sz="0" w:space="0" w:color="auto" w:frame="1"/>
          <w:shd w:val="clear" w:color="auto" w:fill="FFFFFF"/>
        </w:rPr>
        <w:t>deja</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sz w:val="24"/>
          <w:szCs w:val="24"/>
          <w:bdr w:val="none" w:sz="0" w:space="0" w:color="auto" w:frame="1"/>
          <w:shd w:val="clear" w:color="auto" w:fill="FFFFFF"/>
        </w:rPr>
        <w:t>construita</w:t>
      </w:r>
      <w:proofErr w:type="spellEnd"/>
    </w:p>
    <w:p w14:paraId="002E0764" w14:textId="4659CB56"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metode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construcție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demolare</w:t>
      </w:r>
      <w:proofErr w:type="spellEnd"/>
      <w:r w:rsidR="004B0876" w:rsidRPr="00BB571F">
        <w:rPr>
          <w:rStyle w:val="slinbdy"/>
          <w:rFonts w:ascii="Times New Roman" w:hAnsi="Times New Roman" w:cs="Times New Roman"/>
          <w:sz w:val="24"/>
          <w:szCs w:val="24"/>
          <w:bdr w:val="none" w:sz="0" w:space="0" w:color="auto" w:frame="1"/>
          <w:shd w:val="clear" w:color="auto" w:fill="FFFFFF"/>
        </w:rPr>
        <w:t xml:space="preserve">: </w:t>
      </w:r>
      <w:r w:rsidR="004B0876"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proofErr w:type="gramStart"/>
      <w:r w:rsidR="004B0876" w:rsidRPr="00BB571F">
        <w:rPr>
          <w:rStyle w:val="slinbdy"/>
          <w:rFonts w:ascii="Times New Roman" w:hAnsi="Times New Roman" w:cs="Times New Roman"/>
          <w:b/>
          <w:bCs/>
          <w:sz w:val="24"/>
          <w:szCs w:val="24"/>
          <w:bdr w:val="none" w:sz="0" w:space="0" w:color="auto" w:frame="1"/>
          <w:shd w:val="clear" w:color="auto" w:fill="FFFFFF"/>
        </w:rPr>
        <w:t>cazul</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w:t>
      </w:r>
      <w:proofErr w:type="gramEnd"/>
    </w:p>
    <w:p w14:paraId="6815876C" w14:textId="6A0759FA" w:rsidR="00423E16" w:rsidRPr="00BB571F" w:rsidRDefault="00423E16" w:rsidP="00423E16">
      <w:pPr>
        <w:jc w:val="both"/>
        <w:rPr>
          <w:rStyle w:val="slinbdy"/>
          <w:rFonts w:ascii="Times New Roman" w:hAnsi="Times New Roman" w:cs="Times New Roman"/>
          <w:b/>
          <w:bCs/>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planul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execuție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cuprinzând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faza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construcție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punerea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funcțiune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exploatare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refacere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ulterioară</w:t>
      </w:r>
      <w:proofErr w:type="spellEnd"/>
      <w:r w:rsidRPr="00BB571F">
        <w:rPr>
          <w:rStyle w:val="slinbdy"/>
          <w:rFonts w:ascii="Times New Roman" w:hAnsi="Times New Roman" w:cs="Times New Roman"/>
          <w:sz w:val="24"/>
          <w:szCs w:val="24"/>
          <w:bdr w:val="none" w:sz="0" w:space="0" w:color="auto" w:frame="1"/>
          <w:shd w:val="clear" w:color="auto" w:fill="FFFFFF"/>
        </w:rPr>
        <w:t>;</w:t>
      </w:r>
      <w:r w:rsidR="004B0876" w:rsidRPr="00BB571F">
        <w:rPr>
          <w:rStyle w:val="slinbdy"/>
          <w:rFonts w:ascii="Times New Roman" w:hAnsi="Times New Roman" w:cs="Times New Roman"/>
          <w:sz w:val="24"/>
          <w:szCs w:val="24"/>
          <w:bdr w:val="none" w:sz="0" w:space="0" w:color="auto" w:frame="1"/>
          <w:shd w:val="clear" w:color="auto" w:fill="FFFFFF"/>
        </w:rPr>
        <w:t xml:space="preserve"> </w:t>
      </w:r>
      <w:r w:rsidR="004B0876"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1D12D29D" w14:textId="09829CC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relația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proiecte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existente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planificate</w:t>
      </w:r>
      <w:proofErr w:type="spellEnd"/>
      <w:r w:rsidRPr="00BB571F">
        <w:rPr>
          <w:rStyle w:val="slinbdy"/>
          <w:rFonts w:ascii="Times New Roman" w:hAnsi="Times New Roman" w:cs="Times New Roman"/>
          <w:sz w:val="24"/>
          <w:szCs w:val="24"/>
          <w:bdr w:val="none" w:sz="0" w:space="0" w:color="auto" w:frame="1"/>
          <w:shd w:val="clear" w:color="auto" w:fill="FFFFFF"/>
        </w:rPr>
        <w:t>;</w:t>
      </w:r>
      <w:r w:rsidR="004B0876" w:rsidRPr="00BB571F">
        <w:rPr>
          <w:rStyle w:val="slinbdy"/>
          <w:rFonts w:ascii="Times New Roman" w:hAnsi="Times New Roman" w:cs="Times New Roman"/>
          <w:sz w:val="24"/>
          <w:szCs w:val="24"/>
          <w:bdr w:val="none" w:sz="0" w:space="0" w:color="auto" w:frame="1"/>
          <w:shd w:val="clear" w:color="auto" w:fill="FFFFFF"/>
        </w:rPr>
        <w:t xml:space="preserve"> </w:t>
      </w:r>
      <w:r w:rsidR="004B0876"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3E0FAEC3" w14:textId="4B20311A"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lastRenderedPageBreak/>
        <w:t>– </w:t>
      </w:r>
      <w:proofErr w:type="spellStart"/>
      <w:r w:rsidRPr="00BB571F">
        <w:rPr>
          <w:rStyle w:val="slinbdy"/>
          <w:rFonts w:ascii="Times New Roman" w:hAnsi="Times New Roman" w:cs="Times New Roman"/>
          <w:sz w:val="24"/>
          <w:szCs w:val="24"/>
          <w:bdr w:val="none" w:sz="0" w:space="0" w:color="auto" w:frame="1"/>
          <w:shd w:val="clear" w:color="auto" w:fill="FFFFFF"/>
        </w:rPr>
        <w:t>detalii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alternativele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au </w:t>
      </w:r>
      <w:proofErr w:type="spellStart"/>
      <w:r w:rsidRPr="00BB571F">
        <w:rPr>
          <w:rStyle w:val="slinbdy"/>
          <w:rFonts w:ascii="Times New Roman" w:hAnsi="Times New Roman" w:cs="Times New Roman"/>
          <w:sz w:val="24"/>
          <w:szCs w:val="24"/>
          <w:bdr w:val="none" w:sz="0" w:space="0" w:color="auto" w:frame="1"/>
          <w:shd w:val="clear" w:color="auto" w:fill="FFFFFF"/>
        </w:rPr>
        <w:t>fost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considerare</w:t>
      </w:r>
      <w:proofErr w:type="spellEnd"/>
      <w:r w:rsidRPr="00BB571F">
        <w:rPr>
          <w:rStyle w:val="slinbdy"/>
          <w:rFonts w:ascii="Times New Roman" w:hAnsi="Times New Roman" w:cs="Times New Roman"/>
          <w:sz w:val="24"/>
          <w:szCs w:val="24"/>
          <w:bdr w:val="none" w:sz="0" w:space="0" w:color="auto" w:frame="1"/>
          <w:shd w:val="clear" w:color="auto" w:fill="FFFFFF"/>
        </w:rPr>
        <w:t>;</w:t>
      </w:r>
      <w:r w:rsidR="004B0876" w:rsidRPr="00BB571F">
        <w:rPr>
          <w:rStyle w:val="slinbdy"/>
          <w:rFonts w:ascii="Times New Roman" w:hAnsi="Times New Roman" w:cs="Times New Roman"/>
          <w:sz w:val="24"/>
          <w:szCs w:val="24"/>
          <w:bdr w:val="none" w:sz="0" w:space="0" w:color="auto" w:frame="1"/>
          <w:shd w:val="clear" w:color="auto" w:fill="FFFFFF"/>
        </w:rPr>
        <w:t xml:space="preserve"> </w:t>
      </w:r>
      <w:r w:rsidR="004B0876"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4B0876"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4B0876"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5922FE66" w14:textId="502C90EF"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activități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pot </w:t>
      </w:r>
      <w:proofErr w:type="spellStart"/>
      <w:r w:rsidRPr="00BB571F">
        <w:rPr>
          <w:rStyle w:val="slinbdy"/>
          <w:rFonts w:ascii="Times New Roman" w:hAnsi="Times New Roman" w:cs="Times New Roman"/>
          <w:sz w:val="24"/>
          <w:szCs w:val="24"/>
          <w:bdr w:val="none" w:sz="0" w:space="0" w:color="auto" w:frame="1"/>
          <w:shd w:val="clear" w:color="auto" w:fill="FFFFFF"/>
        </w:rPr>
        <w:t>apărea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 </w:t>
      </w:r>
      <w:proofErr w:type="spellStart"/>
      <w:r w:rsidRPr="00BB571F">
        <w:rPr>
          <w:rStyle w:val="slinbdy"/>
          <w:rFonts w:ascii="Times New Roman" w:hAnsi="Times New Roman" w:cs="Times New Roman"/>
          <w:sz w:val="24"/>
          <w:szCs w:val="24"/>
          <w:bdr w:val="none" w:sz="0" w:space="0" w:color="auto" w:frame="1"/>
          <w:shd w:val="clear" w:color="auto" w:fill="FFFFFF"/>
        </w:rPr>
        <w:t>urmare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proiectului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exemplu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extragerea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agregate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asigurarea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unor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noi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surse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apă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surse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linii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transport al </w:t>
      </w:r>
      <w:proofErr w:type="spellStart"/>
      <w:r w:rsidRPr="00BB571F">
        <w:rPr>
          <w:rStyle w:val="slinbdy"/>
          <w:rFonts w:ascii="Times New Roman" w:hAnsi="Times New Roman" w:cs="Times New Roman"/>
          <w:sz w:val="24"/>
          <w:szCs w:val="24"/>
          <w:bdr w:val="none" w:sz="0" w:space="0" w:color="auto" w:frame="1"/>
          <w:shd w:val="clear" w:color="auto" w:fill="FFFFFF"/>
        </w:rPr>
        <w:t>energiei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creșterea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numărului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locuințe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eliminarea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apelor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uzate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deșeurilor</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p>
    <w:p w14:paraId="3A250361" w14:textId="74B93EAE" w:rsidR="002916B1" w:rsidRPr="00BB571F" w:rsidRDefault="002916B1" w:rsidP="00633E4E">
      <w:pPr>
        <w:pBdr>
          <w:left w:val="single" w:sz="4" w:space="4" w:color="auto"/>
        </w:pBdr>
        <w:jc w:val="both"/>
        <w:rPr>
          <w:rStyle w:val="slinbdy"/>
          <w:rFonts w:ascii="Times New Roman" w:hAnsi="Times New Roman" w:cs="Times New Roman"/>
          <w:b/>
          <w:bCs/>
          <w:sz w:val="24"/>
          <w:szCs w:val="24"/>
          <w:bdr w:val="none" w:sz="0" w:space="0" w:color="auto" w:frame="1"/>
          <w:shd w:val="clear" w:color="auto" w:fill="FFFFFF"/>
        </w:rPr>
      </w:pPr>
      <w:proofErr w:type="spellStart"/>
      <w:r w:rsidRPr="00BB571F">
        <w:rPr>
          <w:rStyle w:val="slinbdy"/>
          <w:rFonts w:ascii="Times New Roman" w:hAnsi="Times New Roman" w:cs="Times New Roman"/>
          <w:b/>
          <w:bCs/>
          <w:sz w:val="24"/>
          <w:szCs w:val="24"/>
          <w:bdr w:val="none" w:sz="0" w:space="0" w:color="auto" w:frame="1"/>
          <w:shd w:val="clear" w:color="auto" w:fill="FFFFFF"/>
        </w:rPr>
        <w:t>Deseurile</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generate in </w:t>
      </w:r>
      <w:proofErr w:type="spellStart"/>
      <w:r w:rsidRPr="00BB571F">
        <w:rPr>
          <w:rStyle w:val="slinbdy"/>
          <w:rFonts w:ascii="Times New Roman" w:hAnsi="Times New Roman" w:cs="Times New Roman"/>
          <w:b/>
          <w:bCs/>
          <w:sz w:val="24"/>
          <w:szCs w:val="24"/>
          <w:bdr w:val="none" w:sz="0" w:space="0" w:color="auto" w:frame="1"/>
          <w:shd w:val="clear" w:color="auto" w:fill="FFFFFF"/>
        </w:rPr>
        <w:t>cadrul</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b/>
          <w:bCs/>
          <w:sz w:val="24"/>
          <w:szCs w:val="24"/>
          <w:bdr w:val="none" w:sz="0" w:space="0" w:color="auto" w:frame="1"/>
          <w:shd w:val="clear" w:color="auto" w:fill="FFFFFF"/>
        </w:rPr>
        <w:t>proiectului</w:t>
      </w:r>
      <w:proofErr w:type="spellEnd"/>
      <w:r w:rsidRPr="00BB571F">
        <w:rPr>
          <w:rStyle w:val="slinbdy"/>
          <w:rFonts w:ascii="Times New Roman" w:hAnsi="Times New Roman" w:cs="Times New Roman"/>
          <w:b/>
          <w:bCs/>
          <w:sz w:val="24"/>
          <w:szCs w:val="24"/>
          <w:bdr w:val="none" w:sz="0" w:space="0" w:color="auto" w:frame="1"/>
          <w:shd w:val="clear" w:color="auto" w:fill="FFFFFF"/>
        </w:rPr>
        <w:t xml:space="preserve"> sunt din </w:t>
      </w:r>
      <w:proofErr w:type="spellStart"/>
      <w:r w:rsidRPr="00BB571F">
        <w:rPr>
          <w:rStyle w:val="slinbdy"/>
          <w:rFonts w:ascii="Times New Roman" w:hAnsi="Times New Roman" w:cs="Times New Roman"/>
          <w:b/>
          <w:bCs/>
          <w:sz w:val="24"/>
          <w:szCs w:val="24"/>
          <w:bdr w:val="none" w:sz="0" w:space="0" w:color="auto" w:frame="1"/>
          <w:shd w:val="clear" w:color="auto" w:fill="FFFFFF"/>
        </w:rPr>
        <w:t>categoria</w:t>
      </w:r>
      <w:proofErr w:type="spellEnd"/>
      <w:r w:rsidRPr="00BB571F">
        <w:rPr>
          <w:rStyle w:val="slinbdy"/>
          <w:rFonts w:ascii="Times New Roman" w:hAnsi="Times New Roman" w:cs="Times New Roman"/>
          <w:b/>
          <w:bCs/>
          <w:sz w:val="24"/>
          <w:szCs w:val="24"/>
          <w:bdr w:val="none" w:sz="0" w:space="0" w:color="auto" w:frame="1"/>
          <w:shd w:val="clear" w:color="auto" w:fill="FFFFFF"/>
        </w:rPr>
        <w:t>:</w:t>
      </w:r>
    </w:p>
    <w:p w14:paraId="38FF6087" w14:textId="77777777" w:rsidR="002916B1" w:rsidRPr="00D54D62" w:rsidRDefault="002916B1" w:rsidP="00633E4E">
      <w:pPr>
        <w:pBdr>
          <w:left w:val="single" w:sz="4" w:space="4" w:color="auto"/>
        </w:pBdr>
        <w:jc w:val="both"/>
        <w:rPr>
          <w:rStyle w:val="slinbdy"/>
          <w:rFonts w:ascii="Times New Roman" w:hAnsi="Times New Roman" w:cs="Times New Roman"/>
          <w:sz w:val="24"/>
          <w:szCs w:val="24"/>
          <w:bdr w:val="none" w:sz="0" w:space="0" w:color="auto" w:frame="1"/>
          <w:shd w:val="clear" w:color="auto" w:fill="FFFFFF"/>
        </w:rPr>
      </w:pPr>
      <w:r w:rsidRPr="00D54D62">
        <w:rPr>
          <w:rStyle w:val="slinbdy"/>
          <w:rFonts w:ascii="Times New Roman" w:hAnsi="Times New Roman" w:cs="Times New Roman"/>
          <w:sz w:val="24"/>
          <w:szCs w:val="24"/>
          <w:bdr w:val="none" w:sz="0" w:space="0" w:color="auto" w:frame="1"/>
          <w:shd w:val="clear" w:color="auto" w:fill="FFFFFF"/>
        </w:rPr>
        <w:t xml:space="preserve">- cod 21 01 01- </w:t>
      </w:r>
      <w:proofErr w:type="spellStart"/>
      <w:r w:rsidRPr="00D54D62">
        <w:rPr>
          <w:rStyle w:val="slinbdy"/>
          <w:rFonts w:ascii="Times New Roman" w:hAnsi="Times New Roman" w:cs="Times New Roman"/>
          <w:sz w:val="24"/>
          <w:szCs w:val="24"/>
          <w:bdr w:val="none" w:sz="0" w:space="0" w:color="auto" w:frame="1"/>
          <w:shd w:val="clear" w:color="auto" w:fill="FFFFFF"/>
        </w:rPr>
        <w:t>hartie</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si</w:t>
      </w:r>
      <w:proofErr w:type="spellEnd"/>
      <w:r w:rsidRPr="00D54D62">
        <w:rPr>
          <w:rStyle w:val="slinbdy"/>
          <w:rFonts w:ascii="Times New Roman" w:hAnsi="Times New Roman" w:cs="Times New Roman"/>
          <w:sz w:val="24"/>
          <w:szCs w:val="24"/>
          <w:bdr w:val="none" w:sz="0" w:space="0" w:color="auto" w:frame="1"/>
          <w:shd w:val="clear" w:color="auto" w:fill="FFFFFF"/>
        </w:rPr>
        <w:t xml:space="preserve"> carton in care au </w:t>
      </w:r>
      <w:proofErr w:type="spellStart"/>
      <w:r w:rsidRPr="00D54D62">
        <w:rPr>
          <w:rStyle w:val="slinbdy"/>
          <w:rFonts w:ascii="Times New Roman" w:hAnsi="Times New Roman" w:cs="Times New Roman"/>
          <w:sz w:val="24"/>
          <w:szCs w:val="24"/>
          <w:bdr w:val="none" w:sz="0" w:space="0" w:color="auto" w:frame="1"/>
          <w:shd w:val="clear" w:color="auto" w:fill="FFFFFF"/>
        </w:rPr>
        <w:t>fost</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ambalate</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utilajele</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si</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vor</w:t>
      </w:r>
      <w:proofErr w:type="spellEnd"/>
      <w:r w:rsidRPr="00D54D62">
        <w:rPr>
          <w:rStyle w:val="slinbdy"/>
          <w:rFonts w:ascii="Times New Roman" w:hAnsi="Times New Roman" w:cs="Times New Roman"/>
          <w:sz w:val="24"/>
          <w:szCs w:val="24"/>
          <w:bdr w:val="none" w:sz="0" w:space="0" w:color="auto" w:frame="1"/>
          <w:shd w:val="clear" w:color="auto" w:fill="FFFFFF"/>
        </w:rPr>
        <w:t xml:space="preserve"> fi </w:t>
      </w:r>
      <w:proofErr w:type="spellStart"/>
      <w:r w:rsidRPr="00D54D62">
        <w:rPr>
          <w:rStyle w:val="slinbdy"/>
          <w:rFonts w:ascii="Times New Roman" w:hAnsi="Times New Roman" w:cs="Times New Roman"/>
          <w:sz w:val="24"/>
          <w:szCs w:val="24"/>
          <w:bdr w:val="none" w:sz="0" w:space="0" w:color="auto" w:frame="1"/>
          <w:shd w:val="clear" w:color="auto" w:fill="FFFFFF"/>
        </w:rPr>
        <w:t>colectate</w:t>
      </w:r>
      <w:proofErr w:type="spellEnd"/>
      <w:r w:rsidRPr="00D54D62">
        <w:rPr>
          <w:rStyle w:val="slinbdy"/>
          <w:rFonts w:ascii="Times New Roman" w:hAnsi="Times New Roman" w:cs="Times New Roman"/>
          <w:sz w:val="24"/>
          <w:szCs w:val="24"/>
          <w:bdr w:val="none" w:sz="0" w:space="0" w:color="auto" w:frame="1"/>
          <w:shd w:val="clear" w:color="auto" w:fill="FFFFFF"/>
        </w:rPr>
        <w:t xml:space="preserve"> de </w:t>
      </w:r>
      <w:proofErr w:type="spellStart"/>
      <w:r w:rsidRPr="00D54D62">
        <w:rPr>
          <w:rStyle w:val="slinbdy"/>
          <w:rFonts w:ascii="Times New Roman" w:hAnsi="Times New Roman" w:cs="Times New Roman"/>
          <w:sz w:val="24"/>
          <w:szCs w:val="24"/>
          <w:bdr w:val="none" w:sz="0" w:space="0" w:color="auto" w:frame="1"/>
          <w:shd w:val="clear" w:color="auto" w:fill="FFFFFF"/>
        </w:rPr>
        <w:t>colector</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autorizat</w:t>
      </w:r>
      <w:proofErr w:type="spellEnd"/>
      <w:r w:rsidRPr="00D54D62">
        <w:rPr>
          <w:rStyle w:val="slinbdy"/>
          <w:rFonts w:ascii="Times New Roman" w:hAnsi="Times New Roman" w:cs="Times New Roman"/>
          <w:sz w:val="24"/>
          <w:szCs w:val="24"/>
          <w:bdr w:val="none" w:sz="0" w:space="0" w:color="auto" w:frame="1"/>
          <w:shd w:val="clear" w:color="auto" w:fill="FFFFFF"/>
        </w:rPr>
        <w:t xml:space="preserve"> (</w:t>
      </w:r>
      <w:proofErr w:type="spellStart"/>
      <w:r w:rsidRPr="00D54D62">
        <w:rPr>
          <w:rStyle w:val="slinbdy"/>
          <w:rFonts w:ascii="Times New Roman" w:hAnsi="Times New Roman" w:cs="Times New Roman"/>
          <w:sz w:val="24"/>
          <w:szCs w:val="24"/>
          <w:bdr w:val="none" w:sz="0" w:space="0" w:color="auto" w:frame="1"/>
          <w:shd w:val="clear" w:color="auto" w:fill="FFFFFF"/>
        </w:rPr>
        <w:t>Rematholding</w:t>
      </w:r>
      <w:proofErr w:type="spellEnd"/>
      <w:r w:rsidRPr="00D54D62">
        <w:rPr>
          <w:rStyle w:val="slinbdy"/>
          <w:rFonts w:ascii="Times New Roman" w:hAnsi="Times New Roman" w:cs="Times New Roman"/>
          <w:sz w:val="24"/>
          <w:szCs w:val="24"/>
          <w:bdr w:val="none" w:sz="0" w:space="0" w:color="auto" w:frame="1"/>
          <w:shd w:val="clear" w:color="auto" w:fill="FFFFFF"/>
        </w:rPr>
        <w:t xml:space="preserve"> conform contract 1365 din 05.01.2017).</w:t>
      </w:r>
    </w:p>
    <w:p w14:paraId="3826FD6D" w14:textId="29ADFCA1" w:rsidR="002916B1" w:rsidRPr="00D54D62" w:rsidRDefault="002916B1" w:rsidP="00633E4E">
      <w:pPr>
        <w:pBdr>
          <w:left w:val="single" w:sz="4" w:space="4" w:color="auto"/>
        </w:pBdr>
        <w:spacing w:after="0"/>
        <w:jc w:val="both"/>
        <w:rPr>
          <w:rFonts w:ascii="Times New Roman" w:hAnsi="Times New Roman" w:cs="Times New Roman"/>
          <w:color w:val="4A4A4A"/>
          <w:sz w:val="24"/>
          <w:szCs w:val="24"/>
          <w:shd w:val="clear" w:color="auto" w:fill="FFFFFF"/>
        </w:rPr>
      </w:pPr>
      <w:bookmarkStart w:id="2" w:name="_Hlk161998401"/>
      <w:r w:rsidRPr="00D54D62">
        <w:rPr>
          <w:rStyle w:val="slinbdy"/>
          <w:rFonts w:ascii="Times New Roman" w:hAnsi="Times New Roman" w:cs="Times New Roman"/>
          <w:sz w:val="24"/>
          <w:szCs w:val="24"/>
          <w:bdr w:val="none" w:sz="0" w:space="0" w:color="auto" w:frame="1"/>
          <w:shd w:val="clear" w:color="auto" w:fill="FFFFFF"/>
        </w:rPr>
        <w:t xml:space="preserve">- cod </w:t>
      </w:r>
      <w:r w:rsidRPr="00D54D62">
        <w:rPr>
          <w:rFonts w:ascii="Times New Roman" w:hAnsi="Times New Roman" w:cs="Times New Roman"/>
          <w:color w:val="4A4A4A"/>
          <w:sz w:val="24"/>
          <w:szCs w:val="24"/>
          <w:shd w:val="clear" w:color="auto" w:fill="FFFFFF"/>
        </w:rPr>
        <w:t xml:space="preserve">08 01 11* </w:t>
      </w:r>
      <w:proofErr w:type="spellStart"/>
      <w:r w:rsidRPr="00D54D62">
        <w:rPr>
          <w:rFonts w:ascii="Times New Roman" w:hAnsi="Times New Roman" w:cs="Times New Roman"/>
          <w:color w:val="4A4A4A"/>
          <w:sz w:val="24"/>
          <w:szCs w:val="24"/>
          <w:shd w:val="clear" w:color="auto" w:fill="FFFFFF"/>
        </w:rPr>
        <w:t>deseuri</w:t>
      </w:r>
      <w:proofErr w:type="spellEnd"/>
      <w:r w:rsidRPr="00D54D62">
        <w:rPr>
          <w:rFonts w:ascii="Times New Roman" w:hAnsi="Times New Roman" w:cs="Times New Roman"/>
          <w:color w:val="4A4A4A"/>
          <w:sz w:val="24"/>
          <w:szCs w:val="24"/>
          <w:shd w:val="clear" w:color="auto" w:fill="FFFFFF"/>
        </w:rPr>
        <w:t xml:space="preserve"> de </w:t>
      </w:r>
      <w:proofErr w:type="spellStart"/>
      <w:r w:rsidRPr="00D54D62">
        <w:rPr>
          <w:rFonts w:ascii="Times New Roman" w:hAnsi="Times New Roman" w:cs="Times New Roman"/>
          <w:color w:val="4A4A4A"/>
          <w:sz w:val="24"/>
          <w:szCs w:val="24"/>
          <w:shd w:val="clear" w:color="auto" w:fill="FFFFFF"/>
        </w:rPr>
        <w:t>vopsele</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si</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lacuri</w:t>
      </w:r>
      <w:proofErr w:type="spellEnd"/>
      <w:r w:rsidRPr="00D54D62">
        <w:rPr>
          <w:rFonts w:ascii="Times New Roman" w:hAnsi="Times New Roman" w:cs="Times New Roman"/>
          <w:color w:val="4A4A4A"/>
          <w:sz w:val="24"/>
          <w:szCs w:val="24"/>
          <w:shd w:val="clear" w:color="auto" w:fill="FFFFFF"/>
        </w:rPr>
        <w:t xml:space="preserve"> cu </w:t>
      </w:r>
      <w:proofErr w:type="spellStart"/>
      <w:r w:rsidRPr="00D54D62">
        <w:rPr>
          <w:rFonts w:ascii="Times New Roman" w:hAnsi="Times New Roman" w:cs="Times New Roman"/>
          <w:color w:val="4A4A4A"/>
          <w:sz w:val="24"/>
          <w:szCs w:val="24"/>
          <w:shd w:val="clear" w:color="auto" w:fill="FFFFFF"/>
        </w:rPr>
        <w:t>continut</w:t>
      </w:r>
      <w:proofErr w:type="spellEnd"/>
      <w:r w:rsidRPr="00D54D62">
        <w:rPr>
          <w:rFonts w:ascii="Times New Roman" w:hAnsi="Times New Roman" w:cs="Times New Roman"/>
          <w:color w:val="4A4A4A"/>
          <w:sz w:val="24"/>
          <w:szCs w:val="24"/>
          <w:shd w:val="clear" w:color="auto" w:fill="FFFFFF"/>
        </w:rPr>
        <w:t xml:space="preserve"> de </w:t>
      </w:r>
      <w:proofErr w:type="spellStart"/>
      <w:r w:rsidRPr="00D54D62">
        <w:rPr>
          <w:rFonts w:ascii="Times New Roman" w:hAnsi="Times New Roman" w:cs="Times New Roman"/>
          <w:color w:val="4A4A4A"/>
          <w:sz w:val="24"/>
          <w:szCs w:val="24"/>
          <w:shd w:val="clear" w:color="auto" w:fill="FFFFFF"/>
        </w:rPr>
        <w:t>solventi</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organici</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sau</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alte</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substante</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periculoase</w:t>
      </w:r>
      <w:proofErr w:type="spellEnd"/>
      <w:r w:rsidR="00D54D62" w:rsidRPr="00D54D62">
        <w:rPr>
          <w:rFonts w:ascii="Times New Roman" w:hAnsi="Times New Roman" w:cs="Times New Roman"/>
          <w:color w:val="4A4A4A"/>
          <w:sz w:val="24"/>
          <w:szCs w:val="24"/>
          <w:shd w:val="clear" w:color="auto" w:fill="FFFFFF"/>
        </w:rPr>
        <w:t xml:space="preserve">, </w:t>
      </w:r>
      <w:proofErr w:type="spellStart"/>
      <w:r w:rsidR="00D54D62">
        <w:rPr>
          <w:rFonts w:ascii="Times New Roman" w:hAnsi="Times New Roman" w:cs="Times New Roman"/>
          <w:color w:val="4A4A4A"/>
          <w:sz w:val="24"/>
          <w:szCs w:val="24"/>
          <w:shd w:val="clear" w:color="auto" w:fill="FFFFFF"/>
        </w:rPr>
        <w:t>vor</w:t>
      </w:r>
      <w:proofErr w:type="spellEnd"/>
      <w:r w:rsidR="00D54D62">
        <w:rPr>
          <w:rFonts w:ascii="Times New Roman" w:hAnsi="Times New Roman" w:cs="Times New Roman"/>
          <w:color w:val="4A4A4A"/>
          <w:sz w:val="24"/>
          <w:szCs w:val="24"/>
          <w:shd w:val="clear" w:color="auto" w:fill="FFFFFF"/>
        </w:rPr>
        <w:t xml:space="preserve"> fi </w:t>
      </w:r>
      <w:proofErr w:type="spellStart"/>
      <w:r w:rsidR="00D54D62">
        <w:rPr>
          <w:rFonts w:ascii="Times New Roman" w:hAnsi="Times New Roman" w:cs="Times New Roman"/>
          <w:color w:val="4A4A4A"/>
          <w:sz w:val="24"/>
          <w:szCs w:val="24"/>
          <w:shd w:val="clear" w:color="auto" w:fill="FFFFFF"/>
        </w:rPr>
        <w:t>colectate</w:t>
      </w:r>
      <w:proofErr w:type="spellEnd"/>
      <w:r w:rsidR="00D54D62">
        <w:rPr>
          <w:rFonts w:ascii="Times New Roman" w:hAnsi="Times New Roman" w:cs="Times New Roman"/>
          <w:color w:val="4A4A4A"/>
          <w:sz w:val="24"/>
          <w:szCs w:val="24"/>
          <w:shd w:val="clear" w:color="auto" w:fill="FFFFFF"/>
        </w:rPr>
        <w:t xml:space="preserve"> de </w:t>
      </w:r>
      <w:proofErr w:type="spellStart"/>
      <w:r w:rsidR="00D54D62">
        <w:rPr>
          <w:rFonts w:ascii="Times New Roman" w:hAnsi="Times New Roman" w:cs="Times New Roman"/>
          <w:color w:val="4A4A4A"/>
          <w:sz w:val="24"/>
          <w:szCs w:val="24"/>
          <w:shd w:val="clear" w:color="auto" w:fill="FFFFFF"/>
        </w:rPr>
        <w:t>colector</w:t>
      </w:r>
      <w:proofErr w:type="spellEnd"/>
      <w:r w:rsidR="00D54D62">
        <w:rPr>
          <w:rFonts w:ascii="Times New Roman" w:hAnsi="Times New Roman" w:cs="Times New Roman"/>
          <w:color w:val="4A4A4A"/>
          <w:sz w:val="24"/>
          <w:szCs w:val="24"/>
          <w:shd w:val="clear" w:color="auto" w:fill="FFFFFF"/>
        </w:rPr>
        <w:t xml:space="preserve"> </w:t>
      </w:r>
      <w:proofErr w:type="spellStart"/>
      <w:r w:rsidR="00D54D62">
        <w:rPr>
          <w:rFonts w:ascii="Times New Roman" w:hAnsi="Times New Roman" w:cs="Times New Roman"/>
          <w:color w:val="4A4A4A"/>
          <w:sz w:val="24"/>
          <w:szCs w:val="24"/>
          <w:shd w:val="clear" w:color="auto" w:fill="FFFFFF"/>
        </w:rPr>
        <w:t>autorizat</w:t>
      </w:r>
      <w:proofErr w:type="spellEnd"/>
      <w:r w:rsidR="00633E4E">
        <w:rPr>
          <w:rFonts w:ascii="Times New Roman" w:hAnsi="Times New Roman" w:cs="Times New Roman"/>
          <w:color w:val="4A4A4A"/>
          <w:sz w:val="24"/>
          <w:szCs w:val="24"/>
          <w:shd w:val="clear" w:color="auto" w:fill="FFFFFF"/>
        </w:rPr>
        <w:t xml:space="preserve"> (</w:t>
      </w:r>
      <w:proofErr w:type="spellStart"/>
      <w:r w:rsidR="00633E4E">
        <w:rPr>
          <w:rFonts w:ascii="Times New Roman" w:hAnsi="Times New Roman" w:cs="Times New Roman"/>
          <w:color w:val="4A4A4A"/>
          <w:sz w:val="24"/>
          <w:szCs w:val="24"/>
          <w:shd w:val="clear" w:color="auto" w:fill="FFFFFF"/>
        </w:rPr>
        <w:t>EnviroEco</w:t>
      </w:r>
      <w:proofErr w:type="spellEnd"/>
      <w:r w:rsidR="00633E4E">
        <w:rPr>
          <w:rFonts w:ascii="Times New Roman" w:hAnsi="Times New Roman" w:cs="Times New Roman"/>
          <w:color w:val="4A4A4A"/>
          <w:sz w:val="24"/>
          <w:szCs w:val="24"/>
          <w:shd w:val="clear" w:color="auto" w:fill="FFFFFF"/>
        </w:rPr>
        <w:t xml:space="preserve"> conform contract nr. E 1380/22.12.2021)</w:t>
      </w:r>
    </w:p>
    <w:p w14:paraId="4AD50508" w14:textId="2670C1A6" w:rsidR="002916B1" w:rsidRPr="00D54D62" w:rsidRDefault="002916B1" w:rsidP="00633E4E">
      <w:pPr>
        <w:pBdr>
          <w:left w:val="single" w:sz="4" w:space="4" w:color="auto"/>
        </w:pBdr>
        <w:spacing w:after="0"/>
        <w:jc w:val="both"/>
        <w:rPr>
          <w:rStyle w:val="slinbdy"/>
          <w:rFonts w:ascii="Times New Roman" w:hAnsi="Times New Roman" w:cs="Times New Roman"/>
          <w:sz w:val="24"/>
          <w:szCs w:val="24"/>
          <w:bdr w:val="none" w:sz="0" w:space="0" w:color="auto" w:frame="1"/>
          <w:shd w:val="clear" w:color="auto" w:fill="FFFFFF"/>
        </w:rPr>
      </w:pPr>
      <w:r w:rsidRPr="00D54D62">
        <w:rPr>
          <w:rFonts w:ascii="Times New Roman" w:hAnsi="Times New Roman" w:cs="Times New Roman"/>
          <w:color w:val="4A4A4A"/>
          <w:sz w:val="24"/>
          <w:szCs w:val="24"/>
          <w:shd w:val="clear" w:color="auto" w:fill="FFFFFF"/>
        </w:rPr>
        <w:t xml:space="preserve">- cod 14 06 03* - alti </w:t>
      </w:r>
      <w:proofErr w:type="spellStart"/>
      <w:r w:rsidRPr="00D54D62">
        <w:rPr>
          <w:rFonts w:ascii="Times New Roman" w:hAnsi="Times New Roman" w:cs="Times New Roman"/>
          <w:color w:val="4A4A4A"/>
          <w:sz w:val="24"/>
          <w:szCs w:val="24"/>
          <w:shd w:val="clear" w:color="auto" w:fill="FFFFFF"/>
        </w:rPr>
        <w:t>solventi</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si</w:t>
      </w:r>
      <w:proofErr w:type="spellEnd"/>
      <w:r w:rsidRPr="00D54D62">
        <w:rPr>
          <w:rFonts w:ascii="Times New Roman" w:hAnsi="Times New Roman" w:cs="Times New Roman"/>
          <w:color w:val="4A4A4A"/>
          <w:sz w:val="24"/>
          <w:szCs w:val="24"/>
          <w:shd w:val="clear" w:color="auto" w:fill="FFFFFF"/>
        </w:rPr>
        <w:t xml:space="preserve"> </w:t>
      </w:r>
      <w:proofErr w:type="spellStart"/>
      <w:r w:rsidRPr="00D54D62">
        <w:rPr>
          <w:rFonts w:ascii="Times New Roman" w:hAnsi="Times New Roman" w:cs="Times New Roman"/>
          <w:color w:val="4A4A4A"/>
          <w:sz w:val="24"/>
          <w:szCs w:val="24"/>
          <w:shd w:val="clear" w:color="auto" w:fill="FFFFFF"/>
        </w:rPr>
        <w:t>amestecuri</w:t>
      </w:r>
      <w:proofErr w:type="spellEnd"/>
      <w:r w:rsidRPr="00D54D62">
        <w:rPr>
          <w:rFonts w:ascii="Times New Roman" w:hAnsi="Times New Roman" w:cs="Times New Roman"/>
          <w:color w:val="4A4A4A"/>
          <w:sz w:val="24"/>
          <w:szCs w:val="24"/>
          <w:shd w:val="clear" w:color="auto" w:fill="FFFFFF"/>
        </w:rPr>
        <w:t xml:space="preserve"> de </w:t>
      </w:r>
      <w:r w:rsidR="00633E4E">
        <w:rPr>
          <w:rFonts w:ascii="Times New Roman" w:hAnsi="Times New Roman" w:cs="Times New Roman"/>
          <w:color w:val="4A4A4A"/>
          <w:sz w:val="24"/>
          <w:szCs w:val="24"/>
          <w:shd w:val="clear" w:color="auto" w:fill="FFFFFF"/>
        </w:rPr>
        <w:t xml:space="preserve">solvent, </w:t>
      </w:r>
      <w:proofErr w:type="spellStart"/>
      <w:r w:rsidR="00633E4E">
        <w:rPr>
          <w:rFonts w:ascii="Times New Roman" w:hAnsi="Times New Roman" w:cs="Times New Roman"/>
          <w:color w:val="4A4A4A"/>
          <w:sz w:val="24"/>
          <w:szCs w:val="24"/>
          <w:shd w:val="clear" w:color="auto" w:fill="FFFFFF"/>
        </w:rPr>
        <w:t>vor</w:t>
      </w:r>
      <w:proofErr w:type="spellEnd"/>
      <w:r w:rsidR="00633E4E">
        <w:rPr>
          <w:rFonts w:ascii="Times New Roman" w:hAnsi="Times New Roman" w:cs="Times New Roman"/>
          <w:color w:val="4A4A4A"/>
          <w:sz w:val="24"/>
          <w:szCs w:val="24"/>
          <w:shd w:val="clear" w:color="auto" w:fill="FFFFFF"/>
        </w:rPr>
        <w:t xml:space="preserve"> fi </w:t>
      </w:r>
      <w:proofErr w:type="spellStart"/>
      <w:r w:rsidR="00633E4E">
        <w:rPr>
          <w:rFonts w:ascii="Times New Roman" w:hAnsi="Times New Roman" w:cs="Times New Roman"/>
          <w:color w:val="4A4A4A"/>
          <w:sz w:val="24"/>
          <w:szCs w:val="24"/>
          <w:shd w:val="clear" w:color="auto" w:fill="FFFFFF"/>
        </w:rPr>
        <w:t>colectate</w:t>
      </w:r>
      <w:proofErr w:type="spellEnd"/>
      <w:r w:rsidR="00633E4E">
        <w:rPr>
          <w:rFonts w:ascii="Times New Roman" w:hAnsi="Times New Roman" w:cs="Times New Roman"/>
          <w:color w:val="4A4A4A"/>
          <w:sz w:val="24"/>
          <w:szCs w:val="24"/>
          <w:shd w:val="clear" w:color="auto" w:fill="FFFFFF"/>
        </w:rPr>
        <w:t xml:space="preserve"> de </w:t>
      </w:r>
      <w:proofErr w:type="spellStart"/>
      <w:r w:rsidR="00633E4E">
        <w:rPr>
          <w:rFonts w:ascii="Times New Roman" w:hAnsi="Times New Roman" w:cs="Times New Roman"/>
          <w:color w:val="4A4A4A"/>
          <w:sz w:val="24"/>
          <w:szCs w:val="24"/>
          <w:shd w:val="clear" w:color="auto" w:fill="FFFFFF"/>
        </w:rPr>
        <w:t>colector</w:t>
      </w:r>
      <w:proofErr w:type="spellEnd"/>
      <w:r w:rsidR="00633E4E">
        <w:rPr>
          <w:rFonts w:ascii="Times New Roman" w:hAnsi="Times New Roman" w:cs="Times New Roman"/>
          <w:color w:val="4A4A4A"/>
          <w:sz w:val="24"/>
          <w:szCs w:val="24"/>
          <w:shd w:val="clear" w:color="auto" w:fill="FFFFFF"/>
        </w:rPr>
        <w:t xml:space="preserve"> </w:t>
      </w:r>
      <w:proofErr w:type="spellStart"/>
      <w:r w:rsidR="00633E4E">
        <w:rPr>
          <w:rFonts w:ascii="Times New Roman" w:hAnsi="Times New Roman" w:cs="Times New Roman"/>
          <w:color w:val="4A4A4A"/>
          <w:sz w:val="24"/>
          <w:szCs w:val="24"/>
          <w:shd w:val="clear" w:color="auto" w:fill="FFFFFF"/>
        </w:rPr>
        <w:t>autorizat</w:t>
      </w:r>
      <w:proofErr w:type="spellEnd"/>
      <w:r w:rsidR="00633E4E">
        <w:rPr>
          <w:rFonts w:ascii="Times New Roman" w:hAnsi="Times New Roman" w:cs="Times New Roman"/>
          <w:color w:val="4A4A4A"/>
          <w:sz w:val="24"/>
          <w:szCs w:val="24"/>
          <w:shd w:val="clear" w:color="auto" w:fill="FFFFFF"/>
        </w:rPr>
        <w:t xml:space="preserve"> (</w:t>
      </w:r>
      <w:proofErr w:type="spellStart"/>
      <w:r w:rsidR="00633E4E">
        <w:rPr>
          <w:rFonts w:ascii="Times New Roman" w:hAnsi="Times New Roman" w:cs="Times New Roman"/>
          <w:color w:val="4A4A4A"/>
          <w:sz w:val="24"/>
          <w:szCs w:val="24"/>
          <w:shd w:val="clear" w:color="auto" w:fill="FFFFFF"/>
        </w:rPr>
        <w:t>EnviroEco</w:t>
      </w:r>
      <w:proofErr w:type="spellEnd"/>
      <w:r w:rsidR="00633E4E">
        <w:rPr>
          <w:rFonts w:ascii="Times New Roman" w:hAnsi="Times New Roman" w:cs="Times New Roman"/>
          <w:color w:val="4A4A4A"/>
          <w:sz w:val="24"/>
          <w:szCs w:val="24"/>
          <w:shd w:val="clear" w:color="auto" w:fill="FFFFFF"/>
        </w:rPr>
        <w:t xml:space="preserve"> conform contract nr. E 1380/22.12.2021)</w:t>
      </w:r>
    </w:p>
    <w:bookmarkEnd w:id="2"/>
    <w:p w14:paraId="27D8A091" w14:textId="77777777" w:rsidR="002916B1" w:rsidRPr="00BB571F" w:rsidRDefault="002916B1" w:rsidP="00423E16">
      <w:pPr>
        <w:jc w:val="both"/>
        <w:rPr>
          <w:rStyle w:val="slinbdy"/>
          <w:rFonts w:ascii="Times New Roman" w:hAnsi="Times New Roman" w:cs="Times New Roman"/>
          <w:b/>
          <w:bCs/>
          <w:sz w:val="24"/>
          <w:szCs w:val="24"/>
          <w:bdr w:val="none" w:sz="0" w:space="0" w:color="auto" w:frame="1"/>
          <w:shd w:val="clear" w:color="auto" w:fill="FFFFFF"/>
        </w:rPr>
      </w:pPr>
    </w:p>
    <w:p w14:paraId="75396D72" w14:textId="166AFAC3"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autorizații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cerute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proiect</w:t>
      </w:r>
      <w:proofErr w:type="spellEnd"/>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2F88EC18" w14:textId="4DB811EA" w:rsidR="00423E16" w:rsidRPr="00BB571F" w:rsidRDefault="00423E16" w:rsidP="00423E16">
      <w:pPr>
        <w:jc w:val="both"/>
        <w:rPr>
          <w:rStyle w:val="spctbdy"/>
          <w:rFonts w:ascii="Times New Roman" w:hAnsi="Times New Roman" w:cs="Times New Roman"/>
          <w:b/>
          <w:bCs/>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IV.</w:t>
      </w:r>
      <w:r w:rsidRPr="00BB571F">
        <w:rPr>
          <w:rStyle w:val="spct"/>
          <w:rFonts w:ascii="Times New Roman" w:hAnsi="Times New Roman" w:cs="Times New Roman"/>
          <w:b/>
          <w:bCs/>
          <w:sz w:val="24"/>
          <w:szCs w:val="24"/>
          <w:bdr w:val="dotted" w:sz="6" w:space="0" w:color="FEFEFE" w:frame="1"/>
          <w:shd w:val="clear" w:color="auto" w:fill="FFFFFF"/>
        </w:rPr>
        <w:t> </w:t>
      </w:r>
      <w:proofErr w:type="spellStart"/>
      <w:r w:rsidRPr="00BB571F">
        <w:rPr>
          <w:rStyle w:val="spctbdy"/>
          <w:rFonts w:ascii="Times New Roman" w:hAnsi="Times New Roman" w:cs="Times New Roman"/>
          <w:b/>
          <w:bCs/>
          <w:sz w:val="24"/>
          <w:szCs w:val="24"/>
          <w:bdr w:val="none" w:sz="0" w:space="0" w:color="auto" w:frame="1"/>
          <w:shd w:val="clear" w:color="auto" w:fill="FFFFFF"/>
        </w:rPr>
        <w:t>Descrierea</w:t>
      </w:r>
      <w:proofErr w:type="spellEnd"/>
      <w:r w:rsidRPr="00BB571F">
        <w:rPr>
          <w:rStyle w:val="spct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b/>
          <w:bCs/>
          <w:sz w:val="24"/>
          <w:szCs w:val="24"/>
          <w:bdr w:val="none" w:sz="0" w:space="0" w:color="auto" w:frame="1"/>
          <w:shd w:val="clear" w:color="auto" w:fill="FFFFFF"/>
        </w:rPr>
        <w:t>lucrărilor</w:t>
      </w:r>
      <w:proofErr w:type="spellEnd"/>
      <w:r w:rsidRPr="00BB571F">
        <w:rPr>
          <w:rStyle w:val="spctbdy"/>
          <w:rFonts w:ascii="Times New Roman" w:hAnsi="Times New Roman" w:cs="Times New Roman"/>
          <w:b/>
          <w:bCs/>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b/>
          <w:bCs/>
          <w:sz w:val="24"/>
          <w:szCs w:val="24"/>
          <w:bdr w:val="none" w:sz="0" w:space="0" w:color="auto" w:frame="1"/>
          <w:shd w:val="clear" w:color="auto" w:fill="FFFFFF"/>
        </w:rPr>
        <w:t>demolare</w:t>
      </w:r>
      <w:proofErr w:type="spellEnd"/>
      <w:r w:rsidRPr="00BB571F">
        <w:rPr>
          <w:rStyle w:val="spct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b/>
          <w:bCs/>
          <w:sz w:val="24"/>
          <w:szCs w:val="24"/>
          <w:bdr w:val="none" w:sz="0" w:space="0" w:color="auto" w:frame="1"/>
          <w:shd w:val="clear" w:color="auto" w:fill="FFFFFF"/>
        </w:rPr>
        <w:t>necesare</w:t>
      </w:r>
      <w:proofErr w:type="spellEnd"/>
      <w:r w:rsidRPr="00BB571F">
        <w:rPr>
          <w:rStyle w:val="spctbdy"/>
          <w:rFonts w:ascii="Times New Roman" w:hAnsi="Times New Roman" w:cs="Times New Roman"/>
          <w:b/>
          <w:bCs/>
          <w:sz w:val="24"/>
          <w:szCs w:val="24"/>
          <w:bdr w:val="none" w:sz="0" w:space="0" w:color="auto" w:frame="1"/>
          <w:shd w:val="clear" w:color="auto" w:fill="FFFFFF"/>
        </w:rPr>
        <w:t>:</w:t>
      </w:r>
      <w:r w:rsidR="009E3A64" w:rsidRPr="00BB571F">
        <w:rPr>
          <w:rStyle w:val="spctbdy"/>
          <w:rFonts w:ascii="Times New Roman" w:hAnsi="Times New Roman" w:cs="Times New Roman"/>
          <w:b/>
          <w:bCs/>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5BC26CC5"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planul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execuție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lucrărilor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demolare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refacere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terenului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6E3CC818"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lucrărilor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refacere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0C874B24"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căi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noi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acces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schimbări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celor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existente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după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caz</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06A36E6"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metode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demolare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C0CFF66" w14:textId="6192A9C1"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detalii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alternativele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au </w:t>
      </w:r>
      <w:proofErr w:type="spellStart"/>
      <w:r w:rsidRPr="00BB571F">
        <w:rPr>
          <w:rStyle w:val="slinbdy"/>
          <w:rFonts w:ascii="Times New Roman" w:hAnsi="Times New Roman" w:cs="Times New Roman"/>
          <w:sz w:val="24"/>
          <w:szCs w:val="24"/>
          <w:bdr w:val="none" w:sz="0" w:space="0" w:color="auto" w:frame="1"/>
          <w:shd w:val="clear" w:color="auto" w:fill="FFFFFF"/>
        </w:rPr>
        <w:t>fost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considerare</w:t>
      </w:r>
      <w:proofErr w:type="spellEnd"/>
      <w:r w:rsidRPr="00BB571F">
        <w:rPr>
          <w:rStyle w:val="slin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activități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pot </w:t>
      </w:r>
      <w:proofErr w:type="spellStart"/>
      <w:r w:rsidRPr="00BB571F">
        <w:rPr>
          <w:rStyle w:val="slinbdy"/>
          <w:rFonts w:ascii="Times New Roman" w:hAnsi="Times New Roman" w:cs="Times New Roman"/>
          <w:sz w:val="24"/>
          <w:szCs w:val="24"/>
          <w:bdr w:val="none" w:sz="0" w:space="0" w:color="auto" w:frame="1"/>
          <w:shd w:val="clear" w:color="auto" w:fill="FFFFFF"/>
        </w:rPr>
        <w:t>apărea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 </w:t>
      </w:r>
      <w:proofErr w:type="spellStart"/>
      <w:r w:rsidRPr="00BB571F">
        <w:rPr>
          <w:rStyle w:val="slinbdy"/>
          <w:rFonts w:ascii="Times New Roman" w:hAnsi="Times New Roman" w:cs="Times New Roman"/>
          <w:sz w:val="24"/>
          <w:szCs w:val="24"/>
          <w:bdr w:val="none" w:sz="0" w:space="0" w:color="auto" w:frame="1"/>
          <w:shd w:val="clear" w:color="auto" w:fill="FFFFFF"/>
        </w:rPr>
        <w:t>urmare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demolării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exemplu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eliminarea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deșeurilor</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457C9F3A" w14:textId="77777777" w:rsidR="00423E16" w:rsidRPr="00BB571F" w:rsidRDefault="00423E16" w:rsidP="00423E16">
      <w:pPr>
        <w:jc w:val="both"/>
        <w:rPr>
          <w:rStyle w:val="spctbdy"/>
          <w:rFonts w:ascii="Times New Roman" w:hAnsi="Times New Roman" w:cs="Times New Roman"/>
          <w:b/>
          <w:bCs/>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V.</w:t>
      </w:r>
      <w:r w:rsidRPr="00BB571F">
        <w:rPr>
          <w:rStyle w:val="spct"/>
          <w:rFonts w:ascii="Times New Roman" w:hAnsi="Times New Roman" w:cs="Times New Roman"/>
          <w:b/>
          <w:bCs/>
          <w:sz w:val="24"/>
          <w:szCs w:val="24"/>
          <w:bdr w:val="dotted" w:sz="6" w:space="0" w:color="FEFEFE" w:frame="1"/>
          <w:shd w:val="clear" w:color="auto" w:fill="FFFFFF"/>
        </w:rPr>
        <w:t> </w:t>
      </w:r>
      <w:proofErr w:type="spellStart"/>
      <w:r w:rsidRPr="00BB571F">
        <w:rPr>
          <w:rStyle w:val="spctbdy"/>
          <w:rFonts w:ascii="Times New Roman" w:hAnsi="Times New Roman" w:cs="Times New Roman"/>
          <w:b/>
          <w:bCs/>
          <w:sz w:val="24"/>
          <w:szCs w:val="24"/>
          <w:bdr w:val="none" w:sz="0" w:space="0" w:color="auto" w:frame="1"/>
          <w:shd w:val="clear" w:color="auto" w:fill="FFFFFF"/>
        </w:rPr>
        <w:t>Descrierea</w:t>
      </w:r>
      <w:proofErr w:type="spellEnd"/>
      <w:r w:rsidRPr="00BB571F">
        <w:rPr>
          <w:rStyle w:val="spct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b/>
          <w:bCs/>
          <w:sz w:val="24"/>
          <w:szCs w:val="24"/>
          <w:bdr w:val="none" w:sz="0" w:space="0" w:color="auto" w:frame="1"/>
          <w:shd w:val="clear" w:color="auto" w:fill="FFFFFF"/>
        </w:rPr>
        <w:t>amplasării</w:t>
      </w:r>
      <w:proofErr w:type="spellEnd"/>
      <w:r w:rsidRPr="00BB571F">
        <w:rPr>
          <w:rStyle w:val="spctbdy"/>
          <w:rFonts w:ascii="Times New Roman" w:hAnsi="Times New Roman" w:cs="Times New Roman"/>
          <w:b/>
          <w:bCs/>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b/>
          <w:bCs/>
          <w:sz w:val="24"/>
          <w:szCs w:val="24"/>
          <w:bdr w:val="none" w:sz="0" w:space="0" w:color="auto" w:frame="1"/>
          <w:shd w:val="clear" w:color="auto" w:fill="FFFFFF"/>
        </w:rPr>
        <w:t>proiectului</w:t>
      </w:r>
      <w:proofErr w:type="spellEnd"/>
      <w:r w:rsidRPr="00BB571F">
        <w:rPr>
          <w:rStyle w:val="spctbdy"/>
          <w:rFonts w:ascii="Times New Roman" w:hAnsi="Times New Roman" w:cs="Times New Roman"/>
          <w:b/>
          <w:bCs/>
          <w:sz w:val="24"/>
          <w:szCs w:val="24"/>
          <w:bdr w:val="none" w:sz="0" w:space="0" w:color="auto" w:frame="1"/>
          <w:shd w:val="clear" w:color="auto" w:fill="FFFFFF"/>
        </w:rPr>
        <w:t>:</w:t>
      </w:r>
    </w:p>
    <w:p w14:paraId="57476378" w14:textId="33777994"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distanța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față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granițe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proiectele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cad sub </w:t>
      </w:r>
      <w:proofErr w:type="spellStart"/>
      <w:r w:rsidRPr="00BB571F">
        <w:rPr>
          <w:rStyle w:val="slinbdy"/>
          <w:rFonts w:ascii="Times New Roman" w:hAnsi="Times New Roman" w:cs="Times New Roman"/>
          <w:sz w:val="24"/>
          <w:szCs w:val="24"/>
          <w:bdr w:val="none" w:sz="0" w:space="0" w:color="auto" w:frame="1"/>
          <w:shd w:val="clear" w:color="auto" w:fill="FFFFFF"/>
        </w:rPr>
        <w:t>incidența</w:t>
      </w:r>
      <w:proofErr w:type="spellEnd"/>
      <w:r w:rsidRPr="00BB571F">
        <w:rPr>
          <w:rStyle w:val="slinbdy"/>
          <w:rFonts w:ascii="Times New Roman" w:hAnsi="Times New Roman" w:cs="Times New Roman"/>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fldChar w:fldCharType="begin"/>
      </w:r>
      <w:r w:rsidRPr="00BB571F">
        <w:rPr>
          <w:rStyle w:val="slinbdy"/>
          <w:rFonts w:ascii="Times New Roman" w:hAnsi="Times New Roman" w:cs="Times New Roman"/>
          <w:sz w:val="24"/>
          <w:szCs w:val="24"/>
          <w:bdr w:val="none" w:sz="0" w:space="0" w:color="auto" w:frame="1"/>
          <w:shd w:val="clear" w:color="auto" w:fill="FFFFFF"/>
        </w:rPr>
        <w:instrText xml:space="preserve"> HYPERLINK "https://legislatie.just.ro/Public/DetaliiDocumentAfis/182265" </w:instrText>
      </w:r>
      <w:r w:rsidRPr="00BB571F">
        <w:rPr>
          <w:rStyle w:val="slinbdy"/>
          <w:rFonts w:ascii="Times New Roman" w:hAnsi="Times New Roman" w:cs="Times New Roman"/>
          <w:sz w:val="24"/>
          <w:szCs w:val="24"/>
          <w:bdr w:val="none" w:sz="0" w:space="0" w:color="auto" w:frame="1"/>
          <w:shd w:val="clear" w:color="auto" w:fill="FFFFFF"/>
        </w:rPr>
      </w:r>
      <w:r w:rsidRPr="00BB571F">
        <w:rPr>
          <w:rStyle w:val="slinbdy"/>
          <w:rFonts w:ascii="Times New Roman" w:hAnsi="Times New Roman" w:cs="Times New Roman"/>
          <w:sz w:val="24"/>
          <w:szCs w:val="24"/>
          <w:bdr w:val="none" w:sz="0" w:space="0" w:color="auto" w:frame="1"/>
          <w:shd w:val="clear" w:color="auto" w:fill="FFFFFF"/>
        </w:rPr>
        <w:fldChar w:fldCharType="separate"/>
      </w:r>
      <w:r w:rsidRPr="00BB571F">
        <w:rPr>
          <w:rStyle w:val="Hyperlink"/>
          <w:rFonts w:ascii="Times New Roman" w:hAnsi="Times New Roman" w:cs="Times New Roman"/>
          <w:color w:val="auto"/>
          <w:sz w:val="24"/>
          <w:szCs w:val="24"/>
          <w:bdr w:val="none" w:sz="0" w:space="0" w:color="auto" w:frame="1"/>
          <w:shd w:val="clear" w:color="auto" w:fill="FFFFFF"/>
        </w:rPr>
        <w:t>Convenției</w:t>
      </w:r>
      <w:proofErr w:type="spellEnd"/>
      <w:r w:rsidRPr="00BB571F">
        <w:rPr>
          <w:rStyle w:val="slinbdy"/>
          <w:rFonts w:ascii="Times New Roman" w:hAnsi="Times New Roman" w:cs="Times New Roman"/>
          <w:sz w:val="24"/>
          <w:szCs w:val="24"/>
          <w:bdr w:val="none" w:sz="0" w:space="0" w:color="auto" w:frame="1"/>
          <w:shd w:val="clear" w:color="auto" w:fill="FFFFFF"/>
        </w:rPr>
        <w:fldChar w:fldCharType="end"/>
      </w:r>
      <w:r w:rsidRPr="00BB571F">
        <w:rPr>
          <w:rStyle w:val="slinbdy"/>
          <w:rFonts w:ascii="Times New Roman" w:hAnsi="Times New Roman" w:cs="Times New Roman"/>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evaluarea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context </w:t>
      </w:r>
      <w:proofErr w:type="spellStart"/>
      <w:r w:rsidRPr="00BB571F">
        <w:rPr>
          <w:rStyle w:val="slinbdy"/>
          <w:rFonts w:ascii="Times New Roman" w:hAnsi="Times New Roman" w:cs="Times New Roman"/>
          <w:sz w:val="24"/>
          <w:szCs w:val="24"/>
          <w:bdr w:val="none" w:sz="0" w:space="0" w:color="auto" w:frame="1"/>
          <w:shd w:val="clear" w:color="auto" w:fill="FFFFFF"/>
        </w:rPr>
        <w:t>transfrontieră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adoptată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la Espoo la 25 </w:t>
      </w:r>
      <w:proofErr w:type="spellStart"/>
      <w:r w:rsidRPr="00BB571F">
        <w:rPr>
          <w:rStyle w:val="slinbdy"/>
          <w:rFonts w:ascii="Times New Roman" w:hAnsi="Times New Roman" w:cs="Times New Roman"/>
          <w:sz w:val="24"/>
          <w:szCs w:val="24"/>
          <w:bdr w:val="none" w:sz="0" w:space="0" w:color="auto" w:frame="1"/>
          <w:shd w:val="clear" w:color="auto" w:fill="FFFFFF"/>
        </w:rPr>
        <w:t>februarie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1991, </w:t>
      </w:r>
      <w:proofErr w:type="spellStart"/>
      <w:r w:rsidRPr="00BB571F">
        <w:rPr>
          <w:rStyle w:val="slinbdy"/>
          <w:rFonts w:ascii="Times New Roman" w:hAnsi="Times New Roman" w:cs="Times New Roman"/>
          <w:sz w:val="24"/>
          <w:szCs w:val="24"/>
          <w:bdr w:val="none" w:sz="0" w:space="0" w:color="auto" w:frame="1"/>
          <w:shd w:val="clear" w:color="auto" w:fill="FFFFFF"/>
        </w:rPr>
        <w:t>ratificată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prin</w:t>
      </w:r>
      <w:proofErr w:type="spellEnd"/>
      <w:r w:rsidRPr="00BB571F">
        <w:rPr>
          <w:rStyle w:val="slinbdy"/>
          <w:rFonts w:ascii="Times New Roman" w:hAnsi="Times New Roman" w:cs="Times New Roman"/>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fldChar w:fldCharType="begin"/>
      </w:r>
      <w:r w:rsidRPr="00BB571F">
        <w:rPr>
          <w:rStyle w:val="slinbdy"/>
          <w:rFonts w:ascii="Times New Roman" w:hAnsi="Times New Roman" w:cs="Times New Roman"/>
          <w:sz w:val="24"/>
          <w:szCs w:val="24"/>
          <w:bdr w:val="none" w:sz="0" w:space="0" w:color="auto" w:frame="1"/>
          <w:shd w:val="clear" w:color="auto" w:fill="FFFFFF"/>
        </w:rPr>
        <w:instrText xml:space="preserve"> HYPERLINK "https://legislatie.just.ro/Public/DetaliiDocumentAfis/182266" </w:instrText>
      </w:r>
      <w:r w:rsidRPr="00BB571F">
        <w:rPr>
          <w:rStyle w:val="slinbdy"/>
          <w:rFonts w:ascii="Times New Roman" w:hAnsi="Times New Roman" w:cs="Times New Roman"/>
          <w:sz w:val="24"/>
          <w:szCs w:val="24"/>
          <w:bdr w:val="none" w:sz="0" w:space="0" w:color="auto" w:frame="1"/>
          <w:shd w:val="clear" w:color="auto" w:fill="FFFFFF"/>
        </w:rPr>
      </w:r>
      <w:r w:rsidRPr="00BB571F">
        <w:rPr>
          <w:rStyle w:val="slinbdy"/>
          <w:rFonts w:ascii="Times New Roman" w:hAnsi="Times New Roman" w:cs="Times New Roman"/>
          <w:sz w:val="24"/>
          <w:szCs w:val="24"/>
          <w:bdr w:val="none" w:sz="0" w:space="0" w:color="auto" w:frame="1"/>
          <w:shd w:val="clear" w:color="auto" w:fill="FFFFFF"/>
        </w:rPr>
        <w:fldChar w:fldCharType="separate"/>
      </w:r>
      <w:r w:rsidRPr="00BB571F">
        <w:rPr>
          <w:rStyle w:val="Hyperlink"/>
          <w:rFonts w:ascii="Times New Roman" w:hAnsi="Times New Roman" w:cs="Times New Roman"/>
          <w:color w:val="auto"/>
          <w:sz w:val="24"/>
          <w:szCs w:val="24"/>
          <w:bdr w:val="none" w:sz="0" w:space="0" w:color="auto" w:frame="1"/>
          <w:shd w:val="clear" w:color="auto" w:fill="FFFFFF"/>
        </w:rPr>
        <w:t>Legea</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nr. 22/2001</w:t>
      </w:r>
      <w:r w:rsidRPr="00BB571F">
        <w:rPr>
          <w:rStyle w:val="slinbdy"/>
          <w:rFonts w:ascii="Times New Roman" w:hAnsi="Times New Roman" w:cs="Times New Roman"/>
          <w:sz w:val="24"/>
          <w:szCs w:val="24"/>
          <w:bdr w:val="none" w:sz="0" w:space="0" w:color="auto" w:frame="1"/>
          <w:shd w:val="clear" w:color="auto" w:fill="FFFFFF"/>
        </w:rPr>
        <w:fldChar w:fldCharType="end"/>
      </w:r>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completările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ulterioare</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22040523" w14:textId="0EB4305B"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localizarea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raport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patrimoniul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cultural </w:t>
      </w:r>
      <w:proofErr w:type="spellStart"/>
      <w:r w:rsidRPr="00BB571F">
        <w:rPr>
          <w:rStyle w:val="slinbdy"/>
          <w:rFonts w:ascii="Times New Roman" w:hAnsi="Times New Roman" w:cs="Times New Roman"/>
          <w:sz w:val="24"/>
          <w:szCs w:val="24"/>
          <w:bdr w:val="none" w:sz="0" w:space="0" w:color="auto" w:frame="1"/>
          <w:shd w:val="clear" w:color="auto" w:fill="FFFFFF"/>
        </w:rPr>
        <w:t>potrivit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Listei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monumentelor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istorice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actualizată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aprobată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prin</w:t>
      </w:r>
      <w:proofErr w:type="spellEnd"/>
      <w:r w:rsidRPr="00BB571F">
        <w:rPr>
          <w:rStyle w:val="slinbdy"/>
          <w:rFonts w:ascii="Times New Roman" w:hAnsi="Times New Roman" w:cs="Times New Roman"/>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fldChar w:fldCharType="begin"/>
      </w:r>
      <w:r w:rsidRPr="00BB571F">
        <w:rPr>
          <w:rStyle w:val="slinbdy"/>
          <w:rFonts w:ascii="Times New Roman" w:hAnsi="Times New Roman" w:cs="Times New Roman"/>
          <w:sz w:val="24"/>
          <w:szCs w:val="24"/>
          <w:bdr w:val="none" w:sz="0" w:space="0" w:color="auto" w:frame="1"/>
          <w:shd w:val="clear" w:color="auto" w:fill="FFFFFF"/>
        </w:rPr>
        <w:instrText xml:space="preserve"> HYPERLINK "https://legislatie.just.ro/Public/DetaliiDocumentAfis/53576" </w:instrText>
      </w:r>
      <w:r w:rsidRPr="00BB571F">
        <w:rPr>
          <w:rStyle w:val="slinbdy"/>
          <w:rFonts w:ascii="Times New Roman" w:hAnsi="Times New Roman" w:cs="Times New Roman"/>
          <w:sz w:val="24"/>
          <w:szCs w:val="24"/>
          <w:bdr w:val="none" w:sz="0" w:space="0" w:color="auto" w:frame="1"/>
          <w:shd w:val="clear" w:color="auto" w:fill="FFFFFF"/>
        </w:rPr>
      </w:r>
      <w:r w:rsidRPr="00BB571F">
        <w:rPr>
          <w:rStyle w:val="slinbdy"/>
          <w:rFonts w:ascii="Times New Roman" w:hAnsi="Times New Roman" w:cs="Times New Roman"/>
          <w:sz w:val="24"/>
          <w:szCs w:val="24"/>
          <w:bdr w:val="none" w:sz="0" w:space="0" w:color="auto" w:frame="1"/>
          <w:shd w:val="clear" w:color="auto" w:fill="FFFFFF"/>
        </w:rPr>
        <w:fldChar w:fldCharType="separate"/>
      </w:r>
      <w:r w:rsidRPr="00BB571F">
        <w:rPr>
          <w:rStyle w:val="Hyperlink"/>
          <w:rFonts w:ascii="Times New Roman" w:hAnsi="Times New Roman" w:cs="Times New Roman"/>
          <w:color w:val="auto"/>
          <w:sz w:val="24"/>
          <w:szCs w:val="24"/>
          <w:bdr w:val="none" w:sz="0" w:space="0" w:color="auto" w:frame="1"/>
          <w:shd w:val="clear" w:color="auto" w:fill="FFFFFF"/>
        </w:rPr>
        <w:t>Ordinul</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ministrului</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culturii</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și</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cultelor</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nr. 2.314/2004</w:t>
      </w:r>
      <w:r w:rsidRPr="00BB571F">
        <w:rPr>
          <w:rStyle w:val="slinbdy"/>
          <w:rFonts w:ascii="Times New Roman" w:hAnsi="Times New Roman" w:cs="Times New Roman"/>
          <w:sz w:val="24"/>
          <w:szCs w:val="24"/>
          <w:bdr w:val="none" w:sz="0" w:space="0" w:color="auto" w:frame="1"/>
          <w:shd w:val="clear" w:color="auto" w:fill="FFFFFF"/>
        </w:rPr>
        <w:fldChar w:fldCharType="end"/>
      </w:r>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modificările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Repertoriului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arheologic</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național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prevăzut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fldChar w:fldCharType="begin"/>
      </w:r>
      <w:r w:rsidRPr="00BB571F">
        <w:rPr>
          <w:rStyle w:val="slinbdy"/>
          <w:rFonts w:ascii="Times New Roman" w:hAnsi="Times New Roman" w:cs="Times New Roman"/>
          <w:sz w:val="24"/>
          <w:szCs w:val="24"/>
          <w:bdr w:val="none" w:sz="0" w:space="0" w:color="auto" w:frame="1"/>
          <w:shd w:val="clear" w:color="auto" w:fill="FFFFFF"/>
        </w:rPr>
        <w:instrText xml:space="preserve"> HYPERLINK "https://legislatie.just.ro/Public/DetaliiDocumentAfis/154941" </w:instrText>
      </w:r>
      <w:r w:rsidRPr="00BB571F">
        <w:rPr>
          <w:rStyle w:val="slinbdy"/>
          <w:rFonts w:ascii="Times New Roman" w:hAnsi="Times New Roman" w:cs="Times New Roman"/>
          <w:sz w:val="24"/>
          <w:szCs w:val="24"/>
          <w:bdr w:val="none" w:sz="0" w:space="0" w:color="auto" w:frame="1"/>
          <w:shd w:val="clear" w:color="auto" w:fill="FFFFFF"/>
        </w:rPr>
      </w:r>
      <w:r w:rsidRPr="00BB571F">
        <w:rPr>
          <w:rStyle w:val="slinbdy"/>
          <w:rFonts w:ascii="Times New Roman" w:hAnsi="Times New Roman" w:cs="Times New Roman"/>
          <w:sz w:val="24"/>
          <w:szCs w:val="24"/>
          <w:bdr w:val="none" w:sz="0" w:space="0" w:color="auto" w:frame="1"/>
          <w:shd w:val="clear" w:color="auto" w:fill="FFFFFF"/>
        </w:rPr>
        <w:fldChar w:fldCharType="separate"/>
      </w:r>
      <w:r w:rsidRPr="00BB571F">
        <w:rPr>
          <w:rStyle w:val="Hyperlink"/>
          <w:rFonts w:ascii="Times New Roman" w:hAnsi="Times New Roman" w:cs="Times New Roman"/>
          <w:color w:val="auto"/>
          <w:sz w:val="24"/>
          <w:szCs w:val="24"/>
          <w:bdr w:val="none" w:sz="0" w:space="0" w:color="auto" w:frame="1"/>
          <w:shd w:val="clear" w:color="auto" w:fill="FFFFFF"/>
        </w:rPr>
        <w:t>Ordonanța</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Guvernului</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nr. 43/2000</w:t>
      </w:r>
      <w:r w:rsidRPr="00BB571F">
        <w:rPr>
          <w:rStyle w:val="slinbdy"/>
          <w:rFonts w:ascii="Times New Roman" w:hAnsi="Times New Roman" w:cs="Times New Roman"/>
          <w:sz w:val="24"/>
          <w:szCs w:val="24"/>
          <w:bdr w:val="none" w:sz="0" w:space="0" w:color="auto" w:frame="1"/>
          <w:shd w:val="clear" w:color="auto" w:fill="FFFFFF"/>
        </w:rPr>
        <w:fldChar w:fldCharType="end"/>
      </w:r>
      <w:r w:rsidRPr="00BB571F">
        <w:rPr>
          <w:rStyle w:val="slinbdy"/>
          <w:rFonts w:ascii="Times New Roman" w:hAnsi="Times New Roman" w:cs="Times New Roman"/>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patrimoniului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arheologic</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declararea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unor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situri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arheologice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 zone de </w:t>
      </w:r>
      <w:proofErr w:type="spellStart"/>
      <w:r w:rsidRPr="00BB571F">
        <w:rPr>
          <w:rStyle w:val="slinbdy"/>
          <w:rFonts w:ascii="Times New Roman" w:hAnsi="Times New Roman" w:cs="Times New Roman"/>
          <w:sz w:val="24"/>
          <w:szCs w:val="24"/>
          <w:bdr w:val="none" w:sz="0" w:space="0" w:color="auto" w:frame="1"/>
          <w:shd w:val="clear" w:color="auto" w:fill="FFFFFF"/>
        </w:rPr>
        <w:t>interes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național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republicată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modificările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completările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ulterioare</w:t>
      </w:r>
      <w:proofErr w:type="spellEnd"/>
      <w:r w:rsidRPr="00BB571F">
        <w:rPr>
          <w:rStyle w:val="slinbdy"/>
          <w:rFonts w:ascii="Times New Roman" w:hAnsi="Times New Roman" w:cs="Times New Roman"/>
          <w:sz w:val="24"/>
          <w:szCs w:val="24"/>
          <w:bdr w:val="none" w:sz="0" w:space="0" w:color="auto" w:frame="1"/>
          <w:shd w:val="clear" w:color="auto" w:fill="FFFFFF"/>
        </w:rPr>
        <w:t>;</w:t>
      </w:r>
      <w:r w:rsidR="009E3A64" w:rsidRPr="00BB571F">
        <w:rPr>
          <w:rStyle w:val="slin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022A42CE" w14:textId="77777777" w:rsidR="00423E16"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hărți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fotografii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pot </w:t>
      </w:r>
      <w:proofErr w:type="spellStart"/>
      <w:r w:rsidRPr="00BB571F">
        <w:rPr>
          <w:rStyle w:val="slinbdy"/>
          <w:rFonts w:ascii="Times New Roman" w:hAnsi="Times New Roman" w:cs="Times New Roman"/>
          <w:sz w:val="24"/>
          <w:szCs w:val="24"/>
          <w:bdr w:val="none" w:sz="0" w:space="0" w:color="auto" w:frame="1"/>
          <w:shd w:val="clear" w:color="auto" w:fill="FFFFFF"/>
        </w:rPr>
        <w:t>oferi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informații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caracteristicile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fizice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mediului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atât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naturale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cât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artificiale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informații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2B8F8DFD" w14:textId="77777777" w:rsidR="002F7E5C" w:rsidRPr="00BB571F" w:rsidRDefault="00423E16" w:rsidP="00423E16">
      <w:pPr>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folosințele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actuale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și</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planificate</w:t>
      </w:r>
      <w:proofErr w:type="spellEnd"/>
      <w:r w:rsidRPr="00BB571F">
        <w:rPr>
          <w:rStyle w:val="spar"/>
          <w:rFonts w:ascii="Times New Roman" w:hAnsi="Times New Roman" w:cs="Times New Roman"/>
          <w:sz w:val="24"/>
          <w:szCs w:val="24"/>
          <w:bdr w:val="none" w:sz="0" w:space="0" w:color="auto" w:frame="1"/>
          <w:shd w:val="clear" w:color="auto" w:fill="FFFFFF"/>
        </w:rPr>
        <w:t xml:space="preserve"> ale </w:t>
      </w:r>
      <w:proofErr w:type="spellStart"/>
      <w:r w:rsidRPr="00BB571F">
        <w:rPr>
          <w:rStyle w:val="spar"/>
          <w:rFonts w:ascii="Times New Roman" w:hAnsi="Times New Roman" w:cs="Times New Roman"/>
          <w:sz w:val="24"/>
          <w:szCs w:val="24"/>
          <w:bdr w:val="none" w:sz="0" w:space="0" w:color="auto" w:frame="1"/>
          <w:shd w:val="clear" w:color="auto" w:fill="FFFFFF"/>
        </w:rPr>
        <w:t>terenului</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atât</w:t>
      </w:r>
      <w:proofErr w:type="spellEnd"/>
      <w:r w:rsidRPr="00BB571F">
        <w:rPr>
          <w:rStyle w:val="spar"/>
          <w:rFonts w:ascii="Times New Roman" w:hAnsi="Times New Roman" w:cs="Times New Roman"/>
          <w:sz w:val="24"/>
          <w:szCs w:val="24"/>
          <w:bdr w:val="none" w:sz="0" w:space="0" w:color="auto" w:frame="1"/>
          <w:shd w:val="clear" w:color="auto" w:fill="FFFFFF"/>
        </w:rPr>
        <w:t xml:space="preserve"> pe </w:t>
      </w:r>
      <w:proofErr w:type="spellStart"/>
      <w:r w:rsidRPr="00BB571F">
        <w:rPr>
          <w:rStyle w:val="spar"/>
          <w:rFonts w:ascii="Times New Roman" w:hAnsi="Times New Roman" w:cs="Times New Roman"/>
          <w:sz w:val="24"/>
          <w:szCs w:val="24"/>
          <w:bdr w:val="none" w:sz="0" w:space="0" w:color="auto" w:frame="1"/>
          <w:shd w:val="clear" w:color="auto" w:fill="FFFFFF"/>
        </w:rPr>
        <w:t>amplasament</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cât</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și</w:t>
      </w:r>
      <w:proofErr w:type="spellEnd"/>
      <w:r w:rsidRPr="00BB571F">
        <w:rPr>
          <w:rStyle w:val="spar"/>
          <w:rFonts w:ascii="Times New Roman" w:hAnsi="Times New Roman" w:cs="Times New Roman"/>
          <w:sz w:val="24"/>
          <w:szCs w:val="24"/>
          <w:bdr w:val="none" w:sz="0" w:space="0" w:color="auto" w:frame="1"/>
          <w:shd w:val="clear" w:color="auto" w:fill="FFFFFF"/>
        </w:rPr>
        <w:t xml:space="preserve"> pe zone </w:t>
      </w:r>
      <w:proofErr w:type="spellStart"/>
      <w:r w:rsidRPr="00BB571F">
        <w:rPr>
          <w:rStyle w:val="spar"/>
          <w:rFonts w:ascii="Times New Roman" w:hAnsi="Times New Roman" w:cs="Times New Roman"/>
          <w:sz w:val="24"/>
          <w:szCs w:val="24"/>
          <w:bdr w:val="none" w:sz="0" w:space="0" w:color="auto" w:frame="1"/>
          <w:shd w:val="clear" w:color="auto" w:fill="FFFFFF"/>
        </w:rPr>
        <w:t>adiacente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par"/>
          <w:rFonts w:ascii="Times New Roman" w:hAnsi="Times New Roman" w:cs="Times New Roman"/>
          <w:sz w:val="24"/>
          <w:szCs w:val="24"/>
          <w:bdr w:val="none" w:sz="0" w:space="0" w:color="auto" w:frame="1"/>
          <w:shd w:val="clear" w:color="auto" w:fill="FFFFFF"/>
        </w:rPr>
        <w:t>acestuia</w:t>
      </w:r>
      <w:proofErr w:type="spellEnd"/>
      <w:r w:rsidRPr="00BB571F">
        <w:rPr>
          <w:rStyle w:val="spar"/>
          <w:rFonts w:ascii="Times New Roman" w:hAnsi="Times New Roman" w:cs="Times New Roman"/>
          <w:sz w:val="24"/>
          <w:szCs w:val="24"/>
          <w:bdr w:val="none" w:sz="0" w:space="0" w:color="auto" w:frame="1"/>
          <w:shd w:val="clear" w:color="auto" w:fill="FFFFFF"/>
        </w:rPr>
        <w:t>;</w:t>
      </w:r>
      <w:proofErr w:type="gramEnd"/>
    </w:p>
    <w:p w14:paraId="150DAFEA" w14:textId="395FCEDC" w:rsidR="00423E16" w:rsidRPr="00BB571F" w:rsidRDefault="00423E16" w:rsidP="00423E16">
      <w:pPr>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lastRenderedPageBreak/>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politici</w:t>
      </w:r>
      <w:proofErr w:type="spellEnd"/>
      <w:r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sz w:val="24"/>
          <w:szCs w:val="24"/>
          <w:bdr w:val="none" w:sz="0" w:space="0" w:color="auto" w:frame="1"/>
          <w:shd w:val="clear" w:color="auto" w:fill="FFFFFF"/>
        </w:rPr>
        <w:t>zonare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și</w:t>
      </w:r>
      <w:proofErr w:type="spellEnd"/>
      <w:r w:rsidRPr="00BB571F">
        <w:rPr>
          <w:rStyle w:val="spar"/>
          <w:rFonts w:ascii="Times New Roman" w:hAnsi="Times New Roman" w:cs="Times New Roman"/>
          <w:sz w:val="24"/>
          <w:szCs w:val="24"/>
          <w:bdr w:val="none" w:sz="0" w:space="0" w:color="auto" w:frame="1"/>
          <w:shd w:val="clear" w:color="auto" w:fill="FFFFFF"/>
        </w:rPr>
        <w:t xml:space="preserve"> de </w:t>
      </w:r>
      <w:proofErr w:type="spellStart"/>
      <w:r w:rsidRPr="00BB571F">
        <w:rPr>
          <w:rStyle w:val="spar"/>
          <w:rFonts w:ascii="Times New Roman" w:hAnsi="Times New Roman" w:cs="Times New Roman"/>
          <w:sz w:val="24"/>
          <w:szCs w:val="24"/>
          <w:bdr w:val="none" w:sz="0" w:space="0" w:color="auto" w:frame="1"/>
          <w:shd w:val="clear" w:color="auto" w:fill="FFFFFF"/>
        </w:rPr>
        <w:t>folosire</w:t>
      </w:r>
      <w:proofErr w:type="spellEnd"/>
      <w:r w:rsidRPr="00BB571F">
        <w:rPr>
          <w:rStyle w:val="spar"/>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par"/>
          <w:rFonts w:ascii="Times New Roman" w:hAnsi="Times New Roman" w:cs="Times New Roman"/>
          <w:sz w:val="24"/>
          <w:szCs w:val="24"/>
          <w:bdr w:val="none" w:sz="0" w:space="0" w:color="auto" w:frame="1"/>
          <w:shd w:val="clear" w:color="auto" w:fill="FFFFFF"/>
        </w:rPr>
        <w:t>terenului</w:t>
      </w:r>
      <w:proofErr w:type="spellEnd"/>
      <w:r w:rsidRPr="00BB571F">
        <w:rPr>
          <w:rStyle w:val="spar"/>
          <w:rFonts w:ascii="Times New Roman" w:hAnsi="Times New Roman" w:cs="Times New Roman"/>
          <w:sz w:val="24"/>
          <w:szCs w:val="24"/>
          <w:bdr w:val="none" w:sz="0" w:space="0" w:color="auto" w:frame="1"/>
          <w:shd w:val="clear" w:color="auto" w:fill="FFFFFF"/>
        </w:rPr>
        <w:t>;</w:t>
      </w:r>
      <w:proofErr w:type="gramEnd"/>
    </w:p>
    <w:p w14:paraId="0D1C9753" w14:textId="77777777" w:rsidR="00AA40CE" w:rsidRPr="00BB571F" w:rsidRDefault="00423E16" w:rsidP="00423E16">
      <w:pPr>
        <w:jc w:val="both"/>
        <w:rPr>
          <w:rStyle w:val="spar"/>
          <w:rFonts w:ascii="Times New Roman" w:hAnsi="Times New Roman" w:cs="Times New Roman"/>
          <w:sz w:val="24"/>
          <w:szCs w:val="24"/>
          <w:bdr w:val="none" w:sz="0" w:space="0" w:color="auto" w:frame="1"/>
          <w:shd w:val="clear" w:color="auto" w:fill="FFFFFF"/>
        </w:rPr>
      </w:pPr>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r w:rsidRPr="00BB571F">
        <w:rPr>
          <w:rStyle w:val="spar"/>
          <w:rFonts w:ascii="Times New Roman" w:hAnsi="Times New Roman" w:cs="Times New Roman"/>
          <w:sz w:val="24"/>
          <w:szCs w:val="24"/>
          <w:bdr w:val="none" w:sz="0" w:space="0" w:color="auto" w:frame="1"/>
          <w:shd w:val="clear" w:color="auto" w:fill="FFFFFF"/>
        </w:rPr>
        <w:t>arealele</w:t>
      </w:r>
      <w:proofErr w:type="spellEnd"/>
      <w:r w:rsidRPr="00BB571F">
        <w:rPr>
          <w:rStyle w:val="spar"/>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par"/>
          <w:rFonts w:ascii="Times New Roman" w:hAnsi="Times New Roman" w:cs="Times New Roman"/>
          <w:sz w:val="24"/>
          <w:szCs w:val="24"/>
          <w:bdr w:val="none" w:sz="0" w:space="0" w:color="auto" w:frame="1"/>
          <w:shd w:val="clear" w:color="auto" w:fill="FFFFFF"/>
        </w:rPr>
        <w:t>sensibile</w:t>
      </w:r>
      <w:proofErr w:type="spellEnd"/>
      <w:r w:rsidRPr="00BB571F">
        <w:rPr>
          <w:rStyle w:val="spar"/>
          <w:rFonts w:ascii="Times New Roman" w:hAnsi="Times New Roman" w:cs="Times New Roman"/>
          <w:sz w:val="24"/>
          <w:szCs w:val="24"/>
          <w:bdr w:val="none" w:sz="0" w:space="0" w:color="auto" w:frame="1"/>
          <w:shd w:val="clear" w:color="auto" w:fill="FFFFFF"/>
        </w:rPr>
        <w:t>;</w:t>
      </w:r>
      <w:proofErr w:type="gramEnd"/>
    </w:p>
    <w:p w14:paraId="4026A3FC"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coordonatele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geografice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proiectului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w:t>
      </w:r>
      <w:proofErr w:type="spellStart"/>
      <w:r w:rsidRPr="00BB571F">
        <w:rPr>
          <w:rStyle w:val="slinbdy"/>
          <w:rFonts w:ascii="Times New Roman" w:hAnsi="Times New Roman" w:cs="Times New Roman"/>
          <w:sz w:val="24"/>
          <w:szCs w:val="24"/>
          <w:bdr w:val="none" w:sz="0" w:space="0" w:color="auto" w:frame="1"/>
          <w:shd w:val="clear" w:color="auto" w:fill="FFFFFF"/>
        </w:rPr>
        <w:t>vor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fi </w:t>
      </w:r>
      <w:proofErr w:type="spellStart"/>
      <w:r w:rsidRPr="00BB571F">
        <w:rPr>
          <w:rStyle w:val="slinbdy"/>
          <w:rFonts w:ascii="Times New Roman" w:hAnsi="Times New Roman" w:cs="Times New Roman"/>
          <w:sz w:val="24"/>
          <w:szCs w:val="24"/>
          <w:bdr w:val="none" w:sz="0" w:space="0" w:color="auto" w:frame="1"/>
          <w:shd w:val="clear" w:color="auto" w:fill="FFFFFF"/>
        </w:rPr>
        <w:t>prezentate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sub </w:t>
      </w:r>
      <w:proofErr w:type="spellStart"/>
      <w:r w:rsidRPr="00BB571F">
        <w:rPr>
          <w:rStyle w:val="slinbdy"/>
          <w:rFonts w:ascii="Times New Roman" w:hAnsi="Times New Roman" w:cs="Times New Roman"/>
          <w:sz w:val="24"/>
          <w:szCs w:val="24"/>
          <w:bdr w:val="none" w:sz="0" w:space="0" w:color="auto" w:frame="1"/>
          <w:shd w:val="clear" w:color="auto" w:fill="FFFFFF"/>
        </w:rPr>
        <w:t>formă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vector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format digital cu </w:t>
      </w:r>
      <w:proofErr w:type="spellStart"/>
      <w:r w:rsidRPr="00BB571F">
        <w:rPr>
          <w:rStyle w:val="slinbdy"/>
          <w:rFonts w:ascii="Times New Roman" w:hAnsi="Times New Roman" w:cs="Times New Roman"/>
          <w:sz w:val="24"/>
          <w:szCs w:val="24"/>
          <w:bdr w:val="none" w:sz="0" w:space="0" w:color="auto" w:frame="1"/>
          <w:shd w:val="clear" w:color="auto" w:fill="FFFFFF"/>
        </w:rPr>
        <w:t>referință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geografică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sistem</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proiecție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națională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Stereo </w:t>
      </w:r>
      <w:proofErr w:type="gramStart"/>
      <w:r w:rsidRPr="00BB571F">
        <w:rPr>
          <w:rStyle w:val="slinbdy"/>
          <w:rFonts w:ascii="Times New Roman" w:hAnsi="Times New Roman" w:cs="Times New Roman"/>
          <w:sz w:val="24"/>
          <w:szCs w:val="24"/>
          <w:bdr w:val="none" w:sz="0" w:space="0" w:color="auto" w:frame="1"/>
          <w:shd w:val="clear" w:color="auto" w:fill="FFFFFF"/>
        </w:rPr>
        <w:t>1970;</w:t>
      </w:r>
      <w:proofErr w:type="gramEnd"/>
    </w:p>
    <w:p w14:paraId="02CCDC61"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detalii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orice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variantă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amplasament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care a </w:t>
      </w:r>
      <w:proofErr w:type="spellStart"/>
      <w:r w:rsidRPr="00BB571F">
        <w:rPr>
          <w:rStyle w:val="slinbdy"/>
          <w:rFonts w:ascii="Times New Roman" w:hAnsi="Times New Roman" w:cs="Times New Roman"/>
          <w:sz w:val="24"/>
          <w:szCs w:val="24"/>
          <w:bdr w:val="none" w:sz="0" w:space="0" w:color="auto" w:frame="1"/>
          <w:shd w:val="clear" w:color="auto" w:fill="FFFFFF"/>
        </w:rPr>
        <w:t>fost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luată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considerare</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1605B177" w14:textId="3D5DBE9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VI.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Descrierea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tuturor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efectelor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semnificative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posibile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asupra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mediului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pctbdy"/>
          <w:rFonts w:ascii="Times New Roman" w:hAnsi="Times New Roman" w:cs="Times New Roman"/>
          <w:sz w:val="24"/>
          <w:szCs w:val="24"/>
          <w:bdr w:val="none" w:sz="0" w:space="0" w:color="auto" w:frame="1"/>
          <w:shd w:val="clear" w:color="auto" w:fill="FFFFFF"/>
        </w:rPr>
        <w:t>proiectului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limita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informațiilor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disponibile</w:t>
      </w:r>
      <w:proofErr w:type="spellEnd"/>
      <w:r w:rsidRPr="00BB571F">
        <w:rPr>
          <w:rStyle w:val="spctbdy"/>
          <w:rFonts w:ascii="Times New Roman" w:hAnsi="Times New Roman" w:cs="Times New Roman"/>
          <w:sz w:val="24"/>
          <w:szCs w:val="24"/>
          <w:bdr w:val="none" w:sz="0" w:space="0" w:color="auto" w:frame="1"/>
          <w:shd w:val="clear" w:color="auto" w:fill="FFFFFF"/>
        </w:rPr>
        <w:t>:</w:t>
      </w:r>
      <w:r w:rsidR="009E3A64" w:rsidRPr="00BB571F">
        <w:rPr>
          <w:rStyle w:val="spct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0CE13BF1" w14:textId="77777777" w:rsidR="00AA40CE" w:rsidRPr="00633E4E"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633E4E">
        <w:rPr>
          <w:rStyle w:val="slitttl"/>
          <w:rFonts w:ascii="Times New Roman" w:hAnsi="Times New Roman" w:cs="Times New Roman"/>
          <w:b/>
          <w:bCs/>
          <w:sz w:val="24"/>
          <w:szCs w:val="24"/>
          <w:bdr w:val="none" w:sz="0" w:space="0" w:color="auto" w:frame="1"/>
          <w:shd w:val="clear" w:color="auto" w:fill="FFFFFF"/>
        </w:rPr>
        <w:t>A.</w:t>
      </w:r>
      <w:r w:rsidRPr="00633E4E">
        <w:rPr>
          <w:rStyle w:val="slit"/>
          <w:rFonts w:ascii="Times New Roman" w:hAnsi="Times New Roman" w:cs="Times New Roman"/>
          <w:sz w:val="24"/>
          <w:szCs w:val="24"/>
          <w:bdr w:val="dotted" w:sz="6" w:space="0" w:color="FEFEFE" w:frame="1"/>
          <w:shd w:val="clear" w:color="auto" w:fill="FFFFFF"/>
        </w:rPr>
        <w:t> </w:t>
      </w:r>
      <w:proofErr w:type="spellStart"/>
      <w:r w:rsidRPr="00633E4E">
        <w:rPr>
          <w:rStyle w:val="slitbdy"/>
          <w:rFonts w:ascii="Times New Roman" w:hAnsi="Times New Roman" w:cs="Times New Roman"/>
          <w:sz w:val="24"/>
          <w:szCs w:val="24"/>
          <w:bdr w:val="none" w:sz="0" w:space="0" w:color="auto" w:frame="1"/>
          <w:shd w:val="clear" w:color="auto" w:fill="FFFFFF"/>
        </w:rPr>
        <w:t>Surse</w:t>
      </w:r>
      <w:proofErr w:type="spellEnd"/>
      <w:r w:rsidRPr="00633E4E">
        <w:rPr>
          <w:rStyle w:val="slitbdy"/>
          <w:rFonts w:ascii="Times New Roman" w:hAnsi="Times New Roman" w:cs="Times New Roman"/>
          <w:sz w:val="24"/>
          <w:szCs w:val="24"/>
          <w:bdr w:val="none" w:sz="0" w:space="0" w:color="auto" w:frame="1"/>
          <w:shd w:val="clear" w:color="auto" w:fill="FFFFFF"/>
        </w:rPr>
        <w:t xml:space="preserve"> de </w:t>
      </w:r>
      <w:proofErr w:type="spellStart"/>
      <w:r w:rsidRPr="00633E4E">
        <w:rPr>
          <w:rStyle w:val="slitbdy"/>
          <w:rFonts w:ascii="Times New Roman" w:hAnsi="Times New Roman" w:cs="Times New Roman"/>
          <w:sz w:val="24"/>
          <w:szCs w:val="24"/>
          <w:bdr w:val="none" w:sz="0" w:space="0" w:color="auto" w:frame="1"/>
          <w:shd w:val="clear" w:color="auto" w:fill="FFFFFF"/>
        </w:rPr>
        <w:t>poluanți</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și</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instalații</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pentru</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reținerea</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evacuarea</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și</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dispersia</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poluanților</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în</w:t>
      </w:r>
      <w:proofErr w:type="spellEnd"/>
      <w:r w:rsidRPr="00633E4E">
        <w:rPr>
          <w:rStyle w:val="slitbdy"/>
          <w:rFonts w:ascii="Times New Roman" w:hAnsi="Times New Roman" w:cs="Times New Roman"/>
          <w:sz w:val="24"/>
          <w:szCs w:val="24"/>
          <w:bdr w:val="none" w:sz="0" w:space="0" w:color="auto" w:frame="1"/>
          <w:shd w:val="clear" w:color="auto" w:fill="FFFFFF"/>
        </w:rPr>
        <w:t xml:space="preserve"> </w:t>
      </w:r>
      <w:proofErr w:type="spellStart"/>
      <w:r w:rsidRPr="00633E4E">
        <w:rPr>
          <w:rStyle w:val="slitbdy"/>
          <w:rFonts w:ascii="Times New Roman" w:hAnsi="Times New Roman" w:cs="Times New Roman"/>
          <w:sz w:val="24"/>
          <w:szCs w:val="24"/>
          <w:bdr w:val="none" w:sz="0" w:space="0" w:color="auto" w:frame="1"/>
          <w:shd w:val="clear" w:color="auto" w:fill="FFFFFF"/>
        </w:rPr>
        <w:t>mediu</w:t>
      </w:r>
      <w:proofErr w:type="spellEnd"/>
      <w:r w:rsidRPr="00633E4E">
        <w:rPr>
          <w:rStyle w:val="slitbdy"/>
          <w:rFonts w:ascii="Times New Roman" w:hAnsi="Times New Roman" w:cs="Times New Roman"/>
          <w:sz w:val="24"/>
          <w:szCs w:val="24"/>
          <w:bdr w:val="none" w:sz="0" w:space="0" w:color="auto" w:frame="1"/>
          <w:shd w:val="clear" w:color="auto" w:fill="FFFFFF"/>
        </w:rPr>
        <w:t>:</w:t>
      </w:r>
    </w:p>
    <w:p w14:paraId="281BBCDA"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a)</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calității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apelor</w:t>
      </w:r>
      <w:proofErr w:type="spellEnd"/>
      <w:r w:rsidRPr="00BB571F">
        <w:rPr>
          <w:rStyle w:val="slit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ape, </w:t>
      </w:r>
      <w:proofErr w:type="spellStart"/>
      <w:r w:rsidRPr="00BB571F">
        <w:rPr>
          <w:rStyle w:val="slinbdy"/>
          <w:rFonts w:ascii="Times New Roman" w:hAnsi="Times New Roman" w:cs="Times New Roman"/>
          <w:sz w:val="24"/>
          <w:szCs w:val="24"/>
          <w:bdr w:val="none" w:sz="0" w:space="0" w:color="auto" w:frame="1"/>
          <w:shd w:val="clear" w:color="auto" w:fill="FFFFFF"/>
        </w:rPr>
        <w:t>locul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evacuare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emisarul</w:t>
      </w:r>
      <w:proofErr w:type="spellEnd"/>
      <w:r w:rsidRPr="00BB571F">
        <w:rPr>
          <w:rStyle w:val="slin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stațiile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instalațiile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epurare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preepurare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a</w:t>
      </w:r>
      <w:proofErr w:type="gram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apelor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uzate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prevăzute</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73BAC80C"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b)</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aerului</w:t>
      </w:r>
      <w:proofErr w:type="spellEnd"/>
      <w:r w:rsidRPr="00BB571F">
        <w:rPr>
          <w:rStyle w:val="slit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aer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inclusiv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surse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mirosuri</w:t>
      </w:r>
      <w:proofErr w:type="spellEnd"/>
      <w:r w:rsidRPr="00BB571F">
        <w:rPr>
          <w:rStyle w:val="slin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instalațiile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reținerea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dispersia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poluanților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atmosferă</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1CCECD6D"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c)</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împotriva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zgomotului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vibrațiilor</w:t>
      </w:r>
      <w:proofErr w:type="spellEnd"/>
      <w:r w:rsidRPr="00BB571F">
        <w:rPr>
          <w:rStyle w:val="slit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zgomot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vibrații</w:t>
      </w:r>
      <w:proofErr w:type="spellEnd"/>
      <w:r w:rsidRPr="00BB571F">
        <w:rPr>
          <w:rStyle w:val="slin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amenajările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dotările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împotriva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zgomotului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vibrațiilor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02734709"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d)</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împotriva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radiațiilor</w:t>
      </w:r>
      <w:proofErr w:type="spellEnd"/>
      <w:r w:rsidRPr="00BB571F">
        <w:rPr>
          <w:rStyle w:val="slit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radiații</w:t>
      </w:r>
      <w:proofErr w:type="spellEnd"/>
      <w:r w:rsidRPr="00BB571F">
        <w:rPr>
          <w:rStyle w:val="slinbdy"/>
          <w:rFonts w:ascii="Times New Roman" w:hAnsi="Times New Roman" w:cs="Times New Roman"/>
          <w:sz w:val="24"/>
          <w:szCs w:val="24"/>
          <w:bdr w:val="none" w:sz="0" w:space="0" w:color="auto" w:frame="1"/>
          <w:shd w:val="clear" w:color="auto" w:fill="FFFFFF"/>
        </w:rPr>
        <w:t>;</w:t>
      </w: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amenajările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dotările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împotriva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radiațiilor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4CE8214"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e)</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solului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subsolului</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585CB3FB"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sol, </w:t>
      </w:r>
      <w:proofErr w:type="spellStart"/>
      <w:r w:rsidRPr="00BB571F">
        <w:rPr>
          <w:rStyle w:val="slinbdy"/>
          <w:rFonts w:ascii="Times New Roman" w:hAnsi="Times New Roman" w:cs="Times New Roman"/>
          <w:sz w:val="24"/>
          <w:szCs w:val="24"/>
          <w:bdr w:val="none" w:sz="0" w:space="0" w:color="auto" w:frame="1"/>
          <w:shd w:val="clear" w:color="auto" w:fill="FFFFFF"/>
        </w:rPr>
        <w:t>subsol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ape </w:t>
      </w:r>
      <w:proofErr w:type="spellStart"/>
      <w:r w:rsidRPr="00BB571F">
        <w:rPr>
          <w:rStyle w:val="slinbdy"/>
          <w:rFonts w:ascii="Times New Roman" w:hAnsi="Times New Roman" w:cs="Times New Roman"/>
          <w:sz w:val="24"/>
          <w:szCs w:val="24"/>
          <w:bdr w:val="none" w:sz="0" w:space="0" w:color="auto" w:frame="1"/>
          <w:shd w:val="clear" w:color="auto" w:fill="FFFFFF"/>
        </w:rPr>
        <w:t>freatice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adâncime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0E07E59A" w14:textId="11612F35"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lucrările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dotările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solului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subsolului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C0A2F2A"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f)</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ecosistemelor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terestre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acvatice</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236B5ACA"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identificarea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arealelor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sensibile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pot fi </w:t>
      </w:r>
      <w:proofErr w:type="spellStart"/>
      <w:r w:rsidRPr="00BB571F">
        <w:rPr>
          <w:rStyle w:val="slinbdy"/>
          <w:rFonts w:ascii="Times New Roman" w:hAnsi="Times New Roman" w:cs="Times New Roman"/>
          <w:sz w:val="24"/>
          <w:szCs w:val="24"/>
          <w:bdr w:val="none" w:sz="0" w:space="0" w:color="auto" w:frame="1"/>
          <w:shd w:val="clear" w:color="auto" w:fill="FFFFFF"/>
        </w:rPr>
        <w:t>afectate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proiect</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7D3FD27E" w14:textId="0DC04031"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lucrările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dotările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măsurile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biodiversității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monumentelor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naturii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ariilor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protejate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138EB1FD"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g)</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protecția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așezărilor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umane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gramStart"/>
      <w:r w:rsidRPr="00BB571F">
        <w:rPr>
          <w:rStyle w:val="slitbdy"/>
          <w:rFonts w:ascii="Times New Roman" w:hAnsi="Times New Roman" w:cs="Times New Roman"/>
          <w:sz w:val="24"/>
          <w:szCs w:val="24"/>
          <w:bdr w:val="none" w:sz="0" w:space="0" w:color="auto" w:frame="1"/>
          <w:shd w:val="clear" w:color="auto" w:fill="FFFFFF"/>
        </w:rPr>
        <w:t>a</w:t>
      </w:r>
      <w:proofErr w:type="gram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altor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obiective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public:</w:t>
      </w:r>
    </w:p>
    <w:p w14:paraId="46A47A0B"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identificarea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obiectivelor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interes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public, </w:t>
      </w:r>
      <w:proofErr w:type="spellStart"/>
      <w:r w:rsidRPr="00BB571F">
        <w:rPr>
          <w:rStyle w:val="slinbdy"/>
          <w:rFonts w:ascii="Times New Roman" w:hAnsi="Times New Roman" w:cs="Times New Roman"/>
          <w:sz w:val="24"/>
          <w:szCs w:val="24"/>
          <w:bdr w:val="none" w:sz="0" w:space="0" w:color="auto" w:frame="1"/>
          <w:shd w:val="clear" w:color="auto" w:fill="FFFFFF"/>
        </w:rPr>
        <w:t>distanța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față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așezările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umane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respectiv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față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monumente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istorice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arhitectură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alte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zone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cărora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există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instituit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un </w:t>
      </w:r>
      <w:proofErr w:type="spellStart"/>
      <w:r w:rsidRPr="00BB571F">
        <w:rPr>
          <w:rStyle w:val="slinbdy"/>
          <w:rFonts w:ascii="Times New Roman" w:hAnsi="Times New Roman" w:cs="Times New Roman"/>
          <w:sz w:val="24"/>
          <w:szCs w:val="24"/>
          <w:bdr w:val="none" w:sz="0" w:space="0" w:color="auto" w:frame="1"/>
          <w:shd w:val="clear" w:color="auto" w:fill="FFFFFF"/>
        </w:rPr>
        <w:t>regim</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restricție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zone de </w:t>
      </w:r>
      <w:proofErr w:type="spellStart"/>
      <w:r w:rsidRPr="00BB571F">
        <w:rPr>
          <w:rStyle w:val="slinbdy"/>
          <w:rFonts w:ascii="Times New Roman" w:hAnsi="Times New Roman" w:cs="Times New Roman"/>
          <w:sz w:val="24"/>
          <w:szCs w:val="24"/>
          <w:bdr w:val="none" w:sz="0" w:space="0" w:color="auto" w:frame="1"/>
          <w:shd w:val="clear" w:color="auto" w:fill="FFFFFF"/>
        </w:rPr>
        <w:t>interes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tradițional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altele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04217228"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lucrările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dotările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măsurile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protecția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așezărilor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umane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a</w:t>
      </w:r>
      <w:proofErr w:type="gram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obiectivelor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protejate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interes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public;</w:t>
      </w:r>
    </w:p>
    <w:p w14:paraId="33D5D43A"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h)</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prevenirea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gestionarea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deșeurilor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generate pe </w:t>
      </w:r>
      <w:proofErr w:type="spellStart"/>
      <w:r w:rsidRPr="00BB571F">
        <w:rPr>
          <w:rStyle w:val="slitbdy"/>
          <w:rFonts w:ascii="Times New Roman" w:hAnsi="Times New Roman" w:cs="Times New Roman"/>
          <w:sz w:val="24"/>
          <w:szCs w:val="24"/>
          <w:bdr w:val="none" w:sz="0" w:space="0" w:color="auto" w:frame="1"/>
          <w:shd w:val="clear" w:color="auto" w:fill="FFFFFF"/>
        </w:rPr>
        <w:t>amplasament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timpul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realizării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timpul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exploatării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inclusiv</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eliminarea</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61C6883A"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lastRenderedPageBreak/>
        <w:t>– </w:t>
      </w:r>
      <w:proofErr w:type="spellStart"/>
      <w:r w:rsidRPr="00BB571F">
        <w:rPr>
          <w:rStyle w:val="slinbdy"/>
          <w:rFonts w:ascii="Times New Roman" w:hAnsi="Times New Roman" w:cs="Times New Roman"/>
          <w:sz w:val="24"/>
          <w:szCs w:val="24"/>
          <w:bdr w:val="none" w:sz="0" w:space="0" w:color="auto" w:frame="1"/>
          <w:shd w:val="clear" w:color="auto" w:fill="FFFFFF"/>
        </w:rPr>
        <w:t>lista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deșeurilor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clasificate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codificate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conformitate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nbdy"/>
          <w:rFonts w:ascii="Times New Roman" w:hAnsi="Times New Roman" w:cs="Times New Roman"/>
          <w:sz w:val="24"/>
          <w:szCs w:val="24"/>
          <w:bdr w:val="none" w:sz="0" w:space="0" w:color="auto" w:frame="1"/>
          <w:shd w:val="clear" w:color="auto" w:fill="FFFFFF"/>
        </w:rPr>
        <w:t>prevederile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legislației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europene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naționale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privind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deșeurile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cantități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deșeuri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generate;</w:t>
      </w:r>
      <w:proofErr w:type="gramEnd"/>
    </w:p>
    <w:p w14:paraId="77487DF7"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programul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prevenire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reducere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cantităților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deșeuri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generate;</w:t>
      </w:r>
      <w:proofErr w:type="gramEnd"/>
    </w:p>
    <w:p w14:paraId="50733818" w14:textId="77777777" w:rsidR="001B3F94"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planul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gestionare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deșeurilor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4F8C17D" w14:textId="22578ED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proofErr w:type="spellStart"/>
      <w:r w:rsidRPr="00BB571F">
        <w:rPr>
          <w:rStyle w:val="slitttl"/>
          <w:rFonts w:ascii="Times New Roman" w:hAnsi="Times New Roman" w:cs="Times New Roman"/>
          <w:b/>
          <w:bCs/>
          <w:sz w:val="24"/>
          <w:szCs w:val="24"/>
          <w:bdr w:val="none" w:sz="0" w:space="0" w:color="auto" w:frame="1"/>
          <w:shd w:val="clear" w:color="auto" w:fill="FFFFFF"/>
        </w:rPr>
        <w:t>i</w:t>
      </w:r>
      <w:proofErr w:type="spellEnd"/>
      <w:r w:rsidRPr="00BB571F">
        <w:rPr>
          <w:rStyle w:val="slitttl"/>
          <w:rFonts w:ascii="Times New Roman" w:hAnsi="Times New Roman" w:cs="Times New Roman"/>
          <w:b/>
          <w:bCs/>
          <w:sz w:val="24"/>
          <w:szCs w:val="24"/>
          <w:bdr w:val="none" w:sz="0" w:space="0" w:color="auto" w:frame="1"/>
          <w:shd w:val="clear" w:color="auto" w:fill="FFFFFF"/>
        </w:rPr>
        <w:t>)</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gospodărirea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substanțelor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preparatelor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chimice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periculoase</w:t>
      </w:r>
      <w:proofErr w:type="spellEnd"/>
      <w:r w:rsidRPr="00BB571F">
        <w:rPr>
          <w:rStyle w:val="slitbdy"/>
          <w:rFonts w:ascii="Times New Roman" w:hAnsi="Times New Roman" w:cs="Times New Roman"/>
          <w:sz w:val="24"/>
          <w:szCs w:val="24"/>
          <w:bdr w:val="none" w:sz="0" w:space="0" w:color="auto" w:frame="1"/>
          <w:shd w:val="clear" w:color="auto" w:fill="FFFFFF"/>
        </w:rPr>
        <w:t>:</w:t>
      </w:r>
      <w:r w:rsidR="001B3F94" w:rsidRPr="00BB571F">
        <w:rPr>
          <w:rStyle w:val="slitbdy"/>
          <w:rFonts w:ascii="Times New Roman" w:hAnsi="Times New Roman" w:cs="Times New Roman"/>
          <w:sz w:val="24"/>
          <w:szCs w:val="24"/>
          <w:bdr w:val="none" w:sz="0" w:space="0" w:color="auto" w:frame="1"/>
          <w:shd w:val="clear" w:color="auto" w:fill="FFFFFF"/>
        </w:rPr>
        <w:t xml:space="preserve"> </w:t>
      </w:r>
      <w:r w:rsidR="001B3F94" w:rsidRPr="00BB571F">
        <w:rPr>
          <w:rStyle w:val="slitbdy"/>
          <w:rFonts w:ascii="Times New Roman" w:hAnsi="Times New Roman" w:cs="Times New Roman"/>
          <w:b/>
          <w:bCs/>
          <w:sz w:val="24"/>
          <w:szCs w:val="24"/>
          <w:bdr w:val="none" w:sz="0" w:space="0" w:color="auto" w:frame="1"/>
          <w:shd w:val="clear" w:color="auto" w:fill="FFFFFF"/>
        </w:rPr>
        <w:t xml:space="preserve">nu </w:t>
      </w:r>
      <w:proofErr w:type="spellStart"/>
      <w:r w:rsidR="001B3F94" w:rsidRPr="00BB571F">
        <w:rPr>
          <w:rStyle w:val="slitbdy"/>
          <w:rFonts w:ascii="Times New Roman" w:hAnsi="Times New Roman" w:cs="Times New Roman"/>
          <w:b/>
          <w:bCs/>
          <w:sz w:val="24"/>
          <w:szCs w:val="24"/>
          <w:bdr w:val="none" w:sz="0" w:space="0" w:color="auto" w:frame="1"/>
          <w:shd w:val="clear" w:color="auto" w:fill="FFFFFF"/>
        </w:rPr>
        <w:t>este</w:t>
      </w:r>
      <w:proofErr w:type="spellEnd"/>
      <w:r w:rsidR="001B3F94"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B3F94" w:rsidRPr="00BB571F">
        <w:rPr>
          <w:rStyle w:val="slitbdy"/>
          <w:rFonts w:ascii="Times New Roman" w:hAnsi="Times New Roman" w:cs="Times New Roman"/>
          <w:b/>
          <w:bCs/>
          <w:sz w:val="24"/>
          <w:szCs w:val="24"/>
          <w:bdr w:val="none" w:sz="0" w:space="0" w:color="auto" w:frame="1"/>
          <w:shd w:val="clear" w:color="auto" w:fill="FFFFFF"/>
        </w:rPr>
        <w:t>cazul</w:t>
      </w:r>
      <w:proofErr w:type="spellEnd"/>
    </w:p>
    <w:p w14:paraId="0379E76A"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substanțele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preparatele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chimice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periculoase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utilizate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produse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486998E5"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modul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gospodărire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substanțelor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preparatelor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chimice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periculoase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asigurarea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condițiilor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protecție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factorilor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mediu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sănătății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populației</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365F1CCD"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B.</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Utilizarea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resurselor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naturale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special a </w:t>
      </w:r>
      <w:proofErr w:type="spellStart"/>
      <w:r w:rsidRPr="00BB571F">
        <w:rPr>
          <w:rStyle w:val="slitbdy"/>
          <w:rFonts w:ascii="Times New Roman" w:hAnsi="Times New Roman" w:cs="Times New Roman"/>
          <w:sz w:val="24"/>
          <w:szCs w:val="24"/>
          <w:bdr w:val="none" w:sz="0" w:space="0" w:color="auto" w:frame="1"/>
          <w:shd w:val="clear" w:color="auto" w:fill="FFFFFF"/>
        </w:rPr>
        <w:t>solului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terenurilor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gramStart"/>
      <w:r w:rsidRPr="00BB571F">
        <w:rPr>
          <w:rStyle w:val="slitbdy"/>
          <w:rFonts w:ascii="Times New Roman" w:hAnsi="Times New Roman" w:cs="Times New Roman"/>
          <w:sz w:val="24"/>
          <w:szCs w:val="24"/>
          <w:bdr w:val="none" w:sz="0" w:space="0" w:color="auto" w:frame="1"/>
          <w:shd w:val="clear" w:color="auto" w:fill="FFFFFF"/>
        </w:rPr>
        <w:t>a</w:t>
      </w:r>
      <w:proofErr w:type="gram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apei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biodiversității</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3A9EFB04"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VII.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Descrierea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aspectelor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mediu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susceptibile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fi </w:t>
      </w:r>
      <w:proofErr w:type="spellStart"/>
      <w:r w:rsidRPr="00BB571F">
        <w:rPr>
          <w:rStyle w:val="spctbdy"/>
          <w:rFonts w:ascii="Times New Roman" w:hAnsi="Times New Roman" w:cs="Times New Roman"/>
          <w:sz w:val="24"/>
          <w:szCs w:val="24"/>
          <w:bdr w:val="none" w:sz="0" w:space="0" w:color="auto" w:frame="1"/>
          <w:shd w:val="clear" w:color="auto" w:fill="FFFFFF"/>
        </w:rPr>
        <w:t>afectate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mod </w:t>
      </w:r>
      <w:proofErr w:type="spellStart"/>
      <w:r w:rsidRPr="00BB571F">
        <w:rPr>
          <w:rStyle w:val="spctbdy"/>
          <w:rFonts w:ascii="Times New Roman" w:hAnsi="Times New Roman" w:cs="Times New Roman"/>
          <w:sz w:val="24"/>
          <w:szCs w:val="24"/>
          <w:bdr w:val="none" w:sz="0" w:space="0" w:color="auto" w:frame="1"/>
          <w:shd w:val="clear" w:color="auto" w:fill="FFFFFF"/>
        </w:rPr>
        <w:t>semnificativ</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proiect</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17F876E3"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impactul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populației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sănătății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umane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biodiversității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acordând</w:t>
      </w:r>
      <w:proofErr w:type="spellEnd"/>
      <w:r w:rsidRPr="00BB571F">
        <w:rPr>
          <w:rStyle w:val="slinbdy"/>
          <w:rFonts w:ascii="Times New Roman" w:hAnsi="Times New Roman" w:cs="Times New Roman"/>
          <w:sz w:val="24"/>
          <w:szCs w:val="24"/>
          <w:bdr w:val="none" w:sz="0" w:space="0" w:color="auto" w:frame="1"/>
          <w:shd w:val="clear" w:color="auto" w:fill="FFFFFF"/>
        </w:rPr>
        <w:t xml:space="preserve"> o </w:t>
      </w:r>
      <w:proofErr w:type="spellStart"/>
      <w:r w:rsidRPr="00BB571F">
        <w:rPr>
          <w:rStyle w:val="slinbdy"/>
          <w:rFonts w:ascii="Times New Roman" w:hAnsi="Times New Roman" w:cs="Times New Roman"/>
          <w:sz w:val="24"/>
          <w:szCs w:val="24"/>
          <w:bdr w:val="none" w:sz="0" w:space="0" w:color="auto" w:frame="1"/>
          <w:shd w:val="clear" w:color="auto" w:fill="FFFFFF"/>
        </w:rPr>
        <w:t>atenție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specială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speciilor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habitatelor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protejate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conservarea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habitatelor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naturale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florei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faunei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sălbatice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terenurilor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solului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folosințelor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bunurilor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materiale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calității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regimului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cantitativ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al </w:t>
      </w:r>
      <w:proofErr w:type="spellStart"/>
      <w:r w:rsidRPr="00BB571F">
        <w:rPr>
          <w:rStyle w:val="slinbdy"/>
          <w:rFonts w:ascii="Times New Roman" w:hAnsi="Times New Roman" w:cs="Times New Roman"/>
          <w:sz w:val="24"/>
          <w:szCs w:val="24"/>
          <w:bdr w:val="none" w:sz="0" w:space="0" w:color="auto" w:frame="1"/>
          <w:shd w:val="clear" w:color="auto" w:fill="FFFFFF"/>
        </w:rPr>
        <w:t>apei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calității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aerului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climei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exemplu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natura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amploarea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emisiilor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gaze cu </w:t>
      </w:r>
      <w:proofErr w:type="spellStart"/>
      <w:r w:rsidRPr="00BB571F">
        <w:rPr>
          <w:rStyle w:val="slinbdy"/>
          <w:rFonts w:ascii="Times New Roman" w:hAnsi="Times New Roman" w:cs="Times New Roman"/>
          <w:sz w:val="24"/>
          <w:szCs w:val="24"/>
          <w:bdr w:val="none" w:sz="0" w:space="0" w:color="auto" w:frame="1"/>
          <w:shd w:val="clear" w:color="auto" w:fill="FFFFFF"/>
        </w:rPr>
        <w:t>efect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seră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zgomotelor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vibrațiilor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peisajului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vizual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patrimoniului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istoric</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cultural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interacțiunilor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dintre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aceste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elemente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Natura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adică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direct, indirect, </w:t>
      </w:r>
      <w:proofErr w:type="spellStart"/>
      <w:r w:rsidRPr="00BB571F">
        <w:rPr>
          <w:rStyle w:val="slinbdy"/>
          <w:rFonts w:ascii="Times New Roman" w:hAnsi="Times New Roman" w:cs="Times New Roman"/>
          <w:sz w:val="24"/>
          <w:szCs w:val="24"/>
          <w:bdr w:val="none" w:sz="0" w:space="0" w:color="auto" w:frame="1"/>
          <w:shd w:val="clear" w:color="auto" w:fill="FFFFFF"/>
        </w:rPr>
        <w:t>secundar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cumulativ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pe termen </w:t>
      </w:r>
      <w:proofErr w:type="spellStart"/>
      <w:r w:rsidRPr="00BB571F">
        <w:rPr>
          <w:rStyle w:val="slinbdy"/>
          <w:rFonts w:ascii="Times New Roman" w:hAnsi="Times New Roman" w:cs="Times New Roman"/>
          <w:sz w:val="24"/>
          <w:szCs w:val="24"/>
          <w:bdr w:val="none" w:sz="0" w:space="0" w:color="auto" w:frame="1"/>
          <w:shd w:val="clear" w:color="auto" w:fill="FFFFFF"/>
        </w:rPr>
        <w:t>scurt</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lung, permanent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temporar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pozitiv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negativ</w:t>
      </w:r>
      <w:proofErr w:type="spellEnd"/>
      <w:proofErr w:type="gramStart"/>
      <w:r w:rsidRPr="00BB571F">
        <w:rPr>
          <w:rStyle w:val="slinbdy"/>
          <w:rFonts w:ascii="Times New Roman" w:hAnsi="Times New Roman" w:cs="Times New Roman"/>
          <w:sz w:val="24"/>
          <w:szCs w:val="24"/>
          <w:bdr w:val="none" w:sz="0" w:space="0" w:color="auto" w:frame="1"/>
          <w:shd w:val="clear" w:color="auto" w:fill="FFFFFF"/>
        </w:rPr>
        <w:t>);</w:t>
      </w:r>
      <w:proofErr w:type="gramEnd"/>
    </w:p>
    <w:p w14:paraId="38EA36D3"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extinderea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(zona </w:t>
      </w:r>
      <w:proofErr w:type="spellStart"/>
      <w:r w:rsidRPr="00BB571F">
        <w:rPr>
          <w:rStyle w:val="slinbdy"/>
          <w:rFonts w:ascii="Times New Roman" w:hAnsi="Times New Roman" w:cs="Times New Roman"/>
          <w:sz w:val="24"/>
          <w:szCs w:val="24"/>
          <w:bdr w:val="none" w:sz="0" w:space="0" w:color="auto" w:frame="1"/>
          <w:shd w:val="clear" w:color="auto" w:fill="FFFFFF"/>
        </w:rPr>
        <w:t>geografică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numărul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populației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habitatelor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speciilor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afectate</w:t>
      </w:r>
      <w:proofErr w:type="spellEnd"/>
      <w:proofErr w:type="gramStart"/>
      <w:r w:rsidRPr="00BB571F">
        <w:rPr>
          <w:rStyle w:val="slinbdy"/>
          <w:rFonts w:ascii="Times New Roman" w:hAnsi="Times New Roman" w:cs="Times New Roman"/>
          <w:sz w:val="24"/>
          <w:szCs w:val="24"/>
          <w:bdr w:val="none" w:sz="0" w:space="0" w:color="auto" w:frame="1"/>
          <w:shd w:val="clear" w:color="auto" w:fill="FFFFFF"/>
        </w:rPr>
        <w:t>);</w:t>
      </w:r>
      <w:proofErr w:type="gramEnd"/>
    </w:p>
    <w:p w14:paraId="74673925"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magnitudinea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complexitatea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273EDF6"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probabilitatea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0451E729"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durata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frecvența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reversibilitatea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73163716"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măsurile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evitare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reducere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ameliorare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a</w:t>
      </w:r>
      <w:proofErr w:type="gram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semnificativ</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mediului</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232F6AB6"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r w:rsidRPr="00BB571F">
        <w:rPr>
          <w:rStyle w:val="slinbdy"/>
          <w:rFonts w:ascii="Times New Roman" w:hAnsi="Times New Roman" w:cs="Times New Roman"/>
          <w:sz w:val="24"/>
          <w:szCs w:val="24"/>
          <w:bdr w:val="none" w:sz="0" w:space="0" w:color="auto" w:frame="1"/>
          <w:shd w:val="clear" w:color="auto" w:fill="FFFFFF"/>
        </w:rPr>
        <w:t xml:space="preserve">natura </w:t>
      </w:r>
      <w:proofErr w:type="spellStart"/>
      <w:r w:rsidRPr="00BB571F">
        <w:rPr>
          <w:rStyle w:val="slinbdy"/>
          <w:rFonts w:ascii="Times New Roman" w:hAnsi="Times New Roman" w:cs="Times New Roman"/>
          <w:sz w:val="24"/>
          <w:szCs w:val="24"/>
          <w:bdr w:val="none" w:sz="0" w:space="0" w:color="auto" w:frame="1"/>
          <w:shd w:val="clear" w:color="auto" w:fill="FFFFFF"/>
        </w:rPr>
        <w:t>transfrontalieră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a</w:t>
      </w:r>
      <w:proofErr w:type="gram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1F0CE88A" w14:textId="213EBD03" w:rsidR="00AA40CE" w:rsidRPr="00D23C78"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D23C78">
        <w:rPr>
          <w:rStyle w:val="spctttl"/>
          <w:rFonts w:ascii="Times New Roman" w:hAnsi="Times New Roman" w:cs="Times New Roman"/>
          <w:b/>
          <w:bCs/>
          <w:sz w:val="24"/>
          <w:szCs w:val="24"/>
          <w:bdr w:val="none" w:sz="0" w:space="0" w:color="auto" w:frame="1"/>
          <w:shd w:val="clear" w:color="auto" w:fill="FFFFFF"/>
        </w:rPr>
        <w:t>VIII.</w:t>
      </w:r>
      <w:r w:rsidRPr="00D23C78">
        <w:rPr>
          <w:rStyle w:val="spct"/>
          <w:rFonts w:ascii="Times New Roman" w:hAnsi="Times New Roman" w:cs="Times New Roman"/>
          <w:sz w:val="24"/>
          <w:szCs w:val="24"/>
          <w:bdr w:val="dotted" w:sz="6" w:space="0" w:color="FEFEFE" w:frame="1"/>
          <w:shd w:val="clear" w:color="auto" w:fill="FFFFFF"/>
        </w:rPr>
        <w:t> </w:t>
      </w:r>
      <w:proofErr w:type="spellStart"/>
      <w:r w:rsidRPr="00D23C78">
        <w:rPr>
          <w:rStyle w:val="spctbdy"/>
          <w:rFonts w:ascii="Times New Roman" w:hAnsi="Times New Roman" w:cs="Times New Roman"/>
          <w:sz w:val="24"/>
          <w:szCs w:val="24"/>
          <w:bdr w:val="none" w:sz="0" w:space="0" w:color="auto" w:frame="1"/>
          <w:shd w:val="clear" w:color="auto" w:fill="FFFFFF"/>
        </w:rPr>
        <w:t>Prevederi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pentru</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monitorizarea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mediului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 </w:t>
      </w:r>
      <w:proofErr w:type="spellStart"/>
      <w:r w:rsidRPr="00D23C78">
        <w:rPr>
          <w:rStyle w:val="spctbdy"/>
          <w:rFonts w:ascii="Times New Roman" w:hAnsi="Times New Roman" w:cs="Times New Roman"/>
          <w:sz w:val="24"/>
          <w:szCs w:val="24"/>
          <w:bdr w:val="none" w:sz="0" w:space="0" w:color="auto" w:frame="1"/>
          <w:shd w:val="clear" w:color="auto" w:fill="FFFFFF"/>
        </w:rPr>
        <w:t>dotări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și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măsuri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prevăzute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pentru</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controlul</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emisiilor</w:t>
      </w:r>
      <w:proofErr w:type="spellEnd"/>
      <w:r w:rsidRPr="00D23C78">
        <w:rPr>
          <w:rStyle w:val="spctbdy"/>
          <w:rFonts w:ascii="Times New Roman" w:hAnsi="Times New Roman" w:cs="Times New Roman"/>
          <w:sz w:val="24"/>
          <w:szCs w:val="24"/>
          <w:bdr w:val="none" w:sz="0" w:space="0" w:color="auto" w:frame="1"/>
          <w:shd w:val="clear" w:color="auto" w:fill="FFFFFF"/>
        </w:rPr>
        <w:t xml:space="preserve"> de </w:t>
      </w:r>
      <w:proofErr w:type="spellStart"/>
      <w:r w:rsidRPr="00D23C78">
        <w:rPr>
          <w:rStyle w:val="spctbdy"/>
          <w:rFonts w:ascii="Times New Roman" w:hAnsi="Times New Roman" w:cs="Times New Roman"/>
          <w:sz w:val="24"/>
          <w:szCs w:val="24"/>
          <w:bdr w:val="none" w:sz="0" w:space="0" w:color="auto" w:frame="1"/>
          <w:shd w:val="clear" w:color="auto" w:fill="FFFFFF"/>
        </w:rPr>
        <w:t>poluanți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în</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mediu</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inclusiv</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pentru</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conformarea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la </w:t>
      </w:r>
      <w:proofErr w:type="spellStart"/>
      <w:r w:rsidRPr="00D23C78">
        <w:rPr>
          <w:rStyle w:val="spctbdy"/>
          <w:rFonts w:ascii="Times New Roman" w:hAnsi="Times New Roman" w:cs="Times New Roman"/>
          <w:sz w:val="24"/>
          <w:szCs w:val="24"/>
          <w:bdr w:val="none" w:sz="0" w:space="0" w:color="auto" w:frame="1"/>
          <w:shd w:val="clear" w:color="auto" w:fill="FFFFFF"/>
        </w:rPr>
        <w:t>cerințele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privind</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monitorizarea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emisiilor</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prevăzute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de </w:t>
      </w:r>
      <w:proofErr w:type="spellStart"/>
      <w:r w:rsidRPr="00D23C78">
        <w:rPr>
          <w:rStyle w:val="spctbdy"/>
          <w:rFonts w:ascii="Times New Roman" w:hAnsi="Times New Roman" w:cs="Times New Roman"/>
          <w:sz w:val="24"/>
          <w:szCs w:val="24"/>
          <w:bdr w:val="none" w:sz="0" w:space="0" w:color="auto" w:frame="1"/>
          <w:shd w:val="clear" w:color="auto" w:fill="FFFFFF"/>
        </w:rPr>
        <w:t>concluziile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celor</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mai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bune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tehnici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disponibile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aplicabile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Se </w:t>
      </w:r>
      <w:proofErr w:type="spellStart"/>
      <w:r w:rsidRPr="00D23C78">
        <w:rPr>
          <w:rStyle w:val="spctbdy"/>
          <w:rFonts w:ascii="Times New Roman" w:hAnsi="Times New Roman" w:cs="Times New Roman"/>
          <w:sz w:val="24"/>
          <w:szCs w:val="24"/>
          <w:bdr w:val="none" w:sz="0" w:space="0" w:color="auto" w:frame="1"/>
          <w:shd w:val="clear" w:color="auto" w:fill="FFFFFF"/>
        </w:rPr>
        <w:t>va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avea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în</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vedere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ca </w:t>
      </w:r>
      <w:proofErr w:type="spellStart"/>
      <w:r w:rsidRPr="00D23C78">
        <w:rPr>
          <w:rStyle w:val="spctbdy"/>
          <w:rFonts w:ascii="Times New Roman" w:hAnsi="Times New Roman" w:cs="Times New Roman"/>
          <w:sz w:val="24"/>
          <w:szCs w:val="24"/>
          <w:bdr w:val="none" w:sz="0" w:space="0" w:color="auto" w:frame="1"/>
          <w:shd w:val="clear" w:color="auto" w:fill="FFFFFF"/>
        </w:rPr>
        <w:t>implementarea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proiectului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să</w:t>
      </w:r>
      <w:proofErr w:type="spellEnd"/>
      <w:r w:rsidRPr="00D23C78">
        <w:rPr>
          <w:rStyle w:val="spctbdy"/>
          <w:rFonts w:ascii="Times New Roman" w:hAnsi="Times New Roman" w:cs="Times New Roman"/>
          <w:sz w:val="24"/>
          <w:szCs w:val="24"/>
          <w:bdr w:val="none" w:sz="0" w:space="0" w:color="auto" w:frame="1"/>
          <w:shd w:val="clear" w:color="auto" w:fill="FFFFFF"/>
        </w:rPr>
        <w:t xml:space="preserve"> nu </w:t>
      </w:r>
      <w:proofErr w:type="spellStart"/>
      <w:r w:rsidRPr="00D23C78">
        <w:rPr>
          <w:rStyle w:val="spctbdy"/>
          <w:rFonts w:ascii="Times New Roman" w:hAnsi="Times New Roman" w:cs="Times New Roman"/>
          <w:sz w:val="24"/>
          <w:szCs w:val="24"/>
          <w:bdr w:val="none" w:sz="0" w:space="0" w:color="auto" w:frame="1"/>
          <w:shd w:val="clear" w:color="auto" w:fill="FFFFFF"/>
        </w:rPr>
        <w:t>influențeze</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negativ</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calitatea</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aerului</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în</w:t>
      </w:r>
      <w:proofErr w:type="spellEnd"/>
      <w:r w:rsidRPr="00D23C78">
        <w:rPr>
          <w:rStyle w:val="spctbdy"/>
          <w:rFonts w:ascii="Times New Roman" w:hAnsi="Times New Roman" w:cs="Times New Roman"/>
          <w:sz w:val="24"/>
          <w:szCs w:val="24"/>
          <w:bdr w:val="none" w:sz="0" w:space="0" w:color="auto" w:frame="1"/>
          <w:shd w:val="clear" w:color="auto" w:fill="FFFFFF"/>
        </w:rPr>
        <w:t xml:space="preserve"> </w:t>
      </w:r>
      <w:proofErr w:type="spellStart"/>
      <w:r w:rsidRPr="00D23C78">
        <w:rPr>
          <w:rStyle w:val="spctbdy"/>
          <w:rFonts w:ascii="Times New Roman" w:hAnsi="Times New Roman" w:cs="Times New Roman"/>
          <w:sz w:val="24"/>
          <w:szCs w:val="24"/>
          <w:bdr w:val="none" w:sz="0" w:space="0" w:color="auto" w:frame="1"/>
          <w:shd w:val="clear" w:color="auto" w:fill="FFFFFF"/>
        </w:rPr>
        <w:t>zonă</w:t>
      </w:r>
      <w:proofErr w:type="spellEnd"/>
      <w:r w:rsidRPr="00D23C78">
        <w:rPr>
          <w:rStyle w:val="spctbdy"/>
          <w:rFonts w:ascii="Times New Roman" w:hAnsi="Times New Roman" w:cs="Times New Roman"/>
          <w:sz w:val="24"/>
          <w:szCs w:val="24"/>
          <w:bdr w:val="none" w:sz="0" w:space="0" w:color="auto" w:frame="1"/>
          <w:shd w:val="clear" w:color="auto" w:fill="FFFFFF"/>
        </w:rPr>
        <w:t>.</w:t>
      </w:r>
      <w:r w:rsidR="00D23C78">
        <w:rPr>
          <w:rStyle w:val="spctbdy"/>
          <w:rFonts w:ascii="Times New Roman" w:hAnsi="Times New Roman" w:cs="Times New Roman"/>
          <w:sz w:val="24"/>
          <w:szCs w:val="24"/>
          <w:bdr w:val="none" w:sz="0" w:space="0" w:color="auto" w:frame="1"/>
          <w:shd w:val="clear" w:color="auto" w:fill="FFFFFF"/>
        </w:rPr>
        <w:t xml:space="preserve"> –</w:t>
      </w:r>
      <w:r w:rsidR="00D23C78" w:rsidRPr="00D23C78">
        <w:rPr>
          <w:rStyle w:val="spctbdy"/>
          <w:rFonts w:ascii="Times New Roman" w:hAnsi="Times New Roman" w:cs="Times New Roman"/>
          <w:b/>
          <w:bCs/>
          <w:sz w:val="24"/>
          <w:szCs w:val="24"/>
          <w:bdr w:val="none" w:sz="0" w:space="0" w:color="auto" w:frame="1"/>
          <w:shd w:val="clear" w:color="auto" w:fill="FFFFFF"/>
        </w:rPr>
        <w:t xml:space="preserve">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monitorizare</w:t>
      </w:r>
      <w:proofErr w:type="spellEnd"/>
      <w:r w:rsidR="00D23C78" w:rsidRPr="00D23C78">
        <w:rPr>
          <w:rStyle w:val="spctbdy"/>
          <w:rFonts w:ascii="Times New Roman" w:hAnsi="Times New Roman" w:cs="Times New Roman"/>
          <w:b/>
          <w:bCs/>
          <w:sz w:val="24"/>
          <w:szCs w:val="24"/>
          <w:bdr w:val="none" w:sz="0" w:space="0" w:color="auto" w:frame="1"/>
          <w:shd w:val="clear" w:color="auto" w:fill="FFFFFF"/>
        </w:rPr>
        <w:t xml:space="preserve">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trimestriala</w:t>
      </w:r>
      <w:proofErr w:type="spellEnd"/>
      <w:r w:rsidR="00D23C78" w:rsidRPr="00D23C78">
        <w:rPr>
          <w:rStyle w:val="spctbdy"/>
          <w:rFonts w:ascii="Times New Roman" w:hAnsi="Times New Roman" w:cs="Times New Roman"/>
          <w:b/>
          <w:bCs/>
          <w:sz w:val="24"/>
          <w:szCs w:val="24"/>
          <w:bdr w:val="none" w:sz="0" w:space="0" w:color="auto" w:frame="1"/>
          <w:shd w:val="clear" w:color="auto" w:fill="FFFFFF"/>
        </w:rPr>
        <w:t xml:space="preserve"> de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emisii</w:t>
      </w:r>
      <w:proofErr w:type="spellEnd"/>
      <w:r w:rsidR="00D23C78" w:rsidRPr="00D23C78">
        <w:rPr>
          <w:rStyle w:val="spctbdy"/>
          <w:rFonts w:ascii="Times New Roman" w:hAnsi="Times New Roman" w:cs="Times New Roman"/>
          <w:b/>
          <w:bCs/>
          <w:sz w:val="24"/>
          <w:szCs w:val="24"/>
          <w:bdr w:val="none" w:sz="0" w:space="0" w:color="auto" w:frame="1"/>
          <w:shd w:val="clear" w:color="auto" w:fill="FFFFFF"/>
        </w:rPr>
        <w:t xml:space="preserve"> in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atmosfera</w:t>
      </w:r>
      <w:proofErr w:type="spellEnd"/>
    </w:p>
    <w:p w14:paraId="6E1CB46C"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IX.</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Legătura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alte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acte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normative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sau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planuri</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programe</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strategii</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documente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planificare</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3B080278"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A.</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Justificarea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încadrării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după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caz</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prevederile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altor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acte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normative </w:t>
      </w:r>
      <w:proofErr w:type="spellStart"/>
      <w:r w:rsidRPr="00BB571F">
        <w:rPr>
          <w:rStyle w:val="slitbdy"/>
          <w:rFonts w:ascii="Times New Roman" w:hAnsi="Times New Roman" w:cs="Times New Roman"/>
          <w:sz w:val="24"/>
          <w:szCs w:val="24"/>
          <w:bdr w:val="none" w:sz="0" w:space="0" w:color="auto" w:frame="1"/>
          <w:shd w:val="clear" w:color="auto" w:fill="FFFFFF"/>
        </w:rPr>
        <w:t>naționale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care </w:t>
      </w:r>
      <w:proofErr w:type="spellStart"/>
      <w:r w:rsidRPr="00BB571F">
        <w:rPr>
          <w:rStyle w:val="slitbdy"/>
          <w:rFonts w:ascii="Times New Roman" w:hAnsi="Times New Roman" w:cs="Times New Roman"/>
          <w:sz w:val="24"/>
          <w:szCs w:val="24"/>
          <w:bdr w:val="none" w:sz="0" w:space="0" w:color="auto" w:frame="1"/>
          <w:shd w:val="clear" w:color="auto" w:fill="FFFFFF"/>
        </w:rPr>
        <w:t>transpun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legislația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Uniunii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Europene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Directiva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2010/75/UE (IED) a </w:t>
      </w:r>
      <w:proofErr w:type="spellStart"/>
      <w:r w:rsidRPr="00BB571F">
        <w:rPr>
          <w:rStyle w:val="slitbdy"/>
          <w:rFonts w:ascii="Times New Roman" w:hAnsi="Times New Roman" w:cs="Times New Roman"/>
          <w:sz w:val="24"/>
          <w:szCs w:val="24"/>
          <w:bdr w:val="none" w:sz="0" w:space="0" w:color="auto" w:frame="1"/>
          <w:shd w:val="clear" w:color="auto" w:fill="FFFFFF"/>
        </w:rPr>
        <w:t>Parlamentului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European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24 </w:t>
      </w:r>
      <w:proofErr w:type="spellStart"/>
      <w:r w:rsidRPr="00BB571F">
        <w:rPr>
          <w:rStyle w:val="slitbdy"/>
          <w:rFonts w:ascii="Times New Roman" w:hAnsi="Times New Roman" w:cs="Times New Roman"/>
          <w:sz w:val="24"/>
          <w:szCs w:val="24"/>
          <w:bdr w:val="none" w:sz="0" w:space="0" w:color="auto" w:frame="1"/>
          <w:shd w:val="clear" w:color="auto" w:fill="FFFFFF"/>
        </w:rPr>
        <w:t>noiembrie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2010 </w:t>
      </w:r>
      <w:proofErr w:type="spellStart"/>
      <w:r w:rsidRPr="00BB571F">
        <w:rPr>
          <w:rStyle w:val="slitbdy"/>
          <w:rFonts w:ascii="Times New Roman" w:hAnsi="Times New Roman" w:cs="Times New Roman"/>
          <w:sz w:val="24"/>
          <w:szCs w:val="24"/>
          <w:bdr w:val="none" w:sz="0" w:space="0" w:color="auto" w:frame="1"/>
          <w:shd w:val="clear" w:color="auto" w:fill="FFFFFF"/>
        </w:rPr>
        <w:t>privind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emisiile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industriale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prevenirea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controlul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integrat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al </w:t>
      </w:r>
      <w:proofErr w:type="spellStart"/>
      <w:r w:rsidRPr="00BB571F">
        <w:rPr>
          <w:rStyle w:val="slitbdy"/>
          <w:rFonts w:ascii="Times New Roman" w:hAnsi="Times New Roman" w:cs="Times New Roman"/>
          <w:sz w:val="24"/>
          <w:szCs w:val="24"/>
          <w:bdr w:val="none" w:sz="0" w:space="0" w:color="auto" w:frame="1"/>
          <w:shd w:val="clear" w:color="auto" w:fill="FFFFFF"/>
        </w:rPr>
        <w:t>poluării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Directiva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2012/18/UE a </w:t>
      </w:r>
      <w:proofErr w:type="spellStart"/>
      <w:r w:rsidRPr="00BB571F">
        <w:rPr>
          <w:rStyle w:val="slitbdy"/>
          <w:rFonts w:ascii="Times New Roman" w:hAnsi="Times New Roman" w:cs="Times New Roman"/>
          <w:sz w:val="24"/>
          <w:szCs w:val="24"/>
          <w:bdr w:val="none" w:sz="0" w:space="0" w:color="auto" w:frame="1"/>
          <w:shd w:val="clear" w:color="auto" w:fill="FFFFFF"/>
        </w:rPr>
        <w:t>Parlamentului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European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4 </w:t>
      </w:r>
      <w:proofErr w:type="spellStart"/>
      <w:r w:rsidRPr="00BB571F">
        <w:rPr>
          <w:rStyle w:val="slitbdy"/>
          <w:rFonts w:ascii="Times New Roman" w:hAnsi="Times New Roman" w:cs="Times New Roman"/>
          <w:sz w:val="24"/>
          <w:szCs w:val="24"/>
          <w:bdr w:val="none" w:sz="0" w:space="0" w:color="auto" w:frame="1"/>
          <w:shd w:val="clear" w:color="auto" w:fill="FFFFFF"/>
        </w:rPr>
        <w:t>iulie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2012 </w:t>
      </w:r>
      <w:proofErr w:type="spellStart"/>
      <w:r w:rsidRPr="00BB571F">
        <w:rPr>
          <w:rStyle w:val="slitbdy"/>
          <w:rFonts w:ascii="Times New Roman" w:hAnsi="Times New Roman" w:cs="Times New Roman"/>
          <w:sz w:val="24"/>
          <w:szCs w:val="24"/>
          <w:bdr w:val="none" w:sz="0" w:space="0" w:color="auto" w:frame="1"/>
          <w:shd w:val="clear" w:color="auto" w:fill="FFFFFF"/>
        </w:rPr>
        <w:t>privind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controlul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pericolelor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accidente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majore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care </w:t>
      </w:r>
      <w:proofErr w:type="spellStart"/>
      <w:r w:rsidRPr="00BB571F">
        <w:rPr>
          <w:rStyle w:val="slitbdy"/>
          <w:rFonts w:ascii="Times New Roman" w:hAnsi="Times New Roman" w:cs="Times New Roman"/>
          <w:sz w:val="24"/>
          <w:szCs w:val="24"/>
          <w:bdr w:val="none" w:sz="0" w:space="0" w:color="auto" w:frame="1"/>
          <w:shd w:val="clear" w:color="auto" w:fill="FFFFFF"/>
        </w:rPr>
        <w:t>implică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substanțe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periculoase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modificare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r w:rsidRPr="00BB571F">
        <w:rPr>
          <w:rStyle w:val="slitbdy"/>
          <w:rFonts w:ascii="Times New Roman" w:hAnsi="Times New Roman" w:cs="Times New Roman"/>
          <w:sz w:val="24"/>
          <w:szCs w:val="24"/>
          <w:bdr w:val="none" w:sz="0" w:space="0" w:color="auto" w:frame="1"/>
          <w:shd w:val="clear" w:color="auto" w:fill="FFFFFF"/>
        </w:rPr>
        <w:lastRenderedPageBreak/>
        <w:t xml:space="preserve">ulterior de </w:t>
      </w:r>
      <w:proofErr w:type="spellStart"/>
      <w:r w:rsidRPr="00BB571F">
        <w:rPr>
          <w:rStyle w:val="slitbdy"/>
          <w:rFonts w:ascii="Times New Roman" w:hAnsi="Times New Roman" w:cs="Times New Roman"/>
          <w:sz w:val="24"/>
          <w:szCs w:val="24"/>
          <w:bdr w:val="none" w:sz="0" w:space="0" w:color="auto" w:frame="1"/>
          <w:shd w:val="clear" w:color="auto" w:fill="FFFFFF"/>
        </w:rPr>
        <w:t>abrogare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Directivei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96/82/CE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Directiva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2000/60/CE a </w:t>
      </w:r>
      <w:proofErr w:type="spellStart"/>
      <w:r w:rsidRPr="00BB571F">
        <w:rPr>
          <w:rStyle w:val="slitbdy"/>
          <w:rFonts w:ascii="Times New Roman" w:hAnsi="Times New Roman" w:cs="Times New Roman"/>
          <w:sz w:val="24"/>
          <w:szCs w:val="24"/>
          <w:bdr w:val="none" w:sz="0" w:space="0" w:color="auto" w:frame="1"/>
          <w:shd w:val="clear" w:color="auto" w:fill="FFFFFF"/>
        </w:rPr>
        <w:t>Parlamentului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European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23 </w:t>
      </w:r>
      <w:proofErr w:type="spellStart"/>
      <w:r w:rsidRPr="00BB571F">
        <w:rPr>
          <w:rStyle w:val="slitbdy"/>
          <w:rFonts w:ascii="Times New Roman" w:hAnsi="Times New Roman" w:cs="Times New Roman"/>
          <w:sz w:val="24"/>
          <w:szCs w:val="24"/>
          <w:bdr w:val="none" w:sz="0" w:space="0" w:color="auto" w:frame="1"/>
          <w:shd w:val="clear" w:color="auto" w:fill="FFFFFF"/>
        </w:rPr>
        <w:t>octombrie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2000 de </w:t>
      </w:r>
      <w:proofErr w:type="spellStart"/>
      <w:r w:rsidRPr="00BB571F">
        <w:rPr>
          <w:rStyle w:val="slitbdy"/>
          <w:rFonts w:ascii="Times New Roman" w:hAnsi="Times New Roman" w:cs="Times New Roman"/>
          <w:sz w:val="24"/>
          <w:szCs w:val="24"/>
          <w:bdr w:val="none" w:sz="0" w:space="0" w:color="auto" w:frame="1"/>
          <w:shd w:val="clear" w:color="auto" w:fill="FFFFFF"/>
        </w:rPr>
        <w:t>stabilire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unui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cadru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politică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comunitară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domeniul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apei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Directiva-cadru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aer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2008/50/CE a </w:t>
      </w:r>
      <w:proofErr w:type="spellStart"/>
      <w:r w:rsidRPr="00BB571F">
        <w:rPr>
          <w:rStyle w:val="slitbdy"/>
          <w:rFonts w:ascii="Times New Roman" w:hAnsi="Times New Roman" w:cs="Times New Roman"/>
          <w:sz w:val="24"/>
          <w:szCs w:val="24"/>
          <w:bdr w:val="none" w:sz="0" w:space="0" w:color="auto" w:frame="1"/>
          <w:shd w:val="clear" w:color="auto" w:fill="FFFFFF"/>
        </w:rPr>
        <w:t>Parlamentului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European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21 </w:t>
      </w:r>
      <w:proofErr w:type="spellStart"/>
      <w:r w:rsidRPr="00BB571F">
        <w:rPr>
          <w:rStyle w:val="slitbdy"/>
          <w:rFonts w:ascii="Times New Roman" w:hAnsi="Times New Roman" w:cs="Times New Roman"/>
          <w:sz w:val="24"/>
          <w:szCs w:val="24"/>
          <w:bdr w:val="none" w:sz="0" w:space="0" w:color="auto" w:frame="1"/>
          <w:shd w:val="clear" w:color="auto" w:fill="FFFFFF"/>
        </w:rPr>
        <w:t>mai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2008 </w:t>
      </w:r>
      <w:proofErr w:type="spellStart"/>
      <w:r w:rsidRPr="00BB571F">
        <w:rPr>
          <w:rStyle w:val="slitbdy"/>
          <w:rFonts w:ascii="Times New Roman" w:hAnsi="Times New Roman" w:cs="Times New Roman"/>
          <w:sz w:val="24"/>
          <w:szCs w:val="24"/>
          <w:bdr w:val="none" w:sz="0" w:space="0" w:color="auto" w:frame="1"/>
          <w:shd w:val="clear" w:color="auto" w:fill="FFFFFF"/>
        </w:rPr>
        <w:t>privind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calitatea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aerului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înconjurător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un </w:t>
      </w:r>
      <w:proofErr w:type="spellStart"/>
      <w:r w:rsidRPr="00BB571F">
        <w:rPr>
          <w:rStyle w:val="slitbdy"/>
          <w:rFonts w:ascii="Times New Roman" w:hAnsi="Times New Roman" w:cs="Times New Roman"/>
          <w:sz w:val="24"/>
          <w:szCs w:val="24"/>
          <w:bdr w:val="none" w:sz="0" w:space="0" w:color="auto" w:frame="1"/>
          <w:shd w:val="clear" w:color="auto" w:fill="FFFFFF"/>
        </w:rPr>
        <w:t>aer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mai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curat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pentru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Europa, </w:t>
      </w:r>
      <w:proofErr w:type="spellStart"/>
      <w:r w:rsidRPr="00BB571F">
        <w:rPr>
          <w:rStyle w:val="slitbdy"/>
          <w:rFonts w:ascii="Times New Roman" w:hAnsi="Times New Roman" w:cs="Times New Roman"/>
          <w:sz w:val="24"/>
          <w:szCs w:val="24"/>
          <w:bdr w:val="none" w:sz="0" w:space="0" w:color="auto" w:frame="1"/>
          <w:shd w:val="clear" w:color="auto" w:fill="FFFFFF"/>
        </w:rPr>
        <w:t>Directiva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2008/98/CE a </w:t>
      </w:r>
      <w:proofErr w:type="spellStart"/>
      <w:r w:rsidRPr="00BB571F">
        <w:rPr>
          <w:rStyle w:val="slitbdy"/>
          <w:rFonts w:ascii="Times New Roman" w:hAnsi="Times New Roman" w:cs="Times New Roman"/>
          <w:sz w:val="24"/>
          <w:szCs w:val="24"/>
          <w:bdr w:val="none" w:sz="0" w:space="0" w:color="auto" w:frame="1"/>
          <w:shd w:val="clear" w:color="auto" w:fill="FFFFFF"/>
        </w:rPr>
        <w:t>Parlamentului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European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Consiliului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19 </w:t>
      </w:r>
      <w:proofErr w:type="spellStart"/>
      <w:r w:rsidRPr="00BB571F">
        <w:rPr>
          <w:rStyle w:val="slitbdy"/>
          <w:rFonts w:ascii="Times New Roman" w:hAnsi="Times New Roman" w:cs="Times New Roman"/>
          <w:sz w:val="24"/>
          <w:szCs w:val="24"/>
          <w:bdr w:val="none" w:sz="0" w:space="0" w:color="auto" w:frame="1"/>
          <w:shd w:val="clear" w:color="auto" w:fill="FFFFFF"/>
        </w:rPr>
        <w:t>noiembrie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2008 </w:t>
      </w:r>
      <w:proofErr w:type="spellStart"/>
      <w:r w:rsidRPr="00BB571F">
        <w:rPr>
          <w:rStyle w:val="slitbdy"/>
          <w:rFonts w:ascii="Times New Roman" w:hAnsi="Times New Roman" w:cs="Times New Roman"/>
          <w:sz w:val="24"/>
          <w:szCs w:val="24"/>
          <w:bdr w:val="none" w:sz="0" w:space="0" w:color="auto" w:frame="1"/>
          <w:shd w:val="clear" w:color="auto" w:fill="FFFFFF"/>
        </w:rPr>
        <w:t>privind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deșeurile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abrogare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anumitor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directive,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altele</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49DD850E" w14:textId="1AC7BA1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B.</w:t>
      </w:r>
      <w:r w:rsidRPr="00BB571F">
        <w:rPr>
          <w:rStyle w:val="slit"/>
          <w:rFonts w:ascii="Times New Roman" w:hAnsi="Times New Roman" w:cs="Times New Roman"/>
          <w:sz w:val="24"/>
          <w:szCs w:val="24"/>
          <w:bdr w:val="dotted" w:sz="6" w:space="0" w:color="FEFEFE" w:frame="1"/>
          <w:shd w:val="clear" w:color="auto" w:fill="FFFFFF"/>
        </w:rPr>
        <w:t> </w:t>
      </w:r>
      <w:r w:rsidRPr="00BB571F">
        <w:rPr>
          <w:rStyle w:val="slitbdy"/>
          <w:rFonts w:ascii="Times New Roman" w:hAnsi="Times New Roman" w:cs="Times New Roman"/>
          <w:sz w:val="24"/>
          <w:szCs w:val="24"/>
          <w:bdr w:val="none" w:sz="0" w:space="0" w:color="auto" w:frame="1"/>
          <w:shd w:val="clear" w:color="auto" w:fill="FFFFFF"/>
        </w:rPr>
        <w:t xml:space="preserve">Se </w:t>
      </w:r>
      <w:proofErr w:type="spellStart"/>
      <w:r w:rsidRPr="00BB571F">
        <w:rPr>
          <w:rStyle w:val="slitbdy"/>
          <w:rFonts w:ascii="Times New Roman" w:hAnsi="Times New Roman" w:cs="Times New Roman"/>
          <w:sz w:val="24"/>
          <w:szCs w:val="24"/>
          <w:bdr w:val="none" w:sz="0" w:space="0" w:color="auto" w:frame="1"/>
          <w:shd w:val="clear" w:color="auto" w:fill="FFFFFF"/>
        </w:rPr>
        <w:t>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menționa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planul</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programul</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strategia</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documentul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programare</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planificare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care face </w:t>
      </w:r>
      <w:proofErr w:type="spellStart"/>
      <w:r w:rsidRPr="00BB571F">
        <w:rPr>
          <w:rStyle w:val="slitbdy"/>
          <w:rFonts w:ascii="Times New Roman" w:hAnsi="Times New Roman" w:cs="Times New Roman"/>
          <w:sz w:val="24"/>
          <w:szCs w:val="24"/>
          <w:bdr w:val="none" w:sz="0" w:space="0" w:color="auto" w:frame="1"/>
          <w:shd w:val="clear" w:color="auto" w:fill="FFFFFF"/>
        </w:rPr>
        <w:t>proiectul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tbdy"/>
          <w:rFonts w:ascii="Times New Roman" w:hAnsi="Times New Roman" w:cs="Times New Roman"/>
          <w:sz w:val="24"/>
          <w:szCs w:val="24"/>
          <w:bdr w:val="none" w:sz="0" w:space="0" w:color="auto" w:frame="1"/>
          <w:shd w:val="clear" w:color="auto" w:fill="FFFFFF"/>
        </w:rPr>
        <w:t>indicarea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normativ</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prin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care a </w:t>
      </w:r>
      <w:proofErr w:type="spellStart"/>
      <w:r w:rsidRPr="00BB571F">
        <w:rPr>
          <w:rStyle w:val="slitbdy"/>
          <w:rFonts w:ascii="Times New Roman" w:hAnsi="Times New Roman" w:cs="Times New Roman"/>
          <w:sz w:val="24"/>
          <w:szCs w:val="24"/>
          <w:bdr w:val="none" w:sz="0" w:space="0" w:color="auto" w:frame="1"/>
          <w:shd w:val="clear" w:color="auto" w:fill="FFFFFF"/>
        </w:rPr>
        <w:t>fost</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aprobat</w:t>
      </w:r>
      <w:proofErr w:type="spellEnd"/>
      <w:r w:rsidRPr="00BB571F">
        <w:rPr>
          <w:rStyle w:val="slitbdy"/>
          <w:rFonts w:ascii="Times New Roman" w:hAnsi="Times New Roman" w:cs="Times New Roman"/>
          <w:sz w:val="24"/>
          <w:szCs w:val="24"/>
          <w:bdr w:val="none" w:sz="0" w:space="0" w:color="auto" w:frame="1"/>
          <w:shd w:val="clear" w:color="auto" w:fill="FFFFFF"/>
        </w:rPr>
        <w:t>.</w:t>
      </w:r>
      <w:r w:rsidR="00154C1F" w:rsidRPr="00BB571F">
        <w:rPr>
          <w:rStyle w:val="slitbdy"/>
          <w:rFonts w:ascii="Times New Roman" w:hAnsi="Times New Roman" w:cs="Times New Roman"/>
          <w:sz w:val="24"/>
          <w:szCs w:val="24"/>
          <w:bdr w:val="none" w:sz="0" w:space="0" w:color="auto" w:frame="1"/>
          <w:shd w:val="clear" w:color="auto" w:fill="FFFFFF"/>
        </w:rPr>
        <w:t xml:space="preserve"> – </w:t>
      </w:r>
      <w:r w:rsidR="00154C1F" w:rsidRPr="00BB571F">
        <w:rPr>
          <w:rStyle w:val="slitbdy"/>
          <w:rFonts w:ascii="Times New Roman" w:hAnsi="Times New Roman" w:cs="Times New Roman"/>
          <w:b/>
          <w:bCs/>
          <w:sz w:val="24"/>
          <w:szCs w:val="24"/>
          <w:bdr w:val="none" w:sz="0" w:space="0" w:color="auto" w:frame="1"/>
          <w:shd w:val="clear" w:color="auto" w:fill="FFFFFF"/>
        </w:rPr>
        <w:t xml:space="preserve">nu </w:t>
      </w:r>
      <w:proofErr w:type="spellStart"/>
      <w:r w:rsidR="00154C1F" w:rsidRPr="00BB571F">
        <w:rPr>
          <w:rStyle w:val="slitbdy"/>
          <w:rFonts w:ascii="Times New Roman" w:hAnsi="Times New Roman" w:cs="Times New Roman"/>
          <w:b/>
          <w:bCs/>
          <w:sz w:val="24"/>
          <w:szCs w:val="24"/>
          <w:bdr w:val="none" w:sz="0" w:space="0" w:color="auto" w:frame="1"/>
          <w:shd w:val="clear" w:color="auto" w:fill="FFFFFF"/>
        </w:rPr>
        <w:t>este</w:t>
      </w:r>
      <w:proofErr w:type="spellEnd"/>
      <w:r w:rsidR="00154C1F" w:rsidRPr="00BB571F">
        <w:rPr>
          <w:rStyle w:val="slitbdy"/>
          <w:rFonts w:ascii="Times New Roman" w:hAnsi="Times New Roman" w:cs="Times New Roman"/>
          <w:b/>
          <w:bCs/>
          <w:sz w:val="24"/>
          <w:szCs w:val="24"/>
          <w:bdr w:val="none" w:sz="0" w:space="0" w:color="auto" w:frame="1"/>
          <w:shd w:val="clear" w:color="auto" w:fill="FFFFFF"/>
        </w:rPr>
        <w:t xml:space="preserve"> </w:t>
      </w:r>
      <w:proofErr w:type="spellStart"/>
      <w:r w:rsidR="00154C1F" w:rsidRPr="00BB571F">
        <w:rPr>
          <w:rStyle w:val="slitbdy"/>
          <w:rFonts w:ascii="Times New Roman" w:hAnsi="Times New Roman" w:cs="Times New Roman"/>
          <w:b/>
          <w:bCs/>
          <w:sz w:val="24"/>
          <w:szCs w:val="24"/>
          <w:bdr w:val="none" w:sz="0" w:space="0" w:color="auto" w:frame="1"/>
          <w:shd w:val="clear" w:color="auto" w:fill="FFFFFF"/>
        </w:rPr>
        <w:t>cazul</w:t>
      </w:r>
      <w:proofErr w:type="spellEnd"/>
    </w:p>
    <w:p w14:paraId="6ED373CF" w14:textId="13933658"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Lucrări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necesare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organizării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șantier</w:t>
      </w:r>
      <w:proofErr w:type="spellEnd"/>
      <w:r w:rsidRPr="00BB571F">
        <w:rPr>
          <w:rStyle w:val="spctbdy"/>
          <w:rFonts w:ascii="Times New Roman" w:hAnsi="Times New Roman" w:cs="Times New Roman"/>
          <w:sz w:val="24"/>
          <w:szCs w:val="24"/>
          <w:bdr w:val="none" w:sz="0" w:space="0" w:color="auto" w:frame="1"/>
          <w:shd w:val="clear" w:color="auto" w:fill="FFFFFF"/>
        </w:rPr>
        <w:t>:</w:t>
      </w:r>
      <w:r w:rsidR="00154C1F" w:rsidRPr="00BB571F">
        <w:rPr>
          <w:rStyle w:val="spctbdy"/>
          <w:rFonts w:ascii="Times New Roman" w:hAnsi="Times New Roman" w:cs="Times New Roman"/>
          <w:sz w:val="24"/>
          <w:szCs w:val="24"/>
          <w:bdr w:val="none" w:sz="0" w:space="0" w:color="auto" w:frame="1"/>
          <w:shd w:val="clear" w:color="auto" w:fill="FFFFFF"/>
        </w:rPr>
        <w:t xml:space="preserve"> </w:t>
      </w:r>
      <w:r w:rsidR="00154C1F" w:rsidRPr="00BB571F">
        <w:rPr>
          <w:rStyle w:val="spctbdy"/>
          <w:rFonts w:ascii="Times New Roman" w:hAnsi="Times New Roman" w:cs="Times New Roman"/>
          <w:b/>
          <w:bCs/>
          <w:sz w:val="24"/>
          <w:szCs w:val="24"/>
          <w:bdr w:val="none" w:sz="0" w:space="0" w:color="auto" w:frame="1"/>
          <w:shd w:val="clear" w:color="auto" w:fill="FFFFFF"/>
        </w:rPr>
        <w:t xml:space="preserve">nu </w:t>
      </w:r>
      <w:proofErr w:type="spellStart"/>
      <w:r w:rsidR="00154C1F" w:rsidRPr="00BB571F">
        <w:rPr>
          <w:rStyle w:val="spctbdy"/>
          <w:rFonts w:ascii="Times New Roman" w:hAnsi="Times New Roman" w:cs="Times New Roman"/>
          <w:b/>
          <w:bCs/>
          <w:sz w:val="24"/>
          <w:szCs w:val="24"/>
          <w:bdr w:val="none" w:sz="0" w:space="0" w:color="auto" w:frame="1"/>
          <w:shd w:val="clear" w:color="auto" w:fill="FFFFFF"/>
        </w:rPr>
        <w:t>este</w:t>
      </w:r>
      <w:proofErr w:type="spellEnd"/>
      <w:r w:rsidR="00154C1F" w:rsidRPr="00BB571F">
        <w:rPr>
          <w:rStyle w:val="spctbdy"/>
          <w:rFonts w:ascii="Times New Roman" w:hAnsi="Times New Roman" w:cs="Times New Roman"/>
          <w:b/>
          <w:bCs/>
          <w:sz w:val="24"/>
          <w:szCs w:val="24"/>
          <w:bdr w:val="none" w:sz="0" w:space="0" w:color="auto" w:frame="1"/>
          <w:shd w:val="clear" w:color="auto" w:fill="FFFFFF"/>
        </w:rPr>
        <w:t xml:space="preserve"> </w:t>
      </w:r>
      <w:proofErr w:type="spellStart"/>
      <w:r w:rsidR="00154C1F" w:rsidRPr="00BB571F">
        <w:rPr>
          <w:rStyle w:val="spctbdy"/>
          <w:rFonts w:ascii="Times New Roman" w:hAnsi="Times New Roman" w:cs="Times New Roman"/>
          <w:b/>
          <w:bCs/>
          <w:sz w:val="24"/>
          <w:szCs w:val="24"/>
          <w:bdr w:val="none" w:sz="0" w:space="0" w:color="auto" w:frame="1"/>
          <w:shd w:val="clear" w:color="auto" w:fill="FFFFFF"/>
        </w:rPr>
        <w:t>cazul</w:t>
      </w:r>
      <w:proofErr w:type="spellEnd"/>
    </w:p>
    <w:p w14:paraId="6B7D2E83"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lucrărilor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necesare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organizării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șantier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6C062849"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localizarea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organizării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șantier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34C9C3AD"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descrierea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impactului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asupra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lucrărilor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organizării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șantier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1D5E61FC"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surse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instalații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reținerea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evacuarea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dispersia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poluanților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timpul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organizării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șantier</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1667F47C"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dotări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măsuri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prevăzute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controlul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emisiilor</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poluanți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mediu</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7C2A4B46" w14:textId="322BDC78"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Lucrări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refacere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gramStart"/>
      <w:r w:rsidRPr="00BB571F">
        <w:rPr>
          <w:rStyle w:val="spctbdy"/>
          <w:rFonts w:ascii="Times New Roman" w:hAnsi="Times New Roman" w:cs="Times New Roman"/>
          <w:sz w:val="24"/>
          <w:szCs w:val="24"/>
          <w:bdr w:val="none" w:sz="0" w:space="0" w:color="auto" w:frame="1"/>
          <w:shd w:val="clear" w:color="auto" w:fill="FFFFFF"/>
        </w:rPr>
        <w:t>a</w:t>
      </w:r>
      <w:proofErr w:type="gram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amplasamentului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pctbdy"/>
          <w:rFonts w:ascii="Times New Roman" w:hAnsi="Times New Roman" w:cs="Times New Roman"/>
          <w:sz w:val="24"/>
          <w:szCs w:val="24"/>
          <w:bdr w:val="none" w:sz="0" w:space="0" w:color="auto" w:frame="1"/>
          <w:shd w:val="clear" w:color="auto" w:fill="FFFFFF"/>
        </w:rPr>
        <w:t>finalizarea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investiției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caz</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accidente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sau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pctbdy"/>
          <w:rFonts w:ascii="Times New Roman" w:hAnsi="Times New Roman" w:cs="Times New Roman"/>
          <w:sz w:val="24"/>
          <w:szCs w:val="24"/>
          <w:bdr w:val="none" w:sz="0" w:space="0" w:color="auto" w:frame="1"/>
          <w:shd w:val="clear" w:color="auto" w:fill="FFFFFF"/>
        </w:rPr>
        <w:t>încetarea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activității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măsura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care </w:t>
      </w:r>
      <w:proofErr w:type="spellStart"/>
      <w:r w:rsidRPr="00BB571F">
        <w:rPr>
          <w:rStyle w:val="spctbdy"/>
          <w:rFonts w:ascii="Times New Roman" w:hAnsi="Times New Roman" w:cs="Times New Roman"/>
          <w:sz w:val="24"/>
          <w:szCs w:val="24"/>
          <w:bdr w:val="none" w:sz="0" w:space="0" w:color="auto" w:frame="1"/>
          <w:shd w:val="clear" w:color="auto" w:fill="FFFFFF"/>
        </w:rPr>
        <w:t>aceste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informații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sunt </w:t>
      </w:r>
      <w:proofErr w:type="spellStart"/>
      <w:r w:rsidRPr="00BB571F">
        <w:rPr>
          <w:rStyle w:val="spctbdy"/>
          <w:rFonts w:ascii="Times New Roman" w:hAnsi="Times New Roman" w:cs="Times New Roman"/>
          <w:sz w:val="24"/>
          <w:szCs w:val="24"/>
          <w:bdr w:val="none" w:sz="0" w:space="0" w:color="auto" w:frame="1"/>
          <w:shd w:val="clear" w:color="auto" w:fill="FFFFFF"/>
        </w:rPr>
        <w:t>disponibile</w:t>
      </w:r>
      <w:proofErr w:type="spellEnd"/>
      <w:r w:rsidRPr="00BB571F">
        <w:rPr>
          <w:rStyle w:val="spctbdy"/>
          <w:rFonts w:ascii="Times New Roman" w:hAnsi="Times New Roman" w:cs="Times New Roman"/>
          <w:sz w:val="24"/>
          <w:szCs w:val="24"/>
          <w:bdr w:val="none" w:sz="0" w:space="0" w:color="auto" w:frame="1"/>
          <w:shd w:val="clear" w:color="auto" w:fill="FFFFFF"/>
        </w:rPr>
        <w:t>:</w:t>
      </w:r>
      <w:r w:rsidR="00D23C78">
        <w:rPr>
          <w:rStyle w:val="spctbdy"/>
          <w:rFonts w:ascii="Times New Roman" w:hAnsi="Times New Roman" w:cs="Times New Roman"/>
          <w:sz w:val="24"/>
          <w:szCs w:val="24"/>
          <w:bdr w:val="none" w:sz="0" w:space="0" w:color="auto" w:frame="1"/>
          <w:shd w:val="clear" w:color="auto" w:fill="FFFFFF"/>
        </w:rPr>
        <w:t xml:space="preserve"> </w:t>
      </w:r>
      <w:r w:rsidR="00D23C78" w:rsidRPr="00D23C78">
        <w:rPr>
          <w:rStyle w:val="spctbdy"/>
          <w:rFonts w:ascii="Times New Roman" w:hAnsi="Times New Roman" w:cs="Times New Roman"/>
          <w:b/>
          <w:bCs/>
          <w:sz w:val="24"/>
          <w:szCs w:val="24"/>
          <w:bdr w:val="none" w:sz="0" w:space="0" w:color="auto" w:frame="1"/>
          <w:shd w:val="clear" w:color="auto" w:fill="FFFFFF"/>
        </w:rPr>
        <w:t xml:space="preserve">nu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este</w:t>
      </w:r>
      <w:proofErr w:type="spellEnd"/>
      <w:r w:rsidR="00D23C78" w:rsidRPr="00D23C78">
        <w:rPr>
          <w:rStyle w:val="spctbdy"/>
          <w:rFonts w:ascii="Times New Roman" w:hAnsi="Times New Roman" w:cs="Times New Roman"/>
          <w:b/>
          <w:bCs/>
          <w:sz w:val="24"/>
          <w:szCs w:val="24"/>
          <w:bdr w:val="none" w:sz="0" w:space="0" w:color="auto" w:frame="1"/>
          <w:shd w:val="clear" w:color="auto" w:fill="FFFFFF"/>
        </w:rPr>
        <w:t xml:space="preserve"> </w:t>
      </w:r>
      <w:proofErr w:type="spellStart"/>
      <w:r w:rsidR="00D23C78" w:rsidRPr="00D23C78">
        <w:rPr>
          <w:rStyle w:val="spctbdy"/>
          <w:rFonts w:ascii="Times New Roman" w:hAnsi="Times New Roman" w:cs="Times New Roman"/>
          <w:b/>
          <w:bCs/>
          <w:sz w:val="24"/>
          <w:szCs w:val="24"/>
          <w:bdr w:val="none" w:sz="0" w:space="0" w:color="auto" w:frame="1"/>
          <w:shd w:val="clear" w:color="auto" w:fill="FFFFFF"/>
        </w:rPr>
        <w:t>cazul</w:t>
      </w:r>
      <w:proofErr w:type="spellEnd"/>
    </w:p>
    <w:p w14:paraId="175CEC3B"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lucrările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propuse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refacerea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amplasamentului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linbdy"/>
          <w:rFonts w:ascii="Times New Roman" w:hAnsi="Times New Roman" w:cs="Times New Roman"/>
          <w:sz w:val="24"/>
          <w:szCs w:val="24"/>
          <w:bdr w:val="none" w:sz="0" w:space="0" w:color="auto" w:frame="1"/>
          <w:shd w:val="clear" w:color="auto" w:fill="FFFFFF"/>
        </w:rPr>
        <w:t>finalizarea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investiției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caz</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accidente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linbdy"/>
          <w:rFonts w:ascii="Times New Roman" w:hAnsi="Times New Roman" w:cs="Times New Roman"/>
          <w:sz w:val="24"/>
          <w:szCs w:val="24"/>
          <w:bdr w:val="none" w:sz="0" w:space="0" w:color="auto" w:frame="1"/>
          <w:shd w:val="clear" w:color="auto" w:fill="FFFFFF"/>
        </w:rPr>
        <w:t>încetarea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activității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2A822C63"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aspecte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referitoare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linbdy"/>
          <w:rFonts w:ascii="Times New Roman" w:hAnsi="Times New Roman" w:cs="Times New Roman"/>
          <w:sz w:val="24"/>
          <w:szCs w:val="24"/>
          <w:bdr w:val="none" w:sz="0" w:space="0" w:color="auto" w:frame="1"/>
          <w:shd w:val="clear" w:color="auto" w:fill="FFFFFF"/>
        </w:rPr>
        <w:t>prevenirea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modul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răspuns</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pentru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cazuri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poluări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accidentale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5D35A2E8"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aspecte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referitoare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la </w:t>
      </w:r>
      <w:proofErr w:type="spellStart"/>
      <w:r w:rsidRPr="00BB571F">
        <w:rPr>
          <w:rStyle w:val="slinbdy"/>
          <w:rFonts w:ascii="Times New Roman" w:hAnsi="Times New Roman" w:cs="Times New Roman"/>
          <w:sz w:val="24"/>
          <w:szCs w:val="24"/>
          <w:bdr w:val="none" w:sz="0" w:space="0" w:color="auto" w:frame="1"/>
          <w:shd w:val="clear" w:color="auto" w:fill="FFFFFF"/>
        </w:rPr>
        <w:t>închiderea</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dezafectarea</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demolarea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instalației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331D8836" w14:textId="77777777" w:rsidR="00AA40CE" w:rsidRPr="00BB571F" w:rsidRDefault="00423E16" w:rsidP="00423E16">
      <w:pPr>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modalități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refacere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stării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inițiale</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reabilitare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în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vederea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utilizării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ulterioare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nbdy"/>
          <w:rFonts w:ascii="Times New Roman" w:hAnsi="Times New Roman" w:cs="Times New Roman"/>
          <w:sz w:val="24"/>
          <w:szCs w:val="24"/>
          <w:bdr w:val="none" w:sz="0" w:space="0" w:color="auto" w:frame="1"/>
          <w:shd w:val="clear" w:color="auto" w:fill="FFFFFF"/>
        </w:rPr>
        <w:t>terenului</w:t>
      </w:r>
      <w:proofErr w:type="spellEnd"/>
      <w:r w:rsidRPr="00BB571F">
        <w:rPr>
          <w:rStyle w:val="slinbdy"/>
          <w:rFonts w:ascii="Times New Roman" w:hAnsi="Times New Roman" w:cs="Times New Roman"/>
          <w:sz w:val="24"/>
          <w:szCs w:val="24"/>
          <w:bdr w:val="none" w:sz="0" w:space="0" w:color="auto" w:frame="1"/>
          <w:shd w:val="clear" w:color="auto" w:fill="FFFFFF"/>
        </w:rPr>
        <w:t>.</w:t>
      </w:r>
    </w:p>
    <w:p w14:paraId="71ADD67D"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XII.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Anexe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 </w:t>
      </w:r>
      <w:proofErr w:type="spellStart"/>
      <w:r w:rsidRPr="00BB571F">
        <w:rPr>
          <w:rStyle w:val="spctbdy"/>
          <w:rFonts w:ascii="Times New Roman" w:hAnsi="Times New Roman" w:cs="Times New Roman"/>
          <w:sz w:val="24"/>
          <w:szCs w:val="24"/>
          <w:bdr w:val="none" w:sz="0" w:space="0" w:color="auto" w:frame="1"/>
          <w:shd w:val="clear" w:color="auto" w:fill="FFFFFF"/>
        </w:rPr>
        <w:t>piese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desenate</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6BDD2551"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1.</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planul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încadrare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zonă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gramStart"/>
      <w:r w:rsidRPr="00BB571F">
        <w:rPr>
          <w:rStyle w:val="spctbdy"/>
          <w:rFonts w:ascii="Times New Roman" w:hAnsi="Times New Roman" w:cs="Times New Roman"/>
          <w:sz w:val="24"/>
          <w:szCs w:val="24"/>
          <w:bdr w:val="none" w:sz="0" w:space="0" w:color="auto" w:frame="1"/>
          <w:shd w:val="clear" w:color="auto" w:fill="FFFFFF"/>
        </w:rPr>
        <w:t>a</w:t>
      </w:r>
      <w:proofErr w:type="gram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obiectivului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planul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situație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modul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planificare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pctbdy"/>
          <w:rFonts w:ascii="Times New Roman" w:hAnsi="Times New Roman" w:cs="Times New Roman"/>
          <w:sz w:val="24"/>
          <w:szCs w:val="24"/>
          <w:bdr w:val="none" w:sz="0" w:space="0" w:color="auto" w:frame="1"/>
          <w:shd w:val="clear" w:color="auto" w:fill="FFFFFF"/>
        </w:rPr>
        <w:t>utilizării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suprafețelor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formele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fizice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ale </w:t>
      </w:r>
      <w:proofErr w:type="spellStart"/>
      <w:r w:rsidRPr="00BB571F">
        <w:rPr>
          <w:rStyle w:val="spctbdy"/>
          <w:rFonts w:ascii="Times New Roman" w:hAnsi="Times New Roman" w:cs="Times New Roman"/>
          <w:sz w:val="24"/>
          <w:szCs w:val="24"/>
          <w:bdr w:val="none" w:sz="0" w:space="0" w:color="auto" w:frame="1"/>
          <w:shd w:val="clear" w:color="auto" w:fill="FFFFFF"/>
        </w:rPr>
        <w:t>proiectului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planuri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clădiri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alte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structuri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materiale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construcție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altele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planșe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reprezentând</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limitele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amplasamentului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inclusiv</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orice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suprafață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teren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solicitată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fi </w:t>
      </w:r>
      <w:proofErr w:type="spellStart"/>
      <w:r w:rsidRPr="00BB571F">
        <w:rPr>
          <w:rStyle w:val="spctbdy"/>
          <w:rFonts w:ascii="Times New Roman" w:hAnsi="Times New Roman" w:cs="Times New Roman"/>
          <w:sz w:val="24"/>
          <w:szCs w:val="24"/>
          <w:bdr w:val="none" w:sz="0" w:space="0" w:color="auto" w:frame="1"/>
          <w:shd w:val="clear" w:color="auto" w:fill="FFFFFF"/>
        </w:rPr>
        <w:t>folosită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temporar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planuri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situație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amplasamente</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3CD0A8A7"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2.</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schemele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-flux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procesul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tehnologic</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fazele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activității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instalațiile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proofErr w:type="gramStart"/>
      <w:r w:rsidRPr="00BB571F">
        <w:rPr>
          <w:rStyle w:val="spctbdy"/>
          <w:rFonts w:ascii="Times New Roman" w:hAnsi="Times New Roman" w:cs="Times New Roman"/>
          <w:sz w:val="24"/>
          <w:szCs w:val="24"/>
          <w:bdr w:val="none" w:sz="0" w:space="0" w:color="auto" w:frame="1"/>
          <w:shd w:val="clear" w:color="auto" w:fill="FFFFFF"/>
        </w:rPr>
        <w:t>depoluare</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gramEnd"/>
    </w:p>
    <w:p w14:paraId="3D011DC0"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3.</w:t>
      </w:r>
      <w:r w:rsidRPr="00BB571F">
        <w:rPr>
          <w:rStyle w:val="spct"/>
          <w:rFonts w:ascii="Times New Roman" w:hAnsi="Times New Roman" w:cs="Times New Roman"/>
          <w:sz w:val="24"/>
          <w:szCs w:val="24"/>
          <w:bdr w:val="dotted" w:sz="6" w:space="0" w:color="FEFEFE" w:frame="1"/>
          <w:shd w:val="clear" w:color="auto" w:fill="FFFFFF"/>
        </w:rPr>
        <w:t> </w:t>
      </w:r>
      <w:r w:rsidRPr="00BB571F">
        <w:rPr>
          <w:rStyle w:val="spctbdy"/>
          <w:rFonts w:ascii="Times New Roman" w:hAnsi="Times New Roman" w:cs="Times New Roman"/>
          <w:sz w:val="24"/>
          <w:szCs w:val="24"/>
          <w:bdr w:val="none" w:sz="0" w:space="0" w:color="auto" w:frame="1"/>
          <w:shd w:val="clear" w:color="auto" w:fill="FFFFFF"/>
        </w:rPr>
        <w:t xml:space="preserve">schema-flux a </w:t>
      </w:r>
      <w:proofErr w:type="spellStart"/>
      <w:r w:rsidRPr="00BB571F">
        <w:rPr>
          <w:rStyle w:val="spctbdy"/>
          <w:rFonts w:ascii="Times New Roman" w:hAnsi="Times New Roman" w:cs="Times New Roman"/>
          <w:sz w:val="24"/>
          <w:szCs w:val="24"/>
          <w:bdr w:val="none" w:sz="0" w:space="0" w:color="auto" w:frame="1"/>
          <w:shd w:val="clear" w:color="auto" w:fill="FFFFFF"/>
        </w:rPr>
        <w:t>gestionării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pctbdy"/>
          <w:rFonts w:ascii="Times New Roman" w:hAnsi="Times New Roman" w:cs="Times New Roman"/>
          <w:sz w:val="24"/>
          <w:szCs w:val="24"/>
          <w:bdr w:val="none" w:sz="0" w:space="0" w:color="auto" w:frame="1"/>
          <w:shd w:val="clear" w:color="auto" w:fill="FFFFFF"/>
        </w:rPr>
        <w:t>deșeurilor</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gramEnd"/>
    </w:p>
    <w:p w14:paraId="00C36A70" w14:textId="77777777"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4.</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alte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piese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desenate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stabilite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autoritatea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publică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protecția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mediului</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4B0C557B" w14:textId="6A6AEDF5"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XIII.</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care </w:t>
      </w:r>
      <w:proofErr w:type="spellStart"/>
      <w:r w:rsidRPr="00BB571F">
        <w:rPr>
          <w:rStyle w:val="spctbdy"/>
          <w:rFonts w:ascii="Times New Roman" w:hAnsi="Times New Roman" w:cs="Times New Roman"/>
          <w:sz w:val="24"/>
          <w:szCs w:val="24"/>
          <w:bdr w:val="none" w:sz="0" w:space="0" w:color="auto" w:frame="1"/>
          <w:shd w:val="clear" w:color="auto" w:fill="FFFFFF"/>
        </w:rPr>
        <w:t>intră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sub </w:t>
      </w:r>
      <w:proofErr w:type="spellStart"/>
      <w:r w:rsidRPr="00BB571F">
        <w:rPr>
          <w:rStyle w:val="spctbdy"/>
          <w:rFonts w:ascii="Times New Roman" w:hAnsi="Times New Roman" w:cs="Times New Roman"/>
          <w:sz w:val="24"/>
          <w:szCs w:val="24"/>
          <w:bdr w:val="none" w:sz="0" w:space="0" w:color="auto" w:frame="1"/>
          <w:shd w:val="clear" w:color="auto" w:fill="FFFFFF"/>
        </w:rPr>
        <w:t>incidența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prevederilor</w:t>
      </w:r>
      <w:proofErr w:type="spellEnd"/>
      <w:r w:rsidRPr="00BB571F">
        <w:rPr>
          <w:rStyle w:val="spctbdy"/>
          <w:rFonts w:ascii="Times New Roman" w:hAnsi="Times New Roman" w:cs="Times New Roman"/>
          <w:sz w:val="24"/>
          <w:szCs w:val="24"/>
          <w:bdr w:val="none" w:sz="0" w:space="0" w:color="auto" w:frame="1"/>
          <w:shd w:val="clear" w:color="auto" w:fill="FFFFFF"/>
        </w:rPr>
        <w:t> </w:t>
      </w:r>
      <w:hyperlink r:id="rId11" w:history="1">
        <w:r w:rsidRPr="00BB571F">
          <w:rPr>
            <w:rStyle w:val="Hyperlink"/>
            <w:rFonts w:ascii="Times New Roman" w:hAnsi="Times New Roman" w:cs="Times New Roman"/>
            <w:color w:val="auto"/>
            <w:sz w:val="24"/>
            <w:szCs w:val="24"/>
            <w:bdr w:val="none" w:sz="0" w:space="0" w:color="auto" w:frame="1"/>
            <w:shd w:val="clear" w:color="auto" w:fill="FFFFFF"/>
          </w:rPr>
          <w:t>art. 28 din</w:t>
        </w:r>
        <w:r w:rsidR="006D79D3" w:rsidRPr="00BB571F">
          <w:rPr>
            <w:rStyle w:val="Hyperlink"/>
            <w:rFonts w:ascii="Times New Roman" w:hAnsi="Times New Roman" w:cs="Times New Roman"/>
            <w:color w:val="auto"/>
            <w:sz w:val="24"/>
            <w:szCs w:val="24"/>
            <w:bdr w:val="none" w:sz="0" w:space="0" w:color="auto" w:frame="1"/>
            <w:shd w:val="clear" w:color="auto" w:fill="FFFFFF"/>
          </w:rPr>
          <w:t xml:space="preserv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Ordonanța</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de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urgență</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a </w:t>
        </w:r>
        <w:proofErr w:type="spellStart"/>
        <w:r w:rsidRPr="00BB571F">
          <w:rPr>
            <w:rStyle w:val="Hyperlink"/>
            <w:rFonts w:ascii="Times New Roman" w:hAnsi="Times New Roman" w:cs="Times New Roman"/>
            <w:color w:val="auto"/>
            <w:sz w:val="24"/>
            <w:szCs w:val="24"/>
            <w:bdr w:val="none" w:sz="0" w:space="0" w:color="auto" w:frame="1"/>
            <w:shd w:val="clear" w:color="auto" w:fill="FFFFFF"/>
          </w:rPr>
          <w:t>Guvernului</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nr. 57/2007</w:t>
        </w:r>
      </w:hyperlink>
      <w:r w:rsidRPr="00BB571F">
        <w:rPr>
          <w:rStyle w:val="spctbdy"/>
          <w:rFonts w:ascii="Times New Roman" w:hAnsi="Times New Roman" w:cs="Times New Roman"/>
          <w:sz w:val="24"/>
          <w:szCs w:val="24"/>
          <w:bdr w:val="none" w:sz="0" w:space="0" w:color="auto"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privind</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regimul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ariilor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naturale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protejate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conservarea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habitatelor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naturale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r w:rsidRPr="00BB571F">
        <w:rPr>
          <w:rStyle w:val="spctbdy"/>
          <w:rFonts w:ascii="Times New Roman" w:hAnsi="Times New Roman" w:cs="Times New Roman"/>
          <w:sz w:val="24"/>
          <w:szCs w:val="24"/>
          <w:bdr w:val="none" w:sz="0" w:space="0" w:color="auto" w:frame="1"/>
          <w:shd w:val="clear" w:color="auto" w:fill="FFFFFF"/>
        </w:rPr>
        <w:lastRenderedPageBreak/>
        <w:t xml:space="preserve">a </w:t>
      </w:r>
      <w:proofErr w:type="spellStart"/>
      <w:r w:rsidRPr="00BB571F">
        <w:rPr>
          <w:rStyle w:val="spctbdy"/>
          <w:rFonts w:ascii="Times New Roman" w:hAnsi="Times New Roman" w:cs="Times New Roman"/>
          <w:sz w:val="24"/>
          <w:szCs w:val="24"/>
          <w:bdr w:val="none" w:sz="0" w:space="0" w:color="auto" w:frame="1"/>
          <w:shd w:val="clear" w:color="auto" w:fill="FFFFFF"/>
        </w:rPr>
        <w:t>florei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faunei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sălbatice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aprobată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modificări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completări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prin</w:t>
      </w:r>
      <w:proofErr w:type="spellEnd"/>
      <w:r w:rsidRPr="00BB571F">
        <w:rPr>
          <w:rStyle w:val="spctbdy"/>
          <w:rFonts w:ascii="Times New Roman" w:hAnsi="Times New Roman" w:cs="Times New Roman"/>
          <w:sz w:val="24"/>
          <w:szCs w:val="24"/>
          <w:bdr w:val="none" w:sz="0" w:space="0" w:color="auto"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fldChar w:fldCharType="begin"/>
      </w:r>
      <w:r w:rsidRPr="00BB571F">
        <w:rPr>
          <w:rStyle w:val="spctbdy"/>
          <w:rFonts w:ascii="Times New Roman" w:hAnsi="Times New Roman" w:cs="Times New Roman"/>
          <w:sz w:val="24"/>
          <w:szCs w:val="24"/>
          <w:bdr w:val="none" w:sz="0" w:space="0" w:color="auto" w:frame="1"/>
          <w:shd w:val="clear" w:color="auto" w:fill="FFFFFF"/>
        </w:rPr>
        <w:instrText xml:space="preserve"> HYPERLINK "https://legislatie.just.ro/Public/DetaliiDocumentAfis/127715" </w:instrText>
      </w:r>
      <w:r w:rsidRPr="00BB571F">
        <w:rPr>
          <w:rStyle w:val="spctbdy"/>
          <w:rFonts w:ascii="Times New Roman" w:hAnsi="Times New Roman" w:cs="Times New Roman"/>
          <w:sz w:val="24"/>
          <w:szCs w:val="24"/>
          <w:bdr w:val="none" w:sz="0" w:space="0" w:color="auto" w:frame="1"/>
          <w:shd w:val="clear" w:color="auto" w:fill="FFFFFF"/>
        </w:rPr>
      </w:r>
      <w:r w:rsidRPr="00BB571F">
        <w:rPr>
          <w:rStyle w:val="spctbdy"/>
          <w:rFonts w:ascii="Times New Roman" w:hAnsi="Times New Roman" w:cs="Times New Roman"/>
          <w:sz w:val="24"/>
          <w:szCs w:val="24"/>
          <w:bdr w:val="none" w:sz="0" w:space="0" w:color="auto" w:frame="1"/>
          <w:shd w:val="clear" w:color="auto" w:fill="FFFFFF"/>
        </w:rPr>
        <w:fldChar w:fldCharType="separate"/>
      </w:r>
      <w:r w:rsidRPr="00BB571F">
        <w:rPr>
          <w:rStyle w:val="Hyperlink"/>
          <w:rFonts w:ascii="Times New Roman" w:hAnsi="Times New Roman" w:cs="Times New Roman"/>
          <w:color w:val="auto"/>
          <w:sz w:val="24"/>
          <w:szCs w:val="24"/>
          <w:bdr w:val="none" w:sz="0" w:space="0" w:color="auto" w:frame="1"/>
          <w:shd w:val="clear" w:color="auto" w:fill="FFFFFF"/>
        </w:rPr>
        <w:t>Legea</w:t>
      </w:r>
      <w:proofErr w:type="spellEnd"/>
      <w:r w:rsidRPr="00BB571F">
        <w:rPr>
          <w:rStyle w:val="Hyperlink"/>
          <w:rFonts w:ascii="Times New Roman" w:hAnsi="Times New Roman" w:cs="Times New Roman"/>
          <w:color w:val="auto"/>
          <w:sz w:val="24"/>
          <w:szCs w:val="24"/>
          <w:bdr w:val="none" w:sz="0" w:space="0" w:color="auto" w:frame="1"/>
          <w:shd w:val="clear" w:color="auto" w:fill="FFFFFF"/>
        </w:rPr>
        <w:t xml:space="preserve"> nr. 49/2011</w:t>
      </w:r>
      <w:r w:rsidRPr="00BB571F">
        <w:rPr>
          <w:rStyle w:val="spctbdy"/>
          <w:rFonts w:ascii="Times New Roman" w:hAnsi="Times New Roman" w:cs="Times New Roman"/>
          <w:sz w:val="24"/>
          <w:szCs w:val="24"/>
          <w:bdr w:val="none" w:sz="0" w:space="0" w:color="auto" w:frame="1"/>
          <w:shd w:val="clear" w:color="auto" w:fill="FFFFFF"/>
        </w:rPr>
        <w:fldChar w:fldCharType="end"/>
      </w:r>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modificările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completările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ulterioare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memoriul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va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fi </w:t>
      </w:r>
      <w:proofErr w:type="spellStart"/>
      <w:r w:rsidRPr="00BB571F">
        <w:rPr>
          <w:rStyle w:val="spctbdy"/>
          <w:rFonts w:ascii="Times New Roman" w:hAnsi="Times New Roman" w:cs="Times New Roman"/>
          <w:sz w:val="24"/>
          <w:szCs w:val="24"/>
          <w:bdr w:val="none" w:sz="0" w:space="0" w:color="auto" w:frame="1"/>
          <w:shd w:val="clear" w:color="auto" w:fill="FFFFFF"/>
        </w:rPr>
        <w:t>completat</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următoarele</w:t>
      </w:r>
      <w:proofErr w:type="spellEnd"/>
      <w:r w:rsidRPr="00BB571F">
        <w:rPr>
          <w:rStyle w:val="spctbdy"/>
          <w:rFonts w:ascii="Times New Roman" w:hAnsi="Times New Roman" w:cs="Times New Roman"/>
          <w:sz w:val="24"/>
          <w:szCs w:val="24"/>
          <w:bdr w:val="none" w:sz="0" w:space="0" w:color="auto" w:frame="1"/>
          <w:shd w:val="clear" w:color="auto" w:fill="FFFFFF"/>
        </w:rPr>
        <w:t>:</w:t>
      </w:r>
      <w:r w:rsidR="009E3A64" w:rsidRPr="00BB571F">
        <w:rPr>
          <w:rStyle w:val="spctbdy"/>
          <w:rFonts w:ascii="Times New Roman" w:hAnsi="Times New Roman" w:cs="Times New Roman"/>
          <w:sz w:val="24"/>
          <w:szCs w:val="24"/>
          <w:bdr w:val="none" w:sz="0" w:space="0" w:color="auto" w:frame="1"/>
          <w:shd w:val="clear" w:color="auto" w:fill="FFFFFF"/>
        </w:rPr>
        <w:t xml:space="preserve"> </w:t>
      </w:r>
      <w:r w:rsidR="009E3A64"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9E3A64"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9E3A64"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0D4763BA"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a)</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descrierea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succintă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distanța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față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aria </w:t>
      </w:r>
      <w:proofErr w:type="spellStart"/>
      <w:r w:rsidRPr="00BB571F">
        <w:rPr>
          <w:rStyle w:val="slitbdy"/>
          <w:rFonts w:ascii="Times New Roman" w:hAnsi="Times New Roman" w:cs="Times New Roman"/>
          <w:sz w:val="24"/>
          <w:szCs w:val="24"/>
          <w:bdr w:val="none" w:sz="0" w:space="0" w:color="auto" w:frame="1"/>
          <w:shd w:val="clear" w:color="auto" w:fill="FFFFFF"/>
        </w:rPr>
        <w:t>naturală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protejată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comunitar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precum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coordonatele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geografice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(Stereo 70) ale </w:t>
      </w:r>
      <w:proofErr w:type="spellStart"/>
      <w:r w:rsidRPr="00BB571F">
        <w:rPr>
          <w:rStyle w:val="slitbdy"/>
          <w:rFonts w:ascii="Times New Roman" w:hAnsi="Times New Roman" w:cs="Times New Roman"/>
          <w:sz w:val="24"/>
          <w:szCs w:val="24"/>
          <w:bdr w:val="none" w:sz="0" w:space="0" w:color="auto" w:frame="1"/>
          <w:shd w:val="clear" w:color="auto" w:fill="FFFFFF"/>
        </w:rPr>
        <w:t>amplasamentului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Aceste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coordonate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vor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fi </w:t>
      </w:r>
      <w:proofErr w:type="spellStart"/>
      <w:r w:rsidRPr="00BB571F">
        <w:rPr>
          <w:rStyle w:val="slitbdy"/>
          <w:rFonts w:ascii="Times New Roman" w:hAnsi="Times New Roman" w:cs="Times New Roman"/>
          <w:sz w:val="24"/>
          <w:szCs w:val="24"/>
          <w:bdr w:val="none" w:sz="0" w:space="0" w:color="auto" w:frame="1"/>
          <w:shd w:val="clear" w:color="auto" w:fill="FFFFFF"/>
        </w:rPr>
        <w:t>prezentate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sub </w:t>
      </w:r>
      <w:proofErr w:type="spellStart"/>
      <w:r w:rsidRPr="00BB571F">
        <w:rPr>
          <w:rStyle w:val="slitbdy"/>
          <w:rFonts w:ascii="Times New Roman" w:hAnsi="Times New Roman" w:cs="Times New Roman"/>
          <w:sz w:val="24"/>
          <w:szCs w:val="24"/>
          <w:bdr w:val="none" w:sz="0" w:space="0" w:color="auto" w:frame="1"/>
          <w:shd w:val="clear" w:color="auto" w:fill="FFFFFF"/>
        </w:rPr>
        <w:t>formă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vector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format digital cu </w:t>
      </w:r>
      <w:proofErr w:type="spellStart"/>
      <w:r w:rsidRPr="00BB571F">
        <w:rPr>
          <w:rStyle w:val="slitbdy"/>
          <w:rFonts w:ascii="Times New Roman" w:hAnsi="Times New Roman" w:cs="Times New Roman"/>
          <w:sz w:val="24"/>
          <w:szCs w:val="24"/>
          <w:bdr w:val="none" w:sz="0" w:space="0" w:color="auto" w:frame="1"/>
          <w:shd w:val="clear" w:color="auto" w:fill="FFFFFF"/>
        </w:rPr>
        <w:t>referință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geografică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sistem</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proiecție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națională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Stereo 1970, </w:t>
      </w:r>
      <w:proofErr w:type="spellStart"/>
      <w:r w:rsidRPr="00BB571F">
        <w:rPr>
          <w:rStyle w:val="slitbdy"/>
          <w:rFonts w:ascii="Times New Roman" w:hAnsi="Times New Roman" w:cs="Times New Roman"/>
          <w:sz w:val="24"/>
          <w:szCs w:val="24"/>
          <w:bdr w:val="none" w:sz="0" w:space="0" w:color="auto" w:frame="1"/>
          <w:shd w:val="clear" w:color="auto" w:fill="FFFFFF"/>
        </w:rPr>
        <w:t>sau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tabel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format electronic </w:t>
      </w:r>
      <w:proofErr w:type="spellStart"/>
      <w:r w:rsidRPr="00BB571F">
        <w:rPr>
          <w:rStyle w:val="slitbdy"/>
          <w:rFonts w:ascii="Times New Roman" w:hAnsi="Times New Roman" w:cs="Times New Roman"/>
          <w:sz w:val="24"/>
          <w:szCs w:val="24"/>
          <w:bdr w:val="none" w:sz="0" w:space="0" w:color="auto" w:frame="1"/>
          <w:shd w:val="clear" w:color="auto" w:fill="FFFFFF"/>
        </w:rPr>
        <w:t>conținând</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coordonatele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conturului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(X, Y)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sistem</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proiecție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națională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Stereo </w:t>
      </w:r>
      <w:proofErr w:type="gramStart"/>
      <w:r w:rsidRPr="00BB571F">
        <w:rPr>
          <w:rStyle w:val="slitbdy"/>
          <w:rFonts w:ascii="Times New Roman" w:hAnsi="Times New Roman" w:cs="Times New Roman"/>
          <w:sz w:val="24"/>
          <w:szCs w:val="24"/>
          <w:bdr w:val="none" w:sz="0" w:space="0" w:color="auto" w:frame="1"/>
          <w:shd w:val="clear" w:color="auto" w:fill="FFFFFF"/>
        </w:rPr>
        <w:t>1970;</w:t>
      </w:r>
      <w:proofErr w:type="gramEnd"/>
    </w:p>
    <w:p w14:paraId="7ABF372D"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b)</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numele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codul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ariei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naturale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protejate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tbdy"/>
          <w:rFonts w:ascii="Times New Roman" w:hAnsi="Times New Roman" w:cs="Times New Roman"/>
          <w:sz w:val="24"/>
          <w:szCs w:val="24"/>
          <w:bdr w:val="none" w:sz="0" w:space="0" w:color="auto" w:frame="1"/>
          <w:shd w:val="clear" w:color="auto" w:fill="FFFFFF"/>
        </w:rPr>
        <w:t>comunitar</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gramEnd"/>
    </w:p>
    <w:p w14:paraId="757E39B0"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c)</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prezența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efectivele</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spellStart"/>
      <w:r w:rsidRPr="00BB571F">
        <w:rPr>
          <w:rStyle w:val="slitbdy"/>
          <w:rFonts w:ascii="Times New Roman" w:hAnsi="Times New Roman" w:cs="Times New Roman"/>
          <w:sz w:val="24"/>
          <w:szCs w:val="24"/>
          <w:bdr w:val="none" w:sz="0" w:space="0" w:color="auto" w:frame="1"/>
          <w:shd w:val="clear" w:color="auto" w:fill="FFFFFF"/>
        </w:rPr>
        <w:t>suprafețele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acoperite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specii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habitate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comunitar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zona </w:t>
      </w:r>
      <w:proofErr w:type="spellStart"/>
      <w:proofErr w:type="gram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gramEnd"/>
    </w:p>
    <w:p w14:paraId="44859DCB"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d)</w:t>
      </w:r>
      <w:r w:rsidRPr="00BB571F">
        <w:rPr>
          <w:rStyle w:val="slit"/>
          <w:rFonts w:ascii="Times New Roman" w:hAnsi="Times New Roman" w:cs="Times New Roman"/>
          <w:sz w:val="24"/>
          <w:szCs w:val="24"/>
          <w:bdr w:val="dotted" w:sz="6" w:space="0" w:color="FEFEFE" w:frame="1"/>
          <w:shd w:val="clear" w:color="auto" w:fill="FFFFFF"/>
        </w:rPr>
        <w:t> </w:t>
      </w:r>
      <w:r w:rsidRPr="00BB571F">
        <w:rPr>
          <w:rStyle w:val="slitbdy"/>
          <w:rFonts w:ascii="Times New Roman" w:hAnsi="Times New Roman" w:cs="Times New Roman"/>
          <w:sz w:val="24"/>
          <w:szCs w:val="24"/>
          <w:bdr w:val="none" w:sz="0" w:space="0" w:color="auto" w:frame="1"/>
          <w:shd w:val="clear" w:color="auto" w:fill="FFFFFF"/>
        </w:rPr>
        <w:t xml:space="preserve">se </w:t>
      </w:r>
      <w:proofErr w:type="spellStart"/>
      <w:r w:rsidRPr="00BB571F">
        <w:rPr>
          <w:rStyle w:val="slitbdy"/>
          <w:rFonts w:ascii="Times New Roman" w:hAnsi="Times New Roman" w:cs="Times New Roman"/>
          <w:sz w:val="24"/>
          <w:szCs w:val="24"/>
          <w:bdr w:val="none" w:sz="0" w:space="0" w:color="auto" w:frame="1"/>
          <w:shd w:val="clear" w:color="auto" w:fill="FFFFFF"/>
        </w:rPr>
        <w:t>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preciza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dacă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proiectul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propus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nu are </w:t>
      </w:r>
      <w:proofErr w:type="spellStart"/>
      <w:r w:rsidRPr="00BB571F">
        <w:rPr>
          <w:rStyle w:val="slitbdy"/>
          <w:rFonts w:ascii="Times New Roman" w:hAnsi="Times New Roman" w:cs="Times New Roman"/>
          <w:sz w:val="24"/>
          <w:szCs w:val="24"/>
          <w:bdr w:val="none" w:sz="0" w:space="0" w:color="auto" w:frame="1"/>
          <w:shd w:val="clear" w:color="auto" w:fill="FFFFFF"/>
        </w:rPr>
        <w:t>legătură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directă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litbdy"/>
          <w:rFonts w:ascii="Times New Roman" w:hAnsi="Times New Roman" w:cs="Times New Roman"/>
          <w:sz w:val="24"/>
          <w:szCs w:val="24"/>
          <w:bdr w:val="none" w:sz="0" w:space="0" w:color="auto" w:frame="1"/>
          <w:shd w:val="clear" w:color="auto" w:fill="FFFFFF"/>
        </w:rPr>
        <w:t>sau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nu </w:t>
      </w:r>
      <w:proofErr w:type="spellStart"/>
      <w:r w:rsidRPr="00BB571F">
        <w:rPr>
          <w:rStyle w:val="slitbdy"/>
          <w:rFonts w:ascii="Times New Roman" w:hAnsi="Times New Roman" w:cs="Times New Roman"/>
          <w:sz w:val="24"/>
          <w:szCs w:val="24"/>
          <w:bdr w:val="none" w:sz="0" w:space="0" w:color="auto" w:frame="1"/>
          <w:shd w:val="clear" w:color="auto" w:fill="FFFFFF"/>
        </w:rPr>
        <w:t>este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necesar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pentru</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managementul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conservării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ariei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naturale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protejate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tbdy"/>
          <w:rFonts w:ascii="Times New Roman" w:hAnsi="Times New Roman" w:cs="Times New Roman"/>
          <w:sz w:val="24"/>
          <w:szCs w:val="24"/>
          <w:bdr w:val="none" w:sz="0" w:space="0" w:color="auto" w:frame="1"/>
          <w:shd w:val="clear" w:color="auto" w:fill="FFFFFF"/>
        </w:rPr>
        <w:t>comunitar</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gramEnd"/>
    </w:p>
    <w:p w14:paraId="79EACDAC"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e)</w:t>
      </w:r>
      <w:r w:rsidRPr="00BB571F">
        <w:rPr>
          <w:rStyle w:val="slit"/>
          <w:rFonts w:ascii="Times New Roman" w:hAnsi="Times New Roman" w:cs="Times New Roman"/>
          <w:sz w:val="24"/>
          <w:szCs w:val="24"/>
          <w:bdr w:val="dotted" w:sz="6" w:space="0" w:color="FEFEFE" w:frame="1"/>
          <w:shd w:val="clear" w:color="auto" w:fill="FFFFFF"/>
        </w:rPr>
        <w:t> </w:t>
      </w:r>
      <w:r w:rsidRPr="00BB571F">
        <w:rPr>
          <w:rStyle w:val="slitbdy"/>
          <w:rFonts w:ascii="Times New Roman" w:hAnsi="Times New Roman" w:cs="Times New Roman"/>
          <w:sz w:val="24"/>
          <w:szCs w:val="24"/>
          <w:bdr w:val="none" w:sz="0" w:space="0" w:color="auto" w:frame="1"/>
          <w:shd w:val="clear" w:color="auto" w:fill="FFFFFF"/>
        </w:rPr>
        <w:t xml:space="preserve">se </w:t>
      </w:r>
      <w:proofErr w:type="spellStart"/>
      <w:r w:rsidRPr="00BB571F">
        <w:rPr>
          <w:rStyle w:val="slitbdy"/>
          <w:rFonts w:ascii="Times New Roman" w:hAnsi="Times New Roman" w:cs="Times New Roman"/>
          <w:sz w:val="24"/>
          <w:szCs w:val="24"/>
          <w:bdr w:val="none" w:sz="0" w:space="0" w:color="auto" w:frame="1"/>
          <w:shd w:val="clear" w:color="auto" w:fill="FFFFFF"/>
        </w:rPr>
        <w:t>va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estima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impactul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potențial</w:t>
      </w:r>
      <w:proofErr w:type="spellEnd"/>
      <w:r w:rsidRPr="00BB571F">
        <w:rPr>
          <w:rStyle w:val="slitbdy"/>
          <w:rFonts w:ascii="Times New Roman" w:hAnsi="Times New Roman" w:cs="Times New Roman"/>
          <w:sz w:val="24"/>
          <w:szCs w:val="24"/>
          <w:bdr w:val="none" w:sz="0" w:space="0" w:color="auto" w:frame="1"/>
          <w:shd w:val="clear" w:color="auto" w:fill="FFFFFF"/>
        </w:rPr>
        <w:t xml:space="preserve"> al </w:t>
      </w:r>
      <w:proofErr w:type="spellStart"/>
      <w:r w:rsidRPr="00BB571F">
        <w:rPr>
          <w:rStyle w:val="slitbdy"/>
          <w:rFonts w:ascii="Times New Roman" w:hAnsi="Times New Roman" w:cs="Times New Roman"/>
          <w:sz w:val="24"/>
          <w:szCs w:val="24"/>
          <w:bdr w:val="none" w:sz="0" w:space="0" w:color="auto" w:frame="1"/>
          <w:shd w:val="clear" w:color="auto" w:fill="FFFFFF"/>
        </w:rPr>
        <w:t>proiectului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asupra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speciilor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și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habitatelor</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din aria </w:t>
      </w:r>
      <w:proofErr w:type="spellStart"/>
      <w:r w:rsidRPr="00BB571F">
        <w:rPr>
          <w:rStyle w:val="slitbdy"/>
          <w:rFonts w:ascii="Times New Roman" w:hAnsi="Times New Roman" w:cs="Times New Roman"/>
          <w:sz w:val="24"/>
          <w:szCs w:val="24"/>
          <w:bdr w:val="none" w:sz="0" w:space="0" w:color="auto" w:frame="1"/>
          <w:shd w:val="clear" w:color="auto" w:fill="FFFFFF"/>
        </w:rPr>
        <w:t>naturală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protejată</w:t>
      </w:r>
      <w:proofErr w:type="spellEnd"/>
      <w:r w:rsidRPr="00BB571F">
        <w:rPr>
          <w:rStyle w:val="sli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tbdy"/>
          <w:rFonts w:ascii="Times New Roman" w:hAnsi="Times New Roman" w:cs="Times New Roman"/>
          <w:sz w:val="24"/>
          <w:szCs w:val="24"/>
          <w:bdr w:val="none" w:sz="0" w:space="0" w:color="auto" w:frame="1"/>
          <w:shd w:val="clear" w:color="auto" w:fill="FFFFFF"/>
        </w:rPr>
        <w:t>interes</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tbdy"/>
          <w:rFonts w:ascii="Times New Roman" w:hAnsi="Times New Roman" w:cs="Times New Roman"/>
          <w:sz w:val="24"/>
          <w:szCs w:val="24"/>
          <w:bdr w:val="none" w:sz="0" w:space="0" w:color="auto" w:frame="1"/>
          <w:shd w:val="clear" w:color="auto" w:fill="FFFFFF"/>
        </w:rPr>
        <w:t>comunitar</w:t>
      </w:r>
      <w:proofErr w:type="spellEnd"/>
      <w:r w:rsidRPr="00BB571F">
        <w:rPr>
          <w:rStyle w:val="slitbdy"/>
          <w:rFonts w:ascii="Times New Roman" w:hAnsi="Times New Roman" w:cs="Times New Roman"/>
          <w:sz w:val="24"/>
          <w:szCs w:val="24"/>
          <w:bdr w:val="none" w:sz="0" w:space="0" w:color="auto" w:frame="1"/>
          <w:shd w:val="clear" w:color="auto" w:fill="FFFFFF"/>
        </w:rPr>
        <w:t>;</w:t>
      </w:r>
      <w:proofErr w:type="gramEnd"/>
    </w:p>
    <w:p w14:paraId="3CBD127C" w14:textId="77777777" w:rsidR="00AA40CE" w:rsidRPr="00BB571F" w:rsidRDefault="00423E16" w:rsidP="00423E16">
      <w:pPr>
        <w:jc w:val="both"/>
        <w:rPr>
          <w:rStyle w:val="slitbdy"/>
          <w:rFonts w:ascii="Times New Roman" w:hAnsi="Times New Roman" w:cs="Times New Roman"/>
          <w:sz w:val="24"/>
          <w:szCs w:val="24"/>
          <w:bdr w:val="none" w:sz="0" w:space="0" w:color="auto" w:frame="1"/>
          <w:shd w:val="clear" w:color="auto" w:fill="FFFFFF"/>
        </w:rPr>
      </w:pPr>
      <w:r w:rsidRPr="00BB571F">
        <w:rPr>
          <w:rStyle w:val="slitttl"/>
          <w:rFonts w:ascii="Times New Roman" w:hAnsi="Times New Roman" w:cs="Times New Roman"/>
          <w:b/>
          <w:bCs/>
          <w:sz w:val="24"/>
          <w:szCs w:val="24"/>
          <w:bdr w:val="none" w:sz="0" w:space="0" w:color="auto" w:frame="1"/>
          <w:shd w:val="clear" w:color="auto" w:fill="FFFFFF"/>
        </w:rPr>
        <w:t>f)</w:t>
      </w:r>
      <w:r w:rsidRPr="00BB571F">
        <w:rPr>
          <w:rStyle w:val="slit"/>
          <w:rFonts w:ascii="Times New Roman" w:hAnsi="Times New Roman" w:cs="Times New Roman"/>
          <w:sz w:val="24"/>
          <w:szCs w:val="24"/>
          <w:bdr w:val="dotted" w:sz="6" w:space="0" w:color="FEFEFE" w:frame="1"/>
          <w:shd w:val="clear" w:color="auto" w:fill="FFFFFF"/>
        </w:rPr>
        <w:t> </w:t>
      </w:r>
      <w:proofErr w:type="spellStart"/>
      <w:r w:rsidRPr="00BB571F">
        <w:rPr>
          <w:rStyle w:val="slitbdy"/>
          <w:rFonts w:ascii="Times New Roman" w:hAnsi="Times New Roman" w:cs="Times New Roman"/>
          <w:sz w:val="24"/>
          <w:szCs w:val="24"/>
          <w:bdr w:val="none" w:sz="0" w:space="0" w:color="auto" w:frame="1"/>
          <w:shd w:val="clear" w:color="auto" w:fill="FFFFFF"/>
        </w:rPr>
        <w:t>alte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informații</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prevăzute</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legislația</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în</w:t>
      </w:r>
      <w:proofErr w:type="spellEnd"/>
      <w:r w:rsidRPr="00BB571F">
        <w:rPr>
          <w:rStyle w:val="slit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tbdy"/>
          <w:rFonts w:ascii="Times New Roman" w:hAnsi="Times New Roman" w:cs="Times New Roman"/>
          <w:sz w:val="24"/>
          <w:szCs w:val="24"/>
          <w:bdr w:val="none" w:sz="0" w:space="0" w:color="auto" w:frame="1"/>
          <w:shd w:val="clear" w:color="auto" w:fill="FFFFFF"/>
        </w:rPr>
        <w:t>vigoare</w:t>
      </w:r>
      <w:proofErr w:type="spellEnd"/>
      <w:r w:rsidRPr="00BB571F">
        <w:rPr>
          <w:rStyle w:val="slitbdy"/>
          <w:rFonts w:ascii="Times New Roman" w:hAnsi="Times New Roman" w:cs="Times New Roman"/>
          <w:sz w:val="24"/>
          <w:szCs w:val="24"/>
          <w:bdr w:val="none" w:sz="0" w:space="0" w:color="auto" w:frame="1"/>
          <w:shd w:val="clear" w:color="auto" w:fill="FFFFFF"/>
        </w:rPr>
        <w:t>.</w:t>
      </w:r>
    </w:p>
    <w:p w14:paraId="53889B33" w14:textId="51FC4EF6" w:rsidR="00AA40CE" w:rsidRPr="00BB571F" w:rsidRDefault="00423E16" w:rsidP="00423E16">
      <w:pPr>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XIV.</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care se </w:t>
      </w:r>
      <w:proofErr w:type="spellStart"/>
      <w:r w:rsidRPr="00BB571F">
        <w:rPr>
          <w:rStyle w:val="spctbdy"/>
          <w:rFonts w:ascii="Times New Roman" w:hAnsi="Times New Roman" w:cs="Times New Roman"/>
          <w:sz w:val="24"/>
          <w:szCs w:val="24"/>
          <w:bdr w:val="none" w:sz="0" w:space="0" w:color="auto" w:frame="1"/>
          <w:shd w:val="clear" w:color="auto" w:fill="FFFFFF"/>
        </w:rPr>
        <w:t>realizează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pe ape </w:t>
      </w:r>
      <w:proofErr w:type="spellStart"/>
      <w:r w:rsidRPr="00BB571F">
        <w:rPr>
          <w:rStyle w:val="spctbdy"/>
          <w:rFonts w:ascii="Times New Roman" w:hAnsi="Times New Roman" w:cs="Times New Roman"/>
          <w:sz w:val="24"/>
          <w:szCs w:val="24"/>
          <w:bdr w:val="none" w:sz="0" w:space="0" w:color="auto" w:frame="1"/>
          <w:shd w:val="clear" w:color="auto" w:fill="FFFFFF"/>
        </w:rPr>
        <w:t>sau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au </w:t>
      </w:r>
      <w:proofErr w:type="spellStart"/>
      <w:r w:rsidRPr="00BB571F">
        <w:rPr>
          <w:rStyle w:val="spctbdy"/>
          <w:rFonts w:ascii="Times New Roman" w:hAnsi="Times New Roman" w:cs="Times New Roman"/>
          <w:sz w:val="24"/>
          <w:szCs w:val="24"/>
          <w:bdr w:val="none" w:sz="0" w:space="0" w:color="auto" w:frame="1"/>
          <w:shd w:val="clear" w:color="auto" w:fill="FFFFFF"/>
        </w:rPr>
        <w:t>legătură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apele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memoriul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va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fi </w:t>
      </w:r>
      <w:proofErr w:type="spellStart"/>
      <w:r w:rsidRPr="00BB571F">
        <w:rPr>
          <w:rStyle w:val="spctbdy"/>
          <w:rFonts w:ascii="Times New Roman" w:hAnsi="Times New Roman" w:cs="Times New Roman"/>
          <w:sz w:val="24"/>
          <w:szCs w:val="24"/>
          <w:bdr w:val="none" w:sz="0" w:space="0" w:color="auto" w:frame="1"/>
          <w:shd w:val="clear" w:color="auto" w:fill="FFFFFF"/>
        </w:rPr>
        <w:t>completat</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următoarele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informații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preluate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din </w:t>
      </w:r>
      <w:proofErr w:type="spellStart"/>
      <w:r w:rsidRPr="00BB571F">
        <w:rPr>
          <w:rStyle w:val="spctbdy"/>
          <w:rFonts w:ascii="Times New Roman" w:hAnsi="Times New Roman" w:cs="Times New Roman"/>
          <w:sz w:val="24"/>
          <w:szCs w:val="24"/>
          <w:bdr w:val="none" w:sz="0" w:space="0" w:color="auto" w:frame="1"/>
          <w:shd w:val="clear" w:color="auto" w:fill="FFFFFF"/>
        </w:rPr>
        <w:t>Planurile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management </w:t>
      </w:r>
      <w:proofErr w:type="spellStart"/>
      <w:r w:rsidRPr="00BB571F">
        <w:rPr>
          <w:rStyle w:val="spctbdy"/>
          <w:rFonts w:ascii="Times New Roman" w:hAnsi="Times New Roman" w:cs="Times New Roman"/>
          <w:sz w:val="24"/>
          <w:szCs w:val="24"/>
          <w:bdr w:val="none" w:sz="0" w:space="0" w:color="auto" w:frame="1"/>
          <w:shd w:val="clear" w:color="auto" w:fill="FFFFFF"/>
        </w:rPr>
        <w:t>bazinale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actualizate</w:t>
      </w:r>
      <w:proofErr w:type="spellEnd"/>
      <w:r w:rsidRPr="00BB571F">
        <w:rPr>
          <w:rStyle w:val="spctbdy"/>
          <w:rFonts w:ascii="Times New Roman" w:hAnsi="Times New Roman" w:cs="Times New Roman"/>
          <w:sz w:val="24"/>
          <w:szCs w:val="24"/>
          <w:bdr w:val="none" w:sz="0" w:space="0" w:color="auto" w:frame="1"/>
          <w:shd w:val="clear" w:color="auto" w:fill="FFFFFF"/>
        </w:rPr>
        <w:t>:</w:t>
      </w:r>
      <w:r w:rsidR="0079178E" w:rsidRPr="00BB571F">
        <w:rPr>
          <w:rStyle w:val="spctbdy"/>
          <w:rFonts w:ascii="Times New Roman" w:hAnsi="Times New Roman" w:cs="Times New Roman"/>
          <w:sz w:val="24"/>
          <w:szCs w:val="24"/>
          <w:bdr w:val="none" w:sz="0" w:space="0" w:color="auto" w:frame="1"/>
          <w:shd w:val="clear" w:color="auto" w:fill="FFFFFF"/>
        </w:rPr>
        <w:t xml:space="preserve"> </w:t>
      </w:r>
      <w:r w:rsidR="0079178E" w:rsidRPr="00BB571F">
        <w:rPr>
          <w:rStyle w:val="slinbdy"/>
          <w:rFonts w:ascii="Times New Roman" w:hAnsi="Times New Roman" w:cs="Times New Roman"/>
          <w:b/>
          <w:bCs/>
          <w:sz w:val="24"/>
          <w:szCs w:val="24"/>
          <w:bdr w:val="none" w:sz="0" w:space="0" w:color="auto" w:frame="1"/>
          <w:shd w:val="clear" w:color="auto" w:fill="FFFFFF"/>
        </w:rPr>
        <w:t xml:space="preserve">nu </w:t>
      </w:r>
      <w:proofErr w:type="spellStart"/>
      <w:r w:rsidR="0079178E" w:rsidRPr="00BB571F">
        <w:rPr>
          <w:rStyle w:val="slinbdy"/>
          <w:rFonts w:ascii="Times New Roman" w:hAnsi="Times New Roman" w:cs="Times New Roman"/>
          <w:b/>
          <w:bCs/>
          <w:sz w:val="24"/>
          <w:szCs w:val="24"/>
          <w:bdr w:val="none" w:sz="0" w:space="0" w:color="auto" w:frame="1"/>
          <w:shd w:val="clear" w:color="auto" w:fill="FFFFFF"/>
        </w:rPr>
        <w:t>este</w:t>
      </w:r>
      <w:proofErr w:type="spellEnd"/>
      <w:r w:rsidR="0079178E" w:rsidRPr="00BB571F">
        <w:rPr>
          <w:rStyle w:val="slinbdy"/>
          <w:rFonts w:ascii="Times New Roman" w:hAnsi="Times New Roman" w:cs="Times New Roman"/>
          <w:b/>
          <w:bCs/>
          <w:sz w:val="24"/>
          <w:szCs w:val="24"/>
          <w:bdr w:val="none" w:sz="0" w:space="0" w:color="auto" w:frame="1"/>
          <w:shd w:val="clear" w:color="auto" w:fill="FFFFFF"/>
        </w:rPr>
        <w:t xml:space="preserve"> </w:t>
      </w:r>
      <w:proofErr w:type="spellStart"/>
      <w:r w:rsidR="0079178E" w:rsidRPr="00BB571F">
        <w:rPr>
          <w:rStyle w:val="slinbdy"/>
          <w:rFonts w:ascii="Times New Roman" w:hAnsi="Times New Roman" w:cs="Times New Roman"/>
          <w:b/>
          <w:bCs/>
          <w:sz w:val="24"/>
          <w:szCs w:val="24"/>
          <w:bdr w:val="none" w:sz="0" w:space="0" w:color="auto" w:frame="1"/>
          <w:shd w:val="clear" w:color="auto" w:fill="FFFFFF"/>
        </w:rPr>
        <w:t>cazul</w:t>
      </w:r>
      <w:proofErr w:type="spellEnd"/>
    </w:p>
    <w:p w14:paraId="1102CB8F" w14:textId="3347DCC1" w:rsidR="00AA40CE" w:rsidRPr="00BB571F" w:rsidRDefault="00423E16" w:rsidP="00AA40CE">
      <w:pPr>
        <w:pStyle w:val="ListParagraph"/>
        <w:numPr>
          <w:ilvl w:val="0"/>
          <w:numId w:val="1"/>
        </w:numPr>
        <w:jc w:val="both"/>
        <w:rPr>
          <w:rStyle w:val="spctbdy"/>
          <w:rFonts w:ascii="Times New Roman" w:hAnsi="Times New Roman" w:cs="Times New Roman"/>
          <w:sz w:val="24"/>
          <w:szCs w:val="24"/>
          <w:bdr w:val="none" w:sz="0" w:space="0" w:color="auto" w:frame="1"/>
          <w:shd w:val="clear" w:color="auto" w:fill="FFFFFF"/>
        </w:rPr>
      </w:pPr>
      <w:proofErr w:type="spellStart"/>
      <w:r w:rsidRPr="00BB571F">
        <w:rPr>
          <w:rStyle w:val="spctbdy"/>
          <w:rFonts w:ascii="Times New Roman" w:hAnsi="Times New Roman" w:cs="Times New Roman"/>
          <w:sz w:val="24"/>
          <w:szCs w:val="24"/>
          <w:bdr w:val="none" w:sz="0" w:space="0" w:color="auto" w:frame="1"/>
          <w:shd w:val="clear" w:color="auto" w:fill="FFFFFF"/>
        </w:rPr>
        <w:t>Localizarea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proiectului</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21D496C5" w14:textId="77777777" w:rsidR="00AA40CE" w:rsidRPr="00BB571F" w:rsidRDefault="00423E16" w:rsidP="00AA40CE">
      <w:pPr>
        <w:pStyle w:val="ListParagraph"/>
        <w:jc w:val="both"/>
        <w:rPr>
          <w:rStyle w:val="slinbdy"/>
          <w:rFonts w:ascii="Times New Roman" w:hAnsi="Times New Roman" w:cs="Times New Roman"/>
          <w:b/>
          <w:bCs/>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bazinul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proofErr w:type="gramStart"/>
      <w:r w:rsidRPr="00BB571F">
        <w:rPr>
          <w:rStyle w:val="slinbdy"/>
          <w:rFonts w:ascii="Times New Roman" w:hAnsi="Times New Roman" w:cs="Times New Roman"/>
          <w:sz w:val="24"/>
          <w:szCs w:val="24"/>
          <w:bdr w:val="none" w:sz="0" w:space="0" w:color="auto" w:frame="1"/>
          <w:shd w:val="clear" w:color="auto" w:fill="FFFFFF"/>
        </w:rPr>
        <w:t>hidrografic</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gramEnd"/>
    </w:p>
    <w:p w14:paraId="2AC7EF91" w14:textId="77777777" w:rsidR="00AA40CE" w:rsidRPr="00BB571F" w:rsidRDefault="00423E16" w:rsidP="00AA40CE">
      <w:pPr>
        <w:pStyle w:val="ListParagraph"/>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cursul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apă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denumirea</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codul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gramStart"/>
      <w:r w:rsidRPr="00BB571F">
        <w:rPr>
          <w:rStyle w:val="slinbdy"/>
          <w:rFonts w:ascii="Times New Roman" w:hAnsi="Times New Roman" w:cs="Times New Roman"/>
          <w:sz w:val="24"/>
          <w:szCs w:val="24"/>
          <w:bdr w:val="none" w:sz="0" w:space="0" w:color="auto" w:frame="1"/>
          <w:shd w:val="clear" w:color="auto" w:fill="FFFFFF"/>
        </w:rPr>
        <w:t>cadastral;</w:t>
      </w:r>
      <w:proofErr w:type="gramEnd"/>
    </w:p>
    <w:p w14:paraId="18B7AB6D" w14:textId="77777777" w:rsidR="00AA40CE" w:rsidRPr="00BB571F" w:rsidRDefault="00423E16" w:rsidP="00AA40CE">
      <w:pPr>
        <w:pStyle w:val="ListParagraph"/>
        <w:jc w:val="both"/>
        <w:rPr>
          <w:rStyle w:val="slinbdy"/>
          <w:rFonts w:ascii="Times New Roman" w:hAnsi="Times New Roman" w:cs="Times New Roman"/>
          <w:sz w:val="24"/>
          <w:szCs w:val="24"/>
          <w:bdr w:val="none" w:sz="0" w:space="0" w:color="auto" w:frame="1"/>
          <w:shd w:val="clear" w:color="auto" w:fill="FFFFFF"/>
        </w:rPr>
      </w:pPr>
      <w:r w:rsidRPr="00BB571F">
        <w:rPr>
          <w:rStyle w:val="slinttl"/>
          <w:rFonts w:ascii="Times New Roman" w:hAnsi="Times New Roman" w:cs="Times New Roman"/>
          <w:b/>
          <w:bCs/>
          <w:sz w:val="24"/>
          <w:szCs w:val="24"/>
          <w:bdr w:val="none" w:sz="0" w:space="0" w:color="auto" w:frame="1"/>
          <w:shd w:val="clear" w:color="auto" w:fill="FFFFFF"/>
        </w:rPr>
        <w:t>– </w:t>
      </w:r>
      <w:proofErr w:type="spellStart"/>
      <w:r w:rsidRPr="00BB571F">
        <w:rPr>
          <w:rStyle w:val="slinbdy"/>
          <w:rFonts w:ascii="Times New Roman" w:hAnsi="Times New Roman" w:cs="Times New Roman"/>
          <w:sz w:val="24"/>
          <w:szCs w:val="24"/>
          <w:bdr w:val="none" w:sz="0" w:space="0" w:color="auto" w:frame="1"/>
          <w:shd w:val="clear" w:color="auto" w:fill="FFFFFF"/>
        </w:rPr>
        <w:t>corpul</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apă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linbdy"/>
          <w:rFonts w:ascii="Times New Roman" w:hAnsi="Times New Roman" w:cs="Times New Roman"/>
          <w:sz w:val="24"/>
          <w:szCs w:val="24"/>
          <w:bdr w:val="none" w:sz="0" w:space="0" w:color="auto" w:frame="1"/>
          <w:shd w:val="clear" w:color="auto" w:fill="FFFFFF"/>
        </w:rPr>
        <w:t>suprafață</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w:t>
      </w:r>
      <w:proofErr w:type="spellStart"/>
      <w:r w:rsidRPr="00BB571F">
        <w:rPr>
          <w:rStyle w:val="slinbdy"/>
          <w:rFonts w:ascii="Times New Roman" w:hAnsi="Times New Roman" w:cs="Times New Roman"/>
          <w:sz w:val="24"/>
          <w:szCs w:val="24"/>
          <w:bdr w:val="none" w:sz="0" w:space="0" w:color="auto" w:frame="1"/>
          <w:shd w:val="clear" w:color="auto" w:fill="FFFFFF"/>
        </w:rPr>
        <w:t>sau</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subteran</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denumire</w:t>
      </w:r>
      <w:proofErr w:type="spellEnd"/>
      <w:r w:rsidRPr="00BB571F">
        <w:rPr>
          <w:rStyle w:val="slinbdy"/>
          <w:rFonts w:ascii="Times New Roman" w:hAnsi="Times New Roman" w:cs="Times New Roman"/>
          <w:sz w:val="24"/>
          <w:szCs w:val="24"/>
          <w:bdr w:val="none" w:sz="0" w:space="0" w:color="auto" w:frame="1"/>
          <w:shd w:val="clear" w:color="auto" w:fill="FFFFFF"/>
        </w:rPr>
        <w:t xml:space="preserve"> </w:t>
      </w:r>
      <w:proofErr w:type="spellStart"/>
      <w:r w:rsidRPr="00BB571F">
        <w:rPr>
          <w:rStyle w:val="slinbdy"/>
          <w:rFonts w:ascii="Times New Roman" w:hAnsi="Times New Roman" w:cs="Times New Roman"/>
          <w:sz w:val="24"/>
          <w:szCs w:val="24"/>
          <w:bdr w:val="none" w:sz="0" w:space="0" w:color="auto" w:frame="1"/>
          <w:shd w:val="clear" w:color="auto" w:fill="FFFFFF"/>
        </w:rPr>
        <w:t>și</w:t>
      </w:r>
      <w:proofErr w:type="spellEnd"/>
      <w:r w:rsidRPr="00BB571F">
        <w:rPr>
          <w:rStyle w:val="slinbdy"/>
          <w:rFonts w:ascii="Times New Roman" w:hAnsi="Times New Roman" w:cs="Times New Roman"/>
          <w:sz w:val="24"/>
          <w:szCs w:val="24"/>
          <w:bdr w:val="none" w:sz="0" w:space="0" w:color="auto" w:frame="1"/>
          <w:shd w:val="clear" w:color="auto" w:fill="FFFFFF"/>
        </w:rPr>
        <w:t xml:space="preserve"> cod.</w:t>
      </w:r>
    </w:p>
    <w:p w14:paraId="4F7D9DEC" w14:textId="77777777" w:rsidR="00AA40CE" w:rsidRPr="00BB571F" w:rsidRDefault="00423E16" w:rsidP="00AA40CE">
      <w:pPr>
        <w:pStyle w:val="ListParagraph"/>
        <w:numPr>
          <w:ilvl w:val="0"/>
          <w:numId w:val="1"/>
        </w:numPr>
        <w:jc w:val="both"/>
        <w:rPr>
          <w:rStyle w:val="spctbdy"/>
          <w:rFonts w:ascii="Times New Roman" w:hAnsi="Times New Roman" w:cs="Times New Roman"/>
          <w:b/>
          <w:bCs/>
          <w:sz w:val="24"/>
          <w:szCs w:val="24"/>
          <w:bdr w:val="none" w:sz="0" w:space="0" w:color="auto" w:frame="1"/>
          <w:shd w:val="clear" w:color="auto" w:fill="FFFFFF"/>
        </w:rPr>
      </w:pPr>
      <w:proofErr w:type="spellStart"/>
      <w:r w:rsidRPr="00BB571F">
        <w:rPr>
          <w:rStyle w:val="spctbdy"/>
          <w:rFonts w:ascii="Times New Roman" w:hAnsi="Times New Roman" w:cs="Times New Roman"/>
          <w:sz w:val="24"/>
          <w:szCs w:val="24"/>
          <w:bdr w:val="none" w:sz="0" w:space="0" w:color="auto" w:frame="1"/>
          <w:shd w:val="clear" w:color="auto" w:fill="FFFFFF"/>
        </w:rPr>
        <w:t>Indicarea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stării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ecologice</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potențialului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ecologic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starea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chimică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pctbdy"/>
          <w:rFonts w:ascii="Times New Roman" w:hAnsi="Times New Roman" w:cs="Times New Roman"/>
          <w:sz w:val="24"/>
          <w:szCs w:val="24"/>
          <w:bdr w:val="none" w:sz="0" w:space="0" w:color="auto" w:frame="1"/>
          <w:shd w:val="clear" w:color="auto" w:fill="FFFFFF"/>
        </w:rPr>
        <w:t>corpului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apă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suprafață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corpul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apă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subteran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se </w:t>
      </w:r>
      <w:proofErr w:type="spellStart"/>
      <w:r w:rsidRPr="00BB571F">
        <w:rPr>
          <w:rStyle w:val="spctbdy"/>
          <w:rFonts w:ascii="Times New Roman" w:hAnsi="Times New Roman" w:cs="Times New Roman"/>
          <w:sz w:val="24"/>
          <w:szCs w:val="24"/>
          <w:bdr w:val="none" w:sz="0" w:space="0" w:color="auto" w:frame="1"/>
          <w:shd w:val="clear" w:color="auto" w:fill="FFFFFF"/>
        </w:rPr>
        <w:t>vor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indica </w:t>
      </w:r>
      <w:proofErr w:type="spellStart"/>
      <w:r w:rsidRPr="00BB571F">
        <w:rPr>
          <w:rStyle w:val="spctbdy"/>
          <w:rFonts w:ascii="Times New Roman" w:hAnsi="Times New Roman" w:cs="Times New Roman"/>
          <w:sz w:val="24"/>
          <w:szCs w:val="24"/>
          <w:bdr w:val="none" w:sz="0" w:space="0" w:color="auto" w:frame="1"/>
          <w:shd w:val="clear" w:color="auto" w:fill="FFFFFF"/>
        </w:rPr>
        <w:t>starea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cantitativă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starea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chimică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pctbdy"/>
          <w:rFonts w:ascii="Times New Roman" w:hAnsi="Times New Roman" w:cs="Times New Roman"/>
          <w:sz w:val="24"/>
          <w:szCs w:val="24"/>
          <w:bdr w:val="none" w:sz="0" w:space="0" w:color="auto" w:frame="1"/>
          <w:shd w:val="clear" w:color="auto" w:fill="FFFFFF"/>
        </w:rPr>
        <w:t>corpului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apă</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0E532489" w14:textId="77777777" w:rsidR="00AA40CE" w:rsidRPr="00BB571F" w:rsidRDefault="00423E16" w:rsidP="00AA40CE">
      <w:pPr>
        <w:pStyle w:val="ListParagraph"/>
        <w:numPr>
          <w:ilvl w:val="0"/>
          <w:numId w:val="1"/>
        </w:numPr>
        <w:jc w:val="both"/>
        <w:rPr>
          <w:rStyle w:val="spctbdy"/>
          <w:rFonts w:ascii="Times New Roman" w:hAnsi="Times New Roman" w:cs="Times New Roman"/>
          <w:b/>
          <w:bCs/>
          <w:sz w:val="24"/>
          <w:szCs w:val="24"/>
          <w:bdr w:val="none" w:sz="0" w:space="0" w:color="auto" w:frame="1"/>
          <w:shd w:val="clear" w:color="auto" w:fill="FFFFFF"/>
        </w:rPr>
      </w:pPr>
      <w:proofErr w:type="spellStart"/>
      <w:r w:rsidRPr="00BB571F">
        <w:rPr>
          <w:rStyle w:val="spctbdy"/>
          <w:rFonts w:ascii="Times New Roman" w:hAnsi="Times New Roman" w:cs="Times New Roman"/>
          <w:sz w:val="24"/>
          <w:szCs w:val="24"/>
          <w:bdr w:val="none" w:sz="0" w:space="0" w:color="auto" w:frame="1"/>
          <w:shd w:val="clear" w:color="auto" w:fill="FFFFFF"/>
        </w:rPr>
        <w:t>Indicarea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obiectivului</w:t>
      </w:r>
      <w:proofErr w:type="spellEnd"/>
      <w:r w:rsidRPr="00BB571F">
        <w:rPr>
          <w:rStyle w:val="spctbdy"/>
          <w:rFonts w:ascii="Times New Roman" w:hAnsi="Times New Roman" w:cs="Times New Roman"/>
          <w:sz w:val="24"/>
          <w:szCs w:val="24"/>
          <w:bdr w:val="none" w:sz="0" w:space="0" w:color="auto" w:frame="1"/>
          <w:shd w:val="clear" w:color="auto" w:fill="FFFFFF"/>
        </w:rPr>
        <w:t>/</w:t>
      </w:r>
      <w:proofErr w:type="spellStart"/>
      <w:r w:rsidRPr="00BB571F">
        <w:rPr>
          <w:rStyle w:val="spctbdy"/>
          <w:rFonts w:ascii="Times New Roman" w:hAnsi="Times New Roman" w:cs="Times New Roman"/>
          <w:sz w:val="24"/>
          <w:szCs w:val="24"/>
          <w:bdr w:val="none" w:sz="0" w:space="0" w:color="auto" w:frame="1"/>
          <w:shd w:val="clear" w:color="auto" w:fill="FFFFFF"/>
        </w:rPr>
        <w:t>obiectivelor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mediu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pentru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fiecare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corp</w:t>
      </w:r>
      <w:proofErr w:type="spellEnd"/>
      <w:r w:rsidRPr="00BB571F">
        <w:rPr>
          <w:rStyle w:val="spctbdy"/>
          <w:rFonts w:ascii="Times New Roman" w:hAnsi="Times New Roman" w:cs="Times New Roman"/>
          <w:sz w:val="24"/>
          <w:szCs w:val="24"/>
          <w:bdr w:val="none" w:sz="0" w:space="0" w:color="auto" w:frame="1"/>
          <w:shd w:val="clear" w:color="auto" w:fill="FFFFFF"/>
        </w:rPr>
        <w:t xml:space="preserve"> de </w:t>
      </w:r>
      <w:proofErr w:type="spellStart"/>
      <w:r w:rsidRPr="00BB571F">
        <w:rPr>
          <w:rStyle w:val="spctbdy"/>
          <w:rFonts w:ascii="Times New Roman" w:hAnsi="Times New Roman" w:cs="Times New Roman"/>
          <w:sz w:val="24"/>
          <w:szCs w:val="24"/>
          <w:bdr w:val="none" w:sz="0" w:space="0" w:color="auto" w:frame="1"/>
          <w:shd w:val="clear" w:color="auto" w:fill="FFFFFF"/>
        </w:rPr>
        <w:t>apă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identificat</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precizarea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excepțiilor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aplicate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a </w:t>
      </w:r>
      <w:proofErr w:type="spellStart"/>
      <w:r w:rsidRPr="00BB571F">
        <w:rPr>
          <w:rStyle w:val="spctbdy"/>
          <w:rFonts w:ascii="Times New Roman" w:hAnsi="Times New Roman" w:cs="Times New Roman"/>
          <w:sz w:val="24"/>
          <w:szCs w:val="24"/>
          <w:bdr w:val="none" w:sz="0" w:space="0" w:color="auto" w:frame="1"/>
          <w:shd w:val="clear" w:color="auto" w:fill="FFFFFF"/>
        </w:rPr>
        <w:t>termenelor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aferente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după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caz</w:t>
      </w:r>
      <w:proofErr w:type="spellEnd"/>
      <w:r w:rsidRPr="00BB571F">
        <w:rPr>
          <w:rStyle w:val="spctbdy"/>
          <w:rFonts w:ascii="Times New Roman" w:hAnsi="Times New Roman" w:cs="Times New Roman"/>
          <w:sz w:val="24"/>
          <w:szCs w:val="24"/>
          <w:bdr w:val="none" w:sz="0" w:space="0" w:color="auto" w:frame="1"/>
          <w:shd w:val="clear" w:color="auto" w:fill="FFFFFF"/>
        </w:rPr>
        <w:t>.</w:t>
      </w:r>
    </w:p>
    <w:p w14:paraId="0F6ADDEC" w14:textId="77777777" w:rsidR="00AA40CE" w:rsidRPr="00BB571F" w:rsidRDefault="00423E16" w:rsidP="00AA40CE">
      <w:pPr>
        <w:ind w:left="360"/>
        <w:jc w:val="both"/>
        <w:rPr>
          <w:rStyle w:val="spctbdy"/>
          <w:rFonts w:ascii="Times New Roman" w:hAnsi="Times New Roman" w:cs="Times New Roman"/>
          <w:sz w:val="24"/>
          <w:szCs w:val="24"/>
          <w:bdr w:val="none" w:sz="0" w:space="0" w:color="auto" w:frame="1"/>
          <w:shd w:val="clear" w:color="auto" w:fill="FFFFFF"/>
        </w:rPr>
      </w:pPr>
      <w:r w:rsidRPr="00BB571F">
        <w:rPr>
          <w:rStyle w:val="spctttl"/>
          <w:rFonts w:ascii="Times New Roman" w:hAnsi="Times New Roman" w:cs="Times New Roman"/>
          <w:b/>
          <w:bCs/>
          <w:sz w:val="24"/>
          <w:szCs w:val="24"/>
          <w:bdr w:val="none" w:sz="0" w:space="0" w:color="auto" w:frame="1"/>
          <w:shd w:val="clear" w:color="auto" w:fill="FFFFFF"/>
        </w:rPr>
        <w:t>XV.</w:t>
      </w:r>
      <w:r w:rsidRPr="00BB571F">
        <w:rPr>
          <w:rStyle w:val="spct"/>
          <w:rFonts w:ascii="Times New Roman" w:hAnsi="Times New Roman" w:cs="Times New Roman"/>
          <w:sz w:val="24"/>
          <w:szCs w:val="24"/>
          <w:bdr w:val="dotted" w:sz="6" w:space="0" w:color="FEFEFE" w:frame="1"/>
          <w:shd w:val="clear" w:color="auto" w:fill="FFFFFF"/>
        </w:rPr>
        <w:t> </w:t>
      </w:r>
      <w:proofErr w:type="spellStart"/>
      <w:r w:rsidRPr="00BB571F">
        <w:rPr>
          <w:rStyle w:val="spctbdy"/>
          <w:rFonts w:ascii="Times New Roman" w:hAnsi="Times New Roman" w:cs="Times New Roman"/>
          <w:sz w:val="24"/>
          <w:szCs w:val="24"/>
          <w:bdr w:val="none" w:sz="0" w:space="0" w:color="auto" w:frame="1"/>
          <w:shd w:val="clear" w:color="auto" w:fill="FFFFFF"/>
        </w:rPr>
        <w:t>Criteriile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prevăzute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anexa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nr. 3 la </w:t>
      </w:r>
      <w:proofErr w:type="spellStart"/>
      <w:r w:rsidRPr="00BB571F">
        <w:rPr>
          <w:rStyle w:val="spctbdy"/>
          <w:rFonts w:ascii="Times New Roman" w:hAnsi="Times New Roman" w:cs="Times New Roman"/>
          <w:sz w:val="24"/>
          <w:szCs w:val="24"/>
          <w:bdr w:val="none" w:sz="0" w:space="0" w:color="auto" w:frame="1"/>
          <w:shd w:val="clear" w:color="auto" w:fill="FFFFFF"/>
        </w:rPr>
        <w:t>Legea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nr. ..... </w:t>
      </w:r>
      <w:proofErr w:type="spellStart"/>
      <w:r w:rsidRPr="00BB571F">
        <w:rPr>
          <w:rStyle w:val="spctbdy"/>
          <w:rFonts w:ascii="Times New Roman" w:hAnsi="Times New Roman" w:cs="Times New Roman"/>
          <w:sz w:val="24"/>
          <w:szCs w:val="24"/>
          <w:bdr w:val="none" w:sz="0" w:space="0" w:color="auto" w:frame="1"/>
          <w:shd w:val="clear" w:color="auto" w:fill="FFFFFF"/>
        </w:rPr>
        <w:t>privind</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evaluarea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impactului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anumitor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proiecte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publice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și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private </w:t>
      </w:r>
      <w:proofErr w:type="spellStart"/>
      <w:r w:rsidRPr="00BB571F">
        <w:rPr>
          <w:rStyle w:val="spctbdy"/>
          <w:rFonts w:ascii="Times New Roman" w:hAnsi="Times New Roman" w:cs="Times New Roman"/>
          <w:sz w:val="24"/>
          <w:szCs w:val="24"/>
          <w:bdr w:val="none" w:sz="0" w:space="0" w:color="auto" w:frame="1"/>
          <w:shd w:val="clear" w:color="auto" w:fill="FFFFFF"/>
        </w:rPr>
        <w:t>asupra</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mediului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se </w:t>
      </w:r>
      <w:proofErr w:type="spellStart"/>
      <w:r w:rsidRPr="00BB571F">
        <w:rPr>
          <w:rStyle w:val="spctbdy"/>
          <w:rFonts w:ascii="Times New Roman" w:hAnsi="Times New Roman" w:cs="Times New Roman"/>
          <w:sz w:val="24"/>
          <w:szCs w:val="24"/>
          <w:bdr w:val="none" w:sz="0" w:space="0" w:color="auto" w:frame="1"/>
          <w:shd w:val="clear" w:color="auto" w:fill="FFFFFF"/>
        </w:rPr>
        <w:t>iau</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considerare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dacă</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este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cazul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momentul</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compilării</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informațiilor</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în</w:t>
      </w:r>
      <w:proofErr w:type="spellEnd"/>
      <w:r w:rsidRPr="00BB571F">
        <w:rPr>
          <w:rStyle w:val="spctbdy"/>
          <w:rFonts w:ascii="Times New Roman" w:hAnsi="Times New Roman" w:cs="Times New Roman"/>
          <w:sz w:val="24"/>
          <w:szCs w:val="24"/>
          <w:bdr w:val="none" w:sz="0" w:space="0" w:color="auto" w:frame="1"/>
          <w:shd w:val="clear" w:color="auto" w:fill="FFFFFF"/>
        </w:rPr>
        <w:t xml:space="preserve"> </w:t>
      </w:r>
      <w:proofErr w:type="spellStart"/>
      <w:r w:rsidRPr="00BB571F">
        <w:rPr>
          <w:rStyle w:val="spctbdy"/>
          <w:rFonts w:ascii="Times New Roman" w:hAnsi="Times New Roman" w:cs="Times New Roman"/>
          <w:sz w:val="24"/>
          <w:szCs w:val="24"/>
          <w:bdr w:val="none" w:sz="0" w:space="0" w:color="auto" w:frame="1"/>
          <w:shd w:val="clear" w:color="auto" w:fill="FFFFFF"/>
        </w:rPr>
        <w:t>conformitate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cu </w:t>
      </w:r>
      <w:proofErr w:type="spellStart"/>
      <w:r w:rsidRPr="00BB571F">
        <w:rPr>
          <w:rStyle w:val="spctbdy"/>
          <w:rFonts w:ascii="Times New Roman" w:hAnsi="Times New Roman" w:cs="Times New Roman"/>
          <w:sz w:val="24"/>
          <w:szCs w:val="24"/>
          <w:bdr w:val="none" w:sz="0" w:space="0" w:color="auto" w:frame="1"/>
          <w:shd w:val="clear" w:color="auto" w:fill="FFFFFF"/>
        </w:rPr>
        <w:t>punctele</w:t>
      </w:r>
      <w:proofErr w:type="spellEnd"/>
      <w:r w:rsidRPr="00BB571F">
        <w:rPr>
          <w:rStyle w:val="spctbdy"/>
          <w:rFonts w:ascii="Times New Roman" w:hAnsi="Times New Roman" w:cs="Times New Roman"/>
          <w:sz w:val="24"/>
          <w:szCs w:val="24"/>
          <w:bdr w:val="none" w:sz="0" w:space="0" w:color="auto" w:frame="1"/>
          <w:shd w:val="clear" w:color="auto" w:fill="FFFFFF"/>
        </w:rPr>
        <w:t xml:space="preserve"> III-XIV.</w:t>
      </w:r>
    </w:p>
    <w:p w14:paraId="0913081C" w14:textId="77777777" w:rsidR="00BC70FD" w:rsidRPr="00BB571F" w:rsidRDefault="00423E16" w:rsidP="00AA40CE">
      <w:pPr>
        <w:ind w:left="360"/>
        <w:jc w:val="both"/>
        <w:rPr>
          <w:rStyle w:val="apar"/>
          <w:rFonts w:ascii="Times New Roman" w:hAnsi="Times New Roman" w:cs="Times New Roman"/>
          <w:sz w:val="24"/>
          <w:szCs w:val="24"/>
          <w:bdr w:val="none" w:sz="0" w:space="0" w:color="auto" w:frame="1"/>
          <w:shd w:val="clear" w:color="auto" w:fill="FFFFFF"/>
        </w:rPr>
      </w:pPr>
      <w:r w:rsidRPr="00BB571F">
        <w:rPr>
          <w:rFonts w:ascii="Times New Roman" w:hAnsi="Times New Roman" w:cs="Times New Roman"/>
          <w:sz w:val="24"/>
          <w:szCs w:val="24"/>
          <w:bdr w:val="none" w:sz="0" w:space="0" w:color="auto" w:frame="1"/>
          <w:shd w:val="clear" w:color="auto" w:fill="FFFFFF"/>
        </w:rPr>
        <w:br/>
      </w:r>
      <w:proofErr w:type="spellStart"/>
      <w:r w:rsidRPr="00BB571F">
        <w:rPr>
          <w:rStyle w:val="apar"/>
          <w:rFonts w:ascii="Times New Roman" w:hAnsi="Times New Roman" w:cs="Times New Roman"/>
          <w:sz w:val="24"/>
          <w:szCs w:val="24"/>
          <w:bdr w:val="none" w:sz="0" w:space="0" w:color="auto" w:frame="1"/>
          <w:shd w:val="clear" w:color="auto" w:fill="FFFFFF"/>
        </w:rPr>
        <w:t>Semnătura</w:t>
      </w:r>
      <w:proofErr w:type="spellEnd"/>
      <w:r w:rsidRPr="00BB571F">
        <w:rPr>
          <w:rStyle w:val="apar"/>
          <w:rFonts w:ascii="Times New Roman" w:hAnsi="Times New Roman" w:cs="Times New Roman"/>
          <w:sz w:val="24"/>
          <w:szCs w:val="24"/>
          <w:bdr w:val="none" w:sz="0" w:space="0" w:color="auto" w:frame="1"/>
          <w:shd w:val="clear" w:color="auto" w:fill="FFFFFF"/>
        </w:rPr>
        <w:t xml:space="preserve"> și ștampila titularului</w:t>
      </w:r>
    </w:p>
    <w:p w14:paraId="6A29A1A9" w14:textId="78C4FBB4" w:rsidR="005764E6" w:rsidRDefault="00217383" w:rsidP="00AA40CE">
      <w:pPr>
        <w:ind w:left="360"/>
        <w:jc w:val="both"/>
        <w:rPr>
          <w:rStyle w:val="apar"/>
          <w:rFonts w:ascii="Times New Roman" w:hAnsi="Times New Roman" w:cs="Times New Roman"/>
          <w:sz w:val="24"/>
          <w:szCs w:val="24"/>
          <w:bdr w:val="none" w:sz="0" w:space="0" w:color="auto" w:frame="1"/>
          <w:shd w:val="clear" w:color="auto" w:fill="FFFFFF"/>
        </w:rPr>
      </w:pPr>
      <w:proofErr w:type="gramStart"/>
      <w:r>
        <w:rPr>
          <w:rStyle w:val="apar"/>
          <w:rFonts w:ascii="Times New Roman" w:hAnsi="Times New Roman" w:cs="Times New Roman"/>
          <w:sz w:val="24"/>
          <w:szCs w:val="24"/>
          <w:bdr w:val="none" w:sz="0" w:space="0" w:color="auto" w:frame="1"/>
          <w:shd w:val="clear" w:color="auto" w:fill="FFFFFF"/>
        </w:rPr>
        <w:t>Director;</w:t>
      </w:r>
      <w:proofErr w:type="gramEnd"/>
    </w:p>
    <w:p w14:paraId="6CE79D58" w14:textId="2A6B0D34" w:rsidR="00217383" w:rsidRPr="00BB571F" w:rsidRDefault="00217383" w:rsidP="00AA40CE">
      <w:pPr>
        <w:ind w:left="360"/>
        <w:jc w:val="both"/>
        <w:rPr>
          <w:rStyle w:val="apar"/>
          <w:rFonts w:ascii="Times New Roman" w:hAnsi="Times New Roman" w:cs="Times New Roman"/>
          <w:sz w:val="24"/>
          <w:szCs w:val="24"/>
          <w:bdr w:val="none" w:sz="0" w:space="0" w:color="auto" w:frame="1"/>
          <w:shd w:val="clear" w:color="auto" w:fill="FFFFFF"/>
        </w:rPr>
      </w:pPr>
      <w:r>
        <w:rPr>
          <w:rStyle w:val="apar"/>
          <w:rFonts w:ascii="Times New Roman" w:hAnsi="Times New Roman" w:cs="Times New Roman"/>
          <w:sz w:val="24"/>
          <w:szCs w:val="24"/>
          <w:bdr w:val="none" w:sz="0" w:space="0" w:color="auto" w:frame="1"/>
          <w:shd w:val="clear" w:color="auto" w:fill="FFFFFF"/>
        </w:rPr>
        <w:t>Daniel TOMA</w:t>
      </w:r>
    </w:p>
    <w:p w14:paraId="57FB87F6" w14:textId="77777777" w:rsidR="00666A4B" w:rsidRPr="00BB571F" w:rsidRDefault="00666A4B" w:rsidP="00AA40CE">
      <w:pPr>
        <w:ind w:left="360"/>
        <w:jc w:val="both"/>
        <w:rPr>
          <w:rStyle w:val="apar"/>
          <w:rFonts w:ascii="Times New Roman" w:hAnsi="Times New Roman" w:cs="Times New Roman"/>
          <w:sz w:val="24"/>
          <w:szCs w:val="24"/>
          <w:bdr w:val="none" w:sz="0" w:space="0" w:color="auto" w:frame="1"/>
          <w:shd w:val="clear" w:color="auto" w:fill="FFFFFF"/>
        </w:rPr>
      </w:pPr>
    </w:p>
    <w:p w14:paraId="7EE77BAF" w14:textId="77777777" w:rsidR="00666A4B" w:rsidRPr="00BB571F" w:rsidRDefault="00666A4B" w:rsidP="00AA40CE">
      <w:pPr>
        <w:ind w:left="360"/>
        <w:jc w:val="both"/>
        <w:rPr>
          <w:rFonts w:ascii="Times New Roman" w:hAnsi="Times New Roman" w:cs="Times New Roman"/>
          <w:b/>
          <w:bCs/>
          <w:sz w:val="24"/>
          <w:szCs w:val="24"/>
          <w:bdr w:val="none" w:sz="0" w:space="0" w:color="auto" w:frame="1"/>
          <w:shd w:val="clear" w:color="auto" w:fill="FFFFFF"/>
        </w:rPr>
      </w:pPr>
    </w:p>
    <w:sectPr w:rsidR="00666A4B" w:rsidRPr="00BB571F" w:rsidSect="007C71A5">
      <w:headerReference w:type="default" r:id="rId12"/>
      <w:footerReference w:type="default" r:id="rId13"/>
      <w:pgSz w:w="12240" w:h="15840"/>
      <w:pgMar w:top="1440" w:right="1440" w:bottom="1440" w:left="1440" w:header="79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12A9" w14:textId="77777777" w:rsidR="007C71A5" w:rsidRDefault="007C71A5" w:rsidP="00472564">
      <w:pPr>
        <w:spacing w:after="0" w:line="240" w:lineRule="auto"/>
      </w:pPr>
      <w:r>
        <w:separator/>
      </w:r>
    </w:p>
  </w:endnote>
  <w:endnote w:type="continuationSeparator" w:id="0">
    <w:p w14:paraId="1B3CCBF7" w14:textId="77777777" w:rsidR="007C71A5" w:rsidRDefault="007C71A5" w:rsidP="0047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663440"/>
      <w:docPartObj>
        <w:docPartGallery w:val="Page Numbers (Bottom of Page)"/>
        <w:docPartUnique/>
      </w:docPartObj>
    </w:sdtPr>
    <w:sdtContent>
      <w:sdt>
        <w:sdtPr>
          <w:id w:val="1728636285"/>
          <w:docPartObj>
            <w:docPartGallery w:val="Page Numbers (Top of Page)"/>
            <w:docPartUnique/>
          </w:docPartObj>
        </w:sdtPr>
        <w:sdtContent>
          <w:p w14:paraId="60C51BA0" w14:textId="1ABD091D" w:rsidR="00472564" w:rsidRDefault="00472564">
            <w:pPr>
              <w:pStyle w:val="Footer"/>
              <w:jc w:val="center"/>
            </w:pPr>
            <w:r w:rsidRPr="00472564">
              <w:rPr>
                <w:sz w:val="16"/>
                <w:szCs w:val="16"/>
              </w:rPr>
              <w:t xml:space="preserve">Page </w:t>
            </w:r>
            <w:r w:rsidRPr="00472564">
              <w:rPr>
                <w:b/>
                <w:bCs/>
                <w:sz w:val="16"/>
                <w:szCs w:val="16"/>
              </w:rPr>
              <w:fldChar w:fldCharType="begin"/>
            </w:r>
            <w:r w:rsidRPr="00472564">
              <w:rPr>
                <w:b/>
                <w:bCs/>
                <w:sz w:val="16"/>
                <w:szCs w:val="16"/>
              </w:rPr>
              <w:instrText xml:space="preserve"> PAGE </w:instrText>
            </w:r>
            <w:r w:rsidRPr="00472564">
              <w:rPr>
                <w:b/>
                <w:bCs/>
                <w:sz w:val="16"/>
                <w:szCs w:val="16"/>
              </w:rPr>
              <w:fldChar w:fldCharType="separate"/>
            </w:r>
            <w:r w:rsidRPr="00472564">
              <w:rPr>
                <w:b/>
                <w:bCs/>
                <w:noProof/>
                <w:sz w:val="16"/>
                <w:szCs w:val="16"/>
              </w:rPr>
              <w:t>2</w:t>
            </w:r>
            <w:r w:rsidRPr="00472564">
              <w:rPr>
                <w:b/>
                <w:bCs/>
                <w:sz w:val="16"/>
                <w:szCs w:val="16"/>
              </w:rPr>
              <w:fldChar w:fldCharType="end"/>
            </w:r>
            <w:r w:rsidRPr="00472564">
              <w:rPr>
                <w:sz w:val="16"/>
                <w:szCs w:val="16"/>
              </w:rPr>
              <w:t xml:space="preserve"> of </w:t>
            </w:r>
            <w:r w:rsidRPr="00472564">
              <w:rPr>
                <w:b/>
                <w:bCs/>
                <w:sz w:val="16"/>
                <w:szCs w:val="16"/>
              </w:rPr>
              <w:fldChar w:fldCharType="begin"/>
            </w:r>
            <w:r w:rsidRPr="00472564">
              <w:rPr>
                <w:b/>
                <w:bCs/>
                <w:sz w:val="16"/>
                <w:szCs w:val="16"/>
              </w:rPr>
              <w:instrText xml:space="preserve"> NUMPAGES  </w:instrText>
            </w:r>
            <w:r w:rsidRPr="00472564">
              <w:rPr>
                <w:b/>
                <w:bCs/>
                <w:sz w:val="16"/>
                <w:szCs w:val="16"/>
              </w:rPr>
              <w:fldChar w:fldCharType="separate"/>
            </w:r>
            <w:r w:rsidRPr="00472564">
              <w:rPr>
                <w:b/>
                <w:bCs/>
                <w:noProof/>
                <w:sz w:val="16"/>
                <w:szCs w:val="16"/>
              </w:rPr>
              <w:t>2</w:t>
            </w:r>
            <w:r w:rsidRPr="00472564">
              <w:rPr>
                <w:b/>
                <w:bCs/>
                <w:sz w:val="16"/>
                <w:szCs w:val="16"/>
              </w:rPr>
              <w:fldChar w:fldCharType="end"/>
            </w:r>
          </w:p>
        </w:sdtContent>
      </w:sdt>
    </w:sdtContent>
  </w:sdt>
  <w:p w14:paraId="0842DBF1" w14:textId="77777777" w:rsidR="00472564" w:rsidRDefault="0047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2BC78" w14:textId="77777777" w:rsidR="007C71A5" w:rsidRDefault="007C71A5" w:rsidP="00472564">
      <w:pPr>
        <w:spacing w:after="0" w:line="240" w:lineRule="auto"/>
      </w:pPr>
      <w:r>
        <w:separator/>
      </w:r>
    </w:p>
  </w:footnote>
  <w:footnote w:type="continuationSeparator" w:id="0">
    <w:p w14:paraId="7AF11F08" w14:textId="77777777" w:rsidR="007C71A5" w:rsidRDefault="007C71A5" w:rsidP="0047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4469" w14:textId="2A1A13E9" w:rsidR="00472564" w:rsidRDefault="00472564">
    <w:pPr>
      <w:pStyle w:val="Header"/>
      <w:jc w:val="center"/>
    </w:pPr>
  </w:p>
  <w:p w14:paraId="78C664C8" w14:textId="77777777" w:rsidR="00472564" w:rsidRDefault="00472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334"/>
    <w:multiLevelType w:val="hybridMultilevel"/>
    <w:tmpl w:val="0ECAB792"/>
    <w:lvl w:ilvl="0" w:tplc="1974FC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BF39A1"/>
    <w:multiLevelType w:val="hybridMultilevel"/>
    <w:tmpl w:val="A9627DA6"/>
    <w:lvl w:ilvl="0" w:tplc="2D1262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30DDE"/>
    <w:multiLevelType w:val="hybridMultilevel"/>
    <w:tmpl w:val="384AE536"/>
    <w:lvl w:ilvl="0" w:tplc="FFFFFFFF">
      <w:start w:val="1"/>
      <w:numFmt w:val="decimal"/>
      <w:lvlText w:val="%1."/>
      <w:lvlJc w:val="left"/>
      <w:pPr>
        <w:ind w:left="720" w:hanging="360"/>
      </w:p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B97520"/>
    <w:multiLevelType w:val="hybridMultilevel"/>
    <w:tmpl w:val="9C389B50"/>
    <w:lvl w:ilvl="0" w:tplc="C95687D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82A28"/>
    <w:multiLevelType w:val="multilevel"/>
    <w:tmpl w:val="DBB0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417E6"/>
    <w:multiLevelType w:val="multilevel"/>
    <w:tmpl w:val="0AF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76236"/>
    <w:multiLevelType w:val="hybridMultilevel"/>
    <w:tmpl w:val="EBD61D64"/>
    <w:lvl w:ilvl="0" w:tplc="303A7A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1187"/>
    <w:multiLevelType w:val="hybridMultilevel"/>
    <w:tmpl w:val="384AE536"/>
    <w:lvl w:ilvl="0" w:tplc="0409000F">
      <w:start w:val="1"/>
      <w:numFmt w:val="decimal"/>
      <w:lvlText w:val="%1."/>
      <w:lvlJc w:val="left"/>
      <w:pPr>
        <w:ind w:left="720" w:hanging="360"/>
      </w:pPr>
    </w:lvl>
    <w:lvl w:ilvl="1" w:tplc="CFF0DD32">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7314C"/>
    <w:multiLevelType w:val="multilevel"/>
    <w:tmpl w:val="DF9C1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FF4886"/>
    <w:multiLevelType w:val="multilevel"/>
    <w:tmpl w:val="01C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E00AE"/>
    <w:multiLevelType w:val="hybridMultilevel"/>
    <w:tmpl w:val="6A76B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E10130"/>
    <w:multiLevelType w:val="hybridMultilevel"/>
    <w:tmpl w:val="61C2BD3A"/>
    <w:lvl w:ilvl="0" w:tplc="41AE35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252D6"/>
    <w:multiLevelType w:val="hybridMultilevel"/>
    <w:tmpl w:val="2B7E0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FC3872"/>
    <w:multiLevelType w:val="hybridMultilevel"/>
    <w:tmpl w:val="A260D6B0"/>
    <w:lvl w:ilvl="0" w:tplc="8BDE5B72">
      <w:start w:val="2"/>
      <w:numFmt w:val="bullet"/>
      <w:lvlText w:val="-"/>
      <w:lvlJc w:val="left"/>
      <w:pPr>
        <w:ind w:left="720" w:hanging="360"/>
      </w:pPr>
      <w:rPr>
        <w:rFonts w:ascii="Calibri" w:eastAsiaTheme="minorHAnsi"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420A4"/>
    <w:multiLevelType w:val="hybridMultilevel"/>
    <w:tmpl w:val="F52E798E"/>
    <w:lvl w:ilvl="0" w:tplc="5B4A9F68">
      <w:start w:val="1"/>
      <w:numFmt w:val="decimal"/>
      <w:lvlText w:val="%1."/>
      <w:lvlJc w:val="left"/>
      <w:pPr>
        <w:ind w:left="720" w:hanging="360"/>
      </w:pPr>
      <w:rPr>
        <w:rFonts w:hint="default"/>
        <w:b/>
        <w:color w:val="8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8142F"/>
    <w:multiLevelType w:val="hybridMultilevel"/>
    <w:tmpl w:val="95EC136C"/>
    <w:lvl w:ilvl="0" w:tplc="D8AE21D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73973">
    <w:abstractNumId w:val="14"/>
  </w:num>
  <w:num w:numId="2" w16cid:durableId="1148130364">
    <w:abstractNumId w:val="15"/>
  </w:num>
  <w:num w:numId="3" w16cid:durableId="1945573544">
    <w:abstractNumId w:val="11"/>
  </w:num>
  <w:num w:numId="4" w16cid:durableId="291910601">
    <w:abstractNumId w:val="3"/>
  </w:num>
  <w:num w:numId="5" w16cid:durableId="207375977">
    <w:abstractNumId w:val="13"/>
  </w:num>
  <w:num w:numId="6" w16cid:durableId="509443682">
    <w:abstractNumId w:val="7"/>
  </w:num>
  <w:num w:numId="7" w16cid:durableId="588735033">
    <w:abstractNumId w:val="2"/>
  </w:num>
  <w:num w:numId="8" w16cid:durableId="2123525781">
    <w:abstractNumId w:val="1"/>
  </w:num>
  <w:num w:numId="9" w16cid:durableId="661859377">
    <w:abstractNumId w:val="6"/>
  </w:num>
  <w:num w:numId="10" w16cid:durableId="1786539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2324401">
    <w:abstractNumId w:val="0"/>
  </w:num>
  <w:num w:numId="12" w16cid:durableId="1806509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572503">
    <w:abstractNumId w:val="12"/>
  </w:num>
  <w:num w:numId="14" w16cid:durableId="1107701280">
    <w:abstractNumId w:val="4"/>
  </w:num>
  <w:num w:numId="15" w16cid:durableId="1172140877">
    <w:abstractNumId w:val="5"/>
  </w:num>
  <w:num w:numId="16" w16cid:durableId="1434206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16"/>
    <w:rsid w:val="000B4883"/>
    <w:rsid w:val="00126990"/>
    <w:rsid w:val="00154C1F"/>
    <w:rsid w:val="0015557B"/>
    <w:rsid w:val="001B3F94"/>
    <w:rsid w:val="001D23FC"/>
    <w:rsid w:val="00217383"/>
    <w:rsid w:val="002645B8"/>
    <w:rsid w:val="002916B1"/>
    <w:rsid w:val="002A68F6"/>
    <w:rsid w:val="002D20AE"/>
    <w:rsid w:val="002D2E03"/>
    <w:rsid w:val="002E0C1C"/>
    <w:rsid w:val="002F7E5C"/>
    <w:rsid w:val="00392313"/>
    <w:rsid w:val="00392DF8"/>
    <w:rsid w:val="003A3D09"/>
    <w:rsid w:val="003C4E5A"/>
    <w:rsid w:val="003D3767"/>
    <w:rsid w:val="00423E16"/>
    <w:rsid w:val="004549D7"/>
    <w:rsid w:val="00472564"/>
    <w:rsid w:val="004B0876"/>
    <w:rsid w:val="004D4B4E"/>
    <w:rsid w:val="005018C5"/>
    <w:rsid w:val="005270DE"/>
    <w:rsid w:val="005764E6"/>
    <w:rsid w:val="005B27B6"/>
    <w:rsid w:val="005C60F5"/>
    <w:rsid w:val="00626057"/>
    <w:rsid w:val="00633E4E"/>
    <w:rsid w:val="00666A4B"/>
    <w:rsid w:val="006D2212"/>
    <w:rsid w:val="006D79D3"/>
    <w:rsid w:val="00721E56"/>
    <w:rsid w:val="0079178E"/>
    <w:rsid w:val="007A64FB"/>
    <w:rsid w:val="007A6E8D"/>
    <w:rsid w:val="007C71A5"/>
    <w:rsid w:val="0080033D"/>
    <w:rsid w:val="00862B6D"/>
    <w:rsid w:val="0087175F"/>
    <w:rsid w:val="008A1C40"/>
    <w:rsid w:val="00901E54"/>
    <w:rsid w:val="00913E7A"/>
    <w:rsid w:val="009260A2"/>
    <w:rsid w:val="00982139"/>
    <w:rsid w:val="0099543A"/>
    <w:rsid w:val="009E158A"/>
    <w:rsid w:val="009E3A64"/>
    <w:rsid w:val="00A90DB1"/>
    <w:rsid w:val="00AA40CE"/>
    <w:rsid w:val="00AE6631"/>
    <w:rsid w:val="00B04B6F"/>
    <w:rsid w:val="00B73D55"/>
    <w:rsid w:val="00B95D2F"/>
    <w:rsid w:val="00BB571F"/>
    <w:rsid w:val="00BC42B6"/>
    <w:rsid w:val="00BC70FD"/>
    <w:rsid w:val="00BD2E20"/>
    <w:rsid w:val="00BE2AE0"/>
    <w:rsid w:val="00C1392E"/>
    <w:rsid w:val="00C333BE"/>
    <w:rsid w:val="00C533DF"/>
    <w:rsid w:val="00C76EB4"/>
    <w:rsid w:val="00CA4C5C"/>
    <w:rsid w:val="00D23C78"/>
    <w:rsid w:val="00D248B6"/>
    <w:rsid w:val="00D33CB9"/>
    <w:rsid w:val="00D54D62"/>
    <w:rsid w:val="00DD2A74"/>
    <w:rsid w:val="00E119F4"/>
    <w:rsid w:val="00E71F39"/>
    <w:rsid w:val="00E76CE6"/>
    <w:rsid w:val="00F0461B"/>
    <w:rsid w:val="00F40351"/>
    <w:rsid w:val="00F670C5"/>
    <w:rsid w:val="00FA605E"/>
    <w:rsid w:val="00FB259A"/>
    <w:rsid w:val="00F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0497"/>
  <w15:chartTrackingRefBased/>
  <w15:docId w15:val="{16FC448D-636F-4B04-9F11-E87108CC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423E16"/>
  </w:style>
  <w:style w:type="character" w:customStyle="1" w:styleId="spar">
    <w:name w:val="s_par"/>
    <w:basedOn w:val="DefaultParagraphFont"/>
    <w:rsid w:val="00423E16"/>
  </w:style>
  <w:style w:type="character" w:customStyle="1" w:styleId="apar">
    <w:name w:val="a_par"/>
    <w:basedOn w:val="DefaultParagraphFont"/>
    <w:rsid w:val="00423E16"/>
  </w:style>
  <w:style w:type="character" w:customStyle="1" w:styleId="spct">
    <w:name w:val="s_pct"/>
    <w:basedOn w:val="DefaultParagraphFont"/>
    <w:rsid w:val="00423E16"/>
  </w:style>
  <w:style w:type="character" w:customStyle="1" w:styleId="spctttl">
    <w:name w:val="s_pct_ttl"/>
    <w:basedOn w:val="DefaultParagraphFont"/>
    <w:rsid w:val="00423E16"/>
  </w:style>
  <w:style w:type="character" w:customStyle="1" w:styleId="spctbdy">
    <w:name w:val="s_pct_bdy"/>
    <w:basedOn w:val="DefaultParagraphFont"/>
    <w:rsid w:val="00423E16"/>
  </w:style>
  <w:style w:type="character" w:customStyle="1" w:styleId="slinttl">
    <w:name w:val="s_lin_ttl"/>
    <w:basedOn w:val="DefaultParagraphFont"/>
    <w:rsid w:val="00423E16"/>
  </w:style>
  <w:style w:type="character" w:customStyle="1" w:styleId="slinbdy">
    <w:name w:val="s_lin_bdy"/>
    <w:basedOn w:val="DefaultParagraphFont"/>
    <w:rsid w:val="00423E16"/>
  </w:style>
  <w:style w:type="character" w:customStyle="1" w:styleId="slit">
    <w:name w:val="s_lit"/>
    <w:basedOn w:val="DefaultParagraphFont"/>
    <w:rsid w:val="00423E16"/>
  </w:style>
  <w:style w:type="character" w:customStyle="1" w:styleId="slitttl">
    <w:name w:val="s_lit_ttl"/>
    <w:basedOn w:val="DefaultParagraphFont"/>
    <w:rsid w:val="00423E16"/>
  </w:style>
  <w:style w:type="character" w:customStyle="1" w:styleId="slitbdy">
    <w:name w:val="s_lit_bdy"/>
    <w:basedOn w:val="DefaultParagraphFont"/>
    <w:rsid w:val="00423E16"/>
  </w:style>
  <w:style w:type="character" w:styleId="Hyperlink">
    <w:name w:val="Hyperlink"/>
    <w:basedOn w:val="DefaultParagraphFont"/>
    <w:uiPriority w:val="99"/>
    <w:semiHidden/>
    <w:unhideWhenUsed/>
    <w:rsid w:val="00423E16"/>
    <w:rPr>
      <w:color w:val="0000FF"/>
      <w:u w:val="single"/>
    </w:rPr>
  </w:style>
  <w:style w:type="paragraph" w:styleId="ListParagraph">
    <w:name w:val="List Paragraph"/>
    <w:basedOn w:val="Normal"/>
    <w:uiPriority w:val="34"/>
    <w:qFormat/>
    <w:rsid w:val="00AA40CE"/>
    <w:pPr>
      <w:ind w:left="720"/>
      <w:contextualSpacing/>
    </w:pPr>
  </w:style>
  <w:style w:type="paragraph" w:styleId="Header">
    <w:name w:val="header"/>
    <w:basedOn w:val="Normal"/>
    <w:link w:val="HeaderChar"/>
    <w:uiPriority w:val="99"/>
    <w:unhideWhenUsed/>
    <w:rsid w:val="00472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564"/>
  </w:style>
  <w:style w:type="paragraph" w:styleId="Footer">
    <w:name w:val="footer"/>
    <w:basedOn w:val="Normal"/>
    <w:link w:val="FooterChar"/>
    <w:uiPriority w:val="99"/>
    <w:unhideWhenUsed/>
    <w:rsid w:val="0047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564"/>
  </w:style>
  <w:style w:type="paragraph" w:customStyle="1" w:styleId="Default">
    <w:name w:val="Default"/>
    <w:rsid w:val="00AE6631"/>
    <w:pPr>
      <w:autoSpaceDE w:val="0"/>
      <w:autoSpaceDN w:val="0"/>
      <w:adjustRightInd w:val="0"/>
      <w:spacing w:after="0" w:line="240" w:lineRule="auto"/>
    </w:pPr>
    <w:rPr>
      <w:rFonts w:ascii="Calibri" w:hAnsi="Calibri" w:cs="Calibri"/>
      <w:color w:val="000000"/>
      <w:sz w:val="24"/>
      <w:szCs w:val="24"/>
    </w:rPr>
  </w:style>
  <w:style w:type="paragraph" w:customStyle="1" w:styleId="yiv9562966864msonormal2">
    <w:name w:val="yiv9562966864msonormal2"/>
    <w:basedOn w:val="Normal"/>
    <w:rsid w:val="00913E7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2538">
      <w:bodyDiv w:val="1"/>
      <w:marLeft w:val="0"/>
      <w:marRight w:val="0"/>
      <w:marTop w:val="0"/>
      <w:marBottom w:val="0"/>
      <w:divBdr>
        <w:top w:val="none" w:sz="0" w:space="0" w:color="auto"/>
        <w:left w:val="none" w:sz="0" w:space="0" w:color="auto"/>
        <w:bottom w:val="none" w:sz="0" w:space="0" w:color="auto"/>
        <w:right w:val="none" w:sz="0" w:space="0" w:color="auto"/>
      </w:divBdr>
    </w:div>
    <w:div w:id="177694989">
      <w:bodyDiv w:val="1"/>
      <w:marLeft w:val="0"/>
      <w:marRight w:val="0"/>
      <w:marTop w:val="0"/>
      <w:marBottom w:val="0"/>
      <w:divBdr>
        <w:top w:val="none" w:sz="0" w:space="0" w:color="auto"/>
        <w:left w:val="none" w:sz="0" w:space="0" w:color="auto"/>
        <w:bottom w:val="none" w:sz="0" w:space="0" w:color="auto"/>
        <w:right w:val="none" w:sz="0" w:space="0" w:color="auto"/>
      </w:divBdr>
    </w:div>
    <w:div w:id="493299399">
      <w:bodyDiv w:val="1"/>
      <w:marLeft w:val="0"/>
      <w:marRight w:val="0"/>
      <w:marTop w:val="0"/>
      <w:marBottom w:val="0"/>
      <w:divBdr>
        <w:top w:val="none" w:sz="0" w:space="0" w:color="auto"/>
        <w:left w:val="none" w:sz="0" w:space="0" w:color="auto"/>
        <w:bottom w:val="none" w:sz="0" w:space="0" w:color="auto"/>
        <w:right w:val="none" w:sz="0" w:space="0" w:color="auto"/>
      </w:divBdr>
    </w:div>
    <w:div w:id="633871374">
      <w:bodyDiv w:val="1"/>
      <w:marLeft w:val="0"/>
      <w:marRight w:val="0"/>
      <w:marTop w:val="0"/>
      <w:marBottom w:val="0"/>
      <w:divBdr>
        <w:top w:val="none" w:sz="0" w:space="0" w:color="auto"/>
        <w:left w:val="none" w:sz="0" w:space="0" w:color="auto"/>
        <w:bottom w:val="none" w:sz="0" w:space="0" w:color="auto"/>
        <w:right w:val="none" w:sz="0" w:space="0" w:color="auto"/>
      </w:divBdr>
    </w:div>
    <w:div w:id="649215611">
      <w:bodyDiv w:val="1"/>
      <w:marLeft w:val="0"/>
      <w:marRight w:val="0"/>
      <w:marTop w:val="0"/>
      <w:marBottom w:val="0"/>
      <w:divBdr>
        <w:top w:val="none" w:sz="0" w:space="0" w:color="auto"/>
        <w:left w:val="none" w:sz="0" w:space="0" w:color="auto"/>
        <w:bottom w:val="none" w:sz="0" w:space="0" w:color="auto"/>
        <w:right w:val="none" w:sz="0" w:space="0" w:color="auto"/>
      </w:divBdr>
    </w:div>
    <w:div w:id="1002783774">
      <w:bodyDiv w:val="1"/>
      <w:marLeft w:val="0"/>
      <w:marRight w:val="0"/>
      <w:marTop w:val="0"/>
      <w:marBottom w:val="0"/>
      <w:divBdr>
        <w:top w:val="none" w:sz="0" w:space="0" w:color="auto"/>
        <w:left w:val="none" w:sz="0" w:space="0" w:color="auto"/>
        <w:bottom w:val="none" w:sz="0" w:space="0" w:color="auto"/>
        <w:right w:val="none" w:sz="0" w:space="0" w:color="auto"/>
      </w:divBdr>
    </w:div>
    <w:div w:id="1104954858">
      <w:bodyDiv w:val="1"/>
      <w:marLeft w:val="0"/>
      <w:marRight w:val="0"/>
      <w:marTop w:val="0"/>
      <w:marBottom w:val="0"/>
      <w:divBdr>
        <w:top w:val="none" w:sz="0" w:space="0" w:color="auto"/>
        <w:left w:val="none" w:sz="0" w:space="0" w:color="auto"/>
        <w:bottom w:val="none" w:sz="0" w:space="0" w:color="auto"/>
        <w:right w:val="none" w:sz="0" w:space="0" w:color="auto"/>
      </w:divBdr>
    </w:div>
    <w:div w:id="1664430125">
      <w:bodyDiv w:val="1"/>
      <w:marLeft w:val="0"/>
      <w:marRight w:val="0"/>
      <w:marTop w:val="0"/>
      <w:marBottom w:val="0"/>
      <w:divBdr>
        <w:top w:val="none" w:sz="0" w:space="0" w:color="auto"/>
        <w:left w:val="none" w:sz="0" w:space="0" w:color="auto"/>
        <w:bottom w:val="none" w:sz="0" w:space="0" w:color="auto"/>
        <w:right w:val="none" w:sz="0" w:space="0" w:color="auto"/>
      </w:divBdr>
    </w:div>
    <w:div w:id="17639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0249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Pages>11</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Ciobanu</dc:creator>
  <cp:keywords/>
  <dc:description/>
  <cp:lastModifiedBy>Liliana Ciobanu</cp:lastModifiedBy>
  <cp:revision>10</cp:revision>
  <dcterms:created xsi:type="dcterms:W3CDTF">2024-03-20T07:16:00Z</dcterms:created>
  <dcterms:modified xsi:type="dcterms:W3CDTF">2024-03-28T08:48:00Z</dcterms:modified>
</cp:coreProperties>
</file>