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AE" w:rsidRPr="00C8644C" w:rsidRDefault="00EC37AE" w:rsidP="00FF11AA">
      <w:pPr>
        <w:spacing w:after="0" w:line="360" w:lineRule="auto"/>
        <w:jc w:val="both"/>
        <w:rPr>
          <w:rFonts w:ascii="Times New Roman" w:eastAsia="Times New Roman" w:hAnsi="Times New Roman" w:cs="Times New Roman"/>
          <w:color w:val="FF0000"/>
          <w:sz w:val="24"/>
          <w:szCs w:val="24"/>
          <w:vertAlign w:val="superscript"/>
          <w:lang w:val="ro-RO" w:eastAsia="ro-RO"/>
        </w:rPr>
      </w:pPr>
    </w:p>
    <w:p w:rsidR="007167BE" w:rsidRPr="00C8644C" w:rsidRDefault="00C8644C" w:rsidP="00C8644C">
      <w:pPr>
        <w:tabs>
          <w:tab w:val="left" w:pos="2343"/>
        </w:tabs>
        <w:spacing w:after="0" w:line="360" w:lineRule="auto"/>
        <w:jc w:val="both"/>
        <w:rPr>
          <w:rFonts w:ascii="Times New Roman" w:eastAsia="Times New Roman" w:hAnsi="Times New Roman" w:cs="Times New Roman"/>
          <w:color w:val="FF0000"/>
          <w:sz w:val="24"/>
          <w:szCs w:val="24"/>
          <w:lang w:val="ro-RO" w:eastAsia="ro-RO"/>
        </w:rPr>
      </w:pPr>
      <w:r>
        <w:rPr>
          <w:rFonts w:ascii="Times New Roman" w:eastAsia="Times New Roman" w:hAnsi="Times New Roman" w:cs="Times New Roman"/>
          <w:color w:val="FF0000"/>
          <w:sz w:val="24"/>
          <w:szCs w:val="24"/>
          <w:lang w:val="ro-RO" w:eastAsia="ro-RO"/>
        </w:rPr>
        <w:tab/>
      </w:r>
    </w:p>
    <w:p w:rsidR="00EC37AE" w:rsidRPr="00C8644C" w:rsidRDefault="00F8505F" w:rsidP="00FF11AA">
      <w:pPr>
        <w:spacing w:after="0" w:line="360" w:lineRule="auto"/>
        <w:jc w:val="both"/>
        <w:rPr>
          <w:rFonts w:ascii="Times New Roman" w:eastAsia="Times New Roman" w:hAnsi="Times New Roman" w:cs="Times New Roman"/>
          <w:b/>
          <w:sz w:val="28"/>
          <w:szCs w:val="28"/>
          <w:lang w:val="ro-RO" w:eastAsia="ro-RO"/>
        </w:rPr>
      </w:pPr>
      <w:r w:rsidRPr="00C8644C">
        <w:rPr>
          <w:rFonts w:ascii="Times New Roman" w:eastAsia="Times New Roman" w:hAnsi="Times New Roman" w:cs="Times New Roman"/>
          <w:color w:val="FF0000"/>
          <w:sz w:val="24"/>
          <w:szCs w:val="24"/>
          <w:lang w:val="ro-RO" w:eastAsia="ro-RO"/>
        </w:rPr>
        <w:br/>
      </w:r>
      <w:r w:rsidR="00DE3E14" w:rsidRPr="00C8644C">
        <w:rPr>
          <w:rFonts w:ascii="Times New Roman" w:eastAsia="Times New Roman" w:hAnsi="Times New Roman" w:cs="Times New Roman"/>
          <w:color w:val="FF0000"/>
          <w:sz w:val="24"/>
          <w:szCs w:val="24"/>
          <w:lang w:val="ro-RO" w:eastAsia="ro-RO"/>
        </w:rPr>
        <w:t xml:space="preserve">   </w:t>
      </w:r>
      <w:r w:rsidR="00DE3E14" w:rsidRPr="00C8644C">
        <w:rPr>
          <w:rFonts w:ascii="Times New Roman" w:eastAsia="Times New Roman" w:hAnsi="Times New Roman" w:cs="Times New Roman"/>
          <w:sz w:val="24"/>
          <w:szCs w:val="24"/>
          <w:lang w:val="ro-RO" w:eastAsia="ro-RO"/>
        </w:rPr>
        <w:t xml:space="preserve">                                      </w:t>
      </w:r>
      <w:r w:rsidR="0003194E" w:rsidRPr="00C8644C">
        <w:rPr>
          <w:rFonts w:ascii="Times New Roman" w:eastAsia="Times New Roman" w:hAnsi="Times New Roman" w:cs="Times New Roman"/>
          <w:sz w:val="24"/>
          <w:szCs w:val="24"/>
          <w:lang w:val="ro-RO" w:eastAsia="ro-RO"/>
        </w:rPr>
        <w:t xml:space="preserve">     </w:t>
      </w:r>
      <w:r w:rsidR="0003194E" w:rsidRPr="00C8644C">
        <w:rPr>
          <w:rFonts w:ascii="Times New Roman" w:eastAsia="Times New Roman" w:hAnsi="Times New Roman" w:cs="Times New Roman"/>
          <w:b/>
          <w:sz w:val="28"/>
          <w:szCs w:val="28"/>
          <w:lang w:val="ro-RO" w:eastAsia="ro-RO"/>
        </w:rPr>
        <w:t>M</w:t>
      </w:r>
      <w:r w:rsidRPr="00C8644C">
        <w:rPr>
          <w:rFonts w:ascii="Times New Roman" w:eastAsia="Times New Roman" w:hAnsi="Times New Roman" w:cs="Times New Roman"/>
          <w:b/>
          <w:sz w:val="28"/>
          <w:szCs w:val="28"/>
          <w:lang w:val="ro-RO" w:eastAsia="ro-RO"/>
        </w:rPr>
        <w:t>emoriului de prezentare</w:t>
      </w:r>
    </w:p>
    <w:p w:rsidR="00EC37AE" w:rsidRPr="00C8644C" w:rsidRDefault="00EC37AE" w:rsidP="00FF11AA">
      <w:pPr>
        <w:spacing w:after="0" w:line="360" w:lineRule="auto"/>
        <w:jc w:val="both"/>
        <w:rPr>
          <w:rFonts w:ascii="Times New Roman" w:eastAsia="Times New Roman" w:hAnsi="Times New Roman" w:cs="Times New Roman"/>
          <w:b/>
          <w:sz w:val="24"/>
          <w:szCs w:val="24"/>
          <w:lang w:val="ro-RO" w:eastAsia="ro-RO"/>
        </w:rPr>
      </w:pPr>
    </w:p>
    <w:p w:rsidR="00862CA5"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I. Denumirea proiectului:</w:t>
      </w:r>
      <w:r w:rsidR="00723264" w:rsidRPr="00C8644C">
        <w:rPr>
          <w:rFonts w:ascii="Times New Roman" w:eastAsia="Times New Roman" w:hAnsi="Times New Roman" w:cs="Times New Roman"/>
          <w:sz w:val="24"/>
          <w:szCs w:val="24"/>
          <w:lang w:val="ro-RO" w:eastAsia="ro-RO"/>
        </w:rPr>
        <w:t xml:space="preserve"> Construire spalatorie auto automata cu regim </w:t>
      </w:r>
      <w:r w:rsidR="00C8644C" w:rsidRPr="00C8644C">
        <w:rPr>
          <w:rFonts w:ascii="Times New Roman" w:eastAsia="Times New Roman" w:hAnsi="Times New Roman" w:cs="Times New Roman"/>
          <w:sz w:val="24"/>
          <w:szCs w:val="24"/>
          <w:lang w:val="ro-RO" w:eastAsia="ro-RO"/>
        </w:rPr>
        <w:t>de inaltime parter.</w:t>
      </w:r>
    </w:p>
    <w:p w:rsidR="00F9201C" w:rsidRPr="00C8644C" w:rsidRDefault="00F9201C" w:rsidP="00FF11AA">
      <w:pPr>
        <w:spacing w:after="0" w:line="360" w:lineRule="auto"/>
        <w:jc w:val="both"/>
        <w:rPr>
          <w:rFonts w:ascii="Times New Roman" w:eastAsia="Times New Roman" w:hAnsi="Times New Roman" w:cs="Times New Roman"/>
          <w:sz w:val="24"/>
          <w:szCs w:val="24"/>
          <w:lang w:val="ro-RO" w:eastAsia="ro-RO"/>
        </w:rPr>
      </w:pPr>
    </w:p>
    <w:p w:rsidR="00F9201C" w:rsidRPr="00C8644C" w:rsidRDefault="00F8505F" w:rsidP="00FF11AA">
      <w:pPr>
        <w:spacing w:after="0" w:line="360" w:lineRule="auto"/>
        <w:jc w:val="both"/>
        <w:rPr>
          <w:rFonts w:ascii="Times New Roman" w:eastAsia="Times New Roman" w:hAnsi="Times New Roman" w:cs="Times New Roman"/>
          <w:b/>
          <w:sz w:val="24"/>
          <w:szCs w:val="24"/>
          <w:lang w:val="ro-RO" w:eastAsia="ro-RO"/>
        </w:rPr>
      </w:pPr>
      <w:r w:rsidRPr="00C8644C">
        <w:rPr>
          <w:rFonts w:ascii="Times New Roman" w:eastAsia="Times New Roman" w:hAnsi="Times New Roman" w:cs="Times New Roman"/>
          <w:b/>
          <w:sz w:val="24"/>
          <w:szCs w:val="24"/>
          <w:lang w:val="ro-RO" w:eastAsia="ro-RO"/>
        </w:rPr>
        <w:t>II. Titular:</w:t>
      </w:r>
    </w:p>
    <w:p w:rsidR="00F9201C"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numele;</w:t>
      </w:r>
      <w:r w:rsidR="00C8644C" w:rsidRPr="00C8644C">
        <w:rPr>
          <w:rFonts w:ascii="Times New Roman" w:eastAsia="Times New Roman" w:hAnsi="Times New Roman" w:cs="Times New Roman"/>
          <w:sz w:val="24"/>
          <w:szCs w:val="24"/>
          <w:lang w:val="ro-RO" w:eastAsia="ro-RO"/>
        </w:rPr>
        <w:t xml:space="preserve"> CHIRTOC MARIANA</w:t>
      </w:r>
    </w:p>
    <w:p w:rsidR="00F9201C"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adresa poștală;</w:t>
      </w:r>
      <w:r w:rsidR="00C8644C" w:rsidRPr="00C8644C">
        <w:rPr>
          <w:rFonts w:ascii="Times New Roman" w:eastAsia="Times New Roman" w:hAnsi="Times New Roman" w:cs="Times New Roman"/>
          <w:sz w:val="24"/>
          <w:szCs w:val="24"/>
          <w:lang w:val="ro-RO" w:eastAsia="ro-RO"/>
        </w:rPr>
        <w:t xml:space="preserve"> Bd. 1 Decembrie, Nr.34, bl. J42, sc. 2, ap. 21, Municipiul Bucuresti, sector 3</w:t>
      </w:r>
    </w:p>
    <w:p w:rsidR="00F8505F"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numărul de telefon, de fax și adresa de e-mail, adresa paginii de internet;</w:t>
      </w:r>
      <w:r w:rsidR="002F2ECC" w:rsidRPr="00C8644C">
        <w:rPr>
          <w:rFonts w:ascii="Times New Roman" w:eastAsia="Times New Roman" w:hAnsi="Times New Roman" w:cs="Times New Roman"/>
          <w:sz w:val="24"/>
          <w:szCs w:val="24"/>
          <w:lang w:val="ro-RO" w:eastAsia="ro-RO"/>
        </w:rPr>
        <w:t xml:space="preserve"> </w:t>
      </w:r>
      <w:r w:rsidR="0031041E" w:rsidRPr="0031041E">
        <w:rPr>
          <w:rFonts w:ascii="Times New Roman" w:eastAsia="Times New Roman" w:hAnsi="Times New Roman" w:cs="Times New Roman"/>
          <w:sz w:val="24"/>
          <w:szCs w:val="24"/>
          <w:lang w:val="ro-RO" w:eastAsia="ro-RO"/>
        </w:rPr>
        <w:t>0721 700</w:t>
      </w:r>
      <w:r w:rsidR="002F2ECC" w:rsidRPr="0031041E">
        <w:rPr>
          <w:rFonts w:ascii="Times New Roman" w:eastAsia="Times New Roman" w:hAnsi="Times New Roman" w:cs="Times New Roman"/>
          <w:sz w:val="24"/>
          <w:szCs w:val="24"/>
          <w:lang w:val="ro-RO" w:eastAsia="ro-RO"/>
        </w:rPr>
        <w:t xml:space="preserve"> </w:t>
      </w:r>
      <w:r w:rsidR="0031041E" w:rsidRPr="0031041E">
        <w:rPr>
          <w:rFonts w:ascii="Times New Roman" w:eastAsia="Times New Roman" w:hAnsi="Times New Roman" w:cs="Times New Roman"/>
          <w:sz w:val="24"/>
          <w:szCs w:val="24"/>
          <w:lang w:val="ro-RO" w:eastAsia="ro-RO"/>
        </w:rPr>
        <w:t>300</w:t>
      </w:r>
    </w:p>
    <w:p w:rsidR="00F9201C"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numele persoanelor de contact:</w:t>
      </w:r>
      <w:r w:rsidR="00C8644C" w:rsidRPr="00C8644C">
        <w:rPr>
          <w:rFonts w:ascii="Times New Roman" w:eastAsia="Times New Roman" w:hAnsi="Times New Roman" w:cs="Times New Roman"/>
          <w:sz w:val="24"/>
          <w:szCs w:val="24"/>
          <w:lang w:val="ro-RO" w:eastAsia="ro-RO"/>
        </w:rPr>
        <w:t xml:space="preserve"> Chirtoc Mariana</w:t>
      </w:r>
    </w:p>
    <w:p w:rsidR="00F8505F"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director/manager/administrator;</w:t>
      </w:r>
      <w:r w:rsidR="00C8644C" w:rsidRPr="00C8644C">
        <w:rPr>
          <w:rFonts w:ascii="Times New Roman" w:eastAsia="Times New Roman" w:hAnsi="Times New Roman" w:cs="Times New Roman"/>
          <w:sz w:val="24"/>
          <w:szCs w:val="24"/>
          <w:lang w:val="ro-RO" w:eastAsia="ro-RO"/>
        </w:rPr>
        <w:t xml:space="preserve"> Chirtoc Mariana</w:t>
      </w:r>
    </w:p>
    <w:p w:rsidR="00F8505F"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 responsabil pentru protecția mediului.</w:t>
      </w:r>
      <w:r w:rsidR="00C8644C" w:rsidRPr="00C8644C">
        <w:rPr>
          <w:rFonts w:ascii="Times New Roman" w:eastAsia="Times New Roman" w:hAnsi="Times New Roman" w:cs="Times New Roman"/>
          <w:sz w:val="24"/>
          <w:szCs w:val="24"/>
          <w:lang w:val="ro-RO" w:eastAsia="ro-RO"/>
        </w:rPr>
        <w:t xml:space="preserve"> Chirtoc Mariana</w:t>
      </w:r>
      <w:r w:rsidR="00723264" w:rsidRPr="00C8644C">
        <w:rPr>
          <w:rFonts w:ascii="Times New Roman" w:eastAsia="Times New Roman" w:hAnsi="Times New Roman" w:cs="Times New Roman"/>
          <w:sz w:val="24"/>
          <w:szCs w:val="24"/>
          <w:lang w:val="ro-RO" w:eastAsia="ro-RO"/>
        </w:rPr>
        <w:t xml:space="preserve"> </w:t>
      </w:r>
    </w:p>
    <w:p w:rsidR="00C03B20" w:rsidRPr="00C8644C" w:rsidRDefault="00C03B20" w:rsidP="00FF11AA">
      <w:pPr>
        <w:spacing w:after="0" w:line="360" w:lineRule="auto"/>
        <w:jc w:val="both"/>
        <w:rPr>
          <w:rFonts w:ascii="Times New Roman" w:eastAsia="Times New Roman" w:hAnsi="Times New Roman" w:cs="Times New Roman"/>
          <w:color w:val="FF0000"/>
          <w:sz w:val="24"/>
          <w:szCs w:val="24"/>
          <w:lang w:val="ro-RO" w:eastAsia="ro-RO"/>
        </w:rPr>
      </w:pPr>
    </w:p>
    <w:p w:rsidR="0003194E" w:rsidRPr="00C8644C" w:rsidRDefault="00F8505F" w:rsidP="00FF11AA">
      <w:pPr>
        <w:spacing w:after="0" w:line="360" w:lineRule="auto"/>
        <w:jc w:val="both"/>
        <w:rPr>
          <w:rFonts w:ascii="Times New Roman" w:eastAsia="Times New Roman" w:hAnsi="Times New Roman" w:cs="Times New Roman"/>
          <w:b/>
          <w:sz w:val="24"/>
          <w:szCs w:val="24"/>
          <w:lang w:val="ro-RO" w:eastAsia="ro-RO"/>
        </w:rPr>
      </w:pPr>
      <w:r w:rsidRPr="00C8644C">
        <w:rPr>
          <w:rFonts w:ascii="Times New Roman" w:eastAsia="Times New Roman" w:hAnsi="Times New Roman" w:cs="Times New Roman"/>
          <w:b/>
          <w:sz w:val="24"/>
          <w:szCs w:val="24"/>
          <w:lang w:val="ro-RO" w:eastAsia="ro-RO"/>
        </w:rPr>
        <w:t>III. Descrierea caracteristicilor fizice ale întregului proiect:</w:t>
      </w:r>
    </w:p>
    <w:p w:rsidR="00F8505F" w:rsidRPr="00C8644C" w:rsidRDefault="00F8505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b/>
          <w:sz w:val="24"/>
          <w:szCs w:val="24"/>
          <w:lang w:val="ro-RO" w:eastAsia="ro-RO"/>
        </w:rPr>
        <w:t>a) rezumat</w:t>
      </w:r>
      <w:r w:rsidR="00763BF9" w:rsidRPr="00C8644C">
        <w:rPr>
          <w:rFonts w:ascii="Times New Roman" w:eastAsia="Times New Roman" w:hAnsi="Times New Roman" w:cs="Times New Roman"/>
          <w:b/>
          <w:sz w:val="24"/>
          <w:szCs w:val="24"/>
          <w:lang w:val="ro-RO" w:eastAsia="ro-RO"/>
        </w:rPr>
        <w:t>ul</w:t>
      </w:r>
      <w:r w:rsidRPr="00C8644C">
        <w:rPr>
          <w:rFonts w:ascii="Times New Roman" w:eastAsia="Times New Roman" w:hAnsi="Times New Roman" w:cs="Times New Roman"/>
          <w:b/>
          <w:sz w:val="24"/>
          <w:szCs w:val="24"/>
          <w:lang w:val="ro-RO" w:eastAsia="ro-RO"/>
        </w:rPr>
        <w:t xml:space="preserve"> al proiectului;</w:t>
      </w:r>
      <w:r w:rsidR="00746CEE" w:rsidRPr="00C8644C">
        <w:rPr>
          <w:rFonts w:ascii="Times New Roman" w:eastAsia="Times New Roman" w:hAnsi="Times New Roman" w:cs="Times New Roman"/>
          <w:b/>
          <w:sz w:val="24"/>
          <w:szCs w:val="24"/>
          <w:lang w:val="ro-RO" w:eastAsia="ro-RO"/>
        </w:rPr>
        <w:t xml:space="preserve"> </w:t>
      </w:r>
      <w:r w:rsidR="007C0D36" w:rsidRPr="00C8644C">
        <w:rPr>
          <w:rFonts w:ascii="Times New Roman" w:eastAsia="Times New Roman" w:hAnsi="Times New Roman" w:cs="Times New Roman"/>
          <w:sz w:val="24"/>
          <w:szCs w:val="24"/>
          <w:lang w:val="ro-RO" w:eastAsia="ro-RO"/>
        </w:rPr>
        <w:t>s</w:t>
      </w:r>
      <w:r w:rsidR="00746CEE" w:rsidRPr="00C8644C">
        <w:rPr>
          <w:rFonts w:ascii="Times New Roman" w:eastAsia="Times New Roman" w:hAnsi="Times New Roman" w:cs="Times New Roman"/>
          <w:sz w:val="24"/>
          <w:szCs w:val="24"/>
          <w:lang w:val="ro-RO" w:eastAsia="ro-RO"/>
        </w:rPr>
        <w:t>copul proiectului este construirea unei structuri metalice fara pereti despartitori de inchidere,  cu o copertina din policarbonat transparent, cu regim de inaltime parter, avand functiunea de spalatorie auto automata, spalatorie in regim self service automata functionand cu fise - speli singur</w:t>
      </w:r>
    </w:p>
    <w:p w:rsidR="00746CEE" w:rsidRPr="00C8644C" w:rsidRDefault="00746CEE"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Structura metal</w:t>
      </w:r>
      <w:r w:rsidR="00C8644C" w:rsidRPr="00C8644C">
        <w:rPr>
          <w:rFonts w:ascii="Times New Roman" w:eastAsia="Times New Roman" w:hAnsi="Times New Roman" w:cs="Times New Roman"/>
          <w:sz w:val="24"/>
          <w:szCs w:val="24"/>
          <w:lang w:val="ro-RO" w:eastAsia="ro-RO"/>
        </w:rPr>
        <w:t>ica galvanizata</w:t>
      </w:r>
      <w:r w:rsidRPr="00C8644C">
        <w:rPr>
          <w:rFonts w:ascii="Times New Roman" w:eastAsia="Times New Roman" w:hAnsi="Times New Roman" w:cs="Times New Roman"/>
          <w:sz w:val="24"/>
          <w:szCs w:val="24"/>
          <w:lang w:val="ro-RO" w:eastAsia="ro-RO"/>
        </w:rPr>
        <w:t xml:space="preserve"> cu instalatie de iluminare, acoperis din policarbonat si sistem de drenaj al apei pluviale. Pentru inchiderile exterioare pentru spalatoria auto propusa in proiect, se vor monta panouri din policarbonat de cca.1.80m inaltime, pentru a proteja spatiile alaturate de stropire.Pardoseala in spatiile de spalare este din beton elicopterizat superfinisat mecanic cu strat de uzura, iar in restul din dale din beton autoblocante. Copertina din policarbonat transparet.</w:t>
      </w:r>
    </w:p>
    <w:p w:rsidR="00525C7F" w:rsidRPr="00C8644C" w:rsidRDefault="00525C7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Caracteristicile constructiei propuse</w:t>
      </w:r>
    </w:p>
    <w:p w:rsidR="00525C7F" w:rsidRPr="00C8644C" w:rsidRDefault="00525C7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 xml:space="preserve">Lucrari de constructii privind: Construire spalatorie auto automata cu regim </w:t>
      </w:r>
      <w:r w:rsidR="00C8644C" w:rsidRPr="00C8644C">
        <w:rPr>
          <w:rFonts w:ascii="Times New Roman" w:eastAsia="Times New Roman" w:hAnsi="Times New Roman" w:cs="Times New Roman"/>
          <w:sz w:val="24"/>
          <w:szCs w:val="24"/>
          <w:lang w:val="ro-RO" w:eastAsia="ro-RO"/>
        </w:rPr>
        <w:t>de inaltime parter.</w:t>
      </w:r>
      <w:r w:rsidRPr="00C8644C">
        <w:rPr>
          <w:rFonts w:ascii="Times New Roman" w:eastAsia="Times New Roman" w:hAnsi="Times New Roman" w:cs="Times New Roman"/>
          <w:sz w:val="24"/>
          <w:szCs w:val="24"/>
          <w:lang w:val="ro-RO" w:eastAsia="ro-RO"/>
        </w:rPr>
        <w:t xml:space="preserve">                                                                                                                                                                                                                                                                                                                                                                                    </w:t>
      </w:r>
    </w:p>
    <w:p w:rsidR="00525C7F" w:rsidRPr="00C8644C" w:rsidRDefault="00525C7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Functiunea: Servicii</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Dimensiuni maxime ale constructiei:</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ab/>
      </w:r>
      <w:r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347EEA" w:rsidRPr="00347EEA">
        <w:rPr>
          <w:rFonts w:ascii="Times New Roman" w:eastAsia="Times New Roman" w:hAnsi="Times New Roman" w:cs="Times New Roman"/>
          <w:sz w:val="24"/>
          <w:szCs w:val="24"/>
          <w:lang w:val="ro-RO" w:eastAsia="ro-RO"/>
        </w:rPr>
        <w:t>La Nord – 18.73</w:t>
      </w:r>
      <w:r w:rsidRPr="00347EEA">
        <w:rPr>
          <w:rFonts w:ascii="Times New Roman" w:eastAsia="Times New Roman" w:hAnsi="Times New Roman" w:cs="Times New Roman"/>
          <w:sz w:val="24"/>
          <w:szCs w:val="24"/>
          <w:lang w:val="ro-RO" w:eastAsia="ro-RO"/>
        </w:rPr>
        <w:t xml:space="preserve"> ml.</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ab/>
      </w:r>
      <w:r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347EEA" w:rsidRPr="00347EEA">
        <w:rPr>
          <w:rFonts w:ascii="Times New Roman" w:eastAsia="Times New Roman" w:hAnsi="Times New Roman" w:cs="Times New Roman"/>
          <w:sz w:val="24"/>
          <w:szCs w:val="24"/>
          <w:lang w:val="ro-RO" w:eastAsia="ro-RO"/>
        </w:rPr>
        <w:t>La Vest – 5.50</w:t>
      </w:r>
      <w:r w:rsidRPr="00347EEA">
        <w:rPr>
          <w:rFonts w:ascii="Times New Roman" w:eastAsia="Times New Roman" w:hAnsi="Times New Roman" w:cs="Times New Roman"/>
          <w:sz w:val="24"/>
          <w:szCs w:val="24"/>
          <w:lang w:val="ro-RO" w:eastAsia="ro-RO"/>
        </w:rPr>
        <w:t>ml.</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lastRenderedPageBreak/>
        <w:tab/>
      </w:r>
      <w:r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347EEA" w:rsidRPr="00347EEA">
        <w:rPr>
          <w:rFonts w:ascii="Times New Roman" w:eastAsia="Times New Roman" w:hAnsi="Times New Roman" w:cs="Times New Roman"/>
          <w:sz w:val="24"/>
          <w:szCs w:val="24"/>
          <w:lang w:val="ro-RO" w:eastAsia="ro-RO"/>
        </w:rPr>
        <w:t>La Sud – 18.73</w:t>
      </w:r>
      <w:r w:rsidRPr="00347EEA">
        <w:rPr>
          <w:rFonts w:ascii="Times New Roman" w:eastAsia="Times New Roman" w:hAnsi="Times New Roman" w:cs="Times New Roman"/>
          <w:sz w:val="24"/>
          <w:szCs w:val="24"/>
          <w:lang w:val="ro-RO" w:eastAsia="ro-RO"/>
        </w:rPr>
        <w:t xml:space="preserve"> ml.</w:t>
      </w:r>
    </w:p>
    <w:p w:rsidR="00525C7F" w:rsidRPr="00C8644C" w:rsidRDefault="00525C7F" w:rsidP="00FF11AA">
      <w:pPr>
        <w:spacing w:after="0" w:line="360" w:lineRule="auto"/>
        <w:jc w:val="both"/>
        <w:rPr>
          <w:rFonts w:ascii="Times New Roman" w:eastAsia="Times New Roman" w:hAnsi="Times New Roman" w:cs="Times New Roman"/>
          <w:color w:val="FF0000"/>
          <w:sz w:val="24"/>
          <w:szCs w:val="24"/>
          <w:lang w:val="ro-RO" w:eastAsia="ro-RO"/>
        </w:rPr>
      </w:pPr>
      <w:r w:rsidRPr="00347EEA">
        <w:rPr>
          <w:rFonts w:ascii="Times New Roman" w:eastAsia="Times New Roman" w:hAnsi="Times New Roman" w:cs="Times New Roman"/>
          <w:sz w:val="24"/>
          <w:szCs w:val="24"/>
          <w:lang w:val="ro-RO" w:eastAsia="ro-RO"/>
        </w:rPr>
        <w:tab/>
      </w:r>
      <w:r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A218ED" w:rsidRPr="00347EEA">
        <w:rPr>
          <w:rFonts w:ascii="Times New Roman" w:eastAsia="Times New Roman" w:hAnsi="Times New Roman" w:cs="Times New Roman"/>
          <w:sz w:val="24"/>
          <w:szCs w:val="24"/>
          <w:lang w:val="ro-RO" w:eastAsia="ro-RO"/>
        </w:rPr>
        <w:tab/>
      </w:r>
      <w:r w:rsidR="00347EEA" w:rsidRPr="00347EEA">
        <w:rPr>
          <w:rFonts w:ascii="Times New Roman" w:eastAsia="Times New Roman" w:hAnsi="Times New Roman" w:cs="Times New Roman"/>
          <w:sz w:val="24"/>
          <w:szCs w:val="24"/>
          <w:lang w:val="ro-RO" w:eastAsia="ro-RO"/>
        </w:rPr>
        <w:t>La Est – 5.50</w:t>
      </w:r>
      <w:r w:rsidRPr="00347EEA">
        <w:rPr>
          <w:rFonts w:ascii="Times New Roman" w:eastAsia="Times New Roman" w:hAnsi="Times New Roman" w:cs="Times New Roman"/>
          <w:sz w:val="24"/>
          <w:szCs w:val="24"/>
          <w:lang w:val="ro-RO" w:eastAsia="ro-RO"/>
        </w:rPr>
        <w:t xml:space="preserve"> ml.</w:t>
      </w:r>
      <w:r w:rsidRPr="00C8644C">
        <w:rPr>
          <w:rFonts w:ascii="Times New Roman" w:eastAsia="Times New Roman" w:hAnsi="Times New Roman" w:cs="Times New Roman"/>
          <w:color w:val="FF0000"/>
          <w:sz w:val="24"/>
          <w:szCs w:val="24"/>
          <w:lang w:val="ro-RO" w:eastAsia="ro-RO"/>
        </w:rPr>
        <w:tab/>
      </w:r>
      <w:r w:rsidRPr="00C8644C">
        <w:rPr>
          <w:rFonts w:ascii="Times New Roman" w:eastAsia="Times New Roman" w:hAnsi="Times New Roman" w:cs="Times New Roman"/>
          <w:color w:val="FF0000"/>
          <w:sz w:val="24"/>
          <w:szCs w:val="24"/>
          <w:lang w:val="ro-RO" w:eastAsia="ro-RO"/>
        </w:rPr>
        <w:tab/>
      </w:r>
    </w:p>
    <w:p w:rsidR="00525C7F" w:rsidRPr="00C8644C" w:rsidRDefault="00525C7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Regim de inaltime:  Parter</w:t>
      </w:r>
      <w:r w:rsidR="00A218ED" w:rsidRPr="00C8644C">
        <w:rPr>
          <w:rFonts w:ascii="Times New Roman" w:eastAsia="Times New Roman" w:hAnsi="Times New Roman" w:cs="Times New Roman"/>
          <w:sz w:val="24"/>
          <w:szCs w:val="24"/>
          <w:lang w:val="ro-RO" w:eastAsia="ro-RO"/>
        </w:rPr>
        <w:t xml:space="preserve">, </w:t>
      </w:r>
      <w:r w:rsidRPr="00C8644C">
        <w:rPr>
          <w:rFonts w:ascii="Times New Roman" w:eastAsia="Times New Roman" w:hAnsi="Times New Roman" w:cs="Times New Roman"/>
          <w:sz w:val="24"/>
          <w:szCs w:val="24"/>
          <w:lang w:val="ro-RO" w:eastAsia="ro-RO"/>
        </w:rPr>
        <w:t>H. cornisa fata de terenul amenajat  = 3.11 m; H.max. coama fata de TA  = 4.08 m.</w:t>
      </w:r>
    </w:p>
    <w:p w:rsidR="00525C7F" w:rsidRPr="00C8644C" w:rsidRDefault="00525C7F" w:rsidP="00FF11AA">
      <w:pPr>
        <w:spacing w:after="0" w:line="360" w:lineRule="auto"/>
        <w:jc w:val="both"/>
        <w:rPr>
          <w:rFonts w:ascii="Times New Roman" w:eastAsia="Times New Roman" w:hAnsi="Times New Roman" w:cs="Times New Roman"/>
          <w:sz w:val="24"/>
          <w:szCs w:val="24"/>
          <w:lang w:val="ro-RO" w:eastAsia="ro-RO"/>
        </w:rPr>
      </w:pPr>
      <w:r w:rsidRPr="00C8644C">
        <w:rPr>
          <w:rFonts w:ascii="Times New Roman" w:eastAsia="Times New Roman" w:hAnsi="Times New Roman" w:cs="Times New Roman"/>
          <w:sz w:val="24"/>
          <w:szCs w:val="24"/>
          <w:lang w:val="ro-RO" w:eastAsia="ro-RO"/>
        </w:rPr>
        <w:t>Bilant Teritorial:</w:t>
      </w:r>
    </w:p>
    <w:p w:rsidR="00525C7F" w:rsidRPr="00347EEA" w:rsidRDefault="00347EEA"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Suprafata teren:  S teren = 443</w:t>
      </w:r>
      <w:r w:rsidR="00525C7F" w:rsidRPr="00347EEA">
        <w:rPr>
          <w:rFonts w:ascii="Times New Roman" w:eastAsia="Times New Roman" w:hAnsi="Times New Roman" w:cs="Times New Roman"/>
          <w:sz w:val="24"/>
          <w:szCs w:val="24"/>
          <w:lang w:val="ro-RO" w:eastAsia="ro-RO"/>
        </w:rPr>
        <w:t xml:space="preserve"> mp; </w:t>
      </w:r>
    </w:p>
    <w:p w:rsidR="00525C7F"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Suprafata c</w:t>
      </w:r>
      <w:r w:rsidR="00EB7EC1">
        <w:rPr>
          <w:rFonts w:ascii="Times New Roman" w:eastAsia="Times New Roman" w:hAnsi="Times New Roman" w:cs="Times New Roman"/>
          <w:sz w:val="24"/>
          <w:szCs w:val="24"/>
          <w:lang w:val="ro-RO" w:eastAsia="ro-RO"/>
        </w:rPr>
        <w:t>onstruita : Sconstruita = 76.72</w:t>
      </w:r>
      <w:r w:rsidRPr="00347EEA">
        <w:rPr>
          <w:rFonts w:ascii="Times New Roman" w:eastAsia="Times New Roman" w:hAnsi="Times New Roman" w:cs="Times New Roman"/>
          <w:sz w:val="24"/>
          <w:szCs w:val="24"/>
          <w:lang w:val="ro-RO" w:eastAsia="ro-RO"/>
        </w:rPr>
        <w:t xml:space="preserve"> mp;</w:t>
      </w:r>
    </w:p>
    <w:p w:rsidR="00EB7EC1" w:rsidRPr="00347EEA" w:rsidRDefault="00EB7EC1"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Suprafata c</w:t>
      </w:r>
      <w:r>
        <w:rPr>
          <w:rFonts w:ascii="Times New Roman" w:eastAsia="Times New Roman" w:hAnsi="Times New Roman" w:cs="Times New Roman"/>
          <w:sz w:val="24"/>
          <w:szCs w:val="24"/>
          <w:lang w:val="ro-RO" w:eastAsia="ro-RO"/>
        </w:rPr>
        <w:t xml:space="preserve">opertina : Scopertina </w:t>
      </w:r>
      <w:r w:rsidR="00DD5DC9">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26.29 = 76.72</w:t>
      </w:r>
      <w:r w:rsidRPr="00347EEA">
        <w:rPr>
          <w:rFonts w:ascii="Times New Roman" w:eastAsia="Times New Roman" w:hAnsi="Times New Roman" w:cs="Times New Roman"/>
          <w:sz w:val="24"/>
          <w:szCs w:val="24"/>
          <w:lang w:val="ro-RO" w:eastAsia="ro-RO"/>
        </w:rPr>
        <w:t xml:space="preserve"> mp;</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Suprfata alei pietonale si carosabile: S alei</w:t>
      </w:r>
      <w:r w:rsidR="00347EEA" w:rsidRPr="00347EEA">
        <w:rPr>
          <w:rFonts w:ascii="Times New Roman" w:eastAsia="Times New Roman" w:hAnsi="Times New Roman" w:cs="Times New Roman"/>
          <w:sz w:val="24"/>
          <w:szCs w:val="24"/>
          <w:lang w:val="ro-RO" w:eastAsia="ro-RO"/>
        </w:rPr>
        <w:t xml:space="preserve"> pietonale si caosabile = 199.44</w:t>
      </w:r>
      <w:r w:rsidRPr="00347EEA">
        <w:rPr>
          <w:rFonts w:ascii="Times New Roman" w:eastAsia="Times New Roman" w:hAnsi="Times New Roman" w:cs="Times New Roman"/>
          <w:sz w:val="24"/>
          <w:szCs w:val="24"/>
          <w:lang w:val="ro-RO" w:eastAsia="ro-RO"/>
        </w:rPr>
        <w:t xml:space="preserve"> mp.</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Suprafata spa</w:t>
      </w:r>
      <w:r w:rsidR="00347EEA" w:rsidRPr="00347EEA">
        <w:rPr>
          <w:rFonts w:ascii="Times New Roman" w:eastAsia="Times New Roman" w:hAnsi="Times New Roman" w:cs="Times New Roman"/>
          <w:sz w:val="24"/>
          <w:szCs w:val="24"/>
          <w:lang w:val="ro-RO" w:eastAsia="ro-RO"/>
        </w:rPr>
        <w:t>tii verzi : S spatii verzi = 140.55</w:t>
      </w:r>
      <w:r w:rsidRPr="00347EEA">
        <w:rPr>
          <w:rFonts w:ascii="Times New Roman" w:eastAsia="Times New Roman" w:hAnsi="Times New Roman" w:cs="Times New Roman"/>
          <w:sz w:val="24"/>
          <w:szCs w:val="24"/>
          <w:lang w:val="ro-RO" w:eastAsia="ro-RO"/>
        </w:rPr>
        <w:t xml:space="preserve"> mp.</w:t>
      </w:r>
    </w:p>
    <w:p w:rsidR="00525C7F"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Indici Urbanistici:</w:t>
      </w:r>
    </w:p>
    <w:p w:rsidR="00525C7F" w:rsidRPr="00347EEA" w:rsidRDefault="00DD5DC9" w:rsidP="00FF11AA">
      <w:pPr>
        <w:spacing w:after="0" w:line="36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P.O.T. propus = 23</w:t>
      </w:r>
      <w:r w:rsidR="00525C7F" w:rsidRPr="00347EEA">
        <w:rPr>
          <w:rFonts w:ascii="Times New Roman" w:eastAsia="Times New Roman" w:hAnsi="Times New Roman" w:cs="Times New Roman"/>
          <w:sz w:val="24"/>
          <w:szCs w:val="24"/>
          <w:lang w:val="ro-RO" w:eastAsia="ro-RO"/>
        </w:rPr>
        <w:t>%;</w:t>
      </w:r>
    </w:p>
    <w:p w:rsidR="00525C7F" w:rsidRPr="00347EEA" w:rsidRDefault="00DD5DC9" w:rsidP="00FF11AA">
      <w:pPr>
        <w:spacing w:after="0" w:line="36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C.U.T. propus = 0.23</w:t>
      </w:r>
      <w:r w:rsidR="00525C7F" w:rsidRPr="00347EEA">
        <w:rPr>
          <w:rFonts w:ascii="Times New Roman" w:eastAsia="Times New Roman" w:hAnsi="Times New Roman" w:cs="Times New Roman"/>
          <w:sz w:val="24"/>
          <w:szCs w:val="24"/>
          <w:lang w:val="ro-RO" w:eastAsia="ro-RO"/>
        </w:rPr>
        <w:t xml:space="preserve"> mp.ADC/mp. teren</w:t>
      </w:r>
    </w:p>
    <w:p w:rsidR="00A47225" w:rsidRPr="00347EEA" w:rsidRDefault="00525C7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sz w:val="24"/>
          <w:szCs w:val="24"/>
          <w:lang w:val="ro-RO" w:eastAsia="ro-RO"/>
        </w:rPr>
        <w:t>Suprafata cons</w:t>
      </w:r>
      <w:r w:rsidR="00347EEA" w:rsidRPr="00347EEA">
        <w:rPr>
          <w:rFonts w:ascii="Times New Roman" w:eastAsia="Times New Roman" w:hAnsi="Times New Roman" w:cs="Times New Roman"/>
          <w:sz w:val="24"/>
          <w:szCs w:val="24"/>
          <w:lang w:val="ro-RO" w:eastAsia="ro-RO"/>
        </w:rPr>
        <w:t>truita desfasurata – Sd = 103.01</w:t>
      </w:r>
      <w:r w:rsidRPr="00347EEA">
        <w:rPr>
          <w:rFonts w:ascii="Times New Roman" w:eastAsia="Times New Roman" w:hAnsi="Times New Roman" w:cs="Times New Roman"/>
          <w:sz w:val="24"/>
          <w:szCs w:val="24"/>
          <w:lang w:val="ro-RO" w:eastAsia="ro-RO"/>
        </w:rPr>
        <w:t xml:space="preserve"> mp;.</w:t>
      </w:r>
    </w:p>
    <w:p w:rsidR="00F8505F" w:rsidRPr="00C86680" w:rsidRDefault="00F8505F" w:rsidP="00FF11AA">
      <w:pPr>
        <w:spacing w:after="0" w:line="360" w:lineRule="auto"/>
        <w:jc w:val="both"/>
        <w:rPr>
          <w:rFonts w:ascii="Times New Roman" w:eastAsia="Times New Roman" w:hAnsi="Times New Roman" w:cs="Times New Roman"/>
          <w:sz w:val="24"/>
          <w:szCs w:val="24"/>
          <w:lang w:val="ro-RO" w:eastAsia="ro-RO"/>
        </w:rPr>
      </w:pPr>
      <w:r w:rsidRPr="00C86680">
        <w:rPr>
          <w:rFonts w:ascii="Times New Roman" w:eastAsia="Times New Roman" w:hAnsi="Times New Roman" w:cs="Times New Roman"/>
          <w:b/>
          <w:sz w:val="24"/>
          <w:szCs w:val="24"/>
          <w:lang w:val="ro-RO" w:eastAsia="ro-RO"/>
        </w:rPr>
        <w:t>b) justificarea necesității proiectului;</w:t>
      </w:r>
      <w:r w:rsidR="007C0D36" w:rsidRPr="00C86680">
        <w:rPr>
          <w:rFonts w:ascii="Times New Roman" w:eastAsia="Times New Roman" w:hAnsi="Times New Roman" w:cs="Times New Roman"/>
          <w:sz w:val="24"/>
          <w:szCs w:val="24"/>
          <w:lang w:val="ro-RO" w:eastAsia="ro-RO"/>
        </w:rPr>
        <w:t xml:space="preserve"> terenul se afla conform</w:t>
      </w:r>
      <w:r w:rsidR="00C86680" w:rsidRPr="00C86680">
        <w:rPr>
          <w:rFonts w:ascii="Times New Roman" w:eastAsia="Times New Roman" w:hAnsi="Times New Roman" w:cs="Times New Roman"/>
          <w:sz w:val="24"/>
          <w:szCs w:val="24"/>
          <w:lang w:val="ro-RO" w:eastAsia="ro-RO"/>
        </w:rPr>
        <w:t xml:space="preserve"> RLU aferent</w:t>
      </w:r>
      <w:r w:rsidR="007C0D36" w:rsidRPr="00C86680">
        <w:rPr>
          <w:rFonts w:ascii="Times New Roman" w:eastAsia="Times New Roman" w:hAnsi="Times New Roman" w:cs="Times New Roman"/>
          <w:sz w:val="24"/>
          <w:szCs w:val="24"/>
          <w:lang w:val="ro-RO" w:eastAsia="ro-RO"/>
        </w:rPr>
        <w:t xml:space="preserve"> P.U.Z. </w:t>
      </w:r>
      <w:r w:rsidR="00347EEA" w:rsidRPr="00C86680">
        <w:rPr>
          <w:rFonts w:ascii="Times New Roman" w:eastAsia="Times New Roman" w:hAnsi="Times New Roman" w:cs="Times New Roman"/>
          <w:sz w:val="24"/>
          <w:szCs w:val="24"/>
          <w:lang w:val="ro-RO" w:eastAsia="ro-RO"/>
        </w:rPr>
        <w:t>S3 in afara zonei protejate, pe parcelari traditionale/spontane, imobilul este situat in UTR</w:t>
      </w:r>
      <w:r w:rsidR="00C86680" w:rsidRPr="00C86680">
        <w:rPr>
          <w:rFonts w:ascii="Times New Roman" w:eastAsia="Times New Roman" w:hAnsi="Times New Roman" w:cs="Times New Roman"/>
          <w:sz w:val="24"/>
          <w:szCs w:val="24"/>
          <w:lang w:val="ro-RO" w:eastAsia="ro-RO"/>
        </w:rPr>
        <w:t xml:space="preserve"> L1a</w:t>
      </w:r>
      <w:r w:rsidR="00BA5C09" w:rsidRPr="00C86680">
        <w:rPr>
          <w:rFonts w:ascii="Times New Roman" w:eastAsia="Times New Roman" w:hAnsi="Times New Roman" w:cs="Times New Roman"/>
          <w:sz w:val="24"/>
          <w:szCs w:val="24"/>
          <w:lang w:val="ro-RO" w:eastAsia="ro-RO"/>
        </w:rPr>
        <w:t>, iar zona inveciata se dezvolta ca o zona mixta, este oportun creerea unei astfel de activitati.</w:t>
      </w:r>
    </w:p>
    <w:p w:rsidR="00F8505F" w:rsidRPr="00347EEA" w:rsidRDefault="00F8505F" w:rsidP="00FF11AA">
      <w:pPr>
        <w:spacing w:after="0" w:line="360" w:lineRule="auto"/>
        <w:jc w:val="both"/>
        <w:rPr>
          <w:rFonts w:ascii="Times New Roman" w:eastAsia="Times New Roman" w:hAnsi="Times New Roman" w:cs="Times New Roman"/>
          <w:sz w:val="24"/>
          <w:szCs w:val="24"/>
          <w:lang w:val="ro-RO" w:eastAsia="ro-RO"/>
        </w:rPr>
      </w:pPr>
      <w:r w:rsidRPr="00347EEA">
        <w:rPr>
          <w:rFonts w:ascii="Times New Roman" w:eastAsia="Times New Roman" w:hAnsi="Times New Roman" w:cs="Times New Roman"/>
          <w:b/>
          <w:sz w:val="24"/>
          <w:szCs w:val="24"/>
          <w:lang w:val="ro-RO" w:eastAsia="ro-RO"/>
        </w:rPr>
        <w:t>c) valoarea investiției;</w:t>
      </w:r>
      <w:r w:rsidR="00347EEA" w:rsidRPr="00347EEA">
        <w:rPr>
          <w:rFonts w:ascii="Times New Roman" w:eastAsia="Times New Roman" w:hAnsi="Times New Roman" w:cs="Times New Roman"/>
          <w:sz w:val="24"/>
          <w:szCs w:val="24"/>
          <w:lang w:val="ro-RO" w:eastAsia="ro-RO"/>
        </w:rPr>
        <w:t xml:space="preserve"> 206020,00</w:t>
      </w:r>
      <w:r w:rsidR="00BA5C09" w:rsidRPr="00347EEA">
        <w:rPr>
          <w:rFonts w:ascii="Times New Roman" w:eastAsia="Times New Roman" w:hAnsi="Times New Roman" w:cs="Times New Roman"/>
          <w:sz w:val="24"/>
          <w:szCs w:val="24"/>
          <w:lang w:val="ro-RO" w:eastAsia="ro-RO"/>
        </w:rPr>
        <w:t xml:space="preserve"> Ron.</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d) perioada de implementare propusă;</w:t>
      </w:r>
      <w:r w:rsidR="00BA5C09" w:rsidRPr="007076E1">
        <w:rPr>
          <w:rFonts w:ascii="Times New Roman" w:eastAsia="Times New Roman" w:hAnsi="Times New Roman" w:cs="Times New Roman"/>
          <w:sz w:val="24"/>
          <w:szCs w:val="24"/>
          <w:lang w:val="ro-RO" w:eastAsia="ro-RO"/>
        </w:rPr>
        <w:t xml:space="preserve"> </w:t>
      </w:r>
      <w:r w:rsidR="00763BF9" w:rsidRPr="007076E1">
        <w:rPr>
          <w:rFonts w:ascii="Times New Roman" w:eastAsia="Times New Roman" w:hAnsi="Times New Roman" w:cs="Times New Roman"/>
          <w:sz w:val="24"/>
          <w:szCs w:val="24"/>
          <w:lang w:val="ro-RO" w:eastAsia="ro-RO"/>
        </w:rPr>
        <w:t>pentru realizarea investitiei se estimeaza o perioada de sase luni.</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e) planșe reprezentând limitele amplasamentului proiectului, inclusiv orice suprafață de teren solicitată pentru a fi folosită temporar (planuri de situație și amplasamente);</w:t>
      </w:r>
      <w:r w:rsidR="00763BF9" w:rsidRPr="007076E1">
        <w:rPr>
          <w:rFonts w:ascii="Times New Roman" w:eastAsia="Times New Roman" w:hAnsi="Times New Roman" w:cs="Times New Roman"/>
          <w:sz w:val="24"/>
          <w:szCs w:val="24"/>
          <w:lang w:val="ro-RO" w:eastAsia="ro-RO"/>
        </w:rPr>
        <w:t xml:space="preserve"> sunt atasate: plan de situatie si plan de incadrare in zona.</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f)</w:t>
      </w:r>
      <w:r w:rsidR="00763BF9" w:rsidRPr="007076E1">
        <w:rPr>
          <w:rFonts w:ascii="Times New Roman" w:eastAsia="Times New Roman" w:hAnsi="Times New Roman" w:cs="Times New Roman"/>
          <w:b/>
          <w:sz w:val="24"/>
          <w:szCs w:val="24"/>
          <w:lang w:val="ro-RO" w:eastAsia="ro-RO"/>
        </w:rPr>
        <w:t xml:space="preserve"> </w:t>
      </w:r>
      <w:r w:rsidRPr="007076E1">
        <w:rPr>
          <w:rFonts w:ascii="Times New Roman" w:eastAsia="Times New Roman" w:hAnsi="Times New Roman" w:cs="Times New Roman"/>
          <w:b/>
          <w:sz w:val="24"/>
          <w:szCs w:val="24"/>
          <w:lang w:val="ro-RO" w:eastAsia="ro-RO"/>
        </w:rPr>
        <w:t>descriere</w:t>
      </w:r>
      <w:r w:rsidR="00763BF9" w:rsidRPr="007076E1">
        <w:rPr>
          <w:rFonts w:ascii="Times New Roman" w:eastAsia="Times New Roman" w:hAnsi="Times New Roman" w:cs="Times New Roman"/>
          <w:b/>
          <w:sz w:val="24"/>
          <w:szCs w:val="24"/>
          <w:lang w:val="ro-RO" w:eastAsia="ro-RO"/>
        </w:rPr>
        <w:t xml:space="preserve">a </w:t>
      </w:r>
      <w:r w:rsidRPr="007076E1">
        <w:rPr>
          <w:rFonts w:ascii="Times New Roman" w:eastAsia="Times New Roman" w:hAnsi="Times New Roman" w:cs="Times New Roman"/>
          <w:b/>
          <w:sz w:val="24"/>
          <w:szCs w:val="24"/>
          <w:lang w:val="ro-RO" w:eastAsia="ro-RO"/>
        </w:rPr>
        <w:t>caracteristicilor fizice ale întregului proiect, formele fizice ale proiectului (planuri, clădiri, alte structuri, materiale de construcție și altele).</w:t>
      </w:r>
    </w:p>
    <w:p w:rsidR="0003194E" w:rsidRPr="007076E1" w:rsidRDefault="00763BF9"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Prezentarea elementelor</w:t>
      </w:r>
      <w:r w:rsidR="00F8505F" w:rsidRPr="007076E1">
        <w:rPr>
          <w:rFonts w:ascii="Times New Roman" w:eastAsia="Times New Roman" w:hAnsi="Times New Roman" w:cs="Times New Roman"/>
          <w:b/>
          <w:sz w:val="24"/>
          <w:szCs w:val="24"/>
          <w:lang w:val="ro-RO" w:eastAsia="ro-RO"/>
        </w:rPr>
        <w:t xml:space="preserve"> specifice caracteristice proiectului propus:</w:t>
      </w:r>
    </w:p>
    <w:p w:rsidR="00D058BD" w:rsidRPr="0031041E" w:rsidRDefault="00F8505F" w:rsidP="00FF11AA">
      <w:pPr>
        <w:spacing w:after="0" w:line="360" w:lineRule="auto"/>
        <w:jc w:val="both"/>
        <w:rPr>
          <w:rFonts w:ascii="Times New Roman" w:eastAsia="Times New Roman" w:hAnsi="Times New Roman" w:cs="Times New Roman"/>
          <w:sz w:val="24"/>
          <w:szCs w:val="24"/>
          <w:lang w:val="ro-RO" w:eastAsia="ro-RO"/>
        </w:rPr>
      </w:pPr>
      <w:r w:rsidRPr="0031041E">
        <w:rPr>
          <w:rFonts w:ascii="Times New Roman" w:eastAsia="Times New Roman" w:hAnsi="Times New Roman" w:cs="Times New Roman"/>
          <w:b/>
          <w:sz w:val="24"/>
          <w:szCs w:val="24"/>
          <w:lang w:val="ro-RO" w:eastAsia="ro-RO"/>
        </w:rPr>
        <w:t>– profilul și capacitățile de producție;</w:t>
      </w:r>
      <w:r w:rsidR="00763BF9" w:rsidRPr="0031041E">
        <w:rPr>
          <w:rFonts w:ascii="Times New Roman" w:eastAsia="Times New Roman" w:hAnsi="Times New Roman" w:cs="Times New Roman"/>
          <w:sz w:val="24"/>
          <w:szCs w:val="24"/>
          <w:lang w:val="ro-RO" w:eastAsia="ro-RO"/>
        </w:rPr>
        <w:t xml:space="preserve"> spalatorie auto au</w:t>
      </w:r>
      <w:r w:rsidR="007076E1" w:rsidRPr="0031041E">
        <w:rPr>
          <w:rFonts w:ascii="Times New Roman" w:eastAsia="Times New Roman" w:hAnsi="Times New Roman" w:cs="Times New Roman"/>
          <w:sz w:val="24"/>
          <w:szCs w:val="24"/>
          <w:lang w:val="ro-RO" w:eastAsia="ro-RO"/>
        </w:rPr>
        <w:t>tomata speli singur pentru patru</w:t>
      </w:r>
      <w:r w:rsidR="00763BF9" w:rsidRPr="0031041E">
        <w:rPr>
          <w:rFonts w:ascii="Times New Roman" w:eastAsia="Times New Roman" w:hAnsi="Times New Roman" w:cs="Times New Roman"/>
          <w:sz w:val="24"/>
          <w:szCs w:val="24"/>
          <w:lang w:val="ro-RO" w:eastAsia="ro-RO"/>
        </w:rPr>
        <w:t xml:space="preserve"> posturi.</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descrierea instalației și a fluxurilor tehnologice existente pe amplasament (după caz);</w:t>
      </w:r>
      <w:r w:rsidR="00763BF9" w:rsidRPr="007076E1">
        <w:rPr>
          <w:rFonts w:ascii="Times New Roman" w:eastAsia="Times New Roman" w:hAnsi="Times New Roman" w:cs="Times New Roman"/>
          <w:sz w:val="24"/>
          <w:szCs w:val="24"/>
          <w:lang w:val="ro-RO" w:eastAsia="ro-RO"/>
        </w:rPr>
        <w:t xml:space="preserve"> </w:t>
      </w:r>
      <w:r w:rsidR="009E429A" w:rsidRPr="007076E1">
        <w:rPr>
          <w:rFonts w:ascii="Times New Roman" w:eastAsia="Times New Roman" w:hAnsi="Times New Roman" w:cs="Times New Roman"/>
          <w:sz w:val="24"/>
          <w:szCs w:val="24"/>
          <w:lang w:val="ro-RO" w:eastAsia="ro-RO"/>
        </w:rPr>
        <w:t>camera tehnica din structura metalica autoportan</w:t>
      </w:r>
      <w:r w:rsidR="007076E1" w:rsidRPr="007076E1">
        <w:rPr>
          <w:rFonts w:ascii="Times New Roman" w:eastAsia="Times New Roman" w:hAnsi="Times New Roman" w:cs="Times New Roman"/>
          <w:sz w:val="24"/>
          <w:szCs w:val="24"/>
          <w:lang w:val="ro-RO" w:eastAsia="ro-RO"/>
        </w:rPr>
        <w:t>ta izolata cu panouri sandwich 3</w:t>
      </w:r>
      <w:r w:rsidR="009E429A" w:rsidRPr="007076E1">
        <w:rPr>
          <w:rFonts w:ascii="Times New Roman" w:eastAsia="Times New Roman" w:hAnsi="Times New Roman" w:cs="Times New Roman"/>
          <w:sz w:val="24"/>
          <w:szCs w:val="24"/>
          <w:lang w:val="ro-RO" w:eastAsia="ro-RO"/>
        </w:rPr>
        <w:t xml:space="preserve">0mm. include toata tehnica de spalare: statie de pompare cu inalta presiune, pompe, statiea de dedurizare a apei, statie de demineralizare a apei, tehnologie de spalare la alegere cu detergent lichid sau </w:t>
      </w:r>
      <w:r w:rsidR="009E429A" w:rsidRPr="007076E1">
        <w:rPr>
          <w:rFonts w:ascii="Times New Roman" w:eastAsia="Times New Roman" w:hAnsi="Times New Roman" w:cs="Times New Roman"/>
          <w:sz w:val="24"/>
          <w:szCs w:val="24"/>
          <w:lang w:val="ro-RO" w:eastAsia="ro-RO"/>
        </w:rPr>
        <w:lastRenderedPageBreak/>
        <w:t xml:space="preserve">detergent solid, tablou electric programabil in timp real, contorizare. Module de comanda pentru fiecare rampa de spalare cu butoane. Acestea sunt dotate cu ecran de afisare a timpului de spalare. </w:t>
      </w:r>
      <w:r w:rsidR="00182900" w:rsidRPr="007076E1">
        <w:rPr>
          <w:rFonts w:ascii="Times New Roman" w:eastAsia="Times New Roman" w:hAnsi="Times New Roman" w:cs="Times New Roman"/>
          <w:sz w:val="24"/>
          <w:szCs w:val="24"/>
          <w:lang w:val="ro-RO" w:eastAsia="ro-RO"/>
        </w:rPr>
        <w:t xml:space="preserve">Conductele PP si din PVC sunt folosite pentru diverse tipuri de sisteme de presiune si gravitationale. Tevile din PVC sunt de asemenea folosite pentru protectia cablurilor electrice si pentru drenaj. </w:t>
      </w:r>
      <w:r w:rsidR="009E429A" w:rsidRPr="007076E1">
        <w:rPr>
          <w:rFonts w:ascii="Times New Roman" w:eastAsia="Times New Roman" w:hAnsi="Times New Roman" w:cs="Times New Roman"/>
          <w:sz w:val="24"/>
          <w:szCs w:val="24"/>
          <w:lang w:val="ro-RO" w:eastAsia="ro-RO"/>
        </w:rPr>
        <w:t>Aditional spalatoria poate fi dotata cu sistem de recirculare al apei, acesta permite functionarea spalatoriei la temperaturi extreme de pana la  -35ᵒ C.</w:t>
      </w:r>
    </w:p>
    <w:p w:rsidR="00EC37AE"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descrierea proceselor de producție ale proiectului propus, în funcție de specificul investiției, produse și subproduse obținute, mărimea, capacitatea;</w:t>
      </w:r>
      <w:r w:rsidR="009E429A" w:rsidRPr="007076E1">
        <w:rPr>
          <w:rFonts w:ascii="Arial" w:hAnsi="Arial" w:cs="Arial"/>
        </w:rPr>
        <w:t xml:space="preserve"> </w:t>
      </w:r>
      <w:r w:rsidR="009E429A" w:rsidRPr="007076E1">
        <w:rPr>
          <w:rFonts w:ascii="Times New Roman" w:eastAsia="Times New Roman" w:hAnsi="Times New Roman" w:cs="Times New Roman"/>
          <w:sz w:val="24"/>
          <w:szCs w:val="24"/>
          <w:lang w:val="ro-RO" w:eastAsia="ro-RO"/>
        </w:rPr>
        <w:t>modulul beneficiaza de 4 programe de spalare in versiunea standard.</w:t>
      </w:r>
    </w:p>
    <w:p w:rsidR="00EC37AE" w:rsidRPr="007076E1" w:rsidRDefault="009E429A"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Programe de lucru: Program 1: Jet; Program 2: Jet + spuma; Program 3: Jet + ceara; Program 4: Jet cu apa demineralizata (osmoza inversa)</w:t>
      </w:r>
    </w:p>
    <w:p w:rsidR="00F8505F" w:rsidRPr="007076E1" w:rsidRDefault="009E429A"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Spalatoria auto functioneaza cu jeton valoric in regim self service. Posibilitatea de fraudare a echipamentului este nula.</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materiile prime, energia și combustibilii utilizați, cu modul de asigurare a acestora;</w:t>
      </w:r>
      <w:r w:rsidR="00182900" w:rsidRPr="007076E1">
        <w:rPr>
          <w:rFonts w:ascii="Times New Roman" w:eastAsia="Times New Roman" w:hAnsi="Times New Roman" w:cs="Times New Roman"/>
          <w:sz w:val="24"/>
          <w:szCs w:val="24"/>
          <w:lang w:val="ro-RO" w:eastAsia="ro-RO"/>
        </w:rPr>
        <w:t xml:space="preserve"> materiile prime predominante pentru realizarea proiectului sunt metalul si betonul.</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racordarea la rețelele utilitare existente în zonă;</w:t>
      </w:r>
      <w:r w:rsidR="00450933" w:rsidRPr="007076E1">
        <w:rPr>
          <w:rFonts w:ascii="Times New Roman" w:eastAsia="Times New Roman" w:hAnsi="Times New Roman" w:cs="Times New Roman"/>
          <w:sz w:val="24"/>
          <w:szCs w:val="24"/>
          <w:lang w:val="ro-RO" w:eastAsia="ro-RO"/>
        </w:rPr>
        <w:t xml:space="preserve"> se va racorda la reteaua electrica de apa si canalizare existenta in zona.</w:t>
      </w:r>
    </w:p>
    <w:p w:rsidR="00450933" w:rsidRPr="007076E1" w:rsidRDefault="00450933"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Alimentarea cu energie electrica pentru organizarea de santier se propune a se rezolva prin racord la reteaua existenta in zona. Solutia de racordare se stabileste de catre operatorul de retea prin fisa de solutie sau studiu de solutie, dupa caz.</w:t>
      </w:r>
    </w:p>
    <w:p w:rsidR="00450933" w:rsidRPr="007076E1" w:rsidRDefault="00450933"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Alimentarea cu apa conform solutiei oferite de catre administratorul retelei de apa si canalizare publica, se va sigura racordarea constructiei la reteaua publica</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descrierea lucrărilor de refacere a amplasamentului în zona afectată de execuția investiției;</w:t>
      </w:r>
      <w:r w:rsidR="00154C3D" w:rsidRPr="007076E1">
        <w:rPr>
          <w:rFonts w:ascii="Times New Roman" w:eastAsia="Times New Roman" w:hAnsi="Times New Roman" w:cs="Times New Roman"/>
          <w:sz w:val="24"/>
          <w:szCs w:val="24"/>
          <w:lang w:val="ro-RO" w:eastAsia="ro-RO"/>
        </w:rPr>
        <w:t xml:space="preserve"> Spatiile neconstruite si neocupate de accese si trotuare de garda vor fi plantate cu gazon si arbori. Se propune plantarea a doi arbori (1la 4locuri de parcare)(1 la 100mp. de s</w:t>
      </w:r>
      <w:r w:rsidR="009C5581" w:rsidRPr="007076E1">
        <w:rPr>
          <w:rFonts w:ascii="Times New Roman" w:eastAsia="Times New Roman" w:hAnsi="Times New Roman" w:cs="Times New Roman"/>
          <w:sz w:val="24"/>
          <w:szCs w:val="24"/>
          <w:lang w:val="ro-RO" w:eastAsia="ro-RO"/>
        </w:rPr>
        <w:t>patii verzi</w:t>
      </w:r>
      <w:r w:rsidR="007076E1" w:rsidRPr="007076E1">
        <w:rPr>
          <w:rFonts w:ascii="Times New Roman" w:eastAsia="Times New Roman" w:hAnsi="Times New Roman" w:cs="Times New Roman"/>
          <w:sz w:val="24"/>
          <w:szCs w:val="24"/>
          <w:lang w:val="ro-RO" w:eastAsia="ro-RO"/>
        </w:rPr>
        <w:t>).</w:t>
      </w:r>
    </w:p>
    <w:p w:rsidR="00154C3D"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căi noi de acces sau schimbări ale celor existente;</w:t>
      </w:r>
      <w:r w:rsidR="00450933" w:rsidRPr="007076E1">
        <w:rPr>
          <w:rFonts w:ascii="Times New Roman" w:eastAsia="Times New Roman" w:hAnsi="Times New Roman" w:cs="Times New Roman"/>
          <w:sz w:val="24"/>
          <w:szCs w:val="24"/>
          <w:lang w:val="ro-RO" w:eastAsia="ro-RO"/>
        </w:rPr>
        <w:t xml:space="preserve"> pentru executie</w:t>
      </w:r>
      <w:r w:rsidR="00154C3D" w:rsidRPr="007076E1">
        <w:rPr>
          <w:rFonts w:ascii="Times New Roman" w:eastAsia="Times New Roman" w:hAnsi="Times New Roman" w:cs="Times New Roman"/>
          <w:sz w:val="24"/>
          <w:szCs w:val="24"/>
          <w:lang w:val="ro-RO" w:eastAsia="ro-RO"/>
        </w:rPr>
        <w:t xml:space="preserve"> in faza de organizare de santier </w:t>
      </w:r>
      <w:r w:rsidR="00450933" w:rsidRPr="007076E1">
        <w:rPr>
          <w:rFonts w:ascii="Times New Roman" w:eastAsia="Times New Roman" w:hAnsi="Times New Roman" w:cs="Times New Roman"/>
          <w:sz w:val="24"/>
          <w:szCs w:val="24"/>
          <w:lang w:val="ro-RO" w:eastAsia="ro-RO"/>
        </w:rPr>
        <w:t xml:space="preserve"> accesul în incintă se va face prin două porţi, una pentru personal şi cealaltă pentru maşini.</w:t>
      </w:r>
      <w:r w:rsidR="00154C3D" w:rsidRPr="007076E1">
        <w:rPr>
          <w:rFonts w:ascii="Times New Roman" w:eastAsia="Times New Roman" w:hAnsi="Times New Roman" w:cs="Times New Roman"/>
          <w:sz w:val="24"/>
          <w:szCs w:val="24"/>
          <w:lang w:val="ro-RO" w:eastAsia="ro-RO"/>
        </w:rPr>
        <w:t xml:space="preserve"> Dupa finalizarea lucrarilor de constructii propuse accesul carosabil se va face pe latura de Est a parcelei in unghi de 9</w:t>
      </w:r>
      <w:r w:rsidR="007076E1" w:rsidRPr="007076E1">
        <w:rPr>
          <w:rFonts w:ascii="Times New Roman" w:eastAsia="Times New Roman" w:hAnsi="Times New Roman" w:cs="Times New Roman"/>
          <w:sz w:val="24"/>
          <w:szCs w:val="24"/>
          <w:lang w:val="ro-RO" w:eastAsia="ro-RO"/>
        </w:rPr>
        <w:t>0° din strada Crinul de Gradina Nr. 53</w:t>
      </w:r>
      <w:r w:rsidR="00154C3D" w:rsidRPr="007076E1">
        <w:rPr>
          <w:rFonts w:ascii="Times New Roman" w:eastAsia="Times New Roman" w:hAnsi="Times New Roman" w:cs="Times New Roman"/>
          <w:sz w:val="24"/>
          <w:szCs w:val="24"/>
          <w:lang w:val="ro-RO" w:eastAsia="ro-RO"/>
        </w:rPr>
        <w:t xml:space="preserve">.         </w:t>
      </w:r>
    </w:p>
    <w:p w:rsidR="00154C3D" w:rsidRPr="00C86680" w:rsidRDefault="00154C3D" w:rsidP="00FF11AA">
      <w:pPr>
        <w:spacing w:after="0" w:line="360" w:lineRule="auto"/>
        <w:jc w:val="both"/>
        <w:rPr>
          <w:rFonts w:ascii="Times New Roman" w:eastAsia="Times New Roman" w:hAnsi="Times New Roman" w:cs="Times New Roman"/>
          <w:sz w:val="24"/>
          <w:szCs w:val="24"/>
          <w:lang w:val="ro-RO" w:eastAsia="ro-RO"/>
        </w:rPr>
      </w:pPr>
      <w:r w:rsidRPr="00C86680">
        <w:rPr>
          <w:rFonts w:ascii="Times New Roman" w:eastAsia="Times New Roman" w:hAnsi="Times New Roman" w:cs="Times New Roman"/>
          <w:sz w:val="24"/>
          <w:szCs w:val="24"/>
          <w:lang w:val="ro-RO" w:eastAsia="ro-RO"/>
        </w:rPr>
        <w:lastRenderedPageBreak/>
        <w:t>Pentru latura de Est (</w:t>
      </w:r>
      <w:r w:rsidR="00C86680" w:rsidRPr="00C86680">
        <w:rPr>
          <w:rFonts w:ascii="Times New Roman" w:eastAsia="Times New Roman" w:hAnsi="Times New Roman" w:cs="Times New Roman"/>
          <w:sz w:val="24"/>
          <w:szCs w:val="24"/>
          <w:lang w:val="ro-RO" w:eastAsia="ro-RO"/>
        </w:rPr>
        <w:t>17.73</w:t>
      </w:r>
      <w:r w:rsidRPr="00C86680">
        <w:rPr>
          <w:rFonts w:ascii="Times New Roman" w:eastAsia="Times New Roman" w:hAnsi="Times New Roman" w:cs="Times New Roman"/>
          <w:sz w:val="24"/>
          <w:szCs w:val="24"/>
          <w:lang w:val="ro-RO" w:eastAsia="ro-RO"/>
        </w:rPr>
        <w:t xml:space="preserve"> ml.) a propietatii, latura delimitarii terenu</w:t>
      </w:r>
      <w:r w:rsidR="00C86680" w:rsidRPr="00C86680">
        <w:rPr>
          <w:rFonts w:ascii="Times New Roman" w:eastAsia="Times New Roman" w:hAnsi="Times New Roman" w:cs="Times New Roman"/>
          <w:sz w:val="24"/>
          <w:szCs w:val="24"/>
          <w:lang w:val="ro-RO" w:eastAsia="ro-RO"/>
        </w:rPr>
        <w:t>lui cu strada Crinul de Gradina</w:t>
      </w:r>
      <w:r w:rsidRPr="00C86680">
        <w:rPr>
          <w:rFonts w:ascii="Times New Roman" w:eastAsia="Times New Roman" w:hAnsi="Times New Roman" w:cs="Times New Roman"/>
          <w:sz w:val="24"/>
          <w:szCs w:val="24"/>
          <w:lang w:val="ro-RO" w:eastAsia="ro-RO"/>
        </w:rPr>
        <w:t xml:space="preserve"> se propune a fi neimprejmuit cu acces carosabil de intrare 3,5m. si acces carosabil de iesire din incinta de3,5m.</w:t>
      </w:r>
    </w:p>
    <w:p w:rsidR="00F8505F" w:rsidRPr="007076E1" w:rsidRDefault="00154C3D"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Aleile pietonale si carosabile din incinta sunt executate cu materiale care nu permite alunecarea si accidentarea persoanelor ( beton, dale din beton), inclusiv in conditii de umiditate.</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metode folosite în construcție/demolare;</w:t>
      </w:r>
      <w:r w:rsidR="00DC4E20" w:rsidRPr="007076E1">
        <w:rPr>
          <w:rFonts w:ascii="Times New Roman" w:eastAsia="Times New Roman" w:hAnsi="Times New Roman" w:cs="Times New Roman"/>
          <w:sz w:val="24"/>
          <w:szCs w:val="24"/>
          <w:lang w:val="ro-RO" w:eastAsia="ro-RO"/>
        </w:rPr>
        <w:t xml:space="preserve"> Conform specificului si tehnologiilor de executie pentru lucrari de constructii-montaj, in incinta santierului, pe perioada realizarii proiectului se vor afla echipamente tehnice diverse: utilaje pentru ridicare transport si manipulat sarcini, utilaje si echipamente pentru transport si turnat beton, scule de mana si echipamente de mica mecanizare, unelte si dispozitive diverse.</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planul de execuție, cuprinzând faza de construcție, punerea în funcțiune, exploatare</w:t>
      </w:r>
      <w:r w:rsidRPr="00F752F7">
        <w:rPr>
          <w:rFonts w:ascii="Times New Roman" w:eastAsia="Times New Roman" w:hAnsi="Times New Roman" w:cs="Times New Roman"/>
          <w:sz w:val="24"/>
          <w:szCs w:val="24"/>
          <w:lang w:val="ro-RO" w:eastAsia="ro-RO"/>
        </w:rPr>
        <w:t xml:space="preserve">, </w:t>
      </w:r>
      <w:r w:rsidRPr="007076E1">
        <w:rPr>
          <w:rFonts w:ascii="Times New Roman" w:eastAsia="Times New Roman" w:hAnsi="Times New Roman" w:cs="Times New Roman"/>
          <w:b/>
          <w:sz w:val="24"/>
          <w:szCs w:val="24"/>
          <w:lang w:val="ro-RO" w:eastAsia="ro-RO"/>
        </w:rPr>
        <w:t>refacere și folosire ulterioară;</w:t>
      </w:r>
      <w:r w:rsidR="00DC4E20" w:rsidRPr="007076E1">
        <w:rPr>
          <w:rFonts w:ascii="Times New Roman" w:eastAsia="Times New Roman" w:hAnsi="Times New Roman" w:cs="Times New Roman"/>
          <w:sz w:val="24"/>
          <w:szCs w:val="24"/>
          <w:lang w:val="ro-RO" w:eastAsia="ro-RO"/>
        </w:rPr>
        <w:t xml:space="preserve"> </w:t>
      </w:r>
      <w:r w:rsidR="00E37A07" w:rsidRPr="007076E1">
        <w:rPr>
          <w:rFonts w:ascii="Times New Roman" w:eastAsia="Times New Roman" w:hAnsi="Times New Roman" w:cs="Times New Roman"/>
          <w:sz w:val="24"/>
          <w:szCs w:val="24"/>
          <w:lang w:val="ro-RO" w:eastAsia="ro-RO"/>
        </w:rPr>
        <w:t>investitia va avea trei etape principale de executie. Prima etapa ce se propune a fi realizata pe o periada de trei luni este infrastructura, etapa a doua este asamblarea structurii metalice pe o perioada de 30 zile si cea de-a treia etapa este utilarea cu instalatii, marcaje si amenajari exterioare pe o durata de dou luni.</w:t>
      </w:r>
    </w:p>
    <w:p w:rsidR="00F8505F"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 relația cu alte proiecte existente sau planificate;</w:t>
      </w:r>
      <w:r w:rsidR="00DC1F7E" w:rsidRPr="007076E1">
        <w:rPr>
          <w:rFonts w:ascii="Times New Roman" w:eastAsia="Times New Roman" w:hAnsi="Times New Roman" w:cs="Times New Roman"/>
          <w:sz w:val="24"/>
          <w:szCs w:val="24"/>
          <w:lang w:val="ro-RO" w:eastAsia="ro-RO"/>
        </w:rPr>
        <w:t xml:space="preserve"> pentru locatia studiata nu sunt planificate alte investitii.</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detalii privind alternativele care au fost luate în considerare;</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alte activități care pot apărea ca urmare a proiectului (de exemplu, extragerea de agregate, asigurarea unor noi surse de apă, surse sau linii de transport al energiei, creșterea numărului de locuințe, eliminarea apelor uzate și a deșeurilor);</w:t>
      </w:r>
    </w:p>
    <w:p w:rsidR="00DC1F7E" w:rsidRPr="002A5789" w:rsidRDefault="00F8505F" w:rsidP="00FF11AA">
      <w:pPr>
        <w:spacing w:after="0"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b/>
          <w:sz w:val="24"/>
          <w:szCs w:val="24"/>
          <w:lang w:val="ro-RO" w:eastAsia="ro-RO"/>
        </w:rPr>
        <w:t>– alte autorizații cerute pentru proiect.</w:t>
      </w:r>
      <w:r w:rsidR="00DC1F7E" w:rsidRPr="002A5789">
        <w:rPr>
          <w:rFonts w:ascii="Times New Roman" w:eastAsia="Times New Roman" w:hAnsi="Times New Roman" w:cs="Times New Roman"/>
          <w:sz w:val="24"/>
          <w:szCs w:val="24"/>
          <w:lang w:val="ro-RO" w:eastAsia="ro-RO"/>
        </w:rPr>
        <w:t xml:space="preserve"> Alte avize / acorduri si studii cerute prin Certificatul de Urbanism:</w:t>
      </w:r>
    </w:p>
    <w:p w:rsidR="00B40067" w:rsidRPr="002A5789" w:rsidRDefault="00DC1F7E" w:rsidP="00FF11AA">
      <w:pPr>
        <w:spacing w:after="0"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Aviz – alimentare cu apa;</w:t>
      </w:r>
      <w:r w:rsidR="00C86680" w:rsidRPr="002A5789">
        <w:rPr>
          <w:rFonts w:ascii="Times New Roman" w:eastAsia="Times New Roman" w:hAnsi="Times New Roman" w:cs="Times New Roman"/>
          <w:sz w:val="24"/>
          <w:szCs w:val="24"/>
          <w:lang w:val="ro-RO" w:eastAsia="ro-RO"/>
        </w:rPr>
        <w:t xml:space="preserve"> canalizare; gaze naturale;</w:t>
      </w:r>
      <w:r w:rsidRPr="002A5789">
        <w:rPr>
          <w:rFonts w:ascii="Times New Roman" w:eastAsia="Times New Roman" w:hAnsi="Times New Roman" w:cs="Times New Roman"/>
          <w:sz w:val="24"/>
          <w:szCs w:val="24"/>
          <w:lang w:val="ro-RO" w:eastAsia="ro-RO"/>
        </w:rPr>
        <w:t xml:space="preserve"> alimentare cu </w:t>
      </w:r>
      <w:r w:rsidR="00C86680" w:rsidRPr="002A5789">
        <w:rPr>
          <w:rFonts w:ascii="Times New Roman" w:eastAsia="Times New Roman" w:hAnsi="Times New Roman" w:cs="Times New Roman"/>
          <w:sz w:val="24"/>
          <w:szCs w:val="24"/>
          <w:lang w:val="ro-RO" w:eastAsia="ro-RO"/>
        </w:rPr>
        <w:t>energie electrica;</w:t>
      </w:r>
      <w:r w:rsidRPr="002A5789">
        <w:rPr>
          <w:rFonts w:ascii="Times New Roman" w:eastAsia="Times New Roman" w:hAnsi="Times New Roman" w:cs="Times New Roman"/>
          <w:sz w:val="24"/>
          <w:szCs w:val="24"/>
          <w:lang w:val="ro-RO" w:eastAsia="ro-RO"/>
        </w:rPr>
        <w:t xml:space="preserve"> alimentare cu energie termica; </w:t>
      </w:r>
      <w:r w:rsidR="00C86680" w:rsidRPr="002A5789">
        <w:rPr>
          <w:rFonts w:ascii="Times New Roman" w:eastAsia="Times New Roman" w:hAnsi="Times New Roman" w:cs="Times New Roman"/>
          <w:sz w:val="24"/>
          <w:szCs w:val="24"/>
          <w:lang w:val="ro-RO" w:eastAsia="ro-RO"/>
        </w:rPr>
        <w:t>salubritate; sanatatea populatiei; aviz directia DT</w:t>
      </w:r>
      <w:r w:rsidR="007D22FA" w:rsidRPr="002A5789">
        <w:rPr>
          <w:rFonts w:ascii="Times New Roman" w:eastAsia="Times New Roman" w:hAnsi="Times New Roman" w:cs="Times New Roman"/>
          <w:sz w:val="24"/>
          <w:szCs w:val="24"/>
          <w:lang w:val="ro-RO" w:eastAsia="ro-RO"/>
        </w:rPr>
        <w:t xml:space="preserve">, - PMB; </w:t>
      </w:r>
      <w:r w:rsidRPr="002A5789">
        <w:rPr>
          <w:rFonts w:ascii="Times New Roman" w:eastAsia="Times New Roman" w:hAnsi="Times New Roman" w:cs="Times New Roman"/>
          <w:sz w:val="24"/>
          <w:szCs w:val="24"/>
          <w:lang w:val="ro-RO" w:eastAsia="ro-RO"/>
        </w:rPr>
        <w:t>securitatea la incendi</w:t>
      </w:r>
      <w:r w:rsidR="007D22FA" w:rsidRPr="002A5789">
        <w:rPr>
          <w:rFonts w:ascii="Times New Roman" w:eastAsia="Times New Roman" w:hAnsi="Times New Roman" w:cs="Times New Roman"/>
          <w:sz w:val="24"/>
          <w:szCs w:val="24"/>
          <w:lang w:val="ro-RO" w:eastAsia="ro-RO"/>
        </w:rPr>
        <w:t>u; sanatatea populatiei; aviz Brigada de Politie R</w:t>
      </w:r>
      <w:r w:rsidRPr="002A5789">
        <w:rPr>
          <w:rFonts w:ascii="Times New Roman" w:eastAsia="Times New Roman" w:hAnsi="Times New Roman" w:cs="Times New Roman"/>
          <w:sz w:val="24"/>
          <w:szCs w:val="24"/>
          <w:lang w:val="ro-RO" w:eastAsia="ro-RO"/>
        </w:rPr>
        <w:t>utiera</w:t>
      </w:r>
      <w:r w:rsidR="007D22FA" w:rsidRPr="002A5789">
        <w:rPr>
          <w:rFonts w:ascii="Times New Roman" w:eastAsia="Times New Roman" w:hAnsi="Times New Roman" w:cs="Times New Roman"/>
          <w:sz w:val="24"/>
          <w:szCs w:val="24"/>
          <w:lang w:val="ro-RO" w:eastAsia="ro-RO"/>
        </w:rPr>
        <w:t xml:space="preserve"> Bucuresti</w:t>
      </w:r>
      <w:r w:rsidRPr="002A5789">
        <w:rPr>
          <w:rFonts w:ascii="Times New Roman" w:eastAsia="Times New Roman" w:hAnsi="Times New Roman" w:cs="Times New Roman"/>
          <w:sz w:val="24"/>
          <w:szCs w:val="24"/>
          <w:lang w:val="ro-RO" w:eastAsia="ro-RO"/>
        </w:rPr>
        <w:t>;</w:t>
      </w:r>
    </w:p>
    <w:p w:rsidR="00EC37AE" w:rsidRPr="00C8644C" w:rsidRDefault="00EC37AE" w:rsidP="00FF11AA">
      <w:pPr>
        <w:spacing w:after="0" w:line="360" w:lineRule="auto"/>
        <w:jc w:val="both"/>
        <w:rPr>
          <w:rFonts w:ascii="Times New Roman" w:eastAsia="Times New Roman" w:hAnsi="Times New Roman" w:cs="Times New Roman"/>
          <w:color w:val="FF0000"/>
          <w:sz w:val="24"/>
          <w:szCs w:val="24"/>
          <w:lang w:val="ro-RO" w:eastAsia="ro-RO"/>
        </w:rPr>
      </w:pPr>
    </w:p>
    <w:p w:rsidR="0003194E"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IV. Descrierea lucrărilor de demolare necesare:</w:t>
      </w:r>
    </w:p>
    <w:p w:rsidR="00862CA5"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planul de execuție a lucrărilor de demolare, de refacere și folo</w:t>
      </w:r>
      <w:r w:rsidR="00EC37AE" w:rsidRPr="007076E1">
        <w:rPr>
          <w:rFonts w:ascii="Times New Roman" w:eastAsia="Times New Roman" w:hAnsi="Times New Roman" w:cs="Times New Roman"/>
          <w:b/>
          <w:sz w:val="24"/>
          <w:szCs w:val="24"/>
          <w:lang w:val="ro-RO" w:eastAsia="ro-RO"/>
        </w:rPr>
        <w:t>sire ulterioară a terenului;</w:t>
      </w:r>
    </w:p>
    <w:p w:rsidR="00862CA5"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descrierea lucrărilor de refacere a amplasamentului;</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căi noi de acces sau schimbări ale celor existente, după caz;</w:t>
      </w:r>
    </w:p>
    <w:p w:rsidR="00862CA5"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metode folosite în demolare; </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lastRenderedPageBreak/>
        <w:t>– detalii privind alternativele care au fost luate în considerare;</w:t>
      </w:r>
    </w:p>
    <w:p w:rsidR="00C03B20"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alte activități care pot apărea ca urmare a demolării (de exemplu, eliminarea deșeurilor).</w:t>
      </w:r>
    </w:p>
    <w:p w:rsidR="00EC37AE" w:rsidRPr="007076E1" w:rsidRDefault="00EC37AE"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Nu este cazul, terenul este liber de constructii</w:t>
      </w:r>
    </w:p>
    <w:p w:rsidR="00EC37AE" w:rsidRPr="00C8644C" w:rsidRDefault="00EC37AE" w:rsidP="00FF11AA">
      <w:pPr>
        <w:spacing w:after="0" w:line="360" w:lineRule="auto"/>
        <w:jc w:val="both"/>
        <w:rPr>
          <w:rFonts w:ascii="Times New Roman" w:eastAsia="Times New Roman" w:hAnsi="Times New Roman" w:cs="Times New Roman"/>
          <w:b/>
          <w:color w:val="FF0000"/>
          <w:sz w:val="24"/>
          <w:szCs w:val="24"/>
          <w:lang w:val="ro-RO" w:eastAsia="ro-RO"/>
        </w:rPr>
      </w:pP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V. Descrierea amplasării proiectului:</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xml:space="preserve">– distanța față de granițe pentru proiectele care cad sub incidența </w:t>
      </w:r>
      <w:hyperlink r:id="rId8" w:history="1">
        <w:r w:rsidRPr="007076E1">
          <w:rPr>
            <w:rFonts w:ascii="Times New Roman" w:eastAsia="Times New Roman" w:hAnsi="Times New Roman" w:cs="Times New Roman"/>
            <w:b/>
            <w:sz w:val="24"/>
            <w:szCs w:val="24"/>
            <w:lang w:val="ro-RO" w:eastAsia="ro-RO"/>
          </w:rPr>
          <w:t>Convenției</w:t>
        </w:r>
      </w:hyperlink>
      <w:r w:rsidRPr="007076E1">
        <w:rPr>
          <w:rFonts w:ascii="Times New Roman" w:eastAsia="Times New Roman" w:hAnsi="Times New Roman" w:cs="Times New Roman"/>
          <w:b/>
          <w:sz w:val="24"/>
          <w:szCs w:val="24"/>
          <w:lang w:val="ro-RO" w:eastAsia="ro-RO"/>
        </w:rPr>
        <w:t xml:space="preserve"> privind evaluarea impactului asupra mediului în context transfrontieră, adoptată la Espoo la 25 februarie 1991, ratificată prin </w:t>
      </w:r>
      <w:hyperlink r:id="rId9" w:history="1">
        <w:r w:rsidRPr="007076E1">
          <w:rPr>
            <w:rFonts w:ascii="Times New Roman" w:eastAsia="Times New Roman" w:hAnsi="Times New Roman" w:cs="Times New Roman"/>
            <w:b/>
            <w:sz w:val="24"/>
            <w:szCs w:val="24"/>
            <w:lang w:val="ro-RO" w:eastAsia="ro-RO"/>
          </w:rPr>
          <w:t>Legea nr. 22/2001</w:t>
        </w:r>
      </w:hyperlink>
      <w:r w:rsidRPr="007076E1">
        <w:rPr>
          <w:rFonts w:ascii="Times New Roman" w:eastAsia="Times New Roman" w:hAnsi="Times New Roman" w:cs="Times New Roman"/>
          <w:b/>
          <w:sz w:val="24"/>
          <w:szCs w:val="24"/>
          <w:lang w:val="ro-RO" w:eastAsia="ro-RO"/>
        </w:rPr>
        <w:t>, cu completările ulterioare;</w:t>
      </w:r>
      <w:r w:rsidR="001C56DF" w:rsidRPr="007076E1">
        <w:rPr>
          <w:rFonts w:ascii="Arial" w:hAnsi="Arial" w:cs="Arial"/>
          <w:sz w:val="16"/>
          <w:szCs w:val="16"/>
          <w:lang w:val="ro-RO"/>
        </w:rPr>
        <w:t xml:space="preserve"> </w:t>
      </w:r>
      <w:r w:rsidR="00A048B8" w:rsidRPr="007076E1">
        <w:rPr>
          <w:rFonts w:ascii="Times New Roman" w:eastAsia="Times New Roman" w:hAnsi="Times New Roman" w:cs="Times New Roman"/>
          <w:sz w:val="24"/>
          <w:szCs w:val="24"/>
          <w:lang w:val="ro-RO" w:eastAsia="ro-RO"/>
        </w:rPr>
        <w:t xml:space="preserve">deoarece proiectul nu </w:t>
      </w:r>
      <w:r w:rsidR="00EC6D88" w:rsidRPr="007076E1">
        <w:rPr>
          <w:rFonts w:ascii="Times New Roman" w:eastAsia="Times New Roman" w:hAnsi="Times New Roman" w:cs="Times New Roman"/>
          <w:sz w:val="24"/>
          <w:szCs w:val="24"/>
          <w:lang w:val="ro-RO" w:eastAsia="ro-RO"/>
        </w:rPr>
        <w:t>se afla pe lista prevazuta de anexa I p</w:t>
      </w:r>
      <w:r w:rsidR="00A048B8" w:rsidRPr="007076E1">
        <w:rPr>
          <w:rFonts w:ascii="Times New Roman" w:eastAsia="Times New Roman" w:hAnsi="Times New Roman" w:cs="Times New Roman"/>
          <w:sz w:val="24"/>
          <w:szCs w:val="24"/>
          <w:lang w:val="ro-RO" w:eastAsia="ro-RO"/>
        </w:rPr>
        <w:t xml:space="preserve">ărțile interesate vor angaja discuții, la inițiativa oricăreia dintre ele, pentru a afla dacă una sau mai multe activități propuse, neînscrise în lista prevăzută în anexa </w:t>
      </w:r>
      <w:hyperlink r:id="rId10" w:anchor="p-85577771" w:tgtFrame="_blank" w:history="1">
        <w:r w:rsidR="00A048B8" w:rsidRPr="007076E1">
          <w:rPr>
            <w:rFonts w:ascii="Times New Roman" w:eastAsia="Times New Roman" w:hAnsi="Times New Roman" w:cs="Times New Roman"/>
            <w:sz w:val="24"/>
            <w:szCs w:val="24"/>
            <w:lang w:eastAsia="ro-RO"/>
          </w:rPr>
          <w:t>nr. I</w:t>
        </w:r>
      </w:hyperlink>
      <w:r w:rsidR="00A048B8" w:rsidRPr="007076E1">
        <w:rPr>
          <w:rFonts w:ascii="Times New Roman" w:eastAsia="Times New Roman" w:hAnsi="Times New Roman" w:cs="Times New Roman"/>
          <w:sz w:val="24"/>
          <w:szCs w:val="24"/>
          <w:lang w:val="ro-RO" w:eastAsia="ro-RO"/>
        </w:rPr>
        <w:t xml:space="preserve">, sunt susceptibile </w:t>
      </w:r>
      <w:proofErr w:type="gramStart"/>
      <w:r w:rsidR="00A048B8" w:rsidRPr="007076E1">
        <w:rPr>
          <w:rFonts w:ascii="Times New Roman" w:eastAsia="Times New Roman" w:hAnsi="Times New Roman" w:cs="Times New Roman"/>
          <w:sz w:val="24"/>
          <w:szCs w:val="24"/>
          <w:lang w:val="ro-RO" w:eastAsia="ro-RO"/>
        </w:rPr>
        <w:t>să</w:t>
      </w:r>
      <w:proofErr w:type="gramEnd"/>
      <w:r w:rsidR="00A048B8" w:rsidRPr="007076E1">
        <w:rPr>
          <w:rFonts w:ascii="Times New Roman" w:eastAsia="Times New Roman" w:hAnsi="Times New Roman" w:cs="Times New Roman"/>
          <w:sz w:val="24"/>
          <w:szCs w:val="24"/>
          <w:lang w:val="ro-RO" w:eastAsia="ro-RO"/>
        </w:rPr>
        <w:t xml:space="preserve"> producă un impact transfrontieră negativ semnificativ și, ca urmare, acestea vor fi tratate ca și cum ar fi înscrise în listă. Dacă părțile vor fi de acord că este bine astfel</w:t>
      </w:r>
      <w:r w:rsidR="00EC6D88" w:rsidRPr="007076E1">
        <w:rPr>
          <w:rFonts w:ascii="Times New Roman" w:eastAsia="Times New Roman" w:hAnsi="Times New Roman" w:cs="Times New Roman"/>
          <w:sz w:val="24"/>
          <w:szCs w:val="24"/>
          <w:lang w:val="ro-RO" w:eastAsia="ro-RO"/>
        </w:rPr>
        <w:t xml:space="preserve">. </w:t>
      </w:r>
      <w:r w:rsidR="001C56DF" w:rsidRPr="007076E1">
        <w:rPr>
          <w:rFonts w:ascii="Times New Roman" w:eastAsia="Times New Roman" w:hAnsi="Times New Roman" w:cs="Times New Roman"/>
          <w:sz w:val="24"/>
          <w:szCs w:val="24"/>
          <w:lang w:val="ro-RO" w:eastAsia="ro-RO"/>
        </w:rPr>
        <w:t>În cazul în care ca urmare a analizei ulterioare realizării proiectului partea de origine sau partea afectată are temeiuri rezonabile să creadă că există un impact transfrontieră negativ semnificativ sau că au fost descoperiți factori care sunt rezultatul unui astfel de impact, aceasta va informa imediat cealaltă parte. În această situație părțile interesate se vor consulta asupra măsurilor necesare în vederea reducerii sau eliminării impactului.</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xml:space="preserve">– localizarea amplasamentului în raport cu patrimoniul cultural potrivit Listei monumentelor istorice, actualizată, aprobată prin </w:t>
      </w:r>
      <w:hyperlink r:id="rId11" w:history="1">
        <w:r w:rsidRPr="007076E1">
          <w:rPr>
            <w:rFonts w:ascii="Times New Roman" w:eastAsia="Times New Roman" w:hAnsi="Times New Roman" w:cs="Times New Roman"/>
            <w:b/>
            <w:sz w:val="24"/>
            <w:szCs w:val="24"/>
            <w:lang w:val="ro-RO" w:eastAsia="ro-RO"/>
          </w:rPr>
          <w:t>Ordinul ministrului culturii și cultelor nr. 2.314/2004</w:t>
        </w:r>
      </w:hyperlink>
      <w:r w:rsidRPr="007076E1">
        <w:rPr>
          <w:rFonts w:ascii="Times New Roman" w:eastAsia="Times New Roman" w:hAnsi="Times New Roman" w:cs="Times New Roman"/>
          <w:b/>
          <w:sz w:val="24"/>
          <w:szCs w:val="24"/>
          <w:lang w:val="ro-RO" w:eastAsia="ro-RO"/>
        </w:rPr>
        <w:t xml:space="preserve">, cu modificările ulterioare, și Repertoriului arheologic național prevăzut de </w:t>
      </w:r>
      <w:hyperlink r:id="rId12" w:history="1">
        <w:r w:rsidRPr="007076E1">
          <w:rPr>
            <w:rFonts w:ascii="Times New Roman" w:eastAsia="Times New Roman" w:hAnsi="Times New Roman" w:cs="Times New Roman"/>
            <w:b/>
            <w:sz w:val="24"/>
            <w:szCs w:val="24"/>
            <w:lang w:val="ro-RO" w:eastAsia="ro-RO"/>
          </w:rPr>
          <w:t>Ordonanța Guvernului nr. 43/2000</w:t>
        </w:r>
      </w:hyperlink>
      <w:r w:rsidRPr="007076E1">
        <w:rPr>
          <w:rFonts w:ascii="Times New Roman" w:eastAsia="Times New Roman" w:hAnsi="Times New Roman" w:cs="Times New Roman"/>
          <w:b/>
          <w:sz w:val="24"/>
          <w:szCs w:val="24"/>
          <w:lang w:val="ro-RO" w:eastAsia="ro-RO"/>
        </w:rPr>
        <w:t xml:space="preserve"> privind protecția patrimoniului arheologic și declararea unor situri arheologice ca zone de interes național, republicată, cu modificările și completările ulterioare;</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hărți, fotografii ale amplasamentului care pot oferi informații privind caracteristicile fizice ale mediului, atât naturale, cât și artificiale, și alte informații privind:</w:t>
      </w:r>
    </w:p>
    <w:p w:rsidR="00862CA5"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folosințele actuale și planificate ale terenului atât pe amplasament, cât și pe zone adiacente acestuia;</w:t>
      </w:r>
    </w:p>
    <w:p w:rsidR="00F8505F"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politici de zonare și de folosire a terenului;</w:t>
      </w:r>
    </w:p>
    <w:p w:rsidR="00E70CD8" w:rsidRPr="007076E1" w:rsidRDefault="00F8505F" w:rsidP="00FF11AA">
      <w:pPr>
        <w:spacing w:after="0" w:line="360" w:lineRule="auto"/>
        <w:jc w:val="both"/>
        <w:rPr>
          <w:rFonts w:ascii="Arial" w:hAnsi="Arial" w:cs="Arial"/>
          <w:sz w:val="16"/>
          <w:szCs w:val="16"/>
          <w:lang w:val="ro-RO"/>
        </w:rPr>
      </w:pPr>
      <w:r w:rsidRPr="007076E1">
        <w:rPr>
          <w:rFonts w:ascii="Times New Roman" w:eastAsia="Times New Roman" w:hAnsi="Times New Roman" w:cs="Times New Roman"/>
          <w:b/>
          <w:sz w:val="24"/>
          <w:szCs w:val="24"/>
          <w:lang w:val="ro-RO" w:eastAsia="ro-RO"/>
        </w:rPr>
        <w:t>• arealele sensibile;</w:t>
      </w:r>
      <w:r w:rsidR="00E70CD8" w:rsidRPr="007076E1">
        <w:rPr>
          <w:rFonts w:ascii="Arial" w:hAnsi="Arial" w:cs="Arial"/>
          <w:sz w:val="16"/>
          <w:szCs w:val="16"/>
          <w:lang w:val="ro-RO"/>
        </w:rPr>
        <w:t xml:space="preserve"> </w:t>
      </w:r>
    </w:p>
    <w:p w:rsidR="00D74199" w:rsidRPr="007076E1" w:rsidRDefault="00E70CD8"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 xml:space="preserve">Prin planurile cadastrale pentru amplasamentul studiat obtinute de la Agenția Națională de Cadastru și Publicitate Imobiliară și oficiile din subordinea nu sunt incluse zonele de patrimoniu arheologic, in planurile cadastrale și în hărțile topografice; lista cuprinzând aceste zone se preia </w:t>
      </w:r>
      <w:r w:rsidRPr="007076E1">
        <w:rPr>
          <w:rFonts w:ascii="Times New Roman" w:eastAsia="Times New Roman" w:hAnsi="Times New Roman" w:cs="Times New Roman"/>
          <w:sz w:val="24"/>
          <w:szCs w:val="24"/>
          <w:lang w:val="ro-RO" w:eastAsia="ro-RO"/>
        </w:rPr>
        <w:lastRenderedPageBreak/>
        <w:t>de la serviciile publice deconcentrate ale Ministerului Culturii și Cultelor.</w:t>
      </w:r>
      <w:r w:rsidR="001E0AB3" w:rsidRPr="007076E1">
        <w:rPr>
          <w:rFonts w:ascii="Times New Roman" w:eastAsia="Times New Roman" w:hAnsi="Times New Roman" w:cs="Times New Roman"/>
          <w:sz w:val="24"/>
          <w:szCs w:val="24"/>
          <w:lang w:val="ro-RO" w:eastAsia="ro-RO"/>
        </w:rPr>
        <w:t xml:space="preserve"> Autoritățile administrației publice locale pe al căror teritoriu se găsesc zone de interes arheologic prioritar nu au prevazut măsuri administrative și tehnice pentru protejarea patrimoniului arheologic și punerea sa în valoare prin integrarea acestuia în planurile de dezvoltare economică, socială și teritorială a localităților.</w:t>
      </w:r>
    </w:p>
    <w:p w:rsidR="00EC6D88" w:rsidRPr="00C8644C" w:rsidRDefault="00F8505F" w:rsidP="00FF11AA">
      <w:pPr>
        <w:spacing w:after="0" w:line="360" w:lineRule="auto"/>
        <w:jc w:val="both"/>
        <w:rPr>
          <w:rFonts w:ascii="Times New Roman" w:eastAsia="Times New Roman" w:hAnsi="Times New Roman" w:cs="Times New Roman"/>
          <w:color w:val="FF0000"/>
          <w:sz w:val="24"/>
          <w:szCs w:val="24"/>
          <w:lang w:val="ro-RO" w:eastAsia="ro-RO"/>
        </w:rPr>
      </w:pPr>
      <w:r w:rsidRPr="007076E1">
        <w:rPr>
          <w:rFonts w:ascii="Times New Roman" w:eastAsia="Times New Roman" w:hAnsi="Times New Roman" w:cs="Times New Roman"/>
          <w:b/>
          <w:sz w:val="24"/>
          <w:szCs w:val="24"/>
          <w:lang w:val="ro-RO" w:eastAsia="ro-RO"/>
        </w:rPr>
        <w:t xml:space="preserve">– coordonatele geografice ale amplasamentului proiectului, care vor fi prezentate sub formă de vector în format digital cu referință geografică, în sistem de proiecție națională </w:t>
      </w:r>
      <w:r w:rsidRPr="002A5789">
        <w:rPr>
          <w:rFonts w:ascii="Times New Roman" w:eastAsia="Times New Roman" w:hAnsi="Times New Roman" w:cs="Times New Roman"/>
          <w:b/>
          <w:sz w:val="24"/>
          <w:szCs w:val="24"/>
          <w:lang w:val="ro-RO" w:eastAsia="ro-RO"/>
        </w:rPr>
        <w:t>Stereo 1970;</w:t>
      </w:r>
      <w:r w:rsidR="00EC6D88" w:rsidRPr="002A5789">
        <w:rPr>
          <w:rFonts w:ascii="Times New Roman" w:eastAsia="Times New Roman" w:hAnsi="Times New Roman" w:cs="Times New Roman"/>
          <w:b/>
          <w:sz w:val="24"/>
          <w:szCs w:val="24"/>
          <w:lang w:val="ro-RO" w:eastAsia="ro-RO"/>
        </w:rPr>
        <w:t xml:space="preserve"> </w:t>
      </w:r>
      <w:r w:rsidR="00EC6D88" w:rsidRPr="002A5789">
        <w:rPr>
          <w:rFonts w:ascii="Times New Roman" w:eastAsia="Times New Roman" w:hAnsi="Times New Roman" w:cs="Times New Roman"/>
          <w:sz w:val="24"/>
          <w:szCs w:val="24"/>
          <w:lang w:val="ro-RO" w:eastAsia="ro-RO"/>
        </w:rPr>
        <w:t>Terenul are o configuratie rectangulara aproximativ plana, si are ca vecinatati:</w:t>
      </w:r>
      <w:r w:rsidR="00EC6D88" w:rsidRPr="00C8644C">
        <w:rPr>
          <w:rFonts w:ascii="Times New Roman" w:eastAsia="Times New Roman" w:hAnsi="Times New Roman" w:cs="Times New Roman"/>
          <w:color w:val="FF0000"/>
          <w:sz w:val="24"/>
          <w:szCs w:val="24"/>
          <w:lang w:val="ro-RO" w:eastAsia="ro-RO"/>
        </w:rPr>
        <w:t xml:space="preserve"> </w:t>
      </w:r>
    </w:p>
    <w:p w:rsidR="002A5789" w:rsidRPr="002A5789" w:rsidRDefault="002A5789" w:rsidP="002A5789">
      <w:pPr>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La Nord – strada Bratarii pe o distanta de 24.92 ml;</w:t>
      </w:r>
    </w:p>
    <w:p w:rsidR="002A5789" w:rsidRPr="002A5789" w:rsidRDefault="002A5789" w:rsidP="002A5789">
      <w:pPr>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La Est – propietate NC 205658 pe o distanta de 13.61 ml si 3.74ml;</w:t>
      </w:r>
    </w:p>
    <w:p w:rsidR="002A5789" w:rsidRPr="002A5789" w:rsidRDefault="002A5789" w:rsidP="002A5789">
      <w:pPr>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La Sud – propietate Ionita Viorica pe o distanta de 26.15 ml;</w:t>
      </w:r>
    </w:p>
    <w:p w:rsidR="002A5789" w:rsidRPr="002A5789" w:rsidRDefault="002A5789" w:rsidP="002A5789">
      <w:pPr>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La Vest  – strada Crinul de Gradina pe o distanta de 17.73</w:t>
      </w:r>
    </w:p>
    <w:p w:rsidR="00EC6D88" w:rsidRPr="002A5789" w:rsidRDefault="00EC6D88" w:rsidP="00FF11AA">
      <w:pPr>
        <w:spacing w:after="0"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Coo</w:t>
      </w:r>
      <w:r w:rsidR="002A5789" w:rsidRPr="002A5789">
        <w:rPr>
          <w:rFonts w:ascii="Times New Roman" w:eastAsia="Times New Roman" w:hAnsi="Times New Roman" w:cs="Times New Roman"/>
          <w:sz w:val="24"/>
          <w:szCs w:val="24"/>
          <w:lang w:val="ro-RO" w:eastAsia="ro-RO"/>
        </w:rPr>
        <w:t>rdonatele imobilului ( IE 235554</w:t>
      </w:r>
      <w:r w:rsidRPr="002A5789">
        <w:rPr>
          <w:rFonts w:ascii="Times New Roman" w:eastAsia="Times New Roman" w:hAnsi="Times New Roman" w:cs="Times New Roman"/>
          <w:sz w:val="24"/>
          <w:szCs w:val="24"/>
          <w:lang w:val="ro-RO" w:eastAsia="ro-RO"/>
        </w:rPr>
        <w:t xml:space="preserve"> )</w:t>
      </w:r>
    </w:p>
    <w:p w:rsidR="00EC6D88" w:rsidRPr="002A5789" w:rsidRDefault="00EC6D88" w:rsidP="00FF11AA">
      <w:pPr>
        <w:spacing w:after="0"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Inventar de coordonate</w:t>
      </w:r>
    </w:p>
    <w:tbl>
      <w:tblPr>
        <w:tblStyle w:val="TableGrid"/>
        <w:tblW w:w="0" w:type="auto"/>
        <w:tblInd w:w="2358" w:type="dxa"/>
        <w:tblLook w:val="04A0"/>
      </w:tblPr>
      <w:tblGrid>
        <w:gridCol w:w="900"/>
        <w:gridCol w:w="1710"/>
        <w:gridCol w:w="1620"/>
        <w:gridCol w:w="1080"/>
      </w:tblGrid>
      <w:tr w:rsidR="00EC6D88" w:rsidRPr="002A5789" w:rsidTr="008E0C6D">
        <w:tc>
          <w:tcPr>
            <w:tcW w:w="900" w:type="dxa"/>
            <w:vMerge w:val="restart"/>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Nr.Pct.</w:t>
            </w:r>
          </w:p>
        </w:tc>
        <w:tc>
          <w:tcPr>
            <w:tcW w:w="3330" w:type="dxa"/>
            <w:gridSpan w:val="2"/>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Coordonate pct. de contur</w:t>
            </w:r>
          </w:p>
        </w:tc>
        <w:tc>
          <w:tcPr>
            <w:tcW w:w="1080" w:type="dxa"/>
            <w:vMerge w:val="restart"/>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Lungimi laturi</w:t>
            </w:r>
          </w:p>
        </w:tc>
      </w:tr>
      <w:tr w:rsidR="00EC6D88" w:rsidRPr="002A5789" w:rsidTr="008E0C6D">
        <w:tc>
          <w:tcPr>
            <w:tcW w:w="900" w:type="dxa"/>
            <w:vMerge/>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p>
        </w:tc>
        <w:tc>
          <w:tcPr>
            <w:tcW w:w="171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X (m)</w:t>
            </w:r>
          </w:p>
        </w:tc>
        <w:tc>
          <w:tcPr>
            <w:tcW w:w="162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Y (m)</w:t>
            </w:r>
          </w:p>
        </w:tc>
        <w:tc>
          <w:tcPr>
            <w:tcW w:w="1080" w:type="dxa"/>
            <w:vMerge/>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p>
        </w:tc>
      </w:tr>
      <w:tr w:rsidR="00EC6D88" w:rsidRPr="002A5789" w:rsidTr="008E0C6D">
        <w:tc>
          <w:tcPr>
            <w:tcW w:w="90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1</w:t>
            </w:r>
          </w:p>
        </w:tc>
        <w:tc>
          <w:tcPr>
            <w:tcW w:w="171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594572.974</w:t>
            </w:r>
          </w:p>
        </w:tc>
        <w:tc>
          <w:tcPr>
            <w:tcW w:w="162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325330.341</w:t>
            </w:r>
          </w:p>
        </w:tc>
        <w:tc>
          <w:tcPr>
            <w:tcW w:w="108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24.92</w:t>
            </w:r>
          </w:p>
        </w:tc>
      </w:tr>
      <w:tr w:rsidR="00EC6D88" w:rsidRPr="002A5789" w:rsidTr="008E0C6D">
        <w:tc>
          <w:tcPr>
            <w:tcW w:w="90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2</w:t>
            </w:r>
          </w:p>
        </w:tc>
        <w:tc>
          <w:tcPr>
            <w:tcW w:w="171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594568.640</w:t>
            </w:r>
          </w:p>
        </w:tc>
        <w:tc>
          <w:tcPr>
            <w:tcW w:w="162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325317.440</w:t>
            </w:r>
          </w:p>
        </w:tc>
        <w:tc>
          <w:tcPr>
            <w:tcW w:w="108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17.73</w:t>
            </w:r>
          </w:p>
        </w:tc>
      </w:tr>
      <w:tr w:rsidR="00EC6D88" w:rsidRPr="002A5789" w:rsidTr="008E0C6D">
        <w:tc>
          <w:tcPr>
            <w:tcW w:w="90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w:t>
            </w:r>
          </w:p>
        </w:tc>
        <w:tc>
          <w:tcPr>
            <w:tcW w:w="171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594567.606</w:t>
            </w:r>
          </w:p>
        </w:tc>
        <w:tc>
          <w:tcPr>
            <w:tcW w:w="162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325317.789</w:t>
            </w:r>
          </w:p>
        </w:tc>
        <w:tc>
          <w:tcPr>
            <w:tcW w:w="108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26.15</w:t>
            </w:r>
          </w:p>
        </w:tc>
      </w:tr>
      <w:tr w:rsidR="00EC6D88" w:rsidRPr="002A5789" w:rsidTr="008E0C6D">
        <w:tc>
          <w:tcPr>
            <w:tcW w:w="900" w:type="dxa"/>
          </w:tcPr>
          <w:p w:rsidR="00EC6D88" w:rsidRPr="002A5789" w:rsidRDefault="00EC6D88"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4</w:t>
            </w:r>
          </w:p>
        </w:tc>
        <w:tc>
          <w:tcPr>
            <w:tcW w:w="171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594566.475</w:t>
            </w:r>
          </w:p>
        </w:tc>
        <w:tc>
          <w:tcPr>
            <w:tcW w:w="162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325314.223</w:t>
            </w:r>
          </w:p>
        </w:tc>
        <w:tc>
          <w:tcPr>
            <w:tcW w:w="1080" w:type="dxa"/>
          </w:tcPr>
          <w:p w:rsidR="00EC6D88" w:rsidRPr="002A5789" w:rsidRDefault="002A5789" w:rsidP="00FF11A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3.74</w:t>
            </w:r>
          </w:p>
        </w:tc>
      </w:tr>
      <w:tr w:rsidR="002A5789" w:rsidRPr="002A5789" w:rsidTr="008E0C6D">
        <w:tc>
          <w:tcPr>
            <w:tcW w:w="900" w:type="dxa"/>
          </w:tcPr>
          <w:p w:rsidR="002A5789" w:rsidRPr="002A5789" w:rsidRDefault="002A5789" w:rsidP="001B171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w:t>
            </w:r>
          </w:p>
        </w:tc>
        <w:tc>
          <w:tcPr>
            <w:tcW w:w="1710" w:type="dxa"/>
          </w:tcPr>
          <w:p w:rsidR="002A5789" w:rsidRPr="002A5789" w:rsidRDefault="002A5789" w:rsidP="002A5789">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594591.270</w:t>
            </w:r>
          </w:p>
        </w:tc>
        <w:tc>
          <w:tcPr>
            <w:tcW w:w="1620" w:type="dxa"/>
          </w:tcPr>
          <w:p w:rsidR="002A5789" w:rsidRPr="002A5789" w:rsidRDefault="002A5789" w:rsidP="002A5789">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325305.900</w:t>
            </w:r>
          </w:p>
        </w:tc>
        <w:tc>
          <w:tcPr>
            <w:tcW w:w="1080" w:type="dxa"/>
          </w:tcPr>
          <w:p w:rsidR="002A5789" w:rsidRPr="002A5789" w:rsidRDefault="002A5789" w:rsidP="001B171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1.09</w:t>
            </w:r>
          </w:p>
        </w:tc>
      </w:tr>
      <w:tr w:rsidR="002A5789" w:rsidRPr="002A5789" w:rsidTr="008E0C6D">
        <w:tc>
          <w:tcPr>
            <w:tcW w:w="900" w:type="dxa"/>
          </w:tcPr>
          <w:p w:rsidR="002A5789" w:rsidRPr="002A5789" w:rsidRDefault="002A5789" w:rsidP="001B171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6</w:t>
            </w:r>
          </w:p>
        </w:tc>
        <w:tc>
          <w:tcPr>
            <w:tcW w:w="1710" w:type="dxa"/>
          </w:tcPr>
          <w:p w:rsidR="002A5789" w:rsidRPr="002A5789" w:rsidRDefault="002A5789" w:rsidP="002A5789">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594596.716</w:t>
            </w:r>
          </w:p>
        </w:tc>
        <w:tc>
          <w:tcPr>
            <w:tcW w:w="1620" w:type="dxa"/>
          </w:tcPr>
          <w:p w:rsidR="002A5789" w:rsidRPr="002A5789" w:rsidRDefault="002A5789" w:rsidP="002A5789">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325322.776</w:t>
            </w:r>
          </w:p>
        </w:tc>
        <w:tc>
          <w:tcPr>
            <w:tcW w:w="1080" w:type="dxa"/>
          </w:tcPr>
          <w:p w:rsidR="002A5789" w:rsidRPr="002A5789" w:rsidRDefault="002A5789" w:rsidP="001B171A">
            <w:pPr>
              <w:spacing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13.61</w:t>
            </w:r>
          </w:p>
        </w:tc>
      </w:tr>
    </w:tbl>
    <w:p w:rsidR="00D74199" w:rsidRPr="002A5789" w:rsidRDefault="002A5789" w:rsidP="00FF11AA">
      <w:pPr>
        <w:spacing w:after="0" w:line="360" w:lineRule="auto"/>
        <w:jc w:val="both"/>
        <w:rPr>
          <w:rFonts w:ascii="Times New Roman" w:eastAsia="Times New Roman" w:hAnsi="Times New Roman" w:cs="Times New Roman"/>
          <w:sz w:val="24"/>
          <w:szCs w:val="24"/>
          <w:lang w:val="ro-RO" w:eastAsia="ro-RO"/>
        </w:rPr>
      </w:pPr>
      <w:r w:rsidRPr="002A5789">
        <w:rPr>
          <w:rFonts w:ascii="Times New Roman" w:eastAsia="Times New Roman" w:hAnsi="Times New Roman" w:cs="Times New Roman"/>
          <w:sz w:val="24"/>
          <w:szCs w:val="24"/>
          <w:lang w:val="ro-RO" w:eastAsia="ro-RO"/>
        </w:rPr>
        <w:t>Suprafata = 443.00. mp si Perimetru = 87,24</w:t>
      </w:r>
      <w:r w:rsidR="00EC6D88" w:rsidRPr="002A5789">
        <w:rPr>
          <w:rFonts w:ascii="Times New Roman" w:eastAsia="Times New Roman" w:hAnsi="Times New Roman" w:cs="Times New Roman"/>
          <w:sz w:val="24"/>
          <w:szCs w:val="24"/>
          <w:lang w:val="ro-RO" w:eastAsia="ro-RO"/>
        </w:rPr>
        <w:t xml:space="preserve"> m.</w:t>
      </w:r>
    </w:p>
    <w:p w:rsidR="00A82283"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detalii privind orice variantă de amplasament care a fost luată în considerare.</w:t>
      </w:r>
      <w:r w:rsidR="001E0AB3" w:rsidRPr="007076E1">
        <w:rPr>
          <w:rFonts w:ascii="Times New Roman" w:eastAsia="Times New Roman" w:hAnsi="Times New Roman" w:cs="Times New Roman"/>
          <w:b/>
          <w:sz w:val="24"/>
          <w:szCs w:val="24"/>
          <w:lang w:val="ro-RO" w:eastAsia="ro-RO"/>
        </w:rPr>
        <w:t xml:space="preserve"> </w:t>
      </w:r>
    </w:p>
    <w:p w:rsidR="00C03B20" w:rsidRPr="007076E1" w:rsidRDefault="001E0AB3"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Nu este cazul</w:t>
      </w:r>
      <w:r w:rsidR="00EC37AE" w:rsidRPr="007076E1">
        <w:rPr>
          <w:rFonts w:ascii="Times New Roman" w:eastAsia="Times New Roman" w:hAnsi="Times New Roman" w:cs="Times New Roman"/>
          <w:sz w:val="24"/>
          <w:szCs w:val="24"/>
          <w:lang w:val="ro-RO" w:eastAsia="ro-RO"/>
        </w:rPr>
        <w:t>.</w:t>
      </w:r>
    </w:p>
    <w:p w:rsidR="00EC37AE" w:rsidRPr="00C8644C" w:rsidRDefault="00EC37AE" w:rsidP="00FF11AA">
      <w:pPr>
        <w:spacing w:after="0" w:line="360" w:lineRule="auto"/>
        <w:jc w:val="both"/>
        <w:rPr>
          <w:rFonts w:ascii="Times New Roman" w:eastAsia="Times New Roman" w:hAnsi="Times New Roman" w:cs="Times New Roman"/>
          <w:b/>
          <w:color w:val="FF0000"/>
          <w:sz w:val="24"/>
          <w:szCs w:val="24"/>
          <w:lang w:val="ro-RO" w:eastAsia="ro-RO"/>
        </w:rPr>
      </w:pP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VI. Descrierea tuturor efectelor semnificative posibile asupra mediului ale proiectului, în limita informațiilor disponibile:</w:t>
      </w:r>
    </w:p>
    <w:p w:rsidR="00BA15A3"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A. Surse de poluanți și instalații pentru reținerea, evacuarea și dispersia poluanților în mediu:</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a) protecția calității apelor:</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lastRenderedPageBreak/>
        <w:t>– sursele de poluanți pentru ape, locul de evacuare sau emisarul;</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stațiile și instalațiile de epurare sau de preepurare a apelor uzate prevăzute;</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Din procesul de construire nu vor rezulta substante care sa modifice calitatea apei, astfel ca se estimeaza un inpact nesemnificativ asupra factorului de mediu apa.</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cadrul activitatii nu se foloseste apa pentru uz menajer si doar pentru procesul tehnologic. Apa rezultata va fi evacuata in bazinul vidanjabil construit</w:t>
      </w:r>
      <w:r w:rsidR="00A71DE6">
        <w:rPr>
          <w:rFonts w:ascii="Times New Roman" w:eastAsia="Times New Roman" w:hAnsi="Times New Roman" w:cs="Times New Roman"/>
          <w:sz w:val="24"/>
          <w:szCs w:val="24"/>
          <w:lang w:val="ro-RO" w:eastAsia="ro-RO"/>
        </w:rPr>
        <w:t xml:space="preserve"> si racordat la reteaua oraseneasca</w:t>
      </w:r>
      <w:r w:rsidRPr="00CD7BD3">
        <w:rPr>
          <w:rFonts w:ascii="Times New Roman" w:eastAsia="Times New Roman" w:hAnsi="Times New Roman" w:cs="Times New Roman"/>
          <w:sz w:val="24"/>
          <w:szCs w:val="24"/>
          <w:lang w:val="ro-RO" w:eastAsia="ro-RO"/>
        </w:rPr>
        <w:t>.</w:t>
      </w:r>
    </w:p>
    <w:p w:rsidR="00DF03A1"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Impactul activitatii desfasurate in cadrul obiectivului asupra apelor de suprafata si a panzei freatice din zona in conditiile respectarii instructiunilor de lucru, este nesemnificativ asupra factorului de mediu apa.</w:t>
      </w:r>
      <w:r w:rsidR="00DF03A1" w:rsidRPr="00CD7BD3">
        <w:rPr>
          <w:rFonts w:ascii="Times New Roman" w:eastAsia="Times New Roman" w:hAnsi="Times New Roman" w:cs="Times New Roman"/>
          <w:sz w:val="24"/>
          <w:szCs w:val="24"/>
          <w:lang w:val="ro-RO" w:eastAsia="ro-RO"/>
        </w:rPr>
        <w:t xml:space="preserve"> </w:t>
      </w:r>
    </w:p>
    <w:p w:rsidR="00DF03A1" w:rsidRPr="00CD7BD3" w:rsidRDefault="00DF03A1"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Masuri de prevenire a poluarii apelor , se refera la o serie de masuri de ordin tehnic: se va evita impurificarea apelor pluviale printr-un management corespunzator al deseurilor generate pe amplasament, parcarea mijloacelor de transport ce tranziteaza zona, se va realiza numai in spatiile prevazute, pe platforma betonata;</w:t>
      </w:r>
    </w:p>
    <w:p w:rsidR="00D6377C" w:rsidRPr="00CD7BD3" w:rsidRDefault="00DF03A1"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Indicatorii de calitate ai efluentilor pluviali evacuati trebuie să se inscrie in limitele prevăzute de H.G. nr. 352/2005 pentru modificarea si completarea H.G. nr. 188/2002, normativul NTPA 001;</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b) protecția aerului:</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sursele de poluanți pentru aer, poluanți, inclusiv surse de mirosuri;</w:t>
      </w:r>
    </w:p>
    <w:p w:rsidR="000103A0"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instalațiile pentru reținerea și dispersia poluanților în atmosferă;</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faza de executie sunt generate in aer urmatoarele emisii de poluanti:</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Pulbere din activitatea de manipulare a materialelor de constructie, si din tranzitarea zonei de santier;</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Gaze de ardere provenite din procesul de combustie.</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Estimarea emisiilor de poluanti pe baza factorilor de emisie s-a facut conform metodologiei OMS 1993 si AP 42-EPA.</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Sistemul de constructie fiind simplu, nivelul estimat al emisiilor din sursa dirijata se incadreaza in VLE impuse prin legislatia de mediu in vigoare, iar sursele de emisie nedirijata ce pot apare in timpul punerii in opera sunt foarte mici si prin urmare nu produc impact semnificativ asupra factorului de mediu aer.</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faza de functionare sunt generate in aer urmatoarele emisii de poluanti: Pulbere din activitatea de curatenie; Gaze de ardere provenite din procese de combustie.</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Nivelul estimat al emisiilor in aceasta faza nu produce un impact semnificativ al factorului de mediu aer, incadrandu-se in legislatia in vigoare.</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lastRenderedPageBreak/>
        <w:t>c) protecția împotriva zgomotului și vibrațiilor:</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sursele de zgomot și de vibrații;</w:t>
      </w:r>
    </w:p>
    <w:p w:rsidR="00D6377C"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amenajările și dotările pentru protecția împotriva zgomotului și vibrațiilor;</w:t>
      </w:r>
      <w:r w:rsidR="0003194E" w:rsidRPr="007076E1">
        <w:rPr>
          <w:rFonts w:ascii="Times New Roman" w:eastAsia="Times New Roman" w:hAnsi="Times New Roman" w:cs="Times New Roman"/>
          <w:b/>
          <w:sz w:val="24"/>
          <w:szCs w:val="24"/>
          <w:lang w:val="ro-RO" w:eastAsia="ro-RO"/>
        </w:rPr>
        <w:t> </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ceace privste protectia impotriva zgomotului si a vibratiilor in faza de executie , sursele de zgomot si vibratii sunt produse atat de actiunile propiuzise de lucru, cat si de traficul auto din zona de lucru. Acete activitati au un caracter discontinuu, fiind limitate in general numai pe perioada zilei.</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Amploarea proiectului fiind redusa nu constitue o sursa semnificativa de zgomot si vibratii.</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 xml:space="preserve">In faza de functionare nu se produc zgomote si vibratii care sa aibe un impact semnificativ asupra factorului de mediu zgomot si vibratii, dar vor fi luate masuri de protectie pentru acesta. </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Dupa efectuarea analizelor de zgomot, se vor stabili caracteristicile zgomotului si modalitatea de reducere a acestuia sub limitele legale. Nu vor exista surse de zgomot care sa perturbe propietatile vecine.</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Se va urmarii nivelul de zgomot exterior astfel incat sa fie respectate urmatoarele valori recomandate conform HG 321/2005 privind evaluarea si gestionarea zgomotului ambiental: Lech (A) zi (orele 7-19) – 60 dB; Lech (A) seara (orele 19-23) – 55dB; Lech (A) noapte (orele 23-7) -50dB.</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d) protecția împotriva radiațiilor:</w:t>
      </w:r>
    </w:p>
    <w:p w:rsidR="00D058BD"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sursele de radiații;</w:t>
      </w:r>
    </w:p>
    <w:p w:rsidR="00D6377C"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 amenajările și dotările pentru protecția împotriva radiațiilor;</w:t>
      </w:r>
    </w:p>
    <w:p w:rsidR="00BA15A3" w:rsidRPr="007076E1" w:rsidRDefault="00D6377C"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Protectia impotriva radiatiilor nu este cazul in faza de executie si nici in faza de functionare</w:t>
      </w:r>
    </w:p>
    <w:p w:rsidR="00D74199" w:rsidRPr="007076E1" w:rsidRDefault="00F8505F"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b/>
          <w:sz w:val="24"/>
          <w:szCs w:val="24"/>
          <w:lang w:val="ro-RO" w:eastAsia="ro-RO"/>
        </w:rPr>
        <w:t>e) protecția solului și a subsolului:</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sursele de poluanți pentru sol, subsol, ape freatice și de adâncime;</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lucrările și dotările pentru protecția solului și a subsolului;</w:t>
      </w:r>
    </w:p>
    <w:p w:rsidR="00D6377C" w:rsidRPr="007076E1" w:rsidRDefault="00D6377C"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In faza de executie, nu exista surse de poluare care sa aiba un impact semnificativ asupra solului si subsolului.</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 xml:space="preserve">Protectia solului si a subsolului se va realiza prin betonarea partiala a incintei si prin depozitarea resturilor in containere etanse pana la evacuarea sau distrugerea acestora. </w:t>
      </w:r>
    </w:p>
    <w:p w:rsidR="00D6377C" w:rsidRPr="00CD7BD3" w:rsidRDefault="00D6377C"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Activitatea nu produce un impact semnificativ al factorului de mediu sol si subsol incadrandu-se in legislatia in vigoare.</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f) protecția ecosistemelor terestre și acvatice:</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identificarea arealelor sensibile ce pot fi afectate de proiect;</w:t>
      </w:r>
    </w:p>
    <w:p w:rsidR="00D6377C"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lastRenderedPageBreak/>
        <w:t>– lucrările, dotările și măsurile pentru protecția biodiversității, monumentelor naturii și ariilor protejate;</w:t>
      </w:r>
    </w:p>
    <w:p w:rsidR="00D6377C" w:rsidRPr="007076E1" w:rsidRDefault="00D6377C" w:rsidP="00FF11AA">
      <w:pPr>
        <w:spacing w:after="0" w:line="360" w:lineRule="auto"/>
        <w:jc w:val="both"/>
        <w:rPr>
          <w:rFonts w:ascii="Times New Roman" w:eastAsia="Times New Roman" w:hAnsi="Times New Roman" w:cs="Times New Roman"/>
          <w:sz w:val="24"/>
          <w:szCs w:val="24"/>
          <w:lang w:val="ro-RO" w:eastAsia="ro-RO"/>
        </w:rPr>
      </w:pPr>
      <w:r w:rsidRPr="007076E1">
        <w:rPr>
          <w:rFonts w:ascii="Times New Roman" w:eastAsia="Times New Roman" w:hAnsi="Times New Roman" w:cs="Times New Roman"/>
          <w:sz w:val="24"/>
          <w:szCs w:val="24"/>
          <w:lang w:val="ro-RO" w:eastAsia="ro-RO"/>
        </w:rPr>
        <w:t xml:space="preserve">Nici in faza de executie, nici in cea de functionare nu rezulta poluanti care sa afecteze ecosistemele acvatice si terestre. </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g) protecția așezărilor umane și a altor obiective de interes public:</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identificarea obiectivelor de interes public, distanța față de așezările umane, respectiv față de monumente istorice și de arhitectură, alte zone asupra cărora există instituit un regim de restricție, zone de interes tradițional și altele;</w:t>
      </w:r>
    </w:p>
    <w:p w:rsidR="00B50804"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lucrările, dotările și măsurile pentru protecția așezărilor umane și a obiectivelor protejate și/sau de interes public;</w:t>
      </w:r>
    </w:p>
    <w:p w:rsidR="00BA15A3" w:rsidRPr="00CD7BD3" w:rsidRDefault="00BA15A3"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 xml:space="preserve">zona de locuit este la circa </w:t>
      </w:r>
      <w:r w:rsidR="00DE21E1">
        <w:rPr>
          <w:rFonts w:ascii="Times New Roman" w:eastAsia="Times New Roman" w:hAnsi="Times New Roman" w:cs="Times New Roman"/>
          <w:sz w:val="24"/>
          <w:szCs w:val="24"/>
          <w:lang w:val="ro-RO" w:eastAsia="ro-RO"/>
        </w:rPr>
        <w:t>14</w:t>
      </w:r>
      <w:r w:rsidRPr="00CD7BD3">
        <w:rPr>
          <w:rFonts w:ascii="Times New Roman" w:eastAsia="Times New Roman" w:hAnsi="Times New Roman" w:cs="Times New Roman"/>
          <w:sz w:val="24"/>
          <w:szCs w:val="24"/>
          <w:lang w:val="ro-RO" w:eastAsia="ro-RO"/>
        </w:rPr>
        <w:t xml:space="preserve"> metri distanță față de șantierul în care se vor executa lucrările. În timpul execuției se va urmări diminuarea efectelor produse ca urmare a construirii (zgomot, praf, vibrații) prin stabilirea unui program strict de lucru, folosirea de utilaje performante care să scurteze perioada lucrărilor, utilizarea de plase de protecție, perdele de apă pentru evitarea prafului, etc..</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Activitatea desfasurata nu produce un impact semnificativ de poluare a asezarilor umane si a altor obiective de interes public.</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h) prevenirea și gestionarea deșeurilor generate pe amplasament în timpul realizării proiectului/în timpul exploatării, inclusiv eliminarea:</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lista deșeurilor (clasificate și codificate în conformitate cu prevederile legislației europene și naționale privind deșeurile), cantități de deșeuri generate;</w:t>
      </w:r>
    </w:p>
    <w:p w:rsidR="00D74199"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programul de prevenire și reducere a cantităților de deșeuri generate;</w:t>
      </w:r>
    </w:p>
    <w:p w:rsidR="003474DB" w:rsidRPr="007076E1" w:rsidRDefault="00F8505F" w:rsidP="00FF11AA">
      <w:pPr>
        <w:spacing w:after="0" w:line="360" w:lineRule="auto"/>
        <w:jc w:val="both"/>
        <w:rPr>
          <w:rFonts w:ascii="Times New Roman" w:eastAsia="Times New Roman" w:hAnsi="Times New Roman" w:cs="Times New Roman"/>
          <w:b/>
          <w:sz w:val="24"/>
          <w:szCs w:val="24"/>
          <w:lang w:val="ro-RO" w:eastAsia="ro-RO"/>
        </w:rPr>
      </w:pPr>
      <w:r w:rsidRPr="007076E1">
        <w:rPr>
          <w:rFonts w:ascii="Times New Roman" w:eastAsia="Times New Roman" w:hAnsi="Times New Roman" w:cs="Times New Roman"/>
          <w:b/>
          <w:sz w:val="24"/>
          <w:szCs w:val="24"/>
          <w:lang w:val="ro-RO" w:eastAsia="ro-RO"/>
        </w:rPr>
        <w:t>– planul de ge</w:t>
      </w:r>
      <w:r w:rsidR="003474DB" w:rsidRPr="007076E1">
        <w:rPr>
          <w:rFonts w:ascii="Times New Roman" w:eastAsia="Times New Roman" w:hAnsi="Times New Roman" w:cs="Times New Roman"/>
          <w:b/>
          <w:sz w:val="24"/>
          <w:szCs w:val="24"/>
          <w:lang w:val="ro-RO" w:eastAsia="ro-RO"/>
        </w:rPr>
        <w:t>stionare a deșeurilor;</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 xml:space="preserve">Deseurile rezultate din procesul de construire cuprinde deseuri inerte precum: pamant din excavatii, moloz, pietre, material lemnos si metalic, etc. </w:t>
      </w:r>
      <w:r w:rsidR="000103A0" w:rsidRPr="00CD7BD3">
        <w:rPr>
          <w:rFonts w:ascii="Times New Roman" w:eastAsia="Times New Roman" w:hAnsi="Times New Roman" w:cs="Times New Roman"/>
          <w:sz w:val="24"/>
          <w:szCs w:val="24"/>
          <w:lang w:val="ro-RO" w:eastAsia="ro-RO"/>
        </w:rPr>
        <w:t>a</w:t>
      </w:r>
      <w:r w:rsidRPr="00CD7BD3">
        <w:rPr>
          <w:rFonts w:ascii="Times New Roman" w:eastAsia="Times New Roman" w:hAnsi="Times New Roman" w:cs="Times New Roman"/>
          <w:sz w:val="24"/>
          <w:szCs w:val="24"/>
          <w:lang w:val="ro-RO" w:eastAsia="ro-RO"/>
        </w:rPr>
        <w:t>ceste deseuri vor fi colectate de unul din operatorii specializati de salubritate.</w:t>
      </w:r>
    </w:p>
    <w:p w:rsidR="000103A0" w:rsidRPr="00CD7BD3" w:rsidRDefault="000103A0"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pamantul in exces , rezultat de la excavari si solul fertil din decopertare , se recupereaza integral in scopul amenjarilor terenului (spatii verzi, umpluturi).</w:t>
      </w:r>
    </w:p>
    <w:p w:rsidR="000103A0" w:rsidRPr="00CD7BD3" w:rsidRDefault="000103A0"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deseuri de materiale de constructii ce vor fi colectate selectiv in vederea valorificarii de catre firme autorizate,</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urma activitatii rezulta urmatoarele deseuri: deseuri din hartie si carton, deseuri din lemn, deseuri din polistiren si folie PVC, ambalaje, deseuri menajere.</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lastRenderedPageBreak/>
        <w:t>Deseurile menajere se vor depozita in europubeleamplasate pe o platforma betonata in   cadrul incintei de unde vor fi evacuate periodic de o firma specializata in salubritate cu care se va incheia contract. Celelalte deseuri rezultate in urma activitatii se vor evacua prin firme specializate pentru evitarea eventualelor accidente de mediu in conformitate cu legislatia in vigoare.</w:t>
      </w:r>
    </w:p>
    <w:p w:rsidR="00D74199" w:rsidRPr="00C36078" w:rsidRDefault="003474DB"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xml:space="preserve">i) gospodărirea substanțelor </w:t>
      </w:r>
      <w:r w:rsidR="00F8505F" w:rsidRPr="00C36078">
        <w:rPr>
          <w:rFonts w:ascii="Times New Roman" w:eastAsia="Times New Roman" w:hAnsi="Times New Roman" w:cs="Times New Roman"/>
          <w:b/>
          <w:sz w:val="24"/>
          <w:szCs w:val="24"/>
          <w:lang w:val="ro-RO" w:eastAsia="ro-RO"/>
        </w:rPr>
        <w:t>și preparatelor chimice periculoase:</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substanțele și preparatele chimice periculoase utilizate și/sau produse;</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 modul de gospodărire a substanțelor și preparatelor chimice periculoase și asigurarea condițiilor de protecție a factorilor de mediu și a sănătății populației.</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procesul de construire nu sunt generate substante si preparate chimice periculoase care sa afecteze factorii de mediu.</w:t>
      </w:r>
    </w:p>
    <w:p w:rsidR="003474DB" w:rsidRPr="00CD7BD3" w:rsidRDefault="003474DB"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In cadrul activitatii nu sunt folosite substante si preparate chimice periculoase. Se va face o monitorizare permanenta asupra gestionarii tuturor substantelor folosite pentru diminuarea factorilor de poluare amediului.</w:t>
      </w:r>
    </w:p>
    <w:p w:rsidR="00D74199" w:rsidRPr="00CD7BD3" w:rsidRDefault="00F8505F" w:rsidP="00FF11AA">
      <w:pPr>
        <w:spacing w:after="0" w:line="360" w:lineRule="auto"/>
        <w:jc w:val="both"/>
        <w:rPr>
          <w:rFonts w:ascii="Times New Roman" w:eastAsia="Times New Roman" w:hAnsi="Times New Roman" w:cs="Times New Roman"/>
          <w:b/>
          <w:sz w:val="24"/>
          <w:szCs w:val="24"/>
          <w:lang w:val="ro-RO" w:eastAsia="ro-RO"/>
        </w:rPr>
      </w:pPr>
      <w:r w:rsidRPr="00CD7BD3">
        <w:rPr>
          <w:rFonts w:ascii="Times New Roman" w:eastAsia="Times New Roman" w:hAnsi="Times New Roman" w:cs="Times New Roman"/>
          <w:b/>
          <w:sz w:val="24"/>
          <w:szCs w:val="24"/>
          <w:lang w:val="ro-RO" w:eastAsia="ro-RO"/>
        </w:rPr>
        <w:t>B. Utilizarea resurselor naturale, în special a solului, a terenurilor, a apei și a biodiversității.</w:t>
      </w:r>
    </w:p>
    <w:p w:rsidR="00C03B20" w:rsidRPr="00CD7BD3" w:rsidRDefault="008B370F" w:rsidP="00FF11AA">
      <w:pPr>
        <w:spacing w:after="0" w:line="360" w:lineRule="auto"/>
        <w:jc w:val="both"/>
        <w:rPr>
          <w:rFonts w:ascii="Times New Roman" w:eastAsia="Times New Roman" w:hAnsi="Times New Roman" w:cs="Times New Roman"/>
          <w:sz w:val="24"/>
          <w:szCs w:val="24"/>
          <w:lang w:val="ro-RO" w:eastAsia="ro-RO"/>
        </w:rPr>
      </w:pPr>
      <w:r w:rsidRPr="00CD7BD3">
        <w:rPr>
          <w:rFonts w:ascii="Times New Roman" w:eastAsia="Times New Roman" w:hAnsi="Times New Roman" w:cs="Times New Roman"/>
          <w:sz w:val="24"/>
          <w:szCs w:val="24"/>
          <w:lang w:val="ro-RO" w:eastAsia="ro-RO"/>
        </w:rPr>
        <w:t>Apele pluviala cazute pe suprafetele betonate vor fi colectate prin intermediul gurilor de scurgere, trecute printr-un separator de produse petroliere si apoi evacuate intr-un bazin de retentie de unde vor fi folosite la stropitul spatiilor verzi.</w:t>
      </w:r>
    </w:p>
    <w:p w:rsidR="00EC37AE" w:rsidRPr="00C8644C" w:rsidRDefault="00EC37AE" w:rsidP="00FF11AA">
      <w:pPr>
        <w:spacing w:after="0" w:line="360" w:lineRule="auto"/>
        <w:jc w:val="both"/>
        <w:rPr>
          <w:rFonts w:ascii="Times New Roman" w:eastAsia="Times New Roman" w:hAnsi="Times New Roman" w:cs="Times New Roman"/>
          <w:color w:val="FF0000"/>
          <w:sz w:val="24"/>
          <w:szCs w:val="24"/>
          <w:lang w:val="ro-RO" w:eastAsia="ro-RO"/>
        </w:rPr>
      </w:pP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VII. Descrierea aspectelor de mediu susceptibile a fi afectate în mod semnificativ de proiect:</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D74199"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 extinderea impactului (zona geografică, numărul populației/habitatelor/speciilor afectate);</w:t>
      </w:r>
    </w:p>
    <w:p w:rsidR="00D74199"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lastRenderedPageBreak/>
        <w:t> </w:t>
      </w:r>
      <w:r w:rsidR="00F8505F" w:rsidRPr="00F073A2">
        <w:rPr>
          <w:rFonts w:ascii="Times New Roman" w:eastAsia="Times New Roman" w:hAnsi="Times New Roman" w:cs="Times New Roman"/>
          <w:b/>
          <w:sz w:val="24"/>
          <w:szCs w:val="24"/>
          <w:lang w:val="ro-RO" w:eastAsia="ro-RO"/>
        </w:rPr>
        <w:t>– magnitudinea și complexitatea impactului;</w:t>
      </w:r>
    </w:p>
    <w:p w:rsidR="00D74199"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w:t>
      </w:r>
      <w:r w:rsidR="00F8505F" w:rsidRPr="00F073A2">
        <w:rPr>
          <w:rFonts w:ascii="Times New Roman" w:eastAsia="Times New Roman" w:hAnsi="Times New Roman" w:cs="Times New Roman"/>
          <w:b/>
          <w:sz w:val="24"/>
          <w:szCs w:val="24"/>
          <w:lang w:val="ro-RO" w:eastAsia="ro-RO"/>
        </w:rPr>
        <w:t>– probabilitatea impactului;</w:t>
      </w:r>
    </w:p>
    <w:p w:rsidR="00D74199"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w:t>
      </w:r>
      <w:r w:rsidR="00F8505F" w:rsidRPr="00F073A2">
        <w:rPr>
          <w:rFonts w:ascii="Times New Roman" w:eastAsia="Times New Roman" w:hAnsi="Times New Roman" w:cs="Times New Roman"/>
          <w:b/>
          <w:sz w:val="24"/>
          <w:szCs w:val="24"/>
          <w:lang w:val="ro-RO" w:eastAsia="ro-RO"/>
        </w:rPr>
        <w:t>– durata, frecvența și reversibilitatea impactului;</w:t>
      </w:r>
    </w:p>
    <w:p w:rsidR="00B50804"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w:t>
      </w:r>
      <w:r w:rsidR="00F8505F" w:rsidRPr="00F073A2">
        <w:rPr>
          <w:rFonts w:ascii="Times New Roman" w:eastAsia="Times New Roman" w:hAnsi="Times New Roman" w:cs="Times New Roman"/>
          <w:b/>
          <w:sz w:val="24"/>
          <w:szCs w:val="24"/>
          <w:lang w:val="ro-RO" w:eastAsia="ro-RO"/>
        </w:rPr>
        <w:t>– măsurile de evitare, reducere sau ameliorare a impactului semnificativ asupra mediului;</w:t>
      </w:r>
      <w:r w:rsidRPr="00F073A2">
        <w:rPr>
          <w:rFonts w:ascii="Times New Roman" w:eastAsia="Times New Roman" w:hAnsi="Times New Roman" w:cs="Times New Roman"/>
          <w:b/>
          <w:sz w:val="24"/>
          <w:szCs w:val="24"/>
          <w:lang w:val="ro-RO" w:eastAsia="ro-RO"/>
        </w:rPr>
        <w:t> </w:t>
      </w:r>
    </w:p>
    <w:p w:rsidR="00D74199"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xml:space="preserve"> </w:t>
      </w:r>
      <w:r w:rsidR="00F8505F" w:rsidRPr="00F073A2">
        <w:rPr>
          <w:rFonts w:ascii="Times New Roman" w:eastAsia="Times New Roman" w:hAnsi="Times New Roman" w:cs="Times New Roman"/>
          <w:b/>
          <w:sz w:val="24"/>
          <w:szCs w:val="24"/>
          <w:lang w:val="ro-RO" w:eastAsia="ro-RO"/>
        </w:rPr>
        <w:t>– natura transfrontalieră a impactului.</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Prin implementarea proiectului se poate inregistra un potential impact negativ minor asupra factorului de mediu aer prin evacuarea gazelor de ardere.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Descrierea impactului potential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Pe  baza  informatiilor  prezentate in sectiunile anterioare, se poate  aprecia faptul ca activitatea obiectivului nu va avea un impact advers semnificativ asupra componentelor mediului.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Măsuri  de  diminuare  a  impactului  asupra  apelor  subterane  şi  de suprafaţă: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 execuţia etanşă a reţelelor, de colectare în conformitate cu proiectele de execuţie;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 verificarea tehnică periodică a reţelelor, a etanşării acestora;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 măsuri de economisire a apei , întreţinerea corespunzătoare a instalaţiilor;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Măsurile de reducere a impactului asupra aerului :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Pentru protectia factorului de mediu aer este necesara mentinerea emisiilor provenite de la arderea combustibilului gazos masurate la cosul de evacuare al centralei in limitele  impuse de legislatia  in  vigoare ;  respectarea  conditiile  impuse  in  Ord.  Nr. 426/1993 al MAPPM pentru aprobarea conditiilor tehnice privind protectia atmosferei si  normele  metodologice  privind  determinarile  emisiilor  de  poluanti  atmosferici produsi de surse stationare.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Măsurile de reducere a impactului asupra solului şi subsolului: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-depozitarea  corespunzătoare  a  deşeurilor  rezultate  pentru  a  preîntâmpina contactul  cu  suprafeţele  de  sol  (se  vor  depozita  temporar  deşeurile  rezultate  în recipienţi adecvaţi, valorificare/eliminare prin firme autorizate);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-evitarea  contactului  produselor  petroliere  (motorină,  uleiuri  minerale)  cu  solul, subsolul,  prin  verificarea  periodică  a  stării  de  funcţionare  a  utilajelor  şi echipamentelor utilizate, iar în cazul producerii unor astfel de scurgeri, luarea unor măsuri de îndepărtare a poluării (aşternere rumeguş pentru împiedicarea infiltrării în sol, excavarea solului contaminat şi eliminare prin firme specializate şi autorizate).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-Depozitarea produselor petroliere în recipienţi etenşi;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-Lucrarile de intretinere sau reparatii la utilaje si la mijloace de transport se vor realiza numai prin unitati autorizate; </w:t>
      </w:r>
    </w:p>
    <w:p w:rsidR="00B52459"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lastRenderedPageBreak/>
        <w:t xml:space="preserve">- natura transfrontalieră a impactului. Nu e cazul. </w:t>
      </w:r>
    </w:p>
    <w:p w:rsidR="00C03B20" w:rsidRPr="00F073A2" w:rsidRDefault="00B52459"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Titularul  proiectului  nu  a  prezentat  alte  alternative  luate  în  considerare  privind proiectul propus.</w:t>
      </w:r>
    </w:p>
    <w:p w:rsidR="00A47225" w:rsidRPr="00F073A2" w:rsidRDefault="00A47225" w:rsidP="00FF11AA">
      <w:pPr>
        <w:spacing w:after="0" w:line="360" w:lineRule="auto"/>
        <w:jc w:val="both"/>
        <w:rPr>
          <w:rFonts w:ascii="Times New Roman" w:eastAsia="Times New Roman" w:hAnsi="Times New Roman" w:cs="Times New Roman"/>
          <w:sz w:val="24"/>
          <w:szCs w:val="24"/>
          <w:lang w:val="ro-RO" w:eastAsia="ro-RO"/>
        </w:rPr>
      </w:pPr>
    </w:p>
    <w:p w:rsidR="00C03B20" w:rsidRPr="00F073A2" w:rsidRDefault="00F8505F"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9E2A68" w:rsidRPr="00F073A2" w:rsidRDefault="009E2A68"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Indicatorii  de  calitate  ai  apelor  uzate  fecaloid  menajere  vidanjate  se  vor incadra  in  limitele  maxime  impuse  de  NTPA  002/2002,  modificate  şi completate cu H.G. nr. 352/2005 Valorile  concentraţiilor  agenţilor  poluanţi  specifici  activităţii,  prezenţi  în  solul. </w:t>
      </w:r>
    </w:p>
    <w:p w:rsidR="009E2A68" w:rsidRPr="00F073A2" w:rsidRDefault="009E2A68"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Amplasamentului proiectului, nu vor depăşi limitele pentru terenuri de folosinţă mai puţin sensibile, prevăzute de Ordinul nr. 756/1997. </w:t>
      </w:r>
    </w:p>
    <w:p w:rsidR="009E2A68" w:rsidRPr="00F073A2" w:rsidRDefault="009E2A68"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Operatorul va asigura verificarea periodică a stării şi funcţionarii instalaţiilor în care se desfăşoară activitatea autorizată, monitorizarea parametrilor ceruţi de procesul tehnologic. </w:t>
      </w:r>
    </w:p>
    <w:p w:rsidR="009E2A68" w:rsidRPr="00F073A2" w:rsidRDefault="009E2A68"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Evidenţa deşeurilor se ţine conform legislatiei in vigoare.</w:t>
      </w:r>
    </w:p>
    <w:p w:rsidR="00A47225" w:rsidRPr="00C8644C" w:rsidRDefault="00A47225" w:rsidP="00FF11AA">
      <w:pPr>
        <w:spacing w:after="0" w:line="360" w:lineRule="auto"/>
        <w:jc w:val="both"/>
        <w:rPr>
          <w:rFonts w:ascii="Times New Roman" w:eastAsia="Times New Roman" w:hAnsi="Times New Roman" w:cs="Times New Roman"/>
          <w:color w:val="FF0000"/>
          <w:sz w:val="24"/>
          <w:szCs w:val="24"/>
          <w:lang w:val="ro-RO" w:eastAsia="ro-RO"/>
        </w:rPr>
      </w:pP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IX. Legătura cu alte acte normative și/sau planuri/programe/strategii/documente de planificare:</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lastRenderedPageBreak/>
        <w:t>B. Se va menționa planul/programul/strategia/documentul de programare/planificare din care face proiectul, cu indicarea actului normativ prin care a fost aprobat.</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Pe toata durata executiei lucrarile, se vor respecta prevederile urmatoarelor acte normative:</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Ordonanta de Urgenta a Guvernului Nr. 195/2005 privind protectia mediului aprobata cu modificari prin legea 265/2006.</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Legii426/2001 pentru aprobarea OUG 78/2000 privind regimul deseurilor cu modificarile si completarile ulterioare:</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HG 188/2002 pentru aprobarea unor normative privind conditiile de descarcare in mediul acvatic al apelor uzate modificata si completata prin HG 352/2005:</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Ordinul756/1997 Ordin al MAPPM pentru aprobarea reglementarii privind evaluarea poluarii mediului:</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HG 621/2005 privind gestiunea ambalajelor si deseurilor de ambalaje si a Ordinului 927/2005 privind procedura de raportare a datelor referitoare la ambalaje si deseuri din ambalaje:</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HG 856/2002 privind evidenta gestiunii deseurilor si pentru aprobarea listei cuprinzand deseurile, inclusiv deseuri periculoase, cu modificarile si completarile ulterioare.</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HG 1209/2004 privind stabilirea procedurilor de aprobare de tip a motoarelor cu ardere interna destinate masinilor mobile nerutiere si stabilirea masurilor de limitare a emisiilor de gaze si particule poluante provenite de la acestea:</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Ordinul 426/1993 pentru aprobarea conditiilor tehnice privind protectia atmosferica si normele metodologice privind determinarea emisiilor de poluanti atmosferici propusi de surse stationare, astfel incat sa fie respectate prevederile Ordinului 592/2002 pentru aprobarea Normativului privind stabilirea valorilor limita, a valorilor de prag, a criteriilor si metodelor de evaluare a dioxidului de sulf, dioxidului de azot, si oxizilor de azot, pulberilor in suspensie, plumbului, benzenului, monoxidului de carbon si ozonului in aerul inconjurator:</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Legea 655/2001 de aprobare a OUG 243/2000 privind protectia atmosferei cu modificarile si completarile ulterioare:</w:t>
      </w:r>
    </w:p>
    <w:p w:rsidR="00C03B20"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HG 321/2005 privind evaluarea si gestionarea zgomotului ambiental cu modificarile si completarile ulterioare.</w:t>
      </w:r>
    </w:p>
    <w:p w:rsidR="00EC37AE" w:rsidRPr="00C36078" w:rsidRDefault="00EC37AE" w:rsidP="00FF11AA">
      <w:pPr>
        <w:spacing w:after="0" w:line="360" w:lineRule="auto"/>
        <w:jc w:val="both"/>
        <w:rPr>
          <w:rFonts w:ascii="Times New Roman" w:eastAsia="Times New Roman" w:hAnsi="Times New Roman" w:cs="Times New Roman"/>
          <w:sz w:val="24"/>
          <w:szCs w:val="24"/>
          <w:lang w:val="ro-RO" w:eastAsia="ro-RO"/>
        </w:rPr>
      </w:pPr>
    </w:p>
    <w:p w:rsidR="00D74199"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X. Lucrări necesare organizării de șantier:</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descrierea lucrărilor necesare organizării de șantier;</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localizarea organizării de șantier;</w:t>
      </w:r>
    </w:p>
    <w:p w:rsidR="00DE3E14" w:rsidRPr="00F073A2" w:rsidRDefault="00F8505F"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lastRenderedPageBreak/>
        <w:t>– descrierea impactului asupra mediului a lucrărilor organizării de șantier;</w:t>
      </w:r>
    </w:p>
    <w:p w:rsidR="00DE3E14" w:rsidRPr="00F073A2" w:rsidRDefault="00F8505F"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surse de poluanți și instalații pentru reținerea, evacuarea și dispersia poluanților în mediu în timpul organizării de șantier;</w:t>
      </w:r>
    </w:p>
    <w:p w:rsidR="00D74199" w:rsidRPr="00F073A2" w:rsidRDefault="00B50804" w:rsidP="00FF11AA">
      <w:pPr>
        <w:spacing w:after="0" w:line="360" w:lineRule="auto"/>
        <w:jc w:val="both"/>
        <w:rPr>
          <w:rFonts w:ascii="Times New Roman" w:eastAsia="Times New Roman" w:hAnsi="Times New Roman" w:cs="Times New Roman"/>
          <w:b/>
          <w:sz w:val="24"/>
          <w:szCs w:val="24"/>
          <w:lang w:val="ro-RO" w:eastAsia="ro-RO"/>
        </w:rPr>
      </w:pPr>
      <w:r w:rsidRPr="00F073A2">
        <w:rPr>
          <w:rFonts w:ascii="Times New Roman" w:eastAsia="Times New Roman" w:hAnsi="Times New Roman" w:cs="Times New Roman"/>
          <w:b/>
          <w:sz w:val="24"/>
          <w:szCs w:val="24"/>
          <w:lang w:val="ro-RO" w:eastAsia="ro-RO"/>
        </w:rPr>
        <w:t> </w:t>
      </w:r>
      <w:r w:rsidR="00F8505F" w:rsidRPr="00F073A2">
        <w:rPr>
          <w:rFonts w:ascii="Times New Roman" w:eastAsia="Times New Roman" w:hAnsi="Times New Roman" w:cs="Times New Roman"/>
          <w:b/>
          <w:sz w:val="24"/>
          <w:szCs w:val="24"/>
          <w:lang w:val="ro-RO" w:eastAsia="ro-RO"/>
        </w:rPr>
        <w:t>– dotări și măsuri prevăzute pentru controlul emisiilor de poluanți în mediu.</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Pe acest teren constructorul va executa lucrări de organizare provizorii, numai cele strict necesare şantierului, impuse de execuţia lucrărilor de bază, cât şi de necesităţile şantierului. Toate lucrarile constructiilor provizorii si depozitarea materialeor de constructie necesare executiei se vor realiza strict in limita propietatii beneficiarului, fara a se impiedica circulatia carosabila si pietonala in zona.</w:t>
      </w:r>
    </w:p>
    <w:p w:rsidR="00A82283"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Fiecare antreprenor/subantreprenor are obligatia de a amenaja, dota si intretine corespunzator zonele propii de depozitare in locatia pusa la dispozitie de beneficiar, de a organiza descarcare/incarcare si manipularea materialelor, de a asigura gestiunea tuturor bunurilor aprovizionate pentru tealizarea lucrarii.</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Materialele de construcţie cum sunt grinzi metalice, fier,, nisip, se vor putea depozita şi în incinta proprietăţii, în aer liber, fără măsuri deosebite de protecţie.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Depozitarea materialelor se va face ordonat, pe sortimente si tipo-dimensiuni, satfel incat sa se excluda pericolul de rasturnare, rostogolire, incendiu, explozii etc. dimensiunile si greutatea stivelor vor asigura stabilitatea acestora.</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Pentru efectuarea operatiilor de manipulare, transport si depozitare, conducatorul locului de munca care conduce operatiile, stabileste masurile de securitate necesare si supravegherea permanenta desfasurarea acestora respectand prevederile Normelor metodologice de aplicare a Legii securitatii si sanatatii in munca nr. 319/2006.</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Operatiunile de incarcare-descarcare se vor executa numai sub conducerea unui responsabil, instruit pentru acest scop si cunoscator al masurilor de securitate si sanatate in munca.</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Descarcarea se face in mod ordonat, materialele asezandu-se dupa specificul lor in gramezi sau stive.</w:t>
      </w:r>
    </w:p>
    <w:p w:rsidR="00B246E9"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Materialele de construcţie care necesită protecţie contra intemperiilor se vor putea depozita pe timpul execuţiei lucrărilor de construcţie în incinta magaziei provizorii, amplasate la limita din spate a terenului. În acest sens, pe terenul aferent se va organiza şantierul prin amplasarea unor obiecte provizorii :</w:t>
      </w:r>
    </w:p>
    <w:p w:rsidR="00B246E9"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magazia provizorie cu rol de depozitare materiale, vestiar muncitori şi depozitare scule ;</w:t>
      </w:r>
      <w:r w:rsidRPr="00F073A2">
        <w:rPr>
          <w:rFonts w:ascii="Times New Roman" w:eastAsia="Times New Roman" w:hAnsi="Times New Roman" w:cs="Times New Roman"/>
          <w:sz w:val="24"/>
          <w:szCs w:val="24"/>
          <w:lang w:val="ro-RO" w:eastAsia="ro-RO"/>
        </w:rPr>
        <w:br/>
        <w:t>– tablou electric ;</w:t>
      </w:r>
    </w:p>
    <w:p w:rsidR="00B246E9"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lastRenderedPageBreak/>
        <w:t>– punct PSI (în imediata apropiere a fântânii ori sursei de apă) ;</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platou depozitare materiale.</w:t>
      </w:r>
    </w:p>
    <w:p w:rsidR="00B246E9"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Nu sunt necesare măsuri de protecţie a vecinătăţilor.</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Se vor lua măsuri preventive cu scopul de a evita producerea accidentelor de lucru sau a incendiilor.</w:t>
      </w:r>
      <w:r w:rsidRPr="00F073A2">
        <w:rPr>
          <w:rFonts w:ascii="Times New Roman" w:eastAsia="Times New Roman" w:hAnsi="Times New Roman" w:cs="Times New Roman"/>
          <w:sz w:val="24"/>
          <w:szCs w:val="24"/>
          <w:lang w:val="ro-RO" w:eastAsia="ro-RO"/>
        </w:rPr>
        <w:br/>
        <w:t>Pentru a preveni declanşarea unor incendii se va evita lucrul cu şi în preajma surselor de foc. Dacă se folosesc utilaje cu acţionare electrică, se va avea în vedere respectarea măsurilor de protecţie în acest sens, evitând mai ales utilizarea unor conductori cu izolaţie necorespunzătoare şi a unor împământări necorespunzătoare.</w:t>
      </w:r>
      <w:r w:rsidRPr="00F073A2">
        <w:rPr>
          <w:rFonts w:ascii="Times New Roman" w:eastAsia="Times New Roman" w:hAnsi="Times New Roman" w:cs="Times New Roman"/>
          <w:sz w:val="24"/>
          <w:szCs w:val="24"/>
          <w:lang w:val="ro-RO" w:eastAsia="ro-RO"/>
        </w:rPr>
        <w:tab/>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Obligatia organizarii, contractarii si asigurarii serviciilor de paza si control revine antreprenorului care, la cererea si pe baza de contract cu beneficiarul, va executa organizarea de santier.</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Asigurarea si procurarea de materiale si echipamente se  va face de catre firma care va amplasa structura usoara cu destinatia de spalatorie</w:t>
      </w:r>
      <w:r w:rsidR="00F073A2" w:rsidRPr="00F073A2">
        <w:rPr>
          <w:rFonts w:ascii="Times New Roman" w:eastAsia="Times New Roman" w:hAnsi="Times New Roman" w:cs="Times New Roman"/>
          <w:sz w:val="24"/>
          <w:szCs w:val="24"/>
          <w:lang w:val="ro-RO" w:eastAsia="ro-RO"/>
        </w:rPr>
        <w:t xml:space="preserve"> auto cu regim de inaltime Parter.</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Conform specificului si tehnologiilor de executie pentru lucrari de constructii-montaj,in incinta santierului, pe perioada realizarii proiectului se vor afla echipamente tehnice diverse: </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utilaje pentru ridicare transport si manipulat sarcini, utilaje si echipamente pentru transport si turnat beton, scule de mana si echipamente de mica mecanizare, unelte si dispozitive diverse.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Echipamentele de munca au actionari diverse – termice, electrice, hidraulice, pneumatice, manuale si/sau combinate si functionalitati adecvate operatiilor pentru care au fost concepute.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Se impune ca toate echipamentele de munca utilizate pentru executarea lucrarilor in santier a amplasari  structuri usoara cu destinatia de spalatorie auto automata cu regim de inaltime parter, imprejmuire teren si racordare la utilitati, sa fie corespunzatoare din punct de vedere tehnic, functional si al securitatii muncii si sigurantei circulatiei.</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Personalul deservent trebuie sa aiba calificarea si pregatirea adecvata, sa fie informat asupra caracteristicilor tehnice si parametrilor functionali ai echipamentelor, sa fie instruit corespunzator din punct de vedere profesional asupra tehnologiilor si madului de exploatare al echipamentelor si al securitatii si sanatatii in munca. </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Pentru meseriile pentru care cerintele legale, de calitate sau securitate, impun atestari sau autorizarispecifice sau speciale ale personalului, acestea sa fie obtinute si valabile.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lastRenderedPageBreak/>
        <w:t xml:space="preserve">In sensul celor mentionate fiecare antreprenor este direct raspunzator pentru echipamentele si personalul propiu si va inainta beneficiarului Lista echipamentelor tehnice utilizate pe santier si Lista meseriilor si personaluluiautorizat din santier.                                                     </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Alimentarea cu energie electrica pentru organizarea de santier se propune a se rezolva prin racord la reteaua existenta in zona. Solutia de racordare se stabileste de catre operatorul de retea prin fisa de solutie sau studiu de solutie, dupa caz.</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Tabloul electric de distributie pentru organizare de santier este prevazut cu circuite separate pentru iluminat, alimentare la 220V si alimentare la 380V.</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Transportul energiei la tabloul organizariisantier se face prin cablu electric cu protectie exterioara dimensionat corespunzator puterii intalate si amplasat comform proiectului de alimentare cu energie electrica. Toate tablourile electrice se vor lega cu platbanda metalica din otel zincat la centura de impamantare. Se va asigura continuitate circuitului de legare la centura de impamantare pe tot traseul de alimentare cu energie electrica.</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La punerea in functiune si periodic se vor efectua masuri PRAM a rezistentei de dispersie a prizelor de legare la pamant.</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Toate instalatiile de alimentare cu energie electrica vor fi dotate cu dispozitive de protectie.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Incalzire incintelor, se realizeaza cu aparate electrice- calorifere, convectoare, aparate de aer conditionat, etc. racordate la instalatia electrica de alimentare din organizarea de santier.</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 Nu se admit instalatii sau echipamente improvizate pentru incalzire, iar cele omologate nu vor fi lasate in functiune nesupraveghiate. Pentru a se evita supraincalzirea cu consumatori a unui singur circuit de alimentare electrica, legarea aparatelor de incalzire, mari consumatoare de energie, se va face pe circuite dimensionate corespunzator separate.</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Deseurile rezultate din activitatea propie a fiecarui antreprenor si subantreprenor al acestuia se va colecta din frontul de lucru, se vor transporta si depozita temporar la punctul de colectare propiu din incinta santierului. Activitatea se va organiza si desfasura controlat si sub supraveghere, astfel incat cantitatea de deseuri in zona de lucru sa fie permanent minima pentru a nu induce factori suplimentari de risc din punct de vedere al securitatii si sanatatii muncii.</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 xml:space="preserve">Evacuarea deseurilor din incinta santierului se va face numai cu mijloace de transport adecvate si numai la gropi de gunoi autorizate. </w:t>
      </w:r>
    </w:p>
    <w:p w:rsidR="0042080B"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t>Raspunderea pentru incalcarea acestei prevederi revine in exclusivitate persoanei fizice sau juridice, beneficiarul neavand nici o raspundere in acest caz.</w:t>
      </w:r>
    </w:p>
    <w:p w:rsidR="00C03B20" w:rsidRPr="00F073A2" w:rsidRDefault="0042080B" w:rsidP="00FF11AA">
      <w:pPr>
        <w:spacing w:after="0" w:line="360" w:lineRule="auto"/>
        <w:jc w:val="both"/>
        <w:rPr>
          <w:rFonts w:ascii="Times New Roman" w:eastAsia="Times New Roman" w:hAnsi="Times New Roman" w:cs="Times New Roman"/>
          <w:sz w:val="24"/>
          <w:szCs w:val="24"/>
          <w:lang w:val="ro-RO" w:eastAsia="ro-RO"/>
        </w:rPr>
      </w:pPr>
      <w:r w:rsidRPr="00F073A2">
        <w:rPr>
          <w:rFonts w:ascii="Times New Roman" w:eastAsia="Times New Roman" w:hAnsi="Times New Roman" w:cs="Times New Roman"/>
          <w:sz w:val="24"/>
          <w:szCs w:val="24"/>
          <w:lang w:val="ro-RO" w:eastAsia="ro-RO"/>
        </w:rPr>
        <w:lastRenderedPageBreak/>
        <w:t>Fiecare antreprenor raspunde pentru sine si subantreprenoriisai care genereaza deseuri, fie acestea de natura industriala sau menajera si este obligat sa asigure gestiunea, evacuarea si eliminarea/valorificarea acestora in conformitate cu prevederile legale.</w:t>
      </w:r>
    </w:p>
    <w:p w:rsidR="00B246E9" w:rsidRPr="00C8644C" w:rsidRDefault="00B246E9" w:rsidP="00FF11AA">
      <w:pPr>
        <w:spacing w:after="0" w:line="360" w:lineRule="auto"/>
        <w:jc w:val="both"/>
        <w:rPr>
          <w:rFonts w:ascii="Times New Roman" w:eastAsia="Times New Roman" w:hAnsi="Times New Roman" w:cs="Times New Roman"/>
          <w:color w:val="FF0000"/>
          <w:sz w:val="24"/>
          <w:szCs w:val="24"/>
          <w:lang w:val="ro-RO" w:eastAsia="ro-RO"/>
        </w:rPr>
      </w:pP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XI. Lucrări de refacere a amplasamentului la finalizarea investiției, în caz de accidente și/sau la încetarea activității, în măsura în care aceste informații sunt disponibile:</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lucrările propuse pentru refacerea amplasamentului la finalizarea investiției, în caz de accidente și/sau la încetarea activității;</w:t>
      </w: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 aspecte referitoare la prevenirea și modul de răspuns pentru cazuri de poluări accidentale;</w:t>
      </w: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 aspecte referitoare la închiderea/dezafectarea/demolarea instalației;</w:t>
      </w:r>
    </w:p>
    <w:p w:rsidR="00D74199"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 modalități de refacere a stării inițiale/reabilitare în vederea utilizării ulterioare a terenului.</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Refacerea amplasamentului dupa executie se va realiza conform proiectului tehnic de executie. Dupa terminarea lucrarilor in zona se vor reface spatiile deteriorate si se vor aduce la forma initiala.</w:t>
      </w:r>
    </w:p>
    <w:p w:rsidR="0042080B" w:rsidRPr="00C36078" w:rsidRDefault="0042080B"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In ceace priveste refacerea la inchiderea, demolarea investitiei, constructia fiind simpla, necomlexa lucrarile constau in demontarea partilor metalide si desiintarea platformei betonate inlocuinduse cu gazon.</w:t>
      </w:r>
    </w:p>
    <w:p w:rsidR="00B246E9" w:rsidRPr="00C8644C" w:rsidRDefault="00B246E9" w:rsidP="00FF11AA">
      <w:pPr>
        <w:spacing w:after="0" w:line="360" w:lineRule="auto"/>
        <w:jc w:val="both"/>
        <w:rPr>
          <w:rFonts w:ascii="Times New Roman" w:eastAsia="Times New Roman" w:hAnsi="Times New Roman" w:cs="Times New Roman"/>
          <w:color w:val="FF0000"/>
          <w:sz w:val="24"/>
          <w:szCs w:val="24"/>
          <w:lang w:val="ro-RO" w:eastAsia="ro-RO"/>
        </w:rPr>
      </w:pP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XII. Anexe - piese desenate:</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2. schemele-flux pentru procesul tehnologic și fazele activității, cu instalațiile de depoluare;</w:t>
      </w:r>
    </w:p>
    <w:p w:rsidR="00DE3E14"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3. schema-flux a gestionării deșeurilor;</w:t>
      </w:r>
    </w:p>
    <w:p w:rsidR="00D74199" w:rsidRPr="00C36078" w:rsidRDefault="00B5080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w:t>
      </w:r>
      <w:r w:rsidR="00F8505F" w:rsidRPr="00C36078">
        <w:rPr>
          <w:rFonts w:ascii="Times New Roman" w:eastAsia="Times New Roman" w:hAnsi="Times New Roman" w:cs="Times New Roman"/>
          <w:b/>
          <w:sz w:val="24"/>
          <w:szCs w:val="24"/>
          <w:lang w:val="ro-RO" w:eastAsia="ro-RO"/>
        </w:rPr>
        <w:t>4. alte piese desenate, stabilite de autoritatea publică pentru protecția mediului.</w:t>
      </w:r>
    </w:p>
    <w:p w:rsidR="00C03B20" w:rsidRPr="00C36078" w:rsidRDefault="008B370F"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 xml:space="preserve">Planul de situatie cu schemele-flux pentru procesul tehnologic si gestionarii deseurilor si instalatii de depoluare. </w:t>
      </w:r>
    </w:p>
    <w:p w:rsidR="00B246E9" w:rsidRPr="00C8644C" w:rsidRDefault="00B246E9" w:rsidP="00FF11AA">
      <w:pPr>
        <w:spacing w:after="0" w:line="360" w:lineRule="auto"/>
        <w:jc w:val="both"/>
        <w:rPr>
          <w:rFonts w:ascii="Times New Roman" w:eastAsia="Times New Roman" w:hAnsi="Times New Roman" w:cs="Times New Roman"/>
          <w:color w:val="FF0000"/>
          <w:sz w:val="24"/>
          <w:szCs w:val="24"/>
          <w:lang w:val="ro-RO" w:eastAsia="ro-RO"/>
        </w:rPr>
      </w:pP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lastRenderedPageBreak/>
        <w:t xml:space="preserve">XIII. Pentru proiectele care intră sub incidența prevederilor </w:t>
      </w:r>
      <w:hyperlink r:id="rId13" w:history="1">
        <w:r w:rsidRPr="00C36078">
          <w:rPr>
            <w:rFonts w:ascii="Times New Roman" w:eastAsia="Times New Roman" w:hAnsi="Times New Roman" w:cs="Times New Roman"/>
            <w:b/>
            <w:sz w:val="24"/>
            <w:szCs w:val="24"/>
            <w:lang w:val="ro-RO" w:eastAsia="ro-RO"/>
          </w:rPr>
          <w:t>art. 28 din Ordonanța de urgență a Guvernului nr. 57/2007</w:t>
        </w:r>
      </w:hyperlink>
      <w:r w:rsidRPr="00C36078">
        <w:rPr>
          <w:rFonts w:ascii="Times New Roman" w:eastAsia="Times New Roman" w:hAnsi="Times New Roman" w:cs="Times New Roman"/>
          <w:b/>
          <w:sz w:val="24"/>
          <w:szCs w:val="24"/>
          <w:lang w:val="ro-RO" w:eastAsia="ro-RO"/>
        </w:rPr>
        <w:t xml:space="preserve"> privind regimul ariilor naturale protejate, conservarea habitatelor naturale, a florei și faunei sălbatice, aprobată cu modificări și completări prin </w:t>
      </w:r>
      <w:hyperlink r:id="rId14" w:history="1">
        <w:r w:rsidRPr="00C36078">
          <w:rPr>
            <w:rFonts w:ascii="Times New Roman" w:eastAsia="Times New Roman" w:hAnsi="Times New Roman" w:cs="Times New Roman"/>
            <w:b/>
            <w:sz w:val="24"/>
            <w:szCs w:val="24"/>
            <w:lang w:val="ro-RO" w:eastAsia="ro-RO"/>
          </w:rPr>
          <w:t>Legea nr. 49/2011</w:t>
        </w:r>
      </w:hyperlink>
      <w:r w:rsidRPr="00C36078">
        <w:rPr>
          <w:rFonts w:ascii="Times New Roman" w:eastAsia="Times New Roman" w:hAnsi="Times New Roman" w:cs="Times New Roman"/>
          <w:b/>
          <w:sz w:val="24"/>
          <w:szCs w:val="24"/>
          <w:lang w:val="ro-RO" w:eastAsia="ro-RO"/>
        </w:rPr>
        <w:t>, cu modificările și completările ulterioare, memoriul va fi completat cu următoarele:</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a)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8B370F"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b) numele și codul ariei naturale prot</w:t>
      </w:r>
      <w:r w:rsidR="008B370F" w:rsidRPr="00C36078">
        <w:rPr>
          <w:rFonts w:ascii="Times New Roman" w:eastAsia="Times New Roman" w:hAnsi="Times New Roman" w:cs="Times New Roman"/>
          <w:b/>
          <w:sz w:val="24"/>
          <w:szCs w:val="24"/>
          <w:lang w:val="ro-RO" w:eastAsia="ro-RO"/>
        </w:rPr>
        <w:t>ejate de interes comunitar; </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c) prezența și efectivele/suprafețele acoperite de specii și habitate de interes comunitar în zona proiectului;</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d) se va preciza dacă proiectul propus nu are legătură directă cu sau nu este necesar pentru managementul conservării ariei naturale protejate de interes comunitar;</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e) se va estima impactul potențial al proiectului asupra speciilor și habitatelor din aria naturală protejată de interes comunitar;</w:t>
      </w:r>
    </w:p>
    <w:p w:rsidR="00D7419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f) alte informații prevăzute în legislația în vigoare.</w:t>
      </w:r>
    </w:p>
    <w:p w:rsidR="00C03B20" w:rsidRPr="00C36078" w:rsidRDefault="008B370F"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 xml:space="preserve">Investitia propusa nu intră sub incidența prevederilor </w:t>
      </w:r>
      <w:hyperlink r:id="rId15" w:history="1">
        <w:r w:rsidRPr="00C36078">
          <w:rPr>
            <w:rFonts w:ascii="Times New Roman" w:eastAsia="Times New Roman" w:hAnsi="Times New Roman" w:cs="Times New Roman"/>
            <w:sz w:val="24"/>
            <w:szCs w:val="24"/>
            <w:lang w:val="ro-RO" w:eastAsia="ro-RO"/>
          </w:rPr>
          <w:t>art. 28 din Ordonanța de urgență a Guvernului nr. 57/2007</w:t>
        </w:r>
      </w:hyperlink>
      <w:r w:rsidRPr="00C36078">
        <w:rPr>
          <w:rFonts w:ascii="Times New Roman" w:eastAsia="Times New Roman" w:hAnsi="Times New Roman" w:cs="Times New Roman"/>
          <w:sz w:val="24"/>
          <w:szCs w:val="24"/>
          <w:lang w:val="ro-RO" w:eastAsia="ro-RO"/>
        </w:rPr>
        <w:t xml:space="preserve"> privind regimul ariilor naturale protejate, conservarea habitatelor naturale, a florei și faunei sălbatice, aprobată cu modificări și completări prin </w:t>
      </w:r>
      <w:hyperlink r:id="rId16" w:history="1">
        <w:r w:rsidRPr="00C36078">
          <w:rPr>
            <w:rFonts w:ascii="Times New Roman" w:eastAsia="Times New Roman" w:hAnsi="Times New Roman" w:cs="Times New Roman"/>
            <w:sz w:val="24"/>
            <w:szCs w:val="24"/>
            <w:lang w:val="ro-RO" w:eastAsia="ro-RO"/>
          </w:rPr>
          <w:t>Legea nr. 49/2011</w:t>
        </w:r>
      </w:hyperlink>
      <w:r w:rsidR="00B246E9" w:rsidRPr="00C36078">
        <w:rPr>
          <w:rFonts w:ascii="Times New Roman" w:eastAsia="Times New Roman" w:hAnsi="Times New Roman" w:cs="Times New Roman"/>
          <w:sz w:val="24"/>
          <w:szCs w:val="24"/>
          <w:lang w:val="ro-RO" w:eastAsia="ro-RO"/>
        </w:rPr>
        <w:t>.</w:t>
      </w:r>
    </w:p>
    <w:p w:rsidR="00B246E9" w:rsidRPr="00C36078" w:rsidRDefault="00B246E9" w:rsidP="00FF11AA">
      <w:pPr>
        <w:spacing w:after="0" w:line="360" w:lineRule="auto"/>
        <w:jc w:val="both"/>
        <w:rPr>
          <w:rFonts w:ascii="Times New Roman" w:eastAsia="Times New Roman" w:hAnsi="Times New Roman" w:cs="Times New Roman"/>
          <w:sz w:val="24"/>
          <w:szCs w:val="24"/>
          <w:lang w:val="ro-RO" w:eastAsia="ro-RO"/>
        </w:rPr>
      </w:pPr>
    </w:p>
    <w:p w:rsidR="00BA15A3"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XIV. Pentru proiectele care se realizează pe ape sau au legătură cu apele, memoriul va fi completat cu următoarele informații, preluate din Planurile de management bazinale, actualizate:</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1. Localizarea proiectului:</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bazinul hidrografic;</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cursul de apă: denumirea și codul cadastral;</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corpul de apă (de suprafață și/sau subteran): denumire și cod.</w:t>
      </w:r>
    </w:p>
    <w:p w:rsidR="00DE3E14"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2. Indicarea stării ecologice/potențialului ecologic și starea chimică a corpului de apă de suprafață; pentru corpul de apă subteran se vor indica starea cantitativă și starea chimică a corpului de apă.</w:t>
      </w:r>
    </w:p>
    <w:p w:rsidR="008B370F"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lastRenderedPageBreak/>
        <w:t>3. Indicarea obiectivului/obiectivelor de mediu pentru fiecare corp de apă identificat, cu precizarea excepțiilor aplicate și a termenelor aferente, după caz.</w:t>
      </w:r>
    </w:p>
    <w:p w:rsidR="00B246E9" w:rsidRPr="00C36078" w:rsidRDefault="008B370F"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Investitia propusa nu se realizează pe ape sau au legătură cu apele.</w:t>
      </w:r>
    </w:p>
    <w:p w:rsidR="00FF11AA" w:rsidRPr="00C36078" w:rsidRDefault="00FF11AA" w:rsidP="00FF11AA">
      <w:pPr>
        <w:spacing w:after="0" w:line="360" w:lineRule="auto"/>
        <w:jc w:val="both"/>
        <w:rPr>
          <w:rFonts w:ascii="Times New Roman" w:eastAsia="Times New Roman" w:hAnsi="Times New Roman" w:cs="Times New Roman"/>
          <w:sz w:val="24"/>
          <w:szCs w:val="24"/>
          <w:lang w:val="ro-RO" w:eastAsia="ro-RO"/>
        </w:rPr>
      </w:pPr>
    </w:p>
    <w:p w:rsidR="00B246E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XV. Criteriile prevăzute în anexa nr. 3 la Legea nr. ..... privind evaluarea impactului anumitor proiecte publice și private asupra mediului se iau în considerare, dacă este cazul, în momentul compilării informațiilor în conformitate cu punctele III-XIV.</w:t>
      </w:r>
      <w:r w:rsidR="00B92EFD" w:rsidRPr="00C36078">
        <w:rPr>
          <w:rFonts w:ascii="Times New Roman" w:eastAsia="Times New Roman" w:hAnsi="Times New Roman" w:cs="Times New Roman"/>
          <w:b/>
          <w:sz w:val="24"/>
          <w:szCs w:val="24"/>
          <w:lang w:val="ro-RO" w:eastAsia="ro-RO"/>
        </w:rPr>
        <w:t> </w:t>
      </w:r>
    </w:p>
    <w:p w:rsidR="00FF11AA" w:rsidRPr="00C36078" w:rsidRDefault="00FF11AA" w:rsidP="00FF11AA">
      <w:pPr>
        <w:spacing w:after="0" w:line="360" w:lineRule="auto"/>
        <w:jc w:val="both"/>
        <w:rPr>
          <w:rFonts w:ascii="Times New Roman" w:eastAsia="Times New Roman" w:hAnsi="Times New Roman" w:cs="Times New Roman"/>
          <w:sz w:val="24"/>
          <w:szCs w:val="24"/>
          <w:lang w:val="ro-RO" w:eastAsia="ro-RO"/>
        </w:rPr>
      </w:pPr>
      <w:r w:rsidRPr="00C36078">
        <w:rPr>
          <w:rFonts w:ascii="Times New Roman" w:eastAsia="Times New Roman" w:hAnsi="Times New Roman" w:cs="Times New Roman"/>
          <w:sz w:val="24"/>
          <w:szCs w:val="24"/>
          <w:lang w:val="ro-RO" w:eastAsia="ro-RO"/>
        </w:rPr>
        <w:t>Nu este cazul.</w:t>
      </w:r>
    </w:p>
    <w:p w:rsidR="00B246E9" w:rsidRPr="00C36078" w:rsidRDefault="00B246E9" w:rsidP="00FF11AA">
      <w:pPr>
        <w:spacing w:after="0" w:line="360" w:lineRule="auto"/>
        <w:jc w:val="both"/>
        <w:rPr>
          <w:rFonts w:ascii="Times New Roman" w:eastAsia="Times New Roman" w:hAnsi="Times New Roman" w:cs="Times New Roman"/>
          <w:b/>
          <w:sz w:val="24"/>
          <w:szCs w:val="24"/>
          <w:lang w:val="ro-RO" w:eastAsia="ro-RO"/>
        </w:rPr>
      </w:pPr>
    </w:p>
    <w:p w:rsidR="00B246E9" w:rsidRPr="00C36078" w:rsidRDefault="00F8505F"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br/>
      </w:r>
      <w:r w:rsidR="00DE3E14" w:rsidRPr="00C36078">
        <w:rPr>
          <w:rFonts w:ascii="Times New Roman" w:eastAsia="Times New Roman" w:hAnsi="Times New Roman" w:cs="Times New Roman"/>
          <w:b/>
          <w:sz w:val="24"/>
          <w:szCs w:val="24"/>
          <w:lang w:val="ro-RO" w:eastAsia="ro-RO"/>
        </w:rPr>
        <w:t xml:space="preserve">                                           </w:t>
      </w:r>
      <w:r w:rsidR="00B246E9" w:rsidRPr="00C36078">
        <w:rPr>
          <w:rFonts w:ascii="Times New Roman" w:eastAsia="Times New Roman" w:hAnsi="Times New Roman" w:cs="Times New Roman"/>
          <w:b/>
          <w:sz w:val="24"/>
          <w:szCs w:val="24"/>
          <w:lang w:val="ro-RO" w:eastAsia="ro-RO"/>
        </w:rPr>
        <w:t xml:space="preserve">  </w:t>
      </w:r>
      <w:r w:rsidRPr="00C36078">
        <w:rPr>
          <w:rFonts w:ascii="Times New Roman" w:eastAsia="Times New Roman" w:hAnsi="Times New Roman" w:cs="Times New Roman"/>
          <w:b/>
          <w:sz w:val="24"/>
          <w:szCs w:val="24"/>
          <w:lang w:val="ro-RO" w:eastAsia="ro-RO"/>
        </w:rPr>
        <w:t>Semnătura și ștampila titularului</w:t>
      </w:r>
    </w:p>
    <w:p w:rsidR="00B32560" w:rsidRPr="00C36078" w:rsidRDefault="00DE3E14" w:rsidP="00FF11AA">
      <w:pPr>
        <w:spacing w:after="0" w:line="360" w:lineRule="auto"/>
        <w:jc w:val="both"/>
        <w:rPr>
          <w:rFonts w:ascii="Times New Roman" w:eastAsia="Times New Roman" w:hAnsi="Times New Roman" w:cs="Times New Roman"/>
          <w:b/>
          <w:sz w:val="24"/>
          <w:szCs w:val="24"/>
          <w:lang w:val="ro-RO" w:eastAsia="ro-RO"/>
        </w:rPr>
      </w:pPr>
      <w:r w:rsidRPr="00C36078">
        <w:rPr>
          <w:rFonts w:ascii="Times New Roman" w:eastAsia="Times New Roman" w:hAnsi="Times New Roman" w:cs="Times New Roman"/>
          <w:b/>
          <w:sz w:val="24"/>
          <w:szCs w:val="24"/>
          <w:lang w:val="ro-RO" w:eastAsia="ro-RO"/>
        </w:rPr>
        <w:t xml:space="preserve">                                                    </w:t>
      </w:r>
      <w:r w:rsidR="00B246E9" w:rsidRPr="00C36078">
        <w:rPr>
          <w:rFonts w:ascii="Times New Roman" w:eastAsia="Times New Roman" w:hAnsi="Times New Roman" w:cs="Times New Roman"/>
          <w:b/>
          <w:sz w:val="24"/>
          <w:szCs w:val="24"/>
          <w:lang w:val="ro-RO" w:eastAsia="ro-RO"/>
        </w:rPr>
        <w:t xml:space="preserve">   </w:t>
      </w:r>
      <w:r w:rsidR="00F8505F" w:rsidRPr="00C36078">
        <w:rPr>
          <w:rFonts w:ascii="Times New Roman" w:eastAsia="Times New Roman" w:hAnsi="Times New Roman" w:cs="Times New Roman"/>
          <w:b/>
          <w:sz w:val="24"/>
          <w:szCs w:val="24"/>
          <w:lang w:val="ro-RO" w:eastAsia="ro-RO"/>
        </w:rPr>
        <w:t>..................................</w:t>
      </w:r>
    </w:p>
    <w:sectPr w:rsidR="00B32560" w:rsidRPr="00C36078" w:rsidSect="00A82283">
      <w:headerReference w:type="default" r:id="rId17"/>
      <w:footerReference w:type="default" r:id="rId18"/>
      <w:pgSz w:w="11907" w:h="16840" w:code="9"/>
      <w:pgMar w:top="1134" w:right="1134" w:bottom="1134" w:left="1418"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1DE" w:rsidRDefault="009C41DE" w:rsidP="00A82283">
      <w:pPr>
        <w:spacing w:after="0" w:line="240" w:lineRule="auto"/>
      </w:pPr>
      <w:r>
        <w:separator/>
      </w:r>
    </w:p>
  </w:endnote>
  <w:endnote w:type="continuationSeparator" w:id="0">
    <w:p w:rsidR="009C41DE" w:rsidRDefault="009C41DE" w:rsidP="00A82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8488"/>
      <w:docPartObj>
        <w:docPartGallery w:val="Page Numbers (Bottom of Page)"/>
        <w:docPartUnique/>
      </w:docPartObj>
    </w:sdtPr>
    <w:sdtContent>
      <w:p w:rsidR="00A82283" w:rsidRPr="00FF11AA" w:rsidRDefault="00A82283" w:rsidP="00A82283">
        <w:pPr>
          <w:pStyle w:val="Footer"/>
          <w:pBdr>
            <w:bottom w:val="single" w:sz="4" w:space="1" w:color="auto"/>
          </w:pBdr>
        </w:pPr>
      </w:p>
      <w:p w:rsidR="00A82283" w:rsidRPr="00FF11AA" w:rsidRDefault="00A82283" w:rsidP="00A82283">
        <w:pPr>
          <w:pStyle w:val="Footer"/>
          <w:jc w:val="center"/>
        </w:pPr>
        <w:r w:rsidRPr="00FF11AA">
          <w:t xml:space="preserve">S.C. </w:t>
        </w:r>
        <w:r w:rsidRPr="00FF11AA">
          <w:rPr>
            <w:rFonts w:ascii="Impact" w:hAnsi="Impact"/>
          </w:rPr>
          <w:t>PROACTIV LAND MANAGEMENT</w:t>
        </w:r>
        <w:r w:rsidRPr="00FF11AA">
          <w:t xml:space="preserve"> S.R.L.</w:t>
        </w:r>
      </w:p>
      <w:p w:rsidR="00A82283" w:rsidRPr="00FF11AA" w:rsidRDefault="00A82283" w:rsidP="00A82283">
        <w:pPr>
          <w:pStyle w:val="Footer"/>
          <w:tabs>
            <w:tab w:val="left" w:pos="2154"/>
            <w:tab w:val="center" w:pos="4995"/>
          </w:tabs>
          <w:jc w:val="center"/>
          <w:rPr>
            <w:b/>
            <w:sz w:val="16"/>
            <w:szCs w:val="16"/>
          </w:rPr>
        </w:pPr>
        <w:proofErr w:type="spellStart"/>
        <w:r w:rsidRPr="00FF11AA">
          <w:rPr>
            <w:b/>
            <w:sz w:val="16"/>
            <w:szCs w:val="16"/>
          </w:rPr>
          <w:t>Bucuresti</w:t>
        </w:r>
        <w:proofErr w:type="spellEnd"/>
        <w:r w:rsidRPr="00FF11AA">
          <w:rPr>
            <w:b/>
            <w:sz w:val="16"/>
            <w:szCs w:val="16"/>
          </w:rPr>
          <w:t xml:space="preserve">, Sect. 2, Str. Int. Sold. Marin </w:t>
        </w:r>
        <w:proofErr w:type="spellStart"/>
        <w:r w:rsidRPr="00FF11AA">
          <w:rPr>
            <w:b/>
            <w:sz w:val="16"/>
            <w:szCs w:val="16"/>
          </w:rPr>
          <w:t>Calota</w:t>
        </w:r>
        <w:proofErr w:type="spellEnd"/>
        <w:r w:rsidRPr="00FF11AA">
          <w:rPr>
            <w:b/>
            <w:sz w:val="16"/>
            <w:szCs w:val="16"/>
          </w:rPr>
          <w:t>, Nr. 1C</w:t>
        </w:r>
      </w:p>
      <w:p w:rsidR="00A82283" w:rsidRPr="00FF11AA" w:rsidRDefault="00A82283" w:rsidP="00A82283">
        <w:pPr>
          <w:pStyle w:val="Footer"/>
          <w:jc w:val="center"/>
          <w:rPr>
            <w:b/>
            <w:sz w:val="16"/>
            <w:szCs w:val="16"/>
          </w:rPr>
        </w:pPr>
        <w:r w:rsidRPr="00FF11AA">
          <w:rPr>
            <w:b/>
            <w:sz w:val="16"/>
            <w:szCs w:val="16"/>
          </w:rPr>
          <w:t>Tel: 0744 669 424</w:t>
        </w:r>
      </w:p>
      <w:p w:rsidR="00A82283" w:rsidRPr="00FF11AA" w:rsidRDefault="00A82283" w:rsidP="00A82283">
        <w:pPr>
          <w:pStyle w:val="Footer"/>
          <w:jc w:val="center"/>
        </w:pPr>
        <w:r w:rsidRPr="00FF11AA">
          <w:rPr>
            <w:rFonts w:ascii="Courier New" w:hAnsi="Courier New" w:cs="Courier New"/>
            <w:sz w:val="18"/>
            <w:szCs w:val="18"/>
          </w:rPr>
          <w:t>E-mail: proactivlandmanagement@yahoo.com</w:t>
        </w:r>
      </w:p>
    </w:sdtContent>
  </w:sdt>
  <w:p w:rsidR="00A82283" w:rsidRPr="00FF11AA" w:rsidRDefault="00A82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1DE" w:rsidRDefault="009C41DE" w:rsidP="00A82283">
      <w:pPr>
        <w:spacing w:after="0" w:line="240" w:lineRule="auto"/>
      </w:pPr>
      <w:r>
        <w:separator/>
      </w:r>
    </w:p>
  </w:footnote>
  <w:footnote w:type="continuationSeparator" w:id="0">
    <w:p w:rsidR="009C41DE" w:rsidRDefault="009C41DE" w:rsidP="00A82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15" w:rsidRPr="00EB7EC1" w:rsidRDefault="00C8644C" w:rsidP="00352215">
    <w:pPr>
      <w:pStyle w:val="Header"/>
      <w:tabs>
        <w:tab w:val="clear" w:pos="9360"/>
        <w:tab w:val="right" w:pos="9810"/>
      </w:tabs>
      <w:ind w:right="-18"/>
      <w:rPr>
        <w:rFonts w:ascii="Times New Roman" w:hAnsi="Times New Roman" w:cs="Times New Roman"/>
        <w:sz w:val="20"/>
        <w:szCs w:val="20"/>
      </w:rPr>
    </w:pPr>
    <w:proofErr w:type="spellStart"/>
    <w:r w:rsidRPr="00EB7EC1">
      <w:rPr>
        <w:rFonts w:ascii="Times New Roman" w:hAnsi="Times New Roman" w:cs="Times New Roman"/>
        <w:sz w:val="20"/>
        <w:szCs w:val="20"/>
      </w:rPr>
      <w:t>Beneficiar</w:t>
    </w:r>
    <w:proofErr w:type="spellEnd"/>
    <w:r w:rsidRPr="00EB7EC1">
      <w:rPr>
        <w:rFonts w:ascii="Times New Roman" w:hAnsi="Times New Roman" w:cs="Times New Roman"/>
        <w:sz w:val="20"/>
        <w:szCs w:val="20"/>
      </w:rPr>
      <w:t xml:space="preserve">:    </w:t>
    </w:r>
    <w:proofErr w:type="spellStart"/>
    <w:r w:rsidRPr="00EB7EC1">
      <w:rPr>
        <w:rFonts w:ascii="Times New Roman" w:hAnsi="Times New Roman" w:cs="Times New Roman"/>
        <w:sz w:val="20"/>
        <w:szCs w:val="20"/>
      </w:rPr>
      <w:t>Chirtoc</w:t>
    </w:r>
    <w:proofErr w:type="spellEnd"/>
    <w:r w:rsidRPr="00EB7EC1">
      <w:rPr>
        <w:rFonts w:ascii="Times New Roman" w:hAnsi="Times New Roman" w:cs="Times New Roman"/>
        <w:sz w:val="20"/>
        <w:szCs w:val="20"/>
      </w:rPr>
      <w:t xml:space="preserve"> Mariana</w:t>
    </w:r>
    <w:r w:rsidR="00352215" w:rsidRPr="00EB7EC1">
      <w:rPr>
        <w:rFonts w:ascii="Times New Roman" w:hAnsi="Times New Roman" w:cs="Times New Roman"/>
        <w:sz w:val="20"/>
        <w:szCs w:val="20"/>
      </w:rPr>
      <w:t xml:space="preserve">                                                                                                  </w:t>
    </w:r>
  </w:p>
  <w:p w:rsidR="00352215" w:rsidRPr="00EB7EC1" w:rsidRDefault="00352215" w:rsidP="00352215">
    <w:pPr>
      <w:pBdr>
        <w:bottom w:val="single" w:sz="4" w:space="1" w:color="auto"/>
      </w:pBdr>
      <w:jc w:val="both"/>
      <w:rPr>
        <w:rFonts w:ascii="Times New Roman" w:hAnsi="Times New Roman" w:cs="Times New Roman"/>
        <w:sz w:val="20"/>
        <w:szCs w:val="20"/>
      </w:rPr>
    </w:pPr>
    <w:proofErr w:type="spellStart"/>
    <w:r w:rsidRPr="00EB7EC1">
      <w:rPr>
        <w:rFonts w:ascii="Times New Roman" w:hAnsi="Times New Roman" w:cs="Times New Roman"/>
        <w:sz w:val="20"/>
        <w:szCs w:val="20"/>
      </w:rPr>
      <w:t>Investitia</w:t>
    </w:r>
    <w:proofErr w:type="spellEnd"/>
    <w:r w:rsidRPr="00EB7EC1">
      <w:rPr>
        <w:rFonts w:ascii="Times New Roman" w:hAnsi="Times New Roman" w:cs="Times New Roman"/>
        <w:sz w:val="20"/>
        <w:szCs w:val="20"/>
      </w:rPr>
      <w:t xml:space="preserve">:     </w:t>
    </w:r>
    <w:proofErr w:type="spellStart"/>
    <w:r w:rsidRPr="00EB7EC1">
      <w:rPr>
        <w:rFonts w:ascii="Times New Roman" w:hAnsi="Times New Roman" w:cs="Times New Roman"/>
        <w:sz w:val="20"/>
        <w:szCs w:val="20"/>
      </w:rPr>
      <w:t>Construire</w:t>
    </w:r>
    <w:proofErr w:type="spellEnd"/>
    <w:r w:rsidRPr="00EB7EC1">
      <w:rPr>
        <w:rFonts w:ascii="Times New Roman" w:hAnsi="Times New Roman" w:cs="Times New Roman"/>
        <w:sz w:val="20"/>
        <w:szCs w:val="20"/>
      </w:rPr>
      <w:t xml:space="preserve"> </w:t>
    </w:r>
    <w:proofErr w:type="spellStart"/>
    <w:r w:rsidRPr="00EB7EC1">
      <w:rPr>
        <w:rFonts w:ascii="Times New Roman" w:hAnsi="Times New Roman" w:cs="Times New Roman"/>
        <w:sz w:val="20"/>
        <w:szCs w:val="20"/>
      </w:rPr>
      <w:t>spa</w:t>
    </w:r>
    <w:r w:rsidR="00C8644C" w:rsidRPr="00EB7EC1">
      <w:rPr>
        <w:rFonts w:ascii="Times New Roman" w:hAnsi="Times New Roman" w:cs="Times New Roman"/>
        <w:sz w:val="20"/>
        <w:szCs w:val="20"/>
      </w:rPr>
      <w:t>latorie</w:t>
    </w:r>
    <w:proofErr w:type="spellEnd"/>
    <w:r w:rsidR="00C8644C" w:rsidRPr="00EB7EC1">
      <w:rPr>
        <w:rFonts w:ascii="Times New Roman" w:hAnsi="Times New Roman" w:cs="Times New Roman"/>
        <w:sz w:val="20"/>
        <w:szCs w:val="20"/>
      </w:rPr>
      <w:t xml:space="preserve"> auto, </w:t>
    </w:r>
    <w:proofErr w:type="spellStart"/>
    <w:r w:rsidR="00C8644C" w:rsidRPr="00EB7EC1">
      <w:rPr>
        <w:rFonts w:ascii="Times New Roman" w:hAnsi="Times New Roman" w:cs="Times New Roman"/>
        <w:sz w:val="20"/>
        <w:szCs w:val="20"/>
      </w:rPr>
      <w:t>parter</w:t>
    </w:r>
    <w:proofErr w:type="spellEnd"/>
    <w:r w:rsidR="00C8644C" w:rsidRPr="00EB7EC1">
      <w:rPr>
        <w:rFonts w:ascii="Times New Roman" w:hAnsi="Times New Roman" w:cs="Times New Roman"/>
        <w:sz w:val="20"/>
        <w:szCs w:val="20"/>
      </w:rPr>
      <w:t xml:space="preserve"> in </w:t>
    </w:r>
    <w:proofErr w:type="spellStart"/>
    <w:r w:rsidR="00C8644C" w:rsidRPr="00EB7EC1">
      <w:rPr>
        <w:rFonts w:ascii="Times New Roman" w:hAnsi="Times New Roman" w:cs="Times New Roman"/>
        <w:sz w:val="20"/>
        <w:szCs w:val="20"/>
      </w:rPr>
      <w:t>regim</w:t>
    </w:r>
    <w:proofErr w:type="spellEnd"/>
    <w:r w:rsidR="00C8644C" w:rsidRPr="00EB7EC1">
      <w:rPr>
        <w:rFonts w:ascii="Times New Roman" w:hAnsi="Times New Roman" w:cs="Times New Roman"/>
        <w:sz w:val="20"/>
        <w:szCs w:val="20"/>
      </w:rPr>
      <w:t xml:space="preserve"> self service</w:t>
    </w:r>
    <w:r w:rsidRPr="00EB7EC1">
      <w:rPr>
        <w:rFonts w:ascii="Times New Roman" w:hAnsi="Times New Roman" w:cs="Times New Roman"/>
        <w:sz w:val="20"/>
        <w:szCs w:val="20"/>
      </w:rPr>
      <w:t xml:space="preserve">                                                                                                                                                                                                                                                                                                                                                                                    </w:t>
    </w:r>
  </w:p>
  <w:p w:rsidR="00352215" w:rsidRPr="00FF11AA" w:rsidRDefault="00352215">
    <w:pPr>
      <w:pStyle w:val="Head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B"/>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F8505F"/>
    <w:rsid w:val="000103A0"/>
    <w:rsid w:val="0003194E"/>
    <w:rsid w:val="0014409A"/>
    <w:rsid w:val="00154C3D"/>
    <w:rsid w:val="00182900"/>
    <w:rsid w:val="001C56DF"/>
    <w:rsid w:val="001C5BFB"/>
    <w:rsid w:val="001E0AB3"/>
    <w:rsid w:val="00205557"/>
    <w:rsid w:val="00207D58"/>
    <w:rsid w:val="002755B5"/>
    <w:rsid w:val="00284D46"/>
    <w:rsid w:val="002A04F6"/>
    <w:rsid w:val="002A5789"/>
    <w:rsid w:val="002F2ECC"/>
    <w:rsid w:val="0031041E"/>
    <w:rsid w:val="00317170"/>
    <w:rsid w:val="003474DB"/>
    <w:rsid w:val="00347EEA"/>
    <w:rsid w:val="00352215"/>
    <w:rsid w:val="003D443E"/>
    <w:rsid w:val="0042080B"/>
    <w:rsid w:val="00450933"/>
    <w:rsid w:val="004675B0"/>
    <w:rsid w:val="00493B38"/>
    <w:rsid w:val="00525C7F"/>
    <w:rsid w:val="005B71CE"/>
    <w:rsid w:val="0060553C"/>
    <w:rsid w:val="00641511"/>
    <w:rsid w:val="007076E1"/>
    <w:rsid w:val="007167BE"/>
    <w:rsid w:val="00723264"/>
    <w:rsid w:val="00746CEE"/>
    <w:rsid w:val="00763BF9"/>
    <w:rsid w:val="00786014"/>
    <w:rsid w:val="007C0D36"/>
    <w:rsid w:val="007D22FA"/>
    <w:rsid w:val="0083599E"/>
    <w:rsid w:val="00862CA5"/>
    <w:rsid w:val="0088502B"/>
    <w:rsid w:val="008B370F"/>
    <w:rsid w:val="008B689F"/>
    <w:rsid w:val="008F09B4"/>
    <w:rsid w:val="009B193E"/>
    <w:rsid w:val="009C41DE"/>
    <w:rsid w:val="009C5581"/>
    <w:rsid w:val="009E2A68"/>
    <w:rsid w:val="009E429A"/>
    <w:rsid w:val="00A048B8"/>
    <w:rsid w:val="00A218ED"/>
    <w:rsid w:val="00A47225"/>
    <w:rsid w:val="00A71DE6"/>
    <w:rsid w:val="00A82283"/>
    <w:rsid w:val="00A83D88"/>
    <w:rsid w:val="00AF05E5"/>
    <w:rsid w:val="00B246E9"/>
    <w:rsid w:val="00B31994"/>
    <w:rsid w:val="00B32560"/>
    <w:rsid w:val="00B32708"/>
    <w:rsid w:val="00B40067"/>
    <w:rsid w:val="00B50804"/>
    <w:rsid w:val="00B52459"/>
    <w:rsid w:val="00B92EFD"/>
    <w:rsid w:val="00BA15A3"/>
    <w:rsid w:val="00BA5C09"/>
    <w:rsid w:val="00BC2A39"/>
    <w:rsid w:val="00BF6F44"/>
    <w:rsid w:val="00C03B20"/>
    <w:rsid w:val="00C358CE"/>
    <w:rsid w:val="00C36078"/>
    <w:rsid w:val="00C57451"/>
    <w:rsid w:val="00C8644C"/>
    <w:rsid w:val="00C86680"/>
    <w:rsid w:val="00C92A92"/>
    <w:rsid w:val="00CA0F2F"/>
    <w:rsid w:val="00CD43F3"/>
    <w:rsid w:val="00CD7BD3"/>
    <w:rsid w:val="00D058BD"/>
    <w:rsid w:val="00D6377C"/>
    <w:rsid w:val="00D74199"/>
    <w:rsid w:val="00DC0C61"/>
    <w:rsid w:val="00DC1F7E"/>
    <w:rsid w:val="00DC4E20"/>
    <w:rsid w:val="00DD5DC9"/>
    <w:rsid w:val="00DE21E1"/>
    <w:rsid w:val="00DE3E14"/>
    <w:rsid w:val="00DE674A"/>
    <w:rsid w:val="00DF03A1"/>
    <w:rsid w:val="00DF2888"/>
    <w:rsid w:val="00E30383"/>
    <w:rsid w:val="00E37A07"/>
    <w:rsid w:val="00E70CD8"/>
    <w:rsid w:val="00E86EDA"/>
    <w:rsid w:val="00EB7EC1"/>
    <w:rsid w:val="00EC37AE"/>
    <w:rsid w:val="00EC6D88"/>
    <w:rsid w:val="00ED4D1C"/>
    <w:rsid w:val="00F073A2"/>
    <w:rsid w:val="00F752F7"/>
    <w:rsid w:val="00F8505F"/>
    <w:rsid w:val="00F9201C"/>
    <w:rsid w:val="00FB3821"/>
    <w:rsid w:val="00FF1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5F"/>
    <w:rPr>
      <w:strike w:val="0"/>
      <w:dstrike w:val="0"/>
      <w:color w:val="428BCA"/>
      <w:u w:val="none"/>
      <w:effect w:val="none"/>
    </w:rPr>
  </w:style>
  <w:style w:type="character" w:customStyle="1" w:styleId="sanxttl">
    <w:name w:val="s_anx_ttl"/>
    <w:basedOn w:val="DefaultParagraphFont"/>
    <w:rsid w:val="00F8505F"/>
  </w:style>
  <w:style w:type="character" w:customStyle="1" w:styleId="spar">
    <w:name w:val="s_par"/>
    <w:basedOn w:val="DefaultParagraphFont"/>
    <w:rsid w:val="00F8505F"/>
  </w:style>
  <w:style w:type="character" w:customStyle="1" w:styleId="apar">
    <w:name w:val="a_par"/>
    <w:basedOn w:val="DefaultParagraphFont"/>
    <w:rsid w:val="00F8505F"/>
  </w:style>
  <w:style w:type="character" w:customStyle="1" w:styleId="slinttl">
    <w:name w:val="s_lin_ttl"/>
    <w:basedOn w:val="DefaultParagraphFont"/>
    <w:rsid w:val="00F8505F"/>
  </w:style>
  <w:style w:type="character" w:customStyle="1" w:styleId="slinbdy">
    <w:name w:val="s_lin_bdy"/>
    <w:basedOn w:val="DefaultParagraphFont"/>
    <w:rsid w:val="00F8505F"/>
  </w:style>
  <w:style w:type="character" w:customStyle="1" w:styleId="slinshort">
    <w:name w:val="s_lin_short"/>
    <w:basedOn w:val="DefaultParagraphFont"/>
    <w:rsid w:val="00F8505F"/>
  </w:style>
  <w:style w:type="character" w:customStyle="1" w:styleId="slit">
    <w:name w:val="s_lit"/>
    <w:basedOn w:val="DefaultParagraphFont"/>
    <w:rsid w:val="00F8505F"/>
  </w:style>
  <w:style w:type="character" w:customStyle="1" w:styleId="slitttl">
    <w:name w:val="s_lit_ttl"/>
    <w:basedOn w:val="DefaultParagraphFont"/>
    <w:rsid w:val="00F8505F"/>
  </w:style>
  <w:style w:type="character" w:customStyle="1" w:styleId="slitbdy">
    <w:name w:val="s_lit_bdy"/>
    <w:basedOn w:val="DefaultParagraphFont"/>
    <w:rsid w:val="00F8505F"/>
  </w:style>
  <w:style w:type="character" w:customStyle="1" w:styleId="slgi">
    <w:name w:val="s_lgi"/>
    <w:basedOn w:val="DefaultParagraphFont"/>
    <w:rsid w:val="00F8505F"/>
  </w:style>
  <w:style w:type="character" w:customStyle="1" w:styleId="slitshort">
    <w:name w:val="s_lit_short"/>
    <w:basedOn w:val="DefaultParagraphFont"/>
    <w:rsid w:val="00F8505F"/>
  </w:style>
  <w:style w:type="character" w:customStyle="1" w:styleId="tagcollapsed">
    <w:name w:val="tag_collapsed"/>
    <w:basedOn w:val="DefaultParagraphFont"/>
    <w:rsid w:val="00F8505F"/>
  </w:style>
  <w:style w:type="character" w:customStyle="1" w:styleId="spct">
    <w:name w:val="s_pct"/>
    <w:basedOn w:val="DefaultParagraphFont"/>
    <w:rsid w:val="00F8505F"/>
  </w:style>
  <w:style w:type="character" w:customStyle="1" w:styleId="spctttl">
    <w:name w:val="s_pct_ttl"/>
    <w:basedOn w:val="DefaultParagraphFont"/>
    <w:rsid w:val="00F8505F"/>
  </w:style>
  <w:style w:type="character" w:customStyle="1" w:styleId="spctbdy">
    <w:name w:val="s_pct_bdy"/>
    <w:basedOn w:val="DefaultParagraphFont"/>
    <w:rsid w:val="00F8505F"/>
  </w:style>
  <w:style w:type="character" w:customStyle="1" w:styleId="spctshort">
    <w:name w:val="s_pct_short"/>
    <w:basedOn w:val="DefaultParagraphFont"/>
    <w:rsid w:val="00F8505F"/>
  </w:style>
  <w:style w:type="table" w:styleId="TableGrid">
    <w:name w:val="Table Grid"/>
    <w:basedOn w:val="TableNormal"/>
    <w:uiPriority w:val="59"/>
    <w:rsid w:val="00EC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77C"/>
    <w:pPr>
      <w:spacing w:after="0" w:line="240" w:lineRule="auto"/>
      <w:ind w:left="720"/>
      <w:contextualSpacing/>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A8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83"/>
  </w:style>
  <w:style w:type="paragraph" w:styleId="Footer">
    <w:name w:val="footer"/>
    <w:basedOn w:val="Normal"/>
    <w:link w:val="FooterChar"/>
    <w:uiPriority w:val="99"/>
    <w:unhideWhenUsed/>
    <w:rsid w:val="00A8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82265" TargetMode="External"/><Relationship Id="rId13" Type="http://schemas.openxmlformats.org/officeDocument/2006/relationships/hyperlink" Target="http://legislatie.just.ro/Public/DetaliiDocumentAfis/20249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tie.just.ro/Public/DetaliiDocumentAfis/15494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gislatie.just.ro/Public/DetaliiDocumentAfis/1277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53576" TargetMode="External"/><Relationship Id="rId5" Type="http://schemas.openxmlformats.org/officeDocument/2006/relationships/webSettings" Target="webSettings.xml"/><Relationship Id="rId15" Type="http://schemas.openxmlformats.org/officeDocument/2006/relationships/hyperlink" Target="http://legislatie.just.ro/Public/DetaliiDocumentAfis/202496" TargetMode="External"/><Relationship Id="rId10" Type="http://schemas.openxmlformats.org/officeDocument/2006/relationships/hyperlink" Target="https://lege5.ro/Gratuit/gy3domzs/conventia-privind-evaluarea-impactului-asupra-mediului-in-context-transfrontiera-din-25021991?pid=85577771&amp;d=2020-06-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tie.just.ro/Public/DetaliiDocumentAfis/182266" TargetMode="External"/><Relationship Id="rId14" Type="http://schemas.openxmlformats.org/officeDocument/2006/relationships/hyperlink" Target="http://legislatie.just.ro/Public/DetaliiDocumentAfis/127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81386-50C7-4839-A9AE-3DB48DC8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19</Pages>
  <Words>6300</Words>
  <Characters>35913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dc:creator>
  <cp:lastModifiedBy>Doru</cp:lastModifiedBy>
  <cp:revision>22</cp:revision>
  <cp:lastPrinted>2020-06-09T07:14:00Z</cp:lastPrinted>
  <dcterms:created xsi:type="dcterms:W3CDTF">2020-06-06T12:20:00Z</dcterms:created>
  <dcterms:modified xsi:type="dcterms:W3CDTF">2020-09-08T13:14:00Z</dcterms:modified>
</cp:coreProperties>
</file>