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619D92" w14:textId="77777777" w:rsidR="000D03E1" w:rsidRPr="00295131" w:rsidRDefault="000D03E1">
      <w:pPr>
        <w:rPr>
          <w:rFonts w:cs="Arial"/>
          <w:lang w:val="ro-RO"/>
        </w:rPr>
      </w:pPr>
      <w:bookmarkStart w:id="0" w:name="_GoBack"/>
      <w:bookmarkEnd w:id="0"/>
    </w:p>
    <w:p w14:paraId="50E6A0BC" w14:textId="77777777" w:rsidR="008F66B2" w:rsidRPr="00295131" w:rsidRDefault="008F66B2">
      <w:pPr>
        <w:rPr>
          <w:rFonts w:cs="Arial"/>
          <w:lang w:val="ro-RO"/>
        </w:rPr>
      </w:pPr>
    </w:p>
    <w:p w14:paraId="3AB13D11" w14:textId="77777777" w:rsidR="008F66B2" w:rsidRPr="00295131" w:rsidRDefault="008F66B2">
      <w:pPr>
        <w:rPr>
          <w:rFonts w:cs="Arial"/>
          <w:lang w:val="ro-RO"/>
        </w:rPr>
      </w:pPr>
    </w:p>
    <w:p w14:paraId="3C8076D0" w14:textId="77777777" w:rsidR="008F66B2" w:rsidRPr="00295131" w:rsidRDefault="008F66B2">
      <w:pPr>
        <w:rPr>
          <w:rFonts w:cs="Arial"/>
          <w:lang w:val="ro-RO"/>
        </w:rPr>
      </w:pPr>
    </w:p>
    <w:p w14:paraId="275AE7E6" w14:textId="6557A204" w:rsidR="008F66B2" w:rsidRPr="00295131" w:rsidRDefault="008F66B2">
      <w:pPr>
        <w:rPr>
          <w:rFonts w:cs="Arial"/>
          <w:lang w:val="ro-RO"/>
        </w:rPr>
      </w:pPr>
    </w:p>
    <w:p w14:paraId="6DEF687D" w14:textId="148878FA" w:rsidR="00E15FD8" w:rsidRPr="00295131" w:rsidRDefault="00E15FD8">
      <w:pPr>
        <w:rPr>
          <w:rFonts w:cs="Arial"/>
          <w:lang w:val="ro-RO"/>
        </w:rPr>
      </w:pPr>
    </w:p>
    <w:p w14:paraId="5295C225" w14:textId="5645EF8A" w:rsidR="00E15FD8" w:rsidRPr="00295131" w:rsidRDefault="00E15FD8">
      <w:pPr>
        <w:rPr>
          <w:rFonts w:cs="Arial"/>
          <w:lang w:val="ro-RO"/>
        </w:rPr>
      </w:pPr>
    </w:p>
    <w:p w14:paraId="2E2634DF" w14:textId="6D8005F9" w:rsidR="008F66B2" w:rsidRPr="00295131" w:rsidRDefault="008F66B2">
      <w:pPr>
        <w:rPr>
          <w:rFonts w:cs="Arial"/>
          <w:lang w:val="ro-RO"/>
        </w:rPr>
      </w:pPr>
    </w:p>
    <w:p w14:paraId="657F3054" w14:textId="77777777" w:rsidR="008F66B2" w:rsidRPr="00295131" w:rsidRDefault="008F66B2">
      <w:pPr>
        <w:rPr>
          <w:rFonts w:cs="Arial"/>
          <w:lang w:val="ro-RO"/>
        </w:rPr>
      </w:pPr>
    </w:p>
    <w:p w14:paraId="5B6DF52F" w14:textId="77777777" w:rsidR="008F66B2" w:rsidRPr="00295131" w:rsidRDefault="008F66B2">
      <w:pPr>
        <w:rPr>
          <w:rFonts w:cs="Arial"/>
          <w:lang w:val="ro-RO"/>
        </w:rPr>
      </w:pPr>
    </w:p>
    <w:p w14:paraId="2463F0C8" w14:textId="0C7E82A3" w:rsidR="008F66B2" w:rsidRPr="00295131" w:rsidRDefault="00E15FD8" w:rsidP="00674B62">
      <w:pPr>
        <w:jc w:val="center"/>
        <w:rPr>
          <w:rFonts w:cs="Arial"/>
          <w:b/>
          <w:sz w:val="40"/>
          <w:lang w:val="ro-RO"/>
        </w:rPr>
      </w:pPr>
      <w:r w:rsidRPr="00295131">
        <w:rPr>
          <w:rFonts w:cs="Arial"/>
          <w:b/>
          <w:sz w:val="40"/>
          <w:lang w:val="ro-RO"/>
        </w:rPr>
        <w:t xml:space="preserve">PLAN URBANISTIC ZONAL </w:t>
      </w:r>
    </w:p>
    <w:p w14:paraId="6C6650DF" w14:textId="5AFA7AB0" w:rsidR="00E11E24" w:rsidRPr="00295131" w:rsidRDefault="00E11E24" w:rsidP="00674B62">
      <w:pPr>
        <w:jc w:val="center"/>
        <w:rPr>
          <w:rFonts w:cs="Arial"/>
          <w:b/>
          <w:sz w:val="40"/>
          <w:lang w:val="ro-RO"/>
        </w:rPr>
      </w:pPr>
      <w:r w:rsidRPr="00295131">
        <w:rPr>
          <w:rFonts w:cs="Arial"/>
          <w:b/>
          <w:sz w:val="40"/>
          <w:lang w:val="ro-RO"/>
        </w:rPr>
        <w:t xml:space="preserve">DRUMUL NISIPOASA NR. </w:t>
      </w:r>
      <w:r w:rsidR="00A20739" w:rsidRPr="00A20739">
        <w:rPr>
          <w:rFonts w:cs="Arial"/>
          <w:b/>
          <w:sz w:val="40"/>
          <w:lang w:val="ro-RO"/>
        </w:rPr>
        <w:t>132, 134, 136-140, 160, 162, 182, 142, 148, 150, 152</w:t>
      </w:r>
      <w:r w:rsidR="00A20739">
        <w:rPr>
          <w:rFonts w:cs="Arial"/>
          <w:b/>
          <w:sz w:val="40"/>
          <w:lang w:val="ro-RO"/>
        </w:rPr>
        <w:t xml:space="preserve"> </w:t>
      </w:r>
      <w:r w:rsidRPr="00295131">
        <w:rPr>
          <w:rFonts w:cs="Arial"/>
          <w:b/>
          <w:sz w:val="40"/>
          <w:lang w:val="ro-RO"/>
        </w:rPr>
        <w:t>– ANSAMBLU REZIDENȚIAL, SECTOR 1, BUCUREȘTI</w:t>
      </w:r>
    </w:p>
    <w:p w14:paraId="43EBAA97" w14:textId="42FC2CF6" w:rsidR="00E15FD8" w:rsidRPr="00295131" w:rsidRDefault="00E15FD8" w:rsidP="00674B62">
      <w:pPr>
        <w:jc w:val="center"/>
        <w:rPr>
          <w:rFonts w:cs="Arial"/>
          <w:b/>
          <w:sz w:val="40"/>
          <w:lang w:val="ro-RO"/>
        </w:rPr>
      </w:pPr>
    </w:p>
    <w:p w14:paraId="5F55A57E" w14:textId="0441A4B0" w:rsidR="00E15FD8" w:rsidRPr="00295131" w:rsidRDefault="00E15FD8" w:rsidP="00674B62">
      <w:pPr>
        <w:jc w:val="center"/>
        <w:rPr>
          <w:rFonts w:cs="Arial"/>
          <w:b/>
          <w:sz w:val="40"/>
          <w:lang w:val="ro-RO"/>
        </w:rPr>
      </w:pPr>
      <w:r w:rsidRPr="00295131">
        <w:rPr>
          <w:rFonts w:cs="Arial"/>
          <w:b/>
          <w:sz w:val="40"/>
          <w:lang w:val="ro-RO"/>
        </w:rPr>
        <w:t>Raport de mediu</w:t>
      </w:r>
    </w:p>
    <w:p w14:paraId="2918E0EE" w14:textId="77777777" w:rsidR="008F66B2" w:rsidRPr="00295131" w:rsidRDefault="008F66B2">
      <w:pPr>
        <w:rPr>
          <w:rFonts w:cs="Arial"/>
          <w:lang w:val="ro-RO"/>
        </w:rPr>
      </w:pPr>
    </w:p>
    <w:p w14:paraId="3A79CDBF" w14:textId="2F99E493" w:rsidR="008F66B2" w:rsidRPr="00295131" w:rsidRDefault="008F66B2">
      <w:pPr>
        <w:rPr>
          <w:rFonts w:cs="Arial"/>
          <w:lang w:val="ro-RO"/>
        </w:rPr>
      </w:pPr>
    </w:p>
    <w:p w14:paraId="3DE2A97A" w14:textId="3B8C9180" w:rsidR="0096731D" w:rsidRPr="00295131" w:rsidRDefault="0096731D">
      <w:pPr>
        <w:rPr>
          <w:rFonts w:cs="Arial"/>
          <w:lang w:val="ro-RO"/>
        </w:rPr>
      </w:pPr>
    </w:p>
    <w:p w14:paraId="1AB6AFB9" w14:textId="2721589A" w:rsidR="0096731D" w:rsidRPr="00295131" w:rsidRDefault="0096731D">
      <w:pPr>
        <w:rPr>
          <w:rFonts w:cs="Arial"/>
          <w:lang w:val="ro-RO"/>
        </w:rPr>
      </w:pPr>
    </w:p>
    <w:p w14:paraId="37EEEEA8" w14:textId="77777777" w:rsidR="008B0F72" w:rsidRPr="00295131" w:rsidRDefault="008B0F72">
      <w:pPr>
        <w:rPr>
          <w:rFonts w:cs="Arial"/>
          <w:b/>
          <w:sz w:val="24"/>
          <w:lang w:val="ro-RO"/>
        </w:rPr>
      </w:pPr>
    </w:p>
    <w:p w14:paraId="188AE76F" w14:textId="250A2C7C" w:rsidR="0096731D" w:rsidRPr="00295131" w:rsidRDefault="0096731D">
      <w:pPr>
        <w:rPr>
          <w:rFonts w:cs="Arial"/>
          <w:color w:val="FF0000"/>
          <w:sz w:val="24"/>
          <w:lang w:val="ro-RO"/>
        </w:rPr>
      </w:pPr>
      <w:r w:rsidRPr="00295131">
        <w:rPr>
          <w:rFonts w:cs="Arial"/>
          <w:b/>
          <w:sz w:val="24"/>
          <w:lang w:val="ro-RO"/>
        </w:rPr>
        <w:tab/>
      </w:r>
    </w:p>
    <w:p w14:paraId="54E2AFAE" w14:textId="64466531" w:rsidR="008B0F72" w:rsidRPr="00295131" w:rsidRDefault="008B0F72">
      <w:pPr>
        <w:rPr>
          <w:rFonts w:cs="Arial"/>
          <w:lang w:val="ro-RO"/>
        </w:rPr>
      </w:pPr>
      <w:r w:rsidRPr="00295131">
        <w:rPr>
          <w:rFonts w:cs="Arial"/>
          <w:lang w:val="ro-RO"/>
        </w:rPr>
        <w:br w:type="page"/>
      </w:r>
    </w:p>
    <w:p w14:paraId="6293F951" w14:textId="77777777" w:rsidR="00674B62" w:rsidRPr="00295131" w:rsidRDefault="00674B62" w:rsidP="00674B62">
      <w:pPr>
        <w:rPr>
          <w:rFonts w:cs="Arial"/>
          <w:lang w:val="ro-RO"/>
        </w:rPr>
      </w:pPr>
    </w:p>
    <w:p w14:paraId="749C1366" w14:textId="22A12CAA" w:rsidR="00E11E24" w:rsidRPr="00295131" w:rsidRDefault="00E11E24" w:rsidP="00E15FD8">
      <w:pPr>
        <w:jc w:val="center"/>
        <w:rPr>
          <w:rFonts w:cs="Arial"/>
          <w:b/>
          <w:sz w:val="36"/>
          <w:szCs w:val="20"/>
          <w:lang w:val="ro-RO"/>
        </w:rPr>
      </w:pPr>
    </w:p>
    <w:p w14:paraId="3A304FE4" w14:textId="77777777" w:rsidR="00E11E24" w:rsidRPr="00295131" w:rsidRDefault="00E11E24" w:rsidP="00E11E24">
      <w:pPr>
        <w:jc w:val="center"/>
        <w:rPr>
          <w:rFonts w:cs="Arial"/>
          <w:b/>
          <w:sz w:val="32"/>
          <w:szCs w:val="18"/>
          <w:lang w:val="ro-RO"/>
        </w:rPr>
      </w:pPr>
      <w:r w:rsidRPr="00295131">
        <w:rPr>
          <w:rFonts w:cs="Arial"/>
          <w:b/>
          <w:sz w:val="32"/>
          <w:szCs w:val="18"/>
          <w:lang w:val="ro-RO"/>
        </w:rPr>
        <w:t xml:space="preserve">PLAN URBANISTIC ZONAL </w:t>
      </w:r>
    </w:p>
    <w:p w14:paraId="6A75ADB3" w14:textId="3DA93CAB" w:rsidR="00E11E24" w:rsidRPr="00295131" w:rsidRDefault="00E11E24" w:rsidP="00E11E24">
      <w:pPr>
        <w:jc w:val="center"/>
        <w:rPr>
          <w:rFonts w:cs="Arial"/>
          <w:b/>
          <w:sz w:val="32"/>
          <w:szCs w:val="18"/>
          <w:lang w:val="ro-RO"/>
        </w:rPr>
      </w:pPr>
      <w:r w:rsidRPr="00295131">
        <w:rPr>
          <w:rFonts w:cs="Arial"/>
          <w:b/>
          <w:sz w:val="32"/>
          <w:szCs w:val="18"/>
          <w:lang w:val="ro-RO"/>
        </w:rPr>
        <w:t xml:space="preserve">DRUMUL NISIPOASA NR. </w:t>
      </w:r>
      <w:r w:rsidR="00A20739" w:rsidRPr="00A20739">
        <w:rPr>
          <w:rFonts w:cs="Arial"/>
          <w:b/>
          <w:sz w:val="32"/>
          <w:szCs w:val="18"/>
          <w:lang w:val="ro-RO"/>
        </w:rPr>
        <w:t>132, 134, 136-140, 160, 162, 182, 142, 148, 150, 152</w:t>
      </w:r>
      <w:r w:rsidR="00B32195" w:rsidRPr="00295131">
        <w:rPr>
          <w:rFonts w:cs="Arial"/>
          <w:b/>
          <w:sz w:val="32"/>
          <w:szCs w:val="18"/>
          <w:lang w:val="ro-RO"/>
        </w:rPr>
        <w:t xml:space="preserve"> </w:t>
      </w:r>
      <w:r w:rsidRPr="00295131">
        <w:rPr>
          <w:rFonts w:cs="Arial"/>
          <w:b/>
          <w:sz w:val="32"/>
          <w:szCs w:val="18"/>
          <w:lang w:val="ro-RO"/>
        </w:rPr>
        <w:t>– ANSAMBLU REZIDENȚIAL, SECTOR 1, BUCUREȘTI</w:t>
      </w:r>
    </w:p>
    <w:p w14:paraId="69DAFDAD" w14:textId="2880C83E" w:rsidR="00E11E24" w:rsidRPr="00295131" w:rsidRDefault="00E11E24" w:rsidP="00E11E24">
      <w:pPr>
        <w:jc w:val="center"/>
        <w:rPr>
          <w:rFonts w:cs="Arial"/>
          <w:b/>
          <w:sz w:val="32"/>
          <w:szCs w:val="18"/>
          <w:lang w:val="ro-RO"/>
        </w:rPr>
      </w:pPr>
      <w:r w:rsidRPr="00295131">
        <w:rPr>
          <w:rFonts w:cs="Arial"/>
          <w:b/>
          <w:sz w:val="32"/>
          <w:szCs w:val="18"/>
          <w:lang w:val="ro-RO"/>
        </w:rPr>
        <w:t>Raport de mediu</w:t>
      </w:r>
    </w:p>
    <w:p w14:paraId="3CBE6A6E" w14:textId="740DB782" w:rsidR="00B27350" w:rsidRPr="00295131" w:rsidRDefault="00B27350" w:rsidP="008F66B2">
      <w:pPr>
        <w:tabs>
          <w:tab w:val="left" w:pos="5430"/>
        </w:tabs>
        <w:rPr>
          <w:rFonts w:cs="Arial"/>
          <w:lang w:val="ro-RO"/>
        </w:rPr>
      </w:pPr>
    </w:p>
    <w:p w14:paraId="4D45E0A0" w14:textId="77777777" w:rsidR="00E11E24" w:rsidRPr="00295131" w:rsidRDefault="00E11E24" w:rsidP="008F66B2">
      <w:pPr>
        <w:tabs>
          <w:tab w:val="left" w:pos="5430"/>
        </w:tabs>
        <w:rPr>
          <w:rFonts w:cs="Arial"/>
          <w:lang w:val="ro-RO"/>
        </w:rPr>
      </w:pPr>
    </w:p>
    <w:p w14:paraId="1AE8B47F" w14:textId="31128F8A" w:rsidR="009727CA" w:rsidRPr="00295131" w:rsidRDefault="009727CA" w:rsidP="009727CA">
      <w:pPr>
        <w:rPr>
          <w:rFonts w:cs="Arial"/>
          <w:b/>
          <w:sz w:val="24"/>
          <w:lang w:val="ro-RO"/>
        </w:rPr>
      </w:pPr>
      <w:r w:rsidRPr="00295131">
        <w:rPr>
          <w:rFonts w:cs="Arial"/>
          <w:b/>
          <w:sz w:val="24"/>
          <w:lang w:val="ro-RO"/>
        </w:rPr>
        <w:t>Decan,</w:t>
      </w:r>
      <w:r w:rsidRPr="00295131">
        <w:rPr>
          <w:rFonts w:cs="Arial"/>
          <w:sz w:val="24"/>
          <w:lang w:val="ro-RO"/>
        </w:rPr>
        <w:tab/>
      </w:r>
      <w:r w:rsidRPr="00295131">
        <w:rPr>
          <w:rFonts w:cs="Arial"/>
          <w:sz w:val="24"/>
          <w:lang w:val="ro-RO"/>
        </w:rPr>
        <w:tab/>
      </w:r>
      <w:r w:rsidRPr="00295131">
        <w:rPr>
          <w:rFonts w:cs="Arial"/>
          <w:sz w:val="24"/>
          <w:lang w:val="ro-RO"/>
        </w:rPr>
        <w:tab/>
        <w:t>conf. univ. dr. ing. Alexandru-Nicolae DIMACHE</w:t>
      </w:r>
    </w:p>
    <w:p w14:paraId="3C65054D" w14:textId="058C57B7" w:rsidR="008F7E48" w:rsidRPr="00295131" w:rsidRDefault="008F7E48" w:rsidP="009727CA">
      <w:pPr>
        <w:rPr>
          <w:rFonts w:cs="Arial"/>
          <w:b/>
          <w:bCs/>
          <w:sz w:val="24"/>
          <w:lang w:val="ro-RO"/>
        </w:rPr>
      </w:pPr>
    </w:p>
    <w:p w14:paraId="25B1EBFC" w14:textId="5D23CCBF" w:rsidR="00F923A0" w:rsidRPr="00295131" w:rsidRDefault="00F923A0" w:rsidP="009727CA">
      <w:pPr>
        <w:rPr>
          <w:rFonts w:cs="Arial"/>
          <w:sz w:val="24"/>
          <w:lang w:val="ro-RO"/>
        </w:rPr>
      </w:pPr>
      <w:r w:rsidRPr="00295131">
        <w:rPr>
          <w:rFonts w:cs="Arial"/>
          <w:b/>
          <w:bCs/>
          <w:sz w:val="24"/>
          <w:lang w:val="ro-RO"/>
        </w:rPr>
        <w:t>Director departament,</w:t>
      </w:r>
      <w:r w:rsidRPr="00295131">
        <w:rPr>
          <w:rFonts w:cs="Arial"/>
          <w:sz w:val="24"/>
          <w:lang w:val="ro-RO"/>
        </w:rPr>
        <w:tab/>
        <w:t xml:space="preserve">prof. univ. dr. ing. </w:t>
      </w:r>
      <w:r w:rsidR="00FD1AE5" w:rsidRPr="00295131">
        <w:rPr>
          <w:rFonts w:cs="Arial"/>
          <w:sz w:val="24"/>
          <w:lang w:val="ro-RO"/>
        </w:rPr>
        <w:t>Andrei-Mugur GEORGESCU</w:t>
      </w:r>
    </w:p>
    <w:p w14:paraId="28C5E0C0" w14:textId="6DD4534B" w:rsidR="00C71F66" w:rsidRPr="00295131" w:rsidRDefault="00C71F66" w:rsidP="00C71F66">
      <w:pPr>
        <w:tabs>
          <w:tab w:val="left" w:pos="5430"/>
        </w:tabs>
        <w:rPr>
          <w:rFonts w:cs="Arial"/>
          <w:sz w:val="24"/>
          <w:lang w:val="ro-RO"/>
        </w:rPr>
      </w:pPr>
    </w:p>
    <w:p w14:paraId="766074CC" w14:textId="33ED67E8" w:rsidR="00AE6816" w:rsidRPr="00295131" w:rsidRDefault="00C71F66" w:rsidP="00AE6816">
      <w:pPr>
        <w:rPr>
          <w:rFonts w:cs="Arial"/>
          <w:sz w:val="24"/>
          <w:lang w:val="ro-RO"/>
        </w:rPr>
      </w:pPr>
      <w:r w:rsidRPr="00295131">
        <w:rPr>
          <w:rFonts w:cs="Arial"/>
          <w:b/>
          <w:sz w:val="24"/>
          <w:lang w:val="ro-RO"/>
        </w:rPr>
        <w:t>Responsabil contract,</w:t>
      </w:r>
      <w:r w:rsidRPr="00295131">
        <w:rPr>
          <w:rFonts w:cs="Arial"/>
          <w:sz w:val="24"/>
          <w:lang w:val="ro-RO"/>
        </w:rPr>
        <w:t xml:space="preserve"> </w:t>
      </w:r>
      <w:r w:rsidRPr="00295131">
        <w:rPr>
          <w:rFonts w:cs="Arial"/>
          <w:sz w:val="24"/>
          <w:lang w:val="ro-RO"/>
        </w:rPr>
        <w:tab/>
      </w:r>
      <w:r w:rsidR="00D57A22" w:rsidRPr="00295131">
        <w:rPr>
          <w:rFonts w:cs="Arial"/>
          <w:sz w:val="24"/>
          <w:lang w:val="ro-RO"/>
        </w:rPr>
        <w:t>ș</w:t>
      </w:r>
      <w:r w:rsidR="00E11E24" w:rsidRPr="00295131">
        <w:rPr>
          <w:rFonts w:cs="Arial"/>
          <w:sz w:val="24"/>
          <w:lang w:val="ro-RO"/>
        </w:rPr>
        <w:t>ef</w:t>
      </w:r>
      <w:r w:rsidR="00AE6816" w:rsidRPr="00295131">
        <w:rPr>
          <w:rFonts w:cs="Arial"/>
          <w:sz w:val="24"/>
          <w:lang w:val="ro-RO"/>
        </w:rPr>
        <w:t xml:space="preserve">. </w:t>
      </w:r>
      <w:r w:rsidR="00E11E24" w:rsidRPr="00295131">
        <w:rPr>
          <w:rFonts w:cs="Arial"/>
          <w:sz w:val="24"/>
          <w:lang w:val="ro-RO"/>
        </w:rPr>
        <w:t xml:space="preserve">lucrări </w:t>
      </w:r>
      <w:r w:rsidR="00AE6816" w:rsidRPr="00295131">
        <w:rPr>
          <w:rFonts w:cs="Arial"/>
          <w:sz w:val="24"/>
          <w:lang w:val="ro-RO"/>
        </w:rPr>
        <w:t xml:space="preserve">univ. dr. ing. </w:t>
      </w:r>
      <w:r w:rsidR="00E11E24" w:rsidRPr="00295131">
        <w:rPr>
          <w:rFonts w:cs="Arial"/>
          <w:sz w:val="24"/>
          <w:lang w:val="ro-RO"/>
        </w:rPr>
        <w:t>Iulian IANCU</w:t>
      </w:r>
    </w:p>
    <w:p w14:paraId="50B9E10F" w14:textId="02A2F9EE" w:rsidR="00E11E24" w:rsidRPr="00295131" w:rsidRDefault="00E11E24" w:rsidP="00C71F66">
      <w:pPr>
        <w:tabs>
          <w:tab w:val="left" w:pos="5430"/>
        </w:tabs>
        <w:rPr>
          <w:rFonts w:cs="Arial"/>
          <w:sz w:val="24"/>
          <w:lang w:val="ro-RO"/>
        </w:rPr>
      </w:pPr>
    </w:p>
    <w:p w14:paraId="415AD69C" w14:textId="0842B122" w:rsidR="00E11E24" w:rsidRPr="00295131" w:rsidRDefault="00E11E24" w:rsidP="00C71F66">
      <w:pPr>
        <w:tabs>
          <w:tab w:val="left" w:pos="5430"/>
        </w:tabs>
        <w:rPr>
          <w:rFonts w:cs="Arial"/>
          <w:sz w:val="24"/>
          <w:lang w:val="ro-RO"/>
        </w:rPr>
      </w:pPr>
    </w:p>
    <w:p w14:paraId="707CDB83" w14:textId="6DBF574B" w:rsidR="00C71F66" w:rsidRPr="00295131" w:rsidRDefault="00C71F66" w:rsidP="00C71F66">
      <w:pPr>
        <w:rPr>
          <w:rFonts w:cs="Arial"/>
          <w:b/>
          <w:sz w:val="24"/>
          <w:lang w:val="ro-RO"/>
        </w:rPr>
      </w:pPr>
      <w:r w:rsidRPr="00295131">
        <w:rPr>
          <w:rFonts w:cs="Arial"/>
          <w:sz w:val="24"/>
          <w:lang w:val="ro-RO"/>
        </w:rPr>
        <w:tab/>
      </w:r>
      <w:r w:rsidRPr="00295131">
        <w:rPr>
          <w:rFonts w:cs="Arial"/>
          <w:sz w:val="24"/>
          <w:lang w:val="ro-RO"/>
        </w:rPr>
        <w:tab/>
      </w:r>
      <w:r w:rsidRPr="00295131">
        <w:rPr>
          <w:rFonts w:cs="Arial"/>
          <w:b/>
          <w:sz w:val="24"/>
          <w:lang w:val="ro-RO"/>
        </w:rPr>
        <w:t>Colectiv de elaborare:</w:t>
      </w:r>
    </w:p>
    <w:p w14:paraId="3CCC52B5" w14:textId="77777777" w:rsidR="00F65185" w:rsidRPr="00295131" w:rsidRDefault="00C71F66" w:rsidP="00F65185">
      <w:pPr>
        <w:ind w:left="2160"/>
        <w:rPr>
          <w:rFonts w:cs="Arial"/>
          <w:b/>
          <w:bCs/>
          <w:sz w:val="24"/>
          <w:lang w:val="ro-RO"/>
        </w:rPr>
      </w:pPr>
      <w:r w:rsidRPr="00295131">
        <w:rPr>
          <w:rFonts w:cs="Arial"/>
          <w:b/>
          <w:bCs/>
          <w:sz w:val="24"/>
          <w:lang w:val="ro-RO"/>
        </w:rPr>
        <w:t>conf. univ. dr. ing. Alexandru-Nicolae DIMACHE</w:t>
      </w:r>
    </w:p>
    <w:p w14:paraId="6E240343" w14:textId="2D9B605B" w:rsidR="00F65185" w:rsidRPr="00295131" w:rsidRDefault="00F65185" w:rsidP="00F65185">
      <w:pPr>
        <w:ind w:left="2160"/>
        <w:rPr>
          <w:rFonts w:cs="Arial"/>
          <w:szCs w:val="20"/>
          <w:lang w:val="ro-RO"/>
        </w:rPr>
      </w:pPr>
      <w:r w:rsidRPr="00295131">
        <w:rPr>
          <w:rFonts w:cs="Arial"/>
          <w:szCs w:val="20"/>
          <w:lang w:val="ro-RO"/>
        </w:rPr>
        <w:t>Expert atestat, nivel principal</w:t>
      </w:r>
    </w:p>
    <w:p w14:paraId="516EBAB5" w14:textId="47BDD95D" w:rsidR="00F65185" w:rsidRPr="00295131" w:rsidRDefault="00F65185" w:rsidP="008E08AD">
      <w:pPr>
        <w:spacing w:after="0" w:line="240" w:lineRule="auto"/>
        <w:ind w:left="2160"/>
        <w:jc w:val="both"/>
        <w:rPr>
          <w:rFonts w:cs="Arial"/>
          <w:sz w:val="18"/>
          <w:szCs w:val="16"/>
          <w:lang w:val="ro-RO"/>
        </w:rPr>
      </w:pPr>
      <w:r w:rsidRPr="00295131">
        <w:rPr>
          <w:rFonts w:cs="Arial"/>
          <w:sz w:val="18"/>
          <w:szCs w:val="16"/>
          <w:lang w:val="ro-RO"/>
        </w:rPr>
        <w:t xml:space="preserve">pentru elaborarea următoarelor studii de mediu în domeniile: RIM-7, RIM-11a, RIM-11b, </w:t>
      </w:r>
      <w:r w:rsidR="00963A5B">
        <w:rPr>
          <w:rFonts w:cs="Arial"/>
          <w:sz w:val="18"/>
          <w:szCs w:val="16"/>
          <w:lang w:val="ro-RO"/>
        </w:rPr>
        <w:t xml:space="preserve">RIM-11c, </w:t>
      </w:r>
      <w:r w:rsidRPr="00295131">
        <w:rPr>
          <w:rFonts w:cs="Arial"/>
          <w:sz w:val="18"/>
          <w:szCs w:val="16"/>
          <w:lang w:val="ro-RO"/>
        </w:rPr>
        <w:t>RIM-13b, RA-7, RA-11b, RM-11B, RM-13B, BM-11b, BM-11c, EGSC, EA</w:t>
      </w:r>
      <w:r w:rsidR="008E08AD" w:rsidRPr="00295131">
        <w:rPr>
          <w:rFonts w:cs="Arial"/>
          <w:sz w:val="18"/>
          <w:szCs w:val="16"/>
          <w:lang w:val="ro-RO"/>
        </w:rPr>
        <w:t>.</w:t>
      </w:r>
      <w:r w:rsidR="00963A5B">
        <w:rPr>
          <w:rFonts w:cs="Arial"/>
          <w:sz w:val="18"/>
          <w:szCs w:val="16"/>
          <w:lang w:val="ro-RO"/>
        </w:rPr>
        <w:t xml:space="preserve"> </w:t>
      </w:r>
      <w:r w:rsidRPr="00295131">
        <w:rPr>
          <w:rFonts w:cs="Arial"/>
          <w:sz w:val="18"/>
          <w:szCs w:val="16"/>
          <w:lang w:val="ro-RO"/>
        </w:rPr>
        <w:t xml:space="preserve">Certificat de atestare, seria RGX nr. </w:t>
      </w:r>
      <w:r w:rsidR="008A32C8">
        <w:rPr>
          <w:rFonts w:ascii="Segoe UI" w:hAnsi="Segoe UI" w:cs="Segoe UI"/>
          <w:color w:val="212529"/>
          <w:sz w:val="20"/>
          <w:szCs w:val="20"/>
        </w:rPr>
        <w:t>327</w:t>
      </w:r>
      <w:r w:rsidRPr="00295131">
        <w:rPr>
          <w:rFonts w:cs="Arial"/>
          <w:sz w:val="18"/>
          <w:szCs w:val="16"/>
          <w:lang w:val="ro-RO"/>
        </w:rPr>
        <w:t>/</w:t>
      </w:r>
      <w:r w:rsidR="008E08AD" w:rsidRPr="00295131">
        <w:rPr>
          <w:rFonts w:cs="Arial"/>
          <w:sz w:val="18"/>
          <w:szCs w:val="16"/>
          <w:lang w:val="ro-RO"/>
        </w:rPr>
        <w:t>21</w:t>
      </w:r>
      <w:r w:rsidRPr="00295131">
        <w:rPr>
          <w:rFonts w:cs="Arial"/>
          <w:sz w:val="18"/>
          <w:szCs w:val="16"/>
          <w:lang w:val="ro-RO"/>
        </w:rPr>
        <w:t xml:space="preserve">.07.2022, valabil până la data de </w:t>
      </w:r>
      <w:r w:rsidR="008E08AD" w:rsidRPr="00295131">
        <w:rPr>
          <w:rFonts w:cs="Arial"/>
          <w:sz w:val="18"/>
          <w:szCs w:val="16"/>
          <w:lang w:val="ro-RO"/>
        </w:rPr>
        <w:t>2</w:t>
      </w:r>
      <w:r w:rsidR="008A32C8">
        <w:rPr>
          <w:rFonts w:cs="Arial"/>
          <w:sz w:val="18"/>
          <w:szCs w:val="16"/>
          <w:lang w:val="ro-RO"/>
        </w:rPr>
        <w:t>1</w:t>
      </w:r>
      <w:r w:rsidRPr="00295131">
        <w:rPr>
          <w:rFonts w:cs="Arial"/>
          <w:sz w:val="18"/>
          <w:szCs w:val="16"/>
          <w:lang w:val="ro-RO"/>
        </w:rPr>
        <w:t>.07.2025.</w:t>
      </w:r>
    </w:p>
    <w:p w14:paraId="2777717D" w14:textId="77777777" w:rsidR="00F65185" w:rsidRPr="00295131" w:rsidRDefault="00F65185" w:rsidP="00F65185">
      <w:pPr>
        <w:ind w:left="1440" w:firstLine="720"/>
        <w:rPr>
          <w:rFonts w:cs="Arial"/>
          <w:sz w:val="24"/>
          <w:lang w:val="ro-RO"/>
        </w:rPr>
      </w:pPr>
    </w:p>
    <w:p w14:paraId="47C62084" w14:textId="77777777" w:rsidR="00F65185" w:rsidRPr="00295131" w:rsidRDefault="00D57A22" w:rsidP="00F65185">
      <w:pPr>
        <w:ind w:left="1440" w:firstLine="720"/>
        <w:rPr>
          <w:rFonts w:cs="Arial"/>
          <w:b/>
          <w:bCs/>
          <w:sz w:val="24"/>
          <w:lang w:val="ro-RO"/>
        </w:rPr>
      </w:pPr>
      <w:r w:rsidRPr="00295131">
        <w:rPr>
          <w:rFonts w:cs="Arial"/>
          <w:b/>
          <w:bCs/>
          <w:sz w:val="24"/>
          <w:lang w:val="ro-RO"/>
        </w:rPr>
        <w:t>ș</w:t>
      </w:r>
      <w:r w:rsidR="00C71F66" w:rsidRPr="00295131">
        <w:rPr>
          <w:rFonts w:cs="Arial"/>
          <w:b/>
          <w:bCs/>
          <w:sz w:val="24"/>
          <w:lang w:val="ro-RO"/>
        </w:rPr>
        <w:t>ef lucrări dr. ing. Iulian IANCU</w:t>
      </w:r>
    </w:p>
    <w:p w14:paraId="6DD6F692" w14:textId="2B110A55" w:rsidR="00F923A0" w:rsidRPr="00295131" w:rsidRDefault="00F65185" w:rsidP="00F65185">
      <w:pPr>
        <w:ind w:left="1440" w:firstLine="720"/>
        <w:rPr>
          <w:rFonts w:cs="Arial"/>
          <w:szCs w:val="20"/>
          <w:lang w:val="ro-RO"/>
        </w:rPr>
      </w:pPr>
      <w:r w:rsidRPr="00295131">
        <w:rPr>
          <w:rFonts w:cs="Arial"/>
          <w:szCs w:val="20"/>
          <w:lang w:val="ro-RO"/>
        </w:rPr>
        <w:t>Expert atestat, nivel principal</w:t>
      </w:r>
    </w:p>
    <w:p w14:paraId="462CD477" w14:textId="0C73DD1D" w:rsidR="008E08AD" w:rsidRPr="00295131" w:rsidRDefault="00F65185" w:rsidP="00F65185">
      <w:pPr>
        <w:ind w:left="2160"/>
        <w:contextualSpacing/>
        <w:jc w:val="both"/>
        <w:rPr>
          <w:rFonts w:cs="Arial"/>
          <w:sz w:val="18"/>
          <w:szCs w:val="16"/>
          <w:lang w:val="ro-RO"/>
        </w:rPr>
      </w:pPr>
      <w:r w:rsidRPr="00295131">
        <w:rPr>
          <w:rFonts w:cs="Arial"/>
          <w:sz w:val="18"/>
          <w:szCs w:val="16"/>
          <w:lang w:val="ro-RO"/>
        </w:rPr>
        <w:t xml:space="preserve">pentru elaborarea următoarelor studii de mediu în domeniile: RIM-7, RIM-11a, RIM-11b, </w:t>
      </w:r>
      <w:r w:rsidR="00963A5B">
        <w:rPr>
          <w:rFonts w:cs="Arial"/>
          <w:sz w:val="18"/>
          <w:szCs w:val="16"/>
          <w:lang w:val="ro-RO"/>
        </w:rPr>
        <w:t xml:space="preserve">RIM-11c, </w:t>
      </w:r>
      <w:r w:rsidRPr="00295131">
        <w:rPr>
          <w:rFonts w:cs="Arial"/>
          <w:sz w:val="18"/>
          <w:szCs w:val="16"/>
          <w:lang w:val="ro-RO"/>
        </w:rPr>
        <w:t>RIM-13b, RA-7, RA-11b, RM-11B, RM-13B, BM-11b, BM-11c, EGSC</w:t>
      </w:r>
      <w:r w:rsidR="008E08AD" w:rsidRPr="00295131">
        <w:rPr>
          <w:rFonts w:cs="Arial"/>
          <w:sz w:val="18"/>
          <w:szCs w:val="16"/>
          <w:lang w:val="ro-RO"/>
        </w:rPr>
        <w:t>.</w:t>
      </w:r>
    </w:p>
    <w:p w14:paraId="1E2D5695" w14:textId="343DE953" w:rsidR="00F65185" w:rsidRPr="00295131" w:rsidRDefault="00F65185" w:rsidP="00F65185">
      <w:pPr>
        <w:ind w:left="2160"/>
        <w:contextualSpacing/>
        <w:jc w:val="both"/>
        <w:rPr>
          <w:rFonts w:cs="Arial"/>
          <w:sz w:val="18"/>
          <w:szCs w:val="16"/>
          <w:lang w:val="ro-RO"/>
        </w:rPr>
      </w:pPr>
      <w:r w:rsidRPr="00295131">
        <w:rPr>
          <w:rFonts w:cs="Arial"/>
          <w:sz w:val="18"/>
          <w:szCs w:val="16"/>
          <w:lang w:val="ro-RO"/>
        </w:rPr>
        <w:t>Certificat de atestare, seria RGX nr. 302/12.07.2022, valabil până la data de 12.07.2025.</w:t>
      </w:r>
    </w:p>
    <w:p w14:paraId="31FCC8B1" w14:textId="77777777" w:rsidR="00FD1AE5" w:rsidRPr="00295131" w:rsidRDefault="00FD1AE5">
      <w:pPr>
        <w:rPr>
          <w:rFonts w:cs="Arial"/>
          <w:sz w:val="24"/>
          <w:lang w:val="ro-RO"/>
        </w:rPr>
      </w:pPr>
    </w:p>
    <w:p w14:paraId="33041FF9" w14:textId="0C158E32" w:rsidR="00FD1AE5" w:rsidRPr="00295131" w:rsidRDefault="00FD1AE5">
      <w:pPr>
        <w:rPr>
          <w:rFonts w:cs="Arial"/>
          <w:sz w:val="24"/>
          <w:lang w:val="ro-RO"/>
        </w:rPr>
      </w:pPr>
      <w:r w:rsidRPr="00295131">
        <w:rPr>
          <w:rFonts w:cs="Arial"/>
          <w:sz w:val="24"/>
          <w:lang w:val="ro-RO"/>
        </w:rPr>
        <w:br w:type="page"/>
      </w:r>
    </w:p>
    <w:p w14:paraId="24546055" w14:textId="77777777" w:rsidR="00F923A0" w:rsidRPr="00295131" w:rsidRDefault="00F923A0">
      <w:pPr>
        <w:rPr>
          <w:rFonts w:cs="Arial"/>
          <w:sz w:val="24"/>
          <w:lang w:val="ro-RO"/>
        </w:rPr>
        <w:sectPr w:rsidR="00F923A0" w:rsidRPr="00295131" w:rsidSect="008F66B2">
          <w:headerReference w:type="even" r:id="rId8"/>
          <w:headerReference w:type="default" r:id="rId9"/>
          <w:footerReference w:type="even" r:id="rId10"/>
          <w:footerReference w:type="default" r:id="rId11"/>
          <w:headerReference w:type="first" r:id="rId12"/>
          <w:footerReference w:type="first" r:id="rId13"/>
          <w:pgSz w:w="11906" w:h="16838" w:code="9"/>
          <w:pgMar w:top="1440" w:right="1440" w:bottom="1440" w:left="1440" w:header="720" w:footer="720" w:gutter="0"/>
          <w:cols w:space="720"/>
          <w:docGrid w:linePitch="360"/>
        </w:sectPr>
      </w:pPr>
    </w:p>
    <w:p w14:paraId="394D7EDA" w14:textId="77777777" w:rsidR="009C4B91" w:rsidRDefault="008E08AD" w:rsidP="004C1769">
      <w:pPr>
        <w:jc w:val="center"/>
        <w:rPr>
          <w:rFonts w:cs="Arial"/>
          <w:sz w:val="24"/>
          <w:lang w:val="ro-RO"/>
        </w:rPr>
      </w:pPr>
      <w:r w:rsidRPr="00295131">
        <w:rPr>
          <w:rFonts w:cs="Arial"/>
          <w:noProof/>
          <w:sz w:val="24"/>
        </w:rPr>
        <w:lastRenderedPageBreak/>
        <w:drawing>
          <wp:inline distT="0" distB="0" distL="0" distR="0" wp14:anchorId="1B478F93" wp14:editId="77CB229D">
            <wp:extent cx="3805125" cy="5381625"/>
            <wp:effectExtent l="19050" t="19050" r="2413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847020" cy="5440878"/>
                    </a:xfrm>
                    <a:prstGeom prst="rect">
                      <a:avLst/>
                    </a:prstGeom>
                    <a:noFill/>
                    <a:ln>
                      <a:solidFill>
                        <a:schemeClr val="tx1"/>
                      </a:solidFill>
                    </a:ln>
                  </pic:spPr>
                </pic:pic>
              </a:graphicData>
            </a:graphic>
          </wp:inline>
        </w:drawing>
      </w:r>
      <w:r w:rsidR="004C1769" w:rsidRPr="00295131">
        <w:rPr>
          <w:rFonts w:cs="Arial"/>
          <w:noProof/>
          <w:sz w:val="24"/>
        </w:rPr>
        <w:drawing>
          <wp:inline distT="0" distB="0" distL="0" distR="0" wp14:anchorId="43BC0790" wp14:editId="1913DAC3">
            <wp:extent cx="5551653" cy="3390900"/>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16" cstate="print">
                      <a:extLst>
                        <a:ext uri="{28A0092B-C50C-407E-A947-70E740481C1C}">
                          <a14:useLocalDpi xmlns:a14="http://schemas.microsoft.com/office/drawing/2010/main"/>
                        </a:ext>
                      </a:extLst>
                    </a:blip>
                    <a:stretch>
                      <a:fillRect/>
                    </a:stretch>
                  </pic:blipFill>
                  <pic:spPr>
                    <a:xfrm>
                      <a:off x="0" y="0"/>
                      <a:ext cx="5579649" cy="3408000"/>
                    </a:xfrm>
                    <a:prstGeom prst="rect">
                      <a:avLst/>
                    </a:prstGeom>
                  </pic:spPr>
                </pic:pic>
              </a:graphicData>
            </a:graphic>
          </wp:inline>
        </w:drawing>
      </w:r>
      <w:r w:rsidR="004C1769" w:rsidRPr="00295131">
        <w:rPr>
          <w:rFonts w:cs="Arial"/>
          <w:noProof/>
          <w:sz w:val="24"/>
        </w:rPr>
        <w:lastRenderedPageBreak/>
        <w:drawing>
          <wp:inline distT="0" distB="0" distL="0" distR="0" wp14:anchorId="68F6B07B" wp14:editId="33A3087C">
            <wp:extent cx="6213471" cy="8820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6225835" cy="8837701"/>
                    </a:xfrm>
                    <a:prstGeom prst="rect">
                      <a:avLst/>
                    </a:prstGeom>
                    <a:noFill/>
                    <a:ln>
                      <a:noFill/>
                    </a:ln>
                    <a:extLst>
                      <a:ext uri="{53640926-AAD7-44D8-BBD7-CCE9431645EC}">
                        <a14:shadowObscured xmlns:a14="http://schemas.microsoft.com/office/drawing/2010/main"/>
                      </a:ext>
                    </a:extLst>
                  </pic:spPr>
                </pic:pic>
              </a:graphicData>
            </a:graphic>
          </wp:inline>
        </w:drawing>
      </w:r>
    </w:p>
    <w:p w14:paraId="56CE84C3" w14:textId="7B171068" w:rsidR="004C1769" w:rsidRPr="00295131" w:rsidRDefault="009C4B91" w:rsidP="009C4B91">
      <w:pPr>
        <w:rPr>
          <w:rFonts w:cs="Arial"/>
          <w:sz w:val="24"/>
          <w:lang w:val="ro-RO"/>
        </w:rPr>
      </w:pPr>
      <w:r>
        <w:rPr>
          <w:rFonts w:cs="Arial"/>
          <w:sz w:val="24"/>
          <w:lang w:val="ro-RO"/>
        </w:rPr>
        <w:br w:type="page"/>
      </w:r>
      <w:r>
        <w:rPr>
          <w:rFonts w:cs="Arial"/>
          <w:noProof/>
          <w:sz w:val="24"/>
        </w:rPr>
        <w:lastRenderedPageBreak/>
        <w:drawing>
          <wp:inline distT="0" distB="0" distL="0" distR="0" wp14:anchorId="3EDD6ED3" wp14:editId="1CE72FC8">
            <wp:extent cx="8996830" cy="6346423"/>
            <wp:effectExtent l="0" t="8255" r="5715" b="5715"/>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9013142" cy="6357929"/>
                    </a:xfrm>
                    <a:prstGeom prst="rect">
                      <a:avLst/>
                    </a:prstGeom>
                  </pic:spPr>
                </pic:pic>
              </a:graphicData>
            </a:graphic>
          </wp:inline>
        </w:drawing>
      </w:r>
      <w:r w:rsidR="004C1769" w:rsidRPr="00295131">
        <w:rPr>
          <w:rFonts w:cs="Arial"/>
          <w:sz w:val="24"/>
          <w:lang w:val="ro-RO"/>
        </w:rPr>
        <w:br w:type="page"/>
      </w:r>
    </w:p>
    <w:p w14:paraId="4FDCDA41" w14:textId="77777777" w:rsidR="00F923A0" w:rsidRPr="00295131" w:rsidRDefault="00F923A0" w:rsidP="00C71F66">
      <w:pPr>
        <w:rPr>
          <w:rFonts w:cs="Arial"/>
          <w:sz w:val="24"/>
          <w:lang w:val="ro-RO"/>
        </w:rPr>
        <w:sectPr w:rsidR="00F923A0" w:rsidRPr="00295131" w:rsidSect="008F66B2">
          <w:headerReference w:type="default" r:id="rId19"/>
          <w:footerReference w:type="default" r:id="rId20"/>
          <w:pgSz w:w="11906" w:h="16838" w:code="9"/>
          <w:pgMar w:top="1440" w:right="1440" w:bottom="1440" w:left="1440" w:header="720" w:footer="720" w:gutter="0"/>
          <w:cols w:space="720"/>
          <w:docGrid w:linePitch="360"/>
        </w:sectPr>
      </w:pPr>
    </w:p>
    <w:p w14:paraId="602A649D" w14:textId="6E631F3E" w:rsidR="00177E23" w:rsidRPr="00295131" w:rsidRDefault="00177E23" w:rsidP="00177E23">
      <w:pPr>
        <w:pBdr>
          <w:bottom w:val="single" w:sz="6" w:space="1" w:color="84C441"/>
        </w:pBdr>
        <w:spacing w:before="1080" w:after="360"/>
        <w:rPr>
          <w:rFonts w:cs="Arial"/>
          <w:b/>
          <w:sz w:val="36"/>
          <w:lang w:val="ro-RO"/>
        </w:rPr>
      </w:pPr>
      <w:r w:rsidRPr="00295131">
        <w:rPr>
          <w:rFonts w:cs="Arial"/>
          <w:b/>
          <w:sz w:val="36"/>
          <w:lang w:val="ro-RO"/>
        </w:rPr>
        <w:lastRenderedPageBreak/>
        <w:t>CUPRINS:</w:t>
      </w:r>
    </w:p>
    <w:p w14:paraId="6BB2749F" w14:textId="77777777" w:rsidR="00177E23" w:rsidRPr="00295131" w:rsidRDefault="00177E23" w:rsidP="00177E23">
      <w:pPr>
        <w:rPr>
          <w:rFonts w:cs="Arial"/>
          <w:lang w:val="ro-RO"/>
        </w:rPr>
      </w:pPr>
    </w:p>
    <w:p w14:paraId="012083CA" w14:textId="750BFA04" w:rsidR="00C96AC5" w:rsidRDefault="001F4C41">
      <w:pPr>
        <w:pStyle w:val="TOC1"/>
        <w:tabs>
          <w:tab w:val="left" w:pos="440"/>
          <w:tab w:val="right" w:leader="dot" w:pos="9016"/>
        </w:tabs>
        <w:rPr>
          <w:rFonts w:asciiTheme="minorHAnsi" w:eastAsiaTheme="minorEastAsia" w:hAnsiTheme="minorHAnsi"/>
          <w:b w:val="0"/>
          <w:noProof/>
          <w:sz w:val="22"/>
        </w:rPr>
      </w:pPr>
      <w:r w:rsidRPr="00295131">
        <w:rPr>
          <w:rFonts w:cs="Arial"/>
          <w:b w:val="0"/>
          <w:lang w:val="ro-RO"/>
        </w:rPr>
        <w:fldChar w:fldCharType="begin"/>
      </w:r>
      <w:r w:rsidRPr="00295131">
        <w:rPr>
          <w:rFonts w:cs="Arial"/>
          <w:b w:val="0"/>
          <w:lang w:val="ro-RO"/>
        </w:rPr>
        <w:instrText xml:space="preserve"> TOC \o "1-5" \h \z \u </w:instrText>
      </w:r>
      <w:r w:rsidRPr="00295131">
        <w:rPr>
          <w:rFonts w:cs="Arial"/>
          <w:b w:val="0"/>
          <w:lang w:val="ro-RO"/>
        </w:rPr>
        <w:fldChar w:fldCharType="separate"/>
      </w:r>
      <w:hyperlink w:anchor="_Toc115792382" w:history="1">
        <w:r w:rsidR="00C96AC5" w:rsidRPr="000129CA">
          <w:rPr>
            <w:rStyle w:val="Hyperlink"/>
            <w:noProof/>
          </w:rPr>
          <w:t>1.</w:t>
        </w:r>
        <w:r w:rsidR="00C96AC5">
          <w:rPr>
            <w:rFonts w:asciiTheme="minorHAnsi" w:eastAsiaTheme="minorEastAsia" w:hAnsiTheme="minorHAnsi"/>
            <w:b w:val="0"/>
            <w:noProof/>
            <w:sz w:val="22"/>
          </w:rPr>
          <w:tab/>
        </w:r>
        <w:r w:rsidR="00C96AC5" w:rsidRPr="000129CA">
          <w:rPr>
            <w:rStyle w:val="Hyperlink"/>
            <w:noProof/>
          </w:rPr>
          <w:t>Conținutul și obiectivele Planului Urbanistic Zonal, relația cu alte planuri și programe</w:t>
        </w:r>
        <w:r w:rsidR="00C96AC5">
          <w:rPr>
            <w:noProof/>
            <w:webHidden/>
          </w:rPr>
          <w:tab/>
        </w:r>
        <w:r w:rsidR="00C96AC5">
          <w:rPr>
            <w:noProof/>
            <w:webHidden/>
          </w:rPr>
          <w:fldChar w:fldCharType="begin"/>
        </w:r>
        <w:r w:rsidR="00C96AC5">
          <w:rPr>
            <w:noProof/>
            <w:webHidden/>
          </w:rPr>
          <w:instrText xml:space="preserve"> PAGEREF _Toc115792382 \h </w:instrText>
        </w:r>
        <w:r w:rsidR="00C96AC5">
          <w:rPr>
            <w:noProof/>
            <w:webHidden/>
          </w:rPr>
        </w:r>
        <w:r w:rsidR="00C96AC5">
          <w:rPr>
            <w:noProof/>
            <w:webHidden/>
          </w:rPr>
          <w:fldChar w:fldCharType="separate"/>
        </w:r>
        <w:r w:rsidR="0066573B">
          <w:rPr>
            <w:noProof/>
            <w:webHidden/>
          </w:rPr>
          <w:t>13</w:t>
        </w:r>
        <w:r w:rsidR="00C96AC5">
          <w:rPr>
            <w:noProof/>
            <w:webHidden/>
          </w:rPr>
          <w:fldChar w:fldCharType="end"/>
        </w:r>
      </w:hyperlink>
    </w:p>
    <w:p w14:paraId="576C7D46" w14:textId="202EF188" w:rsidR="00C96AC5" w:rsidRDefault="00944758">
      <w:pPr>
        <w:pStyle w:val="TOC2"/>
        <w:tabs>
          <w:tab w:val="left" w:pos="880"/>
          <w:tab w:val="right" w:leader="dot" w:pos="9016"/>
        </w:tabs>
        <w:rPr>
          <w:rFonts w:asciiTheme="minorHAnsi" w:eastAsiaTheme="minorEastAsia" w:hAnsiTheme="minorHAnsi"/>
          <w:noProof/>
        </w:rPr>
      </w:pPr>
      <w:hyperlink w:anchor="_Toc115792383" w:history="1">
        <w:r w:rsidR="00C96AC5" w:rsidRPr="000129CA">
          <w:rPr>
            <w:rStyle w:val="Hyperlink"/>
            <w:noProof/>
          </w:rPr>
          <w:t>1.1.</w:t>
        </w:r>
        <w:r w:rsidR="00C96AC5">
          <w:rPr>
            <w:rFonts w:asciiTheme="minorHAnsi" w:eastAsiaTheme="minorEastAsia" w:hAnsiTheme="minorHAnsi"/>
            <w:noProof/>
          </w:rPr>
          <w:tab/>
        </w:r>
        <w:r w:rsidR="00C96AC5" w:rsidRPr="000129CA">
          <w:rPr>
            <w:rStyle w:val="Hyperlink"/>
            <w:noProof/>
          </w:rPr>
          <w:t>Domeniu de reglementare</w:t>
        </w:r>
        <w:r w:rsidR="00C96AC5">
          <w:rPr>
            <w:noProof/>
            <w:webHidden/>
          </w:rPr>
          <w:tab/>
        </w:r>
        <w:r w:rsidR="00C96AC5">
          <w:rPr>
            <w:noProof/>
            <w:webHidden/>
          </w:rPr>
          <w:fldChar w:fldCharType="begin"/>
        </w:r>
        <w:r w:rsidR="00C96AC5">
          <w:rPr>
            <w:noProof/>
            <w:webHidden/>
          </w:rPr>
          <w:instrText xml:space="preserve"> PAGEREF _Toc115792383 \h </w:instrText>
        </w:r>
        <w:r w:rsidR="00C96AC5">
          <w:rPr>
            <w:noProof/>
            <w:webHidden/>
          </w:rPr>
        </w:r>
        <w:r w:rsidR="00C96AC5">
          <w:rPr>
            <w:noProof/>
            <w:webHidden/>
          </w:rPr>
          <w:fldChar w:fldCharType="separate"/>
        </w:r>
        <w:r w:rsidR="0066573B">
          <w:rPr>
            <w:noProof/>
            <w:webHidden/>
          </w:rPr>
          <w:t>13</w:t>
        </w:r>
        <w:r w:rsidR="00C96AC5">
          <w:rPr>
            <w:noProof/>
            <w:webHidden/>
          </w:rPr>
          <w:fldChar w:fldCharType="end"/>
        </w:r>
      </w:hyperlink>
    </w:p>
    <w:p w14:paraId="780EDCAA" w14:textId="1C82BACD" w:rsidR="00C96AC5" w:rsidRDefault="00944758">
      <w:pPr>
        <w:pStyle w:val="TOC2"/>
        <w:tabs>
          <w:tab w:val="left" w:pos="880"/>
          <w:tab w:val="right" w:leader="dot" w:pos="9016"/>
        </w:tabs>
        <w:rPr>
          <w:rFonts w:asciiTheme="minorHAnsi" w:eastAsiaTheme="minorEastAsia" w:hAnsiTheme="minorHAnsi"/>
          <w:noProof/>
        </w:rPr>
      </w:pPr>
      <w:hyperlink w:anchor="_Toc115792384" w:history="1">
        <w:r w:rsidR="00C96AC5" w:rsidRPr="000129CA">
          <w:rPr>
            <w:rStyle w:val="Hyperlink"/>
            <w:noProof/>
          </w:rPr>
          <w:t>1.2.</w:t>
        </w:r>
        <w:r w:rsidR="00C96AC5">
          <w:rPr>
            <w:rFonts w:asciiTheme="minorHAnsi" w:eastAsiaTheme="minorEastAsia" w:hAnsiTheme="minorHAnsi"/>
            <w:noProof/>
          </w:rPr>
          <w:tab/>
        </w:r>
        <w:r w:rsidR="00C96AC5" w:rsidRPr="000129CA">
          <w:rPr>
            <w:rStyle w:val="Hyperlink"/>
            <w:noProof/>
          </w:rPr>
          <w:t>Titlul plan</w:t>
        </w:r>
        <w:r w:rsidR="00C96AC5">
          <w:rPr>
            <w:noProof/>
            <w:webHidden/>
          </w:rPr>
          <w:tab/>
        </w:r>
        <w:r w:rsidR="00C96AC5">
          <w:rPr>
            <w:noProof/>
            <w:webHidden/>
          </w:rPr>
          <w:fldChar w:fldCharType="begin"/>
        </w:r>
        <w:r w:rsidR="00C96AC5">
          <w:rPr>
            <w:noProof/>
            <w:webHidden/>
          </w:rPr>
          <w:instrText xml:space="preserve"> PAGEREF _Toc115792384 \h </w:instrText>
        </w:r>
        <w:r w:rsidR="00C96AC5">
          <w:rPr>
            <w:noProof/>
            <w:webHidden/>
          </w:rPr>
        </w:r>
        <w:r w:rsidR="00C96AC5">
          <w:rPr>
            <w:noProof/>
            <w:webHidden/>
          </w:rPr>
          <w:fldChar w:fldCharType="separate"/>
        </w:r>
        <w:r w:rsidR="0066573B">
          <w:rPr>
            <w:noProof/>
            <w:webHidden/>
          </w:rPr>
          <w:t>14</w:t>
        </w:r>
        <w:r w:rsidR="00C96AC5">
          <w:rPr>
            <w:noProof/>
            <w:webHidden/>
          </w:rPr>
          <w:fldChar w:fldCharType="end"/>
        </w:r>
      </w:hyperlink>
    </w:p>
    <w:p w14:paraId="6D34632F" w14:textId="18228134" w:rsidR="00C96AC5" w:rsidRDefault="00944758">
      <w:pPr>
        <w:pStyle w:val="TOC2"/>
        <w:tabs>
          <w:tab w:val="left" w:pos="880"/>
          <w:tab w:val="right" w:leader="dot" w:pos="9016"/>
        </w:tabs>
        <w:rPr>
          <w:rFonts w:asciiTheme="minorHAnsi" w:eastAsiaTheme="minorEastAsia" w:hAnsiTheme="minorHAnsi"/>
          <w:noProof/>
        </w:rPr>
      </w:pPr>
      <w:hyperlink w:anchor="_Toc115792385" w:history="1">
        <w:r w:rsidR="00C96AC5" w:rsidRPr="000129CA">
          <w:rPr>
            <w:rStyle w:val="Hyperlink"/>
            <w:noProof/>
          </w:rPr>
          <w:t>1.3.</w:t>
        </w:r>
        <w:r w:rsidR="00C96AC5">
          <w:rPr>
            <w:rFonts w:asciiTheme="minorHAnsi" w:eastAsiaTheme="minorEastAsia" w:hAnsiTheme="minorHAnsi"/>
            <w:noProof/>
          </w:rPr>
          <w:tab/>
        </w:r>
        <w:r w:rsidR="00C96AC5" w:rsidRPr="000129CA">
          <w:rPr>
            <w:rStyle w:val="Hyperlink"/>
            <w:noProof/>
          </w:rPr>
          <w:t>Beneficiar/Titular plan</w:t>
        </w:r>
        <w:r w:rsidR="00C96AC5">
          <w:rPr>
            <w:noProof/>
            <w:webHidden/>
          </w:rPr>
          <w:tab/>
        </w:r>
        <w:r w:rsidR="00C96AC5">
          <w:rPr>
            <w:noProof/>
            <w:webHidden/>
          </w:rPr>
          <w:fldChar w:fldCharType="begin"/>
        </w:r>
        <w:r w:rsidR="00C96AC5">
          <w:rPr>
            <w:noProof/>
            <w:webHidden/>
          </w:rPr>
          <w:instrText xml:space="preserve"> PAGEREF _Toc115792385 \h </w:instrText>
        </w:r>
        <w:r w:rsidR="00C96AC5">
          <w:rPr>
            <w:noProof/>
            <w:webHidden/>
          </w:rPr>
        </w:r>
        <w:r w:rsidR="00C96AC5">
          <w:rPr>
            <w:noProof/>
            <w:webHidden/>
          </w:rPr>
          <w:fldChar w:fldCharType="separate"/>
        </w:r>
        <w:r w:rsidR="0066573B">
          <w:rPr>
            <w:noProof/>
            <w:webHidden/>
          </w:rPr>
          <w:t>14</w:t>
        </w:r>
        <w:r w:rsidR="00C96AC5">
          <w:rPr>
            <w:noProof/>
            <w:webHidden/>
          </w:rPr>
          <w:fldChar w:fldCharType="end"/>
        </w:r>
      </w:hyperlink>
    </w:p>
    <w:p w14:paraId="0DCE04FA" w14:textId="26DA1F3A" w:rsidR="00C96AC5" w:rsidRDefault="00944758">
      <w:pPr>
        <w:pStyle w:val="TOC2"/>
        <w:tabs>
          <w:tab w:val="left" w:pos="880"/>
          <w:tab w:val="right" w:leader="dot" w:pos="9016"/>
        </w:tabs>
        <w:rPr>
          <w:rFonts w:asciiTheme="minorHAnsi" w:eastAsiaTheme="minorEastAsia" w:hAnsiTheme="minorHAnsi"/>
          <w:noProof/>
        </w:rPr>
      </w:pPr>
      <w:hyperlink w:anchor="_Toc115792386" w:history="1">
        <w:r w:rsidR="00C96AC5" w:rsidRPr="000129CA">
          <w:rPr>
            <w:rStyle w:val="Hyperlink"/>
            <w:noProof/>
          </w:rPr>
          <w:t>1.4.</w:t>
        </w:r>
        <w:r w:rsidR="00C96AC5">
          <w:rPr>
            <w:rFonts w:asciiTheme="minorHAnsi" w:eastAsiaTheme="minorEastAsia" w:hAnsiTheme="minorHAnsi"/>
            <w:noProof/>
          </w:rPr>
          <w:tab/>
        </w:r>
        <w:r w:rsidR="00C96AC5" w:rsidRPr="000129CA">
          <w:rPr>
            <w:rStyle w:val="Hyperlink"/>
            <w:noProof/>
          </w:rPr>
          <w:t>Proiectant general și proiectanți de specialitate</w:t>
        </w:r>
        <w:r w:rsidR="00C96AC5">
          <w:rPr>
            <w:noProof/>
            <w:webHidden/>
          </w:rPr>
          <w:tab/>
        </w:r>
        <w:r w:rsidR="00C96AC5">
          <w:rPr>
            <w:noProof/>
            <w:webHidden/>
          </w:rPr>
          <w:fldChar w:fldCharType="begin"/>
        </w:r>
        <w:r w:rsidR="00C96AC5">
          <w:rPr>
            <w:noProof/>
            <w:webHidden/>
          </w:rPr>
          <w:instrText xml:space="preserve"> PAGEREF _Toc115792386 \h </w:instrText>
        </w:r>
        <w:r w:rsidR="00C96AC5">
          <w:rPr>
            <w:noProof/>
            <w:webHidden/>
          </w:rPr>
        </w:r>
        <w:r w:rsidR="00C96AC5">
          <w:rPr>
            <w:noProof/>
            <w:webHidden/>
          </w:rPr>
          <w:fldChar w:fldCharType="separate"/>
        </w:r>
        <w:r w:rsidR="0066573B">
          <w:rPr>
            <w:noProof/>
            <w:webHidden/>
          </w:rPr>
          <w:t>14</w:t>
        </w:r>
        <w:r w:rsidR="00C96AC5">
          <w:rPr>
            <w:noProof/>
            <w:webHidden/>
          </w:rPr>
          <w:fldChar w:fldCharType="end"/>
        </w:r>
      </w:hyperlink>
    </w:p>
    <w:p w14:paraId="33A1AAE3" w14:textId="4F7BF720" w:rsidR="00C96AC5" w:rsidRDefault="00944758">
      <w:pPr>
        <w:pStyle w:val="TOC2"/>
        <w:tabs>
          <w:tab w:val="left" w:pos="880"/>
          <w:tab w:val="right" w:leader="dot" w:pos="9016"/>
        </w:tabs>
        <w:rPr>
          <w:rFonts w:asciiTheme="minorHAnsi" w:eastAsiaTheme="minorEastAsia" w:hAnsiTheme="minorHAnsi"/>
          <w:noProof/>
        </w:rPr>
      </w:pPr>
      <w:hyperlink w:anchor="_Toc115792387" w:history="1">
        <w:r w:rsidR="00C96AC5" w:rsidRPr="000129CA">
          <w:rPr>
            <w:rStyle w:val="Hyperlink"/>
            <w:noProof/>
          </w:rPr>
          <w:t>1.5.</w:t>
        </w:r>
        <w:r w:rsidR="00C96AC5">
          <w:rPr>
            <w:rFonts w:asciiTheme="minorHAnsi" w:eastAsiaTheme="minorEastAsia" w:hAnsiTheme="minorHAnsi"/>
            <w:noProof/>
          </w:rPr>
          <w:tab/>
        </w:r>
        <w:r w:rsidR="00C96AC5" w:rsidRPr="000129CA">
          <w:rPr>
            <w:rStyle w:val="Hyperlink"/>
            <w:noProof/>
          </w:rPr>
          <w:t>Elaboratorul atestat al Raportului de mediu</w:t>
        </w:r>
        <w:r w:rsidR="00C96AC5">
          <w:rPr>
            <w:noProof/>
            <w:webHidden/>
          </w:rPr>
          <w:tab/>
        </w:r>
        <w:r w:rsidR="00C96AC5">
          <w:rPr>
            <w:noProof/>
            <w:webHidden/>
          </w:rPr>
          <w:fldChar w:fldCharType="begin"/>
        </w:r>
        <w:r w:rsidR="00C96AC5">
          <w:rPr>
            <w:noProof/>
            <w:webHidden/>
          </w:rPr>
          <w:instrText xml:space="preserve"> PAGEREF _Toc115792387 \h </w:instrText>
        </w:r>
        <w:r w:rsidR="00C96AC5">
          <w:rPr>
            <w:noProof/>
            <w:webHidden/>
          </w:rPr>
        </w:r>
        <w:r w:rsidR="00C96AC5">
          <w:rPr>
            <w:noProof/>
            <w:webHidden/>
          </w:rPr>
          <w:fldChar w:fldCharType="separate"/>
        </w:r>
        <w:r w:rsidR="0066573B">
          <w:rPr>
            <w:noProof/>
            <w:webHidden/>
          </w:rPr>
          <w:t>14</w:t>
        </w:r>
        <w:r w:rsidR="00C96AC5">
          <w:rPr>
            <w:noProof/>
            <w:webHidden/>
          </w:rPr>
          <w:fldChar w:fldCharType="end"/>
        </w:r>
      </w:hyperlink>
    </w:p>
    <w:p w14:paraId="5C25858E" w14:textId="4889E650" w:rsidR="00C96AC5" w:rsidRDefault="00944758">
      <w:pPr>
        <w:pStyle w:val="TOC2"/>
        <w:tabs>
          <w:tab w:val="left" w:pos="880"/>
          <w:tab w:val="right" w:leader="dot" w:pos="9016"/>
        </w:tabs>
        <w:rPr>
          <w:rFonts w:asciiTheme="minorHAnsi" w:eastAsiaTheme="minorEastAsia" w:hAnsiTheme="minorHAnsi"/>
          <w:noProof/>
        </w:rPr>
      </w:pPr>
      <w:hyperlink w:anchor="_Toc115792388" w:history="1">
        <w:r w:rsidR="00C96AC5" w:rsidRPr="000129CA">
          <w:rPr>
            <w:rStyle w:val="Hyperlink"/>
            <w:noProof/>
          </w:rPr>
          <w:t>1.6.</w:t>
        </w:r>
        <w:r w:rsidR="00C96AC5">
          <w:rPr>
            <w:rFonts w:asciiTheme="minorHAnsi" w:eastAsiaTheme="minorEastAsia" w:hAnsiTheme="minorHAnsi"/>
            <w:noProof/>
          </w:rPr>
          <w:tab/>
        </w:r>
        <w:r w:rsidR="00C96AC5" w:rsidRPr="000129CA">
          <w:rPr>
            <w:rStyle w:val="Hyperlink"/>
            <w:noProof/>
          </w:rPr>
          <w:t>Date generale</w:t>
        </w:r>
        <w:r w:rsidR="00C96AC5">
          <w:rPr>
            <w:noProof/>
            <w:webHidden/>
          </w:rPr>
          <w:tab/>
        </w:r>
        <w:r w:rsidR="00C96AC5">
          <w:rPr>
            <w:noProof/>
            <w:webHidden/>
          </w:rPr>
          <w:fldChar w:fldCharType="begin"/>
        </w:r>
        <w:r w:rsidR="00C96AC5">
          <w:rPr>
            <w:noProof/>
            <w:webHidden/>
          </w:rPr>
          <w:instrText xml:space="preserve"> PAGEREF _Toc115792388 \h </w:instrText>
        </w:r>
        <w:r w:rsidR="00C96AC5">
          <w:rPr>
            <w:noProof/>
            <w:webHidden/>
          </w:rPr>
        </w:r>
        <w:r w:rsidR="00C96AC5">
          <w:rPr>
            <w:noProof/>
            <w:webHidden/>
          </w:rPr>
          <w:fldChar w:fldCharType="separate"/>
        </w:r>
        <w:r w:rsidR="0066573B">
          <w:rPr>
            <w:noProof/>
            <w:webHidden/>
          </w:rPr>
          <w:t>15</w:t>
        </w:r>
        <w:r w:rsidR="00C96AC5">
          <w:rPr>
            <w:noProof/>
            <w:webHidden/>
          </w:rPr>
          <w:fldChar w:fldCharType="end"/>
        </w:r>
      </w:hyperlink>
    </w:p>
    <w:p w14:paraId="2681702E" w14:textId="7F940905" w:rsidR="00C96AC5" w:rsidRDefault="00944758">
      <w:pPr>
        <w:pStyle w:val="TOC2"/>
        <w:tabs>
          <w:tab w:val="left" w:pos="880"/>
          <w:tab w:val="right" w:leader="dot" w:pos="9016"/>
        </w:tabs>
        <w:rPr>
          <w:rFonts w:asciiTheme="minorHAnsi" w:eastAsiaTheme="minorEastAsia" w:hAnsiTheme="minorHAnsi"/>
          <w:noProof/>
        </w:rPr>
      </w:pPr>
      <w:hyperlink w:anchor="_Toc115792389" w:history="1">
        <w:r w:rsidR="00C96AC5" w:rsidRPr="000129CA">
          <w:rPr>
            <w:rStyle w:val="Hyperlink"/>
            <w:noProof/>
          </w:rPr>
          <w:t>1.7.</w:t>
        </w:r>
        <w:r w:rsidR="00C96AC5">
          <w:rPr>
            <w:rFonts w:asciiTheme="minorHAnsi" w:eastAsiaTheme="minorEastAsia" w:hAnsiTheme="minorHAnsi"/>
            <w:noProof/>
          </w:rPr>
          <w:tab/>
        </w:r>
        <w:r w:rsidR="00C96AC5" w:rsidRPr="000129CA">
          <w:rPr>
            <w:rStyle w:val="Hyperlink"/>
            <w:noProof/>
          </w:rPr>
          <w:t>Conținut și obiective Plan Urbanistic Zonal</w:t>
        </w:r>
        <w:r w:rsidR="00C96AC5">
          <w:rPr>
            <w:noProof/>
            <w:webHidden/>
          </w:rPr>
          <w:tab/>
        </w:r>
        <w:r w:rsidR="00C96AC5">
          <w:rPr>
            <w:noProof/>
            <w:webHidden/>
          </w:rPr>
          <w:fldChar w:fldCharType="begin"/>
        </w:r>
        <w:r w:rsidR="00C96AC5">
          <w:rPr>
            <w:noProof/>
            <w:webHidden/>
          </w:rPr>
          <w:instrText xml:space="preserve"> PAGEREF _Toc115792389 \h </w:instrText>
        </w:r>
        <w:r w:rsidR="00C96AC5">
          <w:rPr>
            <w:noProof/>
            <w:webHidden/>
          </w:rPr>
        </w:r>
        <w:r w:rsidR="00C96AC5">
          <w:rPr>
            <w:noProof/>
            <w:webHidden/>
          </w:rPr>
          <w:fldChar w:fldCharType="separate"/>
        </w:r>
        <w:r w:rsidR="0066573B">
          <w:rPr>
            <w:noProof/>
            <w:webHidden/>
          </w:rPr>
          <w:t>17</w:t>
        </w:r>
        <w:r w:rsidR="00C96AC5">
          <w:rPr>
            <w:noProof/>
            <w:webHidden/>
          </w:rPr>
          <w:fldChar w:fldCharType="end"/>
        </w:r>
      </w:hyperlink>
    </w:p>
    <w:p w14:paraId="4EB95526" w14:textId="238C83AC" w:rsidR="00C96AC5" w:rsidRDefault="00944758">
      <w:pPr>
        <w:pStyle w:val="TOC3"/>
        <w:tabs>
          <w:tab w:val="left" w:pos="1320"/>
          <w:tab w:val="right" w:leader="dot" w:pos="9016"/>
        </w:tabs>
        <w:rPr>
          <w:rFonts w:asciiTheme="minorHAnsi" w:eastAsiaTheme="minorEastAsia" w:hAnsiTheme="minorHAnsi"/>
          <w:noProof/>
        </w:rPr>
      </w:pPr>
      <w:hyperlink w:anchor="_Toc115792390" w:history="1">
        <w:r w:rsidR="00C96AC5" w:rsidRPr="000129CA">
          <w:rPr>
            <w:rStyle w:val="Hyperlink"/>
            <w:noProof/>
          </w:rPr>
          <w:t>1.7.1.</w:t>
        </w:r>
        <w:r w:rsidR="00C96AC5">
          <w:rPr>
            <w:rFonts w:asciiTheme="minorHAnsi" w:eastAsiaTheme="minorEastAsia" w:hAnsiTheme="minorHAnsi"/>
            <w:noProof/>
          </w:rPr>
          <w:tab/>
        </w:r>
        <w:r w:rsidR="00C96AC5" w:rsidRPr="000129CA">
          <w:rPr>
            <w:rStyle w:val="Hyperlink"/>
            <w:noProof/>
          </w:rPr>
          <w:t>Situația existentă</w:t>
        </w:r>
        <w:r w:rsidR="00C96AC5">
          <w:rPr>
            <w:noProof/>
            <w:webHidden/>
          </w:rPr>
          <w:tab/>
        </w:r>
        <w:r w:rsidR="00C96AC5">
          <w:rPr>
            <w:noProof/>
            <w:webHidden/>
          </w:rPr>
          <w:fldChar w:fldCharType="begin"/>
        </w:r>
        <w:r w:rsidR="00C96AC5">
          <w:rPr>
            <w:noProof/>
            <w:webHidden/>
          </w:rPr>
          <w:instrText xml:space="preserve"> PAGEREF _Toc115792390 \h </w:instrText>
        </w:r>
        <w:r w:rsidR="00C96AC5">
          <w:rPr>
            <w:noProof/>
            <w:webHidden/>
          </w:rPr>
        </w:r>
        <w:r w:rsidR="00C96AC5">
          <w:rPr>
            <w:noProof/>
            <w:webHidden/>
          </w:rPr>
          <w:fldChar w:fldCharType="separate"/>
        </w:r>
        <w:r w:rsidR="0066573B">
          <w:rPr>
            <w:noProof/>
            <w:webHidden/>
          </w:rPr>
          <w:t>21</w:t>
        </w:r>
        <w:r w:rsidR="00C96AC5">
          <w:rPr>
            <w:noProof/>
            <w:webHidden/>
          </w:rPr>
          <w:fldChar w:fldCharType="end"/>
        </w:r>
      </w:hyperlink>
    </w:p>
    <w:p w14:paraId="370474BD" w14:textId="1508528E" w:rsidR="00C96AC5" w:rsidRDefault="00944758">
      <w:pPr>
        <w:pStyle w:val="TOC4"/>
        <w:tabs>
          <w:tab w:val="left" w:pos="1760"/>
          <w:tab w:val="right" w:leader="dot" w:pos="9016"/>
        </w:tabs>
        <w:rPr>
          <w:rFonts w:asciiTheme="minorHAnsi" w:eastAsiaTheme="minorEastAsia" w:hAnsiTheme="minorHAnsi"/>
          <w:noProof/>
        </w:rPr>
      </w:pPr>
      <w:hyperlink w:anchor="_Toc115792391" w:history="1">
        <w:r w:rsidR="00C96AC5" w:rsidRPr="000129CA">
          <w:rPr>
            <w:rStyle w:val="Hyperlink"/>
            <w:noProof/>
            <w:lang w:val="ro-RO"/>
          </w:rPr>
          <w:t>1.7.1.1.</w:t>
        </w:r>
        <w:r w:rsidR="00C96AC5">
          <w:rPr>
            <w:rFonts w:asciiTheme="minorHAnsi" w:eastAsiaTheme="minorEastAsia" w:hAnsiTheme="minorHAnsi"/>
            <w:noProof/>
          </w:rPr>
          <w:tab/>
        </w:r>
        <w:r w:rsidR="00C96AC5" w:rsidRPr="000129CA">
          <w:rPr>
            <w:rStyle w:val="Hyperlink"/>
            <w:noProof/>
            <w:lang w:val="ro-RO"/>
          </w:rPr>
          <w:t>Elemente generale</w:t>
        </w:r>
        <w:r w:rsidR="00C96AC5">
          <w:rPr>
            <w:noProof/>
            <w:webHidden/>
          </w:rPr>
          <w:tab/>
        </w:r>
        <w:r w:rsidR="00C96AC5">
          <w:rPr>
            <w:noProof/>
            <w:webHidden/>
          </w:rPr>
          <w:fldChar w:fldCharType="begin"/>
        </w:r>
        <w:r w:rsidR="00C96AC5">
          <w:rPr>
            <w:noProof/>
            <w:webHidden/>
          </w:rPr>
          <w:instrText xml:space="preserve"> PAGEREF _Toc115792391 \h </w:instrText>
        </w:r>
        <w:r w:rsidR="00C96AC5">
          <w:rPr>
            <w:noProof/>
            <w:webHidden/>
          </w:rPr>
        </w:r>
        <w:r w:rsidR="00C96AC5">
          <w:rPr>
            <w:noProof/>
            <w:webHidden/>
          </w:rPr>
          <w:fldChar w:fldCharType="separate"/>
        </w:r>
        <w:r w:rsidR="0066573B">
          <w:rPr>
            <w:noProof/>
            <w:webHidden/>
          </w:rPr>
          <w:t>21</w:t>
        </w:r>
        <w:r w:rsidR="00C96AC5">
          <w:rPr>
            <w:noProof/>
            <w:webHidden/>
          </w:rPr>
          <w:fldChar w:fldCharType="end"/>
        </w:r>
      </w:hyperlink>
    </w:p>
    <w:p w14:paraId="40FF39A5" w14:textId="57EF8628" w:rsidR="00C96AC5" w:rsidRDefault="00944758">
      <w:pPr>
        <w:pStyle w:val="TOC4"/>
        <w:tabs>
          <w:tab w:val="left" w:pos="1760"/>
          <w:tab w:val="right" w:leader="dot" w:pos="9016"/>
        </w:tabs>
        <w:rPr>
          <w:rFonts w:asciiTheme="minorHAnsi" w:eastAsiaTheme="minorEastAsia" w:hAnsiTheme="minorHAnsi"/>
          <w:noProof/>
        </w:rPr>
      </w:pPr>
      <w:hyperlink w:anchor="_Toc115792392" w:history="1">
        <w:r w:rsidR="00C96AC5" w:rsidRPr="000129CA">
          <w:rPr>
            <w:rStyle w:val="Hyperlink"/>
            <w:noProof/>
            <w:lang w:val="ro-RO"/>
          </w:rPr>
          <w:t>1.7.1.2.</w:t>
        </w:r>
        <w:r w:rsidR="00C96AC5">
          <w:rPr>
            <w:rFonts w:asciiTheme="minorHAnsi" w:eastAsiaTheme="minorEastAsia" w:hAnsiTheme="minorHAnsi"/>
            <w:noProof/>
          </w:rPr>
          <w:tab/>
        </w:r>
        <w:r w:rsidR="00C96AC5" w:rsidRPr="000129CA">
          <w:rPr>
            <w:rStyle w:val="Hyperlink"/>
            <w:noProof/>
            <w:lang w:val="ro-RO"/>
          </w:rPr>
          <w:t>Circulația</w:t>
        </w:r>
        <w:r w:rsidR="00C96AC5">
          <w:rPr>
            <w:noProof/>
            <w:webHidden/>
          </w:rPr>
          <w:tab/>
        </w:r>
        <w:r w:rsidR="00C96AC5">
          <w:rPr>
            <w:noProof/>
            <w:webHidden/>
          </w:rPr>
          <w:fldChar w:fldCharType="begin"/>
        </w:r>
        <w:r w:rsidR="00C96AC5">
          <w:rPr>
            <w:noProof/>
            <w:webHidden/>
          </w:rPr>
          <w:instrText xml:space="preserve"> PAGEREF _Toc115792392 \h </w:instrText>
        </w:r>
        <w:r w:rsidR="00C96AC5">
          <w:rPr>
            <w:noProof/>
            <w:webHidden/>
          </w:rPr>
        </w:r>
        <w:r w:rsidR="00C96AC5">
          <w:rPr>
            <w:noProof/>
            <w:webHidden/>
          </w:rPr>
          <w:fldChar w:fldCharType="separate"/>
        </w:r>
        <w:r w:rsidR="0066573B">
          <w:rPr>
            <w:noProof/>
            <w:webHidden/>
          </w:rPr>
          <w:t>22</w:t>
        </w:r>
        <w:r w:rsidR="00C96AC5">
          <w:rPr>
            <w:noProof/>
            <w:webHidden/>
          </w:rPr>
          <w:fldChar w:fldCharType="end"/>
        </w:r>
      </w:hyperlink>
    </w:p>
    <w:p w14:paraId="1A53579E" w14:textId="18523891" w:rsidR="00C96AC5" w:rsidRDefault="00944758">
      <w:pPr>
        <w:pStyle w:val="TOC4"/>
        <w:tabs>
          <w:tab w:val="left" w:pos="1760"/>
          <w:tab w:val="right" w:leader="dot" w:pos="9016"/>
        </w:tabs>
        <w:rPr>
          <w:rFonts w:asciiTheme="minorHAnsi" w:eastAsiaTheme="minorEastAsia" w:hAnsiTheme="minorHAnsi"/>
          <w:noProof/>
        </w:rPr>
      </w:pPr>
      <w:hyperlink w:anchor="_Toc115792393" w:history="1">
        <w:r w:rsidR="00C96AC5" w:rsidRPr="000129CA">
          <w:rPr>
            <w:rStyle w:val="Hyperlink"/>
            <w:noProof/>
            <w:lang w:val="ro-RO"/>
          </w:rPr>
          <w:t>1.7.1.3.</w:t>
        </w:r>
        <w:r w:rsidR="00C96AC5">
          <w:rPr>
            <w:rFonts w:asciiTheme="minorHAnsi" w:eastAsiaTheme="minorEastAsia" w:hAnsiTheme="minorHAnsi"/>
            <w:noProof/>
          </w:rPr>
          <w:tab/>
        </w:r>
        <w:r w:rsidR="00C96AC5" w:rsidRPr="000129CA">
          <w:rPr>
            <w:rStyle w:val="Hyperlink"/>
            <w:noProof/>
            <w:lang w:val="ro-RO"/>
          </w:rPr>
          <w:t>Ocuparea terenurilor</w:t>
        </w:r>
        <w:r w:rsidR="00C96AC5">
          <w:rPr>
            <w:noProof/>
            <w:webHidden/>
          </w:rPr>
          <w:tab/>
        </w:r>
        <w:r w:rsidR="00C96AC5">
          <w:rPr>
            <w:noProof/>
            <w:webHidden/>
          </w:rPr>
          <w:fldChar w:fldCharType="begin"/>
        </w:r>
        <w:r w:rsidR="00C96AC5">
          <w:rPr>
            <w:noProof/>
            <w:webHidden/>
          </w:rPr>
          <w:instrText xml:space="preserve"> PAGEREF _Toc115792393 \h </w:instrText>
        </w:r>
        <w:r w:rsidR="00C96AC5">
          <w:rPr>
            <w:noProof/>
            <w:webHidden/>
          </w:rPr>
        </w:r>
        <w:r w:rsidR="00C96AC5">
          <w:rPr>
            <w:noProof/>
            <w:webHidden/>
          </w:rPr>
          <w:fldChar w:fldCharType="separate"/>
        </w:r>
        <w:r w:rsidR="0066573B">
          <w:rPr>
            <w:noProof/>
            <w:webHidden/>
          </w:rPr>
          <w:t>23</w:t>
        </w:r>
        <w:r w:rsidR="00C96AC5">
          <w:rPr>
            <w:noProof/>
            <w:webHidden/>
          </w:rPr>
          <w:fldChar w:fldCharType="end"/>
        </w:r>
      </w:hyperlink>
    </w:p>
    <w:p w14:paraId="0A5518BA" w14:textId="26B1D923" w:rsidR="00C96AC5" w:rsidRDefault="00944758">
      <w:pPr>
        <w:pStyle w:val="TOC4"/>
        <w:tabs>
          <w:tab w:val="left" w:pos="1760"/>
          <w:tab w:val="right" w:leader="dot" w:pos="9016"/>
        </w:tabs>
        <w:rPr>
          <w:rFonts w:asciiTheme="minorHAnsi" w:eastAsiaTheme="minorEastAsia" w:hAnsiTheme="minorHAnsi"/>
          <w:noProof/>
        </w:rPr>
      </w:pPr>
      <w:hyperlink w:anchor="_Toc115792394" w:history="1">
        <w:r w:rsidR="00C96AC5" w:rsidRPr="000129CA">
          <w:rPr>
            <w:rStyle w:val="Hyperlink"/>
            <w:noProof/>
            <w:lang w:val="ro-RO"/>
          </w:rPr>
          <w:t>1.7.1.4.</w:t>
        </w:r>
        <w:r w:rsidR="00C96AC5">
          <w:rPr>
            <w:rFonts w:asciiTheme="minorHAnsi" w:eastAsiaTheme="minorEastAsia" w:hAnsiTheme="minorHAnsi"/>
            <w:noProof/>
          </w:rPr>
          <w:tab/>
        </w:r>
        <w:r w:rsidR="00C96AC5" w:rsidRPr="000129CA">
          <w:rPr>
            <w:rStyle w:val="Hyperlink"/>
            <w:noProof/>
            <w:lang w:val="ro-RO"/>
          </w:rPr>
          <w:t>Echipare edilitară</w:t>
        </w:r>
        <w:r w:rsidR="00C96AC5">
          <w:rPr>
            <w:noProof/>
            <w:webHidden/>
          </w:rPr>
          <w:tab/>
        </w:r>
        <w:r w:rsidR="00C96AC5">
          <w:rPr>
            <w:noProof/>
            <w:webHidden/>
          </w:rPr>
          <w:fldChar w:fldCharType="begin"/>
        </w:r>
        <w:r w:rsidR="00C96AC5">
          <w:rPr>
            <w:noProof/>
            <w:webHidden/>
          </w:rPr>
          <w:instrText xml:space="preserve"> PAGEREF _Toc115792394 \h </w:instrText>
        </w:r>
        <w:r w:rsidR="00C96AC5">
          <w:rPr>
            <w:noProof/>
            <w:webHidden/>
          </w:rPr>
        </w:r>
        <w:r w:rsidR="00C96AC5">
          <w:rPr>
            <w:noProof/>
            <w:webHidden/>
          </w:rPr>
          <w:fldChar w:fldCharType="separate"/>
        </w:r>
        <w:r w:rsidR="0066573B">
          <w:rPr>
            <w:noProof/>
            <w:webHidden/>
          </w:rPr>
          <w:t>23</w:t>
        </w:r>
        <w:r w:rsidR="00C96AC5">
          <w:rPr>
            <w:noProof/>
            <w:webHidden/>
          </w:rPr>
          <w:fldChar w:fldCharType="end"/>
        </w:r>
      </w:hyperlink>
    </w:p>
    <w:p w14:paraId="7DA24041" w14:textId="30B97056" w:rsidR="00C96AC5" w:rsidRDefault="00944758">
      <w:pPr>
        <w:pStyle w:val="TOC5"/>
        <w:tabs>
          <w:tab w:val="left" w:pos="2017"/>
          <w:tab w:val="right" w:leader="dot" w:pos="9016"/>
        </w:tabs>
        <w:rPr>
          <w:rFonts w:asciiTheme="minorHAnsi" w:hAnsiTheme="minorHAnsi"/>
          <w:noProof/>
        </w:rPr>
      </w:pPr>
      <w:hyperlink w:anchor="_Toc115792395" w:history="1">
        <w:r w:rsidR="00C96AC5" w:rsidRPr="000129CA">
          <w:rPr>
            <w:rStyle w:val="Hyperlink"/>
            <w:noProof/>
          </w:rPr>
          <w:t>1.7.1.4.1.</w:t>
        </w:r>
        <w:r w:rsidR="00C96AC5">
          <w:rPr>
            <w:rFonts w:asciiTheme="minorHAnsi" w:hAnsiTheme="minorHAnsi"/>
            <w:noProof/>
          </w:rPr>
          <w:tab/>
        </w:r>
        <w:r w:rsidR="00C96AC5" w:rsidRPr="000129CA">
          <w:rPr>
            <w:rStyle w:val="Hyperlink"/>
            <w:noProof/>
          </w:rPr>
          <w:t>Alimentarea cu apă</w:t>
        </w:r>
        <w:r w:rsidR="00C96AC5">
          <w:rPr>
            <w:noProof/>
            <w:webHidden/>
          </w:rPr>
          <w:tab/>
        </w:r>
        <w:r w:rsidR="00C96AC5">
          <w:rPr>
            <w:noProof/>
            <w:webHidden/>
          </w:rPr>
          <w:fldChar w:fldCharType="begin"/>
        </w:r>
        <w:r w:rsidR="00C96AC5">
          <w:rPr>
            <w:noProof/>
            <w:webHidden/>
          </w:rPr>
          <w:instrText xml:space="preserve"> PAGEREF _Toc115792395 \h </w:instrText>
        </w:r>
        <w:r w:rsidR="00C96AC5">
          <w:rPr>
            <w:noProof/>
            <w:webHidden/>
          </w:rPr>
        </w:r>
        <w:r w:rsidR="00C96AC5">
          <w:rPr>
            <w:noProof/>
            <w:webHidden/>
          </w:rPr>
          <w:fldChar w:fldCharType="separate"/>
        </w:r>
        <w:r w:rsidR="0066573B">
          <w:rPr>
            <w:noProof/>
            <w:webHidden/>
          </w:rPr>
          <w:t>24</w:t>
        </w:r>
        <w:r w:rsidR="00C96AC5">
          <w:rPr>
            <w:noProof/>
            <w:webHidden/>
          </w:rPr>
          <w:fldChar w:fldCharType="end"/>
        </w:r>
      </w:hyperlink>
    </w:p>
    <w:p w14:paraId="5487EFA7" w14:textId="7C2B6E0B" w:rsidR="00C96AC5" w:rsidRDefault="00944758">
      <w:pPr>
        <w:pStyle w:val="TOC5"/>
        <w:tabs>
          <w:tab w:val="left" w:pos="2017"/>
          <w:tab w:val="right" w:leader="dot" w:pos="9016"/>
        </w:tabs>
        <w:rPr>
          <w:rFonts w:asciiTheme="minorHAnsi" w:hAnsiTheme="minorHAnsi"/>
          <w:noProof/>
        </w:rPr>
      </w:pPr>
      <w:hyperlink w:anchor="_Toc115792396" w:history="1">
        <w:r w:rsidR="00C96AC5" w:rsidRPr="000129CA">
          <w:rPr>
            <w:rStyle w:val="Hyperlink"/>
            <w:noProof/>
          </w:rPr>
          <w:t>1.7.1.4.2.</w:t>
        </w:r>
        <w:r w:rsidR="00C96AC5">
          <w:rPr>
            <w:rFonts w:asciiTheme="minorHAnsi" w:hAnsiTheme="minorHAnsi"/>
            <w:noProof/>
          </w:rPr>
          <w:tab/>
        </w:r>
        <w:r w:rsidR="00C96AC5" w:rsidRPr="000129CA">
          <w:rPr>
            <w:rStyle w:val="Hyperlink"/>
            <w:noProof/>
          </w:rPr>
          <w:t>Canalizare apă uzată menajeră și pluvială</w:t>
        </w:r>
        <w:r w:rsidR="00C96AC5">
          <w:rPr>
            <w:noProof/>
            <w:webHidden/>
          </w:rPr>
          <w:tab/>
        </w:r>
        <w:r w:rsidR="00C96AC5">
          <w:rPr>
            <w:noProof/>
            <w:webHidden/>
          </w:rPr>
          <w:fldChar w:fldCharType="begin"/>
        </w:r>
        <w:r w:rsidR="00C96AC5">
          <w:rPr>
            <w:noProof/>
            <w:webHidden/>
          </w:rPr>
          <w:instrText xml:space="preserve"> PAGEREF _Toc115792396 \h </w:instrText>
        </w:r>
        <w:r w:rsidR="00C96AC5">
          <w:rPr>
            <w:noProof/>
            <w:webHidden/>
          </w:rPr>
        </w:r>
        <w:r w:rsidR="00C96AC5">
          <w:rPr>
            <w:noProof/>
            <w:webHidden/>
          </w:rPr>
          <w:fldChar w:fldCharType="separate"/>
        </w:r>
        <w:r w:rsidR="0066573B">
          <w:rPr>
            <w:noProof/>
            <w:webHidden/>
          </w:rPr>
          <w:t>24</w:t>
        </w:r>
        <w:r w:rsidR="00C96AC5">
          <w:rPr>
            <w:noProof/>
            <w:webHidden/>
          </w:rPr>
          <w:fldChar w:fldCharType="end"/>
        </w:r>
      </w:hyperlink>
    </w:p>
    <w:p w14:paraId="7E01C530" w14:textId="3A99B673" w:rsidR="00C96AC5" w:rsidRDefault="00944758">
      <w:pPr>
        <w:pStyle w:val="TOC5"/>
        <w:tabs>
          <w:tab w:val="left" w:pos="2017"/>
          <w:tab w:val="right" w:leader="dot" w:pos="9016"/>
        </w:tabs>
        <w:rPr>
          <w:rFonts w:asciiTheme="minorHAnsi" w:hAnsiTheme="minorHAnsi"/>
          <w:noProof/>
        </w:rPr>
      </w:pPr>
      <w:hyperlink w:anchor="_Toc115792397" w:history="1">
        <w:r w:rsidR="00C96AC5" w:rsidRPr="000129CA">
          <w:rPr>
            <w:rStyle w:val="Hyperlink"/>
            <w:noProof/>
          </w:rPr>
          <w:t>1.7.1.4.3.</w:t>
        </w:r>
        <w:r w:rsidR="00C96AC5">
          <w:rPr>
            <w:rFonts w:asciiTheme="minorHAnsi" w:hAnsiTheme="minorHAnsi"/>
            <w:noProof/>
          </w:rPr>
          <w:tab/>
        </w:r>
        <w:r w:rsidR="00C96AC5" w:rsidRPr="000129CA">
          <w:rPr>
            <w:rStyle w:val="Hyperlink"/>
            <w:noProof/>
          </w:rPr>
          <w:t>Alimentarea cu gaze naturale</w:t>
        </w:r>
        <w:r w:rsidR="00C96AC5">
          <w:rPr>
            <w:noProof/>
            <w:webHidden/>
          </w:rPr>
          <w:tab/>
        </w:r>
        <w:r w:rsidR="00C96AC5">
          <w:rPr>
            <w:noProof/>
            <w:webHidden/>
          </w:rPr>
          <w:fldChar w:fldCharType="begin"/>
        </w:r>
        <w:r w:rsidR="00C96AC5">
          <w:rPr>
            <w:noProof/>
            <w:webHidden/>
          </w:rPr>
          <w:instrText xml:space="preserve"> PAGEREF _Toc115792397 \h </w:instrText>
        </w:r>
        <w:r w:rsidR="00C96AC5">
          <w:rPr>
            <w:noProof/>
            <w:webHidden/>
          </w:rPr>
        </w:r>
        <w:r w:rsidR="00C96AC5">
          <w:rPr>
            <w:noProof/>
            <w:webHidden/>
          </w:rPr>
          <w:fldChar w:fldCharType="separate"/>
        </w:r>
        <w:r w:rsidR="0066573B">
          <w:rPr>
            <w:noProof/>
            <w:webHidden/>
          </w:rPr>
          <w:t>25</w:t>
        </w:r>
        <w:r w:rsidR="00C96AC5">
          <w:rPr>
            <w:noProof/>
            <w:webHidden/>
          </w:rPr>
          <w:fldChar w:fldCharType="end"/>
        </w:r>
      </w:hyperlink>
    </w:p>
    <w:p w14:paraId="24F6B561" w14:textId="33D3AADB" w:rsidR="00C96AC5" w:rsidRDefault="00944758">
      <w:pPr>
        <w:pStyle w:val="TOC5"/>
        <w:tabs>
          <w:tab w:val="left" w:pos="2017"/>
          <w:tab w:val="right" w:leader="dot" w:pos="9016"/>
        </w:tabs>
        <w:rPr>
          <w:rFonts w:asciiTheme="minorHAnsi" w:hAnsiTheme="minorHAnsi"/>
          <w:noProof/>
        </w:rPr>
      </w:pPr>
      <w:hyperlink w:anchor="_Toc115792398" w:history="1">
        <w:r w:rsidR="00C96AC5" w:rsidRPr="000129CA">
          <w:rPr>
            <w:rStyle w:val="Hyperlink"/>
            <w:noProof/>
          </w:rPr>
          <w:t>1.7.1.4.4.</w:t>
        </w:r>
        <w:r w:rsidR="00C96AC5">
          <w:rPr>
            <w:rFonts w:asciiTheme="minorHAnsi" w:hAnsiTheme="minorHAnsi"/>
            <w:noProof/>
          </w:rPr>
          <w:tab/>
        </w:r>
        <w:r w:rsidR="00C96AC5" w:rsidRPr="000129CA">
          <w:rPr>
            <w:rStyle w:val="Hyperlink"/>
            <w:noProof/>
          </w:rPr>
          <w:t>Alimentarea cu energie termică</w:t>
        </w:r>
        <w:r w:rsidR="00C96AC5">
          <w:rPr>
            <w:noProof/>
            <w:webHidden/>
          </w:rPr>
          <w:tab/>
        </w:r>
        <w:r w:rsidR="00C96AC5">
          <w:rPr>
            <w:noProof/>
            <w:webHidden/>
          </w:rPr>
          <w:fldChar w:fldCharType="begin"/>
        </w:r>
        <w:r w:rsidR="00C96AC5">
          <w:rPr>
            <w:noProof/>
            <w:webHidden/>
          </w:rPr>
          <w:instrText xml:space="preserve"> PAGEREF _Toc115792398 \h </w:instrText>
        </w:r>
        <w:r w:rsidR="00C96AC5">
          <w:rPr>
            <w:noProof/>
            <w:webHidden/>
          </w:rPr>
        </w:r>
        <w:r w:rsidR="00C96AC5">
          <w:rPr>
            <w:noProof/>
            <w:webHidden/>
          </w:rPr>
          <w:fldChar w:fldCharType="separate"/>
        </w:r>
        <w:r w:rsidR="0066573B">
          <w:rPr>
            <w:noProof/>
            <w:webHidden/>
          </w:rPr>
          <w:t>25</w:t>
        </w:r>
        <w:r w:rsidR="00C96AC5">
          <w:rPr>
            <w:noProof/>
            <w:webHidden/>
          </w:rPr>
          <w:fldChar w:fldCharType="end"/>
        </w:r>
      </w:hyperlink>
    </w:p>
    <w:p w14:paraId="2799164B" w14:textId="0D911630" w:rsidR="00C96AC5" w:rsidRDefault="00944758">
      <w:pPr>
        <w:pStyle w:val="TOC5"/>
        <w:tabs>
          <w:tab w:val="left" w:pos="2017"/>
          <w:tab w:val="right" w:leader="dot" w:pos="9016"/>
        </w:tabs>
        <w:rPr>
          <w:rFonts w:asciiTheme="minorHAnsi" w:hAnsiTheme="minorHAnsi"/>
          <w:noProof/>
        </w:rPr>
      </w:pPr>
      <w:hyperlink w:anchor="_Toc115792399" w:history="1">
        <w:r w:rsidR="00C96AC5" w:rsidRPr="000129CA">
          <w:rPr>
            <w:rStyle w:val="Hyperlink"/>
            <w:noProof/>
          </w:rPr>
          <w:t>1.7.1.4.5.</w:t>
        </w:r>
        <w:r w:rsidR="00C96AC5">
          <w:rPr>
            <w:rFonts w:asciiTheme="minorHAnsi" w:hAnsiTheme="minorHAnsi"/>
            <w:noProof/>
          </w:rPr>
          <w:tab/>
        </w:r>
        <w:r w:rsidR="00C96AC5" w:rsidRPr="000129CA">
          <w:rPr>
            <w:rStyle w:val="Hyperlink"/>
            <w:noProof/>
          </w:rPr>
          <w:t>Alimentarea cu energie electrică</w:t>
        </w:r>
        <w:r w:rsidR="00C96AC5">
          <w:rPr>
            <w:noProof/>
            <w:webHidden/>
          </w:rPr>
          <w:tab/>
        </w:r>
        <w:r w:rsidR="00C96AC5">
          <w:rPr>
            <w:noProof/>
            <w:webHidden/>
          </w:rPr>
          <w:fldChar w:fldCharType="begin"/>
        </w:r>
        <w:r w:rsidR="00C96AC5">
          <w:rPr>
            <w:noProof/>
            <w:webHidden/>
          </w:rPr>
          <w:instrText xml:space="preserve"> PAGEREF _Toc115792399 \h </w:instrText>
        </w:r>
        <w:r w:rsidR="00C96AC5">
          <w:rPr>
            <w:noProof/>
            <w:webHidden/>
          </w:rPr>
        </w:r>
        <w:r w:rsidR="00C96AC5">
          <w:rPr>
            <w:noProof/>
            <w:webHidden/>
          </w:rPr>
          <w:fldChar w:fldCharType="separate"/>
        </w:r>
        <w:r w:rsidR="0066573B">
          <w:rPr>
            <w:noProof/>
            <w:webHidden/>
          </w:rPr>
          <w:t>25</w:t>
        </w:r>
        <w:r w:rsidR="00C96AC5">
          <w:rPr>
            <w:noProof/>
            <w:webHidden/>
          </w:rPr>
          <w:fldChar w:fldCharType="end"/>
        </w:r>
      </w:hyperlink>
    </w:p>
    <w:p w14:paraId="36F8FCBC" w14:textId="13951ABE" w:rsidR="00C96AC5" w:rsidRDefault="00944758">
      <w:pPr>
        <w:pStyle w:val="TOC5"/>
        <w:tabs>
          <w:tab w:val="left" w:pos="2017"/>
          <w:tab w:val="right" w:leader="dot" w:pos="9016"/>
        </w:tabs>
        <w:rPr>
          <w:rFonts w:asciiTheme="minorHAnsi" w:hAnsiTheme="minorHAnsi"/>
          <w:noProof/>
        </w:rPr>
      </w:pPr>
      <w:hyperlink w:anchor="_Toc115792400" w:history="1">
        <w:r w:rsidR="00C96AC5" w:rsidRPr="000129CA">
          <w:rPr>
            <w:rStyle w:val="Hyperlink"/>
            <w:noProof/>
          </w:rPr>
          <w:t>1.7.1.4.6.</w:t>
        </w:r>
        <w:r w:rsidR="00C96AC5">
          <w:rPr>
            <w:rFonts w:asciiTheme="minorHAnsi" w:hAnsiTheme="minorHAnsi"/>
            <w:noProof/>
          </w:rPr>
          <w:tab/>
        </w:r>
        <w:r w:rsidR="00C96AC5" w:rsidRPr="000129CA">
          <w:rPr>
            <w:rStyle w:val="Hyperlink"/>
            <w:noProof/>
          </w:rPr>
          <w:t>Rețea de iluminat public</w:t>
        </w:r>
        <w:r w:rsidR="00C96AC5">
          <w:rPr>
            <w:noProof/>
            <w:webHidden/>
          </w:rPr>
          <w:tab/>
        </w:r>
        <w:r w:rsidR="00C96AC5">
          <w:rPr>
            <w:noProof/>
            <w:webHidden/>
          </w:rPr>
          <w:fldChar w:fldCharType="begin"/>
        </w:r>
        <w:r w:rsidR="00C96AC5">
          <w:rPr>
            <w:noProof/>
            <w:webHidden/>
          </w:rPr>
          <w:instrText xml:space="preserve"> PAGEREF _Toc115792400 \h </w:instrText>
        </w:r>
        <w:r w:rsidR="00C96AC5">
          <w:rPr>
            <w:noProof/>
            <w:webHidden/>
          </w:rPr>
        </w:r>
        <w:r w:rsidR="00C96AC5">
          <w:rPr>
            <w:noProof/>
            <w:webHidden/>
          </w:rPr>
          <w:fldChar w:fldCharType="separate"/>
        </w:r>
        <w:r w:rsidR="0066573B">
          <w:rPr>
            <w:noProof/>
            <w:webHidden/>
          </w:rPr>
          <w:t>25</w:t>
        </w:r>
        <w:r w:rsidR="00C96AC5">
          <w:rPr>
            <w:noProof/>
            <w:webHidden/>
          </w:rPr>
          <w:fldChar w:fldCharType="end"/>
        </w:r>
      </w:hyperlink>
    </w:p>
    <w:p w14:paraId="090488B3" w14:textId="720B2D36" w:rsidR="00C96AC5" w:rsidRDefault="00944758">
      <w:pPr>
        <w:pStyle w:val="TOC5"/>
        <w:tabs>
          <w:tab w:val="left" w:pos="2017"/>
          <w:tab w:val="right" w:leader="dot" w:pos="9016"/>
        </w:tabs>
        <w:rPr>
          <w:rFonts w:asciiTheme="minorHAnsi" w:hAnsiTheme="minorHAnsi"/>
          <w:noProof/>
        </w:rPr>
      </w:pPr>
      <w:hyperlink w:anchor="_Toc115792401" w:history="1">
        <w:r w:rsidR="00C96AC5" w:rsidRPr="000129CA">
          <w:rPr>
            <w:rStyle w:val="Hyperlink"/>
            <w:noProof/>
          </w:rPr>
          <w:t>1.7.1.4.7.</w:t>
        </w:r>
        <w:r w:rsidR="00C96AC5">
          <w:rPr>
            <w:rFonts w:asciiTheme="minorHAnsi" w:hAnsiTheme="minorHAnsi"/>
            <w:noProof/>
          </w:rPr>
          <w:tab/>
        </w:r>
        <w:r w:rsidR="00C96AC5" w:rsidRPr="000129CA">
          <w:rPr>
            <w:rStyle w:val="Hyperlink"/>
            <w:noProof/>
          </w:rPr>
          <w:t>Rețele de telecomunicații</w:t>
        </w:r>
        <w:r w:rsidR="00C96AC5">
          <w:rPr>
            <w:noProof/>
            <w:webHidden/>
          </w:rPr>
          <w:tab/>
        </w:r>
        <w:r w:rsidR="00C96AC5">
          <w:rPr>
            <w:noProof/>
            <w:webHidden/>
          </w:rPr>
          <w:fldChar w:fldCharType="begin"/>
        </w:r>
        <w:r w:rsidR="00C96AC5">
          <w:rPr>
            <w:noProof/>
            <w:webHidden/>
          </w:rPr>
          <w:instrText xml:space="preserve"> PAGEREF _Toc115792401 \h </w:instrText>
        </w:r>
        <w:r w:rsidR="00C96AC5">
          <w:rPr>
            <w:noProof/>
            <w:webHidden/>
          </w:rPr>
        </w:r>
        <w:r w:rsidR="00C96AC5">
          <w:rPr>
            <w:noProof/>
            <w:webHidden/>
          </w:rPr>
          <w:fldChar w:fldCharType="separate"/>
        </w:r>
        <w:r w:rsidR="0066573B">
          <w:rPr>
            <w:noProof/>
            <w:webHidden/>
          </w:rPr>
          <w:t>26</w:t>
        </w:r>
        <w:r w:rsidR="00C96AC5">
          <w:rPr>
            <w:noProof/>
            <w:webHidden/>
          </w:rPr>
          <w:fldChar w:fldCharType="end"/>
        </w:r>
      </w:hyperlink>
    </w:p>
    <w:p w14:paraId="0DFCEAAF" w14:textId="6CF7CB62" w:rsidR="00C96AC5" w:rsidRDefault="00944758">
      <w:pPr>
        <w:pStyle w:val="TOC5"/>
        <w:tabs>
          <w:tab w:val="left" w:pos="2017"/>
          <w:tab w:val="right" w:leader="dot" w:pos="9016"/>
        </w:tabs>
        <w:rPr>
          <w:rFonts w:asciiTheme="minorHAnsi" w:hAnsiTheme="minorHAnsi"/>
          <w:noProof/>
        </w:rPr>
      </w:pPr>
      <w:hyperlink w:anchor="_Toc115792402" w:history="1">
        <w:r w:rsidR="00C96AC5" w:rsidRPr="000129CA">
          <w:rPr>
            <w:rStyle w:val="Hyperlink"/>
            <w:noProof/>
          </w:rPr>
          <w:t>1.7.1.4.8.</w:t>
        </w:r>
        <w:r w:rsidR="00C96AC5">
          <w:rPr>
            <w:rFonts w:asciiTheme="minorHAnsi" w:hAnsiTheme="minorHAnsi"/>
            <w:noProof/>
          </w:rPr>
          <w:tab/>
        </w:r>
        <w:r w:rsidR="00C96AC5" w:rsidRPr="000129CA">
          <w:rPr>
            <w:rStyle w:val="Hyperlink"/>
            <w:noProof/>
          </w:rPr>
          <w:t>Transport în comun</w:t>
        </w:r>
        <w:r w:rsidR="00C96AC5">
          <w:rPr>
            <w:noProof/>
            <w:webHidden/>
          </w:rPr>
          <w:tab/>
        </w:r>
        <w:r w:rsidR="00C96AC5">
          <w:rPr>
            <w:noProof/>
            <w:webHidden/>
          </w:rPr>
          <w:fldChar w:fldCharType="begin"/>
        </w:r>
        <w:r w:rsidR="00C96AC5">
          <w:rPr>
            <w:noProof/>
            <w:webHidden/>
          </w:rPr>
          <w:instrText xml:space="preserve"> PAGEREF _Toc115792402 \h </w:instrText>
        </w:r>
        <w:r w:rsidR="00C96AC5">
          <w:rPr>
            <w:noProof/>
            <w:webHidden/>
          </w:rPr>
        </w:r>
        <w:r w:rsidR="00C96AC5">
          <w:rPr>
            <w:noProof/>
            <w:webHidden/>
          </w:rPr>
          <w:fldChar w:fldCharType="separate"/>
        </w:r>
        <w:r w:rsidR="0066573B">
          <w:rPr>
            <w:noProof/>
            <w:webHidden/>
          </w:rPr>
          <w:t>26</w:t>
        </w:r>
        <w:r w:rsidR="00C96AC5">
          <w:rPr>
            <w:noProof/>
            <w:webHidden/>
          </w:rPr>
          <w:fldChar w:fldCharType="end"/>
        </w:r>
      </w:hyperlink>
    </w:p>
    <w:p w14:paraId="3AC40322" w14:textId="007CF662" w:rsidR="00C96AC5" w:rsidRDefault="00944758">
      <w:pPr>
        <w:pStyle w:val="TOC4"/>
        <w:tabs>
          <w:tab w:val="left" w:pos="1760"/>
          <w:tab w:val="right" w:leader="dot" w:pos="9016"/>
        </w:tabs>
        <w:rPr>
          <w:rFonts w:asciiTheme="minorHAnsi" w:eastAsiaTheme="minorEastAsia" w:hAnsiTheme="minorHAnsi"/>
          <w:noProof/>
        </w:rPr>
      </w:pPr>
      <w:hyperlink w:anchor="_Toc115792403" w:history="1">
        <w:r w:rsidR="00C96AC5" w:rsidRPr="000129CA">
          <w:rPr>
            <w:rStyle w:val="Hyperlink"/>
            <w:noProof/>
            <w:lang w:val="ro-RO"/>
          </w:rPr>
          <w:t>1.7.1.5.</w:t>
        </w:r>
        <w:r w:rsidR="00C96AC5">
          <w:rPr>
            <w:rFonts w:asciiTheme="minorHAnsi" w:eastAsiaTheme="minorEastAsia" w:hAnsiTheme="minorHAnsi"/>
            <w:noProof/>
          </w:rPr>
          <w:tab/>
        </w:r>
        <w:r w:rsidR="00C96AC5" w:rsidRPr="000129CA">
          <w:rPr>
            <w:rStyle w:val="Hyperlink"/>
            <w:noProof/>
            <w:lang w:val="ro-RO"/>
          </w:rPr>
          <w:t>Probleme de mediu</w:t>
        </w:r>
        <w:r w:rsidR="00C96AC5">
          <w:rPr>
            <w:noProof/>
            <w:webHidden/>
          </w:rPr>
          <w:tab/>
        </w:r>
        <w:r w:rsidR="00C96AC5">
          <w:rPr>
            <w:noProof/>
            <w:webHidden/>
          </w:rPr>
          <w:fldChar w:fldCharType="begin"/>
        </w:r>
        <w:r w:rsidR="00C96AC5">
          <w:rPr>
            <w:noProof/>
            <w:webHidden/>
          </w:rPr>
          <w:instrText xml:space="preserve"> PAGEREF _Toc115792403 \h </w:instrText>
        </w:r>
        <w:r w:rsidR="00C96AC5">
          <w:rPr>
            <w:noProof/>
            <w:webHidden/>
          </w:rPr>
        </w:r>
        <w:r w:rsidR="00C96AC5">
          <w:rPr>
            <w:noProof/>
            <w:webHidden/>
          </w:rPr>
          <w:fldChar w:fldCharType="separate"/>
        </w:r>
        <w:r w:rsidR="0066573B">
          <w:rPr>
            <w:noProof/>
            <w:webHidden/>
          </w:rPr>
          <w:t>26</w:t>
        </w:r>
        <w:r w:rsidR="00C96AC5">
          <w:rPr>
            <w:noProof/>
            <w:webHidden/>
          </w:rPr>
          <w:fldChar w:fldCharType="end"/>
        </w:r>
      </w:hyperlink>
    </w:p>
    <w:p w14:paraId="0CB8F4BD" w14:textId="32646E75" w:rsidR="00C96AC5" w:rsidRDefault="00944758">
      <w:pPr>
        <w:pStyle w:val="TOC4"/>
        <w:tabs>
          <w:tab w:val="left" w:pos="1760"/>
          <w:tab w:val="right" w:leader="dot" w:pos="9016"/>
        </w:tabs>
        <w:rPr>
          <w:rFonts w:asciiTheme="minorHAnsi" w:eastAsiaTheme="minorEastAsia" w:hAnsiTheme="minorHAnsi"/>
          <w:noProof/>
        </w:rPr>
      </w:pPr>
      <w:hyperlink w:anchor="_Toc115792404" w:history="1">
        <w:r w:rsidR="00C96AC5" w:rsidRPr="000129CA">
          <w:rPr>
            <w:rStyle w:val="Hyperlink"/>
            <w:noProof/>
            <w:lang w:val="ro-RO"/>
          </w:rPr>
          <w:t>1.7.1.6.</w:t>
        </w:r>
        <w:r w:rsidR="00C96AC5">
          <w:rPr>
            <w:rFonts w:asciiTheme="minorHAnsi" w:eastAsiaTheme="minorEastAsia" w:hAnsiTheme="minorHAnsi"/>
            <w:noProof/>
          </w:rPr>
          <w:tab/>
        </w:r>
        <w:r w:rsidR="00C96AC5" w:rsidRPr="000129CA">
          <w:rPr>
            <w:rStyle w:val="Hyperlink"/>
            <w:noProof/>
            <w:lang w:val="ro-RO"/>
          </w:rPr>
          <w:t>Opțiuni ale populației</w:t>
        </w:r>
        <w:r w:rsidR="00C96AC5">
          <w:rPr>
            <w:noProof/>
            <w:webHidden/>
          </w:rPr>
          <w:tab/>
        </w:r>
        <w:r w:rsidR="00C96AC5">
          <w:rPr>
            <w:noProof/>
            <w:webHidden/>
          </w:rPr>
          <w:fldChar w:fldCharType="begin"/>
        </w:r>
        <w:r w:rsidR="00C96AC5">
          <w:rPr>
            <w:noProof/>
            <w:webHidden/>
          </w:rPr>
          <w:instrText xml:space="preserve"> PAGEREF _Toc115792404 \h </w:instrText>
        </w:r>
        <w:r w:rsidR="00C96AC5">
          <w:rPr>
            <w:noProof/>
            <w:webHidden/>
          </w:rPr>
        </w:r>
        <w:r w:rsidR="00C96AC5">
          <w:rPr>
            <w:noProof/>
            <w:webHidden/>
          </w:rPr>
          <w:fldChar w:fldCharType="separate"/>
        </w:r>
        <w:r w:rsidR="0066573B">
          <w:rPr>
            <w:noProof/>
            <w:webHidden/>
          </w:rPr>
          <w:t>26</w:t>
        </w:r>
        <w:r w:rsidR="00C96AC5">
          <w:rPr>
            <w:noProof/>
            <w:webHidden/>
          </w:rPr>
          <w:fldChar w:fldCharType="end"/>
        </w:r>
      </w:hyperlink>
    </w:p>
    <w:p w14:paraId="2E91B1C8" w14:textId="3E1F2C65" w:rsidR="00C96AC5" w:rsidRDefault="00944758">
      <w:pPr>
        <w:pStyle w:val="TOC4"/>
        <w:tabs>
          <w:tab w:val="left" w:pos="1760"/>
          <w:tab w:val="right" w:leader="dot" w:pos="9016"/>
        </w:tabs>
        <w:rPr>
          <w:rFonts w:asciiTheme="minorHAnsi" w:eastAsiaTheme="minorEastAsia" w:hAnsiTheme="minorHAnsi"/>
          <w:noProof/>
        </w:rPr>
      </w:pPr>
      <w:hyperlink w:anchor="_Toc115792405" w:history="1">
        <w:r w:rsidR="00C96AC5" w:rsidRPr="000129CA">
          <w:rPr>
            <w:rStyle w:val="Hyperlink"/>
            <w:noProof/>
            <w:lang w:val="ro-RO"/>
          </w:rPr>
          <w:t>1.7.1.7.</w:t>
        </w:r>
        <w:r w:rsidR="00C96AC5">
          <w:rPr>
            <w:rFonts w:asciiTheme="minorHAnsi" w:eastAsiaTheme="minorEastAsia" w:hAnsiTheme="minorHAnsi"/>
            <w:noProof/>
          </w:rPr>
          <w:tab/>
        </w:r>
        <w:r w:rsidR="00C96AC5" w:rsidRPr="000129CA">
          <w:rPr>
            <w:rStyle w:val="Hyperlink"/>
            <w:noProof/>
            <w:lang w:val="ro-RO"/>
          </w:rPr>
          <w:t>Disfuncții și priorități</w:t>
        </w:r>
        <w:r w:rsidR="00C96AC5">
          <w:rPr>
            <w:noProof/>
            <w:webHidden/>
          </w:rPr>
          <w:tab/>
        </w:r>
        <w:r w:rsidR="00C96AC5">
          <w:rPr>
            <w:noProof/>
            <w:webHidden/>
          </w:rPr>
          <w:fldChar w:fldCharType="begin"/>
        </w:r>
        <w:r w:rsidR="00C96AC5">
          <w:rPr>
            <w:noProof/>
            <w:webHidden/>
          </w:rPr>
          <w:instrText xml:space="preserve"> PAGEREF _Toc115792405 \h </w:instrText>
        </w:r>
        <w:r w:rsidR="00C96AC5">
          <w:rPr>
            <w:noProof/>
            <w:webHidden/>
          </w:rPr>
        </w:r>
        <w:r w:rsidR="00C96AC5">
          <w:rPr>
            <w:noProof/>
            <w:webHidden/>
          </w:rPr>
          <w:fldChar w:fldCharType="separate"/>
        </w:r>
        <w:r w:rsidR="0066573B">
          <w:rPr>
            <w:noProof/>
            <w:webHidden/>
          </w:rPr>
          <w:t>26</w:t>
        </w:r>
        <w:r w:rsidR="00C96AC5">
          <w:rPr>
            <w:noProof/>
            <w:webHidden/>
          </w:rPr>
          <w:fldChar w:fldCharType="end"/>
        </w:r>
      </w:hyperlink>
    </w:p>
    <w:p w14:paraId="265E0533" w14:textId="372847EB" w:rsidR="00C96AC5" w:rsidRDefault="00944758">
      <w:pPr>
        <w:pStyle w:val="TOC3"/>
        <w:tabs>
          <w:tab w:val="left" w:pos="1320"/>
          <w:tab w:val="right" w:leader="dot" w:pos="9016"/>
        </w:tabs>
        <w:rPr>
          <w:rFonts w:asciiTheme="minorHAnsi" w:eastAsiaTheme="minorEastAsia" w:hAnsiTheme="minorHAnsi"/>
          <w:noProof/>
        </w:rPr>
      </w:pPr>
      <w:hyperlink w:anchor="_Toc115792406" w:history="1">
        <w:r w:rsidR="00C96AC5" w:rsidRPr="000129CA">
          <w:rPr>
            <w:rStyle w:val="Hyperlink"/>
            <w:noProof/>
          </w:rPr>
          <w:t>1.7.2.</w:t>
        </w:r>
        <w:r w:rsidR="00C96AC5">
          <w:rPr>
            <w:rFonts w:asciiTheme="minorHAnsi" w:eastAsiaTheme="minorEastAsia" w:hAnsiTheme="minorHAnsi"/>
            <w:noProof/>
          </w:rPr>
          <w:tab/>
        </w:r>
        <w:r w:rsidR="00C96AC5" w:rsidRPr="000129CA">
          <w:rPr>
            <w:rStyle w:val="Hyperlink"/>
            <w:noProof/>
          </w:rPr>
          <w:t>Situația propusă</w:t>
        </w:r>
        <w:r w:rsidR="00C96AC5">
          <w:rPr>
            <w:noProof/>
            <w:webHidden/>
          </w:rPr>
          <w:tab/>
        </w:r>
        <w:r w:rsidR="00C96AC5">
          <w:rPr>
            <w:noProof/>
            <w:webHidden/>
          </w:rPr>
          <w:fldChar w:fldCharType="begin"/>
        </w:r>
        <w:r w:rsidR="00C96AC5">
          <w:rPr>
            <w:noProof/>
            <w:webHidden/>
          </w:rPr>
          <w:instrText xml:space="preserve"> PAGEREF _Toc115792406 \h </w:instrText>
        </w:r>
        <w:r w:rsidR="00C96AC5">
          <w:rPr>
            <w:noProof/>
            <w:webHidden/>
          </w:rPr>
        </w:r>
        <w:r w:rsidR="00C96AC5">
          <w:rPr>
            <w:noProof/>
            <w:webHidden/>
          </w:rPr>
          <w:fldChar w:fldCharType="separate"/>
        </w:r>
        <w:r w:rsidR="0066573B">
          <w:rPr>
            <w:noProof/>
            <w:webHidden/>
          </w:rPr>
          <w:t>27</w:t>
        </w:r>
        <w:r w:rsidR="00C96AC5">
          <w:rPr>
            <w:noProof/>
            <w:webHidden/>
          </w:rPr>
          <w:fldChar w:fldCharType="end"/>
        </w:r>
      </w:hyperlink>
    </w:p>
    <w:p w14:paraId="7FFA2A33" w14:textId="21C8790B" w:rsidR="00C96AC5" w:rsidRDefault="00944758">
      <w:pPr>
        <w:pStyle w:val="TOC4"/>
        <w:tabs>
          <w:tab w:val="left" w:pos="1760"/>
          <w:tab w:val="right" w:leader="dot" w:pos="9016"/>
        </w:tabs>
        <w:rPr>
          <w:rFonts w:asciiTheme="minorHAnsi" w:eastAsiaTheme="minorEastAsia" w:hAnsiTheme="minorHAnsi"/>
          <w:noProof/>
        </w:rPr>
      </w:pPr>
      <w:hyperlink w:anchor="_Toc115792407" w:history="1">
        <w:r w:rsidR="00C96AC5" w:rsidRPr="000129CA">
          <w:rPr>
            <w:rStyle w:val="Hyperlink"/>
            <w:noProof/>
            <w:lang w:val="ro-RO"/>
          </w:rPr>
          <w:t>1.7.2.1.</w:t>
        </w:r>
        <w:r w:rsidR="00C96AC5">
          <w:rPr>
            <w:rFonts w:asciiTheme="minorHAnsi" w:eastAsiaTheme="minorEastAsia" w:hAnsiTheme="minorHAnsi"/>
            <w:noProof/>
          </w:rPr>
          <w:tab/>
        </w:r>
        <w:r w:rsidR="00C96AC5" w:rsidRPr="000129CA">
          <w:rPr>
            <w:rStyle w:val="Hyperlink"/>
            <w:noProof/>
            <w:lang w:val="ro-RO"/>
          </w:rPr>
          <w:t>Zonificare funcțională – reglementări, bilanț teritorial, indici urbanistici</w:t>
        </w:r>
        <w:r w:rsidR="00C96AC5">
          <w:rPr>
            <w:noProof/>
            <w:webHidden/>
          </w:rPr>
          <w:tab/>
        </w:r>
        <w:r w:rsidR="00C96AC5">
          <w:rPr>
            <w:noProof/>
            <w:webHidden/>
          </w:rPr>
          <w:fldChar w:fldCharType="begin"/>
        </w:r>
        <w:r w:rsidR="00C96AC5">
          <w:rPr>
            <w:noProof/>
            <w:webHidden/>
          </w:rPr>
          <w:instrText xml:space="preserve"> PAGEREF _Toc115792407 \h </w:instrText>
        </w:r>
        <w:r w:rsidR="00C96AC5">
          <w:rPr>
            <w:noProof/>
            <w:webHidden/>
          </w:rPr>
        </w:r>
        <w:r w:rsidR="00C96AC5">
          <w:rPr>
            <w:noProof/>
            <w:webHidden/>
          </w:rPr>
          <w:fldChar w:fldCharType="separate"/>
        </w:r>
        <w:r w:rsidR="0066573B">
          <w:rPr>
            <w:noProof/>
            <w:webHidden/>
          </w:rPr>
          <w:t>27</w:t>
        </w:r>
        <w:r w:rsidR="00C96AC5">
          <w:rPr>
            <w:noProof/>
            <w:webHidden/>
          </w:rPr>
          <w:fldChar w:fldCharType="end"/>
        </w:r>
      </w:hyperlink>
    </w:p>
    <w:p w14:paraId="3B31DAF7" w14:textId="5FDFA2C6" w:rsidR="00C96AC5" w:rsidRDefault="00944758">
      <w:pPr>
        <w:pStyle w:val="TOC4"/>
        <w:tabs>
          <w:tab w:val="left" w:pos="1760"/>
          <w:tab w:val="right" w:leader="dot" w:pos="9016"/>
        </w:tabs>
        <w:rPr>
          <w:rFonts w:asciiTheme="minorHAnsi" w:eastAsiaTheme="minorEastAsia" w:hAnsiTheme="minorHAnsi"/>
          <w:noProof/>
        </w:rPr>
      </w:pPr>
      <w:hyperlink w:anchor="_Toc115792408" w:history="1">
        <w:r w:rsidR="00C96AC5" w:rsidRPr="000129CA">
          <w:rPr>
            <w:rStyle w:val="Hyperlink"/>
            <w:noProof/>
            <w:lang w:val="ro-RO"/>
          </w:rPr>
          <w:t>1.7.2.2.</w:t>
        </w:r>
        <w:r w:rsidR="00C96AC5">
          <w:rPr>
            <w:rFonts w:asciiTheme="minorHAnsi" w:eastAsiaTheme="minorEastAsia" w:hAnsiTheme="minorHAnsi"/>
            <w:noProof/>
          </w:rPr>
          <w:tab/>
        </w:r>
        <w:r w:rsidR="00C96AC5" w:rsidRPr="000129CA">
          <w:rPr>
            <w:rStyle w:val="Hyperlink"/>
            <w:noProof/>
            <w:lang w:val="ro-RO"/>
          </w:rPr>
          <w:t>Modernizarea circulației</w:t>
        </w:r>
        <w:r w:rsidR="00C96AC5">
          <w:rPr>
            <w:noProof/>
            <w:webHidden/>
          </w:rPr>
          <w:tab/>
        </w:r>
        <w:r w:rsidR="00C96AC5">
          <w:rPr>
            <w:noProof/>
            <w:webHidden/>
          </w:rPr>
          <w:fldChar w:fldCharType="begin"/>
        </w:r>
        <w:r w:rsidR="00C96AC5">
          <w:rPr>
            <w:noProof/>
            <w:webHidden/>
          </w:rPr>
          <w:instrText xml:space="preserve"> PAGEREF _Toc115792408 \h </w:instrText>
        </w:r>
        <w:r w:rsidR="00C96AC5">
          <w:rPr>
            <w:noProof/>
            <w:webHidden/>
          </w:rPr>
        </w:r>
        <w:r w:rsidR="00C96AC5">
          <w:rPr>
            <w:noProof/>
            <w:webHidden/>
          </w:rPr>
          <w:fldChar w:fldCharType="separate"/>
        </w:r>
        <w:r w:rsidR="0066573B">
          <w:rPr>
            <w:noProof/>
            <w:webHidden/>
          </w:rPr>
          <w:t>35</w:t>
        </w:r>
        <w:r w:rsidR="00C96AC5">
          <w:rPr>
            <w:noProof/>
            <w:webHidden/>
          </w:rPr>
          <w:fldChar w:fldCharType="end"/>
        </w:r>
      </w:hyperlink>
    </w:p>
    <w:p w14:paraId="02AA1A10" w14:textId="0A3CE6B7" w:rsidR="00C96AC5" w:rsidRDefault="00944758">
      <w:pPr>
        <w:pStyle w:val="TOC4"/>
        <w:tabs>
          <w:tab w:val="left" w:pos="1760"/>
          <w:tab w:val="right" w:leader="dot" w:pos="9016"/>
        </w:tabs>
        <w:rPr>
          <w:rFonts w:asciiTheme="minorHAnsi" w:eastAsiaTheme="minorEastAsia" w:hAnsiTheme="minorHAnsi"/>
          <w:noProof/>
        </w:rPr>
      </w:pPr>
      <w:hyperlink w:anchor="_Toc115792409" w:history="1">
        <w:r w:rsidR="00C96AC5" w:rsidRPr="000129CA">
          <w:rPr>
            <w:rStyle w:val="Hyperlink"/>
            <w:noProof/>
            <w:lang w:val="ro-RO"/>
          </w:rPr>
          <w:t>1.7.2.3.</w:t>
        </w:r>
        <w:r w:rsidR="00C96AC5">
          <w:rPr>
            <w:rFonts w:asciiTheme="minorHAnsi" w:eastAsiaTheme="minorEastAsia" w:hAnsiTheme="minorHAnsi"/>
            <w:noProof/>
          </w:rPr>
          <w:tab/>
        </w:r>
        <w:r w:rsidR="00C96AC5" w:rsidRPr="000129CA">
          <w:rPr>
            <w:rStyle w:val="Hyperlink"/>
            <w:noProof/>
            <w:lang w:val="ro-RO"/>
          </w:rPr>
          <w:t>Dezvoltarea echipării edilitare</w:t>
        </w:r>
        <w:r w:rsidR="00C96AC5">
          <w:rPr>
            <w:noProof/>
            <w:webHidden/>
          </w:rPr>
          <w:tab/>
        </w:r>
        <w:r w:rsidR="00C96AC5">
          <w:rPr>
            <w:noProof/>
            <w:webHidden/>
          </w:rPr>
          <w:fldChar w:fldCharType="begin"/>
        </w:r>
        <w:r w:rsidR="00C96AC5">
          <w:rPr>
            <w:noProof/>
            <w:webHidden/>
          </w:rPr>
          <w:instrText xml:space="preserve"> PAGEREF _Toc115792409 \h </w:instrText>
        </w:r>
        <w:r w:rsidR="00C96AC5">
          <w:rPr>
            <w:noProof/>
            <w:webHidden/>
          </w:rPr>
        </w:r>
        <w:r w:rsidR="00C96AC5">
          <w:rPr>
            <w:noProof/>
            <w:webHidden/>
          </w:rPr>
          <w:fldChar w:fldCharType="separate"/>
        </w:r>
        <w:r w:rsidR="0066573B">
          <w:rPr>
            <w:noProof/>
            <w:webHidden/>
          </w:rPr>
          <w:t>35</w:t>
        </w:r>
        <w:r w:rsidR="00C96AC5">
          <w:rPr>
            <w:noProof/>
            <w:webHidden/>
          </w:rPr>
          <w:fldChar w:fldCharType="end"/>
        </w:r>
      </w:hyperlink>
    </w:p>
    <w:p w14:paraId="52B6939B" w14:textId="05A75112" w:rsidR="00C96AC5" w:rsidRDefault="00944758">
      <w:pPr>
        <w:pStyle w:val="TOC5"/>
        <w:tabs>
          <w:tab w:val="left" w:pos="2017"/>
          <w:tab w:val="right" w:leader="dot" w:pos="9016"/>
        </w:tabs>
        <w:rPr>
          <w:rFonts w:asciiTheme="minorHAnsi" w:hAnsiTheme="minorHAnsi"/>
          <w:noProof/>
        </w:rPr>
      </w:pPr>
      <w:hyperlink w:anchor="_Toc115792410" w:history="1">
        <w:r w:rsidR="00C96AC5" w:rsidRPr="000129CA">
          <w:rPr>
            <w:rStyle w:val="Hyperlink"/>
            <w:noProof/>
          </w:rPr>
          <w:t>1.7.2.3.1.</w:t>
        </w:r>
        <w:r w:rsidR="00C96AC5">
          <w:rPr>
            <w:rFonts w:asciiTheme="minorHAnsi" w:hAnsiTheme="minorHAnsi"/>
            <w:noProof/>
          </w:rPr>
          <w:tab/>
        </w:r>
        <w:r w:rsidR="00C96AC5" w:rsidRPr="000129CA">
          <w:rPr>
            <w:rStyle w:val="Hyperlink"/>
            <w:noProof/>
          </w:rPr>
          <w:t>Alimentarea cu apă</w:t>
        </w:r>
        <w:r w:rsidR="00C96AC5">
          <w:rPr>
            <w:noProof/>
            <w:webHidden/>
          </w:rPr>
          <w:tab/>
        </w:r>
        <w:r w:rsidR="00C96AC5">
          <w:rPr>
            <w:noProof/>
            <w:webHidden/>
          </w:rPr>
          <w:fldChar w:fldCharType="begin"/>
        </w:r>
        <w:r w:rsidR="00C96AC5">
          <w:rPr>
            <w:noProof/>
            <w:webHidden/>
          </w:rPr>
          <w:instrText xml:space="preserve"> PAGEREF _Toc115792410 \h </w:instrText>
        </w:r>
        <w:r w:rsidR="00C96AC5">
          <w:rPr>
            <w:noProof/>
            <w:webHidden/>
          </w:rPr>
        </w:r>
        <w:r w:rsidR="00C96AC5">
          <w:rPr>
            <w:noProof/>
            <w:webHidden/>
          </w:rPr>
          <w:fldChar w:fldCharType="separate"/>
        </w:r>
        <w:r w:rsidR="0066573B">
          <w:rPr>
            <w:noProof/>
            <w:webHidden/>
          </w:rPr>
          <w:t>36</w:t>
        </w:r>
        <w:r w:rsidR="00C96AC5">
          <w:rPr>
            <w:noProof/>
            <w:webHidden/>
          </w:rPr>
          <w:fldChar w:fldCharType="end"/>
        </w:r>
      </w:hyperlink>
    </w:p>
    <w:p w14:paraId="41497934" w14:textId="1DA4C142" w:rsidR="00C96AC5" w:rsidRDefault="00944758">
      <w:pPr>
        <w:pStyle w:val="TOC5"/>
        <w:tabs>
          <w:tab w:val="left" w:pos="2017"/>
          <w:tab w:val="right" w:leader="dot" w:pos="9016"/>
        </w:tabs>
        <w:rPr>
          <w:rFonts w:asciiTheme="minorHAnsi" w:hAnsiTheme="minorHAnsi"/>
          <w:noProof/>
        </w:rPr>
      </w:pPr>
      <w:hyperlink w:anchor="_Toc115792411" w:history="1">
        <w:r w:rsidR="00C96AC5" w:rsidRPr="000129CA">
          <w:rPr>
            <w:rStyle w:val="Hyperlink"/>
            <w:noProof/>
          </w:rPr>
          <w:t>1.7.2.3.2.</w:t>
        </w:r>
        <w:r w:rsidR="00C96AC5">
          <w:rPr>
            <w:rFonts w:asciiTheme="minorHAnsi" w:hAnsiTheme="minorHAnsi"/>
            <w:noProof/>
          </w:rPr>
          <w:tab/>
        </w:r>
        <w:r w:rsidR="00C96AC5" w:rsidRPr="000129CA">
          <w:rPr>
            <w:rStyle w:val="Hyperlink"/>
            <w:noProof/>
          </w:rPr>
          <w:t>Canalizare apă uzată și pluvială</w:t>
        </w:r>
        <w:r w:rsidR="00C96AC5">
          <w:rPr>
            <w:noProof/>
            <w:webHidden/>
          </w:rPr>
          <w:tab/>
        </w:r>
        <w:r w:rsidR="00C96AC5">
          <w:rPr>
            <w:noProof/>
            <w:webHidden/>
          </w:rPr>
          <w:fldChar w:fldCharType="begin"/>
        </w:r>
        <w:r w:rsidR="00C96AC5">
          <w:rPr>
            <w:noProof/>
            <w:webHidden/>
          </w:rPr>
          <w:instrText xml:space="preserve"> PAGEREF _Toc115792411 \h </w:instrText>
        </w:r>
        <w:r w:rsidR="00C96AC5">
          <w:rPr>
            <w:noProof/>
            <w:webHidden/>
          </w:rPr>
        </w:r>
        <w:r w:rsidR="00C96AC5">
          <w:rPr>
            <w:noProof/>
            <w:webHidden/>
          </w:rPr>
          <w:fldChar w:fldCharType="separate"/>
        </w:r>
        <w:r w:rsidR="0066573B">
          <w:rPr>
            <w:noProof/>
            <w:webHidden/>
          </w:rPr>
          <w:t>37</w:t>
        </w:r>
        <w:r w:rsidR="00C96AC5">
          <w:rPr>
            <w:noProof/>
            <w:webHidden/>
          </w:rPr>
          <w:fldChar w:fldCharType="end"/>
        </w:r>
      </w:hyperlink>
    </w:p>
    <w:p w14:paraId="3ABB8CD8" w14:textId="37CBB2D3" w:rsidR="00C96AC5" w:rsidRDefault="00944758">
      <w:pPr>
        <w:pStyle w:val="TOC5"/>
        <w:tabs>
          <w:tab w:val="left" w:pos="2017"/>
          <w:tab w:val="right" w:leader="dot" w:pos="9016"/>
        </w:tabs>
        <w:rPr>
          <w:rFonts w:asciiTheme="minorHAnsi" w:hAnsiTheme="minorHAnsi"/>
          <w:noProof/>
        </w:rPr>
      </w:pPr>
      <w:hyperlink w:anchor="_Toc115792412" w:history="1">
        <w:r w:rsidR="00C96AC5" w:rsidRPr="000129CA">
          <w:rPr>
            <w:rStyle w:val="Hyperlink"/>
            <w:noProof/>
          </w:rPr>
          <w:t>1.7.2.3.3.</w:t>
        </w:r>
        <w:r w:rsidR="00C96AC5">
          <w:rPr>
            <w:rFonts w:asciiTheme="minorHAnsi" w:hAnsiTheme="minorHAnsi"/>
            <w:noProof/>
          </w:rPr>
          <w:tab/>
        </w:r>
        <w:r w:rsidR="00C96AC5" w:rsidRPr="000129CA">
          <w:rPr>
            <w:rStyle w:val="Hyperlink"/>
            <w:noProof/>
          </w:rPr>
          <w:t>Alimentarea cu gaze naturale</w:t>
        </w:r>
        <w:r w:rsidR="00C96AC5">
          <w:rPr>
            <w:noProof/>
            <w:webHidden/>
          </w:rPr>
          <w:tab/>
        </w:r>
        <w:r w:rsidR="00C96AC5">
          <w:rPr>
            <w:noProof/>
            <w:webHidden/>
          </w:rPr>
          <w:fldChar w:fldCharType="begin"/>
        </w:r>
        <w:r w:rsidR="00C96AC5">
          <w:rPr>
            <w:noProof/>
            <w:webHidden/>
          </w:rPr>
          <w:instrText xml:space="preserve"> PAGEREF _Toc115792412 \h </w:instrText>
        </w:r>
        <w:r w:rsidR="00C96AC5">
          <w:rPr>
            <w:noProof/>
            <w:webHidden/>
          </w:rPr>
        </w:r>
        <w:r w:rsidR="00C96AC5">
          <w:rPr>
            <w:noProof/>
            <w:webHidden/>
          </w:rPr>
          <w:fldChar w:fldCharType="separate"/>
        </w:r>
        <w:r w:rsidR="0066573B">
          <w:rPr>
            <w:noProof/>
            <w:webHidden/>
          </w:rPr>
          <w:t>39</w:t>
        </w:r>
        <w:r w:rsidR="00C96AC5">
          <w:rPr>
            <w:noProof/>
            <w:webHidden/>
          </w:rPr>
          <w:fldChar w:fldCharType="end"/>
        </w:r>
      </w:hyperlink>
    </w:p>
    <w:p w14:paraId="481702D9" w14:textId="14F6FBDC" w:rsidR="00C96AC5" w:rsidRDefault="00944758">
      <w:pPr>
        <w:pStyle w:val="TOC5"/>
        <w:tabs>
          <w:tab w:val="left" w:pos="2017"/>
          <w:tab w:val="right" w:leader="dot" w:pos="9016"/>
        </w:tabs>
        <w:rPr>
          <w:rFonts w:asciiTheme="minorHAnsi" w:hAnsiTheme="minorHAnsi"/>
          <w:noProof/>
        </w:rPr>
      </w:pPr>
      <w:hyperlink w:anchor="_Toc115792413" w:history="1">
        <w:r w:rsidR="00C96AC5" w:rsidRPr="000129CA">
          <w:rPr>
            <w:rStyle w:val="Hyperlink"/>
            <w:noProof/>
          </w:rPr>
          <w:t>1.7.2.3.4.</w:t>
        </w:r>
        <w:r w:rsidR="00C96AC5">
          <w:rPr>
            <w:rFonts w:asciiTheme="minorHAnsi" w:hAnsiTheme="minorHAnsi"/>
            <w:noProof/>
          </w:rPr>
          <w:tab/>
        </w:r>
        <w:r w:rsidR="00C96AC5" w:rsidRPr="000129CA">
          <w:rPr>
            <w:rStyle w:val="Hyperlink"/>
            <w:noProof/>
          </w:rPr>
          <w:t>Alimentarea cu energie electrică</w:t>
        </w:r>
        <w:r w:rsidR="00C96AC5">
          <w:rPr>
            <w:noProof/>
            <w:webHidden/>
          </w:rPr>
          <w:tab/>
        </w:r>
        <w:r w:rsidR="00C96AC5">
          <w:rPr>
            <w:noProof/>
            <w:webHidden/>
          </w:rPr>
          <w:fldChar w:fldCharType="begin"/>
        </w:r>
        <w:r w:rsidR="00C96AC5">
          <w:rPr>
            <w:noProof/>
            <w:webHidden/>
          </w:rPr>
          <w:instrText xml:space="preserve"> PAGEREF _Toc115792413 \h </w:instrText>
        </w:r>
        <w:r w:rsidR="00C96AC5">
          <w:rPr>
            <w:noProof/>
            <w:webHidden/>
          </w:rPr>
        </w:r>
        <w:r w:rsidR="00C96AC5">
          <w:rPr>
            <w:noProof/>
            <w:webHidden/>
          </w:rPr>
          <w:fldChar w:fldCharType="separate"/>
        </w:r>
        <w:r w:rsidR="0066573B">
          <w:rPr>
            <w:noProof/>
            <w:webHidden/>
          </w:rPr>
          <w:t>40</w:t>
        </w:r>
        <w:r w:rsidR="00C96AC5">
          <w:rPr>
            <w:noProof/>
            <w:webHidden/>
          </w:rPr>
          <w:fldChar w:fldCharType="end"/>
        </w:r>
      </w:hyperlink>
    </w:p>
    <w:p w14:paraId="35D52A81" w14:textId="567CF3A3" w:rsidR="00C96AC5" w:rsidRDefault="00944758">
      <w:pPr>
        <w:pStyle w:val="TOC5"/>
        <w:tabs>
          <w:tab w:val="left" w:pos="2017"/>
          <w:tab w:val="right" w:leader="dot" w:pos="9016"/>
        </w:tabs>
        <w:rPr>
          <w:rFonts w:asciiTheme="minorHAnsi" w:hAnsiTheme="minorHAnsi"/>
          <w:noProof/>
        </w:rPr>
      </w:pPr>
      <w:hyperlink w:anchor="_Toc115792414" w:history="1">
        <w:r w:rsidR="00C96AC5" w:rsidRPr="000129CA">
          <w:rPr>
            <w:rStyle w:val="Hyperlink"/>
            <w:noProof/>
          </w:rPr>
          <w:t>1.7.2.3.5.</w:t>
        </w:r>
        <w:r w:rsidR="00C96AC5">
          <w:rPr>
            <w:rFonts w:asciiTheme="minorHAnsi" w:hAnsiTheme="minorHAnsi"/>
            <w:noProof/>
          </w:rPr>
          <w:tab/>
        </w:r>
        <w:r w:rsidR="00C96AC5" w:rsidRPr="000129CA">
          <w:rPr>
            <w:rStyle w:val="Hyperlink"/>
            <w:noProof/>
          </w:rPr>
          <w:t>Rețele de telecomunicații</w:t>
        </w:r>
        <w:r w:rsidR="00C96AC5">
          <w:rPr>
            <w:noProof/>
            <w:webHidden/>
          </w:rPr>
          <w:tab/>
        </w:r>
        <w:r w:rsidR="00C96AC5">
          <w:rPr>
            <w:noProof/>
            <w:webHidden/>
          </w:rPr>
          <w:fldChar w:fldCharType="begin"/>
        </w:r>
        <w:r w:rsidR="00C96AC5">
          <w:rPr>
            <w:noProof/>
            <w:webHidden/>
          </w:rPr>
          <w:instrText xml:space="preserve"> PAGEREF _Toc115792414 \h </w:instrText>
        </w:r>
        <w:r w:rsidR="00C96AC5">
          <w:rPr>
            <w:noProof/>
            <w:webHidden/>
          </w:rPr>
        </w:r>
        <w:r w:rsidR="00C96AC5">
          <w:rPr>
            <w:noProof/>
            <w:webHidden/>
          </w:rPr>
          <w:fldChar w:fldCharType="separate"/>
        </w:r>
        <w:r w:rsidR="0066573B">
          <w:rPr>
            <w:noProof/>
            <w:webHidden/>
          </w:rPr>
          <w:t>41</w:t>
        </w:r>
        <w:r w:rsidR="00C96AC5">
          <w:rPr>
            <w:noProof/>
            <w:webHidden/>
          </w:rPr>
          <w:fldChar w:fldCharType="end"/>
        </w:r>
      </w:hyperlink>
    </w:p>
    <w:p w14:paraId="4DCC7160" w14:textId="757FF6ED" w:rsidR="00C96AC5" w:rsidRDefault="00944758">
      <w:pPr>
        <w:pStyle w:val="TOC4"/>
        <w:tabs>
          <w:tab w:val="left" w:pos="1760"/>
          <w:tab w:val="right" w:leader="dot" w:pos="9016"/>
        </w:tabs>
        <w:rPr>
          <w:rFonts w:asciiTheme="minorHAnsi" w:eastAsiaTheme="minorEastAsia" w:hAnsiTheme="minorHAnsi"/>
          <w:noProof/>
        </w:rPr>
      </w:pPr>
      <w:hyperlink w:anchor="_Toc115792415" w:history="1">
        <w:r w:rsidR="00C96AC5" w:rsidRPr="000129CA">
          <w:rPr>
            <w:rStyle w:val="Hyperlink"/>
            <w:noProof/>
            <w:lang w:val="ro-RO"/>
          </w:rPr>
          <w:t>1.7.2.4.</w:t>
        </w:r>
        <w:r w:rsidR="00C96AC5">
          <w:rPr>
            <w:rFonts w:asciiTheme="minorHAnsi" w:eastAsiaTheme="minorEastAsia" w:hAnsiTheme="minorHAnsi"/>
            <w:noProof/>
          </w:rPr>
          <w:tab/>
        </w:r>
        <w:r w:rsidR="00C96AC5" w:rsidRPr="000129CA">
          <w:rPr>
            <w:rStyle w:val="Hyperlink"/>
            <w:noProof/>
            <w:lang w:val="ro-RO"/>
          </w:rPr>
          <w:t>Categorii de costuri și beneficii ale investiției</w:t>
        </w:r>
        <w:r w:rsidR="00C96AC5">
          <w:rPr>
            <w:noProof/>
            <w:webHidden/>
          </w:rPr>
          <w:tab/>
        </w:r>
        <w:r w:rsidR="00C96AC5">
          <w:rPr>
            <w:noProof/>
            <w:webHidden/>
          </w:rPr>
          <w:fldChar w:fldCharType="begin"/>
        </w:r>
        <w:r w:rsidR="00C96AC5">
          <w:rPr>
            <w:noProof/>
            <w:webHidden/>
          </w:rPr>
          <w:instrText xml:space="preserve"> PAGEREF _Toc115792415 \h </w:instrText>
        </w:r>
        <w:r w:rsidR="00C96AC5">
          <w:rPr>
            <w:noProof/>
            <w:webHidden/>
          </w:rPr>
        </w:r>
        <w:r w:rsidR="00C96AC5">
          <w:rPr>
            <w:noProof/>
            <w:webHidden/>
          </w:rPr>
          <w:fldChar w:fldCharType="separate"/>
        </w:r>
        <w:r w:rsidR="0066573B">
          <w:rPr>
            <w:noProof/>
            <w:webHidden/>
          </w:rPr>
          <w:t>41</w:t>
        </w:r>
        <w:r w:rsidR="00C96AC5">
          <w:rPr>
            <w:noProof/>
            <w:webHidden/>
          </w:rPr>
          <w:fldChar w:fldCharType="end"/>
        </w:r>
      </w:hyperlink>
    </w:p>
    <w:p w14:paraId="372659E6" w14:textId="7263C15B" w:rsidR="00C96AC5" w:rsidRDefault="00944758">
      <w:pPr>
        <w:pStyle w:val="TOC4"/>
        <w:tabs>
          <w:tab w:val="left" w:pos="1760"/>
          <w:tab w:val="right" w:leader="dot" w:pos="9016"/>
        </w:tabs>
        <w:rPr>
          <w:rFonts w:asciiTheme="minorHAnsi" w:eastAsiaTheme="minorEastAsia" w:hAnsiTheme="minorHAnsi"/>
          <w:noProof/>
        </w:rPr>
      </w:pPr>
      <w:hyperlink w:anchor="_Toc115792416" w:history="1">
        <w:r w:rsidR="00C96AC5" w:rsidRPr="000129CA">
          <w:rPr>
            <w:rStyle w:val="Hyperlink"/>
            <w:noProof/>
            <w:lang w:val="ro-RO"/>
          </w:rPr>
          <w:t>1.7.2.5.</w:t>
        </w:r>
        <w:r w:rsidR="00C96AC5">
          <w:rPr>
            <w:rFonts w:asciiTheme="minorHAnsi" w:eastAsiaTheme="minorEastAsia" w:hAnsiTheme="minorHAnsi"/>
            <w:noProof/>
          </w:rPr>
          <w:tab/>
        </w:r>
        <w:r w:rsidR="00C96AC5" w:rsidRPr="000129CA">
          <w:rPr>
            <w:rStyle w:val="Hyperlink"/>
            <w:noProof/>
            <w:lang w:val="ro-RO"/>
          </w:rPr>
          <w:t>Concluzii, măsuri în continuare</w:t>
        </w:r>
        <w:r w:rsidR="00C96AC5">
          <w:rPr>
            <w:noProof/>
            <w:webHidden/>
          </w:rPr>
          <w:tab/>
        </w:r>
        <w:r w:rsidR="00C96AC5">
          <w:rPr>
            <w:noProof/>
            <w:webHidden/>
          </w:rPr>
          <w:fldChar w:fldCharType="begin"/>
        </w:r>
        <w:r w:rsidR="00C96AC5">
          <w:rPr>
            <w:noProof/>
            <w:webHidden/>
          </w:rPr>
          <w:instrText xml:space="preserve"> PAGEREF _Toc115792416 \h </w:instrText>
        </w:r>
        <w:r w:rsidR="00C96AC5">
          <w:rPr>
            <w:noProof/>
            <w:webHidden/>
          </w:rPr>
        </w:r>
        <w:r w:rsidR="00C96AC5">
          <w:rPr>
            <w:noProof/>
            <w:webHidden/>
          </w:rPr>
          <w:fldChar w:fldCharType="separate"/>
        </w:r>
        <w:r w:rsidR="0066573B">
          <w:rPr>
            <w:noProof/>
            <w:webHidden/>
          </w:rPr>
          <w:t>41</w:t>
        </w:r>
        <w:r w:rsidR="00C96AC5">
          <w:rPr>
            <w:noProof/>
            <w:webHidden/>
          </w:rPr>
          <w:fldChar w:fldCharType="end"/>
        </w:r>
      </w:hyperlink>
    </w:p>
    <w:p w14:paraId="5553A738" w14:textId="5BD706BF" w:rsidR="00C96AC5" w:rsidRDefault="00944758">
      <w:pPr>
        <w:pStyle w:val="TOC4"/>
        <w:tabs>
          <w:tab w:val="left" w:pos="1760"/>
          <w:tab w:val="right" w:leader="dot" w:pos="9016"/>
        </w:tabs>
        <w:rPr>
          <w:rFonts w:asciiTheme="minorHAnsi" w:eastAsiaTheme="minorEastAsia" w:hAnsiTheme="minorHAnsi"/>
          <w:noProof/>
        </w:rPr>
      </w:pPr>
      <w:hyperlink w:anchor="_Toc115792417" w:history="1">
        <w:r w:rsidR="00C96AC5" w:rsidRPr="000129CA">
          <w:rPr>
            <w:rStyle w:val="Hyperlink"/>
            <w:noProof/>
            <w:lang w:val="ro-RO"/>
          </w:rPr>
          <w:t>1.7.2.6.</w:t>
        </w:r>
        <w:r w:rsidR="00C96AC5">
          <w:rPr>
            <w:rFonts w:asciiTheme="minorHAnsi" w:eastAsiaTheme="minorEastAsia" w:hAnsiTheme="minorHAnsi"/>
            <w:noProof/>
          </w:rPr>
          <w:tab/>
        </w:r>
        <w:r w:rsidR="00C96AC5" w:rsidRPr="000129CA">
          <w:rPr>
            <w:rStyle w:val="Hyperlink"/>
            <w:noProof/>
            <w:lang w:val="ro-RO"/>
          </w:rPr>
          <w:t>Prevederile Regulamentului Local de Urbanism</w:t>
        </w:r>
        <w:r w:rsidR="00C96AC5">
          <w:rPr>
            <w:noProof/>
            <w:webHidden/>
          </w:rPr>
          <w:tab/>
        </w:r>
        <w:r w:rsidR="00C96AC5">
          <w:rPr>
            <w:noProof/>
            <w:webHidden/>
          </w:rPr>
          <w:fldChar w:fldCharType="begin"/>
        </w:r>
        <w:r w:rsidR="00C96AC5">
          <w:rPr>
            <w:noProof/>
            <w:webHidden/>
          </w:rPr>
          <w:instrText xml:space="preserve"> PAGEREF _Toc115792417 \h </w:instrText>
        </w:r>
        <w:r w:rsidR="00C96AC5">
          <w:rPr>
            <w:noProof/>
            <w:webHidden/>
          </w:rPr>
        </w:r>
        <w:r w:rsidR="00C96AC5">
          <w:rPr>
            <w:noProof/>
            <w:webHidden/>
          </w:rPr>
          <w:fldChar w:fldCharType="separate"/>
        </w:r>
        <w:r w:rsidR="0066573B">
          <w:rPr>
            <w:noProof/>
            <w:webHidden/>
          </w:rPr>
          <w:t>42</w:t>
        </w:r>
        <w:r w:rsidR="00C96AC5">
          <w:rPr>
            <w:noProof/>
            <w:webHidden/>
          </w:rPr>
          <w:fldChar w:fldCharType="end"/>
        </w:r>
      </w:hyperlink>
    </w:p>
    <w:p w14:paraId="0542E0F2" w14:textId="75D433F2" w:rsidR="00C96AC5" w:rsidRDefault="00944758">
      <w:pPr>
        <w:pStyle w:val="TOC2"/>
        <w:tabs>
          <w:tab w:val="left" w:pos="880"/>
          <w:tab w:val="right" w:leader="dot" w:pos="9016"/>
        </w:tabs>
        <w:rPr>
          <w:rFonts w:asciiTheme="minorHAnsi" w:eastAsiaTheme="minorEastAsia" w:hAnsiTheme="minorHAnsi"/>
          <w:noProof/>
        </w:rPr>
      </w:pPr>
      <w:hyperlink w:anchor="_Toc115792418" w:history="1">
        <w:r w:rsidR="00C96AC5" w:rsidRPr="000129CA">
          <w:rPr>
            <w:rStyle w:val="Hyperlink"/>
            <w:noProof/>
          </w:rPr>
          <w:t>1.8.</w:t>
        </w:r>
        <w:r w:rsidR="00C96AC5">
          <w:rPr>
            <w:rFonts w:asciiTheme="minorHAnsi" w:eastAsiaTheme="minorEastAsia" w:hAnsiTheme="minorHAnsi"/>
            <w:noProof/>
          </w:rPr>
          <w:tab/>
        </w:r>
        <w:r w:rsidR="00C96AC5" w:rsidRPr="000129CA">
          <w:rPr>
            <w:rStyle w:val="Hyperlink"/>
            <w:noProof/>
          </w:rPr>
          <w:t>Relația cu alte planuri și programe</w:t>
        </w:r>
        <w:r w:rsidR="00C96AC5">
          <w:rPr>
            <w:noProof/>
            <w:webHidden/>
          </w:rPr>
          <w:tab/>
        </w:r>
        <w:r w:rsidR="00C96AC5">
          <w:rPr>
            <w:noProof/>
            <w:webHidden/>
          </w:rPr>
          <w:fldChar w:fldCharType="begin"/>
        </w:r>
        <w:r w:rsidR="00C96AC5">
          <w:rPr>
            <w:noProof/>
            <w:webHidden/>
          </w:rPr>
          <w:instrText xml:space="preserve"> PAGEREF _Toc115792418 \h </w:instrText>
        </w:r>
        <w:r w:rsidR="00C96AC5">
          <w:rPr>
            <w:noProof/>
            <w:webHidden/>
          </w:rPr>
        </w:r>
        <w:r w:rsidR="00C96AC5">
          <w:rPr>
            <w:noProof/>
            <w:webHidden/>
          </w:rPr>
          <w:fldChar w:fldCharType="separate"/>
        </w:r>
        <w:r w:rsidR="0066573B">
          <w:rPr>
            <w:noProof/>
            <w:webHidden/>
          </w:rPr>
          <w:t>54</w:t>
        </w:r>
        <w:r w:rsidR="00C96AC5">
          <w:rPr>
            <w:noProof/>
            <w:webHidden/>
          </w:rPr>
          <w:fldChar w:fldCharType="end"/>
        </w:r>
      </w:hyperlink>
    </w:p>
    <w:p w14:paraId="71BC4FF8" w14:textId="0726C614" w:rsidR="00C96AC5" w:rsidRDefault="00944758">
      <w:pPr>
        <w:pStyle w:val="TOC3"/>
        <w:tabs>
          <w:tab w:val="left" w:pos="1320"/>
          <w:tab w:val="right" w:leader="dot" w:pos="9016"/>
        </w:tabs>
        <w:rPr>
          <w:rFonts w:asciiTheme="minorHAnsi" w:eastAsiaTheme="minorEastAsia" w:hAnsiTheme="minorHAnsi"/>
          <w:noProof/>
        </w:rPr>
      </w:pPr>
      <w:hyperlink w:anchor="_Toc115792419" w:history="1">
        <w:r w:rsidR="00C96AC5" w:rsidRPr="000129CA">
          <w:rPr>
            <w:rStyle w:val="Hyperlink"/>
            <w:noProof/>
          </w:rPr>
          <w:t>1.8.1.</w:t>
        </w:r>
        <w:r w:rsidR="00C96AC5">
          <w:rPr>
            <w:rFonts w:asciiTheme="minorHAnsi" w:eastAsiaTheme="minorEastAsia" w:hAnsiTheme="minorHAnsi"/>
            <w:noProof/>
          </w:rPr>
          <w:tab/>
        </w:r>
        <w:r w:rsidR="00C96AC5" w:rsidRPr="000129CA">
          <w:rPr>
            <w:rStyle w:val="Hyperlink"/>
            <w:noProof/>
          </w:rPr>
          <w:t>Planul Urbanistic General al Municipiului București</w:t>
        </w:r>
        <w:r w:rsidR="00C96AC5">
          <w:rPr>
            <w:noProof/>
            <w:webHidden/>
          </w:rPr>
          <w:tab/>
        </w:r>
        <w:r w:rsidR="00C96AC5">
          <w:rPr>
            <w:noProof/>
            <w:webHidden/>
          </w:rPr>
          <w:fldChar w:fldCharType="begin"/>
        </w:r>
        <w:r w:rsidR="00C96AC5">
          <w:rPr>
            <w:noProof/>
            <w:webHidden/>
          </w:rPr>
          <w:instrText xml:space="preserve"> PAGEREF _Toc115792419 \h </w:instrText>
        </w:r>
        <w:r w:rsidR="00C96AC5">
          <w:rPr>
            <w:noProof/>
            <w:webHidden/>
          </w:rPr>
        </w:r>
        <w:r w:rsidR="00C96AC5">
          <w:rPr>
            <w:noProof/>
            <w:webHidden/>
          </w:rPr>
          <w:fldChar w:fldCharType="separate"/>
        </w:r>
        <w:r w:rsidR="0066573B">
          <w:rPr>
            <w:noProof/>
            <w:webHidden/>
          </w:rPr>
          <w:t>54</w:t>
        </w:r>
        <w:r w:rsidR="00C96AC5">
          <w:rPr>
            <w:noProof/>
            <w:webHidden/>
          </w:rPr>
          <w:fldChar w:fldCharType="end"/>
        </w:r>
      </w:hyperlink>
    </w:p>
    <w:p w14:paraId="6054D5CD" w14:textId="3D2D3C15" w:rsidR="00C96AC5" w:rsidRDefault="00944758">
      <w:pPr>
        <w:pStyle w:val="TOC3"/>
        <w:tabs>
          <w:tab w:val="left" w:pos="1320"/>
          <w:tab w:val="right" w:leader="dot" w:pos="9016"/>
        </w:tabs>
        <w:rPr>
          <w:rFonts w:asciiTheme="minorHAnsi" w:eastAsiaTheme="minorEastAsia" w:hAnsiTheme="minorHAnsi"/>
          <w:noProof/>
        </w:rPr>
      </w:pPr>
      <w:hyperlink w:anchor="_Toc115792420" w:history="1">
        <w:r w:rsidR="00C96AC5" w:rsidRPr="000129CA">
          <w:rPr>
            <w:rStyle w:val="Hyperlink"/>
            <w:noProof/>
          </w:rPr>
          <w:t>1.8.2.</w:t>
        </w:r>
        <w:r w:rsidR="00C96AC5">
          <w:rPr>
            <w:rFonts w:asciiTheme="minorHAnsi" w:eastAsiaTheme="minorEastAsia" w:hAnsiTheme="minorHAnsi"/>
            <w:noProof/>
          </w:rPr>
          <w:tab/>
        </w:r>
        <w:r w:rsidR="00C96AC5" w:rsidRPr="000129CA">
          <w:rPr>
            <w:rStyle w:val="Hyperlink"/>
            <w:noProof/>
          </w:rPr>
          <w:t>Planul Urbanistic Zonal Coordonator Sector 1, București</w:t>
        </w:r>
        <w:r w:rsidR="00C96AC5">
          <w:rPr>
            <w:noProof/>
            <w:webHidden/>
          </w:rPr>
          <w:tab/>
        </w:r>
        <w:r w:rsidR="00C96AC5">
          <w:rPr>
            <w:noProof/>
            <w:webHidden/>
          </w:rPr>
          <w:fldChar w:fldCharType="begin"/>
        </w:r>
        <w:r w:rsidR="00C96AC5">
          <w:rPr>
            <w:noProof/>
            <w:webHidden/>
          </w:rPr>
          <w:instrText xml:space="preserve"> PAGEREF _Toc115792420 \h </w:instrText>
        </w:r>
        <w:r w:rsidR="00C96AC5">
          <w:rPr>
            <w:noProof/>
            <w:webHidden/>
          </w:rPr>
        </w:r>
        <w:r w:rsidR="00C96AC5">
          <w:rPr>
            <w:noProof/>
            <w:webHidden/>
          </w:rPr>
          <w:fldChar w:fldCharType="separate"/>
        </w:r>
        <w:r w:rsidR="0066573B">
          <w:rPr>
            <w:noProof/>
            <w:webHidden/>
          </w:rPr>
          <w:t>56</w:t>
        </w:r>
        <w:r w:rsidR="00C96AC5">
          <w:rPr>
            <w:noProof/>
            <w:webHidden/>
          </w:rPr>
          <w:fldChar w:fldCharType="end"/>
        </w:r>
      </w:hyperlink>
    </w:p>
    <w:p w14:paraId="319B0B4A" w14:textId="00BE1619" w:rsidR="00C96AC5" w:rsidRDefault="00944758">
      <w:pPr>
        <w:pStyle w:val="TOC3"/>
        <w:tabs>
          <w:tab w:val="left" w:pos="1320"/>
          <w:tab w:val="right" w:leader="dot" w:pos="9016"/>
        </w:tabs>
        <w:rPr>
          <w:rFonts w:asciiTheme="minorHAnsi" w:eastAsiaTheme="minorEastAsia" w:hAnsiTheme="minorHAnsi"/>
          <w:noProof/>
        </w:rPr>
      </w:pPr>
      <w:hyperlink w:anchor="_Toc115792421" w:history="1">
        <w:r w:rsidR="00C96AC5" w:rsidRPr="000129CA">
          <w:rPr>
            <w:rStyle w:val="Hyperlink"/>
            <w:noProof/>
          </w:rPr>
          <w:t>1.8.3.</w:t>
        </w:r>
        <w:r w:rsidR="00C96AC5">
          <w:rPr>
            <w:rFonts w:asciiTheme="minorHAnsi" w:eastAsiaTheme="minorEastAsia" w:hAnsiTheme="minorHAnsi"/>
            <w:noProof/>
          </w:rPr>
          <w:tab/>
        </w:r>
        <w:r w:rsidR="00C96AC5" w:rsidRPr="000129CA">
          <w:rPr>
            <w:rStyle w:val="Hyperlink"/>
            <w:noProof/>
          </w:rPr>
          <w:t>P.U.Z. Henri Coandă București – Băneasa – Voluntari Ansamblu rezidențial ANL</w:t>
        </w:r>
        <w:r w:rsidR="00C96AC5">
          <w:rPr>
            <w:noProof/>
            <w:webHidden/>
          </w:rPr>
          <w:tab/>
        </w:r>
        <w:r w:rsidR="00C96AC5">
          <w:rPr>
            <w:noProof/>
            <w:webHidden/>
          </w:rPr>
          <w:fldChar w:fldCharType="begin"/>
        </w:r>
        <w:r w:rsidR="00C96AC5">
          <w:rPr>
            <w:noProof/>
            <w:webHidden/>
          </w:rPr>
          <w:instrText xml:space="preserve"> PAGEREF _Toc115792421 \h </w:instrText>
        </w:r>
        <w:r w:rsidR="00C96AC5">
          <w:rPr>
            <w:noProof/>
            <w:webHidden/>
          </w:rPr>
        </w:r>
        <w:r w:rsidR="00C96AC5">
          <w:rPr>
            <w:noProof/>
            <w:webHidden/>
          </w:rPr>
          <w:fldChar w:fldCharType="separate"/>
        </w:r>
        <w:r w:rsidR="0066573B">
          <w:rPr>
            <w:noProof/>
            <w:webHidden/>
          </w:rPr>
          <w:t>57</w:t>
        </w:r>
        <w:r w:rsidR="00C96AC5">
          <w:rPr>
            <w:noProof/>
            <w:webHidden/>
          </w:rPr>
          <w:fldChar w:fldCharType="end"/>
        </w:r>
      </w:hyperlink>
    </w:p>
    <w:p w14:paraId="240CEC5A" w14:textId="37652589" w:rsidR="00C96AC5" w:rsidRDefault="00944758">
      <w:pPr>
        <w:pStyle w:val="TOC3"/>
        <w:tabs>
          <w:tab w:val="left" w:pos="1320"/>
          <w:tab w:val="right" w:leader="dot" w:pos="9016"/>
        </w:tabs>
        <w:rPr>
          <w:rFonts w:asciiTheme="minorHAnsi" w:eastAsiaTheme="minorEastAsia" w:hAnsiTheme="minorHAnsi"/>
          <w:noProof/>
        </w:rPr>
      </w:pPr>
      <w:hyperlink w:anchor="_Toc115792422" w:history="1">
        <w:r w:rsidR="00C96AC5" w:rsidRPr="000129CA">
          <w:rPr>
            <w:rStyle w:val="Hyperlink"/>
            <w:noProof/>
          </w:rPr>
          <w:t>1.8.4.</w:t>
        </w:r>
        <w:r w:rsidR="00C96AC5">
          <w:rPr>
            <w:rFonts w:asciiTheme="minorHAnsi" w:eastAsiaTheme="minorEastAsia" w:hAnsiTheme="minorHAnsi"/>
            <w:noProof/>
          </w:rPr>
          <w:tab/>
        </w:r>
        <w:r w:rsidR="00C96AC5" w:rsidRPr="000129CA">
          <w:rPr>
            <w:rStyle w:val="Hyperlink"/>
            <w:noProof/>
          </w:rPr>
          <w:t>P.U.Z. Extindere PUZ – Ansamblu ANL Henry Coandă</w:t>
        </w:r>
        <w:r w:rsidR="00C96AC5">
          <w:rPr>
            <w:noProof/>
            <w:webHidden/>
          </w:rPr>
          <w:tab/>
        </w:r>
        <w:r w:rsidR="00C96AC5">
          <w:rPr>
            <w:noProof/>
            <w:webHidden/>
          </w:rPr>
          <w:fldChar w:fldCharType="begin"/>
        </w:r>
        <w:r w:rsidR="00C96AC5">
          <w:rPr>
            <w:noProof/>
            <w:webHidden/>
          </w:rPr>
          <w:instrText xml:space="preserve"> PAGEREF _Toc115792422 \h </w:instrText>
        </w:r>
        <w:r w:rsidR="00C96AC5">
          <w:rPr>
            <w:noProof/>
            <w:webHidden/>
          </w:rPr>
        </w:r>
        <w:r w:rsidR="00C96AC5">
          <w:rPr>
            <w:noProof/>
            <w:webHidden/>
          </w:rPr>
          <w:fldChar w:fldCharType="separate"/>
        </w:r>
        <w:r w:rsidR="0066573B">
          <w:rPr>
            <w:noProof/>
            <w:webHidden/>
          </w:rPr>
          <w:t>57</w:t>
        </w:r>
        <w:r w:rsidR="00C96AC5">
          <w:rPr>
            <w:noProof/>
            <w:webHidden/>
          </w:rPr>
          <w:fldChar w:fldCharType="end"/>
        </w:r>
      </w:hyperlink>
    </w:p>
    <w:p w14:paraId="1ED403B3" w14:textId="2FDFD265" w:rsidR="00C96AC5" w:rsidRDefault="00944758">
      <w:pPr>
        <w:pStyle w:val="TOC3"/>
        <w:tabs>
          <w:tab w:val="left" w:pos="1320"/>
          <w:tab w:val="right" w:leader="dot" w:pos="9016"/>
        </w:tabs>
        <w:rPr>
          <w:rFonts w:asciiTheme="minorHAnsi" w:eastAsiaTheme="minorEastAsia" w:hAnsiTheme="minorHAnsi"/>
          <w:noProof/>
        </w:rPr>
      </w:pPr>
      <w:hyperlink w:anchor="_Toc115792423" w:history="1">
        <w:r w:rsidR="00C96AC5" w:rsidRPr="000129CA">
          <w:rPr>
            <w:rStyle w:val="Hyperlink"/>
            <w:noProof/>
          </w:rPr>
          <w:t>1.8.5.</w:t>
        </w:r>
        <w:r w:rsidR="00C96AC5">
          <w:rPr>
            <w:rFonts w:asciiTheme="minorHAnsi" w:eastAsiaTheme="minorEastAsia" w:hAnsiTheme="minorHAnsi"/>
            <w:noProof/>
          </w:rPr>
          <w:tab/>
        </w:r>
        <w:r w:rsidR="00C96AC5" w:rsidRPr="000129CA">
          <w:rPr>
            <w:rStyle w:val="Hyperlink"/>
            <w:noProof/>
          </w:rPr>
          <w:t>Documentații P.U.Z.</w:t>
        </w:r>
        <w:r w:rsidR="00C96AC5">
          <w:rPr>
            <w:noProof/>
            <w:webHidden/>
          </w:rPr>
          <w:tab/>
        </w:r>
        <w:r w:rsidR="00C96AC5">
          <w:rPr>
            <w:noProof/>
            <w:webHidden/>
          </w:rPr>
          <w:fldChar w:fldCharType="begin"/>
        </w:r>
        <w:r w:rsidR="00C96AC5">
          <w:rPr>
            <w:noProof/>
            <w:webHidden/>
          </w:rPr>
          <w:instrText xml:space="preserve"> PAGEREF _Toc115792423 \h </w:instrText>
        </w:r>
        <w:r w:rsidR="00C96AC5">
          <w:rPr>
            <w:noProof/>
            <w:webHidden/>
          </w:rPr>
        </w:r>
        <w:r w:rsidR="00C96AC5">
          <w:rPr>
            <w:noProof/>
            <w:webHidden/>
          </w:rPr>
          <w:fldChar w:fldCharType="separate"/>
        </w:r>
        <w:r w:rsidR="0066573B">
          <w:rPr>
            <w:noProof/>
            <w:webHidden/>
          </w:rPr>
          <w:t>57</w:t>
        </w:r>
        <w:r w:rsidR="00C96AC5">
          <w:rPr>
            <w:noProof/>
            <w:webHidden/>
          </w:rPr>
          <w:fldChar w:fldCharType="end"/>
        </w:r>
      </w:hyperlink>
    </w:p>
    <w:p w14:paraId="469EBD0C" w14:textId="1EE6DC2B"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24" w:history="1">
        <w:r w:rsidR="00C96AC5" w:rsidRPr="000129CA">
          <w:rPr>
            <w:rStyle w:val="Hyperlink"/>
            <w:noProof/>
          </w:rPr>
          <w:t>2.</w:t>
        </w:r>
        <w:r w:rsidR="00C96AC5">
          <w:rPr>
            <w:rFonts w:asciiTheme="minorHAnsi" w:eastAsiaTheme="minorEastAsia" w:hAnsiTheme="minorHAnsi"/>
            <w:b w:val="0"/>
            <w:noProof/>
            <w:sz w:val="22"/>
          </w:rPr>
          <w:tab/>
        </w:r>
        <w:r w:rsidR="00C96AC5" w:rsidRPr="000129CA">
          <w:rPr>
            <w:rStyle w:val="Hyperlink"/>
            <w:noProof/>
          </w:rPr>
          <w:t>Aspecte relevante ale stării actuale a mediului și ale evoluției sale probabile în situația neimplementării P.U.Z.-ului propus</w:t>
        </w:r>
        <w:r w:rsidR="00C96AC5">
          <w:rPr>
            <w:noProof/>
            <w:webHidden/>
          </w:rPr>
          <w:tab/>
        </w:r>
        <w:r w:rsidR="00C96AC5">
          <w:rPr>
            <w:noProof/>
            <w:webHidden/>
          </w:rPr>
          <w:fldChar w:fldCharType="begin"/>
        </w:r>
        <w:r w:rsidR="00C96AC5">
          <w:rPr>
            <w:noProof/>
            <w:webHidden/>
          </w:rPr>
          <w:instrText xml:space="preserve"> PAGEREF _Toc115792424 \h </w:instrText>
        </w:r>
        <w:r w:rsidR="00C96AC5">
          <w:rPr>
            <w:noProof/>
            <w:webHidden/>
          </w:rPr>
        </w:r>
        <w:r w:rsidR="00C96AC5">
          <w:rPr>
            <w:noProof/>
            <w:webHidden/>
          </w:rPr>
          <w:fldChar w:fldCharType="separate"/>
        </w:r>
        <w:r w:rsidR="0066573B">
          <w:rPr>
            <w:noProof/>
            <w:webHidden/>
          </w:rPr>
          <w:t>58</w:t>
        </w:r>
        <w:r w:rsidR="00C96AC5">
          <w:rPr>
            <w:noProof/>
            <w:webHidden/>
          </w:rPr>
          <w:fldChar w:fldCharType="end"/>
        </w:r>
      </w:hyperlink>
    </w:p>
    <w:p w14:paraId="52C75917" w14:textId="1FA7C3F7" w:rsidR="00C96AC5" w:rsidRDefault="00944758">
      <w:pPr>
        <w:pStyle w:val="TOC2"/>
        <w:tabs>
          <w:tab w:val="left" w:pos="880"/>
          <w:tab w:val="right" w:leader="dot" w:pos="9016"/>
        </w:tabs>
        <w:rPr>
          <w:rFonts w:asciiTheme="minorHAnsi" w:eastAsiaTheme="minorEastAsia" w:hAnsiTheme="minorHAnsi"/>
          <w:noProof/>
        </w:rPr>
      </w:pPr>
      <w:hyperlink w:anchor="_Toc115792425" w:history="1">
        <w:r w:rsidR="00C96AC5" w:rsidRPr="000129CA">
          <w:rPr>
            <w:rStyle w:val="Hyperlink"/>
            <w:noProof/>
          </w:rPr>
          <w:t>2.1.</w:t>
        </w:r>
        <w:r w:rsidR="00C96AC5">
          <w:rPr>
            <w:rFonts w:asciiTheme="minorHAnsi" w:eastAsiaTheme="minorEastAsia" w:hAnsiTheme="minorHAnsi"/>
            <w:noProof/>
          </w:rPr>
          <w:tab/>
        </w:r>
        <w:r w:rsidR="00C96AC5" w:rsidRPr="000129CA">
          <w:rPr>
            <w:rStyle w:val="Hyperlink"/>
            <w:noProof/>
          </w:rPr>
          <w:t>Situația actuală a mediului</w:t>
        </w:r>
        <w:r w:rsidR="00C96AC5">
          <w:rPr>
            <w:noProof/>
            <w:webHidden/>
          </w:rPr>
          <w:tab/>
        </w:r>
        <w:r w:rsidR="00C96AC5">
          <w:rPr>
            <w:noProof/>
            <w:webHidden/>
          </w:rPr>
          <w:fldChar w:fldCharType="begin"/>
        </w:r>
        <w:r w:rsidR="00C96AC5">
          <w:rPr>
            <w:noProof/>
            <w:webHidden/>
          </w:rPr>
          <w:instrText xml:space="preserve"> PAGEREF _Toc115792425 \h </w:instrText>
        </w:r>
        <w:r w:rsidR="00C96AC5">
          <w:rPr>
            <w:noProof/>
            <w:webHidden/>
          </w:rPr>
        </w:r>
        <w:r w:rsidR="00C96AC5">
          <w:rPr>
            <w:noProof/>
            <w:webHidden/>
          </w:rPr>
          <w:fldChar w:fldCharType="separate"/>
        </w:r>
        <w:r w:rsidR="0066573B">
          <w:rPr>
            <w:noProof/>
            <w:webHidden/>
          </w:rPr>
          <w:t>58</w:t>
        </w:r>
        <w:r w:rsidR="00C96AC5">
          <w:rPr>
            <w:noProof/>
            <w:webHidden/>
          </w:rPr>
          <w:fldChar w:fldCharType="end"/>
        </w:r>
      </w:hyperlink>
    </w:p>
    <w:p w14:paraId="44B19821" w14:textId="10D20F5C" w:rsidR="00C96AC5" w:rsidRDefault="00944758">
      <w:pPr>
        <w:pStyle w:val="TOC3"/>
        <w:tabs>
          <w:tab w:val="left" w:pos="1320"/>
          <w:tab w:val="right" w:leader="dot" w:pos="9016"/>
        </w:tabs>
        <w:rPr>
          <w:rFonts w:asciiTheme="minorHAnsi" w:eastAsiaTheme="minorEastAsia" w:hAnsiTheme="minorHAnsi"/>
          <w:noProof/>
        </w:rPr>
      </w:pPr>
      <w:hyperlink w:anchor="_Toc115792426" w:history="1">
        <w:r w:rsidR="00C96AC5" w:rsidRPr="000129CA">
          <w:rPr>
            <w:rStyle w:val="Hyperlink"/>
            <w:noProof/>
          </w:rPr>
          <w:t>2.1.1.</w:t>
        </w:r>
        <w:r w:rsidR="00C96AC5">
          <w:rPr>
            <w:rFonts w:asciiTheme="minorHAnsi" w:eastAsiaTheme="minorEastAsia" w:hAnsiTheme="minorHAnsi"/>
            <w:noProof/>
          </w:rPr>
          <w:tab/>
        </w:r>
        <w:r w:rsidR="00C96AC5" w:rsidRPr="000129CA">
          <w:rPr>
            <w:rStyle w:val="Hyperlink"/>
            <w:noProof/>
          </w:rPr>
          <w:t>Aerul</w:t>
        </w:r>
        <w:r w:rsidR="00C96AC5">
          <w:rPr>
            <w:noProof/>
            <w:webHidden/>
          </w:rPr>
          <w:tab/>
        </w:r>
        <w:r w:rsidR="00C96AC5">
          <w:rPr>
            <w:noProof/>
            <w:webHidden/>
          </w:rPr>
          <w:fldChar w:fldCharType="begin"/>
        </w:r>
        <w:r w:rsidR="00C96AC5">
          <w:rPr>
            <w:noProof/>
            <w:webHidden/>
          </w:rPr>
          <w:instrText xml:space="preserve"> PAGEREF _Toc115792426 \h </w:instrText>
        </w:r>
        <w:r w:rsidR="00C96AC5">
          <w:rPr>
            <w:noProof/>
            <w:webHidden/>
          </w:rPr>
        </w:r>
        <w:r w:rsidR="00C96AC5">
          <w:rPr>
            <w:noProof/>
            <w:webHidden/>
          </w:rPr>
          <w:fldChar w:fldCharType="separate"/>
        </w:r>
        <w:r w:rsidR="0066573B">
          <w:rPr>
            <w:noProof/>
            <w:webHidden/>
          </w:rPr>
          <w:t>58</w:t>
        </w:r>
        <w:r w:rsidR="00C96AC5">
          <w:rPr>
            <w:noProof/>
            <w:webHidden/>
          </w:rPr>
          <w:fldChar w:fldCharType="end"/>
        </w:r>
      </w:hyperlink>
    </w:p>
    <w:p w14:paraId="6C25FC7B" w14:textId="5D70B0A4" w:rsidR="00C96AC5" w:rsidRDefault="00944758">
      <w:pPr>
        <w:pStyle w:val="TOC4"/>
        <w:tabs>
          <w:tab w:val="left" w:pos="1760"/>
          <w:tab w:val="right" w:leader="dot" w:pos="9016"/>
        </w:tabs>
        <w:rPr>
          <w:rFonts w:asciiTheme="minorHAnsi" w:eastAsiaTheme="minorEastAsia" w:hAnsiTheme="minorHAnsi"/>
          <w:noProof/>
        </w:rPr>
      </w:pPr>
      <w:hyperlink w:anchor="_Toc115792427" w:history="1">
        <w:r w:rsidR="00C96AC5" w:rsidRPr="000129CA">
          <w:rPr>
            <w:rStyle w:val="Hyperlink"/>
            <w:noProof/>
            <w:lang w:val="ro-RO"/>
          </w:rPr>
          <w:t>2.1.1.1.</w:t>
        </w:r>
        <w:r w:rsidR="00C96AC5">
          <w:rPr>
            <w:rFonts w:asciiTheme="minorHAnsi" w:eastAsiaTheme="minorEastAsia" w:hAnsiTheme="minorHAnsi"/>
            <w:noProof/>
          </w:rPr>
          <w:tab/>
        </w:r>
        <w:r w:rsidR="00C96AC5" w:rsidRPr="000129CA">
          <w:rPr>
            <w:rStyle w:val="Hyperlink"/>
            <w:noProof/>
            <w:lang w:val="ro-RO"/>
          </w:rPr>
          <w:t>Inventarul de emisii pentru principalele surse de poluare a aerului</w:t>
        </w:r>
        <w:r w:rsidR="00C96AC5">
          <w:rPr>
            <w:noProof/>
            <w:webHidden/>
          </w:rPr>
          <w:tab/>
        </w:r>
        <w:r w:rsidR="00C96AC5">
          <w:rPr>
            <w:noProof/>
            <w:webHidden/>
          </w:rPr>
          <w:fldChar w:fldCharType="begin"/>
        </w:r>
        <w:r w:rsidR="00C96AC5">
          <w:rPr>
            <w:noProof/>
            <w:webHidden/>
          </w:rPr>
          <w:instrText xml:space="preserve"> PAGEREF _Toc115792427 \h </w:instrText>
        </w:r>
        <w:r w:rsidR="00C96AC5">
          <w:rPr>
            <w:noProof/>
            <w:webHidden/>
          </w:rPr>
        </w:r>
        <w:r w:rsidR="00C96AC5">
          <w:rPr>
            <w:noProof/>
            <w:webHidden/>
          </w:rPr>
          <w:fldChar w:fldCharType="separate"/>
        </w:r>
        <w:r w:rsidR="0066573B">
          <w:rPr>
            <w:noProof/>
            <w:webHidden/>
          </w:rPr>
          <w:t>60</w:t>
        </w:r>
        <w:r w:rsidR="00C96AC5">
          <w:rPr>
            <w:noProof/>
            <w:webHidden/>
          </w:rPr>
          <w:fldChar w:fldCharType="end"/>
        </w:r>
      </w:hyperlink>
    </w:p>
    <w:p w14:paraId="0853FA5D" w14:textId="68C5DB94" w:rsidR="00C96AC5" w:rsidRDefault="00944758">
      <w:pPr>
        <w:pStyle w:val="TOC4"/>
        <w:tabs>
          <w:tab w:val="left" w:pos="1760"/>
          <w:tab w:val="right" w:leader="dot" w:pos="9016"/>
        </w:tabs>
        <w:rPr>
          <w:rFonts w:asciiTheme="minorHAnsi" w:eastAsiaTheme="minorEastAsia" w:hAnsiTheme="minorHAnsi"/>
          <w:noProof/>
        </w:rPr>
      </w:pPr>
      <w:hyperlink w:anchor="_Toc115792428" w:history="1">
        <w:r w:rsidR="00C96AC5" w:rsidRPr="000129CA">
          <w:rPr>
            <w:rStyle w:val="Hyperlink"/>
            <w:noProof/>
            <w:lang w:val="ro-RO"/>
          </w:rPr>
          <w:t>2.1.1.2.</w:t>
        </w:r>
        <w:r w:rsidR="00C96AC5">
          <w:rPr>
            <w:rFonts w:asciiTheme="minorHAnsi" w:eastAsiaTheme="minorEastAsia" w:hAnsiTheme="minorHAnsi"/>
            <w:noProof/>
          </w:rPr>
          <w:tab/>
        </w:r>
        <w:r w:rsidR="00C96AC5" w:rsidRPr="000129CA">
          <w:rPr>
            <w:rStyle w:val="Hyperlink"/>
            <w:noProof/>
            <w:lang w:val="ro-RO"/>
          </w:rPr>
          <w:t>Evaluarea poluării</w:t>
        </w:r>
        <w:r w:rsidR="00C96AC5">
          <w:rPr>
            <w:noProof/>
            <w:webHidden/>
          </w:rPr>
          <w:tab/>
        </w:r>
        <w:r w:rsidR="00C96AC5">
          <w:rPr>
            <w:noProof/>
            <w:webHidden/>
          </w:rPr>
          <w:fldChar w:fldCharType="begin"/>
        </w:r>
        <w:r w:rsidR="00C96AC5">
          <w:rPr>
            <w:noProof/>
            <w:webHidden/>
          </w:rPr>
          <w:instrText xml:space="preserve"> PAGEREF _Toc115792428 \h </w:instrText>
        </w:r>
        <w:r w:rsidR="00C96AC5">
          <w:rPr>
            <w:noProof/>
            <w:webHidden/>
          </w:rPr>
        </w:r>
        <w:r w:rsidR="00C96AC5">
          <w:rPr>
            <w:noProof/>
            <w:webHidden/>
          </w:rPr>
          <w:fldChar w:fldCharType="separate"/>
        </w:r>
        <w:r w:rsidR="0066573B">
          <w:rPr>
            <w:noProof/>
            <w:webHidden/>
          </w:rPr>
          <w:t>66</w:t>
        </w:r>
        <w:r w:rsidR="00C96AC5">
          <w:rPr>
            <w:noProof/>
            <w:webHidden/>
          </w:rPr>
          <w:fldChar w:fldCharType="end"/>
        </w:r>
      </w:hyperlink>
    </w:p>
    <w:p w14:paraId="18B8890B" w14:textId="69817558" w:rsidR="00C96AC5" w:rsidRDefault="00944758">
      <w:pPr>
        <w:pStyle w:val="TOC3"/>
        <w:tabs>
          <w:tab w:val="left" w:pos="1320"/>
          <w:tab w:val="right" w:leader="dot" w:pos="9016"/>
        </w:tabs>
        <w:rPr>
          <w:rFonts w:asciiTheme="minorHAnsi" w:eastAsiaTheme="minorEastAsia" w:hAnsiTheme="minorHAnsi"/>
          <w:noProof/>
        </w:rPr>
      </w:pPr>
      <w:hyperlink w:anchor="_Toc115792429" w:history="1">
        <w:r w:rsidR="00C96AC5" w:rsidRPr="000129CA">
          <w:rPr>
            <w:rStyle w:val="Hyperlink"/>
            <w:noProof/>
          </w:rPr>
          <w:t>2.1.2.</w:t>
        </w:r>
        <w:r w:rsidR="00C96AC5">
          <w:rPr>
            <w:rFonts w:asciiTheme="minorHAnsi" w:eastAsiaTheme="minorEastAsia" w:hAnsiTheme="minorHAnsi"/>
            <w:noProof/>
          </w:rPr>
          <w:tab/>
        </w:r>
        <w:r w:rsidR="00C96AC5" w:rsidRPr="000129CA">
          <w:rPr>
            <w:rStyle w:val="Hyperlink"/>
            <w:noProof/>
          </w:rPr>
          <w:t>Apa</w:t>
        </w:r>
        <w:r w:rsidR="00C96AC5">
          <w:rPr>
            <w:noProof/>
            <w:webHidden/>
          </w:rPr>
          <w:tab/>
        </w:r>
        <w:r w:rsidR="00C96AC5">
          <w:rPr>
            <w:noProof/>
            <w:webHidden/>
          </w:rPr>
          <w:fldChar w:fldCharType="begin"/>
        </w:r>
        <w:r w:rsidR="00C96AC5">
          <w:rPr>
            <w:noProof/>
            <w:webHidden/>
          </w:rPr>
          <w:instrText xml:space="preserve"> PAGEREF _Toc115792429 \h </w:instrText>
        </w:r>
        <w:r w:rsidR="00C96AC5">
          <w:rPr>
            <w:noProof/>
            <w:webHidden/>
          </w:rPr>
        </w:r>
        <w:r w:rsidR="00C96AC5">
          <w:rPr>
            <w:noProof/>
            <w:webHidden/>
          </w:rPr>
          <w:fldChar w:fldCharType="separate"/>
        </w:r>
        <w:r w:rsidR="0066573B">
          <w:rPr>
            <w:noProof/>
            <w:webHidden/>
          </w:rPr>
          <w:t>71</w:t>
        </w:r>
        <w:r w:rsidR="00C96AC5">
          <w:rPr>
            <w:noProof/>
            <w:webHidden/>
          </w:rPr>
          <w:fldChar w:fldCharType="end"/>
        </w:r>
      </w:hyperlink>
    </w:p>
    <w:p w14:paraId="7A6E3ADE" w14:textId="0786C728" w:rsidR="00C96AC5" w:rsidRDefault="00944758">
      <w:pPr>
        <w:pStyle w:val="TOC3"/>
        <w:tabs>
          <w:tab w:val="left" w:pos="1320"/>
          <w:tab w:val="right" w:leader="dot" w:pos="9016"/>
        </w:tabs>
        <w:rPr>
          <w:rFonts w:asciiTheme="minorHAnsi" w:eastAsiaTheme="minorEastAsia" w:hAnsiTheme="minorHAnsi"/>
          <w:noProof/>
        </w:rPr>
      </w:pPr>
      <w:hyperlink w:anchor="_Toc115792430" w:history="1">
        <w:r w:rsidR="00C96AC5" w:rsidRPr="000129CA">
          <w:rPr>
            <w:rStyle w:val="Hyperlink"/>
            <w:noProof/>
          </w:rPr>
          <w:t>2.1.3.</w:t>
        </w:r>
        <w:r w:rsidR="00C96AC5">
          <w:rPr>
            <w:rFonts w:asciiTheme="minorHAnsi" w:eastAsiaTheme="minorEastAsia" w:hAnsiTheme="minorHAnsi"/>
            <w:noProof/>
          </w:rPr>
          <w:tab/>
        </w:r>
        <w:r w:rsidR="00C96AC5" w:rsidRPr="000129CA">
          <w:rPr>
            <w:rStyle w:val="Hyperlink"/>
            <w:noProof/>
          </w:rPr>
          <w:t>Solul</w:t>
        </w:r>
        <w:r w:rsidR="00C96AC5">
          <w:rPr>
            <w:noProof/>
            <w:webHidden/>
          </w:rPr>
          <w:tab/>
        </w:r>
        <w:r w:rsidR="00C96AC5">
          <w:rPr>
            <w:noProof/>
            <w:webHidden/>
          </w:rPr>
          <w:fldChar w:fldCharType="begin"/>
        </w:r>
        <w:r w:rsidR="00C96AC5">
          <w:rPr>
            <w:noProof/>
            <w:webHidden/>
          </w:rPr>
          <w:instrText xml:space="preserve"> PAGEREF _Toc115792430 \h </w:instrText>
        </w:r>
        <w:r w:rsidR="00C96AC5">
          <w:rPr>
            <w:noProof/>
            <w:webHidden/>
          </w:rPr>
        </w:r>
        <w:r w:rsidR="00C96AC5">
          <w:rPr>
            <w:noProof/>
            <w:webHidden/>
          </w:rPr>
          <w:fldChar w:fldCharType="separate"/>
        </w:r>
        <w:r w:rsidR="0066573B">
          <w:rPr>
            <w:noProof/>
            <w:webHidden/>
          </w:rPr>
          <w:t>71</w:t>
        </w:r>
        <w:r w:rsidR="00C96AC5">
          <w:rPr>
            <w:noProof/>
            <w:webHidden/>
          </w:rPr>
          <w:fldChar w:fldCharType="end"/>
        </w:r>
      </w:hyperlink>
    </w:p>
    <w:p w14:paraId="71D5489D" w14:textId="1B90956D" w:rsidR="00C96AC5" w:rsidRDefault="00944758">
      <w:pPr>
        <w:pStyle w:val="TOC3"/>
        <w:tabs>
          <w:tab w:val="left" w:pos="1320"/>
          <w:tab w:val="right" w:leader="dot" w:pos="9016"/>
        </w:tabs>
        <w:rPr>
          <w:rFonts w:asciiTheme="minorHAnsi" w:eastAsiaTheme="minorEastAsia" w:hAnsiTheme="minorHAnsi"/>
          <w:noProof/>
        </w:rPr>
      </w:pPr>
      <w:hyperlink w:anchor="_Toc115792431" w:history="1">
        <w:r w:rsidR="00C96AC5" w:rsidRPr="000129CA">
          <w:rPr>
            <w:rStyle w:val="Hyperlink"/>
            <w:noProof/>
          </w:rPr>
          <w:t>2.1.4.</w:t>
        </w:r>
        <w:r w:rsidR="00C96AC5">
          <w:rPr>
            <w:rFonts w:asciiTheme="minorHAnsi" w:eastAsiaTheme="minorEastAsia" w:hAnsiTheme="minorHAnsi"/>
            <w:noProof/>
          </w:rPr>
          <w:tab/>
        </w:r>
        <w:r w:rsidR="00C96AC5" w:rsidRPr="000129CA">
          <w:rPr>
            <w:rStyle w:val="Hyperlink"/>
            <w:noProof/>
          </w:rPr>
          <w:t>Biodiversitatea</w:t>
        </w:r>
        <w:r w:rsidR="00C96AC5">
          <w:rPr>
            <w:noProof/>
            <w:webHidden/>
          </w:rPr>
          <w:tab/>
        </w:r>
        <w:r w:rsidR="00C96AC5">
          <w:rPr>
            <w:noProof/>
            <w:webHidden/>
          </w:rPr>
          <w:fldChar w:fldCharType="begin"/>
        </w:r>
        <w:r w:rsidR="00C96AC5">
          <w:rPr>
            <w:noProof/>
            <w:webHidden/>
          </w:rPr>
          <w:instrText xml:space="preserve"> PAGEREF _Toc115792431 \h </w:instrText>
        </w:r>
        <w:r w:rsidR="00C96AC5">
          <w:rPr>
            <w:noProof/>
            <w:webHidden/>
          </w:rPr>
        </w:r>
        <w:r w:rsidR="00C96AC5">
          <w:rPr>
            <w:noProof/>
            <w:webHidden/>
          </w:rPr>
          <w:fldChar w:fldCharType="separate"/>
        </w:r>
        <w:r w:rsidR="0066573B">
          <w:rPr>
            <w:noProof/>
            <w:webHidden/>
          </w:rPr>
          <w:t>72</w:t>
        </w:r>
        <w:r w:rsidR="00C96AC5">
          <w:rPr>
            <w:noProof/>
            <w:webHidden/>
          </w:rPr>
          <w:fldChar w:fldCharType="end"/>
        </w:r>
      </w:hyperlink>
    </w:p>
    <w:p w14:paraId="1E4F9384" w14:textId="51CB48D3" w:rsidR="00C96AC5" w:rsidRDefault="00944758">
      <w:pPr>
        <w:pStyle w:val="TOC3"/>
        <w:tabs>
          <w:tab w:val="left" w:pos="1320"/>
          <w:tab w:val="right" w:leader="dot" w:pos="9016"/>
        </w:tabs>
        <w:rPr>
          <w:rFonts w:asciiTheme="minorHAnsi" w:eastAsiaTheme="minorEastAsia" w:hAnsiTheme="minorHAnsi"/>
          <w:noProof/>
        </w:rPr>
      </w:pPr>
      <w:hyperlink w:anchor="_Toc115792432" w:history="1">
        <w:r w:rsidR="00C96AC5" w:rsidRPr="000129CA">
          <w:rPr>
            <w:rStyle w:val="Hyperlink"/>
            <w:noProof/>
          </w:rPr>
          <w:t>2.1.5.</w:t>
        </w:r>
        <w:r w:rsidR="00C96AC5">
          <w:rPr>
            <w:rFonts w:asciiTheme="minorHAnsi" w:eastAsiaTheme="minorEastAsia" w:hAnsiTheme="minorHAnsi"/>
            <w:noProof/>
          </w:rPr>
          <w:tab/>
        </w:r>
        <w:r w:rsidR="00C96AC5" w:rsidRPr="000129CA">
          <w:rPr>
            <w:rStyle w:val="Hyperlink"/>
            <w:noProof/>
          </w:rPr>
          <w:t>Mediul social și economic</w:t>
        </w:r>
        <w:r w:rsidR="00C96AC5">
          <w:rPr>
            <w:noProof/>
            <w:webHidden/>
          </w:rPr>
          <w:tab/>
        </w:r>
        <w:r w:rsidR="00C96AC5">
          <w:rPr>
            <w:noProof/>
            <w:webHidden/>
          </w:rPr>
          <w:fldChar w:fldCharType="begin"/>
        </w:r>
        <w:r w:rsidR="00C96AC5">
          <w:rPr>
            <w:noProof/>
            <w:webHidden/>
          </w:rPr>
          <w:instrText xml:space="preserve"> PAGEREF _Toc115792432 \h </w:instrText>
        </w:r>
        <w:r w:rsidR="00C96AC5">
          <w:rPr>
            <w:noProof/>
            <w:webHidden/>
          </w:rPr>
        </w:r>
        <w:r w:rsidR="00C96AC5">
          <w:rPr>
            <w:noProof/>
            <w:webHidden/>
          </w:rPr>
          <w:fldChar w:fldCharType="separate"/>
        </w:r>
        <w:r w:rsidR="0066573B">
          <w:rPr>
            <w:noProof/>
            <w:webHidden/>
          </w:rPr>
          <w:t>72</w:t>
        </w:r>
        <w:r w:rsidR="00C96AC5">
          <w:rPr>
            <w:noProof/>
            <w:webHidden/>
          </w:rPr>
          <w:fldChar w:fldCharType="end"/>
        </w:r>
      </w:hyperlink>
    </w:p>
    <w:p w14:paraId="6DDAF8C1" w14:textId="181FFBDB" w:rsidR="00C96AC5" w:rsidRDefault="00944758">
      <w:pPr>
        <w:pStyle w:val="TOC3"/>
        <w:tabs>
          <w:tab w:val="left" w:pos="1320"/>
          <w:tab w:val="right" w:leader="dot" w:pos="9016"/>
        </w:tabs>
        <w:rPr>
          <w:rFonts w:asciiTheme="minorHAnsi" w:eastAsiaTheme="minorEastAsia" w:hAnsiTheme="minorHAnsi"/>
          <w:noProof/>
        </w:rPr>
      </w:pPr>
      <w:hyperlink w:anchor="_Toc115792433" w:history="1">
        <w:r w:rsidR="00C96AC5" w:rsidRPr="000129CA">
          <w:rPr>
            <w:rStyle w:val="Hyperlink"/>
            <w:noProof/>
          </w:rPr>
          <w:t>2.1.6.</w:t>
        </w:r>
        <w:r w:rsidR="00C96AC5">
          <w:rPr>
            <w:rFonts w:asciiTheme="minorHAnsi" w:eastAsiaTheme="minorEastAsia" w:hAnsiTheme="minorHAnsi"/>
            <w:noProof/>
          </w:rPr>
          <w:tab/>
        </w:r>
        <w:r w:rsidR="00C96AC5" w:rsidRPr="000129CA">
          <w:rPr>
            <w:rStyle w:val="Hyperlink"/>
            <w:noProof/>
          </w:rPr>
          <w:t>Patrimoniul cultural</w:t>
        </w:r>
        <w:r w:rsidR="00C96AC5">
          <w:rPr>
            <w:noProof/>
            <w:webHidden/>
          </w:rPr>
          <w:tab/>
        </w:r>
        <w:r w:rsidR="00C96AC5">
          <w:rPr>
            <w:noProof/>
            <w:webHidden/>
          </w:rPr>
          <w:fldChar w:fldCharType="begin"/>
        </w:r>
        <w:r w:rsidR="00C96AC5">
          <w:rPr>
            <w:noProof/>
            <w:webHidden/>
          </w:rPr>
          <w:instrText xml:space="preserve"> PAGEREF _Toc115792433 \h </w:instrText>
        </w:r>
        <w:r w:rsidR="00C96AC5">
          <w:rPr>
            <w:noProof/>
            <w:webHidden/>
          </w:rPr>
        </w:r>
        <w:r w:rsidR="00C96AC5">
          <w:rPr>
            <w:noProof/>
            <w:webHidden/>
          </w:rPr>
          <w:fldChar w:fldCharType="separate"/>
        </w:r>
        <w:r w:rsidR="0066573B">
          <w:rPr>
            <w:noProof/>
            <w:webHidden/>
          </w:rPr>
          <w:t>73</w:t>
        </w:r>
        <w:r w:rsidR="00C96AC5">
          <w:rPr>
            <w:noProof/>
            <w:webHidden/>
          </w:rPr>
          <w:fldChar w:fldCharType="end"/>
        </w:r>
      </w:hyperlink>
    </w:p>
    <w:p w14:paraId="04860119" w14:textId="0E9850C1" w:rsidR="00C96AC5" w:rsidRDefault="00944758">
      <w:pPr>
        <w:pStyle w:val="TOC2"/>
        <w:tabs>
          <w:tab w:val="left" w:pos="880"/>
          <w:tab w:val="right" w:leader="dot" w:pos="9016"/>
        </w:tabs>
        <w:rPr>
          <w:rFonts w:asciiTheme="minorHAnsi" w:eastAsiaTheme="minorEastAsia" w:hAnsiTheme="minorHAnsi"/>
          <w:noProof/>
        </w:rPr>
      </w:pPr>
      <w:hyperlink w:anchor="_Toc115792434" w:history="1">
        <w:r w:rsidR="00C96AC5" w:rsidRPr="000129CA">
          <w:rPr>
            <w:rStyle w:val="Hyperlink"/>
            <w:noProof/>
          </w:rPr>
          <w:t>2.2.</w:t>
        </w:r>
        <w:r w:rsidR="00C96AC5">
          <w:rPr>
            <w:rFonts w:asciiTheme="minorHAnsi" w:eastAsiaTheme="minorEastAsia" w:hAnsiTheme="minorHAnsi"/>
            <w:noProof/>
          </w:rPr>
          <w:tab/>
        </w:r>
        <w:r w:rsidR="00C96AC5" w:rsidRPr="000129CA">
          <w:rPr>
            <w:rStyle w:val="Hyperlink"/>
            <w:noProof/>
          </w:rPr>
          <w:t>Aspecte relevante ale evoluției probabile a mediului și a situației economice și sociale în cazul neimplementării P.U.Z.</w:t>
        </w:r>
        <w:r w:rsidR="00C96AC5">
          <w:rPr>
            <w:noProof/>
            <w:webHidden/>
          </w:rPr>
          <w:tab/>
        </w:r>
        <w:r w:rsidR="00C96AC5">
          <w:rPr>
            <w:noProof/>
            <w:webHidden/>
          </w:rPr>
          <w:fldChar w:fldCharType="begin"/>
        </w:r>
        <w:r w:rsidR="00C96AC5">
          <w:rPr>
            <w:noProof/>
            <w:webHidden/>
          </w:rPr>
          <w:instrText xml:space="preserve"> PAGEREF _Toc115792434 \h </w:instrText>
        </w:r>
        <w:r w:rsidR="00C96AC5">
          <w:rPr>
            <w:noProof/>
            <w:webHidden/>
          </w:rPr>
        </w:r>
        <w:r w:rsidR="00C96AC5">
          <w:rPr>
            <w:noProof/>
            <w:webHidden/>
          </w:rPr>
          <w:fldChar w:fldCharType="separate"/>
        </w:r>
        <w:r w:rsidR="0066573B">
          <w:rPr>
            <w:noProof/>
            <w:webHidden/>
          </w:rPr>
          <w:t>73</w:t>
        </w:r>
        <w:r w:rsidR="00C96AC5">
          <w:rPr>
            <w:noProof/>
            <w:webHidden/>
          </w:rPr>
          <w:fldChar w:fldCharType="end"/>
        </w:r>
      </w:hyperlink>
    </w:p>
    <w:p w14:paraId="23E4CEA9" w14:textId="425764F0" w:rsidR="00C96AC5" w:rsidRDefault="00944758">
      <w:pPr>
        <w:pStyle w:val="TOC3"/>
        <w:tabs>
          <w:tab w:val="left" w:pos="1320"/>
          <w:tab w:val="right" w:leader="dot" w:pos="9016"/>
        </w:tabs>
        <w:rPr>
          <w:rFonts w:asciiTheme="minorHAnsi" w:eastAsiaTheme="minorEastAsia" w:hAnsiTheme="minorHAnsi"/>
          <w:noProof/>
        </w:rPr>
      </w:pPr>
      <w:hyperlink w:anchor="_Toc115792435" w:history="1">
        <w:r w:rsidR="00C96AC5" w:rsidRPr="000129CA">
          <w:rPr>
            <w:rStyle w:val="Hyperlink"/>
            <w:noProof/>
          </w:rPr>
          <w:t>2.2.1.</w:t>
        </w:r>
        <w:r w:rsidR="00C96AC5">
          <w:rPr>
            <w:rFonts w:asciiTheme="minorHAnsi" w:eastAsiaTheme="minorEastAsia" w:hAnsiTheme="minorHAnsi"/>
            <w:noProof/>
          </w:rPr>
          <w:tab/>
        </w:r>
        <w:r w:rsidR="00C96AC5" w:rsidRPr="000129CA">
          <w:rPr>
            <w:rStyle w:val="Hyperlink"/>
            <w:noProof/>
          </w:rPr>
          <w:t>Calitatea aerului în situația neimplementării P.U.Z.</w:t>
        </w:r>
        <w:r w:rsidR="00C96AC5">
          <w:rPr>
            <w:noProof/>
            <w:webHidden/>
          </w:rPr>
          <w:tab/>
        </w:r>
        <w:r w:rsidR="00C96AC5">
          <w:rPr>
            <w:noProof/>
            <w:webHidden/>
          </w:rPr>
          <w:fldChar w:fldCharType="begin"/>
        </w:r>
        <w:r w:rsidR="00C96AC5">
          <w:rPr>
            <w:noProof/>
            <w:webHidden/>
          </w:rPr>
          <w:instrText xml:space="preserve"> PAGEREF _Toc115792435 \h </w:instrText>
        </w:r>
        <w:r w:rsidR="00C96AC5">
          <w:rPr>
            <w:noProof/>
            <w:webHidden/>
          </w:rPr>
        </w:r>
        <w:r w:rsidR="00C96AC5">
          <w:rPr>
            <w:noProof/>
            <w:webHidden/>
          </w:rPr>
          <w:fldChar w:fldCharType="separate"/>
        </w:r>
        <w:r w:rsidR="0066573B">
          <w:rPr>
            <w:noProof/>
            <w:webHidden/>
          </w:rPr>
          <w:t>73</w:t>
        </w:r>
        <w:r w:rsidR="00C96AC5">
          <w:rPr>
            <w:noProof/>
            <w:webHidden/>
          </w:rPr>
          <w:fldChar w:fldCharType="end"/>
        </w:r>
      </w:hyperlink>
    </w:p>
    <w:p w14:paraId="1BD8F42D" w14:textId="71C894A5" w:rsidR="00C96AC5" w:rsidRDefault="00944758">
      <w:pPr>
        <w:pStyle w:val="TOC3"/>
        <w:tabs>
          <w:tab w:val="left" w:pos="1320"/>
          <w:tab w:val="right" w:leader="dot" w:pos="9016"/>
        </w:tabs>
        <w:rPr>
          <w:rFonts w:asciiTheme="minorHAnsi" w:eastAsiaTheme="minorEastAsia" w:hAnsiTheme="minorHAnsi"/>
          <w:noProof/>
        </w:rPr>
      </w:pPr>
      <w:hyperlink w:anchor="_Toc115792436" w:history="1">
        <w:r w:rsidR="00C96AC5" w:rsidRPr="000129CA">
          <w:rPr>
            <w:rStyle w:val="Hyperlink"/>
            <w:noProof/>
          </w:rPr>
          <w:t>2.2.2.</w:t>
        </w:r>
        <w:r w:rsidR="00C96AC5">
          <w:rPr>
            <w:rFonts w:asciiTheme="minorHAnsi" w:eastAsiaTheme="minorEastAsia" w:hAnsiTheme="minorHAnsi"/>
            <w:noProof/>
          </w:rPr>
          <w:tab/>
        </w:r>
        <w:r w:rsidR="00C96AC5" w:rsidRPr="000129CA">
          <w:rPr>
            <w:rStyle w:val="Hyperlink"/>
            <w:noProof/>
          </w:rPr>
          <w:t>Calitatea apei în situația neimplementării P.U.Z.</w:t>
        </w:r>
        <w:r w:rsidR="00C96AC5">
          <w:rPr>
            <w:noProof/>
            <w:webHidden/>
          </w:rPr>
          <w:tab/>
        </w:r>
        <w:r w:rsidR="00C96AC5">
          <w:rPr>
            <w:noProof/>
            <w:webHidden/>
          </w:rPr>
          <w:fldChar w:fldCharType="begin"/>
        </w:r>
        <w:r w:rsidR="00C96AC5">
          <w:rPr>
            <w:noProof/>
            <w:webHidden/>
          </w:rPr>
          <w:instrText xml:space="preserve"> PAGEREF _Toc115792436 \h </w:instrText>
        </w:r>
        <w:r w:rsidR="00C96AC5">
          <w:rPr>
            <w:noProof/>
            <w:webHidden/>
          </w:rPr>
        </w:r>
        <w:r w:rsidR="00C96AC5">
          <w:rPr>
            <w:noProof/>
            <w:webHidden/>
          </w:rPr>
          <w:fldChar w:fldCharType="separate"/>
        </w:r>
        <w:r w:rsidR="0066573B">
          <w:rPr>
            <w:noProof/>
            <w:webHidden/>
          </w:rPr>
          <w:t>73</w:t>
        </w:r>
        <w:r w:rsidR="00C96AC5">
          <w:rPr>
            <w:noProof/>
            <w:webHidden/>
          </w:rPr>
          <w:fldChar w:fldCharType="end"/>
        </w:r>
      </w:hyperlink>
    </w:p>
    <w:p w14:paraId="6D1C2076" w14:textId="6643444B" w:rsidR="00C96AC5" w:rsidRDefault="00944758">
      <w:pPr>
        <w:pStyle w:val="TOC3"/>
        <w:tabs>
          <w:tab w:val="left" w:pos="1320"/>
          <w:tab w:val="right" w:leader="dot" w:pos="9016"/>
        </w:tabs>
        <w:rPr>
          <w:rFonts w:asciiTheme="minorHAnsi" w:eastAsiaTheme="minorEastAsia" w:hAnsiTheme="minorHAnsi"/>
          <w:noProof/>
        </w:rPr>
      </w:pPr>
      <w:hyperlink w:anchor="_Toc115792437" w:history="1">
        <w:r w:rsidR="00C96AC5" w:rsidRPr="000129CA">
          <w:rPr>
            <w:rStyle w:val="Hyperlink"/>
            <w:noProof/>
          </w:rPr>
          <w:t>2.2.3.</w:t>
        </w:r>
        <w:r w:rsidR="00C96AC5">
          <w:rPr>
            <w:rFonts w:asciiTheme="minorHAnsi" w:eastAsiaTheme="minorEastAsia" w:hAnsiTheme="minorHAnsi"/>
            <w:noProof/>
          </w:rPr>
          <w:tab/>
        </w:r>
        <w:r w:rsidR="00C96AC5" w:rsidRPr="000129CA">
          <w:rPr>
            <w:rStyle w:val="Hyperlink"/>
            <w:noProof/>
          </w:rPr>
          <w:t>Calitatea solului în situația neimplementării P.U.Z.</w:t>
        </w:r>
        <w:r w:rsidR="00C96AC5">
          <w:rPr>
            <w:noProof/>
            <w:webHidden/>
          </w:rPr>
          <w:tab/>
        </w:r>
        <w:r w:rsidR="00C96AC5">
          <w:rPr>
            <w:noProof/>
            <w:webHidden/>
          </w:rPr>
          <w:fldChar w:fldCharType="begin"/>
        </w:r>
        <w:r w:rsidR="00C96AC5">
          <w:rPr>
            <w:noProof/>
            <w:webHidden/>
          </w:rPr>
          <w:instrText xml:space="preserve"> PAGEREF _Toc115792437 \h </w:instrText>
        </w:r>
        <w:r w:rsidR="00C96AC5">
          <w:rPr>
            <w:noProof/>
            <w:webHidden/>
          </w:rPr>
        </w:r>
        <w:r w:rsidR="00C96AC5">
          <w:rPr>
            <w:noProof/>
            <w:webHidden/>
          </w:rPr>
          <w:fldChar w:fldCharType="separate"/>
        </w:r>
        <w:r w:rsidR="0066573B">
          <w:rPr>
            <w:noProof/>
            <w:webHidden/>
          </w:rPr>
          <w:t>74</w:t>
        </w:r>
        <w:r w:rsidR="00C96AC5">
          <w:rPr>
            <w:noProof/>
            <w:webHidden/>
          </w:rPr>
          <w:fldChar w:fldCharType="end"/>
        </w:r>
      </w:hyperlink>
    </w:p>
    <w:p w14:paraId="6B163EF5" w14:textId="3A18D04E" w:rsidR="00C96AC5" w:rsidRDefault="00944758">
      <w:pPr>
        <w:pStyle w:val="TOC3"/>
        <w:tabs>
          <w:tab w:val="left" w:pos="1320"/>
          <w:tab w:val="right" w:leader="dot" w:pos="9016"/>
        </w:tabs>
        <w:rPr>
          <w:rFonts w:asciiTheme="minorHAnsi" w:eastAsiaTheme="minorEastAsia" w:hAnsiTheme="minorHAnsi"/>
          <w:noProof/>
        </w:rPr>
      </w:pPr>
      <w:hyperlink w:anchor="_Toc115792438" w:history="1">
        <w:r w:rsidR="00C96AC5" w:rsidRPr="000129CA">
          <w:rPr>
            <w:rStyle w:val="Hyperlink"/>
            <w:noProof/>
          </w:rPr>
          <w:t>2.2.4.</w:t>
        </w:r>
        <w:r w:rsidR="00C96AC5">
          <w:rPr>
            <w:rFonts w:asciiTheme="minorHAnsi" w:eastAsiaTheme="minorEastAsia" w:hAnsiTheme="minorHAnsi"/>
            <w:noProof/>
          </w:rPr>
          <w:tab/>
        </w:r>
        <w:r w:rsidR="00C96AC5" w:rsidRPr="000129CA">
          <w:rPr>
            <w:rStyle w:val="Hyperlink"/>
            <w:noProof/>
          </w:rPr>
          <w:t>Nivelul de zgomot și vibrații în situația neimplementării</w:t>
        </w:r>
        <w:r w:rsidR="00C96AC5">
          <w:rPr>
            <w:noProof/>
            <w:webHidden/>
          </w:rPr>
          <w:tab/>
        </w:r>
        <w:r w:rsidR="00C96AC5">
          <w:rPr>
            <w:noProof/>
            <w:webHidden/>
          </w:rPr>
          <w:fldChar w:fldCharType="begin"/>
        </w:r>
        <w:r w:rsidR="00C96AC5">
          <w:rPr>
            <w:noProof/>
            <w:webHidden/>
          </w:rPr>
          <w:instrText xml:space="preserve"> PAGEREF _Toc115792438 \h </w:instrText>
        </w:r>
        <w:r w:rsidR="00C96AC5">
          <w:rPr>
            <w:noProof/>
            <w:webHidden/>
          </w:rPr>
        </w:r>
        <w:r w:rsidR="00C96AC5">
          <w:rPr>
            <w:noProof/>
            <w:webHidden/>
          </w:rPr>
          <w:fldChar w:fldCharType="separate"/>
        </w:r>
        <w:r w:rsidR="0066573B">
          <w:rPr>
            <w:noProof/>
            <w:webHidden/>
          </w:rPr>
          <w:t>74</w:t>
        </w:r>
        <w:r w:rsidR="00C96AC5">
          <w:rPr>
            <w:noProof/>
            <w:webHidden/>
          </w:rPr>
          <w:fldChar w:fldCharType="end"/>
        </w:r>
      </w:hyperlink>
    </w:p>
    <w:p w14:paraId="4F7A3304" w14:textId="3756D894" w:rsidR="00C96AC5" w:rsidRDefault="00944758">
      <w:pPr>
        <w:pStyle w:val="TOC3"/>
        <w:tabs>
          <w:tab w:val="left" w:pos="1320"/>
          <w:tab w:val="right" w:leader="dot" w:pos="9016"/>
        </w:tabs>
        <w:rPr>
          <w:rFonts w:asciiTheme="minorHAnsi" w:eastAsiaTheme="minorEastAsia" w:hAnsiTheme="minorHAnsi"/>
          <w:noProof/>
        </w:rPr>
      </w:pPr>
      <w:hyperlink w:anchor="_Toc115792439" w:history="1">
        <w:r w:rsidR="00C96AC5" w:rsidRPr="000129CA">
          <w:rPr>
            <w:rStyle w:val="Hyperlink"/>
            <w:noProof/>
          </w:rPr>
          <w:t>2.2.5.</w:t>
        </w:r>
        <w:r w:rsidR="00C96AC5">
          <w:rPr>
            <w:rFonts w:asciiTheme="minorHAnsi" w:eastAsiaTheme="minorEastAsia" w:hAnsiTheme="minorHAnsi"/>
            <w:noProof/>
          </w:rPr>
          <w:tab/>
        </w:r>
        <w:r w:rsidR="00C96AC5" w:rsidRPr="000129CA">
          <w:rPr>
            <w:rStyle w:val="Hyperlink"/>
            <w:noProof/>
          </w:rPr>
          <w:t>Calitatea biodiversității în situația neimplementării P.U.Z.</w:t>
        </w:r>
        <w:r w:rsidR="00C96AC5">
          <w:rPr>
            <w:noProof/>
            <w:webHidden/>
          </w:rPr>
          <w:tab/>
        </w:r>
        <w:r w:rsidR="00C96AC5">
          <w:rPr>
            <w:noProof/>
            <w:webHidden/>
          </w:rPr>
          <w:fldChar w:fldCharType="begin"/>
        </w:r>
        <w:r w:rsidR="00C96AC5">
          <w:rPr>
            <w:noProof/>
            <w:webHidden/>
          </w:rPr>
          <w:instrText xml:space="preserve"> PAGEREF _Toc115792439 \h </w:instrText>
        </w:r>
        <w:r w:rsidR="00C96AC5">
          <w:rPr>
            <w:noProof/>
            <w:webHidden/>
          </w:rPr>
        </w:r>
        <w:r w:rsidR="00C96AC5">
          <w:rPr>
            <w:noProof/>
            <w:webHidden/>
          </w:rPr>
          <w:fldChar w:fldCharType="separate"/>
        </w:r>
        <w:r w:rsidR="0066573B">
          <w:rPr>
            <w:noProof/>
            <w:webHidden/>
          </w:rPr>
          <w:t>74</w:t>
        </w:r>
        <w:r w:rsidR="00C96AC5">
          <w:rPr>
            <w:noProof/>
            <w:webHidden/>
          </w:rPr>
          <w:fldChar w:fldCharType="end"/>
        </w:r>
      </w:hyperlink>
    </w:p>
    <w:p w14:paraId="1E03FD97" w14:textId="6366C547" w:rsidR="00C96AC5" w:rsidRDefault="00944758">
      <w:pPr>
        <w:pStyle w:val="TOC3"/>
        <w:tabs>
          <w:tab w:val="left" w:pos="1320"/>
          <w:tab w:val="right" w:leader="dot" w:pos="9016"/>
        </w:tabs>
        <w:rPr>
          <w:rFonts w:asciiTheme="minorHAnsi" w:eastAsiaTheme="minorEastAsia" w:hAnsiTheme="minorHAnsi"/>
          <w:noProof/>
        </w:rPr>
      </w:pPr>
      <w:hyperlink w:anchor="_Toc115792440" w:history="1">
        <w:r w:rsidR="00C96AC5" w:rsidRPr="000129CA">
          <w:rPr>
            <w:rStyle w:val="Hyperlink"/>
            <w:noProof/>
          </w:rPr>
          <w:t>2.2.6.</w:t>
        </w:r>
        <w:r w:rsidR="00C96AC5">
          <w:rPr>
            <w:rFonts w:asciiTheme="minorHAnsi" w:eastAsiaTheme="minorEastAsia" w:hAnsiTheme="minorHAnsi"/>
            <w:noProof/>
          </w:rPr>
          <w:tab/>
        </w:r>
        <w:r w:rsidR="00C96AC5" w:rsidRPr="000129CA">
          <w:rPr>
            <w:rStyle w:val="Hyperlink"/>
            <w:noProof/>
          </w:rPr>
          <w:t>Mediul social și economic în situația neimplementării P.U.Z.</w:t>
        </w:r>
        <w:r w:rsidR="00C96AC5">
          <w:rPr>
            <w:noProof/>
            <w:webHidden/>
          </w:rPr>
          <w:tab/>
        </w:r>
        <w:r w:rsidR="00C96AC5">
          <w:rPr>
            <w:noProof/>
            <w:webHidden/>
          </w:rPr>
          <w:fldChar w:fldCharType="begin"/>
        </w:r>
        <w:r w:rsidR="00C96AC5">
          <w:rPr>
            <w:noProof/>
            <w:webHidden/>
          </w:rPr>
          <w:instrText xml:space="preserve"> PAGEREF _Toc115792440 \h </w:instrText>
        </w:r>
        <w:r w:rsidR="00C96AC5">
          <w:rPr>
            <w:noProof/>
            <w:webHidden/>
          </w:rPr>
        </w:r>
        <w:r w:rsidR="00C96AC5">
          <w:rPr>
            <w:noProof/>
            <w:webHidden/>
          </w:rPr>
          <w:fldChar w:fldCharType="separate"/>
        </w:r>
        <w:r w:rsidR="0066573B">
          <w:rPr>
            <w:noProof/>
            <w:webHidden/>
          </w:rPr>
          <w:t>74</w:t>
        </w:r>
        <w:r w:rsidR="00C96AC5">
          <w:rPr>
            <w:noProof/>
            <w:webHidden/>
          </w:rPr>
          <w:fldChar w:fldCharType="end"/>
        </w:r>
      </w:hyperlink>
    </w:p>
    <w:p w14:paraId="1A245B3B" w14:textId="5AB850D5" w:rsidR="00C96AC5" w:rsidRDefault="00944758">
      <w:pPr>
        <w:pStyle w:val="TOC3"/>
        <w:tabs>
          <w:tab w:val="left" w:pos="1320"/>
          <w:tab w:val="right" w:leader="dot" w:pos="9016"/>
        </w:tabs>
        <w:rPr>
          <w:rFonts w:asciiTheme="minorHAnsi" w:eastAsiaTheme="minorEastAsia" w:hAnsiTheme="minorHAnsi"/>
          <w:noProof/>
        </w:rPr>
      </w:pPr>
      <w:hyperlink w:anchor="_Toc115792441" w:history="1">
        <w:r w:rsidR="00C96AC5" w:rsidRPr="000129CA">
          <w:rPr>
            <w:rStyle w:val="Hyperlink"/>
            <w:noProof/>
          </w:rPr>
          <w:t>2.2.7.</w:t>
        </w:r>
        <w:r w:rsidR="00C96AC5">
          <w:rPr>
            <w:rFonts w:asciiTheme="minorHAnsi" w:eastAsiaTheme="minorEastAsia" w:hAnsiTheme="minorHAnsi"/>
            <w:noProof/>
          </w:rPr>
          <w:tab/>
        </w:r>
        <w:r w:rsidR="00C96AC5" w:rsidRPr="000129CA">
          <w:rPr>
            <w:rStyle w:val="Hyperlink"/>
            <w:noProof/>
          </w:rPr>
          <w:t>Patrimoniul cultural în situația neimplementării P.U.Z.</w:t>
        </w:r>
        <w:r w:rsidR="00C96AC5">
          <w:rPr>
            <w:noProof/>
            <w:webHidden/>
          </w:rPr>
          <w:tab/>
        </w:r>
        <w:r w:rsidR="00C96AC5">
          <w:rPr>
            <w:noProof/>
            <w:webHidden/>
          </w:rPr>
          <w:fldChar w:fldCharType="begin"/>
        </w:r>
        <w:r w:rsidR="00C96AC5">
          <w:rPr>
            <w:noProof/>
            <w:webHidden/>
          </w:rPr>
          <w:instrText xml:space="preserve"> PAGEREF _Toc115792441 \h </w:instrText>
        </w:r>
        <w:r w:rsidR="00C96AC5">
          <w:rPr>
            <w:noProof/>
            <w:webHidden/>
          </w:rPr>
        </w:r>
        <w:r w:rsidR="00C96AC5">
          <w:rPr>
            <w:noProof/>
            <w:webHidden/>
          </w:rPr>
          <w:fldChar w:fldCharType="separate"/>
        </w:r>
        <w:r w:rsidR="0066573B">
          <w:rPr>
            <w:noProof/>
            <w:webHidden/>
          </w:rPr>
          <w:t>74</w:t>
        </w:r>
        <w:r w:rsidR="00C96AC5">
          <w:rPr>
            <w:noProof/>
            <w:webHidden/>
          </w:rPr>
          <w:fldChar w:fldCharType="end"/>
        </w:r>
      </w:hyperlink>
    </w:p>
    <w:p w14:paraId="7FCCA3F2" w14:textId="21AD655B"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42" w:history="1">
        <w:r w:rsidR="00C96AC5" w:rsidRPr="000129CA">
          <w:rPr>
            <w:rStyle w:val="Hyperlink"/>
            <w:noProof/>
          </w:rPr>
          <w:t>3.</w:t>
        </w:r>
        <w:r w:rsidR="00C96AC5">
          <w:rPr>
            <w:rFonts w:asciiTheme="minorHAnsi" w:eastAsiaTheme="minorEastAsia" w:hAnsiTheme="minorHAnsi"/>
            <w:b w:val="0"/>
            <w:noProof/>
            <w:sz w:val="22"/>
          </w:rPr>
          <w:tab/>
        </w:r>
        <w:r w:rsidR="00C96AC5" w:rsidRPr="000129CA">
          <w:rPr>
            <w:rStyle w:val="Hyperlink"/>
            <w:noProof/>
          </w:rPr>
          <w:t>Caracteristici de mediu ale zonei posibil a fi afectate semnificativ</w:t>
        </w:r>
        <w:r w:rsidR="00C96AC5">
          <w:rPr>
            <w:noProof/>
            <w:webHidden/>
          </w:rPr>
          <w:tab/>
        </w:r>
        <w:r w:rsidR="00C96AC5">
          <w:rPr>
            <w:noProof/>
            <w:webHidden/>
          </w:rPr>
          <w:fldChar w:fldCharType="begin"/>
        </w:r>
        <w:r w:rsidR="00C96AC5">
          <w:rPr>
            <w:noProof/>
            <w:webHidden/>
          </w:rPr>
          <w:instrText xml:space="preserve"> PAGEREF _Toc115792442 \h </w:instrText>
        </w:r>
        <w:r w:rsidR="00C96AC5">
          <w:rPr>
            <w:noProof/>
            <w:webHidden/>
          </w:rPr>
        </w:r>
        <w:r w:rsidR="00C96AC5">
          <w:rPr>
            <w:noProof/>
            <w:webHidden/>
          </w:rPr>
          <w:fldChar w:fldCharType="separate"/>
        </w:r>
        <w:r w:rsidR="0066573B">
          <w:rPr>
            <w:noProof/>
            <w:webHidden/>
          </w:rPr>
          <w:t>75</w:t>
        </w:r>
        <w:r w:rsidR="00C96AC5">
          <w:rPr>
            <w:noProof/>
            <w:webHidden/>
          </w:rPr>
          <w:fldChar w:fldCharType="end"/>
        </w:r>
      </w:hyperlink>
    </w:p>
    <w:p w14:paraId="68BA7FFC" w14:textId="3070334C" w:rsidR="00C96AC5" w:rsidRDefault="00944758">
      <w:pPr>
        <w:pStyle w:val="TOC2"/>
        <w:tabs>
          <w:tab w:val="left" w:pos="880"/>
          <w:tab w:val="right" w:leader="dot" w:pos="9016"/>
        </w:tabs>
        <w:rPr>
          <w:rFonts w:asciiTheme="minorHAnsi" w:eastAsiaTheme="minorEastAsia" w:hAnsiTheme="minorHAnsi"/>
          <w:noProof/>
        </w:rPr>
      </w:pPr>
      <w:hyperlink w:anchor="_Toc115792443" w:history="1">
        <w:r w:rsidR="00C96AC5" w:rsidRPr="000129CA">
          <w:rPr>
            <w:rStyle w:val="Hyperlink"/>
            <w:noProof/>
          </w:rPr>
          <w:t>3.1.</w:t>
        </w:r>
        <w:r w:rsidR="00C96AC5">
          <w:rPr>
            <w:rFonts w:asciiTheme="minorHAnsi" w:eastAsiaTheme="minorEastAsia" w:hAnsiTheme="minorHAnsi"/>
            <w:noProof/>
          </w:rPr>
          <w:tab/>
        </w:r>
        <w:r w:rsidR="00C96AC5" w:rsidRPr="000129CA">
          <w:rPr>
            <w:rStyle w:val="Hyperlink"/>
            <w:noProof/>
          </w:rPr>
          <w:t>Descrierea condițiilor naturale existente</w:t>
        </w:r>
        <w:r w:rsidR="00C96AC5">
          <w:rPr>
            <w:noProof/>
            <w:webHidden/>
          </w:rPr>
          <w:tab/>
        </w:r>
        <w:r w:rsidR="00C96AC5">
          <w:rPr>
            <w:noProof/>
            <w:webHidden/>
          </w:rPr>
          <w:fldChar w:fldCharType="begin"/>
        </w:r>
        <w:r w:rsidR="00C96AC5">
          <w:rPr>
            <w:noProof/>
            <w:webHidden/>
          </w:rPr>
          <w:instrText xml:space="preserve"> PAGEREF _Toc115792443 \h </w:instrText>
        </w:r>
        <w:r w:rsidR="00C96AC5">
          <w:rPr>
            <w:noProof/>
            <w:webHidden/>
          </w:rPr>
        </w:r>
        <w:r w:rsidR="00C96AC5">
          <w:rPr>
            <w:noProof/>
            <w:webHidden/>
          </w:rPr>
          <w:fldChar w:fldCharType="separate"/>
        </w:r>
        <w:r w:rsidR="0066573B">
          <w:rPr>
            <w:noProof/>
            <w:webHidden/>
          </w:rPr>
          <w:t>75</w:t>
        </w:r>
        <w:r w:rsidR="00C96AC5">
          <w:rPr>
            <w:noProof/>
            <w:webHidden/>
          </w:rPr>
          <w:fldChar w:fldCharType="end"/>
        </w:r>
      </w:hyperlink>
    </w:p>
    <w:p w14:paraId="55CCD72A" w14:textId="77B07653" w:rsidR="00C96AC5" w:rsidRDefault="00944758">
      <w:pPr>
        <w:pStyle w:val="TOC3"/>
        <w:tabs>
          <w:tab w:val="left" w:pos="1320"/>
          <w:tab w:val="right" w:leader="dot" w:pos="9016"/>
        </w:tabs>
        <w:rPr>
          <w:rFonts w:asciiTheme="minorHAnsi" w:eastAsiaTheme="minorEastAsia" w:hAnsiTheme="minorHAnsi"/>
          <w:noProof/>
        </w:rPr>
      </w:pPr>
      <w:hyperlink w:anchor="_Toc115792444" w:history="1">
        <w:r w:rsidR="00C96AC5" w:rsidRPr="000129CA">
          <w:rPr>
            <w:rStyle w:val="Hyperlink"/>
            <w:noProof/>
          </w:rPr>
          <w:t>3.1.1.</w:t>
        </w:r>
        <w:r w:rsidR="00C96AC5">
          <w:rPr>
            <w:rFonts w:asciiTheme="minorHAnsi" w:eastAsiaTheme="minorEastAsia" w:hAnsiTheme="minorHAnsi"/>
            <w:noProof/>
          </w:rPr>
          <w:tab/>
        </w:r>
        <w:r w:rsidR="00C96AC5" w:rsidRPr="000129CA">
          <w:rPr>
            <w:rStyle w:val="Hyperlink"/>
            <w:noProof/>
          </w:rPr>
          <w:t>Relieful</w:t>
        </w:r>
        <w:r w:rsidR="00C96AC5">
          <w:rPr>
            <w:noProof/>
            <w:webHidden/>
          </w:rPr>
          <w:tab/>
        </w:r>
        <w:r w:rsidR="00C96AC5">
          <w:rPr>
            <w:noProof/>
            <w:webHidden/>
          </w:rPr>
          <w:fldChar w:fldCharType="begin"/>
        </w:r>
        <w:r w:rsidR="00C96AC5">
          <w:rPr>
            <w:noProof/>
            <w:webHidden/>
          </w:rPr>
          <w:instrText xml:space="preserve"> PAGEREF _Toc115792444 \h </w:instrText>
        </w:r>
        <w:r w:rsidR="00C96AC5">
          <w:rPr>
            <w:noProof/>
            <w:webHidden/>
          </w:rPr>
        </w:r>
        <w:r w:rsidR="00C96AC5">
          <w:rPr>
            <w:noProof/>
            <w:webHidden/>
          </w:rPr>
          <w:fldChar w:fldCharType="separate"/>
        </w:r>
        <w:r w:rsidR="0066573B">
          <w:rPr>
            <w:noProof/>
            <w:webHidden/>
          </w:rPr>
          <w:t>75</w:t>
        </w:r>
        <w:r w:rsidR="00C96AC5">
          <w:rPr>
            <w:noProof/>
            <w:webHidden/>
          </w:rPr>
          <w:fldChar w:fldCharType="end"/>
        </w:r>
      </w:hyperlink>
    </w:p>
    <w:p w14:paraId="2E674053" w14:textId="0332DB5D" w:rsidR="00C96AC5" w:rsidRDefault="00944758">
      <w:pPr>
        <w:pStyle w:val="TOC3"/>
        <w:tabs>
          <w:tab w:val="left" w:pos="1320"/>
          <w:tab w:val="right" w:leader="dot" w:pos="9016"/>
        </w:tabs>
        <w:rPr>
          <w:rFonts w:asciiTheme="minorHAnsi" w:eastAsiaTheme="minorEastAsia" w:hAnsiTheme="minorHAnsi"/>
          <w:noProof/>
        </w:rPr>
      </w:pPr>
      <w:hyperlink w:anchor="_Toc115792445" w:history="1">
        <w:r w:rsidR="00C96AC5" w:rsidRPr="000129CA">
          <w:rPr>
            <w:rStyle w:val="Hyperlink"/>
            <w:noProof/>
          </w:rPr>
          <w:t>3.1.2.</w:t>
        </w:r>
        <w:r w:rsidR="00C96AC5">
          <w:rPr>
            <w:rFonts w:asciiTheme="minorHAnsi" w:eastAsiaTheme="minorEastAsia" w:hAnsiTheme="minorHAnsi"/>
            <w:noProof/>
          </w:rPr>
          <w:tab/>
        </w:r>
        <w:r w:rsidR="00C96AC5" w:rsidRPr="000129CA">
          <w:rPr>
            <w:rStyle w:val="Hyperlink"/>
            <w:noProof/>
          </w:rPr>
          <w:t>Date hidrologice de bază</w:t>
        </w:r>
        <w:r w:rsidR="00C96AC5">
          <w:rPr>
            <w:noProof/>
            <w:webHidden/>
          </w:rPr>
          <w:tab/>
        </w:r>
        <w:r w:rsidR="00C96AC5">
          <w:rPr>
            <w:noProof/>
            <w:webHidden/>
          </w:rPr>
          <w:fldChar w:fldCharType="begin"/>
        </w:r>
        <w:r w:rsidR="00C96AC5">
          <w:rPr>
            <w:noProof/>
            <w:webHidden/>
          </w:rPr>
          <w:instrText xml:space="preserve"> PAGEREF _Toc115792445 \h </w:instrText>
        </w:r>
        <w:r w:rsidR="00C96AC5">
          <w:rPr>
            <w:noProof/>
            <w:webHidden/>
          </w:rPr>
        </w:r>
        <w:r w:rsidR="00C96AC5">
          <w:rPr>
            <w:noProof/>
            <w:webHidden/>
          </w:rPr>
          <w:fldChar w:fldCharType="separate"/>
        </w:r>
        <w:r w:rsidR="0066573B">
          <w:rPr>
            <w:noProof/>
            <w:webHidden/>
          </w:rPr>
          <w:t>77</w:t>
        </w:r>
        <w:r w:rsidR="00C96AC5">
          <w:rPr>
            <w:noProof/>
            <w:webHidden/>
          </w:rPr>
          <w:fldChar w:fldCharType="end"/>
        </w:r>
      </w:hyperlink>
    </w:p>
    <w:p w14:paraId="4A1B705E" w14:textId="5B1D2B51" w:rsidR="00C96AC5" w:rsidRDefault="00944758">
      <w:pPr>
        <w:pStyle w:val="TOC3"/>
        <w:tabs>
          <w:tab w:val="left" w:pos="1320"/>
          <w:tab w:val="right" w:leader="dot" w:pos="9016"/>
        </w:tabs>
        <w:rPr>
          <w:rFonts w:asciiTheme="minorHAnsi" w:eastAsiaTheme="minorEastAsia" w:hAnsiTheme="minorHAnsi"/>
          <w:noProof/>
        </w:rPr>
      </w:pPr>
      <w:hyperlink w:anchor="_Toc115792446" w:history="1">
        <w:r w:rsidR="00C96AC5" w:rsidRPr="000129CA">
          <w:rPr>
            <w:rStyle w:val="Hyperlink"/>
            <w:noProof/>
          </w:rPr>
          <w:t>3.1.3.</w:t>
        </w:r>
        <w:r w:rsidR="00C96AC5">
          <w:rPr>
            <w:rFonts w:asciiTheme="minorHAnsi" w:eastAsiaTheme="minorEastAsia" w:hAnsiTheme="minorHAnsi"/>
            <w:noProof/>
          </w:rPr>
          <w:tab/>
        </w:r>
        <w:r w:rsidR="00C96AC5" w:rsidRPr="000129CA">
          <w:rPr>
            <w:rStyle w:val="Hyperlink"/>
            <w:noProof/>
          </w:rPr>
          <w:t>Geologia</w:t>
        </w:r>
        <w:r w:rsidR="00C96AC5">
          <w:rPr>
            <w:noProof/>
            <w:webHidden/>
          </w:rPr>
          <w:tab/>
        </w:r>
        <w:r w:rsidR="00C96AC5">
          <w:rPr>
            <w:noProof/>
            <w:webHidden/>
          </w:rPr>
          <w:fldChar w:fldCharType="begin"/>
        </w:r>
        <w:r w:rsidR="00C96AC5">
          <w:rPr>
            <w:noProof/>
            <w:webHidden/>
          </w:rPr>
          <w:instrText xml:space="preserve"> PAGEREF _Toc115792446 \h </w:instrText>
        </w:r>
        <w:r w:rsidR="00C96AC5">
          <w:rPr>
            <w:noProof/>
            <w:webHidden/>
          </w:rPr>
        </w:r>
        <w:r w:rsidR="00C96AC5">
          <w:rPr>
            <w:noProof/>
            <w:webHidden/>
          </w:rPr>
          <w:fldChar w:fldCharType="separate"/>
        </w:r>
        <w:r w:rsidR="0066573B">
          <w:rPr>
            <w:noProof/>
            <w:webHidden/>
          </w:rPr>
          <w:t>78</w:t>
        </w:r>
        <w:r w:rsidR="00C96AC5">
          <w:rPr>
            <w:noProof/>
            <w:webHidden/>
          </w:rPr>
          <w:fldChar w:fldCharType="end"/>
        </w:r>
      </w:hyperlink>
    </w:p>
    <w:p w14:paraId="19B2932D" w14:textId="50532EE4" w:rsidR="00C96AC5" w:rsidRDefault="00944758">
      <w:pPr>
        <w:pStyle w:val="TOC3"/>
        <w:tabs>
          <w:tab w:val="left" w:pos="1320"/>
          <w:tab w:val="right" w:leader="dot" w:pos="9016"/>
        </w:tabs>
        <w:rPr>
          <w:rFonts w:asciiTheme="minorHAnsi" w:eastAsiaTheme="minorEastAsia" w:hAnsiTheme="minorHAnsi"/>
          <w:noProof/>
        </w:rPr>
      </w:pPr>
      <w:hyperlink w:anchor="_Toc115792447" w:history="1">
        <w:r w:rsidR="00C96AC5" w:rsidRPr="000129CA">
          <w:rPr>
            <w:rStyle w:val="Hyperlink"/>
            <w:noProof/>
          </w:rPr>
          <w:t>3.1.4.</w:t>
        </w:r>
        <w:r w:rsidR="00C96AC5">
          <w:rPr>
            <w:rFonts w:asciiTheme="minorHAnsi" w:eastAsiaTheme="minorEastAsia" w:hAnsiTheme="minorHAnsi"/>
            <w:noProof/>
          </w:rPr>
          <w:tab/>
        </w:r>
        <w:r w:rsidR="00C96AC5" w:rsidRPr="000129CA">
          <w:rPr>
            <w:rStyle w:val="Hyperlink"/>
            <w:noProof/>
          </w:rPr>
          <w:t>Condiții hidrogeologice</w:t>
        </w:r>
        <w:r w:rsidR="00C96AC5">
          <w:rPr>
            <w:noProof/>
            <w:webHidden/>
          </w:rPr>
          <w:tab/>
        </w:r>
        <w:r w:rsidR="00C96AC5">
          <w:rPr>
            <w:noProof/>
            <w:webHidden/>
          </w:rPr>
          <w:fldChar w:fldCharType="begin"/>
        </w:r>
        <w:r w:rsidR="00C96AC5">
          <w:rPr>
            <w:noProof/>
            <w:webHidden/>
          </w:rPr>
          <w:instrText xml:space="preserve"> PAGEREF _Toc115792447 \h </w:instrText>
        </w:r>
        <w:r w:rsidR="00C96AC5">
          <w:rPr>
            <w:noProof/>
            <w:webHidden/>
          </w:rPr>
        </w:r>
        <w:r w:rsidR="00C96AC5">
          <w:rPr>
            <w:noProof/>
            <w:webHidden/>
          </w:rPr>
          <w:fldChar w:fldCharType="separate"/>
        </w:r>
        <w:r w:rsidR="0066573B">
          <w:rPr>
            <w:noProof/>
            <w:webHidden/>
          </w:rPr>
          <w:t>81</w:t>
        </w:r>
        <w:r w:rsidR="00C96AC5">
          <w:rPr>
            <w:noProof/>
            <w:webHidden/>
          </w:rPr>
          <w:fldChar w:fldCharType="end"/>
        </w:r>
      </w:hyperlink>
    </w:p>
    <w:p w14:paraId="72C4F4B2" w14:textId="447F281E" w:rsidR="00C96AC5" w:rsidRDefault="00944758">
      <w:pPr>
        <w:pStyle w:val="TOC3"/>
        <w:tabs>
          <w:tab w:val="left" w:pos="1320"/>
          <w:tab w:val="right" w:leader="dot" w:pos="9016"/>
        </w:tabs>
        <w:rPr>
          <w:rFonts w:asciiTheme="minorHAnsi" w:eastAsiaTheme="minorEastAsia" w:hAnsiTheme="minorHAnsi"/>
          <w:noProof/>
        </w:rPr>
      </w:pPr>
      <w:hyperlink w:anchor="_Toc115792448" w:history="1">
        <w:r w:rsidR="00C96AC5" w:rsidRPr="000129CA">
          <w:rPr>
            <w:rStyle w:val="Hyperlink"/>
            <w:noProof/>
          </w:rPr>
          <w:t>3.1.5.</w:t>
        </w:r>
        <w:r w:rsidR="00C96AC5">
          <w:rPr>
            <w:rFonts w:asciiTheme="minorHAnsi" w:eastAsiaTheme="minorEastAsia" w:hAnsiTheme="minorHAnsi"/>
            <w:noProof/>
          </w:rPr>
          <w:tab/>
        </w:r>
        <w:r w:rsidR="00C96AC5" w:rsidRPr="000129CA">
          <w:rPr>
            <w:rStyle w:val="Hyperlink"/>
            <w:noProof/>
          </w:rPr>
          <w:t>Solul</w:t>
        </w:r>
        <w:r w:rsidR="00C96AC5">
          <w:rPr>
            <w:noProof/>
            <w:webHidden/>
          </w:rPr>
          <w:tab/>
        </w:r>
        <w:r w:rsidR="00C96AC5">
          <w:rPr>
            <w:noProof/>
            <w:webHidden/>
          </w:rPr>
          <w:fldChar w:fldCharType="begin"/>
        </w:r>
        <w:r w:rsidR="00C96AC5">
          <w:rPr>
            <w:noProof/>
            <w:webHidden/>
          </w:rPr>
          <w:instrText xml:space="preserve"> PAGEREF _Toc115792448 \h </w:instrText>
        </w:r>
        <w:r w:rsidR="00C96AC5">
          <w:rPr>
            <w:noProof/>
            <w:webHidden/>
          </w:rPr>
        </w:r>
        <w:r w:rsidR="00C96AC5">
          <w:rPr>
            <w:noProof/>
            <w:webHidden/>
          </w:rPr>
          <w:fldChar w:fldCharType="separate"/>
        </w:r>
        <w:r w:rsidR="0066573B">
          <w:rPr>
            <w:noProof/>
            <w:webHidden/>
          </w:rPr>
          <w:t>82</w:t>
        </w:r>
        <w:r w:rsidR="00C96AC5">
          <w:rPr>
            <w:noProof/>
            <w:webHidden/>
          </w:rPr>
          <w:fldChar w:fldCharType="end"/>
        </w:r>
      </w:hyperlink>
    </w:p>
    <w:p w14:paraId="08EC3838" w14:textId="03E48456" w:rsidR="00C96AC5" w:rsidRDefault="00944758">
      <w:pPr>
        <w:pStyle w:val="TOC3"/>
        <w:tabs>
          <w:tab w:val="left" w:pos="1320"/>
          <w:tab w:val="right" w:leader="dot" w:pos="9016"/>
        </w:tabs>
        <w:rPr>
          <w:rFonts w:asciiTheme="minorHAnsi" w:eastAsiaTheme="minorEastAsia" w:hAnsiTheme="minorHAnsi"/>
          <w:noProof/>
        </w:rPr>
      </w:pPr>
      <w:hyperlink w:anchor="_Toc115792449" w:history="1">
        <w:r w:rsidR="00C96AC5" w:rsidRPr="000129CA">
          <w:rPr>
            <w:rStyle w:val="Hyperlink"/>
            <w:noProof/>
          </w:rPr>
          <w:t>3.1.6.</w:t>
        </w:r>
        <w:r w:rsidR="00C96AC5">
          <w:rPr>
            <w:rFonts w:asciiTheme="minorHAnsi" w:eastAsiaTheme="minorEastAsia" w:hAnsiTheme="minorHAnsi"/>
            <w:noProof/>
          </w:rPr>
          <w:tab/>
        </w:r>
        <w:r w:rsidR="00C96AC5" w:rsidRPr="000129CA">
          <w:rPr>
            <w:rStyle w:val="Hyperlink"/>
            <w:noProof/>
          </w:rPr>
          <w:t>Clima</w:t>
        </w:r>
        <w:r w:rsidR="00C96AC5">
          <w:rPr>
            <w:noProof/>
            <w:webHidden/>
          </w:rPr>
          <w:tab/>
        </w:r>
        <w:r w:rsidR="00C96AC5">
          <w:rPr>
            <w:noProof/>
            <w:webHidden/>
          </w:rPr>
          <w:fldChar w:fldCharType="begin"/>
        </w:r>
        <w:r w:rsidR="00C96AC5">
          <w:rPr>
            <w:noProof/>
            <w:webHidden/>
          </w:rPr>
          <w:instrText xml:space="preserve"> PAGEREF _Toc115792449 \h </w:instrText>
        </w:r>
        <w:r w:rsidR="00C96AC5">
          <w:rPr>
            <w:noProof/>
            <w:webHidden/>
          </w:rPr>
        </w:r>
        <w:r w:rsidR="00C96AC5">
          <w:rPr>
            <w:noProof/>
            <w:webHidden/>
          </w:rPr>
          <w:fldChar w:fldCharType="separate"/>
        </w:r>
        <w:r w:rsidR="0066573B">
          <w:rPr>
            <w:noProof/>
            <w:webHidden/>
          </w:rPr>
          <w:t>82</w:t>
        </w:r>
        <w:r w:rsidR="00C96AC5">
          <w:rPr>
            <w:noProof/>
            <w:webHidden/>
          </w:rPr>
          <w:fldChar w:fldCharType="end"/>
        </w:r>
      </w:hyperlink>
    </w:p>
    <w:p w14:paraId="69357104" w14:textId="7F86474A" w:rsidR="00C96AC5" w:rsidRDefault="00944758">
      <w:pPr>
        <w:pStyle w:val="TOC4"/>
        <w:tabs>
          <w:tab w:val="left" w:pos="1760"/>
          <w:tab w:val="right" w:leader="dot" w:pos="9016"/>
        </w:tabs>
        <w:rPr>
          <w:rFonts w:asciiTheme="minorHAnsi" w:eastAsiaTheme="minorEastAsia" w:hAnsiTheme="minorHAnsi"/>
          <w:noProof/>
        </w:rPr>
      </w:pPr>
      <w:hyperlink w:anchor="_Toc115792450" w:history="1">
        <w:r w:rsidR="00C96AC5" w:rsidRPr="000129CA">
          <w:rPr>
            <w:rStyle w:val="Hyperlink"/>
            <w:noProof/>
            <w:lang w:val="ro-RO"/>
          </w:rPr>
          <w:t>3.1.6.1.</w:t>
        </w:r>
        <w:r w:rsidR="00C96AC5">
          <w:rPr>
            <w:rFonts w:asciiTheme="minorHAnsi" w:eastAsiaTheme="minorEastAsia" w:hAnsiTheme="minorHAnsi"/>
            <w:noProof/>
          </w:rPr>
          <w:tab/>
        </w:r>
        <w:r w:rsidR="00C96AC5" w:rsidRPr="000129CA">
          <w:rPr>
            <w:rStyle w:val="Hyperlink"/>
            <w:noProof/>
            <w:lang w:val="ro-RO"/>
          </w:rPr>
          <w:t>Regimul climatic general</w:t>
        </w:r>
        <w:r w:rsidR="00C96AC5">
          <w:rPr>
            <w:noProof/>
            <w:webHidden/>
          </w:rPr>
          <w:tab/>
        </w:r>
        <w:r w:rsidR="00C96AC5">
          <w:rPr>
            <w:noProof/>
            <w:webHidden/>
          </w:rPr>
          <w:fldChar w:fldCharType="begin"/>
        </w:r>
        <w:r w:rsidR="00C96AC5">
          <w:rPr>
            <w:noProof/>
            <w:webHidden/>
          </w:rPr>
          <w:instrText xml:space="preserve"> PAGEREF _Toc115792450 \h </w:instrText>
        </w:r>
        <w:r w:rsidR="00C96AC5">
          <w:rPr>
            <w:noProof/>
            <w:webHidden/>
          </w:rPr>
        </w:r>
        <w:r w:rsidR="00C96AC5">
          <w:rPr>
            <w:noProof/>
            <w:webHidden/>
          </w:rPr>
          <w:fldChar w:fldCharType="separate"/>
        </w:r>
        <w:r w:rsidR="0066573B">
          <w:rPr>
            <w:noProof/>
            <w:webHidden/>
          </w:rPr>
          <w:t>82</w:t>
        </w:r>
        <w:r w:rsidR="00C96AC5">
          <w:rPr>
            <w:noProof/>
            <w:webHidden/>
          </w:rPr>
          <w:fldChar w:fldCharType="end"/>
        </w:r>
      </w:hyperlink>
    </w:p>
    <w:p w14:paraId="423D9AE4" w14:textId="3FF6D00D" w:rsidR="00C96AC5" w:rsidRDefault="00944758">
      <w:pPr>
        <w:pStyle w:val="TOC4"/>
        <w:tabs>
          <w:tab w:val="left" w:pos="1760"/>
          <w:tab w:val="right" w:leader="dot" w:pos="9016"/>
        </w:tabs>
        <w:rPr>
          <w:rFonts w:asciiTheme="minorHAnsi" w:eastAsiaTheme="minorEastAsia" w:hAnsiTheme="minorHAnsi"/>
          <w:noProof/>
        </w:rPr>
      </w:pPr>
      <w:hyperlink w:anchor="_Toc115792451" w:history="1">
        <w:r w:rsidR="00C96AC5" w:rsidRPr="000129CA">
          <w:rPr>
            <w:rStyle w:val="Hyperlink"/>
            <w:noProof/>
            <w:lang w:val="ro-RO"/>
          </w:rPr>
          <w:t>3.1.6.2.</w:t>
        </w:r>
        <w:r w:rsidR="00C96AC5">
          <w:rPr>
            <w:rFonts w:asciiTheme="minorHAnsi" w:eastAsiaTheme="minorEastAsia" w:hAnsiTheme="minorHAnsi"/>
            <w:noProof/>
          </w:rPr>
          <w:tab/>
        </w:r>
        <w:r w:rsidR="00C96AC5" w:rsidRPr="000129CA">
          <w:rPr>
            <w:rStyle w:val="Hyperlink"/>
            <w:noProof/>
            <w:lang w:val="ro-RO"/>
          </w:rPr>
          <w:t>Temperatura aerului</w:t>
        </w:r>
        <w:r w:rsidR="00C96AC5">
          <w:rPr>
            <w:noProof/>
            <w:webHidden/>
          </w:rPr>
          <w:tab/>
        </w:r>
        <w:r w:rsidR="00C96AC5">
          <w:rPr>
            <w:noProof/>
            <w:webHidden/>
          </w:rPr>
          <w:fldChar w:fldCharType="begin"/>
        </w:r>
        <w:r w:rsidR="00C96AC5">
          <w:rPr>
            <w:noProof/>
            <w:webHidden/>
          </w:rPr>
          <w:instrText xml:space="preserve"> PAGEREF _Toc115792451 \h </w:instrText>
        </w:r>
        <w:r w:rsidR="00C96AC5">
          <w:rPr>
            <w:noProof/>
            <w:webHidden/>
          </w:rPr>
        </w:r>
        <w:r w:rsidR="00C96AC5">
          <w:rPr>
            <w:noProof/>
            <w:webHidden/>
          </w:rPr>
          <w:fldChar w:fldCharType="separate"/>
        </w:r>
        <w:r w:rsidR="0066573B">
          <w:rPr>
            <w:noProof/>
            <w:webHidden/>
          </w:rPr>
          <w:t>83</w:t>
        </w:r>
        <w:r w:rsidR="00C96AC5">
          <w:rPr>
            <w:noProof/>
            <w:webHidden/>
          </w:rPr>
          <w:fldChar w:fldCharType="end"/>
        </w:r>
      </w:hyperlink>
    </w:p>
    <w:p w14:paraId="506C0102" w14:textId="443D59CD" w:rsidR="00C96AC5" w:rsidRDefault="00944758">
      <w:pPr>
        <w:pStyle w:val="TOC4"/>
        <w:tabs>
          <w:tab w:val="left" w:pos="1760"/>
          <w:tab w:val="right" w:leader="dot" w:pos="9016"/>
        </w:tabs>
        <w:rPr>
          <w:rFonts w:asciiTheme="minorHAnsi" w:eastAsiaTheme="minorEastAsia" w:hAnsiTheme="minorHAnsi"/>
          <w:noProof/>
        </w:rPr>
      </w:pPr>
      <w:hyperlink w:anchor="_Toc115792452" w:history="1">
        <w:r w:rsidR="00C96AC5" w:rsidRPr="000129CA">
          <w:rPr>
            <w:rStyle w:val="Hyperlink"/>
            <w:noProof/>
            <w:lang w:val="ro-RO"/>
          </w:rPr>
          <w:t>3.1.6.3.</w:t>
        </w:r>
        <w:r w:rsidR="00C96AC5">
          <w:rPr>
            <w:rFonts w:asciiTheme="minorHAnsi" w:eastAsiaTheme="minorEastAsia" w:hAnsiTheme="minorHAnsi"/>
            <w:noProof/>
          </w:rPr>
          <w:tab/>
        </w:r>
        <w:r w:rsidR="00C96AC5" w:rsidRPr="000129CA">
          <w:rPr>
            <w:rStyle w:val="Hyperlink"/>
            <w:noProof/>
            <w:lang w:val="ro-RO"/>
          </w:rPr>
          <w:t>Vânturile</w:t>
        </w:r>
        <w:r w:rsidR="00C96AC5">
          <w:rPr>
            <w:noProof/>
            <w:webHidden/>
          </w:rPr>
          <w:tab/>
        </w:r>
        <w:r w:rsidR="00C96AC5">
          <w:rPr>
            <w:noProof/>
            <w:webHidden/>
          </w:rPr>
          <w:fldChar w:fldCharType="begin"/>
        </w:r>
        <w:r w:rsidR="00C96AC5">
          <w:rPr>
            <w:noProof/>
            <w:webHidden/>
          </w:rPr>
          <w:instrText xml:space="preserve"> PAGEREF _Toc115792452 \h </w:instrText>
        </w:r>
        <w:r w:rsidR="00C96AC5">
          <w:rPr>
            <w:noProof/>
            <w:webHidden/>
          </w:rPr>
        </w:r>
        <w:r w:rsidR="00C96AC5">
          <w:rPr>
            <w:noProof/>
            <w:webHidden/>
          </w:rPr>
          <w:fldChar w:fldCharType="separate"/>
        </w:r>
        <w:r w:rsidR="0066573B">
          <w:rPr>
            <w:noProof/>
            <w:webHidden/>
          </w:rPr>
          <w:t>84</w:t>
        </w:r>
        <w:r w:rsidR="00C96AC5">
          <w:rPr>
            <w:noProof/>
            <w:webHidden/>
          </w:rPr>
          <w:fldChar w:fldCharType="end"/>
        </w:r>
      </w:hyperlink>
    </w:p>
    <w:p w14:paraId="5A6F7DF2" w14:textId="36E90034" w:rsidR="00C96AC5" w:rsidRDefault="00944758">
      <w:pPr>
        <w:pStyle w:val="TOC4"/>
        <w:tabs>
          <w:tab w:val="left" w:pos="1760"/>
          <w:tab w:val="right" w:leader="dot" w:pos="9016"/>
        </w:tabs>
        <w:rPr>
          <w:rFonts w:asciiTheme="minorHAnsi" w:eastAsiaTheme="minorEastAsia" w:hAnsiTheme="minorHAnsi"/>
          <w:noProof/>
        </w:rPr>
      </w:pPr>
      <w:hyperlink w:anchor="_Toc115792453" w:history="1">
        <w:r w:rsidR="00C96AC5" w:rsidRPr="000129CA">
          <w:rPr>
            <w:rStyle w:val="Hyperlink"/>
            <w:noProof/>
            <w:lang w:val="ro-RO"/>
          </w:rPr>
          <w:t>3.1.6.4.</w:t>
        </w:r>
        <w:r w:rsidR="00C96AC5">
          <w:rPr>
            <w:rFonts w:asciiTheme="minorHAnsi" w:eastAsiaTheme="minorEastAsia" w:hAnsiTheme="minorHAnsi"/>
            <w:noProof/>
          </w:rPr>
          <w:tab/>
        </w:r>
        <w:r w:rsidR="00C96AC5" w:rsidRPr="000129CA">
          <w:rPr>
            <w:rStyle w:val="Hyperlink"/>
            <w:noProof/>
            <w:lang w:val="ro-RO"/>
          </w:rPr>
          <w:t>Regimul precipitațiilor</w:t>
        </w:r>
        <w:r w:rsidR="00C96AC5">
          <w:rPr>
            <w:noProof/>
            <w:webHidden/>
          </w:rPr>
          <w:tab/>
        </w:r>
        <w:r w:rsidR="00C96AC5">
          <w:rPr>
            <w:noProof/>
            <w:webHidden/>
          </w:rPr>
          <w:fldChar w:fldCharType="begin"/>
        </w:r>
        <w:r w:rsidR="00C96AC5">
          <w:rPr>
            <w:noProof/>
            <w:webHidden/>
          </w:rPr>
          <w:instrText xml:space="preserve"> PAGEREF _Toc115792453 \h </w:instrText>
        </w:r>
        <w:r w:rsidR="00C96AC5">
          <w:rPr>
            <w:noProof/>
            <w:webHidden/>
          </w:rPr>
        </w:r>
        <w:r w:rsidR="00C96AC5">
          <w:rPr>
            <w:noProof/>
            <w:webHidden/>
          </w:rPr>
          <w:fldChar w:fldCharType="separate"/>
        </w:r>
        <w:r w:rsidR="0066573B">
          <w:rPr>
            <w:noProof/>
            <w:webHidden/>
          </w:rPr>
          <w:t>84</w:t>
        </w:r>
        <w:r w:rsidR="00C96AC5">
          <w:rPr>
            <w:noProof/>
            <w:webHidden/>
          </w:rPr>
          <w:fldChar w:fldCharType="end"/>
        </w:r>
      </w:hyperlink>
    </w:p>
    <w:p w14:paraId="023F8D0D" w14:textId="2042A17E" w:rsidR="00C96AC5" w:rsidRDefault="00944758">
      <w:pPr>
        <w:pStyle w:val="TOC4"/>
        <w:tabs>
          <w:tab w:val="left" w:pos="1760"/>
          <w:tab w:val="right" w:leader="dot" w:pos="9016"/>
        </w:tabs>
        <w:rPr>
          <w:rFonts w:asciiTheme="minorHAnsi" w:eastAsiaTheme="minorEastAsia" w:hAnsiTheme="minorHAnsi"/>
          <w:noProof/>
        </w:rPr>
      </w:pPr>
      <w:hyperlink w:anchor="_Toc115792454" w:history="1">
        <w:r w:rsidR="00C96AC5" w:rsidRPr="000129CA">
          <w:rPr>
            <w:rStyle w:val="Hyperlink"/>
            <w:noProof/>
            <w:lang w:val="ro-RO"/>
          </w:rPr>
          <w:t>3.1.6.5.</w:t>
        </w:r>
        <w:r w:rsidR="00C96AC5">
          <w:rPr>
            <w:rFonts w:asciiTheme="minorHAnsi" w:eastAsiaTheme="minorEastAsia" w:hAnsiTheme="minorHAnsi"/>
            <w:noProof/>
          </w:rPr>
          <w:tab/>
        </w:r>
        <w:r w:rsidR="00C96AC5" w:rsidRPr="000129CA">
          <w:rPr>
            <w:rStyle w:val="Hyperlink"/>
            <w:noProof/>
            <w:lang w:val="ro-RO"/>
          </w:rPr>
          <w:t>Fenomene meteorologice extreme</w:t>
        </w:r>
        <w:r w:rsidR="00C96AC5">
          <w:rPr>
            <w:noProof/>
            <w:webHidden/>
          </w:rPr>
          <w:tab/>
        </w:r>
        <w:r w:rsidR="00C96AC5">
          <w:rPr>
            <w:noProof/>
            <w:webHidden/>
          </w:rPr>
          <w:fldChar w:fldCharType="begin"/>
        </w:r>
        <w:r w:rsidR="00C96AC5">
          <w:rPr>
            <w:noProof/>
            <w:webHidden/>
          </w:rPr>
          <w:instrText xml:space="preserve"> PAGEREF _Toc115792454 \h </w:instrText>
        </w:r>
        <w:r w:rsidR="00C96AC5">
          <w:rPr>
            <w:noProof/>
            <w:webHidden/>
          </w:rPr>
        </w:r>
        <w:r w:rsidR="00C96AC5">
          <w:rPr>
            <w:noProof/>
            <w:webHidden/>
          </w:rPr>
          <w:fldChar w:fldCharType="separate"/>
        </w:r>
        <w:r w:rsidR="0066573B">
          <w:rPr>
            <w:noProof/>
            <w:webHidden/>
          </w:rPr>
          <w:t>84</w:t>
        </w:r>
        <w:r w:rsidR="00C96AC5">
          <w:rPr>
            <w:noProof/>
            <w:webHidden/>
          </w:rPr>
          <w:fldChar w:fldCharType="end"/>
        </w:r>
      </w:hyperlink>
    </w:p>
    <w:p w14:paraId="5B12E0EC" w14:textId="49EF1204" w:rsidR="00C96AC5" w:rsidRDefault="00944758">
      <w:pPr>
        <w:pStyle w:val="TOC3"/>
        <w:tabs>
          <w:tab w:val="left" w:pos="1320"/>
          <w:tab w:val="right" w:leader="dot" w:pos="9016"/>
        </w:tabs>
        <w:rPr>
          <w:rFonts w:asciiTheme="minorHAnsi" w:eastAsiaTheme="minorEastAsia" w:hAnsiTheme="minorHAnsi"/>
          <w:noProof/>
        </w:rPr>
      </w:pPr>
      <w:hyperlink w:anchor="_Toc115792455" w:history="1">
        <w:r w:rsidR="00C96AC5" w:rsidRPr="000129CA">
          <w:rPr>
            <w:rStyle w:val="Hyperlink"/>
            <w:noProof/>
          </w:rPr>
          <w:t>3.1.7.</w:t>
        </w:r>
        <w:r w:rsidR="00C96AC5">
          <w:rPr>
            <w:rFonts w:asciiTheme="minorHAnsi" w:eastAsiaTheme="minorEastAsia" w:hAnsiTheme="minorHAnsi"/>
            <w:noProof/>
          </w:rPr>
          <w:tab/>
        </w:r>
        <w:r w:rsidR="00C96AC5" w:rsidRPr="000129CA">
          <w:rPr>
            <w:rStyle w:val="Hyperlink"/>
            <w:noProof/>
          </w:rPr>
          <w:t>Biodiversitatea</w:t>
        </w:r>
        <w:r w:rsidR="00C96AC5">
          <w:rPr>
            <w:noProof/>
            <w:webHidden/>
          </w:rPr>
          <w:tab/>
        </w:r>
        <w:r w:rsidR="00C96AC5">
          <w:rPr>
            <w:noProof/>
            <w:webHidden/>
          </w:rPr>
          <w:fldChar w:fldCharType="begin"/>
        </w:r>
        <w:r w:rsidR="00C96AC5">
          <w:rPr>
            <w:noProof/>
            <w:webHidden/>
          </w:rPr>
          <w:instrText xml:space="preserve"> PAGEREF _Toc115792455 \h </w:instrText>
        </w:r>
        <w:r w:rsidR="00C96AC5">
          <w:rPr>
            <w:noProof/>
            <w:webHidden/>
          </w:rPr>
        </w:r>
        <w:r w:rsidR="00C96AC5">
          <w:rPr>
            <w:noProof/>
            <w:webHidden/>
          </w:rPr>
          <w:fldChar w:fldCharType="separate"/>
        </w:r>
        <w:r w:rsidR="0066573B">
          <w:rPr>
            <w:noProof/>
            <w:webHidden/>
          </w:rPr>
          <w:t>85</w:t>
        </w:r>
        <w:r w:rsidR="00C96AC5">
          <w:rPr>
            <w:noProof/>
            <w:webHidden/>
          </w:rPr>
          <w:fldChar w:fldCharType="end"/>
        </w:r>
      </w:hyperlink>
    </w:p>
    <w:p w14:paraId="7E4B9639" w14:textId="6A67C844" w:rsidR="00C96AC5" w:rsidRDefault="00944758">
      <w:pPr>
        <w:pStyle w:val="TOC4"/>
        <w:tabs>
          <w:tab w:val="left" w:pos="1760"/>
          <w:tab w:val="right" w:leader="dot" w:pos="9016"/>
        </w:tabs>
        <w:rPr>
          <w:rFonts w:asciiTheme="minorHAnsi" w:eastAsiaTheme="minorEastAsia" w:hAnsiTheme="minorHAnsi"/>
          <w:noProof/>
        </w:rPr>
      </w:pPr>
      <w:hyperlink w:anchor="_Toc115792456" w:history="1">
        <w:r w:rsidR="00C96AC5" w:rsidRPr="000129CA">
          <w:rPr>
            <w:rStyle w:val="Hyperlink"/>
            <w:noProof/>
            <w:lang w:val="ro-RO"/>
          </w:rPr>
          <w:t>3.1.7.1.</w:t>
        </w:r>
        <w:r w:rsidR="00C96AC5">
          <w:rPr>
            <w:rFonts w:asciiTheme="minorHAnsi" w:eastAsiaTheme="minorEastAsia" w:hAnsiTheme="minorHAnsi"/>
            <w:noProof/>
          </w:rPr>
          <w:tab/>
        </w:r>
        <w:r w:rsidR="00C96AC5" w:rsidRPr="000129CA">
          <w:rPr>
            <w:rStyle w:val="Hyperlink"/>
            <w:noProof/>
            <w:lang w:val="ro-RO"/>
          </w:rPr>
          <w:t>Arii naturale protejate</w:t>
        </w:r>
        <w:r w:rsidR="00C96AC5">
          <w:rPr>
            <w:noProof/>
            <w:webHidden/>
          </w:rPr>
          <w:tab/>
        </w:r>
        <w:r w:rsidR="00C96AC5">
          <w:rPr>
            <w:noProof/>
            <w:webHidden/>
          </w:rPr>
          <w:fldChar w:fldCharType="begin"/>
        </w:r>
        <w:r w:rsidR="00C96AC5">
          <w:rPr>
            <w:noProof/>
            <w:webHidden/>
          </w:rPr>
          <w:instrText xml:space="preserve"> PAGEREF _Toc115792456 \h </w:instrText>
        </w:r>
        <w:r w:rsidR="00C96AC5">
          <w:rPr>
            <w:noProof/>
            <w:webHidden/>
          </w:rPr>
        </w:r>
        <w:r w:rsidR="00C96AC5">
          <w:rPr>
            <w:noProof/>
            <w:webHidden/>
          </w:rPr>
          <w:fldChar w:fldCharType="separate"/>
        </w:r>
        <w:r w:rsidR="0066573B">
          <w:rPr>
            <w:noProof/>
            <w:webHidden/>
          </w:rPr>
          <w:t>86</w:t>
        </w:r>
        <w:r w:rsidR="00C96AC5">
          <w:rPr>
            <w:noProof/>
            <w:webHidden/>
          </w:rPr>
          <w:fldChar w:fldCharType="end"/>
        </w:r>
      </w:hyperlink>
    </w:p>
    <w:p w14:paraId="34CF0D68" w14:textId="45D48E78" w:rsidR="00C96AC5" w:rsidRDefault="00944758">
      <w:pPr>
        <w:pStyle w:val="TOC2"/>
        <w:tabs>
          <w:tab w:val="left" w:pos="880"/>
          <w:tab w:val="right" w:leader="dot" w:pos="9016"/>
        </w:tabs>
        <w:rPr>
          <w:rFonts w:asciiTheme="minorHAnsi" w:eastAsiaTheme="minorEastAsia" w:hAnsiTheme="minorHAnsi"/>
          <w:noProof/>
        </w:rPr>
      </w:pPr>
      <w:hyperlink w:anchor="_Toc115792457" w:history="1">
        <w:r w:rsidR="00C96AC5" w:rsidRPr="000129CA">
          <w:rPr>
            <w:rStyle w:val="Hyperlink"/>
            <w:noProof/>
          </w:rPr>
          <w:t>3.2.</w:t>
        </w:r>
        <w:r w:rsidR="00C96AC5">
          <w:rPr>
            <w:rFonts w:asciiTheme="minorHAnsi" w:eastAsiaTheme="minorEastAsia" w:hAnsiTheme="minorHAnsi"/>
            <w:noProof/>
          </w:rPr>
          <w:tab/>
        </w:r>
        <w:r w:rsidR="00C96AC5" w:rsidRPr="000129CA">
          <w:rPr>
            <w:rStyle w:val="Hyperlink"/>
            <w:noProof/>
          </w:rPr>
          <w:t>Caracteristicile componentelor de mediu din zona posibil a fi afectată semnificativ</w:t>
        </w:r>
        <w:r w:rsidR="00C96AC5">
          <w:rPr>
            <w:noProof/>
            <w:webHidden/>
          </w:rPr>
          <w:tab/>
        </w:r>
        <w:r w:rsidR="00C96AC5">
          <w:rPr>
            <w:noProof/>
            <w:webHidden/>
          </w:rPr>
          <w:fldChar w:fldCharType="begin"/>
        </w:r>
        <w:r w:rsidR="00C96AC5">
          <w:rPr>
            <w:noProof/>
            <w:webHidden/>
          </w:rPr>
          <w:instrText xml:space="preserve"> PAGEREF _Toc115792457 \h </w:instrText>
        </w:r>
        <w:r w:rsidR="00C96AC5">
          <w:rPr>
            <w:noProof/>
            <w:webHidden/>
          </w:rPr>
        </w:r>
        <w:r w:rsidR="00C96AC5">
          <w:rPr>
            <w:noProof/>
            <w:webHidden/>
          </w:rPr>
          <w:fldChar w:fldCharType="separate"/>
        </w:r>
        <w:r w:rsidR="0066573B">
          <w:rPr>
            <w:noProof/>
            <w:webHidden/>
          </w:rPr>
          <w:t>87</w:t>
        </w:r>
        <w:r w:rsidR="00C96AC5">
          <w:rPr>
            <w:noProof/>
            <w:webHidden/>
          </w:rPr>
          <w:fldChar w:fldCharType="end"/>
        </w:r>
      </w:hyperlink>
    </w:p>
    <w:p w14:paraId="06421CA3" w14:textId="3E0F7752"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58" w:history="1">
        <w:r w:rsidR="00C96AC5" w:rsidRPr="000129CA">
          <w:rPr>
            <w:rStyle w:val="Hyperlink"/>
            <w:noProof/>
          </w:rPr>
          <w:t>4.</w:t>
        </w:r>
        <w:r w:rsidR="00C96AC5">
          <w:rPr>
            <w:rFonts w:asciiTheme="minorHAnsi" w:eastAsiaTheme="minorEastAsia" w:hAnsiTheme="minorHAnsi"/>
            <w:b w:val="0"/>
            <w:noProof/>
            <w:sz w:val="22"/>
          </w:rPr>
          <w:tab/>
        </w:r>
        <w:r w:rsidR="00C96AC5" w:rsidRPr="000129CA">
          <w:rPr>
            <w:rStyle w:val="Hyperlink"/>
            <w:noProof/>
          </w:rPr>
          <w:t>Orice problemă de mediu existentă</w:t>
        </w:r>
        <w:r w:rsidR="00C96AC5">
          <w:rPr>
            <w:noProof/>
            <w:webHidden/>
          </w:rPr>
          <w:tab/>
        </w:r>
        <w:r w:rsidR="00C96AC5">
          <w:rPr>
            <w:noProof/>
            <w:webHidden/>
          </w:rPr>
          <w:fldChar w:fldCharType="begin"/>
        </w:r>
        <w:r w:rsidR="00C96AC5">
          <w:rPr>
            <w:noProof/>
            <w:webHidden/>
          </w:rPr>
          <w:instrText xml:space="preserve"> PAGEREF _Toc115792458 \h </w:instrText>
        </w:r>
        <w:r w:rsidR="00C96AC5">
          <w:rPr>
            <w:noProof/>
            <w:webHidden/>
          </w:rPr>
        </w:r>
        <w:r w:rsidR="00C96AC5">
          <w:rPr>
            <w:noProof/>
            <w:webHidden/>
          </w:rPr>
          <w:fldChar w:fldCharType="separate"/>
        </w:r>
        <w:r w:rsidR="0066573B">
          <w:rPr>
            <w:noProof/>
            <w:webHidden/>
          </w:rPr>
          <w:t>89</w:t>
        </w:r>
        <w:r w:rsidR="00C96AC5">
          <w:rPr>
            <w:noProof/>
            <w:webHidden/>
          </w:rPr>
          <w:fldChar w:fldCharType="end"/>
        </w:r>
      </w:hyperlink>
    </w:p>
    <w:p w14:paraId="31514220" w14:textId="1C78182A" w:rsidR="00C96AC5" w:rsidRDefault="00944758">
      <w:pPr>
        <w:pStyle w:val="TOC2"/>
        <w:tabs>
          <w:tab w:val="left" w:pos="880"/>
          <w:tab w:val="right" w:leader="dot" w:pos="9016"/>
        </w:tabs>
        <w:rPr>
          <w:rFonts w:asciiTheme="minorHAnsi" w:eastAsiaTheme="minorEastAsia" w:hAnsiTheme="minorHAnsi"/>
          <w:noProof/>
        </w:rPr>
      </w:pPr>
      <w:hyperlink w:anchor="_Toc115792459" w:history="1">
        <w:r w:rsidR="00C96AC5" w:rsidRPr="000129CA">
          <w:rPr>
            <w:rStyle w:val="Hyperlink"/>
            <w:noProof/>
          </w:rPr>
          <w:t>4.1.</w:t>
        </w:r>
        <w:r w:rsidR="00C96AC5">
          <w:rPr>
            <w:rFonts w:asciiTheme="minorHAnsi" w:eastAsiaTheme="minorEastAsia" w:hAnsiTheme="minorHAnsi"/>
            <w:noProof/>
          </w:rPr>
          <w:tab/>
        </w:r>
        <w:r w:rsidR="00C96AC5" w:rsidRPr="000129CA">
          <w:rPr>
            <w:rStyle w:val="Hyperlink"/>
            <w:noProof/>
          </w:rPr>
          <w:t>Probleme de mediu</w:t>
        </w:r>
        <w:r w:rsidR="00C96AC5">
          <w:rPr>
            <w:noProof/>
            <w:webHidden/>
          </w:rPr>
          <w:tab/>
        </w:r>
        <w:r w:rsidR="00C96AC5">
          <w:rPr>
            <w:noProof/>
            <w:webHidden/>
          </w:rPr>
          <w:fldChar w:fldCharType="begin"/>
        </w:r>
        <w:r w:rsidR="00C96AC5">
          <w:rPr>
            <w:noProof/>
            <w:webHidden/>
          </w:rPr>
          <w:instrText xml:space="preserve"> PAGEREF _Toc115792459 \h </w:instrText>
        </w:r>
        <w:r w:rsidR="00C96AC5">
          <w:rPr>
            <w:noProof/>
            <w:webHidden/>
          </w:rPr>
        </w:r>
        <w:r w:rsidR="00C96AC5">
          <w:rPr>
            <w:noProof/>
            <w:webHidden/>
          </w:rPr>
          <w:fldChar w:fldCharType="separate"/>
        </w:r>
        <w:r w:rsidR="0066573B">
          <w:rPr>
            <w:noProof/>
            <w:webHidden/>
          </w:rPr>
          <w:t>89</w:t>
        </w:r>
        <w:r w:rsidR="00C96AC5">
          <w:rPr>
            <w:noProof/>
            <w:webHidden/>
          </w:rPr>
          <w:fldChar w:fldCharType="end"/>
        </w:r>
      </w:hyperlink>
    </w:p>
    <w:p w14:paraId="1562A636" w14:textId="2EBA9C7D" w:rsidR="00C96AC5" w:rsidRDefault="00944758">
      <w:pPr>
        <w:pStyle w:val="TOC3"/>
        <w:tabs>
          <w:tab w:val="left" w:pos="1320"/>
          <w:tab w:val="right" w:leader="dot" w:pos="9016"/>
        </w:tabs>
        <w:rPr>
          <w:rFonts w:asciiTheme="minorHAnsi" w:eastAsiaTheme="minorEastAsia" w:hAnsiTheme="minorHAnsi"/>
          <w:noProof/>
        </w:rPr>
      </w:pPr>
      <w:hyperlink w:anchor="_Toc115792460" w:history="1">
        <w:r w:rsidR="00C96AC5" w:rsidRPr="000129CA">
          <w:rPr>
            <w:rStyle w:val="Hyperlink"/>
            <w:noProof/>
          </w:rPr>
          <w:t>4.1.1.</w:t>
        </w:r>
        <w:r w:rsidR="00C96AC5">
          <w:rPr>
            <w:rFonts w:asciiTheme="minorHAnsi" w:eastAsiaTheme="minorEastAsia" w:hAnsiTheme="minorHAnsi"/>
            <w:noProof/>
          </w:rPr>
          <w:tab/>
        </w:r>
        <w:r w:rsidR="00C96AC5" w:rsidRPr="000129CA">
          <w:rPr>
            <w:rStyle w:val="Hyperlink"/>
            <w:noProof/>
          </w:rPr>
          <w:t>Zone specifice cu probleme de mediu</w:t>
        </w:r>
        <w:r w:rsidR="00C96AC5">
          <w:rPr>
            <w:noProof/>
            <w:webHidden/>
          </w:rPr>
          <w:tab/>
        </w:r>
        <w:r w:rsidR="00C96AC5">
          <w:rPr>
            <w:noProof/>
            <w:webHidden/>
          </w:rPr>
          <w:fldChar w:fldCharType="begin"/>
        </w:r>
        <w:r w:rsidR="00C96AC5">
          <w:rPr>
            <w:noProof/>
            <w:webHidden/>
          </w:rPr>
          <w:instrText xml:space="preserve"> PAGEREF _Toc115792460 \h </w:instrText>
        </w:r>
        <w:r w:rsidR="00C96AC5">
          <w:rPr>
            <w:noProof/>
            <w:webHidden/>
          </w:rPr>
        </w:r>
        <w:r w:rsidR="00C96AC5">
          <w:rPr>
            <w:noProof/>
            <w:webHidden/>
          </w:rPr>
          <w:fldChar w:fldCharType="separate"/>
        </w:r>
        <w:r w:rsidR="0066573B">
          <w:rPr>
            <w:noProof/>
            <w:webHidden/>
          </w:rPr>
          <w:t>89</w:t>
        </w:r>
        <w:r w:rsidR="00C96AC5">
          <w:rPr>
            <w:noProof/>
            <w:webHidden/>
          </w:rPr>
          <w:fldChar w:fldCharType="end"/>
        </w:r>
      </w:hyperlink>
    </w:p>
    <w:p w14:paraId="048F1E44" w14:textId="7C056C75" w:rsidR="00C96AC5" w:rsidRDefault="00944758">
      <w:pPr>
        <w:pStyle w:val="TOC3"/>
        <w:tabs>
          <w:tab w:val="left" w:pos="1320"/>
          <w:tab w:val="right" w:leader="dot" w:pos="9016"/>
        </w:tabs>
        <w:rPr>
          <w:rFonts w:asciiTheme="minorHAnsi" w:eastAsiaTheme="minorEastAsia" w:hAnsiTheme="minorHAnsi"/>
          <w:noProof/>
        </w:rPr>
      </w:pPr>
      <w:hyperlink w:anchor="_Toc115792461" w:history="1">
        <w:r w:rsidR="00C96AC5" w:rsidRPr="000129CA">
          <w:rPr>
            <w:rStyle w:val="Hyperlink"/>
            <w:noProof/>
          </w:rPr>
          <w:t>4.1.2.</w:t>
        </w:r>
        <w:r w:rsidR="00C96AC5">
          <w:rPr>
            <w:rFonts w:asciiTheme="minorHAnsi" w:eastAsiaTheme="minorEastAsia" w:hAnsiTheme="minorHAnsi"/>
            <w:noProof/>
          </w:rPr>
          <w:tab/>
        </w:r>
        <w:r w:rsidR="00C96AC5" w:rsidRPr="000129CA">
          <w:rPr>
            <w:rStyle w:val="Hyperlink"/>
            <w:noProof/>
          </w:rPr>
          <w:t>Riscuri naturale și antropice</w:t>
        </w:r>
        <w:r w:rsidR="00C96AC5">
          <w:rPr>
            <w:noProof/>
            <w:webHidden/>
          </w:rPr>
          <w:tab/>
        </w:r>
        <w:r w:rsidR="00C96AC5">
          <w:rPr>
            <w:noProof/>
            <w:webHidden/>
          </w:rPr>
          <w:fldChar w:fldCharType="begin"/>
        </w:r>
        <w:r w:rsidR="00C96AC5">
          <w:rPr>
            <w:noProof/>
            <w:webHidden/>
          </w:rPr>
          <w:instrText xml:space="preserve"> PAGEREF _Toc115792461 \h </w:instrText>
        </w:r>
        <w:r w:rsidR="00C96AC5">
          <w:rPr>
            <w:noProof/>
            <w:webHidden/>
          </w:rPr>
        </w:r>
        <w:r w:rsidR="00C96AC5">
          <w:rPr>
            <w:noProof/>
            <w:webHidden/>
          </w:rPr>
          <w:fldChar w:fldCharType="separate"/>
        </w:r>
        <w:r w:rsidR="0066573B">
          <w:rPr>
            <w:noProof/>
            <w:webHidden/>
          </w:rPr>
          <w:t>89</w:t>
        </w:r>
        <w:r w:rsidR="00C96AC5">
          <w:rPr>
            <w:noProof/>
            <w:webHidden/>
          </w:rPr>
          <w:fldChar w:fldCharType="end"/>
        </w:r>
      </w:hyperlink>
    </w:p>
    <w:p w14:paraId="0188D679" w14:textId="726D257F" w:rsidR="00C96AC5" w:rsidRDefault="00944758">
      <w:pPr>
        <w:pStyle w:val="TOC4"/>
        <w:tabs>
          <w:tab w:val="left" w:pos="1760"/>
          <w:tab w:val="right" w:leader="dot" w:pos="9016"/>
        </w:tabs>
        <w:rPr>
          <w:rFonts w:asciiTheme="minorHAnsi" w:eastAsiaTheme="minorEastAsia" w:hAnsiTheme="minorHAnsi"/>
          <w:noProof/>
        </w:rPr>
      </w:pPr>
      <w:hyperlink w:anchor="_Toc115792462" w:history="1">
        <w:r w:rsidR="00C96AC5" w:rsidRPr="000129CA">
          <w:rPr>
            <w:rStyle w:val="Hyperlink"/>
            <w:noProof/>
            <w:lang w:val="ro-RO"/>
          </w:rPr>
          <w:t>4.1.2.1.</w:t>
        </w:r>
        <w:r w:rsidR="00C96AC5">
          <w:rPr>
            <w:rFonts w:asciiTheme="minorHAnsi" w:eastAsiaTheme="minorEastAsia" w:hAnsiTheme="minorHAnsi"/>
            <w:noProof/>
          </w:rPr>
          <w:tab/>
        </w:r>
        <w:r w:rsidR="00C96AC5" w:rsidRPr="000129CA">
          <w:rPr>
            <w:rStyle w:val="Hyperlink"/>
            <w:noProof/>
            <w:lang w:val="ro-RO"/>
          </w:rPr>
          <w:t>Risc seismic</w:t>
        </w:r>
        <w:r w:rsidR="00C96AC5">
          <w:rPr>
            <w:noProof/>
            <w:webHidden/>
          </w:rPr>
          <w:tab/>
        </w:r>
        <w:r w:rsidR="00C96AC5">
          <w:rPr>
            <w:noProof/>
            <w:webHidden/>
          </w:rPr>
          <w:fldChar w:fldCharType="begin"/>
        </w:r>
        <w:r w:rsidR="00C96AC5">
          <w:rPr>
            <w:noProof/>
            <w:webHidden/>
          </w:rPr>
          <w:instrText xml:space="preserve"> PAGEREF _Toc115792462 \h </w:instrText>
        </w:r>
        <w:r w:rsidR="00C96AC5">
          <w:rPr>
            <w:noProof/>
            <w:webHidden/>
          </w:rPr>
        </w:r>
        <w:r w:rsidR="00C96AC5">
          <w:rPr>
            <w:noProof/>
            <w:webHidden/>
          </w:rPr>
          <w:fldChar w:fldCharType="separate"/>
        </w:r>
        <w:r w:rsidR="0066573B">
          <w:rPr>
            <w:noProof/>
            <w:webHidden/>
          </w:rPr>
          <w:t>89</w:t>
        </w:r>
        <w:r w:rsidR="00C96AC5">
          <w:rPr>
            <w:noProof/>
            <w:webHidden/>
          </w:rPr>
          <w:fldChar w:fldCharType="end"/>
        </w:r>
      </w:hyperlink>
    </w:p>
    <w:p w14:paraId="7998832C" w14:textId="3EECC4F9" w:rsidR="00C96AC5" w:rsidRDefault="00944758">
      <w:pPr>
        <w:pStyle w:val="TOC4"/>
        <w:tabs>
          <w:tab w:val="left" w:pos="1760"/>
          <w:tab w:val="right" w:leader="dot" w:pos="9016"/>
        </w:tabs>
        <w:rPr>
          <w:rFonts w:asciiTheme="minorHAnsi" w:eastAsiaTheme="minorEastAsia" w:hAnsiTheme="minorHAnsi"/>
          <w:noProof/>
        </w:rPr>
      </w:pPr>
      <w:hyperlink w:anchor="_Toc115792463" w:history="1">
        <w:r w:rsidR="00C96AC5" w:rsidRPr="000129CA">
          <w:rPr>
            <w:rStyle w:val="Hyperlink"/>
            <w:noProof/>
            <w:lang w:val="ro-RO"/>
          </w:rPr>
          <w:t>4.1.2.2.</w:t>
        </w:r>
        <w:r w:rsidR="00C96AC5">
          <w:rPr>
            <w:rFonts w:asciiTheme="minorHAnsi" w:eastAsiaTheme="minorEastAsia" w:hAnsiTheme="minorHAnsi"/>
            <w:noProof/>
          </w:rPr>
          <w:tab/>
        </w:r>
        <w:r w:rsidR="00C96AC5" w:rsidRPr="000129CA">
          <w:rPr>
            <w:rStyle w:val="Hyperlink"/>
            <w:noProof/>
            <w:lang w:val="ro-RO"/>
          </w:rPr>
          <w:t>Risc de inundabilitate</w:t>
        </w:r>
        <w:r w:rsidR="00C96AC5">
          <w:rPr>
            <w:noProof/>
            <w:webHidden/>
          </w:rPr>
          <w:tab/>
        </w:r>
        <w:r w:rsidR="00C96AC5">
          <w:rPr>
            <w:noProof/>
            <w:webHidden/>
          </w:rPr>
          <w:fldChar w:fldCharType="begin"/>
        </w:r>
        <w:r w:rsidR="00C96AC5">
          <w:rPr>
            <w:noProof/>
            <w:webHidden/>
          </w:rPr>
          <w:instrText xml:space="preserve"> PAGEREF _Toc115792463 \h </w:instrText>
        </w:r>
        <w:r w:rsidR="00C96AC5">
          <w:rPr>
            <w:noProof/>
            <w:webHidden/>
          </w:rPr>
        </w:r>
        <w:r w:rsidR="00C96AC5">
          <w:rPr>
            <w:noProof/>
            <w:webHidden/>
          </w:rPr>
          <w:fldChar w:fldCharType="separate"/>
        </w:r>
        <w:r w:rsidR="0066573B">
          <w:rPr>
            <w:noProof/>
            <w:webHidden/>
          </w:rPr>
          <w:t>91</w:t>
        </w:r>
        <w:r w:rsidR="00C96AC5">
          <w:rPr>
            <w:noProof/>
            <w:webHidden/>
          </w:rPr>
          <w:fldChar w:fldCharType="end"/>
        </w:r>
      </w:hyperlink>
    </w:p>
    <w:p w14:paraId="6AED170F" w14:textId="5D868E08" w:rsidR="00C96AC5" w:rsidRDefault="00944758">
      <w:pPr>
        <w:pStyle w:val="TOC4"/>
        <w:tabs>
          <w:tab w:val="left" w:pos="1760"/>
          <w:tab w:val="right" w:leader="dot" w:pos="9016"/>
        </w:tabs>
        <w:rPr>
          <w:rFonts w:asciiTheme="minorHAnsi" w:eastAsiaTheme="minorEastAsia" w:hAnsiTheme="minorHAnsi"/>
          <w:noProof/>
        </w:rPr>
      </w:pPr>
      <w:hyperlink w:anchor="_Toc115792464" w:history="1">
        <w:r w:rsidR="00C96AC5" w:rsidRPr="000129CA">
          <w:rPr>
            <w:rStyle w:val="Hyperlink"/>
            <w:noProof/>
            <w:lang w:val="ro-RO"/>
          </w:rPr>
          <w:t>4.1.2.3.</w:t>
        </w:r>
        <w:r w:rsidR="00C96AC5">
          <w:rPr>
            <w:rFonts w:asciiTheme="minorHAnsi" w:eastAsiaTheme="minorEastAsia" w:hAnsiTheme="minorHAnsi"/>
            <w:noProof/>
          </w:rPr>
          <w:tab/>
        </w:r>
        <w:r w:rsidR="00C96AC5" w:rsidRPr="000129CA">
          <w:rPr>
            <w:rStyle w:val="Hyperlink"/>
            <w:noProof/>
            <w:lang w:val="ro-RO"/>
          </w:rPr>
          <w:t>Risc geotehnic</w:t>
        </w:r>
        <w:r w:rsidR="00C96AC5">
          <w:rPr>
            <w:noProof/>
            <w:webHidden/>
          </w:rPr>
          <w:tab/>
        </w:r>
        <w:r w:rsidR="00C96AC5">
          <w:rPr>
            <w:noProof/>
            <w:webHidden/>
          </w:rPr>
          <w:fldChar w:fldCharType="begin"/>
        </w:r>
        <w:r w:rsidR="00C96AC5">
          <w:rPr>
            <w:noProof/>
            <w:webHidden/>
          </w:rPr>
          <w:instrText xml:space="preserve"> PAGEREF _Toc115792464 \h </w:instrText>
        </w:r>
        <w:r w:rsidR="00C96AC5">
          <w:rPr>
            <w:noProof/>
            <w:webHidden/>
          </w:rPr>
        </w:r>
        <w:r w:rsidR="00C96AC5">
          <w:rPr>
            <w:noProof/>
            <w:webHidden/>
          </w:rPr>
          <w:fldChar w:fldCharType="separate"/>
        </w:r>
        <w:r w:rsidR="0066573B">
          <w:rPr>
            <w:noProof/>
            <w:webHidden/>
          </w:rPr>
          <w:t>91</w:t>
        </w:r>
        <w:r w:rsidR="00C96AC5">
          <w:rPr>
            <w:noProof/>
            <w:webHidden/>
          </w:rPr>
          <w:fldChar w:fldCharType="end"/>
        </w:r>
      </w:hyperlink>
    </w:p>
    <w:p w14:paraId="249A8B5E" w14:textId="3FC605AF" w:rsidR="00C96AC5" w:rsidRDefault="00944758">
      <w:pPr>
        <w:pStyle w:val="TOC3"/>
        <w:tabs>
          <w:tab w:val="left" w:pos="1320"/>
          <w:tab w:val="right" w:leader="dot" w:pos="9016"/>
        </w:tabs>
        <w:rPr>
          <w:rFonts w:asciiTheme="minorHAnsi" w:eastAsiaTheme="minorEastAsia" w:hAnsiTheme="minorHAnsi"/>
          <w:noProof/>
        </w:rPr>
      </w:pPr>
      <w:hyperlink w:anchor="_Toc115792465" w:history="1">
        <w:r w:rsidR="00C96AC5" w:rsidRPr="000129CA">
          <w:rPr>
            <w:rStyle w:val="Hyperlink"/>
            <w:noProof/>
          </w:rPr>
          <w:t>4.1.3.</w:t>
        </w:r>
        <w:r w:rsidR="00C96AC5">
          <w:rPr>
            <w:rFonts w:asciiTheme="minorHAnsi" w:eastAsiaTheme="minorEastAsia" w:hAnsiTheme="minorHAnsi"/>
            <w:noProof/>
          </w:rPr>
          <w:tab/>
        </w:r>
        <w:r w:rsidR="00C96AC5" w:rsidRPr="000129CA">
          <w:rPr>
            <w:rStyle w:val="Hyperlink"/>
            <w:noProof/>
          </w:rPr>
          <w:t>Poluarea factoriilor de mediu</w:t>
        </w:r>
        <w:r w:rsidR="00C96AC5">
          <w:rPr>
            <w:noProof/>
            <w:webHidden/>
          </w:rPr>
          <w:tab/>
        </w:r>
        <w:r w:rsidR="00C96AC5">
          <w:rPr>
            <w:noProof/>
            <w:webHidden/>
          </w:rPr>
          <w:fldChar w:fldCharType="begin"/>
        </w:r>
        <w:r w:rsidR="00C96AC5">
          <w:rPr>
            <w:noProof/>
            <w:webHidden/>
          </w:rPr>
          <w:instrText xml:space="preserve"> PAGEREF _Toc115792465 \h </w:instrText>
        </w:r>
        <w:r w:rsidR="00C96AC5">
          <w:rPr>
            <w:noProof/>
            <w:webHidden/>
          </w:rPr>
        </w:r>
        <w:r w:rsidR="00C96AC5">
          <w:rPr>
            <w:noProof/>
            <w:webHidden/>
          </w:rPr>
          <w:fldChar w:fldCharType="separate"/>
        </w:r>
        <w:r w:rsidR="0066573B">
          <w:rPr>
            <w:noProof/>
            <w:webHidden/>
          </w:rPr>
          <w:t>91</w:t>
        </w:r>
        <w:r w:rsidR="00C96AC5">
          <w:rPr>
            <w:noProof/>
            <w:webHidden/>
          </w:rPr>
          <w:fldChar w:fldCharType="end"/>
        </w:r>
      </w:hyperlink>
    </w:p>
    <w:p w14:paraId="57E164CC" w14:textId="43F82BEE" w:rsidR="00C96AC5" w:rsidRDefault="00944758">
      <w:pPr>
        <w:pStyle w:val="TOC3"/>
        <w:tabs>
          <w:tab w:val="left" w:pos="1320"/>
          <w:tab w:val="right" w:leader="dot" w:pos="9016"/>
        </w:tabs>
        <w:rPr>
          <w:rFonts w:asciiTheme="minorHAnsi" w:eastAsiaTheme="minorEastAsia" w:hAnsiTheme="minorHAnsi"/>
          <w:noProof/>
        </w:rPr>
      </w:pPr>
      <w:hyperlink w:anchor="_Toc115792466" w:history="1">
        <w:r w:rsidR="00C96AC5" w:rsidRPr="000129CA">
          <w:rPr>
            <w:rStyle w:val="Hyperlink"/>
            <w:noProof/>
          </w:rPr>
          <w:t>4.1.4.</w:t>
        </w:r>
        <w:r w:rsidR="00C96AC5">
          <w:rPr>
            <w:rFonts w:asciiTheme="minorHAnsi" w:eastAsiaTheme="minorEastAsia" w:hAnsiTheme="minorHAnsi"/>
            <w:noProof/>
          </w:rPr>
          <w:tab/>
        </w:r>
        <w:r w:rsidR="00C96AC5" w:rsidRPr="000129CA">
          <w:rPr>
            <w:rStyle w:val="Hyperlink"/>
            <w:noProof/>
          </w:rPr>
          <w:t>Arii naturale protejate</w:t>
        </w:r>
        <w:r w:rsidR="00C96AC5">
          <w:rPr>
            <w:noProof/>
            <w:webHidden/>
          </w:rPr>
          <w:tab/>
        </w:r>
        <w:r w:rsidR="00C96AC5">
          <w:rPr>
            <w:noProof/>
            <w:webHidden/>
          </w:rPr>
          <w:fldChar w:fldCharType="begin"/>
        </w:r>
        <w:r w:rsidR="00C96AC5">
          <w:rPr>
            <w:noProof/>
            <w:webHidden/>
          </w:rPr>
          <w:instrText xml:space="preserve"> PAGEREF _Toc115792466 \h </w:instrText>
        </w:r>
        <w:r w:rsidR="00C96AC5">
          <w:rPr>
            <w:noProof/>
            <w:webHidden/>
          </w:rPr>
        </w:r>
        <w:r w:rsidR="00C96AC5">
          <w:rPr>
            <w:noProof/>
            <w:webHidden/>
          </w:rPr>
          <w:fldChar w:fldCharType="separate"/>
        </w:r>
        <w:r w:rsidR="0066573B">
          <w:rPr>
            <w:noProof/>
            <w:webHidden/>
          </w:rPr>
          <w:t>91</w:t>
        </w:r>
        <w:r w:rsidR="00C96AC5">
          <w:rPr>
            <w:noProof/>
            <w:webHidden/>
          </w:rPr>
          <w:fldChar w:fldCharType="end"/>
        </w:r>
      </w:hyperlink>
    </w:p>
    <w:p w14:paraId="7CE4C32B" w14:textId="5A816BCA" w:rsidR="00C96AC5" w:rsidRDefault="00944758">
      <w:pPr>
        <w:pStyle w:val="TOC2"/>
        <w:tabs>
          <w:tab w:val="left" w:pos="880"/>
          <w:tab w:val="right" w:leader="dot" w:pos="9016"/>
        </w:tabs>
        <w:rPr>
          <w:rFonts w:asciiTheme="minorHAnsi" w:eastAsiaTheme="minorEastAsia" w:hAnsiTheme="minorHAnsi"/>
          <w:noProof/>
        </w:rPr>
      </w:pPr>
      <w:hyperlink w:anchor="_Toc115792467" w:history="1">
        <w:r w:rsidR="00C96AC5" w:rsidRPr="000129CA">
          <w:rPr>
            <w:rStyle w:val="Hyperlink"/>
            <w:noProof/>
          </w:rPr>
          <w:t>4.2.</w:t>
        </w:r>
        <w:r w:rsidR="00C96AC5">
          <w:rPr>
            <w:rFonts w:asciiTheme="minorHAnsi" w:eastAsiaTheme="minorEastAsia" w:hAnsiTheme="minorHAnsi"/>
            <w:noProof/>
          </w:rPr>
          <w:tab/>
        </w:r>
        <w:r w:rsidR="00C96AC5" w:rsidRPr="000129CA">
          <w:rPr>
            <w:rStyle w:val="Hyperlink"/>
            <w:noProof/>
          </w:rPr>
          <w:t>Deficiențe identificate</w:t>
        </w:r>
        <w:r w:rsidR="00C96AC5">
          <w:rPr>
            <w:noProof/>
            <w:webHidden/>
          </w:rPr>
          <w:tab/>
        </w:r>
        <w:r w:rsidR="00C96AC5">
          <w:rPr>
            <w:noProof/>
            <w:webHidden/>
          </w:rPr>
          <w:fldChar w:fldCharType="begin"/>
        </w:r>
        <w:r w:rsidR="00C96AC5">
          <w:rPr>
            <w:noProof/>
            <w:webHidden/>
          </w:rPr>
          <w:instrText xml:space="preserve"> PAGEREF _Toc115792467 \h </w:instrText>
        </w:r>
        <w:r w:rsidR="00C96AC5">
          <w:rPr>
            <w:noProof/>
            <w:webHidden/>
          </w:rPr>
        </w:r>
        <w:r w:rsidR="00C96AC5">
          <w:rPr>
            <w:noProof/>
            <w:webHidden/>
          </w:rPr>
          <w:fldChar w:fldCharType="separate"/>
        </w:r>
        <w:r w:rsidR="0066573B">
          <w:rPr>
            <w:noProof/>
            <w:webHidden/>
          </w:rPr>
          <w:t>92</w:t>
        </w:r>
        <w:r w:rsidR="00C96AC5">
          <w:rPr>
            <w:noProof/>
            <w:webHidden/>
          </w:rPr>
          <w:fldChar w:fldCharType="end"/>
        </w:r>
      </w:hyperlink>
    </w:p>
    <w:p w14:paraId="6F203963" w14:textId="52A7AEDA" w:rsidR="00C96AC5" w:rsidRDefault="00944758">
      <w:pPr>
        <w:pStyle w:val="TOC2"/>
        <w:tabs>
          <w:tab w:val="left" w:pos="880"/>
          <w:tab w:val="right" w:leader="dot" w:pos="9016"/>
        </w:tabs>
        <w:rPr>
          <w:rFonts w:asciiTheme="minorHAnsi" w:eastAsiaTheme="minorEastAsia" w:hAnsiTheme="minorHAnsi"/>
          <w:noProof/>
        </w:rPr>
      </w:pPr>
      <w:hyperlink w:anchor="_Toc115792468" w:history="1">
        <w:r w:rsidR="00C96AC5" w:rsidRPr="000129CA">
          <w:rPr>
            <w:rStyle w:val="Hyperlink"/>
            <w:noProof/>
          </w:rPr>
          <w:t>4.3.</w:t>
        </w:r>
        <w:r w:rsidR="00C96AC5">
          <w:rPr>
            <w:rFonts w:asciiTheme="minorHAnsi" w:eastAsiaTheme="minorEastAsia" w:hAnsiTheme="minorHAnsi"/>
            <w:noProof/>
          </w:rPr>
          <w:tab/>
        </w:r>
        <w:r w:rsidR="00C96AC5" w:rsidRPr="000129CA">
          <w:rPr>
            <w:rStyle w:val="Hyperlink"/>
            <w:noProof/>
          </w:rPr>
          <w:t>Probleme de mediu generate de echiparea edilitară</w:t>
        </w:r>
        <w:r w:rsidR="00C96AC5">
          <w:rPr>
            <w:noProof/>
            <w:webHidden/>
          </w:rPr>
          <w:tab/>
        </w:r>
        <w:r w:rsidR="00C96AC5">
          <w:rPr>
            <w:noProof/>
            <w:webHidden/>
          </w:rPr>
          <w:fldChar w:fldCharType="begin"/>
        </w:r>
        <w:r w:rsidR="00C96AC5">
          <w:rPr>
            <w:noProof/>
            <w:webHidden/>
          </w:rPr>
          <w:instrText xml:space="preserve"> PAGEREF _Toc115792468 \h </w:instrText>
        </w:r>
        <w:r w:rsidR="00C96AC5">
          <w:rPr>
            <w:noProof/>
            <w:webHidden/>
          </w:rPr>
        </w:r>
        <w:r w:rsidR="00C96AC5">
          <w:rPr>
            <w:noProof/>
            <w:webHidden/>
          </w:rPr>
          <w:fldChar w:fldCharType="separate"/>
        </w:r>
        <w:r w:rsidR="0066573B">
          <w:rPr>
            <w:noProof/>
            <w:webHidden/>
          </w:rPr>
          <w:t>93</w:t>
        </w:r>
        <w:r w:rsidR="00C96AC5">
          <w:rPr>
            <w:noProof/>
            <w:webHidden/>
          </w:rPr>
          <w:fldChar w:fldCharType="end"/>
        </w:r>
      </w:hyperlink>
    </w:p>
    <w:p w14:paraId="4246730A" w14:textId="3E1D0955" w:rsidR="00C96AC5" w:rsidRDefault="00944758">
      <w:pPr>
        <w:pStyle w:val="TOC3"/>
        <w:tabs>
          <w:tab w:val="left" w:pos="1320"/>
          <w:tab w:val="right" w:leader="dot" w:pos="9016"/>
        </w:tabs>
        <w:rPr>
          <w:rFonts w:asciiTheme="minorHAnsi" w:eastAsiaTheme="minorEastAsia" w:hAnsiTheme="minorHAnsi"/>
          <w:noProof/>
        </w:rPr>
      </w:pPr>
      <w:hyperlink w:anchor="_Toc115792469" w:history="1">
        <w:r w:rsidR="00C96AC5" w:rsidRPr="000129CA">
          <w:rPr>
            <w:rStyle w:val="Hyperlink"/>
            <w:noProof/>
          </w:rPr>
          <w:t>4.3.1.</w:t>
        </w:r>
        <w:r w:rsidR="00C96AC5">
          <w:rPr>
            <w:rFonts w:asciiTheme="minorHAnsi" w:eastAsiaTheme="minorEastAsia" w:hAnsiTheme="minorHAnsi"/>
            <w:noProof/>
          </w:rPr>
          <w:tab/>
        </w:r>
        <w:r w:rsidR="00C96AC5" w:rsidRPr="000129CA">
          <w:rPr>
            <w:rStyle w:val="Hyperlink"/>
            <w:noProof/>
          </w:rPr>
          <w:t>Alimentarea cu apă</w:t>
        </w:r>
        <w:r w:rsidR="00C96AC5">
          <w:rPr>
            <w:noProof/>
            <w:webHidden/>
          </w:rPr>
          <w:tab/>
        </w:r>
        <w:r w:rsidR="00C96AC5">
          <w:rPr>
            <w:noProof/>
            <w:webHidden/>
          </w:rPr>
          <w:fldChar w:fldCharType="begin"/>
        </w:r>
        <w:r w:rsidR="00C96AC5">
          <w:rPr>
            <w:noProof/>
            <w:webHidden/>
          </w:rPr>
          <w:instrText xml:space="preserve"> PAGEREF _Toc115792469 \h </w:instrText>
        </w:r>
        <w:r w:rsidR="00C96AC5">
          <w:rPr>
            <w:noProof/>
            <w:webHidden/>
          </w:rPr>
        </w:r>
        <w:r w:rsidR="00C96AC5">
          <w:rPr>
            <w:noProof/>
            <w:webHidden/>
          </w:rPr>
          <w:fldChar w:fldCharType="separate"/>
        </w:r>
        <w:r w:rsidR="0066573B">
          <w:rPr>
            <w:noProof/>
            <w:webHidden/>
          </w:rPr>
          <w:t>93</w:t>
        </w:r>
        <w:r w:rsidR="00C96AC5">
          <w:rPr>
            <w:noProof/>
            <w:webHidden/>
          </w:rPr>
          <w:fldChar w:fldCharType="end"/>
        </w:r>
      </w:hyperlink>
    </w:p>
    <w:p w14:paraId="23B82C03" w14:textId="29D8A2A6" w:rsidR="00C96AC5" w:rsidRDefault="00944758">
      <w:pPr>
        <w:pStyle w:val="TOC3"/>
        <w:tabs>
          <w:tab w:val="left" w:pos="1320"/>
          <w:tab w:val="right" w:leader="dot" w:pos="9016"/>
        </w:tabs>
        <w:rPr>
          <w:rFonts w:asciiTheme="minorHAnsi" w:eastAsiaTheme="minorEastAsia" w:hAnsiTheme="minorHAnsi"/>
          <w:noProof/>
        </w:rPr>
      </w:pPr>
      <w:hyperlink w:anchor="_Toc115792470" w:history="1">
        <w:r w:rsidR="00C96AC5" w:rsidRPr="000129CA">
          <w:rPr>
            <w:rStyle w:val="Hyperlink"/>
            <w:noProof/>
          </w:rPr>
          <w:t>4.3.2.</w:t>
        </w:r>
        <w:r w:rsidR="00C96AC5">
          <w:rPr>
            <w:rFonts w:asciiTheme="minorHAnsi" w:eastAsiaTheme="minorEastAsia" w:hAnsiTheme="minorHAnsi"/>
            <w:noProof/>
          </w:rPr>
          <w:tab/>
        </w:r>
        <w:r w:rsidR="00C96AC5" w:rsidRPr="000129CA">
          <w:rPr>
            <w:rStyle w:val="Hyperlink"/>
            <w:noProof/>
          </w:rPr>
          <w:t>Canalizare apă uzată menajeră și pluvială</w:t>
        </w:r>
        <w:r w:rsidR="00C96AC5">
          <w:rPr>
            <w:noProof/>
            <w:webHidden/>
          </w:rPr>
          <w:tab/>
        </w:r>
        <w:r w:rsidR="00C96AC5">
          <w:rPr>
            <w:noProof/>
            <w:webHidden/>
          </w:rPr>
          <w:fldChar w:fldCharType="begin"/>
        </w:r>
        <w:r w:rsidR="00C96AC5">
          <w:rPr>
            <w:noProof/>
            <w:webHidden/>
          </w:rPr>
          <w:instrText xml:space="preserve"> PAGEREF _Toc115792470 \h </w:instrText>
        </w:r>
        <w:r w:rsidR="00C96AC5">
          <w:rPr>
            <w:noProof/>
            <w:webHidden/>
          </w:rPr>
        </w:r>
        <w:r w:rsidR="00C96AC5">
          <w:rPr>
            <w:noProof/>
            <w:webHidden/>
          </w:rPr>
          <w:fldChar w:fldCharType="separate"/>
        </w:r>
        <w:r w:rsidR="0066573B">
          <w:rPr>
            <w:noProof/>
            <w:webHidden/>
          </w:rPr>
          <w:t>93</w:t>
        </w:r>
        <w:r w:rsidR="00C96AC5">
          <w:rPr>
            <w:noProof/>
            <w:webHidden/>
          </w:rPr>
          <w:fldChar w:fldCharType="end"/>
        </w:r>
      </w:hyperlink>
    </w:p>
    <w:p w14:paraId="6B7D3FB6" w14:textId="378A7E57" w:rsidR="00C96AC5" w:rsidRDefault="00944758">
      <w:pPr>
        <w:pStyle w:val="TOC3"/>
        <w:tabs>
          <w:tab w:val="left" w:pos="1320"/>
          <w:tab w:val="right" w:leader="dot" w:pos="9016"/>
        </w:tabs>
        <w:rPr>
          <w:rFonts w:asciiTheme="minorHAnsi" w:eastAsiaTheme="minorEastAsia" w:hAnsiTheme="minorHAnsi"/>
          <w:noProof/>
        </w:rPr>
      </w:pPr>
      <w:hyperlink w:anchor="_Toc115792471" w:history="1">
        <w:r w:rsidR="00C96AC5" w:rsidRPr="000129CA">
          <w:rPr>
            <w:rStyle w:val="Hyperlink"/>
            <w:noProof/>
          </w:rPr>
          <w:t>4.3.3.</w:t>
        </w:r>
        <w:r w:rsidR="00C96AC5">
          <w:rPr>
            <w:rFonts w:asciiTheme="minorHAnsi" w:eastAsiaTheme="minorEastAsia" w:hAnsiTheme="minorHAnsi"/>
            <w:noProof/>
          </w:rPr>
          <w:tab/>
        </w:r>
        <w:r w:rsidR="00C96AC5" w:rsidRPr="000129CA">
          <w:rPr>
            <w:rStyle w:val="Hyperlink"/>
            <w:noProof/>
          </w:rPr>
          <w:t>Alimentarea cu gaze naturale</w:t>
        </w:r>
        <w:r w:rsidR="00C96AC5">
          <w:rPr>
            <w:noProof/>
            <w:webHidden/>
          </w:rPr>
          <w:tab/>
        </w:r>
        <w:r w:rsidR="00C96AC5">
          <w:rPr>
            <w:noProof/>
            <w:webHidden/>
          </w:rPr>
          <w:fldChar w:fldCharType="begin"/>
        </w:r>
        <w:r w:rsidR="00C96AC5">
          <w:rPr>
            <w:noProof/>
            <w:webHidden/>
          </w:rPr>
          <w:instrText xml:space="preserve"> PAGEREF _Toc115792471 \h </w:instrText>
        </w:r>
        <w:r w:rsidR="00C96AC5">
          <w:rPr>
            <w:noProof/>
            <w:webHidden/>
          </w:rPr>
        </w:r>
        <w:r w:rsidR="00C96AC5">
          <w:rPr>
            <w:noProof/>
            <w:webHidden/>
          </w:rPr>
          <w:fldChar w:fldCharType="separate"/>
        </w:r>
        <w:r w:rsidR="0066573B">
          <w:rPr>
            <w:noProof/>
            <w:webHidden/>
          </w:rPr>
          <w:t>93</w:t>
        </w:r>
        <w:r w:rsidR="00C96AC5">
          <w:rPr>
            <w:noProof/>
            <w:webHidden/>
          </w:rPr>
          <w:fldChar w:fldCharType="end"/>
        </w:r>
      </w:hyperlink>
    </w:p>
    <w:p w14:paraId="3F02140A" w14:textId="29813A80" w:rsidR="00C96AC5" w:rsidRDefault="00944758">
      <w:pPr>
        <w:pStyle w:val="TOC3"/>
        <w:tabs>
          <w:tab w:val="left" w:pos="1320"/>
          <w:tab w:val="right" w:leader="dot" w:pos="9016"/>
        </w:tabs>
        <w:rPr>
          <w:rFonts w:asciiTheme="minorHAnsi" w:eastAsiaTheme="minorEastAsia" w:hAnsiTheme="minorHAnsi"/>
          <w:noProof/>
        </w:rPr>
      </w:pPr>
      <w:hyperlink w:anchor="_Toc115792472" w:history="1">
        <w:r w:rsidR="00C96AC5" w:rsidRPr="000129CA">
          <w:rPr>
            <w:rStyle w:val="Hyperlink"/>
            <w:noProof/>
          </w:rPr>
          <w:t>4.3.4.</w:t>
        </w:r>
        <w:r w:rsidR="00C96AC5">
          <w:rPr>
            <w:rFonts w:asciiTheme="minorHAnsi" w:eastAsiaTheme="minorEastAsia" w:hAnsiTheme="minorHAnsi"/>
            <w:noProof/>
          </w:rPr>
          <w:tab/>
        </w:r>
        <w:r w:rsidR="00C96AC5" w:rsidRPr="000129CA">
          <w:rPr>
            <w:rStyle w:val="Hyperlink"/>
            <w:noProof/>
          </w:rPr>
          <w:t>Alimentarea cu energie termică, energie electrică și iluminat public</w:t>
        </w:r>
        <w:r w:rsidR="00C96AC5">
          <w:rPr>
            <w:noProof/>
            <w:webHidden/>
          </w:rPr>
          <w:tab/>
        </w:r>
        <w:r w:rsidR="00C96AC5">
          <w:rPr>
            <w:noProof/>
            <w:webHidden/>
          </w:rPr>
          <w:fldChar w:fldCharType="begin"/>
        </w:r>
        <w:r w:rsidR="00C96AC5">
          <w:rPr>
            <w:noProof/>
            <w:webHidden/>
          </w:rPr>
          <w:instrText xml:space="preserve"> PAGEREF _Toc115792472 \h </w:instrText>
        </w:r>
        <w:r w:rsidR="00C96AC5">
          <w:rPr>
            <w:noProof/>
            <w:webHidden/>
          </w:rPr>
        </w:r>
        <w:r w:rsidR="00C96AC5">
          <w:rPr>
            <w:noProof/>
            <w:webHidden/>
          </w:rPr>
          <w:fldChar w:fldCharType="separate"/>
        </w:r>
        <w:r w:rsidR="0066573B">
          <w:rPr>
            <w:noProof/>
            <w:webHidden/>
          </w:rPr>
          <w:t>93</w:t>
        </w:r>
        <w:r w:rsidR="00C96AC5">
          <w:rPr>
            <w:noProof/>
            <w:webHidden/>
          </w:rPr>
          <w:fldChar w:fldCharType="end"/>
        </w:r>
      </w:hyperlink>
    </w:p>
    <w:p w14:paraId="4DC7A544" w14:textId="77A33666" w:rsidR="00C96AC5" w:rsidRDefault="00944758">
      <w:pPr>
        <w:pStyle w:val="TOC2"/>
        <w:tabs>
          <w:tab w:val="left" w:pos="880"/>
          <w:tab w:val="right" w:leader="dot" w:pos="9016"/>
        </w:tabs>
        <w:rPr>
          <w:rFonts w:asciiTheme="minorHAnsi" w:eastAsiaTheme="minorEastAsia" w:hAnsiTheme="minorHAnsi"/>
          <w:noProof/>
        </w:rPr>
      </w:pPr>
      <w:hyperlink w:anchor="_Toc115792473" w:history="1">
        <w:r w:rsidR="00C96AC5" w:rsidRPr="000129CA">
          <w:rPr>
            <w:rStyle w:val="Hyperlink"/>
            <w:noProof/>
          </w:rPr>
          <w:t>4.4.</w:t>
        </w:r>
        <w:r w:rsidR="00C96AC5">
          <w:rPr>
            <w:rFonts w:asciiTheme="minorHAnsi" w:eastAsiaTheme="minorEastAsia" w:hAnsiTheme="minorHAnsi"/>
            <w:noProof/>
          </w:rPr>
          <w:tab/>
        </w:r>
        <w:r w:rsidR="00C96AC5" w:rsidRPr="000129CA">
          <w:rPr>
            <w:rStyle w:val="Hyperlink"/>
            <w:noProof/>
          </w:rPr>
          <w:t>Analiza multicriterială a problemelor de mediu</w:t>
        </w:r>
        <w:r w:rsidR="00C96AC5">
          <w:rPr>
            <w:noProof/>
            <w:webHidden/>
          </w:rPr>
          <w:tab/>
        </w:r>
        <w:r w:rsidR="00C96AC5">
          <w:rPr>
            <w:noProof/>
            <w:webHidden/>
          </w:rPr>
          <w:fldChar w:fldCharType="begin"/>
        </w:r>
        <w:r w:rsidR="00C96AC5">
          <w:rPr>
            <w:noProof/>
            <w:webHidden/>
          </w:rPr>
          <w:instrText xml:space="preserve"> PAGEREF _Toc115792473 \h </w:instrText>
        </w:r>
        <w:r w:rsidR="00C96AC5">
          <w:rPr>
            <w:noProof/>
            <w:webHidden/>
          </w:rPr>
        </w:r>
        <w:r w:rsidR="00C96AC5">
          <w:rPr>
            <w:noProof/>
            <w:webHidden/>
          </w:rPr>
          <w:fldChar w:fldCharType="separate"/>
        </w:r>
        <w:r w:rsidR="0066573B">
          <w:rPr>
            <w:noProof/>
            <w:webHidden/>
          </w:rPr>
          <w:t>93</w:t>
        </w:r>
        <w:r w:rsidR="00C96AC5">
          <w:rPr>
            <w:noProof/>
            <w:webHidden/>
          </w:rPr>
          <w:fldChar w:fldCharType="end"/>
        </w:r>
      </w:hyperlink>
    </w:p>
    <w:p w14:paraId="7F1BEF2D" w14:textId="601116E5"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74" w:history="1">
        <w:r w:rsidR="00C96AC5" w:rsidRPr="000129CA">
          <w:rPr>
            <w:rStyle w:val="Hyperlink"/>
            <w:noProof/>
          </w:rPr>
          <w:t>5.</w:t>
        </w:r>
        <w:r w:rsidR="00C96AC5">
          <w:rPr>
            <w:rFonts w:asciiTheme="minorHAnsi" w:eastAsiaTheme="minorEastAsia" w:hAnsiTheme="minorHAnsi"/>
            <w:b w:val="0"/>
            <w:noProof/>
            <w:sz w:val="22"/>
          </w:rPr>
          <w:tab/>
        </w:r>
        <w:r w:rsidR="00C96AC5" w:rsidRPr="000129CA">
          <w:rPr>
            <w:rStyle w:val="Hyperlink"/>
            <w:noProof/>
          </w:rPr>
          <w:t>Obiectivele de protecție a mediului  stabilite la nivel național, comunitar  sau internațional, care sunt relevante pentru P.U.Z.</w:t>
        </w:r>
        <w:r w:rsidR="00C96AC5">
          <w:rPr>
            <w:noProof/>
            <w:webHidden/>
          </w:rPr>
          <w:tab/>
        </w:r>
        <w:r w:rsidR="00C96AC5">
          <w:rPr>
            <w:noProof/>
            <w:webHidden/>
          </w:rPr>
          <w:fldChar w:fldCharType="begin"/>
        </w:r>
        <w:r w:rsidR="00C96AC5">
          <w:rPr>
            <w:noProof/>
            <w:webHidden/>
          </w:rPr>
          <w:instrText xml:space="preserve"> PAGEREF _Toc115792474 \h </w:instrText>
        </w:r>
        <w:r w:rsidR="00C96AC5">
          <w:rPr>
            <w:noProof/>
            <w:webHidden/>
          </w:rPr>
        </w:r>
        <w:r w:rsidR="00C96AC5">
          <w:rPr>
            <w:noProof/>
            <w:webHidden/>
          </w:rPr>
          <w:fldChar w:fldCharType="separate"/>
        </w:r>
        <w:r w:rsidR="0066573B">
          <w:rPr>
            <w:noProof/>
            <w:webHidden/>
          </w:rPr>
          <w:t>98</w:t>
        </w:r>
        <w:r w:rsidR="00C96AC5">
          <w:rPr>
            <w:noProof/>
            <w:webHidden/>
          </w:rPr>
          <w:fldChar w:fldCharType="end"/>
        </w:r>
      </w:hyperlink>
    </w:p>
    <w:p w14:paraId="6DB38A81" w14:textId="70438930"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75" w:history="1">
        <w:r w:rsidR="00C96AC5" w:rsidRPr="000129CA">
          <w:rPr>
            <w:rStyle w:val="Hyperlink"/>
            <w:noProof/>
          </w:rPr>
          <w:t>6.</w:t>
        </w:r>
        <w:r w:rsidR="00C96AC5">
          <w:rPr>
            <w:rFonts w:asciiTheme="minorHAnsi" w:eastAsiaTheme="minorEastAsia" w:hAnsiTheme="minorHAnsi"/>
            <w:b w:val="0"/>
            <w:noProof/>
            <w:sz w:val="22"/>
          </w:rPr>
          <w:tab/>
        </w:r>
        <w:r w:rsidR="00C96AC5" w:rsidRPr="000129CA">
          <w:rPr>
            <w:rStyle w:val="Hyperlink"/>
            <w:noProof/>
          </w:rPr>
          <w:t>Potențiale efecte semnificative asupra mediului</w:t>
        </w:r>
        <w:r w:rsidR="00C96AC5">
          <w:rPr>
            <w:noProof/>
            <w:webHidden/>
          </w:rPr>
          <w:tab/>
        </w:r>
        <w:r w:rsidR="00C96AC5">
          <w:rPr>
            <w:noProof/>
            <w:webHidden/>
          </w:rPr>
          <w:fldChar w:fldCharType="begin"/>
        </w:r>
        <w:r w:rsidR="00C96AC5">
          <w:rPr>
            <w:noProof/>
            <w:webHidden/>
          </w:rPr>
          <w:instrText xml:space="preserve"> PAGEREF _Toc115792475 \h </w:instrText>
        </w:r>
        <w:r w:rsidR="00C96AC5">
          <w:rPr>
            <w:noProof/>
            <w:webHidden/>
          </w:rPr>
        </w:r>
        <w:r w:rsidR="00C96AC5">
          <w:rPr>
            <w:noProof/>
            <w:webHidden/>
          </w:rPr>
          <w:fldChar w:fldCharType="separate"/>
        </w:r>
        <w:r w:rsidR="0066573B">
          <w:rPr>
            <w:noProof/>
            <w:webHidden/>
          </w:rPr>
          <w:t>100</w:t>
        </w:r>
        <w:r w:rsidR="00C96AC5">
          <w:rPr>
            <w:noProof/>
            <w:webHidden/>
          </w:rPr>
          <w:fldChar w:fldCharType="end"/>
        </w:r>
      </w:hyperlink>
    </w:p>
    <w:p w14:paraId="1BD56C21" w14:textId="2701395E" w:rsidR="00C96AC5" w:rsidRDefault="00944758">
      <w:pPr>
        <w:pStyle w:val="TOC2"/>
        <w:tabs>
          <w:tab w:val="left" w:pos="880"/>
          <w:tab w:val="right" w:leader="dot" w:pos="9016"/>
        </w:tabs>
        <w:rPr>
          <w:rFonts w:asciiTheme="minorHAnsi" w:eastAsiaTheme="minorEastAsia" w:hAnsiTheme="minorHAnsi"/>
          <w:noProof/>
        </w:rPr>
      </w:pPr>
      <w:hyperlink w:anchor="_Toc115792476" w:history="1">
        <w:r w:rsidR="00C96AC5" w:rsidRPr="000129CA">
          <w:rPr>
            <w:rStyle w:val="Hyperlink"/>
            <w:noProof/>
          </w:rPr>
          <w:t>6.1.</w:t>
        </w:r>
        <w:r w:rsidR="00C96AC5">
          <w:rPr>
            <w:rFonts w:asciiTheme="minorHAnsi" w:eastAsiaTheme="minorEastAsia" w:hAnsiTheme="minorHAnsi"/>
            <w:noProof/>
          </w:rPr>
          <w:tab/>
        </w:r>
        <w:r w:rsidR="00C96AC5" w:rsidRPr="000129CA">
          <w:rPr>
            <w:rStyle w:val="Hyperlink"/>
            <w:noProof/>
          </w:rPr>
          <w:t>Principii de evaluare impact</w:t>
        </w:r>
        <w:r w:rsidR="00C96AC5">
          <w:rPr>
            <w:noProof/>
            <w:webHidden/>
          </w:rPr>
          <w:tab/>
        </w:r>
        <w:r w:rsidR="00C96AC5">
          <w:rPr>
            <w:noProof/>
            <w:webHidden/>
          </w:rPr>
          <w:fldChar w:fldCharType="begin"/>
        </w:r>
        <w:r w:rsidR="00C96AC5">
          <w:rPr>
            <w:noProof/>
            <w:webHidden/>
          </w:rPr>
          <w:instrText xml:space="preserve"> PAGEREF _Toc115792476 \h </w:instrText>
        </w:r>
        <w:r w:rsidR="00C96AC5">
          <w:rPr>
            <w:noProof/>
            <w:webHidden/>
          </w:rPr>
        </w:r>
        <w:r w:rsidR="00C96AC5">
          <w:rPr>
            <w:noProof/>
            <w:webHidden/>
          </w:rPr>
          <w:fldChar w:fldCharType="separate"/>
        </w:r>
        <w:r w:rsidR="0066573B">
          <w:rPr>
            <w:noProof/>
            <w:webHidden/>
          </w:rPr>
          <w:t>100</w:t>
        </w:r>
        <w:r w:rsidR="00C96AC5">
          <w:rPr>
            <w:noProof/>
            <w:webHidden/>
          </w:rPr>
          <w:fldChar w:fldCharType="end"/>
        </w:r>
      </w:hyperlink>
    </w:p>
    <w:p w14:paraId="65A1EBCD" w14:textId="7DCE9A20" w:rsidR="00C96AC5" w:rsidRDefault="00944758">
      <w:pPr>
        <w:pStyle w:val="TOC2"/>
        <w:tabs>
          <w:tab w:val="left" w:pos="880"/>
          <w:tab w:val="right" w:leader="dot" w:pos="9016"/>
        </w:tabs>
        <w:rPr>
          <w:rFonts w:asciiTheme="minorHAnsi" w:eastAsiaTheme="minorEastAsia" w:hAnsiTheme="minorHAnsi"/>
          <w:noProof/>
        </w:rPr>
      </w:pPr>
      <w:hyperlink w:anchor="_Toc115792477" w:history="1">
        <w:r w:rsidR="00C96AC5" w:rsidRPr="000129CA">
          <w:rPr>
            <w:rStyle w:val="Hyperlink"/>
            <w:noProof/>
          </w:rPr>
          <w:t>6.2.</w:t>
        </w:r>
        <w:r w:rsidR="00C96AC5">
          <w:rPr>
            <w:rFonts w:asciiTheme="minorHAnsi" w:eastAsiaTheme="minorEastAsia" w:hAnsiTheme="minorHAnsi"/>
            <w:noProof/>
          </w:rPr>
          <w:tab/>
        </w:r>
        <w:r w:rsidR="00C96AC5" w:rsidRPr="000129CA">
          <w:rPr>
            <w:rStyle w:val="Hyperlink"/>
            <w:noProof/>
          </w:rPr>
          <w:t>Protecția biodiversității, florei, faunei</w:t>
        </w:r>
        <w:r w:rsidR="00C96AC5">
          <w:rPr>
            <w:noProof/>
            <w:webHidden/>
          </w:rPr>
          <w:tab/>
        </w:r>
        <w:r w:rsidR="00C96AC5">
          <w:rPr>
            <w:noProof/>
            <w:webHidden/>
          </w:rPr>
          <w:fldChar w:fldCharType="begin"/>
        </w:r>
        <w:r w:rsidR="00C96AC5">
          <w:rPr>
            <w:noProof/>
            <w:webHidden/>
          </w:rPr>
          <w:instrText xml:space="preserve"> PAGEREF _Toc115792477 \h </w:instrText>
        </w:r>
        <w:r w:rsidR="00C96AC5">
          <w:rPr>
            <w:noProof/>
            <w:webHidden/>
          </w:rPr>
        </w:r>
        <w:r w:rsidR="00C96AC5">
          <w:rPr>
            <w:noProof/>
            <w:webHidden/>
          </w:rPr>
          <w:fldChar w:fldCharType="separate"/>
        </w:r>
        <w:r w:rsidR="0066573B">
          <w:rPr>
            <w:noProof/>
            <w:webHidden/>
          </w:rPr>
          <w:t>103</w:t>
        </w:r>
        <w:r w:rsidR="00C96AC5">
          <w:rPr>
            <w:noProof/>
            <w:webHidden/>
          </w:rPr>
          <w:fldChar w:fldCharType="end"/>
        </w:r>
      </w:hyperlink>
    </w:p>
    <w:p w14:paraId="0FE0120F" w14:textId="4B96E9C7" w:rsidR="00C96AC5" w:rsidRDefault="00944758">
      <w:pPr>
        <w:pStyle w:val="TOC2"/>
        <w:tabs>
          <w:tab w:val="left" w:pos="880"/>
          <w:tab w:val="right" w:leader="dot" w:pos="9016"/>
        </w:tabs>
        <w:rPr>
          <w:rFonts w:asciiTheme="minorHAnsi" w:eastAsiaTheme="minorEastAsia" w:hAnsiTheme="minorHAnsi"/>
          <w:noProof/>
        </w:rPr>
      </w:pPr>
      <w:hyperlink w:anchor="_Toc115792478" w:history="1">
        <w:r w:rsidR="00C96AC5" w:rsidRPr="000129CA">
          <w:rPr>
            <w:rStyle w:val="Hyperlink"/>
            <w:noProof/>
          </w:rPr>
          <w:t>6.3.</w:t>
        </w:r>
        <w:r w:rsidR="00C96AC5">
          <w:rPr>
            <w:rFonts w:asciiTheme="minorHAnsi" w:eastAsiaTheme="minorEastAsia" w:hAnsiTheme="minorHAnsi"/>
            <w:noProof/>
          </w:rPr>
          <w:tab/>
        </w:r>
        <w:r w:rsidR="00C96AC5" w:rsidRPr="000129CA">
          <w:rPr>
            <w:rStyle w:val="Hyperlink"/>
            <w:noProof/>
          </w:rPr>
          <w:t>Mediul urban și sănătatea umană</w:t>
        </w:r>
        <w:r w:rsidR="00C96AC5">
          <w:rPr>
            <w:noProof/>
            <w:webHidden/>
          </w:rPr>
          <w:tab/>
        </w:r>
        <w:r w:rsidR="00C96AC5">
          <w:rPr>
            <w:noProof/>
            <w:webHidden/>
          </w:rPr>
          <w:fldChar w:fldCharType="begin"/>
        </w:r>
        <w:r w:rsidR="00C96AC5">
          <w:rPr>
            <w:noProof/>
            <w:webHidden/>
          </w:rPr>
          <w:instrText xml:space="preserve"> PAGEREF _Toc115792478 \h </w:instrText>
        </w:r>
        <w:r w:rsidR="00C96AC5">
          <w:rPr>
            <w:noProof/>
            <w:webHidden/>
          </w:rPr>
        </w:r>
        <w:r w:rsidR="00C96AC5">
          <w:rPr>
            <w:noProof/>
            <w:webHidden/>
          </w:rPr>
          <w:fldChar w:fldCharType="separate"/>
        </w:r>
        <w:r w:rsidR="0066573B">
          <w:rPr>
            <w:noProof/>
            <w:webHidden/>
          </w:rPr>
          <w:t>104</w:t>
        </w:r>
        <w:r w:rsidR="00C96AC5">
          <w:rPr>
            <w:noProof/>
            <w:webHidden/>
          </w:rPr>
          <w:fldChar w:fldCharType="end"/>
        </w:r>
      </w:hyperlink>
    </w:p>
    <w:p w14:paraId="22218339" w14:textId="69181CF8" w:rsidR="00C96AC5" w:rsidRDefault="00944758">
      <w:pPr>
        <w:pStyle w:val="TOC2"/>
        <w:tabs>
          <w:tab w:val="left" w:pos="880"/>
          <w:tab w:val="right" w:leader="dot" w:pos="9016"/>
        </w:tabs>
        <w:rPr>
          <w:rFonts w:asciiTheme="minorHAnsi" w:eastAsiaTheme="minorEastAsia" w:hAnsiTheme="minorHAnsi"/>
          <w:noProof/>
        </w:rPr>
      </w:pPr>
      <w:hyperlink w:anchor="_Toc115792479" w:history="1">
        <w:r w:rsidR="00C96AC5" w:rsidRPr="000129CA">
          <w:rPr>
            <w:rStyle w:val="Hyperlink"/>
            <w:noProof/>
          </w:rPr>
          <w:t>6.4.</w:t>
        </w:r>
        <w:r w:rsidR="00C96AC5">
          <w:rPr>
            <w:rFonts w:asciiTheme="minorHAnsi" w:eastAsiaTheme="minorEastAsia" w:hAnsiTheme="minorHAnsi"/>
            <w:noProof/>
          </w:rPr>
          <w:tab/>
        </w:r>
        <w:r w:rsidR="00C96AC5" w:rsidRPr="000129CA">
          <w:rPr>
            <w:rStyle w:val="Hyperlink"/>
            <w:noProof/>
          </w:rPr>
          <w:t>Protecția solului</w:t>
        </w:r>
        <w:r w:rsidR="00C96AC5">
          <w:rPr>
            <w:noProof/>
            <w:webHidden/>
          </w:rPr>
          <w:tab/>
        </w:r>
        <w:r w:rsidR="00C96AC5">
          <w:rPr>
            <w:noProof/>
            <w:webHidden/>
          </w:rPr>
          <w:fldChar w:fldCharType="begin"/>
        </w:r>
        <w:r w:rsidR="00C96AC5">
          <w:rPr>
            <w:noProof/>
            <w:webHidden/>
          </w:rPr>
          <w:instrText xml:space="preserve"> PAGEREF _Toc115792479 \h </w:instrText>
        </w:r>
        <w:r w:rsidR="00C96AC5">
          <w:rPr>
            <w:noProof/>
            <w:webHidden/>
          </w:rPr>
        </w:r>
        <w:r w:rsidR="00C96AC5">
          <w:rPr>
            <w:noProof/>
            <w:webHidden/>
          </w:rPr>
          <w:fldChar w:fldCharType="separate"/>
        </w:r>
        <w:r w:rsidR="0066573B">
          <w:rPr>
            <w:noProof/>
            <w:webHidden/>
          </w:rPr>
          <w:t>105</w:t>
        </w:r>
        <w:r w:rsidR="00C96AC5">
          <w:rPr>
            <w:noProof/>
            <w:webHidden/>
          </w:rPr>
          <w:fldChar w:fldCharType="end"/>
        </w:r>
      </w:hyperlink>
    </w:p>
    <w:p w14:paraId="7AB3D6E7" w14:textId="22BFF7F0" w:rsidR="00C96AC5" w:rsidRDefault="00944758">
      <w:pPr>
        <w:pStyle w:val="TOC2"/>
        <w:tabs>
          <w:tab w:val="left" w:pos="880"/>
          <w:tab w:val="right" w:leader="dot" w:pos="9016"/>
        </w:tabs>
        <w:rPr>
          <w:rFonts w:asciiTheme="minorHAnsi" w:eastAsiaTheme="minorEastAsia" w:hAnsiTheme="minorHAnsi"/>
          <w:noProof/>
        </w:rPr>
      </w:pPr>
      <w:hyperlink w:anchor="_Toc115792480" w:history="1">
        <w:r w:rsidR="00C96AC5" w:rsidRPr="000129CA">
          <w:rPr>
            <w:rStyle w:val="Hyperlink"/>
            <w:noProof/>
          </w:rPr>
          <w:t>6.5.</w:t>
        </w:r>
        <w:r w:rsidR="00C96AC5">
          <w:rPr>
            <w:rFonts w:asciiTheme="minorHAnsi" w:eastAsiaTheme="minorEastAsia" w:hAnsiTheme="minorHAnsi"/>
            <w:noProof/>
          </w:rPr>
          <w:tab/>
        </w:r>
        <w:r w:rsidR="00C96AC5" w:rsidRPr="000129CA">
          <w:rPr>
            <w:rStyle w:val="Hyperlink"/>
            <w:noProof/>
          </w:rPr>
          <w:t>Protecția apelor</w:t>
        </w:r>
        <w:r w:rsidR="00C96AC5">
          <w:rPr>
            <w:noProof/>
            <w:webHidden/>
          </w:rPr>
          <w:tab/>
        </w:r>
        <w:r w:rsidR="00C96AC5">
          <w:rPr>
            <w:noProof/>
            <w:webHidden/>
          </w:rPr>
          <w:fldChar w:fldCharType="begin"/>
        </w:r>
        <w:r w:rsidR="00C96AC5">
          <w:rPr>
            <w:noProof/>
            <w:webHidden/>
          </w:rPr>
          <w:instrText xml:space="preserve"> PAGEREF _Toc115792480 \h </w:instrText>
        </w:r>
        <w:r w:rsidR="00C96AC5">
          <w:rPr>
            <w:noProof/>
            <w:webHidden/>
          </w:rPr>
        </w:r>
        <w:r w:rsidR="00C96AC5">
          <w:rPr>
            <w:noProof/>
            <w:webHidden/>
          </w:rPr>
          <w:fldChar w:fldCharType="separate"/>
        </w:r>
        <w:r w:rsidR="0066573B">
          <w:rPr>
            <w:noProof/>
            <w:webHidden/>
          </w:rPr>
          <w:t>106</w:t>
        </w:r>
        <w:r w:rsidR="00C96AC5">
          <w:rPr>
            <w:noProof/>
            <w:webHidden/>
          </w:rPr>
          <w:fldChar w:fldCharType="end"/>
        </w:r>
      </w:hyperlink>
    </w:p>
    <w:p w14:paraId="60485AC5" w14:textId="050F03CA" w:rsidR="00C96AC5" w:rsidRDefault="00944758">
      <w:pPr>
        <w:pStyle w:val="TOC2"/>
        <w:tabs>
          <w:tab w:val="left" w:pos="880"/>
          <w:tab w:val="right" w:leader="dot" w:pos="9016"/>
        </w:tabs>
        <w:rPr>
          <w:rFonts w:asciiTheme="minorHAnsi" w:eastAsiaTheme="minorEastAsia" w:hAnsiTheme="minorHAnsi"/>
          <w:noProof/>
        </w:rPr>
      </w:pPr>
      <w:hyperlink w:anchor="_Toc115792481" w:history="1">
        <w:r w:rsidR="00C96AC5" w:rsidRPr="000129CA">
          <w:rPr>
            <w:rStyle w:val="Hyperlink"/>
            <w:noProof/>
          </w:rPr>
          <w:t>6.6.</w:t>
        </w:r>
        <w:r w:rsidR="00C96AC5">
          <w:rPr>
            <w:rFonts w:asciiTheme="minorHAnsi" w:eastAsiaTheme="minorEastAsia" w:hAnsiTheme="minorHAnsi"/>
            <w:noProof/>
          </w:rPr>
          <w:tab/>
        </w:r>
        <w:r w:rsidR="00C96AC5" w:rsidRPr="000129CA">
          <w:rPr>
            <w:rStyle w:val="Hyperlink"/>
            <w:noProof/>
          </w:rPr>
          <w:t>Protecția aerului</w:t>
        </w:r>
        <w:r w:rsidR="00C96AC5">
          <w:rPr>
            <w:noProof/>
            <w:webHidden/>
          </w:rPr>
          <w:tab/>
        </w:r>
        <w:r w:rsidR="00C96AC5">
          <w:rPr>
            <w:noProof/>
            <w:webHidden/>
          </w:rPr>
          <w:fldChar w:fldCharType="begin"/>
        </w:r>
        <w:r w:rsidR="00C96AC5">
          <w:rPr>
            <w:noProof/>
            <w:webHidden/>
          </w:rPr>
          <w:instrText xml:space="preserve"> PAGEREF _Toc115792481 \h </w:instrText>
        </w:r>
        <w:r w:rsidR="00C96AC5">
          <w:rPr>
            <w:noProof/>
            <w:webHidden/>
          </w:rPr>
        </w:r>
        <w:r w:rsidR="00C96AC5">
          <w:rPr>
            <w:noProof/>
            <w:webHidden/>
          </w:rPr>
          <w:fldChar w:fldCharType="separate"/>
        </w:r>
        <w:r w:rsidR="0066573B">
          <w:rPr>
            <w:noProof/>
            <w:webHidden/>
          </w:rPr>
          <w:t>107</w:t>
        </w:r>
        <w:r w:rsidR="00C96AC5">
          <w:rPr>
            <w:noProof/>
            <w:webHidden/>
          </w:rPr>
          <w:fldChar w:fldCharType="end"/>
        </w:r>
      </w:hyperlink>
    </w:p>
    <w:p w14:paraId="52CF2556" w14:textId="253E40BC" w:rsidR="00C96AC5" w:rsidRDefault="00944758">
      <w:pPr>
        <w:pStyle w:val="TOC2"/>
        <w:tabs>
          <w:tab w:val="left" w:pos="880"/>
          <w:tab w:val="right" w:leader="dot" w:pos="9016"/>
        </w:tabs>
        <w:rPr>
          <w:rFonts w:asciiTheme="minorHAnsi" w:eastAsiaTheme="minorEastAsia" w:hAnsiTheme="minorHAnsi"/>
          <w:noProof/>
        </w:rPr>
      </w:pPr>
      <w:hyperlink w:anchor="_Toc115792482" w:history="1">
        <w:r w:rsidR="00C96AC5" w:rsidRPr="000129CA">
          <w:rPr>
            <w:rStyle w:val="Hyperlink"/>
            <w:noProof/>
          </w:rPr>
          <w:t>6.7.</w:t>
        </w:r>
        <w:r w:rsidR="00C96AC5">
          <w:rPr>
            <w:rFonts w:asciiTheme="minorHAnsi" w:eastAsiaTheme="minorEastAsia" w:hAnsiTheme="minorHAnsi"/>
            <w:noProof/>
          </w:rPr>
          <w:tab/>
        </w:r>
        <w:r w:rsidR="00C96AC5" w:rsidRPr="000129CA">
          <w:rPr>
            <w:rStyle w:val="Hyperlink"/>
            <w:noProof/>
          </w:rPr>
          <w:t>Factori climatici. Schimbări climatice</w:t>
        </w:r>
        <w:r w:rsidR="00C96AC5">
          <w:rPr>
            <w:noProof/>
            <w:webHidden/>
          </w:rPr>
          <w:tab/>
        </w:r>
        <w:r w:rsidR="00C96AC5">
          <w:rPr>
            <w:noProof/>
            <w:webHidden/>
          </w:rPr>
          <w:fldChar w:fldCharType="begin"/>
        </w:r>
        <w:r w:rsidR="00C96AC5">
          <w:rPr>
            <w:noProof/>
            <w:webHidden/>
          </w:rPr>
          <w:instrText xml:space="preserve"> PAGEREF _Toc115792482 \h </w:instrText>
        </w:r>
        <w:r w:rsidR="00C96AC5">
          <w:rPr>
            <w:noProof/>
            <w:webHidden/>
          </w:rPr>
        </w:r>
        <w:r w:rsidR="00C96AC5">
          <w:rPr>
            <w:noProof/>
            <w:webHidden/>
          </w:rPr>
          <w:fldChar w:fldCharType="separate"/>
        </w:r>
        <w:r w:rsidR="0066573B">
          <w:rPr>
            <w:noProof/>
            <w:webHidden/>
          </w:rPr>
          <w:t>108</w:t>
        </w:r>
        <w:r w:rsidR="00C96AC5">
          <w:rPr>
            <w:noProof/>
            <w:webHidden/>
          </w:rPr>
          <w:fldChar w:fldCharType="end"/>
        </w:r>
      </w:hyperlink>
    </w:p>
    <w:p w14:paraId="6FD8320D" w14:textId="7FB06468" w:rsidR="00C96AC5" w:rsidRDefault="00944758">
      <w:pPr>
        <w:pStyle w:val="TOC3"/>
        <w:tabs>
          <w:tab w:val="left" w:pos="1320"/>
          <w:tab w:val="right" w:leader="dot" w:pos="9016"/>
        </w:tabs>
        <w:rPr>
          <w:rFonts w:asciiTheme="minorHAnsi" w:eastAsiaTheme="minorEastAsia" w:hAnsiTheme="minorHAnsi"/>
          <w:noProof/>
        </w:rPr>
      </w:pPr>
      <w:hyperlink w:anchor="_Toc115792483" w:history="1">
        <w:r w:rsidR="00C96AC5" w:rsidRPr="000129CA">
          <w:rPr>
            <w:rStyle w:val="Hyperlink"/>
            <w:rFonts w:cs="Arial"/>
            <w:noProof/>
          </w:rPr>
          <w:t>6.7.1.</w:t>
        </w:r>
        <w:r w:rsidR="00C96AC5">
          <w:rPr>
            <w:rFonts w:asciiTheme="minorHAnsi" w:eastAsiaTheme="minorEastAsia" w:hAnsiTheme="minorHAnsi"/>
            <w:noProof/>
          </w:rPr>
          <w:tab/>
        </w:r>
        <w:r w:rsidR="00C96AC5" w:rsidRPr="000129CA">
          <w:rPr>
            <w:rStyle w:val="Hyperlink"/>
            <w:rFonts w:cs="Arial"/>
            <w:noProof/>
          </w:rPr>
          <w:t>Emisiile de gaze cu efect de seră</w:t>
        </w:r>
        <w:r w:rsidR="00C96AC5">
          <w:rPr>
            <w:noProof/>
            <w:webHidden/>
          </w:rPr>
          <w:tab/>
        </w:r>
        <w:r w:rsidR="00C96AC5">
          <w:rPr>
            <w:noProof/>
            <w:webHidden/>
          </w:rPr>
          <w:fldChar w:fldCharType="begin"/>
        </w:r>
        <w:r w:rsidR="00C96AC5">
          <w:rPr>
            <w:noProof/>
            <w:webHidden/>
          </w:rPr>
          <w:instrText xml:space="preserve"> PAGEREF _Toc115792483 \h </w:instrText>
        </w:r>
        <w:r w:rsidR="00C96AC5">
          <w:rPr>
            <w:noProof/>
            <w:webHidden/>
          </w:rPr>
        </w:r>
        <w:r w:rsidR="00C96AC5">
          <w:rPr>
            <w:noProof/>
            <w:webHidden/>
          </w:rPr>
          <w:fldChar w:fldCharType="separate"/>
        </w:r>
        <w:r w:rsidR="0066573B">
          <w:rPr>
            <w:noProof/>
            <w:webHidden/>
          </w:rPr>
          <w:t>108</w:t>
        </w:r>
        <w:r w:rsidR="00C96AC5">
          <w:rPr>
            <w:noProof/>
            <w:webHidden/>
          </w:rPr>
          <w:fldChar w:fldCharType="end"/>
        </w:r>
      </w:hyperlink>
    </w:p>
    <w:p w14:paraId="54050672" w14:textId="478CD6BF" w:rsidR="00C96AC5" w:rsidRDefault="00944758">
      <w:pPr>
        <w:pStyle w:val="TOC3"/>
        <w:tabs>
          <w:tab w:val="left" w:pos="1320"/>
          <w:tab w:val="right" w:leader="dot" w:pos="9016"/>
        </w:tabs>
        <w:rPr>
          <w:rFonts w:asciiTheme="minorHAnsi" w:eastAsiaTheme="minorEastAsia" w:hAnsiTheme="minorHAnsi"/>
          <w:noProof/>
        </w:rPr>
      </w:pPr>
      <w:hyperlink w:anchor="_Toc115792484" w:history="1">
        <w:r w:rsidR="00C96AC5" w:rsidRPr="000129CA">
          <w:rPr>
            <w:rStyle w:val="Hyperlink"/>
            <w:rFonts w:cs="Arial"/>
            <w:noProof/>
          </w:rPr>
          <w:t>6.7.2.</w:t>
        </w:r>
        <w:r w:rsidR="00C96AC5">
          <w:rPr>
            <w:rFonts w:asciiTheme="minorHAnsi" w:eastAsiaTheme="minorEastAsia" w:hAnsiTheme="minorHAnsi"/>
            <w:noProof/>
          </w:rPr>
          <w:tab/>
        </w:r>
        <w:r w:rsidR="00C96AC5" w:rsidRPr="000129CA">
          <w:rPr>
            <w:rStyle w:val="Hyperlink"/>
            <w:rFonts w:cs="Arial"/>
            <w:noProof/>
          </w:rPr>
          <w:t>Impacturile relevante pentru adaptare</w:t>
        </w:r>
        <w:r w:rsidR="00C96AC5">
          <w:rPr>
            <w:noProof/>
            <w:webHidden/>
          </w:rPr>
          <w:tab/>
        </w:r>
        <w:r w:rsidR="00C96AC5">
          <w:rPr>
            <w:noProof/>
            <w:webHidden/>
          </w:rPr>
          <w:fldChar w:fldCharType="begin"/>
        </w:r>
        <w:r w:rsidR="00C96AC5">
          <w:rPr>
            <w:noProof/>
            <w:webHidden/>
          </w:rPr>
          <w:instrText xml:space="preserve"> PAGEREF _Toc115792484 \h </w:instrText>
        </w:r>
        <w:r w:rsidR="00C96AC5">
          <w:rPr>
            <w:noProof/>
            <w:webHidden/>
          </w:rPr>
        </w:r>
        <w:r w:rsidR="00C96AC5">
          <w:rPr>
            <w:noProof/>
            <w:webHidden/>
          </w:rPr>
          <w:fldChar w:fldCharType="separate"/>
        </w:r>
        <w:r w:rsidR="0066573B">
          <w:rPr>
            <w:noProof/>
            <w:webHidden/>
          </w:rPr>
          <w:t>110</w:t>
        </w:r>
        <w:r w:rsidR="00C96AC5">
          <w:rPr>
            <w:noProof/>
            <w:webHidden/>
          </w:rPr>
          <w:fldChar w:fldCharType="end"/>
        </w:r>
      </w:hyperlink>
    </w:p>
    <w:p w14:paraId="5FD528A4" w14:textId="718C2ACD" w:rsidR="00C96AC5" w:rsidRDefault="00944758">
      <w:pPr>
        <w:pStyle w:val="TOC2"/>
        <w:tabs>
          <w:tab w:val="left" w:pos="880"/>
          <w:tab w:val="right" w:leader="dot" w:pos="9016"/>
        </w:tabs>
        <w:rPr>
          <w:rFonts w:asciiTheme="minorHAnsi" w:eastAsiaTheme="minorEastAsia" w:hAnsiTheme="minorHAnsi"/>
          <w:noProof/>
        </w:rPr>
      </w:pPr>
      <w:hyperlink w:anchor="_Toc115792485" w:history="1">
        <w:r w:rsidR="00C96AC5" w:rsidRPr="000129CA">
          <w:rPr>
            <w:rStyle w:val="Hyperlink"/>
            <w:noProof/>
          </w:rPr>
          <w:t>6.8.</w:t>
        </w:r>
        <w:r w:rsidR="00C96AC5">
          <w:rPr>
            <w:rFonts w:asciiTheme="minorHAnsi" w:eastAsiaTheme="minorEastAsia" w:hAnsiTheme="minorHAnsi"/>
            <w:noProof/>
          </w:rPr>
          <w:tab/>
        </w:r>
        <w:r w:rsidR="00C96AC5" w:rsidRPr="000129CA">
          <w:rPr>
            <w:rStyle w:val="Hyperlink"/>
            <w:noProof/>
          </w:rPr>
          <w:t>Zgomot și vibrații</w:t>
        </w:r>
        <w:r w:rsidR="00C96AC5">
          <w:rPr>
            <w:noProof/>
            <w:webHidden/>
          </w:rPr>
          <w:tab/>
        </w:r>
        <w:r w:rsidR="00C96AC5">
          <w:rPr>
            <w:noProof/>
            <w:webHidden/>
          </w:rPr>
          <w:fldChar w:fldCharType="begin"/>
        </w:r>
        <w:r w:rsidR="00C96AC5">
          <w:rPr>
            <w:noProof/>
            <w:webHidden/>
          </w:rPr>
          <w:instrText xml:space="preserve"> PAGEREF _Toc115792485 \h </w:instrText>
        </w:r>
        <w:r w:rsidR="00C96AC5">
          <w:rPr>
            <w:noProof/>
            <w:webHidden/>
          </w:rPr>
        </w:r>
        <w:r w:rsidR="00C96AC5">
          <w:rPr>
            <w:noProof/>
            <w:webHidden/>
          </w:rPr>
          <w:fldChar w:fldCharType="separate"/>
        </w:r>
        <w:r w:rsidR="0066573B">
          <w:rPr>
            <w:noProof/>
            <w:webHidden/>
          </w:rPr>
          <w:t>110</w:t>
        </w:r>
        <w:r w:rsidR="00C96AC5">
          <w:rPr>
            <w:noProof/>
            <w:webHidden/>
          </w:rPr>
          <w:fldChar w:fldCharType="end"/>
        </w:r>
      </w:hyperlink>
    </w:p>
    <w:p w14:paraId="0F8504A2" w14:textId="6E7906CA" w:rsidR="00C96AC5" w:rsidRDefault="00944758">
      <w:pPr>
        <w:pStyle w:val="TOC2"/>
        <w:tabs>
          <w:tab w:val="left" w:pos="880"/>
          <w:tab w:val="right" w:leader="dot" w:pos="9016"/>
        </w:tabs>
        <w:rPr>
          <w:rFonts w:asciiTheme="minorHAnsi" w:eastAsiaTheme="minorEastAsia" w:hAnsiTheme="minorHAnsi"/>
          <w:noProof/>
        </w:rPr>
      </w:pPr>
      <w:hyperlink w:anchor="_Toc115792486" w:history="1">
        <w:r w:rsidR="00C96AC5" w:rsidRPr="000129CA">
          <w:rPr>
            <w:rStyle w:val="Hyperlink"/>
            <w:noProof/>
          </w:rPr>
          <w:t>6.9.</w:t>
        </w:r>
        <w:r w:rsidR="00C96AC5">
          <w:rPr>
            <w:rFonts w:asciiTheme="minorHAnsi" w:eastAsiaTheme="minorEastAsia" w:hAnsiTheme="minorHAnsi"/>
            <w:noProof/>
          </w:rPr>
          <w:tab/>
        </w:r>
        <w:r w:rsidR="00C96AC5" w:rsidRPr="000129CA">
          <w:rPr>
            <w:rStyle w:val="Hyperlink"/>
            <w:noProof/>
          </w:rPr>
          <w:t>Peisaj</w:t>
        </w:r>
        <w:r w:rsidR="00C96AC5">
          <w:rPr>
            <w:noProof/>
            <w:webHidden/>
          </w:rPr>
          <w:tab/>
        </w:r>
        <w:r w:rsidR="00C96AC5">
          <w:rPr>
            <w:noProof/>
            <w:webHidden/>
          </w:rPr>
          <w:fldChar w:fldCharType="begin"/>
        </w:r>
        <w:r w:rsidR="00C96AC5">
          <w:rPr>
            <w:noProof/>
            <w:webHidden/>
          </w:rPr>
          <w:instrText xml:space="preserve"> PAGEREF _Toc115792486 \h </w:instrText>
        </w:r>
        <w:r w:rsidR="00C96AC5">
          <w:rPr>
            <w:noProof/>
            <w:webHidden/>
          </w:rPr>
        </w:r>
        <w:r w:rsidR="00C96AC5">
          <w:rPr>
            <w:noProof/>
            <w:webHidden/>
          </w:rPr>
          <w:fldChar w:fldCharType="separate"/>
        </w:r>
        <w:r w:rsidR="0066573B">
          <w:rPr>
            <w:noProof/>
            <w:webHidden/>
          </w:rPr>
          <w:t>111</w:t>
        </w:r>
        <w:r w:rsidR="00C96AC5">
          <w:rPr>
            <w:noProof/>
            <w:webHidden/>
          </w:rPr>
          <w:fldChar w:fldCharType="end"/>
        </w:r>
      </w:hyperlink>
    </w:p>
    <w:p w14:paraId="7D0F6149" w14:textId="75D7FB4F" w:rsidR="00C96AC5" w:rsidRDefault="00944758">
      <w:pPr>
        <w:pStyle w:val="TOC2"/>
        <w:tabs>
          <w:tab w:val="left" w:pos="1100"/>
          <w:tab w:val="right" w:leader="dot" w:pos="9016"/>
        </w:tabs>
        <w:rPr>
          <w:rFonts w:asciiTheme="minorHAnsi" w:eastAsiaTheme="minorEastAsia" w:hAnsiTheme="minorHAnsi"/>
          <w:noProof/>
        </w:rPr>
      </w:pPr>
      <w:hyperlink w:anchor="_Toc115792487" w:history="1">
        <w:r w:rsidR="00C96AC5" w:rsidRPr="000129CA">
          <w:rPr>
            <w:rStyle w:val="Hyperlink"/>
            <w:noProof/>
          </w:rPr>
          <w:t>6.10.</w:t>
        </w:r>
        <w:r w:rsidR="00C96AC5">
          <w:rPr>
            <w:rFonts w:asciiTheme="minorHAnsi" w:eastAsiaTheme="minorEastAsia" w:hAnsiTheme="minorHAnsi"/>
            <w:noProof/>
          </w:rPr>
          <w:tab/>
        </w:r>
        <w:r w:rsidR="00C96AC5" w:rsidRPr="000129CA">
          <w:rPr>
            <w:rStyle w:val="Hyperlink"/>
            <w:noProof/>
          </w:rPr>
          <w:t>Patrimoniu cultural</w:t>
        </w:r>
        <w:r w:rsidR="00C96AC5">
          <w:rPr>
            <w:noProof/>
            <w:webHidden/>
          </w:rPr>
          <w:tab/>
        </w:r>
        <w:r w:rsidR="00C96AC5">
          <w:rPr>
            <w:noProof/>
            <w:webHidden/>
          </w:rPr>
          <w:fldChar w:fldCharType="begin"/>
        </w:r>
        <w:r w:rsidR="00C96AC5">
          <w:rPr>
            <w:noProof/>
            <w:webHidden/>
          </w:rPr>
          <w:instrText xml:space="preserve"> PAGEREF _Toc115792487 \h </w:instrText>
        </w:r>
        <w:r w:rsidR="00C96AC5">
          <w:rPr>
            <w:noProof/>
            <w:webHidden/>
          </w:rPr>
        </w:r>
        <w:r w:rsidR="00C96AC5">
          <w:rPr>
            <w:noProof/>
            <w:webHidden/>
          </w:rPr>
          <w:fldChar w:fldCharType="separate"/>
        </w:r>
        <w:r w:rsidR="0066573B">
          <w:rPr>
            <w:noProof/>
            <w:webHidden/>
          </w:rPr>
          <w:t>111</w:t>
        </w:r>
        <w:r w:rsidR="00C96AC5">
          <w:rPr>
            <w:noProof/>
            <w:webHidden/>
          </w:rPr>
          <w:fldChar w:fldCharType="end"/>
        </w:r>
      </w:hyperlink>
    </w:p>
    <w:p w14:paraId="521434B0" w14:textId="6174F0E7" w:rsidR="00C96AC5" w:rsidRDefault="00944758">
      <w:pPr>
        <w:pStyle w:val="TOC2"/>
        <w:tabs>
          <w:tab w:val="left" w:pos="1100"/>
          <w:tab w:val="right" w:leader="dot" w:pos="9016"/>
        </w:tabs>
        <w:rPr>
          <w:rFonts w:asciiTheme="minorHAnsi" w:eastAsiaTheme="minorEastAsia" w:hAnsiTheme="minorHAnsi"/>
          <w:noProof/>
        </w:rPr>
      </w:pPr>
      <w:hyperlink w:anchor="_Toc115792488" w:history="1">
        <w:r w:rsidR="00C96AC5" w:rsidRPr="000129CA">
          <w:rPr>
            <w:rStyle w:val="Hyperlink"/>
            <w:noProof/>
          </w:rPr>
          <w:t>6.11.</w:t>
        </w:r>
        <w:r w:rsidR="00C96AC5">
          <w:rPr>
            <w:rFonts w:asciiTheme="minorHAnsi" w:eastAsiaTheme="minorEastAsia" w:hAnsiTheme="minorHAnsi"/>
            <w:noProof/>
          </w:rPr>
          <w:tab/>
        </w:r>
        <w:r w:rsidR="00C96AC5" w:rsidRPr="000129CA">
          <w:rPr>
            <w:rStyle w:val="Hyperlink"/>
            <w:noProof/>
          </w:rPr>
          <w:t>Gestiunea deșeurilor</w:t>
        </w:r>
        <w:r w:rsidR="00C96AC5">
          <w:rPr>
            <w:noProof/>
            <w:webHidden/>
          </w:rPr>
          <w:tab/>
        </w:r>
        <w:r w:rsidR="00C96AC5">
          <w:rPr>
            <w:noProof/>
            <w:webHidden/>
          </w:rPr>
          <w:fldChar w:fldCharType="begin"/>
        </w:r>
        <w:r w:rsidR="00C96AC5">
          <w:rPr>
            <w:noProof/>
            <w:webHidden/>
          </w:rPr>
          <w:instrText xml:space="preserve"> PAGEREF _Toc115792488 \h </w:instrText>
        </w:r>
        <w:r w:rsidR="00C96AC5">
          <w:rPr>
            <w:noProof/>
            <w:webHidden/>
          </w:rPr>
        </w:r>
        <w:r w:rsidR="00C96AC5">
          <w:rPr>
            <w:noProof/>
            <w:webHidden/>
          </w:rPr>
          <w:fldChar w:fldCharType="separate"/>
        </w:r>
        <w:r w:rsidR="0066573B">
          <w:rPr>
            <w:noProof/>
            <w:webHidden/>
          </w:rPr>
          <w:t>111</w:t>
        </w:r>
        <w:r w:rsidR="00C96AC5">
          <w:rPr>
            <w:noProof/>
            <w:webHidden/>
          </w:rPr>
          <w:fldChar w:fldCharType="end"/>
        </w:r>
      </w:hyperlink>
    </w:p>
    <w:p w14:paraId="6C3637D9" w14:textId="75905B6A" w:rsidR="00C96AC5" w:rsidRDefault="00944758">
      <w:pPr>
        <w:pStyle w:val="TOC2"/>
        <w:tabs>
          <w:tab w:val="left" w:pos="1100"/>
          <w:tab w:val="right" w:leader="dot" w:pos="9016"/>
        </w:tabs>
        <w:rPr>
          <w:rFonts w:asciiTheme="minorHAnsi" w:eastAsiaTheme="minorEastAsia" w:hAnsiTheme="minorHAnsi"/>
          <w:noProof/>
        </w:rPr>
      </w:pPr>
      <w:hyperlink w:anchor="_Toc115792489" w:history="1">
        <w:r w:rsidR="00C96AC5" w:rsidRPr="000129CA">
          <w:rPr>
            <w:rStyle w:val="Hyperlink"/>
            <w:noProof/>
          </w:rPr>
          <w:t>6.12.</w:t>
        </w:r>
        <w:r w:rsidR="00C96AC5">
          <w:rPr>
            <w:rFonts w:asciiTheme="minorHAnsi" w:eastAsiaTheme="minorEastAsia" w:hAnsiTheme="minorHAnsi"/>
            <w:noProof/>
          </w:rPr>
          <w:tab/>
        </w:r>
        <w:r w:rsidR="00C96AC5" w:rsidRPr="000129CA">
          <w:rPr>
            <w:rStyle w:val="Hyperlink"/>
            <w:noProof/>
          </w:rPr>
          <w:t>Concluzii</w:t>
        </w:r>
        <w:r w:rsidR="00C96AC5">
          <w:rPr>
            <w:noProof/>
            <w:webHidden/>
          </w:rPr>
          <w:tab/>
        </w:r>
        <w:r w:rsidR="00C96AC5">
          <w:rPr>
            <w:noProof/>
            <w:webHidden/>
          </w:rPr>
          <w:fldChar w:fldCharType="begin"/>
        </w:r>
        <w:r w:rsidR="00C96AC5">
          <w:rPr>
            <w:noProof/>
            <w:webHidden/>
          </w:rPr>
          <w:instrText xml:space="preserve"> PAGEREF _Toc115792489 \h </w:instrText>
        </w:r>
        <w:r w:rsidR="00C96AC5">
          <w:rPr>
            <w:noProof/>
            <w:webHidden/>
          </w:rPr>
        </w:r>
        <w:r w:rsidR="00C96AC5">
          <w:rPr>
            <w:noProof/>
            <w:webHidden/>
          </w:rPr>
          <w:fldChar w:fldCharType="separate"/>
        </w:r>
        <w:r w:rsidR="0066573B">
          <w:rPr>
            <w:noProof/>
            <w:webHidden/>
          </w:rPr>
          <w:t>112</w:t>
        </w:r>
        <w:r w:rsidR="00C96AC5">
          <w:rPr>
            <w:noProof/>
            <w:webHidden/>
          </w:rPr>
          <w:fldChar w:fldCharType="end"/>
        </w:r>
      </w:hyperlink>
    </w:p>
    <w:p w14:paraId="77097FF5" w14:textId="04D56393"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90" w:history="1">
        <w:r w:rsidR="00C96AC5" w:rsidRPr="000129CA">
          <w:rPr>
            <w:rStyle w:val="Hyperlink"/>
            <w:noProof/>
          </w:rPr>
          <w:t>7.</w:t>
        </w:r>
        <w:r w:rsidR="00C96AC5">
          <w:rPr>
            <w:rFonts w:asciiTheme="minorHAnsi" w:eastAsiaTheme="minorEastAsia" w:hAnsiTheme="minorHAnsi"/>
            <w:b w:val="0"/>
            <w:noProof/>
            <w:sz w:val="22"/>
          </w:rPr>
          <w:tab/>
        </w:r>
        <w:r w:rsidR="00C96AC5" w:rsidRPr="000129CA">
          <w:rPr>
            <w:rStyle w:val="Hyperlink"/>
            <w:noProof/>
          </w:rPr>
          <w:t>Posibile efecte semnificative asupra mediului, inclusiv asupra sănătății umane în context transfrontieră</w:t>
        </w:r>
        <w:r w:rsidR="00C96AC5">
          <w:rPr>
            <w:noProof/>
            <w:webHidden/>
          </w:rPr>
          <w:tab/>
        </w:r>
        <w:r w:rsidR="00C96AC5">
          <w:rPr>
            <w:noProof/>
            <w:webHidden/>
          </w:rPr>
          <w:fldChar w:fldCharType="begin"/>
        </w:r>
        <w:r w:rsidR="00C96AC5">
          <w:rPr>
            <w:noProof/>
            <w:webHidden/>
          </w:rPr>
          <w:instrText xml:space="preserve"> PAGEREF _Toc115792490 \h </w:instrText>
        </w:r>
        <w:r w:rsidR="00C96AC5">
          <w:rPr>
            <w:noProof/>
            <w:webHidden/>
          </w:rPr>
        </w:r>
        <w:r w:rsidR="00C96AC5">
          <w:rPr>
            <w:noProof/>
            <w:webHidden/>
          </w:rPr>
          <w:fldChar w:fldCharType="separate"/>
        </w:r>
        <w:r w:rsidR="0066573B">
          <w:rPr>
            <w:noProof/>
            <w:webHidden/>
          </w:rPr>
          <w:t>122</w:t>
        </w:r>
        <w:r w:rsidR="00C96AC5">
          <w:rPr>
            <w:noProof/>
            <w:webHidden/>
          </w:rPr>
          <w:fldChar w:fldCharType="end"/>
        </w:r>
      </w:hyperlink>
    </w:p>
    <w:p w14:paraId="427ECB39" w14:textId="5196B013" w:rsidR="00C96AC5" w:rsidRDefault="00944758">
      <w:pPr>
        <w:pStyle w:val="TOC2"/>
        <w:tabs>
          <w:tab w:val="left" w:pos="880"/>
          <w:tab w:val="right" w:leader="dot" w:pos="9016"/>
        </w:tabs>
        <w:rPr>
          <w:rFonts w:asciiTheme="minorHAnsi" w:eastAsiaTheme="minorEastAsia" w:hAnsiTheme="minorHAnsi"/>
          <w:noProof/>
        </w:rPr>
      </w:pPr>
      <w:hyperlink w:anchor="_Toc115792491" w:history="1">
        <w:r w:rsidR="00C96AC5" w:rsidRPr="000129CA">
          <w:rPr>
            <w:rStyle w:val="Hyperlink"/>
            <w:noProof/>
          </w:rPr>
          <w:t>7.1.</w:t>
        </w:r>
        <w:r w:rsidR="00C96AC5">
          <w:rPr>
            <w:rFonts w:asciiTheme="minorHAnsi" w:eastAsiaTheme="minorEastAsia" w:hAnsiTheme="minorHAnsi"/>
            <w:noProof/>
          </w:rPr>
          <w:tab/>
        </w:r>
        <w:r w:rsidR="00C96AC5" w:rsidRPr="000129CA">
          <w:rPr>
            <w:rStyle w:val="Hyperlink"/>
            <w:noProof/>
          </w:rPr>
          <w:t>Probleme de mediu existente</w:t>
        </w:r>
        <w:r w:rsidR="00C96AC5">
          <w:rPr>
            <w:noProof/>
            <w:webHidden/>
          </w:rPr>
          <w:tab/>
        </w:r>
        <w:r w:rsidR="00C96AC5">
          <w:rPr>
            <w:noProof/>
            <w:webHidden/>
          </w:rPr>
          <w:fldChar w:fldCharType="begin"/>
        </w:r>
        <w:r w:rsidR="00C96AC5">
          <w:rPr>
            <w:noProof/>
            <w:webHidden/>
          </w:rPr>
          <w:instrText xml:space="preserve"> PAGEREF _Toc115792491 \h </w:instrText>
        </w:r>
        <w:r w:rsidR="00C96AC5">
          <w:rPr>
            <w:noProof/>
            <w:webHidden/>
          </w:rPr>
        </w:r>
        <w:r w:rsidR="00C96AC5">
          <w:rPr>
            <w:noProof/>
            <w:webHidden/>
          </w:rPr>
          <w:fldChar w:fldCharType="separate"/>
        </w:r>
        <w:r w:rsidR="0066573B">
          <w:rPr>
            <w:noProof/>
            <w:webHidden/>
          </w:rPr>
          <w:t>122</w:t>
        </w:r>
        <w:r w:rsidR="00C96AC5">
          <w:rPr>
            <w:noProof/>
            <w:webHidden/>
          </w:rPr>
          <w:fldChar w:fldCharType="end"/>
        </w:r>
      </w:hyperlink>
    </w:p>
    <w:p w14:paraId="15470EDE" w14:textId="61F3D6EE" w:rsidR="00C96AC5" w:rsidRDefault="00944758">
      <w:pPr>
        <w:pStyle w:val="TOC2"/>
        <w:tabs>
          <w:tab w:val="left" w:pos="880"/>
          <w:tab w:val="right" w:leader="dot" w:pos="9016"/>
        </w:tabs>
        <w:rPr>
          <w:rFonts w:asciiTheme="minorHAnsi" w:eastAsiaTheme="minorEastAsia" w:hAnsiTheme="minorHAnsi"/>
          <w:noProof/>
        </w:rPr>
      </w:pPr>
      <w:hyperlink w:anchor="_Toc115792492" w:history="1">
        <w:r w:rsidR="00C96AC5" w:rsidRPr="000129CA">
          <w:rPr>
            <w:rStyle w:val="Hyperlink"/>
            <w:noProof/>
          </w:rPr>
          <w:t>7.2.</w:t>
        </w:r>
        <w:r w:rsidR="00C96AC5">
          <w:rPr>
            <w:rFonts w:asciiTheme="minorHAnsi" w:eastAsiaTheme="minorEastAsia" w:hAnsiTheme="minorHAnsi"/>
            <w:noProof/>
          </w:rPr>
          <w:tab/>
        </w:r>
        <w:r w:rsidR="00C96AC5" w:rsidRPr="000129CA">
          <w:rPr>
            <w:rStyle w:val="Hyperlink"/>
            <w:noProof/>
          </w:rPr>
          <w:t>Efecte transfrontieră generate prin prevederile P.U.Z.</w:t>
        </w:r>
        <w:r w:rsidR="00C96AC5">
          <w:rPr>
            <w:noProof/>
            <w:webHidden/>
          </w:rPr>
          <w:tab/>
        </w:r>
        <w:r w:rsidR="00C96AC5">
          <w:rPr>
            <w:noProof/>
            <w:webHidden/>
          </w:rPr>
          <w:fldChar w:fldCharType="begin"/>
        </w:r>
        <w:r w:rsidR="00C96AC5">
          <w:rPr>
            <w:noProof/>
            <w:webHidden/>
          </w:rPr>
          <w:instrText xml:space="preserve"> PAGEREF _Toc115792492 \h </w:instrText>
        </w:r>
        <w:r w:rsidR="00C96AC5">
          <w:rPr>
            <w:noProof/>
            <w:webHidden/>
          </w:rPr>
        </w:r>
        <w:r w:rsidR="00C96AC5">
          <w:rPr>
            <w:noProof/>
            <w:webHidden/>
          </w:rPr>
          <w:fldChar w:fldCharType="separate"/>
        </w:r>
        <w:r w:rsidR="0066573B">
          <w:rPr>
            <w:noProof/>
            <w:webHidden/>
          </w:rPr>
          <w:t>122</w:t>
        </w:r>
        <w:r w:rsidR="00C96AC5">
          <w:rPr>
            <w:noProof/>
            <w:webHidden/>
          </w:rPr>
          <w:fldChar w:fldCharType="end"/>
        </w:r>
      </w:hyperlink>
    </w:p>
    <w:p w14:paraId="62122739" w14:textId="4787ACB9"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493" w:history="1">
        <w:r w:rsidR="00C96AC5" w:rsidRPr="000129CA">
          <w:rPr>
            <w:rStyle w:val="Hyperlink"/>
            <w:noProof/>
          </w:rPr>
          <w:t>8.</w:t>
        </w:r>
        <w:r w:rsidR="00C96AC5">
          <w:rPr>
            <w:rFonts w:asciiTheme="minorHAnsi" w:eastAsiaTheme="minorEastAsia" w:hAnsiTheme="minorHAnsi"/>
            <w:b w:val="0"/>
            <w:noProof/>
            <w:sz w:val="22"/>
          </w:rPr>
          <w:tab/>
        </w:r>
        <w:r w:rsidR="00C96AC5" w:rsidRPr="000129CA">
          <w:rPr>
            <w:rStyle w:val="Hyperlink"/>
            <w:noProof/>
          </w:rPr>
          <w:t>Măsuri propuse pentru a preveni, reduce și compensa cât de complet posibil orice efect advers asupra mediului al implementării P.U.Z.</w:t>
        </w:r>
        <w:r w:rsidR="00C96AC5">
          <w:rPr>
            <w:noProof/>
            <w:webHidden/>
          </w:rPr>
          <w:tab/>
        </w:r>
        <w:r w:rsidR="00C96AC5">
          <w:rPr>
            <w:noProof/>
            <w:webHidden/>
          </w:rPr>
          <w:fldChar w:fldCharType="begin"/>
        </w:r>
        <w:r w:rsidR="00C96AC5">
          <w:rPr>
            <w:noProof/>
            <w:webHidden/>
          </w:rPr>
          <w:instrText xml:space="preserve"> PAGEREF _Toc115792493 \h </w:instrText>
        </w:r>
        <w:r w:rsidR="00C96AC5">
          <w:rPr>
            <w:noProof/>
            <w:webHidden/>
          </w:rPr>
        </w:r>
        <w:r w:rsidR="00C96AC5">
          <w:rPr>
            <w:noProof/>
            <w:webHidden/>
          </w:rPr>
          <w:fldChar w:fldCharType="separate"/>
        </w:r>
        <w:r w:rsidR="0066573B">
          <w:rPr>
            <w:noProof/>
            <w:webHidden/>
          </w:rPr>
          <w:t>123</w:t>
        </w:r>
        <w:r w:rsidR="00C96AC5">
          <w:rPr>
            <w:noProof/>
            <w:webHidden/>
          </w:rPr>
          <w:fldChar w:fldCharType="end"/>
        </w:r>
      </w:hyperlink>
    </w:p>
    <w:p w14:paraId="6D77A7F8" w14:textId="23B04D19" w:rsidR="00C96AC5" w:rsidRDefault="00944758">
      <w:pPr>
        <w:pStyle w:val="TOC2"/>
        <w:tabs>
          <w:tab w:val="left" w:pos="880"/>
          <w:tab w:val="right" w:leader="dot" w:pos="9016"/>
        </w:tabs>
        <w:rPr>
          <w:rFonts w:asciiTheme="minorHAnsi" w:eastAsiaTheme="minorEastAsia" w:hAnsiTheme="minorHAnsi"/>
          <w:noProof/>
        </w:rPr>
      </w:pPr>
      <w:hyperlink w:anchor="_Toc115792494" w:history="1">
        <w:r w:rsidR="00C96AC5" w:rsidRPr="000129CA">
          <w:rPr>
            <w:rStyle w:val="Hyperlink"/>
            <w:noProof/>
          </w:rPr>
          <w:t>8.1.</w:t>
        </w:r>
        <w:r w:rsidR="00C96AC5">
          <w:rPr>
            <w:rFonts w:asciiTheme="minorHAnsi" w:eastAsiaTheme="minorEastAsia" w:hAnsiTheme="minorHAnsi"/>
            <w:noProof/>
          </w:rPr>
          <w:tab/>
        </w:r>
        <w:r w:rsidR="00C96AC5" w:rsidRPr="000129CA">
          <w:rPr>
            <w:rStyle w:val="Hyperlink"/>
            <w:noProof/>
          </w:rPr>
          <w:t>Factorul de mediu apa</w:t>
        </w:r>
        <w:r w:rsidR="00C96AC5">
          <w:rPr>
            <w:noProof/>
            <w:webHidden/>
          </w:rPr>
          <w:tab/>
        </w:r>
        <w:r w:rsidR="00C96AC5">
          <w:rPr>
            <w:noProof/>
            <w:webHidden/>
          </w:rPr>
          <w:fldChar w:fldCharType="begin"/>
        </w:r>
        <w:r w:rsidR="00C96AC5">
          <w:rPr>
            <w:noProof/>
            <w:webHidden/>
          </w:rPr>
          <w:instrText xml:space="preserve"> PAGEREF _Toc115792494 \h </w:instrText>
        </w:r>
        <w:r w:rsidR="00C96AC5">
          <w:rPr>
            <w:noProof/>
            <w:webHidden/>
          </w:rPr>
        </w:r>
        <w:r w:rsidR="00C96AC5">
          <w:rPr>
            <w:noProof/>
            <w:webHidden/>
          </w:rPr>
          <w:fldChar w:fldCharType="separate"/>
        </w:r>
        <w:r w:rsidR="0066573B">
          <w:rPr>
            <w:noProof/>
            <w:webHidden/>
          </w:rPr>
          <w:t>123</w:t>
        </w:r>
        <w:r w:rsidR="00C96AC5">
          <w:rPr>
            <w:noProof/>
            <w:webHidden/>
          </w:rPr>
          <w:fldChar w:fldCharType="end"/>
        </w:r>
      </w:hyperlink>
    </w:p>
    <w:p w14:paraId="2273D560" w14:textId="0404EAD7" w:rsidR="00C96AC5" w:rsidRDefault="00944758">
      <w:pPr>
        <w:pStyle w:val="TOC2"/>
        <w:tabs>
          <w:tab w:val="left" w:pos="880"/>
          <w:tab w:val="right" w:leader="dot" w:pos="9016"/>
        </w:tabs>
        <w:rPr>
          <w:rFonts w:asciiTheme="minorHAnsi" w:eastAsiaTheme="minorEastAsia" w:hAnsiTheme="minorHAnsi"/>
          <w:noProof/>
        </w:rPr>
      </w:pPr>
      <w:hyperlink w:anchor="_Toc115792495" w:history="1">
        <w:r w:rsidR="00C96AC5" w:rsidRPr="000129CA">
          <w:rPr>
            <w:rStyle w:val="Hyperlink"/>
            <w:noProof/>
          </w:rPr>
          <w:t>8.2.</w:t>
        </w:r>
        <w:r w:rsidR="00C96AC5">
          <w:rPr>
            <w:rFonts w:asciiTheme="minorHAnsi" w:eastAsiaTheme="minorEastAsia" w:hAnsiTheme="minorHAnsi"/>
            <w:noProof/>
          </w:rPr>
          <w:tab/>
        </w:r>
        <w:r w:rsidR="00C96AC5" w:rsidRPr="000129CA">
          <w:rPr>
            <w:rStyle w:val="Hyperlink"/>
            <w:noProof/>
          </w:rPr>
          <w:t>Factorul de mediu aer</w:t>
        </w:r>
        <w:r w:rsidR="00C96AC5">
          <w:rPr>
            <w:noProof/>
            <w:webHidden/>
          </w:rPr>
          <w:tab/>
        </w:r>
        <w:r w:rsidR="00C96AC5">
          <w:rPr>
            <w:noProof/>
            <w:webHidden/>
          </w:rPr>
          <w:fldChar w:fldCharType="begin"/>
        </w:r>
        <w:r w:rsidR="00C96AC5">
          <w:rPr>
            <w:noProof/>
            <w:webHidden/>
          </w:rPr>
          <w:instrText xml:space="preserve"> PAGEREF _Toc115792495 \h </w:instrText>
        </w:r>
        <w:r w:rsidR="00C96AC5">
          <w:rPr>
            <w:noProof/>
            <w:webHidden/>
          </w:rPr>
        </w:r>
        <w:r w:rsidR="00C96AC5">
          <w:rPr>
            <w:noProof/>
            <w:webHidden/>
          </w:rPr>
          <w:fldChar w:fldCharType="separate"/>
        </w:r>
        <w:r w:rsidR="0066573B">
          <w:rPr>
            <w:noProof/>
            <w:webHidden/>
          </w:rPr>
          <w:t>125</w:t>
        </w:r>
        <w:r w:rsidR="00C96AC5">
          <w:rPr>
            <w:noProof/>
            <w:webHidden/>
          </w:rPr>
          <w:fldChar w:fldCharType="end"/>
        </w:r>
      </w:hyperlink>
    </w:p>
    <w:p w14:paraId="50CD7627" w14:textId="0161FC6C" w:rsidR="00C96AC5" w:rsidRDefault="00944758">
      <w:pPr>
        <w:pStyle w:val="TOC2"/>
        <w:tabs>
          <w:tab w:val="left" w:pos="880"/>
          <w:tab w:val="right" w:leader="dot" w:pos="9016"/>
        </w:tabs>
        <w:rPr>
          <w:rFonts w:asciiTheme="minorHAnsi" w:eastAsiaTheme="minorEastAsia" w:hAnsiTheme="minorHAnsi"/>
          <w:noProof/>
        </w:rPr>
      </w:pPr>
      <w:hyperlink w:anchor="_Toc115792496" w:history="1">
        <w:r w:rsidR="00C96AC5" w:rsidRPr="000129CA">
          <w:rPr>
            <w:rStyle w:val="Hyperlink"/>
            <w:noProof/>
          </w:rPr>
          <w:t>8.3.</w:t>
        </w:r>
        <w:r w:rsidR="00C96AC5">
          <w:rPr>
            <w:rFonts w:asciiTheme="minorHAnsi" w:eastAsiaTheme="minorEastAsia" w:hAnsiTheme="minorHAnsi"/>
            <w:noProof/>
          </w:rPr>
          <w:tab/>
        </w:r>
        <w:r w:rsidR="00C96AC5" w:rsidRPr="000129CA">
          <w:rPr>
            <w:rStyle w:val="Hyperlink"/>
            <w:noProof/>
          </w:rPr>
          <w:t>Factorul de mediu sol</w:t>
        </w:r>
        <w:r w:rsidR="00C96AC5">
          <w:rPr>
            <w:noProof/>
            <w:webHidden/>
          </w:rPr>
          <w:tab/>
        </w:r>
        <w:r w:rsidR="00C96AC5">
          <w:rPr>
            <w:noProof/>
            <w:webHidden/>
          </w:rPr>
          <w:fldChar w:fldCharType="begin"/>
        </w:r>
        <w:r w:rsidR="00C96AC5">
          <w:rPr>
            <w:noProof/>
            <w:webHidden/>
          </w:rPr>
          <w:instrText xml:space="preserve"> PAGEREF _Toc115792496 \h </w:instrText>
        </w:r>
        <w:r w:rsidR="00C96AC5">
          <w:rPr>
            <w:noProof/>
            <w:webHidden/>
          </w:rPr>
        </w:r>
        <w:r w:rsidR="00C96AC5">
          <w:rPr>
            <w:noProof/>
            <w:webHidden/>
          </w:rPr>
          <w:fldChar w:fldCharType="separate"/>
        </w:r>
        <w:r w:rsidR="0066573B">
          <w:rPr>
            <w:noProof/>
            <w:webHidden/>
          </w:rPr>
          <w:t>126</w:t>
        </w:r>
        <w:r w:rsidR="00C96AC5">
          <w:rPr>
            <w:noProof/>
            <w:webHidden/>
          </w:rPr>
          <w:fldChar w:fldCharType="end"/>
        </w:r>
      </w:hyperlink>
    </w:p>
    <w:p w14:paraId="753A8B6F" w14:textId="2CCE8914" w:rsidR="00C96AC5" w:rsidRDefault="00944758">
      <w:pPr>
        <w:pStyle w:val="TOC2"/>
        <w:tabs>
          <w:tab w:val="left" w:pos="880"/>
          <w:tab w:val="right" w:leader="dot" w:pos="9016"/>
        </w:tabs>
        <w:rPr>
          <w:rFonts w:asciiTheme="minorHAnsi" w:eastAsiaTheme="minorEastAsia" w:hAnsiTheme="minorHAnsi"/>
          <w:noProof/>
        </w:rPr>
      </w:pPr>
      <w:hyperlink w:anchor="_Toc115792497" w:history="1">
        <w:r w:rsidR="00C96AC5" w:rsidRPr="000129CA">
          <w:rPr>
            <w:rStyle w:val="Hyperlink"/>
            <w:noProof/>
          </w:rPr>
          <w:t>8.4.</w:t>
        </w:r>
        <w:r w:rsidR="00C96AC5">
          <w:rPr>
            <w:rFonts w:asciiTheme="minorHAnsi" w:eastAsiaTheme="minorEastAsia" w:hAnsiTheme="minorHAnsi"/>
            <w:noProof/>
          </w:rPr>
          <w:tab/>
        </w:r>
        <w:r w:rsidR="00C96AC5" w:rsidRPr="000129CA">
          <w:rPr>
            <w:rStyle w:val="Hyperlink"/>
            <w:noProof/>
          </w:rPr>
          <w:t>Zgomot și vibrații</w:t>
        </w:r>
        <w:r w:rsidR="00C96AC5">
          <w:rPr>
            <w:noProof/>
            <w:webHidden/>
          </w:rPr>
          <w:tab/>
        </w:r>
        <w:r w:rsidR="00C96AC5">
          <w:rPr>
            <w:noProof/>
            <w:webHidden/>
          </w:rPr>
          <w:fldChar w:fldCharType="begin"/>
        </w:r>
        <w:r w:rsidR="00C96AC5">
          <w:rPr>
            <w:noProof/>
            <w:webHidden/>
          </w:rPr>
          <w:instrText xml:space="preserve"> PAGEREF _Toc115792497 \h </w:instrText>
        </w:r>
        <w:r w:rsidR="00C96AC5">
          <w:rPr>
            <w:noProof/>
            <w:webHidden/>
          </w:rPr>
        </w:r>
        <w:r w:rsidR="00C96AC5">
          <w:rPr>
            <w:noProof/>
            <w:webHidden/>
          </w:rPr>
          <w:fldChar w:fldCharType="separate"/>
        </w:r>
        <w:r w:rsidR="0066573B">
          <w:rPr>
            <w:noProof/>
            <w:webHidden/>
          </w:rPr>
          <w:t>127</w:t>
        </w:r>
        <w:r w:rsidR="00C96AC5">
          <w:rPr>
            <w:noProof/>
            <w:webHidden/>
          </w:rPr>
          <w:fldChar w:fldCharType="end"/>
        </w:r>
      </w:hyperlink>
    </w:p>
    <w:p w14:paraId="62041649" w14:textId="2A13B685" w:rsidR="00C96AC5" w:rsidRDefault="00944758">
      <w:pPr>
        <w:pStyle w:val="TOC2"/>
        <w:tabs>
          <w:tab w:val="left" w:pos="880"/>
          <w:tab w:val="right" w:leader="dot" w:pos="9016"/>
        </w:tabs>
        <w:rPr>
          <w:rFonts w:asciiTheme="minorHAnsi" w:eastAsiaTheme="minorEastAsia" w:hAnsiTheme="minorHAnsi"/>
          <w:noProof/>
        </w:rPr>
      </w:pPr>
      <w:hyperlink w:anchor="_Toc115792498" w:history="1">
        <w:r w:rsidR="00C96AC5" w:rsidRPr="000129CA">
          <w:rPr>
            <w:rStyle w:val="Hyperlink"/>
            <w:noProof/>
          </w:rPr>
          <w:t>8.5.</w:t>
        </w:r>
        <w:r w:rsidR="00C96AC5">
          <w:rPr>
            <w:rFonts w:asciiTheme="minorHAnsi" w:eastAsiaTheme="minorEastAsia" w:hAnsiTheme="minorHAnsi"/>
            <w:noProof/>
          </w:rPr>
          <w:tab/>
        </w:r>
        <w:r w:rsidR="00C96AC5" w:rsidRPr="000129CA">
          <w:rPr>
            <w:rStyle w:val="Hyperlink"/>
            <w:noProof/>
          </w:rPr>
          <w:t>Biodiversitatea</w:t>
        </w:r>
        <w:r w:rsidR="00C96AC5">
          <w:rPr>
            <w:noProof/>
            <w:webHidden/>
          </w:rPr>
          <w:tab/>
        </w:r>
        <w:r w:rsidR="00C96AC5">
          <w:rPr>
            <w:noProof/>
            <w:webHidden/>
          </w:rPr>
          <w:fldChar w:fldCharType="begin"/>
        </w:r>
        <w:r w:rsidR="00C96AC5">
          <w:rPr>
            <w:noProof/>
            <w:webHidden/>
          </w:rPr>
          <w:instrText xml:space="preserve"> PAGEREF _Toc115792498 \h </w:instrText>
        </w:r>
        <w:r w:rsidR="00C96AC5">
          <w:rPr>
            <w:noProof/>
            <w:webHidden/>
          </w:rPr>
        </w:r>
        <w:r w:rsidR="00C96AC5">
          <w:rPr>
            <w:noProof/>
            <w:webHidden/>
          </w:rPr>
          <w:fldChar w:fldCharType="separate"/>
        </w:r>
        <w:r w:rsidR="0066573B">
          <w:rPr>
            <w:noProof/>
            <w:webHidden/>
          </w:rPr>
          <w:t>128</w:t>
        </w:r>
        <w:r w:rsidR="00C96AC5">
          <w:rPr>
            <w:noProof/>
            <w:webHidden/>
          </w:rPr>
          <w:fldChar w:fldCharType="end"/>
        </w:r>
      </w:hyperlink>
    </w:p>
    <w:p w14:paraId="51D7DD30" w14:textId="34960D5D" w:rsidR="00C96AC5" w:rsidRDefault="00944758">
      <w:pPr>
        <w:pStyle w:val="TOC2"/>
        <w:tabs>
          <w:tab w:val="left" w:pos="880"/>
          <w:tab w:val="right" w:leader="dot" w:pos="9016"/>
        </w:tabs>
        <w:rPr>
          <w:rFonts w:asciiTheme="minorHAnsi" w:eastAsiaTheme="minorEastAsia" w:hAnsiTheme="minorHAnsi"/>
          <w:noProof/>
        </w:rPr>
      </w:pPr>
      <w:hyperlink w:anchor="_Toc115792499" w:history="1">
        <w:r w:rsidR="00C96AC5" w:rsidRPr="000129CA">
          <w:rPr>
            <w:rStyle w:val="Hyperlink"/>
            <w:noProof/>
          </w:rPr>
          <w:t>8.6.</w:t>
        </w:r>
        <w:r w:rsidR="00C96AC5">
          <w:rPr>
            <w:rFonts w:asciiTheme="minorHAnsi" w:eastAsiaTheme="minorEastAsia" w:hAnsiTheme="minorHAnsi"/>
            <w:noProof/>
          </w:rPr>
          <w:tab/>
        </w:r>
        <w:r w:rsidR="00C96AC5" w:rsidRPr="000129CA">
          <w:rPr>
            <w:rStyle w:val="Hyperlink"/>
            <w:noProof/>
          </w:rPr>
          <w:t>Mediul social și economic. Populația</w:t>
        </w:r>
        <w:r w:rsidR="00C96AC5">
          <w:rPr>
            <w:noProof/>
            <w:webHidden/>
          </w:rPr>
          <w:tab/>
        </w:r>
        <w:r w:rsidR="00C96AC5">
          <w:rPr>
            <w:noProof/>
            <w:webHidden/>
          </w:rPr>
          <w:fldChar w:fldCharType="begin"/>
        </w:r>
        <w:r w:rsidR="00C96AC5">
          <w:rPr>
            <w:noProof/>
            <w:webHidden/>
          </w:rPr>
          <w:instrText xml:space="preserve"> PAGEREF _Toc115792499 \h </w:instrText>
        </w:r>
        <w:r w:rsidR="00C96AC5">
          <w:rPr>
            <w:noProof/>
            <w:webHidden/>
          </w:rPr>
        </w:r>
        <w:r w:rsidR="00C96AC5">
          <w:rPr>
            <w:noProof/>
            <w:webHidden/>
          </w:rPr>
          <w:fldChar w:fldCharType="separate"/>
        </w:r>
        <w:r w:rsidR="0066573B">
          <w:rPr>
            <w:noProof/>
            <w:webHidden/>
          </w:rPr>
          <w:t>129</w:t>
        </w:r>
        <w:r w:rsidR="00C96AC5">
          <w:rPr>
            <w:noProof/>
            <w:webHidden/>
          </w:rPr>
          <w:fldChar w:fldCharType="end"/>
        </w:r>
      </w:hyperlink>
    </w:p>
    <w:p w14:paraId="614D5F24" w14:textId="30EB73A3" w:rsidR="00C96AC5" w:rsidRDefault="00944758">
      <w:pPr>
        <w:pStyle w:val="TOC2"/>
        <w:tabs>
          <w:tab w:val="left" w:pos="880"/>
          <w:tab w:val="right" w:leader="dot" w:pos="9016"/>
        </w:tabs>
        <w:rPr>
          <w:rFonts w:asciiTheme="minorHAnsi" w:eastAsiaTheme="minorEastAsia" w:hAnsiTheme="minorHAnsi"/>
          <w:noProof/>
        </w:rPr>
      </w:pPr>
      <w:hyperlink w:anchor="_Toc115792500" w:history="1">
        <w:r w:rsidR="00C96AC5" w:rsidRPr="000129CA">
          <w:rPr>
            <w:rStyle w:val="Hyperlink"/>
            <w:noProof/>
          </w:rPr>
          <w:t>8.7.</w:t>
        </w:r>
        <w:r w:rsidR="00C96AC5">
          <w:rPr>
            <w:rFonts w:asciiTheme="minorHAnsi" w:eastAsiaTheme="minorEastAsia" w:hAnsiTheme="minorHAnsi"/>
            <w:noProof/>
          </w:rPr>
          <w:tab/>
        </w:r>
        <w:r w:rsidR="00C96AC5" w:rsidRPr="000129CA">
          <w:rPr>
            <w:rStyle w:val="Hyperlink"/>
            <w:noProof/>
          </w:rPr>
          <w:t>Peisajul</w:t>
        </w:r>
        <w:r w:rsidR="00C96AC5">
          <w:rPr>
            <w:noProof/>
            <w:webHidden/>
          </w:rPr>
          <w:tab/>
        </w:r>
        <w:r w:rsidR="00C96AC5">
          <w:rPr>
            <w:noProof/>
            <w:webHidden/>
          </w:rPr>
          <w:fldChar w:fldCharType="begin"/>
        </w:r>
        <w:r w:rsidR="00C96AC5">
          <w:rPr>
            <w:noProof/>
            <w:webHidden/>
          </w:rPr>
          <w:instrText xml:space="preserve"> PAGEREF _Toc115792500 \h </w:instrText>
        </w:r>
        <w:r w:rsidR="00C96AC5">
          <w:rPr>
            <w:noProof/>
            <w:webHidden/>
          </w:rPr>
        </w:r>
        <w:r w:rsidR="00C96AC5">
          <w:rPr>
            <w:noProof/>
            <w:webHidden/>
          </w:rPr>
          <w:fldChar w:fldCharType="separate"/>
        </w:r>
        <w:r w:rsidR="0066573B">
          <w:rPr>
            <w:noProof/>
            <w:webHidden/>
          </w:rPr>
          <w:t>130</w:t>
        </w:r>
        <w:r w:rsidR="00C96AC5">
          <w:rPr>
            <w:noProof/>
            <w:webHidden/>
          </w:rPr>
          <w:fldChar w:fldCharType="end"/>
        </w:r>
      </w:hyperlink>
    </w:p>
    <w:p w14:paraId="7047C6B6" w14:textId="06F122E7" w:rsidR="00C96AC5" w:rsidRDefault="00944758">
      <w:pPr>
        <w:pStyle w:val="TOC2"/>
        <w:tabs>
          <w:tab w:val="left" w:pos="880"/>
          <w:tab w:val="right" w:leader="dot" w:pos="9016"/>
        </w:tabs>
        <w:rPr>
          <w:rFonts w:asciiTheme="minorHAnsi" w:eastAsiaTheme="minorEastAsia" w:hAnsiTheme="minorHAnsi"/>
          <w:noProof/>
        </w:rPr>
      </w:pPr>
      <w:hyperlink w:anchor="_Toc115792501" w:history="1">
        <w:r w:rsidR="00C96AC5" w:rsidRPr="000129CA">
          <w:rPr>
            <w:rStyle w:val="Hyperlink"/>
            <w:noProof/>
          </w:rPr>
          <w:t>8.8.</w:t>
        </w:r>
        <w:r w:rsidR="00C96AC5">
          <w:rPr>
            <w:rFonts w:asciiTheme="minorHAnsi" w:eastAsiaTheme="minorEastAsia" w:hAnsiTheme="minorHAnsi"/>
            <w:noProof/>
          </w:rPr>
          <w:tab/>
        </w:r>
        <w:r w:rsidR="00C96AC5" w:rsidRPr="000129CA">
          <w:rPr>
            <w:rStyle w:val="Hyperlink"/>
            <w:noProof/>
          </w:rPr>
          <w:t>Patrimoniul cultural</w:t>
        </w:r>
        <w:r w:rsidR="00C96AC5">
          <w:rPr>
            <w:noProof/>
            <w:webHidden/>
          </w:rPr>
          <w:tab/>
        </w:r>
        <w:r w:rsidR="00C96AC5">
          <w:rPr>
            <w:noProof/>
            <w:webHidden/>
          </w:rPr>
          <w:fldChar w:fldCharType="begin"/>
        </w:r>
        <w:r w:rsidR="00C96AC5">
          <w:rPr>
            <w:noProof/>
            <w:webHidden/>
          </w:rPr>
          <w:instrText xml:space="preserve"> PAGEREF _Toc115792501 \h </w:instrText>
        </w:r>
        <w:r w:rsidR="00C96AC5">
          <w:rPr>
            <w:noProof/>
            <w:webHidden/>
          </w:rPr>
        </w:r>
        <w:r w:rsidR="00C96AC5">
          <w:rPr>
            <w:noProof/>
            <w:webHidden/>
          </w:rPr>
          <w:fldChar w:fldCharType="separate"/>
        </w:r>
        <w:r w:rsidR="0066573B">
          <w:rPr>
            <w:noProof/>
            <w:webHidden/>
          </w:rPr>
          <w:t>130</w:t>
        </w:r>
        <w:r w:rsidR="00C96AC5">
          <w:rPr>
            <w:noProof/>
            <w:webHidden/>
          </w:rPr>
          <w:fldChar w:fldCharType="end"/>
        </w:r>
      </w:hyperlink>
    </w:p>
    <w:p w14:paraId="0C9F1DC5" w14:textId="5ABFBC58" w:rsidR="00C96AC5" w:rsidRDefault="00944758">
      <w:pPr>
        <w:pStyle w:val="TOC1"/>
        <w:tabs>
          <w:tab w:val="left" w:pos="440"/>
          <w:tab w:val="right" w:leader="dot" w:pos="9016"/>
        </w:tabs>
        <w:rPr>
          <w:rFonts w:asciiTheme="minorHAnsi" w:eastAsiaTheme="minorEastAsia" w:hAnsiTheme="minorHAnsi"/>
          <w:b w:val="0"/>
          <w:noProof/>
          <w:sz w:val="22"/>
        </w:rPr>
      </w:pPr>
      <w:hyperlink w:anchor="_Toc115792502" w:history="1">
        <w:r w:rsidR="00C96AC5" w:rsidRPr="000129CA">
          <w:rPr>
            <w:rStyle w:val="Hyperlink"/>
            <w:noProof/>
          </w:rPr>
          <w:t>9.</w:t>
        </w:r>
        <w:r w:rsidR="00C96AC5">
          <w:rPr>
            <w:rFonts w:asciiTheme="minorHAnsi" w:eastAsiaTheme="minorEastAsia" w:hAnsiTheme="minorHAnsi"/>
            <w:b w:val="0"/>
            <w:noProof/>
            <w:sz w:val="22"/>
          </w:rPr>
          <w:tab/>
        </w:r>
        <w:r w:rsidR="00C96AC5" w:rsidRPr="000129CA">
          <w:rPr>
            <w:rStyle w:val="Hyperlink"/>
            <w:noProof/>
          </w:rPr>
          <w:t>Expunerea motivelor care au condus la selectarea variantelor alese și o descriere a modului în care s-a efectuat evaluarea, inclusiv orice dificultăți întâmpinate</w:t>
        </w:r>
        <w:r w:rsidR="00C96AC5">
          <w:rPr>
            <w:noProof/>
            <w:webHidden/>
          </w:rPr>
          <w:tab/>
        </w:r>
        <w:r w:rsidR="00C96AC5">
          <w:rPr>
            <w:noProof/>
            <w:webHidden/>
          </w:rPr>
          <w:fldChar w:fldCharType="begin"/>
        </w:r>
        <w:r w:rsidR="00C96AC5">
          <w:rPr>
            <w:noProof/>
            <w:webHidden/>
          </w:rPr>
          <w:instrText xml:space="preserve"> PAGEREF _Toc115792502 \h </w:instrText>
        </w:r>
        <w:r w:rsidR="00C96AC5">
          <w:rPr>
            <w:noProof/>
            <w:webHidden/>
          </w:rPr>
        </w:r>
        <w:r w:rsidR="00C96AC5">
          <w:rPr>
            <w:noProof/>
            <w:webHidden/>
          </w:rPr>
          <w:fldChar w:fldCharType="separate"/>
        </w:r>
        <w:r w:rsidR="0066573B">
          <w:rPr>
            <w:noProof/>
            <w:webHidden/>
          </w:rPr>
          <w:t>131</w:t>
        </w:r>
        <w:r w:rsidR="00C96AC5">
          <w:rPr>
            <w:noProof/>
            <w:webHidden/>
          </w:rPr>
          <w:fldChar w:fldCharType="end"/>
        </w:r>
      </w:hyperlink>
    </w:p>
    <w:p w14:paraId="4F45C68A" w14:textId="628A40AA" w:rsidR="00C96AC5" w:rsidRDefault="00944758">
      <w:pPr>
        <w:pStyle w:val="TOC2"/>
        <w:tabs>
          <w:tab w:val="left" w:pos="880"/>
          <w:tab w:val="right" w:leader="dot" w:pos="9016"/>
        </w:tabs>
        <w:rPr>
          <w:rFonts w:asciiTheme="minorHAnsi" w:eastAsiaTheme="minorEastAsia" w:hAnsiTheme="minorHAnsi"/>
          <w:noProof/>
        </w:rPr>
      </w:pPr>
      <w:hyperlink w:anchor="_Toc115792503" w:history="1">
        <w:r w:rsidR="00C96AC5" w:rsidRPr="000129CA">
          <w:rPr>
            <w:rStyle w:val="Hyperlink"/>
            <w:noProof/>
          </w:rPr>
          <w:t>9.1.</w:t>
        </w:r>
        <w:r w:rsidR="00C96AC5">
          <w:rPr>
            <w:rFonts w:asciiTheme="minorHAnsi" w:eastAsiaTheme="minorEastAsia" w:hAnsiTheme="minorHAnsi"/>
            <w:noProof/>
          </w:rPr>
          <w:tab/>
        </w:r>
        <w:r w:rsidR="00C96AC5" w:rsidRPr="000129CA">
          <w:rPr>
            <w:rStyle w:val="Hyperlink"/>
            <w:noProof/>
          </w:rPr>
          <w:t>Variante alternative de P.U.Z. analizate</w:t>
        </w:r>
        <w:r w:rsidR="00C96AC5">
          <w:rPr>
            <w:noProof/>
            <w:webHidden/>
          </w:rPr>
          <w:tab/>
        </w:r>
        <w:r w:rsidR="00C96AC5">
          <w:rPr>
            <w:noProof/>
            <w:webHidden/>
          </w:rPr>
          <w:fldChar w:fldCharType="begin"/>
        </w:r>
        <w:r w:rsidR="00C96AC5">
          <w:rPr>
            <w:noProof/>
            <w:webHidden/>
          </w:rPr>
          <w:instrText xml:space="preserve"> PAGEREF _Toc115792503 \h </w:instrText>
        </w:r>
        <w:r w:rsidR="00C96AC5">
          <w:rPr>
            <w:noProof/>
            <w:webHidden/>
          </w:rPr>
        </w:r>
        <w:r w:rsidR="00C96AC5">
          <w:rPr>
            <w:noProof/>
            <w:webHidden/>
          </w:rPr>
          <w:fldChar w:fldCharType="separate"/>
        </w:r>
        <w:r w:rsidR="0066573B">
          <w:rPr>
            <w:noProof/>
            <w:webHidden/>
          </w:rPr>
          <w:t>132</w:t>
        </w:r>
        <w:r w:rsidR="00C96AC5">
          <w:rPr>
            <w:noProof/>
            <w:webHidden/>
          </w:rPr>
          <w:fldChar w:fldCharType="end"/>
        </w:r>
      </w:hyperlink>
    </w:p>
    <w:p w14:paraId="42DE69E9" w14:textId="59DD52DB" w:rsidR="00C96AC5" w:rsidRDefault="00944758">
      <w:pPr>
        <w:pStyle w:val="TOC3"/>
        <w:tabs>
          <w:tab w:val="left" w:pos="1320"/>
          <w:tab w:val="right" w:leader="dot" w:pos="9016"/>
        </w:tabs>
        <w:rPr>
          <w:rFonts w:asciiTheme="minorHAnsi" w:eastAsiaTheme="minorEastAsia" w:hAnsiTheme="minorHAnsi"/>
          <w:noProof/>
        </w:rPr>
      </w:pPr>
      <w:hyperlink w:anchor="_Toc115792504" w:history="1">
        <w:r w:rsidR="00C96AC5" w:rsidRPr="000129CA">
          <w:rPr>
            <w:rStyle w:val="Hyperlink"/>
            <w:noProof/>
          </w:rPr>
          <w:t>9.1.1.</w:t>
        </w:r>
        <w:r w:rsidR="00C96AC5">
          <w:rPr>
            <w:rFonts w:asciiTheme="minorHAnsi" w:eastAsiaTheme="minorEastAsia" w:hAnsiTheme="minorHAnsi"/>
            <w:noProof/>
          </w:rPr>
          <w:tab/>
        </w:r>
        <w:r w:rsidR="00C96AC5" w:rsidRPr="000129CA">
          <w:rPr>
            <w:rStyle w:val="Hyperlink"/>
            <w:noProof/>
          </w:rPr>
          <w:t>Varianta 0 – neimplementarea P.U.Z. și menținerea situației actuale</w:t>
        </w:r>
        <w:r w:rsidR="00C96AC5">
          <w:rPr>
            <w:noProof/>
            <w:webHidden/>
          </w:rPr>
          <w:tab/>
        </w:r>
        <w:r w:rsidR="00C96AC5">
          <w:rPr>
            <w:noProof/>
            <w:webHidden/>
          </w:rPr>
          <w:fldChar w:fldCharType="begin"/>
        </w:r>
        <w:r w:rsidR="00C96AC5">
          <w:rPr>
            <w:noProof/>
            <w:webHidden/>
          </w:rPr>
          <w:instrText xml:space="preserve"> PAGEREF _Toc115792504 \h </w:instrText>
        </w:r>
        <w:r w:rsidR="00C96AC5">
          <w:rPr>
            <w:noProof/>
            <w:webHidden/>
          </w:rPr>
        </w:r>
        <w:r w:rsidR="00C96AC5">
          <w:rPr>
            <w:noProof/>
            <w:webHidden/>
          </w:rPr>
          <w:fldChar w:fldCharType="separate"/>
        </w:r>
        <w:r w:rsidR="0066573B">
          <w:rPr>
            <w:noProof/>
            <w:webHidden/>
          </w:rPr>
          <w:t>132</w:t>
        </w:r>
        <w:r w:rsidR="00C96AC5">
          <w:rPr>
            <w:noProof/>
            <w:webHidden/>
          </w:rPr>
          <w:fldChar w:fldCharType="end"/>
        </w:r>
      </w:hyperlink>
    </w:p>
    <w:p w14:paraId="6991D7F3" w14:textId="63ACA400" w:rsidR="00C96AC5" w:rsidRDefault="00944758">
      <w:pPr>
        <w:pStyle w:val="TOC3"/>
        <w:tabs>
          <w:tab w:val="left" w:pos="1320"/>
          <w:tab w:val="right" w:leader="dot" w:pos="9016"/>
        </w:tabs>
        <w:rPr>
          <w:rFonts w:asciiTheme="minorHAnsi" w:eastAsiaTheme="minorEastAsia" w:hAnsiTheme="minorHAnsi"/>
          <w:noProof/>
        </w:rPr>
      </w:pPr>
      <w:hyperlink w:anchor="_Toc115792505" w:history="1">
        <w:r w:rsidR="00C96AC5" w:rsidRPr="000129CA">
          <w:rPr>
            <w:rStyle w:val="Hyperlink"/>
            <w:noProof/>
          </w:rPr>
          <w:t>9.1.2.</w:t>
        </w:r>
        <w:r w:rsidR="00C96AC5">
          <w:rPr>
            <w:rFonts w:asciiTheme="minorHAnsi" w:eastAsiaTheme="minorEastAsia" w:hAnsiTheme="minorHAnsi"/>
            <w:noProof/>
          </w:rPr>
          <w:tab/>
        </w:r>
        <w:r w:rsidR="00C96AC5" w:rsidRPr="000129CA">
          <w:rPr>
            <w:rStyle w:val="Hyperlink"/>
            <w:noProof/>
          </w:rPr>
          <w:t>Varianta I</w:t>
        </w:r>
        <w:r w:rsidR="00C96AC5">
          <w:rPr>
            <w:noProof/>
            <w:webHidden/>
          </w:rPr>
          <w:tab/>
        </w:r>
        <w:r w:rsidR="00C96AC5">
          <w:rPr>
            <w:noProof/>
            <w:webHidden/>
          </w:rPr>
          <w:fldChar w:fldCharType="begin"/>
        </w:r>
        <w:r w:rsidR="00C96AC5">
          <w:rPr>
            <w:noProof/>
            <w:webHidden/>
          </w:rPr>
          <w:instrText xml:space="preserve"> PAGEREF _Toc115792505 \h </w:instrText>
        </w:r>
        <w:r w:rsidR="00C96AC5">
          <w:rPr>
            <w:noProof/>
            <w:webHidden/>
          </w:rPr>
        </w:r>
        <w:r w:rsidR="00C96AC5">
          <w:rPr>
            <w:noProof/>
            <w:webHidden/>
          </w:rPr>
          <w:fldChar w:fldCharType="separate"/>
        </w:r>
        <w:r w:rsidR="0066573B">
          <w:rPr>
            <w:noProof/>
            <w:webHidden/>
          </w:rPr>
          <w:t>133</w:t>
        </w:r>
        <w:r w:rsidR="00C96AC5">
          <w:rPr>
            <w:noProof/>
            <w:webHidden/>
          </w:rPr>
          <w:fldChar w:fldCharType="end"/>
        </w:r>
      </w:hyperlink>
    </w:p>
    <w:p w14:paraId="1B1669FC" w14:textId="6FA5299D" w:rsidR="00C96AC5" w:rsidRDefault="00944758">
      <w:pPr>
        <w:pStyle w:val="TOC3"/>
        <w:tabs>
          <w:tab w:val="left" w:pos="1320"/>
          <w:tab w:val="right" w:leader="dot" w:pos="9016"/>
        </w:tabs>
        <w:rPr>
          <w:rFonts w:asciiTheme="minorHAnsi" w:eastAsiaTheme="minorEastAsia" w:hAnsiTheme="minorHAnsi"/>
          <w:noProof/>
        </w:rPr>
      </w:pPr>
      <w:hyperlink w:anchor="_Toc115792506" w:history="1">
        <w:r w:rsidR="00C96AC5" w:rsidRPr="000129CA">
          <w:rPr>
            <w:rStyle w:val="Hyperlink"/>
            <w:noProof/>
          </w:rPr>
          <w:t>9.1.3.</w:t>
        </w:r>
        <w:r w:rsidR="00C96AC5">
          <w:rPr>
            <w:rFonts w:asciiTheme="minorHAnsi" w:eastAsiaTheme="minorEastAsia" w:hAnsiTheme="minorHAnsi"/>
            <w:noProof/>
          </w:rPr>
          <w:tab/>
        </w:r>
        <w:r w:rsidR="00C96AC5" w:rsidRPr="000129CA">
          <w:rPr>
            <w:rStyle w:val="Hyperlink"/>
            <w:noProof/>
          </w:rPr>
          <w:t>Varianta II – varianta alternativă</w:t>
        </w:r>
        <w:r w:rsidR="00C96AC5">
          <w:rPr>
            <w:noProof/>
            <w:webHidden/>
          </w:rPr>
          <w:tab/>
        </w:r>
        <w:r w:rsidR="00C96AC5">
          <w:rPr>
            <w:noProof/>
            <w:webHidden/>
          </w:rPr>
          <w:fldChar w:fldCharType="begin"/>
        </w:r>
        <w:r w:rsidR="00C96AC5">
          <w:rPr>
            <w:noProof/>
            <w:webHidden/>
          </w:rPr>
          <w:instrText xml:space="preserve"> PAGEREF _Toc115792506 \h </w:instrText>
        </w:r>
        <w:r w:rsidR="00C96AC5">
          <w:rPr>
            <w:noProof/>
            <w:webHidden/>
          </w:rPr>
        </w:r>
        <w:r w:rsidR="00C96AC5">
          <w:rPr>
            <w:noProof/>
            <w:webHidden/>
          </w:rPr>
          <w:fldChar w:fldCharType="separate"/>
        </w:r>
        <w:r w:rsidR="0066573B">
          <w:rPr>
            <w:noProof/>
            <w:webHidden/>
          </w:rPr>
          <w:t>136</w:t>
        </w:r>
        <w:r w:rsidR="00C96AC5">
          <w:rPr>
            <w:noProof/>
            <w:webHidden/>
          </w:rPr>
          <w:fldChar w:fldCharType="end"/>
        </w:r>
      </w:hyperlink>
    </w:p>
    <w:p w14:paraId="45ECA0D1" w14:textId="0F82D280" w:rsidR="00C96AC5" w:rsidRDefault="00944758">
      <w:pPr>
        <w:pStyle w:val="TOC2"/>
        <w:tabs>
          <w:tab w:val="left" w:pos="880"/>
          <w:tab w:val="right" w:leader="dot" w:pos="9016"/>
        </w:tabs>
        <w:rPr>
          <w:rFonts w:asciiTheme="minorHAnsi" w:eastAsiaTheme="minorEastAsia" w:hAnsiTheme="minorHAnsi"/>
          <w:noProof/>
        </w:rPr>
      </w:pPr>
      <w:hyperlink w:anchor="_Toc115792507" w:history="1">
        <w:r w:rsidR="00C96AC5" w:rsidRPr="000129CA">
          <w:rPr>
            <w:rStyle w:val="Hyperlink"/>
            <w:noProof/>
          </w:rPr>
          <w:t>9.2.</w:t>
        </w:r>
        <w:r w:rsidR="00C96AC5">
          <w:rPr>
            <w:rFonts w:asciiTheme="minorHAnsi" w:eastAsiaTheme="minorEastAsia" w:hAnsiTheme="minorHAnsi"/>
            <w:noProof/>
          </w:rPr>
          <w:tab/>
        </w:r>
        <w:r w:rsidR="00C96AC5" w:rsidRPr="000129CA">
          <w:rPr>
            <w:rStyle w:val="Hyperlink"/>
            <w:noProof/>
          </w:rPr>
          <w:t>Expunerea motivelor pentru alegerea variantei propuse de P.U.Z.</w:t>
        </w:r>
        <w:r w:rsidR="00C96AC5">
          <w:rPr>
            <w:noProof/>
            <w:webHidden/>
          </w:rPr>
          <w:tab/>
        </w:r>
        <w:r w:rsidR="00C96AC5">
          <w:rPr>
            <w:noProof/>
            <w:webHidden/>
          </w:rPr>
          <w:fldChar w:fldCharType="begin"/>
        </w:r>
        <w:r w:rsidR="00C96AC5">
          <w:rPr>
            <w:noProof/>
            <w:webHidden/>
          </w:rPr>
          <w:instrText xml:space="preserve"> PAGEREF _Toc115792507 \h </w:instrText>
        </w:r>
        <w:r w:rsidR="00C96AC5">
          <w:rPr>
            <w:noProof/>
            <w:webHidden/>
          </w:rPr>
        </w:r>
        <w:r w:rsidR="00C96AC5">
          <w:rPr>
            <w:noProof/>
            <w:webHidden/>
          </w:rPr>
          <w:fldChar w:fldCharType="separate"/>
        </w:r>
        <w:r w:rsidR="0066573B">
          <w:rPr>
            <w:noProof/>
            <w:webHidden/>
          </w:rPr>
          <w:t>140</w:t>
        </w:r>
        <w:r w:rsidR="00C96AC5">
          <w:rPr>
            <w:noProof/>
            <w:webHidden/>
          </w:rPr>
          <w:fldChar w:fldCharType="end"/>
        </w:r>
      </w:hyperlink>
    </w:p>
    <w:p w14:paraId="21E25B94" w14:textId="234F7796" w:rsidR="00C96AC5" w:rsidRDefault="00944758">
      <w:pPr>
        <w:pStyle w:val="TOC2"/>
        <w:tabs>
          <w:tab w:val="left" w:pos="880"/>
          <w:tab w:val="right" w:leader="dot" w:pos="9016"/>
        </w:tabs>
        <w:rPr>
          <w:rFonts w:asciiTheme="minorHAnsi" w:eastAsiaTheme="minorEastAsia" w:hAnsiTheme="minorHAnsi"/>
          <w:noProof/>
        </w:rPr>
      </w:pPr>
      <w:hyperlink w:anchor="_Toc115792508" w:history="1">
        <w:r w:rsidR="00C96AC5" w:rsidRPr="000129CA">
          <w:rPr>
            <w:rStyle w:val="Hyperlink"/>
            <w:noProof/>
          </w:rPr>
          <w:t>9.3.</w:t>
        </w:r>
        <w:r w:rsidR="00C96AC5">
          <w:rPr>
            <w:rFonts w:asciiTheme="minorHAnsi" w:eastAsiaTheme="minorEastAsia" w:hAnsiTheme="minorHAnsi"/>
            <w:noProof/>
          </w:rPr>
          <w:tab/>
        </w:r>
        <w:r w:rsidR="00C96AC5" w:rsidRPr="000129CA">
          <w:rPr>
            <w:rStyle w:val="Hyperlink"/>
            <w:noProof/>
          </w:rPr>
          <w:t>Descrierea dificultăților întâmpinate</w:t>
        </w:r>
        <w:r w:rsidR="00C96AC5">
          <w:rPr>
            <w:noProof/>
            <w:webHidden/>
          </w:rPr>
          <w:tab/>
        </w:r>
        <w:r w:rsidR="00C96AC5">
          <w:rPr>
            <w:noProof/>
            <w:webHidden/>
          </w:rPr>
          <w:fldChar w:fldCharType="begin"/>
        </w:r>
        <w:r w:rsidR="00C96AC5">
          <w:rPr>
            <w:noProof/>
            <w:webHidden/>
          </w:rPr>
          <w:instrText xml:space="preserve"> PAGEREF _Toc115792508 \h </w:instrText>
        </w:r>
        <w:r w:rsidR="00C96AC5">
          <w:rPr>
            <w:noProof/>
            <w:webHidden/>
          </w:rPr>
        </w:r>
        <w:r w:rsidR="00C96AC5">
          <w:rPr>
            <w:noProof/>
            <w:webHidden/>
          </w:rPr>
          <w:fldChar w:fldCharType="separate"/>
        </w:r>
        <w:r w:rsidR="0066573B">
          <w:rPr>
            <w:noProof/>
            <w:webHidden/>
          </w:rPr>
          <w:t>147</w:t>
        </w:r>
        <w:r w:rsidR="00C96AC5">
          <w:rPr>
            <w:noProof/>
            <w:webHidden/>
          </w:rPr>
          <w:fldChar w:fldCharType="end"/>
        </w:r>
      </w:hyperlink>
    </w:p>
    <w:p w14:paraId="03DFF497" w14:textId="615BF06C" w:rsidR="00C96AC5" w:rsidRDefault="00944758">
      <w:pPr>
        <w:pStyle w:val="TOC1"/>
        <w:tabs>
          <w:tab w:val="left" w:pos="660"/>
          <w:tab w:val="right" w:leader="dot" w:pos="9016"/>
        </w:tabs>
        <w:rPr>
          <w:rFonts w:asciiTheme="minorHAnsi" w:eastAsiaTheme="minorEastAsia" w:hAnsiTheme="minorHAnsi"/>
          <w:b w:val="0"/>
          <w:noProof/>
          <w:sz w:val="22"/>
        </w:rPr>
      </w:pPr>
      <w:hyperlink w:anchor="_Toc115792509" w:history="1">
        <w:r w:rsidR="00C96AC5" w:rsidRPr="000129CA">
          <w:rPr>
            <w:rStyle w:val="Hyperlink"/>
            <w:noProof/>
          </w:rPr>
          <w:t>10.</w:t>
        </w:r>
        <w:r w:rsidR="00C96AC5">
          <w:rPr>
            <w:rFonts w:asciiTheme="minorHAnsi" w:eastAsiaTheme="minorEastAsia" w:hAnsiTheme="minorHAnsi"/>
            <w:b w:val="0"/>
            <w:noProof/>
            <w:sz w:val="22"/>
          </w:rPr>
          <w:tab/>
        </w:r>
        <w:r w:rsidR="00C96AC5" w:rsidRPr="000129CA">
          <w:rPr>
            <w:rStyle w:val="Hyperlink"/>
            <w:noProof/>
          </w:rPr>
          <w:t>Descrierea măsurilor avute în vedere pentru monitorizarea efectelor semnificative ale implementării P.U.Z. Drumul Nisipoasa nr. 132,134, 136-140, 160, 162, 182, 142, 148, 150, 152 – Ansamblu rezidențial, Sector 1, București</w:t>
        </w:r>
        <w:r w:rsidR="00C96AC5">
          <w:rPr>
            <w:noProof/>
            <w:webHidden/>
          </w:rPr>
          <w:tab/>
        </w:r>
        <w:r w:rsidR="00C96AC5">
          <w:rPr>
            <w:noProof/>
            <w:webHidden/>
          </w:rPr>
          <w:fldChar w:fldCharType="begin"/>
        </w:r>
        <w:r w:rsidR="00C96AC5">
          <w:rPr>
            <w:noProof/>
            <w:webHidden/>
          </w:rPr>
          <w:instrText xml:space="preserve"> PAGEREF _Toc115792509 \h </w:instrText>
        </w:r>
        <w:r w:rsidR="00C96AC5">
          <w:rPr>
            <w:noProof/>
            <w:webHidden/>
          </w:rPr>
        </w:r>
        <w:r w:rsidR="00C96AC5">
          <w:rPr>
            <w:noProof/>
            <w:webHidden/>
          </w:rPr>
          <w:fldChar w:fldCharType="separate"/>
        </w:r>
        <w:r w:rsidR="0066573B">
          <w:rPr>
            <w:noProof/>
            <w:webHidden/>
          </w:rPr>
          <w:t>148</w:t>
        </w:r>
        <w:r w:rsidR="00C96AC5">
          <w:rPr>
            <w:noProof/>
            <w:webHidden/>
          </w:rPr>
          <w:fldChar w:fldCharType="end"/>
        </w:r>
      </w:hyperlink>
    </w:p>
    <w:p w14:paraId="41B704B2" w14:textId="274868F2" w:rsidR="00C96AC5" w:rsidRDefault="00944758">
      <w:pPr>
        <w:pStyle w:val="TOC1"/>
        <w:tabs>
          <w:tab w:val="left" w:pos="660"/>
          <w:tab w:val="right" w:leader="dot" w:pos="9016"/>
        </w:tabs>
        <w:rPr>
          <w:rFonts w:asciiTheme="minorHAnsi" w:eastAsiaTheme="minorEastAsia" w:hAnsiTheme="minorHAnsi"/>
          <w:b w:val="0"/>
          <w:noProof/>
          <w:sz w:val="22"/>
        </w:rPr>
      </w:pPr>
      <w:hyperlink w:anchor="_Toc115792510" w:history="1">
        <w:r w:rsidR="00C96AC5" w:rsidRPr="000129CA">
          <w:rPr>
            <w:rStyle w:val="Hyperlink"/>
            <w:noProof/>
          </w:rPr>
          <w:t>11.</w:t>
        </w:r>
        <w:r w:rsidR="00C96AC5">
          <w:rPr>
            <w:rFonts w:asciiTheme="minorHAnsi" w:eastAsiaTheme="minorEastAsia" w:hAnsiTheme="minorHAnsi"/>
            <w:b w:val="0"/>
            <w:noProof/>
            <w:sz w:val="22"/>
          </w:rPr>
          <w:tab/>
        </w:r>
        <w:r w:rsidR="00C96AC5" w:rsidRPr="000129CA">
          <w:rPr>
            <w:rStyle w:val="Hyperlink"/>
            <w:noProof/>
          </w:rPr>
          <w:t>Rezumat fără caracter tehnic</w:t>
        </w:r>
        <w:r w:rsidR="00C96AC5">
          <w:rPr>
            <w:noProof/>
            <w:webHidden/>
          </w:rPr>
          <w:tab/>
        </w:r>
        <w:r w:rsidR="00C96AC5">
          <w:rPr>
            <w:noProof/>
            <w:webHidden/>
          </w:rPr>
          <w:fldChar w:fldCharType="begin"/>
        </w:r>
        <w:r w:rsidR="00C96AC5">
          <w:rPr>
            <w:noProof/>
            <w:webHidden/>
          </w:rPr>
          <w:instrText xml:space="preserve"> PAGEREF _Toc115792510 \h </w:instrText>
        </w:r>
        <w:r w:rsidR="00C96AC5">
          <w:rPr>
            <w:noProof/>
            <w:webHidden/>
          </w:rPr>
        </w:r>
        <w:r w:rsidR="00C96AC5">
          <w:rPr>
            <w:noProof/>
            <w:webHidden/>
          </w:rPr>
          <w:fldChar w:fldCharType="separate"/>
        </w:r>
        <w:r w:rsidR="0066573B">
          <w:rPr>
            <w:noProof/>
            <w:webHidden/>
          </w:rPr>
          <w:t>151</w:t>
        </w:r>
        <w:r w:rsidR="00C96AC5">
          <w:rPr>
            <w:noProof/>
            <w:webHidden/>
          </w:rPr>
          <w:fldChar w:fldCharType="end"/>
        </w:r>
      </w:hyperlink>
    </w:p>
    <w:p w14:paraId="253BF137" w14:textId="26480475" w:rsidR="00C96AC5" w:rsidRDefault="00944758">
      <w:pPr>
        <w:pStyle w:val="TOC2"/>
        <w:tabs>
          <w:tab w:val="left" w:pos="1100"/>
          <w:tab w:val="right" w:leader="dot" w:pos="9016"/>
        </w:tabs>
        <w:rPr>
          <w:rFonts w:asciiTheme="minorHAnsi" w:eastAsiaTheme="minorEastAsia" w:hAnsiTheme="minorHAnsi"/>
          <w:noProof/>
        </w:rPr>
      </w:pPr>
      <w:hyperlink w:anchor="_Toc115792511" w:history="1">
        <w:r w:rsidR="00C96AC5" w:rsidRPr="000129CA">
          <w:rPr>
            <w:rStyle w:val="Hyperlink"/>
            <w:noProof/>
          </w:rPr>
          <w:t>11.1.</w:t>
        </w:r>
        <w:r w:rsidR="00C96AC5">
          <w:rPr>
            <w:rFonts w:asciiTheme="minorHAnsi" w:eastAsiaTheme="minorEastAsia" w:hAnsiTheme="minorHAnsi"/>
            <w:noProof/>
          </w:rPr>
          <w:tab/>
        </w:r>
        <w:r w:rsidR="00C96AC5" w:rsidRPr="000129CA">
          <w:rPr>
            <w:rStyle w:val="Hyperlink"/>
            <w:noProof/>
          </w:rPr>
          <w:t>Situația existentă și cea propusă</w:t>
        </w:r>
        <w:r w:rsidR="00C96AC5">
          <w:rPr>
            <w:noProof/>
            <w:webHidden/>
          </w:rPr>
          <w:tab/>
        </w:r>
        <w:r w:rsidR="00C96AC5">
          <w:rPr>
            <w:noProof/>
            <w:webHidden/>
          </w:rPr>
          <w:fldChar w:fldCharType="begin"/>
        </w:r>
        <w:r w:rsidR="00C96AC5">
          <w:rPr>
            <w:noProof/>
            <w:webHidden/>
          </w:rPr>
          <w:instrText xml:space="preserve"> PAGEREF _Toc115792511 \h </w:instrText>
        </w:r>
        <w:r w:rsidR="00C96AC5">
          <w:rPr>
            <w:noProof/>
            <w:webHidden/>
          </w:rPr>
        </w:r>
        <w:r w:rsidR="00C96AC5">
          <w:rPr>
            <w:noProof/>
            <w:webHidden/>
          </w:rPr>
          <w:fldChar w:fldCharType="separate"/>
        </w:r>
        <w:r w:rsidR="0066573B">
          <w:rPr>
            <w:noProof/>
            <w:webHidden/>
          </w:rPr>
          <w:t>152</w:t>
        </w:r>
        <w:r w:rsidR="00C96AC5">
          <w:rPr>
            <w:noProof/>
            <w:webHidden/>
          </w:rPr>
          <w:fldChar w:fldCharType="end"/>
        </w:r>
      </w:hyperlink>
    </w:p>
    <w:p w14:paraId="07A18893" w14:textId="2AB37C39" w:rsidR="00C96AC5" w:rsidRDefault="00944758">
      <w:pPr>
        <w:pStyle w:val="TOC3"/>
        <w:tabs>
          <w:tab w:val="left" w:pos="1540"/>
          <w:tab w:val="right" w:leader="dot" w:pos="9016"/>
        </w:tabs>
        <w:rPr>
          <w:rFonts w:asciiTheme="minorHAnsi" w:eastAsiaTheme="minorEastAsia" w:hAnsiTheme="minorHAnsi"/>
          <w:noProof/>
        </w:rPr>
      </w:pPr>
      <w:hyperlink w:anchor="_Toc115792512" w:history="1">
        <w:r w:rsidR="00C96AC5" w:rsidRPr="000129CA">
          <w:rPr>
            <w:rStyle w:val="Hyperlink"/>
            <w:noProof/>
          </w:rPr>
          <w:t>11.1.1.</w:t>
        </w:r>
        <w:r w:rsidR="00C96AC5">
          <w:rPr>
            <w:rFonts w:asciiTheme="minorHAnsi" w:eastAsiaTheme="minorEastAsia" w:hAnsiTheme="minorHAnsi"/>
            <w:noProof/>
          </w:rPr>
          <w:tab/>
        </w:r>
        <w:r w:rsidR="00C96AC5" w:rsidRPr="000129CA">
          <w:rPr>
            <w:rStyle w:val="Hyperlink"/>
            <w:noProof/>
          </w:rPr>
          <w:t>Situația existentă</w:t>
        </w:r>
        <w:r w:rsidR="00C96AC5">
          <w:rPr>
            <w:noProof/>
            <w:webHidden/>
          </w:rPr>
          <w:tab/>
        </w:r>
        <w:r w:rsidR="00C96AC5">
          <w:rPr>
            <w:noProof/>
            <w:webHidden/>
          </w:rPr>
          <w:fldChar w:fldCharType="begin"/>
        </w:r>
        <w:r w:rsidR="00C96AC5">
          <w:rPr>
            <w:noProof/>
            <w:webHidden/>
          </w:rPr>
          <w:instrText xml:space="preserve"> PAGEREF _Toc115792512 \h </w:instrText>
        </w:r>
        <w:r w:rsidR="00C96AC5">
          <w:rPr>
            <w:noProof/>
            <w:webHidden/>
          </w:rPr>
        </w:r>
        <w:r w:rsidR="00C96AC5">
          <w:rPr>
            <w:noProof/>
            <w:webHidden/>
          </w:rPr>
          <w:fldChar w:fldCharType="separate"/>
        </w:r>
        <w:r w:rsidR="0066573B">
          <w:rPr>
            <w:noProof/>
            <w:webHidden/>
          </w:rPr>
          <w:t>152</w:t>
        </w:r>
        <w:r w:rsidR="00C96AC5">
          <w:rPr>
            <w:noProof/>
            <w:webHidden/>
          </w:rPr>
          <w:fldChar w:fldCharType="end"/>
        </w:r>
      </w:hyperlink>
    </w:p>
    <w:p w14:paraId="5B012EB7" w14:textId="2AA7EE82" w:rsidR="00C96AC5" w:rsidRDefault="00944758">
      <w:pPr>
        <w:pStyle w:val="TOC4"/>
        <w:tabs>
          <w:tab w:val="left" w:pos="1760"/>
          <w:tab w:val="right" w:leader="dot" w:pos="9016"/>
        </w:tabs>
        <w:rPr>
          <w:rFonts w:asciiTheme="minorHAnsi" w:eastAsiaTheme="minorEastAsia" w:hAnsiTheme="minorHAnsi"/>
          <w:noProof/>
        </w:rPr>
      </w:pPr>
      <w:hyperlink w:anchor="_Toc115792513" w:history="1">
        <w:r w:rsidR="00C96AC5" w:rsidRPr="000129CA">
          <w:rPr>
            <w:rStyle w:val="Hyperlink"/>
            <w:noProof/>
            <w:lang w:val="ro-RO"/>
          </w:rPr>
          <w:t>11.1.1.1.</w:t>
        </w:r>
        <w:r w:rsidR="00C96AC5">
          <w:rPr>
            <w:rFonts w:asciiTheme="minorHAnsi" w:eastAsiaTheme="minorEastAsia" w:hAnsiTheme="minorHAnsi"/>
            <w:noProof/>
          </w:rPr>
          <w:tab/>
        </w:r>
        <w:r w:rsidR="00C96AC5" w:rsidRPr="000129CA">
          <w:rPr>
            <w:rStyle w:val="Hyperlink"/>
            <w:noProof/>
            <w:lang w:val="ro-RO"/>
          </w:rPr>
          <w:t>Elemente generale</w:t>
        </w:r>
        <w:r w:rsidR="00C96AC5">
          <w:rPr>
            <w:noProof/>
            <w:webHidden/>
          </w:rPr>
          <w:tab/>
        </w:r>
        <w:r w:rsidR="00C96AC5">
          <w:rPr>
            <w:noProof/>
            <w:webHidden/>
          </w:rPr>
          <w:fldChar w:fldCharType="begin"/>
        </w:r>
        <w:r w:rsidR="00C96AC5">
          <w:rPr>
            <w:noProof/>
            <w:webHidden/>
          </w:rPr>
          <w:instrText xml:space="preserve"> PAGEREF _Toc115792513 \h </w:instrText>
        </w:r>
        <w:r w:rsidR="00C96AC5">
          <w:rPr>
            <w:noProof/>
            <w:webHidden/>
          </w:rPr>
        </w:r>
        <w:r w:rsidR="00C96AC5">
          <w:rPr>
            <w:noProof/>
            <w:webHidden/>
          </w:rPr>
          <w:fldChar w:fldCharType="separate"/>
        </w:r>
        <w:r w:rsidR="0066573B">
          <w:rPr>
            <w:noProof/>
            <w:webHidden/>
          </w:rPr>
          <w:t>152</w:t>
        </w:r>
        <w:r w:rsidR="00C96AC5">
          <w:rPr>
            <w:noProof/>
            <w:webHidden/>
          </w:rPr>
          <w:fldChar w:fldCharType="end"/>
        </w:r>
      </w:hyperlink>
    </w:p>
    <w:p w14:paraId="576A0EFA" w14:textId="4C864226" w:rsidR="00C96AC5" w:rsidRDefault="00944758">
      <w:pPr>
        <w:pStyle w:val="TOC4"/>
        <w:tabs>
          <w:tab w:val="left" w:pos="1760"/>
          <w:tab w:val="right" w:leader="dot" w:pos="9016"/>
        </w:tabs>
        <w:rPr>
          <w:rFonts w:asciiTheme="minorHAnsi" w:eastAsiaTheme="minorEastAsia" w:hAnsiTheme="minorHAnsi"/>
          <w:noProof/>
        </w:rPr>
      </w:pPr>
      <w:hyperlink w:anchor="_Toc115792514" w:history="1">
        <w:r w:rsidR="00C96AC5" w:rsidRPr="000129CA">
          <w:rPr>
            <w:rStyle w:val="Hyperlink"/>
            <w:noProof/>
            <w:lang w:val="ro-RO"/>
          </w:rPr>
          <w:t>11.1.1.2.</w:t>
        </w:r>
        <w:r w:rsidR="00C96AC5">
          <w:rPr>
            <w:rFonts w:asciiTheme="minorHAnsi" w:eastAsiaTheme="minorEastAsia" w:hAnsiTheme="minorHAnsi"/>
            <w:noProof/>
          </w:rPr>
          <w:tab/>
        </w:r>
        <w:r w:rsidR="00C96AC5" w:rsidRPr="000129CA">
          <w:rPr>
            <w:rStyle w:val="Hyperlink"/>
            <w:noProof/>
            <w:lang w:val="ro-RO"/>
          </w:rPr>
          <w:t>Circulația</w:t>
        </w:r>
        <w:r w:rsidR="00C96AC5">
          <w:rPr>
            <w:noProof/>
            <w:webHidden/>
          </w:rPr>
          <w:tab/>
        </w:r>
        <w:r w:rsidR="00C96AC5">
          <w:rPr>
            <w:noProof/>
            <w:webHidden/>
          </w:rPr>
          <w:fldChar w:fldCharType="begin"/>
        </w:r>
        <w:r w:rsidR="00C96AC5">
          <w:rPr>
            <w:noProof/>
            <w:webHidden/>
          </w:rPr>
          <w:instrText xml:space="preserve"> PAGEREF _Toc115792514 \h </w:instrText>
        </w:r>
        <w:r w:rsidR="00C96AC5">
          <w:rPr>
            <w:noProof/>
            <w:webHidden/>
          </w:rPr>
        </w:r>
        <w:r w:rsidR="00C96AC5">
          <w:rPr>
            <w:noProof/>
            <w:webHidden/>
          </w:rPr>
          <w:fldChar w:fldCharType="separate"/>
        </w:r>
        <w:r w:rsidR="0066573B">
          <w:rPr>
            <w:noProof/>
            <w:webHidden/>
          </w:rPr>
          <w:t>152</w:t>
        </w:r>
        <w:r w:rsidR="00C96AC5">
          <w:rPr>
            <w:noProof/>
            <w:webHidden/>
          </w:rPr>
          <w:fldChar w:fldCharType="end"/>
        </w:r>
      </w:hyperlink>
    </w:p>
    <w:p w14:paraId="1ACD6743" w14:textId="25E9A29F" w:rsidR="00C96AC5" w:rsidRDefault="00944758">
      <w:pPr>
        <w:pStyle w:val="TOC4"/>
        <w:tabs>
          <w:tab w:val="left" w:pos="1760"/>
          <w:tab w:val="right" w:leader="dot" w:pos="9016"/>
        </w:tabs>
        <w:rPr>
          <w:rFonts w:asciiTheme="minorHAnsi" w:eastAsiaTheme="minorEastAsia" w:hAnsiTheme="minorHAnsi"/>
          <w:noProof/>
        </w:rPr>
      </w:pPr>
      <w:hyperlink w:anchor="_Toc115792515" w:history="1">
        <w:r w:rsidR="00C96AC5" w:rsidRPr="000129CA">
          <w:rPr>
            <w:rStyle w:val="Hyperlink"/>
            <w:noProof/>
            <w:lang w:val="ro-RO"/>
          </w:rPr>
          <w:t>11.1.1.3.</w:t>
        </w:r>
        <w:r w:rsidR="00C96AC5">
          <w:rPr>
            <w:rFonts w:asciiTheme="minorHAnsi" w:eastAsiaTheme="minorEastAsia" w:hAnsiTheme="minorHAnsi"/>
            <w:noProof/>
          </w:rPr>
          <w:tab/>
        </w:r>
        <w:r w:rsidR="00C96AC5" w:rsidRPr="000129CA">
          <w:rPr>
            <w:rStyle w:val="Hyperlink"/>
            <w:noProof/>
            <w:lang w:val="ro-RO"/>
          </w:rPr>
          <w:t>Echipare edilitară</w:t>
        </w:r>
        <w:r w:rsidR="00C96AC5">
          <w:rPr>
            <w:noProof/>
            <w:webHidden/>
          </w:rPr>
          <w:tab/>
        </w:r>
        <w:r w:rsidR="00C96AC5">
          <w:rPr>
            <w:noProof/>
            <w:webHidden/>
          </w:rPr>
          <w:fldChar w:fldCharType="begin"/>
        </w:r>
        <w:r w:rsidR="00C96AC5">
          <w:rPr>
            <w:noProof/>
            <w:webHidden/>
          </w:rPr>
          <w:instrText xml:space="preserve"> PAGEREF _Toc115792515 \h </w:instrText>
        </w:r>
        <w:r w:rsidR="00C96AC5">
          <w:rPr>
            <w:noProof/>
            <w:webHidden/>
          </w:rPr>
        </w:r>
        <w:r w:rsidR="00C96AC5">
          <w:rPr>
            <w:noProof/>
            <w:webHidden/>
          </w:rPr>
          <w:fldChar w:fldCharType="separate"/>
        </w:r>
        <w:r w:rsidR="0066573B">
          <w:rPr>
            <w:noProof/>
            <w:webHidden/>
          </w:rPr>
          <w:t>153</w:t>
        </w:r>
        <w:r w:rsidR="00C96AC5">
          <w:rPr>
            <w:noProof/>
            <w:webHidden/>
          </w:rPr>
          <w:fldChar w:fldCharType="end"/>
        </w:r>
      </w:hyperlink>
    </w:p>
    <w:p w14:paraId="54FF3208" w14:textId="04B6B895" w:rsidR="00C96AC5" w:rsidRDefault="00944758">
      <w:pPr>
        <w:pStyle w:val="TOC3"/>
        <w:tabs>
          <w:tab w:val="left" w:pos="1540"/>
          <w:tab w:val="right" w:leader="dot" w:pos="9016"/>
        </w:tabs>
        <w:rPr>
          <w:rFonts w:asciiTheme="minorHAnsi" w:eastAsiaTheme="minorEastAsia" w:hAnsiTheme="minorHAnsi"/>
          <w:noProof/>
        </w:rPr>
      </w:pPr>
      <w:hyperlink w:anchor="_Toc115792516" w:history="1">
        <w:r w:rsidR="00C96AC5" w:rsidRPr="000129CA">
          <w:rPr>
            <w:rStyle w:val="Hyperlink"/>
            <w:noProof/>
          </w:rPr>
          <w:t>11.1.2.</w:t>
        </w:r>
        <w:r w:rsidR="00C96AC5">
          <w:rPr>
            <w:rFonts w:asciiTheme="minorHAnsi" w:eastAsiaTheme="minorEastAsia" w:hAnsiTheme="minorHAnsi"/>
            <w:noProof/>
          </w:rPr>
          <w:tab/>
        </w:r>
        <w:r w:rsidR="00C96AC5" w:rsidRPr="000129CA">
          <w:rPr>
            <w:rStyle w:val="Hyperlink"/>
            <w:noProof/>
          </w:rPr>
          <w:t>Situația propusă</w:t>
        </w:r>
        <w:r w:rsidR="00C96AC5">
          <w:rPr>
            <w:noProof/>
            <w:webHidden/>
          </w:rPr>
          <w:tab/>
        </w:r>
        <w:r w:rsidR="00C96AC5">
          <w:rPr>
            <w:noProof/>
            <w:webHidden/>
          </w:rPr>
          <w:fldChar w:fldCharType="begin"/>
        </w:r>
        <w:r w:rsidR="00C96AC5">
          <w:rPr>
            <w:noProof/>
            <w:webHidden/>
          </w:rPr>
          <w:instrText xml:space="preserve"> PAGEREF _Toc115792516 \h </w:instrText>
        </w:r>
        <w:r w:rsidR="00C96AC5">
          <w:rPr>
            <w:noProof/>
            <w:webHidden/>
          </w:rPr>
        </w:r>
        <w:r w:rsidR="00C96AC5">
          <w:rPr>
            <w:noProof/>
            <w:webHidden/>
          </w:rPr>
          <w:fldChar w:fldCharType="separate"/>
        </w:r>
        <w:r w:rsidR="0066573B">
          <w:rPr>
            <w:noProof/>
            <w:webHidden/>
          </w:rPr>
          <w:t>154</w:t>
        </w:r>
        <w:r w:rsidR="00C96AC5">
          <w:rPr>
            <w:noProof/>
            <w:webHidden/>
          </w:rPr>
          <w:fldChar w:fldCharType="end"/>
        </w:r>
      </w:hyperlink>
    </w:p>
    <w:p w14:paraId="5D2F3BB0" w14:textId="0C4162F5" w:rsidR="00C96AC5" w:rsidRDefault="00944758">
      <w:pPr>
        <w:pStyle w:val="TOC4"/>
        <w:tabs>
          <w:tab w:val="left" w:pos="1760"/>
          <w:tab w:val="right" w:leader="dot" w:pos="9016"/>
        </w:tabs>
        <w:rPr>
          <w:rFonts w:asciiTheme="minorHAnsi" w:eastAsiaTheme="minorEastAsia" w:hAnsiTheme="minorHAnsi"/>
          <w:noProof/>
        </w:rPr>
      </w:pPr>
      <w:hyperlink w:anchor="_Toc115792517" w:history="1">
        <w:r w:rsidR="00C96AC5" w:rsidRPr="000129CA">
          <w:rPr>
            <w:rStyle w:val="Hyperlink"/>
            <w:noProof/>
            <w:lang w:val="ro-RO"/>
          </w:rPr>
          <w:t>11.1.2.1.</w:t>
        </w:r>
        <w:r w:rsidR="00C96AC5">
          <w:rPr>
            <w:rFonts w:asciiTheme="minorHAnsi" w:eastAsiaTheme="minorEastAsia" w:hAnsiTheme="minorHAnsi"/>
            <w:noProof/>
          </w:rPr>
          <w:tab/>
        </w:r>
        <w:r w:rsidR="00C96AC5" w:rsidRPr="000129CA">
          <w:rPr>
            <w:rStyle w:val="Hyperlink"/>
            <w:noProof/>
            <w:lang w:val="ro-RO"/>
          </w:rPr>
          <w:t>Modernizarea circulației</w:t>
        </w:r>
        <w:r w:rsidR="00C96AC5">
          <w:rPr>
            <w:noProof/>
            <w:webHidden/>
          </w:rPr>
          <w:tab/>
        </w:r>
        <w:r w:rsidR="00C96AC5">
          <w:rPr>
            <w:noProof/>
            <w:webHidden/>
          </w:rPr>
          <w:fldChar w:fldCharType="begin"/>
        </w:r>
        <w:r w:rsidR="00C96AC5">
          <w:rPr>
            <w:noProof/>
            <w:webHidden/>
          </w:rPr>
          <w:instrText xml:space="preserve"> PAGEREF _Toc115792517 \h </w:instrText>
        </w:r>
        <w:r w:rsidR="00C96AC5">
          <w:rPr>
            <w:noProof/>
            <w:webHidden/>
          </w:rPr>
        </w:r>
        <w:r w:rsidR="00C96AC5">
          <w:rPr>
            <w:noProof/>
            <w:webHidden/>
          </w:rPr>
          <w:fldChar w:fldCharType="separate"/>
        </w:r>
        <w:r w:rsidR="0066573B">
          <w:rPr>
            <w:noProof/>
            <w:webHidden/>
          </w:rPr>
          <w:t>159</w:t>
        </w:r>
        <w:r w:rsidR="00C96AC5">
          <w:rPr>
            <w:noProof/>
            <w:webHidden/>
          </w:rPr>
          <w:fldChar w:fldCharType="end"/>
        </w:r>
      </w:hyperlink>
    </w:p>
    <w:p w14:paraId="7811C685" w14:textId="547EB45B" w:rsidR="00C96AC5" w:rsidRDefault="00944758">
      <w:pPr>
        <w:pStyle w:val="TOC4"/>
        <w:tabs>
          <w:tab w:val="left" w:pos="1760"/>
          <w:tab w:val="right" w:leader="dot" w:pos="9016"/>
        </w:tabs>
        <w:rPr>
          <w:rFonts w:asciiTheme="minorHAnsi" w:eastAsiaTheme="minorEastAsia" w:hAnsiTheme="minorHAnsi"/>
          <w:noProof/>
        </w:rPr>
      </w:pPr>
      <w:hyperlink w:anchor="_Toc115792518" w:history="1">
        <w:r w:rsidR="00C96AC5" w:rsidRPr="000129CA">
          <w:rPr>
            <w:rStyle w:val="Hyperlink"/>
            <w:noProof/>
            <w:lang w:val="ro-RO"/>
          </w:rPr>
          <w:t>11.1.2.2.</w:t>
        </w:r>
        <w:r w:rsidR="00C96AC5">
          <w:rPr>
            <w:rFonts w:asciiTheme="minorHAnsi" w:eastAsiaTheme="minorEastAsia" w:hAnsiTheme="minorHAnsi"/>
            <w:noProof/>
          </w:rPr>
          <w:tab/>
        </w:r>
        <w:r w:rsidR="00C96AC5" w:rsidRPr="000129CA">
          <w:rPr>
            <w:rStyle w:val="Hyperlink"/>
            <w:noProof/>
            <w:lang w:val="ro-RO"/>
          </w:rPr>
          <w:t>Dezvoltarea echipării edilitare</w:t>
        </w:r>
        <w:r w:rsidR="00C96AC5">
          <w:rPr>
            <w:noProof/>
            <w:webHidden/>
          </w:rPr>
          <w:tab/>
        </w:r>
        <w:r w:rsidR="00C96AC5">
          <w:rPr>
            <w:noProof/>
            <w:webHidden/>
          </w:rPr>
          <w:fldChar w:fldCharType="begin"/>
        </w:r>
        <w:r w:rsidR="00C96AC5">
          <w:rPr>
            <w:noProof/>
            <w:webHidden/>
          </w:rPr>
          <w:instrText xml:space="preserve"> PAGEREF _Toc115792518 \h </w:instrText>
        </w:r>
        <w:r w:rsidR="00C96AC5">
          <w:rPr>
            <w:noProof/>
            <w:webHidden/>
          </w:rPr>
        </w:r>
        <w:r w:rsidR="00C96AC5">
          <w:rPr>
            <w:noProof/>
            <w:webHidden/>
          </w:rPr>
          <w:fldChar w:fldCharType="separate"/>
        </w:r>
        <w:r w:rsidR="0066573B">
          <w:rPr>
            <w:noProof/>
            <w:webHidden/>
          </w:rPr>
          <w:t>159</w:t>
        </w:r>
        <w:r w:rsidR="00C96AC5">
          <w:rPr>
            <w:noProof/>
            <w:webHidden/>
          </w:rPr>
          <w:fldChar w:fldCharType="end"/>
        </w:r>
      </w:hyperlink>
    </w:p>
    <w:p w14:paraId="5CF9D89F" w14:textId="10846A01" w:rsidR="00C96AC5" w:rsidRDefault="00944758">
      <w:pPr>
        <w:pStyle w:val="TOC3"/>
        <w:tabs>
          <w:tab w:val="left" w:pos="1540"/>
          <w:tab w:val="right" w:leader="dot" w:pos="9016"/>
        </w:tabs>
        <w:rPr>
          <w:rFonts w:asciiTheme="minorHAnsi" w:eastAsiaTheme="minorEastAsia" w:hAnsiTheme="minorHAnsi"/>
          <w:noProof/>
        </w:rPr>
      </w:pPr>
      <w:hyperlink w:anchor="_Toc115792519" w:history="1">
        <w:r w:rsidR="00C96AC5" w:rsidRPr="000129CA">
          <w:rPr>
            <w:rStyle w:val="Hyperlink"/>
            <w:noProof/>
          </w:rPr>
          <w:t>11.1.3.</w:t>
        </w:r>
        <w:r w:rsidR="00C96AC5">
          <w:rPr>
            <w:rFonts w:asciiTheme="minorHAnsi" w:eastAsiaTheme="minorEastAsia" w:hAnsiTheme="minorHAnsi"/>
            <w:noProof/>
          </w:rPr>
          <w:tab/>
        </w:r>
        <w:r w:rsidR="00C96AC5" w:rsidRPr="000129CA">
          <w:rPr>
            <w:rStyle w:val="Hyperlink"/>
            <w:noProof/>
          </w:rPr>
          <w:t>Principalele disfuncționalități și măsurile pentru eliminarea/compensarea lor</w:t>
        </w:r>
        <w:r w:rsidR="00C96AC5">
          <w:rPr>
            <w:noProof/>
            <w:webHidden/>
          </w:rPr>
          <w:tab/>
        </w:r>
        <w:r w:rsidR="00C96AC5">
          <w:rPr>
            <w:noProof/>
            <w:webHidden/>
          </w:rPr>
          <w:fldChar w:fldCharType="begin"/>
        </w:r>
        <w:r w:rsidR="00C96AC5">
          <w:rPr>
            <w:noProof/>
            <w:webHidden/>
          </w:rPr>
          <w:instrText xml:space="preserve"> PAGEREF _Toc115792519 \h </w:instrText>
        </w:r>
        <w:r w:rsidR="00C96AC5">
          <w:rPr>
            <w:noProof/>
            <w:webHidden/>
          </w:rPr>
        </w:r>
        <w:r w:rsidR="00C96AC5">
          <w:rPr>
            <w:noProof/>
            <w:webHidden/>
          </w:rPr>
          <w:fldChar w:fldCharType="separate"/>
        </w:r>
        <w:r w:rsidR="0066573B">
          <w:rPr>
            <w:noProof/>
            <w:webHidden/>
          </w:rPr>
          <w:t>163</w:t>
        </w:r>
        <w:r w:rsidR="00C96AC5">
          <w:rPr>
            <w:noProof/>
            <w:webHidden/>
          </w:rPr>
          <w:fldChar w:fldCharType="end"/>
        </w:r>
      </w:hyperlink>
    </w:p>
    <w:p w14:paraId="77F832C9" w14:textId="2AEA6EE1" w:rsidR="00C96AC5" w:rsidRDefault="00944758">
      <w:pPr>
        <w:pStyle w:val="TOC1"/>
        <w:tabs>
          <w:tab w:val="left" w:pos="660"/>
          <w:tab w:val="right" w:leader="dot" w:pos="9016"/>
        </w:tabs>
        <w:rPr>
          <w:rFonts w:asciiTheme="minorHAnsi" w:eastAsiaTheme="minorEastAsia" w:hAnsiTheme="minorHAnsi"/>
          <w:b w:val="0"/>
          <w:noProof/>
          <w:sz w:val="22"/>
        </w:rPr>
      </w:pPr>
      <w:hyperlink w:anchor="_Toc115792520" w:history="1">
        <w:r w:rsidR="00C96AC5" w:rsidRPr="000129CA">
          <w:rPr>
            <w:rStyle w:val="Hyperlink"/>
            <w:noProof/>
          </w:rPr>
          <w:t>12.</w:t>
        </w:r>
        <w:r w:rsidR="00C96AC5">
          <w:rPr>
            <w:rFonts w:asciiTheme="minorHAnsi" w:eastAsiaTheme="minorEastAsia" w:hAnsiTheme="minorHAnsi"/>
            <w:b w:val="0"/>
            <w:noProof/>
            <w:sz w:val="22"/>
          </w:rPr>
          <w:tab/>
        </w:r>
        <w:r w:rsidR="00C96AC5" w:rsidRPr="000129CA">
          <w:rPr>
            <w:rStyle w:val="Hyperlink"/>
            <w:noProof/>
          </w:rPr>
          <w:t>Referințe bibliografice</w:t>
        </w:r>
        <w:r w:rsidR="00C96AC5">
          <w:rPr>
            <w:noProof/>
            <w:webHidden/>
          </w:rPr>
          <w:tab/>
        </w:r>
        <w:r w:rsidR="00C96AC5">
          <w:rPr>
            <w:noProof/>
            <w:webHidden/>
          </w:rPr>
          <w:fldChar w:fldCharType="begin"/>
        </w:r>
        <w:r w:rsidR="00C96AC5">
          <w:rPr>
            <w:noProof/>
            <w:webHidden/>
          </w:rPr>
          <w:instrText xml:space="preserve"> PAGEREF _Toc115792520 \h </w:instrText>
        </w:r>
        <w:r w:rsidR="00C96AC5">
          <w:rPr>
            <w:noProof/>
            <w:webHidden/>
          </w:rPr>
        </w:r>
        <w:r w:rsidR="00C96AC5">
          <w:rPr>
            <w:noProof/>
            <w:webHidden/>
          </w:rPr>
          <w:fldChar w:fldCharType="separate"/>
        </w:r>
        <w:r w:rsidR="0066573B">
          <w:rPr>
            <w:noProof/>
            <w:webHidden/>
          </w:rPr>
          <w:t>169</w:t>
        </w:r>
        <w:r w:rsidR="00C96AC5">
          <w:rPr>
            <w:noProof/>
            <w:webHidden/>
          </w:rPr>
          <w:fldChar w:fldCharType="end"/>
        </w:r>
      </w:hyperlink>
    </w:p>
    <w:p w14:paraId="07C13FDC" w14:textId="3728807F" w:rsidR="00C96AC5" w:rsidRDefault="00944758">
      <w:pPr>
        <w:pStyle w:val="TOC1"/>
        <w:tabs>
          <w:tab w:val="left" w:pos="660"/>
          <w:tab w:val="right" w:leader="dot" w:pos="9016"/>
        </w:tabs>
        <w:rPr>
          <w:rFonts w:asciiTheme="minorHAnsi" w:eastAsiaTheme="minorEastAsia" w:hAnsiTheme="minorHAnsi"/>
          <w:b w:val="0"/>
          <w:noProof/>
          <w:sz w:val="22"/>
        </w:rPr>
      </w:pPr>
      <w:hyperlink w:anchor="_Toc115792521" w:history="1">
        <w:r w:rsidR="00C96AC5" w:rsidRPr="000129CA">
          <w:rPr>
            <w:rStyle w:val="Hyperlink"/>
            <w:noProof/>
          </w:rPr>
          <w:t>13.</w:t>
        </w:r>
        <w:r w:rsidR="00C96AC5">
          <w:rPr>
            <w:rFonts w:asciiTheme="minorHAnsi" w:eastAsiaTheme="minorEastAsia" w:hAnsiTheme="minorHAnsi"/>
            <w:b w:val="0"/>
            <w:noProof/>
            <w:sz w:val="22"/>
          </w:rPr>
          <w:tab/>
        </w:r>
        <w:r w:rsidR="00C96AC5" w:rsidRPr="000129CA">
          <w:rPr>
            <w:rStyle w:val="Hyperlink"/>
            <w:noProof/>
          </w:rPr>
          <w:t>Anexe</w:t>
        </w:r>
        <w:r w:rsidR="00C96AC5">
          <w:rPr>
            <w:noProof/>
            <w:webHidden/>
          </w:rPr>
          <w:tab/>
        </w:r>
        <w:r w:rsidR="00C96AC5">
          <w:rPr>
            <w:noProof/>
            <w:webHidden/>
          </w:rPr>
          <w:fldChar w:fldCharType="begin"/>
        </w:r>
        <w:r w:rsidR="00C96AC5">
          <w:rPr>
            <w:noProof/>
            <w:webHidden/>
          </w:rPr>
          <w:instrText xml:space="preserve"> PAGEREF _Toc115792521 \h </w:instrText>
        </w:r>
        <w:r w:rsidR="00C96AC5">
          <w:rPr>
            <w:noProof/>
            <w:webHidden/>
          </w:rPr>
        </w:r>
        <w:r w:rsidR="00C96AC5">
          <w:rPr>
            <w:noProof/>
            <w:webHidden/>
          </w:rPr>
          <w:fldChar w:fldCharType="separate"/>
        </w:r>
        <w:r w:rsidR="0066573B">
          <w:rPr>
            <w:noProof/>
            <w:webHidden/>
          </w:rPr>
          <w:t>170</w:t>
        </w:r>
        <w:r w:rsidR="00C96AC5">
          <w:rPr>
            <w:noProof/>
            <w:webHidden/>
          </w:rPr>
          <w:fldChar w:fldCharType="end"/>
        </w:r>
      </w:hyperlink>
    </w:p>
    <w:p w14:paraId="1BBB91B2" w14:textId="65D88CBB" w:rsidR="00C96AC5" w:rsidRDefault="00944758">
      <w:pPr>
        <w:pStyle w:val="TOC1"/>
        <w:tabs>
          <w:tab w:val="left" w:pos="660"/>
          <w:tab w:val="right" w:leader="dot" w:pos="9016"/>
        </w:tabs>
        <w:rPr>
          <w:rFonts w:asciiTheme="minorHAnsi" w:eastAsiaTheme="minorEastAsia" w:hAnsiTheme="minorHAnsi"/>
          <w:b w:val="0"/>
          <w:noProof/>
          <w:sz w:val="22"/>
        </w:rPr>
      </w:pPr>
      <w:hyperlink w:anchor="_Toc115792522" w:history="1">
        <w:r w:rsidR="00C96AC5" w:rsidRPr="000129CA">
          <w:rPr>
            <w:rStyle w:val="Hyperlink"/>
            <w:noProof/>
          </w:rPr>
          <w:t>14.</w:t>
        </w:r>
        <w:r w:rsidR="00C96AC5">
          <w:rPr>
            <w:rFonts w:asciiTheme="minorHAnsi" w:eastAsiaTheme="minorEastAsia" w:hAnsiTheme="minorHAnsi"/>
            <w:b w:val="0"/>
            <w:noProof/>
            <w:sz w:val="22"/>
          </w:rPr>
          <w:tab/>
        </w:r>
        <w:r w:rsidR="00C96AC5" w:rsidRPr="000129CA">
          <w:rPr>
            <w:rStyle w:val="Hyperlink"/>
            <w:noProof/>
          </w:rPr>
          <w:t>Planuri</w:t>
        </w:r>
        <w:r w:rsidR="00C96AC5">
          <w:rPr>
            <w:noProof/>
            <w:webHidden/>
          </w:rPr>
          <w:tab/>
        </w:r>
        <w:r w:rsidR="00C96AC5">
          <w:rPr>
            <w:noProof/>
            <w:webHidden/>
          </w:rPr>
          <w:fldChar w:fldCharType="begin"/>
        </w:r>
        <w:r w:rsidR="00C96AC5">
          <w:rPr>
            <w:noProof/>
            <w:webHidden/>
          </w:rPr>
          <w:instrText xml:space="preserve"> PAGEREF _Toc115792522 \h </w:instrText>
        </w:r>
        <w:r w:rsidR="00C96AC5">
          <w:rPr>
            <w:noProof/>
            <w:webHidden/>
          </w:rPr>
        </w:r>
        <w:r w:rsidR="00C96AC5">
          <w:rPr>
            <w:noProof/>
            <w:webHidden/>
          </w:rPr>
          <w:fldChar w:fldCharType="separate"/>
        </w:r>
        <w:r w:rsidR="0066573B">
          <w:rPr>
            <w:noProof/>
            <w:webHidden/>
          </w:rPr>
          <w:t>170</w:t>
        </w:r>
        <w:r w:rsidR="00C96AC5">
          <w:rPr>
            <w:noProof/>
            <w:webHidden/>
          </w:rPr>
          <w:fldChar w:fldCharType="end"/>
        </w:r>
      </w:hyperlink>
    </w:p>
    <w:p w14:paraId="397AE3AA" w14:textId="05D12B0A" w:rsidR="00177E23" w:rsidRPr="00295131" w:rsidRDefault="001F4C41">
      <w:pPr>
        <w:rPr>
          <w:rFonts w:cs="Arial"/>
          <w:lang w:val="ro-RO"/>
        </w:rPr>
      </w:pPr>
      <w:r w:rsidRPr="00295131">
        <w:rPr>
          <w:rFonts w:cs="Arial"/>
          <w:b/>
          <w:sz w:val="24"/>
          <w:lang w:val="ro-RO"/>
        </w:rPr>
        <w:fldChar w:fldCharType="end"/>
      </w:r>
    </w:p>
    <w:p w14:paraId="04298540" w14:textId="0A892049" w:rsidR="004E1038" w:rsidRPr="00295131" w:rsidRDefault="004E1038" w:rsidP="004E1038">
      <w:pPr>
        <w:pBdr>
          <w:bottom w:val="single" w:sz="6" w:space="1" w:color="84C441"/>
        </w:pBdr>
        <w:spacing w:before="1080" w:after="360"/>
        <w:rPr>
          <w:rFonts w:cs="Arial"/>
          <w:b/>
          <w:sz w:val="36"/>
          <w:lang w:val="ro-RO"/>
        </w:rPr>
      </w:pPr>
      <w:r w:rsidRPr="00295131">
        <w:rPr>
          <w:rFonts w:cs="Arial"/>
          <w:b/>
          <w:sz w:val="36"/>
          <w:lang w:val="ro-RO"/>
        </w:rPr>
        <w:t>Lista figurilor:</w:t>
      </w:r>
    </w:p>
    <w:p w14:paraId="4FEF3122" w14:textId="62548938" w:rsidR="00C96AC5" w:rsidRDefault="00343FA5">
      <w:pPr>
        <w:pStyle w:val="TableofFigures"/>
        <w:tabs>
          <w:tab w:val="right" w:leader="dot" w:pos="9016"/>
        </w:tabs>
        <w:rPr>
          <w:rFonts w:asciiTheme="minorHAnsi" w:eastAsiaTheme="minorEastAsia" w:hAnsiTheme="minorHAnsi"/>
          <w:noProof/>
        </w:rPr>
      </w:pPr>
      <w:r w:rsidRPr="004B591B">
        <w:rPr>
          <w:rFonts w:cs="Arial"/>
          <w:sz w:val="14"/>
          <w:szCs w:val="14"/>
          <w:lang w:val="ro-RO"/>
        </w:rPr>
        <w:fldChar w:fldCharType="begin"/>
      </w:r>
      <w:r w:rsidRPr="004B591B">
        <w:rPr>
          <w:rFonts w:cs="Arial"/>
          <w:sz w:val="14"/>
          <w:szCs w:val="14"/>
          <w:lang w:val="ro-RO"/>
        </w:rPr>
        <w:instrText xml:space="preserve"> TOC \h \z \c "Figura" </w:instrText>
      </w:r>
      <w:r w:rsidRPr="004B591B">
        <w:rPr>
          <w:rFonts w:cs="Arial"/>
          <w:sz w:val="14"/>
          <w:szCs w:val="14"/>
          <w:lang w:val="ro-RO"/>
        </w:rPr>
        <w:fldChar w:fldCharType="separate"/>
      </w:r>
      <w:hyperlink w:anchor="_Toc115792523" w:history="1">
        <w:r w:rsidR="00C96AC5" w:rsidRPr="00A575B3">
          <w:rPr>
            <w:rStyle w:val="Hyperlink"/>
            <w:rFonts w:cs="Arial"/>
            <w:b/>
            <w:noProof/>
            <w:lang w:val="ro-RO"/>
          </w:rPr>
          <w:t>Figura 1.</w:t>
        </w:r>
        <w:r w:rsidR="00C96AC5" w:rsidRPr="00A575B3">
          <w:rPr>
            <w:rStyle w:val="Hyperlink"/>
            <w:rFonts w:cs="Arial"/>
            <w:noProof/>
            <w:lang w:val="ro-RO"/>
          </w:rPr>
          <w:t xml:space="preserve"> Încadrarea în localitate a zonei analizate.</w:t>
        </w:r>
        <w:r w:rsidR="00C96AC5">
          <w:rPr>
            <w:noProof/>
            <w:webHidden/>
          </w:rPr>
          <w:tab/>
        </w:r>
        <w:r w:rsidR="00C96AC5">
          <w:rPr>
            <w:noProof/>
            <w:webHidden/>
          </w:rPr>
          <w:fldChar w:fldCharType="begin"/>
        </w:r>
        <w:r w:rsidR="00C96AC5">
          <w:rPr>
            <w:noProof/>
            <w:webHidden/>
          </w:rPr>
          <w:instrText xml:space="preserve"> PAGEREF _Toc115792523 \h </w:instrText>
        </w:r>
        <w:r w:rsidR="00C96AC5">
          <w:rPr>
            <w:noProof/>
            <w:webHidden/>
          </w:rPr>
        </w:r>
        <w:r w:rsidR="00C96AC5">
          <w:rPr>
            <w:noProof/>
            <w:webHidden/>
          </w:rPr>
          <w:fldChar w:fldCharType="separate"/>
        </w:r>
        <w:r w:rsidR="0066573B">
          <w:rPr>
            <w:noProof/>
            <w:webHidden/>
          </w:rPr>
          <w:t>16</w:t>
        </w:r>
        <w:r w:rsidR="00C96AC5">
          <w:rPr>
            <w:noProof/>
            <w:webHidden/>
          </w:rPr>
          <w:fldChar w:fldCharType="end"/>
        </w:r>
      </w:hyperlink>
    </w:p>
    <w:p w14:paraId="263CB574" w14:textId="6F21E11F" w:rsidR="00C96AC5" w:rsidRDefault="00944758">
      <w:pPr>
        <w:pStyle w:val="TableofFigures"/>
        <w:tabs>
          <w:tab w:val="right" w:leader="dot" w:pos="9016"/>
        </w:tabs>
        <w:rPr>
          <w:rFonts w:asciiTheme="minorHAnsi" w:eastAsiaTheme="minorEastAsia" w:hAnsiTheme="minorHAnsi"/>
          <w:noProof/>
        </w:rPr>
      </w:pPr>
      <w:hyperlink w:anchor="_Toc115792524" w:history="1">
        <w:r w:rsidR="00C96AC5" w:rsidRPr="00A575B3">
          <w:rPr>
            <w:rStyle w:val="Hyperlink"/>
            <w:rFonts w:cs="Arial"/>
            <w:b/>
            <w:noProof/>
            <w:lang w:val="ro-RO"/>
          </w:rPr>
          <w:t>Figura 2.</w:t>
        </w:r>
        <w:r w:rsidR="00C96AC5" w:rsidRPr="00A575B3">
          <w:rPr>
            <w:rStyle w:val="Hyperlink"/>
            <w:rFonts w:cs="Arial"/>
            <w:noProof/>
            <w:lang w:val="ro-RO"/>
          </w:rPr>
          <w:t xml:space="preserve"> Localizarea zonei analizate.</w:t>
        </w:r>
        <w:r w:rsidR="00C96AC5">
          <w:rPr>
            <w:noProof/>
            <w:webHidden/>
          </w:rPr>
          <w:tab/>
        </w:r>
        <w:r w:rsidR="00C96AC5">
          <w:rPr>
            <w:noProof/>
            <w:webHidden/>
          </w:rPr>
          <w:fldChar w:fldCharType="begin"/>
        </w:r>
        <w:r w:rsidR="00C96AC5">
          <w:rPr>
            <w:noProof/>
            <w:webHidden/>
          </w:rPr>
          <w:instrText xml:space="preserve"> PAGEREF _Toc115792524 \h </w:instrText>
        </w:r>
        <w:r w:rsidR="00C96AC5">
          <w:rPr>
            <w:noProof/>
            <w:webHidden/>
          </w:rPr>
        </w:r>
        <w:r w:rsidR="00C96AC5">
          <w:rPr>
            <w:noProof/>
            <w:webHidden/>
          </w:rPr>
          <w:fldChar w:fldCharType="separate"/>
        </w:r>
        <w:r w:rsidR="0066573B">
          <w:rPr>
            <w:noProof/>
            <w:webHidden/>
          </w:rPr>
          <w:t>17</w:t>
        </w:r>
        <w:r w:rsidR="00C96AC5">
          <w:rPr>
            <w:noProof/>
            <w:webHidden/>
          </w:rPr>
          <w:fldChar w:fldCharType="end"/>
        </w:r>
      </w:hyperlink>
    </w:p>
    <w:p w14:paraId="0209DD4A" w14:textId="2FF920CB" w:rsidR="00C96AC5" w:rsidRDefault="00944758">
      <w:pPr>
        <w:pStyle w:val="TableofFigures"/>
        <w:tabs>
          <w:tab w:val="right" w:leader="dot" w:pos="9016"/>
        </w:tabs>
        <w:rPr>
          <w:rFonts w:asciiTheme="minorHAnsi" w:eastAsiaTheme="minorEastAsia" w:hAnsiTheme="minorHAnsi"/>
          <w:noProof/>
        </w:rPr>
      </w:pPr>
      <w:hyperlink w:anchor="_Toc115792525" w:history="1">
        <w:r w:rsidR="00C96AC5" w:rsidRPr="00A575B3">
          <w:rPr>
            <w:rStyle w:val="Hyperlink"/>
            <w:rFonts w:cs="Arial"/>
            <w:b/>
            <w:noProof/>
            <w:lang w:val="ro-RO"/>
          </w:rPr>
          <w:t>Figura 3.</w:t>
        </w:r>
        <w:r w:rsidR="00C96AC5" w:rsidRPr="00A575B3">
          <w:rPr>
            <w:rStyle w:val="Hyperlink"/>
            <w:rFonts w:cs="Arial"/>
            <w:noProof/>
            <w:lang w:val="ro-RO"/>
          </w:rPr>
          <w:t xml:space="preserve"> Evoluția zonei analizate (2002, 2008, 2013, 2017).</w:t>
        </w:r>
        <w:r w:rsidR="00C96AC5">
          <w:rPr>
            <w:noProof/>
            <w:webHidden/>
          </w:rPr>
          <w:tab/>
        </w:r>
        <w:r w:rsidR="00C96AC5">
          <w:rPr>
            <w:noProof/>
            <w:webHidden/>
          </w:rPr>
          <w:fldChar w:fldCharType="begin"/>
        </w:r>
        <w:r w:rsidR="00C96AC5">
          <w:rPr>
            <w:noProof/>
            <w:webHidden/>
          </w:rPr>
          <w:instrText xml:space="preserve"> PAGEREF _Toc115792525 \h </w:instrText>
        </w:r>
        <w:r w:rsidR="00C96AC5">
          <w:rPr>
            <w:noProof/>
            <w:webHidden/>
          </w:rPr>
        </w:r>
        <w:r w:rsidR="00C96AC5">
          <w:rPr>
            <w:noProof/>
            <w:webHidden/>
          </w:rPr>
          <w:fldChar w:fldCharType="separate"/>
        </w:r>
        <w:r w:rsidR="0066573B">
          <w:rPr>
            <w:noProof/>
            <w:webHidden/>
          </w:rPr>
          <w:t>22</w:t>
        </w:r>
        <w:r w:rsidR="00C96AC5">
          <w:rPr>
            <w:noProof/>
            <w:webHidden/>
          </w:rPr>
          <w:fldChar w:fldCharType="end"/>
        </w:r>
      </w:hyperlink>
    </w:p>
    <w:p w14:paraId="4F7B118F" w14:textId="5B008EF0" w:rsidR="00C96AC5" w:rsidRDefault="00944758">
      <w:pPr>
        <w:pStyle w:val="TableofFigures"/>
        <w:tabs>
          <w:tab w:val="right" w:leader="dot" w:pos="9016"/>
        </w:tabs>
        <w:rPr>
          <w:rFonts w:asciiTheme="minorHAnsi" w:eastAsiaTheme="minorEastAsia" w:hAnsiTheme="minorHAnsi"/>
          <w:noProof/>
        </w:rPr>
      </w:pPr>
      <w:hyperlink w:anchor="_Toc115792526" w:history="1">
        <w:r w:rsidR="00C96AC5" w:rsidRPr="00A575B3">
          <w:rPr>
            <w:rStyle w:val="Hyperlink"/>
            <w:rFonts w:cs="Arial"/>
            <w:b/>
            <w:noProof/>
            <w:lang w:val="ro-RO"/>
          </w:rPr>
          <w:t>Figura 4.</w:t>
        </w:r>
        <w:r w:rsidR="00C96AC5" w:rsidRPr="00A575B3">
          <w:rPr>
            <w:rStyle w:val="Hyperlink"/>
            <w:rFonts w:cs="Arial"/>
            <w:noProof/>
            <w:lang w:val="ro-RO"/>
          </w:rPr>
          <w:t xml:space="preserve"> Schemă U.T.R.-uri propuse prin P.U.Z.</w:t>
        </w:r>
        <w:r w:rsidR="00C96AC5">
          <w:rPr>
            <w:noProof/>
            <w:webHidden/>
          </w:rPr>
          <w:tab/>
        </w:r>
        <w:r w:rsidR="00C96AC5">
          <w:rPr>
            <w:noProof/>
            <w:webHidden/>
          </w:rPr>
          <w:fldChar w:fldCharType="begin"/>
        </w:r>
        <w:r w:rsidR="00C96AC5">
          <w:rPr>
            <w:noProof/>
            <w:webHidden/>
          </w:rPr>
          <w:instrText xml:space="preserve"> PAGEREF _Toc115792526 \h </w:instrText>
        </w:r>
        <w:r w:rsidR="00C96AC5">
          <w:rPr>
            <w:noProof/>
            <w:webHidden/>
          </w:rPr>
        </w:r>
        <w:r w:rsidR="00C96AC5">
          <w:rPr>
            <w:noProof/>
            <w:webHidden/>
          </w:rPr>
          <w:fldChar w:fldCharType="separate"/>
        </w:r>
        <w:r w:rsidR="0066573B">
          <w:rPr>
            <w:noProof/>
            <w:webHidden/>
          </w:rPr>
          <w:t>29</w:t>
        </w:r>
        <w:r w:rsidR="00C96AC5">
          <w:rPr>
            <w:noProof/>
            <w:webHidden/>
          </w:rPr>
          <w:fldChar w:fldCharType="end"/>
        </w:r>
      </w:hyperlink>
    </w:p>
    <w:p w14:paraId="3F5D8533" w14:textId="090409FF" w:rsidR="00C96AC5" w:rsidRDefault="00944758">
      <w:pPr>
        <w:pStyle w:val="TableofFigures"/>
        <w:tabs>
          <w:tab w:val="right" w:leader="dot" w:pos="9016"/>
        </w:tabs>
        <w:rPr>
          <w:rFonts w:asciiTheme="minorHAnsi" w:eastAsiaTheme="minorEastAsia" w:hAnsiTheme="minorHAnsi"/>
          <w:noProof/>
        </w:rPr>
      </w:pPr>
      <w:hyperlink w:anchor="_Toc115792527" w:history="1">
        <w:r w:rsidR="00C96AC5" w:rsidRPr="00A575B3">
          <w:rPr>
            <w:rStyle w:val="Hyperlink"/>
            <w:rFonts w:cs="Arial"/>
            <w:b/>
            <w:noProof/>
            <w:lang w:val="ro-RO"/>
          </w:rPr>
          <w:t>Figura 5.</w:t>
        </w:r>
        <w:r w:rsidR="00C96AC5" w:rsidRPr="00A575B3">
          <w:rPr>
            <w:rStyle w:val="Hyperlink"/>
            <w:rFonts w:cs="Arial"/>
            <w:noProof/>
            <w:lang w:val="ro-RO"/>
          </w:rPr>
          <w:t xml:space="preserve"> Faze de dezvoltare a ansamblului rezidențial propus prin P.U.Z.</w:t>
        </w:r>
        <w:r w:rsidR="00C96AC5">
          <w:rPr>
            <w:noProof/>
            <w:webHidden/>
          </w:rPr>
          <w:tab/>
        </w:r>
        <w:r w:rsidR="00C96AC5">
          <w:rPr>
            <w:noProof/>
            <w:webHidden/>
          </w:rPr>
          <w:fldChar w:fldCharType="begin"/>
        </w:r>
        <w:r w:rsidR="00C96AC5">
          <w:rPr>
            <w:noProof/>
            <w:webHidden/>
          </w:rPr>
          <w:instrText xml:space="preserve"> PAGEREF _Toc115792527 \h </w:instrText>
        </w:r>
        <w:r w:rsidR="00C96AC5">
          <w:rPr>
            <w:noProof/>
            <w:webHidden/>
          </w:rPr>
        </w:r>
        <w:r w:rsidR="00C96AC5">
          <w:rPr>
            <w:noProof/>
            <w:webHidden/>
          </w:rPr>
          <w:fldChar w:fldCharType="separate"/>
        </w:r>
        <w:r w:rsidR="0066573B">
          <w:rPr>
            <w:noProof/>
            <w:webHidden/>
          </w:rPr>
          <w:t>32</w:t>
        </w:r>
        <w:r w:rsidR="00C96AC5">
          <w:rPr>
            <w:noProof/>
            <w:webHidden/>
          </w:rPr>
          <w:fldChar w:fldCharType="end"/>
        </w:r>
      </w:hyperlink>
    </w:p>
    <w:p w14:paraId="01CBD5BD" w14:textId="4EFFD585" w:rsidR="00C96AC5" w:rsidRDefault="00944758">
      <w:pPr>
        <w:pStyle w:val="TableofFigures"/>
        <w:tabs>
          <w:tab w:val="right" w:leader="dot" w:pos="9016"/>
        </w:tabs>
        <w:rPr>
          <w:rFonts w:asciiTheme="minorHAnsi" w:eastAsiaTheme="minorEastAsia" w:hAnsiTheme="minorHAnsi"/>
          <w:noProof/>
        </w:rPr>
      </w:pPr>
      <w:hyperlink w:anchor="_Toc115792528" w:history="1">
        <w:r w:rsidR="00C96AC5" w:rsidRPr="00A575B3">
          <w:rPr>
            <w:rStyle w:val="Hyperlink"/>
            <w:rFonts w:cs="Arial"/>
            <w:b/>
            <w:noProof/>
            <w:lang w:val="ro-RO"/>
          </w:rPr>
          <w:t>Figura 6.</w:t>
        </w:r>
        <w:r w:rsidR="00C96AC5" w:rsidRPr="00A575B3">
          <w:rPr>
            <w:rStyle w:val="Hyperlink"/>
            <w:rFonts w:cs="Arial"/>
            <w:noProof/>
            <w:lang w:val="ro-RO"/>
          </w:rPr>
          <w:t xml:space="preserve"> Schemă U.T.R.-uri propuse prin P.U.Z.</w:t>
        </w:r>
        <w:r w:rsidR="00C96AC5">
          <w:rPr>
            <w:noProof/>
            <w:webHidden/>
          </w:rPr>
          <w:tab/>
        </w:r>
        <w:r w:rsidR="00C96AC5">
          <w:rPr>
            <w:noProof/>
            <w:webHidden/>
          </w:rPr>
          <w:fldChar w:fldCharType="begin"/>
        </w:r>
        <w:r w:rsidR="00C96AC5">
          <w:rPr>
            <w:noProof/>
            <w:webHidden/>
          </w:rPr>
          <w:instrText xml:space="preserve"> PAGEREF _Toc115792528 \h </w:instrText>
        </w:r>
        <w:r w:rsidR="00C96AC5">
          <w:rPr>
            <w:noProof/>
            <w:webHidden/>
          </w:rPr>
        </w:r>
        <w:r w:rsidR="00C96AC5">
          <w:rPr>
            <w:noProof/>
            <w:webHidden/>
          </w:rPr>
          <w:fldChar w:fldCharType="separate"/>
        </w:r>
        <w:r w:rsidR="0066573B">
          <w:rPr>
            <w:noProof/>
            <w:webHidden/>
          </w:rPr>
          <w:t>48</w:t>
        </w:r>
        <w:r w:rsidR="00C96AC5">
          <w:rPr>
            <w:noProof/>
            <w:webHidden/>
          </w:rPr>
          <w:fldChar w:fldCharType="end"/>
        </w:r>
      </w:hyperlink>
    </w:p>
    <w:p w14:paraId="03D36FD5" w14:textId="26DEA8CA" w:rsidR="00C96AC5" w:rsidRDefault="00944758">
      <w:pPr>
        <w:pStyle w:val="TableofFigures"/>
        <w:tabs>
          <w:tab w:val="right" w:leader="dot" w:pos="9016"/>
        </w:tabs>
        <w:rPr>
          <w:rFonts w:asciiTheme="minorHAnsi" w:eastAsiaTheme="minorEastAsia" w:hAnsiTheme="minorHAnsi"/>
          <w:noProof/>
        </w:rPr>
      </w:pPr>
      <w:hyperlink w:anchor="_Toc115792529" w:history="1">
        <w:r w:rsidR="00C96AC5" w:rsidRPr="00A575B3">
          <w:rPr>
            <w:rStyle w:val="Hyperlink"/>
            <w:rFonts w:cs="Arial"/>
            <w:b/>
            <w:noProof/>
            <w:lang w:val="ro-RO"/>
          </w:rPr>
          <w:t>Figura 7.</w:t>
        </w:r>
        <w:r w:rsidR="00C96AC5" w:rsidRPr="00A575B3">
          <w:rPr>
            <w:rStyle w:val="Hyperlink"/>
            <w:rFonts w:cs="Arial"/>
            <w:noProof/>
            <w:lang w:val="ro-RO"/>
          </w:rPr>
          <w:t xml:space="preserve"> Încadrare în raport cu P.U.G. București 2000.</w:t>
        </w:r>
        <w:r w:rsidR="00C96AC5">
          <w:rPr>
            <w:noProof/>
            <w:webHidden/>
          </w:rPr>
          <w:tab/>
        </w:r>
        <w:r w:rsidR="00C96AC5">
          <w:rPr>
            <w:noProof/>
            <w:webHidden/>
          </w:rPr>
          <w:fldChar w:fldCharType="begin"/>
        </w:r>
        <w:r w:rsidR="00C96AC5">
          <w:rPr>
            <w:noProof/>
            <w:webHidden/>
          </w:rPr>
          <w:instrText xml:space="preserve"> PAGEREF _Toc115792529 \h </w:instrText>
        </w:r>
        <w:r w:rsidR="00C96AC5">
          <w:rPr>
            <w:noProof/>
            <w:webHidden/>
          </w:rPr>
        </w:r>
        <w:r w:rsidR="00C96AC5">
          <w:rPr>
            <w:noProof/>
            <w:webHidden/>
          </w:rPr>
          <w:fldChar w:fldCharType="separate"/>
        </w:r>
        <w:r w:rsidR="0066573B">
          <w:rPr>
            <w:noProof/>
            <w:webHidden/>
          </w:rPr>
          <w:t>55</w:t>
        </w:r>
        <w:r w:rsidR="00C96AC5">
          <w:rPr>
            <w:noProof/>
            <w:webHidden/>
          </w:rPr>
          <w:fldChar w:fldCharType="end"/>
        </w:r>
      </w:hyperlink>
    </w:p>
    <w:p w14:paraId="6175EC63" w14:textId="1D565CD9" w:rsidR="00C96AC5" w:rsidRDefault="00944758">
      <w:pPr>
        <w:pStyle w:val="TableofFigures"/>
        <w:tabs>
          <w:tab w:val="right" w:leader="dot" w:pos="9016"/>
        </w:tabs>
        <w:rPr>
          <w:rFonts w:asciiTheme="minorHAnsi" w:eastAsiaTheme="minorEastAsia" w:hAnsiTheme="minorHAnsi"/>
          <w:noProof/>
        </w:rPr>
      </w:pPr>
      <w:hyperlink w:anchor="_Toc115792530" w:history="1">
        <w:r w:rsidR="00C96AC5" w:rsidRPr="00A575B3">
          <w:rPr>
            <w:rStyle w:val="Hyperlink"/>
            <w:rFonts w:cs="Arial"/>
            <w:b/>
            <w:noProof/>
            <w:lang w:val="ro-RO"/>
          </w:rPr>
          <w:t>Figura 8.</w:t>
        </w:r>
        <w:r w:rsidR="00C96AC5" w:rsidRPr="00A575B3">
          <w:rPr>
            <w:rStyle w:val="Hyperlink"/>
            <w:rFonts w:cs="Arial"/>
            <w:noProof/>
            <w:lang w:val="ro-RO"/>
          </w:rPr>
          <w:t xml:space="preserve"> Încadrare în raport cu P.U.Z. Coordonator, Sector 1, București (în curs de avizare).</w:t>
        </w:r>
        <w:r w:rsidR="00C96AC5">
          <w:rPr>
            <w:noProof/>
            <w:webHidden/>
          </w:rPr>
          <w:tab/>
        </w:r>
        <w:r w:rsidR="00C96AC5">
          <w:rPr>
            <w:noProof/>
            <w:webHidden/>
          </w:rPr>
          <w:fldChar w:fldCharType="begin"/>
        </w:r>
        <w:r w:rsidR="00C96AC5">
          <w:rPr>
            <w:noProof/>
            <w:webHidden/>
          </w:rPr>
          <w:instrText xml:space="preserve"> PAGEREF _Toc115792530 \h </w:instrText>
        </w:r>
        <w:r w:rsidR="00C96AC5">
          <w:rPr>
            <w:noProof/>
            <w:webHidden/>
          </w:rPr>
        </w:r>
        <w:r w:rsidR="00C96AC5">
          <w:rPr>
            <w:noProof/>
            <w:webHidden/>
          </w:rPr>
          <w:fldChar w:fldCharType="separate"/>
        </w:r>
        <w:r w:rsidR="0066573B">
          <w:rPr>
            <w:noProof/>
            <w:webHidden/>
          </w:rPr>
          <w:t>56</w:t>
        </w:r>
        <w:r w:rsidR="00C96AC5">
          <w:rPr>
            <w:noProof/>
            <w:webHidden/>
          </w:rPr>
          <w:fldChar w:fldCharType="end"/>
        </w:r>
      </w:hyperlink>
    </w:p>
    <w:p w14:paraId="03FA70AB" w14:textId="2447860E" w:rsidR="00C96AC5" w:rsidRDefault="00944758">
      <w:pPr>
        <w:pStyle w:val="TableofFigures"/>
        <w:tabs>
          <w:tab w:val="right" w:leader="dot" w:pos="9016"/>
        </w:tabs>
        <w:rPr>
          <w:rFonts w:asciiTheme="minorHAnsi" w:eastAsiaTheme="minorEastAsia" w:hAnsiTheme="minorHAnsi"/>
          <w:noProof/>
        </w:rPr>
      </w:pPr>
      <w:hyperlink w:anchor="_Toc115792531" w:history="1">
        <w:r w:rsidR="00C96AC5" w:rsidRPr="00A575B3">
          <w:rPr>
            <w:rStyle w:val="Hyperlink"/>
            <w:rFonts w:cs="Arial"/>
            <w:b/>
            <w:noProof/>
            <w:lang w:val="ro-RO"/>
          </w:rPr>
          <w:t>Figura 9.</w:t>
        </w:r>
        <w:r w:rsidR="00C96AC5" w:rsidRPr="00A575B3">
          <w:rPr>
            <w:rStyle w:val="Hyperlink"/>
            <w:rFonts w:cs="Arial"/>
            <w:noProof/>
            <w:lang w:val="ro-RO"/>
          </w:rPr>
          <w:t xml:space="preserve"> Distribuția spațială a concentrațiilor medii anuale din trafic pentru NO</w:t>
        </w:r>
        <w:r w:rsidR="00C96AC5" w:rsidRPr="00A575B3">
          <w:rPr>
            <w:rStyle w:val="Hyperlink"/>
            <w:rFonts w:cs="Arial"/>
            <w:noProof/>
            <w:vertAlign w:val="subscript"/>
            <w:lang w:val="ro-RO"/>
          </w:rPr>
          <w:t>2</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_Toc115792531 \h </w:instrText>
        </w:r>
        <w:r w:rsidR="00C96AC5">
          <w:rPr>
            <w:noProof/>
            <w:webHidden/>
          </w:rPr>
        </w:r>
        <w:r w:rsidR="00C96AC5">
          <w:rPr>
            <w:noProof/>
            <w:webHidden/>
          </w:rPr>
          <w:fldChar w:fldCharType="separate"/>
        </w:r>
        <w:r w:rsidR="0066573B">
          <w:rPr>
            <w:noProof/>
            <w:webHidden/>
          </w:rPr>
          <w:t>62</w:t>
        </w:r>
        <w:r w:rsidR="00C96AC5">
          <w:rPr>
            <w:noProof/>
            <w:webHidden/>
          </w:rPr>
          <w:fldChar w:fldCharType="end"/>
        </w:r>
      </w:hyperlink>
    </w:p>
    <w:p w14:paraId="39C10B17" w14:textId="6AE2BE4D" w:rsidR="00C96AC5" w:rsidRDefault="00944758">
      <w:pPr>
        <w:pStyle w:val="TableofFigures"/>
        <w:tabs>
          <w:tab w:val="right" w:leader="dot" w:pos="9016"/>
        </w:tabs>
        <w:rPr>
          <w:rFonts w:asciiTheme="minorHAnsi" w:eastAsiaTheme="minorEastAsia" w:hAnsiTheme="minorHAnsi"/>
          <w:noProof/>
        </w:rPr>
      </w:pPr>
      <w:hyperlink w:anchor="_Toc115792532" w:history="1">
        <w:r w:rsidR="00C96AC5" w:rsidRPr="00A575B3">
          <w:rPr>
            <w:rStyle w:val="Hyperlink"/>
            <w:rFonts w:cs="Arial"/>
            <w:b/>
            <w:noProof/>
            <w:lang w:val="ro-RO"/>
          </w:rPr>
          <w:t>Figura 10.</w:t>
        </w:r>
        <w:r w:rsidR="00C96AC5" w:rsidRPr="00A575B3">
          <w:rPr>
            <w:rStyle w:val="Hyperlink"/>
            <w:rFonts w:cs="Arial"/>
            <w:noProof/>
            <w:lang w:val="ro-RO"/>
          </w:rPr>
          <w:t xml:space="preserve"> Distribuția spațială a concentrațiilor medii anuale din trafic pentru NO</w:t>
        </w:r>
        <w:r w:rsidR="00C96AC5" w:rsidRPr="00A575B3">
          <w:rPr>
            <w:rStyle w:val="Hyperlink"/>
            <w:rFonts w:cs="Arial"/>
            <w:noProof/>
            <w:vertAlign w:val="subscript"/>
            <w:lang w:val="ro-RO"/>
          </w:rPr>
          <w:t>x</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_Toc115792532 \h </w:instrText>
        </w:r>
        <w:r w:rsidR="00C96AC5">
          <w:rPr>
            <w:noProof/>
            <w:webHidden/>
          </w:rPr>
        </w:r>
        <w:r w:rsidR="00C96AC5">
          <w:rPr>
            <w:noProof/>
            <w:webHidden/>
          </w:rPr>
          <w:fldChar w:fldCharType="separate"/>
        </w:r>
        <w:r w:rsidR="0066573B">
          <w:rPr>
            <w:noProof/>
            <w:webHidden/>
          </w:rPr>
          <w:t>62</w:t>
        </w:r>
        <w:r w:rsidR="00C96AC5">
          <w:rPr>
            <w:noProof/>
            <w:webHidden/>
          </w:rPr>
          <w:fldChar w:fldCharType="end"/>
        </w:r>
      </w:hyperlink>
    </w:p>
    <w:p w14:paraId="3DD34952" w14:textId="2C39DAEC" w:rsidR="00C96AC5" w:rsidRDefault="00944758">
      <w:pPr>
        <w:pStyle w:val="TableofFigures"/>
        <w:tabs>
          <w:tab w:val="right" w:leader="dot" w:pos="9016"/>
        </w:tabs>
        <w:rPr>
          <w:rFonts w:asciiTheme="minorHAnsi" w:eastAsiaTheme="minorEastAsia" w:hAnsiTheme="minorHAnsi"/>
          <w:noProof/>
        </w:rPr>
      </w:pPr>
      <w:hyperlink w:anchor="_Toc115792533" w:history="1">
        <w:r w:rsidR="00C96AC5" w:rsidRPr="00A575B3">
          <w:rPr>
            <w:rStyle w:val="Hyperlink"/>
            <w:rFonts w:cs="Arial"/>
            <w:b/>
            <w:noProof/>
            <w:lang w:val="ro-RO"/>
          </w:rPr>
          <w:t>Figura 11.</w:t>
        </w:r>
        <w:r w:rsidR="00C96AC5" w:rsidRPr="00A575B3">
          <w:rPr>
            <w:rStyle w:val="Hyperlink"/>
            <w:rFonts w:cs="Arial"/>
            <w:noProof/>
            <w:lang w:val="ro-RO"/>
          </w:rPr>
          <w:t xml:space="preserve"> Distribuția spațială a concentrațiilor medii anuale din trafic pentru PM</w:t>
        </w:r>
        <w:r w:rsidR="00C96AC5" w:rsidRPr="00A575B3">
          <w:rPr>
            <w:rStyle w:val="Hyperlink"/>
            <w:rFonts w:cs="Arial"/>
            <w:noProof/>
            <w:vertAlign w:val="subscript"/>
            <w:lang w:val="ro-RO"/>
          </w:rPr>
          <w:t>10</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_Toc115792533 \h </w:instrText>
        </w:r>
        <w:r w:rsidR="00C96AC5">
          <w:rPr>
            <w:noProof/>
            <w:webHidden/>
          </w:rPr>
        </w:r>
        <w:r w:rsidR="00C96AC5">
          <w:rPr>
            <w:noProof/>
            <w:webHidden/>
          </w:rPr>
          <w:fldChar w:fldCharType="separate"/>
        </w:r>
        <w:r w:rsidR="0066573B">
          <w:rPr>
            <w:noProof/>
            <w:webHidden/>
          </w:rPr>
          <w:t>63</w:t>
        </w:r>
        <w:r w:rsidR="00C96AC5">
          <w:rPr>
            <w:noProof/>
            <w:webHidden/>
          </w:rPr>
          <w:fldChar w:fldCharType="end"/>
        </w:r>
      </w:hyperlink>
    </w:p>
    <w:p w14:paraId="6DB0B211" w14:textId="3874267B" w:rsidR="00C96AC5" w:rsidRDefault="00944758">
      <w:pPr>
        <w:pStyle w:val="TableofFigures"/>
        <w:tabs>
          <w:tab w:val="right" w:leader="dot" w:pos="9016"/>
        </w:tabs>
        <w:rPr>
          <w:rFonts w:asciiTheme="minorHAnsi" w:eastAsiaTheme="minorEastAsia" w:hAnsiTheme="minorHAnsi"/>
          <w:noProof/>
        </w:rPr>
      </w:pPr>
      <w:hyperlink w:anchor="_Toc115792534" w:history="1">
        <w:r w:rsidR="00C96AC5" w:rsidRPr="00A575B3">
          <w:rPr>
            <w:rStyle w:val="Hyperlink"/>
            <w:rFonts w:cs="Arial"/>
            <w:b/>
            <w:noProof/>
            <w:lang w:val="ro-RO"/>
          </w:rPr>
          <w:t>Figura 12.</w:t>
        </w:r>
        <w:r w:rsidR="00C96AC5" w:rsidRPr="00A575B3">
          <w:rPr>
            <w:rStyle w:val="Hyperlink"/>
            <w:rFonts w:cs="Arial"/>
            <w:noProof/>
            <w:lang w:val="ro-RO"/>
          </w:rPr>
          <w:t xml:space="preserve"> Distribuția spațială a concentrațiilor medii anuale din trafic pentru PM</w:t>
        </w:r>
        <w:r w:rsidR="00C96AC5" w:rsidRPr="00A575B3">
          <w:rPr>
            <w:rStyle w:val="Hyperlink"/>
            <w:rFonts w:cs="Arial"/>
            <w:noProof/>
            <w:vertAlign w:val="subscript"/>
            <w:lang w:val="ro-RO"/>
          </w:rPr>
          <w:t>2,5</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_Toc115792534 \h </w:instrText>
        </w:r>
        <w:r w:rsidR="00C96AC5">
          <w:rPr>
            <w:noProof/>
            <w:webHidden/>
          </w:rPr>
        </w:r>
        <w:r w:rsidR="00C96AC5">
          <w:rPr>
            <w:noProof/>
            <w:webHidden/>
          </w:rPr>
          <w:fldChar w:fldCharType="separate"/>
        </w:r>
        <w:r w:rsidR="0066573B">
          <w:rPr>
            <w:noProof/>
            <w:webHidden/>
          </w:rPr>
          <w:t>63</w:t>
        </w:r>
        <w:r w:rsidR="00C96AC5">
          <w:rPr>
            <w:noProof/>
            <w:webHidden/>
          </w:rPr>
          <w:fldChar w:fldCharType="end"/>
        </w:r>
      </w:hyperlink>
    </w:p>
    <w:p w14:paraId="2EAC29DE" w14:textId="0742C64C" w:rsidR="00C96AC5" w:rsidRDefault="00944758">
      <w:pPr>
        <w:pStyle w:val="TableofFigures"/>
        <w:tabs>
          <w:tab w:val="right" w:leader="dot" w:pos="9016"/>
        </w:tabs>
        <w:rPr>
          <w:rFonts w:asciiTheme="minorHAnsi" w:eastAsiaTheme="minorEastAsia" w:hAnsiTheme="minorHAnsi"/>
          <w:noProof/>
        </w:rPr>
      </w:pPr>
      <w:hyperlink w:anchor="_Toc115792535" w:history="1">
        <w:r w:rsidR="00C96AC5" w:rsidRPr="00A575B3">
          <w:rPr>
            <w:rStyle w:val="Hyperlink"/>
            <w:rFonts w:cs="Arial"/>
            <w:b/>
            <w:noProof/>
            <w:lang w:val="ro-RO"/>
          </w:rPr>
          <w:t>Figura 13.</w:t>
        </w:r>
        <w:r w:rsidR="00C96AC5" w:rsidRPr="00A575B3">
          <w:rPr>
            <w:rStyle w:val="Hyperlink"/>
            <w:rFonts w:cs="Arial"/>
            <w:noProof/>
            <w:lang w:val="ro-RO"/>
          </w:rPr>
          <w:t xml:space="preserve"> Amplasarea stațiilor de monitorizare a calității aerului în Municipiul București.</w:t>
        </w:r>
        <w:r w:rsidR="00C96AC5">
          <w:rPr>
            <w:noProof/>
            <w:webHidden/>
          </w:rPr>
          <w:tab/>
        </w:r>
        <w:r w:rsidR="00C96AC5">
          <w:rPr>
            <w:noProof/>
            <w:webHidden/>
          </w:rPr>
          <w:fldChar w:fldCharType="begin"/>
        </w:r>
        <w:r w:rsidR="00C96AC5">
          <w:rPr>
            <w:noProof/>
            <w:webHidden/>
          </w:rPr>
          <w:instrText xml:space="preserve"> PAGEREF _Toc115792535 \h </w:instrText>
        </w:r>
        <w:r w:rsidR="00C96AC5">
          <w:rPr>
            <w:noProof/>
            <w:webHidden/>
          </w:rPr>
        </w:r>
        <w:r w:rsidR="00C96AC5">
          <w:rPr>
            <w:noProof/>
            <w:webHidden/>
          </w:rPr>
          <w:fldChar w:fldCharType="separate"/>
        </w:r>
        <w:r w:rsidR="0066573B">
          <w:rPr>
            <w:noProof/>
            <w:webHidden/>
          </w:rPr>
          <w:t>67</w:t>
        </w:r>
        <w:r w:rsidR="00C96AC5">
          <w:rPr>
            <w:noProof/>
            <w:webHidden/>
          </w:rPr>
          <w:fldChar w:fldCharType="end"/>
        </w:r>
      </w:hyperlink>
    </w:p>
    <w:p w14:paraId="1DCEEE83" w14:textId="3D88A92D" w:rsidR="00C96AC5" w:rsidRDefault="00944758">
      <w:pPr>
        <w:pStyle w:val="TableofFigures"/>
        <w:tabs>
          <w:tab w:val="right" w:leader="dot" w:pos="9016"/>
        </w:tabs>
        <w:rPr>
          <w:rFonts w:asciiTheme="minorHAnsi" w:eastAsiaTheme="minorEastAsia" w:hAnsiTheme="minorHAnsi"/>
          <w:noProof/>
        </w:rPr>
      </w:pPr>
      <w:hyperlink w:anchor="_Toc115792536" w:history="1">
        <w:r w:rsidR="00C96AC5" w:rsidRPr="00A575B3">
          <w:rPr>
            <w:rStyle w:val="Hyperlink"/>
            <w:rFonts w:cs="Arial"/>
            <w:b/>
            <w:noProof/>
            <w:lang w:val="ro-RO"/>
          </w:rPr>
          <w:t>Figura 14.</w:t>
        </w:r>
        <w:r w:rsidR="00C96AC5" w:rsidRPr="00A575B3">
          <w:rPr>
            <w:rStyle w:val="Hyperlink"/>
            <w:rFonts w:cs="Arial"/>
            <w:noProof/>
            <w:lang w:val="ro-RO"/>
          </w:rPr>
          <w:t xml:space="preserve"> Distribuția spațială a concentrațiilor medii anuale pentru NO</w:t>
        </w:r>
        <w:r w:rsidR="00C96AC5" w:rsidRPr="00A575B3">
          <w:rPr>
            <w:rStyle w:val="Hyperlink"/>
            <w:rFonts w:cs="Arial"/>
            <w:noProof/>
            <w:vertAlign w:val="subscript"/>
            <w:lang w:val="ro-RO"/>
          </w:rPr>
          <w:t>2</w:t>
        </w:r>
        <w:r w:rsidR="00C96AC5" w:rsidRPr="00A575B3">
          <w:rPr>
            <w:rStyle w:val="Hyperlink"/>
            <w:rFonts w:cs="Arial"/>
            <w:noProof/>
            <w:lang w:val="ro-RO"/>
          </w:rPr>
          <w:t xml:space="preserve"> – anul 2017.</w:t>
        </w:r>
        <w:r w:rsidR="00C96AC5">
          <w:rPr>
            <w:noProof/>
            <w:webHidden/>
          </w:rPr>
          <w:tab/>
        </w:r>
        <w:r w:rsidR="00C96AC5">
          <w:rPr>
            <w:noProof/>
            <w:webHidden/>
          </w:rPr>
          <w:fldChar w:fldCharType="begin"/>
        </w:r>
        <w:r w:rsidR="00C96AC5">
          <w:rPr>
            <w:noProof/>
            <w:webHidden/>
          </w:rPr>
          <w:instrText xml:space="preserve"> PAGEREF _Toc115792536 \h </w:instrText>
        </w:r>
        <w:r w:rsidR="00C96AC5">
          <w:rPr>
            <w:noProof/>
            <w:webHidden/>
          </w:rPr>
        </w:r>
        <w:r w:rsidR="00C96AC5">
          <w:rPr>
            <w:noProof/>
            <w:webHidden/>
          </w:rPr>
          <w:fldChar w:fldCharType="separate"/>
        </w:r>
        <w:r w:rsidR="0066573B">
          <w:rPr>
            <w:noProof/>
            <w:webHidden/>
          </w:rPr>
          <w:t>68</w:t>
        </w:r>
        <w:r w:rsidR="00C96AC5">
          <w:rPr>
            <w:noProof/>
            <w:webHidden/>
          </w:rPr>
          <w:fldChar w:fldCharType="end"/>
        </w:r>
      </w:hyperlink>
    </w:p>
    <w:p w14:paraId="26A0C84C" w14:textId="25E24B77" w:rsidR="00C96AC5" w:rsidRDefault="00944758">
      <w:pPr>
        <w:pStyle w:val="TableofFigures"/>
        <w:tabs>
          <w:tab w:val="right" w:leader="dot" w:pos="9016"/>
        </w:tabs>
        <w:rPr>
          <w:rFonts w:asciiTheme="minorHAnsi" w:eastAsiaTheme="minorEastAsia" w:hAnsiTheme="minorHAnsi"/>
          <w:noProof/>
        </w:rPr>
      </w:pPr>
      <w:hyperlink w:anchor="_Toc115792537" w:history="1">
        <w:r w:rsidR="00C96AC5" w:rsidRPr="00A575B3">
          <w:rPr>
            <w:rStyle w:val="Hyperlink"/>
            <w:rFonts w:cs="Arial"/>
            <w:b/>
            <w:noProof/>
            <w:lang w:val="ro-RO"/>
          </w:rPr>
          <w:t>Figura 15.</w:t>
        </w:r>
        <w:r w:rsidR="00C96AC5" w:rsidRPr="00A575B3">
          <w:rPr>
            <w:rStyle w:val="Hyperlink"/>
            <w:rFonts w:cs="Arial"/>
            <w:noProof/>
            <w:lang w:val="ro-RO"/>
          </w:rPr>
          <w:t xml:space="preserve"> Distribuția spațială a concentrațiilor medii anuale pentru PM</w:t>
        </w:r>
        <w:r w:rsidR="00C96AC5" w:rsidRPr="00A575B3">
          <w:rPr>
            <w:rStyle w:val="Hyperlink"/>
            <w:rFonts w:cs="Arial"/>
            <w:noProof/>
            <w:vertAlign w:val="subscript"/>
            <w:lang w:val="ro-RO"/>
          </w:rPr>
          <w:t>10</w:t>
        </w:r>
        <w:r w:rsidR="00C96AC5" w:rsidRPr="00A575B3">
          <w:rPr>
            <w:rStyle w:val="Hyperlink"/>
            <w:rFonts w:cs="Arial"/>
            <w:noProof/>
            <w:lang w:val="ro-RO"/>
          </w:rPr>
          <w:t xml:space="preserve"> – anul 2017.</w:t>
        </w:r>
        <w:r w:rsidR="00C96AC5">
          <w:rPr>
            <w:noProof/>
            <w:webHidden/>
          </w:rPr>
          <w:tab/>
        </w:r>
        <w:r w:rsidR="00C96AC5">
          <w:rPr>
            <w:noProof/>
            <w:webHidden/>
          </w:rPr>
          <w:fldChar w:fldCharType="begin"/>
        </w:r>
        <w:r w:rsidR="00C96AC5">
          <w:rPr>
            <w:noProof/>
            <w:webHidden/>
          </w:rPr>
          <w:instrText xml:space="preserve"> PAGEREF _Toc115792537 \h </w:instrText>
        </w:r>
        <w:r w:rsidR="00C96AC5">
          <w:rPr>
            <w:noProof/>
            <w:webHidden/>
          </w:rPr>
        </w:r>
        <w:r w:rsidR="00C96AC5">
          <w:rPr>
            <w:noProof/>
            <w:webHidden/>
          </w:rPr>
          <w:fldChar w:fldCharType="separate"/>
        </w:r>
        <w:r w:rsidR="0066573B">
          <w:rPr>
            <w:noProof/>
            <w:webHidden/>
          </w:rPr>
          <w:t>69</w:t>
        </w:r>
        <w:r w:rsidR="00C96AC5">
          <w:rPr>
            <w:noProof/>
            <w:webHidden/>
          </w:rPr>
          <w:fldChar w:fldCharType="end"/>
        </w:r>
      </w:hyperlink>
    </w:p>
    <w:p w14:paraId="0130C1A3" w14:textId="45133E8D" w:rsidR="00C96AC5" w:rsidRDefault="00944758">
      <w:pPr>
        <w:pStyle w:val="TableofFigures"/>
        <w:tabs>
          <w:tab w:val="right" w:leader="dot" w:pos="9016"/>
        </w:tabs>
        <w:rPr>
          <w:rFonts w:asciiTheme="minorHAnsi" w:eastAsiaTheme="minorEastAsia" w:hAnsiTheme="minorHAnsi"/>
          <w:noProof/>
        </w:rPr>
      </w:pPr>
      <w:hyperlink w:anchor="_Toc115792538" w:history="1">
        <w:r w:rsidR="00C96AC5" w:rsidRPr="00A575B3">
          <w:rPr>
            <w:rStyle w:val="Hyperlink"/>
            <w:rFonts w:cs="Arial"/>
            <w:b/>
            <w:noProof/>
            <w:lang w:val="ro-RO"/>
          </w:rPr>
          <w:t>Figura 16.</w:t>
        </w:r>
        <w:r w:rsidR="00C96AC5" w:rsidRPr="00A575B3">
          <w:rPr>
            <w:rStyle w:val="Hyperlink"/>
            <w:rFonts w:cs="Arial"/>
            <w:noProof/>
            <w:lang w:val="ro-RO"/>
          </w:rPr>
          <w:t xml:space="preserve"> Harta morfometrică (zona București).</w:t>
        </w:r>
        <w:r w:rsidR="00C96AC5">
          <w:rPr>
            <w:noProof/>
            <w:webHidden/>
          </w:rPr>
          <w:tab/>
        </w:r>
        <w:r w:rsidR="00C96AC5">
          <w:rPr>
            <w:noProof/>
            <w:webHidden/>
          </w:rPr>
          <w:fldChar w:fldCharType="begin"/>
        </w:r>
        <w:r w:rsidR="00C96AC5">
          <w:rPr>
            <w:noProof/>
            <w:webHidden/>
          </w:rPr>
          <w:instrText xml:space="preserve"> PAGEREF _Toc115792538 \h </w:instrText>
        </w:r>
        <w:r w:rsidR="00C96AC5">
          <w:rPr>
            <w:noProof/>
            <w:webHidden/>
          </w:rPr>
        </w:r>
        <w:r w:rsidR="00C96AC5">
          <w:rPr>
            <w:noProof/>
            <w:webHidden/>
          </w:rPr>
          <w:fldChar w:fldCharType="separate"/>
        </w:r>
        <w:r w:rsidR="0066573B">
          <w:rPr>
            <w:noProof/>
            <w:webHidden/>
          </w:rPr>
          <w:t>76</w:t>
        </w:r>
        <w:r w:rsidR="00C96AC5">
          <w:rPr>
            <w:noProof/>
            <w:webHidden/>
          </w:rPr>
          <w:fldChar w:fldCharType="end"/>
        </w:r>
      </w:hyperlink>
    </w:p>
    <w:p w14:paraId="46813C44" w14:textId="358DC8D9" w:rsidR="00C96AC5" w:rsidRDefault="00944758">
      <w:pPr>
        <w:pStyle w:val="TableofFigures"/>
        <w:tabs>
          <w:tab w:val="right" w:leader="dot" w:pos="9016"/>
        </w:tabs>
        <w:rPr>
          <w:rFonts w:asciiTheme="minorHAnsi" w:eastAsiaTheme="minorEastAsia" w:hAnsiTheme="minorHAnsi"/>
          <w:noProof/>
        </w:rPr>
      </w:pPr>
      <w:hyperlink w:anchor="_Toc115792539" w:history="1">
        <w:r w:rsidR="00C96AC5" w:rsidRPr="00A575B3">
          <w:rPr>
            <w:rStyle w:val="Hyperlink"/>
            <w:rFonts w:cs="Arial"/>
            <w:b/>
            <w:noProof/>
            <w:lang w:val="ro-RO"/>
          </w:rPr>
          <w:t>Figura 17.</w:t>
        </w:r>
        <w:r w:rsidR="00C96AC5" w:rsidRPr="00A575B3">
          <w:rPr>
            <w:rStyle w:val="Hyperlink"/>
            <w:rFonts w:cs="Arial"/>
            <w:noProof/>
            <w:lang w:val="ro-RO"/>
          </w:rPr>
          <w:t xml:space="preserve"> </w:t>
        </w:r>
        <w:r w:rsidR="00C96AC5" w:rsidRPr="00A575B3">
          <w:rPr>
            <w:rStyle w:val="Hyperlink"/>
            <w:noProof/>
            <w:lang w:val="ro-RO"/>
          </w:rPr>
          <w:t>Harta hidrologică a zonei Municipiului București</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_Toc115792539 \h </w:instrText>
        </w:r>
        <w:r w:rsidR="00C96AC5">
          <w:rPr>
            <w:noProof/>
            <w:webHidden/>
          </w:rPr>
        </w:r>
        <w:r w:rsidR="00C96AC5">
          <w:rPr>
            <w:noProof/>
            <w:webHidden/>
          </w:rPr>
          <w:fldChar w:fldCharType="separate"/>
        </w:r>
        <w:r w:rsidR="0066573B">
          <w:rPr>
            <w:noProof/>
            <w:webHidden/>
          </w:rPr>
          <w:t>77</w:t>
        </w:r>
        <w:r w:rsidR="00C96AC5">
          <w:rPr>
            <w:noProof/>
            <w:webHidden/>
          </w:rPr>
          <w:fldChar w:fldCharType="end"/>
        </w:r>
      </w:hyperlink>
    </w:p>
    <w:p w14:paraId="66F1E36E" w14:textId="23A7732A" w:rsidR="00C96AC5" w:rsidRDefault="00944758">
      <w:pPr>
        <w:pStyle w:val="TableofFigures"/>
        <w:tabs>
          <w:tab w:val="right" w:leader="dot" w:pos="9016"/>
        </w:tabs>
        <w:rPr>
          <w:rFonts w:asciiTheme="minorHAnsi" w:eastAsiaTheme="minorEastAsia" w:hAnsiTheme="minorHAnsi"/>
          <w:noProof/>
        </w:rPr>
      </w:pPr>
      <w:hyperlink w:anchor="_Toc115792540" w:history="1">
        <w:r w:rsidR="00C96AC5" w:rsidRPr="00A575B3">
          <w:rPr>
            <w:rStyle w:val="Hyperlink"/>
            <w:rFonts w:cs="Arial"/>
            <w:b/>
            <w:noProof/>
            <w:lang w:val="ro-RO"/>
          </w:rPr>
          <w:t>Figura 18.</w:t>
        </w:r>
        <w:r w:rsidR="00C96AC5" w:rsidRPr="00A575B3">
          <w:rPr>
            <w:rStyle w:val="Hyperlink"/>
            <w:rFonts w:cs="Arial"/>
            <w:noProof/>
            <w:lang w:val="ro-RO"/>
          </w:rPr>
          <w:t xml:space="preserve"> </w:t>
        </w:r>
        <w:r w:rsidR="00C96AC5" w:rsidRPr="00A575B3">
          <w:rPr>
            <w:rStyle w:val="Hyperlink"/>
            <w:noProof/>
            <w:lang w:val="ro-RO"/>
          </w:rPr>
          <w:t>Cursuri de apă în apropierea zonei analizate</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_Toc115792540 \h </w:instrText>
        </w:r>
        <w:r w:rsidR="00C96AC5">
          <w:rPr>
            <w:noProof/>
            <w:webHidden/>
          </w:rPr>
        </w:r>
        <w:r w:rsidR="00C96AC5">
          <w:rPr>
            <w:noProof/>
            <w:webHidden/>
          </w:rPr>
          <w:fldChar w:fldCharType="separate"/>
        </w:r>
        <w:r w:rsidR="0066573B">
          <w:rPr>
            <w:noProof/>
            <w:webHidden/>
          </w:rPr>
          <w:t>78</w:t>
        </w:r>
        <w:r w:rsidR="00C96AC5">
          <w:rPr>
            <w:noProof/>
            <w:webHidden/>
          </w:rPr>
          <w:fldChar w:fldCharType="end"/>
        </w:r>
      </w:hyperlink>
    </w:p>
    <w:p w14:paraId="68AED963" w14:textId="3045B666" w:rsidR="00C96AC5" w:rsidRDefault="00944758">
      <w:pPr>
        <w:pStyle w:val="TableofFigures"/>
        <w:tabs>
          <w:tab w:val="right" w:leader="dot" w:pos="9016"/>
        </w:tabs>
        <w:rPr>
          <w:rFonts w:asciiTheme="minorHAnsi" w:eastAsiaTheme="minorEastAsia" w:hAnsiTheme="minorHAnsi"/>
          <w:noProof/>
        </w:rPr>
      </w:pPr>
      <w:hyperlink w:anchor="_Toc115792541" w:history="1">
        <w:r w:rsidR="00C96AC5" w:rsidRPr="00A575B3">
          <w:rPr>
            <w:rStyle w:val="Hyperlink"/>
            <w:rFonts w:cs="Arial"/>
            <w:b/>
            <w:noProof/>
            <w:lang w:val="ro-RO"/>
          </w:rPr>
          <w:t>Figura 19.</w:t>
        </w:r>
        <w:r w:rsidR="00C96AC5" w:rsidRPr="00A575B3">
          <w:rPr>
            <w:rStyle w:val="Hyperlink"/>
            <w:rFonts w:cs="Arial"/>
            <w:noProof/>
            <w:lang w:val="ro-RO"/>
          </w:rPr>
          <w:t xml:space="preserve"> </w:t>
        </w:r>
        <w:r w:rsidR="00C96AC5" w:rsidRPr="00A575B3">
          <w:rPr>
            <w:rStyle w:val="Hyperlink"/>
            <w:noProof/>
            <w:lang w:val="ro-RO"/>
          </w:rPr>
          <w:t>Harta geologică (zona București)</w:t>
        </w:r>
        <w:r w:rsidR="00C96AC5" w:rsidRPr="00A575B3">
          <w:rPr>
            <w:rStyle w:val="Hyperlink"/>
            <w:rFonts w:cs="Arial"/>
            <w:noProof/>
            <w:lang w:val="ro-RO"/>
          </w:rPr>
          <w:t>.</w:t>
        </w:r>
        <w:r w:rsidR="00C96AC5">
          <w:rPr>
            <w:noProof/>
            <w:webHidden/>
          </w:rPr>
          <w:tab/>
        </w:r>
        <w:r w:rsidR="00C96AC5">
          <w:rPr>
            <w:noProof/>
            <w:webHidden/>
          </w:rPr>
          <w:fldChar w:fldCharType="begin"/>
        </w:r>
        <w:r w:rsidR="00C96AC5">
          <w:rPr>
            <w:noProof/>
            <w:webHidden/>
          </w:rPr>
          <w:instrText xml:space="preserve"> PAGEREF _Toc115792541 \h </w:instrText>
        </w:r>
        <w:r w:rsidR="00C96AC5">
          <w:rPr>
            <w:noProof/>
            <w:webHidden/>
          </w:rPr>
        </w:r>
        <w:r w:rsidR="00C96AC5">
          <w:rPr>
            <w:noProof/>
            <w:webHidden/>
          </w:rPr>
          <w:fldChar w:fldCharType="separate"/>
        </w:r>
        <w:r w:rsidR="0066573B">
          <w:rPr>
            <w:noProof/>
            <w:webHidden/>
          </w:rPr>
          <w:t>79</w:t>
        </w:r>
        <w:r w:rsidR="00C96AC5">
          <w:rPr>
            <w:noProof/>
            <w:webHidden/>
          </w:rPr>
          <w:fldChar w:fldCharType="end"/>
        </w:r>
      </w:hyperlink>
    </w:p>
    <w:p w14:paraId="16D6906C" w14:textId="47207ECC" w:rsidR="00C96AC5" w:rsidRDefault="00944758">
      <w:pPr>
        <w:pStyle w:val="TableofFigures"/>
        <w:tabs>
          <w:tab w:val="right" w:leader="dot" w:pos="9016"/>
        </w:tabs>
        <w:rPr>
          <w:rFonts w:asciiTheme="minorHAnsi" w:eastAsiaTheme="minorEastAsia" w:hAnsiTheme="minorHAnsi"/>
          <w:noProof/>
        </w:rPr>
      </w:pPr>
      <w:hyperlink w:anchor="_Toc115792542" w:history="1">
        <w:r w:rsidR="00C96AC5" w:rsidRPr="00A575B3">
          <w:rPr>
            <w:rStyle w:val="Hyperlink"/>
            <w:rFonts w:cs="Arial"/>
            <w:b/>
            <w:noProof/>
            <w:lang w:val="ro-RO"/>
          </w:rPr>
          <w:t>Figura 20.</w:t>
        </w:r>
        <w:r w:rsidR="00C96AC5" w:rsidRPr="00A575B3">
          <w:rPr>
            <w:rStyle w:val="Hyperlink"/>
            <w:rFonts w:cs="Arial"/>
            <w:noProof/>
            <w:lang w:val="ro-RO"/>
          </w:rPr>
          <w:t xml:space="preserve"> Ariile Natura 2000: ROSCI0308 Lacul și Pădurea Cernica și ROSPA0122 Lacul și Pădurea Cernica.</w:t>
        </w:r>
        <w:r w:rsidR="00C96AC5">
          <w:rPr>
            <w:noProof/>
            <w:webHidden/>
          </w:rPr>
          <w:tab/>
        </w:r>
        <w:r w:rsidR="00C96AC5">
          <w:rPr>
            <w:noProof/>
            <w:webHidden/>
          </w:rPr>
          <w:fldChar w:fldCharType="begin"/>
        </w:r>
        <w:r w:rsidR="00C96AC5">
          <w:rPr>
            <w:noProof/>
            <w:webHidden/>
          </w:rPr>
          <w:instrText xml:space="preserve"> PAGEREF _Toc115792542 \h </w:instrText>
        </w:r>
        <w:r w:rsidR="00C96AC5">
          <w:rPr>
            <w:noProof/>
            <w:webHidden/>
          </w:rPr>
        </w:r>
        <w:r w:rsidR="00C96AC5">
          <w:rPr>
            <w:noProof/>
            <w:webHidden/>
          </w:rPr>
          <w:fldChar w:fldCharType="separate"/>
        </w:r>
        <w:r w:rsidR="0066573B">
          <w:rPr>
            <w:noProof/>
            <w:webHidden/>
          </w:rPr>
          <w:t>86</w:t>
        </w:r>
        <w:r w:rsidR="00C96AC5">
          <w:rPr>
            <w:noProof/>
            <w:webHidden/>
          </w:rPr>
          <w:fldChar w:fldCharType="end"/>
        </w:r>
      </w:hyperlink>
    </w:p>
    <w:p w14:paraId="406F3076" w14:textId="44817C04" w:rsidR="00C96AC5" w:rsidRDefault="00944758">
      <w:pPr>
        <w:pStyle w:val="TableofFigures"/>
        <w:tabs>
          <w:tab w:val="right" w:leader="dot" w:pos="9016"/>
        </w:tabs>
        <w:rPr>
          <w:rFonts w:asciiTheme="minorHAnsi" w:eastAsiaTheme="minorEastAsia" w:hAnsiTheme="minorHAnsi"/>
          <w:noProof/>
        </w:rPr>
      </w:pPr>
      <w:hyperlink w:anchor="_Toc115792543" w:history="1">
        <w:r w:rsidR="00C96AC5" w:rsidRPr="00A575B3">
          <w:rPr>
            <w:rStyle w:val="Hyperlink"/>
            <w:rFonts w:cs="Arial"/>
            <w:b/>
            <w:noProof/>
            <w:lang w:val="ro-RO"/>
          </w:rPr>
          <w:t>Figura 21.</w:t>
        </w:r>
        <w:r w:rsidR="00C96AC5" w:rsidRPr="00A575B3">
          <w:rPr>
            <w:rStyle w:val="Hyperlink"/>
            <w:rFonts w:cs="Arial"/>
            <w:noProof/>
            <w:lang w:val="ro-RO"/>
          </w:rPr>
          <w:t xml:space="preserve"> Zonarea teritoriului României în termeni de valori de vârf ale accelerației terenului pentru proiectare ag cu IMR = 225 ani și 20% probabilitate de depășire în 50 de ani.</w:t>
        </w:r>
        <w:r w:rsidR="00C96AC5">
          <w:rPr>
            <w:noProof/>
            <w:webHidden/>
          </w:rPr>
          <w:tab/>
        </w:r>
        <w:r w:rsidR="00C96AC5">
          <w:rPr>
            <w:noProof/>
            <w:webHidden/>
          </w:rPr>
          <w:fldChar w:fldCharType="begin"/>
        </w:r>
        <w:r w:rsidR="00C96AC5">
          <w:rPr>
            <w:noProof/>
            <w:webHidden/>
          </w:rPr>
          <w:instrText xml:space="preserve"> PAGEREF _Toc115792543 \h </w:instrText>
        </w:r>
        <w:r w:rsidR="00C96AC5">
          <w:rPr>
            <w:noProof/>
            <w:webHidden/>
          </w:rPr>
        </w:r>
        <w:r w:rsidR="00C96AC5">
          <w:rPr>
            <w:noProof/>
            <w:webHidden/>
          </w:rPr>
          <w:fldChar w:fldCharType="separate"/>
        </w:r>
        <w:r w:rsidR="0066573B">
          <w:rPr>
            <w:noProof/>
            <w:webHidden/>
          </w:rPr>
          <w:t>90</w:t>
        </w:r>
        <w:r w:rsidR="00C96AC5">
          <w:rPr>
            <w:noProof/>
            <w:webHidden/>
          </w:rPr>
          <w:fldChar w:fldCharType="end"/>
        </w:r>
      </w:hyperlink>
    </w:p>
    <w:p w14:paraId="04A305AC" w14:textId="55AD619F" w:rsidR="00C96AC5" w:rsidRDefault="00944758">
      <w:pPr>
        <w:pStyle w:val="TableofFigures"/>
        <w:tabs>
          <w:tab w:val="right" w:leader="dot" w:pos="9016"/>
        </w:tabs>
        <w:rPr>
          <w:rFonts w:asciiTheme="minorHAnsi" w:eastAsiaTheme="minorEastAsia" w:hAnsiTheme="minorHAnsi"/>
          <w:noProof/>
        </w:rPr>
      </w:pPr>
      <w:hyperlink w:anchor="_Toc115792544" w:history="1">
        <w:r w:rsidR="00C96AC5" w:rsidRPr="00A575B3">
          <w:rPr>
            <w:rStyle w:val="Hyperlink"/>
            <w:rFonts w:cs="Arial"/>
            <w:b/>
            <w:noProof/>
            <w:lang w:val="ro-RO"/>
          </w:rPr>
          <w:t>Figura 22.</w:t>
        </w:r>
        <w:r w:rsidR="00C96AC5" w:rsidRPr="00A575B3">
          <w:rPr>
            <w:rStyle w:val="Hyperlink"/>
            <w:rFonts w:cs="Arial"/>
            <w:noProof/>
            <w:lang w:val="ro-RO"/>
          </w:rPr>
          <w:t xml:space="preserve"> Zonarea teritoriului României în termeni de perioadă de control (colț), Tc  a spectrului de răspuns.</w:t>
        </w:r>
        <w:r w:rsidR="00C96AC5">
          <w:rPr>
            <w:noProof/>
            <w:webHidden/>
          </w:rPr>
          <w:tab/>
        </w:r>
        <w:r w:rsidR="00C96AC5">
          <w:rPr>
            <w:noProof/>
            <w:webHidden/>
          </w:rPr>
          <w:fldChar w:fldCharType="begin"/>
        </w:r>
        <w:r w:rsidR="00C96AC5">
          <w:rPr>
            <w:noProof/>
            <w:webHidden/>
          </w:rPr>
          <w:instrText xml:space="preserve"> PAGEREF _Toc115792544 \h </w:instrText>
        </w:r>
        <w:r w:rsidR="00C96AC5">
          <w:rPr>
            <w:noProof/>
            <w:webHidden/>
          </w:rPr>
        </w:r>
        <w:r w:rsidR="00C96AC5">
          <w:rPr>
            <w:noProof/>
            <w:webHidden/>
          </w:rPr>
          <w:fldChar w:fldCharType="separate"/>
        </w:r>
        <w:r w:rsidR="0066573B">
          <w:rPr>
            <w:noProof/>
            <w:webHidden/>
          </w:rPr>
          <w:t>90</w:t>
        </w:r>
        <w:r w:rsidR="00C96AC5">
          <w:rPr>
            <w:noProof/>
            <w:webHidden/>
          </w:rPr>
          <w:fldChar w:fldCharType="end"/>
        </w:r>
      </w:hyperlink>
    </w:p>
    <w:p w14:paraId="7D1D530D" w14:textId="107DC99E" w:rsidR="00C96AC5" w:rsidRDefault="00944758">
      <w:pPr>
        <w:pStyle w:val="TableofFigures"/>
        <w:tabs>
          <w:tab w:val="right" w:leader="dot" w:pos="9016"/>
        </w:tabs>
        <w:rPr>
          <w:rFonts w:asciiTheme="minorHAnsi" w:eastAsiaTheme="minorEastAsia" w:hAnsiTheme="minorHAnsi"/>
          <w:noProof/>
        </w:rPr>
      </w:pPr>
      <w:hyperlink w:anchor="_Toc115792545" w:history="1">
        <w:r w:rsidR="00C96AC5" w:rsidRPr="00A575B3">
          <w:rPr>
            <w:rStyle w:val="Hyperlink"/>
            <w:rFonts w:cs="Arial"/>
            <w:b/>
            <w:noProof/>
            <w:lang w:val="ro-RO"/>
          </w:rPr>
          <w:t>Figura 23.</w:t>
        </w:r>
        <w:r w:rsidR="00C96AC5" w:rsidRPr="00A575B3">
          <w:rPr>
            <w:rStyle w:val="Hyperlink"/>
            <w:rFonts w:cs="Arial"/>
            <w:noProof/>
            <w:lang w:val="ro-RO"/>
          </w:rPr>
          <w:t xml:space="preserve"> Arii naturale protejate Natura 2000, în zona Municipiului București.</w:t>
        </w:r>
        <w:r w:rsidR="00C96AC5">
          <w:rPr>
            <w:noProof/>
            <w:webHidden/>
          </w:rPr>
          <w:tab/>
        </w:r>
        <w:r w:rsidR="00C96AC5">
          <w:rPr>
            <w:noProof/>
            <w:webHidden/>
          </w:rPr>
          <w:fldChar w:fldCharType="begin"/>
        </w:r>
        <w:r w:rsidR="00C96AC5">
          <w:rPr>
            <w:noProof/>
            <w:webHidden/>
          </w:rPr>
          <w:instrText xml:space="preserve"> PAGEREF _Toc115792545 \h </w:instrText>
        </w:r>
        <w:r w:rsidR="00C96AC5">
          <w:rPr>
            <w:noProof/>
            <w:webHidden/>
          </w:rPr>
        </w:r>
        <w:r w:rsidR="00C96AC5">
          <w:rPr>
            <w:noProof/>
            <w:webHidden/>
          </w:rPr>
          <w:fldChar w:fldCharType="separate"/>
        </w:r>
        <w:r w:rsidR="0066573B">
          <w:rPr>
            <w:noProof/>
            <w:webHidden/>
          </w:rPr>
          <w:t>92</w:t>
        </w:r>
        <w:r w:rsidR="00C96AC5">
          <w:rPr>
            <w:noProof/>
            <w:webHidden/>
          </w:rPr>
          <w:fldChar w:fldCharType="end"/>
        </w:r>
      </w:hyperlink>
    </w:p>
    <w:p w14:paraId="69080312" w14:textId="25348F65" w:rsidR="00C96AC5" w:rsidRDefault="00944758">
      <w:pPr>
        <w:pStyle w:val="TableofFigures"/>
        <w:tabs>
          <w:tab w:val="right" w:leader="dot" w:pos="9016"/>
        </w:tabs>
        <w:rPr>
          <w:rFonts w:asciiTheme="minorHAnsi" w:eastAsiaTheme="minorEastAsia" w:hAnsiTheme="minorHAnsi"/>
          <w:noProof/>
        </w:rPr>
      </w:pPr>
      <w:hyperlink w:anchor="_Toc115792546" w:history="1">
        <w:r w:rsidR="00C96AC5" w:rsidRPr="00A575B3">
          <w:rPr>
            <w:rStyle w:val="Hyperlink"/>
            <w:rFonts w:cs="Arial"/>
            <w:b/>
            <w:noProof/>
            <w:lang w:val="ro-RO"/>
          </w:rPr>
          <w:t>Figura 24.</w:t>
        </w:r>
        <w:r w:rsidR="00C96AC5" w:rsidRPr="00A575B3">
          <w:rPr>
            <w:rStyle w:val="Hyperlink"/>
            <w:rFonts w:cs="Arial"/>
            <w:noProof/>
            <w:lang w:val="ro-RO"/>
          </w:rPr>
          <w:t xml:space="preserve"> Schemă U.T.R.-uri propuse prin P.U.Z. – varianta I.</w:t>
        </w:r>
        <w:r w:rsidR="00C96AC5">
          <w:rPr>
            <w:noProof/>
            <w:webHidden/>
          </w:rPr>
          <w:tab/>
        </w:r>
        <w:r w:rsidR="00C96AC5">
          <w:rPr>
            <w:noProof/>
            <w:webHidden/>
          </w:rPr>
          <w:fldChar w:fldCharType="begin"/>
        </w:r>
        <w:r w:rsidR="00C96AC5">
          <w:rPr>
            <w:noProof/>
            <w:webHidden/>
          </w:rPr>
          <w:instrText xml:space="preserve"> PAGEREF _Toc115792546 \h </w:instrText>
        </w:r>
        <w:r w:rsidR="00C96AC5">
          <w:rPr>
            <w:noProof/>
            <w:webHidden/>
          </w:rPr>
        </w:r>
        <w:r w:rsidR="00C96AC5">
          <w:rPr>
            <w:noProof/>
            <w:webHidden/>
          </w:rPr>
          <w:fldChar w:fldCharType="separate"/>
        </w:r>
        <w:r w:rsidR="0066573B">
          <w:rPr>
            <w:noProof/>
            <w:webHidden/>
          </w:rPr>
          <w:t>133</w:t>
        </w:r>
        <w:r w:rsidR="00C96AC5">
          <w:rPr>
            <w:noProof/>
            <w:webHidden/>
          </w:rPr>
          <w:fldChar w:fldCharType="end"/>
        </w:r>
      </w:hyperlink>
    </w:p>
    <w:p w14:paraId="736AB25C" w14:textId="4B7D8046" w:rsidR="00C96AC5" w:rsidRDefault="00944758">
      <w:pPr>
        <w:pStyle w:val="TableofFigures"/>
        <w:tabs>
          <w:tab w:val="right" w:leader="dot" w:pos="9016"/>
        </w:tabs>
        <w:rPr>
          <w:rFonts w:asciiTheme="minorHAnsi" w:eastAsiaTheme="minorEastAsia" w:hAnsiTheme="minorHAnsi"/>
          <w:noProof/>
        </w:rPr>
      </w:pPr>
      <w:hyperlink w:anchor="_Toc115792547" w:history="1">
        <w:r w:rsidR="00C96AC5" w:rsidRPr="00A575B3">
          <w:rPr>
            <w:rStyle w:val="Hyperlink"/>
            <w:rFonts w:cs="Arial"/>
            <w:b/>
            <w:noProof/>
            <w:lang w:val="ro-RO"/>
          </w:rPr>
          <w:t>Figura 25.</w:t>
        </w:r>
        <w:r w:rsidR="00C96AC5" w:rsidRPr="00A575B3">
          <w:rPr>
            <w:rStyle w:val="Hyperlink"/>
            <w:rFonts w:cs="Arial"/>
            <w:noProof/>
            <w:lang w:val="ro-RO"/>
          </w:rPr>
          <w:t xml:space="preserve"> Faze de dezvoltare a ansamblului rezidențial propus prin P.U.Z. în varianta I.</w:t>
        </w:r>
        <w:r w:rsidR="00C96AC5">
          <w:rPr>
            <w:noProof/>
            <w:webHidden/>
          </w:rPr>
          <w:tab/>
        </w:r>
        <w:r w:rsidR="00C96AC5">
          <w:rPr>
            <w:noProof/>
            <w:webHidden/>
          </w:rPr>
          <w:fldChar w:fldCharType="begin"/>
        </w:r>
        <w:r w:rsidR="00C96AC5">
          <w:rPr>
            <w:noProof/>
            <w:webHidden/>
          </w:rPr>
          <w:instrText xml:space="preserve"> PAGEREF _Toc115792547 \h </w:instrText>
        </w:r>
        <w:r w:rsidR="00C96AC5">
          <w:rPr>
            <w:noProof/>
            <w:webHidden/>
          </w:rPr>
        </w:r>
        <w:r w:rsidR="00C96AC5">
          <w:rPr>
            <w:noProof/>
            <w:webHidden/>
          </w:rPr>
          <w:fldChar w:fldCharType="separate"/>
        </w:r>
        <w:r w:rsidR="0066573B">
          <w:rPr>
            <w:noProof/>
            <w:webHidden/>
          </w:rPr>
          <w:t>136</w:t>
        </w:r>
        <w:r w:rsidR="00C96AC5">
          <w:rPr>
            <w:noProof/>
            <w:webHidden/>
          </w:rPr>
          <w:fldChar w:fldCharType="end"/>
        </w:r>
      </w:hyperlink>
    </w:p>
    <w:p w14:paraId="5F49780B" w14:textId="58682E03" w:rsidR="00C96AC5" w:rsidRDefault="00944758">
      <w:pPr>
        <w:pStyle w:val="TableofFigures"/>
        <w:tabs>
          <w:tab w:val="right" w:leader="dot" w:pos="9016"/>
        </w:tabs>
        <w:rPr>
          <w:rFonts w:asciiTheme="minorHAnsi" w:eastAsiaTheme="minorEastAsia" w:hAnsiTheme="minorHAnsi"/>
          <w:noProof/>
        </w:rPr>
      </w:pPr>
      <w:hyperlink w:anchor="_Toc115792548" w:history="1">
        <w:r w:rsidR="00C96AC5" w:rsidRPr="00A575B3">
          <w:rPr>
            <w:rStyle w:val="Hyperlink"/>
            <w:rFonts w:cs="Arial"/>
            <w:b/>
            <w:noProof/>
            <w:lang w:val="ro-RO"/>
          </w:rPr>
          <w:t>Figura 26.</w:t>
        </w:r>
        <w:r w:rsidR="00C96AC5" w:rsidRPr="00A575B3">
          <w:rPr>
            <w:rStyle w:val="Hyperlink"/>
            <w:rFonts w:cs="Arial"/>
            <w:noProof/>
            <w:lang w:val="ro-RO"/>
          </w:rPr>
          <w:t xml:space="preserve"> Schemă U.T.R.-uri propuse prin P.U.Z. – varianta II.</w:t>
        </w:r>
        <w:r w:rsidR="00C96AC5">
          <w:rPr>
            <w:noProof/>
            <w:webHidden/>
          </w:rPr>
          <w:tab/>
        </w:r>
        <w:r w:rsidR="00C96AC5">
          <w:rPr>
            <w:noProof/>
            <w:webHidden/>
          </w:rPr>
          <w:fldChar w:fldCharType="begin"/>
        </w:r>
        <w:r w:rsidR="00C96AC5">
          <w:rPr>
            <w:noProof/>
            <w:webHidden/>
          </w:rPr>
          <w:instrText xml:space="preserve"> PAGEREF _Toc115792548 \h </w:instrText>
        </w:r>
        <w:r w:rsidR="00C96AC5">
          <w:rPr>
            <w:noProof/>
            <w:webHidden/>
          </w:rPr>
        </w:r>
        <w:r w:rsidR="00C96AC5">
          <w:rPr>
            <w:noProof/>
            <w:webHidden/>
          </w:rPr>
          <w:fldChar w:fldCharType="separate"/>
        </w:r>
        <w:r w:rsidR="0066573B">
          <w:rPr>
            <w:noProof/>
            <w:webHidden/>
          </w:rPr>
          <w:t>137</w:t>
        </w:r>
        <w:r w:rsidR="00C96AC5">
          <w:rPr>
            <w:noProof/>
            <w:webHidden/>
          </w:rPr>
          <w:fldChar w:fldCharType="end"/>
        </w:r>
      </w:hyperlink>
    </w:p>
    <w:p w14:paraId="208F2B52" w14:textId="0DB8FA04" w:rsidR="00C96AC5" w:rsidRDefault="00944758">
      <w:pPr>
        <w:pStyle w:val="TableofFigures"/>
        <w:tabs>
          <w:tab w:val="right" w:leader="dot" w:pos="9016"/>
        </w:tabs>
        <w:rPr>
          <w:rFonts w:asciiTheme="minorHAnsi" w:eastAsiaTheme="minorEastAsia" w:hAnsiTheme="minorHAnsi"/>
          <w:noProof/>
        </w:rPr>
      </w:pPr>
      <w:hyperlink w:anchor="_Toc115792549" w:history="1">
        <w:r w:rsidR="00C96AC5" w:rsidRPr="00A575B3">
          <w:rPr>
            <w:rStyle w:val="Hyperlink"/>
            <w:rFonts w:cs="Arial"/>
            <w:b/>
            <w:noProof/>
            <w:lang w:val="ro-RO"/>
          </w:rPr>
          <w:t>Figura 27.</w:t>
        </w:r>
        <w:r w:rsidR="00C96AC5" w:rsidRPr="00A575B3">
          <w:rPr>
            <w:rStyle w:val="Hyperlink"/>
            <w:rFonts w:cs="Arial"/>
            <w:noProof/>
            <w:lang w:val="ro-RO"/>
          </w:rPr>
          <w:t xml:space="preserve"> Faze de dezvoltare a ansamblului rezidențial propus prin P.U.Z. în varianta II.</w:t>
        </w:r>
        <w:r w:rsidR="00C96AC5">
          <w:rPr>
            <w:noProof/>
            <w:webHidden/>
          </w:rPr>
          <w:tab/>
        </w:r>
        <w:r w:rsidR="00C96AC5">
          <w:rPr>
            <w:noProof/>
            <w:webHidden/>
          </w:rPr>
          <w:fldChar w:fldCharType="begin"/>
        </w:r>
        <w:r w:rsidR="00C96AC5">
          <w:rPr>
            <w:noProof/>
            <w:webHidden/>
          </w:rPr>
          <w:instrText xml:space="preserve"> PAGEREF _Toc115792549 \h </w:instrText>
        </w:r>
        <w:r w:rsidR="00C96AC5">
          <w:rPr>
            <w:noProof/>
            <w:webHidden/>
          </w:rPr>
        </w:r>
        <w:r w:rsidR="00C96AC5">
          <w:rPr>
            <w:noProof/>
            <w:webHidden/>
          </w:rPr>
          <w:fldChar w:fldCharType="separate"/>
        </w:r>
        <w:r w:rsidR="0066573B">
          <w:rPr>
            <w:noProof/>
            <w:webHidden/>
          </w:rPr>
          <w:t>140</w:t>
        </w:r>
        <w:r w:rsidR="00C96AC5">
          <w:rPr>
            <w:noProof/>
            <w:webHidden/>
          </w:rPr>
          <w:fldChar w:fldCharType="end"/>
        </w:r>
      </w:hyperlink>
    </w:p>
    <w:p w14:paraId="2F7D9CCA" w14:textId="4651D42A" w:rsidR="00C96AC5" w:rsidRDefault="00944758">
      <w:pPr>
        <w:pStyle w:val="TableofFigures"/>
        <w:tabs>
          <w:tab w:val="right" w:leader="dot" w:pos="9016"/>
        </w:tabs>
        <w:rPr>
          <w:rFonts w:asciiTheme="minorHAnsi" w:eastAsiaTheme="minorEastAsia" w:hAnsiTheme="minorHAnsi"/>
          <w:noProof/>
        </w:rPr>
      </w:pPr>
      <w:hyperlink w:anchor="_Toc115792550" w:history="1">
        <w:r w:rsidR="00C96AC5" w:rsidRPr="00A575B3">
          <w:rPr>
            <w:rStyle w:val="Hyperlink"/>
            <w:rFonts w:cs="Arial"/>
            <w:b/>
            <w:noProof/>
            <w:lang w:val="ro-RO"/>
          </w:rPr>
          <w:t>Figura 28.</w:t>
        </w:r>
        <w:r w:rsidR="00C96AC5" w:rsidRPr="00A575B3">
          <w:rPr>
            <w:rStyle w:val="Hyperlink"/>
            <w:rFonts w:cs="Arial"/>
            <w:noProof/>
            <w:lang w:val="ro-RO"/>
          </w:rPr>
          <w:t xml:space="preserve"> Schemă U.T.R.-uri propuse prin P.U.Z.</w:t>
        </w:r>
        <w:r w:rsidR="00C96AC5">
          <w:rPr>
            <w:noProof/>
            <w:webHidden/>
          </w:rPr>
          <w:tab/>
        </w:r>
        <w:r w:rsidR="00C96AC5">
          <w:rPr>
            <w:noProof/>
            <w:webHidden/>
          </w:rPr>
          <w:fldChar w:fldCharType="begin"/>
        </w:r>
        <w:r w:rsidR="00C96AC5">
          <w:rPr>
            <w:noProof/>
            <w:webHidden/>
          </w:rPr>
          <w:instrText xml:space="preserve"> PAGEREF _Toc115792550 \h </w:instrText>
        </w:r>
        <w:r w:rsidR="00C96AC5">
          <w:rPr>
            <w:noProof/>
            <w:webHidden/>
          </w:rPr>
        </w:r>
        <w:r w:rsidR="00C96AC5">
          <w:rPr>
            <w:noProof/>
            <w:webHidden/>
          </w:rPr>
          <w:fldChar w:fldCharType="separate"/>
        </w:r>
        <w:r w:rsidR="0066573B">
          <w:rPr>
            <w:noProof/>
            <w:webHidden/>
          </w:rPr>
          <w:t>157</w:t>
        </w:r>
        <w:r w:rsidR="00C96AC5">
          <w:rPr>
            <w:noProof/>
            <w:webHidden/>
          </w:rPr>
          <w:fldChar w:fldCharType="end"/>
        </w:r>
      </w:hyperlink>
    </w:p>
    <w:p w14:paraId="00F4CD79" w14:textId="167F9C26" w:rsidR="00C96AC5" w:rsidRDefault="00944758">
      <w:pPr>
        <w:pStyle w:val="TableofFigures"/>
        <w:tabs>
          <w:tab w:val="right" w:leader="dot" w:pos="9016"/>
        </w:tabs>
        <w:rPr>
          <w:rFonts w:asciiTheme="minorHAnsi" w:eastAsiaTheme="minorEastAsia" w:hAnsiTheme="minorHAnsi"/>
          <w:noProof/>
        </w:rPr>
      </w:pPr>
      <w:hyperlink w:anchor="_Toc115792551" w:history="1">
        <w:r w:rsidR="00C96AC5" w:rsidRPr="00A575B3">
          <w:rPr>
            <w:rStyle w:val="Hyperlink"/>
            <w:rFonts w:cs="Arial"/>
            <w:b/>
            <w:noProof/>
            <w:lang w:val="ro-RO"/>
          </w:rPr>
          <w:t>Figura 29.</w:t>
        </w:r>
        <w:r w:rsidR="00C96AC5" w:rsidRPr="00A575B3">
          <w:rPr>
            <w:rStyle w:val="Hyperlink"/>
            <w:rFonts w:cs="Arial"/>
            <w:noProof/>
            <w:lang w:val="ro-RO"/>
          </w:rPr>
          <w:t xml:space="preserve"> Etape de dezvoltare ale ansamblului rezidențial.</w:t>
        </w:r>
        <w:r w:rsidR="00C96AC5">
          <w:rPr>
            <w:noProof/>
            <w:webHidden/>
          </w:rPr>
          <w:tab/>
        </w:r>
        <w:r w:rsidR="00C96AC5">
          <w:rPr>
            <w:noProof/>
            <w:webHidden/>
          </w:rPr>
          <w:fldChar w:fldCharType="begin"/>
        </w:r>
        <w:r w:rsidR="00C96AC5">
          <w:rPr>
            <w:noProof/>
            <w:webHidden/>
          </w:rPr>
          <w:instrText xml:space="preserve"> PAGEREF _Toc115792551 \h </w:instrText>
        </w:r>
        <w:r w:rsidR="00C96AC5">
          <w:rPr>
            <w:noProof/>
            <w:webHidden/>
          </w:rPr>
        </w:r>
        <w:r w:rsidR="00C96AC5">
          <w:rPr>
            <w:noProof/>
            <w:webHidden/>
          </w:rPr>
          <w:fldChar w:fldCharType="separate"/>
        </w:r>
        <w:r w:rsidR="0066573B">
          <w:rPr>
            <w:noProof/>
            <w:webHidden/>
          </w:rPr>
          <w:t>157</w:t>
        </w:r>
        <w:r w:rsidR="00C96AC5">
          <w:rPr>
            <w:noProof/>
            <w:webHidden/>
          </w:rPr>
          <w:fldChar w:fldCharType="end"/>
        </w:r>
      </w:hyperlink>
    </w:p>
    <w:p w14:paraId="632BA45D" w14:textId="4A7B5780" w:rsidR="005121FD" w:rsidRPr="00295131" w:rsidRDefault="00343FA5" w:rsidP="002707F2">
      <w:pPr>
        <w:pBdr>
          <w:bottom w:val="single" w:sz="6" w:space="1" w:color="84C441"/>
        </w:pBdr>
        <w:spacing w:after="0" w:line="240" w:lineRule="auto"/>
        <w:rPr>
          <w:rFonts w:cs="Arial"/>
          <w:sz w:val="20"/>
          <w:szCs w:val="20"/>
          <w:lang w:val="ro-RO"/>
        </w:rPr>
      </w:pPr>
      <w:r w:rsidRPr="004B591B">
        <w:rPr>
          <w:rFonts w:cs="Arial"/>
          <w:sz w:val="14"/>
          <w:szCs w:val="14"/>
          <w:lang w:val="ro-RO"/>
        </w:rPr>
        <w:fldChar w:fldCharType="end"/>
      </w:r>
    </w:p>
    <w:p w14:paraId="2372C8AF" w14:textId="1F7C3FE2" w:rsidR="004E1038" w:rsidRPr="00295131" w:rsidRDefault="004E1038" w:rsidP="006925D9">
      <w:pPr>
        <w:pBdr>
          <w:bottom w:val="single" w:sz="6" w:space="1" w:color="84C441"/>
        </w:pBdr>
        <w:spacing w:before="1080" w:after="360"/>
        <w:rPr>
          <w:rFonts w:cs="Arial"/>
          <w:b/>
          <w:sz w:val="36"/>
          <w:lang w:val="ro-RO"/>
        </w:rPr>
      </w:pPr>
      <w:r w:rsidRPr="00295131">
        <w:rPr>
          <w:rFonts w:cs="Arial"/>
          <w:b/>
          <w:sz w:val="36"/>
          <w:lang w:val="ro-RO"/>
        </w:rPr>
        <w:t>Lista tabelelor:</w:t>
      </w:r>
    </w:p>
    <w:p w14:paraId="21E5DC1D" w14:textId="7443993C" w:rsidR="00C96AC5" w:rsidRDefault="00343FA5">
      <w:pPr>
        <w:pStyle w:val="TableofFigures"/>
        <w:tabs>
          <w:tab w:val="right" w:leader="dot" w:pos="9016"/>
        </w:tabs>
        <w:rPr>
          <w:rFonts w:asciiTheme="minorHAnsi" w:eastAsiaTheme="minorEastAsia" w:hAnsiTheme="minorHAnsi"/>
          <w:noProof/>
        </w:rPr>
      </w:pPr>
      <w:r w:rsidRPr="004B591B">
        <w:rPr>
          <w:rFonts w:cs="Arial"/>
          <w:sz w:val="4"/>
          <w:szCs w:val="4"/>
          <w:lang w:val="ro-RO"/>
        </w:rPr>
        <w:fldChar w:fldCharType="begin"/>
      </w:r>
      <w:r w:rsidRPr="004B591B">
        <w:rPr>
          <w:rFonts w:cs="Arial"/>
          <w:sz w:val="4"/>
          <w:szCs w:val="4"/>
          <w:lang w:val="ro-RO"/>
        </w:rPr>
        <w:instrText xml:space="preserve"> TOC \h \z \c "Tabel" </w:instrText>
      </w:r>
      <w:r w:rsidRPr="004B591B">
        <w:rPr>
          <w:rFonts w:cs="Arial"/>
          <w:sz w:val="4"/>
          <w:szCs w:val="4"/>
          <w:lang w:val="ro-RO"/>
        </w:rPr>
        <w:fldChar w:fldCharType="separate"/>
      </w:r>
      <w:hyperlink w:anchor="_Toc115792552" w:history="1">
        <w:r w:rsidR="00C96AC5" w:rsidRPr="00A47060">
          <w:rPr>
            <w:rStyle w:val="Hyperlink"/>
            <w:rFonts w:cs="Arial"/>
            <w:b/>
            <w:noProof/>
            <w:lang w:val="ro-RO"/>
          </w:rPr>
          <w:t>Tabel 1.</w:t>
        </w:r>
        <w:r w:rsidR="00C96AC5" w:rsidRPr="00A47060">
          <w:rPr>
            <w:rStyle w:val="Hyperlink"/>
            <w:rFonts w:cs="Arial"/>
            <w:noProof/>
            <w:lang w:val="ro-RO"/>
          </w:rPr>
          <w:t xml:space="preserve"> Suprafață și proprietari teren analizat prin P.U.Z.</w:t>
        </w:r>
        <w:r w:rsidR="00C96AC5">
          <w:rPr>
            <w:noProof/>
            <w:webHidden/>
          </w:rPr>
          <w:tab/>
        </w:r>
        <w:r w:rsidR="00C96AC5">
          <w:rPr>
            <w:noProof/>
            <w:webHidden/>
          </w:rPr>
          <w:fldChar w:fldCharType="begin"/>
        </w:r>
        <w:r w:rsidR="00C96AC5">
          <w:rPr>
            <w:noProof/>
            <w:webHidden/>
          </w:rPr>
          <w:instrText xml:space="preserve"> PAGEREF _Toc115792552 \h </w:instrText>
        </w:r>
        <w:r w:rsidR="00C96AC5">
          <w:rPr>
            <w:noProof/>
            <w:webHidden/>
          </w:rPr>
        </w:r>
        <w:r w:rsidR="00C96AC5">
          <w:rPr>
            <w:noProof/>
            <w:webHidden/>
          </w:rPr>
          <w:fldChar w:fldCharType="separate"/>
        </w:r>
        <w:r w:rsidR="0066573B">
          <w:rPr>
            <w:noProof/>
            <w:webHidden/>
          </w:rPr>
          <w:t>15</w:t>
        </w:r>
        <w:r w:rsidR="00C96AC5">
          <w:rPr>
            <w:noProof/>
            <w:webHidden/>
          </w:rPr>
          <w:fldChar w:fldCharType="end"/>
        </w:r>
      </w:hyperlink>
    </w:p>
    <w:p w14:paraId="0A3A1935" w14:textId="0AA71CB4" w:rsidR="00C96AC5" w:rsidRDefault="00944758">
      <w:pPr>
        <w:pStyle w:val="TableofFigures"/>
        <w:tabs>
          <w:tab w:val="right" w:leader="dot" w:pos="9016"/>
        </w:tabs>
        <w:rPr>
          <w:rFonts w:asciiTheme="minorHAnsi" w:eastAsiaTheme="minorEastAsia" w:hAnsiTheme="minorHAnsi"/>
          <w:noProof/>
        </w:rPr>
      </w:pPr>
      <w:hyperlink w:anchor="_Toc115792553" w:history="1">
        <w:r w:rsidR="00C96AC5" w:rsidRPr="00A47060">
          <w:rPr>
            <w:rStyle w:val="Hyperlink"/>
            <w:b/>
            <w:bCs/>
            <w:noProof/>
            <w:lang w:val="ro-RO"/>
          </w:rPr>
          <w:t>Tabel 2.</w:t>
        </w:r>
        <w:r w:rsidR="00C96AC5" w:rsidRPr="00A47060">
          <w:rPr>
            <w:rStyle w:val="Hyperlink"/>
            <w:noProof/>
            <w:lang w:val="ro-RO"/>
          </w:rPr>
          <w:t xml:space="preserve"> Bilanț teritorial existent și propus.</w:t>
        </w:r>
        <w:r w:rsidR="00C96AC5">
          <w:rPr>
            <w:noProof/>
            <w:webHidden/>
          </w:rPr>
          <w:tab/>
        </w:r>
        <w:r w:rsidR="00C96AC5">
          <w:rPr>
            <w:noProof/>
            <w:webHidden/>
          </w:rPr>
          <w:fldChar w:fldCharType="begin"/>
        </w:r>
        <w:r w:rsidR="00C96AC5">
          <w:rPr>
            <w:noProof/>
            <w:webHidden/>
          </w:rPr>
          <w:instrText xml:space="preserve"> PAGEREF _Toc115792553 \h </w:instrText>
        </w:r>
        <w:r w:rsidR="00C96AC5">
          <w:rPr>
            <w:noProof/>
            <w:webHidden/>
          </w:rPr>
        </w:r>
        <w:r w:rsidR="00C96AC5">
          <w:rPr>
            <w:noProof/>
            <w:webHidden/>
          </w:rPr>
          <w:fldChar w:fldCharType="separate"/>
        </w:r>
        <w:r w:rsidR="0066573B">
          <w:rPr>
            <w:noProof/>
            <w:webHidden/>
          </w:rPr>
          <w:t>28</w:t>
        </w:r>
        <w:r w:rsidR="00C96AC5">
          <w:rPr>
            <w:noProof/>
            <w:webHidden/>
          </w:rPr>
          <w:fldChar w:fldCharType="end"/>
        </w:r>
      </w:hyperlink>
    </w:p>
    <w:p w14:paraId="71E5C378" w14:textId="7D316C1E" w:rsidR="00C96AC5" w:rsidRDefault="00944758">
      <w:pPr>
        <w:pStyle w:val="TableofFigures"/>
        <w:tabs>
          <w:tab w:val="right" w:leader="dot" w:pos="9016"/>
        </w:tabs>
        <w:rPr>
          <w:rFonts w:asciiTheme="minorHAnsi" w:eastAsiaTheme="minorEastAsia" w:hAnsiTheme="minorHAnsi"/>
          <w:noProof/>
        </w:rPr>
      </w:pPr>
      <w:hyperlink w:anchor="_Toc115792554" w:history="1">
        <w:r w:rsidR="00C96AC5" w:rsidRPr="00A47060">
          <w:rPr>
            <w:rStyle w:val="Hyperlink"/>
            <w:b/>
            <w:bCs/>
            <w:noProof/>
            <w:lang w:val="ro-RO"/>
          </w:rPr>
          <w:t>Tabel 3.</w:t>
        </w:r>
        <w:r w:rsidR="00C96AC5" w:rsidRPr="00A47060">
          <w:rPr>
            <w:rStyle w:val="Hyperlink"/>
            <w:noProof/>
            <w:lang w:val="ro-RO"/>
          </w:rPr>
          <w:t xml:space="preserve"> Subzone funcționale propuse prin P.U.Z. cu indicatori urbanistici.</w:t>
        </w:r>
        <w:r w:rsidR="00C96AC5">
          <w:rPr>
            <w:noProof/>
            <w:webHidden/>
          </w:rPr>
          <w:tab/>
        </w:r>
        <w:r w:rsidR="00C96AC5">
          <w:rPr>
            <w:noProof/>
            <w:webHidden/>
          </w:rPr>
          <w:fldChar w:fldCharType="begin"/>
        </w:r>
        <w:r w:rsidR="00C96AC5">
          <w:rPr>
            <w:noProof/>
            <w:webHidden/>
          </w:rPr>
          <w:instrText xml:space="preserve"> PAGEREF _Toc115792554 \h </w:instrText>
        </w:r>
        <w:r w:rsidR="00C96AC5">
          <w:rPr>
            <w:noProof/>
            <w:webHidden/>
          </w:rPr>
        </w:r>
        <w:r w:rsidR="00C96AC5">
          <w:rPr>
            <w:noProof/>
            <w:webHidden/>
          </w:rPr>
          <w:fldChar w:fldCharType="separate"/>
        </w:r>
        <w:r w:rsidR="0066573B">
          <w:rPr>
            <w:noProof/>
            <w:webHidden/>
          </w:rPr>
          <w:t>28</w:t>
        </w:r>
        <w:r w:rsidR="00C96AC5">
          <w:rPr>
            <w:noProof/>
            <w:webHidden/>
          </w:rPr>
          <w:fldChar w:fldCharType="end"/>
        </w:r>
      </w:hyperlink>
    </w:p>
    <w:p w14:paraId="1688BBCC" w14:textId="66BE3B88" w:rsidR="00C96AC5" w:rsidRDefault="00944758">
      <w:pPr>
        <w:pStyle w:val="TableofFigures"/>
        <w:tabs>
          <w:tab w:val="right" w:leader="dot" w:pos="9016"/>
        </w:tabs>
        <w:rPr>
          <w:rFonts w:asciiTheme="minorHAnsi" w:eastAsiaTheme="minorEastAsia" w:hAnsiTheme="minorHAnsi"/>
          <w:noProof/>
        </w:rPr>
      </w:pPr>
      <w:hyperlink w:anchor="_Toc115792555" w:history="1">
        <w:r w:rsidR="00C96AC5" w:rsidRPr="00A47060">
          <w:rPr>
            <w:rStyle w:val="Hyperlink"/>
            <w:b/>
            <w:bCs/>
            <w:noProof/>
            <w:lang w:val="ro-RO"/>
          </w:rPr>
          <w:t>Tabel 4.</w:t>
        </w:r>
        <w:r w:rsidR="00C96AC5" w:rsidRPr="00A47060">
          <w:rPr>
            <w:rStyle w:val="Hyperlink"/>
            <w:noProof/>
            <w:lang w:val="ro-RO"/>
          </w:rPr>
          <w:t xml:space="preserve"> Subzone funcționale propuse prin P.U.Z. cu indicatori urbanistici.</w:t>
        </w:r>
        <w:r w:rsidR="00C96AC5">
          <w:rPr>
            <w:noProof/>
            <w:webHidden/>
          </w:rPr>
          <w:tab/>
        </w:r>
        <w:r w:rsidR="00C96AC5">
          <w:rPr>
            <w:noProof/>
            <w:webHidden/>
          </w:rPr>
          <w:fldChar w:fldCharType="begin"/>
        </w:r>
        <w:r w:rsidR="00C96AC5">
          <w:rPr>
            <w:noProof/>
            <w:webHidden/>
          </w:rPr>
          <w:instrText xml:space="preserve"> PAGEREF _Toc115792555 \h </w:instrText>
        </w:r>
        <w:r w:rsidR="00C96AC5">
          <w:rPr>
            <w:noProof/>
            <w:webHidden/>
          </w:rPr>
        </w:r>
        <w:r w:rsidR="00C96AC5">
          <w:rPr>
            <w:noProof/>
            <w:webHidden/>
          </w:rPr>
          <w:fldChar w:fldCharType="separate"/>
        </w:r>
        <w:r w:rsidR="0066573B">
          <w:rPr>
            <w:noProof/>
            <w:webHidden/>
          </w:rPr>
          <w:t>28</w:t>
        </w:r>
        <w:r w:rsidR="00C96AC5">
          <w:rPr>
            <w:noProof/>
            <w:webHidden/>
          </w:rPr>
          <w:fldChar w:fldCharType="end"/>
        </w:r>
      </w:hyperlink>
    </w:p>
    <w:p w14:paraId="1699357D" w14:textId="0959E798" w:rsidR="00C96AC5" w:rsidRDefault="00944758">
      <w:pPr>
        <w:pStyle w:val="TableofFigures"/>
        <w:tabs>
          <w:tab w:val="right" w:leader="dot" w:pos="9016"/>
        </w:tabs>
        <w:rPr>
          <w:rFonts w:asciiTheme="minorHAnsi" w:eastAsiaTheme="minorEastAsia" w:hAnsiTheme="minorHAnsi"/>
          <w:noProof/>
        </w:rPr>
      </w:pPr>
      <w:hyperlink w:anchor="_Toc115792556" w:history="1">
        <w:r w:rsidR="00C96AC5" w:rsidRPr="00A47060">
          <w:rPr>
            <w:rStyle w:val="Hyperlink"/>
            <w:b/>
            <w:bCs/>
            <w:noProof/>
            <w:lang w:val="ro-RO"/>
          </w:rPr>
          <w:t>Tabel 5.</w:t>
        </w:r>
        <w:r w:rsidR="00C96AC5" w:rsidRPr="00A47060">
          <w:rPr>
            <w:rStyle w:val="Hyperlink"/>
            <w:noProof/>
            <w:lang w:val="ro-RO"/>
          </w:rPr>
          <w:t xml:space="preserve"> Bilanț general pentru UTR.</w:t>
        </w:r>
        <w:r w:rsidR="00C96AC5">
          <w:rPr>
            <w:noProof/>
            <w:webHidden/>
          </w:rPr>
          <w:tab/>
        </w:r>
        <w:r w:rsidR="00C96AC5">
          <w:rPr>
            <w:noProof/>
            <w:webHidden/>
          </w:rPr>
          <w:fldChar w:fldCharType="begin"/>
        </w:r>
        <w:r w:rsidR="00C96AC5">
          <w:rPr>
            <w:noProof/>
            <w:webHidden/>
          </w:rPr>
          <w:instrText xml:space="preserve"> PAGEREF _Toc115792556 \h </w:instrText>
        </w:r>
        <w:r w:rsidR="00C96AC5">
          <w:rPr>
            <w:noProof/>
            <w:webHidden/>
          </w:rPr>
        </w:r>
        <w:r w:rsidR="00C96AC5">
          <w:rPr>
            <w:noProof/>
            <w:webHidden/>
          </w:rPr>
          <w:fldChar w:fldCharType="separate"/>
        </w:r>
        <w:r w:rsidR="0066573B">
          <w:rPr>
            <w:noProof/>
            <w:webHidden/>
          </w:rPr>
          <w:t>29</w:t>
        </w:r>
        <w:r w:rsidR="00C96AC5">
          <w:rPr>
            <w:noProof/>
            <w:webHidden/>
          </w:rPr>
          <w:fldChar w:fldCharType="end"/>
        </w:r>
      </w:hyperlink>
    </w:p>
    <w:p w14:paraId="0EA5AE9E" w14:textId="4ADAF440" w:rsidR="00C96AC5" w:rsidRDefault="00944758">
      <w:pPr>
        <w:pStyle w:val="TableofFigures"/>
        <w:tabs>
          <w:tab w:val="right" w:leader="dot" w:pos="9016"/>
        </w:tabs>
        <w:rPr>
          <w:rFonts w:asciiTheme="minorHAnsi" w:eastAsiaTheme="minorEastAsia" w:hAnsiTheme="minorHAnsi"/>
          <w:noProof/>
        </w:rPr>
      </w:pPr>
      <w:hyperlink w:anchor="_Toc115792557" w:history="1">
        <w:r w:rsidR="00C96AC5" w:rsidRPr="00A47060">
          <w:rPr>
            <w:rStyle w:val="Hyperlink"/>
            <w:b/>
            <w:bCs/>
            <w:noProof/>
            <w:lang w:val="ro-RO"/>
          </w:rPr>
          <w:t>Tabel 6.</w:t>
        </w:r>
        <w:r w:rsidR="00C96AC5" w:rsidRPr="00A47060">
          <w:rPr>
            <w:rStyle w:val="Hyperlink"/>
            <w:noProof/>
            <w:lang w:val="ro-RO"/>
          </w:rPr>
          <w:t xml:space="preserve"> Bilanț teritorial propus pe U.T.R.-uri (1).</w:t>
        </w:r>
        <w:r w:rsidR="00C96AC5">
          <w:rPr>
            <w:noProof/>
            <w:webHidden/>
          </w:rPr>
          <w:tab/>
        </w:r>
        <w:r w:rsidR="00C96AC5">
          <w:rPr>
            <w:noProof/>
            <w:webHidden/>
          </w:rPr>
          <w:fldChar w:fldCharType="begin"/>
        </w:r>
        <w:r w:rsidR="00C96AC5">
          <w:rPr>
            <w:noProof/>
            <w:webHidden/>
          </w:rPr>
          <w:instrText xml:space="preserve"> PAGEREF _Toc115792557 \h </w:instrText>
        </w:r>
        <w:r w:rsidR="00C96AC5">
          <w:rPr>
            <w:noProof/>
            <w:webHidden/>
          </w:rPr>
        </w:r>
        <w:r w:rsidR="00C96AC5">
          <w:rPr>
            <w:noProof/>
            <w:webHidden/>
          </w:rPr>
          <w:fldChar w:fldCharType="separate"/>
        </w:r>
        <w:r w:rsidR="0066573B">
          <w:rPr>
            <w:noProof/>
            <w:webHidden/>
          </w:rPr>
          <w:t>30</w:t>
        </w:r>
        <w:r w:rsidR="00C96AC5">
          <w:rPr>
            <w:noProof/>
            <w:webHidden/>
          </w:rPr>
          <w:fldChar w:fldCharType="end"/>
        </w:r>
      </w:hyperlink>
    </w:p>
    <w:p w14:paraId="05288B57" w14:textId="3F72605F" w:rsidR="00C96AC5" w:rsidRDefault="00944758">
      <w:pPr>
        <w:pStyle w:val="TableofFigures"/>
        <w:tabs>
          <w:tab w:val="right" w:leader="dot" w:pos="9016"/>
        </w:tabs>
        <w:rPr>
          <w:rFonts w:asciiTheme="minorHAnsi" w:eastAsiaTheme="minorEastAsia" w:hAnsiTheme="minorHAnsi"/>
          <w:noProof/>
        </w:rPr>
      </w:pPr>
      <w:hyperlink w:anchor="_Toc115792558" w:history="1">
        <w:r w:rsidR="00C96AC5" w:rsidRPr="00A47060">
          <w:rPr>
            <w:rStyle w:val="Hyperlink"/>
            <w:b/>
            <w:bCs/>
            <w:noProof/>
            <w:lang w:val="ro-RO"/>
          </w:rPr>
          <w:t>Tabel 7.</w:t>
        </w:r>
        <w:r w:rsidR="00C96AC5" w:rsidRPr="00A47060">
          <w:rPr>
            <w:rStyle w:val="Hyperlink"/>
            <w:noProof/>
            <w:lang w:val="ro-RO"/>
          </w:rPr>
          <w:t xml:space="preserve"> Bilanț teritorial propus pe U.T.R.-uri (2).</w:t>
        </w:r>
        <w:r w:rsidR="00C96AC5">
          <w:rPr>
            <w:noProof/>
            <w:webHidden/>
          </w:rPr>
          <w:tab/>
        </w:r>
        <w:r w:rsidR="00C96AC5">
          <w:rPr>
            <w:noProof/>
            <w:webHidden/>
          </w:rPr>
          <w:fldChar w:fldCharType="begin"/>
        </w:r>
        <w:r w:rsidR="00C96AC5">
          <w:rPr>
            <w:noProof/>
            <w:webHidden/>
          </w:rPr>
          <w:instrText xml:space="preserve"> PAGEREF _Toc115792558 \h </w:instrText>
        </w:r>
        <w:r w:rsidR="00C96AC5">
          <w:rPr>
            <w:noProof/>
            <w:webHidden/>
          </w:rPr>
        </w:r>
        <w:r w:rsidR="00C96AC5">
          <w:rPr>
            <w:noProof/>
            <w:webHidden/>
          </w:rPr>
          <w:fldChar w:fldCharType="separate"/>
        </w:r>
        <w:r w:rsidR="0066573B">
          <w:rPr>
            <w:noProof/>
            <w:webHidden/>
          </w:rPr>
          <w:t>31</w:t>
        </w:r>
        <w:r w:rsidR="00C96AC5">
          <w:rPr>
            <w:noProof/>
            <w:webHidden/>
          </w:rPr>
          <w:fldChar w:fldCharType="end"/>
        </w:r>
      </w:hyperlink>
    </w:p>
    <w:p w14:paraId="7F7634F6" w14:textId="5B94E459" w:rsidR="00C96AC5" w:rsidRDefault="00944758">
      <w:pPr>
        <w:pStyle w:val="TableofFigures"/>
        <w:tabs>
          <w:tab w:val="right" w:leader="dot" w:pos="9016"/>
        </w:tabs>
        <w:rPr>
          <w:rFonts w:asciiTheme="minorHAnsi" w:eastAsiaTheme="minorEastAsia" w:hAnsiTheme="minorHAnsi"/>
          <w:noProof/>
        </w:rPr>
      </w:pPr>
      <w:hyperlink w:anchor="_Toc115792559" w:history="1">
        <w:r w:rsidR="00C96AC5" w:rsidRPr="00A47060">
          <w:rPr>
            <w:rStyle w:val="Hyperlink"/>
            <w:b/>
            <w:bCs/>
            <w:noProof/>
            <w:lang w:val="ro-RO"/>
          </w:rPr>
          <w:t>Tabel 8.</w:t>
        </w:r>
        <w:r w:rsidR="00C96AC5" w:rsidRPr="00A47060">
          <w:rPr>
            <w:rStyle w:val="Hyperlink"/>
            <w:noProof/>
            <w:lang w:val="ro-RO"/>
          </w:rPr>
          <w:t xml:space="preserve"> Detaliere bilanț pe etape (faze) de dezvoltare.</w:t>
        </w:r>
        <w:r w:rsidR="00C96AC5">
          <w:rPr>
            <w:noProof/>
            <w:webHidden/>
          </w:rPr>
          <w:tab/>
        </w:r>
        <w:r w:rsidR="00C96AC5">
          <w:rPr>
            <w:noProof/>
            <w:webHidden/>
          </w:rPr>
          <w:fldChar w:fldCharType="begin"/>
        </w:r>
        <w:r w:rsidR="00C96AC5">
          <w:rPr>
            <w:noProof/>
            <w:webHidden/>
          </w:rPr>
          <w:instrText xml:space="preserve"> PAGEREF _Toc115792559 \h </w:instrText>
        </w:r>
        <w:r w:rsidR="00C96AC5">
          <w:rPr>
            <w:noProof/>
            <w:webHidden/>
          </w:rPr>
        </w:r>
        <w:r w:rsidR="00C96AC5">
          <w:rPr>
            <w:noProof/>
            <w:webHidden/>
          </w:rPr>
          <w:fldChar w:fldCharType="separate"/>
        </w:r>
        <w:r w:rsidR="0066573B">
          <w:rPr>
            <w:noProof/>
            <w:webHidden/>
          </w:rPr>
          <w:t>34</w:t>
        </w:r>
        <w:r w:rsidR="00C96AC5">
          <w:rPr>
            <w:noProof/>
            <w:webHidden/>
          </w:rPr>
          <w:fldChar w:fldCharType="end"/>
        </w:r>
      </w:hyperlink>
    </w:p>
    <w:p w14:paraId="74DAAF95" w14:textId="48D4C7EE" w:rsidR="00C96AC5" w:rsidRDefault="00944758">
      <w:pPr>
        <w:pStyle w:val="TableofFigures"/>
        <w:tabs>
          <w:tab w:val="right" w:leader="dot" w:pos="9016"/>
        </w:tabs>
        <w:rPr>
          <w:rFonts w:asciiTheme="minorHAnsi" w:eastAsiaTheme="minorEastAsia" w:hAnsiTheme="minorHAnsi"/>
          <w:noProof/>
        </w:rPr>
      </w:pPr>
      <w:hyperlink w:anchor="_Toc115792560" w:history="1">
        <w:r w:rsidR="00C96AC5" w:rsidRPr="00A47060">
          <w:rPr>
            <w:rStyle w:val="Hyperlink"/>
            <w:b/>
            <w:bCs/>
            <w:noProof/>
            <w:lang w:val="ro-RO"/>
          </w:rPr>
          <w:t>Tabel 9.</w:t>
        </w:r>
        <w:r w:rsidR="00C96AC5" w:rsidRPr="00A47060">
          <w:rPr>
            <w:rStyle w:val="Hyperlink"/>
            <w:noProof/>
            <w:lang w:val="ro-RO"/>
          </w:rPr>
          <w:t xml:space="preserve"> Subzone fucționale.</w:t>
        </w:r>
        <w:r w:rsidR="00C96AC5">
          <w:rPr>
            <w:noProof/>
            <w:webHidden/>
          </w:rPr>
          <w:tab/>
        </w:r>
        <w:r w:rsidR="00C96AC5">
          <w:rPr>
            <w:noProof/>
            <w:webHidden/>
          </w:rPr>
          <w:fldChar w:fldCharType="begin"/>
        </w:r>
        <w:r w:rsidR="00C96AC5">
          <w:rPr>
            <w:noProof/>
            <w:webHidden/>
          </w:rPr>
          <w:instrText xml:space="preserve"> PAGEREF _Toc115792560 \h </w:instrText>
        </w:r>
        <w:r w:rsidR="00C96AC5">
          <w:rPr>
            <w:noProof/>
            <w:webHidden/>
          </w:rPr>
        </w:r>
        <w:r w:rsidR="00C96AC5">
          <w:rPr>
            <w:noProof/>
            <w:webHidden/>
          </w:rPr>
          <w:fldChar w:fldCharType="separate"/>
        </w:r>
        <w:r w:rsidR="0066573B">
          <w:rPr>
            <w:noProof/>
            <w:webHidden/>
          </w:rPr>
          <w:t>48</w:t>
        </w:r>
        <w:r w:rsidR="00C96AC5">
          <w:rPr>
            <w:noProof/>
            <w:webHidden/>
          </w:rPr>
          <w:fldChar w:fldCharType="end"/>
        </w:r>
      </w:hyperlink>
    </w:p>
    <w:p w14:paraId="048EEED4" w14:textId="6DFB1243" w:rsidR="00C96AC5" w:rsidRDefault="00944758">
      <w:pPr>
        <w:pStyle w:val="TableofFigures"/>
        <w:tabs>
          <w:tab w:val="right" w:leader="dot" w:pos="9016"/>
        </w:tabs>
        <w:rPr>
          <w:rFonts w:asciiTheme="minorHAnsi" w:eastAsiaTheme="minorEastAsia" w:hAnsiTheme="minorHAnsi"/>
          <w:noProof/>
        </w:rPr>
      </w:pPr>
      <w:hyperlink w:anchor="_Toc115792561" w:history="1">
        <w:r w:rsidR="00C96AC5" w:rsidRPr="00A47060">
          <w:rPr>
            <w:rStyle w:val="Hyperlink"/>
            <w:b/>
            <w:bCs/>
            <w:noProof/>
            <w:lang w:val="ro-RO"/>
          </w:rPr>
          <w:t>Tabel 10.</w:t>
        </w:r>
        <w:r w:rsidR="00C96AC5" w:rsidRPr="00A47060">
          <w:rPr>
            <w:rStyle w:val="Hyperlink"/>
            <w:noProof/>
            <w:lang w:val="ro-RO"/>
          </w:rPr>
          <w:t xml:space="preserve"> Emisii totale de poluanți asociate traficului rutier pe categorii de străzi.</w:t>
        </w:r>
        <w:r w:rsidR="00C96AC5">
          <w:rPr>
            <w:noProof/>
            <w:webHidden/>
          </w:rPr>
          <w:tab/>
        </w:r>
        <w:r w:rsidR="00C96AC5">
          <w:rPr>
            <w:noProof/>
            <w:webHidden/>
          </w:rPr>
          <w:fldChar w:fldCharType="begin"/>
        </w:r>
        <w:r w:rsidR="00C96AC5">
          <w:rPr>
            <w:noProof/>
            <w:webHidden/>
          </w:rPr>
          <w:instrText xml:space="preserve"> PAGEREF _Toc115792561 \h </w:instrText>
        </w:r>
        <w:r w:rsidR="00C96AC5">
          <w:rPr>
            <w:noProof/>
            <w:webHidden/>
          </w:rPr>
        </w:r>
        <w:r w:rsidR="00C96AC5">
          <w:rPr>
            <w:noProof/>
            <w:webHidden/>
          </w:rPr>
          <w:fldChar w:fldCharType="separate"/>
        </w:r>
        <w:r w:rsidR="0066573B">
          <w:rPr>
            <w:noProof/>
            <w:webHidden/>
          </w:rPr>
          <w:t>61</w:t>
        </w:r>
        <w:r w:rsidR="00C96AC5">
          <w:rPr>
            <w:noProof/>
            <w:webHidden/>
          </w:rPr>
          <w:fldChar w:fldCharType="end"/>
        </w:r>
      </w:hyperlink>
    </w:p>
    <w:p w14:paraId="7A6CECB1" w14:textId="0261AA81" w:rsidR="00C96AC5" w:rsidRDefault="00944758">
      <w:pPr>
        <w:pStyle w:val="TableofFigures"/>
        <w:tabs>
          <w:tab w:val="right" w:leader="dot" w:pos="9016"/>
        </w:tabs>
        <w:rPr>
          <w:rFonts w:asciiTheme="minorHAnsi" w:eastAsiaTheme="minorEastAsia" w:hAnsiTheme="minorHAnsi"/>
          <w:noProof/>
        </w:rPr>
      </w:pPr>
      <w:hyperlink w:anchor="_Toc115792562" w:history="1">
        <w:r w:rsidR="00C96AC5" w:rsidRPr="00A47060">
          <w:rPr>
            <w:rStyle w:val="Hyperlink"/>
            <w:b/>
            <w:bCs/>
            <w:noProof/>
            <w:lang w:val="ro-RO"/>
          </w:rPr>
          <w:t>Tabel 11.</w:t>
        </w:r>
        <w:r w:rsidR="00C96AC5" w:rsidRPr="00A47060">
          <w:rPr>
            <w:rStyle w:val="Hyperlink"/>
            <w:noProof/>
            <w:lang w:val="ro-RO"/>
          </w:rPr>
          <w:t xml:space="preserve"> Emisii totale de poluanți asociate încălzirii și preparării hranei.</w:t>
        </w:r>
        <w:r w:rsidR="00C96AC5">
          <w:rPr>
            <w:noProof/>
            <w:webHidden/>
          </w:rPr>
          <w:tab/>
        </w:r>
        <w:r w:rsidR="00C96AC5">
          <w:rPr>
            <w:noProof/>
            <w:webHidden/>
          </w:rPr>
          <w:fldChar w:fldCharType="begin"/>
        </w:r>
        <w:r w:rsidR="00C96AC5">
          <w:rPr>
            <w:noProof/>
            <w:webHidden/>
          </w:rPr>
          <w:instrText xml:space="preserve"> PAGEREF _Toc115792562 \h </w:instrText>
        </w:r>
        <w:r w:rsidR="00C96AC5">
          <w:rPr>
            <w:noProof/>
            <w:webHidden/>
          </w:rPr>
        </w:r>
        <w:r w:rsidR="00C96AC5">
          <w:rPr>
            <w:noProof/>
            <w:webHidden/>
          </w:rPr>
          <w:fldChar w:fldCharType="separate"/>
        </w:r>
        <w:r w:rsidR="0066573B">
          <w:rPr>
            <w:noProof/>
            <w:webHidden/>
          </w:rPr>
          <w:t>64</w:t>
        </w:r>
        <w:r w:rsidR="00C96AC5">
          <w:rPr>
            <w:noProof/>
            <w:webHidden/>
          </w:rPr>
          <w:fldChar w:fldCharType="end"/>
        </w:r>
      </w:hyperlink>
    </w:p>
    <w:p w14:paraId="3FC12C8D" w14:textId="085383CE" w:rsidR="00C96AC5" w:rsidRDefault="00944758">
      <w:pPr>
        <w:pStyle w:val="TableofFigures"/>
        <w:tabs>
          <w:tab w:val="right" w:leader="dot" w:pos="9016"/>
        </w:tabs>
        <w:rPr>
          <w:rFonts w:asciiTheme="minorHAnsi" w:eastAsiaTheme="minorEastAsia" w:hAnsiTheme="minorHAnsi"/>
          <w:noProof/>
        </w:rPr>
      </w:pPr>
      <w:hyperlink w:anchor="_Toc115792563" w:history="1">
        <w:r w:rsidR="00C96AC5" w:rsidRPr="00A47060">
          <w:rPr>
            <w:rStyle w:val="Hyperlink"/>
            <w:b/>
            <w:bCs/>
            <w:noProof/>
            <w:lang w:val="ro-RO"/>
          </w:rPr>
          <w:t>Tabel 12.</w:t>
        </w:r>
        <w:r w:rsidR="00C96AC5" w:rsidRPr="00A47060">
          <w:rPr>
            <w:rStyle w:val="Hyperlink"/>
            <w:noProof/>
            <w:lang w:val="ro-RO"/>
          </w:rPr>
          <w:t xml:space="preserve"> Emisii totale de poluanți asociate industriei industriei și serviciilor.</w:t>
        </w:r>
        <w:r w:rsidR="00C96AC5">
          <w:rPr>
            <w:noProof/>
            <w:webHidden/>
          </w:rPr>
          <w:tab/>
        </w:r>
        <w:r w:rsidR="00C96AC5">
          <w:rPr>
            <w:noProof/>
            <w:webHidden/>
          </w:rPr>
          <w:fldChar w:fldCharType="begin"/>
        </w:r>
        <w:r w:rsidR="00C96AC5">
          <w:rPr>
            <w:noProof/>
            <w:webHidden/>
          </w:rPr>
          <w:instrText xml:space="preserve"> PAGEREF _Toc115792563 \h </w:instrText>
        </w:r>
        <w:r w:rsidR="00C96AC5">
          <w:rPr>
            <w:noProof/>
            <w:webHidden/>
          </w:rPr>
        </w:r>
        <w:r w:rsidR="00C96AC5">
          <w:rPr>
            <w:noProof/>
            <w:webHidden/>
          </w:rPr>
          <w:fldChar w:fldCharType="separate"/>
        </w:r>
        <w:r w:rsidR="0066573B">
          <w:rPr>
            <w:noProof/>
            <w:webHidden/>
          </w:rPr>
          <w:t>64</w:t>
        </w:r>
        <w:r w:rsidR="00C96AC5">
          <w:rPr>
            <w:noProof/>
            <w:webHidden/>
          </w:rPr>
          <w:fldChar w:fldCharType="end"/>
        </w:r>
      </w:hyperlink>
    </w:p>
    <w:p w14:paraId="70D6E693" w14:textId="6254578A" w:rsidR="00C96AC5" w:rsidRDefault="00944758">
      <w:pPr>
        <w:pStyle w:val="TableofFigures"/>
        <w:tabs>
          <w:tab w:val="right" w:leader="dot" w:pos="9016"/>
        </w:tabs>
        <w:rPr>
          <w:rFonts w:asciiTheme="minorHAnsi" w:eastAsiaTheme="minorEastAsia" w:hAnsiTheme="minorHAnsi"/>
          <w:noProof/>
        </w:rPr>
      </w:pPr>
      <w:hyperlink w:anchor="_Toc115792564" w:history="1">
        <w:r w:rsidR="00C96AC5" w:rsidRPr="00A47060">
          <w:rPr>
            <w:rStyle w:val="Hyperlink"/>
            <w:b/>
            <w:bCs/>
            <w:noProof/>
            <w:lang w:val="ro-RO"/>
          </w:rPr>
          <w:t>Tabel 13.</w:t>
        </w:r>
        <w:r w:rsidR="00C96AC5" w:rsidRPr="00A47060">
          <w:rPr>
            <w:rStyle w:val="Hyperlink"/>
            <w:noProof/>
            <w:lang w:val="ro-RO"/>
          </w:rPr>
          <w:t xml:space="preserve"> Emisii totale de poluanți asociate industriei industriei și serviciilor.</w:t>
        </w:r>
        <w:r w:rsidR="00C96AC5">
          <w:rPr>
            <w:noProof/>
            <w:webHidden/>
          </w:rPr>
          <w:tab/>
        </w:r>
        <w:r w:rsidR="00C96AC5">
          <w:rPr>
            <w:noProof/>
            <w:webHidden/>
          </w:rPr>
          <w:fldChar w:fldCharType="begin"/>
        </w:r>
        <w:r w:rsidR="00C96AC5">
          <w:rPr>
            <w:noProof/>
            <w:webHidden/>
          </w:rPr>
          <w:instrText xml:space="preserve"> PAGEREF _Toc115792564 \h </w:instrText>
        </w:r>
        <w:r w:rsidR="00C96AC5">
          <w:rPr>
            <w:noProof/>
            <w:webHidden/>
          </w:rPr>
        </w:r>
        <w:r w:rsidR="00C96AC5">
          <w:rPr>
            <w:noProof/>
            <w:webHidden/>
          </w:rPr>
          <w:fldChar w:fldCharType="separate"/>
        </w:r>
        <w:r w:rsidR="0066573B">
          <w:rPr>
            <w:noProof/>
            <w:webHidden/>
          </w:rPr>
          <w:t>65</w:t>
        </w:r>
        <w:r w:rsidR="00C96AC5">
          <w:rPr>
            <w:noProof/>
            <w:webHidden/>
          </w:rPr>
          <w:fldChar w:fldCharType="end"/>
        </w:r>
      </w:hyperlink>
    </w:p>
    <w:p w14:paraId="7F588EEF" w14:textId="5524D65D" w:rsidR="00C96AC5" w:rsidRDefault="00944758">
      <w:pPr>
        <w:pStyle w:val="TableofFigures"/>
        <w:tabs>
          <w:tab w:val="right" w:leader="dot" w:pos="9016"/>
        </w:tabs>
        <w:rPr>
          <w:rFonts w:asciiTheme="minorHAnsi" w:eastAsiaTheme="minorEastAsia" w:hAnsiTheme="minorHAnsi"/>
          <w:noProof/>
        </w:rPr>
      </w:pPr>
      <w:hyperlink w:anchor="_Toc115792565" w:history="1">
        <w:r w:rsidR="00C96AC5" w:rsidRPr="00A47060">
          <w:rPr>
            <w:rStyle w:val="Hyperlink"/>
            <w:b/>
            <w:bCs/>
            <w:noProof/>
            <w:lang w:val="ro-RO"/>
          </w:rPr>
          <w:t>Tabel 14.</w:t>
        </w:r>
        <w:r w:rsidR="00C96AC5" w:rsidRPr="00A47060">
          <w:rPr>
            <w:rStyle w:val="Hyperlink"/>
            <w:noProof/>
            <w:lang w:val="ro-RO"/>
          </w:rPr>
          <w:t xml:space="preserve"> Emisii totale de poluanți, pe categorii principale de activitate.</w:t>
        </w:r>
        <w:r w:rsidR="00C96AC5">
          <w:rPr>
            <w:noProof/>
            <w:webHidden/>
          </w:rPr>
          <w:tab/>
        </w:r>
        <w:r w:rsidR="00C96AC5">
          <w:rPr>
            <w:noProof/>
            <w:webHidden/>
          </w:rPr>
          <w:fldChar w:fldCharType="begin"/>
        </w:r>
        <w:r w:rsidR="00C96AC5">
          <w:rPr>
            <w:noProof/>
            <w:webHidden/>
          </w:rPr>
          <w:instrText xml:space="preserve"> PAGEREF _Toc115792565 \h </w:instrText>
        </w:r>
        <w:r w:rsidR="00C96AC5">
          <w:rPr>
            <w:noProof/>
            <w:webHidden/>
          </w:rPr>
        </w:r>
        <w:r w:rsidR="00C96AC5">
          <w:rPr>
            <w:noProof/>
            <w:webHidden/>
          </w:rPr>
          <w:fldChar w:fldCharType="separate"/>
        </w:r>
        <w:r w:rsidR="0066573B">
          <w:rPr>
            <w:noProof/>
            <w:webHidden/>
          </w:rPr>
          <w:t>66</w:t>
        </w:r>
        <w:r w:rsidR="00C96AC5">
          <w:rPr>
            <w:noProof/>
            <w:webHidden/>
          </w:rPr>
          <w:fldChar w:fldCharType="end"/>
        </w:r>
      </w:hyperlink>
    </w:p>
    <w:p w14:paraId="037058A5" w14:textId="2731EDAC" w:rsidR="00C96AC5" w:rsidRDefault="00944758">
      <w:pPr>
        <w:pStyle w:val="TableofFigures"/>
        <w:tabs>
          <w:tab w:val="right" w:leader="dot" w:pos="9016"/>
        </w:tabs>
        <w:rPr>
          <w:rFonts w:asciiTheme="minorHAnsi" w:eastAsiaTheme="minorEastAsia" w:hAnsiTheme="minorHAnsi"/>
          <w:noProof/>
        </w:rPr>
      </w:pPr>
      <w:hyperlink w:anchor="_Toc115792566" w:history="1">
        <w:r w:rsidR="00C96AC5" w:rsidRPr="00A47060">
          <w:rPr>
            <w:rStyle w:val="Hyperlink"/>
            <w:b/>
            <w:bCs/>
            <w:noProof/>
            <w:lang w:val="ro-RO"/>
          </w:rPr>
          <w:t>Tabel 15.</w:t>
        </w:r>
        <w:r w:rsidR="00C96AC5" w:rsidRPr="00A47060">
          <w:rPr>
            <w:rStyle w:val="Hyperlink"/>
            <w:noProof/>
            <w:lang w:val="ro-RO"/>
          </w:rPr>
          <w:t xml:space="preserve"> Concentrații medii pentru dioxidul de azot (NO</w:t>
        </w:r>
        <w:r w:rsidR="00C96AC5" w:rsidRPr="00A47060">
          <w:rPr>
            <w:rStyle w:val="Hyperlink"/>
            <w:noProof/>
            <w:vertAlign w:val="subscript"/>
            <w:lang w:val="ro-RO"/>
          </w:rPr>
          <w:t>2</w:t>
        </w:r>
        <w:r w:rsidR="00C96AC5" w:rsidRPr="00A47060">
          <w:rPr>
            <w:rStyle w:val="Hyperlink"/>
            <w:noProof/>
            <w:lang w:val="ro-RO"/>
          </w:rPr>
          <w:t>).</w:t>
        </w:r>
        <w:r w:rsidR="00C96AC5">
          <w:rPr>
            <w:noProof/>
            <w:webHidden/>
          </w:rPr>
          <w:tab/>
        </w:r>
        <w:r w:rsidR="00C96AC5">
          <w:rPr>
            <w:noProof/>
            <w:webHidden/>
          </w:rPr>
          <w:fldChar w:fldCharType="begin"/>
        </w:r>
        <w:r w:rsidR="00C96AC5">
          <w:rPr>
            <w:noProof/>
            <w:webHidden/>
          </w:rPr>
          <w:instrText xml:space="preserve"> PAGEREF _Toc115792566 \h </w:instrText>
        </w:r>
        <w:r w:rsidR="00C96AC5">
          <w:rPr>
            <w:noProof/>
            <w:webHidden/>
          </w:rPr>
        </w:r>
        <w:r w:rsidR="00C96AC5">
          <w:rPr>
            <w:noProof/>
            <w:webHidden/>
          </w:rPr>
          <w:fldChar w:fldCharType="separate"/>
        </w:r>
        <w:r w:rsidR="0066573B">
          <w:rPr>
            <w:noProof/>
            <w:webHidden/>
          </w:rPr>
          <w:t>67</w:t>
        </w:r>
        <w:r w:rsidR="00C96AC5">
          <w:rPr>
            <w:noProof/>
            <w:webHidden/>
          </w:rPr>
          <w:fldChar w:fldCharType="end"/>
        </w:r>
      </w:hyperlink>
    </w:p>
    <w:p w14:paraId="08056220" w14:textId="28108DB5" w:rsidR="00C96AC5" w:rsidRDefault="00944758">
      <w:pPr>
        <w:pStyle w:val="TableofFigures"/>
        <w:tabs>
          <w:tab w:val="right" w:leader="dot" w:pos="9016"/>
        </w:tabs>
        <w:rPr>
          <w:rFonts w:asciiTheme="minorHAnsi" w:eastAsiaTheme="minorEastAsia" w:hAnsiTheme="minorHAnsi"/>
          <w:noProof/>
        </w:rPr>
      </w:pPr>
      <w:hyperlink w:anchor="_Toc115792567" w:history="1">
        <w:r w:rsidR="00C96AC5" w:rsidRPr="00A47060">
          <w:rPr>
            <w:rStyle w:val="Hyperlink"/>
            <w:b/>
            <w:bCs/>
            <w:noProof/>
            <w:lang w:val="ro-RO"/>
          </w:rPr>
          <w:t>Tabel 16.</w:t>
        </w:r>
        <w:r w:rsidR="00C96AC5" w:rsidRPr="00A47060">
          <w:rPr>
            <w:rStyle w:val="Hyperlink"/>
            <w:noProof/>
            <w:lang w:val="ro-RO"/>
          </w:rPr>
          <w:t xml:space="preserve"> Concentrații medii pentru dioxidul de azot (PM</w:t>
        </w:r>
        <w:r w:rsidR="00C96AC5" w:rsidRPr="00A47060">
          <w:rPr>
            <w:rStyle w:val="Hyperlink"/>
            <w:noProof/>
            <w:vertAlign w:val="subscript"/>
            <w:lang w:val="ro-RO"/>
          </w:rPr>
          <w:t>10</w:t>
        </w:r>
        <w:r w:rsidR="00C96AC5" w:rsidRPr="00A47060">
          <w:rPr>
            <w:rStyle w:val="Hyperlink"/>
            <w:noProof/>
            <w:lang w:val="ro-RO"/>
          </w:rPr>
          <w:t>).</w:t>
        </w:r>
        <w:r w:rsidR="00C96AC5">
          <w:rPr>
            <w:noProof/>
            <w:webHidden/>
          </w:rPr>
          <w:tab/>
        </w:r>
        <w:r w:rsidR="00C96AC5">
          <w:rPr>
            <w:noProof/>
            <w:webHidden/>
          </w:rPr>
          <w:fldChar w:fldCharType="begin"/>
        </w:r>
        <w:r w:rsidR="00C96AC5">
          <w:rPr>
            <w:noProof/>
            <w:webHidden/>
          </w:rPr>
          <w:instrText xml:space="preserve"> PAGEREF _Toc115792567 \h </w:instrText>
        </w:r>
        <w:r w:rsidR="00C96AC5">
          <w:rPr>
            <w:noProof/>
            <w:webHidden/>
          </w:rPr>
        </w:r>
        <w:r w:rsidR="00C96AC5">
          <w:rPr>
            <w:noProof/>
            <w:webHidden/>
          </w:rPr>
          <w:fldChar w:fldCharType="separate"/>
        </w:r>
        <w:r w:rsidR="0066573B">
          <w:rPr>
            <w:noProof/>
            <w:webHidden/>
          </w:rPr>
          <w:t>68</w:t>
        </w:r>
        <w:r w:rsidR="00C96AC5">
          <w:rPr>
            <w:noProof/>
            <w:webHidden/>
          </w:rPr>
          <w:fldChar w:fldCharType="end"/>
        </w:r>
      </w:hyperlink>
    </w:p>
    <w:p w14:paraId="5192113C" w14:textId="46B12EA9" w:rsidR="00C96AC5" w:rsidRDefault="00944758">
      <w:pPr>
        <w:pStyle w:val="TableofFigures"/>
        <w:tabs>
          <w:tab w:val="right" w:leader="dot" w:pos="9016"/>
        </w:tabs>
        <w:rPr>
          <w:rFonts w:asciiTheme="minorHAnsi" w:eastAsiaTheme="minorEastAsia" w:hAnsiTheme="minorHAnsi"/>
          <w:noProof/>
        </w:rPr>
      </w:pPr>
      <w:hyperlink w:anchor="_Toc115792568" w:history="1">
        <w:r w:rsidR="00C96AC5" w:rsidRPr="00A47060">
          <w:rPr>
            <w:rStyle w:val="Hyperlink"/>
            <w:rFonts w:cs="Arial"/>
            <w:b/>
            <w:noProof/>
            <w:lang w:val="ro-RO"/>
          </w:rPr>
          <w:t>Tabel 17.</w:t>
        </w:r>
        <w:r w:rsidR="00C96AC5" w:rsidRPr="00A47060">
          <w:rPr>
            <w:rStyle w:val="Hyperlink"/>
            <w:rFonts w:cs="Arial"/>
            <w:noProof/>
            <w:lang w:val="ro-RO"/>
          </w:rPr>
          <w:t xml:space="preserve"> Probleme de mediu identificate.</w:t>
        </w:r>
        <w:r w:rsidR="00C96AC5">
          <w:rPr>
            <w:noProof/>
            <w:webHidden/>
          </w:rPr>
          <w:tab/>
        </w:r>
        <w:r w:rsidR="00C96AC5">
          <w:rPr>
            <w:noProof/>
            <w:webHidden/>
          </w:rPr>
          <w:fldChar w:fldCharType="begin"/>
        </w:r>
        <w:r w:rsidR="00C96AC5">
          <w:rPr>
            <w:noProof/>
            <w:webHidden/>
          </w:rPr>
          <w:instrText xml:space="preserve"> PAGEREF _Toc115792568 \h </w:instrText>
        </w:r>
        <w:r w:rsidR="00C96AC5">
          <w:rPr>
            <w:noProof/>
            <w:webHidden/>
          </w:rPr>
        </w:r>
        <w:r w:rsidR="00C96AC5">
          <w:rPr>
            <w:noProof/>
            <w:webHidden/>
          </w:rPr>
          <w:fldChar w:fldCharType="separate"/>
        </w:r>
        <w:r w:rsidR="0066573B">
          <w:rPr>
            <w:noProof/>
            <w:webHidden/>
          </w:rPr>
          <w:t>94</w:t>
        </w:r>
        <w:r w:rsidR="00C96AC5">
          <w:rPr>
            <w:noProof/>
            <w:webHidden/>
          </w:rPr>
          <w:fldChar w:fldCharType="end"/>
        </w:r>
      </w:hyperlink>
    </w:p>
    <w:p w14:paraId="6BABF9B2" w14:textId="4359761E" w:rsidR="00C96AC5" w:rsidRDefault="00944758">
      <w:pPr>
        <w:pStyle w:val="TableofFigures"/>
        <w:tabs>
          <w:tab w:val="right" w:leader="dot" w:pos="9016"/>
        </w:tabs>
        <w:rPr>
          <w:rFonts w:asciiTheme="minorHAnsi" w:eastAsiaTheme="minorEastAsia" w:hAnsiTheme="minorHAnsi"/>
          <w:noProof/>
        </w:rPr>
      </w:pPr>
      <w:hyperlink w:anchor="_Toc115792569" w:history="1">
        <w:r w:rsidR="00C96AC5" w:rsidRPr="00A47060">
          <w:rPr>
            <w:rStyle w:val="Hyperlink"/>
            <w:rFonts w:cs="Arial"/>
            <w:b/>
            <w:noProof/>
            <w:lang w:val="ro-RO"/>
          </w:rPr>
          <w:t>Tabel 18.</w:t>
        </w:r>
        <w:r w:rsidR="00C96AC5" w:rsidRPr="00A47060">
          <w:rPr>
            <w:rStyle w:val="Hyperlink"/>
            <w:rFonts w:cs="Arial"/>
            <w:noProof/>
            <w:lang w:val="ro-RO"/>
          </w:rPr>
          <w:t xml:space="preserve"> Matricea de analiză multicriterială.</w:t>
        </w:r>
        <w:r w:rsidR="00C96AC5">
          <w:rPr>
            <w:noProof/>
            <w:webHidden/>
          </w:rPr>
          <w:tab/>
        </w:r>
        <w:r w:rsidR="00C96AC5">
          <w:rPr>
            <w:noProof/>
            <w:webHidden/>
          </w:rPr>
          <w:fldChar w:fldCharType="begin"/>
        </w:r>
        <w:r w:rsidR="00C96AC5">
          <w:rPr>
            <w:noProof/>
            <w:webHidden/>
          </w:rPr>
          <w:instrText xml:space="preserve"> PAGEREF _Toc115792569 \h </w:instrText>
        </w:r>
        <w:r w:rsidR="00C96AC5">
          <w:rPr>
            <w:noProof/>
            <w:webHidden/>
          </w:rPr>
        </w:r>
        <w:r w:rsidR="00C96AC5">
          <w:rPr>
            <w:noProof/>
            <w:webHidden/>
          </w:rPr>
          <w:fldChar w:fldCharType="separate"/>
        </w:r>
        <w:r w:rsidR="0066573B">
          <w:rPr>
            <w:noProof/>
            <w:webHidden/>
          </w:rPr>
          <w:t>95</w:t>
        </w:r>
        <w:r w:rsidR="00C96AC5">
          <w:rPr>
            <w:noProof/>
            <w:webHidden/>
          </w:rPr>
          <w:fldChar w:fldCharType="end"/>
        </w:r>
      </w:hyperlink>
    </w:p>
    <w:p w14:paraId="3F9705C5" w14:textId="7ACDA33C" w:rsidR="00C96AC5" w:rsidRDefault="00944758">
      <w:pPr>
        <w:pStyle w:val="TableofFigures"/>
        <w:tabs>
          <w:tab w:val="right" w:leader="dot" w:pos="9016"/>
        </w:tabs>
        <w:rPr>
          <w:rFonts w:asciiTheme="minorHAnsi" w:eastAsiaTheme="minorEastAsia" w:hAnsiTheme="minorHAnsi"/>
          <w:noProof/>
        </w:rPr>
      </w:pPr>
      <w:hyperlink w:anchor="_Toc115792570" w:history="1">
        <w:r w:rsidR="00C96AC5" w:rsidRPr="00A47060">
          <w:rPr>
            <w:rStyle w:val="Hyperlink"/>
            <w:rFonts w:cs="Arial"/>
            <w:b/>
            <w:noProof/>
            <w:lang w:val="ro-RO"/>
          </w:rPr>
          <w:t>Tabel 19.</w:t>
        </w:r>
        <w:r w:rsidR="00C96AC5" w:rsidRPr="00A47060">
          <w:rPr>
            <w:rStyle w:val="Hyperlink"/>
            <w:rFonts w:cs="Arial"/>
            <w:noProof/>
            <w:lang w:val="ro-RO"/>
          </w:rPr>
          <w:t xml:space="preserve"> Matricea de analiză multicriterială a problemelor de mediu identificate la nivelul zonei analizate prin P.U.Z.</w:t>
        </w:r>
        <w:r w:rsidR="00C96AC5">
          <w:rPr>
            <w:noProof/>
            <w:webHidden/>
          </w:rPr>
          <w:tab/>
        </w:r>
        <w:r w:rsidR="00C96AC5">
          <w:rPr>
            <w:noProof/>
            <w:webHidden/>
          </w:rPr>
          <w:fldChar w:fldCharType="begin"/>
        </w:r>
        <w:r w:rsidR="00C96AC5">
          <w:rPr>
            <w:noProof/>
            <w:webHidden/>
          </w:rPr>
          <w:instrText xml:space="preserve"> PAGEREF _Toc115792570 \h </w:instrText>
        </w:r>
        <w:r w:rsidR="00C96AC5">
          <w:rPr>
            <w:noProof/>
            <w:webHidden/>
          </w:rPr>
        </w:r>
        <w:r w:rsidR="00C96AC5">
          <w:rPr>
            <w:noProof/>
            <w:webHidden/>
          </w:rPr>
          <w:fldChar w:fldCharType="separate"/>
        </w:r>
        <w:r w:rsidR="0066573B">
          <w:rPr>
            <w:noProof/>
            <w:webHidden/>
          </w:rPr>
          <w:t>95</w:t>
        </w:r>
        <w:r w:rsidR="00C96AC5">
          <w:rPr>
            <w:noProof/>
            <w:webHidden/>
          </w:rPr>
          <w:fldChar w:fldCharType="end"/>
        </w:r>
      </w:hyperlink>
    </w:p>
    <w:p w14:paraId="1FC523D2" w14:textId="0E0BC407" w:rsidR="00C96AC5" w:rsidRDefault="00944758">
      <w:pPr>
        <w:pStyle w:val="TableofFigures"/>
        <w:tabs>
          <w:tab w:val="right" w:leader="dot" w:pos="9016"/>
        </w:tabs>
        <w:rPr>
          <w:rFonts w:asciiTheme="minorHAnsi" w:eastAsiaTheme="minorEastAsia" w:hAnsiTheme="minorHAnsi"/>
          <w:noProof/>
        </w:rPr>
      </w:pPr>
      <w:hyperlink w:anchor="_Toc115792571" w:history="1">
        <w:r w:rsidR="00C96AC5" w:rsidRPr="00A47060">
          <w:rPr>
            <w:rStyle w:val="Hyperlink"/>
            <w:rFonts w:cs="Arial"/>
            <w:b/>
            <w:noProof/>
            <w:lang w:val="ro-RO"/>
          </w:rPr>
          <w:t>Tabel 20.</w:t>
        </w:r>
        <w:r w:rsidR="00C96AC5" w:rsidRPr="00A47060">
          <w:rPr>
            <w:rStyle w:val="Hyperlink"/>
            <w:rFonts w:cs="Arial"/>
            <w:noProof/>
            <w:lang w:val="ro-RO"/>
          </w:rPr>
          <w:t xml:space="preserve"> Problemele de mediu relevante pentru P.U.Z.</w:t>
        </w:r>
        <w:r w:rsidR="00C96AC5">
          <w:rPr>
            <w:noProof/>
            <w:webHidden/>
          </w:rPr>
          <w:tab/>
        </w:r>
        <w:r w:rsidR="00C96AC5">
          <w:rPr>
            <w:noProof/>
            <w:webHidden/>
          </w:rPr>
          <w:fldChar w:fldCharType="begin"/>
        </w:r>
        <w:r w:rsidR="00C96AC5">
          <w:rPr>
            <w:noProof/>
            <w:webHidden/>
          </w:rPr>
          <w:instrText xml:space="preserve"> PAGEREF _Toc115792571 \h </w:instrText>
        </w:r>
        <w:r w:rsidR="00C96AC5">
          <w:rPr>
            <w:noProof/>
            <w:webHidden/>
          </w:rPr>
        </w:r>
        <w:r w:rsidR="00C96AC5">
          <w:rPr>
            <w:noProof/>
            <w:webHidden/>
          </w:rPr>
          <w:fldChar w:fldCharType="separate"/>
        </w:r>
        <w:r w:rsidR="0066573B">
          <w:rPr>
            <w:noProof/>
            <w:webHidden/>
          </w:rPr>
          <w:t>96</w:t>
        </w:r>
        <w:r w:rsidR="00C96AC5">
          <w:rPr>
            <w:noProof/>
            <w:webHidden/>
          </w:rPr>
          <w:fldChar w:fldCharType="end"/>
        </w:r>
      </w:hyperlink>
    </w:p>
    <w:p w14:paraId="68FBED2D" w14:textId="6A696D69" w:rsidR="00C96AC5" w:rsidRDefault="00944758">
      <w:pPr>
        <w:pStyle w:val="TableofFigures"/>
        <w:tabs>
          <w:tab w:val="right" w:leader="dot" w:pos="9016"/>
        </w:tabs>
        <w:rPr>
          <w:rFonts w:asciiTheme="minorHAnsi" w:eastAsiaTheme="minorEastAsia" w:hAnsiTheme="minorHAnsi"/>
          <w:noProof/>
        </w:rPr>
      </w:pPr>
      <w:hyperlink w:anchor="_Toc115792572" w:history="1">
        <w:r w:rsidR="00C96AC5" w:rsidRPr="00A47060">
          <w:rPr>
            <w:rStyle w:val="Hyperlink"/>
            <w:rFonts w:cs="Arial"/>
            <w:b/>
            <w:noProof/>
            <w:lang w:val="ro-RO"/>
          </w:rPr>
          <w:t>Tabel 21.</w:t>
        </w:r>
        <w:r w:rsidR="00C96AC5" w:rsidRPr="00A47060">
          <w:rPr>
            <w:rStyle w:val="Hyperlink"/>
            <w:rFonts w:cs="Arial"/>
            <w:noProof/>
            <w:lang w:val="ro-RO"/>
          </w:rPr>
          <w:t xml:space="preserve"> Ierarhizarea problemelor de mediu.</w:t>
        </w:r>
        <w:r w:rsidR="00C96AC5">
          <w:rPr>
            <w:noProof/>
            <w:webHidden/>
          </w:rPr>
          <w:tab/>
        </w:r>
        <w:r w:rsidR="00C96AC5">
          <w:rPr>
            <w:noProof/>
            <w:webHidden/>
          </w:rPr>
          <w:fldChar w:fldCharType="begin"/>
        </w:r>
        <w:r w:rsidR="00C96AC5">
          <w:rPr>
            <w:noProof/>
            <w:webHidden/>
          </w:rPr>
          <w:instrText xml:space="preserve"> PAGEREF _Toc115792572 \h </w:instrText>
        </w:r>
        <w:r w:rsidR="00C96AC5">
          <w:rPr>
            <w:noProof/>
            <w:webHidden/>
          </w:rPr>
        </w:r>
        <w:r w:rsidR="00C96AC5">
          <w:rPr>
            <w:noProof/>
            <w:webHidden/>
          </w:rPr>
          <w:fldChar w:fldCharType="separate"/>
        </w:r>
        <w:r w:rsidR="0066573B">
          <w:rPr>
            <w:noProof/>
            <w:webHidden/>
          </w:rPr>
          <w:t>97</w:t>
        </w:r>
        <w:r w:rsidR="00C96AC5">
          <w:rPr>
            <w:noProof/>
            <w:webHidden/>
          </w:rPr>
          <w:fldChar w:fldCharType="end"/>
        </w:r>
      </w:hyperlink>
    </w:p>
    <w:p w14:paraId="23C6D8E7" w14:textId="6CE8D20E" w:rsidR="00C96AC5" w:rsidRDefault="00944758">
      <w:pPr>
        <w:pStyle w:val="TableofFigures"/>
        <w:tabs>
          <w:tab w:val="right" w:leader="dot" w:pos="9016"/>
        </w:tabs>
        <w:rPr>
          <w:rFonts w:asciiTheme="minorHAnsi" w:eastAsiaTheme="minorEastAsia" w:hAnsiTheme="minorHAnsi"/>
          <w:noProof/>
        </w:rPr>
      </w:pPr>
      <w:hyperlink w:anchor="_Toc115792573" w:history="1">
        <w:r w:rsidR="00C96AC5" w:rsidRPr="00A47060">
          <w:rPr>
            <w:rStyle w:val="Hyperlink"/>
            <w:rFonts w:cs="Arial"/>
            <w:b/>
            <w:noProof/>
            <w:lang w:val="ro-RO"/>
          </w:rPr>
          <w:t>Tabel 22.</w:t>
        </w:r>
        <w:r w:rsidR="00C96AC5" w:rsidRPr="00A47060">
          <w:rPr>
            <w:rStyle w:val="Hyperlink"/>
            <w:rFonts w:cs="Arial"/>
            <w:noProof/>
            <w:lang w:val="ro-RO"/>
          </w:rPr>
          <w:t xml:space="preserve"> Categorii de impact.</w:t>
        </w:r>
        <w:r w:rsidR="00C96AC5">
          <w:rPr>
            <w:noProof/>
            <w:webHidden/>
          </w:rPr>
          <w:tab/>
        </w:r>
        <w:r w:rsidR="00C96AC5">
          <w:rPr>
            <w:noProof/>
            <w:webHidden/>
          </w:rPr>
          <w:fldChar w:fldCharType="begin"/>
        </w:r>
        <w:r w:rsidR="00C96AC5">
          <w:rPr>
            <w:noProof/>
            <w:webHidden/>
          </w:rPr>
          <w:instrText xml:space="preserve"> PAGEREF _Toc115792573 \h </w:instrText>
        </w:r>
        <w:r w:rsidR="00C96AC5">
          <w:rPr>
            <w:noProof/>
            <w:webHidden/>
          </w:rPr>
        </w:r>
        <w:r w:rsidR="00C96AC5">
          <w:rPr>
            <w:noProof/>
            <w:webHidden/>
          </w:rPr>
          <w:fldChar w:fldCharType="separate"/>
        </w:r>
        <w:r w:rsidR="0066573B">
          <w:rPr>
            <w:noProof/>
            <w:webHidden/>
          </w:rPr>
          <w:t>100</w:t>
        </w:r>
        <w:r w:rsidR="00C96AC5">
          <w:rPr>
            <w:noProof/>
            <w:webHidden/>
          </w:rPr>
          <w:fldChar w:fldCharType="end"/>
        </w:r>
      </w:hyperlink>
    </w:p>
    <w:p w14:paraId="1E7BCB92" w14:textId="3E4C8038" w:rsidR="00C96AC5" w:rsidRDefault="00944758">
      <w:pPr>
        <w:pStyle w:val="TableofFigures"/>
        <w:tabs>
          <w:tab w:val="right" w:leader="dot" w:pos="9016"/>
        </w:tabs>
        <w:rPr>
          <w:rFonts w:asciiTheme="minorHAnsi" w:eastAsiaTheme="minorEastAsia" w:hAnsiTheme="minorHAnsi"/>
          <w:noProof/>
        </w:rPr>
      </w:pPr>
      <w:hyperlink w:anchor="_Toc115792574" w:history="1">
        <w:r w:rsidR="00C96AC5" w:rsidRPr="00A47060">
          <w:rPr>
            <w:rStyle w:val="Hyperlink"/>
            <w:rFonts w:cs="Arial"/>
            <w:b/>
            <w:noProof/>
            <w:lang w:val="ro-RO"/>
          </w:rPr>
          <w:t>Tabel 23.</w:t>
        </w:r>
        <w:r w:rsidR="00C96AC5" w:rsidRPr="00A47060">
          <w:rPr>
            <w:rStyle w:val="Hyperlink"/>
            <w:rFonts w:cs="Arial"/>
            <w:noProof/>
            <w:lang w:val="ro-RO"/>
          </w:rPr>
          <w:t xml:space="preserve"> Criterii pentru determinarea efectelor potențiale semnificative asupra mediului.</w:t>
        </w:r>
        <w:r w:rsidR="00C96AC5">
          <w:rPr>
            <w:noProof/>
            <w:webHidden/>
          </w:rPr>
          <w:tab/>
        </w:r>
        <w:r w:rsidR="00C96AC5">
          <w:rPr>
            <w:noProof/>
            <w:webHidden/>
          </w:rPr>
          <w:fldChar w:fldCharType="begin"/>
        </w:r>
        <w:r w:rsidR="00C96AC5">
          <w:rPr>
            <w:noProof/>
            <w:webHidden/>
          </w:rPr>
          <w:instrText xml:space="preserve"> PAGEREF _Toc115792574 \h </w:instrText>
        </w:r>
        <w:r w:rsidR="00C96AC5">
          <w:rPr>
            <w:noProof/>
            <w:webHidden/>
          </w:rPr>
        </w:r>
        <w:r w:rsidR="00C96AC5">
          <w:rPr>
            <w:noProof/>
            <w:webHidden/>
          </w:rPr>
          <w:fldChar w:fldCharType="separate"/>
        </w:r>
        <w:r w:rsidR="0066573B">
          <w:rPr>
            <w:noProof/>
            <w:webHidden/>
          </w:rPr>
          <w:t>101</w:t>
        </w:r>
        <w:r w:rsidR="00C96AC5">
          <w:rPr>
            <w:noProof/>
            <w:webHidden/>
          </w:rPr>
          <w:fldChar w:fldCharType="end"/>
        </w:r>
      </w:hyperlink>
    </w:p>
    <w:p w14:paraId="0E3D559E" w14:textId="7EF172D6" w:rsidR="00C96AC5" w:rsidRDefault="00944758">
      <w:pPr>
        <w:pStyle w:val="TableofFigures"/>
        <w:tabs>
          <w:tab w:val="right" w:leader="dot" w:pos="9016"/>
        </w:tabs>
        <w:rPr>
          <w:rFonts w:asciiTheme="minorHAnsi" w:eastAsiaTheme="minorEastAsia" w:hAnsiTheme="minorHAnsi"/>
          <w:noProof/>
        </w:rPr>
      </w:pPr>
      <w:hyperlink w:anchor="_Toc115792575" w:history="1">
        <w:r w:rsidR="00C96AC5" w:rsidRPr="00A47060">
          <w:rPr>
            <w:rStyle w:val="Hyperlink"/>
            <w:rFonts w:cs="Arial"/>
            <w:b/>
            <w:noProof/>
            <w:lang w:val="ro-RO"/>
          </w:rPr>
          <w:t>Tabel 24.</w:t>
        </w:r>
        <w:r w:rsidR="00C96AC5" w:rsidRPr="00A47060">
          <w:rPr>
            <w:rStyle w:val="Hyperlink"/>
            <w:rFonts w:cs="Arial"/>
            <w:noProof/>
            <w:lang w:val="ro-RO"/>
          </w:rPr>
          <w:t xml:space="preserve"> Evaluarea impactului asupra mediului.</w:t>
        </w:r>
        <w:r w:rsidR="00C96AC5">
          <w:rPr>
            <w:noProof/>
            <w:webHidden/>
          </w:rPr>
          <w:tab/>
        </w:r>
        <w:r w:rsidR="00C96AC5">
          <w:rPr>
            <w:noProof/>
            <w:webHidden/>
          </w:rPr>
          <w:fldChar w:fldCharType="begin"/>
        </w:r>
        <w:r w:rsidR="00C96AC5">
          <w:rPr>
            <w:noProof/>
            <w:webHidden/>
          </w:rPr>
          <w:instrText xml:space="preserve"> PAGEREF _Toc115792575 \h </w:instrText>
        </w:r>
        <w:r w:rsidR="00C96AC5">
          <w:rPr>
            <w:noProof/>
            <w:webHidden/>
          </w:rPr>
        </w:r>
        <w:r w:rsidR="00C96AC5">
          <w:rPr>
            <w:noProof/>
            <w:webHidden/>
          </w:rPr>
          <w:fldChar w:fldCharType="separate"/>
        </w:r>
        <w:r w:rsidR="0066573B">
          <w:rPr>
            <w:noProof/>
            <w:webHidden/>
          </w:rPr>
          <w:t>113</w:t>
        </w:r>
        <w:r w:rsidR="00C96AC5">
          <w:rPr>
            <w:noProof/>
            <w:webHidden/>
          </w:rPr>
          <w:fldChar w:fldCharType="end"/>
        </w:r>
      </w:hyperlink>
    </w:p>
    <w:p w14:paraId="620A3D01" w14:textId="24883376" w:rsidR="00C96AC5" w:rsidRDefault="00944758">
      <w:pPr>
        <w:pStyle w:val="TableofFigures"/>
        <w:tabs>
          <w:tab w:val="right" w:leader="dot" w:pos="9016"/>
        </w:tabs>
        <w:rPr>
          <w:rFonts w:asciiTheme="minorHAnsi" w:eastAsiaTheme="minorEastAsia" w:hAnsiTheme="minorHAnsi"/>
          <w:noProof/>
        </w:rPr>
      </w:pPr>
      <w:hyperlink w:anchor="_Toc115792576" w:history="1">
        <w:r w:rsidR="00C96AC5" w:rsidRPr="00A47060">
          <w:rPr>
            <w:rStyle w:val="Hyperlink"/>
            <w:rFonts w:cs="Arial"/>
            <w:b/>
            <w:noProof/>
            <w:lang w:val="ro-RO"/>
          </w:rPr>
          <w:t>Tabel 25.</w:t>
        </w:r>
        <w:r w:rsidR="00C96AC5" w:rsidRPr="00A47060">
          <w:rPr>
            <w:rStyle w:val="Hyperlink"/>
            <w:rFonts w:cs="Arial"/>
            <w:noProof/>
            <w:lang w:val="ro-RO"/>
          </w:rPr>
          <w:t xml:space="preserve"> Impact cumulat și interacțiuni între factorii de mediu.</w:t>
        </w:r>
        <w:r w:rsidR="00C96AC5">
          <w:rPr>
            <w:noProof/>
            <w:webHidden/>
          </w:rPr>
          <w:tab/>
        </w:r>
        <w:r w:rsidR="00C96AC5">
          <w:rPr>
            <w:noProof/>
            <w:webHidden/>
          </w:rPr>
          <w:fldChar w:fldCharType="begin"/>
        </w:r>
        <w:r w:rsidR="00C96AC5">
          <w:rPr>
            <w:noProof/>
            <w:webHidden/>
          </w:rPr>
          <w:instrText xml:space="preserve"> PAGEREF _Toc115792576 \h </w:instrText>
        </w:r>
        <w:r w:rsidR="00C96AC5">
          <w:rPr>
            <w:noProof/>
            <w:webHidden/>
          </w:rPr>
        </w:r>
        <w:r w:rsidR="00C96AC5">
          <w:rPr>
            <w:noProof/>
            <w:webHidden/>
          </w:rPr>
          <w:fldChar w:fldCharType="separate"/>
        </w:r>
        <w:r w:rsidR="0066573B">
          <w:rPr>
            <w:noProof/>
            <w:webHidden/>
          </w:rPr>
          <w:t>118</w:t>
        </w:r>
        <w:r w:rsidR="00C96AC5">
          <w:rPr>
            <w:noProof/>
            <w:webHidden/>
          </w:rPr>
          <w:fldChar w:fldCharType="end"/>
        </w:r>
      </w:hyperlink>
    </w:p>
    <w:p w14:paraId="3DD32874" w14:textId="433DB002" w:rsidR="00C96AC5" w:rsidRDefault="00944758">
      <w:pPr>
        <w:pStyle w:val="TableofFigures"/>
        <w:tabs>
          <w:tab w:val="right" w:leader="dot" w:pos="9016"/>
        </w:tabs>
        <w:rPr>
          <w:rFonts w:asciiTheme="minorHAnsi" w:eastAsiaTheme="minorEastAsia" w:hAnsiTheme="minorHAnsi"/>
          <w:noProof/>
        </w:rPr>
      </w:pPr>
      <w:hyperlink w:anchor="_Toc115792577" w:history="1">
        <w:r w:rsidR="00C96AC5" w:rsidRPr="00A47060">
          <w:rPr>
            <w:rStyle w:val="Hyperlink"/>
            <w:b/>
            <w:bCs/>
            <w:noProof/>
            <w:lang w:val="ro-RO"/>
          </w:rPr>
          <w:t>Tabel 26.</w:t>
        </w:r>
        <w:r w:rsidR="00C96AC5" w:rsidRPr="00A47060">
          <w:rPr>
            <w:rStyle w:val="Hyperlink"/>
            <w:noProof/>
            <w:lang w:val="ro-RO"/>
          </w:rPr>
          <w:t xml:space="preserve"> Subzone funcționale propuse prin P.U.Z. cu indicatori urbanistici – varianta I.</w:t>
        </w:r>
        <w:r w:rsidR="00C96AC5">
          <w:rPr>
            <w:noProof/>
            <w:webHidden/>
          </w:rPr>
          <w:tab/>
        </w:r>
        <w:r w:rsidR="00C96AC5">
          <w:rPr>
            <w:noProof/>
            <w:webHidden/>
          </w:rPr>
          <w:fldChar w:fldCharType="begin"/>
        </w:r>
        <w:r w:rsidR="00C96AC5">
          <w:rPr>
            <w:noProof/>
            <w:webHidden/>
          </w:rPr>
          <w:instrText xml:space="preserve"> PAGEREF _Toc115792577 \h </w:instrText>
        </w:r>
        <w:r w:rsidR="00C96AC5">
          <w:rPr>
            <w:noProof/>
            <w:webHidden/>
          </w:rPr>
        </w:r>
        <w:r w:rsidR="00C96AC5">
          <w:rPr>
            <w:noProof/>
            <w:webHidden/>
          </w:rPr>
          <w:fldChar w:fldCharType="separate"/>
        </w:r>
        <w:r w:rsidR="0066573B">
          <w:rPr>
            <w:noProof/>
            <w:webHidden/>
          </w:rPr>
          <w:t>133</w:t>
        </w:r>
        <w:r w:rsidR="00C96AC5">
          <w:rPr>
            <w:noProof/>
            <w:webHidden/>
          </w:rPr>
          <w:fldChar w:fldCharType="end"/>
        </w:r>
      </w:hyperlink>
    </w:p>
    <w:p w14:paraId="68C3C2DB" w14:textId="0A035DCE" w:rsidR="00C96AC5" w:rsidRDefault="00944758">
      <w:pPr>
        <w:pStyle w:val="TableofFigures"/>
        <w:tabs>
          <w:tab w:val="right" w:leader="dot" w:pos="9016"/>
        </w:tabs>
        <w:rPr>
          <w:rFonts w:asciiTheme="minorHAnsi" w:eastAsiaTheme="minorEastAsia" w:hAnsiTheme="minorHAnsi"/>
          <w:noProof/>
        </w:rPr>
      </w:pPr>
      <w:hyperlink w:anchor="_Toc115792578" w:history="1">
        <w:r w:rsidR="00C96AC5" w:rsidRPr="00A47060">
          <w:rPr>
            <w:rStyle w:val="Hyperlink"/>
            <w:b/>
            <w:bCs/>
            <w:noProof/>
            <w:lang w:val="ro-RO"/>
          </w:rPr>
          <w:t>Tabel 27.</w:t>
        </w:r>
        <w:r w:rsidR="00C96AC5" w:rsidRPr="00A47060">
          <w:rPr>
            <w:rStyle w:val="Hyperlink"/>
            <w:noProof/>
            <w:lang w:val="ro-RO"/>
          </w:rPr>
          <w:t xml:space="preserve"> Detaliere bilanț pe etape (faze) de dezvoltare – varianta I.</w:t>
        </w:r>
        <w:r w:rsidR="00C96AC5">
          <w:rPr>
            <w:noProof/>
            <w:webHidden/>
          </w:rPr>
          <w:tab/>
        </w:r>
        <w:r w:rsidR="00C96AC5">
          <w:rPr>
            <w:noProof/>
            <w:webHidden/>
          </w:rPr>
          <w:fldChar w:fldCharType="begin"/>
        </w:r>
        <w:r w:rsidR="00C96AC5">
          <w:rPr>
            <w:noProof/>
            <w:webHidden/>
          </w:rPr>
          <w:instrText xml:space="preserve"> PAGEREF _Toc115792578 \h </w:instrText>
        </w:r>
        <w:r w:rsidR="00C96AC5">
          <w:rPr>
            <w:noProof/>
            <w:webHidden/>
          </w:rPr>
        </w:r>
        <w:r w:rsidR="00C96AC5">
          <w:rPr>
            <w:noProof/>
            <w:webHidden/>
          </w:rPr>
          <w:fldChar w:fldCharType="separate"/>
        </w:r>
        <w:r w:rsidR="0066573B">
          <w:rPr>
            <w:noProof/>
            <w:webHidden/>
          </w:rPr>
          <w:t>134</w:t>
        </w:r>
        <w:r w:rsidR="00C96AC5">
          <w:rPr>
            <w:noProof/>
            <w:webHidden/>
          </w:rPr>
          <w:fldChar w:fldCharType="end"/>
        </w:r>
      </w:hyperlink>
    </w:p>
    <w:p w14:paraId="391727CC" w14:textId="302A581A" w:rsidR="00C96AC5" w:rsidRDefault="00944758">
      <w:pPr>
        <w:pStyle w:val="TableofFigures"/>
        <w:tabs>
          <w:tab w:val="right" w:leader="dot" w:pos="9016"/>
        </w:tabs>
        <w:rPr>
          <w:rFonts w:asciiTheme="minorHAnsi" w:eastAsiaTheme="minorEastAsia" w:hAnsiTheme="minorHAnsi"/>
          <w:noProof/>
        </w:rPr>
      </w:pPr>
      <w:hyperlink w:anchor="_Toc115792579" w:history="1">
        <w:r w:rsidR="00C96AC5" w:rsidRPr="00A47060">
          <w:rPr>
            <w:rStyle w:val="Hyperlink"/>
            <w:b/>
            <w:bCs/>
            <w:noProof/>
            <w:lang w:val="ro-RO"/>
          </w:rPr>
          <w:t>Tabel 28.</w:t>
        </w:r>
        <w:r w:rsidR="00C96AC5" w:rsidRPr="00A47060">
          <w:rPr>
            <w:rStyle w:val="Hyperlink"/>
            <w:noProof/>
            <w:lang w:val="ro-RO"/>
          </w:rPr>
          <w:t xml:space="preserve"> Subzone funcționale propuse prin P.U.Z. cu indicatori urbanistici – varianta II.</w:t>
        </w:r>
        <w:r w:rsidR="00C96AC5">
          <w:rPr>
            <w:noProof/>
            <w:webHidden/>
          </w:rPr>
          <w:tab/>
        </w:r>
        <w:r w:rsidR="00C96AC5">
          <w:rPr>
            <w:noProof/>
            <w:webHidden/>
          </w:rPr>
          <w:fldChar w:fldCharType="begin"/>
        </w:r>
        <w:r w:rsidR="00C96AC5">
          <w:rPr>
            <w:noProof/>
            <w:webHidden/>
          </w:rPr>
          <w:instrText xml:space="preserve"> PAGEREF _Toc115792579 \h </w:instrText>
        </w:r>
        <w:r w:rsidR="00C96AC5">
          <w:rPr>
            <w:noProof/>
            <w:webHidden/>
          </w:rPr>
        </w:r>
        <w:r w:rsidR="00C96AC5">
          <w:rPr>
            <w:noProof/>
            <w:webHidden/>
          </w:rPr>
          <w:fldChar w:fldCharType="separate"/>
        </w:r>
        <w:r w:rsidR="0066573B">
          <w:rPr>
            <w:noProof/>
            <w:webHidden/>
          </w:rPr>
          <w:t>136</w:t>
        </w:r>
        <w:r w:rsidR="00C96AC5">
          <w:rPr>
            <w:noProof/>
            <w:webHidden/>
          </w:rPr>
          <w:fldChar w:fldCharType="end"/>
        </w:r>
      </w:hyperlink>
    </w:p>
    <w:p w14:paraId="485E8797" w14:textId="272EAF2B" w:rsidR="00C96AC5" w:rsidRDefault="00944758">
      <w:pPr>
        <w:pStyle w:val="TableofFigures"/>
        <w:tabs>
          <w:tab w:val="right" w:leader="dot" w:pos="9016"/>
        </w:tabs>
        <w:rPr>
          <w:rFonts w:asciiTheme="minorHAnsi" w:eastAsiaTheme="minorEastAsia" w:hAnsiTheme="minorHAnsi"/>
          <w:noProof/>
        </w:rPr>
      </w:pPr>
      <w:hyperlink w:anchor="_Toc115792580" w:history="1">
        <w:r w:rsidR="00C96AC5" w:rsidRPr="00A47060">
          <w:rPr>
            <w:rStyle w:val="Hyperlink"/>
            <w:b/>
            <w:bCs/>
            <w:noProof/>
            <w:lang w:val="ro-RO"/>
          </w:rPr>
          <w:t>Tabel 29.</w:t>
        </w:r>
        <w:r w:rsidR="00C96AC5" w:rsidRPr="00A47060">
          <w:rPr>
            <w:rStyle w:val="Hyperlink"/>
            <w:noProof/>
            <w:lang w:val="ro-RO"/>
          </w:rPr>
          <w:t xml:space="preserve"> Detaliere bilanț pe etape (faze) de dezvoltare – varianta II.</w:t>
        </w:r>
        <w:r w:rsidR="00C96AC5">
          <w:rPr>
            <w:noProof/>
            <w:webHidden/>
          </w:rPr>
          <w:tab/>
        </w:r>
        <w:r w:rsidR="00C96AC5">
          <w:rPr>
            <w:noProof/>
            <w:webHidden/>
          </w:rPr>
          <w:fldChar w:fldCharType="begin"/>
        </w:r>
        <w:r w:rsidR="00C96AC5">
          <w:rPr>
            <w:noProof/>
            <w:webHidden/>
          </w:rPr>
          <w:instrText xml:space="preserve"> PAGEREF _Toc115792580 \h </w:instrText>
        </w:r>
        <w:r w:rsidR="00C96AC5">
          <w:rPr>
            <w:noProof/>
            <w:webHidden/>
          </w:rPr>
        </w:r>
        <w:r w:rsidR="00C96AC5">
          <w:rPr>
            <w:noProof/>
            <w:webHidden/>
          </w:rPr>
          <w:fldChar w:fldCharType="separate"/>
        </w:r>
        <w:r w:rsidR="0066573B">
          <w:rPr>
            <w:noProof/>
            <w:webHidden/>
          </w:rPr>
          <w:t>138</w:t>
        </w:r>
        <w:r w:rsidR="00C96AC5">
          <w:rPr>
            <w:noProof/>
            <w:webHidden/>
          </w:rPr>
          <w:fldChar w:fldCharType="end"/>
        </w:r>
      </w:hyperlink>
    </w:p>
    <w:p w14:paraId="6D847475" w14:textId="19A74BD8" w:rsidR="00C96AC5" w:rsidRDefault="00944758">
      <w:pPr>
        <w:pStyle w:val="TableofFigures"/>
        <w:tabs>
          <w:tab w:val="right" w:leader="dot" w:pos="9016"/>
        </w:tabs>
        <w:rPr>
          <w:rFonts w:asciiTheme="minorHAnsi" w:eastAsiaTheme="minorEastAsia" w:hAnsiTheme="minorHAnsi"/>
          <w:noProof/>
        </w:rPr>
      </w:pPr>
      <w:hyperlink w:anchor="_Toc115792581" w:history="1">
        <w:r w:rsidR="00C96AC5" w:rsidRPr="00A47060">
          <w:rPr>
            <w:rStyle w:val="Hyperlink"/>
            <w:rFonts w:cs="Arial"/>
            <w:b/>
            <w:noProof/>
            <w:lang w:val="ro-RO"/>
          </w:rPr>
          <w:t>Tabel 30.</w:t>
        </w:r>
        <w:r w:rsidR="00C96AC5" w:rsidRPr="00A47060">
          <w:rPr>
            <w:rStyle w:val="Hyperlink"/>
            <w:rFonts w:cs="Arial"/>
            <w:noProof/>
            <w:lang w:val="ro-RO"/>
          </w:rPr>
          <w:t xml:space="preserve"> Tabel comparativ al variantelor propuse.</w:t>
        </w:r>
        <w:r w:rsidR="00C96AC5">
          <w:rPr>
            <w:noProof/>
            <w:webHidden/>
          </w:rPr>
          <w:tab/>
        </w:r>
        <w:r w:rsidR="00C96AC5">
          <w:rPr>
            <w:noProof/>
            <w:webHidden/>
          </w:rPr>
          <w:fldChar w:fldCharType="begin"/>
        </w:r>
        <w:r w:rsidR="00C96AC5">
          <w:rPr>
            <w:noProof/>
            <w:webHidden/>
          </w:rPr>
          <w:instrText xml:space="preserve"> PAGEREF _Toc115792581 \h </w:instrText>
        </w:r>
        <w:r w:rsidR="00C96AC5">
          <w:rPr>
            <w:noProof/>
            <w:webHidden/>
          </w:rPr>
        </w:r>
        <w:r w:rsidR="00C96AC5">
          <w:rPr>
            <w:noProof/>
            <w:webHidden/>
          </w:rPr>
          <w:fldChar w:fldCharType="separate"/>
        </w:r>
        <w:r w:rsidR="0066573B">
          <w:rPr>
            <w:noProof/>
            <w:webHidden/>
          </w:rPr>
          <w:t>142</w:t>
        </w:r>
        <w:r w:rsidR="00C96AC5">
          <w:rPr>
            <w:noProof/>
            <w:webHidden/>
          </w:rPr>
          <w:fldChar w:fldCharType="end"/>
        </w:r>
      </w:hyperlink>
    </w:p>
    <w:p w14:paraId="0D74AD16" w14:textId="4910EB97" w:rsidR="00C96AC5" w:rsidRDefault="00944758">
      <w:pPr>
        <w:pStyle w:val="TableofFigures"/>
        <w:tabs>
          <w:tab w:val="right" w:leader="dot" w:pos="9016"/>
        </w:tabs>
        <w:rPr>
          <w:rFonts w:asciiTheme="minorHAnsi" w:eastAsiaTheme="minorEastAsia" w:hAnsiTheme="minorHAnsi"/>
          <w:noProof/>
        </w:rPr>
      </w:pPr>
      <w:hyperlink w:anchor="_Toc115792582" w:history="1">
        <w:r w:rsidR="00C96AC5" w:rsidRPr="00A47060">
          <w:rPr>
            <w:rStyle w:val="Hyperlink"/>
            <w:rFonts w:cs="Arial"/>
            <w:b/>
            <w:noProof/>
            <w:lang w:val="ro-RO"/>
          </w:rPr>
          <w:t>Tabel 31.</w:t>
        </w:r>
        <w:r w:rsidR="00C96AC5" w:rsidRPr="00A47060">
          <w:rPr>
            <w:rStyle w:val="Hyperlink"/>
            <w:rFonts w:cs="Arial"/>
            <w:noProof/>
            <w:lang w:val="ro-RO"/>
          </w:rPr>
          <w:t xml:space="preserve"> Compararea efectelor asupra mediului a variantelor P.U.Z.</w:t>
        </w:r>
        <w:r w:rsidR="00C96AC5">
          <w:rPr>
            <w:noProof/>
            <w:webHidden/>
          </w:rPr>
          <w:tab/>
        </w:r>
        <w:r w:rsidR="00C96AC5">
          <w:rPr>
            <w:noProof/>
            <w:webHidden/>
          </w:rPr>
          <w:fldChar w:fldCharType="begin"/>
        </w:r>
        <w:r w:rsidR="00C96AC5">
          <w:rPr>
            <w:noProof/>
            <w:webHidden/>
          </w:rPr>
          <w:instrText xml:space="preserve"> PAGEREF _Toc115792582 \h </w:instrText>
        </w:r>
        <w:r w:rsidR="00C96AC5">
          <w:rPr>
            <w:noProof/>
            <w:webHidden/>
          </w:rPr>
        </w:r>
        <w:r w:rsidR="00C96AC5">
          <w:rPr>
            <w:noProof/>
            <w:webHidden/>
          </w:rPr>
          <w:fldChar w:fldCharType="separate"/>
        </w:r>
        <w:r w:rsidR="0066573B">
          <w:rPr>
            <w:noProof/>
            <w:webHidden/>
          </w:rPr>
          <w:t>145</w:t>
        </w:r>
        <w:r w:rsidR="00C96AC5">
          <w:rPr>
            <w:noProof/>
            <w:webHidden/>
          </w:rPr>
          <w:fldChar w:fldCharType="end"/>
        </w:r>
      </w:hyperlink>
    </w:p>
    <w:p w14:paraId="5020CCC7" w14:textId="6E35D915" w:rsidR="00C96AC5" w:rsidRDefault="00944758">
      <w:pPr>
        <w:pStyle w:val="TableofFigures"/>
        <w:tabs>
          <w:tab w:val="right" w:leader="dot" w:pos="9016"/>
        </w:tabs>
        <w:rPr>
          <w:rFonts w:asciiTheme="minorHAnsi" w:eastAsiaTheme="minorEastAsia" w:hAnsiTheme="minorHAnsi"/>
          <w:noProof/>
        </w:rPr>
      </w:pPr>
      <w:hyperlink w:anchor="_Toc115792583" w:history="1">
        <w:r w:rsidR="00C96AC5" w:rsidRPr="00A47060">
          <w:rPr>
            <w:rStyle w:val="Hyperlink"/>
            <w:rFonts w:cs="Arial"/>
            <w:b/>
            <w:noProof/>
            <w:lang w:val="ro-RO"/>
          </w:rPr>
          <w:t>Tabel 32.</w:t>
        </w:r>
        <w:r w:rsidR="00C96AC5" w:rsidRPr="00A47060">
          <w:rPr>
            <w:rStyle w:val="Hyperlink"/>
            <w:rFonts w:cs="Arial"/>
            <w:noProof/>
            <w:lang w:val="ro-RO"/>
          </w:rPr>
          <w:t xml:space="preserve"> Proprietari teren analizat prin P.U.Z.</w:t>
        </w:r>
        <w:r w:rsidR="00C96AC5">
          <w:rPr>
            <w:noProof/>
            <w:webHidden/>
          </w:rPr>
          <w:tab/>
        </w:r>
        <w:r w:rsidR="00C96AC5">
          <w:rPr>
            <w:noProof/>
            <w:webHidden/>
          </w:rPr>
          <w:fldChar w:fldCharType="begin"/>
        </w:r>
        <w:r w:rsidR="00C96AC5">
          <w:rPr>
            <w:noProof/>
            <w:webHidden/>
          </w:rPr>
          <w:instrText xml:space="preserve"> PAGEREF _Toc115792583 \h </w:instrText>
        </w:r>
        <w:r w:rsidR="00C96AC5">
          <w:rPr>
            <w:noProof/>
            <w:webHidden/>
          </w:rPr>
        </w:r>
        <w:r w:rsidR="00C96AC5">
          <w:rPr>
            <w:noProof/>
            <w:webHidden/>
          </w:rPr>
          <w:fldChar w:fldCharType="separate"/>
        </w:r>
        <w:r w:rsidR="0066573B">
          <w:rPr>
            <w:noProof/>
            <w:webHidden/>
          </w:rPr>
          <w:t>151</w:t>
        </w:r>
        <w:r w:rsidR="00C96AC5">
          <w:rPr>
            <w:noProof/>
            <w:webHidden/>
          </w:rPr>
          <w:fldChar w:fldCharType="end"/>
        </w:r>
      </w:hyperlink>
    </w:p>
    <w:p w14:paraId="155CD971" w14:textId="0150253E" w:rsidR="00C96AC5" w:rsidRDefault="00944758">
      <w:pPr>
        <w:pStyle w:val="TableofFigures"/>
        <w:tabs>
          <w:tab w:val="right" w:leader="dot" w:pos="9016"/>
        </w:tabs>
        <w:rPr>
          <w:rFonts w:asciiTheme="minorHAnsi" w:eastAsiaTheme="minorEastAsia" w:hAnsiTheme="minorHAnsi"/>
          <w:noProof/>
        </w:rPr>
      </w:pPr>
      <w:hyperlink w:anchor="_Toc115792584" w:history="1">
        <w:r w:rsidR="00C96AC5" w:rsidRPr="00A47060">
          <w:rPr>
            <w:rStyle w:val="Hyperlink"/>
            <w:b/>
            <w:bCs/>
            <w:noProof/>
            <w:lang w:val="ro-RO"/>
          </w:rPr>
          <w:t>Tabel 33.</w:t>
        </w:r>
        <w:r w:rsidR="00C96AC5" w:rsidRPr="00A47060">
          <w:rPr>
            <w:rStyle w:val="Hyperlink"/>
            <w:noProof/>
            <w:lang w:val="ro-RO"/>
          </w:rPr>
          <w:t xml:space="preserve"> Bilanț teritorial existent și propus.</w:t>
        </w:r>
        <w:r w:rsidR="00C96AC5">
          <w:rPr>
            <w:noProof/>
            <w:webHidden/>
          </w:rPr>
          <w:tab/>
        </w:r>
        <w:r w:rsidR="00C96AC5">
          <w:rPr>
            <w:noProof/>
            <w:webHidden/>
          </w:rPr>
          <w:fldChar w:fldCharType="begin"/>
        </w:r>
        <w:r w:rsidR="00C96AC5">
          <w:rPr>
            <w:noProof/>
            <w:webHidden/>
          </w:rPr>
          <w:instrText xml:space="preserve"> PAGEREF _Toc115792584 \h </w:instrText>
        </w:r>
        <w:r w:rsidR="00C96AC5">
          <w:rPr>
            <w:noProof/>
            <w:webHidden/>
          </w:rPr>
        </w:r>
        <w:r w:rsidR="00C96AC5">
          <w:rPr>
            <w:noProof/>
            <w:webHidden/>
          </w:rPr>
          <w:fldChar w:fldCharType="separate"/>
        </w:r>
        <w:r w:rsidR="0066573B">
          <w:rPr>
            <w:noProof/>
            <w:webHidden/>
          </w:rPr>
          <w:t>155</w:t>
        </w:r>
        <w:r w:rsidR="00C96AC5">
          <w:rPr>
            <w:noProof/>
            <w:webHidden/>
          </w:rPr>
          <w:fldChar w:fldCharType="end"/>
        </w:r>
      </w:hyperlink>
    </w:p>
    <w:p w14:paraId="260E9427" w14:textId="03F944CE" w:rsidR="00C96AC5" w:rsidRDefault="00944758">
      <w:pPr>
        <w:pStyle w:val="TableofFigures"/>
        <w:tabs>
          <w:tab w:val="right" w:leader="dot" w:pos="9016"/>
        </w:tabs>
        <w:rPr>
          <w:rFonts w:asciiTheme="minorHAnsi" w:eastAsiaTheme="minorEastAsia" w:hAnsiTheme="minorHAnsi"/>
          <w:noProof/>
        </w:rPr>
      </w:pPr>
      <w:hyperlink w:anchor="_Toc115792585" w:history="1">
        <w:r w:rsidR="00C96AC5" w:rsidRPr="00A47060">
          <w:rPr>
            <w:rStyle w:val="Hyperlink"/>
            <w:b/>
            <w:bCs/>
            <w:noProof/>
            <w:lang w:val="ro-RO"/>
          </w:rPr>
          <w:t>Tabel 34.</w:t>
        </w:r>
        <w:r w:rsidR="00C96AC5" w:rsidRPr="00A47060">
          <w:rPr>
            <w:rStyle w:val="Hyperlink"/>
            <w:noProof/>
            <w:lang w:val="ro-RO"/>
          </w:rPr>
          <w:t xml:space="preserve"> Subzone funcționale propuse prin P.U.Z. cu indicatori urbanistici.</w:t>
        </w:r>
        <w:r w:rsidR="00C96AC5">
          <w:rPr>
            <w:noProof/>
            <w:webHidden/>
          </w:rPr>
          <w:tab/>
        </w:r>
        <w:r w:rsidR="00C96AC5">
          <w:rPr>
            <w:noProof/>
            <w:webHidden/>
          </w:rPr>
          <w:fldChar w:fldCharType="begin"/>
        </w:r>
        <w:r w:rsidR="00C96AC5">
          <w:rPr>
            <w:noProof/>
            <w:webHidden/>
          </w:rPr>
          <w:instrText xml:space="preserve"> PAGEREF _Toc115792585 \h </w:instrText>
        </w:r>
        <w:r w:rsidR="00C96AC5">
          <w:rPr>
            <w:noProof/>
            <w:webHidden/>
          </w:rPr>
        </w:r>
        <w:r w:rsidR="00C96AC5">
          <w:rPr>
            <w:noProof/>
            <w:webHidden/>
          </w:rPr>
          <w:fldChar w:fldCharType="separate"/>
        </w:r>
        <w:r w:rsidR="0066573B">
          <w:rPr>
            <w:noProof/>
            <w:webHidden/>
          </w:rPr>
          <w:t>155</w:t>
        </w:r>
        <w:r w:rsidR="00C96AC5">
          <w:rPr>
            <w:noProof/>
            <w:webHidden/>
          </w:rPr>
          <w:fldChar w:fldCharType="end"/>
        </w:r>
      </w:hyperlink>
    </w:p>
    <w:p w14:paraId="18565651" w14:textId="55CDA25A" w:rsidR="00C96AC5" w:rsidRDefault="00944758">
      <w:pPr>
        <w:pStyle w:val="TableofFigures"/>
        <w:tabs>
          <w:tab w:val="right" w:leader="dot" w:pos="9016"/>
        </w:tabs>
        <w:rPr>
          <w:rFonts w:asciiTheme="minorHAnsi" w:eastAsiaTheme="minorEastAsia" w:hAnsiTheme="minorHAnsi"/>
          <w:noProof/>
        </w:rPr>
      </w:pPr>
      <w:hyperlink w:anchor="_Toc115792586" w:history="1">
        <w:r w:rsidR="00C96AC5" w:rsidRPr="00A47060">
          <w:rPr>
            <w:rStyle w:val="Hyperlink"/>
            <w:b/>
            <w:bCs/>
            <w:noProof/>
            <w:lang w:val="ro-RO"/>
          </w:rPr>
          <w:t>Tabel 35.</w:t>
        </w:r>
        <w:r w:rsidR="00C96AC5" w:rsidRPr="00A47060">
          <w:rPr>
            <w:rStyle w:val="Hyperlink"/>
            <w:noProof/>
            <w:lang w:val="ro-RO"/>
          </w:rPr>
          <w:t xml:space="preserve"> Subzone funcționale propuse prin P.U.Z. cu indicatori urbanistici.</w:t>
        </w:r>
        <w:r w:rsidR="00C96AC5">
          <w:rPr>
            <w:noProof/>
            <w:webHidden/>
          </w:rPr>
          <w:tab/>
        </w:r>
        <w:r w:rsidR="00C96AC5">
          <w:rPr>
            <w:noProof/>
            <w:webHidden/>
          </w:rPr>
          <w:fldChar w:fldCharType="begin"/>
        </w:r>
        <w:r w:rsidR="00C96AC5">
          <w:rPr>
            <w:noProof/>
            <w:webHidden/>
          </w:rPr>
          <w:instrText xml:space="preserve"> PAGEREF _Toc115792586 \h </w:instrText>
        </w:r>
        <w:r w:rsidR="00C96AC5">
          <w:rPr>
            <w:noProof/>
            <w:webHidden/>
          </w:rPr>
        </w:r>
        <w:r w:rsidR="00C96AC5">
          <w:rPr>
            <w:noProof/>
            <w:webHidden/>
          </w:rPr>
          <w:fldChar w:fldCharType="separate"/>
        </w:r>
        <w:r w:rsidR="0066573B">
          <w:rPr>
            <w:noProof/>
            <w:webHidden/>
          </w:rPr>
          <w:t>156</w:t>
        </w:r>
        <w:r w:rsidR="00C96AC5">
          <w:rPr>
            <w:noProof/>
            <w:webHidden/>
          </w:rPr>
          <w:fldChar w:fldCharType="end"/>
        </w:r>
      </w:hyperlink>
    </w:p>
    <w:p w14:paraId="433A131A" w14:textId="69F20486" w:rsidR="00C96AC5" w:rsidRDefault="00944758">
      <w:pPr>
        <w:pStyle w:val="TableofFigures"/>
        <w:tabs>
          <w:tab w:val="right" w:leader="dot" w:pos="9016"/>
        </w:tabs>
        <w:rPr>
          <w:rFonts w:asciiTheme="minorHAnsi" w:eastAsiaTheme="minorEastAsia" w:hAnsiTheme="minorHAnsi"/>
          <w:noProof/>
        </w:rPr>
      </w:pPr>
      <w:hyperlink w:anchor="_Toc115792587" w:history="1">
        <w:r w:rsidR="00C96AC5" w:rsidRPr="00A47060">
          <w:rPr>
            <w:rStyle w:val="Hyperlink"/>
            <w:b/>
            <w:bCs/>
            <w:noProof/>
            <w:lang w:val="ro-RO"/>
          </w:rPr>
          <w:t>Tabel 36.</w:t>
        </w:r>
        <w:r w:rsidR="00C96AC5" w:rsidRPr="00A47060">
          <w:rPr>
            <w:rStyle w:val="Hyperlink"/>
            <w:noProof/>
            <w:lang w:val="ro-RO"/>
          </w:rPr>
          <w:t xml:space="preserve"> Bilanț general pentru UTR.</w:t>
        </w:r>
        <w:r w:rsidR="00C96AC5">
          <w:rPr>
            <w:noProof/>
            <w:webHidden/>
          </w:rPr>
          <w:tab/>
        </w:r>
        <w:r w:rsidR="00C96AC5">
          <w:rPr>
            <w:noProof/>
            <w:webHidden/>
          </w:rPr>
          <w:fldChar w:fldCharType="begin"/>
        </w:r>
        <w:r w:rsidR="00C96AC5">
          <w:rPr>
            <w:noProof/>
            <w:webHidden/>
          </w:rPr>
          <w:instrText xml:space="preserve"> PAGEREF _Toc115792587 \h </w:instrText>
        </w:r>
        <w:r w:rsidR="00C96AC5">
          <w:rPr>
            <w:noProof/>
            <w:webHidden/>
          </w:rPr>
        </w:r>
        <w:r w:rsidR="00C96AC5">
          <w:rPr>
            <w:noProof/>
            <w:webHidden/>
          </w:rPr>
          <w:fldChar w:fldCharType="separate"/>
        </w:r>
        <w:r w:rsidR="0066573B">
          <w:rPr>
            <w:noProof/>
            <w:webHidden/>
          </w:rPr>
          <w:t>156</w:t>
        </w:r>
        <w:r w:rsidR="00C96AC5">
          <w:rPr>
            <w:noProof/>
            <w:webHidden/>
          </w:rPr>
          <w:fldChar w:fldCharType="end"/>
        </w:r>
      </w:hyperlink>
    </w:p>
    <w:p w14:paraId="25FBB6B2" w14:textId="369A1DFB" w:rsidR="00C96AC5" w:rsidRDefault="00944758">
      <w:pPr>
        <w:pStyle w:val="TableofFigures"/>
        <w:tabs>
          <w:tab w:val="right" w:leader="dot" w:pos="9016"/>
        </w:tabs>
        <w:rPr>
          <w:rFonts w:asciiTheme="minorHAnsi" w:eastAsiaTheme="minorEastAsia" w:hAnsiTheme="minorHAnsi"/>
          <w:noProof/>
        </w:rPr>
      </w:pPr>
      <w:hyperlink w:anchor="_Toc115792588" w:history="1">
        <w:r w:rsidR="00C96AC5" w:rsidRPr="00A47060">
          <w:rPr>
            <w:rStyle w:val="Hyperlink"/>
            <w:b/>
            <w:bCs/>
            <w:noProof/>
            <w:lang w:val="ro-RO"/>
          </w:rPr>
          <w:t>Tabel 37.</w:t>
        </w:r>
        <w:r w:rsidR="00C96AC5" w:rsidRPr="00A47060">
          <w:rPr>
            <w:rStyle w:val="Hyperlink"/>
            <w:noProof/>
            <w:lang w:val="ro-RO"/>
          </w:rPr>
          <w:t xml:space="preserve"> Bilanț teritorial propus.</w:t>
        </w:r>
        <w:r w:rsidR="00C96AC5">
          <w:rPr>
            <w:noProof/>
            <w:webHidden/>
          </w:rPr>
          <w:tab/>
        </w:r>
        <w:r w:rsidR="00C96AC5">
          <w:rPr>
            <w:noProof/>
            <w:webHidden/>
          </w:rPr>
          <w:fldChar w:fldCharType="begin"/>
        </w:r>
        <w:r w:rsidR="00C96AC5">
          <w:rPr>
            <w:noProof/>
            <w:webHidden/>
          </w:rPr>
          <w:instrText xml:space="preserve"> PAGEREF _Toc115792588 \h </w:instrText>
        </w:r>
        <w:r w:rsidR="00C96AC5">
          <w:rPr>
            <w:noProof/>
            <w:webHidden/>
          </w:rPr>
        </w:r>
        <w:r w:rsidR="00C96AC5">
          <w:rPr>
            <w:noProof/>
            <w:webHidden/>
          </w:rPr>
          <w:fldChar w:fldCharType="separate"/>
        </w:r>
        <w:r w:rsidR="0066573B">
          <w:rPr>
            <w:noProof/>
            <w:webHidden/>
          </w:rPr>
          <w:t>158</w:t>
        </w:r>
        <w:r w:rsidR="00C96AC5">
          <w:rPr>
            <w:noProof/>
            <w:webHidden/>
          </w:rPr>
          <w:fldChar w:fldCharType="end"/>
        </w:r>
      </w:hyperlink>
    </w:p>
    <w:p w14:paraId="08755C96" w14:textId="449C93DE" w:rsidR="00177E23" w:rsidRPr="00295131" w:rsidRDefault="00343FA5">
      <w:pPr>
        <w:rPr>
          <w:rFonts w:cs="Arial"/>
          <w:sz w:val="18"/>
          <w:szCs w:val="20"/>
          <w:lang w:val="ro-RO"/>
        </w:rPr>
      </w:pPr>
      <w:r w:rsidRPr="004B591B">
        <w:rPr>
          <w:rFonts w:cs="Arial"/>
          <w:sz w:val="4"/>
          <w:szCs w:val="4"/>
          <w:lang w:val="ro-RO"/>
        </w:rPr>
        <w:fldChar w:fldCharType="end"/>
      </w:r>
      <w:r w:rsidR="00177E23" w:rsidRPr="00295131">
        <w:rPr>
          <w:rFonts w:cs="Arial"/>
          <w:sz w:val="18"/>
          <w:szCs w:val="20"/>
          <w:lang w:val="ro-RO"/>
        </w:rPr>
        <w:br w:type="page"/>
      </w:r>
    </w:p>
    <w:p w14:paraId="1916FD48" w14:textId="77777777" w:rsidR="008F7E48" w:rsidRPr="00295131" w:rsidRDefault="008F7E48" w:rsidP="008F7E48">
      <w:pPr>
        <w:rPr>
          <w:lang w:val="ro-RO"/>
        </w:rPr>
      </w:pPr>
      <w:bookmarkStart w:id="1" w:name="_Toc12972456"/>
    </w:p>
    <w:p w14:paraId="1CE68EB3" w14:textId="1206902C" w:rsidR="007E435D" w:rsidRPr="00295131" w:rsidRDefault="00DA28C4" w:rsidP="00D63A7F">
      <w:pPr>
        <w:pStyle w:val="Heading1"/>
        <w:rPr>
          <w:rFonts w:ascii="Arial" w:hAnsi="Arial"/>
        </w:rPr>
      </w:pPr>
      <w:bookmarkStart w:id="2" w:name="_Toc115792382"/>
      <w:r w:rsidRPr="00295131">
        <w:rPr>
          <w:rFonts w:ascii="Arial" w:hAnsi="Arial"/>
        </w:rPr>
        <w:t>Con</w:t>
      </w:r>
      <w:r w:rsidR="00D57A22" w:rsidRPr="00295131">
        <w:rPr>
          <w:rFonts w:ascii="Arial" w:hAnsi="Arial"/>
        </w:rPr>
        <w:t>ț</w:t>
      </w:r>
      <w:r w:rsidRPr="00295131">
        <w:rPr>
          <w:rFonts w:ascii="Arial" w:hAnsi="Arial"/>
        </w:rPr>
        <w:t>inutul</w:t>
      </w:r>
      <w:r w:rsidR="0025748E" w:rsidRPr="00295131">
        <w:rPr>
          <w:rFonts w:ascii="Arial" w:hAnsi="Arial"/>
        </w:rPr>
        <w:t xml:space="preserve"> și </w:t>
      </w:r>
      <w:r w:rsidRPr="00295131">
        <w:rPr>
          <w:rFonts w:ascii="Arial" w:hAnsi="Arial"/>
        </w:rPr>
        <w:t xml:space="preserve">obiectivele </w:t>
      </w:r>
      <w:r w:rsidR="00B92331" w:rsidRPr="00295131">
        <w:rPr>
          <w:rFonts w:ascii="Arial" w:hAnsi="Arial"/>
        </w:rPr>
        <w:t>Planului Urbanistic Zonal, rela</w:t>
      </w:r>
      <w:r w:rsidR="00D57A22" w:rsidRPr="00295131">
        <w:rPr>
          <w:rFonts w:ascii="Arial" w:hAnsi="Arial"/>
        </w:rPr>
        <w:t>ț</w:t>
      </w:r>
      <w:r w:rsidR="00B92331" w:rsidRPr="00295131">
        <w:rPr>
          <w:rFonts w:ascii="Arial" w:hAnsi="Arial"/>
        </w:rPr>
        <w:t xml:space="preserve">ia cu alte planuri </w:t>
      </w:r>
      <w:r w:rsidR="00D57A22" w:rsidRPr="00295131">
        <w:rPr>
          <w:rFonts w:ascii="Arial" w:hAnsi="Arial"/>
        </w:rPr>
        <w:t>ș</w:t>
      </w:r>
      <w:r w:rsidR="00A86508" w:rsidRPr="00295131">
        <w:rPr>
          <w:rFonts w:ascii="Arial" w:hAnsi="Arial"/>
        </w:rPr>
        <w:t>i</w:t>
      </w:r>
      <w:r w:rsidR="00B92331" w:rsidRPr="00295131">
        <w:rPr>
          <w:rFonts w:ascii="Arial" w:hAnsi="Arial"/>
        </w:rPr>
        <w:t xml:space="preserve"> programe</w:t>
      </w:r>
      <w:bookmarkEnd w:id="1"/>
      <w:bookmarkEnd w:id="2"/>
    </w:p>
    <w:p w14:paraId="48DEFD36" w14:textId="276C231B" w:rsidR="0091161F" w:rsidRPr="00295131" w:rsidRDefault="00B92331" w:rsidP="00B01ECB">
      <w:pPr>
        <w:pStyle w:val="Heading2"/>
      </w:pPr>
      <w:bookmarkStart w:id="3" w:name="_Toc12972457"/>
      <w:bookmarkStart w:id="4" w:name="_Toc115792383"/>
      <w:r w:rsidRPr="00295131">
        <w:t>Domeniu de reglementare</w:t>
      </w:r>
      <w:bookmarkEnd w:id="3"/>
      <w:bookmarkEnd w:id="4"/>
    </w:p>
    <w:p w14:paraId="064325DA" w14:textId="3468ADD5" w:rsidR="00125DE3" w:rsidRPr="00295131" w:rsidRDefault="000C1CC1" w:rsidP="00125DE3">
      <w:pPr>
        <w:pStyle w:val="Text"/>
        <w:rPr>
          <w:rFonts w:cs="Arial"/>
        </w:rPr>
      </w:pPr>
      <w:r w:rsidRPr="00295131">
        <w:rPr>
          <w:rFonts w:cs="Arial"/>
        </w:rPr>
        <w:t>Prezenta documenta</w:t>
      </w:r>
      <w:r w:rsidR="00D57A22" w:rsidRPr="00295131">
        <w:rPr>
          <w:rFonts w:cs="Arial"/>
        </w:rPr>
        <w:t>ț</w:t>
      </w:r>
      <w:r w:rsidRPr="00295131">
        <w:rPr>
          <w:rFonts w:cs="Arial"/>
        </w:rPr>
        <w:t xml:space="preserve">ie reprezintă </w:t>
      </w:r>
      <w:r w:rsidRPr="00295131">
        <w:rPr>
          <w:rFonts w:cs="Arial"/>
          <w:b/>
          <w:bCs/>
          <w:i/>
          <w:iCs/>
        </w:rPr>
        <w:t>Raportul de Mediu</w:t>
      </w:r>
      <w:r w:rsidRPr="00295131">
        <w:rPr>
          <w:rFonts w:cs="Arial"/>
        </w:rPr>
        <w:t xml:space="preserve"> pentru </w:t>
      </w:r>
      <w:bookmarkStart w:id="5" w:name="_Hlk22716202"/>
      <w:r w:rsidR="009D3664" w:rsidRPr="00295131">
        <w:rPr>
          <w:rFonts w:cs="Arial"/>
          <w:b/>
          <w:bCs/>
          <w:i/>
          <w:iCs/>
        </w:rPr>
        <w:t xml:space="preserve">Plan Urbanistic Zonal Drumul Nisipoasa nr. </w:t>
      </w:r>
      <w:r w:rsidR="00A20739" w:rsidRPr="00A20739">
        <w:rPr>
          <w:rFonts w:cs="Arial"/>
          <w:b/>
          <w:bCs/>
          <w:i/>
          <w:iCs/>
        </w:rPr>
        <w:t>132, 134, 136-140, 160, 162, 182, 142, 148, 150, 152</w:t>
      </w:r>
      <w:r w:rsidR="00B32195" w:rsidRPr="00295131">
        <w:rPr>
          <w:rFonts w:cs="Arial"/>
          <w:b/>
          <w:bCs/>
          <w:i/>
          <w:iCs/>
        </w:rPr>
        <w:t xml:space="preserve">  </w:t>
      </w:r>
      <w:r w:rsidR="009D3664" w:rsidRPr="00295131">
        <w:rPr>
          <w:rFonts w:cs="Arial"/>
          <w:b/>
          <w:bCs/>
          <w:i/>
          <w:iCs/>
        </w:rPr>
        <w:t>– Ansamblu reziden</w:t>
      </w:r>
      <w:r w:rsidR="00D57A22" w:rsidRPr="00295131">
        <w:rPr>
          <w:rFonts w:cs="Arial"/>
          <w:b/>
          <w:bCs/>
          <w:i/>
          <w:iCs/>
        </w:rPr>
        <w:t>ț</w:t>
      </w:r>
      <w:r w:rsidR="009D3664" w:rsidRPr="00295131">
        <w:rPr>
          <w:rFonts w:cs="Arial"/>
          <w:b/>
          <w:bCs/>
          <w:i/>
          <w:iCs/>
        </w:rPr>
        <w:t>ial, Sector 1, Bucure</w:t>
      </w:r>
      <w:r w:rsidR="00D57A22" w:rsidRPr="00295131">
        <w:rPr>
          <w:rFonts w:cs="Arial"/>
          <w:b/>
          <w:bCs/>
          <w:i/>
          <w:iCs/>
        </w:rPr>
        <w:t>ș</w:t>
      </w:r>
      <w:r w:rsidR="009D3664" w:rsidRPr="00295131">
        <w:rPr>
          <w:rFonts w:cs="Arial"/>
          <w:b/>
          <w:bCs/>
          <w:i/>
          <w:iCs/>
        </w:rPr>
        <w:t>ti</w:t>
      </w:r>
      <w:bookmarkEnd w:id="5"/>
      <w:r w:rsidRPr="00295131">
        <w:rPr>
          <w:rFonts w:cs="Arial"/>
        </w:rPr>
        <w:t>, elaborat conform H.G. 1076/2004 privind stabilirea procedurii de realizare a evaluării de mediu pentru planuri</w:t>
      </w:r>
      <w:r w:rsidR="0025748E" w:rsidRPr="00295131">
        <w:rPr>
          <w:rFonts w:cs="Arial"/>
        </w:rPr>
        <w:t xml:space="preserve"> și </w:t>
      </w:r>
      <w:r w:rsidRPr="00295131">
        <w:rPr>
          <w:rFonts w:cs="Arial"/>
        </w:rPr>
        <w:t>programe</w:t>
      </w:r>
      <w:r w:rsidR="00406526" w:rsidRPr="00295131">
        <w:rPr>
          <w:rFonts w:cs="Arial"/>
        </w:rPr>
        <w:t>, în urma adrese</w:t>
      </w:r>
      <w:r w:rsidR="00B32195" w:rsidRPr="00295131">
        <w:rPr>
          <w:rFonts w:cs="Arial"/>
        </w:rPr>
        <w:t>lor</w:t>
      </w:r>
      <w:r w:rsidR="00406526" w:rsidRPr="00295131">
        <w:rPr>
          <w:rFonts w:cs="Arial"/>
        </w:rPr>
        <w:t xml:space="preserve"> Agen</w:t>
      </w:r>
      <w:r w:rsidR="00D57A22" w:rsidRPr="00295131">
        <w:rPr>
          <w:rFonts w:cs="Arial"/>
        </w:rPr>
        <w:t>ț</w:t>
      </w:r>
      <w:r w:rsidR="00406526" w:rsidRPr="00295131">
        <w:rPr>
          <w:rFonts w:cs="Arial"/>
        </w:rPr>
        <w:t>iei pentru Protec</w:t>
      </w:r>
      <w:r w:rsidR="00D57A22" w:rsidRPr="00295131">
        <w:rPr>
          <w:rFonts w:cs="Arial"/>
        </w:rPr>
        <w:t>ț</w:t>
      </w:r>
      <w:r w:rsidR="00406526" w:rsidRPr="00295131">
        <w:rPr>
          <w:rFonts w:cs="Arial"/>
        </w:rPr>
        <w:t>ia Mediului Bucure</w:t>
      </w:r>
      <w:r w:rsidR="00D57A22" w:rsidRPr="00295131">
        <w:rPr>
          <w:rFonts w:cs="Arial"/>
        </w:rPr>
        <w:t>ș</w:t>
      </w:r>
      <w:r w:rsidR="00406526" w:rsidRPr="00295131">
        <w:rPr>
          <w:rFonts w:cs="Arial"/>
        </w:rPr>
        <w:t>ti nr. 17798 din 23.09.2019</w:t>
      </w:r>
      <w:r w:rsidR="00B32195" w:rsidRPr="00295131">
        <w:rPr>
          <w:rFonts w:cs="Arial"/>
        </w:rPr>
        <w:t>, respectiv 19187 din 09.06.2022</w:t>
      </w:r>
      <w:r w:rsidRPr="00295131">
        <w:rPr>
          <w:rFonts w:cs="Arial"/>
        </w:rPr>
        <w:t>.</w:t>
      </w:r>
    </w:p>
    <w:p w14:paraId="1743A9D5" w14:textId="0DE88521" w:rsidR="009D3664" w:rsidRPr="00295131" w:rsidRDefault="009D3664" w:rsidP="009D3664">
      <w:pPr>
        <w:pStyle w:val="Text"/>
        <w:rPr>
          <w:rFonts w:cs="Arial"/>
        </w:rPr>
      </w:pPr>
      <w:r w:rsidRPr="00295131">
        <w:rPr>
          <w:rFonts w:cs="Arial"/>
        </w:rPr>
        <w:t>Având în vedere prevederile P.U.G. Bucure</w:t>
      </w:r>
      <w:r w:rsidR="00D57A22" w:rsidRPr="00295131">
        <w:rPr>
          <w:rFonts w:cs="Arial"/>
        </w:rPr>
        <w:t>ș</w:t>
      </w:r>
      <w:r w:rsidRPr="00295131">
        <w:rPr>
          <w:rFonts w:cs="Arial"/>
        </w:rPr>
        <w:t>ti, aprobat cu HCGMB nr. 269/21.12.2000, prelungit prin HCGMB nr. 232/2012</w:t>
      </w:r>
      <w:r w:rsidR="0025748E" w:rsidRPr="00295131">
        <w:rPr>
          <w:rFonts w:cs="Arial"/>
        </w:rPr>
        <w:t xml:space="preserve"> și </w:t>
      </w:r>
      <w:r w:rsidRPr="00295131">
        <w:rPr>
          <w:rFonts w:cs="Arial"/>
        </w:rPr>
        <w:t xml:space="preserve">prevederile Legii 350/2001, completată </w:t>
      </w:r>
      <w:r w:rsidR="00D57A22" w:rsidRPr="00295131">
        <w:rPr>
          <w:rFonts w:cs="Arial"/>
        </w:rPr>
        <w:t>ș</w:t>
      </w:r>
      <w:r w:rsidRPr="00295131">
        <w:rPr>
          <w:rFonts w:cs="Arial"/>
        </w:rPr>
        <w:t>i modificată prin O.U.G. nr. 100/2016, P.U.Z.-ul este necesar din următoarele considerente:</w:t>
      </w:r>
    </w:p>
    <w:p w14:paraId="694E5F22" w14:textId="350902AF" w:rsidR="009D3664" w:rsidRPr="00295131" w:rsidRDefault="009D3664" w:rsidP="007E7B2F">
      <w:pPr>
        <w:pStyle w:val="Lista"/>
        <w:rPr>
          <w:i/>
          <w:iCs/>
        </w:rPr>
      </w:pPr>
      <w:r w:rsidRPr="00295131">
        <w:t>suprafa</w:t>
      </w:r>
      <w:r w:rsidR="00D57A22" w:rsidRPr="00295131">
        <w:t>ț</w:t>
      </w:r>
      <w:r w:rsidRPr="00295131">
        <w:t>a totală a terenurilor este mai mare de 3.000 mp, iar cap.</w:t>
      </w:r>
      <w:r w:rsidR="004819F3" w:rsidRPr="00295131">
        <w:t xml:space="preserve"> </w:t>
      </w:r>
      <w:r w:rsidRPr="00295131">
        <w:t>V (Condi</w:t>
      </w:r>
      <w:r w:rsidR="00D57A22" w:rsidRPr="00295131">
        <w:t>ț</w:t>
      </w:r>
      <w:r w:rsidRPr="00295131">
        <w:t>ii de construibilitate a parcelelor) al Regulamentului Local de Urbanism aferent P.U.G. Bucure</w:t>
      </w:r>
      <w:r w:rsidR="00D57A22" w:rsidRPr="00295131">
        <w:t>ș</w:t>
      </w:r>
      <w:r w:rsidRPr="00295131">
        <w:t xml:space="preserve">ti prevede: </w:t>
      </w:r>
      <w:r w:rsidRPr="00295131">
        <w:rPr>
          <w:i/>
          <w:iCs/>
        </w:rPr>
        <w:t xml:space="preserve">"5.5. Pentru parcelele cu </w:t>
      </w:r>
      <w:r w:rsidR="004819F3" w:rsidRPr="00295131">
        <w:rPr>
          <w:i/>
          <w:iCs/>
        </w:rPr>
        <w:t>suprafa</w:t>
      </w:r>
      <w:r w:rsidR="00D57A22" w:rsidRPr="00295131">
        <w:rPr>
          <w:i/>
          <w:iCs/>
        </w:rPr>
        <w:t>ț</w:t>
      </w:r>
      <w:r w:rsidR="004819F3" w:rsidRPr="00295131">
        <w:rPr>
          <w:i/>
          <w:iCs/>
        </w:rPr>
        <w:t>a</w:t>
      </w:r>
      <w:r w:rsidRPr="00295131">
        <w:rPr>
          <w:i/>
          <w:iCs/>
        </w:rPr>
        <w:t xml:space="preserve"> peste 3000 mp. sau cu raportul laturilor peste 1/5 se vor elabora </w:t>
      </w:r>
      <w:r w:rsidR="00D57A22" w:rsidRPr="00295131">
        <w:rPr>
          <w:i/>
          <w:iCs/>
        </w:rPr>
        <w:t>ș</w:t>
      </w:r>
      <w:r w:rsidR="004819F3" w:rsidRPr="00295131">
        <w:rPr>
          <w:i/>
          <w:iCs/>
        </w:rPr>
        <w:t>i</w:t>
      </w:r>
      <w:r w:rsidRPr="00295131">
        <w:rPr>
          <w:i/>
          <w:iCs/>
        </w:rPr>
        <w:t xml:space="preserve"> aproba </w:t>
      </w:r>
      <w:r w:rsidR="004819F3" w:rsidRPr="00295131">
        <w:rPr>
          <w:i/>
          <w:iCs/>
        </w:rPr>
        <w:t>documenta</w:t>
      </w:r>
      <w:r w:rsidR="00D57A22" w:rsidRPr="00295131">
        <w:rPr>
          <w:i/>
          <w:iCs/>
        </w:rPr>
        <w:t>ț</w:t>
      </w:r>
      <w:r w:rsidR="004819F3" w:rsidRPr="00295131">
        <w:rPr>
          <w:i/>
          <w:iCs/>
        </w:rPr>
        <w:t>ii</w:t>
      </w:r>
      <w:r w:rsidRPr="00295131">
        <w:rPr>
          <w:i/>
          <w:iCs/>
        </w:rPr>
        <w:t xml:space="preserve"> P.U.Z."</w:t>
      </w:r>
    </w:p>
    <w:p w14:paraId="3DA9D39C" w14:textId="5B587C09" w:rsidR="009D3664" w:rsidRPr="00295131" w:rsidRDefault="009D3664" w:rsidP="009D3664">
      <w:pPr>
        <w:pStyle w:val="Lista"/>
      </w:pPr>
      <w:r w:rsidRPr="00295131">
        <w:t>este propusă o modificare a prevederilor P.U.G. Bucure</w:t>
      </w:r>
      <w:r w:rsidR="00D57A22" w:rsidRPr="00295131">
        <w:t>ș</w:t>
      </w:r>
      <w:r w:rsidRPr="00295131">
        <w:t>ti, respectiv trecerea de la subzona A4 (subzona serelor) la subzonele L3_1, L3_2, L3_3, L3_4, (subzone reziden</w:t>
      </w:r>
      <w:r w:rsidR="00D57A22" w:rsidRPr="00295131">
        <w:t>ț</w:t>
      </w:r>
      <w:r w:rsidRPr="00295131">
        <w:t>ială – locuin</w:t>
      </w:r>
      <w:r w:rsidR="00D57A22" w:rsidRPr="00295131">
        <w:t>ț</w:t>
      </w:r>
      <w:r w:rsidRPr="00295131">
        <w:t xml:space="preserve">e colective </w:t>
      </w:r>
      <w:r w:rsidR="00D57A22" w:rsidRPr="00295131">
        <w:t>ș</w:t>
      </w:r>
      <w:r w:rsidRPr="00295131">
        <w:t>i func</w:t>
      </w:r>
      <w:r w:rsidR="00D57A22" w:rsidRPr="00295131">
        <w:t>ț</w:t>
      </w:r>
      <w:r w:rsidRPr="00295131">
        <w:t>iuni complementare).</w:t>
      </w:r>
    </w:p>
    <w:p w14:paraId="30ED7357" w14:textId="4933ED60" w:rsidR="000C1CC1" w:rsidRPr="00295131" w:rsidRDefault="000C1CC1" w:rsidP="000C1CC1">
      <w:pPr>
        <w:pStyle w:val="Text"/>
        <w:rPr>
          <w:rFonts w:cs="Arial"/>
        </w:rPr>
      </w:pPr>
      <w:r w:rsidRPr="00295131">
        <w:rPr>
          <w:rFonts w:cs="Arial"/>
        </w:rPr>
        <w:t>La elaborarea Raportului de mediu s-au luat în considerare actele normative în vigoare cu referire la protec</w:t>
      </w:r>
      <w:r w:rsidR="00D57A22" w:rsidRPr="00295131">
        <w:rPr>
          <w:rFonts w:cs="Arial"/>
        </w:rPr>
        <w:t>ț</w:t>
      </w:r>
      <w:r w:rsidRPr="00295131">
        <w:rPr>
          <w:rFonts w:cs="Arial"/>
        </w:rPr>
        <w:t xml:space="preserve">ia mediului: legi, hotărâri de guvern, ordine ministeriale. În conformitate cu Directiva Parlamentului European </w:t>
      </w:r>
      <w:r w:rsidR="00D57A22" w:rsidRPr="00295131">
        <w:rPr>
          <w:rFonts w:cs="Arial"/>
        </w:rPr>
        <w:t>ș</w:t>
      </w:r>
      <w:r w:rsidRPr="00295131">
        <w:rPr>
          <w:rFonts w:cs="Arial"/>
        </w:rPr>
        <w:t xml:space="preserve">i a Consiliului 2001/42/CE privind evaluarea efectelor anumitor planuri </w:t>
      </w:r>
      <w:r w:rsidR="00D57A22" w:rsidRPr="00295131">
        <w:rPr>
          <w:rFonts w:cs="Arial"/>
        </w:rPr>
        <w:t>ș</w:t>
      </w:r>
      <w:r w:rsidR="00A86508" w:rsidRPr="00295131">
        <w:rPr>
          <w:rFonts w:cs="Arial"/>
        </w:rPr>
        <w:t>i</w:t>
      </w:r>
      <w:r w:rsidRPr="00295131">
        <w:rPr>
          <w:rFonts w:cs="Arial"/>
        </w:rPr>
        <w:t xml:space="preserve"> programe asupra mediului la întocmirea Raportului s-a </w:t>
      </w:r>
      <w:r w:rsidR="00D57A22" w:rsidRPr="00295131">
        <w:rPr>
          <w:rFonts w:cs="Arial"/>
        </w:rPr>
        <w:t>ț</w:t>
      </w:r>
      <w:r w:rsidRPr="00295131">
        <w:rPr>
          <w:rFonts w:cs="Arial"/>
        </w:rPr>
        <w:t>inut cont de următoarele prevederi:</w:t>
      </w:r>
    </w:p>
    <w:p w14:paraId="79E8B280" w14:textId="203D2149" w:rsidR="00941E01" w:rsidRPr="00295131" w:rsidRDefault="00941E01" w:rsidP="00941E01">
      <w:pPr>
        <w:pStyle w:val="Lista"/>
      </w:pPr>
      <w:r w:rsidRPr="00295131">
        <w:t>Legea nr. 265/29.06.2006 (M. Of. nr. 586/06.07.2006) pentru aprobarea Ordonan</w:t>
      </w:r>
      <w:r w:rsidR="00D57A22" w:rsidRPr="00295131">
        <w:t>ț</w:t>
      </w:r>
      <w:r w:rsidRPr="00295131">
        <w:t>ei de urgen</w:t>
      </w:r>
      <w:r w:rsidR="00D57A22" w:rsidRPr="00295131">
        <w:t>ț</w:t>
      </w:r>
      <w:r w:rsidRPr="00295131">
        <w:t>ă a Guvernului nr. 195/22.12.2005 privind protec</w:t>
      </w:r>
      <w:r w:rsidR="00D57A22" w:rsidRPr="00295131">
        <w:t>ț</w:t>
      </w:r>
      <w:r w:rsidRPr="00295131">
        <w:t>ia mediului (M. Of. nr. 1196/30.12.2005, rectificare în M. Of. nr. 88/31.01.2006);</w:t>
      </w:r>
    </w:p>
    <w:p w14:paraId="6F14DD58" w14:textId="617071C3" w:rsidR="00941E01" w:rsidRPr="00295131" w:rsidRDefault="00941E01" w:rsidP="00941E01">
      <w:pPr>
        <w:pStyle w:val="Lista"/>
      </w:pPr>
      <w:r w:rsidRPr="00295131">
        <w:t>Ordonan</w:t>
      </w:r>
      <w:r w:rsidR="00D57A22" w:rsidRPr="00295131">
        <w:t>ț</w:t>
      </w:r>
      <w:r w:rsidRPr="00295131">
        <w:t>a de urgen</w:t>
      </w:r>
      <w:r w:rsidR="00D57A22" w:rsidRPr="00295131">
        <w:t>ț</w:t>
      </w:r>
      <w:r w:rsidRPr="00295131">
        <w:t>ă nr. 114/17.10.2007 (M .Of. nr. 713/22.10.2007) pentru modificarea</w:t>
      </w:r>
      <w:r w:rsidR="0025748E" w:rsidRPr="00295131">
        <w:t xml:space="preserve"> și </w:t>
      </w:r>
      <w:r w:rsidRPr="00295131">
        <w:t>completarea Ordonan</w:t>
      </w:r>
      <w:r w:rsidR="00D57A22" w:rsidRPr="00295131">
        <w:t>ț</w:t>
      </w:r>
      <w:r w:rsidRPr="00295131">
        <w:t>ei de urgen</w:t>
      </w:r>
      <w:r w:rsidR="00D57A22" w:rsidRPr="00295131">
        <w:t>ț</w:t>
      </w:r>
      <w:r w:rsidRPr="00295131">
        <w:t>ă a Guvernului nr. 195/2005 privind protec</w:t>
      </w:r>
      <w:r w:rsidR="00D57A22" w:rsidRPr="00295131">
        <w:t>ț</w:t>
      </w:r>
      <w:r w:rsidRPr="00295131">
        <w:t>ia mediului;</w:t>
      </w:r>
    </w:p>
    <w:p w14:paraId="0E7C7B1F" w14:textId="0C5561F0" w:rsidR="00941E01" w:rsidRPr="00295131" w:rsidRDefault="00941E01" w:rsidP="00941E01">
      <w:pPr>
        <w:pStyle w:val="Lista"/>
      </w:pPr>
      <w:r w:rsidRPr="00295131">
        <w:t>Ordonan</w:t>
      </w:r>
      <w:r w:rsidR="00D57A22" w:rsidRPr="00295131">
        <w:t>ț</w:t>
      </w:r>
      <w:r w:rsidRPr="00295131">
        <w:t>a de urgen</w:t>
      </w:r>
      <w:r w:rsidR="00D57A22" w:rsidRPr="00295131">
        <w:t>ț</w:t>
      </w:r>
      <w:r w:rsidRPr="00295131">
        <w:t>ă nr. 164/19.11.2008 (M .Of. nr. 808/03.12.2008) pentru modificarea</w:t>
      </w:r>
      <w:r w:rsidR="0025748E" w:rsidRPr="00295131">
        <w:t xml:space="preserve"> și </w:t>
      </w:r>
      <w:r w:rsidRPr="00295131">
        <w:t>completarea Ordonan</w:t>
      </w:r>
      <w:r w:rsidR="00D57A22" w:rsidRPr="00295131">
        <w:t>ț</w:t>
      </w:r>
      <w:r w:rsidRPr="00295131">
        <w:t>ei de urgen</w:t>
      </w:r>
      <w:r w:rsidR="00D57A22" w:rsidRPr="00295131">
        <w:t>ț</w:t>
      </w:r>
      <w:r w:rsidRPr="00295131">
        <w:t>ă a Guvernului nr. 195/2005 privind protec</w:t>
      </w:r>
      <w:r w:rsidR="00D57A22" w:rsidRPr="00295131">
        <w:t>ț</w:t>
      </w:r>
      <w:r w:rsidRPr="00295131">
        <w:t>ia mediului;</w:t>
      </w:r>
    </w:p>
    <w:p w14:paraId="588C1B5E" w14:textId="4BFB3353" w:rsidR="00941E01" w:rsidRPr="00295131" w:rsidRDefault="00941E01" w:rsidP="00941E01">
      <w:pPr>
        <w:pStyle w:val="Lista"/>
      </w:pPr>
      <w:r w:rsidRPr="00295131">
        <w:t>HG nr. 1076/08.07.2004 (M. Of. nr. 707/05.08.2004) privind stabilirea procedurii evaluării de mediu pentru planuri</w:t>
      </w:r>
      <w:r w:rsidR="0025748E" w:rsidRPr="00295131">
        <w:t xml:space="preserve"> și </w:t>
      </w:r>
      <w:r w:rsidRPr="00295131">
        <w:t>programe;</w:t>
      </w:r>
    </w:p>
    <w:p w14:paraId="1202CD74" w14:textId="32078B25" w:rsidR="00941E01" w:rsidRPr="00295131" w:rsidRDefault="00941E01" w:rsidP="00941E01">
      <w:pPr>
        <w:pStyle w:val="Lista"/>
      </w:pPr>
      <w:r w:rsidRPr="00295131">
        <w:t>Ordinul nr. 995/21.09.2006 (M. Of. nr. 812/03.10.2006) pentru aprobarea listei planurilor</w:t>
      </w:r>
      <w:r w:rsidR="0025748E" w:rsidRPr="00295131">
        <w:t xml:space="preserve"> și </w:t>
      </w:r>
      <w:r w:rsidRPr="00295131">
        <w:t>programelor care intră sub inciden</w:t>
      </w:r>
      <w:r w:rsidR="00D57A22" w:rsidRPr="00295131">
        <w:t>ț</w:t>
      </w:r>
      <w:r w:rsidRPr="00295131">
        <w:t>a Hotărârii Guvernului nr. 1076/2004 privind stabilirea procedurii de realizare a evaluării de mediu pentru planuri</w:t>
      </w:r>
      <w:r w:rsidR="0025748E" w:rsidRPr="00295131">
        <w:t xml:space="preserve"> și </w:t>
      </w:r>
      <w:r w:rsidRPr="00295131">
        <w:t>programe;</w:t>
      </w:r>
    </w:p>
    <w:p w14:paraId="109088A0" w14:textId="369ADA82" w:rsidR="00941E01" w:rsidRPr="00295131" w:rsidRDefault="00941E01" w:rsidP="00941E01">
      <w:pPr>
        <w:pStyle w:val="Lista"/>
      </w:pPr>
      <w:r w:rsidRPr="00295131">
        <w:lastRenderedPageBreak/>
        <w:t>Ordinul nr. 117/02.02.2006 (M. Of. nr. 186/27.02.2006) pentru aprobarea manualului privind aplicarea procedurii de realizare a evaluării de mediu pentru planuri</w:t>
      </w:r>
      <w:r w:rsidR="0025748E" w:rsidRPr="00295131">
        <w:t xml:space="preserve"> și </w:t>
      </w:r>
      <w:r w:rsidRPr="00295131">
        <w:t>programe.</w:t>
      </w:r>
    </w:p>
    <w:p w14:paraId="2E0F7FBD" w14:textId="73ADA948" w:rsidR="000C1CC1" w:rsidRPr="00295131" w:rsidRDefault="00941E01" w:rsidP="00941E01">
      <w:pPr>
        <w:pStyle w:val="Text"/>
      </w:pPr>
      <w:r w:rsidRPr="00295131">
        <w:t xml:space="preserve">Conform Hotărârii nr. 1076/ 2004 a Ministerului Mediului </w:t>
      </w:r>
      <w:r w:rsidR="00D57A22" w:rsidRPr="00295131">
        <w:t>ș</w:t>
      </w:r>
      <w:r w:rsidR="00A86508" w:rsidRPr="00295131">
        <w:t>i</w:t>
      </w:r>
      <w:r w:rsidRPr="00295131">
        <w:t xml:space="preserve"> Gospodăririi Apelor se supun obligatoriu procedurii de realizare a evaluării impactului asupra mediului planurile de urbanism, prin realizarea unui Raport de Mediu. Potrivit  art. 2, pct. e, raportul de mediu descrie </w:t>
      </w:r>
      <w:r w:rsidR="00D57A22" w:rsidRPr="00295131">
        <w:t>ș</w:t>
      </w:r>
      <w:r w:rsidRPr="00295131">
        <w:t xml:space="preserve">i evaluează efectele posibile semnificative asupra mediului, obiectivele </w:t>
      </w:r>
      <w:r w:rsidR="00D57A22" w:rsidRPr="00295131">
        <w:t>ș</w:t>
      </w:r>
      <w:r w:rsidR="00A86508" w:rsidRPr="00295131">
        <w:t>i</w:t>
      </w:r>
      <w:r w:rsidRPr="00295131">
        <w:t xml:space="preserve"> aria geografică aferentă, de asemenea, analizează problemele semnificative de mediu, starea mediului </w:t>
      </w:r>
      <w:r w:rsidR="00D57A22" w:rsidRPr="00295131">
        <w:t>ș</w:t>
      </w:r>
      <w:r w:rsidR="00A86508" w:rsidRPr="00295131">
        <w:t>i</w:t>
      </w:r>
      <w:r w:rsidRPr="00295131">
        <w:t xml:space="preserve"> evolu</w:t>
      </w:r>
      <w:r w:rsidR="00D57A22" w:rsidRPr="00295131">
        <w:t>ț</w:t>
      </w:r>
      <w:r w:rsidRPr="00295131">
        <w:t>ia acestuia în absen</w:t>
      </w:r>
      <w:r w:rsidR="00D57A22" w:rsidRPr="00295131">
        <w:t>ț</w:t>
      </w:r>
      <w:r w:rsidRPr="00295131">
        <w:t xml:space="preserve">a implementării planului </w:t>
      </w:r>
      <w:r w:rsidR="00D57A22" w:rsidRPr="00295131">
        <w:t>ș</w:t>
      </w:r>
      <w:r w:rsidR="00A86508" w:rsidRPr="00295131">
        <w:t>i</w:t>
      </w:r>
      <w:r w:rsidRPr="00295131">
        <w:t xml:space="preserve"> determină obiectivele de mediu relevante în raport cu obiectivele specifice ale planului.</w:t>
      </w:r>
    </w:p>
    <w:p w14:paraId="0AE7D84D" w14:textId="77777777" w:rsidR="00045E2B" w:rsidRPr="00295131" w:rsidRDefault="00045E2B" w:rsidP="00941E01">
      <w:pPr>
        <w:pStyle w:val="Text"/>
      </w:pPr>
    </w:p>
    <w:p w14:paraId="5508EBE3" w14:textId="7B56EB5E" w:rsidR="00B92331" w:rsidRPr="00295131" w:rsidRDefault="00B92331" w:rsidP="00B01ECB">
      <w:pPr>
        <w:pStyle w:val="Heading2"/>
      </w:pPr>
      <w:bookmarkStart w:id="6" w:name="_Toc12972458"/>
      <w:bookmarkStart w:id="7" w:name="_Toc115792384"/>
      <w:r w:rsidRPr="00295131">
        <w:t>Titlul plan</w:t>
      </w:r>
      <w:bookmarkEnd w:id="6"/>
      <w:bookmarkEnd w:id="7"/>
    </w:p>
    <w:p w14:paraId="2FF487CD" w14:textId="5897EF0D" w:rsidR="00917E1D" w:rsidRPr="00295131" w:rsidRDefault="00045E2B" w:rsidP="00045E2B">
      <w:pPr>
        <w:jc w:val="both"/>
        <w:rPr>
          <w:b/>
          <w:bCs/>
          <w:i/>
          <w:iCs/>
          <w:lang w:val="ro-RO"/>
        </w:rPr>
      </w:pPr>
      <w:r w:rsidRPr="00295131">
        <w:rPr>
          <w:b/>
          <w:bCs/>
          <w:i/>
          <w:iCs/>
          <w:lang w:val="ro-RO"/>
        </w:rPr>
        <w:t xml:space="preserve">PLAN URBANISTIC ZONAL DRUMUL NISIPOASA NR. </w:t>
      </w:r>
      <w:r w:rsidR="00A20739" w:rsidRPr="00A20739">
        <w:rPr>
          <w:b/>
          <w:bCs/>
          <w:i/>
          <w:iCs/>
          <w:lang w:val="ro-RO"/>
        </w:rPr>
        <w:t>132, 134, 136-140, 160, 162, 182, 142, 148, 150, 152</w:t>
      </w:r>
      <w:r w:rsidR="00A20739">
        <w:rPr>
          <w:b/>
          <w:bCs/>
          <w:i/>
          <w:iCs/>
          <w:lang w:val="ro-RO"/>
        </w:rPr>
        <w:t xml:space="preserve"> </w:t>
      </w:r>
      <w:r w:rsidRPr="00295131">
        <w:rPr>
          <w:b/>
          <w:bCs/>
          <w:i/>
          <w:iCs/>
          <w:lang w:val="ro-RO"/>
        </w:rPr>
        <w:t>– ANSAMBLU REZIDENȚIAL, SECTOR 1, BUCUREȘTI.</w:t>
      </w:r>
    </w:p>
    <w:p w14:paraId="0557EF18" w14:textId="77777777" w:rsidR="00045E2B" w:rsidRPr="00295131" w:rsidRDefault="00045E2B" w:rsidP="00B92331">
      <w:pPr>
        <w:rPr>
          <w:b/>
          <w:bCs/>
          <w:i/>
          <w:iCs/>
          <w:lang w:val="ro-RO"/>
        </w:rPr>
      </w:pPr>
    </w:p>
    <w:p w14:paraId="2616D63F" w14:textId="60F2CAC3" w:rsidR="00B92331" w:rsidRPr="00295131" w:rsidRDefault="00045E2B" w:rsidP="00B01ECB">
      <w:pPr>
        <w:pStyle w:val="Heading2"/>
      </w:pPr>
      <w:bookmarkStart w:id="8" w:name="_Toc12972459"/>
      <w:bookmarkStart w:id="9" w:name="_Toc115792385"/>
      <w:r w:rsidRPr="00295131">
        <w:t>Beneficiar/Titular</w:t>
      </w:r>
      <w:r w:rsidR="00B92331" w:rsidRPr="00295131">
        <w:t xml:space="preserve"> plan</w:t>
      </w:r>
      <w:bookmarkEnd w:id="8"/>
      <w:bookmarkEnd w:id="9"/>
    </w:p>
    <w:p w14:paraId="67EEB35F" w14:textId="137425F8" w:rsidR="00917E1D" w:rsidRPr="00295131" w:rsidRDefault="00045E2B" w:rsidP="00917E1D">
      <w:pPr>
        <w:rPr>
          <w:b/>
          <w:bCs/>
          <w:lang w:val="ro-RO"/>
        </w:rPr>
      </w:pPr>
      <w:r w:rsidRPr="00295131">
        <w:rPr>
          <w:b/>
          <w:bCs/>
          <w:lang w:val="ro-RO"/>
        </w:rPr>
        <w:t>Munteanu Mihai</w:t>
      </w:r>
      <w:r w:rsidR="00B32195" w:rsidRPr="00295131">
        <w:rPr>
          <w:b/>
          <w:bCs/>
          <w:lang w:val="ro-RO"/>
        </w:rPr>
        <w:t xml:space="preserve"> și</w:t>
      </w:r>
      <w:r w:rsidRPr="00295131">
        <w:rPr>
          <w:b/>
          <w:bCs/>
          <w:lang w:val="ro-RO"/>
        </w:rPr>
        <w:t xml:space="preserve"> Munteanu Ana</w:t>
      </w:r>
    </w:p>
    <w:p w14:paraId="4700B87D" w14:textId="77777777" w:rsidR="00067F5F" w:rsidRPr="00295131" w:rsidRDefault="00067F5F" w:rsidP="00917E1D">
      <w:pPr>
        <w:rPr>
          <w:lang w:val="ro-RO"/>
        </w:rPr>
      </w:pPr>
    </w:p>
    <w:p w14:paraId="385C56CE" w14:textId="17B78E19" w:rsidR="00B92331" w:rsidRPr="00295131" w:rsidRDefault="00B92331" w:rsidP="00B01ECB">
      <w:pPr>
        <w:pStyle w:val="Heading2"/>
      </w:pPr>
      <w:bookmarkStart w:id="10" w:name="_Toc12972460"/>
      <w:bookmarkStart w:id="11" w:name="_Toc115792386"/>
      <w:r w:rsidRPr="00295131">
        <w:t>Proiectant</w:t>
      </w:r>
      <w:r w:rsidR="00917E1D" w:rsidRPr="00295131">
        <w:t xml:space="preserve"> general</w:t>
      </w:r>
      <w:r w:rsidR="0025748E" w:rsidRPr="00295131">
        <w:t xml:space="preserve"> și </w:t>
      </w:r>
      <w:r w:rsidR="00917E1D" w:rsidRPr="00295131">
        <w:t>proiectan</w:t>
      </w:r>
      <w:r w:rsidR="00D57A22" w:rsidRPr="00295131">
        <w:t>ț</w:t>
      </w:r>
      <w:r w:rsidR="00917E1D" w:rsidRPr="00295131">
        <w:t>i de specialitate</w:t>
      </w:r>
      <w:bookmarkEnd w:id="10"/>
      <w:bookmarkEnd w:id="11"/>
    </w:p>
    <w:p w14:paraId="5B60DB5D" w14:textId="5F1AC1E8" w:rsidR="00917E1D" w:rsidRPr="00295131" w:rsidRDefault="00917E1D" w:rsidP="00045E2B">
      <w:pPr>
        <w:rPr>
          <w:b/>
          <w:bCs/>
          <w:i/>
          <w:iCs/>
          <w:lang w:val="ro-RO"/>
        </w:rPr>
      </w:pPr>
      <w:r w:rsidRPr="00295131">
        <w:rPr>
          <w:b/>
          <w:bCs/>
          <w:i/>
          <w:iCs/>
          <w:lang w:val="ro-RO"/>
        </w:rPr>
        <w:t xml:space="preserve">S.C. </w:t>
      </w:r>
      <w:r w:rsidR="00045E2B" w:rsidRPr="00295131">
        <w:rPr>
          <w:b/>
          <w:bCs/>
          <w:i/>
          <w:iCs/>
          <w:lang w:val="ro-RO"/>
        </w:rPr>
        <w:t xml:space="preserve">KXL </w:t>
      </w:r>
      <w:r w:rsidRPr="00295131">
        <w:rPr>
          <w:b/>
          <w:bCs/>
          <w:i/>
          <w:iCs/>
          <w:lang w:val="ro-RO"/>
        </w:rPr>
        <w:t>S.R.L.</w:t>
      </w:r>
    </w:p>
    <w:p w14:paraId="670FDE3E" w14:textId="3A791D4A" w:rsidR="00045E2B" w:rsidRPr="00295131" w:rsidRDefault="00045E2B" w:rsidP="00045E2B">
      <w:pPr>
        <w:pStyle w:val="Lista"/>
      </w:pPr>
      <w:r w:rsidRPr="00295131">
        <w:t xml:space="preserve">Adresa: </w:t>
      </w:r>
      <w:r w:rsidR="00406526" w:rsidRPr="00295131">
        <w:t>Str. Av. Nicolae Cap</w:t>
      </w:r>
      <w:r w:rsidR="00D57A22" w:rsidRPr="00295131">
        <w:t>ș</w:t>
      </w:r>
      <w:r w:rsidR="00406526" w:rsidRPr="00295131">
        <w:t xml:space="preserve">a, Nr. 6, Sector 1, </w:t>
      </w:r>
      <w:r w:rsidRPr="00295131">
        <w:t>Bucure</w:t>
      </w:r>
      <w:r w:rsidR="00D57A22" w:rsidRPr="00295131">
        <w:t>ș</w:t>
      </w:r>
      <w:r w:rsidRPr="00295131">
        <w:t>ti.</w:t>
      </w:r>
    </w:p>
    <w:p w14:paraId="66CDE2DD" w14:textId="23924A56" w:rsidR="00045E2B" w:rsidRPr="00295131" w:rsidRDefault="00045E2B" w:rsidP="00045E2B">
      <w:pPr>
        <w:pStyle w:val="Lista"/>
      </w:pPr>
      <w:r w:rsidRPr="00295131">
        <w:t>Telefon</w:t>
      </w:r>
      <w:r w:rsidR="004819F3" w:rsidRPr="00295131">
        <w:t>/Fax</w:t>
      </w:r>
      <w:r w:rsidRPr="00295131">
        <w:t xml:space="preserve">: </w:t>
      </w:r>
      <w:r w:rsidR="004819F3" w:rsidRPr="00295131">
        <w:t>021/224.52.82</w:t>
      </w:r>
    </w:p>
    <w:p w14:paraId="25DB275B" w14:textId="632DDDE8" w:rsidR="00045E2B" w:rsidRPr="00295131" w:rsidRDefault="00045E2B" w:rsidP="00045E2B">
      <w:pPr>
        <w:pStyle w:val="Lista"/>
      </w:pPr>
      <w:r w:rsidRPr="00295131">
        <w:t xml:space="preserve">E-mail: </w:t>
      </w:r>
      <w:hyperlink r:id="rId21" w:history="1">
        <w:r w:rsidR="004819F3" w:rsidRPr="00295131">
          <w:rPr>
            <w:rStyle w:val="Hyperlink"/>
          </w:rPr>
          <w:t>office@kxl.ro</w:t>
        </w:r>
      </w:hyperlink>
    </w:p>
    <w:p w14:paraId="30E5F36B" w14:textId="71A701DE" w:rsidR="004819F3" w:rsidRPr="00295131" w:rsidRDefault="00944758" w:rsidP="00045E2B">
      <w:pPr>
        <w:pStyle w:val="Lista"/>
      </w:pPr>
      <w:hyperlink r:id="rId22" w:history="1">
        <w:r w:rsidR="004819F3" w:rsidRPr="00295131">
          <w:rPr>
            <w:rStyle w:val="Hyperlink"/>
          </w:rPr>
          <w:t>www.kxl.ro</w:t>
        </w:r>
      </w:hyperlink>
      <w:r w:rsidR="004819F3" w:rsidRPr="00295131">
        <w:t xml:space="preserve">. </w:t>
      </w:r>
    </w:p>
    <w:p w14:paraId="2DCC6BA8" w14:textId="77777777" w:rsidR="00917E1D" w:rsidRPr="00295131" w:rsidRDefault="00917E1D" w:rsidP="00917E1D">
      <w:pPr>
        <w:rPr>
          <w:lang w:val="ro-RO"/>
        </w:rPr>
      </w:pPr>
    </w:p>
    <w:p w14:paraId="784DC09B" w14:textId="356A9710" w:rsidR="00B92331" w:rsidRPr="00295131" w:rsidRDefault="00B92331" w:rsidP="00B01ECB">
      <w:pPr>
        <w:pStyle w:val="Heading2"/>
      </w:pPr>
      <w:bookmarkStart w:id="12" w:name="_Toc12972461"/>
      <w:bookmarkStart w:id="13" w:name="_Toc115792387"/>
      <w:r w:rsidRPr="00295131">
        <w:t>Elaboratorul atestat al Raportului de mediu</w:t>
      </w:r>
      <w:bookmarkEnd w:id="12"/>
      <w:bookmarkEnd w:id="13"/>
    </w:p>
    <w:p w14:paraId="2BDA3263" w14:textId="08705196" w:rsidR="00DA4E77" w:rsidRPr="00295131" w:rsidRDefault="00941E01" w:rsidP="00941E01">
      <w:pPr>
        <w:pStyle w:val="Text"/>
        <w:rPr>
          <w:rFonts w:cs="Arial"/>
        </w:rPr>
      </w:pPr>
      <w:r w:rsidRPr="00295131">
        <w:rPr>
          <w:rFonts w:cs="Arial"/>
        </w:rPr>
        <w:t xml:space="preserve">Prezentul  </w:t>
      </w:r>
      <w:r w:rsidRPr="00295131">
        <w:rPr>
          <w:rFonts w:cs="Arial"/>
          <w:b/>
          <w:i/>
        </w:rPr>
        <w:t xml:space="preserve">Raport de mediu pentru Plan Urbanistic Zonal </w:t>
      </w:r>
      <w:r w:rsidR="00F219C5" w:rsidRPr="00295131">
        <w:rPr>
          <w:rFonts w:cs="Arial"/>
          <w:b/>
          <w:i/>
        </w:rPr>
        <w:t>Drumul Nisipoasa nr. 132,134, 136-140, 142, 148, 150, 152</w:t>
      </w:r>
      <w:r w:rsidR="00B32195" w:rsidRPr="00295131">
        <w:rPr>
          <w:rFonts w:cs="Arial"/>
          <w:b/>
          <w:i/>
        </w:rPr>
        <w:t>,</w:t>
      </w:r>
      <w:r w:rsidR="00F219C5" w:rsidRPr="00295131">
        <w:rPr>
          <w:rFonts w:cs="Arial"/>
          <w:b/>
          <w:i/>
        </w:rPr>
        <w:t xml:space="preserve"> </w:t>
      </w:r>
      <w:r w:rsidR="00B32195" w:rsidRPr="00295131">
        <w:rPr>
          <w:rFonts w:cs="Arial"/>
          <w:b/>
          <w:i/>
        </w:rPr>
        <w:t xml:space="preserve">160, 162, 182  </w:t>
      </w:r>
      <w:r w:rsidR="00F219C5" w:rsidRPr="00295131">
        <w:rPr>
          <w:rFonts w:cs="Arial"/>
          <w:b/>
          <w:i/>
        </w:rPr>
        <w:t xml:space="preserve">– Ansamblu rezidențial, Sector 1, București, </w:t>
      </w:r>
      <w:r w:rsidRPr="00295131">
        <w:rPr>
          <w:rFonts w:cs="Arial"/>
        </w:rPr>
        <w:t>a fost realizat de către Universitatea Tehnică de Construc</w:t>
      </w:r>
      <w:r w:rsidR="00D57A22" w:rsidRPr="00295131">
        <w:rPr>
          <w:rFonts w:cs="Arial"/>
        </w:rPr>
        <w:t>ț</w:t>
      </w:r>
      <w:r w:rsidRPr="00295131">
        <w:rPr>
          <w:rFonts w:cs="Arial"/>
        </w:rPr>
        <w:t>ii Bucure</w:t>
      </w:r>
      <w:r w:rsidR="00D57A22" w:rsidRPr="00295131">
        <w:rPr>
          <w:rFonts w:cs="Arial"/>
        </w:rPr>
        <w:t>ș</w:t>
      </w:r>
      <w:r w:rsidRPr="00295131">
        <w:rPr>
          <w:rFonts w:cs="Arial"/>
        </w:rPr>
        <w:t>ti, Facultatea de Hidrotehnică, Departamentul de Hidraulică</w:t>
      </w:r>
      <w:r w:rsidR="00B32195" w:rsidRPr="00295131">
        <w:rPr>
          <w:rFonts w:cs="Arial"/>
        </w:rPr>
        <w:t>, Edilitate</w:t>
      </w:r>
      <w:r w:rsidR="0025748E" w:rsidRPr="00295131">
        <w:rPr>
          <w:rFonts w:cs="Arial"/>
        </w:rPr>
        <w:t xml:space="preserve"> și </w:t>
      </w:r>
      <w:r w:rsidRPr="00295131">
        <w:rPr>
          <w:rFonts w:cs="Arial"/>
        </w:rPr>
        <w:t>Protec</w:t>
      </w:r>
      <w:r w:rsidR="00D57A22" w:rsidRPr="00295131">
        <w:rPr>
          <w:rFonts w:cs="Arial"/>
        </w:rPr>
        <w:t>ț</w:t>
      </w:r>
      <w:r w:rsidRPr="00295131">
        <w:rPr>
          <w:rFonts w:cs="Arial"/>
        </w:rPr>
        <w:t>ia Mediului</w:t>
      </w:r>
      <w:r w:rsidR="00DA4E77" w:rsidRPr="00295131">
        <w:rPr>
          <w:rFonts w:cs="Arial"/>
        </w:rPr>
        <w:t>, prin experții atestați:</w:t>
      </w:r>
    </w:p>
    <w:p w14:paraId="257CED01" w14:textId="77777777" w:rsidR="00DA4E77" w:rsidRPr="00295131" w:rsidRDefault="00DA4E77" w:rsidP="00DA4E77">
      <w:pPr>
        <w:pStyle w:val="Lista"/>
        <w:rPr>
          <w:b/>
          <w:bCs/>
        </w:rPr>
      </w:pPr>
      <w:r w:rsidRPr="00295131">
        <w:rPr>
          <w:b/>
          <w:bCs/>
        </w:rPr>
        <w:t>conf. univ. dr. ing. Alexandru-Nicolae DIMACHE</w:t>
      </w:r>
    </w:p>
    <w:p w14:paraId="55FCFE2E" w14:textId="2E58D8D0" w:rsidR="00DA4E77" w:rsidRPr="00295131" w:rsidRDefault="00DA4E77" w:rsidP="00DA4E77">
      <w:pPr>
        <w:pStyle w:val="Lista"/>
        <w:numPr>
          <w:ilvl w:val="0"/>
          <w:numId w:val="0"/>
        </w:numPr>
        <w:ind w:left="720"/>
      </w:pPr>
      <w:r w:rsidRPr="00295131">
        <w:t>Expert atestat, nivel principal pentru elaborarea următoarelor studii de mediu în domeniile: RIM-7, RIM-11a, RIM-11b, RIM-13b, RA-7, RA-11b, RM-11B, RM-13B, BM-11b, BM-11c, EGSC, EA.</w:t>
      </w:r>
    </w:p>
    <w:p w14:paraId="65B0066C" w14:textId="52E01FDE" w:rsidR="00DA4E77" w:rsidRPr="00295131" w:rsidRDefault="00DA4E77" w:rsidP="00DA4E77">
      <w:pPr>
        <w:pStyle w:val="Lista"/>
        <w:numPr>
          <w:ilvl w:val="0"/>
          <w:numId w:val="0"/>
        </w:numPr>
        <w:ind w:left="720"/>
      </w:pPr>
      <w:r w:rsidRPr="00295131">
        <w:t>Certificat de atestare, seria RGX nr</w:t>
      </w:r>
      <w:r w:rsidRPr="006E07CA">
        <w:t>. 32</w:t>
      </w:r>
      <w:r w:rsidR="006E07CA" w:rsidRPr="006E07CA">
        <w:t>7</w:t>
      </w:r>
      <w:r w:rsidRPr="00295131">
        <w:t>/21.07.2022, valabil până la data de 2</w:t>
      </w:r>
      <w:r w:rsidR="006E07CA">
        <w:t>1</w:t>
      </w:r>
      <w:r w:rsidRPr="00295131">
        <w:t>.07.2025.</w:t>
      </w:r>
    </w:p>
    <w:p w14:paraId="0B778FDA" w14:textId="77777777" w:rsidR="00DA4E77" w:rsidRPr="00295131" w:rsidRDefault="00DA4E77" w:rsidP="00DA4E77">
      <w:pPr>
        <w:pStyle w:val="Lista"/>
        <w:rPr>
          <w:b/>
          <w:bCs/>
        </w:rPr>
      </w:pPr>
      <w:r w:rsidRPr="00295131">
        <w:rPr>
          <w:b/>
          <w:bCs/>
        </w:rPr>
        <w:lastRenderedPageBreak/>
        <w:t>șef lucrări dr. ing. Iulian IANCU</w:t>
      </w:r>
    </w:p>
    <w:p w14:paraId="2CB1C90A" w14:textId="3CE905D0" w:rsidR="00DA4E77" w:rsidRPr="00295131" w:rsidRDefault="00DA4E77" w:rsidP="00DA4E77">
      <w:pPr>
        <w:pStyle w:val="Lista"/>
        <w:numPr>
          <w:ilvl w:val="0"/>
          <w:numId w:val="0"/>
        </w:numPr>
        <w:ind w:left="720"/>
      </w:pPr>
      <w:r w:rsidRPr="00295131">
        <w:t>Expert atestat, nivel principal pentru elaborarea următoarelor studii de mediu în domeniile: RIM-7, RIM-11a, RIM-11b, RIM-13b, RA-7, RA-11b, RM-11B, RM-13B, BM-11b, BM-11c, EGSC.</w:t>
      </w:r>
    </w:p>
    <w:p w14:paraId="50DE1593" w14:textId="5CA24986" w:rsidR="00DA4E77" w:rsidRPr="00295131" w:rsidRDefault="00DA4E77" w:rsidP="00DA4E77">
      <w:pPr>
        <w:pStyle w:val="Lista"/>
        <w:numPr>
          <w:ilvl w:val="0"/>
          <w:numId w:val="0"/>
        </w:numPr>
        <w:ind w:left="720"/>
      </w:pPr>
      <w:r w:rsidRPr="00295131">
        <w:t>Certificat de atestare, seria RGX nr. 302/12.07.2022, valabil până la data de 12.07.2025.</w:t>
      </w:r>
    </w:p>
    <w:p w14:paraId="47D9C286" w14:textId="77777777" w:rsidR="00D709C7" w:rsidRDefault="00D709C7" w:rsidP="00941E01">
      <w:pPr>
        <w:rPr>
          <w:rFonts w:cs="Arial"/>
          <w:i/>
          <w:u w:val="single"/>
          <w:lang w:val="ro-RO"/>
        </w:rPr>
      </w:pPr>
    </w:p>
    <w:p w14:paraId="160AF47C" w14:textId="4766A521" w:rsidR="00941E01" w:rsidRPr="00295131" w:rsidRDefault="00941E01" w:rsidP="00941E01">
      <w:pPr>
        <w:rPr>
          <w:rFonts w:cs="Arial"/>
          <w:lang w:val="ro-RO"/>
        </w:rPr>
      </w:pPr>
      <w:r w:rsidRPr="00295131">
        <w:rPr>
          <w:rFonts w:cs="Arial"/>
          <w:i/>
          <w:u w:val="single"/>
          <w:lang w:val="ro-RO"/>
        </w:rPr>
        <w:t>Date de contact</w:t>
      </w:r>
      <w:r w:rsidRPr="00295131">
        <w:rPr>
          <w:rFonts w:cs="Arial"/>
          <w:i/>
          <w:lang w:val="ro-RO"/>
        </w:rPr>
        <w:t>:</w:t>
      </w:r>
      <w:r w:rsidRPr="00295131">
        <w:rPr>
          <w:rFonts w:cs="Arial"/>
          <w:lang w:val="ro-RO"/>
        </w:rPr>
        <w:t xml:space="preserve"> </w:t>
      </w:r>
      <w:r w:rsidRPr="00295131">
        <w:rPr>
          <w:rFonts w:cs="Arial"/>
          <w:lang w:val="ro-RO"/>
        </w:rPr>
        <w:tab/>
        <w:t>B-dul Lacul Tei, Nr. 122-124, Sector 2, Bucure</w:t>
      </w:r>
      <w:r w:rsidR="00D57A22" w:rsidRPr="00295131">
        <w:rPr>
          <w:rFonts w:cs="Arial"/>
          <w:lang w:val="ro-RO"/>
        </w:rPr>
        <w:t>ș</w:t>
      </w:r>
      <w:r w:rsidRPr="00295131">
        <w:rPr>
          <w:rFonts w:cs="Arial"/>
          <w:lang w:val="ro-RO"/>
        </w:rPr>
        <w:t>ti</w:t>
      </w:r>
    </w:p>
    <w:p w14:paraId="3D51FF55" w14:textId="77777777" w:rsidR="00941E01" w:rsidRPr="00295131" w:rsidRDefault="00941E01" w:rsidP="00941E01">
      <w:pPr>
        <w:rPr>
          <w:rFonts w:cs="Arial"/>
          <w:lang w:val="ro-RO"/>
        </w:rPr>
      </w:pPr>
      <w:r w:rsidRPr="00295131">
        <w:rPr>
          <w:rFonts w:cs="Arial"/>
          <w:lang w:val="ro-RO"/>
        </w:rPr>
        <w:tab/>
      </w:r>
      <w:r w:rsidRPr="00295131">
        <w:rPr>
          <w:rFonts w:cs="Arial"/>
          <w:lang w:val="ro-RO"/>
        </w:rPr>
        <w:tab/>
      </w:r>
      <w:r w:rsidRPr="00295131">
        <w:rPr>
          <w:rFonts w:cs="Arial"/>
          <w:lang w:val="ro-RO"/>
        </w:rPr>
        <w:tab/>
        <w:t>Tel./Fax: 021-243.36.60</w:t>
      </w:r>
    </w:p>
    <w:p w14:paraId="553213C2" w14:textId="2467704C" w:rsidR="00B92331" w:rsidRPr="00295131" w:rsidRDefault="00941E01" w:rsidP="00B92331">
      <w:pPr>
        <w:rPr>
          <w:lang w:val="ro-RO"/>
        </w:rPr>
      </w:pPr>
      <w:r w:rsidRPr="00295131">
        <w:rPr>
          <w:rFonts w:cs="Arial"/>
          <w:lang w:val="ro-RO"/>
        </w:rPr>
        <w:tab/>
      </w:r>
      <w:r w:rsidRPr="00295131">
        <w:rPr>
          <w:rFonts w:cs="Arial"/>
          <w:lang w:val="ro-RO"/>
        </w:rPr>
        <w:tab/>
      </w:r>
      <w:r w:rsidRPr="00295131">
        <w:rPr>
          <w:rFonts w:cs="Arial"/>
          <w:lang w:val="ro-RO"/>
        </w:rPr>
        <w:tab/>
      </w:r>
    </w:p>
    <w:p w14:paraId="67F9948B" w14:textId="69BE402A" w:rsidR="00B92331" w:rsidRPr="00295131" w:rsidRDefault="00B92331" w:rsidP="00B01ECB">
      <w:pPr>
        <w:pStyle w:val="Heading2"/>
      </w:pPr>
      <w:bookmarkStart w:id="14" w:name="_Toc12972462"/>
      <w:bookmarkStart w:id="15" w:name="_Toc115792388"/>
      <w:r w:rsidRPr="00295131">
        <w:t>Date generale</w:t>
      </w:r>
      <w:bookmarkEnd w:id="14"/>
      <w:bookmarkEnd w:id="15"/>
    </w:p>
    <w:p w14:paraId="7E95C97A" w14:textId="1ED93FBF" w:rsidR="006A6295" w:rsidRPr="00295131" w:rsidRDefault="00045E2B" w:rsidP="00406526">
      <w:pPr>
        <w:jc w:val="both"/>
        <w:rPr>
          <w:lang w:val="ro-RO"/>
        </w:rPr>
      </w:pPr>
      <w:bookmarkStart w:id="16" w:name="_Hlk13824373"/>
      <w:r w:rsidRPr="00295131">
        <w:rPr>
          <w:lang w:val="ro-RO"/>
        </w:rPr>
        <w:t xml:space="preserve">Plan Urbanistic Zonal </w:t>
      </w:r>
      <w:r w:rsidR="00406526" w:rsidRPr="00295131">
        <w:rPr>
          <w:lang w:val="ro-RO"/>
        </w:rPr>
        <w:t xml:space="preserve">analizat </w:t>
      </w:r>
      <w:r w:rsidRPr="00295131">
        <w:rPr>
          <w:lang w:val="ro-RO"/>
        </w:rPr>
        <w:t>este elaborat pentru reglementarea următoarelor terenuri din Drumul Nisipoasa nr. 132, 134, 136-140, 160, 162, 182, 142, 148, 150, 152, Sector 1, Bucure</w:t>
      </w:r>
      <w:r w:rsidR="00D57A22" w:rsidRPr="00295131">
        <w:rPr>
          <w:lang w:val="ro-RO"/>
        </w:rPr>
        <w:t>ș</w:t>
      </w:r>
      <w:r w:rsidRPr="00295131">
        <w:rPr>
          <w:lang w:val="ro-RO"/>
        </w:rPr>
        <w:t>ti:</w:t>
      </w:r>
    </w:p>
    <w:p w14:paraId="294B1D94" w14:textId="56A41AB9" w:rsidR="00045E2B" w:rsidRPr="00295131" w:rsidRDefault="00045E2B" w:rsidP="00045E2B">
      <w:pPr>
        <w:pStyle w:val="Caption"/>
        <w:spacing w:after="60"/>
        <w:jc w:val="right"/>
        <w:rPr>
          <w:rFonts w:cs="Arial"/>
          <w:lang w:val="ro-RO"/>
        </w:rPr>
      </w:pPr>
      <w:bookmarkStart w:id="17" w:name="_Toc115792552"/>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1</w:t>
      </w:r>
      <w:r w:rsidRPr="00295131">
        <w:rPr>
          <w:rFonts w:cs="Arial"/>
          <w:lang w:val="ro-RO"/>
        </w:rPr>
        <w:fldChar w:fldCharType="end"/>
      </w:r>
      <w:r w:rsidRPr="00295131">
        <w:rPr>
          <w:rFonts w:cs="Arial"/>
          <w:b/>
          <w:lang w:val="ro-RO"/>
        </w:rPr>
        <w:t>.</w:t>
      </w:r>
      <w:r w:rsidRPr="00295131">
        <w:rPr>
          <w:rFonts w:cs="Arial"/>
          <w:lang w:val="ro-RO"/>
        </w:rPr>
        <w:t xml:space="preserve"> Suprafa</w:t>
      </w:r>
      <w:r w:rsidR="00D57A22" w:rsidRPr="00295131">
        <w:rPr>
          <w:rFonts w:cs="Arial"/>
          <w:lang w:val="ro-RO"/>
        </w:rPr>
        <w:t>ț</w:t>
      </w:r>
      <w:r w:rsidRPr="00295131">
        <w:rPr>
          <w:rFonts w:cs="Arial"/>
          <w:lang w:val="ro-RO"/>
        </w:rPr>
        <w:t xml:space="preserve">ă </w:t>
      </w:r>
      <w:r w:rsidR="00D57A22" w:rsidRPr="00295131">
        <w:rPr>
          <w:rFonts w:cs="Arial"/>
          <w:lang w:val="ro-RO"/>
        </w:rPr>
        <w:t>ș</w:t>
      </w:r>
      <w:r w:rsidRPr="00295131">
        <w:rPr>
          <w:rFonts w:cs="Arial"/>
          <w:lang w:val="ro-RO"/>
        </w:rPr>
        <w:t>i proprietari teren analizat prin P.U.Z.</w:t>
      </w:r>
      <w:bookmarkEnd w:id="1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9"/>
        <w:gridCol w:w="1940"/>
        <w:gridCol w:w="1790"/>
        <w:gridCol w:w="3597"/>
      </w:tblGrid>
      <w:tr w:rsidR="00045E2B" w:rsidRPr="00295131" w14:paraId="5B04B423" w14:textId="77777777" w:rsidTr="00045E2B">
        <w:tc>
          <w:tcPr>
            <w:tcW w:w="1689" w:type="dxa"/>
            <w:shd w:val="clear" w:color="auto" w:fill="38556D"/>
          </w:tcPr>
          <w:p w14:paraId="5EAF89AA" w14:textId="1C551631" w:rsidR="00045E2B" w:rsidRPr="00295131" w:rsidRDefault="00045E2B" w:rsidP="00045E2B">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Număr po</w:t>
            </w:r>
            <w:r w:rsidR="00D57A22" w:rsidRPr="00295131">
              <w:rPr>
                <w:rFonts w:cs="Arial"/>
                <w:b/>
                <w:bCs/>
                <w:color w:val="FFFFFF" w:themeColor="background1"/>
                <w:sz w:val="20"/>
                <w:szCs w:val="20"/>
                <w:lang w:val="ro-RO"/>
              </w:rPr>
              <w:t>ș</w:t>
            </w:r>
            <w:r w:rsidRPr="00295131">
              <w:rPr>
                <w:rFonts w:cs="Arial"/>
                <w:b/>
                <w:bCs/>
                <w:color w:val="FFFFFF" w:themeColor="background1"/>
                <w:sz w:val="20"/>
                <w:szCs w:val="20"/>
                <w:lang w:val="ro-RO"/>
              </w:rPr>
              <w:t>tal</w:t>
            </w:r>
          </w:p>
        </w:tc>
        <w:tc>
          <w:tcPr>
            <w:tcW w:w="1940" w:type="dxa"/>
            <w:shd w:val="clear" w:color="auto" w:fill="38556D"/>
          </w:tcPr>
          <w:p w14:paraId="0F41324D" w14:textId="77777777" w:rsidR="00045E2B" w:rsidRPr="00295131" w:rsidRDefault="00045E2B" w:rsidP="00045E2B">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Număr cadastral</w:t>
            </w:r>
          </w:p>
        </w:tc>
        <w:tc>
          <w:tcPr>
            <w:tcW w:w="1790" w:type="dxa"/>
            <w:shd w:val="clear" w:color="auto" w:fill="38556D"/>
          </w:tcPr>
          <w:p w14:paraId="53336AE5" w14:textId="7221D445" w:rsidR="00045E2B" w:rsidRPr="00295131" w:rsidRDefault="00045E2B" w:rsidP="00045E2B">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Suprafa</w:t>
            </w:r>
            <w:r w:rsidR="00D57A22" w:rsidRPr="00295131">
              <w:rPr>
                <w:rFonts w:cs="Arial"/>
                <w:b/>
                <w:bCs/>
                <w:color w:val="FFFFFF" w:themeColor="background1"/>
                <w:sz w:val="20"/>
                <w:szCs w:val="20"/>
                <w:lang w:val="ro-RO"/>
              </w:rPr>
              <w:t>ț</w:t>
            </w:r>
            <w:r w:rsidRPr="00295131">
              <w:rPr>
                <w:rFonts w:cs="Arial"/>
                <w:b/>
                <w:bCs/>
                <w:color w:val="FFFFFF" w:themeColor="background1"/>
                <w:sz w:val="20"/>
                <w:szCs w:val="20"/>
                <w:lang w:val="ro-RO"/>
              </w:rPr>
              <w:t>ă</w:t>
            </w:r>
          </w:p>
        </w:tc>
        <w:tc>
          <w:tcPr>
            <w:tcW w:w="3597" w:type="dxa"/>
            <w:shd w:val="clear" w:color="auto" w:fill="38556D"/>
          </w:tcPr>
          <w:p w14:paraId="7698B27F" w14:textId="77777777" w:rsidR="00045E2B" w:rsidRPr="00295131" w:rsidRDefault="00045E2B" w:rsidP="00045E2B">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Proprietari</w:t>
            </w:r>
          </w:p>
        </w:tc>
      </w:tr>
      <w:tr w:rsidR="008D36F4" w:rsidRPr="00295131" w14:paraId="320610AC" w14:textId="77777777" w:rsidTr="00045E2B">
        <w:tc>
          <w:tcPr>
            <w:tcW w:w="1689" w:type="dxa"/>
          </w:tcPr>
          <w:p w14:paraId="5E7F823F"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132</w:t>
            </w:r>
          </w:p>
        </w:tc>
        <w:tc>
          <w:tcPr>
            <w:tcW w:w="1940" w:type="dxa"/>
          </w:tcPr>
          <w:p w14:paraId="5CB49B6D"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200211</w:t>
            </w:r>
          </w:p>
        </w:tc>
        <w:tc>
          <w:tcPr>
            <w:tcW w:w="1790" w:type="dxa"/>
          </w:tcPr>
          <w:p w14:paraId="17BB9E0F"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12 188 mp</w:t>
            </w:r>
          </w:p>
        </w:tc>
        <w:tc>
          <w:tcPr>
            <w:tcW w:w="3597" w:type="dxa"/>
          </w:tcPr>
          <w:p w14:paraId="13AB69C9" w14:textId="20C9630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Aronovici Gabriela</w:t>
            </w:r>
          </w:p>
        </w:tc>
      </w:tr>
      <w:tr w:rsidR="008D36F4" w:rsidRPr="00295131" w14:paraId="0C2D2A25" w14:textId="77777777" w:rsidTr="00045E2B">
        <w:tc>
          <w:tcPr>
            <w:tcW w:w="1689" w:type="dxa"/>
          </w:tcPr>
          <w:p w14:paraId="2DBA695B"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134</w:t>
            </w:r>
          </w:p>
        </w:tc>
        <w:tc>
          <w:tcPr>
            <w:tcW w:w="1940" w:type="dxa"/>
          </w:tcPr>
          <w:p w14:paraId="63689DDA"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200212</w:t>
            </w:r>
          </w:p>
        </w:tc>
        <w:tc>
          <w:tcPr>
            <w:tcW w:w="1790" w:type="dxa"/>
          </w:tcPr>
          <w:p w14:paraId="3F7C8D36"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20 059 mp</w:t>
            </w:r>
          </w:p>
        </w:tc>
        <w:tc>
          <w:tcPr>
            <w:tcW w:w="3597" w:type="dxa"/>
          </w:tcPr>
          <w:p w14:paraId="2842225E" w14:textId="46EF5C61"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8D36F4" w:rsidRPr="00295131" w14:paraId="3AD02CFE" w14:textId="77777777" w:rsidTr="00045E2B">
        <w:tc>
          <w:tcPr>
            <w:tcW w:w="1689" w:type="dxa"/>
          </w:tcPr>
          <w:p w14:paraId="3BB6978C"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136 - 140</w:t>
            </w:r>
          </w:p>
        </w:tc>
        <w:tc>
          <w:tcPr>
            <w:tcW w:w="1940" w:type="dxa"/>
          </w:tcPr>
          <w:p w14:paraId="66E0A1FC"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200207</w:t>
            </w:r>
          </w:p>
        </w:tc>
        <w:tc>
          <w:tcPr>
            <w:tcW w:w="1790" w:type="dxa"/>
          </w:tcPr>
          <w:p w14:paraId="52B32F5D"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31 380 mp</w:t>
            </w:r>
          </w:p>
        </w:tc>
        <w:tc>
          <w:tcPr>
            <w:tcW w:w="3597" w:type="dxa"/>
          </w:tcPr>
          <w:p w14:paraId="3F2CF56D" w14:textId="11B84221"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Aronovici Gabriela</w:t>
            </w:r>
          </w:p>
        </w:tc>
      </w:tr>
      <w:tr w:rsidR="008D36F4" w:rsidRPr="00295131" w14:paraId="0D6B0700" w14:textId="77777777" w:rsidTr="00045E2B">
        <w:tc>
          <w:tcPr>
            <w:tcW w:w="1689" w:type="dxa"/>
          </w:tcPr>
          <w:p w14:paraId="5F5AD04F"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160</w:t>
            </w:r>
          </w:p>
        </w:tc>
        <w:tc>
          <w:tcPr>
            <w:tcW w:w="1940" w:type="dxa"/>
          </w:tcPr>
          <w:p w14:paraId="39F63DD7"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200187</w:t>
            </w:r>
          </w:p>
        </w:tc>
        <w:tc>
          <w:tcPr>
            <w:tcW w:w="1790" w:type="dxa"/>
          </w:tcPr>
          <w:p w14:paraId="36AF4476"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7 144 mp</w:t>
            </w:r>
          </w:p>
        </w:tc>
        <w:tc>
          <w:tcPr>
            <w:tcW w:w="3597" w:type="dxa"/>
          </w:tcPr>
          <w:p w14:paraId="7CE23728" w14:textId="423449D4"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8D36F4" w:rsidRPr="00295131" w14:paraId="61477A7D" w14:textId="77777777" w:rsidTr="00045E2B">
        <w:tc>
          <w:tcPr>
            <w:tcW w:w="1689" w:type="dxa"/>
          </w:tcPr>
          <w:p w14:paraId="5DF83C14"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162</w:t>
            </w:r>
          </w:p>
        </w:tc>
        <w:tc>
          <w:tcPr>
            <w:tcW w:w="1940" w:type="dxa"/>
          </w:tcPr>
          <w:p w14:paraId="1725A422"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200205</w:t>
            </w:r>
          </w:p>
        </w:tc>
        <w:tc>
          <w:tcPr>
            <w:tcW w:w="1790" w:type="dxa"/>
          </w:tcPr>
          <w:p w14:paraId="1A16702A"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16 337 mp</w:t>
            </w:r>
          </w:p>
        </w:tc>
        <w:tc>
          <w:tcPr>
            <w:tcW w:w="3597" w:type="dxa"/>
          </w:tcPr>
          <w:p w14:paraId="69D9BD7E" w14:textId="27C90336"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8D36F4" w:rsidRPr="00295131" w14:paraId="2EB1B709" w14:textId="77777777" w:rsidTr="00045E2B">
        <w:tc>
          <w:tcPr>
            <w:tcW w:w="1689" w:type="dxa"/>
          </w:tcPr>
          <w:p w14:paraId="0E3306F2"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182</w:t>
            </w:r>
          </w:p>
        </w:tc>
        <w:tc>
          <w:tcPr>
            <w:tcW w:w="1940" w:type="dxa"/>
          </w:tcPr>
          <w:p w14:paraId="569E3D37"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200206</w:t>
            </w:r>
          </w:p>
        </w:tc>
        <w:tc>
          <w:tcPr>
            <w:tcW w:w="1790" w:type="dxa"/>
          </w:tcPr>
          <w:p w14:paraId="0F9F55E1"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21 492 mp</w:t>
            </w:r>
          </w:p>
        </w:tc>
        <w:tc>
          <w:tcPr>
            <w:tcW w:w="3597" w:type="dxa"/>
          </w:tcPr>
          <w:p w14:paraId="6EAE459E" w14:textId="6DC6CAF8"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8D36F4" w:rsidRPr="00295131" w14:paraId="20077E7E" w14:textId="77777777" w:rsidTr="00045E2B">
        <w:tc>
          <w:tcPr>
            <w:tcW w:w="1689" w:type="dxa"/>
          </w:tcPr>
          <w:p w14:paraId="72C798D3"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142</w:t>
            </w:r>
          </w:p>
        </w:tc>
        <w:tc>
          <w:tcPr>
            <w:tcW w:w="1940" w:type="dxa"/>
          </w:tcPr>
          <w:p w14:paraId="6E3EDE92"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200190</w:t>
            </w:r>
          </w:p>
        </w:tc>
        <w:tc>
          <w:tcPr>
            <w:tcW w:w="1790" w:type="dxa"/>
          </w:tcPr>
          <w:p w14:paraId="7CED740E"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2 483 mp</w:t>
            </w:r>
          </w:p>
        </w:tc>
        <w:tc>
          <w:tcPr>
            <w:tcW w:w="3597" w:type="dxa"/>
          </w:tcPr>
          <w:p w14:paraId="3C8A4861" w14:textId="14B3802D"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8D36F4" w:rsidRPr="00295131" w14:paraId="26F67E3D" w14:textId="77777777" w:rsidTr="00045E2B">
        <w:tc>
          <w:tcPr>
            <w:tcW w:w="1689" w:type="dxa"/>
          </w:tcPr>
          <w:p w14:paraId="5A8C65AA"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148</w:t>
            </w:r>
          </w:p>
        </w:tc>
        <w:tc>
          <w:tcPr>
            <w:tcW w:w="1940" w:type="dxa"/>
          </w:tcPr>
          <w:p w14:paraId="572505F2"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200197</w:t>
            </w:r>
          </w:p>
        </w:tc>
        <w:tc>
          <w:tcPr>
            <w:tcW w:w="1790" w:type="dxa"/>
          </w:tcPr>
          <w:p w14:paraId="4261F0ED"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830 mp</w:t>
            </w:r>
          </w:p>
        </w:tc>
        <w:tc>
          <w:tcPr>
            <w:tcW w:w="3597" w:type="dxa"/>
          </w:tcPr>
          <w:p w14:paraId="42649009" w14:textId="1AC83972"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Cuciureanu Cristian Gheorghe și Tatiana</w:t>
            </w:r>
          </w:p>
        </w:tc>
      </w:tr>
      <w:tr w:rsidR="008D36F4" w:rsidRPr="00295131" w14:paraId="4EECE902" w14:textId="77777777" w:rsidTr="00045E2B">
        <w:tc>
          <w:tcPr>
            <w:tcW w:w="1689" w:type="dxa"/>
          </w:tcPr>
          <w:p w14:paraId="5955C340"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150</w:t>
            </w:r>
          </w:p>
        </w:tc>
        <w:tc>
          <w:tcPr>
            <w:tcW w:w="1940" w:type="dxa"/>
          </w:tcPr>
          <w:p w14:paraId="4A3046F7"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200198</w:t>
            </w:r>
          </w:p>
        </w:tc>
        <w:tc>
          <w:tcPr>
            <w:tcW w:w="1790" w:type="dxa"/>
          </w:tcPr>
          <w:p w14:paraId="391F4DF8"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830 mp</w:t>
            </w:r>
          </w:p>
        </w:tc>
        <w:tc>
          <w:tcPr>
            <w:tcW w:w="3597" w:type="dxa"/>
          </w:tcPr>
          <w:p w14:paraId="00FEED94" w14:textId="456132CE"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Cuciureanu Cristian Gheorghe și Tatiana</w:t>
            </w:r>
          </w:p>
        </w:tc>
      </w:tr>
      <w:tr w:rsidR="008D36F4" w:rsidRPr="00295131" w14:paraId="3764FAF2" w14:textId="77777777" w:rsidTr="00045E2B">
        <w:tc>
          <w:tcPr>
            <w:tcW w:w="1689" w:type="dxa"/>
          </w:tcPr>
          <w:p w14:paraId="71B3CBF0"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152</w:t>
            </w:r>
          </w:p>
        </w:tc>
        <w:tc>
          <w:tcPr>
            <w:tcW w:w="1940" w:type="dxa"/>
          </w:tcPr>
          <w:p w14:paraId="19A3B62B" w14:textId="77777777"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200199</w:t>
            </w:r>
          </w:p>
        </w:tc>
        <w:tc>
          <w:tcPr>
            <w:tcW w:w="1790" w:type="dxa"/>
          </w:tcPr>
          <w:p w14:paraId="38904C64" w14:textId="77777777" w:rsidR="008D36F4" w:rsidRPr="00295131" w:rsidRDefault="008D36F4" w:rsidP="008D36F4">
            <w:pPr>
              <w:tabs>
                <w:tab w:val="left" w:pos="720"/>
              </w:tabs>
              <w:spacing w:after="0" w:line="240" w:lineRule="auto"/>
              <w:jc w:val="right"/>
              <w:rPr>
                <w:rFonts w:cs="Arial"/>
                <w:bCs/>
                <w:sz w:val="20"/>
                <w:szCs w:val="20"/>
                <w:lang w:val="ro-RO"/>
              </w:rPr>
            </w:pPr>
            <w:r w:rsidRPr="00295131">
              <w:rPr>
                <w:rFonts w:cs="Arial"/>
                <w:bCs/>
                <w:sz w:val="20"/>
                <w:szCs w:val="20"/>
                <w:lang w:val="ro-RO"/>
              </w:rPr>
              <w:t>829 mp</w:t>
            </w:r>
          </w:p>
        </w:tc>
        <w:tc>
          <w:tcPr>
            <w:tcW w:w="3597" w:type="dxa"/>
          </w:tcPr>
          <w:p w14:paraId="12CF57B8" w14:textId="7FE0A089" w:rsidR="008D36F4" w:rsidRPr="00295131" w:rsidRDefault="008D36F4" w:rsidP="008D36F4">
            <w:pPr>
              <w:tabs>
                <w:tab w:val="left" w:pos="720"/>
              </w:tabs>
              <w:spacing w:after="0" w:line="240" w:lineRule="auto"/>
              <w:jc w:val="center"/>
              <w:rPr>
                <w:rFonts w:cs="Arial"/>
                <w:bCs/>
                <w:sz w:val="20"/>
                <w:szCs w:val="20"/>
                <w:lang w:val="ro-RO"/>
              </w:rPr>
            </w:pPr>
            <w:r w:rsidRPr="00295131">
              <w:rPr>
                <w:rFonts w:cs="Arial"/>
                <w:bCs/>
                <w:sz w:val="20"/>
                <w:szCs w:val="20"/>
                <w:lang w:val="ro-RO"/>
              </w:rPr>
              <w:t>Aronovici Adrian</w:t>
            </w:r>
          </w:p>
        </w:tc>
      </w:tr>
      <w:tr w:rsidR="00045E2B" w:rsidRPr="00295131" w14:paraId="4E77F8D7" w14:textId="77777777" w:rsidTr="00045E2B">
        <w:tc>
          <w:tcPr>
            <w:tcW w:w="3629" w:type="dxa"/>
            <w:gridSpan w:val="2"/>
            <w:shd w:val="clear" w:color="auto" w:fill="D9D9D9" w:themeFill="background1" w:themeFillShade="D9"/>
          </w:tcPr>
          <w:p w14:paraId="37FBEC3B" w14:textId="77777777" w:rsidR="00045E2B" w:rsidRPr="00295131" w:rsidRDefault="00045E2B" w:rsidP="00045E2B">
            <w:pPr>
              <w:tabs>
                <w:tab w:val="left" w:pos="720"/>
              </w:tabs>
              <w:spacing w:after="0" w:line="240" w:lineRule="auto"/>
              <w:jc w:val="right"/>
              <w:rPr>
                <w:rFonts w:cs="Arial"/>
                <w:b/>
                <w:bCs/>
                <w:sz w:val="20"/>
                <w:szCs w:val="20"/>
                <w:lang w:val="ro-RO"/>
              </w:rPr>
            </w:pPr>
            <w:r w:rsidRPr="00295131">
              <w:rPr>
                <w:rFonts w:cs="Arial"/>
                <w:b/>
                <w:bCs/>
                <w:sz w:val="20"/>
                <w:szCs w:val="20"/>
                <w:lang w:val="ro-RO"/>
              </w:rPr>
              <w:t>TOTAL</w:t>
            </w:r>
          </w:p>
        </w:tc>
        <w:tc>
          <w:tcPr>
            <w:tcW w:w="1790" w:type="dxa"/>
            <w:shd w:val="clear" w:color="auto" w:fill="D9D9D9" w:themeFill="background1" w:themeFillShade="D9"/>
          </w:tcPr>
          <w:p w14:paraId="56A276DD" w14:textId="2CA4C9AA" w:rsidR="00045E2B" w:rsidRPr="00295131" w:rsidRDefault="00045E2B" w:rsidP="00045E2B">
            <w:pPr>
              <w:tabs>
                <w:tab w:val="left" w:pos="720"/>
              </w:tabs>
              <w:spacing w:after="0" w:line="240" w:lineRule="auto"/>
              <w:jc w:val="right"/>
              <w:rPr>
                <w:rFonts w:cs="Arial"/>
                <w:b/>
                <w:bCs/>
                <w:sz w:val="20"/>
                <w:szCs w:val="20"/>
                <w:lang w:val="ro-RO"/>
              </w:rPr>
            </w:pPr>
            <w:r w:rsidRPr="00295131">
              <w:rPr>
                <w:rFonts w:cs="Arial"/>
                <w:b/>
                <w:bCs/>
                <w:sz w:val="20"/>
                <w:szCs w:val="20"/>
                <w:lang w:val="ro-RO"/>
              </w:rPr>
              <w:t>113 57</w:t>
            </w:r>
            <w:r w:rsidR="00496538">
              <w:rPr>
                <w:rFonts w:cs="Arial"/>
                <w:b/>
                <w:bCs/>
                <w:sz w:val="20"/>
                <w:szCs w:val="20"/>
                <w:lang w:val="ro-RO"/>
              </w:rPr>
              <w:t>0.92</w:t>
            </w:r>
            <w:r w:rsidRPr="00295131">
              <w:rPr>
                <w:rFonts w:cs="Arial"/>
                <w:b/>
                <w:bCs/>
                <w:sz w:val="20"/>
                <w:szCs w:val="20"/>
                <w:lang w:val="ro-RO"/>
              </w:rPr>
              <w:t xml:space="preserve"> mp</w:t>
            </w:r>
          </w:p>
        </w:tc>
        <w:tc>
          <w:tcPr>
            <w:tcW w:w="3597" w:type="dxa"/>
            <w:shd w:val="clear" w:color="auto" w:fill="D9D9D9" w:themeFill="background1" w:themeFillShade="D9"/>
          </w:tcPr>
          <w:p w14:paraId="31B6D78D" w14:textId="77777777" w:rsidR="00045E2B" w:rsidRPr="00295131" w:rsidRDefault="00045E2B" w:rsidP="00045E2B">
            <w:pPr>
              <w:tabs>
                <w:tab w:val="left" w:pos="720"/>
              </w:tabs>
              <w:spacing w:after="0" w:line="240" w:lineRule="auto"/>
              <w:jc w:val="center"/>
              <w:rPr>
                <w:rFonts w:cs="Arial"/>
                <w:bCs/>
                <w:sz w:val="20"/>
                <w:szCs w:val="20"/>
                <w:lang w:val="ro-RO"/>
              </w:rPr>
            </w:pPr>
          </w:p>
        </w:tc>
      </w:tr>
    </w:tbl>
    <w:p w14:paraId="563D27DA" w14:textId="295BD12A" w:rsidR="00045E2B" w:rsidRPr="00295131" w:rsidRDefault="00045E2B" w:rsidP="00406526">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 xml:space="preserve">Memoriu de prezentare, </w:t>
      </w:r>
      <w:r w:rsidR="00406526" w:rsidRPr="00295131">
        <w:rPr>
          <w:i/>
          <w:iCs/>
          <w:color w:val="38556D"/>
          <w:sz w:val="18"/>
          <w:szCs w:val="18"/>
        </w:rPr>
        <w:t>P.U.Z. - Ansamblu reziden</w:t>
      </w:r>
      <w:r w:rsidR="00D57A22" w:rsidRPr="00295131">
        <w:rPr>
          <w:i/>
          <w:iCs/>
          <w:color w:val="38556D"/>
          <w:sz w:val="18"/>
          <w:szCs w:val="18"/>
        </w:rPr>
        <w:t>ț</w:t>
      </w:r>
      <w:r w:rsidR="00406526"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00406526" w:rsidRPr="00295131">
        <w:rPr>
          <w:i/>
          <w:iCs/>
          <w:color w:val="38556D"/>
          <w:sz w:val="18"/>
          <w:szCs w:val="18"/>
        </w:rPr>
        <w:t xml:space="preserve">ti, </w:t>
      </w:r>
      <w:r w:rsidRPr="00295131">
        <w:rPr>
          <w:i/>
          <w:iCs/>
          <w:color w:val="38556D"/>
          <w:sz w:val="18"/>
          <w:szCs w:val="18"/>
        </w:rPr>
        <w:t xml:space="preserve">S.C. </w:t>
      </w:r>
      <w:r w:rsidR="00406526" w:rsidRPr="00295131">
        <w:rPr>
          <w:i/>
          <w:iCs/>
          <w:color w:val="38556D"/>
          <w:sz w:val="18"/>
          <w:szCs w:val="18"/>
        </w:rPr>
        <w:t>KXL</w:t>
      </w:r>
      <w:r w:rsidRPr="00295131">
        <w:rPr>
          <w:i/>
          <w:iCs/>
          <w:color w:val="38556D"/>
          <w:sz w:val="18"/>
          <w:szCs w:val="18"/>
        </w:rPr>
        <w:t xml:space="preserve"> S.R.L., 2019</w:t>
      </w:r>
      <w:r w:rsidRPr="00295131">
        <w:rPr>
          <w:rFonts w:cs="Arial"/>
          <w:i/>
          <w:color w:val="38556D"/>
          <w:sz w:val="18"/>
          <w:szCs w:val="18"/>
        </w:rPr>
        <w:t>.</w:t>
      </w:r>
    </w:p>
    <w:p w14:paraId="2C024472" w14:textId="4ABB4E1D" w:rsidR="00045E2B" w:rsidRPr="00295131" w:rsidRDefault="00B27D28" w:rsidP="00406526">
      <w:pPr>
        <w:pStyle w:val="Text"/>
      </w:pPr>
      <w:r w:rsidRPr="00295131">
        <w:t>Astfel, sunt reglementate condițiile de construire a viitorului ansamblu rezidențial, viitoarea investiție fiind inițiată de proprietarii terenurilor, Munteanu Mihai, Munteanu Ana, Aronovici Adrian și Aronovici Gabriela.</w:t>
      </w:r>
    </w:p>
    <w:p w14:paraId="57BE0255" w14:textId="77777777" w:rsidR="00B27D28" w:rsidRPr="00295131" w:rsidRDefault="00B27D28" w:rsidP="00B27D28">
      <w:pPr>
        <w:pStyle w:val="Text"/>
      </w:pPr>
      <w:r w:rsidRPr="00295131">
        <w:t>Având în vedere prevederile PUG București, aprobat cu HCGMB nr. 269/ 21.12.2000, prelungit prin HCGMB nr. 232/2012 și prevederile Legii 350/2001, completată și modificată prin OUG nr. 100/2016, PUZ-ul este necesar din următoarele considerente:</w:t>
      </w:r>
    </w:p>
    <w:p w14:paraId="2F6C68C5" w14:textId="1F2A965F" w:rsidR="00B27D28" w:rsidRPr="00295131" w:rsidRDefault="00B27D28" w:rsidP="00B27D28">
      <w:pPr>
        <w:pStyle w:val="Lista"/>
      </w:pPr>
      <w:r w:rsidRPr="00295131">
        <w:t>Suprafața totală a terenurilor este mai mare de 3.000 mp, iar cap.V (Condiții de construibilitate a parcelelor) al Regulamentului Local de Urbanism aferent PUG București prevede:</w:t>
      </w:r>
    </w:p>
    <w:p w14:paraId="6CFC2B00" w14:textId="1F7C19CF" w:rsidR="00B27D28" w:rsidRPr="00295131" w:rsidRDefault="00B27D28" w:rsidP="00B27D28">
      <w:pPr>
        <w:pStyle w:val="Lista"/>
        <w:numPr>
          <w:ilvl w:val="0"/>
          <w:numId w:val="0"/>
        </w:numPr>
        <w:ind w:left="720"/>
        <w:rPr>
          <w:i/>
          <w:iCs/>
        </w:rPr>
      </w:pPr>
      <w:r w:rsidRPr="00295131">
        <w:rPr>
          <w:i/>
          <w:iCs/>
        </w:rPr>
        <w:t>"5.5. Pentru parcelele cu suprafața peste 3000 mp. sau cu raportul laturilor peste 1/5 se vor elabora și aproba documentații P.U.Z."</w:t>
      </w:r>
    </w:p>
    <w:p w14:paraId="0EB08C93" w14:textId="3A7D06B6" w:rsidR="00B27D28" w:rsidRPr="00295131" w:rsidRDefault="00B27D28" w:rsidP="00B27D28">
      <w:pPr>
        <w:pStyle w:val="Lista"/>
      </w:pPr>
      <w:r w:rsidRPr="00295131">
        <w:t>Este propusă o modificare a prevederilor PUG București, respectiv trecerea de la subzona A4 (subzona serelor) la subzonele L3_1, L3_2, L3_3, L3_4, (subzone rezidențială – locuințe colective și funcțiuni complementare).</w:t>
      </w:r>
    </w:p>
    <w:p w14:paraId="56B4E174" w14:textId="76AD94A5" w:rsidR="00406526" w:rsidRPr="00295131" w:rsidRDefault="00406526" w:rsidP="00406526">
      <w:pPr>
        <w:pStyle w:val="Text"/>
      </w:pPr>
      <w:r w:rsidRPr="00295131">
        <w:lastRenderedPageBreak/>
        <w:t>Terenul studiat se află în nordul Municipiului Bucure</w:t>
      </w:r>
      <w:r w:rsidR="00D57A22" w:rsidRPr="00295131">
        <w:t>ș</w:t>
      </w:r>
      <w:r w:rsidRPr="00295131">
        <w:t>ti, la limita cu Ora</w:t>
      </w:r>
      <w:r w:rsidR="00D57A22" w:rsidRPr="00295131">
        <w:t>ș</w:t>
      </w:r>
      <w:r w:rsidRPr="00295131">
        <w:t>ul Voluntari în Sectorul 1, la o distan</w:t>
      </w:r>
      <w:r w:rsidR="00D57A22" w:rsidRPr="00295131">
        <w:t>ț</w:t>
      </w:r>
      <w:r w:rsidRPr="00295131">
        <w:t>ă de 5,7 km fa</w:t>
      </w:r>
      <w:r w:rsidR="00D57A22" w:rsidRPr="00295131">
        <w:t>ț</w:t>
      </w:r>
      <w:r w:rsidRPr="00295131">
        <w:t xml:space="preserve">ă de centura capitalei </w:t>
      </w:r>
      <w:r w:rsidR="00D57A22" w:rsidRPr="00295131">
        <w:t>ș</w:t>
      </w:r>
      <w:r w:rsidRPr="00295131">
        <w:t>i la aproximativ 3,8 km fa</w:t>
      </w:r>
      <w:r w:rsidR="00D57A22" w:rsidRPr="00295131">
        <w:t>ț</w:t>
      </w:r>
      <w:r w:rsidRPr="00295131">
        <w:t>ă de inelul principal de circula</w:t>
      </w:r>
      <w:r w:rsidR="00D57A22" w:rsidRPr="00295131">
        <w:t>ț</w:t>
      </w:r>
      <w:r w:rsidRPr="00295131">
        <w:t>ie.</w:t>
      </w:r>
    </w:p>
    <w:p w14:paraId="659D4546" w14:textId="572396E9" w:rsidR="00406526" w:rsidRPr="00295131" w:rsidRDefault="00406526" w:rsidP="00406526">
      <w:pPr>
        <w:pStyle w:val="Text"/>
      </w:pPr>
      <w:r w:rsidRPr="00295131">
        <w:t xml:space="preserve">Accesibilitatea în zonă </w:t>
      </w:r>
      <w:r w:rsidR="00D57A22" w:rsidRPr="00295131">
        <w:t>ș</w:t>
      </w:r>
      <w:r w:rsidRPr="00295131">
        <w:t>i către terenurile studiate este asigurată de Drumul Nisipoasa, stradă de categoria a II-a în prezent</w:t>
      </w:r>
      <w:r w:rsidR="0025748E" w:rsidRPr="00295131">
        <w:t xml:space="preserve"> și </w:t>
      </w:r>
      <w:r w:rsidRPr="00295131">
        <w:t>de strada Câmpul Pipera, stradă de categoria a II-a, aflată pe teritoriul Ora</w:t>
      </w:r>
      <w:r w:rsidR="00D57A22" w:rsidRPr="00295131">
        <w:t>ș</w:t>
      </w:r>
      <w:r w:rsidRPr="00295131">
        <w:t>ului Voluntari.</w:t>
      </w:r>
    </w:p>
    <w:p w14:paraId="49C09659" w14:textId="7807F3BE" w:rsidR="00406526" w:rsidRPr="00295131" w:rsidRDefault="00406526" w:rsidP="00406526">
      <w:pPr>
        <w:pStyle w:val="Text"/>
        <w:spacing w:before="0" w:after="0"/>
        <w:jc w:val="center"/>
      </w:pPr>
      <w:r w:rsidRPr="00295131">
        <w:rPr>
          <w:noProof/>
          <w:lang w:val="en-US"/>
        </w:rPr>
        <w:drawing>
          <wp:inline distT="0" distB="0" distL="0" distR="0" wp14:anchorId="641EA660" wp14:editId="7C321C74">
            <wp:extent cx="5400000" cy="5821277"/>
            <wp:effectExtent l="19050" t="19050" r="10795" b="27305"/>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n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400000" cy="5821277"/>
                    </a:xfrm>
                    <a:prstGeom prst="rect">
                      <a:avLst/>
                    </a:prstGeom>
                    <a:ln>
                      <a:solidFill>
                        <a:srgbClr val="38556D"/>
                      </a:solidFill>
                    </a:ln>
                    <a:extLst>
                      <a:ext uri="{53640926-AAD7-44D8-BBD7-CCE9431645EC}">
                        <a14:shadowObscured xmlns:a14="http://schemas.microsoft.com/office/drawing/2010/main"/>
                      </a:ext>
                    </a:extLst>
                  </pic:spPr>
                </pic:pic>
              </a:graphicData>
            </a:graphic>
          </wp:inline>
        </w:drawing>
      </w:r>
    </w:p>
    <w:p w14:paraId="66370BC3" w14:textId="4FE4FABA" w:rsidR="00406526" w:rsidRPr="00295131" w:rsidRDefault="00406526" w:rsidP="00406526">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w:t>
      </w:r>
      <w:r w:rsidR="00D57A22" w:rsidRPr="00295131">
        <w:rPr>
          <w:i/>
          <w:iCs/>
          <w:color w:val="38556D"/>
          <w:sz w:val="18"/>
          <w:szCs w:val="18"/>
        </w:rPr>
        <w:t>ț</w:t>
      </w:r>
      <w:r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Pr="00295131">
        <w:rPr>
          <w:i/>
          <w:iCs/>
          <w:color w:val="38556D"/>
          <w:sz w:val="18"/>
          <w:szCs w:val="18"/>
        </w:rPr>
        <w:t>ti, S.C. KXL S.R.L., 2019</w:t>
      </w:r>
      <w:r w:rsidRPr="00295131">
        <w:rPr>
          <w:rFonts w:cs="Arial"/>
          <w:i/>
          <w:color w:val="38556D"/>
          <w:sz w:val="18"/>
          <w:szCs w:val="18"/>
        </w:rPr>
        <w:t>.</w:t>
      </w:r>
    </w:p>
    <w:p w14:paraId="04953732" w14:textId="47BB0435" w:rsidR="00B37C65" w:rsidRPr="00295131" w:rsidRDefault="00B37C65" w:rsidP="00B37C65">
      <w:pPr>
        <w:pStyle w:val="Caption"/>
        <w:jc w:val="center"/>
        <w:rPr>
          <w:rFonts w:cs="Arial"/>
          <w:lang w:val="ro-RO"/>
        </w:rPr>
      </w:pPr>
      <w:bookmarkStart w:id="18" w:name="_Toc115792523"/>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w:t>
      </w:r>
      <w:r w:rsidRPr="00295131">
        <w:rPr>
          <w:rFonts w:cs="Arial"/>
          <w:b/>
          <w:lang w:val="ro-RO"/>
        </w:rPr>
        <w:fldChar w:fldCharType="end"/>
      </w:r>
      <w:r w:rsidRPr="00295131">
        <w:rPr>
          <w:rFonts w:cs="Arial"/>
          <w:b/>
          <w:lang w:val="ro-RO"/>
        </w:rPr>
        <w:t>.</w:t>
      </w:r>
      <w:r w:rsidRPr="00295131">
        <w:rPr>
          <w:rFonts w:cs="Arial"/>
          <w:lang w:val="ro-RO"/>
        </w:rPr>
        <w:t xml:space="preserve"> Încadrarea în localitate a zonei analizate.</w:t>
      </w:r>
      <w:bookmarkEnd w:id="18"/>
    </w:p>
    <w:p w14:paraId="0B9122E9" w14:textId="465BE9EA" w:rsidR="00B37C65" w:rsidRPr="00295131" w:rsidRDefault="00B37C65" w:rsidP="00B37C65">
      <w:pPr>
        <w:pStyle w:val="Text"/>
      </w:pPr>
      <w:r w:rsidRPr="00295131">
        <w:t>Obiectivele de utilitate publică</w:t>
      </w:r>
      <w:r w:rsidR="0025748E" w:rsidRPr="00295131">
        <w:t xml:space="preserve"> și </w:t>
      </w:r>
      <w:r w:rsidRPr="00295131">
        <w:t>dotările necesare unei zone de locuit sunt concentrate de-a lungul B-dului Aerogării, la o distan</w:t>
      </w:r>
      <w:r w:rsidR="00D57A22" w:rsidRPr="00295131">
        <w:t>ț</w:t>
      </w:r>
      <w:r w:rsidRPr="00295131">
        <w:t>ă de circa 20 minute de mers pe jos</w:t>
      </w:r>
      <w:r w:rsidR="0025748E" w:rsidRPr="00295131">
        <w:t xml:space="preserve"> și </w:t>
      </w:r>
      <w:r w:rsidRPr="00295131">
        <w:t>8 minute de mers cu ma</w:t>
      </w:r>
      <w:r w:rsidR="00D57A22" w:rsidRPr="00295131">
        <w:t>ș</w:t>
      </w:r>
      <w:r w:rsidRPr="00295131">
        <w:t>ina fa</w:t>
      </w:r>
      <w:r w:rsidR="00D57A22" w:rsidRPr="00295131">
        <w:t>ț</w:t>
      </w:r>
      <w:r w:rsidRPr="00295131">
        <w:t xml:space="preserve">ă de amplasamentul studiat, având în apropiere centrul Comercial </w:t>
      </w:r>
      <w:r w:rsidR="004819F3" w:rsidRPr="00295131">
        <w:t>Băneasa</w:t>
      </w:r>
      <w:r w:rsidRPr="00295131">
        <w:t>.</w:t>
      </w:r>
    </w:p>
    <w:p w14:paraId="38D2D70F" w14:textId="2297C198" w:rsidR="00B37C65" w:rsidRPr="00295131" w:rsidRDefault="007E7B2F" w:rsidP="00B37C65">
      <w:pPr>
        <w:spacing w:after="0" w:line="240" w:lineRule="auto"/>
        <w:jc w:val="center"/>
        <w:rPr>
          <w:lang w:val="ro-RO"/>
        </w:rPr>
      </w:pPr>
      <w:r w:rsidRPr="00295131">
        <w:rPr>
          <w:noProof/>
        </w:rPr>
        <w:lastRenderedPageBreak/>
        <w:drawing>
          <wp:inline distT="0" distB="0" distL="0" distR="0" wp14:anchorId="32EAA050" wp14:editId="37BB08CA">
            <wp:extent cx="5351846" cy="3489937"/>
            <wp:effectExtent l="19050" t="19050" r="2032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t="4806" b="7776"/>
                    <a:stretch/>
                  </pic:blipFill>
                  <pic:spPr bwMode="auto">
                    <a:xfrm>
                      <a:off x="0" y="0"/>
                      <a:ext cx="5356449" cy="3492939"/>
                    </a:xfrm>
                    <a:prstGeom prst="rect">
                      <a:avLst/>
                    </a:prstGeom>
                    <a:ln w="9525" cap="flat" cmpd="sng" algn="ctr">
                      <a:solidFill>
                        <a:srgbClr val="38556D"/>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621349" w14:textId="2A5FC43D" w:rsidR="00B37C65" w:rsidRPr="00295131" w:rsidRDefault="00B37C65" w:rsidP="00B37C65">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w:t>
      </w:r>
      <w:r w:rsidR="00D57A22" w:rsidRPr="00295131">
        <w:rPr>
          <w:i/>
          <w:iCs/>
          <w:color w:val="38556D"/>
          <w:sz w:val="18"/>
          <w:szCs w:val="18"/>
        </w:rPr>
        <w:t>ț</w:t>
      </w:r>
      <w:r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Pr="00295131">
        <w:rPr>
          <w:i/>
          <w:iCs/>
          <w:color w:val="38556D"/>
          <w:sz w:val="18"/>
          <w:szCs w:val="18"/>
        </w:rPr>
        <w:t>ti, S.C. KXL S.R.L., 2019</w:t>
      </w:r>
      <w:r w:rsidRPr="00295131">
        <w:rPr>
          <w:rFonts w:cs="Arial"/>
          <w:i/>
          <w:color w:val="38556D"/>
          <w:sz w:val="18"/>
          <w:szCs w:val="18"/>
        </w:rPr>
        <w:t>.</w:t>
      </w:r>
    </w:p>
    <w:p w14:paraId="3F8A9F73" w14:textId="7DC3E7B1" w:rsidR="00B37C65" w:rsidRPr="00295131" w:rsidRDefault="00B37C65" w:rsidP="00B37C65">
      <w:pPr>
        <w:pStyle w:val="Caption"/>
        <w:jc w:val="center"/>
        <w:rPr>
          <w:rFonts w:cs="Arial"/>
          <w:lang w:val="ro-RO"/>
        </w:rPr>
      </w:pPr>
      <w:bookmarkStart w:id="19" w:name="_Toc115792524"/>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w:t>
      </w:r>
      <w:r w:rsidRPr="00295131">
        <w:rPr>
          <w:rFonts w:cs="Arial"/>
          <w:b/>
          <w:lang w:val="ro-RO"/>
        </w:rPr>
        <w:fldChar w:fldCharType="end"/>
      </w:r>
      <w:r w:rsidRPr="00295131">
        <w:rPr>
          <w:rFonts w:cs="Arial"/>
          <w:b/>
          <w:lang w:val="ro-RO"/>
        </w:rPr>
        <w:t>.</w:t>
      </w:r>
      <w:r w:rsidRPr="00295131">
        <w:rPr>
          <w:rFonts w:cs="Arial"/>
          <w:lang w:val="ro-RO"/>
        </w:rPr>
        <w:t xml:space="preserve"> Localizarea zonei analizate.</w:t>
      </w:r>
      <w:bookmarkEnd w:id="19"/>
    </w:p>
    <w:p w14:paraId="4819A417" w14:textId="77777777" w:rsidR="00045E2B" w:rsidRPr="00295131" w:rsidRDefault="00045E2B" w:rsidP="00406526">
      <w:pPr>
        <w:pStyle w:val="Text"/>
      </w:pPr>
    </w:p>
    <w:p w14:paraId="30247E1F" w14:textId="6AD6B957" w:rsidR="00B92331" w:rsidRPr="00295131" w:rsidRDefault="00B92331" w:rsidP="00B01ECB">
      <w:pPr>
        <w:pStyle w:val="Heading2"/>
      </w:pPr>
      <w:bookmarkStart w:id="20" w:name="_Toc12972463"/>
      <w:bookmarkStart w:id="21" w:name="_Toc115792389"/>
      <w:bookmarkEnd w:id="16"/>
      <w:r w:rsidRPr="00295131">
        <w:t>Con</w:t>
      </w:r>
      <w:r w:rsidR="00D57A22" w:rsidRPr="00295131">
        <w:t>ț</w:t>
      </w:r>
      <w:r w:rsidRPr="00295131">
        <w:t xml:space="preserve">inut </w:t>
      </w:r>
      <w:r w:rsidR="00D57A22" w:rsidRPr="00295131">
        <w:t>ș</w:t>
      </w:r>
      <w:r w:rsidRPr="00295131">
        <w:t>i obiective Plan Urbanistic Zonal</w:t>
      </w:r>
      <w:bookmarkEnd w:id="20"/>
      <w:bookmarkEnd w:id="21"/>
    </w:p>
    <w:p w14:paraId="6798193D" w14:textId="23F1A342" w:rsidR="00B37C65" w:rsidRPr="00295131" w:rsidRDefault="00B37C65" w:rsidP="00B37C65">
      <w:pPr>
        <w:pStyle w:val="Text"/>
      </w:pPr>
      <w:bookmarkStart w:id="22" w:name="_Hlk13824448"/>
      <w:r w:rsidRPr="00295131">
        <w:t>Planul Urbanistic Zonal (P.U.Z.) este un proiect care are caracter de reglementare specifică detaliată a dezvoltării urbanistice a unei zone dintr-o localitate (acoperind toate func</w:t>
      </w:r>
      <w:r w:rsidR="00D57A22" w:rsidRPr="00295131">
        <w:t>ț</w:t>
      </w:r>
      <w:r w:rsidRPr="00295131">
        <w:t>iunile: locuire, servicii, produc</w:t>
      </w:r>
      <w:r w:rsidR="00D57A22" w:rsidRPr="00295131">
        <w:t>ț</w:t>
      </w:r>
      <w:r w:rsidRPr="00295131">
        <w:t>ie, circula</w:t>
      </w:r>
      <w:r w:rsidR="00D57A22" w:rsidRPr="00295131">
        <w:t>ț</w:t>
      </w:r>
      <w:r w:rsidRPr="00295131">
        <w:t>ie, spa</w:t>
      </w:r>
      <w:r w:rsidR="00D57A22" w:rsidRPr="00295131">
        <w:t>ț</w:t>
      </w:r>
      <w:r w:rsidRPr="00295131">
        <w:t>ii verzi, institu</w:t>
      </w:r>
      <w:r w:rsidR="00D57A22" w:rsidRPr="00295131">
        <w:t>ț</w:t>
      </w:r>
      <w:r w:rsidRPr="00295131">
        <w:t>ii publice, etc.)</w:t>
      </w:r>
      <w:r w:rsidR="0025748E" w:rsidRPr="00295131">
        <w:t xml:space="preserve"> și </w:t>
      </w:r>
      <w:r w:rsidRPr="00295131">
        <w:t>asigură corelarea dezvoltării urbanistice complexe a zonei cu prevederile P.U.G.-ului localită</w:t>
      </w:r>
      <w:r w:rsidR="00D57A22" w:rsidRPr="00295131">
        <w:t>ț</w:t>
      </w:r>
      <w:r w:rsidRPr="00295131">
        <w:t xml:space="preserve">ii din care face parte. </w:t>
      </w:r>
    </w:p>
    <w:p w14:paraId="510D2D39" w14:textId="0BC0DC4B" w:rsidR="00B37C65" w:rsidRPr="00295131" w:rsidRDefault="00B37C65" w:rsidP="00B37C65">
      <w:pPr>
        <w:pStyle w:val="Text"/>
      </w:pPr>
      <w:r w:rsidRPr="00295131">
        <w:t>Prin P.U.Z. se stabilesc obiectivele, ac</w:t>
      </w:r>
      <w:r w:rsidR="00D57A22" w:rsidRPr="00295131">
        <w:t>ț</w:t>
      </w:r>
      <w:r w:rsidRPr="00295131">
        <w:t>iunile, priorită</w:t>
      </w:r>
      <w:r w:rsidR="00D57A22" w:rsidRPr="00295131">
        <w:t>ț</w:t>
      </w:r>
      <w:r w:rsidRPr="00295131">
        <w:t xml:space="preserve">ile, reglementările de urbanism (permisiuni </w:t>
      </w:r>
      <w:r w:rsidR="00D57A22" w:rsidRPr="00295131">
        <w:t>ș</w:t>
      </w:r>
      <w:r w:rsidRPr="00295131">
        <w:t>i restric</w:t>
      </w:r>
      <w:r w:rsidR="00D57A22" w:rsidRPr="00295131">
        <w:t>ț</w:t>
      </w:r>
      <w:r w:rsidRPr="00295131">
        <w:t>ii) necesar a fi aplicate în utilizarea terenurilor</w:t>
      </w:r>
      <w:r w:rsidR="0025748E" w:rsidRPr="00295131">
        <w:t xml:space="preserve"> și </w:t>
      </w:r>
      <w:r w:rsidRPr="00295131">
        <w:t>conformarea construc</w:t>
      </w:r>
      <w:r w:rsidR="00D57A22" w:rsidRPr="00295131">
        <w:t>ț</w:t>
      </w:r>
      <w:r w:rsidRPr="00295131">
        <w:t>iilor din zona studiată (P.U.Z.-ul reprezintă o faza premergătoare realizării investi</w:t>
      </w:r>
      <w:r w:rsidR="00D57A22" w:rsidRPr="00295131">
        <w:t>ț</w:t>
      </w:r>
      <w:r w:rsidRPr="00295131">
        <w:t>iilor, prevederile acestuia realizându-se etapizat în timp, func</w:t>
      </w:r>
      <w:r w:rsidR="00D57A22" w:rsidRPr="00295131">
        <w:t>ț</w:t>
      </w:r>
      <w:r w:rsidRPr="00295131">
        <w:t>ie de fondurile disponibile).</w:t>
      </w:r>
    </w:p>
    <w:p w14:paraId="018CCB69" w14:textId="5E3ED2E0" w:rsidR="00B37C65" w:rsidRPr="00295131" w:rsidRDefault="00B37C65" w:rsidP="00B37C65">
      <w:pPr>
        <w:pStyle w:val="Text"/>
      </w:pPr>
      <w:r w:rsidRPr="00295131">
        <w:t xml:space="preserve">Categorii generale de probleme abordate în cadrul Planului Urbanistic Zonal cuprinse în Ghidul privind metodologia de elaborare </w:t>
      </w:r>
      <w:r w:rsidR="00D57A22" w:rsidRPr="00295131">
        <w:t>ș</w:t>
      </w:r>
      <w:r w:rsidRPr="00295131">
        <w:t>i con</w:t>
      </w:r>
      <w:r w:rsidR="00D57A22" w:rsidRPr="00295131">
        <w:t>ț</w:t>
      </w:r>
      <w:r w:rsidRPr="00295131">
        <w:t>inutul-cadru al P.U.Z.-ului, sunt:</w:t>
      </w:r>
    </w:p>
    <w:p w14:paraId="11643D9C" w14:textId="6DD4A947" w:rsidR="00B37C65" w:rsidRPr="00295131" w:rsidRDefault="00B37C65" w:rsidP="00B37C65">
      <w:pPr>
        <w:pStyle w:val="Lista"/>
      </w:pPr>
      <w:r w:rsidRPr="00295131">
        <w:t>organizarea re</w:t>
      </w:r>
      <w:r w:rsidR="00D57A22" w:rsidRPr="00295131">
        <w:t>ț</w:t>
      </w:r>
      <w:r w:rsidRPr="00295131">
        <w:t>elei stradale;</w:t>
      </w:r>
    </w:p>
    <w:p w14:paraId="4D9C4192" w14:textId="47F29962" w:rsidR="00B37C65" w:rsidRPr="00295131" w:rsidRDefault="00B37C65" w:rsidP="00B37C65">
      <w:pPr>
        <w:pStyle w:val="Lista"/>
      </w:pPr>
      <w:r w:rsidRPr="00295131">
        <w:t>zonificarea func</w:t>
      </w:r>
      <w:r w:rsidR="00D57A22" w:rsidRPr="00295131">
        <w:t>ț</w:t>
      </w:r>
      <w:r w:rsidRPr="00295131">
        <w:t>ională a terenurilor;</w:t>
      </w:r>
    </w:p>
    <w:p w14:paraId="7E8C5058" w14:textId="4887D65F" w:rsidR="00B37C65" w:rsidRPr="00295131" w:rsidRDefault="00B37C65" w:rsidP="00B37C65">
      <w:pPr>
        <w:pStyle w:val="Lista"/>
      </w:pPr>
      <w:r w:rsidRPr="00295131">
        <w:t>organizarea urbanistic-arhitecturală în func</w:t>
      </w:r>
      <w:r w:rsidR="00D57A22" w:rsidRPr="00295131">
        <w:t>ț</w:t>
      </w:r>
      <w:r w:rsidRPr="00295131">
        <w:t>ie de caracteristicile structurii urbane;</w:t>
      </w:r>
    </w:p>
    <w:p w14:paraId="67F34171" w14:textId="5EC63345" w:rsidR="00B37C65" w:rsidRPr="00295131" w:rsidRDefault="00B37C65" w:rsidP="00B37C65">
      <w:pPr>
        <w:pStyle w:val="Lista"/>
      </w:pPr>
      <w:r w:rsidRPr="00295131">
        <w:t xml:space="preserve">indici </w:t>
      </w:r>
      <w:r w:rsidR="00D57A22" w:rsidRPr="00295131">
        <w:t>ș</w:t>
      </w:r>
      <w:r w:rsidRPr="00295131">
        <w:t>i indicatori urbanistici (regim de aliniere, regim de înăl</w:t>
      </w:r>
      <w:r w:rsidR="00D57A22" w:rsidRPr="00295131">
        <w:t>ț</w:t>
      </w:r>
      <w:r w:rsidRPr="00295131">
        <w:t>ime, P.O.T., C.U.T., etc.);</w:t>
      </w:r>
    </w:p>
    <w:p w14:paraId="7A228774" w14:textId="77777777" w:rsidR="00B37C65" w:rsidRPr="00295131" w:rsidRDefault="00B37C65" w:rsidP="00B37C65">
      <w:pPr>
        <w:pStyle w:val="Lista"/>
      </w:pPr>
      <w:r w:rsidRPr="00295131">
        <w:t>dezvoltarea infrastructurii edilitare;</w:t>
      </w:r>
    </w:p>
    <w:p w14:paraId="19B37391" w14:textId="42562B3D" w:rsidR="00B37C65" w:rsidRPr="00295131" w:rsidRDefault="00B37C65" w:rsidP="00B37C65">
      <w:pPr>
        <w:pStyle w:val="Lista"/>
      </w:pPr>
      <w:r w:rsidRPr="00295131">
        <w:t>statutul juridic</w:t>
      </w:r>
      <w:r w:rsidR="0025748E" w:rsidRPr="00295131">
        <w:t xml:space="preserve"> și </w:t>
      </w:r>
      <w:r w:rsidRPr="00295131">
        <w:t>circula</w:t>
      </w:r>
      <w:r w:rsidR="00D57A22" w:rsidRPr="00295131">
        <w:t>ț</w:t>
      </w:r>
      <w:r w:rsidRPr="00295131">
        <w:t>ia terenurilor;</w:t>
      </w:r>
    </w:p>
    <w:p w14:paraId="1465300F" w14:textId="3FAD676C" w:rsidR="00B37C65" w:rsidRPr="00295131" w:rsidRDefault="00B37C65" w:rsidP="00B37C65">
      <w:pPr>
        <w:pStyle w:val="Lista"/>
      </w:pPr>
      <w:r w:rsidRPr="00295131">
        <w:t xml:space="preserve">delimitarea </w:t>
      </w:r>
      <w:r w:rsidR="00D57A22" w:rsidRPr="00295131">
        <w:t>ș</w:t>
      </w:r>
      <w:r w:rsidRPr="00295131">
        <w:t>i protejarea fondului arhitectural-urbanistic de valoare deosebită, dacă acesta există în zona studiată;</w:t>
      </w:r>
    </w:p>
    <w:p w14:paraId="08F173A3" w14:textId="1E6B2DE0" w:rsidR="00B37C65" w:rsidRPr="00295131" w:rsidRDefault="00B37C65" w:rsidP="00B37C65">
      <w:pPr>
        <w:pStyle w:val="Lista"/>
      </w:pPr>
      <w:r w:rsidRPr="00295131">
        <w:lastRenderedPageBreak/>
        <w:t xml:space="preserve">măsuri de delimitare până la eliminare a efectelor unor riscuri naturale </w:t>
      </w:r>
      <w:r w:rsidR="00D57A22" w:rsidRPr="00295131">
        <w:t>ș</w:t>
      </w:r>
      <w:r w:rsidRPr="00295131">
        <w:t>i antropice, dacă acestea există în zona studiată;</w:t>
      </w:r>
    </w:p>
    <w:p w14:paraId="31EDF2EE" w14:textId="0B60AFDB" w:rsidR="00B37C65" w:rsidRPr="00295131" w:rsidRDefault="00B37C65" w:rsidP="00B37C65">
      <w:pPr>
        <w:pStyle w:val="Lista"/>
      </w:pPr>
      <w:r w:rsidRPr="00295131">
        <w:t>men</w:t>
      </w:r>
      <w:r w:rsidR="00D57A22" w:rsidRPr="00295131">
        <w:t>ț</w:t>
      </w:r>
      <w:r w:rsidRPr="00295131">
        <w:t>ionarea obiectivelor de utilitate publică;</w:t>
      </w:r>
    </w:p>
    <w:p w14:paraId="108D6F94" w14:textId="1BEAF488" w:rsidR="00B37C65" w:rsidRPr="00295131" w:rsidRDefault="00B37C65" w:rsidP="00B37C65">
      <w:pPr>
        <w:pStyle w:val="Lista"/>
      </w:pPr>
      <w:r w:rsidRPr="00295131">
        <w:t>măsuri de protec</w:t>
      </w:r>
      <w:r w:rsidR="00D57A22" w:rsidRPr="00295131">
        <w:t>ț</w:t>
      </w:r>
      <w:r w:rsidRPr="00295131">
        <w:t>ie a mediului, ca rezultat al programelor specifice;</w:t>
      </w:r>
    </w:p>
    <w:p w14:paraId="1CFE2F73" w14:textId="50382033" w:rsidR="00B37C65" w:rsidRPr="00295131" w:rsidRDefault="00B37C65" w:rsidP="00B37C65">
      <w:pPr>
        <w:pStyle w:val="Lista"/>
      </w:pPr>
      <w:r w:rsidRPr="00295131">
        <w:t xml:space="preserve">reglementari specifice detaliate (permisiuni </w:t>
      </w:r>
      <w:r w:rsidR="00D57A22" w:rsidRPr="00295131">
        <w:t>ș</w:t>
      </w:r>
      <w:r w:rsidRPr="00295131">
        <w:t>i restric</w:t>
      </w:r>
      <w:r w:rsidR="00D57A22" w:rsidRPr="00295131">
        <w:t>ț</w:t>
      </w:r>
      <w:r w:rsidRPr="00295131">
        <w:t>ii) incluse în Regulamentul local de urbanism aferent P.U.Z.-ului.</w:t>
      </w:r>
    </w:p>
    <w:p w14:paraId="5E6F0878" w14:textId="2ABC7FB6" w:rsidR="00B37C65" w:rsidRPr="00295131" w:rsidRDefault="00B37C65" w:rsidP="00B37C65">
      <w:pPr>
        <w:pStyle w:val="Text"/>
      </w:pPr>
      <w:r w:rsidRPr="00295131">
        <w:t>Obiectul P.U.Z.-ului îl constituie analiza situa</w:t>
      </w:r>
      <w:r w:rsidR="00D57A22" w:rsidRPr="00295131">
        <w:t>ț</w:t>
      </w:r>
      <w:r w:rsidRPr="00295131">
        <w:t xml:space="preserve">iei existente </w:t>
      </w:r>
      <w:r w:rsidR="00D57A22" w:rsidRPr="00295131">
        <w:t>ș</w:t>
      </w:r>
      <w:r w:rsidRPr="00295131">
        <w:t>i stabilirea destina</w:t>
      </w:r>
      <w:r w:rsidR="00D57A22" w:rsidRPr="00295131">
        <w:t>ț</w:t>
      </w:r>
      <w:r w:rsidRPr="00295131">
        <w:t xml:space="preserve">iei diferitelor zone ale amplasamentului propus, astfel încât să poată fi rezolvate atât problemele de construire, cât </w:t>
      </w:r>
      <w:r w:rsidR="00D57A22" w:rsidRPr="00295131">
        <w:t>ș</w:t>
      </w:r>
      <w:r w:rsidRPr="00295131">
        <w:t>i cele legate de circula</w:t>
      </w:r>
      <w:r w:rsidR="00D57A22" w:rsidRPr="00295131">
        <w:t>ț</w:t>
      </w:r>
      <w:r w:rsidRPr="00295131">
        <w:t xml:space="preserve">ii </w:t>
      </w:r>
      <w:r w:rsidR="00D57A22" w:rsidRPr="00295131">
        <w:t>ș</w:t>
      </w:r>
      <w:r w:rsidRPr="00295131">
        <w:t>i utilită</w:t>
      </w:r>
      <w:r w:rsidR="00D57A22" w:rsidRPr="00295131">
        <w:t>ț</w:t>
      </w:r>
      <w:r w:rsidRPr="00295131">
        <w:t>i, aferente realizării obiectului de investi</w:t>
      </w:r>
      <w:r w:rsidR="00D57A22" w:rsidRPr="00295131">
        <w:t>ț</w:t>
      </w:r>
      <w:r w:rsidRPr="00295131">
        <w:t>ie dorit: „Ansamblu reziden</w:t>
      </w:r>
      <w:r w:rsidR="00D57A22" w:rsidRPr="00295131">
        <w:t>ț</w:t>
      </w:r>
      <w:r w:rsidRPr="00295131">
        <w:t>ial – Drumul Nisipoasa nr. 132, 134, 136-140, 160, 162, 182, 142, 148, 150, 152, Sector 1, Bucure</w:t>
      </w:r>
      <w:r w:rsidR="00D57A22" w:rsidRPr="00295131">
        <w:t>ș</w:t>
      </w:r>
      <w:r w:rsidRPr="00295131">
        <w:t xml:space="preserve">ti”, structurat pe zone </w:t>
      </w:r>
      <w:r w:rsidR="00D57A22" w:rsidRPr="00295131">
        <w:t>ș</w:t>
      </w:r>
      <w:r w:rsidRPr="00295131">
        <w:t>i subzone func</w:t>
      </w:r>
      <w:r w:rsidR="00D57A22" w:rsidRPr="00295131">
        <w:t>ț</w:t>
      </w:r>
      <w:r w:rsidRPr="00295131">
        <w:t>ionale distincte, corespunzătoare activită</w:t>
      </w:r>
      <w:r w:rsidR="00D57A22" w:rsidRPr="00295131">
        <w:t>ț</w:t>
      </w:r>
      <w:r w:rsidRPr="00295131">
        <w:t>ilor de bază.</w:t>
      </w:r>
    </w:p>
    <w:p w14:paraId="3E0B2EFF" w14:textId="58D09C36" w:rsidR="00B37C65" w:rsidRPr="00295131" w:rsidRDefault="00941E01" w:rsidP="004E1563">
      <w:pPr>
        <w:pStyle w:val="Text"/>
      </w:pPr>
      <w:r w:rsidRPr="00295131">
        <w:t>La întocmirea documenta</w:t>
      </w:r>
      <w:r w:rsidR="00D57A22" w:rsidRPr="00295131">
        <w:t>ț</w:t>
      </w:r>
      <w:r w:rsidRPr="00295131">
        <w:t>iei de urbanism de tip Plan Urbanistic Zonal s-a urmărit respectarea prevederilor din legisla</w:t>
      </w:r>
      <w:r w:rsidR="00D57A22" w:rsidRPr="00295131">
        <w:t>ț</w:t>
      </w:r>
      <w:r w:rsidRPr="00295131">
        <w:t>ia în vigoare, precum</w:t>
      </w:r>
      <w:r w:rsidR="0025748E" w:rsidRPr="00295131">
        <w:t xml:space="preserve"> și </w:t>
      </w:r>
      <w:r w:rsidRPr="00295131">
        <w:t>a  standardelor</w:t>
      </w:r>
      <w:r w:rsidR="0025748E" w:rsidRPr="00295131">
        <w:t xml:space="preserve"> și </w:t>
      </w:r>
      <w:r w:rsidRPr="00295131">
        <w:t xml:space="preserve">normativelor în vigoare, atât cu privire la amenajarea teritoriului </w:t>
      </w:r>
      <w:r w:rsidR="00D57A22" w:rsidRPr="00295131">
        <w:t>ș</w:t>
      </w:r>
      <w:r w:rsidR="00A86508" w:rsidRPr="00295131">
        <w:t>i</w:t>
      </w:r>
      <w:r w:rsidRPr="00295131">
        <w:t xml:space="preserve"> urbanism cât </w:t>
      </w:r>
      <w:r w:rsidR="00D57A22" w:rsidRPr="00295131">
        <w:t>ș</w:t>
      </w:r>
      <w:r w:rsidRPr="00295131">
        <w:t>i a actelor normative</w:t>
      </w:r>
      <w:r w:rsidR="0025748E" w:rsidRPr="00295131">
        <w:t xml:space="preserve"> și </w:t>
      </w:r>
      <w:r w:rsidRPr="00295131">
        <w:t>legisla</w:t>
      </w:r>
      <w:r w:rsidR="00D57A22" w:rsidRPr="00295131">
        <w:t>ț</w:t>
      </w:r>
      <w:r w:rsidRPr="00295131">
        <w:t>iei din domeniile conexe.</w:t>
      </w:r>
      <w:bookmarkStart w:id="23" w:name="_Hlk14253340"/>
      <w:r w:rsidR="00751D84" w:rsidRPr="00295131">
        <w:t xml:space="preserve"> </w:t>
      </w:r>
    </w:p>
    <w:p w14:paraId="57D22A22" w14:textId="0AD209EB" w:rsidR="00B37C65" w:rsidRPr="00295131" w:rsidRDefault="00B37C65" w:rsidP="004E1563">
      <w:pPr>
        <w:pStyle w:val="Text"/>
      </w:pPr>
      <w:r w:rsidRPr="00295131">
        <w:t>Principalele surse de documentare utilizate în realizarea Planului Urbanistic Zonal au fost:</w:t>
      </w:r>
    </w:p>
    <w:p w14:paraId="69FC9E43" w14:textId="062A89A3" w:rsidR="00B37C65" w:rsidRPr="00295131" w:rsidRDefault="00B37C65" w:rsidP="00B37C65">
      <w:pPr>
        <w:pStyle w:val="Text"/>
        <w:rPr>
          <w:b/>
          <w:bCs/>
        </w:rPr>
      </w:pPr>
      <w:r w:rsidRPr="00295131">
        <w:rPr>
          <w:b/>
          <w:bCs/>
        </w:rPr>
        <w:t xml:space="preserve">Lista studiilor </w:t>
      </w:r>
      <w:r w:rsidR="00D57A22" w:rsidRPr="00295131">
        <w:rPr>
          <w:b/>
          <w:bCs/>
        </w:rPr>
        <w:t>ș</w:t>
      </w:r>
      <w:r w:rsidR="004819F3" w:rsidRPr="00295131">
        <w:rPr>
          <w:b/>
          <w:bCs/>
        </w:rPr>
        <w:t>i</w:t>
      </w:r>
      <w:r w:rsidRPr="00295131">
        <w:rPr>
          <w:b/>
          <w:bCs/>
        </w:rPr>
        <w:t xml:space="preserve"> proiectelor elaborate anterior sau concomitent P.U.Z.:</w:t>
      </w:r>
    </w:p>
    <w:p w14:paraId="30E447A0" w14:textId="77777777" w:rsidR="00B27D28" w:rsidRPr="00295131" w:rsidRDefault="00B27D28" w:rsidP="00B27D28">
      <w:pPr>
        <w:pStyle w:val="Lista"/>
      </w:pPr>
      <w:bookmarkStart w:id="24" w:name="_Hlk22634239"/>
      <w:r w:rsidRPr="00295131">
        <w:t>P.U.G. Municipiului București, aprobat prin HCGMB nr. 269/2000, prelungit prin HCGMB nr. 324/2010, nr. 24/2011, nr. 232/2012, nr. 224/2015;</w:t>
      </w:r>
    </w:p>
    <w:p w14:paraId="409C9FCA" w14:textId="77777777" w:rsidR="00B27D28" w:rsidRPr="00295131" w:rsidRDefault="00B27D28" w:rsidP="00B27D28">
      <w:pPr>
        <w:pStyle w:val="Lista"/>
      </w:pPr>
      <w:r w:rsidRPr="00295131">
        <w:t>P.U.Z. Henrii Coandă București – Băneasa – Voluntari Ansamblu rezidențial ANL, aprobat cu H.C.L. Voluntari nr. 90/2002 și H.C.L. Sector 1 nr. 23/2003, aviz de urbanism nr. 30CAS/26.11.2022, nr. 3CA17 / 04.12.2022;</w:t>
      </w:r>
    </w:p>
    <w:p w14:paraId="53AAD9FB" w14:textId="77777777" w:rsidR="00B27D28" w:rsidRPr="00295131" w:rsidRDefault="00B27D28" w:rsidP="00B27D28">
      <w:pPr>
        <w:pStyle w:val="Lista"/>
      </w:pPr>
      <w:r w:rsidRPr="00295131">
        <w:t>P.U.Z. Modificare Ansamblu rezidențial ANL Henry Coandă aprobat cu HCGMB 219/2015;</w:t>
      </w:r>
    </w:p>
    <w:p w14:paraId="5C79449A" w14:textId="77777777" w:rsidR="00B27D28" w:rsidRPr="00295131" w:rsidRDefault="00B27D28" w:rsidP="00B27D28">
      <w:pPr>
        <w:pStyle w:val="Lista"/>
      </w:pPr>
      <w:r w:rsidRPr="00295131">
        <w:t>P.U.Z. Extindere ansamblu Henri Coandă aprobat cu HCGMB 176/2013;</w:t>
      </w:r>
    </w:p>
    <w:p w14:paraId="3349C0A8" w14:textId="77777777" w:rsidR="00B27D28" w:rsidRPr="00295131" w:rsidRDefault="00B27D28" w:rsidP="00B27D28">
      <w:pPr>
        <w:pStyle w:val="Lista"/>
      </w:pPr>
      <w:r w:rsidRPr="00295131">
        <w:t>P.U.Z. Închidere Inelul Median de circulație la zona de nord, aprobat cu HCGMB 294/2013;</w:t>
      </w:r>
    </w:p>
    <w:p w14:paraId="700361E1" w14:textId="2F70B869" w:rsidR="00B37C65" w:rsidRPr="00295131" w:rsidRDefault="00B27D28" w:rsidP="00B27D28">
      <w:pPr>
        <w:pStyle w:val="Lista"/>
      </w:pPr>
      <w:r w:rsidRPr="00295131">
        <w:t>P.U.Z. Stabilirea tramei stradale și zonificare funcțională - Zona Câmpul Pipera, Oraș Voluntari, Județ Ilfov aprobat cu HCL 85/29.07.2013</w:t>
      </w:r>
      <w:r w:rsidR="00B37C65" w:rsidRPr="00295131">
        <w:t>.</w:t>
      </w:r>
    </w:p>
    <w:bookmarkEnd w:id="24"/>
    <w:p w14:paraId="384BBDC8" w14:textId="6988A620" w:rsidR="00B37C65" w:rsidRPr="00295131" w:rsidRDefault="00B37C65" w:rsidP="00B37C65">
      <w:pPr>
        <w:pStyle w:val="Text"/>
        <w:rPr>
          <w:b/>
          <w:bCs/>
        </w:rPr>
      </w:pPr>
      <w:r w:rsidRPr="00295131">
        <w:rPr>
          <w:b/>
          <w:bCs/>
        </w:rPr>
        <w:t xml:space="preserve">Surse de </w:t>
      </w:r>
      <w:r w:rsidR="004819F3" w:rsidRPr="00295131">
        <w:rPr>
          <w:b/>
          <w:bCs/>
        </w:rPr>
        <w:t>informa</w:t>
      </w:r>
      <w:r w:rsidR="00D57A22" w:rsidRPr="00295131">
        <w:rPr>
          <w:b/>
          <w:bCs/>
        </w:rPr>
        <w:t>ț</w:t>
      </w:r>
      <w:r w:rsidR="004819F3" w:rsidRPr="00295131">
        <w:rPr>
          <w:b/>
          <w:bCs/>
        </w:rPr>
        <w:t>ii</w:t>
      </w:r>
      <w:r w:rsidRPr="00295131">
        <w:rPr>
          <w:b/>
          <w:bCs/>
        </w:rPr>
        <w:t xml:space="preserve"> utilizate, date statistice</w:t>
      </w:r>
      <w:r w:rsidR="004819F3" w:rsidRPr="00295131">
        <w:rPr>
          <w:b/>
          <w:bCs/>
        </w:rPr>
        <w:t>:</w:t>
      </w:r>
    </w:p>
    <w:p w14:paraId="4CBC8443" w14:textId="2A05D513" w:rsidR="00B37C65" w:rsidRPr="00295131" w:rsidRDefault="004819F3" w:rsidP="00B37C65">
      <w:pPr>
        <w:pStyle w:val="Lista"/>
      </w:pPr>
      <w:r w:rsidRPr="00295131">
        <w:t>Documenta</w:t>
      </w:r>
      <w:r w:rsidR="00D57A22" w:rsidRPr="00295131">
        <w:t>ț</w:t>
      </w:r>
      <w:r w:rsidRPr="00295131">
        <w:t>iile</w:t>
      </w:r>
      <w:r w:rsidR="00B37C65" w:rsidRPr="00295131">
        <w:t xml:space="preserve"> cadastrale ale terenului reglementat;</w:t>
      </w:r>
    </w:p>
    <w:p w14:paraId="772AD9AD" w14:textId="386B5737" w:rsidR="00B37C65" w:rsidRPr="00295131" w:rsidRDefault="00B37C65" w:rsidP="00B37C65">
      <w:pPr>
        <w:pStyle w:val="Lista"/>
      </w:pPr>
      <w:r w:rsidRPr="00295131">
        <w:t>Date culese de proiectant din teren;</w:t>
      </w:r>
    </w:p>
    <w:p w14:paraId="41EDABCC" w14:textId="78751BDA" w:rsidR="00B37C65" w:rsidRPr="00295131" w:rsidRDefault="00B37C65" w:rsidP="00B37C65">
      <w:pPr>
        <w:pStyle w:val="Lista"/>
      </w:pPr>
      <w:r w:rsidRPr="00295131">
        <w:t>Date ob</w:t>
      </w:r>
      <w:r w:rsidR="00D57A22" w:rsidRPr="00295131">
        <w:t>ț</w:t>
      </w:r>
      <w:r w:rsidRPr="00295131">
        <w:t>inute de la beneficiar.</w:t>
      </w:r>
    </w:p>
    <w:p w14:paraId="3ACD684C" w14:textId="723A8B6F" w:rsidR="00B37C65" w:rsidRPr="00295131" w:rsidRDefault="00B37C65" w:rsidP="00B37C65">
      <w:pPr>
        <w:pStyle w:val="Text"/>
        <w:rPr>
          <w:b/>
          <w:bCs/>
        </w:rPr>
      </w:pPr>
      <w:r w:rsidRPr="00295131">
        <w:rPr>
          <w:b/>
          <w:bCs/>
        </w:rPr>
        <w:t>Baza topografică</w:t>
      </w:r>
      <w:r w:rsidR="004819F3" w:rsidRPr="00295131">
        <w:rPr>
          <w:b/>
          <w:bCs/>
        </w:rPr>
        <w:t>:</w:t>
      </w:r>
    </w:p>
    <w:p w14:paraId="7526F569" w14:textId="7001EC48" w:rsidR="00B37C65" w:rsidRPr="00295131" w:rsidRDefault="00B37C65" w:rsidP="004819F3">
      <w:pPr>
        <w:pStyle w:val="Lista"/>
      </w:pPr>
      <w:r w:rsidRPr="00295131">
        <w:t xml:space="preserve">Planul topografic a fost realizat în sistem de </w:t>
      </w:r>
      <w:r w:rsidR="004819F3" w:rsidRPr="00295131">
        <w:t>referin</w:t>
      </w:r>
      <w:r w:rsidR="00D57A22" w:rsidRPr="00295131">
        <w:t>ț</w:t>
      </w:r>
      <w:r w:rsidR="004819F3" w:rsidRPr="00295131">
        <w:t>ă</w:t>
      </w:r>
      <w:r w:rsidRPr="00295131">
        <w:t xml:space="preserve"> </w:t>
      </w:r>
      <w:r w:rsidR="004819F3" w:rsidRPr="00295131">
        <w:t xml:space="preserve">STEREO </w:t>
      </w:r>
      <w:r w:rsidRPr="00295131">
        <w:t>‘70 nivelment Marea Neagră.</w:t>
      </w:r>
    </w:p>
    <w:p w14:paraId="416E3691" w14:textId="374CBFCA" w:rsidR="00B37C65" w:rsidRPr="00295131" w:rsidRDefault="00B37C65" w:rsidP="00B37C65">
      <w:pPr>
        <w:pStyle w:val="Text"/>
        <w:rPr>
          <w:b/>
          <w:bCs/>
        </w:rPr>
      </w:pPr>
      <w:r w:rsidRPr="00295131">
        <w:rPr>
          <w:b/>
          <w:bCs/>
        </w:rPr>
        <w:t>Metodologia utilizată</w:t>
      </w:r>
      <w:r w:rsidR="0025748E" w:rsidRPr="00295131">
        <w:rPr>
          <w:b/>
          <w:bCs/>
        </w:rPr>
        <w:t xml:space="preserve"> și </w:t>
      </w:r>
      <w:r w:rsidRPr="00295131">
        <w:rPr>
          <w:b/>
          <w:bCs/>
        </w:rPr>
        <w:t>legisla</w:t>
      </w:r>
      <w:r w:rsidR="00D57A22" w:rsidRPr="00295131">
        <w:rPr>
          <w:b/>
          <w:bCs/>
        </w:rPr>
        <w:t>ț</w:t>
      </w:r>
      <w:r w:rsidRPr="00295131">
        <w:rPr>
          <w:b/>
          <w:bCs/>
        </w:rPr>
        <w:t>ia aplicată:</w:t>
      </w:r>
    </w:p>
    <w:p w14:paraId="3C302388" w14:textId="74BB8098" w:rsidR="00B37C65" w:rsidRPr="00295131" w:rsidRDefault="00B37C65" w:rsidP="00B37C65">
      <w:pPr>
        <w:pStyle w:val="Text"/>
      </w:pPr>
      <w:r w:rsidRPr="00295131">
        <w:t xml:space="preserve">Metodologia utilizată este în conformitate cu </w:t>
      </w:r>
      <w:r w:rsidR="004819F3" w:rsidRPr="00295131">
        <w:t>„</w:t>
      </w:r>
      <w:r w:rsidRPr="00295131">
        <w:t>Ghidul privind metodologia de elaborare</w:t>
      </w:r>
      <w:r w:rsidR="0025748E" w:rsidRPr="00295131">
        <w:t xml:space="preserve"> și </w:t>
      </w:r>
      <w:r w:rsidR="004819F3" w:rsidRPr="00295131">
        <w:t>con</w:t>
      </w:r>
      <w:r w:rsidR="00D57A22" w:rsidRPr="00295131">
        <w:t>ț</w:t>
      </w:r>
      <w:r w:rsidR="004819F3" w:rsidRPr="00295131">
        <w:t>inutul</w:t>
      </w:r>
      <w:r w:rsidRPr="00295131">
        <w:t xml:space="preserve"> - cadru al planului urbanistic zonal</w:t>
      </w:r>
      <w:r w:rsidR="004819F3" w:rsidRPr="00295131">
        <w:t>”</w:t>
      </w:r>
      <w:r w:rsidRPr="00295131">
        <w:t xml:space="preserve"> aprobat cu Ordinul M.L.P.A.T. nr. 176/N/16 august 2000. </w:t>
      </w:r>
    </w:p>
    <w:p w14:paraId="1DCFDD7E" w14:textId="58588ED8" w:rsidR="00B37C65" w:rsidRPr="00295131" w:rsidRDefault="00B37C65" w:rsidP="00B37C65">
      <w:pPr>
        <w:pStyle w:val="Text"/>
      </w:pPr>
      <w:r w:rsidRPr="00295131">
        <w:lastRenderedPageBreak/>
        <w:t>Documenta</w:t>
      </w:r>
      <w:r w:rsidR="00D57A22" w:rsidRPr="00295131">
        <w:t>ț</w:t>
      </w:r>
      <w:r w:rsidRPr="00295131">
        <w:t>ia are la bază următoarele legi modificate</w:t>
      </w:r>
      <w:r w:rsidR="0025748E" w:rsidRPr="00295131">
        <w:t xml:space="preserve"> și </w:t>
      </w:r>
      <w:r w:rsidRPr="00295131">
        <w:t>completate ulterior:</w:t>
      </w:r>
    </w:p>
    <w:p w14:paraId="4A70F062" w14:textId="7373C4E4" w:rsidR="00B37C65" w:rsidRPr="00295131" w:rsidRDefault="00B37C65" w:rsidP="004819F3">
      <w:pPr>
        <w:pStyle w:val="Lista"/>
      </w:pPr>
      <w:r w:rsidRPr="00295131">
        <w:t>Legea 350/2001 privind amenajarea teritoriului</w:t>
      </w:r>
      <w:r w:rsidR="0025748E" w:rsidRPr="00295131">
        <w:t xml:space="preserve"> și </w:t>
      </w:r>
      <w:r w:rsidRPr="00295131">
        <w:t>urbanismul, modificată</w:t>
      </w:r>
      <w:r w:rsidR="0025748E" w:rsidRPr="00295131">
        <w:t xml:space="preserve"> și </w:t>
      </w:r>
      <w:r w:rsidRPr="00295131">
        <w:t>completată prin Legea 86/2017;</w:t>
      </w:r>
    </w:p>
    <w:p w14:paraId="69C2AF9F" w14:textId="55062969" w:rsidR="00B37C65" w:rsidRPr="00295131" w:rsidRDefault="00B37C65" w:rsidP="004819F3">
      <w:pPr>
        <w:pStyle w:val="Lista"/>
      </w:pPr>
      <w:r w:rsidRPr="00295131">
        <w:t>Legea nr. 50/1991 privind autorizarea executării construc</w:t>
      </w:r>
      <w:r w:rsidR="00D57A22" w:rsidRPr="00295131">
        <w:t>ț</w:t>
      </w:r>
      <w:r w:rsidRPr="00295131">
        <w:t>iilor</w:t>
      </w:r>
      <w:r w:rsidR="0025748E" w:rsidRPr="00295131">
        <w:t xml:space="preserve"> și </w:t>
      </w:r>
      <w:r w:rsidRPr="00295131">
        <w:t>unele măsuri pentru realizarea locuin</w:t>
      </w:r>
      <w:r w:rsidR="00D57A22" w:rsidRPr="00295131">
        <w:t>ț</w:t>
      </w:r>
      <w:r w:rsidRPr="00295131">
        <w:t>elor;</w:t>
      </w:r>
    </w:p>
    <w:p w14:paraId="6CD866A9" w14:textId="0FA58B7D" w:rsidR="00B37C65" w:rsidRPr="00295131" w:rsidRDefault="00B37C65" w:rsidP="004819F3">
      <w:pPr>
        <w:pStyle w:val="Lista"/>
      </w:pPr>
      <w:r w:rsidRPr="00295131">
        <w:t xml:space="preserve">Legea nr. 7/1996 a cadastrului imobiliar </w:t>
      </w:r>
      <w:r w:rsidR="00D57A22" w:rsidRPr="00295131">
        <w:t>ș</w:t>
      </w:r>
      <w:r w:rsidRPr="00295131">
        <w:t xml:space="preserve">i </w:t>
      </w:r>
      <w:r w:rsidR="004819F3" w:rsidRPr="00295131">
        <w:t>publicită</w:t>
      </w:r>
      <w:r w:rsidR="00D57A22" w:rsidRPr="00295131">
        <w:t>ț</w:t>
      </w:r>
      <w:r w:rsidR="004819F3" w:rsidRPr="00295131">
        <w:t>ii</w:t>
      </w:r>
      <w:r w:rsidRPr="00295131">
        <w:t xml:space="preserve"> imobiliare;</w:t>
      </w:r>
    </w:p>
    <w:p w14:paraId="44E763EB" w14:textId="582790E0" w:rsidR="00B37C65" w:rsidRPr="00295131" w:rsidRDefault="00B37C65" w:rsidP="004819F3">
      <w:pPr>
        <w:pStyle w:val="Lista"/>
      </w:pPr>
      <w:r w:rsidRPr="00295131">
        <w:t>Legea nr. 265/2006 privind protec</w:t>
      </w:r>
      <w:r w:rsidR="00D57A22" w:rsidRPr="00295131">
        <w:t>ț</w:t>
      </w:r>
      <w:r w:rsidRPr="00295131">
        <w:t>ia mediului;</w:t>
      </w:r>
    </w:p>
    <w:p w14:paraId="7BF11864" w14:textId="3A59887B" w:rsidR="00B37C65" w:rsidRPr="00295131" w:rsidRDefault="00B37C65" w:rsidP="004819F3">
      <w:pPr>
        <w:pStyle w:val="Lista"/>
      </w:pPr>
      <w:r w:rsidRPr="00295131">
        <w:t>HCGMB nr. H.C.G.M.B. nr. 113/2016 privind aprobarea Programului Integrat de Gestionare a Calită</w:t>
      </w:r>
      <w:r w:rsidR="00D57A22" w:rsidRPr="00295131">
        <w:t>ț</w:t>
      </w:r>
      <w:r w:rsidRPr="00295131">
        <w:t>ii Aerului în Mun. Bucure</w:t>
      </w:r>
      <w:r w:rsidR="00D57A22" w:rsidRPr="00295131">
        <w:t>ș</w:t>
      </w:r>
      <w:r w:rsidRPr="00295131">
        <w:t>ti;</w:t>
      </w:r>
    </w:p>
    <w:p w14:paraId="6B41B55A" w14:textId="4761CE77" w:rsidR="00B37C65" w:rsidRPr="00295131" w:rsidRDefault="00B37C65" w:rsidP="004819F3">
      <w:pPr>
        <w:pStyle w:val="Lista"/>
      </w:pPr>
      <w:r w:rsidRPr="00295131">
        <w:t>Legea 422/2001 privind protejarea monumentelor;</w:t>
      </w:r>
    </w:p>
    <w:p w14:paraId="52D735CE" w14:textId="7CC217BA" w:rsidR="00B37C65" w:rsidRPr="00295131" w:rsidRDefault="00B37C65" w:rsidP="004819F3">
      <w:pPr>
        <w:pStyle w:val="Lista"/>
      </w:pPr>
      <w:r w:rsidRPr="00295131">
        <w:t xml:space="preserve">HCGMB nr. 136/2012 - Anexa nr. 1 - Regulament local de implicare a publicului în elaborarea sau revizuirea planurilor de urbanism </w:t>
      </w:r>
      <w:r w:rsidR="00D57A22" w:rsidRPr="00295131">
        <w:t>ș</w:t>
      </w:r>
      <w:r w:rsidRPr="00295131">
        <w:t>i de amenajare a teritoriului ce intră în competen</w:t>
      </w:r>
      <w:r w:rsidR="00D57A22" w:rsidRPr="00295131">
        <w:t>ț</w:t>
      </w:r>
      <w:r w:rsidRPr="00295131">
        <w:t>a de aprobare a CGMB;</w:t>
      </w:r>
    </w:p>
    <w:p w14:paraId="25380045" w14:textId="43AE3DAF" w:rsidR="00B37C65" w:rsidRPr="00295131" w:rsidRDefault="00B37C65" w:rsidP="004819F3">
      <w:pPr>
        <w:pStyle w:val="Lista"/>
      </w:pPr>
      <w:r w:rsidRPr="00295131">
        <w:t>Anexa Normelor privind asigurarea numărului minim de locuri de parcare pentru noile construc</w:t>
      </w:r>
      <w:r w:rsidR="00D57A22" w:rsidRPr="00295131">
        <w:t>ț</w:t>
      </w:r>
      <w:r w:rsidRPr="00295131">
        <w:t xml:space="preserve">ii </w:t>
      </w:r>
      <w:r w:rsidR="00D57A22" w:rsidRPr="00295131">
        <w:t>ș</w:t>
      </w:r>
      <w:r w:rsidRPr="00295131">
        <w:t>i amenajări autorizate pe teritoriul Mun. Bucure</w:t>
      </w:r>
      <w:r w:rsidR="00D57A22" w:rsidRPr="00295131">
        <w:t>ș</w:t>
      </w:r>
      <w:r w:rsidRPr="00295131">
        <w:t xml:space="preserve">ti </w:t>
      </w:r>
      <w:r w:rsidR="00D57A22" w:rsidRPr="00295131">
        <w:t>ș</w:t>
      </w:r>
      <w:r w:rsidRPr="00295131">
        <w:t>i a prospectelor necesare unei corecte func</w:t>
      </w:r>
      <w:r w:rsidR="00D57A22" w:rsidRPr="00295131">
        <w:t>ț</w:t>
      </w:r>
      <w:r w:rsidRPr="00295131">
        <w:t>ionări a arterelor de circula</w:t>
      </w:r>
      <w:r w:rsidR="00D57A22" w:rsidRPr="00295131">
        <w:t>ț</w:t>
      </w:r>
      <w:r w:rsidRPr="00295131">
        <w:t xml:space="preserve">ie aprobate prin HCGMB nr. 66/06.04.2006. </w:t>
      </w:r>
    </w:p>
    <w:p w14:paraId="706F2823" w14:textId="0F92B933" w:rsidR="00B37C65" w:rsidRPr="00295131" w:rsidRDefault="00B37C65" w:rsidP="004819F3">
      <w:pPr>
        <w:pStyle w:val="Lista"/>
      </w:pPr>
      <w:r w:rsidRPr="00295131">
        <w:t xml:space="preserve">Legea nr. 114/1996 Legea </w:t>
      </w:r>
      <w:r w:rsidR="004819F3" w:rsidRPr="00295131">
        <w:t>locuin</w:t>
      </w:r>
      <w:r w:rsidR="00D57A22" w:rsidRPr="00295131">
        <w:t>ț</w:t>
      </w:r>
      <w:r w:rsidR="004819F3" w:rsidRPr="00295131">
        <w:t>ei</w:t>
      </w:r>
      <w:r w:rsidRPr="00295131">
        <w:t>;</w:t>
      </w:r>
    </w:p>
    <w:p w14:paraId="7363B515" w14:textId="4E191BEE" w:rsidR="00B37C65" w:rsidRPr="00295131" w:rsidRDefault="00B37C65" w:rsidP="004819F3">
      <w:pPr>
        <w:pStyle w:val="Lista"/>
      </w:pPr>
      <w:r w:rsidRPr="00295131">
        <w:t>Legea nr. 18/1991 privind fondul funciar, republicată;</w:t>
      </w:r>
    </w:p>
    <w:p w14:paraId="5326D5E6" w14:textId="165B17E8" w:rsidR="00B37C65" w:rsidRPr="00295131" w:rsidRDefault="00B37C65" w:rsidP="004819F3">
      <w:pPr>
        <w:pStyle w:val="Lista"/>
      </w:pPr>
      <w:r w:rsidRPr="00295131">
        <w:t>Ordin nr. 119/2014 pentru aprobarea Normelor de igienă</w:t>
      </w:r>
      <w:r w:rsidR="0025748E" w:rsidRPr="00295131">
        <w:t xml:space="preserve"> și </w:t>
      </w:r>
      <w:r w:rsidRPr="00295131">
        <w:t xml:space="preserve">sănătate publică privind mediul de </w:t>
      </w:r>
      <w:r w:rsidR="004819F3" w:rsidRPr="00295131">
        <w:t>via</w:t>
      </w:r>
      <w:r w:rsidR="00D57A22" w:rsidRPr="00295131">
        <w:t>ț</w:t>
      </w:r>
      <w:r w:rsidR="004819F3" w:rsidRPr="00295131">
        <w:t>ă</w:t>
      </w:r>
      <w:r w:rsidRPr="00295131">
        <w:t xml:space="preserve"> al </w:t>
      </w:r>
      <w:r w:rsidR="004819F3" w:rsidRPr="00295131">
        <w:t>popula</w:t>
      </w:r>
      <w:r w:rsidR="00D57A22" w:rsidRPr="00295131">
        <w:t>ț</w:t>
      </w:r>
      <w:r w:rsidR="004819F3" w:rsidRPr="00295131">
        <w:t>iei</w:t>
      </w:r>
      <w:r w:rsidRPr="00295131">
        <w:t>;</w:t>
      </w:r>
    </w:p>
    <w:p w14:paraId="36D32356" w14:textId="3B09E30B" w:rsidR="00B37C65" w:rsidRPr="00295131" w:rsidRDefault="00B37C65" w:rsidP="004819F3">
      <w:pPr>
        <w:pStyle w:val="Lista"/>
      </w:pPr>
      <w:r w:rsidRPr="00295131">
        <w:t>Codul Civil</w:t>
      </w:r>
      <w:r w:rsidR="004819F3" w:rsidRPr="00295131">
        <w:t>.</w:t>
      </w:r>
    </w:p>
    <w:p w14:paraId="06A23CBA" w14:textId="0D739410" w:rsidR="00F112BD" w:rsidRPr="00295131" w:rsidRDefault="00F112BD" w:rsidP="00F112BD">
      <w:pPr>
        <w:pStyle w:val="Text"/>
      </w:pPr>
      <w:r w:rsidRPr="00295131">
        <w:t>În timpul elaborării P.U.Z. s-au realizat următoarele studii de fundamentare, ce au fost detaliate în consecință pentru această fază a proiectului:</w:t>
      </w:r>
    </w:p>
    <w:p w14:paraId="620DF29A" w14:textId="77777777" w:rsidR="00F112BD" w:rsidRPr="00295131" w:rsidRDefault="00F112BD" w:rsidP="00F112BD">
      <w:pPr>
        <w:pStyle w:val="Text"/>
        <w:rPr>
          <w:b/>
          <w:bCs/>
        </w:rPr>
      </w:pPr>
    </w:p>
    <w:p w14:paraId="19004D37" w14:textId="7E78241A" w:rsidR="00F112BD" w:rsidRPr="00295131" w:rsidRDefault="00F112BD" w:rsidP="00F112BD">
      <w:pPr>
        <w:pStyle w:val="Text"/>
        <w:rPr>
          <w:b/>
          <w:bCs/>
        </w:rPr>
      </w:pPr>
      <w:r w:rsidRPr="00295131">
        <w:rPr>
          <w:b/>
          <w:bCs/>
        </w:rPr>
        <w:t>Studiu topografic</w:t>
      </w:r>
    </w:p>
    <w:p w14:paraId="3B9EFFD0" w14:textId="0D62CD56" w:rsidR="00F112BD" w:rsidRPr="00295131" w:rsidRDefault="00F112BD" w:rsidP="00F112BD">
      <w:pPr>
        <w:pStyle w:val="Text"/>
      </w:pPr>
      <w:r w:rsidRPr="00295131">
        <w:t>Pentru întreaga zonă studiată prin P.U.Z. a fost realizată ridicarea topografică, de către o persoană autorizată în domeniul geodeziei, cadastrului, cartografiei și topografiei.</w:t>
      </w:r>
    </w:p>
    <w:p w14:paraId="3EC22682" w14:textId="77777777" w:rsidR="00F112BD" w:rsidRPr="00295131" w:rsidRDefault="00F112BD" w:rsidP="00F112BD">
      <w:pPr>
        <w:pStyle w:val="Text"/>
      </w:pPr>
    </w:p>
    <w:p w14:paraId="5DC89751" w14:textId="2626EF96" w:rsidR="00F112BD" w:rsidRPr="00295131" w:rsidRDefault="00F112BD" w:rsidP="00F112BD">
      <w:pPr>
        <w:pStyle w:val="Text"/>
        <w:rPr>
          <w:b/>
          <w:bCs/>
        </w:rPr>
      </w:pPr>
      <w:r w:rsidRPr="00295131">
        <w:rPr>
          <w:b/>
          <w:bCs/>
        </w:rPr>
        <w:t>Studiu de soluție</w:t>
      </w:r>
    </w:p>
    <w:p w14:paraId="7361E693" w14:textId="7CFF6F8F" w:rsidR="00F112BD" w:rsidRPr="00295131" w:rsidRDefault="000A6416" w:rsidP="00F112BD">
      <w:pPr>
        <w:pStyle w:val="Text"/>
      </w:pPr>
      <w:r w:rsidRPr="00295131">
        <w:t>Pentru viitorul ansamblu rezidențial au fost elaborate în paralel cu PUZ-ul, mai multe soluții de ocupare a terenului din care va reieși soluția optimă care va sta la baza reglementărilor.</w:t>
      </w:r>
    </w:p>
    <w:p w14:paraId="43D78B99" w14:textId="77777777" w:rsidR="00F112BD" w:rsidRPr="00295131" w:rsidRDefault="00F112BD" w:rsidP="00F112BD">
      <w:pPr>
        <w:pStyle w:val="Text"/>
        <w:rPr>
          <w:b/>
          <w:bCs/>
        </w:rPr>
      </w:pPr>
    </w:p>
    <w:p w14:paraId="0DD781AD" w14:textId="0C5F6CA4" w:rsidR="00F112BD" w:rsidRPr="00295131" w:rsidRDefault="00F112BD" w:rsidP="00F112BD">
      <w:pPr>
        <w:pStyle w:val="Text"/>
        <w:rPr>
          <w:b/>
          <w:bCs/>
        </w:rPr>
      </w:pPr>
      <w:r w:rsidRPr="00295131">
        <w:rPr>
          <w:b/>
          <w:bCs/>
        </w:rPr>
        <w:t>Studiu de fundamentare și coordonare privind echiparea tehnico-edilitară</w:t>
      </w:r>
    </w:p>
    <w:p w14:paraId="6A089AEF" w14:textId="77777777" w:rsidR="000A6416" w:rsidRPr="00295131" w:rsidRDefault="000A6416" w:rsidP="000A6416">
      <w:pPr>
        <w:pStyle w:val="Text"/>
      </w:pPr>
      <w:r w:rsidRPr="00295131">
        <w:t>Studiul elaborat privind echiparea edilitară este reglementat prin:</w:t>
      </w:r>
    </w:p>
    <w:p w14:paraId="672CB22A" w14:textId="5ABF73E6" w:rsidR="000A6416" w:rsidRPr="00295131" w:rsidRDefault="000A6416" w:rsidP="000A6416">
      <w:pPr>
        <w:pStyle w:val="Lista"/>
      </w:pPr>
      <w:r w:rsidRPr="00295131">
        <w:t>Norma metodologică de aplicare a Legii 350/2001, Cap. III;</w:t>
      </w:r>
    </w:p>
    <w:p w14:paraId="38BBF250" w14:textId="6A3981F1" w:rsidR="000A6416" w:rsidRPr="00295131" w:rsidRDefault="000A6416" w:rsidP="000A6416">
      <w:pPr>
        <w:pStyle w:val="Lista"/>
      </w:pPr>
      <w:r w:rsidRPr="00295131">
        <w:t>Ghid privind metodologia de elaborare și conținut-cadru al P.U.Z., aprobat prin Ordin M.L.P.A.T. nr. 176/N/16.08.2000;</w:t>
      </w:r>
    </w:p>
    <w:p w14:paraId="1D4BC6F9" w14:textId="5F4E1FD2" w:rsidR="000A6416" w:rsidRPr="00295131" w:rsidRDefault="000A6416" w:rsidP="000A6416">
      <w:pPr>
        <w:pStyle w:val="Lista"/>
      </w:pPr>
      <w:r w:rsidRPr="00295131">
        <w:t>Dispoziție Primarului nr. 812/2014, coroborată cu Dispoziția Primarului nr. 304/2016;</w:t>
      </w:r>
    </w:p>
    <w:p w14:paraId="7F1D051C" w14:textId="77777777" w:rsidR="000A6416" w:rsidRPr="00295131" w:rsidRDefault="000A6416" w:rsidP="000A6416">
      <w:pPr>
        <w:pStyle w:val="Text"/>
      </w:pPr>
      <w:r w:rsidRPr="00295131">
        <w:lastRenderedPageBreak/>
        <w:t>Scopul studiului a fost de a analiza problematica teritoriului studiat din punct de vedere al echipării tehnico-edilitare.</w:t>
      </w:r>
      <w:r w:rsidRPr="00295131">
        <w:tab/>
      </w:r>
    </w:p>
    <w:p w14:paraId="175A0E64" w14:textId="00923A3D" w:rsidR="000A6416" w:rsidRPr="00295131" w:rsidRDefault="000A6416" w:rsidP="000A6416">
      <w:pPr>
        <w:pStyle w:val="Text"/>
      </w:pPr>
      <w:r w:rsidRPr="00295131">
        <w:t>Acest studiu este solicitat atât de furnizorii de rețele edilitare, în vederea emiterii avizelor de utilități (gaze, apă-canal, termificare, energie electrică, telefonie și alți furnizori ale căror avize sunt solicitate prin C.U.), cât și de administrația publică</w:t>
      </w:r>
      <w:r w:rsidR="0089570F" w:rsidRPr="00295131">
        <w:t>.</w:t>
      </w:r>
    </w:p>
    <w:p w14:paraId="74E6D8AF" w14:textId="48B2EF10" w:rsidR="000A6416" w:rsidRPr="00295131" w:rsidRDefault="000A6416" w:rsidP="000A6416">
      <w:pPr>
        <w:pStyle w:val="Text"/>
      </w:pPr>
      <w:r w:rsidRPr="00295131">
        <w:t xml:space="preserve">În zona de studiu nu există toate rețelele de utilități publice necesare în funcțiune, parte din acestea fiind în </w:t>
      </w:r>
      <w:r w:rsidR="0089570F" w:rsidRPr="00295131">
        <w:t>execuție</w:t>
      </w:r>
      <w:r w:rsidRPr="00295131">
        <w:t xml:space="preserve"> conform </w:t>
      </w:r>
      <w:r w:rsidR="0089570F" w:rsidRPr="00295131">
        <w:t>documentației</w:t>
      </w:r>
      <w:r w:rsidRPr="00295131">
        <w:t xml:space="preserve"> primite prin adresa PMB nr. 80/19.03.2019 de la </w:t>
      </w:r>
      <w:r w:rsidR="0089570F" w:rsidRPr="00295131">
        <w:t>Direcția</w:t>
      </w:r>
      <w:r w:rsidRPr="00295131">
        <w:t xml:space="preserve"> Generală de Infrastructură – Serviciul Planificare Lucrări Mari de Infrastructură – Compania Municipală de Dezvoltare Durabilă </w:t>
      </w:r>
      <w:r w:rsidR="0089570F" w:rsidRPr="00295131">
        <w:t>București</w:t>
      </w:r>
      <w:r w:rsidRPr="00295131">
        <w:t xml:space="preserve">. Astfel, fără conductele de alimentare cu apă și cele de canalizare stradale aflate în </w:t>
      </w:r>
      <w:r w:rsidR="0089570F" w:rsidRPr="00295131">
        <w:t>execuție</w:t>
      </w:r>
      <w:r w:rsidRPr="00295131">
        <w:t xml:space="preserve"> acest nou obiectiv nu ar putea fi </w:t>
      </w:r>
      <w:r w:rsidR="0089570F" w:rsidRPr="00295131">
        <w:t>funcțional</w:t>
      </w:r>
      <w:r w:rsidRPr="00295131">
        <w:t xml:space="preserve"> </w:t>
      </w:r>
      <w:r w:rsidR="0089570F" w:rsidRPr="00295131">
        <w:t>și</w:t>
      </w:r>
      <w:r w:rsidRPr="00295131">
        <w:t xml:space="preserve"> în </w:t>
      </w:r>
      <w:r w:rsidR="0089570F" w:rsidRPr="00295131">
        <w:t>concordanță</w:t>
      </w:r>
      <w:r w:rsidRPr="00295131">
        <w:t xml:space="preserve"> cu </w:t>
      </w:r>
      <w:r w:rsidR="0089570F" w:rsidRPr="00295131">
        <w:t>situația</w:t>
      </w:r>
      <w:r w:rsidRPr="00295131">
        <w:t xml:space="preserve"> propusă.</w:t>
      </w:r>
    </w:p>
    <w:p w14:paraId="5713A0EB" w14:textId="77777777" w:rsidR="000A6416" w:rsidRPr="00295131" w:rsidRDefault="000A6416" w:rsidP="000A6416">
      <w:pPr>
        <w:pStyle w:val="Text"/>
      </w:pPr>
      <w:r w:rsidRPr="00295131">
        <w:t>Identificarea disfuncționalităților ce pot surveni în asigurarea cu utilități a zonei analizate se realizează de către furnizorii de utilități, pe baza unor studii de specialitate.</w:t>
      </w:r>
    </w:p>
    <w:p w14:paraId="27112E37" w14:textId="2F1B6A36" w:rsidR="000A6416" w:rsidRPr="00295131" w:rsidRDefault="000A6416" w:rsidP="000A6416">
      <w:pPr>
        <w:pStyle w:val="Text"/>
      </w:pPr>
      <w:r w:rsidRPr="00295131">
        <w:t xml:space="preserve">Propunerile pentru eliminarea </w:t>
      </w:r>
      <w:r w:rsidR="0089570F" w:rsidRPr="00295131">
        <w:t>disfuncționalităților</w:t>
      </w:r>
      <w:r w:rsidRPr="00295131">
        <w:t xml:space="preserve"> sunt cele legate de </w:t>
      </w:r>
      <w:r w:rsidR="0089570F" w:rsidRPr="00295131">
        <w:t>utilitățile</w:t>
      </w:r>
      <w:r w:rsidRPr="00295131">
        <w:t xml:space="preserve"> aflate în curs de </w:t>
      </w:r>
      <w:r w:rsidR="0089570F" w:rsidRPr="00295131">
        <w:t>execuție</w:t>
      </w:r>
      <w:r w:rsidRPr="00295131">
        <w:t xml:space="preserve"> și anume, </w:t>
      </w:r>
      <w:r w:rsidR="0089570F" w:rsidRPr="00295131">
        <w:t>execuția</w:t>
      </w:r>
      <w:r w:rsidRPr="00295131">
        <w:t xml:space="preserve"> acestora să fie realizată într-un timp mai scurt </w:t>
      </w:r>
      <w:r w:rsidR="0089570F" w:rsidRPr="00295131">
        <w:t>decât</w:t>
      </w:r>
      <w:r w:rsidRPr="00295131">
        <w:t xml:space="preserve"> era prevăzut </w:t>
      </w:r>
      <w:r w:rsidR="0089570F" w:rsidRPr="00295131">
        <w:t>inițial</w:t>
      </w:r>
      <w:r w:rsidRPr="00295131">
        <w:t xml:space="preserve">. </w:t>
      </w:r>
    </w:p>
    <w:p w14:paraId="5926BB76" w14:textId="1BDD934D" w:rsidR="000A6416" w:rsidRPr="00295131" w:rsidRDefault="000A6416" w:rsidP="000A6416">
      <w:pPr>
        <w:pStyle w:val="Text"/>
      </w:pPr>
      <w:r w:rsidRPr="00295131">
        <w:t xml:space="preserve">Până la finalizarea </w:t>
      </w:r>
      <w:r w:rsidR="0089570F" w:rsidRPr="00295131">
        <w:t>construcțiilor</w:t>
      </w:r>
      <w:r w:rsidRPr="00295131">
        <w:t xml:space="preserve"> propuse, </w:t>
      </w:r>
      <w:r w:rsidR="0089570F" w:rsidRPr="00295131">
        <w:t>rețelele</w:t>
      </w:r>
      <w:r w:rsidRPr="00295131">
        <w:t xml:space="preserve"> de </w:t>
      </w:r>
      <w:r w:rsidR="0089570F" w:rsidRPr="00295131">
        <w:t>utilități</w:t>
      </w:r>
      <w:r w:rsidRPr="00295131">
        <w:t xml:space="preserve"> vor fi </w:t>
      </w:r>
      <w:r w:rsidR="0089570F" w:rsidRPr="00295131">
        <w:t>recepționate</w:t>
      </w:r>
      <w:r w:rsidRPr="00295131">
        <w:t xml:space="preserve"> </w:t>
      </w:r>
      <w:r w:rsidR="0089570F" w:rsidRPr="00295131">
        <w:t>și</w:t>
      </w:r>
      <w:r w:rsidRPr="00295131">
        <w:t xml:space="preserve"> astfel viitorii consumatori nu vor </w:t>
      </w:r>
      <w:r w:rsidR="0089570F" w:rsidRPr="00295131">
        <w:t>întâmpina</w:t>
      </w:r>
      <w:r w:rsidRPr="00295131">
        <w:t xml:space="preserve"> </w:t>
      </w:r>
      <w:r w:rsidR="0089570F" w:rsidRPr="00295131">
        <w:t>dificultăți</w:t>
      </w:r>
      <w:r w:rsidRPr="00295131">
        <w:t xml:space="preserve"> în ceea ce </w:t>
      </w:r>
      <w:r w:rsidR="0089570F" w:rsidRPr="00295131">
        <w:t>privește</w:t>
      </w:r>
      <w:r w:rsidRPr="00295131">
        <w:t xml:space="preserve"> </w:t>
      </w:r>
      <w:r w:rsidR="0089570F" w:rsidRPr="00295131">
        <w:t>funcționalitatea</w:t>
      </w:r>
      <w:r w:rsidRPr="00295131">
        <w:t xml:space="preserve"> acestora. </w:t>
      </w:r>
    </w:p>
    <w:p w14:paraId="3DF282A5" w14:textId="31B5A7B7" w:rsidR="000A6416" w:rsidRPr="00295131" w:rsidRDefault="000A6416" w:rsidP="000A6416">
      <w:pPr>
        <w:pStyle w:val="Text"/>
      </w:pPr>
      <w:r w:rsidRPr="00295131">
        <w:t xml:space="preserve">Rețelele de utilități publice aferente Drumului Nisipoasa sunt sau vor fi </w:t>
      </w:r>
      <w:r w:rsidR="0089570F" w:rsidRPr="00295131">
        <w:t>rețele</w:t>
      </w:r>
      <w:r w:rsidRPr="00295131">
        <w:t xml:space="preserve"> noi, prin urmare nu vor apărea disfuncționalități în asigurarea cu apă potabilă, apă pentru stins incendiul, canalizare, gaze naturale etc.</w:t>
      </w:r>
    </w:p>
    <w:p w14:paraId="1B8AD98C" w14:textId="77777777" w:rsidR="000A6416" w:rsidRPr="00295131" w:rsidRDefault="000A6416" w:rsidP="000A6416">
      <w:pPr>
        <w:pStyle w:val="Text"/>
      </w:pPr>
      <w:r w:rsidRPr="00295131">
        <w:t>Eliminarea sau diminuarea disfuncționalităților în asigurarea cu utilități publice pentru populație sunt reglementate prin:</w:t>
      </w:r>
    </w:p>
    <w:p w14:paraId="38C88F06" w14:textId="01A489F2" w:rsidR="000A6416" w:rsidRPr="00295131" w:rsidRDefault="000A6416" w:rsidP="0089570F">
      <w:pPr>
        <w:pStyle w:val="Lista"/>
      </w:pPr>
      <w:r w:rsidRPr="00295131">
        <w:t>Legea serviciilor comunitare de utilități - Legea 51/2006;</w:t>
      </w:r>
    </w:p>
    <w:p w14:paraId="0123B7BE" w14:textId="3A5D0015" w:rsidR="000A6416" w:rsidRPr="00295131" w:rsidRDefault="000A6416" w:rsidP="0089570F">
      <w:pPr>
        <w:pStyle w:val="Lista"/>
      </w:pPr>
      <w:r w:rsidRPr="00295131">
        <w:t>Legea serviciului de alimentare cu apă și canalizare nr. 241/2006, republicată în 2013.</w:t>
      </w:r>
    </w:p>
    <w:p w14:paraId="524CB057" w14:textId="77777777" w:rsidR="000A6416" w:rsidRPr="00295131" w:rsidRDefault="000A6416" w:rsidP="000A6416">
      <w:pPr>
        <w:pStyle w:val="Text"/>
      </w:pPr>
      <w:r w:rsidRPr="00295131">
        <w:t>Legile mai sus menționate reglementează cadrul legal al asigurării către populație a utilităților necesare traiului zilnic.</w:t>
      </w:r>
    </w:p>
    <w:p w14:paraId="6315DBE9" w14:textId="77777777" w:rsidR="000A6416" w:rsidRPr="00295131" w:rsidRDefault="000A6416" w:rsidP="000A6416">
      <w:pPr>
        <w:pStyle w:val="Text"/>
      </w:pPr>
      <w:r w:rsidRPr="00295131">
        <w:t>În concordanță cu cele expuse în studiu, eliminarea sau diminuarea disfuncționalităților în asigurarea cu utilități a populației se va realiza numai pe baza strategiilor fiecărui furnizor în funcție de bugetul alocat și în funcție de gravitatea stării tehnice și funcționale a rețelelor de utilități existente.</w:t>
      </w:r>
    </w:p>
    <w:p w14:paraId="58A26AEF" w14:textId="77777777" w:rsidR="000A6416" w:rsidRPr="00295131" w:rsidRDefault="000A6416" w:rsidP="000A6416">
      <w:pPr>
        <w:pStyle w:val="Text"/>
      </w:pPr>
      <w:r w:rsidRPr="00295131">
        <w:t>Furnizorii de utilități publice pentru zona studiată, prin studii tehnice de specialitate asupra utilităților specifice necesare dezvoltării urbane din zona, vor asigura tuturor consumatorilor posibilitatea reală de racordare la utilitățile în curs de dezvoltare/execuție.</w:t>
      </w:r>
    </w:p>
    <w:p w14:paraId="69ED453D" w14:textId="77777777" w:rsidR="000A6416" w:rsidRPr="00295131" w:rsidRDefault="000A6416" w:rsidP="000A6416">
      <w:pPr>
        <w:pStyle w:val="Text"/>
      </w:pPr>
      <w:r w:rsidRPr="00295131">
        <w:t xml:space="preserve">Scenariul propus de dezvoltare este racordarea la rețelele tehnico-edilitare propuse în curs de execuție și recepționate pe Drumul Nisipoasa, conform avizelor obținute. </w:t>
      </w:r>
    </w:p>
    <w:p w14:paraId="4E861D03" w14:textId="77777777" w:rsidR="000A6416" w:rsidRPr="00295131" w:rsidRDefault="000A6416" w:rsidP="000A6416">
      <w:pPr>
        <w:pStyle w:val="Text"/>
      </w:pPr>
      <w:r w:rsidRPr="00295131">
        <w:t>Pentru canalizare ape pluviale se propune corelarea cu PUZ-ul Coordonator al Sectorului 1 și preluarea soluțiilor propuse pe Drumul Nisipoasa.</w:t>
      </w:r>
    </w:p>
    <w:p w14:paraId="634CDFB3" w14:textId="77777777" w:rsidR="000A6416" w:rsidRPr="00295131" w:rsidRDefault="000A6416" w:rsidP="000A6416">
      <w:pPr>
        <w:pStyle w:val="Text"/>
      </w:pPr>
      <w:r w:rsidRPr="00295131">
        <w:t>Nu toate rețelele publice existente și în funcțiune din zona studiată pot asigura la capacitate optimă utilitățile necesare viitorului ansamblu rezidențial, prin branșamentele și racordurile propuse furnizorilor de utilități.</w:t>
      </w:r>
    </w:p>
    <w:p w14:paraId="172EB783" w14:textId="77777777" w:rsidR="000A6416" w:rsidRPr="00295131" w:rsidRDefault="000A6416" w:rsidP="000A6416">
      <w:pPr>
        <w:pStyle w:val="Text"/>
      </w:pPr>
      <w:r w:rsidRPr="00295131">
        <w:lastRenderedPageBreak/>
        <w:t>Reglementarea definitivă a utilităților prin racorduri și branșamente se va face la faza de PTh + DE cu obținerea autorizațiilor de racordare definitivă și cu respectarea restricțiilor impuse de furnizorii de utilități.</w:t>
      </w:r>
    </w:p>
    <w:p w14:paraId="7642DC20" w14:textId="47FD8C22" w:rsidR="000A6416" w:rsidRPr="00295131" w:rsidRDefault="0089570F" w:rsidP="000A6416">
      <w:pPr>
        <w:pStyle w:val="Text"/>
      </w:pPr>
      <w:r w:rsidRPr="00295131">
        <w:t>Recomandările</w:t>
      </w:r>
      <w:r w:rsidR="000A6416" w:rsidRPr="00295131">
        <w:t xml:space="preserve"> din studiu precizează că furnizorii de utilități energie electrică, gaz natural, telecomunicații, prin strategia de dezvoltare a rețelelor din zonă, funcție de extinderea numărului de consumatori și a solicitărilor de consum, vor dezvolta rețele noi sau vor extinde rețelele existente pentru a asigura o bună funcționare a serviciilor.</w:t>
      </w:r>
    </w:p>
    <w:p w14:paraId="1F968F75" w14:textId="47106729" w:rsidR="00F112BD" w:rsidRPr="00295131" w:rsidRDefault="000A6416" w:rsidP="000A6416">
      <w:pPr>
        <w:pStyle w:val="Text"/>
      </w:pPr>
      <w:r w:rsidRPr="00295131">
        <w:t>Pentru viitorul ansamblu rezidențial se propune racordarea la toate rețele de utilități publice pentru asigurarea funcționări ansamblului.</w:t>
      </w:r>
    </w:p>
    <w:p w14:paraId="5B5261CA" w14:textId="77777777" w:rsidR="0089570F" w:rsidRPr="00295131" w:rsidRDefault="0089570F" w:rsidP="000A6416">
      <w:pPr>
        <w:pStyle w:val="Text"/>
      </w:pPr>
    </w:p>
    <w:p w14:paraId="6528CC0F" w14:textId="77777777" w:rsidR="00F112BD" w:rsidRPr="00295131" w:rsidRDefault="00F112BD" w:rsidP="00F112BD">
      <w:pPr>
        <w:pStyle w:val="Text"/>
        <w:rPr>
          <w:b/>
          <w:bCs/>
        </w:rPr>
      </w:pPr>
      <w:r w:rsidRPr="00295131">
        <w:rPr>
          <w:b/>
          <w:bCs/>
        </w:rPr>
        <w:t>Studiu de însorire</w:t>
      </w:r>
    </w:p>
    <w:p w14:paraId="692944F2" w14:textId="16012C0D" w:rsidR="00F112BD" w:rsidRPr="00295131" w:rsidRDefault="00F112BD" w:rsidP="00F112BD">
      <w:pPr>
        <w:pStyle w:val="Text"/>
        <w:rPr>
          <w:color w:val="000000" w:themeColor="text1"/>
        </w:rPr>
      </w:pPr>
      <w:r w:rsidRPr="00295131">
        <w:rPr>
          <w:color w:val="000000" w:themeColor="text1"/>
        </w:rPr>
        <w:t xml:space="preserve">Igiena și confortul urban se realizează atât prin respectarea normelor de însorire și iluminat natural (prin orientarea corectă a construcțiilor conform cerințelor funcționale), cât și prin amplasarea construcțiilor unele în raport cu altele, astfel încât să nu se umbrească reciproc. Amplasarea clădirilor destinate locuințelor trebuie să asigure însorirea acestora pe o durată de minimum 1 1⁄2 ore la solstițiul de iarnă, a încăperilor de locuit din clădire și din locuințele învecinate. Asigurarea duratei de însorire, dependența de soluțiile urbanistice se realizează prin orientarea, distanțarea și dimensionarea construcțiilor. Dimensiunile elementelor ce determină zona de umbră se stabilesc trigonometric, în funcție de dimensiunile clădirilor în zilele de referință pentru latitudinea 45 grade nord. </w:t>
      </w:r>
    </w:p>
    <w:p w14:paraId="6F46EE86" w14:textId="1355BD01" w:rsidR="00F112BD" w:rsidRPr="00295131" w:rsidRDefault="00F112BD" w:rsidP="00F112BD">
      <w:pPr>
        <w:pStyle w:val="Text"/>
        <w:rPr>
          <w:color w:val="000000" w:themeColor="text1"/>
        </w:rPr>
      </w:pPr>
      <w:r w:rsidRPr="00295131">
        <w:rPr>
          <w:color w:val="000000" w:themeColor="text1"/>
        </w:rPr>
        <w:t>Din studiul de însorire efectuat și ținând cont de orientarea pe E-V a parcelarului se realizează însorirea construcțiilor învecinate (zona de N și S) de minim 1 1⁄2 ore în conformitate cu Ordinul Ministrului Sănătății nr. 119/2014.</w:t>
      </w:r>
    </w:p>
    <w:p w14:paraId="0F397921" w14:textId="77777777" w:rsidR="00F112BD" w:rsidRPr="00295131" w:rsidRDefault="00F112BD" w:rsidP="00F112BD">
      <w:pPr>
        <w:pStyle w:val="Text"/>
      </w:pPr>
    </w:p>
    <w:p w14:paraId="2AE89093" w14:textId="77777777" w:rsidR="00F112BD" w:rsidRPr="00295131" w:rsidRDefault="00F112BD" w:rsidP="00F112BD">
      <w:pPr>
        <w:pStyle w:val="Text"/>
        <w:rPr>
          <w:b/>
          <w:bCs/>
        </w:rPr>
      </w:pPr>
      <w:r w:rsidRPr="00295131">
        <w:rPr>
          <w:b/>
          <w:bCs/>
        </w:rPr>
        <w:t>Studiu WGS</w:t>
      </w:r>
    </w:p>
    <w:p w14:paraId="36FF29F9" w14:textId="2BFCF084" w:rsidR="00F112BD" w:rsidRPr="00295131" w:rsidRDefault="00F112BD" w:rsidP="00F112BD">
      <w:pPr>
        <w:pStyle w:val="Text"/>
        <w:rPr>
          <w:color w:val="000000" w:themeColor="text1"/>
        </w:rPr>
      </w:pPr>
      <w:r w:rsidRPr="00295131">
        <w:rPr>
          <w:color w:val="000000" w:themeColor="text1"/>
        </w:rPr>
        <w:t xml:space="preserve">Scopul studiului aeronautic la faza P.U.Z. a fost acela de a determina condițiile de obținere ale avizului A.A.C.R., întrucât terenul se află în zona cu servituți aeronautice civile. </w:t>
      </w:r>
    </w:p>
    <w:p w14:paraId="75FA15BD" w14:textId="77777777" w:rsidR="00F112BD" w:rsidRPr="00295131" w:rsidRDefault="00F112BD" w:rsidP="00F112BD">
      <w:pPr>
        <w:pStyle w:val="Text"/>
        <w:rPr>
          <w:color w:val="000000" w:themeColor="text1"/>
        </w:rPr>
      </w:pPr>
      <w:r w:rsidRPr="00295131">
        <w:rPr>
          <w:color w:val="000000" w:themeColor="text1"/>
        </w:rPr>
        <w:t>Prin determinarea în sistemul geodezic WGS-84 a coordonatelor punctelor de detaliu și încadrarea lor în harta de obstacole pentru Aeroportul Internațional Aurel Vlaicu București Băneasa conform Ordinului M.T. nr. 735/2015 pentru aprobarea Reglementării aeronautice civile române privind stabilirea zonelor cu servituți aeronautice civile și condițiilor de avizare a documentațiilor tehnice aferente obiectivelor din aceste zone sau din alte zone în care pot constitui obstacole pentru navigația aeriană și/sau pot afecta siguranța zborului pe teritoriul și în spațiul aerian al României RACR-ZSAC, ediția 1/2015.</w:t>
      </w:r>
    </w:p>
    <w:p w14:paraId="23A30BC8" w14:textId="77777777" w:rsidR="00F112BD" w:rsidRPr="00295131" w:rsidRDefault="00F112BD" w:rsidP="007E7B2F">
      <w:pPr>
        <w:pStyle w:val="Text"/>
      </w:pPr>
    </w:p>
    <w:p w14:paraId="350A07C4" w14:textId="707D5205" w:rsidR="00B92331" w:rsidRPr="00295131" w:rsidRDefault="00B92331" w:rsidP="00DF2A13">
      <w:pPr>
        <w:pStyle w:val="Heading3"/>
      </w:pPr>
      <w:bookmarkStart w:id="25" w:name="_Toc12972464"/>
      <w:bookmarkStart w:id="26" w:name="_Toc115792390"/>
      <w:bookmarkEnd w:id="22"/>
      <w:bookmarkEnd w:id="23"/>
      <w:r w:rsidRPr="00295131">
        <w:t>Situa</w:t>
      </w:r>
      <w:r w:rsidR="00D57A22" w:rsidRPr="00295131">
        <w:t>ț</w:t>
      </w:r>
      <w:r w:rsidRPr="00295131">
        <w:t>ia existentă</w:t>
      </w:r>
      <w:bookmarkEnd w:id="25"/>
      <w:bookmarkEnd w:id="26"/>
    </w:p>
    <w:p w14:paraId="75FF552E" w14:textId="7C169937" w:rsidR="00FD1C13" w:rsidRPr="00295131" w:rsidRDefault="00FD1C13" w:rsidP="00FD1C13">
      <w:pPr>
        <w:pStyle w:val="Heading4"/>
        <w:rPr>
          <w:lang w:val="ro-RO"/>
        </w:rPr>
      </w:pPr>
      <w:bookmarkStart w:id="27" w:name="_Toc115792391"/>
      <w:r w:rsidRPr="00295131">
        <w:rPr>
          <w:lang w:val="ro-RO"/>
        </w:rPr>
        <w:t xml:space="preserve">Elemente </w:t>
      </w:r>
      <w:r w:rsidR="0064606E" w:rsidRPr="00295131">
        <w:rPr>
          <w:lang w:val="ro-RO"/>
        </w:rPr>
        <w:t>generale</w:t>
      </w:r>
      <w:bookmarkEnd w:id="27"/>
    </w:p>
    <w:p w14:paraId="5F73AA90" w14:textId="3084CE79" w:rsidR="00FD1C13" w:rsidRPr="00295131" w:rsidRDefault="00FD1C13" w:rsidP="00FD1C13">
      <w:pPr>
        <w:pStyle w:val="Text"/>
      </w:pPr>
      <w:r w:rsidRPr="00295131">
        <w:t>Unitatea de relief din care face parte zona studiată este reprezentată de Câmpia Bucure</w:t>
      </w:r>
      <w:r w:rsidR="00D57A22" w:rsidRPr="00295131">
        <w:t>ș</w:t>
      </w:r>
      <w:r w:rsidRPr="00295131">
        <w:t>tiului, care face parte la rândul său din Câmpia Vlăsiei, subunitate a Câmpiei Române.</w:t>
      </w:r>
    </w:p>
    <w:p w14:paraId="420F7940" w14:textId="1D4D0EB8" w:rsidR="00FD1C13" w:rsidRPr="00295131" w:rsidRDefault="00FD1C13" w:rsidP="00FD1C13">
      <w:pPr>
        <w:pStyle w:val="Text"/>
      </w:pPr>
      <w:r w:rsidRPr="00295131">
        <w:lastRenderedPageBreak/>
        <w:t>Din punct de vedere geotehnic, terenurile se încadrează în categoria asociată unui risc geotehnic redus. Adâncimea maximă de înghe</w:t>
      </w:r>
      <w:r w:rsidR="00D57A22" w:rsidRPr="00295131">
        <w:t>ț</w:t>
      </w:r>
      <w:r w:rsidRPr="00295131">
        <w:t xml:space="preserve"> este de 70-80 cm. Din punct de vedere seismic, zona se încadrează în macrozona de intensitate 8, pe o perioadă de revenire de 50 de ani.</w:t>
      </w:r>
    </w:p>
    <w:p w14:paraId="66AB6317" w14:textId="4CD02449" w:rsidR="00FD1C13" w:rsidRPr="00295131" w:rsidRDefault="00FD1C13" w:rsidP="00FD1C13">
      <w:pPr>
        <w:pStyle w:val="Text"/>
      </w:pPr>
      <w:r w:rsidRPr="00295131">
        <w:t xml:space="preserve">Clima este continentală, cu temperaturi medii anuale de 10,5 </w:t>
      </w:r>
      <w:r w:rsidR="00B27D28" w:rsidRPr="00295131">
        <w:t>°</w:t>
      </w:r>
      <w:r w:rsidRPr="00295131">
        <w:t>C. Pe timpul verii se ating temperaturi cuprinse între 34</w:t>
      </w:r>
      <w:r w:rsidR="00B27D28" w:rsidRPr="00295131">
        <w:t xml:space="preserve"> </w:t>
      </w:r>
      <w:r w:rsidRPr="00295131">
        <w:t>°</w:t>
      </w:r>
      <w:r w:rsidR="00B27D28" w:rsidRPr="00295131">
        <w:t>C</w:t>
      </w:r>
      <w:r w:rsidR="0025748E" w:rsidRPr="00295131">
        <w:t xml:space="preserve"> și </w:t>
      </w:r>
      <w:r w:rsidRPr="00295131">
        <w:t>35</w:t>
      </w:r>
      <w:r w:rsidR="00B27D28" w:rsidRPr="00295131">
        <w:t xml:space="preserve"> </w:t>
      </w:r>
      <w:r w:rsidRPr="00295131">
        <w:t>°C.</w:t>
      </w:r>
    </w:p>
    <w:p w14:paraId="58055733" w14:textId="3FF4F8A1" w:rsidR="00FD1C13" w:rsidRPr="00295131" w:rsidRDefault="00FD1C13" w:rsidP="00FD1C13">
      <w:pPr>
        <w:pStyle w:val="Text"/>
      </w:pPr>
      <w:r w:rsidRPr="00295131">
        <w:t>Cantită</w:t>
      </w:r>
      <w:r w:rsidR="00D57A22" w:rsidRPr="00295131">
        <w:t>ț</w:t>
      </w:r>
      <w:r w:rsidRPr="00295131">
        <w:t>ile medii ale precipita</w:t>
      </w:r>
      <w:r w:rsidR="00D57A22" w:rsidRPr="00295131">
        <w:t>ț</w:t>
      </w:r>
      <w:r w:rsidRPr="00295131">
        <w:t>iilor depă</w:t>
      </w:r>
      <w:r w:rsidR="00D57A22" w:rsidRPr="00295131">
        <w:t>ș</w:t>
      </w:r>
      <w:r w:rsidRPr="00295131">
        <w:t xml:space="preserve">esc 600 mm. </w:t>
      </w:r>
    </w:p>
    <w:p w14:paraId="5FEF244E" w14:textId="0BE576CA" w:rsidR="00FD1C13" w:rsidRPr="00295131" w:rsidRDefault="00FD1C13" w:rsidP="00FD1C13">
      <w:pPr>
        <w:pStyle w:val="Text"/>
      </w:pPr>
      <w:r w:rsidRPr="00295131">
        <w:t>Vânturile bat predominant din direc</w:t>
      </w:r>
      <w:r w:rsidR="00D57A22" w:rsidRPr="00295131">
        <w:t>ț</w:t>
      </w:r>
      <w:r w:rsidRPr="00295131">
        <w:t>iile:</w:t>
      </w:r>
    </w:p>
    <w:p w14:paraId="7450A9F0" w14:textId="261D8DDC" w:rsidR="00FD1C13" w:rsidRPr="00295131" w:rsidRDefault="00FD1C13" w:rsidP="00FD1C13">
      <w:pPr>
        <w:pStyle w:val="Lista"/>
      </w:pPr>
      <w:r w:rsidRPr="00295131">
        <w:t>Nord-Est - cu o frecven</w:t>
      </w:r>
      <w:r w:rsidR="00D57A22" w:rsidRPr="00295131">
        <w:t>ț</w:t>
      </w:r>
      <w:r w:rsidRPr="00295131">
        <w:t xml:space="preserve">ă de 23,2% </w:t>
      </w:r>
      <w:r w:rsidR="00D57A22" w:rsidRPr="00295131">
        <w:t>ș</w:t>
      </w:r>
      <w:r w:rsidRPr="00295131">
        <w:t>i o viteză medie de 3,5 m/s;</w:t>
      </w:r>
    </w:p>
    <w:p w14:paraId="559441B7" w14:textId="02A22986" w:rsidR="00FD1C13" w:rsidRPr="00295131" w:rsidRDefault="00FD1C13" w:rsidP="00FD1C13">
      <w:pPr>
        <w:pStyle w:val="Lista"/>
      </w:pPr>
      <w:r w:rsidRPr="00295131">
        <w:t>Est - cu o frecven</w:t>
      </w:r>
      <w:r w:rsidR="00D57A22" w:rsidRPr="00295131">
        <w:t>ț</w:t>
      </w:r>
      <w:r w:rsidRPr="00295131">
        <w:t>ă de 12%</w:t>
      </w:r>
      <w:r w:rsidR="0025748E" w:rsidRPr="00295131">
        <w:t xml:space="preserve"> și </w:t>
      </w:r>
      <w:r w:rsidRPr="00295131">
        <w:t>viteză medie de 3,2 m/s;</w:t>
      </w:r>
    </w:p>
    <w:p w14:paraId="33A9E81E" w14:textId="4680C143" w:rsidR="00FD1C13" w:rsidRPr="00295131" w:rsidRDefault="00FD1C13" w:rsidP="00FD1C13">
      <w:pPr>
        <w:pStyle w:val="Lista"/>
      </w:pPr>
      <w:r w:rsidRPr="00295131">
        <w:t>Sud-Vest - cu o frecven</w:t>
      </w:r>
      <w:r w:rsidR="00D57A22" w:rsidRPr="00295131">
        <w:t>ț</w:t>
      </w:r>
      <w:r w:rsidRPr="00295131">
        <w:t xml:space="preserve">ă de 8,1% </w:t>
      </w:r>
      <w:r w:rsidR="00D57A22" w:rsidRPr="00295131">
        <w:t>ș</w:t>
      </w:r>
      <w:r w:rsidRPr="00295131">
        <w:t>i o viteză medie de 1,8 m/s.</w:t>
      </w:r>
    </w:p>
    <w:p w14:paraId="183A8A30" w14:textId="5ABE7CCA" w:rsidR="00FD1C13" w:rsidRPr="00295131" w:rsidRDefault="00FD1C13" w:rsidP="00FD1C13">
      <w:pPr>
        <w:pStyle w:val="Text"/>
      </w:pPr>
      <w:r w:rsidRPr="00295131">
        <w:t>Suprafa</w:t>
      </w:r>
      <w:r w:rsidR="00D57A22" w:rsidRPr="00295131">
        <w:t>ț</w:t>
      </w:r>
      <w:r w:rsidRPr="00295131">
        <w:t>a terenului este aproximativ plană</w:t>
      </w:r>
      <w:r w:rsidR="0025748E" w:rsidRPr="00295131">
        <w:t xml:space="preserve"> și </w:t>
      </w:r>
      <w:r w:rsidRPr="00295131">
        <w:t>orizontală.</w:t>
      </w:r>
      <w:r w:rsidR="00B27D28" w:rsidRPr="00295131">
        <w:t xml:space="preserve"> </w:t>
      </w:r>
    </w:p>
    <w:p w14:paraId="58C6297F" w14:textId="34A225AA" w:rsidR="00B27D28" w:rsidRPr="00295131" w:rsidRDefault="00B27D28" w:rsidP="00FD1C13">
      <w:pPr>
        <w:pStyle w:val="Text"/>
      </w:pPr>
      <w:r w:rsidRPr="00295131">
        <w:t>Deși prin PUG terenurile au fost reglementate ca UTR A4, sere, acest teren nu a avut niciodată această utilizare fiind liber de construcții.</w:t>
      </w:r>
    </w:p>
    <w:p w14:paraId="614386A1" w14:textId="77777777" w:rsidR="00B57936" w:rsidRPr="00295131" w:rsidRDefault="00B57936" w:rsidP="00B57936">
      <w:pPr>
        <w:pStyle w:val="Text"/>
        <w:spacing w:before="0" w:after="0"/>
        <w:jc w:val="center"/>
      </w:pPr>
      <w:r w:rsidRPr="00295131">
        <w:rPr>
          <w:noProof/>
          <w:lang w:val="en-US"/>
        </w:rPr>
        <w:drawing>
          <wp:inline distT="0" distB="0" distL="0" distR="0" wp14:anchorId="462DF75F" wp14:editId="6C77C4AF">
            <wp:extent cx="5580000" cy="3567713"/>
            <wp:effectExtent l="19050" t="19050" r="20955" b="139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5580000" cy="3567713"/>
                    </a:xfrm>
                    <a:prstGeom prst="rect">
                      <a:avLst/>
                    </a:prstGeom>
                    <a:ln>
                      <a:solidFill>
                        <a:srgbClr val="38556D"/>
                      </a:solidFill>
                    </a:ln>
                  </pic:spPr>
                </pic:pic>
              </a:graphicData>
            </a:graphic>
          </wp:inline>
        </w:drawing>
      </w:r>
    </w:p>
    <w:p w14:paraId="7690CBB1" w14:textId="335B7DA1" w:rsidR="00B57936" w:rsidRPr="00295131" w:rsidRDefault="00B57936" w:rsidP="00B57936">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w:t>
      </w:r>
      <w:r w:rsidR="00D57A22" w:rsidRPr="00295131">
        <w:rPr>
          <w:i/>
          <w:iCs/>
          <w:color w:val="38556D"/>
          <w:sz w:val="18"/>
          <w:szCs w:val="18"/>
        </w:rPr>
        <w:t>ț</w:t>
      </w:r>
      <w:r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Pr="00295131">
        <w:rPr>
          <w:i/>
          <w:iCs/>
          <w:color w:val="38556D"/>
          <w:sz w:val="18"/>
          <w:szCs w:val="18"/>
        </w:rPr>
        <w:t>ti, S.C. KXL S.R.L., 2019</w:t>
      </w:r>
      <w:r w:rsidRPr="00295131">
        <w:rPr>
          <w:rFonts w:cs="Arial"/>
          <w:i/>
          <w:color w:val="38556D"/>
          <w:sz w:val="18"/>
          <w:szCs w:val="18"/>
        </w:rPr>
        <w:t>.</w:t>
      </w:r>
    </w:p>
    <w:p w14:paraId="2BE33326" w14:textId="32AF85FE" w:rsidR="00B57936" w:rsidRPr="00295131" w:rsidRDefault="00B57936" w:rsidP="00B57936">
      <w:pPr>
        <w:pStyle w:val="Caption"/>
        <w:jc w:val="center"/>
        <w:rPr>
          <w:rFonts w:cs="Arial"/>
          <w:lang w:val="ro-RO"/>
        </w:rPr>
      </w:pPr>
      <w:bookmarkStart w:id="28" w:name="_Toc115792525"/>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3</w:t>
      </w:r>
      <w:r w:rsidRPr="00295131">
        <w:rPr>
          <w:rFonts w:cs="Arial"/>
          <w:b/>
          <w:lang w:val="ro-RO"/>
        </w:rPr>
        <w:fldChar w:fldCharType="end"/>
      </w:r>
      <w:r w:rsidRPr="00295131">
        <w:rPr>
          <w:rFonts w:cs="Arial"/>
          <w:b/>
          <w:lang w:val="ro-RO"/>
        </w:rPr>
        <w:t>.</w:t>
      </w:r>
      <w:r w:rsidRPr="00295131">
        <w:rPr>
          <w:rFonts w:cs="Arial"/>
          <w:lang w:val="ro-RO"/>
        </w:rPr>
        <w:t xml:space="preserve"> Evolu</w:t>
      </w:r>
      <w:r w:rsidR="00D57A22" w:rsidRPr="00295131">
        <w:rPr>
          <w:rFonts w:cs="Arial"/>
          <w:lang w:val="ro-RO"/>
        </w:rPr>
        <w:t>ț</w:t>
      </w:r>
      <w:r w:rsidRPr="00295131">
        <w:rPr>
          <w:rFonts w:cs="Arial"/>
          <w:lang w:val="ro-RO"/>
        </w:rPr>
        <w:t>ia zonei analizate (2002, 2008, 2013, 2017).</w:t>
      </w:r>
      <w:bookmarkEnd w:id="28"/>
    </w:p>
    <w:p w14:paraId="49ACAAB2" w14:textId="77777777" w:rsidR="00C42C7C" w:rsidRPr="00295131" w:rsidRDefault="00C42C7C" w:rsidP="00C42C7C">
      <w:pPr>
        <w:rPr>
          <w:lang w:val="ro-RO"/>
        </w:rPr>
      </w:pPr>
    </w:p>
    <w:p w14:paraId="50A80635" w14:textId="75A4E61E" w:rsidR="00FD1C13" w:rsidRPr="00295131" w:rsidRDefault="00FD1C13" w:rsidP="00FD1C13">
      <w:pPr>
        <w:pStyle w:val="Heading4"/>
        <w:rPr>
          <w:lang w:val="ro-RO"/>
        </w:rPr>
      </w:pPr>
      <w:bookmarkStart w:id="29" w:name="_Toc115792392"/>
      <w:r w:rsidRPr="00295131">
        <w:rPr>
          <w:lang w:val="ro-RO"/>
        </w:rPr>
        <w:t>Circula</w:t>
      </w:r>
      <w:r w:rsidR="00D57A22" w:rsidRPr="00295131">
        <w:rPr>
          <w:lang w:val="ro-RO"/>
        </w:rPr>
        <w:t>ț</w:t>
      </w:r>
      <w:r w:rsidRPr="00295131">
        <w:rPr>
          <w:lang w:val="ro-RO"/>
        </w:rPr>
        <w:t>ia</w:t>
      </w:r>
      <w:bookmarkEnd w:id="29"/>
    </w:p>
    <w:p w14:paraId="59030262" w14:textId="7E591F6D" w:rsidR="00FD1C13" w:rsidRPr="00295131" w:rsidRDefault="00FD1C13" w:rsidP="00FD1C13">
      <w:pPr>
        <w:pStyle w:val="Text"/>
      </w:pPr>
      <w:r w:rsidRPr="00295131">
        <w:t xml:space="preserve">Trama stradală a arealului studiat este regulată </w:t>
      </w:r>
      <w:r w:rsidR="00D57A22" w:rsidRPr="00295131">
        <w:t>ș</w:t>
      </w:r>
      <w:r w:rsidRPr="00295131">
        <w:t>i este compusă din străzi de categoria a II-a (străzi de legătură - care asigură circula</w:t>
      </w:r>
      <w:r w:rsidR="00D57A22" w:rsidRPr="00295131">
        <w:t>ț</w:t>
      </w:r>
      <w:r w:rsidRPr="00295131">
        <w:t>ia majoră între zonele func</w:t>
      </w:r>
      <w:r w:rsidR="00D57A22" w:rsidRPr="00295131">
        <w:t>ț</w:t>
      </w:r>
      <w:r w:rsidRPr="00295131">
        <w:t xml:space="preserve">ionale </w:t>
      </w:r>
      <w:r w:rsidR="00D57A22" w:rsidRPr="00295131">
        <w:t>ș</w:t>
      </w:r>
      <w:r w:rsidRPr="00295131">
        <w:t>i de locuit)</w:t>
      </w:r>
      <w:r w:rsidR="0025748E" w:rsidRPr="00295131">
        <w:t xml:space="preserve"> și </w:t>
      </w:r>
      <w:r w:rsidRPr="00295131">
        <w:t>străzi de categoria a III-a (străzi colectoare, care preiau fluxurile de trafic din zonele func</w:t>
      </w:r>
      <w:r w:rsidR="00D57A22" w:rsidRPr="00295131">
        <w:t>ț</w:t>
      </w:r>
      <w:r w:rsidRPr="00295131">
        <w:t xml:space="preserve">ionale </w:t>
      </w:r>
      <w:r w:rsidR="00D57A22" w:rsidRPr="00295131">
        <w:t>ș</w:t>
      </w:r>
      <w:r w:rsidRPr="00295131">
        <w:t>i le dirijează spre cele de legătură sau magistrale).</w:t>
      </w:r>
    </w:p>
    <w:p w14:paraId="637F4F5A" w14:textId="557696E5" w:rsidR="00FD1C13" w:rsidRPr="00295131" w:rsidRDefault="00FD1C13" w:rsidP="00FD1C13">
      <w:pPr>
        <w:pStyle w:val="Text"/>
      </w:pPr>
      <w:r w:rsidRPr="00295131">
        <w:lastRenderedPageBreak/>
        <w:t>În zona de studiu străzile din care se poate realiza accesul rutier pe terenurile reglementate au următoarele profile:</w:t>
      </w:r>
    </w:p>
    <w:p w14:paraId="26142329" w14:textId="4DC7A8AB" w:rsidR="00FD1C13" w:rsidRPr="00295131" w:rsidRDefault="00FD1C13" w:rsidP="00FD1C13">
      <w:pPr>
        <w:pStyle w:val="Lista"/>
      </w:pPr>
      <w:r w:rsidRPr="00295131">
        <w:t>Drumul Nisipoasa, drum de pământ în dreptul terenului studiat, cu un profil variabil între 11,50-12,00 m;</w:t>
      </w:r>
    </w:p>
    <w:p w14:paraId="6D95B236" w14:textId="6DB3C679" w:rsidR="00FD1C13" w:rsidRPr="00295131" w:rsidRDefault="00FD1C13" w:rsidP="00FD1C13">
      <w:pPr>
        <w:pStyle w:val="Lista"/>
      </w:pPr>
      <w:r w:rsidRPr="00295131">
        <w:t>Strada Câmpul Pipera, cu un profil de aproximativ 8,20 m cu trotuar de 1,20 m pe partea adiacentă terenului reglementat.</w:t>
      </w:r>
    </w:p>
    <w:p w14:paraId="2BD46CEB" w14:textId="0D576614" w:rsidR="00FD1C13" w:rsidRPr="00295131" w:rsidRDefault="00FD1C13" w:rsidP="00FD1C13">
      <w:pPr>
        <w:pStyle w:val="Text"/>
      </w:pPr>
      <w:r w:rsidRPr="00295131">
        <w:t>Drumurile reglementate prin P.U.Z. ansamblu ANL Henri Coandă sunt, de asemenea, neamenajate corespunzător. Legătura cu restul ora</w:t>
      </w:r>
      <w:r w:rsidR="00D57A22" w:rsidRPr="00295131">
        <w:t>ș</w:t>
      </w:r>
      <w:r w:rsidRPr="00295131">
        <w:t>ului Bucure</w:t>
      </w:r>
      <w:r w:rsidR="00D57A22" w:rsidRPr="00295131">
        <w:t>ș</w:t>
      </w:r>
      <w:r w:rsidRPr="00295131">
        <w:t xml:space="preserve">ti se realizează prin intermediul unor străzi de categoria a III-a: Strada Câmpul Pipera, Strada Cantonului, Strada Biharia. </w:t>
      </w:r>
    </w:p>
    <w:p w14:paraId="22E2A50D" w14:textId="54043300" w:rsidR="00FD1C13" w:rsidRPr="00295131" w:rsidRDefault="00FD1C13" w:rsidP="00FD1C13">
      <w:pPr>
        <w:pStyle w:val="Text"/>
      </w:pPr>
      <w:r w:rsidRPr="00295131">
        <w:t>În zonă au fost realizate mai multe documenta</w:t>
      </w:r>
      <w:r w:rsidR="00D57A22" w:rsidRPr="00295131">
        <w:t>ț</w:t>
      </w:r>
      <w:r w:rsidRPr="00295131">
        <w:t>ii de urbanism care reglementează trama stradală din zonă:</w:t>
      </w:r>
    </w:p>
    <w:p w14:paraId="6BE298B2" w14:textId="34E899BA" w:rsidR="00FD1C13" w:rsidRPr="00295131" w:rsidRDefault="00FD1C13" w:rsidP="00FD1C13">
      <w:pPr>
        <w:pStyle w:val="Lista"/>
      </w:pPr>
      <w:r w:rsidRPr="00295131">
        <w:t>P.U.Z. Extindere Ansamblu Henri Coandă aprobat cu HCGMB 176/2013;</w:t>
      </w:r>
    </w:p>
    <w:p w14:paraId="6F08CE9C" w14:textId="73FB558B" w:rsidR="00FD1C13" w:rsidRPr="00295131" w:rsidRDefault="00FD1C13" w:rsidP="00FD1C13">
      <w:pPr>
        <w:pStyle w:val="Lista"/>
      </w:pPr>
      <w:r w:rsidRPr="00295131">
        <w:t>P.U.Z. Închidere Inelul Median de circula</w:t>
      </w:r>
      <w:r w:rsidR="00D57A22" w:rsidRPr="00295131">
        <w:t>ț</w:t>
      </w:r>
      <w:r w:rsidRPr="00295131">
        <w:t xml:space="preserve">ie la zona de nord, aprobat cu HCGMB 294/2013 </w:t>
      </w:r>
      <w:r w:rsidR="00D57A22" w:rsidRPr="00295131">
        <w:t>ș</w:t>
      </w:r>
      <w:r w:rsidRPr="00295131">
        <w:t>i  292/2014;</w:t>
      </w:r>
    </w:p>
    <w:p w14:paraId="3FEB30E1" w14:textId="7048027A" w:rsidR="00FD1C13" w:rsidRPr="00295131" w:rsidRDefault="00FD1C13" w:rsidP="00FD1C13">
      <w:pPr>
        <w:pStyle w:val="Lista"/>
      </w:pPr>
      <w:r w:rsidRPr="00295131">
        <w:t>P.U.Z. Stabilirea tramei stradale</w:t>
      </w:r>
      <w:r w:rsidR="0025748E" w:rsidRPr="00295131">
        <w:t xml:space="preserve"> și </w:t>
      </w:r>
      <w:r w:rsidRPr="00295131">
        <w:t>zonificare func</w:t>
      </w:r>
      <w:r w:rsidR="00D57A22" w:rsidRPr="00295131">
        <w:t>ț</w:t>
      </w:r>
      <w:r w:rsidRPr="00295131">
        <w:t>ională - Zona Câmpul Pipera, ora</w:t>
      </w:r>
      <w:r w:rsidR="00D57A22" w:rsidRPr="00295131">
        <w:t>ș</w:t>
      </w:r>
      <w:r w:rsidRPr="00295131">
        <w:t xml:space="preserve"> Voluntari, Jude</w:t>
      </w:r>
      <w:r w:rsidR="00D57A22" w:rsidRPr="00295131">
        <w:t>ț</w:t>
      </w:r>
      <w:r w:rsidRPr="00295131">
        <w:t xml:space="preserve"> Ilfov aprobat cu HCL 85/29.07.2013.</w:t>
      </w:r>
    </w:p>
    <w:p w14:paraId="3CBF0B78" w14:textId="77777777" w:rsidR="00FD1C13" w:rsidRPr="00295131" w:rsidRDefault="00FD1C13" w:rsidP="00FD1C13">
      <w:pPr>
        <w:pStyle w:val="Text"/>
      </w:pPr>
    </w:p>
    <w:p w14:paraId="0827CB5F" w14:textId="301B57CB" w:rsidR="00FD1C13" w:rsidRPr="00295131" w:rsidRDefault="00FD1C13" w:rsidP="00FD1C13">
      <w:pPr>
        <w:pStyle w:val="Heading4"/>
        <w:rPr>
          <w:lang w:val="ro-RO"/>
        </w:rPr>
      </w:pPr>
      <w:bookmarkStart w:id="30" w:name="_Toc115792393"/>
      <w:r w:rsidRPr="00295131">
        <w:rPr>
          <w:lang w:val="ro-RO"/>
        </w:rPr>
        <w:t>Ocuparea terenurilor</w:t>
      </w:r>
      <w:bookmarkEnd w:id="30"/>
    </w:p>
    <w:p w14:paraId="79B1A7A4" w14:textId="5F12AEC7" w:rsidR="00FD1C13" w:rsidRPr="00295131" w:rsidRDefault="00FD1C13" w:rsidP="00FD1C13">
      <w:pPr>
        <w:pStyle w:val="Text"/>
      </w:pPr>
      <w:r w:rsidRPr="00295131">
        <w:t>Din punct de vedere func</w:t>
      </w:r>
      <w:r w:rsidR="00D57A22" w:rsidRPr="00295131">
        <w:t>ț</w:t>
      </w:r>
      <w:r w:rsidRPr="00295131">
        <w:t>ional, zona analizată este utilizată astfel:</w:t>
      </w:r>
    </w:p>
    <w:p w14:paraId="2F793E42" w14:textId="66A82916" w:rsidR="00FD1C13" w:rsidRPr="00295131" w:rsidRDefault="00FD1C13" w:rsidP="00FD1C13">
      <w:pPr>
        <w:pStyle w:val="Lista"/>
      </w:pPr>
      <w:r w:rsidRPr="00295131">
        <w:t>la nordul terenului reglementat Cartierul reziden</w:t>
      </w:r>
      <w:r w:rsidR="00D57A22" w:rsidRPr="00295131">
        <w:t>ț</w:t>
      </w:r>
      <w:r w:rsidRPr="00295131">
        <w:t>ial ANL Henri Coandă (locuin</w:t>
      </w:r>
      <w:r w:rsidR="00D57A22" w:rsidRPr="00295131">
        <w:t>ț</w:t>
      </w:r>
      <w:r w:rsidRPr="00295131">
        <w:t>e colective</w:t>
      </w:r>
      <w:r w:rsidR="0025748E" w:rsidRPr="00295131">
        <w:t xml:space="preserve"> și </w:t>
      </w:r>
      <w:r w:rsidRPr="00295131">
        <w:t>individuale);</w:t>
      </w:r>
    </w:p>
    <w:p w14:paraId="5956313B" w14:textId="307C5F88" w:rsidR="00FD1C13" w:rsidRPr="00295131" w:rsidRDefault="00FD1C13" w:rsidP="00FD1C13">
      <w:pPr>
        <w:pStyle w:val="Lista"/>
      </w:pPr>
      <w:r w:rsidRPr="00295131">
        <w:t>la vestul terenului reglementat, la o distan</w:t>
      </w:r>
      <w:r w:rsidR="00D57A22" w:rsidRPr="00295131">
        <w:t>ț</w:t>
      </w:r>
      <w:r w:rsidRPr="00295131">
        <w:t>ă de aproximativ 350 m zonă industrială - Metav S.A.</w:t>
      </w:r>
      <w:r w:rsidR="0025748E" w:rsidRPr="00295131">
        <w:t xml:space="preserve"> și </w:t>
      </w:r>
      <w:r w:rsidRPr="00295131">
        <w:t>Colegiul Tehnic de Aeronautică Henri Coandă</w:t>
      </w:r>
      <w:r w:rsidR="0025748E" w:rsidRPr="00295131">
        <w:t xml:space="preserve"> și </w:t>
      </w:r>
      <w:r w:rsidRPr="00295131">
        <w:t>la o distan</w:t>
      </w:r>
      <w:r w:rsidR="00D57A22" w:rsidRPr="00295131">
        <w:t>ț</w:t>
      </w:r>
      <w:r w:rsidRPr="00295131">
        <w:t>ă de aproximativ 400 m zonă reziden</w:t>
      </w:r>
      <w:r w:rsidR="00D57A22" w:rsidRPr="00295131">
        <w:t>ț</w:t>
      </w:r>
      <w:r w:rsidRPr="00295131">
        <w:t>ială cu locuin</w:t>
      </w:r>
      <w:r w:rsidR="00D57A22" w:rsidRPr="00295131">
        <w:t>ț</w:t>
      </w:r>
      <w:r w:rsidRPr="00295131">
        <w:t>e individuale;</w:t>
      </w:r>
    </w:p>
    <w:p w14:paraId="5AAB9AAB" w14:textId="3495EFFA" w:rsidR="00FD1C13" w:rsidRPr="00295131" w:rsidRDefault="00FD1C13" w:rsidP="00FD1C13">
      <w:pPr>
        <w:pStyle w:val="Lista"/>
      </w:pPr>
      <w:r w:rsidRPr="00295131">
        <w:t>la estul terenului reglementat, locuin</w:t>
      </w:r>
      <w:r w:rsidR="00D57A22" w:rsidRPr="00295131">
        <w:t>ț</w:t>
      </w:r>
      <w:r w:rsidRPr="00295131">
        <w:t>e individuale pe teritoriul Ora</w:t>
      </w:r>
      <w:r w:rsidR="00D57A22" w:rsidRPr="00295131">
        <w:t>ș</w:t>
      </w:r>
      <w:r w:rsidRPr="00295131">
        <w:t>ului Voluntari;</w:t>
      </w:r>
    </w:p>
    <w:p w14:paraId="04598417" w14:textId="0BADD854" w:rsidR="00FD1C13" w:rsidRPr="00295131" w:rsidRDefault="00FD1C13" w:rsidP="00FD1C13">
      <w:pPr>
        <w:pStyle w:val="Lista"/>
      </w:pPr>
      <w:r w:rsidRPr="00295131">
        <w:t xml:space="preserve">la sudul </w:t>
      </w:r>
      <w:r w:rsidR="00D57A22" w:rsidRPr="00295131">
        <w:t>ș</w:t>
      </w:r>
      <w:r w:rsidRPr="00295131">
        <w:t>i sud-estul terenului reglementat Balta Pipera.</w:t>
      </w:r>
    </w:p>
    <w:p w14:paraId="53DA1FD1" w14:textId="56B2DE02" w:rsidR="00FD1C13" w:rsidRPr="00295131" w:rsidRDefault="00FD1C13" w:rsidP="00FD1C13">
      <w:pPr>
        <w:pStyle w:val="Text"/>
      </w:pPr>
      <w:r w:rsidRPr="00295131">
        <w:t xml:space="preserve">În zona de studiu nu sunt prezente monumente istorice. </w:t>
      </w:r>
    </w:p>
    <w:p w14:paraId="720368C5" w14:textId="77777777" w:rsidR="00FD1C13" w:rsidRPr="00295131" w:rsidRDefault="00FD1C13" w:rsidP="00FD1C13">
      <w:pPr>
        <w:pStyle w:val="Text"/>
      </w:pPr>
    </w:p>
    <w:p w14:paraId="07D7313A" w14:textId="0B0011B6" w:rsidR="00FD1C13" w:rsidRPr="00295131" w:rsidRDefault="00FD1C13" w:rsidP="00FD1C13">
      <w:pPr>
        <w:pStyle w:val="Heading4"/>
        <w:rPr>
          <w:lang w:val="ro-RO"/>
        </w:rPr>
      </w:pPr>
      <w:bookmarkStart w:id="31" w:name="_Toc115792394"/>
      <w:r w:rsidRPr="00295131">
        <w:rPr>
          <w:lang w:val="ro-RO"/>
        </w:rPr>
        <w:t>Echipare edilitară</w:t>
      </w:r>
      <w:bookmarkEnd w:id="31"/>
    </w:p>
    <w:p w14:paraId="792B71AF" w14:textId="4FB0865A" w:rsidR="006903BA" w:rsidRPr="00295131" w:rsidRDefault="006903BA" w:rsidP="006903BA">
      <w:pPr>
        <w:pStyle w:val="Text"/>
      </w:pPr>
      <w:r w:rsidRPr="00295131">
        <w:t>În zona de studiu nu există toate re</w:t>
      </w:r>
      <w:r w:rsidR="00D57A22" w:rsidRPr="00295131">
        <w:t>ț</w:t>
      </w:r>
      <w:r w:rsidRPr="00295131">
        <w:t>elele de utilită</w:t>
      </w:r>
      <w:r w:rsidR="00D57A22" w:rsidRPr="00295131">
        <w:t>ț</w:t>
      </w:r>
      <w:r w:rsidRPr="00295131">
        <w:t>i publice necesare în func</w:t>
      </w:r>
      <w:r w:rsidR="00D57A22" w:rsidRPr="00295131">
        <w:t>ț</w:t>
      </w:r>
      <w:r w:rsidRPr="00295131">
        <w:t>iune, parte din acestea fiind în execu</w:t>
      </w:r>
      <w:r w:rsidR="00D57A22" w:rsidRPr="00295131">
        <w:t>ț</w:t>
      </w:r>
      <w:r w:rsidRPr="00295131">
        <w:t>ie. Astfel, până la finalizarea construc</w:t>
      </w:r>
      <w:r w:rsidR="00D57A22" w:rsidRPr="00295131">
        <w:t>ț</w:t>
      </w:r>
      <w:r w:rsidRPr="00295131">
        <w:t>iilor propuse re</w:t>
      </w:r>
      <w:r w:rsidR="00D57A22" w:rsidRPr="00295131">
        <w:t>ț</w:t>
      </w:r>
      <w:r w:rsidRPr="00295131">
        <w:t>elele de utilită</w:t>
      </w:r>
      <w:r w:rsidR="00D57A22" w:rsidRPr="00295131">
        <w:t>ț</w:t>
      </w:r>
      <w:r w:rsidRPr="00295131">
        <w:t>i vor fi recep</w:t>
      </w:r>
      <w:r w:rsidR="00D57A22" w:rsidRPr="00295131">
        <w:t>ț</w:t>
      </w:r>
      <w:r w:rsidRPr="00295131">
        <w:t xml:space="preserve">ionate </w:t>
      </w:r>
      <w:r w:rsidR="00D57A22" w:rsidRPr="00295131">
        <w:t>ș</w:t>
      </w:r>
      <w:r w:rsidRPr="00295131">
        <w:t>i viitorii consumatori nu vor întâmpina dificultă</w:t>
      </w:r>
      <w:r w:rsidR="00D57A22" w:rsidRPr="00295131">
        <w:t>ț</w:t>
      </w:r>
      <w:r w:rsidRPr="00295131">
        <w:t>i în ceea ce prive</w:t>
      </w:r>
      <w:r w:rsidR="00D57A22" w:rsidRPr="00295131">
        <w:t>ș</w:t>
      </w:r>
      <w:r w:rsidRPr="00295131">
        <w:t>te func</w:t>
      </w:r>
      <w:r w:rsidR="00D57A22" w:rsidRPr="00295131">
        <w:t>ț</w:t>
      </w:r>
      <w:r w:rsidRPr="00295131">
        <w:t>ionalitatea acestora. În avizele ob</w:t>
      </w:r>
      <w:r w:rsidR="00D57A22" w:rsidRPr="00295131">
        <w:t>ț</w:t>
      </w:r>
      <w:r w:rsidRPr="00295131">
        <w:t>inute se specifică ce anume există</w:t>
      </w:r>
      <w:r w:rsidR="0025748E" w:rsidRPr="00295131">
        <w:t xml:space="preserve"> și </w:t>
      </w:r>
      <w:r w:rsidRPr="00295131">
        <w:t>ceea ce este în execu</w:t>
      </w:r>
      <w:r w:rsidR="00D57A22" w:rsidRPr="00295131">
        <w:t>ț</w:t>
      </w:r>
      <w:r w:rsidRPr="00295131">
        <w:t>ie privind infrastructura re</w:t>
      </w:r>
      <w:r w:rsidR="00D57A22" w:rsidRPr="00295131">
        <w:t>ț</w:t>
      </w:r>
      <w:r w:rsidRPr="00295131">
        <w:t>elelor edilitare</w:t>
      </w:r>
      <w:r w:rsidR="0025748E" w:rsidRPr="00295131">
        <w:t xml:space="preserve"> și </w:t>
      </w:r>
      <w:r w:rsidRPr="00295131">
        <w:t>dacă poate asigura func</w:t>
      </w:r>
      <w:r w:rsidR="00D57A22" w:rsidRPr="00295131">
        <w:t>ț</w:t>
      </w:r>
      <w:r w:rsidRPr="00295131">
        <w:t>ionarea noului obiectiv.</w:t>
      </w:r>
    </w:p>
    <w:p w14:paraId="1F49F1B8" w14:textId="3A710AC8" w:rsidR="007A3F7A" w:rsidRPr="00295131" w:rsidRDefault="007A3F7A" w:rsidP="007A3F7A">
      <w:pPr>
        <w:pStyle w:val="Text"/>
      </w:pPr>
      <w:r w:rsidRPr="00295131">
        <w:t>Pentru prezentul P.U.Z. s-a elaborat în paralel</w:t>
      </w:r>
      <w:r w:rsidR="0025748E" w:rsidRPr="00295131">
        <w:t xml:space="preserve"> și </w:t>
      </w:r>
      <w:r w:rsidRPr="00295131">
        <w:t>un studiu privind echiparea edilitară, con</w:t>
      </w:r>
      <w:r w:rsidR="00D57A22" w:rsidRPr="00295131">
        <w:t>ț</w:t>
      </w:r>
      <w:r w:rsidRPr="00295131">
        <w:t>inutul acestuia fiind reglementat prin:</w:t>
      </w:r>
    </w:p>
    <w:p w14:paraId="72CAE8F9" w14:textId="77777777" w:rsidR="007A3F7A" w:rsidRPr="00295131" w:rsidRDefault="007A3F7A" w:rsidP="007A3F7A">
      <w:pPr>
        <w:pStyle w:val="Lista"/>
      </w:pPr>
      <w:r w:rsidRPr="00295131">
        <w:t>Norma metodologică de aplicare a Legii 350/2001, Cap. III;</w:t>
      </w:r>
    </w:p>
    <w:p w14:paraId="6D587D15" w14:textId="2213FCC7" w:rsidR="007A3F7A" w:rsidRPr="00295131" w:rsidRDefault="007A3F7A" w:rsidP="007A3F7A">
      <w:pPr>
        <w:pStyle w:val="Lista"/>
      </w:pPr>
      <w:r w:rsidRPr="00295131">
        <w:lastRenderedPageBreak/>
        <w:t>Ghid privind metodologia de elaborare</w:t>
      </w:r>
      <w:r w:rsidR="0025748E" w:rsidRPr="00295131">
        <w:t xml:space="preserve"> și </w:t>
      </w:r>
      <w:r w:rsidRPr="00295131">
        <w:t>con</w:t>
      </w:r>
      <w:r w:rsidR="00D57A22" w:rsidRPr="00295131">
        <w:t>ț</w:t>
      </w:r>
      <w:r w:rsidRPr="00295131">
        <w:t>inut-cadru al P.U.Z., aprobat prin Ordin M.L.P.A.T. nr. 176/N/16.08.2000;</w:t>
      </w:r>
    </w:p>
    <w:p w14:paraId="76C38CBB" w14:textId="0F37B0DD" w:rsidR="007A3F7A" w:rsidRPr="00295131" w:rsidRDefault="007A3F7A" w:rsidP="007A3F7A">
      <w:pPr>
        <w:pStyle w:val="Lista"/>
      </w:pPr>
      <w:r w:rsidRPr="00295131">
        <w:t>Dispozi</w:t>
      </w:r>
      <w:r w:rsidR="00D57A22" w:rsidRPr="00295131">
        <w:t>ț</w:t>
      </w:r>
      <w:r w:rsidRPr="00295131">
        <w:t>ie Primarului nr. 812/2014, coroborată cu Dispozi</w:t>
      </w:r>
      <w:r w:rsidR="00D57A22" w:rsidRPr="00295131">
        <w:t>ț</w:t>
      </w:r>
      <w:r w:rsidRPr="00295131">
        <w:t>ia Primarului nr. 304/2016.</w:t>
      </w:r>
    </w:p>
    <w:p w14:paraId="1328CCEA" w14:textId="7B28434F" w:rsidR="007A3F7A" w:rsidRPr="00295131" w:rsidRDefault="007A3F7A" w:rsidP="007A3F7A">
      <w:pPr>
        <w:pStyle w:val="Text"/>
      </w:pPr>
      <w:r w:rsidRPr="00295131">
        <w:t>Scopul studiului a fost de a analiza problematica teritoriului studiat din punct de vedere al echipării tehnico-edilitare.</w:t>
      </w:r>
    </w:p>
    <w:p w14:paraId="2E939B45" w14:textId="2C1C6844" w:rsidR="007A3F7A" w:rsidRPr="00295131" w:rsidRDefault="007A3F7A" w:rsidP="007A3F7A">
      <w:pPr>
        <w:pStyle w:val="Text"/>
      </w:pPr>
      <w:r w:rsidRPr="00295131">
        <w:t>Pentru stabilirea solu</w:t>
      </w:r>
      <w:r w:rsidR="00D57A22" w:rsidRPr="00295131">
        <w:t>ț</w:t>
      </w:r>
      <w:r w:rsidRPr="00295131">
        <w:t>iilor de furnizare a utilită</w:t>
      </w:r>
      <w:r w:rsidR="00D57A22" w:rsidRPr="00295131">
        <w:t>ț</w:t>
      </w:r>
      <w:r w:rsidRPr="00295131">
        <w:t>ilor au fost solicitate institu</w:t>
      </w:r>
      <w:r w:rsidR="00D57A22" w:rsidRPr="00295131">
        <w:t>ț</w:t>
      </w:r>
      <w:r w:rsidRPr="00295131">
        <w:t>iilor în drept, avize de specialitate, din acestea rezultând atât existen</w:t>
      </w:r>
      <w:r w:rsidR="00D57A22" w:rsidRPr="00295131">
        <w:t>ț</w:t>
      </w:r>
      <w:r w:rsidRPr="00295131">
        <w:t>a utilită</w:t>
      </w:r>
      <w:r w:rsidR="00D57A22" w:rsidRPr="00295131">
        <w:t>ț</w:t>
      </w:r>
      <w:r w:rsidRPr="00295131">
        <w:t xml:space="preserve">ilor din zonă, precum </w:t>
      </w:r>
      <w:r w:rsidR="00D57A22" w:rsidRPr="00295131">
        <w:t>ș</w:t>
      </w:r>
      <w:r w:rsidRPr="00295131">
        <w:t>i condi</w:t>
      </w:r>
      <w:r w:rsidR="00D57A22" w:rsidRPr="00295131">
        <w:t>ț</w:t>
      </w:r>
      <w:r w:rsidRPr="00295131">
        <w:t>iile pe care noile construc</w:t>
      </w:r>
      <w:r w:rsidR="00D57A22" w:rsidRPr="00295131">
        <w:t>ț</w:t>
      </w:r>
      <w:r w:rsidRPr="00295131">
        <w:t>ii trebuie să le respecte raportat la re</w:t>
      </w:r>
      <w:r w:rsidR="00D57A22" w:rsidRPr="00295131">
        <w:t>ț</w:t>
      </w:r>
      <w:r w:rsidRPr="00295131">
        <w:t>elele edilitare existente. Astfel, s-au ob</w:t>
      </w:r>
      <w:r w:rsidR="00D57A22" w:rsidRPr="00295131">
        <w:t>ț</w:t>
      </w:r>
      <w:r w:rsidRPr="00295131">
        <w:t>inut avize în legătură cu alimentarea cu apă, canalizare, alimentarea cu gaze naturale, termoficare, energie electrică</w:t>
      </w:r>
      <w:r w:rsidR="0025748E" w:rsidRPr="00295131">
        <w:t xml:space="preserve"> și </w:t>
      </w:r>
      <w:r w:rsidRPr="00295131">
        <w:t>telecomunica</w:t>
      </w:r>
      <w:r w:rsidR="00D57A22" w:rsidRPr="00295131">
        <w:t>ț</w:t>
      </w:r>
      <w:r w:rsidRPr="00295131">
        <w:t xml:space="preserve">ii </w:t>
      </w:r>
      <w:r w:rsidR="00D57A22" w:rsidRPr="00295131">
        <w:t>ș</w:t>
      </w:r>
      <w:r w:rsidRPr="00295131">
        <w:t>i transport public.</w:t>
      </w:r>
    </w:p>
    <w:p w14:paraId="0652B919" w14:textId="77777777" w:rsidR="007A3F7A" w:rsidRPr="00295131" w:rsidRDefault="007A3F7A" w:rsidP="007A3F7A">
      <w:pPr>
        <w:pStyle w:val="Text"/>
      </w:pPr>
    </w:p>
    <w:p w14:paraId="2FAE8E1D" w14:textId="7CE2B18D" w:rsidR="009C5100" w:rsidRPr="00295131" w:rsidRDefault="009C5100" w:rsidP="009C5100">
      <w:pPr>
        <w:pStyle w:val="Heading5"/>
        <w:numPr>
          <w:ilvl w:val="4"/>
          <w:numId w:val="21"/>
        </w:numPr>
      </w:pPr>
      <w:bookmarkStart w:id="32" w:name="_Toc115792395"/>
      <w:r w:rsidRPr="00295131">
        <w:t>Alimentarea cu apă</w:t>
      </w:r>
      <w:bookmarkEnd w:id="32"/>
    </w:p>
    <w:p w14:paraId="0300721E" w14:textId="38D1529D" w:rsidR="009C5100" w:rsidRPr="00295131" w:rsidRDefault="009C5100" w:rsidP="006903BA">
      <w:pPr>
        <w:pStyle w:val="Text"/>
      </w:pPr>
      <w:r w:rsidRPr="00295131">
        <w:t>Conform avizelor emise de către S.C. APA NOVA Bucure</w:t>
      </w:r>
      <w:r w:rsidR="00D57A22" w:rsidRPr="00295131">
        <w:t>ș</w:t>
      </w:r>
      <w:r w:rsidRPr="00295131">
        <w:t>ti S.A. (aviz nr. 91806958</w:t>
      </w:r>
      <w:r w:rsidR="00181BF9" w:rsidRPr="00295131">
        <w:t xml:space="preserve"> din 01.10.2019</w:t>
      </w:r>
      <w:r w:rsidR="0025748E" w:rsidRPr="00295131">
        <w:t xml:space="preserve"> și </w:t>
      </w:r>
      <w:r w:rsidR="00181BF9" w:rsidRPr="00295131">
        <w:t xml:space="preserve">nr. </w:t>
      </w:r>
      <w:r w:rsidRPr="00295131">
        <w:t xml:space="preserve">91806953 din 06.06.2018) în zona analizată </w:t>
      </w:r>
      <w:r w:rsidR="00181BF9" w:rsidRPr="00295131">
        <w:t>nu există rețele publice de alimentare cu apă potabilă aflate în exploatarea Apa Nova București SA.</w:t>
      </w:r>
      <w:r w:rsidRPr="00295131">
        <w:t>.</w:t>
      </w:r>
    </w:p>
    <w:p w14:paraId="1F95BAD0" w14:textId="31800570" w:rsidR="00181BF9" w:rsidRPr="00295131" w:rsidRDefault="00181BF9" w:rsidP="00181BF9">
      <w:pPr>
        <w:pStyle w:val="Text"/>
      </w:pPr>
      <w:r w:rsidRPr="00295131">
        <w:t>În conformitate cu adresa de la Compania Municipală de Dezvoltare Durabilă București nr. 2605 din 18.03.2019 în zona Nisipoasa sunt în desfășurare proiecte de infrastructură edilitară (in curs de execuție rețea apă, canal și gaze) după cum urmează:</w:t>
      </w:r>
    </w:p>
    <w:p w14:paraId="4E2C8664" w14:textId="4D4C5DA9" w:rsidR="00181BF9" w:rsidRPr="00295131" w:rsidRDefault="00181BF9" w:rsidP="00181BF9">
      <w:pPr>
        <w:pStyle w:val="Lista"/>
      </w:pPr>
      <w:r w:rsidRPr="00295131">
        <w:t>Conductă de aducțiune (arteră), Dn 600 mm, în curs de execuție;</w:t>
      </w:r>
    </w:p>
    <w:p w14:paraId="1D2C9973" w14:textId="00702ED5" w:rsidR="00181BF9" w:rsidRPr="00295131" w:rsidRDefault="00181BF9" w:rsidP="00181BF9">
      <w:pPr>
        <w:pStyle w:val="Lista"/>
      </w:pPr>
      <w:r w:rsidRPr="00295131">
        <w:t>Conductă de alimentare cu apă (distribuție),PEHD Dn125 mm, în curs de execuție;</w:t>
      </w:r>
    </w:p>
    <w:p w14:paraId="53079290" w14:textId="0C3B750F" w:rsidR="00181BF9" w:rsidRPr="00295131" w:rsidRDefault="00181BF9" w:rsidP="00181BF9">
      <w:pPr>
        <w:pStyle w:val="Lista"/>
      </w:pPr>
      <w:r w:rsidRPr="00295131">
        <w:t>Hidranți de incendiu subterani, Dn80mm, montați pe conducta de distribuție (4 bucăți în apropierea zonei studiate);</w:t>
      </w:r>
    </w:p>
    <w:p w14:paraId="3C1846AB" w14:textId="77777777" w:rsidR="007A3F7A" w:rsidRPr="00295131" w:rsidRDefault="007A3F7A" w:rsidP="007A3F7A">
      <w:pPr>
        <w:pStyle w:val="Text"/>
      </w:pPr>
    </w:p>
    <w:p w14:paraId="793E659E" w14:textId="17650AFA" w:rsidR="007A3F7A" w:rsidRPr="00295131" w:rsidRDefault="007A3F7A" w:rsidP="007A3F7A">
      <w:pPr>
        <w:pStyle w:val="Heading5"/>
        <w:numPr>
          <w:ilvl w:val="4"/>
          <w:numId w:val="21"/>
        </w:numPr>
      </w:pPr>
      <w:bookmarkStart w:id="33" w:name="_Toc115792396"/>
      <w:r w:rsidRPr="00295131">
        <w:t>Canalizare apă uzată</w:t>
      </w:r>
      <w:r w:rsidR="004D3586" w:rsidRPr="00295131">
        <w:t xml:space="preserve"> menajeră</w:t>
      </w:r>
      <w:r w:rsidRPr="00295131">
        <w:t xml:space="preserve"> </w:t>
      </w:r>
      <w:r w:rsidR="00D57A22" w:rsidRPr="00295131">
        <w:t>ș</w:t>
      </w:r>
      <w:r w:rsidRPr="00295131">
        <w:t>i pluvială</w:t>
      </w:r>
      <w:bookmarkEnd w:id="33"/>
    </w:p>
    <w:p w14:paraId="7C82F382" w14:textId="4C0CC32D" w:rsidR="00181BF9" w:rsidRPr="00295131" w:rsidRDefault="00181BF9" w:rsidP="00181BF9">
      <w:pPr>
        <w:pStyle w:val="Text"/>
      </w:pPr>
      <w:r w:rsidRPr="00295131">
        <w:t>Conform avizelor emise de S.C.“APA NOVA BUCUREŞTI” S.A. nr. 91806953 din 06.06.2018 și nr. 91913058 din 01.10.2019 se observă că, în zona studiată nu există rețele publice de canalizare aflate în exploatarea Apa Nova București SA.</w:t>
      </w:r>
    </w:p>
    <w:p w14:paraId="46C4CB92" w14:textId="7CB9A4A0" w:rsidR="00181BF9" w:rsidRPr="00295131" w:rsidRDefault="00181BF9" w:rsidP="00181BF9">
      <w:pPr>
        <w:pStyle w:val="Text"/>
      </w:pPr>
      <w:r w:rsidRPr="00295131">
        <w:t>Conform avizelor Apa Nova obținute mai sus, în prezent, pe Drumul Nisipoasa, Primăria Municipiului București derulează un proiect de extindere rețele apă-canal.</w:t>
      </w:r>
    </w:p>
    <w:p w14:paraId="06C277EF" w14:textId="3FC6882C" w:rsidR="00181BF9" w:rsidRPr="00295131" w:rsidRDefault="00181BF9" w:rsidP="00181BF9">
      <w:pPr>
        <w:pStyle w:val="Text"/>
      </w:pPr>
      <w:r w:rsidRPr="00295131">
        <w:t>În conformitate cu adresa de la Compania Municipală de Dezvoltare Durabilă București nr. 2605 din 18.03.2019 în zona Nisipoasa sunt în desfășurare proiecte de infrastructură edilitară (în curs de execuție rețea apă, canal și gaze) după cum urmează:</w:t>
      </w:r>
    </w:p>
    <w:p w14:paraId="6D7FC1C5" w14:textId="399D0C43" w:rsidR="00181BF9" w:rsidRPr="00295131" w:rsidRDefault="00181BF9" w:rsidP="00181BF9">
      <w:pPr>
        <w:pStyle w:val="Lista"/>
      </w:pPr>
      <w:r w:rsidRPr="00295131">
        <w:t>Conductă de canalizare menajeră PVC 250 mm, ce se va monta la o adâncime de aproximativ 2,50 m față de cota terenului;</w:t>
      </w:r>
    </w:p>
    <w:p w14:paraId="59399A60" w14:textId="79EE3BD0" w:rsidR="00181BF9" w:rsidRPr="00295131" w:rsidRDefault="00181BF9" w:rsidP="00181BF9">
      <w:pPr>
        <w:pStyle w:val="Lista"/>
      </w:pPr>
      <w:r w:rsidRPr="00295131">
        <w:t>Colector de canalizare menajeră, de 1200 mm, din beton, ce se va monta la o adâncime de aproximativ 9 m față de cota terenului;</w:t>
      </w:r>
    </w:p>
    <w:p w14:paraId="11E43FCD" w14:textId="2853440F" w:rsidR="00181BF9" w:rsidRPr="00295131" w:rsidRDefault="00181BF9" w:rsidP="00181BF9">
      <w:pPr>
        <w:pStyle w:val="Lista"/>
      </w:pPr>
      <w:r w:rsidRPr="00295131">
        <w:t>Conductă de canalizare pluvială de PVC 400mm respectiv PAFSIN 500mm.</w:t>
      </w:r>
    </w:p>
    <w:p w14:paraId="7C7056AA" w14:textId="77777777" w:rsidR="00181BF9" w:rsidRPr="00295131" w:rsidRDefault="00181BF9" w:rsidP="00181BF9">
      <w:pPr>
        <w:pStyle w:val="Text"/>
      </w:pPr>
      <w:r w:rsidRPr="00295131">
        <w:t>Întocmirea planului urbanistic zonal este condiționat de respectarea distanțelor prevăzute în HG nr. 930/2005 și SR nr. 859/1997 și anume min. 3,00 m față de rețelele publice de alimentare cu apă potabilă, respectiv de min. 2,00 m față de rețelele publice de canalizare.</w:t>
      </w:r>
    </w:p>
    <w:p w14:paraId="17CA05F1" w14:textId="23278D72" w:rsidR="00326E96" w:rsidRPr="00295131" w:rsidRDefault="00E50090" w:rsidP="00326E96">
      <w:pPr>
        <w:pStyle w:val="Heading5"/>
        <w:numPr>
          <w:ilvl w:val="4"/>
          <w:numId w:val="21"/>
        </w:numPr>
      </w:pPr>
      <w:bookmarkStart w:id="34" w:name="_Toc115792397"/>
      <w:r w:rsidRPr="00295131">
        <w:lastRenderedPageBreak/>
        <w:t>Alimentarea cu g</w:t>
      </w:r>
      <w:r w:rsidR="00326E96" w:rsidRPr="00295131">
        <w:t>aze naturale</w:t>
      </w:r>
      <w:bookmarkEnd w:id="34"/>
    </w:p>
    <w:p w14:paraId="4C5C2729" w14:textId="55DB39AC" w:rsidR="00181BF9" w:rsidRPr="00295131" w:rsidRDefault="00181BF9" w:rsidP="00181BF9">
      <w:pPr>
        <w:pStyle w:val="Text"/>
      </w:pPr>
      <w:r w:rsidRPr="00295131">
        <w:t xml:space="preserve">În conformitate cu avizul de la Distrigaz Sud Rețele nr. 314.400.481 din 09.10.2019, în zona în care urmează a se amplasa construcțiile, pe Câmpul Pipera, societatea nu deține rețele sau alte instalații de distribuție a gazelor naturale. Lucrările propuse nu afectează conductele de distribuție gaze naturale. </w:t>
      </w:r>
    </w:p>
    <w:p w14:paraId="06571AAD" w14:textId="77777777" w:rsidR="00181BF9" w:rsidRPr="00295131" w:rsidRDefault="00181BF9" w:rsidP="00181BF9">
      <w:pPr>
        <w:pStyle w:val="Text"/>
      </w:pPr>
      <w:r w:rsidRPr="00295131">
        <w:t>În conformitate cu avizul de la Distrigaz Sud Rețele nr. 314.400.480 din 09.10.2019, în zona în care urmează a se amplasa construcțiile, societatea deține rețele aflate în exploatare pe Drumul Nisipoasa. Lucrările viitoare propuse prin PUZ pot afecta structura sistemului de distribuție gaze naturale alcătuit din conducte, racorduri, stații/posturi de reglare, răsuflători, casete GN și cămine vane precum și din elemente subterane/ supraterane ce compun instalațiile de protecție catodică aferente conductelor de oțel.</w:t>
      </w:r>
    </w:p>
    <w:p w14:paraId="56A71CF6" w14:textId="77777777" w:rsidR="00181BF9" w:rsidRPr="00295131" w:rsidRDefault="00181BF9" w:rsidP="00181BF9">
      <w:pPr>
        <w:pStyle w:val="Text"/>
      </w:pPr>
      <w:r w:rsidRPr="00295131">
        <w:t>În conformitate cu avizul nr. 567 din 25.05.2018, de la Compania SC Covi Construct SRL, lucrările propuse nu afectează sistemul de distribuție gaze naturale din orașul Voluntari.</w:t>
      </w:r>
    </w:p>
    <w:p w14:paraId="640EF975" w14:textId="569746A2" w:rsidR="00181BF9" w:rsidRPr="00295131" w:rsidRDefault="00181BF9" w:rsidP="00181BF9">
      <w:pPr>
        <w:pStyle w:val="Text"/>
      </w:pPr>
      <w:r w:rsidRPr="00295131">
        <w:t xml:space="preserve">În conformitate cu adresa de la Compania Municipala de Dezvoltare Durabilă București nr. 2605 din 18.03.2019 în zona Nisipoasa sunt în </w:t>
      </w:r>
      <w:r w:rsidR="00AA21B1" w:rsidRPr="00295131">
        <w:t>desfășurare</w:t>
      </w:r>
      <w:r w:rsidRPr="00295131">
        <w:t xml:space="preserve"> proiecte de infrastructură edilitară (în curs de execuție </w:t>
      </w:r>
      <w:r w:rsidR="00AA21B1" w:rsidRPr="00295131">
        <w:t>rețea</w:t>
      </w:r>
      <w:r w:rsidRPr="00295131">
        <w:t xml:space="preserve"> apă, canal </w:t>
      </w:r>
      <w:r w:rsidR="00AA21B1" w:rsidRPr="00295131">
        <w:t>și</w:t>
      </w:r>
      <w:r w:rsidRPr="00295131">
        <w:t xml:space="preserve"> gaze) </w:t>
      </w:r>
      <w:r w:rsidR="00AA21B1" w:rsidRPr="00295131">
        <w:t>după</w:t>
      </w:r>
      <w:r w:rsidRPr="00295131">
        <w:t xml:space="preserve"> cum </w:t>
      </w:r>
      <w:r w:rsidR="00AA21B1" w:rsidRPr="00295131">
        <w:t>urmează</w:t>
      </w:r>
      <w:r w:rsidRPr="00295131">
        <w:t>:</w:t>
      </w:r>
    </w:p>
    <w:p w14:paraId="2D84F384" w14:textId="3C49541C" w:rsidR="00181BF9" w:rsidRPr="00295131" w:rsidRDefault="00181BF9" w:rsidP="00AA21B1">
      <w:pPr>
        <w:pStyle w:val="Lista"/>
      </w:pPr>
      <w:r w:rsidRPr="00295131">
        <w:t xml:space="preserve">Conductă de </w:t>
      </w:r>
      <w:r w:rsidR="00AA21B1" w:rsidRPr="00295131">
        <w:t>distribuție</w:t>
      </w:r>
      <w:r w:rsidRPr="00295131">
        <w:t xml:space="preserve"> a gazelor naturale, Dn 160 mm;</w:t>
      </w:r>
    </w:p>
    <w:p w14:paraId="4B4F3EFF" w14:textId="23AB9E6A" w:rsidR="00326E96" w:rsidRPr="00295131" w:rsidRDefault="00181BF9" w:rsidP="00181BF9">
      <w:pPr>
        <w:pStyle w:val="Text"/>
      </w:pPr>
      <w:r w:rsidRPr="00295131">
        <w:t>În vederea asigurării funcționării normale a sistemului de distribuție gaze naturale și evitarea punerii în pericol a persoanelor, bunurilor și mediului, în zona de protecție se impun restricții și interdicții prevăzute de legislația în vigoare</w:t>
      </w:r>
    </w:p>
    <w:p w14:paraId="44729297" w14:textId="7A6E7D0C" w:rsidR="00E50090" w:rsidRPr="00295131" w:rsidRDefault="00E50090" w:rsidP="00326E96">
      <w:pPr>
        <w:pStyle w:val="Text"/>
      </w:pPr>
    </w:p>
    <w:p w14:paraId="7BC03F86" w14:textId="648A88A9" w:rsidR="00E50090" w:rsidRPr="00295131" w:rsidRDefault="00E50090" w:rsidP="00E50090">
      <w:pPr>
        <w:pStyle w:val="Heading5"/>
        <w:numPr>
          <w:ilvl w:val="4"/>
          <w:numId w:val="21"/>
        </w:numPr>
      </w:pPr>
      <w:bookmarkStart w:id="35" w:name="_Toc115792398"/>
      <w:r w:rsidRPr="00295131">
        <w:t>Alimentarea cu energie termică</w:t>
      </w:r>
      <w:bookmarkEnd w:id="35"/>
    </w:p>
    <w:p w14:paraId="31A9A2B9" w14:textId="4B8A9389" w:rsidR="00E50090" w:rsidRPr="00295131" w:rsidRDefault="00E50090" w:rsidP="00E50090">
      <w:pPr>
        <w:pStyle w:val="Text"/>
      </w:pPr>
      <w:r w:rsidRPr="00295131">
        <w:t>Conform avizelor RADET</w:t>
      </w:r>
      <w:r w:rsidR="00AA21B1" w:rsidRPr="00295131">
        <w:t>,</w:t>
      </w:r>
      <w:r w:rsidRPr="00295131">
        <w:t xml:space="preserve"> nr. 35088</w:t>
      </w:r>
      <w:r w:rsidR="0025748E" w:rsidRPr="00295131">
        <w:t xml:space="preserve"> și </w:t>
      </w:r>
      <w:r w:rsidRPr="00295131">
        <w:t>35086 din 05.06.2018, în zona studiată nu există re</w:t>
      </w:r>
      <w:r w:rsidR="00D57A22" w:rsidRPr="00295131">
        <w:t>ț</w:t>
      </w:r>
      <w:r w:rsidRPr="00295131">
        <w:t>ele de termoficare.</w:t>
      </w:r>
    </w:p>
    <w:p w14:paraId="5DDB0A61" w14:textId="77777777" w:rsidR="004D1E4A" w:rsidRPr="00295131" w:rsidRDefault="004D1E4A" w:rsidP="00E50090">
      <w:pPr>
        <w:pStyle w:val="Text"/>
      </w:pPr>
    </w:p>
    <w:p w14:paraId="15A267CA" w14:textId="59924005" w:rsidR="00E50090" w:rsidRPr="00295131" w:rsidRDefault="00E50090" w:rsidP="00E50090">
      <w:pPr>
        <w:pStyle w:val="Heading5"/>
        <w:numPr>
          <w:ilvl w:val="4"/>
          <w:numId w:val="21"/>
        </w:numPr>
      </w:pPr>
      <w:bookmarkStart w:id="36" w:name="_Toc115792399"/>
      <w:r w:rsidRPr="00295131">
        <w:t>Alimentarea cu energie electrică</w:t>
      </w:r>
      <w:bookmarkEnd w:id="36"/>
    </w:p>
    <w:p w14:paraId="10C7E711" w14:textId="77777777" w:rsidR="00AA21B1" w:rsidRPr="00295131" w:rsidRDefault="00AA21B1" w:rsidP="00AA21B1">
      <w:pPr>
        <w:pStyle w:val="Text"/>
      </w:pPr>
      <w:r w:rsidRPr="00295131">
        <w:t>Conform avizelor emise de ENEL DISTRIBUȚIE MUNTENIA nr. 218332484  din 04.06.2018 și 282257226 din 16.10.2019 pe strada Câmpul Pipera există o rețea alcătuită din mai multe cabluri electrice subterane.</w:t>
      </w:r>
    </w:p>
    <w:p w14:paraId="5FF83DD5" w14:textId="44CEAD99" w:rsidR="00AA21B1" w:rsidRPr="00295131" w:rsidRDefault="00AA21B1" w:rsidP="00AA21B1">
      <w:pPr>
        <w:pStyle w:val="Text"/>
      </w:pPr>
      <w:r w:rsidRPr="00295131">
        <w:t>De asemenea conform ridicărilor topografice, în vecinătatea nordică a terenului ce a generat PUZ se afla un post de transformare.</w:t>
      </w:r>
    </w:p>
    <w:p w14:paraId="2C2E3C2E" w14:textId="47E6AB49" w:rsidR="00E50090" w:rsidRPr="00295131" w:rsidRDefault="00AA21B1" w:rsidP="00AA21B1">
      <w:pPr>
        <w:pStyle w:val="Text"/>
      </w:pPr>
      <w:r w:rsidRPr="00295131">
        <w:t>Pe strada Câmpul Pipera, aproape de intersecția cu Șoseaua Pipera-Tunari, se află o Stația Electrică Pipera de 110kV.</w:t>
      </w:r>
    </w:p>
    <w:p w14:paraId="02D88905" w14:textId="77777777" w:rsidR="00E50090" w:rsidRPr="00295131" w:rsidRDefault="00E50090" w:rsidP="00E50090">
      <w:pPr>
        <w:pStyle w:val="Text"/>
      </w:pPr>
    </w:p>
    <w:p w14:paraId="04C77BDE" w14:textId="630AD8B5" w:rsidR="00E50090" w:rsidRPr="00295131" w:rsidRDefault="00E50090" w:rsidP="00E50090">
      <w:pPr>
        <w:pStyle w:val="Heading5"/>
        <w:numPr>
          <w:ilvl w:val="4"/>
          <w:numId w:val="21"/>
        </w:numPr>
      </w:pPr>
      <w:bookmarkStart w:id="37" w:name="_Toc115792400"/>
      <w:r w:rsidRPr="00295131">
        <w:t>Re</w:t>
      </w:r>
      <w:r w:rsidR="00D57A22" w:rsidRPr="00295131">
        <w:t>ț</w:t>
      </w:r>
      <w:r w:rsidRPr="00295131">
        <w:t>ea de iluminat public</w:t>
      </w:r>
      <w:bookmarkEnd w:id="37"/>
    </w:p>
    <w:p w14:paraId="73E7AE3D" w14:textId="38583651" w:rsidR="00E50090" w:rsidRPr="00295131" w:rsidRDefault="00E60113" w:rsidP="00E50090">
      <w:pPr>
        <w:pStyle w:val="Text"/>
      </w:pPr>
      <w:r w:rsidRPr="00295131">
        <w:t>Conform avizelor Luxten nr. 667 și nr. 668 din 20.06.2018, prelungite de Compania Municipală Iluminat Public București, Primăria Municipiului București și SC Luxten Lighting Company SA nu dețin și nici nu administrează rețele de iluminat public în zonă</w:t>
      </w:r>
      <w:r w:rsidR="00E50090" w:rsidRPr="00295131">
        <w:t>.</w:t>
      </w:r>
    </w:p>
    <w:p w14:paraId="1A145C03" w14:textId="22B8D332" w:rsidR="00E50090" w:rsidRPr="00295131" w:rsidRDefault="00E50090" w:rsidP="00E50090">
      <w:pPr>
        <w:pStyle w:val="Heading5"/>
        <w:numPr>
          <w:ilvl w:val="4"/>
          <w:numId w:val="21"/>
        </w:numPr>
      </w:pPr>
      <w:bookmarkStart w:id="38" w:name="_Toc115792401"/>
      <w:r w:rsidRPr="00295131">
        <w:lastRenderedPageBreak/>
        <w:t>Re</w:t>
      </w:r>
      <w:r w:rsidR="00D57A22" w:rsidRPr="00295131">
        <w:t>ț</w:t>
      </w:r>
      <w:r w:rsidRPr="00295131">
        <w:t>ele de telecomunica</w:t>
      </w:r>
      <w:r w:rsidR="00D57A22" w:rsidRPr="00295131">
        <w:t>ț</w:t>
      </w:r>
      <w:r w:rsidRPr="00295131">
        <w:t>ii</w:t>
      </w:r>
      <w:bookmarkEnd w:id="38"/>
    </w:p>
    <w:p w14:paraId="1A1AB0B0" w14:textId="3B5F5184" w:rsidR="00E50090" w:rsidRPr="00295131" w:rsidRDefault="00E50090" w:rsidP="00E50090">
      <w:pPr>
        <w:pStyle w:val="Text"/>
      </w:pPr>
      <w:r w:rsidRPr="00295131">
        <w:t>Conform celor 2 avize ob</w:t>
      </w:r>
      <w:r w:rsidR="00D57A22" w:rsidRPr="00295131">
        <w:t>ț</w:t>
      </w:r>
      <w:r w:rsidRPr="00295131">
        <w:t>inute de la Telekom România Communications S.A. (nr. 100/05/03/01/2411</w:t>
      </w:r>
      <w:r w:rsidR="0025748E" w:rsidRPr="00295131">
        <w:t xml:space="preserve"> și </w:t>
      </w:r>
      <w:r w:rsidRPr="00295131">
        <w:t>nr. 100/05/03/01/2410 din 18.07.2018) în zona studiată nu există instala</w:t>
      </w:r>
      <w:r w:rsidR="00D57A22" w:rsidRPr="00295131">
        <w:t>ț</w:t>
      </w:r>
      <w:r w:rsidRPr="00295131">
        <w:t>ii de telecomunica</w:t>
      </w:r>
      <w:r w:rsidR="00D57A22" w:rsidRPr="00295131">
        <w:t>ț</w:t>
      </w:r>
      <w:r w:rsidRPr="00295131">
        <w:t>ii apar</w:t>
      </w:r>
      <w:r w:rsidR="00D57A22" w:rsidRPr="00295131">
        <w:t>ț</w:t>
      </w:r>
      <w:r w:rsidRPr="00295131">
        <w:t>inând companiei Telekom.</w:t>
      </w:r>
    </w:p>
    <w:p w14:paraId="094AA913" w14:textId="77777777" w:rsidR="00E50090" w:rsidRPr="00295131" w:rsidRDefault="00E50090" w:rsidP="00E50090">
      <w:pPr>
        <w:pStyle w:val="Text"/>
      </w:pPr>
    </w:p>
    <w:p w14:paraId="0CF9225D" w14:textId="7C160461" w:rsidR="00E50090" w:rsidRPr="00295131" w:rsidRDefault="00E50090" w:rsidP="00E50090">
      <w:pPr>
        <w:pStyle w:val="Heading5"/>
        <w:numPr>
          <w:ilvl w:val="4"/>
          <w:numId w:val="21"/>
        </w:numPr>
      </w:pPr>
      <w:bookmarkStart w:id="39" w:name="_Toc115792402"/>
      <w:r w:rsidRPr="00295131">
        <w:t>Transport în comun</w:t>
      </w:r>
      <w:bookmarkEnd w:id="39"/>
    </w:p>
    <w:p w14:paraId="5AAEDE99" w14:textId="53EBD19C" w:rsidR="00E50090" w:rsidRPr="00295131" w:rsidRDefault="00E60113" w:rsidP="00E50090">
      <w:pPr>
        <w:pStyle w:val="Text"/>
      </w:pPr>
      <w:r w:rsidRPr="00295131">
        <w:t>Conform avizelor emise de Telekom România Communications S.A. nr.100/05/03/01/2411 și nr. 100/05/03/01/2410 din 18.07.2018 prelungite până la data de 10.08.2020, respectiv 19.04.2020, în zona studiată nu există instalații de telecomunicații aparținând companiei Telekom</w:t>
      </w:r>
      <w:r w:rsidR="00E50090" w:rsidRPr="00295131">
        <w:t>.</w:t>
      </w:r>
    </w:p>
    <w:p w14:paraId="0609288D" w14:textId="77777777" w:rsidR="00326E96" w:rsidRPr="00295131" w:rsidRDefault="00326E96" w:rsidP="00326E96">
      <w:pPr>
        <w:pStyle w:val="Text"/>
      </w:pPr>
    </w:p>
    <w:p w14:paraId="333DC055" w14:textId="3911C54E" w:rsidR="00FD1C13" w:rsidRPr="00295131" w:rsidRDefault="00FD1C13" w:rsidP="00FD1C13">
      <w:pPr>
        <w:pStyle w:val="Heading4"/>
        <w:rPr>
          <w:lang w:val="ro-RO"/>
        </w:rPr>
      </w:pPr>
      <w:bookmarkStart w:id="40" w:name="_Toc115792403"/>
      <w:r w:rsidRPr="00295131">
        <w:rPr>
          <w:lang w:val="ro-RO"/>
        </w:rPr>
        <w:t>Probleme de mediu</w:t>
      </w:r>
      <w:bookmarkEnd w:id="40"/>
    </w:p>
    <w:p w14:paraId="71889996" w14:textId="30466FCB" w:rsidR="00FD1C13" w:rsidRPr="00295131" w:rsidRDefault="00D21E68" w:rsidP="00FD1C13">
      <w:pPr>
        <w:pStyle w:val="Text"/>
      </w:pPr>
      <w:r w:rsidRPr="00295131">
        <w:t>În amplasamentul analizat nu s-au identificat probleme de mediu de natură să afecteze dezvoltarea actuală sau viitoare a amplasamentului.</w:t>
      </w:r>
    </w:p>
    <w:p w14:paraId="6AC5FD5D" w14:textId="4895D0D2" w:rsidR="00E60113" w:rsidRPr="00295131" w:rsidRDefault="00E60113" w:rsidP="00FD1C13">
      <w:pPr>
        <w:pStyle w:val="Text"/>
      </w:pPr>
    </w:p>
    <w:p w14:paraId="4889769D" w14:textId="5D2795BB" w:rsidR="00E60113" w:rsidRPr="00295131" w:rsidRDefault="00E60113" w:rsidP="00E60113">
      <w:pPr>
        <w:pStyle w:val="Heading4"/>
        <w:rPr>
          <w:lang w:val="ro-RO"/>
        </w:rPr>
      </w:pPr>
      <w:bookmarkStart w:id="41" w:name="_Toc115792404"/>
      <w:r w:rsidRPr="00295131">
        <w:rPr>
          <w:lang w:val="ro-RO"/>
        </w:rPr>
        <w:t>Opțiuni ale populației</w:t>
      </w:r>
      <w:bookmarkEnd w:id="41"/>
    </w:p>
    <w:p w14:paraId="6881EC87" w14:textId="77777777" w:rsidR="00E60113" w:rsidRPr="00295131" w:rsidRDefault="00E60113" w:rsidP="00E60113">
      <w:pPr>
        <w:pStyle w:val="Text"/>
      </w:pPr>
      <w:r w:rsidRPr="00295131">
        <w:t>Procedura de implicare a publicului în elaborarea PUZ-ului se va realiza conform HCGMB nr. 136/2012.</w:t>
      </w:r>
    </w:p>
    <w:p w14:paraId="5B5BE9D5" w14:textId="77777777" w:rsidR="00E60113" w:rsidRPr="00295131" w:rsidRDefault="00E60113" w:rsidP="00E60113">
      <w:pPr>
        <w:pStyle w:val="Text"/>
      </w:pPr>
      <w:r w:rsidRPr="00295131">
        <w:t>Până în prezent s-au desfășurat următoarele faze din procedura de informare a publicului:</w:t>
      </w:r>
    </w:p>
    <w:p w14:paraId="702674B5" w14:textId="6CF33F90" w:rsidR="00E60113" w:rsidRPr="00295131" w:rsidRDefault="00E60113" w:rsidP="00E60113">
      <w:pPr>
        <w:pStyle w:val="Lista"/>
      </w:pPr>
      <w:r w:rsidRPr="00295131">
        <w:t>anunț de intenție;</w:t>
      </w:r>
    </w:p>
    <w:p w14:paraId="0E5825EA" w14:textId="37DD6F15" w:rsidR="00E60113" w:rsidRPr="00295131" w:rsidRDefault="00E60113" w:rsidP="00E60113">
      <w:pPr>
        <w:pStyle w:val="Lista"/>
      </w:pPr>
      <w:r w:rsidRPr="00295131">
        <w:t>elaborarea propunerilor.</w:t>
      </w:r>
    </w:p>
    <w:p w14:paraId="52A81A9F" w14:textId="66B333AF" w:rsidR="00E60113" w:rsidRPr="00295131" w:rsidRDefault="00E60113" w:rsidP="00E60113">
      <w:pPr>
        <w:pStyle w:val="Text"/>
      </w:pPr>
      <w:r w:rsidRPr="00295131">
        <w:t>Sesizările primite în faza I a procedurii de informare a publicului au fost soluționate cu răspunsuri și postate pe site-ul PMB.</w:t>
      </w:r>
    </w:p>
    <w:p w14:paraId="47B58513" w14:textId="77777777" w:rsidR="0089570F" w:rsidRPr="00295131" w:rsidRDefault="0089570F" w:rsidP="00FD1C13">
      <w:pPr>
        <w:pStyle w:val="Text"/>
      </w:pPr>
    </w:p>
    <w:p w14:paraId="08AFCD5E" w14:textId="3C2A4800" w:rsidR="003F2D62" w:rsidRPr="00295131" w:rsidRDefault="003F2D62" w:rsidP="003F2D62">
      <w:pPr>
        <w:pStyle w:val="Heading4"/>
        <w:rPr>
          <w:lang w:val="ro-RO"/>
        </w:rPr>
      </w:pPr>
      <w:bookmarkStart w:id="42" w:name="_Toc115792405"/>
      <w:r w:rsidRPr="00295131">
        <w:rPr>
          <w:lang w:val="ro-RO"/>
        </w:rPr>
        <w:t>Disfunc</w:t>
      </w:r>
      <w:r w:rsidR="00D57A22" w:rsidRPr="00295131">
        <w:rPr>
          <w:lang w:val="ro-RO"/>
        </w:rPr>
        <w:t>ț</w:t>
      </w:r>
      <w:r w:rsidRPr="00295131">
        <w:rPr>
          <w:lang w:val="ro-RO"/>
        </w:rPr>
        <w:t xml:space="preserve">ii </w:t>
      </w:r>
      <w:r w:rsidR="00D57A22" w:rsidRPr="00295131">
        <w:rPr>
          <w:lang w:val="ro-RO"/>
        </w:rPr>
        <w:t>ș</w:t>
      </w:r>
      <w:r w:rsidRPr="00295131">
        <w:rPr>
          <w:lang w:val="ro-RO"/>
        </w:rPr>
        <w:t>i priorită</w:t>
      </w:r>
      <w:r w:rsidR="00D57A22" w:rsidRPr="00295131">
        <w:rPr>
          <w:lang w:val="ro-RO"/>
        </w:rPr>
        <w:t>ț</w:t>
      </w:r>
      <w:r w:rsidRPr="00295131">
        <w:rPr>
          <w:lang w:val="ro-RO"/>
        </w:rPr>
        <w:t>i</w:t>
      </w:r>
      <w:bookmarkEnd w:id="42"/>
    </w:p>
    <w:p w14:paraId="1BA453F5" w14:textId="053FD192" w:rsidR="003F2D62" w:rsidRPr="00295131" w:rsidRDefault="003F2D62" w:rsidP="003F2D62">
      <w:pPr>
        <w:pStyle w:val="Text"/>
        <w:rPr>
          <w:b/>
          <w:bCs/>
        </w:rPr>
      </w:pPr>
      <w:r w:rsidRPr="00295131">
        <w:rPr>
          <w:b/>
          <w:bCs/>
        </w:rPr>
        <w:t>Disfunc</w:t>
      </w:r>
      <w:r w:rsidR="00D57A22" w:rsidRPr="00295131">
        <w:rPr>
          <w:b/>
          <w:bCs/>
        </w:rPr>
        <w:t>ț</w:t>
      </w:r>
      <w:r w:rsidRPr="00295131">
        <w:rPr>
          <w:b/>
          <w:bCs/>
        </w:rPr>
        <w:t>ii</w:t>
      </w:r>
      <w:r w:rsidR="006903BA" w:rsidRPr="00295131">
        <w:rPr>
          <w:b/>
          <w:bCs/>
        </w:rPr>
        <w:t>:</w:t>
      </w:r>
    </w:p>
    <w:p w14:paraId="7387194C" w14:textId="46329E0E" w:rsidR="003F2D62" w:rsidRPr="00295131" w:rsidRDefault="003F2D62" w:rsidP="003F2D62">
      <w:pPr>
        <w:pStyle w:val="Lista"/>
      </w:pPr>
      <w:r w:rsidRPr="00295131">
        <w:t>Circula</w:t>
      </w:r>
      <w:r w:rsidR="00D57A22" w:rsidRPr="00295131">
        <w:t>ț</w:t>
      </w:r>
      <w:r w:rsidRPr="00295131">
        <w:t xml:space="preserve">ii: </w:t>
      </w:r>
    </w:p>
    <w:p w14:paraId="48A8E8E2" w14:textId="006310C6" w:rsidR="003F2D62" w:rsidRPr="00295131" w:rsidRDefault="003F2D62" w:rsidP="003F2D62">
      <w:pPr>
        <w:pStyle w:val="Lista"/>
        <w:numPr>
          <w:ilvl w:val="1"/>
          <w:numId w:val="2"/>
        </w:numPr>
      </w:pPr>
      <w:r w:rsidRPr="00295131">
        <w:t>Accesibilitate locală redusă.</w:t>
      </w:r>
    </w:p>
    <w:p w14:paraId="12FAF860" w14:textId="3067A66F" w:rsidR="003F2D62" w:rsidRPr="00295131" w:rsidRDefault="003F2D62" w:rsidP="003F2D62">
      <w:pPr>
        <w:pStyle w:val="Lista"/>
        <w:numPr>
          <w:ilvl w:val="1"/>
          <w:numId w:val="2"/>
        </w:numPr>
      </w:pPr>
      <w:r w:rsidRPr="00295131">
        <w:t>Probleme de accesibilitate din cauza faptului că în zonă sunt foste terenuri agricole, iar dezvoltările recente nu au realizat legăturile necesare la re</w:t>
      </w:r>
      <w:r w:rsidR="00D57A22" w:rsidRPr="00295131">
        <w:t>ț</w:t>
      </w:r>
      <w:r w:rsidRPr="00295131">
        <w:t>eaua principală. Suprafa</w:t>
      </w:r>
      <w:r w:rsidR="00D57A22" w:rsidRPr="00295131">
        <w:t>ț</w:t>
      </w:r>
      <w:r w:rsidRPr="00295131">
        <w:t>a dedicată pietonilor este inexistentă pentru o zonă care atrage</w:t>
      </w:r>
      <w:r w:rsidR="0025748E" w:rsidRPr="00295131">
        <w:t xml:space="preserve"> și </w:t>
      </w:r>
      <w:r w:rsidRPr="00295131">
        <w:t>va atrage un număr ridicat de popula</w:t>
      </w:r>
      <w:r w:rsidR="00D57A22" w:rsidRPr="00295131">
        <w:t>ț</w:t>
      </w:r>
      <w:r w:rsidRPr="00295131">
        <w:t>ie, iar infrastructura velo este nedezvoltată.</w:t>
      </w:r>
    </w:p>
    <w:p w14:paraId="2C6C963F" w14:textId="0E8CB476" w:rsidR="003F2D62" w:rsidRPr="00295131" w:rsidRDefault="003F2D62" w:rsidP="003F2D62">
      <w:pPr>
        <w:pStyle w:val="Lista"/>
      </w:pPr>
      <w:r w:rsidRPr="00295131">
        <w:t>Func</w:t>
      </w:r>
      <w:r w:rsidR="00D57A22" w:rsidRPr="00295131">
        <w:t>ț</w:t>
      </w:r>
      <w:r w:rsidRPr="00295131">
        <w:t xml:space="preserve">iuni: </w:t>
      </w:r>
    </w:p>
    <w:p w14:paraId="41173F49" w14:textId="2DB0B932" w:rsidR="003F2D62" w:rsidRPr="00295131" w:rsidRDefault="003F2D62" w:rsidP="003F2D62">
      <w:pPr>
        <w:pStyle w:val="Lista"/>
        <w:numPr>
          <w:ilvl w:val="1"/>
          <w:numId w:val="2"/>
        </w:numPr>
      </w:pPr>
      <w:r w:rsidRPr="00295131">
        <w:t>Permeabilitate redusă cauzată de prezenta fostelor platforme industriale;</w:t>
      </w:r>
    </w:p>
    <w:p w14:paraId="33E3A724" w14:textId="11A7D814" w:rsidR="003F2D62" w:rsidRPr="00295131" w:rsidRDefault="003F2D62" w:rsidP="003F2D62">
      <w:pPr>
        <w:pStyle w:val="Lista"/>
        <w:numPr>
          <w:ilvl w:val="1"/>
          <w:numId w:val="2"/>
        </w:numPr>
      </w:pPr>
      <w:r w:rsidRPr="00295131">
        <w:t>Slaba dezvoltare a func</w:t>
      </w:r>
      <w:r w:rsidR="00D57A22" w:rsidRPr="00295131">
        <w:t>ț</w:t>
      </w:r>
      <w:r w:rsidRPr="00295131">
        <w:t>iunilor complementare locuirii sau distan</w:t>
      </w:r>
      <w:r w:rsidR="00D57A22" w:rsidRPr="00295131">
        <w:t>ț</w:t>
      </w:r>
      <w:r w:rsidRPr="00295131">
        <w:t>a prea mare de parcurs până la acestea.</w:t>
      </w:r>
    </w:p>
    <w:p w14:paraId="63213BC5" w14:textId="341F05F9" w:rsidR="007D0873" w:rsidRPr="00295131" w:rsidRDefault="007D0873" w:rsidP="003F2D62">
      <w:pPr>
        <w:pStyle w:val="Lista"/>
      </w:pPr>
      <w:r w:rsidRPr="00295131">
        <w:lastRenderedPageBreak/>
        <w:t>Re</w:t>
      </w:r>
      <w:r w:rsidR="00D57A22" w:rsidRPr="00295131">
        <w:t>ț</w:t>
      </w:r>
      <w:r w:rsidRPr="00295131">
        <w:t>ele edilitare:</w:t>
      </w:r>
    </w:p>
    <w:p w14:paraId="51B00BD7" w14:textId="76D8BD62" w:rsidR="007D0873" w:rsidRPr="00295131" w:rsidRDefault="007D0873" w:rsidP="007D0873">
      <w:pPr>
        <w:pStyle w:val="Lista"/>
        <w:numPr>
          <w:ilvl w:val="1"/>
          <w:numId w:val="2"/>
        </w:numPr>
      </w:pPr>
      <w:r w:rsidRPr="00295131">
        <w:t>în zona de studiu nu există toate re</w:t>
      </w:r>
      <w:r w:rsidR="00D57A22" w:rsidRPr="00295131">
        <w:t>ț</w:t>
      </w:r>
      <w:r w:rsidRPr="00295131">
        <w:t>elele de utilită</w:t>
      </w:r>
      <w:r w:rsidR="00D57A22" w:rsidRPr="00295131">
        <w:t>ț</w:t>
      </w:r>
      <w:r w:rsidRPr="00295131">
        <w:t>i publice necesare în func</w:t>
      </w:r>
      <w:r w:rsidR="00D57A22" w:rsidRPr="00295131">
        <w:t>ț</w:t>
      </w:r>
      <w:r w:rsidRPr="00295131">
        <w:t>iune, parte din acestea fiind în execu</w:t>
      </w:r>
      <w:r w:rsidR="00D57A22" w:rsidRPr="00295131">
        <w:t>ț</w:t>
      </w:r>
      <w:r w:rsidRPr="00295131">
        <w:t xml:space="preserve">ie. </w:t>
      </w:r>
    </w:p>
    <w:p w14:paraId="0D15E67F" w14:textId="23071E46" w:rsidR="003F2D62" w:rsidRPr="00295131" w:rsidRDefault="003F2D62" w:rsidP="003F2D62">
      <w:pPr>
        <w:pStyle w:val="Lista"/>
      </w:pPr>
      <w:r w:rsidRPr="00295131">
        <w:t xml:space="preserve">Spatii verzi: </w:t>
      </w:r>
    </w:p>
    <w:p w14:paraId="3F8FDED4" w14:textId="6588186A" w:rsidR="003F2D62" w:rsidRPr="00295131" w:rsidRDefault="003F2D62" w:rsidP="003F2D62">
      <w:pPr>
        <w:pStyle w:val="Lista"/>
        <w:numPr>
          <w:ilvl w:val="1"/>
          <w:numId w:val="2"/>
        </w:numPr>
      </w:pPr>
      <w:r w:rsidRPr="00295131">
        <w:t>Slaba dezvoltare a spa</w:t>
      </w:r>
      <w:r w:rsidR="00D57A22" w:rsidRPr="00295131">
        <w:t>ț</w:t>
      </w:r>
      <w:r w:rsidRPr="00295131">
        <w:t>iilor verzi amenajate;</w:t>
      </w:r>
    </w:p>
    <w:p w14:paraId="0D644130" w14:textId="326349FF" w:rsidR="003F2D62" w:rsidRPr="00295131" w:rsidRDefault="003F2D62" w:rsidP="003F2D62">
      <w:pPr>
        <w:pStyle w:val="Lista"/>
        <w:numPr>
          <w:ilvl w:val="1"/>
          <w:numId w:val="2"/>
        </w:numPr>
      </w:pPr>
      <w:r w:rsidRPr="00295131">
        <w:t>Spa</w:t>
      </w:r>
      <w:r w:rsidR="00D57A22" w:rsidRPr="00295131">
        <w:t>ț</w:t>
      </w:r>
      <w:r w:rsidRPr="00295131">
        <w:t>iile libere degradate</w:t>
      </w:r>
      <w:r w:rsidR="0025748E" w:rsidRPr="00295131">
        <w:t xml:space="preserve"> și </w:t>
      </w:r>
      <w:r w:rsidRPr="00295131">
        <w:t>insalubre scad calitatea locuirii în zonă.</w:t>
      </w:r>
    </w:p>
    <w:p w14:paraId="5A257D91" w14:textId="691F01AD" w:rsidR="003F2D62" w:rsidRPr="00295131" w:rsidRDefault="0076148D" w:rsidP="003F2D62">
      <w:pPr>
        <w:pStyle w:val="Text"/>
        <w:rPr>
          <w:b/>
          <w:bCs/>
        </w:rPr>
      </w:pPr>
      <w:r w:rsidRPr="00295131">
        <w:rPr>
          <w:b/>
          <w:bCs/>
        </w:rPr>
        <w:t>Priorită</w:t>
      </w:r>
      <w:r w:rsidR="00D57A22" w:rsidRPr="00295131">
        <w:rPr>
          <w:b/>
          <w:bCs/>
        </w:rPr>
        <w:t>ț</w:t>
      </w:r>
      <w:r w:rsidRPr="00295131">
        <w:rPr>
          <w:b/>
          <w:bCs/>
        </w:rPr>
        <w:t>i</w:t>
      </w:r>
      <w:r w:rsidR="006903BA" w:rsidRPr="00295131">
        <w:rPr>
          <w:b/>
          <w:bCs/>
        </w:rPr>
        <w:t>:</w:t>
      </w:r>
    </w:p>
    <w:p w14:paraId="6B4F072E" w14:textId="742DDCEE" w:rsidR="003F2D62" w:rsidRPr="00295131" w:rsidRDefault="003F2D62" w:rsidP="0076148D">
      <w:pPr>
        <w:pStyle w:val="Text"/>
        <w:numPr>
          <w:ilvl w:val="0"/>
          <w:numId w:val="17"/>
        </w:numPr>
      </w:pPr>
      <w:r w:rsidRPr="00295131">
        <w:t xml:space="preserve">Asigurarea </w:t>
      </w:r>
      <w:r w:rsidR="0076148D" w:rsidRPr="00295131">
        <w:t>posibilită</w:t>
      </w:r>
      <w:r w:rsidR="00D57A22" w:rsidRPr="00295131">
        <w:t>ț</w:t>
      </w:r>
      <w:r w:rsidR="0076148D" w:rsidRPr="00295131">
        <w:t>ilor</w:t>
      </w:r>
      <w:r w:rsidRPr="00295131">
        <w:t xml:space="preserve"> de amenajare a infrastructurii existente conform </w:t>
      </w:r>
      <w:r w:rsidR="0076148D" w:rsidRPr="00295131">
        <w:t>documenta</w:t>
      </w:r>
      <w:r w:rsidR="00D57A22" w:rsidRPr="00295131">
        <w:t>ț</w:t>
      </w:r>
      <w:r w:rsidR="0076148D" w:rsidRPr="00295131">
        <w:t>iilor</w:t>
      </w:r>
      <w:r w:rsidRPr="00295131">
        <w:t xml:space="preserve"> de urbanism valabile; Se consideră oportună dezvoltarea infrastructurii de transport </w:t>
      </w:r>
      <w:r w:rsidR="00D57A22" w:rsidRPr="00295131">
        <w:t>ș</w:t>
      </w:r>
      <w:r w:rsidR="0076148D" w:rsidRPr="00295131">
        <w:t>i</w:t>
      </w:r>
      <w:r w:rsidRPr="00295131">
        <w:t xml:space="preserve"> dezvoltarea unei </w:t>
      </w:r>
      <w:r w:rsidR="0076148D" w:rsidRPr="00295131">
        <w:t>re</w:t>
      </w:r>
      <w:r w:rsidR="00D57A22" w:rsidRPr="00295131">
        <w:t>ț</w:t>
      </w:r>
      <w:r w:rsidR="0076148D" w:rsidRPr="00295131">
        <w:t>ele</w:t>
      </w:r>
      <w:r w:rsidRPr="00295131">
        <w:t xml:space="preserve"> pentru biciclete </w:t>
      </w:r>
      <w:r w:rsidR="00D57A22" w:rsidRPr="00295131">
        <w:t>ș</w:t>
      </w:r>
      <w:r w:rsidR="0076148D" w:rsidRPr="00295131">
        <w:t>i</w:t>
      </w:r>
      <w:r w:rsidRPr="00295131">
        <w:t xml:space="preserve"> </w:t>
      </w:r>
      <w:r w:rsidR="0076148D" w:rsidRPr="00295131">
        <w:t>spatii</w:t>
      </w:r>
      <w:r w:rsidRPr="00295131">
        <w:t xml:space="preserve"> pietonale generoase cu scopul </w:t>
      </w:r>
      <w:r w:rsidR="00E60113" w:rsidRPr="00295131">
        <w:t>prioritizării</w:t>
      </w:r>
      <w:r w:rsidRPr="00295131">
        <w:t xml:space="preserve"> deplasărilor nemotorizate </w:t>
      </w:r>
      <w:r w:rsidR="00D57A22" w:rsidRPr="00295131">
        <w:t>ș</w:t>
      </w:r>
      <w:r w:rsidR="0076148D" w:rsidRPr="00295131">
        <w:t>i</w:t>
      </w:r>
      <w:r w:rsidRPr="00295131">
        <w:t xml:space="preserve"> conectarea zonei studiate la nodurile majore de transport;</w:t>
      </w:r>
    </w:p>
    <w:p w14:paraId="1CD56485" w14:textId="06FEB837" w:rsidR="0076148D" w:rsidRPr="00295131" w:rsidRDefault="003F2D62" w:rsidP="0076148D">
      <w:pPr>
        <w:pStyle w:val="Text"/>
        <w:numPr>
          <w:ilvl w:val="0"/>
          <w:numId w:val="17"/>
        </w:numPr>
      </w:pPr>
      <w:r w:rsidRPr="00295131">
        <w:t xml:space="preserve">Implementarea normelor urbanistice reglementate prin </w:t>
      </w:r>
      <w:r w:rsidR="0076148D" w:rsidRPr="00295131">
        <w:t>documenta</w:t>
      </w:r>
      <w:r w:rsidR="00D57A22" w:rsidRPr="00295131">
        <w:t>ț</w:t>
      </w:r>
      <w:r w:rsidR="0076148D" w:rsidRPr="00295131">
        <w:t>iile</w:t>
      </w:r>
      <w:r w:rsidRPr="00295131">
        <w:t xml:space="preserve"> de urbanism aprobate (respectarea retragerilor, a utilizărilor admise); </w:t>
      </w:r>
    </w:p>
    <w:p w14:paraId="198D2FF0" w14:textId="6383AAE6" w:rsidR="0076148D" w:rsidRPr="00295131" w:rsidRDefault="003F2D62" w:rsidP="0076148D">
      <w:pPr>
        <w:pStyle w:val="Text"/>
        <w:ind w:left="1080"/>
      </w:pPr>
      <w:r w:rsidRPr="00295131">
        <w:t xml:space="preserve">Recuperarea terenurilor degradate, în vederea trecerii lor într-o </w:t>
      </w:r>
      <w:r w:rsidR="0076148D" w:rsidRPr="00295131">
        <w:t>func</w:t>
      </w:r>
      <w:r w:rsidR="00D57A22" w:rsidRPr="00295131">
        <w:t>ț</w:t>
      </w:r>
      <w:r w:rsidR="0076148D" w:rsidRPr="00295131">
        <w:t>iune</w:t>
      </w:r>
      <w:r w:rsidRPr="00295131">
        <w:t xml:space="preserve"> urbană</w:t>
      </w:r>
      <w:r w:rsidR="0025748E" w:rsidRPr="00295131">
        <w:t xml:space="preserve"> și </w:t>
      </w:r>
      <w:r w:rsidR="0076148D" w:rsidRPr="00295131">
        <w:t>rela</w:t>
      </w:r>
      <w:r w:rsidR="00D57A22" w:rsidRPr="00295131">
        <w:t>ț</w:t>
      </w:r>
      <w:r w:rsidR="0076148D" w:rsidRPr="00295131">
        <w:t>ionarea</w:t>
      </w:r>
      <w:r w:rsidRPr="00295131">
        <w:t xml:space="preserve"> între </w:t>
      </w:r>
      <w:r w:rsidR="0076148D" w:rsidRPr="00295131">
        <w:t>func</w:t>
      </w:r>
      <w:r w:rsidR="00D57A22" w:rsidRPr="00295131">
        <w:t>ț</w:t>
      </w:r>
      <w:r w:rsidR="0076148D" w:rsidRPr="00295131">
        <w:t>iunile</w:t>
      </w:r>
      <w:r w:rsidRPr="00295131">
        <w:t xml:space="preserve"> propuse </w:t>
      </w:r>
      <w:r w:rsidR="00D57A22" w:rsidRPr="00295131">
        <w:t>ș</w:t>
      </w:r>
      <w:r w:rsidR="0076148D" w:rsidRPr="00295131">
        <w:t>i</w:t>
      </w:r>
      <w:r w:rsidRPr="00295131">
        <w:t xml:space="preserve"> existente; </w:t>
      </w:r>
    </w:p>
    <w:p w14:paraId="51D351F1" w14:textId="75408A61" w:rsidR="003F2D62" w:rsidRPr="00295131" w:rsidRDefault="003F2D62" w:rsidP="0076148D">
      <w:pPr>
        <w:pStyle w:val="Text"/>
        <w:ind w:left="1080"/>
      </w:pPr>
      <w:r w:rsidRPr="00295131">
        <w:t xml:space="preserve">Reglementarea unitară a întregii zone </w:t>
      </w:r>
      <w:r w:rsidR="00D57A22" w:rsidRPr="00295131">
        <w:t>ș</w:t>
      </w:r>
      <w:r w:rsidR="0076148D" w:rsidRPr="00295131">
        <w:t>i</w:t>
      </w:r>
      <w:r w:rsidRPr="00295131">
        <w:t xml:space="preserve"> </w:t>
      </w:r>
      <w:r w:rsidR="0076148D" w:rsidRPr="00295131">
        <w:t>sus</w:t>
      </w:r>
      <w:r w:rsidR="00D57A22" w:rsidRPr="00295131">
        <w:t>ț</w:t>
      </w:r>
      <w:r w:rsidR="0076148D" w:rsidRPr="00295131">
        <w:t>inerea</w:t>
      </w:r>
      <w:r w:rsidRPr="00295131">
        <w:t xml:space="preserve"> </w:t>
      </w:r>
      <w:r w:rsidR="0076148D" w:rsidRPr="00295131">
        <w:t>activită</w:t>
      </w:r>
      <w:r w:rsidR="00D57A22" w:rsidRPr="00295131">
        <w:t>ț</w:t>
      </w:r>
      <w:r w:rsidR="0076148D" w:rsidRPr="00295131">
        <w:t>ilor</w:t>
      </w:r>
      <w:r w:rsidRPr="00295131">
        <w:t xml:space="preserve"> comerciale complementare </w:t>
      </w:r>
      <w:r w:rsidR="00D57A22" w:rsidRPr="00295131">
        <w:t>ș</w:t>
      </w:r>
      <w:r w:rsidR="0076148D" w:rsidRPr="00295131">
        <w:t>i</w:t>
      </w:r>
      <w:r w:rsidRPr="00295131">
        <w:t xml:space="preserve"> de a celor de agrement pentru </w:t>
      </w:r>
      <w:r w:rsidR="0076148D" w:rsidRPr="00295131">
        <w:t>cre</w:t>
      </w:r>
      <w:r w:rsidR="00D57A22" w:rsidRPr="00295131">
        <w:t>ș</w:t>
      </w:r>
      <w:r w:rsidR="0076148D" w:rsidRPr="00295131">
        <w:t>terea</w:t>
      </w:r>
      <w:r w:rsidRPr="00295131">
        <w:t xml:space="preserve"> </w:t>
      </w:r>
      <w:r w:rsidR="0076148D" w:rsidRPr="00295131">
        <w:t>calită</w:t>
      </w:r>
      <w:r w:rsidR="00D57A22" w:rsidRPr="00295131">
        <w:t>ț</w:t>
      </w:r>
      <w:r w:rsidR="0076148D" w:rsidRPr="00295131">
        <w:t>ii</w:t>
      </w:r>
      <w:r w:rsidRPr="00295131">
        <w:t xml:space="preserve"> locuirii.</w:t>
      </w:r>
    </w:p>
    <w:p w14:paraId="1068D8D6" w14:textId="69EDC635" w:rsidR="0076148D" w:rsidRPr="00295131" w:rsidRDefault="003F2D62" w:rsidP="0076148D">
      <w:pPr>
        <w:pStyle w:val="Text"/>
        <w:numPr>
          <w:ilvl w:val="0"/>
          <w:numId w:val="17"/>
        </w:numPr>
      </w:pPr>
      <w:r w:rsidRPr="00295131">
        <w:t xml:space="preserve">Propunerea de noi </w:t>
      </w:r>
      <w:r w:rsidR="0076148D" w:rsidRPr="00295131">
        <w:t>spatii</w:t>
      </w:r>
      <w:r w:rsidRPr="00295131">
        <w:t xml:space="preserve"> verzi de-a lungul arterelor de </w:t>
      </w:r>
      <w:r w:rsidR="0076148D" w:rsidRPr="00295131">
        <w:t>circula</w:t>
      </w:r>
      <w:r w:rsidR="00D57A22" w:rsidRPr="00295131">
        <w:t>ț</w:t>
      </w:r>
      <w:r w:rsidR="0076148D" w:rsidRPr="00295131">
        <w:t>ie</w:t>
      </w:r>
      <w:r w:rsidRPr="00295131">
        <w:t xml:space="preserve"> </w:t>
      </w:r>
      <w:r w:rsidR="00D57A22" w:rsidRPr="00295131">
        <w:t>ș</w:t>
      </w:r>
      <w:r w:rsidR="0076148D" w:rsidRPr="00295131">
        <w:t>i</w:t>
      </w:r>
      <w:r w:rsidRPr="00295131">
        <w:t xml:space="preserve"> punctual în noile dezvoltări pentru </w:t>
      </w:r>
      <w:r w:rsidR="0076148D" w:rsidRPr="00295131">
        <w:t>îmbunătă</w:t>
      </w:r>
      <w:r w:rsidR="00D57A22" w:rsidRPr="00295131">
        <w:t>ț</w:t>
      </w:r>
      <w:r w:rsidR="0076148D" w:rsidRPr="00295131">
        <w:t>irea</w:t>
      </w:r>
      <w:r w:rsidRPr="00295131">
        <w:t xml:space="preserve"> </w:t>
      </w:r>
      <w:r w:rsidR="0076148D" w:rsidRPr="00295131">
        <w:t>calită</w:t>
      </w:r>
      <w:r w:rsidR="00D57A22" w:rsidRPr="00295131">
        <w:t>ț</w:t>
      </w:r>
      <w:r w:rsidR="0076148D" w:rsidRPr="00295131">
        <w:t>ii</w:t>
      </w:r>
      <w:r w:rsidRPr="00295131">
        <w:t xml:space="preserve"> mediului </w:t>
      </w:r>
      <w:r w:rsidR="00D57A22" w:rsidRPr="00295131">
        <w:t>ș</w:t>
      </w:r>
      <w:r w:rsidR="0076148D" w:rsidRPr="00295131">
        <w:t>i</w:t>
      </w:r>
      <w:r w:rsidRPr="00295131">
        <w:t xml:space="preserve"> a cadrului urban. </w:t>
      </w:r>
    </w:p>
    <w:p w14:paraId="7CDD15F9" w14:textId="26678349" w:rsidR="007F176C" w:rsidRPr="00295131" w:rsidRDefault="007F176C" w:rsidP="009C401E">
      <w:pPr>
        <w:pStyle w:val="Text"/>
      </w:pPr>
    </w:p>
    <w:p w14:paraId="500D8D0A" w14:textId="0218A064" w:rsidR="00B92331" w:rsidRPr="00295131" w:rsidRDefault="00B92331" w:rsidP="00B92331">
      <w:pPr>
        <w:pStyle w:val="Heading3"/>
      </w:pPr>
      <w:bookmarkStart w:id="43" w:name="_Toc12972468"/>
      <w:bookmarkStart w:id="44" w:name="_Toc115792406"/>
      <w:r w:rsidRPr="00295131">
        <w:t>Situa</w:t>
      </w:r>
      <w:r w:rsidR="00D57A22" w:rsidRPr="00295131">
        <w:t>ț</w:t>
      </w:r>
      <w:r w:rsidRPr="00295131">
        <w:t>ia propusă</w:t>
      </w:r>
      <w:bookmarkEnd w:id="43"/>
      <w:bookmarkEnd w:id="44"/>
    </w:p>
    <w:p w14:paraId="320F34BD" w14:textId="64820850" w:rsidR="00DF2A13" w:rsidRPr="00295131" w:rsidRDefault="005825A8" w:rsidP="005825A8">
      <w:pPr>
        <w:pStyle w:val="Heading4"/>
        <w:rPr>
          <w:lang w:val="ro-RO"/>
        </w:rPr>
      </w:pPr>
      <w:bookmarkStart w:id="45" w:name="_Toc115792407"/>
      <w:r w:rsidRPr="00295131">
        <w:rPr>
          <w:lang w:val="ro-RO"/>
        </w:rPr>
        <w:t>Zonificare func</w:t>
      </w:r>
      <w:r w:rsidR="00D57A22" w:rsidRPr="00295131">
        <w:rPr>
          <w:lang w:val="ro-RO"/>
        </w:rPr>
        <w:t>ț</w:t>
      </w:r>
      <w:r w:rsidRPr="00295131">
        <w:rPr>
          <w:lang w:val="ro-RO"/>
        </w:rPr>
        <w:t>ională – reglementări, bilan</w:t>
      </w:r>
      <w:r w:rsidR="00D57A22" w:rsidRPr="00295131">
        <w:rPr>
          <w:lang w:val="ro-RO"/>
        </w:rPr>
        <w:t>ț</w:t>
      </w:r>
      <w:r w:rsidRPr="00295131">
        <w:rPr>
          <w:lang w:val="ro-RO"/>
        </w:rPr>
        <w:t xml:space="preserve"> teritorial, indici urbanistici</w:t>
      </w:r>
      <w:bookmarkEnd w:id="45"/>
    </w:p>
    <w:p w14:paraId="586A3CD3" w14:textId="4AA3C85C" w:rsidR="00DD6F33" w:rsidRPr="00295131" w:rsidRDefault="005825A8" w:rsidP="00DD6F33">
      <w:pPr>
        <w:pStyle w:val="Text"/>
      </w:pPr>
      <w:r w:rsidRPr="00295131">
        <w:t>În acest capitol se prezintă func</w:t>
      </w:r>
      <w:r w:rsidR="00D57A22" w:rsidRPr="00295131">
        <w:t>ț</w:t>
      </w:r>
      <w:r w:rsidRPr="00295131">
        <w:t>iunea dominantă, func</w:t>
      </w:r>
      <w:r w:rsidR="00D57A22" w:rsidRPr="00295131">
        <w:t>ț</w:t>
      </w:r>
      <w:r w:rsidRPr="00295131">
        <w:t xml:space="preserve">iunile complementare admise, precum </w:t>
      </w:r>
      <w:r w:rsidR="00D57A22" w:rsidRPr="00295131">
        <w:t>ș</w:t>
      </w:r>
      <w:r w:rsidRPr="00295131">
        <w:t>i utilizările admise specifice fiecărei zone.</w:t>
      </w:r>
      <w:r w:rsidR="004402D6" w:rsidRPr="00295131">
        <w:t xml:space="preserve"> </w:t>
      </w:r>
    </w:p>
    <w:p w14:paraId="32452204" w14:textId="209B726C" w:rsidR="00DD6F33" w:rsidRDefault="00DD6F33" w:rsidP="00DD6F33">
      <w:pPr>
        <w:pStyle w:val="Text"/>
      </w:pPr>
      <w:r w:rsidRPr="00295131">
        <w:t>Întreaga zonă studiată trece în prezent printr-un proces complex de restructurare urbană. Prin P.U.Z. se reglementează condi</w:t>
      </w:r>
      <w:r w:rsidR="00D57A22" w:rsidRPr="00295131">
        <w:t>ț</w:t>
      </w:r>
      <w:r w:rsidRPr="00295131">
        <w:t>iile de construire ale unui ansamblu de locuin</w:t>
      </w:r>
      <w:r w:rsidR="00D57A22" w:rsidRPr="00295131">
        <w:t>ț</w:t>
      </w:r>
      <w:r w:rsidRPr="00295131">
        <w:t>e colective</w:t>
      </w:r>
      <w:r w:rsidR="0025748E" w:rsidRPr="00295131">
        <w:t xml:space="preserve"> și </w:t>
      </w:r>
      <w:r w:rsidRPr="00295131">
        <w:t>func</w:t>
      </w:r>
      <w:r w:rsidR="00D57A22" w:rsidRPr="00295131">
        <w:t>ț</w:t>
      </w:r>
      <w:r w:rsidRPr="00295131">
        <w:t>iuni complementare. Mai exact, subzonele func</w:t>
      </w:r>
      <w:r w:rsidR="00D57A22" w:rsidRPr="00295131">
        <w:t>ț</w:t>
      </w:r>
      <w:r w:rsidRPr="00295131">
        <w:t>ionale sunt enumerate în tabel</w:t>
      </w:r>
      <w:r w:rsidR="00A5504A">
        <w:t>ele următoare.</w:t>
      </w:r>
    </w:p>
    <w:p w14:paraId="08EBC7CF" w14:textId="77777777" w:rsidR="00A5504A" w:rsidRDefault="00A5504A" w:rsidP="00A5504A">
      <w:pPr>
        <w:pStyle w:val="Caption"/>
        <w:jc w:val="right"/>
        <w:rPr>
          <w:b/>
          <w:bCs/>
          <w:lang w:val="ro-RO"/>
        </w:rPr>
      </w:pPr>
    </w:p>
    <w:p w14:paraId="02AAF4CB" w14:textId="77777777" w:rsidR="00A5504A" w:rsidRDefault="00A5504A" w:rsidP="00A5504A">
      <w:pPr>
        <w:pStyle w:val="Caption"/>
        <w:jc w:val="right"/>
        <w:rPr>
          <w:b/>
          <w:bCs/>
          <w:lang w:val="ro-RO"/>
        </w:rPr>
      </w:pPr>
    </w:p>
    <w:p w14:paraId="3C078440" w14:textId="77777777" w:rsidR="00A5504A" w:rsidRDefault="00A5504A" w:rsidP="00A5504A">
      <w:pPr>
        <w:pStyle w:val="Caption"/>
        <w:jc w:val="right"/>
        <w:rPr>
          <w:b/>
          <w:bCs/>
          <w:lang w:val="ro-RO"/>
        </w:rPr>
      </w:pPr>
    </w:p>
    <w:p w14:paraId="7174B3BB" w14:textId="77777777" w:rsidR="00A5504A" w:rsidRDefault="00A5504A" w:rsidP="00A5504A">
      <w:pPr>
        <w:pStyle w:val="Caption"/>
        <w:jc w:val="right"/>
        <w:rPr>
          <w:b/>
          <w:bCs/>
          <w:lang w:val="ro-RO"/>
        </w:rPr>
      </w:pPr>
    </w:p>
    <w:p w14:paraId="59264F27" w14:textId="77777777" w:rsidR="00A5504A" w:rsidRDefault="00A5504A" w:rsidP="00A5504A">
      <w:pPr>
        <w:pStyle w:val="Caption"/>
        <w:jc w:val="right"/>
        <w:rPr>
          <w:b/>
          <w:bCs/>
          <w:lang w:val="ro-RO"/>
        </w:rPr>
      </w:pPr>
    </w:p>
    <w:p w14:paraId="6F127640" w14:textId="77777777" w:rsidR="00A5504A" w:rsidRDefault="00A5504A" w:rsidP="00A5504A">
      <w:pPr>
        <w:pStyle w:val="Caption"/>
        <w:jc w:val="right"/>
        <w:rPr>
          <w:b/>
          <w:bCs/>
          <w:lang w:val="ro-RO"/>
        </w:rPr>
      </w:pPr>
    </w:p>
    <w:p w14:paraId="2B8529E5" w14:textId="77777777" w:rsidR="00A5504A" w:rsidRDefault="00A5504A" w:rsidP="00A5504A">
      <w:pPr>
        <w:pStyle w:val="Caption"/>
        <w:jc w:val="right"/>
        <w:rPr>
          <w:b/>
          <w:bCs/>
          <w:lang w:val="ro-RO"/>
        </w:rPr>
      </w:pPr>
    </w:p>
    <w:p w14:paraId="0A8215D2" w14:textId="77777777" w:rsidR="00A5504A" w:rsidRDefault="00A5504A" w:rsidP="00A5504A">
      <w:pPr>
        <w:pStyle w:val="Caption"/>
        <w:jc w:val="right"/>
        <w:rPr>
          <w:b/>
          <w:bCs/>
          <w:lang w:val="ro-RO"/>
        </w:rPr>
      </w:pPr>
    </w:p>
    <w:p w14:paraId="50839C7B" w14:textId="7308A7EE" w:rsidR="00077B56" w:rsidRDefault="00A5504A" w:rsidP="00077B56">
      <w:pPr>
        <w:pStyle w:val="Caption"/>
        <w:jc w:val="right"/>
        <w:rPr>
          <w:lang w:val="ro-RO"/>
        </w:rPr>
      </w:pPr>
      <w:bookmarkStart w:id="46" w:name="_Toc115792553"/>
      <w:r w:rsidRPr="00295131">
        <w:rPr>
          <w:b/>
          <w:bCs/>
          <w:lang w:val="ro-RO"/>
        </w:rPr>
        <w:lastRenderedPageBreak/>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2</w:t>
      </w:r>
      <w:r w:rsidRPr="00295131">
        <w:rPr>
          <w:b/>
          <w:bCs/>
          <w:lang w:val="ro-RO"/>
        </w:rPr>
        <w:fldChar w:fldCharType="end"/>
      </w:r>
      <w:r w:rsidRPr="00295131">
        <w:rPr>
          <w:b/>
          <w:bCs/>
          <w:lang w:val="ro-RO"/>
        </w:rPr>
        <w:t>.</w:t>
      </w:r>
      <w:r w:rsidRPr="00295131">
        <w:rPr>
          <w:lang w:val="ro-RO"/>
        </w:rPr>
        <w:t xml:space="preserve"> </w:t>
      </w:r>
      <w:r>
        <w:rPr>
          <w:lang w:val="ro-RO"/>
        </w:rPr>
        <w:t>Bilanț teritorial existent și propus</w:t>
      </w:r>
      <w:r w:rsidRPr="00295131">
        <w:rPr>
          <w:lang w:val="ro-RO"/>
        </w:rPr>
        <w:t>.</w:t>
      </w:r>
      <w:bookmarkEnd w:id="46"/>
    </w:p>
    <w:p w14:paraId="6FB57A62" w14:textId="49CB7B14" w:rsidR="00077B56" w:rsidRPr="00077B56" w:rsidRDefault="00DF01A2" w:rsidP="00077B56">
      <w:pPr>
        <w:rPr>
          <w:lang w:val="ro-RO"/>
        </w:rPr>
      </w:pPr>
      <w:r>
        <w:rPr>
          <w:noProof/>
        </w:rPr>
        <w:drawing>
          <wp:inline distT="0" distB="0" distL="0" distR="0" wp14:anchorId="1E3D7899" wp14:editId="7B829261">
            <wp:extent cx="5731510" cy="2263775"/>
            <wp:effectExtent l="0" t="0" r="2540" b="3175"/>
            <wp:docPr id="26" name="Picture 2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 table, Excel&#10;&#10;Description automatically generated"/>
                    <pic:cNvPicPr/>
                  </pic:nvPicPr>
                  <pic:blipFill>
                    <a:blip r:embed="rId26"/>
                    <a:stretch>
                      <a:fillRect/>
                    </a:stretch>
                  </pic:blipFill>
                  <pic:spPr>
                    <a:xfrm>
                      <a:off x="0" y="0"/>
                      <a:ext cx="5731510" cy="2263775"/>
                    </a:xfrm>
                    <a:prstGeom prst="rect">
                      <a:avLst/>
                    </a:prstGeom>
                  </pic:spPr>
                </pic:pic>
              </a:graphicData>
            </a:graphic>
          </wp:inline>
        </w:drawing>
      </w:r>
    </w:p>
    <w:p w14:paraId="369BA285" w14:textId="518B164F" w:rsidR="00DD6F33" w:rsidRPr="00295131" w:rsidRDefault="0089733B" w:rsidP="0089733B">
      <w:pPr>
        <w:pStyle w:val="Caption"/>
        <w:jc w:val="right"/>
        <w:rPr>
          <w:lang w:val="ro-RO"/>
        </w:rPr>
      </w:pPr>
      <w:bookmarkStart w:id="47" w:name="_Toc115792554"/>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3</w:t>
      </w:r>
      <w:r w:rsidRPr="00295131">
        <w:rPr>
          <w:b/>
          <w:bCs/>
          <w:lang w:val="ro-RO"/>
        </w:rPr>
        <w:fldChar w:fldCharType="end"/>
      </w:r>
      <w:r w:rsidRPr="00295131">
        <w:rPr>
          <w:b/>
          <w:bCs/>
          <w:lang w:val="ro-RO"/>
        </w:rPr>
        <w:t>.</w:t>
      </w:r>
      <w:r w:rsidRPr="00295131">
        <w:rPr>
          <w:lang w:val="ro-RO"/>
        </w:rPr>
        <w:t xml:space="preserve"> Subzone func</w:t>
      </w:r>
      <w:r w:rsidR="00D57A22" w:rsidRPr="00295131">
        <w:rPr>
          <w:lang w:val="ro-RO"/>
        </w:rPr>
        <w:t>ț</w:t>
      </w:r>
      <w:r w:rsidRPr="00295131">
        <w:rPr>
          <w:lang w:val="ro-RO"/>
        </w:rPr>
        <w:t>ionale propuse prin P.U.Z. cu indicatori urbanistici.</w:t>
      </w:r>
      <w:bookmarkEnd w:id="47"/>
    </w:p>
    <w:p w14:paraId="597749E7" w14:textId="53866F43" w:rsidR="001432AD" w:rsidRDefault="00041D56" w:rsidP="001432AD">
      <w:pPr>
        <w:pStyle w:val="Text"/>
        <w:jc w:val="center"/>
      </w:pPr>
      <w:r w:rsidRPr="00041D56">
        <w:rPr>
          <w:noProof/>
          <w:lang w:val="en-US"/>
        </w:rPr>
        <w:drawing>
          <wp:inline distT="0" distB="0" distL="0" distR="0" wp14:anchorId="709E33F2" wp14:editId="3E7F4036">
            <wp:extent cx="5731510" cy="3011170"/>
            <wp:effectExtent l="0" t="0" r="2540" b="0"/>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27"/>
                    <a:stretch>
                      <a:fillRect/>
                    </a:stretch>
                  </pic:blipFill>
                  <pic:spPr>
                    <a:xfrm>
                      <a:off x="0" y="0"/>
                      <a:ext cx="5731510" cy="3011170"/>
                    </a:xfrm>
                    <a:prstGeom prst="rect">
                      <a:avLst/>
                    </a:prstGeom>
                  </pic:spPr>
                </pic:pic>
              </a:graphicData>
            </a:graphic>
          </wp:inline>
        </w:drawing>
      </w:r>
    </w:p>
    <w:p w14:paraId="7D9F1F97" w14:textId="588A590A" w:rsidR="008F2797" w:rsidRDefault="006E5F73" w:rsidP="00077B56">
      <w:pPr>
        <w:pStyle w:val="Caption"/>
        <w:jc w:val="center"/>
        <w:rPr>
          <w:lang w:val="ro-RO"/>
        </w:rPr>
      </w:pPr>
      <w:bookmarkStart w:id="48" w:name="_Toc115792555"/>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4</w:t>
      </w:r>
      <w:r w:rsidRPr="00295131">
        <w:rPr>
          <w:b/>
          <w:bCs/>
          <w:lang w:val="ro-RO"/>
        </w:rPr>
        <w:fldChar w:fldCharType="end"/>
      </w:r>
      <w:r w:rsidRPr="00295131">
        <w:rPr>
          <w:b/>
          <w:bCs/>
          <w:lang w:val="ro-RO"/>
        </w:rPr>
        <w:t>.</w:t>
      </w:r>
      <w:r w:rsidRPr="00295131">
        <w:rPr>
          <w:lang w:val="ro-RO"/>
        </w:rPr>
        <w:t xml:space="preserve"> Subzone funcționale propuse prin P.U.Z. cu indicatori urbanistici.</w:t>
      </w:r>
      <w:bookmarkEnd w:id="48"/>
    </w:p>
    <w:p w14:paraId="6AFCD881" w14:textId="6AFA1ADD" w:rsidR="0069201B" w:rsidRDefault="0066573B" w:rsidP="0069201B">
      <w:pPr>
        <w:rPr>
          <w:lang w:val="ro-RO"/>
        </w:rPr>
      </w:pPr>
      <w:r>
        <w:rPr>
          <w:noProof/>
        </w:rPr>
        <w:drawing>
          <wp:inline distT="0" distB="0" distL="0" distR="0" wp14:anchorId="17E5810E" wp14:editId="56188B41">
            <wp:extent cx="5731510" cy="1654175"/>
            <wp:effectExtent l="0" t="0" r="2540" b="3175"/>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28"/>
                    <a:stretch>
                      <a:fillRect/>
                    </a:stretch>
                  </pic:blipFill>
                  <pic:spPr>
                    <a:xfrm>
                      <a:off x="0" y="0"/>
                      <a:ext cx="5731510" cy="1654175"/>
                    </a:xfrm>
                    <a:prstGeom prst="rect">
                      <a:avLst/>
                    </a:prstGeom>
                  </pic:spPr>
                </pic:pic>
              </a:graphicData>
            </a:graphic>
          </wp:inline>
        </w:drawing>
      </w:r>
    </w:p>
    <w:p w14:paraId="1589A103" w14:textId="221F33A9" w:rsidR="0069201B" w:rsidRPr="0069201B" w:rsidRDefault="0069201B" w:rsidP="0069201B">
      <w:pPr>
        <w:rPr>
          <w:lang w:val="ro-RO"/>
        </w:rPr>
      </w:pPr>
    </w:p>
    <w:p w14:paraId="5C53B8DD" w14:textId="4143B505" w:rsidR="002C2602" w:rsidRDefault="00DF01A2" w:rsidP="00077B56">
      <w:pPr>
        <w:pStyle w:val="Caption"/>
        <w:jc w:val="right"/>
        <w:rPr>
          <w:lang w:val="ro-RO"/>
        </w:rPr>
      </w:pPr>
      <w:bookmarkStart w:id="49" w:name="_Toc115792556"/>
      <w:r>
        <w:rPr>
          <w:noProof/>
        </w:rPr>
        <w:lastRenderedPageBreak/>
        <w:drawing>
          <wp:anchor distT="0" distB="0" distL="114300" distR="114300" simplePos="0" relativeHeight="251677696" behindDoc="0" locked="0" layoutInCell="1" allowOverlap="1" wp14:anchorId="55370F44" wp14:editId="2510575D">
            <wp:simplePos x="0" y="0"/>
            <wp:positionH relativeFrom="column">
              <wp:posOffset>123092</wp:posOffset>
            </wp:positionH>
            <wp:positionV relativeFrom="paragraph">
              <wp:posOffset>293077</wp:posOffset>
            </wp:positionV>
            <wp:extent cx="5731510" cy="2263775"/>
            <wp:effectExtent l="0" t="0" r="2540" b="3175"/>
            <wp:wrapTopAndBottom/>
            <wp:docPr id="28" name="Picture 2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 table, Exce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31510" cy="2263775"/>
                    </a:xfrm>
                    <a:prstGeom prst="rect">
                      <a:avLst/>
                    </a:prstGeom>
                  </pic:spPr>
                </pic:pic>
              </a:graphicData>
            </a:graphic>
            <wp14:sizeRelH relativeFrom="page">
              <wp14:pctWidth>0</wp14:pctWidth>
            </wp14:sizeRelH>
            <wp14:sizeRelV relativeFrom="page">
              <wp14:pctHeight>0</wp14:pctHeight>
            </wp14:sizeRelV>
          </wp:anchor>
        </w:drawing>
      </w:r>
      <w:r w:rsidR="006E5F73" w:rsidRPr="00295131">
        <w:rPr>
          <w:b/>
          <w:bCs/>
          <w:lang w:val="ro-RO"/>
        </w:rPr>
        <w:t xml:space="preserve">Tabel </w:t>
      </w:r>
      <w:r w:rsidR="006E5F73" w:rsidRPr="00295131">
        <w:rPr>
          <w:b/>
          <w:bCs/>
          <w:lang w:val="ro-RO"/>
        </w:rPr>
        <w:fldChar w:fldCharType="begin"/>
      </w:r>
      <w:r w:rsidR="006E5F73" w:rsidRPr="00295131">
        <w:rPr>
          <w:b/>
          <w:bCs/>
          <w:lang w:val="ro-RO"/>
        </w:rPr>
        <w:instrText xml:space="preserve"> SEQ Tabel \* ARABIC </w:instrText>
      </w:r>
      <w:r w:rsidR="006E5F73" w:rsidRPr="00295131">
        <w:rPr>
          <w:b/>
          <w:bCs/>
          <w:lang w:val="ro-RO"/>
        </w:rPr>
        <w:fldChar w:fldCharType="separate"/>
      </w:r>
      <w:r w:rsidR="0066573B">
        <w:rPr>
          <w:b/>
          <w:bCs/>
          <w:noProof/>
          <w:lang w:val="ro-RO"/>
        </w:rPr>
        <w:t>5</w:t>
      </w:r>
      <w:r w:rsidR="006E5F73" w:rsidRPr="00295131">
        <w:rPr>
          <w:b/>
          <w:bCs/>
          <w:lang w:val="ro-RO"/>
        </w:rPr>
        <w:fldChar w:fldCharType="end"/>
      </w:r>
      <w:r w:rsidR="006E5F73" w:rsidRPr="00295131">
        <w:rPr>
          <w:b/>
          <w:bCs/>
          <w:lang w:val="ro-RO"/>
        </w:rPr>
        <w:t>.</w:t>
      </w:r>
      <w:r w:rsidR="006E5F73" w:rsidRPr="00295131">
        <w:rPr>
          <w:lang w:val="ro-RO"/>
        </w:rPr>
        <w:t xml:space="preserve"> </w:t>
      </w:r>
      <w:r w:rsidR="006E5F73">
        <w:rPr>
          <w:lang w:val="ro-RO"/>
        </w:rPr>
        <w:t>Bilanț general pentru UTR</w:t>
      </w:r>
      <w:r w:rsidR="006E5F73" w:rsidRPr="00295131">
        <w:rPr>
          <w:lang w:val="ro-RO"/>
        </w:rPr>
        <w:t>.</w:t>
      </w:r>
      <w:bookmarkEnd w:id="49"/>
    </w:p>
    <w:p w14:paraId="485CF478" w14:textId="3E76B98F" w:rsidR="00993EA6" w:rsidRPr="00993EA6" w:rsidRDefault="0069201B" w:rsidP="00993EA6">
      <w:pPr>
        <w:rPr>
          <w:lang w:val="ro-RO"/>
        </w:rPr>
      </w:pPr>
      <w:r w:rsidRPr="00041D56">
        <w:rPr>
          <w:rFonts w:cs="Arial"/>
          <w:b/>
          <w:noProof/>
        </w:rPr>
        <w:drawing>
          <wp:anchor distT="0" distB="0" distL="114300" distR="114300" simplePos="0" relativeHeight="251665408" behindDoc="1" locked="0" layoutInCell="1" allowOverlap="1" wp14:anchorId="30B1E0EC" wp14:editId="0014B4F3">
            <wp:simplePos x="0" y="0"/>
            <wp:positionH relativeFrom="column">
              <wp:posOffset>-185762</wp:posOffset>
            </wp:positionH>
            <wp:positionV relativeFrom="paragraph">
              <wp:posOffset>2903709</wp:posOffset>
            </wp:positionV>
            <wp:extent cx="6185407" cy="3147646"/>
            <wp:effectExtent l="0" t="0" r="6350" b="0"/>
            <wp:wrapTight wrapText="bothSides">
              <wp:wrapPolygon edited="0">
                <wp:start x="0" y="0"/>
                <wp:lineTo x="0" y="21443"/>
                <wp:lineTo x="21556" y="21443"/>
                <wp:lineTo x="21556" y="0"/>
                <wp:lineTo x="0" y="0"/>
              </wp:wrapPolygon>
            </wp:wrapTight>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185407" cy="3147646"/>
                    </a:xfrm>
                    <a:prstGeom prst="rect">
                      <a:avLst/>
                    </a:prstGeom>
                  </pic:spPr>
                </pic:pic>
              </a:graphicData>
            </a:graphic>
            <wp14:sizeRelH relativeFrom="page">
              <wp14:pctWidth>0</wp14:pctWidth>
            </wp14:sizeRelH>
            <wp14:sizeRelV relativeFrom="page">
              <wp14:pctHeight>0</wp14:pctHeight>
            </wp14:sizeRelV>
          </wp:anchor>
        </w:drawing>
      </w:r>
    </w:p>
    <w:p w14:paraId="12E7D6B9" w14:textId="7C936AD7" w:rsidR="002C2602" w:rsidRPr="00295131" w:rsidRDefault="002C2602" w:rsidP="002C2602">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625C56FA" w14:textId="7B68DE64" w:rsidR="000C28D3" w:rsidRDefault="000C28D3" w:rsidP="002C2602">
      <w:pPr>
        <w:pStyle w:val="Caption"/>
        <w:jc w:val="center"/>
        <w:rPr>
          <w:rFonts w:cs="Arial"/>
          <w:b/>
          <w:lang w:val="ro-RO"/>
        </w:rPr>
      </w:pPr>
      <w:bookmarkStart w:id="50" w:name="_Toc115792526"/>
    </w:p>
    <w:p w14:paraId="632521EA" w14:textId="268680F8" w:rsidR="002C2602" w:rsidRPr="00295131" w:rsidRDefault="002C2602" w:rsidP="002C2602">
      <w:pPr>
        <w:pStyle w:val="Caption"/>
        <w:jc w:val="center"/>
        <w:rPr>
          <w:rFonts w:cs="Arial"/>
          <w:lang w:val="ro-RO"/>
        </w:rPr>
      </w:pPr>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4</w:t>
      </w:r>
      <w:r w:rsidRPr="00295131">
        <w:rPr>
          <w:rFonts w:cs="Arial"/>
          <w:b/>
          <w:lang w:val="ro-RO"/>
        </w:rPr>
        <w:fldChar w:fldCharType="end"/>
      </w:r>
      <w:r w:rsidRPr="00295131">
        <w:rPr>
          <w:rFonts w:cs="Arial"/>
          <w:b/>
          <w:lang w:val="ro-RO"/>
        </w:rPr>
        <w:t>.</w:t>
      </w:r>
      <w:r w:rsidRPr="00295131">
        <w:rPr>
          <w:rFonts w:cs="Arial"/>
          <w:lang w:val="ro-RO"/>
        </w:rPr>
        <w:t xml:space="preserve"> Schemă U.T.R.-uri propuse prin P.U.Z.</w:t>
      </w:r>
      <w:bookmarkEnd w:id="50"/>
    </w:p>
    <w:p w14:paraId="3DB1F4AD" w14:textId="27C3581A" w:rsidR="00E6719A" w:rsidRPr="00295131" w:rsidRDefault="00E6719A" w:rsidP="00E6719A">
      <w:pPr>
        <w:pStyle w:val="Text"/>
      </w:pPr>
      <w:r w:rsidRPr="00295131">
        <w:t>Conform extraselor CF terenurile însumează o suprafață de 113 572 m</w:t>
      </w:r>
      <w:r w:rsidRPr="00295131">
        <w:rPr>
          <w:vertAlign w:val="superscript"/>
        </w:rPr>
        <w:t>2</w:t>
      </w:r>
      <w:r w:rsidRPr="00295131">
        <w:t>, iar conform avizului de începere lucrări de la OCPI suprafața pe care se realizează P.U.Z. este de 113 571 mp.</w:t>
      </w:r>
    </w:p>
    <w:p w14:paraId="1891A815" w14:textId="3E79E3B6" w:rsidR="0089733B" w:rsidRPr="00295131" w:rsidRDefault="0089733B" w:rsidP="0089733B">
      <w:pPr>
        <w:pStyle w:val="Text"/>
      </w:pPr>
      <w:r w:rsidRPr="00295131">
        <w:t>În prezent terenul este liber de construc</w:t>
      </w:r>
      <w:r w:rsidR="00D57A22" w:rsidRPr="00295131">
        <w:t>ț</w:t>
      </w:r>
      <w:r w:rsidRPr="00295131">
        <w:t>ii.:</w:t>
      </w:r>
    </w:p>
    <w:p w14:paraId="0466E1DA" w14:textId="77777777" w:rsidR="00B527BA" w:rsidRPr="00295131" w:rsidRDefault="00B527BA" w:rsidP="00DD6F33">
      <w:pPr>
        <w:pStyle w:val="Text"/>
        <w:rPr>
          <w:rFonts w:cs="Arial"/>
          <w:b/>
        </w:rPr>
        <w:sectPr w:rsidR="00B527BA" w:rsidRPr="00295131" w:rsidSect="00EF1913">
          <w:headerReference w:type="default" r:id="rId30"/>
          <w:footerReference w:type="default" r:id="rId31"/>
          <w:pgSz w:w="11906" w:h="16838" w:code="9"/>
          <w:pgMar w:top="1440" w:right="1440" w:bottom="1440" w:left="1440" w:header="720" w:footer="285" w:gutter="0"/>
          <w:cols w:space="720"/>
          <w:docGrid w:linePitch="360"/>
        </w:sectPr>
      </w:pPr>
    </w:p>
    <w:p w14:paraId="42D1F4A8" w14:textId="77777777" w:rsidR="006E5F73" w:rsidRPr="00295131" w:rsidRDefault="006E5F73" w:rsidP="006E5F73">
      <w:pPr>
        <w:pStyle w:val="Text"/>
        <w:rPr>
          <w:rFonts w:cs="Arial"/>
          <w:b/>
        </w:rPr>
      </w:pPr>
      <w:r w:rsidRPr="00295131">
        <w:rPr>
          <w:rFonts w:cs="Arial"/>
          <w:b/>
        </w:rPr>
        <w:lastRenderedPageBreak/>
        <w:t>Bilanț teritorial propus</w:t>
      </w:r>
    </w:p>
    <w:p w14:paraId="71CE679F" w14:textId="66C66BE6" w:rsidR="00041D56" w:rsidRPr="006E5F73" w:rsidRDefault="006E5F73" w:rsidP="006E5F73">
      <w:pPr>
        <w:pStyle w:val="Text"/>
      </w:pPr>
      <w:r w:rsidRPr="00295131">
        <w:t>Bilanțul teritorial propus prin P.U.Z. comparativ cu cel existent este prezentat în tabelul următor</w:t>
      </w:r>
      <w:r>
        <w:t>:</w:t>
      </w:r>
    </w:p>
    <w:p w14:paraId="3787A5F0" w14:textId="2D17796C" w:rsidR="00A11527" w:rsidRDefault="00A11527" w:rsidP="00A11527">
      <w:pPr>
        <w:pStyle w:val="Caption"/>
        <w:jc w:val="right"/>
        <w:rPr>
          <w:lang w:val="ro-RO"/>
        </w:rPr>
      </w:pPr>
      <w:bookmarkStart w:id="51" w:name="_Toc115792557"/>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6</w:t>
      </w:r>
      <w:r w:rsidRPr="00295131">
        <w:rPr>
          <w:b/>
          <w:bCs/>
          <w:lang w:val="ro-RO"/>
        </w:rPr>
        <w:fldChar w:fldCharType="end"/>
      </w:r>
      <w:r w:rsidRPr="00295131">
        <w:rPr>
          <w:b/>
          <w:bCs/>
          <w:lang w:val="ro-RO"/>
        </w:rPr>
        <w:t>.</w:t>
      </w:r>
      <w:r w:rsidRPr="00295131">
        <w:rPr>
          <w:lang w:val="ro-RO"/>
        </w:rPr>
        <w:t xml:space="preserve"> Bilan</w:t>
      </w:r>
      <w:r w:rsidR="00D57A22" w:rsidRPr="00295131">
        <w:rPr>
          <w:lang w:val="ro-RO"/>
        </w:rPr>
        <w:t>ț</w:t>
      </w:r>
      <w:r w:rsidRPr="00295131">
        <w:rPr>
          <w:lang w:val="ro-RO"/>
        </w:rPr>
        <w:t xml:space="preserve"> teritorial propus</w:t>
      </w:r>
      <w:r w:rsidR="00F7643B" w:rsidRPr="00295131">
        <w:rPr>
          <w:lang w:val="ro-RO"/>
        </w:rPr>
        <w:t xml:space="preserve"> pe U.T.R.-uri</w:t>
      </w:r>
      <w:r w:rsidR="006E5F73">
        <w:rPr>
          <w:lang w:val="ro-RO"/>
        </w:rPr>
        <w:t xml:space="preserve"> (1)</w:t>
      </w:r>
      <w:r w:rsidRPr="00295131">
        <w:rPr>
          <w:lang w:val="ro-RO"/>
        </w:rPr>
        <w:t>.</w:t>
      </w:r>
      <w:bookmarkEnd w:id="51"/>
    </w:p>
    <w:p w14:paraId="70E8BDC4" w14:textId="36C16830" w:rsidR="006E5F73" w:rsidRPr="006E5F73" w:rsidRDefault="00DF01A2" w:rsidP="006E5F73">
      <w:pPr>
        <w:rPr>
          <w:lang w:val="ro-RO"/>
        </w:rPr>
      </w:pPr>
      <w:r>
        <w:rPr>
          <w:noProof/>
        </w:rPr>
        <w:drawing>
          <wp:inline distT="0" distB="0" distL="0" distR="0" wp14:anchorId="34C6D6A7" wp14:editId="255AD8C0">
            <wp:extent cx="8863330" cy="3359785"/>
            <wp:effectExtent l="0" t="0" r="0" b="0"/>
            <wp:docPr id="18" name="Picture 1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alendar&#10;&#10;Description automatically generated"/>
                    <pic:cNvPicPr/>
                  </pic:nvPicPr>
                  <pic:blipFill>
                    <a:blip r:embed="rId32"/>
                    <a:stretch>
                      <a:fillRect/>
                    </a:stretch>
                  </pic:blipFill>
                  <pic:spPr>
                    <a:xfrm>
                      <a:off x="0" y="0"/>
                      <a:ext cx="8863330" cy="3359785"/>
                    </a:xfrm>
                    <a:prstGeom prst="rect">
                      <a:avLst/>
                    </a:prstGeom>
                  </pic:spPr>
                </pic:pic>
              </a:graphicData>
            </a:graphic>
          </wp:inline>
        </w:drawing>
      </w:r>
    </w:p>
    <w:p w14:paraId="5CE676CD" w14:textId="77777777" w:rsidR="006E5F73" w:rsidRDefault="006E5F73" w:rsidP="002C2602">
      <w:pPr>
        <w:pStyle w:val="Text"/>
        <w:ind w:left="-851"/>
        <w:rPr>
          <w:rFonts w:cs="Arial"/>
          <w:b/>
        </w:rPr>
      </w:pPr>
    </w:p>
    <w:p w14:paraId="121C7990" w14:textId="69705750" w:rsidR="006E5F73" w:rsidRDefault="006E5F73" w:rsidP="002C2602">
      <w:pPr>
        <w:pStyle w:val="Text"/>
        <w:ind w:left="-851"/>
        <w:rPr>
          <w:rFonts w:cs="Arial"/>
          <w:b/>
        </w:rPr>
      </w:pPr>
    </w:p>
    <w:p w14:paraId="15D27547" w14:textId="45E9D6C5" w:rsidR="006E5F73" w:rsidRDefault="006E5F73" w:rsidP="002C2602">
      <w:pPr>
        <w:pStyle w:val="Text"/>
        <w:ind w:left="-851"/>
        <w:rPr>
          <w:rFonts w:cs="Arial"/>
          <w:b/>
        </w:rPr>
      </w:pPr>
    </w:p>
    <w:p w14:paraId="196A5F3F" w14:textId="71FCA423" w:rsidR="006E5F73" w:rsidRDefault="006E5F73" w:rsidP="006E5F73">
      <w:pPr>
        <w:pStyle w:val="Caption"/>
        <w:jc w:val="right"/>
        <w:rPr>
          <w:b/>
          <w:bCs/>
          <w:lang w:val="ro-RO"/>
        </w:rPr>
      </w:pPr>
    </w:p>
    <w:p w14:paraId="0431D5D8" w14:textId="254AE23A" w:rsidR="006E5F73" w:rsidRPr="006E5F73" w:rsidRDefault="006E5F73" w:rsidP="006E5F73">
      <w:pPr>
        <w:rPr>
          <w:lang w:val="ro-RO"/>
        </w:rPr>
      </w:pPr>
    </w:p>
    <w:p w14:paraId="399B33E5" w14:textId="1BCC5491" w:rsidR="006E5F73" w:rsidRDefault="00DF01A2" w:rsidP="006E5F73">
      <w:pPr>
        <w:pStyle w:val="Caption"/>
        <w:jc w:val="right"/>
        <w:rPr>
          <w:lang w:val="ro-RO"/>
        </w:rPr>
      </w:pPr>
      <w:bookmarkStart w:id="52" w:name="_Toc115792558"/>
      <w:r w:rsidRPr="00041D56">
        <w:rPr>
          <w:rFonts w:cs="Arial"/>
          <w:b/>
          <w:noProof/>
        </w:rPr>
        <w:drawing>
          <wp:anchor distT="0" distB="0" distL="114300" distR="114300" simplePos="0" relativeHeight="251679744" behindDoc="0" locked="0" layoutInCell="1" allowOverlap="1" wp14:anchorId="66B6191F" wp14:editId="450DE9CC">
            <wp:simplePos x="0" y="0"/>
            <wp:positionH relativeFrom="column">
              <wp:posOffset>41177</wp:posOffset>
            </wp:positionH>
            <wp:positionV relativeFrom="paragraph">
              <wp:posOffset>299085</wp:posOffset>
            </wp:positionV>
            <wp:extent cx="8863330" cy="3528317"/>
            <wp:effectExtent l="0" t="0" r="0" b="0"/>
            <wp:wrapTopAndBottom/>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8863330" cy="3528317"/>
                    </a:xfrm>
                    <a:prstGeom prst="rect">
                      <a:avLst/>
                    </a:prstGeom>
                  </pic:spPr>
                </pic:pic>
              </a:graphicData>
            </a:graphic>
            <wp14:sizeRelH relativeFrom="page">
              <wp14:pctWidth>0</wp14:pctWidth>
            </wp14:sizeRelH>
            <wp14:sizeRelV relativeFrom="page">
              <wp14:pctHeight>0</wp14:pctHeight>
            </wp14:sizeRelV>
          </wp:anchor>
        </w:drawing>
      </w:r>
      <w:r w:rsidR="006E5F73" w:rsidRPr="00295131">
        <w:rPr>
          <w:b/>
          <w:bCs/>
          <w:lang w:val="ro-RO"/>
        </w:rPr>
        <w:t xml:space="preserve">Tabel </w:t>
      </w:r>
      <w:r w:rsidR="006E5F73" w:rsidRPr="00295131">
        <w:rPr>
          <w:b/>
          <w:bCs/>
          <w:lang w:val="ro-RO"/>
        </w:rPr>
        <w:fldChar w:fldCharType="begin"/>
      </w:r>
      <w:r w:rsidR="006E5F73" w:rsidRPr="00295131">
        <w:rPr>
          <w:b/>
          <w:bCs/>
          <w:lang w:val="ro-RO"/>
        </w:rPr>
        <w:instrText xml:space="preserve"> SEQ Tabel \* ARABIC </w:instrText>
      </w:r>
      <w:r w:rsidR="006E5F73" w:rsidRPr="00295131">
        <w:rPr>
          <w:b/>
          <w:bCs/>
          <w:lang w:val="ro-RO"/>
        </w:rPr>
        <w:fldChar w:fldCharType="separate"/>
      </w:r>
      <w:r w:rsidR="0066573B">
        <w:rPr>
          <w:b/>
          <w:bCs/>
          <w:noProof/>
          <w:lang w:val="ro-RO"/>
        </w:rPr>
        <w:t>7</w:t>
      </w:r>
      <w:r w:rsidR="006E5F73" w:rsidRPr="00295131">
        <w:rPr>
          <w:b/>
          <w:bCs/>
          <w:lang w:val="ro-RO"/>
        </w:rPr>
        <w:fldChar w:fldCharType="end"/>
      </w:r>
      <w:r w:rsidR="006E5F73" w:rsidRPr="00295131">
        <w:rPr>
          <w:b/>
          <w:bCs/>
          <w:lang w:val="ro-RO"/>
        </w:rPr>
        <w:t>.</w:t>
      </w:r>
      <w:r w:rsidR="006E5F73" w:rsidRPr="00295131">
        <w:rPr>
          <w:lang w:val="ro-RO"/>
        </w:rPr>
        <w:t xml:space="preserve"> Bilanț teritorial propus pe U.T.R.-uri</w:t>
      </w:r>
      <w:r w:rsidR="006E5F73">
        <w:rPr>
          <w:lang w:val="ro-RO"/>
        </w:rPr>
        <w:t xml:space="preserve"> (2)</w:t>
      </w:r>
      <w:r w:rsidR="006E5F73" w:rsidRPr="00295131">
        <w:rPr>
          <w:lang w:val="ro-RO"/>
        </w:rPr>
        <w:t>.</w:t>
      </w:r>
      <w:bookmarkEnd w:id="52"/>
    </w:p>
    <w:p w14:paraId="576C0BA7" w14:textId="559C1125" w:rsidR="00B527BA" w:rsidRPr="00295131" w:rsidRDefault="00B527BA" w:rsidP="002C2602">
      <w:pPr>
        <w:pStyle w:val="Text"/>
        <w:ind w:left="-851"/>
        <w:rPr>
          <w:rFonts w:cs="Arial"/>
          <w:b/>
        </w:rPr>
      </w:pPr>
    </w:p>
    <w:p w14:paraId="7F8526A5" w14:textId="77777777" w:rsidR="00B527BA" w:rsidRPr="00295131" w:rsidRDefault="00B527BA" w:rsidP="00DD6F33">
      <w:pPr>
        <w:pStyle w:val="Text"/>
        <w:rPr>
          <w:rFonts w:cs="Arial"/>
          <w:b/>
        </w:rPr>
        <w:sectPr w:rsidR="00B527BA" w:rsidRPr="00295131" w:rsidSect="00B527BA">
          <w:pgSz w:w="16838" w:h="11906" w:orient="landscape" w:code="9"/>
          <w:pgMar w:top="1440" w:right="1440" w:bottom="1440" w:left="1440" w:header="720" w:footer="285" w:gutter="0"/>
          <w:cols w:space="720"/>
          <w:docGrid w:linePitch="360"/>
        </w:sectPr>
      </w:pPr>
    </w:p>
    <w:p w14:paraId="7535E642" w14:textId="0DB28F64" w:rsidR="001E2496" w:rsidRPr="00295131" w:rsidRDefault="001E2496" w:rsidP="001E2496">
      <w:pPr>
        <w:pStyle w:val="Text"/>
      </w:pPr>
      <w:r w:rsidRPr="00295131">
        <w:lastRenderedPageBreak/>
        <w:t xml:space="preserve">Se propun aproximativ 38 de imobile cu un regim de înălțime de maxim S+Ds+P+5E/6E, cu elemente de legătură de maxim S+Ds+3E. </w:t>
      </w:r>
    </w:p>
    <w:p w14:paraId="3968E7B7" w14:textId="6AA8FD48" w:rsidR="001E2496" w:rsidRPr="00295131" w:rsidRDefault="001E2496" w:rsidP="001E2496">
      <w:pPr>
        <w:pStyle w:val="Text"/>
      </w:pPr>
      <w:r w:rsidRPr="00295131">
        <w:t>Dezvoltarea se va realiza în 3 etape a câte 5 ani, începându-se execuția din zona în care există în prezent acces carosabil din Câmpul Pipera, conform schemei de mai jos.</w:t>
      </w:r>
    </w:p>
    <w:p w14:paraId="4D4B29B0" w14:textId="10D81758" w:rsidR="001E2496" w:rsidRPr="00295131" w:rsidRDefault="001E2496" w:rsidP="001E2496">
      <w:pPr>
        <w:pStyle w:val="Text"/>
        <w:spacing w:after="0"/>
        <w:jc w:val="center"/>
      </w:pPr>
      <w:r w:rsidRPr="00295131">
        <w:rPr>
          <w:rFonts w:cs="Arial"/>
          <w:noProof/>
          <w:lang w:val="en-US"/>
        </w:rPr>
        <w:drawing>
          <wp:inline distT="0" distB="0" distL="0" distR="0" wp14:anchorId="00998BAC" wp14:editId="07382B0C">
            <wp:extent cx="5580000" cy="2089199"/>
            <wp:effectExtent l="19050" t="19050" r="20955" b="2540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580000" cy="2089199"/>
                    </a:xfrm>
                    <a:prstGeom prst="rect">
                      <a:avLst/>
                    </a:prstGeom>
                    <a:noFill/>
                    <a:ln w="9525">
                      <a:solidFill>
                        <a:srgbClr val="38556D"/>
                      </a:solidFill>
                      <a:miter lim="800000"/>
                      <a:headEnd/>
                      <a:tailEnd/>
                    </a:ln>
                  </pic:spPr>
                </pic:pic>
              </a:graphicData>
            </a:graphic>
          </wp:inline>
        </w:drawing>
      </w:r>
    </w:p>
    <w:p w14:paraId="7E16F539" w14:textId="77777777" w:rsidR="001E2496" w:rsidRPr="00295131" w:rsidRDefault="001E2496" w:rsidP="001E2496">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51CA93A0" w14:textId="5BA7BC4E" w:rsidR="001E2496" w:rsidRPr="00295131" w:rsidRDefault="001E2496" w:rsidP="001E2496">
      <w:pPr>
        <w:pStyle w:val="Caption"/>
        <w:jc w:val="center"/>
        <w:rPr>
          <w:rFonts w:cs="Arial"/>
          <w:lang w:val="ro-RO"/>
        </w:rPr>
      </w:pPr>
      <w:bookmarkStart w:id="53" w:name="_Toc115792527"/>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5</w:t>
      </w:r>
      <w:r w:rsidRPr="00295131">
        <w:rPr>
          <w:rFonts w:cs="Arial"/>
          <w:b/>
          <w:lang w:val="ro-RO"/>
        </w:rPr>
        <w:fldChar w:fldCharType="end"/>
      </w:r>
      <w:r w:rsidRPr="00295131">
        <w:rPr>
          <w:rFonts w:cs="Arial"/>
          <w:b/>
          <w:lang w:val="ro-RO"/>
        </w:rPr>
        <w:t>.</w:t>
      </w:r>
      <w:r w:rsidRPr="00295131">
        <w:rPr>
          <w:rFonts w:cs="Arial"/>
          <w:lang w:val="ro-RO"/>
        </w:rPr>
        <w:t xml:space="preserve"> </w:t>
      </w:r>
      <w:r w:rsidR="00016372" w:rsidRPr="00295131">
        <w:rPr>
          <w:rFonts w:cs="Arial"/>
          <w:lang w:val="ro-RO"/>
        </w:rPr>
        <w:t>Faze de dezvoltare a ansamblului rezidențial propus</w:t>
      </w:r>
      <w:r w:rsidRPr="00295131">
        <w:rPr>
          <w:rFonts w:cs="Arial"/>
          <w:lang w:val="ro-RO"/>
        </w:rPr>
        <w:t xml:space="preserve"> prin P.U.Z.</w:t>
      </w:r>
      <w:bookmarkEnd w:id="53"/>
    </w:p>
    <w:p w14:paraId="36B3F9FE" w14:textId="77777777" w:rsidR="002C2602" w:rsidRPr="00295131" w:rsidRDefault="002C2602" w:rsidP="002C2602">
      <w:pPr>
        <w:pStyle w:val="Text"/>
        <w:rPr>
          <w:b/>
          <w:bCs/>
        </w:rPr>
      </w:pPr>
    </w:p>
    <w:p w14:paraId="0759D963" w14:textId="1F8E71E4" w:rsidR="002C2602" w:rsidRPr="00295131" w:rsidRDefault="002C2602" w:rsidP="002C2602">
      <w:pPr>
        <w:pStyle w:val="Text"/>
        <w:rPr>
          <w:b/>
          <w:bCs/>
        </w:rPr>
      </w:pPr>
      <w:r w:rsidRPr="00295131">
        <w:rPr>
          <w:b/>
          <w:bCs/>
        </w:rPr>
        <w:t>Locuri de parcare</w:t>
      </w:r>
    </w:p>
    <w:p w14:paraId="0C4905D2" w14:textId="77777777" w:rsidR="002C2602" w:rsidRPr="00295131" w:rsidRDefault="002C2602" w:rsidP="002C2602">
      <w:pPr>
        <w:pStyle w:val="Text"/>
      </w:pPr>
      <w:r w:rsidRPr="00295131">
        <w:t>Locurile de parcare se vor amenaja suprateran de-a lungul arterei principale propuse, dar și subteran. Acestea vor asigura un număr de aproximativ 3000 locuri de parcare necesare pentru prezentul scenariu de dezvoltare.</w:t>
      </w:r>
    </w:p>
    <w:p w14:paraId="687105D4" w14:textId="20C8AFB4" w:rsidR="002C2602" w:rsidRPr="00295131" w:rsidRDefault="002C2602" w:rsidP="002C2602">
      <w:pPr>
        <w:pStyle w:val="Text"/>
      </w:pPr>
      <w:r w:rsidRPr="00295131">
        <w:t>Se propun locuri de parcare pentru biciclete, pentru încurajarea mijloacelor de transport sustenabile.</w:t>
      </w:r>
    </w:p>
    <w:p w14:paraId="52F98D3A" w14:textId="77777777" w:rsidR="002C2602" w:rsidRPr="00295131" w:rsidRDefault="002C2602" w:rsidP="002C2602">
      <w:pPr>
        <w:pStyle w:val="Text"/>
      </w:pPr>
    </w:p>
    <w:p w14:paraId="4AABC389" w14:textId="77777777" w:rsidR="002C2602" w:rsidRPr="00295131" w:rsidRDefault="002C2602" w:rsidP="002C2602">
      <w:pPr>
        <w:pStyle w:val="Text"/>
        <w:rPr>
          <w:b/>
          <w:bCs/>
        </w:rPr>
      </w:pPr>
      <w:r w:rsidRPr="00295131">
        <w:rPr>
          <w:b/>
          <w:bCs/>
        </w:rPr>
        <w:t>Spații verzi și amenajări</w:t>
      </w:r>
    </w:p>
    <w:p w14:paraId="56CB525C" w14:textId="77777777" w:rsidR="002C2602" w:rsidRPr="00295131" w:rsidRDefault="002C2602" w:rsidP="002C2602">
      <w:pPr>
        <w:pStyle w:val="Text"/>
      </w:pPr>
      <w:r w:rsidRPr="00295131">
        <w:t>În vederea susțineri unei dezvoltări durabile se propun următoarele cu privire la spațiile verzi și alte amenajări:</w:t>
      </w:r>
    </w:p>
    <w:p w14:paraId="51238623" w14:textId="69C052D3" w:rsidR="002C2602" w:rsidRPr="00295131" w:rsidRDefault="002C2602" w:rsidP="00DD7D6D">
      <w:pPr>
        <w:pStyle w:val="Lista"/>
      </w:pPr>
      <w:r w:rsidRPr="00295131">
        <w:t>perdele verzi (arbori de talie medie) către circulațiile majore cum ar fi Drumul Nisipoasa și strada Câmpul Pipera, dar și față de zona din sud a terenurilor reglementate;</w:t>
      </w:r>
    </w:p>
    <w:p w14:paraId="5ADDCA13" w14:textId="4A8CE04F" w:rsidR="002C2602" w:rsidRPr="00295131" w:rsidRDefault="002C2602" w:rsidP="00DD7D6D">
      <w:pPr>
        <w:pStyle w:val="Lista"/>
      </w:pPr>
      <w:r w:rsidRPr="00295131">
        <w:t>pentru fiecare UTR L3_1, L3_2, L3_3, L3_4 și G1 se va asigura un min. de 20% pe sol natural;</w:t>
      </w:r>
    </w:p>
    <w:p w14:paraId="099E212F" w14:textId="5847420E" w:rsidR="002C2602" w:rsidRPr="00295131" w:rsidRDefault="002C2602" w:rsidP="00DD7D6D">
      <w:pPr>
        <w:pStyle w:val="Lista"/>
      </w:pPr>
      <w:r w:rsidRPr="00295131">
        <w:t xml:space="preserve">se vor amenaja spații verzi ce vor destinate tuturor </w:t>
      </w:r>
      <w:r w:rsidR="00DD7D6D" w:rsidRPr="00295131">
        <w:t>rezidenților</w:t>
      </w:r>
      <w:r w:rsidRPr="00295131">
        <w:t xml:space="preserve"> din ansamblu;</w:t>
      </w:r>
    </w:p>
    <w:p w14:paraId="126BB93B" w14:textId="757941FF" w:rsidR="002C2602" w:rsidRPr="00295131" w:rsidRDefault="002C2602" w:rsidP="00DD7D6D">
      <w:pPr>
        <w:pStyle w:val="Lista"/>
      </w:pPr>
      <w:r w:rsidRPr="00295131">
        <w:t>pistă de biciclete ce leagă diferitele spații verzi și amenajate propuse;</w:t>
      </w:r>
    </w:p>
    <w:p w14:paraId="49ADC5E7" w14:textId="77777777" w:rsidR="002C2602" w:rsidRPr="00295131" w:rsidRDefault="002C2602" w:rsidP="002C2602">
      <w:pPr>
        <w:pStyle w:val="Text"/>
      </w:pPr>
    </w:p>
    <w:p w14:paraId="2A8E14F9" w14:textId="5A6B2210" w:rsidR="002C2602" w:rsidRPr="00295131" w:rsidRDefault="00DD7D6D" w:rsidP="002C2602">
      <w:pPr>
        <w:pStyle w:val="Text"/>
        <w:rPr>
          <w:b/>
          <w:bCs/>
        </w:rPr>
      </w:pPr>
      <w:r w:rsidRPr="00295131">
        <w:rPr>
          <w:b/>
          <w:bCs/>
        </w:rPr>
        <w:t>Eficiență</w:t>
      </w:r>
      <w:r w:rsidR="002C2602" w:rsidRPr="00295131">
        <w:rPr>
          <w:b/>
          <w:bCs/>
        </w:rPr>
        <w:t xml:space="preserve"> energetică</w:t>
      </w:r>
    </w:p>
    <w:p w14:paraId="25641360" w14:textId="46EBFB3C" w:rsidR="002C2602" w:rsidRPr="00295131" w:rsidRDefault="00DD7D6D" w:rsidP="002C2602">
      <w:pPr>
        <w:pStyle w:val="Text"/>
      </w:pPr>
      <w:r w:rsidRPr="00295131">
        <w:t>P</w:t>
      </w:r>
      <w:r w:rsidR="002C2602" w:rsidRPr="00295131">
        <w:t xml:space="preserve">entru tot ansamblu se propune acoperirea acoperișurilor cu panouri fotovoltaice. În cazul în care energia electrică generată va fi mai mare de 27kW putere instalată pe fiecare construcție în parte se propune, cu respectarea </w:t>
      </w:r>
      <w:r w:rsidRPr="00295131">
        <w:t>Ordinului</w:t>
      </w:r>
      <w:r w:rsidR="002C2602" w:rsidRPr="00295131">
        <w:t xml:space="preserve"> nr. 228 din 28.12.2018 privind normele tehnice </w:t>
      </w:r>
      <w:r w:rsidR="002C2602" w:rsidRPr="00295131">
        <w:lastRenderedPageBreak/>
        <w:t>„Condiții tehnice de racordare la rețelele electrice de interes public pentru prosumatorii cu injecție de putere activă în rețea”, distribuția energiei electrice în rețea publică. Astfel ansamblu rezidențial devine prosumator.</w:t>
      </w:r>
    </w:p>
    <w:p w14:paraId="0B480872" w14:textId="77777777" w:rsidR="002C2602" w:rsidRPr="00295131" w:rsidRDefault="002C2602" w:rsidP="002C2602">
      <w:pPr>
        <w:pStyle w:val="Text"/>
      </w:pPr>
      <w:r w:rsidRPr="00295131">
        <w:t>Pentru încurajarea unei dezvoltări sustenabile se propun stații de încărcare mașini electrice atât la sol cât și în subteran.</w:t>
      </w:r>
    </w:p>
    <w:p w14:paraId="6578A43A" w14:textId="77777777" w:rsidR="002C2602" w:rsidRPr="00295131" w:rsidRDefault="002C2602" w:rsidP="002C2602">
      <w:pPr>
        <w:pStyle w:val="Text"/>
      </w:pPr>
      <w:r w:rsidRPr="00295131">
        <w:t>Se propune ca ansamblul să folosească corpuri de iluminat solare cu senzori de mișcare pentru scăderea consumului energetic.</w:t>
      </w:r>
    </w:p>
    <w:p w14:paraId="6041225B" w14:textId="77777777" w:rsidR="002C2602" w:rsidRPr="00295131" w:rsidRDefault="002C2602" w:rsidP="002C2602">
      <w:pPr>
        <w:pStyle w:val="Text"/>
      </w:pPr>
    </w:p>
    <w:p w14:paraId="3DCFDC5E" w14:textId="77777777" w:rsidR="002C2602" w:rsidRPr="00295131" w:rsidRDefault="002C2602" w:rsidP="002C2602">
      <w:pPr>
        <w:pStyle w:val="Text"/>
        <w:rPr>
          <w:b/>
          <w:bCs/>
        </w:rPr>
      </w:pPr>
      <w:r w:rsidRPr="00295131">
        <w:rPr>
          <w:b/>
          <w:bCs/>
        </w:rPr>
        <w:t>Sistem de canalizare ape pluviale</w:t>
      </w:r>
    </w:p>
    <w:p w14:paraId="155A477B" w14:textId="5E6CD7AD" w:rsidR="002C2602" w:rsidRPr="00295131" w:rsidRDefault="002C2602" w:rsidP="002C2602">
      <w:pPr>
        <w:pStyle w:val="Text"/>
      </w:pPr>
      <w:r w:rsidRPr="00295131">
        <w:t xml:space="preserve">Apele  stocate în bazinele de retenție se propun a fi folosite pentru </w:t>
      </w:r>
      <w:r w:rsidR="00DD7D6D" w:rsidRPr="00295131">
        <w:t>irigarea</w:t>
      </w:r>
      <w:r w:rsidRPr="00295131">
        <w:t xml:space="preserve"> spațiilor verzi, întreținerea spațiilor comune și posibilitatea de alimentare cu apă a vaselor de toaletă.</w:t>
      </w:r>
    </w:p>
    <w:p w14:paraId="5413E41B" w14:textId="77777777" w:rsidR="002C2602" w:rsidRPr="00295131" w:rsidRDefault="002C2602" w:rsidP="002C2602">
      <w:pPr>
        <w:pStyle w:val="Text"/>
      </w:pPr>
    </w:p>
    <w:p w14:paraId="1A22B00F" w14:textId="77777777" w:rsidR="002C2602" w:rsidRPr="00295131" w:rsidRDefault="002C2602" w:rsidP="002C2602">
      <w:pPr>
        <w:pStyle w:val="Text"/>
        <w:rPr>
          <w:b/>
          <w:bCs/>
        </w:rPr>
      </w:pPr>
      <w:r w:rsidRPr="00295131">
        <w:rPr>
          <w:b/>
          <w:bCs/>
        </w:rPr>
        <w:t>Colectarea selectivă a deșeurilor</w:t>
      </w:r>
    </w:p>
    <w:p w14:paraId="0ACA4C24" w14:textId="22F3160A" w:rsidR="002C2602" w:rsidRPr="00295131" w:rsidRDefault="002C2602" w:rsidP="002C2602">
      <w:pPr>
        <w:pStyle w:val="Text"/>
      </w:pPr>
      <w:r w:rsidRPr="00295131">
        <w:t xml:space="preserve">Se propune amenajarea de platforme de colectare a deșeurilor selectivă subterane respectându-se Ordinul Ministrului </w:t>
      </w:r>
      <w:r w:rsidR="00DD7D6D" w:rsidRPr="00295131">
        <w:t>Sănătății</w:t>
      </w:r>
      <w:r w:rsidRPr="00295131">
        <w:t xml:space="preserve"> nr. 119/2014.</w:t>
      </w:r>
    </w:p>
    <w:p w14:paraId="5066FAEA" w14:textId="703B991C" w:rsidR="00A5504A" w:rsidRPr="00A5504A" w:rsidRDefault="00A5504A" w:rsidP="006E5F73">
      <w:pPr>
        <w:pStyle w:val="Text"/>
        <w:rPr>
          <w:i/>
          <w:iCs/>
        </w:rPr>
      </w:pPr>
    </w:p>
    <w:p w14:paraId="3AB2F276" w14:textId="2E7678B8" w:rsidR="002C2602" w:rsidRPr="00295131" w:rsidRDefault="002C2602" w:rsidP="002C2602">
      <w:pPr>
        <w:pStyle w:val="Text"/>
        <w:sectPr w:rsidR="002C2602" w:rsidRPr="00295131" w:rsidSect="00EF1913">
          <w:pgSz w:w="11906" w:h="16838" w:code="9"/>
          <w:pgMar w:top="1440" w:right="1440" w:bottom="1440" w:left="1440" w:header="720" w:footer="285" w:gutter="0"/>
          <w:cols w:space="720"/>
          <w:docGrid w:linePitch="360"/>
        </w:sectPr>
      </w:pPr>
    </w:p>
    <w:p w14:paraId="407E628A" w14:textId="77777777" w:rsidR="006E5F73" w:rsidRDefault="006E5F73" w:rsidP="005F4005">
      <w:pPr>
        <w:pStyle w:val="Caption"/>
        <w:jc w:val="right"/>
        <w:rPr>
          <w:b/>
          <w:bCs/>
          <w:lang w:val="ro-RO"/>
        </w:rPr>
      </w:pPr>
    </w:p>
    <w:p w14:paraId="00FEF39F" w14:textId="77777777" w:rsidR="006E5F73" w:rsidRDefault="006E5F73" w:rsidP="005F4005">
      <w:pPr>
        <w:pStyle w:val="Caption"/>
        <w:jc w:val="right"/>
        <w:rPr>
          <w:b/>
          <w:bCs/>
          <w:lang w:val="ro-RO"/>
        </w:rPr>
      </w:pPr>
    </w:p>
    <w:p w14:paraId="362AC230" w14:textId="730432E3" w:rsidR="005F4005" w:rsidRPr="00295131" w:rsidRDefault="005F4005" w:rsidP="005F4005">
      <w:pPr>
        <w:pStyle w:val="Caption"/>
        <w:jc w:val="right"/>
        <w:rPr>
          <w:lang w:val="ro-RO"/>
        </w:rPr>
      </w:pPr>
      <w:bookmarkStart w:id="54" w:name="_Toc115792559"/>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8</w:t>
      </w:r>
      <w:r w:rsidRPr="00295131">
        <w:rPr>
          <w:b/>
          <w:bCs/>
          <w:lang w:val="ro-RO"/>
        </w:rPr>
        <w:fldChar w:fldCharType="end"/>
      </w:r>
      <w:r w:rsidRPr="00295131">
        <w:rPr>
          <w:b/>
          <w:bCs/>
          <w:lang w:val="ro-RO"/>
        </w:rPr>
        <w:t>.</w:t>
      </w:r>
      <w:r w:rsidRPr="00295131">
        <w:rPr>
          <w:lang w:val="ro-RO"/>
        </w:rPr>
        <w:t xml:space="preserve"> Detaliere bilanț pe etape (faze) de dezvoltare.</w:t>
      </w:r>
      <w:bookmarkEnd w:id="54"/>
    </w:p>
    <w:p w14:paraId="22235614" w14:textId="7942351E" w:rsidR="002C2602" w:rsidRPr="00295131" w:rsidRDefault="002C2602" w:rsidP="002C2602">
      <w:pPr>
        <w:rPr>
          <w:lang w:val="ro-RO"/>
        </w:rPr>
      </w:pPr>
      <w:r w:rsidRPr="00295131">
        <w:rPr>
          <w:rFonts w:cs="Arial"/>
          <w:noProof/>
        </w:rPr>
        <w:drawing>
          <wp:inline distT="0" distB="0" distL="0" distR="0" wp14:anchorId="7BFCB396" wp14:editId="515B2DC4">
            <wp:extent cx="9095878" cy="2656573"/>
            <wp:effectExtent l="0" t="0" r="0" b="0"/>
            <wp:docPr id="21" name="Picture 2" descr="G:\Shared drives\U.S1_ PUZ - Drumul Nisipoasa_INT\07 Avize Speciale\05 Mediu\06. trimis _pt pb evaluare mediu\fazare varianta 1\2019.04.02. Scenariu și bi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hared drives\U.S1_ PUZ - Drumul Nisipoasa_INT\07 Avize Speciale\05 Mediu\06. trimis _pt pb evaluare mediu\fazare varianta 1\2019.04.02. Scenariu și bilant.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9166537" cy="2677210"/>
                    </a:xfrm>
                    <a:prstGeom prst="rect">
                      <a:avLst/>
                    </a:prstGeom>
                    <a:noFill/>
                    <a:ln>
                      <a:noFill/>
                    </a:ln>
                    <a:extLst>
                      <a:ext uri="{53640926-AAD7-44D8-BBD7-CCE9431645EC}">
                        <a14:shadowObscured xmlns:a14="http://schemas.microsoft.com/office/drawing/2010/main"/>
                      </a:ext>
                    </a:extLst>
                  </pic:spPr>
                </pic:pic>
              </a:graphicData>
            </a:graphic>
          </wp:inline>
        </w:drawing>
      </w:r>
    </w:p>
    <w:p w14:paraId="53A4EDC3" w14:textId="77777777" w:rsidR="002C2602" w:rsidRPr="00295131" w:rsidRDefault="002C2602" w:rsidP="002C2602">
      <w:pPr>
        <w:rPr>
          <w:lang w:val="ro-RO"/>
        </w:rPr>
      </w:pPr>
    </w:p>
    <w:p w14:paraId="759327E7" w14:textId="77777777" w:rsidR="001E2496" w:rsidRPr="00295131" w:rsidRDefault="001E2496" w:rsidP="001E2496">
      <w:pPr>
        <w:pStyle w:val="Text"/>
        <w:jc w:val="center"/>
      </w:pPr>
    </w:p>
    <w:p w14:paraId="3C887339" w14:textId="77777777" w:rsidR="001E2496" w:rsidRPr="00295131" w:rsidRDefault="001E2496" w:rsidP="001E2496">
      <w:pPr>
        <w:pStyle w:val="Text"/>
        <w:sectPr w:rsidR="001E2496" w:rsidRPr="00295131" w:rsidSect="001E2496">
          <w:pgSz w:w="16838" w:h="11906" w:orient="landscape" w:code="9"/>
          <w:pgMar w:top="1440" w:right="1440" w:bottom="1440" w:left="1440" w:header="720" w:footer="285" w:gutter="0"/>
          <w:cols w:space="720"/>
          <w:docGrid w:linePitch="360"/>
        </w:sectPr>
      </w:pPr>
    </w:p>
    <w:p w14:paraId="0B2C3C16" w14:textId="34B25B64" w:rsidR="00B527BA" w:rsidRPr="00295131" w:rsidRDefault="0099405B" w:rsidP="0099405B">
      <w:pPr>
        <w:pStyle w:val="Heading4"/>
        <w:rPr>
          <w:lang w:val="ro-RO"/>
        </w:rPr>
      </w:pPr>
      <w:bookmarkStart w:id="55" w:name="_Toc115792408"/>
      <w:r w:rsidRPr="00295131">
        <w:rPr>
          <w:lang w:val="ro-RO"/>
        </w:rPr>
        <w:lastRenderedPageBreak/>
        <w:t>Modernizarea circula</w:t>
      </w:r>
      <w:r w:rsidR="00D57A22" w:rsidRPr="00295131">
        <w:rPr>
          <w:lang w:val="ro-RO"/>
        </w:rPr>
        <w:t>ț</w:t>
      </w:r>
      <w:r w:rsidRPr="00295131">
        <w:rPr>
          <w:lang w:val="ro-RO"/>
        </w:rPr>
        <w:t>iei</w:t>
      </w:r>
      <w:bookmarkEnd w:id="55"/>
    </w:p>
    <w:p w14:paraId="51D56A74" w14:textId="77777777" w:rsidR="00DD7D6D" w:rsidRPr="00295131" w:rsidRDefault="00DD7D6D" w:rsidP="00DD7D6D">
      <w:pPr>
        <w:pStyle w:val="Text"/>
      </w:pPr>
      <w:r w:rsidRPr="00295131">
        <w:t xml:space="preserve">Trama stradală a zonei studiate, este formată atât din străzi aflate în domeniul public, cât și drumuri de servitute proprietăți private deținute în cote indiviză. O parte din ele sunt subdimensionate sau nu sunt amenajate conform normelor în vigoare. </w:t>
      </w:r>
    </w:p>
    <w:p w14:paraId="0361B43E" w14:textId="77777777" w:rsidR="00DD7D6D" w:rsidRPr="00295131" w:rsidRDefault="00DD7D6D" w:rsidP="00DD7D6D">
      <w:pPr>
        <w:pStyle w:val="Text"/>
      </w:pPr>
      <w:r w:rsidRPr="00295131">
        <w:t>Profilele reglementate prin documentațiile de urbanism aprobate anterior sau conform altor proiecte de dezvoltare preluate în Planul Urbanistic Zonal sunt:</w:t>
      </w:r>
    </w:p>
    <w:p w14:paraId="564C68AB" w14:textId="36D7FE79" w:rsidR="00DD7D6D" w:rsidRPr="00295131" w:rsidRDefault="00DD7D6D" w:rsidP="00DD7D6D">
      <w:pPr>
        <w:pStyle w:val="Lista"/>
      </w:pPr>
      <w:r w:rsidRPr="00295131">
        <w:t>Drumul Nisipoasa - conform P.U.Z. extindere Ansamblu Henri Coandă aprobat cu HCGMB 176/2013 - are reglementat un profl de 46m, având spațiu verde de aliniament pe axul străzii cu o lățime de 8,00 m, carosabil de 14,00 m cu două benzi pe sens de o parte și de alta a spațiului verde, spațiu verde de 2,50 m de o pare și de alta a carosabilului care desparte strada principală de două străzi locale cu câte o bandă pe sens (7 m carosabil) și trotuare de 1,50 m despărțite de carosabil prin spații verzi de aliniament cu lățime de 1,00 m.</w:t>
      </w:r>
    </w:p>
    <w:p w14:paraId="4C584029" w14:textId="14301ECA" w:rsidR="00DD7D6D" w:rsidRPr="00295131" w:rsidRDefault="00DD7D6D" w:rsidP="00DD7D6D">
      <w:pPr>
        <w:pStyle w:val="Lista"/>
        <w:numPr>
          <w:ilvl w:val="0"/>
          <w:numId w:val="0"/>
        </w:numPr>
        <w:ind w:left="720"/>
      </w:pPr>
      <w:r w:rsidRPr="00295131">
        <w:t>Pentru realizarea acestei artere se va rezerva o fâșie de teren din situl reglementat cu lățimi variabile între 25,00 m și 34,00 m, având o suprafață de aproximativ 5568 mp.</w:t>
      </w:r>
    </w:p>
    <w:p w14:paraId="70A24F24" w14:textId="1C03358C" w:rsidR="00DD7D6D" w:rsidRPr="00295131" w:rsidRDefault="00DD7D6D" w:rsidP="00DD7D6D">
      <w:pPr>
        <w:pStyle w:val="Lista"/>
      </w:pPr>
      <w:r w:rsidRPr="00295131">
        <w:t>Drumul Nisipoasa conform P.U.Z. Modificare Ansamblu rezidențial ANL Henry Coandă aprobat cu HCGMB 219/2015 - are reglementat un profl de 50,20 m, având spațiu verde de aliniament pe axul străzii cu o lățime de 1,20 m, carosabil de 21,00 m cu trei benzi pe sens de o parte și de alta a spațiului verde, spațiu vedre de 1,50 m de o pare și de alta a carosabilului care desparte strada principală de două străzi locale cu câte o bandă pe sens (7,00 m carosabil) și spațiu pentru parcări laterale de 2,50m, trotuare de 2,50 m despărțite de carosabil prin spații verzi de aliniament cu lățime de 1,50 m.</w:t>
      </w:r>
    </w:p>
    <w:p w14:paraId="1DC307A6" w14:textId="301F820C" w:rsidR="00DD7D6D" w:rsidRPr="00295131" w:rsidRDefault="00DD7D6D" w:rsidP="00DD7D6D">
      <w:pPr>
        <w:pStyle w:val="Lista"/>
      </w:pPr>
      <w:r w:rsidRPr="00295131">
        <w:t>Strada Câmpul Pipera - conform PUZ Stabilirea tramei stradale și zonificare funcțională - Zona Câmpul Pipera, oraș Voluntari, Județ Ilfov aprobat cu HCL 85/29.07.2013 - are reglementat un profil de 13,00 m având un carosabil de 7,00 cu câte o bandă pe sens, trotuare de 1,50 m despărțite de carosabil prin spații verzi de aliniament cu o lățime de 1,50 m.</w:t>
      </w:r>
    </w:p>
    <w:p w14:paraId="5E09309D" w14:textId="638C7CF1" w:rsidR="00DD7D6D" w:rsidRPr="00295131" w:rsidRDefault="00DD7D6D" w:rsidP="00DD7D6D">
      <w:pPr>
        <w:pStyle w:val="Lista"/>
      </w:pPr>
      <w:r w:rsidRPr="00295131">
        <w:t>Străzile ansamblului ANL Henri Coandă sunt reglementate conform PUZ Modificare Ansamblu rezidențial ANL Henri Coandă aprobat cu HCGMB 219/2015 la profile de 15,00 m (carosabil de 7m, trotuare de 2,50 m despărțite de carosabil prin spații verzi de aliniament cu o lățime de 1,50 m), profile de 13,00 m (carosabil de 7,00 m, trotuare de 1,50 m despărțite de carosabil prin spații verzi de aliniament cu o lățime de 1,50 m) sau profile de 10,00 m pentru cele de categoria a IV-a.</w:t>
      </w:r>
    </w:p>
    <w:p w14:paraId="55977C12" w14:textId="619A862C" w:rsidR="00CE341B" w:rsidRPr="00295131" w:rsidRDefault="00CE341B" w:rsidP="00DA0907">
      <w:pPr>
        <w:pStyle w:val="Text"/>
      </w:pPr>
    </w:p>
    <w:p w14:paraId="001A3FBF" w14:textId="20440FD1" w:rsidR="000C55B6" w:rsidRPr="00295131" w:rsidRDefault="000C55B6" w:rsidP="000C55B6">
      <w:pPr>
        <w:pStyle w:val="Heading4"/>
        <w:rPr>
          <w:lang w:val="ro-RO"/>
        </w:rPr>
      </w:pPr>
      <w:bookmarkStart w:id="56" w:name="_Toc115792409"/>
      <w:r w:rsidRPr="00295131">
        <w:rPr>
          <w:lang w:val="ro-RO"/>
        </w:rPr>
        <w:t>Dezvoltarea echipării edilitare</w:t>
      </w:r>
      <w:bookmarkEnd w:id="56"/>
    </w:p>
    <w:p w14:paraId="065E3AEC" w14:textId="50D12658" w:rsidR="000C55B6" w:rsidRPr="00295131" w:rsidRDefault="000C55B6" w:rsidP="00B850CB">
      <w:pPr>
        <w:pStyle w:val="Text"/>
        <w:rPr>
          <w:rFonts w:cs="Arial"/>
          <w:color w:val="FF0000"/>
        </w:rPr>
      </w:pPr>
      <w:r w:rsidRPr="00295131">
        <w:t>Bran</w:t>
      </w:r>
      <w:r w:rsidR="00D57A22" w:rsidRPr="00295131">
        <w:t>ș</w:t>
      </w:r>
      <w:r w:rsidRPr="00295131">
        <w:t>area viitorului imobil la re</w:t>
      </w:r>
      <w:r w:rsidR="00D57A22" w:rsidRPr="00295131">
        <w:t>ț</w:t>
      </w:r>
      <w:r w:rsidRPr="00295131">
        <w:t>elele publice se va realiza în condi</w:t>
      </w:r>
      <w:r w:rsidR="00D57A22" w:rsidRPr="00295131">
        <w:t>ț</w:t>
      </w:r>
      <w:r w:rsidRPr="00295131">
        <w:t>iile avizelor de principiu pentru bran</w:t>
      </w:r>
      <w:r w:rsidR="00D57A22" w:rsidRPr="00295131">
        <w:t>ș</w:t>
      </w:r>
      <w:r w:rsidRPr="00295131">
        <w:t>ament</w:t>
      </w:r>
      <w:r w:rsidR="0025748E" w:rsidRPr="00295131">
        <w:t xml:space="preserve"> și </w:t>
      </w:r>
      <w:r w:rsidRPr="00295131">
        <w:t>racord, care se vor ob</w:t>
      </w:r>
      <w:r w:rsidR="00D57A22" w:rsidRPr="00295131">
        <w:t>ț</w:t>
      </w:r>
      <w:r w:rsidRPr="00295131">
        <w:t>ine la faza de autoriza</w:t>
      </w:r>
      <w:r w:rsidR="00D57A22" w:rsidRPr="00295131">
        <w:t>ț</w:t>
      </w:r>
      <w:r w:rsidRPr="00295131">
        <w:t>ie de construire. Pentru stabilirea solu</w:t>
      </w:r>
      <w:r w:rsidR="00D57A22" w:rsidRPr="00295131">
        <w:t>ț</w:t>
      </w:r>
      <w:r w:rsidRPr="00295131">
        <w:t>iilor de furnizare a utilită</w:t>
      </w:r>
      <w:r w:rsidR="00D57A22" w:rsidRPr="00295131">
        <w:t>ț</w:t>
      </w:r>
      <w:r w:rsidRPr="00295131">
        <w:t>ilor au fost ob</w:t>
      </w:r>
      <w:r w:rsidR="00D57A22" w:rsidRPr="00295131">
        <w:t>ț</w:t>
      </w:r>
      <w:r w:rsidRPr="00295131">
        <w:t>inute din partea institu</w:t>
      </w:r>
      <w:r w:rsidR="00D57A22" w:rsidRPr="00295131">
        <w:t>ț</w:t>
      </w:r>
      <w:r w:rsidRPr="00295131">
        <w:t>iilor în drept, avize de specialitate, din acestea rezultând atât existen</w:t>
      </w:r>
      <w:r w:rsidR="00D57A22" w:rsidRPr="00295131">
        <w:t>ț</w:t>
      </w:r>
      <w:r w:rsidRPr="00295131">
        <w:t>a utilită</w:t>
      </w:r>
      <w:r w:rsidR="00D57A22" w:rsidRPr="00295131">
        <w:t>ț</w:t>
      </w:r>
      <w:r w:rsidRPr="00295131">
        <w:t xml:space="preserve">ilor din zonă, precum </w:t>
      </w:r>
      <w:r w:rsidR="00D57A22" w:rsidRPr="00295131">
        <w:t>ș</w:t>
      </w:r>
      <w:r w:rsidRPr="00295131">
        <w:t>i condi</w:t>
      </w:r>
      <w:r w:rsidR="00D57A22" w:rsidRPr="00295131">
        <w:t>ț</w:t>
      </w:r>
      <w:r w:rsidRPr="00295131">
        <w:t>iile pe care noile construc</w:t>
      </w:r>
      <w:r w:rsidR="00D57A22" w:rsidRPr="00295131">
        <w:t>ț</w:t>
      </w:r>
      <w:r w:rsidRPr="00295131">
        <w:t>ii trebuie să le respecte raportat la re</w:t>
      </w:r>
      <w:r w:rsidR="00D57A22" w:rsidRPr="00295131">
        <w:t>ț</w:t>
      </w:r>
      <w:r w:rsidRPr="00295131">
        <w:t>elele edilitare existente. S-au ob</w:t>
      </w:r>
      <w:r w:rsidR="00D57A22" w:rsidRPr="00295131">
        <w:t>ț</w:t>
      </w:r>
      <w:r w:rsidRPr="00295131">
        <w:t>inut avize în legătură cu alimentarea cu apă, canalizare, alimentarea cu gaze naturale, termoficare, energie electrică</w:t>
      </w:r>
      <w:r w:rsidR="0025748E" w:rsidRPr="00295131">
        <w:t xml:space="preserve"> și </w:t>
      </w:r>
      <w:r w:rsidRPr="00295131">
        <w:t>telecomunica</w:t>
      </w:r>
      <w:r w:rsidR="00D57A22" w:rsidRPr="00295131">
        <w:t>ț</w:t>
      </w:r>
      <w:r w:rsidRPr="00295131">
        <w:t xml:space="preserve">ii </w:t>
      </w:r>
      <w:r w:rsidR="00D57A22" w:rsidRPr="00295131">
        <w:t>ș</w:t>
      </w:r>
      <w:r w:rsidRPr="00295131">
        <w:t>i transport public (STB).</w:t>
      </w:r>
    </w:p>
    <w:p w14:paraId="20B9E4DB" w14:textId="17A46575" w:rsidR="000C55B6" w:rsidRPr="00295131" w:rsidRDefault="000C55B6" w:rsidP="000C55B6">
      <w:pPr>
        <w:pStyle w:val="Text"/>
      </w:pPr>
      <w:r w:rsidRPr="00295131">
        <w:t xml:space="preserve">Se propune ca jumătate din </w:t>
      </w:r>
      <w:r w:rsidR="00B850CB" w:rsidRPr="00295131">
        <w:t xml:space="preserve">ansamblul rezidențial </w:t>
      </w:r>
      <w:r w:rsidRPr="00295131">
        <w:t>să fie racordat la re</w:t>
      </w:r>
      <w:r w:rsidR="00D57A22" w:rsidRPr="00295131">
        <w:t>ț</w:t>
      </w:r>
      <w:r w:rsidRPr="00295131">
        <w:t>elele de pe strada Câmpul Pipera, iar jumătate să se racordeze la re</w:t>
      </w:r>
      <w:r w:rsidR="00D57A22" w:rsidRPr="00295131">
        <w:t>ț</w:t>
      </w:r>
      <w:r w:rsidRPr="00295131">
        <w:t>elele propuse pe Drumul Nisipoasa.</w:t>
      </w:r>
    </w:p>
    <w:p w14:paraId="48021B6A" w14:textId="01D8C614" w:rsidR="000C55B6" w:rsidRPr="00295131" w:rsidRDefault="000C55B6" w:rsidP="000C55B6">
      <w:pPr>
        <w:pStyle w:val="Text"/>
      </w:pPr>
      <w:r w:rsidRPr="00295131">
        <w:t>Astfel, se propun următoarele func</w:t>
      </w:r>
      <w:r w:rsidR="00D57A22" w:rsidRPr="00295131">
        <w:t>ț</w:t>
      </w:r>
      <w:r w:rsidRPr="00295131">
        <w:t>iuni pe U.T.R.-uri:</w:t>
      </w:r>
    </w:p>
    <w:p w14:paraId="13E2941E" w14:textId="68689AB6" w:rsidR="000C55B6" w:rsidRPr="00295131" w:rsidRDefault="000C55B6" w:rsidP="000C55B6">
      <w:pPr>
        <w:pStyle w:val="Lista"/>
      </w:pPr>
      <w:r w:rsidRPr="00295131">
        <w:lastRenderedPageBreak/>
        <w:t>UTR L3_1 - Locuin</w:t>
      </w:r>
      <w:r w:rsidR="00D57A22" w:rsidRPr="00295131">
        <w:t>ț</w:t>
      </w:r>
      <w:r w:rsidRPr="00295131">
        <w:t>e colective</w:t>
      </w:r>
      <w:r w:rsidR="0025748E" w:rsidRPr="00295131">
        <w:t xml:space="preserve"> și </w:t>
      </w:r>
      <w:r w:rsidRPr="00295131">
        <w:t>func</w:t>
      </w:r>
      <w:r w:rsidR="00D57A22" w:rsidRPr="00295131">
        <w:t>ț</w:t>
      </w:r>
      <w:r w:rsidRPr="00295131">
        <w:t>iuni complementare (comer</w:t>
      </w:r>
      <w:r w:rsidR="00D57A22" w:rsidRPr="00295131">
        <w:t>ț</w:t>
      </w:r>
      <w:r w:rsidRPr="00295131">
        <w:t>, comer</w:t>
      </w:r>
      <w:r w:rsidR="00D57A22" w:rsidRPr="00295131">
        <w:t>ț</w:t>
      </w:r>
      <w:r w:rsidRPr="00295131">
        <w:t xml:space="preserve"> de proximitate </w:t>
      </w:r>
      <w:r w:rsidR="00D57A22" w:rsidRPr="00295131">
        <w:t>ș</w:t>
      </w:r>
      <w:r w:rsidRPr="00295131">
        <w:t xml:space="preserve">i servicii la parter, </w:t>
      </w:r>
      <w:r w:rsidR="00D57A22" w:rsidRPr="00295131">
        <w:t>ș</w:t>
      </w:r>
      <w:r w:rsidRPr="00295131">
        <w:t>coală / grădini</w:t>
      </w:r>
      <w:r w:rsidR="00D57A22" w:rsidRPr="00295131">
        <w:t>ț</w:t>
      </w:r>
      <w:r w:rsidRPr="00295131">
        <w:t>ă);</w:t>
      </w:r>
    </w:p>
    <w:p w14:paraId="7658F7DF" w14:textId="0B5F0592" w:rsidR="000C55B6" w:rsidRPr="00295131" w:rsidRDefault="000C55B6" w:rsidP="000C55B6">
      <w:pPr>
        <w:pStyle w:val="Lista"/>
      </w:pPr>
      <w:r w:rsidRPr="00295131">
        <w:t>UTR L3_2 - Locuin</w:t>
      </w:r>
      <w:r w:rsidR="00D57A22" w:rsidRPr="00295131">
        <w:t>ț</w:t>
      </w:r>
      <w:r w:rsidRPr="00295131">
        <w:t xml:space="preserve">e colective </w:t>
      </w:r>
      <w:r w:rsidR="00D57A22" w:rsidRPr="00295131">
        <w:t>ș</w:t>
      </w:r>
      <w:r w:rsidRPr="00295131">
        <w:t>i func</w:t>
      </w:r>
      <w:r w:rsidR="00D57A22" w:rsidRPr="00295131">
        <w:t>ț</w:t>
      </w:r>
      <w:r w:rsidRPr="00295131">
        <w:t>iuni complementare (comer</w:t>
      </w:r>
      <w:r w:rsidR="00D57A22" w:rsidRPr="00295131">
        <w:t>ț</w:t>
      </w:r>
      <w:r w:rsidRPr="00295131">
        <w:t>, comer</w:t>
      </w:r>
      <w:r w:rsidR="00D57A22" w:rsidRPr="00295131">
        <w:t>ț</w:t>
      </w:r>
      <w:r w:rsidRPr="00295131">
        <w:t xml:space="preserve"> de proximitate</w:t>
      </w:r>
      <w:r w:rsidR="0025748E" w:rsidRPr="00295131">
        <w:t xml:space="preserve"> și </w:t>
      </w:r>
      <w:r w:rsidRPr="00295131">
        <w:t>servicii la parter);</w:t>
      </w:r>
    </w:p>
    <w:p w14:paraId="4E2A0FF6" w14:textId="681C88D0" w:rsidR="000C55B6" w:rsidRPr="00295131" w:rsidRDefault="000C55B6" w:rsidP="000C55B6">
      <w:pPr>
        <w:pStyle w:val="Lista"/>
      </w:pPr>
      <w:r w:rsidRPr="00295131">
        <w:t>UTR L3_3 - Locuin</w:t>
      </w:r>
      <w:r w:rsidR="00D57A22" w:rsidRPr="00295131">
        <w:t>ț</w:t>
      </w:r>
      <w:r w:rsidRPr="00295131">
        <w:t xml:space="preserve">e colective </w:t>
      </w:r>
      <w:r w:rsidR="00D57A22" w:rsidRPr="00295131">
        <w:t>ș</w:t>
      </w:r>
      <w:r w:rsidRPr="00295131">
        <w:t>i func</w:t>
      </w:r>
      <w:r w:rsidR="00D57A22" w:rsidRPr="00295131">
        <w:t>ț</w:t>
      </w:r>
      <w:r w:rsidRPr="00295131">
        <w:t>iuni complementare (comer</w:t>
      </w:r>
      <w:r w:rsidR="00D57A22" w:rsidRPr="00295131">
        <w:t>ț</w:t>
      </w:r>
      <w:r w:rsidRPr="00295131">
        <w:t>, comer</w:t>
      </w:r>
      <w:r w:rsidR="00D57A22" w:rsidRPr="00295131">
        <w:t>ț</w:t>
      </w:r>
      <w:r w:rsidRPr="00295131">
        <w:t xml:space="preserve"> de proximitate</w:t>
      </w:r>
      <w:r w:rsidR="0025748E" w:rsidRPr="00295131">
        <w:t xml:space="preserve"> și </w:t>
      </w:r>
      <w:r w:rsidRPr="00295131">
        <w:t>servicii la parter);</w:t>
      </w:r>
    </w:p>
    <w:p w14:paraId="3EB32436" w14:textId="4C6FBA04" w:rsidR="000C55B6" w:rsidRPr="00295131" w:rsidRDefault="000C55B6" w:rsidP="000C55B6">
      <w:pPr>
        <w:pStyle w:val="Lista"/>
      </w:pPr>
      <w:r w:rsidRPr="00295131">
        <w:t>UTR L3_4 - Locuin</w:t>
      </w:r>
      <w:r w:rsidR="00D57A22" w:rsidRPr="00295131">
        <w:t>ț</w:t>
      </w:r>
      <w:r w:rsidRPr="00295131">
        <w:t xml:space="preserve">e colective </w:t>
      </w:r>
      <w:r w:rsidR="00D57A22" w:rsidRPr="00295131">
        <w:t>ș</w:t>
      </w:r>
      <w:r w:rsidRPr="00295131">
        <w:t>i func</w:t>
      </w:r>
      <w:r w:rsidR="00D57A22" w:rsidRPr="00295131">
        <w:t>ț</w:t>
      </w:r>
      <w:r w:rsidRPr="00295131">
        <w:t>iuni complementare (comer</w:t>
      </w:r>
      <w:r w:rsidR="00D57A22" w:rsidRPr="00295131">
        <w:t>ț</w:t>
      </w:r>
      <w:r w:rsidRPr="00295131">
        <w:t>, comer</w:t>
      </w:r>
      <w:r w:rsidR="00D57A22" w:rsidRPr="00295131">
        <w:t>ț</w:t>
      </w:r>
      <w:r w:rsidRPr="00295131">
        <w:t xml:space="preserve"> de proximitate</w:t>
      </w:r>
      <w:r w:rsidR="0025748E" w:rsidRPr="00295131">
        <w:t xml:space="preserve"> și </w:t>
      </w:r>
      <w:r w:rsidRPr="00295131">
        <w:t>servicii la parter);</w:t>
      </w:r>
    </w:p>
    <w:p w14:paraId="79810F45" w14:textId="14274CE9" w:rsidR="000C55B6" w:rsidRPr="00295131" w:rsidRDefault="000C55B6" w:rsidP="000C55B6">
      <w:pPr>
        <w:pStyle w:val="Lista"/>
      </w:pPr>
      <w:r w:rsidRPr="00295131">
        <w:t>UTR CC_1 - Circula</w:t>
      </w:r>
      <w:r w:rsidR="00D57A22" w:rsidRPr="00295131">
        <w:t>ț</w:t>
      </w:r>
      <w:r w:rsidRPr="00295131">
        <w:t>ii carosabile preluate din PUZ Extindere Ansamblu Henri Coandă;</w:t>
      </w:r>
    </w:p>
    <w:p w14:paraId="6733BA3B" w14:textId="33D27439" w:rsidR="000C55B6" w:rsidRPr="00295131" w:rsidRDefault="000C55B6" w:rsidP="000C55B6">
      <w:pPr>
        <w:pStyle w:val="Lista"/>
      </w:pPr>
      <w:r w:rsidRPr="00295131">
        <w:t>UTR CC_2 - Circula</w:t>
      </w:r>
      <w:r w:rsidR="00D57A22" w:rsidRPr="00295131">
        <w:t>ț</w:t>
      </w:r>
      <w:r w:rsidRPr="00295131">
        <w:t>ii carosabile regelementate prin prezentul P.U.Z. - se permit construc</w:t>
      </w:r>
      <w:r w:rsidR="00D57A22" w:rsidRPr="00295131">
        <w:t>ț</w:t>
      </w:r>
      <w:r w:rsidRPr="00295131">
        <w:t>ii peste carosabil (func</w:t>
      </w:r>
      <w:r w:rsidR="00D57A22" w:rsidRPr="00295131">
        <w:t>ț</w:t>
      </w:r>
      <w:r w:rsidRPr="00295131">
        <w:t>iune comer</w:t>
      </w:r>
      <w:r w:rsidR="00D57A22" w:rsidRPr="00295131">
        <w:t>ț</w:t>
      </w:r>
      <w:r w:rsidRPr="00295131">
        <w:t xml:space="preserve">, servicii </w:t>
      </w:r>
      <w:r w:rsidR="00D57A22" w:rsidRPr="00295131">
        <w:t>ș</w:t>
      </w:r>
      <w:r w:rsidRPr="00295131">
        <w:t>i locuin</w:t>
      </w:r>
      <w:r w:rsidR="00D57A22" w:rsidRPr="00295131">
        <w:t>ț</w:t>
      </w:r>
      <w:r w:rsidRPr="00295131">
        <w:t>e colective);</w:t>
      </w:r>
    </w:p>
    <w:p w14:paraId="467C667D" w14:textId="3A5E1782" w:rsidR="000C55B6" w:rsidRPr="00295131" w:rsidRDefault="000C55B6" w:rsidP="000C55B6">
      <w:pPr>
        <w:pStyle w:val="Lista"/>
      </w:pPr>
      <w:r w:rsidRPr="00295131">
        <w:t>UTR G1 - Construc</w:t>
      </w:r>
      <w:r w:rsidR="00D57A22" w:rsidRPr="00295131">
        <w:t>ț</w:t>
      </w:r>
      <w:r w:rsidRPr="00295131">
        <w:t xml:space="preserve">ii </w:t>
      </w:r>
      <w:r w:rsidR="00D57A22" w:rsidRPr="00295131">
        <w:t>ș</w:t>
      </w:r>
      <w:r w:rsidRPr="00295131">
        <w:t>i amenajări pentru gospodărie comunală.</w:t>
      </w:r>
    </w:p>
    <w:p w14:paraId="371D6287" w14:textId="7D59A3A4" w:rsidR="004D1E4A" w:rsidRPr="00295131" w:rsidRDefault="004D1E4A" w:rsidP="000C55B6">
      <w:pPr>
        <w:pStyle w:val="Text"/>
      </w:pPr>
    </w:p>
    <w:p w14:paraId="72E7B92B" w14:textId="593CB9B1" w:rsidR="004D1E4A" w:rsidRPr="00295131" w:rsidRDefault="004D1E4A" w:rsidP="004D1E4A">
      <w:pPr>
        <w:pStyle w:val="Heading5"/>
        <w:numPr>
          <w:ilvl w:val="4"/>
          <w:numId w:val="22"/>
        </w:numPr>
      </w:pPr>
      <w:bookmarkStart w:id="57" w:name="_Toc115792410"/>
      <w:r w:rsidRPr="00295131">
        <w:t>Alimentarea cu apă</w:t>
      </w:r>
      <w:bookmarkEnd w:id="57"/>
    </w:p>
    <w:p w14:paraId="366620C1" w14:textId="59C62BC4" w:rsidR="004D1E4A" w:rsidRPr="00295131" w:rsidRDefault="004D1E4A" w:rsidP="004D1E4A">
      <w:pPr>
        <w:pStyle w:val="Text"/>
        <w:rPr>
          <w:b/>
          <w:bCs/>
          <w:i/>
          <w:iCs/>
        </w:rPr>
      </w:pPr>
      <w:r w:rsidRPr="00295131">
        <w:rPr>
          <w:b/>
          <w:bCs/>
          <w:i/>
          <w:iCs/>
        </w:rPr>
        <w:t>Racordarea (bran</w:t>
      </w:r>
      <w:r w:rsidR="00D57A22" w:rsidRPr="00295131">
        <w:rPr>
          <w:b/>
          <w:bCs/>
          <w:i/>
          <w:iCs/>
        </w:rPr>
        <w:t>ș</w:t>
      </w:r>
      <w:r w:rsidRPr="00295131">
        <w:rPr>
          <w:b/>
          <w:bCs/>
          <w:i/>
          <w:iCs/>
        </w:rPr>
        <w:t>area) la re</w:t>
      </w:r>
      <w:r w:rsidR="00D57A22" w:rsidRPr="00295131">
        <w:rPr>
          <w:b/>
          <w:bCs/>
          <w:i/>
          <w:iCs/>
        </w:rPr>
        <w:t>ț</w:t>
      </w:r>
      <w:r w:rsidRPr="00295131">
        <w:rPr>
          <w:b/>
          <w:bCs/>
          <w:i/>
          <w:iCs/>
        </w:rPr>
        <w:t>eaua publică de alimentare cu apă</w:t>
      </w:r>
    </w:p>
    <w:p w14:paraId="07036FC6" w14:textId="000F11C7" w:rsidR="004D1E4A" w:rsidRPr="00295131" w:rsidRDefault="004D1E4A" w:rsidP="004D1E4A">
      <w:pPr>
        <w:pStyle w:val="Text"/>
      </w:pPr>
      <w:r w:rsidRPr="00295131">
        <w:t>Alimentarea cu apă a obiectivului studiat (ansamblu reziden</w:t>
      </w:r>
      <w:r w:rsidR="00D57A22" w:rsidRPr="00295131">
        <w:t>ț</w:t>
      </w:r>
      <w:r w:rsidRPr="00295131">
        <w:t>ial) se va realiza printr-un bran</w:t>
      </w:r>
      <w:r w:rsidR="00D57A22" w:rsidRPr="00295131">
        <w:t>ș</w:t>
      </w:r>
      <w:r w:rsidRPr="00295131">
        <w:t>ament general nou prevăzut cu un cămin cu contor de apă (CA). Căminul cu contor de apă va fi amplasat în interiorul proprietă</w:t>
      </w:r>
      <w:r w:rsidR="00D57A22" w:rsidRPr="00295131">
        <w:t>ț</w:t>
      </w:r>
      <w:r w:rsidRPr="00295131">
        <w:t>ii la minim 1,0 m fa</w:t>
      </w:r>
      <w:r w:rsidR="00D57A22" w:rsidRPr="00295131">
        <w:t>ț</w:t>
      </w:r>
      <w:r w:rsidRPr="00295131">
        <w:t>ă de limita proprietă</w:t>
      </w:r>
      <w:r w:rsidR="00D57A22" w:rsidRPr="00295131">
        <w:t>ț</w:t>
      </w:r>
      <w:r w:rsidRPr="00295131">
        <w:t>ii. Bran</w:t>
      </w:r>
      <w:r w:rsidR="00D57A22" w:rsidRPr="00295131">
        <w:t>ș</w:t>
      </w:r>
      <w:r w:rsidRPr="00295131">
        <w:t xml:space="preserve">amentul va fi executat din </w:t>
      </w:r>
      <w:r w:rsidR="00D57A22" w:rsidRPr="00295131">
        <w:t>ț</w:t>
      </w:r>
      <w:r w:rsidRPr="00295131">
        <w:t>eavă PEID, PN10, De 125 mm cu racordare la re</w:t>
      </w:r>
      <w:r w:rsidR="00D57A22" w:rsidRPr="00295131">
        <w:t>ț</w:t>
      </w:r>
      <w:r w:rsidRPr="00295131">
        <w:t>eaua publică de apă ce este în execu</w:t>
      </w:r>
      <w:r w:rsidR="00D57A22" w:rsidRPr="00295131">
        <w:t>ț</w:t>
      </w:r>
      <w:r w:rsidRPr="00295131">
        <w:t>ie pe Drumul Nisipoasa. Țeava tip PEID De 125 mm aferentă bran</w:t>
      </w:r>
      <w:r w:rsidR="00D57A22" w:rsidRPr="00295131">
        <w:t>ș</w:t>
      </w:r>
      <w:r w:rsidRPr="00295131">
        <w:t>amentului se va monta îngropat sub cota de înghe</w:t>
      </w:r>
      <w:r w:rsidR="00D57A22" w:rsidRPr="00295131">
        <w:t>ț</w:t>
      </w:r>
      <w:r w:rsidRPr="00295131">
        <w:t xml:space="preserve"> (la -1,10 m fa</w:t>
      </w:r>
      <w:r w:rsidR="00D57A22" w:rsidRPr="00295131">
        <w:t>ț</w:t>
      </w:r>
      <w:r w:rsidRPr="00295131">
        <w:t>ă de cota terenului finit).</w:t>
      </w:r>
    </w:p>
    <w:p w14:paraId="29E3A25F" w14:textId="361788E6" w:rsidR="004D1E4A" w:rsidRPr="00295131" w:rsidRDefault="004D1E4A" w:rsidP="004D1E4A">
      <w:pPr>
        <w:pStyle w:val="Text"/>
      </w:pPr>
      <w:r w:rsidRPr="00295131">
        <w:t>Bran</w:t>
      </w:r>
      <w:r w:rsidR="00D57A22" w:rsidRPr="00295131">
        <w:t>ș</w:t>
      </w:r>
      <w:r w:rsidRPr="00295131">
        <w:t>amentul asigură apă potabilă pentru to</w:t>
      </w:r>
      <w:r w:rsidR="00D57A22" w:rsidRPr="00295131">
        <w:t>ț</w:t>
      </w:r>
      <w:r w:rsidRPr="00295131">
        <w:t>i consumatorii propu</w:t>
      </w:r>
      <w:r w:rsidR="00D57A22" w:rsidRPr="00295131">
        <w:t>ș</w:t>
      </w:r>
      <w:r w:rsidRPr="00295131">
        <w:t>i în incintă, pentru hidran</w:t>
      </w:r>
      <w:r w:rsidR="00D57A22" w:rsidRPr="00295131">
        <w:t>ț</w:t>
      </w:r>
      <w:r w:rsidRPr="00295131">
        <w:t>ii exteriori propu</w:t>
      </w:r>
      <w:r w:rsidR="00D57A22" w:rsidRPr="00295131">
        <w:t>ș</w:t>
      </w:r>
      <w:r w:rsidRPr="00295131">
        <w:t>i în incinta terenului studiat dar</w:t>
      </w:r>
      <w:r w:rsidR="0025748E" w:rsidRPr="00295131">
        <w:t xml:space="preserve"> și </w:t>
      </w:r>
      <w:r w:rsidRPr="00295131">
        <w:t>pentru hidra</w:t>
      </w:r>
      <w:r w:rsidR="00D57A22" w:rsidRPr="00295131">
        <w:t>ț</w:t>
      </w:r>
      <w:r w:rsidRPr="00295131">
        <w:t>ii interiori (stingerea incendiului în interiorul clădirilor) în cazul în care ace</w:t>
      </w:r>
      <w:r w:rsidR="00D57A22" w:rsidRPr="00295131">
        <w:t>ș</w:t>
      </w:r>
      <w:r w:rsidRPr="00295131">
        <w:t>tia vor rezulta ca fiind necesari în cadrul scenariului de securitate la incendiu.</w:t>
      </w:r>
    </w:p>
    <w:p w14:paraId="1CD8ED22" w14:textId="08F8EEEE" w:rsidR="004D1E4A" w:rsidRPr="00295131" w:rsidRDefault="004D1E4A" w:rsidP="004D1E4A">
      <w:pPr>
        <w:pStyle w:val="Text"/>
      </w:pPr>
      <w:r w:rsidRPr="00295131">
        <w:t xml:space="preserve">Pentru asigurarea debitului </w:t>
      </w:r>
      <w:r w:rsidR="00D57A22" w:rsidRPr="00295131">
        <w:t>ș</w:t>
      </w:r>
      <w:r w:rsidRPr="00295131">
        <w:t>i presiunii necesare unei bune func</w:t>
      </w:r>
      <w:r w:rsidR="00D57A22" w:rsidRPr="00295131">
        <w:t>ț</w:t>
      </w:r>
      <w:r w:rsidRPr="00295131">
        <w:t>ionării, pentru blocurile de locuin</w:t>
      </w:r>
      <w:r w:rsidR="00D57A22" w:rsidRPr="00295131">
        <w:t>ț</w:t>
      </w:r>
      <w:r w:rsidRPr="00295131">
        <w:t>e cu 7 etaje, se propune montarea unui hidrofor, la fiecare subsol de bloc.</w:t>
      </w:r>
    </w:p>
    <w:p w14:paraId="377B9ABB" w14:textId="77777777" w:rsidR="004D1E4A" w:rsidRPr="00295131" w:rsidRDefault="004D1E4A" w:rsidP="004D1E4A">
      <w:pPr>
        <w:pStyle w:val="Text"/>
      </w:pPr>
    </w:p>
    <w:p w14:paraId="490DE3EE" w14:textId="110C7518" w:rsidR="004D1E4A" w:rsidRPr="00295131" w:rsidRDefault="004D1E4A" w:rsidP="004D1E4A">
      <w:pPr>
        <w:pStyle w:val="Text"/>
        <w:rPr>
          <w:b/>
          <w:bCs/>
          <w:i/>
          <w:iCs/>
        </w:rPr>
      </w:pPr>
      <w:r w:rsidRPr="00295131">
        <w:rPr>
          <w:b/>
          <w:bCs/>
          <w:i/>
          <w:iCs/>
        </w:rPr>
        <w:t>Re</w:t>
      </w:r>
      <w:r w:rsidR="00D57A22" w:rsidRPr="00295131">
        <w:rPr>
          <w:b/>
          <w:bCs/>
          <w:i/>
          <w:iCs/>
        </w:rPr>
        <w:t>ț</w:t>
      </w:r>
      <w:r w:rsidRPr="00295131">
        <w:rPr>
          <w:b/>
          <w:bCs/>
          <w:i/>
          <w:iCs/>
        </w:rPr>
        <w:t>eaua de alimentare cu apă din interiorul incintei</w:t>
      </w:r>
    </w:p>
    <w:p w14:paraId="34EDEC3E" w14:textId="1F17C5B7" w:rsidR="004D1E4A" w:rsidRPr="00295131" w:rsidRDefault="004D1E4A" w:rsidP="004D1E4A">
      <w:pPr>
        <w:pStyle w:val="Text"/>
      </w:pPr>
      <w:r w:rsidRPr="00295131">
        <w:t>Re</w:t>
      </w:r>
      <w:r w:rsidR="00D57A22" w:rsidRPr="00295131">
        <w:t>ț</w:t>
      </w:r>
      <w:r w:rsidRPr="00295131">
        <w:t xml:space="preserve">eaua interioară a incintei studiate se va executa cu </w:t>
      </w:r>
      <w:r w:rsidR="00D57A22" w:rsidRPr="00295131">
        <w:t>ț</w:t>
      </w:r>
      <w:r w:rsidRPr="00295131">
        <w:t>eavă tip PEID, PN 6, De 63 -110 mm. Au fost prevăzute 3 cămine de vane în incintă (notate cu CV1-CV3) pentru a putea sectoriza anumite tronsoane. De asemenea au fost prevăzu</w:t>
      </w:r>
      <w:r w:rsidR="00D57A22" w:rsidRPr="00295131">
        <w:t>ț</w:t>
      </w:r>
      <w:r w:rsidRPr="00295131">
        <w:t>i 3 hidran</w:t>
      </w:r>
      <w:r w:rsidR="00D57A22" w:rsidRPr="00295131">
        <w:t>ț</w:t>
      </w:r>
      <w:r w:rsidRPr="00295131">
        <w:t>i exteriori, supraterani Dn 80 mm alimenta</w:t>
      </w:r>
      <w:r w:rsidR="00D57A22" w:rsidRPr="00295131">
        <w:t>ț</w:t>
      </w:r>
      <w:r w:rsidRPr="00295131">
        <w:t>i prin intermediul unor conducte din PEHD 110 mm. Dacă în urma scenariului de securitate la incendiu va rezulta un debit mai mare pentru stingerea incendiul din exterior, atunci numărul acestora va fi suplimentat.</w:t>
      </w:r>
    </w:p>
    <w:p w14:paraId="268CC4A4" w14:textId="239797E8" w:rsidR="004D1E4A" w:rsidRPr="00295131" w:rsidRDefault="004D1E4A" w:rsidP="004D1E4A">
      <w:pPr>
        <w:pStyle w:val="Text"/>
      </w:pPr>
      <w:r w:rsidRPr="00295131">
        <w:t>Conductele se vor monta îngropat sub adâncimea de înghe</w:t>
      </w:r>
      <w:r w:rsidR="00D57A22" w:rsidRPr="00295131">
        <w:t>ț</w:t>
      </w:r>
      <w:r w:rsidRPr="00295131">
        <w:t xml:space="preserve"> (-1,10 m fa</w:t>
      </w:r>
      <w:r w:rsidR="00D57A22" w:rsidRPr="00295131">
        <w:t>ț</w:t>
      </w:r>
      <w:r w:rsidRPr="00295131">
        <w:t xml:space="preserve">ă de cota terenului finit) conform standardelor </w:t>
      </w:r>
      <w:r w:rsidR="00D57A22" w:rsidRPr="00295131">
        <w:t>ș</w:t>
      </w:r>
      <w:r w:rsidRPr="00295131">
        <w:t>i normativelor în vigoare.</w:t>
      </w:r>
    </w:p>
    <w:p w14:paraId="2DBE6EC8" w14:textId="1CB5CD47" w:rsidR="004D1E4A" w:rsidRPr="00295131" w:rsidRDefault="004D1E4A" w:rsidP="004D1E4A">
      <w:pPr>
        <w:pStyle w:val="Text"/>
      </w:pPr>
      <w:r w:rsidRPr="00295131">
        <w:t>Apa caldă de consum se va prepara de către centrale termice în condensatei, proprii fiecărui apartament.</w:t>
      </w:r>
    </w:p>
    <w:p w14:paraId="0590E567" w14:textId="22BD5445" w:rsidR="004D1E4A" w:rsidRPr="00295131" w:rsidRDefault="004D1E4A" w:rsidP="004D1E4A">
      <w:pPr>
        <w:pStyle w:val="Text"/>
      </w:pPr>
    </w:p>
    <w:p w14:paraId="0BD31383" w14:textId="7E415C4B" w:rsidR="004D1E4A" w:rsidRPr="00295131" w:rsidRDefault="004D1E4A" w:rsidP="004D1E4A">
      <w:pPr>
        <w:pStyle w:val="Heading5"/>
        <w:numPr>
          <w:ilvl w:val="4"/>
          <w:numId w:val="22"/>
        </w:numPr>
      </w:pPr>
      <w:bookmarkStart w:id="58" w:name="_Toc115792411"/>
      <w:r w:rsidRPr="00295131">
        <w:lastRenderedPageBreak/>
        <w:t xml:space="preserve">Canalizare apă uzată </w:t>
      </w:r>
      <w:r w:rsidR="00D57A22" w:rsidRPr="00295131">
        <w:t>ș</w:t>
      </w:r>
      <w:r w:rsidRPr="00295131">
        <w:t>i pluvială</w:t>
      </w:r>
      <w:bookmarkEnd w:id="58"/>
    </w:p>
    <w:p w14:paraId="2590ABBE" w14:textId="120D6F0A" w:rsidR="004D1E4A" w:rsidRPr="00295131" w:rsidRDefault="004D1E4A" w:rsidP="004D1E4A">
      <w:pPr>
        <w:pStyle w:val="Text"/>
        <w:rPr>
          <w:b/>
          <w:bCs/>
          <w:i/>
          <w:iCs/>
        </w:rPr>
      </w:pPr>
      <w:r w:rsidRPr="00295131">
        <w:rPr>
          <w:b/>
          <w:bCs/>
          <w:i/>
          <w:iCs/>
        </w:rPr>
        <w:t>Racordarea la re</w:t>
      </w:r>
      <w:r w:rsidR="00D57A22" w:rsidRPr="00295131">
        <w:rPr>
          <w:b/>
          <w:bCs/>
          <w:i/>
          <w:iCs/>
        </w:rPr>
        <w:t>ț</w:t>
      </w:r>
      <w:r w:rsidRPr="00295131">
        <w:rPr>
          <w:b/>
          <w:bCs/>
          <w:i/>
          <w:iCs/>
        </w:rPr>
        <w:t>eaua publică de canalizare menajeră/ pluvială</w:t>
      </w:r>
    </w:p>
    <w:p w14:paraId="7A01A1AF" w14:textId="5070B228" w:rsidR="004D1E4A" w:rsidRPr="00295131" w:rsidRDefault="004D1E4A" w:rsidP="004D1E4A">
      <w:pPr>
        <w:pStyle w:val="Text"/>
      </w:pPr>
      <w:r w:rsidRPr="00295131">
        <w:rPr>
          <w:i/>
          <w:iCs/>
          <w:u w:val="single"/>
        </w:rPr>
        <w:t>Apele menajere</w:t>
      </w:r>
      <w:r w:rsidR="005759C9" w:rsidRPr="00295131">
        <w:rPr>
          <w:i/>
          <w:iCs/>
          <w:u w:val="single"/>
        </w:rPr>
        <w:t>.</w:t>
      </w:r>
      <w:r w:rsidR="005759C9" w:rsidRPr="00295131">
        <w:t xml:space="preserve"> </w:t>
      </w:r>
      <w:r w:rsidRPr="00295131">
        <w:t>Apele uzate menajere colectate din re</w:t>
      </w:r>
      <w:r w:rsidR="00D57A22" w:rsidRPr="00295131">
        <w:t>ț</w:t>
      </w:r>
      <w:r w:rsidRPr="00295131">
        <w:t>elele interioare ale clădirilor</w:t>
      </w:r>
      <w:r w:rsidR="0025748E" w:rsidRPr="00295131">
        <w:t xml:space="preserve"> și </w:t>
      </w:r>
      <w:r w:rsidRPr="00295131">
        <w:t>re</w:t>
      </w:r>
      <w:r w:rsidR="00D57A22" w:rsidRPr="00295131">
        <w:t>ț</w:t>
      </w:r>
      <w:r w:rsidRPr="00295131">
        <w:t>ele exterioare propuse în incintă, vor fi evacuate în re</w:t>
      </w:r>
      <w:r w:rsidR="00D57A22" w:rsidRPr="00295131">
        <w:t>ț</w:t>
      </w:r>
      <w:r w:rsidRPr="00295131">
        <w:t>eaua de canalizare publică stradală aflată în curs de execu</w:t>
      </w:r>
      <w:r w:rsidR="00D57A22" w:rsidRPr="00295131">
        <w:t>ț</w:t>
      </w:r>
      <w:r w:rsidRPr="00295131">
        <w:t>ie pe Drumul Nisipoasa.</w:t>
      </w:r>
    </w:p>
    <w:p w14:paraId="6D315813" w14:textId="5FAE108A" w:rsidR="004D1E4A" w:rsidRPr="00295131" w:rsidRDefault="004D1E4A" w:rsidP="004D1E4A">
      <w:pPr>
        <w:pStyle w:val="Text"/>
      </w:pPr>
      <w:r w:rsidRPr="00295131">
        <w:t>Documenta</w:t>
      </w:r>
      <w:r w:rsidR="00D57A22" w:rsidRPr="00295131">
        <w:t>ț</w:t>
      </w:r>
      <w:r w:rsidRPr="00295131">
        <w:t>ia tehnică de racordare a noului obiectiv (ansamblu reziden</w:t>
      </w:r>
      <w:r w:rsidR="00D57A22" w:rsidRPr="00295131">
        <w:t>ț</w:t>
      </w:r>
      <w:r w:rsidRPr="00295131">
        <w:t>ial) la colectorul stradal va fi întocmită de S.C. APA NOVA S.A, după ce compania va prelua de la Primărie colectoarele aflate în curs de execu</w:t>
      </w:r>
      <w:r w:rsidR="00D57A22" w:rsidRPr="00295131">
        <w:t>ț</w:t>
      </w:r>
      <w:r w:rsidRPr="00295131">
        <w:t>ie pe Drumul Nisipoasa. La nivelul parcelei (incintei studiate) canalizarea va func</w:t>
      </w:r>
      <w:r w:rsidR="00D57A22" w:rsidRPr="00295131">
        <w:t>ț</w:t>
      </w:r>
      <w:r w:rsidRPr="00295131">
        <w:t>iona în sistem separativ divizor.</w:t>
      </w:r>
    </w:p>
    <w:p w14:paraId="190CB89B" w14:textId="0171C24E" w:rsidR="004D1E4A" w:rsidRPr="00295131" w:rsidRDefault="004D1E4A" w:rsidP="004D1E4A">
      <w:pPr>
        <w:pStyle w:val="Text"/>
      </w:pPr>
      <w:r w:rsidRPr="00295131">
        <w:t>Apele uzate menajere evacuate cu noxe peste limitele impuse de NTPA 002/2002 se vor pre</w:t>
      </w:r>
      <w:r w:rsidR="005759C9" w:rsidRPr="00295131">
        <w:t>-</w:t>
      </w:r>
      <w:r w:rsidRPr="00295131">
        <w:t>epura local înainte de evacuare în re</w:t>
      </w:r>
      <w:r w:rsidR="00D57A22" w:rsidRPr="00295131">
        <w:t>ț</w:t>
      </w:r>
      <w:r w:rsidRPr="00295131">
        <w:t>eaua publică de canalizare.</w:t>
      </w:r>
    </w:p>
    <w:p w14:paraId="257967D4" w14:textId="0C74F401" w:rsidR="004D1E4A" w:rsidRPr="00295131" w:rsidRDefault="004D1E4A" w:rsidP="004D1E4A">
      <w:pPr>
        <w:pStyle w:val="Text"/>
        <w:rPr>
          <w:i/>
          <w:iCs/>
          <w:u w:val="single"/>
        </w:rPr>
      </w:pPr>
      <w:r w:rsidRPr="00295131">
        <w:rPr>
          <w:i/>
          <w:iCs/>
          <w:u w:val="single"/>
        </w:rPr>
        <w:t>Ape pluviale</w:t>
      </w:r>
      <w:r w:rsidR="005759C9" w:rsidRPr="00295131">
        <w:rPr>
          <w:i/>
          <w:iCs/>
          <w:u w:val="single"/>
        </w:rPr>
        <w:t>.</w:t>
      </w:r>
      <w:r w:rsidR="005759C9" w:rsidRPr="00295131">
        <w:t xml:space="preserve"> </w:t>
      </w:r>
      <w:r w:rsidRPr="00295131">
        <w:t>Re</w:t>
      </w:r>
      <w:r w:rsidR="00D57A22" w:rsidRPr="00295131">
        <w:t>ț</w:t>
      </w:r>
      <w:r w:rsidRPr="00295131">
        <w:t>eaua de canalizare pluvială propusă în incintă, a fost proiectată pentru a se deversa în canalizarea pluvială de pe Drumul Nisipoasa. înainte de deversarea acesteia în re</w:t>
      </w:r>
      <w:r w:rsidR="00D57A22" w:rsidRPr="00295131">
        <w:t>ț</w:t>
      </w:r>
      <w:r w:rsidRPr="00295131">
        <w:t xml:space="preserve">eaua publică, apele pluviale colectate vor fi tratate prin intermediul a 2 separatoare de hidrocarburi </w:t>
      </w:r>
      <w:r w:rsidR="00D57A22" w:rsidRPr="00295131">
        <w:t>ș</w:t>
      </w:r>
      <w:r w:rsidRPr="00295131">
        <w:t>i stocate în 2 bazine de reten</w:t>
      </w:r>
      <w:r w:rsidR="00D57A22" w:rsidRPr="00295131">
        <w:t>ț</w:t>
      </w:r>
      <w:r w:rsidRPr="00295131">
        <w:t>ie dimensionate conform debitului rezultat.</w:t>
      </w:r>
    </w:p>
    <w:p w14:paraId="3D90F6D3" w14:textId="5CBA26EC" w:rsidR="004D1E4A" w:rsidRPr="00295131" w:rsidRDefault="004D1E4A" w:rsidP="004D1E4A">
      <w:pPr>
        <w:pStyle w:val="Text"/>
      </w:pPr>
      <w:r w:rsidRPr="00295131">
        <w:t>Disfunc</w:t>
      </w:r>
      <w:r w:rsidR="00D57A22" w:rsidRPr="00295131">
        <w:t>ț</w:t>
      </w:r>
      <w:r w:rsidRPr="00295131">
        <w:t>ii ar putea apărea ca urmare a limitării debitului maxim acceptat de către operatorii re</w:t>
      </w:r>
      <w:r w:rsidR="00D57A22" w:rsidRPr="00295131">
        <w:t>ț</w:t>
      </w:r>
      <w:r w:rsidRPr="00295131">
        <w:t>elelor existente sau în curs de execu</w:t>
      </w:r>
      <w:r w:rsidR="00D57A22" w:rsidRPr="00295131">
        <w:t>ț</w:t>
      </w:r>
      <w:r w:rsidRPr="00295131">
        <w:t>ie din zonă, astfel s-a propus colectarea apelor pluviale în 2 bazine de reten</w:t>
      </w:r>
      <w:r w:rsidR="00D57A22" w:rsidRPr="00295131">
        <w:t>ț</w:t>
      </w:r>
      <w:r w:rsidRPr="00295131">
        <w:t>ie pozi</w:t>
      </w:r>
      <w:r w:rsidR="00D57A22" w:rsidRPr="00295131">
        <w:t>ț</w:t>
      </w:r>
      <w:r w:rsidRPr="00295131">
        <w:t xml:space="preserve">ionate pe amplasament, </w:t>
      </w:r>
      <w:r w:rsidR="00D57A22" w:rsidRPr="00295131">
        <w:t>ș</w:t>
      </w:r>
      <w:r w:rsidRPr="00295131">
        <w:t>i de acolo urmând să se deverseze în re</w:t>
      </w:r>
      <w:r w:rsidR="00D57A22" w:rsidRPr="00295131">
        <w:t>ț</w:t>
      </w:r>
      <w:r w:rsidRPr="00295131">
        <w:t>eaua publică.</w:t>
      </w:r>
    </w:p>
    <w:p w14:paraId="7D59C913" w14:textId="345F3019" w:rsidR="004D1E4A" w:rsidRPr="00295131" w:rsidRDefault="004D1E4A" w:rsidP="004D1E4A">
      <w:pPr>
        <w:pStyle w:val="Text"/>
      </w:pPr>
      <w:r w:rsidRPr="00295131">
        <w:t xml:space="preserve">Racordul de evacuare apă pluvială va fi executat din </w:t>
      </w:r>
      <w:r w:rsidR="00D57A22" w:rsidRPr="00295131">
        <w:t>ț</w:t>
      </w:r>
      <w:r w:rsidRPr="00295131">
        <w:t>eavă PVC Dn 315</w:t>
      </w:r>
      <w:r w:rsidR="005759C9" w:rsidRPr="00295131">
        <w:t xml:space="preserve"> </w:t>
      </w:r>
      <w:r w:rsidRPr="00295131">
        <w:t>mm, sub adâncimea de înghe</w:t>
      </w:r>
      <w:r w:rsidR="00D57A22" w:rsidRPr="00295131">
        <w:t>ț</w:t>
      </w:r>
      <w:r w:rsidRPr="00295131">
        <w:t>, conform standardelor în vigoare (STAS 6054/77).</w:t>
      </w:r>
    </w:p>
    <w:p w14:paraId="7883E897" w14:textId="158A072D" w:rsidR="004D1E4A" w:rsidRPr="00295131" w:rsidRDefault="004D1E4A" w:rsidP="004D1E4A">
      <w:pPr>
        <w:pStyle w:val="Text"/>
      </w:pPr>
      <w:r w:rsidRPr="00295131">
        <w:t>Documenta</w:t>
      </w:r>
      <w:r w:rsidR="00D57A22" w:rsidRPr="00295131">
        <w:t>ț</w:t>
      </w:r>
      <w:r w:rsidRPr="00295131">
        <w:t>ia tehnică de racordare a noului obiectiv (ansamblu reziden</w:t>
      </w:r>
      <w:r w:rsidR="00D57A22" w:rsidRPr="00295131">
        <w:t>ț</w:t>
      </w:r>
      <w:r w:rsidRPr="00295131">
        <w:t>ial) la colectorul stradal de apă meteorică va fi întocmită de S.C. APA NOVA S.A</w:t>
      </w:r>
      <w:r w:rsidR="005759C9" w:rsidRPr="00295131">
        <w:t>.</w:t>
      </w:r>
      <w:r w:rsidRPr="00295131">
        <w:t>, după ce compania va prelua de la Primărie colectoarele aflate în curs de execu</w:t>
      </w:r>
      <w:r w:rsidR="00D57A22" w:rsidRPr="00295131">
        <w:t>ț</w:t>
      </w:r>
      <w:r w:rsidRPr="00295131">
        <w:t>ie pe Drumul Nisipoasa.</w:t>
      </w:r>
    </w:p>
    <w:p w14:paraId="777EF172" w14:textId="689874C8" w:rsidR="004D1E4A" w:rsidRPr="00295131" w:rsidRDefault="004D1E4A" w:rsidP="004D1E4A">
      <w:pPr>
        <w:pStyle w:val="Text"/>
      </w:pPr>
      <w:r w:rsidRPr="00295131">
        <w:t>Evacuarea apelor din incintă se va face cu respectarea reglementărilor din NTPA 001/2002 modificate</w:t>
      </w:r>
      <w:r w:rsidR="0025748E" w:rsidRPr="00295131">
        <w:t xml:space="preserve"> și </w:t>
      </w:r>
      <w:r w:rsidRPr="00295131">
        <w:t>completate prin HG nr. 325/2005.</w:t>
      </w:r>
    </w:p>
    <w:p w14:paraId="10568FB5" w14:textId="77777777" w:rsidR="005759C9" w:rsidRPr="00295131" w:rsidRDefault="005759C9" w:rsidP="004D1E4A">
      <w:pPr>
        <w:pStyle w:val="Text"/>
      </w:pPr>
    </w:p>
    <w:p w14:paraId="5C01A7B6" w14:textId="5DCC397A" w:rsidR="004D1E4A" w:rsidRPr="00295131" w:rsidRDefault="004D1E4A" w:rsidP="004D1E4A">
      <w:pPr>
        <w:pStyle w:val="Text"/>
        <w:rPr>
          <w:b/>
          <w:bCs/>
          <w:i/>
          <w:iCs/>
        </w:rPr>
      </w:pPr>
      <w:r w:rsidRPr="00295131">
        <w:rPr>
          <w:b/>
          <w:bCs/>
          <w:i/>
          <w:iCs/>
        </w:rPr>
        <w:t>Re</w:t>
      </w:r>
      <w:r w:rsidR="00D57A22" w:rsidRPr="00295131">
        <w:rPr>
          <w:b/>
          <w:bCs/>
          <w:i/>
          <w:iCs/>
        </w:rPr>
        <w:t>ț</w:t>
      </w:r>
      <w:r w:rsidRPr="00295131">
        <w:rPr>
          <w:b/>
          <w:bCs/>
          <w:i/>
          <w:iCs/>
        </w:rPr>
        <w:t>ele de canalizare din interiorul amplasamentului</w:t>
      </w:r>
    </w:p>
    <w:p w14:paraId="468BD05A" w14:textId="0A73E830" w:rsidR="004D1E4A" w:rsidRPr="00295131" w:rsidRDefault="004D1E4A" w:rsidP="004D1E4A">
      <w:pPr>
        <w:pStyle w:val="Text"/>
        <w:rPr>
          <w:i/>
          <w:iCs/>
          <w:u w:val="single"/>
        </w:rPr>
      </w:pPr>
      <w:r w:rsidRPr="00295131">
        <w:rPr>
          <w:i/>
          <w:iCs/>
          <w:u w:val="single"/>
        </w:rPr>
        <w:t>Re</w:t>
      </w:r>
      <w:r w:rsidR="00D57A22" w:rsidRPr="00295131">
        <w:rPr>
          <w:i/>
          <w:iCs/>
          <w:u w:val="single"/>
        </w:rPr>
        <w:t>ț</w:t>
      </w:r>
      <w:r w:rsidRPr="00295131">
        <w:rPr>
          <w:i/>
          <w:iCs/>
          <w:u w:val="single"/>
        </w:rPr>
        <w:t>ea canalizare menajeră</w:t>
      </w:r>
    </w:p>
    <w:p w14:paraId="7CC4E15C" w14:textId="1338FDE0" w:rsidR="004D1E4A" w:rsidRPr="00295131" w:rsidRDefault="004D1E4A" w:rsidP="004D1E4A">
      <w:pPr>
        <w:pStyle w:val="Text"/>
      </w:pPr>
      <w:r w:rsidRPr="00295131">
        <w:t>Apele uzate menajere provenite de la fiecare bloc de locuin</w:t>
      </w:r>
      <w:r w:rsidR="00D57A22" w:rsidRPr="00295131">
        <w:t>ț</w:t>
      </w:r>
      <w:r w:rsidRPr="00295131">
        <w:t>e vor fi evacuate în exterior prin intermediul unor racorduri individuale (conducte PVC De</w:t>
      </w:r>
      <w:r w:rsidR="005759C9" w:rsidRPr="00295131">
        <w:t xml:space="preserve"> </w:t>
      </w:r>
      <w:r w:rsidRPr="00295131">
        <w:t>160</w:t>
      </w:r>
      <w:r w:rsidR="005759C9" w:rsidRPr="00295131">
        <w:t xml:space="preserve"> </w:t>
      </w:r>
      <w:r w:rsidRPr="00295131">
        <w:t>m). Aceste racorduri vor fi colectate într-o re</w:t>
      </w:r>
      <w:r w:rsidR="00D57A22" w:rsidRPr="00295131">
        <w:t>ț</w:t>
      </w:r>
      <w:r w:rsidRPr="00295131">
        <w:t>ea de canalizare menajeră propusă în interiorul amplasamentului studiat, alcătuită din conducte din PVC De2</w:t>
      </w:r>
      <w:r w:rsidR="005759C9" w:rsidRPr="00295131">
        <w:t xml:space="preserve"> </w:t>
      </w:r>
      <w:r w:rsidRPr="00295131">
        <w:t>50 mm</w:t>
      </w:r>
      <w:r w:rsidR="0025748E" w:rsidRPr="00295131">
        <w:t xml:space="preserve"> și </w:t>
      </w:r>
      <w:r w:rsidRPr="00295131">
        <w:t>De</w:t>
      </w:r>
      <w:r w:rsidR="005759C9" w:rsidRPr="00295131">
        <w:t xml:space="preserve"> </w:t>
      </w:r>
      <w:r w:rsidRPr="00295131">
        <w:t xml:space="preserve">315 mm, </w:t>
      </w:r>
      <w:r w:rsidR="00D57A22" w:rsidRPr="00295131">
        <w:t>ș</w:t>
      </w:r>
      <w:r w:rsidRPr="00295131">
        <w:t xml:space="preserve">i deversate în </w:t>
      </w:r>
      <w:r w:rsidR="005759C9" w:rsidRPr="00295131">
        <w:t>re</w:t>
      </w:r>
      <w:r w:rsidR="00D57A22" w:rsidRPr="00295131">
        <w:t>ț</w:t>
      </w:r>
      <w:r w:rsidR="005759C9" w:rsidRPr="00295131">
        <w:t>eaua</w:t>
      </w:r>
      <w:r w:rsidRPr="00295131">
        <w:t xml:space="preserve"> publică stradală. Re</w:t>
      </w:r>
      <w:r w:rsidR="00D57A22" w:rsidRPr="00295131">
        <w:t>ț</w:t>
      </w:r>
      <w:r w:rsidRPr="00295131">
        <w:t>eaua de canalizare menajeră propusă în incintă, a fost proiectată pentru a se deversa în Drumul Nisipoasa. Racordurile de canalizare executate vor fi montate sub adâncimea de înghe</w:t>
      </w:r>
      <w:r w:rsidR="00D57A22" w:rsidRPr="00295131">
        <w:t>ț</w:t>
      </w:r>
      <w:r w:rsidRPr="00295131">
        <w:t>, conform standardelor în vigoare (STAS 6054/77).</w:t>
      </w:r>
    </w:p>
    <w:p w14:paraId="2806905E" w14:textId="3813CD10" w:rsidR="004D1E4A" w:rsidRPr="00295131" w:rsidRDefault="004D1E4A" w:rsidP="004D1E4A">
      <w:pPr>
        <w:pStyle w:val="Text"/>
      </w:pPr>
      <w:r w:rsidRPr="00295131">
        <w:t>Re</w:t>
      </w:r>
      <w:r w:rsidR="00D57A22" w:rsidRPr="00295131">
        <w:t>ț</w:t>
      </w:r>
      <w:r w:rsidRPr="00295131">
        <w:t>eaua de canalizare ape uzate menajere din perimetrul zonei studiate poate prelua debitele de apă uzată menajeră evacuate de la obiectele sanitare interioare.</w:t>
      </w:r>
    </w:p>
    <w:p w14:paraId="5456A937" w14:textId="45D29EEC" w:rsidR="004D1E4A" w:rsidRPr="00295131" w:rsidRDefault="004D1E4A" w:rsidP="004D1E4A">
      <w:pPr>
        <w:pStyle w:val="Text"/>
      </w:pPr>
      <w:r w:rsidRPr="00295131">
        <w:t>Re</w:t>
      </w:r>
      <w:r w:rsidR="00D57A22" w:rsidRPr="00295131">
        <w:t>ț</w:t>
      </w:r>
      <w:r w:rsidRPr="00295131">
        <w:t>eaua de canalizare ape uzate menajere din zona studiată se va echipa cu cămine de racord</w:t>
      </w:r>
      <w:r w:rsidR="0025748E" w:rsidRPr="00295131">
        <w:t xml:space="preserve"> și </w:t>
      </w:r>
      <w:r w:rsidRPr="00295131">
        <w:t>vizitare din PVC, carosabile.</w:t>
      </w:r>
    </w:p>
    <w:p w14:paraId="1692C96B" w14:textId="25432907" w:rsidR="004D1E4A" w:rsidRPr="00295131" w:rsidRDefault="004D1E4A" w:rsidP="004D1E4A">
      <w:pPr>
        <w:pStyle w:val="Text"/>
      </w:pPr>
      <w:r w:rsidRPr="00295131">
        <w:lastRenderedPageBreak/>
        <w:t>Re</w:t>
      </w:r>
      <w:r w:rsidR="00D57A22" w:rsidRPr="00295131">
        <w:t>ț</w:t>
      </w:r>
      <w:r w:rsidRPr="00295131">
        <w:t>eaua se va realiza în sistem gravita</w:t>
      </w:r>
      <w:r w:rsidR="00D57A22" w:rsidRPr="00295131">
        <w:t>ț</w:t>
      </w:r>
      <w:r w:rsidRPr="00295131">
        <w:t xml:space="preserve">ional dar </w:t>
      </w:r>
      <w:r w:rsidR="00D57A22" w:rsidRPr="00295131">
        <w:t>ș</w:t>
      </w:r>
      <w:r w:rsidRPr="00295131">
        <w:t>i prin pompare (datorita configura</w:t>
      </w:r>
      <w:r w:rsidR="00D57A22" w:rsidRPr="00295131">
        <w:t>ț</w:t>
      </w:r>
      <w:r w:rsidRPr="00295131">
        <w:t xml:space="preserve">iei terenului) după cum </w:t>
      </w:r>
      <w:r w:rsidR="005759C9" w:rsidRPr="00295131">
        <w:t>urmează</w:t>
      </w:r>
      <w:r w:rsidRPr="00295131">
        <w:t>:</w:t>
      </w:r>
    </w:p>
    <w:p w14:paraId="1845D9B4" w14:textId="6EC80294" w:rsidR="004D1E4A" w:rsidRPr="00295131" w:rsidRDefault="004D1E4A" w:rsidP="005759C9">
      <w:pPr>
        <w:pStyle w:val="Lista"/>
      </w:pPr>
      <w:r w:rsidRPr="00295131">
        <w:t>pentru etapa a 3 a dezvoltării apele uzate menajere vor fi colectate printr-un sistem de re</w:t>
      </w:r>
      <w:r w:rsidR="00D57A22" w:rsidRPr="00295131">
        <w:t>ț</w:t>
      </w:r>
      <w:r w:rsidRPr="00295131">
        <w:t>ele ce func</w:t>
      </w:r>
      <w:r w:rsidR="00D57A22" w:rsidRPr="00295131">
        <w:t>ț</w:t>
      </w:r>
      <w:r w:rsidRPr="00295131">
        <w:t>ionează gravita</w:t>
      </w:r>
      <w:r w:rsidR="00D57A22" w:rsidRPr="00295131">
        <w:t>ț</w:t>
      </w:r>
      <w:r w:rsidRPr="00295131">
        <w:t>ional spre re</w:t>
      </w:r>
      <w:r w:rsidR="00D57A22" w:rsidRPr="00295131">
        <w:t>ț</w:t>
      </w:r>
      <w:r w:rsidRPr="00295131">
        <w:t>eaua stradală de pe Drumul Nisipoasa;</w:t>
      </w:r>
    </w:p>
    <w:p w14:paraId="4ABD7AF9" w14:textId="540082AA" w:rsidR="004D1E4A" w:rsidRPr="00295131" w:rsidRDefault="004D1E4A" w:rsidP="005759C9">
      <w:pPr>
        <w:pStyle w:val="Lista"/>
      </w:pPr>
      <w:r w:rsidRPr="00295131">
        <w:t>pentru etapa 1</w:t>
      </w:r>
      <w:r w:rsidR="0025748E" w:rsidRPr="00295131">
        <w:t xml:space="preserve"> și </w:t>
      </w:r>
      <w:r w:rsidRPr="00295131">
        <w:t>2 de dezvoltare apele uzate menajere vor fi colectate gravita</w:t>
      </w:r>
      <w:r w:rsidR="00D57A22" w:rsidRPr="00295131">
        <w:t>ț</w:t>
      </w:r>
      <w:r w:rsidRPr="00295131">
        <w:t>ional spre o sta</w:t>
      </w:r>
      <w:r w:rsidR="00D57A22" w:rsidRPr="00295131">
        <w:t>ț</w:t>
      </w:r>
      <w:r w:rsidRPr="00295131">
        <w:t>ie de pompare propusă (SPM) amplasată aproape de accesul din strada Câmpul Pipera. De aici apele menajere vor fi pompate spre re</w:t>
      </w:r>
      <w:r w:rsidR="00D57A22" w:rsidRPr="00295131">
        <w:t>ț</w:t>
      </w:r>
      <w:r w:rsidRPr="00295131">
        <w:t>eaua de canalizare din Drumul Nisipoasa într-un cămin menajer propus (conform plan de echipare edilitară).</w:t>
      </w:r>
    </w:p>
    <w:p w14:paraId="62237F37" w14:textId="7B18345F" w:rsidR="004D1E4A" w:rsidRPr="00295131" w:rsidRDefault="004D1E4A" w:rsidP="004D1E4A">
      <w:pPr>
        <w:pStyle w:val="Text"/>
      </w:pPr>
      <w:r w:rsidRPr="00295131">
        <w:t xml:space="preserve">Pentru realizarea </w:t>
      </w:r>
      <w:r w:rsidR="00D57A22" w:rsidRPr="00295131">
        <w:t>ș</w:t>
      </w:r>
      <w:r w:rsidRPr="00295131">
        <w:t>an</w:t>
      </w:r>
      <w:r w:rsidR="00D57A22" w:rsidRPr="00295131">
        <w:t>ț</w:t>
      </w:r>
      <w:r w:rsidRPr="00295131">
        <w:t>urilor de pozare a conductelor se va proceda la săpătură mecanizată/ manual. Pozarea conductelor se va realiza cu respectarea pantelor minime corespunzătoare fiecărui diametru, pe un pat de nisip de 10-15 cm. Pentru realizarea schimbărilor de direc</w:t>
      </w:r>
      <w:r w:rsidR="00D57A22" w:rsidRPr="00295131">
        <w:t>ț</w:t>
      </w:r>
      <w:r w:rsidRPr="00295131">
        <w:t>ie</w:t>
      </w:r>
      <w:r w:rsidR="0025748E" w:rsidRPr="00295131">
        <w:t xml:space="preserve"> și </w:t>
      </w:r>
      <w:r w:rsidRPr="00295131">
        <w:t>pentru asigurarea posibilită</w:t>
      </w:r>
      <w:r w:rsidR="00D57A22" w:rsidRPr="00295131">
        <w:t>ț</w:t>
      </w:r>
      <w:r w:rsidRPr="00295131">
        <w:t>ii de între</w:t>
      </w:r>
      <w:r w:rsidR="00D57A22" w:rsidRPr="00295131">
        <w:t>ț</w:t>
      </w:r>
      <w:r w:rsidRPr="00295131">
        <w:t>inere a re</w:t>
      </w:r>
      <w:r w:rsidR="00D57A22" w:rsidRPr="00295131">
        <w:t>ț</w:t>
      </w:r>
      <w:r w:rsidRPr="00295131">
        <w:t>elei se vor prevedea cămine de vizitare circulare realizate din beton (prefabricate).</w:t>
      </w:r>
    </w:p>
    <w:p w14:paraId="06D45C3E" w14:textId="7601C65E" w:rsidR="004D1E4A" w:rsidRPr="00295131" w:rsidRDefault="004D1E4A" w:rsidP="004D1E4A">
      <w:pPr>
        <w:pStyle w:val="Text"/>
      </w:pPr>
      <w:r w:rsidRPr="00295131">
        <w:t>De asemenea, se vor prevedea cămine de vizitare la intersec</w:t>
      </w:r>
      <w:r w:rsidR="00D57A22" w:rsidRPr="00295131">
        <w:t>ț</w:t>
      </w:r>
      <w:r w:rsidRPr="00295131">
        <w:t>iile de tronsoane. Dimensiunile căminelor în care se racordează conducte cu diametrul cuprins intre 110-315 mm: se vor prevedea cămine cu camera de lucru având diametrul de 1000 mm.</w:t>
      </w:r>
    </w:p>
    <w:p w14:paraId="1BE36249" w14:textId="26C844E6" w:rsidR="004D1E4A" w:rsidRPr="00295131" w:rsidRDefault="004D1E4A" w:rsidP="004D1E4A">
      <w:pPr>
        <w:pStyle w:val="Text"/>
      </w:pPr>
      <w:r w:rsidRPr="00295131">
        <w:t>Camerele de lucru vor fi prelungite cu inele din beton cu D</w:t>
      </w:r>
      <w:r w:rsidR="005759C9" w:rsidRPr="00295131">
        <w:t>n</w:t>
      </w:r>
      <w:r w:rsidRPr="00295131">
        <w:t>800 mm, reduc</w:t>
      </w:r>
      <w:r w:rsidR="00D57A22" w:rsidRPr="00295131">
        <w:t>ț</w:t>
      </w:r>
      <w:r w:rsidRPr="00295131">
        <w:t>ia realizându-se prin intermediul unor piese tronconice prefabricate.</w:t>
      </w:r>
    </w:p>
    <w:p w14:paraId="7D3E40FD" w14:textId="4E00EDBF" w:rsidR="004D1E4A" w:rsidRPr="00295131" w:rsidRDefault="004D1E4A" w:rsidP="004D1E4A">
      <w:pPr>
        <w:pStyle w:val="Text"/>
      </w:pPr>
      <w:r w:rsidRPr="00295131">
        <w:t>Căminele de vizitare amplasate în spa</w:t>
      </w:r>
      <w:r w:rsidR="00D57A22" w:rsidRPr="00295131">
        <w:t>ț</w:t>
      </w:r>
      <w:r w:rsidRPr="00295131">
        <w:t>ii carosabile vor fi prevăzute cu capace</w:t>
      </w:r>
      <w:r w:rsidR="0025748E" w:rsidRPr="00295131">
        <w:t xml:space="preserve"> și </w:t>
      </w:r>
      <w:r w:rsidRPr="00295131">
        <w:t>ramă din fontă pentru trafic greu.</w:t>
      </w:r>
    </w:p>
    <w:p w14:paraId="58502C22" w14:textId="6228A8BB" w:rsidR="004D1E4A" w:rsidRPr="00295131" w:rsidRDefault="004D1E4A" w:rsidP="004D1E4A">
      <w:pPr>
        <w:pStyle w:val="Text"/>
      </w:pPr>
      <w:r w:rsidRPr="00295131">
        <w:t>Căminele de vizitare amplasate în spa</w:t>
      </w:r>
      <w:r w:rsidR="00D57A22" w:rsidRPr="00295131">
        <w:t>ț</w:t>
      </w:r>
      <w:r w:rsidRPr="00295131">
        <w:t>ii necarosabile vor fi prevăzute cu capace</w:t>
      </w:r>
      <w:r w:rsidR="0025748E" w:rsidRPr="00295131">
        <w:t xml:space="preserve"> și </w:t>
      </w:r>
      <w:r w:rsidRPr="00295131">
        <w:t>ramă din fontă pentru trafic u</w:t>
      </w:r>
      <w:r w:rsidR="00D57A22" w:rsidRPr="00295131">
        <w:t>ș</w:t>
      </w:r>
      <w:r w:rsidRPr="00295131">
        <w:t>or/ mediu în func</w:t>
      </w:r>
      <w:r w:rsidR="00D57A22" w:rsidRPr="00295131">
        <w:t>ț</w:t>
      </w:r>
      <w:r w:rsidRPr="00295131">
        <w:t>ie de amplasare.</w:t>
      </w:r>
    </w:p>
    <w:p w14:paraId="16BA08DE" w14:textId="1AE23FFB" w:rsidR="004D1E4A" w:rsidRPr="00295131" w:rsidRDefault="004D1E4A" w:rsidP="004D1E4A">
      <w:pPr>
        <w:pStyle w:val="Text"/>
      </w:pPr>
      <w:r w:rsidRPr="00295131">
        <w:t>Orice conectare viitoare a consumatorilor cu deversare de ape, cu con</w:t>
      </w:r>
      <w:r w:rsidR="00D57A22" w:rsidRPr="00295131">
        <w:t>ț</w:t>
      </w:r>
      <w:r w:rsidRPr="00295131">
        <w:t xml:space="preserve">inut de uleiuri </w:t>
      </w:r>
      <w:r w:rsidR="00D57A22" w:rsidRPr="00295131">
        <w:t>ș</w:t>
      </w:r>
      <w:r w:rsidRPr="00295131">
        <w:t>i grăsimi, va fi tratată individual local, conectarea finală în re</w:t>
      </w:r>
      <w:r w:rsidR="00D57A22" w:rsidRPr="00295131">
        <w:t>ț</w:t>
      </w:r>
      <w:r w:rsidRPr="00295131">
        <w:t xml:space="preserve">eaua nou proiectată descrisă anterior se va face numai după </w:t>
      </w:r>
      <w:r w:rsidR="005759C9" w:rsidRPr="00295131">
        <w:t>epurarea</w:t>
      </w:r>
      <w:r w:rsidRPr="00295131">
        <w:t xml:space="preserve"> apelor în prealabil printr-un separator de grăsimi. Calitatea apelor uzate deversate va fi conform cu NTPA-002/2002.</w:t>
      </w:r>
    </w:p>
    <w:p w14:paraId="2CF0806A" w14:textId="77777777" w:rsidR="005759C9" w:rsidRPr="00295131" w:rsidRDefault="005759C9" w:rsidP="004D1E4A">
      <w:pPr>
        <w:pStyle w:val="Text"/>
        <w:rPr>
          <w:i/>
          <w:iCs/>
          <w:u w:val="single"/>
        </w:rPr>
      </w:pPr>
    </w:p>
    <w:p w14:paraId="79F2F16E" w14:textId="1951391F" w:rsidR="004D1E4A" w:rsidRPr="00295131" w:rsidRDefault="004D1E4A" w:rsidP="004D1E4A">
      <w:pPr>
        <w:pStyle w:val="Text"/>
        <w:rPr>
          <w:i/>
          <w:iCs/>
          <w:u w:val="single"/>
        </w:rPr>
      </w:pPr>
      <w:r w:rsidRPr="00295131">
        <w:rPr>
          <w:i/>
          <w:iCs/>
          <w:u w:val="single"/>
        </w:rPr>
        <w:t>Re</w:t>
      </w:r>
      <w:r w:rsidR="00D57A22" w:rsidRPr="00295131">
        <w:rPr>
          <w:i/>
          <w:iCs/>
          <w:u w:val="single"/>
        </w:rPr>
        <w:t>ț</w:t>
      </w:r>
      <w:r w:rsidRPr="00295131">
        <w:rPr>
          <w:i/>
          <w:iCs/>
          <w:u w:val="single"/>
        </w:rPr>
        <w:t>ea de canalizare pluvială</w:t>
      </w:r>
    </w:p>
    <w:p w14:paraId="7824FF6B" w14:textId="76C2B66E" w:rsidR="004D1E4A" w:rsidRPr="00295131" w:rsidRDefault="004D1E4A" w:rsidP="004D1E4A">
      <w:pPr>
        <w:pStyle w:val="Text"/>
      </w:pPr>
      <w:r w:rsidRPr="00295131">
        <w:t>Apele pluviale colectate de la receptorii clădirilor prin conducte din PVC 160 mm, cât</w:t>
      </w:r>
      <w:r w:rsidR="0025748E" w:rsidRPr="00295131">
        <w:t xml:space="preserve"> și </w:t>
      </w:r>
      <w:r w:rsidRPr="00295131">
        <w:t>de la gurile de scurgere al aleilor</w:t>
      </w:r>
      <w:r w:rsidR="0025748E" w:rsidRPr="00295131">
        <w:t xml:space="preserve"> și </w:t>
      </w:r>
      <w:r w:rsidRPr="00295131">
        <w:t>al platformelor betonate (parcări), vor fi transportate prin intermediul unor conducte din PVC 250 mm</w:t>
      </w:r>
      <w:r w:rsidR="0025748E" w:rsidRPr="00295131">
        <w:t xml:space="preserve"> și </w:t>
      </w:r>
      <w:r w:rsidRPr="00295131">
        <w:t>PVC 315</w:t>
      </w:r>
      <w:r w:rsidR="005759C9" w:rsidRPr="00295131">
        <w:t xml:space="preserve"> </w:t>
      </w:r>
      <w:r w:rsidRPr="00295131">
        <w:t>mm către separatoarele de hidrocarburi (SH) propuse respectiv spre bazinele de reten</w:t>
      </w:r>
      <w:r w:rsidR="00D57A22" w:rsidRPr="00295131">
        <w:t>ț</w:t>
      </w:r>
      <w:r w:rsidRPr="00295131">
        <w:t>ie (BR). Separatorul de hidrocarburi are rolul de pre</w:t>
      </w:r>
      <w:r w:rsidR="005759C9" w:rsidRPr="00295131">
        <w:t>-</w:t>
      </w:r>
      <w:r w:rsidRPr="00295131">
        <w:t xml:space="preserve">epurare </w:t>
      </w:r>
      <w:r w:rsidR="00D57A22" w:rsidRPr="00295131">
        <w:t>ș</w:t>
      </w:r>
      <w:r w:rsidRPr="00295131">
        <w:t>i este amplasat înainte de bazinul de reten</w:t>
      </w:r>
      <w:r w:rsidR="00D57A22" w:rsidRPr="00295131">
        <w:t>ț</w:t>
      </w:r>
      <w:r w:rsidRPr="00295131">
        <w:t>ie (de beton armat).</w:t>
      </w:r>
    </w:p>
    <w:p w14:paraId="186F633D" w14:textId="1BDAECC1" w:rsidR="004D1E4A" w:rsidRPr="00295131" w:rsidRDefault="004D1E4A" w:rsidP="004D1E4A">
      <w:pPr>
        <w:pStyle w:val="Text"/>
      </w:pPr>
      <w:r w:rsidRPr="00295131">
        <w:t>Re</w:t>
      </w:r>
      <w:r w:rsidR="00D57A22" w:rsidRPr="00295131">
        <w:t>ț</w:t>
      </w:r>
      <w:r w:rsidRPr="00295131">
        <w:t>eaua de canalizare pluvială din perimetrul studiat se va executa cu tub de canalizare tip PVC 250 mm</w:t>
      </w:r>
      <w:r w:rsidR="0025748E" w:rsidRPr="00295131">
        <w:t xml:space="preserve"> și </w:t>
      </w:r>
      <w:r w:rsidRPr="00295131">
        <w:t>PVC 315</w:t>
      </w:r>
      <w:r w:rsidR="005759C9" w:rsidRPr="00295131">
        <w:t xml:space="preserve"> </w:t>
      </w:r>
      <w:r w:rsidRPr="00295131">
        <w:t>mm, tuburi ce se vor poza îngropat sub adâncimea de înghe</w:t>
      </w:r>
      <w:r w:rsidR="00D57A22" w:rsidRPr="00295131">
        <w:t>ț</w:t>
      </w:r>
      <w:r w:rsidRPr="00295131">
        <w:t xml:space="preserve"> cu pantă de scurgere spre re</w:t>
      </w:r>
      <w:r w:rsidR="00D57A22" w:rsidRPr="00295131">
        <w:t>ț</w:t>
      </w:r>
      <w:r w:rsidRPr="00295131">
        <w:t>eaua de canalizare publică (sistem divizor), în curs de execu</w:t>
      </w:r>
      <w:r w:rsidR="00D57A22" w:rsidRPr="00295131">
        <w:t>ț</w:t>
      </w:r>
      <w:r w:rsidRPr="00295131">
        <w:t>ie pe Drumul Nisipoasa.</w:t>
      </w:r>
    </w:p>
    <w:p w14:paraId="043ECDBE" w14:textId="394669AD" w:rsidR="004D1E4A" w:rsidRPr="00295131" w:rsidRDefault="004D1E4A" w:rsidP="004D1E4A">
      <w:pPr>
        <w:pStyle w:val="Text"/>
      </w:pPr>
      <w:r w:rsidRPr="00295131">
        <w:t>Re</w:t>
      </w:r>
      <w:r w:rsidR="00D57A22" w:rsidRPr="00295131">
        <w:t>ț</w:t>
      </w:r>
      <w:r w:rsidRPr="00295131">
        <w:t>eaua de canalizare a apelor pluviale din zona studiată se va echipa cu cămine de racord</w:t>
      </w:r>
      <w:r w:rsidR="0025748E" w:rsidRPr="00295131">
        <w:t xml:space="preserve"> și </w:t>
      </w:r>
      <w:r w:rsidRPr="00295131">
        <w:t>vizitare din PVC, carosabile.</w:t>
      </w:r>
    </w:p>
    <w:p w14:paraId="7867966F" w14:textId="385751E6" w:rsidR="004D1E4A" w:rsidRPr="00295131" w:rsidRDefault="004D1E4A" w:rsidP="004D1E4A">
      <w:pPr>
        <w:pStyle w:val="Text"/>
      </w:pPr>
      <w:r w:rsidRPr="00295131">
        <w:t>Re</w:t>
      </w:r>
      <w:r w:rsidR="00D57A22" w:rsidRPr="00295131">
        <w:t>ț</w:t>
      </w:r>
      <w:r w:rsidRPr="00295131">
        <w:t>eaua se va realiza par</w:t>
      </w:r>
      <w:r w:rsidR="00D57A22" w:rsidRPr="00295131">
        <w:t>ț</w:t>
      </w:r>
      <w:r w:rsidRPr="00295131">
        <w:t>ial în sistem gravita</w:t>
      </w:r>
      <w:r w:rsidR="00D57A22" w:rsidRPr="00295131">
        <w:t>ț</w:t>
      </w:r>
      <w:r w:rsidRPr="00295131">
        <w:t xml:space="preserve">ional </w:t>
      </w:r>
      <w:r w:rsidR="00D57A22" w:rsidRPr="00295131">
        <w:t>ș</w:t>
      </w:r>
      <w:r w:rsidRPr="00295131">
        <w:t>i par</w:t>
      </w:r>
      <w:r w:rsidR="00D57A22" w:rsidRPr="00295131">
        <w:t>ț</w:t>
      </w:r>
      <w:r w:rsidRPr="00295131">
        <w:t xml:space="preserve">ial prin pompare, cu pante de curgere spre separatoarele de hidrocarburi propuse </w:t>
      </w:r>
      <w:r w:rsidR="00D57A22" w:rsidRPr="00295131">
        <w:t>ș</w:t>
      </w:r>
      <w:r w:rsidRPr="00295131">
        <w:t>i apoi către bazinele de reten</w:t>
      </w:r>
      <w:r w:rsidR="00D57A22" w:rsidRPr="00295131">
        <w:t>ț</w:t>
      </w:r>
      <w:r w:rsidRPr="00295131">
        <w:t>ie propuse.</w:t>
      </w:r>
    </w:p>
    <w:p w14:paraId="39032B2B" w14:textId="030740C7" w:rsidR="004D1E4A" w:rsidRPr="00295131" w:rsidRDefault="004D1E4A" w:rsidP="004D1E4A">
      <w:pPr>
        <w:pStyle w:val="Text"/>
      </w:pPr>
      <w:r w:rsidRPr="00295131">
        <w:lastRenderedPageBreak/>
        <w:t>Pentru etapa 3 a dezvoltării a fost propusă o re</w:t>
      </w:r>
      <w:r w:rsidR="00D57A22" w:rsidRPr="00295131">
        <w:t>ț</w:t>
      </w:r>
      <w:r w:rsidRPr="00295131">
        <w:t>ea de incintă a apelor pluviale separată de re</w:t>
      </w:r>
      <w:r w:rsidR="00D57A22" w:rsidRPr="00295131">
        <w:t>ț</w:t>
      </w:r>
      <w:r w:rsidRPr="00295131">
        <w:t xml:space="preserve">eaua de incintă pentru etapele 1 </w:t>
      </w:r>
      <w:r w:rsidR="00D57A22" w:rsidRPr="00295131">
        <w:t>ș</w:t>
      </w:r>
      <w:r w:rsidRPr="00295131">
        <w:t xml:space="preserve">i 2 ale dezvoltării. Astfel pentru etapa 3 de dezvoltare a fost propus un separator de hidrocarburi (SH1) </w:t>
      </w:r>
      <w:r w:rsidR="00D57A22" w:rsidRPr="00295131">
        <w:t>ș</w:t>
      </w:r>
      <w:r w:rsidRPr="00295131">
        <w:t>i un bazin de reten</w:t>
      </w:r>
      <w:r w:rsidR="00D57A22" w:rsidRPr="00295131">
        <w:t>ț</w:t>
      </w:r>
      <w:r w:rsidRPr="00295131">
        <w:t>ie BR1 iar pentru etapa 1</w:t>
      </w:r>
      <w:r w:rsidR="0025748E" w:rsidRPr="00295131">
        <w:t xml:space="preserve"> și </w:t>
      </w:r>
      <w:r w:rsidRPr="00295131">
        <w:t xml:space="preserve">2 de dezvoltare un alt separator de hidrocarburi (SH2) </w:t>
      </w:r>
      <w:r w:rsidR="00D57A22" w:rsidRPr="00295131">
        <w:t>ș</w:t>
      </w:r>
      <w:r w:rsidRPr="00295131">
        <w:t>i un alt bazin de reten</w:t>
      </w:r>
      <w:r w:rsidR="00D57A22" w:rsidRPr="00295131">
        <w:t>ț</w:t>
      </w:r>
      <w:r w:rsidRPr="00295131">
        <w:t>ie BR2 echipat cu o sta</w:t>
      </w:r>
      <w:r w:rsidR="00D57A22" w:rsidRPr="00295131">
        <w:t>ț</w:t>
      </w:r>
      <w:r w:rsidRPr="00295131">
        <w:t>ie de pompare (SPP), conform planului de echipare edilitară. Apa pluvială colectată în acest bazin va fi pompată într-un cămin propus racordat la re</w:t>
      </w:r>
      <w:r w:rsidR="00D57A22" w:rsidRPr="00295131">
        <w:t>ț</w:t>
      </w:r>
      <w:r w:rsidRPr="00295131">
        <w:t>eaua existentă pe Drumul Nisipoasa.</w:t>
      </w:r>
    </w:p>
    <w:p w14:paraId="499BDA6D" w14:textId="2A52764E" w:rsidR="004D1E4A" w:rsidRPr="00295131" w:rsidRDefault="004D1E4A" w:rsidP="004D1E4A">
      <w:pPr>
        <w:pStyle w:val="Text"/>
      </w:pPr>
      <w:r w:rsidRPr="00295131">
        <w:t>Apele din cele 2 bazine de reten</w:t>
      </w:r>
      <w:r w:rsidR="00D57A22" w:rsidRPr="00295131">
        <w:t>ț</w:t>
      </w:r>
      <w:r w:rsidRPr="00295131">
        <w:t>ie vor fi evacuate în re</w:t>
      </w:r>
      <w:r w:rsidR="00D57A22" w:rsidRPr="00295131">
        <w:t>ț</w:t>
      </w:r>
      <w:r w:rsidRPr="00295131">
        <w:t>eaua de canalizare pluvială stradală.</w:t>
      </w:r>
    </w:p>
    <w:p w14:paraId="7B175E36" w14:textId="46B02CB2" w:rsidR="004D1E4A" w:rsidRPr="00295131" w:rsidRDefault="004D1E4A" w:rsidP="004D1E4A">
      <w:pPr>
        <w:pStyle w:val="Text"/>
      </w:pPr>
      <w:r w:rsidRPr="00295131">
        <w:t xml:space="preserve">Pentru realizarea </w:t>
      </w:r>
      <w:r w:rsidR="00D57A22" w:rsidRPr="00295131">
        <w:t>ș</w:t>
      </w:r>
      <w:r w:rsidRPr="00295131">
        <w:t>an</w:t>
      </w:r>
      <w:r w:rsidR="00D57A22" w:rsidRPr="00295131">
        <w:t>ț</w:t>
      </w:r>
      <w:r w:rsidRPr="00295131">
        <w:t>urilor de pozare a conductelor se va proceda la săpătură mecanizată/ manuală. Pozarea conductelor se va realiza cu respectarea pantelor minime corespunzătoare fiecărui diametru, pe un pat de nisip de 10-15 cm. Pentru realizarea schimbărilor de direc</w:t>
      </w:r>
      <w:r w:rsidR="00D57A22" w:rsidRPr="00295131">
        <w:t>ț</w:t>
      </w:r>
      <w:r w:rsidRPr="00295131">
        <w:t>ie</w:t>
      </w:r>
      <w:r w:rsidR="0025748E" w:rsidRPr="00295131">
        <w:t xml:space="preserve"> și </w:t>
      </w:r>
      <w:r w:rsidRPr="00295131">
        <w:t>pentru asigurarea posibilită</w:t>
      </w:r>
      <w:r w:rsidR="00D57A22" w:rsidRPr="00295131">
        <w:t>ț</w:t>
      </w:r>
      <w:r w:rsidRPr="00295131">
        <w:t>ii de între</w:t>
      </w:r>
      <w:r w:rsidR="00D57A22" w:rsidRPr="00295131">
        <w:t>ț</w:t>
      </w:r>
      <w:r w:rsidRPr="00295131">
        <w:t>inere a re</w:t>
      </w:r>
      <w:r w:rsidR="00D57A22" w:rsidRPr="00295131">
        <w:t>ț</w:t>
      </w:r>
      <w:r w:rsidRPr="00295131">
        <w:t>elei se vor prevedea cămine de vizitare circulare realizate din beton (prefabricate).</w:t>
      </w:r>
    </w:p>
    <w:p w14:paraId="4A863CEC" w14:textId="3C7E3BCA" w:rsidR="004D1E4A" w:rsidRPr="00295131" w:rsidRDefault="004D1E4A" w:rsidP="004D1E4A">
      <w:pPr>
        <w:pStyle w:val="Text"/>
      </w:pPr>
      <w:r w:rsidRPr="00295131">
        <w:t>De asemenea, se vor prevedea cămine de vizitare la intersec</w:t>
      </w:r>
      <w:r w:rsidR="00D57A22" w:rsidRPr="00295131">
        <w:t>ț</w:t>
      </w:r>
      <w:r w:rsidRPr="00295131">
        <w:t>iile de tronsoane. Dimensiunile căminelor în care se racordează conducte cu diametrul cuprins între 110-250 mm: se vor prevedea cămine cu camera de lucru având diametrul de 1000 mm.</w:t>
      </w:r>
    </w:p>
    <w:p w14:paraId="1ADBF497" w14:textId="17668279" w:rsidR="004D1E4A" w:rsidRPr="00295131" w:rsidRDefault="004D1E4A" w:rsidP="004D1E4A">
      <w:pPr>
        <w:pStyle w:val="Text"/>
      </w:pPr>
      <w:r w:rsidRPr="00295131">
        <w:t>Camerele de lucru vor fi prelungite cu inele din beton cu D</w:t>
      </w:r>
      <w:r w:rsidR="005759C9" w:rsidRPr="00295131">
        <w:t xml:space="preserve"> </w:t>
      </w:r>
      <w:r w:rsidRPr="00295131">
        <w:t>800 mm, reduc</w:t>
      </w:r>
      <w:r w:rsidR="00D57A22" w:rsidRPr="00295131">
        <w:t>ț</w:t>
      </w:r>
      <w:r w:rsidRPr="00295131">
        <w:t>ia realizându-se prin intermediul unor piese tronconice prefabricate.</w:t>
      </w:r>
    </w:p>
    <w:p w14:paraId="034309F2" w14:textId="397F33EF" w:rsidR="004D1E4A" w:rsidRPr="00295131" w:rsidRDefault="004D1E4A" w:rsidP="004D1E4A">
      <w:pPr>
        <w:pStyle w:val="Text"/>
      </w:pPr>
      <w:r w:rsidRPr="00295131">
        <w:t>Căminele de vizitare amplasate în spa</w:t>
      </w:r>
      <w:r w:rsidR="00D57A22" w:rsidRPr="00295131">
        <w:t>ț</w:t>
      </w:r>
      <w:r w:rsidRPr="00295131">
        <w:t>ii carosabile vor fi prevăzute cu capace</w:t>
      </w:r>
      <w:r w:rsidR="0025748E" w:rsidRPr="00295131">
        <w:t xml:space="preserve"> și </w:t>
      </w:r>
      <w:r w:rsidRPr="00295131">
        <w:t>ramă din fontă pentru trafic greu.</w:t>
      </w:r>
    </w:p>
    <w:p w14:paraId="486200FA" w14:textId="5DA538C3" w:rsidR="004D1E4A" w:rsidRPr="00295131" w:rsidRDefault="004D1E4A" w:rsidP="004D1E4A">
      <w:pPr>
        <w:pStyle w:val="Text"/>
      </w:pPr>
      <w:r w:rsidRPr="00295131">
        <w:t>Căminele de vizitare amplasate în spa</w:t>
      </w:r>
      <w:r w:rsidR="00D57A22" w:rsidRPr="00295131">
        <w:t>ț</w:t>
      </w:r>
      <w:r w:rsidRPr="00295131">
        <w:t>ii necarosabile vor fi prevăzute cu capace</w:t>
      </w:r>
      <w:r w:rsidR="0025748E" w:rsidRPr="00295131">
        <w:t xml:space="preserve"> și </w:t>
      </w:r>
      <w:r w:rsidRPr="00295131">
        <w:t>ramă din fontă pentru trafic u</w:t>
      </w:r>
      <w:r w:rsidR="00D57A22" w:rsidRPr="00295131">
        <w:t>ș</w:t>
      </w:r>
      <w:r w:rsidRPr="00295131">
        <w:t>or/ mediu în func</w:t>
      </w:r>
      <w:r w:rsidR="00D57A22" w:rsidRPr="00295131">
        <w:t>ț</w:t>
      </w:r>
      <w:r w:rsidRPr="00295131">
        <w:t>ie de amplasare.</w:t>
      </w:r>
    </w:p>
    <w:p w14:paraId="267F86B4" w14:textId="77777777" w:rsidR="003F575C" w:rsidRPr="00295131" w:rsidRDefault="003F575C" w:rsidP="004D1E4A">
      <w:pPr>
        <w:pStyle w:val="Text"/>
      </w:pPr>
    </w:p>
    <w:p w14:paraId="7E9FB4EF" w14:textId="374402CA" w:rsidR="00D57A22" w:rsidRPr="00295131" w:rsidRDefault="00D57A22" w:rsidP="00D57A22">
      <w:pPr>
        <w:pStyle w:val="Heading5"/>
        <w:numPr>
          <w:ilvl w:val="4"/>
          <w:numId w:val="22"/>
        </w:numPr>
      </w:pPr>
      <w:bookmarkStart w:id="59" w:name="_Toc115792412"/>
      <w:r w:rsidRPr="00295131">
        <w:t>Alimentarea cu gaze naturale</w:t>
      </w:r>
      <w:bookmarkEnd w:id="59"/>
    </w:p>
    <w:p w14:paraId="019A33A2" w14:textId="56FA3ABA" w:rsidR="00D57A22" w:rsidRPr="00295131" w:rsidRDefault="00D57A22" w:rsidP="00D57A22">
      <w:pPr>
        <w:pStyle w:val="Text"/>
        <w:rPr>
          <w:i/>
          <w:iCs/>
          <w:u w:val="single"/>
        </w:rPr>
      </w:pPr>
      <w:r w:rsidRPr="00295131">
        <w:rPr>
          <w:i/>
          <w:iCs/>
          <w:u w:val="single"/>
        </w:rPr>
        <w:t>Racord (branșament) de alimentare cu gaze naturale</w:t>
      </w:r>
    </w:p>
    <w:p w14:paraId="497C945F" w14:textId="6BF1B70B" w:rsidR="000C55B6" w:rsidRPr="00295131" w:rsidRDefault="00D57A22" w:rsidP="00D57A22">
      <w:pPr>
        <w:pStyle w:val="Text"/>
      </w:pPr>
      <w:r w:rsidRPr="00295131">
        <w:t>Din conducta stradală aflată în execuție pe Drumul Nisipoasa, se va executa pentru ansamblu rezidențial, un branșament din țeavă PE De 160 mm, montat îngropat la cca-0,90 m față de cota finită a străzii, branșament prevăzut cu un regulator general conform NTPEE-2008. Regulatorul general de gaze se va monta într-o firidă amplasată la limita obiectivului. Din branșament, gazul este distribuit spre consumatorii individuali prin rețele interioare aferente clădirilor de locuit.</w:t>
      </w:r>
    </w:p>
    <w:p w14:paraId="5A3ED40B" w14:textId="77777777" w:rsidR="00D57A22" w:rsidRPr="00295131" w:rsidRDefault="00D57A22" w:rsidP="00D57A22">
      <w:pPr>
        <w:pStyle w:val="Text"/>
      </w:pPr>
      <w:r w:rsidRPr="00295131">
        <w:t>Contorizarea se va face la nivel general pentru fiecare clădire de locuit respectiv pentru fiecare apartament.</w:t>
      </w:r>
    </w:p>
    <w:p w14:paraId="3759870F" w14:textId="2F714E77" w:rsidR="00D57A22" w:rsidRPr="00295131" w:rsidRDefault="00D57A22" w:rsidP="00D57A22">
      <w:pPr>
        <w:pStyle w:val="Text"/>
      </w:pPr>
      <w:r w:rsidRPr="00295131">
        <w:t>Racordul (branșamentul) la rețeaua publică de gaze existentă, executată cu țeavă tip PE Del 60 RP, firida de gaze, echipamentul de reglare presiune și echipamentul de măsurare din firidă se vor analiza</w:t>
      </w:r>
      <w:r w:rsidR="0025748E" w:rsidRPr="00295131">
        <w:t xml:space="preserve"> și </w:t>
      </w:r>
      <w:r w:rsidRPr="00295131">
        <w:t>realiza tehnic de către Distrigaz Sud Rețele după ce vor prelua rețeaua stradală aflată în curs de execuție la acest moment.</w:t>
      </w:r>
    </w:p>
    <w:p w14:paraId="26D5E249" w14:textId="59A066C9" w:rsidR="00D57A22" w:rsidRPr="00295131" w:rsidRDefault="00D57A22" w:rsidP="00D57A22">
      <w:pPr>
        <w:pStyle w:val="Text"/>
      </w:pPr>
    </w:p>
    <w:p w14:paraId="79940163" w14:textId="62013EF7" w:rsidR="00985723" w:rsidRPr="00295131" w:rsidRDefault="00985723" w:rsidP="00D57A22">
      <w:pPr>
        <w:pStyle w:val="Text"/>
      </w:pPr>
    </w:p>
    <w:p w14:paraId="64D96C42" w14:textId="77777777" w:rsidR="00985723" w:rsidRPr="00295131" w:rsidRDefault="00985723" w:rsidP="00D57A22">
      <w:pPr>
        <w:pStyle w:val="Text"/>
      </w:pPr>
    </w:p>
    <w:p w14:paraId="009F14DB" w14:textId="6241B0CE" w:rsidR="00D57A22" w:rsidRPr="00295131" w:rsidRDefault="00D57A22" w:rsidP="00D57A22">
      <w:pPr>
        <w:pStyle w:val="Text"/>
        <w:rPr>
          <w:i/>
          <w:iCs/>
          <w:u w:val="single"/>
        </w:rPr>
      </w:pPr>
      <w:r w:rsidRPr="00295131">
        <w:rPr>
          <w:i/>
          <w:iCs/>
          <w:u w:val="single"/>
        </w:rPr>
        <w:lastRenderedPageBreak/>
        <w:t>Rețele de alimentare cu gaz natural în interiorul zonei studiate</w:t>
      </w:r>
    </w:p>
    <w:p w14:paraId="71EFD731" w14:textId="14A79883" w:rsidR="00D57A22" w:rsidRPr="00295131" w:rsidRDefault="00D57A22" w:rsidP="00D57A22">
      <w:pPr>
        <w:pStyle w:val="Text"/>
      </w:pPr>
      <w:r w:rsidRPr="00295131">
        <w:t>De la firida generală de monitorizare a consumului de gaz natural al întregului obiectiv la limita instalațiilor interioare ale clădirilor din perimetrul P.U.Z. studiat, rețelele de alimentare cu gaz natural se vor executa din țeavă tip PE De 90 mm, țeavă montată îngropat, la -0,90 m, prevăzută cu răsuflători standard.</w:t>
      </w:r>
    </w:p>
    <w:p w14:paraId="191F7781" w14:textId="2B8DE4C9" w:rsidR="00D57A22" w:rsidRPr="00295131" w:rsidRDefault="00D57A22" w:rsidP="00D57A22">
      <w:pPr>
        <w:pStyle w:val="Text"/>
      </w:pPr>
      <w:r w:rsidRPr="00295131">
        <w:t>Racordarea rețelei exterioare la instalația interioară a clădirilor se va face aerian cu țeavă de oțel cu DN 2 1/4”.</w:t>
      </w:r>
    </w:p>
    <w:p w14:paraId="673842E3" w14:textId="0F9E5E39" w:rsidR="00D57A22" w:rsidRPr="00295131" w:rsidRDefault="00D57A22" w:rsidP="00D57A22">
      <w:pPr>
        <w:pStyle w:val="Text"/>
      </w:pPr>
      <w:r w:rsidRPr="00295131">
        <w:t>Analiza soluțiilor constructive aferente rețelelor de alimentare cu gaz natural din perimetrul studiat se va face numai de firme autorizate în domeniu.</w:t>
      </w:r>
    </w:p>
    <w:p w14:paraId="746AF30D" w14:textId="77777777" w:rsidR="00D57A22" w:rsidRPr="00295131" w:rsidRDefault="00D57A22" w:rsidP="00D57A22">
      <w:pPr>
        <w:pStyle w:val="Text"/>
      </w:pPr>
      <w:r w:rsidRPr="00295131">
        <w:t>Prepararea agentului termic pentru fiecare consumator individual se va realiza în sistem centralizat pentru fiecare apartament propus.</w:t>
      </w:r>
    </w:p>
    <w:p w14:paraId="45FB2BD7" w14:textId="77777777" w:rsidR="00D57A22" w:rsidRPr="00295131" w:rsidRDefault="00D57A22" w:rsidP="00D57A22">
      <w:pPr>
        <w:pStyle w:val="Text"/>
      </w:pPr>
      <w:r w:rsidRPr="00295131">
        <w:t>Contorizarea consumului se va face la nivel de consumator.</w:t>
      </w:r>
    </w:p>
    <w:p w14:paraId="3371DE57" w14:textId="1202BC59" w:rsidR="005759C9" w:rsidRPr="00295131" w:rsidRDefault="005759C9" w:rsidP="005759C9">
      <w:pPr>
        <w:pStyle w:val="Text"/>
      </w:pPr>
    </w:p>
    <w:p w14:paraId="6C543355" w14:textId="7927036A" w:rsidR="00D57A22" w:rsidRPr="00295131" w:rsidRDefault="00D57A22" w:rsidP="00D57A22">
      <w:pPr>
        <w:pStyle w:val="Heading5"/>
        <w:numPr>
          <w:ilvl w:val="4"/>
          <w:numId w:val="22"/>
        </w:numPr>
      </w:pPr>
      <w:bookmarkStart w:id="60" w:name="_Toc115792413"/>
      <w:r w:rsidRPr="00295131">
        <w:t>Alimentarea cu energie electrică</w:t>
      </w:r>
      <w:bookmarkEnd w:id="60"/>
    </w:p>
    <w:p w14:paraId="754244E5" w14:textId="68BAF716" w:rsidR="00D57A22" w:rsidRPr="00295131" w:rsidRDefault="00D57A22" w:rsidP="00D57A22">
      <w:pPr>
        <w:pStyle w:val="Text"/>
        <w:rPr>
          <w:i/>
          <w:iCs/>
          <w:u w:val="single"/>
        </w:rPr>
      </w:pPr>
      <w:r w:rsidRPr="00295131">
        <w:rPr>
          <w:i/>
          <w:iCs/>
          <w:u w:val="single"/>
        </w:rPr>
        <w:t>Racord de alimentarea cu energie electrică a ansamblului rezidențial</w:t>
      </w:r>
    </w:p>
    <w:p w14:paraId="0A59EE05" w14:textId="57CF9061" w:rsidR="00D57A22" w:rsidRPr="00295131" w:rsidRDefault="00D57A22" w:rsidP="00D57A22">
      <w:pPr>
        <w:pStyle w:val="Text"/>
      </w:pPr>
      <w:r w:rsidRPr="00295131">
        <w:t>Energia electrică pentru întreg ansamblul rezidențial va fi asigurată de la o stație electrică existentă</w:t>
      </w:r>
      <w:r w:rsidR="0025748E" w:rsidRPr="00295131">
        <w:t xml:space="preserve"> în </w:t>
      </w:r>
      <w:r w:rsidRPr="00295131">
        <w:t>zonă, la o distanta aproximativă de 800 m, fată de incinta studiată. Cablurile electrice de racord se vor monta îngropat (-0,80 m) de la stația existentă pană la postul de transformare (TEE1) propus, post de transformare ce se va amplasa la limita obiectivului la interior. De la acest post de transformare se vor alimenta pe viitor și celelalte 2 posturi de transformare propuse, în funcție de dezvoltarea fiecăreia din cele 3 faze propuse în proiect. Contorizarea consumului de energie electrică se va face la nivel de consumator general.</w:t>
      </w:r>
    </w:p>
    <w:p w14:paraId="370CEDCA" w14:textId="7E1FDC3C" w:rsidR="00D57A22" w:rsidRPr="00295131" w:rsidRDefault="00D57A22" w:rsidP="00D57A22">
      <w:pPr>
        <w:pStyle w:val="Text"/>
      </w:pPr>
      <w:r w:rsidRPr="00295131">
        <w:t>Tot din postul de transformare propus se va alimenta și rețeaua iluminatului public propus în incintă.</w:t>
      </w:r>
    </w:p>
    <w:p w14:paraId="0E005A15" w14:textId="1ECED65B" w:rsidR="00D57A22" w:rsidRPr="00295131" w:rsidRDefault="00D57A22" w:rsidP="00D57A22">
      <w:pPr>
        <w:pStyle w:val="Text"/>
      </w:pPr>
      <w:r w:rsidRPr="00295131">
        <w:t>Analiza tehnică</w:t>
      </w:r>
      <w:r w:rsidR="0025748E" w:rsidRPr="00295131">
        <w:t xml:space="preserve"> și </w:t>
      </w:r>
      <w:r w:rsidRPr="00295131">
        <w:t>execuția racordului general de alimentare cu energie electrică, precum</w:t>
      </w:r>
      <w:r w:rsidR="0025748E" w:rsidRPr="00295131">
        <w:t xml:space="preserve"> și </w:t>
      </w:r>
      <w:r w:rsidRPr="00295131">
        <w:t>echiparea postului de transformare se va face de către Enel Distribuție Muntenia.</w:t>
      </w:r>
    </w:p>
    <w:p w14:paraId="40B1059D" w14:textId="77777777" w:rsidR="00D57A22" w:rsidRPr="00295131" w:rsidRDefault="00D57A22" w:rsidP="00D57A22">
      <w:pPr>
        <w:pStyle w:val="Text"/>
      </w:pPr>
    </w:p>
    <w:p w14:paraId="2421094F" w14:textId="2B8FA4C6" w:rsidR="00D57A22" w:rsidRPr="00295131" w:rsidRDefault="00D57A22" w:rsidP="00D57A22">
      <w:pPr>
        <w:pStyle w:val="Text"/>
        <w:rPr>
          <w:i/>
          <w:iCs/>
          <w:u w:val="single"/>
        </w:rPr>
      </w:pPr>
      <w:r w:rsidRPr="00295131">
        <w:rPr>
          <w:i/>
          <w:iCs/>
          <w:u w:val="single"/>
        </w:rPr>
        <w:t>Rețele interioare de alimentare cu energie electrică</w:t>
      </w:r>
    </w:p>
    <w:p w14:paraId="226EDE63" w14:textId="77777777" w:rsidR="00D57A22" w:rsidRPr="00295131" w:rsidRDefault="00D57A22" w:rsidP="00D57A22">
      <w:pPr>
        <w:pStyle w:val="Text"/>
      </w:pPr>
      <w:r w:rsidRPr="00295131">
        <w:t>Se propun 3 posturi de transformare pentru întreg perimetrul studiat, câte unul pentru fiecare etapă/ fază de dezvoltare.</w:t>
      </w:r>
    </w:p>
    <w:p w14:paraId="125648C5" w14:textId="155C0F35" w:rsidR="00D57A22" w:rsidRPr="00295131" w:rsidRDefault="00D57A22" w:rsidP="00D57A22">
      <w:pPr>
        <w:pStyle w:val="Text"/>
      </w:pPr>
      <w:r w:rsidRPr="00295131">
        <w:t>Rețelele de alimentare cu energie electrică a clădirilor din fiecare etapă se vor executa cu cablu montat îngropat de la postul de transformare propus până la fiecare clădire de locuințe respectiv spații administrative/ comerciale, conform documentațiilor tehnice elaborate de firme autorizate în domeniu.</w:t>
      </w:r>
    </w:p>
    <w:p w14:paraId="13326803" w14:textId="6C3F0D67" w:rsidR="00D57A22" w:rsidRPr="00295131" w:rsidRDefault="00D57A22" w:rsidP="00D57A22">
      <w:pPr>
        <w:pStyle w:val="Text"/>
      </w:pPr>
      <w:r w:rsidRPr="00295131">
        <w:t>Clădirile vor fi prevăzute cu instalație de priză de pământ</w:t>
      </w:r>
      <w:r w:rsidR="0025748E" w:rsidRPr="00295131">
        <w:t xml:space="preserve"> și </w:t>
      </w:r>
      <w:r w:rsidRPr="00295131">
        <w:t>paratrăsnet.</w:t>
      </w:r>
    </w:p>
    <w:p w14:paraId="0FCD08A5" w14:textId="25A4458A" w:rsidR="00D57A22" w:rsidRPr="00295131" w:rsidRDefault="00D57A22" w:rsidP="00D57A22">
      <w:pPr>
        <w:pStyle w:val="Text"/>
      </w:pPr>
      <w:r w:rsidRPr="00295131">
        <w:t>Rețeaua de iluminat public din întregul perimetru se va executa cu un cablu montat îngropat de la postul de transformare până la fiecare stâlp de iluminat.</w:t>
      </w:r>
    </w:p>
    <w:p w14:paraId="45AF2EB3" w14:textId="77777777" w:rsidR="00D57A22" w:rsidRPr="00295131" w:rsidRDefault="00D57A22" w:rsidP="00D57A22">
      <w:pPr>
        <w:pStyle w:val="Text"/>
      </w:pPr>
    </w:p>
    <w:p w14:paraId="47D15558" w14:textId="024FCFAC" w:rsidR="00D57A22" w:rsidRPr="00295131" w:rsidRDefault="00D57A22" w:rsidP="00D57A22">
      <w:pPr>
        <w:pStyle w:val="Heading5"/>
        <w:numPr>
          <w:ilvl w:val="4"/>
          <w:numId w:val="22"/>
        </w:numPr>
      </w:pPr>
      <w:bookmarkStart w:id="61" w:name="_Toc115792414"/>
      <w:r w:rsidRPr="00295131">
        <w:lastRenderedPageBreak/>
        <w:t>Rețele de telecomunicații</w:t>
      </w:r>
      <w:bookmarkEnd w:id="61"/>
    </w:p>
    <w:p w14:paraId="44C3DBAC" w14:textId="4ADEB281" w:rsidR="00D57A22" w:rsidRPr="00295131" w:rsidRDefault="00D57A22" w:rsidP="00D57A22">
      <w:pPr>
        <w:pStyle w:val="Text"/>
        <w:rPr>
          <w:i/>
          <w:iCs/>
          <w:u w:val="single"/>
        </w:rPr>
      </w:pPr>
      <w:r w:rsidRPr="00295131">
        <w:rPr>
          <w:i/>
          <w:iCs/>
          <w:u w:val="single"/>
        </w:rPr>
        <w:t>Racord general</w:t>
      </w:r>
    </w:p>
    <w:p w14:paraId="28CF32FF" w14:textId="6B3DE939" w:rsidR="00D57A22" w:rsidRPr="00295131" w:rsidRDefault="00D57A22" w:rsidP="00D57A22">
      <w:pPr>
        <w:pStyle w:val="Text"/>
      </w:pPr>
      <w:r w:rsidRPr="00295131">
        <w:t>Telefonia fixă pentru utilizatorii din clădiri va fi asigurată prin intermediul unui racord legat la instalația publică din zonă. în cazul în care, aceasta nu există, se va lua legătură cu deținătorul unei astfel de rețele pentru posibilitatea de extindere până în această zonă.</w:t>
      </w:r>
    </w:p>
    <w:p w14:paraId="51EA73B5" w14:textId="77777777" w:rsidR="00D57A22" w:rsidRPr="00295131" w:rsidRDefault="00D57A22" w:rsidP="00D57A22">
      <w:pPr>
        <w:pStyle w:val="Text"/>
        <w:rPr>
          <w:i/>
          <w:iCs/>
          <w:u w:val="single"/>
        </w:rPr>
      </w:pPr>
    </w:p>
    <w:p w14:paraId="5FD840AF" w14:textId="3E40AAEF" w:rsidR="00D57A22" w:rsidRPr="00295131" w:rsidRDefault="00D57A22" w:rsidP="00D57A22">
      <w:pPr>
        <w:pStyle w:val="Text"/>
        <w:rPr>
          <w:i/>
          <w:iCs/>
          <w:u w:val="single"/>
        </w:rPr>
      </w:pPr>
      <w:r w:rsidRPr="00295131">
        <w:rPr>
          <w:i/>
          <w:iCs/>
          <w:u w:val="single"/>
        </w:rPr>
        <w:t>Rețele interioare de telecomunicații al noului obiectiv</w:t>
      </w:r>
    </w:p>
    <w:p w14:paraId="06365A29" w14:textId="0C5406B8" w:rsidR="00D57A22" w:rsidRPr="00295131" w:rsidRDefault="00D57A22" w:rsidP="00D57A22">
      <w:pPr>
        <w:pStyle w:val="Text"/>
      </w:pPr>
      <w:r w:rsidRPr="00295131">
        <w:t>Rețelele interioare de telecomunicații din perimetrul P.U.Z. ului studiat se vor executa, de la căminul de tragere general până la instalațiile interioare ale clădirilor de locuit, cu cablu montat în tub de protecție din PVC, tub ce va fi montat îngropat la -0,50 m sub cota teren finit.</w:t>
      </w:r>
    </w:p>
    <w:p w14:paraId="091B2C43" w14:textId="5CE95909" w:rsidR="00D57A22" w:rsidRPr="00295131" w:rsidRDefault="00D57A22" w:rsidP="00D57A22">
      <w:pPr>
        <w:pStyle w:val="Text"/>
      </w:pPr>
      <w:r w:rsidRPr="00295131">
        <w:t>De la rețelele interioare, fiecare consumator va solicita linie telefonica individuală de la furnizorul de servicii.</w:t>
      </w:r>
    </w:p>
    <w:p w14:paraId="5DAD08D2" w14:textId="77777777" w:rsidR="00D57A22" w:rsidRPr="00295131" w:rsidRDefault="00D57A22" w:rsidP="005759C9">
      <w:pPr>
        <w:pStyle w:val="Text"/>
      </w:pPr>
    </w:p>
    <w:p w14:paraId="6BFEC48B" w14:textId="68249147" w:rsidR="000C55B6" w:rsidRPr="00295131" w:rsidRDefault="000C55B6" w:rsidP="000C55B6">
      <w:pPr>
        <w:pStyle w:val="Heading4"/>
        <w:rPr>
          <w:lang w:val="ro-RO"/>
        </w:rPr>
      </w:pPr>
      <w:bookmarkStart w:id="62" w:name="_Toc115792415"/>
      <w:r w:rsidRPr="00295131">
        <w:rPr>
          <w:lang w:val="ro-RO"/>
        </w:rPr>
        <w:t>Categorii de costuri</w:t>
      </w:r>
      <w:r w:rsidR="0025748E" w:rsidRPr="00295131">
        <w:rPr>
          <w:lang w:val="ro-RO"/>
        </w:rPr>
        <w:t xml:space="preserve"> și </w:t>
      </w:r>
      <w:r w:rsidRPr="00295131">
        <w:rPr>
          <w:lang w:val="ro-RO"/>
        </w:rPr>
        <w:t>beneficii ale investi</w:t>
      </w:r>
      <w:r w:rsidR="00D57A22" w:rsidRPr="00295131">
        <w:rPr>
          <w:lang w:val="ro-RO"/>
        </w:rPr>
        <w:t>ț</w:t>
      </w:r>
      <w:r w:rsidRPr="00295131">
        <w:rPr>
          <w:lang w:val="ro-RO"/>
        </w:rPr>
        <w:t>iei</w:t>
      </w:r>
      <w:bookmarkEnd w:id="62"/>
    </w:p>
    <w:p w14:paraId="03FF7936" w14:textId="77777777" w:rsidR="00AB3178" w:rsidRPr="00295131" w:rsidRDefault="00AB3178" w:rsidP="00AB3178">
      <w:pPr>
        <w:pStyle w:val="Text"/>
      </w:pPr>
      <w:r w:rsidRPr="00295131">
        <w:t xml:space="preserve">Ansamblul rezidențial propus se va realiza din inițiativa investitorilor privați Munteanu Mihai și Munteanu Ana, iar costurile vor fi suportate exclusiv de către aceștia. </w:t>
      </w:r>
    </w:p>
    <w:p w14:paraId="7AD9D059" w14:textId="77777777" w:rsidR="00AB3178" w:rsidRPr="00295131" w:rsidRDefault="00AB3178" w:rsidP="00AB3178">
      <w:pPr>
        <w:pStyle w:val="Text"/>
      </w:pPr>
      <w:r w:rsidRPr="00295131">
        <w:t>Beneficiile inițiatorului vor proveni din vânzarea sau închirierea imobilelor nou construite.</w:t>
      </w:r>
    </w:p>
    <w:p w14:paraId="34404ABF" w14:textId="5135DA11" w:rsidR="000C55B6" w:rsidRPr="00295131" w:rsidRDefault="00AB3178" w:rsidP="00AB3178">
      <w:pPr>
        <w:pStyle w:val="Text"/>
      </w:pPr>
      <w:r w:rsidRPr="00295131">
        <w:t>Beneficiile financiare ale autorității publice locale vor proveni din taxele aferente construcțiilor și terenului.</w:t>
      </w:r>
    </w:p>
    <w:p w14:paraId="21804E7D" w14:textId="77777777" w:rsidR="000C55B6" w:rsidRPr="00295131" w:rsidRDefault="000C55B6" w:rsidP="000C55B6">
      <w:pPr>
        <w:pStyle w:val="Text"/>
      </w:pPr>
    </w:p>
    <w:p w14:paraId="5E79AE00" w14:textId="0D04C32F" w:rsidR="000C55B6" w:rsidRPr="00295131" w:rsidRDefault="000C55B6" w:rsidP="000C55B6">
      <w:pPr>
        <w:pStyle w:val="Heading4"/>
        <w:rPr>
          <w:lang w:val="ro-RO"/>
        </w:rPr>
      </w:pPr>
      <w:bookmarkStart w:id="63" w:name="_Toc115792416"/>
      <w:r w:rsidRPr="00295131">
        <w:rPr>
          <w:lang w:val="ro-RO"/>
        </w:rPr>
        <w:t>Concluzii, măsuri în continuare</w:t>
      </w:r>
      <w:bookmarkEnd w:id="63"/>
    </w:p>
    <w:p w14:paraId="2C441A52" w14:textId="59686D4E" w:rsidR="000C55B6" w:rsidRPr="00295131" w:rsidRDefault="000C55B6" w:rsidP="000C55B6">
      <w:pPr>
        <w:pStyle w:val="Text"/>
      </w:pPr>
      <w:r w:rsidRPr="00295131">
        <w:t>Prin viitoarea investi</w:t>
      </w:r>
      <w:r w:rsidR="00D57A22" w:rsidRPr="00295131">
        <w:t>ț</w:t>
      </w:r>
      <w:r w:rsidRPr="00295131">
        <w:t>ie se urmăre</w:t>
      </w:r>
      <w:r w:rsidR="00D57A22" w:rsidRPr="00295131">
        <w:t>ș</w:t>
      </w:r>
      <w:r w:rsidRPr="00295131">
        <w:t>te:</w:t>
      </w:r>
    </w:p>
    <w:p w14:paraId="4BB293AE" w14:textId="5D5BFDAC" w:rsidR="000C55B6" w:rsidRPr="00295131" w:rsidRDefault="000C55B6" w:rsidP="000C55B6">
      <w:pPr>
        <w:pStyle w:val="Lista"/>
      </w:pPr>
      <w:r w:rsidRPr="00295131">
        <w:t>utilizarea terenului liber de construc</w:t>
      </w:r>
      <w:r w:rsidR="00D57A22" w:rsidRPr="00295131">
        <w:t>ț</w:t>
      </w:r>
      <w:r w:rsidRPr="00295131">
        <w:t>ii într-un mod cât mai eficient, în raport cu poten</w:t>
      </w:r>
      <w:r w:rsidR="00D57A22" w:rsidRPr="00295131">
        <w:t>ț</w:t>
      </w:r>
      <w:r w:rsidRPr="00295131">
        <w:t>ialul său;</w:t>
      </w:r>
    </w:p>
    <w:p w14:paraId="1CD85686" w14:textId="10EFB900" w:rsidR="000C55B6" w:rsidRPr="00295131" w:rsidRDefault="000C55B6" w:rsidP="000C55B6">
      <w:pPr>
        <w:pStyle w:val="Lista"/>
      </w:pPr>
      <w:r w:rsidRPr="00295131">
        <w:t>locuin</w:t>
      </w:r>
      <w:r w:rsidR="00D57A22" w:rsidRPr="00295131">
        <w:t>ț</w:t>
      </w:r>
      <w:r w:rsidRPr="00295131">
        <w:t xml:space="preserve">ele propuse vor beneficia de confortul zonei </w:t>
      </w:r>
      <w:r w:rsidR="00D57A22" w:rsidRPr="00295131">
        <w:t>ș</w:t>
      </w:r>
      <w:r w:rsidRPr="00295131">
        <w:t>i de cadrul natural cu poten</w:t>
      </w:r>
      <w:r w:rsidR="00D57A22" w:rsidRPr="00295131">
        <w:t>ț</w:t>
      </w:r>
      <w:r w:rsidRPr="00295131">
        <w:t xml:space="preserve">ial, precum </w:t>
      </w:r>
      <w:r w:rsidR="00D57A22" w:rsidRPr="00295131">
        <w:t>ș</w:t>
      </w:r>
      <w:r w:rsidRPr="00295131">
        <w:t>i de numărul de locuri de parcare propor</w:t>
      </w:r>
      <w:r w:rsidR="00D57A22" w:rsidRPr="00295131">
        <w:t>ț</w:t>
      </w:r>
      <w:r w:rsidRPr="00295131">
        <w:t>ional cu numărul apartamentelor;</w:t>
      </w:r>
    </w:p>
    <w:p w14:paraId="327C2421" w14:textId="13FF2F23" w:rsidR="000C55B6" w:rsidRPr="00295131" w:rsidRDefault="000C55B6" w:rsidP="000C55B6">
      <w:pPr>
        <w:pStyle w:val="Lista"/>
      </w:pPr>
      <w:r w:rsidRPr="00295131">
        <w:t>sporirea confortului zonei prin dotările complementare locuirii;</w:t>
      </w:r>
    </w:p>
    <w:p w14:paraId="5F82CA79" w14:textId="59C5895F" w:rsidR="000C55B6" w:rsidRPr="00295131" w:rsidRDefault="000C55B6" w:rsidP="000C55B6">
      <w:pPr>
        <w:pStyle w:val="Lista"/>
      </w:pPr>
      <w:r w:rsidRPr="00295131">
        <w:t>animarea economică a mediului de afaceri</w:t>
      </w:r>
      <w:r w:rsidR="0025748E" w:rsidRPr="00295131">
        <w:t xml:space="preserve"> și </w:t>
      </w:r>
      <w:r w:rsidRPr="00295131">
        <w:t>servicii din zonă;</w:t>
      </w:r>
    </w:p>
    <w:p w14:paraId="379E5E8C" w14:textId="0AF0E091" w:rsidR="000C55B6" w:rsidRPr="00295131" w:rsidRDefault="000C55B6" w:rsidP="000C55B6">
      <w:pPr>
        <w:pStyle w:val="Lista"/>
      </w:pPr>
      <w:r w:rsidRPr="00295131">
        <w:t>func</w:t>
      </w:r>
      <w:r w:rsidR="00D57A22" w:rsidRPr="00295131">
        <w:t>ț</w:t>
      </w:r>
      <w:r w:rsidRPr="00295131">
        <w:t>iunile de servicii sau comer</w:t>
      </w:r>
      <w:r w:rsidR="00D57A22" w:rsidRPr="00295131">
        <w:t>ț</w:t>
      </w:r>
      <w:r w:rsidRPr="00295131">
        <w:t xml:space="preserve"> deschise publicului ce vor fi amenajate la parterul clădirilor vor contribui la sporirea confortului locuitorilor din zonă;</w:t>
      </w:r>
    </w:p>
    <w:p w14:paraId="519DEB7D" w14:textId="1314BF45" w:rsidR="000C55B6" w:rsidRPr="00295131" w:rsidRDefault="000C55B6" w:rsidP="000C55B6">
      <w:pPr>
        <w:pStyle w:val="Lista"/>
      </w:pPr>
      <w:r w:rsidRPr="00295131">
        <w:t>din punct de vedere spa</w:t>
      </w:r>
      <w:r w:rsidR="00D57A22" w:rsidRPr="00295131">
        <w:t>ț</w:t>
      </w:r>
      <w:r w:rsidRPr="00295131">
        <w:t xml:space="preserve">ial-configurativ, noul ansamblu va contribui la întregirea </w:t>
      </w:r>
      <w:r w:rsidR="00D57A22" w:rsidRPr="00295131">
        <w:t>ț</w:t>
      </w:r>
      <w:r w:rsidRPr="00295131">
        <w:t>esutului urban, în prezent destructurat;</w:t>
      </w:r>
    </w:p>
    <w:p w14:paraId="5119F459" w14:textId="119A7D52" w:rsidR="000C55B6" w:rsidRPr="00295131" w:rsidRDefault="000C55B6" w:rsidP="000C55B6">
      <w:pPr>
        <w:pStyle w:val="Lista"/>
      </w:pPr>
      <w:r w:rsidRPr="00295131">
        <w:t>arhitectura noilor volume va reflecta func</w:t>
      </w:r>
      <w:r w:rsidR="00D57A22" w:rsidRPr="00295131">
        <w:t>ț</w:t>
      </w:r>
      <w:r w:rsidRPr="00295131">
        <w:t>iunea, fără a produce discrepan</w:t>
      </w:r>
      <w:r w:rsidR="00D57A22" w:rsidRPr="00295131">
        <w:t>ț</w:t>
      </w:r>
      <w:r w:rsidRPr="00295131">
        <w:t>e fa</w:t>
      </w:r>
      <w:r w:rsidR="00D57A22" w:rsidRPr="00295131">
        <w:t>ț</w:t>
      </w:r>
      <w:r w:rsidRPr="00295131">
        <w:t>ă de vecinătă</w:t>
      </w:r>
      <w:r w:rsidR="00D57A22" w:rsidRPr="00295131">
        <w:t>ț</w:t>
      </w:r>
      <w:r w:rsidRPr="00295131">
        <w:t>i.</w:t>
      </w:r>
    </w:p>
    <w:p w14:paraId="12F1BB00" w14:textId="0F3AD2CD" w:rsidR="000C55B6" w:rsidRPr="00295131" w:rsidRDefault="000C55B6" w:rsidP="000C55B6">
      <w:pPr>
        <w:pStyle w:val="Text"/>
      </w:pPr>
    </w:p>
    <w:p w14:paraId="5EB5BCD7" w14:textId="79B79ED0" w:rsidR="000C55B6" w:rsidRPr="00295131" w:rsidRDefault="000C55B6" w:rsidP="000C55B6">
      <w:pPr>
        <w:pStyle w:val="Heading4"/>
        <w:rPr>
          <w:lang w:val="ro-RO"/>
        </w:rPr>
      </w:pPr>
      <w:bookmarkStart w:id="64" w:name="_Toc115792417"/>
      <w:r w:rsidRPr="00295131">
        <w:rPr>
          <w:lang w:val="ro-RO"/>
        </w:rPr>
        <w:lastRenderedPageBreak/>
        <w:t>Prevederile Regulamentului Local de Urbanism</w:t>
      </w:r>
      <w:bookmarkEnd w:id="64"/>
    </w:p>
    <w:p w14:paraId="5A3264A7" w14:textId="056C9B1A" w:rsidR="0091504D" w:rsidRPr="00295131" w:rsidRDefault="0091504D" w:rsidP="0091504D">
      <w:pPr>
        <w:pStyle w:val="Text"/>
      </w:pPr>
      <w:r w:rsidRPr="00295131">
        <w:t>Regulament Local de Urbanism (RLU) reprezintă un sistem unitar de norme tehnice</w:t>
      </w:r>
      <w:r w:rsidR="0025748E" w:rsidRPr="00295131">
        <w:t xml:space="preserve"> și </w:t>
      </w:r>
      <w:r w:rsidRPr="00295131">
        <w:t>juridice care stau la baza P.U.Z.-ului. Acesta stabile</w:t>
      </w:r>
      <w:r w:rsidR="00D57A22" w:rsidRPr="00295131">
        <w:t>ș</w:t>
      </w:r>
      <w:r w:rsidRPr="00295131">
        <w:t xml:space="preserve">te, în aplicarea legii, regulile de ocupare (permisiuni </w:t>
      </w:r>
      <w:r w:rsidR="00D57A22" w:rsidRPr="00295131">
        <w:t>ș</w:t>
      </w:r>
      <w:r w:rsidRPr="00295131">
        <w:t>i restric</w:t>
      </w:r>
      <w:r w:rsidR="00D57A22" w:rsidRPr="00295131">
        <w:t>ț</w:t>
      </w:r>
      <w:r w:rsidRPr="00295131">
        <w:t>ii) a ansamblului mixt amplasat în Drumul Nisipoasa nr. 132, 134, 136-140, 160, 162, 182, 142, 148, 150, 152 NC 200211, NC 200212, NC 200207, NC 200187, NC 200205, NC 200190, NC 200197, NC 200198, NC 200199, Sectorul 1, Municipiul Bucure</w:t>
      </w:r>
      <w:r w:rsidR="00D57A22" w:rsidRPr="00295131">
        <w:t>ș</w:t>
      </w:r>
      <w:r w:rsidRPr="00295131">
        <w:t xml:space="preserve">ti </w:t>
      </w:r>
      <w:r w:rsidR="00D57A22" w:rsidRPr="00295131">
        <w:t>ș</w:t>
      </w:r>
      <w:r w:rsidRPr="00295131">
        <w:t>i de amplasare a viitorului ansamblu reziden</w:t>
      </w:r>
      <w:r w:rsidR="00D57A22" w:rsidRPr="00295131">
        <w:t>ț</w:t>
      </w:r>
      <w:r w:rsidRPr="00295131">
        <w:t xml:space="preserve">ial respectiv amenajările aferente acestuia. </w:t>
      </w:r>
    </w:p>
    <w:p w14:paraId="7A6FDD9B" w14:textId="79BBDA16" w:rsidR="000C55B6" w:rsidRPr="00295131" w:rsidRDefault="0091504D" w:rsidP="0091504D">
      <w:pPr>
        <w:pStyle w:val="Text"/>
      </w:pPr>
      <w:r w:rsidRPr="00295131">
        <w:t>Astfel, RLU-ul este o documenta</w:t>
      </w:r>
      <w:r w:rsidR="00D57A22" w:rsidRPr="00295131">
        <w:t>ț</w:t>
      </w:r>
      <w:r w:rsidRPr="00295131">
        <w:t>ie cu caracter de reglementare, care întăre</w:t>
      </w:r>
      <w:r w:rsidR="00D57A22" w:rsidRPr="00295131">
        <w:t>ș</w:t>
      </w:r>
      <w:r w:rsidRPr="00295131">
        <w:t>te</w:t>
      </w:r>
      <w:r w:rsidR="0025748E" w:rsidRPr="00295131">
        <w:t xml:space="preserve"> și </w:t>
      </w:r>
      <w:r w:rsidRPr="00295131">
        <w:t>detaliază prevederile P.U.Z.-ului. Prin aplicarea regulilor din RLU trebuie să se asigure concilierea intereselor investitorului cu cele ale colectivită</w:t>
      </w:r>
      <w:r w:rsidR="00D57A22" w:rsidRPr="00295131">
        <w:t>ț</w:t>
      </w:r>
      <w:r w:rsidRPr="00295131">
        <w:t>ilor, respectiv protec</w:t>
      </w:r>
      <w:r w:rsidR="00D57A22" w:rsidRPr="00295131">
        <w:t>ț</w:t>
      </w:r>
      <w:r w:rsidRPr="00295131">
        <w:t>ia proprietă</w:t>
      </w:r>
      <w:r w:rsidR="00D57A22" w:rsidRPr="00295131">
        <w:t>ț</w:t>
      </w:r>
      <w:r w:rsidRPr="00295131">
        <w:t xml:space="preserve">ii private </w:t>
      </w:r>
      <w:r w:rsidR="00D57A22" w:rsidRPr="00295131">
        <w:t>ș</w:t>
      </w:r>
      <w:r w:rsidRPr="00295131">
        <w:t>i apărarea interesului public.</w:t>
      </w:r>
    </w:p>
    <w:p w14:paraId="7A13E062" w14:textId="7B1BF268" w:rsidR="0091504D" w:rsidRPr="00295131" w:rsidRDefault="0091504D" w:rsidP="0091504D">
      <w:pPr>
        <w:pStyle w:val="Text"/>
        <w:rPr>
          <w:b/>
        </w:rPr>
      </w:pPr>
      <w:r w:rsidRPr="00295131">
        <w:t xml:space="preserve">Pe </w:t>
      </w:r>
      <w:r w:rsidRPr="00295131">
        <w:rPr>
          <w:bCs/>
          <w:color w:val="000000" w:themeColor="text1"/>
        </w:rPr>
        <w:t>Drumul Nisipoasa nr.</w:t>
      </w:r>
      <w:r w:rsidRPr="00295131">
        <w:rPr>
          <w:color w:val="000000" w:themeColor="text1"/>
        </w:rPr>
        <w:t xml:space="preserve"> 132, 134, 136-140, 160, 162, 182, </w:t>
      </w:r>
      <w:r w:rsidRPr="00295131">
        <w:rPr>
          <w:bCs/>
          <w:color w:val="000000" w:themeColor="text1"/>
        </w:rPr>
        <w:t>142, 148, 150, 152</w:t>
      </w:r>
      <w:r w:rsidRPr="00295131">
        <w:t xml:space="preserve">, este propus un </w:t>
      </w:r>
      <w:r w:rsidRPr="00295131">
        <w:rPr>
          <w:b/>
        </w:rPr>
        <w:t>ansamblu reziden</w:t>
      </w:r>
      <w:r w:rsidR="00D57A22" w:rsidRPr="00295131">
        <w:rPr>
          <w:b/>
        </w:rPr>
        <w:t>ț</w:t>
      </w:r>
      <w:r w:rsidRPr="00295131">
        <w:rPr>
          <w:b/>
        </w:rPr>
        <w:t>ial (locuin</w:t>
      </w:r>
      <w:r w:rsidR="00D57A22" w:rsidRPr="00295131">
        <w:rPr>
          <w:b/>
        </w:rPr>
        <w:t>ț</w:t>
      </w:r>
      <w:r w:rsidRPr="00295131">
        <w:rPr>
          <w:b/>
        </w:rPr>
        <w:t>e colective</w:t>
      </w:r>
      <w:r w:rsidR="0025748E" w:rsidRPr="00295131">
        <w:t xml:space="preserve"> și </w:t>
      </w:r>
      <w:r w:rsidRPr="00295131">
        <w:rPr>
          <w:b/>
        </w:rPr>
        <w:t>func</w:t>
      </w:r>
      <w:r w:rsidR="00D57A22" w:rsidRPr="00295131">
        <w:rPr>
          <w:b/>
        </w:rPr>
        <w:t>ț</w:t>
      </w:r>
      <w:r w:rsidRPr="00295131">
        <w:rPr>
          <w:b/>
        </w:rPr>
        <w:t xml:space="preserve">iuni complementare). </w:t>
      </w:r>
      <w:r w:rsidRPr="00295131">
        <w:t>Pe terenurile reglementate prin prezentul P.U.Z., în suprafa</w:t>
      </w:r>
      <w:r w:rsidR="00D57A22" w:rsidRPr="00295131">
        <w:t>ț</w:t>
      </w:r>
      <w:r w:rsidRPr="00295131">
        <w:t xml:space="preserve">ă totală de </w:t>
      </w:r>
      <w:r w:rsidRPr="00295131">
        <w:rPr>
          <w:b/>
          <w:bCs/>
        </w:rPr>
        <w:t>113 572</w:t>
      </w:r>
      <w:r w:rsidRPr="00295131">
        <w:t xml:space="preserve"> mp se propune </w:t>
      </w:r>
      <w:r w:rsidRPr="00295131">
        <w:rPr>
          <w:b/>
        </w:rPr>
        <w:t>func</w:t>
      </w:r>
      <w:r w:rsidR="00D57A22" w:rsidRPr="00295131">
        <w:rPr>
          <w:b/>
        </w:rPr>
        <w:t>ț</w:t>
      </w:r>
      <w:r w:rsidRPr="00295131">
        <w:rPr>
          <w:b/>
        </w:rPr>
        <w:t>iunea de locuire colectivă</w:t>
      </w:r>
      <w:r w:rsidR="0025748E" w:rsidRPr="00295131">
        <w:rPr>
          <w:b/>
        </w:rPr>
        <w:t xml:space="preserve"> și </w:t>
      </w:r>
      <w:r w:rsidRPr="00295131">
        <w:rPr>
          <w:b/>
        </w:rPr>
        <w:t>func</w:t>
      </w:r>
      <w:r w:rsidR="00D57A22" w:rsidRPr="00295131">
        <w:rPr>
          <w:b/>
        </w:rPr>
        <w:t>ț</w:t>
      </w:r>
      <w:r w:rsidRPr="00295131">
        <w:rPr>
          <w:b/>
        </w:rPr>
        <w:t>iuni complementare.</w:t>
      </w:r>
    </w:p>
    <w:p w14:paraId="6793F73A" w14:textId="0C92899C" w:rsidR="0091504D" w:rsidRPr="00295131" w:rsidRDefault="0091504D" w:rsidP="0091504D">
      <w:pPr>
        <w:pStyle w:val="Text"/>
      </w:pPr>
      <w:r w:rsidRPr="00295131">
        <w:t>Subzonele func</w:t>
      </w:r>
      <w:r w:rsidR="00D57A22" w:rsidRPr="00295131">
        <w:t>ț</w:t>
      </w:r>
      <w:r w:rsidRPr="00295131">
        <w:t xml:space="preserve">ionale principale propuse se vor intitula </w:t>
      </w:r>
      <w:r w:rsidRPr="00295131">
        <w:rPr>
          <w:b/>
          <w:highlight w:val="lightGray"/>
          <w:bdr w:val="single" w:sz="4" w:space="0" w:color="auto"/>
          <w:shd w:val="clear" w:color="auto" w:fill="D9E2F3" w:themeFill="accent1" w:themeFillTint="33"/>
        </w:rPr>
        <w:t>"UTR L3_1, UTR L3_2, UTR L3_3, UTR L3_4"</w:t>
      </w:r>
      <w:r w:rsidRPr="00295131">
        <w:t>. Este propusă o modificare a prevederilor P.U.G. Bucure</w:t>
      </w:r>
      <w:r w:rsidR="00D57A22" w:rsidRPr="00295131">
        <w:t>ș</w:t>
      </w:r>
      <w:r w:rsidRPr="00295131">
        <w:t xml:space="preserve">ti, respectiv trecerea de la subzona </w:t>
      </w:r>
      <w:r w:rsidRPr="00295131">
        <w:rPr>
          <w:b/>
        </w:rPr>
        <w:t xml:space="preserve">A4 </w:t>
      </w:r>
      <w:r w:rsidRPr="00295131">
        <w:t xml:space="preserve">(subzonă industrială) la subzonele </w:t>
      </w:r>
      <w:r w:rsidRPr="00295131">
        <w:rPr>
          <w:b/>
        </w:rPr>
        <w:t xml:space="preserve">L3_1, L3_2, L3_3, L3_4, </w:t>
      </w:r>
      <w:r w:rsidRPr="00295131">
        <w:t>(subzone reziden</w:t>
      </w:r>
      <w:r w:rsidR="00D57A22" w:rsidRPr="00295131">
        <w:t>ț</w:t>
      </w:r>
      <w:r w:rsidRPr="00295131">
        <w:t>iale – locuin</w:t>
      </w:r>
      <w:r w:rsidR="00D57A22" w:rsidRPr="00295131">
        <w:t>ț</w:t>
      </w:r>
      <w:r w:rsidRPr="00295131">
        <w:t xml:space="preserve">e colective </w:t>
      </w:r>
      <w:r w:rsidR="00D57A22" w:rsidRPr="00295131">
        <w:t>ș</w:t>
      </w:r>
      <w:r w:rsidRPr="00295131">
        <w:t>i func</w:t>
      </w:r>
      <w:r w:rsidR="00D57A22" w:rsidRPr="00295131">
        <w:t>ț</w:t>
      </w:r>
      <w:r w:rsidRPr="00295131">
        <w:t>iuni complementare)</w:t>
      </w:r>
      <w:r w:rsidRPr="00295131">
        <w:rPr>
          <w:b/>
        </w:rPr>
        <w:t xml:space="preserve">. </w:t>
      </w:r>
      <w:r w:rsidRPr="00295131">
        <w:t xml:space="preserve">Pe lângă acestea au fost delimitate </w:t>
      </w:r>
      <w:r w:rsidRPr="00295131">
        <w:rPr>
          <w:b/>
          <w:highlight w:val="lightGray"/>
          <w:bdr w:val="single" w:sz="4" w:space="0" w:color="auto"/>
          <w:shd w:val="clear" w:color="auto" w:fill="D9E2F3" w:themeFill="accent1" w:themeFillTint="33"/>
        </w:rPr>
        <w:t xml:space="preserve">UTR CC_1, UTR CC_2 </w:t>
      </w:r>
      <w:r w:rsidRPr="00295131">
        <w:t>pentru străzi publice</w:t>
      </w:r>
      <w:r w:rsidR="0025748E" w:rsidRPr="00295131">
        <w:t xml:space="preserve"> și </w:t>
      </w:r>
      <w:r w:rsidRPr="00295131">
        <w:t>străzi interioare ansamblului reziden</w:t>
      </w:r>
      <w:r w:rsidR="00D57A22" w:rsidRPr="00295131">
        <w:t>ț</w:t>
      </w:r>
      <w:r w:rsidRPr="00295131">
        <w:t xml:space="preserve">ial cât </w:t>
      </w:r>
      <w:r w:rsidRPr="00295131">
        <w:rPr>
          <w:b/>
          <w:highlight w:val="lightGray"/>
          <w:bdr w:val="single" w:sz="4" w:space="0" w:color="auto"/>
          <w:shd w:val="clear" w:color="auto" w:fill="D9E2F3" w:themeFill="accent1" w:themeFillTint="33"/>
        </w:rPr>
        <w:t>UTR G1</w:t>
      </w:r>
      <w:r w:rsidRPr="00295131">
        <w:t xml:space="preserve"> pentru zona de gospodărie comunală.</w:t>
      </w:r>
    </w:p>
    <w:p w14:paraId="0C76BE87" w14:textId="478451D4" w:rsidR="0091504D" w:rsidRPr="00295131" w:rsidRDefault="0091504D" w:rsidP="0091504D">
      <w:pPr>
        <w:pStyle w:val="Text"/>
        <w:rPr>
          <w:b/>
        </w:rPr>
      </w:pPr>
      <w:r w:rsidRPr="00295131">
        <w:t xml:space="preserve">Sunt propuse </w:t>
      </w:r>
      <w:r w:rsidR="00D57A22" w:rsidRPr="00295131">
        <w:t>ș</w:t>
      </w:r>
      <w:r w:rsidRPr="00295131">
        <w:t xml:space="preserve">apte UTR-uri denumite în continuare </w:t>
      </w:r>
      <w:r w:rsidRPr="00295131">
        <w:rPr>
          <w:b/>
        </w:rPr>
        <w:t xml:space="preserve">L3_1, L3_2, L3_3, L3_4 </w:t>
      </w:r>
      <w:r w:rsidR="00D57A22" w:rsidRPr="00295131">
        <w:t>ș</w:t>
      </w:r>
      <w:r w:rsidRPr="00295131">
        <w:t xml:space="preserve">i </w:t>
      </w:r>
      <w:r w:rsidRPr="00295131">
        <w:rPr>
          <w:b/>
        </w:rPr>
        <w:t xml:space="preserve">CC_1 </w:t>
      </w:r>
      <w:r w:rsidR="00D57A22" w:rsidRPr="00295131">
        <w:rPr>
          <w:b/>
        </w:rPr>
        <w:t>ș</w:t>
      </w:r>
      <w:r w:rsidRPr="00295131">
        <w:rPr>
          <w:b/>
        </w:rPr>
        <w:t xml:space="preserve">i CC_2 </w:t>
      </w:r>
      <w:r w:rsidR="00D57A22" w:rsidRPr="00295131">
        <w:rPr>
          <w:b/>
        </w:rPr>
        <w:t>ș</w:t>
      </w:r>
      <w:r w:rsidRPr="00295131">
        <w:rPr>
          <w:b/>
        </w:rPr>
        <w:t>i G1.</w:t>
      </w:r>
    </w:p>
    <w:p w14:paraId="3777C48E" w14:textId="11C21224" w:rsidR="00845BC7" w:rsidRPr="00295131" w:rsidRDefault="00845BC7">
      <w:pPr>
        <w:rPr>
          <w:bdr w:val="single" w:sz="4" w:space="0" w:color="auto"/>
          <w:lang w:val="ro-RO"/>
        </w:rPr>
      </w:pPr>
      <w:bookmarkStart w:id="65" w:name="_Toc17202862"/>
    </w:p>
    <w:p w14:paraId="2D54D9CD" w14:textId="25CD20E6" w:rsidR="0091504D" w:rsidRPr="00295131" w:rsidRDefault="0091504D" w:rsidP="0091504D">
      <w:pPr>
        <w:pStyle w:val="Text"/>
        <w:shd w:val="clear" w:color="auto" w:fill="B4C6E7" w:themeFill="accent1" w:themeFillTint="66"/>
        <w:rPr>
          <w:b/>
          <w:bCs/>
          <w:i/>
        </w:rPr>
      </w:pPr>
      <w:r w:rsidRPr="00295131">
        <w:rPr>
          <w:b/>
          <w:bCs/>
          <w:bdr w:val="single" w:sz="4" w:space="0" w:color="auto"/>
        </w:rPr>
        <w:t>L3</w:t>
      </w:r>
      <w:r w:rsidRPr="00295131">
        <w:rPr>
          <w:b/>
          <w:bCs/>
        </w:rPr>
        <w:t xml:space="preserve"> - SUBZONĂ LOCUINȚE COLECTIVE ȘI FUNCȚIUNI COMPLEMENTARE</w:t>
      </w:r>
      <w:bookmarkEnd w:id="65"/>
    </w:p>
    <w:p w14:paraId="2B346AAF" w14:textId="58414DD7" w:rsidR="0091504D" w:rsidRPr="00295131" w:rsidRDefault="0091504D" w:rsidP="0091504D">
      <w:pPr>
        <w:pStyle w:val="Text"/>
        <w:rPr>
          <w:b/>
          <w:bCs/>
          <w:i/>
        </w:rPr>
      </w:pPr>
      <w:bookmarkStart w:id="66" w:name="_Toc17202863"/>
      <w:r w:rsidRPr="00295131">
        <w:rPr>
          <w:b/>
          <w:bCs/>
        </w:rPr>
        <w:t>Generalită</w:t>
      </w:r>
      <w:r w:rsidR="00D57A22" w:rsidRPr="00295131">
        <w:rPr>
          <w:b/>
          <w:bCs/>
        </w:rPr>
        <w:t>ț</w:t>
      </w:r>
      <w:r w:rsidRPr="00295131">
        <w:rPr>
          <w:b/>
          <w:bCs/>
        </w:rPr>
        <w:t>i: caracterul zonei</w:t>
      </w:r>
      <w:bookmarkEnd w:id="66"/>
    </w:p>
    <w:p w14:paraId="795057C3" w14:textId="167DE24F" w:rsidR="0091504D" w:rsidRPr="00295131" w:rsidRDefault="0091504D" w:rsidP="0091504D">
      <w:pPr>
        <w:pStyle w:val="Text"/>
        <w:rPr>
          <w:rFonts w:cs="Arial"/>
        </w:rPr>
      </w:pPr>
      <w:r w:rsidRPr="00295131">
        <w:rPr>
          <w:rFonts w:cs="Arial"/>
        </w:rPr>
        <w:t>Subzona este amplasată pe cea mai mare suprafa</w:t>
      </w:r>
      <w:r w:rsidR="00D57A22" w:rsidRPr="00295131">
        <w:rPr>
          <w:rFonts w:cs="Arial"/>
        </w:rPr>
        <w:t>ț</w:t>
      </w:r>
      <w:r w:rsidRPr="00295131">
        <w:rPr>
          <w:rFonts w:cs="Arial"/>
        </w:rPr>
        <w:t>ă din teren</w:t>
      </w:r>
      <w:r w:rsidR="0025748E" w:rsidRPr="00295131">
        <w:rPr>
          <w:rFonts w:cs="Arial"/>
        </w:rPr>
        <w:t xml:space="preserve"> și </w:t>
      </w:r>
      <w:r w:rsidRPr="00295131">
        <w:rPr>
          <w:rFonts w:cs="Arial"/>
        </w:rPr>
        <w:t>reprezintă func</w:t>
      </w:r>
      <w:r w:rsidR="00D57A22" w:rsidRPr="00295131">
        <w:rPr>
          <w:rFonts w:cs="Arial"/>
        </w:rPr>
        <w:t>ț</w:t>
      </w:r>
      <w:r w:rsidRPr="00295131">
        <w:rPr>
          <w:rFonts w:cs="Arial"/>
        </w:rPr>
        <w:t>iunea principală a ansamblului. Subzona este împăr</w:t>
      </w:r>
      <w:r w:rsidR="00D57A22" w:rsidRPr="00295131">
        <w:rPr>
          <w:rFonts w:cs="Arial"/>
        </w:rPr>
        <w:t>ț</w:t>
      </w:r>
      <w:r w:rsidRPr="00295131">
        <w:rPr>
          <w:rFonts w:cs="Arial"/>
        </w:rPr>
        <w:t>ită în 7 zone edificabile.</w:t>
      </w:r>
    </w:p>
    <w:p w14:paraId="1A43D94A" w14:textId="77777777" w:rsidR="0091504D" w:rsidRPr="00295131" w:rsidRDefault="0091504D" w:rsidP="0091504D">
      <w:pPr>
        <w:pStyle w:val="Text"/>
        <w:rPr>
          <w:rFonts w:cs="Arial"/>
          <w:color w:val="FF0000"/>
        </w:rPr>
      </w:pPr>
      <w:r w:rsidRPr="00295131">
        <w:rPr>
          <w:rFonts w:cs="Arial"/>
        </w:rPr>
        <w:tab/>
      </w:r>
    </w:p>
    <w:p w14:paraId="37F3B2B1" w14:textId="1936C8D0" w:rsidR="0091504D" w:rsidRPr="00295131" w:rsidRDefault="0091504D" w:rsidP="0091504D">
      <w:pPr>
        <w:pStyle w:val="Text"/>
        <w:rPr>
          <w:b/>
          <w:bCs/>
          <w:i/>
        </w:rPr>
      </w:pPr>
      <w:bookmarkStart w:id="67" w:name="_Toc405359641"/>
      <w:bookmarkStart w:id="68" w:name="_Toc17202864"/>
      <w:r w:rsidRPr="00295131">
        <w:rPr>
          <w:b/>
          <w:bCs/>
        </w:rPr>
        <w:t xml:space="preserve">Utilizare </w:t>
      </w:r>
      <w:bookmarkEnd w:id="67"/>
      <w:bookmarkEnd w:id="68"/>
      <w:r w:rsidRPr="00295131">
        <w:rPr>
          <w:b/>
          <w:bCs/>
        </w:rPr>
        <w:t>func</w:t>
      </w:r>
      <w:r w:rsidR="00D57A22" w:rsidRPr="00295131">
        <w:rPr>
          <w:b/>
          <w:bCs/>
        </w:rPr>
        <w:t>ț</w:t>
      </w:r>
      <w:r w:rsidRPr="00295131">
        <w:rPr>
          <w:b/>
          <w:bCs/>
        </w:rPr>
        <w:t xml:space="preserve">ională </w:t>
      </w:r>
    </w:p>
    <w:p w14:paraId="1B1AFCBB" w14:textId="0CFBF8DC" w:rsidR="0091504D" w:rsidRPr="00295131" w:rsidRDefault="0091504D" w:rsidP="0091504D">
      <w:pPr>
        <w:pStyle w:val="Text"/>
        <w:rPr>
          <w:rFonts w:cs="Arial"/>
          <w:b/>
          <w:i/>
          <w:iCs/>
          <w:u w:val="single"/>
        </w:rPr>
      </w:pPr>
      <w:bookmarkStart w:id="69" w:name="_Toc405359642"/>
      <w:bookmarkStart w:id="70" w:name="_Toc17202865"/>
      <w:r w:rsidRPr="00295131">
        <w:rPr>
          <w:rFonts w:cs="Arial"/>
          <w:i/>
          <w:iCs/>
          <w:u w:val="single"/>
        </w:rPr>
        <w:t>Utilizări admise</w:t>
      </w:r>
      <w:bookmarkEnd w:id="69"/>
      <w:bookmarkEnd w:id="70"/>
      <w:r w:rsidR="00D05645" w:rsidRPr="00295131">
        <w:rPr>
          <w:rFonts w:cs="Arial"/>
          <w:i/>
          <w:iCs/>
          <w:u w:val="single"/>
        </w:rPr>
        <w:t>:</w:t>
      </w:r>
    </w:p>
    <w:p w14:paraId="755E4FE5" w14:textId="772189FE" w:rsidR="0091504D" w:rsidRPr="00295131" w:rsidRDefault="0091504D" w:rsidP="00D05645">
      <w:pPr>
        <w:pStyle w:val="Lista"/>
      </w:pPr>
      <w:r w:rsidRPr="00295131">
        <w:t>institu</w:t>
      </w:r>
      <w:r w:rsidR="00D57A22" w:rsidRPr="00295131">
        <w:t>ț</w:t>
      </w:r>
      <w:r w:rsidRPr="00295131">
        <w:t xml:space="preserve">ii, servicii </w:t>
      </w:r>
      <w:r w:rsidR="00D57A22" w:rsidRPr="00295131">
        <w:t>ș</w:t>
      </w:r>
      <w:r w:rsidRPr="00295131">
        <w:t xml:space="preserve">i echipamente publice de nivel supramunicipal, municipal, de sector </w:t>
      </w:r>
      <w:r w:rsidR="00D57A22" w:rsidRPr="00295131">
        <w:t>ș</w:t>
      </w:r>
      <w:r w:rsidRPr="00295131">
        <w:t>i de cartier;</w:t>
      </w:r>
    </w:p>
    <w:p w14:paraId="3E2C0CB6" w14:textId="14AD8DD3" w:rsidR="0091504D" w:rsidRPr="00295131" w:rsidRDefault="0091504D" w:rsidP="00D05645">
      <w:pPr>
        <w:pStyle w:val="Lista"/>
      </w:pPr>
      <w:r w:rsidRPr="00295131">
        <w:t xml:space="preserve">sedii ale unor companii </w:t>
      </w:r>
      <w:r w:rsidR="00D57A22" w:rsidRPr="00295131">
        <w:t>ș</w:t>
      </w:r>
      <w:r w:rsidRPr="00295131">
        <w:t xml:space="preserve">i firme, servicii pentru </w:t>
      </w:r>
      <w:r w:rsidR="00D05645" w:rsidRPr="00295131">
        <w:t>întreprinderi</w:t>
      </w:r>
      <w:r w:rsidRPr="00295131">
        <w:t>, proiectare, cercetare, expertizare, consultan</w:t>
      </w:r>
      <w:r w:rsidR="00D57A22" w:rsidRPr="00295131">
        <w:t>ț</w:t>
      </w:r>
      <w:r w:rsidRPr="00295131">
        <w:t xml:space="preserve">ă în </w:t>
      </w:r>
      <w:r w:rsidR="00D05645" w:rsidRPr="00295131">
        <w:t>diferite</w:t>
      </w:r>
      <w:r w:rsidRPr="00295131">
        <w:t xml:space="preserve"> domenii </w:t>
      </w:r>
      <w:r w:rsidR="00D57A22" w:rsidRPr="00295131">
        <w:t>ș</w:t>
      </w:r>
      <w:r w:rsidRPr="00295131">
        <w:t>i alte servicii profesionale;</w:t>
      </w:r>
    </w:p>
    <w:p w14:paraId="3AF07A29" w14:textId="3049D679" w:rsidR="0091504D" w:rsidRPr="00295131" w:rsidRDefault="0091504D" w:rsidP="00D05645">
      <w:pPr>
        <w:pStyle w:val="Lista"/>
      </w:pPr>
      <w:r w:rsidRPr="00295131">
        <w:t xml:space="preserve">servicii sociale, colective </w:t>
      </w:r>
      <w:r w:rsidR="00D57A22" w:rsidRPr="00295131">
        <w:t>ș</w:t>
      </w:r>
      <w:r w:rsidRPr="00295131">
        <w:t>i personale;</w:t>
      </w:r>
    </w:p>
    <w:p w14:paraId="368B3AC8" w14:textId="205ACFA7" w:rsidR="0091504D" w:rsidRPr="00295131" w:rsidRDefault="0091504D" w:rsidP="00D05645">
      <w:pPr>
        <w:pStyle w:val="Lista"/>
      </w:pPr>
      <w:r w:rsidRPr="00295131">
        <w:t>sedii ale unor organiza</w:t>
      </w:r>
      <w:r w:rsidR="00D57A22" w:rsidRPr="00295131">
        <w:t>ț</w:t>
      </w:r>
      <w:r w:rsidRPr="00295131">
        <w:t>ii politice, profesionale etc.;</w:t>
      </w:r>
    </w:p>
    <w:p w14:paraId="165AD3DD" w14:textId="75A4C90C" w:rsidR="0091504D" w:rsidRPr="00295131" w:rsidRDefault="0091504D" w:rsidP="00D05645">
      <w:pPr>
        <w:pStyle w:val="Lista"/>
      </w:pPr>
      <w:r w:rsidRPr="00295131">
        <w:t>Locuin</w:t>
      </w:r>
      <w:r w:rsidR="00D57A22" w:rsidRPr="00295131">
        <w:t>ț</w:t>
      </w:r>
      <w:r w:rsidRPr="00295131">
        <w:t>e în regim colectiv;</w:t>
      </w:r>
    </w:p>
    <w:p w14:paraId="357E8A85" w14:textId="205D69F4" w:rsidR="0091504D" w:rsidRPr="00295131" w:rsidRDefault="0091504D" w:rsidP="00D05645">
      <w:pPr>
        <w:pStyle w:val="Lista"/>
      </w:pPr>
      <w:r w:rsidRPr="00295131">
        <w:t>Spa</w:t>
      </w:r>
      <w:r w:rsidR="00D57A22" w:rsidRPr="00295131">
        <w:t>ț</w:t>
      </w:r>
      <w:r w:rsidRPr="00295131">
        <w:t>ii de birouri;</w:t>
      </w:r>
    </w:p>
    <w:p w14:paraId="5294E3DC" w14:textId="0715E598" w:rsidR="0091504D" w:rsidRPr="00295131" w:rsidRDefault="0091504D" w:rsidP="00D05645">
      <w:pPr>
        <w:pStyle w:val="Lista"/>
      </w:pPr>
      <w:r w:rsidRPr="00295131">
        <w:t>Spa</w:t>
      </w:r>
      <w:r w:rsidR="00D57A22" w:rsidRPr="00295131">
        <w:t>ț</w:t>
      </w:r>
      <w:r w:rsidRPr="00295131">
        <w:t>ii comerciale;</w:t>
      </w:r>
    </w:p>
    <w:p w14:paraId="34F65D11" w14:textId="512EF469" w:rsidR="0091504D" w:rsidRPr="00295131" w:rsidRDefault="0091504D" w:rsidP="00D05645">
      <w:pPr>
        <w:pStyle w:val="Lista"/>
      </w:pPr>
      <w:r w:rsidRPr="00295131">
        <w:lastRenderedPageBreak/>
        <w:t>Hoteluri, pensiuni, agen</w:t>
      </w:r>
      <w:r w:rsidR="00D57A22" w:rsidRPr="00295131">
        <w:t>ț</w:t>
      </w:r>
      <w:r w:rsidRPr="00295131">
        <w:t>ii de turism;</w:t>
      </w:r>
    </w:p>
    <w:p w14:paraId="6A5D2F76" w14:textId="77777777" w:rsidR="0091504D" w:rsidRPr="00295131" w:rsidRDefault="0091504D" w:rsidP="00D05645">
      <w:pPr>
        <w:pStyle w:val="Lista"/>
      </w:pPr>
      <w:r w:rsidRPr="00295131">
        <w:t>Restaurante, baruri, cofetării, cafenele etc,;</w:t>
      </w:r>
    </w:p>
    <w:p w14:paraId="13F2BD5A" w14:textId="4F1019AC" w:rsidR="0091504D" w:rsidRPr="00295131" w:rsidRDefault="0091504D" w:rsidP="00D05645">
      <w:pPr>
        <w:pStyle w:val="Lista"/>
      </w:pPr>
      <w:r w:rsidRPr="00295131">
        <w:t>Sport</w:t>
      </w:r>
      <w:r w:rsidR="0025748E" w:rsidRPr="00295131">
        <w:t xml:space="preserve"> și </w:t>
      </w:r>
      <w:r w:rsidRPr="00295131">
        <w:t>recreere în spa</w:t>
      </w:r>
      <w:r w:rsidR="00D57A22" w:rsidRPr="00295131">
        <w:t>ț</w:t>
      </w:r>
      <w:r w:rsidRPr="00295131">
        <w:t>ii acoperite;</w:t>
      </w:r>
    </w:p>
    <w:p w14:paraId="6256E65B" w14:textId="53446871" w:rsidR="0091504D" w:rsidRPr="00295131" w:rsidRDefault="0091504D" w:rsidP="00D05645">
      <w:pPr>
        <w:pStyle w:val="Lista"/>
      </w:pPr>
      <w:r w:rsidRPr="00295131">
        <w:t>Parcaje la sol</w:t>
      </w:r>
      <w:r w:rsidR="0025748E" w:rsidRPr="00295131">
        <w:t xml:space="preserve"> și </w:t>
      </w:r>
      <w:r w:rsidRPr="00295131">
        <w:t>multietajate;</w:t>
      </w:r>
    </w:p>
    <w:p w14:paraId="3AD027E5" w14:textId="7F61D209" w:rsidR="0091504D" w:rsidRPr="00295131" w:rsidRDefault="00D05645" w:rsidP="00D05645">
      <w:pPr>
        <w:pStyle w:val="Lista"/>
      </w:pPr>
      <w:r w:rsidRPr="00295131">
        <w:t>Spatii</w:t>
      </w:r>
      <w:r w:rsidR="0091504D" w:rsidRPr="00295131">
        <w:t xml:space="preserve"> libere pietonale, pasaje pietonale acoperite;</w:t>
      </w:r>
    </w:p>
    <w:p w14:paraId="5E97592D" w14:textId="1D5AF98B" w:rsidR="0091504D" w:rsidRPr="00295131" w:rsidRDefault="0091504D" w:rsidP="00D05645">
      <w:pPr>
        <w:pStyle w:val="Lista"/>
      </w:pPr>
      <w:r w:rsidRPr="00295131">
        <w:t>Spa</w:t>
      </w:r>
      <w:r w:rsidR="00D57A22" w:rsidRPr="00295131">
        <w:t>ț</w:t>
      </w:r>
      <w:r w:rsidRPr="00295131">
        <w:t>ii plantate - scuaruri, amenajări;</w:t>
      </w:r>
    </w:p>
    <w:p w14:paraId="6F44FD25" w14:textId="5A9B8796" w:rsidR="0091504D" w:rsidRPr="00295131" w:rsidRDefault="00D05645" w:rsidP="00D05645">
      <w:pPr>
        <w:pStyle w:val="Lista"/>
      </w:pPr>
      <w:r w:rsidRPr="00295131">
        <w:t>Circula</w:t>
      </w:r>
      <w:r w:rsidR="00D57A22" w:rsidRPr="00295131">
        <w:t>ț</w:t>
      </w:r>
      <w:r w:rsidRPr="00295131">
        <w:t>ii</w:t>
      </w:r>
      <w:r w:rsidR="0091504D" w:rsidRPr="00295131">
        <w:t xml:space="preserve"> pietonale</w:t>
      </w:r>
      <w:r w:rsidR="0025748E" w:rsidRPr="00295131">
        <w:t xml:space="preserve"> și </w:t>
      </w:r>
      <w:r w:rsidR="0091504D" w:rsidRPr="00295131">
        <w:t>alei de acces;</w:t>
      </w:r>
    </w:p>
    <w:p w14:paraId="44B06090" w14:textId="0A18A465" w:rsidR="0091504D" w:rsidRPr="00295131" w:rsidRDefault="0091504D" w:rsidP="00D05645">
      <w:pPr>
        <w:pStyle w:val="Lista"/>
      </w:pPr>
      <w:r w:rsidRPr="00295131">
        <w:t>Planta</w:t>
      </w:r>
      <w:r w:rsidR="00D57A22" w:rsidRPr="00295131">
        <w:t>ț</w:t>
      </w:r>
      <w:r w:rsidRPr="00295131">
        <w:t>ii, mobilier urban, pavaje, etc;</w:t>
      </w:r>
    </w:p>
    <w:p w14:paraId="3D755259" w14:textId="77777777" w:rsidR="0091504D" w:rsidRPr="00295131" w:rsidRDefault="0091504D" w:rsidP="00D05645">
      <w:pPr>
        <w:pStyle w:val="Lista"/>
      </w:pPr>
      <w:r w:rsidRPr="00295131">
        <w:t>Anexe.</w:t>
      </w:r>
    </w:p>
    <w:p w14:paraId="6321DE5F" w14:textId="113E1B57" w:rsidR="0091504D" w:rsidRPr="00295131" w:rsidRDefault="0091504D" w:rsidP="0091504D">
      <w:pPr>
        <w:pStyle w:val="Text"/>
        <w:rPr>
          <w:rFonts w:cs="Arial"/>
          <w:b/>
          <w:i/>
          <w:iCs/>
          <w:u w:val="single"/>
        </w:rPr>
      </w:pPr>
      <w:bookmarkStart w:id="71" w:name="_Toc405359643"/>
      <w:bookmarkStart w:id="72" w:name="_Toc17202866"/>
      <w:r w:rsidRPr="00295131">
        <w:rPr>
          <w:rFonts w:cs="Arial"/>
          <w:i/>
          <w:iCs/>
          <w:u w:val="single"/>
        </w:rPr>
        <w:t xml:space="preserve">Utilizări admise cu </w:t>
      </w:r>
      <w:bookmarkEnd w:id="71"/>
      <w:bookmarkEnd w:id="72"/>
      <w:r w:rsidR="00D05645" w:rsidRPr="00295131">
        <w:rPr>
          <w:rFonts w:cs="Arial"/>
          <w:i/>
          <w:iCs/>
          <w:u w:val="single"/>
        </w:rPr>
        <w:t>condi</w:t>
      </w:r>
      <w:r w:rsidR="00D57A22" w:rsidRPr="00295131">
        <w:rPr>
          <w:rFonts w:cs="Arial"/>
          <w:i/>
          <w:iCs/>
          <w:u w:val="single"/>
        </w:rPr>
        <w:t>ț</w:t>
      </w:r>
      <w:r w:rsidR="00D05645" w:rsidRPr="00295131">
        <w:rPr>
          <w:rFonts w:cs="Arial"/>
          <w:i/>
          <w:iCs/>
          <w:u w:val="single"/>
        </w:rPr>
        <w:t>ionări:</w:t>
      </w:r>
    </w:p>
    <w:p w14:paraId="255CC5B8" w14:textId="64A52EC2" w:rsidR="0091504D" w:rsidRPr="00295131" w:rsidRDefault="0091504D" w:rsidP="00D05645">
      <w:pPr>
        <w:pStyle w:val="Lista"/>
      </w:pPr>
      <w:r w:rsidRPr="00295131">
        <w:t>Clădirile vor avea la parterul orientat spre stradă</w:t>
      </w:r>
      <w:r w:rsidR="0025748E" w:rsidRPr="00295131">
        <w:t xml:space="preserve"> și </w:t>
      </w:r>
      <w:r w:rsidRPr="00295131">
        <w:t>spre traseele pietonale:</w:t>
      </w:r>
    </w:p>
    <w:p w14:paraId="7319EA33" w14:textId="023B72F7" w:rsidR="0091504D" w:rsidRPr="00295131" w:rsidRDefault="0091504D" w:rsidP="00D05645">
      <w:pPr>
        <w:pStyle w:val="Lista"/>
        <w:numPr>
          <w:ilvl w:val="1"/>
          <w:numId w:val="2"/>
        </w:numPr>
      </w:pPr>
      <w:r w:rsidRPr="00295131">
        <w:t>func</w:t>
      </w:r>
      <w:r w:rsidR="00D57A22" w:rsidRPr="00295131">
        <w:t>ț</w:t>
      </w:r>
      <w:r w:rsidRPr="00295131">
        <w:t>iuni care admit accesul publicului în mod permanent sau conform unui program de func</w:t>
      </w:r>
      <w:r w:rsidR="00D57A22" w:rsidRPr="00295131">
        <w:t>ț</w:t>
      </w:r>
      <w:r w:rsidRPr="00295131">
        <w:t>ionare specific</w:t>
      </w:r>
      <w:r w:rsidR="0025748E" w:rsidRPr="00295131">
        <w:t xml:space="preserve"> și </w:t>
      </w:r>
      <w:r w:rsidRPr="00295131">
        <w:t>vor fi prevăzute cu vitrine luminate noaptea;</w:t>
      </w:r>
    </w:p>
    <w:p w14:paraId="443A95DF" w14:textId="0F5B5D79" w:rsidR="0091504D" w:rsidRPr="00295131" w:rsidRDefault="0091504D" w:rsidP="00D05645">
      <w:pPr>
        <w:pStyle w:val="Lista"/>
        <w:numPr>
          <w:ilvl w:val="1"/>
          <w:numId w:val="2"/>
        </w:numPr>
      </w:pPr>
      <w:r w:rsidRPr="00295131">
        <w:t>se recomandă ca activită</w:t>
      </w:r>
      <w:r w:rsidR="00D57A22" w:rsidRPr="00295131">
        <w:t>ț</w:t>
      </w:r>
      <w:r w:rsidRPr="00295131">
        <w:t>ile în care accesul publicului nu este liber să nu reprezinte mai mult de 30% din lungimea străzii incluse în zona mixtă</w:t>
      </w:r>
      <w:r w:rsidR="0025748E" w:rsidRPr="00295131">
        <w:t xml:space="preserve"> și </w:t>
      </w:r>
      <w:r w:rsidRPr="00295131">
        <w:t>să nu formeze segmente de fronturi mai lungi de 40 metri;</w:t>
      </w:r>
    </w:p>
    <w:p w14:paraId="169462DB" w14:textId="37AACEE1" w:rsidR="0091504D" w:rsidRPr="00295131" w:rsidRDefault="0091504D" w:rsidP="00D05645">
      <w:pPr>
        <w:pStyle w:val="Lista"/>
      </w:pPr>
      <w:r w:rsidRPr="00295131">
        <w:t xml:space="preserve">se va </w:t>
      </w:r>
      <w:r w:rsidR="00D57A22" w:rsidRPr="00295131">
        <w:t>ț</w:t>
      </w:r>
      <w:r w:rsidR="00D05645" w:rsidRPr="00295131">
        <w:t>ine</w:t>
      </w:r>
      <w:r w:rsidRPr="00295131">
        <w:t xml:space="preserve"> cont de </w:t>
      </w:r>
      <w:r w:rsidR="00D05645" w:rsidRPr="00295131">
        <w:t>condi</w:t>
      </w:r>
      <w:r w:rsidR="00D57A22" w:rsidRPr="00295131">
        <w:t>ț</w:t>
      </w:r>
      <w:r w:rsidR="00D05645" w:rsidRPr="00295131">
        <w:t>iile</w:t>
      </w:r>
      <w:r w:rsidRPr="00295131">
        <w:t xml:space="preserve"> geotehnice </w:t>
      </w:r>
      <w:r w:rsidR="00D57A22" w:rsidRPr="00295131">
        <w:t>ș</w:t>
      </w:r>
      <w:r w:rsidR="00D05645" w:rsidRPr="00295131">
        <w:t>i</w:t>
      </w:r>
      <w:r w:rsidRPr="00295131">
        <w:t xml:space="preserve"> de zonare seismică;</w:t>
      </w:r>
    </w:p>
    <w:p w14:paraId="55A1330A" w14:textId="7178B5C8" w:rsidR="0091504D" w:rsidRPr="00295131" w:rsidRDefault="0091504D" w:rsidP="00D05645">
      <w:pPr>
        <w:pStyle w:val="Lista"/>
      </w:pPr>
      <w:r w:rsidRPr="00295131">
        <w:t xml:space="preserve">se permite schimbarea </w:t>
      </w:r>
      <w:r w:rsidR="00D05645" w:rsidRPr="00295131">
        <w:t>destina</w:t>
      </w:r>
      <w:r w:rsidR="00D57A22" w:rsidRPr="00295131">
        <w:t>ț</w:t>
      </w:r>
      <w:r w:rsidR="00D05645" w:rsidRPr="00295131">
        <w:t>iei</w:t>
      </w:r>
      <w:r w:rsidRPr="00295131">
        <w:t xml:space="preserve"> apartamentelor, indiferent de amplasare, numai pentru categoriile de </w:t>
      </w:r>
      <w:r w:rsidR="00D05645" w:rsidRPr="00295131">
        <w:t>func</w:t>
      </w:r>
      <w:r w:rsidR="00D57A22" w:rsidRPr="00295131">
        <w:t>ț</w:t>
      </w:r>
      <w:r w:rsidR="00D05645" w:rsidRPr="00295131">
        <w:t>iuni</w:t>
      </w:r>
      <w:r w:rsidRPr="00295131">
        <w:t xml:space="preserve"> cuprinzând </w:t>
      </w:r>
      <w:r w:rsidR="00D05645" w:rsidRPr="00295131">
        <w:t>activită</w:t>
      </w:r>
      <w:r w:rsidR="00D57A22" w:rsidRPr="00295131">
        <w:t>ț</w:t>
      </w:r>
      <w:r w:rsidR="00D05645" w:rsidRPr="00295131">
        <w:t>i</w:t>
      </w:r>
      <w:r w:rsidRPr="00295131">
        <w:t xml:space="preserve"> pentru servicii specializate</w:t>
      </w:r>
      <w:r w:rsidR="0025748E" w:rsidRPr="00295131">
        <w:t xml:space="preserve"> și </w:t>
      </w:r>
      <w:r w:rsidRPr="00295131">
        <w:t xml:space="preserve">practică profesională privată cu grad redus de perturbare a locuirii </w:t>
      </w:r>
      <w:r w:rsidR="00D57A22" w:rsidRPr="00295131">
        <w:t>ș</w:t>
      </w:r>
      <w:r w:rsidR="00D05645" w:rsidRPr="00295131">
        <w:t>i</w:t>
      </w:r>
      <w:r w:rsidRPr="00295131">
        <w:t xml:space="preserve"> program de activitate de 12 ore pe zi (între orele 8:00 </w:t>
      </w:r>
      <w:r w:rsidR="00D57A22" w:rsidRPr="00295131">
        <w:t>ș</w:t>
      </w:r>
      <w:r w:rsidR="00D05645" w:rsidRPr="00295131">
        <w:t>i</w:t>
      </w:r>
      <w:r w:rsidRPr="00295131">
        <w:t xml:space="preserve"> 20:00), de exemplu: cabinete medicale, birouri de avocatură, notariale, </w:t>
      </w:r>
      <w:r w:rsidR="00D05645" w:rsidRPr="00295131">
        <w:t>consultan</w:t>
      </w:r>
      <w:r w:rsidR="00D57A22" w:rsidRPr="00295131">
        <w:t>ț</w:t>
      </w:r>
      <w:r w:rsidR="00D05645" w:rsidRPr="00295131">
        <w:t>ă</w:t>
      </w:r>
      <w:r w:rsidRPr="00295131">
        <w:t xml:space="preserve">, asigurări, proiectare, </w:t>
      </w:r>
      <w:r w:rsidR="00D05645" w:rsidRPr="00295131">
        <w:t>reprezentan</w:t>
      </w:r>
      <w:r w:rsidR="00D57A22" w:rsidRPr="00295131">
        <w:t>ț</w:t>
      </w:r>
      <w:r w:rsidR="00D05645" w:rsidRPr="00295131">
        <w:t>e</w:t>
      </w:r>
      <w:r w:rsidRPr="00295131">
        <w:t xml:space="preserve">, </w:t>
      </w:r>
      <w:r w:rsidR="00D05645" w:rsidRPr="00295131">
        <w:t>agen</w:t>
      </w:r>
      <w:r w:rsidR="00D57A22" w:rsidRPr="00295131">
        <w:t>ț</w:t>
      </w:r>
      <w:r w:rsidR="00D05645" w:rsidRPr="00295131">
        <w:t>ii</w:t>
      </w:r>
      <w:r w:rsidRPr="00295131">
        <w:t xml:space="preserve"> imobiliare etc.;</w:t>
      </w:r>
    </w:p>
    <w:p w14:paraId="242FEB6A" w14:textId="08B2BD77" w:rsidR="0091504D" w:rsidRPr="00295131" w:rsidRDefault="0091504D" w:rsidP="00D05645">
      <w:pPr>
        <w:pStyle w:val="Lista"/>
      </w:pPr>
      <w:r w:rsidRPr="00295131">
        <w:t xml:space="preserve">se permite schimbarea </w:t>
      </w:r>
      <w:r w:rsidR="00D05645" w:rsidRPr="00295131">
        <w:t>destina</w:t>
      </w:r>
      <w:r w:rsidR="00D57A22" w:rsidRPr="00295131">
        <w:t>ț</w:t>
      </w:r>
      <w:r w:rsidR="00D05645" w:rsidRPr="00295131">
        <w:t>iei</w:t>
      </w:r>
      <w:r w:rsidRPr="00295131">
        <w:t xml:space="preserve"> apartamentelor de la parterul imobilului pentru categoriile descrise mai sus, precum</w:t>
      </w:r>
      <w:r w:rsidR="0025748E" w:rsidRPr="00295131">
        <w:t xml:space="preserve"> și </w:t>
      </w:r>
      <w:r w:rsidRPr="00295131">
        <w:t xml:space="preserve">pentru cele cu caracter comercial cum ar fi </w:t>
      </w:r>
      <w:r w:rsidR="00D05645" w:rsidRPr="00295131">
        <w:t>comer</w:t>
      </w:r>
      <w:r w:rsidR="00D57A22" w:rsidRPr="00295131">
        <w:t>ț</w:t>
      </w:r>
      <w:r w:rsidRPr="00295131">
        <w:t xml:space="preserve"> cu produse alimentare</w:t>
      </w:r>
      <w:r w:rsidR="0025748E" w:rsidRPr="00295131">
        <w:t xml:space="preserve"> și </w:t>
      </w:r>
      <w:r w:rsidRPr="00295131">
        <w:t xml:space="preserve">nealimentare, farmacii, librării, frizerii, studiouri foto, case de schimb valutar, etc. cu </w:t>
      </w:r>
      <w:r w:rsidR="00D05645" w:rsidRPr="00295131">
        <w:t>condi</w:t>
      </w:r>
      <w:r w:rsidR="00D57A22" w:rsidRPr="00295131">
        <w:t>ț</w:t>
      </w:r>
      <w:r w:rsidR="00D05645" w:rsidRPr="00295131">
        <w:t>ia</w:t>
      </w:r>
      <w:r w:rsidRPr="00295131">
        <w:t xml:space="preserve"> asigurării unui acces din windvang sau holul comun;</w:t>
      </w:r>
    </w:p>
    <w:p w14:paraId="5D6700BF" w14:textId="49886759" w:rsidR="0091504D" w:rsidRPr="00295131" w:rsidRDefault="0091504D" w:rsidP="00D05645">
      <w:pPr>
        <w:pStyle w:val="Lista"/>
      </w:pPr>
      <w:r w:rsidRPr="00295131">
        <w:t>se admite completarea cu clădiri comerciale în interspa</w:t>
      </w:r>
      <w:r w:rsidR="00D57A22" w:rsidRPr="00295131">
        <w:t>ț</w:t>
      </w:r>
      <w:r w:rsidRPr="00295131">
        <w:t>iile dintre blocuri cu condi</w:t>
      </w:r>
      <w:r w:rsidR="00D57A22" w:rsidRPr="00295131">
        <w:t>ț</w:t>
      </w:r>
      <w:r w:rsidRPr="00295131">
        <w:t>ia să se men</w:t>
      </w:r>
      <w:r w:rsidR="00D57A22" w:rsidRPr="00295131">
        <w:t>ț</w:t>
      </w:r>
      <w:r w:rsidRPr="00295131">
        <w:t xml:space="preserve">ină accesele carosabile </w:t>
      </w:r>
      <w:r w:rsidR="00D57A22" w:rsidRPr="00295131">
        <w:t>ș</w:t>
      </w:r>
      <w:r w:rsidRPr="00295131">
        <w:t>i trecerile pietonale necesare, vegeta</w:t>
      </w:r>
      <w:r w:rsidR="00D57A22" w:rsidRPr="00295131">
        <w:t>ț</w:t>
      </w:r>
      <w:r w:rsidRPr="00295131">
        <w:t>ia existentă,</w:t>
      </w:r>
      <w:r w:rsidR="0025748E" w:rsidRPr="00295131">
        <w:t xml:space="preserve"> și </w:t>
      </w:r>
      <w:r w:rsidRPr="00295131">
        <w:t>să se respecte cerin</w:t>
      </w:r>
      <w:r w:rsidR="00D57A22" w:rsidRPr="00295131">
        <w:t>ț</w:t>
      </w:r>
      <w:r w:rsidRPr="00295131">
        <w:t>ele de protec</w:t>
      </w:r>
      <w:r w:rsidR="00D57A22" w:rsidRPr="00295131">
        <w:t>ț</w:t>
      </w:r>
      <w:r w:rsidRPr="00295131">
        <w:t>ie a clădirilor de locuit din imediata vecinătate.</w:t>
      </w:r>
    </w:p>
    <w:p w14:paraId="03BBE392" w14:textId="7EEBCFE5" w:rsidR="0091504D" w:rsidRPr="00295131" w:rsidRDefault="0091504D" w:rsidP="0091504D">
      <w:pPr>
        <w:pStyle w:val="Text"/>
        <w:rPr>
          <w:rFonts w:cs="Arial"/>
          <w:b/>
          <w:i/>
          <w:iCs/>
          <w:u w:val="single"/>
        </w:rPr>
      </w:pPr>
      <w:r w:rsidRPr="00295131">
        <w:rPr>
          <w:rFonts w:cs="Arial"/>
          <w:i/>
          <w:iCs/>
          <w:u w:val="single"/>
        </w:rPr>
        <w:t>Utilizări interzise</w:t>
      </w:r>
    </w:p>
    <w:p w14:paraId="5A16145B" w14:textId="4A04D749" w:rsidR="0091504D" w:rsidRPr="00295131" w:rsidRDefault="0091504D" w:rsidP="007F6199">
      <w:pPr>
        <w:pStyle w:val="Lista"/>
      </w:pPr>
      <w:r w:rsidRPr="00295131">
        <w:t>Activită</w:t>
      </w:r>
      <w:r w:rsidR="00D57A22" w:rsidRPr="00295131">
        <w:t>ț</w:t>
      </w:r>
      <w:r w:rsidRPr="00295131">
        <w:t>i productive poluante, cu risc tehnologic sau incomode prin traficul generat;</w:t>
      </w:r>
    </w:p>
    <w:p w14:paraId="1C17C95E" w14:textId="142BCD22" w:rsidR="0091504D" w:rsidRPr="00295131" w:rsidRDefault="0091504D" w:rsidP="007F6199">
      <w:pPr>
        <w:pStyle w:val="Lista"/>
      </w:pPr>
      <w:r w:rsidRPr="00295131">
        <w:t>Construc</w:t>
      </w:r>
      <w:r w:rsidR="00D57A22" w:rsidRPr="00295131">
        <w:t>ț</w:t>
      </w:r>
      <w:r w:rsidRPr="00295131">
        <w:t>ii provizorii de orice natură;</w:t>
      </w:r>
    </w:p>
    <w:p w14:paraId="5794DA9D" w14:textId="2227FE26" w:rsidR="0091504D" w:rsidRPr="00295131" w:rsidRDefault="0091504D" w:rsidP="007F6199">
      <w:pPr>
        <w:pStyle w:val="Lista"/>
      </w:pPr>
      <w:r w:rsidRPr="00295131">
        <w:t>Dispunerea de panouri de afi</w:t>
      </w:r>
      <w:r w:rsidR="00D57A22" w:rsidRPr="00295131">
        <w:t>ș</w:t>
      </w:r>
      <w:r w:rsidRPr="00295131">
        <w:t>aj pe plinurile fa</w:t>
      </w:r>
      <w:r w:rsidR="00D57A22" w:rsidRPr="00295131">
        <w:t>ț</w:t>
      </w:r>
      <w:r w:rsidRPr="00295131">
        <w:t>adelor, desfigurând arhitectura</w:t>
      </w:r>
      <w:r w:rsidR="0025748E" w:rsidRPr="00295131">
        <w:t xml:space="preserve"> și </w:t>
      </w:r>
      <w:r w:rsidRPr="00295131">
        <w:t>deteriorând finisajul acestora;</w:t>
      </w:r>
    </w:p>
    <w:p w14:paraId="04938D1C" w14:textId="77777777" w:rsidR="0091504D" w:rsidRPr="00295131" w:rsidRDefault="0091504D" w:rsidP="007F6199">
      <w:pPr>
        <w:pStyle w:val="Lista"/>
      </w:pPr>
      <w:r w:rsidRPr="00295131">
        <w:t>Depozitare en-gros;</w:t>
      </w:r>
    </w:p>
    <w:p w14:paraId="2B991702" w14:textId="6A7CC3EC" w:rsidR="0091504D" w:rsidRPr="00295131" w:rsidRDefault="0091504D" w:rsidP="007F6199">
      <w:pPr>
        <w:pStyle w:val="Lista"/>
      </w:pPr>
      <w:r w:rsidRPr="00295131">
        <w:t>Cură</w:t>
      </w:r>
      <w:r w:rsidR="00D57A22" w:rsidRPr="00295131">
        <w:t>ț</w:t>
      </w:r>
      <w:r w:rsidRPr="00295131">
        <w:t>ătorii chimice;</w:t>
      </w:r>
    </w:p>
    <w:p w14:paraId="2B14652B" w14:textId="7FA22F32" w:rsidR="0091504D" w:rsidRPr="00295131" w:rsidRDefault="0091504D" w:rsidP="007F6199">
      <w:pPr>
        <w:pStyle w:val="Lista"/>
      </w:pPr>
      <w:r w:rsidRPr="00295131">
        <w:t>Sta</w:t>
      </w:r>
      <w:r w:rsidR="00D57A22" w:rsidRPr="00295131">
        <w:t>ț</w:t>
      </w:r>
      <w:r w:rsidRPr="00295131">
        <w:t>ii de între</w:t>
      </w:r>
      <w:r w:rsidR="00D57A22" w:rsidRPr="00295131">
        <w:t>ț</w:t>
      </w:r>
      <w:r w:rsidRPr="00295131">
        <w:t>inere auto cu capacitate peste 5 ma</w:t>
      </w:r>
      <w:r w:rsidR="00D57A22" w:rsidRPr="00295131">
        <w:t>ș</w:t>
      </w:r>
      <w:r w:rsidRPr="00295131">
        <w:t>ini;</w:t>
      </w:r>
    </w:p>
    <w:p w14:paraId="4879FA5D" w14:textId="61CBBEFB" w:rsidR="0091504D" w:rsidRPr="00295131" w:rsidRDefault="0091504D" w:rsidP="007F6199">
      <w:pPr>
        <w:pStyle w:val="Lista"/>
      </w:pPr>
      <w:r w:rsidRPr="00295131">
        <w:t>Depozitarea pentru vânzare a unor cantită</w:t>
      </w:r>
      <w:r w:rsidR="00D57A22" w:rsidRPr="00295131">
        <w:t>ț</w:t>
      </w:r>
      <w:r w:rsidRPr="00295131">
        <w:t>i mari de substan</w:t>
      </w:r>
      <w:r w:rsidR="00D57A22" w:rsidRPr="00295131">
        <w:t>ț</w:t>
      </w:r>
      <w:r w:rsidRPr="00295131">
        <w:t>e inflamabile sau toxice;</w:t>
      </w:r>
    </w:p>
    <w:p w14:paraId="0A86902A" w14:textId="77777777" w:rsidR="0091504D" w:rsidRPr="00295131" w:rsidRDefault="0091504D" w:rsidP="007F6199">
      <w:pPr>
        <w:pStyle w:val="Lista"/>
      </w:pPr>
      <w:r w:rsidRPr="00295131">
        <w:t>Depozitări de materiale refolosibile;</w:t>
      </w:r>
    </w:p>
    <w:p w14:paraId="67554E95" w14:textId="7772C49B" w:rsidR="0091504D" w:rsidRPr="00295131" w:rsidRDefault="0091504D" w:rsidP="007F6199">
      <w:pPr>
        <w:pStyle w:val="Lista"/>
      </w:pPr>
      <w:r w:rsidRPr="00295131">
        <w:t>Platforme de precolectare a de</w:t>
      </w:r>
      <w:r w:rsidR="00D57A22" w:rsidRPr="00295131">
        <w:t>ș</w:t>
      </w:r>
      <w:r w:rsidRPr="00295131">
        <w:t>eurilor urbane;</w:t>
      </w:r>
    </w:p>
    <w:p w14:paraId="4EB4943A" w14:textId="057FDD08" w:rsidR="0091504D" w:rsidRPr="00295131" w:rsidRDefault="0091504D" w:rsidP="007F6199">
      <w:pPr>
        <w:pStyle w:val="Lista"/>
      </w:pPr>
      <w:r w:rsidRPr="00295131">
        <w:t>Activită</w:t>
      </w:r>
      <w:r w:rsidR="00D57A22" w:rsidRPr="00295131">
        <w:t>ț</w:t>
      </w:r>
      <w:r w:rsidRPr="00295131">
        <w:t>i care utilizează pentru depozitare</w:t>
      </w:r>
      <w:r w:rsidR="0025748E" w:rsidRPr="00295131">
        <w:t xml:space="preserve"> și </w:t>
      </w:r>
      <w:r w:rsidRPr="00295131">
        <w:t>produc</w:t>
      </w:r>
      <w:r w:rsidR="00D57A22" w:rsidRPr="00295131">
        <w:t>ț</w:t>
      </w:r>
      <w:r w:rsidRPr="00295131">
        <w:t>ie terenul vizibil din circula</w:t>
      </w:r>
      <w:r w:rsidR="00D57A22" w:rsidRPr="00295131">
        <w:t>ț</w:t>
      </w:r>
      <w:r w:rsidRPr="00295131">
        <w:t>iile publice sau din institu</w:t>
      </w:r>
      <w:r w:rsidR="00D57A22" w:rsidRPr="00295131">
        <w:t>ț</w:t>
      </w:r>
      <w:r w:rsidRPr="00295131">
        <w:t>iile publice;</w:t>
      </w:r>
    </w:p>
    <w:p w14:paraId="00A756B5" w14:textId="18CB606F" w:rsidR="0091504D" w:rsidRPr="00295131" w:rsidRDefault="007F6199" w:rsidP="007F6199">
      <w:pPr>
        <w:pStyle w:val="Lista"/>
      </w:pPr>
      <w:r w:rsidRPr="00295131">
        <w:lastRenderedPageBreak/>
        <w:t>Lucrări</w:t>
      </w:r>
      <w:r w:rsidR="0091504D" w:rsidRPr="00295131">
        <w:t xml:space="preserve"> de terasament de natură să afecteze amenajările din spa</w:t>
      </w:r>
      <w:r w:rsidR="00D57A22" w:rsidRPr="00295131">
        <w:t>ț</w:t>
      </w:r>
      <w:r w:rsidR="0091504D" w:rsidRPr="00295131">
        <w:t>iile publice</w:t>
      </w:r>
      <w:r w:rsidR="0025748E" w:rsidRPr="00295131">
        <w:t xml:space="preserve"> și </w:t>
      </w:r>
      <w:r w:rsidR="0091504D" w:rsidRPr="00295131">
        <w:t>construc</w:t>
      </w:r>
      <w:r w:rsidR="00D57A22" w:rsidRPr="00295131">
        <w:t>ț</w:t>
      </w:r>
      <w:r w:rsidR="0091504D" w:rsidRPr="00295131">
        <w:t>iile de pe parcelele adiacente;</w:t>
      </w:r>
    </w:p>
    <w:p w14:paraId="2EB604DE" w14:textId="7453104A" w:rsidR="0091504D" w:rsidRPr="00295131" w:rsidRDefault="0091504D" w:rsidP="007F6199">
      <w:pPr>
        <w:pStyle w:val="Lista"/>
      </w:pPr>
      <w:r w:rsidRPr="00295131">
        <w:t xml:space="preserve">Orice lucrări de terasament care pot să provoace scurgerea apelor pe parcelele vecine sau care împiedică evacuarea </w:t>
      </w:r>
      <w:r w:rsidR="00D57A22" w:rsidRPr="00295131">
        <w:t>ș</w:t>
      </w:r>
      <w:r w:rsidRPr="00295131">
        <w:t>i colectarea apelor meteorice.</w:t>
      </w:r>
    </w:p>
    <w:p w14:paraId="7A216E4A" w14:textId="77777777" w:rsidR="007F6199" w:rsidRPr="00295131" w:rsidRDefault="007F6199" w:rsidP="0091504D">
      <w:pPr>
        <w:pStyle w:val="Text"/>
        <w:rPr>
          <w:b/>
          <w:bCs/>
        </w:rPr>
      </w:pPr>
      <w:bookmarkStart w:id="73" w:name="_Toc405359644"/>
      <w:bookmarkStart w:id="74" w:name="_Toc17202867"/>
    </w:p>
    <w:p w14:paraId="17E58B73" w14:textId="0F15EDF9" w:rsidR="0091504D" w:rsidRPr="00295131" w:rsidRDefault="007F6199" w:rsidP="0091504D">
      <w:pPr>
        <w:pStyle w:val="Text"/>
        <w:rPr>
          <w:b/>
          <w:bCs/>
          <w:i/>
        </w:rPr>
      </w:pPr>
      <w:r w:rsidRPr="00295131">
        <w:rPr>
          <w:b/>
          <w:bCs/>
        </w:rPr>
        <w:t>Condi</w:t>
      </w:r>
      <w:r w:rsidR="00D57A22" w:rsidRPr="00295131">
        <w:rPr>
          <w:b/>
          <w:bCs/>
        </w:rPr>
        <w:t>ț</w:t>
      </w:r>
      <w:r w:rsidRPr="00295131">
        <w:rPr>
          <w:b/>
          <w:bCs/>
        </w:rPr>
        <w:t xml:space="preserve">ii de amplasare, echipare </w:t>
      </w:r>
      <w:r w:rsidR="00D57A22" w:rsidRPr="00295131">
        <w:rPr>
          <w:b/>
          <w:bCs/>
        </w:rPr>
        <w:t>ș</w:t>
      </w:r>
      <w:r w:rsidRPr="00295131">
        <w:rPr>
          <w:b/>
          <w:bCs/>
        </w:rPr>
        <w:t>i conformare a parcelei</w:t>
      </w:r>
      <w:bookmarkEnd w:id="73"/>
      <w:bookmarkEnd w:id="74"/>
      <w:r w:rsidRPr="00295131">
        <w:rPr>
          <w:b/>
          <w:bCs/>
        </w:rPr>
        <w:t xml:space="preserve"> </w:t>
      </w:r>
    </w:p>
    <w:p w14:paraId="5C236EBD" w14:textId="46DD07E7" w:rsidR="0091504D" w:rsidRPr="00295131" w:rsidRDefault="0091504D" w:rsidP="0091504D">
      <w:pPr>
        <w:pStyle w:val="Text"/>
        <w:rPr>
          <w:rFonts w:cs="Arial"/>
          <w:b/>
          <w:i/>
          <w:iCs/>
          <w:u w:val="single"/>
        </w:rPr>
      </w:pPr>
      <w:bookmarkStart w:id="75" w:name="_Toc405359645"/>
      <w:bookmarkStart w:id="76" w:name="_Toc17202868"/>
      <w:r w:rsidRPr="00295131">
        <w:rPr>
          <w:rFonts w:cs="Arial"/>
          <w:i/>
          <w:iCs/>
          <w:u w:val="single"/>
        </w:rPr>
        <w:t>Caracteristici ale parcelelor (</w:t>
      </w:r>
      <w:r w:rsidR="007F6199" w:rsidRPr="00295131">
        <w:rPr>
          <w:rFonts w:cs="Arial"/>
          <w:i/>
          <w:iCs/>
          <w:u w:val="single"/>
        </w:rPr>
        <w:t>suprafe</w:t>
      </w:r>
      <w:r w:rsidR="00D57A22" w:rsidRPr="00295131">
        <w:rPr>
          <w:rFonts w:cs="Arial"/>
          <w:i/>
          <w:iCs/>
          <w:u w:val="single"/>
        </w:rPr>
        <w:t>ț</w:t>
      </w:r>
      <w:r w:rsidR="007F6199" w:rsidRPr="00295131">
        <w:rPr>
          <w:rFonts w:cs="Arial"/>
          <w:i/>
          <w:iCs/>
          <w:u w:val="single"/>
        </w:rPr>
        <w:t>e</w:t>
      </w:r>
      <w:r w:rsidRPr="00295131">
        <w:rPr>
          <w:rFonts w:cs="Arial"/>
          <w:i/>
          <w:iCs/>
          <w:u w:val="single"/>
        </w:rPr>
        <w:t xml:space="preserve">, forme </w:t>
      </w:r>
      <w:r w:rsidR="00D57A22" w:rsidRPr="00295131">
        <w:rPr>
          <w:rFonts w:cs="Arial"/>
          <w:i/>
          <w:iCs/>
          <w:u w:val="single"/>
        </w:rPr>
        <w:t>ș</w:t>
      </w:r>
      <w:r w:rsidR="007F6199" w:rsidRPr="00295131">
        <w:rPr>
          <w:rFonts w:cs="Arial"/>
          <w:i/>
          <w:iCs/>
          <w:u w:val="single"/>
        </w:rPr>
        <w:t>i</w:t>
      </w:r>
      <w:r w:rsidRPr="00295131">
        <w:rPr>
          <w:rFonts w:cs="Arial"/>
          <w:i/>
          <w:iCs/>
          <w:u w:val="single"/>
        </w:rPr>
        <w:t xml:space="preserve"> dimensiuni)</w:t>
      </w:r>
      <w:bookmarkEnd w:id="75"/>
      <w:bookmarkEnd w:id="76"/>
    </w:p>
    <w:p w14:paraId="565C3472" w14:textId="760DF00E" w:rsidR="0091504D" w:rsidRPr="00295131" w:rsidRDefault="0091504D" w:rsidP="00E25776">
      <w:pPr>
        <w:pStyle w:val="Lista"/>
      </w:pPr>
      <w:r w:rsidRPr="00295131">
        <w:t>Prin P</w:t>
      </w:r>
      <w:r w:rsidR="007F6199" w:rsidRPr="00295131">
        <w:t>.</w:t>
      </w:r>
      <w:r w:rsidRPr="00295131">
        <w:t>U</w:t>
      </w:r>
      <w:r w:rsidR="007F6199" w:rsidRPr="00295131">
        <w:t>.</w:t>
      </w:r>
      <w:r w:rsidRPr="00295131">
        <w:t>Z</w:t>
      </w:r>
      <w:r w:rsidR="007F6199" w:rsidRPr="00295131">
        <w:t>.</w:t>
      </w:r>
      <w:r w:rsidRPr="00295131">
        <w:t xml:space="preserve"> se modifică forma terenului fiind afectat de lucrări de utilitate publică de infrastructura propuse pe o suprafa</w:t>
      </w:r>
      <w:r w:rsidR="00D57A22" w:rsidRPr="00295131">
        <w:t>ț</w:t>
      </w:r>
      <w:r w:rsidRPr="00295131">
        <w:t>ă de aproximativ 5.633,00 mp (5% din terenul reglementat) conform</w:t>
      </w:r>
      <w:r w:rsidRPr="00295131">
        <w:rPr>
          <w:i/>
        </w:rPr>
        <w:t xml:space="preserve"> </w:t>
      </w:r>
      <w:r w:rsidRPr="00295131">
        <w:rPr>
          <w:color w:val="000000" w:themeColor="text1"/>
        </w:rPr>
        <w:t>P.U.Z. Extindere Ansamblu Henri Coandă aprobat cu HCGMB 176/2013</w:t>
      </w:r>
      <w:r w:rsidRPr="00295131">
        <w:rPr>
          <w:i/>
        </w:rPr>
        <w:t xml:space="preserve">, </w:t>
      </w:r>
      <w:r w:rsidRPr="00295131">
        <w:t>Terenul este împăr</w:t>
      </w:r>
      <w:r w:rsidR="00D57A22" w:rsidRPr="00295131">
        <w:t>ț</w:t>
      </w:r>
      <w:r w:rsidRPr="00295131">
        <w:t>it în 7 zone edificabile delimitate în func</w:t>
      </w:r>
      <w:r w:rsidR="00D57A22" w:rsidRPr="00295131">
        <w:t>ț</w:t>
      </w:r>
      <w:r w:rsidRPr="00295131">
        <w:t xml:space="preserve">ie de UTR CC_1 </w:t>
      </w:r>
      <w:r w:rsidR="00D57A22" w:rsidRPr="00295131">
        <w:t>ș</w:t>
      </w:r>
      <w:r w:rsidRPr="00295131">
        <w:t>i UTR CC_2 după cum urmează:</w:t>
      </w:r>
    </w:p>
    <w:p w14:paraId="1205A420" w14:textId="37ECF352" w:rsidR="0091504D" w:rsidRPr="00295131" w:rsidRDefault="0091504D" w:rsidP="0091504D">
      <w:pPr>
        <w:pStyle w:val="Text"/>
        <w:rPr>
          <w:rFonts w:cs="Arial"/>
          <w:b/>
          <w:u w:val="single"/>
        </w:rPr>
      </w:pPr>
      <w:bookmarkStart w:id="77" w:name="_Toc405359646"/>
      <w:bookmarkStart w:id="78" w:name="_Toc17202869"/>
      <w:r w:rsidRPr="00295131">
        <w:rPr>
          <w:rFonts w:cs="Arial"/>
          <w:u w:val="single"/>
        </w:rPr>
        <w:t xml:space="preserve">Amplasarea clădirilor </w:t>
      </w:r>
      <w:r w:rsidR="007F6199" w:rsidRPr="00295131">
        <w:rPr>
          <w:rFonts w:cs="Arial"/>
          <w:u w:val="single"/>
        </w:rPr>
        <w:t>fa</w:t>
      </w:r>
      <w:r w:rsidR="00D57A22" w:rsidRPr="00295131">
        <w:rPr>
          <w:rFonts w:cs="Arial"/>
          <w:u w:val="single"/>
        </w:rPr>
        <w:t>ț</w:t>
      </w:r>
      <w:r w:rsidR="007F6199" w:rsidRPr="00295131">
        <w:rPr>
          <w:rFonts w:cs="Arial"/>
          <w:u w:val="single"/>
        </w:rPr>
        <w:t>ă</w:t>
      </w:r>
      <w:r w:rsidRPr="00295131">
        <w:rPr>
          <w:rFonts w:cs="Arial"/>
          <w:u w:val="single"/>
        </w:rPr>
        <w:t xml:space="preserve"> de aliniament</w:t>
      </w:r>
      <w:bookmarkEnd w:id="77"/>
      <w:bookmarkEnd w:id="78"/>
    </w:p>
    <w:p w14:paraId="7D76259B" w14:textId="3FA20E04" w:rsidR="0091504D" w:rsidRPr="00295131" w:rsidRDefault="0091504D" w:rsidP="0091504D">
      <w:pPr>
        <w:pStyle w:val="Text"/>
        <w:rPr>
          <w:rFonts w:cs="Arial"/>
        </w:rPr>
      </w:pPr>
      <w:r w:rsidRPr="00295131">
        <w:rPr>
          <w:rFonts w:cs="Arial"/>
        </w:rPr>
        <w:t xml:space="preserve">Retragerea </w:t>
      </w:r>
      <w:r w:rsidR="007F6199" w:rsidRPr="00295131">
        <w:rPr>
          <w:rFonts w:cs="Arial"/>
        </w:rPr>
        <w:t>fa</w:t>
      </w:r>
      <w:r w:rsidR="00D57A22" w:rsidRPr="00295131">
        <w:rPr>
          <w:rFonts w:cs="Arial"/>
        </w:rPr>
        <w:t>ț</w:t>
      </w:r>
      <w:r w:rsidR="007F6199" w:rsidRPr="00295131">
        <w:rPr>
          <w:rFonts w:cs="Arial"/>
        </w:rPr>
        <w:t>ă</w:t>
      </w:r>
      <w:r w:rsidRPr="00295131">
        <w:rPr>
          <w:rFonts w:cs="Arial"/>
        </w:rPr>
        <w:t xml:space="preserve"> de aliniament este</w:t>
      </w:r>
      <w:r w:rsidR="007F6199" w:rsidRPr="00295131">
        <w:rPr>
          <w:rFonts w:cs="Arial"/>
        </w:rPr>
        <w:t>:</w:t>
      </w:r>
    </w:p>
    <w:p w14:paraId="2BF9E95C" w14:textId="277327D3" w:rsidR="0091504D" w:rsidRPr="00295131" w:rsidRDefault="0091504D" w:rsidP="0091504D">
      <w:pPr>
        <w:pStyle w:val="Text"/>
        <w:rPr>
          <w:rFonts w:cs="Arial"/>
          <w:b/>
        </w:rPr>
      </w:pPr>
      <w:r w:rsidRPr="00295131">
        <w:rPr>
          <w:rFonts w:cs="Arial"/>
          <w:b/>
        </w:rPr>
        <w:t xml:space="preserve">E1 </w:t>
      </w:r>
    </w:p>
    <w:p w14:paraId="2D7A2D10" w14:textId="784CCEAF" w:rsidR="0091504D" w:rsidRPr="00295131" w:rsidRDefault="0091504D" w:rsidP="003B7997">
      <w:pPr>
        <w:pStyle w:val="Lista"/>
      </w:pPr>
      <w:r w:rsidRPr="00295131">
        <w:t xml:space="preserve">între 7,00 m </w:t>
      </w:r>
      <w:r w:rsidR="00D57A22" w:rsidRPr="00295131">
        <w:t>ș</w:t>
      </w:r>
      <w:r w:rsidRPr="00295131">
        <w:t>i 8,00 m fa</w:t>
      </w:r>
      <w:r w:rsidR="00D57A22" w:rsidRPr="00295131">
        <w:t>ț</w:t>
      </w:r>
      <w:r w:rsidRPr="00295131">
        <w:t>ă de aliniamentul nou propus prin extinderea Drumul Nisipoasa (Profil A-A)</w:t>
      </w:r>
      <w:r w:rsidR="003B7997" w:rsidRPr="00295131">
        <w:t>;</w:t>
      </w:r>
      <w:r w:rsidRPr="00295131">
        <w:t xml:space="preserve"> </w:t>
      </w:r>
    </w:p>
    <w:p w14:paraId="1D5B4524" w14:textId="268EA83E" w:rsidR="003B7997" w:rsidRPr="00295131" w:rsidRDefault="0091504D" w:rsidP="00E25776">
      <w:pPr>
        <w:pStyle w:val="Lista"/>
      </w:pPr>
      <w:r w:rsidRPr="00295131">
        <w:t>de la este la vest: 4,00 m, 30,00 m, 25,00 m, 3,00 m, 15,00 m, 7,50 m fa</w:t>
      </w:r>
      <w:r w:rsidR="00D57A22" w:rsidRPr="00295131">
        <w:t>ț</w:t>
      </w:r>
      <w:r w:rsidRPr="00295131">
        <w:t>ă de aliniamentul nou propus prin drum interior propus (Profil E-E)</w:t>
      </w:r>
      <w:r w:rsidR="003B7997" w:rsidRPr="00295131">
        <w:t>;</w:t>
      </w:r>
    </w:p>
    <w:p w14:paraId="2D559A2C" w14:textId="2B84DD97" w:rsidR="0091504D" w:rsidRPr="00295131" w:rsidRDefault="0091504D" w:rsidP="00E25776">
      <w:pPr>
        <w:pStyle w:val="Lista"/>
      </w:pPr>
      <w:r w:rsidRPr="00295131">
        <w:t>4,00 m fa</w:t>
      </w:r>
      <w:r w:rsidR="00D57A22" w:rsidRPr="00295131">
        <w:t>ț</w:t>
      </w:r>
      <w:r w:rsidRPr="00295131">
        <w:t>ă de aliniamentul nou propus prin drum interior propus (Profil F-F)</w:t>
      </w:r>
      <w:r w:rsidR="003B7997" w:rsidRPr="00295131">
        <w:t>;</w:t>
      </w:r>
    </w:p>
    <w:p w14:paraId="721FAF8B" w14:textId="77777777" w:rsidR="003B7997" w:rsidRPr="00295131" w:rsidRDefault="0091504D" w:rsidP="0091504D">
      <w:pPr>
        <w:pStyle w:val="Text"/>
        <w:rPr>
          <w:rFonts w:cs="Arial"/>
          <w:b/>
        </w:rPr>
      </w:pPr>
      <w:r w:rsidRPr="00295131">
        <w:rPr>
          <w:rFonts w:cs="Arial"/>
          <w:b/>
        </w:rPr>
        <w:t xml:space="preserve">E2 </w:t>
      </w:r>
    </w:p>
    <w:p w14:paraId="5FDD0EB8" w14:textId="5B6E7136" w:rsidR="0091504D" w:rsidRPr="00295131" w:rsidRDefault="0091504D" w:rsidP="003B7997">
      <w:pPr>
        <w:pStyle w:val="Lista"/>
      </w:pPr>
      <w:r w:rsidRPr="00295131">
        <w:t xml:space="preserve">între 8,50 m </w:t>
      </w:r>
      <w:r w:rsidR="00D57A22" w:rsidRPr="00295131">
        <w:t>ș</w:t>
      </w:r>
      <w:r w:rsidRPr="00295131">
        <w:t>i 9,00 m fa</w:t>
      </w:r>
      <w:r w:rsidR="00D57A22" w:rsidRPr="00295131">
        <w:t>ț</w:t>
      </w:r>
      <w:r w:rsidRPr="00295131">
        <w:t>ă de aliniamentul nou propus prin extinderea Drumul Nisipoasa (Profil A-A)</w:t>
      </w:r>
      <w:r w:rsidR="003B7997" w:rsidRPr="00295131">
        <w:t>;</w:t>
      </w:r>
    </w:p>
    <w:p w14:paraId="3E8AA274" w14:textId="33CE1032" w:rsidR="0091504D" w:rsidRPr="00295131" w:rsidRDefault="0091504D" w:rsidP="003B7997">
      <w:pPr>
        <w:pStyle w:val="Lista"/>
      </w:pPr>
      <w:r w:rsidRPr="00295131">
        <w:t>12,00 m fa</w:t>
      </w:r>
      <w:r w:rsidR="00D57A22" w:rsidRPr="00295131">
        <w:t>ț</w:t>
      </w:r>
      <w:r w:rsidRPr="00295131">
        <w:t>ă de aliniamentul nou propus prin drum interior propus (Profil E-E)</w:t>
      </w:r>
      <w:r w:rsidR="003B7997" w:rsidRPr="00295131">
        <w:t>;</w:t>
      </w:r>
    </w:p>
    <w:p w14:paraId="67870E69" w14:textId="35E1D71D" w:rsidR="0091504D" w:rsidRPr="00295131" w:rsidRDefault="0091504D" w:rsidP="003B7997">
      <w:pPr>
        <w:pStyle w:val="Lista"/>
      </w:pPr>
      <w:r w:rsidRPr="00295131">
        <w:t>4,00 m fa</w:t>
      </w:r>
      <w:r w:rsidR="00D57A22" w:rsidRPr="00295131">
        <w:t>ț</w:t>
      </w:r>
      <w:r w:rsidRPr="00295131">
        <w:t>ă de aliniamentul nou propus prin drum interior propus (Profil F-F)</w:t>
      </w:r>
      <w:r w:rsidR="003B7997" w:rsidRPr="00295131">
        <w:t>;</w:t>
      </w:r>
    </w:p>
    <w:p w14:paraId="4340BCEB" w14:textId="6E63809C" w:rsidR="0091504D" w:rsidRPr="00295131" w:rsidRDefault="0091504D" w:rsidP="003B7997">
      <w:pPr>
        <w:pStyle w:val="Lista"/>
      </w:pPr>
      <w:r w:rsidRPr="00295131">
        <w:t>3,00 m fa</w:t>
      </w:r>
      <w:r w:rsidR="00D57A22" w:rsidRPr="00295131">
        <w:t>ț</w:t>
      </w:r>
      <w:r w:rsidRPr="00295131">
        <w:t>ă de aliniamentul nou propus prin drum interior propus (Profil G-G)</w:t>
      </w:r>
      <w:r w:rsidR="003B7997" w:rsidRPr="00295131">
        <w:t>;</w:t>
      </w:r>
    </w:p>
    <w:p w14:paraId="79C21D05" w14:textId="1098C603" w:rsidR="0091504D" w:rsidRPr="00295131" w:rsidRDefault="0091504D" w:rsidP="0091504D">
      <w:pPr>
        <w:pStyle w:val="Text"/>
        <w:rPr>
          <w:rFonts w:cs="Arial"/>
          <w:b/>
        </w:rPr>
      </w:pPr>
      <w:r w:rsidRPr="00295131">
        <w:rPr>
          <w:rFonts w:cs="Arial"/>
          <w:b/>
        </w:rPr>
        <w:t>E3</w:t>
      </w:r>
    </w:p>
    <w:p w14:paraId="26E04559" w14:textId="7FA0BEFB" w:rsidR="0091504D" w:rsidRPr="00295131" w:rsidRDefault="0091504D" w:rsidP="003B7997">
      <w:pPr>
        <w:pStyle w:val="Lista"/>
      </w:pPr>
      <w:r w:rsidRPr="00295131">
        <w:t xml:space="preserve">între 8,50 m </w:t>
      </w:r>
      <w:r w:rsidR="00D57A22" w:rsidRPr="00295131">
        <w:t>ș</w:t>
      </w:r>
      <w:r w:rsidRPr="00295131">
        <w:t>i 9,00 m fa</w:t>
      </w:r>
      <w:r w:rsidR="00D57A22" w:rsidRPr="00295131">
        <w:t>ț</w:t>
      </w:r>
      <w:r w:rsidRPr="00295131">
        <w:t>ă de aliniamentul nou propus prin extinderea Drumul Nisipoasa (Profil A-A)</w:t>
      </w:r>
      <w:r w:rsidR="003B7997" w:rsidRPr="00295131">
        <w:t>;</w:t>
      </w:r>
    </w:p>
    <w:p w14:paraId="04D13CFB" w14:textId="21C0F04D" w:rsidR="0091504D" w:rsidRPr="00295131" w:rsidRDefault="0091504D" w:rsidP="003B7997">
      <w:pPr>
        <w:pStyle w:val="Lista"/>
      </w:pPr>
      <w:r w:rsidRPr="00295131">
        <w:t xml:space="preserve">la est între 3,00 m </w:t>
      </w:r>
      <w:r w:rsidR="00D57A22" w:rsidRPr="00295131">
        <w:t>ș</w:t>
      </w:r>
      <w:r w:rsidRPr="00295131">
        <w:t>i 4,00 m fa</w:t>
      </w:r>
      <w:r w:rsidR="00D57A22" w:rsidRPr="00295131">
        <w:t>ț</w:t>
      </w:r>
      <w:r w:rsidRPr="00295131">
        <w:t>ă de aliniamentul nou propus prin drum interior propus (Profil F-F)</w:t>
      </w:r>
      <w:r w:rsidR="003B7997" w:rsidRPr="00295131">
        <w:t>;</w:t>
      </w:r>
    </w:p>
    <w:p w14:paraId="6A1D0DE5" w14:textId="122192DA" w:rsidR="0091504D" w:rsidRPr="00295131" w:rsidRDefault="0091504D" w:rsidP="003B7997">
      <w:pPr>
        <w:pStyle w:val="Lista"/>
      </w:pPr>
      <w:r w:rsidRPr="00295131">
        <w:t>la vest 3,00 m fa</w:t>
      </w:r>
      <w:r w:rsidR="00D57A22" w:rsidRPr="00295131">
        <w:t>ț</w:t>
      </w:r>
      <w:r w:rsidRPr="00295131">
        <w:t>ă de aliniamentul nou propus prin drum interior propus (Profil F-F)</w:t>
      </w:r>
      <w:r w:rsidR="003B7997" w:rsidRPr="00295131">
        <w:t>;</w:t>
      </w:r>
    </w:p>
    <w:p w14:paraId="77AB0A8A" w14:textId="2A764EC1" w:rsidR="0091504D" w:rsidRPr="00295131" w:rsidRDefault="0091504D" w:rsidP="003B7997">
      <w:pPr>
        <w:pStyle w:val="Lista"/>
      </w:pPr>
      <w:r w:rsidRPr="00295131">
        <w:t xml:space="preserve">pe noul aliniament propus prin drum interior propus (Profil E-E) </w:t>
      </w:r>
      <w:r w:rsidR="00D57A22" w:rsidRPr="00295131">
        <w:t>ș</w:t>
      </w:r>
      <w:r w:rsidRPr="00295131">
        <w:t xml:space="preserve">i între 10,00 m </w:t>
      </w:r>
      <w:r w:rsidR="00D57A22" w:rsidRPr="00295131">
        <w:t>ș</w:t>
      </w:r>
      <w:r w:rsidRPr="00295131">
        <w:t>i 1,50 m fa</w:t>
      </w:r>
      <w:r w:rsidR="00D57A22" w:rsidRPr="00295131">
        <w:t>ț</w:t>
      </w:r>
      <w:r w:rsidRPr="00295131">
        <w:t>ă de aliniamentul nou propus prin drum interior propus (Profil E-E)</w:t>
      </w:r>
      <w:r w:rsidR="003B7997" w:rsidRPr="00295131">
        <w:t>;</w:t>
      </w:r>
    </w:p>
    <w:p w14:paraId="28B41AF5" w14:textId="72ADB7E4" w:rsidR="0091504D" w:rsidRPr="00295131" w:rsidRDefault="0091504D" w:rsidP="0091504D">
      <w:pPr>
        <w:pStyle w:val="Text"/>
        <w:rPr>
          <w:rFonts w:cs="Arial"/>
          <w:b/>
        </w:rPr>
      </w:pPr>
      <w:r w:rsidRPr="00295131">
        <w:rPr>
          <w:rFonts w:cs="Arial"/>
          <w:b/>
        </w:rPr>
        <w:t>E4</w:t>
      </w:r>
    </w:p>
    <w:p w14:paraId="207AF80E" w14:textId="0BC20094" w:rsidR="0091504D" w:rsidRPr="00295131" w:rsidRDefault="0091504D" w:rsidP="003B7997">
      <w:pPr>
        <w:pStyle w:val="Lista"/>
      </w:pPr>
      <w:r w:rsidRPr="00295131">
        <w:t xml:space="preserve">între 5,00 m </w:t>
      </w:r>
      <w:r w:rsidR="00D57A22" w:rsidRPr="00295131">
        <w:t>ș</w:t>
      </w:r>
      <w:r w:rsidRPr="00295131">
        <w:t>i 12,00 m fa</w:t>
      </w:r>
      <w:r w:rsidR="00D57A22" w:rsidRPr="00295131">
        <w:t>ț</w:t>
      </w:r>
      <w:r w:rsidRPr="00295131">
        <w:t>ă de aliniamentul nou propus prin drum interior propus (Profil E-E)</w:t>
      </w:r>
      <w:r w:rsidR="003B7997" w:rsidRPr="00295131">
        <w:t>;</w:t>
      </w:r>
    </w:p>
    <w:p w14:paraId="288AFCC4" w14:textId="178B6F71" w:rsidR="0091504D" w:rsidRPr="00295131" w:rsidRDefault="0091504D" w:rsidP="003B7997">
      <w:pPr>
        <w:pStyle w:val="Lista"/>
      </w:pPr>
      <w:r w:rsidRPr="00295131">
        <w:t>la est 3,00 m fa</w:t>
      </w:r>
      <w:r w:rsidR="00D57A22" w:rsidRPr="00295131">
        <w:t>ț</w:t>
      </w:r>
      <w:r w:rsidRPr="00295131">
        <w:t>ă de aliniamentul nou propus prin drum interior propus (Profil F-F)</w:t>
      </w:r>
      <w:r w:rsidR="003B7997" w:rsidRPr="00295131">
        <w:t>;</w:t>
      </w:r>
    </w:p>
    <w:p w14:paraId="770FB036" w14:textId="1C0A2EF0" w:rsidR="0091504D" w:rsidRPr="00295131" w:rsidRDefault="0091504D" w:rsidP="003B7997">
      <w:pPr>
        <w:pStyle w:val="Lista"/>
      </w:pPr>
      <w:r w:rsidRPr="00295131">
        <w:t>la vest 4,00 m fa</w:t>
      </w:r>
      <w:r w:rsidR="00D57A22" w:rsidRPr="00295131">
        <w:t>ț</w:t>
      </w:r>
      <w:r w:rsidRPr="00295131">
        <w:t>ă de aliniamentul nou propus prin drum interior propus (Profil F-F)</w:t>
      </w:r>
      <w:r w:rsidR="003B7997" w:rsidRPr="00295131">
        <w:t>;</w:t>
      </w:r>
    </w:p>
    <w:p w14:paraId="2FE7EC9F" w14:textId="11710F80" w:rsidR="0091504D" w:rsidRPr="00295131" w:rsidRDefault="0091504D" w:rsidP="003B7997">
      <w:pPr>
        <w:pStyle w:val="Lista"/>
      </w:pPr>
      <w:r w:rsidRPr="00295131">
        <w:lastRenderedPageBreak/>
        <w:t>3,00 m fa</w:t>
      </w:r>
      <w:r w:rsidR="00D57A22" w:rsidRPr="00295131">
        <w:t>ț</w:t>
      </w:r>
      <w:r w:rsidRPr="00295131">
        <w:t>ă de aliniamentul nou propus prin drum interior propus (Profil G-G)</w:t>
      </w:r>
      <w:r w:rsidR="003B7997" w:rsidRPr="00295131">
        <w:t>;</w:t>
      </w:r>
    </w:p>
    <w:p w14:paraId="529E9472" w14:textId="4B078136" w:rsidR="0091504D" w:rsidRPr="00295131" w:rsidRDefault="0091504D" w:rsidP="0091504D">
      <w:pPr>
        <w:pStyle w:val="Text"/>
        <w:rPr>
          <w:rFonts w:cs="Arial"/>
          <w:b/>
        </w:rPr>
      </w:pPr>
      <w:r w:rsidRPr="00295131">
        <w:rPr>
          <w:rFonts w:cs="Arial"/>
          <w:b/>
        </w:rPr>
        <w:t xml:space="preserve">E5 </w:t>
      </w:r>
    </w:p>
    <w:p w14:paraId="28B1B940" w14:textId="0AC89AB9" w:rsidR="0091504D" w:rsidRPr="00295131" w:rsidRDefault="0091504D" w:rsidP="003B7997">
      <w:pPr>
        <w:pStyle w:val="Lista"/>
      </w:pPr>
      <w:r w:rsidRPr="00295131">
        <w:t xml:space="preserve">între 1,50 m </w:t>
      </w:r>
      <w:r w:rsidR="00D57A22" w:rsidRPr="00295131">
        <w:t>ș</w:t>
      </w:r>
      <w:r w:rsidRPr="00295131">
        <w:t>i 10,00 m fa</w:t>
      </w:r>
      <w:r w:rsidR="00D57A22" w:rsidRPr="00295131">
        <w:t>ț</w:t>
      </w:r>
      <w:r w:rsidRPr="00295131">
        <w:t>ă de aliniamentul nou propus prin drum interior propus (Profil E-E)</w:t>
      </w:r>
      <w:r w:rsidR="003B7997" w:rsidRPr="00295131">
        <w:t>;</w:t>
      </w:r>
    </w:p>
    <w:p w14:paraId="451C8BF0" w14:textId="6EF1BE2D" w:rsidR="0091504D" w:rsidRPr="00295131" w:rsidRDefault="0091504D" w:rsidP="003B7997">
      <w:pPr>
        <w:pStyle w:val="Lista"/>
      </w:pPr>
      <w:r w:rsidRPr="00295131">
        <w:t>la nord 3,00 m fa</w:t>
      </w:r>
      <w:r w:rsidR="00D57A22" w:rsidRPr="00295131">
        <w:t>ț</w:t>
      </w:r>
      <w:r w:rsidRPr="00295131">
        <w:t>ă de aliniamentul nou propus prin drum interior propus (Profil F-F)</w:t>
      </w:r>
      <w:r w:rsidR="003B7997" w:rsidRPr="00295131">
        <w:t>;</w:t>
      </w:r>
    </w:p>
    <w:p w14:paraId="59247969" w14:textId="350978D1" w:rsidR="003B7997" w:rsidRPr="00295131" w:rsidRDefault="0091504D" w:rsidP="00E25776">
      <w:pPr>
        <w:pStyle w:val="Lista"/>
        <w:rPr>
          <w:rFonts w:cs="Arial"/>
          <w:b/>
        </w:rPr>
      </w:pPr>
      <w:r w:rsidRPr="00295131">
        <w:t>la vest 10,00 m fa</w:t>
      </w:r>
      <w:r w:rsidR="00D57A22" w:rsidRPr="00295131">
        <w:t>ț</w:t>
      </w:r>
      <w:r w:rsidRPr="00295131">
        <w:t>ă de aliniamentul nou propus prin drum interior propus (Profil F-F)</w:t>
      </w:r>
      <w:r w:rsidR="003B7997" w:rsidRPr="00295131">
        <w:t>;</w:t>
      </w:r>
    </w:p>
    <w:p w14:paraId="0B6A1B4A" w14:textId="1D5ECE7E" w:rsidR="0091504D" w:rsidRPr="00295131" w:rsidRDefault="0091504D" w:rsidP="003B7997">
      <w:pPr>
        <w:pStyle w:val="Text"/>
        <w:rPr>
          <w:b/>
          <w:bCs/>
        </w:rPr>
      </w:pPr>
      <w:r w:rsidRPr="00295131">
        <w:rPr>
          <w:b/>
          <w:bCs/>
        </w:rPr>
        <w:t>E6</w:t>
      </w:r>
    </w:p>
    <w:p w14:paraId="00A58CB3" w14:textId="32966844" w:rsidR="0091504D" w:rsidRPr="00295131" w:rsidRDefault="0091504D" w:rsidP="003B7997">
      <w:pPr>
        <w:pStyle w:val="Lista"/>
      </w:pPr>
      <w:r w:rsidRPr="00295131">
        <w:t>7,50 m fa</w:t>
      </w:r>
      <w:r w:rsidR="00D57A22" w:rsidRPr="00295131">
        <w:t>ț</w:t>
      </w:r>
      <w:r w:rsidRPr="00295131">
        <w:t>ă de aliniamentul nou propus prin extinderea Str. Câmpul Pipera (Profil D-D)</w:t>
      </w:r>
      <w:r w:rsidR="003B7997" w:rsidRPr="00295131">
        <w:t>;</w:t>
      </w:r>
    </w:p>
    <w:p w14:paraId="6A1365F3" w14:textId="0D7E4575" w:rsidR="0091504D" w:rsidRPr="00295131" w:rsidRDefault="0091504D" w:rsidP="003B7997">
      <w:pPr>
        <w:pStyle w:val="Lista"/>
      </w:pPr>
      <w:r w:rsidRPr="00295131">
        <w:t>între 1,50 m</w:t>
      </w:r>
      <w:r w:rsidR="0025748E" w:rsidRPr="00295131">
        <w:t xml:space="preserve"> și </w:t>
      </w:r>
      <w:r w:rsidRPr="00295131">
        <w:t>10,00 m fa</w:t>
      </w:r>
      <w:r w:rsidR="00D57A22" w:rsidRPr="00295131">
        <w:t>ț</w:t>
      </w:r>
      <w:r w:rsidRPr="00295131">
        <w:t>ă de aliniamentul nou propus prin drum interior propus (Profil E-E)</w:t>
      </w:r>
      <w:r w:rsidR="003B7997" w:rsidRPr="00295131">
        <w:t>;</w:t>
      </w:r>
    </w:p>
    <w:p w14:paraId="053AFA97" w14:textId="56D658BD" w:rsidR="0091504D" w:rsidRPr="00295131" w:rsidRDefault="0091504D" w:rsidP="003B7997">
      <w:pPr>
        <w:pStyle w:val="Lista"/>
      </w:pPr>
      <w:r w:rsidRPr="00295131">
        <w:t>la nord 3,00 m fa</w:t>
      </w:r>
      <w:r w:rsidR="00D57A22" w:rsidRPr="00295131">
        <w:t>ț</w:t>
      </w:r>
      <w:r w:rsidRPr="00295131">
        <w:t>ă de aliniamentul nou propus prin drum interior propus (Profil F-F)</w:t>
      </w:r>
      <w:r w:rsidR="003B7997" w:rsidRPr="00295131">
        <w:t>;</w:t>
      </w:r>
    </w:p>
    <w:p w14:paraId="42AC3398" w14:textId="2B16B1B7" w:rsidR="0091504D" w:rsidRPr="00295131" w:rsidRDefault="0091504D" w:rsidP="003B7997">
      <w:pPr>
        <w:pStyle w:val="Lista"/>
      </w:pPr>
      <w:r w:rsidRPr="00295131">
        <w:t>la vest 10,00 m fa</w:t>
      </w:r>
      <w:r w:rsidR="00D57A22" w:rsidRPr="00295131">
        <w:t>ț</w:t>
      </w:r>
      <w:r w:rsidRPr="00295131">
        <w:t>ă de aliniamentul nou propus prin drum interior propus (Profil F-F)</w:t>
      </w:r>
      <w:r w:rsidR="003B7997" w:rsidRPr="00295131">
        <w:t>;</w:t>
      </w:r>
    </w:p>
    <w:p w14:paraId="48659D42" w14:textId="3044ACF7" w:rsidR="0091504D" w:rsidRPr="00295131" w:rsidRDefault="0091504D" w:rsidP="0091504D">
      <w:pPr>
        <w:pStyle w:val="Text"/>
        <w:rPr>
          <w:rFonts w:cs="Arial"/>
          <w:b/>
        </w:rPr>
      </w:pPr>
      <w:r w:rsidRPr="00295131">
        <w:rPr>
          <w:rFonts w:cs="Arial"/>
          <w:b/>
        </w:rPr>
        <w:t>E7</w:t>
      </w:r>
    </w:p>
    <w:p w14:paraId="7D4ED726" w14:textId="1751C5D4" w:rsidR="0091504D" w:rsidRPr="00295131" w:rsidRDefault="0091504D" w:rsidP="003B7997">
      <w:pPr>
        <w:pStyle w:val="Lista"/>
      </w:pPr>
      <w:r w:rsidRPr="00295131">
        <w:t>3,50 m fa</w:t>
      </w:r>
      <w:r w:rsidR="00D57A22" w:rsidRPr="00295131">
        <w:t>ț</w:t>
      </w:r>
      <w:r w:rsidRPr="00295131">
        <w:t>ă de aliniamentul nou propus prin drum interior propus (Profil F-F)</w:t>
      </w:r>
      <w:r w:rsidR="003B7997" w:rsidRPr="00295131">
        <w:t>.</w:t>
      </w:r>
    </w:p>
    <w:p w14:paraId="345C2023" w14:textId="3B7A06EE" w:rsidR="0091504D" w:rsidRPr="00295131" w:rsidRDefault="0091504D" w:rsidP="0091504D">
      <w:pPr>
        <w:pStyle w:val="Text"/>
        <w:rPr>
          <w:rFonts w:cs="Arial"/>
          <w:b/>
          <w:i/>
          <w:iCs/>
          <w:u w:val="single"/>
        </w:rPr>
      </w:pPr>
      <w:bookmarkStart w:id="79" w:name="_Toc405359647"/>
      <w:bookmarkStart w:id="80" w:name="_Toc17202870"/>
      <w:r w:rsidRPr="00295131">
        <w:rPr>
          <w:rFonts w:cs="Arial"/>
          <w:i/>
          <w:iCs/>
          <w:u w:val="single"/>
        </w:rPr>
        <w:t xml:space="preserve">Amplasarea clădirilor </w:t>
      </w:r>
      <w:r w:rsidR="003B7997" w:rsidRPr="00295131">
        <w:rPr>
          <w:rFonts w:cs="Arial"/>
          <w:i/>
          <w:iCs/>
          <w:u w:val="single"/>
        </w:rPr>
        <w:t>fa</w:t>
      </w:r>
      <w:r w:rsidR="00D57A22" w:rsidRPr="00295131">
        <w:rPr>
          <w:rFonts w:cs="Arial"/>
          <w:i/>
          <w:iCs/>
          <w:u w:val="single"/>
        </w:rPr>
        <w:t>ț</w:t>
      </w:r>
      <w:r w:rsidR="003B7997" w:rsidRPr="00295131">
        <w:rPr>
          <w:rFonts w:cs="Arial"/>
          <w:i/>
          <w:iCs/>
          <w:u w:val="single"/>
        </w:rPr>
        <w:t>ă</w:t>
      </w:r>
      <w:r w:rsidRPr="00295131">
        <w:rPr>
          <w:rFonts w:cs="Arial"/>
          <w:i/>
          <w:iCs/>
          <w:u w:val="single"/>
        </w:rPr>
        <w:t xml:space="preserve"> de limitele laterale </w:t>
      </w:r>
      <w:r w:rsidR="00D57A22" w:rsidRPr="00295131">
        <w:rPr>
          <w:rFonts w:cs="Arial"/>
          <w:i/>
          <w:iCs/>
          <w:u w:val="single"/>
        </w:rPr>
        <w:t>ș</w:t>
      </w:r>
      <w:r w:rsidR="003B7997" w:rsidRPr="00295131">
        <w:rPr>
          <w:rFonts w:cs="Arial"/>
          <w:i/>
          <w:iCs/>
          <w:u w:val="single"/>
        </w:rPr>
        <w:t>i</w:t>
      </w:r>
      <w:r w:rsidRPr="00295131">
        <w:rPr>
          <w:rFonts w:cs="Arial"/>
          <w:i/>
          <w:iCs/>
          <w:u w:val="single"/>
        </w:rPr>
        <w:t xml:space="preserve"> posterioare ale parcelelor</w:t>
      </w:r>
      <w:bookmarkEnd w:id="79"/>
      <w:bookmarkEnd w:id="80"/>
    </w:p>
    <w:p w14:paraId="4D49B1E2" w14:textId="77D77930" w:rsidR="0091504D" w:rsidRPr="00295131" w:rsidRDefault="0091504D" w:rsidP="0091504D">
      <w:pPr>
        <w:pStyle w:val="Text"/>
        <w:rPr>
          <w:rFonts w:cs="Arial"/>
        </w:rPr>
      </w:pPr>
      <w:r w:rsidRPr="00295131">
        <w:rPr>
          <w:rFonts w:cs="Arial"/>
        </w:rPr>
        <w:t xml:space="preserve">Viitorul ansamblu se va înscrie în edificabilele propuse (a se vedea </w:t>
      </w:r>
      <w:r w:rsidR="003B7997" w:rsidRPr="00295131">
        <w:rPr>
          <w:rFonts w:cs="Arial"/>
        </w:rPr>
        <w:t>plan</w:t>
      </w:r>
      <w:r w:rsidR="00D57A22" w:rsidRPr="00295131">
        <w:rPr>
          <w:rFonts w:cs="Arial"/>
        </w:rPr>
        <w:t>ș</w:t>
      </w:r>
      <w:r w:rsidR="003B7997" w:rsidRPr="00295131">
        <w:rPr>
          <w:rFonts w:cs="Arial"/>
        </w:rPr>
        <w:t>a</w:t>
      </w:r>
      <w:r w:rsidRPr="00295131">
        <w:rPr>
          <w:rFonts w:cs="Arial"/>
        </w:rPr>
        <w:t xml:space="preserve"> </w:t>
      </w:r>
      <w:r w:rsidRPr="00295131">
        <w:rPr>
          <w:rFonts w:cs="Arial"/>
          <w:i/>
        </w:rPr>
        <w:t xml:space="preserve">Reglementări Urbanistice - Zonificare </w:t>
      </w:r>
      <w:r w:rsidR="003B7997" w:rsidRPr="00295131">
        <w:rPr>
          <w:rFonts w:cs="Arial"/>
          <w:i/>
        </w:rPr>
        <w:t>func</w:t>
      </w:r>
      <w:r w:rsidR="00D57A22" w:rsidRPr="00295131">
        <w:rPr>
          <w:rFonts w:cs="Arial"/>
          <w:i/>
        </w:rPr>
        <w:t>ț</w:t>
      </w:r>
      <w:r w:rsidR="003B7997" w:rsidRPr="00295131">
        <w:rPr>
          <w:rFonts w:cs="Arial"/>
          <w:i/>
        </w:rPr>
        <w:t>ională</w:t>
      </w:r>
      <w:r w:rsidRPr="00295131">
        <w:rPr>
          <w:rFonts w:cs="Arial"/>
        </w:rPr>
        <w:t>), astfel:</w:t>
      </w:r>
    </w:p>
    <w:p w14:paraId="136E7A1A" w14:textId="55F1D454" w:rsidR="0091504D" w:rsidRPr="00295131" w:rsidRDefault="0091504D" w:rsidP="0091504D">
      <w:pPr>
        <w:pStyle w:val="Text"/>
        <w:rPr>
          <w:rFonts w:cs="Arial"/>
          <w:b/>
        </w:rPr>
      </w:pPr>
      <w:r w:rsidRPr="00295131">
        <w:rPr>
          <w:rFonts w:cs="Arial"/>
          <w:b/>
        </w:rPr>
        <w:t xml:space="preserve">E1 </w:t>
      </w:r>
    </w:p>
    <w:p w14:paraId="104EE455" w14:textId="62DCE390" w:rsidR="0091504D" w:rsidRPr="00295131" w:rsidRDefault="0091504D" w:rsidP="003B7997">
      <w:pPr>
        <w:pStyle w:val="Lista"/>
      </w:pPr>
      <w:r w:rsidRPr="00295131">
        <w:t>6,00 m fa</w:t>
      </w:r>
      <w:r w:rsidR="00D57A22" w:rsidRPr="00295131">
        <w:t>ț</w:t>
      </w:r>
      <w:r w:rsidRPr="00295131">
        <w:t>ă de limita nordică de proprietate</w:t>
      </w:r>
      <w:r w:rsidR="003B7997" w:rsidRPr="00295131">
        <w:t>;</w:t>
      </w:r>
    </w:p>
    <w:p w14:paraId="3D9A3CCA" w14:textId="396B848A" w:rsidR="0091504D" w:rsidRPr="00295131" w:rsidRDefault="0091504D" w:rsidP="0091504D">
      <w:pPr>
        <w:pStyle w:val="Text"/>
        <w:rPr>
          <w:rFonts w:cs="Arial"/>
          <w:b/>
        </w:rPr>
      </w:pPr>
      <w:r w:rsidRPr="00295131">
        <w:rPr>
          <w:rFonts w:cs="Arial"/>
          <w:b/>
        </w:rPr>
        <w:t>E7</w:t>
      </w:r>
    </w:p>
    <w:p w14:paraId="611AD5CA" w14:textId="2768C73E" w:rsidR="0091504D" w:rsidRPr="00295131" w:rsidRDefault="0091504D" w:rsidP="003B7997">
      <w:pPr>
        <w:pStyle w:val="Lista"/>
      </w:pPr>
      <w:r w:rsidRPr="00295131">
        <w:t>6,00 m fa</w:t>
      </w:r>
      <w:r w:rsidR="00D57A22" w:rsidRPr="00295131">
        <w:t>ț</w:t>
      </w:r>
      <w:r w:rsidRPr="00295131">
        <w:t>ă de limita nordică de proprietate</w:t>
      </w:r>
      <w:r w:rsidR="003B7997" w:rsidRPr="00295131">
        <w:t>.</w:t>
      </w:r>
    </w:p>
    <w:p w14:paraId="2031C1B9" w14:textId="7BA82E43" w:rsidR="0091504D" w:rsidRPr="00295131" w:rsidRDefault="0091504D" w:rsidP="0091504D">
      <w:pPr>
        <w:pStyle w:val="Text"/>
        <w:rPr>
          <w:rFonts w:cs="Arial"/>
          <w:b/>
          <w:i/>
          <w:iCs/>
          <w:u w:val="single"/>
        </w:rPr>
      </w:pPr>
      <w:bookmarkStart w:id="81" w:name="_Toc405359648"/>
      <w:r w:rsidRPr="00295131">
        <w:rPr>
          <w:rFonts w:cs="Arial"/>
          <w:i/>
          <w:iCs/>
          <w:u w:val="single"/>
        </w:rPr>
        <w:t xml:space="preserve">Amplasarea clădirilor unele </w:t>
      </w:r>
      <w:r w:rsidR="003B7997" w:rsidRPr="00295131">
        <w:rPr>
          <w:rFonts w:cs="Arial"/>
          <w:i/>
          <w:iCs/>
          <w:u w:val="single"/>
        </w:rPr>
        <w:t>fa</w:t>
      </w:r>
      <w:r w:rsidR="00D57A22" w:rsidRPr="00295131">
        <w:rPr>
          <w:rFonts w:cs="Arial"/>
          <w:i/>
          <w:iCs/>
          <w:u w:val="single"/>
        </w:rPr>
        <w:t>ț</w:t>
      </w:r>
      <w:r w:rsidR="003B7997" w:rsidRPr="00295131">
        <w:rPr>
          <w:rFonts w:cs="Arial"/>
          <w:i/>
          <w:iCs/>
          <w:u w:val="single"/>
        </w:rPr>
        <w:t>ă</w:t>
      </w:r>
      <w:r w:rsidRPr="00295131">
        <w:rPr>
          <w:rFonts w:cs="Arial"/>
          <w:i/>
          <w:iCs/>
          <w:u w:val="single"/>
        </w:rPr>
        <w:t xml:space="preserve"> de altele pe </w:t>
      </w:r>
      <w:r w:rsidR="003B7997" w:rsidRPr="00295131">
        <w:rPr>
          <w:rFonts w:cs="Arial"/>
          <w:i/>
          <w:iCs/>
          <w:u w:val="single"/>
        </w:rPr>
        <w:t>aceea</w:t>
      </w:r>
      <w:r w:rsidR="00D57A22" w:rsidRPr="00295131">
        <w:rPr>
          <w:rFonts w:cs="Arial"/>
          <w:i/>
          <w:iCs/>
          <w:u w:val="single"/>
        </w:rPr>
        <w:t>ș</w:t>
      </w:r>
      <w:r w:rsidR="003B7997" w:rsidRPr="00295131">
        <w:rPr>
          <w:rFonts w:cs="Arial"/>
          <w:i/>
          <w:iCs/>
          <w:u w:val="single"/>
        </w:rPr>
        <w:t>i</w:t>
      </w:r>
      <w:r w:rsidRPr="00295131">
        <w:rPr>
          <w:rFonts w:cs="Arial"/>
          <w:i/>
          <w:iCs/>
          <w:u w:val="single"/>
        </w:rPr>
        <w:t xml:space="preserve"> parcelă</w:t>
      </w:r>
      <w:bookmarkEnd w:id="81"/>
    </w:p>
    <w:p w14:paraId="2FE1ABB4" w14:textId="5C4CCFAC" w:rsidR="0091504D" w:rsidRPr="00295131" w:rsidRDefault="0091504D" w:rsidP="00E25776">
      <w:pPr>
        <w:pStyle w:val="Lista"/>
      </w:pPr>
      <w:r w:rsidRPr="00295131">
        <w:t xml:space="preserve">Pe teren se pot amplasa </w:t>
      </w:r>
      <w:r w:rsidR="003B7997" w:rsidRPr="00295131">
        <w:t>construc</w:t>
      </w:r>
      <w:r w:rsidR="00D57A22" w:rsidRPr="00295131">
        <w:t>ț</w:t>
      </w:r>
      <w:r w:rsidR="003B7997" w:rsidRPr="00295131">
        <w:t>ii</w:t>
      </w:r>
      <w:r w:rsidRPr="00295131">
        <w:t xml:space="preserve"> care să se încadreze în edificabilele propuse, astfel încât să se respecte principiile de confort</w:t>
      </w:r>
      <w:r w:rsidR="0025748E" w:rsidRPr="00295131">
        <w:t xml:space="preserve"> și </w:t>
      </w:r>
      <w:r w:rsidRPr="00295131">
        <w:t>normele de însorire</w:t>
      </w:r>
      <w:r w:rsidR="0025748E" w:rsidRPr="00295131">
        <w:t xml:space="preserve"> și </w:t>
      </w:r>
      <w:r w:rsidRPr="00295131">
        <w:t>de iluminat natural.</w:t>
      </w:r>
    </w:p>
    <w:p w14:paraId="7F84D587" w14:textId="53EB92D7" w:rsidR="0091504D" w:rsidRPr="00295131" w:rsidRDefault="0091504D" w:rsidP="00E25776">
      <w:pPr>
        <w:pStyle w:val="Lista"/>
      </w:pPr>
      <w:r w:rsidRPr="00295131">
        <w:t>În cazul realizării mai multor construc</w:t>
      </w:r>
      <w:r w:rsidR="00D57A22" w:rsidRPr="00295131">
        <w:t>ț</w:t>
      </w:r>
      <w:r w:rsidRPr="00295131">
        <w:t>ii pe aceea</w:t>
      </w:r>
      <w:r w:rsidR="00D57A22" w:rsidRPr="00295131">
        <w:t>ș</w:t>
      </w:r>
      <w:r w:rsidRPr="00295131">
        <w:t>i parcelă, conformarea volumelor</w:t>
      </w:r>
      <w:r w:rsidR="0025748E" w:rsidRPr="00295131">
        <w:t xml:space="preserve"> și </w:t>
      </w:r>
      <w:r w:rsidRPr="00295131">
        <w:t>stabilirea distan</w:t>
      </w:r>
      <w:r w:rsidR="00D57A22" w:rsidRPr="00295131">
        <w:t>ț</w:t>
      </w:r>
      <w:r w:rsidRPr="00295131">
        <w:t xml:space="preserve">elor între </w:t>
      </w:r>
      <w:r w:rsidR="003B7997" w:rsidRPr="00295131">
        <w:t>aceasta</w:t>
      </w:r>
      <w:r w:rsidRPr="00295131">
        <w:t xml:space="preserve"> se va realiza pe baza unui studiu de însorire, la faza de autoriza</w:t>
      </w:r>
      <w:r w:rsidR="00D57A22" w:rsidRPr="00295131">
        <w:t>ț</w:t>
      </w:r>
      <w:r w:rsidRPr="00295131">
        <w:t>ie de construire, atunci când distan</w:t>
      </w:r>
      <w:r w:rsidR="00D57A22" w:rsidRPr="00295131">
        <w:t>ț</w:t>
      </w:r>
      <w:r w:rsidRPr="00295131">
        <w:t xml:space="preserve">ele dintre </w:t>
      </w:r>
      <w:r w:rsidR="003B7997" w:rsidRPr="00295131">
        <w:t>aceasta</w:t>
      </w:r>
      <w:r w:rsidRPr="00295131">
        <w:t xml:space="preserve"> sunt mai mici de H/2.</w:t>
      </w:r>
    </w:p>
    <w:p w14:paraId="01B8E027" w14:textId="19444D72" w:rsidR="0091504D" w:rsidRPr="00295131" w:rsidRDefault="003B7997" w:rsidP="0091504D">
      <w:pPr>
        <w:pStyle w:val="Text"/>
        <w:rPr>
          <w:rFonts w:cs="Arial"/>
          <w:b/>
          <w:i/>
          <w:iCs/>
          <w:u w:val="single"/>
        </w:rPr>
      </w:pPr>
      <w:bookmarkStart w:id="82" w:name="_Toc405359649"/>
      <w:bookmarkStart w:id="83" w:name="_Toc17202871"/>
      <w:r w:rsidRPr="00295131">
        <w:rPr>
          <w:rFonts w:cs="Arial"/>
          <w:i/>
          <w:iCs/>
          <w:u w:val="single"/>
        </w:rPr>
        <w:t>Circula</w:t>
      </w:r>
      <w:r w:rsidR="00D57A22" w:rsidRPr="00295131">
        <w:rPr>
          <w:rFonts w:cs="Arial"/>
          <w:i/>
          <w:iCs/>
          <w:u w:val="single"/>
        </w:rPr>
        <w:t>ț</w:t>
      </w:r>
      <w:r w:rsidRPr="00295131">
        <w:rPr>
          <w:rFonts w:cs="Arial"/>
          <w:i/>
          <w:iCs/>
          <w:u w:val="single"/>
        </w:rPr>
        <w:t>ii</w:t>
      </w:r>
      <w:r w:rsidR="0091504D" w:rsidRPr="00295131">
        <w:rPr>
          <w:rFonts w:cs="Arial"/>
          <w:i/>
          <w:iCs/>
          <w:u w:val="single"/>
        </w:rPr>
        <w:t xml:space="preserve"> </w:t>
      </w:r>
      <w:r w:rsidR="00D57A22" w:rsidRPr="00295131">
        <w:rPr>
          <w:rFonts w:cs="Arial"/>
          <w:i/>
          <w:iCs/>
          <w:u w:val="single"/>
        </w:rPr>
        <w:t>ș</w:t>
      </w:r>
      <w:r w:rsidRPr="00295131">
        <w:rPr>
          <w:rFonts w:cs="Arial"/>
          <w:i/>
          <w:iCs/>
          <w:u w:val="single"/>
        </w:rPr>
        <w:t>i</w:t>
      </w:r>
      <w:r w:rsidR="0091504D" w:rsidRPr="00295131">
        <w:rPr>
          <w:rFonts w:cs="Arial"/>
          <w:i/>
          <w:iCs/>
          <w:u w:val="single"/>
        </w:rPr>
        <w:t xml:space="preserve"> accesuri</w:t>
      </w:r>
      <w:bookmarkEnd w:id="82"/>
      <w:bookmarkEnd w:id="83"/>
    </w:p>
    <w:p w14:paraId="2C7BF0F7" w14:textId="715A4674" w:rsidR="0091504D" w:rsidRPr="00295131" w:rsidRDefault="0091504D" w:rsidP="0091504D">
      <w:pPr>
        <w:pStyle w:val="Text"/>
        <w:rPr>
          <w:rFonts w:cs="Arial"/>
        </w:rPr>
      </w:pPr>
      <w:r w:rsidRPr="00295131">
        <w:rPr>
          <w:rFonts w:cs="Arial"/>
        </w:rPr>
        <w:t xml:space="preserve">Accesul carosabil </w:t>
      </w:r>
      <w:r w:rsidR="00D57A22" w:rsidRPr="00295131">
        <w:rPr>
          <w:rFonts w:cs="Arial"/>
        </w:rPr>
        <w:t>ș</w:t>
      </w:r>
      <w:r w:rsidRPr="00295131">
        <w:rPr>
          <w:rFonts w:cs="Arial"/>
        </w:rPr>
        <w:t>i pietonal pentru zonele edificabile se va realiza din următoarele aretere:</w:t>
      </w:r>
    </w:p>
    <w:p w14:paraId="5EBBD7AA" w14:textId="332594B8" w:rsidR="0091504D" w:rsidRPr="00295131" w:rsidRDefault="0091504D" w:rsidP="0091504D">
      <w:pPr>
        <w:pStyle w:val="Text"/>
        <w:rPr>
          <w:rFonts w:cs="Arial"/>
        </w:rPr>
      </w:pPr>
      <w:r w:rsidRPr="00295131">
        <w:rPr>
          <w:rFonts w:cs="Arial"/>
          <w:b/>
        </w:rPr>
        <w:t xml:space="preserve">E1, E2, E3, E4, E5, E6, E7,  </w:t>
      </w:r>
    </w:p>
    <w:p w14:paraId="674D7484" w14:textId="570AD40B" w:rsidR="0091504D" w:rsidRPr="00295131" w:rsidRDefault="0091504D" w:rsidP="003B7997">
      <w:pPr>
        <w:pStyle w:val="Lista"/>
      </w:pPr>
      <w:r w:rsidRPr="00295131">
        <w:t xml:space="preserve">accesul carosabil </w:t>
      </w:r>
      <w:r w:rsidR="00D57A22" w:rsidRPr="00295131">
        <w:t>ș</w:t>
      </w:r>
      <w:r w:rsidRPr="00295131">
        <w:t>i pietonal din Câmpul Pipera prin arteră propusă E-E de la estul până la vestul terenului reglementat, legătură cu Drumul Nisipoasa;</w:t>
      </w:r>
    </w:p>
    <w:p w14:paraId="217BCB0A" w14:textId="18E7D390" w:rsidR="0091504D" w:rsidRPr="00295131" w:rsidRDefault="0091504D" w:rsidP="003B7997">
      <w:pPr>
        <w:pStyle w:val="Lista"/>
      </w:pPr>
      <w:r w:rsidRPr="00295131">
        <w:t xml:space="preserve">accesul carosabil </w:t>
      </w:r>
      <w:r w:rsidR="00D57A22" w:rsidRPr="00295131">
        <w:t>ș</w:t>
      </w:r>
      <w:r w:rsidRPr="00295131">
        <w:t>i pietonal prin artera propusă G-G de la estul terenului reglementat până la vestul terenului reglementat, legătură cu Drumul Nisipoasa;</w:t>
      </w:r>
    </w:p>
    <w:p w14:paraId="2529055E" w14:textId="664376B1" w:rsidR="0091504D" w:rsidRPr="00295131" w:rsidRDefault="0091504D" w:rsidP="003B7997">
      <w:pPr>
        <w:pStyle w:val="Lista"/>
      </w:pPr>
      <w:r w:rsidRPr="00295131">
        <w:lastRenderedPageBreak/>
        <w:t xml:space="preserve">accesul carosabil </w:t>
      </w:r>
      <w:r w:rsidR="00D57A22" w:rsidRPr="00295131">
        <w:t>ș</w:t>
      </w:r>
      <w:r w:rsidRPr="00295131">
        <w:t>i pietonal prin artera propusă F-F de la estul terenului reglementat până la sudul, vestul</w:t>
      </w:r>
      <w:r w:rsidR="0025748E" w:rsidRPr="00295131">
        <w:t xml:space="preserve"> și </w:t>
      </w:r>
      <w:r w:rsidRPr="00295131">
        <w:t>sud-vestul reglementat, legătură cu artera propusă E-E;</w:t>
      </w:r>
    </w:p>
    <w:p w14:paraId="214D9EC3" w14:textId="4C9D6FED" w:rsidR="0091504D" w:rsidRPr="00295131" w:rsidRDefault="0091504D" w:rsidP="0091504D">
      <w:pPr>
        <w:pStyle w:val="Text"/>
        <w:rPr>
          <w:rFonts w:cs="Arial"/>
        </w:rPr>
      </w:pPr>
      <w:r w:rsidRPr="00295131">
        <w:rPr>
          <w:rFonts w:cs="Arial"/>
        </w:rPr>
        <w:t>Accese carosabile se vor realiza printr-un acces cu un fir sau cu două fire de circula</w:t>
      </w:r>
      <w:r w:rsidR="00D57A22" w:rsidRPr="00295131">
        <w:rPr>
          <w:rFonts w:cs="Arial"/>
        </w:rPr>
        <w:t>ț</w:t>
      </w:r>
      <w:r w:rsidRPr="00295131">
        <w:rPr>
          <w:rFonts w:cs="Arial"/>
        </w:rPr>
        <w:t>ie, în func</w:t>
      </w:r>
      <w:r w:rsidR="00D57A22" w:rsidRPr="00295131">
        <w:rPr>
          <w:rFonts w:cs="Arial"/>
        </w:rPr>
        <w:t>ț</w:t>
      </w:r>
      <w:r w:rsidRPr="00295131">
        <w:rPr>
          <w:rFonts w:cs="Arial"/>
        </w:rPr>
        <w:t>ie de numărul necesar de locuri de parcare.</w:t>
      </w:r>
    </w:p>
    <w:p w14:paraId="09237165" w14:textId="5B25CF9F" w:rsidR="0091504D" w:rsidRPr="00295131" w:rsidRDefault="003B7997" w:rsidP="0091504D">
      <w:pPr>
        <w:pStyle w:val="Text"/>
        <w:rPr>
          <w:rFonts w:cs="Arial"/>
          <w:b/>
          <w:u w:val="single"/>
        </w:rPr>
      </w:pPr>
      <w:bookmarkStart w:id="84" w:name="_Toc405359650"/>
      <w:bookmarkStart w:id="85" w:name="_Toc17202872"/>
      <w:r w:rsidRPr="00295131">
        <w:rPr>
          <w:rFonts w:cs="Arial"/>
          <w:u w:val="single"/>
        </w:rPr>
        <w:t>Sta</w:t>
      </w:r>
      <w:r w:rsidR="00D57A22" w:rsidRPr="00295131">
        <w:rPr>
          <w:rFonts w:cs="Arial"/>
          <w:u w:val="single"/>
        </w:rPr>
        <w:t>ț</w:t>
      </w:r>
      <w:r w:rsidRPr="00295131">
        <w:rPr>
          <w:rFonts w:cs="Arial"/>
          <w:u w:val="single"/>
        </w:rPr>
        <w:t>ionarea</w:t>
      </w:r>
      <w:r w:rsidR="0091504D" w:rsidRPr="00295131">
        <w:rPr>
          <w:rFonts w:cs="Arial"/>
          <w:u w:val="single"/>
        </w:rPr>
        <w:t xml:space="preserve"> autovehiculelor</w:t>
      </w:r>
      <w:bookmarkEnd w:id="84"/>
      <w:bookmarkEnd w:id="85"/>
    </w:p>
    <w:p w14:paraId="39EA54AD" w14:textId="066BE4CC" w:rsidR="0091504D" w:rsidRPr="00295131" w:rsidRDefault="003B7997" w:rsidP="00E25776">
      <w:pPr>
        <w:pStyle w:val="Lista"/>
      </w:pPr>
      <w:r w:rsidRPr="00295131">
        <w:t>Sta</w:t>
      </w:r>
      <w:r w:rsidR="00D57A22" w:rsidRPr="00295131">
        <w:t>ț</w:t>
      </w:r>
      <w:r w:rsidRPr="00295131">
        <w:t>ionarea</w:t>
      </w:r>
      <w:r w:rsidR="0091504D" w:rsidRPr="00295131">
        <w:t xml:space="preserve"> autovehiculelor se admite numai în interiorul parcelei, deci în afara </w:t>
      </w:r>
      <w:r w:rsidRPr="00295131">
        <w:t>circula</w:t>
      </w:r>
      <w:r w:rsidR="00D57A22" w:rsidRPr="00295131">
        <w:t>ț</w:t>
      </w:r>
      <w:r w:rsidRPr="00295131">
        <w:t>iilor</w:t>
      </w:r>
      <w:r w:rsidR="0091504D" w:rsidRPr="00295131">
        <w:t xml:space="preserve"> publice. Se vor amenaja locuri de parcare atât la sol, subsol </w:t>
      </w:r>
      <w:r w:rsidR="00D57A22" w:rsidRPr="00295131">
        <w:t>ș</w:t>
      </w:r>
      <w:r w:rsidR="0091504D" w:rsidRPr="00295131">
        <w:t>i suprateran. Numărul minim al acestora se va asigura în raport cu numărul apartamentelor, a suprafe</w:t>
      </w:r>
      <w:r w:rsidR="00D57A22" w:rsidRPr="00295131">
        <w:t>ț</w:t>
      </w:r>
      <w:r w:rsidR="0091504D" w:rsidRPr="00295131">
        <w:t>ei utile de spa</w:t>
      </w:r>
      <w:r w:rsidR="00D57A22" w:rsidRPr="00295131">
        <w:t>ț</w:t>
      </w:r>
      <w:r w:rsidR="0091504D" w:rsidRPr="00295131">
        <w:t xml:space="preserve">ii de birouri rezultate </w:t>
      </w:r>
      <w:r w:rsidR="00D57A22" w:rsidRPr="00295131">
        <w:t>ș</w:t>
      </w:r>
      <w:r w:rsidR="0091504D" w:rsidRPr="00295131">
        <w:t>i/sau în raport cu suprafa</w:t>
      </w:r>
      <w:r w:rsidR="00D57A22" w:rsidRPr="00295131">
        <w:t>ț</w:t>
      </w:r>
      <w:r w:rsidR="0091504D" w:rsidRPr="00295131">
        <w:t>a construită de spa</w:t>
      </w:r>
      <w:r w:rsidR="00D57A22" w:rsidRPr="00295131">
        <w:t>ț</w:t>
      </w:r>
      <w:r w:rsidR="0091504D" w:rsidRPr="00295131">
        <w:t xml:space="preserve">ii comerciale în conformitate cu </w:t>
      </w:r>
      <w:r w:rsidR="0091504D" w:rsidRPr="00295131">
        <w:rPr>
          <w:i/>
        </w:rPr>
        <w:t>Normele privind asigurarea numărului minim de locuri de parcare pentru noile construc</w:t>
      </w:r>
      <w:r w:rsidR="00D57A22" w:rsidRPr="00295131">
        <w:rPr>
          <w:i/>
        </w:rPr>
        <w:t>ț</w:t>
      </w:r>
      <w:r w:rsidR="0091504D" w:rsidRPr="00295131">
        <w:rPr>
          <w:i/>
        </w:rPr>
        <w:t xml:space="preserve">ii </w:t>
      </w:r>
      <w:r w:rsidR="00D57A22" w:rsidRPr="00295131">
        <w:rPr>
          <w:i/>
        </w:rPr>
        <w:t>ș</w:t>
      </w:r>
      <w:r w:rsidR="0091504D" w:rsidRPr="00295131">
        <w:rPr>
          <w:i/>
        </w:rPr>
        <w:t>i amenajări autorizate pe teritoriul Mun. Bucure</w:t>
      </w:r>
      <w:r w:rsidR="00D57A22" w:rsidRPr="00295131">
        <w:rPr>
          <w:i/>
        </w:rPr>
        <w:t>ș</w:t>
      </w:r>
      <w:r w:rsidR="0091504D" w:rsidRPr="00295131">
        <w:rPr>
          <w:i/>
        </w:rPr>
        <w:t xml:space="preserve">ti </w:t>
      </w:r>
      <w:r w:rsidR="00D57A22" w:rsidRPr="00295131">
        <w:rPr>
          <w:i/>
        </w:rPr>
        <w:t>ș</w:t>
      </w:r>
      <w:r w:rsidR="0091504D" w:rsidRPr="00295131">
        <w:rPr>
          <w:i/>
        </w:rPr>
        <w:t>i a prospectelor necesare unei corecte func</w:t>
      </w:r>
      <w:r w:rsidR="00D57A22" w:rsidRPr="00295131">
        <w:rPr>
          <w:i/>
        </w:rPr>
        <w:t>ț</w:t>
      </w:r>
      <w:r w:rsidR="0091504D" w:rsidRPr="00295131">
        <w:rPr>
          <w:i/>
        </w:rPr>
        <w:t>ionări a arterelor de circula</w:t>
      </w:r>
      <w:r w:rsidR="00D57A22" w:rsidRPr="00295131">
        <w:rPr>
          <w:i/>
        </w:rPr>
        <w:t>ț</w:t>
      </w:r>
      <w:r w:rsidR="0091504D" w:rsidRPr="00295131">
        <w:rPr>
          <w:i/>
        </w:rPr>
        <w:t>ie</w:t>
      </w:r>
      <w:r w:rsidR="0091504D" w:rsidRPr="00295131">
        <w:t xml:space="preserve"> aprobate prin HCGMB nr. 66/06.04.2006. </w:t>
      </w:r>
      <w:r w:rsidR="0091504D" w:rsidRPr="00295131">
        <w:tab/>
      </w:r>
    </w:p>
    <w:p w14:paraId="5E115A13" w14:textId="3420814B" w:rsidR="0091504D" w:rsidRPr="00295131" w:rsidRDefault="003B7997" w:rsidP="0091504D">
      <w:pPr>
        <w:pStyle w:val="Text"/>
        <w:rPr>
          <w:rFonts w:cs="Arial"/>
          <w:b/>
          <w:u w:val="single"/>
        </w:rPr>
      </w:pPr>
      <w:bookmarkStart w:id="86" w:name="_Toc405359651"/>
      <w:bookmarkStart w:id="87" w:name="_Toc17202873"/>
      <w:r w:rsidRPr="00295131">
        <w:rPr>
          <w:rFonts w:cs="Arial"/>
          <w:u w:val="single"/>
        </w:rPr>
        <w:t>Înăl</w:t>
      </w:r>
      <w:r w:rsidR="00D57A22" w:rsidRPr="00295131">
        <w:rPr>
          <w:rFonts w:cs="Arial"/>
          <w:u w:val="single"/>
        </w:rPr>
        <w:t>ț</w:t>
      </w:r>
      <w:r w:rsidRPr="00295131">
        <w:rPr>
          <w:rFonts w:cs="Arial"/>
          <w:u w:val="single"/>
        </w:rPr>
        <w:t>imea</w:t>
      </w:r>
      <w:r w:rsidR="0091504D" w:rsidRPr="00295131">
        <w:rPr>
          <w:rFonts w:cs="Arial"/>
          <w:u w:val="single"/>
        </w:rPr>
        <w:t xml:space="preserve"> maximă admisibilă a clădirilor</w:t>
      </w:r>
      <w:bookmarkEnd w:id="86"/>
      <w:bookmarkEnd w:id="87"/>
    </w:p>
    <w:p w14:paraId="5AB97287" w14:textId="138726B2" w:rsidR="0091504D" w:rsidRPr="00295131" w:rsidRDefault="0091504D" w:rsidP="0091504D">
      <w:pPr>
        <w:pStyle w:val="Text"/>
        <w:rPr>
          <w:rFonts w:cs="Arial"/>
        </w:rPr>
      </w:pPr>
      <w:r w:rsidRPr="00295131">
        <w:rPr>
          <w:rFonts w:cs="Arial"/>
          <w:b/>
        </w:rPr>
        <w:t xml:space="preserve">Regimul maxim de </w:t>
      </w:r>
      <w:r w:rsidR="003B7997" w:rsidRPr="00295131">
        <w:rPr>
          <w:rFonts w:cs="Arial"/>
          <w:b/>
        </w:rPr>
        <w:t>înăl</w:t>
      </w:r>
      <w:r w:rsidR="00D57A22" w:rsidRPr="00295131">
        <w:rPr>
          <w:rFonts w:cs="Arial"/>
          <w:b/>
        </w:rPr>
        <w:t>ț</w:t>
      </w:r>
      <w:r w:rsidR="003B7997" w:rsidRPr="00295131">
        <w:rPr>
          <w:rFonts w:cs="Arial"/>
          <w:b/>
        </w:rPr>
        <w:t>ime</w:t>
      </w:r>
      <w:r w:rsidRPr="00295131">
        <w:rPr>
          <w:rFonts w:cs="Arial"/>
        </w:rPr>
        <w:t xml:space="preserve"> admis pentru fiecare zonă edificabilă este astfel:</w:t>
      </w:r>
    </w:p>
    <w:p w14:paraId="132307F0" w14:textId="77777777" w:rsidR="0091504D" w:rsidRPr="00295131" w:rsidRDefault="0091504D" w:rsidP="0091504D">
      <w:pPr>
        <w:pStyle w:val="Text"/>
        <w:rPr>
          <w:rFonts w:cs="Arial"/>
          <w:b/>
          <w:u w:val="single"/>
        </w:rPr>
      </w:pPr>
      <w:r w:rsidRPr="00295131">
        <w:rPr>
          <w:rFonts w:cs="Arial"/>
          <w:b/>
          <w:u w:val="single"/>
        </w:rPr>
        <w:t>E1, E2:</w:t>
      </w:r>
    </w:p>
    <w:p w14:paraId="41F4489F" w14:textId="4A62C35E" w:rsidR="0091504D" w:rsidRPr="00295131" w:rsidRDefault="0091504D" w:rsidP="003B7997">
      <w:pPr>
        <w:pStyle w:val="Lista"/>
      </w:pPr>
      <w:r w:rsidRPr="00295131">
        <w:t xml:space="preserve">maxim </w:t>
      </w:r>
      <w:r w:rsidRPr="00295131">
        <w:rPr>
          <w:b/>
        </w:rPr>
        <w:t>S+Ds+P+5</w:t>
      </w:r>
      <w:r w:rsidRPr="00295131">
        <w:t>E - cu o înăl</w:t>
      </w:r>
      <w:r w:rsidR="00D57A22" w:rsidRPr="00295131">
        <w:t>ț</w:t>
      </w:r>
      <w:r w:rsidRPr="00295131">
        <w:t xml:space="preserve">ime maximă de </w:t>
      </w:r>
      <w:r w:rsidRPr="00295131">
        <w:rPr>
          <w:b/>
        </w:rPr>
        <w:t>18 m</w:t>
      </w:r>
      <w:r w:rsidRPr="00295131">
        <w:t xml:space="preserve"> de la </w:t>
      </w:r>
      <w:r w:rsidRPr="00295131">
        <w:rPr>
          <w:b/>
        </w:rPr>
        <w:t>CTA 87,95 m</w:t>
      </w:r>
      <w:r w:rsidRPr="00295131">
        <w:t xml:space="preserve">, în baza unui nou aviz </w:t>
      </w:r>
      <w:r w:rsidRPr="00295131">
        <w:rPr>
          <w:b/>
        </w:rPr>
        <w:t>AACR</w:t>
      </w:r>
      <w:r w:rsidRPr="00295131">
        <w:t xml:space="preserve"> la faza </w:t>
      </w:r>
      <w:r w:rsidRPr="00295131">
        <w:rPr>
          <w:b/>
        </w:rPr>
        <w:t>DTAC</w:t>
      </w:r>
    </w:p>
    <w:p w14:paraId="5392CBB6" w14:textId="77777777" w:rsidR="0091504D" w:rsidRPr="00295131" w:rsidRDefault="0091504D" w:rsidP="0091504D">
      <w:pPr>
        <w:pStyle w:val="Text"/>
        <w:rPr>
          <w:rFonts w:cs="Arial"/>
          <w:b/>
          <w:u w:val="single"/>
        </w:rPr>
      </w:pPr>
      <w:r w:rsidRPr="00295131">
        <w:rPr>
          <w:rFonts w:cs="Arial"/>
          <w:b/>
          <w:u w:val="single"/>
        </w:rPr>
        <w:t>E3, E4:</w:t>
      </w:r>
    </w:p>
    <w:p w14:paraId="419DD7B0" w14:textId="3FBE8330" w:rsidR="0091504D" w:rsidRPr="00295131" w:rsidRDefault="0091504D" w:rsidP="003B7997">
      <w:pPr>
        <w:pStyle w:val="Lista"/>
      </w:pPr>
      <w:r w:rsidRPr="00295131">
        <w:t xml:space="preserve">maxim </w:t>
      </w:r>
      <w:r w:rsidRPr="00295131">
        <w:rPr>
          <w:b/>
        </w:rPr>
        <w:t>S+Ds+P+5E/6E</w:t>
      </w:r>
      <w:r w:rsidRPr="00295131">
        <w:t xml:space="preserve"> - cu o înăl</w:t>
      </w:r>
      <w:r w:rsidR="00D57A22" w:rsidRPr="00295131">
        <w:t>ț</w:t>
      </w:r>
      <w:r w:rsidRPr="00295131">
        <w:t xml:space="preserve">ime maximă de </w:t>
      </w:r>
      <w:r w:rsidRPr="00295131">
        <w:rPr>
          <w:b/>
        </w:rPr>
        <w:t>18 - 21 m</w:t>
      </w:r>
      <w:r w:rsidRPr="00295131">
        <w:t xml:space="preserve"> de la CTA </w:t>
      </w:r>
      <w:r w:rsidRPr="00295131">
        <w:rPr>
          <w:b/>
        </w:rPr>
        <w:t>87,95 m</w:t>
      </w:r>
      <w:r w:rsidRPr="00295131">
        <w:t xml:space="preserve"> coform plan</w:t>
      </w:r>
      <w:r w:rsidR="00D57A22" w:rsidRPr="00295131">
        <w:t>ș</w:t>
      </w:r>
      <w:r w:rsidRPr="00295131">
        <w:t xml:space="preserve">ei de reglementări, în baza unui nou aviz </w:t>
      </w:r>
      <w:r w:rsidRPr="00295131">
        <w:rPr>
          <w:b/>
        </w:rPr>
        <w:t>AACR</w:t>
      </w:r>
      <w:r w:rsidRPr="00295131">
        <w:t xml:space="preserve"> la faza </w:t>
      </w:r>
      <w:r w:rsidRPr="00295131">
        <w:rPr>
          <w:b/>
        </w:rPr>
        <w:t>DTAC</w:t>
      </w:r>
    </w:p>
    <w:p w14:paraId="5F685B38" w14:textId="77777777" w:rsidR="0091504D" w:rsidRPr="00295131" w:rsidRDefault="0091504D" w:rsidP="0091504D">
      <w:pPr>
        <w:pStyle w:val="Text"/>
        <w:rPr>
          <w:rFonts w:cs="Arial"/>
          <w:b/>
          <w:u w:val="single"/>
        </w:rPr>
      </w:pPr>
      <w:r w:rsidRPr="00295131">
        <w:rPr>
          <w:rFonts w:cs="Arial"/>
          <w:b/>
          <w:u w:val="single"/>
        </w:rPr>
        <w:t xml:space="preserve">E5, E6, E7 </w:t>
      </w:r>
    </w:p>
    <w:p w14:paraId="41805CD8" w14:textId="5CC8BE64" w:rsidR="0091504D" w:rsidRPr="00295131" w:rsidRDefault="0091504D" w:rsidP="003B7997">
      <w:pPr>
        <w:pStyle w:val="Lista"/>
        <w:rPr>
          <w:b/>
        </w:rPr>
      </w:pPr>
      <w:r w:rsidRPr="00295131">
        <w:t>maxim S+Ds+P+5E - cu o înăl</w:t>
      </w:r>
      <w:r w:rsidR="00D57A22" w:rsidRPr="00295131">
        <w:t>ț</w:t>
      </w:r>
      <w:r w:rsidRPr="00295131">
        <w:t>ime maximă de 21 m de la CTA</w:t>
      </w:r>
      <w:r w:rsidRPr="00295131">
        <w:rPr>
          <w:b/>
        </w:rPr>
        <w:t xml:space="preserve"> 87,95 m</w:t>
      </w:r>
      <w:r w:rsidRPr="00295131">
        <w:t xml:space="preserve">, în baza unui nou aviz </w:t>
      </w:r>
      <w:r w:rsidRPr="00295131">
        <w:rPr>
          <w:b/>
        </w:rPr>
        <w:t>AACR</w:t>
      </w:r>
      <w:r w:rsidRPr="00295131">
        <w:t xml:space="preserve"> la faza </w:t>
      </w:r>
      <w:r w:rsidRPr="00295131">
        <w:rPr>
          <w:b/>
        </w:rPr>
        <w:t>DTAC</w:t>
      </w:r>
    </w:p>
    <w:p w14:paraId="051A4CEE" w14:textId="0338F42A" w:rsidR="0091504D" w:rsidRPr="00295131" w:rsidRDefault="0091504D" w:rsidP="0091504D">
      <w:pPr>
        <w:pStyle w:val="Text"/>
        <w:rPr>
          <w:rFonts w:cs="Arial"/>
        </w:rPr>
      </w:pPr>
      <w:r w:rsidRPr="00295131">
        <w:rPr>
          <w:rFonts w:cs="Arial"/>
        </w:rPr>
        <w:t>La faza DTAC, se vor putea realiza mai multe subsoluri.</w:t>
      </w:r>
    </w:p>
    <w:p w14:paraId="47D6CEEE" w14:textId="3AFB946C" w:rsidR="0091504D" w:rsidRPr="00295131" w:rsidRDefault="0091504D" w:rsidP="0091504D">
      <w:pPr>
        <w:pStyle w:val="Text"/>
        <w:rPr>
          <w:rFonts w:cs="Arial"/>
          <w:b/>
          <w:i/>
          <w:iCs/>
          <w:u w:val="single"/>
        </w:rPr>
      </w:pPr>
      <w:bookmarkStart w:id="88" w:name="_Toc405359652"/>
      <w:bookmarkStart w:id="89" w:name="_Toc17202874"/>
      <w:r w:rsidRPr="00295131">
        <w:rPr>
          <w:rFonts w:cs="Arial"/>
          <w:i/>
          <w:iCs/>
          <w:u w:val="single"/>
        </w:rPr>
        <w:t>Aspectul exterior al clădirilor</w:t>
      </w:r>
      <w:bookmarkEnd w:id="88"/>
      <w:bookmarkEnd w:id="89"/>
    </w:p>
    <w:p w14:paraId="16CD60BF" w14:textId="6A7D39C0" w:rsidR="0091504D" w:rsidRPr="00295131" w:rsidRDefault="0091504D" w:rsidP="00E25776">
      <w:pPr>
        <w:pStyle w:val="Lista"/>
      </w:pPr>
      <w:r w:rsidRPr="00295131">
        <w:t xml:space="preserve">Autorizarea executării </w:t>
      </w:r>
      <w:r w:rsidR="003B7997" w:rsidRPr="00295131">
        <w:t>construc</w:t>
      </w:r>
      <w:r w:rsidR="00D57A22" w:rsidRPr="00295131">
        <w:t>ț</w:t>
      </w:r>
      <w:r w:rsidR="003B7997" w:rsidRPr="00295131">
        <w:t>iilor</w:t>
      </w:r>
      <w:r w:rsidRPr="00295131">
        <w:t xml:space="preserve"> este permisă numai dacă aspectul exterior nu distonează cu aspectul general al zonei.</w:t>
      </w:r>
    </w:p>
    <w:p w14:paraId="60054285" w14:textId="73DDFAF0" w:rsidR="0091504D" w:rsidRPr="00295131" w:rsidRDefault="0091504D" w:rsidP="00E25776">
      <w:pPr>
        <w:pStyle w:val="Lista"/>
      </w:pPr>
      <w:r w:rsidRPr="00295131">
        <w:t>Se interzice utilizarea improprie a materialelor</w:t>
      </w:r>
      <w:r w:rsidR="0025748E" w:rsidRPr="00295131">
        <w:t xml:space="preserve"> și </w:t>
      </w:r>
      <w:r w:rsidRPr="00295131">
        <w:t xml:space="preserve">utilizarea culorilor stridente. </w:t>
      </w:r>
    </w:p>
    <w:p w14:paraId="44D5DEEE" w14:textId="4EB92819" w:rsidR="0091504D" w:rsidRPr="00295131" w:rsidRDefault="0091504D" w:rsidP="00E25776">
      <w:pPr>
        <w:pStyle w:val="Lista"/>
      </w:pPr>
      <w:r w:rsidRPr="00295131">
        <w:t>Întrucât aspectul exterior al construc</w:t>
      </w:r>
      <w:r w:rsidR="00D57A22" w:rsidRPr="00295131">
        <w:t>ț</w:t>
      </w:r>
      <w:r w:rsidRPr="00295131">
        <w:t>iilor, cu toate elementele sale definitorii, apar</w:t>
      </w:r>
      <w:r w:rsidR="00D57A22" w:rsidRPr="00295131">
        <w:t>ț</w:t>
      </w:r>
      <w:r w:rsidRPr="00295131">
        <w:t>ine spa</w:t>
      </w:r>
      <w:r w:rsidR="00D57A22" w:rsidRPr="00295131">
        <w:t>ț</w:t>
      </w:r>
      <w:r w:rsidRPr="00295131">
        <w:t>iului public (conform RGU, Art. 32), se va urmări integrarea viitorului ansamblu în cadrul specificului zonei istorice protejate.</w:t>
      </w:r>
    </w:p>
    <w:p w14:paraId="3F785C4C" w14:textId="411D0A7E" w:rsidR="0091504D" w:rsidRPr="00295131" w:rsidRDefault="003B7997" w:rsidP="0091504D">
      <w:pPr>
        <w:pStyle w:val="Text"/>
        <w:rPr>
          <w:rFonts w:cs="Arial"/>
          <w:b/>
          <w:i/>
          <w:iCs/>
          <w:u w:val="single"/>
        </w:rPr>
      </w:pPr>
      <w:bookmarkStart w:id="90" w:name="_Toc405359653"/>
      <w:bookmarkStart w:id="91" w:name="_Toc17202875"/>
      <w:r w:rsidRPr="00295131">
        <w:rPr>
          <w:rFonts w:cs="Arial"/>
          <w:i/>
          <w:iCs/>
          <w:u w:val="single"/>
        </w:rPr>
        <w:t>Condi</w:t>
      </w:r>
      <w:r w:rsidR="00D57A22" w:rsidRPr="00295131">
        <w:rPr>
          <w:rFonts w:cs="Arial"/>
          <w:i/>
          <w:iCs/>
          <w:u w:val="single"/>
        </w:rPr>
        <w:t>ț</w:t>
      </w:r>
      <w:r w:rsidRPr="00295131">
        <w:rPr>
          <w:rFonts w:cs="Arial"/>
          <w:i/>
          <w:iCs/>
          <w:u w:val="single"/>
        </w:rPr>
        <w:t>ii</w:t>
      </w:r>
      <w:r w:rsidR="0091504D" w:rsidRPr="00295131">
        <w:rPr>
          <w:rFonts w:cs="Arial"/>
          <w:i/>
          <w:iCs/>
          <w:u w:val="single"/>
        </w:rPr>
        <w:t xml:space="preserve"> de echipare edilitară</w:t>
      </w:r>
      <w:bookmarkEnd w:id="90"/>
      <w:bookmarkEnd w:id="91"/>
    </w:p>
    <w:p w14:paraId="0779943F" w14:textId="7AB1EB83" w:rsidR="0091504D" w:rsidRPr="00295131" w:rsidRDefault="0091504D" w:rsidP="003B7997">
      <w:pPr>
        <w:pStyle w:val="Lista"/>
      </w:pPr>
      <w:r w:rsidRPr="00295131">
        <w:t>Viitoarele construc</w:t>
      </w:r>
      <w:r w:rsidR="00D57A22" w:rsidRPr="00295131">
        <w:t>ț</w:t>
      </w:r>
      <w:r w:rsidRPr="00295131">
        <w:t xml:space="preserve">ii vor fi racordate la toate </w:t>
      </w:r>
      <w:r w:rsidR="003B7997" w:rsidRPr="00295131">
        <w:t>utilită</w:t>
      </w:r>
      <w:r w:rsidR="00D57A22" w:rsidRPr="00295131">
        <w:t>ț</w:t>
      </w:r>
      <w:r w:rsidR="003B7997" w:rsidRPr="00295131">
        <w:t>ile</w:t>
      </w:r>
      <w:r w:rsidRPr="00295131">
        <w:t xml:space="preserve"> existente în zonă, respectiv la re</w:t>
      </w:r>
      <w:r w:rsidR="00D57A22" w:rsidRPr="00295131">
        <w:t>ț</w:t>
      </w:r>
      <w:r w:rsidRPr="00295131">
        <w:t>elele de alimentare cu apă potabilă, canalizare, electrice, gaze, telefonie.</w:t>
      </w:r>
    </w:p>
    <w:p w14:paraId="5E38F70C" w14:textId="0F5206E9" w:rsidR="0091504D" w:rsidRPr="00295131" w:rsidRDefault="0091504D" w:rsidP="003B7997">
      <w:pPr>
        <w:pStyle w:val="Lista"/>
      </w:pPr>
      <w:r w:rsidRPr="00295131">
        <w:t xml:space="preserve">La faza de </w:t>
      </w:r>
      <w:r w:rsidR="003B7997" w:rsidRPr="00295131">
        <w:t>ob</w:t>
      </w:r>
      <w:r w:rsidR="00D57A22" w:rsidRPr="00295131">
        <w:t>ț</w:t>
      </w:r>
      <w:r w:rsidR="003B7997" w:rsidRPr="00295131">
        <w:t>inere</w:t>
      </w:r>
      <w:r w:rsidRPr="00295131">
        <w:t xml:space="preserve"> </w:t>
      </w:r>
      <w:r w:rsidR="003B7997" w:rsidRPr="00295131">
        <w:t>Autoriza</w:t>
      </w:r>
      <w:r w:rsidR="00D57A22" w:rsidRPr="00295131">
        <w:t>ț</w:t>
      </w:r>
      <w:r w:rsidR="003B7997" w:rsidRPr="00295131">
        <w:t>ie</w:t>
      </w:r>
      <w:r w:rsidRPr="00295131">
        <w:t xml:space="preserve"> de Construire se vor perfecta formele legale de eliberare aviz amplasament (unde sunt existente </w:t>
      </w:r>
      <w:r w:rsidR="003B7997" w:rsidRPr="00295131">
        <w:t>re</w:t>
      </w:r>
      <w:r w:rsidR="00D57A22" w:rsidRPr="00295131">
        <w:t>ț</w:t>
      </w:r>
      <w:r w:rsidR="003B7997" w:rsidRPr="00295131">
        <w:t>ele</w:t>
      </w:r>
      <w:r w:rsidRPr="00295131">
        <w:t xml:space="preserve">) </w:t>
      </w:r>
      <w:r w:rsidR="00D57A22" w:rsidRPr="00295131">
        <w:t>ș</w:t>
      </w:r>
      <w:r w:rsidR="003B7997" w:rsidRPr="00295131">
        <w:t>i</w:t>
      </w:r>
      <w:r w:rsidRPr="00295131">
        <w:t xml:space="preserve"> racordare la </w:t>
      </w:r>
      <w:r w:rsidR="003B7997" w:rsidRPr="00295131">
        <w:t>utilită</w:t>
      </w:r>
      <w:r w:rsidR="00D57A22" w:rsidRPr="00295131">
        <w:t>ț</w:t>
      </w:r>
      <w:r w:rsidR="003B7997" w:rsidRPr="00295131">
        <w:t>i</w:t>
      </w:r>
      <w:r w:rsidRPr="00295131">
        <w:t xml:space="preserve">, în conformitate cu Legea 50/1991 actualizată </w:t>
      </w:r>
      <w:r w:rsidR="00D57A22" w:rsidRPr="00295131">
        <w:t>ș</w:t>
      </w:r>
      <w:r w:rsidR="003B7997" w:rsidRPr="00295131">
        <w:t>i</w:t>
      </w:r>
      <w:r w:rsidRPr="00295131">
        <w:t xml:space="preserve"> modificată;</w:t>
      </w:r>
      <w:r w:rsidRPr="00295131">
        <w:tab/>
      </w:r>
    </w:p>
    <w:p w14:paraId="4A6A701C" w14:textId="5D7D4442" w:rsidR="0091504D" w:rsidRPr="00295131" w:rsidRDefault="0091504D" w:rsidP="003B7997">
      <w:pPr>
        <w:pStyle w:val="Lista"/>
      </w:pPr>
      <w:r w:rsidRPr="00295131">
        <w:lastRenderedPageBreak/>
        <w:t xml:space="preserve">Se vor prevedea gospodării de apă menajeră </w:t>
      </w:r>
      <w:r w:rsidR="00D57A22" w:rsidRPr="00295131">
        <w:t>ș</w:t>
      </w:r>
      <w:r w:rsidRPr="00295131">
        <w:t xml:space="preserve">i incendiu, conform normativelor în vigoare; </w:t>
      </w:r>
    </w:p>
    <w:p w14:paraId="705BB976" w14:textId="6662C427" w:rsidR="0091504D" w:rsidRPr="00295131" w:rsidRDefault="0091504D" w:rsidP="003B7997">
      <w:pPr>
        <w:pStyle w:val="Lista"/>
      </w:pPr>
      <w:r w:rsidRPr="00295131">
        <w:t>Se vor respecta prevederile „Strategiei de dezvoltare</w:t>
      </w:r>
      <w:r w:rsidR="0025748E" w:rsidRPr="00295131">
        <w:t xml:space="preserve"> și </w:t>
      </w:r>
      <w:r w:rsidR="003B7997" w:rsidRPr="00295131">
        <w:t>func</w:t>
      </w:r>
      <w:r w:rsidR="00D57A22" w:rsidRPr="00295131">
        <w:t>ț</w:t>
      </w:r>
      <w:r w:rsidR="003B7997" w:rsidRPr="00295131">
        <w:t>ionare</w:t>
      </w:r>
      <w:r w:rsidRPr="00295131">
        <w:t xml:space="preserve"> pe termen mediu</w:t>
      </w:r>
      <w:r w:rsidR="0025748E" w:rsidRPr="00295131">
        <w:t xml:space="preserve"> și </w:t>
      </w:r>
      <w:r w:rsidRPr="00295131">
        <w:t>lung a serviciului public de salubrizare</w:t>
      </w:r>
      <w:r w:rsidR="0025748E" w:rsidRPr="00295131">
        <w:t xml:space="preserve"> în </w:t>
      </w:r>
      <w:r w:rsidRPr="00295131">
        <w:t>Municipiul Bucure</w:t>
      </w:r>
      <w:r w:rsidR="00D57A22" w:rsidRPr="00295131">
        <w:t>ș</w:t>
      </w:r>
      <w:r w:rsidRPr="00295131">
        <w:t>ti” aprobat cu HCGMB nr. 82/28.04.2015 stipulate</w:t>
      </w:r>
      <w:r w:rsidR="0025748E" w:rsidRPr="00295131">
        <w:t xml:space="preserve"> în </w:t>
      </w:r>
      <w:r w:rsidRPr="00295131">
        <w:t>Cap. III 3.C Activitatea de salubrizare menajera”</w:t>
      </w:r>
      <w:r w:rsidR="0025748E" w:rsidRPr="00295131">
        <w:t xml:space="preserve"> și </w:t>
      </w:r>
      <w:r w:rsidRPr="00295131">
        <w:t xml:space="preserve">cap. III.3.D. Managementul Integrat al </w:t>
      </w:r>
      <w:r w:rsidR="003B7997" w:rsidRPr="00295131">
        <w:t>De</w:t>
      </w:r>
      <w:r w:rsidR="00D57A22" w:rsidRPr="00295131">
        <w:t>ș</w:t>
      </w:r>
      <w:r w:rsidR="003B7997" w:rsidRPr="00295131">
        <w:t>eurilor</w:t>
      </w:r>
      <w:r w:rsidR="0025748E" w:rsidRPr="00295131">
        <w:t xml:space="preserve"> în </w:t>
      </w:r>
      <w:r w:rsidRPr="00295131">
        <w:t xml:space="preserve">conformitate cu </w:t>
      </w:r>
      <w:r w:rsidR="003B7997" w:rsidRPr="00295131">
        <w:t>activită</w:t>
      </w:r>
      <w:r w:rsidR="00D57A22" w:rsidRPr="00295131">
        <w:t>ț</w:t>
      </w:r>
      <w:r w:rsidR="003B7997" w:rsidRPr="00295131">
        <w:t>ile</w:t>
      </w:r>
      <w:r w:rsidRPr="00295131">
        <w:t xml:space="preserve"> </w:t>
      </w:r>
      <w:r w:rsidR="003B7997" w:rsidRPr="00295131">
        <w:t>desfă</w:t>
      </w:r>
      <w:r w:rsidR="00D57A22" w:rsidRPr="00295131">
        <w:t>ș</w:t>
      </w:r>
      <w:r w:rsidR="003B7997" w:rsidRPr="00295131">
        <w:t>urate</w:t>
      </w:r>
      <w:r w:rsidRPr="00295131">
        <w:t>.</w:t>
      </w:r>
    </w:p>
    <w:p w14:paraId="09E6D52A" w14:textId="0DC0FB38" w:rsidR="0091504D" w:rsidRPr="00295131" w:rsidRDefault="0091504D" w:rsidP="003B7997">
      <w:pPr>
        <w:pStyle w:val="Lista"/>
      </w:pPr>
      <w:r w:rsidRPr="00295131">
        <w:t>Pentru faza de Autorizare de Construire se vor respecta prevederile art. 13 al HG 525/1996 cu modificările</w:t>
      </w:r>
      <w:r w:rsidR="0025748E" w:rsidRPr="00295131">
        <w:t xml:space="preserve"> și </w:t>
      </w:r>
      <w:r w:rsidRPr="00295131">
        <w:t>completările ulterioare;</w:t>
      </w:r>
    </w:p>
    <w:p w14:paraId="778C51F2" w14:textId="4695776A" w:rsidR="0091504D" w:rsidRPr="00295131" w:rsidRDefault="0091504D" w:rsidP="003B7997">
      <w:pPr>
        <w:pStyle w:val="Lista"/>
      </w:pPr>
      <w:r w:rsidRPr="00295131">
        <w:t xml:space="preserve">Se vor respecta </w:t>
      </w:r>
      <w:r w:rsidR="003B7997" w:rsidRPr="00295131">
        <w:t>condi</w:t>
      </w:r>
      <w:r w:rsidR="00D57A22" w:rsidRPr="00295131">
        <w:t>ț</w:t>
      </w:r>
      <w:r w:rsidR="003B7997" w:rsidRPr="00295131">
        <w:t>iile</w:t>
      </w:r>
      <w:r w:rsidRPr="00295131">
        <w:t xml:space="preserve"> impuse prin avizul Comisie de Coordonare re</w:t>
      </w:r>
      <w:r w:rsidR="00D57A22" w:rsidRPr="00295131">
        <w:t>ț</w:t>
      </w:r>
      <w:r w:rsidRPr="00295131">
        <w:t>ele tehnico-edilitare.</w:t>
      </w:r>
    </w:p>
    <w:p w14:paraId="2C6167C1" w14:textId="1CCEE694" w:rsidR="0091504D" w:rsidRPr="00295131" w:rsidRDefault="0091504D" w:rsidP="0091504D">
      <w:pPr>
        <w:pStyle w:val="Text"/>
        <w:rPr>
          <w:rFonts w:cs="Arial"/>
          <w:b/>
          <w:i/>
          <w:iCs/>
          <w:u w:val="single"/>
        </w:rPr>
      </w:pPr>
      <w:bookmarkStart w:id="92" w:name="_Toc405359654"/>
      <w:bookmarkStart w:id="93" w:name="_Toc17202876"/>
      <w:r w:rsidRPr="00295131">
        <w:rPr>
          <w:rFonts w:cs="Arial"/>
          <w:i/>
          <w:iCs/>
          <w:u w:val="single"/>
        </w:rPr>
        <w:t>Spa</w:t>
      </w:r>
      <w:r w:rsidR="00D57A22" w:rsidRPr="00295131">
        <w:rPr>
          <w:rFonts w:cs="Arial"/>
          <w:i/>
          <w:iCs/>
          <w:u w:val="single"/>
        </w:rPr>
        <w:t>ț</w:t>
      </w:r>
      <w:r w:rsidRPr="00295131">
        <w:rPr>
          <w:rFonts w:cs="Arial"/>
          <w:i/>
          <w:iCs/>
          <w:u w:val="single"/>
        </w:rPr>
        <w:t>ii libere</w:t>
      </w:r>
      <w:r w:rsidR="0025748E" w:rsidRPr="00295131">
        <w:rPr>
          <w:rFonts w:cs="Arial"/>
          <w:i/>
          <w:iCs/>
          <w:u w:val="single"/>
        </w:rPr>
        <w:t xml:space="preserve"> și </w:t>
      </w:r>
      <w:r w:rsidR="003B7997" w:rsidRPr="00295131">
        <w:rPr>
          <w:rFonts w:cs="Arial"/>
          <w:i/>
          <w:iCs/>
          <w:u w:val="single"/>
        </w:rPr>
        <w:t>spa</w:t>
      </w:r>
      <w:r w:rsidR="00D57A22" w:rsidRPr="00295131">
        <w:rPr>
          <w:rFonts w:cs="Arial"/>
          <w:i/>
          <w:iCs/>
          <w:u w:val="single"/>
        </w:rPr>
        <w:t>ț</w:t>
      </w:r>
      <w:r w:rsidR="003B7997" w:rsidRPr="00295131">
        <w:rPr>
          <w:rFonts w:cs="Arial"/>
          <w:i/>
          <w:iCs/>
          <w:u w:val="single"/>
        </w:rPr>
        <w:t>ii</w:t>
      </w:r>
      <w:r w:rsidRPr="00295131">
        <w:rPr>
          <w:rFonts w:cs="Arial"/>
          <w:i/>
          <w:iCs/>
          <w:u w:val="single"/>
        </w:rPr>
        <w:t xml:space="preserve"> plantate</w:t>
      </w:r>
      <w:bookmarkEnd w:id="92"/>
      <w:bookmarkEnd w:id="93"/>
    </w:p>
    <w:p w14:paraId="2FD614B5" w14:textId="1D2346CB" w:rsidR="0091504D" w:rsidRPr="00295131" w:rsidRDefault="0091504D" w:rsidP="003B7997">
      <w:pPr>
        <w:pStyle w:val="Lista"/>
      </w:pPr>
      <w:r w:rsidRPr="00295131">
        <w:t>Spa</w:t>
      </w:r>
      <w:r w:rsidR="00D57A22" w:rsidRPr="00295131">
        <w:t>ț</w:t>
      </w:r>
      <w:r w:rsidRPr="00295131">
        <w:t>iile neconstruite</w:t>
      </w:r>
      <w:r w:rsidR="0025748E" w:rsidRPr="00295131">
        <w:t xml:space="preserve"> și </w:t>
      </w:r>
      <w:r w:rsidRPr="00295131">
        <w:t xml:space="preserve">neocupate de accese </w:t>
      </w:r>
      <w:r w:rsidR="00D57A22" w:rsidRPr="00295131">
        <w:t>ș</w:t>
      </w:r>
      <w:r w:rsidRPr="00295131">
        <w:t xml:space="preserve">i trotuare de </w:t>
      </w:r>
      <w:r w:rsidR="003B7997" w:rsidRPr="00295131">
        <w:t>gardă</w:t>
      </w:r>
      <w:r w:rsidRPr="00295131">
        <w:t xml:space="preserve"> vor fi înierbate.</w:t>
      </w:r>
    </w:p>
    <w:p w14:paraId="42E52312" w14:textId="695548C1" w:rsidR="0091504D" w:rsidRPr="00295131" w:rsidRDefault="0091504D" w:rsidP="003B7997">
      <w:pPr>
        <w:pStyle w:val="Lista"/>
      </w:pPr>
      <w:r w:rsidRPr="00295131">
        <w:t xml:space="preserve">Se </w:t>
      </w:r>
      <w:r w:rsidR="003B7997" w:rsidRPr="00295131">
        <w:t>recomandă</w:t>
      </w:r>
      <w:r w:rsidRPr="00295131">
        <w:t xml:space="preserve"> ca pentru </w:t>
      </w:r>
      <w:r w:rsidR="003B7997" w:rsidRPr="00295131">
        <w:t>îmbunătă</w:t>
      </w:r>
      <w:r w:rsidR="00D57A22" w:rsidRPr="00295131">
        <w:t>ț</w:t>
      </w:r>
      <w:r w:rsidR="003B7997" w:rsidRPr="00295131">
        <w:t>irea</w:t>
      </w:r>
      <w:r w:rsidRPr="00295131">
        <w:t xml:space="preserve"> microclimatului </w:t>
      </w:r>
      <w:r w:rsidR="00D57A22" w:rsidRPr="00295131">
        <w:t>ș</w:t>
      </w:r>
      <w:r w:rsidRPr="00295131">
        <w:t>i pentru protec</w:t>
      </w:r>
      <w:r w:rsidR="00D57A22" w:rsidRPr="00295131">
        <w:t>ț</w:t>
      </w:r>
      <w:r w:rsidRPr="00295131">
        <w:t>ia construc</w:t>
      </w:r>
      <w:r w:rsidR="00D57A22" w:rsidRPr="00295131">
        <w:t>ț</w:t>
      </w:r>
      <w:r w:rsidRPr="00295131">
        <w:t xml:space="preserve">iei </w:t>
      </w:r>
      <w:r w:rsidR="003B7997" w:rsidRPr="00295131">
        <w:t>să</w:t>
      </w:r>
      <w:r w:rsidRPr="00295131">
        <w:t xml:space="preserve"> se evite impermeabilizarea terenului peste minimum necesar pentru accese.</w:t>
      </w:r>
    </w:p>
    <w:p w14:paraId="6B7F2FAB" w14:textId="05C234FF" w:rsidR="0091504D" w:rsidRPr="00295131" w:rsidRDefault="0091504D" w:rsidP="003B7997">
      <w:pPr>
        <w:pStyle w:val="Lista"/>
      </w:pPr>
      <w:r w:rsidRPr="00295131">
        <w:t>Se va asigura un procent de minim 30% (pe sol natural sau pe placă</w:t>
      </w:r>
      <w:r w:rsidR="0025748E" w:rsidRPr="00295131">
        <w:t xml:space="preserve"> și </w:t>
      </w:r>
      <w:r w:rsidRPr="00295131">
        <w:t xml:space="preserve">terase) de </w:t>
      </w:r>
      <w:r w:rsidR="003B7997" w:rsidRPr="00295131">
        <w:t>spa</w:t>
      </w:r>
      <w:r w:rsidR="00D57A22" w:rsidRPr="00295131">
        <w:t>ț</w:t>
      </w:r>
      <w:r w:rsidR="003B7997" w:rsidRPr="00295131">
        <w:t>ii</w:t>
      </w:r>
      <w:r w:rsidRPr="00295131">
        <w:t xml:space="preserve"> verzi din </w:t>
      </w:r>
      <w:r w:rsidR="003B7997" w:rsidRPr="00295131">
        <w:t>suprafa</w:t>
      </w:r>
      <w:r w:rsidR="00D57A22" w:rsidRPr="00295131">
        <w:t>ț</w:t>
      </w:r>
      <w:r w:rsidR="003B7997" w:rsidRPr="00295131">
        <w:t>a</w:t>
      </w:r>
      <w:r w:rsidRPr="00295131">
        <w:t xml:space="preserve"> terenului.</w:t>
      </w:r>
    </w:p>
    <w:p w14:paraId="118747DE" w14:textId="3311C610" w:rsidR="0091504D" w:rsidRPr="00295131" w:rsidRDefault="0091504D" w:rsidP="0091504D">
      <w:pPr>
        <w:pStyle w:val="Text"/>
        <w:rPr>
          <w:rFonts w:cs="Arial"/>
          <w:b/>
          <w:i/>
          <w:iCs/>
          <w:u w:val="single"/>
        </w:rPr>
      </w:pPr>
      <w:bookmarkStart w:id="94" w:name="_Toc405359655"/>
      <w:bookmarkStart w:id="95" w:name="_Toc17202877"/>
      <w:r w:rsidRPr="00295131">
        <w:rPr>
          <w:rFonts w:cs="Arial"/>
          <w:i/>
          <w:iCs/>
          <w:u w:val="single"/>
        </w:rPr>
        <w:t>Împrejmuiri</w:t>
      </w:r>
      <w:bookmarkEnd w:id="94"/>
      <w:bookmarkEnd w:id="95"/>
    </w:p>
    <w:p w14:paraId="0DDCCF0B" w14:textId="0BBBCC40" w:rsidR="0091504D" w:rsidRPr="00295131" w:rsidRDefault="0091504D" w:rsidP="00E25776">
      <w:pPr>
        <w:pStyle w:val="Lista"/>
      </w:pPr>
      <w:r w:rsidRPr="00295131">
        <w:t xml:space="preserve">Pentru terenul reglementat se vor realiza împrejmuiri amplasate pe limitele laterale </w:t>
      </w:r>
      <w:r w:rsidR="00D57A22" w:rsidRPr="00295131">
        <w:t>ș</w:t>
      </w:r>
      <w:r w:rsidRPr="00295131">
        <w:t xml:space="preserve">i posterioară a fiecărui teren delimitat de către noile artere propuse </w:t>
      </w:r>
      <w:r w:rsidR="00D57A22" w:rsidRPr="00295131">
        <w:t>ș</w:t>
      </w:r>
      <w:r w:rsidRPr="00295131">
        <w:t>i propuse orientativ, din ra</w:t>
      </w:r>
      <w:r w:rsidR="00D57A22" w:rsidRPr="00295131">
        <w:t>ț</w:t>
      </w:r>
      <w:r w:rsidRPr="00295131">
        <w:t xml:space="preserve">iuni de delimitare </w:t>
      </w:r>
      <w:r w:rsidR="00D57A22" w:rsidRPr="00295131">
        <w:t>ș</w:t>
      </w:r>
      <w:r w:rsidRPr="00295131">
        <w:t>i de protec</w:t>
      </w:r>
      <w:r w:rsidR="00D57A22" w:rsidRPr="00295131">
        <w:t>ț</w:t>
      </w:r>
      <w:r w:rsidRPr="00295131">
        <w:t>ie a proprietă</w:t>
      </w:r>
      <w:r w:rsidR="00D57A22" w:rsidRPr="00295131">
        <w:t>ț</w:t>
      </w:r>
      <w:r w:rsidRPr="00295131">
        <w:t>ii. Acestea vor fi opace, cu înăl</w:t>
      </w:r>
      <w:r w:rsidR="00D57A22" w:rsidRPr="00295131">
        <w:t>ț</w:t>
      </w:r>
      <w:r w:rsidRPr="00295131">
        <w:t>ime maximă de 2,00 m.</w:t>
      </w:r>
      <w:r w:rsidRPr="00295131">
        <w:tab/>
        <w:t xml:space="preserve"> </w:t>
      </w:r>
    </w:p>
    <w:p w14:paraId="6AFF7FBB" w14:textId="51807CEA" w:rsidR="0091504D" w:rsidRPr="00295131" w:rsidRDefault="0091504D" w:rsidP="00E25776">
      <w:pPr>
        <w:pStyle w:val="Lista"/>
      </w:pPr>
      <w:r w:rsidRPr="00295131">
        <w:t xml:space="preserve">Pe aliniament împrejmuirile vor avea soclu opac de </w:t>
      </w:r>
      <w:r w:rsidR="003B7997" w:rsidRPr="00295131">
        <w:t>maxim</w:t>
      </w:r>
      <w:r w:rsidRPr="00295131">
        <w:t xml:space="preserve"> 60 cm înăl</w:t>
      </w:r>
      <w:r w:rsidR="00D57A22" w:rsidRPr="00295131">
        <w:t>ț</w:t>
      </w:r>
      <w:r w:rsidRPr="00295131">
        <w:t>ime după care vor fi transparente cu posibilitatea de a fi dublate de gard viu.</w:t>
      </w:r>
    </w:p>
    <w:p w14:paraId="1EDC7FD3" w14:textId="77777777" w:rsidR="00985723" w:rsidRPr="00295131" w:rsidRDefault="00985723" w:rsidP="0091504D">
      <w:pPr>
        <w:pStyle w:val="Text"/>
        <w:rPr>
          <w:b/>
          <w:bCs/>
        </w:rPr>
      </w:pPr>
      <w:bookmarkStart w:id="96" w:name="_Toc405359656"/>
      <w:bookmarkStart w:id="97" w:name="_Toc17202878"/>
    </w:p>
    <w:p w14:paraId="73B3DB76" w14:textId="041B1AB7" w:rsidR="0091504D" w:rsidRPr="00295131" w:rsidRDefault="003B7997" w:rsidP="0091504D">
      <w:pPr>
        <w:pStyle w:val="Text"/>
        <w:rPr>
          <w:b/>
          <w:bCs/>
          <w:i/>
        </w:rPr>
      </w:pPr>
      <w:r w:rsidRPr="00295131">
        <w:rPr>
          <w:b/>
          <w:bCs/>
        </w:rPr>
        <w:t>Posibilită</w:t>
      </w:r>
      <w:r w:rsidR="00D57A22" w:rsidRPr="00295131">
        <w:rPr>
          <w:b/>
          <w:bCs/>
        </w:rPr>
        <w:t>ț</w:t>
      </w:r>
      <w:r w:rsidRPr="00295131">
        <w:rPr>
          <w:b/>
          <w:bCs/>
        </w:rPr>
        <w:t xml:space="preserve">i maxime de ocupare </w:t>
      </w:r>
      <w:r w:rsidR="00D57A22" w:rsidRPr="00295131">
        <w:rPr>
          <w:b/>
          <w:bCs/>
        </w:rPr>
        <w:t>ș</w:t>
      </w:r>
      <w:r w:rsidRPr="00295131">
        <w:rPr>
          <w:b/>
          <w:bCs/>
        </w:rPr>
        <w:t>i utilizare a terenului</w:t>
      </w:r>
      <w:bookmarkEnd w:id="96"/>
      <w:bookmarkEnd w:id="97"/>
    </w:p>
    <w:p w14:paraId="55F73F7E" w14:textId="7CA8349B" w:rsidR="0091504D" w:rsidRPr="00295131" w:rsidRDefault="0091504D" w:rsidP="0091504D">
      <w:pPr>
        <w:pStyle w:val="Text"/>
        <w:rPr>
          <w:rFonts w:cs="Arial"/>
          <w:b/>
          <w:i/>
          <w:iCs/>
        </w:rPr>
      </w:pPr>
      <w:bookmarkStart w:id="98" w:name="_Toc405359657"/>
      <w:bookmarkStart w:id="99" w:name="_Toc17202879"/>
      <w:r w:rsidRPr="00295131">
        <w:rPr>
          <w:rFonts w:cs="Arial"/>
          <w:i/>
          <w:iCs/>
          <w:u w:val="single"/>
        </w:rPr>
        <w:t>P.O.T. - Procent maxim de ocupare a terenului</w:t>
      </w:r>
      <w:bookmarkEnd w:id="98"/>
      <w:r w:rsidRPr="00295131">
        <w:rPr>
          <w:rFonts w:cs="Arial"/>
          <w:i/>
          <w:iCs/>
          <w:u w:val="single"/>
        </w:rPr>
        <w:t xml:space="preserve"> general</w:t>
      </w:r>
      <w:bookmarkEnd w:id="99"/>
    </w:p>
    <w:p w14:paraId="094BA7E8" w14:textId="77777777" w:rsidR="0091504D" w:rsidRPr="00295131" w:rsidRDefault="0091504D" w:rsidP="003B7997">
      <w:pPr>
        <w:pStyle w:val="Lista"/>
      </w:pPr>
      <w:r w:rsidRPr="00295131">
        <w:t xml:space="preserve">POT maxim general admis = 40% </w:t>
      </w:r>
    </w:p>
    <w:p w14:paraId="488C4996" w14:textId="5BF71A77" w:rsidR="0091504D" w:rsidRPr="00295131" w:rsidRDefault="0091504D" w:rsidP="0091504D">
      <w:pPr>
        <w:pStyle w:val="Text"/>
        <w:rPr>
          <w:rFonts w:cs="Arial"/>
          <w:b/>
          <w:i/>
          <w:iCs/>
        </w:rPr>
      </w:pPr>
      <w:bookmarkStart w:id="100" w:name="_Toc405359658"/>
      <w:bookmarkStart w:id="101" w:name="_Toc17202880"/>
      <w:r w:rsidRPr="00295131">
        <w:rPr>
          <w:rFonts w:cs="Arial"/>
          <w:i/>
          <w:iCs/>
          <w:u w:val="single"/>
        </w:rPr>
        <w:t>C.U.T.- Coeficient maxim de utilizare a terenului</w:t>
      </w:r>
      <w:bookmarkEnd w:id="100"/>
      <w:r w:rsidRPr="00295131">
        <w:rPr>
          <w:rFonts w:cs="Arial"/>
          <w:i/>
          <w:iCs/>
          <w:u w:val="single"/>
        </w:rPr>
        <w:t xml:space="preserve"> general</w:t>
      </w:r>
      <w:bookmarkEnd w:id="101"/>
    </w:p>
    <w:p w14:paraId="48EFD5CF" w14:textId="77777777" w:rsidR="0091504D" w:rsidRPr="00295131" w:rsidRDefault="0091504D" w:rsidP="003B7997">
      <w:pPr>
        <w:pStyle w:val="Lista"/>
      </w:pPr>
      <w:r w:rsidRPr="00295131">
        <w:t>CUT maxim genral admis = 1,80</w:t>
      </w:r>
    </w:p>
    <w:p w14:paraId="3E1780C0" w14:textId="3B425631" w:rsidR="0091504D" w:rsidRPr="00295131" w:rsidRDefault="0091504D" w:rsidP="0091504D">
      <w:pPr>
        <w:pStyle w:val="Text"/>
        <w:rPr>
          <w:rFonts w:cs="Arial"/>
          <w:color w:val="000000" w:themeColor="text1"/>
        </w:rPr>
      </w:pPr>
      <w:r w:rsidRPr="00295131">
        <w:rPr>
          <w:rFonts w:cs="Arial"/>
          <w:color w:val="000000" w:themeColor="text1"/>
        </w:rPr>
        <w:t>Posibilită</w:t>
      </w:r>
      <w:r w:rsidR="00D57A22" w:rsidRPr="00295131">
        <w:rPr>
          <w:rFonts w:cs="Arial"/>
          <w:color w:val="000000" w:themeColor="text1"/>
        </w:rPr>
        <w:t>ț</w:t>
      </w:r>
      <w:r w:rsidRPr="00295131">
        <w:rPr>
          <w:rFonts w:cs="Arial"/>
          <w:color w:val="000000" w:themeColor="text1"/>
        </w:rPr>
        <w:t>ile maxime de ocupare</w:t>
      </w:r>
      <w:r w:rsidR="0025748E" w:rsidRPr="00295131">
        <w:rPr>
          <w:rFonts w:cs="Arial"/>
          <w:color w:val="000000" w:themeColor="text1"/>
        </w:rPr>
        <w:t xml:space="preserve"> și </w:t>
      </w:r>
      <w:r w:rsidRPr="00295131">
        <w:rPr>
          <w:rFonts w:cs="Arial"/>
          <w:color w:val="000000" w:themeColor="text1"/>
        </w:rPr>
        <w:t xml:space="preserve">utilizare ale fiecărei </w:t>
      </w:r>
      <w:r w:rsidRPr="00295131">
        <w:rPr>
          <w:rFonts w:cs="Arial"/>
          <w:color w:val="000000" w:themeColor="text1"/>
          <w:u w:val="single"/>
        </w:rPr>
        <w:t>subzonele func</w:t>
      </w:r>
      <w:r w:rsidR="00D57A22" w:rsidRPr="00295131">
        <w:rPr>
          <w:rFonts w:cs="Arial"/>
          <w:color w:val="000000" w:themeColor="text1"/>
          <w:u w:val="single"/>
        </w:rPr>
        <w:t>ț</w:t>
      </w:r>
      <w:r w:rsidRPr="00295131">
        <w:rPr>
          <w:rFonts w:cs="Arial"/>
          <w:color w:val="000000" w:themeColor="text1"/>
          <w:u w:val="single"/>
        </w:rPr>
        <w:t>ionale</w:t>
      </w:r>
      <w:r w:rsidRPr="00295131">
        <w:rPr>
          <w:rFonts w:cs="Arial"/>
          <w:color w:val="000000" w:themeColor="text1"/>
        </w:rPr>
        <w:t xml:space="preserve"> în parte sunt enumerate în tabelul de mai jos:</w:t>
      </w:r>
    </w:p>
    <w:p w14:paraId="128B038D" w14:textId="072569B1" w:rsidR="0091504D" w:rsidRPr="00295131" w:rsidRDefault="00AB3178" w:rsidP="003B7997">
      <w:pPr>
        <w:pStyle w:val="Text"/>
        <w:spacing w:before="0" w:after="0"/>
        <w:jc w:val="center"/>
      </w:pPr>
      <w:r w:rsidRPr="00295131">
        <w:rPr>
          <w:noProof/>
          <w:lang w:val="en-US"/>
        </w:rPr>
        <w:lastRenderedPageBreak/>
        <w:drawing>
          <wp:inline distT="0" distB="0" distL="0" distR="0" wp14:anchorId="41546F69" wp14:editId="78A5CE8A">
            <wp:extent cx="5731510" cy="2922628"/>
            <wp:effectExtent l="0" t="0" r="2540" b="0"/>
            <wp:docPr id="22" name="Picture 2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ord&#10;&#10;Description automatically generated"/>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5731510" cy="2922628"/>
                    </a:xfrm>
                    <a:prstGeom prst="rect">
                      <a:avLst/>
                    </a:prstGeom>
                    <a:ln>
                      <a:noFill/>
                    </a:ln>
                    <a:extLst>
                      <a:ext uri="{53640926-AAD7-44D8-BBD7-CCE9431645EC}">
                        <a14:shadowObscured xmlns:a14="http://schemas.microsoft.com/office/drawing/2010/main"/>
                      </a:ext>
                    </a:extLst>
                  </pic:spPr>
                </pic:pic>
              </a:graphicData>
            </a:graphic>
          </wp:inline>
        </w:drawing>
      </w:r>
    </w:p>
    <w:p w14:paraId="5CC339F3" w14:textId="5E0BC48C" w:rsidR="003B7997" w:rsidRPr="00295131" w:rsidRDefault="003B7997" w:rsidP="003B7997">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w:t>
      </w:r>
      <w:r w:rsidR="00D57A22" w:rsidRPr="00295131">
        <w:rPr>
          <w:i/>
          <w:iCs/>
          <w:color w:val="38556D"/>
          <w:sz w:val="18"/>
          <w:szCs w:val="18"/>
        </w:rPr>
        <w:t>ț</w:t>
      </w:r>
      <w:r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Pr="00295131">
        <w:rPr>
          <w:i/>
          <w:iCs/>
          <w:color w:val="38556D"/>
          <w:sz w:val="18"/>
          <w:szCs w:val="18"/>
        </w:rPr>
        <w:t>ti, S.C. KXL S.R.L., 2019</w:t>
      </w:r>
      <w:r w:rsidRPr="00295131">
        <w:rPr>
          <w:rFonts w:cs="Arial"/>
          <w:i/>
          <w:color w:val="38556D"/>
          <w:sz w:val="18"/>
          <w:szCs w:val="18"/>
        </w:rPr>
        <w:t>.</w:t>
      </w:r>
    </w:p>
    <w:p w14:paraId="4892F452" w14:textId="5E7E9FE3" w:rsidR="003B7997" w:rsidRPr="00295131" w:rsidRDefault="003B7997" w:rsidP="003B7997">
      <w:pPr>
        <w:pStyle w:val="Caption"/>
        <w:jc w:val="center"/>
        <w:rPr>
          <w:rFonts w:cs="Arial"/>
          <w:lang w:val="ro-RO"/>
        </w:rPr>
      </w:pPr>
      <w:bookmarkStart w:id="102" w:name="_Toc115792528"/>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6</w:t>
      </w:r>
      <w:r w:rsidRPr="00295131">
        <w:rPr>
          <w:rFonts w:cs="Arial"/>
          <w:b/>
          <w:lang w:val="ro-RO"/>
        </w:rPr>
        <w:fldChar w:fldCharType="end"/>
      </w:r>
      <w:r w:rsidRPr="00295131">
        <w:rPr>
          <w:rFonts w:cs="Arial"/>
          <w:b/>
          <w:lang w:val="ro-RO"/>
        </w:rPr>
        <w:t>.</w:t>
      </w:r>
      <w:r w:rsidRPr="00295131">
        <w:rPr>
          <w:rFonts w:cs="Arial"/>
          <w:lang w:val="ro-RO"/>
        </w:rPr>
        <w:t xml:space="preserve"> Schemă U.T.R.-uri propuse prin P.U.Z.</w:t>
      </w:r>
      <w:bookmarkEnd w:id="102"/>
    </w:p>
    <w:p w14:paraId="5B2D0111" w14:textId="7E9ADB85" w:rsidR="00845BC7" w:rsidRPr="00295131" w:rsidRDefault="00845BC7" w:rsidP="00845BC7">
      <w:pPr>
        <w:pStyle w:val="Caption"/>
        <w:jc w:val="right"/>
        <w:rPr>
          <w:lang w:val="ro-RO"/>
        </w:rPr>
      </w:pPr>
      <w:bookmarkStart w:id="103" w:name="_Toc115792560"/>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9</w:t>
      </w:r>
      <w:r w:rsidRPr="00295131">
        <w:rPr>
          <w:b/>
          <w:bCs/>
          <w:lang w:val="ro-RO"/>
        </w:rPr>
        <w:fldChar w:fldCharType="end"/>
      </w:r>
      <w:r w:rsidRPr="00295131">
        <w:rPr>
          <w:b/>
          <w:bCs/>
          <w:lang w:val="ro-RO"/>
        </w:rPr>
        <w:t>.</w:t>
      </w:r>
      <w:r w:rsidRPr="00295131">
        <w:rPr>
          <w:lang w:val="ro-RO"/>
        </w:rPr>
        <w:t xml:space="preserve"> Subzone fuc</w:t>
      </w:r>
      <w:r w:rsidR="00D57A22" w:rsidRPr="00295131">
        <w:rPr>
          <w:lang w:val="ro-RO"/>
        </w:rPr>
        <w:t>ț</w:t>
      </w:r>
      <w:r w:rsidRPr="00295131">
        <w:rPr>
          <w:lang w:val="ro-RO"/>
        </w:rPr>
        <w:t>ionale.</w:t>
      </w:r>
      <w:bookmarkEnd w:id="103"/>
    </w:p>
    <w:tbl>
      <w:tblPr>
        <w:tblStyle w:val="TableGrid"/>
        <w:tblW w:w="5000" w:type="pct"/>
        <w:tblLook w:val="04A0" w:firstRow="1" w:lastRow="0" w:firstColumn="1" w:lastColumn="0" w:noHBand="0" w:noVBand="1"/>
      </w:tblPr>
      <w:tblGrid>
        <w:gridCol w:w="3430"/>
        <w:gridCol w:w="1048"/>
        <w:gridCol w:w="929"/>
        <w:gridCol w:w="929"/>
        <w:gridCol w:w="1212"/>
        <w:gridCol w:w="1468"/>
      </w:tblGrid>
      <w:tr w:rsidR="003B7997" w:rsidRPr="00295131" w14:paraId="3A610918" w14:textId="77777777" w:rsidTr="00845BC7">
        <w:tc>
          <w:tcPr>
            <w:tcW w:w="1903" w:type="pct"/>
            <w:shd w:val="clear" w:color="auto" w:fill="38556D"/>
            <w:vAlign w:val="center"/>
          </w:tcPr>
          <w:p w14:paraId="67B6EDA6" w14:textId="77777777" w:rsidR="003B7997" w:rsidRPr="00295131" w:rsidRDefault="003B7997" w:rsidP="003B7997">
            <w:pPr>
              <w:jc w:val="center"/>
              <w:rPr>
                <w:rFonts w:cs="Arial"/>
                <w:b/>
                <w:bCs/>
                <w:color w:val="FFFFFF" w:themeColor="background1"/>
                <w:sz w:val="18"/>
                <w:szCs w:val="18"/>
                <w:lang w:val="ro-RO"/>
              </w:rPr>
            </w:pPr>
            <w:r w:rsidRPr="00295131">
              <w:rPr>
                <w:rFonts w:cs="Arial"/>
                <w:b/>
                <w:bCs/>
                <w:color w:val="FFFFFF" w:themeColor="background1"/>
                <w:sz w:val="18"/>
                <w:szCs w:val="18"/>
                <w:lang w:val="ro-RO"/>
              </w:rPr>
              <w:t>UTR</w:t>
            </w:r>
          </w:p>
        </w:tc>
        <w:tc>
          <w:tcPr>
            <w:tcW w:w="581" w:type="pct"/>
            <w:shd w:val="clear" w:color="auto" w:fill="38556D"/>
            <w:vAlign w:val="center"/>
          </w:tcPr>
          <w:p w14:paraId="6FC7F9E1" w14:textId="271B5059" w:rsidR="003B7997" w:rsidRPr="00295131" w:rsidRDefault="003B7997" w:rsidP="003B7997">
            <w:pPr>
              <w:jc w:val="center"/>
              <w:rPr>
                <w:rFonts w:cs="Arial"/>
                <w:b/>
                <w:bCs/>
                <w:color w:val="FFFFFF" w:themeColor="background1"/>
                <w:sz w:val="18"/>
                <w:szCs w:val="18"/>
                <w:lang w:val="ro-RO"/>
              </w:rPr>
            </w:pPr>
            <w:r w:rsidRPr="00295131">
              <w:rPr>
                <w:rFonts w:cs="Arial"/>
                <w:b/>
                <w:bCs/>
                <w:color w:val="FFFFFF" w:themeColor="background1"/>
                <w:sz w:val="18"/>
                <w:szCs w:val="18"/>
                <w:lang w:val="ro-RO"/>
              </w:rPr>
              <w:t>Suprafa</w:t>
            </w:r>
            <w:r w:rsidR="00D57A22" w:rsidRPr="00295131">
              <w:rPr>
                <w:rFonts w:cs="Arial"/>
                <w:b/>
                <w:bCs/>
                <w:color w:val="FFFFFF" w:themeColor="background1"/>
                <w:sz w:val="18"/>
                <w:szCs w:val="18"/>
                <w:lang w:val="ro-RO"/>
              </w:rPr>
              <w:t>ț</w:t>
            </w:r>
            <w:r w:rsidRPr="00295131">
              <w:rPr>
                <w:rFonts w:cs="Arial"/>
                <w:b/>
                <w:bCs/>
                <w:color w:val="FFFFFF" w:themeColor="background1"/>
                <w:sz w:val="18"/>
                <w:szCs w:val="18"/>
                <w:lang w:val="ro-RO"/>
              </w:rPr>
              <w:t>ă</w:t>
            </w:r>
          </w:p>
        </w:tc>
        <w:tc>
          <w:tcPr>
            <w:tcW w:w="515" w:type="pct"/>
            <w:shd w:val="clear" w:color="auto" w:fill="38556D"/>
            <w:vAlign w:val="center"/>
          </w:tcPr>
          <w:p w14:paraId="65CA2140" w14:textId="77777777" w:rsidR="003B7997" w:rsidRPr="00295131" w:rsidRDefault="003B7997" w:rsidP="003B7997">
            <w:pPr>
              <w:jc w:val="center"/>
              <w:rPr>
                <w:rFonts w:cs="Arial"/>
                <w:b/>
                <w:bCs/>
                <w:color w:val="FFFFFF" w:themeColor="background1"/>
                <w:sz w:val="18"/>
                <w:szCs w:val="18"/>
                <w:lang w:val="ro-RO"/>
              </w:rPr>
            </w:pPr>
            <w:r w:rsidRPr="00295131">
              <w:rPr>
                <w:rFonts w:cs="Arial"/>
                <w:b/>
                <w:bCs/>
                <w:color w:val="FFFFFF" w:themeColor="background1"/>
                <w:sz w:val="18"/>
                <w:szCs w:val="18"/>
                <w:lang w:val="ro-RO"/>
              </w:rPr>
              <w:t>POT maxim</w:t>
            </w:r>
          </w:p>
        </w:tc>
        <w:tc>
          <w:tcPr>
            <w:tcW w:w="515" w:type="pct"/>
            <w:shd w:val="clear" w:color="auto" w:fill="38556D"/>
            <w:vAlign w:val="center"/>
          </w:tcPr>
          <w:p w14:paraId="166A7F7A" w14:textId="77777777" w:rsidR="003B7997" w:rsidRPr="00295131" w:rsidRDefault="003B7997" w:rsidP="003B7997">
            <w:pPr>
              <w:jc w:val="center"/>
              <w:rPr>
                <w:rFonts w:cs="Arial"/>
                <w:b/>
                <w:bCs/>
                <w:color w:val="FFFFFF" w:themeColor="background1"/>
                <w:sz w:val="18"/>
                <w:szCs w:val="18"/>
                <w:lang w:val="ro-RO"/>
              </w:rPr>
            </w:pPr>
            <w:r w:rsidRPr="00295131">
              <w:rPr>
                <w:rFonts w:cs="Arial"/>
                <w:b/>
                <w:bCs/>
                <w:color w:val="FFFFFF" w:themeColor="background1"/>
                <w:sz w:val="18"/>
                <w:szCs w:val="18"/>
                <w:lang w:val="ro-RO"/>
              </w:rPr>
              <w:t>CUT maxim</w:t>
            </w:r>
          </w:p>
        </w:tc>
        <w:tc>
          <w:tcPr>
            <w:tcW w:w="672" w:type="pct"/>
            <w:shd w:val="clear" w:color="auto" w:fill="38556D"/>
            <w:vAlign w:val="center"/>
          </w:tcPr>
          <w:p w14:paraId="0EA91C07" w14:textId="77777777" w:rsidR="003B7997" w:rsidRPr="00295131" w:rsidRDefault="003B7997" w:rsidP="003B7997">
            <w:pPr>
              <w:jc w:val="center"/>
              <w:rPr>
                <w:rFonts w:cs="Arial"/>
                <w:b/>
                <w:bCs/>
                <w:color w:val="FFFFFF" w:themeColor="background1"/>
                <w:sz w:val="18"/>
                <w:szCs w:val="18"/>
                <w:lang w:val="ro-RO"/>
              </w:rPr>
            </w:pPr>
            <w:r w:rsidRPr="00295131">
              <w:rPr>
                <w:rFonts w:cs="Arial"/>
                <w:b/>
                <w:bCs/>
                <w:color w:val="FFFFFF" w:themeColor="background1"/>
                <w:sz w:val="18"/>
                <w:szCs w:val="18"/>
                <w:lang w:val="ro-RO"/>
              </w:rPr>
              <w:t>Rh max</w:t>
            </w:r>
          </w:p>
        </w:tc>
        <w:tc>
          <w:tcPr>
            <w:tcW w:w="815" w:type="pct"/>
            <w:shd w:val="clear" w:color="auto" w:fill="38556D"/>
            <w:vAlign w:val="center"/>
          </w:tcPr>
          <w:p w14:paraId="08A4EE92" w14:textId="77777777" w:rsidR="003B7997" w:rsidRPr="00295131" w:rsidRDefault="003B7997" w:rsidP="003B7997">
            <w:pPr>
              <w:jc w:val="center"/>
              <w:rPr>
                <w:rFonts w:cs="Arial"/>
                <w:b/>
                <w:bCs/>
                <w:color w:val="FFFFFF" w:themeColor="background1"/>
                <w:sz w:val="18"/>
                <w:szCs w:val="18"/>
                <w:lang w:val="ro-RO"/>
              </w:rPr>
            </w:pPr>
            <w:r w:rsidRPr="00295131">
              <w:rPr>
                <w:rFonts w:cs="Arial"/>
                <w:b/>
                <w:bCs/>
                <w:color w:val="FFFFFF" w:themeColor="background1"/>
                <w:sz w:val="18"/>
                <w:szCs w:val="18"/>
                <w:lang w:val="ro-RO"/>
              </w:rPr>
              <w:t>H max</w:t>
            </w:r>
          </w:p>
        </w:tc>
      </w:tr>
      <w:tr w:rsidR="003B7997" w:rsidRPr="00295131" w14:paraId="69FAF0D8" w14:textId="77777777" w:rsidTr="00845BC7">
        <w:tc>
          <w:tcPr>
            <w:tcW w:w="1903" w:type="pct"/>
            <w:shd w:val="clear" w:color="auto" w:fill="F7CAAC" w:themeFill="accent2" w:themeFillTint="66"/>
          </w:tcPr>
          <w:p w14:paraId="37A69E15" w14:textId="1CC4A7B3" w:rsidR="003B7997" w:rsidRPr="00295131" w:rsidRDefault="003B7997" w:rsidP="00E25776">
            <w:pPr>
              <w:rPr>
                <w:rFonts w:cs="Arial"/>
                <w:color w:val="000000" w:themeColor="text1"/>
                <w:sz w:val="18"/>
                <w:szCs w:val="18"/>
                <w:lang w:val="ro-RO"/>
              </w:rPr>
            </w:pPr>
            <w:r w:rsidRPr="00295131">
              <w:rPr>
                <w:rFonts w:cs="Arial"/>
                <w:color w:val="000000" w:themeColor="text1"/>
                <w:sz w:val="18"/>
                <w:szCs w:val="18"/>
                <w:lang w:val="ro-RO"/>
              </w:rPr>
              <w:t>L3_1 - locuin</w:t>
            </w:r>
            <w:r w:rsidR="00D57A22" w:rsidRPr="00295131">
              <w:rPr>
                <w:rFonts w:cs="Arial"/>
                <w:color w:val="000000" w:themeColor="text1"/>
                <w:sz w:val="18"/>
                <w:szCs w:val="18"/>
                <w:lang w:val="ro-RO"/>
              </w:rPr>
              <w:t>ț</w:t>
            </w:r>
            <w:r w:rsidRPr="00295131">
              <w:rPr>
                <w:rFonts w:cs="Arial"/>
                <w:color w:val="000000" w:themeColor="text1"/>
                <w:sz w:val="18"/>
                <w:szCs w:val="18"/>
                <w:lang w:val="ro-RO"/>
              </w:rPr>
              <w:t>e colective</w:t>
            </w:r>
            <w:r w:rsidR="0025748E" w:rsidRPr="00295131">
              <w:rPr>
                <w:rFonts w:cs="Arial"/>
                <w:color w:val="000000" w:themeColor="text1"/>
                <w:sz w:val="18"/>
                <w:szCs w:val="18"/>
                <w:lang w:val="ro-RO"/>
              </w:rPr>
              <w:t xml:space="preserve"> și </w:t>
            </w:r>
            <w:r w:rsidRPr="00295131">
              <w:rPr>
                <w:rFonts w:cs="Arial"/>
                <w:color w:val="000000" w:themeColor="text1"/>
                <w:sz w:val="18"/>
                <w:szCs w:val="18"/>
                <w:lang w:val="ro-RO"/>
              </w:rPr>
              <w:t>func</w:t>
            </w:r>
            <w:r w:rsidR="00D57A22" w:rsidRPr="00295131">
              <w:rPr>
                <w:rFonts w:cs="Arial"/>
                <w:color w:val="000000" w:themeColor="text1"/>
                <w:sz w:val="18"/>
                <w:szCs w:val="18"/>
                <w:lang w:val="ro-RO"/>
              </w:rPr>
              <w:t>ț</w:t>
            </w:r>
            <w:r w:rsidRPr="00295131">
              <w:rPr>
                <w:rFonts w:cs="Arial"/>
                <w:color w:val="000000" w:themeColor="text1"/>
                <w:sz w:val="18"/>
                <w:szCs w:val="18"/>
                <w:lang w:val="ro-RO"/>
              </w:rPr>
              <w:t>iuni complementare</w:t>
            </w:r>
          </w:p>
        </w:tc>
        <w:tc>
          <w:tcPr>
            <w:tcW w:w="581" w:type="pct"/>
            <w:vAlign w:val="center"/>
          </w:tcPr>
          <w:p w14:paraId="0E0B6698" w14:textId="1B413A5D"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476</w:t>
            </w:r>
            <w:r w:rsidR="00AB3178" w:rsidRPr="00295131">
              <w:rPr>
                <w:rFonts w:cs="Arial"/>
                <w:color w:val="000000" w:themeColor="text1"/>
                <w:sz w:val="18"/>
                <w:szCs w:val="18"/>
                <w:lang w:val="ro-RO"/>
              </w:rPr>
              <w:t>86</w:t>
            </w:r>
            <w:r w:rsidRPr="00295131">
              <w:rPr>
                <w:rFonts w:cs="Arial"/>
                <w:color w:val="000000" w:themeColor="text1"/>
                <w:sz w:val="18"/>
                <w:szCs w:val="18"/>
                <w:lang w:val="ro-RO"/>
              </w:rPr>
              <w:t xml:space="preserve"> mp</w:t>
            </w:r>
          </w:p>
        </w:tc>
        <w:tc>
          <w:tcPr>
            <w:tcW w:w="515" w:type="pct"/>
            <w:vAlign w:val="center"/>
          </w:tcPr>
          <w:p w14:paraId="666B9C53"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50%</w:t>
            </w:r>
          </w:p>
        </w:tc>
        <w:tc>
          <w:tcPr>
            <w:tcW w:w="515" w:type="pct"/>
            <w:vAlign w:val="center"/>
          </w:tcPr>
          <w:p w14:paraId="49590474"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2,50</w:t>
            </w:r>
          </w:p>
        </w:tc>
        <w:tc>
          <w:tcPr>
            <w:tcW w:w="672" w:type="pct"/>
            <w:vAlign w:val="center"/>
          </w:tcPr>
          <w:p w14:paraId="770CA9FB"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S+Ds+P+5E / 6E</w:t>
            </w:r>
          </w:p>
        </w:tc>
        <w:tc>
          <w:tcPr>
            <w:tcW w:w="815" w:type="pct"/>
            <w:vAlign w:val="center"/>
          </w:tcPr>
          <w:p w14:paraId="3BE20C34" w14:textId="4803FFE5"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18 m-21m de la CTA 87,95</w:t>
            </w:r>
          </w:p>
        </w:tc>
      </w:tr>
      <w:tr w:rsidR="003B7997" w:rsidRPr="00295131" w14:paraId="2845BE0D" w14:textId="77777777" w:rsidTr="00845BC7">
        <w:tc>
          <w:tcPr>
            <w:tcW w:w="1903" w:type="pct"/>
            <w:shd w:val="clear" w:color="auto" w:fill="F7CAAC" w:themeFill="accent2" w:themeFillTint="66"/>
          </w:tcPr>
          <w:p w14:paraId="5AF67305" w14:textId="36766380" w:rsidR="003B7997" w:rsidRPr="00295131" w:rsidRDefault="003B7997" w:rsidP="00E25776">
            <w:pPr>
              <w:rPr>
                <w:rFonts w:cs="Arial"/>
                <w:color w:val="000000" w:themeColor="text1"/>
                <w:sz w:val="18"/>
                <w:szCs w:val="18"/>
                <w:lang w:val="ro-RO"/>
              </w:rPr>
            </w:pPr>
            <w:r w:rsidRPr="00295131">
              <w:rPr>
                <w:rFonts w:cs="Arial"/>
                <w:color w:val="000000" w:themeColor="text1"/>
                <w:sz w:val="18"/>
                <w:szCs w:val="18"/>
                <w:lang w:val="ro-RO"/>
              </w:rPr>
              <w:t>L3_2 - locuin</w:t>
            </w:r>
            <w:r w:rsidR="00D57A22" w:rsidRPr="00295131">
              <w:rPr>
                <w:rFonts w:cs="Arial"/>
                <w:color w:val="000000" w:themeColor="text1"/>
                <w:sz w:val="18"/>
                <w:szCs w:val="18"/>
                <w:lang w:val="ro-RO"/>
              </w:rPr>
              <w:t>ț</w:t>
            </w:r>
            <w:r w:rsidRPr="00295131">
              <w:rPr>
                <w:rFonts w:cs="Arial"/>
                <w:color w:val="000000" w:themeColor="text1"/>
                <w:sz w:val="18"/>
                <w:szCs w:val="18"/>
                <w:lang w:val="ro-RO"/>
              </w:rPr>
              <w:t>e colective</w:t>
            </w:r>
            <w:r w:rsidR="0025748E" w:rsidRPr="00295131">
              <w:rPr>
                <w:rFonts w:cs="Arial"/>
                <w:color w:val="000000" w:themeColor="text1"/>
                <w:sz w:val="18"/>
                <w:szCs w:val="18"/>
                <w:lang w:val="ro-RO"/>
              </w:rPr>
              <w:t xml:space="preserve"> și </w:t>
            </w:r>
            <w:r w:rsidRPr="00295131">
              <w:rPr>
                <w:rFonts w:cs="Arial"/>
                <w:color w:val="000000" w:themeColor="text1"/>
                <w:sz w:val="18"/>
                <w:szCs w:val="18"/>
                <w:lang w:val="ro-RO"/>
              </w:rPr>
              <w:t>func</w:t>
            </w:r>
            <w:r w:rsidR="00D57A22" w:rsidRPr="00295131">
              <w:rPr>
                <w:rFonts w:cs="Arial"/>
                <w:color w:val="000000" w:themeColor="text1"/>
                <w:sz w:val="18"/>
                <w:szCs w:val="18"/>
                <w:lang w:val="ro-RO"/>
              </w:rPr>
              <w:t>ț</w:t>
            </w:r>
            <w:r w:rsidRPr="00295131">
              <w:rPr>
                <w:rFonts w:cs="Arial"/>
                <w:color w:val="000000" w:themeColor="text1"/>
                <w:sz w:val="18"/>
                <w:szCs w:val="18"/>
                <w:lang w:val="ro-RO"/>
              </w:rPr>
              <w:t>iuni complementare</w:t>
            </w:r>
          </w:p>
        </w:tc>
        <w:tc>
          <w:tcPr>
            <w:tcW w:w="581" w:type="pct"/>
            <w:vAlign w:val="center"/>
          </w:tcPr>
          <w:p w14:paraId="3BA77DE1"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12862 mp</w:t>
            </w:r>
          </w:p>
        </w:tc>
        <w:tc>
          <w:tcPr>
            <w:tcW w:w="515" w:type="pct"/>
            <w:vAlign w:val="center"/>
          </w:tcPr>
          <w:p w14:paraId="2394EC45"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60%</w:t>
            </w:r>
          </w:p>
        </w:tc>
        <w:tc>
          <w:tcPr>
            <w:tcW w:w="515" w:type="pct"/>
            <w:vAlign w:val="center"/>
          </w:tcPr>
          <w:p w14:paraId="2338CA24"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2,70</w:t>
            </w:r>
          </w:p>
        </w:tc>
        <w:tc>
          <w:tcPr>
            <w:tcW w:w="672" w:type="pct"/>
            <w:vAlign w:val="center"/>
          </w:tcPr>
          <w:p w14:paraId="54AF8DF6" w14:textId="60DB56EB"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S+Ds+P+5E</w:t>
            </w:r>
          </w:p>
        </w:tc>
        <w:tc>
          <w:tcPr>
            <w:tcW w:w="815" w:type="pct"/>
            <w:vAlign w:val="center"/>
          </w:tcPr>
          <w:p w14:paraId="6DE5E9C3" w14:textId="39F34659"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21 m de la CTA  87,95</w:t>
            </w:r>
          </w:p>
        </w:tc>
      </w:tr>
      <w:tr w:rsidR="003B7997" w:rsidRPr="00295131" w14:paraId="4FD7AB58" w14:textId="77777777" w:rsidTr="00845BC7">
        <w:tc>
          <w:tcPr>
            <w:tcW w:w="1903" w:type="pct"/>
            <w:shd w:val="clear" w:color="auto" w:fill="F7CAAC" w:themeFill="accent2" w:themeFillTint="66"/>
          </w:tcPr>
          <w:p w14:paraId="1698B4E5" w14:textId="3D66F716" w:rsidR="003B7997" w:rsidRPr="00295131" w:rsidRDefault="003B7997" w:rsidP="00E25776">
            <w:pPr>
              <w:rPr>
                <w:rFonts w:cs="Arial"/>
                <w:color w:val="000000" w:themeColor="text1"/>
                <w:sz w:val="18"/>
                <w:szCs w:val="18"/>
                <w:lang w:val="ro-RO"/>
              </w:rPr>
            </w:pPr>
            <w:r w:rsidRPr="00295131">
              <w:rPr>
                <w:rFonts w:cs="Arial"/>
                <w:color w:val="000000" w:themeColor="text1"/>
                <w:sz w:val="18"/>
                <w:szCs w:val="18"/>
                <w:lang w:val="ro-RO"/>
              </w:rPr>
              <w:t>L3_3 - locuin</w:t>
            </w:r>
            <w:r w:rsidR="00D57A22" w:rsidRPr="00295131">
              <w:rPr>
                <w:rFonts w:cs="Arial"/>
                <w:color w:val="000000" w:themeColor="text1"/>
                <w:sz w:val="18"/>
                <w:szCs w:val="18"/>
                <w:lang w:val="ro-RO"/>
              </w:rPr>
              <w:t>ț</w:t>
            </w:r>
            <w:r w:rsidRPr="00295131">
              <w:rPr>
                <w:rFonts w:cs="Arial"/>
                <w:color w:val="000000" w:themeColor="text1"/>
                <w:sz w:val="18"/>
                <w:szCs w:val="18"/>
                <w:lang w:val="ro-RO"/>
              </w:rPr>
              <w:t xml:space="preserve">e colective </w:t>
            </w:r>
            <w:r w:rsidR="00D57A22" w:rsidRPr="00295131">
              <w:rPr>
                <w:rFonts w:cs="Arial"/>
                <w:color w:val="000000" w:themeColor="text1"/>
                <w:sz w:val="18"/>
                <w:szCs w:val="18"/>
                <w:lang w:val="ro-RO"/>
              </w:rPr>
              <w:t>ș</w:t>
            </w:r>
            <w:r w:rsidRPr="00295131">
              <w:rPr>
                <w:rFonts w:cs="Arial"/>
                <w:color w:val="000000" w:themeColor="text1"/>
                <w:sz w:val="18"/>
                <w:szCs w:val="18"/>
                <w:lang w:val="ro-RO"/>
              </w:rPr>
              <w:t>i func</w:t>
            </w:r>
            <w:r w:rsidR="00D57A22" w:rsidRPr="00295131">
              <w:rPr>
                <w:rFonts w:cs="Arial"/>
                <w:color w:val="000000" w:themeColor="text1"/>
                <w:sz w:val="18"/>
                <w:szCs w:val="18"/>
                <w:lang w:val="ro-RO"/>
              </w:rPr>
              <w:t>ț</w:t>
            </w:r>
            <w:r w:rsidRPr="00295131">
              <w:rPr>
                <w:rFonts w:cs="Arial"/>
                <w:color w:val="000000" w:themeColor="text1"/>
                <w:sz w:val="18"/>
                <w:szCs w:val="18"/>
                <w:lang w:val="ro-RO"/>
              </w:rPr>
              <w:t>iuni complementare</w:t>
            </w:r>
          </w:p>
        </w:tc>
        <w:tc>
          <w:tcPr>
            <w:tcW w:w="581" w:type="pct"/>
            <w:vAlign w:val="center"/>
          </w:tcPr>
          <w:p w14:paraId="7B606332"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9606 mp</w:t>
            </w:r>
          </w:p>
        </w:tc>
        <w:tc>
          <w:tcPr>
            <w:tcW w:w="515" w:type="pct"/>
            <w:vAlign w:val="center"/>
          </w:tcPr>
          <w:p w14:paraId="3BCA633C"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60%</w:t>
            </w:r>
          </w:p>
        </w:tc>
        <w:tc>
          <w:tcPr>
            <w:tcW w:w="515" w:type="pct"/>
            <w:vAlign w:val="center"/>
          </w:tcPr>
          <w:p w14:paraId="5E4DC831"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3,00</w:t>
            </w:r>
          </w:p>
        </w:tc>
        <w:tc>
          <w:tcPr>
            <w:tcW w:w="672" w:type="pct"/>
            <w:vAlign w:val="center"/>
          </w:tcPr>
          <w:p w14:paraId="6905E002"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S+Ds+P+5E / 6E</w:t>
            </w:r>
          </w:p>
        </w:tc>
        <w:tc>
          <w:tcPr>
            <w:tcW w:w="815" w:type="pct"/>
            <w:vAlign w:val="center"/>
          </w:tcPr>
          <w:p w14:paraId="216F8F42" w14:textId="2A0AFF4E"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18-21 m de la CTA  87,95</w:t>
            </w:r>
          </w:p>
        </w:tc>
      </w:tr>
      <w:tr w:rsidR="003B7997" w:rsidRPr="00295131" w14:paraId="4CC6B1F2" w14:textId="77777777" w:rsidTr="00845BC7">
        <w:tc>
          <w:tcPr>
            <w:tcW w:w="1903" w:type="pct"/>
            <w:shd w:val="clear" w:color="auto" w:fill="F7CAAC" w:themeFill="accent2" w:themeFillTint="66"/>
          </w:tcPr>
          <w:p w14:paraId="1FD53D0A" w14:textId="3C0ED443" w:rsidR="003B7997" w:rsidRPr="00295131" w:rsidRDefault="003B7997" w:rsidP="00E25776">
            <w:pPr>
              <w:rPr>
                <w:rFonts w:cs="Arial"/>
                <w:color w:val="000000" w:themeColor="text1"/>
                <w:sz w:val="18"/>
                <w:szCs w:val="18"/>
                <w:lang w:val="ro-RO"/>
              </w:rPr>
            </w:pPr>
            <w:r w:rsidRPr="00295131">
              <w:rPr>
                <w:rFonts w:cs="Arial"/>
                <w:color w:val="000000" w:themeColor="text1"/>
                <w:sz w:val="18"/>
                <w:szCs w:val="18"/>
                <w:lang w:val="ro-RO"/>
              </w:rPr>
              <w:t>L3_4 - locuin</w:t>
            </w:r>
            <w:r w:rsidR="00D57A22" w:rsidRPr="00295131">
              <w:rPr>
                <w:rFonts w:cs="Arial"/>
                <w:color w:val="000000" w:themeColor="text1"/>
                <w:sz w:val="18"/>
                <w:szCs w:val="18"/>
                <w:lang w:val="ro-RO"/>
              </w:rPr>
              <w:t>ț</w:t>
            </w:r>
            <w:r w:rsidRPr="00295131">
              <w:rPr>
                <w:rFonts w:cs="Arial"/>
                <w:color w:val="000000" w:themeColor="text1"/>
                <w:sz w:val="18"/>
                <w:szCs w:val="18"/>
                <w:lang w:val="ro-RO"/>
              </w:rPr>
              <w:t>e colective</w:t>
            </w:r>
            <w:r w:rsidR="0025748E" w:rsidRPr="00295131">
              <w:rPr>
                <w:rFonts w:cs="Arial"/>
                <w:color w:val="000000" w:themeColor="text1"/>
                <w:sz w:val="18"/>
                <w:szCs w:val="18"/>
                <w:lang w:val="ro-RO"/>
              </w:rPr>
              <w:t xml:space="preserve"> și </w:t>
            </w:r>
            <w:r w:rsidRPr="00295131">
              <w:rPr>
                <w:rFonts w:cs="Arial"/>
                <w:color w:val="000000" w:themeColor="text1"/>
                <w:sz w:val="18"/>
                <w:szCs w:val="18"/>
                <w:lang w:val="ro-RO"/>
              </w:rPr>
              <w:t>func</w:t>
            </w:r>
            <w:r w:rsidR="00D57A22" w:rsidRPr="00295131">
              <w:rPr>
                <w:rFonts w:cs="Arial"/>
                <w:color w:val="000000" w:themeColor="text1"/>
                <w:sz w:val="18"/>
                <w:szCs w:val="18"/>
                <w:lang w:val="ro-RO"/>
              </w:rPr>
              <w:t>ț</w:t>
            </w:r>
            <w:r w:rsidRPr="00295131">
              <w:rPr>
                <w:rFonts w:cs="Arial"/>
                <w:color w:val="000000" w:themeColor="text1"/>
                <w:sz w:val="18"/>
                <w:szCs w:val="18"/>
                <w:lang w:val="ro-RO"/>
              </w:rPr>
              <w:t>iuni complementare</w:t>
            </w:r>
          </w:p>
        </w:tc>
        <w:tc>
          <w:tcPr>
            <w:tcW w:w="581" w:type="pct"/>
            <w:vAlign w:val="center"/>
          </w:tcPr>
          <w:p w14:paraId="52937BF4"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14482 mp</w:t>
            </w:r>
          </w:p>
        </w:tc>
        <w:tc>
          <w:tcPr>
            <w:tcW w:w="515" w:type="pct"/>
            <w:vAlign w:val="center"/>
          </w:tcPr>
          <w:p w14:paraId="7F0718E0"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50%</w:t>
            </w:r>
          </w:p>
        </w:tc>
        <w:tc>
          <w:tcPr>
            <w:tcW w:w="515" w:type="pct"/>
            <w:vAlign w:val="center"/>
          </w:tcPr>
          <w:p w14:paraId="4E525664"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2,70</w:t>
            </w:r>
          </w:p>
        </w:tc>
        <w:tc>
          <w:tcPr>
            <w:tcW w:w="672" w:type="pct"/>
            <w:vAlign w:val="center"/>
          </w:tcPr>
          <w:p w14:paraId="47C90E79" w14:textId="77777777" w:rsidR="003B7997" w:rsidRPr="00295131" w:rsidRDefault="003B7997" w:rsidP="003B7997">
            <w:pPr>
              <w:jc w:val="center"/>
              <w:rPr>
                <w:rFonts w:cs="Arial"/>
                <w:color w:val="000000" w:themeColor="text1"/>
                <w:sz w:val="18"/>
                <w:szCs w:val="18"/>
                <w:lang w:val="ro-RO"/>
              </w:rPr>
            </w:pPr>
          </w:p>
        </w:tc>
        <w:tc>
          <w:tcPr>
            <w:tcW w:w="815" w:type="pct"/>
            <w:vAlign w:val="center"/>
          </w:tcPr>
          <w:p w14:paraId="073D1120" w14:textId="794AC9EC"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18-21 m de la CTA  87,95</w:t>
            </w:r>
          </w:p>
        </w:tc>
      </w:tr>
      <w:tr w:rsidR="003B7997" w:rsidRPr="00295131" w14:paraId="11BFD8EA" w14:textId="77777777" w:rsidTr="00845BC7">
        <w:tc>
          <w:tcPr>
            <w:tcW w:w="1903" w:type="pct"/>
            <w:shd w:val="clear" w:color="auto" w:fill="C3BA49"/>
          </w:tcPr>
          <w:p w14:paraId="7DA56907" w14:textId="77777777" w:rsidR="003B7997" w:rsidRPr="00295131" w:rsidRDefault="003B7997" w:rsidP="00E25776">
            <w:pPr>
              <w:rPr>
                <w:rFonts w:cs="Arial"/>
                <w:color w:val="000000" w:themeColor="text1"/>
                <w:sz w:val="18"/>
                <w:szCs w:val="18"/>
                <w:lang w:val="ro-RO"/>
              </w:rPr>
            </w:pPr>
            <w:r w:rsidRPr="00295131">
              <w:rPr>
                <w:rFonts w:cs="Arial"/>
                <w:color w:val="000000" w:themeColor="text1"/>
                <w:sz w:val="18"/>
                <w:szCs w:val="18"/>
                <w:lang w:val="ro-RO"/>
              </w:rPr>
              <w:t>G1</w:t>
            </w:r>
          </w:p>
        </w:tc>
        <w:tc>
          <w:tcPr>
            <w:tcW w:w="581" w:type="pct"/>
            <w:vAlign w:val="center"/>
          </w:tcPr>
          <w:p w14:paraId="4DBB22C2"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416 mp</w:t>
            </w:r>
          </w:p>
        </w:tc>
        <w:tc>
          <w:tcPr>
            <w:tcW w:w="515" w:type="pct"/>
            <w:vAlign w:val="center"/>
          </w:tcPr>
          <w:p w14:paraId="1F315800"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50%</w:t>
            </w:r>
          </w:p>
        </w:tc>
        <w:tc>
          <w:tcPr>
            <w:tcW w:w="515" w:type="pct"/>
            <w:vAlign w:val="center"/>
          </w:tcPr>
          <w:p w14:paraId="4309C494"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1,8</w:t>
            </w:r>
          </w:p>
        </w:tc>
        <w:tc>
          <w:tcPr>
            <w:tcW w:w="672" w:type="pct"/>
            <w:vAlign w:val="center"/>
          </w:tcPr>
          <w:p w14:paraId="68C72DAA" w14:textId="77777777"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P+2E</w:t>
            </w:r>
          </w:p>
        </w:tc>
        <w:tc>
          <w:tcPr>
            <w:tcW w:w="815" w:type="pct"/>
            <w:vAlign w:val="center"/>
          </w:tcPr>
          <w:p w14:paraId="3C2FD309" w14:textId="112F2B24" w:rsidR="003B7997" w:rsidRPr="00295131" w:rsidRDefault="003B7997" w:rsidP="003B7997">
            <w:pPr>
              <w:jc w:val="center"/>
              <w:rPr>
                <w:rFonts w:cs="Arial"/>
                <w:color w:val="000000" w:themeColor="text1"/>
                <w:sz w:val="18"/>
                <w:szCs w:val="18"/>
                <w:lang w:val="ro-RO"/>
              </w:rPr>
            </w:pPr>
            <w:r w:rsidRPr="00295131">
              <w:rPr>
                <w:rFonts w:cs="Arial"/>
                <w:color w:val="000000" w:themeColor="text1"/>
                <w:sz w:val="18"/>
                <w:szCs w:val="18"/>
                <w:lang w:val="ro-RO"/>
              </w:rPr>
              <w:t>12 m de la CTA 87,95</w:t>
            </w:r>
          </w:p>
        </w:tc>
      </w:tr>
    </w:tbl>
    <w:p w14:paraId="63EBB8A7" w14:textId="48C09E4F" w:rsidR="00845BC7" w:rsidRPr="00295131" w:rsidRDefault="00845BC7">
      <w:pPr>
        <w:rPr>
          <w:lang w:val="ro-RO"/>
        </w:rPr>
      </w:pPr>
    </w:p>
    <w:p w14:paraId="208606A8" w14:textId="77777777" w:rsidR="00543D58" w:rsidRPr="00295131" w:rsidRDefault="00543D58">
      <w:pPr>
        <w:rPr>
          <w:lang w:val="ro-RO"/>
        </w:rPr>
      </w:pPr>
    </w:p>
    <w:p w14:paraId="3AFCDFE0" w14:textId="18BFC02B" w:rsidR="00845BC7" w:rsidRPr="00295131" w:rsidRDefault="00845BC7" w:rsidP="00845BC7">
      <w:pPr>
        <w:pStyle w:val="Text"/>
        <w:shd w:val="clear" w:color="auto" w:fill="8EAADB" w:themeFill="accent1" w:themeFillTint="99"/>
        <w:rPr>
          <w:b/>
          <w:bCs/>
        </w:rPr>
      </w:pPr>
      <w:r w:rsidRPr="00295131">
        <w:rPr>
          <w:b/>
          <w:bCs/>
          <w:bdr w:val="single" w:sz="4" w:space="0" w:color="auto"/>
        </w:rPr>
        <w:t>CC</w:t>
      </w:r>
      <w:r w:rsidRPr="00295131">
        <w:rPr>
          <w:b/>
          <w:bCs/>
        </w:rPr>
        <w:t xml:space="preserve"> - Subzonă circula</w:t>
      </w:r>
      <w:r w:rsidR="00D57A22" w:rsidRPr="00295131">
        <w:rPr>
          <w:b/>
          <w:bCs/>
        </w:rPr>
        <w:t>ț</w:t>
      </w:r>
      <w:r w:rsidRPr="00295131">
        <w:rPr>
          <w:b/>
          <w:bCs/>
        </w:rPr>
        <w:t>ii carosabile</w:t>
      </w:r>
    </w:p>
    <w:p w14:paraId="122576E9" w14:textId="0B7F9757" w:rsidR="00845BC7" w:rsidRPr="00295131" w:rsidRDefault="00845BC7" w:rsidP="00845BC7">
      <w:pPr>
        <w:pStyle w:val="Text"/>
        <w:rPr>
          <w:b/>
          <w:bCs/>
        </w:rPr>
      </w:pPr>
      <w:bookmarkStart w:id="104" w:name="_Toc17202882"/>
      <w:r w:rsidRPr="00295131">
        <w:rPr>
          <w:b/>
          <w:bCs/>
        </w:rPr>
        <w:t>Generalită</w:t>
      </w:r>
      <w:r w:rsidR="00D57A22" w:rsidRPr="00295131">
        <w:rPr>
          <w:b/>
          <w:bCs/>
        </w:rPr>
        <w:t>ț</w:t>
      </w:r>
      <w:r w:rsidRPr="00295131">
        <w:rPr>
          <w:b/>
          <w:bCs/>
        </w:rPr>
        <w:t>i: caracterul zonei</w:t>
      </w:r>
      <w:bookmarkEnd w:id="104"/>
    </w:p>
    <w:p w14:paraId="424F76A7" w14:textId="4737239D" w:rsidR="00845BC7" w:rsidRPr="00295131" w:rsidRDefault="00845BC7" w:rsidP="00845BC7">
      <w:pPr>
        <w:pStyle w:val="Text"/>
        <w:rPr>
          <w:rFonts w:cs="Arial"/>
        </w:rPr>
      </w:pPr>
      <w:r w:rsidRPr="00295131">
        <w:rPr>
          <w:rFonts w:cs="Arial"/>
        </w:rPr>
        <w:t xml:space="preserve">Subzona este amplasată pe limita vestică a terenului cât </w:t>
      </w:r>
      <w:r w:rsidR="00D57A22" w:rsidRPr="00295131">
        <w:rPr>
          <w:rFonts w:cs="Arial"/>
        </w:rPr>
        <w:t>ș</w:t>
      </w:r>
      <w:r w:rsidRPr="00295131">
        <w:rPr>
          <w:rFonts w:cs="Arial"/>
        </w:rPr>
        <w:t>i la nord</w:t>
      </w:r>
      <w:r w:rsidR="0025748E" w:rsidRPr="00295131">
        <w:rPr>
          <w:rFonts w:cs="Arial"/>
        </w:rPr>
        <w:t xml:space="preserve"> și </w:t>
      </w:r>
      <w:r w:rsidRPr="00295131">
        <w:rPr>
          <w:rFonts w:cs="Arial"/>
        </w:rPr>
        <w:t>sud, traversând în acela</w:t>
      </w:r>
      <w:r w:rsidR="00D57A22" w:rsidRPr="00295131">
        <w:rPr>
          <w:rFonts w:cs="Arial"/>
        </w:rPr>
        <w:t>ș</w:t>
      </w:r>
      <w:r w:rsidRPr="00295131">
        <w:rPr>
          <w:rFonts w:cs="Arial"/>
        </w:rPr>
        <w:t xml:space="preserve">i timp viitorul ansamblu de la est la vest </w:t>
      </w:r>
      <w:r w:rsidR="00D57A22" w:rsidRPr="00295131">
        <w:rPr>
          <w:rFonts w:cs="Arial"/>
        </w:rPr>
        <w:t>ș</w:t>
      </w:r>
      <w:r w:rsidRPr="00295131">
        <w:rPr>
          <w:rFonts w:cs="Arial"/>
        </w:rPr>
        <w:t>i reprezintă zona principală care realizează legătura între Drumul Nisipoasa</w:t>
      </w:r>
      <w:r w:rsidR="0025748E" w:rsidRPr="00295131">
        <w:rPr>
          <w:rFonts w:cs="Arial"/>
        </w:rPr>
        <w:t xml:space="preserve"> și </w:t>
      </w:r>
      <w:r w:rsidRPr="00295131">
        <w:rPr>
          <w:rFonts w:cs="Arial"/>
        </w:rPr>
        <w:t>Câmpul Pipera</w:t>
      </w:r>
      <w:r w:rsidR="0025748E" w:rsidRPr="00295131">
        <w:rPr>
          <w:rFonts w:cs="Arial"/>
        </w:rPr>
        <w:t xml:space="preserve"> și </w:t>
      </w:r>
      <w:r w:rsidRPr="00295131">
        <w:rPr>
          <w:rFonts w:cs="Arial"/>
        </w:rPr>
        <w:t>mai departe cu restul teritoriului.</w:t>
      </w:r>
    </w:p>
    <w:p w14:paraId="7D87AC5F" w14:textId="77777777" w:rsidR="00845BC7" w:rsidRPr="00295131" w:rsidRDefault="00845BC7" w:rsidP="00845BC7">
      <w:pPr>
        <w:pStyle w:val="Text"/>
        <w:rPr>
          <w:rFonts w:cs="Arial"/>
          <w:b/>
          <w:bCs/>
          <w:color w:val="FF0000"/>
        </w:rPr>
      </w:pPr>
      <w:r w:rsidRPr="00295131">
        <w:rPr>
          <w:rFonts w:cs="Arial"/>
          <w:b/>
          <w:bCs/>
        </w:rPr>
        <w:tab/>
      </w:r>
    </w:p>
    <w:p w14:paraId="58ECB232" w14:textId="4F223E3C" w:rsidR="00845BC7" w:rsidRPr="00295131" w:rsidRDefault="00845BC7" w:rsidP="00845BC7">
      <w:pPr>
        <w:pStyle w:val="Text"/>
        <w:rPr>
          <w:b/>
          <w:bCs/>
        </w:rPr>
      </w:pPr>
      <w:bookmarkStart w:id="105" w:name="_Toc17202883"/>
      <w:r w:rsidRPr="00295131">
        <w:rPr>
          <w:b/>
          <w:bCs/>
        </w:rPr>
        <w:t xml:space="preserve">Utilizare </w:t>
      </w:r>
      <w:bookmarkEnd w:id="105"/>
      <w:r w:rsidRPr="00295131">
        <w:rPr>
          <w:b/>
          <w:bCs/>
        </w:rPr>
        <w:t>func</w:t>
      </w:r>
      <w:r w:rsidR="00D57A22" w:rsidRPr="00295131">
        <w:rPr>
          <w:b/>
          <w:bCs/>
        </w:rPr>
        <w:t>ț</w:t>
      </w:r>
      <w:r w:rsidRPr="00295131">
        <w:rPr>
          <w:b/>
          <w:bCs/>
        </w:rPr>
        <w:t xml:space="preserve">ională </w:t>
      </w:r>
    </w:p>
    <w:p w14:paraId="0B7D0168" w14:textId="6EBD9A6F" w:rsidR="00845BC7" w:rsidRPr="00295131" w:rsidRDefault="00845BC7" w:rsidP="00845BC7">
      <w:pPr>
        <w:pStyle w:val="Text"/>
        <w:rPr>
          <w:i/>
          <w:iCs/>
          <w:u w:val="single"/>
        </w:rPr>
      </w:pPr>
      <w:bookmarkStart w:id="106" w:name="_Toc17202884"/>
      <w:r w:rsidRPr="00295131">
        <w:rPr>
          <w:i/>
          <w:iCs/>
          <w:u w:val="single"/>
        </w:rPr>
        <w:t>Utilizări admise</w:t>
      </w:r>
      <w:bookmarkEnd w:id="106"/>
      <w:r w:rsidRPr="00295131">
        <w:rPr>
          <w:i/>
          <w:iCs/>
          <w:u w:val="single"/>
        </w:rPr>
        <w:t>:</w:t>
      </w:r>
    </w:p>
    <w:p w14:paraId="55ABB312" w14:textId="5BD505D1" w:rsidR="00845BC7" w:rsidRPr="00295131" w:rsidRDefault="00845BC7" w:rsidP="00845BC7">
      <w:pPr>
        <w:tabs>
          <w:tab w:val="left" w:pos="720"/>
        </w:tabs>
        <w:suppressAutoHyphens/>
        <w:spacing w:after="0" w:line="276" w:lineRule="auto"/>
        <w:jc w:val="both"/>
        <w:rPr>
          <w:rFonts w:cs="Arial"/>
          <w:lang w:val="ro-RO"/>
        </w:rPr>
      </w:pPr>
      <w:r w:rsidRPr="00295131">
        <w:rPr>
          <w:rFonts w:cs="Arial"/>
          <w:lang w:val="ro-RO"/>
        </w:rPr>
        <w:t>Activită</w:t>
      </w:r>
      <w:r w:rsidR="00D57A22" w:rsidRPr="00295131">
        <w:rPr>
          <w:rFonts w:cs="Arial"/>
          <w:lang w:val="ro-RO"/>
        </w:rPr>
        <w:t>ț</w:t>
      </w:r>
      <w:r w:rsidRPr="00295131">
        <w:rPr>
          <w:rFonts w:cs="Arial"/>
          <w:lang w:val="ro-RO"/>
        </w:rPr>
        <w:t xml:space="preserve">i legate de transporturi pe căi rutiere pentru călători </w:t>
      </w:r>
      <w:r w:rsidR="00D57A22" w:rsidRPr="00295131">
        <w:rPr>
          <w:rFonts w:cs="Arial"/>
          <w:lang w:val="ro-RO"/>
        </w:rPr>
        <w:t>ș</w:t>
      </w:r>
      <w:r w:rsidRPr="00295131">
        <w:rPr>
          <w:rFonts w:cs="Arial"/>
          <w:lang w:val="ro-RO"/>
        </w:rPr>
        <w:t xml:space="preserve">i mărfuri. </w:t>
      </w:r>
    </w:p>
    <w:p w14:paraId="37018D89" w14:textId="1C44E157" w:rsidR="00845BC7" w:rsidRPr="00295131" w:rsidRDefault="00845BC7" w:rsidP="00845BC7">
      <w:pPr>
        <w:pStyle w:val="Lista"/>
      </w:pPr>
      <w:r w:rsidRPr="00295131">
        <w:t>Parcaje la sol</w:t>
      </w:r>
      <w:r w:rsidR="0025748E" w:rsidRPr="00295131">
        <w:t xml:space="preserve"> și </w:t>
      </w:r>
      <w:r w:rsidRPr="00295131">
        <w:t>multietajate;</w:t>
      </w:r>
    </w:p>
    <w:p w14:paraId="519F8BFF" w14:textId="241C2AC5" w:rsidR="00845BC7" w:rsidRPr="00295131" w:rsidRDefault="00845BC7" w:rsidP="00845BC7">
      <w:pPr>
        <w:pStyle w:val="Lista"/>
      </w:pPr>
      <w:r w:rsidRPr="00295131">
        <w:t>Spa</w:t>
      </w:r>
      <w:r w:rsidR="00D57A22" w:rsidRPr="00295131">
        <w:t>ț</w:t>
      </w:r>
      <w:r w:rsidRPr="00295131">
        <w:t>ii libere pietonale, pasaje pietonale acoperite;</w:t>
      </w:r>
    </w:p>
    <w:p w14:paraId="70CA9D8F" w14:textId="3E6F27D1" w:rsidR="00845BC7" w:rsidRPr="00295131" w:rsidRDefault="00845BC7" w:rsidP="00845BC7">
      <w:pPr>
        <w:pStyle w:val="Lista"/>
      </w:pPr>
      <w:r w:rsidRPr="00295131">
        <w:lastRenderedPageBreak/>
        <w:t>Spa</w:t>
      </w:r>
      <w:r w:rsidR="00D57A22" w:rsidRPr="00295131">
        <w:t>ț</w:t>
      </w:r>
      <w:r w:rsidRPr="00295131">
        <w:t>ii plantate - scuaruri, amenajări;</w:t>
      </w:r>
    </w:p>
    <w:p w14:paraId="280B74AE" w14:textId="31783FFE" w:rsidR="00845BC7" w:rsidRPr="00295131" w:rsidRDefault="00845BC7" w:rsidP="00845BC7">
      <w:pPr>
        <w:pStyle w:val="Lista"/>
      </w:pPr>
      <w:r w:rsidRPr="00295131">
        <w:t>Circula</w:t>
      </w:r>
      <w:r w:rsidR="00D57A22" w:rsidRPr="00295131">
        <w:t>ț</w:t>
      </w:r>
      <w:r w:rsidRPr="00295131">
        <w:t>ii pietonale</w:t>
      </w:r>
      <w:r w:rsidR="0025748E" w:rsidRPr="00295131">
        <w:t xml:space="preserve"> și </w:t>
      </w:r>
      <w:r w:rsidRPr="00295131">
        <w:t>alei de acces;</w:t>
      </w:r>
    </w:p>
    <w:p w14:paraId="5A880942" w14:textId="42D3F6B8" w:rsidR="00845BC7" w:rsidRPr="00295131" w:rsidRDefault="00845BC7" w:rsidP="00845BC7">
      <w:pPr>
        <w:pStyle w:val="Lista"/>
      </w:pPr>
      <w:r w:rsidRPr="00295131">
        <w:t>Planta</w:t>
      </w:r>
      <w:r w:rsidR="00D57A22" w:rsidRPr="00295131">
        <w:t>ț</w:t>
      </w:r>
      <w:r w:rsidRPr="00295131">
        <w:t>ii, mobilier urban, pavaje, etc.</w:t>
      </w:r>
    </w:p>
    <w:p w14:paraId="0C588475" w14:textId="7769F2EF" w:rsidR="00845BC7" w:rsidRPr="00295131" w:rsidRDefault="00845BC7" w:rsidP="00845BC7">
      <w:pPr>
        <w:pStyle w:val="Text"/>
        <w:rPr>
          <w:i/>
          <w:iCs/>
          <w:u w:val="single"/>
        </w:rPr>
      </w:pPr>
      <w:bookmarkStart w:id="107" w:name="_Toc17202885"/>
      <w:r w:rsidRPr="00295131">
        <w:rPr>
          <w:i/>
          <w:iCs/>
          <w:u w:val="single"/>
        </w:rPr>
        <w:t xml:space="preserve">Utilizări admise cu </w:t>
      </w:r>
      <w:bookmarkEnd w:id="107"/>
      <w:r w:rsidRPr="00295131">
        <w:rPr>
          <w:i/>
          <w:iCs/>
          <w:u w:val="single"/>
        </w:rPr>
        <w:t>condi</w:t>
      </w:r>
      <w:r w:rsidR="00D57A22" w:rsidRPr="00295131">
        <w:rPr>
          <w:i/>
          <w:iCs/>
          <w:u w:val="single"/>
        </w:rPr>
        <w:t>ț</w:t>
      </w:r>
      <w:r w:rsidRPr="00295131">
        <w:rPr>
          <w:i/>
          <w:iCs/>
          <w:u w:val="single"/>
        </w:rPr>
        <w:t>ionări</w:t>
      </w:r>
    </w:p>
    <w:p w14:paraId="3ADE23C4" w14:textId="2F9E37B6" w:rsidR="00845BC7" w:rsidRPr="00295131" w:rsidRDefault="00845BC7" w:rsidP="00845BC7">
      <w:pPr>
        <w:pStyle w:val="Lista"/>
      </w:pPr>
      <w:r w:rsidRPr="00295131">
        <w:t>Pentru toate construc</w:t>
      </w:r>
      <w:r w:rsidR="00D57A22" w:rsidRPr="00295131">
        <w:t>ț</w:t>
      </w:r>
      <w:r w:rsidRPr="00295131">
        <w:t>iile, instala</w:t>
      </w:r>
      <w:r w:rsidR="00D57A22" w:rsidRPr="00295131">
        <w:t>ț</w:t>
      </w:r>
      <w:r w:rsidRPr="00295131">
        <w:t>iile</w:t>
      </w:r>
      <w:r w:rsidR="0025748E" w:rsidRPr="00295131">
        <w:t xml:space="preserve"> și </w:t>
      </w:r>
      <w:r w:rsidRPr="00295131">
        <w:t>amenajările aferente se vor ob</w:t>
      </w:r>
      <w:r w:rsidR="00D57A22" w:rsidRPr="00295131">
        <w:t>ț</w:t>
      </w:r>
      <w:r w:rsidRPr="00295131">
        <w:t>ine avizele/ acordurile de protec</w:t>
      </w:r>
      <w:r w:rsidR="00D57A22" w:rsidRPr="00295131">
        <w:t>ț</w:t>
      </w:r>
      <w:r w:rsidRPr="00295131">
        <w:t>ie specificate prin R.L.U.</w:t>
      </w:r>
      <w:r w:rsidR="0025748E" w:rsidRPr="00295131">
        <w:t xml:space="preserve"> și </w:t>
      </w:r>
      <w:r w:rsidRPr="00295131">
        <w:t>legisla</w:t>
      </w:r>
      <w:r w:rsidR="00D57A22" w:rsidRPr="00295131">
        <w:t>ț</w:t>
      </w:r>
      <w:r w:rsidRPr="00295131">
        <w:t>ia în vigoare.</w:t>
      </w:r>
    </w:p>
    <w:p w14:paraId="770EF6EF" w14:textId="26784E98" w:rsidR="00845BC7" w:rsidRPr="00295131" w:rsidRDefault="00845BC7" w:rsidP="00845BC7">
      <w:pPr>
        <w:pStyle w:val="Lista"/>
      </w:pPr>
      <w:r w:rsidRPr="00295131">
        <w:t>Spa</w:t>
      </w:r>
      <w:r w:rsidR="00D57A22" w:rsidRPr="00295131">
        <w:t>ț</w:t>
      </w:r>
      <w:r w:rsidRPr="00295131">
        <w:t>iile de parcare se vor dimensiona</w:t>
      </w:r>
      <w:r w:rsidR="0025748E" w:rsidRPr="00295131">
        <w:t xml:space="preserve"> și </w:t>
      </w:r>
      <w:r w:rsidRPr="00295131">
        <w:t>amplasa conform prevederilor în vigoare;</w:t>
      </w:r>
    </w:p>
    <w:p w14:paraId="14241BC6" w14:textId="29B31A8D" w:rsidR="00845BC7" w:rsidRPr="00295131" w:rsidRDefault="00845BC7" w:rsidP="00845BC7">
      <w:pPr>
        <w:pStyle w:val="Lista"/>
      </w:pPr>
      <w:r w:rsidRPr="00295131">
        <w:t>Lucrările, construc</w:t>
      </w:r>
      <w:r w:rsidR="00D57A22" w:rsidRPr="00295131">
        <w:t>ț</w:t>
      </w:r>
      <w:r w:rsidRPr="00295131">
        <w:t>iile, amenajările amplasate în zonele de protec</w:t>
      </w:r>
      <w:r w:rsidR="00D57A22" w:rsidRPr="00295131">
        <w:t>ț</w:t>
      </w:r>
      <w:r w:rsidRPr="00295131">
        <w:t>ie ale drumurilor  publice trebuie:</w:t>
      </w:r>
    </w:p>
    <w:p w14:paraId="484A329A" w14:textId="763FEB28" w:rsidR="00845BC7" w:rsidRPr="00295131" w:rsidRDefault="00845BC7" w:rsidP="00845BC7">
      <w:pPr>
        <w:pStyle w:val="Lista"/>
        <w:numPr>
          <w:ilvl w:val="1"/>
          <w:numId w:val="2"/>
        </w:numPr>
      </w:pPr>
      <w:r w:rsidRPr="00295131">
        <w:t xml:space="preserve">să nu prezinte riscuri în realizare sau exploatare </w:t>
      </w:r>
      <w:r w:rsidR="00D57A22" w:rsidRPr="00295131">
        <w:t>ș</w:t>
      </w:r>
      <w:r w:rsidRPr="00295131">
        <w:t xml:space="preserve">i surse de poluare (sisteme de transport gaze, </w:t>
      </w:r>
      <w:r w:rsidR="00D57A22" w:rsidRPr="00295131">
        <w:t>ț</w:t>
      </w:r>
      <w:r w:rsidRPr="00295131">
        <w:t>i</w:t>
      </w:r>
      <w:r w:rsidR="00D57A22" w:rsidRPr="00295131">
        <w:t>ț</w:t>
      </w:r>
      <w:r w:rsidRPr="00295131">
        <w:t>ei, produse petroliere, energie electrică</w:t>
      </w:r>
      <w:r w:rsidR="0025748E" w:rsidRPr="00295131">
        <w:t xml:space="preserve"> și </w:t>
      </w:r>
      <w:r w:rsidRPr="00295131">
        <w:t>alte lucrări de acela</w:t>
      </w:r>
      <w:r w:rsidR="00D57A22" w:rsidRPr="00295131">
        <w:t>ș</w:t>
      </w:r>
      <w:r w:rsidRPr="00295131">
        <w:t>i gen);</w:t>
      </w:r>
    </w:p>
    <w:p w14:paraId="61841636" w14:textId="6494EF3C" w:rsidR="00845BC7" w:rsidRPr="00295131" w:rsidRDefault="00845BC7" w:rsidP="00845BC7">
      <w:pPr>
        <w:pStyle w:val="Lista"/>
        <w:numPr>
          <w:ilvl w:val="1"/>
          <w:numId w:val="2"/>
        </w:numPr>
      </w:pPr>
      <w:r w:rsidRPr="00295131">
        <w:t>să nu afecteze desfă</w:t>
      </w:r>
      <w:r w:rsidR="00D57A22" w:rsidRPr="00295131">
        <w:t>ș</w:t>
      </w:r>
      <w:r w:rsidRPr="00295131">
        <w:t>urarea optimă a circula</w:t>
      </w:r>
      <w:r w:rsidR="00D57A22" w:rsidRPr="00295131">
        <w:t>ț</w:t>
      </w:r>
      <w:r w:rsidRPr="00295131">
        <w:t>iei (capacitate, fluen</w:t>
      </w:r>
      <w:r w:rsidR="00D57A22" w:rsidRPr="00295131">
        <w:t>ț</w:t>
      </w:r>
      <w:r w:rsidRPr="00295131">
        <w:t>ă, siguran</w:t>
      </w:r>
      <w:r w:rsidR="00D57A22" w:rsidRPr="00295131">
        <w:t>ț</w:t>
      </w:r>
      <w:r w:rsidRPr="00295131">
        <w:t>ă);</w:t>
      </w:r>
    </w:p>
    <w:p w14:paraId="2354EE69" w14:textId="5AA89858" w:rsidR="00845BC7" w:rsidRPr="00295131" w:rsidRDefault="00845BC7" w:rsidP="00845BC7">
      <w:pPr>
        <w:pStyle w:val="Lista"/>
        <w:numPr>
          <w:ilvl w:val="1"/>
          <w:numId w:val="2"/>
        </w:numPr>
      </w:pPr>
      <w:r w:rsidRPr="00295131">
        <w:t>să respecte în extravilan următoarele distan</w:t>
      </w:r>
      <w:r w:rsidR="00D57A22" w:rsidRPr="00295131">
        <w:t>ț</w:t>
      </w:r>
      <w:r w:rsidRPr="00295131">
        <w:t>e minime de protec</w:t>
      </w:r>
      <w:r w:rsidR="00D57A22" w:rsidRPr="00295131">
        <w:t>ț</w:t>
      </w:r>
      <w:r w:rsidRPr="00295131">
        <w:t>ie de la axul drumului până la marginea exterioară a zonei drumului, func</w:t>
      </w:r>
      <w:r w:rsidR="00D57A22" w:rsidRPr="00295131">
        <w:t>ț</w:t>
      </w:r>
      <w:r w:rsidRPr="00295131">
        <w:t>ie de categoria acestuia.</w:t>
      </w:r>
    </w:p>
    <w:p w14:paraId="31BF2645" w14:textId="7AAB2D6C" w:rsidR="00845BC7" w:rsidRPr="00295131" w:rsidRDefault="00845BC7" w:rsidP="00845BC7">
      <w:pPr>
        <w:pStyle w:val="Text"/>
        <w:rPr>
          <w:i/>
          <w:iCs/>
          <w:u w:val="single"/>
        </w:rPr>
      </w:pPr>
      <w:bookmarkStart w:id="108" w:name="_Toc17202886"/>
      <w:r w:rsidRPr="00295131">
        <w:rPr>
          <w:i/>
          <w:iCs/>
          <w:u w:val="single"/>
        </w:rPr>
        <w:t>Utilizări interzise</w:t>
      </w:r>
      <w:bookmarkEnd w:id="108"/>
    </w:p>
    <w:p w14:paraId="0D2BEE0D" w14:textId="1F24560C" w:rsidR="00845BC7" w:rsidRPr="00295131" w:rsidRDefault="00845BC7" w:rsidP="00845BC7">
      <w:pPr>
        <w:pStyle w:val="Lista"/>
      </w:pPr>
      <w:r w:rsidRPr="00295131">
        <w:t>se interzic orice utilizări care afectează buna func</w:t>
      </w:r>
      <w:r w:rsidR="00D57A22" w:rsidRPr="00295131">
        <w:t>ț</w:t>
      </w:r>
      <w:r w:rsidRPr="00295131">
        <w:t>ionare</w:t>
      </w:r>
      <w:r w:rsidR="0025748E" w:rsidRPr="00295131">
        <w:t xml:space="preserve"> și </w:t>
      </w:r>
      <w:r w:rsidRPr="00295131">
        <w:t xml:space="preserve">diminuează fluiditatea traficului </w:t>
      </w:r>
      <w:r w:rsidR="00D57A22" w:rsidRPr="00295131">
        <w:t>ș</w:t>
      </w:r>
      <w:r w:rsidRPr="00295131">
        <w:t>i posibilită</w:t>
      </w:r>
      <w:r w:rsidR="00D57A22" w:rsidRPr="00295131">
        <w:t>ț</w:t>
      </w:r>
      <w:r w:rsidRPr="00295131">
        <w:t xml:space="preserve">ile ulterioare de modernizare sau extindere; </w:t>
      </w:r>
    </w:p>
    <w:p w14:paraId="6958190D" w14:textId="7AC15ECB" w:rsidR="00845BC7" w:rsidRPr="00295131" w:rsidRDefault="00845BC7" w:rsidP="00845BC7">
      <w:pPr>
        <w:pStyle w:val="Lista"/>
      </w:pPr>
      <w:r w:rsidRPr="00295131">
        <w:t>se interzic orice construc</w:t>
      </w:r>
      <w:r w:rsidR="00D57A22" w:rsidRPr="00295131">
        <w:t>ț</w:t>
      </w:r>
      <w:r w:rsidRPr="00295131">
        <w:t>ii sau amenajări pe terenurile rezervate pentru:</w:t>
      </w:r>
    </w:p>
    <w:p w14:paraId="73C5E7A1" w14:textId="0AF102A5" w:rsidR="00845BC7" w:rsidRPr="00295131" w:rsidRDefault="00845BC7" w:rsidP="00845BC7">
      <w:pPr>
        <w:pStyle w:val="Lista"/>
        <w:numPr>
          <w:ilvl w:val="1"/>
          <w:numId w:val="2"/>
        </w:numPr>
      </w:pPr>
      <w:r w:rsidRPr="00295131">
        <w:t>lărgirea unor străzi sau realizarea străzilor propuse, lărgirea arterei de centură</w:t>
      </w:r>
      <w:r w:rsidR="0025748E" w:rsidRPr="00295131">
        <w:t xml:space="preserve"> și </w:t>
      </w:r>
      <w:r w:rsidRPr="00295131">
        <w:t xml:space="preserve">completarea traseului acesteia, realizarea sistemului de autostrăzi (de centură </w:t>
      </w:r>
      <w:r w:rsidR="00D57A22" w:rsidRPr="00295131">
        <w:t>ș</w:t>
      </w:r>
      <w:r w:rsidRPr="00295131">
        <w:t>i penetra</w:t>
      </w:r>
      <w:r w:rsidR="00D57A22" w:rsidRPr="00295131">
        <w:t>ț</w:t>
      </w:r>
      <w:r w:rsidRPr="00295131">
        <w:t>iile în municipiu);</w:t>
      </w:r>
    </w:p>
    <w:p w14:paraId="0A53F883" w14:textId="67F7D0B6" w:rsidR="00845BC7" w:rsidRPr="00295131" w:rsidRDefault="00845BC7" w:rsidP="00845BC7">
      <w:pPr>
        <w:pStyle w:val="Lista"/>
        <w:numPr>
          <w:ilvl w:val="1"/>
          <w:numId w:val="2"/>
        </w:numPr>
      </w:pPr>
      <w:r w:rsidRPr="00295131">
        <w:t>modernizarea intersec</w:t>
      </w:r>
      <w:r w:rsidR="00D57A22" w:rsidRPr="00295131">
        <w:t>ț</w:t>
      </w:r>
      <w:r w:rsidRPr="00295131">
        <w:t>iilor;</w:t>
      </w:r>
    </w:p>
    <w:p w14:paraId="52717827" w14:textId="0B445247" w:rsidR="00845BC7" w:rsidRPr="00295131" w:rsidRDefault="00845BC7" w:rsidP="00845BC7">
      <w:pPr>
        <w:pStyle w:val="Lista"/>
        <w:numPr>
          <w:ilvl w:val="1"/>
          <w:numId w:val="2"/>
        </w:numPr>
      </w:pPr>
      <w:r w:rsidRPr="00295131">
        <w:t>realizarea pasajelor supraterane</w:t>
      </w:r>
      <w:r w:rsidR="0025748E" w:rsidRPr="00295131">
        <w:t xml:space="preserve"> și </w:t>
      </w:r>
      <w:r w:rsidRPr="00295131">
        <w:t>subterane;</w:t>
      </w:r>
    </w:p>
    <w:p w14:paraId="661B63B5" w14:textId="33FCB61E" w:rsidR="00845BC7" w:rsidRPr="00295131" w:rsidRDefault="00845BC7" w:rsidP="00845BC7">
      <w:pPr>
        <w:pStyle w:val="Lista"/>
        <w:numPr>
          <w:ilvl w:val="1"/>
          <w:numId w:val="2"/>
        </w:numPr>
      </w:pPr>
      <w:r w:rsidRPr="00295131">
        <w:t>realizarea spa</w:t>
      </w:r>
      <w:r w:rsidR="00D57A22" w:rsidRPr="00295131">
        <w:t>ț</w:t>
      </w:r>
      <w:r w:rsidRPr="00295131">
        <w:t>iilor de parcare;</w:t>
      </w:r>
    </w:p>
    <w:p w14:paraId="43CCF40A" w14:textId="609046E7" w:rsidR="00845BC7" w:rsidRPr="00295131" w:rsidRDefault="00845BC7" w:rsidP="00845BC7">
      <w:pPr>
        <w:pStyle w:val="Lista"/>
        <w:numPr>
          <w:ilvl w:val="1"/>
          <w:numId w:val="2"/>
        </w:numPr>
      </w:pPr>
      <w:r w:rsidRPr="00295131">
        <w:t>modernizarea / realizarea traseelor de cale ferată</w:t>
      </w:r>
      <w:r w:rsidR="0025748E" w:rsidRPr="00295131">
        <w:t xml:space="preserve"> și </w:t>
      </w:r>
      <w:r w:rsidRPr="00295131">
        <w:t>a sta</w:t>
      </w:r>
      <w:r w:rsidR="00D57A22" w:rsidRPr="00295131">
        <w:t>ț</w:t>
      </w:r>
      <w:r w:rsidRPr="00295131">
        <w:t>iilor C.F. aferente;</w:t>
      </w:r>
    </w:p>
    <w:p w14:paraId="28BB02F1" w14:textId="77777777" w:rsidR="00845BC7" w:rsidRPr="00295131" w:rsidRDefault="00845BC7" w:rsidP="00845BC7">
      <w:pPr>
        <w:pStyle w:val="Lista"/>
        <w:numPr>
          <w:ilvl w:val="1"/>
          <w:numId w:val="2"/>
        </w:numPr>
      </w:pPr>
      <w:r w:rsidRPr="00295131">
        <w:t>modernizarea / realizarea podurilor aferente căii ferate;</w:t>
      </w:r>
    </w:p>
    <w:p w14:paraId="296CB331" w14:textId="77777777" w:rsidR="00845BC7" w:rsidRPr="00295131" w:rsidRDefault="00845BC7" w:rsidP="00845BC7">
      <w:pPr>
        <w:pStyle w:val="Lista"/>
        <w:numPr>
          <w:ilvl w:val="1"/>
          <w:numId w:val="2"/>
        </w:numPr>
      </w:pPr>
      <w:r w:rsidRPr="00295131">
        <w:t>modernizarea / extinderea aeroporturilor existente;</w:t>
      </w:r>
    </w:p>
    <w:p w14:paraId="4A2317E5" w14:textId="15C4F820" w:rsidR="00845BC7" w:rsidRPr="00295131" w:rsidRDefault="00845BC7" w:rsidP="00845BC7">
      <w:pPr>
        <w:pStyle w:val="Lista"/>
      </w:pPr>
      <w:r w:rsidRPr="00295131">
        <w:t>se interzic pe terenurile vizibile din circula</w:t>
      </w:r>
      <w:r w:rsidR="00D57A22" w:rsidRPr="00295131">
        <w:t>ț</w:t>
      </w:r>
      <w:r w:rsidRPr="00295131">
        <w:t>iile publice rutiere, feroviare</w:t>
      </w:r>
      <w:r w:rsidR="0025748E" w:rsidRPr="00295131">
        <w:t xml:space="preserve"> și </w:t>
      </w:r>
      <w:r w:rsidRPr="00295131">
        <w:t xml:space="preserve">aeriene (inclusiv în aria vizibilă la aterizare </w:t>
      </w:r>
      <w:r w:rsidR="00D57A22" w:rsidRPr="00295131">
        <w:t>ș</w:t>
      </w:r>
      <w:r w:rsidRPr="00295131">
        <w:t xml:space="preserve">i decolare): depozitări de materiale, piese sau utilaje degradate, amenajări de </w:t>
      </w:r>
      <w:r w:rsidR="00D57A22" w:rsidRPr="00295131">
        <w:t>ș</w:t>
      </w:r>
      <w:r w:rsidRPr="00295131">
        <w:t>antier abandonate, platforme cu suprafe</w:t>
      </w:r>
      <w:r w:rsidR="00D57A22" w:rsidRPr="00295131">
        <w:t>ț</w:t>
      </w:r>
      <w:r w:rsidRPr="00295131">
        <w:t>e deteriorate, construc</w:t>
      </w:r>
      <w:r w:rsidR="00D57A22" w:rsidRPr="00295131">
        <w:t>ț</w:t>
      </w:r>
      <w:r w:rsidRPr="00295131">
        <w:t>ii degradate, terenuri lipsite de vegeta</w:t>
      </w:r>
      <w:r w:rsidR="00D57A22" w:rsidRPr="00295131">
        <w:t>ț</w:t>
      </w:r>
      <w:r w:rsidRPr="00295131">
        <w:t>ie, gropi de acumulare a apelor meteorice, depozite de de</w:t>
      </w:r>
      <w:r w:rsidR="00D57A22" w:rsidRPr="00295131">
        <w:t>ș</w:t>
      </w:r>
      <w:r w:rsidRPr="00295131">
        <w:t>euri etc.;</w:t>
      </w:r>
    </w:p>
    <w:p w14:paraId="3F5895C4" w14:textId="16A813BA" w:rsidR="00845BC7" w:rsidRPr="00295131" w:rsidRDefault="00845BC7" w:rsidP="00845BC7">
      <w:pPr>
        <w:pStyle w:val="Lista"/>
      </w:pPr>
      <w:r w:rsidRPr="00295131">
        <w:t>în zona de siguran</w:t>
      </w:r>
      <w:r w:rsidR="00D57A22" w:rsidRPr="00295131">
        <w:t>ț</w:t>
      </w:r>
      <w:r w:rsidRPr="00295131">
        <w:t xml:space="preserve">ă </w:t>
      </w:r>
      <w:r w:rsidR="00D57A22" w:rsidRPr="00295131">
        <w:t>ș</w:t>
      </w:r>
      <w:r w:rsidRPr="00295131">
        <w:t>i protec</w:t>
      </w:r>
      <w:r w:rsidR="00D57A22" w:rsidRPr="00295131">
        <w:t>ț</w:t>
      </w:r>
      <w:r w:rsidRPr="00295131">
        <w:t>ie aferentă drumurilor</w:t>
      </w:r>
      <w:r w:rsidR="0025748E" w:rsidRPr="00295131">
        <w:t xml:space="preserve"> și </w:t>
      </w:r>
      <w:r w:rsidRPr="00295131">
        <w:t>autostrăzilor este interzisă autorizarea următoarelor lucrări:</w:t>
      </w:r>
    </w:p>
    <w:p w14:paraId="4476576B" w14:textId="0FE31EC3" w:rsidR="00845BC7" w:rsidRPr="00295131" w:rsidRDefault="00845BC7" w:rsidP="00845BC7">
      <w:pPr>
        <w:pStyle w:val="Lista"/>
        <w:numPr>
          <w:ilvl w:val="1"/>
          <w:numId w:val="2"/>
        </w:numPr>
      </w:pPr>
      <w:r w:rsidRPr="00295131">
        <w:t>construc</w:t>
      </w:r>
      <w:r w:rsidR="00D57A22" w:rsidRPr="00295131">
        <w:t>ț</w:t>
      </w:r>
      <w:r w:rsidRPr="00295131">
        <w:t>ii, instala</w:t>
      </w:r>
      <w:r w:rsidR="00D57A22" w:rsidRPr="00295131">
        <w:t>ț</w:t>
      </w:r>
      <w:r w:rsidRPr="00295131">
        <w:t>ii, planta</w:t>
      </w:r>
      <w:r w:rsidR="00D57A22" w:rsidRPr="00295131">
        <w:t>ț</w:t>
      </w:r>
      <w:r w:rsidRPr="00295131">
        <w:t>ii sau amenajări care prin amplasare, configura</w:t>
      </w:r>
      <w:r w:rsidR="00D57A22" w:rsidRPr="00295131">
        <w:t>ț</w:t>
      </w:r>
      <w:r w:rsidRPr="00295131">
        <w:t>ie sau exploatare impietează asupra bunei desfă</w:t>
      </w:r>
      <w:r w:rsidR="00D57A22" w:rsidRPr="00295131">
        <w:t>ș</w:t>
      </w:r>
      <w:r w:rsidRPr="00295131">
        <w:t>urări, organizări</w:t>
      </w:r>
      <w:r w:rsidR="0025748E" w:rsidRPr="00295131">
        <w:t xml:space="preserve"> și </w:t>
      </w:r>
      <w:r w:rsidRPr="00295131">
        <w:t>dirijări a traficului sau prezintă riscuri de accidente;</w:t>
      </w:r>
    </w:p>
    <w:p w14:paraId="0B048E33" w14:textId="77777777" w:rsidR="00845BC7" w:rsidRPr="00295131" w:rsidRDefault="00845BC7" w:rsidP="00845BC7">
      <w:pPr>
        <w:pStyle w:val="Lista"/>
        <w:numPr>
          <w:ilvl w:val="1"/>
          <w:numId w:val="2"/>
        </w:numPr>
      </w:pPr>
      <w:r w:rsidRPr="00295131">
        <w:t>panouri independente de reclamă publicitară.</w:t>
      </w:r>
    </w:p>
    <w:p w14:paraId="48CFE456" w14:textId="77777777" w:rsidR="00845BC7" w:rsidRPr="00295131" w:rsidRDefault="00845BC7" w:rsidP="00845BC7">
      <w:pPr>
        <w:tabs>
          <w:tab w:val="left" w:pos="720"/>
        </w:tabs>
        <w:spacing w:line="276" w:lineRule="auto"/>
        <w:jc w:val="both"/>
        <w:rPr>
          <w:rFonts w:cs="Arial"/>
          <w:color w:val="FF0000"/>
          <w:lang w:val="ro-RO"/>
        </w:rPr>
      </w:pPr>
    </w:p>
    <w:p w14:paraId="58FFEDB2" w14:textId="77777777" w:rsidR="00985723" w:rsidRPr="00295131" w:rsidRDefault="00985723" w:rsidP="00845BC7">
      <w:pPr>
        <w:pStyle w:val="Text"/>
        <w:rPr>
          <w:b/>
          <w:bCs/>
        </w:rPr>
      </w:pPr>
      <w:bookmarkStart w:id="109" w:name="_Toc485737330"/>
      <w:bookmarkStart w:id="110" w:name="_Toc17202887"/>
    </w:p>
    <w:p w14:paraId="7E35736B" w14:textId="77777777" w:rsidR="00985723" w:rsidRPr="00295131" w:rsidRDefault="00985723" w:rsidP="00845BC7">
      <w:pPr>
        <w:pStyle w:val="Text"/>
        <w:rPr>
          <w:b/>
          <w:bCs/>
        </w:rPr>
      </w:pPr>
    </w:p>
    <w:p w14:paraId="6A779EB7" w14:textId="6D4EAC50" w:rsidR="00845BC7" w:rsidRPr="00295131" w:rsidRDefault="00845BC7" w:rsidP="00845BC7">
      <w:pPr>
        <w:pStyle w:val="Text"/>
        <w:rPr>
          <w:b/>
          <w:bCs/>
        </w:rPr>
      </w:pPr>
      <w:r w:rsidRPr="00295131">
        <w:rPr>
          <w:b/>
          <w:bCs/>
        </w:rPr>
        <w:lastRenderedPageBreak/>
        <w:t>Condi</w:t>
      </w:r>
      <w:r w:rsidR="00D57A22" w:rsidRPr="00295131">
        <w:rPr>
          <w:b/>
          <w:bCs/>
        </w:rPr>
        <w:t>ț</w:t>
      </w:r>
      <w:r w:rsidRPr="00295131">
        <w:rPr>
          <w:b/>
          <w:bCs/>
        </w:rPr>
        <w:t xml:space="preserve">ii de amplasare, echipare </w:t>
      </w:r>
      <w:r w:rsidR="00D57A22" w:rsidRPr="00295131">
        <w:rPr>
          <w:b/>
          <w:bCs/>
        </w:rPr>
        <w:t>ș</w:t>
      </w:r>
      <w:r w:rsidRPr="00295131">
        <w:rPr>
          <w:b/>
          <w:bCs/>
        </w:rPr>
        <w:t>i conformare a parcelei</w:t>
      </w:r>
      <w:bookmarkEnd w:id="109"/>
      <w:bookmarkEnd w:id="110"/>
      <w:r w:rsidRPr="00295131">
        <w:rPr>
          <w:b/>
          <w:bCs/>
        </w:rPr>
        <w:t xml:space="preserve"> </w:t>
      </w:r>
    </w:p>
    <w:p w14:paraId="0A10CCC4" w14:textId="410E2A7E" w:rsidR="00845BC7" w:rsidRPr="00295131" w:rsidRDefault="00845BC7" w:rsidP="00845BC7">
      <w:pPr>
        <w:pStyle w:val="Text"/>
        <w:rPr>
          <w:i/>
          <w:iCs/>
          <w:u w:val="single"/>
        </w:rPr>
      </w:pPr>
      <w:bookmarkStart w:id="111" w:name="_Toc485737331"/>
      <w:bookmarkStart w:id="112" w:name="_Toc17202888"/>
      <w:r w:rsidRPr="00295131">
        <w:rPr>
          <w:i/>
          <w:iCs/>
          <w:u w:val="single"/>
        </w:rPr>
        <w:t>Caracteristici ale parcelelor (suprafe</w:t>
      </w:r>
      <w:r w:rsidR="00D57A22" w:rsidRPr="00295131">
        <w:rPr>
          <w:i/>
          <w:iCs/>
          <w:u w:val="single"/>
        </w:rPr>
        <w:t>ț</w:t>
      </w:r>
      <w:r w:rsidRPr="00295131">
        <w:rPr>
          <w:i/>
          <w:iCs/>
          <w:u w:val="single"/>
        </w:rPr>
        <w:t xml:space="preserve">e, forme </w:t>
      </w:r>
      <w:r w:rsidR="00D57A22" w:rsidRPr="00295131">
        <w:rPr>
          <w:i/>
          <w:iCs/>
          <w:u w:val="single"/>
        </w:rPr>
        <w:t>ș</w:t>
      </w:r>
      <w:r w:rsidRPr="00295131">
        <w:rPr>
          <w:i/>
          <w:iCs/>
          <w:u w:val="single"/>
        </w:rPr>
        <w:t>i dimensiuni)</w:t>
      </w:r>
      <w:bookmarkEnd w:id="111"/>
      <w:bookmarkEnd w:id="112"/>
    </w:p>
    <w:p w14:paraId="418C3F77" w14:textId="3FD03821" w:rsidR="00845BC7" w:rsidRPr="00295131" w:rsidRDefault="00845BC7" w:rsidP="00E25776">
      <w:pPr>
        <w:pStyle w:val="Lista"/>
      </w:pPr>
      <w:r w:rsidRPr="00295131">
        <w:t>Suprafa</w:t>
      </w:r>
      <w:r w:rsidR="00D57A22" w:rsidRPr="00295131">
        <w:t>ț</w:t>
      </w:r>
      <w:r w:rsidRPr="00295131">
        <w:t>a din terenul reglementat afectată de arterele de circula</w:t>
      </w:r>
      <w:r w:rsidR="00D57A22" w:rsidRPr="00295131">
        <w:t>ț</w:t>
      </w:r>
      <w:r w:rsidRPr="00295131">
        <w:t xml:space="preserve">ie va fi de </w:t>
      </w:r>
      <w:r w:rsidRPr="00295131">
        <w:rPr>
          <w:b/>
        </w:rPr>
        <w:t>29.018,00</w:t>
      </w:r>
      <w:r w:rsidRPr="00295131">
        <w:t xml:space="preserve"> mp. (5.633,00 mp. - CC1 + 23385,00 mp. - CC2).</w:t>
      </w:r>
    </w:p>
    <w:p w14:paraId="02CA5101" w14:textId="329336ED" w:rsidR="00845BC7" w:rsidRPr="00295131" w:rsidRDefault="00845BC7" w:rsidP="00845BC7">
      <w:pPr>
        <w:pStyle w:val="Text"/>
        <w:rPr>
          <w:i/>
          <w:iCs/>
          <w:u w:val="single"/>
        </w:rPr>
      </w:pPr>
      <w:bookmarkStart w:id="113" w:name="_Toc485737332"/>
      <w:bookmarkStart w:id="114" w:name="_Toc17202889"/>
      <w:r w:rsidRPr="00295131">
        <w:rPr>
          <w:i/>
          <w:iCs/>
          <w:u w:val="single"/>
        </w:rPr>
        <w:t>Amplasarea clădirilor fa</w:t>
      </w:r>
      <w:r w:rsidR="00D57A22" w:rsidRPr="00295131">
        <w:rPr>
          <w:i/>
          <w:iCs/>
          <w:u w:val="single"/>
        </w:rPr>
        <w:t>ț</w:t>
      </w:r>
      <w:r w:rsidRPr="00295131">
        <w:rPr>
          <w:i/>
          <w:iCs/>
          <w:u w:val="single"/>
        </w:rPr>
        <w:t>ă de aliniament</w:t>
      </w:r>
      <w:bookmarkEnd w:id="113"/>
      <w:bookmarkEnd w:id="114"/>
    </w:p>
    <w:p w14:paraId="2692426C" w14:textId="049C46DE" w:rsidR="00845BC7" w:rsidRPr="00295131" w:rsidRDefault="00845BC7" w:rsidP="00E25776">
      <w:pPr>
        <w:pStyle w:val="Lista"/>
      </w:pPr>
      <w:r w:rsidRPr="00295131">
        <w:t>Retragerea fa</w:t>
      </w:r>
      <w:r w:rsidR="00D57A22" w:rsidRPr="00295131">
        <w:t>ț</w:t>
      </w:r>
      <w:r w:rsidRPr="00295131">
        <w:t>ă de aliniament este conform plan</w:t>
      </w:r>
      <w:r w:rsidR="00D57A22" w:rsidRPr="00295131">
        <w:t>ș</w:t>
      </w:r>
      <w:r w:rsidRPr="00295131">
        <w:t xml:space="preserve">ei </w:t>
      </w:r>
      <w:r w:rsidRPr="00295131">
        <w:rPr>
          <w:i/>
        </w:rPr>
        <w:t>Reglementări Urbanistice - Zonificare func</w:t>
      </w:r>
      <w:r w:rsidR="00D57A22" w:rsidRPr="00295131">
        <w:rPr>
          <w:i/>
        </w:rPr>
        <w:t>ț</w:t>
      </w:r>
      <w:r w:rsidRPr="00295131">
        <w:rPr>
          <w:i/>
        </w:rPr>
        <w:t>ională.</w:t>
      </w:r>
      <w:r w:rsidRPr="00295131">
        <w:t xml:space="preserve"> </w:t>
      </w:r>
      <w:r w:rsidRPr="00295131">
        <w:tab/>
      </w:r>
    </w:p>
    <w:p w14:paraId="40299623" w14:textId="068B2493" w:rsidR="00845BC7" w:rsidRPr="00295131" w:rsidRDefault="00845BC7" w:rsidP="00845BC7">
      <w:pPr>
        <w:pStyle w:val="Text"/>
        <w:rPr>
          <w:i/>
          <w:iCs/>
          <w:u w:val="single"/>
        </w:rPr>
      </w:pPr>
      <w:bookmarkStart w:id="115" w:name="_Toc485737333"/>
      <w:bookmarkStart w:id="116" w:name="_Toc17202890"/>
      <w:r w:rsidRPr="00295131">
        <w:rPr>
          <w:i/>
          <w:iCs/>
          <w:u w:val="single"/>
        </w:rPr>
        <w:t>Amplasarea clădirilor fa</w:t>
      </w:r>
      <w:r w:rsidR="00D57A22" w:rsidRPr="00295131">
        <w:rPr>
          <w:i/>
          <w:iCs/>
          <w:u w:val="single"/>
        </w:rPr>
        <w:t>ț</w:t>
      </w:r>
      <w:r w:rsidRPr="00295131">
        <w:rPr>
          <w:i/>
          <w:iCs/>
          <w:u w:val="single"/>
        </w:rPr>
        <w:t xml:space="preserve">ă de limitele laterale </w:t>
      </w:r>
      <w:r w:rsidR="00D57A22" w:rsidRPr="00295131">
        <w:rPr>
          <w:i/>
          <w:iCs/>
          <w:u w:val="single"/>
        </w:rPr>
        <w:t>ș</w:t>
      </w:r>
      <w:r w:rsidRPr="00295131">
        <w:rPr>
          <w:i/>
          <w:iCs/>
          <w:u w:val="single"/>
        </w:rPr>
        <w:t>i posterioare ale parcelelor</w:t>
      </w:r>
      <w:bookmarkEnd w:id="115"/>
      <w:bookmarkEnd w:id="116"/>
    </w:p>
    <w:p w14:paraId="16719223" w14:textId="55991AB9" w:rsidR="00845BC7" w:rsidRPr="00295131" w:rsidRDefault="00845BC7" w:rsidP="00E25776">
      <w:pPr>
        <w:pStyle w:val="Lista"/>
      </w:pPr>
      <w:r w:rsidRPr="00295131">
        <w:t>Nu este cazul.</w:t>
      </w:r>
    </w:p>
    <w:p w14:paraId="00E230D2" w14:textId="5B9B13D8" w:rsidR="00845BC7" w:rsidRPr="00295131" w:rsidRDefault="00845BC7" w:rsidP="00845BC7">
      <w:pPr>
        <w:pStyle w:val="Text"/>
        <w:rPr>
          <w:i/>
          <w:iCs/>
          <w:u w:val="single"/>
        </w:rPr>
      </w:pPr>
      <w:bookmarkStart w:id="117" w:name="_Toc485737334"/>
      <w:bookmarkStart w:id="118" w:name="_Toc17202891"/>
      <w:r w:rsidRPr="00295131">
        <w:rPr>
          <w:i/>
          <w:iCs/>
          <w:u w:val="single"/>
        </w:rPr>
        <w:t>Amplasarea clădirilor unele fa</w:t>
      </w:r>
      <w:r w:rsidR="00D57A22" w:rsidRPr="00295131">
        <w:rPr>
          <w:i/>
          <w:iCs/>
          <w:u w:val="single"/>
        </w:rPr>
        <w:t>ț</w:t>
      </w:r>
      <w:r w:rsidRPr="00295131">
        <w:rPr>
          <w:i/>
          <w:iCs/>
          <w:u w:val="single"/>
        </w:rPr>
        <w:t>ă de altele pe aceea</w:t>
      </w:r>
      <w:r w:rsidR="00D57A22" w:rsidRPr="00295131">
        <w:rPr>
          <w:i/>
          <w:iCs/>
          <w:u w:val="single"/>
        </w:rPr>
        <w:t>ș</w:t>
      </w:r>
      <w:r w:rsidRPr="00295131">
        <w:rPr>
          <w:i/>
          <w:iCs/>
          <w:u w:val="single"/>
        </w:rPr>
        <w:t>i parcelă</w:t>
      </w:r>
      <w:bookmarkEnd w:id="117"/>
      <w:bookmarkEnd w:id="118"/>
    </w:p>
    <w:p w14:paraId="0077A06A" w14:textId="6DA31A79" w:rsidR="00845BC7" w:rsidRPr="00295131" w:rsidRDefault="00845BC7" w:rsidP="00E25776">
      <w:pPr>
        <w:pStyle w:val="Lista"/>
      </w:pPr>
      <w:r w:rsidRPr="00295131">
        <w:t>Nu este cazul.</w:t>
      </w:r>
    </w:p>
    <w:p w14:paraId="42073E7C" w14:textId="165B6EDD" w:rsidR="00845BC7" w:rsidRPr="00295131" w:rsidRDefault="00845BC7" w:rsidP="00845BC7">
      <w:pPr>
        <w:pStyle w:val="Text"/>
        <w:rPr>
          <w:i/>
          <w:iCs/>
          <w:u w:val="single"/>
        </w:rPr>
      </w:pPr>
      <w:bookmarkStart w:id="119" w:name="_Toc485737335"/>
      <w:bookmarkStart w:id="120" w:name="_Toc17202892"/>
      <w:r w:rsidRPr="00295131">
        <w:rPr>
          <w:i/>
          <w:iCs/>
          <w:u w:val="single"/>
        </w:rPr>
        <w:t>Circula</w:t>
      </w:r>
      <w:r w:rsidR="00D57A22" w:rsidRPr="00295131">
        <w:rPr>
          <w:i/>
          <w:iCs/>
          <w:u w:val="single"/>
        </w:rPr>
        <w:t>ț</w:t>
      </w:r>
      <w:r w:rsidRPr="00295131">
        <w:rPr>
          <w:i/>
          <w:iCs/>
          <w:u w:val="single"/>
        </w:rPr>
        <w:t xml:space="preserve">ii </w:t>
      </w:r>
      <w:r w:rsidR="00D57A22" w:rsidRPr="00295131">
        <w:rPr>
          <w:i/>
          <w:iCs/>
          <w:u w:val="single"/>
        </w:rPr>
        <w:t>ș</w:t>
      </w:r>
      <w:r w:rsidRPr="00295131">
        <w:rPr>
          <w:i/>
          <w:iCs/>
          <w:u w:val="single"/>
        </w:rPr>
        <w:t>i accesuri</w:t>
      </w:r>
      <w:bookmarkEnd w:id="119"/>
      <w:bookmarkEnd w:id="120"/>
    </w:p>
    <w:p w14:paraId="2AF4F828" w14:textId="3B2D5B17" w:rsidR="00845BC7" w:rsidRPr="00295131" w:rsidRDefault="00845BC7" w:rsidP="00E25776">
      <w:pPr>
        <w:pStyle w:val="Lista"/>
      </w:pPr>
      <w:r w:rsidRPr="00295131">
        <w:t>Artera principală va avea o bandă pe sens separate de spa</w:t>
      </w:r>
      <w:r w:rsidR="00D57A22" w:rsidRPr="00295131">
        <w:t>ț</w:t>
      </w:r>
      <w:r w:rsidRPr="00295131">
        <w:t>iu verde pe direc</w:t>
      </w:r>
      <w:r w:rsidR="00D57A22" w:rsidRPr="00295131">
        <w:t>ț</w:t>
      </w:r>
      <w:r w:rsidRPr="00295131">
        <w:t xml:space="preserve">ia est-vest (Profil E-E), dublată de străzi la nord </w:t>
      </w:r>
      <w:r w:rsidR="00D57A22" w:rsidRPr="00295131">
        <w:t>ș</w:t>
      </w:r>
      <w:r w:rsidRPr="00295131">
        <w:t>i la sud (Profil F-F</w:t>
      </w:r>
      <w:r w:rsidR="0025748E" w:rsidRPr="00295131">
        <w:t xml:space="preserve"> și </w:t>
      </w:r>
      <w:r w:rsidRPr="00295131">
        <w:t>Profil G-G) pentru deservirea diferitelor zone func</w:t>
      </w:r>
      <w:r w:rsidR="00D57A22" w:rsidRPr="00295131">
        <w:t>ț</w:t>
      </w:r>
      <w:r w:rsidRPr="00295131">
        <w:t>ionale propuse. Aceasta străzi (CC2) se vor intersecta cu Drumul Nisipoasa (CC1).</w:t>
      </w:r>
    </w:p>
    <w:p w14:paraId="12E0E07D" w14:textId="311C5578" w:rsidR="00845BC7" w:rsidRPr="00295131" w:rsidRDefault="00845BC7" w:rsidP="00E25776">
      <w:pPr>
        <w:pStyle w:val="Lista"/>
      </w:pPr>
      <w:r w:rsidRPr="00295131">
        <w:t>Arterele din UTR CC1 vor face legătura dintre Drumul Nisipoasa</w:t>
      </w:r>
      <w:r w:rsidR="0025748E" w:rsidRPr="00295131">
        <w:t xml:space="preserve"> și </w:t>
      </w:r>
      <w:r w:rsidRPr="00295131">
        <w:t>Str. Câmpul Pipera având atât rol de legătură la nivelul Ora</w:t>
      </w:r>
      <w:r w:rsidR="00D57A22" w:rsidRPr="00295131">
        <w:t>ș</w:t>
      </w:r>
      <w:r w:rsidRPr="00295131">
        <w:t xml:space="preserve">ului Voluntari cât </w:t>
      </w:r>
      <w:r w:rsidR="00D57A22" w:rsidRPr="00295131">
        <w:t>ș</w:t>
      </w:r>
      <w:r w:rsidRPr="00295131">
        <w:t>i de deservire a ansamblului reziden</w:t>
      </w:r>
      <w:r w:rsidR="00D57A22" w:rsidRPr="00295131">
        <w:t>ț</w:t>
      </w:r>
      <w:r w:rsidRPr="00295131">
        <w:t>ial propus.</w:t>
      </w:r>
    </w:p>
    <w:p w14:paraId="1978B9A5" w14:textId="58ED28B9" w:rsidR="00845BC7" w:rsidRPr="00295131" w:rsidRDefault="00845BC7" w:rsidP="00845BC7">
      <w:pPr>
        <w:tabs>
          <w:tab w:val="left" w:pos="720"/>
        </w:tabs>
        <w:spacing w:line="276" w:lineRule="auto"/>
        <w:jc w:val="both"/>
        <w:rPr>
          <w:rFonts w:cs="Arial"/>
          <w:bCs/>
          <w:i/>
          <w:iCs/>
          <w:u w:val="single"/>
          <w:lang w:val="ro-RO"/>
        </w:rPr>
      </w:pPr>
      <w:bookmarkStart w:id="121" w:name="_Toc485737336"/>
      <w:bookmarkStart w:id="122" w:name="_Toc17202893"/>
      <w:r w:rsidRPr="00295131">
        <w:rPr>
          <w:rFonts w:cs="Arial"/>
          <w:bCs/>
          <w:i/>
          <w:iCs/>
          <w:u w:val="single"/>
          <w:lang w:val="ro-RO"/>
        </w:rPr>
        <w:t>Sta</w:t>
      </w:r>
      <w:r w:rsidR="00D57A22" w:rsidRPr="00295131">
        <w:rPr>
          <w:rFonts w:cs="Arial"/>
          <w:bCs/>
          <w:i/>
          <w:iCs/>
          <w:u w:val="single"/>
          <w:lang w:val="ro-RO"/>
        </w:rPr>
        <w:t>ț</w:t>
      </w:r>
      <w:r w:rsidRPr="00295131">
        <w:rPr>
          <w:rFonts w:cs="Arial"/>
          <w:bCs/>
          <w:i/>
          <w:iCs/>
          <w:u w:val="single"/>
          <w:lang w:val="ro-RO"/>
        </w:rPr>
        <w:t>ionarea autovehiculelor</w:t>
      </w:r>
      <w:bookmarkEnd w:id="121"/>
      <w:bookmarkEnd w:id="122"/>
    </w:p>
    <w:p w14:paraId="4776BA78" w14:textId="6CB54017" w:rsidR="00845BC7" w:rsidRPr="00295131" w:rsidRDefault="00845BC7" w:rsidP="00E25776">
      <w:pPr>
        <w:pStyle w:val="Lista"/>
      </w:pPr>
      <w:r w:rsidRPr="00295131">
        <w:t>Spa</w:t>
      </w:r>
      <w:r w:rsidR="00D57A22" w:rsidRPr="00295131">
        <w:t>ț</w:t>
      </w:r>
      <w:r w:rsidRPr="00295131">
        <w:t>iile de parcare se vor dimensiona</w:t>
      </w:r>
      <w:r w:rsidR="0025748E" w:rsidRPr="00295131">
        <w:t xml:space="preserve"> și </w:t>
      </w:r>
      <w:r w:rsidRPr="00295131">
        <w:t>amplasa conform prevederilor din HCGMB nr. 66/06.04.2006 privind aprobarea normelor privind asigurarea numărului minim de locuri de parcare pentru noile construc</w:t>
      </w:r>
      <w:r w:rsidR="00D57A22" w:rsidRPr="00295131">
        <w:t>ț</w:t>
      </w:r>
      <w:r w:rsidRPr="00295131">
        <w:t xml:space="preserve">ii </w:t>
      </w:r>
      <w:r w:rsidR="00D57A22" w:rsidRPr="00295131">
        <w:t>ș</w:t>
      </w:r>
      <w:r w:rsidRPr="00295131">
        <w:t>i amenajări autorizate pe teritoriul Mun. Bucure</w:t>
      </w:r>
      <w:r w:rsidR="00D57A22" w:rsidRPr="00295131">
        <w:t>ș</w:t>
      </w:r>
      <w:r w:rsidRPr="00295131">
        <w:t xml:space="preserve">ti </w:t>
      </w:r>
      <w:r w:rsidR="00D57A22" w:rsidRPr="00295131">
        <w:t>ș</w:t>
      </w:r>
      <w:r w:rsidRPr="00295131">
        <w:t>i a prospectelor necesare unei corecte func</w:t>
      </w:r>
      <w:r w:rsidR="00D57A22" w:rsidRPr="00295131">
        <w:t>ț</w:t>
      </w:r>
      <w:r w:rsidRPr="00295131">
        <w:t>ionări a arterelor de circula</w:t>
      </w:r>
      <w:r w:rsidR="00D57A22" w:rsidRPr="00295131">
        <w:t>ț</w:t>
      </w:r>
      <w:r w:rsidRPr="00295131">
        <w:t>ie;</w:t>
      </w:r>
    </w:p>
    <w:p w14:paraId="1302D8CB" w14:textId="2D613E0E" w:rsidR="00845BC7" w:rsidRPr="00295131" w:rsidRDefault="00845BC7" w:rsidP="00845BC7">
      <w:pPr>
        <w:pStyle w:val="Text"/>
        <w:rPr>
          <w:i/>
          <w:iCs/>
          <w:u w:val="single"/>
        </w:rPr>
      </w:pPr>
      <w:bookmarkStart w:id="123" w:name="_Toc485737337"/>
      <w:bookmarkStart w:id="124" w:name="_Toc17202894"/>
      <w:r w:rsidRPr="00295131">
        <w:rPr>
          <w:i/>
          <w:iCs/>
          <w:u w:val="single"/>
        </w:rPr>
        <w:t>Înăl</w:t>
      </w:r>
      <w:r w:rsidR="00D57A22" w:rsidRPr="00295131">
        <w:rPr>
          <w:i/>
          <w:iCs/>
          <w:u w:val="single"/>
        </w:rPr>
        <w:t>ț</w:t>
      </w:r>
      <w:r w:rsidRPr="00295131">
        <w:rPr>
          <w:i/>
          <w:iCs/>
          <w:u w:val="single"/>
        </w:rPr>
        <w:t>imea maximă admisibilă a clădirilor</w:t>
      </w:r>
      <w:bookmarkEnd w:id="123"/>
      <w:bookmarkEnd w:id="124"/>
    </w:p>
    <w:p w14:paraId="6F4390C7" w14:textId="6EF88F86" w:rsidR="00845BC7" w:rsidRPr="00295131" w:rsidRDefault="00845BC7" w:rsidP="00845BC7">
      <w:pPr>
        <w:pStyle w:val="Lista"/>
      </w:pPr>
      <w:r w:rsidRPr="00295131">
        <w:t>Pentru CC_2 - maxim 2E - cu o înăl</w:t>
      </w:r>
      <w:r w:rsidR="00D57A22" w:rsidRPr="00295131">
        <w:t>ț</w:t>
      </w:r>
      <w:r w:rsidRPr="00295131">
        <w:t>ime maximă de 12 m de la CTA 87,95 m, cota maximă absolută de 99,95 m;</w:t>
      </w:r>
    </w:p>
    <w:p w14:paraId="0E160281" w14:textId="77777777" w:rsidR="00845BC7" w:rsidRPr="00295131" w:rsidRDefault="00845BC7" w:rsidP="00845BC7">
      <w:pPr>
        <w:pStyle w:val="Lista"/>
      </w:pPr>
      <w:r w:rsidRPr="00295131">
        <w:t>Pentru CC_1 - conform studii de specialitate</w:t>
      </w:r>
    </w:p>
    <w:p w14:paraId="04FBC648" w14:textId="2E966C83" w:rsidR="00845BC7" w:rsidRPr="00295131" w:rsidRDefault="00845BC7" w:rsidP="00845BC7">
      <w:pPr>
        <w:pStyle w:val="Text"/>
        <w:rPr>
          <w:i/>
          <w:iCs/>
          <w:u w:val="single"/>
        </w:rPr>
      </w:pPr>
      <w:bookmarkStart w:id="125" w:name="_Toc485737338"/>
      <w:bookmarkStart w:id="126" w:name="_Toc17202895"/>
      <w:r w:rsidRPr="00295131">
        <w:rPr>
          <w:i/>
          <w:iCs/>
          <w:u w:val="single"/>
        </w:rPr>
        <w:t>Aspectul exterior al construc</w:t>
      </w:r>
      <w:r w:rsidR="00D57A22" w:rsidRPr="00295131">
        <w:rPr>
          <w:i/>
          <w:iCs/>
          <w:u w:val="single"/>
        </w:rPr>
        <w:t>ț</w:t>
      </w:r>
      <w:r w:rsidRPr="00295131">
        <w:rPr>
          <w:i/>
          <w:iCs/>
          <w:u w:val="single"/>
        </w:rPr>
        <w:t>iilor</w:t>
      </w:r>
      <w:bookmarkEnd w:id="125"/>
      <w:bookmarkEnd w:id="126"/>
    </w:p>
    <w:p w14:paraId="49F259A6" w14:textId="308B8391" w:rsidR="00845BC7" w:rsidRPr="00295131" w:rsidRDefault="00845BC7" w:rsidP="00E25776">
      <w:pPr>
        <w:pStyle w:val="Lista"/>
      </w:pPr>
      <w:r w:rsidRPr="00295131">
        <w:t>Conform studiilor de specialitate.</w:t>
      </w:r>
    </w:p>
    <w:p w14:paraId="747C634F" w14:textId="09A3EEA2" w:rsidR="00845BC7" w:rsidRPr="00295131" w:rsidRDefault="00845BC7" w:rsidP="00911A1A">
      <w:pPr>
        <w:pStyle w:val="Text"/>
        <w:rPr>
          <w:i/>
          <w:iCs/>
          <w:u w:val="single"/>
        </w:rPr>
      </w:pPr>
      <w:bookmarkStart w:id="127" w:name="_Toc485737339"/>
      <w:bookmarkStart w:id="128" w:name="_Toc17202896"/>
      <w:r w:rsidRPr="00295131">
        <w:rPr>
          <w:i/>
          <w:iCs/>
          <w:u w:val="single"/>
        </w:rPr>
        <w:t>Condi</w:t>
      </w:r>
      <w:r w:rsidR="00D57A22" w:rsidRPr="00295131">
        <w:rPr>
          <w:i/>
          <w:iCs/>
          <w:u w:val="single"/>
        </w:rPr>
        <w:t>ț</w:t>
      </w:r>
      <w:r w:rsidRPr="00295131">
        <w:rPr>
          <w:i/>
          <w:iCs/>
          <w:u w:val="single"/>
        </w:rPr>
        <w:t>ii de echipare edilitară</w:t>
      </w:r>
      <w:bookmarkEnd w:id="127"/>
      <w:bookmarkEnd w:id="128"/>
    </w:p>
    <w:p w14:paraId="62FAB52C" w14:textId="744E607D" w:rsidR="00845BC7" w:rsidRPr="00295131" w:rsidRDefault="00845BC7" w:rsidP="00845BC7">
      <w:pPr>
        <w:pStyle w:val="Lista"/>
      </w:pPr>
      <w:r w:rsidRPr="00295131">
        <w:t>Viitoarele construc</w:t>
      </w:r>
      <w:r w:rsidR="00D57A22" w:rsidRPr="00295131">
        <w:t>ț</w:t>
      </w:r>
      <w:r w:rsidRPr="00295131">
        <w:t>ii vor fi racordate la toate utilită</w:t>
      </w:r>
      <w:r w:rsidR="00D57A22" w:rsidRPr="00295131">
        <w:t>ț</w:t>
      </w:r>
      <w:r w:rsidRPr="00295131">
        <w:t>ile existente în zonă, respectiv la re</w:t>
      </w:r>
      <w:r w:rsidR="00D57A22" w:rsidRPr="00295131">
        <w:t>ț</w:t>
      </w:r>
      <w:r w:rsidRPr="00295131">
        <w:t>elele de alimentare cu apă potabilă, canalizare, electrice, gaze, telefonie.</w:t>
      </w:r>
    </w:p>
    <w:p w14:paraId="47055358" w14:textId="4CFBE545" w:rsidR="00845BC7" w:rsidRPr="00295131" w:rsidRDefault="00845BC7" w:rsidP="00845BC7">
      <w:pPr>
        <w:pStyle w:val="Lista"/>
      </w:pPr>
      <w:r w:rsidRPr="00295131">
        <w:t>La faza de ob</w:t>
      </w:r>
      <w:r w:rsidR="00D57A22" w:rsidRPr="00295131">
        <w:t>ț</w:t>
      </w:r>
      <w:r w:rsidRPr="00295131">
        <w:t>inere Autoriza</w:t>
      </w:r>
      <w:r w:rsidR="00D57A22" w:rsidRPr="00295131">
        <w:t>ț</w:t>
      </w:r>
      <w:r w:rsidRPr="00295131">
        <w:t>ie de Construire se vor perfecta formele legale de eliberare aviz amplasament (unde sunt existente re</w:t>
      </w:r>
      <w:r w:rsidR="00D57A22" w:rsidRPr="00295131">
        <w:t>ț</w:t>
      </w:r>
      <w:r w:rsidRPr="00295131">
        <w:t xml:space="preserve">ele) </w:t>
      </w:r>
      <w:r w:rsidR="00D57A22" w:rsidRPr="00295131">
        <w:t>ș</w:t>
      </w:r>
      <w:r w:rsidRPr="00295131">
        <w:t>i racordare la utilită</w:t>
      </w:r>
      <w:r w:rsidR="00D57A22" w:rsidRPr="00295131">
        <w:t>ț</w:t>
      </w:r>
      <w:r w:rsidRPr="00295131">
        <w:t xml:space="preserve">i, în conformitate cu Legea 50/1991 actualizată </w:t>
      </w:r>
      <w:r w:rsidR="00D57A22" w:rsidRPr="00295131">
        <w:t>ș</w:t>
      </w:r>
      <w:r w:rsidRPr="00295131">
        <w:t>i modificată;</w:t>
      </w:r>
      <w:r w:rsidRPr="00295131">
        <w:tab/>
      </w:r>
    </w:p>
    <w:p w14:paraId="325B2233" w14:textId="6BEC2897" w:rsidR="00845BC7" w:rsidRPr="00295131" w:rsidRDefault="00845BC7" w:rsidP="00845BC7">
      <w:pPr>
        <w:pStyle w:val="Lista"/>
      </w:pPr>
      <w:r w:rsidRPr="00295131">
        <w:t xml:space="preserve">Se vor prevedea gospodării de apă menajeră </w:t>
      </w:r>
      <w:r w:rsidR="00D57A22" w:rsidRPr="00295131">
        <w:t>ș</w:t>
      </w:r>
      <w:r w:rsidRPr="00295131">
        <w:t xml:space="preserve">i incendiu, conform normativelor în vigoare; </w:t>
      </w:r>
    </w:p>
    <w:p w14:paraId="6D3BC016" w14:textId="0DC3DBC0" w:rsidR="00845BC7" w:rsidRPr="00295131" w:rsidRDefault="00845BC7" w:rsidP="00845BC7">
      <w:pPr>
        <w:pStyle w:val="Lista"/>
      </w:pPr>
      <w:r w:rsidRPr="00295131">
        <w:lastRenderedPageBreak/>
        <w:t>Se vor respecta prevederile „Strategiei de dezvoltare</w:t>
      </w:r>
      <w:r w:rsidR="0025748E" w:rsidRPr="00295131">
        <w:t xml:space="preserve"> și </w:t>
      </w:r>
      <w:r w:rsidRPr="00295131">
        <w:t>func</w:t>
      </w:r>
      <w:r w:rsidR="00D57A22" w:rsidRPr="00295131">
        <w:t>ț</w:t>
      </w:r>
      <w:r w:rsidRPr="00295131">
        <w:t>ionare pe termen mediu</w:t>
      </w:r>
      <w:r w:rsidR="0025748E" w:rsidRPr="00295131">
        <w:t xml:space="preserve"> și </w:t>
      </w:r>
      <w:r w:rsidRPr="00295131">
        <w:t>lung a serviciului public de salubrizare</w:t>
      </w:r>
      <w:r w:rsidR="0025748E" w:rsidRPr="00295131">
        <w:t xml:space="preserve"> în </w:t>
      </w:r>
      <w:r w:rsidRPr="00295131">
        <w:t>Municipiul Bucure</w:t>
      </w:r>
      <w:r w:rsidR="00D57A22" w:rsidRPr="00295131">
        <w:t>ș</w:t>
      </w:r>
      <w:r w:rsidRPr="00295131">
        <w:t>ti” aprobat cu HCGMB nr. 82/28.04.2015 stipulate</w:t>
      </w:r>
      <w:r w:rsidR="0025748E" w:rsidRPr="00295131">
        <w:t xml:space="preserve"> în </w:t>
      </w:r>
      <w:r w:rsidRPr="00295131">
        <w:t>Cap. III 3.C Activitatea de salubrizare menajera”</w:t>
      </w:r>
      <w:r w:rsidR="0025748E" w:rsidRPr="00295131">
        <w:t xml:space="preserve"> și </w:t>
      </w:r>
      <w:r w:rsidRPr="00295131">
        <w:t>cap. III.3.D. Managementul Integrat al De</w:t>
      </w:r>
      <w:r w:rsidR="00D57A22" w:rsidRPr="00295131">
        <w:t>ș</w:t>
      </w:r>
      <w:r w:rsidRPr="00295131">
        <w:t>eurilor</w:t>
      </w:r>
      <w:r w:rsidR="0025748E" w:rsidRPr="00295131">
        <w:t xml:space="preserve"> în </w:t>
      </w:r>
      <w:r w:rsidRPr="00295131">
        <w:t>conformitate cu activită</w:t>
      </w:r>
      <w:r w:rsidR="00D57A22" w:rsidRPr="00295131">
        <w:t>ț</w:t>
      </w:r>
      <w:r w:rsidRPr="00295131">
        <w:t>ile desfă</w:t>
      </w:r>
      <w:r w:rsidR="00D57A22" w:rsidRPr="00295131">
        <w:t>ș</w:t>
      </w:r>
      <w:r w:rsidRPr="00295131">
        <w:t>urate.</w:t>
      </w:r>
    </w:p>
    <w:p w14:paraId="284509B9" w14:textId="6644C7E7" w:rsidR="00845BC7" w:rsidRPr="00295131" w:rsidRDefault="00845BC7" w:rsidP="00845BC7">
      <w:pPr>
        <w:pStyle w:val="Lista"/>
      </w:pPr>
      <w:r w:rsidRPr="00295131">
        <w:t>Pentru faza de Autorizare de Construire se vor respecta prevederile art. 13 al HG 525/1996 cu modificările</w:t>
      </w:r>
      <w:r w:rsidR="0025748E" w:rsidRPr="00295131">
        <w:t xml:space="preserve"> și </w:t>
      </w:r>
      <w:r w:rsidRPr="00295131">
        <w:t>completările ulterioare;</w:t>
      </w:r>
    </w:p>
    <w:p w14:paraId="7B92D040" w14:textId="399CC74A" w:rsidR="00845BC7" w:rsidRPr="00295131" w:rsidRDefault="00845BC7" w:rsidP="00845BC7">
      <w:pPr>
        <w:pStyle w:val="Lista"/>
      </w:pPr>
      <w:r w:rsidRPr="00295131">
        <w:t>Se vor respecta condi</w:t>
      </w:r>
      <w:r w:rsidR="00D57A22" w:rsidRPr="00295131">
        <w:t>ț</w:t>
      </w:r>
      <w:r w:rsidRPr="00295131">
        <w:t>iile impuse prin avizul Comisie de Coordonare re</w:t>
      </w:r>
      <w:r w:rsidR="00D57A22" w:rsidRPr="00295131">
        <w:t>ț</w:t>
      </w:r>
      <w:r w:rsidRPr="00295131">
        <w:t>ele tehnico-edilitare.</w:t>
      </w:r>
    </w:p>
    <w:p w14:paraId="65FA05D1" w14:textId="13259C57" w:rsidR="00845BC7" w:rsidRPr="00295131" w:rsidRDefault="00E25776" w:rsidP="00E25776">
      <w:pPr>
        <w:pStyle w:val="Text"/>
        <w:rPr>
          <w:i/>
          <w:iCs/>
          <w:u w:val="single"/>
        </w:rPr>
      </w:pPr>
      <w:bookmarkStart w:id="129" w:name="_Toc485737340"/>
      <w:bookmarkStart w:id="130" w:name="_Toc17202897"/>
      <w:r w:rsidRPr="00295131">
        <w:rPr>
          <w:i/>
          <w:iCs/>
          <w:u w:val="single"/>
        </w:rPr>
        <w:t>Spatii</w:t>
      </w:r>
      <w:r w:rsidR="00845BC7" w:rsidRPr="00295131">
        <w:rPr>
          <w:i/>
          <w:iCs/>
          <w:u w:val="single"/>
        </w:rPr>
        <w:t xml:space="preserve"> libere</w:t>
      </w:r>
      <w:r w:rsidR="0025748E" w:rsidRPr="00295131">
        <w:rPr>
          <w:i/>
          <w:iCs/>
          <w:u w:val="single"/>
        </w:rPr>
        <w:t xml:space="preserve"> și </w:t>
      </w:r>
      <w:r w:rsidRPr="00295131">
        <w:rPr>
          <w:i/>
          <w:iCs/>
          <w:u w:val="single"/>
        </w:rPr>
        <w:t>spa</w:t>
      </w:r>
      <w:r w:rsidR="00D57A22" w:rsidRPr="00295131">
        <w:rPr>
          <w:i/>
          <w:iCs/>
          <w:u w:val="single"/>
        </w:rPr>
        <w:t>ț</w:t>
      </w:r>
      <w:r w:rsidRPr="00295131">
        <w:rPr>
          <w:i/>
          <w:iCs/>
          <w:u w:val="single"/>
        </w:rPr>
        <w:t>ii</w:t>
      </w:r>
      <w:r w:rsidR="00845BC7" w:rsidRPr="00295131">
        <w:rPr>
          <w:i/>
          <w:iCs/>
          <w:u w:val="single"/>
        </w:rPr>
        <w:t xml:space="preserve"> plantate</w:t>
      </w:r>
      <w:bookmarkEnd w:id="129"/>
      <w:bookmarkEnd w:id="130"/>
    </w:p>
    <w:p w14:paraId="43BDFE7D" w14:textId="745A1A9E" w:rsidR="00845BC7" w:rsidRPr="00295131" w:rsidRDefault="00845BC7" w:rsidP="00845BC7">
      <w:pPr>
        <w:tabs>
          <w:tab w:val="left" w:pos="720"/>
        </w:tabs>
        <w:spacing w:line="276" w:lineRule="auto"/>
        <w:jc w:val="both"/>
        <w:rPr>
          <w:rFonts w:cs="Arial"/>
          <w:lang w:val="ro-RO"/>
        </w:rPr>
      </w:pPr>
      <w:r w:rsidRPr="00295131">
        <w:rPr>
          <w:rFonts w:cs="Arial"/>
          <w:lang w:val="ro-RO"/>
        </w:rPr>
        <w:t>Se vor realiza spa</w:t>
      </w:r>
      <w:r w:rsidR="00D57A22" w:rsidRPr="00295131">
        <w:rPr>
          <w:rFonts w:cs="Arial"/>
          <w:lang w:val="ro-RO"/>
        </w:rPr>
        <w:t>ț</w:t>
      </w:r>
      <w:r w:rsidRPr="00295131">
        <w:rPr>
          <w:rFonts w:cs="Arial"/>
          <w:lang w:val="ro-RO"/>
        </w:rPr>
        <w:t>ii verzi de aliniament conform profilelor propuse în prezenta documenta</w:t>
      </w:r>
      <w:r w:rsidR="00D57A22" w:rsidRPr="00295131">
        <w:rPr>
          <w:rFonts w:cs="Arial"/>
          <w:lang w:val="ro-RO"/>
        </w:rPr>
        <w:t>ț</w:t>
      </w:r>
      <w:r w:rsidRPr="00295131">
        <w:rPr>
          <w:rFonts w:cs="Arial"/>
          <w:lang w:val="ro-RO"/>
        </w:rPr>
        <w:t>ie.</w:t>
      </w:r>
    </w:p>
    <w:p w14:paraId="1C2C3A41" w14:textId="3BB4B219" w:rsidR="00845BC7" w:rsidRPr="00295131" w:rsidRDefault="00845BC7" w:rsidP="00E25776">
      <w:pPr>
        <w:pStyle w:val="Text"/>
        <w:rPr>
          <w:i/>
          <w:iCs/>
          <w:u w:val="single"/>
        </w:rPr>
      </w:pPr>
      <w:bookmarkStart w:id="131" w:name="_Toc485737341"/>
      <w:bookmarkStart w:id="132" w:name="_Toc17202898"/>
      <w:r w:rsidRPr="00295131">
        <w:rPr>
          <w:i/>
          <w:iCs/>
          <w:u w:val="single"/>
        </w:rPr>
        <w:t>Împrejmuiri</w:t>
      </w:r>
      <w:bookmarkEnd w:id="131"/>
      <w:bookmarkEnd w:id="132"/>
    </w:p>
    <w:p w14:paraId="67C38017" w14:textId="1E214698" w:rsidR="00845BC7" w:rsidRPr="00295131" w:rsidRDefault="00845BC7" w:rsidP="00E25776">
      <w:pPr>
        <w:pStyle w:val="Text"/>
      </w:pPr>
      <w:r w:rsidRPr="00295131">
        <w:t>Nu este cazul.</w:t>
      </w:r>
    </w:p>
    <w:p w14:paraId="5215E033" w14:textId="77777777" w:rsidR="00845BC7" w:rsidRPr="00295131" w:rsidRDefault="00845BC7" w:rsidP="00845BC7">
      <w:pPr>
        <w:tabs>
          <w:tab w:val="left" w:pos="720"/>
        </w:tabs>
        <w:spacing w:line="276" w:lineRule="auto"/>
        <w:jc w:val="both"/>
        <w:rPr>
          <w:rFonts w:cs="Arial"/>
          <w:color w:val="FF0000"/>
          <w:lang w:val="ro-RO"/>
        </w:rPr>
      </w:pPr>
    </w:p>
    <w:p w14:paraId="2C46E94F" w14:textId="78F3FC3A" w:rsidR="00845BC7" w:rsidRPr="00295131" w:rsidRDefault="00E25776" w:rsidP="00E25776">
      <w:pPr>
        <w:pStyle w:val="Text"/>
        <w:rPr>
          <w:b/>
          <w:bCs/>
        </w:rPr>
      </w:pPr>
      <w:bookmarkStart w:id="133" w:name="_Toc485737342"/>
      <w:bookmarkStart w:id="134" w:name="_Toc17202899"/>
      <w:r w:rsidRPr="00295131">
        <w:rPr>
          <w:b/>
          <w:bCs/>
        </w:rPr>
        <w:t>Posibilită</w:t>
      </w:r>
      <w:r w:rsidR="00D57A22" w:rsidRPr="00295131">
        <w:rPr>
          <w:b/>
          <w:bCs/>
        </w:rPr>
        <w:t>ț</w:t>
      </w:r>
      <w:r w:rsidRPr="00295131">
        <w:rPr>
          <w:b/>
          <w:bCs/>
        </w:rPr>
        <w:t>i maxime de ocupare</w:t>
      </w:r>
      <w:r w:rsidR="0025748E" w:rsidRPr="00295131">
        <w:rPr>
          <w:b/>
          <w:bCs/>
        </w:rPr>
        <w:t xml:space="preserve"> și </w:t>
      </w:r>
      <w:r w:rsidRPr="00295131">
        <w:rPr>
          <w:b/>
          <w:bCs/>
        </w:rPr>
        <w:t>utilizare a terenului</w:t>
      </w:r>
      <w:bookmarkEnd w:id="133"/>
      <w:bookmarkEnd w:id="134"/>
    </w:p>
    <w:p w14:paraId="37713AF1" w14:textId="35AD8792" w:rsidR="00845BC7" w:rsidRPr="00295131" w:rsidRDefault="00845BC7" w:rsidP="00E25776">
      <w:pPr>
        <w:pStyle w:val="Text"/>
        <w:rPr>
          <w:i/>
          <w:iCs/>
          <w:u w:val="single"/>
        </w:rPr>
      </w:pPr>
      <w:bookmarkStart w:id="135" w:name="_Toc485737343"/>
      <w:bookmarkStart w:id="136" w:name="_Toc17202900"/>
      <w:r w:rsidRPr="00295131">
        <w:rPr>
          <w:i/>
          <w:iCs/>
          <w:u w:val="single"/>
        </w:rPr>
        <w:t>P.O.T. - Procent maxim de ocupare a terenului</w:t>
      </w:r>
      <w:bookmarkEnd w:id="135"/>
      <w:bookmarkEnd w:id="136"/>
    </w:p>
    <w:p w14:paraId="0DEEEEB8" w14:textId="00112503" w:rsidR="00845BC7" w:rsidRPr="00295131" w:rsidRDefault="00845BC7" w:rsidP="00E25776">
      <w:pPr>
        <w:pStyle w:val="Text"/>
      </w:pPr>
      <w:r w:rsidRPr="00295131">
        <w:t>Posibilită</w:t>
      </w:r>
      <w:r w:rsidR="00D57A22" w:rsidRPr="00295131">
        <w:t>ț</w:t>
      </w:r>
      <w:r w:rsidRPr="00295131">
        <w:t xml:space="preserve">ile maxime de ocupare </w:t>
      </w:r>
      <w:r w:rsidR="00D57A22" w:rsidRPr="00295131">
        <w:t>ș</w:t>
      </w:r>
      <w:r w:rsidRPr="00295131">
        <w:t>i utilizare ale fiecărei subzonele func</w:t>
      </w:r>
      <w:r w:rsidR="00D57A22" w:rsidRPr="00295131">
        <w:t>ț</w:t>
      </w:r>
      <w:r w:rsidRPr="00295131">
        <w:t>ionale în parte sunt enumerate în tabelul de mai jos:</w:t>
      </w:r>
    </w:p>
    <w:tbl>
      <w:tblPr>
        <w:tblStyle w:val="TableGrid"/>
        <w:tblW w:w="5000" w:type="pct"/>
        <w:tblLook w:val="04A0" w:firstRow="1" w:lastRow="0" w:firstColumn="1" w:lastColumn="0" w:noHBand="0" w:noVBand="1"/>
      </w:tblPr>
      <w:tblGrid>
        <w:gridCol w:w="3459"/>
        <w:gridCol w:w="1047"/>
        <w:gridCol w:w="955"/>
        <w:gridCol w:w="955"/>
        <w:gridCol w:w="1106"/>
        <w:gridCol w:w="1494"/>
      </w:tblGrid>
      <w:tr w:rsidR="00E25776" w:rsidRPr="00295131" w14:paraId="2AF9CAD8" w14:textId="77777777" w:rsidTr="00E25776">
        <w:tc>
          <w:tcPr>
            <w:tcW w:w="1924" w:type="pct"/>
            <w:shd w:val="clear" w:color="auto" w:fill="38556D"/>
            <w:vAlign w:val="center"/>
          </w:tcPr>
          <w:p w14:paraId="43765182"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UTR</w:t>
            </w:r>
          </w:p>
        </w:tc>
        <w:tc>
          <w:tcPr>
            <w:tcW w:w="553" w:type="pct"/>
            <w:shd w:val="clear" w:color="auto" w:fill="38556D"/>
            <w:vAlign w:val="center"/>
          </w:tcPr>
          <w:p w14:paraId="2D21B5A2" w14:textId="334607FF"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Suprafa</w:t>
            </w:r>
            <w:r w:rsidR="00D57A22" w:rsidRPr="00295131">
              <w:rPr>
                <w:rFonts w:cs="Arial"/>
                <w:b/>
                <w:bCs/>
                <w:color w:val="FFFFFF" w:themeColor="background1"/>
                <w:sz w:val="18"/>
                <w:szCs w:val="18"/>
                <w:lang w:val="ro-RO"/>
              </w:rPr>
              <w:t>ț</w:t>
            </w:r>
            <w:r w:rsidRPr="00295131">
              <w:rPr>
                <w:rFonts w:cs="Arial"/>
                <w:b/>
                <w:bCs/>
                <w:color w:val="FFFFFF" w:themeColor="background1"/>
                <w:sz w:val="18"/>
                <w:szCs w:val="18"/>
                <w:lang w:val="ro-RO"/>
              </w:rPr>
              <w:t>ă</w:t>
            </w:r>
          </w:p>
        </w:tc>
        <w:tc>
          <w:tcPr>
            <w:tcW w:w="535" w:type="pct"/>
            <w:shd w:val="clear" w:color="auto" w:fill="38556D"/>
            <w:vAlign w:val="center"/>
          </w:tcPr>
          <w:p w14:paraId="0141C453"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POT maxim</w:t>
            </w:r>
          </w:p>
        </w:tc>
        <w:tc>
          <w:tcPr>
            <w:tcW w:w="535" w:type="pct"/>
            <w:shd w:val="clear" w:color="auto" w:fill="38556D"/>
            <w:vAlign w:val="center"/>
          </w:tcPr>
          <w:p w14:paraId="531547AB"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CUT maxim</w:t>
            </w:r>
          </w:p>
        </w:tc>
        <w:tc>
          <w:tcPr>
            <w:tcW w:w="619" w:type="pct"/>
            <w:shd w:val="clear" w:color="auto" w:fill="38556D"/>
            <w:vAlign w:val="center"/>
          </w:tcPr>
          <w:p w14:paraId="726B48B4"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Rh max</w:t>
            </w:r>
          </w:p>
        </w:tc>
        <w:tc>
          <w:tcPr>
            <w:tcW w:w="835" w:type="pct"/>
            <w:shd w:val="clear" w:color="auto" w:fill="38556D"/>
            <w:vAlign w:val="center"/>
          </w:tcPr>
          <w:p w14:paraId="18D1280A"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H max</w:t>
            </w:r>
          </w:p>
        </w:tc>
      </w:tr>
      <w:tr w:rsidR="00E25776" w:rsidRPr="00295131" w14:paraId="0E06048F" w14:textId="77777777" w:rsidTr="00E25776">
        <w:tc>
          <w:tcPr>
            <w:tcW w:w="1924" w:type="pct"/>
            <w:shd w:val="clear" w:color="auto" w:fill="BFBFBF" w:themeFill="background1" w:themeFillShade="BF"/>
          </w:tcPr>
          <w:p w14:paraId="4BE797AF" w14:textId="77777777" w:rsidR="00E25776" w:rsidRPr="00295131" w:rsidRDefault="00E25776" w:rsidP="00E25776">
            <w:pPr>
              <w:rPr>
                <w:rFonts w:cs="Arial"/>
                <w:sz w:val="18"/>
                <w:szCs w:val="18"/>
                <w:lang w:val="ro-RO"/>
              </w:rPr>
            </w:pPr>
            <w:r w:rsidRPr="00295131">
              <w:rPr>
                <w:rFonts w:cs="Arial"/>
                <w:sz w:val="18"/>
                <w:szCs w:val="18"/>
                <w:lang w:val="ro-RO"/>
              </w:rPr>
              <w:t>CC_1 - străzi publice</w:t>
            </w:r>
          </w:p>
        </w:tc>
        <w:tc>
          <w:tcPr>
            <w:tcW w:w="553" w:type="pct"/>
          </w:tcPr>
          <w:p w14:paraId="0EB2FEE7" w14:textId="77777777" w:rsidR="00E25776" w:rsidRPr="00295131" w:rsidRDefault="00E25776" w:rsidP="00E25776">
            <w:pPr>
              <w:jc w:val="right"/>
              <w:rPr>
                <w:rFonts w:cs="Arial"/>
                <w:sz w:val="18"/>
                <w:szCs w:val="18"/>
                <w:lang w:val="ro-RO"/>
              </w:rPr>
            </w:pPr>
            <w:r w:rsidRPr="00295131">
              <w:rPr>
                <w:rFonts w:cs="Arial"/>
                <w:sz w:val="18"/>
                <w:szCs w:val="18"/>
                <w:lang w:val="ro-RO"/>
              </w:rPr>
              <w:t>5 633 mp</w:t>
            </w:r>
          </w:p>
        </w:tc>
        <w:tc>
          <w:tcPr>
            <w:tcW w:w="535" w:type="pct"/>
          </w:tcPr>
          <w:p w14:paraId="03E98DBB" w14:textId="77777777" w:rsidR="00E25776" w:rsidRPr="00295131" w:rsidRDefault="00E25776" w:rsidP="00E25776">
            <w:pPr>
              <w:jc w:val="right"/>
              <w:rPr>
                <w:rFonts w:cs="Arial"/>
                <w:sz w:val="18"/>
                <w:szCs w:val="18"/>
                <w:lang w:val="ro-RO"/>
              </w:rPr>
            </w:pPr>
            <w:r w:rsidRPr="00295131">
              <w:rPr>
                <w:rFonts w:cs="Arial"/>
                <w:sz w:val="18"/>
                <w:szCs w:val="18"/>
                <w:lang w:val="ro-RO"/>
              </w:rPr>
              <w:t>-</w:t>
            </w:r>
          </w:p>
        </w:tc>
        <w:tc>
          <w:tcPr>
            <w:tcW w:w="535" w:type="pct"/>
          </w:tcPr>
          <w:p w14:paraId="31EF000C" w14:textId="77777777" w:rsidR="00E25776" w:rsidRPr="00295131" w:rsidRDefault="00E25776" w:rsidP="00E25776">
            <w:pPr>
              <w:jc w:val="right"/>
              <w:rPr>
                <w:rFonts w:cs="Arial"/>
                <w:sz w:val="18"/>
                <w:szCs w:val="18"/>
                <w:lang w:val="ro-RO"/>
              </w:rPr>
            </w:pPr>
            <w:r w:rsidRPr="00295131">
              <w:rPr>
                <w:rFonts w:cs="Arial"/>
                <w:sz w:val="18"/>
                <w:szCs w:val="18"/>
                <w:lang w:val="ro-RO"/>
              </w:rPr>
              <w:t>-</w:t>
            </w:r>
          </w:p>
        </w:tc>
        <w:tc>
          <w:tcPr>
            <w:tcW w:w="619" w:type="pct"/>
          </w:tcPr>
          <w:p w14:paraId="38E1A048" w14:textId="77777777" w:rsidR="00E25776" w:rsidRPr="00295131" w:rsidRDefault="00E25776" w:rsidP="00E25776">
            <w:pPr>
              <w:jc w:val="right"/>
              <w:rPr>
                <w:rFonts w:cs="Arial"/>
                <w:sz w:val="18"/>
                <w:szCs w:val="18"/>
                <w:lang w:val="ro-RO"/>
              </w:rPr>
            </w:pPr>
            <w:r w:rsidRPr="00295131">
              <w:rPr>
                <w:rFonts w:cs="Arial"/>
                <w:sz w:val="18"/>
                <w:szCs w:val="18"/>
                <w:lang w:val="ro-RO"/>
              </w:rPr>
              <w:t>-</w:t>
            </w:r>
          </w:p>
        </w:tc>
        <w:tc>
          <w:tcPr>
            <w:tcW w:w="835" w:type="pct"/>
          </w:tcPr>
          <w:p w14:paraId="42CEAE6B" w14:textId="77777777" w:rsidR="00E25776" w:rsidRPr="00295131" w:rsidRDefault="00E25776" w:rsidP="00E25776">
            <w:pPr>
              <w:jc w:val="right"/>
              <w:rPr>
                <w:rFonts w:cs="Arial"/>
                <w:sz w:val="18"/>
                <w:szCs w:val="18"/>
                <w:lang w:val="ro-RO"/>
              </w:rPr>
            </w:pPr>
            <w:r w:rsidRPr="00295131">
              <w:rPr>
                <w:rFonts w:cs="Arial"/>
                <w:sz w:val="18"/>
                <w:szCs w:val="18"/>
                <w:lang w:val="ro-RO"/>
              </w:rPr>
              <w:t>-</w:t>
            </w:r>
          </w:p>
        </w:tc>
      </w:tr>
      <w:tr w:rsidR="00E25776" w:rsidRPr="00295131" w14:paraId="06E3FA3A" w14:textId="77777777" w:rsidTr="00E25776">
        <w:tc>
          <w:tcPr>
            <w:tcW w:w="1924" w:type="pct"/>
            <w:shd w:val="clear" w:color="auto" w:fill="BFBFBF" w:themeFill="background1" w:themeFillShade="BF"/>
          </w:tcPr>
          <w:p w14:paraId="17E99295" w14:textId="3E8310E2" w:rsidR="00E25776" w:rsidRPr="00295131" w:rsidRDefault="00E25776" w:rsidP="00E25776">
            <w:pPr>
              <w:rPr>
                <w:rFonts w:cs="Arial"/>
                <w:sz w:val="18"/>
                <w:szCs w:val="18"/>
                <w:lang w:val="ro-RO"/>
              </w:rPr>
            </w:pPr>
            <w:r w:rsidRPr="00295131">
              <w:rPr>
                <w:rFonts w:cs="Arial"/>
                <w:sz w:val="18"/>
                <w:szCs w:val="18"/>
                <w:lang w:val="ro-RO"/>
              </w:rPr>
              <w:t>CC_2 - străzi reglementate ale ansamblului reziden</w:t>
            </w:r>
            <w:r w:rsidR="00D57A22" w:rsidRPr="00295131">
              <w:rPr>
                <w:rFonts w:cs="Arial"/>
                <w:sz w:val="18"/>
                <w:szCs w:val="18"/>
                <w:lang w:val="ro-RO"/>
              </w:rPr>
              <w:t>ț</w:t>
            </w:r>
            <w:r w:rsidRPr="00295131">
              <w:rPr>
                <w:rFonts w:cs="Arial"/>
                <w:sz w:val="18"/>
                <w:szCs w:val="18"/>
                <w:lang w:val="ro-RO"/>
              </w:rPr>
              <w:t>ial</w:t>
            </w:r>
          </w:p>
        </w:tc>
        <w:tc>
          <w:tcPr>
            <w:tcW w:w="553" w:type="pct"/>
          </w:tcPr>
          <w:p w14:paraId="76A90D2E" w14:textId="04A05238" w:rsidR="00E25776" w:rsidRPr="00295131" w:rsidRDefault="00AB3178" w:rsidP="00E25776">
            <w:pPr>
              <w:jc w:val="right"/>
              <w:rPr>
                <w:rFonts w:cs="Arial"/>
                <w:sz w:val="18"/>
                <w:szCs w:val="18"/>
                <w:lang w:val="ro-RO"/>
              </w:rPr>
            </w:pPr>
            <w:r w:rsidRPr="00295131">
              <w:rPr>
                <w:rFonts w:cs="Arial"/>
                <w:sz w:val="18"/>
                <w:szCs w:val="18"/>
                <w:lang w:val="ro-RO"/>
              </w:rPr>
              <w:t>22 886</w:t>
            </w:r>
            <w:r w:rsidR="00E25776" w:rsidRPr="00295131">
              <w:rPr>
                <w:rFonts w:cs="Arial"/>
                <w:sz w:val="18"/>
                <w:szCs w:val="18"/>
                <w:lang w:val="ro-RO"/>
              </w:rPr>
              <w:t xml:space="preserve"> mp</w:t>
            </w:r>
          </w:p>
        </w:tc>
        <w:tc>
          <w:tcPr>
            <w:tcW w:w="535" w:type="pct"/>
          </w:tcPr>
          <w:p w14:paraId="4E6BA09C" w14:textId="77777777" w:rsidR="00E25776" w:rsidRPr="00295131" w:rsidRDefault="00E25776" w:rsidP="00E25776">
            <w:pPr>
              <w:jc w:val="right"/>
              <w:rPr>
                <w:rFonts w:cs="Arial"/>
                <w:sz w:val="18"/>
                <w:szCs w:val="18"/>
                <w:lang w:val="ro-RO"/>
              </w:rPr>
            </w:pPr>
            <w:r w:rsidRPr="00295131">
              <w:rPr>
                <w:rFonts w:cs="Arial"/>
                <w:sz w:val="18"/>
                <w:szCs w:val="18"/>
                <w:lang w:val="ro-RO"/>
              </w:rPr>
              <w:t>5%</w:t>
            </w:r>
          </w:p>
        </w:tc>
        <w:tc>
          <w:tcPr>
            <w:tcW w:w="535" w:type="pct"/>
          </w:tcPr>
          <w:p w14:paraId="11FD671A" w14:textId="77777777" w:rsidR="00E25776" w:rsidRPr="00295131" w:rsidRDefault="00E25776" w:rsidP="00E25776">
            <w:pPr>
              <w:jc w:val="right"/>
              <w:rPr>
                <w:rFonts w:cs="Arial"/>
                <w:sz w:val="18"/>
                <w:szCs w:val="18"/>
                <w:lang w:val="ro-RO"/>
              </w:rPr>
            </w:pPr>
            <w:r w:rsidRPr="00295131">
              <w:rPr>
                <w:rFonts w:cs="Arial"/>
                <w:sz w:val="18"/>
                <w:szCs w:val="18"/>
                <w:lang w:val="ro-RO"/>
              </w:rPr>
              <w:t>0,50</w:t>
            </w:r>
          </w:p>
        </w:tc>
        <w:tc>
          <w:tcPr>
            <w:tcW w:w="619" w:type="pct"/>
          </w:tcPr>
          <w:p w14:paraId="41690F89" w14:textId="77777777" w:rsidR="00E25776" w:rsidRPr="00295131" w:rsidRDefault="00E25776" w:rsidP="00E25776">
            <w:pPr>
              <w:jc w:val="right"/>
              <w:rPr>
                <w:rFonts w:cs="Arial"/>
                <w:sz w:val="18"/>
                <w:szCs w:val="18"/>
                <w:lang w:val="ro-RO"/>
              </w:rPr>
            </w:pPr>
            <w:r w:rsidRPr="00295131">
              <w:rPr>
                <w:rFonts w:cs="Arial"/>
                <w:sz w:val="18"/>
                <w:szCs w:val="18"/>
                <w:lang w:val="ro-RO"/>
              </w:rPr>
              <w:t>2E</w:t>
            </w:r>
          </w:p>
        </w:tc>
        <w:tc>
          <w:tcPr>
            <w:tcW w:w="835" w:type="pct"/>
          </w:tcPr>
          <w:p w14:paraId="7685D25C" w14:textId="77777777" w:rsidR="00E25776" w:rsidRPr="00295131" w:rsidRDefault="00E25776" w:rsidP="00E25776">
            <w:pPr>
              <w:jc w:val="right"/>
              <w:rPr>
                <w:rFonts w:cs="Arial"/>
                <w:sz w:val="18"/>
                <w:szCs w:val="18"/>
                <w:lang w:val="ro-RO"/>
              </w:rPr>
            </w:pPr>
            <w:r w:rsidRPr="00295131">
              <w:rPr>
                <w:rFonts w:cs="Arial"/>
                <w:sz w:val="18"/>
                <w:szCs w:val="18"/>
                <w:lang w:val="ro-RO"/>
              </w:rPr>
              <w:t>12 m</w:t>
            </w:r>
          </w:p>
        </w:tc>
      </w:tr>
    </w:tbl>
    <w:p w14:paraId="2C5A3324" w14:textId="017641FB" w:rsidR="000C55B6" w:rsidRPr="00295131" w:rsidRDefault="00E25776" w:rsidP="000C55B6">
      <w:pPr>
        <w:pStyle w:val="Text"/>
        <w:rPr>
          <w:i/>
          <w:iCs/>
          <w:u w:val="single"/>
        </w:rPr>
      </w:pPr>
      <w:r w:rsidRPr="00295131">
        <w:rPr>
          <w:i/>
          <w:iCs/>
          <w:u w:val="single"/>
        </w:rPr>
        <w:t>C.U.T.- Coeficient maxim de utilizare a terenului</w:t>
      </w:r>
    </w:p>
    <w:p w14:paraId="1D2FFD8A" w14:textId="02D08BA9" w:rsidR="000C55B6" w:rsidRPr="00295131" w:rsidRDefault="00E25776" w:rsidP="000C55B6">
      <w:pPr>
        <w:pStyle w:val="Text"/>
      </w:pPr>
      <w:r w:rsidRPr="00295131">
        <w:t>Posibilită</w:t>
      </w:r>
      <w:r w:rsidR="00D57A22" w:rsidRPr="00295131">
        <w:t>ț</w:t>
      </w:r>
      <w:r w:rsidRPr="00295131">
        <w:t xml:space="preserve">ile maxime de ocupare </w:t>
      </w:r>
      <w:r w:rsidR="00D57A22" w:rsidRPr="00295131">
        <w:t>ș</w:t>
      </w:r>
      <w:r w:rsidRPr="00295131">
        <w:t>i utilizare ale fiecărei subzonele func</w:t>
      </w:r>
      <w:r w:rsidR="00D57A22" w:rsidRPr="00295131">
        <w:t>ț</w:t>
      </w:r>
      <w:r w:rsidRPr="00295131">
        <w:t>ionale în parte sunt enumerate în tabelul de mai jos:</w:t>
      </w:r>
    </w:p>
    <w:tbl>
      <w:tblPr>
        <w:tblStyle w:val="TableGrid"/>
        <w:tblW w:w="5000" w:type="pct"/>
        <w:tblLook w:val="04A0" w:firstRow="1" w:lastRow="0" w:firstColumn="1" w:lastColumn="0" w:noHBand="0" w:noVBand="1"/>
      </w:tblPr>
      <w:tblGrid>
        <w:gridCol w:w="3459"/>
        <w:gridCol w:w="1047"/>
        <w:gridCol w:w="954"/>
        <w:gridCol w:w="954"/>
        <w:gridCol w:w="1107"/>
        <w:gridCol w:w="1495"/>
      </w:tblGrid>
      <w:tr w:rsidR="00E25776" w:rsidRPr="00295131" w14:paraId="0EE008AA" w14:textId="77777777" w:rsidTr="00E25776">
        <w:tc>
          <w:tcPr>
            <w:tcW w:w="1928" w:type="pct"/>
            <w:shd w:val="clear" w:color="auto" w:fill="38556D"/>
            <w:vAlign w:val="center"/>
          </w:tcPr>
          <w:p w14:paraId="43DC2A98"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UTR</w:t>
            </w:r>
          </w:p>
        </w:tc>
        <w:tc>
          <w:tcPr>
            <w:tcW w:w="531" w:type="pct"/>
            <w:shd w:val="clear" w:color="auto" w:fill="38556D"/>
            <w:vAlign w:val="center"/>
          </w:tcPr>
          <w:p w14:paraId="705ADDF6" w14:textId="7F6C601A"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Suprafa</w:t>
            </w:r>
            <w:r w:rsidR="00D57A22" w:rsidRPr="00295131">
              <w:rPr>
                <w:rFonts w:cs="Arial"/>
                <w:b/>
                <w:bCs/>
                <w:color w:val="FFFFFF" w:themeColor="background1"/>
                <w:sz w:val="18"/>
                <w:szCs w:val="18"/>
                <w:lang w:val="ro-RO"/>
              </w:rPr>
              <w:t>ț</w:t>
            </w:r>
            <w:r w:rsidRPr="00295131">
              <w:rPr>
                <w:rFonts w:cs="Arial"/>
                <w:b/>
                <w:bCs/>
                <w:color w:val="FFFFFF" w:themeColor="background1"/>
                <w:sz w:val="18"/>
                <w:szCs w:val="18"/>
                <w:lang w:val="ro-RO"/>
              </w:rPr>
              <w:t>ă</w:t>
            </w:r>
          </w:p>
        </w:tc>
        <w:tc>
          <w:tcPr>
            <w:tcW w:w="539" w:type="pct"/>
            <w:shd w:val="clear" w:color="auto" w:fill="38556D"/>
            <w:vAlign w:val="center"/>
          </w:tcPr>
          <w:p w14:paraId="690210EA"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POT maxim</w:t>
            </w:r>
          </w:p>
        </w:tc>
        <w:tc>
          <w:tcPr>
            <w:tcW w:w="539" w:type="pct"/>
            <w:shd w:val="clear" w:color="auto" w:fill="38556D"/>
            <w:vAlign w:val="center"/>
          </w:tcPr>
          <w:p w14:paraId="0F4FC63D"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CUT maxim</w:t>
            </w:r>
          </w:p>
        </w:tc>
        <w:tc>
          <w:tcPr>
            <w:tcW w:w="624" w:type="pct"/>
            <w:shd w:val="clear" w:color="auto" w:fill="38556D"/>
            <w:vAlign w:val="center"/>
          </w:tcPr>
          <w:p w14:paraId="0274D4DA"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Rh max</w:t>
            </w:r>
          </w:p>
        </w:tc>
        <w:tc>
          <w:tcPr>
            <w:tcW w:w="839" w:type="pct"/>
            <w:shd w:val="clear" w:color="auto" w:fill="38556D"/>
            <w:vAlign w:val="center"/>
          </w:tcPr>
          <w:p w14:paraId="571655A2" w14:textId="77777777" w:rsidR="00E25776" w:rsidRPr="00295131" w:rsidRDefault="00E25776" w:rsidP="00E25776">
            <w:pPr>
              <w:jc w:val="center"/>
              <w:rPr>
                <w:rFonts w:cs="Arial"/>
                <w:b/>
                <w:bCs/>
                <w:color w:val="FFFFFF" w:themeColor="background1"/>
                <w:sz w:val="18"/>
                <w:szCs w:val="18"/>
                <w:lang w:val="ro-RO"/>
              </w:rPr>
            </w:pPr>
            <w:r w:rsidRPr="00295131">
              <w:rPr>
                <w:rFonts w:cs="Arial"/>
                <w:b/>
                <w:bCs/>
                <w:color w:val="FFFFFF" w:themeColor="background1"/>
                <w:sz w:val="18"/>
                <w:szCs w:val="18"/>
                <w:lang w:val="ro-RO"/>
              </w:rPr>
              <w:t>H max</w:t>
            </w:r>
          </w:p>
        </w:tc>
      </w:tr>
      <w:tr w:rsidR="00E25776" w:rsidRPr="00295131" w14:paraId="42EA3144" w14:textId="77777777" w:rsidTr="00E25776">
        <w:tc>
          <w:tcPr>
            <w:tcW w:w="1928" w:type="pct"/>
            <w:shd w:val="clear" w:color="auto" w:fill="BFBFBF" w:themeFill="background1" w:themeFillShade="BF"/>
          </w:tcPr>
          <w:p w14:paraId="43B91FF3" w14:textId="77777777" w:rsidR="00E25776" w:rsidRPr="00295131" w:rsidRDefault="00E25776" w:rsidP="00E25776">
            <w:pPr>
              <w:rPr>
                <w:rFonts w:cs="Arial"/>
                <w:color w:val="000000" w:themeColor="text1"/>
                <w:sz w:val="18"/>
                <w:szCs w:val="18"/>
                <w:lang w:val="ro-RO"/>
              </w:rPr>
            </w:pPr>
            <w:r w:rsidRPr="00295131">
              <w:rPr>
                <w:rFonts w:cs="Arial"/>
                <w:color w:val="000000" w:themeColor="text1"/>
                <w:sz w:val="18"/>
                <w:szCs w:val="18"/>
                <w:lang w:val="ro-RO"/>
              </w:rPr>
              <w:t>CC_1 - străzi publice</w:t>
            </w:r>
          </w:p>
        </w:tc>
        <w:tc>
          <w:tcPr>
            <w:tcW w:w="531" w:type="pct"/>
          </w:tcPr>
          <w:p w14:paraId="300B7DFA"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5 633 mp</w:t>
            </w:r>
          </w:p>
        </w:tc>
        <w:tc>
          <w:tcPr>
            <w:tcW w:w="539" w:type="pct"/>
          </w:tcPr>
          <w:p w14:paraId="43ECAB59"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w:t>
            </w:r>
          </w:p>
        </w:tc>
        <w:tc>
          <w:tcPr>
            <w:tcW w:w="539" w:type="pct"/>
          </w:tcPr>
          <w:p w14:paraId="697652C4"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w:t>
            </w:r>
          </w:p>
        </w:tc>
        <w:tc>
          <w:tcPr>
            <w:tcW w:w="624" w:type="pct"/>
          </w:tcPr>
          <w:p w14:paraId="7B521672"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w:t>
            </w:r>
          </w:p>
        </w:tc>
        <w:tc>
          <w:tcPr>
            <w:tcW w:w="839" w:type="pct"/>
          </w:tcPr>
          <w:p w14:paraId="17340D2D"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w:t>
            </w:r>
          </w:p>
        </w:tc>
      </w:tr>
      <w:tr w:rsidR="00E25776" w:rsidRPr="00295131" w14:paraId="0620E51B" w14:textId="77777777" w:rsidTr="00E25776">
        <w:tc>
          <w:tcPr>
            <w:tcW w:w="1928" w:type="pct"/>
            <w:shd w:val="clear" w:color="auto" w:fill="BFBFBF" w:themeFill="background1" w:themeFillShade="BF"/>
          </w:tcPr>
          <w:p w14:paraId="2D70E734" w14:textId="23046E9F" w:rsidR="00E25776" w:rsidRPr="00295131" w:rsidRDefault="00E25776" w:rsidP="00E25776">
            <w:pPr>
              <w:rPr>
                <w:rFonts w:cs="Arial"/>
                <w:color w:val="000000" w:themeColor="text1"/>
                <w:sz w:val="18"/>
                <w:szCs w:val="18"/>
                <w:lang w:val="ro-RO"/>
              </w:rPr>
            </w:pPr>
            <w:r w:rsidRPr="00295131">
              <w:rPr>
                <w:rFonts w:cs="Arial"/>
                <w:color w:val="000000" w:themeColor="text1"/>
                <w:sz w:val="18"/>
                <w:szCs w:val="18"/>
                <w:lang w:val="ro-RO"/>
              </w:rPr>
              <w:t>CC_2 - străzi reglementate ale ansamblului reziden</w:t>
            </w:r>
            <w:r w:rsidR="00D57A22" w:rsidRPr="00295131">
              <w:rPr>
                <w:rFonts w:cs="Arial"/>
                <w:color w:val="000000" w:themeColor="text1"/>
                <w:sz w:val="18"/>
                <w:szCs w:val="18"/>
                <w:lang w:val="ro-RO"/>
              </w:rPr>
              <w:t>ț</w:t>
            </w:r>
            <w:r w:rsidRPr="00295131">
              <w:rPr>
                <w:rFonts w:cs="Arial"/>
                <w:color w:val="000000" w:themeColor="text1"/>
                <w:sz w:val="18"/>
                <w:szCs w:val="18"/>
                <w:lang w:val="ro-RO"/>
              </w:rPr>
              <w:t>ial</w:t>
            </w:r>
          </w:p>
        </w:tc>
        <w:tc>
          <w:tcPr>
            <w:tcW w:w="531" w:type="pct"/>
          </w:tcPr>
          <w:p w14:paraId="5F628623" w14:textId="7D60C631"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2</w:t>
            </w:r>
            <w:r w:rsidR="00AB3178" w:rsidRPr="00295131">
              <w:rPr>
                <w:rFonts w:cs="Arial"/>
                <w:color w:val="000000" w:themeColor="text1"/>
                <w:sz w:val="18"/>
                <w:szCs w:val="18"/>
                <w:lang w:val="ro-RO"/>
              </w:rPr>
              <w:t>2 886</w:t>
            </w:r>
            <w:r w:rsidRPr="00295131">
              <w:rPr>
                <w:rFonts w:cs="Arial"/>
                <w:color w:val="000000" w:themeColor="text1"/>
                <w:sz w:val="18"/>
                <w:szCs w:val="18"/>
                <w:lang w:val="ro-RO"/>
              </w:rPr>
              <w:t xml:space="preserve"> mp</w:t>
            </w:r>
          </w:p>
        </w:tc>
        <w:tc>
          <w:tcPr>
            <w:tcW w:w="539" w:type="pct"/>
          </w:tcPr>
          <w:p w14:paraId="61C0DB28"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5%</w:t>
            </w:r>
          </w:p>
        </w:tc>
        <w:tc>
          <w:tcPr>
            <w:tcW w:w="539" w:type="pct"/>
          </w:tcPr>
          <w:p w14:paraId="3EA483B2"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0,50</w:t>
            </w:r>
          </w:p>
        </w:tc>
        <w:tc>
          <w:tcPr>
            <w:tcW w:w="624" w:type="pct"/>
          </w:tcPr>
          <w:p w14:paraId="485D084C"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2E</w:t>
            </w:r>
          </w:p>
        </w:tc>
        <w:tc>
          <w:tcPr>
            <w:tcW w:w="839" w:type="pct"/>
          </w:tcPr>
          <w:p w14:paraId="34143423" w14:textId="77777777" w:rsidR="00E25776" w:rsidRPr="00295131" w:rsidRDefault="00E25776" w:rsidP="00E25776">
            <w:pPr>
              <w:jc w:val="right"/>
              <w:rPr>
                <w:rFonts w:cs="Arial"/>
                <w:color w:val="000000" w:themeColor="text1"/>
                <w:sz w:val="18"/>
                <w:szCs w:val="18"/>
                <w:lang w:val="ro-RO"/>
              </w:rPr>
            </w:pPr>
            <w:r w:rsidRPr="00295131">
              <w:rPr>
                <w:rFonts w:cs="Arial"/>
                <w:color w:val="000000" w:themeColor="text1"/>
                <w:sz w:val="18"/>
                <w:szCs w:val="18"/>
                <w:lang w:val="ro-RO"/>
              </w:rPr>
              <w:t>12 m de la CTA 87.95</w:t>
            </w:r>
          </w:p>
        </w:tc>
      </w:tr>
    </w:tbl>
    <w:p w14:paraId="0E667068" w14:textId="77777777" w:rsidR="00543D58" w:rsidRPr="00295131" w:rsidRDefault="00543D58" w:rsidP="000C55B6">
      <w:pPr>
        <w:pStyle w:val="Text"/>
      </w:pPr>
    </w:p>
    <w:p w14:paraId="6A356E0A" w14:textId="3A3A91A4" w:rsidR="00E25776" w:rsidRPr="00295131" w:rsidRDefault="00E25776" w:rsidP="00E25776">
      <w:pPr>
        <w:pStyle w:val="Text"/>
        <w:shd w:val="clear" w:color="auto" w:fill="9CC2E5" w:themeFill="accent5" w:themeFillTint="99"/>
        <w:rPr>
          <w:b/>
          <w:bCs/>
        </w:rPr>
      </w:pPr>
      <w:r w:rsidRPr="00295131">
        <w:rPr>
          <w:b/>
          <w:bCs/>
          <w:bdr w:val="single" w:sz="4" w:space="0" w:color="auto"/>
        </w:rPr>
        <w:t>G</w:t>
      </w:r>
      <w:r w:rsidRPr="00295131">
        <w:rPr>
          <w:b/>
          <w:bCs/>
        </w:rPr>
        <w:t xml:space="preserve"> - Subzonă circula</w:t>
      </w:r>
      <w:r w:rsidR="00D57A22" w:rsidRPr="00295131">
        <w:rPr>
          <w:b/>
          <w:bCs/>
        </w:rPr>
        <w:t>ț</w:t>
      </w:r>
      <w:r w:rsidRPr="00295131">
        <w:rPr>
          <w:b/>
          <w:bCs/>
        </w:rPr>
        <w:t>ii carosabile</w:t>
      </w:r>
    </w:p>
    <w:p w14:paraId="1ECB6D5F" w14:textId="2A1A4A7A" w:rsidR="00E25776" w:rsidRPr="00295131" w:rsidRDefault="00E25776" w:rsidP="00E25776">
      <w:pPr>
        <w:pStyle w:val="Text"/>
        <w:rPr>
          <w:b/>
          <w:bCs/>
        </w:rPr>
      </w:pPr>
      <w:bookmarkStart w:id="137" w:name="_Toc17202903"/>
      <w:r w:rsidRPr="00295131">
        <w:rPr>
          <w:b/>
          <w:bCs/>
        </w:rPr>
        <w:t>Generalită</w:t>
      </w:r>
      <w:r w:rsidR="00D57A22" w:rsidRPr="00295131">
        <w:rPr>
          <w:b/>
          <w:bCs/>
        </w:rPr>
        <w:t>ț</w:t>
      </w:r>
      <w:r w:rsidRPr="00295131">
        <w:rPr>
          <w:b/>
          <w:bCs/>
        </w:rPr>
        <w:t>i: caracterul zonei</w:t>
      </w:r>
      <w:bookmarkEnd w:id="137"/>
    </w:p>
    <w:p w14:paraId="7D2F9306" w14:textId="21AFF077" w:rsidR="00E25776" w:rsidRPr="00295131" w:rsidRDefault="00E25776" w:rsidP="00E25776">
      <w:pPr>
        <w:pStyle w:val="Text"/>
        <w:rPr>
          <w:rFonts w:cs="Arial"/>
        </w:rPr>
      </w:pPr>
      <w:r w:rsidRPr="00295131">
        <w:rPr>
          <w:rFonts w:cs="Arial"/>
        </w:rPr>
        <w:t>Subzona este amplasată pe limita sudică a terenului, reprezintă zona principală care realizează reglementări specifice pentru zona de echipare tehnico-edilitară la care se va racorda restul teritoriului dezvoltat.</w:t>
      </w:r>
    </w:p>
    <w:p w14:paraId="29EBE123" w14:textId="77777777" w:rsidR="00543D58" w:rsidRPr="00295131" w:rsidRDefault="00543D58" w:rsidP="00E25776">
      <w:pPr>
        <w:pStyle w:val="Text"/>
        <w:rPr>
          <w:rFonts w:cs="Arial"/>
        </w:rPr>
      </w:pPr>
    </w:p>
    <w:p w14:paraId="25285241" w14:textId="0AF31150" w:rsidR="00E25776" w:rsidRPr="00295131" w:rsidRDefault="00E25776" w:rsidP="00E25776">
      <w:pPr>
        <w:pStyle w:val="Text"/>
        <w:rPr>
          <w:rFonts w:cs="Arial"/>
          <w:color w:val="FF0000"/>
        </w:rPr>
      </w:pPr>
      <w:r w:rsidRPr="00295131">
        <w:rPr>
          <w:rFonts w:cs="Arial"/>
        </w:rPr>
        <w:tab/>
      </w:r>
    </w:p>
    <w:p w14:paraId="16E851DF" w14:textId="2D3AC8C5" w:rsidR="00E25776" w:rsidRPr="00295131" w:rsidRDefault="00E25776" w:rsidP="00E25776">
      <w:pPr>
        <w:pStyle w:val="Text"/>
        <w:rPr>
          <w:b/>
          <w:bCs/>
        </w:rPr>
      </w:pPr>
      <w:bookmarkStart w:id="138" w:name="_Toc17202904"/>
      <w:r w:rsidRPr="00295131">
        <w:rPr>
          <w:b/>
          <w:bCs/>
        </w:rPr>
        <w:lastRenderedPageBreak/>
        <w:t xml:space="preserve">Utilizare </w:t>
      </w:r>
      <w:bookmarkEnd w:id="138"/>
      <w:r w:rsidRPr="00295131">
        <w:rPr>
          <w:b/>
          <w:bCs/>
        </w:rPr>
        <w:t>func</w:t>
      </w:r>
      <w:r w:rsidR="00D57A22" w:rsidRPr="00295131">
        <w:rPr>
          <w:b/>
          <w:bCs/>
        </w:rPr>
        <w:t>ț</w:t>
      </w:r>
      <w:r w:rsidRPr="00295131">
        <w:rPr>
          <w:b/>
          <w:bCs/>
        </w:rPr>
        <w:t xml:space="preserve">ională </w:t>
      </w:r>
    </w:p>
    <w:p w14:paraId="69998BB6" w14:textId="61CD6A21" w:rsidR="00E25776" w:rsidRPr="00295131" w:rsidRDefault="00E25776" w:rsidP="00E25776">
      <w:pPr>
        <w:pStyle w:val="Text"/>
        <w:rPr>
          <w:rFonts w:cs="Arial"/>
          <w:bCs/>
          <w:i/>
          <w:iCs/>
          <w:u w:val="single"/>
        </w:rPr>
      </w:pPr>
      <w:bookmarkStart w:id="139" w:name="_Toc17202905"/>
      <w:r w:rsidRPr="00295131">
        <w:rPr>
          <w:rFonts w:cs="Arial"/>
          <w:bCs/>
          <w:i/>
          <w:iCs/>
          <w:u w:val="single"/>
        </w:rPr>
        <w:t>Utilizări admise</w:t>
      </w:r>
      <w:bookmarkEnd w:id="139"/>
    </w:p>
    <w:p w14:paraId="4291ABB2" w14:textId="77777777" w:rsidR="00E25776" w:rsidRPr="00295131" w:rsidRDefault="00E25776" w:rsidP="00E25776">
      <w:pPr>
        <w:pStyle w:val="Lista"/>
      </w:pPr>
      <w:r w:rsidRPr="00295131">
        <w:t>Birouri autonome;</w:t>
      </w:r>
    </w:p>
    <w:p w14:paraId="697498B0" w14:textId="3F14E422" w:rsidR="00E25776" w:rsidRPr="00295131" w:rsidRDefault="00E25776" w:rsidP="00E25776">
      <w:pPr>
        <w:pStyle w:val="Lista"/>
      </w:pPr>
      <w:r w:rsidRPr="00295131">
        <w:t>Incinte tehnice cu clădiri</w:t>
      </w:r>
      <w:r w:rsidR="0025748E" w:rsidRPr="00295131">
        <w:t xml:space="preserve"> și </w:t>
      </w:r>
      <w:r w:rsidRPr="00295131">
        <w:t>instala</w:t>
      </w:r>
      <w:r w:rsidR="00D57A22" w:rsidRPr="00295131">
        <w:t>ț</w:t>
      </w:r>
      <w:r w:rsidRPr="00295131">
        <w:t>ii pentru sistemul de alimentare cu apă, canalizare, alimentare cu energie electrică</w:t>
      </w:r>
      <w:r w:rsidR="0025748E" w:rsidRPr="00295131">
        <w:t xml:space="preserve"> și </w:t>
      </w:r>
      <w:r w:rsidRPr="00295131">
        <w:t>termică, transportul public urban, pie</w:t>
      </w:r>
      <w:r w:rsidR="00D57A22" w:rsidRPr="00295131">
        <w:t>ț</w:t>
      </w:r>
      <w:r w:rsidRPr="00295131">
        <w:t>e comerciale, salubritate, între</w:t>
      </w:r>
      <w:r w:rsidR="00D57A22" w:rsidRPr="00295131">
        <w:t>ț</w:t>
      </w:r>
      <w:r w:rsidRPr="00295131">
        <w:t>inerea spa</w:t>
      </w:r>
      <w:r w:rsidR="00D57A22" w:rsidRPr="00295131">
        <w:t>ț</w:t>
      </w:r>
      <w:r w:rsidRPr="00295131">
        <w:t>iilor plantate;</w:t>
      </w:r>
    </w:p>
    <w:p w14:paraId="17D100DC" w14:textId="2B3B5BFA" w:rsidR="00E25776" w:rsidRPr="00295131" w:rsidRDefault="00E25776" w:rsidP="00E25776">
      <w:pPr>
        <w:pStyle w:val="Text"/>
        <w:rPr>
          <w:i/>
          <w:iCs/>
          <w:u w:val="single"/>
        </w:rPr>
      </w:pPr>
      <w:bookmarkStart w:id="140" w:name="_Toc17202906"/>
      <w:r w:rsidRPr="00295131">
        <w:rPr>
          <w:i/>
          <w:iCs/>
          <w:u w:val="single"/>
        </w:rPr>
        <w:t xml:space="preserve">Utilizări admise cu </w:t>
      </w:r>
      <w:bookmarkEnd w:id="140"/>
      <w:r w:rsidRPr="00295131">
        <w:rPr>
          <w:i/>
          <w:iCs/>
          <w:u w:val="single"/>
        </w:rPr>
        <w:t>condi</w:t>
      </w:r>
      <w:r w:rsidR="00D57A22" w:rsidRPr="00295131">
        <w:rPr>
          <w:i/>
          <w:iCs/>
          <w:u w:val="single"/>
        </w:rPr>
        <w:t>ț</w:t>
      </w:r>
      <w:r w:rsidRPr="00295131">
        <w:rPr>
          <w:i/>
          <w:iCs/>
          <w:u w:val="single"/>
        </w:rPr>
        <w:t>ionări</w:t>
      </w:r>
    </w:p>
    <w:p w14:paraId="481AAC72" w14:textId="1A760655" w:rsidR="00E25776" w:rsidRPr="00295131" w:rsidRDefault="00E25776" w:rsidP="00E25776">
      <w:pPr>
        <w:pStyle w:val="Lista"/>
      </w:pPr>
      <w:r w:rsidRPr="00295131">
        <w:t>Se vor asigura zonele de protec</w:t>
      </w:r>
      <w:r w:rsidR="00D57A22" w:rsidRPr="00295131">
        <w:t>ț</w:t>
      </w:r>
      <w:r w:rsidRPr="00295131">
        <w:t>ie prevăzute prin norme;</w:t>
      </w:r>
    </w:p>
    <w:p w14:paraId="0A43386F" w14:textId="069F6CC7" w:rsidR="00E25776" w:rsidRPr="00295131" w:rsidRDefault="00E25776" w:rsidP="00E25776">
      <w:pPr>
        <w:pStyle w:val="Text"/>
        <w:rPr>
          <w:i/>
          <w:iCs/>
          <w:u w:val="single"/>
        </w:rPr>
      </w:pPr>
      <w:bookmarkStart w:id="141" w:name="_Toc17202907"/>
      <w:r w:rsidRPr="00295131">
        <w:rPr>
          <w:i/>
          <w:iCs/>
          <w:u w:val="single"/>
        </w:rPr>
        <w:t>Utilizări interzise</w:t>
      </w:r>
      <w:bookmarkEnd w:id="141"/>
    </w:p>
    <w:p w14:paraId="4FD8A76E" w14:textId="2BFDA36E" w:rsidR="00E25776" w:rsidRPr="00295131" w:rsidRDefault="00E25776" w:rsidP="00E25776">
      <w:pPr>
        <w:pStyle w:val="Lista"/>
      </w:pPr>
      <w:r w:rsidRPr="00295131">
        <w:t>Orice activită</w:t>
      </w:r>
      <w:r w:rsidR="00D57A22" w:rsidRPr="00295131">
        <w:t>ț</w:t>
      </w:r>
      <w:r w:rsidRPr="00295131">
        <w:t>i care prezintă risc tehnologic</w:t>
      </w:r>
      <w:r w:rsidR="0025748E" w:rsidRPr="00295131">
        <w:t xml:space="preserve"> și </w:t>
      </w:r>
      <w:r w:rsidRPr="00295131">
        <w:t>produc poluare prin natura activită</w:t>
      </w:r>
      <w:r w:rsidR="00D57A22" w:rsidRPr="00295131">
        <w:t>ț</w:t>
      </w:r>
      <w:r w:rsidRPr="00295131">
        <w:t>ii sau prin transporturile pe care le generează.</w:t>
      </w:r>
    </w:p>
    <w:p w14:paraId="459C0E23" w14:textId="77777777" w:rsidR="00E25776" w:rsidRPr="00295131" w:rsidRDefault="00E25776" w:rsidP="00E25776">
      <w:pPr>
        <w:tabs>
          <w:tab w:val="left" w:pos="720"/>
        </w:tabs>
        <w:spacing w:line="276" w:lineRule="auto"/>
        <w:jc w:val="both"/>
        <w:rPr>
          <w:rFonts w:cs="Arial"/>
          <w:color w:val="FF0000"/>
          <w:lang w:val="ro-RO"/>
        </w:rPr>
      </w:pPr>
    </w:p>
    <w:p w14:paraId="0ED73321" w14:textId="4D3D1D43" w:rsidR="00E25776" w:rsidRPr="00295131" w:rsidRDefault="00E25776" w:rsidP="00E25776">
      <w:pPr>
        <w:pStyle w:val="Text"/>
        <w:rPr>
          <w:b/>
          <w:bCs/>
        </w:rPr>
      </w:pPr>
      <w:bookmarkStart w:id="142" w:name="_Toc17202908"/>
      <w:r w:rsidRPr="00295131">
        <w:rPr>
          <w:b/>
          <w:bCs/>
        </w:rPr>
        <w:t>Condi</w:t>
      </w:r>
      <w:r w:rsidR="00D57A22" w:rsidRPr="00295131">
        <w:rPr>
          <w:b/>
          <w:bCs/>
        </w:rPr>
        <w:t>ț</w:t>
      </w:r>
      <w:r w:rsidRPr="00295131">
        <w:rPr>
          <w:b/>
          <w:bCs/>
        </w:rPr>
        <w:t xml:space="preserve">ii de amplasare, echipare </w:t>
      </w:r>
      <w:r w:rsidR="00D57A22" w:rsidRPr="00295131">
        <w:rPr>
          <w:b/>
          <w:bCs/>
        </w:rPr>
        <w:t>ș</w:t>
      </w:r>
      <w:r w:rsidRPr="00295131">
        <w:rPr>
          <w:b/>
          <w:bCs/>
        </w:rPr>
        <w:t>i conformare a parcelei</w:t>
      </w:r>
      <w:bookmarkEnd w:id="142"/>
      <w:r w:rsidRPr="00295131">
        <w:rPr>
          <w:b/>
          <w:bCs/>
        </w:rPr>
        <w:t xml:space="preserve"> </w:t>
      </w:r>
    </w:p>
    <w:p w14:paraId="70D1275E" w14:textId="79081BCE" w:rsidR="00E25776" w:rsidRPr="00295131" w:rsidRDefault="00E25776" w:rsidP="00E25776">
      <w:pPr>
        <w:pStyle w:val="Text"/>
        <w:rPr>
          <w:i/>
          <w:iCs/>
          <w:u w:val="single"/>
        </w:rPr>
      </w:pPr>
      <w:bookmarkStart w:id="143" w:name="_Toc17202909"/>
      <w:r w:rsidRPr="00295131">
        <w:rPr>
          <w:i/>
          <w:iCs/>
          <w:u w:val="single"/>
        </w:rPr>
        <w:t>Caracteristici ale parcelelor (suprafe</w:t>
      </w:r>
      <w:r w:rsidR="00D57A22" w:rsidRPr="00295131">
        <w:rPr>
          <w:i/>
          <w:iCs/>
          <w:u w:val="single"/>
        </w:rPr>
        <w:t>ț</w:t>
      </w:r>
      <w:r w:rsidRPr="00295131">
        <w:rPr>
          <w:i/>
          <w:iCs/>
          <w:u w:val="single"/>
        </w:rPr>
        <w:t xml:space="preserve">e, forme </w:t>
      </w:r>
      <w:r w:rsidR="00D57A22" w:rsidRPr="00295131">
        <w:rPr>
          <w:i/>
          <w:iCs/>
          <w:u w:val="single"/>
        </w:rPr>
        <w:t>ș</w:t>
      </w:r>
      <w:r w:rsidRPr="00295131">
        <w:rPr>
          <w:i/>
          <w:iCs/>
          <w:u w:val="single"/>
        </w:rPr>
        <w:t>i dimensiuni)</w:t>
      </w:r>
      <w:bookmarkEnd w:id="143"/>
    </w:p>
    <w:p w14:paraId="22E02BB3" w14:textId="2026AC80" w:rsidR="00E25776" w:rsidRPr="00295131" w:rsidRDefault="00E25776" w:rsidP="00E25776">
      <w:pPr>
        <w:pStyle w:val="Lista"/>
      </w:pPr>
      <w:r w:rsidRPr="00295131">
        <w:t>Suprafa</w:t>
      </w:r>
      <w:r w:rsidR="00D57A22" w:rsidRPr="00295131">
        <w:t>ț</w:t>
      </w:r>
      <w:r w:rsidRPr="00295131">
        <w:t xml:space="preserve">a din terenul reglementat pentru zona de echipare tehnico-edilitară va fi de </w:t>
      </w:r>
      <w:r w:rsidRPr="00295131">
        <w:rPr>
          <w:b/>
        </w:rPr>
        <w:t>748,80</w:t>
      </w:r>
      <w:r w:rsidRPr="00295131">
        <w:t xml:space="preserve"> mp.</w:t>
      </w:r>
    </w:p>
    <w:p w14:paraId="4ED583E1" w14:textId="51242A61" w:rsidR="00E25776" w:rsidRPr="00295131" w:rsidRDefault="00E25776" w:rsidP="00E25776">
      <w:pPr>
        <w:pStyle w:val="Text"/>
        <w:rPr>
          <w:i/>
          <w:iCs/>
          <w:u w:val="single"/>
        </w:rPr>
      </w:pPr>
      <w:bookmarkStart w:id="144" w:name="_Toc17202910"/>
      <w:r w:rsidRPr="00295131">
        <w:rPr>
          <w:i/>
          <w:iCs/>
          <w:u w:val="single"/>
        </w:rPr>
        <w:t>Amplasarea clădirilor fa</w:t>
      </w:r>
      <w:r w:rsidR="00D57A22" w:rsidRPr="00295131">
        <w:rPr>
          <w:i/>
          <w:iCs/>
          <w:u w:val="single"/>
        </w:rPr>
        <w:t>ț</w:t>
      </w:r>
      <w:r w:rsidRPr="00295131">
        <w:rPr>
          <w:i/>
          <w:iCs/>
          <w:u w:val="single"/>
        </w:rPr>
        <w:t>ă de aliniament</w:t>
      </w:r>
      <w:bookmarkEnd w:id="144"/>
    </w:p>
    <w:p w14:paraId="70311B8A" w14:textId="262042B1" w:rsidR="00E25776" w:rsidRPr="00295131" w:rsidRDefault="00E25776" w:rsidP="00E25776">
      <w:pPr>
        <w:pStyle w:val="Lista"/>
      </w:pPr>
      <w:r w:rsidRPr="00295131">
        <w:t>Retragerea fa</w:t>
      </w:r>
      <w:r w:rsidR="00D57A22" w:rsidRPr="00295131">
        <w:t>ț</w:t>
      </w:r>
      <w:r w:rsidRPr="00295131">
        <w:t>ă de aliniament este conform plan</w:t>
      </w:r>
      <w:r w:rsidR="00D57A22" w:rsidRPr="00295131">
        <w:t>ș</w:t>
      </w:r>
      <w:r w:rsidRPr="00295131">
        <w:t>ei Reglementări Urbanistice - Zonificare func</w:t>
      </w:r>
      <w:r w:rsidR="00D57A22" w:rsidRPr="00295131">
        <w:t>ț</w:t>
      </w:r>
      <w:r w:rsidRPr="00295131">
        <w:t xml:space="preserve">ională. </w:t>
      </w:r>
      <w:r w:rsidRPr="00295131">
        <w:tab/>
      </w:r>
    </w:p>
    <w:p w14:paraId="6DF2B419" w14:textId="4DC5133A" w:rsidR="00E25776" w:rsidRPr="00295131" w:rsidRDefault="00E25776" w:rsidP="00E25776">
      <w:pPr>
        <w:pStyle w:val="Text"/>
        <w:rPr>
          <w:i/>
          <w:iCs/>
          <w:u w:val="single"/>
        </w:rPr>
      </w:pPr>
      <w:bookmarkStart w:id="145" w:name="_Toc17202911"/>
      <w:r w:rsidRPr="00295131">
        <w:rPr>
          <w:i/>
          <w:iCs/>
          <w:u w:val="single"/>
        </w:rPr>
        <w:t>Amplasarea clădirilor fa</w:t>
      </w:r>
      <w:r w:rsidR="00D57A22" w:rsidRPr="00295131">
        <w:rPr>
          <w:i/>
          <w:iCs/>
          <w:u w:val="single"/>
        </w:rPr>
        <w:t>ț</w:t>
      </w:r>
      <w:r w:rsidRPr="00295131">
        <w:rPr>
          <w:i/>
          <w:iCs/>
          <w:u w:val="single"/>
        </w:rPr>
        <w:t xml:space="preserve">ă de limitele laterale </w:t>
      </w:r>
      <w:r w:rsidR="00D57A22" w:rsidRPr="00295131">
        <w:rPr>
          <w:i/>
          <w:iCs/>
          <w:u w:val="single"/>
        </w:rPr>
        <w:t>ș</w:t>
      </w:r>
      <w:r w:rsidRPr="00295131">
        <w:rPr>
          <w:i/>
          <w:iCs/>
          <w:u w:val="single"/>
        </w:rPr>
        <w:t>i posterioare ale parcelelor</w:t>
      </w:r>
      <w:bookmarkEnd w:id="145"/>
    </w:p>
    <w:p w14:paraId="12F42336" w14:textId="05E27253" w:rsidR="00E25776" w:rsidRPr="00295131" w:rsidRDefault="00E25776" w:rsidP="00E25776">
      <w:pPr>
        <w:pStyle w:val="Lista"/>
      </w:pPr>
      <w:r w:rsidRPr="00295131">
        <w:t>Distan</w:t>
      </w:r>
      <w:r w:rsidR="00D57A22" w:rsidRPr="00295131">
        <w:t>ț</w:t>
      </w:r>
      <w:r w:rsidRPr="00295131">
        <w:t>a clădirilor fa</w:t>
      </w:r>
      <w:r w:rsidR="00D57A22" w:rsidRPr="00295131">
        <w:t>ț</w:t>
      </w:r>
      <w:r w:rsidRPr="00295131">
        <w:t>ă de limitele parcelei va fi de minim jumătate din înăl</w:t>
      </w:r>
      <w:r w:rsidR="00D57A22" w:rsidRPr="00295131">
        <w:t>ț</w:t>
      </w:r>
      <w:r w:rsidRPr="00295131">
        <w:t>imea clădirii,   dar nu mai pu</w:t>
      </w:r>
      <w:r w:rsidR="00D57A22" w:rsidRPr="00295131">
        <w:t>ț</w:t>
      </w:r>
      <w:r w:rsidRPr="00295131">
        <w:t xml:space="preserve">in de </w:t>
      </w:r>
      <w:r w:rsidRPr="00295131">
        <w:rPr>
          <w:b/>
        </w:rPr>
        <w:t>3.0</w:t>
      </w:r>
      <w:r w:rsidRPr="00295131">
        <w:t xml:space="preserve"> metri;</w:t>
      </w:r>
    </w:p>
    <w:p w14:paraId="3AF79979" w14:textId="341EF1FD" w:rsidR="00E25776" w:rsidRPr="00295131" w:rsidRDefault="00E25776" w:rsidP="00E25776">
      <w:pPr>
        <w:pStyle w:val="Lista"/>
      </w:pPr>
      <w:r w:rsidRPr="00295131">
        <w:t>În cazul în care activită</w:t>
      </w:r>
      <w:r w:rsidR="00D57A22" w:rsidRPr="00295131">
        <w:t>ț</w:t>
      </w:r>
      <w:r w:rsidRPr="00295131">
        <w:t>ile constituie o sursă de zgomote</w:t>
      </w:r>
      <w:r w:rsidR="0025748E" w:rsidRPr="00295131">
        <w:t xml:space="preserve"> și </w:t>
      </w:r>
      <w:r w:rsidRPr="00295131">
        <w:t>vibra</w:t>
      </w:r>
      <w:r w:rsidR="00D57A22" w:rsidRPr="00295131">
        <w:t>ț</w:t>
      </w:r>
      <w:r w:rsidRPr="00295131">
        <w:t>ii, în cazul în care au loc procese de produc</w:t>
      </w:r>
      <w:r w:rsidR="00D57A22" w:rsidRPr="00295131">
        <w:t>ț</w:t>
      </w:r>
      <w:r w:rsidRPr="00295131">
        <w:t>ie non-stop (3 schimburi) sau în caz de risc tehnologic se vor respecta normele specifice în vigoare.</w:t>
      </w:r>
    </w:p>
    <w:p w14:paraId="4AEE779B" w14:textId="41568900" w:rsidR="00E25776" w:rsidRPr="00295131" w:rsidRDefault="00E25776" w:rsidP="00E25776">
      <w:pPr>
        <w:pStyle w:val="Text"/>
        <w:rPr>
          <w:i/>
          <w:iCs/>
          <w:u w:val="single"/>
        </w:rPr>
      </w:pPr>
      <w:bookmarkStart w:id="146" w:name="_Toc17202912"/>
      <w:r w:rsidRPr="00295131">
        <w:rPr>
          <w:i/>
          <w:iCs/>
          <w:u w:val="single"/>
        </w:rPr>
        <w:t>Amplasarea clădirilor unele fa</w:t>
      </w:r>
      <w:r w:rsidR="00D57A22" w:rsidRPr="00295131">
        <w:rPr>
          <w:i/>
          <w:iCs/>
          <w:u w:val="single"/>
        </w:rPr>
        <w:t>ț</w:t>
      </w:r>
      <w:r w:rsidRPr="00295131">
        <w:rPr>
          <w:i/>
          <w:iCs/>
          <w:u w:val="single"/>
        </w:rPr>
        <w:t>ă de altele pe aceea</w:t>
      </w:r>
      <w:r w:rsidR="00D57A22" w:rsidRPr="00295131">
        <w:rPr>
          <w:i/>
          <w:iCs/>
          <w:u w:val="single"/>
        </w:rPr>
        <w:t>ș</w:t>
      </w:r>
      <w:r w:rsidRPr="00295131">
        <w:rPr>
          <w:i/>
          <w:iCs/>
          <w:u w:val="single"/>
        </w:rPr>
        <w:t>i parcelă</w:t>
      </w:r>
      <w:bookmarkEnd w:id="146"/>
    </w:p>
    <w:p w14:paraId="396F4555" w14:textId="50CF804C" w:rsidR="00E25776" w:rsidRPr="00295131" w:rsidRDefault="00E25776" w:rsidP="00E25776">
      <w:pPr>
        <w:pStyle w:val="Lista"/>
      </w:pPr>
      <w:r w:rsidRPr="00295131">
        <w:t>Distan</w:t>
      </w:r>
      <w:r w:rsidR="00D57A22" w:rsidRPr="00295131">
        <w:t>ț</w:t>
      </w:r>
      <w:r w:rsidRPr="00295131">
        <w:t>a minimă între clădiri va fi egală cu jumătate din înăl</w:t>
      </w:r>
      <w:r w:rsidR="00D57A22" w:rsidRPr="00295131">
        <w:t>ț</w:t>
      </w:r>
      <w:r w:rsidRPr="00295131">
        <w:t>imea la corni</w:t>
      </w:r>
      <w:r w:rsidR="00D57A22" w:rsidRPr="00295131">
        <w:t>ș</w:t>
      </w:r>
      <w:r w:rsidRPr="00295131">
        <w:t>ă a clădirii celei mai înalte, dar nu mai pu</w:t>
      </w:r>
      <w:r w:rsidR="00D57A22" w:rsidRPr="00295131">
        <w:t>ț</w:t>
      </w:r>
      <w:r w:rsidRPr="00295131">
        <w:t>in de 6.0 metri;</w:t>
      </w:r>
    </w:p>
    <w:p w14:paraId="7CC3A76A" w14:textId="1557EEDF" w:rsidR="00E25776" w:rsidRPr="00295131" w:rsidRDefault="00E25776" w:rsidP="00E25776">
      <w:pPr>
        <w:pStyle w:val="Lista"/>
      </w:pPr>
      <w:r w:rsidRPr="00295131">
        <w:t>Distan</w:t>
      </w:r>
      <w:r w:rsidR="00D57A22" w:rsidRPr="00295131">
        <w:t>ț</w:t>
      </w:r>
      <w:r w:rsidRPr="00295131">
        <w:t>a de mai sus dintre clădiri se poate reduce la jumătate dacă pe fa</w:t>
      </w:r>
      <w:r w:rsidR="00D57A22" w:rsidRPr="00295131">
        <w:t>ț</w:t>
      </w:r>
      <w:r w:rsidRPr="00295131">
        <w:t>adele opuse nu sunt accese în clădirile respective</w:t>
      </w:r>
      <w:r w:rsidR="0025748E" w:rsidRPr="00295131">
        <w:t xml:space="preserve"> și </w:t>
      </w:r>
      <w:r w:rsidRPr="00295131">
        <w:t>nu sunt ferestre care luminează încăperi în care se desfă</w:t>
      </w:r>
      <w:r w:rsidR="00D57A22" w:rsidRPr="00295131">
        <w:t>ș</w:t>
      </w:r>
      <w:r w:rsidRPr="00295131">
        <w:t>oară activită</w:t>
      </w:r>
      <w:r w:rsidR="00D57A22" w:rsidRPr="00295131">
        <w:t>ț</w:t>
      </w:r>
      <w:r w:rsidRPr="00295131">
        <w:t>i permanente;</w:t>
      </w:r>
    </w:p>
    <w:p w14:paraId="78FA9008" w14:textId="77777777" w:rsidR="00E25776" w:rsidRPr="00295131" w:rsidRDefault="00E25776" w:rsidP="00E25776">
      <w:pPr>
        <w:pStyle w:val="Lista"/>
      </w:pPr>
      <w:r w:rsidRPr="00295131">
        <w:t>Se vor respecta normele tehnice specifice.</w:t>
      </w:r>
    </w:p>
    <w:p w14:paraId="7083C132" w14:textId="4DE81A60" w:rsidR="00E25776" w:rsidRPr="00295131" w:rsidRDefault="00E25776" w:rsidP="00E25776">
      <w:pPr>
        <w:pStyle w:val="Text"/>
        <w:rPr>
          <w:i/>
          <w:iCs/>
          <w:u w:val="single"/>
        </w:rPr>
      </w:pPr>
      <w:bookmarkStart w:id="147" w:name="_Toc17202913"/>
      <w:r w:rsidRPr="00295131">
        <w:rPr>
          <w:i/>
          <w:iCs/>
          <w:u w:val="single"/>
        </w:rPr>
        <w:t>Circula</w:t>
      </w:r>
      <w:r w:rsidR="00D57A22" w:rsidRPr="00295131">
        <w:rPr>
          <w:i/>
          <w:iCs/>
          <w:u w:val="single"/>
        </w:rPr>
        <w:t>ț</w:t>
      </w:r>
      <w:r w:rsidRPr="00295131">
        <w:rPr>
          <w:i/>
          <w:iCs/>
          <w:u w:val="single"/>
        </w:rPr>
        <w:t xml:space="preserve">ii </w:t>
      </w:r>
      <w:r w:rsidR="00D57A22" w:rsidRPr="00295131">
        <w:rPr>
          <w:i/>
          <w:iCs/>
          <w:u w:val="single"/>
        </w:rPr>
        <w:t>ș</w:t>
      </w:r>
      <w:r w:rsidRPr="00295131">
        <w:rPr>
          <w:i/>
          <w:iCs/>
          <w:u w:val="single"/>
        </w:rPr>
        <w:t>i accesuri</w:t>
      </w:r>
      <w:bookmarkEnd w:id="147"/>
    </w:p>
    <w:p w14:paraId="09979A19" w14:textId="2FDDAACD" w:rsidR="00E25776" w:rsidRPr="00295131" w:rsidRDefault="00E25776" w:rsidP="00E25776">
      <w:pPr>
        <w:pStyle w:val="Lista"/>
      </w:pPr>
      <w:r w:rsidRPr="00295131">
        <w:t>Se va asigura accesul în incinta zonei direct dintr-o circula</w:t>
      </w:r>
      <w:r w:rsidR="00D57A22" w:rsidRPr="00295131">
        <w:t>ț</w:t>
      </w:r>
      <w:r w:rsidRPr="00295131">
        <w:t>ie deschisă publicului, în cazul de fa</w:t>
      </w:r>
      <w:r w:rsidR="00D57A22" w:rsidRPr="00295131">
        <w:t>ț</w:t>
      </w:r>
      <w:r w:rsidRPr="00295131">
        <w:t>ă din strada de incintă propusă.</w:t>
      </w:r>
    </w:p>
    <w:p w14:paraId="1CA293BE" w14:textId="77777777" w:rsidR="00985723" w:rsidRPr="00295131" w:rsidRDefault="00985723" w:rsidP="00E25776">
      <w:pPr>
        <w:pStyle w:val="Text"/>
        <w:rPr>
          <w:i/>
          <w:iCs/>
          <w:u w:val="single"/>
        </w:rPr>
      </w:pPr>
      <w:bookmarkStart w:id="148" w:name="_Toc17202914"/>
    </w:p>
    <w:p w14:paraId="3A0CA747" w14:textId="6399C189" w:rsidR="00E25776" w:rsidRPr="00295131" w:rsidRDefault="00E25776" w:rsidP="00E25776">
      <w:pPr>
        <w:pStyle w:val="Text"/>
        <w:rPr>
          <w:i/>
          <w:iCs/>
          <w:u w:val="single"/>
        </w:rPr>
      </w:pPr>
      <w:r w:rsidRPr="00295131">
        <w:rPr>
          <w:i/>
          <w:iCs/>
          <w:u w:val="single"/>
        </w:rPr>
        <w:lastRenderedPageBreak/>
        <w:t>Sta</w:t>
      </w:r>
      <w:r w:rsidR="00D57A22" w:rsidRPr="00295131">
        <w:rPr>
          <w:i/>
          <w:iCs/>
          <w:u w:val="single"/>
        </w:rPr>
        <w:t>ț</w:t>
      </w:r>
      <w:r w:rsidRPr="00295131">
        <w:rPr>
          <w:i/>
          <w:iCs/>
          <w:u w:val="single"/>
        </w:rPr>
        <w:t>ionarea autovehiculelor</w:t>
      </w:r>
      <w:bookmarkEnd w:id="148"/>
    </w:p>
    <w:p w14:paraId="127A34C6" w14:textId="10A74182" w:rsidR="00E25776" w:rsidRPr="00295131" w:rsidRDefault="00E25776" w:rsidP="00E25776">
      <w:pPr>
        <w:pStyle w:val="Lista"/>
      </w:pPr>
      <w:r w:rsidRPr="00295131">
        <w:t>Spa</w:t>
      </w:r>
      <w:r w:rsidR="00D57A22" w:rsidRPr="00295131">
        <w:t>ț</w:t>
      </w:r>
      <w:r w:rsidRPr="00295131">
        <w:t>iile de parcare se vor dimensiona</w:t>
      </w:r>
      <w:r w:rsidR="0025748E" w:rsidRPr="00295131">
        <w:t xml:space="preserve"> și </w:t>
      </w:r>
      <w:r w:rsidRPr="00295131">
        <w:t>amplasa conform prevederilor din HCGMB nr. 66/06.04.2006 privind aprobarea normelor privind asigurarea numărului minim de locuri de parcare pentru noile construc</w:t>
      </w:r>
      <w:r w:rsidR="00D57A22" w:rsidRPr="00295131">
        <w:t>ț</w:t>
      </w:r>
      <w:r w:rsidRPr="00295131">
        <w:t xml:space="preserve">ii </w:t>
      </w:r>
      <w:r w:rsidR="00D57A22" w:rsidRPr="00295131">
        <w:t>ș</w:t>
      </w:r>
      <w:r w:rsidRPr="00295131">
        <w:t>i amenajări autorizate pe teritoriul Mun. Bucure</w:t>
      </w:r>
      <w:r w:rsidR="00D57A22" w:rsidRPr="00295131">
        <w:t>ș</w:t>
      </w:r>
      <w:r w:rsidRPr="00295131">
        <w:t>ti.</w:t>
      </w:r>
    </w:p>
    <w:p w14:paraId="4B2B105B" w14:textId="6FDDBDB8" w:rsidR="00E25776" w:rsidRPr="00295131" w:rsidRDefault="00E25776" w:rsidP="00E25776">
      <w:pPr>
        <w:pStyle w:val="Text"/>
        <w:rPr>
          <w:i/>
          <w:iCs/>
          <w:u w:val="single"/>
        </w:rPr>
      </w:pPr>
      <w:bookmarkStart w:id="149" w:name="_Toc17202915"/>
      <w:r w:rsidRPr="00295131">
        <w:rPr>
          <w:i/>
          <w:iCs/>
          <w:u w:val="single"/>
        </w:rPr>
        <w:t>Înăl</w:t>
      </w:r>
      <w:r w:rsidR="00D57A22" w:rsidRPr="00295131">
        <w:rPr>
          <w:i/>
          <w:iCs/>
          <w:u w:val="single"/>
        </w:rPr>
        <w:t>ț</w:t>
      </w:r>
      <w:r w:rsidRPr="00295131">
        <w:rPr>
          <w:i/>
          <w:iCs/>
          <w:u w:val="single"/>
        </w:rPr>
        <w:t>imea maximă admisibilă a clădirilor</w:t>
      </w:r>
      <w:bookmarkEnd w:id="149"/>
    </w:p>
    <w:p w14:paraId="4E1F57B0" w14:textId="7BA38788" w:rsidR="00E25776" w:rsidRPr="00295131" w:rsidRDefault="00E25776" w:rsidP="00E25776">
      <w:pPr>
        <w:pStyle w:val="Lista"/>
      </w:pPr>
      <w:r w:rsidRPr="00295131">
        <w:t xml:space="preserve">Maxim </w:t>
      </w:r>
      <w:r w:rsidRPr="00295131">
        <w:rPr>
          <w:b/>
        </w:rPr>
        <w:t>P+2E</w:t>
      </w:r>
      <w:r w:rsidRPr="00295131">
        <w:t xml:space="preserve"> - cu o înăl</w:t>
      </w:r>
      <w:r w:rsidR="00D57A22" w:rsidRPr="00295131">
        <w:t>ț</w:t>
      </w:r>
      <w:r w:rsidRPr="00295131">
        <w:t xml:space="preserve">ime maximă de </w:t>
      </w:r>
      <w:r w:rsidRPr="00295131">
        <w:rPr>
          <w:b/>
        </w:rPr>
        <w:t xml:space="preserve">12 m </w:t>
      </w:r>
      <w:r w:rsidRPr="00295131">
        <w:t>de la CTA</w:t>
      </w:r>
      <w:r w:rsidRPr="00295131">
        <w:rPr>
          <w:b/>
        </w:rPr>
        <w:t xml:space="preserve"> 87</w:t>
      </w:r>
      <w:r w:rsidR="00506173" w:rsidRPr="00295131">
        <w:rPr>
          <w:b/>
        </w:rPr>
        <w:t>,</w:t>
      </w:r>
      <w:r w:rsidRPr="00295131">
        <w:rPr>
          <w:b/>
        </w:rPr>
        <w:t>95 m</w:t>
      </w:r>
      <w:r w:rsidR="00506173" w:rsidRPr="00295131">
        <w:rPr>
          <w:b/>
        </w:rPr>
        <w:t>.</w:t>
      </w:r>
    </w:p>
    <w:p w14:paraId="2D634BB7" w14:textId="7286854F" w:rsidR="00E25776" w:rsidRPr="00295131" w:rsidRDefault="00E25776" w:rsidP="00E25776">
      <w:pPr>
        <w:pStyle w:val="Text"/>
        <w:rPr>
          <w:rFonts w:cs="Arial"/>
          <w:b/>
          <w:u w:val="single"/>
        </w:rPr>
      </w:pPr>
      <w:bookmarkStart w:id="150" w:name="_Toc17202916"/>
      <w:r w:rsidRPr="00295131">
        <w:rPr>
          <w:i/>
          <w:iCs/>
          <w:u w:val="single"/>
        </w:rPr>
        <w:t>Aspectul exterior al construc</w:t>
      </w:r>
      <w:r w:rsidR="00D57A22" w:rsidRPr="00295131">
        <w:rPr>
          <w:i/>
          <w:iCs/>
          <w:u w:val="single"/>
        </w:rPr>
        <w:t>ț</w:t>
      </w:r>
      <w:r w:rsidRPr="00295131">
        <w:rPr>
          <w:i/>
          <w:iCs/>
          <w:u w:val="single"/>
        </w:rPr>
        <w:t>iilor</w:t>
      </w:r>
      <w:bookmarkEnd w:id="150"/>
    </w:p>
    <w:p w14:paraId="555C894A" w14:textId="2A5075C9" w:rsidR="00E25776" w:rsidRPr="00295131" w:rsidRDefault="00E25776" w:rsidP="00506173">
      <w:pPr>
        <w:pStyle w:val="Lista"/>
      </w:pPr>
      <w:r w:rsidRPr="00295131">
        <w:t xml:space="preserve">Volumele construite vor fi simple </w:t>
      </w:r>
      <w:r w:rsidR="00D57A22" w:rsidRPr="00295131">
        <w:t>ș</w:t>
      </w:r>
      <w:r w:rsidR="00506173" w:rsidRPr="00295131">
        <w:t>i</w:t>
      </w:r>
      <w:r w:rsidRPr="00295131">
        <w:t xml:space="preserve"> se vor armoniza cu caracterul zonei </w:t>
      </w:r>
      <w:r w:rsidR="00D57A22" w:rsidRPr="00295131">
        <w:t>ș</w:t>
      </w:r>
      <w:r w:rsidR="00506173" w:rsidRPr="00295131">
        <w:t>i</w:t>
      </w:r>
      <w:r w:rsidRPr="00295131">
        <w:t xml:space="preserve"> cu </w:t>
      </w:r>
      <w:r w:rsidR="00506173" w:rsidRPr="00295131">
        <w:t>vecinătă</w:t>
      </w:r>
      <w:r w:rsidR="00D57A22" w:rsidRPr="00295131">
        <w:t>ț</w:t>
      </w:r>
      <w:r w:rsidR="00506173" w:rsidRPr="00295131">
        <w:t>ile</w:t>
      </w:r>
      <w:r w:rsidRPr="00295131">
        <w:t xml:space="preserve"> imediate;</w:t>
      </w:r>
    </w:p>
    <w:p w14:paraId="5A0BC59B" w14:textId="33ECB251" w:rsidR="00E25776" w:rsidRPr="00295131" w:rsidRDefault="00506173" w:rsidP="00506173">
      <w:pPr>
        <w:pStyle w:val="Lista"/>
      </w:pPr>
      <w:r w:rsidRPr="00295131">
        <w:t>Fa</w:t>
      </w:r>
      <w:r w:rsidR="00D57A22" w:rsidRPr="00295131">
        <w:t>ț</w:t>
      </w:r>
      <w:r w:rsidRPr="00295131">
        <w:t>adele</w:t>
      </w:r>
      <w:r w:rsidR="00E25776" w:rsidRPr="00295131">
        <w:t xml:space="preserve"> posterioare </w:t>
      </w:r>
      <w:r w:rsidR="00D57A22" w:rsidRPr="00295131">
        <w:t>ș</w:t>
      </w:r>
      <w:r w:rsidRPr="00295131">
        <w:t>i</w:t>
      </w:r>
      <w:r w:rsidR="00E25776" w:rsidRPr="00295131">
        <w:t xml:space="preserve"> laterale vor fi tratate arhitectural la </w:t>
      </w:r>
      <w:r w:rsidRPr="00295131">
        <w:t>acela</w:t>
      </w:r>
      <w:r w:rsidR="00D57A22" w:rsidRPr="00295131">
        <w:t>ș</w:t>
      </w:r>
      <w:r w:rsidRPr="00295131">
        <w:t>i</w:t>
      </w:r>
      <w:r w:rsidR="00E25776" w:rsidRPr="00295131">
        <w:t xml:space="preserve"> nivel cu </w:t>
      </w:r>
      <w:r w:rsidRPr="00295131">
        <w:t>fa</w:t>
      </w:r>
      <w:r w:rsidR="00D57A22" w:rsidRPr="00295131">
        <w:t>ț</w:t>
      </w:r>
      <w:r w:rsidRPr="00295131">
        <w:t>adă</w:t>
      </w:r>
      <w:r w:rsidR="00E25776" w:rsidRPr="00295131">
        <w:t xml:space="preserve">                principală;</w:t>
      </w:r>
    </w:p>
    <w:p w14:paraId="10A8B077" w14:textId="7A767352" w:rsidR="00E25776" w:rsidRPr="00295131" w:rsidRDefault="00E25776" w:rsidP="00506173">
      <w:pPr>
        <w:pStyle w:val="Lista"/>
      </w:pPr>
      <w:r w:rsidRPr="00295131">
        <w:t xml:space="preserve">Tratarea acoperirii clădirilor va </w:t>
      </w:r>
      <w:r w:rsidR="00D57A22" w:rsidRPr="00295131">
        <w:t>ț</w:t>
      </w:r>
      <w:r w:rsidR="00506173" w:rsidRPr="00295131">
        <w:t>inea</w:t>
      </w:r>
      <w:r w:rsidRPr="00295131">
        <w:t xml:space="preserve"> seama de faptul că acestea se percep din clădirile  înconjurătoare mai înalte.</w:t>
      </w:r>
    </w:p>
    <w:p w14:paraId="6D0DBB33" w14:textId="1AB836AE" w:rsidR="00E25776" w:rsidRPr="00295131" w:rsidRDefault="00506173" w:rsidP="00E25776">
      <w:pPr>
        <w:pStyle w:val="Text"/>
        <w:rPr>
          <w:i/>
          <w:iCs/>
          <w:u w:val="single"/>
        </w:rPr>
      </w:pPr>
      <w:bookmarkStart w:id="151" w:name="_Toc17202917"/>
      <w:r w:rsidRPr="00295131">
        <w:rPr>
          <w:i/>
          <w:iCs/>
          <w:u w:val="single"/>
        </w:rPr>
        <w:t>Condi</w:t>
      </w:r>
      <w:r w:rsidR="00D57A22" w:rsidRPr="00295131">
        <w:rPr>
          <w:i/>
          <w:iCs/>
          <w:u w:val="single"/>
        </w:rPr>
        <w:t>ț</w:t>
      </w:r>
      <w:r w:rsidRPr="00295131">
        <w:rPr>
          <w:i/>
          <w:iCs/>
          <w:u w:val="single"/>
        </w:rPr>
        <w:t>ii</w:t>
      </w:r>
      <w:r w:rsidR="00E25776" w:rsidRPr="00295131">
        <w:rPr>
          <w:i/>
          <w:iCs/>
          <w:u w:val="single"/>
        </w:rPr>
        <w:t xml:space="preserve"> de echipare edilitară</w:t>
      </w:r>
      <w:bookmarkEnd w:id="151"/>
    </w:p>
    <w:p w14:paraId="42D373F6" w14:textId="3DB90B84" w:rsidR="00E25776" w:rsidRPr="00295131" w:rsidRDefault="00E25776" w:rsidP="00506173">
      <w:pPr>
        <w:pStyle w:val="Lista"/>
      </w:pPr>
      <w:r w:rsidRPr="00295131">
        <w:t>Viitoarele construc</w:t>
      </w:r>
      <w:r w:rsidR="00D57A22" w:rsidRPr="00295131">
        <w:t>ț</w:t>
      </w:r>
      <w:r w:rsidRPr="00295131">
        <w:t xml:space="preserve">ii vor fi racordate la toate </w:t>
      </w:r>
      <w:r w:rsidR="00506173" w:rsidRPr="00295131">
        <w:t>utilită</w:t>
      </w:r>
      <w:r w:rsidR="00D57A22" w:rsidRPr="00295131">
        <w:t>ț</w:t>
      </w:r>
      <w:r w:rsidR="00506173" w:rsidRPr="00295131">
        <w:t>ile</w:t>
      </w:r>
      <w:r w:rsidRPr="00295131">
        <w:t xml:space="preserve"> existente în zonă, respectiv la re</w:t>
      </w:r>
      <w:r w:rsidR="00D57A22" w:rsidRPr="00295131">
        <w:t>ț</w:t>
      </w:r>
      <w:r w:rsidRPr="00295131">
        <w:t>elele de alimentare cu apă potabilă, canalizare, electrice, gaze, telefonie.</w:t>
      </w:r>
    </w:p>
    <w:p w14:paraId="45147584" w14:textId="4EE25599" w:rsidR="00E25776" w:rsidRPr="00295131" w:rsidRDefault="00E25776" w:rsidP="00506173">
      <w:pPr>
        <w:pStyle w:val="Lista"/>
      </w:pPr>
      <w:r w:rsidRPr="00295131">
        <w:t xml:space="preserve">La faza de </w:t>
      </w:r>
      <w:r w:rsidR="00506173" w:rsidRPr="00295131">
        <w:t>ob</w:t>
      </w:r>
      <w:r w:rsidR="00D57A22" w:rsidRPr="00295131">
        <w:t>ț</w:t>
      </w:r>
      <w:r w:rsidR="00506173" w:rsidRPr="00295131">
        <w:t>inere</w:t>
      </w:r>
      <w:r w:rsidRPr="00295131">
        <w:t xml:space="preserve"> </w:t>
      </w:r>
      <w:r w:rsidR="00506173" w:rsidRPr="00295131">
        <w:t>Autoriza</w:t>
      </w:r>
      <w:r w:rsidR="00D57A22" w:rsidRPr="00295131">
        <w:t>ț</w:t>
      </w:r>
      <w:r w:rsidR="00506173" w:rsidRPr="00295131">
        <w:t>ie</w:t>
      </w:r>
      <w:r w:rsidRPr="00295131">
        <w:t xml:space="preserve"> de Construire se vor perfecta formele legale de eliberare aviz amplasament (unde sunt existente </w:t>
      </w:r>
      <w:r w:rsidR="00506173" w:rsidRPr="00295131">
        <w:t>re</w:t>
      </w:r>
      <w:r w:rsidR="00D57A22" w:rsidRPr="00295131">
        <w:t>ț</w:t>
      </w:r>
      <w:r w:rsidR="00506173" w:rsidRPr="00295131">
        <w:t>ele</w:t>
      </w:r>
      <w:r w:rsidRPr="00295131">
        <w:t xml:space="preserve">) </w:t>
      </w:r>
      <w:r w:rsidR="00D57A22" w:rsidRPr="00295131">
        <w:t>ș</w:t>
      </w:r>
      <w:r w:rsidR="00506173" w:rsidRPr="00295131">
        <w:t>i</w:t>
      </w:r>
      <w:r w:rsidRPr="00295131">
        <w:t xml:space="preserve"> racordare la </w:t>
      </w:r>
      <w:r w:rsidR="00506173" w:rsidRPr="00295131">
        <w:t>utilită</w:t>
      </w:r>
      <w:r w:rsidR="00D57A22" w:rsidRPr="00295131">
        <w:t>ț</w:t>
      </w:r>
      <w:r w:rsidR="00506173" w:rsidRPr="00295131">
        <w:t>i</w:t>
      </w:r>
      <w:r w:rsidRPr="00295131">
        <w:t xml:space="preserve">, în conformitate cu Legea 50/1991 actualizată </w:t>
      </w:r>
      <w:r w:rsidR="00D57A22" w:rsidRPr="00295131">
        <w:t>ș</w:t>
      </w:r>
      <w:r w:rsidR="00506173" w:rsidRPr="00295131">
        <w:t>i</w:t>
      </w:r>
      <w:r w:rsidRPr="00295131">
        <w:t xml:space="preserve"> modificată;</w:t>
      </w:r>
      <w:r w:rsidRPr="00295131">
        <w:tab/>
      </w:r>
    </w:p>
    <w:p w14:paraId="3CED17EE" w14:textId="3EB75953" w:rsidR="00E25776" w:rsidRPr="00295131" w:rsidRDefault="00E25776" w:rsidP="00506173">
      <w:pPr>
        <w:pStyle w:val="Lista"/>
      </w:pPr>
      <w:r w:rsidRPr="00295131">
        <w:t xml:space="preserve">Se vor prevedea gospodării de apă menajeră </w:t>
      </w:r>
      <w:r w:rsidR="00D57A22" w:rsidRPr="00295131">
        <w:t>ș</w:t>
      </w:r>
      <w:r w:rsidRPr="00295131">
        <w:t xml:space="preserve">i incendiu, conform normativelor în vigoare; </w:t>
      </w:r>
    </w:p>
    <w:p w14:paraId="6EBBCA2B" w14:textId="2CF9DA94" w:rsidR="00E25776" w:rsidRPr="00295131" w:rsidRDefault="00E25776" w:rsidP="00506173">
      <w:pPr>
        <w:pStyle w:val="Lista"/>
      </w:pPr>
      <w:r w:rsidRPr="00295131">
        <w:t>Se vor respecta prevederile „Strategiei de dezvoltare</w:t>
      </w:r>
      <w:r w:rsidR="0025748E" w:rsidRPr="00295131">
        <w:t xml:space="preserve"> și </w:t>
      </w:r>
      <w:r w:rsidR="00506173" w:rsidRPr="00295131">
        <w:t>func</w:t>
      </w:r>
      <w:r w:rsidR="00D57A22" w:rsidRPr="00295131">
        <w:t>ț</w:t>
      </w:r>
      <w:r w:rsidR="00506173" w:rsidRPr="00295131">
        <w:t>ionare</w:t>
      </w:r>
      <w:r w:rsidRPr="00295131">
        <w:t xml:space="preserve"> pe termen mediu</w:t>
      </w:r>
      <w:r w:rsidR="0025748E" w:rsidRPr="00295131">
        <w:t xml:space="preserve"> și </w:t>
      </w:r>
      <w:r w:rsidRPr="00295131">
        <w:t>lung a serviciului public de salubrizare</w:t>
      </w:r>
      <w:r w:rsidR="0025748E" w:rsidRPr="00295131">
        <w:t xml:space="preserve"> în </w:t>
      </w:r>
      <w:r w:rsidRPr="00295131">
        <w:t xml:space="preserve">Municipiul </w:t>
      </w:r>
      <w:r w:rsidR="00506173" w:rsidRPr="00295131">
        <w:t>Bucure</w:t>
      </w:r>
      <w:r w:rsidR="00D57A22" w:rsidRPr="00295131">
        <w:t>ș</w:t>
      </w:r>
      <w:r w:rsidR="00506173" w:rsidRPr="00295131">
        <w:t>ti</w:t>
      </w:r>
      <w:r w:rsidRPr="00295131">
        <w:t>” aprobat cu HCGMB nr. 82/28.04.2015 stipulate</w:t>
      </w:r>
      <w:r w:rsidR="0025748E" w:rsidRPr="00295131">
        <w:t xml:space="preserve"> în </w:t>
      </w:r>
      <w:r w:rsidRPr="00295131">
        <w:t>Cap. III 3.C Activitatea de salubrizare menajera”</w:t>
      </w:r>
      <w:r w:rsidR="0025748E" w:rsidRPr="00295131">
        <w:t xml:space="preserve"> și </w:t>
      </w:r>
      <w:r w:rsidRPr="00295131">
        <w:t xml:space="preserve">cap. III.3.D. Managementul Integrat al </w:t>
      </w:r>
      <w:r w:rsidR="00506173" w:rsidRPr="00295131">
        <w:t>De</w:t>
      </w:r>
      <w:r w:rsidR="00D57A22" w:rsidRPr="00295131">
        <w:t>ș</w:t>
      </w:r>
      <w:r w:rsidR="00506173" w:rsidRPr="00295131">
        <w:t>eurilor</w:t>
      </w:r>
      <w:r w:rsidR="0025748E" w:rsidRPr="00295131">
        <w:t xml:space="preserve"> în </w:t>
      </w:r>
      <w:r w:rsidRPr="00295131">
        <w:t xml:space="preserve">conformitate cu </w:t>
      </w:r>
      <w:r w:rsidR="00506173" w:rsidRPr="00295131">
        <w:t>activită</w:t>
      </w:r>
      <w:r w:rsidR="00D57A22" w:rsidRPr="00295131">
        <w:t>ț</w:t>
      </w:r>
      <w:r w:rsidR="00506173" w:rsidRPr="00295131">
        <w:t>ile</w:t>
      </w:r>
      <w:r w:rsidRPr="00295131">
        <w:t xml:space="preserve"> </w:t>
      </w:r>
      <w:r w:rsidR="00506173" w:rsidRPr="00295131">
        <w:t>desfă</w:t>
      </w:r>
      <w:r w:rsidR="00D57A22" w:rsidRPr="00295131">
        <w:t>ș</w:t>
      </w:r>
      <w:r w:rsidR="00506173" w:rsidRPr="00295131">
        <w:t>urate</w:t>
      </w:r>
      <w:r w:rsidRPr="00295131">
        <w:t>.</w:t>
      </w:r>
    </w:p>
    <w:p w14:paraId="3547C31E" w14:textId="5E32EBBE" w:rsidR="00E25776" w:rsidRPr="00295131" w:rsidRDefault="00E25776" w:rsidP="00506173">
      <w:pPr>
        <w:pStyle w:val="Lista"/>
      </w:pPr>
      <w:r w:rsidRPr="00295131">
        <w:t>Pentru faza de Autorizare de Construire se vor respecta prevederile art. 13 al HG 525/1996 cu modificările</w:t>
      </w:r>
      <w:r w:rsidR="0025748E" w:rsidRPr="00295131">
        <w:t xml:space="preserve"> și </w:t>
      </w:r>
      <w:r w:rsidRPr="00295131">
        <w:t>completările ulterioare;</w:t>
      </w:r>
    </w:p>
    <w:p w14:paraId="1D15142B" w14:textId="0B577EA0" w:rsidR="00E25776" w:rsidRPr="00295131" w:rsidRDefault="00E25776" w:rsidP="00506173">
      <w:pPr>
        <w:pStyle w:val="Lista"/>
      </w:pPr>
      <w:r w:rsidRPr="00295131">
        <w:t xml:space="preserve">Se vor respecta </w:t>
      </w:r>
      <w:r w:rsidR="00506173" w:rsidRPr="00295131">
        <w:t>condi</w:t>
      </w:r>
      <w:r w:rsidR="00D57A22" w:rsidRPr="00295131">
        <w:t>ț</w:t>
      </w:r>
      <w:r w:rsidR="00506173" w:rsidRPr="00295131">
        <w:t>iile</w:t>
      </w:r>
      <w:r w:rsidRPr="00295131">
        <w:t xml:space="preserve"> impuse prin avizul Comisie de Coordonare re</w:t>
      </w:r>
      <w:r w:rsidR="00D57A22" w:rsidRPr="00295131">
        <w:t>ț</w:t>
      </w:r>
      <w:r w:rsidRPr="00295131">
        <w:t>ele tehnico-edilitare.</w:t>
      </w:r>
    </w:p>
    <w:p w14:paraId="19805982" w14:textId="7D354432" w:rsidR="00E25776" w:rsidRPr="00295131" w:rsidRDefault="00506173" w:rsidP="00E25776">
      <w:pPr>
        <w:pStyle w:val="Text"/>
        <w:rPr>
          <w:i/>
          <w:iCs/>
          <w:u w:val="single"/>
        </w:rPr>
      </w:pPr>
      <w:bookmarkStart w:id="152" w:name="_Toc17202918"/>
      <w:r w:rsidRPr="00295131">
        <w:rPr>
          <w:i/>
          <w:iCs/>
          <w:u w:val="single"/>
        </w:rPr>
        <w:t>Spatii</w:t>
      </w:r>
      <w:r w:rsidR="00E25776" w:rsidRPr="00295131">
        <w:rPr>
          <w:i/>
          <w:iCs/>
          <w:u w:val="single"/>
        </w:rPr>
        <w:t xml:space="preserve"> libere</w:t>
      </w:r>
      <w:r w:rsidR="0025748E" w:rsidRPr="00295131">
        <w:rPr>
          <w:i/>
          <w:iCs/>
          <w:u w:val="single"/>
        </w:rPr>
        <w:t xml:space="preserve"> și </w:t>
      </w:r>
      <w:r w:rsidRPr="00295131">
        <w:rPr>
          <w:i/>
          <w:iCs/>
          <w:u w:val="single"/>
        </w:rPr>
        <w:t>spa</w:t>
      </w:r>
      <w:r w:rsidR="00D57A22" w:rsidRPr="00295131">
        <w:rPr>
          <w:i/>
          <w:iCs/>
          <w:u w:val="single"/>
        </w:rPr>
        <w:t>ț</w:t>
      </w:r>
      <w:r w:rsidRPr="00295131">
        <w:rPr>
          <w:i/>
          <w:iCs/>
          <w:u w:val="single"/>
        </w:rPr>
        <w:t>ii</w:t>
      </w:r>
      <w:r w:rsidR="00E25776" w:rsidRPr="00295131">
        <w:rPr>
          <w:i/>
          <w:iCs/>
          <w:u w:val="single"/>
        </w:rPr>
        <w:t xml:space="preserve"> plantate</w:t>
      </w:r>
      <w:bookmarkEnd w:id="152"/>
    </w:p>
    <w:p w14:paraId="6BF687AC" w14:textId="33BD3B6B" w:rsidR="00E25776" w:rsidRPr="00295131" w:rsidRDefault="00E25776" w:rsidP="00506173">
      <w:pPr>
        <w:pStyle w:val="Lista"/>
      </w:pPr>
      <w:r w:rsidRPr="00295131">
        <w:t xml:space="preserve">Orice parte a terenului incintei, vizibilă dintr-o </w:t>
      </w:r>
      <w:r w:rsidR="00506173" w:rsidRPr="00295131">
        <w:t>circula</w:t>
      </w:r>
      <w:r w:rsidR="00D57A22" w:rsidRPr="00295131">
        <w:t>ț</w:t>
      </w:r>
      <w:r w:rsidR="00506173" w:rsidRPr="00295131">
        <w:t>ie</w:t>
      </w:r>
      <w:r w:rsidRPr="00295131">
        <w:t xml:space="preserve"> publică va fi amenajată astfel încât să nu altereze aspectul general al ansamblului sau vecinătă</w:t>
      </w:r>
      <w:r w:rsidR="00D57A22" w:rsidRPr="00295131">
        <w:t>ț</w:t>
      </w:r>
      <w:r w:rsidRPr="00295131">
        <w:t>ii</w:t>
      </w:r>
      <w:r w:rsidR="00506173" w:rsidRPr="00295131">
        <w:t>.</w:t>
      </w:r>
    </w:p>
    <w:p w14:paraId="357DC57C" w14:textId="0EE17999" w:rsidR="00E25776" w:rsidRPr="00295131" w:rsidRDefault="00E25776" w:rsidP="00E25776">
      <w:pPr>
        <w:pStyle w:val="Text"/>
        <w:rPr>
          <w:i/>
          <w:iCs/>
          <w:u w:val="single"/>
        </w:rPr>
      </w:pPr>
      <w:bookmarkStart w:id="153" w:name="_Toc17202919"/>
      <w:r w:rsidRPr="00295131">
        <w:rPr>
          <w:i/>
          <w:iCs/>
          <w:u w:val="single"/>
        </w:rPr>
        <w:t>Împrejmuiri</w:t>
      </w:r>
      <w:bookmarkEnd w:id="153"/>
    </w:p>
    <w:p w14:paraId="350DE8CF" w14:textId="50F5874D" w:rsidR="00E25776" w:rsidRPr="00295131" w:rsidRDefault="00E25776" w:rsidP="00506173">
      <w:pPr>
        <w:pStyle w:val="Lista"/>
      </w:pPr>
      <w:r w:rsidRPr="00295131">
        <w:t xml:space="preserve">Pentru terenul reglementat se vor realiza împrejmuiri amplasate pe limitele laterale </w:t>
      </w:r>
      <w:r w:rsidR="00D57A22" w:rsidRPr="00295131">
        <w:t>ș</w:t>
      </w:r>
      <w:r w:rsidRPr="00295131">
        <w:t xml:space="preserve">i posterioară a fiecărui teren delimitat de către noile artere propuse </w:t>
      </w:r>
      <w:r w:rsidR="00D57A22" w:rsidRPr="00295131">
        <w:t>ș</w:t>
      </w:r>
      <w:r w:rsidRPr="00295131">
        <w:t>i propuse orientativ, din ra</w:t>
      </w:r>
      <w:r w:rsidR="00D57A22" w:rsidRPr="00295131">
        <w:t>ț</w:t>
      </w:r>
      <w:r w:rsidRPr="00295131">
        <w:t xml:space="preserve">iuni de delimitare </w:t>
      </w:r>
      <w:r w:rsidR="00D57A22" w:rsidRPr="00295131">
        <w:t>ș</w:t>
      </w:r>
      <w:r w:rsidRPr="00295131">
        <w:t>i de protec</w:t>
      </w:r>
      <w:r w:rsidR="00D57A22" w:rsidRPr="00295131">
        <w:t>ț</w:t>
      </w:r>
      <w:r w:rsidRPr="00295131">
        <w:t>ie a proprietă</w:t>
      </w:r>
      <w:r w:rsidR="00D57A22" w:rsidRPr="00295131">
        <w:t>ț</w:t>
      </w:r>
      <w:r w:rsidRPr="00295131">
        <w:t>ii. Acestea vor fi opace, cu înăl</w:t>
      </w:r>
      <w:r w:rsidR="00D57A22" w:rsidRPr="00295131">
        <w:t>ț</w:t>
      </w:r>
      <w:r w:rsidRPr="00295131">
        <w:t>ime maximă de 2,00 m.</w:t>
      </w:r>
      <w:r w:rsidRPr="00295131">
        <w:tab/>
        <w:t xml:space="preserve"> </w:t>
      </w:r>
    </w:p>
    <w:p w14:paraId="71A920F7" w14:textId="1F34BE5C" w:rsidR="00E25776" w:rsidRPr="00295131" w:rsidRDefault="00E25776" w:rsidP="00506173">
      <w:pPr>
        <w:pStyle w:val="Lista"/>
      </w:pPr>
      <w:r w:rsidRPr="00295131">
        <w:t xml:space="preserve">Pe aliniament împrejmuirile vor avea soclu opac de </w:t>
      </w:r>
      <w:r w:rsidR="00506173" w:rsidRPr="00295131">
        <w:t>maxim</w:t>
      </w:r>
      <w:r w:rsidRPr="00295131">
        <w:t xml:space="preserve"> 60 cm înăl</w:t>
      </w:r>
      <w:r w:rsidR="00D57A22" w:rsidRPr="00295131">
        <w:t>ț</w:t>
      </w:r>
      <w:r w:rsidRPr="00295131">
        <w:t>ime după care vor fi transparente cu posibilitatea de a fi dublate de gard viu.</w:t>
      </w:r>
    </w:p>
    <w:p w14:paraId="0062A6C9" w14:textId="5928C299" w:rsidR="00E25776" w:rsidRPr="00295131" w:rsidRDefault="00E25776" w:rsidP="00E25776">
      <w:pPr>
        <w:tabs>
          <w:tab w:val="left" w:pos="720"/>
        </w:tabs>
        <w:spacing w:line="276" w:lineRule="auto"/>
        <w:jc w:val="both"/>
        <w:rPr>
          <w:rFonts w:cs="Arial"/>
          <w:color w:val="FF0000"/>
          <w:lang w:val="ro-RO"/>
        </w:rPr>
      </w:pPr>
    </w:p>
    <w:p w14:paraId="63A514A8" w14:textId="5A4CD1A3" w:rsidR="00E25776" w:rsidRPr="00295131" w:rsidRDefault="00506173" w:rsidP="00506173">
      <w:pPr>
        <w:pStyle w:val="Text"/>
        <w:rPr>
          <w:b/>
          <w:bCs/>
          <w:i/>
          <w:iCs/>
        </w:rPr>
      </w:pPr>
      <w:bookmarkStart w:id="154" w:name="_Toc17202920"/>
      <w:r w:rsidRPr="00295131">
        <w:rPr>
          <w:b/>
          <w:bCs/>
          <w:i/>
          <w:iCs/>
        </w:rPr>
        <w:lastRenderedPageBreak/>
        <w:t>Posibilită</w:t>
      </w:r>
      <w:r w:rsidR="00D57A22" w:rsidRPr="00295131">
        <w:rPr>
          <w:b/>
          <w:bCs/>
          <w:i/>
          <w:iCs/>
        </w:rPr>
        <w:t>ț</w:t>
      </w:r>
      <w:r w:rsidRPr="00295131">
        <w:rPr>
          <w:b/>
          <w:bCs/>
          <w:i/>
          <w:iCs/>
        </w:rPr>
        <w:t>i maxime de ocupare</w:t>
      </w:r>
      <w:r w:rsidR="0025748E" w:rsidRPr="00295131">
        <w:rPr>
          <w:b/>
          <w:bCs/>
          <w:i/>
          <w:iCs/>
        </w:rPr>
        <w:t xml:space="preserve"> și </w:t>
      </w:r>
      <w:r w:rsidRPr="00295131">
        <w:rPr>
          <w:b/>
          <w:bCs/>
          <w:i/>
          <w:iCs/>
        </w:rPr>
        <w:t>utilizare a terenului</w:t>
      </w:r>
      <w:bookmarkEnd w:id="154"/>
    </w:p>
    <w:p w14:paraId="4F164E3E" w14:textId="1C7E1616" w:rsidR="00E25776" w:rsidRPr="00295131" w:rsidRDefault="00E25776" w:rsidP="00506173">
      <w:pPr>
        <w:pStyle w:val="Text"/>
        <w:rPr>
          <w:i/>
          <w:iCs/>
          <w:u w:val="single"/>
        </w:rPr>
      </w:pPr>
      <w:bookmarkStart w:id="155" w:name="_Toc17202921"/>
      <w:r w:rsidRPr="00295131">
        <w:rPr>
          <w:i/>
          <w:iCs/>
          <w:u w:val="single"/>
        </w:rPr>
        <w:t>P.O.T. - Procent maxim de ocupare a terenului general</w:t>
      </w:r>
      <w:bookmarkEnd w:id="155"/>
    </w:p>
    <w:p w14:paraId="25C48741" w14:textId="704210EF" w:rsidR="00E25776" w:rsidRPr="00295131" w:rsidRDefault="00E25776" w:rsidP="00506173">
      <w:pPr>
        <w:pStyle w:val="Lista"/>
      </w:pPr>
      <w:r w:rsidRPr="00295131">
        <w:t>POT maxim general admis = 50%</w:t>
      </w:r>
      <w:r w:rsidR="00506173" w:rsidRPr="00295131">
        <w:t>.</w:t>
      </w:r>
    </w:p>
    <w:p w14:paraId="3F216E16" w14:textId="2C220DF4" w:rsidR="00E25776" w:rsidRPr="00295131" w:rsidRDefault="00E25776" w:rsidP="00506173">
      <w:pPr>
        <w:pStyle w:val="Text"/>
        <w:rPr>
          <w:i/>
          <w:iCs/>
          <w:u w:val="single"/>
        </w:rPr>
      </w:pPr>
      <w:bookmarkStart w:id="156" w:name="_Toc17202922"/>
      <w:r w:rsidRPr="00295131">
        <w:rPr>
          <w:i/>
          <w:iCs/>
          <w:u w:val="single"/>
        </w:rPr>
        <w:t>C.U.T.- Coeficient maxim de utilizare a terenului general</w:t>
      </w:r>
      <w:bookmarkEnd w:id="156"/>
    </w:p>
    <w:p w14:paraId="00892A5F" w14:textId="3190865A" w:rsidR="00E25776" w:rsidRPr="00295131" w:rsidRDefault="00E25776" w:rsidP="00506173">
      <w:pPr>
        <w:pStyle w:val="Lista"/>
      </w:pPr>
      <w:r w:rsidRPr="00295131">
        <w:t>CUT maxim gen</w:t>
      </w:r>
      <w:r w:rsidR="00506173" w:rsidRPr="00295131">
        <w:t>e</w:t>
      </w:r>
      <w:r w:rsidRPr="00295131">
        <w:t>ral admis = 1,80</w:t>
      </w:r>
      <w:r w:rsidR="00506173" w:rsidRPr="00295131">
        <w:t>.</w:t>
      </w:r>
    </w:p>
    <w:p w14:paraId="56C909B6" w14:textId="77777777" w:rsidR="00E25776" w:rsidRPr="00295131" w:rsidRDefault="00E25776" w:rsidP="000C55B6">
      <w:pPr>
        <w:pStyle w:val="Text"/>
      </w:pPr>
    </w:p>
    <w:p w14:paraId="14193EF5" w14:textId="3A3D3F5B" w:rsidR="00B92331" w:rsidRPr="00295131" w:rsidRDefault="00B92331" w:rsidP="00DA0907">
      <w:pPr>
        <w:pStyle w:val="Heading2"/>
      </w:pPr>
      <w:bookmarkStart w:id="157" w:name="_Toc12972469"/>
      <w:bookmarkStart w:id="158" w:name="_Toc115792418"/>
      <w:r w:rsidRPr="00295131">
        <w:t>Rela</w:t>
      </w:r>
      <w:r w:rsidR="00D57A22" w:rsidRPr="00295131">
        <w:t>ț</w:t>
      </w:r>
      <w:r w:rsidRPr="00295131">
        <w:t xml:space="preserve">ia cu alte planuri </w:t>
      </w:r>
      <w:r w:rsidR="00D57A22" w:rsidRPr="00295131">
        <w:t>ș</w:t>
      </w:r>
      <w:r w:rsidR="00A86508" w:rsidRPr="00295131">
        <w:t>i</w:t>
      </w:r>
      <w:r w:rsidRPr="00295131">
        <w:t xml:space="preserve"> programe</w:t>
      </w:r>
      <w:bookmarkEnd w:id="157"/>
      <w:bookmarkEnd w:id="158"/>
    </w:p>
    <w:p w14:paraId="4B95C2B7" w14:textId="3D7D2A30" w:rsidR="000C55B6" w:rsidRPr="00295131" w:rsidRDefault="000C55B6" w:rsidP="000C55B6">
      <w:pPr>
        <w:pStyle w:val="Text"/>
      </w:pPr>
      <w:r w:rsidRPr="00295131">
        <w:t>Propunerile de dezvoltare din cadrul Planului Urbanistic Zonal au fost corelate cu elemente din planurile de amenajare a teritoriului na</w:t>
      </w:r>
      <w:r w:rsidR="00D57A22" w:rsidRPr="00295131">
        <w:t>ț</w:t>
      </w:r>
      <w:r w:rsidRPr="00295131">
        <w:t xml:space="preserve">ional (P.U.G. </w:t>
      </w:r>
      <w:r w:rsidR="0064606E" w:rsidRPr="00295131">
        <w:t>Municipiul Bucure</w:t>
      </w:r>
      <w:r w:rsidR="00D57A22" w:rsidRPr="00295131">
        <w:t>ș</w:t>
      </w:r>
      <w:r w:rsidR="0064606E" w:rsidRPr="00295131">
        <w:t xml:space="preserve">ti </w:t>
      </w:r>
      <w:r w:rsidR="00D57A22" w:rsidRPr="00295131">
        <w:t>ș</w:t>
      </w:r>
      <w:r w:rsidRPr="00295131">
        <w:t>i P.U.</w:t>
      </w:r>
      <w:r w:rsidR="0064606E" w:rsidRPr="00295131">
        <w:t>Z</w:t>
      </w:r>
      <w:r w:rsidRPr="00295131">
        <w:t>.</w:t>
      </w:r>
      <w:r w:rsidR="0064606E" w:rsidRPr="00295131">
        <w:t xml:space="preserve"> Coordonator Sector 1</w:t>
      </w:r>
      <w:r w:rsidRPr="00295131">
        <w:t>) întrucât dezvoltarea zonei nu se poate face decât în rela</w:t>
      </w:r>
      <w:r w:rsidR="00D57A22" w:rsidRPr="00295131">
        <w:t>ț</w:t>
      </w:r>
      <w:r w:rsidRPr="00295131">
        <w:t>ie cu contextul supra-teritorial.</w:t>
      </w:r>
    </w:p>
    <w:p w14:paraId="3EBE7AD0" w14:textId="77777777" w:rsidR="000C55B6" w:rsidRPr="00295131" w:rsidRDefault="000C55B6" w:rsidP="000C55B6">
      <w:pPr>
        <w:rPr>
          <w:lang w:val="ro-RO"/>
        </w:rPr>
      </w:pPr>
    </w:p>
    <w:p w14:paraId="1DDABA0B" w14:textId="26B9D944" w:rsidR="00B92331" w:rsidRPr="00295131" w:rsidRDefault="00DD6F18" w:rsidP="00DD6F18">
      <w:pPr>
        <w:pStyle w:val="Heading3"/>
      </w:pPr>
      <w:bookmarkStart w:id="159" w:name="_Toc12972470"/>
      <w:bookmarkStart w:id="160" w:name="_Toc115792419"/>
      <w:r w:rsidRPr="00295131">
        <w:t>Planul Urbanistic General al Municipiului Bucure</w:t>
      </w:r>
      <w:r w:rsidR="00D57A22" w:rsidRPr="00295131">
        <w:t>ș</w:t>
      </w:r>
      <w:r w:rsidRPr="00295131">
        <w:t>ti</w:t>
      </w:r>
      <w:bookmarkEnd w:id="159"/>
      <w:bookmarkEnd w:id="160"/>
    </w:p>
    <w:p w14:paraId="740DA791" w14:textId="591568CC" w:rsidR="00DD6F18" w:rsidRPr="00295131" w:rsidRDefault="00DD6F18" w:rsidP="00DD6F18">
      <w:pPr>
        <w:pStyle w:val="Text"/>
      </w:pPr>
      <w:r w:rsidRPr="00295131">
        <w:t>Planul Urbanistic General al Municipiului Bucure</w:t>
      </w:r>
      <w:r w:rsidR="00D57A22" w:rsidRPr="00295131">
        <w:t>ș</w:t>
      </w:r>
      <w:r w:rsidRPr="00295131">
        <w:t xml:space="preserve">ti a fost aprobat prin H.C.G.M.B. nr. 269/2000 </w:t>
      </w:r>
      <w:r w:rsidR="00D57A22" w:rsidRPr="00295131">
        <w:t>ș</w:t>
      </w:r>
      <w:r w:rsidRPr="00295131">
        <w:t>i prelungit cu:</w:t>
      </w:r>
    </w:p>
    <w:p w14:paraId="6682E77D" w14:textId="20CBD860" w:rsidR="00DD6F18" w:rsidRPr="00295131" w:rsidRDefault="00DD6F18" w:rsidP="00DD6F18">
      <w:pPr>
        <w:pStyle w:val="Lista"/>
      </w:pPr>
      <w:r w:rsidRPr="00295131">
        <w:t xml:space="preserve">H.C.G.M.B. cu nr.324/2010; </w:t>
      </w:r>
    </w:p>
    <w:p w14:paraId="232D6453" w14:textId="4738A6ED" w:rsidR="00DD6F18" w:rsidRPr="00295131" w:rsidRDefault="00DD6F18" w:rsidP="00DD6F18">
      <w:pPr>
        <w:pStyle w:val="Lista"/>
      </w:pPr>
      <w:r w:rsidRPr="00295131">
        <w:t xml:space="preserve">H.C.G.M.B. cu nr.241/2011; </w:t>
      </w:r>
    </w:p>
    <w:p w14:paraId="6F51663B" w14:textId="6368B9F2" w:rsidR="00DD6F18" w:rsidRPr="00295131" w:rsidRDefault="00DD6F18" w:rsidP="00DD6F18">
      <w:pPr>
        <w:pStyle w:val="Lista"/>
      </w:pPr>
      <w:r w:rsidRPr="00295131">
        <w:t xml:space="preserve">H.C.G.M.B. cu nr.232/2012; </w:t>
      </w:r>
    </w:p>
    <w:p w14:paraId="78F40AF7" w14:textId="6D1AAD34" w:rsidR="00DD6F18" w:rsidRPr="00295131" w:rsidRDefault="00DD6F18" w:rsidP="00DD6F18">
      <w:pPr>
        <w:pStyle w:val="Lista"/>
      </w:pPr>
      <w:r w:rsidRPr="00295131">
        <w:t>H.C.G.M.B. cu nr.224/2015.</w:t>
      </w:r>
    </w:p>
    <w:p w14:paraId="378E668C" w14:textId="53A7919B" w:rsidR="00EF6677" w:rsidRPr="00295131" w:rsidRDefault="00EF6677" w:rsidP="0064606E">
      <w:pPr>
        <w:pStyle w:val="Text"/>
      </w:pPr>
      <w:r w:rsidRPr="00295131">
        <w:t xml:space="preserve">Terenul analizat se află </w:t>
      </w:r>
      <w:r w:rsidRPr="00295131">
        <w:rPr>
          <w:b/>
          <w:bCs/>
        </w:rPr>
        <w:t>Zona A - zonă de activități productive, sub zona A4 – sere</w:t>
      </w:r>
      <w:r w:rsidRPr="00295131">
        <w:t xml:space="preserve">. Terenul nu este reglementat în P.U.G. ca zonă verde. </w:t>
      </w:r>
      <w:r w:rsidR="0064606E" w:rsidRPr="00295131">
        <w:t>De</w:t>
      </w:r>
      <w:r w:rsidR="00D57A22" w:rsidRPr="00295131">
        <w:t>ș</w:t>
      </w:r>
      <w:r w:rsidR="0064606E" w:rsidRPr="00295131">
        <w:t>i prin P.U.G. Municipiul Bucure</w:t>
      </w:r>
      <w:r w:rsidR="00D57A22" w:rsidRPr="00295131">
        <w:t>ș</w:t>
      </w:r>
      <w:r w:rsidR="0064606E" w:rsidRPr="00295131">
        <w:t>ti terenurile au fost reglementate ca UTR A4 (vezi figura următoare), sere, acest teren nu a avut niciodată această utilizare, în prezent fiind liber de construc</w:t>
      </w:r>
      <w:r w:rsidR="00D57A22" w:rsidRPr="00295131">
        <w:t>ț</w:t>
      </w:r>
      <w:r w:rsidR="0064606E" w:rsidRPr="00295131">
        <w:t xml:space="preserve">ii. </w:t>
      </w:r>
    </w:p>
    <w:p w14:paraId="0A00D00A" w14:textId="29B59E80" w:rsidR="0064606E" w:rsidRPr="00295131" w:rsidRDefault="0064606E" w:rsidP="0064606E">
      <w:pPr>
        <w:pStyle w:val="Text"/>
      </w:pPr>
      <w:r w:rsidRPr="00295131">
        <w:t xml:space="preserve">Conform P.U.G. pentru zona </w:t>
      </w:r>
      <w:r w:rsidRPr="00295131">
        <w:rPr>
          <w:b/>
          <w:bCs/>
        </w:rPr>
        <w:t>A4 - Subzonă sere</w:t>
      </w:r>
      <w:r w:rsidRPr="00295131">
        <w:t xml:space="preserve"> se prevede:</w:t>
      </w:r>
    </w:p>
    <w:p w14:paraId="5C39C940" w14:textId="77777777" w:rsidR="0064606E" w:rsidRPr="00295131" w:rsidRDefault="0064606E" w:rsidP="0064606E">
      <w:pPr>
        <w:pStyle w:val="Text"/>
        <w:rPr>
          <w:i/>
          <w:iCs/>
          <w:u w:val="single"/>
        </w:rPr>
      </w:pPr>
      <w:r w:rsidRPr="00295131">
        <w:rPr>
          <w:i/>
          <w:iCs/>
          <w:u w:val="single"/>
        </w:rPr>
        <w:t>Utilizări admise:</w:t>
      </w:r>
    </w:p>
    <w:p w14:paraId="2FEA903E" w14:textId="022C76E0" w:rsidR="0064606E" w:rsidRPr="00295131" w:rsidRDefault="0064606E" w:rsidP="0064606E">
      <w:pPr>
        <w:pStyle w:val="Lista"/>
      </w:pPr>
      <w:r w:rsidRPr="00295131">
        <w:t>se admit sere pentru cercetare sau pentru produc</w:t>
      </w:r>
      <w:r w:rsidR="00D57A22" w:rsidRPr="00295131">
        <w:t>ț</w:t>
      </w:r>
      <w:r w:rsidRPr="00295131">
        <w:t>ie, cu serviciile specifice aferente.</w:t>
      </w:r>
    </w:p>
    <w:p w14:paraId="54AC54E4" w14:textId="0B81919B" w:rsidR="0064606E" w:rsidRPr="00295131" w:rsidRDefault="0064606E" w:rsidP="0064606E">
      <w:pPr>
        <w:pStyle w:val="Lista"/>
      </w:pPr>
      <w:r w:rsidRPr="00295131">
        <w:t>parcaje la sol</w:t>
      </w:r>
      <w:r w:rsidR="0025748E" w:rsidRPr="00295131">
        <w:t xml:space="preserve"> și </w:t>
      </w:r>
      <w:r w:rsidRPr="00295131">
        <w:t>multietajate;</w:t>
      </w:r>
    </w:p>
    <w:p w14:paraId="72419BC5" w14:textId="2E334B6A" w:rsidR="0064606E" w:rsidRPr="00295131" w:rsidRDefault="0064606E" w:rsidP="0064606E">
      <w:pPr>
        <w:pStyle w:val="Lista"/>
      </w:pPr>
      <w:r w:rsidRPr="00295131">
        <w:t>sta</w:t>
      </w:r>
      <w:r w:rsidR="00D57A22" w:rsidRPr="00295131">
        <w:t>ț</w:t>
      </w:r>
      <w:r w:rsidRPr="00295131">
        <w:t>ii de între</w:t>
      </w:r>
      <w:r w:rsidR="00D57A22" w:rsidRPr="00295131">
        <w:t>ț</w:t>
      </w:r>
      <w:r w:rsidRPr="00295131">
        <w:t>inere</w:t>
      </w:r>
      <w:r w:rsidR="0025748E" w:rsidRPr="00295131">
        <w:t xml:space="preserve"> și </w:t>
      </w:r>
      <w:r w:rsidRPr="00295131">
        <w:t>repara</w:t>
      </w:r>
      <w:r w:rsidR="00D57A22" w:rsidRPr="00295131">
        <w:t>ț</w:t>
      </w:r>
      <w:r w:rsidRPr="00295131">
        <w:t>ii auto;</w:t>
      </w:r>
    </w:p>
    <w:p w14:paraId="5A01D8D0" w14:textId="18CCF246" w:rsidR="0064606E" w:rsidRPr="00295131" w:rsidRDefault="0064606E" w:rsidP="0064606E">
      <w:pPr>
        <w:pStyle w:val="Lista"/>
      </w:pPr>
      <w:r w:rsidRPr="00295131">
        <w:t>sta</w:t>
      </w:r>
      <w:r w:rsidR="00D57A22" w:rsidRPr="00295131">
        <w:t>ț</w:t>
      </w:r>
      <w:r w:rsidRPr="00295131">
        <w:t>ii de benzină;</w:t>
      </w:r>
    </w:p>
    <w:p w14:paraId="13E79455" w14:textId="5017AE06" w:rsidR="0064606E" w:rsidRPr="00295131" w:rsidRDefault="0064606E" w:rsidP="0064606E">
      <w:pPr>
        <w:pStyle w:val="Lista"/>
      </w:pPr>
      <w:r w:rsidRPr="00295131">
        <w:t>comer</w:t>
      </w:r>
      <w:r w:rsidR="00D57A22" w:rsidRPr="00295131">
        <w:t>ț</w:t>
      </w:r>
      <w:r w:rsidRPr="00295131">
        <w:t>, alimenta</w:t>
      </w:r>
      <w:r w:rsidR="00D57A22" w:rsidRPr="00295131">
        <w:t>ț</w:t>
      </w:r>
      <w:r w:rsidRPr="00295131">
        <w:t>ie publică</w:t>
      </w:r>
      <w:r w:rsidR="0025748E" w:rsidRPr="00295131">
        <w:t xml:space="preserve"> și </w:t>
      </w:r>
      <w:r w:rsidRPr="00295131">
        <w:t>servicii personale;</w:t>
      </w:r>
    </w:p>
    <w:p w14:paraId="36324284" w14:textId="7BF2CF3D" w:rsidR="0064606E" w:rsidRPr="00295131" w:rsidRDefault="0064606E" w:rsidP="0064606E">
      <w:pPr>
        <w:pStyle w:val="Lista"/>
      </w:pPr>
      <w:r w:rsidRPr="00295131">
        <w:t>locuin</w:t>
      </w:r>
      <w:r w:rsidR="00D57A22" w:rsidRPr="00295131">
        <w:t>ț</w:t>
      </w:r>
      <w:r w:rsidRPr="00295131">
        <w:t>e de serviciu pentru personalul care asigură permanen</w:t>
      </w:r>
      <w:r w:rsidR="00D57A22" w:rsidRPr="00295131">
        <w:t>ț</w:t>
      </w:r>
      <w:r w:rsidRPr="00295131">
        <w:t>a sau securitatea unită</w:t>
      </w:r>
      <w:r w:rsidR="00D57A22" w:rsidRPr="00295131">
        <w:t>ț</w:t>
      </w:r>
      <w:r w:rsidRPr="00295131">
        <w:t>ilor.</w:t>
      </w:r>
    </w:p>
    <w:p w14:paraId="28C14596" w14:textId="77777777" w:rsidR="00EF31A7" w:rsidRPr="00295131" w:rsidRDefault="00EF31A7" w:rsidP="00EF31A7">
      <w:pPr>
        <w:pStyle w:val="Lista"/>
        <w:numPr>
          <w:ilvl w:val="0"/>
          <w:numId w:val="0"/>
        </w:numPr>
        <w:ind w:left="720"/>
      </w:pPr>
    </w:p>
    <w:p w14:paraId="63E39DAA" w14:textId="77777777" w:rsidR="00EF31A7" w:rsidRPr="00295131" w:rsidRDefault="00EF31A7" w:rsidP="00EF31A7">
      <w:pPr>
        <w:pStyle w:val="Text"/>
        <w:spacing w:before="0" w:after="0"/>
        <w:jc w:val="center"/>
      </w:pPr>
      <w:r w:rsidRPr="00295131">
        <w:rPr>
          <w:noProof/>
          <w:lang w:val="en-US"/>
        </w:rPr>
        <w:lastRenderedPageBreak/>
        <w:drawing>
          <wp:inline distT="0" distB="0" distL="0" distR="0" wp14:anchorId="55923CDD" wp14:editId="6635D522">
            <wp:extent cx="5580000" cy="3426760"/>
            <wp:effectExtent l="19050" t="19050" r="20955" b="215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5580000" cy="3426760"/>
                    </a:xfrm>
                    <a:prstGeom prst="rect">
                      <a:avLst/>
                    </a:prstGeom>
                    <a:ln>
                      <a:solidFill>
                        <a:srgbClr val="38556D"/>
                      </a:solidFill>
                    </a:ln>
                  </pic:spPr>
                </pic:pic>
              </a:graphicData>
            </a:graphic>
          </wp:inline>
        </w:drawing>
      </w:r>
    </w:p>
    <w:p w14:paraId="2E248103" w14:textId="42E98608" w:rsidR="00EF31A7" w:rsidRPr="00295131" w:rsidRDefault="00EF31A7" w:rsidP="00EF31A7">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w:t>
      </w:r>
      <w:r w:rsidR="00D57A22" w:rsidRPr="00295131">
        <w:rPr>
          <w:i/>
          <w:iCs/>
          <w:color w:val="38556D"/>
          <w:sz w:val="18"/>
          <w:szCs w:val="18"/>
        </w:rPr>
        <w:t>ț</w:t>
      </w:r>
      <w:r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Pr="00295131">
        <w:rPr>
          <w:i/>
          <w:iCs/>
          <w:color w:val="38556D"/>
          <w:sz w:val="18"/>
          <w:szCs w:val="18"/>
        </w:rPr>
        <w:t>ti, S.C. KXL S.R.L., 2019</w:t>
      </w:r>
      <w:r w:rsidRPr="00295131">
        <w:rPr>
          <w:rFonts w:cs="Arial"/>
          <w:i/>
          <w:color w:val="38556D"/>
          <w:sz w:val="18"/>
          <w:szCs w:val="18"/>
        </w:rPr>
        <w:t>.</w:t>
      </w:r>
    </w:p>
    <w:p w14:paraId="49762C67" w14:textId="3DDE7A4F" w:rsidR="00EF31A7" w:rsidRPr="00295131" w:rsidRDefault="00EF31A7" w:rsidP="00EF31A7">
      <w:pPr>
        <w:pStyle w:val="Caption"/>
        <w:jc w:val="center"/>
        <w:rPr>
          <w:rFonts w:cs="Arial"/>
          <w:lang w:val="ro-RO"/>
        </w:rPr>
      </w:pPr>
      <w:bookmarkStart w:id="161" w:name="_Toc115792529"/>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7</w:t>
      </w:r>
      <w:r w:rsidRPr="00295131">
        <w:rPr>
          <w:rFonts w:cs="Arial"/>
          <w:b/>
          <w:lang w:val="ro-RO"/>
        </w:rPr>
        <w:fldChar w:fldCharType="end"/>
      </w:r>
      <w:r w:rsidRPr="00295131">
        <w:rPr>
          <w:rFonts w:cs="Arial"/>
          <w:b/>
          <w:lang w:val="ro-RO"/>
        </w:rPr>
        <w:t>.</w:t>
      </w:r>
      <w:r w:rsidRPr="00295131">
        <w:rPr>
          <w:rFonts w:cs="Arial"/>
          <w:lang w:val="ro-RO"/>
        </w:rPr>
        <w:t xml:space="preserve"> Încadrare în raport cu P.U.G. Bucure</w:t>
      </w:r>
      <w:r w:rsidR="00D57A22" w:rsidRPr="00295131">
        <w:rPr>
          <w:rFonts w:cs="Arial"/>
          <w:lang w:val="ro-RO"/>
        </w:rPr>
        <w:t>ș</w:t>
      </w:r>
      <w:r w:rsidRPr="00295131">
        <w:rPr>
          <w:rFonts w:cs="Arial"/>
          <w:lang w:val="ro-RO"/>
        </w:rPr>
        <w:t>ti 2000.</w:t>
      </w:r>
      <w:bookmarkEnd w:id="161"/>
    </w:p>
    <w:p w14:paraId="412EA04A" w14:textId="6D548596" w:rsidR="0064606E" w:rsidRPr="00295131" w:rsidRDefault="0064606E" w:rsidP="0064606E">
      <w:pPr>
        <w:pStyle w:val="Text"/>
        <w:rPr>
          <w:i/>
          <w:iCs/>
          <w:u w:val="single"/>
        </w:rPr>
      </w:pPr>
      <w:r w:rsidRPr="00295131">
        <w:rPr>
          <w:i/>
          <w:iCs/>
          <w:u w:val="single"/>
        </w:rPr>
        <w:t>Utilizări admise cu condi</w:t>
      </w:r>
      <w:r w:rsidR="00D57A22" w:rsidRPr="00295131">
        <w:rPr>
          <w:i/>
          <w:iCs/>
          <w:u w:val="single"/>
        </w:rPr>
        <w:t>ț</w:t>
      </w:r>
      <w:r w:rsidRPr="00295131">
        <w:rPr>
          <w:i/>
          <w:iCs/>
          <w:u w:val="single"/>
        </w:rPr>
        <w:t>ionări</w:t>
      </w:r>
    </w:p>
    <w:p w14:paraId="34C804A9" w14:textId="565BC458" w:rsidR="0064606E" w:rsidRPr="00295131" w:rsidRDefault="0064606E" w:rsidP="0064606E">
      <w:pPr>
        <w:pStyle w:val="Lista"/>
      </w:pPr>
      <w:r w:rsidRPr="00295131">
        <w:t>activită</w:t>
      </w:r>
      <w:r w:rsidR="00D57A22" w:rsidRPr="00295131">
        <w:t>ț</w:t>
      </w:r>
      <w:r w:rsidRPr="00295131">
        <w:t>ile actuale vor fi permise în continuare cu condi</w:t>
      </w:r>
      <w:r w:rsidR="00D57A22" w:rsidRPr="00295131">
        <w:t>ț</w:t>
      </w:r>
      <w:r w:rsidRPr="00295131">
        <w:t>ia diminuării cu cel pu</w:t>
      </w:r>
      <w:r w:rsidR="00D57A22" w:rsidRPr="00295131">
        <w:t>ț</w:t>
      </w:r>
      <w:r w:rsidRPr="00295131">
        <w:t>in 50% a poluării actuale în termen de 5 ani;</w:t>
      </w:r>
    </w:p>
    <w:p w14:paraId="78678FB2" w14:textId="7A6A1D9E" w:rsidR="0064606E" w:rsidRPr="00295131" w:rsidRDefault="0064606E" w:rsidP="0064606E">
      <w:pPr>
        <w:pStyle w:val="Lista"/>
      </w:pPr>
      <w:r w:rsidRPr="00295131">
        <w:t>extinderea sau conversia activită</w:t>
      </w:r>
      <w:r w:rsidR="00D57A22" w:rsidRPr="00295131">
        <w:t>ț</w:t>
      </w:r>
      <w:r w:rsidRPr="00295131">
        <w:t>ilor actuale va fi permisă cu condi</w:t>
      </w:r>
      <w:r w:rsidR="00D57A22" w:rsidRPr="00295131">
        <w:t>ț</w:t>
      </w:r>
      <w:r w:rsidRPr="00295131">
        <w:t>ia să nu agraveze situa</w:t>
      </w:r>
      <w:r w:rsidR="00D57A22" w:rsidRPr="00295131">
        <w:t>ț</w:t>
      </w:r>
      <w:r w:rsidRPr="00295131">
        <w:t>ia poluării;</w:t>
      </w:r>
    </w:p>
    <w:p w14:paraId="3800AABB" w14:textId="69A384E0" w:rsidR="0064606E" w:rsidRPr="00295131" w:rsidRDefault="0064606E" w:rsidP="0064606E">
      <w:pPr>
        <w:pStyle w:val="Lista"/>
      </w:pPr>
      <w:r w:rsidRPr="00295131">
        <w:t>se pot localiza cu acelea</w:t>
      </w:r>
      <w:r w:rsidR="00D57A22" w:rsidRPr="00295131">
        <w:t>ș</w:t>
      </w:r>
      <w:r w:rsidRPr="00295131">
        <w:t>i condi</w:t>
      </w:r>
      <w:r w:rsidR="00D57A22" w:rsidRPr="00295131">
        <w:t>ț</w:t>
      </w:r>
      <w:r w:rsidRPr="00295131">
        <w:t>ii de diminuare a poluării următoarele func</w:t>
      </w:r>
      <w:r w:rsidR="00D57A22" w:rsidRPr="00295131">
        <w:t>ț</w:t>
      </w:r>
      <w:r w:rsidRPr="00295131">
        <w:t>iuni:</w:t>
      </w:r>
    </w:p>
    <w:p w14:paraId="0CA2A692" w14:textId="77777777" w:rsidR="0064606E" w:rsidRPr="00295131" w:rsidRDefault="0064606E" w:rsidP="0064606E">
      <w:pPr>
        <w:pStyle w:val="Lista"/>
        <w:numPr>
          <w:ilvl w:val="1"/>
          <w:numId w:val="2"/>
        </w:numPr>
      </w:pPr>
      <w:r w:rsidRPr="00295131">
        <w:t>1. birouri incluzând oricare din următoarele utilizări:</w:t>
      </w:r>
    </w:p>
    <w:p w14:paraId="56DCF253" w14:textId="77777777" w:rsidR="0064606E" w:rsidRPr="00295131" w:rsidRDefault="0064606E" w:rsidP="0064606E">
      <w:pPr>
        <w:pStyle w:val="Lista"/>
        <w:numPr>
          <w:ilvl w:val="2"/>
          <w:numId w:val="2"/>
        </w:numPr>
      </w:pPr>
      <w:r w:rsidRPr="00295131">
        <w:t>a) birouri profesionale sau de afaceri;</w:t>
      </w:r>
    </w:p>
    <w:p w14:paraId="75493856" w14:textId="77777777" w:rsidR="0064606E" w:rsidRPr="00295131" w:rsidRDefault="0064606E" w:rsidP="0064606E">
      <w:pPr>
        <w:pStyle w:val="Lista"/>
        <w:numPr>
          <w:ilvl w:val="2"/>
          <w:numId w:val="2"/>
        </w:numPr>
      </w:pPr>
      <w:r w:rsidRPr="00295131">
        <w:t>b) servicii pentru afaceri;</w:t>
      </w:r>
    </w:p>
    <w:p w14:paraId="15032173" w14:textId="088E7EE1" w:rsidR="0064606E" w:rsidRPr="00295131" w:rsidRDefault="0064606E" w:rsidP="0064606E">
      <w:pPr>
        <w:pStyle w:val="Lista"/>
        <w:numPr>
          <w:ilvl w:val="2"/>
          <w:numId w:val="2"/>
        </w:numPr>
      </w:pPr>
      <w:r w:rsidRPr="00295131">
        <w:t>c) institu</w:t>
      </w:r>
      <w:r w:rsidR="00D57A22" w:rsidRPr="00295131">
        <w:t>ț</w:t>
      </w:r>
      <w:r w:rsidRPr="00295131">
        <w:t>ii financiare sau bancare;</w:t>
      </w:r>
    </w:p>
    <w:p w14:paraId="3426E2F7" w14:textId="4C44D672" w:rsidR="0064606E" w:rsidRPr="00295131" w:rsidRDefault="0064606E" w:rsidP="0064606E">
      <w:pPr>
        <w:pStyle w:val="Lista"/>
        <w:numPr>
          <w:ilvl w:val="2"/>
          <w:numId w:val="2"/>
        </w:numPr>
      </w:pPr>
      <w:r w:rsidRPr="00295131">
        <w:t xml:space="preserve">d) posta </w:t>
      </w:r>
      <w:r w:rsidR="00D57A22" w:rsidRPr="00295131">
        <w:t>ș</w:t>
      </w:r>
      <w:r w:rsidRPr="00295131">
        <w:t>i telecomunica</w:t>
      </w:r>
      <w:r w:rsidR="00D57A22" w:rsidRPr="00295131">
        <w:t>ț</w:t>
      </w:r>
      <w:r w:rsidRPr="00295131">
        <w:t>ii.</w:t>
      </w:r>
    </w:p>
    <w:p w14:paraId="52DDDB52" w14:textId="2A3AF3B6" w:rsidR="0064606E" w:rsidRPr="00295131" w:rsidRDefault="0064606E" w:rsidP="0064606E">
      <w:pPr>
        <w:pStyle w:val="Lista"/>
        <w:numPr>
          <w:ilvl w:val="1"/>
          <w:numId w:val="2"/>
        </w:numPr>
      </w:pPr>
      <w:r w:rsidRPr="00295131">
        <w:t>2. activită</w:t>
      </w:r>
      <w:r w:rsidR="00D57A22" w:rsidRPr="00295131">
        <w:t>ț</w:t>
      </w:r>
      <w:r w:rsidRPr="00295131">
        <w:t>i productive</w:t>
      </w:r>
      <w:r w:rsidR="0025748E" w:rsidRPr="00295131">
        <w:t xml:space="preserve"> și </w:t>
      </w:r>
      <w:r w:rsidRPr="00295131">
        <w:t>servicii incluzând oricare din următoarele utilizări:</w:t>
      </w:r>
    </w:p>
    <w:p w14:paraId="2433BE78" w14:textId="19EA746F" w:rsidR="0064606E" w:rsidRPr="00295131" w:rsidRDefault="0064606E" w:rsidP="0064606E">
      <w:pPr>
        <w:pStyle w:val="Lista"/>
        <w:numPr>
          <w:ilvl w:val="2"/>
          <w:numId w:val="2"/>
        </w:numPr>
      </w:pPr>
      <w:r w:rsidRPr="00295131">
        <w:t>a) produc</w:t>
      </w:r>
      <w:r w:rsidR="00D57A22" w:rsidRPr="00295131">
        <w:t>ț</w:t>
      </w:r>
      <w:r w:rsidRPr="00295131">
        <w:t>ie manufacturieră;</w:t>
      </w:r>
    </w:p>
    <w:p w14:paraId="701EC7B9" w14:textId="77777777" w:rsidR="0064606E" w:rsidRPr="00295131" w:rsidRDefault="0064606E" w:rsidP="0064606E">
      <w:pPr>
        <w:pStyle w:val="Lista"/>
        <w:numPr>
          <w:ilvl w:val="2"/>
          <w:numId w:val="2"/>
        </w:numPr>
      </w:pPr>
      <w:r w:rsidRPr="00295131">
        <w:t>b) birouri profesionale sau de afaceri fie ca utilizare principală, fie ca utilizare secundară;</w:t>
      </w:r>
    </w:p>
    <w:p w14:paraId="67E10502" w14:textId="06DCD488" w:rsidR="0064606E" w:rsidRPr="00295131" w:rsidRDefault="0064606E" w:rsidP="0064606E">
      <w:pPr>
        <w:pStyle w:val="Lista"/>
        <w:numPr>
          <w:ilvl w:val="2"/>
          <w:numId w:val="2"/>
        </w:numPr>
      </w:pPr>
      <w:r w:rsidRPr="00295131">
        <w:t>c) activită</w:t>
      </w:r>
      <w:r w:rsidR="00D57A22" w:rsidRPr="00295131">
        <w:t>ț</w:t>
      </w:r>
      <w:r w:rsidRPr="00295131">
        <w:t>i de cercetare - dezvoltare cu excep</w:t>
      </w:r>
      <w:r w:rsidR="00D57A22" w:rsidRPr="00295131">
        <w:t>ț</w:t>
      </w:r>
      <w:r w:rsidRPr="00295131">
        <w:t>ia celor care utilizează substan</w:t>
      </w:r>
      <w:r w:rsidR="00D57A22" w:rsidRPr="00295131">
        <w:t>ț</w:t>
      </w:r>
      <w:r w:rsidRPr="00295131">
        <w:t>e explozive sau toxice conform prevederilor legale;</w:t>
      </w:r>
    </w:p>
    <w:p w14:paraId="3E8A00DB" w14:textId="66B2C652" w:rsidR="0064606E" w:rsidRPr="00295131" w:rsidRDefault="0064606E" w:rsidP="0064606E">
      <w:pPr>
        <w:pStyle w:val="Lista"/>
        <w:numPr>
          <w:ilvl w:val="2"/>
          <w:numId w:val="2"/>
        </w:numPr>
      </w:pPr>
      <w:r w:rsidRPr="00295131">
        <w:t>d) depozite</w:t>
      </w:r>
      <w:r w:rsidR="0025748E" w:rsidRPr="00295131">
        <w:t xml:space="preserve"> și </w:t>
      </w:r>
      <w:r w:rsidRPr="00295131">
        <w:t>complexe vânzări en-gros cu excep</w:t>
      </w:r>
      <w:r w:rsidR="00D57A22" w:rsidRPr="00295131">
        <w:t>ț</w:t>
      </w:r>
      <w:r w:rsidRPr="00295131">
        <w:t>ia celor care utilizează substan</w:t>
      </w:r>
      <w:r w:rsidR="00D57A22" w:rsidRPr="00295131">
        <w:t>ț</w:t>
      </w:r>
      <w:r w:rsidRPr="00295131">
        <w:t>e explozive sau toxice conform prevederilor legale;</w:t>
      </w:r>
    </w:p>
    <w:p w14:paraId="4F4FB750" w14:textId="0CAFBDDB" w:rsidR="0064606E" w:rsidRPr="00295131" w:rsidRDefault="0064606E" w:rsidP="0064606E">
      <w:pPr>
        <w:pStyle w:val="Lista"/>
        <w:numPr>
          <w:ilvl w:val="2"/>
          <w:numId w:val="2"/>
        </w:numPr>
      </w:pPr>
      <w:r w:rsidRPr="00295131">
        <w:t>e) depozite</w:t>
      </w:r>
      <w:r w:rsidR="0025748E" w:rsidRPr="00295131">
        <w:t xml:space="preserve"> și </w:t>
      </w:r>
      <w:r w:rsidRPr="00295131">
        <w:t>complexe vânzări en-detail numai pentru produse care nu pot fi transportate la domiciliu cu autoturismul propriu sau cu taxi.</w:t>
      </w:r>
    </w:p>
    <w:p w14:paraId="4038452A" w14:textId="725E7202" w:rsidR="0064606E" w:rsidRPr="00295131" w:rsidRDefault="0064606E" w:rsidP="0064606E">
      <w:pPr>
        <w:pStyle w:val="Lista"/>
      </w:pPr>
      <w:r w:rsidRPr="00295131">
        <w:t>în cazul conversiei func</w:t>
      </w:r>
      <w:r w:rsidR="00D57A22" w:rsidRPr="00295131">
        <w:t>ț</w:t>
      </w:r>
      <w:r w:rsidRPr="00295131">
        <w:t>ionale se recomandă reabilitarea</w:t>
      </w:r>
      <w:r w:rsidR="0025748E" w:rsidRPr="00295131">
        <w:t xml:space="preserve"> și </w:t>
      </w:r>
      <w:r w:rsidRPr="00295131">
        <w:t>adaptarea clădirilor industriale abandonate;</w:t>
      </w:r>
    </w:p>
    <w:p w14:paraId="49C23293" w14:textId="6D4A1B0F" w:rsidR="0064606E" w:rsidRPr="00295131" w:rsidRDefault="0064606E" w:rsidP="0064606E">
      <w:pPr>
        <w:pStyle w:val="Lista"/>
      </w:pPr>
      <w:r w:rsidRPr="00295131">
        <w:t>în cazul conversiei func</w:t>
      </w:r>
      <w:r w:rsidR="00D57A22" w:rsidRPr="00295131">
        <w:t>ț</w:t>
      </w:r>
      <w:r w:rsidRPr="00295131">
        <w:t xml:space="preserve">ionale se recomandă identificarea </w:t>
      </w:r>
      <w:r w:rsidR="00D57A22" w:rsidRPr="00295131">
        <w:t>ș</w:t>
      </w:r>
      <w:r w:rsidRPr="00295131">
        <w:t>i eliminarea surselor remanente de poluare sau contaminare a solului.</w:t>
      </w:r>
    </w:p>
    <w:p w14:paraId="3A1B14D5" w14:textId="5995D78A" w:rsidR="0064606E" w:rsidRPr="00295131" w:rsidRDefault="0064606E" w:rsidP="0064606E">
      <w:pPr>
        <w:pStyle w:val="Text"/>
        <w:rPr>
          <w:i/>
          <w:iCs/>
          <w:u w:val="single"/>
        </w:rPr>
      </w:pPr>
      <w:r w:rsidRPr="00295131">
        <w:rPr>
          <w:i/>
          <w:iCs/>
          <w:u w:val="single"/>
        </w:rPr>
        <w:lastRenderedPageBreak/>
        <w:t>Înăl</w:t>
      </w:r>
      <w:r w:rsidR="00D57A22" w:rsidRPr="00295131">
        <w:rPr>
          <w:i/>
          <w:iCs/>
          <w:u w:val="single"/>
        </w:rPr>
        <w:t>ț</w:t>
      </w:r>
      <w:r w:rsidRPr="00295131">
        <w:rPr>
          <w:i/>
          <w:iCs/>
          <w:u w:val="single"/>
        </w:rPr>
        <w:t>imea maximă admisibilă a clădirilor</w:t>
      </w:r>
    </w:p>
    <w:p w14:paraId="3BFB0AA4" w14:textId="51B0C646" w:rsidR="0064606E" w:rsidRPr="00295131" w:rsidRDefault="0064606E" w:rsidP="0064606E">
      <w:pPr>
        <w:pStyle w:val="Lista"/>
      </w:pPr>
      <w:r w:rsidRPr="00295131">
        <w:t>se vor respecta înăl</w:t>
      </w:r>
      <w:r w:rsidR="00D57A22" w:rsidRPr="00295131">
        <w:t>ț</w:t>
      </w:r>
      <w:r w:rsidRPr="00295131">
        <w:t xml:space="preserve">imi maxime ale clădirilor de 9,0 metri; </w:t>
      </w:r>
    </w:p>
    <w:p w14:paraId="28D4188F" w14:textId="3C53DCB7" w:rsidR="0064606E" w:rsidRPr="00295131" w:rsidRDefault="0064606E" w:rsidP="0064606E">
      <w:pPr>
        <w:pStyle w:val="Lista"/>
      </w:pPr>
      <w:r w:rsidRPr="00295131">
        <w:t>înăl</w:t>
      </w:r>
      <w:r w:rsidR="00D57A22" w:rsidRPr="00295131">
        <w:t>ț</w:t>
      </w:r>
      <w:r w:rsidRPr="00295131">
        <w:t>imea pe străzile interioare ale zonei industriale nu va depă</w:t>
      </w:r>
      <w:r w:rsidR="00D57A22" w:rsidRPr="00295131">
        <w:t>ș</w:t>
      </w:r>
      <w:r w:rsidRPr="00295131">
        <w:t>i distan</w:t>
      </w:r>
      <w:r w:rsidR="00D57A22" w:rsidRPr="00295131">
        <w:t>ț</w:t>
      </w:r>
      <w:r w:rsidRPr="00295131">
        <w:t>a între aliniamente;</w:t>
      </w:r>
    </w:p>
    <w:p w14:paraId="6BBEFDC3" w14:textId="5B238AD6" w:rsidR="0064606E" w:rsidRPr="00295131" w:rsidRDefault="0064606E" w:rsidP="0064606E">
      <w:pPr>
        <w:pStyle w:val="Lista"/>
      </w:pPr>
      <w:r w:rsidRPr="00295131">
        <w:t>în culoarele rezervate liniilor electrice înăl</w:t>
      </w:r>
      <w:r w:rsidR="00D57A22" w:rsidRPr="00295131">
        <w:t>ț</w:t>
      </w:r>
      <w:r w:rsidRPr="00295131">
        <w:t>imea se subordonează normelor specifice.</w:t>
      </w:r>
    </w:p>
    <w:p w14:paraId="191A1D8D" w14:textId="77777777" w:rsidR="0064606E" w:rsidRPr="00295131" w:rsidRDefault="0064606E" w:rsidP="0064606E">
      <w:pPr>
        <w:pStyle w:val="Text"/>
        <w:rPr>
          <w:i/>
          <w:iCs/>
          <w:u w:val="single"/>
        </w:rPr>
      </w:pPr>
      <w:r w:rsidRPr="00295131">
        <w:rPr>
          <w:i/>
          <w:iCs/>
          <w:u w:val="single"/>
        </w:rPr>
        <w:t>Procent maxim de ocupare a terenului - POT</w:t>
      </w:r>
    </w:p>
    <w:p w14:paraId="19EC5981" w14:textId="77777777" w:rsidR="0064606E" w:rsidRPr="00295131" w:rsidRDefault="0064606E" w:rsidP="0064606E">
      <w:pPr>
        <w:pStyle w:val="Lista"/>
      </w:pPr>
      <w:r w:rsidRPr="00295131">
        <w:t xml:space="preserve"> POT maxim= 80%.</w:t>
      </w:r>
    </w:p>
    <w:p w14:paraId="1B3274F2" w14:textId="77777777" w:rsidR="0064606E" w:rsidRPr="00295131" w:rsidRDefault="0064606E" w:rsidP="0064606E">
      <w:pPr>
        <w:pStyle w:val="Text"/>
        <w:rPr>
          <w:i/>
          <w:iCs/>
          <w:u w:val="single"/>
        </w:rPr>
      </w:pPr>
      <w:r w:rsidRPr="00295131">
        <w:rPr>
          <w:i/>
          <w:iCs/>
          <w:u w:val="single"/>
        </w:rPr>
        <w:t>Coeficient maxim de utilizare a terenului - CUT</w:t>
      </w:r>
    </w:p>
    <w:p w14:paraId="79BD1B89" w14:textId="77777777" w:rsidR="0064606E" w:rsidRPr="00295131" w:rsidRDefault="0064606E" w:rsidP="0064606E">
      <w:pPr>
        <w:pStyle w:val="Lista"/>
      </w:pPr>
      <w:r w:rsidRPr="00295131">
        <w:t xml:space="preserve"> CUT volumetric maxim= 9.</w:t>
      </w:r>
    </w:p>
    <w:p w14:paraId="10A934D0" w14:textId="24775866" w:rsidR="00EF31A7" w:rsidRPr="00295131" w:rsidRDefault="00EF31A7" w:rsidP="00EF31A7">
      <w:pPr>
        <w:rPr>
          <w:lang w:val="ro-RO"/>
        </w:rPr>
      </w:pPr>
    </w:p>
    <w:p w14:paraId="0400EC8E" w14:textId="75044EA6" w:rsidR="00506173" w:rsidRPr="00295131" w:rsidRDefault="00506173" w:rsidP="00506173">
      <w:pPr>
        <w:pStyle w:val="Heading3"/>
      </w:pPr>
      <w:bookmarkStart w:id="162" w:name="_Toc115792420"/>
      <w:r w:rsidRPr="00295131">
        <w:t>Planul Urbanistic Zonal Coordonator Sector 1, Bucure</w:t>
      </w:r>
      <w:r w:rsidR="00D57A22" w:rsidRPr="00295131">
        <w:t>ș</w:t>
      </w:r>
      <w:r w:rsidRPr="00295131">
        <w:t>ti</w:t>
      </w:r>
      <w:bookmarkEnd w:id="162"/>
    </w:p>
    <w:p w14:paraId="327FC227" w14:textId="32EDC099" w:rsidR="00506173" w:rsidRPr="00295131" w:rsidRDefault="00506173" w:rsidP="00506173">
      <w:pPr>
        <w:pStyle w:val="Text"/>
      </w:pPr>
      <w:r w:rsidRPr="00295131">
        <w:t>În raport cu P.U.Z. Sector 1, în curs de avizare, terenurile analizate sunt reglementate ca M (zonă mixtă con</w:t>
      </w:r>
      <w:r w:rsidR="00D57A22" w:rsidRPr="00295131">
        <w:t>ț</w:t>
      </w:r>
      <w:r w:rsidRPr="00295131">
        <w:t>inând arii reziden</w:t>
      </w:r>
      <w:r w:rsidR="00D57A22" w:rsidRPr="00295131">
        <w:t>ț</w:t>
      </w:r>
      <w:r w:rsidRPr="00295131">
        <w:t xml:space="preserve">iale </w:t>
      </w:r>
      <w:r w:rsidR="00D57A22" w:rsidRPr="00295131">
        <w:t>ș</w:t>
      </w:r>
      <w:r w:rsidRPr="00295131">
        <w:t>i dotări complementare (institu</w:t>
      </w:r>
      <w:r w:rsidR="00D57A22" w:rsidRPr="00295131">
        <w:t>ț</w:t>
      </w:r>
      <w:r w:rsidRPr="00295131">
        <w:t xml:space="preserve">ii, servicii </w:t>
      </w:r>
      <w:r w:rsidR="00D57A22" w:rsidRPr="00295131">
        <w:t>ș</w:t>
      </w:r>
      <w:r w:rsidRPr="00295131">
        <w:t>i echipamente publice, servicii de interes general, activită</w:t>
      </w:r>
      <w:r w:rsidR="00D57A22" w:rsidRPr="00295131">
        <w:t>ț</w:t>
      </w:r>
      <w:r w:rsidRPr="00295131">
        <w:t>i productive mici – nepoluante, comer</w:t>
      </w:r>
      <w:r w:rsidR="00D57A22" w:rsidRPr="00295131">
        <w:t>ț</w:t>
      </w:r>
      <w:r w:rsidRPr="00295131">
        <w:t>, învă</w:t>
      </w:r>
      <w:r w:rsidR="00D57A22" w:rsidRPr="00295131">
        <w:t>ț</w:t>
      </w:r>
      <w:r w:rsidRPr="00295131">
        <w:t xml:space="preserve">ământ, sănătate, culte etc.). </w:t>
      </w:r>
    </w:p>
    <w:p w14:paraId="2BBBAD88" w14:textId="77777777" w:rsidR="0064606E" w:rsidRPr="00295131" w:rsidRDefault="0064606E" w:rsidP="0064606E">
      <w:pPr>
        <w:spacing w:after="0" w:line="240" w:lineRule="auto"/>
        <w:jc w:val="center"/>
        <w:rPr>
          <w:lang w:val="ro-RO"/>
        </w:rPr>
      </w:pPr>
      <w:r w:rsidRPr="00295131">
        <w:rPr>
          <w:noProof/>
        </w:rPr>
        <w:drawing>
          <wp:inline distT="0" distB="0" distL="0" distR="0" wp14:anchorId="1E6909C1" wp14:editId="51762C5F">
            <wp:extent cx="3914775" cy="3564341"/>
            <wp:effectExtent l="19050" t="19050" r="9525" b="171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3943390" cy="3590395"/>
                    </a:xfrm>
                    <a:prstGeom prst="rect">
                      <a:avLst/>
                    </a:prstGeom>
                    <a:ln w="9525" cap="flat" cmpd="sng" algn="ctr">
                      <a:solidFill>
                        <a:srgbClr val="38556D"/>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FD04BC" w14:textId="089C5CB9" w:rsidR="0064606E" w:rsidRPr="00295131" w:rsidRDefault="0064606E" w:rsidP="0064606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w:t>
      </w:r>
      <w:r w:rsidR="00D57A22" w:rsidRPr="00295131">
        <w:rPr>
          <w:i/>
          <w:iCs/>
          <w:color w:val="38556D"/>
          <w:sz w:val="18"/>
          <w:szCs w:val="18"/>
        </w:rPr>
        <w:t>ț</w:t>
      </w:r>
      <w:r w:rsidRPr="00295131">
        <w:rPr>
          <w:i/>
          <w:iCs/>
          <w:color w:val="38556D"/>
          <w:sz w:val="18"/>
          <w:szCs w:val="18"/>
        </w:rPr>
        <w:t>ial - Amplasament: Drumul Nisipoasa nr. 132,134, 136-140, 160, 162, 182, 142, 148, 150, 152, Sector 1, Bucure</w:t>
      </w:r>
      <w:r w:rsidR="00D57A22" w:rsidRPr="00295131">
        <w:rPr>
          <w:i/>
          <w:iCs/>
          <w:color w:val="38556D"/>
          <w:sz w:val="18"/>
          <w:szCs w:val="18"/>
        </w:rPr>
        <w:t>ș</w:t>
      </w:r>
      <w:r w:rsidRPr="00295131">
        <w:rPr>
          <w:i/>
          <w:iCs/>
          <w:color w:val="38556D"/>
          <w:sz w:val="18"/>
          <w:szCs w:val="18"/>
        </w:rPr>
        <w:t>ti, S.C. KXL S.R.L., 2019</w:t>
      </w:r>
      <w:r w:rsidRPr="00295131">
        <w:rPr>
          <w:rFonts w:cs="Arial"/>
          <w:i/>
          <w:color w:val="38556D"/>
          <w:sz w:val="18"/>
          <w:szCs w:val="18"/>
        </w:rPr>
        <w:t>.</w:t>
      </w:r>
    </w:p>
    <w:p w14:paraId="5AAB8154" w14:textId="4F32B329" w:rsidR="0064606E" w:rsidRPr="00295131" w:rsidRDefault="0064606E" w:rsidP="0064606E">
      <w:pPr>
        <w:pStyle w:val="Caption"/>
        <w:jc w:val="center"/>
        <w:rPr>
          <w:rFonts w:cs="Arial"/>
          <w:lang w:val="ro-RO"/>
        </w:rPr>
      </w:pPr>
      <w:bookmarkStart w:id="163" w:name="_Toc115792530"/>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8</w:t>
      </w:r>
      <w:r w:rsidRPr="00295131">
        <w:rPr>
          <w:rFonts w:cs="Arial"/>
          <w:b/>
          <w:lang w:val="ro-RO"/>
        </w:rPr>
        <w:fldChar w:fldCharType="end"/>
      </w:r>
      <w:r w:rsidRPr="00295131">
        <w:rPr>
          <w:rFonts w:cs="Arial"/>
          <w:b/>
          <w:lang w:val="ro-RO"/>
        </w:rPr>
        <w:t>.</w:t>
      </w:r>
      <w:r w:rsidRPr="00295131">
        <w:rPr>
          <w:rFonts w:cs="Arial"/>
          <w:lang w:val="ro-RO"/>
        </w:rPr>
        <w:t xml:space="preserve"> Încadrare în raport cu P.U.Z. Coordonator, Sector 1, Bucure</w:t>
      </w:r>
      <w:r w:rsidR="00D57A22" w:rsidRPr="00295131">
        <w:rPr>
          <w:rFonts w:cs="Arial"/>
          <w:lang w:val="ro-RO"/>
        </w:rPr>
        <w:t>ș</w:t>
      </w:r>
      <w:r w:rsidRPr="00295131">
        <w:rPr>
          <w:rFonts w:cs="Arial"/>
          <w:lang w:val="ro-RO"/>
        </w:rPr>
        <w:t>ti (în curs de avizare).</w:t>
      </w:r>
      <w:bookmarkEnd w:id="163"/>
    </w:p>
    <w:p w14:paraId="41B5C755" w14:textId="77777777" w:rsidR="00506173" w:rsidRPr="00295131" w:rsidRDefault="00506173" w:rsidP="00506173">
      <w:pPr>
        <w:pStyle w:val="Text"/>
      </w:pPr>
      <w:r w:rsidRPr="00295131">
        <w:rPr>
          <w:b/>
          <w:bCs/>
        </w:rPr>
        <w:t>UTR M</w:t>
      </w:r>
      <w:r w:rsidRPr="00295131">
        <w:t xml:space="preserve"> – Indicatori urbanistici:</w:t>
      </w:r>
    </w:p>
    <w:p w14:paraId="75ACD0B5" w14:textId="77777777" w:rsidR="00506173" w:rsidRPr="00295131" w:rsidRDefault="00506173" w:rsidP="00506173">
      <w:pPr>
        <w:pStyle w:val="Lista"/>
      </w:pPr>
      <w:r w:rsidRPr="00295131">
        <w:t>POT - 60%;</w:t>
      </w:r>
    </w:p>
    <w:p w14:paraId="01CF9EE0" w14:textId="77777777" w:rsidR="00506173" w:rsidRPr="00295131" w:rsidRDefault="00506173" w:rsidP="00506173">
      <w:pPr>
        <w:pStyle w:val="Lista"/>
      </w:pPr>
      <w:r w:rsidRPr="00295131">
        <w:t>CUT - 3,00;</w:t>
      </w:r>
    </w:p>
    <w:p w14:paraId="150EB93D" w14:textId="1F499223" w:rsidR="00506173" w:rsidRPr="00295131" w:rsidRDefault="00506173" w:rsidP="00506173">
      <w:pPr>
        <w:pStyle w:val="Lista"/>
      </w:pPr>
      <w:r w:rsidRPr="00295131">
        <w:t>H max - 45  m.</w:t>
      </w:r>
    </w:p>
    <w:p w14:paraId="698CEC5C" w14:textId="5B65002C" w:rsidR="003171E1" w:rsidRPr="00295131" w:rsidRDefault="003171E1" w:rsidP="003171E1">
      <w:pPr>
        <w:pStyle w:val="Heading3"/>
      </w:pPr>
      <w:bookmarkStart w:id="164" w:name="_Toc115792421"/>
      <w:r w:rsidRPr="00295131">
        <w:lastRenderedPageBreak/>
        <w:t>P.U.Z. Henri Coandă București – Băneasa – Voluntari Ansamblu rezidențial ANL</w:t>
      </w:r>
      <w:bookmarkEnd w:id="164"/>
    </w:p>
    <w:p w14:paraId="603DFD47" w14:textId="73A9FD3D" w:rsidR="003171E1" w:rsidRPr="00295131" w:rsidRDefault="003171E1" w:rsidP="003171E1">
      <w:pPr>
        <w:jc w:val="both"/>
        <w:rPr>
          <w:b/>
          <w:bCs/>
          <w:lang w:val="ro-RO"/>
        </w:rPr>
      </w:pPr>
      <w:r w:rsidRPr="00295131">
        <w:rPr>
          <w:b/>
          <w:bCs/>
          <w:lang w:val="ro-RO"/>
        </w:rPr>
        <w:t>P.U.Z. Henri Coandă București – Băneasa – Voluntari Ansamblu rezidențial ANL, aprobat cu H.C.L. Voluntari nr. 90/2002 și H.C.L. Sector 1 nr. 23/2003, aviz de urbanism nr. 30CAS/26.11.2022, nr. 3CA17 / 04.12.2022 – în prezent cu valabilitate expirată, dar a produs efecte prin autorizațiile de construire emise)</w:t>
      </w:r>
    </w:p>
    <w:p w14:paraId="5E546CEF" w14:textId="063FFF9E" w:rsidR="003171E1" w:rsidRPr="00295131" w:rsidRDefault="003171E1" w:rsidP="003171E1">
      <w:pPr>
        <w:jc w:val="both"/>
        <w:rPr>
          <w:lang w:val="ro-RO"/>
        </w:rPr>
      </w:pPr>
      <w:r w:rsidRPr="00295131">
        <w:rPr>
          <w:lang w:val="ro-RO"/>
        </w:rPr>
        <w:t>Conform PUZ terenurile sunt încadrare în UTR 23 – Unități industriale mici și mijlocii, dispersate în teritoriul orașului.</w:t>
      </w:r>
    </w:p>
    <w:p w14:paraId="67E3F75F" w14:textId="77777777" w:rsidR="003171E1" w:rsidRPr="00295131" w:rsidRDefault="003171E1" w:rsidP="003171E1">
      <w:pPr>
        <w:rPr>
          <w:lang w:val="ro-RO"/>
        </w:rPr>
      </w:pPr>
      <w:r w:rsidRPr="00295131">
        <w:rPr>
          <w:lang w:val="ro-RO"/>
        </w:rPr>
        <w:t>UTR 23 - Unități industriale mici și mijlocii, dispersate în teritoriul orașului</w:t>
      </w:r>
    </w:p>
    <w:p w14:paraId="2F95DC97" w14:textId="77777777" w:rsidR="003171E1" w:rsidRPr="00295131" w:rsidRDefault="003171E1" w:rsidP="003171E1">
      <w:pPr>
        <w:pStyle w:val="Lista"/>
      </w:pPr>
      <w:r w:rsidRPr="00295131">
        <w:t>H max. – 20 m</w:t>
      </w:r>
    </w:p>
    <w:p w14:paraId="233C67F8" w14:textId="77777777" w:rsidR="003171E1" w:rsidRPr="00295131" w:rsidRDefault="003171E1" w:rsidP="003171E1">
      <w:pPr>
        <w:pStyle w:val="Lista"/>
      </w:pPr>
      <w:r w:rsidRPr="00295131">
        <w:t>POT max. – 60%</w:t>
      </w:r>
    </w:p>
    <w:p w14:paraId="5F6D6A23" w14:textId="77777777" w:rsidR="003171E1" w:rsidRPr="00295131" w:rsidRDefault="003171E1" w:rsidP="003171E1">
      <w:pPr>
        <w:pStyle w:val="Lista"/>
      </w:pPr>
      <w:r w:rsidRPr="00295131">
        <w:t>CUT max. – 9 mc/mp teren</w:t>
      </w:r>
    </w:p>
    <w:p w14:paraId="038DA0C7" w14:textId="77777777" w:rsidR="003171E1" w:rsidRPr="00295131" w:rsidRDefault="003171E1" w:rsidP="003171E1">
      <w:pPr>
        <w:rPr>
          <w:lang w:val="ro-RO"/>
        </w:rPr>
      </w:pPr>
    </w:p>
    <w:p w14:paraId="6B5DA085" w14:textId="329379E2" w:rsidR="003171E1" w:rsidRPr="00295131" w:rsidRDefault="003171E1" w:rsidP="003171E1">
      <w:pPr>
        <w:pStyle w:val="Heading3"/>
      </w:pPr>
      <w:bookmarkStart w:id="165" w:name="_Toc115792422"/>
      <w:r w:rsidRPr="00295131">
        <w:t>P.U.Z. Extindere PUZ – Ansamblu ANL Henry Coandă</w:t>
      </w:r>
      <w:bookmarkEnd w:id="165"/>
    </w:p>
    <w:p w14:paraId="7B1B982E" w14:textId="6CAA0A2E" w:rsidR="003171E1" w:rsidRPr="00295131" w:rsidRDefault="003171E1" w:rsidP="003171E1">
      <w:pPr>
        <w:rPr>
          <w:b/>
          <w:bCs/>
          <w:lang w:val="ro-RO"/>
        </w:rPr>
      </w:pPr>
      <w:r w:rsidRPr="00295131">
        <w:rPr>
          <w:b/>
          <w:bCs/>
          <w:lang w:val="ro-RO"/>
        </w:rPr>
        <w:t>P.U.Z. Extindere PUZ – Ansamblu ANL Henry Coandă pe traseul Drumul Nisipoasa, str. Avionului, aprobat cu H.C.G.M.B. nr. 176 / 30.05.2013 și prelungită valabilitatea prin H.C.G.M.B. nr. 232 / 19.04.2018 – ce afectează infrastructura de transport și utilitățile propuse</w:t>
      </w:r>
    </w:p>
    <w:p w14:paraId="01E4114C" w14:textId="1DAC6E99" w:rsidR="003171E1" w:rsidRPr="00295131" w:rsidRDefault="003171E1" w:rsidP="003171E1">
      <w:pPr>
        <w:rPr>
          <w:lang w:val="ro-RO"/>
        </w:rPr>
      </w:pPr>
      <w:r w:rsidRPr="00295131">
        <w:rPr>
          <w:lang w:val="ro-RO"/>
        </w:rPr>
        <w:t>Zonă de locuințe colective înalte.</w:t>
      </w:r>
    </w:p>
    <w:p w14:paraId="1DEF7D82" w14:textId="77777777" w:rsidR="003171E1" w:rsidRPr="00295131" w:rsidRDefault="003171E1" w:rsidP="003171E1">
      <w:pPr>
        <w:pStyle w:val="Lista"/>
        <w:numPr>
          <w:ilvl w:val="0"/>
          <w:numId w:val="0"/>
        </w:numPr>
      </w:pPr>
    </w:p>
    <w:p w14:paraId="5E661C2B" w14:textId="4F498659" w:rsidR="00DD6F18" w:rsidRPr="00295131" w:rsidRDefault="00DD6F18" w:rsidP="00DD6F18">
      <w:pPr>
        <w:pStyle w:val="Heading3"/>
      </w:pPr>
      <w:bookmarkStart w:id="166" w:name="_Toc12972471"/>
      <w:bookmarkStart w:id="167" w:name="_Toc115792423"/>
      <w:r w:rsidRPr="00295131">
        <w:t>Documenta</w:t>
      </w:r>
      <w:r w:rsidR="00D57A22" w:rsidRPr="00295131">
        <w:t>ț</w:t>
      </w:r>
      <w:r w:rsidRPr="00295131">
        <w:t>ii P.U.Z.</w:t>
      </w:r>
      <w:bookmarkEnd w:id="166"/>
      <w:bookmarkEnd w:id="167"/>
    </w:p>
    <w:p w14:paraId="61B00BD1" w14:textId="7D95CF15" w:rsidR="00983798" w:rsidRPr="00295131" w:rsidRDefault="00983798" w:rsidP="00983798">
      <w:pPr>
        <w:pStyle w:val="Text"/>
      </w:pPr>
      <w:r w:rsidRPr="00295131">
        <w:t xml:space="preserve">Pentru </w:t>
      </w:r>
      <w:r w:rsidR="00EF31A7" w:rsidRPr="00295131">
        <w:rPr>
          <w:rFonts w:cs="Arial"/>
          <w:b/>
          <w:bCs/>
          <w:i/>
          <w:iCs/>
        </w:rPr>
        <w:t>Plan Urbanistic Zonal Drumul Nisipoasa nr. 132,134, 136-140, 160, 162, 182, 142, 148, 150, 152 – Ansamblu reziden</w:t>
      </w:r>
      <w:r w:rsidR="00D57A22" w:rsidRPr="00295131">
        <w:rPr>
          <w:rFonts w:cs="Arial"/>
          <w:b/>
          <w:bCs/>
          <w:i/>
          <w:iCs/>
        </w:rPr>
        <w:t>ț</w:t>
      </w:r>
      <w:r w:rsidR="00EF31A7" w:rsidRPr="00295131">
        <w:rPr>
          <w:rFonts w:cs="Arial"/>
          <w:b/>
          <w:bCs/>
          <w:i/>
          <w:iCs/>
        </w:rPr>
        <w:t>ial, Sector 1, Bucure</w:t>
      </w:r>
      <w:r w:rsidR="00D57A22" w:rsidRPr="00295131">
        <w:rPr>
          <w:rFonts w:cs="Arial"/>
          <w:b/>
          <w:bCs/>
          <w:i/>
          <w:iCs/>
        </w:rPr>
        <w:t>ș</w:t>
      </w:r>
      <w:r w:rsidR="00EF31A7" w:rsidRPr="00295131">
        <w:rPr>
          <w:rFonts w:cs="Arial"/>
          <w:b/>
          <w:bCs/>
          <w:i/>
          <w:iCs/>
        </w:rPr>
        <w:t>ti</w:t>
      </w:r>
      <w:r w:rsidR="00EF31A7" w:rsidRPr="00295131">
        <w:t xml:space="preserve"> </w:t>
      </w:r>
      <w:r w:rsidRPr="00295131">
        <w:t>s-a emis Certificat</w:t>
      </w:r>
      <w:r w:rsidR="00EF31A7" w:rsidRPr="00295131">
        <w:t xml:space="preserve">ul </w:t>
      </w:r>
      <w:r w:rsidRPr="00295131">
        <w:t xml:space="preserve">de Urbanism nr. </w:t>
      </w:r>
      <w:r w:rsidR="00EF31A7" w:rsidRPr="00295131">
        <w:t>1308/55/N/22976 din 09.08.2017, prelungit de la data de 10.08.2019 pană la data de 10.08.2020 – pentru numerele 132, 134, 136-140, 160, 162, 182</w:t>
      </w:r>
      <w:r w:rsidRPr="00295131">
        <w:t xml:space="preserve"> (anexat) </w:t>
      </w:r>
      <w:r w:rsidR="00D57A22" w:rsidRPr="00295131">
        <w:t>ș</w:t>
      </w:r>
      <w:r w:rsidR="00EF31A7" w:rsidRPr="00295131">
        <w:t>i Certificatul de Urbanism nr. 565/26/N/7690</w:t>
      </w:r>
      <w:r w:rsidR="0018666C" w:rsidRPr="00295131">
        <w:t xml:space="preserve"> din 19.04.2018 – pentru numerele 142, 148, 150, 152, </w:t>
      </w:r>
      <w:r w:rsidRPr="00295131">
        <w:t>în scopul elaborării documenta</w:t>
      </w:r>
      <w:r w:rsidR="00D57A22" w:rsidRPr="00295131">
        <w:t>ț</w:t>
      </w:r>
      <w:r w:rsidRPr="00295131">
        <w:t>iei pentru avizare</w:t>
      </w:r>
      <w:r w:rsidR="0025748E" w:rsidRPr="00295131">
        <w:t xml:space="preserve"> și </w:t>
      </w:r>
      <w:r w:rsidRPr="00295131">
        <w:t xml:space="preserve">aprobare PLAN </w:t>
      </w:r>
      <w:r w:rsidR="0018666C" w:rsidRPr="00295131">
        <w:t>URBANISTIC</w:t>
      </w:r>
      <w:r w:rsidRPr="00295131">
        <w:t xml:space="preserve"> ZONAL</w:t>
      </w:r>
      <w:r w:rsidR="0018666C" w:rsidRPr="00295131">
        <w:t>.</w:t>
      </w:r>
    </w:p>
    <w:p w14:paraId="3E21A590" w14:textId="7E663459" w:rsidR="00661FB3" w:rsidRPr="00295131" w:rsidRDefault="00661FB3" w:rsidP="00661FB3">
      <w:pPr>
        <w:pStyle w:val="Text"/>
      </w:pPr>
      <w:r w:rsidRPr="00295131">
        <w:t xml:space="preserve">În realizarea </w:t>
      </w:r>
      <w:r w:rsidRPr="00295131">
        <w:rPr>
          <w:b/>
          <w:bCs/>
          <w:i/>
          <w:iCs/>
        </w:rPr>
        <w:t>Planului Urbanistic Zonal</w:t>
      </w:r>
      <w:r w:rsidRPr="00295131">
        <w:t xml:space="preserve"> </w:t>
      </w:r>
      <w:r w:rsidR="0018666C" w:rsidRPr="00295131">
        <w:rPr>
          <w:rFonts w:cs="Arial"/>
          <w:b/>
          <w:bCs/>
          <w:i/>
          <w:iCs/>
        </w:rPr>
        <w:t>Drumul Nisipoasa nr. 132,134, 136-140, 160, 162, 182, 142, 148, 150, 152 – Ansamblu reziden</w:t>
      </w:r>
      <w:r w:rsidR="00D57A22" w:rsidRPr="00295131">
        <w:rPr>
          <w:rFonts w:cs="Arial"/>
          <w:b/>
          <w:bCs/>
          <w:i/>
          <w:iCs/>
        </w:rPr>
        <w:t>ț</w:t>
      </w:r>
      <w:r w:rsidR="0018666C" w:rsidRPr="00295131">
        <w:rPr>
          <w:rFonts w:cs="Arial"/>
          <w:b/>
          <w:bCs/>
          <w:i/>
          <w:iCs/>
        </w:rPr>
        <w:t>ial, Sector 1, Bucure</w:t>
      </w:r>
      <w:r w:rsidR="00D57A22" w:rsidRPr="00295131">
        <w:rPr>
          <w:rFonts w:cs="Arial"/>
          <w:b/>
          <w:bCs/>
          <w:i/>
          <w:iCs/>
        </w:rPr>
        <w:t>ș</w:t>
      </w:r>
      <w:r w:rsidR="0018666C" w:rsidRPr="00295131">
        <w:rPr>
          <w:rFonts w:cs="Arial"/>
          <w:b/>
          <w:bCs/>
          <w:i/>
          <w:iCs/>
        </w:rPr>
        <w:t>ti</w:t>
      </w:r>
      <w:r w:rsidR="0018666C" w:rsidRPr="00295131">
        <w:t xml:space="preserve"> </w:t>
      </w:r>
      <w:r w:rsidRPr="00295131">
        <w:t xml:space="preserve">s-a </w:t>
      </w:r>
      <w:r w:rsidR="00D57A22" w:rsidRPr="00295131">
        <w:t>ț</w:t>
      </w:r>
      <w:r w:rsidRPr="00295131">
        <w:t xml:space="preserve">inut cont </w:t>
      </w:r>
      <w:r w:rsidR="00D57A22" w:rsidRPr="00295131">
        <w:t>ș</w:t>
      </w:r>
      <w:r w:rsidR="00A86508" w:rsidRPr="00295131">
        <w:t>i</w:t>
      </w:r>
      <w:r w:rsidRPr="00295131">
        <w:t xml:space="preserve"> de diversele planuri </w:t>
      </w:r>
      <w:r w:rsidR="0018666C" w:rsidRPr="00295131">
        <w:t>de urbanism zonale</w:t>
      </w:r>
      <w:r w:rsidRPr="00295131">
        <w:t>, după cum urmează:</w:t>
      </w:r>
    </w:p>
    <w:p w14:paraId="63391C60" w14:textId="6FD515CB" w:rsidR="0018666C" w:rsidRPr="00295131" w:rsidRDefault="0018666C" w:rsidP="0018666C">
      <w:pPr>
        <w:pStyle w:val="Lista"/>
      </w:pPr>
      <w:r w:rsidRPr="00295131">
        <w:t>P.U.G. Municipiului Bucure</w:t>
      </w:r>
      <w:r w:rsidR="00D57A22" w:rsidRPr="00295131">
        <w:t>ș</w:t>
      </w:r>
      <w:r w:rsidRPr="00295131">
        <w:t>ti, aprobat prin HCGMB nr. 269/2000, prelungit prin HCGMB nr. 324/2010, nr. 24/2011, nr. 232/2012, nr. 224/2015;</w:t>
      </w:r>
    </w:p>
    <w:p w14:paraId="2102724F" w14:textId="5C5B5D08" w:rsidR="0018666C" w:rsidRPr="00295131" w:rsidRDefault="0018666C" w:rsidP="0018666C">
      <w:pPr>
        <w:pStyle w:val="Lista"/>
      </w:pPr>
      <w:r w:rsidRPr="00295131">
        <w:t>P.U.Z. Modificare Ansamblu reziden</w:t>
      </w:r>
      <w:r w:rsidR="00D57A22" w:rsidRPr="00295131">
        <w:t>ț</w:t>
      </w:r>
      <w:r w:rsidRPr="00295131">
        <w:t>ial ANL Henry Coandă aprobat cu HCGMB 219/2015;</w:t>
      </w:r>
    </w:p>
    <w:p w14:paraId="75E7F598" w14:textId="77777777" w:rsidR="0018666C" w:rsidRPr="00295131" w:rsidRDefault="0018666C" w:rsidP="0018666C">
      <w:pPr>
        <w:pStyle w:val="Lista"/>
      </w:pPr>
      <w:r w:rsidRPr="00295131">
        <w:t>P.U.Z. Extindere ansamblu Henri Coandă aprobat cu HCGMB 176/2013;</w:t>
      </w:r>
    </w:p>
    <w:p w14:paraId="5EC5D190" w14:textId="603CE8E0" w:rsidR="0018666C" w:rsidRPr="00295131" w:rsidRDefault="0018666C" w:rsidP="0018666C">
      <w:pPr>
        <w:pStyle w:val="Lista"/>
      </w:pPr>
      <w:r w:rsidRPr="00295131">
        <w:t>P.U.Z. Închidere Inelul Median de circula</w:t>
      </w:r>
      <w:r w:rsidR="00D57A22" w:rsidRPr="00295131">
        <w:t>ț</w:t>
      </w:r>
      <w:r w:rsidRPr="00295131">
        <w:t>ie la zona de nord, aprobat cu HCGMB 294/2013;</w:t>
      </w:r>
    </w:p>
    <w:p w14:paraId="66055934" w14:textId="7A961993" w:rsidR="0018666C" w:rsidRPr="00295131" w:rsidRDefault="0018666C" w:rsidP="0018666C">
      <w:pPr>
        <w:pStyle w:val="Lista"/>
      </w:pPr>
      <w:r w:rsidRPr="00295131">
        <w:t>P.U.Z. Stabilirea tramei stradale</w:t>
      </w:r>
      <w:r w:rsidR="0025748E" w:rsidRPr="00295131">
        <w:t xml:space="preserve"> și </w:t>
      </w:r>
      <w:r w:rsidRPr="00295131">
        <w:t>zonificare func</w:t>
      </w:r>
      <w:r w:rsidR="00D57A22" w:rsidRPr="00295131">
        <w:t>ț</w:t>
      </w:r>
      <w:r w:rsidRPr="00295131">
        <w:t>ională - Zona Câmpul Pipera, ora</w:t>
      </w:r>
      <w:r w:rsidR="00D57A22" w:rsidRPr="00295131">
        <w:t>ș</w:t>
      </w:r>
      <w:r w:rsidRPr="00295131">
        <w:t xml:space="preserve"> Voluntari, Jude</w:t>
      </w:r>
      <w:r w:rsidR="00D57A22" w:rsidRPr="00295131">
        <w:t>ț</w:t>
      </w:r>
      <w:r w:rsidRPr="00295131">
        <w:t xml:space="preserve"> Ilfov aprobat cu HCL 85/29.07.2013;</w:t>
      </w:r>
    </w:p>
    <w:p w14:paraId="4574C75C" w14:textId="42BC3366" w:rsidR="00B92331" w:rsidRPr="00295131" w:rsidRDefault="0018666C" w:rsidP="003171E1">
      <w:pPr>
        <w:pStyle w:val="Lista"/>
        <w:numPr>
          <w:ilvl w:val="0"/>
          <w:numId w:val="0"/>
        </w:numPr>
        <w:ind w:left="720"/>
      </w:pPr>
      <w:r w:rsidRPr="00295131">
        <w:t>P.U.Z. Sector 1, în curs de realizare, având Aviz Preliminar nr. 24 / 27.03.2019.</w:t>
      </w:r>
      <w:r w:rsidR="00B92331" w:rsidRPr="00295131">
        <w:br w:type="page"/>
      </w:r>
    </w:p>
    <w:p w14:paraId="7F107BB7" w14:textId="366725E0" w:rsidR="00B92331" w:rsidRPr="00295131" w:rsidRDefault="00B92331" w:rsidP="00B92331">
      <w:pPr>
        <w:rPr>
          <w:lang w:val="ro-RO"/>
        </w:rPr>
      </w:pPr>
    </w:p>
    <w:p w14:paraId="2E24C8BC" w14:textId="5FC6489C" w:rsidR="00B92331" w:rsidRPr="00295131" w:rsidRDefault="00B92331" w:rsidP="00B92331">
      <w:pPr>
        <w:pStyle w:val="Heading1"/>
      </w:pPr>
      <w:bookmarkStart w:id="168" w:name="_Toc12972473"/>
      <w:bookmarkStart w:id="169" w:name="_Toc115792424"/>
      <w:r w:rsidRPr="00295131">
        <w:t>Aspecte relevante ale stării actuale a mediului</w:t>
      </w:r>
      <w:r w:rsidR="0025748E" w:rsidRPr="00295131">
        <w:t xml:space="preserve"> și </w:t>
      </w:r>
      <w:r w:rsidRPr="00295131">
        <w:t>ale evolu</w:t>
      </w:r>
      <w:r w:rsidR="00D57A22" w:rsidRPr="00295131">
        <w:t>ț</w:t>
      </w:r>
      <w:r w:rsidRPr="00295131">
        <w:t>iei sale probabile în situa</w:t>
      </w:r>
      <w:r w:rsidR="00D57A22" w:rsidRPr="00295131">
        <w:t>ț</w:t>
      </w:r>
      <w:r w:rsidRPr="00295131">
        <w:t>ia neimplementării P.U.Z.-ului propus</w:t>
      </w:r>
      <w:bookmarkEnd w:id="168"/>
      <w:bookmarkEnd w:id="169"/>
    </w:p>
    <w:p w14:paraId="4AA9AB9F" w14:textId="23C21A33" w:rsidR="00B92331" w:rsidRPr="00295131" w:rsidRDefault="00B92331" w:rsidP="00B01ECB">
      <w:pPr>
        <w:pStyle w:val="Heading2"/>
      </w:pPr>
      <w:bookmarkStart w:id="170" w:name="_Toc12972474"/>
      <w:bookmarkStart w:id="171" w:name="_Toc115792425"/>
      <w:r w:rsidRPr="00295131">
        <w:t>Situa</w:t>
      </w:r>
      <w:r w:rsidR="00D57A22" w:rsidRPr="00295131">
        <w:t>ț</w:t>
      </w:r>
      <w:r w:rsidRPr="00295131">
        <w:t>ia actuală a mediului</w:t>
      </w:r>
      <w:bookmarkEnd w:id="170"/>
      <w:bookmarkEnd w:id="171"/>
    </w:p>
    <w:p w14:paraId="485E6B7B" w14:textId="25491270" w:rsidR="00D76381" w:rsidRPr="00295131" w:rsidRDefault="00D76381" w:rsidP="00D76381">
      <w:pPr>
        <w:pStyle w:val="Text"/>
      </w:pPr>
      <w:r w:rsidRPr="00295131">
        <w:t xml:space="preserve">Din punct de vedere al mediului </w:t>
      </w:r>
      <w:r w:rsidR="00ED7E5B" w:rsidRPr="00295131">
        <w:t>zona analizată din Sectorul 1 al</w:t>
      </w:r>
      <w:r w:rsidRPr="00295131">
        <w:t xml:space="preserve"> Municipiul</w:t>
      </w:r>
      <w:r w:rsidR="00ED7E5B" w:rsidRPr="00295131">
        <w:t>ui</w:t>
      </w:r>
      <w:r w:rsidRPr="00295131">
        <w:t xml:space="preserve"> Bucure</w:t>
      </w:r>
      <w:r w:rsidR="00D57A22" w:rsidRPr="00295131">
        <w:t>ș</w:t>
      </w:r>
      <w:r w:rsidRPr="00295131">
        <w:t>ti reprezintă un ecosistem puternic antropizat. În ansamblu, ecosistemul municipiului Bucure</w:t>
      </w:r>
      <w:r w:rsidR="00D57A22" w:rsidRPr="00295131">
        <w:t>ș</w:t>
      </w:r>
      <w:r w:rsidRPr="00295131">
        <w:t>ti este influen</w:t>
      </w:r>
      <w:r w:rsidR="00D57A22" w:rsidRPr="00295131">
        <w:t>ț</w:t>
      </w:r>
      <w:r w:rsidRPr="00295131">
        <w:t>at de ocuparea terenului de popula</w:t>
      </w:r>
      <w:r w:rsidR="00D57A22" w:rsidRPr="00295131">
        <w:t>ț</w:t>
      </w:r>
      <w:r w:rsidRPr="00295131">
        <w:t>ie prin crearea de locuin</w:t>
      </w:r>
      <w:r w:rsidR="00D57A22" w:rsidRPr="00295131">
        <w:t>ț</w:t>
      </w:r>
      <w:r w:rsidRPr="00295131">
        <w:t>e, utilizarea apei din subteran</w:t>
      </w:r>
      <w:r w:rsidR="0025748E" w:rsidRPr="00295131">
        <w:t xml:space="preserve"> și </w:t>
      </w:r>
      <w:r w:rsidRPr="00295131">
        <w:t xml:space="preserve">evacuarea apelor uzate, poluarea aerului </w:t>
      </w:r>
      <w:r w:rsidR="00D57A22" w:rsidRPr="00295131">
        <w:t>ș</w:t>
      </w:r>
      <w:r w:rsidR="00A86508" w:rsidRPr="00295131">
        <w:t>i</w:t>
      </w:r>
      <w:r w:rsidRPr="00295131">
        <w:t xml:space="preserve"> solului generată de activită</w:t>
      </w:r>
      <w:r w:rsidR="00D57A22" w:rsidRPr="00295131">
        <w:t>ț</w:t>
      </w:r>
      <w:r w:rsidRPr="00295131">
        <w:t>ile agen</w:t>
      </w:r>
      <w:r w:rsidR="00D57A22" w:rsidRPr="00295131">
        <w:t>ț</w:t>
      </w:r>
      <w:r w:rsidRPr="00295131">
        <w:t xml:space="preserve">ilor economici </w:t>
      </w:r>
      <w:r w:rsidR="00D57A22" w:rsidRPr="00295131">
        <w:t>ș</w:t>
      </w:r>
      <w:r w:rsidR="00A86508" w:rsidRPr="00295131">
        <w:t>i</w:t>
      </w:r>
      <w:r w:rsidRPr="00295131">
        <w:t xml:space="preserve"> traficul rutier. Se men</w:t>
      </w:r>
      <w:r w:rsidR="00D57A22" w:rsidRPr="00295131">
        <w:t>ț</w:t>
      </w:r>
      <w:r w:rsidRPr="00295131">
        <w:t>ionează ca poluatorii importan</w:t>
      </w:r>
      <w:r w:rsidR="00D57A22" w:rsidRPr="00295131">
        <w:t>ț</w:t>
      </w:r>
      <w:r w:rsidRPr="00295131">
        <w:t>i proveni</w:t>
      </w:r>
      <w:r w:rsidR="00D57A22" w:rsidRPr="00295131">
        <w:t>ț</w:t>
      </w:r>
      <w:r w:rsidRPr="00295131">
        <w:t>i din industrie au restrâns sau chiar au închis activitatea, reducându-se în acest fel sursele de poluare a factorilor de mediu.</w:t>
      </w:r>
    </w:p>
    <w:p w14:paraId="1D94E5B6" w14:textId="0A572317" w:rsidR="00D76381" w:rsidRPr="00295131" w:rsidRDefault="00D76381" w:rsidP="00D76381">
      <w:pPr>
        <w:pStyle w:val="Text"/>
      </w:pPr>
      <w:r w:rsidRPr="00295131">
        <w:t>În capitolele următoare este prezentata situa</w:t>
      </w:r>
      <w:r w:rsidR="00D57A22" w:rsidRPr="00295131">
        <w:t>ț</w:t>
      </w:r>
      <w:r w:rsidRPr="00295131">
        <w:t xml:space="preserve">ia actuală a factorilor de mediu aer, apa, sol, zgomot, biodiversitate </w:t>
      </w:r>
      <w:r w:rsidR="00D57A22" w:rsidRPr="00295131">
        <w:t>ș</w:t>
      </w:r>
      <w:r w:rsidR="00A86508" w:rsidRPr="00295131">
        <w:t>i</w:t>
      </w:r>
      <w:r w:rsidRPr="00295131">
        <w:t xml:space="preserve"> comunită</w:t>
      </w:r>
      <w:r w:rsidR="00D57A22" w:rsidRPr="00295131">
        <w:t>ț</w:t>
      </w:r>
      <w:r w:rsidRPr="00295131">
        <w:t>ii umane.</w:t>
      </w:r>
    </w:p>
    <w:p w14:paraId="5DF5E9ED" w14:textId="77777777" w:rsidR="00D76381" w:rsidRPr="00295131" w:rsidRDefault="00D76381" w:rsidP="00D76381">
      <w:pPr>
        <w:pStyle w:val="Text"/>
      </w:pPr>
    </w:p>
    <w:p w14:paraId="1B9EBE51" w14:textId="27724390" w:rsidR="00B92331" w:rsidRPr="00295131" w:rsidRDefault="00B92331" w:rsidP="00B92331">
      <w:pPr>
        <w:pStyle w:val="Heading3"/>
      </w:pPr>
      <w:bookmarkStart w:id="172" w:name="_Toc12972475"/>
      <w:bookmarkStart w:id="173" w:name="_Toc115792426"/>
      <w:r w:rsidRPr="00295131">
        <w:t>Aerul</w:t>
      </w:r>
      <w:bookmarkEnd w:id="172"/>
      <w:bookmarkEnd w:id="173"/>
    </w:p>
    <w:p w14:paraId="366A099D" w14:textId="72C6CF1D" w:rsidR="00D76381" w:rsidRPr="00295131" w:rsidRDefault="00D76381" w:rsidP="00D76381">
      <w:pPr>
        <w:pStyle w:val="Text"/>
      </w:pPr>
      <w:r w:rsidRPr="00295131">
        <w:t xml:space="preserve">Poluarea atmosferei reprezintă unul dintre factorii majori care afectează sănătatea </w:t>
      </w:r>
      <w:r w:rsidR="00D57A22" w:rsidRPr="00295131">
        <w:t>ș</w:t>
      </w:r>
      <w:r w:rsidR="00A86508" w:rsidRPr="00295131">
        <w:t>i</w:t>
      </w:r>
      <w:r w:rsidRPr="00295131">
        <w:t xml:space="preserve"> condi</w:t>
      </w:r>
      <w:r w:rsidR="00D57A22" w:rsidRPr="00295131">
        <w:t>ț</w:t>
      </w:r>
      <w:r w:rsidRPr="00295131">
        <w:t>iile de via</w:t>
      </w:r>
      <w:r w:rsidR="00D57A22" w:rsidRPr="00295131">
        <w:t>ț</w:t>
      </w:r>
      <w:r w:rsidRPr="00295131">
        <w:t>a ale popula</w:t>
      </w:r>
      <w:r w:rsidR="00D57A22" w:rsidRPr="00295131">
        <w:t>ț</w:t>
      </w:r>
      <w:r w:rsidRPr="00295131">
        <w:t>iei.</w:t>
      </w:r>
    </w:p>
    <w:p w14:paraId="1CFF952B" w14:textId="42BE141E" w:rsidR="00D76381" w:rsidRPr="00295131" w:rsidRDefault="00D76381" w:rsidP="00D76381">
      <w:pPr>
        <w:pStyle w:val="Text"/>
      </w:pPr>
      <w:r w:rsidRPr="00295131">
        <w:t>Disconfortul produs de fum</w:t>
      </w:r>
      <w:r w:rsidR="0025748E" w:rsidRPr="00295131">
        <w:t xml:space="preserve"> și </w:t>
      </w:r>
      <w:r w:rsidRPr="00295131">
        <w:t>mirosuri, reducerea vizibilită</w:t>
      </w:r>
      <w:r w:rsidR="00D57A22" w:rsidRPr="00295131">
        <w:t>ț</w:t>
      </w:r>
      <w:r w:rsidRPr="00295131">
        <w:t>ii, efectele negative asupra sănătă</w:t>
      </w:r>
      <w:r w:rsidR="00D57A22" w:rsidRPr="00295131">
        <w:t>ț</w:t>
      </w:r>
      <w:r w:rsidRPr="00295131">
        <w:t>ii umane</w:t>
      </w:r>
      <w:r w:rsidR="0025748E" w:rsidRPr="00295131">
        <w:t xml:space="preserve"> și </w:t>
      </w:r>
      <w:r w:rsidRPr="00295131">
        <w:t>a vegeta</w:t>
      </w:r>
      <w:r w:rsidR="00D57A22" w:rsidRPr="00295131">
        <w:t>ț</w:t>
      </w:r>
      <w:r w:rsidRPr="00295131">
        <w:t>iei produse de pulberi</w:t>
      </w:r>
      <w:r w:rsidR="0025748E" w:rsidRPr="00295131">
        <w:t xml:space="preserve"> și </w:t>
      </w:r>
      <w:r w:rsidRPr="00295131">
        <w:t>gaze nocive, daunele asupra construc</w:t>
      </w:r>
      <w:r w:rsidR="00D57A22" w:rsidRPr="00295131">
        <w:t>ț</w:t>
      </w:r>
      <w:r w:rsidRPr="00295131">
        <w:t xml:space="preserve">iilor datorate prafului </w:t>
      </w:r>
      <w:r w:rsidR="00D57A22" w:rsidRPr="00295131">
        <w:t>ș</w:t>
      </w:r>
      <w:r w:rsidR="00A86508" w:rsidRPr="00295131">
        <w:t>i</w:t>
      </w:r>
      <w:r w:rsidRPr="00295131">
        <w:t xml:space="preserve"> gazelor corozive, precipita</w:t>
      </w:r>
      <w:r w:rsidR="00D57A22" w:rsidRPr="00295131">
        <w:t>ț</w:t>
      </w:r>
      <w:r w:rsidRPr="00295131">
        <w:t>iile acide, se înscriu printre problemele majore de mediu.</w:t>
      </w:r>
    </w:p>
    <w:p w14:paraId="6596BC9C" w14:textId="0208A4C1" w:rsidR="00B92331" w:rsidRPr="00295131" w:rsidRDefault="00D76381" w:rsidP="00D76381">
      <w:pPr>
        <w:pStyle w:val="Text"/>
      </w:pPr>
      <w:r w:rsidRPr="00295131">
        <w:t xml:space="preserve">Atmosfera este cel mai larg vector de propagare a poluării, noxele evacuate în ea afectând direct </w:t>
      </w:r>
      <w:r w:rsidR="00D57A22" w:rsidRPr="00295131">
        <w:t>ș</w:t>
      </w:r>
      <w:r w:rsidR="00A86508" w:rsidRPr="00295131">
        <w:t>i</w:t>
      </w:r>
      <w:r w:rsidRPr="00295131">
        <w:t xml:space="preserve"> indirect, la mica</w:t>
      </w:r>
      <w:r w:rsidR="0025748E" w:rsidRPr="00295131">
        <w:t xml:space="preserve"> și </w:t>
      </w:r>
      <w:r w:rsidRPr="00295131">
        <w:t xml:space="preserve">la mare distanta, atât elementul uman, </w:t>
      </w:r>
      <w:r w:rsidR="00A86508" w:rsidRPr="00295131">
        <w:t>cât</w:t>
      </w:r>
      <w:r w:rsidR="0025748E" w:rsidRPr="00295131">
        <w:t xml:space="preserve"> și </w:t>
      </w:r>
      <w:r w:rsidRPr="00295131">
        <w:t xml:space="preserve">toate celelalte componente ale mediului natural </w:t>
      </w:r>
      <w:r w:rsidR="00D57A22" w:rsidRPr="00295131">
        <w:t>ș</w:t>
      </w:r>
      <w:r w:rsidR="00A86508" w:rsidRPr="00295131">
        <w:t>i</w:t>
      </w:r>
      <w:r w:rsidRPr="00295131">
        <w:t xml:space="preserve"> artificial (construit).</w:t>
      </w:r>
    </w:p>
    <w:p w14:paraId="5CC760AF" w14:textId="79C4FB8A" w:rsidR="00DA4DC8" w:rsidRPr="00295131" w:rsidRDefault="00DA4DC8" w:rsidP="00D76381">
      <w:pPr>
        <w:pStyle w:val="Text"/>
      </w:pPr>
      <w:r w:rsidRPr="00295131">
        <w:t>În municipiul Bucure</w:t>
      </w:r>
      <w:r w:rsidR="00D57A22" w:rsidRPr="00295131">
        <w:t>ș</w:t>
      </w:r>
      <w:r w:rsidRPr="00295131">
        <w:t>ti există o multitudine de surse de poluan</w:t>
      </w:r>
      <w:r w:rsidR="00D57A22" w:rsidRPr="00295131">
        <w:t>ț</w:t>
      </w:r>
      <w:r w:rsidRPr="00295131">
        <w:t>i atmosferici asociate, pe de o parte vie</w:t>
      </w:r>
      <w:r w:rsidR="00D57A22" w:rsidRPr="00295131">
        <w:t>ț</w:t>
      </w:r>
      <w:r w:rsidRPr="00295131">
        <w:t>ii cotidiene a locuitorilor, iar pe de altă parte, activită</w:t>
      </w:r>
      <w:r w:rsidR="00D57A22" w:rsidRPr="00295131">
        <w:t>ț</w:t>
      </w:r>
      <w:r w:rsidRPr="00295131">
        <w:t>ilor institu</w:t>
      </w:r>
      <w:r w:rsidR="00D57A22" w:rsidRPr="00295131">
        <w:t>ț</w:t>
      </w:r>
      <w:r w:rsidRPr="00295131">
        <w:t>ionale, comerciale</w:t>
      </w:r>
      <w:r w:rsidR="0025748E" w:rsidRPr="00295131">
        <w:t xml:space="preserve"> și </w:t>
      </w:r>
      <w:r w:rsidRPr="00295131">
        <w:t>industriale care se desfă</w:t>
      </w:r>
      <w:r w:rsidR="00D57A22" w:rsidRPr="00295131">
        <w:t>ș</w:t>
      </w:r>
      <w:r w:rsidRPr="00295131">
        <w:t>oară în ora</w:t>
      </w:r>
      <w:r w:rsidR="00D57A22" w:rsidRPr="00295131">
        <w:t>ș</w:t>
      </w:r>
      <w:r w:rsidRPr="00295131">
        <w:t>. Principalele surse de emisii de poluan</w:t>
      </w:r>
      <w:r w:rsidR="00D57A22" w:rsidRPr="00295131">
        <w:t>ț</w:t>
      </w:r>
      <w:r w:rsidRPr="00295131">
        <w:t>i atmosferici cu impact asupra sănătă</w:t>
      </w:r>
      <w:r w:rsidR="00D57A22" w:rsidRPr="00295131">
        <w:t>ț</w:t>
      </w:r>
      <w:r w:rsidRPr="00295131">
        <w:t>ii popula</w:t>
      </w:r>
      <w:r w:rsidR="00D57A22" w:rsidRPr="00295131">
        <w:t>ț</w:t>
      </w:r>
      <w:r w:rsidRPr="00295131">
        <w:t>iei sau asupra ecosistemelor pot fi clasificate în două mari categorii:</w:t>
      </w:r>
    </w:p>
    <w:p w14:paraId="5968DAA4" w14:textId="5E96B386" w:rsidR="00DA4DC8" w:rsidRPr="00295131" w:rsidRDefault="00DA4DC8" w:rsidP="00DA4DC8">
      <w:pPr>
        <w:pStyle w:val="Lista"/>
      </w:pPr>
      <w:r w:rsidRPr="00295131">
        <w:t>surse de tip urban, asociate unor activită</w:t>
      </w:r>
      <w:r w:rsidR="00D57A22" w:rsidRPr="00295131">
        <w:t>ț</w:t>
      </w:r>
      <w:r w:rsidRPr="00295131">
        <w:t>i precum:</w:t>
      </w:r>
    </w:p>
    <w:p w14:paraId="2698B273" w14:textId="43364898" w:rsidR="00DA4DC8" w:rsidRPr="00295131" w:rsidRDefault="00DA4DC8" w:rsidP="00DA4DC8">
      <w:pPr>
        <w:pStyle w:val="Lista"/>
        <w:numPr>
          <w:ilvl w:val="1"/>
          <w:numId w:val="2"/>
        </w:numPr>
      </w:pPr>
      <w:r w:rsidRPr="00295131">
        <w:t>încălzire reziden</w:t>
      </w:r>
      <w:r w:rsidR="00D57A22" w:rsidRPr="00295131">
        <w:t>ț</w:t>
      </w:r>
      <w:r w:rsidRPr="00295131">
        <w:t>ială, institu</w:t>
      </w:r>
      <w:r w:rsidR="00D57A22" w:rsidRPr="00295131">
        <w:t>ț</w:t>
      </w:r>
      <w:r w:rsidRPr="00295131">
        <w:t>ională</w:t>
      </w:r>
      <w:r w:rsidR="0025748E" w:rsidRPr="00295131">
        <w:t xml:space="preserve"> și </w:t>
      </w:r>
      <w:r w:rsidRPr="00295131">
        <w:t xml:space="preserve">comercială </w:t>
      </w:r>
      <w:r w:rsidR="00D57A22" w:rsidRPr="00295131">
        <w:t>ș</w:t>
      </w:r>
      <w:r w:rsidRPr="00295131">
        <w:t>i prepararea apei calde, cu sisteme proprii sau în sistem centralizat;</w:t>
      </w:r>
    </w:p>
    <w:p w14:paraId="4B02BCB2" w14:textId="2F7D7815" w:rsidR="00DA4DC8" w:rsidRPr="00295131" w:rsidRDefault="00DA4DC8" w:rsidP="00DA4DC8">
      <w:pPr>
        <w:pStyle w:val="Lista"/>
        <w:numPr>
          <w:ilvl w:val="1"/>
          <w:numId w:val="2"/>
        </w:numPr>
      </w:pPr>
      <w:r w:rsidRPr="00295131">
        <w:t>prepararea hranei în sistem casnic sau în sistem de alimenta</w:t>
      </w:r>
      <w:r w:rsidR="00D57A22" w:rsidRPr="00295131">
        <w:t>ț</w:t>
      </w:r>
      <w:r w:rsidRPr="00295131">
        <w:t>ie publică;</w:t>
      </w:r>
    </w:p>
    <w:p w14:paraId="430DC71D" w14:textId="49BD355F" w:rsidR="00DA4DC8" w:rsidRPr="00295131" w:rsidRDefault="00DA4DC8" w:rsidP="00DA4DC8">
      <w:pPr>
        <w:pStyle w:val="Lista"/>
        <w:numPr>
          <w:ilvl w:val="1"/>
          <w:numId w:val="2"/>
        </w:numPr>
      </w:pPr>
      <w:r w:rsidRPr="00295131">
        <w:t xml:space="preserve">trafic rutier, trafic feroviar </w:t>
      </w:r>
      <w:r w:rsidR="00D57A22" w:rsidRPr="00295131">
        <w:t>ș</w:t>
      </w:r>
      <w:r w:rsidRPr="00295131">
        <w:t>i trafic aerian;</w:t>
      </w:r>
    </w:p>
    <w:p w14:paraId="029C8432" w14:textId="518D778B" w:rsidR="00DA4DC8" w:rsidRPr="00295131" w:rsidRDefault="00DA4DC8" w:rsidP="00DA4DC8">
      <w:pPr>
        <w:pStyle w:val="Lista"/>
        <w:numPr>
          <w:ilvl w:val="1"/>
          <w:numId w:val="2"/>
        </w:numPr>
      </w:pPr>
      <w:r w:rsidRPr="00295131">
        <w:lastRenderedPageBreak/>
        <w:t>stocarea</w:t>
      </w:r>
      <w:r w:rsidR="0025748E" w:rsidRPr="00295131">
        <w:t xml:space="preserve"> și </w:t>
      </w:r>
      <w:r w:rsidRPr="00295131">
        <w:t>distribuirea produselor petroliere;</w:t>
      </w:r>
    </w:p>
    <w:p w14:paraId="498831C7" w14:textId="6C5EDB6F" w:rsidR="00DA4DC8" w:rsidRPr="00295131" w:rsidRDefault="00DA4DC8" w:rsidP="00DA4DC8">
      <w:pPr>
        <w:pStyle w:val="Lista"/>
        <w:numPr>
          <w:ilvl w:val="1"/>
          <w:numId w:val="2"/>
        </w:numPr>
      </w:pPr>
      <w:r w:rsidRPr="00295131">
        <w:t>distribuirea gazelor naturale;</w:t>
      </w:r>
    </w:p>
    <w:p w14:paraId="08EA814E" w14:textId="56C6544D" w:rsidR="00DA4DC8" w:rsidRPr="00295131" w:rsidRDefault="00DA4DC8" w:rsidP="00DA4DC8">
      <w:pPr>
        <w:pStyle w:val="Lista"/>
        <w:numPr>
          <w:ilvl w:val="1"/>
          <w:numId w:val="2"/>
        </w:numPr>
      </w:pPr>
      <w:r w:rsidRPr="00295131">
        <w:t>servicii diverse: spălătorii, depozitarea de</w:t>
      </w:r>
      <w:r w:rsidR="00D57A22" w:rsidRPr="00295131">
        <w:t>ș</w:t>
      </w:r>
      <w:r w:rsidRPr="00295131">
        <w:t>eurilor municipale;</w:t>
      </w:r>
    </w:p>
    <w:p w14:paraId="276F47EF" w14:textId="0F614E4B" w:rsidR="00DA4DC8" w:rsidRPr="00295131" w:rsidRDefault="00DA4DC8" w:rsidP="00DA4DC8">
      <w:pPr>
        <w:pStyle w:val="Lista"/>
        <w:numPr>
          <w:ilvl w:val="1"/>
          <w:numId w:val="2"/>
        </w:numPr>
      </w:pPr>
      <w:r w:rsidRPr="00295131">
        <w:t>construirea de clădiri cu diverse destina</w:t>
      </w:r>
      <w:r w:rsidR="00D57A22" w:rsidRPr="00295131">
        <w:t>ț</w:t>
      </w:r>
      <w:r w:rsidRPr="00295131">
        <w:t>ii, demolări, reabilitări construc</w:t>
      </w:r>
      <w:r w:rsidR="00D57A22" w:rsidRPr="00295131">
        <w:t>ț</w:t>
      </w:r>
      <w:r w:rsidRPr="00295131">
        <w:t>ii;</w:t>
      </w:r>
    </w:p>
    <w:p w14:paraId="732750F2" w14:textId="1BD04062" w:rsidR="00DA4DC8" w:rsidRPr="00295131" w:rsidRDefault="00DA4DC8" w:rsidP="00DA4DC8">
      <w:pPr>
        <w:pStyle w:val="Lista"/>
        <w:numPr>
          <w:ilvl w:val="1"/>
          <w:numId w:val="2"/>
        </w:numPr>
      </w:pPr>
      <w:r w:rsidRPr="00295131">
        <w:t xml:space="preserve">construirea, reabilitarea </w:t>
      </w:r>
      <w:r w:rsidR="00D57A22" w:rsidRPr="00295131">
        <w:t>ș</w:t>
      </w:r>
      <w:r w:rsidRPr="00295131">
        <w:t>i între</w:t>
      </w:r>
      <w:r w:rsidR="00D57A22" w:rsidRPr="00295131">
        <w:t>ț</w:t>
      </w:r>
      <w:r w:rsidRPr="00295131">
        <w:t>inerea elementelor infrastructurii de transporturi: străzi, lucrări de artă (pasaje subterane sau supraterane, poduri), căi ferate (linii, triaje, depouri), piste aeroporturi;</w:t>
      </w:r>
    </w:p>
    <w:p w14:paraId="040813D3" w14:textId="39116EAA" w:rsidR="00DA4DC8" w:rsidRPr="00295131" w:rsidRDefault="00DA4DC8" w:rsidP="00DA4DC8">
      <w:pPr>
        <w:pStyle w:val="Lista"/>
        <w:numPr>
          <w:ilvl w:val="1"/>
          <w:numId w:val="2"/>
        </w:numPr>
      </w:pPr>
      <w:r w:rsidRPr="00295131">
        <w:t xml:space="preserve">construirea, reabilitarea </w:t>
      </w:r>
      <w:r w:rsidR="00D57A22" w:rsidRPr="00295131">
        <w:t>ș</w:t>
      </w:r>
      <w:r w:rsidRPr="00295131">
        <w:t>i între</w:t>
      </w:r>
      <w:r w:rsidR="00D57A22" w:rsidRPr="00295131">
        <w:t>ț</w:t>
      </w:r>
      <w:r w:rsidRPr="00295131">
        <w:t>inerea re</w:t>
      </w:r>
      <w:r w:rsidR="00D57A22" w:rsidRPr="00295131">
        <w:t>ț</w:t>
      </w:r>
      <w:r w:rsidRPr="00295131">
        <w:t>elelor edilitare</w:t>
      </w:r>
      <w:r w:rsidR="0025748E" w:rsidRPr="00295131">
        <w:t xml:space="preserve"> și </w:t>
      </w:r>
      <w:r w:rsidRPr="00295131">
        <w:t xml:space="preserve">mobilierului urban; </w:t>
      </w:r>
    </w:p>
    <w:p w14:paraId="46594BCD" w14:textId="65393BEB" w:rsidR="00DA4DC8" w:rsidRPr="00295131" w:rsidRDefault="00DA4DC8" w:rsidP="00DA4DC8">
      <w:pPr>
        <w:pStyle w:val="Lista"/>
        <w:numPr>
          <w:ilvl w:val="1"/>
          <w:numId w:val="2"/>
        </w:numPr>
      </w:pPr>
      <w:r w:rsidRPr="00295131">
        <w:t>între</w:t>
      </w:r>
      <w:r w:rsidR="00D57A22" w:rsidRPr="00295131">
        <w:t>ț</w:t>
      </w:r>
      <w:r w:rsidRPr="00295131">
        <w:t>inerea parcurilor</w:t>
      </w:r>
      <w:r w:rsidR="0025748E" w:rsidRPr="00295131">
        <w:t xml:space="preserve"> și </w:t>
      </w:r>
      <w:r w:rsidRPr="00295131">
        <w:t>a altor spatii verzi.</w:t>
      </w:r>
    </w:p>
    <w:p w14:paraId="78E0EF1C" w14:textId="0F966170" w:rsidR="00DA4DC8" w:rsidRPr="00295131" w:rsidRDefault="00DA4DC8" w:rsidP="00DA4DC8">
      <w:pPr>
        <w:pStyle w:val="Lista"/>
      </w:pPr>
      <w:r w:rsidRPr="00295131">
        <w:t>Surse de tip industrial, asociate următoarelor activită</w:t>
      </w:r>
      <w:r w:rsidR="00D57A22" w:rsidRPr="00295131">
        <w:t>ț</w:t>
      </w:r>
      <w:r w:rsidRPr="00295131">
        <w:t xml:space="preserve">i: </w:t>
      </w:r>
    </w:p>
    <w:p w14:paraId="2E23207C" w14:textId="6F7BABFB" w:rsidR="00DA4DC8" w:rsidRPr="00295131" w:rsidRDefault="00DA4DC8" w:rsidP="00DA4DC8">
      <w:pPr>
        <w:pStyle w:val="Lista"/>
        <w:numPr>
          <w:ilvl w:val="1"/>
          <w:numId w:val="2"/>
        </w:numPr>
      </w:pPr>
      <w:r w:rsidRPr="00295131">
        <w:t xml:space="preserve">producerea de energie electrică </w:t>
      </w:r>
      <w:r w:rsidR="00D57A22" w:rsidRPr="00295131">
        <w:t>ș</w:t>
      </w:r>
      <w:r w:rsidRPr="00295131">
        <w:t>i/sau termică;</w:t>
      </w:r>
    </w:p>
    <w:p w14:paraId="0ECF4C19" w14:textId="77777777" w:rsidR="00DA4DC8" w:rsidRPr="00295131" w:rsidRDefault="00DA4DC8" w:rsidP="00DA4DC8">
      <w:pPr>
        <w:pStyle w:val="Lista"/>
        <w:numPr>
          <w:ilvl w:val="1"/>
          <w:numId w:val="2"/>
        </w:numPr>
      </w:pPr>
      <w:r w:rsidRPr="00295131">
        <w:t>arderi în procese industriale;</w:t>
      </w:r>
    </w:p>
    <w:p w14:paraId="6ED5AAC3" w14:textId="31AE8273" w:rsidR="00DA4DC8" w:rsidRPr="00295131" w:rsidRDefault="00DA4DC8" w:rsidP="00DA4DC8">
      <w:pPr>
        <w:pStyle w:val="Lista"/>
        <w:numPr>
          <w:ilvl w:val="1"/>
          <w:numId w:val="2"/>
        </w:numPr>
      </w:pPr>
      <w:r w:rsidRPr="00295131">
        <w:t>procese industriale diverse;</w:t>
      </w:r>
    </w:p>
    <w:p w14:paraId="4BE89357" w14:textId="17D2034F" w:rsidR="00DA4DC8" w:rsidRPr="00295131" w:rsidRDefault="00DA4DC8" w:rsidP="00DA4DC8">
      <w:pPr>
        <w:pStyle w:val="Lista"/>
        <w:numPr>
          <w:ilvl w:val="1"/>
          <w:numId w:val="2"/>
        </w:numPr>
      </w:pPr>
      <w:r w:rsidRPr="00295131">
        <w:t>mică industrie.</w:t>
      </w:r>
    </w:p>
    <w:p w14:paraId="6D20BCAC" w14:textId="4A7528F6" w:rsidR="008E671F" w:rsidRPr="00295131" w:rsidRDefault="008E671F" w:rsidP="00D76381">
      <w:pPr>
        <w:pStyle w:val="Text"/>
      </w:pPr>
      <w:r w:rsidRPr="00295131">
        <w:t>Aceste surse generează o gamă de poluan</w:t>
      </w:r>
      <w:r w:rsidR="00D57A22" w:rsidRPr="00295131">
        <w:t>ț</w:t>
      </w:r>
      <w:r w:rsidRPr="00295131">
        <w:t>i atmosferici comuni majoritarii, care se constituie la rândul lor în categoria poluan</w:t>
      </w:r>
      <w:r w:rsidR="00D57A22" w:rsidRPr="00295131">
        <w:t>ț</w:t>
      </w:r>
      <w:r w:rsidRPr="00295131">
        <w:t>ilor tipic urbani. Ace</w:t>
      </w:r>
      <w:r w:rsidR="00D57A22" w:rsidRPr="00295131">
        <w:t>ș</w:t>
      </w:r>
      <w:r w:rsidRPr="00295131">
        <w:t>tia sunt forma</w:t>
      </w:r>
      <w:r w:rsidR="00D57A22" w:rsidRPr="00295131">
        <w:t>ț</w:t>
      </w:r>
      <w:r w:rsidRPr="00295131">
        <w:t>i dintr-un complex de substan</w:t>
      </w:r>
      <w:r w:rsidR="00D57A22" w:rsidRPr="00295131">
        <w:t>ț</w:t>
      </w:r>
      <w:r w:rsidRPr="00295131">
        <w:t xml:space="preserve">e sub formă de aerosoli </w:t>
      </w:r>
      <w:r w:rsidR="00D57A22" w:rsidRPr="00295131">
        <w:t>ș</w:t>
      </w:r>
      <w:r w:rsidR="00A86508" w:rsidRPr="00295131">
        <w:t>i</w:t>
      </w:r>
      <w:r w:rsidRPr="00295131">
        <w:t xml:space="preserve"> gaze, cu efecte negative atât prin ac</w:t>
      </w:r>
      <w:r w:rsidR="00D57A22" w:rsidRPr="00295131">
        <w:t>ț</w:t>
      </w:r>
      <w:r w:rsidRPr="00295131">
        <w:t xml:space="preserve">iune singulară, cât </w:t>
      </w:r>
      <w:r w:rsidR="00D57A22" w:rsidRPr="00295131">
        <w:t>ș</w:t>
      </w:r>
      <w:r w:rsidR="00A86508" w:rsidRPr="00295131">
        <w:t>i</w:t>
      </w:r>
      <w:r w:rsidRPr="00295131">
        <w:t xml:space="preserve"> sinergică.</w:t>
      </w:r>
    </w:p>
    <w:p w14:paraId="61435F62" w14:textId="6149BE5A" w:rsidR="008E671F" w:rsidRPr="00295131" w:rsidRDefault="008E671F" w:rsidP="008E671F">
      <w:pPr>
        <w:pStyle w:val="Text"/>
      </w:pPr>
      <w:r w:rsidRPr="00295131">
        <w:t>Majoritatea poluan</w:t>
      </w:r>
      <w:r w:rsidR="00D57A22" w:rsidRPr="00295131">
        <w:t>ț</w:t>
      </w:r>
      <w:r w:rsidRPr="00295131">
        <w:t>ilor gazo</w:t>
      </w:r>
      <w:r w:rsidR="00D57A22" w:rsidRPr="00295131">
        <w:t>ș</w:t>
      </w:r>
      <w:r w:rsidRPr="00295131">
        <w:t>i genera</w:t>
      </w:r>
      <w:r w:rsidR="00D57A22" w:rsidRPr="00295131">
        <w:t>ț</w:t>
      </w:r>
      <w:r w:rsidRPr="00295131">
        <w:t>i de sursele urbane: oxizi de sulf, oxizi de azot, oxizi de carbon, compu</w:t>
      </w:r>
      <w:r w:rsidR="00D57A22" w:rsidRPr="00295131">
        <w:t>ș</w:t>
      </w:r>
      <w:r w:rsidRPr="00295131">
        <w:t>i organici volatili au natur</w:t>
      </w:r>
      <w:r w:rsidR="00DA4DC8" w:rsidRPr="00295131">
        <w:t>ă</w:t>
      </w:r>
      <w:r w:rsidRPr="00295131">
        <w:t xml:space="preserve"> acidă, contribuind la acidifierea nu numai a atmosferei, ci </w:t>
      </w:r>
      <w:r w:rsidR="00D57A22" w:rsidRPr="00295131">
        <w:t>ș</w:t>
      </w:r>
      <w:r w:rsidR="00A86508" w:rsidRPr="00295131">
        <w:t>i</w:t>
      </w:r>
      <w:r w:rsidRPr="00295131">
        <w:t xml:space="preserve"> a tuturor celorlalte componente ale mediului natural</w:t>
      </w:r>
      <w:r w:rsidR="0025748E" w:rsidRPr="00295131">
        <w:t xml:space="preserve"> și </w:t>
      </w:r>
      <w:r w:rsidRPr="00295131">
        <w:t>artificial. Unii dintre ace</w:t>
      </w:r>
      <w:r w:rsidR="00D57A22" w:rsidRPr="00295131">
        <w:t>ș</w:t>
      </w:r>
      <w:r w:rsidRPr="00295131">
        <w:t>ti poluan</w:t>
      </w:r>
      <w:r w:rsidR="00D57A22" w:rsidRPr="00295131">
        <w:t>ț</w:t>
      </w:r>
      <w:r w:rsidRPr="00295131">
        <w:t xml:space="preserve">i primari conduc, datorită apei din atmosferă </w:t>
      </w:r>
      <w:r w:rsidR="00D57A22" w:rsidRPr="00295131">
        <w:t>ș</w:t>
      </w:r>
      <w:r w:rsidR="00A86508" w:rsidRPr="00295131">
        <w:t>i</w:t>
      </w:r>
      <w:r w:rsidRPr="00295131">
        <w:t xml:space="preserve"> reac</w:t>
      </w:r>
      <w:r w:rsidR="00D57A22" w:rsidRPr="00295131">
        <w:t>ț</w:t>
      </w:r>
      <w:r w:rsidRPr="00295131">
        <w:t>iilor fotochimice, la formarea unor poluan</w:t>
      </w:r>
      <w:r w:rsidR="00D57A22" w:rsidRPr="00295131">
        <w:t>ț</w:t>
      </w:r>
      <w:r w:rsidRPr="00295131">
        <w:t>i secundari, dintre care în primul rând oxidan</w:t>
      </w:r>
      <w:r w:rsidR="00D57A22" w:rsidRPr="00295131">
        <w:t>ț</w:t>
      </w:r>
      <w:r w:rsidRPr="00295131">
        <w:t xml:space="preserve">ii fotochimici (ozon, peroxiacetilnitrat, apă oxigenată, acid formic etc.) acidul sulfuric </w:t>
      </w:r>
      <w:r w:rsidR="00D57A22" w:rsidRPr="00295131">
        <w:t>ș</w:t>
      </w:r>
      <w:r w:rsidRPr="00295131">
        <w:t>i acidul azotic, cu un grad de agresivitate ridicat.</w:t>
      </w:r>
    </w:p>
    <w:p w14:paraId="70AF2F0E" w14:textId="2C591403" w:rsidR="008E671F" w:rsidRPr="00295131" w:rsidRDefault="008E671F" w:rsidP="008E671F">
      <w:pPr>
        <w:pStyle w:val="Text"/>
      </w:pPr>
      <w:r w:rsidRPr="00295131">
        <w:t>Agresivitatea poluan</w:t>
      </w:r>
      <w:r w:rsidR="00D57A22" w:rsidRPr="00295131">
        <w:t>ț</w:t>
      </w:r>
      <w:r w:rsidRPr="00295131">
        <w:t xml:space="preserve">ilor primari </w:t>
      </w:r>
      <w:r w:rsidR="00D57A22" w:rsidRPr="00295131">
        <w:t>ș</w:t>
      </w:r>
      <w:r w:rsidR="00A86508" w:rsidRPr="00295131">
        <w:t>i</w:t>
      </w:r>
      <w:r w:rsidRPr="00295131">
        <w:t xml:space="preserve"> secundari se manifestă nu numai asupra sănătă</w:t>
      </w:r>
      <w:r w:rsidR="00D57A22" w:rsidRPr="00295131">
        <w:t>ț</w:t>
      </w:r>
      <w:r w:rsidRPr="00295131">
        <w:t>ii umane, prin cre</w:t>
      </w:r>
      <w:r w:rsidR="00D57A22" w:rsidRPr="00295131">
        <w:t>ș</w:t>
      </w:r>
      <w:r w:rsidRPr="00295131">
        <w:t>terea morbidită</w:t>
      </w:r>
      <w:r w:rsidR="00D57A22" w:rsidRPr="00295131">
        <w:t>ț</w:t>
      </w:r>
      <w:r w:rsidRPr="00295131">
        <w:t xml:space="preserve">ii </w:t>
      </w:r>
      <w:r w:rsidR="00D57A22" w:rsidRPr="00295131">
        <w:t>ș</w:t>
      </w:r>
      <w:r w:rsidR="00A86508" w:rsidRPr="00295131">
        <w:t>i</w:t>
      </w:r>
      <w:r w:rsidRPr="00295131">
        <w:t xml:space="preserve"> mortalită</w:t>
      </w:r>
      <w:r w:rsidR="00D57A22" w:rsidRPr="00295131">
        <w:t>ț</w:t>
      </w:r>
      <w:r w:rsidRPr="00295131">
        <w:t>ii, ci</w:t>
      </w:r>
      <w:r w:rsidR="0025748E" w:rsidRPr="00295131">
        <w:t xml:space="preserve"> și </w:t>
      </w:r>
      <w:r w:rsidRPr="00295131">
        <w:t>asupra construc</w:t>
      </w:r>
      <w:r w:rsidR="00D57A22" w:rsidRPr="00295131">
        <w:t>ț</w:t>
      </w:r>
      <w:r w:rsidRPr="00295131">
        <w:t xml:space="preserve">iilor civile </w:t>
      </w:r>
      <w:r w:rsidR="00D57A22" w:rsidRPr="00295131">
        <w:t>ș</w:t>
      </w:r>
      <w:r w:rsidR="00A86508" w:rsidRPr="00295131">
        <w:t>i</w:t>
      </w:r>
      <w:r w:rsidRPr="00295131">
        <w:t xml:space="preserve"> industriale. Astfel, aerosolii solizi </w:t>
      </w:r>
      <w:r w:rsidR="00D57A22" w:rsidRPr="00295131">
        <w:t>ș</w:t>
      </w:r>
      <w:r w:rsidR="00A86508" w:rsidRPr="00295131">
        <w:t>i</w:t>
      </w:r>
      <w:r w:rsidRPr="00295131">
        <w:t xml:space="preserve"> lichizi, precum </w:t>
      </w:r>
      <w:r w:rsidR="00D57A22" w:rsidRPr="00295131">
        <w:t>ș</w:t>
      </w:r>
      <w:r w:rsidR="00A86508" w:rsidRPr="00295131">
        <w:t>i</w:t>
      </w:r>
      <w:r w:rsidRPr="00295131">
        <w:t xml:space="preserve"> gazele acide</w:t>
      </w:r>
      <w:r w:rsidR="0025748E" w:rsidRPr="00295131">
        <w:t xml:space="preserve"> și </w:t>
      </w:r>
      <w:r w:rsidRPr="00295131">
        <w:t>puternic oxidante determina cre</w:t>
      </w:r>
      <w:r w:rsidR="00D57A22" w:rsidRPr="00295131">
        <w:t>ș</w:t>
      </w:r>
      <w:r w:rsidRPr="00295131">
        <w:t>terea substan</w:t>
      </w:r>
      <w:r w:rsidR="00D57A22" w:rsidRPr="00295131">
        <w:t>ț</w:t>
      </w:r>
      <w:r w:rsidRPr="00295131">
        <w:t xml:space="preserve">ială a ratei de coroziune </w:t>
      </w:r>
      <w:r w:rsidR="00D57A22" w:rsidRPr="00295131">
        <w:t>ș</w:t>
      </w:r>
      <w:r w:rsidRPr="00295131">
        <w:t>i de degradare a materialelor: beton, metal, sticla, lemn, cauciuc, vopsele, etc.</w:t>
      </w:r>
    </w:p>
    <w:p w14:paraId="1B36714B" w14:textId="07592F26" w:rsidR="00DA4DC8" w:rsidRPr="00295131" w:rsidRDefault="00DA4DC8" w:rsidP="00DA4DC8">
      <w:pPr>
        <w:pStyle w:val="Text"/>
      </w:pPr>
      <w:r w:rsidRPr="00295131">
        <w:t>Poluan</w:t>
      </w:r>
      <w:r w:rsidR="00D57A22" w:rsidRPr="00295131">
        <w:t>ț</w:t>
      </w:r>
      <w:r w:rsidRPr="00295131">
        <w:t>ii atmosferici identifica</w:t>
      </w:r>
      <w:r w:rsidR="00D57A22" w:rsidRPr="00295131">
        <w:t>ț</w:t>
      </w:r>
      <w:r w:rsidRPr="00295131">
        <w:t>i în atmosfera zonelor urbane au ca provenien</w:t>
      </w:r>
      <w:r w:rsidR="00D57A22" w:rsidRPr="00295131">
        <w:t>ț</w:t>
      </w:r>
      <w:r w:rsidRPr="00295131">
        <w:t>ă principală următoarele activită</w:t>
      </w:r>
      <w:r w:rsidR="00D57A22" w:rsidRPr="00295131">
        <w:t>ț</w:t>
      </w:r>
      <w:r w:rsidRPr="00295131">
        <w:t>i:</w:t>
      </w:r>
    </w:p>
    <w:p w14:paraId="1E2C048A" w14:textId="151B1432" w:rsidR="00DA4DC8" w:rsidRPr="00295131" w:rsidRDefault="00DA4DC8" w:rsidP="00DA4DC8">
      <w:pPr>
        <w:pStyle w:val="Lista"/>
      </w:pPr>
      <w:r w:rsidRPr="00295131">
        <w:t>arderea combustibililor fosili în surse sta</w:t>
      </w:r>
      <w:r w:rsidR="00D57A22" w:rsidRPr="00295131">
        <w:t>ț</w:t>
      </w:r>
      <w:r w:rsidRPr="00295131">
        <w:t xml:space="preserve">ionare (centrale termoelectrice, centrale termice de diferite puteri </w:t>
      </w:r>
      <w:r w:rsidR="00D57A22" w:rsidRPr="00295131">
        <w:t>ș</w:t>
      </w:r>
      <w:r w:rsidRPr="00295131">
        <w:t>i cu diferite destina</w:t>
      </w:r>
      <w:r w:rsidR="00D57A22" w:rsidRPr="00295131">
        <w:t>ț</w:t>
      </w:r>
      <w:r w:rsidRPr="00295131">
        <w:t>ii, arderi în procese industriale, altele decât cele în centrale termice industriale, sobe, ma</w:t>
      </w:r>
      <w:r w:rsidR="00D57A22" w:rsidRPr="00295131">
        <w:t>ș</w:t>
      </w:r>
      <w:r w:rsidRPr="00295131">
        <w:t>ini de gătit) - responsabilă pentru emisii de oxizi de sulf, oxizi de azot (inclusiv protoxid de azot), dioxid de carbon, monoxid de carbon, metan, compu</w:t>
      </w:r>
      <w:r w:rsidR="00D57A22" w:rsidRPr="00295131">
        <w:t>ș</w:t>
      </w:r>
      <w:r w:rsidRPr="00295131">
        <w:t>i organici volatili nemetanici (inclusiv benzen), particule (inclusiv PM</w:t>
      </w:r>
      <w:r w:rsidRPr="00295131">
        <w:rPr>
          <w:vertAlign w:val="subscript"/>
        </w:rPr>
        <w:t>10</w:t>
      </w:r>
      <w:r w:rsidR="0025748E" w:rsidRPr="00295131">
        <w:t xml:space="preserve"> și </w:t>
      </w:r>
      <w:r w:rsidRPr="00295131">
        <w:t>PM</w:t>
      </w:r>
      <w:r w:rsidRPr="00295131">
        <w:rPr>
          <w:vertAlign w:val="subscript"/>
        </w:rPr>
        <w:t>2,5</w:t>
      </w:r>
      <w:r w:rsidRPr="00295131">
        <w:t>), metale (Pb, Cd, Hg, As, Cr, Cu, Ni, Se, Zn), dioxine</w:t>
      </w:r>
      <w:r w:rsidR="0025748E" w:rsidRPr="00295131">
        <w:t xml:space="preserve"> și </w:t>
      </w:r>
      <w:r w:rsidRPr="00295131">
        <w:t>furani, hidrocarburi aromatice policiclice;</w:t>
      </w:r>
    </w:p>
    <w:p w14:paraId="7A058EE0" w14:textId="6E3215F4" w:rsidR="00DA4DC8" w:rsidRPr="00295131" w:rsidRDefault="00DA4DC8" w:rsidP="00DA4DC8">
      <w:pPr>
        <w:pStyle w:val="Lista"/>
      </w:pPr>
      <w:r w:rsidRPr="00295131">
        <w:t>traficul rutier (exceptând emisiile din gazele de e</w:t>
      </w:r>
      <w:r w:rsidR="00D57A22" w:rsidRPr="00295131">
        <w:t>ș</w:t>
      </w:r>
      <w:r w:rsidRPr="00295131">
        <w:t>apament) - emisii de particule cu con</w:t>
      </w:r>
      <w:r w:rsidR="00D57A22" w:rsidRPr="00295131">
        <w:t>ț</w:t>
      </w:r>
      <w:r w:rsidRPr="00295131">
        <w:t>inut de substan</w:t>
      </w:r>
      <w:r w:rsidR="00D57A22" w:rsidRPr="00295131">
        <w:t>ț</w:t>
      </w:r>
      <w:r w:rsidRPr="00295131">
        <w:t xml:space="preserve">e organice </w:t>
      </w:r>
      <w:r w:rsidR="00D57A22" w:rsidRPr="00295131">
        <w:t>ș</w:t>
      </w:r>
      <w:r w:rsidRPr="00295131">
        <w:t xml:space="preserve">i de metale generate de uzura frânelor </w:t>
      </w:r>
      <w:r w:rsidR="00D57A22" w:rsidRPr="00295131">
        <w:t>ș</w:t>
      </w:r>
      <w:r w:rsidRPr="00295131">
        <w:t>i a pneurilor</w:t>
      </w:r>
      <w:r w:rsidR="0025748E" w:rsidRPr="00295131">
        <w:t xml:space="preserve"> și </w:t>
      </w:r>
      <w:r w:rsidRPr="00295131">
        <w:t>din resuspensia în atmosferă a prafului de pe arterele de trafic;</w:t>
      </w:r>
    </w:p>
    <w:p w14:paraId="424729D3" w14:textId="7E3D216C" w:rsidR="00DA4DC8" w:rsidRPr="00295131" w:rsidRDefault="00DA4DC8" w:rsidP="00DA4DC8">
      <w:pPr>
        <w:pStyle w:val="Lista"/>
      </w:pPr>
      <w:r w:rsidRPr="00295131">
        <w:t>arderea combustibililor fosili în surse mobile (autovehicule de diferite capacită</w:t>
      </w:r>
      <w:r w:rsidR="00D57A22" w:rsidRPr="00295131">
        <w:t>ț</w:t>
      </w:r>
      <w:r w:rsidRPr="00295131">
        <w:t>i dotate cu motoare cu aprindere prin scânteie sau prin compresie, utilaje mobile nerutiere, locomotive Diesel, avioane) - responsabilă pentru emisii de oxizi de sulf, oxizi de azot (inclusiv protoxid de azot), dioxid de carbon, monoxid de carbon, metan, compu</w:t>
      </w:r>
      <w:r w:rsidR="00D57A22" w:rsidRPr="00295131">
        <w:t>ș</w:t>
      </w:r>
      <w:r w:rsidRPr="00295131">
        <w:t xml:space="preserve">i </w:t>
      </w:r>
      <w:r w:rsidRPr="00295131">
        <w:lastRenderedPageBreak/>
        <w:t>organici volatili nemetanici, particule (PM</w:t>
      </w:r>
      <w:r w:rsidRPr="00295131">
        <w:rPr>
          <w:vertAlign w:val="subscript"/>
        </w:rPr>
        <w:t>10</w:t>
      </w:r>
      <w:r w:rsidR="0025748E" w:rsidRPr="00295131">
        <w:t xml:space="preserve"> și </w:t>
      </w:r>
      <w:r w:rsidRPr="00295131">
        <w:t>PM</w:t>
      </w:r>
      <w:r w:rsidRPr="00295131">
        <w:rPr>
          <w:vertAlign w:val="subscript"/>
        </w:rPr>
        <w:t>2,5</w:t>
      </w:r>
      <w:r w:rsidRPr="00295131">
        <w:t>), metale (Pb, Cd, Cr, Cu, Ni, Se, Zn), amoniac, hidrocarburi aromatice policiclice;</w:t>
      </w:r>
    </w:p>
    <w:p w14:paraId="3F1C66A2" w14:textId="7C37A4AC" w:rsidR="00DA4DC8" w:rsidRPr="00295131" w:rsidRDefault="00DA4DC8" w:rsidP="00DA4DC8">
      <w:pPr>
        <w:pStyle w:val="Lista"/>
      </w:pPr>
      <w:r w:rsidRPr="00295131">
        <w:t xml:space="preserve">stocarea </w:t>
      </w:r>
      <w:r w:rsidR="00D57A22" w:rsidRPr="00295131">
        <w:t>ș</w:t>
      </w:r>
      <w:r w:rsidRPr="00295131">
        <w:t>i distribuirea produselor petroliere - emisii de compu</w:t>
      </w:r>
      <w:r w:rsidR="00D57A22" w:rsidRPr="00295131">
        <w:t>ș</w:t>
      </w:r>
      <w:r w:rsidRPr="00295131">
        <w:t>i organici volatili nemetanici (inclusiv benzen);</w:t>
      </w:r>
    </w:p>
    <w:p w14:paraId="3F9A2CAB" w14:textId="65D593A5" w:rsidR="00DA4DC8" w:rsidRPr="00295131" w:rsidRDefault="00DA4DC8" w:rsidP="00DA4DC8">
      <w:pPr>
        <w:pStyle w:val="Lista"/>
      </w:pPr>
      <w:r w:rsidRPr="00295131">
        <w:t>distribuirea gazelor naturale - emisii de metan, compu</w:t>
      </w:r>
      <w:r w:rsidR="00D57A22" w:rsidRPr="00295131">
        <w:t>ș</w:t>
      </w:r>
      <w:r w:rsidRPr="00295131">
        <w:t>i organici volatili nemetanici; spălătorii - emisii de compu</w:t>
      </w:r>
      <w:r w:rsidR="00D57A22" w:rsidRPr="00295131">
        <w:t>ș</w:t>
      </w:r>
      <w:r w:rsidRPr="00295131">
        <w:t>i organici volatili nemetanici;</w:t>
      </w:r>
    </w:p>
    <w:p w14:paraId="18B07178" w14:textId="5129AC0D" w:rsidR="00DA4DC8" w:rsidRPr="00295131" w:rsidRDefault="00DA4DC8" w:rsidP="00DA4DC8">
      <w:pPr>
        <w:pStyle w:val="Lista"/>
      </w:pPr>
      <w:r w:rsidRPr="00295131">
        <w:t>depozitarea de</w:t>
      </w:r>
      <w:r w:rsidR="00D57A22" w:rsidRPr="00295131">
        <w:t>ș</w:t>
      </w:r>
      <w:r w:rsidRPr="00295131">
        <w:t>eurilor municipale - emisii de dioxid de carbon, metan, compu</w:t>
      </w:r>
      <w:r w:rsidR="00D57A22" w:rsidRPr="00295131">
        <w:t>ș</w:t>
      </w:r>
      <w:r w:rsidRPr="00295131">
        <w:t>i organici volatili (inclusiv compu</w:t>
      </w:r>
      <w:r w:rsidR="00D57A22" w:rsidRPr="00295131">
        <w:t>ș</w:t>
      </w:r>
      <w:r w:rsidRPr="00295131">
        <w:t>i organici halogena</w:t>
      </w:r>
      <w:r w:rsidR="00D57A22" w:rsidRPr="00295131">
        <w:t>ț</w:t>
      </w:r>
      <w:r w:rsidRPr="00295131">
        <w:t>i, benzen, compu</w:t>
      </w:r>
      <w:r w:rsidR="00D57A22" w:rsidRPr="00295131">
        <w:t>ș</w:t>
      </w:r>
      <w:r w:rsidRPr="00295131">
        <w:t>i de sulf);</w:t>
      </w:r>
    </w:p>
    <w:p w14:paraId="43FDB7CC" w14:textId="4BB63752" w:rsidR="00DA4DC8" w:rsidRPr="00295131" w:rsidRDefault="00DA4DC8" w:rsidP="00DA4DC8">
      <w:pPr>
        <w:pStyle w:val="Lista"/>
      </w:pPr>
      <w:r w:rsidRPr="00295131">
        <w:t>construirea, reabilitarea, demolarea de clădiri cu diverse destina</w:t>
      </w:r>
      <w:r w:rsidR="00D57A22" w:rsidRPr="00295131">
        <w:t>ț</w:t>
      </w:r>
      <w:r w:rsidRPr="00295131">
        <w:t xml:space="preserve">ii, construirea, reabilitarea </w:t>
      </w:r>
      <w:r w:rsidR="00D57A22" w:rsidRPr="00295131">
        <w:t>ș</w:t>
      </w:r>
      <w:r w:rsidRPr="00295131">
        <w:t>i între</w:t>
      </w:r>
      <w:r w:rsidR="00D57A22" w:rsidRPr="00295131">
        <w:t>ț</w:t>
      </w:r>
      <w:r w:rsidRPr="00295131">
        <w:t xml:space="preserve">inerea elementelor infrastructurii de transporturi (străzi, lucrări de artă, căi ferate, piste aeroporturi) construirea, reabilitarea </w:t>
      </w:r>
      <w:r w:rsidR="00D57A22" w:rsidRPr="00295131">
        <w:t>ș</w:t>
      </w:r>
      <w:r w:rsidRPr="00295131">
        <w:t>i între</w:t>
      </w:r>
      <w:r w:rsidR="00D57A22" w:rsidRPr="00295131">
        <w:t>ț</w:t>
      </w:r>
      <w:r w:rsidRPr="00295131">
        <w:t>inerea re</w:t>
      </w:r>
      <w:r w:rsidR="00D57A22" w:rsidRPr="00295131">
        <w:t>ț</w:t>
      </w:r>
      <w:r w:rsidRPr="00295131">
        <w:t>elelor edilitare, între</w:t>
      </w:r>
      <w:r w:rsidR="00D57A22" w:rsidRPr="00295131">
        <w:t>ț</w:t>
      </w:r>
      <w:r w:rsidRPr="00295131">
        <w:t>inerea parcurilor</w:t>
      </w:r>
      <w:r w:rsidR="0025748E" w:rsidRPr="00295131">
        <w:t xml:space="preserve"> și </w:t>
      </w:r>
      <w:r w:rsidRPr="00295131">
        <w:t>a altor spatii verzi - emisii de particule cu diferite spectre dimensionale (inclusiv PM</w:t>
      </w:r>
      <w:r w:rsidRPr="00295131">
        <w:rPr>
          <w:vertAlign w:val="subscript"/>
        </w:rPr>
        <w:t>10</w:t>
      </w:r>
      <w:r w:rsidR="0025748E" w:rsidRPr="00295131">
        <w:t xml:space="preserve"> și </w:t>
      </w:r>
      <w:r w:rsidRPr="00295131">
        <w:t>PM</w:t>
      </w:r>
      <w:r w:rsidRPr="00295131">
        <w:rPr>
          <w:vertAlign w:val="subscript"/>
        </w:rPr>
        <w:t>2,5</w:t>
      </w:r>
      <w:r w:rsidRPr="00295131">
        <w:t>), poluan</w:t>
      </w:r>
      <w:r w:rsidR="00D57A22" w:rsidRPr="00295131">
        <w:t>ț</w:t>
      </w:r>
      <w:r w:rsidRPr="00295131">
        <w:t>i genera</w:t>
      </w:r>
      <w:r w:rsidR="00D57A22" w:rsidRPr="00295131">
        <w:t>ț</w:t>
      </w:r>
      <w:r w:rsidRPr="00295131">
        <w:t xml:space="preserve">i de autovehicule </w:t>
      </w:r>
      <w:r w:rsidR="00D57A22" w:rsidRPr="00295131">
        <w:t>ș</w:t>
      </w:r>
      <w:r w:rsidRPr="00295131">
        <w:t>i de utilajele mobile motorizate;</w:t>
      </w:r>
    </w:p>
    <w:p w14:paraId="5F299AD7" w14:textId="301C388D" w:rsidR="00DA4DC8" w:rsidRPr="00295131" w:rsidRDefault="00DA4DC8" w:rsidP="00DA4DC8">
      <w:pPr>
        <w:pStyle w:val="Lista"/>
      </w:pPr>
      <w:r w:rsidRPr="00295131">
        <w:t>procese industriale diverse: particule cu diferite spectre dimensionale (inclusiv PM</w:t>
      </w:r>
      <w:r w:rsidRPr="00295131">
        <w:rPr>
          <w:vertAlign w:val="subscript"/>
        </w:rPr>
        <w:t>10</w:t>
      </w:r>
      <w:r w:rsidR="0025748E" w:rsidRPr="00295131">
        <w:t xml:space="preserve"> și </w:t>
      </w:r>
      <w:r w:rsidRPr="00295131">
        <w:t>PM</w:t>
      </w:r>
      <w:r w:rsidRPr="00295131">
        <w:rPr>
          <w:vertAlign w:val="subscript"/>
        </w:rPr>
        <w:t>2,5</w:t>
      </w:r>
      <w:r w:rsidRPr="00295131">
        <w:t>), metale feroase sau neferoase, acizi, cloruri, fluoruri, compu</w:t>
      </w:r>
      <w:r w:rsidR="00D57A22" w:rsidRPr="00295131">
        <w:t>ș</w:t>
      </w:r>
      <w:r w:rsidRPr="00295131">
        <w:t>i organici volatili nemetanici (inclusiv vapori de solven</w:t>
      </w:r>
      <w:r w:rsidR="00D57A22" w:rsidRPr="00295131">
        <w:t>ț</w:t>
      </w:r>
      <w:r w:rsidRPr="00295131">
        <w:t>i organici), poluan</w:t>
      </w:r>
      <w:r w:rsidR="00D57A22" w:rsidRPr="00295131">
        <w:t>ț</w:t>
      </w:r>
      <w:r w:rsidRPr="00295131">
        <w:t>i genera</w:t>
      </w:r>
      <w:r w:rsidR="00D57A22" w:rsidRPr="00295131">
        <w:t>ț</w:t>
      </w:r>
      <w:r w:rsidRPr="00295131">
        <w:t xml:space="preserve">i de autovehicule </w:t>
      </w:r>
      <w:r w:rsidR="00D57A22" w:rsidRPr="00295131">
        <w:t>ș</w:t>
      </w:r>
      <w:r w:rsidRPr="00295131">
        <w:t>i de utilajele mobile motorizate (trafic intern).</w:t>
      </w:r>
    </w:p>
    <w:p w14:paraId="43D258FF" w14:textId="2D82C356" w:rsidR="003729CB" w:rsidRPr="00295131" w:rsidRDefault="003729CB" w:rsidP="003729CB">
      <w:pPr>
        <w:pStyle w:val="Text"/>
      </w:pPr>
      <w:r w:rsidRPr="00295131">
        <w:t>Traficul determină eliminarea în atmosferă a poluan</w:t>
      </w:r>
      <w:r w:rsidR="00D57A22" w:rsidRPr="00295131">
        <w:t>ț</w:t>
      </w:r>
      <w:r w:rsidRPr="00295131">
        <w:t>ilor gazo</w:t>
      </w:r>
      <w:r w:rsidR="00D57A22" w:rsidRPr="00295131">
        <w:t>ș</w:t>
      </w:r>
      <w:r w:rsidRPr="00295131">
        <w:t xml:space="preserve">i </w:t>
      </w:r>
      <w:r w:rsidR="00D57A22" w:rsidRPr="00295131">
        <w:t>ș</w:t>
      </w:r>
      <w:r w:rsidR="00A86508" w:rsidRPr="00295131">
        <w:t>i</w:t>
      </w:r>
      <w:r w:rsidRPr="00295131">
        <w:t xml:space="preserve"> solizi (particule), dintre care cei mai importan</w:t>
      </w:r>
      <w:r w:rsidR="00D57A22" w:rsidRPr="00295131">
        <w:t>ț</w:t>
      </w:r>
      <w:r w:rsidRPr="00295131">
        <w:t>i sunt: monoxidul de carbon (CO), dioxidul de carbon (CO</w:t>
      </w:r>
      <w:r w:rsidRPr="00295131">
        <w:rPr>
          <w:vertAlign w:val="subscript"/>
        </w:rPr>
        <w:t>2</w:t>
      </w:r>
      <w:r w:rsidRPr="00295131">
        <w:t>), oxizii de azot (NOx), hidrocarburi volatile (COV), dioxid de sulf (SO</w:t>
      </w:r>
      <w:r w:rsidRPr="00295131">
        <w:rPr>
          <w:vertAlign w:val="subscript"/>
        </w:rPr>
        <w:t>2</w:t>
      </w:r>
      <w:r w:rsidRPr="00295131">
        <w:t>)</w:t>
      </w:r>
      <w:r w:rsidR="0025748E" w:rsidRPr="00295131">
        <w:t xml:space="preserve"> și </w:t>
      </w:r>
      <w:r w:rsidRPr="00295131">
        <w:t>compu</w:t>
      </w:r>
      <w:r w:rsidR="00D57A22" w:rsidRPr="00295131">
        <w:t>ș</w:t>
      </w:r>
      <w:r w:rsidRPr="00295131">
        <w:t>i ai plumbului (Pb). Odată ajun</w:t>
      </w:r>
      <w:r w:rsidR="00D57A22" w:rsidRPr="00295131">
        <w:t>ș</w:t>
      </w:r>
      <w:r w:rsidRPr="00295131">
        <w:t>i în atmosferă, în func</w:t>
      </w:r>
      <w:r w:rsidR="00D57A22" w:rsidRPr="00295131">
        <w:t>ț</w:t>
      </w:r>
      <w:r w:rsidRPr="00295131">
        <w:t>ie de condi</w:t>
      </w:r>
      <w:r w:rsidR="00D57A22" w:rsidRPr="00295131">
        <w:t>ț</w:t>
      </w:r>
      <w:r w:rsidRPr="00295131">
        <w:t>iile meteorologice, ace</w:t>
      </w:r>
      <w:r w:rsidR="00D57A22" w:rsidRPr="00295131">
        <w:t>ș</w:t>
      </w:r>
      <w:r w:rsidRPr="00295131">
        <w:t>ti poluan</w:t>
      </w:r>
      <w:r w:rsidR="00D57A22" w:rsidRPr="00295131">
        <w:t>ț</w:t>
      </w:r>
      <w:r w:rsidRPr="00295131">
        <w:t>i participă la o serie de reac</w:t>
      </w:r>
      <w:r w:rsidR="00D57A22" w:rsidRPr="00295131">
        <w:t>ț</w:t>
      </w:r>
      <w:r w:rsidRPr="00295131">
        <w:t>ii fotochimice, care contribuie la formarea ozonului de atmosfera joasă, una din noxele cele mai periculoase, producând dificultă</w:t>
      </w:r>
      <w:r w:rsidR="00D57A22" w:rsidRPr="00295131">
        <w:t>ț</w:t>
      </w:r>
      <w:r w:rsidRPr="00295131">
        <w:t>i de respira</w:t>
      </w:r>
      <w:r w:rsidR="00D57A22" w:rsidRPr="00295131">
        <w:t>ț</w:t>
      </w:r>
      <w:r w:rsidRPr="00295131">
        <w:t>ie</w:t>
      </w:r>
      <w:r w:rsidR="0025748E" w:rsidRPr="00295131">
        <w:t xml:space="preserve"> și </w:t>
      </w:r>
      <w:r w:rsidRPr="00295131">
        <w:t>afec</w:t>
      </w:r>
      <w:r w:rsidR="00D57A22" w:rsidRPr="00295131">
        <w:t>ț</w:t>
      </w:r>
      <w:r w:rsidRPr="00295131">
        <w:t xml:space="preserve">iuni pulmonare. </w:t>
      </w:r>
    </w:p>
    <w:p w14:paraId="77AD0BD8" w14:textId="085338B8" w:rsidR="003729CB" w:rsidRPr="00295131" w:rsidRDefault="003729CB" w:rsidP="003729CB">
      <w:pPr>
        <w:pStyle w:val="Text"/>
      </w:pPr>
      <w:r w:rsidRPr="00295131">
        <w:t>Sursele mobile de poluare a aerului împră</w:t>
      </w:r>
      <w:r w:rsidR="00D57A22" w:rsidRPr="00295131">
        <w:t>ș</w:t>
      </w:r>
      <w:r w:rsidRPr="00295131">
        <w:t>tie la distan</w:t>
      </w:r>
      <w:r w:rsidR="00D57A22" w:rsidRPr="00295131">
        <w:t>ț</w:t>
      </w:r>
      <w:r w:rsidRPr="00295131">
        <w:t>e mult mai mari decât sursele fixe, diver</w:t>
      </w:r>
      <w:r w:rsidR="00D57A22" w:rsidRPr="00295131">
        <w:t>ș</w:t>
      </w:r>
      <w:r w:rsidRPr="00295131">
        <w:t>i poluan</w:t>
      </w:r>
      <w:r w:rsidR="00D57A22" w:rsidRPr="00295131">
        <w:t>ț</w:t>
      </w:r>
      <w:r w:rsidRPr="00295131">
        <w:t>i. În această categorie intră: vântul, mijloacele de transport rutier, pe cale ferată, naval</w:t>
      </w:r>
      <w:r w:rsidR="0025748E" w:rsidRPr="00295131">
        <w:t xml:space="preserve"> și </w:t>
      </w:r>
      <w:r w:rsidRPr="00295131">
        <w:t>aerian.</w:t>
      </w:r>
    </w:p>
    <w:p w14:paraId="2358E3D2" w14:textId="0C66948C" w:rsidR="003729CB" w:rsidRPr="00295131" w:rsidRDefault="003729CB" w:rsidP="003729CB">
      <w:pPr>
        <w:pStyle w:val="Text"/>
      </w:pPr>
      <w:r w:rsidRPr="00295131">
        <w:t>Împră</w:t>
      </w:r>
      <w:r w:rsidR="00D57A22" w:rsidRPr="00295131">
        <w:t>ș</w:t>
      </w:r>
      <w:r w:rsidRPr="00295131">
        <w:t>tierea poluan</w:t>
      </w:r>
      <w:r w:rsidR="00D57A22" w:rsidRPr="00295131">
        <w:t>ț</w:t>
      </w:r>
      <w:r w:rsidRPr="00295131">
        <w:t>ilor este întotdeauna influen</w:t>
      </w:r>
      <w:r w:rsidR="00D57A22" w:rsidRPr="00295131">
        <w:t>ț</w:t>
      </w:r>
      <w:r w:rsidRPr="00295131">
        <w:t>ată de mi</w:t>
      </w:r>
      <w:r w:rsidR="00D57A22" w:rsidRPr="00295131">
        <w:t>ș</w:t>
      </w:r>
      <w:r w:rsidRPr="00295131">
        <w:t>carea aerului, care se realizează datorită diferen</w:t>
      </w:r>
      <w:r w:rsidR="00D57A22" w:rsidRPr="00295131">
        <w:t>ț</w:t>
      </w:r>
      <w:r w:rsidRPr="00295131">
        <w:t>elor de temperatură existente în două regiuni adiacente. Temperatura modifică densitatea aerului, producând curen</w:t>
      </w:r>
      <w:r w:rsidR="00D57A22" w:rsidRPr="00295131">
        <w:t>ț</w:t>
      </w:r>
      <w:r w:rsidRPr="00295131">
        <w:t>i orizontali, verticali, sau vârtejuri (turbioane).</w:t>
      </w:r>
    </w:p>
    <w:p w14:paraId="2428AEFB" w14:textId="5B83B293" w:rsidR="003729CB" w:rsidRPr="00295131" w:rsidRDefault="003729CB" w:rsidP="003729CB">
      <w:pPr>
        <w:pStyle w:val="Text"/>
      </w:pPr>
      <w:r w:rsidRPr="00295131">
        <w:t>Dacă sursele sunt în apropiere, între ele zona suferă impurificarea cu ambii poluan</w:t>
      </w:r>
      <w:r w:rsidR="00D57A22" w:rsidRPr="00295131">
        <w:t>ț</w:t>
      </w:r>
      <w:r w:rsidRPr="00295131">
        <w:t>i. Împră</w:t>
      </w:r>
      <w:r w:rsidR="00D57A22" w:rsidRPr="00295131">
        <w:t>ș</w:t>
      </w:r>
      <w:r w:rsidRPr="00295131">
        <w:t>tierea poluan</w:t>
      </w:r>
      <w:r w:rsidR="00D57A22" w:rsidRPr="00295131">
        <w:t>ț</w:t>
      </w:r>
      <w:r w:rsidRPr="00295131">
        <w:t>ilor depinde</w:t>
      </w:r>
      <w:r w:rsidR="0025748E" w:rsidRPr="00295131">
        <w:t xml:space="preserve"> și </w:t>
      </w:r>
      <w:r w:rsidRPr="00295131">
        <w:t xml:space="preserve">de starea de agregare, iar la particulele solide </w:t>
      </w:r>
      <w:r w:rsidR="00D57A22" w:rsidRPr="00295131">
        <w:t>ș</w:t>
      </w:r>
      <w:r w:rsidR="00A86508" w:rsidRPr="00295131">
        <w:t>i</w:t>
      </w:r>
      <w:r w:rsidRPr="00295131">
        <w:t xml:space="preserve"> lichide</w:t>
      </w:r>
      <w:r w:rsidR="0025748E" w:rsidRPr="00295131">
        <w:t xml:space="preserve"> și </w:t>
      </w:r>
      <w:r w:rsidRPr="00295131">
        <w:t xml:space="preserve">de mărimea particulelor. Astfel, particulele solide vor cădea mai repede, cu </w:t>
      </w:r>
      <w:r w:rsidR="00A86508" w:rsidRPr="00295131">
        <w:t>cât</w:t>
      </w:r>
      <w:r w:rsidRPr="00295131">
        <w:t xml:space="preserve"> diametrul </w:t>
      </w:r>
      <w:r w:rsidR="00D57A22" w:rsidRPr="00295131">
        <w:t>ș</w:t>
      </w:r>
      <w:r w:rsidRPr="00295131">
        <w:t>i densitatea lor sunt mai mari, cele lichide vor cădea la distanta mai mare, diametrul mare favorizând căderea, iar gazele vor fi transportate la distanta cea mai mare poluând o arie mult mai mare.</w:t>
      </w:r>
    </w:p>
    <w:p w14:paraId="33256AF8" w14:textId="17324653" w:rsidR="00827B2D" w:rsidRPr="00295131" w:rsidRDefault="00827B2D" w:rsidP="003729CB">
      <w:pPr>
        <w:pStyle w:val="Text"/>
      </w:pPr>
      <w:r w:rsidRPr="00295131">
        <w:t>Pentru caracterizarea calită</w:t>
      </w:r>
      <w:r w:rsidR="00D57A22" w:rsidRPr="00295131">
        <w:t>ț</w:t>
      </w:r>
      <w:r w:rsidRPr="00295131">
        <w:t>ii aerului în Municipiul Bucure</w:t>
      </w:r>
      <w:r w:rsidR="00D57A22" w:rsidRPr="00295131">
        <w:t>ș</w:t>
      </w:r>
      <w:r w:rsidRPr="00295131">
        <w:t xml:space="preserve">ti, respectiv Sectorul </w:t>
      </w:r>
      <w:r w:rsidR="005C6D6C" w:rsidRPr="00295131">
        <w:t>1</w:t>
      </w:r>
      <w:r w:rsidRPr="00295131">
        <w:t>, s-au preluat concluziile din Planul Integrat de Calitate a Aerului în Municipiul Bucure</w:t>
      </w:r>
      <w:r w:rsidR="00D57A22" w:rsidRPr="00295131">
        <w:t>ș</w:t>
      </w:r>
      <w:r w:rsidRPr="00295131">
        <w:t>ti 2018-2022.</w:t>
      </w:r>
    </w:p>
    <w:p w14:paraId="4020CFA8" w14:textId="45CB409D" w:rsidR="00827B2D" w:rsidRPr="00295131" w:rsidRDefault="00827B2D" w:rsidP="003729CB">
      <w:pPr>
        <w:pStyle w:val="Text"/>
      </w:pPr>
    </w:p>
    <w:p w14:paraId="217AA60C" w14:textId="71742B94" w:rsidR="00827B2D" w:rsidRPr="00295131" w:rsidRDefault="00827B2D" w:rsidP="00827B2D">
      <w:pPr>
        <w:pStyle w:val="Heading4"/>
        <w:rPr>
          <w:lang w:val="ro-RO"/>
        </w:rPr>
      </w:pPr>
      <w:bookmarkStart w:id="174" w:name="_Toc115792427"/>
      <w:r w:rsidRPr="00295131">
        <w:rPr>
          <w:lang w:val="ro-RO"/>
        </w:rPr>
        <w:t>Inventarul de emisii pentru principalele surse de poluare a aerului</w:t>
      </w:r>
      <w:bookmarkEnd w:id="174"/>
    </w:p>
    <w:p w14:paraId="10B8B61E" w14:textId="37382FFE" w:rsidR="00827B2D" w:rsidRPr="00295131" w:rsidRDefault="00C10A1F" w:rsidP="00ED7E5B">
      <w:pPr>
        <w:pStyle w:val="Text"/>
      </w:pPr>
      <w:r w:rsidRPr="00295131">
        <w:t>Inventarul de emisii s-a realizat pentru toate categoriile de surse pe baza datelor de activitate disponibile pentru anul 2013, cu excep</w:t>
      </w:r>
      <w:r w:rsidR="00D57A22" w:rsidRPr="00295131">
        <w:t>ț</w:t>
      </w:r>
      <w:r w:rsidRPr="00295131">
        <w:t xml:space="preserve">ia inventarului de trafic care a necesitat o reevaluare la nivelul anului 2017. </w:t>
      </w:r>
    </w:p>
    <w:p w14:paraId="3B4536E7" w14:textId="69581621" w:rsidR="00C10A1F" w:rsidRPr="00295131" w:rsidRDefault="00C10A1F" w:rsidP="00C10A1F">
      <w:pPr>
        <w:pStyle w:val="Text"/>
      </w:pPr>
    </w:p>
    <w:p w14:paraId="7355E480" w14:textId="05FFEAEF" w:rsidR="00C10A1F" w:rsidRPr="00295131" w:rsidRDefault="00C10A1F" w:rsidP="00C10A1F">
      <w:pPr>
        <w:pStyle w:val="Text"/>
        <w:rPr>
          <w:b/>
          <w:bCs/>
        </w:rPr>
      </w:pPr>
      <w:r w:rsidRPr="00295131">
        <w:rPr>
          <w:b/>
          <w:bCs/>
        </w:rPr>
        <w:lastRenderedPageBreak/>
        <w:t>Inventarul emisiilor din trafic</w:t>
      </w:r>
    </w:p>
    <w:p w14:paraId="3F9A95FC" w14:textId="341AB4D8" w:rsidR="00C10A1F" w:rsidRPr="00295131" w:rsidRDefault="00C10A1F" w:rsidP="00D76381">
      <w:pPr>
        <w:pStyle w:val="Text"/>
      </w:pPr>
      <w:r w:rsidRPr="00295131">
        <w:t>Estimarea emisiilor a fost realizată separat pentru emisii din gazele de e</w:t>
      </w:r>
      <w:r w:rsidR="00D57A22" w:rsidRPr="00295131">
        <w:t>ș</w:t>
      </w:r>
      <w:r w:rsidRPr="00295131">
        <w:t>apament, separate la rândul lor în emisii generate de func</w:t>
      </w:r>
      <w:r w:rsidR="00D57A22" w:rsidRPr="00295131">
        <w:t>ț</w:t>
      </w:r>
      <w:r w:rsidRPr="00295131">
        <w:t xml:space="preserve">ionarea motorului la temperatura optimă (emisii la cald) </w:t>
      </w:r>
      <w:r w:rsidR="00D57A22" w:rsidRPr="00295131">
        <w:t>ș</w:t>
      </w:r>
      <w:r w:rsidRPr="00295131">
        <w:t xml:space="preserve">i emisii generate de pornirea motorului la temperatura ambiantă (pornire la rece </w:t>
      </w:r>
      <w:r w:rsidR="00D57A22" w:rsidRPr="00295131">
        <w:t>ș</w:t>
      </w:r>
      <w:r w:rsidRPr="00295131">
        <w:t>i efecte de încălzire)</w:t>
      </w:r>
      <w:r w:rsidR="0025748E" w:rsidRPr="00295131">
        <w:t xml:space="preserve"> și </w:t>
      </w:r>
      <w:r w:rsidRPr="00295131">
        <w:t>emisii care nu provin din gazele de e</w:t>
      </w:r>
      <w:r w:rsidR="00D57A22" w:rsidRPr="00295131">
        <w:t>ș</w:t>
      </w:r>
      <w:r w:rsidRPr="00295131">
        <w:t>apament (emisiile de compu</w:t>
      </w:r>
      <w:r w:rsidR="00D57A22" w:rsidRPr="00295131">
        <w:t>ș</w:t>
      </w:r>
      <w:r w:rsidRPr="00295131">
        <w:t>i organici volatili nemetanici (inclusiv benzen) datorate evaporării combustibilului, emisiile de particule în suspensie provenite de la frânare, uzura anvelopelor</w:t>
      </w:r>
      <w:r w:rsidR="0025748E" w:rsidRPr="00295131">
        <w:t xml:space="preserve"> și </w:t>
      </w:r>
      <w:r w:rsidRPr="00295131">
        <w:t>uzura suprafe</w:t>
      </w:r>
      <w:r w:rsidR="00D57A22" w:rsidRPr="00295131">
        <w:t>ț</w:t>
      </w:r>
      <w:r w:rsidRPr="00295131">
        <w:t>ei drumurilor).</w:t>
      </w:r>
    </w:p>
    <w:p w14:paraId="7E040105" w14:textId="6C2F2CCA" w:rsidR="00D76381" w:rsidRPr="00295131" w:rsidRDefault="00C10A1F" w:rsidP="00D76381">
      <w:pPr>
        <w:pStyle w:val="Text"/>
      </w:pPr>
      <w:r w:rsidRPr="00295131">
        <w:t>Din punct de vedere al combustibilului utilizat predomină autovehiculele care func</w:t>
      </w:r>
      <w:r w:rsidR="00D57A22" w:rsidRPr="00295131">
        <w:t>ț</w:t>
      </w:r>
      <w:r w:rsidRPr="00295131">
        <w:t>ionează cu benzină sau motorină, cele cu normă de poluare Euro 4 fiind predominante (peste 45 %).</w:t>
      </w:r>
    </w:p>
    <w:p w14:paraId="434A5D07" w14:textId="137C38C7" w:rsidR="00C10A1F" w:rsidRPr="00295131" w:rsidRDefault="00C10A1F" w:rsidP="00D76381">
      <w:pPr>
        <w:pStyle w:val="Text"/>
      </w:pPr>
      <w:r w:rsidRPr="00295131">
        <w:t>Cele mai mari emisii de NOx asociate autoturismelor ce utilizează benzina apar</w:t>
      </w:r>
      <w:r w:rsidR="00D57A22" w:rsidRPr="00295131">
        <w:t>ț</w:t>
      </w:r>
      <w:r w:rsidRPr="00295131">
        <w:t>in autoturismelor cu motoare Euro 4</w:t>
      </w:r>
      <w:r w:rsidR="0025748E" w:rsidRPr="00295131">
        <w:t xml:space="preserve"> și </w:t>
      </w:r>
      <w:r w:rsidRPr="00295131">
        <w:t>autoturismelor Euro 1 sau fără normă de poluare, în timp ce pentru autoturismele echipate cu motoare diesel emisiile cele mai mari sunt asociate cu clasele Euro 3</w:t>
      </w:r>
      <w:r w:rsidR="0025748E" w:rsidRPr="00295131">
        <w:t xml:space="preserve"> și </w:t>
      </w:r>
      <w:r w:rsidRPr="00295131">
        <w:t>Euro 4.</w:t>
      </w:r>
    </w:p>
    <w:p w14:paraId="33BFC5EB" w14:textId="13BEDA4B" w:rsidR="00C10A1F" w:rsidRPr="00295131" w:rsidRDefault="00C10A1F" w:rsidP="00D76381">
      <w:pPr>
        <w:pStyle w:val="Text"/>
      </w:pPr>
      <w:r w:rsidRPr="00295131">
        <w:t>Emisiile de PM</w:t>
      </w:r>
      <w:r w:rsidRPr="00295131">
        <w:rPr>
          <w:vertAlign w:val="subscript"/>
        </w:rPr>
        <w:t>10</w:t>
      </w:r>
      <w:r w:rsidRPr="00295131">
        <w:t xml:space="preserve"> sunt atribuite în special autoturismelor echipate cu motoare Diesel (peste 95%), iar la nivelul acestui segment ponderea cea mai mare a emisiilor de PM</w:t>
      </w:r>
      <w:r w:rsidRPr="00295131">
        <w:rPr>
          <w:vertAlign w:val="subscript"/>
        </w:rPr>
        <w:t>10</w:t>
      </w:r>
      <w:r w:rsidRPr="00295131">
        <w:t xml:space="preserve"> provin de la motoare cu norme Euro 3</w:t>
      </w:r>
      <w:r w:rsidR="0025748E" w:rsidRPr="00295131">
        <w:t xml:space="preserve"> și </w:t>
      </w:r>
      <w:r w:rsidRPr="00295131">
        <w:t>Euro 4.</w:t>
      </w:r>
    </w:p>
    <w:p w14:paraId="7B937DCC" w14:textId="0E8AE1C7" w:rsidR="00C10A1F" w:rsidRPr="00295131" w:rsidRDefault="00C10A1F" w:rsidP="00C10A1F">
      <w:pPr>
        <w:pStyle w:val="Text"/>
      </w:pPr>
      <w:r w:rsidRPr="00295131">
        <w:t>Per ansamblu, se constată că aportul cel mai ridicat la emisiile totale de NOx asociate traficului rutier este adus de autoturisme (69,23 %)</w:t>
      </w:r>
      <w:r w:rsidR="0025748E" w:rsidRPr="00295131">
        <w:t xml:space="preserve"> și </w:t>
      </w:r>
      <w:r w:rsidRPr="00295131">
        <w:t>vehicule utilitare u</w:t>
      </w:r>
      <w:r w:rsidR="00D57A22" w:rsidRPr="00295131">
        <w:t>ș</w:t>
      </w:r>
      <w:r w:rsidRPr="00295131">
        <w:t xml:space="preserve">oare (23,27 %), urmate de autobuze (5,81 %) </w:t>
      </w:r>
      <w:r w:rsidR="00D57A22" w:rsidRPr="00295131">
        <w:t>ș</w:t>
      </w:r>
      <w:r w:rsidRPr="00295131">
        <w:t>i de vehicule utilitare grele (1,54 %).</w:t>
      </w:r>
    </w:p>
    <w:p w14:paraId="06A55CB0" w14:textId="1DDDF615" w:rsidR="00C10A1F" w:rsidRPr="00295131" w:rsidRDefault="00C10A1F" w:rsidP="00C10A1F">
      <w:pPr>
        <w:pStyle w:val="Text"/>
      </w:pPr>
      <w:r w:rsidRPr="00295131">
        <w:t>Pentru emisiile totale de PM</w:t>
      </w:r>
      <w:r w:rsidRPr="00295131">
        <w:rPr>
          <w:vertAlign w:val="subscript"/>
        </w:rPr>
        <w:t>10</w:t>
      </w:r>
      <w:r w:rsidRPr="00295131">
        <w:t xml:space="preserve"> aportul cel mai ridicat este adus de autoturisme (66,73 %) </w:t>
      </w:r>
      <w:r w:rsidR="00D57A22" w:rsidRPr="00295131">
        <w:t>ș</w:t>
      </w:r>
      <w:r w:rsidRPr="00295131">
        <w:t>i vehicule utilitare u</w:t>
      </w:r>
      <w:r w:rsidR="00D57A22" w:rsidRPr="00295131">
        <w:t>ș</w:t>
      </w:r>
      <w:r w:rsidRPr="00295131">
        <w:t>oare (31,40 %), autobuze (1,24 %)</w:t>
      </w:r>
      <w:r w:rsidR="0025748E" w:rsidRPr="00295131">
        <w:t xml:space="preserve"> și </w:t>
      </w:r>
      <w:r w:rsidRPr="00295131">
        <w:t>vehicule utilitare grele (0,47 %).</w:t>
      </w:r>
    </w:p>
    <w:p w14:paraId="23F52A30" w14:textId="62021046" w:rsidR="00F12DDD" w:rsidRPr="00295131" w:rsidRDefault="00F12DDD" w:rsidP="00C10A1F">
      <w:pPr>
        <w:pStyle w:val="Text"/>
      </w:pPr>
      <w:r w:rsidRPr="00295131">
        <w:t>Pentru distribu</w:t>
      </w:r>
      <w:r w:rsidR="00D57A22" w:rsidRPr="00295131">
        <w:t>ț</w:t>
      </w:r>
      <w:r w:rsidRPr="00295131">
        <w:t>ia spa</w:t>
      </w:r>
      <w:r w:rsidR="00D57A22" w:rsidRPr="00295131">
        <w:t>ț</w:t>
      </w:r>
      <w:r w:rsidRPr="00295131">
        <w:t>ială a emisiilor au fost atribuite densită</w:t>
      </w:r>
      <w:r w:rsidR="00D57A22" w:rsidRPr="00295131">
        <w:t>ț</w:t>
      </w:r>
      <w:r w:rsidRPr="00295131">
        <w:t>i de trafic pe 4 categorii de străzi (principale, secundare, ter</w:t>
      </w:r>
      <w:r w:rsidR="00D57A22" w:rsidRPr="00295131">
        <w:t>ț</w:t>
      </w:r>
      <w:r w:rsidRPr="00295131">
        <w:t xml:space="preserve">iare </w:t>
      </w:r>
      <w:r w:rsidR="00D57A22" w:rsidRPr="00295131">
        <w:t>ș</w:t>
      </w:r>
      <w:r w:rsidRPr="00295131">
        <w:t>i reziden</w:t>
      </w:r>
      <w:r w:rsidR="00D57A22" w:rsidRPr="00295131">
        <w:t>ț</w:t>
      </w:r>
      <w:r w:rsidRPr="00295131">
        <w:t>iale). Distribu</w:t>
      </w:r>
      <w:r w:rsidR="00D57A22" w:rsidRPr="00295131">
        <w:t>ț</w:t>
      </w:r>
      <w:r w:rsidRPr="00295131">
        <w:t>ia spa</w:t>
      </w:r>
      <w:r w:rsidR="00D57A22" w:rsidRPr="00295131">
        <w:t>ț</w:t>
      </w:r>
      <w:r w:rsidRPr="00295131">
        <w:t>ială a emisiilor este prezentată în figura următoare, iar emisiile totale pe categorii de străzi se regăsesc în tabelul de mai jos.</w:t>
      </w:r>
    </w:p>
    <w:p w14:paraId="578E2A26" w14:textId="4FF03B9B" w:rsidR="00F12DDD" w:rsidRPr="00295131" w:rsidRDefault="00F12DDD" w:rsidP="00F12DDD">
      <w:pPr>
        <w:pStyle w:val="Caption"/>
        <w:jc w:val="right"/>
        <w:rPr>
          <w:lang w:val="ro-RO"/>
        </w:rPr>
      </w:pPr>
      <w:bookmarkStart w:id="175" w:name="_Toc115792561"/>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10</w:t>
      </w:r>
      <w:r w:rsidRPr="00295131">
        <w:rPr>
          <w:b/>
          <w:bCs/>
          <w:lang w:val="ro-RO"/>
        </w:rPr>
        <w:fldChar w:fldCharType="end"/>
      </w:r>
      <w:r w:rsidRPr="00295131">
        <w:rPr>
          <w:b/>
          <w:bCs/>
          <w:lang w:val="ro-RO"/>
        </w:rPr>
        <w:t>.</w:t>
      </w:r>
      <w:r w:rsidRPr="00295131">
        <w:rPr>
          <w:lang w:val="ro-RO"/>
        </w:rPr>
        <w:t xml:space="preserve"> Emisii totale de poluan</w:t>
      </w:r>
      <w:r w:rsidR="00D57A22" w:rsidRPr="00295131">
        <w:rPr>
          <w:lang w:val="ro-RO"/>
        </w:rPr>
        <w:t>ț</w:t>
      </w:r>
      <w:r w:rsidRPr="00295131">
        <w:rPr>
          <w:lang w:val="ro-RO"/>
        </w:rPr>
        <w:t>i asociate traficului rutier pe categorii de străzi.</w:t>
      </w:r>
      <w:bookmarkEnd w:id="1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1134"/>
        <w:gridCol w:w="1276"/>
        <w:gridCol w:w="1224"/>
      </w:tblGrid>
      <w:tr w:rsidR="00F12DDD" w:rsidRPr="00295131" w14:paraId="09039071" w14:textId="77777777" w:rsidTr="006460B8">
        <w:tc>
          <w:tcPr>
            <w:tcW w:w="3964" w:type="dxa"/>
            <w:vMerge w:val="restart"/>
            <w:shd w:val="clear" w:color="auto" w:fill="38556D"/>
          </w:tcPr>
          <w:p w14:paraId="0F3BC351" w14:textId="6168DA4D"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Categorii de activită</w:t>
            </w:r>
            <w:r w:rsidR="00D57A22" w:rsidRPr="00295131">
              <w:rPr>
                <w:b/>
                <w:bCs/>
                <w:color w:val="FFFFFF" w:themeColor="background1"/>
                <w:sz w:val="20"/>
                <w:szCs w:val="20"/>
                <w:lang w:val="ro-RO"/>
              </w:rPr>
              <w:t>ț</w:t>
            </w:r>
            <w:r w:rsidRPr="00295131">
              <w:rPr>
                <w:b/>
                <w:bCs/>
                <w:color w:val="FFFFFF" w:themeColor="background1"/>
                <w:sz w:val="20"/>
                <w:szCs w:val="20"/>
                <w:lang w:val="ro-RO"/>
              </w:rPr>
              <w:t>i</w:t>
            </w:r>
          </w:p>
        </w:tc>
        <w:tc>
          <w:tcPr>
            <w:tcW w:w="1418" w:type="dxa"/>
            <w:shd w:val="clear" w:color="auto" w:fill="38556D"/>
          </w:tcPr>
          <w:p w14:paraId="02C0A1B1" w14:textId="5292D99F"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NOx</w:t>
            </w:r>
          </w:p>
        </w:tc>
        <w:tc>
          <w:tcPr>
            <w:tcW w:w="1134" w:type="dxa"/>
            <w:shd w:val="clear" w:color="auto" w:fill="38556D"/>
          </w:tcPr>
          <w:p w14:paraId="3307BDAC" w14:textId="39BD8BE9"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2,5</w:t>
            </w:r>
          </w:p>
        </w:tc>
        <w:tc>
          <w:tcPr>
            <w:tcW w:w="1276" w:type="dxa"/>
            <w:shd w:val="clear" w:color="auto" w:fill="38556D"/>
          </w:tcPr>
          <w:p w14:paraId="4B043612" w14:textId="176177CB" w:rsidR="00F12DDD" w:rsidRPr="00295131" w:rsidRDefault="00F12DDD" w:rsidP="006460B8">
            <w:pPr>
              <w:spacing w:after="0" w:line="240" w:lineRule="auto"/>
              <w:jc w:val="center"/>
              <w:rPr>
                <w:b/>
                <w:bCs/>
                <w:color w:val="FFFFFF" w:themeColor="background1"/>
                <w:sz w:val="20"/>
                <w:szCs w:val="20"/>
                <w:vertAlign w:val="subscript"/>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10</w:t>
            </w:r>
          </w:p>
        </w:tc>
        <w:tc>
          <w:tcPr>
            <w:tcW w:w="1224" w:type="dxa"/>
            <w:shd w:val="clear" w:color="auto" w:fill="38556D"/>
          </w:tcPr>
          <w:p w14:paraId="7B9B1F10" w14:textId="7E422AD6"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w:t>
            </w:r>
            <w:r w:rsidRPr="00295131">
              <w:rPr>
                <w:b/>
                <w:bCs/>
                <w:color w:val="FFFFFF" w:themeColor="background1"/>
                <w:sz w:val="20"/>
                <w:szCs w:val="20"/>
                <w:vertAlign w:val="subscript"/>
                <w:lang w:val="ro-RO"/>
              </w:rPr>
              <w:t>6</w:t>
            </w:r>
            <w:r w:rsidRPr="00295131">
              <w:rPr>
                <w:b/>
                <w:bCs/>
                <w:color w:val="FFFFFF" w:themeColor="background1"/>
                <w:sz w:val="20"/>
                <w:szCs w:val="20"/>
                <w:lang w:val="ro-RO"/>
              </w:rPr>
              <w:t>H</w:t>
            </w:r>
            <w:r w:rsidRPr="00295131">
              <w:rPr>
                <w:b/>
                <w:bCs/>
                <w:color w:val="FFFFFF" w:themeColor="background1"/>
                <w:sz w:val="20"/>
                <w:szCs w:val="20"/>
                <w:vertAlign w:val="subscript"/>
                <w:lang w:val="ro-RO"/>
              </w:rPr>
              <w:t>6</w:t>
            </w:r>
          </w:p>
        </w:tc>
      </w:tr>
      <w:tr w:rsidR="00F12DDD" w:rsidRPr="00295131" w14:paraId="0CB5DDB4" w14:textId="77777777" w:rsidTr="006460B8">
        <w:tc>
          <w:tcPr>
            <w:tcW w:w="3964" w:type="dxa"/>
            <w:vMerge/>
            <w:shd w:val="clear" w:color="auto" w:fill="38556D"/>
          </w:tcPr>
          <w:p w14:paraId="1B6809CD" w14:textId="77777777" w:rsidR="00F12DDD" w:rsidRPr="00295131" w:rsidRDefault="00F12DDD" w:rsidP="006460B8">
            <w:pPr>
              <w:spacing w:after="0" w:line="240" w:lineRule="auto"/>
              <w:jc w:val="center"/>
              <w:rPr>
                <w:b/>
                <w:bCs/>
                <w:color w:val="FFFFFF" w:themeColor="background1"/>
                <w:sz w:val="20"/>
                <w:szCs w:val="20"/>
                <w:lang w:val="ro-RO"/>
              </w:rPr>
            </w:pPr>
          </w:p>
        </w:tc>
        <w:tc>
          <w:tcPr>
            <w:tcW w:w="1418" w:type="dxa"/>
            <w:shd w:val="clear" w:color="auto" w:fill="38556D"/>
          </w:tcPr>
          <w:p w14:paraId="014CBB71" w14:textId="41B5D865"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134" w:type="dxa"/>
            <w:shd w:val="clear" w:color="auto" w:fill="38556D"/>
          </w:tcPr>
          <w:p w14:paraId="77BF99D7" w14:textId="3BF0A274"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76" w:type="dxa"/>
            <w:shd w:val="clear" w:color="auto" w:fill="38556D"/>
          </w:tcPr>
          <w:p w14:paraId="0C7DCB5D" w14:textId="599DDAF9"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24" w:type="dxa"/>
            <w:shd w:val="clear" w:color="auto" w:fill="38556D"/>
          </w:tcPr>
          <w:p w14:paraId="50EF7059" w14:textId="6C725566" w:rsidR="00F12DDD" w:rsidRPr="00295131" w:rsidRDefault="00F12DDD"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r>
      <w:tr w:rsidR="00F12DDD" w:rsidRPr="00295131" w14:paraId="1D1F1625" w14:textId="77777777" w:rsidTr="006460B8">
        <w:tc>
          <w:tcPr>
            <w:tcW w:w="3964" w:type="dxa"/>
          </w:tcPr>
          <w:p w14:paraId="68C8FA9E" w14:textId="28654788" w:rsidR="00F12DDD" w:rsidRPr="00295131" w:rsidRDefault="00F12DDD" w:rsidP="006460B8">
            <w:pPr>
              <w:spacing w:after="0" w:line="240" w:lineRule="auto"/>
              <w:rPr>
                <w:sz w:val="20"/>
                <w:szCs w:val="20"/>
                <w:lang w:val="ro-RO"/>
              </w:rPr>
            </w:pPr>
            <w:r w:rsidRPr="00295131">
              <w:rPr>
                <w:sz w:val="20"/>
                <w:szCs w:val="20"/>
                <w:lang w:val="ro-RO"/>
              </w:rPr>
              <w:t>Trafic rutier pe străzi principale</w:t>
            </w:r>
            <w:r w:rsidR="0025748E" w:rsidRPr="00295131">
              <w:rPr>
                <w:sz w:val="20"/>
                <w:szCs w:val="20"/>
                <w:lang w:val="ro-RO"/>
              </w:rPr>
              <w:t xml:space="preserve"> și </w:t>
            </w:r>
            <w:r w:rsidRPr="00295131">
              <w:rPr>
                <w:sz w:val="20"/>
                <w:szCs w:val="20"/>
                <w:lang w:val="ro-RO"/>
              </w:rPr>
              <w:t>secundare</w:t>
            </w:r>
          </w:p>
        </w:tc>
        <w:tc>
          <w:tcPr>
            <w:tcW w:w="1418" w:type="dxa"/>
            <w:vAlign w:val="center"/>
          </w:tcPr>
          <w:p w14:paraId="014368C0" w14:textId="236D41E7" w:rsidR="00F12DDD" w:rsidRPr="00295131" w:rsidRDefault="00F12DDD" w:rsidP="006460B8">
            <w:pPr>
              <w:spacing w:after="0" w:line="240" w:lineRule="auto"/>
              <w:jc w:val="center"/>
              <w:rPr>
                <w:sz w:val="20"/>
                <w:szCs w:val="20"/>
                <w:lang w:val="ro-RO"/>
              </w:rPr>
            </w:pPr>
            <w:r w:rsidRPr="00295131">
              <w:rPr>
                <w:sz w:val="20"/>
                <w:szCs w:val="20"/>
                <w:lang w:val="ro-RO"/>
              </w:rPr>
              <w:t>5162,38</w:t>
            </w:r>
          </w:p>
        </w:tc>
        <w:tc>
          <w:tcPr>
            <w:tcW w:w="1134" w:type="dxa"/>
            <w:vAlign w:val="center"/>
          </w:tcPr>
          <w:p w14:paraId="12165011" w14:textId="6AB5ABCB" w:rsidR="00F12DDD" w:rsidRPr="00295131" w:rsidRDefault="00F12DDD" w:rsidP="006460B8">
            <w:pPr>
              <w:spacing w:after="0" w:line="240" w:lineRule="auto"/>
              <w:jc w:val="center"/>
              <w:rPr>
                <w:sz w:val="20"/>
                <w:szCs w:val="20"/>
                <w:lang w:val="ro-RO"/>
              </w:rPr>
            </w:pPr>
            <w:r w:rsidRPr="00295131">
              <w:rPr>
                <w:sz w:val="20"/>
                <w:szCs w:val="20"/>
                <w:lang w:val="ro-RO"/>
              </w:rPr>
              <w:t>436,59</w:t>
            </w:r>
          </w:p>
        </w:tc>
        <w:tc>
          <w:tcPr>
            <w:tcW w:w="1276" w:type="dxa"/>
            <w:vAlign w:val="center"/>
          </w:tcPr>
          <w:p w14:paraId="7D0A4622" w14:textId="41D8B871" w:rsidR="00F12DDD" w:rsidRPr="00295131" w:rsidRDefault="00F12DDD" w:rsidP="006460B8">
            <w:pPr>
              <w:spacing w:after="0" w:line="240" w:lineRule="auto"/>
              <w:jc w:val="center"/>
              <w:rPr>
                <w:sz w:val="20"/>
                <w:szCs w:val="20"/>
                <w:lang w:val="ro-RO"/>
              </w:rPr>
            </w:pPr>
            <w:r w:rsidRPr="00295131">
              <w:rPr>
                <w:sz w:val="20"/>
                <w:szCs w:val="20"/>
                <w:lang w:val="ro-RO"/>
              </w:rPr>
              <w:t>803,26</w:t>
            </w:r>
          </w:p>
        </w:tc>
        <w:tc>
          <w:tcPr>
            <w:tcW w:w="1224" w:type="dxa"/>
            <w:vAlign w:val="center"/>
          </w:tcPr>
          <w:p w14:paraId="0E318745" w14:textId="3D466C92" w:rsidR="00F12DDD" w:rsidRPr="00295131" w:rsidRDefault="00F12DDD" w:rsidP="006460B8">
            <w:pPr>
              <w:spacing w:after="0" w:line="240" w:lineRule="auto"/>
              <w:jc w:val="center"/>
              <w:rPr>
                <w:sz w:val="20"/>
                <w:szCs w:val="20"/>
                <w:lang w:val="ro-RO"/>
              </w:rPr>
            </w:pPr>
            <w:r w:rsidRPr="00295131">
              <w:rPr>
                <w:sz w:val="20"/>
                <w:szCs w:val="20"/>
                <w:lang w:val="ro-RO"/>
              </w:rPr>
              <w:t>94,47</w:t>
            </w:r>
          </w:p>
        </w:tc>
      </w:tr>
      <w:tr w:rsidR="00F12DDD" w:rsidRPr="00295131" w14:paraId="133A140F" w14:textId="77777777" w:rsidTr="006460B8">
        <w:tc>
          <w:tcPr>
            <w:tcW w:w="3964" w:type="dxa"/>
          </w:tcPr>
          <w:p w14:paraId="4CA14622" w14:textId="35D2F41C" w:rsidR="00F12DDD" w:rsidRPr="00295131" w:rsidRDefault="00F12DDD" w:rsidP="006460B8">
            <w:pPr>
              <w:spacing w:after="0" w:line="240" w:lineRule="auto"/>
              <w:rPr>
                <w:sz w:val="20"/>
                <w:szCs w:val="20"/>
                <w:lang w:val="ro-RO"/>
              </w:rPr>
            </w:pPr>
            <w:r w:rsidRPr="00295131">
              <w:rPr>
                <w:sz w:val="20"/>
                <w:szCs w:val="20"/>
                <w:lang w:val="ro-RO"/>
              </w:rPr>
              <w:t>Trafic rutier pe străzi ter</w:t>
            </w:r>
            <w:r w:rsidR="00D57A22" w:rsidRPr="00295131">
              <w:rPr>
                <w:sz w:val="20"/>
                <w:szCs w:val="20"/>
                <w:lang w:val="ro-RO"/>
              </w:rPr>
              <w:t>ț</w:t>
            </w:r>
            <w:r w:rsidRPr="00295131">
              <w:rPr>
                <w:sz w:val="20"/>
                <w:szCs w:val="20"/>
                <w:lang w:val="ro-RO"/>
              </w:rPr>
              <w:t xml:space="preserve">iare </w:t>
            </w:r>
            <w:r w:rsidR="00D57A22" w:rsidRPr="00295131">
              <w:rPr>
                <w:sz w:val="20"/>
                <w:szCs w:val="20"/>
                <w:lang w:val="ro-RO"/>
              </w:rPr>
              <w:t>ș</w:t>
            </w:r>
            <w:r w:rsidRPr="00295131">
              <w:rPr>
                <w:sz w:val="20"/>
                <w:szCs w:val="20"/>
                <w:lang w:val="ro-RO"/>
              </w:rPr>
              <w:t>i reziden</w:t>
            </w:r>
            <w:r w:rsidR="00D57A22" w:rsidRPr="00295131">
              <w:rPr>
                <w:sz w:val="20"/>
                <w:szCs w:val="20"/>
                <w:lang w:val="ro-RO"/>
              </w:rPr>
              <w:t>ț</w:t>
            </w:r>
            <w:r w:rsidRPr="00295131">
              <w:rPr>
                <w:sz w:val="20"/>
                <w:szCs w:val="20"/>
                <w:lang w:val="ro-RO"/>
              </w:rPr>
              <w:t>iale</w:t>
            </w:r>
          </w:p>
        </w:tc>
        <w:tc>
          <w:tcPr>
            <w:tcW w:w="1418" w:type="dxa"/>
            <w:vAlign w:val="center"/>
          </w:tcPr>
          <w:p w14:paraId="620C6522" w14:textId="4C5A6B42" w:rsidR="00F12DDD" w:rsidRPr="00295131" w:rsidRDefault="00F12DDD" w:rsidP="006460B8">
            <w:pPr>
              <w:spacing w:after="0" w:line="240" w:lineRule="auto"/>
              <w:jc w:val="center"/>
              <w:rPr>
                <w:sz w:val="20"/>
                <w:szCs w:val="20"/>
                <w:lang w:val="ro-RO"/>
              </w:rPr>
            </w:pPr>
            <w:r w:rsidRPr="00295131">
              <w:rPr>
                <w:sz w:val="20"/>
                <w:szCs w:val="20"/>
                <w:lang w:val="ro-RO"/>
              </w:rPr>
              <w:t>4016,26</w:t>
            </w:r>
          </w:p>
        </w:tc>
        <w:tc>
          <w:tcPr>
            <w:tcW w:w="1134" w:type="dxa"/>
            <w:vAlign w:val="center"/>
          </w:tcPr>
          <w:p w14:paraId="1090C0F1" w14:textId="174C2C63" w:rsidR="00F12DDD" w:rsidRPr="00295131" w:rsidRDefault="00F12DDD" w:rsidP="006460B8">
            <w:pPr>
              <w:spacing w:after="0" w:line="240" w:lineRule="auto"/>
              <w:jc w:val="center"/>
              <w:rPr>
                <w:sz w:val="20"/>
                <w:szCs w:val="20"/>
                <w:lang w:val="ro-RO"/>
              </w:rPr>
            </w:pPr>
            <w:r w:rsidRPr="00295131">
              <w:rPr>
                <w:sz w:val="20"/>
                <w:szCs w:val="20"/>
                <w:lang w:val="ro-RO"/>
              </w:rPr>
              <w:t>359,34</w:t>
            </w:r>
          </w:p>
        </w:tc>
        <w:tc>
          <w:tcPr>
            <w:tcW w:w="1276" w:type="dxa"/>
            <w:vAlign w:val="center"/>
          </w:tcPr>
          <w:p w14:paraId="1C468D22" w14:textId="2AB625ED" w:rsidR="00F12DDD" w:rsidRPr="00295131" w:rsidRDefault="00F12DDD" w:rsidP="006460B8">
            <w:pPr>
              <w:spacing w:after="0" w:line="240" w:lineRule="auto"/>
              <w:jc w:val="center"/>
              <w:rPr>
                <w:sz w:val="20"/>
                <w:szCs w:val="20"/>
                <w:lang w:val="ro-RO"/>
              </w:rPr>
            </w:pPr>
            <w:r w:rsidRPr="00295131">
              <w:rPr>
                <w:sz w:val="20"/>
                <w:szCs w:val="20"/>
                <w:lang w:val="ro-RO"/>
              </w:rPr>
              <w:t>640,93</w:t>
            </w:r>
          </w:p>
        </w:tc>
        <w:tc>
          <w:tcPr>
            <w:tcW w:w="1224" w:type="dxa"/>
            <w:vAlign w:val="center"/>
          </w:tcPr>
          <w:p w14:paraId="59A111F0" w14:textId="05B69653" w:rsidR="00F12DDD" w:rsidRPr="00295131" w:rsidRDefault="00F12DDD" w:rsidP="006460B8">
            <w:pPr>
              <w:spacing w:after="0" w:line="240" w:lineRule="auto"/>
              <w:jc w:val="center"/>
              <w:rPr>
                <w:sz w:val="20"/>
                <w:szCs w:val="20"/>
                <w:lang w:val="ro-RO"/>
              </w:rPr>
            </w:pPr>
            <w:r w:rsidRPr="00295131">
              <w:rPr>
                <w:sz w:val="20"/>
                <w:szCs w:val="20"/>
                <w:lang w:val="ro-RO"/>
              </w:rPr>
              <w:t>84,20</w:t>
            </w:r>
          </w:p>
        </w:tc>
      </w:tr>
      <w:tr w:rsidR="00F12DDD" w:rsidRPr="00295131" w14:paraId="125A4B58" w14:textId="77777777" w:rsidTr="006460B8">
        <w:tc>
          <w:tcPr>
            <w:tcW w:w="3964" w:type="dxa"/>
          </w:tcPr>
          <w:p w14:paraId="36203E32" w14:textId="32872968" w:rsidR="00F12DDD" w:rsidRPr="00295131" w:rsidRDefault="00F12DDD" w:rsidP="006460B8">
            <w:pPr>
              <w:spacing w:after="0" w:line="240" w:lineRule="auto"/>
              <w:rPr>
                <w:b/>
                <w:bCs/>
                <w:sz w:val="20"/>
                <w:szCs w:val="20"/>
                <w:lang w:val="ro-RO"/>
              </w:rPr>
            </w:pPr>
            <w:r w:rsidRPr="00295131">
              <w:rPr>
                <w:b/>
                <w:bCs/>
                <w:sz w:val="20"/>
                <w:szCs w:val="20"/>
                <w:lang w:val="ro-RO"/>
              </w:rPr>
              <w:t>Total</w:t>
            </w:r>
          </w:p>
        </w:tc>
        <w:tc>
          <w:tcPr>
            <w:tcW w:w="1418" w:type="dxa"/>
            <w:vAlign w:val="center"/>
          </w:tcPr>
          <w:p w14:paraId="0DFEC73A" w14:textId="674CACB4" w:rsidR="00F12DDD" w:rsidRPr="00295131" w:rsidRDefault="00F12DDD" w:rsidP="006460B8">
            <w:pPr>
              <w:spacing w:after="0" w:line="240" w:lineRule="auto"/>
              <w:jc w:val="center"/>
              <w:rPr>
                <w:b/>
                <w:bCs/>
                <w:sz w:val="20"/>
                <w:szCs w:val="20"/>
                <w:lang w:val="ro-RO"/>
              </w:rPr>
            </w:pPr>
            <w:r w:rsidRPr="00295131">
              <w:rPr>
                <w:b/>
                <w:bCs/>
                <w:sz w:val="20"/>
                <w:szCs w:val="20"/>
                <w:lang w:val="ro-RO"/>
              </w:rPr>
              <w:t>9178,64</w:t>
            </w:r>
          </w:p>
        </w:tc>
        <w:tc>
          <w:tcPr>
            <w:tcW w:w="1134" w:type="dxa"/>
            <w:vAlign w:val="center"/>
          </w:tcPr>
          <w:p w14:paraId="022DC55B" w14:textId="185E66B0" w:rsidR="00F12DDD" w:rsidRPr="00295131" w:rsidRDefault="00F12DDD" w:rsidP="006460B8">
            <w:pPr>
              <w:spacing w:after="0" w:line="240" w:lineRule="auto"/>
              <w:jc w:val="center"/>
              <w:rPr>
                <w:b/>
                <w:bCs/>
                <w:sz w:val="20"/>
                <w:szCs w:val="20"/>
                <w:lang w:val="ro-RO"/>
              </w:rPr>
            </w:pPr>
            <w:r w:rsidRPr="00295131">
              <w:rPr>
                <w:b/>
                <w:bCs/>
                <w:sz w:val="20"/>
                <w:szCs w:val="20"/>
                <w:lang w:val="ro-RO"/>
              </w:rPr>
              <w:t>795,93</w:t>
            </w:r>
          </w:p>
        </w:tc>
        <w:tc>
          <w:tcPr>
            <w:tcW w:w="1276" w:type="dxa"/>
            <w:vAlign w:val="center"/>
          </w:tcPr>
          <w:p w14:paraId="30F8D9E6" w14:textId="7E8C8548" w:rsidR="00F12DDD" w:rsidRPr="00295131" w:rsidRDefault="00F12DDD" w:rsidP="006460B8">
            <w:pPr>
              <w:spacing w:after="0" w:line="240" w:lineRule="auto"/>
              <w:jc w:val="center"/>
              <w:rPr>
                <w:b/>
                <w:bCs/>
                <w:sz w:val="20"/>
                <w:szCs w:val="20"/>
                <w:lang w:val="ro-RO"/>
              </w:rPr>
            </w:pPr>
            <w:r w:rsidRPr="00295131">
              <w:rPr>
                <w:b/>
                <w:bCs/>
                <w:sz w:val="20"/>
                <w:szCs w:val="20"/>
                <w:lang w:val="ro-RO"/>
              </w:rPr>
              <w:t>1444,19</w:t>
            </w:r>
          </w:p>
        </w:tc>
        <w:tc>
          <w:tcPr>
            <w:tcW w:w="1224" w:type="dxa"/>
            <w:vAlign w:val="center"/>
          </w:tcPr>
          <w:p w14:paraId="55CC1BFB" w14:textId="4AF6273B" w:rsidR="00F12DDD" w:rsidRPr="00295131" w:rsidRDefault="00F12DDD" w:rsidP="006460B8">
            <w:pPr>
              <w:spacing w:after="0" w:line="240" w:lineRule="auto"/>
              <w:jc w:val="center"/>
              <w:rPr>
                <w:b/>
                <w:bCs/>
                <w:sz w:val="20"/>
                <w:szCs w:val="20"/>
                <w:lang w:val="ro-RO"/>
              </w:rPr>
            </w:pPr>
            <w:r w:rsidRPr="00295131">
              <w:rPr>
                <w:b/>
                <w:bCs/>
                <w:sz w:val="20"/>
                <w:szCs w:val="20"/>
                <w:lang w:val="ro-RO"/>
              </w:rPr>
              <w:t>178,67</w:t>
            </w:r>
          </w:p>
        </w:tc>
      </w:tr>
    </w:tbl>
    <w:p w14:paraId="11D25F4A" w14:textId="43A4B521" w:rsidR="00F12DDD" w:rsidRPr="00295131" w:rsidRDefault="00F12DDD" w:rsidP="00F12DDD">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67A89D24" w14:textId="77777777" w:rsidR="00F12DDD" w:rsidRPr="00295131" w:rsidRDefault="00F12DDD" w:rsidP="00F12DDD">
      <w:pPr>
        <w:rPr>
          <w:lang w:val="ro-RO"/>
        </w:rPr>
      </w:pPr>
    </w:p>
    <w:p w14:paraId="5D34483A" w14:textId="39C3C5DE" w:rsidR="005848CE" w:rsidRPr="00295131" w:rsidRDefault="005848CE" w:rsidP="005848CE">
      <w:pPr>
        <w:rPr>
          <w:lang w:val="ro-RO"/>
        </w:rPr>
      </w:pPr>
    </w:p>
    <w:p w14:paraId="268AA599" w14:textId="74690B40" w:rsidR="005848CE" w:rsidRPr="00295131" w:rsidRDefault="005848CE" w:rsidP="005848CE">
      <w:pPr>
        <w:spacing w:after="0" w:line="240" w:lineRule="auto"/>
        <w:jc w:val="center"/>
        <w:rPr>
          <w:lang w:val="ro-RO"/>
        </w:rPr>
      </w:pPr>
      <w:r w:rsidRPr="00295131">
        <w:rPr>
          <w:noProof/>
        </w:rPr>
        <w:lastRenderedPageBreak/>
        <w:drawing>
          <wp:inline distT="0" distB="0" distL="0" distR="0" wp14:anchorId="126D8921" wp14:editId="6C4D7916">
            <wp:extent cx="5580000" cy="3808817"/>
            <wp:effectExtent l="19050" t="19050" r="20955"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5580000" cy="3808817"/>
                    </a:xfrm>
                    <a:prstGeom prst="rect">
                      <a:avLst/>
                    </a:prstGeom>
                    <a:ln>
                      <a:solidFill>
                        <a:srgbClr val="38556D"/>
                      </a:solidFill>
                    </a:ln>
                  </pic:spPr>
                </pic:pic>
              </a:graphicData>
            </a:graphic>
          </wp:inline>
        </w:drawing>
      </w:r>
    </w:p>
    <w:p w14:paraId="6BBE3EE6" w14:textId="23FE00FF" w:rsidR="005848CE" w:rsidRPr="00295131" w:rsidRDefault="005848CE" w:rsidP="005848C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Raport privind Etapa a II-a din cadrul proiectului Planuri de calitate a aerului ambiental din municipiul Bucure</w:t>
      </w:r>
      <w:r w:rsidR="00D57A22" w:rsidRPr="00295131">
        <w:rPr>
          <w:i/>
          <w:iCs/>
          <w:color w:val="38556D"/>
          <w:sz w:val="18"/>
          <w:szCs w:val="18"/>
        </w:rPr>
        <w:t>ș</w:t>
      </w:r>
      <w:r w:rsidRPr="00295131">
        <w:rPr>
          <w:i/>
          <w:iCs/>
          <w:color w:val="38556D"/>
          <w:sz w:val="18"/>
          <w:szCs w:val="18"/>
        </w:rPr>
        <w:t>ti</w:t>
      </w:r>
      <w:r w:rsidRPr="00295131">
        <w:rPr>
          <w:rFonts w:cs="Arial"/>
          <w:i/>
          <w:color w:val="38556D"/>
          <w:sz w:val="18"/>
          <w:szCs w:val="18"/>
        </w:rPr>
        <w:t>.</w:t>
      </w:r>
    </w:p>
    <w:p w14:paraId="7C7FF19E" w14:textId="6F4E3D46" w:rsidR="005848CE" w:rsidRPr="00295131" w:rsidRDefault="005848CE" w:rsidP="005848CE">
      <w:pPr>
        <w:pStyle w:val="Caption"/>
        <w:jc w:val="center"/>
        <w:rPr>
          <w:rFonts w:cs="Arial"/>
          <w:lang w:val="ro-RO"/>
        </w:rPr>
      </w:pPr>
      <w:bookmarkStart w:id="176" w:name="_Toc115792531"/>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9</w:t>
      </w:r>
      <w:r w:rsidRPr="00295131">
        <w:rPr>
          <w:rFonts w:cs="Arial"/>
          <w:b/>
          <w:lang w:val="ro-RO"/>
        </w:rPr>
        <w:fldChar w:fldCharType="end"/>
      </w:r>
      <w:r w:rsidRPr="00295131">
        <w:rPr>
          <w:rFonts w:cs="Arial"/>
          <w:b/>
          <w:lang w:val="ro-RO"/>
        </w:rPr>
        <w:t>.</w:t>
      </w:r>
      <w:r w:rsidRPr="00295131">
        <w:rPr>
          <w:rFonts w:cs="Arial"/>
          <w:lang w:val="ro-RO"/>
        </w:rPr>
        <w:t xml:space="preserve"> Distribu</w:t>
      </w:r>
      <w:r w:rsidR="00D57A22" w:rsidRPr="00295131">
        <w:rPr>
          <w:rFonts w:cs="Arial"/>
          <w:lang w:val="ro-RO"/>
        </w:rPr>
        <w:t>ț</w:t>
      </w:r>
      <w:r w:rsidRPr="00295131">
        <w:rPr>
          <w:rFonts w:cs="Arial"/>
          <w:lang w:val="ro-RO"/>
        </w:rPr>
        <w:t>ia spa</w:t>
      </w:r>
      <w:r w:rsidR="00D57A22" w:rsidRPr="00295131">
        <w:rPr>
          <w:rFonts w:cs="Arial"/>
          <w:lang w:val="ro-RO"/>
        </w:rPr>
        <w:t>ț</w:t>
      </w:r>
      <w:r w:rsidRPr="00295131">
        <w:rPr>
          <w:rFonts w:cs="Arial"/>
          <w:lang w:val="ro-RO"/>
        </w:rPr>
        <w:t>ială a concentra</w:t>
      </w:r>
      <w:r w:rsidR="00D57A22" w:rsidRPr="00295131">
        <w:rPr>
          <w:rFonts w:cs="Arial"/>
          <w:lang w:val="ro-RO"/>
        </w:rPr>
        <w:t>ț</w:t>
      </w:r>
      <w:r w:rsidRPr="00295131">
        <w:rPr>
          <w:rFonts w:cs="Arial"/>
          <w:lang w:val="ro-RO"/>
        </w:rPr>
        <w:t>iilor medii anuale din trafic pentru NO</w:t>
      </w:r>
      <w:r w:rsidRPr="00295131">
        <w:rPr>
          <w:rFonts w:cs="Arial"/>
          <w:vertAlign w:val="subscript"/>
          <w:lang w:val="ro-RO"/>
        </w:rPr>
        <w:t>2</w:t>
      </w:r>
      <w:r w:rsidRPr="00295131">
        <w:rPr>
          <w:rFonts w:cs="Arial"/>
          <w:lang w:val="ro-RO"/>
        </w:rPr>
        <w:t>.</w:t>
      </w:r>
      <w:bookmarkEnd w:id="176"/>
    </w:p>
    <w:p w14:paraId="2622308C" w14:textId="4F43D7C5" w:rsidR="005848CE" w:rsidRPr="00295131" w:rsidRDefault="005848CE" w:rsidP="005848CE">
      <w:pPr>
        <w:spacing w:after="0" w:line="240" w:lineRule="auto"/>
        <w:jc w:val="center"/>
        <w:rPr>
          <w:lang w:val="ro-RO"/>
        </w:rPr>
      </w:pPr>
      <w:r w:rsidRPr="00295131">
        <w:rPr>
          <w:noProof/>
        </w:rPr>
        <w:drawing>
          <wp:inline distT="0" distB="0" distL="0" distR="0" wp14:anchorId="489E5AA6" wp14:editId="7AF74593">
            <wp:extent cx="5580000" cy="3776670"/>
            <wp:effectExtent l="19050" t="19050" r="20955" b="146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a:ext>
                      </a:extLst>
                    </a:blip>
                    <a:stretch>
                      <a:fillRect/>
                    </a:stretch>
                  </pic:blipFill>
                  <pic:spPr>
                    <a:xfrm>
                      <a:off x="0" y="0"/>
                      <a:ext cx="5580000" cy="3776670"/>
                    </a:xfrm>
                    <a:prstGeom prst="rect">
                      <a:avLst/>
                    </a:prstGeom>
                    <a:ln>
                      <a:solidFill>
                        <a:srgbClr val="38556D"/>
                      </a:solidFill>
                    </a:ln>
                  </pic:spPr>
                </pic:pic>
              </a:graphicData>
            </a:graphic>
          </wp:inline>
        </w:drawing>
      </w:r>
    </w:p>
    <w:p w14:paraId="57DD328B" w14:textId="56972B3A" w:rsidR="005848CE" w:rsidRPr="00295131" w:rsidRDefault="005848CE" w:rsidP="005848C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Raport privind Etapa a II-a din cadrul proiectului Planuri de calitate a aerului ambiental din municipiul Bucure</w:t>
      </w:r>
      <w:r w:rsidR="00D57A22" w:rsidRPr="00295131">
        <w:rPr>
          <w:i/>
          <w:iCs/>
          <w:color w:val="38556D"/>
          <w:sz w:val="18"/>
          <w:szCs w:val="18"/>
        </w:rPr>
        <w:t>ș</w:t>
      </w:r>
      <w:r w:rsidRPr="00295131">
        <w:rPr>
          <w:i/>
          <w:iCs/>
          <w:color w:val="38556D"/>
          <w:sz w:val="18"/>
          <w:szCs w:val="18"/>
        </w:rPr>
        <w:t>ti</w:t>
      </w:r>
      <w:r w:rsidRPr="00295131">
        <w:rPr>
          <w:rFonts w:cs="Arial"/>
          <w:i/>
          <w:color w:val="38556D"/>
          <w:sz w:val="18"/>
          <w:szCs w:val="18"/>
        </w:rPr>
        <w:t>.</w:t>
      </w:r>
    </w:p>
    <w:p w14:paraId="5BE8E85E" w14:textId="0E23864A" w:rsidR="005848CE" w:rsidRPr="00295131" w:rsidRDefault="005848CE" w:rsidP="005848CE">
      <w:pPr>
        <w:pStyle w:val="Caption"/>
        <w:jc w:val="center"/>
        <w:rPr>
          <w:rFonts w:cs="Arial"/>
          <w:lang w:val="ro-RO"/>
        </w:rPr>
      </w:pPr>
      <w:bookmarkStart w:id="177" w:name="_Toc115792532"/>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10</w:t>
      </w:r>
      <w:r w:rsidRPr="00295131">
        <w:rPr>
          <w:rFonts w:cs="Arial"/>
          <w:b/>
          <w:lang w:val="ro-RO"/>
        </w:rPr>
        <w:fldChar w:fldCharType="end"/>
      </w:r>
      <w:r w:rsidRPr="00295131">
        <w:rPr>
          <w:rFonts w:cs="Arial"/>
          <w:b/>
          <w:lang w:val="ro-RO"/>
        </w:rPr>
        <w:t>.</w:t>
      </w:r>
      <w:r w:rsidRPr="00295131">
        <w:rPr>
          <w:rFonts w:cs="Arial"/>
          <w:lang w:val="ro-RO"/>
        </w:rPr>
        <w:t xml:space="preserve"> Distribu</w:t>
      </w:r>
      <w:r w:rsidR="00D57A22" w:rsidRPr="00295131">
        <w:rPr>
          <w:rFonts w:cs="Arial"/>
          <w:lang w:val="ro-RO"/>
        </w:rPr>
        <w:t>ț</w:t>
      </w:r>
      <w:r w:rsidRPr="00295131">
        <w:rPr>
          <w:rFonts w:cs="Arial"/>
          <w:lang w:val="ro-RO"/>
        </w:rPr>
        <w:t>ia spa</w:t>
      </w:r>
      <w:r w:rsidR="00D57A22" w:rsidRPr="00295131">
        <w:rPr>
          <w:rFonts w:cs="Arial"/>
          <w:lang w:val="ro-RO"/>
        </w:rPr>
        <w:t>ț</w:t>
      </w:r>
      <w:r w:rsidRPr="00295131">
        <w:rPr>
          <w:rFonts w:cs="Arial"/>
          <w:lang w:val="ro-RO"/>
        </w:rPr>
        <w:t>ială a concentra</w:t>
      </w:r>
      <w:r w:rsidR="00D57A22" w:rsidRPr="00295131">
        <w:rPr>
          <w:rFonts w:cs="Arial"/>
          <w:lang w:val="ro-RO"/>
        </w:rPr>
        <w:t>ț</w:t>
      </w:r>
      <w:r w:rsidRPr="00295131">
        <w:rPr>
          <w:rFonts w:cs="Arial"/>
          <w:lang w:val="ro-RO"/>
        </w:rPr>
        <w:t>iilor medii anuale din trafic pentru NO</w:t>
      </w:r>
      <w:r w:rsidRPr="00295131">
        <w:rPr>
          <w:rFonts w:cs="Arial"/>
          <w:vertAlign w:val="subscript"/>
          <w:lang w:val="ro-RO"/>
        </w:rPr>
        <w:t>x</w:t>
      </w:r>
      <w:r w:rsidRPr="00295131">
        <w:rPr>
          <w:rFonts w:cs="Arial"/>
          <w:lang w:val="ro-RO"/>
        </w:rPr>
        <w:t>.</w:t>
      </w:r>
      <w:bookmarkEnd w:id="177"/>
    </w:p>
    <w:p w14:paraId="78B97CA6" w14:textId="26504B9A" w:rsidR="005848CE" w:rsidRPr="00295131" w:rsidRDefault="005848CE" w:rsidP="005848CE">
      <w:pPr>
        <w:spacing w:after="0" w:line="240" w:lineRule="auto"/>
        <w:jc w:val="center"/>
        <w:rPr>
          <w:lang w:val="ro-RO"/>
        </w:rPr>
      </w:pPr>
      <w:r w:rsidRPr="00295131">
        <w:rPr>
          <w:noProof/>
        </w:rPr>
        <w:lastRenderedPageBreak/>
        <w:drawing>
          <wp:inline distT="0" distB="0" distL="0" distR="0" wp14:anchorId="44BD3CC1" wp14:editId="71798197">
            <wp:extent cx="5580000" cy="3790889"/>
            <wp:effectExtent l="19050" t="19050" r="20955" b="196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5580000" cy="3790889"/>
                    </a:xfrm>
                    <a:prstGeom prst="rect">
                      <a:avLst/>
                    </a:prstGeom>
                    <a:ln>
                      <a:solidFill>
                        <a:srgbClr val="38556D"/>
                      </a:solidFill>
                    </a:ln>
                  </pic:spPr>
                </pic:pic>
              </a:graphicData>
            </a:graphic>
          </wp:inline>
        </w:drawing>
      </w:r>
    </w:p>
    <w:p w14:paraId="0EA13AA6" w14:textId="545B59DF" w:rsidR="005848CE" w:rsidRPr="00295131" w:rsidRDefault="005848CE" w:rsidP="005848C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Raport privind Etapa a II-a din cadrul proiectului Planuri de calitate a aerului ambiental din municipiul Bucure</w:t>
      </w:r>
      <w:r w:rsidR="00D57A22" w:rsidRPr="00295131">
        <w:rPr>
          <w:i/>
          <w:iCs/>
          <w:color w:val="38556D"/>
          <w:sz w:val="18"/>
          <w:szCs w:val="18"/>
        </w:rPr>
        <w:t>ș</w:t>
      </w:r>
      <w:r w:rsidRPr="00295131">
        <w:rPr>
          <w:i/>
          <w:iCs/>
          <w:color w:val="38556D"/>
          <w:sz w:val="18"/>
          <w:szCs w:val="18"/>
        </w:rPr>
        <w:t>ti</w:t>
      </w:r>
      <w:r w:rsidRPr="00295131">
        <w:rPr>
          <w:rFonts w:cs="Arial"/>
          <w:i/>
          <w:color w:val="38556D"/>
          <w:sz w:val="18"/>
          <w:szCs w:val="18"/>
        </w:rPr>
        <w:t>.</w:t>
      </w:r>
    </w:p>
    <w:p w14:paraId="5A53A6C1" w14:textId="31C475D0" w:rsidR="005848CE" w:rsidRPr="00295131" w:rsidRDefault="005848CE" w:rsidP="005848CE">
      <w:pPr>
        <w:pStyle w:val="Caption"/>
        <w:jc w:val="center"/>
        <w:rPr>
          <w:rFonts w:cs="Arial"/>
          <w:lang w:val="ro-RO"/>
        </w:rPr>
      </w:pPr>
      <w:bookmarkStart w:id="178" w:name="_Toc115792533"/>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11</w:t>
      </w:r>
      <w:r w:rsidRPr="00295131">
        <w:rPr>
          <w:rFonts w:cs="Arial"/>
          <w:b/>
          <w:lang w:val="ro-RO"/>
        </w:rPr>
        <w:fldChar w:fldCharType="end"/>
      </w:r>
      <w:r w:rsidRPr="00295131">
        <w:rPr>
          <w:rFonts w:cs="Arial"/>
          <w:b/>
          <w:lang w:val="ro-RO"/>
        </w:rPr>
        <w:t>.</w:t>
      </w:r>
      <w:r w:rsidRPr="00295131">
        <w:rPr>
          <w:rFonts w:cs="Arial"/>
          <w:lang w:val="ro-RO"/>
        </w:rPr>
        <w:t xml:space="preserve"> Distribu</w:t>
      </w:r>
      <w:r w:rsidR="00D57A22" w:rsidRPr="00295131">
        <w:rPr>
          <w:rFonts w:cs="Arial"/>
          <w:lang w:val="ro-RO"/>
        </w:rPr>
        <w:t>ț</w:t>
      </w:r>
      <w:r w:rsidRPr="00295131">
        <w:rPr>
          <w:rFonts w:cs="Arial"/>
          <w:lang w:val="ro-RO"/>
        </w:rPr>
        <w:t>ia spa</w:t>
      </w:r>
      <w:r w:rsidR="00D57A22" w:rsidRPr="00295131">
        <w:rPr>
          <w:rFonts w:cs="Arial"/>
          <w:lang w:val="ro-RO"/>
        </w:rPr>
        <w:t>ț</w:t>
      </w:r>
      <w:r w:rsidRPr="00295131">
        <w:rPr>
          <w:rFonts w:cs="Arial"/>
          <w:lang w:val="ro-RO"/>
        </w:rPr>
        <w:t>ială a concentra</w:t>
      </w:r>
      <w:r w:rsidR="00D57A22" w:rsidRPr="00295131">
        <w:rPr>
          <w:rFonts w:cs="Arial"/>
          <w:lang w:val="ro-RO"/>
        </w:rPr>
        <w:t>ț</w:t>
      </w:r>
      <w:r w:rsidRPr="00295131">
        <w:rPr>
          <w:rFonts w:cs="Arial"/>
          <w:lang w:val="ro-RO"/>
        </w:rPr>
        <w:t>iilor medii anuale din trafic pentru PM</w:t>
      </w:r>
      <w:r w:rsidRPr="00295131">
        <w:rPr>
          <w:rFonts w:cs="Arial"/>
          <w:vertAlign w:val="subscript"/>
          <w:lang w:val="ro-RO"/>
        </w:rPr>
        <w:t>10</w:t>
      </w:r>
      <w:r w:rsidRPr="00295131">
        <w:rPr>
          <w:rFonts w:cs="Arial"/>
          <w:lang w:val="ro-RO"/>
        </w:rPr>
        <w:t>.</w:t>
      </w:r>
      <w:bookmarkEnd w:id="178"/>
    </w:p>
    <w:p w14:paraId="717112C8" w14:textId="1ABF8EDF" w:rsidR="005848CE" w:rsidRPr="00295131" w:rsidRDefault="005848CE" w:rsidP="005848CE">
      <w:pPr>
        <w:spacing w:after="0" w:line="240" w:lineRule="auto"/>
        <w:jc w:val="center"/>
        <w:rPr>
          <w:lang w:val="ro-RO"/>
        </w:rPr>
      </w:pPr>
      <w:r w:rsidRPr="00295131">
        <w:rPr>
          <w:noProof/>
        </w:rPr>
        <w:drawing>
          <wp:inline distT="0" distB="0" distL="0" distR="0" wp14:anchorId="7BE0170F" wp14:editId="29AC7D89">
            <wp:extent cx="5731510" cy="3893820"/>
            <wp:effectExtent l="19050" t="19050" r="21590" b="114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a:ext>
                      </a:extLst>
                    </a:blip>
                    <a:stretch>
                      <a:fillRect/>
                    </a:stretch>
                  </pic:blipFill>
                  <pic:spPr>
                    <a:xfrm>
                      <a:off x="0" y="0"/>
                      <a:ext cx="5731510" cy="3893820"/>
                    </a:xfrm>
                    <a:prstGeom prst="rect">
                      <a:avLst/>
                    </a:prstGeom>
                    <a:ln>
                      <a:solidFill>
                        <a:srgbClr val="38556D"/>
                      </a:solidFill>
                    </a:ln>
                  </pic:spPr>
                </pic:pic>
              </a:graphicData>
            </a:graphic>
          </wp:inline>
        </w:drawing>
      </w:r>
    </w:p>
    <w:p w14:paraId="5D56616D" w14:textId="6DCCB161" w:rsidR="005848CE" w:rsidRPr="00295131" w:rsidRDefault="005848CE" w:rsidP="005848C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Raport privind Etapa a II-a din cadrul proiectului Planuri de calitate a aerului ambiental din municipiul Bucure</w:t>
      </w:r>
      <w:r w:rsidR="00D57A22" w:rsidRPr="00295131">
        <w:rPr>
          <w:i/>
          <w:iCs/>
          <w:color w:val="38556D"/>
          <w:sz w:val="18"/>
          <w:szCs w:val="18"/>
        </w:rPr>
        <w:t>ș</w:t>
      </w:r>
      <w:r w:rsidRPr="00295131">
        <w:rPr>
          <w:i/>
          <w:iCs/>
          <w:color w:val="38556D"/>
          <w:sz w:val="18"/>
          <w:szCs w:val="18"/>
        </w:rPr>
        <w:t>ti</w:t>
      </w:r>
      <w:r w:rsidRPr="00295131">
        <w:rPr>
          <w:rFonts w:cs="Arial"/>
          <w:i/>
          <w:color w:val="38556D"/>
          <w:sz w:val="18"/>
          <w:szCs w:val="18"/>
        </w:rPr>
        <w:t>.</w:t>
      </w:r>
    </w:p>
    <w:p w14:paraId="55E47EB8" w14:textId="2F0C9873" w:rsidR="005848CE" w:rsidRPr="00295131" w:rsidRDefault="005848CE" w:rsidP="005848CE">
      <w:pPr>
        <w:pStyle w:val="Caption"/>
        <w:jc w:val="center"/>
        <w:rPr>
          <w:rFonts w:cs="Arial"/>
          <w:lang w:val="ro-RO"/>
        </w:rPr>
      </w:pPr>
      <w:bookmarkStart w:id="179" w:name="_Toc115792534"/>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12</w:t>
      </w:r>
      <w:r w:rsidRPr="00295131">
        <w:rPr>
          <w:rFonts w:cs="Arial"/>
          <w:b/>
          <w:lang w:val="ro-RO"/>
        </w:rPr>
        <w:fldChar w:fldCharType="end"/>
      </w:r>
      <w:r w:rsidRPr="00295131">
        <w:rPr>
          <w:rFonts w:cs="Arial"/>
          <w:b/>
          <w:lang w:val="ro-RO"/>
        </w:rPr>
        <w:t>.</w:t>
      </w:r>
      <w:r w:rsidRPr="00295131">
        <w:rPr>
          <w:rFonts w:cs="Arial"/>
          <w:lang w:val="ro-RO"/>
        </w:rPr>
        <w:t xml:space="preserve"> Distribu</w:t>
      </w:r>
      <w:r w:rsidR="00D57A22" w:rsidRPr="00295131">
        <w:rPr>
          <w:rFonts w:cs="Arial"/>
          <w:lang w:val="ro-RO"/>
        </w:rPr>
        <w:t>ț</w:t>
      </w:r>
      <w:r w:rsidRPr="00295131">
        <w:rPr>
          <w:rFonts w:cs="Arial"/>
          <w:lang w:val="ro-RO"/>
        </w:rPr>
        <w:t>ia spa</w:t>
      </w:r>
      <w:r w:rsidR="00D57A22" w:rsidRPr="00295131">
        <w:rPr>
          <w:rFonts w:cs="Arial"/>
          <w:lang w:val="ro-RO"/>
        </w:rPr>
        <w:t>ț</w:t>
      </w:r>
      <w:r w:rsidRPr="00295131">
        <w:rPr>
          <w:rFonts w:cs="Arial"/>
          <w:lang w:val="ro-RO"/>
        </w:rPr>
        <w:t>ială a concentra</w:t>
      </w:r>
      <w:r w:rsidR="00D57A22" w:rsidRPr="00295131">
        <w:rPr>
          <w:rFonts w:cs="Arial"/>
          <w:lang w:val="ro-RO"/>
        </w:rPr>
        <w:t>ț</w:t>
      </w:r>
      <w:r w:rsidRPr="00295131">
        <w:rPr>
          <w:rFonts w:cs="Arial"/>
          <w:lang w:val="ro-RO"/>
        </w:rPr>
        <w:t>iilor medii anuale din trafic pentru PM</w:t>
      </w:r>
      <w:r w:rsidRPr="00295131">
        <w:rPr>
          <w:rFonts w:cs="Arial"/>
          <w:vertAlign w:val="subscript"/>
          <w:lang w:val="ro-RO"/>
        </w:rPr>
        <w:t>2,5</w:t>
      </w:r>
      <w:r w:rsidRPr="00295131">
        <w:rPr>
          <w:rFonts w:cs="Arial"/>
          <w:lang w:val="ro-RO"/>
        </w:rPr>
        <w:t>.</w:t>
      </w:r>
      <w:bookmarkEnd w:id="179"/>
    </w:p>
    <w:p w14:paraId="4A8BEF78" w14:textId="4E87A276" w:rsidR="00C10A1F" w:rsidRPr="00295131" w:rsidRDefault="00F12DDD" w:rsidP="00F12DDD">
      <w:pPr>
        <w:pStyle w:val="Text"/>
        <w:rPr>
          <w:b/>
          <w:bCs/>
        </w:rPr>
      </w:pPr>
      <w:r w:rsidRPr="00295131">
        <w:rPr>
          <w:b/>
          <w:bCs/>
        </w:rPr>
        <w:lastRenderedPageBreak/>
        <w:t>Inventarul de emisii pentru încălzirea reziden</w:t>
      </w:r>
      <w:r w:rsidR="00D57A22" w:rsidRPr="00295131">
        <w:rPr>
          <w:b/>
          <w:bCs/>
        </w:rPr>
        <w:t>ț</w:t>
      </w:r>
      <w:r w:rsidRPr="00295131">
        <w:rPr>
          <w:b/>
          <w:bCs/>
        </w:rPr>
        <w:t xml:space="preserve">ială, prepararea hranei </w:t>
      </w:r>
      <w:r w:rsidR="00D57A22" w:rsidRPr="00295131">
        <w:rPr>
          <w:b/>
          <w:bCs/>
        </w:rPr>
        <w:t>ș</w:t>
      </w:r>
      <w:r w:rsidRPr="00295131">
        <w:rPr>
          <w:b/>
          <w:bCs/>
        </w:rPr>
        <w:t>i încălzirea în sectorul institu</w:t>
      </w:r>
      <w:r w:rsidR="00D57A22" w:rsidRPr="00295131">
        <w:rPr>
          <w:b/>
          <w:bCs/>
        </w:rPr>
        <w:t>ț</w:t>
      </w:r>
      <w:r w:rsidRPr="00295131">
        <w:rPr>
          <w:b/>
          <w:bCs/>
        </w:rPr>
        <w:t>ional</w:t>
      </w:r>
    </w:p>
    <w:p w14:paraId="159739EC" w14:textId="7DEFCE4F" w:rsidR="00F12DDD" w:rsidRPr="00295131" w:rsidRDefault="00F12DDD" w:rsidP="00F12DDD">
      <w:pPr>
        <w:pStyle w:val="Text"/>
      </w:pPr>
      <w:r w:rsidRPr="00295131">
        <w:t>Locuin</w:t>
      </w:r>
      <w:r w:rsidR="00D57A22" w:rsidRPr="00295131">
        <w:t>ț</w:t>
      </w:r>
      <w:r w:rsidRPr="00295131">
        <w:t>ele conectate la re</w:t>
      </w:r>
      <w:r w:rsidR="00D57A22" w:rsidRPr="00295131">
        <w:t>ț</w:t>
      </w:r>
      <w:r w:rsidRPr="00295131">
        <w:t>eaua de termoficare a capitalei (RADET) generează emisii doar prin prepararea hranei. Reparti</w:t>
      </w:r>
      <w:r w:rsidR="00D57A22" w:rsidRPr="00295131">
        <w:t>ț</w:t>
      </w:r>
      <w:r w:rsidRPr="00295131">
        <w:t xml:space="preserve">ia emisiilor totale de NOx pe categorii de activitate arată ponderea mare a utilizării de gaze naturale. Utilizarea de combustibili solizi </w:t>
      </w:r>
      <w:r w:rsidR="00D57A22" w:rsidRPr="00295131">
        <w:t>ș</w:t>
      </w:r>
      <w:r w:rsidRPr="00295131">
        <w:t xml:space="preserve">i lichizi este însă importantă, reprezentând un procent semnificativ </w:t>
      </w:r>
      <w:r w:rsidR="00D57A22" w:rsidRPr="00295131">
        <w:t>ș</w:t>
      </w:r>
      <w:r w:rsidRPr="00295131">
        <w:t xml:space="preserve">i generând aproape întreaga cantitate de emisii de particule </w:t>
      </w:r>
      <w:r w:rsidR="00D57A22" w:rsidRPr="00295131">
        <w:t>ș</w:t>
      </w:r>
      <w:r w:rsidRPr="00295131">
        <w:t>i de benzen.</w:t>
      </w:r>
    </w:p>
    <w:p w14:paraId="05B423C5" w14:textId="7C09A963" w:rsidR="00F12DDD" w:rsidRPr="00295131" w:rsidRDefault="00F12DDD" w:rsidP="00F12DDD">
      <w:pPr>
        <w:pStyle w:val="Text"/>
      </w:pPr>
      <w:r w:rsidRPr="00295131">
        <w:t>Emisiile totale de poluan</w:t>
      </w:r>
      <w:r w:rsidR="00D57A22" w:rsidRPr="00295131">
        <w:t>ț</w:t>
      </w:r>
      <w:r w:rsidRPr="00295131">
        <w:t>i ob</w:t>
      </w:r>
      <w:r w:rsidR="00D57A22" w:rsidRPr="00295131">
        <w:t>ț</w:t>
      </w:r>
      <w:r w:rsidRPr="00295131">
        <w:t xml:space="preserve">inute sunt prezentate </w:t>
      </w:r>
      <w:r w:rsidR="00B55783" w:rsidRPr="00295131">
        <w:t>în tabelul următor pe categorii de activită</w:t>
      </w:r>
      <w:r w:rsidR="00D57A22" w:rsidRPr="00295131">
        <w:t>ț</w:t>
      </w:r>
      <w:r w:rsidR="00B55783" w:rsidRPr="00295131">
        <w:t>i.</w:t>
      </w:r>
    </w:p>
    <w:p w14:paraId="6B7382EF" w14:textId="22A2188D" w:rsidR="00B55783" w:rsidRPr="00295131" w:rsidRDefault="00B55783" w:rsidP="00B55783">
      <w:pPr>
        <w:pStyle w:val="Caption"/>
        <w:jc w:val="right"/>
        <w:rPr>
          <w:lang w:val="ro-RO"/>
        </w:rPr>
      </w:pPr>
      <w:bookmarkStart w:id="180" w:name="_Toc115792562"/>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11</w:t>
      </w:r>
      <w:r w:rsidRPr="00295131">
        <w:rPr>
          <w:b/>
          <w:bCs/>
          <w:lang w:val="ro-RO"/>
        </w:rPr>
        <w:fldChar w:fldCharType="end"/>
      </w:r>
      <w:r w:rsidRPr="00295131">
        <w:rPr>
          <w:b/>
          <w:bCs/>
          <w:lang w:val="ro-RO"/>
        </w:rPr>
        <w:t>.</w:t>
      </w:r>
      <w:r w:rsidRPr="00295131">
        <w:rPr>
          <w:lang w:val="ro-RO"/>
        </w:rPr>
        <w:t xml:space="preserve"> Emisii totale de poluan</w:t>
      </w:r>
      <w:r w:rsidR="00D57A22" w:rsidRPr="00295131">
        <w:rPr>
          <w:lang w:val="ro-RO"/>
        </w:rPr>
        <w:t>ț</w:t>
      </w:r>
      <w:r w:rsidRPr="00295131">
        <w:rPr>
          <w:lang w:val="ro-RO"/>
        </w:rPr>
        <w:t>i</w:t>
      </w:r>
      <w:r w:rsidR="00174AFE" w:rsidRPr="00295131">
        <w:rPr>
          <w:lang w:val="ro-RO"/>
        </w:rPr>
        <w:t xml:space="preserve"> asociate încălzirii </w:t>
      </w:r>
      <w:r w:rsidR="00D57A22" w:rsidRPr="00295131">
        <w:rPr>
          <w:lang w:val="ro-RO"/>
        </w:rPr>
        <w:t>ș</w:t>
      </w:r>
      <w:r w:rsidR="00174AFE" w:rsidRPr="00295131">
        <w:rPr>
          <w:lang w:val="ro-RO"/>
        </w:rPr>
        <w:t>i preparării hranei</w:t>
      </w:r>
      <w:r w:rsidRPr="00295131">
        <w:rPr>
          <w:lang w:val="ro-RO"/>
        </w:rPr>
        <w:t>.</w:t>
      </w:r>
      <w:bookmarkEnd w:id="1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1134"/>
        <w:gridCol w:w="1276"/>
        <w:gridCol w:w="1224"/>
      </w:tblGrid>
      <w:tr w:rsidR="00B55783" w:rsidRPr="00295131" w14:paraId="75BA4F51" w14:textId="77777777" w:rsidTr="006460B8">
        <w:tc>
          <w:tcPr>
            <w:tcW w:w="3964" w:type="dxa"/>
            <w:vMerge w:val="restart"/>
            <w:shd w:val="clear" w:color="auto" w:fill="38556D"/>
          </w:tcPr>
          <w:p w14:paraId="4972EFD4" w14:textId="1D9AD47B"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Categorii de activită</w:t>
            </w:r>
            <w:r w:rsidR="00D57A22" w:rsidRPr="00295131">
              <w:rPr>
                <w:b/>
                <w:bCs/>
                <w:color w:val="FFFFFF" w:themeColor="background1"/>
                <w:sz w:val="20"/>
                <w:szCs w:val="20"/>
                <w:lang w:val="ro-RO"/>
              </w:rPr>
              <w:t>ț</w:t>
            </w:r>
            <w:r w:rsidRPr="00295131">
              <w:rPr>
                <w:b/>
                <w:bCs/>
                <w:color w:val="FFFFFF" w:themeColor="background1"/>
                <w:sz w:val="20"/>
                <w:szCs w:val="20"/>
                <w:lang w:val="ro-RO"/>
              </w:rPr>
              <w:t>i</w:t>
            </w:r>
          </w:p>
        </w:tc>
        <w:tc>
          <w:tcPr>
            <w:tcW w:w="1418" w:type="dxa"/>
            <w:shd w:val="clear" w:color="auto" w:fill="38556D"/>
          </w:tcPr>
          <w:p w14:paraId="59676C29"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NOx</w:t>
            </w:r>
          </w:p>
        </w:tc>
        <w:tc>
          <w:tcPr>
            <w:tcW w:w="1134" w:type="dxa"/>
            <w:shd w:val="clear" w:color="auto" w:fill="38556D"/>
          </w:tcPr>
          <w:p w14:paraId="6FAD3A0E"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2,5</w:t>
            </w:r>
          </w:p>
        </w:tc>
        <w:tc>
          <w:tcPr>
            <w:tcW w:w="1276" w:type="dxa"/>
            <w:shd w:val="clear" w:color="auto" w:fill="38556D"/>
          </w:tcPr>
          <w:p w14:paraId="63993121" w14:textId="77777777" w:rsidR="00B55783" w:rsidRPr="00295131" w:rsidRDefault="00B55783" w:rsidP="006460B8">
            <w:pPr>
              <w:spacing w:after="0" w:line="240" w:lineRule="auto"/>
              <w:jc w:val="center"/>
              <w:rPr>
                <w:b/>
                <w:bCs/>
                <w:color w:val="FFFFFF" w:themeColor="background1"/>
                <w:sz w:val="20"/>
                <w:szCs w:val="20"/>
                <w:vertAlign w:val="subscript"/>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10</w:t>
            </w:r>
          </w:p>
        </w:tc>
        <w:tc>
          <w:tcPr>
            <w:tcW w:w="1224" w:type="dxa"/>
            <w:shd w:val="clear" w:color="auto" w:fill="38556D"/>
          </w:tcPr>
          <w:p w14:paraId="06FEBD8C"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w:t>
            </w:r>
            <w:r w:rsidRPr="00295131">
              <w:rPr>
                <w:b/>
                <w:bCs/>
                <w:color w:val="FFFFFF" w:themeColor="background1"/>
                <w:sz w:val="20"/>
                <w:szCs w:val="20"/>
                <w:vertAlign w:val="subscript"/>
                <w:lang w:val="ro-RO"/>
              </w:rPr>
              <w:t>6</w:t>
            </w:r>
            <w:r w:rsidRPr="00295131">
              <w:rPr>
                <w:b/>
                <w:bCs/>
                <w:color w:val="FFFFFF" w:themeColor="background1"/>
                <w:sz w:val="20"/>
                <w:szCs w:val="20"/>
                <w:lang w:val="ro-RO"/>
              </w:rPr>
              <w:t>H</w:t>
            </w:r>
            <w:r w:rsidRPr="00295131">
              <w:rPr>
                <w:b/>
                <w:bCs/>
                <w:color w:val="FFFFFF" w:themeColor="background1"/>
                <w:sz w:val="20"/>
                <w:szCs w:val="20"/>
                <w:vertAlign w:val="subscript"/>
                <w:lang w:val="ro-RO"/>
              </w:rPr>
              <w:t>6</w:t>
            </w:r>
          </w:p>
        </w:tc>
      </w:tr>
      <w:tr w:rsidR="00B55783" w:rsidRPr="00295131" w14:paraId="0E9DF67D" w14:textId="77777777" w:rsidTr="006460B8">
        <w:tc>
          <w:tcPr>
            <w:tcW w:w="3964" w:type="dxa"/>
            <w:vMerge/>
            <w:shd w:val="clear" w:color="auto" w:fill="38556D"/>
          </w:tcPr>
          <w:p w14:paraId="0781BDC1" w14:textId="77777777" w:rsidR="00B55783" w:rsidRPr="00295131" w:rsidRDefault="00B55783" w:rsidP="006460B8">
            <w:pPr>
              <w:spacing w:after="0" w:line="240" w:lineRule="auto"/>
              <w:jc w:val="center"/>
              <w:rPr>
                <w:b/>
                <w:bCs/>
                <w:color w:val="FFFFFF" w:themeColor="background1"/>
                <w:sz w:val="20"/>
                <w:szCs w:val="20"/>
                <w:lang w:val="ro-RO"/>
              </w:rPr>
            </w:pPr>
          </w:p>
        </w:tc>
        <w:tc>
          <w:tcPr>
            <w:tcW w:w="1418" w:type="dxa"/>
            <w:shd w:val="clear" w:color="auto" w:fill="38556D"/>
          </w:tcPr>
          <w:p w14:paraId="17595B2D"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134" w:type="dxa"/>
            <w:shd w:val="clear" w:color="auto" w:fill="38556D"/>
          </w:tcPr>
          <w:p w14:paraId="5A0B7A74"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76" w:type="dxa"/>
            <w:shd w:val="clear" w:color="auto" w:fill="38556D"/>
          </w:tcPr>
          <w:p w14:paraId="05659B52"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24" w:type="dxa"/>
            <w:shd w:val="clear" w:color="auto" w:fill="38556D"/>
          </w:tcPr>
          <w:p w14:paraId="260450D6" w14:textId="77777777" w:rsidR="00B55783" w:rsidRPr="00295131" w:rsidRDefault="00B55783"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r>
      <w:tr w:rsidR="00B55783" w:rsidRPr="00295131" w14:paraId="348F9F4B" w14:textId="77777777" w:rsidTr="006460B8">
        <w:tc>
          <w:tcPr>
            <w:tcW w:w="3964" w:type="dxa"/>
          </w:tcPr>
          <w:p w14:paraId="5D05DD98" w14:textId="63F691F3" w:rsidR="00B55783" w:rsidRPr="00295131" w:rsidRDefault="00B55783" w:rsidP="006460B8">
            <w:pPr>
              <w:spacing w:after="0" w:line="240" w:lineRule="auto"/>
              <w:rPr>
                <w:sz w:val="20"/>
                <w:szCs w:val="20"/>
                <w:lang w:val="ro-RO"/>
              </w:rPr>
            </w:pPr>
            <w:r w:rsidRPr="00295131">
              <w:rPr>
                <w:sz w:val="20"/>
                <w:szCs w:val="20"/>
                <w:lang w:val="ro-RO"/>
              </w:rPr>
              <w:t>Încălzire cu gaze naturale</w:t>
            </w:r>
          </w:p>
        </w:tc>
        <w:tc>
          <w:tcPr>
            <w:tcW w:w="1418" w:type="dxa"/>
            <w:vAlign w:val="center"/>
          </w:tcPr>
          <w:p w14:paraId="4512F54C" w14:textId="52AD24C3" w:rsidR="00B55783" w:rsidRPr="00295131" w:rsidRDefault="00B55783" w:rsidP="006460B8">
            <w:pPr>
              <w:spacing w:after="0" w:line="240" w:lineRule="auto"/>
              <w:jc w:val="center"/>
              <w:rPr>
                <w:sz w:val="20"/>
                <w:szCs w:val="20"/>
                <w:lang w:val="ro-RO"/>
              </w:rPr>
            </w:pPr>
            <w:r w:rsidRPr="00295131">
              <w:rPr>
                <w:sz w:val="20"/>
                <w:szCs w:val="20"/>
                <w:lang w:val="ro-RO"/>
              </w:rPr>
              <w:t>689,73</w:t>
            </w:r>
          </w:p>
        </w:tc>
        <w:tc>
          <w:tcPr>
            <w:tcW w:w="1134" w:type="dxa"/>
            <w:vAlign w:val="center"/>
          </w:tcPr>
          <w:p w14:paraId="03593FBA" w14:textId="3EE3EBB0" w:rsidR="00B55783" w:rsidRPr="00295131" w:rsidRDefault="00B55783" w:rsidP="006460B8">
            <w:pPr>
              <w:spacing w:after="0" w:line="240" w:lineRule="auto"/>
              <w:jc w:val="center"/>
              <w:rPr>
                <w:sz w:val="20"/>
                <w:szCs w:val="20"/>
                <w:lang w:val="ro-RO"/>
              </w:rPr>
            </w:pPr>
            <w:r w:rsidRPr="00295131">
              <w:rPr>
                <w:sz w:val="20"/>
                <w:szCs w:val="20"/>
                <w:lang w:val="ro-RO"/>
              </w:rPr>
              <w:t>5,65</w:t>
            </w:r>
          </w:p>
        </w:tc>
        <w:tc>
          <w:tcPr>
            <w:tcW w:w="1276" w:type="dxa"/>
            <w:vAlign w:val="center"/>
          </w:tcPr>
          <w:p w14:paraId="11EE7141" w14:textId="4937052C" w:rsidR="00B55783" w:rsidRPr="00295131" w:rsidRDefault="00B55783" w:rsidP="006460B8">
            <w:pPr>
              <w:spacing w:after="0" w:line="240" w:lineRule="auto"/>
              <w:jc w:val="center"/>
              <w:rPr>
                <w:sz w:val="20"/>
                <w:szCs w:val="20"/>
                <w:lang w:val="ro-RO"/>
              </w:rPr>
            </w:pPr>
            <w:r w:rsidRPr="00295131">
              <w:rPr>
                <w:sz w:val="20"/>
                <w:szCs w:val="20"/>
                <w:lang w:val="ro-RO"/>
              </w:rPr>
              <w:t>5,65</w:t>
            </w:r>
          </w:p>
        </w:tc>
        <w:tc>
          <w:tcPr>
            <w:tcW w:w="1224" w:type="dxa"/>
            <w:vAlign w:val="center"/>
          </w:tcPr>
          <w:p w14:paraId="037B8450" w14:textId="2A866287" w:rsidR="00B55783" w:rsidRPr="00295131" w:rsidRDefault="00B55783" w:rsidP="006460B8">
            <w:pPr>
              <w:spacing w:after="0" w:line="240" w:lineRule="auto"/>
              <w:jc w:val="center"/>
              <w:rPr>
                <w:sz w:val="20"/>
                <w:szCs w:val="20"/>
                <w:lang w:val="ro-RO"/>
              </w:rPr>
            </w:pPr>
            <w:r w:rsidRPr="00295131">
              <w:rPr>
                <w:sz w:val="20"/>
                <w:szCs w:val="20"/>
                <w:lang w:val="ro-RO"/>
              </w:rPr>
              <w:t>9,81</w:t>
            </w:r>
          </w:p>
        </w:tc>
      </w:tr>
      <w:tr w:rsidR="00B55783" w:rsidRPr="00295131" w14:paraId="2C1C82B1" w14:textId="77777777" w:rsidTr="006460B8">
        <w:tc>
          <w:tcPr>
            <w:tcW w:w="3964" w:type="dxa"/>
          </w:tcPr>
          <w:p w14:paraId="04DEDCDD" w14:textId="4FBC1D06" w:rsidR="00B55783" w:rsidRPr="00295131" w:rsidRDefault="00B55783" w:rsidP="006460B8">
            <w:pPr>
              <w:spacing w:after="0" w:line="240" w:lineRule="auto"/>
              <w:rPr>
                <w:sz w:val="20"/>
                <w:szCs w:val="20"/>
                <w:lang w:val="ro-RO"/>
              </w:rPr>
            </w:pPr>
            <w:r w:rsidRPr="00295131">
              <w:rPr>
                <w:sz w:val="20"/>
                <w:szCs w:val="20"/>
                <w:lang w:val="ro-RO"/>
              </w:rPr>
              <w:t>Încălzire cu lemne</w:t>
            </w:r>
          </w:p>
        </w:tc>
        <w:tc>
          <w:tcPr>
            <w:tcW w:w="1418" w:type="dxa"/>
            <w:vAlign w:val="center"/>
          </w:tcPr>
          <w:p w14:paraId="74CBAAE0" w14:textId="3689FE2B" w:rsidR="00B55783" w:rsidRPr="00295131" w:rsidRDefault="00B55783" w:rsidP="006460B8">
            <w:pPr>
              <w:spacing w:after="0" w:line="240" w:lineRule="auto"/>
              <w:jc w:val="center"/>
              <w:rPr>
                <w:sz w:val="20"/>
                <w:szCs w:val="20"/>
                <w:lang w:val="ro-RO"/>
              </w:rPr>
            </w:pPr>
            <w:r w:rsidRPr="00295131">
              <w:rPr>
                <w:sz w:val="20"/>
                <w:szCs w:val="20"/>
                <w:lang w:val="ro-RO"/>
              </w:rPr>
              <w:t>41,38</w:t>
            </w:r>
          </w:p>
        </w:tc>
        <w:tc>
          <w:tcPr>
            <w:tcW w:w="1134" w:type="dxa"/>
            <w:vAlign w:val="center"/>
          </w:tcPr>
          <w:p w14:paraId="4467541A" w14:textId="4C7D06F8" w:rsidR="00B55783" w:rsidRPr="00295131" w:rsidRDefault="00B55783" w:rsidP="006460B8">
            <w:pPr>
              <w:spacing w:after="0" w:line="240" w:lineRule="auto"/>
              <w:jc w:val="center"/>
              <w:rPr>
                <w:sz w:val="20"/>
                <w:szCs w:val="20"/>
                <w:lang w:val="ro-RO"/>
              </w:rPr>
            </w:pPr>
            <w:r w:rsidRPr="00295131">
              <w:rPr>
                <w:sz w:val="20"/>
                <w:szCs w:val="20"/>
                <w:lang w:val="ro-RO"/>
              </w:rPr>
              <w:t>670,39</w:t>
            </w:r>
          </w:p>
        </w:tc>
        <w:tc>
          <w:tcPr>
            <w:tcW w:w="1276" w:type="dxa"/>
            <w:vAlign w:val="center"/>
          </w:tcPr>
          <w:p w14:paraId="4B1245AF" w14:textId="0357F49E" w:rsidR="00B55783" w:rsidRPr="00295131" w:rsidRDefault="00B55783" w:rsidP="006460B8">
            <w:pPr>
              <w:spacing w:after="0" w:line="240" w:lineRule="auto"/>
              <w:jc w:val="center"/>
              <w:rPr>
                <w:sz w:val="20"/>
                <w:szCs w:val="20"/>
                <w:lang w:val="ro-RO"/>
              </w:rPr>
            </w:pPr>
            <w:r w:rsidRPr="00295131">
              <w:rPr>
                <w:sz w:val="20"/>
                <w:szCs w:val="20"/>
                <w:lang w:val="ro-RO"/>
              </w:rPr>
              <w:t>670,39</w:t>
            </w:r>
          </w:p>
        </w:tc>
        <w:tc>
          <w:tcPr>
            <w:tcW w:w="1224" w:type="dxa"/>
            <w:vAlign w:val="center"/>
          </w:tcPr>
          <w:p w14:paraId="1708150E" w14:textId="4D06C808" w:rsidR="00B55783" w:rsidRPr="00295131" w:rsidRDefault="00B55783" w:rsidP="006460B8">
            <w:pPr>
              <w:spacing w:after="0" w:line="240" w:lineRule="auto"/>
              <w:jc w:val="center"/>
              <w:rPr>
                <w:sz w:val="20"/>
                <w:szCs w:val="20"/>
                <w:lang w:val="ro-RO"/>
              </w:rPr>
            </w:pPr>
            <w:r w:rsidRPr="00295131">
              <w:rPr>
                <w:sz w:val="20"/>
                <w:szCs w:val="20"/>
                <w:lang w:val="ro-RO"/>
              </w:rPr>
              <w:t>76,38</w:t>
            </w:r>
          </w:p>
        </w:tc>
      </w:tr>
      <w:tr w:rsidR="00B55783" w:rsidRPr="00295131" w14:paraId="30D73AA6" w14:textId="77777777" w:rsidTr="006460B8">
        <w:tc>
          <w:tcPr>
            <w:tcW w:w="3964" w:type="dxa"/>
          </w:tcPr>
          <w:p w14:paraId="5CCE9A83" w14:textId="68D75EF8" w:rsidR="00B55783" w:rsidRPr="00295131" w:rsidRDefault="00B55783" w:rsidP="006460B8">
            <w:pPr>
              <w:spacing w:after="0" w:line="240" w:lineRule="auto"/>
              <w:rPr>
                <w:sz w:val="20"/>
                <w:szCs w:val="20"/>
                <w:lang w:val="ro-RO"/>
              </w:rPr>
            </w:pPr>
            <w:r w:rsidRPr="00295131">
              <w:rPr>
                <w:sz w:val="20"/>
                <w:szCs w:val="20"/>
                <w:lang w:val="ro-RO"/>
              </w:rPr>
              <w:t>Gătit cu gaze naturale</w:t>
            </w:r>
          </w:p>
        </w:tc>
        <w:tc>
          <w:tcPr>
            <w:tcW w:w="1418" w:type="dxa"/>
            <w:vAlign w:val="center"/>
          </w:tcPr>
          <w:p w14:paraId="7D0A881A" w14:textId="5CC89432" w:rsidR="00B55783" w:rsidRPr="00295131" w:rsidRDefault="00B55783" w:rsidP="006460B8">
            <w:pPr>
              <w:spacing w:after="0" w:line="240" w:lineRule="auto"/>
              <w:jc w:val="center"/>
              <w:rPr>
                <w:sz w:val="20"/>
                <w:szCs w:val="20"/>
                <w:lang w:val="ro-RO"/>
              </w:rPr>
            </w:pPr>
            <w:r w:rsidRPr="00295131">
              <w:rPr>
                <w:sz w:val="20"/>
                <w:szCs w:val="20"/>
                <w:lang w:val="ro-RO"/>
              </w:rPr>
              <w:t>230,76</w:t>
            </w:r>
          </w:p>
        </w:tc>
        <w:tc>
          <w:tcPr>
            <w:tcW w:w="1134" w:type="dxa"/>
            <w:vAlign w:val="center"/>
          </w:tcPr>
          <w:p w14:paraId="18143898" w14:textId="7C4CDE30" w:rsidR="00B55783" w:rsidRPr="00295131" w:rsidRDefault="00B55783" w:rsidP="006460B8">
            <w:pPr>
              <w:spacing w:after="0" w:line="240" w:lineRule="auto"/>
              <w:jc w:val="center"/>
              <w:rPr>
                <w:sz w:val="20"/>
                <w:szCs w:val="20"/>
                <w:lang w:val="ro-RO"/>
              </w:rPr>
            </w:pPr>
            <w:r w:rsidRPr="00295131">
              <w:rPr>
                <w:sz w:val="20"/>
                <w:szCs w:val="20"/>
                <w:lang w:val="ro-RO"/>
              </w:rPr>
              <w:t>2,02</w:t>
            </w:r>
          </w:p>
        </w:tc>
        <w:tc>
          <w:tcPr>
            <w:tcW w:w="1276" w:type="dxa"/>
            <w:vAlign w:val="center"/>
          </w:tcPr>
          <w:p w14:paraId="5ACBEF77" w14:textId="7A1E4F38" w:rsidR="00B55783" w:rsidRPr="00295131" w:rsidRDefault="00B55783" w:rsidP="006460B8">
            <w:pPr>
              <w:spacing w:after="0" w:line="240" w:lineRule="auto"/>
              <w:jc w:val="center"/>
              <w:rPr>
                <w:sz w:val="20"/>
                <w:szCs w:val="20"/>
                <w:lang w:val="ro-RO"/>
              </w:rPr>
            </w:pPr>
            <w:r w:rsidRPr="00295131">
              <w:rPr>
                <w:sz w:val="20"/>
                <w:szCs w:val="20"/>
                <w:lang w:val="ro-RO"/>
              </w:rPr>
              <w:t>2,02</w:t>
            </w:r>
          </w:p>
        </w:tc>
        <w:tc>
          <w:tcPr>
            <w:tcW w:w="1224" w:type="dxa"/>
            <w:vAlign w:val="center"/>
          </w:tcPr>
          <w:p w14:paraId="5CAE96AC" w14:textId="0B725545" w:rsidR="00B55783" w:rsidRPr="00295131" w:rsidRDefault="00B55783" w:rsidP="006460B8">
            <w:pPr>
              <w:spacing w:after="0" w:line="240" w:lineRule="auto"/>
              <w:jc w:val="center"/>
              <w:rPr>
                <w:sz w:val="20"/>
                <w:szCs w:val="20"/>
                <w:lang w:val="ro-RO"/>
              </w:rPr>
            </w:pPr>
            <w:r w:rsidRPr="00295131">
              <w:rPr>
                <w:sz w:val="20"/>
                <w:szCs w:val="20"/>
                <w:lang w:val="ro-RO"/>
              </w:rPr>
              <w:t>3,51</w:t>
            </w:r>
          </w:p>
        </w:tc>
      </w:tr>
      <w:tr w:rsidR="00B55783" w:rsidRPr="00295131" w14:paraId="559C1EE9" w14:textId="77777777" w:rsidTr="006460B8">
        <w:tc>
          <w:tcPr>
            <w:tcW w:w="3964" w:type="dxa"/>
          </w:tcPr>
          <w:p w14:paraId="07969C27" w14:textId="2E5E38E2" w:rsidR="00B55783" w:rsidRPr="00295131" w:rsidRDefault="00B55783" w:rsidP="006460B8">
            <w:pPr>
              <w:spacing w:after="0" w:line="240" w:lineRule="auto"/>
              <w:rPr>
                <w:sz w:val="20"/>
                <w:szCs w:val="20"/>
                <w:lang w:val="ro-RO"/>
              </w:rPr>
            </w:pPr>
            <w:r w:rsidRPr="00295131">
              <w:rPr>
                <w:sz w:val="20"/>
                <w:szCs w:val="20"/>
                <w:lang w:val="ro-RO"/>
              </w:rPr>
              <w:t>Gătit cu GPL</w:t>
            </w:r>
          </w:p>
        </w:tc>
        <w:tc>
          <w:tcPr>
            <w:tcW w:w="1418" w:type="dxa"/>
            <w:vAlign w:val="center"/>
          </w:tcPr>
          <w:p w14:paraId="37F12E34" w14:textId="2354CC6F" w:rsidR="00B55783" w:rsidRPr="00295131" w:rsidRDefault="00B55783" w:rsidP="006460B8">
            <w:pPr>
              <w:spacing w:after="0" w:line="240" w:lineRule="auto"/>
              <w:jc w:val="center"/>
              <w:rPr>
                <w:sz w:val="20"/>
                <w:szCs w:val="20"/>
                <w:lang w:val="ro-RO"/>
              </w:rPr>
            </w:pPr>
            <w:r w:rsidRPr="00295131">
              <w:rPr>
                <w:sz w:val="20"/>
                <w:szCs w:val="20"/>
                <w:lang w:val="ro-RO"/>
              </w:rPr>
              <w:t>3,47</w:t>
            </w:r>
          </w:p>
        </w:tc>
        <w:tc>
          <w:tcPr>
            <w:tcW w:w="1134" w:type="dxa"/>
            <w:vAlign w:val="center"/>
          </w:tcPr>
          <w:p w14:paraId="3A8656E9" w14:textId="7219CE46" w:rsidR="00B55783" w:rsidRPr="00295131" w:rsidRDefault="00B55783" w:rsidP="006460B8">
            <w:pPr>
              <w:spacing w:after="0" w:line="240" w:lineRule="auto"/>
              <w:jc w:val="center"/>
              <w:rPr>
                <w:sz w:val="20"/>
                <w:szCs w:val="20"/>
                <w:lang w:val="ro-RO"/>
              </w:rPr>
            </w:pPr>
            <w:r w:rsidRPr="00295131">
              <w:rPr>
                <w:sz w:val="20"/>
                <w:szCs w:val="20"/>
                <w:lang w:val="ro-RO"/>
              </w:rPr>
              <w:t>0,19</w:t>
            </w:r>
          </w:p>
        </w:tc>
        <w:tc>
          <w:tcPr>
            <w:tcW w:w="1276" w:type="dxa"/>
            <w:vAlign w:val="center"/>
          </w:tcPr>
          <w:p w14:paraId="4EC0F033" w14:textId="6F66C27F" w:rsidR="00B55783" w:rsidRPr="00295131" w:rsidRDefault="00B55783" w:rsidP="006460B8">
            <w:pPr>
              <w:spacing w:after="0" w:line="240" w:lineRule="auto"/>
              <w:jc w:val="center"/>
              <w:rPr>
                <w:sz w:val="20"/>
                <w:szCs w:val="20"/>
                <w:lang w:val="ro-RO"/>
              </w:rPr>
            </w:pPr>
            <w:r w:rsidRPr="00295131">
              <w:rPr>
                <w:sz w:val="20"/>
                <w:szCs w:val="20"/>
                <w:lang w:val="ro-RO"/>
              </w:rPr>
              <w:t>0,19</w:t>
            </w:r>
          </w:p>
        </w:tc>
        <w:tc>
          <w:tcPr>
            <w:tcW w:w="1224" w:type="dxa"/>
            <w:vAlign w:val="center"/>
          </w:tcPr>
          <w:p w14:paraId="5ACBC046" w14:textId="3C3DF0CA" w:rsidR="00B55783" w:rsidRPr="00295131" w:rsidRDefault="00B55783" w:rsidP="006460B8">
            <w:pPr>
              <w:spacing w:after="0" w:line="240" w:lineRule="auto"/>
              <w:jc w:val="center"/>
              <w:rPr>
                <w:sz w:val="20"/>
                <w:szCs w:val="20"/>
                <w:lang w:val="ro-RO"/>
              </w:rPr>
            </w:pPr>
            <w:r w:rsidRPr="00295131">
              <w:rPr>
                <w:sz w:val="20"/>
                <w:szCs w:val="20"/>
                <w:lang w:val="ro-RO"/>
              </w:rPr>
              <w:t>0</w:t>
            </w:r>
          </w:p>
        </w:tc>
      </w:tr>
      <w:tr w:rsidR="00B55783" w:rsidRPr="00295131" w14:paraId="54A3C1AB" w14:textId="77777777" w:rsidTr="006460B8">
        <w:tc>
          <w:tcPr>
            <w:tcW w:w="3964" w:type="dxa"/>
          </w:tcPr>
          <w:p w14:paraId="615AB68C" w14:textId="4D85A470" w:rsidR="00B55783" w:rsidRPr="00295131" w:rsidRDefault="00B55783" w:rsidP="006460B8">
            <w:pPr>
              <w:spacing w:after="0" w:line="240" w:lineRule="auto"/>
              <w:rPr>
                <w:sz w:val="20"/>
                <w:szCs w:val="20"/>
                <w:lang w:val="ro-RO"/>
              </w:rPr>
            </w:pPr>
            <w:r w:rsidRPr="00295131">
              <w:rPr>
                <w:sz w:val="20"/>
                <w:szCs w:val="20"/>
                <w:lang w:val="ro-RO"/>
              </w:rPr>
              <w:t>Încălzire în sectorul institu</w:t>
            </w:r>
            <w:r w:rsidR="00D57A22" w:rsidRPr="00295131">
              <w:rPr>
                <w:sz w:val="20"/>
                <w:szCs w:val="20"/>
                <w:lang w:val="ro-RO"/>
              </w:rPr>
              <w:t>ț</w:t>
            </w:r>
            <w:r w:rsidRPr="00295131">
              <w:rPr>
                <w:sz w:val="20"/>
                <w:szCs w:val="20"/>
                <w:lang w:val="ro-RO"/>
              </w:rPr>
              <w:t>ional</w:t>
            </w:r>
          </w:p>
        </w:tc>
        <w:tc>
          <w:tcPr>
            <w:tcW w:w="1418" w:type="dxa"/>
            <w:vAlign w:val="center"/>
          </w:tcPr>
          <w:p w14:paraId="7019F3E5" w14:textId="0CFF6124" w:rsidR="00B55783" w:rsidRPr="00295131" w:rsidRDefault="00B55783" w:rsidP="006460B8">
            <w:pPr>
              <w:spacing w:after="0" w:line="240" w:lineRule="auto"/>
              <w:jc w:val="center"/>
              <w:rPr>
                <w:sz w:val="20"/>
                <w:szCs w:val="20"/>
                <w:lang w:val="ro-RO"/>
              </w:rPr>
            </w:pPr>
            <w:r w:rsidRPr="00295131">
              <w:rPr>
                <w:sz w:val="20"/>
                <w:szCs w:val="20"/>
                <w:lang w:val="ro-RO"/>
              </w:rPr>
              <w:t>145,89</w:t>
            </w:r>
          </w:p>
        </w:tc>
        <w:tc>
          <w:tcPr>
            <w:tcW w:w="1134" w:type="dxa"/>
            <w:vAlign w:val="center"/>
          </w:tcPr>
          <w:p w14:paraId="2EAE8CA2" w14:textId="66EEEB3C" w:rsidR="00B55783" w:rsidRPr="00295131" w:rsidRDefault="00B55783" w:rsidP="006460B8">
            <w:pPr>
              <w:spacing w:after="0" w:line="240" w:lineRule="auto"/>
              <w:jc w:val="center"/>
              <w:rPr>
                <w:sz w:val="20"/>
                <w:szCs w:val="20"/>
                <w:lang w:val="ro-RO"/>
              </w:rPr>
            </w:pPr>
            <w:r w:rsidRPr="00295131">
              <w:rPr>
                <w:sz w:val="20"/>
                <w:szCs w:val="20"/>
                <w:lang w:val="ro-RO"/>
              </w:rPr>
              <w:t>1,04</w:t>
            </w:r>
          </w:p>
        </w:tc>
        <w:tc>
          <w:tcPr>
            <w:tcW w:w="1276" w:type="dxa"/>
            <w:vAlign w:val="center"/>
          </w:tcPr>
          <w:p w14:paraId="7955E0D0" w14:textId="60074B24" w:rsidR="00B55783" w:rsidRPr="00295131" w:rsidRDefault="00B55783" w:rsidP="006460B8">
            <w:pPr>
              <w:spacing w:after="0" w:line="240" w:lineRule="auto"/>
              <w:jc w:val="center"/>
              <w:rPr>
                <w:sz w:val="20"/>
                <w:szCs w:val="20"/>
                <w:lang w:val="ro-RO"/>
              </w:rPr>
            </w:pPr>
            <w:r w:rsidRPr="00295131">
              <w:rPr>
                <w:sz w:val="20"/>
                <w:szCs w:val="20"/>
                <w:lang w:val="ro-RO"/>
              </w:rPr>
              <w:t>1,04</w:t>
            </w:r>
          </w:p>
        </w:tc>
        <w:tc>
          <w:tcPr>
            <w:tcW w:w="1224" w:type="dxa"/>
            <w:vAlign w:val="center"/>
          </w:tcPr>
          <w:p w14:paraId="6E9E9414" w14:textId="47816C28" w:rsidR="00B55783" w:rsidRPr="00295131" w:rsidRDefault="00B55783" w:rsidP="006460B8">
            <w:pPr>
              <w:spacing w:after="0" w:line="240" w:lineRule="auto"/>
              <w:jc w:val="center"/>
              <w:rPr>
                <w:sz w:val="20"/>
                <w:szCs w:val="20"/>
                <w:lang w:val="ro-RO"/>
              </w:rPr>
            </w:pPr>
            <w:r w:rsidRPr="00295131">
              <w:rPr>
                <w:sz w:val="20"/>
                <w:szCs w:val="20"/>
                <w:lang w:val="ro-RO"/>
              </w:rPr>
              <w:t>0,46</w:t>
            </w:r>
          </w:p>
        </w:tc>
      </w:tr>
      <w:tr w:rsidR="00B55783" w:rsidRPr="00295131" w14:paraId="6A6EDE3D" w14:textId="77777777" w:rsidTr="006460B8">
        <w:tc>
          <w:tcPr>
            <w:tcW w:w="3964" w:type="dxa"/>
          </w:tcPr>
          <w:p w14:paraId="2949A772" w14:textId="5C7E18D6" w:rsidR="00B55783" w:rsidRPr="00295131" w:rsidRDefault="00B55783" w:rsidP="006460B8">
            <w:pPr>
              <w:spacing w:after="0" w:line="240" w:lineRule="auto"/>
              <w:rPr>
                <w:b/>
                <w:bCs/>
                <w:sz w:val="20"/>
                <w:szCs w:val="20"/>
                <w:lang w:val="ro-RO"/>
              </w:rPr>
            </w:pPr>
            <w:r w:rsidRPr="00295131">
              <w:rPr>
                <w:b/>
                <w:bCs/>
                <w:sz w:val="20"/>
                <w:szCs w:val="20"/>
                <w:lang w:val="ro-RO"/>
              </w:rPr>
              <w:t>Total</w:t>
            </w:r>
          </w:p>
        </w:tc>
        <w:tc>
          <w:tcPr>
            <w:tcW w:w="1418" w:type="dxa"/>
            <w:vAlign w:val="center"/>
          </w:tcPr>
          <w:p w14:paraId="09A99097" w14:textId="0902B93B" w:rsidR="00B55783" w:rsidRPr="00295131" w:rsidRDefault="00B55783" w:rsidP="006460B8">
            <w:pPr>
              <w:spacing w:after="0" w:line="240" w:lineRule="auto"/>
              <w:jc w:val="center"/>
              <w:rPr>
                <w:b/>
                <w:bCs/>
                <w:sz w:val="20"/>
                <w:szCs w:val="20"/>
                <w:lang w:val="ro-RO"/>
              </w:rPr>
            </w:pPr>
            <w:r w:rsidRPr="00295131">
              <w:rPr>
                <w:b/>
                <w:bCs/>
                <w:sz w:val="20"/>
                <w:szCs w:val="20"/>
                <w:lang w:val="ro-RO"/>
              </w:rPr>
              <w:t>1111,23</w:t>
            </w:r>
          </w:p>
        </w:tc>
        <w:tc>
          <w:tcPr>
            <w:tcW w:w="1134" w:type="dxa"/>
            <w:vAlign w:val="center"/>
          </w:tcPr>
          <w:p w14:paraId="491CB1F8" w14:textId="289E957D" w:rsidR="00B55783" w:rsidRPr="00295131" w:rsidRDefault="00B55783" w:rsidP="006460B8">
            <w:pPr>
              <w:spacing w:after="0" w:line="240" w:lineRule="auto"/>
              <w:jc w:val="center"/>
              <w:rPr>
                <w:b/>
                <w:bCs/>
                <w:sz w:val="20"/>
                <w:szCs w:val="20"/>
                <w:lang w:val="ro-RO"/>
              </w:rPr>
            </w:pPr>
            <w:r w:rsidRPr="00295131">
              <w:rPr>
                <w:b/>
                <w:bCs/>
                <w:sz w:val="20"/>
                <w:szCs w:val="20"/>
                <w:lang w:val="ro-RO"/>
              </w:rPr>
              <w:t>679,29</w:t>
            </w:r>
          </w:p>
        </w:tc>
        <w:tc>
          <w:tcPr>
            <w:tcW w:w="1276" w:type="dxa"/>
            <w:vAlign w:val="center"/>
          </w:tcPr>
          <w:p w14:paraId="6CE44B03" w14:textId="03F4BE1F" w:rsidR="00B55783" w:rsidRPr="00295131" w:rsidRDefault="00B55783" w:rsidP="006460B8">
            <w:pPr>
              <w:spacing w:after="0" w:line="240" w:lineRule="auto"/>
              <w:jc w:val="center"/>
              <w:rPr>
                <w:b/>
                <w:bCs/>
                <w:sz w:val="20"/>
                <w:szCs w:val="20"/>
                <w:lang w:val="ro-RO"/>
              </w:rPr>
            </w:pPr>
            <w:r w:rsidRPr="00295131">
              <w:rPr>
                <w:b/>
                <w:bCs/>
                <w:sz w:val="20"/>
                <w:szCs w:val="20"/>
                <w:lang w:val="ro-RO"/>
              </w:rPr>
              <w:t>1444,19</w:t>
            </w:r>
          </w:p>
        </w:tc>
        <w:tc>
          <w:tcPr>
            <w:tcW w:w="1224" w:type="dxa"/>
            <w:vAlign w:val="center"/>
          </w:tcPr>
          <w:p w14:paraId="0D1E9CB7" w14:textId="7BF52601" w:rsidR="00B55783" w:rsidRPr="00295131" w:rsidRDefault="00B55783" w:rsidP="006460B8">
            <w:pPr>
              <w:spacing w:after="0" w:line="240" w:lineRule="auto"/>
              <w:jc w:val="center"/>
              <w:rPr>
                <w:b/>
                <w:bCs/>
                <w:sz w:val="20"/>
                <w:szCs w:val="20"/>
                <w:lang w:val="ro-RO"/>
              </w:rPr>
            </w:pPr>
            <w:r w:rsidRPr="00295131">
              <w:rPr>
                <w:b/>
                <w:bCs/>
                <w:sz w:val="20"/>
                <w:szCs w:val="20"/>
                <w:lang w:val="ro-RO"/>
              </w:rPr>
              <w:t>90,16</w:t>
            </w:r>
          </w:p>
        </w:tc>
      </w:tr>
    </w:tbl>
    <w:p w14:paraId="4BF1B6F0" w14:textId="4506EBB0" w:rsidR="00B55783" w:rsidRPr="00295131" w:rsidRDefault="00B55783" w:rsidP="00B55783">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68965CD0" w14:textId="3890FB49" w:rsidR="00B55783" w:rsidRPr="00295131" w:rsidRDefault="00834B24" w:rsidP="00F12DDD">
      <w:pPr>
        <w:pStyle w:val="Text"/>
      </w:pPr>
      <w:r w:rsidRPr="00295131">
        <w:t>Distribu</w:t>
      </w:r>
      <w:r w:rsidR="00D57A22" w:rsidRPr="00295131">
        <w:t>ț</w:t>
      </w:r>
      <w:r w:rsidRPr="00295131">
        <w:t>iile spa</w:t>
      </w:r>
      <w:r w:rsidR="00D57A22" w:rsidRPr="00295131">
        <w:t>ț</w:t>
      </w:r>
      <w:r w:rsidRPr="00295131">
        <w:t>iale arată o concentrare a emisiilor de NOx în partea centrală a municipiului, datorată densită</w:t>
      </w:r>
      <w:r w:rsidR="00D57A22" w:rsidRPr="00295131">
        <w:t>ț</w:t>
      </w:r>
      <w:r w:rsidRPr="00295131">
        <w:t>ii de locuin</w:t>
      </w:r>
      <w:r w:rsidR="00D57A22" w:rsidRPr="00295131">
        <w:t>ț</w:t>
      </w:r>
      <w:r w:rsidRPr="00295131">
        <w:t xml:space="preserve">e </w:t>
      </w:r>
      <w:r w:rsidR="00D57A22" w:rsidRPr="00295131">
        <w:t>ș</w:t>
      </w:r>
      <w:r w:rsidRPr="00295131">
        <w:t>i zonelor preponderent netermoficate. Contribu</w:t>
      </w:r>
      <w:r w:rsidR="00D57A22" w:rsidRPr="00295131">
        <w:t>ț</w:t>
      </w:r>
      <w:r w:rsidRPr="00295131">
        <w:t>ia per ansamblu a sectorului institu</w:t>
      </w:r>
      <w:r w:rsidR="00D57A22" w:rsidRPr="00295131">
        <w:t>ț</w:t>
      </w:r>
      <w:r w:rsidRPr="00295131">
        <w:t>ional este redusă, chiar dacă concentrarea de institu</w:t>
      </w:r>
      <w:r w:rsidR="00D57A22" w:rsidRPr="00295131">
        <w:t>ț</w:t>
      </w:r>
      <w:r w:rsidRPr="00295131">
        <w:t>ii în anumite zone poate genera o densitate mare de emisii.</w:t>
      </w:r>
    </w:p>
    <w:p w14:paraId="6D5FBA8D" w14:textId="77777777" w:rsidR="00ED7E5B" w:rsidRPr="00295131" w:rsidRDefault="00ED7E5B" w:rsidP="008260A7">
      <w:pPr>
        <w:pStyle w:val="Text"/>
        <w:rPr>
          <w:b/>
          <w:bCs/>
        </w:rPr>
      </w:pPr>
    </w:p>
    <w:p w14:paraId="532A1C10" w14:textId="59566204" w:rsidR="00BF74E3" w:rsidRPr="00295131" w:rsidRDefault="008260A7" w:rsidP="008260A7">
      <w:pPr>
        <w:pStyle w:val="Text"/>
        <w:rPr>
          <w:b/>
          <w:bCs/>
        </w:rPr>
      </w:pPr>
      <w:r w:rsidRPr="00295131">
        <w:rPr>
          <w:b/>
          <w:bCs/>
        </w:rPr>
        <w:t>Inventarul de emisii pentru activită</w:t>
      </w:r>
      <w:r w:rsidR="00D57A22" w:rsidRPr="00295131">
        <w:rPr>
          <w:b/>
          <w:bCs/>
        </w:rPr>
        <w:t>ț</w:t>
      </w:r>
      <w:r w:rsidRPr="00295131">
        <w:rPr>
          <w:b/>
          <w:bCs/>
        </w:rPr>
        <w:t>ile industriale</w:t>
      </w:r>
      <w:r w:rsidR="0025748E" w:rsidRPr="00295131">
        <w:rPr>
          <w:b/>
          <w:bCs/>
        </w:rPr>
        <w:t xml:space="preserve"> și </w:t>
      </w:r>
      <w:r w:rsidRPr="00295131">
        <w:rPr>
          <w:b/>
          <w:bCs/>
        </w:rPr>
        <w:t>de prestări servicii</w:t>
      </w:r>
    </w:p>
    <w:p w14:paraId="08DE9D61" w14:textId="00C7F0F6" w:rsidR="00BF74E3" w:rsidRPr="00295131" w:rsidRDefault="008260A7" w:rsidP="008260A7">
      <w:pPr>
        <w:pStyle w:val="Text"/>
      </w:pPr>
      <w:r w:rsidRPr="00295131">
        <w:t>În tabelul următor sunt prezentate emisiile totale anuale de poluan</w:t>
      </w:r>
      <w:r w:rsidR="00D57A22" w:rsidRPr="00295131">
        <w:t>ț</w:t>
      </w:r>
      <w:r w:rsidRPr="00295131">
        <w:t>i aferente sectorului industrial</w:t>
      </w:r>
      <w:r w:rsidR="0025748E" w:rsidRPr="00295131">
        <w:t xml:space="preserve"> și </w:t>
      </w:r>
      <w:r w:rsidRPr="00295131">
        <w:t>de prestări servicii din sursele identificate. Datorită importan</w:t>
      </w:r>
      <w:r w:rsidR="00D57A22" w:rsidRPr="00295131">
        <w:t>ț</w:t>
      </w:r>
      <w:r w:rsidRPr="00295131">
        <w:t>ei particulare pe care o are producerea de energie electrică</w:t>
      </w:r>
      <w:r w:rsidR="0025748E" w:rsidRPr="00295131">
        <w:t xml:space="preserve"> și </w:t>
      </w:r>
      <w:r w:rsidRPr="00295131">
        <w:t>termică, prin prisma aportului de emisii de oxizi de azot, care reprezintă unul dintre principalii poluan</w:t>
      </w:r>
      <w:r w:rsidR="00D57A22" w:rsidRPr="00295131">
        <w:t>ț</w:t>
      </w:r>
      <w:r w:rsidRPr="00295131">
        <w:t>i ce afectează calitatea aerului în municipiul Bucure</w:t>
      </w:r>
      <w:r w:rsidR="00D57A22" w:rsidRPr="00295131">
        <w:t>ș</w:t>
      </w:r>
      <w:r w:rsidRPr="00295131">
        <w:t>ti, dar</w:t>
      </w:r>
      <w:r w:rsidR="0025748E" w:rsidRPr="00295131">
        <w:t xml:space="preserve"> și </w:t>
      </w:r>
      <w:r w:rsidRPr="00295131">
        <w:t>de al</w:t>
      </w:r>
      <w:r w:rsidR="00D57A22" w:rsidRPr="00295131">
        <w:t>ț</w:t>
      </w:r>
      <w:r w:rsidRPr="00295131">
        <w:t>i poluan</w:t>
      </w:r>
      <w:r w:rsidR="00D57A22" w:rsidRPr="00295131">
        <w:t>ț</w:t>
      </w:r>
      <w:r w:rsidRPr="00295131">
        <w:t>i, sunt prezentate distinct emisiile aferente centralelor electrice de termoficare (CET), respectiv centralelor termice (CT) din cadrul sistemului de termoficare al RADET.</w:t>
      </w:r>
    </w:p>
    <w:p w14:paraId="4B02EED7" w14:textId="0E2F24DF" w:rsidR="00174AFE" w:rsidRPr="00295131" w:rsidRDefault="00174AFE" w:rsidP="00174AFE">
      <w:pPr>
        <w:pStyle w:val="Caption"/>
        <w:jc w:val="right"/>
        <w:rPr>
          <w:lang w:val="ro-RO"/>
        </w:rPr>
      </w:pPr>
      <w:bookmarkStart w:id="181" w:name="_Toc115792563"/>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12</w:t>
      </w:r>
      <w:r w:rsidRPr="00295131">
        <w:rPr>
          <w:b/>
          <w:bCs/>
          <w:lang w:val="ro-RO"/>
        </w:rPr>
        <w:fldChar w:fldCharType="end"/>
      </w:r>
      <w:r w:rsidRPr="00295131">
        <w:rPr>
          <w:b/>
          <w:bCs/>
          <w:lang w:val="ro-RO"/>
        </w:rPr>
        <w:t>.</w:t>
      </w:r>
      <w:r w:rsidRPr="00295131">
        <w:rPr>
          <w:lang w:val="ro-RO"/>
        </w:rPr>
        <w:t xml:space="preserve"> Emisii totale de poluan</w:t>
      </w:r>
      <w:r w:rsidR="00D57A22" w:rsidRPr="00295131">
        <w:rPr>
          <w:lang w:val="ro-RO"/>
        </w:rPr>
        <w:t>ț</w:t>
      </w:r>
      <w:r w:rsidRPr="00295131">
        <w:rPr>
          <w:lang w:val="ro-RO"/>
        </w:rPr>
        <w:t xml:space="preserve">i asociate industriei industriei </w:t>
      </w:r>
      <w:r w:rsidR="00D57A22" w:rsidRPr="00295131">
        <w:rPr>
          <w:lang w:val="ro-RO"/>
        </w:rPr>
        <w:t>ș</w:t>
      </w:r>
      <w:r w:rsidRPr="00295131">
        <w:rPr>
          <w:lang w:val="ro-RO"/>
        </w:rPr>
        <w:t>i serviciilor.</w:t>
      </w:r>
      <w:bookmarkEnd w:id="1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1134"/>
        <w:gridCol w:w="1276"/>
        <w:gridCol w:w="1224"/>
      </w:tblGrid>
      <w:tr w:rsidR="00174AFE" w:rsidRPr="00295131" w14:paraId="4BE1B027" w14:textId="77777777" w:rsidTr="006460B8">
        <w:tc>
          <w:tcPr>
            <w:tcW w:w="3964" w:type="dxa"/>
            <w:vMerge w:val="restart"/>
            <w:shd w:val="clear" w:color="auto" w:fill="38556D"/>
          </w:tcPr>
          <w:p w14:paraId="4A91997A" w14:textId="258BBF3A"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Categorii de activită</w:t>
            </w:r>
            <w:r w:rsidR="00D57A22" w:rsidRPr="00295131">
              <w:rPr>
                <w:b/>
                <w:bCs/>
                <w:color w:val="FFFFFF" w:themeColor="background1"/>
                <w:sz w:val="20"/>
                <w:szCs w:val="20"/>
                <w:lang w:val="ro-RO"/>
              </w:rPr>
              <w:t>ț</w:t>
            </w:r>
            <w:r w:rsidRPr="00295131">
              <w:rPr>
                <w:b/>
                <w:bCs/>
                <w:color w:val="FFFFFF" w:themeColor="background1"/>
                <w:sz w:val="20"/>
                <w:szCs w:val="20"/>
                <w:lang w:val="ro-RO"/>
              </w:rPr>
              <w:t>i</w:t>
            </w:r>
          </w:p>
        </w:tc>
        <w:tc>
          <w:tcPr>
            <w:tcW w:w="1418" w:type="dxa"/>
            <w:shd w:val="clear" w:color="auto" w:fill="38556D"/>
          </w:tcPr>
          <w:p w14:paraId="4EB9C253"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NOx</w:t>
            </w:r>
          </w:p>
        </w:tc>
        <w:tc>
          <w:tcPr>
            <w:tcW w:w="1134" w:type="dxa"/>
            <w:shd w:val="clear" w:color="auto" w:fill="38556D"/>
          </w:tcPr>
          <w:p w14:paraId="4760BE4C"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2,5</w:t>
            </w:r>
          </w:p>
        </w:tc>
        <w:tc>
          <w:tcPr>
            <w:tcW w:w="1276" w:type="dxa"/>
            <w:shd w:val="clear" w:color="auto" w:fill="38556D"/>
          </w:tcPr>
          <w:p w14:paraId="657142C6" w14:textId="77777777" w:rsidR="00174AFE" w:rsidRPr="00295131" w:rsidRDefault="00174AFE" w:rsidP="006460B8">
            <w:pPr>
              <w:spacing w:after="0" w:line="240" w:lineRule="auto"/>
              <w:jc w:val="center"/>
              <w:rPr>
                <w:b/>
                <w:bCs/>
                <w:color w:val="FFFFFF" w:themeColor="background1"/>
                <w:sz w:val="20"/>
                <w:szCs w:val="20"/>
                <w:vertAlign w:val="subscript"/>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10</w:t>
            </w:r>
          </w:p>
        </w:tc>
        <w:tc>
          <w:tcPr>
            <w:tcW w:w="1224" w:type="dxa"/>
            <w:shd w:val="clear" w:color="auto" w:fill="38556D"/>
          </w:tcPr>
          <w:p w14:paraId="451B859D"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w:t>
            </w:r>
            <w:r w:rsidRPr="00295131">
              <w:rPr>
                <w:b/>
                <w:bCs/>
                <w:color w:val="FFFFFF" w:themeColor="background1"/>
                <w:sz w:val="20"/>
                <w:szCs w:val="20"/>
                <w:vertAlign w:val="subscript"/>
                <w:lang w:val="ro-RO"/>
              </w:rPr>
              <w:t>6</w:t>
            </w:r>
            <w:r w:rsidRPr="00295131">
              <w:rPr>
                <w:b/>
                <w:bCs/>
                <w:color w:val="FFFFFF" w:themeColor="background1"/>
                <w:sz w:val="20"/>
                <w:szCs w:val="20"/>
                <w:lang w:val="ro-RO"/>
              </w:rPr>
              <w:t>H</w:t>
            </w:r>
            <w:r w:rsidRPr="00295131">
              <w:rPr>
                <w:b/>
                <w:bCs/>
                <w:color w:val="FFFFFF" w:themeColor="background1"/>
                <w:sz w:val="20"/>
                <w:szCs w:val="20"/>
                <w:vertAlign w:val="subscript"/>
                <w:lang w:val="ro-RO"/>
              </w:rPr>
              <w:t>6</w:t>
            </w:r>
          </w:p>
        </w:tc>
      </w:tr>
      <w:tr w:rsidR="00174AFE" w:rsidRPr="00295131" w14:paraId="4FE623A4" w14:textId="77777777" w:rsidTr="006460B8">
        <w:tc>
          <w:tcPr>
            <w:tcW w:w="3964" w:type="dxa"/>
            <w:vMerge/>
            <w:shd w:val="clear" w:color="auto" w:fill="38556D"/>
          </w:tcPr>
          <w:p w14:paraId="2C2F9306" w14:textId="77777777" w:rsidR="00174AFE" w:rsidRPr="00295131" w:rsidRDefault="00174AFE" w:rsidP="006460B8">
            <w:pPr>
              <w:spacing w:after="0" w:line="240" w:lineRule="auto"/>
              <w:jc w:val="center"/>
              <w:rPr>
                <w:b/>
                <w:bCs/>
                <w:color w:val="FFFFFF" w:themeColor="background1"/>
                <w:sz w:val="20"/>
                <w:szCs w:val="20"/>
                <w:lang w:val="ro-RO"/>
              </w:rPr>
            </w:pPr>
          </w:p>
        </w:tc>
        <w:tc>
          <w:tcPr>
            <w:tcW w:w="1418" w:type="dxa"/>
            <w:shd w:val="clear" w:color="auto" w:fill="38556D"/>
          </w:tcPr>
          <w:p w14:paraId="38281244"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134" w:type="dxa"/>
            <w:shd w:val="clear" w:color="auto" w:fill="38556D"/>
          </w:tcPr>
          <w:p w14:paraId="7451804F"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76" w:type="dxa"/>
            <w:shd w:val="clear" w:color="auto" w:fill="38556D"/>
          </w:tcPr>
          <w:p w14:paraId="75B44D15"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24" w:type="dxa"/>
            <w:shd w:val="clear" w:color="auto" w:fill="38556D"/>
          </w:tcPr>
          <w:p w14:paraId="20FE1E89" w14:textId="77777777" w:rsidR="00174AFE" w:rsidRPr="00295131" w:rsidRDefault="00174AFE"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r>
      <w:tr w:rsidR="00174AFE" w:rsidRPr="00295131" w14:paraId="50A55C49" w14:textId="77777777" w:rsidTr="006460B8">
        <w:tc>
          <w:tcPr>
            <w:tcW w:w="3964" w:type="dxa"/>
          </w:tcPr>
          <w:p w14:paraId="4AF23B6B" w14:textId="1D83D522" w:rsidR="00174AFE" w:rsidRPr="00295131" w:rsidRDefault="00174AFE" w:rsidP="006460B8">
            <w:pPr>
              <w:spacing w:after="0" w:line="240" w:lineRule="auto"/>
              <w:rPr>
                <w:sz w:val="20"/>
                <w:szCs w:val="20"/>
                <w:lang w:val="ro-RO"/>
              </w:rPr>
            </w:pPr>
            <w:r w:rsidRPr="00295131">
              <w:rPr>
                <w:sz w:val="20"/>
                <w:szCs w:val="20"/>
                <w:lang w:val="ro-RO"/>
              </w:rPr>
              <w:t>Producere energie electrică</w:t>
            </w:r>
            <w:r w:rsidR="0025748E" w:rsidRPr="00295131">
              <w:rPr>
                <w:sz w:val="20"/>
                <w:szCs w:val="20"/>
                <w:lang w:val="ro-RO"/>
              </w:rPr>
              <w:t xml:space="preserve"> și </w:t>
            </w:r>
            <w:r w:rsidRPr="00295131">
              <w:rPr>
                <w:sz w:val="20"/>
                <w:szCs w:val="20"/>
                <w:lang w:val="ro-RO"/>
              </w:rPr>
              <w:t>termică în CET</w:t>
            </w:r>
          </w:p>
        </w:tc>
        <w:tc>
          <w:tcPr>
            <w:tcW w:w="1418" w:type="dxa"/>
            <w:vAlign w:val="center"/>
          </w:tcPr>
          <w:p w14:paraId="49DE66D7" w14:textId="44AF6DD9" w:rsidR="00174AFE" w:rsidRPr="00295131" w:rsidRDefault="00174AFE" w:rsidP="006460B8">
            <w:pPr>
              <w:spacing w:after="0" w:line="240" w:lineRule="auto"/>
              <w:jc w:val="center"/>
              <w:rPr>
                <w:sz w:val="20"/>
                <w:szCs w:val="20"/>
                <w:lang w:val="ro-RO"/>
              </w:rPr>
            </w:pPr>
            <w:r w:rsidRPr="00295131">
              <w:rPr>
                <w:sz w:val="20"/>
                <w:szCs w:val="20"/>
                <w:lang w:val="ro-RO"/>
              </w:rPr>
              <w:t>2784,31</w:t>
            </w:r>
          </w:p>
        </w:tc>
        <w:tc>
          <w:tcPr>
            <w:tcW w:w="1134" w:type="dxa"/>
            <w:vAlign w:val="center"/>
          </w:tcPr>
          <w:p w14:paraId="741C2051" w14:textId="6DD308B4" w:rsidR="00174AFE" w:rsidRPr="00295131" w:rsidRDefault="00174AFE" w:rsidP="006460B8">
            <w:pPr>
              <w:spacing w:after="0" w:line="240" w:lineRule="auto"/>
              <w:jc w:val="center"/>
              <w:rPr>
                <w:sz w:val="20"/>
                <w:szCs w:val="20"/>
                <w:lang w:val="ro-RO"/>
              </w:rPr>
            </w:pPr>
            <w:r w:rsidRPr="00295131">
              <w:rPr>
                <w:sz w:val="20"/>
                <w:szCs w:val="20"/>
                <w:lang w:val="ro-RO"/>
              </w:rPr>
              <w:t>35,66</w:t>
            </w:r>
          </w:p>
        </w:tc>
        <w:tc>
          <w:tcPr>
            <w:tcW w:w="1276" w:type="dxa"/>
            <w:vAlign w:val="center"/>
          </w:tcPr>
          <w:p w14:paraId="7610B7F0" w14:textId="504C8D89" w:rsidR="00174AFE" w:rsidRPr="00295131" w:rsidRDefault="00174AFE" w:rsidP="006460B8">
            <w:pPr>
              <w:spacing w:after="0" w:line="240" w:lineRule="auto"/>
              <w:jc w:val="center"/>
              <w:rPr>
                <w:sz w:val="20"/>
                <w:szCs w:val="20"/>
                <w:lang w:val="ro-RO"/>
              </w:rPr>
            </w:pPr>
            <w:r w:rsidRPr="00295131">
              <w:rPr>
                <w:sz w:val="20"/>
                <w:szCs w:val="20"/>
                <w:lang w:val="ro-RO"/>
              </w:rPr>
              <w:t>35,66</w:t>
            </w:r>
          </w:p>
        </w:tc>
        <w:tc>
          <w:tcPr>
            <w:tcW w:w="1224" w:type="dxa"/>
            <w:vAlign w:val="center"/>
          </w:tcPr>
          <w:p w14:paraId="7A6D5D68" w14:textId="0A1E102F" w:rsidR="00174AFE" w:rsidRPr="00295131" w:rsidRDefault="00174AFE" w:rsidP="006460B8">
            <w:pPr>
              <w:spacing w:after="0" w:line="240" w:lineRule="auto"/>
              <w:jc w:val="center"/>
              <w:rPr>
                <w:sz w:val="20"/>
                <w:szCs w:val="20"/>
                <w:lang w:val="ro-RO"/>
              </w:rPr>
            </w:pPr>
            <w:r w:rsidRPr="00295131">
              <w:rPr>
                <w:sz w:val="20"/>
                <w:szCs w:val="20"/>
                <w:lang w:val="ro-RO"/>
              </w:rPr>
              <w:t>0</w:t>
            </w:r>
          </w:p>
        </w:tc>
      </w:tr>
      <w:tr w:rsidR="00174AFE" w:rsidRPr="00295131" w14:paraId="1225EC9C" w14:textId="77777777" w:rsidTr="006460B8">
        <w:tc>
          <w:tcPr>
            <w:tcW w:w="3964" w:type="dxa"/>
          </w:tcPr>
          <w:p w14:paraId="72D23FF2" w14:textId="7F41FCED" w:rsidR="00174AFE" w:rsidRPr="00295131" w:rsidRDefault="00174AFE" w:rsidP="006460B8">
            <w:pPr>
              <w:spacing w:after="0" w:line="240" w:lineRule="auto"/>
              <w:rPr>
                <w:sz w:val="20"/>
                <w:szCs w:val="20"/>
                <w:lang w:val="ro-RO"/>
              </w:rPr>
            </w:pPr>
            <w:r w:rsidRPr="00295131">
              <w:rPr>
                <w:sz w:val="20"/>
                <w:szCs w:val="20"/>
                <w:lang w:val="ro-RO"/>
              </w:rPr>
              <w:t>Producere energie termică în CT RADET</w:t>
            </w:r>
          </w:p>
        </w:tc>
        <w:tc>
          <w:tcPr>
            <w:tcW w:w="1418" w:type="dxa"/>
            <w:vAlign w:val="center"/>
          </w:tcPr>
          <w:p w14:paraId="06EC288B" w14:textId="28DAB89B" w:rsidR="00174AFE" w:rsidRPr="00295131" w:rsidRDefault="00174AFE" w:rsidP="006460B8">
            <w:pPr>
              <w:spacing w:after="0" w:line="240" w:lineRule="auto"/>
              <w:jc w:val="center"/>
              <w:rPr>
                <w:sz w:val="20"/>
                <w:szCs w:val="20"/>
                <w:lang w:val="ro-RO"/>
              </w:rPr>
            </w:pPr>
            <w:r w:rsidRPr="00295131">
              <w:rPr>
                <w:sz w:val="20"/>
                <w:szCs w:val="20"/>
                <w:lang w:val="ro-RO"/>
              </w:rPr>
              <w:t>105,60</w:t>
            </w:r>
          </w:p>
        </w:tc>
        <w:tc>
          <w:tcPr>
            <w:tcW w:w="1134" w:type="dxa"/>
            <w:vAlign w:val="center"/>
          </w:tcPr>
          <w:p w14:paraId="2CDC1944" w14:textId="14B104D4" w:rsidR="00174AFE" w:rsidRPr="00295131" w:rsidRDefault="00174AFE" w:rsidP="006460B8">
            <w:pPr>
              <w:spacing w:after="0" w:line="240" w:lineRule="auto"/>
              <w:jc w:val="center"/>
              <w:rPr>
                <w:sz w:val="20"/>
                <w:szCs w:val="20"/>
                <w:lang w:val="ro-RO"/>
              </w:rPr>
            </w:pPr>
            <w:r w:rsidRPr="00295131">
              <w:rPr>
                <w:sz w:val="20"/>
                <w:szCs w:val="20"/>
                <w:lang w:val="ro-RO"/>
              </w:rPr>
              <w:t>0,75</w:t>
            </w:r>
          </w:p>
        </w:tc>
        <w:tc>
          <w:tcPr>
            <w:tcW w:w="1276" w:type="dxa"/>
            <w:vAlign w:val="center"/>
          </w:tcPr>
          <w:p w14:paraId="12C20518" w14:textId="18D745FF" w:rsidR="00174AFE" w:rsidRPr="00295131" w:rsidRDefault="00174AFE" w:rsidP="006460B8">
            <w:pPr>
              <w:spacing w:after="0" w:line="240" w:lineRule="auto"/>
              <w:jc w:val="center"/>
              <w:rPr>
                <w:sz w:val="20"/>
                <w:szCs w:val="20"/>
                <w:lang w:val="ro-RO"/>
              </w:rPr>
            </w:pPr>
            <w:r w:rsidRPr="00295131">
              <w:rPr>
                <w:sz w:val="20"/>
                <w:szCs w:val="20"/>
                <w:lang w:val="ro-RO"/>
              </w:rPr>
              <w:t>0,75</w:t>
            </w:r>
          </w:p>
        </w:tc>
        <w:tc>
          <w:tcPr>
            <w:tcW w:w="1224" w:type="dxa"/>
            <w:vAlign w:val="center"/>
          </w:tcPr>
          <w:p w14:paraId="384A36D2" w14:textId="3E5F90E0" w:rsidR="00174AFE" w:rsidRPr="00295131" w:rsidRDefault="00174AFE" w:rsidP="006460B8">
            <w:pPr>
              <w:spacing w:after="0" w:line="240" w:lineRule="auto"/>
              <w:jc w:val="center"/>
              <w:rPr>
                <w:sz w:val="20"/>
                <w:szCs w:val="20"/>
                <w:lang w:val="ro-RO"/>
              </w:rPr>
            </w:pPr>
            <w:r w:rsidRPr="00295131">
              <w:rPr>
                <w:sz w:val="20"/>
                <w:szCs w:val="20"/>
                <w:lang w:val="ro-RO"/>
              </w:rPr>
              <w:t>0</w:t>
            </w:r>
          </w:p>
        </w:tc>
      </w:tr>
      <w:tr w:rsidR="00174AFE" w:rsidRPr="00295131" w14:paraId="38F80436" w14:textId="77777777" w:rsidTr="006460B8">
        <w:tc>
          <w:tcPr>
            <w:tcW w:w="3964" w:type="dxa"/>
          </w:tcPr>
          <w:p w14:paraId="53F2D9BD" w14:textId="009861FB" w:rsidR="00174AFE" w:rsidRPr="00295131" w:rsidRDefault="00174AFE" w:rsidP="006460B8">
            <w:pPr>
              <w:spacing w:after="0" w:line="240" w:lineRule="auto"/>
              <w:rPr>
                <w:sz w:val="20"/>
                <w:szCs w:val="20"/>
                <w:lang w:val="ro-RO"/>
              </w:rPr>
            </w:pPr>
            <w:r w:rsidRPr="00295131">
              <w:rPr>
                <w:sz w:val="20"/>
                <w:szCs w:val="20"/>
                <w:lang w:val="ro-RO"/>
              </w:rPr>
              <w:t>Alte activită</w:t>
            </w:r>
            <w:r w:rsidR="00D57A22" w:rsidRPr="00295131">
              <w:rPr>
                <w:sz w:val="20"/>
                <w:szCs w:val="20"/>
                <w:lang w:val="ro-RO"/>
              </w:rPr>
              <w:t>ț</w:t>
            </w:r>
            <w:r w:rsidRPr="00295131">
              <w:rPr>
                <w:sz w:val="20"/>
                <w:szCs w:val="20"/>
                <w:lang w:val="ro-RO"/>
              </w:rPr>
              <w:t>i industriale</w:t>
            </w:r>
            <w:r w:rsidR="0025748E" w:rsidRPr="00295131">
              <w:rPr>
                <w:sz w:val="20"/>
                <w:szCs w:val="20"/>
                <w:lang w:val="ro-RO"/>
              </w:rPr>
              <w:t xml:space="preserve"> și </w:t>
            </w:r>
            <w:r w:rsidRPr="00295131">
              <w:rPr>
                <w:sz w:val="20"/>
                <w:szCs w:val="20"/>
                <w:lang w:val="ro-RO"/>
              </w:rPr>
              <w:t>de prestări servicii</w:t>
            </w:r>
          </w:p>
        </w:tc>
        <w:tc>
          <w:tcPr>
            <w:tcW w:w="1418" w:type="dxa"/>
            <w:vAlign w:val="center"/>
          </w:tcPr>
          <w:p w14:paraId="269802ED" w14:textId="534830BC" w:rsidR="00174AFE" w:rsidRPr="00295131" w:rsidRDefault="00174AFE" w:rsidP="006460B8">
            <w:pPr>
              <w:spacing w:after="0" w:line="240" w:lineRule="auto"/>
              <w:jc w:val="center"/>
              <w:rPr>
                <w:sz w:val="20"/>
                <w:szCs w:val="20"/>
                <w:lang w:val="ro-RO"/>
              </w:rPr>
            </w:pPr>
            <w:r w:rsidRPr="00295131">
              <w:rPr>
                <w:sz w:val="20"/>
                <w:szCs w:val="20"/>
                <w:lang w:val="ro-RO"/>
              </w:rPr>
              <w:t>639,92</w:t>
            </w:r>
          </w:p>
        </w:tc>
        <w:tc>
          <w:tcPr>
            <w:tcW w:w="1134" w:type="dxa"/>
            <w:vAlign w:val="center"/>
          </w:tcPr>
          <w:p w14:paraId="30B4FAB7" w14:textId="64B5585A" w:rsidR="00174AFE" w:rsidRPr="00295131" w:rsidRDefault="00174AFE" w:rsidP="006460B8">
            <w:pPr>
              <w:spacing w:after="0" w:line="240" w:lineRule="auto"/>
              <w:jc w:val="center"/>
              <w:rPr>
                <w:sz w:val="20"/>
                <w:szCs w:val="20"/>
                <w:lang w:val="ro-RO"/>
              </w:rPr>
            </w:pPr>
            <w:r w:rsidRPr="00295131">
              <w:rPr>
                <w:sz w:val="20"/>
                <w:szCs w:val="20"/>
                <w:lang w:val="ro-RO"/>
              </w:rPr>
              <w:t>167,63</w:t>
            </w:r>
          </w:p>
        </w:tc>
        <w:tc>
          <w:tcPr>
            <w:tcW w:w="1276" w:type="dxa"/>
            <w:vAlign w:val="center"/>
          </w:tcPr>
          <w:p w14:paraId="2A03164C" w14:textId="093A0755" w:rsidR="00174AFE" w:rsidRPr="00295131" w:rsidRDefault="00174AFE" w:rsidP="006460B8">
            <w:pPr>
              <w:spacing w:after="0" w:line="240" w:lineRule="auto"/>
              <w:jc w:val="center"/>
              <w:rPr>
                <w:sz w:val="20"/>
                <w:szCs w:val="20"/>
                <w:lang w:val="ro-RO"/>
              </w:rPr>
            </w:pPr>
            <w:r w:rsidRPr="00295131">
              <w:rPr>
                <w:sz w:val="20"/>
                <w:szCs w:val="20"/>
                <w:lang w:val="ro-RO"/>
              </w:rPr>
              <w:t>292,16</w:t>
            </w:r>
          </w:p>
        </w:tc>
        <w:tc>
          <w:tcPr>
            <w:tcW w:w="1224" w:type="dxa"/>
            <w:vAlign w:val="center"/>
          </w:tcPr>
          <w:p w14:paraId="537B36F4" w14:textId="1C4C7F41" w:rsidR="00174AFE" w:rsidRPr="00295131" w:rsidRDefault="00174AFE" w:rsidP="006460B8">
            <w:pPr>
              <w:spacing w:after="0" w:line="240" w:lineRule="auto"/>
              <w:jc w:val="center"/>
              <w:rPr>
                <w:sz w:val="20"/>
                <w:szCs w:val="20"/>
                <w:lang w:val="ro-RO"/>
              </w:rPr>
            </w:pPr>
            <w:r w:rsidRPr="00295131">
              <w:rPr>
                <w:sz w:val="20"/>
                <w:szCs w:val="20"/>
                <w:lang w:val="ro-RO"/>
              </w:rPr>
              <w:t>8,36</w:t>
            </w:r>
          </w:p>
        </w:tc>
      </w:tr>
      <w:tr w:rsidR="00174AFE" w:rsidRPr="00295131" w14:paraId="47380374" w14:textId="77777777" w:rsidTr="006460B8">
        <w:tc>
          <w:tcPr>
            <w:tcW w:w="3964" w:type="dxa"/>
          </w:tcPr>
          <w:p w14:paraId="1DC64FBB" w14:textId="716AA4E8" w:rsidR="00174AFE" w:rsidRPr="00295131" w:rsidRDefault="00174AFE" w:rsidP="006460B8">
            <w:pPr>
              <w:spacing w:after="0" w:line="240" w:lineRule="auto"/>
              <w:rPr>
                <w:b/>
                <w:bCs/>
                <w:sz w:val="20"/>
                <w:szCs w:val="20"/>
                <w:lang w:val="ro-RO"/>
              </w:rPr>
            </w:pPr>
            <w:r w:rsidRPr="00295131">
              <w:rPr>
                <w:b/>
                <w:bCs/>
                <w:sz w:val="20"/>
                <w:szCs w:val="20"/>
                <w:lang w:val="ro-RO"/>
              </w:rPr>
              <w:t>Total</w:t>
            </w:r>
          </w:p>
        </w:tc>
        <w:tc>
          <w:tcPr>
            <w:tcW w:w="1418" w:type="dxa"/>
            <w:vAlign w:val="center"/>
          </w:tcPr>
          <w:p w14:paraId="5BED70AE" w14:textId="2601EF21" w:rsidR="00174AFE" w:rsidRPr="00295131" w:rsidRDefault="00174AFE" w:rsidP="006460B8">
            <w:pPr>
              <w:spacing w:after="0" w:line="240" w:lineRule="auto"/>
              <w:jc w:val="center"/>
              <w:rPr>
                <w:b/>
                <w:bCs/>
                <w:sz w:val="20"/>
                <w:szCs w:val="20"/>
                <w:lang w:val="ro-RO"/>
              </w:rPr>
            </w:pPr>
            <w:r w:rsidRPr="00295131">
              <w:rPr>
                <w:b/>
                <w:bCs/>
                <w:sz w:val="20"/>
                <w:szCs w:val="20"/>
                <w:lang w:val="ro-RO"/>
              </w:rPr>
              <w:t>3529,83</w:t>
            </w:r>
          </w:p>
        </w:tc>
        <w:tc>
          <w:tcPr>
            <w:tcW w:w="1134" w:type="dxa"/>
            <w:vAlign w:val="center"/>
          </w:tcPr>
          <w:p w14:paraId="3F08A272" w14:textId="5C399E16" w:rsidR="00174AFE" w:rsidRPr="00295131" w:rsidRDefault="00174AFE" w:rsidP="006460B8">
            <w:pPr>
              <w:spacing w:after="0" w:line="240" w:lineRule="auto"/>
              <w:jc w:val="center"/>
              <w:rPr>
                <w:b/>
                <w:bCs/>
                <w:sz w:val="20"/>
                <w:szCs w:val="20"/>
                <w:lang w:val="ro-RO"/>
              </w:rPr>
            </w:pPr>
            <w:r w:rsidRPr="00295131">
              <w:rPr>
                <w:b/>
                <w:bCs/>
                <w:sz w:val="20"/>
                <w:szCs w:val="20"/>
                <w:lang w:val="ro-RO"/>
              </w:rPr>
              <w:t>204,04</w:t>
            </w:r>
          </w:p>
        </w:tc>
        <w:tc>
          <w:tcPr>
            <w:tcW w:w="1276" w:type="dxa"/>
            <w:vAlign w:val="center"/>
          </w:tcPr>
          <w:p w14:paraId="494CC415" w14:textId="59C8DEF4" w:rsidR="00174AFE" w:rsidRPr="00295131" w:rsidRDefault="00174AFE" w:rsidP="006460B8">
            <w:pPr>
              <w:spacing w:after="0" w:line="240" w:lineRule="auto"/>
              <w:jc w:val="center"/>
              <w:rPr>
                <w:b/>
                <w:bCs/>
                <w:sz w:val="20"/>
                <w:szCs w:val="20"/>
                <w:lang w:val="ro-RO"/>
              </w:rPr>
            </w:pPr>
            <w:r w:rsidRPr="00295131">
              <w:rPr>
                <w:b/>
                <w:bCs/>
                <w:sz w:val="20"/>
                <w:szCs w:val="20"/>
                <w:lang w:val="ro-RO"/>
              </w:rPr>
              <w:t>328,57</w:t>
            </w:r>
          </w:p>
        </w:tc>
        <w:tc>
          <w:tcPr>
            <w:tcW w:w="1224" w:type="dxa"/>
            <w:vAlign w:val="center"/>
          </w:tcPr>
          <w:p w14:paraId="210B3D36" w14:textId="5DAF36D5" w:rsidR="00174AFE" w:rsidRPr="00295131" w:rsidRDefault="00174AFE" w:rsidP="006460B8">
            <w:pPr>
              <w:spacing w:after="0" w:line="240" w:lineRule="auto"/>
              <w:jc w:val="center"/>
              <w:rPr>
                <w:b/>
                <w:bCs/>
                <w:sz w:val="20"/>
                <w:szCs w:val="20"/>
                <w:lang w:val="ro-RO"/>
              </w:rPr>
            </w:pPr>
            <w:r w:rsidRPr="00295131">
              <w:rPr>
                <w:b/>
                <w:bCs/>
                <w:sz w:val="20"/>
                <w:szCs w:val="20"/>
                <w:lang w:val="ro-RO"/>
              </w:rPr>
              <w:t>8,36</w:t>
            </w:r>
          </w:p>
        </w:tc>
      </w:tr>
    </w:tbl>
    <w:p w14:paraId="671C3A31" w14:textId="2C3D134A" w:rsidR="00174AFE" w:rsidRPr="00295131" w:rsidRDefault="00174AFE" w:rsidP="00174AF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3BB2C234" w14:textId="49F604EC" w:rsidR="00174AFE" w:rsidRPr="00295131" w:rsidRDefault="00174AFE" w:rsidP="00174AFE">
      <w:pPr>
        <w:pStyle w:val="Text"/>
      </w:pPr>
      <w:r w:rsidRPr="00295131">
        <w:t>Distribu</w:t>
      </w:r>
      <w:r w:rsidR="00D57A22" w:rsidRPr="00295131">
        <w:t>ț</w:t>
      </w:r>
      <w:r w:rsidRPr="00295131">
        <w:t>iile spa</w:t>
      </w:r>
      <w:r w:rsidR="00D57A22" w:rsidRPr="00295131">
        <w:t>ț</w:t>
      </w:r>
      <w:r w:rsidRPr="00295131">
        <w:t>iale ale surselor punctuale importante incluse în evaluarea impactului asupra calită</w:t>
      </w:r>
      <w:r w:rsidR="00D57A22" w:rsidRPr="00295131">
        <w:t>ț</w:t>
      </w:r>
      <w:r w:rsidRPr="00295131">
        <w:t>ii aerului, respectiv distribu</w:t>
      </w:r>
      <w:r w:rsidR="00D57A22" w:rsidRPr="00295131">
        <w:t>ț</w:t>
      </w:r>
      <w:r w:rsidRPr="00295131">
        <w:t>iile spa</w:t>
      </w:r>
      <w:r w:rsidR="00D57A22" w:rsidRPr="00295131">
        <w:t>ț</w:t>
      </w:r>
      <w:r w:rsidRPr="00295131">
        <w:t>iale ale emisiilor modelate ca provenind din surse de suprafa</w:t>
      </w:r>
      <w:r w:rsidR="00D57A22" w:rsidRPr="00295131">
        <w:t>ț</w:t>
      </w:r>
      <w:r w:rsidRPr="00295131">
        <w:t>ă, pentru sectorul industrial</w:t>
      </w:r>
      <w:r w:rsidR="0025748E" w:rsidRPr="00295131">
        <w:t xml:space="preserve"> și </w:t>
      </w:r>
      <w:r w:rsidRPr="00295131">
        <w:t>de prestări servicii, pun în eviden</w:t>
      </w:r>
      <w:r w:rsidR="00D57A22" w:rsidRPr="00295131">
        <w:t>ț</w:t>
      </w:r>
      <w:r w:rsidRPr="00295131">
        <w:t>ă valori locale mari de emisii în zonele principalelor platforme industriale.</w:t>
      </w:r>
    </w:p>
    <w:p w14:paraId="0B8F7B81" w14:textId="347481B1" w:rsidR="00946AB7" w:rsidRPr="00295131" w:rsidRDefault="00946AB7" w:rsidP="00946AB7">
      <w:pPr>
        <w:pStyle w:val="Text"/>
      </w:pPr>
      <w:r w:rsidRPr="00295131">
        <w:lastRenderedPageBreak/>
        <w:t>În ceea ce prive</w:t>
      </w:r>
      <w:r w:rsidR="00D57A22" w:rsidRPr="00295131">
        <w:t>ș</w:t>
      </w:r>
      <w:r w:rsidRPr="00295131">
        <w:t>te contribu</w:t>
      </w:r>
      <w:r w:rsidR="00D57A22" w:rsidRPr="00295131">
        <w:t>ț</w:t>
      </w:r>
      <w:r w:rsidRPr="00295131">
        <w:t xml:space="preserve">ia la emisiile totale ale diferitelor categorii de activitate, emisiile de NOx sunt generate în principal de către sectorul energetic (81,9 % - C.E.T. </w:t>
      </w:r>
      <w:r w:rsidR="00D57A22" w:rsidRPr="00295131">
        <w:t>ș</w:t>
      </w:r>
      <w:r w:rsidRPr="00295131">
        <w:t>i C.T. RADET).</w:t>
      </w:r>
    </w:p>
    <w:p w14:paraId="1A81B578" w14:textId="199A69DF" w:rsidR="00946AB7" w:rsidRPr="00295131" w:rsidRDefault="00946AB7" w:rsidP="00946AB7">
      <w:pPr>
        <w:pStyle w:val="Text"/>
      </w:pPr>
      <w:r w:rsidRPr="00295131">
        <w:t>Emisiile de PM</w:t>
      </w:r>
      <w:r w:rsidRPr="00295131">
        <w:rPr>
          <w:vertAlign w:val="subscript"/>
        </w:rPr>
        <w:t>10</w:t>
      </w:r>
      <w:r w:rsidRPr="00295131">
        <w:t xml:space="preserve"> provin în special din industria lemnului </w:t>
      </w:r>
      <w:r w:rsidR="00D57A22" w:rsidRPr="00295131">
        <w:t>ș</w:t>
      </w:r>
      <w:r w:rsidRPr="00295131">
        <w:t xml:space="preserve">i a mobilei, industria mineralelor, industria metalurgică, morărit </w:t>
      </w:r>
      <w:r w:rsidR="00D57A22" w:rsidRPr="00295131">
        <w:t>ș</w:t>
      </w:r>
      <w:r w:rsidRPr="00295131">
        <w:t>i panifica</w:t>
      </w:r>
      <w:r w:rsidR="00D57A22" w:rsidRPr="00295131">
        <w:t>ț</w:t>
      </w:r>
      <w:r w:rsidRPr="00295131">
        <w:t>ie etc., sectorul energetic având o contribu</w:t>
      </w:r>
      <w:r w:rsidR="00D57A22" w:rsidRPr="00295131">
        <w:t>ț</w:t>
      </w:r>
      <w:r w:rsidRPr="00295131">
        <w:t>ie totală scăzută (în condi</w:t>
      </w:r>
      <w:r w:rsidR="00D57A22" w:rsidRPr="00295131">
        <w:t>ț</w:t>
      </w:r>
      <w:r w:rsidRPr="00295131">
        <w:t>iile utilizării exclusive de gaz natural drept combustibil).</w:t>
      </w:r>
    </w:p>
    <w:p w14:paraId="073FBCAF" w14:textId="77777777" w:rsidR="00174AFE" w:rsidRPr="00295131" w:rsidRDefault="00174AFE" w:rsidP="00174AFE">
      <w:pPr>
        <w:pStyle w:val="Text"/>
        <w:jc w:val="center"/>
      </w:pPr>
    </w:p>
    <w:p w14:paraId="5481B4C6" w14:textId="638A7391" w:rsidR="003729CB" w:rsidRPr="00295131" w:rsidRDefault="00C945AC" w:rsidP="00D76381">
      <w:pPr>
        <w:pStyle w:val="Text"/>
        <w:rPr>
          <w:b/>
          <w:bCs/>
        </w:rPr>
      </w:pPr>
      <w:r w:rsidRPr="00295131">
        <w:rPr>
          <w:b/>
          <w:bCs/>
        </w:rPr>
        <w:t>Inventarul de emisii pentru alte activită</w:t>
      </w:r>
      <w:r w:rsidR="00D57A22" w:rsidRPr="00295131">
        <w:rPr>
          <w:b/>
          <w:bCs/>
        </w:rPr>
        <w:t>ț</w:t>
      </w:r>
      <w:r w:rsidRPr="00295131">
        <w:rPr>
          <w:b/>
          <w:bCs/>
        </w:rPr>
        <w:t>i</w:t>
      </w:r>
    </w:p>
    <w:p w14:paraId="41AE9E2D" w14:textId="52D6F91C" w:rsidR="00C945AC" w:rsidRPr="00295131" w:rsidRDefault="00C945AC" w:rsidP="00C945AC">
      <w:pPr>
        <w:pStyle w:val="Text"/>
      </w:pPr>
      <w:r w:rsidRPr="00295131">
        <w:t>Cele 3 categorii de activită</w:t>
      </w:r>
      <w:r w:rsidR="00D57A22" w:rsidRPr="00295131">
        <w:t>ț</w:t>
      </w:r>
      <w:r w:rsidRPr="00295131">
        <w:t>i prezentate anterior reprezintă categorii cheie de surse de emisii la nivel urban ce produc, de regulă, cele mai mari niveluri de poluare în majoritatea zonelor</w:t>
      </w:r>
      <w:r w:rsidR="0025748E" w:rsidRPr="00295131">
        <w:t xml:space="preserve"> și </w:t>
      </w:r>
      <w:r w:rsidRPr="00295131">
        <w:t>pot fi responsabile în multe cazuri de depă</w:t>
      </w:r>
      <w:r w:rsidR="00D57A22" w:rsidRPr="00295131">
        <w:t>ș</w:t>
      </w:r>
      <w:r w:rsidRPr="00295131">
        <w:t xml:space="preserve">iri ale valorilor limită/valorilor </w:t>
      </w:r>
      <w:r w:rsidR="00D57A22" w:rsidRPr="00295131">
        <w:t>ț</w:t>
      </w:r>
      <w:r w:rsidRPr="00295131">
        <w:t>intă/nivelurilor critice privind concentra</w:t>
      </w:r>
      <w:r w:rsidR="00D57A22" w:rsidRPr="00295131">
        <w:t>ț</w:t>
      </w:r>
      <w:r w:rsidRPr="00295131">
        <w:t>iile poluan</w:t>
      </w:r>
      <w:r w:rsidR="00D57A22" w:rsidRPr="00295131">
        <w:t>ț</w:t>
      </w:r>
      <w:r w:rsidRPr="00295131">
        <w:t>ilor în aerul înconjurător.</w:t>
      </w:r>
    </w:p>
    <w:p w14:paraId="218F9533" w14:textId="7ECAAB96" w:rsidR="00C945AC" w:rsidRPr="00295131" w:rsidRDefault="00C945AC" w:rsidP="00C945AC">
      <w:pPr>
        <w:pStyle w:val="Text"/>
      </w:pPr>
      <w:r w:rsidRPr="00295131">
        <w:t xml:space="preserve">Există însă </w:t>
      </w:r>
      <w:r w:rsidR="00D57A22" w:rsidRPr="00295131">
        <w:t>ș</w:t>
      </w:r>
      <w:r w:rsidRPr="00295131">
        <w:t>i alte activită</w:t>
      </w:r>
      <w:r w:rsidR="00D57A22" w:rsidRPr="00295131">
        <w:t>ț</w:t>
      </w:r>
      <w:r w:rsidRPr="00295131">
        <w:t>i</w:t>
      </w:r>
      <w:r w:rsidR="0025748E" w:rsidRPr="00295131">
        <w:t xml:space="preserve"> și </w:t>
      </w:r>
      <w:r w:rsidRPr="00295131">
        <w:t>surse de emisii urbane care pot avea un impact semnificativ asupra calită</w:t>
      </w:r>
      <w:r w:rsidR="00D57A22" w:rsidRPr="00295131">
        <w:t>ț</w:t>
      </w:r>
      <w:r w:rsidRPr="00295131">
        <w:t>ii aerului la nivel local, cum sunt transportul feroviar de călători, transportul aerian, cultivarea plantelor, cre</w:t>
      </w:r>
      <w:r w:rsidR="00D57A22" w:rsidRPr="00295131">
        <w:t>ș</w:t>
      </w:r>
      <w:r w:rsidRPr="00295131">
        <w:t>terea animalelor în regim casnic, depozitarea de</w:t>
      </w:r>
      <w:r w:rsidR="00D57A22" w:rsidRPr="00295131">
        <w:t>ș</w:t>
      </w:r>
      <w:r w:rsidRPr="00295131">
        <w:t>eurilor municipale solide.</w:t>
      </w:r>
    </w:p>
    <w:p w14:paraId="39D2483E" w14:textId="7B9C2BBE" w:rsidR="00C945AC" w:rsidRPr="00295131" w:rsidRDefault="00C945AC" w:rsidP="00C945AC">
      <w:pPr>
        <w:pStyle w:val="Caption"/>
        <w:jc w:val="right"/>
        <w:rPr>
          <w:lang w:val="ro-RO"/>
        </w:rPr>
      </w:pPr>
      <w:bookmarkStart w:id="182" w:name="_Toc115792564"/>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13</w:t>
      </w:r>
      <w:r w:rsidRPr="00295131">
        <w:rPr>
          <w:b/>
          <w:bCs/>
          <w:lang w:val="ro-RO"/>
        </w:rPr>
        <w:fldChar w:fldCharType="end"/>
      </w:r>
      <w:r w:rsidRPr="00295131">
        <w:rPr>
          <w:b/>
          <w:bCs/>
          <w:lang w:val="ro-RO"/>
        </w:rPr>
        <w:t>.</w:t>
      </w:r>
      <w:r w:rsidRPr="00295131">
        <w:rPr>
          <w:lang w:val="ro-RO"/>
        </w:rPr>
        <w:t xml:space="preserve"> Emisii totale de poluan</w:t>
      </w:r>
      <w:r w:rsidR="00D57A22" w:rsidRPr="00295131">
        <w:rPr>
          <w:lang w:val="ro-RO"/>
        </w:rPr>
        <w:t>ț</w:t>
      </w:r>
      <w:r w:rsidRPr="00295131">
        <w:rPr>
          <w:lang w:val="ro-RO"/>
        </w:rPr>
        <w:t xml:space="preserve">i asociate industriei industriei </w:t>
      </w:r>
      <w:r w:rsidR="00D57A22" w:rsidRPr="00295131">
        <w:rPr>
          <w:lang w:val="ro-RO"/>
        </w:rPr>
        <w:t>ș</w:t>
      </w:r>
      <w:r w:rsidRPr="00295131">
        <w:rPr>
          <w:lang w:val="ro-RO"/>
        </w:rPr>
        <w:t>i serviciilor.</w:t>
      </w:r>
      <w:bookmarkEnd w:id="1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1134"/>
        <w:gridCol w:w="1276"/>
        <w:gridCol w:w="1224"/>
      </w:tblGrid>
      <w:tr w:rsidR="00C945AC" w:rsidRPr="00295131" w14:paraId="1AA33310" w14:textId="77777777" w:rsidTr="006460B8">
        <w:tc>
          <w:tcPr>
            <w:tcW w:w="3964" w:type="dxa"/>
            <w:vMerge w:val="restart"/>
            <w:shd w:val="clear" w:color="auto" w:fill="38556D"/>
          </w:tcPr>
          <w:p w14:paraId="532A49E4" w14:textId="3EA7D15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Categorii de activită</w:t>
            </w:r>
            <w:r w:rsidR="00D57A22" w:rsidRPr="00295131">
              <w:rPr>
                <w:b/>
                <w:bCs/>
                <w:color w:val="FFFFFF" w:themeColor="background1"/>
                <w:sz w:val="20"/>
                <w:szCs w:val="20"/>
                <w:lang w:val="ro-RO"/>
              </w:rPr>
              <w:t>ț</w:t>
            </w:r>
            <w:r w:rsidRPr="00295131">
              <w:rPr>
                <w:b/>
                <w:bCs/>
                <w:color w:val="FFFFFF" w:themeColor="background1"/>
                <w:sz w:val="20"/>
                <w:szCs w:val="20"/>
                <w:lang w:val="ro-RO"/>
              </w:rPr>
              <w:t>i</w:t>
            </w:r>
          </w:p>
        </w:tc>
        <w:tc>
          <w:tcPr>
            <w:tcW w:w="1418" w:type="dxa"/>
            <w:shd w:val="clear" w:color="auto" w:fill="38556D"/>
          </w:tcPr>
          <w:p w14:paraId="186181BA"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NOx</w:t>
            </w:r>
          </w:p>
        </w:tc>
        <w:tc>
          <w:tcPr>
            <w:tcW w:w="1134" w:type="dxa"/>
            <w:shd w:val="clear" w:color="auto" w:fill="38556D"/>
          </w:tcPr>
          <w:p w14:paraId="6FBA8480"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2,5</w:t>
            </w:r>
          </w:p>
        </w:tc>
        <w:tc>
          <w:tcPr>
            <w:tcW w:w="1276" w:type="dxa"/>
            <w:shd w:val="clear" w:color="auto" w:fill="38556D"/>
          </w:tcPr>
          <w:p w14:paraId="617A0AB9" w14:textId="77777777" w:rsidR="00C945AC" w:rsidRPr="00295131" w:rsidRDefault="00C945AC" w:rsidP="006460B8">
            <w:pPr>
              <w:spacing w:after="0" w:line="240" w:lineRule="auto"/>
              <w:jc w:val="center"/>
              <w:rPr>
                <w:b/>
                <w:bCs/>
                <w:color w:val="FFFFFF" w:themeColor="background1"/>
                <w:sz w:val="20"/>
                <w:szCs w:val="20"/>
                <w:vertAlign w:val="subscript"/>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10</w:t>
            </w:r>
          </w:p>
        </w:tc>
        <w:tc>
          <w:tcPr>
            <w:tcW w:w="1224" w:type="dxa"/>
            <w:shd w:val="clear" w:color="auto" w:fill="38556D"/>
          </w:tcPr>
          <w:p w14:paraId="21FA4E86"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w:t>
            </w:r>
            <w:r w:rsidRPr="00295131">
              <w:rPr>
                <w:b/>
                <w:bCs/>
                <w:color w:val="FFFFFF" w:themeColor="background1"/>
                <w:sz w:val="20"/>
                <w:szCs w:val="20"/>
                <w:vertAlign w:val="subscript"/>
                <w:lang w:val="ro-RO"/>
              </w:rPr>
              <w:t>6</w:t>
            </w:r>
            <w:r w:rsidRPr="00295131">
              <w:rPr>
                <w:b/>
                <w:bCs/>
                <w:color w:val="FFFFFF" w:themeColor="background1"/>
                <w:sz w:val="20"/>
                <w:szCs w:val="20"/>
                <w:lang w:val="ro-RO"/>
              </w:rPr>
              <w:t>H</w:t>
            </w:r>
            <w:r w:rsidRPr="00295131">
              <w:rPr>
                <w:b/>
                <w:bCs/>
                <w:color w:val="FFFFFF" w:themeColor="background1"/>
                <w:sz w:val="20"/>
                <w:szCs w:val="20"/>
                <w:vertAlign w:val="subscript"/>
                <w:lang w:val="ro-RO"/>
              </w:rPr>
              <w:t>6</w:t>
            </w:r>
          </w:p>
        </w:tc>
      </w:tr>
      <w:tr w:rsidR="00C945AC" w:rsidRPr="00295131" w14:paraId="3B17E1AE" w14:textId="77777777" w:rsidTr="006460B8">
        <w:tc>
          <w:tcPr>
            <w:tcW w:w="3964" w:type="dxa"/>
            <w:vMerge/>
            <w:shd w:val="clear" w:color="auto" w:fill="38556D"/>
          </w:tcPr>
          <w:p w14:paraId="01EAB220" w14:textId="77777777" w:rsidR="00C945AC" w:rsidRPr="00295131" w:rsidRDefault="00C945AC" w:rsidP="006460B8">
            <w:pPr>
              <w:spacing w:after="0" w:line="240" w:lineRule="auto"/>
              <w:jc w:val="center"/>
              <w:rPr>
                <w:b/>
                <w:bCs/>
                <w:color w:val="FFFFFF" w:themeColor="background1"/>
                <w:sz w:val="20"/>
                <w:szCs w:val="20"/>
                <w:lang w:val="ro-RO"/>
              </w:rPr>
            </w:pPr>
          </w:p>
        </w:tc>
        <w:tc>
          <w:tcPr>
            <w:tcW w:w="1418" w:type="dxa"/>
            <w:shd w:val="clear" w:color="auto" w:fill="38556D"/>
          </w:tcPr>
          <w:p w14:paraId="23C029C7"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134" w:type="dxa"/>
            <w:shd w:val="clear" w:color="auto" w:fill="38556D"/>
          </w:tcPr>
          <w:p w14:paraId="1E0F7AF5"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76" w:type="dxa"/>
            <w:shd w:val="clear" w:color="auto" w:fill="38556D"/>
          </w:tcPr>
          <w:p w14:paraId="52ECD44E"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24" w:type="dxa"/>
            <w:shd w:val="clear" w:color="auto" w:fill="38556D"/>
          </w:tcPr>
          <w:p w14:paraId="6299A33A" w14:textId="77777777" w:rsidR="00C945AC" w:rsidRPr="00295131" w:rsidRDefault="00C945AC"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r>
      <w:tr w:rsidR="00C945AC" w:rsidRPr="00295131" w14:paraId="031D89A5" w14:textId="77777777" w:rsidTr="006460B8">
        <w:tc>
          <w:tcPr>
            <w:tcW w:w="3964" w:type="dxa"/>
          </w:tcPr>
          <w:p w14:paraId="1E39A27C" w14:textId="0232D31F" w:rsidR="00C945AC" w:rsidRPr="00295131" w:rsidRDefault="00C945AC" w:rsidP="006460B8">
            <w:pPr>
              <w:spacing w:after="0" w:line="240" w:lineRule="auto"/>
              <w:rPr>
                <w:sz w:val="20"/>
                <w:szCs w:val="20"/>
                <w:lang w:val="ro-RO"/>
              </w:rPr>
            </w:pPr>
            <w:r w:rsidRPr="00295131">
              <w:rPr>
                <w:sz w:val="20"/>
                <w:szCs w:val="20"/>
                <w:lang w:val="ro-RO"/>
              </w:rPr>
              <w:t>Transportul feroviar de călători</w:t>
            </w:r>
          </w:p>
        </w:tc>
        <w:tc>
          <w:tcPr>
            <w:tcW w:w="1418" w:type="dxa"/>
            <w:vAlign w:val="center"/>
          </w:tcPr>
          <w:p w14:paraId="241B3375" w14:textId="24D4AE4C" w:rsidR="00C945AC" w:rsidRPr="00295131" w:rsidRDefault="003B0D3B" w:rsidP="006460B8">
            <w:pPr>
              <w:spacing w:after="0" w:line="240" w:lineRule="auto"/>
              <w:jc w:val="center"/>
              <w:rPr>
                <w:sz w:val="20"/>
                <w:szCs w:val="20"/>
                <w:lang w:val="ro-RO"/>
              </w:rPr>
            </w:pPr>
            <w:r w:rsidRPr="00295131">
              <w:rPr>
                <w:sz w:val="20"/>
                <w:szCs w:val="20"/>
                <w:lang w:val="ro-RO"/>
              </w:rPr>
              <w:t>9,48</w:t>
            </w:r>
          </w:p>
        </w:tc>
        <w:tc>
          <w:tcPr>
            <w:tcW w:w="1134" w:type="dxa"/>
            <w:vAlign w:val="center"/>
          </w:tcPr>
          <w:p w14:paraId="4291E320" w14:textId="1753B201" w:rsidR="00C945AC" w:rsidRPr="00295131" w:rsidRDefault="003B0D3B" w:rsidP="006460B8">
            <w:pPr>
              <w:spacing w:after="0" w:line="240" w:lineRule="auto"/>
              <w:jc w:val="center"/>
              <w:rPr>
                <w:sz w:val="20"/>
                <w:szCs w:val="20"/>
                <w:lang w:val="ro-RO"/>
              </w:rPr>
            </w:pPr>
            <w:r w:rsidRPr="00295131">
              <w:rPr>
                <w:sz w:val="20"/>
                <w:szCs w:val="20"/>
                <w:lang w:val="ro-RO"/>
              </w:rPr>
              <w:t>0,25</w:t>
            </w:r>
          </w:p>
        </w:tc>
        <w:tc>
          <w:tcPr>
            <w:tcW w:w="1276" w:type="dxa"/>
            <w:vAlign w:val="center"/>
          </w:tcPr>
          <w:p w14:paraId="71C3115F" w14:textId="70931818" w:rsidR="00C945AC" w:rsidRPr="00295131" w:rsidRDefault="003B0D3B" w:rsidP="006460B8">
            <w:pPr>
              <w:spacing w:after="0" w:line="240" w:lineRule="auto"/>
              <w:jc w:val="center"/>
              <w:rPr>
                <w:sz w:val="20"/>
                <w:szCs w:val="20"/>
                <w:lang w:val="ro-RO"/>
              </w:rPr>
            </w:pPr>
            <w:r w:rsidRPr="00295131">
              <w:rPr>
                <w:sz w:val="20"/>
                <w:szCs w:val="20"/>
                <w:lang w:val="ro-RO"/>
              </w:rPr>
              <w:t>0,026</w:t>
            </w:r>
          </w:p>
        </w:tc>
        <w:tc>
          <w:tcPr>
            <w:tcW w:w="1224" w:type="dxa"/>
            <w:vAlign w:val="center"/>
          </w:tcPr>
          <w:p w14:paraId="637E660A" w14:textId="537C27F5" w:rsidR="00C945AC" w:rsidRPr="00295131" w:rsidRDefault="003B0D3B" w:rsidP="006460B8">
            <w:pPr>
              <w:spacing w:after="0" w:line="240" w:lineRule="auto"/>
              <w:jc w:val="center"/>
              <w:rPr>
                <w:sz w:val="20"/>
                <w:szCs w:val="20"/>
                <w:lang w:val="ro-RO"/>
              </w:rPr>
            </w:pPr>
            <w:r w:rsidRPr="00295131">
              <w:rPr>
                <w:sz w:val="20"/>
                <w:szCs w:val="20"/>
                <w:lang w:val="ro-RO"/>
              </w:rPr>
              <w:t>0</w:t>
            </w:r>
          </w:p>
        </w:tc>
      </w:tr>
      <w:tr w:rsidR="00C945AC" w:rsidRPr="00295131" w14:paraId="2B6251A3" w14:textId="77777777" w:rsidTr="006460B8">
        <w:tc>
          <w:tcPr>
            <w:tcW w:w="3964" w:type="dxa"/>
          </w:tcPr>
          <w:p w14:paraId="1F3623A9" w14:textId="32C3FE0F" w:rsidR="00C945AC" w:rsidRPr="00295131" w:rsidRDefault="00C945AC" w:rsidP="006460B8">
            <w:pPr>
              <w:spacing w:after="0" w:line="240" w:lineRule="auto"/>
              <w:rPr>
                <w:sz w:val="20"/>
                <w:szCs w:val="20"/>
                <w:lang w:val="ro-RO"/>
              </w:rPr>
            </w:pPr>
            <w:r w:rsidRPr="00295131">
              <w:rPr>
                <w:sz w:val="20"/>
                <w:szCs w:val="20"/>
                <w:lang w:val="ro-RO"/>
              </w:rPr>
              <w:t>Transportul aerian</w:t>
            </w:r>
          </w:p>
        </w:tc>
        <w:tc>
          <w:tcPr>
            <w:tcW w:w="1418" w:type="dxa"/>
            <w:vAlign w:val="center"/>
          </w:tcPr>
          <w:p w14:paraId="7B02BE05" w14:textId="221E7BB5" w:rsidR="00C945AC" w:rsidRPr="00295131" w:rsidRDefault="003B0D3B" w:rsidP="006460B8">
            <w:pPr>
              <w:spacing w:after="0" w:line="240" w:lineRule="auto"/>
              <w:jc w:val="center"/>
              <w:rPr>
                <w:sz w:val="20"/>
                <w:szCs w:val="20"/>
                <w:lang w:val="ro-RO"/>
              </w:rPr>
            </w:pPr>
            <w:r w:rsidRPr="00295131">
              <w:rPr>
                <w:sz w:val="20"/>
                <w:szCs w:val="20"/>
                <w:lang w:val="ro-RO"/>
              </w:rPr>
              <w:t>2,17</w:t>
            </w:r>
          </w:p>
        </w:tc>
        <w:tc>
          <w:tcPr>
            <w:tcW w:w="1134" w:type="dxa"/>
            <w:vAlign w:val="center"/>
          </w:tcPr>
          <w:p w14:paraId="3340BC6E" w14:textId="06323A02" w:rsidR="00C945AC" w:rsidRPr="00295131" w:rsidRDefault="003B0D3B" w:rsidP="006460B8">
            <w:pPr>
              <w:spacing w:after="0" w:line="240" w:lineRule="auto"/>
              <w:jc w:val="center"/>
              <w:rPr>
                <w:sz w:val="20"/>
                <w:szCs w:val="20"/>
                <w:lang w:val="ro-RO"/>
              </w:rPr>
            </w:pPr>
            <w:r w:rsidRPr="00295131">
              <w:rPr>
                <w:sz w:val="20"/>
                <w:szCs w:val="20"/>
                <w:lang w:val="ro-RO"/>
              </w:rPr>
              <w:t>0,06</w:t>
            </w:r>
          </w:p>
        </w:tc>
        <w:tc>
          <w:tcPr>
            <w:tcW w:w="1276" w:type="dxa"/>
            <w:vAlign w:val="center"/>
          </w:tcPr>
          <w:p w14:paraId="5589901E" w14:textId="314AE63B" w:rsidR="00C945AC" w:rsidRPr="00295131" w:rsidRDefault="003B0D3B" w:rsidP="006460B8">
            <w:pPr>
              <w:spacing w:after="0" w:line="240" w:lineRule="auto"/>
              <w:jc w:val="center"/>
              <w:rPr>
                <w:sz w:val="20"/>
                <w:szCs w:val="20"/>
                <w:lang w:val="ro-RO"/>
              </w:rPr>
            </w:pPr>
            <w:r w:rsidRPr="00295131">
              <w:rPr>
                <w:sz w:val="20"/>
                <w:szCs w:val="20"/>
                <w:lang w:val="ro-RO"/>
              </w:rPr>
              <w:t>0,06</w:t>
            </w:r>
          </w:p>
        </w:tc>
        <w:tc>
          <w:tcPr>
            <w:tcW w:w="1224" w:type="dxa"/>
            <w:vAlign w:val="center"/>
          </w:tcPr>
          <w:p w14:paraId="196AA5AB" w14:textId="5D15CB80" w:rsidR="00C945AC" w:rsidRPr="00295131" w:rsidRDefault="003B0D3B" w:rsidP="006460B8">
            <w:pPr>
              <w:spacing w:after="0" w:line="240" w:lineRule="auto"/>
              <w:jc w:val="center"/>
              <w:rPr>
                <w:sz w:val="20"/>
                <w:szCs w:val="20"/>
                <w:lang w:val="ro-RO"/>
              </w:rPr>
            </w:pPr>
            <w:r w:rsidRPr="00295131">
              <w:rPr>
                <w:sz w:val="20"/>
                <w:szCs w:val="20"/>
                <w:lang w:val="ro-RO"/>
              </w:rPr>
              <w:t>0</w:t>
            </w:r>
          </w:p>
        </w:tc>
      </w:tr>
      <w:tr w:rsidR="00C945AC" w:rsidRPr="00295131" w14:paraId="257A0C29" w14:textId="77777777" w:rsidTr="006460B8">
        <w:tc>
          <w:tcPr>
            <w:tcW w:w="3964" w:type="dxa"/>
          </w:tcPr>
          <w:p w14:paraId="5570316F" w14:textId="12B6E795" w:rsidR="00C945AC" w:rsidRPr="00295131" w:rsidRDefault="00C945AC" w:rsidP="006460B8">
            <w:pPr>
              <w:spacing w:after="0" w:line="240" w:lineRule="auto"/>
              <w:rPr>
                <w:sz w:val="20"/>
                <w:szCs w:val="20"/>
                <w:lang w:val="ro-RO"/>
              </w:rPr>
            </w:pPr>
            <w:r w:rsidRPr="00295131">
              <w:rPr>
                <w:sz w:val="20"/>
                <w:szCs w:val="20"/>
                <w:lang w:val="ro-RO"/>
              </w:rPr>
              <w:t>Cre</w:t>
            </w:r>
            <w:r w:rsidR="00D57A22" w:rsidRPr="00295131">
              <w:rPr>
                <w:sz w:val="20"/>
                <w:szCs w:val="20"/>
                <w:lang w:val="ro-RO"/>
              </w:rPr>
              <w:t>ș</w:t>
            </w:r>
            <w:r w:rsidRPr="00295131">
              <w:rPr>
                <w:sz w:val="20"/>
                <w:szCs w:val="20"/>
                <w:lang w:val="ro-RO"/>
              </w:rPr>
              <w:t>terea animalelor în regim casnic</w:t>
            </w:r>
          </w:p>
        </w:tc>
        <w:tc>
          <w:tcPr>
            <w:tcW w:w="1418" w:type="dxa"/>
            <w:vAlign w:val="center"/>
          </w:tcPr>
          <w:p w14:paraId="4C2543EB" w14:textId="715D6072" w:rsidR="00C945AC" w:rsidRPr="00295131" w:rsidRDefault="003B0D3B" w:rsidP="006460B8">
            <w:pPr>
              <w:spacing w:after="0" w:line="240" w:lineRule="auto"/>
              <w:jc w:val="center"/>
              <w:rPr>
                <w:sz w:val="20"/>
                <w:szCs w:val="20"/>
                <w:lang w:val="ro-RO"/>
              </w:rPr>
            </w:pPr>
            <w:r w:rsidRPr="00295131">
              <w:rPr>
                <w:sz w:val="20"/>
                <w:szCs w:val="20"/>
                <w:lang w:val="ro-RO"/>
              </w:rPr>
              <w:t>0,11</w:t>
            </w:r>
          </w:p>
        </w:tc>
        <w:tc>
          <w:tcPr>
            <w:tcW w:w="1134" w:type="dxa"/>
            <w:vAlign w:val="center"/>
          </w:tcPr>
          <w:p w14:paraId="4CAB6AFB" w14:textId="7DAB736C" w:rsidR="00C945AC" w:rsidRPr="00295131" w:rsidRDefault="003B0D3B" w:rsidP="006460B8">
            <w:pPr>
              <w:spacing w:after="0" w:line="240" w:lineRule="auto"/>
              <w:jc w:val="center"/>
              <w:rPr>
                <w:sz w:val="20"/>
                <w:szCs w:val="20"/>
                <w:lang w:val="ro-RO"/>
              </w:rPr>
            </w:pPr>
            <w:r w:rsidRPr="00295131">
              <w:rPr>
                <w:sz w:val="20"/>
                <w:szCs w:val="20"/>
                <w:lang w:val="ro-RO"/>
              </w:rPr>
              <w:t>1,26</w:t>
            </w:r>
          </w:p>
        </w:tc>
        <w:tc>
          <w:tcPr>
            <w:tcW w:w="1276" w:type="dxa"/>
            <w:vAlign w:val="center"/>
          </w:tcPr>
          <w:p w14:paraId="67340C80" w14:textId="73543274" w:rsidR="00C945AC" w:rsidRPr="00295131" w:rsidRDefault="003B0D3B" w:rsidP="006460B8">
            <w:pPr>
              <w:spacing w:after="0" w:line="240" w:lineRule="auto"/>
              <w:jc w:val="center"/>
              <w:rPr>
                <w:sz w:val="20"/>
                <w:szCs w:val="20"/>
                <w:lang w:val="ro-RO"/>
              </w:rPr>
            </w:pPr>
            <w:r w:rsidRPr="00295131">
              <w:rPr>
                <w:sz w:val="20"/>
                <w:szCs w:val="20"/>
                <w:lang w:val="ro-RO"/>
              </w:rPr>
              <w:t>4,85</w:t>
            </w:r>
          </w:p>
        </w:tc>
        <w:tc>
          <w:tcPr>
            <w:tcW w:w="1224" w:type="dxa"/>
            <w:vAlign w:val="center"/>
          </w:tcPr>
          <w:p w14:paraId="52D08B3A" w14:textId="282CE41D" w:rsidR="00C945AC" w:rsidRPr="00295131" w:rsidRDefault="003B0D3B" w:rsidP="006460B8">
            <w:pPr>
              <w:spacing w:after="0" w:line="240" w:lineRule="auto"/>
              <w:jc w:val="center"/>
              <w:rPr>
                <w:sz w:val="20"/>
                <w:szCs w:val="20"/>
                <w:lang w:val="ro-RO"/>
              </w:rPr>
            </w:pPr>
            <w:r w:rsidRPr="00295131">
              <w:rPr>
                <w:sz w:val="20"/>
                <w:szCs w:val="20"/>
                <w:lang w:val="ro-RO"/>
              </w:rPr>
              <w:t>0</w:t>
            </w:r>
          </w:p>
        </w:tc>
      </w:tr>
      <w:tr w:rsidR="00C945AC" w:rsidRPr="00295131" w14:paraId="7B0BF643" w14:textId="77777777" w:rsidTr="006460B8">
        <w:tc>
          <w:tcPr>
            <w:tcW w:w="3964" w:type="dxa"/>
          </w:tcPr>
          <w:p w14:paraId="75E29CC0" w14:textId="121A004F" w:rsidR="00C945AC" w:rsidRPr="00295131" w:rsidRDefault="00C945AC" w:rsidP="006460B8">
            <w:pPr>
              <w:spacing w:after="0" w:line="240" w:lineRule="auto"/>
              <w:rPr>
                <w:sz w:val="20"/>
                <w:szCs w:val="20"/>
                <w:lang w:val="ro-RO"/>
              </w:rPr>
            </w:pPr>
            <w:r w:rsidRPr="00295131">
              <w:rPr>
                <w:sz w:val="20"/>
                <w:szCs w:val="20"/>
                <w:lang w:val="ro-RO"/>
              </w:rPr>
              <w:t>Cultivarea plantelor</w:t>
            </w:r>
          </w:p>
        </w:tc>
        <w:tc>
          <w:tcPr>
            <w:tcW w:w="1418" w:type="dxa"/>
            <w:vAlign w:val="center"/>
          </w:tcPr>
          <w:p w14:paraId="11A456FB" w14:textId="0710A491" w:rsidR="00C945AC" w:rsidRPr="00295131" w:rsidRDefault="003B0D3B" w:rsidP="006460B8">
            <w:pPr>
              <w:spacing w:after="0" w:line="240" w:lineRule="auto"/>
              <w:jc w:val="center"/>
              <w:rPr>
                <w:sz w:val="20"/>
                <w:szCs w:val="20"/>
                <w:lang w:val="ro-RO"/>
              </w:rPr>
            </w:pPr>
            <w:r w:rsidRPr="00295131">
              <w:rPr>
                <w:sz w:val="20"/>
                <w:szCs w:val="20"/>
                <w:lang w:val="ro-RO"/>
              </w:rPr>
              <w:t>10,15</w:t>
            </w:r>
          </w:p>
        </w:tc>
        <w:tc>
          <w:tcPr>
            <w:tcW w:w="1134" w:type="dxa"/>
            <w:vAlign w:val="center"/>
          </w:tcPr>
          <w:p w14:paraId="68A99DF1" w14:textId="401FFFAD" w:rsidR="00C945AC" w:rsidRPr="00295131" w:rsidRDefault="003B0D3B" w:rsidP="006460B8">
            <w:pPr>
              <w:spacing w:after="0" w:line="240" w:lineRule="auto"/>
              <w:jc w:val="center"/>
              <w:rPr>
                <w:sz w:val="20"/>
                <w:szCs w:val="20"/>
                <w:lang w:val="ro-RO"/>
              </w:rPr>
            </w:pPr>
            <w:r w:rsidRPr="00295131">
              <w:rPr>
                <w:sz w:val="20"/>
                <w:szCs w:val="20"/>
                <w:lang w:val="ro-RO"/>
              </w:rPr>
              <w:t>0,55</w:t>
            </w:r>
          </w:p>
        </w:tc>
        <w:tc>
          <w:tcPr>
            <w:tcW w:w="1276" w:type="dxa"/>
            <w:vAlign w:val="center"/>
          </w:tcPr>
          <w:p w14:paraId="4E1D20AF" w14:textId="3959166D" w:rsidR="00C945AC" w:rsidRPr="00295131" w:rsidRDefault="003B0D3B" w:rsidP="006460B8">
            <w:pPr>
              <w:spacing w:after="0" w:line="240" w:lineRule="auto"/>
              <w:jc w:val="center"/>
              <w:rPr>
                <w:sz w:val="20"/>
                <w:szCs w:val="20"/>
                <w:lang w:val="ro-RO"/>
              </w:rPr>
            </w:pPr>
            <w:r w:rsidRPr="00295131">
              <w:rPr>
                <w:sz w:val="20"/>
                <w:szCs w:val="20"/>
                <w:lang w:val="ro-RO"/>
              </w:rPr>
              <w:t>14,31</w:t>
            </w:r>
          </w:p>
        </w:tc>
        <w:tc>
          <w:tcPr>
            <w:tcW w:w="1224" w:type="dxa"/>
            <w:vAlign w:val="center"/>
          </w:tcPr>
          <w:p w14:paraId="4E7BB643" w14:textId="6DF66629" w:rsidR="00C945AC" w:rsidRPr="00295131" w:rsidRDefault="003B0D3B" w:rsidP="006460B8">
            <w:pPr>
              <w:spacing w:after="0" w:line="240" w:lineRule="auto"/>
              <w:jc w:val="center"/>
              <w:rPr>
                <w:sz w:val="20"/>
                <w:szCs w:val="20"/>
                <w:lang w:val="ro-RO"/>
              </w:rPr>
            </w:pPr>
            <w:r w:rsidRPr="00295131">
              <w:rPr>
                <w:sz w:val="20"/>
                <w:szCs w:val="20"/>
                <w:lang w:val="ro-RO"/>
              </w:rPr>
              <w:t>0</w:t>
            </w:r>
          </w:p>
        </w:tc>
      </w:tr>
      <w:tr w:rsidR="00C945AC" w:rsidRPr="00295131" w14:paraId="50681D8C" w14:textId="77777777" w:rsidTr="006460B8">
        <w:tc>
          <w:tcPr>
            <w:tcW w:w="3964" w:type="dxa"/>
          </w:tcPr>
          <w:p w14:paraId="14F364F3" w14:textId="77777777" w:rsidR="00C945AC" w:rsidRPr="00295131" w:rsidRDefault="00C945AC" w:rsidP="006460B8">
            <w:pPr>
              <w:spacing w:after="0" w:line="240" w:lineRule="auto"/>
              <w:rPr>
                <w:b/>
                <w:bCs/>
                <w:sz w:val="20"/>
                <w:szCs w:val="20"/>
                <w:lang w:val="ro-RO"/>
              </w:rPr>
            </w:pPr>
            <w:r w:rsidRPr="00295131">
              <w:rPr>
                <w:b/>
                <w:bCs/>
                <w:sz w:val="20"/>
                <w:szCs w:val="20"/>
                <w:lang w:val="ro-RO"/>
              </w:rPr>
              <w:t>Total</w:t>
            </w:r>
          </w:p>
        </w:tc>
        <w:tc>
          <w:tcPr>
            <w:tcW w:w="1418" w:type="dxa"/>
            <w:vAlign w:val="center"/>
          </w:tcPr>
          <w:p w14:paraId="58747473" w14:textId="6959D978" w:rsidR="00C945AC" w:rsidRPr="00295131" w:rsidRDefault="003B0D3B" w:rsidP="006460B8">
            <w:pPr>
              <w:spacing w:after="0" w:line="240" w:lineRule="auto"/>
              <w:jc w:val="center"/>
              <w:rPr>
                <w:b/>
                <w:bCs/>
                <w:sz w:val="20"/>
                <w:szCs w:val="20"/>
                <w:lang w:val="ro-RO"/>
              </w:rPr>
            </w:pPr>
            <w:r w:rsidRPr="00295131">
              <w:rPr>
                <w:b/>
                <w:bCs/>
                <w:sz w:val="20"/>
                <w:szCs w:val="20"/>
                <w:lang w:val="ro-RO"/>
              </w:rPr>
              <w:t>21,91</w:t>
            </w:r>
          </w:p>
        </w:tc>
        <w:tc>
          <w:tcPr>
            <w:tcW w:w="1134" w:type="dxa"/>
            <w:vAlign w:val="center"/>
          </w:tcPr>
          <w:p w14:paraId="06A44622" w14:textId="4FAA8422" w:rsidR="00C945AC" w:rsidRPr="00295131" w:rsidRDefault="003B0D3B" w:rsidP="006460B8">
            <w:pPr>
              <w:spacing w:after="0" w:line="240" w:lineRule="auto"/>
              <w:jc w:val="center"/>
              <w:rPr>
                <w:b/>
                <w:bCs/>
                <w:sz w:val="20"/>
                <w:szCs w:val="20"/>
                <w:lang w:val="ro-RO"/>
              </w:rPr>
            </w:pPr>
            <w:r w:rsidRPr="00295131">
              <w:rPr>
                <w:b/>
                <w:bCs/>
                <w:sz w:val="20"/>
                <w:szCs w:val="20"/>
                <w:lang w:val="ro-RO"/>
              </w:rPr>
              <w:t>2,12</w:t>
            </w:r>
          </w:p>
        </w:tc>
        <w:tc>
          <w:tcPr>
            <w:tcW w:w="1276" w:type="dxa"/>
            <w:vAlign w:val="center"/>
          </w:tcPr>
          <w:p w14:paraId="67233E79" w14:textId="296CF192" w:rsidR="00C945AC" w:rsidRPr="00295131" w:rsidRDefault="003B0D3B" w:rsidP="006460B8">
            <w:pPr>
              <w:spacing w:after="0" w:line="240" w:lineRule="auto"/>
              <w:jc w:val="center"/>
              <w:rPr>
                <w:b/>
                <w:bCs/>
                <w:sz w:val="20"/>
                <w:szCs w:val="20"/>
                <w:lang w:val="ro-RO"/>
              </w:rPr>
            </w:pPr>
            <w:r w:rsidRPr="00295131">
              <w:rPr>
                <w:b/>
                <w:bCs/>
                <w:sz w:val="20"/>
                <w:szCs w:val="20"/>
                <w:lang w:val="ro-RO"/>
              </w:rPr>
              <w:t>19,48</w:t>
            </w:r>
          </w:p>
        </w:tc>
        <w:tc>
          <w:tcPr>
            <w:tcW w:w="1224" w:type="dxa"/>
            <w:vAlign w:val="center"/>
          </w:tcPr>
          <w:p w14:paraId="4E2083AB" w14:textId="20BA1B6C" w:rsidR="00C945AC" w:rsidRPr="00295131" w:rsidRDefault="003B0D3B" w:rsidP="006460B8">
            <w:pPr>
              <w:spacing w:after="0" w:line="240" w:lineRule="auto"/>
              <w:jc w:val="center"/>
              <w:rPr>
                <w:b/>
                <w:bCs/>
                <w:sz w:val="20"/>
                <w:szCs w:val="20"/>
                <w:lang w:val="ro-RO"/>
              </w:rPr>
            </w:pPr>
            <w:r w:rsidRPr="00295131">
              <w:rPr>
                <w:b/>
                <w:bCs/>
                <w:sz w:val="20"/>
                <w:szCs w:val="20"/>
                <w:lang w:val="ro-RO"/>
              </w:rPr>
              <w:t>0</w:t>
            </w:r>
          </w:p>
        </w:tc>
      </w:tr>
    </w:tbl>
    <w:p w14:paraId="45426950" w14:textId="3CE897AA" w:rsidR="00C945AC" w:rsidRPr="00295131" w:rsidRDefault="00C945AC" w:rsidP="00C945AC">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372326A3" w14:textId="7E664952" w:rsidR="003B0D3B" w:rsidRPr="00295131" w:rsidRDefault="003B0D3B" w:rsidP="003B0D3B">
      <w:pPr>
        <w:pStyle w:val="Text"/>
      </w:pPr>
      <w:r w:rsidRPr="00295131">
        <w:t>Trebuie men</w:t>
      </w:r>
      <w:r w:rsidR="00D57A22" w:rsidRPr="00295131">
        <w:t>ț</w:t>
      </w:r>
      <w:r w:rsidRPr="00295131">
        <w:t>ionat că suplimentar acestor surse există anumite categorii de surse de emisii ce nu au putut fi incluse în inventar datorită, în principal, indisponibilită</w:t>
      </w:r>
      <w:r w:rsidR="00D57A22" w:rsidRPr="00295131">
        <w:t>ț</w:t>
      </w:r>
      <w:r w:rsidRPr="00295131">
        <w:t xml:space="preserve">ii datelor de bază pentru descrierea </w:t>
      </w:r>
      <w:r w:rsidR="00D57A22" w:rsidRPr="00295131">
        <w:t>ș</w:t>
      </w:r>
      <w:r w:rsidRPr="00295131">
        <w:t>i cuantificarea activită</w:t>
      </w:r>
      <w:r w:rsidR="00D57A22" w:rsidRPr="00295131">
        <w:t>ț</w:t>
      </w:r>
      <w:r w:rsidRPr="00295131">
        <w:t>ilor emi</w:t>
      </w:r>
      <w:r w:rsidR="00D57A22" w:rsidRPr="00295131">
        <w:t>ț</w:t>
      </w:r>
      <w:r w:rsidRPr="00295131">
        <w:t>ătoare a caracteristicilor fizice</w:t>
      </w:r>
      <w:r w:rsidR="0025748E" w:rsidRPr="00295131">
        <w:t xml:space="preserve"> și </w:t>
      </w:r>
      <w:r w:rsidRPr="00295131">
        <w:t>a amplasării surselor de emisie.</w:t>
      </w:r>
    </w:p>
    <w:p w14:paraId="39CE331C" w14:textId="1BCF3104" w:rsidR="00C945AC" w:rsidRPr="00295131" w:rsidRDefault="003B0D3B" w:rsidP="003B0D3B">
      <w:pPr>
        <w:pStyle w:val="Text"/>
      </w:pPr>
      <w:r w:rsidRPr="00295131">
        <w:t xml:space="preserve">0 categorie importantă este reprezentată de </w:t>
      </w:r>
      <w:r w:rsidR="00D57A22" w:rsidRPr="00295131">
        <w:t>ș</w:t>
      </w:r>
      <w:r w:rsidRPr="00295131">
        <w:t>antierele de construc</w:t>
      </w:r>
      <w:r w:rsidR="00D57A22" w:rsidRPr="00295131">
        <w:t>ț</w:t>
      </w:r>
      <w:r w:rsidRPr="00295131">
        <w:t xml:space="preserve">ii </w:t>
      </w:r>
      <w:r w:rsidR="00D57A22" w:rsidRPr="00295131">
        <w:t>ș</w:t>
      </w:r>
      <w:r w:rsidRPr="00295131">
        <w:t>i de terenurile fără utilitate, neacoperite, supuse eroziunii eoliene. Acestea pot constitui surse majore de particule care pot genera niveluri importante de poluare la nivel local</w:t>
      </w:r>
      <w:r w:rsidR="0025748E" w:rsidRPr="00295131">
        <w:t xml:space="preserve"> și </w:t>
      </w:r>
      <w:r w:rsidRPr="00295131">
        <w:t xml:space="preserve">pe termen scurt </w:t>
      </w:r>
      <w:r w:rsidR="00D57A22" w:rsidRPr="00295131">
        <w:t>ș</w:t>
      </w:r>
      <w:r w:rsidRPr="00295131">
        <w:t>i în func</w:t>
      </w:r>
      <w:r w:rsidR="00D57A22" w:rsidRPr="00295131">
        <w:t>ț</w:t>
      </w:r>
      <w:r w:rsidRPr="00295131">
        <w:t>ie de durata</w:t>
      </w:r>
      <w:r w:rsidR="0025748E" w:rsidRPr="00295131">
        <w:t xml:space="preserve"> și </w:t>
      </w:r>
      <w:r w:rsidRPr="00295131">
        <w:t xml:space="preserve">gradul lor de răspândire - </w:t>
      </w:r>
      <w:r w:rsidR="00D57A22" w:rsidRPr="00295131">
        <w:t>ș</w:t>
      </w:r>
      <w:r w:rsidRPr="00295131">
        <w:t>i pe suprafe</w:t>
      </w:r>
      <w:r w:rsidR="00D57A22" w:rsidRPr="00295131">
        <w:t>ț</w:t>
      </w:r>
      <w:r w:rsidRPr="00295131">
        <w:t xml:space="preserve">e extinse </w:t>
      </w:r>
      <w:r w:rsidR="00D57A22" w:rsidRPr="00295131">
        <w:t>ș</w:t>
      </w:r>
      <w:r w:rsidRPr="00295131">
        <w:t>i pe termen lung.</w:t>
      </w:r>
    </w:p>
    <w:p w14:paraId="22AAD63D" w14:textId="5E63F149" w:rsidR="00C945AC" w:rsidRPr="00295131" w:rsidRDefault="00C945AC" w:rsidP="00C945AC">
      <w:pPr>
        <w:pStyle w:val="Text"/>
      </w:pPr>
    </w:p>
    <w:p w14:paraId="3B2C544A" w14:textId="2AE35A74" w:rsidR="005509EC" w:rsidRPr="00295131" w:rsidRDefault="005509EC" w:rsidP="00C945AC">
      <w:pPr>
        <w:pStyle w:val="Text"/>
        <w:rPr>
          <w:b/>
          <w:bCs/>
        </w:rPr>
      </w:pPr>
      <w:r w:rsidRPr="00295131">
        <w:rPr>
          <w:b/>
          <w:bCs/>
        </w:rPr>
        <w:t>Concluzii</w:t>
      </w:r>
      <w:r w:rsidR="000C66A6" w:rsidRPr="00295131">
        <w:rPr>
          <w:b/>
          <w:bCs/>
        </w:rPr>
        <w:t xml:space="preserve"> privind emisiile de poluan</w:t>
      </w:r>
      <w:r w:rsidR="00D57A22" w:rsidRPr="00295131">
        <w:rPr>
          <w:b/>
          <w:bCs/>
        </w:rPr>
        <w:t>ț</w:t>
      </w:r>
      <w:r w:rsidR="000C66A6" w:rsidRPr="00295131">
        <w:rPr>
          <w:b/>
          <w:bCs/>
        </w:rPr>
        <w:t>i generate</w:t>
      </w:r>
    </w:p>
    <w:p w14:paraId="56285296" w14:textId="5FB09951" w:rsidR="000C66A6" w:rsidRPr="00295131" w:rsidRDefault="000C66A6" w:rsidP="000C66A6">
      <w:pPr>
        <w:pStyle w:val="Text"/>
      </w:pPr>
      <w:r w:rsidRPr="00295131">
        <w:t>Principalele contribu</w:t>
      </w:r>
      <w:r w:rsidR="00D57A22" w:rsidRPr="00295131">
        <w:t>ț</w:t>
      </w:r>
      <w:r w:rsidRPr="00295131">
        <w:t>ii la emisia totală de NOx din Municipiul Bucure</w:t>
      </w:r>
      <w:r w:rsidR="00D57A22" w:rsidRPr="00295131">
        <w:t>ș</w:t>
      </w:r>
      <w:r w:rsidRPr="00295131">
        <w:t>ti revin următoarelor activită</w:t>
      </w:r>
      <w:r w:rsidR="00D57A22" w:rsidRPr="00295131">
        <w:t>ț</w:t>
      </w:r>
      <w:r w:rsidRPr="00295131">
        <w:t>i:</w:t>
      </w:r>
    </w:p>
    <w:p w14:paraId="63F529A5" w14:textId="08570F56" w:rsidR="000C66A6" w:rsidRPr="00295131" w:rsidRDefault="000C66A6" w:rsidP="000C66A6">
      <w:pPr>
        <w:pStyle w:val="Lista"/>
      </w:pPr>
      <w:r w:rsidRPr="00295131">
        <w:t>traficul rutier: 66,31%;</w:t>
      </w:r>
    </w:p>
    <w:p w14:paraId="4F4B8106" w14:textId="31C6AD0F" w:rsidR="000C66A6" w:rsidRPr="00295131" w:rsidRDefault="000C66A6" w:rsidP="000C66A6">
      <w:pPr>
        <w:pStyle w:val="Lista"/>
      </w:pPr>
      <w:r w:rsidRPr="00295131">
        <w:t xml:space="preserve">industrie </w:t>
      </w:r>
      <w:r w:rsidR="00D57A22" w:rsidRPr="00295131">
        <w:t>ș</w:t>
      </w:r>
      <w:r w:rsidRPr="00295131">
        <w:t>i servicii: 25,5%;</w:t>
      </w:r>
    </w:p>
    <w:p w14:paraId="1EA1941B" w14:textId="53F3F9C0" w:rsidR="000C66A6" w:rsidRPr="00295131" w:rsidRDefault="000C66A6" w:rsidP="000C66A6">
      <w:pPr>
        <w:pStyle w:val="Lista"/>
      </w:pPr>
      <w:r w:rsidRPr="00295131">
        <w:t>încălzirea reziden</w:t>
      </w:r>
      <w:r w:rsidR="00D57A22" w:rsidRPr="00295131">
        <w:t>ț</w:t>
      </w:r>
      <w:r w:rsidRPr="00295131">
        <w:t>ială: 6,97%.</w:t>
      </w:r>
    </w:p>
    <w:p w14:paraId="37BB89E1" w14:textId="48DBFAF2" w:rsidR="000C66A6" w:rsidRPr="00295131" w:rsidRDefault="000C66A6" w:rsidP="000C66A6">
      <w:pPr>
        <w:pStyle w:val="Text"/>
      </w:pPr>
      <w:r w:rsidRPr="00295131">
        <w:t>Principalele contribu</w:t>
      </w:r>
      <w:r w:rsidR="00D57A22" w:rsidRPr="00295131">
        <w:t>ț</w:t>
      </w:r>
      <w:r w:rsidRPr="00295131">
        <w:t>ii la emisia totală de PM</w:t>
      </w:r>
      <w:r w:rsidRPr="00295131">
        <w:rPr>
          <w:vertAlign w:val="subscript"/>
        </w:rPr>
        <w:t>2,5</w:t>
      </w:r>
      <w:r w:rsidRPr="00295131">
        <w:t xml:space="preserve"> din areal revin în mod aproape egal încălzirii reziden</w:t>
      </w:r>
      <w:r w:rsidR="00D57A22" w:rsidRPr="00295131">
        <w:t>ț</w:t>
      </w:r>
      <w:r w:rsidRPr="00295131">
        <w:t xml:space="preserve">iale (40,34%) </w:t>
      </w:r>
      <w:r w:rsidR="00D57A22" w:rsidRPr="00295131">
        <w:t>ș</w:t>
      </w:r>
      <w:r w:rsidRPr="00295131">
        <w:t>i traficului rutier (47,3%), aportul surselor inventariate din sectorul industrial</w:t>
      </w:r>
      <w:r w:rsidR="0025748E" w:rsidRPr="00295131">
        <w:t xml:space="preserve"> și </w:t>
      </w:r>
      <w:r w:rsidRPr="00295131">
        <w:t>al serviciilor fiind de 12,14%.</w:t>
      </w:r>
    </w:p>
    <w:p w14:paraId="30A54DD0" w14:textId="687BD214" w:rsidR="000C66A6" w:rsidRPr="00295131" w:rsidRDefault="000C66A6" w:rsidP="000C66A6">
      <w:pPr>
        <w:pStyle w:val="Text"/>
      </w:pPr>
      <w:r w:rsidRPr="00295131">
        <w:lastRenderedPageBreak/>
        <w:t>La emisia totală de PM</w:t>
      </w:r>
      <w:r w:rsidRPr="00295131">
        <w:rPr>
          <w:vertAlign w:val="subscript"/>
        </w:rPr>
        <w:t xml:space="preserve">10 </w:t>
      </w:r>
      <w:r w:rsidRPr="00295131">
        <w:t>din areal, principala contribu</w:t>
      </w:r>
      <w:r w:rsidR="00D57A22" w:rsidRPr="00295131">
        <w:t>ț</w:t>
      </w:r>
      <w:r w:rsidRPr="00295131">
        <w:t>ie îi revine traficului rutier (58,4%), urmată de încălzirea reziden</w:t>
      </w:r>
      <w:r w:rsidR="00D57A22" w:rsidRPr="00295131">
        <w:t>ț</w:t>
      </w:r>
      <w:r w:rsidRPr="00295131">
        <w:t>ială (27,4 %); sursele inventariate din sectorul industrial</w:t>
      </w:r>
      <w:r w:rsidR="0025748E" w:rsidRPr="00295131">
        <w:t xml:space="preserve"> și </w:t>
      </w:r>
      <w:r w:rsidRPr="00295131">
        <w:t>al serviciilor aduc un aport de 13,29 %.</w:t>
      </w:r>
    </w:p>
    <w:p w14:paraId="50A6EC91" w14:textId="0110A91B" w:rsidR="000C66A6" w:rsidRPr="00295131" w:rsidRDefault="000C66A6" w:rsidP="000C66A6">
      <w:pPr>
        <w:pStyle w:val="Text"/>
      </w:pPr>
      <w:r w:rsidRPr="00295131">
        <w:t>Principalele contribu</w:t>
      </w:r>
      <w:r w:rsidR="00D57A22" w:rsidRPr="00295131">
        <w:t>ț</w:t>
      </w:r>
      <w:r w:rsidRPr="00295131">
        <w:t>ii la emisia totală de benzen din areal revin următoarelor activită</w:t>
      </w:r>
      <w:r w:rsidR="00D57A22" w:rsidRPr="00295131">
        <w:t>ț</w:t>
      </w:r>
      <w:r w:rsidRPr="00295131">
        <w:t>i:</w:t>
      </w:r>
    </w:p>
    <w:p w14:paraId="2ECE65DF" w14:textId="2631E8AA" w:rsidR="000C66A6" w:rsidRPr="00295131" w:rsidRDefault="000C66A6" w:rsidP="000C66A6">
      <w:pPr>
        <w:pStyle w:val="Lista"/>
      </w:pPr>
      <w:r w:rsidRPr="00295131">
        <w:t>traficul rutier: 64,46%;</w:t>
      </w:r>
    </w:p>
    <w:p w14:paraId="3F26E4C4" w14:textId="272A0D24" w:rsidR="000C66A6" w:rsidRPr="00295131" w:rsidRDefault="000C66A6" w:rsidP="000C66A6">
      <w:pPr>
        <w:pStyle w:val="Lista"/>
      </w:pPr>
      <w:r w:rsidRPr="00295131">
        <w:t>încălzirea reziden</w:t>
      </w:r>
      <w:r w:rsidR="00D57A22" w:rsidRPr="00295131">
        <w:t>ț</w:t>
      </w:r>
      <w:r w:rsidRPr="00295131">
        <w:t>ială: 32,36%.</w:t>
      </w:r>
    </w:p>
    <w:p w14:paraId="52231B5A" w14:textId="047AAE8C" w:rsidR="000C66A6" w:rsidRPr="00295131" w:rsidRDefault="000C66A6" w:rsidP="000C66A6">
      <w:pPr>
        <w:pStyle w:val="Text"/>
      </w:pPr>
      <w:r w:rsidRPr="00295131">
        <w:t>În sinteză se constată că, în municipiul Bucure</w:t>
      </w:r>
      <w:r w:rsidR="00D57A22" w:rsidRPr="00295131">
        <w:t>ș</w:t>
      </w:r>
      <w:r w:rsidRPr="00295131">
        <w:t>ti, traficul rutier este principalul responsabil de emisiile de NOx</w:t>
      </w:r>
      <w:r w:rsidR="0025748E" w:rsidRPr="00295131">
        <w:t xml:space="preserve"> și </w:t>
      </w:r>
      <w:r w:rsidRPr="00295131">
        <w:t xml:space="preserve">benzen, </w:t>
      </w:r>
      <w:r w:rsidR="00D57A22" w:rsidRPr="00295131">
        <w:t>ș</w:t>
      </w:r>
      <w:r w:rsidRPr="00295131">
        <w:t>i contribuie în jur de 50%</w:t>
      </w:r>
      <w:r w:rsidR="0025748E" w:rsidRPr="00295131">
        <w:t xml:space="preserve"> și </w:t>
      </w:r>
      <w:r w:rsidRPr="00295131">
        <w:t>la emisiile de PM</w:t>
      </w:r>
      <w:r w:rsidRPr="00295131">
        <w:rPr>
          <w:vertAlign w:val="subscript"/>
        </w:rPr>
        <w:t>10</w:t>
      </w:r>
      <w:r w:rsidR="0025748E" w:rsidRPr="00295131">
        <w:t xml:space="preserve"> și </w:t>
      </w:r>
      <w:r w:rsidRPr="00295131">
        <w:t>PM</w:t>
      </w:r>
      <w:r w:rsidRPr="00295131">
        <w:rPr>
          <w:vertAlign w:val="subscript"/>
        </w:rPr>
        <w:t>2,5</w:t>
      </w:r>
      <w:r w:rsidRPr="00295131">
        <w:t>. Încălzirea reziden</w:t>
      </w:r>
      <w:r w:rsidR="00D57A22" w:rsidRPr="00295131">
        <w:t>ț</w:t>
      </w:r>
      <w:r w:rsidRPr="00295131">
        <w:t>ială este cauza a peste 40% din emisiile de particule, această activitate având contribu</w:t>
      </w:r>
      <w:r w:rsidR="00D57A22" w:rsidRPr="00295131">
        <w:t>ț</w:t>
      </w:r>
      <w:r w:rsidRPr="00295131">
        <w:t>ii semnificative</w:t>
      </w:r>
      <w:r w:rsidR="0025748E" w:rsidRPr="00295131">
        <w:t xml:space="preserve"> și </w:t>
      </w:r>
      <w:r w:rsidRPr="00295131">
        <w:t>la emisiile celorlal</w:t>
      </w:r>
      <w:r w:rsidR="00D57A22" w:rsidRPr="00295131">
        <w:t>ț</w:t>
      </w:r>
      <w:r w:rsidRPr="00295131">
        <w:t>i poluan</w:t>
      </w:r>
      <w:r w:rsidR="00D57A22" w:rsidRPr="00295131">
        <w:t>ț</w:t>
      </w:r>
      <w:r w:rsidRPr="00295131">
        <w:t>i.</w:t>
      </w:r>
    </w:p>
    <w:p w14:paraId="3615123C" w14:textId="615F6CFA" w:rsidR="00C945AC" w:rsidRPr="00295131" w:rsidRDefault="000C66A6" w:rsidP="000C66A6">
      <w:pPr>
        <w:pStyle w:val="Text"/>
      </w:pPr>
      <w:r w:rsidRPr="00295131">
        <w:t>Operatorii industriali au o contribu</w:t>
      </w:r>
      <w:r w:rsidR="00D57A22" w:rsidRPr="00295131">
        <w:t>ț</w:t>
      </w:r>
      <w:r w:rsidRPr="00295131">
        <w:t>ie importantă</w:t>
      </w:r>
      <w:r w:rsidR="0025748E" w:rsidRPr="00295131">
        <w:t xml:space="preserve"> și </w:t>
      </w:r>
      <w:r w:rsidRPr="00295131">
        <w:t>la emisiile de NOx - 25,5% din total, trei sferturi din acest procent având drept cauză arderea combustibililor în instala</w:t>
      </w:r>
      <w:r w:rsidR="00D57A22" w:rsidRPr="00295131">
        <w:t>ț</w:t>
      </w:r>
      <w:r w:rsidRPr="00295131">
        <w:t>iile mari de ardere ale CET-urilor (gaze naturale).</w:t>
      </w:r>
    </w:p>
    <w:p w14:paraId="203FCAE3" w14:textId="664FEDE5" w:rsidR="00030BE8" w:rsidRPr="00295131" w:rsidRDefault="00030BE8" w:rsidP="00030BE8">
      <w:pPr>
        <w:pStyle w:val="Caption"/>
        <w:jc w:val="right"/>
        <w:rPr>
          <w:lang w:val="ro-RO"/>
        </w:rPr>
      </w:pPr>
      <w:bookmarkStart w:id="183" w:name="_Toc115792565"/>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14</w:t>
      </w:r>
      <w:r w:rsidRPr="00295131">
        <w:rPr>
          <w:b/>
          <w:bCs/>
          <w:lang w:val="ro-RO"/>
        </w:rPr>
        <w:fldChar w:fldCharType="end"/>
      </w:r>
      <w:r w:rsidRPr="00295131">
        <w:rPr>
          <w:b/>
          <w:bCs/>
          <w:lang w:val="ro-RO"/>
        </w:rPr>
        <w:t>.</w:t>
      </w:r>
      <w:r w:rsidRPr="00295131">
        <w:rPr>
          <w:lang w:val="ro-RO"/>
        </w:rPr>
        <w:t xml:space="preserve"> Emisii totale de poluan</w:t>
      </w:r>
      <w:r w:rsidR="00D57A22" w:rsidRPr="00295131">
        <w:rPr>
          <w:lang w:val="ro-RO"/>
        </w:rPr>
        <w:t>ț</w:t>
      </w:r>
      <w:r w:rsidRPr="00295131">
        <w:rPr>
          <w:lang w:val="ro-RO"/>
        </w:rPr>
        <w:t>i, pe categorii principale de activitate.</w:t>
      </w:r>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18"/>
        <w:gridCol w:w="1134"/>
        <w:gridCol w:w="1276"/>
        <w:gridCol w:w="1224"/>
      </w:tblGrid>
      <w:tr w:rsidR="00030BE8" w:rsidRPr="00295131" w14:paraId="5840E991" w14:textId="77777777" w:rsidTr="006460B8">
        <w:trPr>
          <w:tblHeader/>
        </w:trPr>
        <w:tc>
          <w:tcPr>
            <w:tcW w:w="3964" w:type="dxa"/>
            <w:vMerge w:val="restart"/>
            <w:shd w:val="clear" w:color="auto" w:fill="38556D"/>
          </w:tcPr>
          <w:p w14:paraId="4A5719A4" w14:textId="21B6DC42"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Categorii de activită</w:t>
            </w:r>
            <w:r w:rsidR="00D57A22" w:rsidRPr="00295131">
              <w:rPr>
                <w:b/>
                <w:bCs/>
                <w:color w:val="FFFFFF" w:themeColor="background1"/>
                <w:sz w:val="20"/>
                <w:szCs w:val="20"/>
                <w:lang w:val="ro-RO"/>
              </w:rPr>
              <w:t>ț</w:t>
            </w:r>
            <w:r w:rsidRPr="00295131">
              <w:rPr>
                <w:b/>
                <w:bCs/>
                <w:color w:val="FFFFFF" w:themeColor="background1"/>
                <w:sz w:val="20"/>
                <w:szCs w:val="20"/>
                <w:lang w:val="ro-RO"/>
              </w:rPr>
              <w:t>i</w:t>
            </w:r>
          </w:p>
        </w:tc>
        <w:tc>
          <w:tcPr>
            <w:tcW w:w="1418" w:type="dxa"/>
            <w:shd w:val="clear" w:color="auto" w:fill="38556D"/>
          </w:tcPr>
          <w:p w14:paraId="0A7F84BE"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NOx</w:t>
            </w:r>
          </w:p>
        </w:tc>
        <w:tc>
          <w:tcPr>
            <w:tcW w:w="1134" w:type="dxa"/>
            <w:shd w:val="clear" w:color="auto" w:fill="38556D"/>
          </w:tcPr>
          <w:p w14:paraId="59143088"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2,5</w:t>
            </w:r>
          </w:p>
        </w:tc>
        <w:tc>
          <w:tcPr>
            <w:tcW w:w="1276" w:type="dxa"/>
            <w:shd w:val="clear" w:color="auto" w:fill="38556D"/>
          </w:tcPr>
          <w:p w14:paraId="7696C47E" w14:textId="77777777" w:rsidR="00030BE8" w:rsidRPr="00295131" w:rsidRDefault="00030BE8" w:rsidP="006460B8">
            <w:pPr>
              <w:spacing w:after="0" w:line="240" w:lineRule="auto"/>
              <w:jc w:val="center"/>
              <w:rPr>
                <w:b/>
                <w:bCs/>
                <w:color w:val="FFFFFF" w:themeColor="background1"/>
                <w:sz w:val="20"/>
                <w:szCs w:val="20"/>
                <w:vertAlign w:val="subscript"/>
                <w:lang w:val="ro-RO"/>
              </w:rPr>
            </w:pPr>
            <w:r w:rsidRPr="00295131">
              <w:rPr>
                <w:b/>
                <w:bCs/>
                <w:color w:val="FFFFFF" w:themeColor="background1"/>
                <w:sz w:val="20"/>
                <w:szCs w:val="20"/>
                <w:lang w:val="ro-RO"/>
              </w:rPr>
              <w:t>PM</w:t>
            </w:r>
            <w:r w:rsidRPr="00295131">
              <w:rPr>
                <w:b/>
                <w:bCs/>
                <w:color w:val="FFFFFF" w:themeColor="background1"/>
                <w:sz w:val="20"/>
                <w:szCs w:val="20"/>
                <w:vertAlign w:val="subscript"/>
                <w:lang w:val="ro-RO"/>
              </w:rPr>
              <w:t>10</w:t>
            </w:r>
          </w:p>
        </w:tc>
        <w:tc>
          <w:tcPr>
            <w:tcW w:w="1224" w:type="dxa"/>
            <w:shd w:val="clear" w:color="auto" w:fill="38556D"/>
          </w:tcPr>
          <w:p w14:paraId="10FD15FB"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C</w:t>
            </w:r>
            <w:r w:rsidRPr="00295131">
              <w:rPr>
                <w:b/>
                <w:bCs/>
                <w:color w:val="FFFFFF" w:themeColor="background1"/>
                <w:sz w:val="20"/>
                <w:szCs w:val="20"/>
                <w:vertAlign w:val="subscript"/>
                <w:lang w:val="ro-RO"/>
              </w:rPr>
              <w:t>6</w:t>
            </w:r>
            <w:r w:rsidRPr="00295131">
              <w:rPr>
                <w:b/>
                <w:bCs/>
                <w:color w:val="FFFFFF" w:themeColor="background1"/>
                <w:sz w:val="20"/>
                <w:szCs w:val="20"/>
                <w:lang w:val="ro-RO"/>
              </w:rPr>
              <w:t>H</w:t>
            </w:r>
            <w:r w:rsidRPr="00295131">
              <w:rPr>
                <w:b/>
                <w:bCs/>
                <w:color w:val="FFFFFF" w:themeColor="background1"/>
                <w:sz w:val="20"/>
                <w:szCs w:val="20"/>
                <w:vertAlign w:val="subscript"/>
                <w:lang w:val="ro-RO"/>
              </w:rPr>
              <w:t>6</w:t>
            </w:r>
          </w:p>
        </w:tc>
      </w:tr>
      <w:tr w:rsidR="00030BE8" w:rsidRPr="00295131" w14:paraId="5A8FF812" w14:textId="77777777" w:rsidTr="006460B8">
        <w:trPr>
          <w:tblHeader/>
        </w:trPr>
        <w:tc>
          <w:tcPr>
            <w:tcW w:w="3964" w:type="dxa"/>
            <w:vMerge/>
            <w:shd w:val="clear" w:color="auto" w:fill="38556D"/>
          </w:tcPr>
          <w:p w14:paraId="4D4D4008" w14:textId="77777777" w:rsidR="00030BE8" w:rsidRPr="00295131" w:rsidRDefault="00030BE8" w:rsidP="006460B8">
            <w:pPr>
              <w:spacing w:after="0" w:line="240" w:lineRule="auto"/>
              <w:jc w:val="center"/>
              <w:rPr>
                <w:b/>
                <w:bCs/>
                <w:color w:val="FFFFFF" w:themeColor="background1"/>
                <w:sz w:val="20"/>
                <w:szCs w:val="20"/>
                <w:lang w:val="ro-RO"/>
              </w:rPr>
            </w:pPr>
          </w:p>
        </w:tc>
        <w:tc>
          <w:tcPr>
            <w:tcW w:w="1418" w:type="dxa"/>
            <w:shd w:val="clear" w:color="auto" w:fill="38556D"/>
          </w:tcPr>
          <w:p w14:paraId="279E6360"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134" w:type="dxa"/>
            <w:shd w:val="clear" w:color="auto" w:fill="38556D"/>
          </w:tcPr>
          <w:p w14:paraId="02572602"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76" w:type="dxa"/>
            <w:shd w:val="clear" w:color="auto" w:fill="38556D"/>
          </w:tcPr>
          <w:p w14:paraId="6459BCD1"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c>
          <w:tcPr>
            <w:tcW w:w="1224" w:type="dxa"/>
            <w:shd w:val="clear" w:color="auto" w:fill="38556D"/>
          </w:tcPr>
          <w:p w14:paraId="61AD9091" w14:textId="77777777" w:rsidR="00030BE8" w:rsidRPr="00295131" w:rsidRDefault="00030BE8" w:rsidP="006460B8">
            <w:pPr>
              <w:spacing w:after="0" w:line="240" w:lineRule="auto"/>
              <w:jc w:val="center"/>
              <w:rPr>
                <w:b/>
                <w:bCs/>
                <w:color w:val="FFFFFF" w:themeColor="background1"/>
                <w:sz w:val="20"/>
                <w:szCs w:val="20"/>
                <w:lang w:val="ro-RO"/>
              </w:rPr>
            </w:pPr>
            <w:r w:rsidRPr="00295131">
              <w:rPr>
                <w:b/>
                <w:bCs/>
                <w:color w:val="FFFFFF" w:themeColor="background1"/>
                <w:sz w:val="20"/>
                <w:szCs w:val="20"/>
                <w:lang w:val="ro-RO"/>
              </w:rPr>
              <w:t>(t/an)</w:t>
            </w:r>
          </w:p>
        </w:tc>
      </w:tr>
      <w:tr w:rsidR="00030BE8" w:rsidRPr="00295131" w14:paraId="52478173" w14:textId="77777777" w:rsidTr="006460B8">
        <w:tc>
          <w:tcPr>
            <w:tcW w:w="3964" w:type="dxa"/>
          </w:tcPr>
          <w:p w14:paraId="602CABDF" w14:textId="63FF7C11" w:rsidR="00030BE8" w:rsidRPr="00295131" w:rsidRDefault="00030BE8" w:rsidP="006460B8">
            <w:pPr>
              <w:spacing w:after="0" w:line="240" w:lineRule="auto"/>
              <w:rPr>
                <w:sz w:val="20"/>
                <w:szCs w:val="20"/>
                <w:lang w:val="ro-RO"/>
              </w:rPr>
            </w:pPr>
            <w:r w:rsidRPr="00295131">
              <w:rPr>
                <w:sz w:val="20"/>
                <w:szCs w:val="20"/>
                <w:lang w:val="ro-RO"/>
              </w:rPr>
              <w:t xml:space="preserve">Industrie </w:t>
            </w:r>
            <w:r w:rsidR="00D57A22" w:rsidRPr="00295131">
              <w:rPr>
                <w:sz w:val="20"/>
                <w:szCs w:val="20"/>
                <w:lang w:val="ro-RO"/>
              </w:rPr>
              <w:t>ș</w:t>
            </w:r>
            <w:r w:rsidRPr="00295131">
              <w:rPr>
                <w:sz w:val="20"/>
                <w:szCs w:val="20"/>
                <w:lang w:val="ro-RO"/>
              </w:rPr>
              <w:t>i servicii</w:t>
            </w:r>
          </w:p>
        </w:tc>
        <w:tc>
          <w:tcPr>
            <w:tcW w:w="1418" w:type="dxa"/>
            <w:vAlign w:val="center"/>
          </w:tcPr>
          <w:p w14:paraId="2CCA61FB" w14:textId="1C186734" w:rsidR="00030BE8" w:rsidRPr="00295131" w:rsidRDefault="00030BE8" w:rsidP="006460B8">
            <w:pPr>
              <w:spacing w:after="0" w:line="240" w:lineRule="auto"/>
              <w:jc w:val="center"/>
              <w:rPr>
                <w:sz w:val="20"/>
                <w:szCs w:val="20"/>
                <w:lang w:val="ro-RO"/>
              </w:rPr>
            </w:pPr>
            <w:r w:rsidRPr="00295131">
              <w:rPr>
                <w:sz w:val="20"/>
                <w:szCs w:val="20"/>
                <w:lang w:val="ro-RO"/>
              </w:rPr>
              <w:t>3529,83</w:t>
            </w:r>
          </w:p>
        </w:tc>
        <w:tc>
          <w:tcPr>
            <w:tcW w:w="1134" w:type="dxa"/>
            <w:vAlign w:val="center"/>
          </w:tcPr>
          <w:p w14:paraId="6B1D9719" w14:textId="68F5406E" w:rsidR="00030BE8" w:rsidRPr="00295131" w:rsidRDefault="00030BE8" w:rsidP="006460B8">
            <w:pPr>
              <w:spacing w:after="0" w:line="240" w:lineRule="auto"/>
              <w:jc w:val="center"/>
              <w:rPr>
                <w:sz w:val="20"/>
                <w:szCs w:val="20"/>
                <w:lang w:val="ro-RO"/>
              </w:rPr>
            </w:pPr>
            <w:r w:rsidRPr="00295131">
              <w:rPr>
                <w:sz w:val="20"/>
                <w:szCs w:val="20"/>
                <w:lang w:val="ro-RO"/>
              </w:rPr>
              <w:t>204,05</w:t>
            </w:r>
          </w:p>
        </w:tc>
        <w:tc>
          <w:tcPr>
            <w:tcW w:w="1276" w:type="dxa"/>
            <w:vAlign w:val="center"/>
          </w:tcPr>
          <w:p w14:paraId="693A8DC5" w14:textId="6393B935" w:rsidR="00030BE8" w:rsidRPr="00295131" w:rsidRDefault="00030BE8" w:rsidP="006460B8">
            <w:pPr>
              <w:spacing w:after="0" w:line="240" w:lineRule="auto"/>
              <w:jc w:val="center"/>
              <w:rPr>
                <w:sz w:val="20"/>
                <w:szCs w:val="20"/>
                <w:lang w:val="ro-RO"/>
              </w:rPr>
            </w:pPr>
            <w:r w:rsidRPr="00295131">
              <w:rPr>
                <w:sz w:val="20"/>
                <w:szCs w:val="20"/>
                <w:lang w:val="ro-RO"/>
              </w:rPr>
              <w:t>328,57</w:t>
            </w:r>
          </w:p>
        </w:tc>
        <w:tc>
          <w:tcPr>
            <w:tcW w:w="1224" w:type="dxa"/>
            <w:vAlign w:val="center"/>
          </w:tcPr>
          <w:p w14:paraId="065DA9CB" w14:textId="6D56CF2E" w:rsidR="00030BE8" w:rsidRPr="00295131" w:rsidRDefault="00030BE8" w:rsidP="006460B8">
            <w:pPr>
              <w:spacing w:after="0" w:line="240" w:lineRule="auto"/>
              <w:jc w:val="center"/>
              <w:rPr>
                <w:sz w:val="20"/>
                <w:szCs w:val="20"/>
                <w:lang w:val="ro-RO"/>
              </w:rPr>
            </w:pPr>
            <w:r w:rsidRPr="00295131">
              <w:rPr>
                <w:sz w:val="20"/>
                <w:szCs w:val="20"/>
                <w:lang w:val="ro-RO"/>
              </w:rPr>
              <w:t>8,36</w:t>
            </w:r>
          </w:p>
        </w:tc>
      </w:tr>
      <w:tr w:rsidR="00030BE8" w:rsidRPr="00295131" w14:paraId="23E03BD7" w14:textId="77777777" w:rsidTr="006460B8">
        <w:tc>
          <w:tcPr>
            <w:tcW w:w="3964" w:type="dxa"/>
          </w:tcPr>
          <w:p w14:paraId="1C3DF52B" w14:textId="07A63FB1" w:rsidR="00030BE8" w:rsidRPr="00295131" w:rsidRDefault="00030BE8" w:rsidP="006460B8">
            <w:pPr>
              <w:spacing w:after="0" w:line="240" w:lineRule="auto"/>
              <w:rPr>
                <w:sz w:val="20"/>
                <w:szCs w:val="20"/>
                <w:lang w:val="ro-RO"/>
              </w:rPr>
            </w:pPr>
            <w:r w:rsidRPr="00295131">
              <w:rPr>
                <w:sz w:val="20"/>
                <w:szCs w:val="20"/>
                <w:lang w:val="ro-RO"/>
              </w:rPr>
              <w:t>Trafic rutier pe artere principale</w:t>
            </w:r>
          </w:p>
        </w:tc>
        <w:tc>
          <w:tcPr>
            <w:tcW w:w="1418" w:type="dxa"/>
            <w:vAlign w:val="center"/>
          </w:tcPr>
          <w:p w14:paraId="0FF324AD" w14:textId="6C5D4E0C" w:rsidR="00030BE8" w:rsidRPr="00295131" w:rsidRDefault="00030BE8" w:rsidP="006460B8">
            <w:pPr>
              <w:spacing w:after="0" w:line="240" w:lineRule="auto"/>
              <w:jc w:val="center"/>
              <w:rPr>
                <w:sz w:val="20"/>
                <w:szCs w:val="20"/>
                <w:lang w:val="ro-RO"/>
              </w:rPr>
            </w:pPr>
            <w:r w:rsidRPr="00295131">
              <w:rPr>
                <w:sz w:val="20"/>
                <w:szCs w:val="20"/>
                <w:lang w:val="ro-RO"/>
              </w:rPr>
              <w:t>5162,38</w:t>
            </w:r>
          </w:p>
        </w:tc>
        <w:tc>
          <w:tcPr>
            <w:tcW w:w="1134" w:type="dxa"/>
            <w:vAlign w:val="center"/>
          </w:tcPr>
          <w:p w14:paraId="7DD2C135" w14:textId="5BFB8C5C" w:rsidR="00030BE8" w:rsidRPr="00295131" w:rsidRDefault="00030BE8" w:rsidP="006460B8">
            <w:pPr>
              <w:spacing w:after="0" w:line="240" w:lineRule="auto"/>
              <w:jc w:val="center"/>
              <w:rPr>
                <w:sz w:val="20"/>
                <w:szCs w:val="20"/>
                <w:lang w:val="ro-RO"/>
              </w:rPr>
            </w:pPr>
            <w:r w:rsidRPr="00295131">
              <w:rPr>
                <w:sz w:val="20"/>
                <w:szCs w:val="20"/>
                <w:lang w:val="ro-RO"/>
              </w:rPr>
              <w:t>436,59</w:t>
            </w:r>
          </w:p>
        </w:tc>
        <w:tc>
          <w:tcPr>
            <w:tcW w:w="1276" w:type="dxa"/>
            <w:vAlign w:val="center"/>
          </w:tcPr>
          <w:p w14:paraId="194B0F95" w14:textId="76D46488" w:rsidR="00030BE8" w:rsidRPr="00295131" w:rsidRDefault="00030BE8" w:rsidP="006460B8">
            <w:pPr>
              <w:spacing w:after="0" w:line="240" w:lineRule="auto"/>
              <w:jc w:val="center"/>
              <w:rPr>
                <w:sz w:val="20"/>
                <w:szCs w:val="20"/>
                <w:lang w:val="ro-RO"/>
              </w:rPr>
            </w:pPr>
            <w:r w:rsidRPr="00295131">
              <w:rPr>
                <w:sz w:val="20"/>
                <w:szCs w:val="20"/>
                <w:lang w:val="ro-RO"/>
              </w:rPr>
              <w:t>803,26</w:t>
            </w:r>
          </w:p>
        </w:tc>
        <w:tc>
          <w:tcPr>
            <w:tcW w:w="1224" w:type="dxa"/>
            <w:vAlign w:val="center"/>
          </w:tcPr>
          <w:p w14:paraId="6FA18E62" w14:textId="28C332D5" w:rsidR="00030BE8" w:rsidRPr="00295131" w:rsidRDefault="00030BE8" w:rsidP="006460B8">
            <w:pPr>
              <w:spacing w:after="0" w:line="240" w:lineRule="auto"/>
              <w:jc w:val="center"/>
              <w:rPr>
                <w:sz w:val="20"/>
                <w:szCs w:val="20"/>
                <w:lang w:val="ro-RO"/>
              </w:rPr>
            </w:pPr>
            <w:r w:rsidRPr="00295131">
              <w:rPr>
                <w:sz w:val="20"/>
                <w:szCs w:val="20"/>
                <w:lang w:val="ro-RO"/>
              </w:rPr>
              <w:t>94,47</w:t>
            </w:r>
          </w:p>
        </w:tc>
      </w:tr>
      <w:tr w:rsidR="00030BE8" w:rsidRPr="00295131" w14:paraId="77148B09" w14:textId="77777777" w:rsidTr="006460B8">
        <w:tc>
          <w:tcPr>
            <w:tcW w:w="3964" w:type="dxa"/>
          </w:tcPr>
          <w:p w14:paraId="6C6472DB" w14:textId="1D34B06B" w:rsidR="00030BE8" w:rsidRPr="00295131" w:rsidRDefault="00030BE8" w:rsidP="006460B8">
            <w:pPr>
              <w:spacing w:after="0" w:line="240" w:lineRule="auto"/>
              <w:rPr>
                <w:sz w:val="20"/>
                <w:szCs w:val="20"/>
                <w:lang w:val="ro-RO"/>
              </w:rPr>
            </w:pPr>
            <w:r w:rsidRPr="00295131">
              <w:rPr>
                <w:sz w:val="20"/>
                <w:szCs w:val="20"/>
                <w:lang w:val="ro-RO"/>
              </w:rPr>
              <w:t>Trafic rutier pe artere secundare</w:t>
            </w:r>
          </w:p>
        </w:tc>
        <w:tc>
          <w:tcPr>
            <w:tcW w:w="1418" w:type="dxa"/>
            <w:vAlign w:val="center"/>
          </w:tcPr>
          <w:p w14:paraId="64972DE6" w14:textId="35EE8813" w:rsidR="00030BE8" w:rsidRPr="00295131" w:rsidRDefault="00030BE8" w:rsidP="006460B8">
            <w:pPr>
              <w:spacing w:after="0" w:line="240" w:lineRule="auto"/>
              <w:jc w:val="center"/>
              <w:rPr>
                <w:sz w:val="20"/>
                <w:szCs w:val="20"/>
                <w:lang w:val="ro-RO"/>
              </w:rPr>
            </w:pPr>
            <w:r w:rsidRPr="00295131">
              <w:rPr>
                <w:sz w:val="20"/>
                <w:szCs w:val="20"/>
                <w:lang w:val="ro-RO"/>
              </w:rPr>
              <w:t>4016,26</w:t>
            </w:r>
          </w:p>
        </w:tc>
        <w:tc>
          <w:tcPr>
            <w:tcW w:w="1134" w:type="dxa"/>
            <w:vAlign w:val="center"/>
          </w:tcPr>
          <w:p w14:paraId="16C8B197" w14:textId="42F5DBEB" w:rsidR="00030BE8" w:rsidRPr="00295131" w:rsidRDefault="00030BE8" w:rsidP="006460B8">
            <w:pPr>
              <w:spacing w:after="0" w:line="240" w:lineRule="auto"/>
              <w:jc w:val="center"/>
              <w:rPr>
                <w:sz w:val="20"/>
                <w:szCs w:val="20"/>
                <w:lang w:val="ro-RO"/>
              </w:rPr>
            </w:pPr>
            <w:r w:rsidRPr="00295131">
              <w:rPr>
                <w:sz w:val="20"/>
                <w:szCs w:val="20"/>
                <w:lang w:val="ro-RO"/>
              </w:rPr>
              <w:t>359,34</w:t>
            </w:r>
          </w:p>
        </w:tc>
        <w:tc>
          <w:tcPr>
            <w:tcW w:w="1276" w:type="dxa"/>
            <w:vAlign w:val="center"/>
          </w:tcPr>
          <w:p w14:paraId="2C51A9F3" w14:textId="72572666" w:rsidR="00030BE8" w:rsidRPr="00295131" w:rsidRDefault="00030BE8" w:rsidP="006460B8">
            <w:pPr>
              <w:spacing w:after="0" w:line="240" w:lineRule="auto"/>
              <w:jc w:val="center"/>
              <w:rPr>
                <w:sz w:val="20"/>
                <w:szCs w:val="20"/>
                <w:lang w:val="ro-RO"/>
              </w:rPr>
            </w:pPr>
            <w:r w:rsidRPr="00295131">
              <w:rPr>
                <w:sz w:val="20"/>
                <w:szCs w:val="20"/>
                <w:lang w:val="ro-RO"/>
              </w:rPr>
              <w:t>640,93</w:t>
            </w:r>
          </w:p>
        </w:tc>
        <w:tc>
          <w:tcPr>
            <w:tcW w:w="1224" w:type="dxa"/>
            <w:vAlign w:val="center"/>
          </w:tcPr>
          <w:p w14:paraId="53F19CAD" w14:textId="1139AF9C" w:rsidR="00030BE8" w:rsidRPr="00295131" w:rsidRDefault="00030BE8" w:rsidP="006460B8">
            <w:pPr>
              <w:spacing w:after="0" w:line="240" w:lineRule="auto"/>
              <w:jc w:val="center"/>
              <w:rPr>
                <w:sz w:val="20"/>
                <w:szCs w:val="20"/>
                <w:lang w:val="ro-RO"/>
              </w:rPr>
            </w:pPr>
            <w:r w:rsidRPr="00295131">
              <w:rPr>
                <w:sz w:val="20"/>
                <w:szCs w:val="20"/>
                <w:lang w:val="ro-RO"/>
              </w:rPr>
              <w:t>84,20</w:t>
            </w:r>
          </w:p>
        </w:tc>
      </w:tr>
      <w:tr w:rsidR="00030BE8" w:rsidRPr="00295131" w14:paraId="63F6D8C8" w14:textId="77777777" w:rsidTr="006460B8">
        <w:tc>
          <w:tcPr>
            <w:tcW w:w="3964" w:type="dxa"/>
          </w:tcPr>
          <w:p w14:paraId="6A26D194" w14:textId="6C902A38" w:rsidR="00030BE8" w:rsidRPr="00295131" w:rsidRDefault="00030BE8" w:rsidP="006460B8">
            <w:pPr>
              <w:spacing w:after="0" w:line="240" w:lineRule="auto"/>
              <w:rPr>
                <w:sz w:val="20"/>
                <w:szCs w:val="20"/>
                <w:lang w:val="ro-RO"/>
              </w:rPr>
            </w:pPr>
            <w:r w:rsidRPr="00295131">
              <w:rPr>
                <w:sz w:val="20"/>
                <w:szCs w:val="20"/>
                <w:lang w:val="ro-RO"/>
              </w:rPr>
              <w:t xml:space="preserve">Încălzirea </w:t>
            </w:r>
            <w:r w:rsidR="00D57A22" w:rsidRPr="00295131">
              <w:rPr>
                <w:sz w:val="20"/>
                <w:szCs w:val="20"/>
                <w:lang w:val="ro-RO"/>
              </w:rPr>
              <w:t>ș</w:t>
            </w:r>
            <w:r w:rsidRPr="00295131">
              <w:rPr>
                <w:sz w:val="20"/>
                <w:szCs w:val="20"/>
                <w:lang w:val="ro-RO"/>
              </w:rPr>
              <w:t>i prepararea hranei de către popula</w:t>
            </w:r>
            <w:r w:rsidR="00D57A22" w:rsidRPr="00295131">
              <w:rPr>
                <w:sz w:val="20"/>
                <w:szCs w:val="20"/>
                <w:lang w:val="ro-RO"/>
              </w:rPr>
              <w:t>ț</w:t>
            </w:r>
            <w:r w:rsidRPr="00295131">
              <w:rPr>
                <w:sz w:val="20"/>
                <w:szCs w:val="20"/>
                <w:lang w:val="ro-RO"/>
              </w:rPr>
              <w:t>ie</w:t>
            </w:r>
          </w:p>
        </w:tc>
        <w:tc>
          <w:tcPr>
            <w:tcW w:w="1418" w:type="dxa"/>
            <w:vAlign w:val="center"/>
          </w:tcPr>
          <w:p w14:paraId="6E42F799" w14:textId="4AF95C37" w:rsidR="00030BE8" w:rsidRPr="00295131" w:rsidRDefault="00030BE8" w:rsidP="006460B8">
            <w:pPr>
              <w:spacing w:after="0" w:line="240" w:lineRule="auto"/>
              <w:jc w:val="center"/>
              <w:rPr>
                <w:sz w:val="20"/>
                <w:szCs w:val="20"/>
                <w:lang w:val="ro-RO"/>
              </w:rPr>
            </w:pPr>
            <w:r w:rsidRPr="00295131">
              <w:rPr>
                <w:sz w:val="20"/>
                <w:szCs w:val="20"/>
                <w:lang w:val="ro-RO"/>
              </w:rPr>
              <w:t>965,33</w:t>
            </w:r>
          </w:p>
        </w:tc>
        <w:tc>
          <w:tcPr>
            <w:tcW w:w="1134" w:type="dxa"/>
            <w:vAlign w:val="center"/>
          </w:tcPr>
          <w:p w14:paraId="1A21AACF" w14:textId="5E22BDE7" w:rsidR="00030BE8" w:rsidRPr="00295131" w:rsidRDefault="00030BE8" w:rsidP="006460B8">
            <w:pPr>
              <w:spacing w:after="0" w:line="240" w:lineRule="auto"/>
              <w:jc w:val="center"/>
              <w:rPr>
                <w:sz w:val="20"/>
                <w:szCs w:val="20"/>
                <w:lang w:val="ro-RO"/>
              </w:rPr>
            </w:pPr>
            <w:r w:rsidRPr="00295131">
              <w:rPr>
                <w:sz w:val="20"/>
                <w:szCs w:val="20"/>
                <w:lang w:val="ro-RO"/>
              </w:rPr>
              <w:t>678,25</w:t>
            </w:r>
          </w:p>
        </w:tc>
        <w:tc>
          <w:tcPr>
            <w:tcW w:w="1276" w:type="dxa"/>
            <w:vAlign w:val="center"/>
          </w:tcPr>
          <w:p w14:paraId="18A2955A" w14:textId="659EC0D9" w:rsidR="00030BE8" w:rsidRPr="00295131" w:rsidRDefault="00030BE8" w:rsidP="006460B8">
            <w:pPr>
              <w:spacing w:after="0" w:line="240" w:lineRule="auto"/>
              <w:jc w:val="center"/>
              <w:rPr>
                <w:sz w:val="20"/>
                <w:szCs w:val="20"/>
                <w:lang w:val="ro-RO"/>
              </w:rPr>
            </w:pPr>
            <w:r w:rsidRPr="00295131">
              <w:rPr>
                <w:sz w:val="20"/>
                <w:szCs w:val="20"/>
                <w:lang w:val="ro-RO"/>
              </w:rPr>
              <w:t>678,25</w:t>
            </w:r>
          </w:p>
        </w:tc>
        <w:tc>
          <w:tcPr>
            <w:tcW w:w="1224" w:type="dxa"/>
            <w:vAlign w:val="center"/>
          </w:tcPr>
          <w:p w14:paraId="3048627B" w14:textId="41F20687" w:rsidR="00030BE8" w:rsidRPr="00295131" w:rsidRDefault="00030BE8" w:rsidP="006460B8">
            <w:pPr>
              <w:spacing w:after="0" w:line="240" w:lineRule="auto"/>
              <w:jc w:val="center"/>
              <w:rPr>
                <w:sz w:val="20"/>
                <w:szCs w:val="20"/>
                <w:lang w:val="ro-RO"/>
              </w:rPr>
            </w:pPr>
            <w:r w:rsidRPr="00295131">
              <w:rPr>
                <w:sz w:val="20"/>
                <w:szCs w:val="20"/>
                <w:lang w:val="ro-RO"/>
              </w:rPr>
              <w:t>89,70</w:t>
            </w:r>
          </w:p>
        </w:tc>
      </w:tr>
      <w:tr w:rsidR="00030BE8" w:rsidRPr="00295131" w14:paraId="6DB21679" w14:textId="77777777" w:rsidTr="006460B8">
        <w:tc>
          <w:tcPr>
            <w:tcW w:w="3964" w:type="dxa"/>
          </w:tcPr>
          <w:p w14:paraId="6C4443D0" w14:textId="207F1FC8" w:rsidR="00030BE8" w:rsidRPr="00295131" w:rsidRDefault="00030BE8" w:rsidP="006460B8">
            <w:pPr>
              <w:spacing w:after="0" w:line="240" w:lineRule="auto"/>
              <w:rPr>
                <w:sz w:val="20"/>
                <w:szCs w:val="20"/>
                <w:lang w:val="ro-RO"/>
              </w:rPr>
            </w:pPr>
            <w:r w:rsidRPr="00295131">
              <w:rPr>
                <w:sz w:val="20"/>
                <w:szCs w:val="20"/>
                <w:lang w:val="ro-RO"/>
              </w:rPr>
              <w:t>Încălzirea în sectorul institu</w:t>
            </w:r>
            <w:r w:rsidR="00D57A22" w:rsidRPr="00295131">
              <w:rPr>
                <w:sz w:val="20"/>
                <w:szCs w:val="20"/>
                <w:lang w:val="ro-RO"/>
              </w:rPr>
              <w:t>ț</w:t>
            </w:r>
            <w:r w:rsidRPr="00295131">
              <w:rPr>
                <w:sz w:val="20"/>
                <w:szCs w:val="20"/>
                <w:lang w:val="ro-RO"/>
              </w:rPr>
              <w:t>ional</w:t>
            </w:r>
          </w:p>
        </w:tc>
        <w:tc>
          <w:tcPr>
            <w:tcW w:w="1418" w:type="dxa"/>
            <w:vAlign w:val="center"/>
          </w:tcPr>
          <w:p w14:paraId="11EA7368" w14:textId="70411889" w:rsidR="00030BE8" w:rsidRPr="00295131" w:rsidRDefault="00030BE8" w:rsidP="006460B8">
            <w:pPr>
              <w:spacing w:after="0" w:line="240" w:lineRule="auto"/>
              <w:jc w:val="center"/>
              <w:rPr>
                <w:sz w:val="20"/>
                <w:szCs w:val="20"/>
                <w:lang w:val="ro-RO"/>
              </w:rPr>
            </w:pPr>
            <w:r w:rsidRPr="00295131">
              <w:rPr>
                <w:sz w:val="20"/>
                <w:szCs w:val="20"/>
                <w:lang w:val="ro-RO"/>
              </w:rPr>
              <w:t>145,89</w:t>
            </w:r>
          </w:p>
        </w:tc>
        <w:tc>
          <w:tcPr>
            <w:tcW w:w="1134" w:type="dxa"/>
            <w:vAlign w:val="center"/>
          </w:tcPr>
          <w:p w14:paraId="6A5A2589" w14:textId="5C3A803C" w:rsidR="00030BE8" w:rsidRPr="00295131" w:rsidRDefault="00030BE8" w:rsidP="006460B8">
            <w:pPr>
              <w:spacing w:after="0" w:line="240" w:lineRule="auto"/>
              <w:jc w:val="center"/>
              <w:rPr>
                <w:sz w:val="20"/>
                <w:szCs w:val="20"/>
                <w:lang w:val="ro-RO"/>
              </w:rPr>
            </w:pPr>
            <w:r w:rsidRPr="00295131">
              <w:rPr>
                <w:sz w:val="20"/>
                <w:szCs w:val="20"/>
                <w:lang w:val="ro-RO"/>
              </w:rPr>
              <w:t>1,04</w:t>
            </w:r>
          </w:p>
        </w:tc>
        <w:tc>
          <w:tcPr>
            <w:tcW w:w="1276" w:type="dxa"/>
            <w:vAlign w:val="center"/>
          </w:tcPr>
          <w:p w14:paraId="1F5EE0EC" w14:textId="378193CD" w:rsidR="00030BE8" w:rsidRPr="00295131" w:rsidRDefault="00030BE8" w:rsidP="006460B8">
            <w:pPr>
              <w:spacing w:after="0" w:line="240" w:lineRule="auto"/>
              <w:jc w:val="center"/>
              <w:rPr>
                <w:sz w:val="20"/>
                <w:szCs w:val="20"/>
                <w:lang w:val="ro-RO"/>
              </w:rPr>
            </w:pPr>
            <w:r w:rsidRPr="00295131">
              <w:rPr>
                <w:sz w:val="20"/>
                <w:szCs w:val="20"/>
                <w:lang w:val="ro-RO"/>
              </w:rPr>
              <w:t>1,04</w:t>
            </w:r>
          </w:p>
        </w:tc>
        <w:tc>
          <w:tcPr>
            <w:tcW w:w="1224" w:type="dxa"/>
            <w:vAlign w:val="center"/>
          </w:tcPr>
          <w:p w14:paraId="15E783A5" w14:textId="690BE146" w:rsidR="00030BE8" w:rsidRPr="00295131" w:rsidRDefault="00030BE8" w:rsidP="006460B8">
            <w:pPr>
              <w:spacing w:after="0" w:line="240" w:lineRule="auto"/>
              <w:jc w:val="center"/>
              <w:rPr>
                <w:sz w:val="20"/>
                <w:szCs w:val="20"/>
                <w:lang w:val="ro-RO"/>
              </w:rPr>
            </w:pPr>
            <w:r w:rsidRPr="00295131">
              <w:rPr>
                <w:sz w:val="20"/>
                <w:szCs w:val="20"/>
                <w:lang w:val="ro-RO"/>
              </w:rPr>
              <w:t>0,46</w:t>
            </w:r>
          </w:p>
        </w:tc>
      </w:tr>
      <w:tr w:rsidR="00030BE8" w:rsidRPr="00295131" w14:paraId="7A8D2349" w14:textId="77777777" w:rsidTr="006460B8">
        <w:tc>
          <w:tcPr>
            <w:tcW w:w="3964" w:type="dxa"/>
          </w:tcPr>
          <w:p w14:paraId="64150F60" w14:textId="2C6C6748" w:rsidR="00030BE8" w:rsidRPr="00295131" w:rsidRDefault="00030BE8" w:rsidP="006460B8">
            <w:pPr>
              <w:spacing w:after="0" w:line="240" w:lineRule="auto"/>
              <w:rPr>
                <w:sz w:val="20"/>
                <w:szCs w:val="20"/>
                <w:lang w:val="ro-RO"/>
              </w:rPr>
            </w:pPr>
            <w:r w:rsidRPr="00295131">
              <w:rPr>
                <w:sz w:val="20"/>
                <w:szCs w:val="20"/>
                <w:lang w:val="ro-RO"/>
              </w:rPr>
              <w:t>Cultivarea plantelor</w:t>
            </w:r>
          </w:p>
        </w:tc>
        <w:tc>
          <w:tcPr>
            <w:tcW w:w="1418" w:type="dxa"/>
            <w:vAlign w:val="center"/>
          </w:tcPr>
          <w:p w14:paraId="16FBB39D" w14:textId="1FC69E14" w:rsidR="00030BE8" w:rsidRPr="00295131" w:rsidRDefault="00030BE8" w:rsidP="006460B8">
            <w:pPr>
              <w:spacing w:after="0" w:line="240" w:lineRule="auto"/>
              <w:jc w:val="center"/>
              <w:rPr>
                <w:sz w:val="20"/>
                <w:szCs w:val="20"/>
                <w:lang w:val="ro-RO"/>
              </w:rPr>
            </w:pPr>
            <w:r w:rsidRPr="00295131">
              <w:rPr>
                <w:sz w:val="20"/>
                <w:szCs w:val="20"/>
                <w:lang w:val="ro-RO"/>
              </w:rPr>
              <w:t>10,15</w:t>
            </w:r>
          </w:p>
        </w:tc>
        <w:tc>
          <w:tcPr>
            <w:tcW w:w="1134" w:type="dxa"/>
            <w:vAlign w:val="center"/>
          </w:tcPr>
          <w:p w14:paraId="51264A6D" w14:textId="45FE12C8" w:rsidR="00030BE8" w:rsidRPr="00295131" w:rsidRDefault="00030BE8" w:rsidP="006460B8">
            <w:pPr>
              <w:spacing w:after="0" w:line="240" w:lineRule="auto"/>
              <w:jc w:val="center"/>
              <w:rPr>
                <w:sz w:val="20"/>
                <w:szCs w:val="20"/>
                <w:lang w:val="ro-RO"/>
              </w:rPr>
            </w:pPr>
            <w:r w:rsidRPr="00295131">
              <w:rPr>
                <w:sz w:val="20"/>
                <w:szCs w:val="20"/>
                <w:lang w:val="ro-RO"/>
              </w:rPr>
              <w:t>0,55</w:t>
            </w:r>
          </w:p>
        </w:tc>
        <w:tc>
          <w:tcPr>
            <w:tcW w:w="1276" w:type="dxa"/>
            <w:vAlign w:val="center"/>
          </w:tcPr>
          <w:p w14:paraId="450220DF" w14:textId="2FF02D7A" w:rsidR="00030BE8" w:rsidRPr="00295131" w:rsidRDefault="00030BE8" w:rsidP="006460B8">
            <w:pPr>
              <w:spacing w:after="0" w:line="240" w:lineRule="auto"/>
              <w:jc w:val="center"/>
              <w:rPr>
                <w:sz w:val="20"/>
                <w:szCs w:val="20"/>
                <w:lang w:val="ro-RO"/>
              </w:rPr>
            </w:pPr>
            <w:r w:rsidRPr="00295131">
              <w:rPr>
                <w:sz w:val="20"/>
                <w:szCs w:val="20"/>
                <w:lang w:val="ro-RO"/>
              </w:rPr>
              <w:t>14,31</w:t>
            </w:r>
          </w:p>
        </w:tc>
        <w:tc>
          <w:tcPr>
            <w:tcW w:w="1224" w:type="dxa"/>
            <w:vAlign w:val="center"/>
          </w:tcPr>
          <w:p w14:paraId="7DB3ECB7" w14:textId="07CE3431" w:rsidR="00030BE8" w:rsidRPr="00295131" w:rsidRDefault="00030BE8" w:rsidP="006460B8">
            <w:pPr>
              <w:spacing w:after="0" w:line="240" w:lineRule="auto"/>
              <w:jc w:val="center"/>
              <w:rPr>
                <w:sz w:val="20"/>
                <w:szCs w:val="20"/>
                <w:lang w:val="ro-RO"/>
              </w:rPr>
            </w:pPr>
            <w:r w:rsidRPr="00295131">
              <w:rPr>
                <w:sz w:val="20"/>
                <w:szCs w:val="20"/>
                <w:lang w:val="ro-RO"/>
              </w:rPr>
              <w:t>0</w:t>
            </w:r>
          </w:p>
        </w:tc>
      </w:tr>
      <w:tr w:rsidR="00030BE8" w:rsidRPr="00295131" w14:paraId="1CC6407E" w14:textId="77777777" w:rsidTr="006460B8">
        <w:tc>
          <w:tcPr>
            <w:tcW w:w="3964" w:type="dxa"/>
          </w:tcPr>
          <w:p w14:paraId="138F9CA3" w14:textId="507E9DFC" w:rsidR="00030BE8" w:rsidRPr="00295131" w:rsidRDefault="00030BE8" w:rsidP="006460B8">
            <w:pPr>
              <w:spacing w:after="0" w:line="240" w:lineRule="auto"/>
              <w:rPr>
                <w:sz w:val="20"/>
                <w:szCs w:val="20"/>
                <w:lang w:val="ro-RO"/>
              </w:rPr>
            </w:pPr>
            <w:r w:rsidRPr="00295131">
              <w:rPr>
                <w:sz w:val="20"/>
                <w:szCs w:val="20"/>
                <w:lang w:val="ro-RO"/>
              </w:rPr>
              <w:t>Cre</w:t>
            </w:r>
            <w:r w:rsidR="00D57A22" w:rsidRPr="00295131">
              <w:rPr>
                <w:sz w:val="20"/>
                <w:szCs w:val="20"/>
                <w:lang w:val="ro-RO"/>
              </w:rPr>
              <w:t>ș</w:t>
            </w:r>
            <w:r w:rsidRPr="00295131">
              <w:rPr>
                <w:sz w:val="20"/>
                <w:szCs w:val="20"/>
                <w:lang w:val="ro-RO"/>
              </w:rPr>
              <w:t>terea animalelor de către popula</w:t>
            </w:r>
            <w:r w:rsidR="00D57A22" w:rsidRPr="00295131">
              <w:rPr>
                <w:sz w:val="20"/>
                <w:szCs w:val="20"/>
                <w:lang w:val="ro-RO"/>
              </w:rPr>
              <w:t>ț</w:t>
            </w:r>
            <w:r w:rsidRPr="00295131">
              <w:rPr>
                <w:sz w:val="20"/>
                <w:szCs w:val="20"/>
                <w:lang w:val="ro-RO"/>
              </w:rPr>
              <w:t>ie</w:t>
            </w:r>
          </w:p>
        </w:tc>
        <w:tc>
          <w:tcPr>
            <w:tcW w:w="1418" w:type="dxa"/>
            <w:vAlign w:val="center"/>
          </w:tcPr>
          <w:p w14:paraId="0778C919" w14:textId="13CB87D0" w:rsidR="00030BE8" w:rsidRPr="00295131" w:rsidRDefault="00030BE8" w:rsidP="006460B8">
            <w:pPr>
              <w:spacing w:after="0" w:line="240" w:lineRule="auto"/>
              <w:jc w:val="center"/>
              <w:rPr>
                <w:sz w:val="20"/>
                <w:szCs w:val="20"/>
                <w:lang w:val="ro-RO"/>
              </w:rPr>
            </w:pPr>
            <w:r w:rsidRPr="00295131">
              <w:rPr>
                <w:sz w:val="20"/>
                <w:szCs w:val="20"/>
                <w:lang w:val="ro-RO"/>
              </w:rPr>
              <w:t>0,11</w:t>
            </w:r>
          </w:p>
        </w:tc>
        <w:tc>
          <w:tcPr>
            <w:tcW w:w="1134" w:type="dxa"/>
            <w:vAlign w:val="center"/>
          </w:tcPr>
          <w:p w14:paraId="3FC77A2E" w14:textId="279BD719" w:rsidR="00030BE8" w:rsidRPr="00295131" w:rsidRDefault="00030BE8" w:rsidP="006460B8">
            <w:pPr>
              <w:spacing w:after="0" w:line="240" w:lineRule="auto"/>
              <w:jc w:val="center"/>
              <w:rPr>
                <w:sz w:val="20"/>
                <w:szCs w:val="20"/>
                <w:lang w:val="ro-RO"/>
              </w:rPr>
            </w:pPr>
            <w:r w:rsidRPr="00295131">
              <w:rPr>
                <w:sz w:val="20"/>
                <w:szCs w:val="20"/>
                <w:lang w:val="ro-RO"/>
              </w:rPr>
              <w:t>1,26</w:t>
            </w:r>
          </w:p>
        </w:tc>
        <w:tc>
          <w:tcPr>
            <w:tcW w:w="1276" w:type="dxa"/>
            <w:vAlign w:val="center"/>
          </w:tcPr>
          <w:p w14:paraId="62A71618" w14:textId="6B69EF74" w:rsidR="00030BE8" w:rsidRPr="00295131" w:rsidRDefault="00030BE8" w:rsidP="006460B8">
            <w:pPr>
              <w:spacing w:after="0" w:line="240" w:lineRule="auto"/>
              <w:jc w:val="center"/>
              <w:rPr>
                <w:sz w:val="20"/>
                <w:szCs w:val="20"/>
                <w:lang w:val="ro-RO"/>
              </w:rPr>
            </w:pPr>
            <w:r w:rsidRPr="00295131">
              <w:rPr>
                <w:sz w:val="20"/>
                <w:szCs w:val="20"/>
                <w:lang w:val="ro-RO"/>
              </w:rPr>
              <w:t>4,85</w:t>
            </w:r>
          </w:p>
        </w:tc>
        <w:tc>
          <w:tcPr>
            <w:tcW w:w="1224" w:type="dxa"/>
            <w:vAlign w:val="center"/>
          </w:tcPr>
          <w:p w14:paraId="3F077953" w14:textId="0CB4F5A6" w:rsidR="00030BE8" w:rsidRPr="00295131" w:rsidRDefault="00030BE8" w:rsidP="006460B8">
            <w:pPr>
              <w:spacing w:after="0" w:line="240" w:lineRule="auto"/>
              <w:jc w:val="center"/>
              <w:rPr>
                <w:sz w:val="20"/>
                <w:szCs w:val="20"/>
                <w:lang w:val="ro-RO"/>
              </w:rPr>
            </w:pPr>
            <w:r w:rsidRPr="00295131">
              <w:rPr>
                <w:sz w:val="20"/>
                <w:szCs w:val="20"/>
                <w:lang w:val="ro-RO"/>
              </w:rPr>
              <w:t>0</w:t>
            </w:r>
          </w:p>
        </w:tc>
      </w:tr>
      <w:tr w:rsidR="00030BE8" w:rsidRPr="00295131" w14:paraId="513EE257" w14:textId="77777777" w:rsidTr="006460B8">
        <w:tc>
          <w:tcPr>
            <w:tcW w:w="3964" w:type="dxa"/>
          </w:tcPr>
          <w:p w14:paraId="7CA4E55B" w14:textId="5615543D" w:rsidR="00030BE8" w:rsidRPr="00295131" w:rsidRDefault="00030BE8" w:rsidP="006460B8">
            <w:pPr>
              <w:spacing w:after="0" w:line="240" w:lineRule="auto"/>
              <w:rPr>
                <w:sz w:val="20"/>
                <w:szCs w:val="20"/>
                <w:lang w:val="ro-RO"/>
              </w:rPr>
            </w:pPr>
            <w:r w:rsidRPr="00295131">
              <w:rPr>
                <w:sz w:val="20"/>
                <w:szCs w:val="20"/>
                <w:lang w:val="ro-RO"/>
              </w:rPr>
              <w:t>Trafic feroviar</w:t>
            </w:r>
          </w:p>
        </w:tc>
        <w:tc>
          <w:tcPr>
            <w:tcW w:w="1418" w:type="dxa"/>
            <w:vAlign w:val="center"/>
          </w:tcPr>
          <w:p w14:paraId="5CFFCE1E" w14:textId="1DEB1876" w:rsidR="00030BE8" w:rsidRPr="00295131" w:rsidRDefault="00030BE8" w:rsidP="006460B8">
            <w:pPr>
              <w:spacing w:after="0" w:line="240" w:lineRule="auto"/>
              <w:jc w:val="center"/>
              <w:rPr>
                <w:sz w:val="20"/>
                <w:szCs w:val="20"/>
                <w:lang w:val="ro-RO"/>
              </w:rPr>
            </w:pPr>
            <w:r w:rsidRPr="00295131">
              <w:rPr>
                <w:sz w:val="20"/>
                <w:szCs w:val="20"/>
                <w:lang w:val="ro-RO"/>
              </w:rPr>
              <w:t>9,48</w:t>
            </w:r>
          </w:p>
        </w:tc>
        <w:tc>
          <w:tcPr>
            <w:tcW w:w="1134" w:type="dxa"/>
            <w:vAlign w:val="center"/>
          </w:tcPr>
          <w:p w14:paraId="5C932AB1" w14:textId="5EE6C133" w:rsidR="00030BE8" w:rsidRPr="00295131" w:rsidRDefault="00030BE8" w:rsidP="006460B8">
            <w:pPr>
              <w:spacing w:after="0" w:line="240" w:lineRule="auto"/>
              <w:jc w:val="center"/>
              <w:rPr>
                <w:sz w:val="20"/>
                <w:szCs w:val="20"/>
                <w:lang w:val="ro-RO"/>
              </w:rPr>
            </w:pPr>
            <w:r w:rsidRPr="00295131">
              <w:rPr>
                <w:sz w:val="20"/>
                <w:szCs w:val="20"/>
                <w:lang w:val="ro-RO"/>
              </w:rPr>
              <w:t>0,25</w:t>
            </w:r>
          </w:p>
        </w:tc>
        <w:tc>
          <w:tcPr>
            <w:tcW w:w="1276" w:type="dxa"/>
            <w:vAlign w:val="center"/>
          </w:tcPr>
          <w:p w14:paraId="14D9A152" w14:textId="110CDB20" w:rsidR="00030BE8" w:rsidRPr="00295131" w:rsidRDefault="00030BE8" w:rsidP="006460B8">
            <w:pPr>
              <w:spacing w:after="0" w:line="240" w:lineRule="auto"/>
              <w:jc w:val="center"/>
              <w:rPr>
                <w:sz w:val="20"/>
                <w:szCs w:val="20"/>
                <w:lang w:val="ro-RO"/>
              </w:rPr>
            </w:pPr>
            <w:r w:rsidRPr="00295131">
              <w:rPr>
                <w:sz w:val="20"/>
                <w:szCs w:val="20"/>
                <w:lang w:val="ro-RO"/>
              </w:rPr>
              <w:t>0,26</w:t>
            </w:r>
          </w:p>
        </w:tc>
        <w:tc>
          <w:tcPr>
            <w:tcW w:w="1224" w:type="dxa"/>
            <w:vAlign w:val="center"/>
          </w:tcPr>
          <w:p w14:paraId="7C0E722B" w14:textId="15409D7A" w:rsidR="00030BE8" w:rsidRPr="00295131" w:rsidRDefault="00030BE8" w:rsidP="006460B8">
            <w:pPr>
              <w:spacing w:after="0" w:line="240" w:lineRule="auto"/>
              <w:jc w:val="center"/>
              <w:rPr>
                <w:sz w:val="20"/>
                <w:szCs w:val="20"/>
                <w:lang w:val="ro-RO"/>
              </w:rPr>
            </w:pPr>
            <w:r w:rsidRPr="00295131">
              <w:rPr>
                <w:sz w:val="20"/>
                <w:szCs w:val="20"/>
                <w:lang w:val="ro-RO"/>
              </w:rPr>
              <w:t>0</w:t>
            </w:r>
          </w:p>
        </w:tc>
      </w:tr>
      <w:tr w:rsidR="00030BE8" w:rsidRPr="00295131" w14:paraId="10516185" w14:textId="77777777" w:rsidTr="006460B8">
        <w:tc>
          <w:tcPr>
            <w:tcW w:w="3964" w:type="dxa"/>
          </w:tcPr>
          <w:p w14:paraId="629B54C4" w14:textId="56E82EF1" w:rsidR="00030BE8" w:rsidRPr="00295131" w:rsidRDefault="00030BE8" w:rsidP="006460B8">
            <w:pPr>
              <w:spacing w:after="0" w:line="240" w:lineRule="auto"/>
              <w:rPr>
                <w:sz w:val="20"/>
                <w:szCs w:val="20"/>
                <w:lang w:val="ro-RO"/>
              </w:rPr>
            </w:pPr>
            <w:r w:rsidRPr="00295131">
              <w:rPr>
                <w:sz w:val="20"/>
                <w:szCs w:val="20"/>
                <w:lang w:val="ro-RO"/>
              </w:rPr>
              <w:t>Trafic aerian</w:t>
            </w:r>
          </w:p>
        </w:tc>
        <w:tc>
          <w:tcPr>
            <w:tcW w:w="1418" w:type="dxa"/>
            <w:vAlign w:val="center"/>
          </w:tcPr>
          <w:p w14:paraId="7C0FBBFD" w14:textId="2CAF213D" w:rsidR="00030BE8" w:rsidRPr="00295131" w:rsidRDefault="00030BE8" w:rsidP="006460B8">
            <w:pPr>
              <w:spacing w:after="0" w:line="240" w:lineRule="auto"/>
              <w:jc w:val="center"/>
              <w:rPr>
                <w:sz w:val="20"/>
                <w:szCs w:val="20"/>
                <w:lang w:val="ro-RO"/>
              </w:rPr>
            </w:pPr>
            <w:r w:rsidRPr="00295131">
              <w:rPr>
                <w:sz w:val="20"/>
                <w:szCs w:val="20"/>
                <w:lang w:val="ro-RO"/>
              </w:rPr>
              <w:t>2,17</w:t>
            </w:r>
          </w:p>
        </w:tc>
        <w:tc>
          <w:tcPr>
            <w:tcW w:w="1134" w:type="dxa"/>
            <w:vAlign w:val="center"/>
          </w:tcPr>
          <w:p w14:paraId="02ABE27C" w14:textId="65611B0B" w:rsidR="00030BE8" w:rsidRPr="00295131" w:rsidRDefault="00030BE8" w:rsidP="006460B8">
            <w:pPr>
              <w:spacing w:after="0" w:line="240" w:lineRule="auto"/>
              <w:jc w:val="center"/>
              <w:rPr>
                <w:sz w:val="20"/>
                <w:szCs w:val="20"/>
                <w:lang w:val="ro-RO"/>
              </w:rPr>
            </w:pPr>
            <w:r w:rsidRPr="00295131">
              <w:rPr>
                <w:sz w:val="20"/>
                <w:szCs w:val="20"/>
                <w:lang w:val="ro-RO"/>
              </w:rPr>
              <w:t>0,06</w:t>
            </w:r>
          </w:p>
        </w:tc>
        <w:tc>
          <w:tcPr>
            <w:tcW w:w="1276" w:type="dxa"/>
            <w:vAlign w:val="center"/>
          </w:tcPr>
          <w:p w14:paraId="171C4F0B" w14:textId="3AC535C7" w:rsidR="00030BE8" w:rsidRPr="00295131" w:rsidRDefault="00030BE8" w:rsidP="006460B8">
            <w:pPr>
              <w:spacing w:after="0" w:line="240" w:lineRule="auto"/>
              <w:jc w:val="center"/>
              <w:rPr>
                <w:sz w:val="20"/>
                <w:szCs w:val="20"/>
                <w:lang w:val="ro-RO"/>
              </w:rPr>
            </w:pPr>
            <w:r w:rsidRPr="00295131">
              <w:rPr>
                <w:sz w:val="20"/>
                <w:szCs w:val="20"/>
                <w:lang w:val="ro-RO"/>
              </w:rPr>
              <w:t>0,06</w:t>
            </w:r>
          </w:p>
        </w:tc>
        <w:tc>
          <w:tcPr>
            <w:tcW w:w="1224" w:type="dxa"/>
            <w:vAlign w:val="center"/>
          </w:tcPr>
          <w:p w14:paraId="341121FB" w14:textId="6AE5FF53" w:rsidR="00030BE8" w:rsidRPr="00295131" w:rsidRDefault="00030BE8" w:rsidP="006460B8">
            <w:pPr>
              <w:spacing w:after="0" w:line="240" w:lineRule="auto"/>
              <w:jc w:val="center"/>
              <w:rPr>
                <w:sz w:val="20"/>
                <w:szCs w:val="20"/>
                <w:lang w:val="ro-RO"/>
              </w:rPr>
            </w:pPr>
            <w:r w:rsidRPr="00295131">
              <w:rPr>
                <w:sz w:val="20"/>
                <w:szCs w:val="20"/>
                <w:lang w:val="ro-RO"/>
              </w:rPr>
              <w:t>0</w:t>
            </w:r>
          </w:p>
        </w:tc>
      </w:tr>
      <w:tr w:rsidR="00030BE8" w:rsidRPr="00295131" w14:paraId="7E13531F" w14:textId="77777777" w:rsidTr="006460B8">
        <w:tc>
          <w:tcPr>
            <w:tcW w:w="3964" w:type="dxa"/>
          </w:tcPr>
          <w:p w14:paraId="0FE7512B" w14:textId="77777777" w:rsidR="00030BE8" w:rsidRPr="00295131" w:rsidRDefault="00030BE8" w:rsidP="006460B8">
            <w:pPr>
              <w:spacing w:after="0" w:line="240" w:lineRule="auto"/>
              <w:rPr>
                <w:b/>
                <w:bCs/>
                <w:sz w:val="20"/>
                <w:szCs w:val="20"/>
                <w:lang w:val="ro-RO"/>
              </w:rPr>
            </w:pPr>
            <w:r w:rsidRPr="00295131">
              <w:rPr>
                <w:b/>
                <w:bCs/>
                <w:sz w:val="20"/>
                <w:szCs w:val="20"/>
                <w:lang w:val="ro-RO"/>
              </w:rPr>
              <w:t>Total</w:t>
            </w:r>
          </w:p>
        </w:tc>
        <w:tc>
          <w:tcPr>
            <w:tcW w:w="1418" w:type="dxa"/>
            <w:vAlign w:val="center"/>
          </w:tcPr>
          <w:p w14:paraId="3821904D" w14:textId="3BCD63CA" w:rsidR="00030BE8" w:rsidRPr="00295131" w:rsidRDefault="00030BE8" w:rsidP="006460B8">
            <w:pPr>
              <w:spacing w:after="0" w:line="240" w:lineRule="auto"/>
              <w:jc w:val="center"/>
              <w:rPr>
                <w:b/>
                <w:bCs/>
                <w:sz w:val="20"/>
                <w:szCs w:val="20"/>
                <w:lang w:val="ro-RO"/>
              </w:rPr>
            </w:pPr>
            <w:r w:rsidRPr="00295131">
              <w:rPr>
                <w:b/>
                <w:bCs/>
                <w:sz w:val="20"/>
                <w:szCs w:val="20"/>
                <w:lang w:val="ro-RO"/>
              </w:rPr>
              <w:t>13841,60</w:t>
            </w:r>
          </w:p>
        </w:tc>
        <w:tc>
          <w:tcPr>
            <w:tcW w:w="1134" w:type="dxa"/>
            <w:vAlign w:val="center"/>
          </w:tcPr>
          <w:p w14:paraId="7AA99DDB" w14:textId="40D138F7" w:rsidR="00030BE8" w:rsidRPr="00295131" w:rsidRDefault="00030BE8" w:rsidP="006460B8">
            <w:pPr>
              <w:spacing w:after="0" w:line="240" w:lineRule="auto"/>
              <w:jc w:val="center"/>
              <w:rPr>
                <w:b/>
                <w:bCs/>
                <w:sz w:val="20"/>
                <w:szCs w:val="20"/>
                <w:lang w:val="ro-RO"/>
              </w:rPr>
            </w:pPr>
            <w:r w:rsidRPr="00295131">
              <w:rPr>
                <w:b/>
                <w:bCs/>
                <w:sz w:val="20"/>
                <w:szCs w:val="20"/>
                <w:lang w:val="ro-RO"/>
              </w:rPr>
              <w:t>1681,39</w:t>
            </w:r>
          </w:p>
        </w:tc>
        <w:tc>
          <w:tcPr>
            <w:tcW w:w="1276" w:type="dxa"/>
            <w:vAlign w:val="center"/>
          </w:tcPr>
          <w:p w14:paraId="5819CA20" w14:textId="648CB5E1" w:rsidR="00030BE8" w:rsidRPr="00295131" w:rsidRDefault="00030BE8" w:rsidP="006460B8">
            <w:pPr>
              <w:spacing w:after="0" w:line="240" w:lineRule="auto"/>
              <w:jc w:val="center"/>
              <w:rPr>
                <w:b/>
                <w:bCs/>
                <w:sz w:val="20"/>
                <w:szCs w:val="20"/>
                <w:lang w:val="ro-RO"/>
              </w:rPr>
            </w:pPr>
            <w:r w:rsidRPr="00295131">
              <w:rPr>
                <w:b/>
                <w:bCs/>
                <w:sz w:val="20"/>
                <w:szCs w:val="20"/>
                <w:lang w:val="ro-RO"/>
              </w:rPr>
              <w:t>2471,53</w:t>
            </w:r>
          </w:p>
        </w:tc>
        <w:tc>
          <w:tcPr>
            <w:tcW w:w="1224" w:type="dxa"/>
            <w:vAlign w:val="center"/>
          </w:tcPr>
          <w:p w14:paraId="706C194B" w14:textId="7BE14C42" w:rsidR="00030BE8" w:rsidRPr="00295131" w:rsidRDefault="00030BE8" w:rsidP="006460B8">
            <w:pPr>
              <w:spacing w:after="0" w:line="240" w:lineRule="auto"/>
              <w:jc w:val="center"/>
              <w:rPr>
                <w:b/>
                <w:bCs/>
                <w:sz w:val="20"/>
                <w:szCs w:val="20"/>
                <w:lang w:val="ro-RO"/>
              </w:rPr>
            </w:pPr>
            <w:r w:rsidRPr="00295131">
              <w:rPr>
                <w:b/>
                <w:bCs/>
                <w:sz w:val="20"/>
                <w:szCs w:val="20"/>
                <w:lang w:val="ro-RO"/>
              </w:rPr>
              <w:t>277,19</w:t>
            </w:r>
          </w:p>
        </w:tc>
      </w:tr>
    </w:tbl>
    <w:p w14:paraId="4668B649" w14:textId="22D45AA9" w:rsidR="00030BE8" w:rsidRPr="00295131" w:rsidRDefault="00030BE8" w:rsidP="00030BE8">
      <w:pPr>
        <w:pStyle w:val="Text"/>
        <w:spacing w:before="0" w:after="0"/>
        <w:jc w:val="right"/>
        <w:rPr>
          <w:rFonts w:cs="Arial"/>
          <w:i/>
          <w:color w:val="38556D"/>
          <w:sz w:val="18"/>
          <w:szCs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6C47E410" w14:textId="77777777" w:rsidR="00685EB4" w:rsidRPr="00295131" w:rsidRDefault="00685EB4" w:rsidP="00030BE8">
      <w:pPr>
        <w:pStyle w:val="Text"/>
        <w:spacing w:before="0" w:after="0"/>
        <w:jc w:val="right"/>
        <w:rPr>
          <w:rFonts w:cs="Arial"/>
          <w:i/>
          <w:color w:val="38556D"/>
          <w:sz w:val="18"/>
        </w:rPr>
      </w:pPr>
    </w:p>
    <w:p w14:paraId="0DA9F581" w14:textId="77777777" w:rsidR="00946AB7" w:rsidRPr="00295131" w:rsidRDefault="00946AB7" w:rsidP="00946AB7">
      <w:pPr>
        <w:rPr>
          <w:lang w:val="ro-RO"/>
        </w:rPr>
      </w:pPr>
    </w:p>
    <w:p w14:paraId="10D1BE5D" w14:textId="3A206C19" w:rsidR="00685EB4" w:rsidRPr="00295131" w:rsidRDefault="0072298A" w:rsidP="0072298A">
      <w:pPr>
        <w:pStyle w:val="Heading4"/>
        <w:rPr>
          <w:lang w:val="ro-RO"/>
        </w:rPr>
      </w:pPr>
      <w:bookmarkStart w:id="184" w:name="_Toc115792428"/>
      <w:r w:rsidRPr="00295131">
        <w:rPr>
          <w:lang w:val="ro-RO"/>
        </w:rPr>
        <w:t>Evaluarea poluării</w:t>
      </w:r>
      <w:bookmarkEnd w:id="184"/>
    </w:p>
    <w:p w14:paraId="215791B5" w14:textId="737E4CD1" w:rsidR="0072298A" w:rsidRPr="00295131" w:rsidRDefault="0072298A" w:rsidP="0072298A">
      <w:pPr>
        <w:pStyle w:val="Text"/>
      </w:pPr>
      <w:r w:rsidRPr="00295131">
        <w:t>Datele referitoare la calitatea aerului în regiunea  Bucure</w:t>
      </w:r>
      <w:r w:rsidR="00D57A22" w:rsidRPr="00295131">
        <w:t>ș</w:t>
      </w:r>
      <w:r w:rsidRPr="00295131">
        <w:t>ti-Ilfov (poluan</w:t>
      </w:r>
      <w:r w:rsidR="00D57A22" w:rsidRPr="00295131">
        <w:t>ț</w:t>
      </w:r>
      <w:r w:rsidRPr="00295131">
        <w:t>ii măsura</w:t>
      </w:r>
      <w:r w:rsidR="00D57A22" w:rsidRPr="00295131">
        <w:t>ț</w:t>
      </w:r>
      <w:r w:rsidRPr="00295131">
        <w:t>i fiind: SO</w:t>
      </w:r>
      <w:r w:rsidRPr="00295131">
        <w:rPr>
          <w:vertAlign w:val="subscript"/>
        </w:rPr>
        <w:t>2</w:t>
      </w:r>
      <w:r w:rsidRPr="00295131">
        <w:t>, NOx, CO, O</w:t>
      </w:r>
      <w:r w:rsidRPr="00295131">
        <w:rPr>
          <w:vertAlign w:val="subscript"/>
        </w:rPr>
        <w:t>3</w:t>
      </w:r>
      <w:r w:rsidRPr="00295131">
        <w:t>, PM</w:t>
      </w:r>
      <w:r w:rsidRPr="00295131">
        <w:rPr>
          <w:vertAlign w:val="subscript"/>
        </w:rPr>
        <w:t>10</w:t>
      </w:r>
      <w:r w:rsidRPr="00295131">
        <w:t>, PM</w:t>
      </w:r>
      <w:r w:rsidRPr="00295131">
        <w:rPr>
          <w:vertAlign w:val="subscript"/>
        </w:rPr>
        <w:t>2,5</w:t>
      </w:r>
      <w:r w:rsidRPr="00295131">
        <w:t>, plumb, cadmiu, nichel) sunt furnizate în timp real – inclusiv publicului –</w:t>
      </w:r>
      <w:r w:rsidR="0025748E" w:rsidRPr="00295131">
        <w:t xml:space="preserve"> și </w:t>
      </w:r>
      <w:r w:rsidRPr="00295131">
        <w:t xml:space="preserve"> provin de la cele 8 sta</w:t>
      </w:r>
      <w:r w:rsidR="00D57A22" w:rsidRPr="00295131">
        <w:t>ț</w:t>
      </w:r>
      <w:r w:rsidRPr="00295131">
        <w:t xml:space="preserve">ii automate, repartizate astfel : </w:t>
      </w:r>
    </w:p>
    <w:p w14:paraId="377D9356" w14:textId="7EC09A51" w:rsidR="0072298A" w:rsidRPr="00295131" w:rsidRDefault="0072298A" w:rsidP="0072298A">
      <w:pPr>
        <w:pStyle w:val="Lista"/>
      </w:pPr>
      <w:r w:rsidRPr="00295131">
        <w:t>sta</w:t>
      </w:r>
      <w:r w:rsidR="00D57A22" w:rsidRPr="00295131">
        <w:t>ț</w:t>
      </w:r>
      <w:r w:rsidRPr="00295131">
        <w:t>ie de fond regional – Balote</w:t>
      </w:r>
      <w:r w:rsidR="00D57A22" w:rsidRPr="00295131">
        <w:t>ș</w:t>
      </w:r>
      <w:r w:rsidRPr="00295131">
        <w:t>ti;</w:t>
      </w:r>
    </w:p>
    <w:p w14:paraId="678A2820" w14:textId="1593B87A" w:rsidR="0072298A" w:rsidRPr="00295131" w:rsidRDefault="0072298A" w:rsidP="0072298A">
      <w:pPr>
        <w:pStyle w:val="Lista"/>
      </w:pPr>
      <w:r w:rsidRPr="00295131">
        <w:t>sta</w:t>
      </w:r>
      <w:r w:rsidR="00D57A22" w:rsidRPr="00295131">
        <w:t>ț</w:t>
      </w:r>
      <w:r w:rsidRPr="00295131">
        <w:t>ie de fond suburban – Măgurele;</w:t>
      </w:r>
    </w:p>
    <w:p w14:paraId="3A324451" w14:textId="5A75DD42" w:rsidR="0072298A" w:rsidRPr="00295131" w:rsidRDefault="0072298A" w:rsidP="0072298A">
      <w:pPr>
        <w:pStyle w:val="Lista"/>
      </w:pPr>
      <w:r w:rsidRPr="00295131">
        <w:t>sta</w:t>
      </w:r>
      <w:r w:rsidR="00D57A22" w:rsidRPr="00295131">
        <w:t>ț</w:t>
      </w:r>
      <w:r w:rsidRPr="00295131">
        <w:t>ie de fond urban – Lacul Morii (APM Bucure</w:t>
      </w:r>
      <w:r w:rsidR="00D57A22" w:rsidRPr="00295131">
        <w:t>ș</w:t>
      </w:r>
      <w:r w:rsidRPr="00295131">
        <w:t>ti);</w:t>
      </w:r>
    </w:p>
    <w:p w14:paraId="3573B875" w14:textId="2C4194E5" w:rsidR="0072298A" w:rsidRPr="00295131" w:rsidRDefault="0072298A" w:rsidP="0072298A">
      <w:pPr>
        <w:pStyle w:val="Lista"/>
      </w:pPr>
      <w:r w:rsidRPr="00295131">
        <w:t>2 sta</w:t>
      </w:r>
      <w:r w:rsidR="00D57A22" w:rsidRPr="00295131">
        <w:t>ț</w:t>
      </w:r>
      <w:r w:rsidRPr="00295131">
        <w:t>ii de trafic – Sos. Mihai Bravu</w:t>
      </w:r>
      <w:r w:rsidR="0025748E" w:rsidRPr="00295131">
        <w:t xml:space="preserve"> și </w:t>
      </w:r>
      <w:r w:rsidRPr="00295131">
        <w:t>Cercul Militar National;</w:t>
      </w:r>
    </w:p>
    <w:p w14:paraId="337842F6" w14:textId="0FC4498F" w:rsidR="0072298A" w:rsidRPr="00295131" w:rsidRDefault="0072298A" w:rsidP="0072298A">
      <w:pPr>
        <w:pStyle w:val="Lista"/>
      </w:pPr>
      <w:r w:rsidRPr="00295131">
        <w:t>3 sta</w:t>
      </w:r>
      <w:r w:rsidR="00D57A22" w:rsidRPr="00295131">
        <w:t>ț</w:t>
      </w:r>
      <w:r w:rsidRPr="00295131">
        <w:t>ii industriale – Drumul Taberei, Titan</w:t>
      </w:r>
      <w:r w:rsidR="0025748E" w:rsidRPr="00295131">
        <w:t xml:space="preserve"> și </w:t>
      </w:r>
      <w:r w:rsidRPr="00295131">
        <w:t>Berceni.</w:t>
      </w:r>
    </w:p>
    <w:p w14:paraId="224B72E2" w14:textId="1BC969F5" w:rsidR="00C945AC" w:rsidRPr="00295131" w:rsidRDefault="004735AC" w:rsidP="004735AC">
      <w:pPr>
        <w:pStyle w:val="Text"/>
        <w:spacing w:after="0"/>
        <w:jc w:val="center"/>
      </w:pPr>
      <w:r w:rsidRPr="00295131">
        <w:rPr>
          <w:noProof/>
          <w:lang w:val="en-US"/>
        </w:rPr>
        <w:lastRenderedPageBreak/>
        <w:drawing>
          <wp:inline distT="0" distB="0" distL="0" distR="0" wp14:anchorId="033DD3D3" wp14:editId="42F935A2">
            <wp:extent cx="5580000" cy="4464742"/>
            <wp:effectExtent l="19050" t="19050" r="20955"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5580000" cy="4464742"/>
                    </a:xfrm>
                    <a:prstGeom prst="rect">
                      <a:avLst/>
                    </a:prstGeom>
                    <a:ln>
                      <a:solidFill>
                        <a:srgbClr val="38556D"/>
                      </a:solidFill>
                    </a:ln>
                  </pic:spPr>
                </pic:pic>
              </a:graphicData>
            </a:graphic>
          </wp:inline>
        </w:drawing>
      </w:r>
    </w:p>
    <w:p w14:paraId="306B05D6" w14:textId="726C0215" w:rsidR="004735AC" w:rsidRPr="00295131" w:rsidRDefault="004735AC" w:rsidP="004735AC">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bookmarkStart w:id="185" w:name="_Hlk13744384"/>
      <w:r w:rsidR="00A526D2" w:rsidRPr="00295131">
        <w:fldChar w:fldCharType="begin"/>
      </w:r>
      <w:r w:rsidR="00A526D2" w:rsidRPr="00295131">
        <w:instrText xml:space="preserve"> HYPERLINK "http://www.calitateaer.ro" </w:instrText>
      </w:r>
      <w:r w:rsidR="00A526D2" w:rsidRPr="00295131">
        <w:fldChar w:fldCharType="separate"/>
      </w:r>
      <w:r w:rsidRPr="00295131">
        <w:rPr>
          <w:rStyle w:val="Hyperlink"/>
          <w:i/>
          <w:iCs/>
          <w:sz w:val="18"/>
          <w:szCs w:val="18"/>
        </w:rPr>
        <w:t>http://www.calitateaer.ro</w:t>
      </w:r>
      <w:r w:rsidR="00A526D2" w:rsidRPr="00295131">
        <w:rPr>
          <w:rStyle w:val="Hyperlink"/>
          <w:i/>
          <w:iCs/>
          <w:sz w:val="18"/>
          <w:szCs w:val="18"/>
        </w:rPr>
        <w:fldChar w:fldCharType="end"/>
      </w:r>
      <w:r w:rsidRPr="00295131">
        <w:rPr>
          <w:rFonts w:cs="Arial"/>
          <w:i/>
          <w:color w:val="38556D"/>
          <w:sz w:val="18"/>
          <w:szCs w:val="18"/>
        </w:rPr>
        <w:t>.</w:t>
      </w:r>
      <w:bookmarkEnd w:id="185"/>
    </w:p>
    <w:p w14:paraId="14CB9CF7" w14:textId="1A28EF03" w:rsidR="004735AC" w:rsidRPr="00295131" w:rsidRDefault="004735AC" w:rsidP="004735AC">
      <w:pPr>
        <w:pStyle w:val="Caption"/>
        <w:jc w:val="center"/>
        <w:rPr>
          <w:rFonts w:cs="Arial"/>
          <w:lang w:val="ro-RO"/>
        </w:rPr>
      </w:pPr>
      <w:bookmarkStart w:id="186" w:name="_Toc115792535"/>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13</w:t>
      </w:r>
      <w:r w:rsidRPr="00295131">
        <w:rPr>
          <w:rFonts w:cs="Arial"/>
          <w:b/>
          <w:lang w:val="ro-RO"/>
        </w:rPr>
        <w:fldChar w:fldCharType="end"/>
      </w:r>
      <w:r w:rsidRPr="00295131">
        <w:rPr>
          <w:rFonts w:cs="Arial"/>
          <w:b/>
          <w:lang w:val="ro-RO"/>
        </w:rPr>
        <w:t>.</w:t>
      </w:r>
      <w:r w:rsidRPr="00295131">
        <w:rPr>
          <w:rFonts w:cs="Arial"/>
          <w:lang w:val="ro-RO"/>
        </w:rPr>
        <w:t xml:space="preserve"> Amplasarea sta</w:t>
      </w:r>
      <w:r w:rsidR="00D57A22" w:rsidRPr="00295131">
        <w:rPr>
          <w:rFonts w:cs="Arial"/>
          <w:lang w:val="ro-RO"/>
        </w:rPr>
        <w:t>ț</w:t>
      </w:r>
      <w:r w:rsidRPr="00295131">
        <w:rPr>
          <w:rFonts w:cs="Arial"/>
          <w:lang w:val="ro-RO"/>
        </w:rPr>
        <w:t>iilor de monitorizare a calită</w:t>
      </w:r>
      <w:r w:rsidR="00D57A22" w:rsidRPr="00295131">
        <w:rPr>
          <w:rFonts w:cs="Arial"/>
          <w:lang w:val="ro-RO"/>
        </w:rPr>
        <w:t>ț</w:t>
      </w:r>
      <w:r w:rsidRPr="00295131">
        <w:rPr>
          <w:rFonts w:cs="Arial"/>
          <w:lang w:val="ro-RO"/>
        </w:rPr>
        <w:t>ii aerului în Municipiul Bucure</w:t>
      </w:r>
      <w:r w:rsidR="00D57A22" w:rsidRPr="00295131">
        <w:rPr>
          <w:rFonts w:cs="Arial"/>
          <w:lang w:val="ro-RO"/>
        </w:rPr>
        <w:t>ș</w:t>
      </w:r>
      <w:r w:rsidRPr="00295131">
        <w:rPr>
          <w:rFonts w:cs="Arial"/>
          <w:lang w:val="ro-RO"/>
        </w:rPr>
        <w:t>ti.</w:t>
      </w:r>
      <w:bookmarkEnd w:id="186"/>
    </w:p>
    <w:p w14:paraId="18F2A9DB" w14:textId="2583DB5D" w:rsidR="004735AC" w:rsidRPr="00295131" w:rsidRDefault="004735AC" w:rsidP="004735AC">
      <w:pPr>
        <w:pStyle w:val="Text"/>
      </w:pPr>
      <w:r w:rsidRPr="00295131">
        <w:t>Echipamentele de măsurare din sta</w:t>
      </w:r>
      <w:r w:rsidR="00D57A22" w:rsidRPr="00295131">
        <w:t>ț</w:t>
      </w:r>
      <w:r w:rsidRPr="00295131">
        <w:t>iile de monitorizare furnizează continuu</w:t>
      </w:r>
      <w:r w:rsidR="0025748E" w:rsidRPr="00295131">
        <w:t xml:space="preserve"> și </w:t>
      </w:r>
      <w:r w:rsidRPr="00295131">
        <w:t>în timp real date de calitate a aerului ca medii orare pentru poluan</w:t>
      </w:r>
      <w:r w:rsidR="00D57A22" w:rsidRPr="00295131">
        <w:t>ț</w:t>
      </w:r>
      <w:r w:rsidRPr="00295131">
        <w:t>ii: dioxid de sulf (SO</w:t>
      </w:r>
      <w:r w:rsidRPr="00295131">
        <w:rPr>
          <w:vertAlign w:val="subscript"/>
        </w:rPr>
        <w:t>2</w:t>
      </w:r>
      <w:r w:rsidRPr="00295131">
        <w:t>), oxizi de azot (NOx), monoxid de carbon (CO), benzen (C</w:t>
      </w:r>
      <w:r w:rsidRPr="00295131">
        <w:rPr>
          <w:vertAlign w:val="subscript"/>
        </w:rPr>
        <w:t>6</w:t>
      </w:r>
      <w:r w:rsidRPr="00295131">
        <w:t>H</w:t>
      </w:r>
      <w:r w:rsidRPr="00295131">
        <w:rPr>
          <w:vertAlign w:val="subscript"/>
        </w:rPr>
        <w:t>6</w:t>
      </w:r>
      <w:r w:rsidRPr="00295131">
        <w:t>)</w:t>
      </w:r>
      <w:r w:rsidR="0025748E" w:rsidRPr="00295131">
        <w:t xml:space="preserve"> și </w:t>
      </w:r>
      <w:r w:rsidRPr="00295131">
        <w:t>ozon (O</w:t>
      </w:r>
      <w:r w:rsidRPr="00295131">
        <w:rPr>
          <w:vertAlign w:val="subscript"/>
        </w:rPr>
        <w:t>3</w:t>
      </w:r>
      <w:r w:rsidRPr="00295131">
        <w:t xml:space="preserve">). în scopul verificării măsurărilor </w:t>
      </w:r>
      <w:r w:rsidR="00D57A22" w:rsidRPr="00295131">
        <w:t>ș</w:t>
      </w:r>
      <w:r w:rsidRPr="00295131">
        <w:t>i estimării transportului de poluan</w:t>
      </w:r>
      <w:r w:rsidR="00D57A22" w:rsidRPr="00295131">
        <w:t>ț</w:t>
      </w:r>
      <w:r w:rsidRPr="00295131">
        <w:t>i, 5 dintre cele 8 sta</w:t>
      </w:r>
      <w:r w:rsidR="00D57A22" w:rsidRPr="00295131">
        <w:t>ț</w:t>
      </w:r>
      <w:r w:rsidRPr="00295131">
        <w:t xml:space="preserve">ii dispun de aparatură pentru măsurări meteorologice (viteza </w:t>
      </w:r>
      <w:r w:rsidR="00D57A22" w:rsidRPr="00295131">
        <w:t>ș</w:t>
      </w:r>
      <w:r w:rsidRPr="00295131">
        <w:t>i direc</w:t>
      </w:r>
      <w:r w:rsidR="00D57A22" w:rsidRPr="00295131">
        <w:t>ț</w:t>
      </w:r>
      <w:r w:rsidRPr="00295131">
        <w:t xml:space="preserve">ia vântului, temperatura </w:t>
      </w:r>
      <w:r w:rsidR="00D57A22" w:rsidRPr="00295131">
        <w:t>ș</w:t>
      </w:r>
      <w:r w:rsidRPr="00295131">
        <w:t>i umiditatea aerului, radia</w:t>
      </w:r>
      <w:r w:rsidR="00D57A22" w:rsidRPr="00295131">
        <w:t>ț</w:t>
      </w:r>
      <w:r w:rsidRPr="00295131">
        <w:t>ia solară, presiunea atmosferică, cantitate de precipita</w:t>
      </w:r>
      <w:r w:rsidR="00D57A22" w:rsidRPr="00295131">
        <w:t>ț</w:t>
      </w:r>
      <w:r w:rsidRPr="00295131">
        <w:t>ii). De asemenea, în sta</w:t>
      </w:r>
      <w:r w:rsidR="00D57A22" w:rsidRPr="00295131">
        <w:t>ț</w:t>
      </w:r>
      <w:r w:rsidRPr="00295131">
        <w:t>ii se asigură continuu prelevarea timp de 24 de ore a probelor de particule în suspensie, care sunt apoi analizate în laborator cu furnizarea unor medii zilnice pentru concentra</w:t>
      </w:r>
      <w:r w:rsidR="00D57A22" w:rsidRPr="00295131">
        <w:t>ț</w:t>
      </w:r>
      <w:r w:rsidRPr="00295131">
        <w:t>iile în aer de PM</w:t>
      </w:r>
      <w:r w:rsidRPr="00295131">
        <w:rPr>
          <w:vertAlign w:val="subscript"/>
        </w:rPr>
        <w:t>10</w:t>
      </w:r>
      <w:r w:rsidRPr="00295131">
        <w:t>, PM</w:t>
      </w:r>
      <w:r w:rsidRPr="00295131">
        <w:rPr>
          <w:vertAlign w:val="subscript"/>
        </w:rPr>
        <w:t>2,5</w:t>
      </w:r>
      <w:r w:rsidRPr="00295131">
        <w:t>, plumb, cadmiu, nichel.</w:t>
      </w:r>
    </w:p>
    <w:p w14:paraId="4D49EA93" w14:textId="334742E8" w:rsidR="00400715" w:rsidRPr="00295131" w:rsidRDefault="00400715" w:rsidP="00400715">
      <w:pPr>
        <w:pStyle w:val="Caption"/>
        <w:jc w:val="right"/>
        <w:rPr>
          <w:lang w:val="ro-RO"/>
        </w:rPr>
      </w:pPr>
      <w:bookmarkStart w:id="187" w:name="_Toc115792566"/>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15</w:t>
      </w:r>
      <w:r w:rsidRPr="00295131">
        <w:rPr>
          <w:b/>
          <w:bCs/>
          <w:lang w:val="ro-RO"/>
        </w:rPr>
        <w:fldChar w:fldCharType="end"/>
      </w:r>
      <w:r w:rsidRPr="00295131">
        <w:rPr>
          <w:b/>
          <w:bCs/>
          <w:lang w:val="ro-RO"/>
        </w:rPr>
        <w:t>.</w:t>
      </w:r>
      <w:r w:rsidRPr="00295131">
        <w:rPr>
          <w:lang w:val="ro-RO"/>
        </w:rPr>
        <w:t xml:space="preserve"> Concentra</w:t>
      </w:r>
      <w:r w:rsidR="00D57A22" w:rsidRPr="00295131">
        <w:rPr>
          <w:lang w:val="ro-RO"/>
        </w:rPr>
        <w:t>ț</w:t>
      </w:r>
      <w:r w:rsidRPr="00295131">
        <w:rPr>
          <w:lang w:val="ro-RO"/>
        </w:rPr>
        <w:t>ii medii pentru dioxidul de azot (NO</w:t>
      </w:r>
      <w:r w:rsidRPr="00295131">
        <w:rPr>
          <w:vertAlign w:val="subscript"/>
          <w:lang w:val="ro-RO"/>
        </w:rPr>
        <w:t>2</w:t>
      </w:r>
      <w:r w:rsidRPr="00295131">
        <w:rPr>
          <w:lang w:val="ro-RO"/>
        </w:rPr>
        <w:t>).</w:t>
      </w:r>
      <w:bookmarkEnd w:id="187"/>
    </w:p>
    <w:tbl>
      <w:tblPr>
        <w:tblW w:w="5000" w:type="pct"/>
        <w:tblLook w:val="04A0" w:firstRow="1" w:lastRow="0" w:firstColumn="1" w:lastColumn="0" w:noHBand="0" w:noVBand="1"/>
      </w:tblPr>
      <w:tblGrid>
        <w:gridCol w:w="1787"/>
        <w:gridCol w:w="721"/>
        <w:gridCol w:w="723"/>
        <w:gridCol w:w="725"/>
        <w:gridCol w:w="725"/>
        <w:gridCol w:w="725"/>
        <w:gridCol w:w="725"/>
        <w:gridCol w:w="725"/>
        <w:gridCol w:w="725"/>
        <w:gridCol w:w="725"/>
        <w:gridCol w:w="710"/>
      </w:tblGrid>
      <w:tr w:rsidR="00400715" w:rsidRPr="00295131" w14:paraId="7FEA5D15" w14:textId="77777777" w:rsidTr="00400715">
        <w:tc>
          <w:tcPr>
            <w:tcW w:w="991" w:type="pct"/>
            <w:tcBorders>
              <w:top w:val="single" w:sz="4" w:space="0" w:color="auto"/>
              <w:left w:val="single" w:sz="4" w:space="0" w:color="auto"/>
              <w:right w:val="single" w:sz="4" w:space="0" w:color="auto"/>
            </w:tcBorders>
            <w:shd w:val="clear" w:color="auto" w:fill="38556D"/>
            <w:noWrap/>
            <w:vAlign w:val="center"/>
          </w:tcPr>
          <w:p w14:paraId="6A1C2EB3" w14:textId="783BB14C" w:rsidR="00400715" w:rsidRPr="00295131" w:rsidRDefault="00400715" w:rsidP="00400715">
            <w:pPr>
              <w:spacing w:after="0" w:line="240" w:lineRule="auto"/>
              <w:jc w:val="center"/>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Sta</w:t>
            </w:r>
            <w:r w:rsidR="00D57A22" w:rsidRPr="00295131">
              <w:rPr>
                <w:rFonts w:eastAsia="Times New Roman" w:cs="Arial"/>
                <w:b/>
                <w:bCs/>
                <w:color w:val="FFFFFF" w:themeColor="background1"/>
                <w:sz w:val="18"/>
                <w:szCs w:val="18"/>
                <w:lang w:val="ro-RO"/>
              </w:rPr>
              <w:t>ț</w:t>
            </w:r>
            <w:r w:rsidRPr="00295131">
              <w:rPr>
                <w:rFonts w:eastAsia="Times New Roman" w:cs="Arial"/>
                <w:b/>
                <w:bCs/>
                <w:color w:val="FFFFFF" w:themeColor="background1"/>
                <w:sz w:val="18"/>
                <w:szCs w:val="18"/>
                <w:lang w:val="ro-RO"/>
              </w:rPr>
              <w:t>ie</w:t>
            </w:r>
          </w:p>
        </w:tc>
        <w:tc>
          <w:tcPr>
            <w:tcW w:w="4009" w:type="pct"/>
            <w:gridSpan w:val="10"/>
            <w:tcBorders>
              <w:top w:val="single" w:sz="4" w:space="0" w:color="auto"/>
              <w:left w:val="nil"/>
              <w:bottom w:val="single" w:sz="4" w:space="0" w:color="auto"/>
              <w:right w:val="single" w:sz="4" w:space="0" w:color="auto"/>
            </w:tcBorders>
            <w:shd w:val="clear" w:color="auto" w:fill="38556D"/>
            <w:noWrap/>
            <w:vAlign w:val="bottom"/>
          </w:tcPr>
          <w:p w14:paraId="1D5FD13A" w14:textId="19E30646" w:rsidR="00400715" w:rsidRPr="00295131" w:rsidRDefault="00400715" w:rsidP="00400715">
            <w:pPr>
              <w:spacing w:after="0" w:line="240" w:lineRule="auto"/>
              <w:jc w:val="center"/>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Concentra</w:t>
            </w:r>
            <w:r w:rsidR="00D57A22" w:rsidRPr="00295131">
              <w:rPr>
                <w:rFonts w:eastAsia="Times New Roman" w:cs="Arial"/>
                <w:b/>
                <w:bCs/>
                <w:color w:val="FFFFFF" w:themeColor="background1"/>
                <w:sz w:val="18"/>
                <w:szCs w:val="18"/>
                <w:lang w:val="ro-RO"/>
              </w:rPr>
              <w:t>ț</w:t>
            </w:r>
            <w:r w:rsidRPr="00295131">
              <w:rPr>
                <w:rFonts w:eastAsia="Times New Roman" w:cs="Arial"/>
                <w:b/>
                <w:bCs/>
                <w:color w:val="FFFFFF" w:themeColor="background1"/>
                <w:sz w:val="18"/>
                <w:szCs w:val="18"/>
                <w:lang w:val="ro-RO"/>
              </w:rPr>
              <w:t>ia anuală de NO</w:t>
            </w:r>
            <w:r w:rsidRPr="00295131">
              <w:rPr>
                <w:rFonts w:eastAsia="Times New Roman" w:cs="Arial"/>
                <w:b/>
                <w:bCs/>
                <w:color w:val="FFFFFF" w:themeColor="background1"/>
                <w:sz w:val="18"/>
                <w:szCs w:val="18"/>
                <w:vertAlign w:val="subscript"/>
                <w:lang w:val="ro-RO"/>
              </w:rPr>
              <w:t>2</w:t>
            </w:r>
            <w:r w:rsidRPr="00295131">
              <w:rPr>
                <w:rFonts w:eastAsia="Times New Roman" w:cs="Arial"/>
                <w:b/>
                <w:bCs/>
                <w:color w:val="FFFFFF" w:themeColor="background1"/>
                <w:sz w:val="18"/>
                <w:szCs w:val="18"/>
                <w:lang w:val="ro-RO"/>
              </w:rPr>
              <w:t xml:space="preserve"> (µg/m</w:t>
            </w:r>
            <w:r w:rsidRPr="00295131">
              <w:rPr>
                <w:rFonts w:eastAsia="Times New Roman" w:cs="Arial"/>
                <w:b/>
                <w:bCs/>
                <w:color w:val="FFFFFF" w:themeColor="background1"/>
                <w:sz w:val="18"/>
                <w:szCs w:val="18"/>
                <w:vertAlign w:val="superscript"/>
                <w:lang w:val="ro-RO"/>
              </w:rPr>
              <w:t>3</w:t>
            </w:r>
            <w:r w:rsidRPr="00295131">
              <w:rPr>
                <w:rFonts w:eastAsia="Times New Roman" w:cs="Arial"/>
                <w:b/>
                <w:bCs/>
                <w:color w:val="FFFFFF" w:themeColor="background1"/>
                <w:sz w:val="18"/>
                <w:szCs w:val="18"/>
                <w:lang w:val="ro-RO"/>
              </w:rPr>
              <w:t>)</w:t>
            </w:r>
          </w:p>
        </w:tc>
      </w:tr>
      <w:tr w:rsidR="00400715" w:rsidRPr="00295131" w14:paraId="3D36087D" w14:textId="77777777" w:rsidTr="00400715">
        <w:tc>
          <w:tcPr>
            <w:tcW w:w="991" w:type="pct"/>
            <w:tcBorders>
              <w:left w:val="single" w:sz="4" w:space="0" w:color="auto"/>
              <w:bottom w:val="single" w:sz="4" w:space="0" w:color="auto"/>
              <w:right w:val="single" w:sz="4" w:space="0" w:color="auto"/>
            </w:tcBorders>
            <w:shd w:val="clear" w:color="auto" w:fill="38556D"/>
            <w:noWrap/>
            <w:vAlign w:val="bottom"/>
            <w:hideMark/>
          </w:tcPr>
          <w:p w14:paraId="48B04322" w14:textId="042E56B5" w:rsidR="00400715" w:rsidRPr="00295131" w:rsidRDefault="00400715" w:rsidP="004735AC">
            <w:pPr>
              <w:spacing w:after="0" w:line="240" w:lineRule="auto"/>
              <w:rPr>
                <w:rFonts w:eastAsia="Times New Roman" w:cs="Arial"/>
                <w:b/>
                <w:bCs/>
                <w:color w:val="FFFFFF" w:themeColor="background1"/>
                <w:sz w:val="18"/>
                <w:szCs w:val="18"/>
                <w:lang w:val="ro-RO"/>
              </w:rPr>
            </w:pPr>
          </w:p>
        </w:tc>
        <w:tc>
          <w:tcPr>
            <w:tcW w:w="400" w:type="pct"/>
            <w:tcBorders>
              <w:top w:val="single" w:sz="4" w:space="0" w:color="auto"/>
              <w:left w:val="nil"/>
              <w:bottom w:val="single" w:sz="4" w:space="0" w:color="auto"/>
              <w:right w:val="single" w:sz="4" w:space="0" w:color="auto"/>
            </w:tcBorders>
            <w:shd w:val="clear" w:color="auto" w:fill="38556D"/>
            <w:noWrap/>
            <w:vAlign w:val="bottom"/>
            <w:hideMark/>
          </w:tcPr>
          <w:p w14:paraId="2D0C405A"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2009</w:t>
            </w:r>
          </w:p>
        </w:tc>
        <w:tc>
          <w:tcPr>
            <w:tcW w:w="401" w:type="pct"/>
            <w:tcBorders>
              <w:top w:val="single" w:sz="4" w:space="0" w:color="auto"/>
              <w:left w:val="nil"/>
              <w:bottom w:val="single" w:sz="4" w:space="0" w:color="auto"/>
              <w:right w:val="single" w:sz="4" w:space="0" w:color="auto"/>
            </w:tcBorders>
            <w:shd w:val="clear" w:color="auto" w:fill="38556D"/>
            <w:noWrap/>
            <w:vAlign w:val="bottom"/>
            <w:hideMark/>
          </w:tcPr>
          <w:p w14:paraId="4A0D7DBC"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2010</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029D6241"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2011</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6ACEF9A1"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2012</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214B812A"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2013</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68A6F369"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2014</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67D4E41A"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2015</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6D3F94EE"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2016</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3B416659"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2017</w:t>
            </w:r>
          </w:p>
        </w:tc>
        <w:tc>
          <w:tcPr>
            <w:tcW w:w="394" w:type="pct"/>
            <w:tcBorders>
              <w:top w:val="single" w:sz="4" w:space="0" w:color="auto"/>
              <w:left w:val="nil"/>
              <w:bottom w:val="single" w:sz="4" w:space="0" w:color="auto"/>
              <w:right w:val="single" w:sz="4" w:space="0" w:color="auto"/>
            </w:tcBorders>
            <w:shd w:val="clear" w:color="auto" w:fill="38556D"/>
            <w:noWrap/>
            <w:vAlign w:val="bottom"/>
            <w:hideMark/>
          </w:tcPr>
          <w:p w14:paraId="57002FC9" w14:textId="77777777" w:rsidR="00400715" w:rsidRPr="00295131" w:rsidRDefault="00400715" w:rsidP="004735AC">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2018</w:t>
            </w:r>
          </w:p>
        </w:tc>
      </w:tr>
      <w:tr w:rsidR="00400715" w:rsidRPr="00295131" w14:paraId="0648C115"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5CF06E69"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B-1 Lacul Morii</w:t>
            </w:r>
          </w:p>
        </w:tc>
        <w:tc>
          <w:tcPr>
            <w:tcW w:w="400" w:type="pct"/>
            <w:tcBorders>
              <w:top w:val="nil"/>
              <w:left w:val="nil"/>
              <w:bottom w:val="single" w:sz="4" w:space="0" w:color="auto"/>
              <w:right w:val="single" w:sz="4" w:space="0" w:color="auto"/>
            </w:tcBorders>
            <w:shd w:val="clear" w:color="000000" w:fill="FFFFFF"/>
            <w:vAlign w:val="center"/>
            <w:hideMark/>
          </w:tcPr>
          <w:p w14:paraId="0EC8AB88" w14:textId="35B76BA4"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74</w:t>
            </w:r>
          </w:p>
        </w:tc>
        <w:tc>
          <w:tcPr>
            <w:tcW w:w="401" w:type="pct"/>
            <w:tcBorders>
              <w:top w:val="nil"/>
              <w:left w:val="nil"/>
              <w:bottom w:val="single" w:sz="4" w:space="0" w:color="auto"/>
              <w:right w:val="single" w:sz="4" w:space="0" w:color="auto"/>
            </w:tcBorders>
            <w:shd w:val="clear" w:color="000000" w:fill="FFFFFF"/>
            <w:vAlign w:val="center"/>
            <w:hideMark/>
          </w:tcPr>
          <w:p w14:paraId="43693DC6" w14:textId="6FD48E5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75</w:t>
            </w:r>
          </w:p>
        </w:tc>
        <w:tc>
          <w:tcPr>
            <w:tcW w:w="402" w:type="pct"/>
            <w:tcBorders>
              <w:top w:val="nil"/>
              <w:left w:val="nil"/>
              <w:bottom w:val="single" w:sz="4" w:space="0" w:color="auto"/>
              <w:right w:val="single" w:sz="4" w:space="0" w:color="auto"/>
            </w:tcBorders>
            <w:shd w:val="clear" w:color="000000" w:fill="FFFFFF"/>
            <w:vAlign w:val="center"/>
            <w:hideMark/>
          </w:tcPr>
          <w:p w14:paraId="3773A5B4" w14:textId="7686AC74"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20</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47</w:t>
            </w:r>
          </w:p>
        </w:tc>
        <w:tc>
          <w:tcPr>
            <w:tcW w:w="402" w:type="pct"/>
            <w:tcBorders>
              <w:top w:val="nil"/>
              <w:left w:val="nil"/>
              <w:bottom w:val="single" w:sz="4" w:space="0" w:color="auto"/>
              <w:right w:val="single" w:sz="4" w:space="0" w:color="auto"/>
            </w:tcBorders>
            <w:shd w:val="clear" w:color="000000" w:fill="FFFFFF"/>
            <w:vAlign w:val="center"/>
            <w:hideMark/>
          </w:tcPr>
          <w:p w14:paraId="6AA8BCE2" w14:textId="46B69B2B"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23</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69</w:t>
            </w:r>
          </w:p>
        </w:tc>
        <w:tc>
          <w:tcPr>
            <w:tcW w:w="402" w:type="pct"/>
            <w:tcBorders>
              <w:top w:val="nil"/>
              <w:left w:val="nil"/>
              <w:bottom w:val="single" w:sz="4" w:space="0" w:color="auto"/>
              <w:right w:val="single" w:sz="4" w:space="0" w:color="auto"/>
            </w:tcBorders>
            <w:shd w:val="clear" w:color="000000" w:fill="FFFFFF"/>
            <w:vAlign w:val="center"/>
            <w:hideMark/>
          </w:tcPr>
          <w:p w14:paraId="666329C7"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0546A4EB"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023174E3" w14:textId="4A4504B3"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13</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25</w:t>
            </w:r>
          </w:p>
        </w:tc>
        <w:tc>
          <w:tcPr>
            <w:tcW w:w="402" w:type="pct"/>
            <w:tcBorders>
              <w:top w:val="nil"/>
              <w:left w:val="nil"/>
              <w:bottom w:val="single" w:sz="4" w:space="0" w:color="auto"/>
              <w:right w:val="single" w:sz="4" w:space="0" w:color="auto"/>
            </w:tcBorders>
            <w:shd w:val="clear" w:color="000000" w:fill="FFFFFF"/>
            <w:vAlign w:val="center"/>
            <w:hideMark/>
          </w:tcPr>
          <w:p w14:paraId="3E5DCDB4" w14:textId="1F1AF59A"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89</w:t>
            </w:r>
          </w:p>
        </w:tc>
        <w:tc>
          <w:tcPr>
            <w:tcW w:w="402" w:type="pct"/>
            <w:tcBorders>
              <w:top w:val="nil"/>
              <w:left w:val="nil"/>
              <w:bottom w:val="single" w:sz="4" w:space="0" w:color="auto"/>
              <w:right w:val="single" w:sz="4" w:space="0" w:color="auto"/>
            </w:tcBorders>
            <w:shd w:val="clear" w:color="000000" w:fill="FFFFFF"/>
            <w:vAlign w:val="center"/>
            <w:hideMark/>
          </w:tcPr>
          <w:p w14:paraId="2FA956CC" w14:textId="695A933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31</w:t>
            </w:r>
          </w:p>
        </w:tc>
        <w:tc>
          <w:tcPr>
            <w:tcW w:w="394" w:type="pct"/>
            <w:tcBorders>
              <w:top w:val="nil"/>
              <w:left w:val="nil"/>
              <w:bottom w:val="single" w:sz="4" w:space="0" w:color="auto"/>
              <w:right w:val="single" w:sz="4" w:space="0" w:color="auto"/>
            </w:tcBorders>
            <w:shd w:val="clear" w:color="000000" w:fill="FFFFFF"/>
            <w:vAlign w:val="center"/>
            <w:hideMark/>
          </w:tcPr>
          <w:p w14:paraId="0E73A9E0" w14:textId="75FB89DB"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73</w:t>
            </w:r>
          </w:p>
        </w:tc>
      </w:tr>
      <w:tr w:rsidR="00400715" w:rsidRPr="00295131" w14:paraId="0387FF52"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3023F9C7"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B-2 Titan</w:t>
            </w:r>
          </w:p>
        </w:tc>
        <w:tc>
          <w:tcPr>
            <w:tcW w:w="400" w:type="pct"/>
            <w:tcBorders>
              <w:top w:val="nil"/>
              <w:left w:val="nil"/>
              <w:bottom w:val="single" w:sz="4" w:space="0" w:color="auto"/>
              <w:right w:val="single" w:sz="4" w:space="0" w:color="auto"/>
            </w:tcBorders>
            <w:shd w:val="clear" w:color="000000" w:fill="FFFFFF"/>
            <w:vAlign w:val="center"/>
            <w:hideMark/>
          </w:tcPr>
          <w:p w14:paraId="6F321524" w14:textId="52CF4750"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68</w:t>
            </w:r>
          </w:p>
        </w:tc>
        <w:tc>
          <w:tcPr>
            <w:tcW w:w="401" w:type="pct"/>
            <w:tcBorders>
              <w:top w:val="nil"/>
              <w:left w:val="nil"/>
              <w:bottom w:val="single" w:sz="4" w:space="0" w:color="auto"/>
              <w:right w:val="single" w:sz="4" w:space="0" w:color="auto"/>
            </w:tcBorders>
            <w:shd w:val="clear" w:color="000000" w:fill="FFFFFF"/>
            <w:vAlign w:val="center"/>
            <w:hideMark/>
          </w:tcPr>
          <w:p w14:paraId="6F61FBB7" w14:textId="270C1923"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22</w:t>
            </w:r>
          </w:p>
        </w:tc>
        <w:tc>
          <w:tcPr>
            <w:tcW w:w="402" w:type="pct"/>
            <w:tcBorders>
              <w:top w:val="nil"/>
              <w:left w:val="nil"/>
              <w:bottom w:val="single" w:sz="4" w:space="0" w:color="auto"/>
              <w:right w:val="single" w:sz="4" w:space="0" w:color="auto"/>
            </w:tcBorders>
            <w:shd w:val="clear" w:color="000000" w:fill="FFFFFF"/>
            <w:vAlign w:val="center"/>
            <w:hideMark/>
          </w:tcPr>
          <w:p w14:paraId="1D027C37" w14:textId="5AD55950"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86</w:t>
            </w:r>
          </w:p>
        </w:tc>
        <w:tc>
          <w:tcPr>
            <w:tcW w:w="402" w:type="pct"/>
            <w:tcBorders>
              <w:top w:val="nil"/>
              <w:left w:val="nil"/>
              <w:bottom w:val="single" w:sz="4" w:space="0" w:color="auto"/>
              <w:right w:val="single" w:sz="4" w:space="0" w:color="auto"/>
            </w:tcBorders>
            <w:shd w:val="clear" w:color="000000" w:fill="FFFFFF"/>
            <w:vAlign w:val="center"/>
            <w:hideMark/>
          </w:tcPr>
          <w:p w14:paraId="036410A4" w14:textId="60A97223"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81</w:t>
            </w:r>
          </w:p>
        </w:tc>
        <w:tc>
          <w:tcPr>
            <w:tcW w:w="402" w:type="pct"/>
            <w:tcBorders>
              <w:top w:val="nil"/>
              <w:left w:val="nil"/>
              <w:bottom w:val="single" w:sz="4" w:space="0" w:color="auto"/>
              <w:right w:val="single" w:sz="4" w:space="0" w:color="auto"/>
            </w:tcBorders>
            <w:shd w:val="clear" w:color="000000" w:fill="FFFFFF"/>
            <w:vAlign w:val="center"/>
            <w:hideMark/>
          </w:tcPr>
          <w:p w14:paraId="30DF2212" w14:textId="2E847BB9"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8</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17</w:t>
            </w:r>
          </w:p>
        </w:tc>
        <w:tc>
          <w:tcPr>
            <w:tcW w:w="402" w:type="pct"/>
            <w:tcBorders>
              <w:top w:val="nil"/>
              <w:left w:val="nil"/>
              <w:bottom w:val="single" w:sz="4" w:space="0" w:color="auto"/>
              <w:right w:val="single" w:sz="4" w:space="0" w:color="auto"/>
            </w:tcBorders>
            <w:shd w:val="clear" w:color="000000" w:fill="FFFFFF"/>
            <w:vAlign w:val="center"/>
            <w:hideMark/>
          </w:tcPr>
          <w:p w14:paraId="7B2AD2BE"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34E3CACB" w14:textId="1535BD48"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05</w:t>
            </w:r>
          </w:p>
        </w:tc>
        <w:tc>
          <w:tcPr>
            <w:tcW w:w="402" w:type="pct"/>
            <w:tcBorders>
              <w:top w:val="nil"/>
              <w:left w:val="nil"/>
              <w:bottom w:val="single" w:sz="4" w:space="0" w:color="auto"/>
              <w:right w:val="single" w:sz="4" w:space="0" w:color="auto"/>
            </w:tcBorders>
            <w:shd w:val="clear" w:color="000000" w:fill="FFFFFF"/>
            <w:vAlign w:val="center"/>
            <w:hideMark/>
          </w:tcPr>
          <w:p w14:paraId="21E7ACAF" w14:textId="4588AB70"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34</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39</w:t>
            </w:r>
          </w:p>
        </w:tc>
        <w:tc>
          <w:tcPr>
            <w:tcW w:w="402" w:type="pct"/>
            <w:tcBorders>
              <w:top w:val="nil"/>
              <w:left w:val="nil"/>
              <w:bottom w:val="single" w:sz="4" w:space="0" w:color="auto"/>
              <w:right w:val="single" w:sz="4" w:space="0" w:color="auto"/>
            </w:tcBorders>
            <w:shd w:val="clear" w:color="000000" w:fill="FFFFFF"/>
            <w:vAlign w:val="center"/>
            <w:hideMark/>
          </w:tcPr>
          <w:p w14:paraId="4FD86E5F" w14:textId="6EE5A50E"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87</w:t>
            </w:r>
          </w:p>
        </w:tc>
        <w:tc>
          <w:tcPr>
            <w:tcW w:w="394" w:type="pct"/>
            <w:tcBorders>
              <w:top w:val="nil"/>
              <w:left w:val="nil"/>
              <w:bottom w:val="single" w:sz="4" w:space="0" w:color="auto"/>
              <w:right w:val="single" w:sz="4" w:space="0" w:color="auto"/>
            </w:tcBorders>
            <w:shd w:val="clear" w:color="000000" w:fill="FFFFFF"/>
            <w:vAlign w:val="center"/>
            <w:hideMark/>
          </w:tcPr>
          <w:p w14:paraId="3D0F0036" w14:textId="661BC29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62</w:t>
            </w:r>
          </w:p>
        </w:tc>
      </w:tr>
      <w:tr w:rsidR="00400715" w:rsidRPr="00295131" w14:paraId="6FD650A1"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135AAF41"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B-3 Mihai Bravu</w:t>
            </w:r>
          </w:p>
        </w:tc>
        <w:tc>
          <w:tcPr>
            <w:tcW w:w="400" w:type="pct"/>
            <w:tcBorders>
              <w:top w:val="nil"/>
              <w:left w:val="nil"/>
              <w:bottom w:val="single" w:sz="4" w:space="0" w:color="auto"/>
              <w:right w:val="single" w:sz="4" w:space="0" w:color="auto"/>
            </w:tcBorders>
            <w:shd w:val="clear" w:color="000000" w:fill="FFFFFF"/>
            <w:vAlign w:val="center"/>
            <w:hideMark/>
          </w:tcPr>
          <w:p w14:paraId="19020883" w14:textId="42DBF561"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67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31</w:t>
            </w:r>
          </w:p>
        </w:tc>
        <w:tc>
          <w:tcPr>
            <w:tcW w:w="401" w:type="pct"/>
            <w:tcBorders>
              <w:top w:val="nil"/>
              <w:left w:val="nil"/>
              <w:bottom w:val="single" w:sz="4" w:space="0" w:color="auto"/>
              <w:right w:val="single" w:sz="4" w:space="0" w:color="auto"/>
            </w:tcBorders>
            <w:shd w:val="clear" w:color="000000" w:fill="FFFFFF"/>
            <w:vAlign w:val="center"/>
            <w:hideMark/>
          </w:tcPr>
          <w:p w14:paraId="7E0D5065" w14:textId="31632F49"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50</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25</w:t>
            </w:r>
          </w:p>
        </w:tc>
        <w:tc>
          <w:tcPr>
            <w:tcW w:w="402" w:type="pct"/>
            <w:tcBorders>
              <w:top w:val="nil"/>
              <w:left w:val="nil"/>
              <w:bottom w:val="single" w:sz="4" w:space="0" w:color="auto"/>
              <w:right w:val="single" w:sz="4" w:space="0" w:color="auto"/>
            </w:tcBorders>
            <w:shd w:val="clear" w:color="000000" w:fill="FFFFFF"/>
            <w:vAlign w:val="center"/>
            <w:hideMark/>
          </w:tcPr>
          <w:p w14:paraId="5FD2257B" w14:textId="09E6BFC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50</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21</w:t>
            </w:r>
          </w:p>
        </w:tc>
        <w:tc>
          <w:tcPr>
            <w:tcW w:w="402" w:type="pct"/>
            <w:tcBorders>
              <w:top w:val="nil"/>
              <w:left w:val="nil"/>
              <w:bottom w:val="single" w:sz="4" w:space="0" w:color="auto"/>
              <w:right w:val="single" w:sz="4" w:space="0" w:color="auto"/>
            </w:tcBorders>
            <w:shd w:val="clear" w:color="000000" w:fill="FFFFFF"/>
            <w:vAlign w:val="center"/>
            <w:hideMark/>
          </w:tcPr>
          <w:p w14:paraId="1BF4C404" w14:textId="65A76301"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58</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69</w:t>
            </w:r>
          </w:p>
        </w:tc>
        <w:tc>
          <w:tcPr>
            <w:tcW w:w="402" w:type="pct"/>
            <w:tcBorders>
              <w:top w:val="nil"/>
              <w:left w:val="nil"/>
              <w:bottom w:val="single" w:sz="4" w:space="0" w:color="auto"/>
              <w:right w:val="single" w:sz="4" w:space="0" w:color="auto"/>
            </w:tcBorders>
            <w:shd w:val="clear" w:color="000000" w:fill="FFFFFF"/>
            <w:vAlign w:val="center"/>
            <w:hideMark/>
          </w:tcPr>
          <w:p w14:paraId="18108940" w14:textId="1FEF44F1"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98</w:t>
            </w:r>
          </w:p>
        </w:tc>
        <w:tc>
          <w:tcPr>
            <w:tcW w:w="402" w:type="pct"/>
            <w:tcBorders>
              <w:top w:val="nil"/>
              <w:left w:val="nil"/>
              <w:bottom w:val="single" w:sz="4" w:space="0" w:color="auto"/>
              <w:right w:val="single" w:sz="4" w:space="0" w:color="auto"/>
            </w:tcBorders>
            <w:shd w:val="clear" w:color="000000" w:fill="FFFFFF"/>
            <w:vAlign w:val="center"/>
            <w:hideMark/>
          </w:tcPr>
          <w:p w14:paraId="4D6E0DC7"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1213679C" w14:textId="31DCCCD1"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41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70</w:t>
            </w:r>
          </w:p>
        </w:tc>
        <w:tc>
          <w:tcPr>
            <w:tcW w:w="402" w:type="pct"/>
            <w:tcBorders>
              <w:top w:val="nil"/>
              <w:left w:val="nil"/>
              <w:bottom w:val="single" w:sz="4" w:space="0" w:color="auto"/>
              <w:right w:val="single" w:sz="4" w:space="0" w:color="auto"/>
            </w:tcBorders>
            <w:shd w:val="clear" w:color="000000" w:fill="FFFFFF"/>
            <w:vAlign w:val="center"/>
            <w:hideMark/>
          </w:tcPr>
          <w:p w14:paraId="0D7A76C2" w14:textId="6231A2A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42</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99</w:t>
            </w:r>
          </w:p>
        </w:tc>
        <w:tc>
          <w:tcPr>
            <w:tcW w:w="402" w:type="pct"/>
            <w:tcBorders>
              <w:top w:val="nil"/>
              <w:left w:val="nil"/>
              <w:bottom w:val="single" w:sz="4" w:space="0" w:color="auto"/>
              <w:right w:val="single" w:sz="4" w:space="0" w:color="auto"/>
            </w:tcBorders>
            <w:shd w:val="clear" w:color="000000" w:fill="FFFFFF"/>
            <w:vAlign w:val="center"/>
            <w:hideMark/>
          </w:tcPr>
          <w:p w14:paraId="2E2AB4F6" w14:textId="50B5855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52</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76</w:t>
            </w:r>
          </w:p>
        </w:tc>
        <w:tc>
          <w:tcPr>
            <w:tcW w:w="394" w:type="pct"/>
            <w:tcBorders>
              <w:top w:val="nil"/>
              <w:left w:val="nil"/>
              <w:bottom w:val="single" w:sz="4" w:space="0" w:color="auto"/>
              <w:right w:val="single" w:sz="4" w:space="0" w:color="auto"/>
            </w:tcBorders>
            <w:shd w:val="clear" w:color="000000" w:fill="FFFFFF"/>
            <w:vAlign w:val="center"/>
            <w:hideMark/>
          </w:tcPr>
          <w:p w14:paraId="376D1BF5" w14:textId="67AE8DEE"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33</w:t>
            </w:r>
          </w:p>
        </w:tc>
      </w:tr>
      <w:tr w:rsidR="00400715" w:rsidRPr="00295131" w14:paraId="5D55358B"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0BE02D66"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B-4 Berceni</w:t>
            </w:r>
          </w:p>
        </w:tc>
        <w:tc>
          <w:tcPr>
            <w:tcW w:w="400" w:type="pct"/>
            <w:tcBorders>
              <w:top w:val="nil"/>
              <w:left w:val="nil"/>
              <w:bottom w:val="single" w:sz="4" w:space="0" w:color="auto"/>
              <w:right w:val="single" w:sz="4" w:space="0" w:color="auto"/>
            </w:tcBorders>
            <w:shd w:val="clear" w:color="000000" w:fill="FFFFFF"/>
            <w:vAlign w:val="center"/>
            <w:hideMark/>
          </w:tcPr>
          <w:p w14:paraId="323A4DBD" w14:textId="2A7B6D5E"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23</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77</w:t>
            </w:r>
          </w:p>
        </w:tc>
        <w:tc>
          <w:tcPr>
            <w:tcW w:w="401" w:type="pct"/>
            <w:tcBorders>
              <w:top w:val="nil"/>
              <w:left w:val="nil"/>
              <w:bottom w:val="single" w:sz="4" w:space="0" w:color="auto"/>
              <w:right w:val="single" w:sz="4" w:space="0" w:color="auto"/>
            </w:tcBorders>
            <w:shd w:val="clear" w:color="000000" w:fill="FFFFFF"/>
            <w:vAlign w:val="center"/>
            <w:hideMark/>
          </w:tcPr>
          <w:p w14:paraId="01C52188" w14:textId="3ED77A9A"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00</w:t>
            </w:r>
          </w:p>
        </w:tc>
        <w:tc>
          <w:tcPr>
            <w:tcW w:w="402" w:type="pct"/>
            <w:tcBorders>
              <w:top w:val="nil"/>
              <w:left w:val="nil"/>
              <w:bottom w:val="single" w:sz="4" w:space="0" w:color="auto"/>
              <w:right w:val="single" w:sz="4" w:space="0" w:color="auto"/>
            </w:tcBorders>
            <w:shd w:val="clear" w:color="000000" w:fill="FFFFFF"/>
            <w:vAlign w:val="center"/>
            <w:hideMark/>
          </w:tcPr>
          <w:p w14:paraId="02A41808" w14:textId="3F47CC73"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20</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52</w:t>
            </w:r>
          </w:p>
        </w:tc>
        <w:tc>
          <w:tcPr>
            <w:tcW w:w="402" w:type="pct"/>
            <w:tcBorders>
              <w:top w:val="nil"/>
              <w:left w:val="nil"/>
              <w:bottom w:val="single" w:sz="4" w:space="0" w:color="auto"/>
              <w:right w:val="single" w:sz="4" w:space="0" w:color="auto"/>
            </w:tcBorders>
            <w:shd w:val="clear" w:color="000000" w:fill="FFFFFF"/>
            <w:vAlign w:val="center"/>
            <w:hideMark/>
          </w:tcPr>
          <w:p w14:paraId="6C3A922B" w14:textId="5108CD9F"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10</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09</w:t>
            </w:r>
          </w:p>
        </w:tc>
        <w:tc>
          <w:tcPr>
            <w:tcW w:w="402" w:type="pct"/>
            <w:tcBorders>
              <w:top w:val="nil"/>
              <w:left w:val="nil"/>
              <w:bottom w:val="single" w:sz="4" w:space="0" w:color="auto"/>
              <w:right w:val="single" w:sz="4" w:space="0" w:color="auto"/>
            </w:tcBorders>
            <w:shd w:val="clear" w:color="000000" w:fill="FFFFFF"/>
            <w:vAlign w:val="center"/>
            <w:hideMark/>
          </w:tcPr>
          <w:p w14:paraId="1E06735B"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78842014"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7FCF9E0A"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5AEEF2B9" w14:textId="7CFEE140"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44</w:t>
            </w:r>
          </w:p>
        </w:tc>
        <w:tc>
          <w:tcPr>
            <w:tcW w:w="402" w:type="pct"/>
            <w:tcBorders>
              <w:top w:val="nil"/>
              <w:left w:val="nil"/>
              <w:bottom w:val="single" w:sz="4" w:space="0" w:color="auto"/>
              <w:right w:val="single" w:sz="4" w:space="0" w:color="auto"/>
            </w:tcBorders>
            <w:shd w:val="clear" w:color="000000" w:fill="FFFFFF"/>
            <w:vAlign w:val="center"/>
            <w:hideMark/>
          </w:tcPr>
          <w:p w14:paraId="1BE27E3F" w14:textId="7A71C979"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24</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52</w:t>
            </w:r>
          </w:p>
        </w:tc>
        <w:tc>
          <w:tcPr>
            <w:tcW w:w="394" w:type="pct"/>
            <w:tcBorders>
              <w:top w:val="nil"/>
              <w:left w:val="nil"/>
              <w:bottom w:val="single" w:sz="4" w:space="0" w:color="auto"/>
              <w:right w:val="single" w:sz="4" w:space="0" w:color="auto"/>
            </w:tcBorders>
            <w:shd w:val="clear" w:color="000000" w:fill="FFFFFF"/>
            <w:vAlign w:val="center"/>
            <w:hideMark/>
          </w:tcPr>
          <w:p w14:paraId="5B1204F6" w14:textId="2EE55055"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57</w:t>
            </w:r>
          </w:p>
        </w:tc>
      </w:tr>
      <w:tr w:rsidR="00400715" w:rsidRPr="00295131" w14:paraId="7A8F7C6C"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28F41015"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B-5 Drumul Taberei</w:t>
            </w:r>
          </w:p>
        </w:tc>
        <w:tc>
          <w:tcPr>
            <w:tcW w:w="400" w:type="pct"/>
            <w:tcBorders>
              <w:top w:val="nil"/>
              <w:left w:val="nil"/>
              <w:bottom w:val="single" w:sz="4" w:space="0" w:color="auto"/>
              <w:right w:val="single" w:sz="4" w:space="0" w:color="auto"/>
            </w:tcBorders>
            <w:shd w:val="clear" w:color="000000" w:fill="FFFFFF"/>
            <w:vAlign w:val="center"/>
            <w:hideMark/>
          </w:tcPr>
          <w:p w14:paraId="3619AF66" w14:textId="0AE85425"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38</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89</w:t>
            </w:r>
          </w:p>
        </w:tc>
        <w:tc>
          <w:tcPr>
            <w:tcW w:w="401" w:type="pct"/>
            <w:tcBorders>
              <w:top w:val="nil"/>
              <w:left w:val="nil"/>
              <w:bottom w:val="single" w:sz="4" w:space="0" w:color="auto"/>
              <w:right w:val="single" w:sz="4" w:space="0" w:color="auto"/>
            </w:tcBorders>
            <w:shd w:val="clear" w:color="000000" w:fill="FFFFFF"/>
            <w:vAlign w:val="center"/>
            <w:hideMark/>
          </w:tcPr>
          <w:p w14:paraId="126AB79F" w14:textId="67F9C879"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56</w:t>
            </w:r>
          </w:p>
        </w:tc>
        <w:tc>
          <w:tcPr>
            <w:tcW w:w="402" w:type="pct"/>
            <w:tcBorders>
              <w:top w:val="nil"/>
              <w:left w:val="nil"/>
              <w:bottom w:val="single" w:sz="4" w:space="0" w:color="auto"/>
              <w:right w:val="single" w:sz="4" w:space="0" w:color="auto"/>
            </w:tcBorders>
            <w:shd w:val="clear" w:color="000000" w:fill="FFFFFF"/>
            <w:vAlign w:val="center"/>
            <w:hideMark/>
          </w:tcPr>
          <w:p w14:paraId="231300E4" w14:textId="555479A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42</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06</w:t>
            </w:r>
          </w:p>
        </w:tc>
        <w:tc>
          <w:tcPr>
            <w:tcW w:w="402" w:type="pct"/>
            <w:tcBorders>
              <w:top w:val="nil"/>
              <w:left w:val="nil"/>
              <w:bottom w:val="single" w:sz="4" w:space="0" w:color="auto"/>
              <w:right w:val="single" w:sz="4" w:space="0" w:color="auto"/>
            </w:tcBorders>
            <w:shd w:val="clear" w:color="000000" w:fill="FFFFFF"/>
            <w:vAlign w:val="center"/>
            <w:hideMark/>
          </w:tcPr>
          <w:p w14:paraId="2B15F229" w14:textId="5A5DC23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44</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77</w:t>
            </w:r>
          </w:p>
        </w:tc>
        <w:tc>
          <w:tcPr>
            <w:tcW w:w="402" w:type="pct"/>
            <w:tcBorders>
              <w:top w:val="nil"/>
              <w:left w:val="nil"/>
              <w:bottom w:val="single" w:sz="4" w:space="0" w:color="auto"/>
              <w:right w:val="single" w:sz="4" w:space="0" w:color="auto"/>
            </w:tcBorders>
            <w:shd w:val="clear" w:color="000000" w:fill="FFFFFF"/>
            <w:vAlign w:val="center"/>
            <w:hideMark/>
          </w:tcPr>
          <w:p w14:paraId="03F7E5BE" w14:textId="195CF152"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44</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45</w:t>
            </w:r>
          </w:p>
        </w:tc>
        <w:tc>
          <w:tcPr>
            <w:tcW w:w="402" w:type="pct"/>
            <w:tcBorders>
              <w:top w:val="nil"/>
              <w:left w:val="nil"/>
              <w:bottom w:val="single" w:sz="4" w:space="0" w:color="auto"/>
              <w:right w:val="single" w:sz="4" w:space="0" w:color="auto"/>
            </w:tcBorders>
            <w:shd w:val="clear" w:color="000000" w:fill="FFFFFF"/>
            <w:vAlign w:val="center"/>
            <w:hideMark/>
          </w:tcPr>
          <w:p w14:paraId="58354B24"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0F9088DC"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36DF1F2A" w14:textId="027F034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34</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75</w:t>
            </w:r>
          </w:p>
        </w:tc>
        <w:tc>
          <w:tcPr>
            <w:tcW w:w="402" w:type="pct"/>
            <w:tcBorders>
              <w:top w:val="nil"/>
              <w:left w:val="nil"/>
              <w:bottom w:val="single" w:sz="4" w:space="0" w:color="auto"/>
              <w:right w:val="single" w:sz="4" w:space="0" w:color="auto"/>
            </w:tcBorders>
            <w:shd w:val="clear" w:color="000000" w:fill="FFFFFF"/>
            <w:vAlign w:val="center"/>
            <w:hideMark/>
          </w:tcPr>
          <w:p w14:paraId="28BB4D6D" w14:textId="58BB42D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38</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63</w:t>
            </w:r>
          </w:p>
        </w:tc>
        <w:tc>
          <w:tcPr>
            <w:tcW w:w="394" w:type="pct"/>
            <w:tcBorders>
              <w:top w:val="nil"/>
              <w:left w:val="nil"/>
              <w:bottom w:val="single" w:sz="4" w:space="0" w:color="auto"/>
              <w:right w:val="single" w:sz="4" w:space="0" w:color="auto"/>
            </w:tcBorders>
            <w:shd w:val="clear" w:color="000000" w:fill="FFFFFF"/>
            <w:vAlign w:val="center"/>
            <w:hideMark/>
          </w:tcPr>
          <w:p w14:paraId="349606CB" w14:textId="524D464E"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35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50</w:t>
            </w:r>
          </w:p>
        </w:tc>
      </w:tr>
      <w:tr w:rsidR="00400715" w:rsidRPr="00295131" w14:paraId="52816598"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6DA543E7"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B-6 Cercul Militar</w:t>
            </w:r>
          </w:p>
        </w:tc>
        <w:tc>
          <w:tcPr>
            <w:tcW w:w="400" w:type="pct"/>
            <w:tcBorders>
              <w:top w:val="nil"/>
              <w:left w:val="nil"/>
              <w:bottom w:val="single" w:sz="4" w:space="0" w:color="auto"/>
              <w:right w:val="single" w:sz="4" w:space="0" w:color="auto"/>
            </w:tcBorders>
            <w:shd w:val="clear" w:color="000000" w:fill="FFFFFF"/>
            <w:vAlign w:val="center"/>
            <w:hideMark/>
          </w:tcPr>
          <w:p w14:paraId="782ADABE" w14:textId="7B219B8B"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61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55</w:t>
            </w:r>
          </w:p>
        </w:tc>
        <w:tc>
          <w:tcPr>
            <w:tcW w:w="401" w:type="pct"/>
            <w:tcBorders>
              <w:top w:val="nil"/>
              <w:left w:val="nil"/>
              <w:bottom w:val="single" w:sz="4" w:space="0" w:color="auto"/>
              <w:right w:val="single" w:sz="4" w:space="0" w:color="auto"/>
            </w:tcBorders>
            <w:shd w:val="clear" w:color="000000" w:fill="FFFFFF"/>
            <w:vAlign w:val="center"/>
            <w:hideMark/>
          </w:tcPr>
          <w:p w14:paraId="1F16A589" w14:textId="1EF1CDCF"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65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27</w:t>
            </w:r>
          </w:p>
        </w:tc>
        <w:tc>
          <w:tcPr>
            <w:tcW w:w="402" w:type="pct"/>
            <w:tcBorders>
              <w:top w:val="nil"/>
              <w:left w:val="nil"/>
              <w:bottom w:val="single" w:sz="4" w:space="0" w:color="auto"/>
              <w:right w:val="single" w:sz="4" w:space="0" w:color="auto"/>
            </w:tcBorders>
            <w:shd w:val="clear" w:color="000000" w:fill="FFFFFF"/>
            <w:vAlign w:val="center"/>
            <w:hideMark/>
          </w:tcPr>
          <w:p w14:paraId="42D92BA5" w14:textId="3DD005E3"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68</w:t>
            </w:r>
          </w:p>
        </w:tc>
        <w:tc>
          <w:tcPr>
            <w:tcW w:w="402" w:type="pct"/>
            <w:tcBorders>
              <w:top w:val="nil"/>
              <w:left w:val="nil"/>
              <w:bottom w:val="single" w:sz="4" w:space="0" w:color="auto"/>
              <w:right w:val="single" w:sz="4" w:space="0" w:color="auto"/>
            </w:tcBorders>
            <w:shd w:val="clear" w:color="000000" w:fill="FFFFFF"/>
            <w:vAlign w:val="center"/>
            <w:hideMark/>
          </w:tcPr>
          <w:p w14:paraId="206C3F98"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73D07E36"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2086CF36"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6EC80C2D"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0B881815" w14:textId="458886F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43</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97</w:t>
            </w:r>
          </w:p>
        </w:tc>
        <w:tc>
          <w:tcPr>
            <w:tcW w:w="402" w:type="pct"/>
            <w:tcBorders>
              <w:top w:val="nil"/>
              <w:left w:val="nil"/>
              <w:bottom w:val="single" w:sz="4" w:space="0" w:color="auto"/>
              <w:right w:val="single" w:sz="4" w:space="0" w:color="auto"/>
            </w:tcBorders>
            <w:shd w:val="clear" w:color="000000" w:fill="FFFFFF"/>
            <w:vAlign w:val="center"/>
            <w:hideMark/>
          </w:tcPr>
          <w:p w14:paraId="7F10894F" w14:textId="5C78EBCF"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56</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68</w:t>
            </w:r>
          </w:p>
        </w:tc>
        <w:tc>
          <w:tcPr>
            <w:tcW w:w="394" w:type="pct"/>
            <w:tcBorders>
              <w:top w:val="nil"/>
              <w:left w:val="nil"/>
              <w:bottom w:val="single" w:sz="4" w:space="0" w:color="auto"/>
              <w:right w:val="single" w:sz="4" w:space="0" w:color="auto"/>
            </w:tcBorders>
            <w:shd w:val="clear" w:color="000000" w:fill="FFFFFF"/>
            <w:vAlign w:val="center"/>
            <w:hideMark/>
          </w:tcPr>
          <w:p w14:paraId="387097EE" w14:textId="342B846D"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62</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79</w:t>
            </w:r>
          </w:p>
        </w:tc>
      </w:tr>
      <w:tr w:rsidR="00400715" w:rsidRPr="00295131" w14:paraId="520B6B20"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492353C8" w14:textId="77777777"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B-7 Măgurele</w:t>
            </w:r>
          </w:p>
        </w:tc>
        <w:tc>
          <w:tcPr>
            <w:tcW w:w="400" w:type="pct"/>
            <w:tcBorders>
              <w:top w:val="nil"/>
              <w:left w:val="nil"/>
              <w:bottom w:val="single" w:sz="4" w:space="0" w:color="auto"/>
              <w:right w:val="single" w:sz="4" w:space="0" w:color="auto"/>
            </w:tcBorders>
            <w:shd w:val="clear" w:color="000000" w:fill="FFFFFF"/>
            <w:vAlign w:val="center"/>
            <w:hideMark/>
          </w:tcPr>
          <w:p w14:paraId="6B51F825" w14:textId="5850FF6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13</w:t>
            </w:r>
          </w:p>
        </w:tc>
        <w:tc>
          <w:tcPr>
            <w:tcW w:w="401" w:type="pct"/>
            <w:tcBorders>
              <w:top w:val="nil"/>
              <w:left w:val="nil"/>
              <w:bottom w:val="single" w:sz="4" w:space="0" w:color="auto"/>
              <w:right w:val="single" w:sz="4" w:space="0" w:color="auto"/>
            </w:tcBorders>
            <w:shd w:val="clear" w:color="000000" w:fill="FFFFFF"/>
            <w:vAlign w:val="center"/>
            <w:hideMark/>
          </w:tcPr>
          <w:p w14:paraId="42A99123" w14:textId="07A1E49B"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58</w:t>
            </w:r>
          </w:p>
        </w:tc>
        <w:tc>
          <w:tcPr>
            <w:tcW w:w="402" w:type="pct"/>
            <w:tcBorders>
              <w:top w:val="nil"/>
              <w:left w:val="nil"/>
              <w:bottom w:val="single" w:sz="4" w:space="0" w:color="auto"/>
              <w:right w:val="single" w:sz="4" w:space="0" w:color="auto"/>
            </w:tcBorders>
            <w:shd w:val="clear" w:color="000000" w:fill="FFFFFF"/>
            <w:vAlign w:val="center"/>
            <w:hideMark/>
          </w:tcPr>
          <w:p w14:paraId="7E31C28E" w14:textId="6DA1F8FF"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65</w:t>
            </w:r>
          </w:p>
        </w:tc>
        <w:tc>
          <w:tcPr>
            <w:tcW w:w="402" w:type="pct"/>
            <w:tcBorders>
              <w:top w:val="nil"/>
              <w:left w:val="nil"/>
              <w:bottom w:val="single" w:sz="4" w:space="0" w:color="auto"/>
              <w:right w:val="single" w:sz="4" w:space="0" w:color="auto"/>
            </w:tcBorders>
            <w:shd w:val="clear" w:color="000000" w:fill="FFFFFF"/>
            <w:vAlign w:val="center"/>
            <w:hideMark/>
          </w:tcPr>
          <w:p w14:paraId="5601AF6E"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19B3F3E4"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27A03F02"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499DE6A6"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49A64D9D" w14:textId="45EA2D0B"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62</w:t>
            </w:r>
          </w:p>
        </w:tc>
        <w:tc>
          <w:tcPr>
            <w:tcW w:w="402" w:type="pct"/>
            <w:tcBorders>
              <w:top w:val="nil"/>
              <w:left w:val="nil"/>
              <w:bottom w:val="single" w:sz="4" w:space="0" w:color="auto"/>
              <w:right w:val="single" w:sz="4" w:space="0" w:color="auto"/>
            </w:tcBorders>
            <w:shd w:val="clear" w:color="000000" w:fill="FFFFFF"/>
            <w:vAlign w:val="center"/>
            <w:hideMark/>
          </w:tcPr>
          <w:p w14:paraId="0BFC5BAD" w14:textId="721F12E0"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30</w:t>
            </w:r>
          </w:p>
        </w:tc>
        <w:tc>
          <w:tcPr>
            <w:tcW w:w="394" w:type="pct"/>
            <w:tcBorders>
              <w:top w:val="nil"/>
              <w:left w:val="nil"/>
              <w:bottom w:val="single" w:sz="4" w:space="0" w:color="auto"/>
              <w:right w:val="single" w:sz="4" w:space="0" w:color="auto"/>
            </w:tcBorders>
            <w:shd w:val="clear" w:color="000000" w:fill="FFFFFF"/>
            <w:vAlign w:val="center"/>
            <w:hideMark/>
          </w:tcPr>
          <w:p w14:paraId="6B55B4F1" w14:textId="5CAD553C"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25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90</w:t>
            </w:r>
          </w:p>
        </w:tc>
      </w:tr>
      <w:tr w:rsidR="00400715" w:rsidRPr="00295131" w14:paraId="7C286A9B" w14:textId="77777777" w:rsidTr="00400715">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1B1981EB" w14:textId="52CF03F0" w:rsidR="004735AC" w:rsidRPr="00295131" w:rsidRDefault="004735AC" w:rsidP="004735AC">
            <w:pPr>
              <w:spacing w:after="0" w:line="240" w:lineRule="auto"/>
              <w:rPr>
                <w:rFonts w:eastAsia="Times New Roman" w:cs="Arial"/>
                <w:sz w:val="18"/>
                <w:szCs w:val="18"/>
                <w:lang w:val="ro-RO"/>
              </w:rPr>
            </w:pPr>
            <w:r w:rsidRPr="00295131">
              <w:rPr>
                <w:rFonts w:eastAsia="Times New Roman" w:cs="Arial"/>
                <w:sz w:val="18"/>
                <w:szCs w:val="18"/>
                <w:lang w:val="ro-RO"/>
              </w:rPr>
              <w:t>B-8 Balote</w:t>
            </w:r>
            <w:r w:rsidR="00D57A22" w:rsidRPr="00295131">
              <w:rPr>
                <w:rFonts w:eastAsia="Times New Roman" w:cs="Arial"/>
                <w:sz w:val="18"/>
                <w:szCs w:val="18"/>
                <w:lang w:val="ro-RO"/>
              </w:rPr>
              <w:t>ș</w:t>
            </w:r>
            <w:r w:rsidRPr="00295131">
              <w:rPr>
                <w:rFonts w:eastAsia="Times New Roman" w:cs="Arial"/>
                <w:sz w:val="18"/>
                <w:szCs w:val="18"/>
                <w:lang w:val="ro-RO"/>
              </w:rPr>
              <w:t>ti</w:t>
            </w:r>
          </w:p>
        </w:tc>
        <w:tc>
          <w:tcPr>
            <w:tcW w:w="400" w:type="pct"/>
            <w:tcBorders>
              <w:top w:val="nil"/>
              <w:left w:val="nil"/>
              <w:bottom w:val="single" w:sz="4" w:space="0" w:color="auto"/>
              <w:right w:val="single" w:sz="4" w:space="0" w:color="auto"/>
            </w:tcBorders>
            <w:shd w:val="clear" w:color="000000" w:fill="FFFFFF"/>
            <w:vAlign w:val="center"/>
            <w:hideMark/>
          </w:tcPr>
          <w:p w14:paraId="3C99DF4D" w14:textId="5B2F84D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10</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75</w:t>
            </w:r>
          </w:p>
        </w:tc>
        <w:tc>
          <w:tcPr>
            <w:tcW w:w="401" w:type="pct"/>
            <w:tcBorders>
              <w:top w:val="nil"/>
              <w:left w:val="nil"/>
              <w:bottom w:val="single" w:sz="4" w:space="0" w:color="auto"/>
              <w:right w:val="single" w:sz="4" w:space="0" w:color="auto"/>
            </w:tcBorders>
            <w:shd w:val="clear" w:color="000000" w:fill="FFFFFF"/>
            <w:vAlign w:val="center"/>
            <w:hideMark/>
          </w:tcPr>
          <w:p w14:paraId="76185906" w14:textId="507D78B8"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7</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54</w:t>
            </w:r>
          </w:p>
        </w:tc>
        <w:tc>
          <w:tcPr>
            <w:tcW w:w="402" w:type="pct"/>
            <w:tcBorders>
              <w:top w:val="nil"/>
              <w:left w:val="nil"/>
              <w:bottom w:val="single" w:sz="4" w:space="0" w:color="auto"/>
              <w:right w:val="single" w:sz="4" w:space="0" w:color="auto"/>
            </w:tcBorders>
            <w:shd w:val="clear" w:color="000000" w:fill="FFFFFF"/>
            <w:vAlign w:val="center"/>
            <w:hideMark/>
          </w:tcPr>
          <w:p w14:paraId="1F1C2308" w14:textId="546405F8"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70</w:t>
            </w:r>
          </w:p>
        </w:tc>
        <w:tc>
          <w:tcPr>
            <w:tcW w:w="402" w:type="pct"/>
            <w:tcBorders>
              <w:top w:val="nil"/>
              <w:left w:val="nil"/>
              <w:bottom w:val="single" w:sz="4" w:space="0" w:color="auto"/>
              <w:right w:val="single" w:sz="4" w:space="0" w:color="auto"/>
            </w:tcBorders>
            <w:shd w:val="clear" w:color="000000" w:fill="FFFFFF"/>
            <w:vAlign w:val="center"/>
            <w:hideMark/>
          </w:tcPr>
          <w:p w14:paraId="1578BA75" w14:textId="4159803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5</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34</w:t>
            </w:r>
          </w:p>
        </w:tc>
        <w:tc>
          <w:tcPr>
            <w:tcW w:w="402" w:type="pct"/>
            <w:tcBorders>
              <w:top w:val="nil"/>
              <w:left w:val="nil"/>
              <w:bottom w:val="single" w:sz="4" w:space="0" w:color="auto"/>
              <w:right w:val="single" w:sz="4" w:space="0" w:color="auto"/>
            </w:tcBorders>
            <w:shd w:val="clear" w:color="000000" w:fill="FFFFFF"/>
            <w:vAlign w:val="center"/>
            <w:hideMark/>
          </w:tcPr>
          <w:p w14:paraId="5395D818"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368FF666"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4BEC6D30" w14:textId="77777777"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w:t>
            </w:r>
          </w:p>
        </w:tc>
        <w:tc>
          <w:tcPr>
            <w:tcW w:w="402" w:type="pct"/>
            <w:tcBorders>
              <w:top w:val="nil"/>
              <w:left w:val="nil"/>
              <w:bottom w:val="single" w:sz="4" w:space="0" w:color="auto"/>
              <w:right w:val="single" w:sz="4" w:space="0" w:color="auto"/>
            </w:tcBorders>
            <w:shd w:val="clear" w:color="000000" w:fill="FFFFFF"/>
            <w:vAlign w:val="center"/>
            <w:hideMark/>
          </w:tcPr>
          <w:p w14:paraId="4825A4E0" w14:textId="771ED849"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9</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84</w:t>
            </w:r>
          </w:p>
        </w:tc>
        <w:tc>
          <w:tcPr>
            <w:tcW w:w="402" w:type="pct"/>
            <w:tcBorders>
              <w:top w:val="nil"/>
              <w:left w:val="nil"/>
              <w:bottom w:val="single" w:sz="4" w:space="0" w:color="auto"/>
              <w:right w:val="single" w:sz="4" w:space="0" w:color="auto"/>
            </w:tcBorders>
            <w:shd w:val="clear" w:color="000000" w:fill="FFFFFF"/>
            <w:vAlign w:val="center"/>
            <w:hideMark/>
          </w:tcPr>
          <w:p w14:paraId="6733086E" w14:textId="7210F6A5"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22</w:t>
            </w:r>
          </w:p>
        </w:tc>
        <w:tc>
          <w:tcPr>
            <w:tcW w:w="394" w:type="pct"/>
            <w:tcBorders>
              <w:top w:val="nil"/>
              <w:left w:val="nil"/>
              <w:bottom w:val="single" w:sz="4" w:space="0" w:color="auto"/>
              <w:right w:val="single" w:sz="4" w:space="0" w:color="auto"/>
            </w:tcBorders>
            <w:shd w:val="clear" w:color="000000" w:fill="FFFFFF"/>
            <w:vAlign w:val="center"/>
            <w:hideMark/>
          </w:tcPr>
          <w:p w14:paraId="2BD742BF" w14:textId="2F49A116" w:rsidR="004735AC" w:rsidRPr="00295131" w:rsidRDefault="004735AC" w:rsidP="004735AC">
            <w:pPr>
              <w:spacing w:after="0" w:line="240" w:lineRule="auto"/>
              <w:jc w:val="center"/>
              <w:rPr>
                <w:rFonts w:eastAsia="Times New Roman" w:cs="Arial"/>
                <w:color w:val="000000"/>
                <w:sz w:val="18"/>
                <w:szCs w:val="18"/>
                <w:lang w:val="ro-RO"/>
              </w:rPr>
            </w:pPr>
            <w:r w:rsidRPr="00295131">
              <w:rPr>
                <w:rFonts w:eastAsia="Times New Roman" w:cs="Arial"/>
                <w:color w:val="000000"/>
                <w:sz w:val="18"/>
                <w:szCs w:val="18"/>
                <w:lang w:val="ro-RO"/>
              </w:rPr>
              <w:t>11</w:t>
            </w:r>
            <w:r w:rsidR="00400715" w:rsidRPr="00295131">
              <w:rPr>
                <w:rFonts w:eastAsia="Times New Roman" w:cs="Arial"/>
                <w:color w:val="000000"/>
                <w:sz w:val="18"/>
                <w:szCs w:val="18"/>
                <w:lang w:val="ro-RO"/>
              </w:rPr>
              <w:t>,</w:t>
            </w:r>
            <w:r w:rsidRPr="00295131">
              <w:rPr>
                <w:rFonts w:eastAsia="Times New Roman" w:cs="Arial"/>
                <w:color w:val="000000"/>
                <w:sz w:val="18"/>
                <w:szCs w:val="18"/>
                <w:lang w:val="ro-RO"/>
              </w:rPr>
              <w:t>47</w:t>
            </w:r>
          </w:p>
        </w:tc>
      </w:tr>
    </w:tbl>
    <w:p w14:paraId="60870100" w14:textId="4EF63E98" w:rsidR="00400715" w:rsidRPr="00295131" w:rsidRDefault="00400715" w:rsidP="00400715">
      <w:pPr>
        <w:pStyle w:val="Text"/>
        <w:spacing w:before="0" w:after="0"/>
        <w:jc w:val="right"/>
        <w:rPr>
          <w:rFonts w:cs="Arial"/>
          <w:bCs/>
          <w:i/>
          <w:sz w:val="18"/>
        </w:rPr>
      </w:pPr>
      <w:r w:rsidRPr="00295131">
        <w:rPr>
          <w:rFonts w:cs="Arial"/>
          <w:bCs/>
          <w:i/>
          <w:sz w:val="18"/>
        </w:rPr>
        <w:t>Valoarea limită a concentra</w:t>
      </w:r>
      <w:r w:rsidR="00D57A22" w:rsidRPr="00295131">
        <w:rPr>
          <w:rFonts w:cs="Arial"/>
          <w:bCs/>
          <w:i/>
          <w:sz w:val="18"/>
        </w:rPr>
        <w:t>ț</w:t>
      </w:r>
      <w:r w:rsidRPr="00295131">
        <w:rPr>
          <w:rFonts w:cs="Arial"/>
          <w:bCs/>
          <w:i/>
          <w:sz w:val="18"/>
        </w:rPr>
        <w:t>iei medii anuale pentru NO</w:t>
      </w:r>
      <w:r w:rsidRPr="00295131">
        <w:rPr>
          <w:rFonts w:cs="Arial"/>
          <w:bCs/>
          <w:i/>
          <w:sz w:val="18"/>
          <w:vertAlign w:val="subscript"/>
        </w:rPr>
        <w:t>2</w:t>
      </w:r>
      <w:r w:rsidRPr="00295131">
        <w:rPr>
          <w:rFonts w:cs="Arial"/>
          <w:bCs/>
          <w:i/>
          <w:sz w:val="18"/>
        </w:rPr>
        <w:t>=40</w:t>
      </w:r>
      <w:r w:rsidRPr="00295131">
        <w:rPr>
          <w:rFonts w:eastAsia="Times New Roman" w:cs="Arial"/>
          <w:bCs/>
          <w:i/>
          <w:sz w:val="18"/>
          <w:szCs w:val="18"/>
        </w:rPr>
        <w:t xml:space="preserve"> µg/m</w:t>
      </w:r>
      <w:r w:rsidRPr="00295131">
        <w:rPr>
          <w:rFonts w:eastAsia="Times New Roman" w:cs="Arial"/>
          <w:bCs/>
          <w:i/>
          <w:sz w:val="18"/>
          <w:szCs w:val="18"/>
          <w:vertAlign w:val="superscript"/>
        </w:rPr>
        <w:t>3</w:t>
      </w:r>
      <w:r w:rsidRPr="00295131">
        <w:rPr>
          <w:rFonts w:eastAsia="Times New Roman" w:cs="Arial"/>
          <w:bCs/>
          <w:i/>
          <w:sz w:val="18"/>
          <w:szCs w:val="18"/>
        </w:rPr>
        <w:t>.</w:t>
      </w:r>
    </w:p>
    <w:p w14:paraId="15ACA112" w14:textId="6EF59A54" w:rsidR="00400715" w:rsidRPr="00295131" w:rsidRDefault="00400715" w:rsidP="00400715">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hyperlink r:id="rId44" w:history="1">
        <w:r w:rsidRPr="00295131">
          <w:rPr>
            <w:rStyle w:val="Hyperlink"/>
            <w:i/>
            <w:iCs/>
            <w:sz w:val="18"/>
            <w:szCs w:val="18"/>
          </w:rPr>
          <w:t>http://www.calitateaer.ro</w:t>
        </w:r>
      </w:hyperlink>
      <w:r w:rsidRPr="00295131">
        <w:rPr>
          <w:rFonts w:cs="Arial"/>
          <w:i/>
          <w:color w:val="38556D"/>
          <w:sz w:val="18"/>
          <w:szCs w:val="18"/>
        </w:rPr>
        <w:t>.</w:t>
      </w:r>
    </w:p>
    <w:p w14:paraId="4EB2CA98" w14:textId="77777777" w:rsidR="00B71F3D" w:rsidRPr="00295131" w:rsidRDefault="00B71F3D" w:rsidP="00400715">
      <w:pPr>
        <w:pStyle w:val="Text"/>
        <w:spacing w:after="20"/>
        <w:jc w:val="center"/>
      </w:pPr>
    </w:p>
    <w:p w14:paraId="0E25FE17" w14:textId="711DF37F" w:rsidR="00400715" w:rsidRPr="00295131" w:rsidRDefault="00400715" w:rsidP="00400715">
      <w:pPr>
        <w:pStyle w:val="Caption"/>
        <w:jc w:val="right"/>
        <w:rPr>
          <w:lang w:val="ro-RO"/>
        </w:rPr>
      </w:pPr>
      <w:bookmarkStart w:id="188" w:name="_Toc115792567"/>
      <w:r w:rsidRPr="00295131">
        <w:rPr>
          <w:b/>
          <w:bCs/>
          <w:lang w:val="ro-RO"/>
        </w:rPr>
        <w:lastRenderedPageBreak/>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16</w:t>
      </w:r>
      <w:r w:rsidRPr="00295131">
        <w:rPr>
          <w:b/>
          <w:bCs/>
          <w:lang w:val="ro-RO"/>
        </w:rPr>
        <w:fldChar w:fldCharType="end"/>
      </w:r>
      <w:r w:rsidRPr="00295131">
        <w:rPr>
          <w:b/>
          <w:bCs/>
          <w:lang w:val="ro-RO"/>
        </w:rPr>
        <w:t>.</w:t>
      </w:r>
      <w:r w:rsidRPr="00295131">
        <w:rPr>
          <w:lang w:val="ro-RO"/>
        </w:rPr>
        <w:t xml:space="preserve"> Concentra</w:t>
      </w:r>
      <w:r w:rsidR="00D57A22" w:rsidRPr="00295131">
        <w:rPr>
          <w:lang w:val="ro-RO"/>
        </w:rPr>
        <w:t>ț</w:t>
      </w:r>
      <w:r w:rsidRPr="00295131">
        <w:rPr>
          <w:lang w:val="ro-RO"/>
        </w:rPr>
        <w:t>ii medii pentru dioxidul de azot (PM</w:t>
      </w:r>
      <w:r w:rsidRPr="00295131">
        <w:rPr>
          <w:vertAlign w:val="subscript"/>
          <w:lang w:val="ro-RO"/>
        </w:rPr>
        <w:t>10</w:t>
      </w:r>
      <w:r w:rsidRPr="00295131">
        <w:rPr>
          <w:lang w:val="ro-RO"/>
        </w:rPr>
        <w:t>).</w:t>
      </w:r>
      <w:bookmarkEnd w:id="188"/>
    </w:p>
    <w:tbl>
      <w:tblPr>
        <w:tblW w:w="5000" w:type="pct"/>
        <w:tblLook w:val="04A0" w:firstRow="1" w:lastRow="0" w:firstColumn="1" w:lastColumn="0" w:noHBand="0" w:noVBand="1"/>
      </w:tblPr>
      <w:tblGrid>
        <w:gridCol w:w="1787"/>
        <w:gridCol w:w="721"/>
        <w:gridCol w:w="723"/>
        <w:gridCol w:w="725"/>
        <w:gridCol w:w="725"/>
        <w:gridCol w:w="725"/>
        <w:gridCol w:w="725"/>
        <w:gridCol w:w="725"/>
        <w:gridCol w:w="725"/>
        <w:gridCol w:w="725"/>
        <w:gridCol w:w="710"/>
      </w:tblGrid>
      <w:tr w:rsidR="00400715" w:rsidRPr="00295131" w14:paraId="65EA7524" w14:textId="77777777" w:rsidTr="00A47C2E">
        <w:tc>
          <w:tcPr>
            <w:tcW w:w="991" w:type="pct"/>
            <w:vMerge w:val="restart"/>
            <w:tcBorders>
              <w:top w:val="single" w:sz="4" w:space="0" w:color="auto"/>
              <w:left w:val="single" w:sz="4" w:space="0" w:color="auto"/>
              <w:right w:val="single" w:sz="4" w:space="0" w:color="auto"/>
            </w:tcBorders>
            <w:shd w:val="clear" w:color="auto" w:fill="38556D"/>
            <w:noWrap/>
            <w:vAlign w:val="center"/>
          </w:tcPr>
          <w:p w14:paraId="4BC0A8DF" w14:textId="233DF3B6" w:rsidR="00400715" w:rsidRPr="00295131" w:rsidRDefault="00400715" w:rsidP="00A47C2E">
            <w:pPr>
              <w:spacing w:after="0" w:line="240" w:lineRule="auto"/>
              <w:jc w:val="center"/>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Sta</w:t>
            </w:r>
            <w:r w:rsidR="00D57A22" w:rsidRPr="00295131">
              <w:rPr>
                <w:rFonts w:eastAsia="Times New Roman" w:cs="Arial"/>
                <w:b/>
                <w:bCs/>
                <w:color w:val="FFFFFF" w:themeColor="background1"/>
                <w:sz w:val="18"/>
                <w:szCs w:val="18"/>
                <w:lang w:val="ro-RO"/>
              </w:rPr>
              <w:t>ț</w:t>
            </w:r>
            <w:r w:rsidRPr="00295131">
              <w:rPr>
                <w:rFonts w:eastAsia="Times New Roman" w:cs="Arial"/>
                <w:b/>
                <w:bCs/>
                <w:color w:val="FFFFFF" w:themeColor="background1"/>
                <w:sz w:val="18"/>
                <w:szCs w:val="18"/>
                <w:lang w:val="ro-RO"/>
              </w:rPr>
              <w:t>ie</w:t>
            </w:r>
          </w:p>
        </w:tc>
        <w:tc>
          <w:tcPr>
            <w:tcW w:w="4009" w:type="pct"/>
            <w:gridSpan w:val="10"/>
            <w:tcBorders>
              <w:top w:val="single" w:sz="4" w:space="0" w:color="auto"/>
              <w:left w:val="nil"/>
              <w:bottom w:val="single" w:sz="4" w:space="0" w:color="auto"/>
              <w:right w:val="single" w:sz="4" w:space="0" w:color="auto"/>
            </w:tcBorders>
            <w:shd w:val="clear" w:color="auto" w:fill="38556D"/>
            <w:noWrap/>
            <w:vAlign w:val="bottom"/>
          </w:tcPr>
          <w:p w14:paraId="391B431D" w14:textId="1EFCDE1F" w:rsidR="00400715" w:rsidRPr="00295131" w:rsidRDefault="00400715" w:rsidP="00A47C2E">
            <w:pPr>
              <w:spacing w:after="0" w:line="240" w:lineRule="auto"/>
              <w:jc w:val="center"/>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Concentra</w:t>
            </w:r>
            <w:r w:rsidR="00D57A22" w:rsidRPr="00295131">
              <w:rPr>
                <w:rFonts w:eastAsia="Times New Roman" w:cs="Arial"/>
                <w:b/>
                <w:bCs/>
                <w:color w:val="FFFFFF" w:themeColor="background1"/>
                <w:sz w:val="18"/>
                <w:szCs w:val="18"/>
                <w:lang w:val="ro-RO"/>
              </w:rPr>
              <w:t>ț</w:t>
            </w:r>
            <w:r w:rsidRPr="00295131">
              <w:rPr>
                <w:rFonts w:eastAsia="Times New Roman" w:cs="Arial"/>
                <w:b/>
                <w:bCs/>
                <w:color w:val="FFFFFF" w:themeColor="background1"/>
                <w:sz w:val="18"/>
                <w:szCs w:val="18"/>
                <w:lang w:val="ro-RO"/>
              </w:rPr>
              <w:t>ia anuală de PM</w:t>
            </w:r>
            <w:r w:rsidRPr="00295131">
              <w:rPr>
                <w:rFonts w:eastAsia="Times New Roman" w:cs="Arial"/>
                <w:b/>
                <w:bCs/>
                <w:color w:val="FFFFFF" w:themeColor="background1"/>
                <w:sz w:val="18"/>
                <w:szCs w:val="18"/>
                <w:vertAlign w:val="subscript"/>
                <w:lang w:val="ro-RO"/>
              </w:rPr>
              <w:t>10</w:t>
            </w:r>
            <w:r w:rsidRPr="00295131">
              <w:rPr>
                <w:rFonts w:eastAsia="Times New Roman" w:cs="Arial"/>
                <w:b/>
                <w:bCs/>
                <w:color w:val="FFFFFF" w:themeColor="background1"/>
                <w:sz w:val="18"/>
                <w:szCs w:val="18"/>
                <w:lang w:val="ro-RO"/>
              </w:rPr>
              <w:t xml:space="preserve"> (µg/m</w:t>
            </w:r>
            <w:r w:rsidRPr="00295131">
              <w:rPr>
                <w:rFonts w:eastAsia="Times New Roman" w:cs="Arial"/>
                <w:b/>
                <w:bCs/>
                <w:color w:val="FFFFFF" w:themeColor="background1"/>
                <w:sz w:val="18"/>
                <w:szCs w:val="18"/>
                <w:vertAlign w:val="superscript"/>
                <w:lang w:val="ro-RO"/>
              </w:rPr>
              <w:t>3</w:t>
            </w:r>
            <w:r w:rsidRPr="00295131">
              <w:rPr>
                <w:rFonts w:eastAsia="Times New Roman" w:cs="Arial"/>
                <w:b/>
                <w:bCs/>
                <w:color w:val="FFFFFF" w:themeColor="background1"/>
                <w:sz w:val="18"/>
                <w:szCs w:val="18"/>
                <w:lang w:val="ro-RO"/>
              </w:rPr>
              <w:t>)</w:t>
            </w:r>
          </w:p>
        </w:tc>
      </w:tr>
      <w:tr w:rsidR="00400715" w:rsidRPr="00295131" w14:paraId="7DD66040" w14:textId="77777777" w:rsidTr="00A47C2E">
        <w:tc>
          <w:tcPr>
            <w:tcW w:w="991" w:type="pct"/>
            <w:vMerge/>
            <w:tcBorders>
              <w:left w:val="single" w:sz="4" w:space="0" w:color="auto"/>
              <w:bottom w:val="single" w:sz="4" w:space="0" w:color="auto"/>
              <w:right w:val="single" w:sz="4" w:space="0" w:color="auto"/>
            </w:tcBorders>
            <w:shd w:val="clear" w:color="auto" w:fill="38556D"/>
            <w:noWrap/>
            <w:vAlign w:val="bottom"/>
            <w:hideMark/>
          </w:tcPr>
          <w:p w14:paraId="6E9CDC76" w14:textId="77777777" w:rsidR="00400715" w:rsidRPr="00295131" w:rsidRDefault="00400715" w:rsidP="00A47C2E">
            <w:pPr>
              <w:spacing w:after="0" w:line="240" w:lineRule="auto"/>
              <w:rPr>
                <w:rFonts w:eastAsia="Times New Roman" w:cs="Arial"/>
                <w:b/>
                <w:bCs/>
                <w:color w:val="FFFFFF" w:themeColor="background1"/>
                <w:sz w:val="18"/>
                <w:szCs w:val="18"/>
                <w:lang w:val="ro-RO"/>
              </w:rPr>
            </w:pPr>
          </w:p>
        </w:tc>
        <w:tc>
          <w:tcPr>
            <w:tcW w:w="400" w:type="pct"/>
            <w:tcBorders>
              <w:top w:val="single" w:sz="4" w:space="0" w:color="auto"/>
              <w:left w:val="nil"/>
              <w:bottom w:val="single" w:sz="4" w:space="0" w:color="auto"/>
              <w:right w:val="single" w:sz="4" w:space="0" w:color="auto"/>
            </w:tcBorders>
            <w:shd w:val="clear" w:color="auto" w:fill="38556D"/>
            <w:noWrap/>
            <w:vAlign w:val="bottom"/>
            <w:hideMark/>
          </w:tcPr>
          <w:p w14:paraId="12C29AC6"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2009</w:t>
            </w:r>
          </w:p>
        </w:tc>
        <w:tc>
          <w:tcPr>
            <w:tcW w:w="401" w:type="pct"/>
            <w:tcBorders>
              <w:top w:val="single" w:sz="4" w:space="0" w:color="auto"/>
              <w:left w:val="nil"/>
              <w:bottom w:val="single" w:sz="4" w:space="0" w:color="auto"/>
              <w:right w:val="single" w:sz="4" w:space="0" w:color="auto"/>
            </w:tcBorders>
            <w:shd w:val="clear" w:color="auto" w:fill="38556D"/>
            <w:noWrap/>
            <w:vAlign w:val="bottom"/>
            <w:hideMark/>
          </w:tcPr>
          <w:p w14:paraId="4EB853CD"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2010</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1073D051"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2011</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460B7C08"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2012</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41A2191F"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2013</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02AA886A"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2014</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63400F4A"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2015</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2B978059"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2016</w:t>
            </w:r>
          </w:p>
        </w:tc>
        <w:tc>
          <w:tcPr>
            <w:tcW w:w="402" w:type="pct"/>
            <w:tcBorders>
              <w:top w:val="single" w:sz="4" w:space="0" w:color="auto"/>
              <w:left w:val="nil"/>
              <w:bottom w:val="single" w:sz="4" w:space="0" w:color="auto"/>
              <w:right w:val="single" w:sz="4" w:space="0" w:color="auto"/>
            </w:tcBorders>
            <w:shd w:val="clear" w:color="auto" w:fill="38556D"/>
            <w:noWrap/>
            <w:vAlign w:val="bottom"/>
            <w:hideMark/>
          </w:tcPr>
          <w:p w14:paraId="6E23A77A"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2017</w:t>
            </w:r>
          </w:p>
        </w:tc>
        <w:tc>
          <w:tcPr>
            <w:tcW w:w="394" w:type="pct"/>
            <w:tcBorders>
              <w:top w:val="single" w:sz="4" w:space="0" w:color="auto"/>
              <w:left w:val="nil"/>
              <w:bottom w:val="single" w:sz="4" w:space="0" w:color="auto"/>
              <w:right w:val="single" w:sz="4" w:space="0" w:color="auto"/>
            </w:tcBorders>
            <w:shd w:val="clear" w:color="auto" w:fill="38556D"/>
            <w:noWrap/>
            <w:vAlign w:val="bottom"/>
            <w:hideMark/>
          </w:tcPr>
          <w:p w14:paraId="68DCE8A8" w14:textId="77777777" w:rsidR="00400715" w:rsidRPr="00295131" w:rsidRDefault="00400715" w:rsidP="00A47C2E">
            <w:pPr>
              <w:spacing w:after="0" w:line="240" w:lineRule="auto"/>
              <w:jc w:val="right"/>
              <w:rPr>
                <w:rFonts w:eastAsia="Times New Roman" w:cs="Arial"/>
                <w:b/>
                <w:bCs/>
                <w:color w:val="FFFFFF" w:themeColor="background1"/>
                <w:sz w:val="18"/>
                <w:szCs w:val="18"/>
                <w:lang w:val="ro-RO"/>
              </w:rPr>
            </w:pPr>
            <w:r w:rsidRPr="00295131">
              <w:rPr>
                <w:rFonts w:eastAsia="Times New Roman" w:cs="Arial"/>
                <w:b/>
                <w:bCs/>
                <w:color w:val="FFFFFF" w:themeColor="background1"/>
                <w:sz w:val="18"/>
                <w:szCs w:val="18"/>
                <w:lang w:val="ro-RO"/>
              </w:rPr>
              <w:t>2018</w:t>
            </w:r>
          </w:p>
        </w:tc>
      </w:tr>
      <w:tr w:rsidR="00400715" w:rsidRPr="00295131" w14:paraId="3BA7EFFC"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243774AF"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B-1 Lacul Morii</w:t>
            </w:r>
          </w:p>
        </w:tc>
        <w:tc>
          <w:tcPr>
            <w:tcW w:w="400" w:type="pct"/>
            <w:tcBorders>
              <w:top w:val="nil"/>
              <w:left w:val="nil"/>
              <w:bottom w:val="single" w:sz="4" w:space="0" w:color="auto"/>
              <w:right w:val="single" w:sz="4" w:space="0" w:color="auto"/>
            </w:tcBorders>
            <w:shd w:val="clear" w:color="000000" w:fill="FFFFFF"/>
            <w:hideMark/>
          </w:tcPr>
          <w:p w14:paraId="7E8413BE" w14:textId="3CB4A1A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42</w:t>
            </w:r>
            <w:r w:rsidR="00DC1EA1" w:rsidRPr="00295131">
              <w:rPr>
                <w:sz w:val="18"/>
                <w:szCs w:val="18"/>
                <w:lang w:val="ro-RO"/>
              </w:rPr>
              <w:t>,</w:t>
            </w:r>
            <w:r w:rsidRPr="00295131">
              <w:rPr>
                <w:sz w:val="18"/>
                <w:szCs w:val="18"/>
                <w:lang w:val="ro-RO"/>
              </w:rPr>
              <w:t>71</w:t>
            </w:r>
          </w:p>
        </w:tc>
        <w:tc>
          <w:tcPr>
            <w:tcW w:w="401" w:type="pct"/>
            <w:tcBorders>
              <w:top w:val="nil"/>
              <w:left w:val="nil"/>
              <w:bottom w:val="single" w:sz="4" w:space="0" w:color="auto"/>
              <w:right w:val="single" w:sz="4" w:space="0" w:color="auto"/>
            </w:tcBorders>
            <w:shd w:val="clear" w:color="000000" w:fill="FFFFFF"/>
            <w:hideMark/>
          </w:tcPr>
          <w:p w14:paraId="2BF66CBE" w14:textId="5B735E1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41</w:t>
            </w:r>
          </w:p>
        </w:tc>
        <w:tc>
          <w:tcPr>
            <w:tcW w:w="402" w:type="pct"/>
            <w:tcBorders>
              <w:top w:val="nil"/>
              <w:left w:val="nil"/>
              <w:bottom w:val="single" w:sz="4" w:space="0" w:color="auto"/>
              <w:right w:val="single" w:sz="4" w:space="0" w:color="auto"/>
            </w:tcBorders>
            <w:shd w:val="clear" w:color="000000" w:fill="FFFFFF"/>
            <w:hideMark/>
          </w:tcPr>
          <w:p w14:paraId="27B66D4C" w14:textId="64FB0C60"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39</w:t>
            </w:r>
            <w:r w:rsidR="00DC1EA1" w:rsidRPr="00295131">
              <w:rPr>
                <w:sz w:val="18"/>
                <w:szCs w:val="18"/>
                <w:lang w:val="ro-RO"/>
              </w:rPr>
              <w:t>,</w:t>
            </w:r>
            <w:r w:rsidRPr="00295131">
              <w:rPr>
                <w:sz w:val="18"/>
                <w:szCs w:val="18"/>
                <w:lang w:val="ro-RO"/>
              </w:rPr>
              <w:t>50</w:t>
            </w:r>
          </w:p>
        </w:tc>
        <w:tc>
          <w:tcPr>
            <w:tcW w:w="402" w:type="pct"/>
            <w:tcBorders>
              <w:top w:val="nil"/>
              <w:left w:val="nil"/>
              <w:bottom w:val="single" w:sz="4" w:space="0" w:color="auto"/>
              <w:right w:val="single" w:sz="4" w:space="0" w:color="auto"/>
            </w:tcBorders>
            <w:shd w:val="clear" w:color="000000" w:fill="FFFFFF"/>
            <w:hideMark/>
          </w:tcPr>
          <w:p w14:paraId="1C8BBFE6" w14:textId="18F53C38"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38</w:t>
            </w:r>
            <w:r w:rsidR="00DC1EA1" w:rsidRPr="00295131">
              <w:rPr>
                <w:sz w:val="18"/>
                <w:szCs w:val="18"/>
                <w:lang w:val="ro-RO"/>
              </w:rPr>
              <w:t>,</w:t>
            </w:r>
            <w:r w:rsidRPr="00295131">
              <w:rPr>
                <w:sz w:val="18"/>
                <w:szCs w:val="18"/>
                <w:lang w:val="ro-RO"/>
              </w:rPr>
              <w:t>34</w:t>
            </w:r>
          </w:p>
        </w:tc>
        <w:tc>
          <w:tcPr>
            <w:tcW w:w="402" w:type="pct"/>
            <w:tcBorders>
              <w:top w:val="nil"/>
              <w:left w:val="nil"/>
              <w:bottom w:val="single" w:sz="4" w:space="0" w:color="auto"/>
              <w:right w:val="single" w:sz="4" w:space="0" w:color="auto"/>
            </w:tcBorders>
            <w:shd w:val="clear" w:color="000000" w:fill="FFFFFF"/>
            <w:hideMark/>
          </w:tcPr>
          <w:p w14:paraId="384D9261" w14:textId="7C4E8A0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30</w:t>
            </w:r>
            <w:r w:rsidR="00DC1EA1" w:rsidRPr="00295131">
              <w:rPr>
                <w:sz w:val="18"/>
                <w:szCs w:val="18"/>
                <w:lang w:val="ro-RO"/>
              </w:rPr>
              <w:t>,</w:t>
            </w:r>
            <w:r w:rsidRPr="00295131">
              <w:rPr>
                <w:sz w:val="18"/>
                <w:szCs w:val="18"/>
                <w:lang w:val="ro-RO"/>
              </w:rPr>
              <w:t>60</w:t>
            </w:r>
          </w:p>
        </w:tc>
        <w:tc>
          <w:tcPr>
            <w:tcW w:w="402" w:type="pct"/>
            <w:tcBorders>
              <w:top w:val="nil"/>
              <w:left w:val="nil"/>
              <w:bottom w:val="single" w:sz="4" w:space="0" w:color="auto"/>
              <w:right w:val="single" w:sz="4" w:space="0" w:color="auto"/>
            </w:tcBorders>
            <w:shd w:val="clear" w:color="000000" w:fill="FFFFFF"/>
            <w:hideMark/>
          </w:tcPr>
          <w:p w14:paraId="12F55315" w14:textId="76C4D094"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88</w:t>
            </w:r>
          </w:p>
        </w:tc>
        <w:tc>
          <w:tcPr>
            <w:tcW w:w="402" w:type="pct"/>
            <w:tcBorders>
              <w:top w:val="nil"/>
              <w:left w:val="nil"/>
              <w:bottom w:val="single" w:sz="4" w:space="0" w:color="auto"/>
              <w:right w:val="single" w:sz="4" w:space="0" w:color="auto"/>
            </w:tcBorders>
            <w:shd w:val="clear" w:color="000000" w:fill="FFFFFF"/>
            <w:hideMark/>
          </w:tcPr>
          <w:p w14:paraId="6880F6D0" w14:textId="6F2314C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29</w:t>
            </w:r>
            <w:r w:rsidR="00DC1EA1" w:rsidRPr="00295131">
              <w:rPr>
                <w:sz w:val="18"/>
                <w:szCs w:val="18"/>
                <w:lang w:val="ro-RO"/>
              </w:rPr>
              <w:t>,</w:t>
            </w:r>
            <w:r w:rsidRPr="00295131">
              <w:rPr>
                <w:sz w:val="18"/>
                <w:szCs w:val="18"/>
                <w:lang w:val="ro-RO"/>
              </w:rPr>
              <w:t>86</w:t>
            </w:r>
          </w:p>
        </w:tc>
        <w:tc>
          <w:tcPr>
            <w:tcW w:w="402" w:type="pct"/>
            <w:tcBorders>
              <w:top w:val="nil"/>
              <w:left w:val="nil"/>
              <w:bottom w:val="single" w:sz="4" w:space="0" w:color="auto"/>
              <w:right w:val="single" w:sz="4" w:space="0" w:color="auto"/>
            </w:tcBorders>
            <w:shd w:val="clear" w:color="000000" w:fill="FFFFFF"/>
            <w:hideMark/>
          </w:tcPr>
          <w:p w14:paraId="36896D85" w14:textId="0ACCD46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32</w:t>
            </w:r>
            <w:r w:rsidR="00DC1EA1" w:rsidRPr="00295131">
              <w:rPr>
                <w:sz w:val="18"/>
                <w:szCs w:val="18"/>
                <w:lang w:val="ro-RO"/>
              </w:rPr>
              <w:t>,</w:t>
            </w:r>
            <w:r w:rsidRPr="00295131">
              <w:rPr>
                <w:sz w:val="18"/>
                <w:szCs w:val="18"/>
                <w:lang w:val="ro-RO"/>
              </w:rPr>
              <w:t>00</w:t>
            </w:r>
          </w:p>
        </w:tc>
        <w:tc>
          <w:tcPr>
            <w:tcW w:w="402" w:type="pct"/>
            <w:tcBorders>
              <w:top w:val="nil"/>
              <w:left w:val="nil"/>
              <w:bottom w:val="single" w:sz="4" w:space="0" w:color="auto"/>
              <w:right w:val="single" w:sz="4" w:space="0" w:color="auto"/>
            </w:tcBorders>
            <w:shd w:val="clear" w:color="000000" w:fill="FFFFFF"/>
            <w:hideMark/>
          </w:tcPr>
          <w:p w14:paraId="513B46A1" w14:textId="2533ED76"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84</w:t>
            </w:r>
          </w:p>
        </w:tc>
        <w:tc>
          <w:tcPr>
            <w:tcW w:w="394" w:type="pct"/>
            <w:tcBorders>
              <w:top w:val="nil"/>
              <w:left w:val="nil"/>
              <w:bottom w:val="single" w:sz="4" w:space="0" w:color="auto"/>
              <w:right w:val="single" w:sz="4" w:space="0" w:color="auto"/>
            </w:tcBorders>
            <w:shd w:val="clear" w:color="000000" w:fill="FFFFFF"/>
            <w:hideMark/>
          </w:tcPr>
          <w:p w14:paraId="6A117AFB" w14:textId="59FFC784"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56</w:t>
            </w:r>
          </w:p>
        </w:tc>
      </w:tr>
      <w:tr w:rsidR="00400715" w:rsidRPr="00295131" w14:paraId="0B90A321"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34AE799A"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B-2 Titan</w:t>
            </w:r>
          </w:p>
        </w:tc>
        <w:tc>
          <w:tcPr>
            <w:tcW w:w="400" w:type="pct"/>
            <w:tcBorders>
              <w:top w:val="nil"/>
              <w:left w:val="nil"/>
              <w:bottom w:val="single" w:sz="4" w:space="0" w:color="auto"/>
              <w:right w:val="single" w:sz="4" w:space="0" w:color="auto"/>
            </w:tcBorders>
            <w:shd w:val="clear" w:color="000000" w:fill="FFFFFF"/>
            <w:hideMark/>
          </w:tcPr>
          <w:p w14:paraId="247BE7BB" w14:textId="45AD04C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38</w:t>
            </w:r>
            <w:r w:rsidR="00DC1EA1" w:rsidRPr="00295131">
              <w:rPr>
                <w:sz w:val="18"/>
                <w:szCs w:val="18"/>
                <w:lang w:val="ro-RO"/>
              </w:rPr>
              <w:t>,</w:t>
            </w:r>
            <w:r w:rsidRPr="00295131">
              <w:rPr>
                <w:sz w:val="18"/>
                <w:szCs w:val="18"/>
                <w:lang w:val="ro-RO"/>
              </w:rPr>
              <w:t>42</w:t>
            </w:r>
          </w:p>
        </w:tc>
        <w:tc>
          <w:tcPr>
            <w:tcW w:w="401" w:type="pct"/>
            <w:tcBorders>
              <w:top w:val="nil"/>
              <w:left w:val="nil"/>
              <w:bottom w:val="single" w:sz="4" w:space="0" w:color="auto"/>
              <w:right w:val="single" w:sz="4" w:space="0" w:color="auto"/>
            </w:tcBorders>
            <w:shd w:val="clear" w:color="000000" w:fill="FFFFFF"/>
            <w:hideMark/>
          </w:tcPr>
          <w:p w14:paraId="4075C228" w14:textId="5B2EE1B8"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68</w:t>
            </w:r>
          </w:p>
        </w:tc>
        <w:tc>
          <w:tcPr>
            <w:tcW w:w="402" w:type="pct"/>
            <w:tcBorders>
              <w:top w:val="nil"/>
              <w:left w:val="nil"/>
              <w:bottom w:val="single" w:sz="4" w:space="0" w:color="auto"/>
              <w:right w:val="single" w:sz="4" w:space="0" w:color="auto"/>
            </w:tcBorders>
            <w:shd w:val="clear" w:color="000000" w:fill="FFFFFF"/>
            <w:hideMark/>
          </w:tcPr>
          <w:p w14:paraId="00A64E7A" w14:textId="0FE0412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95</w:t>
            </w:r>
          </w:p>
        </w:tc>
        <w:tc>
          <w:tcPr>
            <w:tcW w:w="402" w:type="pct"/>
            <w:tcBorders>
              <w:top w:val="nil"/>
              <w:left w:val="nil"/>
              <w:bottom w:val="single" w:sz="4" w:space="0" w:color="auto"/>
              <w:right w:val="single" w:sz="4" w:space="0" w:color="auto"/>
            </w:tcBorders>
            <w:shd w:val="clear" w:color="000000" w:fill="FFFFFF"/>
            <w:hideMark/>
          </w:tcPr>
          <w:p w14:paraId="071D5EEA" w14:textId="596BCDD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36</w:t>
            </w:r>
            <w:r w:rsidR="00DC1EA1" w:rsidRPr="00295131">
              <w:rPr>
                <w:sz w:val="18"/>
                <w:szCs w:val="18"/>
                <w:lang w:val="ro-RO"/>
              </w:rPr>
              <w:t>,</w:t>
            </w:r>
            <w:r w:rsidRPr="00295131">
              <w:rPr>
                <w:sz w:val="18"/>
                <w:szCs w:val="18"/>
                <w:lang w:val="ro-RO"/>
              </w:rPr>
              <w:t>29</w:t>
            </w:r>
          </w:p>
        </w:tc>
        <w:tc>
          <w:tcPr>
            <w:tcW w:w="402" w:type="pct"/>
            <w:tcBorders>
              <w:top w:val="nil"/>
              <w:left w:val="nil"/>
              <w:bottom w:val="single" w:sz="4" w:space="0" w:color="auto"/>
              <w:right w:val="single" w:sz="4" w:space="0" w:color="auto"/>
            </w:tcBorders>
            <w:shd w:val="clear" w:color="000000" w:fill="FFFFFF"/>
            <w:hideMark/>
          </w:tcPr>
          <w:p w14:paraId="0CCEDA27" w14:textId="545631F6"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31</w:t>
            </w:r>
            <w:r w:rsidR="00DC1EA1" w:rsidRPr="00295131">
              <w:rPr>
                <w:sz w:val="18"/>
                <w:szCs w:val="18"/>
                <w:lang w:val="ro-RO"/>
              </w:rPr>
              <w:t>,</w:t>
            </w:r>
            <w:r w:rsidRPr="00295131">
              <w:rPr>
                <w:sz w:val="18"/>
                <w:szCs w:val="18"/>
                <w:lang w:val="ro-RO"/>
              </w:rPr>
              <w:t>20</w:t>
            </w:r>
          </w:p>
        </w:tc>
        <w:tc>
          <w:tcPr>
            <w:tcW w:w="402" w:type="pct"/>
            <w:tcBorders>
              <w:top w:val="nil"/>
              <w:left w:val="nil"/>
              <w:bottom w:val="single" w:sz="4" w:space="0" w:color="auto"/>
              <w:right w:val="single" w:sz="4" w:space="0" w:color="auto"/>
            </w:tcBorders>
            <w:shd w:val="clear" w:color="000000" w:fill="FFFFFF"/>
            <w:hideMark/>
          </w:tcPr>
          <w:p w14:paraId="7693D069" w14:textId="45E879C5"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66</w:t>
            </w:r>
          </w:p>
        </w:tc>
        <w:tc>
          <w:tcPr>
            <w:tcW w:w="402" w:type="pct"/>
            <w:tcBorders>
              <w:top w:val="nil"/>
              <w:left w:val="nil"/>
              <w:bottom w:val="single" w:sz="4" w:space="0" w:color="auto"/>
              <w:right w:val="single" w:sz="4" w:space="0" w:color="auto"/>
            </w:tcBorders>
            <w:shd w:val="clear" w:color="000000" w:fill="FFFFFF"/>
            <w:hideMark/>
          </w:tcPr>
          <w:p w14:paraId="1FAF4438" w14:textId="117C542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23</w:t>
            </w:r>
            <w:r w:rsidR="00DC1EA1" w:rsidRPr="00295131">
              <w:rPr>
                <w:sz w:val="18"/>
                <w:szCs w:val="18"/>
                <w:lang w:val="ro-RO"/>
              </w:rPr>
              <w:t>,</w:t>
            </w:r>
            <w:r w:rsidRPr="00295131">
              <w:rPr>
                <w:sz w:val="18"/>
                <w:szCs w:val="18"/>
                <w:lang w:val="ro-RO"/>
              </w:rPr>
              <w:t>30</w:t>
            </w:r>
          </w:p>
        </w:tc>
        <w:tc>
          <w:tcPr>
            <w:tcW w:w="402" w:type="pct"/>
            <w:tcBorders>
              <w:top w:val="nil"/>
              <w:left w:val="nil"/>
              <w:bottom w:val="single" w:sz="4" w:space="0" w:color="auto"/>
              <w:right w:val="single" w:sz="4" w:space="0" w:color="auto"/>
            </w:tcBorders>
            <w:shd w:val="clear" w:color="000000" w:fill="FFFFFF"/>
            <w:hideMark/>
          </w:tcPr>
          <w:p w14:paraId="21D8E226" w14:textId="08649D2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30</w:t>
            </w:r>
            <w:r w:rsidR="00DC1EA1" w:rsidRPr="00295131">
              <w:rPr>
                <w:sz w:val="18"/>
                <w:szCs w:val="18"/>
                <w:lang w:val="ro-RO"/>
              </w:rPr>
              <w:t>,</w:t>
            </w:r>
            <w:r w:rsidRPr="00295131">
              <w:rPr>
                <w:sz w:val="18"/>
                <w:szCs w:val="18"/>
                <w:lang w:val="ro-RO"/>
              </w:rPr>
              <w:t>19</w:t>
            </w:r>
          </w:p>
        </w:tc>
        <w:tc>
          <w:tcPr>
            <w:tcW w:w="402" w:type="pct"/>
            <w:tcBorders>
              <w:top w:val="nil"/>
              <w:left w:val="nil"/>
              <w:bottom w:val="single" w:sz="4" w:space="0" w:color="auto"/>
              <w:right w:val="single" w:sz="4" w:space="0" w:color="auto"/>
            </w:tcBorders>
            <w:shd w:val="clear" w:color="000000" w:fill="FFFFFF"/>
            <w:hideMark/>
          </w:tcPr>
          <w:p w14:paraId="1868A26D" w14:textId="1BB280E2"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32</w:t>
            </w:r>
            <w:r w:rsidR="00DC1EA1" w:rsidRPr="00295131">
              <w:rPr>
                <w:sz w:val="18"/>
                <w:szCs w:val="18"/>
                <w:lang w:val="ro-RO"/>
              </w:rPr>
              <w:t>,</w:t>
            </w:r>
            <w:r w:rsidRPr="00295131">
              <w:rPr>
                <w:sz w:val="18"/>
                <w:szCs w:val="18"/>
                <w:lang w:val="ro-RO"/>
              </w:rPr>
              <w:t>45</w:t>
            </w:r>
          </w:p>
        </w:tc>
        <w:tc>
          <w:tcPr>
            <w:tcW w:w="394" w:type="pct"/>
            <w:tcBorders>
              <w:top w:val="nil"/>
              <w:left w:val="nil"/>
              <w:bottom w:val="single" w:sz="4" w:space="0" w:color="auto"/>
              <w:right w:val="single" w:sz="4" w:space="0" w:color="auto"/>
            </w:tcBorders>
            <w:shd w:val="clear" w:color="000000" w:fill="FFFFFF"/>
            <w:hideMark/>
          </w:tcPr>
          <w:p w14:paraId="012BE22E" w14:textId="6C0F0E60"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29</w:t>
            </w:r>
            <w:r w:rsidR="00DC1EA1" w:rsidRPr="00295131">
              <w:rPr>
                <w:sz w:val="18"/>
                <w:szCs w:val="18"/>
                <w:lang w:val="ro-RO"/>
              </w:rPr>
              <w:t>,</w:t>
            </w:r>
            <w:r w:rsidRPr="00295131">
              <w:rPr>
                <w:sz w:val="18"/>
                <w:szCs w:val="18"/>
                <w:lang w:val="ro-RO"/>
              </w:rPr>
              <w:t>95</w:t>
            </w:r>
          </w:p>
        </w:tc>
      </w:tr>
      <w:tr w:rsidR="00400715" w:rsidRPr="00295131" w14:paraId="0EF6A8F6"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46CEE71B"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B-3 Mihai Bravu</w:t>
            </w:r>
          </w:p>
        </w:tc>
        <w:tc>
          <w:tcPr>
            <w:tcW w:w="400" w:type="pct"/>
            <w:tcBorders>
              <w:top w:val="nil"/>
              <w:left w:val="nil"/>
              <w:bottom w:val="single" w:sz="4" w:space="0" w:color="auto"/>
              <w:right w:val="single" w:sz="4" w:space="0" w:color="auto"/>
            </w:tcBorders>
            <w:shd w:val="clear" w:color="000000" w:fill="FFFFFF"/>
            <w:hideMark/>
          </w:tcPr>
          <w:p w14:paraId="0A84CC0B" w14:textId="698F8099"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50</w:t>
            </w:r>
            <w:r w:rsidR="00DC1EA1" w:rsidRPr="00295131">
              <w:rPr>
                <w:sz w:val="18"/>
                <w:szCs w:val="18"/>
                <w:lang w:val="ro-RO"/>
              </w:rPr>
              <w:t>,</w:t>
            </w:r>
            <w:r w:rsidRPr="00295131">
              <w:rPr>
                <w:sz w:val="18"/>
                <w:szCs w:val="18"/>
                <w:lang w:val="ro-RO"/>
              </w:rPr>
              <w:t>88</w:t>
            </w:r>
          </w:p>
        </w:tc>
        <w:tc>
          <w:tcPr>
            <w:tcW w:w="401" w:type="pct"/>
            <w:tcBorders>
              <w:top w:val="nil"/>
              <w:left w:val="nil"/>
              <w:bottom w:val="single" w:sz="4" w:space="0" w:color="auto"/>
              <w:right w:val="single" w:sz="4" w:space="0" w:color="auto"/>
            </w:tcBorders>
            <w:shd w:val="clear" w:color="000000" w:fill="FFFFFF"/>
            <w:hideMark/>
          </w:tcPr>
          <w:p w14:paraId="239479E5" w14:textId="1BF6D335"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41</w:t>
            </w:r>
            <w:r w:rsidR="00DC1EA1" w:rsidRPr="00295131">
              <w:rPr>
                <w:sz w:val="18"/>
                <w:szCs w:val="18"/>
                <w:lang w:val="ro-RO"/>
              </w:rPr>
              <w:t>,</w:t>
            </w:r>
            <w:r w:rsidRPr="00295131">
              <w:rPr>
                <w:sz w:val="18"/>
                <w:szCs w:val="18"/>
                <w:lang w:val="ro-RO"/>
              </w:rPr>
              <w:t>54</w:t>
            </w:r>
          </w:p>
        </w:tc>
        <w:tc>
          <w:tcPr>
            <w:tcW w:w="402" w:type="pct"/>
            <w:tcBorders>
              <w:top w:val="nil"/>
              <w:left w:val="nil"/>
              <w:bottom w:val="single" w:sz="4" w:space="0" w:color="auto"/>
              <w:right w:val="single" w:sz="4" w:space="0" w:color="auto"/>
            </w:tcBorders>
            <w:shd w:val="clear" w:color="000000" w:fill="FFFFFF"/>
            <w:hideMark/>
          </w:tcPr>
          <w:p w14:paraId="12150D00" w14:textId="2047D771"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38</w:t>
            </w:r>
            <w:r w:rsidR="00DC1EA1" w:rsidRPr="00295131">
              <w:rPr>
                <w:sz w:val="18"/>
                <w:szCs w:val="18"/>
                <w:lang w:val="ro-RO"/>
              </w:rPr>
              <w:t>,</w:t>
            </w:r>
            <w:r w:rsidRPr="00295131">
              <w:rPr>
                <w:sz w:val="18"/>
                <w:szCs w:val="18"/>
                <w:lang w:val="ro-RO"/>
              </w:rPr>
              <w:t>55</w:t>
            </w:r>
          </w:p>
        </w:tc>
        <w:tc>
          <w:tcPr>
            <w:tcW w:w="402" w:type="pct"/>
            <w:tcBorders>
              <w:top w:val="nil"/>
              <w:left w:val="nil"/>
              <w:bottom w:val="single" w:sz="4" w:space="0" w:color="auto"/>
              <w:right w:val="single" w:sz="4" w:space="0" w:color="auto"/>
            </w:tcBorders>
            <w:shd w:val="clear" w:color="000000" w:fill="FFFFFF"/>
            <w:hideMark/>
          </w:tcPr>
          <w:p w14:paraId="4CA0856D" w14:textId="26A64F1F"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36</w:t>
            </w:r>
            <w:r w:rsidR="00DC1EA1" w:rsidRPr="00295131">
              <w:rPr>
                <w:sz w:val="18"/>
                <w:szCs w:val="18"/>
                <w:lang w:val="ro-RO"/>
              </w:rPr>
              <w:t>,</w:t>
            </w:r>
            <w:r w:rsidRPr="00295131">
              <w:rPr>
                <w:sz w:val="18"/>
                <w:szCs w:val="18"/>
                <w:lang w:val="ro-RO"/>
              </w:rPr>
              <w:t>89</w:t>
            </w:r>
          </w:p>
        </w:tc>
        <w:tc>
          <w:tcPr>
            <w:tcW w:w="402" w:type="pct"/>
            <w:tcBorders>
              <w:top w:val="nil"/>
              <w:left w:val="nil"/>
              <w:bottom w:val="single" w:sz="4" w:space="0" w:color="auto"/>
              <w:right w:val="single" w:sz="4" w:space="0" w:color="auto"/>
            </w:tcBorders>
            <w:shd w:val="clear" w:color="000000" w:fill="FFFFFF"/>
            <w:hideMark/>
          </w:tcPr>
          <w:p w14:paraId="452B8AED" w14:textId="05BF0C98"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w:t>
            </w:r>
          </w:p>
        </w:tc>
        <w:tc>
          <w:tcPr>
            <w:tcW w:w="402" w:type="pct"/>
            <w:tcBorders>
              <w:top w:val="nil"/>
              <w:left w:val="nil"/>
              <w:bottom w:val="single" w:sz="4" w:space="0" w:color="auto"/>
              <w:right w:val="single" w:sz="4" w:space="0" w:color="auto"/>
            </w:tcBorders>
            <w:shd w:val="clear" w:color="000000" w:fill="FFFFFF"/>
            <w:hideMark/>
          </w:tcPr>
          <w:p w14:paraId="327D8841" w14:textId="185E4174"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29</w:t>
            </w:r>
            <w:r w:rsidR="00DC1EA1" w:rsidRPr="00295131">
              <w:rPr>
                <w:sz w:val="18"/>
                <w:szCs w:val="18"/>
                <w:lang w:val="ro-RO"/>
              </w:rPr>
              <w:t>,</w:t>
            </w:r>
            <w:r w:rsidRPr="00295131">
              <w:rPr>
                <w:sz w:val="18"/>
                <w:szCs w:val="18"/>
                <w:lang w:val="ro-RO"/>
              </w:rPr>
              <w:t>49</w:t>
            </w:r>
          </w:p>
        </w:tc>
        <w:tc>
          <w:tcPr>
            <w:tcW w:w="402" w:type="pct"/>
            <w:tcBorders>
              <w:top w:val="nil"/>
              <w:left w:val="nil"/>
              <w:bottom w:val="single" w:sz="4" w:space="0" w:color="auto"/>
              <w:right w:val="single" w:sz="4" w:space="0" w:color="auto"/>
            </w:tcBorders>
            <w:shd w:val="clear" w:color="000000" w:fill="FFFFFF"/>
            <w:hideMark/>
          </w:tcPr>
          <w:p w14:paraId="14E0FD82" w14:textId="2248336B"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27</w:t>
            </w:r>
            <w:r w:rsidR="00DC1EA1" w:rsidRPr="00295131">
              <w:rPr>
                <w:sz w:val="18"/>
                <w:szCs w:val="18"/>
                <w:lang w:val="ro-RO"/>
              </w:rPr>
              <w:t>,</w:t>
            </w:r>
            <w:r w:rsidRPr="00295131">
              <w:rPr>
                <w:sz w:val="18"/>
                <w:szCs w:val="18"/>
                <w:lang w:val="ro-RO"/>
              </w:rPr>
              <w:t>91</w:t>
            </w:r>
          </w:p>
        </w:tc>
        <w:tc>
          <w:tcPr>
            <w:tcW w:w="402" w:type="pct"/>
            <w:tcBorders>
              <w:top w:val="nil"/>
              <w:left w:val="nil"/>
              <w:bottom w:val="single" w:sz="4" w:space="0" w:color="auto"/>
              <w:right w:val="single" w:sz="4" w:space="0" w:color="auto"/>
            </w:tcBorders>
            <w:shd w:val="clear" w:color="000000" w:fill="FFFFFF"/>
            <w:hideMark/>
          </w:tcPr>
          <w:p w14:paraId="166A1A2E" w14:textId="0127D836"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29</w:t>
            </w:r>
            <w:r w:rsidR="00DC1EA1" w:rsidRPr="00295131">
              <w:rPr>
                <w:sz w:val="18"/>
                <w:szCs w:val="18"/>
                <w:lang w:val="ro-RO"/>
              </w:rPr>
              <w:t>,</w:t>
            </w:r>
            <w:r w:rsidRPr="00295131">
              <w:rPr>
                <w:sz w:val="18"/>
                <w:szCs w:val="18"/>
                <w:lang w:val="ro-RO"/>
              </w:rPr>
              <w:t>74</w:t>
            </w:r>
          </w:p>
        </w:tc>
        <w:tc>
          <w:tcPr>
            <w:tcW w:w="402" w:type="pct"/>
            <w:tcBorders>
              <w:top w:val="nil"/>
              <w:left w:val="nil"/>
              <w:bottom w:val="single" w:sz="4" w:space="0" w:color="auto"/>
              <w:right w:val="single" w:sz="4" w:space="0" w:color="auto"/>
            </w:tcBorders>
            <w:shd w:val="clear" w:color="000000" w:fill="FFFFFF"/>
            <w:hideMark/>
          </w:tcPr>
          <w:p w14:paraId="7F7B01CB" w14:textId="0122112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37</w:t>
            </w:r>
            <w:r w:rsidR="00DC1EA1" w:rsidRPr="00295131">
              <w:rPr>
                <w:sz w:val="18"/>
                <w:szCs w:val="18"/>
                <w:lang w:val="ro-RO"/>
              </w:rPr>
              <w:t>,</w:t>
            </w:r>
            <w:r w:rsidRPr="00295131">
              <w:rPr>
                <w:sz w:val="18"/>
                <w:szCs w:val="18"/>
                <w:lang w:val="ro-RO"/>
              </w:rPr>
              <w:t>26</w:t>
            </w:r>
          </w:p>
        </w:tc>
        <w:tc>
          <w:tcPr>
            <w:tcW w:w="394" w:type="pct"/>
            <w:tcBorders>
              <w:top w:val="nil"/>
              <w:left w:val="nil"/>
              <w:bottom w:val="single" w:sz="4" w:space="0" w:color="auto"/>
              <w:right w:val="single" w:sz="4" w:space="0" w:color="auto"/>
            </w:tcBorders>
            <w:shd w:val="clear" w:color="000000" w:fill="FFFFFF"/>
            <w:hideMark/>
          </w:tcPr>
          <w:p w14:paraId="2D00B398" w14:textId="09D3BE6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38</w:t>
            </w:r>
            <w:r w:rsidR="00DC1EA1" w:rsidRPr="00295131">
              <w:rPr>
                <w:sz w:val="18"/>
                <w:szCs w:val="18"/>
                <w:lang w:val="ro-RO"/>
              </w:rPr>
              <w:t>,</w:t>
            </w:r>
            <w:r w:rsidRPr="00295131">
              <w:rPr>
                <w:sz w:val="18"/>
                <w:szCs w:val="18"/>
                <w:lang w:val="ro-RO"/>
              </w:rPr>
              <w:t>65</w:t>
            </w:r>
          </w:p>
        </w:tc>
      </w:tr>
      <w:tr w:rsidR="00400715" w:rsidRPr="00295131" w14:paraId="1F00CC2E"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27BC9792"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B-4 Berceni</w:t>
            </w:r>
          </w:p>
        </w:tc>
        <w:tc>
          <w:tcPr>
            <w:tcW w:w="400" w:type="pct"/>
            <w:tcBorders>
              <w:top w:val="nil"/>
              <w:left w:val="nil"/>
              <w:bottom w:val="single" w:sz="4" w:space="0" w:color="auto"/>
              <w:right w:val="single" w:sz="4" w:space="0" w:color="auto"/>
            </w:tcBorders>
            <w:shd w:val="clear" w:color="000000" w:fill="FFFFFF"/>
            <w:hideMark/>
          </w:tcPr>
          <w:p w14:paraId="090F8A58" w14:textId="085B4B04"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41</w:t>
            </w:r>
            <w:r w:rsidR="00DC1EA1" w:rsidRPr="00295131">
              <w:rPr>
                <w:sz w:val="18"/>
                <w:szCs w:val="18"/>
                <w:lang w:val="ro-RO"/>
              </w:rPr>
              <w:t>,</w:t>
            </w:r>
            <w:r w:rsidRPr="00295131">
              <w:rPr>
                <w:sz w:val="18"/>
                <w:szCs w:val="18"/>
                <w:lang w:val="ro-RO"/>
              </w:rPr>
              <w:t>49</w:t>
            </w:r>
          </w:p>
        </w:tc>
        <w:tc>
          <w:tcPr>
            <w:tcW w:w="401" w:type="pct"/>
            <w:tcBorders>
              <w:top w:val="nil"/>
              <w:left w:val="nil"/>
              <w:bottom w:val="single" w:sz="4" w:space="0" w:color="auto"/>
              <w:right w:val="single" w:sz="4" w:space="0" w:color="auto"/>
            </w:tcBorders>
            <w:shd w:val="clear" w:color="000000" w:fill="FFFFFF"/>
            <w:hideMark/>
          </w:tcPr>
          <w:p w14:paraId="343AFE54" w14:textId="53EE0479"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31</w:t>
            </w:r>
            <w:r w:rsidR="00DC1EA1" w:rsidRPr="00295131">
              <w:rPr>
                <w:sz w:val="18"/>
                <w:szCs w:val="18"/>
                <w:lang w:val="ro-RO"/>
              </w:rPr>
              <w:t>,</w:t>
            </w:r>
            <w:r w:rsidRPr="00295131">
              <w:rPr>
                <w:sz w:val="18"/>
                <w:szCs w:val="18"/>
                <w:lang w:val="ro-RO"/>
              </w:rPr>
              <w:t>17</w:t>
            </w:r>
          </w:p>
        </w:tc>
        <w:tc>
          <w:tcPr>
            <w:tcW w:w="402" w:type="pct"/>
            <w:tcBorders>
              <w:top w:val="nil"/>
              <w:left w:val="nil"/>
              <w:bottom w:val="single" w:sz="4" w:space="0" w:color="auto"/>
              <w:right w:val="single" w:sz="4" w:space="0" w:color="auto"/>
            </w:tcBorders>
            <w:shd w:val="clear" w:color="000000" w:fill="FFFFFF"/>
            <w:hideMark/>
          </w:tcPr>
          <w:p w14:paraId="563BA45F" w14:textId="294309BB"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32</w:t>
            </w:r>
            <w:r w:rsidR="00DC1EA1" w:rsidRPr="00295131">
              <w:rPr>
                <w:sz w:val="18"/>
                <w:szCs w:val="18"/>
                <w:lang w:val="ro-RO"/>
              </w:rPr>
              <w:t>,</w:t>
            </w:r>
            <w:r w:rsidRPr="00295131">
              <w:rPr>
                <w:sz w:val="18"/>
                <w:szCs w:val="18"/>
                <w:lang w:val="ro-RO"/>
              </w:rPr>
              <w:t>86</w:t>
            </w:r>
          </w:p>
        </w:tc>
        <w:tc>
          <w:tcPr>
            <w:tcW w:w="402" w:type="pct"/>
            <w:tcBorders>
              <w:top w:val="nil"/>
              <w:left w:val="nil"/>
              <w:bottom w:val="single" w:sz="4" w:space="0" w:color="auto"/>
              <w:right w:val="single" w:sz="4" w:space="0" w:color="auto"/>
            </w:tcBorders>
            <w:shd w:val="clear" w:color="000000" w:fill="FFFFFF"/>
            <w:hideMark/>
          </w:tcPr>
          <w:p w14:paraId="491DB1C5" w14:textId="2184B2B6"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33</w:t>
            </w:r>
            <w:r w:rsidR="00DC1EA1" w:rsidRPr="00295131">
              <w:rPr>
                <w:sz w:val="18"/>
                <w:szCs w:val="18"/>
                <w:lang w:val="ro-RO"/>
              </w:rPr>
              <w:t>,</w:t>
            </w:r>
            <w:r w:rsidRPr="00295131">
              <w:rPr>
                <w:sz w:val="18"/>
                <w:szCs w:val="18"/>
                <w:lang w:val="ro-RO"/>
              </w:rPr>
              <w:t>94</w:t>
            </w:r>
          </w:p>
        </w:tc>
        <w:tc>
          <w:tcPr>
            <w:tcW w:w="402" w:type="pct"/>
            <w:tcBorders>
              <w:top w:val="nil"/>
              <w:left w:val="nil"/>
              <w:bottom w:val="single" w:sz="4" w:space="0" w:color="auto"/>
              <w:right w:val="single" w:sz="4" w:space="0" w:color="auto"/>
            </w:tcBorders>
            <w:shd w:val="clear" w:color="000000" w:fill="FFFFFF"/>
            <w:hideMark/>
          </w:tcPr>
          <w:p w14:paraId="1339A391" w14:textId="01076F90"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30</w:t>
            </w:r>
            <w:r w:rsidR="00DC1EA1" w:rsidRPr="00295131">
              <w:rPr>
                <w:sz w:val="18"/>
                <w:szCs w:val="18"/>
                <w:lang w:val="ro-RO"/>
              </w:rPr>
              <w:t>,</w:t>
            </w:r>
            <w:r w:rsidRPr="00295131">
              <w:rPr>
                <w:sz w:val="18"/>
                <w:szCs w:val="18"/>
                <w:lang w:val="ro-RO"/>
              </w:rPr>
              <w:t>07</w:t>
            </w:r>
          </w:p>
        </w:tc>
        <w:tc>
          <w:tcPr>
            <w:tcW w:w="402" w:type="pct"/>
            <w:tcBorders>
              <w:top w:val="nil"/>
              <w:left w:val="nil"/>
              <w:bottom w:val="single" w:sz="4" w:space="0" w:color="auto"/>
              <w:right w:val="single" w:sz="4" w:space="0" w:color="auto"/>
            </w:tcBorders>
            <w:shd w:val="clear" w:color="000000" w:fill="FFFFFF"/>
            <w:hideMark/>
          </w:tcPr>
          <w:p w14:paraId="2544B2B7" w14:textId="2AB5804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00</w:t>
            </w:r>
          </w:p>
        </w:tc>
        <w:tc>
          <w:tcPr>
            <w:tcW w:w="402" w:type="pct"/>
            <w:tcBorders>
              <w:top w:val="nil"/>
              <w:left w:val="nil"/>
              <w:bottom w:val="single" w:sz="4" w:space="0" w:color="auto"/>
              <w:right w:val="single" w:sz="4" w:space="0" w:color="auto"/>
            </w:tcBorders>
            <w:shd w:val="clear" w:color="000000" w:fill="FFFFFF"/>
            <w:hideMark/>
          </w:tcPr>
          <w:p w14:paraId="5788E36E" w14:textId="60259B7B"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26</w:t>
            </w:r>
            <w:r w:rsidR="00DC1EA1" w:rsidRPr="00295131">
              <w:rPr>
                <w:sz w:val="18"/>
                <w:szCs w:val="18"/>
                <w:lang w:val="ro-RO"/>
              </w:rPr>
              <w:t>,</w:t>
            </w:r>
            <w:r w:rsidRPr="00295131">
              <w:rPr>
                <w:sz w:val="18"/>
                <w:szCs w:val="18"/>
                <w:lang w:val="ro-RO"/>
              </w:rPr>
              <w:t>53</w:t>
            </w:r>
          </w:p>
        </w:tc>
        <w:tc>
          <w:tcPr>
            <w:tcW w:w="402" w:type="pct"/>
            <w:tcBorders>
              <w:top w:val="nil"/>
              <w:left w:val="nil"/>
              <w:bottom w:val="single" w:sz="4" w:space="0" w:color="auto"/>
              <w:right w:val="single" w:sz="4" w:space="0" w:color="auto"/>
            </w:tcBorders>
            <w:shd w:val="clear" w:color="000000" w:fill="FFFFFF"/>
            <w:hideMark/>
          </w:tcPr>
          <w:p w14:paraId="3989E1B5" w14:textId="027276D1"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27</w:t>
            </w:r>
            <w:r w:rsidR="00DC1EA1" w:rsidRPr="00295131">
              <w:rPr>
                <w:sz w:val="18"/>
                <w:szCs w:val="18"/>
                <w:lang w:val="ro-RO"/>
              </w:rPr>
              <w:t>,</w:t>
            </w:r>
            <w:r w:rsidRPr="00295131">
              <w:rPr>
                <w:sz w:val="18"/>
                <w:szCs w:val="18"/>
                <w:lang w:val="ro-RO"/>
              </w:rPr>
              <w:t>81</w:t>
            </w:r>
          </w:p>
        </w:tc>
        <w:tc>
          <w:tcPr>
            <w:tcW w:w="402" w:type="pct"/>
            <w:tcBorders>
              <w:top w:val="nil"/>
              <w:left w:val="nil"/>
              <w:bottom w:val="single" w:sz="4" w:space="0" w:color="auto"/>
              <w:right w:val="single" w:sz="4" w:space="0" w:color="auto"/>
            </w:tcBorders>
            <w:shd w:val="clear" w:color="000000" w:fill="FFFFFF"/>
            <w:hideMark/>
          </w:tcPr>
          <w:p w14:paraId="79A4A20F" w14:textId="79DA77D5"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29</w:t>
            </w:r>
            <w:r w:rsidR="00DC1EA1" w:rsidRPr="00295131">
              <w:rPr>
                <w:sz w:val="18"/>
                <w:szCs w:val="18"/>
                <w:lang w:val="ro-RO"/>
              </w:rPr>
              <w:t>,</w:t>
            </w:r>
            <w:r w:rsidRPr="00295131">
              <w:rPr>
                <w:sz w:val="18"/>
                <w:szCs w:val="18"/>
                <w:lang w:val="ro-RO"/>
              </w:rPr>
              <w:t>66</w:t>
            </w:r>
          </w:p>
        </w:tc>
        <w:tc>
          <w:tcPr>
            <w:tcW w:w="394" w:type="pct"/>
            <w:tcBorders>
              <w:top w:val="nil"/>
              <w:left w:val="nil"/>
              <w:bottom w:val="single" w:sz="4" w:space="0" w:color="auto"/>
              <w:right w:val="single" w:sz="4" w:space="0" w:color="auto"/>
            </w:tcBorders>
            <w:shd w:val="clear" w:color="000000" w:fill="FFFFFF"/>
            <w:hideMark/>
          </w:tcPr>
          <w:p w14:paraId="3BEA1A54" w14:textId="61211D42"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30</w:t>
            </w:r>
            <w:r w:rsidR="00DC1EA1" w:rsidRPr="00295131">
              <w:rPr>
                <w:sz w:val="18"/>
                <w:szCs w:val="18"/>
                <w:lang w:val="ro-RO"/>
              </w:rPr>
              <w:t>,</w:t>
            </w:r>
            <w:r w:rsidRPr="00295131">
              <w:rPr>
                <w:sz w:val="18"/>
                <w:szCs w:val="18"/>
                <w:lang w:val="ro-RO"/>
              </w:rPr>
              <w:t>27</w:t>
            </w:r>
          </w:p>
        </w:tc>
      </w:tr>
      <w:tr w:rsidR="00400715" w:rsidRPr="00295131" w14:paraId="17A85F0E"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7CA5B502"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B-5 Drumul Taberei</w:t>
            </w:r>
          </w:p>
        </w:tc>
        <w:tc>
          <w:tcPr>
            <w:tcW w:w="400" w:type="pct"/>
            <w:tcBorders>
              <w:top w:val="nil"/>
              <w:left w:val="nil"/>
              <w:bottom w:val="single" w:sz="4" w:space="0" w:color="auto"/>
              <w:right w:val="single" w:sz="4" w:space="0" w:color="auto"/>
            </w:tcBorders>
            <w:shd w:val="clear" w:color="000000" w:fill="FFFFFF"/>
            <w:hideMark/>
          </w:tcPr>
          <w:p w14:paraId="7C1E05AF" w14:textId="2E078D84"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50</w:t>
            </w:r>
            <w:r w:rsidR="00DC1EA1" w:rsidRPr="00295131">
              <w:rPr>
                <w:sz w:val="18"/>
                <w:szCs w:val="18"/>
                <w:lang w:val="ro-RO"/>
              </w:rPr>
              <w:t>,</w:t>
            </w:r>
            <w:r w:rsidRPr="00295131">
              <w:rPr>
                <w:sz w:val="18"/>
                <w:szCs w:val="18"/>
                <w:lang w:val="ro-RO"/>
              </w:rPr>
              <w:t>26</w:t>
            </w:r>
          </w:p>
        </w:tc>
        <w:tc>
          <w:tcPr>
            <w:tcW w:w="401" w:type="pct"/>
            <w:tcBorders>
              <w:top w:val="nil"/>
              <w:left w:val="nil"/>
              <w:bottom w:val="single" w:sz="4" w:space="0" w:color="auto"/>
              <w:right w:val="single" w:sz="4" w:space="0" w:color="auto"/>
            </w:tcBorders>
            <w:shd w:val="clear" w:color="000000" w:fill="FFFFFF"/>
            <w:hideMark/>
          </w:tcPr>
          <w:p w14:paraId="26CD036F" w14:textId="380C4E41"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38</w:t>
            </w:r>
            <w:r w:rsidR="00DC1EA1" w:rsidRPr="00295131">
              <w:rPr>
                <w:sz w:val="18"/>
                <w:szCs w:val="18"/>
                <w:lang w:val="ro-RO"/>
              </w:rPr>
              <w:t>,</w:t>
            </w:r>
            <w:r w:rsidRPr="00295131">
              <w:rPr>
                <w:sz w:val="18"/>
                <w:szCs w:val="18"/>
                <w:lang w:val="ro-RO"/>
              </w:rPr>
              <w:t>40</w:t>
            </w:r>
          </w:p>
        </w:tc>
        <w:tc>
          <w:tcPr>
            <w:tcW w:w="402" w:type="pct"/>
            <w:tcBorders>
              <w:top w:val="nil"/>
              <w:left w:val="nil"/>
              <w:bottom w:val="single" w:sz="4" w:space="0" w:color="auto"/>
              <w:right w:val="single" w:sz="4" w:space="0" w:color="auto"/>
            </w:tcBorders>
            <w:shd w:val="clear" w:color="000000" w:fill="FFFFFF"/>
            <w:hideMark/>
          </w:tcPr>
          <w:p w14:paraId="220992B7" w14:textId="161ECB4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43</w:t>
            </w:r>
            <w:r w:rsidR="00DC1EA1" w:rsidRPr="00295131">
              <w:rPr>
                <w:sz w:val="18"/>
                <w:szCs w:val="18"/>
                <w:lang w:val="ro-RO"/>
              </w:rPr>
              <w:t>,</w:t>
            </w:r>
            <w:r w:rsidRPr="00295131">
              <w:rPr>
                <w:sz w:val="18"/>
                <w:szCs w:val="18"/>
                <w:lang w:val="ro-RO"/>
              </w:rPr>
              <w:t>14</w:t>
            </w:r>
          </w:p>
        </w:tc>
        <w:tc>
          <w:tcPr>
            <w:tcW w:w="402" w:type="pct"/>
            <w:tcBorders>
              <w:top w:val="nil"/>
              <w:left w:val="nil"/>
              <w:bottom w:val="single" w:sz="4" w:space="0" w:color="auto"/>
              <w:right w:val="single" w:sz="4" w:space="0" w:color="auto"/>
            </w:tcBorders>
            <w:shd w:val="clear" w:color="000000" w:fill="FFFFFF"/>
            <w:hideMark/>
          </w:tcPr>
          <w:p w14:paraId="644E44B4" w14:textId="658E414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44</w:t>
            </w:r>
            <w:r w:rsidR="00DC1EA1" w:rsidRPr="00295131">
              <w:rPr>
                <w:sz w:val="18"/>
                <w:szCs w:val="18"/>
                <w:lang w:val="ro-RO"/>
              </w:rPr>
              <w:t>,</w:t>
            </w:r>
            <w:r w:rsidRPr="00295131">
              <w:rPr>
                <w:sz w:val="18"/>
                <w:szCs w:val="18"/>
                <w:lang w:val="ro-RO"/>
              </w:rPr>
              <w:t>28</w:t>
            </w:r>
          </w:p>
        </w:tc>
        <w:tc>
          <w:tcPr>
            <w:tcW w:w="402" w:type="pct"/>
            <w:tcBorders>
              <w:top w:val="nil"/>
              <w:left w:val="nil"/>
              <w:bottom w:val="single" w:sz="4" w:space="0" w:color="auto"/>
              <w:right w:val="single" w:sz="4" w:space="0" w:color="auto"/>
            </w:tcBorders>
            <w:shd w:val="clear" w:color="000000" w:fill="FFFFFF"/>
            <w:hideMark/>
          </w:tcPr>
          <w:p w14:paraId="29AE9F82" w14:textId="50B61C46"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46</w:t>
            </w:r>
            <w:r w:rsidR="00DC1EA1" w:rsidRPr="00295131">
              <w:rPr>
                <w:sz w:val="18"/>
                <w:szCs w:val="18"/>
                <w:lang w:val="ro-RO"/>
              </w:rPr>
              <w:t>,</w:t>
            </w:r>
            <w:r w:rsidRPr="00295131">
              <w:rPr>
                <w:sz w:val="18"/>
                <w:szCs w:val="18"/>
                <w:lang w:val="ro-RO"/>
              </w:rPr>
              <w:t>96</w:t>
            </w:r>
          </w:p>
        </w:tc>
        <w:tc>
          <w:tcPr>
            <w:tcW w:w="402" w:type="pct"/>
            <w:tcBorders>
              <w:top w:val="nil"/>
              <w:left w:val="nil"/>
              <w:bottom w:val="single" w:sz="4" w:space="0" w:color="auto"/>
              <w:right w:val="single" w:sz="4" w:space="0" w:color="auto"/>
            </w:tcBorders>
            <w:shd w:val="clear" w:color="000000" w:fill="FFFFFF"/>
            <w:hideMark/>
          </w:tcPr>
          <w:p w14:paraId="2B2A0A35" w14:textId="1DD08F00"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23</w:t>
            </w:r>
            <w:r w:rsidR="00DC1EA1" w:rsidRPr="00295131">
              <w:rPr>
                <w:sz w:val="18"/>
                <w:szCs w:val="18"/>
                <w:lang w:val="ro-RO"/>
              </w:rPr>
              <w:t>,</w:t>
            </w:r>
            <w:r w:rsidRPr="00295131">
              <w:rPr>
                <w:sz w:val="18"/>
                <w:szCs w:val="18"/>
                <w:lang w:val="ro-RO"/>
              </w:rPr>
              <w:t>49</w:t>
            </w:r>
          </w:p>
        </w:tc>
        <w:tc>
          <w:tcPr>
            <w:tcW w:w="402" w:type="pct"/>
            <w:tcBorders>
              <w:top w:val="nil"/>
              <w:left w:val="nil"/>
              <w:bottom w:val="single" w:sz="4" w:space="0" w:color="auto"/>
              <w:right w:val="single" w:sz="4" w:space="0" w:color="auto"/>
            </w:tcBorders>
            <w:shd w:val="clear" w:color="000000" w:fill="FFFFFF"/>
            <w:hideMark/>
          </w:tcPr>
          <w:p w14:paraId="06D64DC7" w14:textId="6872BC05"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30</w:t>
            </w:r>
            <w:r w:rsidR="00DC1EA1" w:rsidRPr="00295131">
              <w:rPr>
                <w:sz w:val="18"/>
                <w:szCs w:val="18"/>
                <w:lang w:val="ro-RO"/>
              </w:rPr>
              <w:t>,</w:t>
            </w:r>
            <w:r w:rsidRPr="00295131">
              <w:rPr>
                <w:sz w:val="18"/>
                <w:szCs w:val="18"/>
                <w:lang w:val="ro-RO"/>
              </w:rPr>
              <w:t>95</w:t>
            </w:r>
          </w:p>
        </w:tc>
        <w:tc>
          <w:tcPr>
            <w:tcW w:w="402" w:type="pct"/>
            <w:tcBorders>
              <w:top w:val="nil"/>
              <w:left w:val="nil"/>
              <w:bottom w:val="single" w:sz="4" w:space="0" w:color="auto"/>
              <w:right w:val="single" w:sz="4" w:space="0" w:color="auto"/>
            </w:tcBorders>
            <w:shd w:val="clear" w:color="000000" w:fill="FFFFFF"/>
            <w:hideMark/>
          </w:tcPr>
          <w:p w14:paraId="66727972" w14:textId="715A50E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33</w:t>
            </w:r>
            <w:r w:rsidR="00DC1EA1" w:rsidRPr="00295131">
              <w:rPr>
                <w:sz w:val="18"/>
                <w:szCs w:val="18"/>
                <w:lang w:val="ro-RO"/>
              </w:rPr>
              <w:t>,</w:t>
            </w:r>
            <w:r w:rsidRPr="00295131">
              <w:rPr>
                <w:sz w:val="18"/>
                <w:szCs w:val="18"/>
                <w:lang w:val="ro-RO"/>
              </w:rPr>
              <w:t>33</w:t>
            </w:r>
          </w:p>
        </w:tc>
        <w:tc>
          <w:tcPr>
            <w:tcW w:w="402" w:type="pct"/>
            <w:tcBorders>
              <w:top w:val="nil"/>
              <w:left w:val="nil"/>
              <w:bottom w:val="single" w:sz="4" w:space="0" w:color="auto"/>
              <w:right w:val="single" w:sz="4" w:space="0" w:color="auto"/>
            </w:tcBorders>
            <w:shd w:val="clear" w:color="000000" w:fill="FFFFFF"/>
            <w:hideMark/>
          </w:tcPr>
          <w:p w14:paraId="50AA066B" w14:textId="03368838"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33</w:t>
            </w:r>
            <w:r w:rsidR="00DC1EA1" w:rsidRPr="00295131">
              <w:rPr>
                <w:sz w:val="18"/>
                <w:szCs w:val="18"/>
                <w:lang w:val="ro-RO"/>
              </w:rPr>
              <w:t>,</w:t>
            </w:r>
            <w:r w:rsidRPr="00295131">
              <w:rPr>
                <w:sz w:val="18"/>
                <w:szCs w:val="18"/>
                <w:lang w:val="ro-RO"/>
              </w:rPr>
              <w:t>80</w:t>
            </w:r>
          </w:p>
        </w:tc>
        <w:tc>
          <w:tcPr>
            <w:tcW w:w="394" w:type="pct"/>
            <w:tcBorders>
              <w:top w:val="nil"/>
              <w:left w:val="nil"/>
              <w:bottom w:val="single" w:sz="4" w:space="0" w:color="auto"/>
              <w:right w:val="single" w:sz="4" w:space="0" w:color="auto"/>
            </w:tcBorders>
            <w:shd w:val="clear" w:color="000000" w:fill="FFFFFF"/>
            <w:hideMark/>
          </w:tcPr>
          <w:p w14:paraId="25C52850" w14:textId="53478F29"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31</w:t>
            </w:r>
            <w:r w:rsidR="00DC1EA1" w:rsidRPr="00295131">
              <w:rPr>
                <w:sz w:val="18"/>
                <w:szCs w:val="18"/>
                <w:lang w:val="ro-RO"/>
              </w:rPr>
              <w:t>,</w:t>
            </w:r>
            <w:r w:rsidRPr="00295131">
              <w:rPr>
                <w:sz w:val="18"/>
                <w:szCs w:val="18"/>
                <w:lang w:val="ro-RO"/>
              </w:rPr>
              <w:t>91</w:t>
            </w:r>
          </w:p>
        </w:tc>
      </w:tr>
      <w:tr w:rsidR="00400715" w:rsidRPr="00295131" w14:paraId="3B38B898"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31535555"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B-6 Cercul Militar</w:t>
            </w:r>
          </w:p>
        </w:tc>
        <w:tc>
          <w:tcPr>
            <w:tcW w:w="400" w:type="pct"/>
            <w:tcBorders>
              <w:top w:val="nil"/>
              <w:left w:val="nil"/>
              <w:bottom w:val="single" w:sz="4" w:space="0" w:color="auto"/>
              <w:right w:val="single" w:sz="4" w:space="0" w:color="auto"/>
            </w:tcBorders>
            <w:shd w:val="clear" w:color="000000" w:fill="FFFFFF"/>
            <w:hideMark/>
          </w:tcPr>
          <w:p w14:paraId="64FD6F06" w14:textId="2DE6EF8E"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50</w:t>
            </w:r>
            <w:r w:rsidR="00DC1EA1" w:rsidRPr="00295131">
              <w:rPr>
                <w:sz w:val="18"/>
                <w:szCs w:val="18"/>
                <w:lang w:val="ro-RO"/>
              </w:rPr>
              <w:t>,</w:t>
            </w:r>
            <w:r w:rsidRPr="00295131">
              <w:rPr>
                <w:sz w:val="18"/>
                <w:szCs w:val="18"/>
                <w:lang w:val="ro-RO"/>
              </w:rPr>
              <w:t>18</w:t>
            </w:r>
          </w:p>
        </w:tc>
        <w:tc>
          <w:tcPr>
            <w:tcW w:w="401" w:type="pct"/>
            <w:tcBorders>
              <w:top w:val="nil"/>
              <w:left w:val="nil"/>
              <w:bottom w:val="single" w:sz="4" w:space="0" w:color="auto"/>
              <w:right w:val="single" w:sz="4" w:space="0" w:color="auto"/>
            </w:tcBorders>
            <w:shd w:val="clear" w:color="000000" w:fill="FFFFFF"/>
            <w:hideMark/>
          </w:tcPr>
          <w:p w14:paraId="69992E84" w14:textId="5CAFFF00"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41</w:t>
            </w:r>
            <w:r w:rsidR="00DC1EA1" w:rsidRPr="00295131">
              <w:rPr>
                <w:sz w:val="18"/>
                <w:szCs w:val="18"/>
                <w:lang w:val="ro-RO"/>
              </w:rPr>
              <w:t>,</w:t>
            </w:r>
            <w:r w:rsidRPr="00295131">
              <w:rPr>
                <w:sz w:val="18"/>
                <w:szCs w:val="18"/>
                <w:lang w:val="ro-RO"/>
              </w:rPr>
              <w:t>25</w:t>
            </w:r>
          </w:p>
        </w:tc>
        <w:tc>
          <w:tcPr>
            <w:tcW w:w="402" w:type="pct"/>
            <w:tcBorders>
              <w:top w:val="nil"/>
              <w:left w:val="nil"/>
              <w:bottom w:val="single" w:sz="4" w:space="0" w:color="auto"/>
              <w:right w:val="single" w:sz="4" w:space="0" w:color="auto"/>
            </w:tcBorders>
            <w:shd w:val="clear" w:color="000000" w:fill="FFFFFF"/>
            <w:hideMark/>
          </w:tcPr>
          <w:p w14:paraId="349A6907" w14:textId="4D40D89F"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37</w:t>
            </w:r>
            <w:r w:rsidR="00DC1EA1" w:rsidRPr="00295131">
              <w:rPr>
                <w:sz w:val="18"/>
                <w:szCs w:val="18"/>
                <w:lang w:val="ro-RO"/>
              </w:rPr>
              <w:t>,</w:t>
            </w:r>
            <w:r w:rsidRPr="00295131">
              <w:rPr>
                <w:sz w:val="18"/>
                <w:szCs w:val="18"/>
                <w:lang w:val="ro-RO"/>
              </w:rPr>
              <w:t>10</w:t>
            </w:r>
          </w:p>
        </w:tc>
        <w:tc>
          <w:tcPr>
            <w:tcW w:w="402" w:type="pct"/>
            <w:tcBorders>
              <w:top w:val="nil"/>
              <w:left w:val="nil"/>
              <w:bottom w:val="single" w:sz="4" w:space="0" w:color="auto"/>
              <w:right w:val="single" w:sz="4" w:space="0" w:color="auto"/>
            </w:tcBorders>
            <w:shd w:val="clear" w:color="000000" w:fill="FFFFFF"/>
            <w:hideMark/>
          </w:tcPr>
          <w:p w14:paraId="22BBFAAD" w14:textId="53ED402E"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w:t>
            </w:r>
          </w:p>
        </w:tc>
        <w:tc>
          <w:tcPr>
            <w:tcW w:w="402" w:type="pct"/>
            <w:tcBorders>
              <w:top w:val="nil"/>
              <w:left w:val="nil"/>
              <w:bottom w:val="single" w:sz="4" w:space="0" w:color="auto"/>
              <w:right w:val="single" w:sz="4" w:space="0" w:color="auto"/>
            </w:tcBorders>
            <w:shd w:val="clear" w:color="000000" w:fill="FFFFFF"/>
            <w:hideMark/>
          </w:tcPr>
          <w:p w14:paraId="208C7D1E" w14:textId="1A8BBF57"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34</w:t>
            </w:r>
            <w:r w:rsidR="00DC1EA1" w:rsidRPr="00295131">
              <w:rPr>
                <w:sz w:val="18"/>
                <w:szCs w:val="18"/>
                <w:lang w:val="ro-RO"/>
              </w:rPr>
              <w:t>,</w:t>
            </w:r>
            <w:r w:rsidRPr="00295131">
              <w:rPr>
                <w:sz w:val="18"/>
                <w:szCs w:val="18"/>
                <w:lang w:val="ro-RO"/>
              </w:rPr>
              <w:t>41</w:t>
            </w:r>
          </w:p>
        </w:tc>
        <w:tc>
          <w:tcPr>
            <w:tcW w:w="402" w:type="pct"/>
            <w:tcBorders>
              <w:top w:val="nil"/>
              <w:left w:val="nil"/>
              <w:bottom w:val="single" w:sz="4" w:space="0" w:color="auto"/>
              <w:right w:val="single" w:sz="4" w:space="0" w:color="auto"/>
            </w:tcBorders>
            <w:shd w:val="clear" w:color="000000" w:fill="FFFFFF"/>
            <w:hideMark/>
          </w:tcPr>
          <w:p w14:paraId="48A89933" w14:textId="4DF3AC1B"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80</w:t>
            </w:r>
          </w:p>
        </w:tc>
        <w:tc>
          <w:tcPr>
            <w:tcW w:w="402" w:type="pct"/>
            <w:tcBorders>
              <w:top w:val="nil"/>
              <w:left w:val="nil"/>
              <w:bottom w:val="single" w:sz="4" w:space="0" w:color="auto"/>
              <w:right w:val="single" w:sz="4" w:space="0" w:color="auto"/>
            </w:tcBorders>
            <w:shd w:val="clear" w:color="000000" w:fill="FFFFFF"/>
            <w:hideMark/>
          </w:tcPr>
          <w:p w14:paraId="070A274D" w14:textId="6135E7B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50</w:t>
            </w:r>
          </w:p>
        </w:tc>
        <w:tc>
          <w:tcPr>
            <w:tcW w:w="402" w:type="pct"/>
            <w:tcBorders>
              <w:top w:val="nil"/>
              <w:left w:val="nil"/>
              <w:bottom w:val="single" w:sz="4" w:space="0" w:color="auto"/>
              <w:right w:val="single" w:sz="4" w:space="0" w:color="auto"/>
            </w:tcBorders>
            <w:shd w:val="clear" w:color="000000" w:fill="FFFFFF"/>
            <w:hideMark/>
          </w:tcPr>
          <w:p w14:paraId="2B926C6C" w14:textId="07925F3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33</w:t>
            </w:r>
            <w:r w:rsidR="00DC1EA1" w:rsidRPr="00295131">
              <w:rPr>
                <w:sz w:val="18"/>
                <w:szCs w:val="18"/>
                <w:lang w:val="ro-RO"/>
              </w:rPr>
              <w:t>,</w:t>
            </w:r>
            <w:r w:rsidRPr="00295131">
              <w:rPr>
                <w:sz w:val="18"/>
                <w:szCs w:val="18"/>
                <w:lang w:val="ro-RO"/>
              </w:rPr>
              <w:t>44</w:t>
            </w:r>
          </w:p>
        </w:tc>
        <w:tc>
          <w:tcPr>
            <w:tcW w:w="402" w:type="pct"/>
            <w:tcBorders>
              <w:top w:val="nil"/>
              <w:left w:val="nil"/>
              <w:bottom w:val="single" w:sz="4" w:space="0" w:color="auto"/>
              <w:right w:val="single" w:sz="4" w:space="0" w:color="auto"/>
            </w:tcBorders>
            <w:shd w:val="clear" w:color="000000" w:fill="FFFFFF"/>
            <w:hideMark/>
          </w:tcPr>
          <w:p w14:paraId="2B562E99" w14:textId="5C64E672"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29</w:t>
            </w:r>
          </w:p>
        </w:tc>
        <w:tc>
          <w:tcPr>
            <w:tcW w:w="394" w:type="pct"/>
            <w:tcBorders>
              <w:top w:val="nil"/>
              <w:left w:val="nil"/>
              <w:bottom w:val="single" w:sz="4" w:space="0" w:color="auto"/>
              <w:right w:val="single" w:sz="4" w:space="0" w:color="auto"/>
            </w:tcBorders>
            <w:shd w:val="clear" w:color="000000" w:fill="FFFFFF"/>
            <w:hideMark/>
          </w:tcPr>
          <w:p w14:paraId="24466260" w14:textId="08FE3DB8"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30</w:t>
            </w:r>
          </w:p>
        </w:tc>
      </w:tr>
      <w:tr w:rsidR="00400715" w:rsidRPr="00295131" w14:paraId="1A6CF2C4"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0A0E7025" w14:textId="77777777"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B-7 Măgurele</w:t>
            </w:r>
          </w:p>
        </w:tc>
        <w:tc>
          <w:tcPr>
            <w:tcW w:w="400" w:type="pct"/>
            <w:tcBorders>
              <w:top w:val="nil"/>
              <w:left w:val="nil"/>
              <w:bottom w:val="single" w:sz="4" w:space="0" w:color="auto"/>
              <w:right w:val="single" w:sz="4" w:space="0" w:color="auto"/>
            </w:tcBorders>
            <w:shd w:val="clear" w:color="000000" w:fill="FFFFFF"/>
            <w:hideMark/>
          </w:tcPr>
          <w:p w14:paraId="66F0F582" w14:textId="3BA54D5B"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41</w:t>
            </w:r>
            <w:r w:rsidR="00DC1EA1" w:rsidRPr="00295131">
              <w:rPr>
                <w:sz w:val="18"/>
                <w:szCs w:val="18"/>
                <w:lang w:val="ro-RO"/>
              </w:rPr>
              <w:t>,</w:t>
            </w:r>
            <w:r w:rsidRPr="00295131">
              <w:rPr>
                <w:sz w:val="18"/>
                <w:szCs w:val="18"/>
                <w:lang w:val="ro-RO"/>
              </w:rPr>
              <w:t>18</w:t>
            </w:r>
          </w:p>
        </w:tc>
        <w:tc>
          <w:tcPr>
            <w:tcW w:w="401" w:type="pct"/>
            <w:tcBorders>
              <w:top w:val="nil"/>
              <w:left w:val="nil"/>
              <w:bottom w:val="single" w:sz="4" w:space="0" w:color="auto"/>
              <w:right w:val="single" w:sz="4" w:space="0" w:color="auto"/>
            </w:tcBorders>
            <w:shd w:val="clear" w:color="000000" w:fill="FFFFFF"/>
            <w:hideMark/>
          </w:tcPr>
          <w:p w14:paraId="450773AA" w14:textId="30E7AC1C"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34</w:t>
            </w:r>
            <w:r w:rsidR="00DC1EA1" w:rsidRPr="00295131">
              <w:rPr>
                <w:sz w:val="18"/>
                <w:szCs w:val="18"/>
                <w:lang w:val="ro-RO"/>
              </w:rPr>
              <w:t>,</w:t>
            </w:r>
            <w:r w:rsidRPr="00295131">
              <w:rPr>
                <w:sz w:val="18"/>
                <w:szCs w:val="18"/>
                <w:lang w:val="ro-RO"/>
              </w:rPr>
              <w:t>06</w:t>
            </w:r>
          </w:p>
        </w:tc>
        <w:tc>
          <w:tcPr>
            <w:tcW w:w="402" w:type="pct"/>
            <w:tcBorders>
              <w:top w:val="nil"/>
              <w:left w:val="nil"/>
              <w:bottom w:val="single" w:sz="4" w:space="0" w:color="auto"/>
              <w:right w:val="single" w:sz="4" w:space="0" w:color="auto"/>
            </w:tcBorders>
            <w:shd w:val="clear" w:color="000000" w:fill="FFFFFF"/>
            <w:hideMark/>
          </w:tcPr>
          <w:p w14:paraId="49ED08C3" w14:textId="3CAC23F8"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37</w:t>
            </w:r>
            <w:r w:rsidR="00DC1EA1" w:rsidRPr="00295131">
              <w:rPr>
                <w:sz w:val="18"/>
                <w:szCs w:val="18"/>
                <w:lang w:val="ro-RO"/>
              </w:rPr>
              <w:t>,</w:t>
            </w:r>
            <w:r w:rsidRPr="00295131">
              <w:rPr>
                <w:sz w:val="18"/>
                <w:szCs w:val="18"/>
                <w:lang w:val="ro-RO"/>
              </w:rPr>
              <w:t>00</w:t>
            </w:r>
          </w:p>
        </w:tc>
        <w:tc>
          <w:tcPr>
            <w:tcW w:w="402" w:type="pct"/>
            <w:tcBorders>
              <w:top w:val="nil"/>
              <w:left w:val="nil"/>
              <w:bottom w:val="single" w:sz="4" w:space="0" w:color="auto"/>
              <w:right w:val="single" w:sz="4" w:space="0" w:color="auto"/>
            </w:tcBorders>
            <w:shd w:val="clear" w:color="000000" w:fill="FFFFFF"/>
            <w:hideMark/>
          </w:tcPr>
          <w:p w14:paraId="25761009" w14:textId="3CFA897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35</w:t>
            </w:r>
            <w:r w:rsidR="00DC1EA1" w:rsidRPr="00295131">
              <w:rPr>
                <w:sz w:val="18"/>
                <w:szCs w:val="18"/>
                <w:lang w:val="ro-RO"/>
              </w:rPr>
              <w:t>,</w:t>
            </w:r>
            <w:r w:rsidRPr="00295131">
              <w:rPr>
                <w:sz w:val="18"/>
                <w:szCs w:val="18"/>
                <w:lang w:val="ro-RO"/>
              </w:rPr>
              <w:t>72</w:t>
            </w:r>
          </w:p>
        </w:tc>
        <w:tc>
          <w:tcPr>
            <w:tcW w:w="402" w:type="pct"/>
            <w:tcBorders>
              <w:top w:val="nil"/>
              <w:left w:val="nil"/>
              <w:bottom w:val="single" w:sz="4" w:space="0" w:color="auto"/>
              <w:right w:val="single" w:sz="4" w:space="0" w:color="auto"/>
            </w:tcBorders>
            <w:shd w:val="clear" w:color="000000" w:fill="FFFFFF"/>
            <w:hideMark/>
          </w:tcPr>
          <w:p w14:paraId="3D51F207" w14:textId="7789D96B"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31</w:t>
            </w:r>
            <w:r w:rsidR="00DC1EA1" w:rsidRPr="00295131">
              <w:rPr>
                <w:sz w:val="18"/>
                <w:szCs w:val="18"/>
                <w:lang w:val="ro-RO"/>
              </w:rPr>
              <w:t>,</w:t>
            </w:r>
            <w:r w:rsidRPr="00295131">
              <w:rPr>
                <w:sz w:val="18"/>
                <w:szCs w:val="18"/>
                <w:lang w:val="ro-RO"/>
              </w:rPr>
              <w:t>18</w:t>
            </w:r>
          </w:p>
        </w:tc>
        <w:tc>
          <w:tcPr>
            <w:tcW w:w="402" w:type="pct"/>
            <w:tcBorders>
              <w:top w:val="nil"/>
              <w:left w:val="nil"/>
              <w:bottom w:val="single" w:sz="4" w:space="0" w:color="auto"/>
              <w:right w:val="single" w:sz="4" w:space="0" w:color="auto"/>
            </w:tcBorders>
            <w:shd w:val="clear" w:color="000000" w:fill="FFFFFF"/>
            <w:hideMark/>
          </w:tcPr>
          <w:p w14:paraId="0BBEB855" w14:textId="488DF13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24</w:t>
            </w:r>
            <w:r w:rsidR="00DC1EA1" w:rsidRPr="00295131">
              <w:rPr>
                <w:sz w:val="18"/>
                <w:szCs w:val="18"/>
                <w:lang w:val="ro-RO"/>
              </w:rPr>
              <w:t>,</w:t>
            </w:r>
            <w:r w:rsidRPr="00295131">
              <w:rPr>
                <w:sz w:val="18"/>
                <w:szCs w:val="18"/>
                <w:lang w:val="ro-RO"/>
              </w:rPr>
              <w:t>48</w:t>
            </w:r>
          </w:p>
        </w:tc>
        <w:tc>
          <w:tcPr>
            <w:tcW w:w="402" w:type="pct"/>
            <w:tcBorders>
              <w:top w:val="nil"/>
              <w:left w:val="nil"/>
              <w:bottom w:val="single" w:sz="4" w:space="0" w:color="auto"/>
              <w:right w:val="single" w:sz="4" w:space="0" w:color="auto"/>
            </w:tcBorders>
            <w:shd w:val="clear" w:color="000000" w:fill="FFFFFF"/>
            <w:hideMark/>
          </w:tcPr>
          <w:p w14:paraId="2EB25ACA" w14:textId="4881C0A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27</w:t>
            </w:r>
            <w:r w:rsidR="00DC1EA1" w:rsidRPr="00295131">
              <w:rPr>
                <w:sz w:val="18"/>
                <w:szCs w:val="18"/>
                <w:lang w:val="ro-RO"/>
              </w:rPr>
              <w:t>,</w:t>
            </w:r>
            <w:r w:rsidRPr="00295131">
              <w:rPr>
                <w:sz w:val="18"/>
                <w:szCs w:val="18"/>
                <w:lang w:val="ro-RO"/>
              </w:rPr>
              <w:t>73</w:t>
            </w:r>
          </w:p>
        </w:tc>
        <w:tc>
          <w:tcPr>
            <w:tcW w:w="402" w:type="pct"/>
            <w:tcBorders>
              <w:top w:val="nil"/>
              <w:left w:val="nil"/>
              <w:bottom w:val="single" w:sz="4" w:space="0" w:color="auto"/>
              <w:right w:val="single" w:sz="4" w:space="0" w:color="auto"/>
            </w:tcBorders>
            <w:shd w:val="clear" w:color="000000" w:fill="FFFFFF"/>
            <w:hideMark/>
          </w:tcPr>
          <w:p w14:paraId="0B51BCEB" w14:textId="76DACBBD"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30</w:t>
            </w:r>
            <w:r w:rsidR="00DC1EA1" w:rsidRPr="00295131">
              <w:rPr>
                <w:sz w:val="18"/>
                <w:szCs w:val="18"/>
                <w:lang w:val="ro-RO"/>
              </w:rPr>
              <w:t>,</w:t>
            </w:r>
            <w:r w:rsidRPr="00295131">
              <w:rPr>
                <w:sz w:val="18"/>
                <w:szCs w:val="18"/>
                <w:lang w:val="ro-RO"/>
              </w:rPr>
              <w:t>61</w:t>
            </w:r>
          </w:p>
        </w:tc>
        <w:tc>
          <w:tcPr>
            <w:tcW w:w="402" w:type="pct"/>
            <w:tcBorders>
              <w:top w:val="nil"/>
              <w:left w:val="nil"/>
              <w:bottom w:val="single" w:sz="4" w:space="0" w:color="auto"/>
              <w:right w:val="single" w:sz="4" w:space="0" w:color="auto"/>
            </w:tcBorders>
            <w:shd w:val="clear" w:color="000000" w:fill="FFFFFF"/>
            <w:hideMark/>
          </w:tcPr>
          <w:p w14:paraId="59C94C6D" w14:textId="6B750C7A"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14</w:t>
            </w:r>
            <w:r w:rsidR="00DC1EA1" w:rsidRPr="00295131">
              <w:rPr>
                <w:sz w:val="18"/>
                <w:szCs w:val="18"/>
                <w:lang w:val="ro-RO"/>
              </w:rPr>
              <w:t>,</w:t>
            </w:r>
            <w:r w:rsidRPr="00295131">
              <w:rPr>
                <w:sz w:val="18"/>
                <w:szCs w:val="18"/>
                <w:lang w:val="ro-RO"/>
              </w:rPr>
              <w:t>49</w:t>
            </w:r>
          </w:p>
        </w:tc>
        <w:tc>
          <w:tcPr>
            <w:tcW w:w="394" w:type="pct"/>
            <w:tcBorders>
              <w:top w:val="nil"/>
              <w:left w:val="nil"/>
              <w:bottom w:val="single" w:sz="4" w:space="0" w:color="auto"/>
              <w:right w:val="single" w:sz="4" w:space="0" w:color="auto"/>
            </w:tcBorders>
            <w:shd w:val="clear" w:color="000000" w:fill="FFFFFF"/>
            <w:hideMark/>
          </w:tcPr>
          <w:p w14:paraId="1A85CF43" w14:textId="539AC0E9"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29</w:t>
            </w:r>
            <w:r w:rsidR="00DC1EA1" w:rsidRPr="00295131">
              <w:rPr>
                <w:sz w:val="18"/>
                <w:szCs w:val="18"/>
                <w:lang w:val="ro-RO"/>
              </w:rPr>
              <w:t>,</w:t>
            </w:r>
            <w:r w:rsidRPr="00295131">
              <w:rPr>
                <w:sz w:val="18"/>
                <w:szCs w:val="18"/>
                <w:lang w:val="ro-RO"/>
              </w:rPr>
              <w:t>71</w:t>
            </w:r>
          </w:p>
        </w:tc>
      </w:tr>
      <w:tr w:rsidR="00400715" w:rsidRPr="00295131" w14:paraId="220398E3" w14:textId="77777777" w:rsidTr="00A47C2E">
        <w:tc>
          <w:tcPr>
            <w:tcW w:w="991" w:type="pct"/>
            <w:tcBorders>
              <w:top w:val="nil"/>
              <w:left w:val="single" w:sz="4" w:space="0" w:color="auto"/>
              <w:bottom w:val="single" w:sz="4" w:space="0" w:color="auto"/>
              <w:right w:val="single" w:sz="4" w:space="0" w:color="auto"/>
            </w:tcBorders>
            <w:shd w:val="clear" w:color="000000" w:fill="FFFFFF"/>
            <w:noWrap/>
            <w:vAlign w:val="bottom"/>
            <w:hideMark/>
          </w:tcPr>
          <w:p w14:paraId="60AA103C" w14:textId="506AF368" w:rsidR="00400715" w:rsidRPr="00295131" w:rsidRDefault="00400715" w:rsidP="00400715">
            <w:pPr>
              <w:spacing w:after="0" w:line="240" w:lineRule="auto"/>
              <w:rPr>
                <w:rFonts w:eastAsia="Times New Roman" w:cs="Arial"/>
                <w:sz w:val="18"/>
                <w:szCs w:val="18"/>
                <w:lang w:val="ro-RO"/>
              </w:rPr>
            </w:pPr>
            <w:r w:rsidRPr="00295131">
              <w:rPr>
                <w:rFonts w:eastAsia="Times New Roman" w:cs="Arial"/>
                <w:sz w:val="18"/>
                <w:szCs w:val="18"/>
                <w:lang w:val="ro-RO"/>
              </w:rPr>
              <w:t>B-8 Balote</w:t>
            </w:r>
            <w:r w:rsidR="00D57A22" w:rsidRPr="00295131">
              <w:rPr>
                <w:rFonts w:eastAsia="Times New Roman" w:cs="Arial"/>
                <w:sz w:val="18"/>
                <w:szCs w:val="18"/>
                <w:lang w:val="ro-RO"/>
              </w:rPr>
              <w:t>ș</w:t>
            </w:r>
            <w:r w:rsidRPr="00295131">
              <w:rPr>
                <w:rFonts w:eastAsia="Times New Roman" w:cs="Arial"/>
                <w:sz w:val="18"/>
                <w:szCs w:val="18"/>
                <w:lang w:val="ro-RO"/>
              </w:rPr>
              <w:t>ti</w:t>
            </w:r>
          </w:p>
        </w:tc>
        <w:tc>
          <w:tcPr>
            <w:tcW w:w="400" w:type="pct"/>
            <w:tcBorders>
              <w:top w:val="nil"/>
              <w:left w:val="nil"/>
              <w:bottom w:val="single" w:sz="4" w:space="0" w:color="auto"/>
              <w:right w:val="single" w:sz="4" w:space="0" w:color="auto"/>
            </w:tcBorders>
            <w:shd w:val="clear" w:color="000000" w:fill="FFFFFF"/>
            <w:hideMark/>
          </w:tcPr>
          <w:p w14:paraId="773DAF20" w14:textId="384AE9C7"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94</w:t>
            </w:r>
          </w:p>
        </w:tc>
        <w:tc>
          <w:tcPr>
            <w:tcW w:w="401" w:type="pct"/>
            <w:tcBorders>
              <w:top w:val="nil"/>
              <w:left w:val="nil"/>
              <w:bottom w:val="single" w:sz="4" w:space="0" w:color="auto"/>
              <w:right w:val="single" w:sz="4" w:space="0" w:color="auto"/>
            </w:tcBorders>
            <w:shd w:val="clear" w:color="000000" w:fill="FFFFFF"/>
            <w:hideMark/>
          </w:tcPr>
          <w:p w14:paraId="14745CF5" w14:textId="26779C75"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23</w:t>
            </w:r>
            <w:r w:rsidR="00DC1EA1" w:rsidRPr="00295131">
              <w:rPr>
                <w:sz w:val="18"/>
                <w:szCs w:val="18"/>
                <w:lang w:val="ro-RO"/>
              </w:rPr>
              <w:t>,</w:t>
            </w:r>
            <w:r w:rsidRPr="00295131">
              <w:rPr>
                <w:sz w:val="18"/>
                <w:szCs w:val="18"/>
                <w:lang w:val="ro-RO"/>
              </w:rPr>
              <w:t>81</w:t>
            </w:r>
          </w:p>
        </w:tc>
        <w:tc>
          <w:tcPr>
            <w:tcW w:w="402" w:type="pct"/>
            <w:tcBorders>
              <w:top w:val="nil"/>
              <w:left w:val="nil"/>
              <w:bottom w:val="single" w:sz="4" w:space="0" w:color="auto"/>
              <w:right w:val="single" w:sz="4" w:space="0" w:color="auto"/>
            </w:tcBorders>
            <w:shd w:val="clear" w:color="000000" w:fill="FFFFFF"/>
            <w:hideMark/>
          </w:tcPr>
          <w:p w14:paraId="4F1EE012" w14:textId="5AE538BF"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38</w:t>
            </w:r>
            <w:r w:rsidR="00DC1EA1" w:rsidRPr="00295131">
              <w:rPr>
                <w:sz w:val="18"/>
                <w:szCs w:val="18"/>
                <w:lang w:val="ro-RO"/>
              </w:rPr>
              <w:t>,</w:t>
            </w:r>
            <w:r w:rsidRPr="00295131">
              <w:rPr>
                <w:sz w:val="18"/>
                <w:szCs w:val="18"/>
                <w:lang w:val="ro-RO"/>
              </w:rPr>
              <w:t>98</w:t>
            </w:r>
          </w:p>
        </w:tc>
        <w:tc>
          <w:tcPr>
            <w:tcW w:w="402" w:type="pct"/>
            <w:tcBorders>
              <w:top w:val="nil"/>
              <w:left w:val="nil"/>
              <w:bottom w:val="single" w:sz="4" w:space="0" w:color="auto"/>
              <w:right w:val="single" w:sz="4" w:space="0" w:color="auto"/>
            </w:tcBorders>
            <w:shd w:val="clear" w:color="000000" w:fill="FFFFFF"/>
            <w:hideMark/>
          </w:tcPr>
          <w:p w14:paraId="6E86EDCD" w14:textId="043C0F6A"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28</w:t>
            </w:r>
            <w:r w:rsidR="00DC1EA1" w:rsidRPr="00295131">
              <w:rPr>
                <w:sz w:val="18"/>
                <w:szCs w:val="18"/>
                <w:lang w:val="ro-RO"/>
              </w:rPr>
              <w:t>,</w:t>
            </w:r>
            <w:r w:rsidRPr="00295131">
              <w:rPr>
                <w:sz w:val="18"/>
                <w:szCs w:val="18"/>
                <w:lang w:val="ro-RO"/>
              </w:rPr>
              <w:t>29</w:t>
            </w:r>
          </w:p>
        </w:tc>
        <w:tc>
          <w:tcPr>
            <w:tcW w:w="402" w:type="pct"/>
            <w:tcBorders>
              <w:top w:val="nil"/>
              <w:left w:val="nil"/>
              <w:bottom w:val="single" w:sz="4" w:space="0" w:color="auto"/>
              <w:right w:val="single" w:sz="4" w:space="0" w:color="auto"/>
            </w:tcBorders>
            <w:shd w:val="clear" w:color="000000" w:fill="FFFFFF"/>
            <w:hideMark/>
          </w:tcPr>
          <w:p w14:paraId="495DB474" w14:textId="0EB0F46E"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37</w:t>
            </w:r>
            <w:r w:rsidR="00DC1EA1" w:rsidRPr="00295131">
              <w:rPr>
                <w:sz w:val="18"/>
                <w:szCs w:val="18"/>
                <w:lang w:val="ro-RO"/>
              </w:rPr>
              <w:t>,</w:t>
            </w:r>
            <w:r w:rsidRPr="00295131">
              <w:rPr>
                <w:sz w:val="18"/>
                <w:szCs w:val="18"/>
                <w:lang w:val="ro-RO"/>
              </w:rPr>
              <w:t>36</w:t>
            </w:r>
          </w:p>
        </w:tc>
        <w:tc>
          <w:tcPr>
            <w:tcW w:w="402" w:type="pct"/>
            <w:tcBorders>
              <w:top w:val="nil"/>
              <w:left w:val="nil"/>
              <w:bottom w:val="single" w:sz="4" w:space="0" w:color="auto"/>
              <w:right w:val="single" w:sz="4" w:space="0" w:color="auto"/>
            </w:tcBorders>
            <w:shd w:val="clear" w:color="000000" w:fill="FFFFFF"/>
            <w:hideMark/>
          </w:tcPr>
          <w:p w14:paraId="2AE09E08" w14:textId="2B85B413"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w:t>
            </w:r>
          </w:p>
        </w:tc>
        <w:tc>
          <w:tcPr>
            <w:tcW w:w="402" w:type="pct"/>
            <w:tcBorders>
              <w:top w:val="nil"/>
              <w:left w:val="nil"/>
              <w:bottom w:val="single" w:sz="4" w:space="0" w:color="auto"/>
              <w:right w:val="single" w:sz="4" w:space="0" w:color="auto"/>
            </w:tcBorders>
            <w:shd w:val="clear" w:color="000000" w:fill="FFFFFF"/>
            <w:hideMark/>
          </w:tcPr>
          <w:p w14:paraId="061B7539" w14:textId="70D9D7B2"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w:t>
            </w:r>
          </w:p>
        </w:tc>
        <w:tc>
          <w:tcPr>
            <w:tcW w:w="402" w:type="pct"/>
            <w:tcBorders>
              <w:top w:val="nil"/>
              <w:left w:val="nil"/>
              <w:bottom w:val="single" w:sz="4" w:space="0" w:color="auto"/>
              <w:right w:val="single" w:sz="4" w:space="0" w:color="auto"/>
            </w:tcBorders>
            <w:shd w:val="clear" w:color="000000" w:fill="FFFFFF"/>
            <w:hideMark/>
          </w:tcPr>
          <w:p w14:paraId="666CB6CA" w14:textId="00F39650"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27</w:t>
            </w:r>
            <w:r w:rsidR="00DC1EA1" w:rsidRPr="00295131">
              <w:rPr>
                <w:sz w:val="18"/>
                <w:szCs w:val="18"/>
                <w:lang w:val="ro-RO"/>
              </w:rPr>
              <w:t>,</w:t>
            </w:r>
            <w:r w:rsidRPr="00295131">
              <w:rPr>
                <w:sz w:val="18"/>
                <w:szCs w:val="18"/>
                <w:lang w:val="ro-RO"/>
              </w:rPr>
              <w:t>75</w:t>
            </w:r>
          </w:p>
        </w:tc>
        <w:tc>
          <w:tcPr>
            <w:tcW w:w="402" w:type="pct"/>
            <w:tcBorders>
              <w:top w:val="nil"/>
              <w:left w:val="nil"/>
              <w:bottom w:val="single" w:sz="4" w:space="0" w:color="auto"/>
              <w:right w:val="single" w:sz="4" w:space="0" w:color="auto"/>
            </w:tcBorders>
            <w:shd w:val="clear" w:color="000000" w:fill="FFFFFF"/>
            <w:hideMark/>
          </w:tcPr>
          <w:p w14:paraId="73AD4E3A" w14:textId="1E771BF1"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24</w:t>
            </w:r>
            <w:r w:rsidR="00DC1EA1" w:rsidRPr="00295131">
              <w:rPr>
                <w:sz w:val="18"/>
                <w:szCs w:val="18"/>
                <w:lang w:val="ro-RO"/>
              </w:rPr>
              <w:t>,</w:t>
            </w:r>
            <w:r w:rsidRPr="00295131">
              <w:rPr>
                <w:sz w:val="18"/>
                <w:szCs w:val="18"/>
                <w:lang w:val="ro-RO"/>
              </w:rPr>
              <w:t>74</w:t>
            </w:r>
          </w:p>
        </w:tc>
        <w:tc>
          <w:tcPr>
            <w:tcW w:w="394" w:type="pct"/>
            <w:tcBorders>
              <w:top w:val="nil"/>
              <w:left w:val="nil"/>
              <w:bottom w:val="single" w:sz="4" w:space="0" w:color="auto"/>
              <w:right w:val="single" w:sz="4" w:space="0" w:color="auto"/>
            </w:tcBorders>
            <w:shd w:val="clear" w:color="000000" w:fill="FFFFFF"/>
            <w:hideMark/>
          </w:tcPr>
          <w:p w14:paraId="5A9F0805" w14:textId="3EE1D8FF" w:rsidR="00400715" w:rsidRPr="00295131" w:rsidRDefault="00400715" w:rsidP="00400715">
            <w:pPr>
              <w:spacing w:after="0" w:line="240" w:lineRule="auto"/>
              <w:jc w:val="center"/>
              <w:rPr>
                <w:rFonts w:eastAsia="Times New Roman" w:cs="Arial"/>
                <w:color w:val="000000"/>
                <w:sz w:val="18"/>
                <w:szCs w:val="18"/>
                <w:lang w:val="ro-RO"/>
              </w:rPr>
            </w:pPr>
            <w:r w:rsidRPr="00295131">
              <w:rPr>
                <w:sz w:val="18"/>
                <w:szCs w:val="18"/>
                <w:lang w:val="ro-RO"/>
              </w:rPr>
              <w:t>23</w:t>
            </w:r>
            <w:r w:rsidR="00DC1EA1" w:rsidRPr="00295131">
              <w:rPr>
                <w:sz w:val="18"/>
                <w:szCs w:val="18"/>
                <w:lang w:val="ro-RO"/>
              </w:rPr>
              <w:t>,</w:t>
            </w:r>
            <w:r w:rsidRPr="00295131">
              <w:rPr>
                <w:sz w:val="18"/>
                <w:szCs w:val="18"/>
                <w:lang w:val="ro-RO"/>
              </w:rPr>
              <w:t>09</w:t>
            </w:r>
          </w:p>
        </w:tc>
      </w:tr>
    </w:tbl>
    <w:p w14:paraId="3A27C0E2" w14:textId="2E49188B" w:rsidR="00DC1EA1" w:rsidRPr="00295131" w:rsidRDefault="00DC1EA1" w:rsidP="00DC1EA1">
      <w:pPr>
        <w:pStyle w:val="Text"/>
        <w:spacing w:before="0" w:after="0"/>
        <w:jc w:val="right"/>
        <w:rPr>
          <w:rFonts w:cs="Arial"/>
          <w:bCs/>
          <w:i/>
          <w:sz w:val="18"/>
        </w:rPr>
      </w:pPr>
      <w:r w:rsidRPr="00295131">
        <w:rPr>
          <w:rFonts w:cs="Arial"/>
          <w:bCs/>
          <w:i/>
          <w:sz w:val="18"/>
        </w:rPr>
        <w:t>Valoarea limită a concentra</w:t>
      </w:r>
      <w:r w:rsidR="00D57A22" w:rsidRPr="00295131">
        <w:rPr>
          <w:rFonts w:cs="Arial"/>
          <w:bCs/>
          <w:i/>
          <w:sz w:val="18"/>
        </w:rPr>
        <w:t>ț</w:t>
      </w:r>
      <w:r w:rsidRPr="00295131">
        <w:rPr>
          <w:rFonts w:cs="Arial"/>
          <w:bCs/>
          <w:i/>
          <w:sz w:val="18"/>
        </w:rPr>
        <w:t>iei medii anuale pentru PM</w:t>
      </w:r>
      <w:r w:rsidRPr="00295131">
        <w:rPr>
          <w:rFonts w:cs="Arial"/>
          <w:bCs/>
          <w:i/>
          <w:sz w:val="18"/>
          <w:vertAlign w:val="subscript"/>
        </w:rPr>
        <w:t>10</w:t>
      </w:r>
      <w:r w:rsidRPr="00295131">
        <w:rPr>
          <w:rFonts w:cs="Arial"/>
          <w:bCs/>
          <w:i/>
          <w:sz w:val="18"/>
        </w:rPr>
        <w:t>=40</w:t>
      </w:r>
      <w:r w:rsidRPr="00295131">
        <w:rPr>
          <w:rFonts w:eastAsia="Times New Roman" w:cs="Arial"/>
          <w:bCs/>
          <w:i/>
          <w:sz w:val="18"/>
          <w:szCs w:val="18"/>
        </w:rPr>
        <w:t xml:space="preserve"> µg/m</w:t>
      </w:r>
      <w:r w:rsidRPr="00295131">
        <w:rPr>
          <w:rFonts w:eastAsia="Times New Roman" w:cs="Arial"/>
          <w:bCs/>
          <w:i/>
          <w:sz w:val="18"/>
          <w:szCs w:val="18"/>
          <w:vertAlign w:val="superscript"/>
        </w:rPr>
        <w:t>3</w:t>
      </w:r>
      <w:r w:rsidRPr="00295131">
        <w:rPr>
          <w:rFonts w:eastAsia="Times New Roman" w:cs="Arial"/>
          <w:bCs/>
          <w:i/>
          <w:sz w:val="18"/>
          <w:szCs w:val="18"/>
        </w:rPr>
        <w:t>.</w:t>
      </w:r>
    </w:p>
    <w:p w14:paraId="221F8342" w14:textId="68F50C1C" w:rsidR="00DC1EA1" w:rsidRPr="00295131" w:rsidRDefault="00DC1EA1" w:rsidP="00DC1EA1">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hyperlink r:id="rId45" w:history="1">
        <w:r w:rsidRPr="00295131">
          <w:rPr>
            <w:rStyle w:val="Hyperlink"/>
            <w:i/>
            <w:iCs/>
            <w:sz w:val="18"/>
            <w:szCs w:val="18"/>
          </w:rPr>
          <w:t>http://www.calitateaer.ro</w:t>
        </w:r>
      </w:hyperlink>
      <w:r w:rsidRPr="00295131">
        <w:rPr>
          <w:rFonts w:cs="Arial"/>
          <w:i/>
          <w:color w:val="38556D"/>
          <w:sz w:val="18"/>
          <w:szCs w:val="18"/>
        </w:rPr>
        <w:t>.</w:t>
      </w:r>
    </w:p>
    <w:p w14:paraId="1A3F3D2D" w14:textId="1139BCF6" w:rsidR="00DC1EA1" w:rsidRPr="00295131" w:rsidRDefault="00DC1EA1" w:rsidP="00C945AC">
      <w:pPr>
        <w:pStyle w:val="Text"/>
      </w:pPr>
      <w:r w:rsidRPr="00295131">
        <w:t>În figurile de mai jos se prezintă distribu</w:t>
      </w:r>
      <w:r w:rsidR="00D57A22" w:rsidRPr="00295131">
        <w:t>ț</w:t>
      </w:r>
      <w:r w:rsidRPr="00295131">
        <w:t>iile spa</w:t>
      </w:r>
      <w:r w:rsidR="00D57A22" w:rsidRPr="00295131">
        <w:t>ț</w:t>
      </w:r>
      <w:r w:rsidRPr="00295131">
        <w:t>iale ale concentra</w:t>
      </w:r>
      <w:r w:rsidR="00D57A22" w:rsidRPr="00295131">
        <w:t>ț</w:t>
      </w:r>
      <w:r w:rsidRPr="00295131">
        <w:t>iilor medii anual pentru NO</w:t>
      </w:r>
      <w:r w:rsidRPr="00295131">
        <w:rPr>
          <w:vertAlign w:val="subscript"/>
        </w:rPr>
        <w:t>2</w:t>
      </w:r>
      <w:r w:rsidRPr="00295131">
        <w:t>, PM</w:t>
      </w:r>
      <w:r w:rsidRPr="00295131">
        <w:rPr>
          <w:vertAlign w:val="subscript"/>
        </w:rPr>
        <w:t>10</w:t>
      </w:r>
      <w:r w:rsidRPr="00295131">
        <w:t>, PM</w:t>
      </w:r>
      <w:r w:rsidRPr="00295131">
        <w:rPr>
          <w:vertAlign w:val="subscript"/>
        </w:rPr>
        <w:t>2,5</w:t>
      </w:r>
      <w:r w:rsidRPr="00295131">
        <w:t>, C</w:t>
      </w:r>
      <w:r w:rsidRPr="00295131">
        <w:rPr>
          <w:vertAlign w:val="subscript"/>
        </w:rPr>
        <w:t>6</w:t>
      </w:r>
      <w:r w:rsidRPr="00295131">
        <w:t>H</w:t>
      </w:r>
      <w:r w:rsidRPr="00295131">
        <w:rPr>
          <w:vertAlign w:val="subscript"/>
        </w:rPr>
        <w:t>6</w:t>
      </w:r>
      <w:r w:rsidR="005D1A56" w:rsidRPr="00295131">
        <w:t xml:space="preserve"> (Planul Integrat de Calitate a Aerului în Municipiul Bucure</w:t>
      </w:r>
      <w:r w:rsidR="00D57A22" w:rsidRPr="00295131">
        <w:t>ș</w:t>
      </w:r>
      <w:r w:rsidR="005D1A56" w:rsidRPr="00295131">
        <w:t>ti 2018-2022)</w:t>
      </w:r>
      <w:r w:rsidRPr="00295131">
        <w:t>.</w:t>
      </w:r>
    </w:p>
    <w:p w14:paraId="717D0931" w14:textId="1AB5FFCF" w:rsidR="00946AB7" w:rsidRPr="00295131" w:rsidRDefault="00946AB7" w:rsidP="00946AB7">
      <w:pPr>
        <w:pStyle w:val="Text"/>
      </w:pPr>
      <w:r w:rsidRPr="00295131">
        <w:t>Valoarea limită (VL=40 μg/m</w:t>
      </w:r>
      <w:r w:rsidRPr="00295131">
        <w:rPr>
          <w:vertAlign w:val="superscript"/>
        </w:rPr>
        <w:t>3</w:t>
      </w:r>
      <w:r w:rsidRPr="00295131">
        <w:t>) a concentra</w:t>
      </w:r>
      <w:r w:rsidR="00D57A22" w:rsidRPr="00295131">
        <w:t>ț</w:t>
      </w:r>
      <w:r w:rsidRPr="00295131">
        <w:t>iei medii anuale a indicatorului NO</w:t>
      </w:r>
      <w:r w:rsidRPr="00295131">
        <w:rPr>
          <w:vertAlign w:val="subscript"/>
        </w:rPr>
        <w:t>2</w:t>
      </w:r>
      <w:r w:rsidRPr="00295131">
        <w:t xml:space="preserve"> pentru protec</w:t>
      </w:r>
      <w:r w:rsidR="00D57A22" w:rsidRPr="00295131">
        <w:t>ț</w:t>
      </w:r>
      <w:r w:rsidRPr="00295131">
        <w:t>ia sănătă</w:t>
      </w:r>
      <w:r w:rsidR="00D57A22" w:rsidRPr="00295131">
        <w:t>ț</w:t>
      </w:r>
      <w:r w:rsidRPr="00295131">
        <w:t>ii popula</w:t>
      </w:r>
      <w:r w:rsidR="00D57A22" w:rsidRPr="00295131">
        <w:t>ț</w:t>
      </w:r>
      <w:r w:rsidRPr="00295131">
        <w:t>iei este depă</w:t>
      </w:r>
      <w:r w:rsidR="00D57A22" w:rsidRPr="00295131">
        <w:t>ș</w:t>
      </w:r>
      <w:r w:rsidRPr="00295131">
        <w:t>ită pe o arie extinsă din municipiul Bucure</w:t>
      </w:r>
      <w:r w:rsidR="00D57A22" w:rsidRPr="00295131">
        <w:t>ș</w:t>
      </w:r>
      <w:r w:rsidRPr="00295131">
        <w:t xml:space="preserve">ti, în special în zona centrală </w:t>
      </w:r>
      <w:r w:rsidR="00D57A22" w:rsidRPr="00295131">
        <w:t>ș</w:t>
      </w:r>
      <w:r w:rsidRPr="00295131">
        <w:t>i de-a lungul marilor artere de circula</w:t>
      </w:r>
      <w:r w:rsidR="00D57A22" w:rsidRPr="00295131">
        <w:t>ț</w:t>
      </w:r>
      <w:r w:rsidRPr="00295131">
        <w:t>ie (drumuri principale) intens circulate. Cele mai mari valori ale concentra</w:t>
      </w:r>
      <w:r w:rsidR="00D57A22" w:rsidRPr="00295131">
        <w:t>ț</w:t>
      </w:r>
      <w:r w:rsidRPr="00295131">
        <w:t xml:space="preserve">iilor din această zonă se datorează aportului emisiilor din trafic rutier </w:t>
      </w:r>
      <w:r w:rsidR="00D57A22" w:rsidRPr="00295131">
        <w:t>ș</w:t>
      </w:r>
      <w:r w:rsidRPr="00295131">
        <w:t>i surse de încălzire reziden</w:t>
      </w:r>
      <w:r w:rsidR="00D57A22" w:rsidRPr="00295131">
        <w:t>ț</w:t>
      </w:r>
      <w:r w:rsidRPr="00295131">
        <w:t>ială. Valorile maxime ale mediilor anuale furnizate de model depă</w:t>
      </w:r>
      <w:r w:rsidR="00D57A22" w:rsidRPr="00295131">
        <w:t>ș</w:t>
      </w:r>
      <w:r w:rsidRPr="00295131">
        <w:t>esc 50 μg/m</w:t>
      </w:r>
      <w:r w:rsidRPr="00295131">
        <w:rPr>
          <w:vertAlign w:val="superscript"/>
        </w:rPr>
        <w:t>3</w:t>
      </w:r>
      <w:r w:rsidRPr="00295131">
        <w:t xml:space="preserve"> pe arii extinse din această zonă</w:t>
      </w:r>
      <w:r w:rsidR="0025748E" w:rsidRPr="00295131">
        <w:t xml:space="preserve"> și </w:t>
      </w:r>
      <w:r w:rsidRPr="00295131">
        <w:t>chiar valori de 60 μg/m</w:t>
      </w:r>
      <w:r w:rsidRPr="00295131">
        <w:rPr>
          <w:vertAlign w:val="superscript"/>
        </w:rPr>
        <w:t>3</w:t>
      </w:r>
      <w:r w:rsidRPr="00295131">
        <w:t>, dar pe arii foarte restrânse (la nivelul intersec</w:t>
      </w:r>
      <w:r w:rsidR="00D57A22" w:rsidRPr="00295131">
        <w:t>ț</w:t>
      </w:r>
      <w:r w:rsidRPr="00295131">
        <w:t>iilor arterelor cu trafic intens).</w:t>
      </w:r>
    </w:p>
    <w:p w14:paraId="67CC3D8C" w14:textId="7F9F19B3" w:rsidR="00A47C2E" w:rsidRPr="00295131" w:rsidRDefault="00A47C2E" w:rsidP="00A47C2E">
      <w:pPr>
        <w:pStyle w:val="Text"/>
        <w:spacing w:after="0"/>
        <w:jc w:val="center"/>
      </w:pPr>
      <w:r w:rsidRPr="00295131">
        <w:rPr>
          <w:noProof/>
          <w:lang w:val="en-US"/>
        </w:rPr>
        <w:drawing>
          <wp:inline distT="0" distB="0" distL="0" distR="0" wp14:anchorId="723AEA59" wp14:editId="045FDF39">
            <wp:extent cx="5580000" cy="3859510"/>
            <wp:effectExtent l="19050" t="19050" r="20955"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5580000" cy="3859510"/>
                    </a:xfrm>
                    <a:prstGeom prst="rect">
                      <a:avLst/>
                    </a:prstGeom>
                    <a:ln>
                      <a:solidFill>
                        <a:srgbClr val="38556D"/>
                      </a:solidFill>
                    </a:ln>
                  </pic:spPr>
                </pic:pic>
              </a:graphicData>
            </a:graphic>
          </wp:inline>
        </w:drawing>
      </w:r>
    </w:p>
    <w:p w14:paraId="49F2DB26" w14:textId="7EB359C5" w:rsidR="00A47C2E" w:rsidRPr="00295131" w:rsidRDefault="00A47C2E" w:rsidP="00A47C2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04CE0DE9" w14:textId="5B216D6A" w:rsidR="00A47C2E" w:rsidRPr="00295131" w:rsidRDefault="00A47C2E" w:rsidP="00A47C2E">
      <w:pPr>
        <w:pStyle w:val="Caption"/>
        <w:jc w:val="center"/>
        <w:rPr>
          <w:rFonts w:cs="Arial"/>
          <w:lang w:val="ro-RO"/>
        </w:rPr>
      </w:pPr>
      <w:bookmarkStart w:id="189" w:name="_Toc115792536"/>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14</w:t>
      </w:r>
      <w:r w:rsidRPr="00295131">
        <w:rPr>
          <w:rFonts w:cs="Arial"/>
          <w:b/>
          <w:lang w:val="ro-RO"/>
        </w:rPr>
        <w:fldChar w:fldCharType="end"/>
      </w:r>
      <w:r w:rsidRPr="00295131">
        <w:rPr>
          <w:rFonts w:cs="Arial"/>
          <w:b/>
          <w:lang w:val="ro-RO"/>
        </w:rPr>
        <w:t>.</w:t>
      </w:r>
      <w:r w:rsidRPr="00295131">
        <w:rPr>
          <w:rFonts w:cs="Arial"/>
          <w:lang w:val="ro-RO"/>
        </w:rPr>
        <w:t xml:space="preserve"> Distribu</w:t>
      </w:r>
      <w:r w:rsidR="00D57A22" w:rsidRPr="00295131">
        <w:rPr>
          <w:rFonts w:cs="Arial"/>
          <w:lang w:val="ro-RO"/>
        </w:rPr>
        <w:t>ț</w:t>
      </w:r>
      <w:r w:rsidRPr="00295131">
        <w:rPr>
          <w:rFonts w:cs="Arial"/>
          <w:lang w:val="ro-RO"/>
        </w:rPr>
        <w:t>ia spa</w:t>
      </w:r>
      <w:r w:rsidR="00D57A22" w:rsidRPr="00295131">
        <w:rPr>
          <w:rFonts w:cs="Arial"/>
          <w:lang w:val="ro-RO"/>
        </w:rPr>
        <w:t>ț</w:t>
      </w:r>
      <w:r w:rsidRPr="00295131">
        <w:rPr>
          <w:rFonts w:cs="Arial"/>
          <w:lang w:val="ro-RO"/>
        </w:rPr>
        <w:t>ială a concentra</w:t>
      </w:r>
      <w:r w:rsidR="00D57A22" w:rsidRPr="00295131">
        <w:rPr>
          <w:rFonts w:cs="Arial"/>
          <w:lang w:val="ro-RO"/>
        </w:rPr>
        <w:t>ț</w:t>
      </w:r>
      <w:r w:rsidRPr="00295131">
        <w:rPr>
          <w:rFonts w:cs="Arial"/>
          <w:lang w:val="ro-RO"/>
        </w:rPr>
        <w:t>iilor medii anuale pentru NO</w:t>
      </w:r>
      <w:r w:rsidRPr="00295131">
        <w:rPr>
          <w:rFonts w:cs="Arial"/>
          <w:vertAlign w:val="subscript"/>
          <w:lang w:val="ro-RO"/>
        </w:rPr>
        <w:t>2</w:t>
      </w:r>
      <w:r w:rsidRPr="00295131">
        <w:rPr>
          <w:rFonts w:cs="Arial"/>
          <w:lang w:val="ro-RO"/>
        </w:rPr>
        <w:t xml:space="preserve"> – anul 2017.</w:t>
      </w:r>
      <w:bookmarkEnd w:id="189"/>
    </w:p>
    <w:p w14:paraId="5683FDE2" w14:textId="4894FB53" w:rsidR="00DC1EA1" w:rsidRPr="00295131" w:rsidRDefault="00A47C2E" w:rsidP="00A47C2E">
      <w:pPr>
        <w:pStyle w:val="Text"/>
        <w:spacing w:after="0"/>
        <w:jc w:val="center"/>
      </w:pPr>
      <w:r w:rsidRPr="00295131">
        <w:rPr>
          <w:noProof/>
          <w:lang w:val="en-US"/>
        </w:rPr>
        <w:lastRenderedPageBreak/>
        <w:drawing>
          <wp:inline distT="0" distB="0" distL="0" distR="0" wp14:anchorId="5DDC218B" wp14:editId="3BE98D20">
            <wp:extent cx="5580000" cy="3838491"/>
            <wp:effectExtent l="19050" t="19050" r="2095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5580000" cy="3838491"/>
                    </a:xfrm>
                    <a:prstGeom prst="rect">
                      <a:avLst/>
                    </a:prstGeom>
                    <a:ln>
                      <a:solidFill>
                        <a:srgbClr val="38556D"/>
                      </a:solidFill>
                    </a:ln>
                  </pic:spPr>
                </pic:pic>
              </a:graphicData>
            </a:graphic>
          </wp:inline>
        </w:drawing>
      </w:r>
    </w:p>
    <w:p w14:paraId="75DC1EC9" w14:textId="110F09B4" w:rsidR="00A47C2E" w:rsidRPr="00295131" w:rsidRDefault="00A47C2E" w:rsidP="00A47C2E">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Planul Integrat de Calitate a Aerului în Municipiul Bucure</w:t>
      </w:r>
      <w:r w:rsidR="00D57A22" w:rsidRPr="00295131">
        <w:rPr>
          <w:i/>
          <w:iCs/>
          <w:color w:val="38556D"/>
          <w:sz w:val="18"/>
          <w:szCs w:val="18"/>
        </w:rPr>
        <w:t>ș</w:t>
      </w:r>
      <w:r w:rsidRPr="00295131">
        <w:rPr>
          <w:i/>
          <w:iCs/>
          <w:color w:val="38556D"/>
          <w:sz w:val="18"/>
          <w:szCs w:val="18"/>
        </w:rPr>
        <w:t>ti 2018-2022</w:t>
      </w:r>
      <w:r w:rsidRPr="00295131">
        <w:rPr>
          <w:rFonts w:cs="Arial"/>
          <w:i/>
          <w:color w:val="38556D"/>
          <w:sz w:val="18"/>
          <w:szCs w:val="18"/>
        </w:rPr>
        <w:t>.</w:t>
      </w:r>
    </w:p>
    <w:p w14:paraId="1895EF58" w14:textId="0987B561" w:rsidR="00A47C2E" w:rsidRPr="00295131" w:rsidRDefault="00A47C2E" w:rsidP="00A47C2E">
      <w:pPr>
        <w:pStyle w:val="Caption"/>
        <w:jc w:val="center"/>
        <w:rPr>
          <w:rFonts w:cs="Arial"/>
          <w:lang w:val="ro-RO"/>
        </w:rPr>
      </w:pPr>
      <w:bookmarkStart w:id="190" w:name="_Toc115792537"/>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15</w:t>
      </w:r>
      <w:r w:rsidRPr="00295131">
        <w:rPr>
          <w:rFonts w:cs="Arial"/>
          <w:b/>
          <w:lang w:val="ro-RO"/>
        </w:rPr>
        <w:fldChar w:fldCharType="end"/>
      </w:r>
      <w:r w:rsidRPr="00295131">
        <w:rPr>
          <w:rFonts w:cs="Arial"/>
          <w:b/>
          <w:lang w:val="ro-RO"/>
        </w:rPr>
        <w:t>.</w:t>
      </w:r>
      <w:r w:rsidRPr="00295131">
        <w:rPr>
          <w:rFonts w:cs="Arial"/>
          <w:lang w:val="ro-RO"/>
        </w:rPr>
        <w:t xml:space="preserve"> Distribu</w:t>
      </w:r>
      <w:r w:rsidR="00D57A22" w:rsidRPr="00295131">
        <w:rPr>
          <w:rFonts w:cs="Arial"/>
          <w:lang w:val="ro-RO"/>
        </w:rPr>
        <w:t>ț</w:t>
      </w:r>
      <w:r w:rsidRPr="00295131">
        <w:rPr>
          <w:rFonts w:cs="Arial"/>
          <w:lang w:val="ro-RO"/>
        </w:rPr>
        <w:t>ia spa</w:t>
      </w:r>
      <w:r w:rsidR="00D57A22" w:rsidRPr="00295131">
        <w:rPr>
          <w:rFonts w:cs="Arial"/>
          <w:lang w:val="ro-RO"/>
        </w:rPr>
        <w:t>ț</w:t>
      </w:r>
      <w:r w:rsidRPr="00295131">
        <w:rPr>
          <w:rFonts w:cs="Arial"/>
          <w:lang w:val="ro-RO"/>
        </w:rPr>
        <w:t>ială a concentra</w:t>
      </w:r>
      <w:r w:rsidR="00D57A22" w:rsidRPr="00295131">
        <w:rPr>
          <w:rFonts w:cs="Arial"/>
          <w:lang w:val="ro-RO"/>
        </w:rPr>
        <w:t>ț</w:t>
      </w:r>
      <w:r w:rsidRPr="00295131">
        <w:rPr>
          <w:rFonts w:cs="Arial"/>
          <w:lang w:val="ro-RO"/>
        </w:rPr>
        <w:t>iilor medii anuale pentru PM</w:t>
      </w:r>
      <w:r w:rsidRPr="00295131">
        <w:rPr>
          <w:rFonts w:cs="Arial"/>
          <w:vertAlign w:val="subscript"/>
          <w:lang w:val="ro-RO"/>
        </w:rPr>
        <w:t>10</w:t>
      </w:r>
      <w:r w:rsidRPr="00295131">
        <w:rPr>
          <w:rFonts w:cs="Arial"/>
          <w:lang w:val="ro-RO"/>
        </w:rPr>
        <w:t xml:space="preserve"> – anul 2017.</w:t>
      </w:r>
      <w:bookmarkEnd w:id="190"/>
    </w:p>
    <w:p w14:paraId="2E6C9572" w14:textId="0D8998A5" w:rsidR="00A47C2E" w:rsidRPr="00295131" w:rsidRDefault="00A47C2E" w:rsidP="00A47C2E">
      <w:pPr>
        <w:pStyle w:val="Text"/>
      </w:pPr>
      <w:r w:rsidRPr="00295131">
        <w:t>Valoarea limită (VL=40 μg/m</w:t>
      </w:r>
      <w:r w:rsidRPr="00295131">
        <w:rPr>
          <w:vertAlign w:val="superscript"/>
        </w:rPr>
        <w:t>3</w:t>
      </w:r>
      <w:r w:rsidRPr="00295131">
        <w:t>) a concentra</w:t>
      </w:r>
      <w:r w:rsidR="00D57A22" w:rsidRPr="00295131">
        <w:t>ț</w:t>
      </w:r>
      <w:r w:rsidRPr="00295131">
        <w:t xml:space="preserve">iei medii anuale </w:t>
      </w:r>
      <w:r w:rsidR="005D1A56" w:rsidRPr="00295131">
        <w:t>a indicatorului PM</w:t>
      </w:r>
      <w:r w:rsidR="005D1A56" w:rsidRPr="00295131">
        <w:rPr>
          <w:vertAlign w:val="subscript"/>
        </w:rPr>
        <w:t>10</w:t>
      </w:r>
      <w:r w:rsidR="005D1A56" w:rsidRPr="00295131">
        <w:t xml:space="preserve"> </w:t>
      </w:r>
      <w:r w:rsidRPr="00295131">
        <w:t>pentru protec</w:t>
      </w:r>
      <w:r w:rsidR="00D57A22" w:rsidRPr="00295131">
        <w:t>ț</w:t>
      </w:r>
      <w:r w:rsidRPr="00295131">
        <w:t>ia sănătă</w:t>
      </w:r>
      <w:r w:rsidR="00D57A22" w:rsidRPr="00295131">
        <w:t>ț</w:t>
      </w:r>
      <w:r w:rsidRPr="00295131">
        <w:t>ii popula</w:t>
      </w:r>
      <w:r w:rsidR="00D57A22" w:rsidRPr="00295131">
        <w:t>ț</w:t>
      </w:r>
      <w:r w:rsidRPr="00295131">
        <w:t>iei este depă</w:t>
      </w:r>
      <w:r w:rsidR="00D57A22" w:rsidRPr="00295131">
        <w:t>ș</w:t>
      </w:r>
      <w:r w:rsidRPr="00295131">
        <w:t>ită pe suprafe</w:t>
      </w:r>
      <w:r w:rsidR="00D57A22" w:rsidRPr="00295131">
        <w:t>ț</w:t>
      </w:r>
      <w:r w:rsidRPr="00295131">
        <w:t>e mici în nordul, centrul</w:t>
      </w:r>
      <w:r w:rsidR="0025748E" w:rsidRPr="00295131">
        <w:t xml:space="preserve"> și </w:t>
      </w:r>
      <w:r w:rsidRPr="00295131">
        <w:t>sud-estul municipiului Bucure</w:t>
      </w:r>
      <w:r w:rsidR="00D57A22" w:rsidRPr="00295131">
        <w:t>ș</w:t>
      </w:r>
      <w:r w:rsidRPr="00295131">
        <w:t>ti. Aportul surselor asociate operatorilor industriali la depă</w:t>
      </w:r>
      <w:r w:rsidR="00D57A22" w:rsidRPr="00295131">
        <w:t>ș</w:t>
      </w:r>
      <w:r w:rsidRPr="00295131">
        <w:t>irile VL în aceste zone este semnificativ.</w:t>
      </w:r>
    </w:p>
    <w:p w14:paraId="16AE0099" w14:textId="25713C8B" w:rsidR="00A47C2E" w:rsidRPr="00295131" w:rsidRDefault="00A47C2E" w:rsidP="00A47C2E">
      <w:pPr>
        <w:pStyle w:val="Text"/>
      </w:pPr>
      <w:r w:rsidRPr="00295131">
        <w:t>Valori crescute ale concentra</w:t>
      </w:r>
      <w:r w:rsidR="00D57A22" w:rsidRPr="00295131">
        <w:t>ț</w:t>
      </w:r>
      <w:r w:rsidRPr="00295131">
        <w:t>iilor de PM</w:t>
      </w:r>
      <w:r w:rsidRPr="00295131">
        <w:rPr>
          <w:vertAlign w:val="subscript"/>
        </w:rPr>
        <w:t>10</w:t>
      </w:r>
      <w:r w:rsidRPr="00295131">
        <w:t xml:space="preserve"> (35 – 40 μg/m</w:t>
      </w:r>
      <w:r w:rsidRPr="00295131">
        <w:rPr>
          <w:vertAlign w:val="superscript"/>
        </w:rPr>
        <w:t>3</w:t>
      </w:r>
      <w:r w:rsidRPr="00295131">
        <w:t>) au fost ob</w:t>
      </w:r>
      <w:r w:rsidR="00D57A22" w:rsidRPr="00295131">
        <w:t>ț</w:t>
      </w:r>
      <w:r w:rsidRPr="00295131">
        <w:t>inute pe arii extinse ce acoperă zona centrală, zonele adiacente acesteia</w:t>
      </w:r>
      <w:r w:rsidR="0025748E" w:rsidRPr="00295131">
        <w:t xml:space="preserve"> și </w:t>
      </w:r>
      <w:r w:rsidRPr="00295131">
        <w:t>de-a lungul arterelor mari de circula</w:t>
      </w:r>
      <w:r w:rsidR="00D57A22" w:rsidRPr="00295131">
        <w:t>ț</w:t>
      </w:r>
      <w:r w:rsidRPr="00295131">
        <w:t>ie.</w:t>
      </w:r>
    </w:p>
    <w:p w14:paraId="167A88BB" w14:textId="5DE42DED" w:rsidR="00A47C2E" w:rsidRPr="00295131" w:rsidRDefault="00A47C2E" w:rsidP="00A47C2E">
      <w:pPr>
        <w:pStyle w:val="Text"/>
      </w:pPr>
      <w:r w:rsidRPr="00295131">
        <w:t>În zonele reziden</w:t>
      </w:r>
      <w:r w:rsidR="00D57A22" w:rsidRPr="00295131">
        <w:t>ț</w:t>
      </w:r>
      <w:r w:rsidRPr="00295131">
        <w:t xml:space="preserve">iale exterioare inelului central </w:t>
      </w:r>
      <w:r w:rsidR="00D57A22" w:rsidRPr="00295131">
        <w:t>ș</w:t>
      </w:r>
      <w:r w:rsidRPr="00295131">
        <w:t>i care nu sunt străbătute de artere intens circulate valorile concentra</w:t>
      </w:r>
      <w:r w:rsidR="00D57A22" w:rsidRPr="00295131">
        <w:t>ț</w:t>
      </w:r>
      <w:r w:rsidRPr="00295131">
        <w:t>iilor medii anuale sunt cuprinse între 30-35 μg/m</w:t>
      </w:r>
      <w:r w:rsidRPr="00295131">
        <w:rPr>
          <w:vertAlign w:val="superscript"/>
        </w:rPr>
        <w:t>3</w:t>
      </w:r>
      <w:r w:rsidRPr="00295131">
        <w:t>.</w:t>
      </w:r>
    </w:p>
    <w:p w14:paraId="2924AECF" w14:textId="36AC25F4" w:rsidR="005D1A56" w:rsidRPr="00295131" w:rsidRDefault="005D1A56" w:rsidP="005D1A56">
      <w:pPr>
        <w:pStyle w:val="Text"/>
      </w:pPr>
      <w:r w:rsidRPr="00295131">
        <w:t>Valoarea limită (VL=25 μg/m</w:t>
      </w:r>
      <w:r w:rsidRPr="00295131">
        <w:rPr>
          <w:vertAlign w:val="superscript"/>
        </w:rPr>
        <w:t>3</w:t>
      </w:r>
      <w:r w:rsidRPr="00295131">
        <w:t>) a concentra</w:t>
      </w:r>
      <w:r w:rsidR="00D57A22" w:rsidRPr="00295131">
        <w:t>ț</w:t>
      </w:r>
      <w:r w:rsidRPr="00295131">
        <w:t>iei medii anuale a indicatorului PM</w:t>
      </w:r>
      <w:r w:rsidRPr="00295131">
        <w:rPr>
          <w:vertAlign w:val="subscript"/>
        </w:rPr>
        <w:t>2,5</w:t>
      </w:r>
      <w:r w:rsidRPr="00295131">
        <w:t xml:space="preserve"> pentru protec</w:t>
      </w:r>
      <w:r w:rsidR="00D57A22" w:rsidRPr="00295131">
        <w:t>ț</w:t>
      </w:r>
      <w:r w:rsidRPr="00295131">
        <w:t>ia sănătă</w:t>
      </w:r>
      <w:r w:rsidR="00D57A22" w:rsidRPr="00295131">
        <w:t>ț</w:t>
      </w:r>
      <w:r w:rsidRPr="00295131">
        <w:t>ii popula</w:t>
      </w:r>
      <w:r w:rsidR="00D57A22" w:rsidRPr="00295131">
        <w:t>ț</w:t>
      </w:r>
      <w:r w:rsidRPr="00295131">
        <w:t>iei este depă</w:t>
      </w:r>
      <w:r w:rsidR="00D57A22" w:rsidRPr="00295131">
        <w:t>ș</w:t>
      </w:r>
      <w:r w:rsidRPr="00295131">
        <w:t>ită pe arii extinse în toate sectoarele municipiului Bucure</w:t>
      </w:r>
      <w:r w:rsidR="00D57A22" w:rsidRPr="00295131">
        <w:t>ș</w:t>
      </w:r>
      <w:r w:rsidRPr="00295131">
        <w:t>ti. Principalele surse responsabile de valorile mari ob</w:t>
      </w:r>
      <w:r w:rsidR="00D57A22" w:rsidRPr="00295131">
        <w:t>ț</w:t>
      </w:r>
      <w:r w:rsidRPr="00295131">
        <w:t xml:space="preserve">inute prin modelare sunt traficul rutier (pe artere principale </w:t>
      </w:r>
      <w:r w:rsidR="00D57A22" w:rsidRPr="00295131">
        <w:t>ș</w:t>
      </w:r>
      <w:r w:rsidRPr="00295131">
        <w:t>i secundare)</w:t>
      </w:r>
      <w:r w:rsidR="0025748E" w:rsidRPr="00295131">
        <w:t xml:space="preserve"> și </w:t>
      </w:r>
      <w:r w:rsidRPr="00295131">
        <w:t>încălzirea reziden</w:t>
      </w:r>
      <w:r w:rsidR="00D57A22" w:rsidRPr="00295131">
        <w:t>ț</w:t>
      </w:r>
      <w:r w:rsidRPr="00295131">
        <w:t>ială, dar dimensiunea spa</w:t>
      </w:r>
      <w:r w:rsidR="00D57A22" w:rsidRPr="00295131">
        <w:t>ț</w:t>
      </w:r>
      <w:r w:rsidRPr="00295131">
        <w:t>ială extinsă a depă</w:t>
      </w:r>
      <w:r w:rsidR="00D57A22" w:rsidRPr="00295131">
        <w:t>ș</w:t>
      </w:r>
      <w:r w:rsidRPr="00295131">
        <w:t>irii este datorată în special existen</w:t>
      </w:r>
      <w:r w:rsidR="00D57A22" w:rsidRPr="00295131">
        <w:t>ț</w:t>
      </w:r>
      <w:r w:rsidRPr="00295131">
        <w:t>ei unui fond regional crescut (peste 65% din VL).</w:t>
      </w:r>
    </w:p>
    <w:p w14:paraId="7F530AC5" w14:textId="6FF59E9D" w:rsidR="005D1A56" w:rsidRPr="00295131" w:rsidRDefault="005D1A56" w:rsidP="005D1A56">
      <w:pPr>
        <w:pStyle w:val="Text"/>
      </w:pPr>
      <w:r w:rsidRPr="00295131">
        <w:t>Valorile concentra</w:t>
      </w:r>
      <w:r w:rsidR="00D57A22" w:rsidRPr="00295131">
        <w:t>ț</w:t>
      </w:r>
      <w:r w:rsidRPr="00295131">
        <w:t>iilor se situează în intervalul 25 -30 μg/m</w:t>
      </w:r>
      <w:r w:rsidRPr="00295131">
        <w:rPr>
          <w:vertAlign w:val="superscript"/>
        </w:rPr>
        <w:t>3</w:t>
      </w:r>
      <w:r w:rsidRPr="00295131">
        <w:t xml:space="preserve"> pe arii extinse ce acoperă zona centrală, zonele adiacente acesteia</w:t>
      </w:r>
      <w:r w:rsidR="0025748E" w:rsidRPr="00295131">
        <w:t xml:space="preserve"> și </w:t>
      </w:r>
      <w:r w:rsidRPr="00295131">
        <w:t>de-a lungul arterelor mari de circula</w:t>
      </w:r>
      <w:r w:rsidR="00D57A22" w:rsidRPr="00295131">
        <w:t>ț</w:t>
      </w:r>
      <w:r w:rsidRPr="00295131">
        <w:t>ie, în timp ce valori ce depă</w:t>
      </w:r>
      <w:r w:rsidR="00D57A22" w:rsidRPr="00295131">
        <w:t>ș</w:t>
      </w:r>
      <w:r w:rsidRPr="00295131">
        <w:t>esc 30 μg/m</w:t>
      </w:r>
      <w:r w:rsidRPr="00295131">
        <w:rPr>
          <w:vertAlign w:val="superscript"/>
        </w:rPr>
        <w:t>3</w:t>
      </w:r>
      <w:r w:rsidRPr="00295131">
        <w:t xml:space="preserve"> se regăsesc pe arii foarte restrânse.</w:t>
      </w:r>
    </w:p>
    <w:p w14:paraId="7A4CD496" w14:textId="64AA1D06" w:rsidR="005D1A56" w:rsidRPr="00295131" w:rsidRDefault="005D1A56" w:rsidP="005D1A56">
      <w:pPr>
        <w:pStyle w:val="Text"/>
      </w:pPr>
      <w:r w:rsidRPr="00295131">
        <w:t>Valoarea limită (VL=5 μg/m</w:t>
      </w:r>
      <w:r w:rsidRPr="00295131">
        <w:rPr>
          <w:vertAlign w:val="superscript"/>
        </w:rPr>
        <w:t>3</w:t>
      </w:r>
      <w:r w:rsidRPr="00295131">
        <w:t>) a concentra</w:t>
      </w:r>
      <w:r w:rsidR="00D57A22" w:rsidRPr="00295131">
        <w:t>ț</w:t>
      </w:r>
      <w:r w:rsidRPr="00295131">
        <w:t>iei medii anuale a indicatorului benzen pentru protec</w:t>
      </w:r>
      <w:r w:rsidR="00D57A22" w:rsidRPr="00295131">
        <w:t>ț</w:t>
      </w:r>
      <w:r w:rsidRPr="00295131">
        <w:t>ia sănătă</w:t>
      </w:r>
      <w:r w:rsidR="00D57A22" w:rsidRPr="00295131">
        <w:t>ț</w:t>
      </w:r>
      <w:r w:rsidRPr="00295131">
        <w:t>ii popula</w:t>
      </w:r>
      <w:r w:rsidR="00D57A22" w:rsidRPr="00295131">
        <w:t>ț</w:t>
      </w:r>
      <w:r w:rsidRPr="00295131">
        <w:t>iei nu este depă</w:t>
      </w:r>
      <w:r w:rsidR="00D57A22" w:rsidRPr="00295131">
        <w:t>ș</w:t>
      </w:r>
      <w:r w:rsidRPr="00295131">
        <w:t>ită la nivelul municipiului Bucure</w:t>
      </w:r>
      <w:r w:rsidR="00D57A22" w:rsidRPr="00295131">
        <w:t>ș</w:t>
      </w:r>
      <w:r w:rsidRPr="00295131">
        <w:t>ti.</w:t>
      </w:r>
    </w:p>
    <w:p w14:paraId="70848B21" w14:textId="790FC2B1" w:rsidR="005D1A56" w:rsidRPr="00295131" w:rsidRDefault="005D1A56" w:rsidP="005D1A56">
      <w:pPr>
        <w:pStyle w:val="Text"/>
      </w:pPr>
      <w:r w:rsidRPr="00295131">
        <w:t>Depă</w:t>
      </w:r>
      <w:r w:rsidR="00D57A22" w:rsidRPr="00295131">
        <w:t>ș</w:t>
      </w:r>
      <w:r w:rsidRPr="00295131">
        <w:t>iri ale pragului superior de evaluare (PSE=3,5 μg/m</w:t>
      </w:r>
      <w:r w:rsidRPr="00295131">
        <w:rPr>
          <w:vertAlign w:val="superscript"/>
        </w:rPr>
        <w:t>3</w:t>
      </w:r>
      <w:r w:rsidRPr="00295131">
        <w:t>) nu au loc decât pe arii foarte restrânse din zona centrală.</w:t>
      </w:r>
    </w:p>
    <w:p w14:paraId="20802F52" w14:textId="00F5A528" w:rsidR="005D1A56" w:rsidRPr="00295131" w:rsidRDefault="005D1A56" w:rsidP="005D1A56">
      <w:pPr>
        <w:pStyle w:val="Text"/>
      </w:pPr>
      <w:r w:rsidRPr="00295131">
        <w:lastRenderedPageBreak/>
        <w:t>Valorile concentra</w:t>
      </w:r>
      <w:r w:rsidR="00D57A22" w:rsidRPr="00295131">
        <w:t>ț</w:t>
      </w:r>
      <w:r w:rsidRPr="00295131">
        <w:t>iilor depă</w:t>
      </w:r>
      <w:r w:rsidR="00D57A22" w:rsidRPr="00295131">
        <w:t>ș</w:t>
      </w:r>
      <w:r w:rsidRPr="00295131">
        <w:t>esc pragul inferior de evaluare (PIE=2 μg/m</w:t>
      </w:r>
      <w:r w:rsidRPr="00295131">
        <w:rPr>
          <w:vertAlign w:val="superscript"/>
        </w:rPr>
        <w:t>3</w:t>
      </w:r>
      <w:r w:rsidRPr="00295131">
        <w:t xml:space="preserve">) pe zone extinse din interiorul inelului median, dar </w:t>
      </w:r>
      <w:r w:rsidR="00D57A22" w:rsidRPr="00295131">
        <w:t>ș</w:t>
      </w:r>
      <w:r w:rsidRPr="00295131">
        <w:t>i pe zone mai restrânse din exteriorul acestuia. Traficul, încălzirea reziden</w:t>
      </w:r>
      <w:r w:rsidR="00D57A22" w:rsidRPr="00295131">
        <w:t>ț</w:t>
      </w:r>
      <w:r w:rsidRPr="00295131">
        <w:t>ială (în special cea care utilizează combustibil solid), dar</w:t>
      </w:r>
      <w:r w:rsidR="0025748E" w:rsidRPr="00295131">
        <w:t xml:space="preserve"> și </w:t>
      </w:r>
      <w:r w:rsidRPr="00295131">
        <w:t>operatorii economici (sta</w:t>
      </w:r>
      <w:r w:rsidR="00D57A22" w:rsidRPr="00295131">
        <w:t>ț</w:t>
      </w:r>
      <w:r w:rsidRPr="00295131">
        <w:t>ii de distribu</w:t>
      </w:r>
      <w:r w:rsidR="00D57A22" w:rsidRPr="00295131">
        <w:t>ț</w:t>
      </w:r>
      <w:r w:rsidRPr="00295131">
        <w:t>ie carburan</w:t>
      </w:r>
      <w:r w:rsidR="00D57A22" w:rsidRPr="00295131">
        <w:t>ț</w:t>
      </w:r>
      <w:r w:rsidRPr="00295131">
        <w:t>i) aduc cele mai importante contribu</w:t>
      </w:r>
      <w:r w:rsidR="00D57A22" w:rsidRPr="00295131">
        <w:t>ț</w:t>
      </w:r>
      <w:r w:rsidRPr="00295131">
        <w:t>ii la nivelul concentra</w:t>
      </w:r>
      <w:r w:rsidR="00D57A22" w:rsidRPr="00295131">
        <w:t>ț</w:t>
      </w:r>
      <w:r w:rsidRPr="00295131">
        <w:t>iilor de benzen ob</w:t>
      </w:r>
      <w:r w:rsidR="00D57A22" w:rsidRPr="00295131">
        <w:t>ț</w:t>
      </w:r>
      <w:r w:rsidRPr="00295131">
        <w:t>inute.</w:t>
      </w:r>
    </w:p>
    <w:p w14:paraId="2CB6156E" w14:textId="103164BA" w:rsidR="005D1A56" w:rsidRPr="00295131" w:rsidRDefault="00CD364E" w:rsidP="005D1A56">
      <w:pPr>
        <w:pStyle w:val="Text"/>
      </w:pPr>
      <w:r w:rsidRPr="00295131">
        <w:t>Analizând calitatea aerului în municipiul Bucure</w:t>
      </w:r>
      <w:r w:rsidR="00D57A22" w:rsidRPr="00295131">
        <w:t>ș</w:t>
      </w:r>
      <w:r w:rsidRPr="00295131">
        <w:t>ti</w:t>
      </w:r>
      <w:r w:rsidR="005C6D6C" w:rsidRPr="00295131">
        <w:t xml:space="preserve"> </w:t>
      </w:r>
      <w:r w:rsidRPr="00295131">
        <w:t>se pot trage următoarele concluzii:</w:t>
      </w:r>
    </w:p>
    <w:p w14:paraId="18BA53D9" w14:textId="4BFB011C" w:rsidR="00576FB3" w:rsidRPr="00295131" w:rsidRDefault="00576FB3" w:rsidP="00576FB3">
      <w:pPr>
        <w:pStyle w:val="Lista"/>
      </w:pPr>
      <w:r w:rsidRPr="00295131">
        <w:t>Nivelurile totale de poluare reprezentând contribu</w:t>
      </w:r>
      <w:r w:rsidR="00D57A22" w:rsidRPr="00295131">
        <w:t>ț</w:t>
      </w:r>
      <w:r w:rsidRPr="00295131">
        <w:t>ia cumulată la valorile concentra</w:t>
      </w:r>
      <w:r w:rsidR="00D57A22" w:rsidRPr="00295131">
        <w:t>ț</w:t>
      </w:r>
      <w:r w:rsidRPr="00295131">
        <w:t>iilor din aerul înconjurător - a traficului rutier, încălzirii reziden</w:t>
      </w:r>
      <w:r w:rsidR="00D57A22" w:rsidRPr="00295131">
        <w:t>ț</w:t>
      </w:r>
      <w:r w:rsidRPr="00295131">
        <w:t>iale, activită</w:t>
      </w:r>
      <w:r w:rsidR="00D57A22" w:rsidRPr="00295131">
        <w:t>ț</w:t>
      </w:r>
      <w:r w:rsidRPr="00295131">
        <w:t>ilor industriale</w:t>
      </w:r>
      <w:r w:rsidR="0025748E" w:rsidRPr="00295131">
        <w:t xml:space="preserve"> și </w:t>
      </w:r>
      <w:r w:rsidRPr="00295131">
        <w:t>de prestări servicii, altor categorii de activită</w:t>
      </w:r>
      <w:r w:rsidR="00D57A22" w:rsidRPr="00295131">
        <w:t>ț</w:t>
      </w:r>
      <w:r w:rsidRPr="00295131">
        <w:t>i luate în calcul, precum</w:t>
      </w:r>
      <w:r w:rsidR="0025748E" w:rsidRPr="00295131">
        <w:t xml:space="preserve"> și </w:t>
      </w:r>
      <w:r w:rsidRPr="00295131">
        <w:t>a fondului de poluare regional – determină depă</w:t>
      </w:r>
      <w:r w:rsidR="00D57A22" w:rsidRPr="00295131">
        <w:t>ș</w:t>
      </w:r>
      <w:r w:rsidRPr="00295131">
        <w:t xml:space="preserve">irea, pe arii întinse din cadrul municipiului, a valorilor limită / valorilor </w:t>
      </w:r>
      <w:r w:rsidR="00D57A22" w:rsidRPr="00295131">
        <w:t>ț</w:t>
      </w:r>
      <w:r w:rsidRPr="00295131">
        <w:t>intă pentru NO</w:t>
      </w:r>
      <w:r w:rsidRPr="00295131">
        <w:rPr>
          <w:vertAlign w:val="subscript"/>
        </w:rPr>
        <w:t>2</w:t>
      </w:r>
      <w:r w:rsidRPr="00295131">
        <w:t>, PM</w:t>
      </w:r>
      <w:r w:rsidRPr="00295131">
        <w:rPr>
          <w:vertAlign w:val="subscript"/>
        </w:rPr>
        <w:t>2,5</w:t>
      </w:r>
      <w:r w:rsidR="0025748E" w:rsidRPr="00295131">
        <w:rPr>
          <w:vertAlign w:val="subscript"/>
        </w:rPr>
        <w:t xml:space="preserve"> și </w:t>
      </w:r>
      <w:r w:rsidRPr="00295131">
        <w:t>C</w:t>
      </w:r>
      <w:r w:rsidRPr="00295131">
        <w:rPr>
          <w:vertAlign w:val="subscript"/>
        </w:rPr>
        <w:t>6</w:t>
      </w:r>
      <w:r w:rsidRPr="00295131">
        <w:t>H</w:t>
      </w:r>
      <w:r w:rsidRPr="00295131">
        <w:rPr>
          <w:vertAlign w:val="subscript"/>
        </w:rPr>
        <w:t>6</w:t>
      </w:r>
      <w:r w:rsidRPr="00295131">
        <w:t>.</w:t>
      </w:r>
    </w:p>
    <w:p w14:paraId="672A6128" w14:textId="2F92415B" w:rsidR="00576FB3" w:rsidRPr="00295131" w:rsidRDefault="00576FB3" w:rsidP="00576FB3">
      <w:pPr>
        <w:pStyle w:val="Lista"/>
      </w:pPr>
      <w:r w:rsidRPr="00295131">
        <w:t>În municipiul Bucure</w:t>
      </w:r>
      <w:r w:rsidR="00D57A22" w:rsidRPr="00295131">
        <w:t>ș</w:t>
      </w:r>
      <w:r w:rsidRPr="00295131">
        <w:t>ti, traficul rutier, încălzirea reziden</w:t>
      </w:r>
      <w:r w:rsidR="00D57A22" w:rsidRPr="00295131">
        <w:t>ț</w:t>
      </w:r>
      <w:r w:rsidRPr="00295131">
        <w:t>ială, respectiv activită</w:t>
      </w:r>
      <w:r w:rsidR="00D57A22" w:rsidRPr="00295131">
        <w:t>ț</w:t>
      </w:r>
      <w:r w:rsidRPr="00295131">
        <w:t>ile industriale</w:t>
      </w:r>
      <w:r w:rsidR="0025748E" w:rsidRPr="00295131">
        <w:t xml:space="preserve"> și </w:t>
      </w:r>
      <w:r w:rsidRPr="00295131">
        <w:t xml:space="preserve">de prestări servicii au asociate 3 categorii importante de surse de emisii, ce generează niveluri de poluare comparabile cu valorile limită, valorile </w:t>
      </w:r>
      <w:r w:rsidR="00D57A22" w:rsidRPr="00295131">
        <w:t>ț</w:t>
      </w:r>
      <w:r w:rsidRPr="00295131">
        <w:t>intă, respectiv nivelurile critice privind concentra</w:t>
      </w:r>
      <w:r w:rsidR="00D57A22" w:rsidRPr="00295131">
        <w:t>ț</w:t>
      </w:r>
      <w:r w:rsidRPr="00295131">
        <w:t>iile de poluan</w:t>
      </w:r>
      <w:r w:rsidR="00D57A22" w:rsidRPr="00295131">
        <w:t>ț</w:t>
      </w:r>
      <w:r w:rsidRPr="00295131">
        <w:t>i în aerul înconjurător, stabilite prin legisla</w:t>
      </w:r>
      <w:r w:rsidR="00D57A22" w:rsidRPr="00295131">
        <w:t>ț</w:t>
      </w:r>
      <w:r w:rsidRPr="00295131">
        <w:t>ia în vigoare pentru protec</w:t>
      </w:r>
      <w:r w:rsidR="00D57A22" w:rsidRPr="00295131">
        <w:t>ț</w:t>
      </w:r>
      <w:r w:rsidRPr="00295131">
        <w:t>ia sănătă</w:t>
      </w:r>
      <w:r w:rsidR="00D57A22" w:rsidRPr="00295131">
        <w:t>ț</w:t>
      </w:r>
      <w:r w:rsidRPr="00295131">
        <w:t>ii popula</w:t>
      </w:r>
      <w:r w:rsidR="00D57A22" w:rsidRPr="00295131">
        <w:t>ț</w:t>
      </w:r>
      <w:r w:rsidRPr="00295131">
        <w:t>iei, respectiv a vegeta</w:t>
      </w:r>
      <w:r w:rsidR="00D57A22" w:rsidRPr="00295131">
        <w:t>ț</w:t>
      </w:r>
      <w:r w:rsidRPr="00295131">
        <w:t>iei.</w:t>
      </w:r>
    </w:p>
    <w:p w14:paraId="6D0AC080" w14:textId="3513DDB6" w:rsidR="00576FB3" w:rsidRPr="00295131" w:rsidRDefault="00576FB3" w:rsidP="00576FB3">
      <w:pPr>
        <w:pStyle w:val="Lista"/>
      </w:pPr>
      <w:r w:rsidRPr="00295131">
        <w:t>Pentru Bucure</w:t>
      </w:r>
      <w:r w:rsidR="00D57A22" w:rsidRPr="00295131">
        <w:t>ș</w:t>
      </w:r>
      <w:r w:rsidRPr="00295131">
        <w:t xml:space="preserve">ti </w:t>
      </w:r>
      <w:r w:rsidR="00D57A22" w:rsidRPr="00295131">
        <w:t>ș</w:t>
      </w:r>
      <w:r w:rsidRPr="00295131">
        <w:t xml:space="preserve">i zonele limitrofe ale acesteia, inventarul de emisii </w:t>
      </w:r>
      <w:r w:rsidR="00D57A22" w:rsidRPr="00295131">
        <w:t>ș</w:t>
      </w:r>
      <w:r w:rsidRPr="00295131">
        <w:t>i modelarea dispersiei poluan</w:t>
      </w:r>
      <w:r w:rsidR="00D57A22" w:rsidRPr="00295131">
        <w:t>ț</w:t>
      </w:r>
      <w:r w:rsidRPr="00295131">
        <w:t>ilor arată că traficul rutier este principala categorie de activită</w:t>
      </w:r>
      <w:r w:rsidR="00D57A22" w:rsidRPr="00295131">
        <w:t>ț</w:t>
      </w:r>
      <w:r w:rsidRPr="00295131">
        <w:t>i generatoare de emisii de NOx, COVnm, CO</w:t>
      </w:r>
      <w:r w:rsidR="0025748E" w:rsidRPr="00295131">
        <w:t xml:space="preserve"> și </w:t>
      </w:r>
      <w:r w:rsidRPr="00295131">
        <w:t xml:space="preserve">benzen </w:t>
      </w:r>
      <w:r w:rsidR="00D57A22" w:rsidRPr="00295131">
        <w:t>ș</w:t>
      </w:r>
      <w:r w:rsidRPr="00295131">
        <w:t>i, totodată, responsabile de calitatea aerului din zonă în ceea ce prive</w:t>
      </w:r>
      <w:r w:rsidR="00D57A22" w:rsidRPr="00295131">
        <w:t>ș</w:t>
      </w:r>
      <w:r w:rsidRPr="00295131">
        <w:t>te ace</w:t>
      </w:r>
      <w:r w:rsidR="00D57A22" w:rsidRPr="00295131">
        <w:t>ș</w:t>
      </w:r>
      <w:r w:rsidRPr="00295131">
        <w:t>ti poluan</w:t>
      </w:r>
      <w:r w:rsidR="00D57A22" w:rsidRPr="00295131">
        <w:t>ț</w:t>
      </w:r>
      <w:r w:rsidRPr="00295131">
        <w:t>i.</w:t>
      </w:r>
    </w:p>
    <w:p w14:paraId="06C6C4A2" w14:textId="2496ADE8" w:rsidR="00576FB3" w:rsidRPr="00295131" w:rsidRDefault="00576FB3" w:rsidP="00576FB3">
      <w:pPr>
        <w:pStyle w:val="Lista"/>
      </w:pPr>
      <w:r w:rsidRPr="00295131">
        <w:t>Cele mai mari concentra</w:t>
      </w:r>
      <w:r w:rsidR="00D57A22" w:rsidRPr="00295131">
        <w:t>ț</w:t>
      </w:r>
      <w:r w:rsidRPr="00295131">
        <w:t>ii în aerul înconjurător ale poluan</w:t>
      </w:r>
      <w:r w:rsidR="00D57A22" w:rsidRPr="00295131">
        <w:t>ț</w:t>
      </w:r>
      <w:r w:rsidRPr="00295131">
        <w:t>ilor enumera</w:t>
      </w:r>
      <w:r w:rsidR="00D57A22" w:rsidRPr="00295131">
        <w:t>ț</w:t>
      </w:r>
      <w:r w:rsidRPr="00295131">
        <w:t>i se ob</w:t>
      </w:r>
      <w:r w:rsidR="00D57A22" w:rsidRPr="00295131">
        <w:t>ț</w:t>
      </w:r>
      <w:r w:rsidRPr="00295131">
        <w:t>in, prin contribu</w:t>
      </w:r>
      <w:r w:rsidR="00D57A22" w:rsidRPr="00295131">
        <w:t>ț</w:t>
      </w:r>
      <w:r w:rsidRPr="00295131">
        <w:t>ia traficului rutier, în zona centrală a municipiului</w:t>
      </w:r>
      <w:r w:rsidR="0025748E" w:rsidRPr="00295131">
        <w:t xml:space="preserve"> și </w:t>
      </w:r>
      <w:r w:rsidRPr="00295131">
        <w:t>de-a lungul principalelor artere de circula</w:t>
      </w:r>
      <w:r w:rsidR="00D57A22" w:rsidRPr="00295131">
        <w:t>ț</w:t>
      </w:r>
      <w:r w:rsidRPr="00295131">
        <w:t>ie.</w:t>
      </w:r>
    </w:p>
    <w:p w14:paraId="6AFE425F" w14:textId="77777777" w:rsidR="00576FB3" w:rsidRPr="00295131" w:rsidRDefault="00576FB3" w:rsidP="00576FB3">
      <w:pPr>
        <w:pStyle w:val="Lista"/>
      </w:pPr>
      <w:r w:rsidRPr="00295131">
        <w:t>Poluarea de fond regional este semnificativă în cazul particulelor, aceasta inducând valori de peste 40 % din VL pentru PM</w:t>
      </w:r>
      <w:r w:rsidRPr="00295131">
        <w:rPr>
          <w:vertAlign w:val="subscript"/>
        </w:rPr>
        <w:t>10</w:t>
      </w:r>
      <w:r w:rsidRPr="00295131">
        <w:t>.</w:t>
      </w:r>
    </w:p>
    <w:p w14:paraId="73E9A365" w14:textId="7C41F601" w:rsidR="00576FB3" w:rsidRPr="00295131" w:rsidRDefault="00576FB3" w:rsidP="00576FB3">
      <w:pPr>
        <w:pStyle w:val="Lista"/>
      </w:pPr>
      <w:r w:rsidRPr="00295131">
        <w:t xml:space="preserve">Cuantificarea impactului generat de </w:t>
      </w:r>
      <w:r w:rsidR="00D57A22" w:rsidRPr="00295131">
        <w:t>ș</w:t>
      </w:r>
      <w:r w:rsidRPr="00295131">
        <w:t>antiere nu este încă realizată, impactul generat de acestea putând fi însă semnificativ în special pe termen scurt</w:t>
      </w:r>
    </w:p>
    <w:p w14:paraId="3A8F8227" w14:textId="1FB8FAF8" w:rsidR="00576FB3" w:rsidRPr="00295131" w:rsidRDefault="00576FB3" w:rsidP="00576FB3">
      <w:pPr>
        <w:pStyle w:val="Lista"/>
      </w:pPr>
      <w:r w:rsidRPr="00295131">
        <w:t>Poluarea cu SO</w:t>
      </w:r>
      <w:r w:rsidRPr="00295131">
        <w:rPr>
          <w:vertAlign w:val="subscript"/>
        </w:rPr>
        <w:t>2</w:t>
      </w:r>
      <w:r w:rsidR="0025748E" w:rsidRPr="00295131">
        <w:t xml:space="preserve"> și </w:t>
      </w:r>
      <w:r w:rsidRPr="00295131">
        <w:t>metale se datorează în principal activită</w:t>
      </w:r>
      <w:r w:rsidR="00D57A22" w:rsidRPr="00295131">
        <w:t>ț</w:t>
      </w:r>
      <w:r w:rsidRPr="00295131">
        <w:t>ilor din industriile mineralelor, metalurgică</w:t>
      </w:r>
      <w:r w:rsidR="0025748E" w:rsidRPr="00295131">
        <w:t xml:space="preserve"> și </w:t>
      </w:r>
      <w:r w:rsidRPr="00295131">
        <w:t>a construc</w:t>
      </w:r>
      <w:r w:rsidR="00D57A22" w:rsidRPr="00295131">
        <w:t>ț</w:t>
      </w:r>
      <w:r w:rsidRPr="00295131">
        <w:t>iilor de ma</w:t>
      </w:r>
      <w:r w:rsidR="00D57A22" w:rsidRPr="00295131">
        <w:t>ș</w:t>
      </w:r>
      <w:r w:rsidRPr="00295131">
        <w:t xml:space="preserve">ini. </w:t>
      </w:r>
    </w:p>
    <w:p w14:paraId="12F50209" w14:textId="62B6BBE1" w:rsidR="00576FB3" w:rsidRPr="00295131" w:rsidRDefault="00576FB3" w:rsidP="00576FB3">
      <w:pPr>
        <w:pStyle w:val="Lista"/>
      </w:pPr>
      <w:r w:rsidRPr="00295131">
        <w:t>În ceea ce prive</w:t>
      </w:r>
      <w:r w:rsidR="00D57A22" w:rsidRPr="00295131">
        <w:t>ș</w:t>
      </w:r>
      <w:r w:rsidRPr="00295131">
        <w:t>te poluan</w:t>
      </w:r>
      <w:r w:rsidR="00D57A22" w:rsidRPr="00295131">
        <w:t>ț</w:t>
      </w:r>
      <w:r w:rsidRPr="00295131">
        <w:t>ii SO</w:t>
      </w:r>
      <w:r w:rsidRPr="00295131">
        <w:rPr>
          <w:vertAlign w:val="subscript"/>
        </w:rPr>
        <w:t>2</w:t>
      </w:r>
      <w:r w:rsidRPr="00295131">
        <w:t xml:space="preserve"> </w:t>
      </w:r>
      <w:r w:rsidR="00D57A22" w:rsidRPr="00295131">
        <w:t>ș</w:t>
      </w:r>
      <w:r w:rsidRPr="00295131">
        <w:t>i CO, evaluarea calită</w:t>
      </w:r>
      <w:r w:rsidR="00D57A22" w:rsidRPr="00295131">
        <w:t>ț</w:t>
      </w:r>
      <w:r w:rsidRPr="00295131">
        <w:t>ii aerului nu a pus în eviden</w:t>
      </w:r>
      <w:r w:rsidR="00D57A22" w:rsidRPr="00295131">
        <w:t>ț</w:t>
      </w:r>
      <w:r w:rsidRPr="00295131">
        <w:t>ă depă</w:t>
      </w:r>
      <w:r w:rsidR="00D57A22" w:rsidRPr="00295131">
        <w:t>ș</w:t>
      </w:r>
      <w:r w:rsidRPr="00295131">
        <w:t>iri ale valorilor limită nici în municipiul Bucure</w:t>
      </w:r>
      <w:r w:rsidR="00D57A22" w:rsidRPr="00295131">
        <w:t>ș</w:t>
      </w:r>
      <w:r w:rsidRPr="00295131">
        <w:t>ti, concentra</w:t>
      </w:r>
      <w:r w:rsidR="00D57A22" w:rsidRPr="00295131">
        <w:t>ț</w:t>
      </w:r>
      <w:r w:rsidRPr="00295131">
        <w:t>iile aflându-se sub pragul inferior de evaluare, cu excep</w:t>
      </w:r>
      <w:r w:rsidR="00D57A22" w:rsidRPr="00295131">
        <w:t>ț</w:t>
      </w:r>
      <w:r w:rsidRPr="00295131">
        <w:t>ia situării în regimul B de evaluare pentru CO a sectoarelor 1, 4</w:t>
      </w:r>
      <w:r w:rsidR="0025748E" w:rsidRPr="00295131">
        <w:t xml:space="preserve"> și </w:t>
      </w:r>
      <w:r w:rsidRPr="00295131">
        <w:t>5 ale capitalei (concentra</w:t>
      </w:r>
      <w:r w:rsidR="00D57A22" w:rsidRPr="00295131">
        <w:t>ț</w:t>
      </w:r>
      <w:r w:rsidRPr="00295131">
        <w:t xml:space="preserve">ii maxime între PIE </w:t>
      </w:r>
      <w:r w:rsidR="00D57A22" w:rsidRPr="00295131">
        <w:t>ș</w:t>
      </w:r>
      <w:r w:rsidRPr="00295131">
        <w:t>i PSE). A</w:t>
      </w:r>
      <w:r w:rsidR="00D57A22" w:rsidRPr="00295131">
        <w:t>ș</w:t>
      </w:r>
      <w:r w:rsidRPr="00295131">
        <w:t>adar, nu a fost determinată necesitatea unor măsuri orientate către reducerea emisiilor acestor poluan</w:t>
      </w:r>
      <w:r w:rsidR="00D57A22" w:rsidRPr="00295131">
        <w:t>ț</w:t>
      </w:r>
      <w:r w:rsidRPr="00295131">
        <w:t>i. Totu</w:t>
      </w:r>
      <w:r w:rsidR="00D57A22" w:rsidRPr="00295131">
        <w:t>ș</w:t>
      </w:r>
      <w:r w:rsidRPr="00295131">
        <w:t>i, trebuie men</w:t>
      </w:r>
      <w:r w:rsidR="00D57A22" w:rsidRPr="00295131">
        <w:t>ț</w:t>
      </w:r>
      <w:r w:rsidRPr="00295131">
        <w:t xml:space="preserve">ionat faptul că un ansamblu tipic de măsuri de reducere a emisiilor datorate traficului rutier are ca efect </w:t>
      </w:r>
      <w:r w:rsidR="00D57A22" w:rsidRPr="00295131">
        <w:t>ș</w:t>
      </w:r>
      <w:r w:rsidRPr="00295131">
        <w:t>i o reducere substan</w:t>
      </w:r>
      <w:r w:rsidR="00D57A22" w:rsidRPr="00295131">
        <w:t>ț</w:t>
      </w:r>
      <w:r w:rsidRPr="00295131">
        <w:t>ială a emisiilor de CO.</w:t>
      </w:r>
    </w:p>
    <w:p w14:paraId="06A53427" w14:textId="525312C6" w:rsidR="00CD364E" w:rsidRPr="00295131" w:rsidRDefault="005848CE" w:rsidP="00CD364E">
      <w:pPr>
        <w:pStyle w:val="Lista"/>
      </w:pPr>
      <w:r w:rsidRPr="00295131">
        <w:t>P</w:t>
      </w:r>
      <w:r w:rsidR="00CD364E" w:rsidRPr="00295131">
        <w:t xml:space="preserve">entru oxizii de azot (NOx </w:t>
      </w:r>
      <w:r w:rsidR="00D57A22" w:rsidRPr="00295131">
        <w:t>ș</w:t>
      </w:r>
      <w:r w:rsidR="00CD364E" w:rsidRPr="00295131">
        <w:t>i NO</w:t>
      </w:r>
      <w:r w:rsidR="00CD364E" w:rsidRPr="00295131">
        <w:rPr>
          <w:vertAlign w:val="subscript"/>
        </w:rPr>
        <w:t>2</w:t>
      </w:r>
      <w:r w:rsidR="00CD364E" w:rsidRPr="00295131">
        <w:t>), nivelul de fond urban total prezintă valori ridicate, care au drept contribu</w:t>
      </w:r>
      <w:r w:rsidR="00D57A22" w:rsidRPr="00295131">
        <w:t>ț</w:t>
      </w:r>
      <w:r w:rsidR="00CD364E" w:rsidRPr="00295131">
        <w:t>ie principală traficul rutier, ceea ce arată importan</w:t>
      </w:r>
      <w:r w:rsidR="00D57A22" w:rsidRPr="00295131">
        <w:t>ț</w:t>
      </w:r>
      <w:r w:rsidR="00CD364E" w:rsidRPr="00295131">
        <w:t>a acestei surse de emisii la nivelul întregului teritoriu al municipiului;</w:t>
      </w:r>
    </w:p>
    <w:p w14:paraId="0ACE79B0" w14:textId="57D888DC" w:rsidR="00CD364E" w:rsidRPr="00295131" w:rsidRDefault="005848CE" w:rsidP="00CD364E">
      <w:pPr>
        <w:pStyle w:val="Lista"/>
      </w:pPr>
      <w:r w:rsidRPr="00295131">
        <w:t>P</w:t>
      </w:r>
      <w:r w:rsidR="00CD364E" w:rsidRPr="00295131">
        <w:t>entru particule (PM</w:t>
      </w:r>
      <w:r w:rsidR="00CD364E" w:rsidRPr="00295131">
        <w:rPr>
          <w:vertAlign w:val="subscript"/>
        </w:rPr>
        <w:t>10</w:t>
      </w:r>
      <w:r w:rsidR="0025748E" w:rsidRPr="00295131">
        <w:t xml:space="preserve"> și </w:t>
      </w:r>
      <w:r w:rsidR="00CD364E" w:rsidRPr="00295131">
        <w:t>PM</w:t>
      </w:r>
      <w:r w:rsidR="00CD364E" w:rsidRPr="00295131">
        <w:rPr>
          <w:vertAlign w:val="subscript"/>
        </w:rPr>
        <w:t>2,5</w:t>
      </w:r>
      <w:r w:rsidR="00CD364E" w:rsidRPr="00295131">
        <w:t xml:space="preserve">) nivelurile de fond urban total se apropie de valorile limită anuale (egale cu 40 </w:t>
      </w:r>
      <w:r w:rsidR="00576FB3" w:rsidRPr="00295131">
        <w:rPr>
          <w:rFonts w:ascii="Times New Roman" w:hAnsi="Times New Roman" w:cs="Times New Roman"/>
        </w:rPr>
        <w:t>µ</w:t>
      </w:r>
      <w:r w:rsidR="00CD364E" w:rsidRPr="00295131">
        <w:t>g/m</w:t>
      </w:r>
      <w:r w:rsidR="00CD364E" w:rsidRPr="00295131">
        <w:rPr>
          <w:vertAlign w:val="superscript"/>
        </w:rPr>
        <w:t>3</w:t>
      </w:r>
      <w:r w:rsidR="00CD364E" w:rsidRPr="00295131">
        <w:t xml:space="preserve"> pentru PM</w:t>
      </w:r>
      <w:r w:rsidR="00576FB3" w:rsidRPr="00295131">
        <w:rPr>
          <w:vertAlign w:val="subscript"/>
        </w:rPr>
        <w:t>10</w:t>
      </w:r>
      <w:r w:rsidR="00CD364E" w:rsidRPr="00295131">
        <w:t xml:space="preserve">, respectiv 25 </w:t>
      </w:r>
      <w:r w:rsidR="00576FB3" w:rsidRPr="00295131">
        <w:rPr>
          <w:rFonts w:ascii="Times New Roman" w:hAnsi="Times New Roman" w:cs="Times New Roman"/>
        </w:rPr>
        <w:t>µ</w:t>
      </w:r>
      <w:r w:rsidR="00CD364E" w:rsidRPr="00295131">
        <w:t>g/m</w:t>
      </w:r>
      <w:r w:rsidR="00CD364E" w:rsidRPr="00295131">
        <w:rPr>
          <w:vertAlign w:val="superscript"/>
        </w:rPr>
        <w:t>3</w:t>
      </w:r>
      <w:r w:rsidR="00CD364E" w:rsidRPr="00295131">
        <w:t xml:space="preserve"> pentru PM</w:t>
      </w:r>
      <w:r w:rsidR="00CD364E" w:rsidRPr="00295131">
        <w:rPr>
          <w:vertAlign w:val="subscript"/>
        </w:rPr>
        <w:t>2,5</w:t>
      </w:r>
      <w:r w:rsidR="00CD364E" w:rsidRPr="00295131">
        <w:t xml:space="preserve">), dar cu o </w:t>
      </w:r>
      <w:r w:rsidR="00576FB3" w:rsidRPr="00295131">
        <w:t>contribu</w:t>
      </w:r>
      <w:r w:rsidR="00D57A22" w:rsidRPr="00295131">
        <w:t>ț</w:t>
      </w:r>
      <w:r w:rsidR="00576FB3" w:rsidRPr="00295131">
        <w:t>ie</w:t>
      </w:r>
      <w:r w:rsidR="00CD364E" w:rsidRPr="00295131">
        <w:t xml:space="preserve"> majoritară din partea fondului regional transfrontier;</w:t>
      </w:r>
    </w:p>
    <w:p w14:paraId="2E1F0D49" w14:textId="3857FA64" w:rsidR="00CD364E" w:rsidRPr="00295131" w:rsidRDefault="005848CE" w:rsidP="00CD364E">
      <w:pPr>
        <w:pStyle w:val="Lista"/>
      </w:pPr>
      <w:r w:rsidRPr="00295131">
        <w:t>F</w:t>
      </w:r>
      <w:r w:rsidR="00CD364E" w:rsidRPr="00295131">
        <w:t>ondul urban total de benzen (C</w:t>
      </w:r>
      <w:r w:rsidR="00CD364E" w:rsidRPr="00295131">
        <w:rPr>
          <w:vertAlign w:val="subscript"/>
        </w:rPr>
        <w:t>6</w:t>
      </w:r>
      <w:r w:rsidR="00CD364E" w:rsidRPr="00295131">
        <w:t>H</w:t>
      </w:r>
      <w:r w:rsidR="00CD364E" w:rsidRPr="00295131">
        <w:rPr>
          <w:vertAlign w:val="subscript"/>
        </w:rPr>
        <w:t>6</w:t>
      </w:r>
      <w:r w:rsidR="00CD364E" w:rsidRPr="00295131">
        <w:t xml:space="preserve">) este mal scăzut în raport cu valoarea limită (5 </w:t>
      </w:r>
      <w:r w:rsidR="00576FB3" w:rsidRPr="00295131">
        <w:rPr>
          <w:rFonts w:ascii="Times New Roman" w:hAnsi="Times New Roman" w:cs="Times New Roman"/>
        </w:rPr>
        <w:t>µ</w:t>
      </w:r>
      <w:r w:rsidR="00CD364E" w:rsidRPr="00295131">
        <w:t>g/m</w:t>
      </w:r>
      <w:r w:rsidR="00CD364E" w:rsidRPr="00295131">
        <w:rPr>
          <w:vertAlign w:val="superscript"/>
        </w:rPr>
        <w:t>3</w:t>
      </w:r>
      <w:r w:rsidR="00CD364E" w:rsidRPr="00295131">
        <w:t>)</w:t>
      </w:r>
      <w:r w:rsidR="0025748E" w:rsidRPr="00295131">
        <w:t xml:space="preserve"> și </w:t>
      </w:r>
      <w:r w:rsidR="00CD364E" w:rsidRPr="00295131">
        <w:t>nivelul se datorează în mare măsură traficului, dar</w:t>
      </w:r>
      <w:r w:rsidR="0025748E" w:rsidRPr="00295131">
        <w:t xml:space="preserve"> și </w:t>
      </w:r>
      <w:r w:rsidR="00CD364E" w:rsidRPr="00295131">
        <w:t xml:space="preserve">unui procent de încălzire </w:t>
      </w:r>
      <w:r w:rsidR="00576FB3" w:rsidRPr="00295131">
        <w:t>reziden</w:t>
      </w:r>
      <w:r w:rsidR="00D57A22" w:rsidRPr="00295131">
        <w:t>ț</w:t>
      </w:r>
      <w:r w:rsidR="00576FB3" w:rsidRPr="00295131">
        <w:t>ială</w:t>
      </w:r>
      <w:r w:rsidR="00CD364E" w:rsidRPr="00295131">
        <w:t xml:space="preserve"> ce se realizează cu combustibili solizi, precum </w:t>
      </w:r>
      <w:r w:rsidR="00D57A22" w:rsidRPr="00295131">
        <w:t>ș</w:t>
      </w:r>
      <w:r w:rsidR="00576FB3" w:rsidRPr="00295131">
        <w:t>i</w:t>
      </w:r>
      <w:r w:rsidR="00CD364E" w:rsidRPr="00295131">
        <w:t xml:space="preserve"> fondului regional; valorile </w:t>
      </w:r>
      <w:r w:rsidR="00576FB3" w:rsidRPr="00295131">
        <w:t>cre</w:t>
      </w:r>
      <w:r w:rsidR="00D57A22" w:rsidRPr="00295131">
        <w:t>ș</w:t>
      </w:r>
      <w:r w:rsidR="00576FB3" w:rsidRPr="00295131">
        <w:t>terilor</w:t>
      </w:r>
      <w:r w:rsidR="00CD364E" w:rsidRPr="00295131">
        <w:t xml:space="preserve"> locale în amplasamentele celor patru </w:t>
      </w:r>
      <w:r w:rsidR="00576FB3" w:rsidRPr="00295131">
        <w:t>sta</w:t>
      </w:r>
      <w:r w:rsidR="00D57A22" w:rsidRPr="00295131">
        <w:t>ț</w:t>
      </w:r>
      <w:r w:rsidR="00576FB3" w:rsidRPr="00295131">
        <w:t>ii</w:t>
      </w:r>
      <w:r w:rsidR="00CD364E" w:rsidRPr="00295131">
        <w:t xml:space="preserve"> în care au fost evaluate (B</w:t>
      </w:r>
      <w:r w:rsidR="00576FB3" w:rsidRPr="00295131">
        <w:t>1</w:t>
      </w:r>
      <w:r w:rsidR="00CD364E" w:rsidRPr="00295131">
        <w:t>, B3, B5</w:t>
      </w:r>
      <w:r w:rsidR="0025748E" w:rsidRPr="00295131">
        <w:t xml:space="preserve"> și </w:t>
      </w:r>
      <w:r w:rsidR="00CD364E" w:rsidRPr="00295131">
        <w:t>B6) confirmă traficul rutier ca sursă principală pentru fiecare poluant (</w:t>
      </w:r>
      <w:r w:rsidR="00576FB3" w:rsidRPr="00295131">
        <w:t>sta</w:t>
      </w:r>
      <w:r w:rsidR="00D57A22" w:rsidRPr="00295131">
        <w:t>ț</w:t>
      </w:r>
      <w:r w:rsidR="00576FB3" w:rsidRPr="00295131">
        <w:t>iile</w:t>
      </w:r>
      <w:r w:rsidR="00CD364E" w:rsidRPr="00295131">
        <w:t xml:space="preserve"> B3</w:t>
      </w:r>
      <w:r w:rsidR="0025748E" w:rsidRPr="00295131">
        <w:t xml:space="preserve"> și </w:t>
      </w:r>
      <w:r w:rsidR="00CD364E" w:rsidRPr="00295131">
        <w:t xml:space="preserve">B6, unde sunt valorile cele mai mari, sunt de tip trafic), însă </w:t>
      </w:r>
      <w:r w:rsidR="00D57A22" w:rsidRPr="00295131">
        <w:t>ș</w:t>
      </w:r>
      <w:r w:rsidR="00576FB3" w:rsidRPr="00295131">
        <w:t>i</w:t>
      </w:r>
      <w:r w:rsidR="00CD364E" w:rsidRPr="00295131">
        <w:t xml:space="preserve"> sursele de încălzire </w:t>
      </w:r>
      <w:r w:rsidR="00576FB3" w:rsidRPr="00295131">
        <w:lastRenderedPageBreak/>
        <w:t>reziden</w:t>
      </w:r>
      <w:r w:rsidR="00D57A22" w:rsidRPr="00295131">
        <w:t>ț</w:t>
      </w:r>
      <w:r w:rsidR="00576FB3" w:rsidRPr="00295131">
        <w:t>iale</w:t>
      </w:r>
      <w:r w:rsidR="00CD364E" w:rsidRPr="00295131">
        <w:t xml:space="preserve"> </w:t>
      </w:r>
      <w:r w:rsidR="00D57A22" w:rsidRPr="00295131">
        <w:t>ș</w:t>
      </w:r>
      <w:r w:rsidR="00576FB3" w:rsidRPr="00295131">
        <w:t>i</w:t>
      </w:r>
      <w:r w:rsidR="00CD364E" w:rsidRPr="00295131">
        <w:t xml:space="preserve"> </w:t>
      </w:r>
      <w:r w:rsidR="00576FB3" w:rsidRPr="00295131">
        <w:t>institu</w:t>
      </w:r>
      <w:r w:rsidR="00D57A22" w:rsidRPr="00295131">
        <w:t>ț</w:t>
      </w:r>
      <w:r w:rsidR="00576FB3" w:rsidRPr="00295131">
        <w:t>ionale</w:t>
      </w:r>
      <w:r w:rsidR="00CD364E" w:rsidRPr="00295131">
        <w:t xml:space="preserve"> au o </w:t>
      </w:r>
      <w:r w:rsidR="00576FB3" w:rsidRPr="00295131">
        <w:t>contribu</w:t>
      </w:r>
      <w:r w:rsidR="00D57A22" w:rsidRPr="00295131">
        <w:t>ț</w:t>
      </w:r>
      <w:r w:rsidR="00576FB3" w:rsidRPr="00295131">
        <w:t>ie</w:t>
      </w:r>
      <w:r w:rsidR="00CD364E" w:rsidRPr="00295131">
        <w:t xml:space="preserve">, în principal în ceea ce </w:t>
      </w:r>
      <w:r w:rsidR="00576FB3" w:rsidRPr="00295131">
        <w:t>prive</w:t>
      </w:r>
      <w:r w:rsidR="00D57A22" w:rsidRPr="00295131">
        <w:t>ș</w:t>
      </w:r>
      <w:r w:rsidR="00576FB3" w:rsidRPr="00295131">
        <w:t>te</w:t>
      </w:r>
      <w:r w:rsidR="00CD364E" w:rsidRPr="00295131">
        <w:t xml:space="preserve"> particulele în suspensie</w:t>
      </w:r>
      <w:r w:rsidR="0025748E" w:rsidRPr="00295131">
        <w:t xml:space="preserve"> și </w:t>
      </w:r>
      <w:r w:rsidR="00CD364E" w:rsidRPr="00295131">
        <w:t>benzenul;</w:t>
      </w:r>
    </w:p>
    <w:p w14:paraId="784D73C5" w14:textId="4B856558" w:rsidR="00CD364E" w:rsidRPr="00295131" w:rsidRDefault="005848CE" w:rsidP="00CD364E">
      <w:pPr>
        <w:pStyle w:val="Lista"/>
      </w:pPr>
      <w:r w:rsidRPr="00295131">
        <w:t>M</w:t>
      </w:r>
      <w:r w:rsidR="00CD364E" w:rsidRPr="00295131">
        <w:t>aximele orare pentru N</w:t>
      </w:r>
      <w:r w:rsidR="00576FB3" w:rsidRPr="00295131">
        <w:t>O</w:t>
      </w:r>
      <w:r w:rsidR="00CD364E" w:rsidRPr="00295131">
        <w:rPr>
          <w:vertAlign w:val="subscript"/>
        </w:rPr>
        <w:t>2</w:t>
      </w:r>
      <w:r w:rsidR="00CD364E" w:rsidRPr="00295131">
        <w:t xml:space="preserve"> arată </w:t>
      </w:r>
      <w:r w:rsidR="00576FB3" w:rsidRPr="00295131">
        <w:t>influen</w:t>
      </w:r>
      <w:r w:rsidR="00D57A22" w:rsidRPr="00295131">
        <w:t>ț</w:t>
      </w:r>
      <w:r w:rsidR="00576FB3" w:rsidRPr="00295131">
        <w:t>a</w:t>
      </w:r>
      <w:r w:rsidR="00CD364E" w:rsidRPr="00295131">
        <w:t xml:space="preserve"> traficului asupra </w:t>
      </w:r>
      <w:r w:rsidR="00576FB3" w:rsidRPr="00295131">
        <w:t>sta</w:t>
      </w:r>
      <w:r w:rsidR="00D57A22" w:rsidRPr="00295131">
        <w:t>ț</w:t>
      </w:r>
      <w:r w:rsidR="00576FB3" w:rsidRPr="00295131">
        <w:t>iei</w:t>
      </w:r>
      <w:r w:rsidR="00CD364E" w:rsidRPr="00295131">
        <w:t xml:space="preserve"> Bl Lacul Morii, valoarea corespunzătoare acestei </w:t>
      </w:r>
      <w:r w:rsidR="00576FB3" w:rsidRPr="00295131">
        <w:t>sta</w:t>
      </w:r>
      <w:r w:rsidR="00D57A22" w:rsidRPr="00295131">
        <w:t>ț</w:t>
      </w:r>
      <w:r w:rsidR="00576FB3" w:rsidRPr="00295131">
        <w:t>ii</w:t>
      </w:r>
      <w:r w:rsidR="00CD364E" w:rsidRPr="00295131">
        <w:t xml:space="preserve"> fiind comparabilă cu cele ale </w:t>
      </w:r>
      <w:r w:rsidR="00576FB3" w:rsidRPr="00295131">
        <w:t>sta</w:t>
      </w:r>
      <w:r w:rsidR="00D57A22" w:rsidRPr="00295131">
        <w:t>ț</w:t>
      </w:r>
      <w:r w:rsidR="00576FB3" w:rsidRPr="00295131">
        <w:t>iilor</w:t>
      </w:r>
      <w:r w:rsidR="00CD364E" w:rsidRPr="00295131">
        <w:t xml:space="preserve"> de trafic B3 Mihai Bravu</w:t>
      </w:r>
      <w:r w:rsidR="0025748E" w:rsidRPr="00295131">
        <w:t xml:space="preserve"> și </w:t>
      </w:r>
      <w:r w:rsidR="00CD364E" w:rsidRPr="00295131">
        <w:t>B6 Cercul Militar;</w:t>
      </w:r>
    </w:p>
    <w:p w14:paraId="726097E7" w14:textId="51910D52" w:rsidR="00CD364E" w:rsidRPr="00295131" w:rsidRDefault="005848CE" w:rsidP="00CD364E">
      <w:pPr>
        <w:pStyle w:val="Lista"/>
      </w:pPr>
      <w:r w:rsidRPr="00295131">
        <w:t>C</w:t>
      </w:r>
      <w:r w:rsidR="00CD364E" w:rsidRPr="00295131">
        <w:t xml:space="preserve">omparând nivelurile de fond urban cu </w:t>
      </w:r>
      <w:r w:rsidR="00576FB3" w:rsidRPr="00295131">
        <w:t>cre</w:t>
      </w:r>
      <w:r w:rsidR="00D57A22" w:rsidRPr="00295131">
        <w:t>ș</w:t>
      </w:r>
      <w:r w:rsidR="00576FB3" w:rsidRPr="00295131">
        <w:t>terile</w:t>
      </w:r>
      <w:r w:rsidR="00CD364E" w:rsidRPr="00295131">
        <w:t xml:space="preserve"> locale, se observă o </w:t>
      </w:r>
      <w:r w:rsidR="00576FB3" w:rsidRPr="00295131">
        <w:t>contribu</w:t>
      </w:r>
      <w:r w:rsidR="00D57A22" w:rsidRPr="00295131">
        <w:t>ț</w:t>
      </w:r>
      <w:r w:rsidR="00576FB3" w:rsidRPr="00295131">
        <w:t>ie</w:t>
      </w:r>
      <w:r w:rsidR="00CD364E" w:rsidRPr="00295131">
        <w:t xml:space="preserve"> a fondului - în jur de jumătate din total la oxizi de azot </w:t>
      </w:r>
      <w:r w:rsidR="00D57A22" w:rsidRPr="00295131">
        <w:t>ș</w:t>
      </w:r>
      <w:r w:rsidR="00576FB3" w:rsidRPr="00295131">
        <w:t>i</w:t>
      </w:r>
      <w:r w:rsidR="00CD364E" w:rsidRPr="00295131">
        <w:t xml:space="preserve"> benzen, respectiv de două treimi din totalul la particule în suspensie, ceea ce arată intensificarea traficului rutier la nivelul întregului municipiu</w:t>
      </w:r>
      <w:r w:rsidR="00576FB3" w:rsidRPr="00295131">
        <w:t>.</w:t>
      </w:r>
    </w:p>
    <w:p w14:paraId="3E50357A" w14:textId="778B217D" w:rsidR="003736AF" w:rsidRPr="00295131" w:rsidRDefault="003736AF" w:rsidP="003736AF">
      <w:pPr>
        <w:pStyle w:val="Lista"/>
        <w:numPr>
          <w:ilvl w:val="0"/>
          <w:numId w:val="0"/>
        </w:numPr>
        <w:ind w:left="720" w:hanging="360"/>
      </w:pPr>
    </w:p>
    <w:p w14:paraId="267E0C79" w14:textId="75B2A533" w:rsidR="00B92331" w:rsidRPr="00295131" w:rsidRDefault="00B92331" w:rsidP="00B92331">
      <w:pPr>
        <w:pStyle w:val="Heading3"/>
      </w:pPr>
      <w:bookmarkStart w:id="191" w:name="_Toc12972476"/>
      <w:bookmarkStart w:id="192" w:name="_Toc115792429"/>
      <w:r w:rsidRPr="00295131">
        <w:t>Apa</w:t>
      </w:r>
      <w:bookmarkEnd w:id="191"/>
      <w:bookmarkEnd w:id="192"/>
    </w:p>
    <w:p w14:paraId="454618AB" w14:textId="020928C5" w:rsidR="00261125" w:rsidRPr="00295131" w:rsidRDefault="00261125" w:rsidP="005C6D6C">
      <w:pPr>
        <w:pStyle w:val="Text"/>
      </w:pPr>
      <w:r w:rsidRPr="00295131">
        <w:t>Principala sursa de poluare permanenta o constituie apele uzate reintroduse în receptori după utilizarea apei în diverse domenii. După provenien</w:t>
      </w:r>
      <w:r w:rsidR="00D57A22" w:rsidRPr="00295131">
        <w:t>ț</w:t>
      </w:r>
      <w:r w:rsidRPr="00295131">
        <w:t>a lor, exista următoarele categorii de ape uzate:</w:t>
      </w:r>
    </w:p>
    <w:p w14:paraId="2D2D2839" w14:textId="75555112" w:rsidR="00261125" w:rsidRPr="00295131" w:rsidRDefault="00261125" w:rsidP="00261125">
      <w:pPr>
        <w:pStyle w:val="Lista"/>
      </w:pPr>
      <w:r w:rsidRPr="00295131">
        <w:rPr>
          <w:u w:val="single"/>
        </w:rPr>
        <w:t>ape uzate oră</w:t>
      </w:r>
      <w:r w:rsidR="00D57A22" w:rsidRPr="00295131">
        <w:rPr>
          <w:u w:val="single"/>
        </w:rPr>
        <w:t>ș</w:t>
      </w:r>
      <w:r w:rsidRPr="00295131">
        <w:rPr>
          <w:u w:val="single"/>
        </w:rPr>
        <w:t>ene</w:t>
      </w:r>
      <w:r w:rsidR="00D57A22" w:rsidRPr="00295131">
        <w:rPr>
          <w:u w:val="single"/>
        </w:rPr>
        <w:t>ș</w:t>
      </w:r>
      <w:r w:rsidRPr="00295131">
        <w:rPr>
          <w:u w:val="single"/>
        </w:rPr>
        <w:t>ti</w:t>
      </w:r>
      <w:r w:rsidRPr="00295131">
        <w:t xml:space="preserve">, care reprezintă un amestec de ape menajere </w:t>
      </w:r>
      <w:r w:rsidR="00D57A22" w:rsidRPr="00295131">
        <w:t>ș</w:t>
      </w:r>
      <w:r w:rsidRPr="00295131">
        <w:t>i industriale, provenite din satisfacerea nevoilor gospodăre</w:t>
      </w:r>
      <w:r w:rsidR="00D57A22" w:rsidRPr="00295131">
        <w:t>ș</w:t>
      </w:r>
      <w:r w:rsidRPr="00295131">
        <w:t xml:space="preserve">ti de apa ale centrelor populate, precum </w:t>
      </w:r>
      <w:r w:rsidR="00D57A22" w:rsidRPr="00295131">
        <w:t>ș</w:t>
      </w:r>
      <w:r w:rsidRPr="00295131">
        <w:t>i a nevoilor gospodăre</w:t>
      </w:r>
      <w:r w:rsidR="00D57A22" w:rsidRPr="00295131">
        <w:t>ș</w:t>
      </w:r>
      <w:r w:rsidRPr="00295131">
        <w:t>ti, igenico – sanitare</w:t>
      </w:r>
      <w:r w:rsidR="0025748E" w:rsidRPr="00295131">
        <w:t xml:space="preserve"> și </w:t>
      </w:r>
      <w:r w:rsidRPr="00295131">
        <w:t>social administrative ale diferitelor feluri de unită</w:t>
      </w:r>
      <w:r w:rsidR="00D57A22" w:rsidRPr="00295131">
        <w:t>ț</w:t>
      </w:r>
      <w:r w:rsidRPr="00295131">
        <w:t>i industriale mici.</w:t>
      </w:r>
    </w:p>
    <w:p w14:paraId="386CCCDA" w14:textId="67A57C06" w:rsidR="00261125" w:rsidRPr="00295131" w:rsidRDefault="00261125" w:rsidP="00261125">
      <w:pPr>
        <w:pStyle w:val="Lista"/>
      </w:pPr>
      <w:r w:rsidRPr="00295131">
        <w:rPr>
          <w:u w:val="single"/>
        </w:rPr>
        <w:t>ape uzate industriale</w:t>
      </w:r>
      <w:r w:rsidRPr="00295131">
        <w:t>, rezultate din apele folosite în procesul tehnologic industrial, ele fiind de cele mai multe ori tratate separat în sta</w:t>
      </w:r>
      <w:r w:rsidR="00D57A22" w:rsidRPr="00295131">
        <w:t>ț</w:t>
      </w:r>
      <w:r w:rsidRPr="00295131">
        <w:t>ii de epurare proprii industriilor respective.</w:t>
      </w:r>
    </w:p>
    <w:p w14:paraId="40FB9F3C" w14:textId="515A3F07" w:rsidR="00261125" w:rsidRPr="00295131" w:rsidRDefault="00261125" w:rsidP="00261125">
      <w:pPr>
        <w:pStyle w:val="Lista"/>
      </w:pPr>
      <w:r w:rsidRPr="00295131">
        <w:rPr>
          <w:u w:val="single"/>
        </w:rPr>
        <w:t>ape uzate meteorice</w:t>
      </w:r>
      <w:r w:rsidRPr="00295131">
        <w:t>, care înainte de a ajunge pe sol, spală din atmosfera poluan</w:t>
      </w:r>
      <w:r w:rsidR="00D57A22" w:rsidRPr="00295131">
        <w:t>ț</w:t>
      </w:r>
      <w:r w:rsidRPr="00295131">
        <w:t>ii existen</w:t>
      </w:r>
      <w:r w:rsidR="00D57A22" w:rsidRPr="00295131">
        <w:t>ț</w:t>
      </w:r>
      <w:r w:rsidRPr="00295131">
        <w:t>i în aceasta. Aceste ape de precipita</w:t>
      </w:r>
      <w:r w:rsidR="00D57A22" w:rsidRPr="00295131">
        <w:t>ț</w:t>
      </w:r>
      <w:r w:rsidRPr="00295131">
        <w:t>ii care vin în contact cu terenul unor zone sau incinte amenajate, sau al unor centre populate, în procesul scurgerii, antrenează atât apele uzate de diferite tipuri, cat</w:t>
      </w:r>
      <w:r w:rsidR="0025748E" w:rsidRPr="00295131">
        <w:t xml:space="preserve"> și </w:t>
      </w:r>
      <w:r w:rsidRPr="00295131">
        <w:t>de</w:t>
      </w:r>
      <w:r w:rsidR="00D57A22" w:rsidRPr="00295131">
        <w:t>ș</w:t>
      </w:r>
      <w:r w:rsidRPr="00295131">
        <w:t>euri, îngră</w:t>
      </w:r>
      <w:r w:rsidR="00D57A22" w:rsidRPr="00295131">
        <w:t>ș</w:t>
      </w:r>
      <w:r w:rsidRPr="00295131">
        <w:t>ăminte chimice, pesticid, astfel încât în momentul ajungerii în receptor pot con</w:t>
      </w:r>
      <w:r w:rsidR="00D57A22" w:rsidRPr="00295131">
        <w:t>ț</w:t>
      </w:r>
      <w:r w:rsidRPr="00295131">
        <w:t>ine un număr mare de poluan</w:t>
      </w:r>
      <w:r w:rsidR="00D57A22" w:rsidRPr="00295131">
        <w:t>ț</w:t>
      </w:r>
      <w:r w:rsidRPr="00295131">
        <w:t>i.</w:t>
      </w:r>
    </w:p>
    <w:p w14:paraId="617889E4" w14:textId="4309BF94" w:rsidR="00B92331" w:rsidRPr="00295131" w:rsidRDefault="00261125" w:rsidP="00261125">
      <w:pPr>
        <w:rPr>
          <w:lang w:val="ro-RO"/>
        </w:rPr>
      </w:pPr>
      <w:r w:rsidRPr="00295131">
        <w:rPr>
          <w:lang w:val="ro-RO"/>
        </w:rPr>
        <w:t xml:space="preserve">În general calitatea factorului de mediu apa pe teritoriul </w:t>
      </w:r>
      <w:r w:rsidR="005C6D6C" w:rsidRPr="00295131">
        <w:rPr>
          <w:lang w:val="ro-RO"/>
        </w:rPr>
        <w:t xml:space="preserve">municipiului București </w:t>
      </w:r>
      <w:r w:rsidRPr="00295131">
        <w:rPr>
          <w:lang w:val="ro-RO"/>
        </w:rPr>
        <w:t>este bună.</w:t>
      </w:r>
    </w:p>
    <w:p w14:paraId="321FB0D8" w14:textId="04D02A1C" w:rsidR="00B92331" w:rsidRPr="00295131" w:rsidRDefault="00B92331" w:rsidP="00B92331">
      <w:pPr>
        <w:rPr>
          <w:lang w:val="ro-RO"/>
        </w:rPr>
      </w:pPr>
    </w:p>
    <w:p w14:paraId="40EC2D44" w14:textId="536C131D" w:rsidR="00B92331" w:rsidRPr="00295131" w:rsidRDefault="00B92331" w:rsidP="00B92331">
      <w:pPr>
        <w:pStyle w:val="Heading3"/>
      </w:pPr>
      <w:bookmarkStart w:id="193" w:name="_Toc12972477"/>
      <w:bookmarkStart w:id="194" w:name="_Toc115792430"/>
      <w:r w:rsidRPr="00295131">
        <w:t>Solul</w:t>
      </w:r>
      <w:bookmarkEnd w:id="193"/>
      <w:bookmarkEnd w:id="194"/>
    </w:p>
    <w:p w14:paraId="24B75CC3" w14:textId="003A6B52" w:rsidR="00D76381" w:rsidRPr="00295131" w:rsidRDefault="00D76381" w:rsidP="00D76381">
      <w:pPr>
        <w:pStyle w:val="Text"/>
      </w:pPr>
      <w:r w:rsidRPr="00295131">
        <w:t>Calitatea a solului este marcată direct prin folosirea solului ca suport de depozitare a unei game foarte mari de de</w:t>
      </w:r>
      <w:r w:rsidR="00D57A22" w:rsidRPr="00295131">
        <w:t>ș</w:t>
      </w:r>
      <w:r w:rsidRPr="00295131">
        <w:t xml:space="preserve">euri, </w:t>
      </w:r>
      <w:r w:rsidR="00A86508" w:rsidRPr="00295131">
        <w:t>cât</w:t>
      </w:r>
      <w:r w:rsidRPr="00295131">
        <w:t xml:space="preserve"> </w:t>
      </w:r>
      <w:r w:rsidR="00D57A22" w:rsidRPr="00295131">
        <w:t>ș</w:t>
      </w:r>
      <w:r w:rsidRPr="00295131">
        <w:t>i prin acumularea de produse toxice care provin din activită</w:t>
      </w:r>
      <w:r w:rsidR="00D57A22" w:rsidRPr="00295131">
        <w:t>ț</w:t>
      </w:r>
      <w:r w:rsidRPr="00295131">
        <w:t>ile industriale sau urbane</w:t>
      </w:r>
      <w:r w:rsidR="0025748E" w:rsidRPr="00295131">
        <w:t xml:space="preserve"> și </w:t>
      </w:r>
      <w:r w:rsidRPr="00295131">
        <w:t>indirect, din depunerea agen</w:t>
      </w:r>
      <w:r w:rsidR="00D57A22" w:rsidRPr="00295131">
        <w:t>ț</w:t>
      </w:r>
      <w:r w:rsidRPr="00295131">
        <w:t>ilor poluan</w:t>
      </w:r>
      <w:r w:rsidR="00D57A22" w:rsidRPr="00295131">
        <w:t>ț</w:t>
      </w:r>
      <w:r w:rsidRPr="00295131">
        <w:t>i elimina</w:t>
      </w:r>
      <w:r w:rsidR="00D57A22" w:rsidRPr="00295131">
        <w:t>ț</w:t>
      </w:r>
      <w:r w:rsidRPr="00295131">
        <w:t>i ini</w:t>
      </w:r>
      <w:r w:rsidR="00D57A22" w:rsidRPr="00295131">
        <w:t>ț</w:t>
      </w:r>
      <w:r w:rsidRPr="00295131">
        <w:t xml:space="preserve">ial în atmosfera, prin intermediul vântului </w:t>
      </w:r>
      <w:r w:rsidR="00D57A22" w:rsidRPr="00295131">
        <w:t>ș</w:t>
      </w:r>
      <w:r w:rsidR="00A86508" w:rsidRPr="00295131">
        <w:t>i</w:t>
      </w:r>
      <w:r w:rsidRPr="00295131">
        <w:t xml:space="preserve"> ploilor.</w:t>
      </w:r>
    </w:p>
    <w:p w14:paraId="296E7C48" w14:textId="119A128D" w:rsidR="00D76381" w:rsidRPr="00295131" w:rsidRDefault="00D76381" w:rsidP="00D76381">
      <w:pPr>
        <w:pStyle w:val="Text"/>
      </w:pPr>
      <w:r w:rsidRPr="00295131">
        <w:t>Situat în partea vestica a Câmpiei Vlăsiei, municipiul Bucure</w:t>
      </w:r>
      <w:r w:rsidR="00D57A22" w:rsidRPr="00295131">
        <w:t>ș</w:t>
      </w:r>
      <w:r w:rsidRPr="00295131">
        <w:t>ti cu jude</w:t>
      </w:r>
      <w:r w:rsidR="00D57A22" w:rsidRPr="00295131">
        <w:t>ț</w:t>
      </w:r>
      <w:r w:rsidRPr="00295131">
        <w:t>ul Ilfov se caracterizează prin neta predominare a solurilor brun-ro</w:t>
      </w:r>
      <w:r w:rsidR="00D57A22" w:rsidRPr="00295131">
        <w:t>ș</w:t>
      </w:r>
      <w:r w:rsidRPr="00295131">
        <w:t>cate, la care se asociază cernoziomurile argiloiluviale</w:t>
      </w:r>
      <w:r w:rsidR="0025748E" w:rsidRPr="00295131">
        <w:t xml:space="preserve"> și </w:t>
      </w:r>
      <w:r w:rsidRPr="00295131">
        <w:t>cernoziomurile cambice, soluri pseudogleice podzolite</w:t>
      </w:r>
      <w:r w:rsidR="0025748E" w:rsidRPr="00295131">
        <w:t xml:space="preserve"> și </w:t>
      </w:r>
      <w:r w:rsidRPr="00295131">
        <w:t>planosoluri, iar în lunci soluri aluvionare.</w:t>
      </w:r>
    </w:p>
    <w:p w14:paraId="74263120" w14:textId="093D9B4A" w:rsidR="00B92331" w:rsidRPr="00295131" w:rsidRDefault="00D76381" w:rsidP="00D76381">
      <w:pPr>
        <w:pStyle w:val="Text"/>
      </w:pPr>
      <w:r w:rsidRPr="00295131">
        <w:t>În arealul ocupat de Municipiul Bucure</w:t>
      </w:r>
      <w:r w:rsidR="00D57A22" w:rsidRPr="00295131">
        <w:t>ș</w:t>
      </w:r>
      <w:r w:rsidRPr="00295131">
        <w:t>ti solurile au fost puternic modificate antropic, tipurile naturale întâlnindu-se astăzi doar pe suprafe</w:t>
      </w:r>
      <w:r w:rsidR="00D57A22" w:rsidRPr="00295131">
        <w:t>ț</w:t>
      </w:r>
      <w:r w:rsidRPr="00295131">
        <w:t xml:space="preserve">e restrânse din unele parcuri </w:t>
      </w:r>
      <w:r w:rsidR="00D57A22" w:rsidRPr="00295131">
        <w:t>ș</w:t>
      </w:r>
      <w:r w:rsidR="00A86508" w:rsidRPr="00295131">
        <w:t>i</w:t>
      </w:r>
      <w:r w:rsidRPr="00295131">
        <w:t xml:space="preserve"> din zonele periferice.</w:t>
      </w:r>
    </w:p>
    <w:p w14:paraId="1AC41D11" w14:textId="77777777" w:rsidR="00F06948" w:rsidRPr="00295131" w:rsidRDefault="00F06948" w:rsidP="00D76381">
      <w:pPr>
        <w:pStyle w:val="Text"/>
      </w:pPr>
    </w:p>
    <w:p w14:paraId="19A89B28" w14:textId="4F222A19" w:rsidR="00B92331" w:rsidRPr="00295131" w:rsidRDefault="00F06948" w:rsidP="00B92331">
      <w:pPr>
        <w:pStyle w:val="Heading3"/>
      </w:pPr>
      <w:bookmarkStart w:id="195" w:name="_Toc12972479"/>
      <w:bookmarkStart w:id="196" w:name="_Toc115792431"/>
      <w:r w:rsidRPr="00295131">
        <w:lastRenderedPageBreak/>
        <w:t>B</w:t>
      </w:r>
      <w:r w:rsidR="00B92331" w:rsidRPr="00295131">
        <w:t>iodiversitatea</w:t>
      </w:r>
      <w:bookmarkEnd w:id="195"/>
      <w:bookmarkEnd w:id="196"/>
    </w:p>
    <w:p w14:paraId="26AB1C07" w14:textId="7EEEBF5F" w:rsidR="00D55D53" w:rsidRPr="00295131" w:rsidRDefault="00D55D53" w:rsidP="00D55D53">
      <w:pPr>
        <w:pStyle w:val="Text"/>
      </w:pPr>
      <w:r w:rsidRPr="00295131">
        <w:t>Antropizarea puternic</w:t>
      </w:r>
      <w:r w:rsidR="00F06948" w:rsidRPr="00295131">
        <w:t>ă</w:t>
      </w:r>
      <w:r w:rsidRPr="00295131">
        <w:t xml:space="preserve"> a teritoriului a determinat înlocuirea pe suprafe</w:t>
      </w:r>
      <w:r w:rsidR="00D57A22" w:rsidRPr="00295131">
        <w:t>ț</w:t>
      </w:r>
      <w:r w:rsidRPr="00295131">
        <w:t>e mari a vegeta</w:t>
      </w:r>
      <w:r w:rsidR="00D57A22" w:rsidRPr="00295131">
        <w:t>ț</w:t>
      </w:r>
      <w:r w:rsidRPr="00295131">
        <w:t>iei naturale ca urmare a industrializării, culturilor</w:t>
      </w:r>
      <w:r w:rsidR="0025748E" w:rsidRPr="00295131">
        <w:t xml:space="preserve"> și </w:t>
      </w:r>
      <w:r w:rsidRPr="00295131">
        <w:t>urbanizării. Vegeta</w:t>
      </w:r>
      <w:r w:rsidR="00D57A22" w:rsidRPr="00295131">
        <w:t>ț</w:t>
      </w:r>
      <w:r w:rsidRPr="00295131">
        <w:t xml:space="preserve">ia cuprinde o gama variata de specii ierboase </w:t>
      </w:r>
      <w:r w:rsidR="00D57A22" w:rsidRPr="00295131">
        <w:t>ș</w:t>
      </w:r>
      <w:r w:rsidRPr="00295131">
        <w:t>i arborescente, în func</w:t>
      </w:r>
      <w:r w:rsidR="00D57A22" w:rsidRPr="00295131">
        <w:t>ț</w:t>
      </w:r>
      <w:r w:rsidRPr="00295131">
        <w:t xml:space="preserve">ie de varietatea terenului, a solului </w:t>
      </w:r>
      <w:r w:rsidR="00D57A22" w:rsidRPr="00295131">
        <w:t>ș</w:t>
      </w:r>
      <w:r w:rsidR="00A86508" w:rsidRPr="00295131">
        <w:t>i</w:t>
      </w:r>
      <w:r w:rsidRPr="00295131">
        <w:t xml:space="preserve"> a climei. </w:t>
      </w:r>
    </w:p>
    <w:p w14:paraId="0BEDBACC" w14:textId="6C6EE105" w:rsidR="00D20ACA" w:rsidRPr="00295131" w:rsidRDefault="00D20ACA" w:rsidP="00D20ACA">
      <w:pPr>
        <w:pStyle w:val="Text"/>
      </w:pPr>
      <w:r w:rsidRPr="00295131">
        <w:t>Din punct de vedere biogeografic, întreaga unitate apar</w:t>
      </w:r>
      <w:r w:rsidR="00D57A22" w:rsidRPr="00295131">
        <w:t>ț</w:t>
      </w:r>
      <w:r w:rsidRPr="00295131">
        <w:t>ine asocia</w:t>
      </w:r>
      <w:r w:rsidR="00D57A22" w:rsidRPr="00295131">
        <w:t>ț</w:t>
      </w:r>
      <w:r w:rsidRPr="00295131">
        <w:t>iei de silvostepa</w:t>
      </w:r>
      <w:r w:rsidR="00306E27" w:rsidRPr="00295131">
        <w:t xml:space="preserve"> în </w:t>
      </w:r>
      <w:r w:rsidRPr="00295131">
        <w:t>amestec cu cea a zonei pădurilor de foioase. Efectul cel mai important asupra mediului ecologic îl constituie gradul ridicat de antropizare, ceea ce a determinat înlocuirea pe mari suprafe</w:t>
      </w:r>
      <w:r w:rsidR="00D57A22" w:rsidRPr="00295131">
        <w:t>ț</w:t>
      </w:r>
      <w:r w:rsidRPr="00295131">
        <w:t>e a asocia</w:t>
      </w:r>
      <w:r w:rsidR="00D57A22" w:rsidRPr="00295131">
        <w:t>ț</w:t>
      </w:r>
      <w:r w:rsidRPr="00295131">
        <w:t>iilor vegetale naturale-ini</w:t>
      </w:r>
      <w:r w:rsidR="00D57A22" w:rsidRPr="00295131">
        <w:t>ț</w:t>
      </w:r>
      <w:r w:rsidRPr="00295131">
        <w:t>iale prin spa</w:t>
      </w:r>
      <w:r w:rsidR="00D57A22" w:rsidRPr="00295131">
        <w:t>ț</w:t>
      </w:r>
      <w:r w:rsidRPr="00295131">
        <w:t>ii destinate construc</w:t>
      </w:r>
      <w:r w:rsidR="00D57A22" w:rsidRPr="00295131">
        <w:t>ț</w:t>
      </w:r>
      <w:r w:rsidRPr="00295131">
        <w:t>iilor de locuin</w:t>
      </w:r>
      <w:r w:rsidR="00D57A22" w:rsidRPr="00295131">
        <w:t>ț</w:t>
      </w:r>
      <w:r w:rsidRPr="00295131">
        <w:t>e</w:t>
      </w:r>
      <w:r w:rsidR="0025748E" w:rsidRPr="00295131">
        <w:t xml:space="preserve"> și </w:t>
      </w:r>
      <w:r w:rsidRPr="00295131">
        <w:t>a căilor de comunica</w:t>
      </w:r>
      <w:r w:rsidR="00D57A22" w:rsidRPr="00295131">
        <w:t>ț</w:t>
      </w:r>
      <w:r w:rsidRPr="00295131">
        <w:t>ie, pentru arealul urban. Distribu</w:t>
      </w:r>
      <w:r w:rsidR="00D57A22" w:rsidRPr="00295131">
        <w:t>ț</w:t>
      </w:r>
      <w:r w:rsidRPr="00295131">
        <w:t>ia spa</w:t>
      </w:r>
      <w:r w:rsidR="00D57A22" w:rsidRPr="00295131">
        <w:t>ț</w:t>
      </w:r>
      <w:r w:rsidRPr="00295131">
        <w:t>ială a biodiversită</w:t>
      </w:r>
      <w:r w:rsidR="00D57A22" w:rsidRPr="00295131">
        <w:t>ț</w:t>
      </w:r>
      <w:r w:rsidRPr="00295131">
        <w:t>ii floristice din intravilanul Sectorului 6 a scos în eviden</w:t>
      </w:r>
      <w:r w:rsidR="00D57A22" w:rsidRPr="00295131">
        <w:t>ț</w:t>
      </w:r>
      <w:r w:rsidRPr="00295131">
        <w:t>ă cea mai ridicată valoare a indicatorului diversitatea speciilor (DS) numai în incinta Grădinii Botanice, cu un indice DS &gt; 400 specii de arbori. Pentru celelalte arii, indicele DS este restrâns numai la câteva specii predominante care alcătuiesc vegeta</w:t>
      </w:r>
      <w:r w:rsidR="00D57A22" w:rsidRPr="00295131">
        <w:t>ț</w:t>
      </w:r>
      <w:r w:rsidRPr="00295131">
        <w:t xml:space="preserve">ia arealelor de conectivitate. </w:t>
      </w:r>
    </w:p>
    <w:p w14:paraId="56A05619" w14:textId="35BCE61E" w:rsidR="00D20ACA" w:rsidRPr="00295131" w:rsidRDefault="00D20ACA" w:rsidP="00D20ACA">
      <w:pPr>
        <w:pStyle w:val="Text"/>
      </w:pPr>
      <w:r w:rsidRPr="00295131">
        <w:t>Se remarca dezvoltarea vegeta</w:t>
      </w:r>
      <w:r w:rsidR="00D57A22" w:rsidRPr="00295131">
        <w:t>ț</w:t>
      </w:r>
      <w:r w:rsidRPr="00295131">
        <w:t>iei de tip spontană, constituită din arboret în care predomină plopul, tufi</w:t>
      </w:r>
      <w:r w:rsidR="00D57A22" w:rsidRPr="00295131">
        <w:t>ș</w:t>
      </w:r>
      <w:r w:rsidRPr="00295131">
        <w:t xml:space="preserve">urile </w:t>
      </w:r>
      <w:r w:rsidR="00D57A22" w:rsidRPr="00295131">
        <w:t>ș</w:t>
      </w:r>
      <w:r w:rsidRPr="00295131">
        <w:t xml:space="preserve">i plantele ierbacee. </w:t>
      </w:r>
    </w:p>
    <w:p w14:paraId="091A7C0E" w14:textId="77777777" w:rsidR="00D20ACA" w:rsidRPr="00295131" w:rsidRDefault="00D20ACA" w:rsidP="00D20ACA">
      <w:pPr>
        <w:pStyle w:val="Text"/>
      </w:pPr>
      <w:r w:rsidRPr="00295131">
        <w:t xml:space="preserve">Flora spontană este alcătuită din speciile: Argostis vulgaris, Festuca pseudovina, Poa pratense, Tripholium repens, Cichorium inthybus, Centaurea sp., Matricaria chamomilla, Arabis hirsuta, Mentha longifolia. </w:t>
      </w:r>
    </w:p>
    <w:p w14:paraId="56419F79" w14:textId="5708A287" w:rsidR="00D20ACA" w:rsidRPr="00295131" w:rsidRDefault="00D20ACA" w:rsidP="00D20ACA">
      <w:pPr>
        <w:pStyle w:val="Text"/>
      </w:pPr>
      <w:r w:rsidRPr="00295131">
        <w:t>Pe marginea drumurilor, unde sunt depozitate uneori</w:t>
      </w:r>
      <w:r w:rsidR="0025748E" w:rsidRPr="00295131">
        <w:t xml:space="preserve"> și </w:t>
      </w:r>
      <w:r w:rsidRPr="00295131">
        <w:t>de</w:t>
      </w:r>
      <w:r w:rsidR="00D57A22" w:rsidRPr="00295131">
        <w:t>ș</w:t>
      </w:r>
      <w:r w:rsidRPr="00295131">
        <w:t>euri se dezvoltă plante specifice: Cirsium sp., Cirsium lanceolatum, Artemisia annua, Agropyrum repens, Urtica sp., Amaranthus retroflexus, Datura stramonium.</w:t>
      </w:r>
    </w:p>
    <w:p w14:paraId="1CFEBE8B" w14:textId="41C7B34F" w:rsidR="00D20ACA" w:rsidRPr="00295131" w:rsidRDefault="00D20ACA" w:rsidP="00D20ACA">
      <w:pPr>
        <w:pStyle w:val="Text"/>
      </w:pPr>
      <w:r w:rsidRPr="00295131">
        <w:t>Stratul ierbaceu, este constituit din elemente care apar</w:t>
      </w:r>
      <w:r w:rsidR="00D57A22" w:rsidRPr="00295131">
        <w:t>ț</w:t>
      </w:r>
      <w:r w:rsidRPr="00295131">
        <w:t>in paji</w:t>
      </w:r>
      <w:r w:rsidR="00D57A22" w:rsidRPr="00295131">
        <w:t>ș</w:t>
      </w:r>
      <w:r w:rsidRPr="00295131">
        <w:t xml:space="preserve">tilor stepizate: Festuca valesiaca, Festuca pseudovina, Bothriochlora ischaemum, Poa bulbosa, Artemisia austriaca precum </w:t>
      </w:r>
      <w:r w:rsidR="00D57A22" w:rsidRPr="00295131">
        <w:t>ș</w:t>
      </w:r>
      <w:r w:rsidRPr="00295131">
        <w:t>i elemente în stadiu avansat de ruderalizare: Descuraiana sophia, Malva silvertris, Archtium lappa, Lepidiumruderale, Convalvulus arvensis, vicia pannonica, Euphorbia virgata.</w:t>
      </w:r>
    </w:p>
    <w:p w14:paraId="7CB3A96B" w14:textId="2D4A4AFA" w:rsidR="00D20ACA" w:rsidRPr="00295131" w:rsidRDefault="00D20ACA" w:rsidP="00D20ACA">
      <w:pPr>
        <w:pStyle w:val="Text"/>
      </w:pPr>
      <w:r w:rsidRPr="00295131">
        <w:t xml:space="preserve">Sub aspectul faunei, în perimetrul analizat, predomina ca număr animalele domestice, în special cele fără stăpân: câini, pisici, etc. faună la care se adaugă dăunători: </w:t>
      </w:r>
      <w:r w:rsidR="00D57A22" w:rsidRPr="00295131">
        <w:t>ș</w:t>
      </w:r>
      <w:r w:rsidRPr="00295131">
        <w:t xml:space="preserve">obolani, </w:t>
      </w:r>
      <w:r w:rsidR="00D57A22" w:rsidRPr="00295131">
        <w:t>ș</w:t>
      </w:r>
      <w:r w:rsidRPr="00295131">
        <w:t>oareci.</w:t>
      </w:r>
    </w:p>
    <w:p w14:paraId="7C6ABD8C" w14:textId="560189BB" w:rsidR="00D20ACA" w:rsidRPr="00295131" w:rsidRDefault="00D20ACA" w:rsidP="00D20ACA">
      <w:pPr>
        <w:pStyle w:val="Text"/>
      </w:pPr>
      <w:r w:rsidRPr="00295131">
        <w:t>Popula</w:t>
      </w:r>
      <w:r w:rsidR="00D57A22" w:rsidRPr="00295131">
        <w:t>ț</w:t>
      </w:r>
      <w:r w:rsidRPr="00295131">
        <w:t>ia de păsări este alcătuită din ciori, pi</w:t>
      </w:r>
      <w:r w:rsidR="00D57A22" w:rsidRPr="00295131">
        <w:t>ț</w:t>
      </w:r>
      <w:r w:rsidRPr="00295131">
        <w:t>igoi, gai</w:t>
      </w:r>
      <w:r w:rsidR="00D57A22" w:rsidRPr="00295131">
        <w:t>ț</w:t>
      </w:r>
      <w:r w:rsidRPr="00295131">
        <w:t>e, privighetori, mierle, turturele, ciocănitori, iar ca urmare a amenajării Dâmbovi</w:t>
      </w:r>
      <w:r w:rsidR="00D57A22" w:rsidRPr="00295131">
        <w:t>ț</w:t>
      </w:r>
      <w:r w:rsidRPr="00295131">
        <w:t xml:space="preserve">ei au apărut </w:t>
      </w:r>
      <w:r w:rsidR="00D57A22" w:rsidRPr="00295131">
        <w:t>ș</w:t>
      </w:r>
      <w:r w:rsidRPr="00295131">
        <w:t>i pescăru</w:t>
      </w:r>
      <w:r w:rsidR="00D57A22" w:rsidRPr="00295131">
        <w:t>ș</w:t>
      </w:r>
      <w:r w:rsidRPr="00295131">
        <w:t>i. Multe insecte, viermi, păianjeni, melci î</w:t>
      </w:r>
      <w:r w:rsidR="00D57A22" w:rsidRPr="00295131">
        <w:t>ș</w:t>
      </w:r>
      <w:r w:rsidRPr="00295131">
        <w:t>i au habitatul în pătura superficială a solului din zonă.</w:t>
      </w:r>
    </w:p>
    <w:p w14:paraId="4225CE9C" w14:textId="4E7DD039" w:rsidR="00D20ACA" w:rsidRPr="00295131" w:rsidRDefault="00D20ACA" w:rsidP="00D20ACA">
      <w:pPr>
        <w:pStyle w:val="Text"/>
      </w:pPr>
      <w:r w:rsidRPr="00295131">
        <w:t>Ca specii de insecte se remarcă predominan</w:t>
      </w:r>
      <w:r w:rsidR="00D57A22" w:rsidRPr="00295131">
        <w:t>ț</w:t>
      </w:r>
      <w:r w:rsidRPr="00295131">
        <w:t xml:space="preserve">a </w:t>
      </w:r>
      <w:r w:rsidR="00D57A22" w:rsidRPr="00295131">
        <w:t>ț</w:t>
      </w:r>
      <w:r w:rsidRPr="00295131">
        <w:t>ân</w:t>
      </w:r>
      <w:r w:rsidR="00D57A22" w:rsidRPr="00295131">
        <w:t>ț</w:t>
      </w:r>
      <w:r w:rsidRPr="00295131">
        <w:t>arilor, cu efecte negative asupra sănătă</w:t>
      </w:r>
      <w:r w:rsidR="00D57A22" w:rsidRPr="00295131">
        <w:t>ț</w:t>
      </w:r>
      <w:r w:rsidRPr="00295131">
        <w:t xml:space="preserve">ii </w:t>
      </w:r>
      <w:r w:rsidR="00D57A22" w:rsidRPr="00295131">
        <w:t>ș</w:t>
      </w:r>
      <w:r w:rsidRPr="00295131">
        <w:t>i confortului popula</w:t>
      </w:r>
      <w:r w:rsidR="00D57A22" w:rsidRPr="00295131">
        <w:t>ț</w:t>
      </w:r>
      <w:r w:rsidRPr="00295131">
        <w:t>iei.</w:t>
      </w:r>
    </w:p>
    <w:p w14:paraId="7BB5CC3C" w14:textId="77777777" w:rsidR="00D20ACA" w:rsidRPr="00295131" w:rsidRDefault="00D20ACA" w:rsidP="00D20ACA">
      <w:pPr>
        <w:pStyle w:val="Text"/>
      </w:pPr>
    </w:p>
    <w:p w14:paraId="15A659E5" w14:textId="4D5D6D1F" w:rsidR="00B92331" w:rsidRPr="00295131" w:rsidRDefault="00B92331" w:rsidP="00B92331">
      <w:pPr>
        <w:pStyle w:val="Heading3"/>
      </w:pPr>
      <w:bookmarkStart w:id="197" w:name="_Toc12972480"/>
      <w:bookmarkStart w:id="198" w:name="_Toc115792432"/>
      <w:r w:rsidRPr="00295131">
        <w:t xml:space="preserve">Mediul social </w:t>
      </w:r>
      <w:r w:rsidR="00D57A22" w:rsidRPr="00295131">
        <w:t>ș</w:t>
      </w:r>
      <w:r w:rsidR="00A86508" w:rsidRPr="00295131">
        <w:t>i</w:t>
      </w:r>
      <w:r w:rsidRPr="00295131">
        <w:t xml:space="preserve"> economic</w:t>
      </w:r>
      <w:bookmarkEnd w:id="197"/>
      <w:bookmarkEnd w:id="198"/>
    </w:p>
    <w:p w14:paraId="010AEC34" w14:textId="77777777" w:rsidR="0075731D" w:rsidRPr="00295131" w:rsidRDefault="0075731D" w:rsidP="0075731D">
      <w:pPr>
        <w:rPr>
          <w:lang w:val="ro-RO"/>
        </w:rPr>
      </w:pPr>
      <w:r w:rsidRPr="00295131">
        <w:rPr>
          <w:lang w:val="ro-RO"/>
        </w:rPr>
        <w:t>Din punct de vedere funcțional, zona analizată este utilizată astfel:</w:t>
      </w:r>
    </w:p>
    <w:p w14:paraId="1B1446A8" w14:textId="72022BFA" w:rsidR="0075731D" w:rsidRPr="00295131" w:rsidRDefault="0075731D" w:rsidP="0075731D">
      <w:pPr>
        <w:pStyle w:val="Lista"/>
      </w:pPr>
      <w:r w:rsidRPr="00295131">
        <w:t>la nordul terenului reglementat: Cartierul rezidențial ANL Henri Coandă (locuințe colective</w:t>
      </w:r>
      <w:r w:rsidR="0025748E" w:rsidRPr="00295131">
        <w:t xml:space="preserve"> și </w:t>
      </w:r>
      <w:r w:rsidRPr="00295131">
        <w:t>individuale);</w:t>
      </w:r>
    </w:p>
    <w:p w14:paraId="73E7649C" w14:textId="2D5477E6" w:rsidR="0075731D" w:rsidRPr="00295131" w:rsidRDefault="0075731D" w:rsidP="0075731D">
      <w:pPr>
        <w:pStyle w:val="Lista"/>
      </w:pPr>
      <w:r w:rsidRPr="00295131">
        <w:t>la vestul terenului reglementat, la o distanță de aproximativ 350 m: zonă industrială - Metav SA și Colegiul Tehnic de Aeronautică Henri Coandă</w:t>
      </w:r>
      <w:r w:rsidR="0025748E" w:rsidRPr="00295131">
        <w:t xml:space="preserve"> și </w:t>
      </w:r>
      <w:r w:rsidRPr="00295131">
        <w:t>la o distanță de aproximativ 400 m zonă rezidențială cu locuințe individuale;</w:t>
      </w:r>
    </w:p>
    <w:p w14:paraId="0F0BA841" w14:textId="0039B66E" w:rsidR="0075731D" w:rsidRPr="00295131" w:rsidRDefault="0075731D" w:rsidP="0075731D">
      <w:pPr>
        <w:pStyle w:val="Lista"/>
      </w:pPr>
      <w:r w:rsidRPr="00295131">
        <w:t>la estul terenului reglementat: locuințe individuale pe teritoriul Orașului Voluntari</w:t>
      </w:r>
    </w:p>
    <w:p w14:paraId="7A7AD279" w14:textId="1C33AA13" w:rsidR="0099438A" w:rsidRPr="00295131" w:rsidRDefault="0075731D" w:rsidP="0075731D">
      <w:pPr>
        <w:pStyle w:val="Lista"/>
      </w:pPr>
      <w:r w:rsidRPr="00295131">
        <w:t>la sudul și sud-estul terenului reglementat: Balta Pipera.</w:t>
      </w:r>
    </w:p>
    <w:p w14:paraId="6A633932" w14:textId="15D4D664" w:rsidR="00B92331" w:rsidRPr="00295131" w:rsidRDefault="00B92331" w:rsidP="00B92331">
      <w:pPr>
        <w:pStyle w:val="Heading3"/>
      </w:pPr>
      <w:bookmarkStart w:id="199" w:name="_Toc12972481"/>
      <w:bookmarkStart w:id="200" w:name="_Toc115792433"/>
      <w:r w:rsidRPr="00295131">
        <w:lastRenderedPageBreak/>
        <w:t>Patrimoniul cultural</w:t>
      </w:r>
      <w:bookmarkEnd w:id="199"/>
      <w:bookmarkEnd w:id="200"/>
    </w:p>
    <w:p w14:paraId="6274002F" w14:textId="71DEC716" w:rsidR="009B072E" w:rsidRPr="00295131" w:rsidRDefault="0075731D" w:rsidP="00F3502B">
      <w:pPr>
        <w:pStyle w:val="Text"/>
      </w:pPr>
      <w:r w:rsidRPr="00295131">
        <w:t>În zona analizată nu sunt prezente monumente istorice.</w:t>
      </w:r>
    </w:p>
    <w:p w14:paraId="6E6E9E3A" w14:textId="77777777" w:rsidR="0099438A" w:rsidRPr="00295131" w:rsidRDefault="0099438A" w:rsidP="00F3502B">
      <w:pPr>
        <w:pStyle w:val="Text"/>
      </w:pPr>
    </w:p>
    <w:p w14:paraId="1B5B5116" w14:textId="38DBA5C7" w:rsidR="00E15FD8" w:rsidRPr="00295131" w:rsidRDefault="00B92331" w:rsidP="00B01ECB">
      <w:pPr>
        <w:pStyle w:val="Heading2"/>
      </w:pPr>
      <w:bookmarkStart w:id="201" w:name="_Toc12972483"/>
      <w:bookmarkStart w:id="202" w:name="_Toc115792434"/>
      <w:r w:rsidRPr="00295131">
        <w:t>Aspecte relevante ale evolu</w:t>
      </w:r>
      <w:r w:rsidR="00D57A22" w:rsidRPr="00295131">
        <w:t>ț</w:t>
      </w:r>
      <w:r w:rsidRPr="00295131">
        <w:t>iei probabile a mediului</w:t>
      </w:r>
      <w:r w:rsidR="0025748E" w:rsidRPr="00295131">
        <w:t xml:space="preserve"> și </w:t>
      </w:r>
      <w:r w:rsidRPr="00295131">
        <w:t>a situa</w:t>
      </w:r>
      <w:r w:rsidR="00D57A22" w:rsidRPr="00295131">
        <w:t>ț</w:t>
      </w:r>
      <w:r w:rsidRPr="00295131">
        <w:t xml:space="preserve">iei economice </w:t>
      </w:r>
      <w:r w:rsidR="00D57A22" w:rsidRPr="00295131">
        <w:t>ș</w:t>
      </w:r>
      <w:r w:rsidR="00A86508" w:rsidRPr="00295131">
        <w:t>i</w:t>
      </w:r>
      <w:r w:rsidRPr="00295131">
        <w:t xml:space="preserve"> sociale în cazul neimplementării P.U.Z.</w:t>
      </w:r>
      <w:bookmarkEnd w:id="201"/>
      <w:bookmarkEnd w:id="202"/>
    </w:p>
    <w:p w14:paraId="39758623" w14:textId="3ED0D222" w:rsidR="00B92331" w:rsidRPr="00295131" w:rsidRDefault="00B92331" w:rsidP="00B92331">
      <w:pPr>
        <w:pStyle w:val="Heading3"/>
      </w:pPr>
      <w:bookmarkStart w:id="203" w:name="_Toc12972484"/>
      <w:bookmarkStart w:id="204" w:name="_Toc115792435"/>
      <w:r w:rsidRPr="00295131">
        <w:t>Calitatea aerului în situa</w:t>
      </w:r>
      <w:r w:rsidR="00D57A22" w:rsidRPr="00295131">
        <w:t>ț</w:t>
      </w:r>
      <w:r w:rsidRPr="00295131">
        <w:t>ia neimplementării P.U.Z.</w:t>
      </w:r>
      <w:bookmarkEnd w:id="203"/>
      <w:bookmarkEnd w:id="204"/>
    </w:p>
    <w:p w14:paraId="35503DA6" w14:textId="54772705" w:rsidR="00CE190C" w:rsidRPr="00295131" w:rsidRDefault="00CE190C" w:rsidP="00CE190C">
      <w:pPr>
        <w:pStyle w:val="Text"/>
      </w:pPr>
      <w:r w:rsidRPr="00295131">
        <w:t>Având în vedere situa</w:t>
      </w:r>
      <w:r w:rsidR="00D57A22" w:rsidRPr="00295131">
        <w:t>ț</w:t>
      </w:r>
      <w:r w:rsidRPr="00295131">
        <w:t xml:space="preserve">ia actuală descrisă în capitolul anterior, neimplementarea P.U.Z. </w:t>
      </w:r>
      <w:r w:rsidR="00541CDF" w:rsidRPr="00295131">
        <w:t>Drumul Nisipoasa nr. 132,134, 136-140, 160, 162, 182, 142, 148, 150, 152 – Ansamblu rezidențial, Sector 1, București,</w:t>
      </w:r>
      <w:r w:rsidRPr="00295131">
        <w:t xml:space="preserve"> va crea următoarele probleme din punct de vedere al calită</w:t>
      </w:r>
      <w:r w:rsidR="00D57A22" w:rsidRPr="00295131">
        <w:t>ț</w:t>
      </w:r>
      <w:r w:rsidRPr="00295131">
        <w:t xml:space="preserve">ii aerului: </w:t>
      </w:r>
    </w:p>
    <w:p w14:paraId="6259CCD0" w14:textId="33A87DD5" w:rsidR="00CE190C" w:rsidRPr="00295131" w:rsidRDefault="00CE190C" w:rsidP="00541CDF">
      <w:pPr>
        <w:pStyle w:val="Lista"/>
      </w:pPr>
      <w:r w:rsidRPr="00295131">
        <w:t>men</w:t>
      </w:r>
      <w:r w:rsidR="00D57A22" w:rsidRPr="00295131">
        <w:t>ț</w:t>
      </w:r>
      <w:r w:rsidRPr="00295131">
        <w:t>inerea</w:t>
      </w:r>
      <w:r w:rsidR="0025748E" w:rsidRPr="00295131">
        <w:t xml:space="preserve"> și </w:t>
      </w:r>
      <w:r w:rsidR="0046102E" w:rsidRPr="00295131">
        <w:t>cre</w:t>
      </w:r>
      <w:r w:rsidR="00D57A22" w:rsidRPr="00295131">
        <w:t>ș</w:t>
      </w:r>
      <w:r w:rsidR="0046102E" w:rsidRPr="00295131">
        <w:t xml:space="preserve">terea </w:t>
      </w:r>
      <w:r w:rsidRPr="00295131">
        <w:t>nivelului de poluare</w:t>
      </w:r>
      <w:r w:rsidR="00541CDF" w:rsidRPr="00295131">
        <w:t xml:space="preserve"> în zona căilor de acces în amplasament</w:t>
      </w:r>
      <w:r w:rsidRPr="00295131">
        <w:t xml:space="preserve">; </w:t>
      </w:r>
    </w:p>
    <w:p w14:paraId="77E9A324" w14:textId="77777777" w:rsidR="00541CDF" w:rsidRPr="00295131" w:rsidRDefault="0046102E" w:rsidP="00541CDF">
      <w:pPr>
        <w:pStyle w:val="Lista"/>
      </w:pPr>
      <w:r w:rsidRPr="00295131">
        <w:t>cre</w:t>
      </w:r>
      <w:r w:rsidR="00D57A22" w:rsidRPr="00295131">
        <w:t>ș</w:t>
      </w:r>
      <w:r w:rsidRPr="00295131">
        <w:t>terea emisiilor de NO</w:t>
      </w:r>
      <w:r w:rsidRPr="00295131">
        <w:rPr>
          <w:vertAlign w:val="subscript"/>
        </w:rPr>
        <w:t>2</w:t>
      </w:r>
      <w:r w:rsidRPr="00295131">
        <w:t>, NO, SO</w:t>
      </w:r>
      <w:r w:rsidRPr="00295131">
        <w:rPr>
          <w:vertAlign w:val="subscript"/>
        </w:rPr>
        <w:t>2</w:t>
      </w:r>
      <w:r w:rsidRPr="00295131">
        <w:t>, PM</w:t>
      </w:r>
      <w:r w:rsidRPr="00295131">
        <w:rPr>
          <w:vertAlign w:val="subscript"/>
        </w:rPr>
        <w:t>10</w:t>
      </w:r>
      <w:r w:rsidRPr="00295131">
        <w:t xml:space="preserve">, Pb, CO </w:t>
      </w:r>
      <w:r w:rsidR="00D57A22" w:rsidRPr="00295131">
        <w:t>ș</w:t>
      </w:r>
      <w:r w:rsidRPr="00295131">
        <w:t>i O</w:t>
      </w:r>
      <w:r w:rsidRPr="00295131">
        <w:rPr>
          <w:vertAlign w:val="subscript"/>
        </w:rPr>
        <w:t>3</w:t>
      </w:r>
      <w:r w:rsidRPr="00295131">
        <w:t xml:space="preserve">  provenite în special din traficul rutier</w:t>
      </w:r>
    </w:p>
    <w:p w14:paraId="2A133AA7" w14:textId="72756EFF" w:rsidR="00CE190C" w:rsidRPr="00295131" w:rsidRDefault="00541CDF" w:rsidP="00541CDF">
      <w:pPr>
        <w:pStyle w:val="Lista"/>
      </w:pPr>
      <w:r w:rsidRPr="00295131">
        <w:t>neimplementarea prevederilor P.U.Z. înseamnă menținerea disfuncționalităților actuale, care vizează factorii de mediu: aer, sol, zgomot, sănătatea populației</w:t>
      </w:r>
      <w:r w:rsidR="0046102E" w:rsidRPr="00295131">
        <w:t>.</w:t>
      </w:r>
      <w:r w:rsidR="00CE190C" w:rsidRPr="00295131">
        <w:t xml:space="preserve"> </w:t>
      </w:r>
    </w:p>
    <w:p w14:paraId="5B1DA49F" w14:textId="77777777" w:rsidR="00CE190C" w:rsidRPr="00295131" w:rsidRDefault="00CE190C" w:rsidP="00B92331">
      <w:pPr>
        <w:rPr>
          <w:lang w:val="ro-RO"/>
        </w:rPr>
      </w:pPr>
    </w:p>
    <w:p w14:paraId="3EF23B43" w14:textId="1806C1F2" w:rsidR="00B92331" w:rsidRPr="00295131" w:rsidRDefault="00B92331" w:rsidP="00B92331">
      <w:pPr>
        <w:pStyle w:val="Heading3"/>
      </w:pPr>
      <w:bookmarkStart w:id="205" w:name="_Toc12972485"/>
      <w:bookmarkStart w:id="206" w:name="_Toc115792436"/>
      <w:r w:rsidRPr="00295131">
        <w:t>Calitatea apei în situa</w:t>
      </w:r>
      <w:r w:rsidR="00D57A22" w:rsidRPr="00295131">
        <w:t>ț</w:t>
      </w:r>
      <w:r w:rsidRPr="00295131">
        <w:t>ia neimplementării P.U.Z.</w:t>
      </w:r>
      <w:bookmarkEnd w:id="205"/>
      <w:bookmarkEnd w:id="206"/>
    </w:p>
    <w:p w14:paraId="0D4D5D5E" w14:textId="77777777" w:rsidR="00541CDF" w:rsidRPr="00295131" w:rsidRDefault="00541CDF" w:rsidP="00541CDF">
      <w:pPr>
        <w:pStyle w:val="Text"/>
      </w:pPr>
      <w:r w:rsidRPr="00295131">
        <w:t>Obiectivul general privind apa potabilă îl constituie îmbunătățirea alimentării cu apă potabilă a zonei, iar obiectivele specifice sunt alimentarea continua cu apă potabilă de bună calitate, cu costuri minime, folosirea raționala a resurselor cu apă, creșterea fiabilității și durabilității sistemului de alimentare cu apă, reducerea consumului de apă potabilă utilizata în scopuri industriale.</w:t>
      </w:r>
    </w:p>
    <w:p w14:paraId="6C039937" w14:textId="1BACE374" w:rsidR="00541CDF" w:rsidRPr="00295131" w:rsidRDefault="00541CDF" w:rsidP="00541CDF">
      <w:pPr>
        <w:pStyle w:val="Text"/>
      </w:pPr>
      <w:r w:rsidRPr="00295131">
        <w:t>Acțiunile strategice pentru calitatea apei potabile urmăresc normele, standardele</w:t>
      </w:r>
      <w:r w:rsidR="0025748E" w:rsidRPr="00295131">
        <w:t xml:space="preserve"> și </w:t>
      </w:r>
      <w:r w:rsidRPr="00295131">
        <w:t>legile privind gestionarea cantitativa</w:t>
      </w:r>
      <w:r w:rsidR="0025748E" w:rsidRPr="00295131">
        <w:t xml:space="preserve"> și </w:t>
      </w:r>
      <w:r w:rsidRPr="00295131">
        <w:t>calitativa a apei potabile, urmărind traseul captare – distribuție - consum.</w:t>
      </w:r>
    </w:p>
    <w:p w14:paraId="6119CA6A" w14:textId="77777777" w:rsidR="00541CDF" w:rsidRPr="00295131" w:rsidRDefault="00541CDF" w:rsidP="00541CDF">
      <w:pPr>
        <w:pStyle w:val="Text"/>
      </w:pPr>
      <w:r w:rsidRPr="00295131">
        <w:t>Principiile politicii în domeniul calității apei potabile sunt:</w:t>
      </w:r>
    </w:p>
    <w:p w14:paraId="35773307" w14:textId="482B57F2" w:rsidR="00541CDF" w:rsidRPr="00295131" w:rsidRDefault="00541CDF" w:rsidP="00541CDF">
      <w:pPr>
        <w:pStyle w:val="Lista"/>
      </w:pPr>
      <w:r w:rsidRPr="00295131">
        <w:t>sănătatea populației;</w:t>
      </w:r>
    </w:p>
    <w:p w14:paraId="38ED6A50" w14:textId="654FBD52" w:rsidR="00541CDF" w:rsidRPr="00295131" w:rsidRDefault="00541CDF" w:rsidP="00541CDF">
      <w:pPr>
        <w:pStyle w:val="Lista"/>
      </w:pPr>
      <w:r w:rsidRPr="00295131">
        <w:t>asigurarea apei potabile în cantități suficiente pentru populație;</w:t>
      </w:r>
    </w:p>
    <w:p w14:paraId="07143F94" w14:textId="21DCC615" w:rsidR="00541CDF" w:rsidRPr="00295131" w:rsidRDefault="00541CDF" w:rsidP="00541CDF">
      <w:pPr>
        <w:pStyle w:val="Lista"/>
      </w:pPr>
      <w:r w:rsidRPr="00295131">
        <w:t>reducerea pierderilor de apa potabila prin practici de bună gospodărire;</w:t>
      </w:r>
    </w:p>
    <w:p w14:paraId="2ED7D34E" w14:textId="27939537" w:rsidR="00541CDF" w:rsidRPr="00295131" w:rsidRDefault="00541CDF" w:rsidP="00541CDF">
      <w:pPr>
        <w:pStyle w:val="Lista"/>
      </w:pPr>
      <w:r w:rsidRPr="00295131">
        <w:t>reducerea consumului de apă;</w:t>
      </w:r>
    </w:p>
    <w:p w14:paraId="28D21634" w14:textId="43A2DCEB" w:rsidR="00541CDF" w:rsidRPr="00295131" w:rsidRDefault="00541CDF" w:rsidP="00541CDF">
      <w:pPr>
        <w:pStyle w:val="Lista"/>
      </w:pPr>
      <w:r w:rsidRPr="00295131">
        <w:t>responsabilizarea</w:t>
      </w:r>
      <w:r w:rsidR="0025748E" w:rsidRPr="00295131">
        <w:t xml:space="preserve"> și </w:t>
      </w:r>
      <w:r w:rsidRPr="00295131">
        <w:t>implicarea populației</w:t>
      </w:r>
      <w:r w:rsidR="0025748E" w:rsidRPr="00295131">
        <w:t xml:space="preserve"> și </w:t>
      </w:r>
      <w:r w:rsidRPr="00295131">
        <w:t>a agenților economici.</w:t>
      </w:r>
    </w:p>
    <w:p w14:paraId="1EAA8B94" w14:textId="70479F56" w:rsidR="00541CDF" w:rsidRPr="00295131" w:rsidRDefault="00541CDF" w:rsidP="00541CDF">
      <w:pPr>
        <w:pStyle w:val="Text"/>
      </w:pPr>
      <w:r w:rsidRPr="00295131">
        <w:t>În situația neimplementării P.U.Z. situația actuală se va menține, neexistând posibilități de dezvoltare a utilităților de alimentare cu apă și de canalizare a apelor uzate în zona analizată.</w:t>
      </w:r>
    </w:p>
    <w:p w14:paraId="36E42BF8" w14:textId="0DBF9287" w:rsidR="00B92331" w:rsidRPr="00295131" w:rsidRDefault="00541CDF" w:rsidP="00541CDF">
      <w:pPr>
        <w:pStyle w:val="Text"/>
      </w:pPr>
      <w:r w:rsidRPr="00295131">
        <w:t>Se menționează că din punct de vedere calitativ și cantitativ apele de suprafață nu vor fi afectate în situația neimplementării planului.</w:t>
      </w:r>
    </w:p>
    <w:p w14:paraId="09650E1A" w14:textId="77777777" w:rsidR="006B2553" w:rsidRPr="00295131" w:rsidRDefault="006B2553" w:rsidP="00541CDF">
      <w:pPr>
        <w:pStyle w:val="Text"/>
      </w:pPr>
    </w:p>
    <w:p w14:paraId="7EEF6C1E" w14:textId="7662762E" w:rsidR="00B92331" w:rsidRPr="00295131" w:rsidRDefault="00B92331" w:rsidP="00B92331">
      <w:pPr>
        <w:pStyle w:val="Heading3"/>
      </w:pPr>
      <w:bookmarkStart w:id="207" w:name="_Toc12972486"/>
      <w:bookmarkStart w:id="208" w:name="_Toc115792437"/>
      <w:r w:rsidRPr="00295131">
        <w:lastRenderedPageBreak/>
        <w:t>Calitatea solului în situa</w:t>
      </w:r>
      <w:r w:rsidR="00D57A22" w:rsidRPr="00295131">
        <w:t>ț</w:t>
      </w:r>
      <w:r w:rsidRPr="00295131">
        <w:t>ia neimplementării P.U.Z.</w:t>
      </w:r>
      <w:bookmarkEnd w:id="207"/>
      <w:bookmarkEnd w:id="208"/>
    </w:p>
    <w:p w14:paraId="4C3EF538" w14:textId="30D07F9F" w:rsidR="00857CD6" w:rsidRPr="00295131" w:rsidRDefault="00857CD6" w:rsidP="00857CD6">
      <w:pPr>
        <w:pStyle w:val="Text"/>
      </w:pPr>
      <w:r w:rsidRPr="00295131">
        <w:t>În situa</w:t>
      </w:r>
      <w:r w:rsidR="00D57A22" w:rsidRPr="00295131">
        <w:t>ț</w:t>
      </w:r>
      <w:r w:rsidRPr="00295131">
        <w:t xml:space="preserve">ia neimplementării planului solul va fi poluat </w:t>
      </w:r>
      <w:r w:rsidR="00A86508" w:rsidRPr="00295131">
        <w:t>în</w:t>
      </w:r>
      <w:r w:rsidRPr="00295131">
        <w:t xml:space="preserve"> continuare de următoarele ac</w:t>
      </w:r>
      <w:r w:rsidR="00D57A22" w:rsidRPr="00295131">
        <w:t>ț</w:t>
      </w:r>
      <w:r w:rsidRPr="00295131">
        <w:t>iuni:</w:t>
      </w:r>
    </w:p>
    <w:p w14:paraId="7F770932" w14:textId="33A59F85" w:rsidR="0046102E" w:rsidRPr="00295131" w:rsidRDefault="0046102E" w:rsidP="00857CD6">
      <w:pPr>
        <w:pStyle w:val="Lista"/>
      </w:pPr>
      <w:r w:rsidRPr="00295131">
        <w:t>depozitarea necorespunzătoare a de</w:t>
      </w:r>
      <w:r w:rsidR="00D57A22" w:rsidRPr="00295131">
        <w:t>ș</w:t>
      </w:r>
      <w:r w:rsidRPr="00295131">
        <w:t>eurilor;</w:t>
      </w:r>
    </w:p>
    <w:p w14:paraId="59ACFD28" w14:textId="7B50A9F7" w:rsidR="0046102E" w:rsidRPr="00295131" w:rsidRDefault="0046102E" w:rsidP="00541CDF">
      <w:pPr>
        <w:pStyle w:val="Lista"/>
      </w:pPr>
      <w:r w:rsidRPr="00295131">
        <w:t>afectarea spa</w:t>
      </w:r>
      <w:r w:rsidR="00D57A22" w:rsidRPr="00295131">
        <w:t>ț</w:t>
      </w:r>
      <w:r w:rsidRPr="00295131">
        <w:t>iilor verzi.</w:t>
      </w:r>
    </w:p>
    <w:p w14:paraId="559304FA" w14:textId="1733EB1F" w:rsidR="00EF0BF0" w:rsidRPr="00295131" w:rsidRDefault="00857CD6" w:rsidP="00857CD6">
      <w:pPr>
        <w:pStyle w:val="Text"/>
      </w:pPr>
      <w:r w:rsidRPr="00295131">
        <w:t xml:space="preserve">Neimplementarea P.U.Z.-ului va determina ocuparea necorespunzătoare a terenului, fără a avea o gândire spre dezvoltarea durabilă a </w:t>
      </w:r>
      <w:r w:rsidR="00541CDF" w:rsidRPr="00295131">
        <w:t>zonei</w:t>
      </w:r>
      <w:r w:rsidRPr="00295131">
        <w:t>. De asemenea, se vor crea condi</w:t>
      </w:r>
      <w:r w:rsidR="00D57A22" w:rsidRPr="00295131">
        <w:t>ț</w:t>
      </w:r>
      <w:r w:rsidRPr="00295131">
        <w:t>ii de depozitare a de</w:t>
      </w:r>
      <w:r w:rsidR="00D57A22" w:rsidRPr="00295131">
        <w:t>ș</w:t>
      </w:r>
      <w:r w:rsidRPr="00295131">
        <w:t>eurilor în locuri necorespunzătoare, iar spa</w:t>
      </w:r>
      <w:r w:rsidR="00D57A22" w:rsidRPr="00295131">
        <w:t>ț</w:t>
      </w:r>
      <w:r w:rsidRPr="00295131">
        <w:t>iile verzi nu se vor extinde</w:t>
      </w:r>
      <w:r w:rsidR="0025748E" w:rsidRPr="00295131">
        <w:t xml:space="preserve"> și </w:t>
      </w:r>
      <w:r w:rsidRPr="00295131">
        <w:t>nu vor beneficia de între</w:t>
      </w:r>
      <w:r w:rsidR="00D57A22" w:rsidRPr="00295131">
        <w:t>ț</w:t>
      </w:r>
      <w:r w:rsidRPr="00295131">
        <w:t>inere corespunzătoare.</w:t>
      </w:r>
    </w:p>
    <w:p w14:paraId="71D8C596" w14:textId="77777777" w:rsidR="00EF0BF0" w:rsidRPr="00295131" w:rsidRDefault="00EF0BF0" w:rsidP="00EF0BF0">
      <w:pPr>
        <w:rPr>
          <w:lang w:val="ro-RO"/>
        </w:rPr>
      </w:pPr>
    </w:p>
    <w:p w14:paraId="2A33BEA1" w14:textId="684F36B9" w:rsidR="00EF0BF0" w:rsidRPr="00295131" w:rsidRDefault="00EF0BF0" w:rsidP="00EF0BF0">
      <w:pPr>
        <w:pStyle w:val="Heading3"/>
      </w:pPr>
      <w:bookmarkStart w:id="209" w:name="_Toc12972487"/>
      <w:bookmarkStart w:id="210" w:name="_Toc115792438"/>
      <w:r w:rsidRPr="00295131">
        <w:t>Nivelul de zgomot</w:t>
      </w:r>
      <w:r w:rsidR="0025748E" w:rsidRPr="00295131">
        <w:t xml:space="preserve"> și </w:t>
      </w:r>
      <w:r w:rsidRPr="00295131">
        <w:t>vibra</w:t>
      </w:r>
      <w:r w:rsidR="00D57A22" w:rsidRPr="00295131">
        <w:t>ț</w:t>
      </w:r>
      <w:r w:rsidRPr="00295131">
        <w:t>ii în situa</w:t>
      </w:r>
      <w:r w:rsidR="00D57A22" w:rsidRPr="00295131">
        <w:t>ț</w:t>
      </w:r>
      <w:r w:rsidRPr="00295131">
        <w:t>ia neimplementării</w:t>
      </w:r>
      <w:bookmarkEnd w:id="209"/>
      <w:bookmarkEnd w:id="210"/>
    </w:p>
    <w:p w14:paraId="1ECF5969" w14:textId="4E7BEB99" w:rsidR="00B92331" w:rsidRPr="00295131" w:rsidRDefault="004E15CF" w:rsidP="004E15CF">
      <w:pPr>
        <w:pStyle w:val="Text"/>
      </w:pPr>
      <w:r w:rsidRPr="00295131">
        <w:t>În situa</w:t>
      </w:r>
      <w:r w:rsidR="00D57A22" w:rsidRPr="00295131">
        <w:t>ț</w:t>
      </w:r>
      <w:r w:rsidRPr="00295131">
        <w:t xml:space="preserve">ia neimplementării </w:t>
      </w:r>
      <w:r w:rsidR="00541CDF" w:rsidRPr="00295131">
        <w:t>P.U.Z.</w:t>
      </w:r>
      <w:r w:rsidRPr="00295131">
        <w:t xml:space="preserve"> nivelul de zgomot</w:t>
      </w:r>
      <w:r w:rsidR="0025748E" w:rsidRPr="00295131">
        <w:t xml:space="preserve"> și </w:t>
      </w:r>
      <w:r w:rsidRPr="00295131">
        <w:t>vibra</w:t>
      </w:r>
      <w:r w:rsidR="00D57A22" w:rsidRPr="00295131">
        <w:t>ț</w:t>
      </w:r>
      <w:r w:rsidRPr="00295131">
        <w:t>ii din zon</w:t>
      </w:r>
      <w:r w:rsidR="00541CDF" w:rsidRPr="00295131">
        <w:t>ă</w:t>
      </w:r>
      <w:r w:rsidRPr="00295131">
        <w:t xml:space="preserve"> se va men</w:t>
      </w:r>
      <w:r w:rsidR="00D57A22" w:rsidRPr="00295131">
        <w:t>ț</w:t>
      </w:r>
      <w:r w:rsidRPr="00295131">
        <w:t>ine, cu tendin</w:t>
      </w:r>
      <w:r w:rsidR="00D57A22" w:rsidRPr="00295131">
        <w:t>ț</w:t>
      </w:r>
      <w:r w:rsidRPr="00295131">
        <w:t>a generală de cre</w:t>
      </w:r>
      <w:r w:rsidR="00D57A22" w:rsidRPr="00295131">
        <w:t>ș</w:t>
      </w:r>
      <w:r w:rsidRPr="00295131">
        <w:t>tere a acestuia</w:t>
      </w:r>
      <w:r w:rsidR="0046102E" w:rsidRPr="00295131">
        <w:t>.</w:t>
      </w:r>
      <w:r w:rsidR="00BA5575" w:rsidRPr="00295131">
        <w:t xml:space="preserve"> În unele zone, pe anumite intervale orare se depă</w:t>
      </w:r>
      <w:r w:rsidR="00D57A22" w:rsidRPr="00295131">
        <w:t>ș</w:t>
      </w:r>
      <w:r w:rsidR="00BA5575" w:rsidRPr="00295131">
        <w:t>esc limitele admise privind poluare sonară, în special datorită traficului</w:t>
      </w:r>
      <w:r w:rsidR="00541CDF" w:rsidRPr="00295131">
        <w:t xml:space="preserve"> rutier</w:t>
      </w:r>
      <w:r w:rsidR="0025748E" w:rsidRPr="00295131">
        <w:t xml:space="preserve"> și </w:t>
      </w:r>
      <w:r w:rsidR="00541CDF" w:rsidRPr="00295131">
        <w:t>a celui aerian</w:t>
      </w:r>
      <w:r w:rsidR="00BA5575" w:rsidRPr="00295131">
        <w:t>.</w:t>
      </w:r>
    </w:p>
    <w:p w14:paraId="5943FBA2" w14:textId="20194893" w:rsidR="00B92331" w:rsidRPr="00295131" w:rsidRDefault="00B92331" w:rsidP="00B92331">
      <w:pPr>
        <w:rPr>
          <w:lang w:val="ro-RO"/>
        </w:rPr>
      </w:pPr>
    </w:p>
    <w:p w14:paraId="3777803C" w14:textId="07E7C5B9" w:rsidR="00B92331" w:rsidRPr="00295131" w:rsidRDefault="00B92331" w:rsidP="00B92331">
      <w:pPr>
        <w:pStyle w:val="Heading3"/>
      </w:pPr>
      <w:bookmarkStart w:id="211" w:name="_Toc12972488"/>
      <w:bookmarkStart w:id="212" w:name="_Toc115792439"/>
      <w:r w:rsidRPr="00295131">
        <w:t>Calitatea biodiversită</w:t>
      </w:r>
      <w:r w:rsidR="00D57A22" w:rsidRPr="00295131">
        <w:t>ț</w:t>
      </w:r>
      <w:r w:rsidRPr="00295131">
        <w:t>ii în situa</w:t>
      </w:r>
      <w:r w:rsidR="00D57A22" w:rsidRPr="00295131">
        <w:t>ț</w:t>
      </w:r>
      <w:r w:rsidRPr="00295131">
        <w:t>ia neimplementării P.U.Z.</w:t>
      </w:r>
      <w:bookmarkEnd w:id="211"/>
      <w:bookmarkEnd w:id="212"/>
    </w:p>
    <w:p w14:paraId="0501F743" w14:textId="76CF58CE" w:rsidR="00B92331" w:rsidRPr="00295131" w:rsidRDefault="00857CD6" w:rsidP="00857CD6">
      <w:pPr>
        <w:pStyle w:val="Text"/>
      </w:pPr>
      <w:r w:rsidRPr="00295131">
        <w:t>Se consideră că în situa</w:t>
      </w:r>
      <w:r w:rsidR="00D57A22" w:rsidRPr="00295131">
        <w:t>ț</w:t>
      </w:r>
      <w:r w:rsidRPr="00295131">
        <w:t>ia neimplementării Planului Urbanistic Zonal, situa</w:t>
      </w:r>
      <w:r w:rsidR="00D57A22" w:rsidRPr="00295131">
        <w:t>ț</w:t>
      </w:r>
      <w:r w:rsidRPr="00295131">
        <w:t xml:space="preserve">ia florei </w:t>
      </w:r>
      <w:r w:rsidR="00D57A22" w:rsidRPr="00295131">
        <w:t>ș</w:t>
      </w:r>
      <w:r w:rsidR="00A86508" w:rsidRPr="00295131">
        <w:t>i</w:t>
      </w:r>
      <w:r w:rsidRPr="00295131">
        <w:t xml:space="preserve"> faunei din </w:t>
      </w:r>
      <w:r w:rsidR="00541CDF" w:rsidRPr="00295131">
        <w:t>zona analizată</w:t>
      </w:r>
      <w:r w:rsidR="00E95B50" w:rsidRPr="00295131">
        <w:t xml:space="preserve"> </w:t>
      </w:r>
      <w:r w:rsidRPr="00295131">
        <w:t>va fi afectată negativ în continuare de activitatea antropică.</w:t>
      </w:r>
      <w:r w:rsidR="00BA5575" w:rsidRPr="00295131">
        <w:t xml:space="preserve"> </w:t>
      </w:r>
    </w:p>
    <w:p w14:paraId="096DAB1D" w14:textId="77777777" w:rsidR="00B92331" w:rsidRPr="00295131" w:rsidRDefault="00B92331" w:rsidP="00B92331">
      <w:pPr>
        <w:rPr>
          <w:lang w:val="ro-RO"/>
        </w:rPr>
      </w:pPr>
    </w:p>
    <w:p w14:paraId="04015D43" w14:textId="3A67ACC4" w:rsidR="00EF0BF0" w:rsidRPr="00295131" w:rsidRDefault="00EF0BF0" w:rsidP="00EF0BF0">
      <w:pPr>
        <w:pStyle w:val="Heading3"/>
      </w:pPr>
      <w:bookmarkStart w:id="213" w:name="_Toc12972489"/>
      <w:bookmarkStart w:id="214" w:name="_Toc115792440"/>
      <w:r w:rsidRPr="00295131">
        <w:t>Mediul social</w:t>
      </w:r>
      <w:r w:rsidR="0025748E" w:rsidRPr="00295131">
        <w:t xml:space="preserve"> și </w:t>
      </w:r>
      <w:r w:rsidRPr="00295131">
        <w:t>economic în situa</w:t>
      </w:r>
      <w:r w:rsidR="00D57A22" w:rsidRPr="00295131">
        <w:t>ț</w:t>
      </w:r>
      <w:r w:rsidRPr="00295131">
        <w:t>ia neimplementării P.U.Z.</w:t>
      </w:r>
      <w:bookmarkEnd w:id="213"/>
      <w:bookmarkEnd w:id="214"/>
    </w:p>
    <w:p w14:paraId="43637C1A" w14:textId="751B283D" w:rsidR="00EF0BF0" w:rsidRPr="00295131" w:rsidRDefault="00216B59" w:rsidP="00216B59">
      <w:pPr>
        <w:pStyle w:val="Text"/>
      </w:pPr>
      <w:r w:rsidRPr="00295131">
        <w:t xml:space="preserve">Neimplementarea P.U.Z. va conduce la </w:t>
      </w:r>
      <w:r w:rsidR="00D67A09" w:rsidRPr="00295131">
        <w:t>menținerea situației existente din punct de vedere al mediului social</w:t>
      </w:r>
      <w:r w:rsidR="0025748E" w:rsidRPr="00295131">
        <w:t xml:space="preserve"> și </w:t>
      </w:r>
      <w:r w:rsidR="00D67A09" w:rsidRPr="00295131">
        <w:t xml:space="preserve">economic </w:t>
      </w:r>
      <w:r w:rsidRPr="00295131">
        <w:t>afect</w:t>
      </w:r>
      <w:r w:rsidR="00D67A09" w:rsidRPr="00295131">
        <w:t>ând dezvoltarea coerentă și durabilă a zonei,</w:t>
      </w:r>
      <w:r w:rsidRPr="00295131">
        <w:t xml:space="preserve"> datorită lipsei </w:t>
      </w:r>
      <w:r w:rsidR="002F12E5" w:rsidRPr="00295131">
        <w:t>unei politici de coordonare a dezvoltării spa</w:t>
      </w:r>
      <w:r w:rsidR="00D57A22" w:rsidRPr="00295131">
        <w:t>ț</w:t>
      </w:r>
      <w:r w:rsidR="002F12E5" w:rsidRPr="00295131">
        <w:t>iului analizat.</w:t>
      </w:r>
    </w:p>
    <w:p w14:paraId="4E2965A7" w14:textId="77777777" w:rsidR="002F12E5" w:rsidRPr="00295131" w:rsidRDefault="002F12E5" w:rsidP="00216B59">
      <w:pPr>
        <w:pStyle w:val="Text"/>
      </w:pPr>
    </w:p>
    <w:p w14:paraId="4B1B8D9B" w14:textId="0D9BDF18" w:rsidR="00EF0BF0" w:rsidRPr="00295131" w:rsidRDefault="00EF0BF0" w:rsidP="00EF0BF0">
      <w:pPr>
        <w:pStyle w:val="Heading3"/>
      </w:pPr>
      <w:bookmarkStart w:id="215" w:name="_Toc12972490"/>
      <w:bookmarkStart w:id="216" w:name="_Toc115792441"/>
      <w:r w:rsidRPr="00295131">
        <w:t>Patrimoniul cultural în situa</w:t>
      </w:r>
      <w:r w:rsidR="00D57A22" w:rsidRPr="00295131">
        <w:t>ț</w:t>
      </w:r>
      <w:r w:rsidRPr="00295131">
        <w:t>ia neimplementării P.U.Z.</w:t>
      </w:r>
      <w:bookmarkEnd w:id="215"/>
      <w:bookmarkEnd w:id="216"/>
    </w:p>
    <w:p w14:paraId="6F8BD6A3" w14:textId="3DD5C357" w:rsidR="004A75FC" w:rsidRPr="00295131" w:rsidRDefault="004A75FC" w:rsidP="004A75FC">
      <w:pPr>
        <w:pStyle w:val="Text"/>
      </w:pPr>
      <w:r w:rsidRPr="00295131">
        <w:t>În situa</w:t>
      </w:r>
      <w:r w:rsidR="00D57A22" w:rsidRPr="00295131">
        <w:t>ț</w:t>
      </w:r>
      <w:r w:rsidRPr="00295131">
        <w:t xml:space="preserve">ia neimplementării P.U.Z. patrimoniul cultural </w:t>
      </w:r>
      <w:r w:rsidR="00D67A09" w:rsidRPr="00295131">
        <w:t xml:space="preserve">nu </w:t>
      </w:r>
      <w:r w:rsidRPr="00295131">
        <w:t>va fi afectat negativ</w:t>
      </w:r>
      <w:r w:rsidR="00D67A09" w:rsidRPr="00295131">
        <w:t xml:space="preserve"> în zonă neexistând monumente istorice sau alte vestigii arheologice</w:t>
      </w:r>
      <w:r w:rsidRPr="00295131">
        <w:t xml:space="preserve">. </w:t>
      </w:r>
    </w:p>
    <w:p w14:paraId="5579737F" w14:textId="43DF0FAD" w:rsidR="00EF0BF0" w:rsidRPr="00295131" w:rsidRDefault="00EF0BF0" w:rsidP="000D3EA7">
      <w:pPr>
        <w:pStyle w:val="Text"/>
      </w:pPr>
      <w:r w:rsidRPr="00295131">
        <w:br w:type="page"/>
      </w:r>
    </w:p>
    <w:p w14:paraId="40451877" w14:textId="35C862B9" w:rsidR="00EF0BF0" w:rsidRPr="00295131" w:rsidRDefault="00EF0BF0" w:rsidP="00EF0BF0">
      <w:pPr>
        <w:rPr>
          <w:lang w:val="ro-RO"/>
        </w:rPr>
      </w:pPr>
    </w:p>
    <w:p w14:paraId="638036B6" w14:textId="6B0D340B" w:rsidR="00EF0BF0" w:rsidRPr="00295131" w:rsidRDefault="00EF0BF0" w:rsidP="00EF0BF0">
      <w:pPr>
        <w:pStyle w:val="Heading1"/>
      </w:pPr>
      <w:bookmarkStart w:id="217" w:name="_Toc12972492"/>
      <w:bookmarkStart w:id="218" w:name="_Toc115792442"/>
      <w:r w:rsidRPr="00295131">
        <w:t>Caracteristici de mediu ale zonei posibil a fi afectate semnificativ</w:t>
      </w:r>
      <w:bookmarkEnd w:id="217"/>
      <w:bookmarkEnd w:id="218"/>
    </w:p>
    <w:p w14:paraId="56D9ADD8" w14:textId="300106A0" w:rsidR="00771684" w:rsidRPr="00295131" w:rsidRDefault="00771684" w:rsidP="00771684">
      <w:pPr>
        <w:pStyle w:val="Text"/>
      </w:pPr>
      <w:r w:rsidRPr="00295131">
        <w:t>Situat în centrul Câmpiei Române, între Carpa</w:t>
      </w:r>
      <w:r w:rsidR="00D57A22" w:rsidRPr="00295131">
        <w:t>ț</w:t>
      </w:r>
      <w:r w:rsidRPr="00295131">
        <w:t xml:space="preserve">i </w:t>
      </w:r>
      <w:r w:rsidR="00D57A22" w:rsidRPr="00295131">
        <w:t>ș</w:t>
      </w:r>
      <w:r w:rsidRPr="00295131">
        <w:t>i Dunăre, teritoriul municipiului Bucure</w:t>
      </w:r>
      <w:r w:rsidR="00D57A22" w:rsidRPr="00295131">
        <w:t>ș</w:t>
      </w:r>
      <w:r w:rsidRPr="00295131">
        <w:t>ti a oferit condi</w:t>
      </w:r>
      <w:r w:rsidR="00D57A22" w:rsidRPr="00295131">
        <w:t>ț</w:t>
      </w:r>
      <w:r w:rsidRPr="00295131">
        <w:t>ii favorabile dezvoltării unei intense vie</w:t>
      </w:r>
      <w:r w:rsidR="00D57A22" w:rsidRPr="00295131">
        <w:t>ț</w:t>
      </w:r>
      <w:r w:rsidRPr="00295131">
        <w:t>i social-economice, ce a determinat formarea unei mari aglomerări de popula</w:t>
      </w:r>
      <w:r w:rsidR="00D57A22" w:rsidRPr="00295131">
        <w:t>ț</w:t>
      </w:r>
      <w:r w:rsidRPr="00295131">
        <w:t>ie.</w:t>
      </w:r>
    </w:p>
    <w:p w14:paraId="20E3807C" w14:textId="655EB539" w:rsidR="00771684" w:rsidRPr="00295131" w:rsidRDefault="00BD02EC" w:rsidP="00BD02EC">
      <w:pPr>
        <w:pStyle w:val="Text"/>
      </w:pPr>
      <w:r w:rsidRPr="00295131">
        <w:t>Terenul studiat se află în nordul Municipiului București, la limita cu Orașul Voluntari în Sectorul 1, la o distanță de 5,7 km față de centura capitalei și la aproximativ 3,8 km față de inelul principal de circulație.</w:t>
      </w:r>
    </w:p>
    <w:p w14:paraId="7FCE5F5D" w14:textId="1346D2E0" w:rsidR="00BD02EC" w:rsidRPr="00295131" w:rsidRDefault="00BD02EC" w:rsidP="00BD02EC">
      <w:pPr>
        <w:pStyle w:val="Text"/>
      </w:pPr>
      <w:r w:rsidRPr="00295131">
        <w:t>Accesibilitatea în zonă și către terenurile studiate este asigurată de Drumul Nisipoasa, stradă de categoria a II-a în prezent</w:t>
      </w:r>
      <w:r w:rsidR="0025748E" w:rsidRPr="00295131">
        <w:t xml:space="preserve"> și </w:t>
      </w:r>
      <w:r w:rsidRPr="00295131">
        <w:t>de strada Câmpul Pipera, stradă de categoria a II-a, aflată pe teritoriul Orașului Voluntari.</w:t>
      </w:r>
    </w:p>
    <w:p w14:paraId="7D5B48FC" w14:textId="56563313" w:rsidR="00BD02EC" w:rsidRPr="00295131" w:rsidRDefault="00BD02EC" w:rsidP="00BD02EC">
      <w:pPr>
        <w:pStyle w:val="Text"/>
      </w:pPr>
      <w:r w:rsidRPr="00295131">
        <w:t>Obiectivele de utilitate publică</w:t>
      </w:r>
      <w:r w:rsidR="0025748E" w:rsidRPr="00295131">
        <w:t xml:space="preserve"> și </w:t>
      </w:r>
      <w:r w:rsidRPr="00295131">
        <w:t>dotările necesare unei zone de locuit sunt concentrate de-a lungul B-dului Aerogării, la o distanță de circa 20 minute de mers pe jos</w:t>
      </w:r>
      <w:r w:rsidR="0025748E" w:rsidRPr="00295131">
        <w:t xml:space="preserve"> și </w:t>
      </w:r>
      <w:r w:rsidRPr="00295131">
        <w:t>8 minute de mers cu mașina față de amplasamentul studiat, având în apropiere centrul Comercial Băneasa.</w:t>
      </w:r>
    </w:p>
    <w:p w14:paraId="1D4D48FE" w14:textId="77777777" w:rsidR="00BD02EC" w:rsidRPr="00295131" w:rsidRDefault="00BD02EC" w:rsidP="00BD02EC">
      <w:pPr>
        <w:pStyle w:val="Text"/>
      </w:pPr>
    </w:p>
    <w:p w14:paraId="5ED948F9" w14:textId="2B86098A" w:rsidR="00EF0BF0" w:rsidRPr="00295131" w:rsidRDefault="00EF0BF0" w:rsidP="00B01ECB">
      <w:pPr>
        <w:pStyle w:val="Heading2"/>
      </w:pPr>
      <w:bookmarkStart w:id="219" w:name="_Toc12972493"/>
      <w:bookmarkStart w:id="220" w:name="_Toc115792443"/>
      <w:r w:rsidRPr="00295131">
        <w:t>Descrierea condi</w:t>
      </w:r>
      <w:r w:rsidR="00D57A22" w:rsidRPr="00295131">
        <w:t>ț</w:t>
      </w:r>
      <w:r w:rsidR="00925AE6" w:rsidRPr="00295131">
        <w:t>iilor naturale existente</w:t>
      </w:r>
      <w:bookmarkEnd w:id="219"/>
      <w:bookmarkEnd w:id="220"/>
    </w:p>
    <w:p w14:paraId="300BEBB0" w14:textId="23D3450E" w:rsidR="00925AE6" w:rsidRPr="00295131" w:rsidRDefault="00925AE6" w:rsidP="00925AE6">
      <w:pPr>
        <w:pStyle w:val="Heading3"/>
      </w:pPr>
      <w:bookmarkStart w:id="221" w:name="_Toc12972494"/>
      <w:bookmarkStart w:id="222" w:name="_Toc115792444"/>
      <w:r w:rsidRPr="00295131">
        <w:t>Relieful</w:t>
      </w:r>
      <w:bookmarkEnd w:id="221"/>
      <w:bookmarkEnd w:id="222"/>
    </w:p>
    <w:p w14:paraId="7B0CFCCE" w14:textId="10CE41F6" w:rsidR="00925AE6" w:rsidRPr="00295131" w:rsidRDefault="00431DBA" w:rsidP="00431DBA">
      <w:pPr>
        <w:pStyle w:val="Text"/>
      </w:pPr>
      <w:r w:rsidRPr="00295131">
        <w:t>Din punct de vedere geomorfologic zona Bucure</w:t>
      </w:r>
      <w:r w:rsidR="00D57A22" w:rsidRPr="00295131">
        <w:t>ș</w:t>
      </w:r>
      <w:r w:rsidRPr="00295131">
        <w:t>ti apar</w:t>
      </w:r>
      <w:r w:rsidR="00D57A22" w:rsidRPr="00295131">
        <w:t>ț</w:t>
      </w:r>
      <w:r w:rsidRPr="00295131">
        <w:t>ine mari unită</w:t>
      </w:r>
      <w:r w:rsidR="00D57A22" w:rsidRPr="00295131">
        <w:t>ț</w:t>
      </w:r>
      <w:r w:rsidRPr="00295131">
        <w:t>i morfostructurale Câmpia Română, fiind situată în partea central estică a acesteia, respectiv în Câmpia Vlăsiei.</w:t>
      </w:r>
    </w:p>
    <w:p w14:paraId="4777A342" w14:textId="3F8C94F6" w:rsidR="00431DBA" w:rsidRPr="00295131" w:rsidRDefault="00431DBA" w:rsidP="00431DBA">
      <w:pPr>
        <w:pStyle w:val="Text"/>
      </w:pPr>
      <w:r w:rsidRPr="00295131">
        <w:t>Câmpia Vlăsiei are panta orientată, în general, de la nord-vest (cota maximă fiind de circa 120 m) spre sud-est (cota minimă de circa 50 m)</w:t>
      </w:r>
      <w:r w:rsidR="0025748E" w:rsidRPr="00295131">
        <w:t xml:space="preserve"> și </w:t>
      </w:r>
      <w:r w:rsidRPr="00295131">
        <w:t>este fragmentată de văile Cociovali</w:t>
      </w:r>
      <w:r w:rsidR="00D57A22" w:rsidRPr="00295131">
        <w:t>ș</w:t>
      </w:r>
      <w:r w:rsidRPr="00295131">
        <w:t>tea, Vlăsia, Mosti</w:t>
      </w:r>
      <w:r w:rsidR="00D57A22" w:rsidRPr="00295131">
        <w:t>ș</w:t>
      </w:r>
      <w:r w:rsidRPr="00295131">
        <w:t>tea, Pasărea, Colentina, Dâmbovi</w:t>
      </w:r>
      <w:r w:rsidR="00D57A22" w:rsidRPr="00295131">
        <w:t>ț</w:t>
      </w:r>
      <w:r w:rsidRPr="00295131">
        <w:t xml:space="preserve">a, Ciorogârla, Sabar etc., iar pe alocuri prezintă crovuri. </w:t>
      </w:r>
    </w:p>
    <w:p w14:paraId="53BEEC7F" w14:textId="1D4EA34A" w:rsidR="00431DBA" w:rsidRPr="00295131" w:rsidRDefault="00431DBA" w:rsidP="00431DBA">
      <w:pPr>
        <w:pStyle w:val="Text"/>
      </w:pPr>
      <w:r w:rsidRPr="00295131">
        <w:t>Câmpia Vlăsiei reprezintă, morfogenetic, o câmpie aluvială</w:t>
      </w:r>
      <w:r w:rsidR="0025748E" w:rsidRPr="00295131">
        <w:t xml:space="preserve"> și </w:t>
      </w:r>
      <w:r w:rsidRPr="00295131">
        <w:t>este delimitată astfel: la nord, de cursul mediu al Ialomi</w:t>
      </w:r>
      <w:r w:rsidR="00D57A22" w:rsidRPr="00295131">
        <w:t>ț</w:t>
      </w:r>
      <w:r w:rsidRPr="00295131">
        <w:t>ei, la est, de pârâul Șindrili</w:t>
      </w:r>
      <w:r w:rsidR="00D57A22" w:rsidRPr="00295131">
        <w:t>ț</w:t>
      </w:r>
      <w:r w:rsidRPr="00295131">
        <w:t xml:space="preserve">a, pârâul Pasărea </w:t>
      </w:r>
      <w:r w:rsidR="00D57A22" w:rsidRPr="00295131">
        <w:t>ș</w:t>
      </w:r>
      <w:r w:rsidR="00A86508" w:rsidRPr="00295131">
        <w:t>i</w:t>
      </w:r>
      <w:r w:rsidRPr="00295131">
        <w:t xml:space="preserve"> ultimul sector din cursul inferior al Dâmbovi</w:t>
      </w:r>
      <w:r w:rsidR="00D57A22" w:rsidRPr="00295131">
        <w:t>ț</w:t>
      </w:r>
      <w:r w:rsidRPr="00295131">
        <w:t>ei, iar la sud</w:t>
      </w:r>
      <w:r w:rsidR="0025748E" w:rsidRPr="00295131">
        <w:t xml:space="preserve"> și </w:t>
      </w:r>
      <w:r w:rsidRPr="00295131">
        <w:t>la vest, de cursul inferior al Arge</w:t>
      </w:r>
      <w:r w:rsidR="00D57A22" w:rsidRPr="00295131">
        <w:t>ș</w:t>
      </w:r>
      <w:r w:rsidRPr="00295131">
        <w:t>ului. S-a format prin colmatarea zonei respective cu aluviuni aduse de râurile din Carpa</w:t>
      </w:r>
      <w:r w:rsidR="00D57A22" w:rsidRPr="00295131">
        <w:t>ț</w:t>
      </w:r>
      <w:r w:rsidRPr="00295131">
        <w:t xml:space="preserve">i </w:t>
      </w:r>
      <w:r w:rsidR="00D57A22" w:rsidRPr="00295131">
        <w:t>ș</w:t>
      </w:r>
      <w:r w:rsidR="00A86508" w:rsidRPr="00295131">
        <w:t>i</w:t>
      </w:r>
      <w:r w:rsidRPr="00295131">
        <w:t xml:space="preserve"> Subcarpa</w:t>
      </w:r>
      <w:r w:rsidR="00D57A22" w:rsidRPr="00295131">
        <w:t>ț</w:t>
      </w:r>
      <w:r w:rsidRPr="00295131">
        <w:t>i în Cuaternar. Materialul transportat de re</w:t>
      </w:r>
      <w:r w:rsidR="00D57A22" w:rsidRPr="00295131">
        <w:t>ț</w:t>
      </w:r>
      <w:r w:rsidRPr="00295131">
        <w:t>eaua hidrografică s-a depus fie ca sediment fluviatil lacustru, fie sub formă de conuri piemontane sau piemontano – deltaice, către marginea unei zone lacustro-mlă</w:t>
      </w:r>
      <w:r w:rsidR="00D57A22" w:rsidRPr="00295131">
        <w:t>ș</w:t>
      </w:r>
      <w:r w:rsidRPr="00295131">
        <w:t>tinoase, care s-a men</w:t>
      </w:r>
      <w:r w:rsidR="00D57A22" w:rsidRPr="00295131">
        <w:t>ț</w:t>
      </w:r>
      <w:r w:rsidRPr="00295131">
        <w:t>inut până târziu în Bărăgan (la est de zona de studiu).</w:t>
      </w:r>
    </w:p>
    <w:p w14:paraId="5E83B5F4" w14:textId="2C427064" w:rsidR="00431DBA" w:rsidRPr="00295131" w:rsidRDefault="00431DBA" w:rsidP="00431DBA">
      <w:pPr>
        <w:pStyle w:val="Text"/>
      </w:pPr>
      <w:r w:rsidRPr="00295131">
        <w:t xml:space="preserve">Câmpia Vlăsiei este mărginită pe trei laturi (nord, vest </w:t>
      </w:r>
      <w:r w:rsidR="00D57A22" w:rsidRPr="00295131">
        <w:t>ș</w:t>
      </w:r>
      <w:r w:rsidRPr="00295131">
        <w:t>i sud) de largi coridoare de luncă (Arge</w:t>
      </w:r>
      <w:r w:rsidR="00D57A22" w:rsidRPr="00295131">
        <w:t>ș</w:t>
      </w:r>
      <w:r w:rsidRPr="00295131">
        <w:t xml:space="preserve"> </w:t>
      </w:r>
      <w:r w:rsidR="00D57A22" w:rsidRPr="00295131">
        <w:t>ș</w:t>
      </w:r>
      <w:r w:rsidRPr="00295131">
        <w:t>i Ialomi</w:t>
      </w:r>
      <w:r w:rsidR="00D57A22" w:rsidRPr="00295131">
        <w:t>ț</w:t>
      </w:r>
      <w:r w:rsidRPr="00295131">
        <w:t>a) sau de câmpii de subsiden</w:t>
      </w:r>
      <w:r w:rsidR="00D57A22" w:rsidRPr="00295131">
        <w:t>ț</w:t>
      </w:r>
      <w:r w:rsidRPr="00295131">
        <w:t>ă de tipul luncilor (câmpiile Titu, Gherghi</w:t>
      </w:r>
      <w:r w:rsidR="00D57A22" w:rsidRPr="00295131">
        <w:t>ț</w:t>
      </w:r>
      <w:r w:rsidRPr="00295131">
        <w:t>a</w:t>
      </w:r>
      <w:r w:rsidR="0025748E" w:rsidRPr="00295131">
        <w:t xml:space="preserve"> și </w:t>
      </w:r>
      <w:r w:rsidRPr="00295131">
        <w:t>Sărata).</w:t>
      </w:r>
    </w:p>
    <w:p w14:paraId="54767ACE" w14:textId="297EFEF4" w:rsidR="00431DBA" w:rsidRPr="00295131" w:rsidRDefault="00431DBA" w:rsidP="00431DBA">
      <w:pPr>
        <w:pStyle w:val="Text"/>
        <w:spacing w:after="0"/>
        <w:jc w:val="center"/>
      </w:pPr>
      <w:r w:rsidRPr="00295131">
        <w:rPr>
          <w:noProof/>
          <w:lang w:val="en-US"/>
        </w:rPr>
        <w:lastRenderedPageBreak/>
        <w:drawing>
          <wp:inline distT="0" distB="0" distL="0" distR="0" wp14:anchorId="15B84E86" wp14:editId="09F90BFA">
            <wp:extent cx="5543550" cy="6835014"/>
            <wp:effectExtent l="19050" t="19050" r="19050" b="234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5549415" cy="6842246"/>
                    </a:xfrm>
                    <a:prstGeom prst="rect">
                      <a:avLst/>
                    </a:prstGeom>
                    <a:noFill/>
                    <a:ln>
                      <a:solidFill>
                        <a:srgbClr val="38556D"/>
                      </a:solidFill>
                    </a:ln>
                    <a:extLst>
                      <a:ext uri="{53640926-AAD7-44D8-BBD7-CCE9431645EC}">
                        <a14:shadowObscured xmlns:a14="http://schemas.microsoft.com/office/drawing/2010/main"/>
                      </a:ext>
                    </a:extLst>
                  </pic:spPr>
                </pic:pic>
              </a:graphicData>
            </a:graphic>
          </wp:inline>
        </w:drawing>
      </w:r>
    </w:p>
    <w:p w14:paraId="4BF42B3A" w14:textId="45E5EBE3" w:rsidR="00431DBA" w:rsidRPr="00295131" w:rsidRDefault="00431DBA" w:rsidP="00431DBA">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U.T.C.B.- C.C.I.A.S.- Studiu hidrogeologic preliminar S.P. Nord</w:t>
      </w:r>
      <w:r w:rsidRPr="00295131">
        <w:rPr>
          <w:rFonts w:cs="Arial"/>
          <w:i/>
          <w:color w:val="38556D"/>
          <w:sz w:val="18"/>
          <w:szCs w:val="18"/>
        </w:rPr>
        <w:t>.</w:t>
      </w:r>
    </w:p>
    <w:p w14:paraId="712B1FDE" w14:textId="5CF92C9D" w:rsidR="00431DBA" w:rsidRPr="00295131" w:rsidRDefault="00431DBA" w:rsidP="00431DBA">
      <w:pPr>
        <w:pStyle w:val="Caption"/>
        <w:jc w:val="center"/>
        <w:rPr>
          <w:rFonts w:cs="Arial"/>
          <w:lang w:val="ro-RO"/>
        </w:rPr>
      </w:pPr>
      <w:bookmarkStart w:id="223" w:name="_Toc115792538"/>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16</w:t>
      </w:r>
      <w:r w:rsidRPr="00295131">
        <w:rPr>
          <w:rFonts w:cs="Arial"/>
          <w:b/>
          <w:lang w:val="ro-RO"/>
        </w:rPr>
        <w:fldChar w:fldCharType="end"/>
      </w:r>
      <w:r w:rsidRPr="00295131">
        <w:rPr>
          <w:rFonts w:cs="Arial"/>
          <w:b/>
          <w:lang w:val="ro-RO"/>
        </w:rPr>
        <w:t>.</w:t>
      </w:r>
      <w:r w:rsidRPr="00295131">
        <w:rPr>
          <w:rFonts w:cs="Arial"/>
          <w:lang w:val="ro-RO"/>
        </w:rPr>
        <w:t xml:space="preserve"> Harta morfometrică (zona Bucure</w:t>
      </w:r>
      <w:r w:rsidR="00D57A22" w:rsidRPr="00295131">
        <w:rPr>
          <w:rFonts w:cs="Arial"/>
          <w:lang w:val="ro-RO"/>
        </w:rPr>
        <w:t>ș</w:t>
      </w:r>
      <w:r w:rsidRPr="00295131">
        <w:rPr>
          <w:rFonts w:cs="Arial"/>
          <w:lang w:val="ro-RO"/>
        </w:rPr>
        <w:t>ti).</w:t>
      </w:r>
      <w:bookmarkEnd w:id="223"/>
    </w:p>
    <w:p w14:paraId="0DD91AEA" w14:textId="26B05BF3" w:rsidR="00091A7E" w:rsidRPr="00295131" w:rsidRDefault="00091A7E" w:rsidP="00091A7E">
      <w:pPr>
        <w:pStyle w:val="Text"/>
      </w:pPr>
      <w:r w:rsidRPr="00295131">
        <w:t>Un element esen</w:t>
      </w:r>
      <w:r w:rsidR="00D57A22" w:rsidRPr="00295131">
        <w:t>ț</w:t>
      </w:r>
      <w:r w:rsidRPr="00295131">
        <w:t xml:space="preserve">ial al Câmpiei Vlăsiei îl constituie loessul, care s-a format în mai multe faze peste aluviunile amintite, uneori </w:t>
      </w:r>
      <w:r w:rsidR="00D57A22" w:rsidRPr="00295131">
        <w:t>ș</w:t>
      </w:r>
      <w:r w:rsidRPr="00295131">
        <w:t xml:space="preserve">i între ele, </w:t>
      </w:r>
      <w:r w:rsidR="00D57A22" w:rsidRPr="00295131">
        <w:t>ș</w:t>
      </w:r>
      <w:r w:rsidRPr="00295131">
        <w:t>i care de fapt formează suprafa</w:t>
      </w:r>
      <w:r w:rsidR="00D57A22" w:rsidRPr="00295131">
        <w:t>ț</w:t>
      </w:r>
      <w:r w:rsidRPr="00295131">
        <w:t>a câmpiilor sub care s-au sculptat văile.</w:t>
      </w:r>
    </w:p>
    <w:p w14:paraId="7BCDADD2" w14:textId="72DF3084" w:rsidR="00091A7E" w:rsidRPr="00295131" w:rsidRDefault="00091A7E" w:rsidP="00091A7E">
      <w:pPr>
        <w:pStyle w:val="Text"/>
      </w:pPr>
      <w:r w:rsidRPr="00295131">
        <w:t>Câmpia Vlăsiei se situează la contactul mai multor tipuri genetice de câmpii de la care împrumută unele caractere. Astfel la nord</w:t>
      </w:r>
      <w:r w:rsidR="0025748E" w:rsidRPr="00295131">
        <w:t xml:space="preserve"> și </w:t>
      </w:r>
      <w:r w:rsidRPr="00295131">
        <w:t>nord-est se îmbină cu Câmpia de subsiden</w:t>
      </w:r>
      <w:r w:rsidR="00D57A22" w:rsidRPr="00295131">
        <w:t>ț</w:t>
      </w:r>
      <w:r w:rsidRPr="00295131">
        <w:t xml:space="preserve">ă Titu – Sărata, în est </w:t>
      </w:r>
      <w:r w:rsidR="00D57A22" w:rsidRPr="00295131">
        <w:t>ș</w:t>
      </w:r>
      <w:r w:rsidRPr="00295131">
        <w:t>i sud-est face tranzi</w:t>
      </w:r>
      <w:r w:rsidR="00D57A22" w:rsidRPr="00295131">
        <w:t>ț</w:t>
      </w:r>
      <w:r w:rsidRPr="00295131">
        <w:t>ia cu câmpia tabulară fluvio-lacustră a Bărăganului, iar în sud are un contact brusc cu Câmpia Burnazului; printre aceste două ultime câmpii, lunca comună a Arge</w:t>
      </w:r>
      <w:r w:rsidR="00D57A22" w:rsidRPr="00295131">
        <w:t>ș</w:t>
      </w:r>
      <w:r w:rsidRPr="00295131">
        <w:t xml:space="preserve">ului </w:t>
      </w:r>
      <w:r w:rsidR="00D57A22" w:rsidRPr="00295131">
        <w:t>ș</w:t>
      </w:r>
      <w:r w:rsidRPr="00295131">
        <w:t>i Dâmbovi</w:t>
      </w:r>
      <w:r w:rsidR="00D57A22" w:rsidRPr="00295131">
        <w:t>ț</w:t>
      </w:r>
      <w:r w:rsidRPr="00295131">
        <w:t xml:space="preserve">ei o leagă direct de nivelul de bază al Dunării. La vest este </w:t>
      </w:r>
      <w:r w:rsidRPr="00295131">
        <w:lastRenderedPageBreak/>
        <w:t>situată tot o câmpie piemontano-terminală (Găvanu), fa</w:t>
      </w:r>
      <w:r w:rsidR="00D57A22" w:rsidRPr="00295131">
        <w:t>ț</w:t>
      </w:r>
      <w:r w:rsidRPr="00295131">
        <w:t>ă de care Câmpia Vlăsiei este despăr</w:t>
      </w:r>
      <w:r w:rsidR="00D57A22" w:rsidRPr="00295131">
        <w:t>ț</w:t>
      </w:r>
      <w:r w:rsidRPr="00295131">
        <w:t>ită prin largul culoar de luncă Arge</w:t>
      </w:r>
      <w:r w:rsidR="00D57A22" w:rsidRPr="00295131">
        <w:t>ș</w:t>
      </w:r>
      <w:r w:rsidRPr="00295131">
        <w:t xml:space="preserve"> – Sabar, o adevărată prelungire spre sud a câmpiei de subsiden</w:t>
      </w:r>
      <w:r w:rsidR="00D57A22" w:rsidRPr="00295131">
        <w:t>ț</w:t>
      </w:r>
      <w:r w:rsidRPr="00295131">
        <w:t>ă Titu.</w:t>
      </w:r>
    </w:p>
    <w:p w14:paraId="1C924162" w14:textId="2C322324" w:rsidR="00091A7E" w:rsidRPr="00295131" w:rsidRDefault="00091A7E" w:rsidP="00091A7E">
      <w:pPr>
        <w:pStyle w:val="Text"/>
      </w:pPr>
      <w:r w:rsidRPr="00295131">
        <w:t>Cumpăna apelor dintre bazinele hidrografice ale Ialomi</w:t>
      </w:r>
      <w:r w:rsidR="00D57A22" w:rsidRPr="00295131">
        <w:t>ț</w:t>
      </w:r>
      <w:r w:rsidRPr="00295131">
        <w:t>ei, Dâmbovi</w:t>
      </w:r>
      <w:r w:rsidR="00D57A22" w:rsidRPr="00295131">
        <w:t>ț</w:t>
      </w:r>
      <w:r w:rsidRPr="00295131">
        <w:t xml:space="preserve">ei </w:t>
      </w:r>
      <w:r w:rsidR="00D57A22" w:rsidRPr="00295131">
        <w:t>ș</w:t>
      </w:r>
      <w:r w:rsidRPr="00295131">
        <w:t>i Mosti</w:t>
      </w:r>
      <w:r w:rsidR="00D57A22" w:rsidRPr="00295131">
        <w:t>ș</w:t>
      </w:r>
      <w:r w:rsidRPr="00295131">
        <w:t>tei separă Câmpia Vlăsiei, în două subunită</w:t>
      </w:r>
      <w:r w:rsidR="00D57A22" w:rsidRPr="00295131">
        <w:t>ț</w:t>
      </w:r>
      <w:r w:rsidRPr="00295131">
        <w:t>i: la nord, Câmpia Snagovului, iar la sud, Câmpia Bucure</w:t>
      </w:r>
      <w:r w:rsidR="00D57A22" w:rsidRPr="00295131">
        <w:t>ș</w:t>
      </w:r>
      <w:r w:rsidRPr="00295131">
        <w:t xml:space="preserve">tiului. </w:t>
      </w:r>
    </w:p>
    <w:p w14:paraId="7E0721E8" w14:textId="01CE9A04" w:rsidR="0045110E" w:rsidRPr="00295131" w:rsidRDefault="0045110E" w:rsidP="0045110E">
      <w:pPr>
        <w:pStyle w:val="Text"/>
      </w:pPr>
      <w:r w:rsidRPr="00295131">
        <w:t>Câmpia Bucure</w:t>
      </w:r>
      <w:r w:rsidR="00D57A22" w:rsidRPr="00295131">
        <w:t>ș</w:t>
      </w:r>
      <w:r w:rsidRPr="00295131">
        <w:t>tiului, situată între lunca Arge</w:t>
      </w:r>
      <w:r w:rsidR="00D57A22" w:rsidRPr="00295131">
        <w:t>ș</w:t>
      </w:r>
      <w:r w:rsidRPr="00295131">
        <w:t xml:space="preserve"> – Sabar la vest, valea Pasărea la est, câmpia de subsiden</w:t>
      </w:r>
      <w:r w:rsidR="00D57A22" w:rsidRPr="00295131">
        <w:t>ț</w:t>
      </w:r>
      <w:r w:rsidRPr="00295131">
        <w:t>ă Titu la nord</w:t>
      </w:r>
      <w:r w:rsidR="0025748E" w:rsidRPr="00295131">
        <w:t xml:space="preserve"> și </w:t>
      </w:r>
      <w:r w:rsidRPr="00295131">
        <w:t>Câmpia Câlnăului la sud, are altitudini cuprinse între 100 – 110 m în nord-vest</w:t>
      </w:r>
      <w:r w:rsidR="0025748E" w:rsidRPr="00295131">
        <w:t xml:space="preserve"> și </w:t>
      </w:r>
      <w:r w:rsidRPr="00295131">
        <w:t>50 – 60 m sud-est (în jur de 96 m în zona Chiajna).</w:t>
      </w:r>
    </w:p>
    <w:p w14:paraId="31A44F6B" w14:textId="4363A90C" w:rsidR="00925AE6" w:rsidRPr="00295131" w:rsidRDefault="0045110E" w:rsidP="0045110E">
      <w:pPr>
        <w:pStyle w:val="Text"/>
      </w:pPr>
      <w:r w:rsidRPr="00295131">
        <w:t>Câmpia Bucure</w:t>
      </w:r>
      <w:r w:rsidR="00D57A22" w:rsidRPr="00295131">
        <w:t>ș</w:t>
      </w:r>
      <w:r w:rsidRPr="00295131">
        <w:t>tiului are ca axă morfohidrografică valea Dâmbovi</w:t>
      </w:r>
      <w:r w:rsidR="00D57A22" w:rsidRPr="00295131">
        <w:t>ț</w:t>
      </w:r>
      <w:r w:rsidRPr="00295131">
        <w:t>ei, care prezintă pseudoterase locale pe partea stângă, iar pe partea dreaptă, versantul este mai abrupt. Lunca largă</w:t>
      </w:r>
      <w:r w:rsidR="0025748E" w:rsidRPr="00295131">
        <w:t xml:space="preserve"> și </w:t>
      </w:r>
      <w:r w:rsidRPr="00295131">
        <w:t>mul</w:t>
      </w:r>
      <w:r w:rsidR="00D57A22" w:rsidRPr="00295131">
        <w:t>ț</w:t>
      </w:r>
      <w:r w:rsidRPr="00295131">
        <w:t>imea grădi</w:t>
      </w:r>
      <w:r w:rsidR="00D57A22" w:rsidRPr="00295131">
        <w:t>ș</w:t>
      </w:r>
      <w:r w:rsidRPr="00295131">
        <w:t>tilor, mai ales în cuprinsul Bucure</w:t>
      </w:r>
      <w:r w:rsidR="00D57A22" w:rsidRPr="00295131">
        <w:t>ș</w:t>
      </w:r>
      <w:r w:rsidRPr="00295131">
        <w:t>tiului, constituie caracterele principale ale acestei văi</w:t>
      </w:r>
      <w:r w:rsidR="004869A9" w:rsidRPr="00295131">
        <w:t>.</w:t>
      </w:r>
    </w:p>
    <w:p w14:paraId="39CA79D0" w14:textId="77777777" w:rsidR="00091A7E" w:rsidRPr="00295131" w:rsidRDefault="00091A7E" w:rsidP="0045110E">
      <w:pPr>
        <w:pStyle w:val="Text"/>
      </w:pPr>
    </w:p>
    <w:p w14:paraId="5AC8A0A3" w14:textId="3A3A6C1A" w:rsidR="00D3050C" w:rsidRPr="00295131" w:rsidRDefault="00D3050C" w:rsidP="00925AE6">
      <w:pPr>
        <w:pStyle w:val="Heading3"/>
      </w:pPr>
      <w:bookmarkStart w:id="224" w:name="_Toc115792445"/>
      <w:bookmarkStart w:id="225" w:name="_Toc12972495"/>
      <w:r w:rsidRPr="00295131">
        <w:t>Date hidrologice de bază</w:t>
      </w:r>
      <w:bookmarkEnd w:id="224"/>
    </w:p>
    <w:p w14:paraId="12FAB186" w14:textId="565E2E0A" w:rsidR="00D3050C" w:rsidRPr="00295131" w:rsidRDefault="00D3050C" w:rsidP="00D3050C">
      <w:pPr>
        <w:pStyle w:val="Text"/>
      </w:pPr>
      <w:bookmarkStart w:id="226" w:name="_Hlk13824220"/>
      <w:r w:rsidRPr="00295131">
        <w:t xml:space="preserve">Din punct de vedere hidrografic, zona </w:t>
      </w:r>
      <w:r w:rsidR="00245FEF" w:rsidRPr="00295131">
        <w:t xml:space="preserve">analizată prin P.U.Z. </w:t>
      </w:r>
      <w:r w:rsidRPr="00295131">
        <w:t>apar</w:t>
      </w:r>
      <w:r w:rsidR="00D57A22" w:rsidRPr="00295131">
        <w:t>ț</w:t>
      </w:r>
      <w:r w:rsidRPr="00295131">
        <w:t>ine bazinului hidrografic al râului Arge</w:t>
      </w:r>
      <w:r w:rsidR="00D57A22" w:rsidRPr="00295131">
        <w:t>ș</w:t>
      </w:r>
      <w:r w:rsidRPr="00295131">
        <w:t xml:space="preserve"> (cursul inferior). Arge</w:t>
      </w:r>
      <w:r w:rsidR="00D57A22" w:rsidRPr="00295131">
        <w:t>ș</w:t>
      </w:r>
      <w:r w:rsidRPr="00295131">
        <w:t>ul curge pe la limita sud-vestică a jude</w:t>
      </w:r>
      <w:r w:rsidR="00D57A22" w:rsidRPr="00295131">
        <w:t>ț</w:t>
      </w:r>
      <w:r w:rsidRPr="00295131">
        <w:t>ului Ilfov</w:t>
      </w:r>
      <w:r w:rsidR="00245FEF" w:rsidRPr="00295131">
        <w:t>, având</w:t>
      </w:r>
      <w:r w:rsidRPr="00295131">
        <w:t xml:space="preserve"> curs permanent, meandre, ostroave, maluri erodate, despletiri, etc., caracteristice râurilor de câmpie. Principalele cursuri de apă </w:t>
      </w:r>
      <w:r w:rsidR="00245FEF" w:rsidRPr="00295131">
        <w:t xml:space="preserve">din zona Municipiului București </w:t>
      </w:r>
      <w:r w:rsidRPr="00295131">
        <w:t>sunt reprezentate de Colentina</w:t>
      </w:r>
      <w:r w:rsidR="00245FEF" w:rsidRPr="00295131">
        <w:t xml:space="preserve"> și</w:t>
      </w:r>
      <w:r w:rsidRPr="00295131">
        <w:t xml:space="preserve"> Dâmbovi</w:t>
      </w:r>
      <w:r w:rsidR="00D57A22" w:rsidRPr="00295131">
        <w:t>ț</w:t>
      </w:r>
      <w:r w:rsidRPr="00295131">
        <w:t xml:space="preserve">a. </w:t>
      </w:r>
    </w:p>
    <w:p w14:paraId="425D3AB1" w14:textId="5EA87698" w:rsidR="00D3050C" w:rsidRPr="00295131" w:rsidRDefault="00D3050C" w:rsidP="00D3050C">
      <w:pPr>
        <w:spacing w:after="0" w:line="240" w:lineRule="auto"/>
        <w:jc w:val="center"/>
        <w:rPr>
          <w:lang w:val="ro-RO"/>
        </w:rPr>
      </w:pPr>
      <w:r w:rsidRPr="00295131">
        <w:rPr>
          <w:noProof/>
        </w:rPr>
        <w:drawing>
          <wp:inline distT="0" distB="0" distL="0" distR="0" wp14:anchorId="57FAFC73" wp14:editId="209737E9">
            <wp:extent cx="5580000" cy="3473693"/>
            <wp:effectExtent l="19050" t="19050" r="2095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580000" cy="3473693"/>
                    </a:xfrm>
                    <a:prstGeom prst="rect">
                      <a:avLst/>
                    </a:prstGeom>
                    <a:noFill/>
                    <a:ln>
                      <a:solidFill>
                        <a:srgbClr val="38556D"/>
                      </a:solidFill>
                    </a:ln>
                  </pic:spPr>
                </pic:pic>
              </a:graphicData>
            </a:graphic>
          </wp:inline>
        </w:drawing>
      </w:r>
    </w:p>
    <w:p w14:paraId="3C7201C2" w14:textId="25C86485" w:rsidR="00D3050C" w:rsidRPr="00295131" w:rsidRDefault="00D3050C" w:rsidP="00D3050C">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Harta hidrologică a României, I.G.F.C.O.T. 1991</w:t>
      </w:r>
      <w:r w:rsidRPr="00295131">
        <w:rPr>
          <w:rFonts w:cs="Arial"/>
          <w:i/>
          <w:color w:val="38556D"/>
          <w:sz w:val="18"/>
          <w:szCs w:val="18"/>
        </w:rPr>
        <w:t>.</w:t>
      </w:r>
    </w:p>
    <w:p w14:paraId="7CBA5454" w14:textId="45E9932D" w:rsidR="00D3050C" w:rsidRPr="00295131" w:rsidRDefault="00D3050C" w:rsidP="00D3050C">
      <w:pPr>
        <w:pStyle w:val="Caption"/>
        <w:jc w:val="center"/>
        <w:rPr>
          <w:rFonts w:cs="Arial"/>
          <w:lang w:val="ro-RO"/>
        </w:rPr>
      </w:pPr>
      <w:bookmarkStart w:id="227" w:name="_Toc115792539"/>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17</w:t>
      </w:r>
      <w:r w:rsidRPr="00295131">
        <w:rPr>
          <w:rFonts w:cs="Arial"/>
          <w:b/>
          <w:lang w:val="ro-RO"/>
        </w:rPr>
        <w:fldChar w:fldCharType="end"/>
      </w:r>
      <w:r w:rsidRPr="00295131">
        <w:rPr>
          <w:rFonts w:cs="Arial"/>
          <w:b/>
          <w:lang w:val="ro-RO"/>
        </w:rPr>
        <w:t>.</w:t>
      </w:r>
      <w:r w:rsidRPr="00295131">
        <w:rPr>
          <w:rFonts w:cs="Arial"/>
          <w:lang w:val="ro-RO"/>
        </w:rPr>
        <w:t xml:space="preserve"> </w:t>
      </w:r>
      <w:r w:rsidRPr="00295131">
        <w:rPr>
          <w:lang w:val="ro-RO"/>
        </w:rPr>
        <w:t>Harta hidrologică a zonei Municipiului Bucure</w:t>
      </w:r>
      <w:r w:rsidR="00D57A22" w:rsidRPr="00295131">
        <w:rPr>
          <w:lang w:val="ro-RO"/>
        </w:rPr>
        <w:t>ș</w:t>
      </w:r>
      <w:r w:rsidRPr="00295131">
        <w:rPr>
          <w:lang w:val="ro-RO"/>
        </w:rPr>
        <w:t>ti</w:t>
      </w:r>
      <w:r w:rsidRPr="00295131">
        <w:rPr>
          <w:rFonts w:cs="Arial"/>
          <w:lang w:val="ro-RO"/>
        </w:rPr>
        <w:t>.</w:t>
      </w:r>
      <w:bookmarkEnd w:id="227"/>
    </w:p>
    <w:p w14:paraId="59C4DA46" w14:textId="3D8D5332" w:rsidR="00245FEF" w:rsidRPr="00295131" w:rsidRDefault="00245FEF" w:rsidP="00245FEF">
      <w:pPr>
        <w:pStyle w:val="Text"/>
      </w:pPr>
      <w:r w:rsidRPr="00295131">
        <w:t xml:space="preserve">Colentina are o lungime de 98 km, dintre care 34,7 km se afla pe teritoriul municipiului București. Albia sa este slab inclinata, meandrata, situație ce a favorizat transformarea ei într-o salba de lacuri, în mare parte amenajate. Debitul Colentinei este relativ mic: 0,61 mc/s, însă </w:t>
      </w:r>
      <w:r w:rsidRPr="00295131">
        <w:lastRenderedPageBreak/>
        <w:t>este suplimentat de apele Ialomiței. Amenajările au transformat regimul hidrologic al lacurilor Mogoșoaia, Străulești, Băneasa, Herăstrău, Floreasca</w:t>
      </w:r>
      <w:r w:rsidR="0025748E" w:rsidRPr="00295131">
        <w:t xml:space="preserve"> și </w:t>
      </w:r>
      <w:r w:rsidRPr="00295131">
        <w:t>Tei. In aval de lacul Tei, albia Colentinei se îngustează, apoi în meandre apar lacurile Fundeni, Pantelimon I, Pantelimon II</w:t>
      </w:r>
      <w:r w:rsidR="0025748E" w:rsidRPr="00295131">
        <w:t xml:space="preserve"> și </w:t>
      </w:r>
      <w:r w:rsidRPr="00295131">
        <w:t>Cernica. In total, pe valea Colentinei sunt amenajate 17 lacuri cu o suprafață totala de 20.000 ha</w:t>
      </w:r>
      <w:r w:rsidR="0025748E" w:rsidRPr="00295131">
        <w:t xml:space="preserve"> și </w:t>
      </w:r>
      <w:r w:rsidRPr="00295131">
        <w:t>un volum de apa de circa 52 milioane mc.</w:t>
      </w:r>
    </w:p>
    <w:p w14:paraId="62A6C7F5" w14:textId="0D5C5F70" w:rsidR="00245FEF" w:rsidRPr="00295131" w:rsidRDefault="00245FEF" w:rsidP="00245FEF">
      <w:pPr>
        <w:pStyle w:val="Text"/>
      </w:pPr>
      <w:r w:rsidRPr="00295131">
        <w:t>Dâmbovița este artera hidrografica principala a teritoriului, străbătând Bucureștiul pe o distanta de 25 km îndeplinește funcții multiple în dezvoltarea orașului, printre care cel mai important este alimentarea cu apa a orașului. Debitul sau mediu anual, la Contești, în amonte de București este 11,4 mc/s. Inundațiile</w:t>
      </w:r>
      <w:r w:rsidR="0025748E" w:rsidRPr="00295131">
        <w:t xml:space="preserve"> și </w:t>
      </w:r>
      <w:r w:rsidRPr="00295131">
        <w:t>inmlastinirea au impus o serie de amenajări, astfel întregul sau curs inferior este canalizat; pe de alta parte, datorita necesitaților de apa ale capitalei, pentru mărirea debitului Dâmboviței, a fost construit canalul Joița, apeductul Roșu-Grozăvești și conducta de refulare Crivina-Arcuda.</w:t>
      </w:r>
    </w:p>
    <w:p w14:paraId="23731073" w14:textId="6974AA6F" w:rsidR="00245FEF" w:rsidRPr="00295131" w:rsidRDefault="00245FEF" w:rsidP="00245FEF">
      <w:pPr>
        <w:pStyle w:val="Text"/>
      </w:pPr>
      <w:r w:rsidRPr="00295131">
        <w:t xml:space="preserve">Cele mai apropiate cursuri de apa de zona analizată prin P.U.Z. sunt râul Colentina (salba de lacuri), situat la cca. 1,4 km nord de amplasament și râul Dâmbovița, situat la cca. 2 km la sud fata de amplasament și Balta Pipera situată în partea de est a amplasamentului. </w:t>
      </w:r>
    </w:p>
    <w:p w14:paraId="3F620F51" w14:textId="61982D05" w:rsidR="00245FEF" w:rsidRPr="00295131" w:rsidRDefault="00245FEF" w:rsidP="00245FEF">
      <w:pPr>
        <w:pStyle w:val="Text"/>
        <w:spacing w:after="0"/>
        <w:jc w:val="center"/>
      </w:pPr>
      <w:r w:rsidRPr="00295131">
        <w:rPr>
          <w:noProof/>
          <w:lang w:val="en-US"/>
        </w:rPr>
        <w:drawing>
          <wp:inline distT="0" distB="0" distL="0" distR="0" wp14:anchorId="5431A34A" wp14:editId="1F99C65C">
            <wp:extent cx="5580000" cy="4187782"/>
            <wp:effectExtent l="19050" t="19050" r="20955" b="228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a:ext>
                      </a:extLst>
                    </a:blip>
                    <a:stretch>
                      <a:fillRect/>
                    </a:stretch>
                  </pic:blipFill>
                  <pic:spPr>
                    <a:xfrm>
                      <a:off x="0" y="0"/>
                      <a:ext cx="5580000" cy="4187782"/>
                    </a:xfrm>
                    <a:prstGeom prst="rect">
                      <a:avLst/>
                    </a:prstGeom>
                    <a:ln>
                      <a:solidFill>
                        <a:schemeClr val="accent1"/>
                      </a:solidFill>
                    </a:ln>
                  </pic:spPr>
                </pic:pic>
              </a:graphicData>
            </a:graphic>
          </wp:inline>
        </w:drawing>
      </w:r>
    </w:p>
    <w:p w14:paraId="759E9E20" w14:textId="371A458D" w:rsidR="00245FEF" w:rsidRPr="00295131" w:rsidRDefault="00245FEF" w:rsidP="00245FEF">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Google Earth,2019</w:t>
      </w:r>
      <w:r w:rsidRPr="00295131">
        <w:rPr>
          <w:rFonts w:cs="Arial"/>
          <w:i/>
          <w:color w:val="38556D"/>
          <w:sz w:val="18"/>
          <w:szCs w:val="18"/>
        </w:rPr>
        <w:t>.</w:t>
      </w:r>
    </w:p>
    <w:p w14:paraId="61251F18" w14:textId="46B9A000" w:rsidR="00245FEF" w:rsidRPr="00295131" w:rsidRDefault="00245FEF" w:rsidP="00245FEF">
      <w:pPr>
        <w:pStyle w:val="Caption"/>
        <w:jc w:val="center"/>
        <w:rPr>
          <w:rFonts w:cs="Arial"/>
          <w:lang w:val="ro-RO"/>
        </w:rPr>
      </w:pPr>
      <w:bookmarkStart w:id="228" w:name="_Toc115792540"/>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18</w:t>
      </w:r>
      <w:r w:rsidRPr="00295131">
        <w:rPr>
          <w:rFonts w:cs="Arial"/>
          <w:b/>
          <w:lang w:val="ro-RO"/>
        </w:rPr>
        <w:fldChar w:fldCharType="end"/>
      </w:r>
      <w:r w:rsidRPr="00295131">
        <w:rPr>
          <w:rFonts w:cs="Arial"/>
          <w:b/>
          <w:lang w:val="ro-RO"/>
        </w:rPr>
        <w:t>.</w:t>
      </w:r>
      <w:r w:rsidRPr="00295131">
        <w:rPr>
          <w:rFonts w:cs="Arial"/>
          <w:lang w:val="ro-RO"/>
        </w:rPr>
        <w:t xml:space="preserve"> </w:t>
      </w:r>
      <w:r w:rsidRPr="00295131">
        <w:rPr>
          <w:lang w:val="ro-RO"/>
        </w:rPr>
        <w:t>Cursuri de apă în apropierea zonei analizate</w:t>
      </w:r>
      <w:r w:rsidRPr="00295131">
        <w:rPr>
          <w:rFonts w:cs="Arial"/>
          <w:lang w:val="ro-RO"/>
        </w:rPr>
        <w:t>.</w:t>
      </w:r>
      <w:bookmarkEnd w:id="228"/>
    </w:p>
    <w:p w14:paraId="4CE0F81E" w14:textId="77777777" w:rsidR="00245FEF" w:rsidRPr="00295131" w:rsidRDefault="00245FEF" w:rsidP="00245FEF">
      <w:pPr>
        <w:pStyle w:val="Text"/>
      </w:pPr>
    </w:p>
    <w:p w14:paraId="773F5C05" w14:textId="170D6A83" w:rsidR="00925AE6" w:rsidRPr="00295131" w:rsidRDefault="00925AE6" w:rsidP="00925AE6">
      <w:pPr>
        <w:pStyle w:val="Heading3"/>
      </w:pPr>
      <w:bookmarkStart w:id="229" w:name="_Toc115792446"/>
      <w:bookmarkEnd w:id="226"/>
      <w:r w:rsidRPr="00295131">
        <w:t>Geologia</w:t>
      </w:r>
      <w:bookmarkEnd w:id="225"/>
      <w:bookmarkEnd w:id="229"/>
    </w:p>
    <w:p w14:paraId="2BD07466" w14:textId="64CB6933" w:rsidR="00D3050C" w:rsidRPr="00295131" w:rsidRDefault="00D3050C" w:rsidP="00D3050C">
      <w:pPr>
        <w:pStyle w:val="Text"/>
      </w:pPr>
      <w:bookmarkStart w:id="230" w:name="_Hlk13824201"/>
      <w:r w:rsidRPr="00295131">
        <w:t>Din punct de vedere geologic zona studiată apar</w:t>
      </w:r>
      <w:r w:rsidR="00D57A22" w:rsidRPr="00295131">
        <w:t>ț</w:t>
      </w:r>
      <w:r w:rsidRPr="00295131">
        <w:t xml:space="preserve">ine Platformei Moesice (figura următoare), unitate geostructurală precarpatică în alcătuirea căreia se disting două elemente structurale specifice: unul inferior, constituind fundamentul, </w:t>
      </w:r>
      <w:r w:rsidR="00D57A22" w:rsidRPr="00295131">
        <w:t>ș</w:t>
      </w:r>
      <w:r w:rsidRPr="00295131">
        <w:t>i altul superior, cuvertura sedimentară.</w:t>
      </w:r>
    </w:p>
    <w:p w14:paraId="4A20D859" w14:textId="63C9D7B9" w:rsidR="00091A7E" w:rsidRPr="00295131" w:rsidRDefault="00091A7E" w:rsidP="00091A7E">
      <w:pPr>
        <w:pStyle w:val="Text"/>
      </w:pPr>
      <w:r w:rsidRPr="00295131">
        <w:lastRenderedPageBreak/>
        <w:t xml:space="preserve">Fundamentul Platformei Moesice, de vârstă proterozoică, a fost interceptat în foraje care au întâlnit </w:t>
      </w:r>
      <w:r w:rsidR="00D57A22" w:rsidRPr="00295131">
        <w:t>ș</w:t>
      </w:r>
      <w:r w:rsidRPr="00295131">
        <w:t xml:space="preserve">isturi cristaline mezometamorfice (în principal amfibolite, frecvent retromorfozate) </w:t>
      </w:r>
      <w:r w:rsidR="00D57A22" w:rsidRPr="00295131">
        <w:t>ș</w:t>
      </w:r>
      <w:r w:rsidRPr="00295131">
        <w:t xml:space="preserve">i </w:t>
      </w:r>
      <w:r w:rsidR="00D57A22" w:rsidRPr="00295131">
        <w:t>ș</w:t>
      </w:r>
      <w:r w:rsidRPr="00295131">
        <w:t>isturi cristaline epimetamorfice (</w:t>
      </w:r>
      <w:r w:rsidR="00D57A22" w:rsidRPr="00295131">
        <w:t>ș</w:t>
      </w:r>
      <w:r w:rsidRPr="00295131">
        <w:t>isturi clorito-cuar</w:t>
      </w:r>
      <w:r w:rsidR="00D57A22" w:rsidRPr="00295131">
        <w:t>ț</w:t>
      </w:r>
      <w:r w:rsidRPr="00295131">
        <w:t>itice, clorito-</w:t>
      </w:r>
      <w:r w:rsidR="00D57A22" w:rsidRPr="00295131">
        <w:t>ș</w:t>
      </w:r>
      <w:r w:rsidRPr="00295131">
        <w:t>isturi etc.). Șisturilor cristaline li se asociază corpuri magmatice reprezentate prin granitoide</w:t>
      </w:r>
      <w:r w:rsidR="0025748E" w:rsidRPr="00295131">
        <w:t xml:space="preserve"> și </w:t>
      </w:r>
      <w:r w:rsidRPr="00295131">
        <w:t xml:space="preserve">gabbrouri. </w:t>
      </w:r>
    </w:p>
    <w:p w14:paraId="522403ED" w14:textId="4928621C" w:rsidR="00091A7E" w:rsidRPr="00295131" w:rsidRDefault="00091A7E" w:rsidP="00091A7E">
      <w:pPr>
        <w:pStyle w:val="Text"/>
      </w:pPr>
      <w:r w:rsidRPr="00295131">
        <w:t xml:space="preserve">Cuvertura sedimentară s-a format după consolidarea fundamentului care a evoluat ca bazin de sedimentare în care s-au acumulat depozite paleozoice, mezozoice, paleocen-eocene, miocene, pliocene </w:t>
      </w:r>
      <w:r w:rsidR="00D57A22" w:rsidRPr="00295131">
        <w:t>ș</w:t>
      </w:r>
      <w:r w:rsidRPr="00295131">
        <w:t>i cuaternare, a căror grosime însumată depă</w:t>
      </w:r>
      <w:r w:rsidR="00D57A22" w:rsidRPr="00295131">
        <w:t>ș</w:t>
      </w:r>
      <w:r w:rsidRPr="00295131">
        <w:t>e</w:t>
      </w:r>
      <w:r w:rsidR="00D57A22" w:rsidRPr="00295131">
        <w:t>ș</w:t>
      </w:r>
      <w:r w:rsidRPr="00295131">
        <w:t>te 4500 m. Cele mai vechi depozite apar</w:t>
      </w:r>
      <w:r w:rsidR="00D57A22" w:rsidRPr="00295131">
        <w:t>ț</w:t>
      </w:r>
      <w:r w:rsidRPr="00295131">
        <w:t>in Cambrianului. Ca urmare a mi</w:t>
      </w:r>
      <w:r w:rsidR="00D57A22" w:rsidRPr="00295131">
        <w:t>ș</w:t>
      </w:r>
      <w:r w:rsidRPr="00295131">
        <w:t>cărilor de coborâre</w:t>
      </w:r>
      <w:r w:rsidR="0025748E" w:rsidRPr="00295131">
        <w:t xml:space="preserve"> și </w:t>
      </w:r>
      <w:r w:rsidRPr="00295131">
        <w:t xml:space="preserve">urcare pe verticală, în intervalul Cambrian – Pleistocen se pot separa patru cicluri mari de sedimentare: 1. Cambrian – Carbonifer superior (Westphalian); 2. Permian – Triasic; 3. Liasic superior (Toarcian) – Senonian, prelungit local în Paleocen – Eocen; 4. Badenian superior – Pleistocen. Între aceste cicluri au fost etape de exondare, cu procese de eroziune. </w:t>
      </w:r>
    </w:p>
    <w:p w14:paraId="4B6DE749" w14:textId="302E62BA" w:rsidR="00D3050C" w:rsidRPr="00295131" w:rsidRDefault="00D3050C" w:rsidP="00D3050C">
      <w:pPr>
        <w:pStyle w:val="Text"/>
        <w:spacing w:after="0"/>
        <w:jc w:val="center"/>
      </w:pPr>
      <w:r w:rsidRPr="00295131">
        <w:rPr>
          <w:noProof/>
          <w:lang w:val="en-US"/>
        </w:rPr>
        <w:drawing>
          <wp:inline distT="0" distB="0" distL="0" distR="0" wp14:anchorId="3270667F" wp14:editId="605E7E94">
            <wp:extent cx="4848225" cy="6312061"/>
            <wp:effectExtent l="19050" t="19050" r="9525"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4856949" cy="6323419"/>
                    </a:xfrm>
                    <a:prstGeom prst="rect">
                      <a:avLst/>
                    </a:prstGeom>
                    <a:noFill/>
                    <a:ln>
                      <a:solidFill>
                        <a:srgbClr val="38556D"/>
                      </a:solidFill>
                    </a:ln>
                    <a:extLst>
                      <a:ext uri="{53640926-AAD7-44D8-BBD7-CCE9431645EC}">
                        <a14:shadowObscured xmlns:a14="http://schemas.microsoft.com/office/drawing/2010/main"/>
                      </a:ext>
                    </a:extLst>
                  </pic:spPr>
                </pic:pic>
              </a:graphicData>
            </a:graphic>
          </wp:inline>
        </w:drawing>
      </w:r>
    </w:p>
    <w:p w14:paraId="7ECEF371" w14:textId="77777777" w:rsidR="00D3050C" w:rsidRPr="00295131" w:rsidRDefault="00D3050C" w:rsidP="00D3050C">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U.T.C.B.- C.C.I.A.S.- Studiu hidrogeologic preliminar S.P. Nord</w:t>
      </w:r>
      <w:r w:rsidRPr="00295131">
        <w:rPr>
          <w:rFonts w:cs="Arial"/>
          <w:i/>
          <w:color w:val="38556D"/>
          <w:sz w:val="18"/>
          <w:szCs w:val="18"/>
        </w:rPr>
        <w:t>.</w:t>
      </w:r>
    </w:p>
    <w:p w14:paraId="645E4383" w14:textId="6E94C308" w:rsidR="00D3050C" w:rsidRPr="00295131" w:rsidRDefault="00D3050C" w:rsidP="00D3050C">
      <w:pPr>
        <w:pStyle w:val="Caption"/>
        <w:jc w:val="center"/>
        <w:rPr>
          <w:rFonts w:cs="Arial"/>
          <w:lang w:val="ro-RO"/>
        </w:rPr>
      </w:pPr>
      <w:bookmarkStart w:id="231" w:name="_Toc115792541"/>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19</w:t>
      </w:r>
      <w:r w:rsidRPr="00295131">
        <w:rPr>
          <w:rFonts w:cs="Arial"/>
          <w:b/>
          <w:lang w:val="ro-RO"/>
        </w:rPr>
        <w:fldChar w:fldCharType="end"/>
      </w:r>
      <w:r w:rsidRPr="00295131">
        <w:rPr>
          <w:rFonts w:cs="Arial"/>
          <w:b/>
          <w:lang w:val="ro-RO"/>
        </w:rPr>
        <w:t>.</w:t>
      </w:r>
      <w:r w:rsidRPr="00295131">
        <w:rPr>
          <w:rFonts w:cs="Arial"/>
          <w:lang w:val="ro-RO"/>
        </w:rPr>
        <w:t xml:space="preserve"> </w:t>
      </w:r>
      <w:r w:rsidR="00FD0C91" w:rsidRPr="00295131">
        <w:rPr>
          <w:lang w:val="ro-RO"/>
        </w:rPr>
        <w:t>Harta geologică (zona Bucure</w:t>
      </w:r>
      <w:r w:rsidR="00D57A22" w:rsidRPr="00295131">
        <w:rPr>
          <w:lang w:val="ro-RO"/>
        </w:rPr>
        <w:t>ș</w:t>
      </w:r>
      <w:r w:rsidR="00FD0C91" w:rsidRPr="00295131">
        <w:rPr>
          <w:lang w:val="ro-RO"/>
        </w:rPr>
        <w:t>ti)</w:t>
      </w:r>
      <w:r w:rsidRPr="00295131">
        <w:rPr>
          <w:rFonts w:cs="Arial"/>
          <w:lang w:val="ro-RO"/>
        </w:rPr>
        <w:t>.</w:t>
      </w:r>
      <w:bookmarkEnd w:id="231"/>
    </w:p>
    <w:p w14:paraId="261090E9" w14:textId="5A17F01A" w:rsidR="002A1195" w:rsidRPr="00295131" w:rsidRDefault="002A1195" w:rsidP="002A1195">
      <w:pPr>
        <w:pStyle w:val="Text"/>
      </w:pPr>
      <w:r w:rsidRPr="00295131">
        <w:lastRenderedPageBreak/>
        <w:t>Cele mai vechi forma</w:t>
      </w:r>
      <w:r w:rsidR="00D57A22" w:rsidRPr="00295131">
        <w:t>ț</w:t>
      </w:r>
      <w:r w:rsidRPr="00295131">
        <w:t>iuni apar</w:t>
      </w:r>
      <w:r w:rsidR="00D57A22" w:rsidRPr="00295131">
        <w:t>ț</w:t>
      </w:r>
      <w:r w:rsidRPr="00295131">
        <w:t>in Romanianului superior – Pleistocen inferior</w:t>
      </w:r>
      <w:r w:rsidR="0025748E" w:rsidRPr="00295131">
        <w:t xml:space="preserve"> și </w:t>
      </w:r>
      <w:r w:rsidRPr="00295131">
        <w:t>sunt reprezentate prin Stratele de Frăte</w:t>
      </w:r>
      <w:r w:rsidR="00D57A22" w:rsidRPr="00295131">
        <w:t>ș</w:t>
      </w:r>
      <w:r w:rsidRPr="00295131">
        <w:t>ti.</w:t>
      </w:r>
    </w:p>
    <w:p w14:paraId="6493FD2E" w14:textId="39CFCE89" w:rsidR="002A1195" w:rsidRPr="00295131" w:rsidRDefault="002A1195" w:rsidP="002A1195">
      <w:pPr>
        <w:pStyle w:val="Text"/>
      </w:pPr>
      <w:r w:rsidRPr="00295131">
        <w:t>Stratele de Frăte</w:t>
      </w:r>
      <w:r w:rsidR="00D57A22" w:rsidRPr="00295131">
        <w:t>ș</w:t>
      </w:r>
      <w:r w:rsidRPr="00295131">
        <w:t>ti, definite de Liteanu în 1952, sunt reprezentate prin orizonturi de nisipuri, nisipuri cu pietri</w:t>
      </w:r>
      <w:r w:rsidR="00D57A22" w:rsidRPr="00295131">
        <w:t>ș</w:t>
      </w:r>
      <w:r w:rsidRPr="00295131">
        <w:t>uri, separate prin orizonturi de argile, argile nisipoase. Aceste depozite au o arie de răspândire relativ extinsă, în raport cu zona de studiu, dar la sud de Bucure</w:t>
      </w:r>
      <w:r w:rsidR="00D57A22" w:rsidRPr="00295131">
        <w:t>ș</w:t>
      </w:r>
      <w:r w:rsidRPr="00295131">
        <w:t>ti, formează un singur orizont.</w:t>
      </w:r>
    </w:p>
    <w:p w14:paraId="1C64B2F1" w14:textId="66A7C800" w:rsidR="002A1195" w:rsidRPr="00295131" w:rsidRDefault="002A1195" w:rsidP="002A1195">
      <w:pPr>
        <w:pStyle w:val="Text"/>
      </w:pPr>
      <w:r w:rsidRPr="00295131">
        <w:t>Cercetările efectuate au arătat că pietri</w:t>
      </w:r>
      <w:r w:rsidR="00D57A22" w:rsidRPr="00295131">
        <w:t>ș</w:t>
      </w:r>
      <w:r w:rsidRPr="00295131">
        <w:t>urile din alcătuirea petrografică a depozitelor Stratelor de Frăte</w:t>
      </w:r>
      <w:r w:rsidR="00D57A22" w:rsidRPr="00295131">
        <w:t>ș</w:t>
      </w:r>
      <w:r w:rsidRPr="00295131">
        <w:t>ti sunt reprezentate prin cuar</w:t>
      </w:r>
      <w:r w:rsidR="00D57A22" w:rsidRPr="00295131">
        <w:t>ț</w:t>
      </w:r>
      <w:r w:rsidRPr="00295131">
        <w:t>ite, mica</w:t>
      </w:r>
      <w:r w:rsidR="00D57A22" w:rsidRPr="00295131">
        <w:t>ș</w:t>
      </w:r>
      <w:r w:rsidRPr="00295131">
        <w:t>isturi, gresii, calcare, silexuri</w:t>
      </w:r>
      <w:r w:rsidR="0025748E" w:rsidRPr="00295131">
        <w:t xml:space="preserve"> și </w:t>
      </w:r>
      <w:r w:rsidRPr="00295131">
        <w:t>tufuri calcaroase.</w:t>
      </w:r>
    </w:p>
    <w:p w14:paraId="5E318A3C" w14:textId="0D09C00C" w:rsidR="002A1195" w:rsidRPr="00295131" w:rsidRDefault="002A1195" w:rsidP="002A1195">
      <w:pPr>
        <w:pStyle w:val="Text"/>
      </w:pPr>
      <w:r w:rsidRPr="00295131">
        <w:t>Stratele de Frăte</w:t>
      </w:r>
      <w:r w:rsidR="00D57A22" w:rsidRPr="00295131">
        <w:t>ș</w:t>
      </w:r>
      <w:r w:rsidRPr="00295131">
        <w:t>ti apar la zi pe partea sudică a câmpului Burnas, între Daia</w:t>
      </w:r>
      <w:r w:rsidR="0025748E" w:rsidRPr="00295131">
        <w:t xml:space="preserve"> și </w:t>
      </w:r>
      <w:r w:rsidRPr="00295131">
        <w:t>Putineiu, dar</w:t>
      </w:r>
      <w:r w:rsidR="0025748E" w:rsidRPr="00295131">
        <w:t xml:space="preserve"> și </w:t>
      </w:r>
      <w:r w:rsidRPr="00295131">
        <w:t>pe văile care drenează această zonă, sub forma unui strat cu grosimi reduse, de 3 – 5 m.</w:t>
      </w:r>
    </w:p>
    <w:p w14:paraId="2D9112F7" w14:textId="419F8F89" w:rsidR="002A1195" w:rsidRPr="00295131" w:rsidRDefault="002A1195" w:rsidP="002A1195">
      <w:pPr>
        <w:pStyle w:val="Text"/>
      </w:pPr>
      <w:r w:rsidRPr="00295131">
        <w:t>Către nord, odată cu cre</w:t>
      </w:r>
      <w:r w:rsidR="00D57A22" w:rsidRPr="00295131">
        <w:t>ș</w:t>
      </w:r>
      <w:r w:rsidRPr="00295131">
        <w:t>terea grosimi Stratelor de Frăte</w:t>
      </w:r>
      <w:r w:rsidR="00D57A22" w:rsidRPr="00295131">
        <w:t>ș</w:t>
      </w:r>
      <w:r w:rsidRPr="00295131">
        <w:t>ti, se constată o tendin</w:t>
      </w:r>
      <w:r w:rsidR="00D57A22" w:rsidRPr="00295131">
        <w:t>ț</w:t>
      </w:r>
      <w:r w:rsidRPr="00295131">
        <w:t>ă generală de afundare a acestora sub forma</w:t>
      </w:r>
      <w:r w:rsidR="00D57A22" w:rsidRPr="00295131">
        <w:t>ț</w:t>
      </w:r>
      <w:r w:rsidRPr="00295131">
        <w:t>iuni mai noi.</w:t>
      </w:r>
    </w:p>
    <w:p w14:paraId="3191482D" w14:textId="6C7F4D9F" w:rsidR="002A1195" w:rsidRPr="00295131" w:rsidRDefault="002A1195" w:rsidP="002A1195">
      <w:pPr>
        <w:pStyle w:val="Text"/>
      </w:pPr>
      <w:r w:rsidRPr="00295131">
        <w:t>Cercetările efectuate în partea central sud estică a Câmpiei Române, pe baza forajelor hidrogeologice executate pentru alimentări cu apă, au arătat că, la nord de valea Câlni</w:t>
      </w:r>
      <w:r w:rsidR="00D57A22" w:rsidRPr="00295131">
        <w:t>ș</w:t>
      </w:r>
      <w:r w:rsidRPr="00295131">
        <w:t xml:space="preserve">tei, orizontul de nisipuri </w:t>
      </w:r>
      <w:r w:rsidR="00D57A22" w:rsidRPr="00295131">
        <w:t>ș</w:t>
      </w:r>
      <w:r w:rsidRPr="00295131">
        <w:t>i pietri</w:t>
      </w:r>
      <w:r w:rsidR="00D57A22" w:rsidRPr="00295131">
        <w:t>ș</w:t>
      </w:r>
      <w:r w:rsidRPr="00295131">
        <w:t>uri (Strate de Frăte</w:t>
      </w:r>
      <w:r w:rsidR="00D57A22" w:rsidRPr="00295131">
        <w:t>ș</w:t>
      </w:r>
      <w:r w:rsidRPr="00295131">
        <w:t xml:space="preserve">ti) se separă în două strate. Orizontul inferior se separă </w:t>
      </w:r>
      <w:r w:rsidR="00D57A22" w:rsidRPr="00295131">
        <w:t>ș</w:t>
      </w:r>
      <w:r w:rsidRPr="00295131">
        <w:t>i el la rândul său în două strate, astfel încât, în zona Bucure</w:t>
      </w:r>
      <w:r w:rsidR="00D57A22" w:rsidRPr="00295131">
        <w:t>ș</w:t>
      </w:r>
      <w:r w:rsidRPr="00295131">
        <w:t>tiului, Stratele de Frăte</w:t>
      </w:r>
      <w:r w:rsidR="00D57A22" w:rsidRPr="00295131">
        <w:t>ș</w:t>
      </w:r>
      <w:r w:rsidRPr="00295131">
        <w:t xml:space="preserve">ti sunt alcătuite din trei strate, cunoscute în literatura de specialitate, de la partea superioară către partea inferioară, ca orizonturile A, B </w:t>
      </w:r>
      <w:r w:rsidR="00D57A22" w:rsidRPr="00295131">
        <w:t>ș</w:t>
      </w:r>
      <w:r w:rsidRPr="00295131">
        <w:t>i C de Frăte</w:t>
      </w:r>
      <w:r w:rsidR="00D57A22" w:rsidRPr="00295131">
        <w:t>ș</w:t>
      </w:r>
      <w:r w:rsidRPr="00295131">
        <w:t xml:space="preserve">ti. Aceste orizonturi sunt separate de nivele de argile, argile nisipoase, marne, cu grosimi variabile. Aceste tipuri de roci apar </w:t>
      </w:r>
      <w:r w:rsidR="00D57A22" w:rsidRPr="00295131">
        <w:t>ș</w:t>
      </w:r>
      <w:r w:rsidRPr="00295131">
        <w:t>i ca intercala</w:t>
      </w:r>
      <w:r w:rsidR="00D57A22" w:rsidRPr="00295131">
        <w:t>ț</w:t>
      </w:r>
      <w:r w:rsidRPr="00295131">
        <w:t xml:space="preserve">ii, cu aspect lenticular, în orizonturile de nisipuri </w:t>
      </w:r>
      <w:r w:rsidR="00D57A22" w:rsidRPr="00295131">
        <w:t>ș</w:t>
      </w:r>
      <w:r w:rsidRPr="00295131">
        <w:t>i pietri</w:t>
      </w:r>
      <w:r w:rsidR="00D57A22" w:rsidRPr="00295131">
        <w:t>ș</w:t>
      </w:r>
      <w:r w:rsidRPr="00295131">
        <w:t>uri.</w:t>
      </w:r>
    </w:p>
    <w:p w14:paraId="55FEDC8D" w14:textId="09CE5E3A" w:rsidR="00FD0C91" w:rsidRPr="00295131" w:rsidRDefault="00FD0C91" w:rsidP="00FD0C91">
      <w:pPr>
        <w:pStyle w:val="Text"/>
      </w:pPr>
      <w:r w:rsidRPr="00295131">
        <w:t>Peste orizontul A al Stratelor de Frăte</w:t>
      </w:r>
      <w:r w:rsidR="00D57A22" w:rsidRPr="00295131">
        <w:t>ș</w:t>
      </w:r>
      <w:r w:rsidRPr="00295131">
        <w:t>ti urmează depozite predominat marnoase argiloase, cu intercala</w:t>
      </w:r>
      <w:r w:rsidR="00D57A22" w:rsidRPr="00295131">
        <w:t>ț</w:t>
      </w:r>
      <w:r w:rsidRPr="00295131">
        <w:t>ii de nisipuri, care a fost denumit în 1952 de către Liteanu, Complexul marnos. Vârsta acestor depozite este considerată ca fiind Pleistocen mediu.</w:t>
      </w:r>
    </w:p>
    <w:p w14:paraId="2D5FE4F7" w14:textId="0AB4D39F" w:rsidR="00FD0C91" w:rsidRPr="00295131" w:rsidRDefault="00FD0C91" w:rsidP="00FD0C91">
      <w:pPr>
        <w:pStyle w:val="Text"/>
      </w:pPr>
      <w:r w:rsidRPr="00295131">
        <w:t>Din punct de vedere litologic complexul marnos este alcătuit dintr-o alternan</w:t>
      </w:r>
      <w:r w:rsidR="00D57A22" w:rsidRPr="00295131">
        <w:t>ț</w:t>
      </w:r>
      <w:r w:rsidRPr="00295131">
        <w:t xml:space="preserve">ă de argile </w:t>
      </w:r>
      <w:r w:rsidR="00D57A22" w:rsidRPr="00295131">
        <w:t>ș</w:t>
      </w:r>
      <w:r w:rsidR="00A86508" w:rsidRPr="00295131">
        <w:t>i</w:t>
      </w:r>
      <w:r w:rsidRPr="00295131">
        <w:t xml:space="preserve"> marne, care pot deveni nisipoase sau prăfoase, cu intercala</w:t>
      </w:r>
      <w:r w:rsidR="00D57A22" w:rsidRPr="00295131">
        <w:t>ț</w:t>
      </w:r>
      <w:r w:rsidRPr="00295131">
        <w:t>ii de nisipuri, nisipuri argiloase, cu grosimi reduse.</w:t>
      </w:r>
    </w:p>
    <w:p w14:paraId="52DFA61B" w14:textId="46A43B8D" w:rsidR="00FD0C91" w:rsidRPr="00295131" w:rsidRDefault="00FD0C91" w:rsidP="00FD0C91">
      <w:pPr>
        <w:pStyle w:val="Text"/>
      </w:pPr>
      <w:r w:rsidRPr="00295131">
        <w:t>Peste complexul marnos se dispune un orizont, aproape continuu, alcătuit, în principal, din nisipuri, la care se adaugă nisipuri argiloase</w:t>
      </w:r>
      <w:r w:rsidR="0025748E" w:rsidRPr="00295131">
        <w:t xml:space="preserve"> și </w:t>
      </w:r>
      <w:r w:rsidRPr="00295131">
        <w:t>nisipuri prăfoase, cu intercala</w:t>
      </w:r>
      <w:r w:rsidR="00D57A22" w:rsidRPr="00295131">
        <w:t>ț</w:t>
      </w:r>
      <w:r w:rsidRPr="00295131">
        <w:t xml:space="preserve">ii de argile, argile nisipoase sau argile prăfoase. </w:t>
      </w:r>
    </w:p>
    <w:p w14:paraId="68F4337F" w14:textId="6211E7EA" w:rsidR="00FD0C91" w:rsidRPr="00295131" w:rsidRDefault="00FD0C91" w:rsidP="00FD0C91">
      <w:pPr>
        <w:pStyle w:val="Text"/>
      </w:pPr>
      <w:r w:rsidRPr="00295131">
        <w:t>Descrise ini</w:t>
      </w:r>
      <w:r w:rsidR="00D57A22" w:rsidRPr="00295131">
        <w:t>ț</w:t>
      </w:r>
      <w:r w:rsidRPr="00295131">
        <w:t>ial de Liteanu (1952) ca “bancul gros de nisipuri” aceste depozite aluvionare, cu grosimi de până la 30 m, au primit denumirea de “Nisipurile de Mosti</w:t>
      </w:r>
      <w:r w:rsidR="00D57A22" w:rsidRPr="00295131">
        <w:t>ș</w:t>
      </w:r>
      <w:r w:rsidRPr="00295131">
        <w:t>tea” deoarece apar la zi în mai multe puncte în lungul văii Mosti</w:t>
      </w:r>
      <w:r w:rsidR="00D57A22" w:rsidRPr="00295131">
        <w:t>ș</w:t>
      </w:r>
      <w:r w:rsidRPr="00295131">
        <w:t>tea.</w:t>
      </w:r>
    </w:p>
    <w:p w14:paraId="7B68793B" w14:textId="558ABF87" w:rsidR="00FD0C91" w:rsidRPr="00295131" w:rsidRDefault="00FD0C91" w:rsidP="00FD0C91">
      <w:pPr>
        <w:pStyle w:val="Text"/>
      </w:pPr>
      <w:r w:rsidRPr="00295131">
        <w:t>Vârsta Nisipurilor de Mosti</w:t>
      </w:r>
      <w:r w:rsidR="00D57A22" w:rsidRPr="00295131">
        <w:t>ș</w:t>
      </w:r>
      <w:r w:rsidRPr="00295131">
        <w:t>tea este Pleistocen superior (partea inferioară).</w:t>
      </w:r>
    </w:p>
    <w:p w14:paraId="71FFD46D" w14:textId="7C9F2A42" w:rsidR="00FD0C91" w:rsidRPr="00295131" w:rsidRDefault="00FD0C91" w:rsidP="00FD0C91">
      <w:pPr>
        <w:pStyle w:val="Text"/>
      </w:pPr>
      <w:r w:rsidRPr="00295131">
        <w:t>Peste Nisipurile de Mosti</w:t>
      </w:r>
      <w:r w:rsidR="00D57A22" w:rsidRPr="00295131">
        <w:t>ș</w:t>
      </w:r>
      <w:r w:rsidRPr="00295131">
        <w:t>tea urmează Depozitele intermediare, a</w:t>
      </w:r>
      <w:r w:rsidR="00D57A22" w:rsidRPr="00295131">
        <w:t>ș</w:t>
      </w:r>
      <w:r w:rsidRPr="00295131">
        <w:t>a cum au fost denumite de Liteanu în 1952. Caracteristica acestui orizont este variabilitatea, atât ca dezvoltare cât</w:t>
      </w:r>
      <w:r w:rsidR="0025748E" w:rsidRPr="00295131">
        <w:t xml:space="preserve"> și </w:t>
      </w:r>
      <w:r w:rsidRPr="00295131">
        <w:t>ca alcătuire litologică. Grosimea acestui orizont variază de la 10 m până la efilare</w:t>
      </w:r>
      <w:r w:rsidR="0025748E" w:rsidRPr="00295131">
        <w:t xml:space="preserve"> și </w:t>
      </w:r>
      <w:r w:rsidRPr="00295131">
        <w:t>este alcătuit din argile, argile nisipoase, cu intercala</w:t>
      </w:r>
      <w:r w:rsidR="00D57A22" w:rsidRPr="00295131">
        <w:t>ț</w:t>
      </w:r>
      <w:r w:rsidRPr="00295131">
        <w:t>ii de nisipuri.</w:t>
      </w:r>
    </w:p>
    <w:p w14:paraId="7E854D82" w14:textId="5F78E5E8" w:rsidR="00FD0C91" w:rsidRPr="00295131" w:rsidRDefault="00FD0C91" w:rsidP="00FD0C91">
      <w:pPr>
        <w:pStyle w:val="Text"/>
      </w:pPr>
      <w:r w:rsidRPr="00295131">
        <w:t>Peste orizontul argilelor intermediare sau direct peste Nisipurile de Mosti</w:t>
      </w:r>
      <w:r w:rsidR="00D57A22" w:rsidRPr="00295131">
        <w:t>ș</w:t>
      </w:r>
      <w:r w:rsidRPr="00295131">
        <w:t>tea, acolo unde orizontul argilos men</w:t>
      </w:r>
      <w:r w:rsidR="00D57A22" w:rsidRPr="00295131">
        <w:t>ț</w:t>
      </w:r>
      <w:r w:rsidRPr="00295131">
        <w:t>ionat lipse</w:t>
      </w:r>
      <w:r w:rsidR="00D57A22" w:rsidRPr="00295131">
        <w:t>ș</w:t>
      </w:r>
      <w:r w:rsidRPr="00295131">
        <w:t>te, stau Pietri</w:t>
      </w:r>
      <w:r w:rsidR="00D57A22" w:rsidRPr="00295131">
        <w:t>ș</w:t>
      </w:r>
      <w:r w:rsidRPr="00295131">
        <w:t>urile de Colentina.</w:t>
      </w:r>
    </w:p>
    <w:p w14:paraId="5AFB746D" w14:textId="20867626" w:rsidR="00FD0C91" w:rsidRPr="00295131" w:rsidRDefault="00FD0C91" w:rsidP="00FD0C91">
      <w:pPr>
        <w:pStyle w:val="Text"/>
      </w:pPr>
      <w:r w:rsidRPr="00295131">
        <w:lastRenderedPageBreak/>
        <w:t>Pietri</w:t>
      </w:r>
      <w:r w:rsidR="00D57A22" w:rsidRPr="00295131">
        <w:t>ș</w:t>
      </w:r>
      <w:r w:rsidRPr="00295131">
        <w:t>urile de Colentina reprezintă un orizont alcătuit din nisipuri, nisipuri cu pietri</w:t>
      </w:r>
      <w:r w:rsidR="00D57A22" w:rsidRPr="00295131">
        <w:t>ș</w:t>
      </w:r>
      <w:r w:rsidRPr="00295131">
        <w:t>uri, cu intercala</w:t>
      </w:r>
      <w:r w:rsidR="00D57A22" w:rsidRPr="00295131">
        <w:t>ț</w:t>
      </w:r>
      <w:r w:rsidRPr="00295131">
        <w:t>ii locale de argile, argile nisipoase. Vârsta Pietri</w:t>
      </w:r>
      <w:r w:rsidR="00D57A22" w:rsidRPr="00295131">
        <w:t>ș</w:t>
      </w:r>
      <w:r w:rsidRPr="00295131">
        <w:t>urilor de Colentina este Pleistocen superior (partea superioară).</w:t>
      </w:r>
    </w:p>
    <w:p w14:paraId="7BAE71B4" w14:textId="51711D7E" w:rsidR="00FD0C91" w:rsidRPr="00295131" w:rsidRDefault="00FD0C91" w:rsidP="00FD0C91">
      <w:pPr>
        <w:pStyle w:val="Text"/>
      </w:pPr>
      <w:r w:rsidRPr="00295131">
        <w:t>Depozitele loessoide acoperă diferite tipuri de depozite, astfel încât vârsta lor este diferită func</w:t>
      </w:r>
      <w:r w:rsidR="00D57A22" w:rsidRPr="00295131">
        <w:t>ț</w:t>
      </w:r>
      <w:r w:rsidRPr="00295131">
        <w:t>ie de vârsta substratului. Sunt alcătuite din prafuri, prafuri argiloase, prafuri nisipoase</w:t>
      </w:r>
      <w:r w:rsidR="0025748E" w:rsidRPr="00295131">
        <w:t xml:space="preserve"> și </w:t>
      </w:r>
      <w:r w:rsidRPr="00295131">
        <w:t>argile nisipoase, cu o grosime între 5</w:t>
      </w:r>
      <w:r w:rsidR="0025748E" w:rsidRPr="00295131">
        <w:t xml:space="preserve"> și </w:t>
      </w:r>
      <w:r w:rsidRPr="00295131">
        <w:t>40 m.</w:t>
      </w:r>
    </w:p>
    <w:p w14:paraId="1008FCA8" w14:textId="66333B4B" w:rsidR="00925AE6" w:rsidRPr="00295131" w:rsidRDefault="00FD0C91" w:rsidP="00FD0C91">
      <w:pPr>
        <w:pStyle w:val="Text"/>
      </w:pPr>
      <w:r w:rsidRPr="00295131">
        <w:t xml:space="preserve">Cele mai noi depozite, de vârstă holocenă sunt reprezentate prin acumulările aluviale (prafuri, prafuri nisipoase, nisipuri prăfoase, nisipuri argiloase, nisipuri </w:t>
      </w:r>
      <w:r w:rsidR="00D57A22" w:rsidRPr="00295131">
        <w:t>ș</w:t>
      </w:r>
      <w:r w:rsidR="00A86508" w:rsidRPr="00295131">
        <w:t>i</w:t>
      </w:r>
      <w:r w:rsidRPr="00295131">
        <w:t xml:space="preserve"> pietri</w:t>
      </w:r>
      <w:r w:rsidR="00D57A22" w:rsidRPr="00295131">
        <w:t>ș</w:t>
      </w:r>
      <w:r w:rsidRPr="00295131">
        <w:t>uri) din luncile pârâului Pasărea, râurilor Colentina</w:t>
      </w:r>
      <w:r w:rsidR="0025748E" w:rsidRPr="00295131">
        <w:t xml:space="preserve"> și </w:t>
      </w:r>
      <w:r w:rsidRPr="00295131">
        <w:t>Dâmbovi</w:t>
      </w:r>
      <w:r w:rsidR="00D57A22" w:rsidRPr="00295131">
        <w:t>ț</w:t>
      </w:r>
      <w:r w:rsidRPr="00295131">
        <w:t>a, precum</w:t>
      </w:r>
      <w:r w:rsidR="0025748E" w:rsidRPr="00295131">
        <w:t xml:space="preserve"> și </w:t>
      </w:r>
      <w:r w:rsidRPr="00295131">
        <w:t>ale terasei joase (prafuri, nisipuri, pietri</w:t>
      </w:r>
      <w:r w:rsidR="00D57A22" w:rsidRPr="00295131">
        <w:t>ș</w:t>
      </w:r>
      <w:r w:rsidRPr="00295131">
        <w:t>uri), având altitudinea relativă de 2-5 m.</w:t>
      </w:r>
    </w:p>
    <w:bookmarkEnd w:id="230"/>
    <w:p w14:paraId="52E0CF8D" w14:textId="15872479" w:rsidR="00925AE6" w:rsidRPr="00295131" w:rsidRDefault="00925AE6" w:rsidP="00925AE6">
      <w:pPr>
        <w:rPr>
          <w:lang w:val="ro-RO"/>
        </w:rPr>
      </w:pPr>
    </w:p>
    <w:p w14:paraId="7C8EFE09" w14:textId="577463C1" w:rsidR="00925AE6" w:rsidRPr="00295131" w:rsidRDefault="00FD0C91" w:rsidP="00925AE6">
      <w:pPr>
        <w:pStyle w:val="Heading3"/>
      </w:pPr>
      <w:bookmarkStart w:id="232" w:name="_Toc115792447"/>
      <w:r w:rsidRPr="00295131">
        <w:t>Condi</w:t>
      </w:r>
      <w:r w:rsidR="00D57A22" w:rsidRPr="00295131">
        <w:t>ț</w:t>
      </w:r>
      <w:r w:rsidRPr="00295131">
        <w:t>ii hidrogeologice</w:t>
      </w:r>
      <w:bookmarkEnd w:id="232"/>
    </w:p>
    <w:p w14:paraId="27B74EC8" w14:textId="2EE8D900" w:rsidR="00FD0C91" w:rsidRPr="00295131" w:rsidRDefault="00FD0C91" w:rsidP="00FD0C91">
      <w:pPr>
        <w:pStyle w:val="Text"/>
      </w:pPr>
      <w:bookmarkStart w:id="233" w:name="_Hlk13824179"/>
      <w:r w:rsidRPr="00295131">
        <w:t>În zona Bucure</w:t>
      </w:r>
      <w:r w:rsidR="00D57A22" w:rsidRPr="00295131">
        <w:t>ș</w:t>
      </w:r>
      <w:r w:rsidRPr="00295131">
        <w:t>ti au fost executate numeroase foraje pentru alimentare cu apă care au pus în eviden</w:t>
      </w:r>
      <w:r w:rsidR="00D57A22" w:rsidRPr="00295131">
        <w:t>ț</w:t>
      </w:r>
      <w:r w:rsidRPr="00295131">
        <w:t>ă următoarele acvifere:</w:t>
      </w:r>
    </w:p>
    <w:p w14:paraId="3E56146A" w14:textId="1C4208D2" w:rsidR="00FD0C91" w:rsidRPr="00295131" w:rsidRDefault="00FD0C91" w:rsidP="00FD0C91">
      <w:pPr>
        <w:pStyle w:val="Lista"/>
      </w:pPr>
      <w:r w:rsidRPr="00295131">
        <w:t>Orizontul acvifer localizat în Pietri</w:t>
      </w:r>
      <w:r w:rsidR="00D57A22" w:rsidRPr="00295131">
        <w:t>ș</w:t>
      </w:r>
      <w:r w:rsidRPr="00295131">
        <w:t>urile de Colentina</w:t>
      </w:r>
      <w:r w:rsidR="0025748E" w:rsidRPr="00295131">
        <w:t xml:space="preserve"> și </w:t>
      </w:r>
      <w:r w:rsidRPr="00295131">
        <w:t>la baza depozitelor loessoide;</w:t>
      </w:r>
    </w:p>
    <w:p w14:paraId="075A0479" w14:textId="258DF3EC" w:rsidR="00FD0C91" w:rsidRPr="00295131" w:rsidRDefault="00FD0C91" w:rsidP="00FD0C91">
      <w:pPr>
        <w:pStyle w:val="Lista"/>
      </w:pPr>
      <w:r w:rsidRPr="00295131">
        <w:t>Orizontul acvifer localizat în Nisipurile de Mosti</w:t>
      </w:r>
      <w:r w:rsidR="00D57A22" w:rsidRPr="00295131">
        <w:t>ș</w:t>
      </w:r>
      <w:r w:rsidRPr="00295131">
        <w:t>tea;</w:t>
      </w:r>
    </w:p>
    <w:p w14:paraId="236A40E5" w14:textId="4BDFB29B" w:rsidR="00FD0C91" w:rsidRPr="00295131" w:rsidRDefault="00FD0C91" w:rsidP="00FD0C91">
      <w:pPr>
        <w:pStyle w:val="Lista"/>
      </w:pPr>
      <w:r w:rsidRPr="00295131">
        <w:t>Complexul acvifer localizat în Complexul marnos;</w:t>
      </w:r>
    </w:p>
    <w:p w14:paraId="3E4847BD" w14:textId="3727BC0B" w:rsidR="00FD0C91" w:rsidRPr="00295131" w:rsidRDefault="00FD0C91" w:rsidP="00FD0C91">
      <w:pPr>
        <w:pStyle w:val="Lista"/>
      </w:pPr>
      <w:r w:rsidRPr="00295131">
        <w:t>Complexul acvifer localizat în Stratele de Frăte</w:t>
      </w:r>
      <w:r w:rsidR="00D57A22" w:rsidRPr="00295131">
        <w:t>ș</w:t>
      </w:r>
      <w:r w:rsidRPr="00295131">
        <w:t>ti.</w:t>
      </w:r>
    </w:p>
    <w:p w14:paraId="75F5007D" w14:textId="73EFEE7D" w:rsidR="00FD0C91" w:rsidRPr="00295131" w:rsidRDefault="00FD0C91" w:rsidP="00FD0C91">
      <w:pPr>
        <w:pStyle w:val="Text"/>
      </w:pPr>
      <w:r w:rsidRPr="00295131">
        <w:rPr>
          <w:b/>
          <w:bCs/>
          <w:i/>
          <w:iCs/>
        </w:rPr>
        <w:t>Orizontul acvifer localizat în Pietri</w:t>
      </w:r>
      <w:r w:rsidR="00D57A22" w:rsidRPr="00295131">
        <w:rPr>
          <w:b/>
          <w:bCs/>
          <w:i/>
          <w:iCs/>
        </w:rPr>
        <w:t>ș</w:t>
      </w:r>
      <w:r w:rsidRPr="00295131">
        <w:rPr>
          <w:b/>
          <w:bCs/>
          <w:i/>
          <w:iCs/>
        </w:rPr>
        <w:t>urile de Colentina</w:t>
      </w:r>
      <w:r w:rsidR="0025748E" w:rsidRPr="00295131">
        <w:rPr>
          <w:b/>
          <w:bCs/>
          <w:i/>
          <w:iCs/>
        </w:rPr>
        <w:t xml:space="preserve"> și </w:t>
      </w:r>
      <w:r w:rsidRPr="00295131">
        <w:rPr>
          <w:b/>
          <w:bCs/>
          <w:i/>
          <w:iCs/>
        </w:rPr>
        <w:t>la baza depozitelor loessoide</w:t>
      </w:r>
      <w:r w:rsidRPr="00295131">
        <w:t xml:space="preserve"> are nivel liber sau slab ascensional </w:t>
      </w:r>
      <w:r w:rsidR="00D57A22" w:rsidRPr="00295131">
        <w:t>ș</w:t>
      </w:r>
      <w:r w:rsidR="00A86508" w:rsidRPr="00295131">
        <w:t>i</w:t>
      </w:r>
      <w:r w:rsidRPr="00295131">
        <w:t xml:space="preserve"> a fost captat prin foraje de mică adâncime sau prin fântâni domestice. Alimentarea se face, în principal, din precipita</w:t>
      </w:r>
      <w:r w:rsidR="00D57A22" w:rsidRPr="00295131">
        <w:t>ț</w:t>
      </w:r>
      <w:r w:rsidRPr="00295131">
        <w:t>ii, motiv pentru care nivelul este variabil, func</w:t>
      </w:r>
      <w:r w:rsidR="00D57A22" w:rsidRPr="00295131">
        <w:t>ț</w:t>
      </w:r>
      <w:r w:rsidRPr="00295131">
        <w:t>ie de cantitatea de precipita</w:t>
      </w:r>
      <w:r w:rsidR="00D57A22" w:rsidRPr="00295131">
        <w:t>ț</w:t>
      </w:r>
      <w:r w:rsidRPr="00295131">
        <w:t>ii.</w:t>
      </w:r>
    </w:p>
    <w:p w14:paraId="0F9D692D" w14:textId="6E943B07" w:rsidR="00FD0C91" w:rsidRPr="00295131" w:rsidRDefault="00FD0C91" w:rsidP="00FD0C91">
      <w:pPr>
        <w:pStyle w:val="Text"/>
      </w:pPr>
      <w:r w:rsidRPr="00295131">
        <w:t>Din punct de vedere calitativ acest acvifer nu este recomandat pentru alimentarea cu apă datorită vulnerabilită</w:t>
      </w:r>
      <w:r w:rsidR="00D57A22" w:rsidRPr="00295131">
        <w:t>ț</w:t>
      </w:r>
      <w:r w:rsidRPr="00295131">
        <w:t>ii la poluare.</w:t>
      </w:r>
    </w:p>
    <w:p w14:paraId="24D8A643" w14:textId="2E0FBBA8" w:rsidR="00FD0C91" w:rsidRPr="00295131" w:rsidRDefault="00FD0C91" w:rsidP="00FD0C91">
      <w:pPr>
        <w:pStyle w:val="Text"/>
      </w:pPr>
      <w:r w:rsidRPr="00295131">
        <w:rPr>
          <w:b/>
          <w:bCs/>
          <w:i/>
          <w:iCs/>
        </w:rPr>
        <w:t>Orizontul acvifer din Nisipurile de Mosti</w:t>
      </w:r>
      <w:r w:rsidR="00D57A22" w:rsidRPr="00295131">
        <w:rPr>
          <w:b/>
          <w:bCs/>
          <w:i/>
          <w:iCs/>
        </w:rPr>
        <w:t>ș</w:t>
      </w:r>
      <w:r w:rsidRPr="00295131">
        <w:rPr>
          <w:b/>
          <w:bCs/>
          <w:i/>
          <w:iCs/>
        </w:rPr>
        <w:t>tea</w:t>
      </w:r>
      <w:r w:rsidRPr="00295131">
        <w:t xml:space="preserve"> este frecvent exploatat pentru alimentarea cu apă, fiind interceptat prin foraje , în partea de nord a Bucure</w:t>
      </w:r>
      <w:r w:rsidR="00D57A22" w:rsidRPr="00295131">
        <w:t>ș</w:t>
      </w:r>
      <w:r w:rsidRPr="00295131">
        <w:t>tiului,  pana la adâncimi în jur de 50 - 60 m.</w:t>
      </w:r>
    </w:p>
    <w:p w14:paraId="1F8E8F7E" w14:textId="654BFF63" w:rsidR="00FD0C91" w:rsidRPr="00295131" w:rsidRDefault="00FD0C91" w:rsidP="00FD0C91">
      <w:pPr>
        <w:pStyle w:val="Text"/>
      </w:pPr>
      <w:r w:rsidRPr="00295131">
        <w:t>Din punct de vedere calitativ, apa din acviferul Mosti</w:t>
      </w:r>
      <w:r w:rsidR="00D57A22" w:rsidRPr="00295131">
        <w:t>ș</w:t>
      </w:r>
      <w:r w:rsidRPr="00295131">
        <w:t>tea corespunde, în general normelor de calitate, dar pot apare depă</w:t>
      </w:r>
      <w:r w:rsidR="00D57A22" w:rsidRPr="00295131">
        <w:t>ș</w:t>
      </w:r>
      <w:r w:rsidRPr="00295131">
        <w:t>iri ale concentra</w:t>
      </w:r>
      <w:r w:rsidR="00D57A22" w:rsidRPr="00295131">
        <w:t>ț</w:t>
      </w:r>
      <w:r w:rsidRPr="00295131">
        <w:t>iilor maxime admise la ionii de la fier</w:t>
      </w:r>
      <w:r w:rsidR="0025748E" w:rsidRPr="00295131">
        <w:t xml:space="preserve"> și </w:t>
      </w:r>
      <w:r w:rsidRPr="00295131">
        <w:t xml:space="preserve">mangan </w:t>
      </w:r>
      <w:r w:rsidR="00D57A22" w:rsidRPr="00295131">
        <w:t>ș</w:t>
      </w:r>
      <w:r w:rsidR="00A86508" w:rsidRPr="00295131">
        <w:t>i</w:t>
      </w:r>
      <w:r w:rsidRPr="00295131">
        <w:t xml:space="preserve"> substan</w:t>
      </w:r>
      <w:r w:rsidR="00D57A22" w:rsidRPr="00295131">
        <w:t>ț</w:t>
      </w:r>
      <w:r w:rsidRPr="00295131">
        <w:t xml:space="preserve">e organice </w:t>
      </w:r>
      <w:r w:rsidR="00D57A22" w:rsidRPr="00295131">
        <w:t>ș</w:t>
      </w:r>
      <w:r w:rsidR="00A86508" w:rsidRPr="00295131">
        <w:t>i</w:t>
      </w:r>
      <w:r w:rsidRPr="00295131">
        <w:t xml:space="preserve"> duritate totala. </w:t>
      </w:r>
    </w:p>
    <w:p w14:paraId="61566112" w14:textId="4031037F" w:rsidR="00FD0C91" w:rsidRPr="00295131" w:rsidRDefault="00FD0C91" w:rsidP="00FD0C91">
      <w:pPr>
        <w:pStyle w:val="Text"/>
      </w:pPr>
      <w:r w:rsidRPr="00295131">
        <w:rPr>
          <w:b/>
          <w:bCs/>
          <w:i/>
          <w:iCs/>
        </w:rPr>
        <w:t>Complexul acvifer localizat în Stratele de Frăte</w:t>
      </w:r>
      <w:r w:rsidR="00D57A22" w:rsidRPr="00295131">
        <w:rPr>
          <w:b/>
          <w:bCs/>
          <w:i/>
          <w:iCs/>
        </w:rPr>
        <w:t>ș</w:t>
      </w:r>
      <w:r w:rsidRPr="00295131">
        <w:rPr>
          <w:b/>
          <w:bCs/>
          <w:i/>
          <w:iCs/>
        </w:rPr>
        <w:t>ti</w:t>
      </w:r>
      <w:r w:rsidRPr="00295131">
        <w:t xml:space="preserve"> reprezintă acviferul cel mai important din zona Bucure</w:t>
      </w:r>
      <w:r w:rsidR="00D57A22" w:rsidRPr="00295131">
        <w:t>ș</w:t>
      </w:r>
      <w:r w:rsidRPr="00295131">
        <w:t>ti, fiind frecvent utilizat pentru alimentarea cu apă.</w:t>
      </w:r>
    </w:p>
    <w:p w14:paraId="49D6D2AB" w14:textId="1A914766" w:rsidR="00FD0C91" w:rsidRPr="00295131" w:rsidRDefault="00FD0C91" w:rsidP="00FD0C91">
      <w:pPr>
        <w:pStyle w:val="Text"/>
      </w:pPr>
      <w:r w:rsidRPr="00295131">
        <w:t>Acest complex este constituit din trei orizonturi acvifere distincte, A, B</w:t>
      </w:r>
      <w:r w:rsidR="0025748E" w:rsidRPr="00295131">
        <w:t xml:space="preserve"> și </w:t>
      </w:r>
      <w:r w:rsidRPr="00295131">
        <w:t>C (de la partea superioară către partea inferioară), separate de nivele argiloase,</w:t>
      </w:r>
      <w:r w:rsidR="0025748E" w:rsidRPr="00295131">
        <w:t xml:space="preserve"> și </w:t>
      </w:r>
      <w:r w:rsidRPr="00295131">
        <w:t>care în zona de nord a Bucure</w:t>
      </w:r>
      <w:r w:rsidR="00D57A22" w:rsidRPr="00295131">
        <w:t>ș</w:t>
      </w:r>
      <w:r w:rsidRPr="00295131">
        <w:t>tiului se găsesc până la adâncimi de 250 – 350 m.</w:t>
      </w:r>
    </w:p>
    <w:p w14:paraId="436D870F" w14:textId="0C3EA8AB" w:rsidR="00925AE6" w:rsidRPr="00295131" w:rsidRDefault="00FD0C91" w:rsidP="00FD0C91">
      <w:pPr>
        <w:pStyle w:val="Text"/>
      </w:pPr>
      <w:r w:rsidRPr="00295131">
        <w:t>Direc</w:t>
      </w:r>
      <w:r w:rsidR="00D57A22" w:rsidRPr="00295131">
        <w:t>ț</w:t>
      </w:r>
      <w:r w:rsidRPr="00295131">
        <w:t>ia generală de curgere a apei subterane în zona analizată este de la vest către est. Alimentarea se face în zonele de aflorare, la vest de Arge</w:t>
      </w:r>
      <w:r w:rsidR="00D57A22" w:rsidRPr="00295131">
        <w:t>ș</w:t>
      </w:r>
      <w:r w:rsidRPr="00295131">
        <w:t xml:space="preserve"> </w:t>
      </w:r>
      <w:r w:rsidR="00D57A22" w:rsidRPr="00295131">
        <w:t>ș</w:t>
      </w:r>
      <w:r w:rsidR="00A86508" w:rsidRPr="00295131">
        <w:t>i</w:t>
      </w:r>
      <w:r w:rsidRPr="00295131">
        <w:t xml:space="preserve"> Neajlov.</w:t>
      </w:r>
    </w:p>
    <w:bookmarkEnd w:id="233"/>
    <w:p w14:paraId="3466F762" w14:textId="6D2D3899" w:rsidR="00925AE6" w:rsidRPr="00295131" w:rsidRDefault="00925AE6" w:rsidP="00925AE6">
      <w:pPr>
        <w:rPr>
          <w:lang w:val="ro-RO"/>
        </w:rPr>
      </w:pPr>
    </w:p>
    <w:p w14:paraId="7AE14927" w14:textId="4BB115E3" w:rsidR="00925AE6" w:rsidRPr="00295131" w:rsidRDefault="00925AE6" w:rsidP="00925AE6">
      <w:pPr>
        <w:pStyle w:val="Heading3"/>
      </w:pPr>
      <w:bookmarkStart w:id="234" w:name="_Toc12972497"/>
      <w:bookmarkStart w:id="235" w:name="_Toc115792448"/>
      <w:r w:rsidRPr="00295131">
        <w:lastRenderedPageBreak/>
        <w:t>Solul</w:t>
      </w:r>
      <w:bookmarkEnd w:id="234"/>
      <w:bookmarkEnd w:id="235"/>
    </w:p>
    <w:p w14:paraId="10108AEC" w14:textId="0439BED0" w:rsidR="00672B9E" w:rsidRPr="00295131" w:rsidRDefault="00672B9E" w:rsidP="00672B9E">
      <w:pPr>
        <w:pStyle w:val="Text"/>
      </w:pPr>
      <w:r w:rsidRPr="00295131">
        <w:t>În arealul Municipiului Bucure</w:t>
      </w:r>
      <w:r w:rsidR="00D57A22" w:rsidRPr="00295131">
        <w:t>ș</w:t>
      </w:r>
      <w:r w:rsidRPr="00295131">
        <w:t xml:space="preserve">ti, o larga răspândire o are clasa molisolurilor, reprezentata prin mai multe tipuri de cernoziomuri </w:t>
      </w:r>
      <w:r w:rsidR="00D57A22" w:rsidRPr="00295131">
        <w:t>ș</w:t>
      </w:r>
      <w:r w:rsidR="00A86508" w:rsidRPr="00295131">
        <w:t>i</w:t>
      </w:r>
      <w:r w:rsidRPr="00295131">
        <w:t xml:space="preserve"> clasa argiluvisoluri, dominată de solurile brun-ro</w:t>
      </w:r>
      <w:r w:rsidR="00D57A22" w:rsidRPr="00295131">
        <w:t>ș</w:t>
      </w:r>
      <w:r w:rsidRPr="00295131">
        <w:t xml:space="preserve">cate. </w:t>
      </w:r>
    </w:p>
    <w:p w14:paraId="65AE35AE" w14:textId="64546442" w:rsidR="00672B9E" w:rsidRPr="00295131" w:rsidRDefault="00672B9E" w:rsidP="00672B9E">
      <w:pPr>
        <w:pStyle w:val="Text"/>
      </w:pPr>
      <w:r w:rsidRPr="00295131">
        <w:t>Solurile brun-ro</w:t>
      </w:r>
      <w:r w:rsidR="00D57A22" w:rsidRPr="00295131">
        <w:t>ș</w:t>
      </w:r>
      <w:r w:rsidRPr="00295131">
        <w:t xml:space="preserve">cate din arealul analizat se caracterizează, în general, printr-o textură mijlocie. Sub stratul de sol de 0,20-0,40 m grosime se identifică straturi argiloase </w:t>
      </w:r>
      <w:r w:rsidR="00D57A22" w:rsidRPr="00295131">
        <w:t>ș</w:t>
      </w:r>
      <w:r w:rsidRPr="00295131">
        <w:t>i argilos-prăfoase cu permeabilită</w:t>
      </w:r>
      <w:r w:rsidR="00D57A22" w:rsidRPr="00295131">
        <w:t>ț</w:t>
      </w:r>
      <w:r w:rsidRPr="00295131">
        <w:t>i reduse (k=10</w:t>
      </w:r>
      <w:r w:rsidRPr="00295131">
        <w:rPr>
          <w:vertAlign w:val="superscript"/>
        </w:rPr>
        <w:t>-5</w:t>
      </w:r>
      <w:r w:rsidRPr="00295131">
        <w:t xml:space="preserve"> – 10</w:t>
      </w:r>
      <w:r w:rsidRPr="00295131">
        <w:rPr>
          <w:vertAlign w:val="superscript"/>
        </w:rPr>
        <w:t>-6</w:t>
      </w:r>
      <w:r w:rsidRPr="00295131">
        <w:t xml:space="preserve">). Următoarele straturi în profilul de sol sunt reprezentate de nisipuri </w:t>
      </w:r>
      <w:r w:rsidR="00D57A22" w:rsidRPr="00295131">
        <w:t>ș</w:t>
      </w:r>
      <w:r w:rsidR="00A86508" w:rsidRPr="00295131">
        <w:t>i</w:t>
      </w:r>
      <w:r w:rsidRPr="00295131">
        <w:t xml:space="preserve"> pietri</w:t>
      </w:r>
      <w:r w:rsidR="00D57A22" w:rsidRPr="00295131">
        <w:t>ș</w:t>
      </w:r>
      <w:r w:rsidRPr="00295131">
        <w:t>uri, care au o permeabilitate ridicata (k=10</w:t>
      </w:r>
      <w:r w:rsidRPr="00295131">
        <w:rPr>
          <w:vertAlign w:val="superscript"/>
        </w:rPr>
        <w:t>-1</w:t>
      </w:r>
      <w:r w:rsidRPr="00295131">
        <w:t xml:space="preserve"> – 10</w:t>
      </w:r>
      <w:r w:rsidRPr="00295131">
        <w:rPr>
          <w:vertAlign w:val="superscript"/>
        </w:rPr>
        <w:t>-2</w:t>
      </w:r>
      <w:r w:rsidRPr="00295131">
        <w:t>), strate care sunt cunoscute sub denumirea de „Pietri</w:t>
      </w:r>
      <w:r w:rsidR="00D57A22" w:rsidRPr="00295131">
        <w:t>ș</w:t>
      </w:r>
      <w:r w:rsidRPr="00295131">
        <w:t>uri de Colentina”. In cazul acestor soluri, humusul are o concentra</w:t>
      </w:r>
      <w:r w:rsidR="00D57A22" w:rsidRPr="00295131">
        <w:t>ț</w:t>
      </w:r>
      <w:r w:rsidRPr="00295131">
        <w:t>ie de 2-3%, pH-ul este de 5,5-6,7, iar gradul de satura</w:t>
      </w:r>
      <w:r w:rsidR="00D57A22" w:rsidRPr="00295131">
        <w:t>ț</w:t>
      </w:r>
      <w:r w:rsidRPr="00295131">
        <w:t>ie în baze are valori cuprinse intre 75-90%.</w:t>
      </w:r>
    </w:p>
    <w:p w14:paraId="674E4C05" w14:textId="047234BF" w:rsidR="00672B9E" w:rsidRPr="00295131" w:rsidRDefault="00672B9E" w:rsidP="00672B9E">
      <w:pPr>
        <w:pStyle w:val="Text"/>
      </w:pPr>
      <w:r w:rsidRPr="00295131">
        <w:t>Cernoziomurile tipice prezintă, ca</w:t>
      </w:r>
      <w:r w:rsidR="0025748E" w:rsidRPr="00295131">
        <w:t xml:space="preserve"> și </w:t>
      </w:r>
      <w:r w:rsidRPr="00295131">
        <w:t>în cazul solurilor brun-ro</w:t>
      </w:r>
      <w:r w:rsidR="00D57A22" w:rsidRPr="00295131">
        <w:t>ș</w:t>
      </w:r>
      <w:r w:rsidRPr="00295131">
        <w:t>cate o textură mijlocie (luto-nisipoasă, lutoasă)</w:t>
      </w:r>
      <w:r w:rsidR="0025748E" w:rsidRPr="00295131">
        <w:t xml:space="preserve"> și </w:t>
      </w:r>
      <w:r w:rsidRPr="00295131">
        <w:t xml:space="preserve">permeabilitate ridicată. Subtipurile cernoziomurilor sunt reprezentate de cernoziomuri gleizate </w:t>
      </w:r>
      <w:r w:rsidR="00D57A22" w:rsidRPr="00295131">
        <w:t>ș</w:t>
      </w:r>
      <w:r w:rsidR="00A86508" w:rsidRPr="00295131">
        <w:t>i</w:t>
      </w:r>
      <w:r w:rsidRPr="00295131">
        <w:t xml:space="preserve"> cernoziomuri salinizate.</w:t>
      </w:r>
    </w:p>
    <w:p w14:paraId="63A18C0A" w14:textId="32F04A8A" w:rsidR="00066937" w:rsidRPr="00295131" w:rsidRDefault="00672B9E" w:rsidP="00672B9E">
      <w:pPr>
        <w:pStyle w:val="Text"/>
      </w:pPr>
      <w:r w:rsidRPr="00295131">
        <w:t>În zonele depresionare ale luncilor râurilor Dâmbovi</w:t>
      </w:r>
      <w:r w:rsidR="00D57A22" w:rsidRPr="00295131">
        <w:t>ț</w:t>
      </w:r>
      <w:r w:rsidRPr="00295131">
        <w:t>a</w:t>
      </w:r>
      <w:r w:rsidR="0025748E" w:rsidRPr="00295131">
        <w:t xml:space="preserve"> și </w:t>
      </w:r>
      <w:r w:rsidRPr="00295131">
        <w:t>Colentina se identifică soluri azonale care sunt reprezentate de clasa solurilor neevoluate, trunchiate. În această categorie sunt incluse solurile aluviale. Aceste soluri prezintă o textură de la nisipoasă la luto-argiloasă, o concentra</w:t>
      </w:r>
      <w:r w:rsidR="00D57A22" w:rsidRPr="00295131">
        <w:t>ț</w:t>
      </w:r>
      <w:r w:rsidRPr="00295131">
        <w:t xml:space="preserve">ie în humus </w:t>
      </w:r>
      <w:r w:rsidR="00D57A22" w:rsidRPr="00295131">
        <w:t>ș</w:t>
      </w:r>
      <w:r w:rsidR="00A86508" w:rsidRPr="00295131">
        <w:t>i</w:t>
      </w:r>
      <w:r w:rsidRPr="00295131">
        <w:t xml:space="preserve"> un grad de satura</w:t>
      </w:r>
      <w:r w:rsidR="00D57A22" w:rsidRPr="00295131">
        <w:t>ț</w:t>
      </w:r>
      <w:r w:rsidRPr="00295131">
        <w:t>ie în baze de 2,0-5,0%, respectiv 80-90%. Azotul în cadrul solurilor aluviale are valori de 0,07-0,33%, iar pH-ul are un caracter bazic (7,8-8,3).</w:t>
      </w:r>
    </w:p>
    <w:p w14:paraId="673B7236" w14:textId="77777777" w:rsidR="00672B9E" w:rsidRPr="00295131" w:rsidRDefault="00672B9E" w:rsidP="00672B9E">
      <w:pPr>
        <w:pStyle w:val="Text"/>
      </w:pPr>
    </w:p>
    <w:p w14:paraId="3AC43AB2" w14:textId="74C453F3" w:rsidR="00925AE6" w:rsidRPr="00295131" w:rsidRDefault="00925AE6" w:rsidP="00925AE6">
      <w:pPr>
        <w:pStyle w:val="Heading3"/>
      </w:pPr>
      <w:bookmarkStart w:id="236" w:name="_Toc12972498"/>
      <w:bookmarkStart w:id="237" w:name="_Toc115792449"/>
      <w:r w:rsidRPr="00295131">
        <w:t>Clima</w:t>
      </w:r>
      <w:bookmarkEnd w:id="236"/>
      <w:bookmarkEnd w:id="237"/>
    </w:p>
    <w:p w14:paraId="16261E6C" w14:textId="0A3F919F" w:rsidR="002D3127" w:rsidRPr="00295131" w:rsidRDefault="002D3127" w:rsidP="002D3127">
      <w:pPr>
        <w:pStyle w:val="Heading4"/>
        <w:rPr>
          <w:lang w:val="ro-RO"/>
        </w:rPr>
      </w:pPr>
      <w:bookmarkStart w:id="238" w:name="_Toc115792450"/>
      <w:bookmarkStart w:id="239" w:name="_Hlk13824146"/>
      <w:r w:rsidRPr="00295131">
        <w:rPr>
          <w:lang w:val="ro-RO"/>
        </w:rPr>
        <w:t>Regimul climatic general</w:t>
      </w:r>
      <w:bookmarkEnd w:id="238"/>
    </w:p>
    <w:p w14:paraId="4F69CB1B" w14:textId="07CD4948" w:rsidR="002D3127" w:rsidRPr="00295131" w:rsidRDefault="002D3127" w:rsidP="002D3127">
      <w:pPr>
        <w:pStyle w:val="Text"/>
      </w:pPr>
      <w:r w:rsidRPr="00295131">
        <w:t>Clima ora</w:t>
      </w:r>
      <w:r w:rsidR="00D57A22" w:rsidRPr="00295131">
        <w:t>ș</w:t>
      </w:r>
      <w:r w:rsidRPr="00295131">
        <w:t>ului Bucure</w:t>
      </w:r>
      <w:r w:rsidR="00D57A22" w:rsidRPr="00295131">
        <w:t>ș</w:t>
      </w:r>
      <w:r w:rsidRPr="00295131">
        <w:t>ti este temperat-continentală, influen</w:t>
      </w:r>
      <w:r w:rsidR="00D57A22" w:rsidRPr="00295131">
        <w:t>ț</w:t>
      </w:r>
      <w:r w:rsidRPr="00295131">
        <w:t>ată de caracteristicile zonei de contact al maselor continentale estice cu cele vestice</w:t>
      </w:r>
      <w:r w:rsidR="0025748E" w:rsidRPr="00295131">
        <w:t xml:space="preserve"> și </w:t>
      </w:r>
      <w:r w:rsidRPr="00295131">
        <w:t>sudice. Masele de aer estice predominante, imprimă climei nuan</w:t>
      </w:r>
      <w:r w:rsidR="00D57A22" w:rsidRPr="00295131">
        <w:t>ț</w:t>
      </w:r>
      <w:r w:rsidRPr="00295131">
        <w:t>e excesive, cu veri fierbin</w:t>
      </w:r>
      <w:r w:rsidR="00D57A22" w:rsidRPr="00295131">
        <w:t>ț</w:t>
      </w:r>
      <w:r w:rsidRPr="00295131">
        <w:t xml:space="preserve">i </w:t>
      </w:r>
      <w:r w:rsidR="00D57A22" w:rsidRPr="00295131">
        <w:t>ș</w:t>
      </w:r>
      <w:r w:rsidR="00A86508" w:rsidRPr="00295131">
        <w:t>i</w:t>
      </w:r>
      <w:r w:rsidRPr="00295131">
        <w:t xml:space="preserve"> ierni deseori aspre. Influen</w:t>
      </w:r>
      <w:r w:rsidR="00D57A22" w:rsidRPr="00295131">
        <w:t>ț</w:t>
      </w:r>
      <w:r w:rsidRPr="00295131">
        <w:t xml:space="preserve">a maselor de aer din vest </w:t>
      </w:r>
      <w:r w:rsidR="00D57A22" w:rsidRPr="00295131">
        <w:t>ș</w:t>
      </w:r>
      <w:r w:rsidRPr="00295131">
        <w:t>i sud explică existen</w:t>
      </w:r>
      <w:r w:rsidR="00D57A22" w:rsidRPr="00295131">
        <w:t>ț</w:t>
      </w:r>
      <w:r w:rsidRPr="00295131">
        <w:t xml:space="preserve">a toamnelor lungi </w:t>
      </w:r>
      <w:r w:rsidR="00D57A22" w:rsidRPr="00295131">
        <w:t>ș</w:t>
      </w:r>
      <w:r w:rsidR="00A86508" w:rsidRPr="00295131">
        <w:t>i</w:t>
      </w:r>
      <w:r w:rsidRPr="00295131">
        <w:t xml:space="preserve"> călduroase, a unor zile de iarnă blânde sau a unor primăveri timpurii. Regimul temperaturii aerului se diferen</w:t>
      </w:r>
      <w:r w:rsidR="00D57A22" w:rsidRPr="00295131">
        <w:t>ț</w:t>
      </w:r>
      <w:r w:rsidRPr="00295131">
        <w:t>iază, în ansamblul său, în zona propriu-zisă a ora</w:t>
      </w:r>
      <w:r w:rsidR="00D57A22" w:rsidRPr="00295131">
        <w:t>ș</w:t>
      </w:r>
      <w:r w:rsidRPr="00295131">
        <w:t>ului</w:t>
      </w:r>
      <w:r w:rsidR="0025748E" w:rsidRPr="00295131">
        <w:t xml:space="preserve"> și </w:t>
      </w:r>
      <w:r w:rsidRPr="00295131">
        <w:t>pentru arealele din exteriorul acestuia.</w:t>
      </w:r>
    </w:p>
    <w:p w14:paraId="28A1BBA7" w14:textId="17909888" w:rsidR="002D3127" w:rsidRPr="00295131" w:rsidRDefault="002D3127" w:rsidP="002D3127">
      <w:pPr>
        <w:pStyle w:val="Text"/>
      </w:pPr>
      <w:r w:rsidRPr="00295131">
        <w:t>Bucure</w:t>
      </w:r>
      <w:r w:rsidR="00D57A22" w:rsidRPr="00295131">
        <w:t>ș</w:t>
      </w:r>
      <w:r w:rsidRPr="00295131">
        <w:t>tiul, prin clima sa de tip “Câmpia Bărăganului”, de stepă, suferă de un deficit de umiditate fa</w:t>
      </w:r>
      <w:r w:rsidR="00D57A22" w:rsidRPr="00295131">
        <w:t>ț</w:t>
      </w:r>
      <w:r w:rsidRPr="00295131">
        <w:t>ă de valoarea optimă medie, fapt ce creează o stare de disconfort fizic. Acest deficit de umiditate a fost compensat în parte, prin crearea salbei de lacuri din zona oră</w:t>
      </w:r>
      <w:r w:rsidR="00D57A22" w:rsidRPr="00295131">
        <w:t>ș</w:t>
      </w:r>
      <w:r w:rsidRPr="00295131">
        <w:t>enească, care favorizează evapora</w:t>
      </w:r>
      <w:r w:rsidR="00D57A22" w:rsidRPr="00295131">
        <w:t>ț</w:t>
      </w:r>
      <w:r w:rsidRPr="00295131">
        <w:t>ia apei</w:t>
      </w:r>
      <w:r w:rsidR="0025748E" w:rsidRPr="00295131">
        <w:t xml:space="preserve"> și </w:t>
      </w:r>
      <w:r w:rsidRPr="00295131">
        <w:t>umidifică aerul în zonele învecinate.</w:t>
      </w:r>
    </w:p>
    <w:p w14:paraId="5FA8BE46" w14:textId="4EB75BFA" w:rsidR="002D3127" w:rsidRPr="00295131" w:rsidRDefault="002D3127" w:rsidP="002D3127">
      <w:pPr>
        <w:pStyle w:val="Text"/>
      </w:pPr>
      <w:r w:rsidRPr="00295131">
        <w:t>Atmosfera urbană este supusă unui proces de încălzire prin advec</w:t>
      </w:r>
      <w:r w:rsidR="00D57A22" w:rsidRPr="00295131">
        <w:t>ț</w:t>
      </w:r>
      <w:r w:rsidRPr="00295131">
        <w:t xml:space="preserve">ie </w:t>
      </w:r>
      <w:r w:rsidR="00D57A22" w:rsidRPr="00295131">
        <w:t>ș</w:t>
      </w:r>
      <w:r w:rsidRPr="00295131">
        <w:t>i radia</w:t>
      </w:r>
      <w:r w:rsidR="00D57A22" w:rsidRPr="00295131">
        <w:t>ț</w:t>
      </w:r>
      <w:r w:rsidRPr="00295131">
        <w:t>ii, din mai multe cauze:</w:t>
      </w:r>
    </w:p>
    <w:p w14:paraId="67985DA4" w14:textId="1FD67B15" w:rsidR="002D3127" w:rsidRPr="00295131" w:rsidRDefault="002D3127" w:rsidP="002D3127">
      <w:pPr>
        <w:pStyle w:val="Lista"/>
      </w:pPr>
      <w:r w:rsidRPr="00295131">
        <w:t>cre</w:t>
      </w:r>
      <w:r w:rsidR="00D57A22" w:rsidRPr="00295131">
        <w:t>ș</w:t>
      </w:r>
      <w:r w:rsidRPr="00295131">
        <w:t>terea radia</w:t>
      </w:r>
      <w:r w:rsidR="00D57A22" w:rsidRPr="00295131">
        <w:t>ț</w:t>
      </w:r>
      <w:r w:rsidRPr="00295131">
        <w:t>iei terestre din zona urbană, datorită men</w:t>
      </w:r>
      <w:r w:rsidR="00D57A22" w:rsidRPr="00295131">
        <w:t>ț</w:t>
      </w:r>
      <w:r w:rsidRPr="00295131">
        <w:t>inerii aerului mai cald în apropierea solului, ca urmare a efectului de seră, generat de poluarea aerului cu pulberi, gaze etc.;</w:t>
      </w:r>
    </w:p>
    <w:p w14:paraId="5B4D5117" w14:textId="0A31D186" w:rsidR="002D3127" w:rsidRPr="00295131" w:rsidRDefault="002D3127" w:rsidP="002D3127">
      <w:pPr>
        <w:pStyle w:val="Lista"/>
      </w:pPr>
      <w:r w:rsidRPr="00295131">
        <w:t>pierderi de căldură de la clădiri, surse termice</w:t>
      </w:r>
      <w:r w:rsidR="0025748E" w:rsidRPr="00295131">
        <w:t xml:space="preserve"> și </w:t>
      </w:r>
      <w:r w:rsidRPr="00295131">
        <w:t>încălzirea urbană;</w:t>
      </w:r>
    </w:p>
    <w:p w14:paraId="402CCA81" w14:textId="09D1C097" w:rsidR="002D3127" w:rsidRPr="00295131" w:rsidRDefault="002D3127" w:rsidP="002D3127">
      <w:pPr>
        <w:pStyle w:val="Lista"/>
      </w:pPr>
      <w:r w:rsidRPr="00295131">
        <w:t>diminuarea curen</w:t>
      </w:r>
      <w:r w:rsidR="00D57A22" w:rsidRPr="00295131">
        <w:t>ț</w:t>
      </w:r>
      <w:r w:rsidRPr="00295131">
        <w:t>ilor de aer datorită clădirilor, fapt care conduce la diminuarea evapotranspira</w:t>
      </w:r>
      <w:r w:rsidR="00D57A22" w:rsidRPr="00295131">
        <w:t>ț</w:t>
      </w:r>
      <w:r w:rsidRPr="00295131">
        <w:t>iei, prin care se pierde căldură.</w:t>
      </w:r>
    </w:p>
    <w:p w14:paraId="116186F7" w14:textId="0C20E52E" w:rsidR="002D3127" w:rsidRPr="00295131" w:rsidRDefault="002D3127" w:rsidP="002D3127">
      <w:pPr>
        <w:pStyle w:val="Text"/>
      </w:pPr>
      <w:r w:rsidRPr="00295131">
        <w:t>Clima ora</w:t>
      </w:r>
      <w:r w:rsidR="00D57A22" w:rsidRPr="00295131">
        <w:t>ș</w:t>
      </w:r>
      <w:r w:rsidRPr="00295131">
        <w:t>ului Bucure</w:t>
      </w:r>
      <w:r w:rsidR="00D57A22" w:rsidRPr="00295131">
        <w:t>ș</w:t>
      </w:r>
      <w:r w:rsidRPr="00295131">
        <w:t>ti prezinta unele diferen</w:t>
      </w:r>
      <w:r w:rsidR="00D57A22" w:rsidRPr="00295131">
        <w:t>ț</w:t>
      </w:r>
      <w:r w:rsidRPr="00295131">
        <w:t>ieri ale temperaturii aerului cauzate de încălzirea suplimentară a re</w:t>
      </w:r>
      <w:r w:rsidR="00D57A22" w:rsidRPr="00295131">
        <w:t>ț</w:t>
      </w:r>
      <w:r w:rsidRPr="00295131">
        <w:t>elei stradale din interiorul său, datorită men</w:t>
      </w:r>
      <w:r w:rsidR="00D57A22" w:rsidRPr="00295131">
        <w:t>ț</w:t>
      </w:r>
      <w:r w:rsidRPr="00295131">
        <w:t xml:space="preserve">inerii aerului mai cald în apropierea solului, ca urmare a efectului de seră generat de poluarea aerului cu pulberi, </w:t>
      </w:r>
      <w:r w:rsidRPr="00295131">
        <w:lastRenderedPageBreak/>
        <w:t>gaze, datorate arderilor de combustibili industriali</w:t>
      </w:r>
      <w:r w:rsidR="0025748E" w:rsidRPr="00295131">
        <w:t xml:space="preserve"> și </w:t>
      </w:r>
      <w:r w:rsidRPr="00295131">
        <w:t>casnici, de radia</w:t>
      </w:r>
      <w:r w:rsidR="00D57A22" w:rsidRPr="00295131">
        <w:t>ț</w:t>
      </w:r>
      <w:r w:rsidRPr="00295131">
        <w:t>ia exercitată de zidurile clădirilor, care determină diminuarea evapotranspira</w:t>
      </w:r>
      <w:r w:rsidR="00D57A22" w:rsidRPr="00295131">
        <w:t>ț</w:t>
      </w:r>
      <w:r w:rsidRPr="00295131">
        <w:t>iei etc.</w:t>
      </w:r>
    </w:p>
    <w:p w14:paraId="65836BDF" w14:textId="03A4283E" w:rsidR="002D3127" w:rsidRPr="00295131" w:rsidRDefault="002D3127" w:rsidP="002D3127">
      <w:pPr>
        <w:pStyle w:val="Text"/>
      </w:pPr>
      <w:r w:rsidRPr="00295131">
        <w:t>Diferen</w:t>
      </w:r>
      <w:r w:rsidR="00D57A22" w:rsidRPr="00295131">
        <w:t>ț</w:t>
      </w:r>
      <w:r w:rsidRPr="00295131">
        <w:t>ierile de relief, natura</w:t>
      </w:r>
      <w:r w:rsidR="0025748E" w:rsidRPr="00295131">
        <w:t xml:space="preserve"> și </w:t>
      </w:r>
      <w:r w:rsidRPr="00295131">
        <w:t>particularită</w:t>
      </w:r>
      <w:r w:rsidR="00D57A22" w:rsidRPr="00295131">
        <w:t>ț</w:t>
      </w:r>
      <w:r w:rsidRPr="00295131">
        <w:t>ile pe care le imprimă suprafe</w:t>
      </w:r>
      <w:r w:rsidR="00D57A22" w:rsidRPr="00295131">
        <w:t>ț</w:t>
      </w:r>
      <w:r w:rsidRPr="00295131">
        <w:t>ei terenurilor, construc</w:t>
      </w:r>
      <w:r w:rsidR="00D57A22" w:rsidRPr="00295131">
        <w:t>ț</w:t>
      </w:r>
      <w:r w:rsidRPr="00295131">
        <w:t>iile urbane au dus la conturarea următoarelor trei tipuri de microclimate:</w:t>
      </w:r>
    </w:p>
    <w:p w14:paraId="7DCE486A" w14:textId="1BB65956" w:rsidR="002D3127" w:rsidRPr="00295131" w:rsidRDefault="002D3127" w:rsidP="002D3127">
      <w:pPr>
        <w:pStyle w:val="Lista"/>
      </w:pPr>
      <w:r w:rsidRPr="00295131">
        <w:t>microclimatul zonei centrale a ora</w:t>
      </w:r>
      <w:r w:rsidR="00D57A22" w:rsidRPr="00295131">
        <w:t>ș</w:t>
      </w:r>
      <w:r w:rsidRPr="00295131">
        <w:t>ului, aflat sub influen</w:t>
      </w:r>
      <w:r w:rsidR="00D57A22" w:rsidRPr="00295131">
        <w:t>ț</w:t>
      </w:r>
      <w:r w:rsidRPr="00295131">
        <w:t>a directă a densită</w:t>
      </w:r>
      <w:r w:rsidR="00D57A22" w:rsidRPr="00295131">
        <w:t>ț</w:t>
      </w:r>
      <w:r w:rsidRPr="00295131">
        <w:t>ii construc</w:t>
      </w:r>
      <w:r w:rsidR="00D57A22" w:rsidRPr="00295131">
        <w:t>ț</w:t>
      </w:r>
      <w:r w:rsidRPr="00295131">
        <w:t>iilor urbane, unde temperaturile sunt mai ridicate, calmul atmosferic</w:t>
      </w:r>
      <w:r w:rsidR="0025748E" w:rsidRPr="00295131">
        <w:t xml:space="preserve"> și </w:t>
      </w:r>
      <w:r w:rsidRPr="00295131">
        <w:t>nebulozitatea au o frecven</w:t>
      </w:r>
      <w:r w:rsidR="00D57A22" w:rsidRPr="00295131">
        <w:t>ț</w:t>
      </w:r>
      <w:r w:rsidRPr="00295131">
        <w:t>ă mai mare;</w:t>
      </w:r>
    </w:p>
    <w:p w14:paraId="6DBCF4C1" w14:textId="4B3E7FCC" w:rsidR="002D3127" w:rsidRPr="00295131" w:rsidRDefault="002D3127" w:rsidP="002D3127">
      <w:pPr>
        <w:pStyle w:val="Lista"/>
      </w:pPr>
      <w:r w:rsidRPr="00295131">
        <w:t>microclimatul zonelor industriale, unde ce</w:t>
      </w:r>
      <w:r w:rsidR="00D57A22" w:rsidRPr="00295131">
        <w:t>ț</w:t>
      </w:r>
      <w:r w:rsidRPr="00295131">
        <w:t xml:space="preserve">urile </w:t>
      </w:r>
      <w:r w:rsidR="00D57A22" w:rsidRPr="00295131">
        <w:t>ș</w:t>
      </w:r>
      <w:r w:rsidR="00A86508" w:rsidRPr="00295131">
        <w:t>i</w:t>
      </w:r>
      <w:r w:rsidRPr="00295131">
        <w:t xml:space="preserve"> ploile sub forme de averse apar mai frecvent datorită impurită</w:t>
      </w:r>
      <w:r w:rsidR="00D57A22" w:rsidRPr="00295131">
        <w:t>ț</w:t>
      </w:r>
      <w:r w:rsidRPr="00295131">
        <w:t>ilor din aer;</w:t>
      </w:r>
    </w:p>
    <w:p w14:paraId="05067FD6" w14:textId="0CC3338A" w:rsidR="002D3127" w:rsidRPr="00295131" w:rsidRDefault="002D3127" w:rsidP="002D3127">
      <w:pPr>
        <w:pStyle w:val="Lista"/>
      </w:pPr>
      <w:r w:rsidRPr="00295131">
        <w:t>microclimatul din zonele reziden</w:t>
      </w:r>
      <w:r w:rsidR="00D57A22" w:rsidRPr="00295131">
        <w:t>ț</w:t>
      </w:r>
      <w:r w:rsidRPr="00295131">
        <w:t>iale periferice, care se aseamănă mult cu microclimatele naturale exterioare ora</w:t>
      </w:r>
      <w:r w:rsidR="00D57A22" w:rsidRPr="00295131">
        <w:t>ș</w:t>
      </w:r>
      <w:r w:rsidRPr="00295131">
        <w:t>ului, caracterizându-se prin vânturi mai puternice</w:t>
      </w:r>
      <w:r w:rsidR="0025748E" w:rsidRPr="00295131">
        <w:t xml:space="preserve"> și </w:t>
      </w:r>
      <w:r w:rsidRPr="00295131">
        <w:t>temperaturi mai scăzute.</w:t>
      </w:r>
    </w:p>
    <w:p w14:paraId="35F48476" w14:textId="0B2E6DC7" w:rsidR="002D3127" w:rsidRPr="00295131" w:rsidRDefault="002A1195" w:rsidP="00066937">
      <w:pPr>
        <w:pStyle w:val="Text"/>
      </w:pPr>
      <w:r w:rsidRPr="00295131">
        <w:t>De</w:t>
      </w:r>
      <w:r w:rsidR="00D57A22" w:rsidRPr="00295131">
        <w:t>ș</w:t>
      </w:r>
      <w:r w:rsidRPr="00295131">
        <w:t xml:space="preserve">i este dispus într-o zonă de climă temperată, </w:t>
      </w:r>
      <w:r w:rsidR="0068578F" w:rsidRPr="00295131">
        <w:t xml:space="preserve">Bucureștiul </w:t>
      </w:r>
      <w:r w:rsidRPr="00295131">
        <w:t>este afectat de masele de aer continental, provenite din zonele învecinate. Curen</w:t>
      </w:r>
      <w:r w:rsidR="00D57A22" w:rsidRPr="00295131">
        <w:t>ț</w:t>
      </w:r>
      <w:r w:rsidRPr="00295131">
        <w:t>ii de aer estici dau varia</w:t>
      </w:r>
      <w:r w:rsidR="00D57A22" w:rsidRPr="00295131">
        <w:t>ț</w:t>
      </w:r>
      <w:r w:rsidRPr="00295131">
        <w:t xml:space="preserve">ii excesive de temperatură, de până la 70 </w:t>
      </w:r>
      <w:r w:rsidRPr="00295131">
        <w:rPr>
          <w:rFonts w:cs="Arial"/>
        </w:rPr>
        <w:t>º</w:t>
      </w:r>
      <w:r w:rsidRPr="00295131">
        <w:t xml:space="preserve">C, între verele călduroase </w:t>
      </w:r>
      <w:r w:rsidR="00D57A22" w:rsidRPr="00295131">
        <w:t>ș</w:t>
      </w:r>
      <w:r w:rsidRPr="00295131">
        <w:t>i iernile geroase.</w:t>
      </w:r>
    </w:p>
    <w:p w14:paraId="26279693" w14:textId="77777777" w:rsidR="002A1195" w:rsidRPr="00295131" w:rsidRDefault="002A1195" w:rsidP="00066937">
      <w:pPr>
        <w:pStyle w:val="Text"/>
      </w:pPr>
    </w:p>
    <w:p w14:paraId="6562E19F" w14:textId="008A75D1" w:rsidR="002D3127" w:rsidRPr="00295131" w:rsidRDefault="002D3127" w:rsidP="002D3127">
      <w:pPr>
        <w:pStyle w:val="Heading4"/>
        <w:rPr>
          <w:lang w:val="ro-RO"/>
        </w:rPr>
      </w:pPr>
      <w:bookmarkStart w:id="240" w:name="_Toc115792451"/>
      <w:r w:rsidRPr="00295131">
        <w:rPr>
          <w:lang w:val="ro-RO"/>
        </w:rPr>
        <w:t>Temperatura aerului</w:t>
      </w:r>
      <w:bookmarkEnd w:id="240"/>
    </w:p>
    <w:p w14:paraId="3DE8209E" w14:textId="1EB6B594" w:rsidR="002A1195" w:rsidRPr="00295131" w:rsidRDefault="002A1195" w:rsidP="002A1195">
      <w:pPr>
        <w:pStyle w:val="Text"/>
      </w:pPr>
      <w:r w:rsidRPr="00295131">
        <w:t xml:space="preserve">Temperaturile medii anuale ale aerului, au valori de peste +11 </w:t>
      </w:r>
      <w:r w:rsidRPr="00295131">
        <w:rPr>
          <w:rFonts w:cs="Arial"/>
        </w:rPr>
        <w:t>º</w:t>
      </w:r>
      <w:r w:rsidRPr="00295131">
        <w:t>C spre centrul ora</w:t>
      </w:r>
      <w:r w:rsidR="00D57A22" w:rsidRPr="00295131">
        <w:t>ș</w:t>
      </w:r>
      <w:r w:rsidRPr="00295131">
        <w:t xml:space="preserve">ului </w:t>
      </w:r>
      <w:r w:rsidR="00D57A22" w:rsidRPr="00295131">
        <w:t>ș</w:t>
      </w:r>
      <w:r w:rsidRPr="00295131">
        <w:t xml:space="preserve">i de +11 </w:t>
      </w:r>
      <w:r w:rsidRPr="00295131">
        <w:rPr>
          <w:rFonts w:cs="Arial"/>
        </w:rPr>
        <w:t>º</w:t>
      </w:r>
      <w:r w:rsidRPr="00295131">
        <w:t>C spre periferie. Fa</w:t>
      </w:r>
      <w:r w:rsidR="00D57A22" w:rsidRPr="00295131">
        <w:t>ț</w:t>
      </w:r>
      <w:r w:rsidRPr="00295131">
        <w:t>ă de câmpia limitrofă, temperatura medie anuală din centrul ora</w:t>
      </w:r>
      <w:r w:rsidR="00D57A22" w:rsidRPr="00295131">
        <w:t>ș</w:t>
      </w:r>
      <w:r w:rsidRPr="00295131">
        <w:t xml:space="preserve">ului creste cu circa +1,5 </w:t>
      </w:r>
      <w:r w:rsidRPr="00295131">
        <w:rPr>
          <w:rFonts w:cs="Arial"/>
        </w:rPr>
        <w:t>º</w:t>
      </w:r>
      <w:r w:rsidRPr="00295131">
        <w:t xml:space="preserve">C. </w:t>
      </w:r>
    </w:p>
    <w:p w14:paraId="0D381AE1" w14:textId="4E09E5F8" w:rsidR="002A1195" w:rsidRPr="00295131" w:rsidRDefault="002A1195" w:rsidP="002A1195">
      <w:pPr>
        <w:pStyle w:val="Text"/>
      </w:pPr>
      <w:r w:rsidRPr="00295131">
        <w:t xml:space="preserve">Comparând temperaturile medii lunare între iarnă </w:t>
      </w:r>
      <w:r w:rsidR="00D57A22" w:rsidRPr="00295131">
        <w:t>ș</w:t>
      </w:r>
      <w:r w:rsidRPr="00295131">
        <w:t xml:space="preserve">i vară, constatăm că în ianuarie temperaturile sunt de aproximativ -3 </w:t>
      </w:r>
      <w:r w:rsidRPr="00295131">
        <w:rPr>
          <w:rFonts w:cs="Arial"/>
        </w:rPr>
        <w:t>º</w:t>
      </w:r>
      <w:r w:rsidRPr="00295131">
        <w:t>C în centrul ora</w:t>
      </w:r>
      <w:r w:rsidR="00D57A22" w:rsidRPr="00295131">
        <w:t>ș</w:t>
      </w:r>
      <w:r w:rsidRPr="00295131">
        <w:t>ului</w:t>
      </w:r>
      <w:r w:rsidR="0025748E" w:rsidRPr="00295131">
        <w:t xml:space="preserve"> și </w:t>
      </w:r>
      <w:r w:rsidRPr="00295131">
        <w:t xml:space="preserve">mai reduse de -3 </w:t>
      </w:r>
      <w:r w:rsidRPr="00295131">
        <w:rPr>
          <w:rFonts w:cs="Arial"/>
        </w:rPr>
        <w:t>º</w:t>
      </w:r>
      <w:r w:rsidRPr="00295131">
        <w:t xml:space="preserve">C spre periferie, iar în luna iulie sunt de aproximativ +23 </w:t>
      </w:r>
      <w:r w:rsidRPr="00295131">
        <w:rPr>
          <w:rFonts w:cs="Arial"/>
        </w:rPr>
        <w:t>º</w:t>
      </w:r>
      <w:r w:rsidRPr="00295131">
        <w:t>C, fiind mai mari spre centru</w:t>
      </w:r>
      <w:r w:rsidR="0025748E" w:rsidRPr="00295131">
        <w:t xml:space="preserve"> și </w:t>
      </w:r>
      <w:r w:rsidRPr="00295131">
        <w:t>mai reduse spre periferie. Minimele de temperatură lunare au de obicei valori negative din octombrie până în mai la periferia ora</w:t>
      </w:r>
      <w:r w:rsidR="00D57A22" w:rsidRPr="00295131">
        <w:t>ș</w:t>
      </w:r>
      <w:r w:rsidRPr="00295131">
        <w:t xml:space="preserve">ului </w:t>
      </w:r>
      <w:r w:rsidR="00D57A22" w:rsidRPr="00295131">
        <w:t>ș</w:t>
      </w:r>
      <w:r w:rsidRPr="00295131">
        <w:t>i din noiembrie până în aprilie spre centrul ora</w:t>
      </w:r>
      <w:r w:rsidR="00D57A22" w:rsidRPr="00295131">
        <w:t>ș</w:t>
      </w:r>
      <w:r w:rsidRPr="00295131">
        <w:t>ului. Media anuala a temperaturii în Bucure</w:t>
      </w:r>
      <w:r w:rsidR="00D57A22" w:rsidRPr="00295131">
        <w:t>ș</w:t>
      </w:r>
      <w:r w:rsidRPr="00295131">
        <w:t xml:space="preserve">ti se situează în jurul valorilor de +10 - +11 </w:t>
      </w:r>
      <w:r w:rsidRPr="00295131">
        <w:rPr>
          <w:rFonts w:cs="Arial"/>
        </w:rPr>
        <w:t>º</w:t>
      </w:r>
      <w:r w:rsidRPr="00295131">
        <w:t xml:space="preserve">C. Cea mai ridicată temperatură medie anuală s-a înregistrat în anul 1963 </w:t>
      </w:r>
      <w:r w:rsidR="00D57A22" w:rsidRPr="00295131">
        <w:t>ș</w:t>
      </w:r>
      <w:r w:rsidRPr="00295131">
        <w:t xml:space="preserve">i a fost  de +13,1 </w:t>
      </w:r>
      <w:r w:rsidRPr="00295131">
        <w:rPr>
          <w:rFonts w:cs="Arial"/>
        </w:rPr>
        <w:t>º</w:t>
      </w:r>
      <w:r w:rsidRPr="00295131">
        <w:t xml:space="preserve">C, iar cea mai mică a fost de  +8,3 </w:t>
      </w:r>
      <w:r w:rsidRPr="00295131">
        <w:rPr>
          <w:rFonts w:cs="Arial"/>
        </w:rPr>
        <w:t>º</w:t>
      </w:r>
      <w:r w:rsidRPr="00295131">
        <w:t>C, în anul 1875. Diferen</w:t>
      </w:r>
      <w:r w:rsidR="00D57A22" w:rsidRPr="00295131">
        <w:t>ț</w:t>
      </w:r>
      <w:r w:rsidRPr="00295131">
        <w:t>ele termice zilnice dintre centrul ora</w:t>
      </w:r>
      <w:r w:rsidR="00D57A22" w:rsidRPr="00295131">
        <w:t>ș</w:t>
      </w:r>
      <w:r w:rsidRPr="00295131">
        <w:t xml:space="preserve">ului </w:t>
      </w:r>
      <w:r w:rsidR="00D57A22" w:rsidRPr="00295131">
        <w:t>ș</w:t>
      </w:r>
      <w:r w:rsidRPr="00295131">
        <w:t>i periferie sunt cele mai evidente în luna august când depă</w:t>
      </w:r>
      <w:r w:rsidR="00D57A22" w:rsidRPr="00295131">
        <w:t>ș</w:t>
      </w:r>
      <w:r w:rsidRPr="00295131">
        <w:t xml:space="preserve">esc 1 </w:t>
      </w:r>
      <w:r w:rsidRPr="00295131">
        <w:rPr>
          <w:rFonts w:cs="Arial"/>
        </w:rPr>
        <w:t>º</w:t>
      </w:r>
      <w:r w:rsidRPr="00295131">
        <w:t>C. În general, varia</w:t>
      </w:r>
      <w:r w:rsidR="00D57A22" w:rsidRPr="00295131">
        <w:t>ț</w:t>
      </w:r>
      <w:r w:rsidRPr="00295131">
        <w:t>iile de temperatură dintre noapte</w:t>
      </w:r>
      <w:r w:rsidR="0025748E" w:rsidRPr="00295131">
        <w:t xml:space="preserve"> și </w:t>
      </w:r>
      <w:r w:rsidRPr="00295131">
        <w:t xml:space="preserve">zi sunt de 34-35 </w:t>
      </w:r>
      <w:r w:rsidRPr="00295131">
        <w:rPr>
          <w:rFonts w:cs="Arial"/>
        </w:rPr>
        <w:t>º</w:t>
      </w:r>
      <w:r w:rsidRPr="00295131">
        <w:t xml:space="preserve">C, iarna </w:t>
      </w:r>
      <w:r w:rsidR="00D57A22" w:rsidRPr="00295131">
        <w:t>ș</w:t>
      </w:r>
      <w:r w:rsidRPr="00295131">
        <w:t xml:space="preserve">i de 20-30 </w:t>
      </w:r>
      <w:r w:rsidRPr="00295131">
        <w:rPr>
          <w:rFonts w:cs="Arial"/>
        </w:rPr>
        <w:t>º</w:t>
      </w:r>
      <w:r w:rsidRPr="00295131">
        <w:t>C, vara.</w:t>
      </w:r>
    </w:p>
    <w:p w14:paraId="3C6BD62C" w14:textId="5D1CB598" w:rsidR="002A1195" w:rsidRPr="00295131" w:rsidRDefault="002A1195" w:rsidP="002A1195">
      <w:pPr>
        <w:pStyle w:val="Text"/>
      </w:pPr>
      <w:r w:rsidRPr="00295131">
        <w:t>Temperaturile maxime absolute au fost atinse la 05.07.2000,  la sta</w:t>
      </w:r>
      <w:r w:rsidR="00D57A22" w:rsidRPr="00295131">
        <w:t>ț</w:t>
      </w:r>
      <w:r w:rsidRPr="00295131">
        <w:t>iile meteorologice Bucure</w:t>
      </w:r>
      <w:r w:rsidR="00D57A22" w:rsidRPr="00295131">
        <w:t>ș</w:t>
      </w:r>
      <w:r w:rsidRPr="00295131">
        <w:t xml:space="preserve">ti-Băneasa de +42,4 </w:t>
      </w:r>
      <w:r w:rsidRPr="00295131">
        <w:rPr>
          <w:rFonts w:cs="Arial"/>
        </w:rPr>
        <w:t>º</w:t>
      </w:r>
      <w:r w:rsidRPr="00295131">
        <w:t>C, la Bucure</w:t>
      </w:r>
      <w:r w:rsidR="00D57A22" w:rsidRPr="00295131">
        <w:t>ș</w:t>
      </w:r>
      <w:r w:rsidRPr="00295131">
        <w:t xml:space="preserve">ti-Filaret  de +42,2 </w:t>
      </w:r>
      <w:r w:rsidRPr="00295131">
        <w:rPr>
          <w:rFonts w:cs="Arial"/>
        </w:rPr>
        <w:t>º</w:t>
      </w:r>
      <w:r w:rsidRPr="00295131">
        <w:t>C</w:t>
      </w:r>
      <w:r w:rsidR="0025748E" w:rsidRPr="00295131">
        <w:t xml:space="preserve"> și </w:t>
      </w:r>
      <w:r w:rsidRPr="00295131">
        <w:t>la Bucure</w:t>
      </w:r>
      <w:r w:rsidR="00D57A22" w:rsidRPr="00295131">
        <w:t>ș</w:t>
      </w:r>
      <w:r w:rsidRPr="00295131">
        <w:t>ti-Afuma</w:t>
      </w:r>
      <w:r w:rsidR="00D57A22" w:rsidRPr="00295131">
        <w:t>ț</w:t>
      </w:r>
      <w:r w:rsidRPr="00295131">
        <w:t>i de +41,1</w:t>
      </w:r>
      <w:r w:rsidRPr="00295131">
        <w:rPr>
          <w:rFonts w:cs="Arial"/>
        </w:rPr>
        <w:t xml:space="preserve"> º</w:t>
      </w:r>
      <w:r w:rsidRPr="00295131">
        <w:t>C. Asemenea valori determină fenomene de uscăciune</w:t>
      </w:r>
      <w:r w:rsidR="0025748E" w:rsidRPr="00295131">
        <w:t xml:space="preserve"> și </w:t>
      </w:r>
      <w:r w:rsidRPr="00295131">
        <w:t xml:space="preserve">secetă relativ frecvente. </w:t>
      </w:r>
    </w:p>
    <w:p w14:paraId="100424D0" w14:textId="1B11541B" w:rsidR="002A1195" w:rsidRPr="00295131" w:rsidRDefault="002A1195" w:rsidP="002A1195">
      <w:pPr>
        <w:pStyle w:val="Text"/>
      </w:pPr>
      <w:r w:rsidRPr="00295131">
        <w:t>Temperaturile minime absolute, înregistrate în Bucure</w:t>
      </w:r>
      <w:r w:rsidR="00D57A22" w:rsidRPr="00295131">
        <w:t>ș</w:t>
      </w:r>
      <w:r w:rsidRPr="00295131">
        <w:t>ti au fost de –32,2</w:t>
      </w:r>
      <w:r w:rsidRPr="00295131">
        <w:rPr>
          <w:rFonts w:cs="Arial"/>
        </w:rPr>
        <w:t xml:space="preserve"> º</w:t>
      </w:r>
      <w:r w:rsidRPr="00295131">
        <w:t>C la sta</w:t>
      </w:r>
      <w:r w:rsidR="00D57A22" w:rsidRPr="00295131">
        <w:t>ț</w:t>
      </w:r>
      <w:r w:rsidRPr="00295131">
        <w:t>ia meteorologică Bucure</w:t>
      </w:r>
      <w:r w:rsidR="00D57A22" w:rsidRPr="00295131">
        <w:t>ș</w:t>
      </w:r>
      <w:r w:rsidRPr="00295131">
        <w:t xml:space="preserve">ti-Băneasa  </w:t>
      </w:r>
      <w:r w:rsidR="00D57A22" w:rsidRPr="00295131">
        <w:t>ș</w:t>
      </w:r>
      <w:r w:rsidRPr="00295131">
        <w:t>i de  -30</w:t>
      </w:r>
      <w:r w:rsidRPr="00295131">
        <w:rPr>
          <w:rFonts w:cs="Arial"/>
        </w:rPr>
        <w:t xml:space="preserve"> º</w:t>
      </w:r>
      <w:r w:rsidRPr="00295131">
        <w:t>C la Bucure</w:t>
      </w:r>
      <w:r w:rsidR="00D57A22" w:rsidRPr="00295131">
        <w:t>ș</w:t>
      </w:r>
      <w:r w:rsidRPr="00295131">
        <w:t>ti-Filaret, la 25.01.1942. La sta</w:t>
      </w:r>
      <w:r w:rsidR="00D57A22" w:rsidRPr="00295131">
        <w:t>ț</w:t>
      </w:r>
      <w:r w:rsidRPr="00295131">
        <w:t>ia Bucure</w:t>
      </w:r>
      <w:r w:rsidR="00D57A22" w:rsidRPr="00295131">
        <w:t>ș</w:t>
      </w:r>
      <w:r w:rsidRPr="00295131">
        <w:t>ti-Afuma</w:t>
      </w:r>
      <w:r w:rsidR="00D57A22" w:rsidRPr="00295131">
        <w:t>ț</w:t>
      </w:r>
      <w:r w:rsidRPr="00295131">
        <w:t>i minima absolută a fost de -30</w:t>
      </w:r>
      <w:r w:rsidRPr="00295131">
        <w:rPr>
          <w:rFonts w:cs="Arial"/>
        </w:rPr>
        <w:t xml:space="preserve"> º</w:t>
      </w:r>
      <w:r w:rsidRPr="00295131">
        <w:t>C, înregistrată la data de 06.01.1954. Din observa</w:t>
      </w:r>
      <w:r w:rsidR="00D57A22" w:rsidRPr="00295131">
        <w:t>ț</w:t>
      </w:r>
      <w:r w:rsidRPr="00295131">
        <w:t>iile</w:t>
      </w:r>
      <w:r w:rsidR="0025748E" w:rsidRPr="00295131">
        <w:t xml:space="preserve"> și </w:t>
      </w:r>
      <w:r w:rsidRPr="00295131">
        <w:t>analizele efectuate, rezultă că Bucure</w:t>
      </w:r>
      <w:r w:rsidR="00D57A22" w:rsidRPr="00295131">
        <w:t>ș</w:t>
      </w:r>
      <w:r w:rsidRPr="00295131">
        <w:t xml:space="preserve">tiul are, alternativ, ani cu temperaturi joase (1973, 1977, 1979) </w:t>
      </w:r>
      <w:r w:rsidR="00D57A22" w:rsidRPr="00295131">
        <w:t>ș</w:t>
      </w:r>
      <w:r w:rsidRPr="00295131">
        <w:t xml:space="preserve">i ridicate (1976, 1978, 1980).  </w:t>
      </w:r>
    </w:p>
    <w:p w14:paraId="0A04F657" w14:textId="2362A1FD" w:rsidR="002A1195" w:rsidRPr="00295131" w:rsidRDefault="002A1195" w:rsidP="002A1195">
      <w:pPr>
        <w:pStyle w:val="Text"/>
      </w:pPr>
      <w:r w:rsidRPr="00295131">
        <w:t>Zona centrală, având cea mai mare concentrare de clădiri</w:t>
      </w:r>
      <w:r w:rsidR="0025748E" w:rsidRPr="00295131">
        <w:t xml:space="preserve"> și </w:t>
      </w:r>
      <w:r w:rsidRPr="00295131">
        <w:t>doar câteva zone verzi, are o temperatură medie anuală de +11</w:t>
      </w:r>
      <w:r w:rsidRPr="00295131">
        <w:rPr>
          <w:rFonts w:cs="Arial"/>
        </w:rPr>
        <w:t xml:space="preserve"> º</w:t>
      </w:r>
      <w:r w:rsidRPr="00295131">
        <w:t xml:space="preserve">C, vânt sub 2 m/s, umiditate de 3-6 %, mai mică decât în alte zone </w:t>
      </w:r>
      <w:r w:rsidR="00D57A22" w:rsidRPr="00295131">
        <w:t>ș</w:t>
      </w:r>
      <w:r w:rsidRPr="00295131">
        <w:t>i cea mai lungă perioadă de vegeta</w:t>
      </w:r>
      <w:r w:rsidR="00D57A22" w:rsidRPr="00295131">
        <w:t>ț</w:t>
      </w:r>
      <w:r w:rsidRPr="00295131">
        <w:t>ie, de 220 zile fără ger, pe an.</w:t>
      </w:r>
    </w:p>
    <w:p w14:paraId="7B6B129C" w14:textId="4F792929" w:rsidR="002A1195" w:rsidRPr="00295131" w:rsidRDefault="002A1195" w:rsidP="002A1195">
      <w:pPr>
        <w:pStyle w:val="Text"/>
      </w:pPr>
      <w:r w:rsidRPr="00295131">
        <w:t>Noua zonă reziden</w:t>
      </w:r>
      <w:r w:rsidR="00D57A22" w:rsidRPr="00295131">
        <w:t>ț</w:t>
      </w:r>
      <w:r w:rsidRPr="00295131">
        <w:t xml:space="preserve">ială (Băneasa, Floreasca, Tei, Pantelimon, Balta Alba - Titan, Berceni, Drumul Taberei), are o temperatură medie anuală de +10,50 C, cu vânturi puternice uneori, </w:t>
      </w:r>
      <w:r w:rsidRPr="00295131">
        <w:lastRenderedPageBreak/>
        <w:t>cu un grad mai scăzut de poluare, comparativ cu centrul, un grad de umiditate în jurul valorii de 77%, cu frecvente apari</w:t>
      </w:r>
      <w:r w:rsidR="00D57A22" w:rsidRPr="00295131">
        <w:t>ț</w:t>
      </w:r>
      <w:r w:rsidRPr="00295131">
        <w:t>ii ale ce</w:t>
      </w:r>
      <w:r w:rsidR="00D57A22" w:rsidRPr="00295131">
        <w:t>ț</w:t>
      </w:r>
      <w:r w:rsidRPr="00295131">
        <w:t xml:space="preserve">ii </w:t>
      </w:r>
      <w:r w:rsidR="00D57A22" w:rsidRPr="00295131">
        <w:t>ș</w:t>
      </w:r>
      <w:r w:rsidRPr="00295131">
        <w:t>i un volum de precipita</w:t>
      </w:r>
      <w:r w:rsidR="00D57A22" w:rsidRPr="00295131">
        <w:t>ț</w:t>
      </w:r>
      <w:r w:rsidRPr="00295131">
        <w:t>ii sub 550 - 600 mm pe an.</w:t>
      </w:r>
    </w:p>
    <w:p w14:paraId="65997AA8" w14:textId="39C95D3E" w:rsidR="002D3127" w:rsidRPr="00295131" w:rsidRDefault="002A1195" w:rsidP="002A1195">
      <w:pPr>
        <w:pStyle w:val="Text"/>
      </w:pPr>
      <w:r w:rsidRPr="00295131">
        <w:t>Zona periferică este influen</w:t>
      </w:r>
      <w:r w:rsidR="00D57A22" w:rsidRPr="00295131">
        <w:t>ț</w:t>
      </w:r>
      <w:r w:rsidRPr="00295131">
        <w:t>ată de construc</w:t>
      </w:r>
      <w:r w:rsidR="00D57A22" w:rsidRPr="00295131">
        <w:t>ț</w:t>
      </w:r>
      <w:r w:rsidRPr="00295131">
        <w:t>iile joase (1-2 nivele) cu suprafe</w:t>
      </w:r>
      <w:r w:rsidR="00D57A22" w:rsidRPr="00295131">
        <w:t>ț</w:t>
      </w:r>
      <w:r w:rsidRPr="00295131">
        <w:t xml:space="preserve">e verzi </w:t>
      </w:r>
      <w:r w:rsidR="00D57A22" w:rsidRPr="00295131">
        <w:t>ș</w:t>
      </w:r>
      <w:r w:rsidRPr="00295131">
        <w:t>i zone industriale. Această zonă urbană este în mare măsură expusă vântului, valurilor de căldură</w:t>
      </w:r>
      <w:r w:rsidR="0025748E" w:rsidRPr="00295131">
        <w:t xml:space="preserve"> și </w:t>
      </w:r>
      <w:r w:rsidRPr="00295131">
        <w:t xml:space="preserve">de frig, dar cu contraste mici de temperatură, o umiditate ridicată </w:t>
      </w:r>
      <w:r w:rsidR="00D57A22" w:rsidRPr="00295131">
        <w:t>ș</w:t>
      </w:r>
      <w:r w:rsidRPr="00295131">
        <w:t>i aer mai curat. Volumul precipita</w:t>
      </w:r>
      <w:r w:rsidR="00D57A22" w:rsidRPr="00295131">
        <w:t>ț</w:t>
      </w:r>
      <w:r w:rsidRPr="00295131">
        <w:t>iilor este sub 500 mm pe an.</w:t>
      </w:r>
      <w:r w:rsidR="002D3127" w:rsidRPr="00295131">
        <w:tab/>
      </w:r>
    </w:p>
    <w:p w14:paraId="20114BF2" w14:textId="77777777" w:rsidR="002D3127" w:rsidRPr="00295131" w:rsidRDefault="002D3127" w:rsidP="002D3127">
      <w:pPr>
        <w:pStyle w:val="Text"/>
      </w:pPr>
    </w:p>
    <w:p w14:paraId="4C0361A3" w14:textId="735F0A0B" w:rsidR="002D3127" w:rsidRPr="00295131" w:rsidRDefault="002D3127" w:rsidP="002D3127">
      <w:pPr>
        <w:pStyle w:val="Heading4"/>
        <w:rPr>
          <w:lang w:val="ro-RO"/>
        </w:rPr>
      </w:pPr>
      <w:bookmarkStart w:id="241" w:name="_Toc115792452"/>
      <w:r w:rsidRPr="00295131">
        <w:rPr>
          <w:lang w:val="ro-RO"/>
        </w:rPr>
        <w:t>Vânturile</w:t>
      </w:r>
      <w:bookmarkEnd w:id="241"/>
    </w:p>
    <w:p w14:paraId="38C5858E" w14:textId="55877A3B" w:rsidR="002D3127" w:rsidRPr="00295131" w:rsidRDefault="002D3127" w:rsidP="002D3127">
      <w:pPr>
        <w:pStyle w:val="Text"/>
      </w:pPr>
      <w:r w:rsidRPr="00295131">
        <w:t>În general, teritoriul ora</w:t>
      </w:r>
      <w:r w:rsidR="00D57A22" w:rsidRPr="00295131">
        <w:t>ș</w:t>
      </w:r>
      <w:r w:rsidRPr="00295131">
        <w:t xml:space="preserve">ului </w:t>
      </w:r>
      <w:r w:rsidR="00D57A22" w:rsidRPr="00295131">
        <w:t>ș</w:t>
      </w:r>
      <w:r w:rsidR="00A86508" w:rsidRPr="00295131">
        <w:t>i</w:t>
      </w:r>
      <w:r w:rsidRPr="00295131">
        <w:t xml:space="preserve"> zonele sale limitrofe înconjurate de păduri beneficiază de o circula</w:t>
      </w:r>
      <w:r w:rsidR="00D57A22" w:rsidRPr="00295131">
        <w:t>ț</w:t>
      </w:r>
      <w:r w:rsidRPr="00295131">
        <w:t>ie normală a maselor de aer, deosebit de favorabilă men</w:t>
      </w:r>
      <w:r w:rsidR="00D57A22" w:rsidRPr="00295131">
        <w:t>ț</w:t>
      </w:r>
      <w:r w:rsidRPr="00295131">
        <w:t xml:space="preserve">inerii unei atmosfere relativ stabile. </w:t>
      </w:r>
    </w:p>
    <w:p w14:paraId="0CA15C2D" w14:textId="252D1262" w:rsidR="002D3127" w:rsidRPr="00295131" w:rsidRDefault="002D3127" w:rsidP="002D3127">
      <w:pPr>
        <w:pStyle w:val="Text"/>
      </w:pPr>
      <w:r w:rsidRPr="00295131">
        <w:t>Vânturile dominante, resim</w:t>
      </w:r>
      <w:r w:rsidR="00D57A22" w:rsidRPr="00295131">
        <w:t>ț</w:t>
      </w:r>
      <w:r w:rsidRPr="00295131">
        <w:t>ite în toate anotimpurile, sunt cele din sectoarele estic (direc</w:t>
      </w:r>
      <w:r w:rsidR="00D57A22" w:rsidRPr="00295131">
        <w:t>ț</w:t>
      </w:r>
      <w:r w:rsidRPr="00295131">
        <w:t>ia dominantă E-NE)</w:t>
      </w:r>
      <w:r w:rsidR="0025748E" w:rsidRPr="00295131">
        <w:t xml:space="preserve"> și </w:t>
      </w:r>
      <w:r w:rsidRPr="00295131">
        <w:t>vestic (direc</w:t>
      </w:r>
      <w:r w:rsidR="00D57A22" w:rsidRPr="00295131">
        <w:t>ț</w:t>
      </w:r>
      <w:r w:rsidRPr="00295131">
        <w:t>ia dominantă V-SV). Sectorul sudic prezintă cele mai reduse frecven</w:t>
      </w:r>
      <w:r w:rsidR="00D57A22" w:rsidRPr="00295131">
        <w:t>ț</w:t>
      </w:r>
      <w:r w:rsidRPr="00295131">
        <w:t>e. Frecven</w:t>
      </w:r>
      <w:r w:rsidR="00D57A22" w:rsidRPr="00295131">
        <w:t>ț</w:t>
      </w:r>
      <w:r w:rsidRPr="00295131">
        <w:t>a cazurilor de calm cre</w:t>
      </w:r>
      <w:r w:rsidR="00D57A22" w:rsidRPr="00295131">
        <w:t>ș</w:t>
      </w:r>
      <w:r w:rsidRPr="00295131">
        <w:t xml:space="preserve">te din partea nordică spre partea centrală </w:t>
      </w:r>
      <w:r w:rsidR="00D57A22" w:rsidRPr="00295131">
        <w:t>ș</w:t>
      </w:r>
      <w:r w:rsidRPr="00295131">
        <w:t>i de sud a ora</w:t>
      </w:r>
      <w:r w:rsidR="00D57A22" w:rsidRPr="00295131">
        <w:t>ș</w:t>
      </w:r>
      <w:r w:rsidRPr="00295131">
        <w:t>ului.</w:t>
      </w:r>
    </w:p>
    <w:p w14:paraId="2559D7AE" w14:textId="6E5870C6" w:rsidR="002D3127" w:rsidRPr="00295131" w:rsidRDefault="002D3127" w:rsidP="002D3127">
      <w:pPr>
        <w:pStyle w:val="Text"/>
      </w:pPr>
      <w:r w:rsidRPr="00295131">
        <w:t xml:space="preserve">Ca </w:t>
      </w:r>
      <w:r w:rsidR="00D57A22" w:rsidRPr="00295131">
        <w:t>ș</w:t>
      </w:r>
      <w:r w:rsidR="00A86508" w:rsidRPr="00295131">
        <w:t>i</w:t>
      </w:r>
      <w:r w:rsidRPr="00295131">
        <w:t xml:space="preserve"> în cazul regimului temperaturilor, analiza vânturilor eviden</w:t>
      </w:r>
      <w:r w:rsidR="00D57A22" w:rsidRPr="00295131">
        <w:t>ț</w:t>
      </w:r>
      <w:r w:rsidRPr="00295131">
        <w:t>iază acelea</w:t>
      </w:r>
      <w:r w:rsidR="00D57A22" w:rsidRPr="00295131">
        <w:t>ș</w:t>
      </w:r>
      <w:r w:rsidRPr="00295131">
        <w:t>i diferen</w:t>
      </w:r>
      <w:r w:rsidR="00D57A22" w:rsidRPr="00295131">
        <w:t>ț</w:t>
      </w:r>
      <w:r w:rsidRPr="00295131">
        <w:t>ieri între perimetrul construit</w:t>
      </w:r>
      <w:r w:rsidR="0025748E" w:rsidRPr="00295131">
        <w:t xml:space="preserve"> și </w:t>
      </w:r>
      <w:r w:rsidRPr="00295131">
        <w:t>zona sa exterioară. Rolul de obstacol pe care îl îndeplinesc construc</w:t>
      </w:r>
      <w:r w:rsidR="00D57A22" w:rsidRPr="00295131">
        <w:t>ț</w:t>
      </w:r>
      <w:r w:rsidRPr="00295131">
        <w:t>iile ora</w:t>
      </w:r>
      <w:r w:rsidR="00D57A22" w:rsidRPr="00295131">
        <w:t>ș</w:t>
      </w:r>
      <w:r w:rsidRPr="00295131">
        <w:t>ului face ca situa</w:t>
      </w:r>
      <w:r w:rsidR="00D57A22" w:rsidRPr="00295131">
        <w:t>ț</w:t>
      </w:r>
      <w:r w:rsidRPr="00295131">
        <w:t>iile de calm să aibă o frecven</w:t>
      </w:r>
      <w:r w:rsidR="00D57A22" w:rsidRPr="00295131">
        <w:t>ț</w:t>
      </w:r>
      <w:r w:rsidRPr="00295131">
        <w:t>ă de 2 ori mai mare fa</w:t>
      </w:r>
      <w:r w:rsidR="00D57A22" w:rsidRPr="00295131">
        <w:t>ț</w:t>
      </w:r>
      <w:r w:rsidRPr="00295131">
        <w:t>ă de zona periferică.</w:t>
      </w:r>
    </w:p>
    <w:p w14:paraId="7022909F" w14:textId="77777777" w:rsidR="002D3127" w:rsidRPr="00295131" w:rsidRDefault="002D3127" w:rsidP="002D3127">
      <w:pPr>
        <w:pStyle w:val="Text"/>
      </w:pPr>
    </w:p>
    <w:p w14:paraId="02B403EF" w14:textId="23FFFD30" w:rsidR="002D3127" w:rsidRPr="00295131" w:rsidRDefault="002D3127" w:rsidP="002D3127">
      <w:pPr>
        <w:pStyle w:val="Heading4"/>
        <w:rPr>
          <w:lang w:val="ro-RO"/>
        </w:rPr>
      </w:pPr>
      <w:bookmarkStart w:id="242" w:name="_Toc115792453"/>
      <w:r w:rsidRPr="00295131">
        <w:rPr>
          <w:lang w:val="ro-RO"/>
        </w:rPr>
        <w:t>Regimul precipita</w:t>
      </w:r>
      <w:r w:rsidR="00D57A22" w:rsidRPr="00295131">
        <w:rPr>
          <w:lang w:val="ro-RO"/>
        </w:rPr>
        <w:t>ț</w:t>
      </w:r>
      <w:r w:rsidRPr="00295131">
        <w:rPr>
          <w:lang w:val="ro-RO"/>
        </w:rPr>
        <w:t>iilor</w:t>
      </w:r>
      <w:bookmarkEnd w:id="242"/>
      <w:r w:rsidRPr="00295131">
        <w:rPr>
          <w:lang w:val="ro-RO"/>
        </w:rPr>
        <w:t xml:space="preserve"> </w:t>
      </w:r>
    </w:p>
    <w:p w14:paraId="6D5D9D67" w14:textId="06EE0F10" w:rsidR="002A1195" w:rsidRPr="00295131" w:rsidRDefault="002A1195" w:rsidP="002A1195">
      <w:pPr>
        <w:pStyle w:val="Text"/>
      </w:pPr>
      <w:r w:rsidRPr="00295131">
        <w:t>Reparti</w:t>
      </w:r>
      <w:r w:rsidR="00D57A22" w:rsidRPr="00295131">
        <w:t>ț</w:t>
      </w:r>
      <w:r w:rsidRPr="00295131">
        <w:t>ia teritorială a precipita</w:t>
      </w:r>
      <w:r w:rsidR="00D57A22" w:rsidRPr="00295131">
        <w:t>ț</w:t>
      </w:r>
      <w:r w:rsidRPr="00295131">
        <w:t>iilor atmosferice este foarte variată. În cursul anului se înregistrează un maxim de precipita</w:t>
      </w:r>
      <w:r w:rsidR="00D57A22" w:rsidRPr="00295131">
        <w:t>ț</w:t>
      </w:r>
      <w:r w:rsidRPr="00295131">
        <w:t>ii în iunie, cu valori medii multianuale mai mari în ora</w:t>
      </w:r>
      <w:r w:rsidR="00D57A22" w:rsidRPr="00295131">
        <w:t>ș</w:t>
      </w:r>
      <w:r w:rsidRPr="00295131">
        <w:t xml:space="preserve"> (97,1 mm la Filaret)</w:t>
      </w:r>
      <w:r w:rsidR="0025748E" w:rsidRPr="00295131">
        <w:t xml:space="preserve"> și </w:t>
      </w:r>
      <w:r w:rsidRPr="00295131">
        <w:t>mai reduse spre periferie (92 mm la Băneasa</w:t>
      </w:r>
      <w:r w:rsidR="0025748E" w:rsidRPr="00295131">
        <w:t xml:space="preserve"> și </w:t>
      </w:r>
      <w:r w:rsidRPr="00295131">
        <w:t>Afuma</w:t>
      </w:r>
      <w:r w:rsidR="00D57A22" w:rsidRPr="00295131">
        <w:t>ț</w:t>
      </w:r>
      <w:r w:rsidRPr="00295131">
        <w:t>i). Luna cu cele mai mici cantită</w:t>
      </w:r>
      <w:r w:rsidR="00D57A22" w:rsidRPr="00295131">
        <w:t>ț</w:t>
      </w:r>
      <w:r w:rsidRPr="00295131">
        <w:t>i medii multianuale de precipita</w:t>
      </w:r>
      <w:r w:rsidR="00D57A22" w:rsidRPr="00295131">
        <w:t>ț</w:t>
      </w:r>
      <w:r w:rsidRPr="00295131">
        <w:t>ii este februarie (33,3 mm la Filaret; 27,5 mm la Băneasa). Precipita</w:t>
      </w:r>
      <w:r w:rsidR="00D57A22" w:rsidRPr="00295131">
        <w:t>ț</w:t>
      </w:r>
      <w:r w:rsidRPr="00295131">
        <w:t>iile maxime în 24 de ore s-au înregistrat la Bucure</w:t>
      </w:r>
      <w:r w:rsidR="00D57A22" w:rsidRPr="00295131">
        <w:t>ș</w:t>
      </w:r>
      <w:r w:rsidRPr="00295131">
        <w:t>ti-Filaret pe 7 iunie 1910 – 136 l/m</w:t>
      </w:r>
      <w:r w:rsidRPr="00295131">
        <w:rPr>
          <w:vertAlign w:val="superscript"/>
        </w:rPr>
        <w:t>2</w:t>
      </w:r>
      <w:r w:rsidRPr="00295131">
        <w:t>, la Bucure</w:t>
      </w:r>
      <w:r w:rsidR="00D57A22" w:rsidRPr="00295131">
        <w:t>ș</w:t>
      </w:r>
      <w:r w:rsidRPr="00295131">
        <w:t>ti-Băneasa pe 15 iulie 1954 – 107,7 l/m</w:t>
      </w:r>
      <w:r w:rsidRPr="00295131">
        <w:rPr>
          <w:vertAlign w:val="superscript"/>
        </w:rPr>
        <w:t xml:space="preserve">2 </w:t>
      </w:r>
      <w:r w:rsidR="00D57A22" w:rsidRPr="00295131">
        <w:t>ș</w:t>
      </w:r>
      <w:r w:rsidRPr="00295131">
        <w:t>i la Bucure</w:t>
      </w:r>
      <w:r w:rsidR="00D57A22" w:rsidRPr="00295131">
        <w:t>ș</w:t>
      </w:r>
      <w:r w:rsidRPr="00295131">
        <w:t>ti-Afuma</w:t>
      </w:r>
      <w:r w:rsidR="00D57A22" w:rsidRPr="00295131">
        <w:t>ț</w:t>
      </w:r>
      <w:r w:rsidRPr="00295131">
        <w:t>i pe 20 august 1949 – 107,3 l/m</w:t>
      </w:r>
      <w:r w:rsidRPr="00295131">
        <w:rPr>
          <w:vertAlign w:val="superscript"/>
        </w:rPr>
        <w:t>2</w:t>
      </w:r>
      <w:r w:rsidRPr="00295131">
        <w:t>. Dintre verele secetoase, excluzând deceniul 1941-1950, în vara anului 1965 la sta</w:t>
      </w:r>
      <w:r w:rsidR="00D57A22" w:rsidRPr="00295131">
        <w:t>ț</w:t>
      </w:r>
      <w:r w:rsidRPr="00295131">
        <w:t>ia Bucure</w:t>
      </w:r>
      <w:r w:rsidR="00D57A22" w:rsidRPr="00295131">
        <w:t>ș</w:t>
      </w:r>
      <w:r w:rsidRPr="00295131">
        <w:t>ti-Băneasa s-au înregistrat doar 43 l/m</w:t>
      </w:r>
      <w:r w:rsidRPr="00295131">
        <w:rPr>
          <w:vertAlign w:val="superscript"/>
        </w:rPr>
        <w:t>2</w:t>
      </w:r>
      <w:r w:rsidRPr="00295131">
        <w:t>, în compara</w:t>
      </w:r>
      <w:r w:rsidR="00D57A22" w:rsidRPr="00295131">
        <w:t>ț</w:t>
      </w:r>
      <w:r w:rsidRPr="00295131">
        <w:t>ie cu media de 200 l/m</w:t>
      </w:r>
      <w:r w:rsidRPr="00295131">
        <w:rPr>
          <w:vertAlign w:val="superscript"/>
        </w:rPr>
        <w:t>2</w:t>
      </w:r>
      <w:r w:rsidRPr="00295131">
        <w:t xml:space="preserve">, aceasta fiind totodată </w:t>
      </w:r>
      <w:r w:rsidR="00D57A22" w:rsidRPr="00295131">
        <w:t>ș</w:t>
      </w:r>
      <w:r w:rsidRPr="00295131">
        <w:t>i un record na</w:t>
      </w:r>
      <w:r w:rsidR="00D57A22" w:rsidRPr="00295131">
        <w:t>ț</w:t>
      </w:r>
      <w:r w:rsidRPr="00295131">
        <w:t>ional.</w:t>
      </w:r>
    </w:p>
    <w:p w14:paraId="2AD5971A" w14:textId="4E56A199" w:rsidR="00925AE6" w:rsidRPr="00295131" w:rsidRDefault="002A1195" w:rsidP="002A1195">
      <w:pPr>
        <w:pStyle w:val="Text"/>
      </w:pPr>
      <w:r w:rsidRPr="00295131">
        <w:t>În timpul verii, ploile au adesea un caracter toren</w:t>
      </w:r>
      <w:r w:rsidR="00D57A22" w:rsidRPr="00295131">
        <w:t>ț</w:t>
      </w:r>
      <w:r w:rsidRPr="00295131">
        <w:t>ial</w:t>
      </w:r>
      <w:r w:rsidR="0025748E" w:rsidRPr="00295131">
        <w:t xml:space="preserve"> și </w:t>
      </w:r>
      <w:r w:rsidRPr="00295131">
        <w:t>uneori sunt înso</w:t>
      </w:r>
      <w:r w:rsidR="00D57A22" w:rsidRPr="00295131">
        <w:t>ț</w:t>
      </w:r>
      <w:r w:rsidRPr="00295131">
        <w:t>ite de grindină. În interiorul ora</w:t>
      </w:r>
      <w:r w:rsidR="00D57A22" w:rsidRPr="00295131">
        <w:t>ș</w:t>
      </w:r>
      <w:r w:rsidRPr="00295131">
        <w:t>ului, în raport cu direc</w:t>
      </w:r>
      <w:r w:rsidR="00D57A22" w:rsidRPr="00295131">
        <w:t>ț</w:t>
      </w:r>
      <w:r w:rsidRPr="00295131">
        <w:t>ia de advec</w:t>
      </w:r>
      <w:r w:rsidR="00D57A22" w:rsidRPr="00295131">
        <w:t>ț</w:t>
      </w:r>
      <w:r w:rsidRPr="00295131">
        <w:t>ie a maselor de aer, ca</w:t>
      </w:r>
      <w:r w:rsidR="0025748E" w:rsidRPr="00295131">
        <w:t xml:space="preserve"> și </w:t>
      </w:r>
      <w:r w:rsidRPr="00295131">
        <w:t>cu convec</w:t>
      </w:r>
      <w:r w:rsidR="00D57A22" w:rsidRPr="00295131">
        <w:t>ț</w:t>
      </w:r>
      <w:r w:rsidRPr="00295131">
        <w:t>ia termică, precipita</w:t>
      </w:r>
      <w:r w:rsidR="00D57A22" w:rsidRPr="00295131">
        <w:t>ț</w:t>
      </w:r>
      <w:r w:rsidRPr="00295131">
        <w:t>iile se repartizează neuniform, producându-se diferen</w:t>
      </w:r>
      <w:r w:rsidR="00D57A22" w:rsidRPr="00295131">
        <w:t>ț</w:t>
      </w:r>
      <w:r w:rsidRPr="00295131">
        <w:t>iat sau numai pe unele areale.</w:t>
      </w:r>
    </w:p>
    <w:p w14:paraId="14C4CC1C" w14:textId="4C6A3B37" w:rsidR="002A1195" w:rsidRPr="00295131" w:rsidRDefault="002A1195" w:rsidP="002A1195">
      <w:pPr>
        <w:pStyle w:val="Text"/>
      </w:pPr>
    </w:p>
    <w:p w14:paraId="1F36EB8A" w14:textId="626DE3DB" w:rsidR="002A1195" w:rsidRPr="00295131" w:rsidRDefault="002A1195" w:rsidP="002A1195">
      <w:pPr>
        <w:pStyle w:val="Heading4"/>
        <w:rPr>
          <w:lang w:val="ro-RO"/>
        </w:rPr>
      </w:pPr>
      <w:bookmarkStart w:id="243" w:name="_Toc115792454"/>
      <w:r w:rsidRPr="00295131">
        <w:rPr>
          <w:lang w:val="ro-RO"/>
        </w:rPr>
        <w:t>Fenomene meteorologice extreme</w:t>
      </w:r>
      <w:bookmarkEnd w:id="243"/>
    </w:p>
    <w:p w14:paraId="18F6D6DD" w14:textId="0F29FBF7" w:rsidR="002A1195" w:rsidRPr="00295131" w:rsidRDefault="002A1195" w:rsidP="002A1195">
      <w:pPr>
        <w:pStyle w:val="Text"/>
      </w:pPr>
      <w:r w:rsidRPr="00295131">
        <w:t>Municipiul Bucure</w:t>
      </w:r>
      <w:r w:rsidR="00D57A22" w:rsidRPr="00295131">
        <w:t>ș</w:t>
      </w:r>
      <w:r w:rsidRPr="00295131">
        <w:t>ti este amplasat în bazinul hidrografic al râului Arge</w:t>
      </w:r>
      <w:r w:rsidR="00D57A22" w:rsidRPr="00295131">
        <w:t>ș</w:t>
      </w:r>
      <w:r w:rsidRPr="00295131">
        <w:t>, respectiv pe cursul inferior al râurilor Dâmbovi</w:t>
      </w:r>
      <w:r w:rsidR="00D57A22" w:rsidRPr="00295131">
        <w:t>ț</w:t>
      </w:r>
      <w:r w:rsidRPr="00295131">
        <w:t xml:space="preserve">a </w:t>
      </w:r>
      <w:r w:rsidR="00D57A22" w:rsidRPr="00295131">
        <w:t>ș</w:t>
      </w:r>
      <w:r w:rsidR="004F276C" w:rsidRPr="00295131">
        <w:t>i</w:t>
      </w:r>
      <w:r w:rsidRPr="00295131">
        <w:t xml:space="preserve"> Colentina, care au cea mai mare contribu</w:t>
      </w:r>
      <w:r w:rsidR="00D57A22" w:rsidRPr="00295131">
        <w:t>ț</w:t>
      </w:r>
      <w:r w:rsidRPr="00295131">
        <w:t>ie la satisfacerea necesarului de apă a capitalei.</w:t>
      </w:r>
    </w:p>
    <w:p w14:paraId="509DABEF" w14:textId="5D062F37" w:rsidR="002A1195" w:rsidRPr="00295131" w:rsidRDefault="002A1195" w:rsidP="002A1195">
      <w:pPr>
        <w:pStyle w:val="Text"/>
      </w:pPr>
      <w:r w:rsidRPr="00295131">
        <w:t>Din analiza genezei viiturilor</w:t>
      </w:r>
      <w:r w:rsidR="0025748E" w:rsidRPr="00295131">
        <w:t xml:space="preserve"> și </w:t>
      </w:r>
      <w:r w:rsidRPr="00295131">
        <w:t>a inunda</w:t>
      </w:r>
      <w:r w:rsidR="00D57A22" w:rsidRPr="00295131">
        <w:t>ț</w:t>
      </w:r>
      <w:r w:rsidRPr="00295131">
        <w:t>iilor în Bucure</w:t>
      </w:r>
      <w:r w:rsidR="00D57A22" w:rsidRPr="00295131">
        <w:t>ș</w:t>
      </w:r>
      <w:r w:rsidRPr="00295131">
        <w:t>ti rezultă că inunda</w:t>
      </w:r>
      <w:r w:rsidR="00D57A22" w:rsidRPr="00295131">
        <w:t>ț</w:t>
      </w:r>
      <w:r w:rsidRPr="00295131">
        <w:t>iile produse de râurile Dâmbovi</w:t>
      </w:r>
      <w:r w:rsidR="00D57A22" w:rsidRPr="00295131">
        <w:t>ț</w:t>
      </w:r>
      <w:r w:rsidRPr="00295131">
        <w:t xml:space="preserve">a </w:t>
      </w:r>
      <w:r w:rsidR="00D57A22" w:rsidRPr="00295131">
        <w:t>ș</w:t>
      </w:r>
      <w:r w:rsidRPr="00295131">
        <w:t>i Colentina  sunt determinate de:</w:t>
      </w:r>
    </w:p>
    <w:p w14:paraId="4BD9CCE2" w14:textId="3846E672" w:rsidR="002A1195" w:rsidRPr="00295131" w:rsidRDefault="002A1195" w:rsidP="002A1195">
      <w:pPr>
        <w:pStyle w:val="Lista"/>
      </w:pPr>
      <w:r w:rsidRPr="00295131">
        <w:lastRenderedPageBreak/>
        <w:t>viiturile sosite din amonte (debite pe râul Dâmbovi</w:t>
      </w:r>
      <w:r w:rsidR="00D57A22" w:rsidRPr="00295131">
        <w:t>ț</w:t>
      </w:r>
      <w:r w:rsidRPr="00295131">
        <w:t>a mai mari de 300 m</w:t>
      </w:r>
      <w:r w:rsidRPr="00295131">
        <w:rPr>
          <w:vertAlign w:val="superscript"/>
        </w:rPr>
        <w:t>3</w:t>
      </w:r>
      <w:r w:rsidRPr="00295131">
        <w:t xml:space="preserve">/s </w:t>
      </w:r>
      <w:r w:rsidR="00D57A22" w:rsidRPr="00295131">
        <w:t>ș</w:t>
      </w:r>
      <w:r w:rsidRPr="00295131">
        <w:t>i pe râul Colentina cu valori mai mari de 50 m</w:t>
      </w:r>
      <w:r w:rsidRPr="00295131">
        <w:rPr>
          <w:vertAlign w:val="superscript"/>
        </w:rPr>
        <w:t>3</w:t>
      </w:r>
      <w:r w:rsidRPr="00295131">
        <w:t>/s);</w:t>
      </w:r>
    </w:p>
    <w:p w14:paraId="7D95EADD" w14:textId="62973C60" w:rsidR="002A1195" w:rsidRPr="00295131" w:rsidRDefault="002A1195" w:rsidP="002A1195">
      <w:pPr>
        <w:pStyle w:val="Lista"/>
      </w:pPr>
      <w:r w:rsidRPr="00295131">
        <w:t>ploile abundente căzute asupra ora</w:t>
      </w:r>
      <w:r w:rsidR="00D57A22" w:rsidRPr="00295131">
        <w:t>ș</w:t>
      </w:r>
      <w:r w:rsidRPr="00295131">
        <w:t>ului.</w:t>
      </w:r>
    </w:p>
    <w:p w14:paraId="7B602EA5" w14:textId="0FEA1BFE" w:rsidR="002A1195" w:rsidRPr="00295131" w:rsidRDefault="002A1195" w:rsidP="002A1195">
      <w:pPr>
        <w:pStyle w:val="Text"/>
      </w:pPr>
      <w:r w:rsidRPr="00295131">
        <w:t>Din evaluarea celor 14 viituri mari produse în ultimii 150 de ani pe cursul râului Dâmbovi</w:t>
      </w:r>
      <w:r w:rsidR="00D57A22" w:rsidRPr="00295131">
        <w:t>ț</w:t>
      </w:r>
      <w:r w:rsidRPr="00295131">
        <w:t>a în Bucure</w:t>
      </w:r>
      <w:r w:rsidR="00D57A22" w:rsidRPr="00295131">
        <w:t>ș</w:t>
      </w:r>
      <w:r w:rsidRPr="00295131">
        <w:t>ti, a rezultat că numai una a provenit de pe Ilfov, 5 s-au datorat suprapunerii viiturilor de pe Ilfov</w:t>
      </w:r>
      <w:r w:rsidR="0025748E" w:rsidRPr="00295131">
        <w:t xml:space="preserve"> și </w:t>
      </w:r>
      <w:r w:rsidRPr="00295131">
        <w:t>Dâmbovi</w:t>
      </w:r>
      <w:r w:rsidR="00D57A22" w:rsidRPr="00295131">
        <w:t>ț</w:t>
      </w:r>
      <w:r w:rsidRPr="00295131">
        <w:t>a, iar 8 s-au format numai pe râul Dâmbovi</w:t>
      </w:r>
      <w:r w:rsidR="00D57A22" w:rsidRPr="00295131">
        <w:t>ț</w:t>
      </w:r>
      <w:r w:rsidRPr="00295131">
        <w:t>a. De asemenea, din cele 14 viituri, 4 s-au datorat topirii zăpezilor, una suprapunerii de ploi peste topirea zăpezii, iar 9 au fost datorate exclusiv ploilor. Viiturile de pe râul Dâmbovi</w:t>
      </w:r>
      <w:r w:rsidR="00D57A22" w:rsidRPr="00295131">
        <w:t>ț</w:t>
      </w:r>
      <w:r w:rsidRPr="00295131">
        <w:t>a sunt atenuate par</w:t>
      </w:r>
      <w:r w:rsidR="00D57A22" w:rsidRPr="00295131">
        <w:t>ț</w:t>
      </w:r>
      <w:r w:rsidRPr="00295131">
        <w:t>ial în acumulările situate pe cursul superior, dar pot atinge</w:t>
      </w:r>
      <w:r w:rsidR="0025748E" w:rsidRPr="00295131">
        <w:t xml:space="preserve"> și </w:t>
      </w:r>
      <w:r w:rsidRPr="00295131">
        <w:t>depă</w:t>
      </w:r>
      <w:r w:rsidR="00D57A22" w:rsidRPr="00295131">
        <w:t>ș</w:t>
      </w:r>
      <w:r w:rsidRPr="00295131">
        <w:t>i valorile caracteristice în sec</w:t>
      </w:r>
      <w:r w:rsidR="00D57A22" w:rsidRPr="00295131">
        <w:t>ț</w:t>
      </w:r>
      <w:r w:rsidRPr="00295131">
        <w:t>iunea Lungule</w:t>
      </w:r>
      <w:r w:rsidR="00D57A22" w:rsidRPr="00295131">
        <w:t>ț</w:t>
      </w:r>
      <w:r w:rsidRPr="00295131">
        <w:t>u (cota de ATENŢIE – 88 m</w:t>
      </w:r>
      <w:r w:rsidRPr="00295131">
        <w:rPr>
          <w:vertAlign w:val="superscript"/>
        </w:rPr>
        <w:t>3</w:t>
      </w:r>
      <w:r w:rsidRPr="00295131">
        <w:t xml:space="preserve">/s, </w:t>
      </w:r>
      <w:r w:rsidR="00D57A22" w:rsidRPr="00295131">
        <w:t>ș</w:t>
      </w:r>
      <w:r w:rsidRPr="00295131">
        <w:t>i de INUNDAŢIE – 114 m</w:t>
      </w:r>
      <w:r w:rsidRPr="00295131">
        <w:rPr>
          <w:vertAlign w:val="superscript"/>
        </w:rPr>
        <w:t>3</w:t>
      </w:r>
      <w:r w:rsidRPr="00295131">
        <w:t>/s) care, suprapuse peste viitura din râul Ilfov, pot inunda zona Slobozia Moară</w:t>
      </w:r>
      <w:r w:rsidR="0025748E" w:rsidRPr="00295131">
        <w:t xml:space="preserve"> și </w:t>
      </w:r>
      <w:r w:rsidRPr="00295131">
        <w:t>pot ajunge</w:t>
      </w:r>
      <w:r w:rsidR="0025748E" w:rsidRPr="00295131">
        <w:t xml:space="preserve"> și </w:t>
      </w:r>
      <w:r w:rsidRPr="00295131">
        <w:t>în capitală.</w:t>
      </w:r>
    </w:p>
    <w:p w14:paraId="33EA74A4" w14:textId="02DF982C" w:rsidR="002A1195" w:rsidRPr="00295131" w:rsidRDefault="002A1195" w:rsidP="002A1195">
      <w:pPr>
        <w:pStyle w:val="Text"/>
      </w:pPr>
      <w:r w:rsidRPr="00295131">
        <w:t>Datorită acumulărilor aflate în amonte pe râul Dâmbovi</w:t>
      </w:r>
      <w:r w:rsidR="00D57A22" w:rsidRPr="00295131">
        <w:t>ț</w:t>
      </w:r>
      <w:r w:rsidRPr="00295131">
        <w:t xml:space="preserve">a </w:t>
      </w:r>
      <w:r w:rsidR="00D57A22" w:rsidRPr="00295131">
        <w:t>ș</w:t>
      </w:r>
      <w:r w:rsidRPr="00295131">
        <w:t>i, mai ales, datorită posibilită</w:t>
      </w:r>
      <w:r w:rsidR="00D57A22" w:rsidRPr="00295131">
        <w:t>ț</w:t>
      </w:r>
      <w:r w:rsidRPr="00295131">
        <w:t>ilor de dirijare a viiturilor prin deriva</w:t>
      </w:r>
      <w:r w:rsidR="00D57A22" w:rsidRPr="00295131">
        <w:t>ț</w:t>
      </w:r>
      <w:r w:rsidRPr="00295131">
        <w:t>iile existente Ilfov – Dâmbovi</w:t>
      </w:r>
      <w:r w:rsidR="00D57A22" w:rsidRPr="00295131">
        <w:t>ț</w:t>
      </w:r>
      <w:r w:rsidRPr="00295131">
        <w:t>a (Răcari)</w:t>
      </w:r>
      <w:r w:rsidR="0025748E" w:rsidRPr="00295131">
        <w:t xml:space="preserve"> și </w:t>
      </w:r>
      <w:r w:rsidRPr="00295131">
        <w:t>Dâmbovi</w:t>
      </w:r>
      <w:r w:rsidR="00D57A22" w:rsidRPr="00295131">
        <w:t>ț</w:t>
      </w:r>
      <w:r w:rsidRPr="00295131">
        <w:t>a – Arge</w:t>
      </w:r>
      <w:r w:rsidR="00D57A22" w:rsidRPr="00295131">
        <w:t>ș</w:t>
      </w:r>
      <w:r w:rsidRPr="00295131">
        <w:t xml:space="preserve"> (Brezoaiele), par</w:t>
      </w:r>
      <w:r w:rsidR="00D57A22" w:rsidRPr="00295131">
        <w:t>ț</w:t>
      </w:r>
      <w:r w:rsidRPr="00295131">
        <w:t>ial în râul Arge</w:t>
      </w:r>
      <w:r w:rsidR="00D57A22" w:rsidRPr="00295131">
        <w:t>ș</w:t>
      </w:r>
      <w:r w:rsidRPr="00295131">
        <w:t xml:space="preserve"> </w:t>
      </w:r>
      <w:r w:rsidR="00D57A22" w:rsidRPr="00295131">
        <w:t>ș</w:t>
      </w:r>
      <w:r w:rsidRPr="00295131">
        <w:t>i par</w:t>
      </w:r>
      <w:r w:rsidR="00D57A22" w:rsidRPr="00295131">
        <w:t>ț</w:t>
      </w:r>
      <w:r w:rsidRPr="00295131">
        <w:t>ial în râul Ciorogârla, debitele la intrarea în acumularea Lacul Morii sunt mărite doar de viiturile generate pe sectorul de râu dintre aceste deriva</w:t>
      </w:r>
      <w:r w:rsidR="00D57A22" w:rsidRPr="00295131">
        <w:t>ț</w:t>
      </w:r>
      <w:r w:rsidRPr="00295131">
        <w:t xml:space="preserve">ii </w:t>
      </w:r>
      <w:r w:rsidR="00D57A22" w:rsidRPr="00295131">
        <w:t>ș</w:t>
      </w:r>
      <w:r w:rsidRPr="00295131">
        <w:t>i acumulări.</w:t>
      </w:r>
    </w:p>
    <w:p w14:paraId="4489856E" w14:textId="663AB741" w:rsidR="002A1195" w:rsidRPr="00295131" w:rsidRDefault="002A1195" w:rsidP="002A1195">
      <w:pPr>
        <w:pStyle w:val="Text"/>
      </w:pPr>
      <w:r w:rsidRPr="00295131">
        <w:t>Conform „Studiului G.A. privind exploatarea lucrărilor hidrotehnice din bazinul hidrografic Dâmbovi</w:t>
      </w:r>
      <w:r w:rsidR="00D57A22" w:rsidRPr="00295131">
        <w:t>ț</w:t>
      </w:r>
      <w:r w:rsidRPr="00295131">
        <w:t xml:space="preserve">a – Colentina,” proiect 870/1980, golirea acumulării Buftea este necesară în următoarele </w:t>
      </w:r>
      <w:r w:rsidR="004F276C" w:rsidRPr="00295131">
        <w:t>situa</w:t>
      </w:r>
      <w:r w:rsidR="00D57A22" w:rsidRPr="00295131">
        <w:t>ț</w:t>
      </w:r>
      <w:r w:rsidR="004F276C" w:rsidRPr="00295131">
        <w:t>ii</w:t>
      </w:r>
      <w:r w:rsidRPr="00295131">
        <w:t>:</w:t>
      </w:r>
    </w:p>
    <w:p w14:paraId="6AD09C3C" w14:textId="76197978" w:rsidR="002A1195" w:rsidRPr="00295131" w:rsidRDefault="002A1195" w:rsidP="004F276C">
      <w:pPr>
        <w:pStyle w:val="Lista"/>
      </w:pPr>
      <w:r w:rsidRPr="00295131">
        <w:t xml:space="preserve">în cazul în care debitul înregistrat la </w:t>
      </w:r>
      <w:r w:rsidR="004F276C" w:rsidRPr="00295131">
        <w:t>sta</w:t>
      </w:r>
      <w:r w:rsidR="00D57A22" w:rsidRPr="00295131">
        <w:t>ț</w:t>
      </w:r>
      <w:r w:rsidR="004F276C" w:rsidRPr="00295131">
        <w:t>ia</w:t>
      </w:r>
      <w:r w:rsidRPr="00295131">
        <w:t xml:space="preserve"> hidrometrică Colacu </w:t>
      </w:r>
      <w:r w:rsidR="004F276C" w:rsidRPr="00295131">
        <w:t>depă</w:t>
      </w:r>
      <w:r w:rsidR="00D57A22" w:rsidRPr="00295131">
        <w:t>ș</w:t>
      </w:r>
      <w:r w:rsidR="004F276C" w:rsidRPr="00295131">
        <w:t>e</w:t>
      </w:r>
      <w:r w:rsidR="00D57A22" w:rsidRPr="00295131">
        <w:t>ș</w:t>
      </w:r>
      <w:r w:rsidR="004F276C" w:rsidRPr="00295131">
        <w:t>te</w:t>
      </w:r>
      <w:r w:rsidRPr="00295131">
        <w:t xml:space="preserve"> 15 m</w:t>
      </w:r>
      <w:r w:rsidRPr="00295131">
        <w:rPr>
          <w:vertAlign w:val="superscript"/>
        </w:rPr>
        <w:t>3</w:t>
      </w:r>
      <w:r w:rsidRPr="00295131">
        <w:t>/s;</w:t>
      </w:r>
    </w:p>
    <w:p w14:paraId="60068A61" w14:textId="01186698" w:rsidR="002A1195" w:rsidRPr="00295131" w:rsidRDefault="002A1195" w:rsidP="004F276C">
      <w:pPr>
        <w:pStyle w:val="Lista"/>
      </w:pPr>
      <w:r w:rsidRPr="00295131">
        <w:t xml:space="preserve">în </w:t>
      </w:r>
      <w:r w:rsidR="004F276C" w:rsidRPr="00295131">
        <w:t>situa</w:t>
      </w:r>
      <w:r w:rsidR="00D57A22" w:rsidRPr="00295131">
        <w:t>ț</w:t>
      </w:r>
      <w:r w:rsidR="004F276C" w:rsidRPr="00295131">
        <w:t>iile</w:t>
      </w:r>
      <w:r w:rsidRPr="00295131">
        <w:t xml:space="preserve"> în care prognoza meteo de scurtă durată indică posibilitatea </w:t>
      </w:r>
      <w:r w:rsidR="004F276C" w:rsidRPr="00295131">
        <w:t>apari</w:t>
      </w:r>
      <w:r w:rsidR="00D57A22" w:rsidRPr="00295131">
        <w:t>ț</w:t>
      </w:r>
      <w:r w:rsidR="004F276C" w:rsidRPr="00295131">
        <w:t>iei</w:t>
      </w:r>
      <w:r w:rsidRPr="00295131">
        <w:t xml:space="preserve"> unor </w:t>
      </w:r>
      <w:r w:rsidR="004F276C" w:rsidRPr="00295131">
        <w:t>precipita</w:t>
      </w:r>
      <w:r w:rsidR="00D57A22" w:rsidRPr="00295131">
        <w:t>ț</w:t>
      </w:r>
      <w:r w:rsidR="004F276C" w:rsidRPr="00295131">
        <w:t>ii</w:t>
      </w:r>
      <w:r w:rsidRPr="00295131">
        <w:t xml:space="preserve"> cu caracter catastrofal în bazinul Ilfov – Colentina. </w:t>
      </w:r>
    </w:p>
    <w:p w14:paraId="226E931C" w14:textId="6C8673E8" w:rsidR="002A1195" w:rsidRPr="00295131" w:rsidRDefault="002A1195" w:rsidP="002A1195">
      <w:pPr>
        <w:pStyle w:val="Text"/>
      </w:pPr>
      <w:r w:rsidRPr="00295131">
        <w:t xml:space="preserve">În intervalul 20-25.09.2005, la </w:t>
      </w:r>
      <w:r w:rsidR="004F276C" w:rsidRPr="00295131">
        <w:t>sta</w:t>
      </w:r>
      <w:r w:rsidR="00D57A22" w:rsidRPr="00295131">
        <w:t>ț</w:t>
      </w:r>
      <w:r w:rsidR="004F276C" w:rsidRPr="00295131">
        <w:t>ia</w:t>
      </w:r>
      <w:r w:rsidRPr="00295131">
        <w:t xml:space="preserve"> hidrometrică </w:t>
      </w:r>
      <w:r w:rsidR="004F276C" w:rsidRPr="00295131">
        <w:t>Dragomire</w:t>
      </w:r>
      <w:r w:rsidR="00D57A22" w:rsidRPr="00295131">
        <w:t>ș</w:t>
      </w:r>
      <w:r w:rsidR="004F276C" w:rsidRPr="00295131">
        <w:t>ti</w:t>
      </w:r>
      <w:r w:rsidRPr="00295131">
        <w:t xml:space="preserve">, </w:t>
      </w:r>
      <w:r w:rsidR="004F276C" w:rsidRPr="00295131">
        <w:t>precipita</w:t>
      </w:r>
      <w:r w:rsidR="00D57A22" w:rsidRPr="00295131">
        <w:t>ț</w:t>
      </w:r>
      <w:r w:rsidR="004F276C" w:rsidRPr="00295131">
        <w:t>iile</w:t>
      </w:r>
      <w:r w:rsidRPr="00295131">
        <w:t xml:space="preserve"> înregistrate au însumat 246,5 l/m</w:t>
      </w:r>
      <w:r w:rsidRPr="00295131">
        <w:rPr>
          <w:vertAlign w:val="superscript"/>
        </w:rPr>
        <w:t>2</w:t>
      </w:r>
      <w:r w:rsidRPr="00295131">
        <w:t xml:space="preserve">. În data de 24.09.2005, ora 11.00, debitele râului </w:t>
      </w:r>
      <w:r w:rsidR="004F276C" w:rsidRPr="00295131">
        <w:t>Dâmbovi</w:t>
      </w:r>
      <w:r w:rsidR="00D57A22" w:rsidRPr="00295131">
        <w:t>ț</w:t>
      </w:r>
      <w:r w:rsidR="004F276C" w:rsidRPr="00295131">
        <w:t>a</w:t>
      </w:r>
      <w:r w:rsidRPr="00295131">
        <w:t xml:space="preserve">, după </w:t>
      </w:r>
      <w:r w:rsidR="004F276C" w:rsidRPr="00295131">
        <w:t>confluen</w:t>
      </w:r>
      <w:r w:rsidR="00D57A22" w:rsidRPr="00295131">
        <w:t>ț</w:t>
      </w:r>
      <w:r w:rsidR="004F276C" w:rsidRPr="00295131">
        <w:t>a</w:t>
      </w:r>
      <w:r w:rsidRPr="00295131">
        <w:t xml:space="preserve"> cu râul Bâldana, au atins un debit maxim înregistrat de 24,4 m</w:t>
      </w:r>
      <w:r w:rsidRPr="00295131">
        <w:rPr>
          <w:vertAlign w:val="superscript"/>
        </w:rPr>
        <w:t>3</w:t>
      </w:r>
      <w:r w:rsidRPr="00295131">
        <w:t xml:space="preserve">/s la </w:t>
      </w:r>
      <w:r w:rsidR="004F276C" w:rsidRPr="00295131">
        <w:t>sta</w:t>
      </w:r>
      <w:r w:rsidR="00D57A22" w:rsidRPr="00295131">
        <w:t>ț</w:t>
      </w:r>
      <w:r w:rsidR="004F276C" w:rsidRPr="00295131">
        <w:t>ia</w:t>
      </w:r>
      <w:r w:rsidRPr="00295131">
        <w:t xml:space="preserve"> hidrometrică </w:t>
      </w:r>
      <w:r w:rsidR="004F276C" w:rsidRPr="00295131">
        <w:t>Dragomire</w:t>
      </w:r>
      <w:r w:rsidR="00D57A22" w:rsidRPr="00295131">
        <w:t>ș</w:t>
      </w:r>
      <w:r w:rsidR="004F276C" w:rsidRPr="00295131">
        <w:t>ti</w:t>
      </w:r>
      <w:r w:rsidRPr="00295131">
        <w:t xml:space="preserve">. Albia regularizată a râului </w:t>
      </w:r>
      <w:r w:rsidR="004F276C" w:rsidRPr="00295131">
        <w:t>Dâmbovi</w:t>
      </w:r>
      <w:r w:rsidR="00D57A22" w:rsidRPr="00295131">
        <w:t>ț</w:t>
      </w:r>
      <w:r w:rsidR="004F276C" w:rsidRPr="00295131">
        <w:t>a</w:t>
      </w:r>
      <w:r w:rsidRPr="00295131">
        <w:t xml:space="preserve">, pe tronsonul cuprins între pod C.F. Chiajna </w:t>
      </w:r>
      <w:r w:rsidR="00D57A22" w:rsidRPr="00295131">
        <w:t>ș</w:t>
      </w:r>
      <w:r w:rsidR="004F276C" w:rsidRPr="00295131">
        <w:t>i</w:t>
      </w:r>
      <w:r w:rsidRPr="00295131">
        <w:t xml:space="preserve"> acumularea Lacul Morii, a transportat în </w:t>
      </w:r>
      <w:r w:rsidR="004F276C" w:rsidRPr="00295131">
        <w:t>condi</w:t>
      </w:r>
      <w:r w:rsidR="00D57A22" w:rsidRPr="00295131">
        <w:t>ț</w:t>
      </w:r>
      <w:r w:rsidR="004F276C" w:rsidRPr="00295131">
        <w:t>ii</w:t>
      </w:r>
      <w:r w:rsidRPr="00295131">
        <w:t xml:space="preserve"> de </w:t>
      </w:r>
      <w:r w:rsidR="004F276C" w:rsidRPr="00295131">
        <w:t>siguran</w:t>
      </w:r>
      <w:r w:rsidR="00D57A22" w:rsidRPr="00295131">
        <w:t>ț</w:t>
      </w:r>
      <w:r w:rsidR="004F276C" w:rsidRPr="00295131">
        <w:t>ă</w:t>
      </w:r>
      <w:r w:rsidRPr="00295131">
        <w:t xml:space="preserve"> debitul maxim de 24,4 m</w:t>
      </w:r>
      <w:r w:rsidRPr="00295131">
        <w:rPr>
          <w:vertAlign w:val="superscript"/>
        </w:rPr>
        <w:t>3</w:t>
      </w:r>
      <w:r w:rsidRPr="00295131">
        <w:t>/s.</w:t>
      </w:r>
    </w:p>
    <w:bookmarkEnd w:id="239"/>
    <w:p w14:paraId="64575AFD" w14:textId="064A7DFF" w:rsidR="00925AE6" w:rsidRPr="00295131" w:rsidRDefault="00925AE6" w:rsidP="00925AE6">
      <w:pPr>
        <w:rPr>
          <w:lang w:val="ro-RO"/>
        </w:rPr>
      </w:pPr>
    </w:p>
    <w:p w14:paraId="72D04A31" w14:textId="06C50054" w:rsidR="00925AE6" w:rsidRPr="00295131" w:rsidRDefault="00925AE6" w:rsidP="00925AE6">
      <w:pPr>
        <w:pStyle w:val="Heading3"/>
      </w:pPr>
      <w:bookmarkStart w:id="244" w:name="_Toc12972499"/>
      <w:bookmarkStart w:id="245" w:name="_Toc115792455"/>
      <w:r w:rsidRPr="00295131">
        <w:t>Biodiversitatea</w:t>
      </w:r>
      <w:bookmarkEnd w:id="244"/>
      <w:bookmarkEnd w:id="245"/>
    </w:p>
    <w:p w14:paraId="2C6B7357" w14:textId="096E0A0A" w:rsidR="00F9432C" w:rsidRPr="00295131" w:rsidRDefault="00F9432C" w:rsidP="00F9432C">
      <w:pPr>
        <w:pStyle w:val="Text"/>
      </w:pPr>
      <w:r w:rsidRPr="00295131">
        <w:t>Zona municipiului Bucure</w:t>
      </w:r>
      <w:r w:rsidR="00D57A22" w:rsidRPr="00295131">
        <w:t>ș</w:t>
      </w:r>
      <w:r w:rsidRPr="00295131">
        <w:t>ti corespunde zonei de vegeta</w:t>
      </w:r>
      <w:r w:rsidR="00D57A22" w:rsidRPr="00295131">
        <w:t>ț</w:t>
      </w:r>
      <w:r w:rsidRPr="00295131">
        <w:t>ie a silvostepei, caracterizată prin alternan</w:t>
      </w:r>
      <w:r w:rsidR="00D57A22" w:rsidRPr="00295131">
        <w:t>ț</w:t>
      </w:r>
      <w:r w:rsidRPr="00295131">
        <w:t>a forma</w:t>
      </w:r>
      <w:r w:rsidR="00D57A22" w:rsidRPr="00295131">
        <w:t>ț</w:t>
      </w:r>
      <w:r w:rsidRPr="00295131">
        <w:t>iunilor lemnoase (grupate în pâlcuri de pădure)</w:t>
      </w:r>
      <w:r w:rsidR="0025748E" w:rsidRPr="00295131">
        <w:t xml:space="preserve"> și </w:t>
      </w:r>
      <w:r w:rsidRPr="00295131">
        <w:t>ierboase (paji</w:t>
      </w:r>
      <w:r w:rsidR="00D57A22" w:rsidRPr="00295131">
        <w:t>ș</w:t>
      </w:r>
      <w:r w:rsidRPr="00295131">
        <w:t>ti stenice). Datorită activită</w:t>
      </w:r>
      <w:r w:rsidR="00D57A22" w:rsidRPr="00295131">
        <w:t>ț</w:t>
      </w:r>
      <w:r w:rsidRPr="00295131">
        <w:t>ii antropice, vegeta</w:t>
      </w:r>
      <w:r w:rsidR="00D57A22" w:rsidRPr="00295131">
        <w:t>ț</w:t>
      </w:r>
      <w:r w:rsidRPr="00295131">
        <w:t>ia naturală a fost înlocuită pe suprafe</w:t>
      </w:r>
      <w:r w:rsidR="00D57A22" w:rsidRPr="00295131">
        <w:t>ț</w:t>
      </w:r>
      <w:r w:rsidRPr="00295131">
        <w:t>e mari de spa</w:t>
      </w:r>
      <w:r w:rsidR="00D57A22" w:rsidRPr="00295131">
        <w:t>ț</w:t>
      </w:r>
      <w:r w:rsidRPr="00295131">
        <w:t>ii construite.</w:t>
      </w:r>
    </w:p>
    <w:p w14:paraId="31349444" w14:textId="1923595F" w:rsidR="00F9432C" w:rsidRPr="00295131" w:rsidRDefault="00F9432C" w:rsidP="00F9432C">
      <w:pPr>
        <w:pStyle w:val="Text"/>
      </w:pPr>
      <w:r w:rsidRPr="00295131">
        <w:t>În prezent Bucure</w:t>
      </w:r>
      <w:r w:rsidR="00D57A22" w:rsidRPr="00295131">
        <w:t>ș</w:t>
      </w:r>
      <w:r w:rsidRPr="00295131">
        <w:t xml:space="preserve">tiul este înconjurat de o centură verde de păduri tip parc, brăzdate de alei </w:t>
      </w:r>
      <w:r w:rsidR="00D57A22" w:rsidRPr="00295131">
        <w:t>ș</w:t>
      </w:r>
      <w:r w:rsidR="00A86508" w:rsidRPr="00295131">
        <w:t>i</w:t>
      </w:r>
      <w:r w:rsidRPr="00295131">
        <w:t xml:space="preserve"> poieni, adesea cu lacuri </w:t>
      </w:r>
      <w:r w:rsidR="00D57A22" w:rsidRPr="00295131">
        <w:t>ș</w:t>
      </w:r>
      <w:r w:rsidR="00A86508" w:rsidRPr="00295131">
        <w:t>i</w:t>
      </w:r>
      <w:r w:rsidRPr="00295131">
        <w:t xml:space="preserve"> </w:t>
      </w:r>
      <w:r w:rsidR="00D57A22" w:rsidRPr="00295131">
        <w:t>ș</w:t>
      </w:r>
      <w:r w:rsidRPr="00295131">
        <w:t>tranduri. Printre acestea se numără pădurile: Brăne</w:t>
      </w:r>
      <w:r w:rsidR="00D57A22" w:rsidRPr="00295131">
        <w:t>ș</w:t>
      </w:r>
      <w:r w:rsidRPr="00295131">
        <w:t xml:space="preserve">ti, Andronache, Băneasa, Snagov, Comana </w:t>
      </w:r>
      <w:r w:rsidR="00D57A22" w:rsidRPr="00295131">
        <w:t>ș</w:t>
      </w:r>
      <w:r w:rsidRPr="00295131">
        <w:t>.a.m.d.</w:t>
      </w:r>
    </w:p>
    <w:p w14:paraId="4928CF5E" w14:textId="23464D98" w:rsidR="00F9432C" w:rsidRPr="00295131" w:rsidRDefault="00F9432C" w:rsidP="00F9432C">
      <w:pPr>
        <w:pStyle w:val="Text"/>
      </w:pPr>
      <w:r w:rsidRPr="00295131">
        <w:t xml:space="preserve">Parcurile </w:t>
      </w:r>
      <w:r w:rsidR="00D57A22" w:rsidRPr="00295131">
        <w:t>ș</w:t>
      </w:r>
      <w:r w:rsidR="00A86508" w:rsidRPr="00295131">
        <w:t>i</w:t>
      </w:r>
      <w:r w:rsidRPr="00295131">
        <w:t xml:space="preserve"> grădinile se află cu precădere în partea de nord, în jurul salbei de lacuri de pe valea Colentinei – Mogo</w:t>
      </w:r>
      <w:r w:rsidR="00D57A22" w:rsidRPr="00295131">
        <w:t>ș</w:t>
      </w:r>
      <w:r w:rsidRPr="00295131">
        <w:t>oaia, Herăstrău, Floreasca, Tei, Plumbuita, sau de pe cursul râului Dâmbovi</w:t>
      </w:r>
      <w:r w:rsidR="00D57A22" w:rsidRPr="00295131">
        <w:t>ț</w:t>
      </w:r>
      <w:r w:rsidRPr="00295131">
        <w:t>a: Ci</w:t>
      </w:r>
      <w:r w:rsidR="00D57A22" w:rsidRPr="00295131">
        <w:t>ș</w:t>
      </w:r>
      <w:r w:rsidRPr="00295131">
        <w:t>migiu, Carol (Libertă</w:t>
      </w:r>
      <w:r w:rsidR="00D57A22" w:rsidRPr="00295131">
        <w:t>ț</w:t>
      </w:r>
      <w:r w:rsidRPr="00295131">
        <w:t>ii), Tineretului, Crânga</w:t>
      </w:r>
      <w:r w:rsidR="00D57A22" w:rsidRPr="00295131">
        <w:t>ș</w:t>
      </w:r>
      <w:r w:rsidRPr="00295131">
        <w:t>i, ultimul apărut în deceniul 80 odată cu realizarea Lacului Morii.</w:t>
      </w:r>
    </w:p>
    <w:p w14:paraId="19A9FEBB" w14:textId="674B8FBC" w:rsidR="00925AE6" w:rsidRPr="00295131" w:rsidRDefault="00F9432C" w:rsidP="00F9432C">
      <w:pPr>
        <w:pStyle w:val="Text"/>
      </w:pPr>
      <w:r w:rsidRPr="00295131">
        <w:t>Parcurile apar</w:t>
      </w:r>
      <w:r w:rsidR="00D57A22" w:rsidRPr="00295131">
        <w:t>ț</w:t>
      </w:r>
      <w:r w:rsidRPr="00295131">
        <w:t>in stilului mixt, vegeta</w:t>
      </w:r>
      <w:r w:rsidR="00D57A22" w:rsidRPr="00295131">
        <w:t>ț</w:t>
      </w:r>
      <w:r w:rsidRPr="00295131">
        <w:t xml:space="preserve">ia lor fiind autohtonă </w:t>
      </w:r>
      <w:r w:rsidR="00D57A22" w:rsidRPr="00295131">
        <w:t>ș</w:t>
      </w:r>
      <w:r w:rsidR="00A86508" w:rsidRPr="00295131">
        <w:t>i</w:t>
      </w:r>
      <w:r w:rsidRPr="00295131">
        <w:t xml:space="preserve"> alohtonă.</w:t>
      </w:r>
    </w:p>
    <w:p w14:paraId="17F4738D" w14:textId="2548A835" w:rsidR="004F276C" w:rsidRPr="00295131" w:rsidRDefault="004F276C" w:rsidP="004F276C">
      <w:pPr>
        <w:pStyle w:val="Text"/>
      </w:pPr>
      <w:r w:rsidRPr="00295131">
        <w:lastRenderedPageBreak/>
        <w:t>Dintre speciile de arbori existente, cele mai întâlnite specii sunt: tei, stejar, frasin, ar</w:t>
      </w:r>
      <w:r w:rsidR="00D57A22" w:rsidRPr="00295131">
        <w:t>ț</w:t>
      </w:r>
      <w:r w:rsidRPr="00295131">
        <w:t>ar, catalpă, castan, plop, mesteacăn, conifere, fag, corn, dud, platan</w:t>
      </w:r>
      <w:r w:rsidR="0025748E" w:rsidRPr="00295131">
        <w:t xml:space="preserve"> și </w:t>
      </w:r>
      <w:r w:rsidRPr="00295131">
        <w:t>salcâm.</w:t>
      </w:r>
    </w:p>
    <w:p w14:paraId="5BC5F164" w14:textId="18019BB3" w:rsidR="004F276C" w:rsidRPr="00295131" w:rsidRDefault="004F276C" w:rsidP="004F276C">
      <w:pPr>
        <w:pStyle w:val="Text"/>
      </w:pPr>
      <w:r w:rsidRPr="00295131">
        <w:t>Fauna este caracteristică zonelor de câmpie fiind reprezentată în special de păsări.</w:t>
      </w:r>
    </w:p>
    <w:p w14:paraId="322CCC61" w14:textId="2D1DE0BE" w:rsidR="00043C2C" w:rsidRPr="00295131" w:rsidRDefault="00043C2C" w:rsidP="00F9432C">
      <w:pPr>
        <w:pStyle w:val="Text"/>
      </w:pPr>
    </w:p>
    <w:p w14:paraId="6E43932A" w14:textId="2785E974" w:rsidR="004C51D5" w:rsidRPr="00295131" w:rsidRDefault="004C51D5" w:rsidP="004C51D5">
      <w:pPr>
        <w:pStyle w:val="Heading4"/>
        <w:rPr>
          <w:lang w:val="ro-RO"/>
        </w:rPr>
      </w:pPr>
      <w:bookmarkStart w:id="246" w:name="_Toc115792456"/>
      <w:r w:rsidRPr="00295131">
        <w:rPr>
          <w:lang w:val="ro-RO"/>
        </w:rPr>
        <w:t>Arii naturale protejate</w:t>
      </w:r>
      <w:bookmarkEnd w:id="246"/>
    </w:p>
    <w:p w14:paraId="2C60E346" w14:textId="48921FE0" w:rsidR="00043C2C" w:rsidRPr="00295131" w:rsidRDefault="004C51D5" w:rsidP="004C51D5">
      <w:pPr>
        <w:pStyle w:val="Text"/>
      </w:pPr>
      <w:r w:rsidRPr="00295131">
        <w:t>Municipiul Bucure</w:t>
      </w:r>
      <w:r w:rsidR="00D57A22" w:rsidRPr="00295131">
        <w:t>ș</w:t>
      </w:r>
      <w:r w:rsidRPr="00295131">
        <w:t>ti nu face parte dintr-o arie protejată</w:t>
      </w:r>
      <w:r w:rsidR="00D20ACA" w:rsidRPr="00295131">
        <w:t xml:space="preserve"> </w:t>
      </w:r>
      <w:r w:rsidR="00D57A22" w:rsidRPr="00295131">
        <w:t>ș</w:t>
      </w:r>
      <w:r w:rsidR="00D20ACA" w:rsidRPr="00295131">
        <w:t>i nu are pe teritoriul său administrativ rezerva</w:t>
      </w:r>
      <w:r w:rsidR="00D57A22" w:rsidRPr="00295131">
        <w:t>ț</w:t>
      </w:r>
      <w:r w:rsidR="00D20ACA" w:rsidRPr="00295131">
        <w:t>ii naturale</w:t>
      </w:r>
      <w:r w:rsidRPr="00295131">
        <w:t>. Zona analizată prin P.U.Z. se găse</w:t>
      </w:r>
      <w:r w:rsidR="00D57A22" w:rsidRPr="00295131">
        <w:t>ș</w:t>
      </w:r>
      <w:r w:rsidRPr="00295131">
        <w:t xml:space="preserve">te la aproximativ </w:t>
      </w:r>
      <w:r w:rsidR="00BC13DD" w:rsidRPr="00295131">
        <w:t>1</w:t>
      </w:r>
      <w:r w:rsidRPr="00295131">
        <w:t xml:space="preserve">2 km de ariile Natura 2000: ROSCI0308 Lacul </w:t>
      </w:r>
      <w:r w:rsidR="00D57A22" w:rsidRPr="00295131">
        <w:t>ș</w:t>
      </w:r>
      <w:r w:rsidRPr="00295131">
        <w:t>i Pădurea Cernica</w:t>
      </w:r>
      <w:r w:rsidR="0025748E" w:rsidRPr="00295131">
        <w:t xml:space="preserve"> și </w:t>
      </w:r>
      <w:r w:rsidRPr="00295131">
        <w:t xml:space="preserve">ROSPA0122 Lacul </w:t>
      </w:r>
      <w:r w:rsidR="00D57A22" w:rsidRPr="00295131">
        <w:t>ș</w:t>
      </w:r>
      <w:r w:rsidRPr="00295131">
        <w:t>i Pădurea Cernica.</w:t>
      </w:r>
    </w:p>
    <w:p w14:paraId="56A0E56C" w14:textId="0015AB10" w:rsidR="004C51D5" w:rsidRPr="00295131" w:rsidRDefault="00BC13DD" w:rsidP="004C51D5">
      <w:pPr>
        <w:pStyle w:val="Text"/>
        <w:spacing w:after="0"/>
        <w:jc w:val="center"/>
      </w:pPr>
      <w:r w:rsidRPr="00295131">
        <w:rPr>
          <w:noProof/>
          <w:lang w:val="en-US"/>
        </w:rPr>
        <w:drawing>
          <wp:inline distT="0" distB="0" distL="0" distR="0" wp14:anchorId="5A502555" wp14:editId="3AB5DF71">
            <wp:extent cx="5580000" cy="3723503"/>
            <wp:effectExtent l="19050" t="19050" r="20955"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5580000" cy="3723503"/>
                    </a:xfrm>
                    <a:prstGeom prst="rect">
                      <a:avLst/>
                    </a:prstGeom>
                    <a:ln>
                      <a:solidFill>
                        <a:schemeClr val="accent1"/>
                      </a:solidFill>
                    </a:ln>
                  </pic:spPr>
                </pic:pic>
              </a:graphicData>
            </a:graphic>
          </wp:inline>
        </w:drawing>
      </w:r>
    </w:p>
    <w:p w14:paraId="51D6F083" w14:textId="3386E51D" w:rsidR="004C51D5" w:rsidRPr="00295131" w:rsidRDefault="004C51D5" w:rsidP="004C51D5">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http://natura2000.eea.europa.eu/</w:t>
      </w:r>
      <w:r w:rsidRPr="00295131">
        <w:rPr>
          <w:rFonts w:cs="Arial"/>
          <w:i/>
          <w:color w:val="38556D"/>
          <w:sz w:val="18"/>
          <w:szCs w:val="18"/>
        </w:rPr>
        <w:t>.</w:t>
      </w:r>
    </w:p>
    <w:p w14:paraId="3DD5B492" w14:textId="61EECCAA" w:rsidR="004C51D5" w:rsidRPr="00295131" w:rsidRDefault="004C51D5" w:rsidP="004C51D5">
      <w:pPr>
        <w:pStyle w:val="Caption"/>
        <w:jc w:val="center"/>
        <w:rPr>
          <w:rFonts w:cs="Arial"/>
          <w:lang w:val="ro-RO"/>
        </w:rPr>
      </w:pPr>
      <w:bookmarkStart w:id="247" w:name="_Toc115792542"/>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20</w:t>
      </w:r>
      <w:r w:rsidRPr="00295131">
        <w:rPr>
          <w:rFonts w:cs="Arial"/>
          <w:b/>
          <w:lang w:val="ro-RO"/>
        </w:rPr>
        <w:fldChar w:fldCharType="end"/>
      </w:r>
      <w:r w:rsidRPr="00295131">
        <w:rPr>
          <w:rFonts w:cs="Arial"/>
          <w:b/>
          <w:lang w:val="ro-RO"/>
        </w:rPr>
        <w:t>.</w:t>
      </w:r>
      <w:r w:rsidRPr="00295131">
        <w:rPr>
          <w:rFonts w:cs="Arial"/>
          <w:lang w:val="ro-RO"/>
        </w:rPr>
        <w:t xml:space="preserve"> Ariile Natura 2000: ROSCI0308 Lacul</w:t>
      </w:r>
      <w:r w:rsidR="0025748E" w:rsidRPr="00295131">
        <w:rPr>
          <w:rFonts w:cs="Arial"/>
          <w:lang w:val="ro-RO"/>
        </w:rPr>
        <w:t xml:space="preserve"> și </w:t>
      </w:r>
      <w:r w:rsidRPr="00295131">
        <w:rPr>
          <w:rFonts w:cs="Arial"/>
          <w:lang w:val="ro-RO"/>
        </w:rPr>
        <w:t>Pădurea Cernica</w:t>
      </w:r>
      <w:r w:rsidR="0025748E" w:rsidRPr="00295131">
        <w:rPr>
          <w:rFonts w:cs="Arial"/>
          <w:lang w:val="ro-RO"/>
        </w:rPr>
        <w:t xml:space="preserve"> și </w:t>
      </w:r>
      <w:r w:rsidRPr="00295131">
        <w:rPr>
          <w:rFonts w:cs="Arial"/>
          <w:lang w:val="ro-RO"/>
        </w:rPr>
        <w:t xml:space="preserve">ROSPA0122 Lacul </w:t>
      </w:r>
      <w:r w:rsidR="00D57A22" w:rsidRPr="00295131">
        <w:rPr>
          <w:rFonts w:cs="Arial"/>
          <w:lang w:val="ro-RO"/>
        </w:rPr>
        <w:t>ș</w:t>
      </w:r>
      <w:r w:rsidRPr="00295131">
        <w:rPr>
          <w:rFonts w:cs="Arial"/>
          <w:lang w:val="ro-RO"/>
        </w:rPr>
        <w:t>i Pădurea Cernica.</w:t>
      </w:r>
      <w:bookmarkEnd w:id="247"/>
    </w:p>
    <w:p w14:paraId="73CFF562" w14:textId="77777777" w:rsidR="00F52207" w:rsidRPr="00295131" w:rsidRDefault="00F52207" w:rsidP="00F52207">
      <w:pPr>
        <w:pStyle w:val="Text"/>
        <w:rPr>
          <w:b/>
          <w:bCs/>
        </w:rPr>
      </w:pPr>
      <w:r w:rsidRPr="00295131">
        <w:rPr>
          <w:b/>
          <w:bCs/>
        </w:rPr>
        <w:t>ROSCI0308 Lacul și Pădurea Cernica</w:t>
      </w:r>
    </w:p>
    <w:p w14:paraId="0C05B71A" w14:textId="4ADE6D0B" w:rsidR="00F52207" w:rsidRPr="00295131" w:rsidRDefault="00F52207" w:rsidP="00F52207">
      <w:pPr>
        <w:pStyle w:val="Text"/>
      </w:pPr>
      <w:r w:rsidRPr="00295131">
        <w:rPr>
          <w:i/>
          <w:iCs/>
          <w:u w:val="single"/>
        </w:rPr>
        <w:t>Descriere generală sit:</w:t>
      </w:r>
      <w:r w:rsidRPr="00295131">
        <w:t xml:space="preserve"> Situl Lacul</w:t>
      </w:r>
      <w:r w:rsidR="0025748E" w:rsidRPr="00295131">
        <w:t xml:space="preserve"> și </w:t>
      </w:r>
      <w:r w:rsidRPr="00295131">
        <w:t>Pădurea Cernica, situat la est de București, este localizat în ținutul Câmpiei Române, în partea estică a subunității cunoscută sub numele de Câmpia Vlăsiei, între Câmpiile Colentinei, la Vest,</w:t>
      </w:r>
      <w:r w:rsidR="0025748E" w:rsidRPr="00295131">
        <w:t xml:space="preserve"> și </w:t>
      </w:r>
      <w:r w:rsidRPr="00295131">
        <w:t>Mostiștei, la Est. În partea estică este mărginit de râul Pasărea, pe al cărui curs se află lacul Pasărea, iar în vest de râul Colentina, pe al cărui curs se află lacul Cernica. Configurația generală a terenului este plană, iar altitudinea variază între 55 – 70 m. Din punct de vedere geologic, teritoriul este format din depozite ce aparțin cuaternarului, materialul parental fiind format în totalitate din leoss. Forma de relief este câmpia medie în care se întâlnesc rare depresiuni și microdepresiuni. Climatul este continental de câmpie, cu veri foarte călduroase</w:t>
      </w:r>
      <w:r w:rsidR="0025748E" w:rsidRPr="00295131">
        <w:t xml:space="preserve"> și </w:t>
      </w:r>
      <w:r w:rsidRPr="00295131">
        <w:t>ierni foarte geroase, iar precipitațiile medii anuale sunt în jurul a 500 mm. Vânturile predominante sunt din nord-est și est, cu intensitatea cea mai mare iarna. Solurile întâlnite sunt preluvosoluri, luvosoluri, eutricambosol, gleiosol</w:t>
      </w:r>
      <w:r w:rsidR="0025748E" w:rsidRPr="00295131">
        <w:t xml:space="preserve"> și </w:t>
      </w:r>
      <w:r w:rsidRPr="00295131">
        <w:t xml:space="preserve">stagnosol. Cca. 87 % din suprafață sitului este deținută de păduri de foioase (cvercinee), iar </w:t>
      </w:r>
      <w:r w:rsidRPr="00295131">
        <w:lastRenderedPageBreak/>
        <w:t>restul de ape dulci stătătoare și zone umede/mlaștini. Pădurile se afla în raza OS Branesti, UP VI ernica</w:t>
      </w:r>
      <w:r w:rsidR="0025748E" w:rsidRPr="00295131">
        <w:t xml:space="preserve"> și </w:t>
      </w:r>
      <w:r w:rsidRPr="00295131">
        <w:t>UP V Pustnicu..</w:t>
      </w:r>
    </w:p>
    <w:p w14:paraId="524E15B8" w14:textId="77777777" w:rsidR="00F52207" w:rsidRPr="00295131" w:rsidRDefault="00F52207" w:rsidP="00F52207">
      <w:pPr>
        <w:pStyle w:val="Text"/>
      </w:pPr>
      <w:r w:rsidRPr="00295131">
        <w:rPr>
          <w:i/>
          <w:iCs/>
          <w:u w:val="single"/>
        </w:rPr>
        <w:t>Calitate și importanță:</w:t>
      </w:r>
      <w:r w:rsidRPr="00295131">
        <w:t xml:space="preserve"> Sit important pentru tipul de habitat 91M0. Se soluționează calificativul IN MOD acordat pentru acest tip de habitat pentru regiunea biogeografica Continentala, la contactul acesteia cu regiunea biogeografica Stepica.</w:t>
      </w:r>
    </w:p>
    <w:p w14:paraId="18A4134E" w14:textId="672B69A3" w:rsidR="00F52207" w:rsidRPr="00295131" w:rsidRDefault="00F52207" w:rsidP="00F52207">
      <w:pPr>
        <w:pStyle w:val="Text"/>
      </w:pPr>
      <w:r w:rsidRPr="00295131">
        <w:rPr>
          <w:i/>
          <w:iCs/>
          <w:u w:val="single"/>
        </w:rPr>
        <w:t>Vulnerabilitate:</w:t>
      </w:r>
      <w:r w:rsidRPr="00295131">
        <w:t xml:space="preserve"> Pescuit, vânătoare, amenajări turistice</w:t>
      </w:r>
      <w:r w:rsidR="0025748E" w:rsidRPr="00295131">
        <w:t xml:space="preserve"> și </w:t>
      </w:r>
      <w:r w:rsidRPr="00295131">
        <w:t>de agrement.</w:t>
      </w:r>
    </w:p>
    <w:p w14:paraId="2643FC3F" w14:textId="77777777" w:rsidR="00F52207" w:rsidRPr="00295131" w:rsidRDefault="00F52207" w:rsidP="004C51D5">
      <w:pPr>
        <w:pStyle w:val="Text"/>
        <w:rPr>
          <w:b/>
          <w:bCs/>
        </w:rPr>
      </w:pPr>
    </w:p>
    <w:p w14:paraId="78E33C98" w14:textId="695E7179" w:rsidR="004C51D5" w:rsidRPr="00295131" w:rsidRDefault="004C51D5" w:rsidP="004C51D5">
      <w:pPr>
        <w:pStyle w:val="Text"/>
        <w:rPr>
          <w:b/>
          <w:bCs/>
        </w:rPr>
      </w:pPr>
      <w:r w:rsidRPr="00295131">
        <w:rPr>
          <w:b/>
          <w:bCs/>
        </w:rPr>
        <w:t>ROSPA0122 Lacul</w:t>
      </w:r>
      <w:r w:rsidR="0025748E" w:rsidRPr="00295131">
        <w:rPr>
          <w:b/>
          <w:bCs/>
        </w:rPr>
        <w:t xml:space="preserve"> și </w:t>
      </w:r>
      <w:r w:rsidRPr="00295131">
        <w:rPr>
          <w:b/>
          <w:bCs/>
        </w:rPr>
        <w:t>Pădurea Cernica</w:t>
      </w:r>
    </w:p>
    <w:p w14:paraId="409895D2" w14:textId="2B11689E" w:rsidR="004C51D5" w:rsidRPr="00295131" w:rsidRDefault="004C51D5" w:rsidP="004C51D5">
      <w:pPr>
        <w:pStyle w:val="Text"/>
      </w:pPr>
      <w:r w:rsidRPr="00295131">
        <w:rPr>
          <w:i/>
          <w:iCs/>
          <w:u w:val="single"/>
        </w:rPr>
        <w:t>Descriere generală sit:</w:t>
      </w:r>
      <w:r w:rsidRPr="00295131">
        <w:t xml:space="preserve"> zona Lacului Cernica este caracteristică pădurilor de </w:t>
      </w:r>
      <w:r w:rsidR="00D57A22" w:rsidRPr="00295131">
        <w:t>ș</w:t>
      </w:r>
      <w:r w:rsidRPr="00295131">
        <w:t>leau cu specii forestiere sudice (mediteraneene), păduri care au devenit din ce în ce mai reduse, datorită exploatărilor forestiere. Zonele stuficole fixate</w:t>
      </w:r>
      <w:r w:rsidR="0025748E" w:rsidRPr="00295131">
        <w:t xml:space="preserve"> și </w:t>
      </w:r>
      <w:r w:rsidRPr="00295131">
        <w:t>libere, precum</w:t>
      </w:r>
      <w:r w:rsidR="0025748E" w:rsidRPr="00295131">
        <w:t xml:space="preserve"> și </w:t>
      </w:r>
      <w:r w:rsidRPr="00295131">
        <w:t>pădurea asociată, oferă acestei arii calitatea de sit ornitofaunistic de o valoare deosebită pentru Câmpia Română. În această zonă au fost semnalate 118 specii de păsări, din care o parte se regăsesc pe Directiva Păsări, restul având statut legal de protec</w:t>
      </w:r>
      <w:r w:rsidR="00D57A22" w:rsidRPr="00295131">
        <w:t>ț</w:t>
      </w:r>
      <w:r w:rsidRPr="00295131">
        <w:t xml:space="preserve">ie (prin lege </w:t>
      </w:r>
      <w:r w:rsidR="00D57A22" w:rsidRPr="00295131">
        <w:t>ș</w:t>
      </w:r>
      <w:r w:rsidR="00A86508" w:rsidRPr="00295131">
        <w:t>i</w:t>
      </w:r>
      <w:r w:rsidRPr="00295131">
        <w:t>/sau protejate de alte conven</w:t>
      </w:r>
      <w:r w:rsidR="00D57A22" w:rsidRPr="00295131">
        <w:t>ț</w:t>
      </w:r>
      <w:r w:rsidRPr="00295131">
        <w:t xml:space="preserve">ii </w:t>
      </w:r>
      <w:r w:rsidR="00D57A22" w:rsidRPr="00295131">
        <w:t>ș</w:t>
      </w:r>
      <w:r w:rsidR="00A86508" w:rsidRPr="00295131">
        <w:t>i</w:t>
      </w:r>
      <w:r w:rsidRPr="00295131">
        <w:t xml:space="preserve"> acorduri interna</w:t>
      </w:r>
      <w:r w:rsidR="00D57A22" w:rsidRPr="00295131">
        <w:t>ț</w:t>
      </w:r>
      <w:r w:rsidRPr="00295131">
        <w:t>ionale). Există doar câteva specii de păsări care nu au un statut legal de protec</w:t>
      </w:r>
      <w:r w:rsidR="00D57A22" w:rsidRPr="00295131">
        <w:t>ț</w:t>
      </w:r>
      <w:r w:rsidRPr="00295131">
        <w:t>ie. În plus, mai există</w:t>
      </w:r>
      <w:r w:rsidR="0025748E" w:rsidRPr="00295131">
        <w:t xml:space="preserve"> și </w:t>
      </w:r>
      <w:r w:rsidRPr="00295131">
        <w:t xml:space="preserve">alte specii protejate de faună, ce se regăsesc </w:t>
      </w:r>
      <w:r w:rsidR="00D57A22" w:rsidRPr="00295131">
        <w:t>ș</w:t>
      </w:r>
      <w:r w:rsidRPr="00295131">
        <w:t>i pe Directiva Habitate.</w:t>
      </w:r>
    </w:p>
    <w:p w14:paraId="38B863D8" w14:textId="24BD5CB6" w:rsidR="004C51D5" w:rsidRPr="00295131" w:rsidRDefault="004C51D5" w:rsidP="004C51D5">
      <w:pPr>
        <w:pStyle w:val="Text"/>
      </w:pPr>
      <w:r w:rsidRPr="00295131">
        <w:rPr>
          <w:i/>
          <w:iCs/>
          <w:u w:val="single"/>
        </w:rPr>
        <w:t xml:space="preserve">Calitate </w:t>
      </w:r>
      <w:r w:rsidR="00D57A22" w:rsidRPr="00295131">
        <w:rPr>
          <w:i/>
          <w:iCs/>
          <w:u w:val="single"/>
        </w:rPr>
        <w:t>ș</w:t>
      </w:r>
      <w:r w:rsidR="00A86508" w:rsidRPr="00295131">
        <w:rPr>
          <w:i/>
          <w:iCs/>
          <w:u w:val="single"/>
        </w:rPr>
        <w:t>i</w:t>
      </w:r>
      <w:r w:rsidRPr="00295131">
        <w:rPr>
          <w:i/>
          <w:iCs/>
          <w:u w:val="single"/>
        </w:rPr>
        <w:t xml:space="preserve"> importan</w:t>
      </w:r>
      <w:r w:rsidR="00D57A22" w:rsidRPr="00295131">
        <w:rPr>
          <w:i/>
          <w:iCs/>
          <w:u w:val="single"/>
        </w:rPr>
        <w:t>ț</w:t>
      </w:r>
      <w:r w:rsidRPr="00295131">
        <w:rPr>
          <w:i/>
          <w:iCs/>
          <w:u w:val="single"/>
        </w:rPr>
        <w:t>ă:</w:t>
      </w:r>
      <w:r w:rsidRPr="00295131">
        <w:t xml:space="preserve"> Lacul Cernica este ultimul din salba de lacuri a râului Colentina, fiind amenajat ini</w:t>
      </w:r>
      <w:r w:rsidR="00D57A22" w:rsidRPr="00295131">
        <w:t>ț</w:t>
      </w:r>
      <w:r w:rsidRPr="00295131">
        <w:t>ial pentru alimentarea cu apă a Bucure</w:t>
      </w:r>
      <w:r w:rsidR="00D57A22" w:rsidRPr="00295131">
        <w:t>ș</w:t>
      </w:r>
      <w:r w:rsidRPr="00295131">
        <w:t xml:space="preserve">tiului </w:t>
      </w:r>
      <w:r w:rsidR="00D57A22" w:rsidRPr="00295131">
        <w:t>ș</w:t>
      </w:r>
      <w:r w:rsidR="00A86508" w:rsidRPr="00295131">
        <w:t>i</w:t>
      </w:r>
      <w:r w:rsidRPr="00295131">
        <w:t xml:space="preserve"> pentru agrement. Lacul păstrează însă </w:t>
      </w:r>
      <w:r w:rsidR="00D57A22" w:rsidRPr="00295131">
        <w:t>ș</w:t>
      </w:r>
      <w:r w:rsidRPr="00295131">
        <w:t>i o zonă naturală, care în asociere cu pădurea, reprezintă un suport pentru speciile de faună de aici, în special păsări. Chiar dacă în acest moment lacul este concesionat ca bazin piscicol, acest lucru nu face decât să ajute păsările, prin faptul că este gestionat corespunzător, lucru indicat</w:t>
      </w:r>
      <w:r w:rsidR="0025748E" w:rsidRPr="00295131">
        <w:t xml:space="preserve"> și </w:t>
      </w:r>
      <w:r w:rsidRPr="00295131">
        <w:t>de plaurii care se regăsesc aici, loc ideal de cuibărire, adăpost</w:t>
      </w:r>
      <w:r w:rsidR="0025748E" w:rsidRPr="00295131">
        <w:t xml:space="preserve"> și </w:t>
      </w:r>
      <w:r w:rsidRPr="00295131">
        <w:t xml:space="preserve">refugiu, în special pentru păsările de apă. Aceste păsări găsesc aici </w:t>
      </w:r>
      <w:r w:rsidR="00D57A22" w:rsidRPr="00295131">
        <w:t>ș</w:t>
      </w:r>
      <w:r w:rsidR="00A86508" w:rsidRPr="00295131">
        <w:t>i</w:t>
      </w:r>
      <w:r w:rsidRPr="00295131">
        <w:t xml:space="preserve"> resurse pentru hrana lor. Pe lac există de câ</w:t>
      </w:r>
      <w:r w:rsidR="00D57A22" w:rsidRPr="00295131">
        <w:t>ț</w:t>
      </w:r>
      <w:r w:rsidRPr="00295131">
        <w:t xml:space="preserve">iva ani o colonie de stârci </w:t>
      </w:r>
      <w:r w:rsidR="00D57A22" w:rsidRPr="00295131">
        <w:t>ș</w:t>
      </w:r>
      <w:r w:rsidR="00A86508" w:rsidRPr="00295131">
        <w:t>i</w:t>
      </w:r>
      <w:r w:rsidRPr="00295131">
        <w:t xml:space="preserve"> cormorani, specii protejate de lege. Pădurea este un rest al Codrilor Vlăsiei, cu predominan</w:t>
      </w:r>
      <w:r w:rsidR="00D57A22" w:rsidRPr="00295131">
        <w:t>ț</w:t>
      </w:r>
      <w:r w:rsidRPr="00295131">
        <w:t xml:space="preserve">ă de cvercinee în asociere însă </w:t>
      </w:r>
      <w:r w:rsidR="00D57A22" w:rsidRPr="00295131">
        <w:t>ș</w:t>
      </w:r>
      <w:r w:rsidRPr="00295131">
        <w:t>i cu alte esen</w:t>
      </w:r>
      <w:r w:rsidR="00D57A22" w:rsidRPr="00295131">
        <w:t>ț</w:t>
      </w:r>
      <w:r w:rsidRPr="00295131">
        <w:t>e (tei, salcie etc.), iar în interiorul acesteia se găsesc exemplare de arbori seculari, precum</w:t>
      </w:r>
      <w:r w:rsidR="0025748E" w:rsidRPr="00295131">
        <w:t xml:space="preserve"> și </w:t>
      </w:r>
      <w:r w:rsidRPr="00295131">
        <w:t xml:space="preserve">alte elemente de floră </w:t>
      </w:r>
      <w:r w:rsidR="00D57A22" w:rsidRPr="00295131">
        <w:t>ș</w:t>
      </w:r>
      <w:r w:rsidR="00A86508" w:rsidRPr="00295131">
        <w:t>i</w:t>
      </w:r>
      <w:r w:rsidRPr="00295131">
        <w:t xml:space="preserve"> faună protejate. Imediata învecinare a sitului cu a</w:t>
      </w:r>
      <w:r w:rsidR="00D57A22" w:rsidRPr="00295131">
        <w:t>ș</w:t>
      </w:r>
      <w:r w:rsidRPr="00295131">
        <w:t>ezările umane nu constituie un pericol major pentru speciile de faună protejate, deoarece în această zonă nu există</w:t>
      </w:r>
      <w:r w:rsidR="0025748E" w:rsidRPr="00295131">
        <w:t xml:space="preserve"> și </w:t>
      </w:r>
      <w:r w:rsidRPr="00295131">
        <w:t>nici nu s-a propus o viitoare dezvoltare industrială..</w:t>
      </w:r>
    </w:p>
    <w:p w14:paraId="7A57980D" w14:textId="193F572B" w:rsidR="004C51D5" w:rsidRPr="00295131" w:rsidRDefault="004C51D5" w:rsidP="004C51D5">
      <w:pPr>
        <w:pStyle w:val="Text"/>
      </w:pPr>
      <w:r w:rsidRPr="00295131">
        <w:rPr>
          <w:i/>
          <w:iCs/>
          <w:u w:val="single"/>
        </w:rPr>
        <w:t>Vulnerabilitate:</w:t>
      </w:r>
      <w:r w:rsidRPr="00295131">
        <w:t xml:space="preserve"> Dezvoltarea zonei metropolitane, agrementul neecologic realizat în pădurea aferentă lacului, precum</w:t>
      </w:r>
      <w:r w:rsidR="0025748E" w:rsidRPr="00295131">
        <w:t xml:space="preserve"> și </w:t>
      </w:r>
      <w:r w:rsidRPr="00295131">
        <w:t>acumulările de pământ pe lacul Cernica, menite să extindă teritoriul administrativ al comunelor Cernica</w:t>
      </w:r>
      <w:r w:rsidR="0025748E" w:rsidRPr="00295131">
        <w:t xml:space="preserve"> și </w:t>
      </w:r>
      <w:r w:rsidRPr="00295131">
        <w:t>Pantelimon, pot avea influenta asupra acestui sit ornitofaunistic.</w:t>
      </w:r>
    </w:p>
    <w:p w14:paraId="6DFFB610" w14:textId="77777777" w:rsidR="004C51D5" w:rsidRPr="00295131" w:rsidRDefault="004C51D5" w:rsidP="004C51D5">
      <w:pPr>
        <w:pStyle w:val="Text"/>
      </w:pPr>
    </w:p>
    <w:p w14:paraId="438C3AB6" w14:textId="61C32FC4" w:rsidR="00EF0BF0" w:rsidRPr="00295131" w:rsidRDefault="00925AE6" w:rsidP="00B01ECB">
      <w:pPr>
        <w:pStyle w:val="Heading2"/>
      </w:pPr>
      <w:bookmarkStart w:id="248" w:name="_Toc12972500"/>
      <w:bookmarkStart w:id="249" w:name="_Toc115792457"/>
      <w:r w:rsidRPr="00295131">
        <w:t>Caracteristicile componentelor de mediu din zona posibil a fi afectată semnificativ</w:t>
      </w:r>
      <w:bookmarkEnd w:id="248"/>
      <w:bookmarkEnd w:id="249"/>
    </w:p>
    <w:p w14:paraId="3299945C" w14:textId="4670DCA7" w:rsidR="00F52207" w:rsidRPr="00295131" w:rsidRDefault="00064FFC" w:rsidP="004A75FC">
      <w:pPr>
        <w:jc w:val="both"/>
        <w:rPr>
          <w:lang w:val="ro-RO"/>
        </w:rPr>
      </w:pPr>
      <w:r w:rsidRPr="00295131">
        <w:rPr>
          <w:lang w:val="ro-RO"/>
        </w:rPr>
        <w:t xml:space="preserve">Se consideră că zonele ce pot fi afectate de P.U.Z. </w:t>
      </w:r>
      <w:r w:rsidR="00880265" w:rsidRPr="00295131">
        <w:rPr>
          <w:lang w:val="ro-RO"/>
        </w:rPr>
        <w:t>Drumul Nisipoasa nr. 132,134, 136-140, 160, 162, 182, 142, 148, 150, 152 – Ansamblu rezidențial, Sector 1, București,</w:t>
      </w:r>
      <w:r w:rsidRPr="00295131">
        <w:rPr>
          <w:lang w:val="ro-RO"/>
        </w:rPr>
        <w:t xml:space="preserve"> sunt cele cuprinse în zonele propusă pentru interven</w:t>
      </w:r>
      <w:r w:rsidR="00D57A22" w:rsidRPr="00295131">
        <w:rPr>
          <w:lang w:val="ro-RO"/>
        </w:rPr>
        <w:t>ț</w:t>
      </w:r>
      <w:r w:rsidRPr="00295131">
        <w:rPr>
          <w:lang w:val="ro-RO"/>
        </w:rPr>
        <w:t>ii (lucrări), unde se vor construi locuin</w:t>
      </w:r>
      <w:r w:rsidR="00D57A22" w:rsidRPr="00295131">
        <w:rPr>
          <w:lang w:val="ro-RO"/>
        </w:rPr>
        <w:t>ț</w:t>
      </w:r>
      <w:r w:rsidRPr="00295131">
        <w:rPr>
          <w:lang w:val="ro-RO"/>
        </w:rPr>
        <w:t xml:space="preserve">e </w:t>
      </w:r>
      <w:r w:rsidR="00D57A22" w:rsidRPr="00295131">
        <w:rPr>
          <w:lang w:val="ro-RO"/>
        </w:rPr>
        <w:t>ș</w:t>
      </w:r>
      <w:r w:rsidRPr="00295131">
        <w:rPr>
          <w:lang w:val="ro-RO"/>
        </w:rPr>
        <w:t>i căi de circula</w:t>
      </w:r>
      <w:r w:rsidR="00D57A22" w:rsidRPr="00295131">
        <w:rPr>
          <w:lang w:val="ro-RO"/>
        </w:rPr>
        <w:t>ț</w:t>
      </w:r>
      <w:r w:rsidRPr="00295131">
        <w:rPr>
          <w:lang w:val="ro-RO"/>
        </w:rPr>
        <w:t>ie pentru popula</w:t>
      </w:r>
      <w:r w:rsidR="00D57A22" w:rsidRPr="00295131">
        <w:rPr>
          <w:lang w:val="ro-RO"/>
        </w:rPr>
        <w:t>ț</w:t>
      </w:r>
      <w:r w:rsidRPr="00295131">
        <w:rPr>
          <w:lang w:val="ro-RO"/>
        </w:rPr>
        <w:t>ie, unde se vor extinde re</w:t>
      </w:r>
      <w:r w:rsidR="00D57A22" w:rsidRPr="00295131">
        <w:rPr>
          <w:lang w:val="ro-RO"/>
        </w:rPr>
        <w:t>ț</w:t>
      </w:r>
      <w:r w:rsidRPr="00295131">
        <w:rPr>
          <w:lang w:val="ro-RO"/>
        </w:rPr>
        <w:t>elele edilitare etc.</w:t>
      </w:r>
      <w:r w:rsidR="00F52207" w:rsidRPr="00295131">
        <w:rPr>
          <w:lang w:val="ro-RO"/>
        </w:rPr>
        <w:t>,</w:t>
      </w:r>
      <w:r w:rsidRPr="00295131">
        <w:rPr>
          <w:lang w:val="ro-RO"/>
        </w:rPr>
        <w:t xml:space="preserve"> însă acestea nu sunt activită</w:t>
      </w:r>
      <w:r w:rsidR="00D57A22" w:rsidRPr="00295131">
        <w:rPr>
          <w:lang w:val="ro-RO"/>
        </w:rPr>
        <w:t>ț</w:t>
      </w:r>
      <w:r w:rsidRPr="00295131">
        <w:rPr>
          <w:lang w:val="ro-RO"/>
        </w:rPr>
        <w:t>i mari poluatoare, impactul resim</w:t>
      </w:r>
      <w:r w:rsidR="00D57A22" w:rsidRPr="00295131">
        <w:rPr>
          <w:lang w:val="ro-RO"/>
        </w:rPr>
        <w:t>ț</w:t>
      </w:r>
      <w:r w:rsidRPr="00295131">
        <w:rPr>
          <w:lang w:val="ro-RO"/>
        </w:rPr>
        <w:t>indu-se în general pe termen scut</w:t>
      </w:r>
      <w:r w:rsidR="0025748E" w:rsidRPr="00295131">
        <w:rPr>
          <w:lang w:val="ro-RO"/>
        </w:rPr>
        <w:t xml:space="preserve"> și </w:t>
      </w:r>
      <w:r w:rsidRPr="00295131">
        <w:rPr>
          <w:lang w:val="ro-RO"/>
        </w:rPr>
        <w:t>fiind asociat activită</w:t>
      </w:r>
      <w:r w:rsidR="00D57A22" w:rsidRPr="00295131">
        <w:rPr>
          <w:lang w:val="ro-RO"/>
        </w:rPr>
        <w:t>ț</w:t>
      </w:r>
      <w:r w:rsidRPr="00295131">
        <w:rPr>
          <w:lang w:val="ro-RO"/>
        </w:rPr>
        <w:t>ilor de construc</w:t>
      </w:r>
      <w:r w:rsidR="00D57A22" w:rsidRPr="00295131">
        <w:rPr>
          <w:lang w:val="ro-RO"/>
        </w:rPr>
        <w:t>ț</w:t>
      </w:r>
      <w:r w:rsidRPr="00295131">
        <w:rPr>
          <w:lang w:val="ro-RO"/>
        </w:rPr>
        <w:t xml:space="preserve">ii. </w:t>
      </w:r>
    </w:p>
    <w:p w14:paraId="180C4E98" w14:textId="61F4C87E" w:rsidR="00925AE6" w:rsidRPr="00295131" w:rsidRDefault="004A75FC" w:rsidP="004A75FC">
      <w:pPr>
        <w:jc w:val="both"/>
        <w:rPr>
          <w:lang w:val="ro-RO"/>
        </w:rPr>
      </w:pPr>
      <w:r w:rsidRPr="00295131">
        <w:rPr>
          <w:lang w:val="ro-RO"/>
        </w:rPr>
        <w:lastRenderedPageBreak/>
        <w:t>Prin aplicarea P.U.Z., există posibilitatea ca mediul înconjurător să fie expus poluării numai în perioada execu</w:t>
      </w:r>
      <w:r w:rsidR="00D57A22" w:rsidRPr="00295131">
        <w:rPr>
          <w:lang w:val="ro-RO"/>
        </w:rPr>
        <w:t>ț</w:t>
      </w:r>
      <w:r w:rsidRPr="00295131">
        <w:rPr>
          <w:lang w:val="ro-RO"/>
        </w:rPr>
        <w:t>iei lucrărilor proiectate, însă activită</w:t>
      </w:r>
      <w:r w:rsidR="00D57A22" w:rsidRPr="00295131">
        <w:rPr>
          <w:lang w:val="ro-RO"/>
        </w:rPr>
        <w:t>ț</w:t>
      </w:r>
      <w:r w:rsidRPr="00295131">
        <w:rPr>
          <w:lang w:val="ro-RO"/>
        </w:rPr>
        <w:t xml:space="preserve">ile respective vor avea caracter temporar </w:t>
      </w:r>
      <w:r w:rsidR="00D57A22" w:rsidRPr="00295131">
        <w:rPr>
          <w:lang w:val="ro-RO"/>
        </w:rPr>
        <w:t>ș</w:t>
      </w:r>
      <w:r w:rsidRPr="00295131">
        <w:rPr>
          <w:lang w:val="ro-RO"/>
        </w:rPr>
        <w:t>i nu vor influenta semnificativ factorii de mediu. Totu</w:t>
      </w:r>
      <w:r w:rsidR="00D57A22" w:rsidRPr="00295131">
        <w:rPr>
          <w:lang w:val="ro-RO"/>
        </w:rPr>
        <w:t>ș</w:t>
      </w:r>
      <w:r w:rsidRPr="00295131">
        <w:rPr>
          <w:lang w:val="ro-RO"/>
        </w:rPr>
        <w:t xml:space="preserve">i, pe termen mediu </w:t>
      </w:r>
      <w:r w:rsidR="00D57A22" w:rsidRPr="00295131">
        <w:rPr>
          <w:lang w:val="ro-RO"/>
        </w:rPr>
        <w:t>ș</w:t>
      </w:r>
      <w:r w:rsidRPr="00295131">
        <w:rPr>
          <w:lang w:val="ro-RO"/>
        </w:rPr>
        <w:t>i lung prin implementarea P.U.Z. se a</w:t>
      </w:r>
      <w:r w:rsidR="00D57A22" w:rsidRPr="00295131">
        <w:rPr>
          <w:lang w:val="ro-RO"/>
        </w:rPr>
        <w:t>ș</w:t>
      </w:r>
      <w:r w:rsidRPr="00295131">
        <w:rPr>
          <w:lang w:val="ro-RO"/>
        </w:rPr>
        <w:t>teaptă ca evolu</w:t>
      </w:r>
      <w:r w:rsidR="00D57A22" w:rsidRPr="00295131">
        <w:rPr>
          <w:lang w:val="ro-RO"/>
        </w:rPr>
        <w:t>ț</w:t>
      </w:r>
      <w:r w:rsidRPr="00295131">
        <w:rPr>
          <w:lang w:val="ro-RO"/>
        </w:rPr>
        <w:t>ia calită</w:t>
      </w:r>
      <w:r w:rsidR="00D57A22" w:rsidRPr="00295131">
        <w:rPr>
          <w:lang w:val="ro-RO"/>
        </w:rPr>
        <w:t>ț</w:t>
      </w:r>
      <w:r w:rsidRPr="00295131">
        <w:rPr>
          <w:lang w:val="ro-RO"/>
        </w:rPr>
        <w:t>ii factorilor de mediu să fie pozitivă.</w:t>
      </w:r>
    </w:p>
    <w:p w14:paraId="2CB7F589" w14:textId="57A478E1" w:rsidR="00F659A6" w:rsidRPr="00295131" w:rsidRDefault="00F659A6" w:rsidP="00F659A6">
      <w:pPr>
        <w:pStyle w:val="Text"/>
      </w:pPr>
      <w:r w:rsidRPr="00295131">
        <w:t>Dintre activită</w:t>
      </w:r>
      <w:r w:rsidR="00D57A22" w:rsidRPr="00295131">
        <w:t>ț</w:t>
      </w:r>
      <w:r w:rsidRPr="00295131">
        <w:t>ile ce pot influen</w:t>
      </w:r>
      <w:r w:rsidR="00D57A22" w:rsidRPr="00295131">
        <w:t>ț</w:t>
      </w:r>
      <w:r w:rsidRPr="00295131">
        <w:t>a calitatea mediului în perioada de execu</w:t>
      </w:r>
      <w:r w:rsidR="00D57A22" w:rsidRPr="00295131">
        <w:t>ț</w:t>
      </w:r>
      <w:r w:rsidRPr="00295131">
        <w:t>ie a obiectivelor  conform P.U.Z., se men</w:t>
      </w:r>
      <w:r w:rsidR="00D57A22" w:rsidRPr="00295131">
        <w:t>ț</w:t>
      </w:r>
      <w:r w:rsidRPr="00295131">
        <w:t xml:space="preserve">ionează: </w:t>
      </w:r>
    </w:p>
    <w:p w14:paraId="285366BB" w14:textId="24D48DF8" w:rsidR="00F659A6" w:rsidRPr="00295131" w:rsidRDefault="00F659A6" w:rsidP="00F659A6">
      <w:pPr>
        <w:pStyle w:val="Lista"/>
      </w:pPr>
      <w:r w:rsidRPr="00295131">
        <w:t xml:space="preserve">Impurificarea aerului prin: </w:t>
      </w:r>
    </w:p>
    <w:p w14:paraId="2298E53C" w14:textId="7B65FC85" w:rsidR="00F659A6" w:rsidRPr="00295131" w:rsidRDefault="00F659A6" w:rsidP="00F659A6">
      <w:pPr>
        <w:pStyle w:val="Lista"/>
        <w:numPr>
          <w:ilvl w:val="1"/>
          <w:numId w:val="2"/>
        </w:numPr>
      </w:pPr>
      <w:r w:rsidRPr="00295131">
        <w:t>Emisii de praf ce pot apărea în timpul execu</w:t>
      </w:r>
      <w:r w:rsidR="00D57A22" w:rsidRPr="00295131">
        <w:t>ț</w:t>
      </w:r>
      <w:r w:rsidRPr="00295131">
        <w:t>iei construc</w:t>
      </w:r>
      <w:r w:rsidR="00D57A22" w:rsidRPr="00295131">
        <w:t>ț</w:t>
      </w:r>
      <w:r w:rsidRPr="00295131">
        <w:t xml:space="preserve">iilor; </w:t>
      </w:r>
    </w:p>
    <w:p w14:paraId="5E9EE558" w14:textId="1C253CA4" w:rsidR="00F659A6" w:rsidRPr="00295131" w:rsidRDefault="00F659A6" w:rsidP="00F659A6">
      <w:pPr>
        <w:pStyle w:val="Lista"/>
        <w:numPr>
          <w:ilvl w:val="1"/>
          <w:numId w:val="2"/>
        </w:numPr>
      </w:pPr>
      <w:r w:rsidRPr="00295131">
        <w:t xml:space="preserve">Emisii de gaze de ardere generate de motoarele autovehiculelor; </w:t>
      </w:r>
    </w:p>
    <w:p w14:paraId="10D143CD" w14:textId="0B17173D" w:rsidR="00F659A6" w:rsidRPr="00295131" w:rsidRDefault="00F659A6" w:rsidP="00F659A6">
      <w:pPr>
        <w:pStyle w:val="Lista"/>
      </w:pPr>
      <w:r w:rsidRPr="00295131">
        <w:t>Apa de suprafa</w:t>
      </w:r>
      <w:r w:rsidR="00D57A22" w:rsidRPr="00295131">
        <w:t>ț</w:t>
      </w:r>
      <w:r w:rsidRPr="00295131">
        <w:t xml:space="preserve">ă </w:t>
      </w:r>
      <w:r w:rsidR="00D57A22" w:rsidRPr="00295131">
        <w:t>ș</w:t>
      </w:r>
      <w:r w:rsidRPr="00295131">
        <w:t xml:space="preserve">i subterană, surse de poluare: </w:t>
      </w:r>
    </w:p>
    <w:p w14:paraId="4722D95A" w14:textId="5B6DB16F" w:rsidR="00F659A6" w:rsidRPr="00295131" w:rsidRDefault="00F659A6" w:rsidP="00F659A6">
      <w:pPr>
        <w:pStyle w:val="Lista"/>
        <w:numPr>
          <w:ilvl w:val="1"/>
          <w:numId w:val="2"/>
        </w:numPr>
      </w:pPr>
      <w:r w:rsidRPr="00295131">
        <w:t>pierderile accidentale de materiale, combustibili, uleiuri de la ma</w:t>
      </w:r>
      <w:r w:rsidR="00D57A22" w:rsidRPr="00295131">
        <w:t>ș</w:t>
      </w:r>
      <w:r w:rsidRPr="00295131">
        <w:t>inile</w:t>
      </w:r>
      <w:r w:rsidR="0025748E" w:rsidRPr="00295131">
        <w:t xml:space="preserve"> și </w:t>
      </w:r>
      <w:r w:rsidRPr="00295131">
        <w:t xml:space="preserve">utilajele </w:t>
      </w:r>
      <w:r w:rsidR="00D57A22" w:rsidRPr="00295131">
        <w:t>ș</w:t>
      </w:r>
      <w:r w:rsidRPr="00295131">
        <w:t xml:space="preserve">antierului; </w:t>
      </w:r>
    </w:p>
    <w:p w14:paraId="1EF92F48" w14:textId="019842CB" w:rsidR="00F659A6" w:rsidRPr="00295131" w:rsidRDefault="00F659A6" w:rsidP="00F659A6">
      <w:pPr>
        <w:pStyle w:val="Lista"/>
        <w:numPr>
          <w:ilvl w:val="1"/>
          <w:numId w:val="2"/>
        </w:numPr>
      </w:pPr>
      <w:r w:rsidRPr="00295131">
        <w:t xml:space="preserve">ape uzate provenite de la grupurile sanitare; </w:t>
      </w:r>
    </w:p>
    <w:p w14:paraId="5897B1F9" w14:textId="44FCFA7A" w:rsidR="00F659A6" w:rsidRPr="00295131" w:rsidRDefault="00F659A6" w:rsidP="00F659A6">
      <w:pPr>
        <w:pStyle w:val="Lista"/>
        <w:numPr>
          <w:ilvl w:val="1"/>
          <w:numId w:val="2"/>
        </w:numPr>
      </w:pPr>
      <w:r w:rsidRPr="00295131">
        <w:t>nerespectarea programului de gestiune a de</w:t>
      </w:r>
      <w:r w:rsidR="00D57A22" w:rsidRPr="00295131">
        <w:t>ș</w:t>
      </w:r>
      <w:r w:rsidRPr="00295131">
        <w:t xml:space="preserve">eurilor; </w:t>
      </w:r>
    </w:p>
    <w:p w14:paraId="4E938EF9" w14:textId="1CC969FB" w:rsidR="00F659A6" w:rsidRPr="00295131" w:rsidRDefault="00F659A6" w:rsidP="00F659A6">
      <w:pPr>
        <w:pStyle w:val="Lista"/>
        <w:numPr>
          <w:ilvl w:val="1"/>
          <w:numId w:val="2"/>
        </w:numPr>
      </w:pPr>
      <w:r w:rsidRPr="00295131">
        <w:t>ape poluate ce pot fi antrenate de apa pluvială în subteran sau în corpurile de apă de suprafa</w:t>
      </w:r>
      <w:r w:rsidR="00D57A22" w:rsidRPr="00295131">
        <w:t>ț</w:t>
      </w:r>
      <w:r w:rsidRPr="00295131">
        <w:t xml:space="preserve">ă. </w:t>
      </w:r>
    </w:p>
    <w:p w14:paraId="0DE0C76B" w14:textId="19C4713F" w:rsidR="00F659A6" w:rsidRPr="00295131" w:rsidRDefault="00F659A6" w:rsidP="00F659A6">
      <w:pPr>
        <w:pStyle w:val="Lista"/>
      </w:pPr>
      <w:r w:rsidRPr="00295131">
        <w:t>Solul poate fi poluat prin următoarele ac</w:t>
      </w:r>
      <w:r w:rsidR="00D57A22" w:rsidRPr="00295131">
        <w:t>ț</w:t>
      </w:r>
      <w:r w:rsidRPr="00295131">
        <w:t xml:space="preserve">iuni: </w:t>
      </w:r>
    </w:p>
    <w:p w14:paraId="034F0900" w14:textId="5126E06B" w:rsidR="00F659A6" w:rsidRPr="00295131" w:rsidRDefault="00F659A6" w:rsidP="00F659A6">
      <w:pPr>
        <w:pStyle w:val="Lista"/>
        <w:numPr>
          <w:ilvl w:val="1"/>
          <w:numId w:val="2"/>
        </w:numPr>
      </w:pPr>
      <w:r w:rsidRPr="00295131">
        <w:t>poluări accidentale prin deversarea unor substan</w:t>
      </w:r>
      <w:r w:rsidR="00D57A22" w:rsidRPr="00295131">
        <w:t>ț</w:t>
      </w:r>
      <w:r w:rsidRPr="00295131">
        <w:t xml:space="preserve">e periculoase pentru mediu; </w:t>
      </w:r>
    </w:p>
    <w:p w14:paraId="0A18F02A" w14:textId="72110471" w:rsidR="00F659A6" w:rsidRPr="00295131" w:rsidRDefault="00F659A6" w:rsidP="00F659A6">
      <w:pPr>
        <w:pStyle w:val="Lista"/>
        <w:numPr>
          <w:ilvl w:val="1"/>
          <w:numId w:val="2"/>
        </w:numPr>
      </w:pPr>
      <w:r w:rsidRPr="00295131">
        <w:t xml:space="preserve">repararea utilajelor, efectuarea schimburilor de ulei în spatii neamenajate; </w:t>
      </w:r>
    </w:p>
    <w:p w14:paraId="79C22059" w14:textId="0A5B722A" w:rsidR="00F659A6" w:rsidRPr="00295131" w:rsidRDefault="00F659A6" w:rsidP="00F659A6">
      <w:pPr>
        <w:pStyle w:val="Lista"/>
        <w:numPr>
          <w:ilvl w:val="1"/>
          <w:numId w:val="2"/>
        </w:numPr>
      </w:pPr>
      <w:r w:rsidRPr="00295131">
        <w:t xml:space="preserve">apele uzate menajere, rezultate de la grupurile sanitare </w:t>
      </w:r>
      <w:r w:rsidR="00D57A22" w:rsidRPr="00295131">
        <w:t>ș</w:t>
      </w:r>
      <w:r w:rsidRPr="00295131">
        <w:t xml:space="preserve">i din igienizări; </w:t>
      </w:r>
    </w:p>
    <w:p w14:paraId="275FE3CB" w14:textId="02F0F7D4" w:rsidR="00F659A6" w:rsidRPr="00295131" w:rsidRDefault="00F659A6" w:rsidP="00F659A6">
      <w:pPr>
        <w:pStyle w:val="Lista"/>
        <w:numPr>
          <w:ilvl w:val="1"/>
          <w:numId w:val="2"/>
        </w:numPr>
      </w:pPr>
      <w:r w:rsidRPr="00295131">
        <w:t xml:space="preserve">nerespectarea programului de colectare </w:t>
      </w:r>
      <w:r w:rsidR="00D57A22" w:rsidRPr="00295131">
        <w:t>ș</w:t>
      </w:r>
      <w:r w:rsidRPr="00295131">
        <w:t>i gestiune a de</w:t>
      </w:r>
      <w:r w:rsidR="00D57A22" w:rsidRPr="00295131">
        <w:t>ș</w:t>
      </w:r>
      <w:r w:rsidRPr="00295131">
        <w:t xml:space="preserve">eurilor; </w:t>
      </w:r>
    </w:p>
    <w:p w14:paraId="24B2BBD6" w14:textId="29711CC2" w:rsidR="00F659A6" w:rsidRPr="00295131" w:rsidRDefault="00F659A6" w:rsidP="00F659A6">
      <w:pPr>
        <w:pStyle w:val="Lista"/>
        <w:numPr>
          <w:ilvl w:val="1"/>
          <w:numId w:val="2"/>
        </w:numPr>
      </w:pPr>
      <w:r w:rsidRPr="00295131">
        <w:t>emisii care se depun pe sol, generate de trafic</w:t>
      </w:r>
      <w:r w:rsidR="0025748E" w:rsidRPr="00295131">
        <w:t xml:space="preserve"> și </w:t>
      </w:r>
      <w:r w:rsidRPr="00295131">
        <w:t xml:space="preserve">de motoarele autovehiculelor; </w:t>
      </w:r>
    </w:p>
    <w:p w14:paraId="77DCD974" w14:textId="16C20056" w:rsidR="00F659A6" w:rsidRPr="00295131" w:rsidRDefault="00F659A6" w:rsidP="00F659A6">
      <w:pPr>
        <w:pStyle w:val="Lista"/>
      </w:pPr>
      <w:r w:rsidRPr="00295131">
        <w:t>Zgomotul care va fi generat în perioada de execu</w:t>
      </w:r>
      <w:r w:rsidR="00D57A22" w:rsidRPr="00295131">
        <w:t>ț</w:t>
      </w:r>
      <w:r w:rsidRPr="00295131">
        <w:t>ie a construc</w:t>
      </w:r>
      <w:r w:rsidR="00D57A22" w:rsidRPr="00295131">
        <w:t>ț</w:t>
      </w:r>
      <w:r w:rsidRPr="00295131">
        <w:t>iilor de către utilaje, prin lucrările la platforme, funda</w:t>
      </w:r>
      <w:r w:rsidR="00D57A22" w:rsidRPr="00295131">
        <w:t>ț</w:t>
      </w:r>
      <w:r w:rsidRPr="00295131">
        <w:t>ii, terasamente, montare instala</w:t>
      </w:r>
      <w:r w:rsidR="00D57A22" w:rsidRPr="00295131">
        <w:t>ț</w:t>
      </w:r>
      <w:r w:rsidRPr="00295131">
        <w:t xml:space="preserve">ii. </w:t>
      </w:r>
    </w:p>
    <w:p w14:paraId="6E8F39BD" w14:textId="20108189" w:rsidR="00F659A6" w:rsidRPr="00295131" w:rsidRDefault="00F659A6" w:rsidP="00F659A6">
      <w:pPr>
        <w:pStyle w:val="Lista"/>
      </w:pPr>
      <w:r w:rsidRPr="00295131">
        <w:t>Biodiversitatea: în zona analizată nu se regăsesc specii protejate de floră</w:t>
      </w:r>
      <w:r w:rsidR="0025748E" w:rsidRPr="00295131">
        <w:t xml:space="preserve"> și </w:t>
      </w:r>
      <w:r w:rsidRPr="00295131">
        <w:t xml:space="preserve">faună care să necesite conservare deosebită. </w:t>
      </w:r>
    </w:p>
    <w:p w14:paraId="642F70CB" w14:textId="33629B32" w:rsidR="00925AE6" w:rsidRPr="00295131" w:rsidRDefault="00F659A6" w:rsidP="00F52207">
      <w:pPr>
        <w:pStyle w:val="Text"/>
      </w:pPr>
      <w:r w:rsidRPr="00295131">
        <w:t xml:space="preserve">Se consideră că prin implementarea </w:t>
      </w:r>
      <w:r w:rsidR="00F52207" w:rsidRPr="00295131">
        <w:t xml:space="preserve">Plan Urbanistic Zonal Drumul Nisipoasa nr. 132,134, 136-140, 160, 162, 182, 142, 148, 150, 152 – Ansamblu rezidențial, Sector 1, București, </w:t>
      </w:r>
      <w:r w:rsidRPr="00295131">
        <w:t>se va îmbunătă</w:t>
      </w:r>
      <w:r w:rsidR="00D57A22" w:rsidRPr="00295131">
        <w:t>ț</w:t>
      </w:r>
      <w:r w:rsidRPr="00295131">
        <w:t>ii calitatea mediului</w:t>
      </w:r>
      <w:r w:rsidR="00F52207" w:rsidRPr="00295131">
        <w:t xml:space="preserve"> în zona analizată, factorii de mediu nefiind afectați în mod semnificativ</w:t>
      </w:r>
      <w:r w:rsidRPr="00295131">
        <w:t>.</w:t>
      </w:r>
    </w:p>
    <w:p w14:paraId="25336B3A" w14:textId="40A55202" w:rsidR="00925AE6" w:rsidRPr="00295131" w:rsidRDefault="00925AE6">
      <w:pPr>
        <w:rPr>
          <w:lang w:val="ro-RO"/>
        </w:rPr>
      </w:pPr>
      <w:r w:rsidRPr="00295131">
        <w:rPr>
          <w:lang w:val="ro-RO"/>
        </w:rPr>
        <w:br w:type="page"/>
      </w:r>
    </w:p>
    <w:p w14:paraId="6F196477" w14:textId="46B5A1A8" w:rsidR="00925AE6" w:rsidRPr="00295131" w:rsidRDefault="00925AE6" w:rsidP="00925AE6">
      <w:pPr>
        <w:pStyle w:val="Heading1"/>
      </w:pPr>
      <w:bookmarkStart w:id="250" w:name="_Toc12972501"/>
      <w:bookmarkStart w:id="251" w:name="_Toc115792458"/>
      <w:r w:rsidRPr="00295131">
        <w:lastRenderedPageBreak/>
        <w:t>Orice problemă de mediu existentă</w:t>
      </w:r>
      <w:bookmarkEnd w:id="250"/>
      <w:bookmarkEnd w:id="251"/>
    </w:p>
    <w:p w14:paraId="16C77F88" w14:textId="0CDD8597" w:rsidR="00736ED0" w:rsidRPr="00295131" w:rsidRDefault="00736ED0" w:rsidP="00B01ECB">
      <w:pPr>
        <w:pStyle w:val="Heading2"/>
      </w:pPr>
      <w:bookmarkStart w:id="252" w:name="_Toc115792459"/>
      <w:r w:rsidRPr="00295131">
        <w:t>Probleme de mediu</w:t>
      </w:r>
      <w:bookmarkEnd w:id="252"/>
    </w:p>
    <w:p w14:paraId="704C2FEB" w14:textId="65059DE0" w:rsidR="00736ED0" w:rsidRPr="00295131" w:rsidRDefault="006B2553" w:rsidP="00736ED0">
      <w:pPr>
        <w:pStyle w:val="Heading3"/>
      </w:pPr>
      <w:bookmarkStart w:id="253" w:name="_Toc115792460"/>
      <w:r w:rsidRPr="00295131">
        <w:t>Zone specifice cu probleme de mediu</w:t>
      </w:r>
      <w:bookmarkEnd w:id="253"/>
    </w:p>
    <w:p w14:paraId="54F931D9" w14:textId="487F6C9D" w:rsidR="006B2553" w:rsidRPr="00295131" w:rsidRDefault="006B2553" w:rsidP="00736ED0">
      <w:pPr>
        <w:pStyle w:val="Text"/>
      </w:pPr>
      <w:r w:rsidRPr="00295131">
        <w:t>În documentația întocmita pentru Plan Urbanistic Zonal Drumul Nisipoasa nr. 132,134, 136-140, 160, 162, 182, 142, 148, 150, 152 – Ansamblu rezidențial, Sector 1, București, se specifică că amplasamentul studiat nu ridică probleme din punct de vedere al mediului. Totuși se pot ierarhiza unele aspecte de mediu mai sensibile:</w:t>
      </w:r>
    </w:p>
    <w:p w14:paraId="5B76A783" w14:textId="35E519A3" w:rsidR="006B2553" w:rsidRPr="00295131" w:rsidRDefault="006B2553" w:rsidP="006B2553">
      <w:pPr>
        <w:pStyle w:val="Lista"/>
      </w:pPr>
      <w:r w:rsidRPr="00295131">
        <w:t>lipsa rețelelor edilitare în amplasamentul analizat;</w:t>
      </w:r>
    </w:p>
    <w:p w14:paraId="3115510A" w14:textId="7FE37D24" w:rsidR="006B2553" w:rsidRPr="00295131" w:rsidRDefault="006B2553" w:rsidP="006B2553">
      <w:pPr>
        <w:pStyle w:val="Lista"/>
      </w:pPr>
      <w:r w:rsidRPr="00295131">
        <w:t>vegetație slab prezentă atât din punct de vedere cantitativ cât</w:t>
      </w:r>
      <w:r w:rsidR="0025748E" w:rsidRPr="00295131">
        <w:t xml:space="preserve"> și </w:t>
      </w:r>
      <w:r w:rsidRPr="00295131">
        <w:t>calitativ;</w:t>
      </w:r>
    </w:p>
    <w:p w14:paraId="456805B8" w14:textId="28B15514" w:rsidR="006B2553" w:rsidRPr="00295131" w:rsidRDefault="006B2553" w:rsidP="006B2553">
      <w:pPr>
        <w:pStyle w:val="Lista"/>
      </w:pPr>
      <w:r w:rsidRPr="00295131">
        <w:t>gestionare defectuoasă a deșeurilor specifică zonelor neamenajate;</w:t>
      </w:r>
    </w:p>
    <w:p w14:paraId="3619AF2B" w14:textId="4FA6724C" w:rsidR="006B2553" w:rsidRPr="00295131" w:rsidRDefault="006B2553" w:rsidP="006B2553">
      <w:pPr>
        <w:pStyle w:val="Lista"/>
      </w:pPr>
      <w:r w:rsidRPr="00295131">
        <w:t>zgomot, datorat vecinătății cu Aeroportul Aurel Vlaicu (Băneasa).</w:t>
      </w:r>
    </w:p>
    <w:p w14:paraId="410777BB" w14:textId="6188279C" w:rsidR="00925AE6" w:rsidRPr="00295131" w:rsidRDefault="00732F28" w:rsidP="00732F28">
      <w:pPr>
        <w:pStyle w:val="Text"/>
      </w:pPr>
      <w:r w:rsidRPr="00295131">
        <w:t>Documentația P.U.Z. a obținut avizul de principiu de la Autoritatea Aeronautică Civilă (nr. 20579/1122 din 23.09.2019 prin care se specifică că amplasamentul este situat în zona II de servitute aeronautică civilă la 813,8 m sud față de axa pistei 07-25 a Aeroportului Internațional București Băneasa Aurel Vlaicu și la 1159,3 m est de pragul 07 al pistei, iar cota absolută față de nivelul Mării Negre a terenului este de 87,50 m. Avizul este condiționat de:</w:t>
      </w:r>
    </w:p>
    <w:p w14:paraId="7BD28C00" w14:textId="14599863" w:rsidR="00756DED" w:rsidRPr="00295131" w:rsidRDefault="00756DED" w:rsidP="00756DED">
      <w:pPr>
        <w:pStyle w:val="Lista"/>
      </w:pPr>
      <w:r w:rsidRPr="00295131">
        <w:t>Respectarea amplasamentelor și a datelor precizate în documentația transmisă spre avizare;</w:t>
      </w:r>
    </w:p>
    <w:p w14:paraId="7823A389" w14:textId="680DCF34" w:rsidR="00756DED" w:rsidRPr="00295131" w:rsidRDefault="00756DED" w:rsidP="00756DED">
      <w:pPr>
        <w:pStyle w:val="Lista"/>
      </w:pPr>
      <w:r w:rsidRPr="00295131">
        <w:t>Respectarea înălțimii maxime a obiectivelor, definite de punctele topo 1</w:t>
      </w:r>
      <w:r w:rsidRPr="00295131">
        <w:rPr>
          <w:rFonts w:cs="Arial"/>
        </w:rPr>
        <w:t>÷</w:t>
      </w:r>
      <w:r w:rsidRPr="00295131">
        <w:t>3, 8÷9, 10÷12, 18÷34, 41÷46, 61÷71, 89÷103,112, 115÷119, 144÷147, 147÷198, 205÷211, 219÷226, 229÷240, 251÷254, 261÷268, 279÷270, de 21,0 m, respectiv cota absolută maximă de 108,50 m (87,50 m cota absolută față de nivelul Mării Negre a terenului natural + 21,0 m înălțimea maximă a construcțiilor);</w:t>
      </w:r>
    </w:p>
    <w:p w14:paraId="3F64697C" w14:textId="37124126" w:rsidR="00732F28" w:rsidRPr="00295131" w:rsidRDefault="00756DED" w:rsidP="00756DED">
      <w:pPr>
        <w:pStyle w:val="Lista"/>
      </w:pPr>
      <w:r w:rsidRPr="00295131">
        <w:t>Respectarea înălțimii maxime a obiectivelor, definite de punctele topo 4÷7, 13÷17, 35÷40, 47÷60, 72÷88, 104÷111, 113÷114, 120÷153, 199÷204, 212÷218, 227÷228, 241÷250, 255÷260, 269÷278, 281÷283 de 18,0 m, respectiv cota absolută maximă de 105,50 m (87,50 m cota absolută față de nivelul Mării Negre a terenului natural + 18,0 m înălțimea maximă a construcțiilor);</w:t>
      </w:r>
    </w:p>
    <w:p w14:paraId="279DBB18" w14:textId="3FD7A5DA" w:rsidR="00756DED" w:rsidRPr="00295131" w:rsidRDefault="00756DED" w:rsidP="00756DED">
      <w:pPr>
        <w:pStyle w:val="Lista"/>
      </w:pPr>
      <w:r w:rsidRPr="00295131">
        <w:t>Învelitoarea se va realiza din materiale nemetalice;</w:t>
      </w:r>
    </w:p>
    <w:p w14:paraId="7E9C59D9" w14:textId="030963AF" w:rsidR="00756DED" w:rsidRPr="00295131" w:rsidRDefault="00756DED" w:rsidP="00756DED">
      <w:pPr>
        <w:pStyle w:val="Lista"/>
      </w:pPr>
      <w:r w:rsidRPr="00295131">
        <w:t>Obligația beneficiarului de a înștiința viitorii proprietari / chiriași / locatari cu privire la respectarea prevederilor cuprinse în prezentul aviz.</w:t>
      </w:r>
    </w:p>
    <w:p w14:paraId="1A41E806" w14:textId="77777777" w:rsidR="00756DED" w:rsidRPr="00295131" w:rsidRDefault="00756DED" w:rsidP="00756DED">
      <w:pPr>
        <w:pStyle w:val="Lista"/>
        <w:numPr>
          <w:ilvl w:val="0"/>
          <w:numId w:val="0"/>
        </w:numPr>
        <w:ind w:left="720"/>
      </w:pPr>
    </w:p>
    <w:p w14:paraId="179C64B7" w14:textId="3F1E7639" w:rsidR="00736ED0" w:rsidRPr="00295131" w:rsidRDefault="00736ED0" w:rsidP="00736ED0">
      <w:pPr>
        <w:pStyle w:val="Heading3"/>
      </w:pPr>
      <w:bookmarkStart w:id="254" w:name="_Toc115792461"/>
      <w:r w:rsidRPr="00295131">
        <w:t xml:space="preserve">Riscuri naturale </w:t>
      </w:r>
      <w:r w:rsidR="00D57A22" w:rsidRPr="00295131">
        <w:t>ș</w:t>
      </w:r>
      <w:r w:rsidRPr="00295131">
        <w:t>i antropice</w:t>
      </w:r>
      <w:bookmarkEnd w:id="254"/>
    </w:p>
    <w:p w14:paraId="345C52EF" w14:textId="099C0F0D" w:rsidR="0019369A" w:rsidRPr="00295131" w:rsidRDefault="0019369A" w:rsidP="0019369A">
      <w:pPr>
        <w:pStyle w:val="Heading4"/>
        <w:rPr>
          <w:lang w:val="ro-RO"/>
        </w:rPr>
      </w:pPr>
      <w:bookmarkStart w:id="255" w:name="_Toc115792462"/>
      <w:r w:rsidRPr="00295131">
        <w:rPr>
          <w:lang w:val="ro-RO"/>
        </w:rPr>
        <w:t>Risc seismic</w:t>
      </w:r>
      <w:bookmarkEnd w:id="255"/>
    </w:p>
    <w:p w14:paraId="5BC934B1" w14:textId="5435374A" w:rsidR="0019369A" w:rsidRPr="00295131" w:rsidRDefault="0019369A" w:rsidP="0019369A">
      <w:pPr>
        <w:pStyle w:val="Text"/>
      </w:pPr>
      <w:r w:rsidRPr="00295131">
        <w:t>Din punct de vedere seismic conform SR 11100</w:t>
      </w:r>
      <w:r w:rsidRPr="00295131">
        <w:rPr>
          <w:rFonts w:ascii="Times New Roman" w:hAnsi="Times New Roman" w:cs="Times New Roman"/>
        </w:rPr>
        <w:t>‐</w:t>
      </w:r>
      <w:r w:rsidRPr="00295131">
        <w:t>1/93, amplasamentul se încadrează zonei macro seismice de gradul 8</w:t>
      </w:r>
      <w:r w:rsidRPr="00295131">
        <w:rPr>
          <w:sz w:val="15"/>
          <w:szCs w:val="15"/>
        </w:rPr>
        <w:t xml:space="preserve">1 </w:t>
      </w:r>
      <w:r w:rsidRPr="00295131">
        <w:t>pe scara MSK unde indicele 1 corespunde unei perioade de revenire de 50 ani (minimum).</w:t>
      </w:r>
      <w:r w:rsidR="00756DED" w:rsidRPr="00295131">
        <w:t xml:space="preserve"> </w:t>
      </w:r>
      <w:r w:rsidRPr="00295131">
        <w:t xml:space="preserve">Conform reglementării tehnice "Cod de proiectare seismică </w:t>
      </w:r>
      <w:r w:rsidRPr="00295131">
        <w:rPr>
          <w:rFonts w:ascii="Times New Roman" w:hAnsi="Times New Roman" w:cs="Times New Roman"/>
        </w:rPr>
        <w:t>‐</w:t>
      </w:r>
      <w:r w:rsidRPr="00295131">
        <w:t xml:space="preserve"> Partea I prevederi de proiectare pentru clădiri", indicativ P100</w:t>
      </w:r>
      <w:r w:rsidRPr="00295131">
        <w:rPr>
          <w:rFonts w:ascii="Times New Roman" w:hAnsi="Times New Roman" w:cs="Times New Roman"/>
        </w:rPr>
        <w:t>‐</w:t>
      </w:r>
      <w:r w:rsidRPr="00295131">
        <w:t>1/2013, amplasamentul prezint</w:t>
      </w:r>
      <w:r w:rsidRPr="00295131">
        <w:rPr>
          <w:rFonts w:cs="Roboto"/>
        </w:rPr>
        <w:t>ă</w:t>
      </w:r>
      <w:r w:rsidRPr="00295131">
        <w:t xml:space="preserve"> o valoare de v</w:t>
      </w:r>
      <w:r w:rsidRPr="00295131">
        <w:rPr>
          <w:rFonts w:cs="Roboto"/>
        </w:rPr>
        <w:t>â</w:t>
      </w:r>
      <w:r w:rsidRPr="00295131">
        <w:t>rf a accelera</w:t>
      </w:r>
      <w:r w:rsidR="00D57A22" w:rsidRPr="00295131">
        <w:rPr>
          <w:rFonts w:cs="Roboto"/>
        </w:rPr>
        <w:t>ț</w:t>
      </w:r>
      <w:r w:rsidRPr="00295131">
        <w:t>iei terenului pentru proiectare a</w:t>
      </w:r>
      <w:r w:rsidRPr="00295131">
        <w:rPr>
          <w:sz w:val="15"/>
          <w:szCs w:val="15"/>
        </w:rPr>
        <w:t>g</w:t>
      </w:r>
      <w:r w:rsidRPr="00295131">
        <w:t>=0,30g, pentru cutremure cu intervalul mediu de recuren</w:t>
      </w:r>
      <w:r w:rsidR="00D57A22" w:rsidRPr="00295131">
        <w:t>ț</w:t>
      </w:r>
      <w:r w:rsidRPr="00295131">
        <w:t xml:space="preserve">ă IMR=225 ani </w:t>
      </w:r>
      <w:r w:rsidR="00D57A22" w:rsidRPr="00295131">
        <w:t>ș</w:t>
      </w:r>
      <w:r w:rsidR="00A86508" w:rsidRPr="00295131">
        <w:t>i</w:t>
      </w:r>
      <w:r w:rsidRPr="00295131">
        <w:t xml:space="preserve"> 20% probabilitate de depă</w:t>
      </w:r>
      <w:r w:rsidR="00D57A22" w:rsidRPr="00295131">
        <w:t>ș</w:t>
      </w:r>
      <w:r w:rsidRPr="00295131">
        <w:t>ire în 50 de ani. Perioada de control (col</w:t>
      </w:r>
      <w:r w:rsidR="00D57A22" w:rsidRPr="00295131">
        <w:t>ț</w:t>
      </w:r>
      <w:r w:rsidRPr="00295131">
        <w:t>) a spectrului de răspuns este Tc=1,6 sec.</w:t>
      </w:r>
    </w:p>
    <w:p w14:paraId="50F7596B" w14:textId="77777777" w:rsidR="0019369A" w:rsidRPr="00295131" w:rsidRDefault="0019369A" w:rsidP="0019369A">
      <w:pPr>
        <w:pStyle w:val="Paragraf"/>
        <w:spacing w:after="0" w:line="240" w:lineRule="auto"/>
        <w:ind w:left="0"/>
        <w:jc w:val="center"/>
      </w:pPr>
      <w:r w:rsidRPr="00295131">
        <w:rPr>
          <w:noProof/>
          <w:lang w:val="en-US"/>
        </w:rPr>
        <w:lastRenderedPageBreak/>
        <w:drawing>
          <wp:inline distT="0" distB="0" distL="0" distR="0" wp14:anchorId="76132758" wp14:editId="1EFA5160">
            <wp:extent cx="5580000" cy="3836018"/>
            <wp:effectExtent l="19050" t="19050" r="2095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2.PNG"/>
                    <pic:cNvPicPr/>
                  </pic:nvPicPr>
                  <pic:blipFill>
                    <a:blip r:embed="rId53">
                      <a:extLst>
                        <a:ext uri="{28A0092B-C50C-407E-A947-70E740481C1C}">
                          <a14:useLocalDpi xmlns:a14="http://schemas.microsoft.com/office/drawing/2010/main"/>
                        </a:ext>
                      </a:extLst>
                    </a:blip>
                    <a:stretch>
                      <a:fillRect/>
                    </a:stretch>
                  </pic:blipFill>
                  <pic:spPr>
                    <a:xfrm>
                      <a:off x="0" y="0"/>
                      <a:ext cx="5580000" cy="3836018"/>
                    </a:xfrm>
                    <a:prstGeom prst="rect">
                      <a:avLst/>
                    </a:prstGeom>
                    <a:ln>
                      <a:solidFill>
                        <a:srgbClr val="38556D"/>
                      </a:solidFill>
                    </a:ln>
                  </pic:spPr>
                </pic:pic>
              </a:graphicData>
            </a:graphic>
          </wp:inline>
        </w:drawing>
      </w:r>
    </w:p>
    <w:p w14:paraId="3C2E4606" w14:textId="22263CE3" w:rsidR="0019369A" w:rsidRPr="00295131" w:rsidRDefault="0019369A" w:rsidP="0019369A">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hyperlink r:id="rId54" w:history="1">
        <w:r w:rsidRPr="00295131">
          <w:rPr>
            <w:rStyle w:val="Hyperlink"/>
            <w:i/>
            <w:sz w:val="18"/>
          </w:rPr>
          <w:t>http://ccers.utcb.ro/index.php/utile</w:t>
        </w:r>
      </w:hyperlink>
      <w:r w:rsidRPr="00295131">
        <w:rPr>
          <w:rFonts w:cs="Arial"/>
          <w:i/>
          <w:color w:val="38556D"/>
          <w:sz w:val="18"/>
          <w:szCs w:val="18"/>
        </w:rPr>
        <w:t>.</w:t>
      </w:r>
    </w:p>
    <w:p w14:paraId="56411A16" w14:textId="33D78BD2" w:rsidR="0019369A" w:rsidRPr="00295131" w:rsidRDefault="0019369A" w:rsidP="0019369A">
      <w:pPr>
        <w:pStyle w:val="Caption"/>
        <w:jc w:val="center"/>
        <w:rPr>
          <w:rFonts w:cs="Arial"/>
          <w:lang w:val="ro-RO"/>
        </w:rPr>
      </w:pPr>
      <w:bookmarkStart w:id="256" w:name="_Toc115792543"/>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21</w:t>
      </w:r>
      <w:r w:rsidRPr="00295131">
        <w:rPr>
          <w:rFonts w:cs="Arial"/>
          <w:b/>
          <w:lang w:val="ro-RO"/>
        </w:rPr>
        <w:fldChar w:fldCharType="end"/>
      </w:r>
      <w:r w:rsidRPr="00295131">
        <w:rPr>
          <w:rFonts w:cs="Arial"/>
          <w:b/>
          <w:lang w:val="ro-RO"/>
        </w:rPr>
        <w:t>.</w:t>
      </w:r>
      <w:r w:rsidRPr="00295131">
        <w:rPr>
          <w:rFonts w:cs="Arial"/>
          <w:lang w:val="ro-RO"/>
        </w:rPr>
        <w:t xml:space="preserve"> Zonarea teritoriului României în termeni de valori de vârf ale accelera</w:t>
      </w:r>
      <w:r w:rsidR="00D57A22" w:rsidRPr="00295131">
        <w:rPr>
          <w:rFonts w:cs="Arial"/>
          <w:lang w:val="ro-RO"/>
        </w:rPr>
        <w:t>ț</w:t>
      </w:r>
      <w:r w:rsidRPr="00295131">
        <w:rPr>
          <w:rFonts w:cs="Arial"/>
          <w:lang w:val="ro-RO"/>
        </w:rPr>
        <w:t xml:space="preserve">iei terenului pentru proiectare ag cu IMR = 225 ani </w:t>
      </w:r>
      <w:r w:rsidR="00D57A22" w:rsidRPr="00295131">
        <w:rPr>
          <w:rFonts w:cs="Arial"/>
          <w:lang w:val="ro-RO"/>
        </w:rPr>
        <w:t>ș</w:t>
      </w:r>
      <w:r w:rsidR="00A86508" w:rsidRPr="00295131">
        <w:rPr>
          <w:rFonts w:cs="Arial"/>
          <w:lang w:val="ro-RO"/>
        </w:rPr>
        <w:t>i</w:t>
      </w:r>
      <w:r w:rsidRPr="00295131">
        <w:rPr>
          <w:rFonts w:cs="Arial"/>
          <w:lang w:val="ro-RO"/>
        </w:rPr>
        <w:t xml:space="preserve"> 20% probabilitate de depă</w:t>
      </w:r>
      <w:r w:rsidR="00D57A22" w:rsidRPr="00295131">
        <w:rPr>
          <w:rFonts w:cs="Arial"/>
          <w:lang w:val="ro-RO"/>
        </w:rPr>
        <w:t>ș</w:t>
      </w:r>
      <w:r w:rsidRPr="00295131">
        <w:rPr>
          <w:rFonts w:cs="Arial"/>
          <w:lang w:val="ro-RO"/>
        </w:rPr>
        <w:t>ire în 50 de ani.</w:t>
      </w:r>
      <w:bookmarkEnd w:id="256"/>
    </w:p>
    <w:p w14:paraId="1A92A9E4" w14:textId="77777777" w:rsidR="0019369A" w:rsidRPr="00295131" w:rsidRDefault="0019369A" w:rsidP="0019369A">
      <w:pPr>
        <w:pStyle w:val="Paragraf"/>
        <w:spacing w:after="0" w:line="240" w:lineRule="auto"/>
        <w:ind w:left="0"/>
        <w:jc w:val="center"/>
      </w:pPr>
    </w:p>
    <w:p w14:paraId="078C58E3" w14:textId="77777777" w:rsidR="0019369A" w:rsidRPr="00295131" w:rsidRDefault="0019369A" w:rsidP="0019369A">
      <w:pPr>
        <w:spacing w:after="0" w:line="240" w:lineRule="auto"/>
        <w:jc w:val="center"/>
        <w:rPr>
          <w:lang w:val="ro-RO"/>
        </w:rPr>
      </w:pPr>
      <w:r w:rsidRPr="00295131">
        <w:rPr>
          <w:noProof/>
        </w:rPr>
        <w:drawing>
          <wp:inline distT="0" distB="0" distL="0" distR="0" wp14:anchorId="46AB6E41" wp14:editId="1ADF31A6">
            <wp:extent cx="5580000" cy="3615315"/>
            <wp:effectExtent l="19050" t="19050" r="20955" b="234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3.PNG"/>
                    <pic:cNvPicPr/>
                  </pic:nvPicPr>
                  <pic:blipFill>
                    <a:blip r:embed="rId55">
                      <a:extLst>
                        <a:ext uri="{28A0092B-C50C-407E-A947-70E740481C1C}">
                          <a14:useLocalDpi xmlns:a14="http://schemas.microsoft.com/office/drawing/2010/main"/>
                        </a:ext>
                      </a:extLst>
                    </a:blip>
                    <a:stretch>
                      <a:fillRect/>
                    </a:stretch>
                  </pic:blipFill>
                  <pic:spPr>
                    <a:xfrm>
                      <a:off x="0" y="0"/>
                      <a:ext cx="5580000" cy="3615315"/>
                    </a:xfrm>
                    <a:prstGeom prst="rect">
                      <a:avLst/>
                    </a:prstGeom>
                    <a:ln>
                      <a:solidFill>
                        <a:srgbClr val="38556D"/>
                      </a:solidFill>
                    </a:ln>
                  </pic:spPr>
                </pic:pic>
              </a:graphicData>
            </a:graphic>
          </wp:inline>
        </w:drawing>
      </w:r>
    </w:p>
    <w:p w14:paraId="2E3AB3C3" w14:textId="4375C11F" w:rsidR="0019369A" w:rsidRPr="00295131" w:rsidRDefault="0019369A" w:rsidP="0019369A">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hyperlink r:id="rId56" w:history="1">
        <w:r w:rsidRPr="00295131">
          <w:rPr>
            <w:rStyle w:val="Hyperlink"/>
            <w:i/>
            <w:sz w:val="18"/>
          </w:rPr>
          <w:t>http://ccers.utcb.ro/index.php/utile</w:t>
        </w:r>
      </w:hyperlink>
      <w:r w:rsidRPr="00295131">
        <w:rPr>
          <w:rFonts w:cs="Arial"/>
          <w:i/>
          <w:color w:val="38556D"/>
          <w:sz w:val="18"/>
          <w:szCs w:val="18"/>
        </w:rPr>
        <w:t>.</w:t>
      </w:r>
    </w:p>
    <w:p w14:paraId="1D0F1BA1" w14:textId="1CCE0972" w:rsidR="0019369A" w:rsidRPr="00295131" w:rsidRDefault="0019369A" w:rsidP="0019369A">
      <w:pPr>
        <w:pStyle w:val="Caption"/>
        <w:jc w:val="center"/>
        <w:rPr>
          <w:rFonts w:cs="Arial"/>
          <w:lang w:val="ro-RO"/>
        </w:rPr>
      </w:pPr>
      <w:bookmarkStart w:id="257" w:name="_Toc115792544"/>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22</w:t>
      </w:r>
      <w:r w:rsidRPr="00295131">
        <w:rPr>
          <w:rFonts w:cs="Arial"/>
          <w:b/>
          <w:lang w:val="ro-RO"/>
        </w:rPr>
        <w:fldChar w:fldCharType="end"/>
      </w:r>
      <w:r w:rsidRPr="00295131">
        <w:rPr>
          <w:rFonts w:cs="Arial"/>
          <w:b/>
          <w:lang w:val="ro-RO"/>
        </w:rPr>
        <w:t>.</w:t>
      </w:r>
      <w:r w:rsidRPr="00295131">
        <w:rPr>
          <w:rFonts w:cs="Arial"/>
          <w:lang w:val="ro-RO"/>
        </w:rPr>
        <w:t xml:space="preserve"> Zonarea teritoriului României în termeni de perioadă de control (col</w:t>
      </w:r>
      <w:r w:rsidR="00D57A22" w:rsidRPr="00295131">
        <w:rPr>
          <w:rFonts w:cs="Arial"/>
          <w:lang w:val="ro-RO"/>
        </w:rPr>
        <w:t>ț</w:t>
      </w:r>
      <w:r w:rsidRPr="00295131">
        <w:rPr>
          <w:rFonts w:cs="Arial"/>
          <w:lang w:val="ro-RO"/>
        </w:rPr>
        <w:t>), Tc  a spectrului de răspuns.</w:t>
      </w:r>
      <w:bookmarkEnd w:id="257"/>
    </w:p>
    <w:p w14:paraId="11ADDD14" w14:textId="1896EAFA" w:rsidR="001772EC" w:rsidRPr="00295131" w:rsidRDefault="0019369A" w:rsidP="0019369A">
      <w:pPr>
        <w:pStyle w:val="Heading4"/>
        <w:rPr>
          <w:lang w:val="ro-RO"/>
        </w:rPr>
      </w:pPr>
      <w:bookmarkStart w:id="258" w:name="_Toc115792463"/>
      <w:r w:rsidRPr="00295131">
        <w:rPr>
          <w:lang w:val="ro-RO"/>
        </w:rPr>
        <w:lastRenderedPageBreak/>
        <w:t>Risc de inundabilitate</w:t>
      </w:r>
      <w:bookmarkEnd w:id="258"/>
    </w:p>
    <w:p w14:paraId="70C12B2B" w14:textId="6894843C" w:rsidR="00756DED" w:rsidRPr="00295131" w:rsidRDefault="00756DED" w:rsidP="00756DED">
      <w:pPr>
        <w:rPr>
          <w:lang w:val="ro-RO"/>
        </w:rPr>
      </w:pPr>
      <w:r w:rsidRPr="00295131">
        <w:rPr>
          <w:lang w:val="ro-RO"/>
        </w:rPr>
        <w:t>Zona analizată nu se află într-o zonă supusă riscului la inundații. Cele mai apropiate cursuri de apa de zona analizată prin P.U.Z. sunt râul Colentina (salba de lacuri), situat la cca. 1,4 km nord de amplasament și râul Dâmbovița, situat la cca. 2 km la sud față de amplasament și Balta Pipera situată în partea de est a amplasamentului.</w:t>
      </w:r>
    </w:p>
    <w:p w14:paraId="0D755200" w14:textId="77777777" w:rsidR="00AC4403" w:rsidRPr="00295131" w:rsidRDefault="00AC4403" w:rsidP="00984ED1">
      <w:pPr>
        <w:pStyle w:val="Text"/>
      </w:pPr>
    </w:p>
    <w:p w14:paraId="35DCCBD1" w14:textId="52FFDE46" w:rsidR="00984ED1" w:rsidRPr="00295131" w:rsidRDefault="00984ED1" w:rsidP="00984ED1">
      <w:pPr>
        <w:pStyle w:val="Heading4"/>
        <w:rPr>
          <w:lang w:val="ro-RO"/>
        </w:rPr>
      </w:pPr>
      <w:bookmarkStart w:id="259" w:name="_Toc115792464"/>
      <w:r w:rsidRPr="00295131">
        <w:rPr>
          <w:lang w:val="ro-RO"/>
        </w:rPr>
        <w:t>Risc geotehnic</w:t>
      </w:r>
      <w:bookmarkEnd w:id="259"/>
    </w:p>
    <w:p w14:paraId="156303AF" w14:textId="77777777" w:rsidR="00756DED" w:rsidRPr="00295131" w:rsidRDefault="00756DED" w:rsidP="00756DED">
      <w:pPr>
        <w:pStyle w:val="Text"/>
      </w:pPr>
      <w:r w:rsidRPr="00295131">
        <w:t xml:space="preserve">Din punct de vedere geotehnic, terenurile se încadrează în categoria asociată unui risc geotehnic redus. </w:t>
      </w:r>
    </w:p>
    <w:p w14:paraId="0E1B116F" w14:textId="5FD6BE15" w:rsidR="000E27CB" w:rsidRPr="00295131" w:rsidRDefault="00756DED" w:rsidP="00756DED">
      <w:pPr>
        <w:pStyle w:val="Text"/>
      </w:pPr>
      <w:r w:rsidRPr="00295131">
        <w:t>Adâncimea maximă de îngheț este de 70-80 cm.</w:t>
      </w:r>
    </w:p>
    <w:p w14:paraId="4C4720E4" w14:textId="77777777" w:rsidR="00756DED" w:rsidRPr="00295131" w:rsidRDefault="00756DED" w:rsidP="00756DED">
      <w:pPr>
        <w:pStyle w:val="Text"/>
      </w:pPr>
    </w:p>
    <w:p w14:paraId="1B675513" w14:textId="6CD068CE" w:rsidR="00736ED0" w:rsidRPr="00295131" w:rsidRDefault="00984ED1" w:rsidP="00984ED1">
      <w:pPr>
        <w:pStyle w:val="Heading3"/>
      </w:pPr>
      <w:bookmarkStart w:id="260" w:name="_Toc115792465"/>
      <w:r w:rsidRPr="00295131">
        <w:t>Poluarea factoriilor de mediu</w:t>
      </w:r>
      <w:bookmarkEnd w:id="260"/>
    </w:p>
    <w:p w14:paraId="791560C4" w14:textId="4C73A8DA" w:rsidR="00736ED0" w:rsidRPr="00295131" w:rsidRDefault="003A7AD6" w:rsidP="003A7AD6">
      <w:pPr>
        <w:pStyle w:val="Text"/>
      </w:pPr>
      <w:r w:rsidRPr="00295131">
        <w:t>Fenomenul de poluare a dobândit în ultimii ani o amploare din ce în ce mai mare, aceasta datorându-se în principal cre</w:t>
      </w:r>
      <w:r w:rsidR="00D57A22" w:rsidRPr="00295131">
        <w:t>ș</w:t>
      </w:r>
      <w:r w:rsidRPr="00295131">
        <w:t>terii cantită</w:t>
      </w:r>
      <w:r w:rsidR="00D57A22" w:rsidRPr="00295131">
        <w:t>ț</w:t>
      </w:r>
      <w:r w:rsidRPr="00295131">
        <w:t xml:space="preserve">ii </w:t>
      </w:r>
      <w:r w:rsidR="00D57A22" w:rsidRPr="00295131">
        <w:t>ș</w:t>
      </w:r>
      <w:r w:rsidR="00A86508" w:rsidRPr="00295131">
        <w:t>i</w:t>
      </w:r>
      <w:r w:rsidRPr="00295131">
        <w:t xml:space="preserve"> numărului de poluan</w:t>
      </w:r>
      <w:r w:rsidR="00D57A22" w:rsidRPr="00295131">
        <w:t>ț</w:t>
      </w:r>
      <w:r w:rsidRPr="00295131">
        <w:t>i. Tipurile de poluare sunt: poluarea atmosferei</w:t>
      </w:r>
      <w:r w:rsidR="00B31D44" w:rsidRPr="00295131">
        <w:t xml:space="preserve"> datorată în general traficului auto</w:t>
      </w:r>
      <w:r w:rsidRPr="00295131">
        <w:t>, poluarea industrială, poluarea apei, de</w:t>
      </w:r>
      <w:r w:rsidR="00D57A22" w:rsidRPr="00295131">
        <w:t>ș</w:t>
      </w:r>
      <w:r w:rsidRPr="00295131">
        <w:t xml:space="preserve">eurile, poluarea solului </w:t>
      </w:r>
      <w:r w:rsidR="00D57A22" w:rsidRPr="00295131">
        <w:t>ș</w:t>
      </w:r>
      <w:r w:rsidR="00A86508" w:rsidRPr="00295131">
        <w:t>i</w:t>
      </w:r>
      <w:r w:rsidRPr="00295131">
        <w:t xml:space="preserve"> poluarea fonică.</w:t>
      </w:r>
      <w:r w:rsidR="00B31D44" w:rsidRPr="00295131">
        <w:t xml:space="preserve"> </w:t>
      </w:r>
      <w:r w:rsidRPr="00295131">
        <w:t>Nu în ultimul rând trebuie amintit de poluarea radioelectrică, poluarea cu lumină</w:t>
      </w:r>
      <w:r w:rsidR="0025748E" w:rsidRPr="00295131">
        <w:t xml:space="preserve"> și </w:t>
      </w:r>
      <w:r w:rsidRPr="00295131">
        <w:t>cea cu radia</w:t>
      </w:r>
      <w:r w:rsidR="00D57A22" w:rsidRPr="00295131">
        <w:t>ț</w:t>
      </w:r>
      <w:r w:rsidRPr="00295131">
        <w:t>ii ionizante (ultraviolete, radioactivitatea naturală).</w:t>
      </w:r>
    </w:p>
    <w:p w14:paraId="45B70400" w14:textId="7C29DB16" w:rsidR="00B31D44" w:rsidRPr="00295131" w:rsidRDefault="00B31D44" w:rsidP="00B31D44">
      <w:pPr>
        <w:pStyle w:val="Text"/>
      </w:pPr>
      <w:r w:rsidRPr="00295131">
        <w:t>Din punct de vedere al calită</w:t>
      </w:r>
      <w:r w:rsidR="00D57A22" w:rsidRPr="00295131">
        <w:t>ț</w:t>
      </w:r>
      <w:r w:rsidRPr="00295131">
        <w:t xml:space="preserve">ii aerului, pe </w:t>
      </w:r>
      <w:r w:rsidR="00756DED" w:rsidRPr="00295131">
        <w:t>în zona analizată</w:t>
      </w:r>
      <w:r w:rsidRPr="00295131">
        <w:t xml:space="preserve"> nu există surse majore de degradare precum cea de industrie grea (centrale termoelectrice sau alte instala</w:t>
      </w:r>
      <w:r w:rsidR="00D57A22" w:rsidRPr="00295131">
        <w:t>ț</w:t>
      </w:r>
      <w:r w:rsidRPr="00295131">
        <w:t xml:space="preserve">ii de ardere de capacitate mare). Traficul </w:t>
      </w:r>
      <w:r w:rsidR="00756DED" w:rsidRPr="00295131">
        <w:t xml:space="preserve">rutier </w:t>
      </w:r>
      <w:r w:rsidRPr="00295131">
        <w:t>intens</w:t>
      </w:r>
      <w:r w:rsidR="00756DED" w:rsidRPr="00295131">
        <w:t xml:space="preserve"> și într-o mică măsură traficul aerian de pe Aeroportul Aurel Vlaicu,</w:t>
      </w:r>
      <w:r w:rsidRPr="00295131">
        <w:t xml:space="preserve"> </w:t>
      </w:r>
      <w:r w:rsidR="00A1085E" w:rsidRPr="00295131">
        <w:t>sunt</w:t>
      </w:r>
      <w:r w:rsidRPr="00295131">
        <w:t xml:space="preserve"> principal</w:t>
      </w:r>
      <w:r w:rsidR="00A1085E" w:rsidRPr="00295131">
        <w:t>ele</w:t>
      </w:r>
      <w:r w:rsidRPr="00295131">
        <w:t xml:space="preserve"> surs</w:t>
      </w:r>
      <w:r w:rsidR="00A1085E" w:rsidRPr="00295131">
        <w:t>e</w:t>
      </w:r>
      <w:r w:rsidRPr="00295131">
        <w:t xml:space="preserve"> de poluare, generând poluare fonică</w:t>
      </w:r>
      <w:r w:rsidR="0025748E" w:rsidRPr="00295131">
        <w:t xml:space="preserve"> și </w:t>
      </w:r>
      <w:r w:rsidRPr="00295131">
        <w:t xml:space="preserve">atmosferică prin emisiile de noxe, hidrocarburi </w:t>
      </w:r>
      <w:r w:rsidR="00D57A22" w:rsidRPr="00295131">
        <w:t>ș</w:t>
      </w:r>
      <w:r w:rsidR="00A86508" w:rsidRPr="00295131">
        <w:t>i</w:t>
      </w:r>
      <w:r w:rsidRPr="00295131">
        <w:t xml:space="preserve"> dioxid de carbon (efect de seră) produse de un mod de transport orientat către folosirea automobilului personal.</w:t>
      </w:r>
    </w:p>
    <w:p w14:paraId="192153E9" w14:textId="09A22619" w:rsidR="00B31D44" w:rsidRPr="00295131" w:rsidRDefault="00B31D44" w:rsidP="00B31D44">
      <w:pPr>
        <w:pStyle w:val="Text"/>
      </w:pPr>
      <w:r w:rsidRPr="00295131">
        <w:t>Din punct de vedere al calită</w:t>
      </w:r>
      <w:r w:rsidR="00D57A22" w:rsidRPr="00295131">
        <w:t>ț</w:t>
      </w:r>
      <w:r w:rsidRPr="00295131">
        <w:t xml:space="preserve">ii solului, </w:t>
      </w:r>
      <w:r w:rsidR="00A1085E" w:rsidRPr="00295131">
        <w:t xml:space="preserve">în zona analizată nu </w:t>
      </w:r>
      <w:r w:rsidRPr="00295131">
        <w:t>există situri contaminate</w:t>
      </w:r>
      <w:r w:rsidR="00A1085E" w:rsidRPr="00295131">
        <w:t>.</w:t>
      </w:r>
      <w:r w:rsidRPr="00295131">
        <w:t xml:space="preserve"> </w:t>
      </w:r>
    </w:p>
    <w:p w14:paraId="2E9CD84E" w14:textId="179349E6" w:rsidR="00B31D44" w:rsidRPr="00295131" w:rsidRDefault="00B31D44" w:rsidP="00B31D44">
      <w:pPr>
        <w:pStyle w:val="Text"/>
      </w:pPr>
      <w:r w:rsidRPr="00295131">
        <w:t>Din punct de vedere al calită</w:t>
      </w:r>
      <w:r w:rsidR="00D57A22" w:rsidRPr="00295131">
        <w:t>ț</w:t>
      </w:r>
      <w:r w:rsidRPr="00295131">
        <w:t>ii elementului biotic (spa</w:t>
      </w:r>
      <w:r w:rsidR="00D57A22" w:rsidRPr="00295131">
        <w:t>ț</w:t>
      </w:r>
      <w:r w:rsidRPr="00295131">
        <w:t>iile verzi), principalele disfunc</w:t>
      </w:r>
      <w:r w:rsidR="00D57A22" w:rsidRPr="00295131">
        <w:t>ț</w:t>
      </w:r>
      <w:r w:rsidRPr="00295131">
        <w:t xml:space="preserve">ii se referă la </w:t>
      </w:r>
      <w:r w:rsidR="00A1085E" w:rsidRPr="00295131">
        <w:t>neamenajarea teritoriului analizat</w:t>
      </w:r>
      <w:r w:rsidRPr="00295131">
        <w:t>.</w:t>
      </w:r>
    </w:p>
    <w:p w14:paraId="1FFE193A" w14:textId="3145BFA6" w:rsidR="00B31D44" w:rsidRPr="00295131" w:rsidRDefault="00B31D44" w:rsidP="00B31D44">
      <w:pPr>
        <w:pStyle w:val="Text"/>
      </w:pPr>
      <w:r w:rsidRPr="00295131">
        <w:t>Lipsa unor interven</w:t>
      </w:r>
      <w:r w:rsidR="00D57A22" w:rsidRPr="00295131">
        <w:t>ț</w:t>
      </w:r>
      <w:r w:rsidRPr="00295131">
        <w:t>ii în protec</w:t>
      </w:r>
      <w:r w:rsidR="00D57A22" w:rsidRPr="00295131">
        <w:t>ț</w:t>
      </w:r>
      <w:r w:rsidRPr="00295131">
        <w:t xml:space="preserve">ia mediului </w:t>
      </w:r>
      <w:r w:rsidR="00D57A22" w:rsidRPr="00295131">
        <w:t>ș</w:t>
      </w:r>
      <w:r w:rsidR="00A86508" w:rsidRPr="00295131">
        <w:t>i</w:t>
      </w:r>
      <w:r w:rsidRPr="00295131">
        <w:t xml:space="preserve"> exploatarea ira</w:t>
      </w:r>
      <w:r w:rsidR="00D57A22" w:rsidRPr="00295131">
        <w:t>ț</w:t>
      </w:r>
      <w:r w:rsidRPr="00295131">
        <w:t xml:space="preserve">ională va duce la erodarea cadrului natural </w:t>
      </w:r>
      <w:r w:rsidR="00D57A22" w:rsidRPr="00295131">
        <w:t>ș</w:t>
      </w:r>
      <w:r w:rsidR="00A86508" w:rsidRPr="00295131">
        <w:t>i</w:t>
      </w:r>
      <w:r w:rsidRPr="00295131">
        <w:t xml:space="preserve"> implicit la diminuarea semnificativă a zonelor de poten</w:t>
      </w:r>
      <w:r w:rsidR="00D57A22" w:rsidRPr="00295131">
        <w:t>ț</w:t>
      </w:r>
      <w:r w:rsidRPr="00295131">
        <w:t>ial.</w:t>
      </w:r>
    </w:p>
    <w:p w14:paraId="12769C0C" w14:textId="49356F77" w:rsidR="00945164" w:rsidRPr="00295131" w:rsidRDefault="00945164" w:rsidP="001772EC">
      <w:pPr>
        <w:pStyle w:val="Text"/>
      </w:pPr>
    </w:p>
    <w:p w14:paraId="22020E5C" w14:textId="4BE385E6" w:rsidR="00A941BC" w:rsidRPr="00295131" w:rsidRDefault="00A941BC" w:rsidP="00A941BC">
      <w:pPr>
        <w:pStyle w:val="Heading3"/>
      </w:pPr>
      <w:bookmarkStart w:id="261" w:name="_Toc115792466"/>
      <w:r w:rsidRPr="00295131">
        <w:t>Arii naturale protejate</w:t>
      </w:r>
      <w:bookmarkEnd w:id="261"/>
    </w:p>
    <w:p w14:paraId="748D73B7" w14:textId="2B713627" w:rsidR="00A941BC" w:rsidRPr="00295131" w:rsidRDefault="00A1085E" w:rsidP="00A941BC">
      <w:pPr>
        <w:pStyle w:val="Text"/>
      </w:pPr>
      <w:r w:rsidRPr="00295131">
        <w:t>Cele mai apropiate arii naturale de zona analizată prin P.U.Z.</w:t>
      </w:r>
      <w:r w:rsidR="00A941BC" w:rsidRPr="00295131">
        <w:t xml:space="preserve"> </w:t>
      </w:r>
      <w:r w:rsidRPr="00295131">
        <w:t>sunt</w:t>
      </w:r>
      <w:r w:rsidR="00A941BC" w:rsidRPr="00295131">
        <w:t xml:space="preserve"> două situri Natura 2000, </w:t>
      </w:r>
      <w:r w:rsidR="00D57A22" w:rsidRPr="00295131">
        <w:t>ș</w:t>
      </w:r>
      <w:r w:rsidR="00A941BC" w:rsidRPr="00295131">
        <w:t>i anume:</w:t>
      </w:r>
    </w:p>
    <w:p w14:paraId="719D26B8" w14:textId="2512F0A2" w:rsidR="00A941BC" w:rsidRPr="00295131" w:rsidRDefault="00A941BC" w:rsidP="000E27CB">
      <w:pPr>
        <w:pStyle w:val="Lista"/>
      </w:pPr>
      <w:r w:rsidRPr="00295131">
        <w:t>ROSCI0308 Lacul</w:t>
      </w:r>
      <w:r w:rsidR="0025748E" w:rsidRPr="00295131">
        <w:t xml:space="preserve"> și </w:t>
      </w:r>
      <w:r w:rsidRPr="00295131">
        <w:t>Pădurea Cernica</w:t>
      </w:r>
    </w:p>
    <w:p w14:paraId="34E348C5" w14:textId="1E2B0DBD" w:rsidR="00A941BC" w:rsidRPr="00295131" w:rsidRDefault="00A941BC" w:rsidP="000E27CB">
      <w:pPr>
        <w:pStyle w:val="Lista"/>
      </w:pPr>
      <w:r w:rsidRPr="00295131">
        <w:t>ROSPA0122Lacul</w:t>
      </w:r>
      <w:r w:rsidR="0025748E" w:rsidRPr="00295131">
        <w:t xml:space="preserve"> și </w:t>
      </w:r>
      <w:r w:rsidRPr="00295131">
        <w:t>Pădurea Cernica.</w:t>
      </w:r>
    </w:p>
    <w:p w14:paraId="7294AD8E" w14:textId="3D4E9BDA" w:rsidR="00A941BC" w:rsidRPr="00295131" w:rsidRDefault="00A941BC" w:rsidP="00A941BC">
      <w:pPr>
        <w:pStyle w:val="Text"/>
      </w:pPr>
      <w:r w:rsidRPr="00295131">
        <w:t>Având în vedere distan</w:t>
      </w:r>
      <w:r w:rsidR="00D57A22" w:rsidRPr="00295131">
        <w:t>ț</w:t>
      </w:r>
      <w:r w:rsidRPr="00295131">
        <w:t>a fa</w:t>
      </w:r>
      <w:r w:rsidR="00D57A22" w:rsidRPr="00295131">
        <w:t>ț</w:t>
      </w:r>
      <w:r w:rsidRPr="00295131">
        <w:t>ă de aceste arii protejate (</w:t>
      </w:r>
      <w:r w:rsidR="008E671F" w:rsidRPr="00295131">
        <w:t>aproximativ</w:t>
      </w:r>
      <w:r w:rsidR="00A1085E" w:rsidRPr="00295131">
        <w:t xml:space="preserve"> 12</w:t>
      </w:r>
      <w:r w:rsidR="008E671F" w:rsidRPr="00295131">
        <w:t xml:space="preserve"> </w:t>
      </w:r>
      <w:r w:rsidRPr="00295131">
        <w:t xml:space="preserve">km) </w:t>
      </w:r>
      <w:r w:rsidR="00D57A22" w:rsidRPr="00295131">
        <w:t>ș</w:t>
      </w:r>
      <w:r w:rsidRPr="00295131">
        <w:t>i situa</w:t>
      </w:r>
      <w:r w:rsidR="00D57A22" w:rsidRPr="00295131">
        <w:t>ț</w:t>
      </w:r>
      <w:r w:rsidRPr="00295131">
        <w:t>ia din amplasamentul analizat, se poate trage concluzia că nu există</w:t>
      </w:r>
      <w:r w:rsidR="0025748E" w:rsidRPr="00295131">
        <w:t xml:space="preserve"> și </w:t>
      </w:r>
      <w:r w:rsidR="00A1085E" w:rsidRPr="00295131">
        <w:t>nici nu vor exista</w:t>
      </w:r>
      <w:r w:rsidRPr="00295131">
        <w:t xml:space="preserve"> presiuni exercitate asupra acestor arii naturale protejate.</w:t>
      </w:r>
    </w:p>
    <w:p w14:paraId="131D8396" w14:textId="683334C8" w:rsidR="00A941BC" w:rsidRPr="00295131" w:rsidRDefault="00A1085E" w:rsidP="00D7625A">
      <w:pPr>
        <w:pStyle w:val="Text"/>
        <w:spacing w:after="0"/>
        <w:jc w:val="center"/>
      </w:pPr>
      <w:r w:rsidRPr="00295131">
        <w:rPr>
          <w:noProof/>
          <w:lang w:val="en-US"/>
        </w:rPr>
        <w:lastRenderedPageBreak/>
        <w:drawing>
          <wp:inline distT="0" distB="0" distL="0" distR="0" wp14:anchorId="0F7CC9FB" wp14:editId="415D562F">
            <wp:extent cx="5580000" cy="3723503"/>
            <wp:effectExtent l="19050" t="19050" r="20955"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5580000" cy="3723503"/>
                    </a:xfrm>
                    <a:prstGeom prst="rect">
                      <a:avLst/>
                    </a:prstGeom>
                    <a:ln>
                      <a:solidFill>
                        <a:schemeClr val="accent1"/>
                      </a:solidFill>
                    </a:ln>
                  </pic:spPr>
                </pic:pic>
              </a:graphicData>
            </a:graphic>
          </wp:inline>
        </w:drawing>
      </w:r>
    </w:p>
    <w:p w14:paraId="24F463A4" w14:textId="10BF6B25" w:rsidR="00D7625A" w:rsidRPr="00295131" w:rsidRDefault="00D7625A" w:rsidP="00D7625A">
      <w:pPr>
        <w:pStyle w:val="Text"/>
        <w:spacing w:before="0" w:after="0"/>
        <w:jc w:val="right"/>
        <w:rPr>
          <w:rFonts w:cs="Arial"/>
          <w:i/>
          <w:color w:val="38556D"/>
          <w:sz w:val="18"/>
          <w:szCs w:val="18"/>
        </w:rPr>
      </w:pPr>
      <w:r w:rsidRPr="00295131">
        <w:rPr>
          <w:rFonts w:cs="Arial"/>
          <w:b/>
          <w:i/>
          <w:color w:val="38556D"/>
          <w:sz w:val="18"/>
        </w:rPr>
        <w:t>Sursa:</w:t>
      </w:r>
      <w:r w:rsidRPr="00295131">
        <w:rPr>
          <w:color w:val="38556D"/>
        </w:rPr>
        <w:t xml:space="preserve"> </w:t>
      </w:r>
      <w:r w:rsidRPr="00295131">
        <w:rPr>
          <w:i/>
          <w:iCs/>
          <w:color w:val="38556D"/>
          <w:sz w:val="18"/>
          <w:szCs w:val="18"/>
        </w:rPr>
        <w:t>http://natura2000.eea.europa.eu/</w:t>
      </w:r>
      <w:r w:rsidRPr="00295131">
        <w:rPr>
          <w:rFonts w:cs="Arial"/>
          <w:i/>
          <w:color w:val="38556D"/>
          <w:sz w:val="18"/>
          <w:szCs w:val="18"/>
        </w:rPr>
        <w:t>.</w:t>
      </w:r>
    </w:p>
    <w:p w14:paraId="1A13123E" w14:textId="1612889B" w:rsidR="00D7625A" w:rsidRPr="00295131" w:rsidRDefault="00D7625A" w:rsidP="008E671F">
      <w:pPr>
        <w:pStyle w:val="Caption"/>
        <w:jc w:val="center"/>
        <w:rPr>
          <w:lang w:val="ro-RO"/>
        </w:rPr>
      </w:pPr>
      <w:bookmarkStart w:id="262" w:name="_Toc115792545"/>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23</w:t>
      </w:r>
      <w:r w:rsidRPr="00295131">
        <w:rPr>
          <w:rFonts w:cs="Arial"/>
          <w:b/>
          <w:lang w:val="ro-RO"/>
        </w:rPr>
        <w:fldChar w:fldCharType="end"/>
      </w:r>
      <w:r w:rsidRPr="00295131">
        <w:rPr>
          <w:rFonts w:cs="Arial"/>
          <w:b/>
          <w:lang w:val="ro-RO"/>
        </w:rPr>
        <w:t>.</w:t>
      </w:r>
      <w:r w:rsidRPr="00295131">
        <w:rPr>
          <w:rFonts w:cs="Arial"/>
          <w:lang w:val="ro-RO"/>
        </w:rPr>
        <w:t xml:space="preserve"> Arii naturale protejate Natura 2000, în zona Municipiului Bucure</w:t>
      </w:r>
      <w:r w:rsidR="00D57A22" w:rsidRPr="00295131">
        <w:rPr>
          <w:rFonts w:cs="Arial"/>
          <w:lang w:val="ro-RO"/>
        </w:rPr>
        <w:t>ș</w:t>
      </w:r>
      <w:r w:rsidRPr="00295131">
        <w:rPr>
          <w:rFonts w:cs="Arial"/>
          <w:lang w:val="ro-RO"/>
        </w:rPr>
        <w:t>ti.</w:t>
      </w:r>
      <w:bookmarkEnd w:id="262"/>
    </w:p>
    <w:p w14:paraId="029E0D46" w14:textId="77777777" w:rsidR="00A941BC" w:rsidRPr="00295131" w:rsidRDefault="00A941BC" w:rsidP="00A941BC">
      <w:pPr>
        <w:pStyle w:val="Text"/>
        <w:jc w:val="center"/>
      </w:pPr>
    </w:p>
    <w:p w14:paraId="5F0AD496" w14:textId="26590739" w:rsidR="00945164" w:rsidRPr="00295131" w:rsidRDefault="00911A1A" w:rsidP="00B01ECB">
      <w:pPr>
        <w:pStyle w:val="Heading2"/>
      </w:pPr>
      <w:bookmarkStart w:id="263" w:name="_Toc115792467"/>
      <w:r w:rsidRPr="00295131">
        <w:t xml:space="preserve">Deficiențe </w:t>
      </w:r>
      <w:r w:rsidR="00B64A88" w:rsidRPr="00295131">
        <w:t>identificate</w:t>
      </w:r>
      <w:bookmarkEnd w:id="263"/>
    </w:p>
    <w:p w14:paraId="1A39686A" w14:textId="7A46D0A8" w:rsidR="00BF45EE" w:rsidRPr="00295131" w:rsidRDefault="00BF45EE" w:rsidP="00BF45EE">
      <w:pPr>
        <w:pStyle w:val="Text"/>
      </w:pPr>
      <w:r w:rsidRPr="00295131">
        <w:t>Principalele deficien</w:t>
      </w:r>
      <w:r w:rsidR="00D57A22" w:rsidRPr="00295131">
        <w:t>ț</w:t>
      </w:r>
      <w:r w:rsidRPr="00295131">
        <w:t xml:space="preserve">e la nivelul </w:t>
      </w:r>
      <w:r w:rsidR="00911A1A" w:rsidRPr="00295131">
        <w:t xml:space="preserve">zonei analizate prin P.U.Z. Drumul Nisipoasa nr. 132,134, 136-140, 160, 162, 182, 142, 148, 150, 152 – Ansamblu rezidențial, Sector 1, București, </w:t>
      </w:r>
      <w:r w:rsidRPr="00295131">
        <w:t>sunt legate de:</w:t>
      </w:r>
    </w:p>
    <w:p w14:paraId="45579D8D" w14:textId="77777777" w:rsidR="00911A1A" w:rsidRPr="00295131" w:rsidRDefault="00911A1A" w:rsidP="00911A1A">
      <w:pPr>
        <w:pStyle w:val="Lista"/>
      </w:pPr>
      <w:r w:rsidRPr="00295131">
        <w:t xml:space="preserve">Circulații: </w:t>
      </w:r>
    </w:p>
    <w:p w14:paraId="4D43FEBE" w14:textId="77777777" w:rsidR="00911A1A" w:rsidRPr="00295131" w:rsidRDefault="00911A1A" w:rsidP="00911A1A">
      <w:pPr>
        <w:pStyle w:val="Lista"/>
        <w:numPr>
          <w:ilvl w:val="1"/>
          <w:numId w:val="2"/>
        </w:numPr>
      </w:pPr>
      <w:r w:rsidRPr="00295131">
        <w:t>Accesibilitate locală redusă.</w:t>
      </w:r>
    </w:p>
    <w:p w14:paraId="1F8B84C8" w14:textId="77777777" w:rsidR="00911A1A" w:rsidRPr="00295131" w:rsidRDefault="00911A1A" w:rsidP="00911A1A">
      <w:pPr>
        <w:pStyle w:val="Lista"/>
        <w:numPr>
          <w:ilvl w:val="1"/>
          <w:numId w:val="2"/>
        </w:numPr>
      </w:pPr>
      <w:r w:rsidRPr="00295131">
        <w:t>Probleme de accesibilitate din cauza faptului că în zonă sunt foste terenuri agricole, iar dezvoltările recente nu au realizat legăturile necesare la rețeaua principală.</w:t>
      </w:r>
    </w:p>
    <w:p w14:paraId="449094AB" w14:textId="09405431" w:rsidR="00911A1A" w:rsidRPr="00295131" w:rsidRDefault="00911A1A" w:rsidP="00911A1A">
      <w:pPr>
        <w:pStyle w:val="Lista"/>
        <w:numPr>
          <w:ilvl w:val="1"/>
          <w:numId w:val="2"/>
        </w:numPr>
      </w:pPr>
      <w:r w:rsidRPr="00295131">
        <w:t>Suprafața dedicată pietonilor este inexistentă pentru o zonă care atrage</w:t>
      </w:r>
      <w:r w:rsidR="0025748E" w:rsidRPr="00295131">
        <w:t xml:space="preserve"> și </w:t>
      </w:r>
      <w:r w:rsidRPr="00295131">
        <w:t>va atrage un număr ridicat de populație, iar infrastructura velo este nedezvoltată.</w:t>
      </w:r>
    </w:p>
    <w:p w14:paraId="79A42F32" w14:textId="77777777" w:rsidR="00911A1A" w:rsidRPr="00295131" w:rsidRDefault="00911A1A" w:rsidP="00911A1A">
      <w:pPr>
        <w:pStyle w:val="Lista"/>
      </w:pPr>
      <w:r w:rsidRPr="00295131">
        <w:t xml:space="preserve">Funcțiuni: </w:t>
      </w:r>
    </w:p>
    <w:p w14:paraId="2AB39185" w14:textId="77777777" w:rsidR="00911A1A" w:rsidRPr="00295131" w:rsidRDefault="00911A1A" w:rsidP="00911A1A">
      <w:pPr>
        <w:pStyle w:val="Lista"/>
        <w:numPr>
          <w:ilvl w:val="1"/>
          <w:numId w:val="2"/>
        </w:numPr>
      </w:pPr>
      <w:r w:rsidRPr="00295131">
        <w:t>Permeabilitate redusă cauzată de prezenta fostelor platforme industriale;</w:t>
      </w:r>
    </w:p>
    <w:p w14:paraId="45E254A3" w14:textId="77777777" w:rsidR="00911A1A" w:rsidRPr="00295131" w:rsidRDefault="00911A1A" w:rsidP="00911A1A">
      <w:pPr>
        <w:pStyle w:val="Lista"/>
        <w:numPr>
          <w:ilvl w:val="1"/>
          <w:numId w:val="2"/>
        </w:numPr>
      </w:pPr>
      <w:r w:rsidRPr="00295131">
        <w:t>Slaba dezvoltare a funcțiunilor complementare locuirii sau distanța prea mare de parcurs până la acestea.</w:t>
      </w:r>
    </w:p>
    <w:p w14:paraId="16D5C955" w14:textId="77777777" w:rsidR="00911A1A" w:rsidRPr="00295131" w:rsidRDefault="00911A1A" w:rsidP="00911A1A">
      <w:pPr>
        <w:pStyle w:val="Lista"/>
      </w:pPr>
      <w:r w:rsidRPr="00295131">
        <w:t>Rețele edilitare:</w:t>
      </w:r>
    </w:p>
    <w:p w14:paraId="22998CBC" w14:textId="77777777" w:rsidR="00911A1A" w:rsidRPr="00295131" w:rsidRDefault="00911A1A" w:rsidP="00911A1A">
      <w:pPr>
        <w:pStyle w:val="Lista"/>
        <w:numPr>
          <w:ilvl w:val="1"/>
          <w:numId w:val="2"/>
        </w:numPr>
      </w:pPr>
      <w:r w:rsidRPr="00295131">
        <w:t xml:space="preserve">în zona de studiu nu există toate rețelele de utilități publice necesare în funcțiune, parte din acestea fiind în execuție. </w:t>
      </w:r>
    </w:p>
    <w:p w14:paraId="77B8CD61" w14:textId="77777777" w:rsidR="00911A1A" w:rsidRPr="00295131" w:rsidRDefault="00911A1A" w:rsidP="00911A1A">
      <w:pPr>
        <w:pStyle w:val="Lista"/>
      </w:pPr>
      <w:r w:rsidRPr="00295131">
        <w:t xml:space="preserve">Spatii verzi: </w:t>
      </w:r>
    </w:p>
    <w:p w14:paraId="07ABEE37" w14:textId="77777777" w:rsidR="00911A1A" w:rsidRPr="00295131" w:rsidRDefault="00911A1A" w:rsidP="00911A1A">
      <w:pPr>
        <w:pStyle w:val="Lista"/>
        <w:numPr>
          <w:ilvl w:val="1"/>
          <w:numId w:val="2"/>
        </w:numPr>
      </w:pPr>
      <w:r w:rsidRPr="00295131">
        <w:t>Slaba dezvoltare a spațiilor verzi amenajate;</w:t>
      </w:r>
    </w:p>
    <w:p w14:paraId="69DE5DB7" w14:textId="581A2D61" w:rsidR="00911A1A" w:rsidRPr="00295131" w:rsidRDefault="00911A1A" w:rsidP="00911A1A">
      <w:pPr>
        <w:pStyle w:val="Lista"/>
        <w:numPr>
          <w:ilvl w:val="1"/>
          <w:numId w:val="2"/>
        </w:numPr>
      </w:pPr>
      <w:r w:rsidRPr="00295131">
        <w:t>Spațiile libere degradate</w:t>
      </w:r>
      <w:r w:rsidR="0025748E" w:rsidRPr="00295131">
        <w:t xml:space="preserve"> și </w:t>
      </w:r>
      <w:r w:rsidRPr="00295131">
        <w:t>insalubre scad calitatea locuirii în zonă.</w:t>
      </w:r>
    </w:p>
    <w:p w14:paraId="33BB060F" w14:textId="1FA6AC58" w:rsidR="0024250D" w:rsidRPr="00295131" w:rsidRDefault="00911A1A" w:rsidP="00911A1A">
      <w:pPr>
        <w:pStyle w:val="Heading2"/>
      </w:pPr>
      <w:bookmarkStart w:id="264" w:name="_Toc115792468"/>
      <w:r w:rsidRPr="00295131">
        <w:lastRenderedPageBreak/>
        <w:t>Probleme de mediu generate de echiparea edilitară</w:t>
      </w:r>
      <w:bookmarkEnd w:id="264"/>
    </w:p>
    <w:p w14:paraId="582E7027" w14:textId="57305A73" w:rsidR="00911A1A" w:rsidRPr="00295131" w:rsidRDefault="00911A1A" w:rsidP="00911A1A">
      <w:pPr>
        <w:pStyle w:val="Heading3"/>
      </w:pPr>
      <w:bookmarkStart w:id="265" w:name="_Toc115792469"/>
      <w:r w:rsidRPr="00295131">
        <w:t>Alimentarea cu apă</w:t>
      </w:r>
      <w:bookmarkEnd w:id="265"/>
    </w:p>
    <w:p w14:paraId="14579924" w14:textId="149E9635" w:rsidR="00911A1A" w:rsidRPr="00295131" w:rsidRDefault="00911A1A" w:rsidP="001772EC">
      <w:pPr>
        <w:pStyle w:val="Text"/>
      </w:pPr>
      <w:r w:rsidRPr="00295131">
        <w:t>Infrastructura de alimentare cu apă se confruntă cu o serie de probleme legate de lipsa  acestor rețele în zona analizată.</w:t>
      </w:r>
      <w:r w:rsidR="004D3586" w:rsidRPr="00295131">
        <w:t xml:space="preserve"> În prezent în zona Nisipoasa sunt în execuție mai multe proiecte ce vizează alimentarea cu apă:</w:t>
      </w:r>
    </w:p>
    <w:p w14:paraId="2A07DBA2" w14:textId="77777777" w:rsidR="004D3586" w:rsidRPr="00295131" w:rsidRDefault="004D3586" w:rsidP="004D3586">
      <w:pPr>
        <w:pStyle w:val="Lista"/>
      </w:pPr>
      <w:r w:rsidRPr="00295131">
        <w:t>conductă de aducțiune (arteră), Dn 600 mm;</w:t>
      </w:r>
      <w:r w:rsidRPr="00295131">
        <w:tab/>
      </w:r>
    </w:p>
    <w:p w14:paraId="0A81A953" w14:textId="77777777" w:rsidR="004D3586" w:rsidRPr="00295131" w:rsidRDefault="004D3586" w:rsidP="004D3586">
      <w:pPr>
        <w:pStyle w:val="Lista"/>
      </w:pPr>
      <w:r w:rsidRPr="00295131">
        <w:t>conductă de alimentare cu apă (distribuție), PEHD Dn 125 mm;</w:t>
      </w:r>
    </w:p>
    <w:p w14:paraId="2B4995F8" w14:textId="77777777" w:rsidR="004D3586" w:rsidRPr="00295131" w:rsidRDefault="004D3586" w:rsidP="004D3586">
      <w:pPr>
        <w:pStyle w:val="Lista"/>
      </w:pPr>
      <w:r w:rsidRPr="00295131">
        <w:t>hidranți de incendiu subterani, Dn 80 mm, montați pe conducta de distribuție (4 bucăți în apropierea zonei studiate).</w:t>
      </w:r>
    </w:p>
    <w:p w14:paraId="22F53E9B" w14:textId="151D72D7" w:rsidR="004D3586" w:rsidRPr="00295131" w:rsidRDefault="004D3586" w:rsidP="001772EC">
      <w:pPr>
        <w:pStyle w:val="Text"/>
        <w:rPr>
          <w:color w:val="FF0000"/>
        </w:rPr>
      </w:pPr>
    </w:p>
    <w:p w14:paraId="25CB60D3" w14:textId="1A62D477" w:rsidR="004D3586" w:rsidRPr="00295131" w:rsidRDefault="004D3586" w:rsidP="004D3586">
      <w:pPr>
        <w:pStyle w:val="Heading3"/>
      </w:pPr>
      <w:bookmarkStart w:id="266" w:name="_Toc115792470"/>
      <w:r w:rsidRPr="00295131">
        <w:t>Canalizare apă uzată menajeră și pluvială</w:t>
      </w:r>
      <w:bookmarkEnd w:id="266"/>
    </w:p>
    <w:p w14:paraId="22B91812" w14:textId="17E29849" w:rsidR="004D3586" w:rsidRPr="00295131" w:rsidRDefault="004D3586" w:rsidP="004D3586">
      <w:pPr>
        <w:rPr>
          <w:lang w:val="ro-RO"/>
        </w:rPr>
      </w:pPr>
      <w:r w:rsidRPr="00295131">
        <w:rPr>
          <w:lang w:val="ro-RO"/>
        </w:rPr>
        <w:t>În zona analizată lipsesc rețelele de canalizare menajeră și pluvială. În zona Nisipoasa sunt în desfășurare proiecte de infrastructură edilitară, care vizează</w:t>
      </w:r>
      <w:r w:rsidR="0025748E" w:rsidRPr="00295131">
        <w:rPr>
          <w:lang w:val="ro-RO"/>
        </w:rPr>
        <w:t xml:space="preserve"> și </w:t>
      </w:r>
      <w:r w:rsidRPr="00295131">
        <w:rPr>
          <w:lang w:val="ro-RO"/>
        </w:rPr>
        <w:t>partea de canalizare a apelor menajere și pluviale:</w:t>
      </w:r>
    </w:p>
    <w:p w14:paraId="31DD3565" w14:textId="63DABF73" w:rsidR="004D3586" w:rsidRPr="00295131" w:rsidRDefault="004D3586" w:rsidP="004D3586">
      <w:pPr>
        <w:pStyle w:val="Lista"/>
      </w:pPr>
      <w:r w:rsidRPr="00295131">
        <w:t>conductă de canalizare menajeră PVC 250 mm, ce se va poza la o adâncime de 2,5 m față de cota terenului;</w:t>
      </w:r>
      <w:r w:rsidRPr="00295131">
        <w:tab/>
      </w:r>
    </w:p>
    <w:p w14:paraId="0E5628C7" w14:textId="538B7037" w:rsidR="004D3586" w:rsidRPr="00295131" w:rsidRDefault="004D3586" w:rsidP="004D3586">
      <w:pPr>
        <w:pStyle w:val="Lista"/>
      </w:pPr>
      <w:r w:rsidRPr="00295131">
        <w:t>colector de canalizare menajeră, de 1200 mm, din beton, ce se va poza la o adâncime de aproximativ 9 m față de cota terenului;</w:t>
      </w:r>
    </w:p>
    <w:p w14:paraId="5C7DA32F" w14:textId="13328153" w:rsidR="004D3586" w:rsidRPr="00295131" w:rsidRDefault="004D3586" w:rsidP="004D3586">
      <w:pPr>
        <w:pStyle w:val="Lista"/>
      </w:pPr>
      <w:r w:rsidRPr="00295131">
        <w:t>conductă de canalizare pluvială de PVC 400 mm, respectiv PAFSIN 500 mm.</w:t>
      </w:r>
    </w:p>
    <w:p w14:paraId="1397F7F0" w14:textId="480F8129" w:rsidR="004D3586" w:rsidRPr="00295131" w:rsidRDefault="004D3586" w:rsidP="004D3586">
      <w:pPr>
        <w:pStyle w:val="Lista"/>
        <w:numPr>
          <w:ilvl w:val="0"/>
          <w:numId w:val="0"/>
        </w:numPr>
        <w:ind w:left="720" w:hanging="360"/>
      </w:pPr>
    </w:p>
    <w:p w14:paraId="15DAECF8" w14:textId="4ABD7A3A" w:rsidR="004D3586" w:rsidRPr="00295131" w:rsidRDefault="004D3586" w:rsidP="00F053DD">
      <w:pPr>
        <w:pStyle w:val="Heading3"/>
      </w:pPr>
      <w:bookmarkStart w:id="267" w:name="_Toc115792471"/>
      <w:r w:rsidRPr="00295131">
        <w:t>Alimentarea cu gaze naturale</w:t>
      </w:r>
      <w:bookmarkEnd w:id="267"/>
    </w:p>
    <w:p w14:paraId="61EAEB07" w14:textId="0C686DEA" w:rsidR="004D3586" w:rsidRPr="00295131" w:rsidRDefault="00F053DD" w:rsidP="004D3586">
      <w:pPr>
        <w:pStyle w:val="Text"/>
      </w:pPr>
      <w:r w:rsidRPr="00295131">
        <w:t>În zona analizată nu există rețele sau alte instalații de distribuție a gazelor naturale, dar în zona Nisipoasa este în curs de execuție o conductă de distribuție a gazelor naturale, Dn 160 mm.</w:t>
      </w:r>
    </w:p>
    <w:p w14:paraId="1D4D5FF5" w14:textId="23C345B7" w:rsidR="00F053DD" w:rsidRPr="00295131" w:rsidRDefault="00F053DD" w:rsidP="004D3586">
      <w:pPr>
        <w:pStyle w:val="Text"/>
      </w:pPr>
    </w:p>
    <w:p w14:paraId="1556481D" w14:textId="68D48F08" w:rsidR="00F053DD" w:rsidRPr="00295131" w:rsidRDefault="00F053DD" w:rsidP="00F053DD">
      <w:pPr>
        <w:pStyle w:val="Heading3"/>
      </w:pPr>
      <w:bookmarkStart w:id="268" w:name="_Toc115792472"/>
      <w:r w:rsidRPr="00295131">
        <w:t>Alimentarea cu energie termică, energie electrică</w:t>
      </w:r>
      <w:r w:rsidR="0025748E" w:rsidRPr="00295131">
        <w:t xml:space="preserve"> și </w:t>
      </w:r>
      <w:r w:rsidRPr="00295131">
        <w:t>iluminat public</w:t>
      </w:r>
      <w:bookmarkEnd w:id="268"/>
    </w:p>
    <w:p w14:paraId="0263A6E9" w14:textId="732F8C4C" w:rsidR="00F053DD" w:rsidRPr="00295131" w:rsidRDefault="00F053DD" w:rsidP="00F053DD">
      <w:pPr>
        <w:pStyle w:val="Text"/>
      </w:pPr>
      <w:r w:rsidRPr="00295131">
        <w:t>În zona studiată nu există rețele de termoficare, energie electrică (pe strada Câmpul Pipera există o rețea alcătuită din mai multe cabluri electrice subterane; în vecinătatea nordică a terenului ce a generat P.U.Z. se află un post de transformare; pe strada Câmpul Pipera, aproape de intersecția cu Șoseaua Pipera-Tunari, se află Stația Electrică Pipera de 110 kV)</w:t>
      </w:r>
      <w:r w:rsidR="0025748E" w:rsidRPr="00295131">
        <w:t xml:space="preserve"> și </w:t>
      </w:r>
      <w:r w:rsidRPr="00295131">
        <w:t>rețele de iluminat public.</w:t>
      </w:r>
    </w:p>
    <w:p w14:paraId="582F25A0" w14:textId="77777777" w:rsidR="00F053DD" w:rsidRPr="00295131" w:rsidRDefault="00F053DD" w:rsidP="004D3586">
      <w:pPr>
        <w:pStyle w:val="Text"/>
      </w:pPr>
    </w:p>
    <w:p w14:paraId="66E8B7AD" w14:textId="368B9843" w:rsidR="00925AE6" w:rsidRPr="00295131" w:rsidRDefault="00F053DD" w:rsidP="00F053DD">
      <w:pPr>
        <w:pStyle w:val="Heading2"/>
      </w:pPr>
      <w:bookmarkStart w:id="269" w:name="_Toc115792473"/>
      <w:r w:rsidRPr="00295131">
        <w:t>Analiza multicriterială a problemelor de mediu</w:t>
      </w:r>
      <w:bookmarkEnd w:id="269"/>
      <w:r w:rsidRPr="00295131">
        <w:t xml:space="preserve"> </w:t>
      </w:r>
    </w:p>
    <w:p w14:paraId="1F5911C5" w14:textId="0DCA3E93" w:rsidR="00F053DD" w:rsidRPr="00295131" w:rsidRDefault="00F053DD" w:rsidP="00F053DD">
      <w:pPr>
        <w:pStyle w:val="Text"/>
      </w:pPr>
      <w:r w:rsidRPr="00295131">
        <w:t>Pe baza informațiilor privind starea mediului în zonă, a conținutului</w:t>
      </w:r>
      <w:r w:rsidR="0025748E" w:rsidRPr="00295131">
        <w:t xml:space="preserve"> și </w:t>
      </w:r>
      <w:r w:rsidRPr="00295131">
        <w:t xml:space="preserve">obiectivelor proiectului de plan și ținând cont de problemele de mediu existente identificate la nivelul municipiului București, pentru Plan Urbanistic Zonal Drumul Nisipoasa nr. 132,134, 136-140, 160, 162, </w:t>
      </w:r>
      <w:r w:rsidRPr="00295131">
        <w:lastRenderedPageBreak/>
        <w:t>182, 142, 148, 150, 152 – Ansamblu rezidențial, Sector 1, București, au fost identificate o serie probleme de mediu (deficențe) care pot fi considerate ca fiind în legătura cu P.U.Z.-ul propus.</w:t>
      </w:r>
    </w:p>
    <w:p w14:paraId="1DB5DE2C" w14:textId="77777777" w:rsidR="00F053DD" w:rsidRPr="00295131" w:rsidRDefault="00F053DD" w:rsidP="00F053DD">
      <w:pPr>
        <w:rPr>
          <w:lang w:val="ro-RO"/>
        </w:rPr>
      </w:pPr>
      <w:r w:rsidRPr="00295131">
        <w:rPr>
          <w:lang w:val="ro-RO"/>
        </w:rPr>
        <w:t>În continuare se prezintă lista problemelor de mediu identificate, grupate în categorii:</w:t>
      </w:r>
    </w:p>
    <w:p w14:paraId="6518F9DA" w14:textId="5EBE9964" w:rsidR="00F053DD" w:rsidRPr="00295131" w:rsidRDefault="00F053DD" w:rsidP="00F053DD">
      <w:pPr>
        <w:pStyle w:val="Caption"/>
        <w:jc w:val="right"/>
        <w:rPr>
          <w:rFonts w:cs="Arial"/>
          <w:lang w:val="ro-RO"/>
        </w:rPr>
      </w:pPr>
      <w:bookmarkStart w:id="270" w:name="_Toc16512854"/>
      <w:bookmarkStart w:id="271" w:name="_Toc115792568"/>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17</w:t>
      </w:r>
      <w:r w:rsidRPr="00295131">
        <w:rPr>
          <w:rFonts w:cs="Arial"/>
          <w:lang w:val="ro-RO"/>
        </w:rPr>
        <w:fldChar w:fldCharType="end"/>
      </w:r>
      <w:r w:rsidRPr="00295131">
        <w:rPr>
          <w:rFonts w:cs="Arial"/>
          <w:b/>
          <w:lang w:val="ro-RO"/>
        </w:rPr>
        <w:t>.</w:t>
      </w:r>
      <w:r w:rsidRPr="00295131">
        <w:rPr>
          <w:rFonts w:cs="Arial"/>
          <w:lang w:val="ro-RO"/>
        </w:rPr>
        <w:t xml:space="preserve"> Probleme de mediu identificate.</w:t>
      </w:r>
      <w:bookmarkEnd w:id="270"/>
      <w:bookmarkEnd w:id="2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703"/>
        <w:gridCol w:w="8313"/>
      </w:tblGrid>
      <w:tr w:rsidR="00F053DD" w:rsidRPr="00295131" w14:paraId="49F3399D" w14:textId="77777777" w:rsidTr="00F053DD">
        <w:trPr>
          <w:tblHeader/>
        </w:trPr>
        <w:tc>
          <w:tcPr>
            <w:tcW w:w="390" w:type="pct"/>
            <w:shd w:val="clear" w:color="auto" w:fill="38556D"/>
          </w:tcPr>
          <w:p w14:paraId="0A35FF0F"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Nr. crt.</w:t>
            </w:r>
          </w:p>
        </w:tc>
        <w:tc>
          <w:tcPr>
            <w:tcW w:w="4610" w:type="pct"/>
            <w:shd w:val="clear" w:color="auto" w:fill="38556D"/>
            <w:vAlign w:val="center"/>
          </w:tcPr>
          <w:p w14:paraId="54869447" w14:textId="77777777" w:rsidR="00F053DD" w:rsidRPr="00295131" w:rsidRDefault="00F053DD" w:rsidP="00F053DD">
            <w:pPr>
              <w:spacing w:after="0" w:line="240" w:lineRule="auto"/>
              <w:jc w:val="center"/>
              <w:rPr>
                <w:rFonts w:cs="Arial"/>
                <w:b/>
                <w:sz w:val="20"/>
                <w:szCs w:val="20"/>
                <w:lang w:val="ro-RO"/>
              </w:rPr>
            </w:pPr>
            <w:r w:rsidRPr="00295131">
              <w:rPr>
                <w:rFonts w:cs="Arial"/>
                <w:b/>
                <w:color w:val="FFFFFF" w:themeColor="background1"/>
                <w:sz w:val="20"/>
                <w:szCs w:val="20"/>
                <w:lang w:val="ro-RO"/>
              </w:rPr>
              <w:t>CATEGORIA / PROBLEMA DE MEDIU</w:t>
            </w:r>
          </w:p>
        </w:tc>
      </w:tr>
      <w:tr w:rsidR="00F053DD" w:rsidRPr="00295131" w14:paraId="22D48E12" w14:textId="77777777" w:rsidTr="00F053DD">
        <w:tc>
          <w:tcPr>
            <w:tcW w:w="390" w:type="pct"/>
            <w:shd w:val="clear" w:color="auto" w:fill="FFFFCC"/>
            <w:vAlign w:val="center"/>
          </w:tcPr>
          <w:p w14:paraId="12F6235D" w14:textId="77777777" w:rsidR="00F053DD" w:rsidRPr="00295131" w:rsidRDefault="00F053DD" w:rsidP="00F053DD">
            <w:pPr>
              <w:spacing w:after="0" w:line="240" w:lineRule="auto"/>
              <w:jc w:val="center"/>
              <w:rPr>
                <w:rFonts w:cs="Arial"/>
                <w:b/>
                <w:bCs/>
                <w:sz w:val="20"/>
                <w:szCs w:val="20"/>
                <w:lang w:val="ro-RO"/>
              </w:rPr>
            </w:pPr>
            <w:r w:rsidRPr="00295131">
              <w:rPr>
                <w:rFonts w:cs="Arial"/>
                <w:b/>
                <w:bCs/>
                <w:sz w:val="20"/>
                <w:szCs w:val="20"/>
                <w:lang w:val="ro-RO"/>
              </w:rPr>
              <w:t>1.</w:t>
            </w:r>
          </w:p>
        </w:tc>
        <w:tc>
          <w:tcPr>
            <w:tcW w:w="4610" w:type="pct"/>
            <w:shd w:val="clear" w:color="auto" w:fill="FFFFCC"/>
            <w:vAlign w:val="center"/>
          </w:tcPr>
          <w:p w14:paraId="07B76CC6" w14:textId="77777777" w:rsidR="00F053DD" w:rsidRPr="00295131" w:rsidRDefault="00F053DD" w:rsidP="00F053DD">
            <w:pPr>
              <w:spacing w:after="0" w:line="240" w:lineRule="auto"/>
              <w:rPr>
                <w:b/>
                <w:bCs/>
                <w:sz w:val="20"/>
                <w:szCs w:val="20"/>
                <w:lang w:val="ro-RO"/>
              </w:rPr>
            </w:pPr>
            <w:r w:rsidRPr="00295131">
              <w:rPr>
                <w:b/>
                <w:bCs/>
                <w:sz w:val="20"/>
                <w:szCs w:val="20"/>
                <w:lang w:val="ro-RO"/>
              </w:rPr>
              <w:t>Calitatea aerului</w:t>
            </w:r>
          </w:p>
        </w:tc>
      </w:tr>
      <w:tr w:rsidR="00F053DD" w:rsidRPr="00295131" w14:paraId="4965C08A" w14:textId="77777777" w:rsidTr="00F053DD">
        <w:tc>
          <w:tcPr>
            <w:tcW w:w="390" w:type="pct"/>
            <w:shd w:val="clear" w:color="auto" w:fill="FFFFFF"/>
            <w:vAlign w:val="center"/>
          </w:tcPr>
          <w:p w14:paraId="4F5B0D79"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1.1.</w:t>
            </w:r>
          </w:p>
        </w:tc>
        <w:tc>
          <w:tcPr>
            <w:tcW w:w="4610" w:type="pct"/>
            <w:shd w:val="clear" w:color="auto" w:fill="FFFFFF"/>
            <w:vAlign w:val="center"/>
          </w:tcPr>
          <w:p w14:paraId="7320B8FD" w14:textId="05BC2C1D"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Poluarea aerului datorată traficului rutier (infrastructură necorespunzătoare</w:t>
            </w:r>
            <w:r w:rsidR="0025748E" w:rsidRPr="00295131">
              <w:rPr>
                <w:rFonts w:cs="Arial"/>
                <w:sz w:val="20"/>
                <w:szCs w:val="20"/>
                <w:lang w:val="ro-RO"/>
              </w:rPr>
              <w:t xml:space="preserve"> și </w:t>
            </w:r>
            <w:r w:rsidRPr="00295131">
              <w:rPr>
                <w:rFonts w:cs="Arial"/>
                <w:sz w:val="20"/>
                <w:szCs w:val="20"/>
                <w:lang w:val="ro-RO"/>
              </w:rPr>
              <w:t>insuficientă, lipsa parcărilor, emisii etc.).</w:t>
            </w:r>
          </w:p>
        </w:tc>
      </w:tr>
      <w:tr w:rsidR="00F053DD" w:rsidRPr="00295131" w14:paraId="3601EDB1" w14:textId="77777777" w:rsidTr="00F053DD">
        <w:tc>
          <w:tcPr>
            <w:tcW w:w="390" w:type="pct"/>
            <w:shd w:val="clear" w:color="auto" w:fill="FFFFFF"/>
            <w:vAlign w:val="center"/>
          </w:tcPr>
          <w:p w14:paraId="5F984712"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1.2.</w:t>
            </w:r>
          </w:p>
        </w:tc>
        <w:tc>
          <w:tcPr>
            <w:tcW w:w="4610" w:type="pct"/>
            <w:shd w:val="clear" w:color="auto" w:fill="FFFFFF"/>
            <w:vAlign w:val="center"/>
          </w:tcPr>
          <w:p w14:paraId="6FEB6EAE" w14:textId="77777777"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Poluarea atmosferică generată de emisiile de poluanți produși de surse staționare industriale.</w:t>
            </w:r>
          </w:p>
        </w:tc>
      </w:tr>
      <w:tr w:rsidR="00F053DD" w:rsidRPr="00295131" w14:paraId="5FEAB98A" w14:textId="77777777" w:rsidTr="00F053DD">
        <w:tc>
          <w:tcPr>
            <w:tcW w:w="390" w:type="pct"/>
            <w:shd w:val="clear" w:color="auto" w:fill="FFFFCC"/>
            <w:vAlign w:val="center"/>
          </w:tcPr>
          <w:p w14:paraId="0308691C" w14:textId="77777777" w:rsidR="00F053DD" w:rsidRPr="00295131" w:rsidRDefault="00F053DD" w:rsidP="00F053DD">
            <w:pPr>
              <w:spacing w:after="0" w:line="240" w:lineRule="auto"/>
              <w:jc w:val="center"/>
              <w:rPr>
                <w:rFonts w:cs="Arial"/>
                <w:b/>
                <w:bCs/>
                <w:sz w:val="20"/>
                <w:szCs w:val="20"/>
                <w:lang w:val="ro-RO"/>
              </w:rPr>
            </w:pPr>
            <w:r w:rsidRPr="00295131">
              <w:rPr>
                <w:rFonts w:cs="Arial"/>
                <w:b/>
                <w:bCs/>
                <w:sz w:val="20"/>
                <w:szCs w:val="20"/>
                <w:lang w:val="ro-RO"/>
              </w:rPr>
              <w:t>2</w:t>
            </w:r>
          </w:p>
        </w:tc>
        <w:tc>
          <w:tcPr>
            <w:tcW w:w="4610" w:type="pct"/>
            <w:shd w:val="clear" w:color="auto" w:fill="FFFFCC"/>
            <w:vAlign w:val="center"/>
          </w:tcPr>
          <w:p w14:paraId="74B5076C" w14:textId="77777777" w:rsidR="00F053DD" w:rsidRPr="00295131" w:rsidRDefault="00F053DD" w:rsidP="00F053DD">
            <w:pPr>
              <w:spacing w:after="0" w:line="240" w:lineRule="auto"/>
              <w:rPr>
                <w:b/>
                <w:bCs/>
                <w:sz w:val="20"/>
                <w:szCs w:val="20"/>
                <w:lang w:val="ro-RO"/>
              </w:rPr>
            </w:pPr>
            <w:r w:rsidRPr="00295131">
              <w:rPr>
                <w:b/>
                <w:bCs/>
                <w:sz w:val="20"/>
                <w:szCs w:val="20"/>
                <w:lang w:val="ro-RO"/>
              </w:rPr>
              <w:t>Combaterea fenomenului de schimbări climatice</w:t>
            </w:r>
          </w:p>
        </w:tc>
      </w:tr>
      <w:tr w:rsidR="00F053DD" w:rsidRPr="00295131" w14:paraId="189799CA" w14:textId="77777777" w:rsidTr="00F053DD">
        <w:tc>
          <w:tcPr>
            <w:tcW w:w="390" w:type="pct"/>
            <w:shd w:val="clear" w:color="auto" w:fill="FFFFFF"/>
            <w:vAlign w:val="center"/>
          </w:tcPr>
          <w:p w14:paraId="4ADCC4EA"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2.1.</w:t>
            </w:r>
          </w:p>
        </w:tc>
        <w:tc>
          <w:tcPr>
            <w:tcW w:w="4610" w:type="pct"/>
            <w:shd w:val="clear" w:color="auto" w:fill="FFFFFF"/>
            <w:vAlign w:val="center"/>
          </w:tcPr>
          <w:p w14:paraId="127B206C" w14:textId="389A7443"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Emisii de gaze cu efect de seră datorate traficului auto, surselor industriale, sistemelor ineficiente de producere a energiei termice</w:t>
            </w:r>
            <w:r w:rsidR="0025748E" w:rsidRPr="00295131">
              <w:rPr>
                <w:rFonts w:cs="Arial"/>
                <w:sz w:val="20"/>
                <w:szCs w:val="20"/>
                <w:lang w:val="ro-RO"/>
              </w:rPr>
              <w:t xml:space="preserve"> și </w:t>
            </w:r>
            <w:r w:rsidRPr="00295131">
              <w:rPr>
                <w:rFonts w:cs="Arial"/>
                <w:sz w:val="20"/>
                <w:szCs w:val="20"/>
                <w:lang w:val="ro-RO"/>
              </w:rPr>
              <w:t>a utilizării combustibililor fosili.</w:t>
            </w:r>
          </w:p>
        </w:tc>
      </w:tr>
      <w:tr w:rsidR="00F053DD" w:rsidRPr="00295131" w14:paraId="325ABB77" w14:textId="77777777" w:rsidTr="00F053DD">
        <w:tc>
          <w:tcPr>
            <w:tcW w:w="390" w:type="pct"/>
            <w:shd w:val="clear" w:color="auto" w:fill="FFFFCC"/>
            <w:vAlign w:val="center"/>
          </w:tcPr>
          <w:p w14:paraId="64E05CEF" w14:textId="77777777" w:rsidR="00F053DD" w:rsidRPr="00295131" w:rsidRDefault="00F053DD" w:rsidP="00F053DD">
            <w:pPr>
              <w:spacing w:after="0" w:line="240" w:lineRule="auto"/>
              <w:jc w:val="center"/>
              <w:rPr>
                <w:rFonts w:cs="Arial"/>
                <w:b/>
                <w:bCs/>
                <w:sz w:val="20"/>
                <w:szCs w:val="20"/>
                <w:lang w:val="ro-RO"/>
              </w:rPr>
            </w:pPr>
            <w:r w:rsidRPr="00295131">
              <w:rPr>
                <w:rFonts w:cs="Arial"/>
                <w:b/>
                <w:bCs/>
                <w:sz w:val="20"/>
                <w:szCs w:val="20"/>
                <w:lang w:val="ro-RO"/>
              </w:rPr>
              <w:t>3.</w:t>
            </w:r>
          </w:p>
        </w:tc>
        <w:tc>
          <w:tcPr>
            <w:tcW w:w="4610" w:type="pct"/>
            <w:shd w:val="clear" w:color="auto" w:fill="FFFFCC"/>
            <w:vAlign w:val="center"/>
          </w:tcPr>
          <w:p w14:paraId="0E5A1EC2" w14:textId="5E678FE6" w:rsidR="00F053DD" w:rsidRPr="00295131" w:rsidRDefault="00E74110" w:rsidP="00F053DD">
            <w:pPr>
              <w:spacing w:after="0" w:line="240" w:lineRule="auto"/>
              <w:rPr>
                <w:b/>
                <w:bCs/>
                <w:sz w:val="20"/>
                <w:szCs w:val="20"/>
                <w:lang w:val="ro-RO"/>
              </w:rPr>
            </w:pPr>
            <w:r w:rsidRPr="00295131">
              <w:rPr>
                <w:b/>
                <w:bCs/>
                <w:sz w:val="20"/>
                <w:szCs w:val="20"/>
                <w:lang w:val="ro-RO"/>
              </w:rPr>
              <w:t>Rețele de alimentare cu apă</w:t>
            </w:r>
            <w:r w:rsidR="0025748E" w:rsidRPr="00295131">
              <w:rPr>
                <w:b/>
                <w:bCs/>
                <w:sz w:val="20"/>
                <w:szCs w:val="20"/>
                <w:lang w:val="ro-RO"/>
              </w:rPr>
              <w:t xml:space="preserve"> și </w:t>
            </w:r>
            <w:r w:rsidRPr="00295131">
              <w:rPr>
                <w:b/>
                <w:bCs/>
                <w:sz w:val="20"/>
                <w:szCs w:val="20"/>
                <w:lang w:val="ro-RO"/>
              </w:rPr>
              <w:t>canalizare</w:t>
            </w:r>
          </w:p>
        </w:tc>
      </w:tr>
      <w:tr w:rsidR="00F053DD" w:rsidRPr="00295131" w14:paraId="7D1A1156" w14:textId="77777777" w:rsidTr="00F053DD">
        <w:tc>
          <w:tcPr>
            <w:tcW w:w="390" w:type="pct"/>
            <w:shd w:val="clear" w:color="auto" w:fill="FFFFFF"/>
            <w:vAlign w:val="center"/>
          </w:tcPr>
          <w:p w14:paraId="5DD6868A"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3.1.</w:t>
            </w:r>
          </w:p>
        </w:tc>
        <w:tc>
          <w:tcPr>
            <w:tcW w:w="4610" w:type="pct"/>
            <w:shd w:val="clear" w:color="auto" w:fill="FFFFFF"/>
            <w:vAlign w:val="center"/>
          </w:tcPr>
          <w:p w14:paraId="09F452D3" w14:textId="4A3F746C" w:rsidR="00F053DD" w:rsidRPr="00295131" w:rsidRDefault="00F053DD" w:rsidP="00F053DD">
            <w:pPr>
              <w:spacing w:after="0" w:line="240" w:lineRule="auto"/>
              <w:ind w:left="350"/>
              <w:jc w:val="both"/>
              <w:rPr>
                <w:rFonts w:cs="Arial"/>
                <w:b/>
                <w:bCs/>
                <w:i/>
                <w:iCs/>
                <w:sz w:val="20"/>
                <w:szCs w:val="20"/>
                <w:lang w:val="ro-RO"/>
              </w:rPr>
            </w:pPr>
            <w:r w:rsidRPr="00295131">
              <w:rPr>
                <w:rFonts w:cs="Arial"/>
                <w:sz w:val="20"/>
                <w:szCs w:val="20"/>
                <w:lang w:val="ro-RO"/>
              </w:rPr>
              <w:t>Cantitatea și calitatea apei potabile</w:t>
            </w:r>
            <w:r w:rsidR="00233492" w:rsidRPr="00295131">
              <w:rPr>
                <w:rFonts w:cs="Arial"/>
                <w:sz w:val="20"/>
                <w:szCs w:val="20"/>
                <w:lang w:val="ro-RO"/>
              </w:rPr>
              <w:t>.</w:t>
            </w:r>
          </w:p>
        </w:tc>
      </w:tr>
      <w:tr w:rsidR="00F053DD" w:rsidRPr="00295131" w14:paraId="0DF532DE" w14:textId="77777777" w:rsidTr="00F053DD">
        <w:tc>
          <w:tcPr>
            <w:tcW w:w="390" w:type="pct"/>
            <w:shd w:val="clear" w:color="auto" w:fill="FFFFFF"/>
            <w:vAlign w:val="center"/>
          </w:tcPr>
          <w:p w14:paraId="6C180248"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3.1.1.</w:t>
            </w:r>
          </w:p>
        </w:tc>
        <w:tc>
          <w:tcPr>
            <w:tcW w:w="4610" w:type="pct"/>
            <w:shd w:val="clear" w:color="auto" w:fill="FFFFFF"/>
            <w:vAlign w:val="center"/>
          </w:tcPr>
          <w:p w14:paraId="701C6FAD" w14:textId="7309639D" w:rsidR="00F053DD" w:rsidRPr="00295131" w:rsidRDefault="00233492" w:rsidP="00F053DD">
            <w:pPr>
              <w:spacing w:after="0" w:line="240" w:lineRule="auto"/>
              <w:ind w:left="710"/>
              <w:jc w:val="both"/>
              <w:rPr>
                <w:rFonts w:cs="Arial"/>
                <w:b/>
                <w:bCs/>
                <w:i/>
                <w:iCs/>
                <w:sz w:val="20"/>
                <w:szCs w:val="20"/>
                <w:lang w:val="ro-RO"/>
              </w:rPr>
            </w:pPr>
            <w:r w:rsidRPr="00295131">
              <w:rPr>
                <w:rFonts w:cs="Arial"/>
                <w:sz w:val="20"/>
                <w:szCs w:val="20"/>
                <w:lang w:val="ro-RO"/>
              </w:rPr>
              <w:t>Lipsa rețelei de alimentare cu apă în zona analizată.</w:t>
            </w:r>
          </w:p>
        </w:tc>
      </w:tr>
      <w:tr w:rsidR="00F053DD" w:rsidRPr="00295131" w14:paraId="1A0278EF" w14:textId="77777777" w:rsidTr="00F053DD">
        <w:tc>
          <w:tcPr>
            <w:tcW w:w="390" w:type="pct"/>
            <w:shd w:val="clear" w:color="auto" w:fill="FFFFFF"/>
            <w:vAlign w:val="center"/>
          </w:tcPr>
          <w:p w14:paraId="29A04F50"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3.2.</w:t>
            </w:r>
          </w:p>
        </w:tc>
        <w:tc>
          <w:tcPr>
            <w:tcW w:w="4610" w:type="pct"/>
            <w:shd w:val="clear" w:color="auto" w:fill="FFFFFF"/>
            <w:vAlign w:val="center"/>
          </w:tcPr>
          <w:p w14:paraId="060F74DA" w14:textId="2E3EB109" w:rsidR="00F053DD" w:rsidRPr="00295131" w:rsidRDefault="00233492" w:rsidP="00F053DD">
            <w:pPr>
              <w:spacing w:after="0" w:line="240" w:lineRule="auto"/>
              <w:ind w:left="350"/>
              <w:jc w:val="both"/>
              <w:rPr>
                <w:rFonts w:cs="Arial"/>
                <w:b/>
                <w:bCs/>
                <w:i/>
                <w:iCs/>
                <w:sz w:val="20"/>
                <w:szCs w:val="20"/>
                <w:lang w:val="ro-RO"/>
              </w:rPr>
            </w:pPr>
            <w:r w:rsidRPr="00295131">
              <w:rPr>
                <w:rFonts w:cs="Arial"/>
                <w:sz w:val="20"/>
                <w:szCs w:val="20"/>
                <w:lang w:val="ro-RO"/>
              </w:rPr>
              <w:t>Rețele de canalizare menajeră și pluvială</w:t>
            </w:r>
          </w:p>
        </w:tc>
      </w:tr>
      <w:tr w:rsidR="00233492" w:rsidRPr="00295131" w14:paraId="65536EAC" w14:textId="77777777" w:rsidTr="00F053DD">
        <w:tc>
          <w:tcPr>
            <w:tcW w:w="390" w:type="pct"/>
            <w:shd w:val="clear" w:color="auto" w:fill="FFFFFF"/>
            <w:vAlign w:val="center"/>
          </w:tcPr>
          <w:p w14:paraId="6BE622F7" w14:textId="77777777" w:rsidR="00233492" w:rsidRPr="00295131" w:rsidRDefault="00233492" w:rsidP="00233492">
            <w:pPr>
              <w:spacing w:after="0" w:line="240" w:lineRule="auto"/>
              <w:jc w:val="center"/>
              <w:rPr>
                <w:rFonts w:cs="Arial"/>
                <w:b/>
                <w:bCs/>
                <w:i/>
                <w:iCs/>
                <w:sz w:val="20"/>
                <w:szCs w:val="20"/>
                <w:lang w:val="ro-RO"/>
              </w:rPr>
            </w:pPr>
            <w:r w:rsidRPr="00295131">
              <w:rPr>
                <w:rFonts w:cs="Arial"/>
                <w:sz w:val="20"/>
                <w:szCs w:val="20"/>
                <w:lang w:val="ro-RO"/>
              </w:rPr>
              <w:t>3.2.1.</w:t>
            </w:r>
          </w:p>
        </w:tc>
        <w:tc>
          <w:tcPr>
            <w:tcW w:w="4610" w:type="pct"/>
            <w:shd w:val="clear" w:color="auto" w:fill="FFFFFF"/>
            <w:vAlign w:val="center"/>
          </w:tcPr>
          <w:p w14:paraId="76D85C22" w14:textId="5B2C6996" w:rsidR="00233492" w:rsidRPr="00295131" w:rsidRDefault="00233492" w:rsidP="00233492">
            <w:pPr>
              <w:spacing w:after="0" w:line="240" w:lineRule="auto"/>
              <w:ind w:left="710"/>
              <w:jc w:val="both"/>
              <w:rPr>
                <w:rFonts w:cs="Arial"/>
                <w:b/>
                <w:bCs/>
                <w:i/>
                <w:iCs/>
                <w:sz w:val="20"/>
                <w:szCs w:val="20"/>
                <w:lang w:val="ro-RO"/>
              </w:rPr>
            </w:pPr>
            <w:r w:rsidRPr="00295131">
              <w:rPr>
                <w:rFonts w:cs="Arial"/>
                <w:sz w:val="20"/>
                <w:szCs w:val="20"/>
                <w:lang w:val="ro-RO"/>
              </w:rPr>
              <w:t>Lipsa rețelei de canalizare menajeră în zona analizată.</w:t>
            </w:r>
          </w:p>
        </w:tc>
      </w:tr>
      <w:tr w:rsidR="00233492" w:rsidRPr="00295131" w14:paraId="24A2B10F" w14:textId="77777777" w:rsidTr="00F053DD">
        <w:tc>
          <w:tcPr>
            <w:tcW w:w="390" w:type="pct"/>
            <w:shd w:val="clear" w:color="auto" w:fill="FFFFFF"/>
            <w:vAlign w:val="center"/>
          </w:tcPr>
          <w:p w14:paraId="4CC9B318" w14:textId="77777777" w:rsidR="00233492" w:rsidRPr="00295131" w:rsidRDefault="00233492" w:rsidP="00233492">
            <w:pPr>
              <w:spacing w:after="0" w:line="240" w:lineRule="auto"/>
              <w:jc w:val="center"/>
              <w:rPr>
                <w:rFonts w:cs="Arial"/>
                <w:b/>
                <w:bCs/>
                <w:i/>
                <w:iCs/>
                <w:sz w:val="20"/>
                <w:szCs w:val="20"/>
                <w:lang w:val="ro-RO"/>
              </w:rPr>
            </w:pPr>
            <w:r w:rsidRPr="00295131">
              <w:rPr>
                <w:rFonts w:cs="Arial"/>
                <w:sz w:val="20"/>
                <w:szCs w:val="20"/>
                <w:lang w:val="ro-RO"/>
              </w:rPr>
              <w:t>3.2.2.</w:t>
            </w:r>
          </w:p>
        </w:tc>
        <w:tc>
          <w:tcPr>
            <w:tcW w:w="4610" w:type="pct"/>
            <w:shd w:val="clear" w:color="auto" w:fill="FFFFFF"/>
            <w:vAlign w:val="center"/>
          </w:tcPr>
          <w:p w14:paraId="70E88E29" w14:textId="6FEF33D4" w:rsidR="00233492" w:rsidRPr="00295131" w:rsidRDefault="00233492" w:rsidP="00233492">
            <w:pPr>
              <w:spacing w:after="0" w:line="240" w:lineRule="auto"/>
              <w:ind w:left="710"/>
              <w:jc w:val="both"/>
              <w:rPr>
                <w:rFonts w:cs="Arial"/>
                <w:b/>
                <w:bCs/>
                <w:i/>
                <w:iCs/>
                <w:sz w:val="20"/>
                <w:szCs w:val="20"/>
                <w:lang w:val="ro-RO"/>
              </w:rPr>
            </w:pPr>
            <w:r w:rsidRPr="00295131">
              <w:rPr>
                <w:rFonts w:cs="Arial"/>
                <w:sz w:val="20"/>
                <w:szCs w:val="20"/>
                <w:lang w:val="ro-RO"/>
              </w:rPr>
              <w:t>Lipsa rețelei de canalizare pluvială în zona analizată.</w:t>
            </w:r>
          </w:p>
        </w:tc>
      </w:tr>
      <w:tr w:rsidR="00F053DD" w:rsidRPr="00295131" w14:paraId="4575D9CF" w14:textId="77777777" w:rsidTr="00F053DD">
        <w:tc>
          <w:tcPr>
            <w:tcW w:w="390" w:type="pct"/>
            <w:shd w:val="clear" w:color="auto" w:fill="FFFFCC"/>
            <w:vAlign w:val="center"/>
          </w:tcPr>
          <w:p w14:paraId="106F5129" w14:textId="77777777" w:rsidR="00F053DD" w:rsidRPr="00295131" w:rsidRDefault="00F053DD" w:rsidP="00F053DD">
            <w:pPr>
              <w:spacing w:after="0" w:line="240" w:lineRule="auto"/>
              <w:jc w:val="center"/>
              <w:rPr>
                <w:rFonts w:cs="Arial"/>
                <w:b/>
                <w:bCs/>
                <w:sz w:val="20"/>
                <w:szCs w:val="20"/>
                <w:lang w:val="ro-RO"/>
              </w:rPr>
            </w:pPr>
            <w:r w:rsidRPr="00295131">
              <w:rPr>
                <w:rFonts w:cs="Arial"/>
                <w:b/>
                <w:bCs/>
                <w:sz w:val="20"/>
                <w:szCs w:val="20"/>
                <w:lang w:val="ro-RO"/>
              </w:rPr>
              <w:t>4.</w:t>
            </w:r>
          </w:p>
        </w:tc>
        <w:tc>
          <w:tcPr>
            <w:tcW w:w="4610" w:type="pct"/>
            <w:shd w:val="clear" w:color="auto" w:fill="FFFFCC"/>
            <w:vAlign w:val="center"/>
          </w:tcPr>
          <w:p w14:paraId="19895B07" w14:textId="77777777" w:rsidR="00F053DD" w:rsidRPr="00295131" w:rsidRDefault="00F053DD" w:rsidP="00F053DD">
            <w:pPr>
              <w:spacing w:after="0" w:line="240" w:lineRule="auto"/>
              <w:rPr>
                <w:b/>
                <w:bCs/>
                <w:sz w:val="20"/>
                <w:szCs w:val="20"/>
                <w:lang w:val="ro-RO"/>
              </w:rPr>
            </w:pPr>
            <w:r w:rsidRPr="00295131">
              <w:rPr>
                <w:b/>
                <w:bCs/>
                <w:sz w:val="20"/>
                <w:szCs w:val="20"/>
                <w:lang w:val="ro-RO"/>
              </w:rPr>
              <w:t>Gestionarea deșeurilor</w:t>
            </w:r>
          </w:p>
        </w:tc>
      </w:tr>
      <w:tr w:rsidR="00F053DD" w:rsidRPr="00295131" w14:paraId="73424BE5" w14:textId="77777777" w:rsidTr="00F053DD">
        <w:tc>
          <w:tcPr>
            <w:tcW w:w="390" w:type="pct"/>
            <w:shd w:val="clear" w:color="auto" w:fill="FFFFFF"/>
            <w:vAlign w:val="center"/>
          </w:tcPr>
          <w:p w14:paraId="5531B1DD"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4.1.</w:t>
            </w:r>
          </w:p>
        </w:tc>
        <w:tc>
          <w:tcPr>
            <w:tcW w:w="4610" w:type="pct"/>
            <w:shd w:val="clear" w:color="auto" w:fill="FFFFFF"/>
            <w:vAlign w:val="center"/>
          </w:tcPr>
          <w:p w14:paraId="6E81590D" w14:textId="45F56B35"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Sistem de colectare selectivă</w:t>
            </w:r>
            <w:r w:rsidR="0025748E" w:rsidRPr="00295131">
              <w:rPr>
                <w:rFonts w:cs="Arial"/>
                <w:sz w:val="20"/>
                <w:szCs w:val="20"/>
                <w:lang w:val="ro-RO"/>
              </w:rPr>
              <w:t xml:space="preserve"> și </w:t>
            </w:r>
            <w:r w:rsidRPr="00295131">
              <w:rPr>
                <w:rFonts w:cs="Arial"/>
                <w:sz w:val="20"/>
                <w:szCs w:val="20"/>
                <w:lang w:val="ro-RO"/>
              </w:rPr>
              <w:t>reciclare a deșeurilor slab dezvoltat</w:t>
            </w:r>
          </w:p>
        </w:tc>
      </w:tr>
      <w:tr w:rsidR="00F053DD" w:rsidRPr="00295131" w14:paraId="71D045D8" w14:textId="77777777" w:rsidTr="00F053DD">
        <w:tc>
          <w:tcPr>
            <w:tcW w:w="390" w:type="pct"/>
            <w:shd w:val="clear" w:color="auto" w:fill="FFFFFF"/>
            <w:vAlign w:val="center"/>
          </w:tcPr>
          <w:p w14:paraId="516679EA"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4.2.</w:t>
            </w:r>
          </w:p>
        </w:tc>
        <w:tc>
          <w:tcPr>
            <w:tcW w:w="4610" w:type="pct"/>
            <w:shd w:val="clear" w:color="auto" w:fill="FFFFFF"/>
            <w:vAlign w:val="center"/>
          </w:tcPr>
          <w:p w14:paraId="635FEB3C" w14:textId="29D937A2"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Poluarea mediului datorată gestionării necorespunzătoare a deșeurilor</w:t>
            </w:r>
            <w:r w:rsidR="00233492" w:rsidRPr="00295131">
              <w:rPr>
                <w:rFonts w:cs="Arial"/>
                <w:sz w:val="20"/>
                <w:szCs w:val="20"/>
                <w:lang w:val="ro-RO"/>
              </w:rPr>
              <w:t>.</w:t>
            </w:r>
          </w:p>
        </w:tc>
      </w:tr>
      <w:tr w:rsidR="00F053DD" w:rsidRPr="00295131" w14:paraId="03CD1DD2" w14:textId="77777777" w:rsidTr="00F053DD">
        <w:tc>
          <w:tcPr>
            <w:tcW w:w="390" w:type="pct"/>
            <w:shd w:val="clear" w:color="auto" w:fill="FFFFCC"/>
            <w:vAlign w:val="center"/>
          </w:tcPr>
          <w:p w14:paraId="5E1462A2" w14:textId="77777777" w:rsidR="00F053DD" w:rsidRPr="00295131" w:rsidRDefault="00F053DD" w:rsidP="00F053DD">
            <w:pPr>
              <w:spacing w:after="0" w:line="240" w:lineRule="auto"/>
              <w:jc w:val="center"/>
              <w:rPr>
                <w:rFonts w:cs="Arial"/>
                <w:i/>
                <w:iCs/>
                <w:sz w:val="20"/>
                <w:szCs w:val="20"/>
                <w:lang w:val="ro-RO"/>
              </w:rPr>
            </w:pPr>
            <w:r w:rsidRPr="00295131">
              <w:rPr>
                <w:rFonts w:cs="Arial"/>
                <w:b/>
                <w:bCs/>
                <w:sz w:val="20"/>
                <w:szCs w:val="20"/>
                <w:lang w:val="ro-RO"/>
              </w:rPr>
              <w:t>5</w:t>
            </w:r>
            <w:r w:rsidRPr="00295131">
              <w:rPr>
                <w:rFonts w:cs="Arial"/>
                <w:sz w:val="20"/>
                <w:szCs w:val="20"/>
                <w:lang w:val="ro-RO"/>
              </w:rPr>
              <w:t>.</w:t>
            </w:r>
          </w:p>
        </w:tc>
        <w:tc>
          <w:tcPr>
            <w:tcW w:w="4610" w:type="pct"/>
            <w:shd w:val="clear" w:color="auto" w:fill="FFFFCC"/>
            <w:vAlign w:val="center"/>
          </w:tcPr>
          <w:p w14:paraId="4F18C1BC" w14:textId="77777777" w:rsidR="00F053DD" w:rsidRPr="00295131" w:rsidRDefault="00F053DD" w:rsidP="00F053DD">
            <w:pPr>
              <w:spacing w:after="0" w:line="240" w:lineRule="auto"/>
              <w:rPr>
                <w:rFonts w:cs="Arial"/>
                <w:b/>
                <w:i/>
                <w:iCs/>
                <w:sz w:val="20"/>
                <w:szCs w:val="20"/>
                <w:lang w:val="ro-RO"/>
              </w:rPr>
            </w:pPr>
            <w:r w:rsidRPr="00295131">
              <w:rPr>
                <w:b/>
                <w:bCs/>
                <w:sz w:val="20"/>
                <w:szCs w:val="20"/>
                <w:lang w:val="ro-RO"/>
              </w:rPr>
              <w:t>Calitatea solului și a apelor subterane</w:t>
            </w:r>
          </w:p>
        </w:tc>
      </w:tr>
      <w:tr w:rsidR="00F053DD" w:rsidRPr="00295131" w14:paraId="5C510509" w14:textId="77777777" w:rsidTr="00F053DD">
        <w:tc>
          <w:tcPr>
            <w:tcW w:w="390" w:type="pct"/>
            <w:shd w:val="clear" w:color="auto" w:fill="FFFFFF"/>
            <w:vAlign w:val="center"/>
          </w:tcPr>
          <w:p w14:paraId="6EFDB091"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5.1.</w:t>
            </w:r>
          </w:p>
        </w:tc>
        <w:tc>
          <w:tcPr>
            <w:tcW w:w="4610" w:type="pct"/>
            <w:shd w:val="clear" w:color="auto" w:fill="FFFFFF"/>
            <w:vAlign w:val="center"/>
          </w:tcPr>
          <w:p w14:paraId="156B9C1F" w14:textId="603D472A" w:rsidR="00F053DD" w:rsidRPr="00295131" w:rsidRDefault="00233492" w:rsidP="00F053DD">
            <w:pPr>
              <w:spacing w:after="0" w:line="240" w:lineRule="auto"/>
              <w:ind w:left="710"/>
              <w:jc w:val="both"/>
              <w:rPr>
                <w:rFonts w:cs="Arial"/>
                <w:b/>
                <w:bCs/>
                <w:i/>
                <w:iCs/>
                <w:sz w:val="20"/>
                <w:szCs w:val="20"/>
                <w:lang w:val="ro-RO"/>
              </w:rPr>
            </w:pPr>
            <w:r w:rsidRPr="00295131">
              <w:rPr>
                <w:rFonts w:cs="Arial"/>
                <w:sz w:val="20"/>
                <w:szCs w:val="20"/>
                <w:lang w:val="ro-RO"/>
              </w:rPr>
              <w:t>Poluarea solului datorată gestiunii necorespunzătoare a deșeurilor.</w:t>
            </w:r>
          </w:p>
        </w:tc>
      </w:tr>
      <w:tr w:rsidR="00F053DD" w:rsidRPr="00295131" w14:paraId="021A0F53" w14:textId="77777777" w:rsidTr="00F053DD">
        <w:tc>
          <w:tcPr>
            <w:tcW w:w="390" w:type="pct"/>
            <w:shd w:val="clear" w:color="auto" w:fill="FFFFCC"/>
            <w:vAlign w:val="center"/>
          </w:tcPr>
          <w:p w14:paraId="60049579" w14:textId="77777777" w:rsidR="00F053DD" w:rsidRPr="00295131" w:rsidRDefault="00F053DD" w:rsidP="00F053DD">
            <w:pPr>
              <w:spacing w:after="0" w:line="240" w:lineRule="auto"/>
              <w:jc w:val="center"/>
              <w:rPr>
                <w:rFonts w:cs="Arial"/>
                <w:i/>
                <w:iCs/>
                <w:sz w:val="20"/>
                <w:szCs w:val="20"/>
                <w:lang w:val="ro-RO"/>
              </w:rPr>
            </w:pPr>
            <w:r w:rsidRPr="00295131">
              <w:rPr>
                <w:rFonts w:cs="Arial"/>
                <w:sz w:val="20"/>
                <w:szCs w:val="20"/>
                <w:lang w:val="ro-RO"/>
              </w:rPr>
              <w:t>6.</w:t>
            </w:r>
          </w:p>
        </w:tc>
        <w:tc>
          <w:tcPr>
            <w:tcW w:w="4610" w:type="pct"/>
            <w:shd w:val="clear" w:color="auto" w:fill="FFFFCC"/>
            <w:vAlign w:val="center"/>
          </w:tcPr>
          <w:p w14:paraId="2AE72F9B" w14:textId="77777777" w:rsidR="00F053DD" w:rsidRPr="00295131" w:rsidRDefault="00F053DD" w:rsidP="00F053DD">
            <w:pPr>
              <w:spacing w:after="0" w:line="240" w:lineRule="auto"/>
              <w:rPr>
                <w:rFonts w:cs="Arial"/>
                <w:b/>
                <w:bCs/>
                <w:i/>
                <w:iCs/>
                <w:sz w:val="20"/>
                <w:szCs w:val="20"/>
                <w:lang w:val="ro-RO"/>
              </w:rPr>
            </w:pPr>
            <w:r w:rsidRPr="00295131">
              <w:rPr>
                <w:b/>
                <w:bCs/>
                <w:sz w:val="20"/>
                <w:szCs w:val="20"/>
                <w:lang w:val="ro-RO"/>
              </w:rPr>
              <w:t>Degradarea mediului natural și construit</w:t>
            </w:r>
          </w:p>
        </w:tc>
      </w:tr>
      <w:tr w:rsidR="00F053DD" w:rsidRPr="00295131" w14:paraId="42CC25DE" w14:textId="77777777" w:rsidTr="00F053DD">
        <w:tc>
          <w:tcPr>
            <w:tcW w:w="390" w:type="pct"/>
            <w:shd w:val="clear" w:color="auto" w:fill="FFFFFF"/>
            <w:vAlign w:val="center"/>
          </w:tcPr>
          <w:p w14:paraId="3CCA979A"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6.1.</w:t>
            </w:r>
          </w:p>
        </w:tc>
        <w:tc>
          <w:tcPr>
            <w:tcW w:w="4610" w:type="pct"/>
            <w:shd w:val="clear" w:color="auto" w:fill="FFFFFF"/>
            <w:vAlign w:val="center"/>
          </w:tcPr>
          <w:p w14:paraId="4326CE7B" w14:textId="77777777"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Modificarea folosinței terenurilor.</w:t>
            </w:r>
          </w:p>
        </w:tc>
      </w:tr>
      <w:tr w:rsidR="00F053DD" w:rsidRPr="00295131" w14:paraId="721ECFF4" w14:textId="77777777" w:rsidTr="00F053DD">
        <w:tc>
          <w:tcPr>
            <w:tcW w:w="390" w:type="pct"/>
            <w:shd w:val="clear" w:color="auto" w:fill="FFFFCC"/>
            <w:vAlign w:val="center"/>
          </w:tcPr>
          <w:p w14:paraId="7DCD5888" w14:textId="13CD89EC" w:rsidR="00F053DD" w:rsidRPr="00295131" w:rsidRDefault="00233492" w:rsidP="00F053DD">
            <w:pPr>
              <w:spacing w:after="0" w:line="240" w:lineRule="auto"/>
              <w:jc w:val="center"/>
              <w:rPr>
                <w:rFonts w:cs="Arial"/>
                <w:b/>
                <w:bCs/>
                <w:i/>
                <w:iCs/>
                <w:sz w:val="20"/>
                <w:szCs w:val="20"/>
                <w:lang w:val="ro-RO"/>
              </w:rPr>
            </w:pPr>
            <w:r w:rsidRPr="00295131">
              <w:rPr>
                <w:rFonts w:cs="Arial"/>
                <w:b/>
                <w:bCs/>
                <w:sz w:val="20"/>
                <w:szCs w:val="20"/>
                <w:lang w:val="ro-RO"/>
              </w:rPr>
              <w:t>7</w:t>
            </w:r>
            <w:r w:rsidR="00F053DD" w:rsidRPr="00295131">
              <w:rPr>
                <w:rFonts w:cs="Arial"/>
                <w:b/>
                <w:bCs/>
                <w:sz w:val="20"/>
                <w:szCs w:val="20"/>
                <w:lang w:val="ro-RO"/>
              </w:rPr>
              <w:t>.</w:t>
            </w:r>
          </w:p>
        </w:tc>
        <w:tc>
          <w:tcPr>
            <w:tcW w:w="4610" w:type="pct"/>
            <w:shd w:val="clear" w:color="auto" w:fill="FFFFCC"/>
            <w:vAlign w:val="center"/>
          </w:tcPr>
          <w:p w14:paraId="49CA54AA" w14:textId="66C8E96F" w:rsidR="00F053DD" w:rsidRPr="00295131" w:rsidRDefault="00E062BA" w:rsidP="00F053DD">
            <w:pPr>
              <w:spacing w:after="0" w:line="240" w:lineRule="auto"/>
              <w:rPr>
                <w:rFonts w:cs="Arial"/>
                <w:b/>
                <w:bCs/>
                <w:i/>
                <w:iCs/>
                <w:sz w:val="20"/>
                <w:szCs w:val="20"/>
                <w:lang w:val="ro-RO"/>
              </w:rPr>
            </w:pPr>
            <w:r w:rsidRPr="00295131">
              <w:rPr>
                <w:b/>
                <w:bCs/>
                <w:sz w:val="20"/>
                <w:szCs w:val="20"/>
                <w:lang w:val="ro-RO"/>
              </w:rPr>
              <w:t>Accesibilitate</w:t>
            </w:r>
          </w:p>
        </w:tc>
      </w:tr>
      <w:tr w:rsidR="00F053DD" w:rsidRPr="00295131" w14:paraId="37EA04E8" w14:textId="77777777" w:rsidTr="00F053DD">
        <w:tc>
          <w:tcPr>
            <w:tcW w:w="390" w:type="pct"/>
            <w:shd w:val="clear" w:color="auto" w:fill="FFFFFF"/>
            <w:vAlign w:val="center"/>
          </w:tcPr>
          <w:p w14:paraId="231CA772" w14:textId="07B8B13B" w:rsidR="00F053DD" w:rsidRPr="00295131" w:rsidRDefault="00233492" w:rsidP="00F053DD">
            <w:pPr>
              <w:spacing w:after="0" w:line="240" w:lineRule="auto"/>
              <w:jc w:val="center"/>
              <w:rPr>
                <w:rFonts w:cs="Arial"/>
                <w:b/>
                <w:bCs/>
                <w:i/>
                <w:iCs/>
                <w:sz w:val="20"/>
                <w:szCs w:val="20"/>
                <w:lang w:val="ro-RO"/>
              </w:rPr>
            </w:pPr>
            <w:r w:rsidRPr="00295131">
              <w:rPr>
                <w:rFonts w:cs="Arial"/>
                <w:sz w:val="20"/>
                <w:szCs w:val="20"/>
                <w:lang w:val="ro-RO"/>
              </w:rPr>
              <w:t>7</w:t>
            </w:r>
            <w:r w:rsidR="00F053DD" w:rsidRPr="00295131">
              <w:rPr>
                <w:rFonts w:cs="Arial"/>
                <w:sz w:val="20"/>
                <w:szCs w:val="20"/>
                <w:lang w:val="ro-RO"/>
              </w:rPr>
              <w:t>.1.</w:t>
            </w:r>
          </w:p>
        </w:tc>
        <w:tc>
          <w:tcPr>
            <w:tcW w:w="4610" w:type="pct"/>
            <w:shd w:val="clear" w:color="auto" w:fill="FFFFFF"/>
            <w:vAlign w:val="center"/>
          </w:tcPr>
          <w:p w14:paraId="1D509828" w14:textId="11811167" w:rsidR="00F053DD" w:rsidRPr="00295131" w:rsidRDefault="00233492" w:rsidP="00F053DD">
            <w:pPr>
              <w:spacing w:after="0" w:line="240" w:lineRule="auto"/>
              <w:ind w:left="710"/>
              <w:jc w:val="both"/>
              <w:rPr>
                <w:rFonts w:cs="Arial"/>
                <w:b/>
                <w:bCs/>
                <w:i/>
                <w:iCs/>
                <w:sz w:val="20"/>
                <w:szCs w:val="20"/>
                <w:lang w:val="ro-RO"/>
              </w:rPr>
            </w:pPr>
            <w:r w:rsidRPr="00295131">
              <w:rPr>
                <w:rFonts w:cs="Arial"/>
                <w:sz w:val="20"/>
                <w:szCs w:val="20"/>
                <w:lang w:val="ro-RO"/>
              </w:rPr>
              <w:t>Accesibilitate locală redusă.</w:t>
            </w:r>
          </w:p>
        </w:tc>
      </w:tr>
      <w:tr w:rsidR="00F053DD" w:rsidRPr="00295131" w14:paraId="0401BD2F" w14:textId="77777777" w:rsidTr="00F053DD">
        <w:tc>
          <w:tcPr>
            <w:tcW w:w="390" w:type="pct"/>
            <w:shd w:val="clear" w:color="auto" w:fill="FFFFCC"/>
            <w:vAlign w:val="center"/>
          </w:tcPr>
          <w:p w14:paraId="7F5E4FE2" w14:textId="3C067AD0" w:rsidR="00F053DD" w:rsidRPr="00295131" w:rsidRDefault="00233492" w:rsidP="00F053DD">
            <w:pPr>
              <w:spacing w:after="0" w:line="240" w:lineRule="auto"/>
              <w:jc w:val="center"/>
              <w:rPr>
                <w:rFonts w:cs="Arial"/>
                <w:b/>
                <w:bCs/>
                <w:i/>
                <w:iCs/>
                <w:sz w:val="20"/>
                <w:szCs w:val="20"/>
                <w:lang w:val="ro-RO"/>
              </w:rPr>
            </w:pPr>
            <w:r w:rsidRPr="00295131">
              <w:rPr>
                <w:rFonts w:cs="Arial"/>
                <w:b/>
                <w:bCs/>
                <w:sz w:val="20"/>
                <w:szCs w:val="20"/>
                <w:lang w:val="ro-RO"/>
              </w:rPr>
              <w:t>8</w:t>
            </w:r>
            <w:r w:rsidR="00F053DD" w:rsidRPr="00295131">
              <w:rPr>
                <w:rFonts w:cs="Arial"/>
                <w:b/>
                <w:bCs/>
                <w:sz w:val="20"/>
                <w:szCs w:val="20"/>
                <w:lang w:val="ro-RO"/>
              </w:rPr>
              <w:t>.</w:t>
            </w:r>
          </w:p>
        </w:tc>
        <w:tc>
          <w:tcPr>
            <w:tcW w:w="4610" w:type="pct"/>
            <w:shd w:val="clear" w:color="auto" w:fill="FFFFCC"/>
            <w:vAlign w:val="center"/>
          </w:tcPr>
          <w:p w14:paraId="602B9BB8" w14:textId="77777777" w:rsidR="00F053DD" w:rsidRPr="00295131" w:rsidRDefault="00F053DD" w:rsidP="00F053DD">
            <w:pPr>
              <w:spacing w:after="0" w:line="240" w:lineRule="auto"/>
              <w:rPr>
                <w:rFonts w:cs="Arial"/>
                <w:b/>
                <w:bCs/>
                <w:i/>
                <w:iCs/>
                <w:sz w:val="20"/>
                <w:szCs w:val="20"/>
                <w:lang w:val="ro-RO"/>
              </w:rPr>
            </w:pPr>
            <w:r w:rsidRPr="00295131">
              <w:rPr>
                <w:b/>
                <w:bCs/>
                <w:sz w:val="20"/>
                <w:szCs w:val="20"/>
                <w:lang w:val="ro-RO"/>
              </w:rPr>
              <w:t>Calitatea vieții</w:t>
            </w:r>
          </w:p>
        </w:tc>
      </w:tr>
      <w:tr w:rsidR="00F053DD" w:rsidRPr="00295131" w14:paraId="6C09E212" w14:textId="77777777" w:rsidTr="00F053DD">
        <w:tc>
          <w:tcPr>
            <w:tcW w:w="390" w:type="pct"/>
            <w:shd w:val="clear" w:color="auto" w:fill="FFFFFF"/>
            <w:vAlign w:val="center"/>
          </w:tcPr>
          <w:p w14:paraId="51C377A9" w14:textId="7036D0A6" w:rsidR="00F053DD" w:rsidRPr="00295131" w:rsidRDefault="00233492" w:rsidP="00F053DD">
            <w:pPr>
              <w:spacing w:after="0" w:line="240" w:lineRule="auto"/>
              <w:jc w:val="center"/>
              <w:rPr>
                <w:rFonts w:cs="Arial"/>
                <w:b/>
                <w:bCs/>
                <w:i/>
                <w:iCs/>
                <w:sz w:val="20"/>
                <w:szCs w:val="20"/>
                <w:lang w:val="ro-RO"/>
              </w:rPr>
            </w:pPr>
            <w:r w:rsidRPr="00295131">
              <w:rPr>
                <w:rFonts w:cs="Arial"/>
                <w:sz w:val="20"/>
                <w:szCs w:val="20"/>
                <w:lang w:val="ro-RO"/>
              </w:rPr>
              <w:t>8</w:t>
            </w:r>
            <w:r w:rsidR="00F053DD" w:rsidRPr="00295131">
              <w:rPr>
                <w:rFonts w:cs="Arial"/>
                <w:sz w:val="20"/>
                <w:szCs w:val="20"/>
                <w:lang w:val="ro-RO"/>
              </w:rPr>
              <w:t>.1.</w:t>
            </w:r>
          </w:p>
        </w:tc>
        <w:tc>
          <w:tcPr>
            <w:tcW w:w="4610" w:type="pct"/>
            <w:shd w:val="clear" w:color="auto" w:fill="FFFFFF"/>
            <w:vAlign w:val="center"/>
          </w:tcPr>
          <w:p w14:paraId="52D26217" w14:textId="2DC48097" w:rsidR="00F053DD" w:rsidRPr="00295131" w:rsidRDefault="00F053DD" w:rsidP="00F053DD">
            <w:pPr>
              <w:spacing w:after="0" w:line="240" w:lineRule="auto"/>
              <w:ind w:left="710"/>
              <w:jc w:val="both"/>
              <w:rPr>
                <w:rFonts w:cs="Arial"/>
                <w:b/>
                <w:bCs/>
                <w:i/>
                <w:iCs/>
                <w:sz w:val="20"/>
                <w:szCs w:val="20"/>
                <w:lang w:val="ro-RO"/>
              </w:rPr>
            </w:pPr>
            <w:r w:rsidRPr="00295131">
              <w:rPr>
                <w:rFonts w:cs="Arial"/>
                <w:sz w:val="20"/>
                <w:szCs w:val="20"/>
                <w:lang w:val="ro-RO"/>
              </w:rPr>
              <w:t>Asigurarea confortului, siguranței.</w:t>
            </w:r>
          </w:p>
        </w:tc>
      </w:tr>
      <w:tr w:rsidR="00233492" w:rsidRPr="00295131" w14:paraId="7E5C0172" w14:textId="77777777" w:rsidTr="00F053DD">
        <w:tc>
          <w:tcPr>
            <w:tcW w:w="390" w:type="pct"/>
            <w:shd w:val="clear" w:color="auto" w:fill="FFFFFF"/>
            <w:vAlign w:val="center"/>
          </w:tcPr>
          <w:p w14:paraId="2F8816DD" w14:textId="04E56700" w:rsidR="00233492" w:rsidRPr="00295131" w:rsidRDefault="00233492" w:rsidP="00F053DD">
            <w:pPr>
              <w:spacing w:after="0" w:line="240" w:lineRule="auto"/>
              <w:jc w:val="center"/>
              <w:rPr>
                <w:rFonts w:cs="Arial"/>
                <w:sz w:val="20"/>
                <w:szCs w:val="20"/>
                <w:lang w:val="ro-RO"/>
              </w:rPr>
            </w:pPr>
            <w:r w:rsidRPr="00295131">
              <w:rPr>
                <w:rFonts w:cs="Arial"/>
                <w:sz w:val="20"/>
                <w:szCs w:val="20"/>
                <w:lang w:val="ro-RO"/>
              </w:rPr>
              <w:t>8.2.</w:t>
            </w:r>
          </w:p>
        </w:tc>
        <w:tc>
          <w:tcPr>
            <w:tcW w:w="4610" w:type="pct"/>
            <w:shd w:val="clear" w:color="auto" w:fill="FFFFFF"/>
            <w:vAlign w:val="center"/>
          </w:tcPr>
          <w:p w14:paraId="12E1E006" w14:textId="575F7664" w:rsidR="00233492" w:rsidRPr="00295131" w:rsidRDefault="00233492" w:rsidP="00F053DD">
            <w:pPr>
              <w:spacing w:after="0" w:line="240" w:lineRule="auto"/>
              <w:ind w:left="710"/>
              <w:jc w:val="both"/>
              <w:rPr>
                <w:rFonts w:cs="Arial"/>
                <w:sz w:val="20"/>
                <w:szCs w:val="20"/>
                <w:lang w:val="ro-RO"/>
              </w:rPr>
            </w:pPr>
            <w:r w:rsidRPr="00295131">
              <w:rPr>
                <w:rFonts w:cs="Arial"/>
                <w:sz w:val="20"/>
                <w:szCs w:val="20"/>
                <w:lang w:val="ro-RO"/>
              </w:rPr>
              <w:t>Slaba dezvoltare a spațiilor verzi amenajate.</w:t>
            </w:r>
          </w:p>
        </w:tc>
      </w:tr>
      <w:tr w:rsidR="00233492" w:rsidRPr="00295131" w14:paraId="2C2D4436" w14:textId="77777777" w:rsidTr="00F053DD">
        <w:tc>
          <w:tcPr>
            <w:tcW w:w="390" w:type="pct"/>
            <w:shd w:val="clear" w:color="auto" w:fill="FFFFFF"/>
            <w:vAlign w:val="center"/>
          </w:tcPr>
          <w:p w14:paraId="2582B0B6" w14:textId="58FB9FAB" w:rsidR="00233492" w:rsidRPr="00295131" w:rsidRDefault="00233492" w:rsidP="00F053DD">
            <w:pPr>
              <w:spacing w:after="0" w:line="240" w:lineRule="auto"/>
              <w:jc w:val="center"/>
              <w:rPr>
                <w:rFonts w:cs="Arial"/>
                <w:sz w:val="20"/>
                <w:szCs w:val="20"/>
                <w:lang w:val="ro-RO"/>
              </w:rPr>
            </w:pPr>
            <w:r w:rsidRPr="00295131">
              <w:rPr>
                <w:rFonts w:cs="Arial"/>
                <w:sz w:val="20"/>
                <w:szCs w:val="20"/>
                <w:lang w:val="ro-RO"/>
              </w:rPr>
              <w:t>8.3.</w:t>
            </w:r>
          </w:p>
        </w:tc>
        <w:tc>
          <w:tcPr>
            <w:tcW w:w="4610" w:type="pct"/>
            <w:shd w:val="clear" w:color="auto" w:fill="FFFFFF"/>
            <w:vAlign w:val="center"/>
          </w:tcPr>
          <w:p w14:paraId="21C20B03" w14:textId="7C75951C" w:rsidR="00233492" w:rsidRPr="00295131" w:rsidRDefault="00233492" w:rsidP="00F053DD">
            <w:pPr>
              <w:spacing w:after="0" w:line="240" w:lineRule="auto"/>
              <w:ind w:left="710"/>
              <w:jc w:val="both"/>
              <w:rPr>
                <w:rFonts w:cs="Arial"/>
                <w:sz w:val="20"/>
                <w:szCs w:val="20"/>
                <w:lang w:val="ro-RO"/>
              </w:rPr>
            </w:pPr>
            <w:r w:rsidRPr="00295131">
              <w:rPr>
                <w:rFonts w:cs="Arial"/>
                <w:sz w:val="20"/>
                <w:szCs w:val="20"/>
                <w:lang w:val="ro-RO"/>
              </w:rPr>
              <w:t>Spațiile libere degradate</w:t>
            </w:r>
            <w:r w:rsidR="0025748E" w:rsidRPr="00295131">
              <w:rPr>
                <w:rFonts w:cs="Arial"/>
                <w:sz w:val="20"/>
                <w:szCs w:val="20"/>
                <w:lang w:val="ro-RO"/>
              </w:rPr>
              <w:t xml:space="preserve"> și </w:t>
            </w:r>
            <w:r w:rsidRPr="00295131">
              <w:rPr>
                <w:rFonts w:cs="Arial"/>
                <w:sz w:val="20"/>
                <w:szCs w:val="20"/>
                <w:lang w:val="ro-RO"/>
              </w:rPr>
              <w:t>insalubre.</w:t>
            </w:r>
          </w:p>
        </w:tc>
      </w:tr>
    </w:tbl>
    <w:p w14:paraId="2708A7ED" w14:textId="77777777" w:rsidR="00F053DD" w:rsidRPr="00295131" w:rsidRDefault="00F053DD" w:rsidP="00F053DD">
      <w:pPr>
        <w:pStyle w:val="Text"/>
      </w:pPr>
    </w:p>
    <w:p w14:paraId="121EFD53" w14:textId="77777777" w:rsidR="00F053DD" w:rsidRPr="00295131" w:rsidRDefault="00F053DD" w:rsidP="00AF3345">
      <w:pPr>
        <w:pStyle w:val="Text"/>
        <w:rPr>
          <w:b/>
          <w:bCs/>
        </w:rPr>
      </w:pPr>
      <w:bookmarkStart w:id="272" w:name="_Toc16512695"/>
      <w:r w:rsidRPr="00295131">
        <w:rPr>
          <w:b/>
          <w:bCs/>
        </w:rPr>
        <w:t>Ierarhizarea problemelor de mediu</w:t>
      </w:r>
      <w:bookmarkEnd w:id="272"/>
    </w:p>
    <w:p w14:paraId="49E924E8" w14:textId="229719F8" w:rsidR="00F053DD" w:rsidRPr="00295131" w:rsidRDefault="00F053DD" w:rsidP="00F053DD">
      <w:pPr>
        <w:pStyle w:val="Text"/>
      </w:pPr>
      <w:r w:rsidRPr="00295131">
        <w:t xml:space="preserve">Pentru selectarea problemelor de mediu relevante pentru P.U.Z. </w:t>
      </w:r>
      <w:r w:rsidR="00AF3345" w:rsidRPr="00295131">
        <w:t>Drumul Nisipoasa nr. 132,134, 136-140, 160, 162, 182, 142, 148, 150, 152 – Ansamblu rezidențial, Sector 1, București,</w:t>
      </w:r>
      <w:r w:rsidRPr="00295131">
        <w:t xml:space="preserve"> propus dintre problemele de mediu incluse în lista mai sus prezentată, se realizează o ierarhizare a acestora utilizând Metoda analizei multicriteriale.</w:t>
      </w:r>
    </w:p>
    <w:p w14:paraId="1039A443" w14:textId="77777777" w:rsidR="00F053DD" w:rsidRPr="00295131" w:rsidRDefault="00F053DD" w:rsidP="00F053DD">
      <w:pPr>
        <w:pStyle w:val="Text"/>
      </w:pPr>
      <w:r w:rsidRPr="00295131">
        <w:t>Aplicarea acestei metode constă în:</w:t>
      </w:r>
    </w:p>
    <w:p w14:paraId="0E5F58DD" w14:textId="77777777" w:rsidR="00F053DD" w:rsidRPr="00295131" w:rsidRDefault="00F053DD" w:rsidP="00F053DD">
      <w:pPr>
        <w:pStyle w:val="Lista"/>
      </w:pPr>
      <w:r w:rsidRPr="00295131">
        <w:t>acordarea unui punctaj fiecărei probleme și pentru fiecare criteriu;</w:t>
      </w:r>
    </w:p>
    <w:p w14:paraId="7AE0C470" w14:textId="77777777" w:rsidR="00F053DD" w:rsidRPr="00295131" w:rsidRDefault="00F053DD" w:rsidP="00F053DD">
      <w:pPr>
        <w:pStyle w:val="Lista"/>
      </w:pPr>
      <w:r w:rsidRPr="00295131">
        <w:t>distribuirea ponderilor pe fiecare criteriu;</w:t>
      </w:r>
    </w:p>
    <w:p w14:paraId="1BDCF8B2" w14:textId="77777777" w:rsidR="00F053DD" w:rsidRPr="00295131" w:rsidRDefault="00F053DD" w:rsidP="00F053DD">
      <w:pPr>
        <w:pStyle w:val="Lista"/>
      </w:pPr>
      <w:r w:rsidRPr="00295131">
        <w:t>înmulțirea scorurilor criteriilor cu ponderile și însumarea rezultatelor pentru a obține un scor total;</w:t>
      </w:r>
    </w:p>
    <w:p w14:paraId="073D8FD2" w14:textId="77777777" w:rsidR="00F053DD" w:rsidRPr="00295131" w:rsidRDefault="00F053DD" w:rsidP="00F053DD">
      <w:pPr>
        <w:pStyle w:val="Lista"/>
      </w:pPr>
      <w:r w:rsidRPr="00295131">
        <w:t>ordonarea problemelor în funcție de scorurile totale.</w:t>
      </w:r>
    </w:p>
    <w:p w14:paraId="5FC325E2" w14:textId="77777777" w:rsidR="00F053DD" w:rsidRPr="00295131" w:rsidRDefault="00F053DD" w:rsidP="00F053DD">
      <w:pPr>
        <w:pStyle w:val="Text"/>
      </w:pPr>
      <w:r w:rsidRPr="00295131">
        <w:t>Criteriile utilizate pentru această evaluare sunt:</w:t>
      </w:r>
    </w:p>
    <w:p w14:paraId="5C912A96" w14:textId="77777777" w:rsidR="00F053DD" w:rsidRPr="00295131" w:rsidRDefault="00F053DD" w:rsidP="00F053DD">
      <w:pPr>
        <w:pStyle w:val="Text"/>
        <w:numPr>
          <w:ilvl w:val="0"/>
          <w:numId w:val="8"/>
        </w:numPr>
        <w:rPr>
          <w:i/>
          <w:iCs/>
        </w:rPr>
      </w:pPr>
      <w:r w:rsidRPr="00295131">
        <w:rPr>
          <w:i/>
          <w:iCs/>
        </w:rPr>
        <w:t>În ce măsură problema afectează sănătatea umană</w:t>
      </w:r>
    </w:p>
    <w:p w14:paraId="481BB461" w14:textId="77777777" w:rsidR="00F053DD" w:rsidRPr="00295131" w:rsidRDefault="00F053DD" w:rsidP="00F053DD">
      <w:pPr>
        <w:pStyle w:val="Text"/>
        <w:numPr>
          <w:ilvl w:val="0"/>
          <w:numId w:val="8"/>
        </w:numPr>
        <w:rPr>
          <w:i/>
          <w:iCs/>
        </w:rPr>
      </w:pPr>
      <w:r w:rsidRPr="00295131">
        <w:rPr>
          <w:i/>
          <w:iCs/>
        </w:rPr>
        <w:lastRenderedPageBreak/>
        <w:t>În ce măsură problema afectează mediul</w:t>
      </w:r>
    </w:p>
    <w:p w14:paraId="69E3B8B0" w14:textId="77777777" w:rsidR="00F053DD" w:rsidRPr="00295131" w:rsidRDefault="00F053DD" w:rsidP="00F053DD">
      <w:pPr>
        <w:pStyle w:val="Text"/>
        <w:numPr>
          <w:ilvl w:val="0"/>
          <w:numId w:val="8"/>
        </w:numPr>
        <w:rPr>
          <w:i/>
          <w:iCs/>
        </w:rPr>
      </w:pPr>
      <w:r w:rsidRPr="00295131">
        <w:rPr>
          <w:i/>
          <w:iCs/>
        </w:rPr>
        <w:t>În ce măsură problema generează neconformarea cu cerințele legale</w:t>
      </w:r>
    </w:p>
    <w:p w14:paraId="603134C4" w14:textId="77777777" w:rsidR="00F053DD" w:rsidRPr="00295131" w:rsidRDefault="00F053DD" w:rsidP="00F053DD">
      <w:pPr>
        <w:pStyle w:val="Text"/>
        <w:numPr>
          <w:ilvl w:val="0"/>
          <w:numId w:val="8"/>
        </w:numPr>
        <w:rPr>
          <w:i/>
          <w:iCs/>
        </w:rPr>
      </w:pPr>
      <w:r w:rsidRPr="00295131">
        <w:rPr>
          <w:i/>
          <w:iCs/>
        </w:rPr>
        <w:t>În ce măsură problema afectează calitatea vieții pentru locuitorii din zonă</w:t>
      </w:r>
    </w:p>
    <w:p w14:paraId="5AC23491" w14:textId="77777777" w:rsidR="00F053DD" w:rsidRPr="00295131" w:rsidRDefault="00F053DD" w:rsidP="00F053DD">
      <w:pPr>
        <w:pStyle w:val="Text"/>
        <w:numPr>
          <w:ilvl w:val="0"/>
          <w:numId w:val="8"/>
        </w:numPr>
        <w:rPr>
          <w:i/>
          <w:iCs/>
        </w:rPr>
      </w:pPr>
      <w:r w:rsidRPr="00295131">
        <w:rPr>
          <w:i/>
          <w:iCs/>
        </w:rPr>
        <w:t>Care este nivelul de incertitudine asupra evaluării problemei</w:t>
      </w:r>
    </w:p>
    <w:p w14:paraId="6767980F" w14:textId="2E1F7262" w:rsidR="00F053DD" w:rsidRPr="00295131" w:rsidRDefault="00F053DD" w:rsidP="00F053DD">
      <w:pPr>
        <w:pStyle w:val="Text"/>
      </w:pPr>
      <w:r w:rsidRPr="00295131">
        <w:t>Fiecare din cele cinci criterii utilizate are o pondere definită în cadrul evaluării problemei de mediu. Astfel, cel mai important criteriu este cel legat de impactul asupra sănătății umane (pondere 4), urmat de afectarea mediului înconjurător (pondere 3), și neconformarea cu cerințele legale</w:t>
      </w:r>
      <w:r w:rsidR="0025748E" w:rsidRPr="00295131">
        <w:t xml:space="preserve"> și </w:t>
      </w:r>
      <w:r w:rsidRPr="00295131">
        <w:t>măsura în care este influențată calitatea vieții locuitorilor din zonă (pondere 2). Ultimul criteriu ca pondere în evaluare este cel legat de nivelul de incertitudine asupra problemei de mediu (pondere 1). Modelul matricii utilizate pentru evaluarea individuală a fiecărei probleme de mediu este următorul:</w:t>
      </w:r>
    </w:p>
    <w:p w14:paraId="0C415B2F" w14:textId="099D8917" w:rsidR="00F053DD" w:rsidRPr="00295131" w:rsidRDefault="00F053DD" w:rsidP="00F053DD">
      <w:pPr>
        <w:pStyle w:val="Caption"/>
        <w:jc w:val="right"/>
        <w:rPr>
          <w:rFonts w:cs="Arial"/>
          <w:lang w:val="ro-RO"/>
        </w:rPr>
      </w:pPr>
      <w:bookmarkStart w:id="273" w:name="_Toc16512855"/>
      <w:bookmarkStart w:id="274" w:name="_Toc115792569"/>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18</w:t>
      </w:r>
      <w:r w:rsidRPr="00295131">
        <w:rPr>
          <w:rFonts w:cs="Arial"/>
          <w:lang w:val="ro-RO"/>
        </w:rPr>
        <w:fldChar w:fldCharType="end"/>
      </w:r>
      <w:r w:rsidRPr="00295131">
        <w:rPr>
          <w:rFonts w:cs="Arial"/>
          <w:b/>
          <w:lang w:val="ro-RO"/>
        </w:rPr>
        <w:t>.</w:t>
      </w:r>
      <w:r w:rsidRPr="00295131">
        <w:rPr>
          <w:rFonts w:cs="Arial"/>
          <w:lang w:val="ro-RO"/>
        </w:rPr>
        <w:t xml:space="preserve"> Matricea de analiză multicriterială.</w:t>
      </w:r>
      <w:bookmarkEnd w:id="273"/>
      <w:bookmarkEnd w:id="274"/>
    </w:p>
    <w:tbl>
      <w:tblPr>
        <w:tblW w:w="5000" w:type="pct"/>
        <w:tblInd w:w="10" w:type="dxa"/>
        <w:tblCellMar>
          <w:left w:w="10" w:type="dxa"/>
          <w:right w:w="10" w:type="dxa"/>
        </w:tblCellMar>
        <w:tblLook w:val="00A0" w:firstRow="1" w:lastRow="0" w:firstColumn="1" w:lastColumn="0" w:noHBand="0" w:noVBand="0"/>
      </w:tblPr>
      <w:tblGrid>
        <w:gridCol w:w="1415"/>
        <w:gridCol w:w="664"/>
        <w:gridCol w:w="1206"/>
        <w:gridCol w:w="507"/>
        <w:gridCol w:w="1232"/>
        <w:gridCol w:w="507"/>
        <w:gridCol w:w="1232"/>
        <w:gridCol w:w="507"/>
        <w:gridCol w:w="1232"/>
        <w:gridCol w:w="514"/>
      </w:tblGrid>
      <w:tr w:rsidR="00F053DD" w:rsidRPr="00295131" w14:paraId="22A59B8C" w14:textId="77777777" w:rsidTr="00F053DD">
        <w:tc>
          <w:tcPr>
            <w:tcW w:w="5000" w:type="pct"/>
            <w:gridSpan w:val="10"/>
            <w:tcBorders>
              <w:top w:val="single" w:sz="4" w:space="0" w:color="auto"/>
              <w:left w:val="single" w:sz="4" w:space="0" w:color="auto"/>
              <w:bottom w:val="nil"/>
              <w:right w:val="single" w:sz="4" w:space="0" w:color="auto"/>
            </w:tcBorders>
            <w:shd w:val="clear" w:color="auto" w:fill="38556D"/>
          </w:tcPr>
          <w:p w14:paraId="4253C47C"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PROBLEMA DE MEDIU</w:t>
            </w:r>
          </w:p>
        </w:tc>
      </w:tr>
      <w:tr w:rsidR="00F053DD" w:rsidRPr="00295131" w14:paraId="0855D148" w14:textId="77777777" w:rsidTr="00F053DD">
        <w:tc>
          <w:tcPr>
            <w:tcW w:w="1154" w:type="pct"/>
            <w:gridSpan w:val="2"/>
            <w:tcBorders>
              <w:top w:val="single" w:sz="4" w:space="0" w:color="auto"/>
              <w:left w:val="single" w:sz="4" w:space="0" w:color="auto"/>
              <w:bottom w:val="nil"/>
              <w:right w:val="nil"/>
            </w:tcBorders>
            <w:shd w:val="clear" w:color="auto" w:fill="38556D"/>
          </w:tcPr>
          <w:p w14:paraId="464CFCD0"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Criteriu A</w:t>
            </w:r>
          </w:p>
        </w:tc>
        <w:tc>
          <w:tcPr>
            <w:tcW w:w="950" w:type="pct"/>
            <w:gridSpan w:val="2"/>
            <w:tcBorders>
              <w:top w:val="single" w:sz="4" w:space="0" w:color="auto"/>
              <w:left w:val="single" w:sz="4" w:space="0" w:color="auto"/>
              <w:bottom w:val="nil"/>
              <w:right w:val="nil"/>
            </w:tcBorders>
            <w:shd w:val="clear" w:color="auto" w:fill="38556D"/>
          </w:tcPr>
          <w:p w14:paraId="128B7ED3"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Criteriu B</w:t>
            </w:r>
          </w:p>
        </w:tc>
        <w:tc>
          <w:tcPr>
            <w:tcW w:w="964" w:type="pct"/>
            <w:gridSpan w:val="2"/>
            <w:tcBorders>
              <w:top w:val="single" w:sz="4" w:space="0" w:color="auto"/>
              <w:left w:val="single" w:sz="4" w:space="0" w:color="auto"/>
              <w:bottom w:val="nil"/>
              <w:right w:val="nil"/>
            </w:tcBorders>
            <w:shd w:val="clear" w:color="auto" w:fill="38556D"/>
          </w:tcPr>
          <w:p w14:paraId="0C8D0E2B"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Criteriu C</w:t>
            </w:r>
          </w:p>
        </w:tc>
        <w:tc>
          <w:tcPr>
            <w:tcW w:w="964" w:type="pct"/>
            <w:gridSpan w:val="2"/>
            <w:tcBorders>
              <w:top w:val="single" w:sz="4" w:space="0" w:color="auto"/>
              <w:left w:val="single" w:sz="4" w:space="0" w:color="auto"/>
              <w:bottom w:val="nil"/>
              <w:right w:val="nil"/>
            </w:tcBorders>
            <w:shd w:val="clear" w:color="auto" w:fill="38556D"/>
          </w:tcPr>
          <w:p w14:paraId="1A652CDD"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Criteriu D</w:t>
            </w:r>
          </w:p>
        </w:tc>
        <w:tc>
          <w:tcPr>
            <w:tcW w:w="967" w:type="pct"/>
            <w:gridSpan w:val="2"/>
            <w:tcBorders>
              <w:top w:val="single" w:sz="4" w:space="0" w:color="auto"/>
              <w:left w:val="single" w:sz="4" w:space="0" w:color="auto"/>
              <w:bottom w:val="nil"/>
              <w:right w:val="single" w:sz="4" w:space="0" w:color="auto"/>
            </w:tcBorders>
            <w:shd w:val="clear" w:color="auto" w:fill="38556D"/>
          </w:tcPr>
          <w:p w14:paraId="3676D854"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Criteriu E</w:t>
            </w:r>
          </w:p>
        </w:tc>
      </w:tr>
      <w:tr w:rsidR="00F053DD" w:rsidRPr="00295131" w14:paraId="38F91E08" w14:textId="77777777" w:rsidTr="00F053DD">
        <w:tc>
          <w:tcPr>
            <w:tcW w:w="785" w:type="pct"/>
            <w:tcBorders>
              <w:top w:val="single" w:sz="4" w:space="0" w:color="auto"/>
              <w:left w:val="single" w:sz="4" w:space="0" w:color="auto"/>
              <w:bottom w:val="nil"/>
              <w:right w:val="nil"/>
            </w:tcBorders>
            <w:shd w:val="clear" w:color="auto" w:fill="FFFFFF"/>
          </w:tcPr>
          <w:p w14:paraId="5F4A6490"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Extrem</w:t>
            </w:r>
          </w:p>
        </w:tc>
        <w:tc>
          <w:tcPr>
            <w:tcW w:w="369" w:type="pct"/>
            <w:tcBorders>
              <w:top w:val="single" w:sz="4" w:space="0" w:color="auto"/>
              <w:left w:val="single" w:sz="4" w:space="0" w:color="auto"/>
              <w:bottom w:val="nil"/>
              <w:right w:val="nil"/>
            </w:tcBorders>
            <w:shd w:val="clear" w:color="auto" w:fill="FFFFFF"/>
          </w:tcPr>
          <w:p w14:paraId="4400C500"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3</w:t>
            </w:r>
          </w:p>
        </w:tc>
        <w:tc>
          <w:tcPr>
            <w:tcW w:w="669" w:type="pct"/>
            <w:tcBorders>
              <w:top w:val="single" w:sz="4" w:space="0" w:color="auto"/>
              <w:left w:val="single" w:sz="4" w:space="0" w:color="auto"/>
              <w:bottom w:val="nil"/>
              <w:right w:val="nil"/>
            </w:tcBorders>
            <w:shd w:val="clear" w:color="auto" w:fill="FFFFFF"/>
          </w:tcPr>
          <w:p w14:paraId="6C925EEC"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Extrem</w:t>
            </w:r>
          </w:p>
        </w:tc>
        <w:tc>
          <w:tcPr>
            <w:tcW w:w="281" w:type="pct"/>
            <w:tcBorders>
              <w:top w:val="single" w:sz="4" w:space="0" w:color="auto"/>
              <w:left w:val="single" w:sz="4" w:space="0" w:color="auto"/>
              <w:bottom w:val="nil"/>
              <w:right w:val="nil"/>
            </w:tcBorders>
            <w:shd w:val="clear" w:color="auto" w:fill="FFFFFF"/>
          </w:tcPr>
          <w:p w14:paraId="46508057"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3</w:t>
            </w:r>
          </w:p>
        </w:tc>
        <w:tc>
          <w:tcPr>
            <w:tcW w:w="683" w:type="pct"/>
            <w:tcBorders>
              <w:top w:val="single" w:sz="4" w:space="0" w:color="auto"/>
              <w:left w:val="single" w:sz="4" w:space="0" w:color="auto"/>
              <w:bottom w:val="nil"/>
              <w:right w:val="nil"/>
            </w:tcBorders>
            <w:shd w:val="clear" w:color="auto" w:fill="FFFFFF"/>
          </w:tcPr>
          <w:p w14:paraId="19586625"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Extrem</w:t>
            </w:r>
          </w:p>
        </w:tc>
        <w:tc>
          <w:tcPr>
            <w:tcW w:w="281" w:type="pct"/>
            <w:tcBorders>
              <w:top w:val="single" w:sz="4" w:space="0" w:color="auto"/>
              <w:left w:val="single" w:sz="4" w:space="0" w:color="auto"/>
              <w:bottom w:val="nil"/>
              <w:right w:val="nil"/>
            </w:tcBorders>
            <w:shd w:val="clear" w:color="auto" w:fill="FFFFFF"/>
          </w:tcPr>
          <w:p w14:paraId="6F53596D"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3</w:t>
            </w:r>
          </w:p>
        </w:tc>
        <w:tc>
          <w:tcPr>
            <w:tcW w:w="683" w:type="pct"/>
            <w:tcBorders>
              <w:top w:val="single" w:sz="4" w:space="0" w:color="auto"/>
              <w:left w:val="single" w:sz="4" w:space="0" w:color="auto"/>
              <w:bottom w:val="nil"/>
              <w:right w:val="nil"/>
            </w:tcBorders>
            <w:shd w:val="clear" w:color="auto" w:fill="FFFFFF"/>
          </w:tcPr>
          <w:p w14:paraId="6B9AAF71"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Extrem</w:t>
            </w:r>
          </w:p>
        </w:tc>
        <w:tc>
          <w:tcPr>
            <w:tcW w:w="281" w:type="pct"/>
            <w:tcBorders>
              <w:top w:val="single" w:sz="4" w:space="0" w:color="auto"/>
              <w:left w:val="single" w:sz="4" w:space="0" w:color="auto"/>
              <w:bottom w:val="nil"/>
              <w:right w:val="nil"/>
            </w:tcBorders>
            <w:shd w:val="clear" w:color="auto" w:fill="FFFFFF"/>
          </w:tcPr>
          <w:p w14:paraId="28498434"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3</w:t>
            </w:r>
          </w:p>
        </w:tc>
        <w:tc>
          <w:tcPr>
            <w:tcW w:w="683" w:type="pct"/>
            <w:tcBorders>
              <w:top w:val="single" w:sz="4" w:space="0" w:color="auto"/>
              <w:left w:val="single" w:sz="4" w:space="0" w:color="auto"/>
              <w:bottom w:val="nil"/>
              <w:right w:val="nil"/>
            </w:tcBorders>
            <w:shd w:val="clear" w:color="auto" w:fill="FFFFFF"/>
          </w:tcPr>
          <w:p w14:paraId="27618600"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Extrem</w:t>
            </w:r>
          </w:p>
        </w:tc>
        <w:tc>
          <w:tcPr>
            <w:tcW w:w="284" w:type="pct"/>
            <w:tcBorders>
              <w:top w:val="single" w:sz="4" w:space="0" w:color="auto"/>
              <w:left w:val="single" w:sz="4" w:space="0" w:color="auto"/>
              <w:bottom w:val="nil"/>
              <w:right w:val="single" w:sz="4" w:space="0" w:color="auto"/>
            </w:tcBorders>
            <w:shd w:val="clear" w:color="auto" w:fill="FFFFFF"/>
          </w:tcPr>
          <w:p w14:paraId="635E6FEF"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3</w:t>
            </w:r>
          </w:p>
        </w:tc>
      </w:tr>
      <w:tr w:rsidR="00F053DD" w:rsidRPr="00295131" w14:paraId="0FEEDA34" w14:textId="77777777" w:rsidTr="00F053DD">
        <w:tc>
          <w:tcPr>
            <w:tcW w:w="785" w:type="pct"/>
            <w:tcBorders>
              <w:top w:val="single" w:sz="4" w:space="0" w:color="auto"/>
              <w:left w:val="single" w:sz="4" w:space="0" w:color="auto"/>
              <w:bottom w:val="nil"/>
              <w:right w:val="nil"/>
            </w:tcBorders>
            <w:shd w:val="clear" w:color="auto" w:fill="FFFFFF"/>
          </w:tcPr>
          <w:p w14:paraId="4801FC90"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Considerabil</w:t>
            </w:r>
          </w:p>
        </w:tc>
        <w:tc>
          <w:tcPr>
            <w:tcW w:w="369" w:type="pct"/>
            <w:tcBorders>
              <w:top w:val="single" w:sz="4" w:space="0" w:color="auto"/>
              <w:left w:val="single" w:sz="4" w:space="0" w:color="auto"/>
              <w:bottom w:val="nil"/>
              <w:right w:val="nil"/>
            </w:tcBorders>
            <w:shd w:val="clear" w:color="auto" w:fill="FFFFFF"/>
          </w:tcPr>
          <w:p w14:paraId="0F42EA1F"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2</w:t>
            </w:r>
          </w:p>
        </w:tc>
        <w:tc>
          <w:tcPr>
            <w:tcW w:w="669" w:type="pct"/>
            <w:tcBorders>
              <w:top w:val="single" w:sz="4" w:space="0" w:color="auto"/>
              <w:left w:val="single" w:sz="4" w:space="0" w:color="auto"/>
              <w:bottom w:val="nil"/>
              <w:right w:val="nil"/>
            </w:tcBorders>
            <w:shd w:val="clear" w:color="auto" w:fill="FFFFFF"/>
          </w:tcPr>
          <w:p w14:paraId="151C5785"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Considerabil</w:t>
            </w:r>
          </w:p>
        </w:tc>
        <w:tc>
          <w:tcPr>
            <w:tcW w:w="281" w:type="pct"/>
            <w:tcBorders>
              <w:top w:val="single" w:sz="4" w:space="0" w:color="auto"/>
              <w:left w:val="single" w:sz="4" w:space="0" w:color="auto"/>
              <w:bottom w:val="nil"/>
              <w:right w:val="nil"/>
            </w:tcBorders>
            <w:shd w:val="clear" w:color="auto" w:fill="FFFFFF"/>
          </w:tcPr>
          <w:p w14:paraId="7B563BE4"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2</w:t>
            </w:r>
          </w:p>
        </w:tc>
        <w:tc>
          <w:tcPr>
            <w:tcW w:w="683" w:type="pct"/>
            <w:tcBorders>
              <w:top w:val="single" w:sz="4" w:space="0" w:color="auto"/>
              <w:left w:val="single" w:sz="4" w:space="0" w:color="auto"/>
              <w:bottom w:val="nil"/>
              <w:right w:val="nil"/>
            </w:tcBorders>
            <w:shd w:val="clear" w:color="auto" w:fill="FFFFFF"/>
          </w:tcPr>
          <w:p w14:paraId="36448AF9"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Considerabil</w:t>
            </w:r>
          </w:p>
        </w:tc>
        <w:tc>
          <w:tcPr>
            <w:tcW w:w="281" w:type="pct"/>
            <w:tcBorders>
              <w:top w:val="single" w:sz="4" w:space="0" w:color="auto"/>
              <w:left w:val="single" w:sz="4" w:space="0" w:color="auto"/>
              <w:bottom w:val="nil"/>
              <w:right w:val="nil"/>
            </w:tcBorders>
            <w:shd w:val="clear" w:color="auto" w:fill="FFFFFF"/>
          </w:tcPr>
          <w:p w14:paraId="7E9430B8"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2</w:t>
            </w:r>
          </w:p>
        </w:tc>
        <w:tc>
          <w:tcPr>
            <w:tcW w:w="683" w:type="pct"/>
            <w:tcBorders>
              <w:top w:val="single" w:sz="4" w:space="0" w:color="auto"/>
              <w:left w:val="single" w:sz="4" w:space="0" w:color="auto"/>
              <w:bottom w:val="nil"/>
              <w:right w:val="nil"/>
            </w:tcBorders>
            <w:shd w:val="clear" w:color="auto" w:fill="FFFFFF"/>
          </w:tcPr>
          <w:p w14:paraId="161E00E0"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Considerabil</w:t>
            </w:r>
          </w:p>
        </w:tc>
        <w:tc>
          <w:tcPr>
            <w:tcW w:w="281" w:type="pct"/>
            <w:tcBorders>
              <w:top w:val="single" w:sz="4" w:space="0" w:color="auto"/>
              <w:left w:val="single" w:sz="4" w:space="0" w:color="auto"/>
              <w:bottom w:val="nil"/>
              <w:right w:val="nil"/>
            </w:tcBorders>
            <w:shd w:val="clear" w:color="auto" w:fill="FFFFFF"/>
          </w:tcPr>
          <w:p w14:paraId="181458EF"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2</w:t>
            </w:r>
          </w:p>
        </w:tc>
        <w:tc>
          <w:tcPr>
            <w:tcW w:w="683" w:type="pct"/>
            <w:tcBorders>
              <w:top w:val="single" w:sz="4" w:space="0" w:color="auto"/>
              <w:left w:val="single" w:sz="4" w:space="0" w:color="auto"/>
              <w:bottom w:val="nil"/>
              <w:right w:val="nil"/>
            </w:tcBorders>
            <w:shd w:val="clear" w:color="auto" w:fill="FFFFFF"/>
          </w:tcPr>
          <w:p w14:paraId="5FA48E35"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Considerabil</w:t>
            </w:r>
          </w:p>
        </w:tc>
        <w:tc>
          <w:tcPr>
            <w:tcW w:w="284" w:type="pct"/>
            <w:tcBorders>
              <w:top w:val="single" w:sz="4" w:space="0" w:color="auto"/>
              <w:left w:val="single" w:sz="4" w:space="0" w:color="auto"/>
              <w:bottom w:val="nil"/>
              <w:right w:val="single" w:sz="4" w:space="0" w:color="auto"/>
            </w:tcBorders>
            <w:shd w:val="clear" w:color="auto" w:fill="FFFFFF"/>
          </w:tcPr>
          <w:p w14:paraId="46F068BC"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2</w:t>
            </w:r>
          </w:p>
        </w:tc>
      </w:tr>
      <w:tr w:rsidR="00F053DD" w:rsidRPr="00295131" w14:paraId="5A327CFE" w14:textId="77777777" w:rsidTr="00F053DD">
        <w:tc>
          <w:tcPr>
            <w:tcW w:w="785" w:type="pct"/>
            <w:tcBorders>
              <w:top w:val="single" w:sz="4" w:space="0" w:color="auto"/>
              <w:left w:val="single" w:sz="4" w:space="0" w:color="auto"/>
              <w:bottom w:val="nil"/>
              <w:right w:val="nil"/>
            </w:tcBorders>
            <w:shd w:val="clear" w:color="auto" w:fill="FFFFFF"/>
          </w:tcPr>
          <w:p w14:paraId="5935B190"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Redus</w:t>
            </w:r>
          </w:p>
        </w:tc>
        <w:tc>
          <w:tcPr>
            <w:tcW w:w="369" w:type="pct"/>
            <w:tcBorders>
              <w:top w:val="single" w:sz="4" w:space="0" w:color="auto"/>
              <w:left w:val="single" w:sz="4" w:space="0" w:color="auto"/>
              <w:bottom w:val="nil"/>
              <w:right w:val="nil"/>
            </w:tcBorders>
            <w:shd w:val="clear" w:color="auto" w:fill="FFFFFF"/>
          </w:tcPr>
          <w:p w14:paraId="7BE9D5BF"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1</w:t>
            </w:r>
          </w:p>
        </w:tc>
        <w:tc>
          <w:tcPr>
            <w:tcW w:w="669" w:type="pct"/>
            <w:tcBorders>
              <w:top w:val="single" w:sz="4" w:space="0" w:color="auto"/>
              <w:left w:val="single" w:sz="4" w:space="0" w:color="auto"/>
              <w:bottom w:val="nil"/>
              <w:right w:val="nil"/>
            </w:tcBorders>
            <w:shd w:val="clear" w:color="auto" w:fill="FFFFFF"/>
          </w:tcPr>
          <w:p w14:paraId="54BA0AEE"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Redus</w:t>
            </w:r>
          </w:p>
        </w:tc>
        <w:tc>
          <w:tcPr>
            <w:tcW w:w="281" w:type="pct"/>
            <w:tcBorders>
              <w:top w:val="single" w:sz="4" w:space="0" w:color="auto"/>
              <w:left w:val="single" w:sz="4" w:space="0" w:color="auto"/>
              <w:bottom w:val="nil"/>
              <w:right w:val="nil"/>
            </w:tcBorders>
            <w:shd w:val="clear" w:color="auto" w:fill="FFFFFF"/>
          </w:tcPr>
          <w:p w14:paraId="004220C2"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1</w:t>
            </w:r>
          </w:p>
        </w:tc>
        <w:tc>
          <w:tcPr>
            <w:tcW w:w="683" w:type="pct"/>
            <w:tcBorders>
              <w:top w:val="single" w:sz="4" w:space="0" w:color="auto"/>
              <w:left w:val="single" w:sz="4" w:space="0" w:color="auto"/>
              <w:bottom w:val="nil"/>
              <w:right w:val="nil"/>
            </w:tcBorders>
            <w:shd w:val="clear" w:color="auto" w:fill="FFFFFF"/>
          </w:tcPr>
          <w:p w14:paraId="03EF7338"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Redus</w:t>
            </w:r>
          </w:p>
        </w:tc>
        <w:tc>
          <w:tcPr>
            <w:tcW w:w="281" w:type="pct"/>
            <w:tcBorders>
              <w:top w:val="single" w:sz="4" w:space="0" w:color="auto"/>
              <w:left w:val="single" w:sz="4" w:space="0" w:color="auto"/>
              <w:bottom w:val="nil"/>
              <w:right w:val="nil"/>
            </w:tcBorders>
            <w:shd w:val="clear" w:color="auto" w:fill="FFFFFF"/>
          </w:tcPr>
          <w:p w14:paraId="1423DC6D"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1</w:t>
            </w:r>
          </w:p>
        </w:tc>
        <w:tc>
          <w:tcPr>
            <w:tcW w:w="683" w:type="pct"/>
            <w:tcBorders>
              <w:top w:val="single" w:sz="4" w:space="0" w:color="auto"/>
              <w:left w:val="single" w:sz="4" w:space="0" w:color="auto"/>
              <w:bottom w:val="nil"/>
              <w:right w:val="nil"/>
            </w:tcBorders>
            <w:shd w:val="clear" w:color="auto" w:fill="FFFFFF"/>
          </w:tcPr>
          <w:p w14:paraId="3ECC0279"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Redus</w:t>
            </w:r>
          </w:p>
        </w:tc>
        <w:tc>
          <w:tcPr>
            <w:tcW w:w="281" w:type="pct"/>
            <w:tcBorders>
              <w:top w:val="single" w:sz="4" w:space="0" w:color="auto"/>
              <w:left w:val="single" w:sz="4" w:space="0" w:color="auto"/>
              <w:bottom w:val="nil"/>
              <w:right w:val="nil"/>
            </w:tcBorders>
            <w:shd w:val="clear" w:color="auto" w:fill="FFFFFF"/>
          </w:tcPr>
          <w:p w14:paraId="3387AA72"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1</w:t>
            </w:r>
          </w:p>
        </w:tc>
        <w:tc>
          <w:tcPr>
            <w:tcW w:w="683" w:type="pct"/>
            <w:tcBorders>
              <w:top w:val="single" w:sz="4" w:space="0" w:color="auto"/>
              <w:left w:val="single" w:sz="4" w:space="0" w:color="auto"/>
              <w:bottom w:val="nil"/>
              <w:right w:val="nil"/>
            </w:tcBorders>
            <w:shd w:val="clear" w:color="auto" w:fill="FFFFFF"/>
          </w:tcPr>
          <w:p w14:paraId="76A2A855"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Redus</w:t>
            </w:r>
          </w:p>
        </w:tc>
        <w:tc>
          <w:tcPr>
            <w:tcW w:w="284" w:type="pct"/>
            <w:tcBorders>
              <w:top w:val="single" w:sz="4" w:space="0" w:color="auto"/>
              <w:left w:val="single" w:sz="4" w:space="0" w:color="auto"/>
              <w:bottom w:val="nil"/>
              <w:right w:val="single" w:sz="4" w:space="0" w:color="auto"/>
            </w:tcBorders>
            <w:shd w:val="clear" w:color="auto" w:fill="FFFFFF"/>
          </w:tcPr>
          <w:p w14:paraId="5920CBAC" w14:textId="77777777" w:rsidR="00F053DD" w:rsidRPr="00295131" w:rsidRDefault="00F053DD" w:rsidP="00F053DD">
            <w:pPr>
              <w:spacing w:after="0" w:line="240" w:lineRule="auto"/>
              <w:rPr>
                <w:rFonts w:cs="Arial"/>
                <w:sz w:val="20"/>
                <w:szCs w:val="20"/>
                <w:lang w:val="ro-RO"/>
              </w:rPr>
            </w:pPr>
            <w:r w:rsidRPr="00295131">
              <w:rPr>
                <w:rFonts w:cs="Arial"/>
                <w:sz w:val="20"/>
                <w:szCs w:val="20"/>
                <w:lang w:val="ro-RO"/>
              </w:rPr>
              <w:t>1</w:t>
            </w:r>
          </w:p>
        </w:tc>
      </w:tr>
      <w:tr w:rsidR="00F053DD" w:rsidRPr="00295131" w14:paraId="2A9A78BF" w14:textId="77777777" w:rsidTr="00F053DD">
        <w:tc>
          <w:tcPr>
            <w:tcW w:w="5000" w:type="pct"/>
            <w:gridSpan w:val="10"/>
            <w:tcBorders>
              <w:top w:val="single" w:sz="4" w:space="0" w:color="auto"/>
              <w:left w:val="single" w:sz="4" w:space="0" w:color="auto"/>
              <w:bottom w:val="nil"/>
              <w:right w:val="single" w:sz="4" w:space="0" w:color="auto"/>
            </w:tcBorders>
            <w:shd w:val="clear" w:color="auto" w:fill="38556D"/>
          </w:tcPr>
          <w:p w14:paraId="5DF2119C"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Scorul pe criterii</w:t>
            </w:r>
          </w:p>
        </w:tc>
      </w:tr>
      <w:tr w:rsidR="00F053DD" w:rsidRPr="00295131" w14:paraId="47263412" w14:textId="77777777" w:rsidTr="00F053DD">
        <w:tc>
          <w:tcPr>
            <w:tcW w:w="1154" w:type="pct"/>
            <w:gridSpan w:val="2"/>
            <w:tcBorders>
              <w:top w:val="single" w:sz="4" w:space="0" w:color="auto"/>
              <w:left w:val="single" w:sz="4" w:space="0" w:color="auto"/>
              <w:bottom w:val="nil"/>
              <w:right w:val="nil"/>
            </w:tcBorders>
            <w:shd w:val="clear" w:color="auto" w:fill="38556D"/>
          </w:tcPr>
          <w:p w14:paraId="03170085"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4 x...</w:t>
            </w:r>
          </w:p>
        </w:tc>
        <w:tc>
          <w:tcPr>
            <w:tcW w:w="950" w:type="pct"/>
            <w:gridSpan w:val="2"/>
            <w:tcBorders>
              <w:top w:val="single" w:sz="4" w:space="0" w:color="auto"/>
              <w:left w:val="single" w:sz="4" w:space="0" w:color="auto"/>
              <w:bottom w:val="nil"/>
              <w:right w:val="nil"/>
            </w:tcBorders>
            <w:shd w:val="clear" w:color="auto" w:fill="38556D"/>
          </w:tcPr>
          <w:p w14:paraId="247BAC95"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3 x...</w:t>
            </w:r>
          </w:p>
        </w:tc>
        <w:tc>
          <w:tcPr>
            <w:tcW w:w="964" w:type="pct"/>
            <w:gridSpan w:val="2"/>
            <w:tcBorders>
              <w:top w:val="single" w:sz="4" w:space="0" w:color="auto"/>
              <w:left w:val="single" w:sz="4" w:space="0" w:color="auto"/>
              <w:bottom w:val="nil"/>
              <w:right w:val="nil"/>
            </w:tcBorders>
            <w:shd w:val="clear" w:color="auto" w:fill="38556D"/>
          </w:tcPr>
          <w:p w14:paraId="3798A7CC"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2 x...</w:t>
            </w:r>
          </w:p>
        </w:tc>
        <w:tc>
          <w:tcPr>
            <w:tcW w:w="964" w:type="pct"/>
            <w:gridSpan w:val="2"/>
            <w:tcBorders>
              <w:top w:val="single" w:sz="4" w:space="0" w:color="auto"/>
              <w:left w:val="single" w:sz="4" w:space="0" w:color="auto"/>
              <w:bottom w:val="nil"/>
              <w:right w:val="nil"/>
            </w:tcBorders>
            <w:shd w:val="clear" w:color="auto" w:fill="38556D"/>
          </w:tcPr>
          <w:p w14:paraId="766A1B84"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2 x...</w:t>
            </w:r>
          </w:p>
        </w:tc>
        <w:tc>
          <w:tcPr>
            <w:tcW w:w="967" w:type="pct"/>
            <w:gridSpan w:val="2"/>
            <w:tcBorders>
              <w:top w:val="single" w:sz="4" w:space="0" w:color="auto"/>
              <w:left w:val="single" w:sz="4" w:space="0" w:color="auto"/>
              <w:bottom w:val="nil"/>
              <w:right w:val="single" w:sz="4" w:space="0" w:color="auto"/>
            </w:tcBorders>
            <w:shd w:val="clear" w:color="auto" w:fill="38556D"/>
          </w:tcPr>
          <w:p w14:paraId="5FAE920F"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1 x...</w:t>
            </w:r>
          </w:p>
        </w:tc>
      </w:tr>
      <w:tr w:rsidR="00F053DD" w:rsidRPr="00295131" w14:paraId="1EA68B7C" w14:textId="77777777" w:rsidTr="00F053DD">
        <w:tc>
          <w:tcPr>
            <w:tcW w:w="5000" w:type="pct"/>
            <w:gridSpan w:val="10"/>
            <w:tcBorders>
              <w:top w:val="single" w:sz="4" w:space="0" w:color="auto"/>
              <w:left w:val="single" w:sz="4" w:space="0" w:color="auto"/>
              <w:bottom w:val="single" w:sz="4" w:space="0" w:color="auto"/>
              <w:right w:val="single" w:sz="4" w:space="0" w:color="auto"/>
            </w:tcBorders>
            <w:shd w:val="clear" w:color="auto" w:fill="38556D"/>
          </w:tcPr>
          <w:p w14:paraId="1FA88297" w14:textId="77777777" w:rsidR="00F053DD" w:rsidRPr="00295131" w:rsidRDefault="00F053DD" w:rsidP="00F053DD">
            <w:pPr>
              <w:spacing w:after="0" w:line="240" w:lineRule="auto"/>
              <w:rPr>
                <w:rFonts w:cs="Arial"/>
                <w:color w:val="FFFFFF" w:themeColor="background1"/>
                <w:sz w:val="20"/>
                <w:szCs w:val="20"/>
                <w:lang w:val="ro-RO"/>
              </w:rPr>
            </w:pPr>
            <w:r w:rsidRPr="00295131">
              <w:rPr>
                <w:rFonts w:cs="Arial"/>
                <w:color w:val="FFFFFF" w:themeColor="background1"/>
                <w:sz w:val="20"/>
                <w:szCs w:val="20"/>
                <w:lang w:val="ro-RO"/>
              </w:rPr>
              <w:t>Total Scor pe problemă =...</w:t>
            </w:r>
          </w:p>
        </w:tc>
      </w:tr>
    </w:tbl>
    <w:p w14:paraId="7641E976" w14:textId="77777777" w:rsidR="00F053DD" w:rsidRPr="00295131" w:rsidRDefault="00F053DD" w:rsidP="00F053DD">
      <w:pPr>
        <w:pStyle w:val="Text"/>
      </w:pPr>
      <w:r w:rsidRPr="00295131">
        <w:t>Valorile punctajului pe care o problemă de mediu poate să-l obțină sunt:</w:t>
      </w:r>
    </w:p>
    <w:p w14:paraId="59A656C4" w14:textId="77777777" w:rsidR="00F053DD" w:rsidRPr="00295131" w:rsidRDefault="00F053DD" w:rsidP="00F053DD">
      <w:pPr>
        <w:pStyle w:val="Lista"/>
      </w:pPr>
      <w:r w:rsidRPr="00295131">
        <w:t>Punctaj minim - 12 puncte</w:t>
      </w:r>
    </w:p>
    <w:p w14:paraId="5D5B83A1" w14:textId="77777777" w:rsidR="00F053DD" w:rsidRPr="00295131" w:rsidRDefault="00F053DD" w:rsidP="00F053DD">
      <w:pPr>
        <w:pStyle w:val="Lista"/>
      </w:pPr>
      <w:r w:rsidRPr="00295131">
        <w:t>Punctaj maxim - 36 puncte</w:t>
      </w:r>
    </w:p>
    <w:p w14:paraId="1AD59CF2" w14:textId="77777777" w:rsidR="00F053DD" w:rsidRPr="00295131" w:rsidRDefault="00F053DD" w:rsidP="00F053DD">
      <w:pPr>
        <w:pStyle w:val="Lista"/>
      </w:pPr>
      <w:r w:rsidRPr="00295131">
        <w:t>Punctaj mediu - 24 puncte</w:t>
      </w:r>
    </w:p>
    <w:p w14:paraId="0FF2A125" w14:textId="77777777" w:rsidR="00F053DD" w:rsidRPr="00295131" w:rsidRDefault="00F053DD" w:rsidP="00F053DD">
      <w:pPr>
        <w:pStyle w:val="Text"/>
      </w:pPr>
      <w:r w:rsidRPr="00295131">
        <w:t>În final se face o medie a scorurilor astfel calculate, pentru fiecare categorie de probleme de mediu, pe baza cărora se poate realiza ierarhizarea aspectelor de mediu în vederea stabilirii priorităților de mediu pentru P.U.Z. propus.</w:t>
      </w:r>
    </w:p>
    <w:p w14:paraId="6A1CC8E1" w14:textId="06BF22AF" w:rsidR="00F053DD" w:rsidRPr="00295131" w:rsidRDefault="00F053DD" w:rsidP="00F053DD">
      <w:pPr>
        <w:pStyle w:val="Text"/>
      </w:pPr>
      <w:r w:rsidRPr="00295131">
        <w:t>Pentru acordarea punctajelor pentru fiecare problemă de mediu și criteriu utilizat au fost utilizate informațiile privind starea actuală a mediului în zona studiată, studiile de fundamentare pentru P.U.Z., informațiile privind conținutul</w:t>
      </w:r>
      <w:r w:rsidR="0025748E" w:rsidRPr="00295131">
        <w:t xml:space="preserve"> și </w:t>
      </w:r>
      <w:r w:rsidRPr="00295131">
        <w:t>obiectivele principale ale P.U.Z.-ului propus, informații cuprinse în diverse studii de specialitate referitoare la zona studiată și/sau la activitățile ce s-au desfășurat, se desfășoară sau urmează să de desfășoare în această zonă, informații bibliografice, etc.</w:t>
      </w:r>
    </w:p>
    <w:p w14:paraId="6D5341AB" w14:textId="77777777" w:rsidR="00F053DD" w:rsidRPr="00295131" w:rsidRDefault="00F053DD" w:rsidP="00F053DD">
      <w:pPr>
        <w:pStyle w:val="Text"/>
      </w:pPr>
      <w:r w:rsidRPr="00295131">
        <w:t>În continuare se prezintă matricea de evaluare a problemelor de mediu, grupate în categorii sau aspecte de mediu.</w:t>
      </w:r>
    </w:p>
    <w:p w14:paraId="2E0B2679" w14:textId="72935D33" w:rsidR="00F053DD" w:rsidRPr="00295131" w:rsidRDefault="00F053DD" w:rsidP="00F053DD">
      <w:pPr>
        <w:pStyle w:val="Caption"/>
        <w:jc w:val="right"/>
        <w:rPr>
          <w:rFonts w:cs="Arial"/>
          <w:lang w:val="ro-RO"/>
        </w:rPr>
      </w:pPr>
      <w:bookmarkStart w:id="275" w:name="_Toc16512856"/>
      <w:bookmarkStart w:id="276" w:name="_Toc115792570"/>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19</w:t>
      </w:r>
      <w:r w:rsidRPr="00295131">
        <w:rPr>
          <w:rFonts w:cs="Arial"/>
          <w:lang w:val="ro-RO"/>
        </w:rPr>
        <w:fldChar w:fldCharType="end"/>
      </w:r>
      <w:r w:rsidRPr="00295131">
        <w:rPr>
          <w:rFonts w:cs="Arial"/>
          <w:b/>
          <w:lang w:val="ro-RO"/>
        </w:rPr>
        <w:t>.</w:t>
      </w:r>
      <w:r w:rsidRPr="00295131">
        <w:rPr>
          <w:rFonts w:cs="Arial"/>
          <w:lang w:val="ro-RO"/>
        </w:rPr>
        <w:t xml:space="preserve"> Matricea de analiză multicriterială a problemelor de mediu identificate la nivelul </w:t>
      </w:r>
      <w:r w:rsidR="00870FAB" w:rsidRPr="00295131">
        <w:rPr>
          <w:rFonts w:cs="Arial"/>
          <w:lang w:val="ro-RO"/>
        </w:rPr>
        <w:t>zonei analizate prin P.U.Z.</w:t>
      </w:r>
      <w:bookmarkEnd w:id="275"/>
      <w:bookmarkEnd w:id="2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521"/>
        <w:gridCol w:w="5710"/>
        <w:gridCol w:w="425"/>
        <w:gridCol w:w="424"/>
        <w:gridCol w:w="424"/>
        <w:gridCol w:w="426"/>
        <w:gridCol w:w="431"/>
        <w:gridCol w:w="655"/>
      </w:tblGrid>
      <w:tr w:rsidR="00870FAB" w:rsidRPr="00295131" w14:paraId="3E71ED6E" w14:textId="77777777" w:rsidTr="00870FAB">
        <w:trPr>
          <w:tblHeader/>
        </w:trPr>
        <w:tc>
          <w:tcPr>
            <w:tcW w:w="289" w:type="pct"/>
            <w:vMerge w:val="restart"/>
            <w:shd w:val="clear" w:color="auto" w:fill="38556D"/>
          </w:tcPr>
          <w:p w14:paraId="3C2A1434" w14:textId="384F333D"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Nr. crt.</w:t>
            </w:r>
          </w:p>
        </w:tc>
        <w:tc>
          <w:tcPr>
            <w:tcW w:w="3167" w:type="pct"/>
            <w:vMerge w:val="restart"/>
            <w:shd w:val="clear" w:color="auto" w:fill="38556D"/>
            <w:vAlign w:val="center"/>
          </w:tcPr>
          <w:p w14:paraId="3555D1A7" w14:textId="713AE218"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CATEGORIA / PROBLEMA DE MEDIU</w:t>
            </w:r>
          </w:p>
        </w:tc>
        <w:tc>
          <w:tcPr>
            <w:tcW w:w="1181" w:type="pct"/>
            <w:gridSpan w:val="5"/>
            <w:shd w:val="clear" w:color="auto" w:fill="38556D"/>
          </w:tcPr>
          <w:p w14:paraId="63DF3EF1" w14:textId="44ECD5ED"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Criteriu</w:t>
            </w:r>
          </w:p>
        </w:tc>
        <w:tc>
          <w:tcPr>
            <w:tcW w:w="363" w:type="pct"/>
            <w:vMerge w:val="restart"/>
            <w:shd w:val="clear" w:color="auto" w:fill="38556D"/>
          </w:tcPr>
          <w:p w14:paraId="067E82F0" w14:textId="2A2BDA94"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Total</w:t>
            </w:r>
          </w:p>
        </w:tc>
      </w:tr>
      <w:tr w:rsidR="00870FAB" w:rsidRPr="00295131" w14:paraId="6069BC28" w14:textId="00EDE51E" w:rsidTr="00870FAB">
        <w:trPr>
          <w:tblHeader/>
        </w:trPr>
        <w:tc>
          <w:tcPr>
            <w:tcW w:w="289" w:type="pct"/>
            <w:vMerge/>
            <w:shd w:val="clear" w:color="auto" w:fill="38556D"/>
          </w:tcPr>
          <w:p w14:paraId="20F65449" w14:textId="042FC96E" w:rsidR="00870FAB" w:rsidRPr="00295131" w:rsidRDefault="00870FAB" w:rsidP="00A72DC7">
            <w:pPr>
              <w:spacing w:after="0" w:line="240" w:lineRule="auto"/>
              <w:jc w:val="center"/>
              <w:rPr>
                <w:rFonts w:cs="Arial"/>
                <w:b/>
                <w:color w:val="FFFFFF" w:themeColor="background1"/>
                <w:sz w:val="20"/>
                <w:szCs w:val="20"/>
                <w:lang w:val="ro-RO"/>
              </w:rPr>
            </w:pPr>
          </w:p>
        </w:tc>
        <w:tc>
          <w:tcPr>
            <w:tcW w:w="3167" w:type="pct"/>
            <w:vMerge/>
            <w:shd w:val="clear" w:color="auto" w:fill="38556D"/>
            <w:vAlign w:val="center"/>
          </w:tcPr>
          <w:p w14:paraId="250C3569" w14:textId="60A33BD2" w:rsidR="00870FAB" w:rsidRPr="00295131" w:rsidRDefault="00870FAB" w:rsidP="00A72DC7">
            <w:pPr>
              <w:spacing w:after="0" w:line="240" w:lineRule="auto"/>
              <w:jc w:val="center"/>
              <w:rPr>
                <w:rFonts w:cs="Arial"/>
                <w:b/>
                <w:sz w:val="20"/>
                <w:szCs w:val="20"/>
                <w:lang w:val="ro-RO"/>
              </w:rPr>
            </w:pPr>
          </w:p>
        </w:tc>
        <w:tc>
          <w:tcPr>
            <w:tcW w:w="236" w:type="pct"/>
            <w:shd w:val="clear" w:color="auto" w:fill="38556D"/>
          </w:tcPr>
          <w:p w14:paraId="08176B2B" w14:textId="6F6D31F6"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A</w:t>
            </w:r>
          </w:p>
        </w:tc>
        <w:tc>
          <w:tcPr>
            <w:tcW w:w="235" w:type="pct"/>
            <w:shd w:val="clear" w:color="auto" w:fill="38556D"/>
          </w:tcPr>
          <w:p w14:paraId="3B5E7F2B" w14:textId="4B228E2C"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B</w:t>
            </w:r>
          </w:p>
        </w:tc>
        <w:tc>
          <w:tcPr>
            <w:tcW w:w="235" w:type="pct"/>
            <w:shd w:val="clear" w:color="auto" w:fill="38556D"/>
          </w:tcPr>
          <w:p w14:paraId="36F0D9DE" w14:textId="07B505BB"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C</w:t>
            </w:r>
          </w:p>
        </w:tc>
        <w:tc>
          <w:tcPr>
            <w:tcW w:w="236" w:type="pct"/>
            <w:shd w:val="clear" w:color="auto" w:fill="38556D"/>
          </w:tcPr>
          <w:p w14:paraId="53E49743" w14:textId="46A97EF2"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D</w:t>
            </w:r>
          </w:p>
        </w:tc>
        <w:tc>
          <w:tcPr>
            <w:tcW w:w="239" w:type="pct"/>
            <w:shd w:val="clear" w:color="auto" w:fill="38556D"/>
          </w:tcPr>
          <w:p w14:paraId="547A8254" w14:textId="6F77E39A" w:rsidR="00870FAB" w:rsidRPr="00295131" w:rsidRDefault="00870FAB" w:rsidP="00A72DC7">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E</w:t>
            </w:r>
          </w:p>
        </w:tc>
        <w:tc>
          <w:tcPr>
            <w:tcW w:w="363" w:type="pct"/>
            <w:vMerge/>
            <w:shd w:val="clear" w:color="auto" w:fill="38556D"/>
          </w:tcPr>
          <w:p w14:paraId="417B51D7" w14:textId="77777777" w:rsidR="00870FAB" w:rsidRPr="00295131" w:rsidRDefault="00870FAB" w:rsidP="00A72DC7">
            <w:pPr>
              <w:spacing w:after="0" w:line="240" w:lineRule="auto"/>
              <w:jc w:val="center"/>
              <w:rPr>
                <w:rFonts w:cs="Arial"/>
                <w:b/>
                <w:color w:val="FFFFFF" w:themeColor="background1"/>
                <w:sz w:val="20"/>
                <w:szCs w:val="20"/>
                <w:lang w:val="ro-RO"/>
              </w:rPr>
            </w:pPr>
          </w:p>
        </w:tc>
      </w:tr>
      <w:tr w:rsidR="00870FAB" w:rsidRPr="00295131" w14:paraId="4D2F25EE" w14:textId="32FF89D0" w:rsidTr="00870FAB">
        <w:tc>
          <w:tcPr>
            <w:tcW w:w="289" w:type="pct"/>
            <w:shd w:val="clear" w:color="auto" w:fill="FFFFCC"/>
            <w:vAlign w:val="center"/>
          </w:tcPr>
          <w:p w14:paraId="53644184" w14:textId="77777777" w:rsidR="00870FAB" w:rsidRPr="00295131" w:rsidRDefault="00870FAB" w:rsidP="00870FAB">
            <w:pPr>
              <w:spacing w:after="0" w:line="240" w:lineRule="auto"/>
              <w:jc w:val="center"/>
              <w:rPr>
                <w:rFonts w:cs="Arial"/>
                <w:b/>
                <w:bCs/>
                <w:sz w:val="20"/>
                <w:szCs w:val="20"/>
                <w:lang w:val="ro-RO"/>
              </w:rPr>
            </w:pPr>
            <w:r w:rsidRPr="00295131">
              <w:rPr>
                <w:rFonts w:cs="Arial"/>
                <w:b/>
                <w:bCs/>
                <w:sz w:val="20"/>
                <w:szCs w:val="20"/>
                <w:lang w:val="ro-RO"/>
              </w:rPr>
              <w:t>1.</w:t>
            </w:r>
          </w:p>
        </w:tc>
        <w:tc>
          <w:tcPr>
            <w:tcW w:w="3167" w:type="pct"/>
            <w:shd w:val="clear" w:color="auto" w:fill="FFFFCC"/>
            <w:vAlign w:val="center"/>
          </w:tcPr>
          <w:p w14:paraId="48324FE0" w14:textId="77777777" w:rsidR="00870FAB" w:rsidRPr="00295131" w:rsidRDefault="00870FAB" w:rsidP="00870FAB">
            <w:pPr>
              <w:spacing w:after="0" w:line="240" w:lineRule="auto"/>
              <w:rPr>
                <w:b/>
                <w:bCs/>
                <w:sz w:val="20"/>
                <w:szCs w:val="20"/>
                <w:lang w:val="ro-RO"/>
              </w:rPr>
            </w:pPr>
            <w:r w:rsidRPr="00295131">
              <w:rPr>
                <w:b/>
                <w:bCs/>
                <w:sz w:val="20"/>
                <w:szCs w:val="20"/>
                <w:lang w:val="ro-RO"/>
              </w:rPr>
              <w:t>Calitatea aerului</w:t>
            </w:r>
          </w:p>
        </w:tc>
        <w:tc>
          <w:tcPr>
            <w:tcW w:w="1181" w:type="pct"/>
            <w:gridSpan w:val="5"/>
            <w:shd w:val="clear" w:color="auto" w:fill="FFFFCC"/>
          </w:tcPr>
          <w:p w14:paraId="013E72E9" w14:textId="676436EC" w:rsidR="00870FAB" w:rsidRPr="00295131" w:rsidRDefault="00870FAB" w:rsidP="00870FAB">
            <w:pPr>
              <w:spacing w:after="0" w:line="240" w:lineRule="auto"/>
              <w:jc w:val="right"/>
              <w:rPr>
                <w:b/>
                <w:bCs/>
                <w:sz w:val="20"/>
                <w:szCs w:val="20"/>
                <w:lang w:val="ro-RO"/>
              </w:rPr>
            </w:pPr>
            <w:r w:rsidRPr="00295131">
              <w:rPr>
                <w:b/>
                <w:bCs/>
                <w:sz w:val="20"/>
                <w:szCs w:val="20"/>
                <w:lang w:val="ro-RO"/>
              </w:rPr>
              <w:t>Media:</w:t>
            </w:r>
          </w:p>
        </w:tc>
        <w:tc>
          <w:tcPr>
            <w:tcW w:w="363" w:type="pct"/>
            <w:shd w:val="clear" w:color="auto" w:fill="FFFFCC"/>
            <w:vAlign w:val="center"/>
          </w:tcPr>
          <w:p w14:paraId="1056B44D" w14:textId="38EE4B2E" w:rsidR="00870FAB" w:rsidRPr="00295131" w:rsidRDefault="00870FAB" w:rsidP="00870FAB">
            <w:pPr>
              <w:spacing w:after="0" w:line="240" w:lineRule="auto"/>
              <w:jc w:val="center"/>
              <w:rPr>
                <w:b/>
                <w:bCs/>
                <w:sz w:val="20"/>
                <w:szCs w:val="20"/>
                <w:lang w:val="ro-RO"/>
              </w:rPr>
            </w:pPr>
            <w:r w:rsidRPr="00295131">
              <w:rPr>
                <w:b/>
                <w:bCs/>
                <w:sz w:val="20"/>
                <w:szCs w:val="20"/>
                <w:lang w:val="ro-RO"/>
              </w:rPr>
              <w:t>19</w:t>
            </w:r>
          </w:p>
        </w:tc>
      </w:tr>
      <w:tr w:rsidR="00870FAB" w:rsidRPr="00295131" w14:paraId="76BD0F8E" w14:textId="694FA93D" w:rsidTr="00870FAB">
        <w:tc>
          <w:tcPr>
            <w:tcW w:w="289" w:type="pct"/>
            <w:shd w:val="clear" w:color="auto" w:fill="FFFFFF"/>
            <w:vAlign w:val="center"/>
          </w:tcPr>
          <w:p w14:paraId="24CF0855"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1.1.</w:t>
            </w:r>
          </w:p>
        </w:tc>
        <w:tc>
          <w:tcPr>
            <w:tcW w:w="3167" w:type="pct"/>
            <w:shd w:val="clear" w:color="auto" w:fill="FFFFFF"/>
            <w:vAlign w:val="center"/>
          </w:tcPr>
          <w:p w14:paraId="357F7BCC" w14:textId="04647CB8"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Poluarea aerului datorată traficului rutier (infrastructură necorespunzătoare</w:t>
            </w:r>
            <w:r w:rsidR="0025748E" w:rsidRPr="00295131">
              <w:rPr>
                <w:rFonts w:cs="Arial"/>
                <w:sz w:val="20"/>
                <w:szCs w:val="20"/>
                <w:lang w:val="ro-RO"/>
              </w:rPr>
              <w:t xml:space="preserve"> și </w:t>
            </w:r>
            <w:r w:rsidRPr="00295131">
              <w:rPr>
                <w:rFonts w:cs="Arial"/>
                <w:sz w:val="20"/>
                <w:szCs w:val="20"/>
                <w:lang w:val="ro-RO"/>
              </w:rPr>
              <w:t>insuficientă, lipsa parcărilor, emisii etc.).</w:t>
            </w:r>
          </w:p>
        </w:tc>
        <w:tc>
          <w:tcPr>
            <w:tcW w:w="236" w:type="pct"/>
            <w:shd w:val="clear" w:color="auto" w:fill="FFFFFF"/>
            <w:vAlign w:val="center"/>
          </w:tcPr>
          <w:p w14:paraId="386DCB30" w14:textId="3AD7DE36"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5F2E61BB" w14:textId="06749B95"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3</w:t>
            </w:r>
          </w:p>
        </w:tc>
        <w:tc>
          <w:tcPr>
            <w:tcW w:w="235" w:type="pct"/>
            <w:shd w:val="clear" w:color="auto" w:fill="FFFFFF"/>
            <w:vAlign w:val="center"/>
          </w:tcPr>
          <w:p w14:paraId="432735FB" w14:textId="42814E10"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6" w:type="pct"/>
            <w:shd w:val="clear" w:color="auto" w:fill="FFFFFF"/>
            <w:vAlign w:val="center"/>
          </w:tcPr>
          <w:p w14:paraId="5AB31003" w14:textId="759C98B8"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9" w:type="pct"/>
            <w:shd w:val="clear" w:color="auto" w:fill="FFFFFF"/>
            <w:vAlign w:val="center"/>
          </w:tcPr>
          <w:p w14:paraId="305C4F6B" w14:textId="139BD40A"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301C7D00" w14:textId="167678F5"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26</w:t>
            </w:r>
          </w:p>
        </w:tc>
      </w:tr>
      <w:tr w:rsidR="00870FAB" w:rsidRPr="00295131" w14:paraId="09EBBB45" w14:textId="4FF43BCC" w:rsidTr="00870FAB">
        <w:tc>
          <w:tcPr>
            <w:tcW w:w="289" w:type="pct"/>
            <w:shd w:val="clear" w:color="auto" w:fill="FFFFFF"/>
            <w:vAlign w:val="center"/>
          </w:tcPr>
          <w:p w14:paraId="4E0AC19B"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lastRenderedPageBreak/>
              <w:t>1.2.</w:t>
            </w:r>
          </w:p>
        </w:tc>
        <w:tc>
          <w:tcPr>
            <w:tcW w:w="3167" w:type="pct"/>
            <w:shd w:val="clear" w:color="auto" w:fill="FFFFFF"/>
            <w:vAlign w:val="center"/>
          </w:tcPr>
          <w:p w14:paraId="0DB23D70"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Poluarea atmosferică generată de emisiile de poluanți produși de surse staționare industriale.</w:t>
            </w:r>
          </w:p>
        </w:tc>
        <w:tc>
          <w:tcPr>
            <w:tcW w:w="236" w:type="pct"/>
            <w:shd w:val="clear" w:color="auto" w:fill="FFFFFF"/>
            <w:vAlign w:val="center"/>
          </w:tcPr>
          <w:p w14:paraId="3A34F893" w14:textId="5C224D96"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6294C48E" w14:textId="2B07580C"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3201E3D3" w14:textId="53C9950E"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46327467" w14:textId="77682BF9"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9" w:type="pct"/>
            <w:shd w:val="clear" w:color="auto" w:fill="FFFFFF"/>
            <w:vAlign w:val="center"/>
          </w:tcPr>
          <w:p w14:paraId="4A8700C0" w14:textId="726BF341"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67A6CFEF" w14:textId="25D13844"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12</w:t>
            </w:r>
          </w:p>
        </w:tc>
      </w:tr>
      <w:tr w:rsidR="00870FAB" w:rsidRPr="00295131" w14:paraId="075EB13E" w14:textId="0583E0F7" w:rsidTr="00870FAB">
        <w:tc>
          <w:tcPr>
            <w:tcW w:w="289" w:type="pct"/>
            <w:shd w:val="clear" w:color="auto" w:fill="FFFFCC"/>
            <w:vAlign w:val="center"/>
          </w:tcPr>
          <w:p w14:paraId="337C07C8" w14:textId="77777777" w:rsidR="00870FAB" w:rsidRPr="00295131" w:rsidRDefault="00870FAB" w:rsidP="00870FAB">
            <w:pPr>
              <w:spacing w:after="0" w:line="240" w:lineRule="auto"/>
              <w:jc w:val="center"/>
              <w:rPr>
                <w:rFonts w:cs="Arial"/>
                <w:b/>
                <w:bCs/>
                <w:sz w:val="20"/>
                <w:szCs w:val="20"/>
                <w:lang w:val="ro-RO"/>
              </w:rPr>
            </w:pPr>
            <w:r w:rsidRPr="00295131">
              <w:rPr>
                <w:rFonts w:cs="Arial"/>
                <w:b/>
                <w:bCs/>
                <w:sz w:val="20"/>
                <w:szCs w:val="20"/>
                <w:lang w:val="ro-RO"/>
              </w:rPr>
              <w:t>2</w:t>
            </w:r>
          </w:p>
        </w:tc>
        <w:tc>
          <w:tcPr>
            <w:tcW w:w="3167" w:type="pct"/>
            <w:shd w:val="clear" w:color="auto" w:fill="FFFFCC"/>
            <w:vAlign w:val="center"/>
          </w:tcPr>
          <w:p w14:paraId="38434299" w14:textId="77777777" w:rsidR="00870FAB" w:rsidRPr="00295131" w:rsidRDefault="00870FAB" w:rsidP="00870FAB">
            <w:pPr>
              <w:spacing w:after="0" w:line="240" w:lineRule="auto"/>
              <w:rPr>
                <w:b/>
                <w:bCs/>
                <w:sz w:val="20"/>
                <w:szCs w:val="20"/>
                <w:lang w:val="ro-RO"/>
              </w:rPr>
            </w:pPr>
            <w:r w:rsidRPr="00295131">
              <w:rPr>
                <w:b/>
                <w:bCs/>
                <w:sz w:val="20"/>
                <w:szCs w:val="20"/>
                <w:lang w:val="ro-RO"/>
              </w:rPr>
              <w:t>Combaterea fenomenului de schimbări climatice</w:t>
            </w:r>
          </w:p>
        </w:tc>
        <w:tc>
          <w:tcPr>
            <w:tcW w:w="1181" w:type="pct"/>
            <w:gridSpan w:val="5"/>
            <w:shd w:val="clear" w:color="auto" w:fill="FFFFCC"/>
          </w:tcPr>
          <w:p w14:paraId="56E68980" w14:textId="333E16FE"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2F5A0EBE" w14:textId="25406E7F" w:rsidR="00870FAB" w:rsidRPr="00295131" w:rsidRDefault="00870FAB" w:rsidP="00870FAB">
            <w:pPr>
              <w:spacing w:after="0" w:line="240" w:lineRule="auto"/>
              <w:jc w:val="center"/>
              <w:rPr>
                <w:b/>
                <w:bCs/>
                <w:sz w:val="20"/>
                <w:szCs w:val="20"/>
                <w:lang w:val="ro-RO"/>
              </w:rPr>
            </w:pPr>
            <w:r w:rsidRPr="00295131">
              <w:rPr>
                <w:b/>
                <w:bCs/>
                <w:sz w:val="20"/>
                <w:szCs w:val="20"/>
                <w:lang w:val="ro-RO"/>
              </w:rPr>
              <w:t>19</w:t>
            </w:r>
          </w:p>
        </w:tc>
      </w:tr>
      <w:tr w:rsidR="00870FAB" w:rsidRPr="00295131" w14:paraId="35C3B6EA" w14:textId="2CF44C8B" w:rsidTr="00870FAB">
        <w:tc>
          <w:tcPr>
            <w:tcW w:w="289" w:type="pct"/>
            <w:shd w:val="clear" w:color="auto" w:fill="FFFFFF"/>
            <w:vAlign w:val="center"/>
          </w:tcPr>
          <w:p w14:paraId="56C239D7"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2.1.</w:t>
            </w:r>
          </w:p>
        </w:tc>
        <w:tc>
          <w:tcPr>
            <w:tcW w:w="3167" w:type="pct"/>
            <w:shd w:val="clear" w:color="auto" w:fill="FFFFFF"/>
            <w:vAlign w:val="center"/>
          </w:tcPr>
          <w:p w14:paraId="7431CE49" w14:textId="19E061D8"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Emisii de gaze cu efect de seră datorate traficului auto, surselor industriale, sistemelor ineficiente de producere a energiei termice</w:t>
            </w:r>
            <w:r w:rsidR="0025748E" w:rsidRPr="00295131">
              <w:rPr>
                <w:rFonts w:cs="Arial"/>
                <w:sz w:val="20"/>
                <w:szCs w:val="20"/>
                <w:lang w:val="ro-RO"/>
              </w:rPr>
              <w:t xml:space="preserve"> și </w:t>
            </w:r>
            <w:r w:rsidRPr="00295131">
              <w:rPr>
                <w:rFonts w:cs="Arial"/>
                <w:sz w:val="20"/>
                <w:szCs w:val="20"/>
                <w:lang w:val="ro-RO"/>
              </w:rPr>
              <w:t>a utilizării combustibililor fosili.</w:t>
            </w:r>
          </w:p>
        </w:tc>
        <w:tc>
          <w:tcPr>
            <w:tcW w:w="236" w:type="pct"/>
            <w:shd w:val="clear" w:color="auto" w:fill="FFFFFF"/>
            <w:vAlign w:val="center"/>
          </w:tcPr>
          <w:p w14:paraId="20DA74C3" w14:textId="5A0B05A0"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4C084008" w14:textId="73E3B4EC"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469B08DC" w14:textId="3E6F400A"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2D340FEB" w14:textId="7780AFFF"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9" w:type="pct"/>
            <w:shd w:val="clear" w:color="auto" w:fill="FFFFFF"/>
            <w:vAlign w:val="center"/>
          </w:tcPr>
          <w:p w14:paraId="5C107468" w14:textId="6D3E4921"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332928D8" w14:textId="46D95573"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19</w:t>
            </w:r>
          </w:p>
        </w:tc>
      </w:tr>
      <w:tr w:rsidR="00870FAB" w:rsidRPr="00295131" w14:paraId="14D58A6F" w14:textId="4D10B0B9" w:rsidTr="00870FAB">
        <w:tc>
          <w:tcPr>
            <w:tcW w:w="289" w:type="pct"/>
            <w:shd w:val="clear" w:color="auto" w:fill="FFFFCC"/>
            <w:vAlign w:val="center"/>
          </w:tcPr>
          <w:p w14:paraId="304CF42B" w14:textId="77777777" w:rsidR="00870FAB" w:rsidRPr="00295131" w:rsidRDefault="00870FAB" w:rsidP="00870FAB">
            <w:pPr>
              <w:spacing w:after="0" w:line="240" w:lineRule="auto"/>
              <w:jc w:val="center"/>
              <w:rPr>
                <w:rFonts w:cs="Arial"/>
                <w:b/>
                <w:bCs/>
                <w:sz w:val="20"/>
                <w:szCs w:val="20"/>
                <w:lang w:val="ro-RO"/>
              </w:rPr>
            </w:pPr>
            <w:r w:rsidRPr="00295131">
              <w:rPr>
                <w:rFonts w:cs="Arial"/>
                <w:b/>
                <w:bCs/>
                <w:sz w:val="20"/>
                <w:szCs w:val="20"/>
                <w:lang w:val="ro-RO"/>
              </w:rPr>
              <w:t>3.</w:t>
            </w:r>
          </w:p>
        </w:tc>
        <w:tc>
          <w:tcPr>
            <w:tcW w:w="3167" w:type="pct"/>
            <w:shd w:val="clear" w:color="auto" w:fill="FFFFCC"/>
            <w:vAlign w:val="center"/>
          </w:tcPr>
          <w:p w14:paraId="133FE233" w14:textId="40875DC0" w:rsidR="00870FAB" w:rsidRPr="00295131" w:rsidRDefault="00E74110" w:rsidP="00870FAB">
            <w:pPr>
              <w:spacing w:after="0" w:line="240" w:lineRule="auto"/>
              <w:rPr>
                <w:b/>
                <w:bCs/>
                <w:sz w:val="20"/>
                <w:szCs w:val="20"/>
                <w:lang w:val="ro-RO"/>
              </w:rPr>
            </w:pPr>
            <w:r w:rsidRPr="00295131">
              <w:rPr>
                <w:b/>
                <w:bCs/>
                <w:sz w:val="20"/>
                <w:szCs w:val="20"/>
                <w:lang w:val="ro-RO"/>
              </w:rPr>
              <w:t>Rețele de alimentare cu apă și canalizare</w:t>
            </w:r>
          </w:p>
        </w:tc>
        <w:tc>
          <w:tcPr>
            <w:tcW w:w="1181" w:type="pct"/>
            <w:gridSpan w:val="5"/>
            <w:shd w:val="clear" w:color="auto" w:fill="FFFFCC"/>
          </w:tcPr>
          <w:p w14:paraId="280EE619" w14:textId="7A2C1B67"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14588346" w14:textId="58AF729F" w:rsidR="00870FAB" w:rsidRPr="00295131" w:rsidRDefault="00E74110" w:rsidP="00870FAB">
            <w:pPr>
              <w:spacing w:after="0" w:line="240" w:lineRule="auto"/>
              <w:jc w:val="center"/>
              <w:rPr>
                <w:b/>
                <w:bCs/>
                <w:sz w:val="20"/>
                <w:szCs w:val="20"/>
                <w:lang w:val="ro-RO"/>
              </w:rPr>
            </w:pPr>
            <w:r w:rsidRPr="00295131">
              <w:rPr>
                <w:b/>
                <w:bCs/>
                <w:sz w:val="20"/>
                <w:szCs w:val="20"/>
                <w:lang w:val="ro-RO"/>
              </w:rPr>
              <w:t>21</w:t>
            </w:r>
          </w:p>
        </w:tc>
      </w:tr>
      <w:tr w:rsidR="00870FAB" w:rsidRPr="00295131" w14:paraId="356A5FB9" w14:textId="22B0D4A5" w:rsidTr="00870FAB">
        <w:tc>
          <w:tcPr>
            <w:tcW w:w="289" w:type="pct"/>
            <w:shd w:val="clear" w:color="auto" w:fill="FFFFFF"/>
            <w:vAlign w:val="center"/>
          </w:tcPr>
          <w:p w14:paraId="5F2C77E0"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3.1.</w:t>
            </w:r>
          </w:p>
        </w:tc>
        <w:tc>
          <w:tcPr>
            <w:tcW w:w="3167" w:type="pct"/>
            <w:shd w:val="clear" w:color="auto" w:fill="FFFFFF"/>
            <w:vAlign w:val="center"/>
          </w:tcPr>
          <w:p w14:paraId="47FFA504" w14:textId="02C2ACE2" w:rsidR="00870FAB" w:rsidRPr="00295131" w:rsidRDefault="00870FAB" w:rsidP="00870FAB">
            <w:pPr>
              <w:spacing w:after="0" w:line="240" w:lineRule="auto"/>
              <w:ind w:left="350"/>
              <w:jc w:val="both"/>
              <w:rPr>
                <w:rFonts w:cs="Arial"/>
                <w:b/>
                <w:bCs/>
                <w:i/>
                <w:iCs/>
                <w:sz w:val="20"/>
                <w:szCs w:val="20"/>
                <w:lang w:val="ro-RO"/>
              </w:rPr>
            </w:pPr>
            <w:r w:rsidRPr="00295131">
              <w:rPr>
                <w:rFonts w:cs="Arial"/>
                <w:sz w:val="20"/>
                <w:szCs w:val="20"/>
                <w:lang w:val="ro-RO"/>
              </w:rPr>
              <w:t>Cantitatea</w:t>
            </w:r>
            <w:r w:rsidR="0025748E" w:rsidRPr="00295131">
              <w:rPr>
                <w:rFonts w:cs="Arial"/>
                <w:sz w:val="20"/>
                <w:szCs w:val="20"/>
                <w:lang w:val="ro-RO"/>
              </w:rPr>
              <w:t xml:space="preserve"> și </w:t>
            </w:r>
            <w:r w:rsidRPr="00295131">
              <w:rPr>
                <w:rFonts w:cs="Arial"/>
                <w:sz w:val="20"/>
                <w:szCs w:val="20"/>
                <w:lang w:val="ro-RO"/>
              </w:rPr>
              <w:t>calitatea apei potabile.</w:t>
            </w:r>
          </w:p>
        </w:tc>
        <w:tc>
          <w:tcPr>
            <w:tcW w:w="1181" w:type="pct"/>
            <w:gridSpan w:val="5"/>
            <w:shd w:val="clear" w:color="auto" w:fill="FFFFFF"/>
          </w:tcPr>
          <w:p w14:paraId="72B58F82" w14:textId="1CD9277B" w:rsidR="00870FAB" w:rsidRPr="00295131" w:rsidRDefault="00304F9C" w:rsidP="00304F9C">
            <w:pPr>
              <w:spacing w:after="0" w:line="240" w:lineRule="auto"/>
              <w:jc w:val="right"/>
              <w:rPr>
                <w:rFonts w:cs="Arial"/>
                <w:sz w:val="20"/>
                <w:szCs w:val="20"/>
                <w:lang w:val="ro-RO"/>
              </w:rPr>
            </w:pPr>
            <w:r w:rsidRPr="00295131">
              <w:rPr>
                <w:rFonts w:cs="Arial"/>
                <w:sz w:val="20"/>
                <w:szCs w:val="20"/>
                <w:lang w:val="ro-RO"/>
              </w:rPr>
              <w:t>Media:</w:t>
            </w:r>
          </w:p>
        </w:tc>
        <w:tc>
          <w:tcPr>
            <w:tcW w:w="363" w:type="pct"/>
            <w:shd w:val="clear" w:color="auto" w:fill="FFFFFF"/>
            <w:vAlign w:val="center"/>
          </w:tcPr>
          <w:p w14:paraId="74DA8AF7" w14:textId="305A4AD3"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22</w:t>
            </w:r>
          </w:p>
        </w:tc>
      </w:tr>
      <w:tr w:rsidR="00870FAB" w:rsidRPr="00295131" w14:paraId="643DACB2" w14:textId="7F121B70" w:rsidTr="00870FAB">
        <w:tc>
          <w:tcPr>
            <w:tcW w:w="289" w:type="pct"/>
            <w:shd w:val="clear" w:color="auto" w:fill="FFFFFF"/>
            <w:vAlign w:val="center"/>
          </w:tcPr>
          <w:p w14:paraId="4CE70ACE"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3.1.1.</w:t>
            </w:r>
          </w:p>
        </w:tc>
        <w:tc>
          <w:tcPr>
            <w:tcW w:w="3167" w:type="pct"/>
            <w:shd w:val="clear" w:color="auto" w:fill="FFFFFF"/>
            <w:vAlign w:val="center"/>
          </w:tcPr>
          <w:p w14:paraId="56966F6E"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Lipsa rețelei de alimentare cu apă în zona analizată.</w:t>
            </w:r>
          </w:p>
        </w:tc>
        <w:tc>
          <w:tcPr>
            <w:tcW w:w="236" w:type="pct"/>
            <w:shd w:val="clear" w:color="auto" w:fill="FFFFFF"/>
            <w:vAlign w:val="center"/>
          </w:tcPr>
          <w:p w14:paraId="409CA3C0" w14:textId="534525DD"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760C08A4" w14:textId="1ECA6EE5"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2E138BA2" w14:textId="359668D7" w:rsidR="00870FAB" w:rsidRPr="00295131" w:rsidRDefault="00870FAB" w:rsidP="00870FAB">
            <w:pPr>
              <w:spacing w:after="0" w:line="240" w:lineRule="auto"/>
              <w:jc w:val="center"/>
              <w:rPr>
                <w:rFonts w:cs="Arial"/>
                <w:sz w:val="20"/>
                <w:szCs w:val="20"/>
                <w:lang w:val="ro-RO"/>
              </w:rPr>
            </w:pPr>
            <w:r w:rsidRPr="00295131">
              <w:rPr>
                <w:rFonts w:cs="Arial"/>
                <w:sz w:val="20"/>
                <w:szCs w:val="20"/>
                <w:lang w:val="ro-RO"/>
              </w:rPr>
              <w:t>2</w:t>
            </w:r>
          </w:p>
        </w:tc>
        <w:tc>
          <w:tcPr>
            <w:tcW w:w="236" w:type="pct"/>
            <w:shd w:val="clear" w:color="auto" w:fill="FFFFFF"/>
            <w:vAlign w:val="center"/>
          </w:tcPr>
          <w:p w14:paraId="7526DABA" w14:textId="1B41EE51"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3</w:t>
            </w:r>
          </w:p>
        </w:tc>
        <w:tc>
          <w:tcPr>
            <w:tcW w:w="239" w:type="pct"/>
            <w:shd w:val="clear" w:color="auto" w:fill="FFFFFF"/>
            <w:vAlign w:val="center"/>
          </w:tcPr>
          <w:p w14:paraId="147481E6" w14:textId="4B6046E8"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74B3A5AC" w14:textId="0A8F61FF"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22</w:t>
            </w:r>
          </w:p>
        </w:tc>
      </w:tr>
      <w:tr w:rsidR="00870FAB" w:rsidRPr="00295131" w14:paraId="5FB8FA25" w14:textId="2AE7BFC8" w:rsidTr="00870FAB">
        <w:tc>
          <w:tcPr>
            <w:tcW w:w="289" w:type="pct"/>
            <w:shd w:val="clear" w:color="auto" w:fill="FFFFFF"/>
            <w:vAlign w:val="center"/>
          </w:tcPr>
          <w:p w14:paraId="2D170B6C"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3.2.</w:t>
            </w:r>
          </w:p>
        </w:tc>
        <w:tc>
          <w:tcPr>
            <w:tcW w:w="3167" w:type="pct"/>
            <w:shd w:val="clear" w:color="auto" w:fill="FFFFFF"/>
            <w:vAlign w:val="center"/>
          </w:tcPr>
          <w:p w14:paraId="681DF125" w14:textId="77777777" w:rsidR="00870FAB" w:rsidRPr="00295131" w:rsidRDefault="00870FAB" w:rsidP="00870FAB">
            <w:pPr>
              <w:spacing w:after="0" w:line="240" w:lineRule="auto"/>
              <w:ind w:left="350"/>
              <w:jc w:val="both"/>
              <w:rPr>
                <w:rFonts w:cs="Arial"/>
                <w:b/>
                <w:bCs/>
                <w:i/>
                <w:iCs/>
                <w:sz w:val="20"/>
                <w:szCs w:val="20"/>
                <w:lang w:val="ro-RO"/>
              </w:rPr>
            </w:pPr>
            <w:r w:rsidRPr="00295131">
              <w:rPr>
                <w:rFonts w:cs="Arial"/>
                <w:sz w:val="20"/>
                <w:szCs w:val="20"/>
                <w:lang w:val="ro-RO"/>
              </w:rPr>
              <w:t>Rețele de canalizare menajeră și pluvială</w:t>
            </w:r>
          </w:p>
        </w:tc>
        <w:tc>
          <w:tcPr>
            <w:tcW w:w="1181" w:type="pct"/>
            <w:gridSpan w:val="5"/>
            <w:shd w:val="clear" w:color="auto" w:fill="FFFFFF"/>
            <w:vAlign w:val="center"/>
          </w:tcPr>
          <w:p w14:paraId="511D207A" w14:textId="7F6AB1FF" w:rsidR="00870FAB" w:rsidRPr="00295131" w:rsidRDefault="00304F9C" w:rsidP="00304F9C">
            <w:pPr>
              <w:spacing w:after="0" w:line="240" w:lineRule="auto"/>
              <w:jc w:val="right"/>
              <w:rPr>
                <w:rFonts w:cs="Arial"/>
                <w:sz w:val="20"/>
                <w:szCs w:val="20"/>
                <w:lang w:val="ro-RO"/>
              </w:rPr>
            </w:pPr>
            <w:r w:rsidRPr="00295131">
              <w:rPr>
                <w:rFonts w:cs="Arial"/>
                <w:sz w:val="20"/>
                <w:szCs w:val="20"/>
                <w:lang w:val="ro-RO"/>
              </w:rPr>
              <w:t>Media:</w:t>
            </w:r>
          </w:p>
        </w:tc>
        <w:tc>
          <w:tcPr>
            <w:tcW w:w="363" w:type="pct"/>
            <w:shd w:val="clear" w:color="auto" w:fill="FFFFFF"/>
            <w:vAlign w:val="center"/>
          </w:tcPr>
          <w:p w14:paraId="17B51EB8" w14:textId="4A0F088C"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20</w:t>
            </w:r>
          </w:p>
        </w:tc>
      </w:tr>
      <w:tr w:rsidR="00870FAB" w:rsidRPr="00295131" w14:paraId="1DB71C4D" w14:textId="1A684220" w:rsidTr="00870FAB">
        <w:tc>
          <w:tcPr>
            <w:tcW w:w="289" w:type="pct"/>
            <w:shd w:val="clear" w:color="auto" w:fill="FFFFFF"/>
            <w:vAlign w:val="center"/>
          </w:tcPr>
          <w:p w14:paraId="5661583F"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3.2.1.</w:t>
            </w:r>
          </w:p>
        </w:tc>
        <w:tc>
          <w:tcPr>
            <w:tcW w:w="3167" w:type="pct"/>
            <w:shd w:val="clear" w:color="auto" w:fill="FFFFFF"/>
            <w:vAlign w:val="center"/>
          </w:tcPr>
          <w:p w14:paraId="6F835DEC"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Lipsa rețelei de canalizare menajeră în zona analizată.</w:t>
            </w:r>
          </w:p>
        </w:tc>
        <w:tc>
          <w:tcPr>
            <w:tcW w:w="236" w:type="pct"/>
            <w:shd w:val="clear" w:color="auto" w:fill="FFFFFF"/>
            <w:vAlign w:val="center"/>
          </w:tcPr>
          <w:p w14:paraId="5141E7C1" w14:textId="39AF23E4"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3BF3230D" w14:textId="0F00BAC5"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2AA4FE56" w14:textId="2A09E259"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w:t>
            </w:r>
          </w:p>
        </w:tc>
        <w:tc>
          <w:tcPr>
            <w:tcW w:w="236" w:type="pct"/>
            <w:shd w:val="clear" w:color="auto" w:fill="FFFFFF"/>
            <w:vAlign w:val="center"/>
          </w:tcPr>
          <w:p w14:paraId="0C13C6F8" w14:textId="583D2E72"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w:t>
            </w:r>
          </w:p>
        </w:tc>
        <w:tc>
          <w:tcPr>
            <w:tcW w:w="239" w:type="pct"/>
            <w:shd w:val="clear" w:color="auto" w:fill="FFFFFF"/>
            <w:vAlign w:val="center"/>
          </w:tcPr>
          <w:p w14:paraId="26FA78E7" w14:textId="3E2BBB82"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2CBD91D4" w14:textId="248F5EBB"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20</w:t>
            </w:r>
          </w:p>
        </w:tc>
      </w:tr>
      <w:tr w:rsidR="00870FAB" w:rsidRPr="00295131" w14:paraId="72EE6B62" w14:textId="7F904170" w:rsidTr="00870FAB">
        <w:tc>
          <w:tcPr>
            <w:tcW w:w="289" w:type="pct"/>
            <w:shd w:val="clear" w:color="auto" w:fill="FFFFFF"/>
            <w:vAlign w:val="center"/>
          </w:tcPr>
          <w:p w14:paraId="14C5694D"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3.2.2.</w:t>
            </w:r>
          </w:p>
        </w:tc>
        <w:tc>
          <w:tcPr>
            <w:tcW w:w="3167" w:type="pct"/>
            <w:shd w:val="clear" w:color="auto" w:fill="FFFFFF"/>
            <w:vAlign w:val="center"/>
          </w:tcPr>
          <w:p w14:paraId="746572B4"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Lipsa rețelei de canalizare pluvială în zona analizată.</w:t>
            </w:r>
          </w:p>
        </w:tc>
        <w:tc>
          <w:tcPr>
            <w:tcW w:w="236" w:type="pct"/>
            <w:shd w:val="clear" w:color="auto" w:fill="FFFFFF"/>
            <w:vAlign w:val="center"/>
          </w:tcPr>
          <w:p w14:paraId="7DBC6614" w14:textId="5BFB99B1"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52AD2FCB" w14:textId="02AD3C5C"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0E787D1F" w14:textId="4AF14D65"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w:t>
            </w:r>
          </w:p>
        </w:tc>
        <w:tc>
          <w:tcPr>
            <w:tcW w:w="236" w:type="pct"/>
            <w:shd w:val="clear" w:color="auto" w:fill="FFFFFF"/>
            <w:vAlign w:val="center"/>
          </w:tcPr>
          <w:p w14:paraId="33B0DB78" w14:textId="2632E979"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w:t>
            </w:r>
          </w:p>
        </w:tc>
        <w:tc>
          <w:tcPr>
            <w:tcW w:w="239" w:type="pct"/>
            <w:shd w:val="clear" w:color="auto" w:fill="FFFFFF"/>
            <w:vAlign w:val="center"/>
          </w:tcPr>
          <w:p w14:paraId="10786383" w14:textId="0A337FE8"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5C2B5435" w14:textId="6BCF0F6B" w:rsidR="00870FAB" w:rsidRPr="00295131" w:rsidRDefault="00E74110" w:rsidP="00870FAB">
            <w:pPr>
              <w:spacing w:after="0" w:line="240" w:lineRule="auto"/>
              <w:jc w:val="center"/>
              <w:rPr>
                <w:rFonts w:cs="Arial"/>
                <w:sz w:val="20"/>
                <w:szCs w:val="20"/>
                <w:lang w:val="ro-RO"/>
              </w:rPr>
            </w:pPr>
            <w:r w:rsidRPr="00295131">
              <w:rPr>
                <w:rFonts w:cs="Arial"/>
                <w:sz w:val="20"/>
                <w:szCs w:val="20"/>
                <w:lang w:val="ro-RO"/>
              </w:rPr>
              <w:t>20</w:t>
            </w:r>
          </w:p>
        </w:tc>
      </w:tr>
      <w:tr w:rsidR="00870FAB" w:rsidRPr="00295131" w14:paraId="4E35CC6B" w14:textId="054A4C1A" w:rsidTr="00870FAB">
        <w:tc>
          <w:tcPr>
            <w:tcW w:w="289" w:type="pct"/>
            <w:shd w:val="clear" w:color="auto" w:fill="FFFFCC"/>
            <w:vAlign w:val="center"/>
          </w:tcPr>
          <w:p w14:paraId="3F9A8284" w14:textId="77777777" w:rsidR="00870FAB" w:rsidRPr="00295131" w:rsidRDefault="00870FAB" w:rsidP="00870FAB">
            <w:pPr>
              <w:spacing w:after="0" w:line="240" w:lineRule="auto"/>
              <w:jc w:val="center"/>
              <w:rPr>
                <w:rFonts w:cs="Arial"/>
                <w:b/>
                <w:bCs/>
                <w:sz w:val="20"/>
                <w:szCs w:val="20"/>
                <w:lang w:val="ro-RO"/>
              </w:rPr>
            </w:pPr>
            <w:r w:rsidRPr="00295131">
              <w:rPr>
                <w:rFonts w:cs="Arial"/>
                <w:b/>
                <w:bCs/>
                <w:sz w:val="20"/>
                <w:szCs w:val="20"/>
                <w:lang w:val="ro-RO"/>
              </w:rPr>
              <w:t>4.</w:t>
            </w:r>
          </w:p>
        </w:tc>
        <w:tc>
          <w:tcPr>
            <w:tcW w:w="3167" w:type="pct"/>
            <w:shd w:val="clear" w:color="auto" w:fill="FFFFCC"/>
            <w:vAlign w:val="center"/>
          </w:tcPr>
          <w:p w14:paraId="258DDBCB" w14:textId="77777777" w:rsidR="00870FAB" w:rsidRPr="00295131" w:rsidRDefault="00870FAB" w:rsidP="00870FAB">
            <w:pPr>
              <w:spacing w:after="0" w:line="240" w:lineRule="auto"/>
              <w:rPr>
                <w:b/>
                <w:bCs/>
                <w:sz w:val="20"/>
                <w:szCs w:val="20"/>
                <w:lang w:val="ro-RO"/>
              </w:rPr>
            </w:pPr>
            <w:r w:rsidRPr="00295131">
              <w:rPr>
                <w:b/>
                <w:bCs/>
                <w:sz w:val="20"/>
                <w:szCs w:val="20"/>
                <w:lang w:val="ro-RO"/>
              </w:rPr>
              <w:t>Gestionarea deșeurilor</w:t>
            </w:r>
          </w:p>
        </w:tc>
        <w:tc>
          <w:tcPr>
            <w:tcW w:w="1181" w:type="pct"/>
            <w:gridSpan w:val="5"/>
            <w:shd w:val="clear" w:color="auto" w:fill="FFFFCC"/>
          </w:tcPr>
          <w:p w14:paraId="6E1784B5" w14:textId="18B60D09"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0E562291" w14:textId="6002B73A" w:rsidR="00870FAB" w:rsidRPr="00295131" w:rsidRDefault="00E74110" w:rsidP="00870FAB">
            <w:pPr>
              <w:spacing w:after="0" w:line="240" w:lineRule="auto"/>
              <w:jc w:val="center"/>
              <w:rPr>
                <w:b/>
                <w:bCs/>
                <w:sz w:val="20"/>
                <w:szCs w:val="20"/>
                <w:lang w:val="ro-RO"/>
              </w:rPr>
            </w:pPr>
            <w:r w:rsidRPr="00295131">
              <w:rPr>
                <w:b/>
                <w:bCs/>
                <w:sz w:val="20"/>
                <w:szCs w:val="20"/>
                <w:lang w:val="ro-RO"/>
              </w:rPr>
              <w:t>20</w:t>
            </w:r>
          </w:p>
        </w:tc>
      </w:tr>
      <w:tr w:rsidR="00870FAB" w:rsidRPr="00295131" w14:paraId="43736C6E" w14:textId="1978D318" w:rsidTr="00E74110">
        <w:tc>
          <w:tcPr>
            <w:tcW w:w="289" w:type="pct"/>
            <w:shd w:val="clear" w:color="auto" w:fill="FFFFFF"/>
            <w:vAlign w:val="center"/>
          </w:tcPr>
          <w:p w14:paraId="00EFFE44"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4.1.</w:t>
            </w:r>
          </w:p>
        </w:tc>
        <w:tc>
          <w:tcPr>
            <w:tcW w:w="3167" w:type="pct"/>
            <w:shd w:val="clear" w:color="auto" w:fill="FFFFFF"/>
            <w:vAlign w:val="center"/>
          </w:tcPr>
          <w:p w14:paraId="11FA1E91" w14:textId="1CC4B44E"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Sistem de colectare selectivă</w:t>
            </w:r>
            <w:r w:rsidR="0025748E" w:rsidRPr="00295131">
              <w:rPr>
                <w:rFonts w:cs="Arial"/>
                <w:sz w:val="20"/>
                <w:szCs w:val="20"/>
                <w:lang w:val="ro-RO"/>
              </w:rPr>
              <w:t xml:space="preserve"> și </w:t>
            </w:r>
            <w:r w:rsidRPr="00295131">
              <w:rPr>
                <w:rFonts w:cs="Arial"/>
                <w:sz w:val="20"/>
                <w:szCs w:val="20"/>
                <w:lang w:val="ro-RO"/>
              </w:rPr>
              <w:t>reciclare a deșeurilor slab dezvoltat</w:t>
            </w:r>
          </w:p>
        </w:tc>
        <w:tc>
          <w:tcPr>
            <w:tcW w:w="236" w:type="pct"/>
            <w:shd w:val="clear" w:color="auto" w:fill="FFFFFF"/>
            <w:vAlign w:val="center"/>
          </w:tcPr>
          <w:p w14:paraId="5542C2CA" w14:textId="0670B3A4"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511629C6" w14:textId="03D6A295"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02339F52" w14:textId="5280F706"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1C95377C" w14:textId="6CE2B7D4"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239" w:type="pct"/>
            <w:shd w:val="clear" w:color="auto" w:fill="FFFFFF"/>
            <w:vAlign w:val="center"/>
          </w:tcPr>
          <w:p w14:paraId="36606EB8" w14:textId="6EA5A5B9"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4B46FEF5" w14:textId="01BBE0D6"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19</w:t>
            </w:r>
          </w:p>
        </w:tc>
      </w:tr>
      <w:tr w:rsidR="00870FAB" w:rsidRPr="00295131" w14:paraId="3D1DE857" w14:textId="7DAFE287" w:rsidTr="00E74110">
        <w:tc>
          <w:tcPr>
            <w:tcW w:w="289" w:type="pct"/>
            <w:shd w:val="clear" w:color="auto" w:fill="FFFFFF"/>
            <w:vAlign w:val="center"/>
          </w:tcPr>
          <w:p w14:paraId="3E138F71"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4.2.</w:t>
            </w:r>
          </w:p>
        </w:tc>
        <w:tc>
          <w:tcPr>
            <w:tcW w:w="3167" w:type="pct"/>
            <w:shd w:val="clear" w:color="auto" w:fill="FFFFFF"/>
            <w:vAlign w:val="center"/>
          </w:tcPr>
          <w:p w14:paraId="0F72AB2F"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Poluarea mediului datorată gestionării necorespunzătoare a deșeurilor.</w:t>
            </w:r>
          </w:p>
        </w:tc>
        <w:tc>
          <w:tcPr>
            <w:tcW w:w="236" w:type="pct"/>
            <w:shd w:val="clear" w:color="auto" w:fill="FFFFFF"/>
            <w:vAlign w:val="center"/>
          </w:tcPr>
          <w:p w14:paraId="585FD87E" w14:textId="63D3A623"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67F759D6" w14:textId="49997756"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1DCF62F8" w14:textId="4228E978"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6" w:type="pct"/>
            <w:shd w:val="clear" w:color="auto" w:fill="FFFFFF"/>
            <w:vAlign w:val="center"/>
          </w:tcPr>
          <w:p w14:paraId="403BA2F8" w14:textId="4D9D3981"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239" w:type="pct"/>
            <w:shd w:val="clear" w:color="auto" w:fill="FFFFFF"/>
            <w:vAlign w:val="center"/>
          </w:tcPr>
          <w:p w14:paraId="69D3F2E5" w14:textId="301B59CB"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5F9259F7" w14:textId="4E8E8076" w:rsidR="00870FAB" w:rsidRPr="00295131" w:rsidRDefault="00E74110" w:rsidP="00E74110">
            <w:pPr>
              <w:spacing w:after="0" w:line="240" w:lineRule="auto"/>
              <w:jc w:val="center"/>
              <w:rPr>
                <w:rFonts w:cs="Arial"/>
                <w:sz w:val="20"/>
                <w:szCs w:val="20"/>
                <w:lang w:val="ro-RO"/>
              </w:rPr>
            </w:pPr>
            <w:r w:rsidRPr="00295131">
              <w:rPr>
                <w:rFonts w:cs="Arial"/>
                <w:sz w:val="20"/>
                <w:szCs w:val="20"/>
                <w:lang w:val="ro-RO"/>
              </w:rPr>
              <w:t>21</w:t>
            </w:r>
          </w:p>
        </w:tc>
      </w:tr>
      <w:tr w:rsidR="00870FAB" w:rsidRPr="00295131" w14:paraId="6EFCD48D" w14:textId="0C923B90" w:rsidTr="00870FAB">
        <w:tc>
          <w:tcPr>
            <w:tcW w:w="289" w:type="pct"/>
            <w:shd w:val="clear" w:color="auto" w:fill="FFFFCC"/>
            <w:vAlign w:val="center"/>
          </w:tcPr>
          <w:p w14:paraId="3F672946" w14:textId="77777777" w:rsidR="00870FAB" w:rsidRPr="00295131" w:rsidRDefault="00870FAB" w:rsidP="00870FAB">
            <w:pPr>
              <w:spacing w:after="0" w:line="240" w:lineRule="auto"/>
              <w:jc w:val="center"/>
              <w:rPr>
                <w:rFonts w:cs="Arial"/>
                <w:i/>
                <w:iCs/>
                <w:sz w:val="20"/>
                <w:szCs w:val="20"/>
                <w:lang w:val="ro-RO"/>
              </w:rPr>
            </w:pPr>
            <w:r w:rsidRPr="00295131">
              <w:rPr>
                <w:rFonts w:cs="Arial"/>
                <w:b/>
                <w:bCs/>
                <w:sz w:val="20"/>
                <w:szCs w:val="20"/>
                <w:lang w:val="ro-RO"/>
              </w:rPr>
              <w:t>5</w:t>
            </w:r>
            <w:r w:rsidRPr="00295131">
              <w:rPr>
                <w:rFonts w:cs="Arial"/>
                <w:sz w:val="20"/>
                <w:szCs w:val="20"/>
                <w:lang w:val="ro-RO"/>
              </w:rPr>
              <w:t>.</w:t>
            </w:r>
          </w:p>
        </w:tc>
        <w:tc>
          <w:tcPr>
            <w:tcW w:w="3167" w:type="pct"/>
            <w:shd w:val="clear" w:color="auto" w:fill="FFFFCC"/>
            <w:vAlign w:val="center"/>
          </w:tcPr>
          <w:p w14:paraId="73A729D5" w14:textId="77777777" w:rsidR="00870FAB" w:rsidRPr="00295131" w:rsidRDefault="00870FAB" w:rsidP="00870FAB">
            <w:pPr>
              <w:spacing w:after="0" w:line="240" w:lineRule="auto"/>
              <w:rPr>
                <w:rFonts w:cs="Arial"/>
                <w:b/>
                <w:i/>
                <w:iCs/>
                <w:sz w:val="20"/>
                <w:szCs w:val="20"/>
                <w:lang w:val="ro-RO"/>
              </w:rPr>
            </w:pPr>
            <w:r w:rsidRPr="00295131">
              <w:rPr>
                <w:b/>
                <w:bCs/>
                <w:sz w:val="20"/>
                <w:szCs w:val="20"/>
                <w:lang w:val="ro-RO"/>
              </w:rPr>
              <w:t>Calitatea solului și a apelor subterane</w:t>
            </w:r>
          </w:p>
        </w:tc>
        <w:tc>
          <w:tcPr>
            <w:tcW w:w="1181" w:type="pct"/>
            <w:gridSpan w:val="5"/>
            <w:shd w:val="clear" w:color="auto" w:fill="FFFFCC"/>
          </w:tcPr>
          <w:p w14:paraId="1FDE4972" w14:textId="33F7A993"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6103CD31" w14:textId="529E1384" w:rsidR="00870FAB" w:rsidRPr="00295131" w:rsidRDefault="00E13868" w:rsidP="00870FAB">
            <w:pPr>
              <w:spacing w:after="0" w:line="240" w:lineRule="auto"/>
              <w:jc w:val="center"/>
              <w:rPr>
                <w:b/>
                <w:bCs/>
                <w:sz w:val="20"/>
                <w:szCs w:val="20"/>
                <w:lang w:val="ro-RO"/>
              </w:rPr>
            </w:pPr>
            <w:r w:rsidRPr="00295131">
              <w:rPr>
                <w:b/>
                <w:bCs/>
                <w:sz w:val="20"/>
                <w:szCs w:val="20"/>
                <w:lang w:val="ro-RO"/>
              </w:rPr>
              <w:t>19</w:t>
            </w:r>
          </w:p>
        </w:tc>
      </w:tr>
      <w:tr w:rsidR="00E74110" w:rsidRPr="00295131" w14:paraId="19B03135" w14:textId="69E3AE62" w:rsidTr="00E74110">
        <w:tc>
          <w:tcPr>
            <w:tcW w:w="289" w:type="pct"/>
            <w:shd w:val="clear" w:color="auto" w:fill="FFFFFF"/>
            <w:vAlign w:val="center"/>
          </w:tcPr>
          <w:p w14:paraId="74730EF2" w14:textId="77777777" w:rsidR="00E74110" w:rsidRPr="00295131" w:rsidRDefault="00E74110" w:rsidP="00E74110">
            <w:pPr>
              <w:spacing w:after="0" w:line="240" w:lineRule="auto"/>
              <w:jc w:val="center"/>
              <w:rPr>
                <w:rFonts w:cs="Arial"/>
                <w:b/>
                <w:bCs/>
                <w:i/>
                <w:iCs/>
                <w:sz w:val="20"/>
                <w:szCs w:val="20"/>
                <w:lang w:val="ro-RO"/>
              </w:rPr>
            </w:pPr>
            <w:r w:rsidRPr="00295131">
              <w:rPr>
                <w:rFonts w:cs="Arial"/>
                <w:sz w:val="20"/>
                <w:szCs w:val="20"/>
                <w:lang w:val="ro-RO"/>
              </w:rPr>
              <w:t>5.1.</w:t>
            </w:r>
          </w:p>
        </w:tc>
        <w:tc>
          <w:tcPr>
            <w:tcW w:w="3167" w:type="pct"/>
            <w:shd w:val="clear" w:color="auto" w:fill="FFFFFF"/>
            <w:vAlign w:val="center"/>
          </w:tcPr>
          <w:p w14:paraId="7D113F24" w14:textId="77777777" w:rsidR="00E74110" w:rsidRPr="00295131" w:rsidRDefault="00E74110" w:rsidP="00E74110">
            <w:pPr>
              <w:spacing w:after="0" w:line="240" w:lineRule="auto"/>
              <w:ind w:left="710"/>
              <w:jc w:val="both"/>
              <w:rPr>
                <w:rFonts w:cs="Arial"/>
                <w:b/>
                <w:bCs/>
                <w:i/>
                <w:iCs/>
                <w:sz w:val="20"/>
                <w:szCs w:val="20"/>
                <w:lang w:val="ro-RO"/>
              </w:rPr>
            </w:pPr>
            <w:r w:rsidRPr="00295131">
              <w:rPr>
                <w:rFonts w:cs="Arial"/>
                <w:sz w:val="20"/>
                <w:szCs w:val="20"/>
                <w:lang w:val="ro-RO"/>
              </w:rPr>
              <w:t>Poluarea solului datorată gestiunii necorespunzătoare a deșeurilor.</w:t>
            </w:r>
          </w:p>
        </w:tc>
        <w:tc>
          <w:tcPr>
            <w:tcW w:w="236" w:type="pct"/>
            <w:shd w:val="clear" w:color="auto" w:fill="FFFFFF"/>
            <w:vAlign w:val="center"/>
          </w:tcPr>
          <w:p w14:paraId="31725AF1" w14:textId="6BEEA23F"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200524FC" w14:textId="3CD32F24"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28C935C9" w14:textId="0CC4536B"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0F6830FA" w14:textId="62C0F374"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239" w:type="pct"/>
            <w:shd w:val="clear" w:color="auto" w:fill="FFFFFF"/>
            <w:vAlign w:val="center"/>
          </w:tcPr>
          <w:p w14:paraId="7953AA0B" w14:textId="1F48A333"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5EA5E0C8" w14:textId="40A9B13F" w:rsidR="00E74110" w:rsidRPr="00295131" w:rsidRDefault="00E74110" w:rsidP="00E74110">
            <w:pPr>
              <w:spacing w:after="0" w:line="240" w:lineRule="auto"/>
              <w:jc w:val="center"/>
              <w:rPr>
                <w:rFonts w:cs="Arial"/>
                <w:sz w:val="20"/>
                <w:szCs w:val="20"/>
                <w:lang w:val="ro-RO"/>
              </w:rPr>
            </w:pPr>
            <w:r w:rsidRPr="00295131">
              <w:rPr>
                <w:rFonts w:cs="Arial"/>
                <w:sz w:val="20"/>
                <w:szCs w:val="20"/>
                <w:lang w:val="ro-RO"/>
              </w:rPr>
              <w:t>19</w:t>
            </w:r>
          </w:p>
        </w:tc>
      </w:tr>
      <w:tr w:rsidR="00870FAB" w:rsidRPr="00295131" w14:paraId="78E4D071" w14:textId="1CAD4A2D" w:rsidTr="00870FAB">
        <w:tc>
          <w:tcPr>
            <w:tcW w:w="289" w:type="pct"/>
            <w:shd w:val="clear" w:color="auto" w:fill="FFFFCC"/>
            <w:vAlign w:val="center"/>
          </w:tcPr>
          <w:p w14:paraId="175C6BBD" w14:textId="77777777" w:rsidR="00870FAB" w:rsidRPr="00295131" w:rsidRDefault="00870FAB" w:rsidP="00870FAB">
            <w:pPr>
              <w:spacing w:after="0" w:line="240" w:lineRule="auto"/>
              <w:jc w:val="center"/>
              <w:rPr>
                <w:rFonts w:cs="Arial"/>
                <w:i/>
                <w:iCs/>
                <w:sz w:val="20"/>
                <w:szCs w:val="20"/>
                <w:lang w:val="ro-RO"/>
              </w:rPr>
            </w:pPr>
            <w:r w:rsidRPr="00295131">
              <w:rPr>
                <w:rFonts w:cs="Arial"/>
                <w:sz w:val="20"/>
                <w:szCs w:val="20"/>
                <w:lang w:val="ro-RO"/>
              </w:rPr>
              <w:t>6.</w:t>
            </w:r>
          </w:p>
        </w:tc>
        <w:tc>
          <w:tcPr>
            <w:tcW w:w="3167" w:type="pct"/>
            <w:shd w:val="clear" w:color="auto" w:fill="FFFFCC"/>
            <w:vAlign w:val="center"/>
          </w:tcPr>
          <w:p w14:paraId="4F9DEEF3" w14:textId="77777777" w:rsidR="00870FAB" w:rsidRPr="00295131" w:rsidRDefault="00870FAB" w:rsidP="00870FAB">
            <w:pPr>
              <w:spacing w:after="0" w:line="240" w:lineRule="auto"/>
              <w:rPr>
                <w:rFonts w:cs="Arial"/>
                <w:b/>
                <w:bCs/>
                <w:i/>
                <w:iCs/>
                <w:sz w:val="20"/>
                <w:szCs w:val="20"/>
                <w:lang w:val="ro-RO"/>
              </w:rPr>
            </w:pPr>
            <w:r w:rsidRPr="00295131">
              <w:rPr>
                <w:b/>
                <w:bCs/>
                <w:sz w:val="20"/>
                <w:szCs w:val="20"/>
                <w:lang w:val="ro-RO"/>
              </w:rPr>
              <w:t>Degradarea mediului natural și construit</w:t>
            </w:r>
          </w:p>
        </w:tc>
        <w:tc>
          <w:tcPr>
            <w:tcW w:w="1181" w:type="pct"/>
            <w:gridSpan w:val="5"/>
            <w:shd w:val="clear" w:color="auto" w:fill="FFFFCC"/>
          </w:tcPr>
          <w:p w14:paraId="7793D169" w14:textId="2E1FDE9C"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3F035AF1" w14:textId="7B7862E0" w:rsidR="00870FAB" w:rsidRPr="00295131" w:rsidRDefault="00E13868" w:rsidP="00870FAB">
            <w:pPr>
              <w:spacing w:after="0" w:line="240" w:lineRule="auto"/>
              <w:jc w:val="center"/>
              <w:rPr>
                <w:b/>
                <w:bCs/>
                <w:sz w:val="20"/>
                <w:szCs w:val="20"/>
                <w:lang w:val="ro-RO"/>
              </w:rPr>
            </w:pPr>
            <w:r w:rsidRPr="00295131">
              <w:rPr>
                <w:b/>
                <w:bCs/>
                <w:sz w:val="20"/>
                <w:szCs w:val="20"/>
                <w:lang w:val="ro-RO"/>
              </w:rPr>
              <w:t>19</w:t>
            </w:r>
          </w:p>
        </w:tc>
      </w:tr>
      <w:tr w:rsidR="00870FAB" w:rsidRPr="00295131" w14:paraId="099BAAB0" w14:textId="7EC4AB09" w:rsidTr="00E74110">
        <w:tc>
          <w:tcPr>
            <w:tcW w:w="289" w:type="pct"/>
            <w:shd w:val="clear" w:color="auto" w:fill="FFFFFF"/>
            <w:vAlign w:val="center"/>
          </w:tcPr>
          <w:p w14:paraId="7D1D7C07"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6.1.</w:t>
            </w:r>
          </w:p>
        </w:tc>
        <w:tc>
          <w:tcPr>
            <w:tcW w:w="3167" w:type="pct"/>
            <w:shd w:val="clear" w:color="auto" w:fill="FFFFFF"/>
            <w:vAlign w:val="center"/>
          </w:tcPr>
          <w:p w14:paraId="6F2C17D8"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Modificarea folosinței terenurilor.</w:t>
            </w:r>
          </w:p>
        </w:tc>
        <w:tc>
          <w:tcPr>
            <w:tcW w:w="236" w:type="pct"/>
            <w:shd w:val="clear" w:color="auto" w:fill="FFFFFF"/>
            <w:vAlign w:val="center"/>
          </w:tcPr>
          <w:p w14:paraId="34B51977" w14:textId="2D972235"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182BEC42" w14:textId="1A081CB4"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3F26AD9E" w14:textId="4441E9E0"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75DE6E7E" w14:textId="2FB610F7"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w:t>
            </w:r>
          </w:p>
        </w:tc>
        <w:tc>
          <w:tcPr>
            <w:tcW w:w="239" w:type="pct"/>
            <w:shd w:val="clear" w:color="auto" w:fill="FFFFFF"/>
            <w:vAlign w:val="center"/>
          </w:tcPr>
          <w:p w14:paraId="2C3328A1" w14:textId="76B59E5B"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59E27027" w14:textId="13B6A6C8"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19</w:t>
            </w:r>
          </w:p>
        </w:tc>
      </w:tr>
      <w:tr w:rsidR="00870FAB" w:rsidRPr="00295131" w14:paraId="22B1FD4D" w14:textId="5EF579FC" w:rsidTr="00870FAB">
        <w:tc>
          <w:tcPr>
            <w:tcW w:w="289" w:type="pct"/>
            <w:shd w:val="clear" w:color="auto" w:fill="FFFFCC"/>
            <w:vAlign w:val="center"/>
          </w:tcPr>
          <w:p w14:paraId="33EFE719" w14:textId="77777777" w:rsidR="00870FAB" w:rsidRPr="00295131" w:rsidRDefault="00870FAB" w:rsidP="00870FAB">
            <w:pPr>
              <w:spacing w:after="0" w:line="240" w:lineRule="auto"/>
              <w:jc w:val="center"/>
              <w:rPr>
                <w:rFonts w:cs="Arial"/>
                <w:b/>
                <w:bCs/>
                <w:i/>
                <w:iCs/>
                <w:sz w:val="20"/>
                <w:szCs w:val="20"/>
                <w:lang w:val="ro-RO"/>
              </w:rPr>
            </w:pPr>
            <w:r w:rsidRPr="00295131">
              <w:rPr>
                <w:rFonts w:cs="Arial"/>
                <w:b/>
                <w:bCs/>
                <w:sz w:val="20"/>
                <w:szCs w:val="20"/>
                <w:lang w:val="ro-RO"/>
              </w:rPr>
              <w:t>7.</w:t>
            </w:r>
          </w:p>
        </w:tc>
        <w:tc>
          <w:tcPr>
            <w:tcW w:w="3167" w:type="pct"/>
            <w:shd w:val="clear" w:color="auto" w:fill="FFFFCC"/>
            <w:vAlign w:val="center"/>
          </w:tcPr>
          <w:p w14:paraId="158176A9" w14:textId="0AE84840" w:rsidR="00870FAB" w:rsidRPr="00295131" w:rsidRDefault="00E062BA" w:rsidP="00870FAB">
            <w:pPr>
              <w:spacing w:after="0" w:line="240" w:lineRule="auto"/>
              <w:rPr>
                <w:rFonts w:cs="Arial"/>
                <w:b/>
                <w:bCs/>
                <w:i/>
                <w:iCs/>
                <w:sz w:val="20"/>
                <w:szCs w:val="20"/>
                <w:lang w:val="ro-RO"/>
              </w:rPr>
            </w:pPr>
            <w:r w:rsidRPr="00295131">
              <w:rPr>
                <w:b/>
                <w:bCs/>
                <w:sz w:val="20"/>
                <w:szCs w:val="20"/>
                <w:lang w:val="ro-RO"/>
              </w:rPr>
              <w:t>Accesibilitate</w:t>
            </w:r>
          </w:p>
        </w:tc>
        <w:tc>
          <w:tcPr>
            <w:tcW w:w="1181" w:type="pct"/>
            <w:gridSpan w:val="5"/>
            <w:shd w:val="clear" w:color="auto" w:fill="FFFFCC"/>
          </w:tcPr>
          <w:p w14:paraId="4300BD16" w14:textId="00455F40"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0A558F05" w14:textId="48BDE5E2" w:rsidR="00870FAB" w:rsidRPr="00295131" w:rsidRDefault="00E13868" w:rsidP="00870FAB">
            <w:pPr>
              <w:spacing w:after="0" w:line="240" w:lineRule="auto"/>
              <w:jc w:val="center"/>
              <w:rPr>
                <w:b/>
                <w:bCs/>
                <w:sz w:val="20"/>
                <w:szCs w:val="20"/>
                <w:lang w:val="ro-RO"/>
              </w:rPr>
            </w:pPr>
            <w:r w:rsidRPr="00295131">
              <w:rPr>
                <w:b/>
                <w:bCs/>
                <w:sz w:val="20"/>
                <w:szCs w:val="20"/>
                <w:lang w:val="ro-RO"/>
              </w:rPr>
              <w:t>20</w:t>
            </w:r>
          </w:p>
        </w:tc>
      </w:tr>
      <w:tr w:rsidR="00870FAB" w:rsidRPr="00295131" w14:paraId="49700E0F" w14:textId="0F5C5776" w:rsidTr="00E74110">
        <w:tc>
          <w:tcPr>
            <w:tcW w:w="289" w:type="pct"/>
            <w:shd w:val="clear" w:color="auto" w:fill="FFFFFF"/>
            <w:vAlign w:val="center"/>
          </w:tcPr>
          <w:p w14:paraId="214F2687" w14:textId="77777777" w:rsidR="00870FAB" w:rsidRPr="00295131" w:rsidRDefault="00870FAB" w:rsidP="00870FAB">
            <w:pPr>
              <w:spacing w:after="0" w:line="240" w:lineRule="auto"/>
              <w:jc w:val="center"/>
              <w:rPr>
                <w:rFonts w:cs="Arial"/>
                <w:b/>
                <w:bCs/>
                <w:i/>
                <w:iCs/>
                <w:sz w:val="20"/>
                <w:szCs w:val="20"/>
                <w:lang w:val="ro-RO"/>
              </w:rPr>
            </w:pPr>
            <w:r w:rsidRPr="00295131">
              <w:rPr>
                <w:rFonts w:cs="Arial"/>
                <w:sz w:val="20"/>
                <w:szCs w:val="20"/>
                <w:lang w:val="ro-RO"/>
              </w:rPr>
              <w:t>7.1.</w:t>
            </w:r>
          </w:p>
        </w:tc>
        <w:tc>
          <w:tcPr>
            <w:tcW w:w="3167" w:type="pct"/>
            <w:shd w:val="clear" w:color="auto" w:fill="FFFFFF"/>
            <w:vAlign w:val="center"/>
          </w:tcPr>
          <w:p w14:paraId="7485BB51" w14:textId="77777777" w:rsidR="00870FAB" w:rsidRPr="00295131" w:rsidRDefault="00870FAB" w:rsidP="00870FAB">
            <w:pPr>
              <w:spacing w:after="0" w:line="240" w:lineRule="auto"/>
              <w:ind w:left="710"/>
              <w:jc w:val="both"/>
              <w:rPr>
                <w:rFonts w:cs="Arial"/>
                <w:b/>
                <w:bCs/>
                <w:i/>
                <w:iCs/>
                <w:sz w:val="20"/>
                <w:szCs w:val="20"/>
                <w:lang w:val="ro-RO"/>
              </w:rPr>
            </w:pPr>
            <w:r w:rsidRPr="00295131">
              <w:rPr>
                <w:rFonts w:cs="Arial"/>
                <w:sz w:val="20"/>
                <w:szCs w:val="20"/>
                <w:lang w:val="ro-RO"/>
              </w:rPr>
              <w:t>Accesibilitate locală redusă.</w:t>
            </w:r>
          </w:p>
        </w:tc>
        <w:tc>
          <w:tcPr>
            <w:tcW w:w="236" w:type="pct"/>
            <w:shd w:val="clear" w:color="auto" w:fill="FFFFFF"/>
            <w:vAlign w:val="center"/>
          </w:tcPr>
          <w:p w14:paraId="277F1A4B" w14:textId="155F9BE7"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376A1C84" w14:textId="0FECA471"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7448CC1B" w14:textId="046D4D62"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6211E98E" w14:textId="703E6345"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3</w:t>
            </w:r>
          </w:p>
        </w:tc>
        <w:tc>
          <w:tcPr>
            <w:tcW w:w="239" w:type="pct"/>
            <w:shd w:val="clear" w:color="auto" w:fill="FFFFFF"/>
            <w:vAlign w:val="center"/>
          </w:tcPr>
          <w:p w14:paraId="018E3D12" w14:textId="24733086"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6493F686" w14:textId="50747B32" w:rsidR="00870FAB" w:rsidRPr="00295131" w:rsidRDefault="00E13868" w:rsidP="00E74110">
            <w:pPr>
              <w:spacing w:after="0" w:line="240" w:lineRule="auto"/>
              <w:jc w:val="center"/>
              <w:rPr>
                <w:rFonts w:cs="Arial"/>
                <w:sz w:val="20"/>
                <w:szCs w:val="20"/>
                <w:lang w:val="ro-RO"/>
              </w:rPr>
            </w:pPr>
            <w:r w:rsidRPr="00295131">
              <w:rPr>
                <w:rFonts w:cs="Arial"/>
                <w:sz w:val="20"/>
                <w:szCs w:val="20"/>
                <w:lang w:val="ro-RO"/>
              </w:rPr>
              <w:t>20</w:t>
            </w:r>
          </w:p>
        </w:tc>
      </w:tr>
      <w:tr w:rsidR="00870FAB" w:rsidRPr="00295131" w14:paraId="4DFC184E" w14:textId="1B655669" w:rsidTr="00870FAB">
        <w:tc>
          <w:tcPr>
            <w:tcW w:w="289" w:type="pct"/>
            <w:shd w:val="clear" w:color="auto" w:fill="FFFFCC"/>
            <w:vAlign w:val="center"/>
          </w:tcPr>
          <w:p w14:paraId="6AD82432" w14:textId="77777777" w:rsidR="00870FAB" w:rsidRPr="00295131" w:rsidRDefault="00870FAB" w:rsidP="00870FAB">
            <w:pPr>
              <w:spacing w:after="0" w:line="240" w:lineRule="auto"/>
              <w:jc w:val="center"/>
              <w:rPr>
                <w:rFonts w:cs="Arial"/>
                <w:b/>
                <w:bCs/>
                <w:i/>
                <w:iCs/>
                <w:sz w:val="20"/>
                <w:szCs w:val="20"/>
                <w:lang w:val="ro-RO"/>
              </w:rPr>
            </w:pPr>
            <w:r w:rsidRPr="00295131">
              <w:rPr>
                <w:rFonts w:cs="Arial"/>
                <w:b/>
                <w:bCs/>
                <w:sz w:val="20"/>
                <w:szCs w:val="20"/>
                <w:lang w:val="ro-RO"/>
              </w:rPr>
              <w:t>8.</w:t>
            </w:r>
          </w:p>
        </w:tc>
        <w:tc>
          <w:tcPr>
            <w:tcW w:w="3167" w:type="pct"/>
            <w:shd w:val="clear" w:color="auto" w:fill="FFFFCC"/>
            <w:vAlign w:val="center"/>
          </w:tcPr>
          <w:p w14:paraId="00F18EB3" w14:textId="77777777" w:rsidR="00870FAB" w:rsidRPr="00295131" w:rsidRDefault="00870FAB" w:rsidP="00870FAB">
            <w:pPr>
              <w:spacing w:after="0" w:line="240" w:lineRule="auto"/>
              <w:rPr>
                <w:rFonts w:cs="Arial"/>
                <w:b/>
                <w:bCs/>
                <w:i/>
                <w:iCs/>
                <w:sz w:val="20"/>
                <w:szCs w:val="20"/>
                <w:lang w:val="ro-RO"/>
              </w:rPr>
            </w:pPr>
            <w:r w:rsidRPr="00295131">
              <w:rPr>
                <w:b/>
                <w:bCs/>
                <w:sz w:val="20"/>
                <w:szCs w:val="20"/>
                <w:lang w:val="ro-RO"/>
              </w:rPr>
              <w:t>Calitatea vieții</w:t>
            </w:r>
          </w:p>
        </w:tc>
        <w:tc>
          <w:tcPr>
            <w:tcW w:w="1181" w:type="pct"/>
            <w:gridSpan w:val="5"/>
            <w:shd w:val="clear" w:color="auto" w:fill="FFFFCC"/>
          </w:tcPr>
          <w:p w14:paraId="75EDF03B" w14:textId="31AC15A1" w:rsidR="00870FAB" w:rsidRPr="00295131" w:rsidRDefault="00870FAB" w:rsidP="00870FAB">
            <w:pPr>
              <w:spacing w:after="0" w:line="240" w:lineRule="auto"/>
              <w:jc w:val="right"/>
              <w:rPr>
                <w:rFonts w:cs="Arial"/>
                <w:b/>
                <w:bCs/>
                <w:sz w:val="20"/>
                <w:szCs w:val="20"/>
                <w:lang w:val="ro-RO"/>
              </w:rPr>
            </w:pPr>
            <w:r w:rsidRPr="00295131">
              <w:rPr>
                <w:rFonts w:cs="Arial"/>
                <w:b/>
                <w:bCs/>
                <w:sz w:val="20"/>
                <w:szCs w:val="20"/>
                <w:lang w:val="ro-RO"/>
              </w:rPr>
              <w:t>Media:</w:t>
            </w:r>
          </w:p>
        </w:tc>
        <w:tc>
          <w:tcPr>
            <w:tcW w:w="363" w:type="pct"/>
            <w:shd w:val="clear" w:color="auto" w:fill="FFFFCC"/>
            <w:vAlign w:val="center"/>
          </w:tcPr>
          <w:p w14:paraId="19B0CAEB" w14:textId="148CF6E0" w:rsidR="00870FAB" w:rsidRPr="00295131" w:rsidRDefault="00304F9C" w:rsidP="00870FAB">
            <w:pPr>
              <w:spacing w:after="0" w:line="240" w:lineRule="auto"/>
              <w:jc w:val="center"/>
              <w:rPr>
                <w:b/>
                <w:bCs/>
                <w:sz w:val="20"/>
                <w:szCs w:val="20"/>
                <w:lang w:val="ro-RO"/>
              </w:rPr>
            </w:pPr>
            <w:r w:rsidRPr="00295131">
              <w:rPr>
                <w:b/>
                <w:bCs/>
                <w:sz w:val="20"/>
                <w:szCs w:val="20"/>
                <w:lang w:val="ro-RO"/>
              </w:rPr>
              <w:t>21,33</w:t>
            </w:r>
          </w:p>
        </w:tc>
      </w:tr>
      <w:tr w:rsidR="00E13868" w:rsidRPr="00295131" w14:paraId="25B7D2FB" w14:textId="2E656BDE" w:rsidTr="00E74110">
        <w:tc>
          <w:tcPr>
            <w:tcW w:w="289" w:type="pct"/>
            <w:shd w:val="clear" w:color="auto" w:fill="FFFFFF"/>
            <w:vAlign w:val="center"/>
          </w:tcPr>
          <w:p w14:paraId="5B3D59C7" w14:textId="77777777" w:rsidR="00E13868" w:rsidRPr="00295131" w:rsidRDefault="00E13868" w:rsidP="00E13868">
            <w:pPr>
              <w:spacing w:after="0" w:line="240" w:lineRule="auto"/>
              <w:jc w:val="center"/>
              <w:rPr>
                <w:rFonts w:cs="Arial"/>
                <w:b/>
                <w:bCs/>
                <w:i/>
                <w:iCs/>
                <w:sz w:val="20"/>
                <w:szCs w:val="20"/>
                <w:lang w:val="ro-RO"/>
              </w:rPr>
            </w:pPr>
            <w:r w:rsidRPr="00295131">
              <w:rPr>
                <w:rFonts w:cs="Arial"/>
                <w:sz w:val="20"/>
                <w:szCs w:val="20"/>
                <w:lang w:val="ro-RO"/>
              </w:rPr>
              <w:t>8.1.</w:t>
            </w:r>
          </w:p>
        </w:tc>
        <w:tc>
          <w:tcPr>
            <w:tcW w:w="3167" w:type="pct"/>
            <w:shd w:val="clear" w:color="auto" w:fill="FFFFFF"/>
            <w:vAlign w:val="center"/>
          </w:tcPr>
          <w:p w14:paraId="5BAA0CBF" w14:textId="77777777" w:rsidR="00E13868" w:rsidRPr="00295131" w:rsidRDefault="00E13868" w:rsidP="00E13868">
            <w:pPr>
              <w:spacing w:after="0" w:line="240" w:lineRule="auto"/>
              <w:ind w:left="710"/>
              <w:jc w:val="both"/>
              <w:rPr>
                <w:rFonts w:cs="Arial"/>
                <w:b/>
                <w:bCs/>
                <w:i/>
                <w:iCs/>
                <w:sz w:val="20"/>
                <w:szCs w:val="20"/>
                <w:lang w:val="ro-RO"/>
              </w:rPr>
            </w:pPr>
            <w:r w:rsidRPr="00295131">
              <w:rPr>
                <w:rFonts w:cs="Arial"/>
                <w:sz w:val="20"/>
                <w:szCs w:val="20"/>
                <w:lang w:val="ro-RO"/>
              </w:rPr>
              <w:t>Asigurarea confortului, siguranței.</w:t>
            </w:r>
          </w:p>
        </w:tc>
        <w:tc>
          <w:tcPr>
            <w:tcW w:w="236" w:type="pct"/>
            <w:shd w:val="clear" w:color="auto" w:fill="FFFFFF"/>
            <w:vAlign w:val="center"/>
          </w:tcPr>
          <w:p w14:paraId="0E9743F7" w14:textId="5DD7BDDE"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0FAD6EBA" w14:textId="389BE190"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1</w:t>
            </w:r>
          </w:p>
        </w:tc>
        <w:tc>
          <w:tcPr>
            <w:tcW w:w="235" w:type="pct"/>
            <w:shd w:val="clear" w:color="auto" w:fill="FFFFFF"/>
            <w:vAlign w:val="center"/>
          </w:tcPr>
          <w:p w14:paraId="500D6759" w14:textId="4F292B13"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25B12B83" w14:textId="796668F7"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9" w:type="pct"/>
            <w:shd w:val="clear" w:color="auto" w:fill="FFFFFF"/>
            <w:vAlign w:val="center"/>
          </w:tcPr>
          <w:p w14:paraId="7E2016A7" w14:textId="68D5CF9A"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363" w:type="pct"/>
            <w:shd w:val="clear" w:color="auto" w:fill="FFFFFF"/>
            <w:vAlign w:val="center"/>
          </w:tcPr>
          <w:p w14:paraId="03E7FCF8" w14:textId="6D8A3B28"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19</w:t>
            </w:r>
          </w:p>
        </w:tc>
      </w:tr>
      <w:tr w:rsidR="00E13868" w:rsidRPr="00295131" w14:paraId="45364FA6" w14:textId="75E056FC" w:rsidTr="00E74110">
        <w:tc>
          <w:tcPr>
            <w:tcW w:w="289" w:type="pct"/>
            <w:shd w:val="clear" w:color="auto" w:fill="FFFFFF"/>
            <w:vAlign w:val="center"/>
          </w:tcPr>
          <w:p w14:paraId="1825A7A0" w14:textId="77777777"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8.2.</w:t>
            </w:r>
          </w:p>
        </w:tc>
        <w:tc>
          <w:tcPr>
            <w:tcW w:w="3167" w:type="pct"/>
            <w:shd w:val="clear" w:color="auto" w:fill="FFFFFF"/>
            <w:vAlign w:val="center"/>
          </w:tcPr>
          <w:p w14:paraId="779C60B1" w14:textId="77777777" w:rsidR="00E13868" w:rsidRPr="00295131" w:rsidRDefault="00E13868" w:rsidP="00E13868">
            <w:pPr>
              <w:spacing w:after="0" w:line="240" w:lineRule="auto"/>
              <w:ind w:left="710"/>
              <w:jc w:val="both"/>
              <w:rPr>
                <w:rFonts w:cs="Arial"/>
                <w:sz w:val="20"/>
                <w:szCs w:val="20"/>
                <w:lang w:val="ro-RO"/>
              </w:rPr>
            </w:pPr>
            <w:r w:rsidRPr="00295131">
              <w:rPr>
                <w:rFonts w:cs="Arial"/>
                <w:sz w:val="20"/>
                <w:szCs w:val="20"/>
                <w:lang w:val="ro-RO"/>
              </w:rPr>
              <w:t>Slaba dezvoltare a spațiilor verzi amenajate.</w:t>
            </w:r>
          </w:p>
        </w:tc>
        <w:tc>
          <w:tcPr>
            <w:tcW w:w="236" w:type="pct"/>
            <w:shd w:val="clear" w:color="auto" w:fill="FFFFFF"/>
            <w:vAlign w:val="center"/>
          </w:tcPr>
          <w:p w14:paraId="7B1E7DB5" w14:textId="6B0C632B"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6827F83D" w14:textId="750928B4"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6FB213DE" w14:textId="5E1BEEB7"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1</w:t>
            </w:r>
          </w:p>
        </w:tc>
        <w:tc>
          <w:tcPr>
            <w:tcW w:w="236" w:type="pct"/>
            <w:shd w:val="clear" w:color="auto" w:fill="FFFFFF"/>
            <w:vAlign w:val="center"/>
          </w:tcPr>
          <w:p w14:paraId="3D0F38CC" w14:textId="70A1C755"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9" w:type="pct"/>
            <w:shd w:val="clear" w:color="auto" w:fill="FFFFFF"/>
            <w:vAlign w:val="center"/>
          </w:tcPr>
          <w:p w14:paraId="3AF077C3" w14:textId="0968F474"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363" w:type="pct"/>
            <w:shd w:val="clear" w:color="auto" w:fill="FFFFFF"/>
            <w:vAlign w:val="center"/>
          </w:tcPr>
          <w:p w14:paraId="3A75F7C9" w14:textId="716742EF"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22</w:t>
            </w:r>
          </w:p>
        </w:tc>
      </w:tr>
      <w:tr w:rsidR="00E13868" w:rsidRPr="00295131" w14:paraId="27464A0F" w14:textId="5AAFA5C5" w:rsidTr="00E74110">
        <w:tc>
          <w:tcPr>
            <w:tcW w:w="289" w:type="pct"/>
            <w:shd w:val="clear" w:color="auto" w:fill="FFFFFF"/>
            <w:vAlign w:val="center"/>
          </w:tcPr>
          <w:p w14:paraId="4F9A7C21" w14:textId="77777777"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8.3.</w:t>
            </w:r>
          </w:p>
        </w:tc>
        <w:tc>
          <w:tcPr>
            <w:tcW w:w="3167" w:type="pct"/>
            <w:shd w:val="clear" w:color="auto" w:fill="FFFFFF"/>
            <w:vAlign w:val="center"/>
          </w:tcPr>
          <w:p w14:paraId="7498DC3F" w14:textId="2DEC64C5" w:rsidR="00E13868" w:rsidRPr="00295131" w:rsidRDefault="00E13868" w:rsidP="00E13868">
            <w:pPr>
              <w:spacing w:after="0" w:line="240" w:lineRule="auto"/>
              <w:ind w:left="710"/>
              <w:jc w:val="both"/>
              <w:rPr>
                <w:rFonts w:cs="Arial"/>
                <w:sz w:val="20"/>
                <w:szCs w:val="20"/>
                <w:lang w:val="ro-RO"/>
              </w:rPr>
            </w:pPr>
            <w:r w:rsidRPr="00295131">
              <w:rPr>
                <w:rFonts w:cs="Arial"/>
                <w:sz w:val="20"/>
                <w:szCs w:val="20"/>
                <w:lang w:val="ro-RO"/>
              </w:rPr>
              <w:t>Spațiile libere degradate</w:t>
            </w:r>
            <w:r w:rsidR="0025748E" w:rsidRPr="00295131">
              <w:rPr>
                <w:rFonts w:cs="Arial"/>
                <w:sz w:val="20"/>
                <w:szCs w:val="20"/>
                <w:lang w:val="ro-RO"/>
              </w:rPr>
              <w:t xml:space="preserve"> și </w:t>
            </w:r>
            <w:r w:rsidRPr="00295131">
              <w:rPr>
                <w:rFonts w:cs="Arial"/>
                <w:sz w:val="20"/>
                <w:szCs w:val="20"/>
                <w:lang w:val="ro-RO"/>
              </w:rPr>
              <w:t>insalubre.</w:t>
            </w:r>
          </w:p>
        </w:tc>
        <w:tc>
          <w:tcPr>
            <w:tcW w:w="236" w:type="pct"/>
            <w:shd w:val="clear" w:color="auto" w:fill="FFFFFF"/>
            <w:vAlign w:val="center"/>
          </w:tcPr>
          <w:p w14:paraId="5D615322" w14:textId="3E82BE87"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0AB2E796" w14:textId="3DECACB2"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5" w:type="pct"/>
            <w:shd w:val="clear" w:color="auto" w:fill="FFFFFF"/>
            <w:vAlign w:val="center"/>
          </w:tcPr>
          <w:p w14:paraId="31003B1D" w14:textId="012F6312"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6" w:type="pct"/>
            <w:shd w:val="clear" w:color="auto" w:fill="FFFFFF"/>
            <w:vAlign w:val="center"/>
          </w:tcPr>
          <w:p w14:paraId="5E163620" w14:textId="7E2F69FB"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2</w:t>
            </w:r>
          </w:p>
        </w:tc>
        <w:tc>
          <w:tcPr>
            <w:tcW w:w="239" w:type="pct"/>
            <w:shd w:val="clear" w:color="auto" w:fill="FFFFFF"/>
            <w:vAlign w:val="center"/>
          </w:tcPr>
          <w:p w14:paraId="4DF512B4" w14:textId="67567698" w:rsidR="00E13868" w:rsidRPr="00295131" w:rsidRDefault="00E13868" w:rsidP="00E13868">
            <w:pPr>
              <w:spacing w:after="0" w:line="240" w:lineRule="auto"/>
              <w:jc w:val="center"/>
              <w:rPr>
                <w:rFonts w:cs="Arial"/>
                <w:sz w:val="20"/>
                <w:szCs w:val="20"/>
                <w:lang w:val="ro-RO"/>
              </w:rPr>
            </w:pPr>
            <w:r w:rsidRPr="00295131">
              <w:rPr>
                <w:rFonts w:cs="Arial"/>
                <w:sz w:val="20"/>
                <w:szCs w:val="20"/>
                <w:lang w:val="ro-RO"/>
              </w:rPr>
              <w:t>1</w:t>
            </w:r>
          </w:p>
        </w:tc>
        <w:tc>
          <w:tcPr>
            <w:tcW w:w="363" w:type="pct"/>
            <w:shd w:val="clear" w:color="auto" w:fill="FFFFFF"/>
            <w:vAlign w:val="center"/>
          </w:tcPr>
          <w:p w14:paraId="1F7768E9" w14:textId="600C937A" w:rsidR="00E13868" w:rsidRPr="00295131" w:rsidRDefault="00304F9C" w:rsidP="00E13868">
            <w:pPr>
              <w:spacing w:after="0" w:line="240" w:lineRule="auto"/>
              <w:jc w:val="center"/>
              <w:rPr>
                <w:rFonts w:cs="Arial"/>
                <w:sz w:val="20"/>
                <w:szCs w:val="20"/>
                <w:lang w:val="ro-RO"/>
              </w:rPr>
            </w:pPr>
            <w:r w:rsidRPr="00295131">
              <w:rPr>
                <w:rFonts w:cs="Arial"/>
                <w:sz w:val="20"/>
                <w:szCs w:val="20"/>
                <w:lang w:val="ro-RO"/>
              </w:rPr>
              <w:t>23</w:t>
            </w:r>
          </w:p>
        </w:tc>
      </w:tr>
    </w:tbl>
    <w:p w14:paraId="06A5C800" w14:textId="77777777" w:rsidR="00870FAB" w:rsidRPr="00295131" w:rsidRDefault="00870FAB" w:rsidP="00870FAB">
      <w:pPr>
        <w:rPr>
          <w:lang w:val="ro-RO"/>
        </w:rPr>
      </w:pPr>
    </w:p>
    <w:p w14:paraId="15E3AFCA" w14:textId="77777777" w:rsidR="00F053DD" w:rsidRPr="00295131" w:rsidRDefault="00F053DD" w:rsidP="00F053DD">
      <w:pPr>
        <w:pStyle w:val="Text"/>
      </w:pPr>
      <w:r w:rsidRPr="00295131">
        <w:t>Sunt considerate relevante doar acele probleme de mediu pentru care scorul obținut este mai mare de 20.</w:t>
      </w:r>
    </w:p>
    <w:p w14:paraId="5ADB8A5C" w14:textId="72ECDB41" w:rsidR="00F053DD" w:rsidRPr="00295131" w:rsidRDefault="00F053DD" w:rsidP="00F053DD">
      <w:pPr>
        <w:pStyle w:val="Text"/>
      </w:pPr>
      <w:r w:rsidRPr="00295131">
        <w:t>Probleme de mediu identificate ca fiind relevante vor sta la baza stabilirii obiectivelor de protecție a mediului pentru P.U.Z. analizat. Acestea au fost ierarhizate pe baza scorurilor calculate pentru stabilirea priorităților de mediu atât pentru evaluarea efectelor cât</w:t>
      </w:r>
      <w:r w:rsidR="0025748E" w:rsidRPr="00295131">
        <w:t xml:space="preserve"> și </w:t>
      </w:r>
      <w:r w:rsidRPr="00295131">
        <w:t xml:space="preserve">pentru identificarea măsurilor care să conducă la diminuarea presiunilor asupra mediului generate de implementarea P.U.Z. propus. </w:t>
      </w:r>
    </w:p>
    <w:p w14:paraId="4A1A82CB" w14:textId="43CD4B60" w:rsidR="00F053DD" w:rsidRPr="00295131" w:rsidRDefault="00F053DD" w:rsidP="00870FAB">
      <w:pPr>
        <w:pStyle w:val="Text"/>
        <w:rPr>
          <w:rFonts w:cs="Arial"/>
          <w:b/>
        </w:rPr>
      </w:pPr>
      <w:r w:rsidRPr="00295131">
        <w:t>Problemele de mediu relevante pentru P.U.Z. se prezintă în continuare în ordinea priorităților de mediu:</w:t>
      </w:r>
    </w:p>
    <w:p w14:paraId="761892D7" w14:textId="24FB8B20" w:rsidR="00F053DD" w:rsidRPr="00295131" w:rsidRDefault="00F053DD" w:rsidP="00F053DD">
      <w:pPr>
        <w:pStyle w:val="Caption"/>
        <w:jc w:val="right"/>
        <w:rPr>
          <w:rFonts w:cs="Arial"/>
          <w:lang w:val="ro-RO"/>
        </w:rPr>
      </w:pPr>
      <w:bookmarkStart w:id="277" w:name="_Toc16512857"/>
      <w:bookmarkStart w:id="278" w:name="_Toc115792571"/>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20</w:t>
      </w:r>
      <w:r w:rsidRPr="00295131">
        <w:rPr>
          <w:rFonts w:cs="Arial"/>
          <w:lang w:val="ro-RO"/>
        </w:rPr>
        <w:fldChar w:fldCharType="end"/>
      </w:r>
      <w:r w:rsidRPr="00295131">
        <w:rPr>
          <w:rFonts w:cs="Arial"/>
          <w:b/>
          <w:lang w:val="ro-RO"/>
        </w:rPr>
        <w:t>.</w:t>
      </w:r>
      <w:r w:rsidRPr="00295131">
        <w:rPr>
          <w:rFonts w:cs="Arial"/>
          <w:lang w:val="ro-RO"/>
        </w:rPr>
        <w:t xml:space="preserve"> Problemele de mediu relevante pentru P.U.Z.</w:t>
      </w:r>
      <w:bookmarkEnd w:id="277"/>
      <w:bookmarkEnd w:id="2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754"/>
        <w:gridCol w:w="6809"/>
        <w:gridCol w:w="1453"/>
      </w:tblGrid>
      <w:tr w:rsidR="00F053DD" w:rsidRPr="00295131" w14:paraId="49287208" w14:textId="77777777" w:rsidTr="00F053DD">
        <w:trPr>
          <w:trHeight w:val="230"/>
          <w:tblHeader/>
        </w:trPr>
        <w:tc>
          <w:tcPr>
            <w:tcW w:w="418" w:type="pct"/>
            <w:vMerge w:val="restart"/>
            <w:shd w:val="clear" w:color="auto" w:fill="38556D"/>
          </w:tcPr>
          <w:p w14:paraId="27C62DEE"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Nr. crt.</w:t>
            </w:r>
          </w:p>
        </w:tc>
        <w:tc>
          <w:tcPr>
            <w:tcW w:w="3776" w:type="pct"/>
            <w:vMerge w:val="restart"/>
            <w:shd w:val="clear" w:color="auto" w:fill="38556D"/>
            <w:vAlign w:val="center"/>
          </w:tcPr>
          <w:p w14:paraId="78DCC59F"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Problema de mediu</w:t>
            </w:r>
          </w:p>
        </w:tc>
        <w:tc>
          <w:tcPr>
            <w:tcW w:w="806" w:type="pct"/>
            <w:vMerge w:val="restart"/>
            <w:shd w:val="clear" w:color="auto" w:fill="38556D"/>
            <w:vAlign w:val="center"/>
          </w:tcPr>
          <w:p w14:paraId="48964D83"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Punctaj</w:t>
            </w:r>
          </w:p>
        </w:tc>
      </w:tr>
      <w:tr w:rsidR="00F053DD" w:rsidRPr="00295131" w14:paraId="61D8B2B1" w14:textId="77777777" w:rsidTr="00F053DD">
        <w:trPr>
          <w:trHeight w:val="230"/>
          <w:tblHeader/>
        </w:trPr>
        <w:tc>
          <w:tcPr>
            <w:tcW w:w="418" w:type="pct"/>
            <w:vMerge/>
            <w:shd w:val="clear" w:color="auto" w:fill="38556D"/>
          </w:tcPr>
          <w:p w14:paraId="2FAB75C6" w14:textId="77777777" w:rsidR="00F053DD" w:rsidRPr="00295131" w:rsidRDefault="00F053DD" w:rsidP="00F053DD">
            <w:pPr>
              <w:spacing w:after="0" w:line="240" w:lineRule="auto"/>
              <w:jc w:val="center"/>
              <w:rPr>
                <w:rFonts w:cs="Arial"/>
                <w:b/>
                <w:color w:val="FFFFFF" w:themeColor="background1"/>
                <w:sz w:val="20"/>
                <w:szCs w:val="20"/>
                <w:lang w:val="ro-RO"/>
              </w:rPr>
            </w:pPr>
          </w:p>
        </w:tc>
        <w:tc>
          <w:tcPr>
            <w:tcW w:w="3776" w:type="pct"/>
            <w:vMerge/>
            <w:shd w:val="clear" w:color="auto" w:fill="38556D"/>
            <w:vAlign w:val="center"/>
          </w:tcPr>
          <w:p w14:paraId="5FD1F0BD" w14:textId="77777777" w:rsidR="00F053DD" w:rsidRPr="00295131" w:rsidRDefault="00F053DD" w:rsidP="00F053DD">
            <w:pPr>
              <w:spacing w:after="0" w:line="240" w:lineRule="auto"/>
              <w:jc w:val="center"/>
              <w:rPr>
                <w:rFonts w:cs="Arial"/>
                <w:b/>
                <w:sz w:val="20"/>
                <w:szCs w:val="20"/>
                <w:lang w:val="ro-RO"/>
              </w:rPr>
            </w:pPr>
          </w:p>
        </w:tc>
        <w:tc>
          <w:tcPr>
            <w:tcW w:w="806" w:type="pct"/>
            <w:vMerge/>
            <w:shd w:val="clear" w:color="auto" w:fill="38556D"/>
          </w:tcPr>
          <w:p w14:paraId="140D6B43" w14:textId="77777777" w:rsidR="00F053DD" w:rsidRPr="00295131" w:rsidRDefault="00F053DD" w:rsidP="00F053DD">
            <w:pPr>
              <w:spacing w:after="0" w:line="240" w:lineRule="auto"/>
              <w:jc w:val="center"/>
              <w:rPr>
                <w:rFonts w:cs="Arial"/>
                <w:b/>
                <w:color w:val="FFFFFF" w:themeColor="background1"/>
                <w:sz w:val="20"/>
                <w:szCs w:val="20"/>
                <w:lang w:val="ro-RO"/>
              </w:rPr>
            </w:pPr>
          </w:p>
        </w:tc>
      </w:tr>
      <w:tr w:rsidR="00F053DD" w:rsidRPr="00295131" w14:paraId="535A1413" w14:textId="77777777" w:rsidTr="00F053DD">
        <w:tc>
          <w:tcPr>
            <w:tcW w:w="418" w:type="pct"/>
            <w:shd w:val="clear" w:color="auto" w:fill="FFFFFF"/>
            <w:vAlign w:val="center"/>
          </w:tcPr>
          <w:p w14:paraId="514C29D5" w14:textId="77777777" w:rsidR="00F053DD" w:rsidRPr="00295131" w:rsidRDefault="00F053DD" w:rsidP="00F053DD">
            <w:pPr>
              <w:spacing w:after="0" w:line="240" w:lineRule="auto"/>
              <w:jc w:val="center"/>
              <w:rPr>
                <w:rFonts w:cs="Arial"/>
                <w:sz w:val="20"/>
                <w:szCs w:val="20"/>
                <w:lang w:val="ro-RO"/>
              </w:rPr>
            </w:pPr>
            <w:r w:rsidRPr="00295131">
              <w:rPr>
                <w:rFonts w:cs="Arial"/>
                <w:sz w:val="20"/>
                <w:szCs w:val="20"/>
                <w:lang w:val="ro-RO"/>
              </w:rPr>
              <w:t>1.</w:t>
            </w:r>
          </w:p>
        </w:tc>
        <w:tc>
          <w:tcPr>
            <w:tcW w:w="3776" w:type="pct"/>
            <w:shd w:val="clear" w:color="auto" w:fill="FFFFFF"/>
            <w:vAlign w:val="center"/>
          </w:tcPr>
          <w:p w14:paraId="71EDC20B" w14:textId="4EF8F8B5" w:rsidR="00F053DD" w:rsidRPr="00295131" w:rsidRDefault="00F053DD" w:rsidP="00F053DD">
            <w:pPr>
              <w:spacing w:after="0" w:line="240" w:lineRule="auto"/>
              <w:jc w:val="both"/>
              <w:rPr>
                <w:rFonts w:cs="Arial"/>
                <w:sz w:val="20"/>
                <w:szCs w:val="20"/>
                <w:lang w:val="ro-RO"/>
              </w:rPr>
            </w:pPr>
            <w:r w:rsidRPr="00295131">
              <w:rPr>
                <w:rFonts w:cs="Arial"/>
                <w:sz w:val="20"/>
                <w:szCs w:val="20"/>
                <w:lang w:val="ro-RO"/>
              </w:rPr>
              <w:t>Poluarea aerului datorată traficului rutier (infrastructură necorespunzătoare</w:t>
            </w:r>
            <w:r w:rsidR="0025748E" w:rsidRPr="00295131">
              <w:rPr>
                <w:rFonts w:cs="Arial"/>
                <w:sz w:val="20"/>
                <w:szCs w:val="20"/>
                <w:lang w:val="ro-RO"/>
              </w:rPr>
              <w:t xml:space="preserve"> și </w:t>
            </w:r>
            <w:r w:rsidRPr="00295131">
              <w:rPr>
                <w:rFonts w:cs="Arial"/>
                <w:sz w:val="20"/>
                <w:szCs w:val="20"/>
                <w:lang w:val="ro-RO"/>
              </w:rPr>
              <w:t>insuficientă, lipsa parcărilor, emisii etc.).</w:t>
            </w:r>
          </w:p>
        </w:tc>
        <w:tc>
          <w:tcPr>
            <w:tcW w:w="806" w:type="pct"/>
            <w:shd w:val="clear" w:color="auto" w:fill="FFFFFF"/>
            <w:vAlign w:val="center"/>
          </w:tcPr>
          <w:p w14:paraId="493A0EE4" w14:textId="5133F4C7"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26</w:t>
            </w:r>
          </w:p>
        </w:tc>
      </w:tr>
      <w:tr w:rsidR="00F053DD" w:rsidRPr="00295131" w14:paraId="78A1CC27" w14:textId="77777777" w:rsidTr="00F053DD">
        <w:tc>
          <w:tcPr>
            <w:tcW w:w="418" w:type="pct"/>
            <w:shd w:val="clear" w:color="auto" w:fill="FFFFFF"/>
            <w:vAlign w:val="center"/>
          </w:tcPr>
          <w:p w14:paraId="7797D67A" w14:textId="19D0BA7C"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w:t>
            </w:r>
          </w:p>
        </w:tc>
        <w:tc>
          <w:tcPr>
            <w:tcW w:w="3776" w:type="pct"/>
            <w:shd w:val="clear" w:color="auto" w:fill="FFFFFF"/>
            <w:vAlign w:val="center"/>
          </w:tcPr>
          <w:p w14:paraId="170BFB83" w14:textId="40AD6054" w:rsidR="00F053DD" w:rsidRPr="00295131" w:rsidRDefault="00304F9C" w:rsidP="00F053DD">
            <w:pPr>
              <w:spacing w:after="0" w:line="240" w:lineRule="auto"/>
              <w:jc w:val="both"/>
              <w:rPr>
                <w:rFonts w:cs="Arial"/>
                <w:sz w:val="20"/>
                <w:szCs w:val="20"/>
                <w:lang w:val="ro-RO"/>
              </w:rPr>
            </w:pPr>
            <w:r w:rsidRPr="00295131">
              <w:rPr>
                <w:rFonts w:cs="Arial"/>
                <w:sz w:val="20"/>
                <w:szCs w:val="20"/>
                <w:lang w:val="ro-RO"/>
              </w:rPr>
              <w:t>Spațiile libere degradate</w:t>
            </w:r>
            <w:r w:rsidR="0025748E" w:rsidRPr="00295131">
              <w:rPr>
                <w:rFonts w:cs="Arial"/>
                <w:sz w:val="20"/>
                <w:szCs w:val="20"/>
                <w:lang w:val="ro-RO"/>
              </w:rPr>
              <w:t xml:space="preserve"> și </w:t>
            </w:r>
            <w:r w:rsidRPr="00295131">
              <w:rPr>
                <w:rFonts w:cs="Arial"/>
                <w:sz w:val="20"/>
                <w:szCs w:val="20"/>
                <w:lang w:val="ro-RO"/>
              </w:rPr>
              <w:t>insalubre.</w:t>
            </w:r>
          </w:p>
        </w:tc>
        <w:tc>
          <w:tcPr>
            <w:tcW w:w="806" w:type="pct"/>
            <w:shd w:val="clear" w:color="auto" w:fill="FFFFFF"/>
            <w:vAlign w:val="center"/>
          </w:tcPr>
          <w:p w14:paraId="41BC875D" w14:textId="43BEDF8A"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23</w:t>
            </w:r>
          </w:p>
        </w:tc>
      </w:tr>
      <w:tr w:rsidR="00304F9C" w:rsidRPr="00295131" w14:paraId="732A6FF4" w14:textId="77777777" w:rsidTr="00F053DD">
        <w:tc>
          <w:tcPr>
            <w:tcW w:w="418" w:type="pct"/>
            <w:shd w:val="clear" w:color="auto" w:fill="FFFFFF"/>
            <w:vAlign w:val="center"/>
          </w:tcPr>
          <w:p w14:paraId="008887A7" w14:textId="40A3DE5B"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3.</w:t>
            </w:r>
          </w:p>
        </w:tc>
        <w:tc>
          <w:tcPr>
            <w:tcW w:w="3776" w:type="pct"/>
            <w:shd w:val="clear" w:color="auto" w:fill="FFFFFF"/>
            <w:vAlign w:val="center"/>
          </w:tcPr>
          <w:p w14:paraId="10C8BF4D" w14:textId="4104A249"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Lipsa rețelei de alimentare cu apă în zona analizată.</w:t>
            </w:r>
          </w:p>
        </w:tc>
        <w:tc>
          <w:tcPr>
            <w:tcW w:w="806" w:type="pct"/>
            <w:shd w:val="clear" w:color="auto" w:fill="FFFFFF"/>
            <w:vAlign w:val="center"/>
          </w:tcPr>
          <w:p w14:paraId="005FB835" w14:textId="6885BC4F"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22</w:t>
            </w:r>
          </w:p>
        </w:tc>
      </w:tr>
      <w:tr w:rsidR="00304F9C" w:rsidRPr="00295131" w14:paraId="3CE68FE8" w14:textId="77777777" w:rsidTr="00F053DD">
        <w:tc>
          <w:tcPr>
            <w:tcW w:w="418" w:type="pct"/>
            <w:shd w:val="clear" w:color="auto" w:fill="FFFFFF"/>
            <w:vAlign w:val="center"/>
          </w:tcPr>
          <w:p w14:paraId="3E15C9A8" w14:textId="421008D8"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4.</w:t>
            </w:r>
          </w:p>
        </w:tc>
        <w:tc>
          <w:tcPr>
            <w:tcW w:w="3776" w:type="pct"/>
            <w:shd w:val="clear" w:color="auto" w:fill="FFFFFF"/>
            <w:vAlign w:val="center"/>
          </w:tcPr>
          <w:p w14:paraId="64E612C3" w14:textId="5A4DC551"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Slaba dezvoltare a spațiilor verzi amenajate.</w:t>
            </w:r>
          </w:p>
        </w:tc>
        <w:tc>
          <w:tcPr>
            <w:tcW w:w="806" w:type="pct"/>
            <w:shd w:val="clear" w:color="auto" w:fill="FFFFFF"/>
            <w:vAlign w:val="center"/>
          </w:tcPr>
          <w:p w14:paraId="696AAFC9" w14:textId="31146E9E"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22</w:t>
            </w:r>
          </w:p>
        </w:tc>
      </w:tr>
      <w:tr w:rsidR="00304F9C" w:rsidRPr="00295131" w14:paraId="025C32BC" w14:textId="77777777" w:rsidTr="00F053DD">
        <w:tc>
          <w:tcPr>
            <w:tcW w:w="418" w:type="pct"/>
            <w:shd w:val="clear" w:color="auto" w:fill="FFFFFF"/>
            <w:vAlign w:val="center"/>
          </w:tcPr>
          <w:p w14:paraId="0F2C5D0C" w14:textId="5DC18375"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5.</w:t>
            </w:r>
          </w:p>
        </w:tc>
        <w:tc>
          <w:tcPr>
            <w:tcW w:w="3776" w:type="pct"/>
            <w:shd w:val="clear" w:color="auto" w:fill="FFFFFF"/>
            <w:vAlign w:val="center"/>
          </w:tcPr>
          <w:p w14:paraId="33FA4FCE" w14:textId="2612FAA4"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Poluarea mediului datorată gestionării necorespunzătoare a deșeurilor.</w:t>
            </w:r>
          </w:p>
        </w:tc>
        <w:tc>
          <w:tcPr>
            <w:tcW w:w="806" w:type="pct"/>
            <w:shd w:val="clear" w:color="auto" w:fill="FFFFFF"/>
            <w:vAlign w:val="center"/>
          </w:tcPr>
          <w:p w14:paraId="24D45F64" w14:textId="0E14FF52"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21</w:t>
            </w:r>
          </w:p>
        </w:tc>
      </w:tr>
      <w:tr w:rsidR="00304F9C" w:rsidRPr="00295131" w14:paraId="607EAF73" w14:textId="77777777" w:rsidTr="00F053DD">
        <w:tc>
          <w:tcPr>
            <w:tcW w:w="418" w:type="pct"/>
            <w:shd w:val="clear" w:color="auto" w:fill="FFFFFF"/>
            <w:vAlign w:val="center"/>
          </w:tcPr>
          <w:p w14:paraId="0A424F1B" w14:textId="2ECC7CD9" w:rsidR="00304F9C" w:rsidRPr="00295131" w:rsidRDefault="00304F9C" w:rsidP="00304F9C">
            <w:pPr>
              <w:spacing w:after="0" w:line="240" w:lineRule="auto"/>
              <w:jc w:val="center"/>
              <w:rPr>
                <w:rFonts w:cs="Arial"/>
                <w:sz w:val="20"/>
                <w:szCs w:val="20"/>
                <w:lang w:val="ro-RO"/>
              </w:rPr>
            </w:pPr>
            <w:r w:rsidRPr="00295131">
              <w:rPr>
                <w:rFonts w:cs="Arial"/>
                <w:sz w:val="20"/>
                <w:szCs w:val="20"/>
                <w:lang w:val="ro-RO"/>
              </w:rPr>
              <w:t>6.</w:t>
            </w:r>
          </w:p>
        </w:tc>
        <w:tc>
          <w:tcPr>
            <w:tcW w:w="3776" w:type="pct"/>
            <w:shd w:val="clear" w:color="auto" w:fill="FFFFFF"/>
            <w:vAlign w:val="center"/>
          </w:tcPr>
          <w:p w14:paraId="2CE186AB" w14:textId="31654A51" w:rsidR="00304F9C" w:rsidRPr="00295131" w:rsidRDefault="00304F9C" w:rsidP="00304F9C">
            <w:pPr>
              <w:spacing w:after="0" w:line="240" w:lineRule="auto"/>
              <w:jc w:val="both"/>
              <w:rPr>
                <w:rFonts w:cs="Arial"/>
                <w:sz w:val="20"/>
                <w:szCs w:val="20"/>
                <w:lang w:val="ro-RO"/>
              </w:rPr>
            </w:pPr>
            <w:r w:rsidRPr="00295131">
              <w:rPr>
                <w:rFonts w:cs="Arial"/>
                <w:sz w:val="20"/>
                <w:szCs w:val="20"/>
                <w:lang w:val="ro-RO"/>
              </w:rPr>
              <w:t>Lipsa rețelei de canalizare menajeră în zona analizată.</w:t>
            </w:r>
          </w:p>
        </w:tc>
        <w:tc>
          <w:tcPr>
            <w:tcW w:w="806" w:type="pct"/>
            <w:shd w:val="clear" w:color="auto" w:fill="FFFFFF"/>
            <w:vAlign w:val="center"/>
          </w:tcPr>
          <w:p w14:paraId="62F80903" w14:textId="0C491DA9" w:rsidR="00304F9C" w:rsidRPr="00295131" w:rsidRDefault="00304F9C" w:rsidP="00304F9C">
            <w:pPr>
              <w:spacing w:after="0" w:line="240" w:lineRule="auto"/>
              <w:jc w:val="center"/>
              <w:rPr>
                <w:rFonts w:cs="Arial"/>
                <w:sz w:val="20"/>
                <w:szCs w:val="20"/>
                <w:lang w:val="ro-RO"/>
              </w:rPr>
            </w:pPr>
            <w:r w:rsidRPr="00295131">
              <w:rPr>
                <w:rFonts w:cs="Arial"/>
                <w:sz w:val="20"/>
                <w:szCs w:val="20"/>
                <w:lang w:val="ro-RO"/>
              </w:rPr>
              <w:t>20</w:t>
            </w:r>
          </w:p>
        </w:tc>
      </w:tr>
      <w:tr w:rsidR="00304F9C" w:rsidRPr="00295131" w14:paraId="0CAE8B43" w14:textId="77777777" w:rsidTr="00F053DD">
        <w:tc>
          <w:tcPr>
            <w:tcW w:w="418" w:type="pct"/>
            <w:shd w:val="clear" w:color="auto" w:fill="FFFFFF"/>
            <w:vAlign w:val="center"/>
          </w:tcPr>
          <w:p w14:paraId="771DB62D" w14:textId="7183D095" w:rsidR="00304F9C" w:rsidRPr="00295131" w:rsidRDefault="00304F9C" w:rsidP="00304F9C">
            <w:pPr>
              <w:spacing w:after="0" w:line="240" w:lineRule="auto"/>
              <w:jc w:val="center"/>
              <w:rPr>
                <w:rFonts w:cs="Arial"/>
                <w:sz w:val="20"/>
                <w:szCs w:val="20"/>
                <w:lang w:val="ro-RO"/>
              </w:rPr>
            </w:pPr>
            <w:r w:rsidRPr="00295131">
              <w:rPr>
                <w:rFonts w:cs="Arial"/>
                <w:sz w:val="20"/>
                <w:szCs w:val="20"/>
                <w:lang w:val="ro-RO"/>
              </w:rPr>
              <w:t>7.</w:t>
            </w:r>
          </w:p>
        </w:tc>
        <w:tc>
          <w:tcPr>
            <w:tcW w:w="3776" w:type="pct"/>
            <w:shd w:val="clear" w:color="auto" w:fill="FFFFFF"/>
            <w:vAlign w:val="center"/>
          </w:tcPr>
          <w:p w14:paraId="49E2CFA9" w14:textId="15E0C0D9" w:rsidR="00304F9C" w:rsidRPr="00295131" w:rsidRDefault="00304F9C" w:rsidP="00304F9C">
            <w:pPr>
              <w:spacing w:after="0" w:line="240" w:lineRule="auto"/>
              <w:jc w:val="both"/>
              <w:rPr>
                <w:rFonts w:cs="Arial"/>
                <w:sz w:val="20"/>
                <w:szCs w:val="20"/>
                <w:lang w:val="ro-RO"/>
              </w:rPr>
            </w:pPr>
            <w:r w:rsidRPr="00295131">
              <w:rPr>
                <w:rFonts w:cs="Arial"/>
                <w:sz w:val="20"/>
                <w:szCs w:val="20"/>
                <w:lang w:val="ro-RO"/>
              </w:rPr>
              <w:t>Lipsa rețelei de canalizare pluvială în zona analizată.</w:t>
            </w:r>
          </w:p>
        </w:tc>
        <w:tc>
          <w:tcPr>
            <w:tcW w:w="806" w:type="pct"/>
            <w:shd w:val="clear" w:color="auto" w:fill="FFFFFF"/>
            <w:vAlign w:val="center"/>
          </w:tcPr>
          <w:p w14:paraId="1D457537" w14:textId="5E296166" w:rsidR="00304F9C" w:rsidRPr="00295131" w:rsidRDefault="00304F9C" w:rsidP="00304F9C">
            <w:pPr>
              <w:spacing w:after="0" w:line="240" w:lineRule="auto"/>
              <w:jc w:val="center"/>
              <w:rPr>
                <w:rFonts w:cs="Arial"/>
                <w:sz w:val="20"/>
                <w:szCs w:val="20"/>
                <w:lang w:val="ro-RO"/>
              </w:rPr>
            </w:pPr>
            <w:r w:rsidRPr="00295131">
              <w:rPr>
                <w:rFonts w:cs="Arial"/>
                <w:sz w:val="20"/>
                <w:szCs w:val="20"/>
                <w:lang w:val="ro-RO"/>
              </w:rPr>
              <w:t>20</w:t>
            </w:r>
          </w:p>
        </w:tc>
      </w:tr>
      <w:tr w:rsidR="00304F9C" w:rsidRPr="00295131" w14:paraId="1AE31556" w14:textId="77777777" w:rsidTr="00F053DD">
        <w:tc>
          <w:tcPr>
            <w:tcW w:w="418" w:type="pct"/>
            <w:shd w:val="clear" w:color="auto" w:fill="FFFFFF"/>
            <w:vAlign w:val="center"/>
          </w:tcPr>
          <w:p w14:paraId="3DE34A5B" w14:textId="56AEE00A"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8.</w:t>
            </w:r>
          </w:p>
        </w:tc>
        <w:tc>
          <w:tcPr>
            <w:tcW w:w="3776" w:type="pct"/>
            <w:shd w:val="clear" w:color="auto" w:fill="FFFFFF"/>
            <w:vAlign w:val="center"/>
          </w:tcPr>
          <w:p w14:paraId="53A85980" w14:textId="7F9E370B"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Accesibilitate locală redusă.</w:t>
            </w:r>
          </w:p>
        </w:tc>
        <w:tc>
          <w:tcPr>
            <w:tcW w:w="806" w:type="pct"/>
            <w:shd w:val="clear" w:color="auto" w:fill="FFFFFF"/>
            <w:vAlign w:val="center"/>
          </w:tcPr>
          <w:p w14:paraId="7C7E7889" w14:textId="016CCDE8"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20</w:t>
            </w:r>
          </w:p>
        </w:tc>
      </w:tr>
      <w:tr w:rsidR="00304F9C" w:rsidRPr="00295131" w14:paraId="1F5371CA" w14:textId="77777777" w:rsidTr="00F053DD">
        <w:tc>
          <w:tcPr>
            <w:tcW w:w="418" w:type="pct"/>
            <w:shd w:val="clear" w:color="auto" w:fill="FFFFFF"/>
            <w:vAlign w:val="center"/>
          </w:tcPr>
          <w:p w14:paraId="14B63792" w14:textId="5B58C734"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lastRenderedPageBreak/>
              <w:t>9.</w:t>
            </w:r>
          </w:p>
        </w:tc>
        <w:tc>
          <w:tcPr>
            <w:tcW w:w="3776" w:type="pct"/>
            <w:shd w:val="clear" w:color="auto" w:fill="FFFFFF"/>
            <w:vAlign w:val="center"/>
          </w:tcPr>
          <w:p w14:paraId="2D7E9FC7" w14:textId="2417CC4A"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Emisii de gaze cu efect de seră datorate traficului auto, surselor industriale, sistemelor ineficiente de producere a energiei termice</w:t>
            </w:r>
            <w:r w:rsidR="0025748E" w:rsidRPr="00295131">
              <w:rPr>
                <w:rFonts w:cs="Arial"/>
                <w:sz w:val="20"/>
                <w:szCs w:val="20"/>
                <w:lang w:val="ro-RO"/>
              </w:rPr>
              <w:t xml:space="preserve"> și </w:t>
            </w:r>
            <w:r w:rsidRPr="00295131">
              <w:rPr>
                <w:rFonts w:cs="Arial"/>
                <w:sz w:val="20"/>
                <w:szCs w:val="20"/>
                <w:lang w:val="ro-RO"/>
              </w:rPr>
              <w:t>a utilizării combustibililor fosili.</w:t>
            </w:r>
          </w:p>
        </w:tc>
        <w:tc>
          <w:tcPr>
            <w:tcW w:w="806" w:type="pct"/>
            <w:shd w:val="clear" w:color="auto" w:fill="FFFFFF"/>
            <w:vAlign w:val="center"/>
          </w:tcPr>
          <w:p w14:paraId="6DC4508F" w14:textId="41FC46F6"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19</w:t>
            </w:r>
          </w:p>
        </w:tc>
      </w:tr>
      <w:tr w:rsidR="00304F9C" w:rsidRPr="00295131" w14:paraId="0C8DCE10" w14:textId="77777777" w:rsidTr="00F053DD">
        <w:tc>
          <w:tcPr>
            <w:tcW w:w="418" w:type="pct"/>
            <w:shd w:val="clear" w:color="auto" w:fill="FFFFFF"/>
            <w:vAlign w:val="center"/>
          </w:tcPr>
          <w:p w14:paraId="5F412554" w14:textId="75F9AA9D"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10.</w:t>
            </w:r>
          </w:p>
        </w:tc>
        <w:tc>
          <w:tcPr>
            <w:tcW w:w="3776" w:type="pct"/>
            <w:shd w:val="clear" w:color="auto" w:fill="FFFFFF"/>
            <w:vAlign w:val="center"/>
          </w:tcPr>
          <w:p w14:paraId="6141E446" w14:textId="1AF71BB4"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Sistem de colectare selectivă</w:t>
            </w:r>
            <w:r w:rsidR="0025748E" w:rsidRPr="00295131">
              <w:rPr>
                <w:rFonts w:cs="Arial"/>
                <w:sz w:val="20"/>
                <w:szCs w:val="20"/>
                <w:lang w:val="ro-RO"/>
              </w:rPr>
              <w:t xml:space="preserve"> și </w:t>
            </w:r>
            <w:r w:rsidRPr="00295131">
              <w:rPr>
                <w:rFonts w:cs="Arial"/>
                <w:sz w:val="20"/>
                <w:szCs w:val="20"/>
                <w:lang w:val="ro-RO"/>
              </w:rPr>
              <w:t>reciclare a deșeurilor slab dezvoltat</w:t>
            </w:r>
          </w:p>
        </w:tc>
        <w:tc>
          <w:tcPr>
            <w:tcW w:w="806" w:type="pct"/>
            <w:shd w:val="clear" w:color="auto" w:fill="FFFFFF"/>
            <w:vAlign w:val="center"/>
          </w:tcPr>
          <w:p w14:paraId="37DF4CB0" w14:textId="23ED0C80"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19</w:t>
            </w:r>
          </w:p>
        </w:tc>
      </w:tr>
      <w:tr w:rsidR="00304F9C" w:rsidRPr="00295131" w14:paraId="0ACC403C" w14:textId="77777777" w:rsidTr="00F053DD">
        <w:tc>
          <w:tcPr>
            <w:tcW w:w="418" w:type="pct"/>
            <w:shd w:val="clear" w:color="auto" w:fill="FFFFFF"/>
            <w:vAlign w:val="center"/>
          </w:tcPr>
          <w:p w14:paraId="3726F249" w14:textId="4B33396E"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11.</w:t>
            </w:r>
          </w:p>
        </w:tc>
        <w:tc>
          <w:tcPr>
            <w:tcW w:w="3776" w:type="pct"/>
            <w:shd w:val="clear" w:color="auto" w:fill="FFFFFF"/>
            <w:vAlign w:val="center"/>
          </w:tcPr>
          <w:p w14:paraId="6C29B661" w14:textId="35F792E6"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Modificarea folosinței terenurilor.</w:t>
            </w:r>
          </w:p>
        </w:tc>
        <w:tc>
          <w:tcPr>
            <w:tcW w:w="806" w:type="pct"/>
            <w:shd w:val="clear" w:color="auto" w:fill="FFFFFF"/>
            <w:vAlign w:val="center"/>
          </w:tcPr>
          <w:p w14:paraId="17469B9B" w14:textId="5E71D71C"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19</w:t>
            </w:r>
          </w:p>
        </w:tc>
      </w:tr>
      <w:tr w:rsidR="00304F9C" w:rsidRPr="00295131" w14:paraId="240D80C5" w14:textId="77777777" w:rsidTr="00F053DD">
        <w:tc>
          <w:tcPr>
            <w:tcW w:w="418" w:type="pct"/>
            <w:shd w:val="clear" w:color="auto" w:fill="FFFFFF"/>
            <w:vAlign w:val="center"/>
          </w:tcPr>
          <w:p w14:paraId="58C8F6BE" w14:textId="3EBD7A6D"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12.</w:t>
            </w:r>
          </w:p>
        </w:tc>
        <w:tc>
          <w:tcPr>
            <w:tcW w:w="3776" w:type="pct"/>
            <w:shd w:val="clear" w:color="auto" w:fill="FFFFFF"/>
            <w:vAlign w:val="center"/>
          </w:tcPr>
          <w:p w14:paraId="30AEB2A9" w14:textId="7DB2879F"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Asigurarea confortului, siguranței.</w:t>
            </w:r>
          </w:p>
        </w:tc>
        <w:tc>
          <w:tcPr>
            <w:tcW w:w="806" w:type="pct"/>
            <w:shd w:val="clear" w:color="auto" w:fill="FFFFFF"/>
            <w:vAlign w:val="center"/>
          </w:tcPr>
          <w:p w14:paraId="3908DCDB" w14:textId="1490AADA"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19</w:t>
            </w:r>
          </w:p>
        </w:tc>
      </w:tr>
      <w:tr w:rsidR="00304F9C" w:rsidRPr="00295131" w14:paraId="6558E188" w14:textId="77777777" w:rsidTr="00F053DD">
        <w:tc>
          <w:tcPr>
            <w:tcW w:w="418" w:type="pct"/>
            <w:shd w:val="clear" w:color="auto" w:fill="FFFFFF"/>
            <w:vAlign w:val="center"/>
          </w:tcPr>
          <w:p w14:paraId="3511DCC9" w14:textId="3579EA4F"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13.</w:t>
            </w:r>
          </w:p>
        </w:tc>
        <w:tc>
          <w:tcPr>
            <w:tcW w:w="3776" w:type="pct"/>
            <w:shd w:val="clear" w:color="auto" w:fill="FFFFFF"/>
            <w:vAlign w:val="center"/>
          </w:tcPr>
          <w:p w14:paraId="094FCEFC" w14:textId="6DAD8FED"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Poluarea solului datorată gestiunii necorespunzătoare a deșeurilor.</w:t>
            </w:r>
          </w:p>
        </w:tc>
        <w:tc>
          <w:tcPr>
            <w:tcW w:w="806" w:type="pct"/>
            <w:shd w:val="clear" w:color="auto" w:fill="FFFFFF"/>
            <w:vAlign w:val="center"/>
          </w:tcPr>
          <w:p w14:paraId="55C4435B" w14:textId="1C995FCB"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19</w:t>
            </w:r>
          </w:p>
        </w:tc>
      </w:tr>
      <w:tr w:rsidR="00304F9C" w:rsidRPr="00295131" w14:paraId="68F2E53B" w14:textId="77777777" w:rsidTr="00F053DD">
        <w:tc>
          <w:tcPr>
            <w:tcW w:w="418" w:type="pct"/>
            <w:shd w:val="clear" w:color="auto" w:fill="FFFFFF"/>
            <w:vAlign w:val="center"/>
          </w:tcPr>
          <w:p w14:paraId="247B29AA" w14:textId="15E0BB6A"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14.</w:t>
            </w:r>
          </w:p>
        </w:tc>
        <w:tc>
          <w:tcPr>
            <w:tcW w:w="3776" w:type="pct"/>
            <w:shd w:val="clear" w:color="auto" w:fill="FFFFFF"/>
            <w:vAlign w:val="center"/>
          </w:tcPr>
          <w:p w14:paraId="23FA2F88" w14:textId="334541E8" w:rsidR="00304F9C" w:rsidRPr="00295131" w:rsidRDefault="00304F9C" w:rsidP="00F053DD">
            <w:pPr>
              <w:spacing w:after="0" w:line="240" w:lineRule="auto"/>
              <w:jc w:val="both"/>
              <w:rPr>
                <w:rFonts w:cs="Arial"/>
                <w:sz w:val="20"/>
                <w:szCs w:val="20"/>
                <w:lang w:val="ro-RO"/>
              </w:rPr>
            </w:pPr>
            <w:r w:rsidRPr="00295131">
              <w:rPr>
                <w:rFonts w:cs="Arial"/>
                <w:sz w:val="20"/>
                <w:szCs w:val="20"/>
                <w:lang w:val="ro-RO"/>
              </w:rPr>
              <w:t>Poluarea atmosferică generată de emisiile de poluanți produși de surse staționare industriale.</w:t>
            </w:r>
          </w:p>
        </w:tc>
        <w:tc>
          <w:tcPr>
            <w:tcW w:w="806" w:type="pct"/>
            <w:shd w:val="clear" w:color="auto" w:fill="FFFFFF"/>
            <w:vAlign w:val="center"/>
          </w:tcPr>
          <w:p w14:paraId="4FFE46E7" w14:textId="1432E076" w:rsidR="00304F9C" w:rsidRPr="00295131" w:rsidRDefault="00304F9C" w:rsidP="00F053DD">
            <w:pPr>
              <w:spacing w:after="0" w:line="240" w:lineRule="auto"/>
              <w:jc w:val="center"/>
              <w:rPr>
                <w:rFonts w:cs="Arial"/>
                <w:sz w:val="20"/>
                <w:szCs w:val="20"/>
                <w:lang w:val="ro-RO"/>
              </w:rPr>
            </w:pPr>
            <w:r w:rsidRPr="00295131">
              <w:rPr>
                <w:rFonts w:cs="Arial"/>
                <w:sz w:val="20"/>
                <w:szCs w:val="20"/>
                <w:lang w:val="ro-RO"/>
              </w:rPr>
              <w:t>12</w:t>
            </w:r>
          </w:p>
        </w:tc>
      </w:tr>
    </w:tbl>
    <w:p w14:paraId="7221FE68" w14:textId="3CAF7144" w:rsidR="00F053DD" w:rsidRPr="00295131" w:rsidRDefault="00F053DD" w:rsidP="00F053DD">
      <w:pPr>
        <w:pStyle w:val="Text"/>
      </w:pPr>
      <w:r w:rsidRPr="00295131">
        <w:t>Categoriile/aspectele de mediu au fost ierarhizate pe baza mediilor punctajelor medii calculate, în vederea stabilirii priorităților de mediu pentru P.U.Z.</w:t>
      </w:r>
      <w:r w:rsidR="00304F9C" w:rsidRPr="00295131">
        <w:t>-ul</w:t>
      </w:r>
      <w:r w:rsidRPr="00295131">
        <w:t xml:space="preserve"> propus în relație cu problemele generale ale zonei.</w:t>
      </w:r>
    </w:p>
    <w:p w14:paraId="1D29E0EE" w14:textId="1D662522" w:rsidR="00F053DD" w:rsidRPr="00295131" w:rsidRDefault="00F053DD" w:rsidP="00F053DD">
      <w:pPr>
        <w:pStyle w:val="Caption"/>
        <w:jc w:val="right"/>
        <w:rPr>
          <w:rFonts w:cs="Arial"/>
          <w:lang w:val="ro-RO"/>
        </w:rPr>
      </w:pPr>
      <w:bookmarkStart w:id="279" w:name="_Toc16512858"/>
      <w:bookmarkStart w:id="280" w:name="_Toc115792572"/>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21</w:t>
      </w:r>
      <w:r w:rsidRPr="00295131">
        <w:rPr>
          <w:rFonts w:cs="Arial"/>
          <w:lang w:val="ro-RO"/>
        </w:rPr>
        <w:fldChar w:fldCharType="end"/>
      </w:r>
      <w:r w:rsidRPr="00295131">
        <w:rPr>
          <w:rFonts w:cs="Arial"/>
          <w:b/>
          <w:lang w:val="ro-RO"/>
        </w:rPr>
        <w:t>.</w:t>
      </w:r>
      <w:r w:rsidRPr="00295131">
        <w:rPr>
          <w:rFonts w:cs="Arial"/>
          <w:lang w:val="ro-RO"/>
        </w:rPr>
        <w:t xml:space="preserve"> Ierarhizarea problemelor de mediu.</w:t>
      </w:r>
      <w:bookmarkEnd w:id="279"/>
      <w:bookmarkEnd w:id="2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754"/>
        <w:gridCol w:w="6809"/>
        <w:gridCol w:w="1453"/>
      </w:tblGrid>
      <w:tr w:rsidR="00F053DD" w:rsidRPr="00295131" w14:paraId="1D4721FE" w14:textId="77777777" w:rsidTr="00F053DD">
        <w:trPr>
          <w:trHeight w:val="230"/>
          <w:tblHeader/>
        </w:trPr>
        <w:tc>
          <w:tcPr>
            <w:tcW w:w="418" w:type="pct"/>
            <w:vMerge w:val="restart"/>
            <w:shd w:val="clear" w:color="auto" w:fill="38556D"/>
          </w:tcPr>
          <w:p w14:paraId="6AA6DBC1"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Nr. crt.</w:t>
            </w:r>
          </w:p>
        </w:tc>
        <w:tc>
          <w:tcPr>
            <w:tcW w:w="3776" w:type="pct"/>
            <w:vMerge w:val="restart"/>
            <w:shd w:val="clear" w:color="auto" w:fill="38556D"/>
            <w:vAlign w:val="center"/>
          </w:tcPr>
          <w:p w14:paraId="1E497E64"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Problema de mediu</w:t>
            </w:r>
          </w:p>
        </w:tc>
        <w:tc>
          <w:tcPr>
            <w:tcW w:w="806" w:type="pct"/>
            <w:vMerge w:val="restart"/>
            <w:shd w:val="clear" w:color="auto" w:fill="38556D"/>
            <w:vAlign w:val="center"/>
          </w:tcPr>
          <w:p w14:paraId="04827ECD" w14:textId="77777777" w:rsidR="00F053DD" w:rsidRPr="00295131" w:rsidRDefault="00F053DD" w:rsidP="00F053DD">
            <w:pPr>
              <w:spacing w:after="0" w:line="240" w:lineRule="auto"/>
              <w:jc w:val="center"/>
              <w:rPr>
                <w:rFonts w:cs="Arial"/>
                <w:b/>
                <w:color w:val="FFFFFF" w:themeColor="background1"/>
                <w:sz w:val="20"/>
                <w:szCs w:val="20"/>
                <w:lang w:val="ro-RO"/>
              </w:rPr>
            </w:pPr>
            <w:r w:rsidRPr="00295131">
              <w:rPr>
                <w:rFonts w:cs="Arial"/>
                <w:b/>
                <w:color w:val="FFFFFF" w:themeColor="background1"/>
                <w:sz w:val="20"/>
                <w:szCs w:val="20"/>
                <w:lang w:val="ro-RO"/>
              </w:rPr>
              <w:t>Punctaj</w:t>
            </w:r>
          </w:p>
        </w:tc>
      </w:tr>
      <w:tr w:rsidR="00F053DD" w:rsidRPr="00295131" w14:paraId="2899A97D" w14:textId="77777777" w:rsidTr="00F053DD">
        <w:trPr>
          <w:trHeight w:val="230"/>
          <w:tblHeader/>
        </w:trPr>
        <w:tc>
          <w:tcPr>
            <w:tcW w:w="418" w:type="pct"/>
            <w:vMerge/>
            <w:shd w:val="clear" w:color="auto" w:fill="38556D"/>
          </w:tcPr>
          <w:p w14:paraId="4CEFC47F" w14:textId="77777777" w:rsidR="00F053DD" w:rsidRPr="00295131" w:rsidRDefault="00F053DD" w:rsidP="00F053DD">
            <w:pPr>
              <w:spacing w:after="0" w:line="240" w:lineRule="auto"/>
              <w:jc w:val="center"/>
              <w:rPr>
                <w:rFonts w:cs="Arial"/>
                <w:b/>
                <w:color w:val="FFFFFF" w:themeColor="background1"/>
                <w:sz w:val="20"/>
                <w:szCs w:val="20"/>
                <w:lang w:val="ro-RO"/>
              </w:rPr>
            </w:pPr>
          </w:p>
        </w:tc>
        <w:tc>
          <w:tcPr>
            <w:tcW w:w="3776" w:type="pct"/>
            <w:vMerge/>
            <w:shd w:val="clear" w:color="auto" w:fill="38556D"/>
            <w:vAlign w:val="center"/>
          </w:tcPr>
          <w:p w14:paraId="255210F5" w14:textId="77777777" w:rsidR="00F053DD" w:rsidRPr="00295131" w:rsidRDefault="00F053DD" w:rsidP="00F053DD">
            <w:pPr>
              <w:spacing w:after="0" w:line="240" w:lineRule="auto"/>
              <w:jc w:val="center"/>
              <w:rPr>
                <w:rFonts w:cs="Arial"/>
                <w:b/>
                <w:sz w:val="20"/>
                <w:szCs w:val="20"/>
                <w:lang w:val="ro-RO"/>
              </w:rPr>
            </w:pPr>
          </w:p>
        </w:tc>
        <w:tc>
          <w:tcPr>
            <w:tcW w:w="806" w:type="pct"/>
            <w:vMerge/>
            <w:shd w:val="clear" w:color="auto" w:fill="38556D"/>
          </w:tcPr>
          <w:p w14:paraId="58615228" w14:textId="77777777" w:rsidR="00F053DD" w:rsidRPr="00295131" w:rsidRDefault="00F053DD" w:rsidP="00F053DD">
            <w:pPr>
              <w:spacing w:after="0" w:line="240" w:lineRule="auto"/>
              <w:jc w:val="center"/>
              <w:rPr>
                <w:rFonts w:cs="Arial"/>
                <w:b/>
                <w:color w:val="FFFFFF" w:themeColor="background1"/>
                <w:sz w:val="20"/>
                <w:szCs w:val="20"/>
                <w:lang w:val="ro-RO"/>
              </w:rPr>
            </w:pPr>
          </w:p>
        </w:tc>
      </w:tr>
      <w:tr w:rsidR="00F053DD" w:rsidRPr="00295131" w14:paraId="6F26034F" w14:textId="77777777" w:rsidTr="00F053DD">
        <w:tc>
          <w:tcPr>
            <w:tcW w:w="418" w:type="pct"/>
            <w:shd w:val="clear" w:color="auto" w:fill="FFFFFF"/>
            <w:vAlign w:val="center"/>
          </w:tcPr>
          <w:p w14:paraId="2A07FBE6"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1.</w:t>
            </w:r>
          </w:p>
        </w:tc>
        <w:tc>
          <w:tcPr>
            <w:tcW w:w="3776" w:type="pct"/>
            <w:shd w:val="clear" w:color="auto" w:fill="FFFFFF"/>
            <w:vAlign w:val="center"/>
          </w:tcPr>
          <w:p w14:paraId="0F577814" w14:textId="20D61E10" w:rsidR="00F053DD" w:rsidRPr="00295131" w:rsidRDefault="00304F9C" w:rsidP="00F053DD">
            <w:pPr>
              <w:spacing w:after="0" w:line="240" w:lineRule="auto"/>
              <w:jc w:val="both"/>
              <w:rPr>
                <w:rFonts w:cs="Arial"/>
                <w:sz w:val="20"/>
                <w:szCs w:val="20"/>
                <w:lang w:val="ro-RO"/>
              </w:rPr>
            </w:pPr>
            <w:r w:rsidRPr="00295131">
              <w:rPr>
                <w:rFonts w:cs="Arial"/>
                <w:sz w:val="20"/>
                <w:szCs w:val="20"/>
                <w:lang w:val="ro-RO"/>
              </w:rPr>
              <w:t>Calitatea vieții</w:t>
            </w:r>
          </w:p>
        </w:tc>
        <w:tc>
          <w:tcPr>
            <w:tcW w:w="806" w:type="pct"/>
            <w:shd w:val="clear" w:color="auto" w:fill="FFFFFF"/>
            <w:vAlign w:val="center"/>
          </w:tcPr>
          <w:p w14:paraId="29A662B8" w14:textId="797C8ED5"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21,33</w:t>
            </w:r>
          </w:p>
        </w:tc>
      </w:tr>
      <w:tr w:rsidR="00F053DD" w:rsidRPr="00295131" w14:paraId="0470BADC" w14:textId="77777777" w:rsidTr="00F053DD">
        <w:tc>
          <w:tcPr>
            <w:tcW w:w="418" w:type="pct"/>
            <w:shd w:val="clear" w:color="auto" w:fill="FFFFFF"/>
            <w:vAlign w:val="center"/>
          </w:tcPr>
          <w:p w14:paraId="2059DF11"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2.</w:t>
            </w:r>
          </w:p>
        </w:tc>
        <w:tc>
          <w:tcPr>
            <w:tcW w:w="3776" w:type="pct"/>
            <w:shd w:val="clear" w:color="auto" w:fill="FFFFFF"/>
            <w:vAlign w:val="center"/>
          </w:tcPr>
          <w:p w14:paraId="32CF6246" w14:textId="1DB39292" w:rsidR="00F053DD" w:rsidRPr="00295131" w:rsidRDefault="00304F9C" w:rsidP="00F053DD">
            <w:pPr>
              <w:spacing w:after="0" w:line="240" w:lineRule="auto"/>
              <w:jc w:val="both"/>
              <w:rPr>
                <w:rFonts w:cs="Arial"/>
                <w:sz w:val="20"/>
                <w:szCs w:val="20"/>
                <w:lang w:val="ro-RO"/>
              </w:rPr>
            </w:pPr>
            <w:r w:rsidRPr="00295131">
              <w:rPr>
                <w:rFonts w:cs="Arial"/>
                <w:sz w:val="20"/>
                <w:szCs w:val="20"/>
                <w:lang w:val="ro-RO"/>
              </w:rPr>
              <w:t>Rețele de alimentare cu apă</w:t>
            </w:r>
            <w:r w:rsidR="0025748E" w:rsidRPr="00295131">
              <w:rPr>
                <w:rFonts w:cs="Arial"/>
                <w:sz w:val="20"/>
                <w:szCs w:val="20"/>
                <w:lang w:val="ro-RO"/>
              </w:rPr>
              <w:t xml:space="preserve"> și </w:t>
            </w:r>
            <w:r w:rsidRPr="00295131">
              <w:rPr>
                <w:rFonts w:cs="Arial"/>
                <w:sz w:val="20"/>
                <w:szCs w:val="20"/>
                <w:lang w:val="ro-RO"/>
              </w:rPr>
              <w:t>canalizare</w:t>
            </w:r>
          </w:p>
        </w:tc>
        <w:tc>
          <w:tcPr>
            <w:tcW w:w="806" w:type="pct"/>
            <w:shd w:val="clear" w:color="auto" w:fill="FFFFFF"/>
            <w:vAlign w:val="center"/>
          </w:tcPr>
          <w:p w14:paraId="58F9DBC3" w14:textId="41EF6ACB"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21</w:t>
            </w:r>
          </w:p>
        </w:tc>
      </w:tr>
      <w:tr w:rsidR="00F053DD" w:rsidRPr="00295131" w14:paraId="2132DB9C" w14:textId="77777777" w:rsidTr="00F053DD">
        <w:tc>
          <w:tcPr>
            <w:tcW w:w="418" w:type="pct"/>
            <w:shd w:val="clear" w:color="auto" w:fill="FFFFFF"/>
            <w:vAlign w:val="center"/>
          </w:tcPr>
          <w:p w14:paraId="73BD366D"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3.</w:t>
            </w:r>
          </w:p>
        </w:tc>
        <w:tc>
          <w:tcPr>
            <w:tcW w:w="3776" w:type="pct"/>
            <w:shd w:val="clear" w:color="auto" w:fill="FFFFFF"/>
            <w:vAlign w:val="center"/>
          </w:tcPr>
          <w:p w14:paraId="3CDDEFC1" w14:textId="4FA0E306" w:rsidR="00F053DD" w:rsidRPr="00295131" w:rsidRDefault="00304F9C" w:rsidP="00F053DD">
            <w:pPr>
              <w:spacing w:after="0" w:line="240" w:lineRule="auto"/>
              <w:jc w:val="both"/>
              <w:rPr>
                <w:rFonts w:cs="Arial"/>
                <w:sz w:val="20"/>
                <w:szCs w:val="20"/>
                <w:lang w:val="ro-RO"/>
              </w:rPr>
            </w:pPr>
            <w:r w:rsidRPr="00295131">
              <w:rPr>
                <w:rFonts w:cs="Arial"/>
                <w:sz w:val="20"/>
                <w:szCs w:val="20"/>
                <w:lang w:val="ro-RO"/>
              </w:rPr>
              <w:t>Gestionarea deșeurilor</w:t>
            </w:r>
          </w:p>
        </w:tc>
        <w:tc>
          <w:tcPr>
            <w:tcW w:w="806" w:type="pct"/>
            <w:shd w:val="clear" w:color="auto" w:fill="FFFFFF"/>
            <w:vAlign w:val="center"/>
          </w:tcPr>
          <w:p w14:paraId="29439834" w14:textId="06C1FED8"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20</w:t>
            </w:r>
          </w:p>
        </w:tc>
      </w:tr>
      <w:tr w:rsidR="00F053DD" w:rsidRPr="00295131" w14:paraId="4B1D21D5" w14:textId="77777777" w:rsidTr="00F053DD">
        <w:tc>
          <w:tcPr>
            <w:tcW w:w="418" w:type="pct"/>
            <w:shd w:val="clear" w:color="auto" w:fill="FFFFFF"/>
            <w:vAlign w:val="center"/>
          </w:tcPr>
          <w:p w14:paraId="371FA58C"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4.</w:t>
            </w:r>
          </w:p>
        </w:tc>
        <w:tc>
          <w:tcPr>
            <w:tcW w:w="3776" w:type="pct"/>
            <w:shd w:val="clear" w:color="auto" w:fill="FFFFFF"/>
            <w:vAlign w:val="center"/>
          </w:tcPr>
          <w:p w14:paraId="541EB656" w14:textId="7248CEBB" w:rsidR="00F053DD" w:rsidRPr="00295131" w:rsidRDefault="00E062BA" w:rsidP="00F053DD">
            <w:pPr>
              <w:spacing w:after="0" w:line="240" w:lineRule="auto"/>
              <w:jc w:val="both"/>
              <w:rPr>
                <w:rFonts w:cs="Arial"/>
                <w:sz w:val="20"/>
                <w:szCs w:val="20"/>
                <w:lang w:val="ro-RO"/>
              </w:rPr>
            </w:pPr>
            <w:r w:rsidRPr="00295131">
              <w:rPr>
                <w:sz w:val="20"/>
                <w:szCs w:val="20"/>
                <w:lang w:val="ro-RO"/>
              </w:rPr>
              <w:t>Accesibilitate</w:t>
            </w:r>
          </w:p>
        </w:tc>
        <w:tc>
          <w:tcPr>
            <w:tcW w:w="806" w:type="pct"/>
            <w:shd w:val="clear" w:color="auto" w:fill="FFFFFF"/>
            <w:vAlign w:val="center"/>
          </w:tcPr>
          <w:p w14:paraId="3945F036" w14:textId="3279E145" w:rsidR="00F053DD" w:rsidRPr="00295131" w:rsidRDefault="00304F9C" w:rsidP="00F053DD">
            <w:pPr>
              <w:spacing w:after="0" w:line="240" w:lineRule="auto"/>
              <w:jc w:val="center"/>
              <w:rPr>
                <w:rFonts w:cs="Arial"/>
                <w:sz w:val="20"/>
                <w:szCs w:val="20"/>
                <w:lang w:val="ro-RO"/>
              </w:rPr>
            </w:pPr>
            <w:r w:rsidRPr="00295131">
              <w:rPr>
                <w:rFonts w:cs="Arial"/>
                <w:sz w:val="20"/>
                <w:szCs w:val="20"/>
                <w:lang w:val="ro-RO"/>
              </w:rPr>
              <w:t>20</w:t>
            </w:r>
          </w:p>
        </w:tc>
      </w:tr>
      <w:tr w:rsidR="00F053DD" w:rsidRPr="00295131" w14:paraId="2DD6E710" w14:textId="77777777" w:rsidTr="00F053DD">
        <w:tc>
          <w:tcPr>
            <w:tcW w:w="418" w:type="pct"/>
            <w:shd w:val="clear" w:color="auto" w:fill="FFFFFF"/>
            <w:vAlign w:val="center"/>
          </w:tcPr>
          <w:p w14:paraId="37A7B688"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5.</w:t>
            </w:r>
          </w:p>
        </w:tc>
        <w:tc>
          <w:tcPr>
            <w:tcW w:w="3776" w:type="pct"/>
            <w:shd w:val="clear" w:color="auto" w:fill="FFFFFF"/>
            <w:vAlign w:val="center"/>
          </w:tcPr>
          <w:p w14:paraId="38124431" w14:textId="6CD73CB8" w:rsidR="00F053DD" w:rsidRPr="00295131" w:rsidRDefault="00304F9C" w:rsidP="00F053DD">
            <w:pPr>
              <w:spacing w:after="0" w:line="240" w:lineRule="auto"/>
              <w:jc w:val="both"/>
              <w:rPr>
                <w:rFonts w:cs="Arial"/>
                <w:sz w:val="20"/>
                <w:szCs w:val="20"/>
                <w:lang w:val="ro-RO"/>
              </w:rPr>
            </w:pPr>
            <w:r w:rsidRPr="00295131">
              <w:rPr>
                <w:rFonts w:cs="Arial"/>
                <w:sz w:val="20"/>
                <w:szCs w:val="20"/>
                <w:lang w:val="ro-RO"/>
              </w:rPr>
              <w:t>Calitatea aerului</w:t>
            </w:r>
          </w:p>
        </w:tc>
        <w:tc>
          <w:tcPr>
            <w:tcW w:w="806" w:type="pct"/>
            <w:shd w:val="clear" w:color="auto" w:fill="FFFFFF"/>
            <w:vAlign w:val="center"/>
          </w:tcPr>
          <w:p w14:paraId="2FCEDBE7" w14:textId="342037FE" w:rsidR="00F053DD" w:rsidRPr="00295131" w:rsidRDefault="00E062BA" w:rsidP="00F053DD">
            <w:pPr>
              <w:spacing w:after="0" w:line="240" w:lineRule="auto"/>
              <w:jc w:val="center"/>
              <w:rPr>
                <w:rFonts w:cs="Arial"/>
                <w:sz w:val="20"/>
                <w:szCs w:val="20"/>
                <w:lang w:val="ro-RO"/>
              </w:rPr>
            </w:pPr>
            <w:r w:rsidRPr="00295131">
              <w:rPr>
                <w:rFonts w:cs="Arial"/>
                <w:sz w:val="20"/>
                <w:szCs w:val="20"/>
                <w:lang w:val="ro-RO"/>
              </w:rPr>
              <w:t>19</w:t>
            </w:r>
          </w:p>
        </w:tc>
      </w:tr>
      <w:tr w:rsidR="00F053DD" w:rsidRPr="00295131" w14:paraId="06150400" w14:textId="77777777" w:rsidTr="00F053DD">
        <w:tc>
          <w:tcPr>
            <w:tcW w:w="418" w:type="pct"/>
            <w:shd w:val="clear" w:color="auto" w:fill="FFFFFF"/>
            <w:vAlign w:val="center"/>
          </w:tcPr>
          <w:p w14:paraId="286B28DB"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6.</w:t>
            </w:r>
          </w:p>
        </w:tc>
        <w:tc>
          <w:tcPr>
            <w:tcW w:w="3776" w:type="pct"/>
            <w:shd w:val="clear" w:color="auto" w:fill="FFFFFF"/>
            <w:vAlign w:val="center"/>
          </w:tcPr>
          <w:p w14:paraId="320B1D72" w14:textId="1F23E686" w:rsidR="00F053DD" w:rsidRPr="00295131" w:rsidRDefault="00E062BA" w:rsidP="00F053DD">
            <w:pPr>
              <w:spacing w:after="0" w:line="240" w:lineRule="auto"/>
              <w:jc w:val="both"/>
              <w:rPr>
                <w:rFonts w:cs="Arial"/>
                <w:sz w:val="20"/>
                <w:szCs w:val="20"/>
                <w:lang w:val="ro-RO"/>
              </w:rPr>
            </w:pPr>
            <w:r w:rsidRPr="00295131">
              <w:rPr>
                <w:sz w:val="20"/>
                <w:szCs w:val="20"/>
                <w:lang w:val="ro-RO"/>
              </w:rPr>
              <w:t>Calitatea solului și a apelor subterane</w:t>
            </w:r>
          </w:p>
        </w:tc>
        <w:tc>
          <w:tcPr>
            <w:tcW w:w="806" w:type="pct"/>
            <w:shd w:val="clear" w:color="auto" w:fill="FFFFFF"/>
            <w:vAlign w:val="center"/>
          </w:tcPr>
          <w:p w14:paraId="6F75679E" w14:textId="47D686CE" w:rsidR="00F053DD" w:rsidRPr="00295131" w:rsidRDefault="00E062BA" w:rsidP="00F053DD">
            <w:pPr>
              <w:spacing w:after="0" w:line="240" w:lineRule="auto"/>
              <w:jc w:val="center"/>
              <w:rPr>
                <w:rFonts w:cs="Arial"/>
                <w:sz w:val="20"/>
                <w:szCs w:val="20"/>
                <w:lang w:val="ro-RO"/>
              </w:rPr>
            </w:pPr>
            <w:r w:rsidRPr="00295131">
              <w:rPr>
                <w:rFonts w:cs="Arial"/>
                <w:sz w:val="20"/>
                <w:szCs w:val="20"/>
                <w:lang w:val="ro-RO"/>
              </w:rPr>
              <w:t>19</w:t>
            </w:r>
          </w:p>
        </w:tc>
      </w:tr>
      <w:tr w:rsidR="00F053DD" w:rsidRPr="00295131" w14:paraId="45F1BFB1" w14:textId="77777777" w:rsidTr="00F053DD">
        <w:tc>
          <w:tcPr>
            <w:tcW w:w="418" w:type="pct"/>
            <w:shd w:val="clear" w:color="auto" w:fill="FFFFFF"/>
            <w:vAlign w:val="center"/>
          </w:tcPr>
          <w:p w14:paraId="6F47212E"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7.</w:t>
            </w:r>
          </w:p>
        </w:tc>
        <w:tc>
          <w:tcPr>
            <w:tcW w:w="3776" w:type="pct"/>
            <w:shd w:val="clear" w:color="auto" w:fill="FFFFFF"/>
            <w:vAlign w:val="center"/>
          </w:tcPr>
          <w:p w14:paraId="16D0CFDC" w14:textId="3982A02E" w:rsidR="00F053DD" w:rsidRPr="00295131" w:rsidRDefault="00E062BA" w:rsidP="00F053DD">
            <w:pPr>
              <w:spacing w:after="0" w:line="240" w:lineRule="auto"/>
              <w:jc w:val="both"/>
              <w:rPr>
                <w:rFonts w:cs="Arial"/>
                <w:sz w:val="20"/>
                <w:szCs w:val="20"/>
                <w:lang w:val="ro-RO"/>
              </w:rPr>
            </w:pPr>
            <w:r w:rsidRPr="00295131">
              <w:rPr>
                <w:sz w:val="20"/>
                <w:szCs w:val="20"/>
                <w:lang w:val="ro-RO"/>
              </w:rPr>
              <w:t>Degradarea mediului natural și construit</w:t>
            </w:r>
          </w:p>
        </w:tc>
        <w:tc>
          <w:tcPr>
            <w:tcW w:w="806" w:type="pct"/>
            <w:shd w:val="clear" w:color="auto" w:fill="FFFFFF"/>
            <w:vAlign w:val="center"/>
          </w:tcPr>
          <w:p w14:paraId="63C2DEFF" w14:textId="047B3514" w:rsidR="00F053DD" w:rsidRPr="00295131" w:rsidRDefault="00E062BA" w:rsidP="00F053DD">
            <w:pPr>
              <w:spacing w:after="0" w:line="240" w:lineRule="auto"/>
              <w:jc w:val="center"/>
              <w:rPr>
                <w:rFonts w:cs="Arial"/>
                <w:sz w:val="20"/>
                <w:szCs w:val="20"/>
                <w:lang w:val="ro-RO"/>
              </w:rPr>
            </w:pPr>
            <w:r w:rsidRPr="00295131">
              <w:rPr>
                <w:rFonts w:cs="Arial"/>
                <w:sz w:val="20"/>
                <w:szCs w:val="20"/>
                <w:lang w:val="ro-RO"/>
              </w:rPr>
              <w:t>19</w:t>
            </w:r>
          </w:p>
        </w:tc>
      </w:tr>
      <w:tr w:rsidR="00F053DD" w:rsidRPr="00295131" w14:paraId="269CD8B0" w14:textId="77777777" w:rsidTr="00F053DD">
        <w:tc>
          <w:tcPr>
            <w:tcW w:w="418" w:type="pct"/>
            <w:shd w:val="clear" w:color="auto" w:fill="FFFFFF"/>
            <w:vAlign w:val="center"/>
          </w:tcPr>
          <w:p w14:paraId="6653C815" w14:textId="77777777" w:rsidR="00F053DD" w:rsidRPr="00295131" w:rsidRDefault="00F053DD" w:rsidP="00F053DD">
            <w:pPr>
              <w:spacing w:after="0" w:line="240" w:lineRule="auto"/>
              <w:jc w:val="center"/>
              <w:rPr>
                <w:rFonts w:cs="Arial"/>
                <w:b/>
                <w:bCs/>
                <w:i/>
                <w:iCs/>
                <w:sz w:val="20"/>
                <w:szCs w:val="20"/>
                <w:lang w:val="ro-RO"/>
              </w:rPr>
            </w:pPr>
            <w:r w:rsidRPr="00295131">
              <w:rPr>
                <w:rFonts w:cs="Arial"/>
                <w:sz w:val="20"/>
                <w:szCs w:val="20"/>
                <w:lang w:val="ro-RO"/>
              </w:rPr>
              <w:t>8.</w:t>
            </w:r>
          </w:p>
        </w:tc>
        <w:tc>
          <w:tcPr>
            <w:tcW w:w="3776" w:type="pct"/>
            <w:shd w:val="clear" w:color="auto" w:fill="FFFFFF"/>
            <w:vAlign w:val="center"/>
          </w:tcPr>
          <w:p w14:paraId="372FC537" w14:textId="4218CB61" w:rsidR="00F053DD" w:rsidRPr="00295131" w:rsidRDefault="00E062BA" w:rsidP="00F053DD">
            <w:pPr>
              <w:spacing w:after="0" w:line="240" w:lineRule="auto"/>
              <w:jc w:val="both"/>
              <w:rPr>
                <w:rFonts w:cs="Arial"/>
                <w:sz w:val="20"/>
                <w:szCs w:val="20"/>
                <w:lang w:val="ro-RO"/>
              </w:rPr>
            </w:pPr>
            <w:r w:rsidRPr="00295131">
              <w:rPr>
                <w:rFonts w:cs="Arial"/>
                <w:sz w:val="20"/>
                <w:szCs w:val="20"/>
                <w:lang w:val="ro-RO"/>
              </w:rPr>
              <w:t>Combaterea fenomenului de schimbări climatice</w:t>
            </w:r>
          </w:p>
        </w:tc>
        <w:tc>
          <w:tcPr>
            <w:tcW w:w="806" w:type="pct"/>
            <w:shd w:val="clear" w:color="auto" w:fill="FFFFFF"/>
            <w:vAlign w:val="center"/>
          </w:tcPr>
          <w:p w14:paraId="3EADA4EC" w14:textId="2F473134" w:rsidR="00F053DD" w:rsidRPr="00295131" w:rsidRDefault="00E062BA" w:rsidP="00F053DD">
            <w:pPr>
              <w:spacing w:after="0" w:line="240" w:lineRule="auto"/>
              <w:jc w:val="center"/>
              <w:rPr>
                <w:rFonts w:cs="Arial"/>
                <w:sz w:val="20"/>
                <w:szCs w:val="20"/>
                <w:lang w:val="ro-RO"/>
              </w:rPr>
            </w:pPr>
            <w:r w:rsidRPr="00295131">
              <w:rPr>
                <w:rFonts w:cs="Arial"/>
                <w:sz w:val="20"/>
                <w:szCs w:val="20"/>
                <w:lang w:val="ro-RO"/>
              </w:rPr>
              <w:t>19</w:t>
            </w:r>
          </w:p>
        </w:tc>
      </w:tr>
    </w:tbl>
    <w:p w14:paraId="4D5ECAA6" w14:textId="71EB8EF6" w:rsidR="00F053DD" w:rsidRPr="00295131" w:rsidRDefault="00F053DD" w:rsidP="00F053DD">
      <w:pPr>
        <w:pStyle w:val="Text"/>
      </w:pPr>
      <w:r w:rsidRPr="00295131">
        <w:t xml:space="preserve">Analizând tabelul de mai sus, rezultă că aspectele de mediu referitoare la </w:t>
      </w:r>
      <w:r w:rsidR="00E062BA" w:rsidRPr="00295131">
        <w:t>calitatea vieții, rețelele edilitare de apă</w:t>
      </w:r>
      <w:r w:rsidR="0025748E" w:rsidRPr="00295131">
        <w:t xml:space="preserve"> și </w:t>
      </w:r>
      <w:r w:rsidR="00E062BA" w:rsidRPr="00295131">
        <w:t>canalizare, gestionarea deșeurilor</w:t>
      </w:r>
      <w:r w:rsidR="0025748E" w:rsidRPr="00295131">
        <w:t xml:space="preserve"> și </w:t>
      </w:r>
      <w:r w:rsidR="00E062BA" w:rsidRPr="00295131">
        <w:t>accesibilitatea în zonă</w:t>
      </w:r>
      <w:r w:rsidRPr="00295131">
        <w:t xml:space="preserve"> reprezintă principalele priorități.</w:t>
      </w:r>
    </w:p>
    <w:p w14:paraId="5F1D66FA" w14:textId="5986A6B2" w:rsidR="00925AE6" w:rsidRPr="00295131" w:rsidRDefault="00925AE6" w:rsidP="00F053DD">
      <w:pPr>
        <w:rPr>
          <w:lang w:val="ro-RO"/>
        </w:rPr>
      </w:pPr>
      <w:r w:rsidRPr="00295131">
        <w:rPr>
          <w:lang w:val="ro-RO"/>
        </w:rPr>
        <w:br w:type="page"/>
      </w:r>
    </w:p>
    <w:p w14:paraId="47EDDCA3" w14:textId="77777777" w:rsidR="00AC4403" w:rsidRPr="00295131" w:rsidRDefault="00AC4403" w:rsidP="00AC4403">
      <w:pPr>
        <w:pStyle w:val="Text"/>
      </w:pPr>
      <w:bookmarkStart w:id="281" w:name="_Toc12972502"/>
    </w:p>
    <w:p w14:paraId="19C67093" w14:textId="6446D3E3" w:rsidR="00925AE6" w:rsidRPr="00295131" w:rsidRDefault="00925AE6" w:rsidP="00925AE6">
      <w:pPr>
        <w:pStyle w:val="Heading1"/>
      </w:pPr>
      <w:bookmarkStart w:id="282" w:name="_Toc115792474"/>
      <w:r w:rsidRPr="00295131">
        <w:t>Obiectivele de protec</w:t>
      </w:r>
      <w:r w:rsidR="00D57A22" w:rsidRPr="00295131">
        <w:t>ț</w:t>
      </w:r>
      <w:r w:rsidRPr="00295131">
        <w:t>ie a mediului  stabilite la nivel na</w:t>
      </w:r>
      <w:r w:rsidR="00D57A22" w:rsidRPr="00295131">
        <w:t>ț</w:t>
      </w:r>
      <w:r w:rsidRPr="00295131">
        <w:t>ional, comunitar  sau interna</w:t>
      </w:r>
      <w:r w:rsidR="00D57A22" w:rsidRPr="00295131">
        <w:t>ț</w:t>
      </w:r>
      <w:r w:rsidRPr="00295131">
        <w:t>ional, care sunt relevante pentru P.U.Z.</w:t>
      </w:r>
      <w:bookmarkEnd w:id="281"/>
      <w:bookmarkEnd w:id="282"/>
    </w:p>
    <w:p w14:paraId="22E2027F" w14:textId="2A9ACA9E" w:rsidR="00AE3975" w:rsidRPr="00295131" w:rsidRDefault="00AE3975" w:rsidP="00AE3975">
      <w:pPr>
        <w:pStyle w:val="Text"/>
      </w:pPr>
      <w:r w:rsidRPr="00295131">
        <w:t>Scopul evaluării de mediu pentru planuri</w:t>
      </w:r>
      <w:r w:rsidR="0025748E" w:rsidRPr="00295131">
        <w:t xml:space="preserve"> și </w:t>
      </w:r>
      <w:r w:rsidRPr="00295131">
        <w:t>programe, conform HG 1076/2004, constă în determinarea formelor de impact semnificativ asupra mediului ale planului analizat. Aceasta s-a realizat prin evaluarea propunerilor P.U.Z.-ului Drumul Nisipoasa nr. 132,134, 136-140, 160, 162, 182, 142, 148, 150, 152 – Ansamblu rezidențial, Sector 1, București, în raport cu un set de obiective pentru protecția mediului natural și construit.</w:t>
      </w:r>
    </w:p>
    <w:p w14:paraId="0FD12E6B" w14:textId="53868738" w:rsidR="00AE3975" w:rsidRPr="00295131" w:rsidRDefault="00AE3975" w:rsidP="00AE3975">
      <w:pPr>
        <w:pStyle w:val="Text"/>
      </w:pPr>
      <w:r w:rsidRPr="00295131">
        <w:t>De asemenea, trebuie menționat ca prin natura P.U.Z. pot fi soluționate sau pot fi create condițiile de soluționare a acelor probleme cu specific uman și care intră în competența administrației publice locale.</w:t>
      </w:r>
    </w:p>
    <w:p w14:paraId="3CFD0CE6" w14:textId="533524A9" w:rsidR="00C57AF7" w:rsidRPr="00295131" w:rsidRDefault="00C57AF7" w:rsidP="00C57AF7">
      <w:pPr>
        <w:pStyle w:val="Text"/>
      </w:pPr>
      <w:r w:rsidRPr="00295131">
        <w:t xml:space="preserve">În scopul evaluării efectelor asupra mediului, au fost selectate mai multe obiective legate de mediu care au fost formulate </w:t>
      </w:r>
      <w:r w:rsidR="00D57A22" w:rsidRPr="00295131">
        <w:t>ț</w:t>
      </w:r>
      <w:r w:rsidRPr="00295131">
        <w:t>inând cont de obiectivele</w:t>
      </w:r>
      <w:r w:rsidR="0025748E" w:rsidRPr="00295131">
        <w:t xml:space="preserve"> și </w:t>
      </w:r>
      <w:r w:rsidRPr="00295131">
        <w:t>obliga</w:t>
      </w:r>
      <w:r w:rsidR="00D57A22" w:rsidRPr="00295131">
        <w:t>ț</w:t>
      </w:r>
      <w:r w:rsidRPr="00295131">
        <w:t>iile na</w:t>
      </w:r>
      <w:r w:rsidR="00D57A22" w:rsidRPr="00295131">
        <w:t>ț</w:t>
      </w:r>
      <w:r w:rsidRPr="00295131">
        <w:t xml:space="preserve">ionale </w:t>
      </w:r>
      <w:r w:rsidR="00D57A22" w:rsidRPr="00295131">
        <w:t>ș</w:t>
      </w:r>
      <w:r w:rsidRPr="00295131">
        <w:t>i interna</w:t>
      </w:r>
      <w:r w:rsidR="00D57A22" w:rsidRPr="00295131">
        <w:t>ț</w:t>
      </w:r>
      <w:r w:rsidRPr="00295131">
        <w:t xml:space="preserve">ionale (europene </w:t>
      </w:r>
      <w:r w:rsidR="00D57A22" w:rsidRPr="00295131">
        <w:t>ș</w:t>
      </w:r>
      <w:r w:rsidRPr="00295131">
        <w:t>i globale) pe care le are România în domeniul mediului.</w:t>
      </w:r>
    </w:p>
    <w:p w14:paraId="52E4B449" w14:textId="144CCC42" w:rsidR="00C57AF7" w:rsidRPr="00295131" w:rsidRDefault="00C57AF7" w:rsidP="00C57AF7">
      <w:pPr>
        <w:pStyle w:val="Text"/>
      </w:pPr>
      <w:r w:rsidRPr="00295131">
        <w:t>Pentru propunerea listei de obiective de mediu specifice</w:t>
      </w:r>
      <w:r w:rsidR="0025748E" w:rsidRPr="00295131">
        <w:t xml:space="preserve"> și </w:t>
      </w:r>
      <w:r w:rsidRPr="00295131">
        <w:t xml:space="preserve">relevante pentru P.U.Z. </w:t>
      </w:r>
      <w:r w:rsidR="00124EB7" w:rsidRPr="00295131">
        <w:t>Drumul Nisipoasa nr. 132,134, 136-140, 160, 162, 182, 142, 148, 150, 152 – Ansamblu rezidențial, Sector 1, București</w:t>
      </w:r>
      <w:r w:rsidRPr="00295131">
        <w:t xml:space="preserve">, au fost utilizate obiectivele strategice </w:t>
      </w:r>
      <w:r w:rsidR="00D57A22" w:rsidRPr="00295131">
        <w:t>ș</w:t>
      </w:r>
      <w:r w:rsidR="00A86508" w:rsidRPr="00295131">
        <w:t>i</w:t>
      </w:r>
      <w:r w:rsidRPr="00295131">
        <w:t xml:space="preserve"> specifice identificate în planurile</w:t>
      </w:r>
      <w:r w:rsidR="0025748E" w:rsidRPr="00295131">
        <w:t xml:space="preserve"> și </w:t>
      </w:r>
      <w:r w:rsidRPr="00295131">
        <w:t xml:space="preserve">programele de nivel local, regional </w:t>
      </w:r>
      <w:r w:rsidR="00D57A22" w:rsidRPr="00295131">
        <w:t>ș</w:t>
      </w:r>
      <w:r w:rsidR="00A86508" w:rsidRPr="00295131">
        <w:t>i</w:t>
      </w:r>
      <w:r w:rsidRPr="00295131">
        <w:t xml:space="preserve"> na</w:t>
      </w:r>
      <w:r w:rsidR="00D57A22" w:rsidRPr="00295131">
        <w:t>ț</w:t>
      </w:r>
      <w:r w:rsidRPr="00295131">
        <w:t xml:space="preserve">ional, </w:t>
      </w:r>
      <w:r w:rsidR="00D57A22" w:rsidRPr="00295131">
        <w:t>ț</w:t>
      </w:r>
      <w:r w:rsidRPr="00295131">
        <w:t xml:space="preserve">inând cont de problemele de mediu specifice zonei </w:t>
      </w:r>
      <w:r w:rsidR="00D57A22" w:rsidRPr="00295131">
        <w:t>ș</w:t>
      </w:r>
      <w:r w:rsidR="00A86508" w:rsidRPr="00295131">
        <w:t>i</w:t>
      </w:r>
      <w:r w:rsidRPr="00295131">
        <w:t xml:space="preserve"> relevante pentru P.U.Z.-ul propus identificate</w:t>
      </w:r>
      <w:r w:rsidR="0025748E" w:rsidRPr="00295131">
        <w:t xml:space="preserve"> și </w:t>
      </w:r>
      <w:r w:rsidRPr="00295131">
        <w:t>prezentate în capitolul anterior.</w:t>
      </w:r>
    </w:p>
    <w:p w14:paraId="2181D3E5" w14:textId="2A2FF602" w:rsidR="00124EB7" w:rsidRPr="00295131" w:rsidRDefault="00124EB7" w:rsidP="00124EB7">
      <w:pPr>
        <w:pStyle w:val="Text"/>
      </w:pPr>
      <w:r w:rsidRPr="00295131">
        <w:t xml:space="preserve">În cadrul analizelor efectuate pentru P.U.Z. Drumul Nisipoasa nr. 132,134, 136-140, 160, 162, 182, 142, 148, 150, 152 – Ansamblu rezidențial, Sector 1, București, s-au identificat următoarele priorități: </w:t>
      </w:r>
    </w:p>
    <w:p w14:paraId="0CAAAC92" w14:textId="56AAF54B" w:rsidR="00124EB7" w:rsidRPr="00295131" w:rsidRDefault="00124EB7" w:rsidP="00124EB7">
      <w:pPr>
        <w:pStyle w:val="Lista"/>
      </w:pPr>
      <w:r w:rsidRPr="00295131">
        <w:t>dezvoltarea infrastructurii edilitare;</w:t>
      </w:r>
    </w:p>
    <w:p w14:paraId="0AAB0F3F" w14:textId="6675C40F" w:rsidR="00124EB7" w:rsidRPr="00295131" w:rsidRDefault="00124EB7" w:rsidP="00124EB7">
      <w:pPr>
        <w:pStyle w:val="Lista"/>
      </w:pPr>
      <w:r w:rsidRPr="00295131">
        <w:t>dezvoltarea antreprenorială prin realizarea ansamblului rezidențial;</w:t>
      </w:r>
    </w:p>
    <w:p w14:paraId="5F748BD2" w14:textId="2399BB55" w:rsidR="00124EB7" w:rsidRPr="00295131" w:rsidRDefault="00124EB7" w:rsidP="00124EB7">
      <w:pPr>
        <w:pStyle w:val="Lista"/>
      </w:pPr>
      <w:r w:rsidRPr="00295131">
        <w:t>protecția mediului</w:t>
      </w:r>
      <w:r w:rsidR="0025748E" w:rsidRPr="00295131">
        <w:t xml:space="preserve"> și </w:t>
      </w:r>
      <w:r w:rsidRPr="00295131">
        <w:t>dezvoltarea durabilă.</w:t>
      </w:r>
    </w:p>
    <w:p w14:paraId="1524F060" w14:textId="79E85A93" w:rsidR="00124EB7" w:rsidRPr="00295131" w:rsidRDefault="00124EB7" w:rsidP="00124EB7">
      <w:pPr>
        <w:pStyle w:val="Text"/>
      </w:pPr>
      <w:r w:rsidRPr="00295131">
        <w:t>Principalele obiective de protecție a mediului propuse, prin Planul Urbanistic Zonal Drumul Nisipoasa nr. 132,134, 136-140, 160, 162, 182, 142, 148, 150, 152 – Ansamblu rezidențial, Sector 1, București, au luat în considerare următoarele:</w:t>
      </w:r>
    </w:p>
    <w:p w14:paraId="3505AFFF" w14:textId="77777777" w:rsidR="00124EB7" w:rsidRPr="00295131" w:rsidRDefault="00124EB7" w:rsidP="00124EB7">
      <w:pPr>
        <w:pStyle w:val="Lista"/>
      </w:pPr>
      <w:r w:rsidRPr="00295131">
        <w:t>utilizarea terenului liber de construcții într-un mod cât mai eficient, în raport cu potențialul său;</w:t>
      </w:r>
    </w:p>
    <w:p w14:paraId="586061D7" w14:textId="01009D91" w:rsidR="00124EB7" w:rsidRPr="00295131" w:rsidRDefault="00124EB7" w:rsidP="00124EB7">
      <w:pPr>
        <w:pStyle w:val="Lista"/>
      </w:pPr>
      <w:r w:rsidRPr="00295131">
        <w:t>locuințele propuse a se realiza în viitorul ansamblu rezidențial vor beneficia de confortul zonei și de cadrul natural cu potențial, precum și de numărul de locuri de parcare proporțional cu numărul apartamentelor;</w:t>
      </w:r>
    </w:p>
    <w:p w14:paraId="04965278" w14:textId="4B584D56" w:rsidR="00124EB7" w:rsidRPr="00295131" w:rsidRDefault="00124EB7" w:rsidP="00124EB7">
      <w:pPr>
        <w:pStyle w:val="Lista"/>
      </w:pPr>
      <w:r w:rsidRPr="00295131">
        <w:t>sporirea confortului zonei prin dotările complementare locuirii (rețele edilitare);</w:t>
      </w:r>
    </w:p>
    <w:p w14:paraId="15E68583" w14:textId="34221C0E" w:rsidR="00124EB7" w:rsidRPr="00295131" w:rsidRDefault="00124EB7" w:rsidP="00124EB7">
      <w:pPr>
        <w:pStyle w:val="Lista"/>
      </w:pPr>
      <w:r w:rsidRPr="00295131">
        <w:t>animarea economică a mediului de afaceri</w:t>
      </w:r>
      <w:r w:rsidR="0025748E" w:rsidRPr="00295131">
        <w:t xml:space="preserve"> și </w:t>
      </w:r>
      <w:r w:rsidRPr="00295131">
        <w:t>servicii din zonă;</w:t>
      </w:r>
    </w:p>
    <w:p w14:paraId="479CA3BE" w14:textId="363BDF9F" w:rsidR="00124EB7" w:rsidRPr="00295131" w:rsidRDefault="00124EB7" w:rsidP="00124EB7">
      <w:pPr>
        <w:pStyle w:val="Lista"/>
      </w:pPr>
      <w:r w:rsidRPr="00295131">
        <w:lastRenderedPageBreak/>
        <w:t>funcțiunile de servicii sau comerț deschise publicului ce vor fi amenajate la parterul clădirilor vor contribui la sporirea confortului locuitorilor din zonă;</w:t>
      </w:r>
    </w:p>
    <w:p w14:paraId="5F428FDB" w14:textId="3E35BCF0" w:rsidR="00124EB7" w:rsidRPr="00295131" w:rsidRDefault="00124EB7" w:rsidP="00124EB7">
      <w:pPr>
        <w:pStyle w:val="Lista"/>
      </w:pPr>
      <w:r w:rsidRPr="00295131">
        <w:t>din punct de vedere spațial-configuraţiv, noul ansamblu va contribui la întregirea țesutului urban, în prezent destructurat;</w:t>
      </w:r>
    </w:p>
    <w:p w14:paraId="76E32369" w14:textId="204239AC" w:rsidR="00124EB7" w:rsidRPr="00295131" w:rsidRDefault="00124EB7" w:rsidP="00124EB7">
      <w:pPr>
        <w:pStyle w:val="Lista"/>
      </w:pPr>
      <w:r w:rsidRPr="00295131">
        <w:t>arhitectura noilor volume va reflecta funcțiunea, fără a produce discrepante față de vecinătăți.</w:t>
      </w:r>
    </w:p>
    <w:p w14:paraId="6B739930" w14:textId="2F1AC8E0" w:rsidR="00124EB7" w:rsidRPr="00295131" w:rsidRDefault="00124EB7" w:rsidP="00124EB7">
      <w:pPr>
        <w:pStyle w:val="Lista"/>
      </w:pPr>
      <w:r w:rsidRPr="00295131">
        <w:t>mărirea semnificativa a teritoriului pentru locuințe, modernizarea drumurilor existente, realizarea de drumuri noi, echiparea cu rețele edilitare;</w:t>
      </w:r>
    </w:p>
    <w:p w14:paraId="4CC8BDCC" w14:textId="5CB3D47C" w:rsidR="00124EB7" w:rsidRPr="00295131" w:rsidRDefault="00124EB7" w:rsidP="00124EB7">
      <w:pPr>
        <w:pStyle w:val="Lista"/>
      </w:pPr>
      <w:r w:rsidRPr="00295131">
        <w:t>crearea de noi locuri de muncă, prin dezvoltarea zonei, modernizarea drumurilor existente, realizarea de drumuri noi.</w:t>
      </w:r>
    </w:p>
    <w:p w14:paraId="6E09A869" w14:textId="5A2A2E8C" w:rsidR="00124EB7" w:rsidRPr="00295131" w:rsidRDefault="00124EB7" w:rsidP="00124EB7">
      <w:pPr>
        <w:pStyle w:val="Lista"/>
      </w:pPr>
      <w:r w:rsidRPr="00295131">
        <w:t>modernizarea și realizarea de căi de acces în amplasamentul analizat;</w:t>
      </w:r>
    </w:p>
    <w:p w14:paraId="038EAEC6" w14:textId="3F312D5A" w:rsidR="00124EB7" w:rsidRPr="00295131" w:rsidRDefault="00124EB7" w:rsidP="00124EB7">
      <w:pPr>
        <w:pStyle w:val="Lista"/>
      </w:pPr>
      <w:r w:rsidRPr="00295131">
        <w:t>modernizarea tramei stradale, prin dezvoltarea arterelor de circulație, va îmbunătății calitatea mediului prin reducerea emisiilor generate de arderile din motoarele autovehiculelor și va reduce nivelul de zgomot generat de circulație.</w:t>
      </w:r>
    </w:p>
    <w:p w14:paraId="13D38154" w14:textId="77777777" w:rsidR="00124EB7" w:rsidRPr="00295131" w:rsidRDefault="00124EB7" w:rsidP="00124EB7">
      <w:pPr>
        <w:rPr>
          <w:lang w:val="ro-RO"/>
        </w:rPr>
      </w:pPr>
      <w:r w:rsidRPr="00295131">
        <w:rPr>
          <w:lang w:val="ro-RO"/>
        </w:rPr>
        <w:t>Din punct de vedere economic dezvoltarea zonei presupune utilizarea eficienta a resurselor în condițiile protejării mediului, în acest sens se impun următoarele obiective majore:</w:t>
      </w:r>
    </w:p>
    <w:p w14:paraId="34152B1D" w14:textId="40550A62" w:rsidR="00124EB7" w:rsidRPr="00295131" w:rsidRDefault="00124EB7" w:rsidP="00124EB7">
      <w:pPr>
        <w:pStyle w:val="Lista"/>
      </w:pPr>
      <w:r w:rsidRPr="00295131">
        <w:t>dezvoltarea, modernizarea și extinderea infrastructurii;</w:t>
      </w:r>
    </w:p>
    <w:p w14:paraId="2B23C8D5" w14:textId="521DE342" w:rsidR="00124EB7" w:rsidRPr="00295131" w:rsidRDefault="00124EB7" w:rsidP="00124EB7">
      <w:pPr>
        <w:pStyle w:val="Lista"/>
      </w:pPr>
      <w:r w:rsidRPr="00295131">
        <w:t>susținerea apariției unor activități economice noi, strâns legate de resursele locale.</w:t>
      </w:r>
    </w:p>
    <w:p w14:paraId="4938EB16" w14:textId="67B4D9D8" w:rsidR="00925AE6" w:rsidRPr="00295131" w:rsidRDefault="00124EB7" w:rsidP="00124EB7">
      <w:pPr>
        <w:pStyle w:val="Text"/>
      </w:pPr>
      <w:r w:rsidRPr="00295131">
        <w:t>Obiectivele de mediu iau în considerare</w:t>
      </w:r>
      <w:r w:rsidR="0025748E" w:rsidRPr="00295131">
        <w:t xml:space="preserve"> și </w:t>
      </w:r>
      <w:r w:rsidRPr="00295131">
        <w:t>reflecta politicile și strategiile de protecție a mediului naționale și ale UE</w:t>
      </w:r>
      <w:r w:rsidR="0025748E" w:rsidRPr="00295131">
        <w:t xml:space="preserve"> și </w:t>
      </w:r>
      <w:r w:rsidRPr="00295131">
        <w:t>iau în considerare obiectivele de mediu la nivel local</w:t>
      </w:r>
      <w:r w:rsidR="0025748E" w:rsidRPr="00295131">
        <w:t xml:space="preserve"> și </w:t>
      </w:r>
      <w:r w:rsidRPr="00295131">
        <w:t>regional. Obiectivele, împreuna cu țintele</w:t>
      </w:r>
      <w:r w:rsidR="0025748E" w:rsidRPr="00295131">
        <w:t xml:space="preserve"> și </w:t>
      </w:r>
      <w:r w:rsidRPr="00295131">
        <w:t>indicatorii care le corespund sunt focalizate pe factorii/aspectele de mediu asupra cărora P.U.Z.-ul are un impact semnificativ, pozitiv sau negativ.</w:t>
      </w:r>
      <w:r w:rsidR="00925AE6" w:rsidRPr="00295131">
        <w:br w:type="page"/>
      </w:r>
    </w:p>
    <w:p w14:paraId="325B4B51" w14:textId="77777777" w:rsidR="00AC4403" w:rsidRPr="00295131" w:rsidRDefault="00AC4403" w:rsidP="00AC4403">
      <w:pPr>
        <w:pStyle w:val="Text"/>
      </w:pPr>
      <w:bookmarkStart w:id="283" w:name="_Toc12972503"/>
    </w:p>
    <w:p w14:paraId="3E256447" w14:textId="7088275F" w:rsidR="00925AE6" w:rsidRPr="00295131" w:rsidRDefault="00925AE6" w:rsidP="00925AE6">
      <w:pPr>
        <w:pStyle w:val="Heading1"/>
      </w:pPr>
      <w:bookmarkStart w:id="284" w:name="_Toc115792475"/>
      <w:r w:rsidRPr="00295131">
        <w:t>Poten</w:t>
      </w:r>
      <w:r w:rsidR="00D57A22" w:rsidRPr="00295131">
        <w:t>ț</w:t>
      </w:r>
      <w:r w:rsidRPr="00295131">
        <w:t>iale efecte semnificative asupra mediului</w:t>
      </w:r>
      <w:bookmarkEnd w:id="283"/>
      <w:bookmarkEnd w:id="284"/>
    </w:p>
    <w:p w14:paraId="3B941ED7" w14:textId="346658DE" w:rsidR="00925AE6" w:rsidRPr="00295131" w:rsidRDefault="00925AE6" w:rsidP="00B01ECB">
      <w:pPr>
        <w:pStyle w:val="Heading2"/>
      </w:pPr>
      <w:bookmarkStart w:id="285" w:name="_Toc12972504"/>
      <w:bookmarkStart w:id="286" w:name="_Toc115792476"/>
      <w:r w:rsidRPr="00295131">
        <w:t>Principii de evaluare impact</w:t>
      </w:r>
      <w:bookmarkEnd w:id="285"/>
      <w:bookmarkEnd w:id="286"/>
    </w:p>
    <w:p w14:paraId="2511E19A" w14:textId="0E282667" w:rsidR="0059737B" w:rsidRPr="00295131" w:rsidRDefault="0059737B" w:rsidP="0059737B">
      <w:pPr>
        <w:pStyle w:val="Text"/>
      </w:pPr>
      <w:r w:rsidRPr="00295131">
        <w:t>Cerin</w:t>
      </w:r>
      <w:r w:rsidR="00D57A22" w:rsidRPr="00295131">
        <w:t>ț</w:t>
      </w:r>
      <w:r w:rsidRPr="00295131">
        <w:t>ele HG 1076/2004 prevăd să fie eviden</w:t>
      </w:r>
      <w:r w:rsidR="00D57A22" w:rsidRPr="00295131">
        <w:t>ț</w:t>
      </w:r>
      <w:r w:rsidRPr="00295131">
        <w:t>iate efectele semnificative asupra mediului determinate de implementarea planului supus evaluării de mediu. Scopul acestor cerin</w:t>
      </w:r>
      <w:r w:rsidR="00D57A22" w:rsidRPr="00295131">
        <w:t>ț</w:t>
      </w:r>
      <w:r w:rsidRPr="00295131">
        <w:t>e constă în identificarea, predic</w:t>
      </w:r>
      <w:r w:rsidR="00D57A22" w:rsidRPr="00295131">
        <w:t>ț</w:t>
      </w:r>
      <w:r w:rsidRPr="00295131">
        <w:t xml:space="preserve">ia </w:t>
      </w:r>
      <w:r w:rsidR="00D57A22" w:rsidRPr="00295131">
        <w:t>ș</w:t>
      </w:r>
      <w:r w:rsidRPr="00295131">
        <w:t xml:space="preserve">i evaluarea formelor de impact generate de implementarea planului. În cazul Planului de Urbanism Zonal </w:t>
      </w:r>
      <w:bookmarkStart w:id="287" w:name="_Hlk23236139"/>
      <w:r w:rsidR="00D36D5E" w:rsidRPr="00295131">
        <w:t>Drumul Nisipoasa nr. 132,134, 136-140, 160, 162, 182, 142, 148, 150, 152 – Ansamblu rezidențial, Sector 1, București</w:t>
      </w:r>
      <w:bookmarkEnd w:id="287"/>
      <w:r w:rsidR="00D36D5E" w:rsidRPr="00295131">
        <w:t xml:space="preserve">, </w:t>
      </w:r>
      <w:r w:rsidRPr="00295131">
        <w:t xml:space="preserve">trebuie precizat faptul că scopul acestuia este de a crea cadrul de reglementare din punct de vedere urbanistic pentru implementarea </w:t>
      </w:r>
      <w:r w:rsidR="00D21DA8" w:rsidRPr="00295131">
        <w:t>Unui proiect privind realizarea unui ansamblu rezidențial</w:t>
      </w:r>
      <w:r w:rsidRPr="00295131">
        <w:t>. Propunerile planului evaluat în prezentul raport pot genera o multitudine de forme de impact asupra factorilor /aspectelor de mediu, forme de impact ce prezintă diferite magnitudini, durate</w:t>
      </w:r>
      <w:r w:rsidR="0025748E" w:rsidRPr="00295131">
        <w:t xml:space="preserve"> și </w:t>
      </w:r>
      <w:r w:rsidRPr="00295131">
        <w:t>intensită</w:t>
      </w:r>
      <w:r w:rsidR="00D57A22" w:rsidRPr="00295131">
        <w:t>ț</w:t>
      </w:r>
      <w:r w:rsidRPr="00295131">
        <w:t>i.</w:t>
      </w:r>
    </w:p>
    <w:p w14:paraId="556C1EE1" w14:textId="2CD85686" w:rsidR="00925AE6" w:rsidRPr="00295131" w:rsidRDefault="0059737B" w:rsidP="0059737B">
      <w:pPr>
        <w:pStyle w:val="Text"/>
      </w:pPr>
      <w:r w:rsidRPr="00295131">
        <w:t>În vederea evaluării sintetice a impactului asupra mediului în termeni cât mai relevan</w:t>
      </w:r>
      <w:r w:rsidR="00D57A22" w:rsidRPr="00295131">
        <w:t>ț</w:t>
      </w:r>
      <w:r w:rsidRPr="00295131">
        <w:t>i, au fost stabilite categorii de impact care să permită eviden</w:t>
      </w:r>
      <w:r w:rsidR="00D57A22" w:rsidRPr="00295131">
        <w:t>ț</w:t>
      </w:r>
      <w:r w:rsidRPr="00295131">
        <w:t>ierea efectelor poten</w:t>
      </w:r>
      <w:r w:rsidR="00D57A22" w:rsidRPr="00295131">
        <w:t>ț</w:t>
      </w:r>
      <w:r w:rsidRPr="00295131">
        <w:t>ial semnificative asupra mediului generate de implementarea planului. Pentru a evalua impactul asupra factorilor de mediu relevan</w:t>
      </w:r>
      <w:r w:rsidR="00D57A22" w:rsidRPr="00295131">
        <w:t>ț</w:t>
      </w:r>
      <w:r w:rsidRPr="00295131">
        <w:t>i s-au stabilit pentru fiecare din ace</w:t>
      </w:r>
      <w:r w:rsidR="00D57A22" w:rsidRPr="00295131">
        <w:t>ș</w:t>
      </w:r>
      <w:r w:rsidRPr="00295131">
        <w:t>tia o serie de criterii specifice care să permită eviden</w:t>
      </w:r>
      <w:r w:rsidR="00D57A22" w:rsidRPr="00295131">
        <w:t>ț</w:t>
      </w:r>
      <w:r w:rsidRPr="00295131">
        <w:t xml:space="preserve">ierea în principal al impactului semnificativ. Categoriile de impact </w:t>
      </w:r>
      <w:r w:rsidR="00D57A22" w:rsidRPr="00295131">
        <w:t>ș</w:t>
      </w:r>
      <w:r w:rsidRPr="00295131">
        <w:t>i criteriile pentru evaluarea impactului au fost stabilite cu consultarea grupului de lucru.</w:t>
      </w:r>
    </w:p>
    <w:p w14:paraId="2B5DD1C6" w14:textId="1B46DDC5" w:rsidR="00925AE6" w:rsidRPr="00295131" w:rsidRDefault="00925AE6" w:rsidP="0059737B">
      <w:pPr>
        <w:pStyle w:val="Text"/>
      </w:pPr>
    </w:p>
    <w:p w14:paraId="7A4B586A" w14:textId="77777777" w:rsidR="0059737B" w:rsidRPr="00295131" w:rsidRDefault="0059737B" w:rsidP="0059737B">
      <w:pPr>
        <w:pStyle w:val="Text"/>
        <w:rPr>
          <w:b/>
          <w:bCs/>
        </w:rPr>
      </w:pPr>
      <w:r w:rsidRPr="00295131">
        <w:rPr>
          <w:b/>
          <w:bCs/>
        </w:rPr>
        <w:t>Categorii de impact</w:t>
      </w:r>
    </w:p>
    <w:p w14:paraId="0D188C5D" w14:textId="4C46AAD2" w:rsidR="0059737B" w:rsidRPr="00295131" w:rsidRDefault="0059737B" w:rsidP="0059737B">
      <w:pPr>
        <w:pStyle w:val="Text"/>
      </w:pPr>
      <w:r w:rsidRPr="00295131">
        <w:t>Evaluarea de mediu pentru planuri</w:t>
      </w:r>
      <w:r w:rsidR="0025748E" w:rsidRPr="00295131">
        <w:t xml:space="preserve"> și </w:t>
      </w:r>
      <w:r w:rsidRPr="00295131">
        <w:t>programe necesită identificarea impactului semnificativ asupra factorilor/aspectelor de mediu al planului avut în vedere. Impactul semnificativ este definit ca fiind „impactul care prin natura, magnitudinea, durata sau intensitatea sa alterează un factor sensibil”.</w:t>
      </w:r>
      <w:r w:rsidR="006217F1" w:rsidRPr="00295131">
        <w:t xml:space="preserve"> </w:t>
      </w:r>
      <w:r w:rsidRPr="00295131">
        <w:t>Efectele poten</w:t>
      </w:r>
      <w:r w:rsidR="00D57A22" w:rsidRPr="00295131">
        <w:t>ț</w:t>
      </w:r>
      <w:r w:rsidRPr="00295131">
        <w:t>iale semnificative trebuie să includă efectele secundare, cumulative, sinergice pe termen scurt, mediu</w:t>
      </w:r>
      <w:r w:rsidR="0025748E" w:rsidRPr="00295131">
        <w:t xml:space="preserve"> și </w:t>
      </w:r>
      <w:r w:rsidRPr="00295131">
        <w:t>lung, permanente</w:t>
      </w:r>
      <w:r w:rsidR="0025748E" w:rsidRPr="00295131">
        <w:t xml:space="preserve"> și </w:t>
      </w:r>
      <w:r w:rsidRPr="00295131">
        <w:t xml:space="preserve">temporare, pozitive </w:t>
      </w:r>
      <w:r w:rsidR="00D57A22" w:rsidRPr="00295131">
        <w:t>ș</w:t>
      </w:r>
      <w:r w:rsidR="00A86508" w:rsidRPr="00295131">
        <w:t>i</w:t>
      </w:r>
      <w:r w:rsidRPr="00295131">
        <w:t xml:space="preserve"> negative.</w:t>
      </w:r>
    </w:p>
    <w:p w14:paraId="08B68A37" w14:textId="42532DA0" w:rsidR="0059737B" w:rsidRPr="00295131" w:rsidRDefault="0059737B" w:rsidP="0059737B">
      <w:pPr>
        <w:pStyle w:val="Text"/>
      </w:pPr>
      <w:r w:rsidRPr="00295131">
        <w:t>Evaluarea impactului s-a efectuat pe baza metodelor expert.</w:t>
      </w:r>
    </w:p>
    <w:p w14:paraId="2FA09100" w14:textId="536ECF6F" w:rsidR="0059737B" w:rsidRPr="00295131" w:rsidRDefault="0059737B" w:rsidP="0059737B">
      <w:pPr>
        <w:pStyle w:val="Caption"/>
        <w:jc w:val="right"/>
        <w:rPr>
          <w:rFonts w:cs="Arial"/>
          <w:lang w:val="ro-RO"/>
        </w:rPr>
      </w:pPr>
      <w:bookmarkStart w:id="288" w:name="_Toc115792573"/>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22</w:t>
      </w:r>
      <w:r w:rsidRPr="00295131">
        <w:rPr>
          <w:rFonts w:cs="Arial"/>
          <w:lang w:val="ro-RO"/>
        </w:rPr>
        <w:fldChar w:fldCharType="end"/>
      </w:r>
      <w:r w:rsidRPr="00295131">
        <w:rPr>
          <w:rFonts w:cs="Arial"/>
          <w:b/>
          <w:lang w:val="ro-RO"/>
        </w:rPr>
        <w:t>.</w:t>
      </w:r>
      <w:r w:rsidRPr="00295131">
        <w:rPr>
          <w:rFonts w:cs="Arial"/>
          <w:lang w:val="ro-RO"/>
        </w:rPr>
        <w:t xml:space="preserve"> Categorii de impact.</w:t>
      </w:r>
      <w:bookmarkEnd w:id="2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5024"/>
        <w:gridCol w:w="1087"/>
      </w:tblGrid>
      <w:tr w:rsidR="0059737B" w:rsidRPr="00295131" w14:paraId="6B424B8A" w14:textId="77777777" w:rsidTr="00FB302A">
        <w:trPr>
          <w:tblHeader/>
        </w:trPr>
        <w:tc>
          <w:tcPr>
            <w:tcW w:w="1611" w:type="pct"/>
            <w:tcBorders>
              <w:top w:val="single" w:sz="4" w:space="0" w:color="auto"/>
              <w:left w:val="single" w:sz="4" w:space="0" w:color="auto"/>
              <w:bottom w:val="single" w:sz="4" w:space="0" w:color="auto"/>
              <w:right w:val="single" w:sz="4" w:space="0" w:color="auto"/>
            </w:tcBorders>
            <w:shd w:val="clear" w:color="auto" w:fill="38556D"/>
            <w:vAlign w:val="center"/>
          </w:tcPr>
          <w:p w14:paraId="6437AF39" w14:textId="77777777" w:rsidR="0059737B" w:rsidRPr="00295131" w:rsidRDefault="0059737B" w:rsidP="00043C2C">
            <w:pPr>
              <w:pStyle w:val="Default"/>
              <w:jc w:val="center"/>
              <w:rPr>
                <w:b/>
                <w:bCs/>
                <w:iCs/>
                <w:noProof/>
                <w:color w:val="FFFFFF" w:themeColor="background1"/>
                <w:sz w:val="20"/>
                <w:szCs w:val="20"/>
                <w:lang w:val="ro-RO"/>
              </w:rPr>
            </w:pPr>
            <w:r w:rsidRPr="00295131">
              <w:rPr>
                <w:b/>
                <w:bCs/>
                <w:iCs/>
                <w:noProof/>
                <w:color w:val="FFFFFF" w:themeColor="background1"/>
                <w:sz w:val="20"/>
                <w:szCs w:val="20"/>
                <w:lang w:val="ro-RO"/>
              </w:rPr>
              <w:t>Categoria de impact</w:t>
            </w:r>
          </w:p>
        </w:tc>
        <w:tc>
          <w:tcPr>
            <w:tcW w:w="2786" w:type="pct"/>
            <w:tcBorders>
              <w:top w:val="single" w:sz="4" w:space="0" w:color="auto"/>
              <w:left w:val="single" w:sz="4" w:space="0" w:color="auto"/>
              <w:bottom w:val="single" w:sz="4" w:space="0" w:color="auto"/>
              <w:right w:val="single" w:sz="4" w:space="0" w:color="auto"/>
            </w:tcBorders>
            <w:shd w:val="clear" w:color="auto" w:fill="38556D"/>
            <w:vAlign w:val="center"/>
          </w:tcPr>
          <w:p w14:paraId="474A0DA6" w14:textId="77777777" w:rsidR="0059737B" w:rsidRPr="00295131" w:rsidRDefault="0059737B" w:rsidP="00043C2C">
            <w:pPr>
              <w:pStyle w:val="Default"/>
              <w:jc w:val="center"/>
              <w:rPr>
                <w:b/>
                <w:bCs/>
                <w:iCs/>
                <w:noProof/>
                <w:color w:val="FFFFFF" w:themeColor="background1"/>
                <w:sz w:val="20"/>
                <w:szCs w:val="20"/>
                <w:lang w:val="ro-RO"/>
              </w:rPr>
            </w:pPr>
            <w:r w:rsidRPr="00295131">
              <w:rPr>
                <w:b/>
                <w:bCs/>
                <w:iCs/>
                <w:noProof/>
                <w:color w:val="FFFFFF" w:themeColor="background1"/>
                <w:sz w:val="20"/>
                <w:szCs w:val="20"/>
                <w:lang w:val="ro-RO"/>
              </w:rPr>
              <w:t>Descriere</w:t>
            </w:r>
          </w:p>
        </w:tc>
        <w:tc>
          <w:tcPr>
            <w:tcW w:w="603" w:type="pct"/>
            <w:tcBorders>
              <w:top w:val="single" w:sz="4" w:space="0" w:color="auto"/>
              <w:left w:val="single" w:sz="4" w:space="0" w:color="auto"/>
              <w:bottom w:val="single" w:sz="4" w:space="0" w:color="auto"/>
              <w:right w:val="single" w:sz="4" w:space="0" w:color="auto"/>
            </w:tcBorders>
            <w:shd w:val="clear" w:color="auto" w:fill="38556D"/>
            <w:vAlign w:val="center"/>
          </w:tcPr>
          <w:p w14:paraId="7EFA8160" w14:textId="77777777" w:rsidR="0059737B" w:rsidRPr="00295131" w:rsidRDefault="0059737B" w:rsidP="00043C2C">
            <w:pPr>
              <w:pStyle w:val="Default"/>
              <w:jc w:val="center"/>
              <w:rPr>
                <w:b/>
                <w:bCs/>
                <w:iCs/>
                <w:noProof/>
                <w:color w:val="FFFFFF" w:themeColor="background1"/>
                <w:sz w:val="20"/>
                <w:szCs w:val="20"/>
                <w:lang w:val="ro-RO"/>
              </w:rPr>
            </w:pPr>
            <w:r w:rsidRPr="00295131">
              <w:rPr>
                <w:b/>
                <w:bCs/>
                <w:iCs/>
                <w:noProof/>
                <w:color w:val="FFFFFF" w:themeColor="background1"/>
                <w:sz w:val="20"/>
                <w:szCs w:val="20"/>
                <w:lang w:val="ro-RO"/>
              </w:rPr>
              <w:t>Nota de bonitate</w:t>
            </w:r>
          </w:p>
        </w:tc>
      </w:tr>
      <w:tr w:rsidR="0059737B" w:rsidRPr="00295131" w14:paraId="2A19CC60" w14:textId="77777777" w:rsidTr="00FB302A">
        <w:trPr>
          <w:trHeight w:val="642"/>
        </w:trPr>
        <w:tc>
          <w:tcPr>
            <w:tcW w:w="1611" w:type="pct"/>
            <w:tcBorders>
              <w:top w:val="single" w:sz="4" w:space="0" w:color="auto"/>
              <w:left w:val="single" w:sz="4" w:space="0" w:color="auto"/>
              <w:bottom w:val="single" w:sz="4" w:space="0" w:color="auto"/>
              <w:right w:val="single" w:sz="4" w:space="0" w:color="auto"/>
            </w:tcBorders>
            <w:vAlign w:val="center"/>
          </w:tcPr>
          <w:p w14:paraId="6958DD26" w14:textId="77777777" w:rsidR="0059737B" w:rsidRPr="00295131" w:rsidRDefault="0059737B" w:rsidP="00043C2C">
            <w:pPr>
              <w:pStyle w:val="Default"/>
              <w:rPr>
                <w:b/>
                <w:iCs/>
                <w:noProof/>
                <w:color w:val="auto"/>
                <w:sz w:val="20"/>
                <w:szCs w:val="20"/>
                <w:lang w:val="ro-RO"/>
              </w:rPr>
            </w:pPr>
            <w:r w:rsidRPr="00295131">
              <w:rPr>
                <w:b/>
                <w:iCs/>
                <w:noProof/>
                <w:color w:val="auto"/>
                <w:sz w:val="20"/>
                <w:szCs w:val="20"/>
                <w:lang w:val="ro-RO"/>
              </w:rPr>
              <w:t xml:space="preserve">Impact pozitiv semnificativ </w:t>
            </w:r>
          </w:p>
        </w:tc>
        <w:tc>
          <w:tcPr>
            <w:tcW w:w="2786" w:type="pct"/>
            <w:tcBorders>
              <w:top w:val="single" w:sz="4" w:space="0" w:color="auto"/>
              <w:left w:val="single" w:sz="4" w:space="0" w:color="auto"/>
              <w:bottom w:val="single" w:sz="4" w:space="0" w:color="auto"/>
              <w:right w:val="single" w:sz="4" w:space="0" w:color="auto"/>
            </w:tcBorders>
            <w:vAlign w:val="center"/>
          </w:tcPr>
          <w:p w14:paraId="1128E9ED" w14:textId="77777777" w:rsidR="0059737B" w:rsidRPr="00295131" w:rsidRDefault="0059737B" w:rsidP="00043C2C">
            <w:pPr>
              <w:pStyle w:val="Default"/>
              <w:rPr>
                <w:bCs/>
                <w:iCs/>
                <w:noProof/>
                <w:color w:val="auto"/>
                <w:sz w:val="20"/>
                <w:szCs w:val="20"/>
                <w:lang w:val="ro-RO"/>
              </w:rPr>
            </w:pPr>
            <w:r w:rsidRPr="00295131">
              <w:rPr>
                <w:bCs/>
                <w:iCs/>
                <w:noProof/>
                <w:color w:val="auto"/>
                <w:sz w:val="20"/>
                <w:szCs w:val="20"/>
                <w:lang w:val="ro-RO"/>
              </w:rPr>
              <w:t xml:space="preserve">Efecte pozitive de lungă durată sau permanente ale propunerilor planului, asupra factorilor/aspectelor de mediu </w:t>
            </w:r>
          </w:p>
        </w:tc>
        <w:tc>
          <w:tcPr>
            <w:tcW w:w="603" w:type="pct"/>
            <w:tcBorders>
              <w:top w:val="single" w:sz="4" w:space="0" w:color="auto"/>
              <w:left w:val="single" w:sz="4" w:space="0" w:color="auto"/>
              <w:bottom w:val="single" w:sz="4" w:space="0" w:color="auto"/>
              <w:right w:val="single" w:sz="4" w:space="0" w:color="auto"/>
            </w:tcBorders>
            <w:vAlign w:val="center"/>
          </w:tcPr>
          <w:p w14:paraId="69A2EAE2" w14:textId="77777777" w:rsidR="0059737B" w:rsidRPr="00295131" w:rsidRDefault="0059737B" w:rsidP="00043C2C">
            <w:pPr>
              <w:pStyle w:val="Default"/>
              <w:jc w:val="center"/>
              <w:rPr>
                <w:b/>
                <w:iCs/>
                <w:noProof/>
                <w:color w:val="auto"/>
                <w:sz w:val="20"/>
                <w:szCs w:val="20"/>
                <w:lang w:val="ro-RO"/>
              </w:rPr>
            </w:pPr>
            <w:r w:rsidRPr="00295131">
              <w:rPr>
                <w:b/>
                <w:iCs/>
                <w:noProof/>
                <w:color w:val="auto"/>
                <w:sz w:val="20"/>
                <w:szCs w:val="20"/>
                <w:lang w:val="ro-RO"/>
              </w:rPr>
              <w:t>+2</w:t>
            </w:r>
          </w:p>
        </w:tc>
      </w:tr>
      <w:tr w:rsidR="0059737B" w:rsidRPr="00295131" w14:paraId="0654083A" w14:textId="77777777" w:rsidTr="00FB302A">
        <w:tc>
          <w:tcPr>
            <w:tcW w:w="1611" w:type="pct"/>
            <w:tcBorders>
              <w:top w:val="single" w:sz="4" w:space="0" w:color="auto"/>
              <w:left w:val="single" w:sz="4" w:space="0" w:color="auto"/>
              <w:bottom w:val="single" w:sz="4" w:space="0" w:color="auto"/>
              <w:right w:val="single" w:sz="4" w:space="0" w:color="auto"/>
            </w:tcBorders>
            <w:vAlign w:val="center"/>
          </w:tcPr>
          <w:p w14:paraId="3AC24469" w14:textId="77777777" w:rsidR="0059737B" w:rsidRPr="00295131" w:rsidRDefault="0059737B" w:rsidP="00043C2C">
            <w:pPr>
              <w:pStyle w:val="Default"/>
              <w:rPr>
                <w:b/>
                <w:iCs/>
                <w:noProof/>
                <w:color w:val="auto"/>
                <w:sz w:val="20"/>
                <w:szCs w:val="20"/>
                <w:lang w:val="ro-RO"/>
              </w:rPr>
            </w:pPr>
            <w:r w:rsidRPr="00295131">
              <w:rPr>
                <w:b/>
                <w:iCs/>
                <w:noProof/>
                <w:color w:val="auto"/>
                <w:sz w:val="20"/>
                <w:szCs w:val="20"/>
                <w:lang w:val="ro-RO"/>
              </w:rPr>
              <w:t xml:space="preserve">Impact pozitiv </w:t>
            </w:r>
          </w:p>
        </w:tc>
        <w:tc>
          <w:tcPr>
            <w:tcW w:w="2786" w:type="pct"/>
            <w:tcBorders>
              <w:top w:val="single" w:sz="4" w:space="0" w:color="auto"/>
              <w:left w:val="single" w:sz="4" w:space="0" w:color="auto"/>
              <w:bottom w:val="single" w:sz="4" w:space="0" w:color="auto"/>
              <w:right w:val="single" w:sz="4" w:space="0" w:color="auto"/>
            </w:tcBorders>
            <w:vAlign w:val="center"/>
          </w:tcPr>
          <w:p w14:paraId="49C73933" w14:textId="77777777" w:rsidR="0059737B" w:rsidRPr="00295131" w:rsidRDefault="0059737B" w:rsidP="00043C2C">
            <w:pPr>
              <w:pStyle w:val="Default"/>
              <w:rPr>
                <w:b/>
                <w:bCs/>
                <w:iCs/>
                <w:noProof/>
                <w:color w:val="auto"/>
                <w:sz w:val="20"/>
                <w:szCs w:val="20"/>
                <w:lang w:val="ro-RO"/>
              </w:rPr>
            </w:pPr>
            <w:r w:rsidRPr="00295131">
              <w:rPr>
                <w:bCs/>
                <w:iCs/>
                <w:noProof/>
                <w:color w:val="auto"/>
                <w:sz w:val="20"/>
                <w:szCs w:val="20"/>
                <w:lang w:val="ro-RO"/>
              </w:rPr>
              <w:t xml:space="preserve">Efecte pozitive ale propunerilor planului asupra factorilor / aspectelor de mediu </w:t>
            </w:r>
          </w:p>
        </w:tc>
        <w:tc>
          <w:tcPr>
            <w:tcW w:w="603" w:type="pct"/>
            <w:tcBorders>
              <w:top w:val="single" w:sz="4" w:space="0" w:color="auto"/>
              <w:left w:val="single" w:sz="4" w:space="0" w:color="auto"/>
              <w:bottom w:val="single" w:sz="4" w:space="0" w:color="auto"/>
              <w:right w:val="single" w:sz="4" w:space="0" w:color="auto"/>
            </w:tcBorders>
            <w:vAlign w:val="center"/>
          </w:tcPr>
          <w:p w14:paraId="7AEA372F" w14:textId="77777777" w:rsidR="0059737B" w:rsidRPr="00295131" w:rsidRDefault="0059737B" w:rsidP="00043C2C">
            <w:pPr>
              <w:pStyle w:val="Default"/>
              <w:jc w:val="center"/>
              <w:rPr>
                <w:b/>
                <w:iCs/>
                <w:noProof/>
                <w:color w:val="auto"/>
                <w:sz w:val="20"/>
                <w:szCs w:val="20"/>
                <w:lang w:val="ro-RO"/>
              </w:rPr>
            </w:pPr>
            <w:r w:rsidRPr="00295131">
              <w:rPr>
                <w:b/>
                <w:iCs/>
                <w:noProof/>
                <w:color w:val="auto"/>
                <w:sz w:val="20"/>
                <w:szCs w:val="20"/>
                <w:lang w:val="ro-RO"/>
              </w:rPr>
              <w:t>+1</w:t>
            </w:r>
          </w:p>
        </w:tc>
      </w:tr>
      <w:tr w:rsidR="0059737B" w:rsidRPr="00295131" w14:paraId="5D762F75" w14:textId="77777777" w:rsidTr="00FB302A">
        <w:tc>
          <w:tcPr>
            <w:tcW w:w="1611" w:type="pct"/>
            <w:tcBorders>
              <w:top w:val="single" w:sz="4" w:space="0" w:color="auto"/>
              <w:left w:val="single" w:sz="4" w:space="0" w:color="auto"/>
              <w:bottom w:val="single" w:sz="4" w:space="0" w:color="auto"/>
              <w:right w:val="single" w:sz="4" w:space="0" w:color="auto"/>
            </w:tcBorders>
            <w:vAlign w:val="center"/>
          </w:tcPr>
          <w:p w14:paraId="60CC602D" w14:textId="77777777" w:rsidR="0059737B" w:rsidRPr="00295131" w:rsidRDefault="0059737B" w:rsidP="00043C2C">
            <w:pPr>
              <w:pStyle w:val="Default"/>
              <w:rPr>
                <w:b/>
                <w:iCs/>
                <w:noProof/>
                <w:color w:val="auto"/>
                <w:sz w:val="20"/>
                <w:szCs w:val="20"/>
                <w:lang w:val="ro-RO"/>
              </w:rPr>
            </w:pPr>
            <w:r w:rsidRPr="00295131">
              <w:rPr>
                <w:b/>
                <w:iCs/>
                <w:noProof/>
                <w:color w:val="auto"/>
                <w:sz w:val="20"/>
                <w:szCs w:val="20"/>
                <w:lang w:val="ro-RO"/>
              </w:rPr>
              <w:t xml:space="preserve">Impact neutru </w:t>
            </w:r>
          </w:p>
        </w:tc>
        <w:tc>
          <w:tcPr>
            <w:tcW w:w="2786" w:type="pct"/>
            <w:tcBorders>
              <w:top w:val="single" w:sz="4" w:space="0" w:color="auto"/>
              <w:left w:val="single" w:sz="4" w:space="0" w:color="auto"/>
              <w:bottom w:val="single" w:sz="4" w:space="0" w:color="auto"/>
              <w:right w:val="single" w:sz="4" w:space="0" w:color="auto"/>
            </w:tcBorders>
            <w:vAlign w:val="center"/>
          </w:tcPr>
          <w:p w14:paraId="1B9286A6" w14:textId="74F2F509" w:rsidR="0059737B" w:rsidRPr="00295131" w:rsidRDefault="0059737B" w:rsidP="00043C2C">
            <w:pPr>
              <w:pStyle w:val="Default"/>
              <w:rPr>
                <w:bCs/>
                <w:iCs/>
                <w:noProof/>
                <w:color w:val="auto"/>
                <w:sz w:val="20"/>
                <w:szCs w:val="20"/>
                <w:lang w:val="ro-RO"/>
              </w:rPr>
            </w:pPr>
            <w:r w:rsidRPr="00295131">
              <w:rPr>
                <w:bCs/>
                <w:iCs/>
                <w:noProof/>
                <w:color w:val="auto"/>
                <w:sz w:val="20"/>
                <w:szCs w:val="20"/>
                <w:lang w:val="ro-RO"/>
              </w:rPr>
              <w:t>Efecte pozitive</w:t>
            </w:r>
            <w:r w:rsidR="0025748E" w:rsidRPr="00295131">
              <w:rPr>
                <w:bCs/>
                <w:iCs/>
                <w:noProof/>
                <w:color w:val="auto"/>
                <w:sz w:val="20"/>
                <w:szCs w:val="20"/>
                <w:lang w:val="ro-RO"/>
              </w:rPr>
              <w:t xml:space="preserve"> și </w:t>
            </w:r>
            <w:r w:rsidRPr="00295131">
              <w:rPr>
                <w:bCs/>
                <w:iCs/>
                <w:noProof/>
                <w:color w:val="auto"/>
                <w:sz w:val="20"/>
                <w:szCs w:val="20"/>
                <w:lang w:val="ro-RO"/>
              </w:rPr>
              <w:t xml:space="preserve">negative care se echilibrează, sau nici un efect </w:t>
            </w:r>
          </w:p>
        </w:tc>
        <w:tc>
          <w:tcPr>
            <w:tcW w:w="603" w:type="pct"/>
            <w:tcBorders>
              <w:top w:val="single" w:sz="4" w:space="0" w:color="auto"/>
              <w:left w:val="single" w:sz="4" w:space="0" w:color="auto"/>
              <w:bottom w:val="single" w:sz="4" w:space="0" w:color="auto"/>
              <w:right w:val="single" w:sz="4" w:space="0" w:color="auto"/>
            </w:tcBorders>
            <w:vAlign w:val="center"/>
          </w:tcPr>
          <w:p w14:paraId="5F446226" w14:textId="77777777" w:rsidR="0059737B" w:rsidRPr="00295131" w:rsidRDefault="0059737B" w:rsidP="00043C2C">
            <w:pPr>
              <w:pStyle w:val="Default"/>
              <w:jc w:val="center"/>
              <w:rPr>
                <w:b/>
                <w:iCs/>
                <w:noProof/>
                <w:color w:val="auto"/>
                <w:sz w:val="20"/>
                <w:szCs w:val="20"/>
                <w:lang w:val="ro-RO"/>
              </w:rPr>
            </w:pPr>
            <w:r w:rsidRPr="00295131">
              <w:rPr>
                <w:b/>
                <w:iCs/>
                <w:noProof/>
                <w:color w:val="auto"/>
                <w:sz w:val="20"/>
                <w:szCs w:val="20"/>
                <w:lang w:val="ro-RO"/>
              </w:rPr>
              <w:t>0</w:t>
            </w:r>
          </w:p>
        </w:tc>
      </w:tr>
      <w:tr w:rsidR="0059737B" w:rsidRPr="00295131" w14:paraId="5A5CA2BE" w14:textId="77777777" w:rsidTr="00FB302A">
        <w:tc>
          <w:tcPr>
            <w:tcW w:w="1611" w:type="pct"/>
            <w:tcBorders>
              <w:top w:val="single" w:sz="4" w:space="0" w:color="auto"/>
              <w:left w:val="single" w:sz="4" w:space="0" w:color="auto"/>
              <w:bottom w:val="single" w:sz="4" w:space="0" w:color="auto"/>
              <w:right w:val="single" w:sz="4" w:space="0" w:color="auto"/>
            </w:tcBorders>
            <w:vAlign w:val="center"/>
          </w:tcPr>
          <w:p w14:paraId="1A078BAD" w14:textId="77777777" w:rsidR="0059737B" w:rsidRPr="00295131" w:rsidRDefault="0059737B" w:rsidP="00043C2C">
            <w:pPr>
              <w:pStyle w:val="Default"/>
              <w:rPr>
                <w:b/>
                <w:iCs/>
                <w:noProof/>
                <w:color w:val="auto"/>
                <w:sz w:val="20"/>
                <w:szCs w:val="20"/>
                <w:lang w:val="ro-RO"/>
              </w:rPr>
            </w:pPr>
            <w:r w:rsidRPr="00295131">
              <w:rPr>
                <w:b/>
                <w:iCs/>
                <w:noProof/>
                <w:color w:val="auto"/>
                <w:sz w:val="20"/>
                <w:szCs w:val="20"/>
                <w:lang w:val="ro-RO"/>
              </w:rPr>
              <w:lastRenderedPageBreak/>
              <w:t xml:space="preserve">Impact negativ nesemnificativ </w:t>
            </w:r>
          </w:p>
        </w:tc>
        <w:tc>
          <w:tcPr>
            <w:tcW w:w="2786" w:type="pct"/>
            <w:tcBorders>
              <w:top w:val="single" w:sz="4" w:space="0" w:color="auto"/>
              <w:left w:val="single" w:sz="4" w:space="0" w:color="auto"/>
              <w:bottom w:val="single" w:sz="4" w:space="0" w:color="auto"/>
              <w:right w:val="single" w:sz="4" w:space="0" w:color="auto"/>
            </w:tcBorders>
            <w:vAlign w:val="center"/>
          </w:tcPr>
          <w:p w14:paraId="2E861C1A" w14:textId="77777777" w:rsidR="0059737B" w:rsidRPr="00295131" w:rsidRDefault="0059737B" w:rsidP="00043C2C">
            <w:pPr>
              <w:pStyle w:val="Default"/>
              <w:rPr>
                <w:bCs/>
                <w:iCs/>
                <w:noProof/>
                <w:color w:val="auto"/>
                <w:sz w:val="20"/>
                <w:szCs w:val="20"/>
                <w:lang w:val="ro-RO"/>
              </w:rPr>
            </w:pPr>
            <w:r w:rsidRPr="00295131">
              <w:rPr>
                <w:bCs/>
                <w:iCs/>
                <w:noProof/>
                <w:color w:val="auto"/>
                <w:sz w:val="20"/>
                <w:szCs w:val="20"/>
                <w:lang w:val="ro-RO"/>
              </w:rPr>
              <w:t xml:space="preserve">Efecte negative minore asupra factorilor/aspectelor de mediu </w:t>
            </w:r>
          </w:p>
        </w:tc>
        <w:tc>
          <w:tcPr>
            <w:tcW w:w="603" w:type="pct"/>
            <w:tcBorders>
              <w:top w:val="single" w:sz="4" w:space="0" w:color="auto"/>
              <w:left w:val="single" w:sz="4" w:space="0" w:color="auto"/>
              <w:bottom w:val="single" w:sz="4" w:space="0" w:color="auto"/>
              <w:right w:val="single" w:sz="4" w:space="0" w:color="auto"/>
            </w:tcBorders>
            <w:vAlign w:val="center"/>
          </w:tcPr>
          <w:p w14:paraId="69F0EA62" w14:textId="77777777" w:rsidR="0059737B" w:rsidRPr="00295131" w:rsidRDefault="0059737B" w:rsidP="00043C2C">
            <w:pPr>
              <w:pStyle w:val="Default"/>
              <w:jc w:val="center"/>
              <w:rPr>
                <w:b/>
                <w:iCs/>
                <w:noProof/>
                <w:color w:val="auto"/>
                <w:sz w:val="20"/>
                <w:szCs w:val="20"/>
                <w:lang w:val="ro-RO"/>
              </w:rPr>
            </w:pPr>
            <w:r w:rsidRPr="00295131">
              <w:rPr>
                <w:b/>
                <w:iCs/>
                <w:noProof/>
                <w:color w:val="auto"/>
                <w:sz w:val="20"/>
                <w:szCs w:val="20"/>
                <w:lang w:val="ro-RO"/>
              </w:rPr>
              <w:t>-1</w:t>
            </w:r>
          </w:p>
        </w:tc>
      </w:tr>
      <w:tr w:rsidR="0059737B" w:rsidRPr="00295131" w14:paraId="6E0240B5" w14:textId="77777777" w:rsidTr="00FB302A">
        <w:tc>
          <w:tcPr>
            <w:tcW w:w="1611" w:type="pct"/>
            <w:tcBorders>
              <w:top w:val="single" w:sz="4" w:space="0" w:color="auto"/>
              <w:left w:val="single" w:sz="4" w:space="0" w:color="auto"/>
              <w:bottom w:val="single" w:sz="4" w:space="0" w:color="auto"/>
              <w:right w:val="single" w:sz="4" w:space="0" w:color="auto"/>
            </w:tcBorders>
            <w:shd w:val="clear" w:color="auto" w:fill="auto"/>
            <w:vAlign w:val="center"/>
          </w:tcPr>
          <w:p w14:paraId="2EDC3781" w14:textId="77777777" w:rsidR="0059737B" w:rsidRPr="00295131" w:rsidRDefault="0059737B" w:rsidP="00043C2C">
            <w:pPr>
              <w:pStyle w:val="Default"/>
              <w:rPr>
                <w:b/>
                <w:iCs/>
                <w:noProof/>
                <w:color w:val="auto"/>
                <w:sz w:val="20"/>
                <w:szCs w:val="20"/>
                <w:lang w:val="ro-RO"/>
              </w:rPr>
            </w:pPr>
            <w:r w:rsidRPr="00295131">
              <w:rPr>
                <w:b/>
                <w:iCs/>
                <w:noProof/>
                <w:color w:val="auto"/>
                <w:sz w:val="20"/>
                <w:szCs w:val="20"/>
                <w:lang w:val="ro-RO"/>
              </w:rPr>
              <w:t>Impact negativ</w:t>
            </w:r>
          </w:p>
        </w:tc>
        <w:tc>
          <w:tcPr>
            <w:tcW w:w="2786" w:type="pct"/>
            <w:tcBorders>
              <w:top w:val="single" w:sz="4" w:space="0" w:color="auto"/>
              <w:left w:val="single" w:sz="4" w:space="0" w:color="auto"/>
              <w:bottom w:val="single" w:sz="4" w:space="0" w:color="auto"/>
              <w:right w:val="single" w:sz="4" w:space="0" w:color="auto"/>
            </w:tcBorders>
            <w:vAlign w:val="center"/>
          </w:tcPr>
          <w:p w14:paraId="514A1998" w14:textId="77777777" w:rsidR="0059737B" w:rsidRPr="00295131" w:rsidRDefault="0059737B" w:rsidP="00043C2C">
            <w:pPr>
              <w:pStyle w:val="Default"/>
              <w:rPr>
                <w:bCs/>
                <w:iCs/>
                <w:noProof/>
                <w:color w:val="auto"/>
                <w:sz w:val="20"/>
                <w:szCs w:val="20"/>
                <w:lang w:val="ro-RO"/>
              </w:rPr>
            </w:pPr>
            <w:r w:rsidRPr="00295131">
              <w:rPr>
                <w:bCs/>
                <w:iCs/>
                <w:noProof/>
                <w:color w:val="auto"/>
                <w:sz w:val="20"/>
                <w:szCs w:val="20"/>
                <w:lang w:val="ro-RO"/>
              </w:rPr>
              <w:t xml:space="preserve">Efecte negative de scurtă durată sau reversibile asupra factorilor/aspectelor de mediu </w:t>
            </w:r>
          </w:p>
        </w:tc>
        <w:tc>
          <w:tcPr>
            <w:tcW w:w="603" w:type="pct"/>
            <w:tcBorders>
              <w:top w:val="single" w:sz="4" w:space="0" w:color="auto"/>
              <w:left w:val="single" w:sz="4" w:space="0" w:color="auto"/>
              <w:bottom w:val="single" w:sz="4" w:space="0" w:color="auto"/>
              <w:right w:val="single" w:sz="4" w:space="0" w:color="auto"/>
            </w:tcBorders>
            <w:vAlign w:val="center"/>
          </w:tcPr>
          <w:p w14:paraId="22C4ABDF" w14:textId="77777777" w:rsidR="0059737B" w:rsidRPr="00295131" w:rsidRDefault="0059737B" w:rsidP="00043C2C">
            <w:pPr>
              <w:pStyle w:val="Default"/>
              <w:jc w:val="center"/>
              <w:rPr>
                <w:b/>
                <w:iCs/>
                <w:noProof/>
                <w:color w:val="auto"/>
                <w:sz w:val="20"/>
                <w:szCs w:val="20"/>
                <w:lang w:val="ro-RO"/>
              </w:rPr>
            </w:pPr>
            <w:r w:rsidRPr="00295131">
              <w:rPr>
                <w:b/>
                <w:iCs/>
                <w:noProof/>
                <w:color w:val="auto"/>
                <w:sz w:val="20"/>
                <w:szCs w:val="20"/>
                <w:lang w:val="ro-RO"/>
              </w:rPr>
              <w:t>- 2</w:t>
            </w:r>
          </w:p>
        </w:tc>
      </w:tr>
      <w:tr w:rsidR="0059737B" w:rsidRPr="00295131" w14:paraId="08506383" w14:textId="77777777" w:rsidTr="00FB302A">
        <w:tc>
          <w:tcPr>
            <w:tcW w:w="1611" w:type="pct"/>
            <w:tcBorders>
              <w:top w:val="single" w:sz="4" w:space="0" w:color="auto"/>
              <w:left w:val="single" w:sz="4" w:space="0" w:color="auto"/>
              <w:bottom w:val="single" w:sz="4" w:space="0" w:color="auto"/>
              <w:right w:val="single" w:sz="4" w:space="0" w:color="auto"/>
            </w:tcBorders>
            <w:shd w:val="clear" w:color="auto" w:fill="auto"/>
            <w:vAlign w:val="center"/>
          </w:tcPr>
          <w:p w14:paraId="67795085" w14:textId="77777777" w:rsidR="0059737B" w:rsidRPr="00295131" w:rsidRDefault="0059737B" w:rsidP="00043C2C">
            <w:pPr>
              <w:pStyle w:val="Default"/>
              <w:rPr>
                <w:b/>
                <w:iCs/>
                <w:noProof/>
                <w:color w:val="auto"/>
                <w:sz w:val="20"/>
                <w:szCs w:val="20"/>
                <w:lang w:val="ro-RO"/>
              </w:rPr>
            </w:pPr>
            <w:r w:rsidRPr="00295131">
              <w:rPr>
                <w:b/>
                <w:iCs/>
                <w:noProof/>
                <w:color w:val="auto"/>
                <w:sz w:val="20"/>
                <w:szCs w:val="20"/>
                <w:lang w:val="ro-RO"/>
              </w:rPr>
              <w:t xml:space="preserve">Impact negativ semnificativ </w:t>
            </w:r>
          </w:p>
        </w:tc>
        <w:tc>
          <w:tcPr>
            <w:tcW w:w="2786" w:type="pct"/>
            <w:tcBorders>
              <w:top w:val="single" w:sz="4" w:space="0" w:color="auto"/>
              <w:left w:val="single" w:sz="4" w:space="0" w:color="auto"/>
              <w:bottom w:val="single" w:sz="4" w:space="0" w:color="auto"/>
              <w:right w:val="single" w:sz="4" w:space="0" w:color="auto"/>
            </w:tcBorders>
            <w:vAlign w:val="center"/>
          </w:tcPr>
          <w:p w14:paraId="3412E665" w14:textId="77777777" w:rsidR="0059737B" w:rsidRPr="00295131" w:rsidRDefault="0059737B" w:rsidP="00043C2C">
            <w:pPr>
              <w:pStyle w:val="Default"/>
              <w:rPr>
                <w:bCs/>
                <w:iCs/>
                <w:noProof/>
                <w:color w:val="auto"/>
                <w:sz w:val="20"/>
                <w:szCs w:val="20"/>
                <w:lang w:val="ro-RO"/>
              </w:rPr>
            </w:pPr>
            <w:r w:rsidRPr="00295131">
              <w:rPr>
                <w:bCs/>
                <w:iCs/>
                <w:noProof/>
                <w:color w:val="auto"/>
                <w:sz w:val="20"/>
                <w:szCs w:val="20"/>
                <w:lang w:val="ro-RO"/>
              </w:rPr>
              <w:t xml:space="preserve">Efecte negative de lungă durată sau ireversibile asupra factorilor /aspectelor de mediu </w:t>
            </w:r>
          </w:p>
        </w:tc>
        <w:tc>
          <w:tcPr>
            <w:tcW w:w="603" w:type="pct"/>
            <w:tcBorders>
              <w:top w:val="single" w:sz="4" w:space="0" w:color="auto"/>
              <w:left w:val="single" w:sz="4" w:space="0" w:color="auto"/>
              <w:bottom w:val="single" w:sz="4" w:space="0" w:color="auto"/>
              <w:right w:val="single" w:sz="4" w:space="0" w:color="auto"/>
            </w:tcBorders>
            <w:vAlign w:val="center"/>
          </w:tcPr>
          <w:p w14:paraId="541D6FA1" w14:textId="77777777" w:rsidR="0059737B" w:rsidRPr="00295131" w:rsidRDefault="0059737B" w:rsidP="00043C2C">
            <w:pPr>
              <w:pStyle w:val="Default"/>
              <w:jc w:val="center"/>
              <w:rPr>
                <w:b/>
                <w:iCs/>
                <w:noProof/>
                <w:color w:val="auto"/>
                <w:sz w:val="20"/>
                <w:szCs w:val="20"/>
                <w:lang w:val="ro-RO"/>
              </w:rPr>
            </w:pPr>
            <w:r w:rsidRPr="00295131">
              <w:rPr>
                <w:b/>
                <w:iCs/>
                <w:noProof/>
                <w:color w:val="auto"/>
                <w:sz w:val="20"/>
                <w:szCs w:val="20"/>
                <w:lang w:val="ro-RO"/>
              </w:rPr>
              <w:t>- 3</w:t>
            </w:r>
          </w:p>
        </w:tc>
      </w:tr>
    </w:tbl>
    <w:p w14:paraId="0C0A31D7" w14:textId="3D08AC8D" w:rsidR="0059737B" w:rsidRPr="00295131" w:rsidRDefault="0059737B" w:rsidP="0059737B">
      <w:pPr>
        <w:pStyle w:val="Text"/>
      </w:pPr>
    </w:p>
    <w:p w14:paraId="26078E6C" w14:textId="51AA79D5" w:rsidR="0059737B" w:rsidRPr="00295131" w:rsidRDefault="0059737B" w:rsidP="0059737B">
      <w:pPr>
        <w:pStyle w:val="Caption"/>
        <w:jc w:val="right"/>
        <w:rPr>
          <w:rFonts w:cs="Arial"/>
          <w:lang w:val="ro-RO"/>
        </w:rPr>
      </w:pPr>
      <w:bookmarkStart w:id="289" w:name="_Toc115792574"/>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23</w:t>
      </w:r>
      <w:r w:rsidRPr="00295131">
        <w:rPr>
          <w:rFonts w:cs="Arial"/>
          <w:lang w:val="ro-RO"/>
        </w:rPr>
        <w:fldChar w:fldCharType="end"/>
      </w:r>
      <w:r w:rsidRPr="00295131">
        <w:rPr>
          <w:rFonts w:cs="Arial"/>
          <w:b/>
          <w:lang w:val="ro-RO"/>
        </w:rPr>
        <w:t>.</w:t>
      </w:r>
      <w:r w:rsidRPr="00295131">
        <w:rPr>
          <w:rFonts w:cs="Arial"/>
          <w:lang w:val="ro-RO"/>
        </w:rPr>
        <w:t xml:space="preserve"> Criterii pentru determinarea efectelor poten</w:t>
      </w:r>
      <w:r w:rsidR="00D57A22" w:rsidRPr="00295131">
        <w:rPr>
          <w:rFonts w:cs="Arial"/>
          <w:lang w:val="ro-RO"/>
        </w:rPr>
        <w:t>ț</w:t>
      </w:r>
      <w:r w:rsidRPr="00295131">
        <w:rPr>
          <w:rFonts w:cs="Arial"/>
          <w:lang w:val="ro-RO"/>
        </w:rPr>
        <w:t>iale semnificative asupra mediului.</w:t>
      </w:r>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3"/>
        <w:gridCol w:w="3817"/>
        <w:gridCol w:w="3296"/>
      </w:tblGrid>
      <w:tr w:rsidR="0059737B" w:rsidRPr="00295131" w14:paraId="0A0E7764" w14:textId="77777777" w:rsidTr="00FB302A">
        <w:trPr>
          <w:tblHeader/>
        </w:trPr>
        <w:tc>
          <w:tcPr>
            <w:tcW w:w="1055" w:type="pct"/>
            <w:tcBorders>
              <w:top w:val="single" w:sz="4" w:space="0" w:color="auto"/>
              <w:left w:val="single" w:sz="4" w:space="0" w:color="auto"/>
              <w:bottom w:val="single" w:sz="4" w:space="0" w:color="auto"/>
              <w:right w:val="single" w:sz="4" w:space="0" w:color="auto"/>
            </w:tcBorders>
            <w:shd w:val="clear" w:color="auto" w:fill="38556D"/>
            <w:vAlign w:val="center"/>
          </w:tcPr>
          <w:p w14:paraId="1B583F1F" w14:textId="77777777" w:rsidR="0059737B" w:rsidRPr="00295131" w:rsidRDefault="0059737B" w:rsidP="00043C2C">
            <w:pPr>
              <w:pStyle w:val="Default"/>
              <w:jc w:val="center"/>
              <w:rPr>
                <w:b/>
                <w:bCs/>
                <w:iCs/>
                <w:color w:val="FFFFFF" w:themeColor="background1"/>
                <w:sz w:val="20"/>
                <w:szCs w:val="18"/>
                <w:lang w:val="ro-RO"/>
              </w:rPr>
            </w:pPr>
            <w:r w:rsidRPr="00295131">
              <w:rPr>
                <w:b/>
                <w:bCs/>
                <w:iCs/>
                <w:color w:val="FFFFFF" w:themeColor="background1"/>
                <w:sz w:val="20"/>
                <w:szCs w:val="18"/>
                <w:lang w:val="ro-RO"/>
              </w:rPr>
              <w:t>Factor/aspect de mediu</w:t>
            </w:r>
          </w:p>
        </w:tc>
        <w:tc>
          <w:tcPr>
            <w:tcW w:w="2117" w:type="pct"/>
            <w:tcBorders>
              <w:top w:val="single" w:sz="4" w:space="0" w:color="auto"/>
              <w:left w:val="single" w:sz="4" w:space="0" w:color="auto"/>
              <w:bottom w:val="single" w:sz="4" w:space="0" w:color="auto"/>
              <w:right w:val="single" w:sz="4" w:space="0" w:color="auto"/>
            </w:tcBorders>
            <w:shd w:val="clear" w:color="auto" w:fill="38556D"/>
            <w:vAlign w:val="center"/>
          </w:tcPr>
          <w:p w14:paraId="237A4ED9" w14:textId="77777777" w:rsidR="0059737B" w:rsidRPr="00295131" w:rsidRDefault="0059737B" w:rsidP="00043C2C">
            <w:pPr>
              <w:pStyle w:val="Default"/>
              <w:jc w:val="center"/>
              <w:rPr>
                <w:b/>
                <w:bCs/>
                <w:iCs/>
                <w:color w:val="FFFFFF" w:themeColor="background1"/>
                <w:sz w:val="20"/>
                <w:szCs w:val="18"/>
                <w:lang w:val="ro-RO"/>
              </w:rPr>
            </w:pPr>
            <w:r w:rsidRPr="00295131">
              <w:rPr>
                <w:b/>
                <w:bCs/>
                <w:iCs/>
                <w:color w:val="FFFFFF" w:themeColor="background1"/>
                <w:sz w:val="20"/>
                <w:szCs w:val="18"/>
                <w:lang w:val="ro-RO"/>
              </w:rPr>
              <w:t>Criterii de evaluare</w:t>
            </w:r>
          </w:p>
        </w:tc>
        <w:tc>
          <w:tcPr>
            <w:tcW w:w="1828" w:type="pct"/>
            <w:tcBorders>
              <w:top w:val="single" w:sz="4" w:space="0" w:color="auto"/>
              <w:left w:val="single" w:sz="4" w:space="0" w:color="auto"/>
              <w:bottom w:val="single" w:sz="4" w:space="0" w:color="auto"/>
              <w:right w:val="single" w:sz="4" w:space="0" w:color="auto"/>
            </w:tcBorders>
            <w:shd w:val="clear" w:color="auto" w:fill="38556D"/>
            <w:vAlign w:val="center"/>
          </w:tcPr>
          <w:p w14:paraId="262F925B" w14:textId="77777777" w:rsidR="0059737B" w:rsidRPr="00295131" w:rsidRDefault="0059737B" w:rsidP="00043C2C">
            <w:pPr>
              <w:pStyle w:val="Default"/>
              <w:jc w:val="center"/>
              <w:rPr>
                <w:b/>
                <w:bCs/>
                <w:iCs/>
                <w:color w:val="FFFFFF" w:themeColor="background1"/>
                <w:sz w:val="20"/>
                <w:szCs w:val="18"/>
                <w:lang w:val="ro-RO"/>
              </w:rPr>
            </w:pPr>
            <w:r w:rsidRPr="00295131">
              <w:rPr>
                <w:b/>
                <w:bCs/>
                <w:iCs/>
                <w:color w:val="FFFFFF" w:themeColor="background1"/>
                <w:sz w:val="20"/>
                <w:szCs w:val="18"/>
                <w:lang w:val="ro-RO"/>
              </w:rPr>
              <w:t>Comentarii</w:t>
            </w:r>
          </w:p>
        </w:tc>
      </w:tr>
      <w:tr w:rsidR="0059737B" w:rsidRPr="00295131" w14:paraId="3228D52A"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6806F1FF" w14:textId="2BC98D8B" w:rsidR="0059737B" w:rsidRPr="00295131" w:rsidRDefault="0059737B" w:rsidP="00043C2C">
            <w:pPr>
              <w:pStyle w:val="Default"/>
              <w:rPr>
                <w:b/>
                <w:iCs/>
                <w:color w:val="auto"/>
                <w:sz w:val="20"/>
                <w:szCs w:val="18"/>
                <w:lang w:val="ro-RO"/>
              </w:rPr>
            </w:pPr>
            <w:r w:rsidRPr="00295131">
              <w:rPr>
                <w:b/>
                <w:iCs/>
                <w:color w:val="auto"/>
                <w:sz w:val="20"/>
                <w:szCs w:val="18"/>
                <w:lang w:val="ro-RO"/>
              </w:rPr>
              <w:t xml:space="preserve">1. Mediul urban, inclusiv </w:t>
            </w:r>
            <w:r w:rsidR="00CE1DCF" w:rsidRPr="00295131">
              <w:rPr>
                <w:b/>
                <w:iCs/>
                <w:color w:val="auto"/>
                <w:sz w:val="20"/>
                <w:szCs w:val="18"/>
                <w:lang w:val="ro-RO"/>
              </w:rPr>
              <w:t>circulația</w:t>
            </w:r>
          </w:p>
        </w:tc>
        <w:tc>
          <w:tcPr>
            <w:tcW w:w="2117" w:type="pct"/>
            <w:tcBorders>
              <w:top w:val="single" w:sz="4" w:space="0" w:color="auto"/>
              <w:left w:val="single" w:sz="4" w:space="0" w:color="auto"/>
              <w:bottom w:val="single" w:sz="4" w:space="0" w:color="auto"/>
              <w:right w:val="single" w:sz="4" w:space="0" w:color="auto"/>
            </w:tcBorders>
            <w:vAlign w:val="center"/>
          </w:tcPr>
          <w:p w14:paraId="5B95593C" w14:textId="68F2B244"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Formele de impact asupra calită</w:t>
            </w:r>
            <w:r w:rsidR="00D57A22" w:rsidRPr="00295131">
              <w:rPr>
                <w:bCs/>
                <w:iCs/>
                <w:color w:val="auto"/>
                <w:sz w:val="20"/>
                <w:szCs w:val="18"/>
                <w:lang w:val="ro-RO"/>
              </w:rPr>
              <w:t>ț</w:t>
            </w:r>
            <w:r w:rsidRPr="00295131">
              <w:rPr>
                <w:bCs/>
                <w:iCs/>
                <w:color w:val="auto"/>
                <w:sz w:val="20"/>
                <w:szCs w:val="18"/>
                <w:lang w:val="ro-RO"/>
              </w:rPr>
              <w:t xml:space="preserve">ii </w:t>
            </w:r>
            <w:r w:rsidR="00D57A22" w:rsidRPr="00295131">
              <w:rPr>
                <w:bCs/>
                <w:iCs/>
                <w:color w:val="auto"/>
                <w:sz w:val="20"/>
                <w:szCs w:val="18"/>
                <w:lang w:val="ro-RO"/>
              </w:rPr>
              <w:t>ș</w:t>
            </w:r>
            <w:r w:rsidR="00A86508" w:rsidRPr="00295131">
              <w:rPr>
                <w:bCs/>
                <w:iCs/>
                <w:color w:val="auto"/>
                <w:sz w:val="20"/>
                <w:szCs w:val="18"/>
                <w:lang w:val="ro-RO"/>
              </w:rPr>
              <w:t>i</w:t>
            </w:r>
            <w:r w:rsidRPr="00295131">
              <w:rPr>
                <w:bCs/>
                <w:iCs/>
                <w:color w:val="auto"/>
                <w:sz w:val="20"/>
                <w:szCs w:val="18"/>
                <w:lang w:val="ro-RO"/>
              </w:rPr>
              <w:t xml:space="preserve"> func</w:t>
            </w:r>
            <w:r w:rsidR="00D57A22" w:rsidRPr="00295131">
              <w:rPr>
                <w:bCs/>
                <w:iCs/>
                <w:color w:val="auto"/>
                <w:sz w:val="20"/>
                <w:szCs w:val="18"/>
                <w:lang w:val="ro-RO"/>
              </w:rPr>
              <w:t>ț</w:t>
            </w:r>
            <w:r w:rsidRPr="00295131">
              <w:rPr>
                <w:bCs/>
                <w:iCs/>
                <w:color w:val="auto"/>
                <w:sz w:val="20"/>
                <w:szCs w:val="18"/>
                <w:lang w:val="ro-RO"/>
              </w:rPr>
              <w:t>ionalită</w:t>
            </w:r>
            <w:r w:rsidR="00D57A22" w:rsidRPr="00295131">
              <w:rPr>
                <w:bCs/>
                <w:iCs/>
                <w:color w:val="auto"/>
                <w:sz w:val="20"/>
                <w:szCs w:val="18"/>
                <w:lang w:val="ro-RO"/>
              </w:rPr>
              <w:t>ț</w:t>
            </w:r>
            <w:r w:rsidRPr="00295131">
              <w:rPr>
                <w:bCs/>
                <w:iCs/>
                <w:color w:val="auto"/>
                <w:sz w:val="20"/>
                <w:szCs w:val="18"/>
                <w:lang w:val="ro-RO"/>
              </w:rPr>
              <w:t xml:space="preserve">ii mediului urban, inclusiv </w:t>
            </w:r>
            <w:r w:rsidR="00A86508" w:rsidRPr="00295131">
              <w:rPr>
                <w:bCs/>
                <w:iCs/>
                <w:color w:val="auto"/>
                <w:sz w:val="20"/>
                <w:szCs w:val="18"/>
                <w:lang w:val="ro-RO"/>
              </w:rPr>
              <w:t>în</w:t>
            </w:r>
            <w:r w:rsidRPr="00295131">
              <w:rPr>
                <w:bCs/>
                <w:iCs/>
                <w:color w:val="auto"/>
                <w:sz w:val="20"/>
                <w:szCs w:val="18"/>
                <w:lang w:val="ro-RO"/>
              </w:rPr>
              <w:t xml:space="preserve"> rela</w:t>
            </w:r>
            <w:r w:rsidR="00D57A22" w:rsidRPr="00295131">
              <w:rPr>
                <w:bCs/>
                <w:iCs/>
                <w:color w:val="auto"/>
                <w:sz w:val="20"/>
                <w:szCs w:val="18"/>
                <w:lang w:val="ro-RO"/>
              </w:rPr>
              <w:t>ț</w:t>
            </w:r>
            <w:r w:rsidRPr="00295131">
              <w:rPr>
                <w:bCs/>
                <w:iCs/>
                <w:color w:val="auto"/>
                <w:sz w:val="20"/>
                <w:szCs w:val="18"/>
                <w:lang w:val="ro-RO"/>
              </w:rPr>
              <w:t xml:space="preserve">ie cu obiectivele strategice de dezvoltare a Sectorului </w:t>
            </w:r>
            <w:r w:rsidR="00CE1DCF" w:rsidRPr="00295131">
              <w:rPr>
                <w:bCs/>
                <w:iCs/>
                <w:color w:val="auto"/>
                <w:sz w:val="20"/>
                <w:szCs w:val="18"/>
                <w:lang w:val="ro-RO"/>
              </w:rPr>
              <w:t>1</w:t>
            </w:r>
            <w:r w:rsidRPr="00295131">
              <w:rPr>
                <w:bCs/>
                <w:iCs/>
                <w:color w:val="auto"/>
                <w:sz w:val="20"/>
                <w:szCs w:val="18"/>
                <w:lang w:val="ro-RO"/>
              </w:rPr>
              <w:t xml:space="preserve"> </w:t>
            </w:r>
            <w:r w:rsidR="00D57A22" w:rsidRPr="00295131">
              <w:rPr>
                <w:bCs/>
                <w:iCs/>
                <w:color w:val="auto"/>
                <w:sz w:val="20"/>
                <w:szCs w:val="18"/>
                <w:lang w:val="ro-RO"/>
              </w:rPr>
              <w:t>ș</w:t>
            </w:r>
            <w:r w:rsidR="00A86508" w:rsidRPr="00295131">
              <w:rPr>
                <w:bCs/>
                <w:iCs/>
                <w:color w:val="auto"/>
                <w:sz w:val="20"/>
                <w:szCs w:val="18"/>
                <w:lang w:val="ro-RO"/>
              </w:rPr>
              <w:t>i</w:t>
            </w:r>
            <w:r w:rsidRPr="00295131">
              <w:rPr>
                <w:bCs/>
                <w:iCs/>
                <w:color w:val="auto"/>
                <w:sz w:val="20"/>
                <w:szCs w:val="18"/>
                <w:lang w:val="ro-RO"/>
              </w:rPr>
              <w:t xml:space="preserve"> a municipiului Bucure</w:t>
            </w:r>
            <w:r w:rsidR="00D57A22" w:rsidRPr="00295131">
              <w:rPr>
                <w:bCs/>
                <w:iCs/>
                <w:color w:val="auto"/>
                <w:sz w:val="20"/>
                <w:szCs w:val="18"/>
                <w:lang w:val="ro-RO"/>
              </w:rPr>
              <w:t>ș</w:t>
            </w:r>
            <w:r w:rsidRPr="00295131">
              <w:rPr>
                <w:bCs/>
                <w:iCs/>
                <w:color w:val="auto"/>
                <w:sz w:val="20"/>
                <w:szCs w:val="18"/>
                <w:lang w:val="ro-RO"/>
              </w:rPr>
              <w:t>ti.</w:t>
            </w:r>
          </w:p>
          <w:p w14:paraId="29C0C573" w14:textId="4624F4C3" w:rsidR="0059737B" w:rsidRPr="00295131" w:rsidRDefault="00CE1DCF" w:rsidP="00043C2C">
            <w:pPr>
              <w:pStyle w:val="Default"/>
              <w:jc w:val="both"/>
              <w:rPr>
                <w:bCs/>
                <w:iCs/>
                <w:color w:val="auto"/>
                <w:sz w:val="20"/>
                <w:szCs w:val="18"/>
                <w:lang w:val="ro-RO"/>
              </w:rPr>
            </w:pPr>
            <w:r w:rsidRPr="00295131">
              <w:rPr>
                <w:bCs/>
                <w:iCs/>
                <w:color w:val="auto"/>
                <w:sz w:val="20"/>
                <w:szCs w:val="18"/>
                <w:lang w:val="ro-RO"/>
              </w:rPr>
              <w:t>Creșterea accesibilități în zonă.</w:t>
            </w:r>
          </w:p>
          <w:p w14:paraId="12CEA96B" w14:textId="610E11E4" w:rsidR="00CE1DCF" w:rsidRPr="00295131" w:rsidRDefault="00CE1DCF" w:rsidP="00043C2C">
            <w:pPr>
              <w:pStyle w:val="Default"/>
              <w:jc w:val="both"/>
              <w:rPr>
                <w:bCs/>
                <w:iCs/>
                <w:color w:val="auto"/>
                <w:sz w:val="20"/>
                <w:szCs w:val="18"/>
                <w:lang w:val="ro-RO"/>
              </w:rPr>
            </w:pPr>
            <w:r w:rsidRPr="00295131">
              <w:rPr>
                <w:bCs/>
                <w:iCs/>
                <w:color w:val="auto"/>
                <w:sz w:val="20"/>
                <w:szCs w:val="18"/>
                <w:lang w:val="ro-RO"/>
              </w:rPr>
              <w:t>Echiparea edilitară a zonei.</w:t>
            </w:r>
          </w:p>
          <w:p w14:paraId="6D7EA617" w14:textId="687348E7" w:rsidR="00CE1DCF" w:rsidRPr="00295131" w:rsidRDefault="00CE1DCF" w:rsidP="00043C2C">
            <w:pPr>
              <w:pStyle w:val="Default"/>
              <w:jc w:val="both"/>
              <w:rPr>
                <w:bCs/>
                <w:iCs/>
                <w:color w:val="auto"/>
                <w:sz w:val="20"/>
                <w:szCs w:val="18"/>
                <w:lang w:val="ro-RO"/>
              </w:rPr>
            </w:pPr>
          </w:p>
        </w:tc>
        <w:tc>
          <w:tcPr>
            <w:tcW w:w="1828" w:type="pct"/>
            <w:tcBorders>
              <w:top w:val="single" w:sz="4" w:space="0" w:color="auto"/>
              <w:left w:val="single" w:sz="4" w:space="0" w:color="auto"/>
              <w:bottom w:val="single" w:sz="4" w:space="0" w:color="auto"/>
              <w:right w:val="single" w:sz="4" w:space="0" w:color="auto"/>
            </w:tcBorders>
            <w:vAlign w:val="center"/>
          </w:tcPr>
          <w:p w14:paraId="2EB6B41F" w14:textId="3EC997FF" w:rsidR="0091136A"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de impact pozitiv asupra func</w:t>
            </w:r>
            <w:r w:rsidR="00D57A22" w:rsidRPr="00295131">
              <w:rPr>
                <w:bCs/>
                <w:iCs/>
                <w:color w:val="auto"/>
                <w:sz w:val="20"/>
                <w:szCs w:val="18"/>
                <w:lang w:val="ro-RO"/>
              </w:rPr>
              <w:t>ț</w:t>
            </w:r>
            <w:r w:rsidRPr="00295131">
              <w:rPr>
                <w:bCs/>
                <w:iCs/>
                <w:color w:val="auto"/>
                <w:sz w:val="20"/>
                <w:szCs w:val="18"/>
                <w:lang w:val="ro-RO"/>
              </w:rPr>
              <w:t>iilor urbane, conducând la cre</w:t>
            </w:r>
            <w:r w:rsidR="00D57A22" w:rsidRPr="00295131">
              <w:rPr>
                <w:bCs/>
                <w:iCs/>
                <w:color w:val="auto"/>
                <w:sz w:val="20"/>
                <w:szCs w:val="18"/>
                <w:lang w:val="ro-RO"/>
              </w:rPr>
              <w:t>ș</w:t>
            </w:r>
            <w:r w:rsidRPr="00295131">
              <w:rPr>
                <w:bCs/>
                <w:iCs/>
                <w:color w:val="auto"/>
                <w:sz w:val="20"/>
                <w:szCs w:val="18"/>
                <w:lang w:val="ro-RO"/>
              </w:rPr>
              <w:t>terea gradului de complexitate, de coeren</w:t>
            </w:r>
            <w:r w:rsidR="00D57A22" w:rsidRPr="00295131">
              <w:rPr>
                <w:bCs/>
                <w:iCs/>
                <w:color w:val="auto"/>
                <w:sz w:val="20"/>
                <w:szCs w:val="18"/>
                <w:lang w:val="ro-RO"/>
              </w:rPr>
              <w:t>ț</w:t>
            </w:r>
            <w:r w:rsidRPr="00295131">
              <w:rPr>
                <w:bCs/>
                <w:iCs/>
                <w:color w:val="auto"/>
                <w:sz w:val="20"/>
                <w:szCs w:val="18"/>
                <w:lang w:val="ro-RO"/>
              </w:rPr>
              <w:t xml:space="preserve">ă </w:t>
            </w:r>
            <w:r w:rsidR="00D57A22" w:rsidRPr="00295131">
              <w:rPr>
                <w:bCs/>
                <w:iCs/>
                <w:color w:val="auto"/>
                <w:sz w:val="20"/>
                <w:szCs w:val="18"/>
                <w:lang w:val="ro-RO"/>
              </w:rPr>
              <w:t>ș</w:t>
            </w:r>
            <w:r w:rsidRPr="00295131">
              <w:rPr>
                <w:bCs/>
                <w:iCs/>
                <w:color w:val="auto"/>
                <w:sz w:val="20"/>
                <w:szCs w:val="18"/>
                <w:lang w:val="ro-RO"/>
              </w:rPr>
              <w:t>i flexibilitate a zonificării func</w:t>
            </w:r>
            <w:r w:rsidR="00D57A22" w:rsidRPr="00295131">
              <w:rPr>
                <w:bCs/>
                <w:iCs/>
                <w:color w:val="auto"/>
                <w:sz w:val="20"/>
                <w:szCs w:val="18"/>
                <w:lang w:val="ro-RO"/>
              </w:rPr>
              <w:t>ț</w:t>
            </w:r>
            <w:r w:rsidRPr="00295131">
              <w:rPr>
                <w:bCs/>
                <w:iCs/>
                <w:color w:val="auto"/>
                <w:sz w:val="20"/>
                <w:szCs w:val="18"/>
                <w:lang w:val="ro-RO"/>
              </w:rPr>
              <w:t>ionale cu efecte benefice asupra dezvoltării comunită</w:t>
            </w:r>
            <w:r w:rsidR="00D57A22" w:rsidRPr="00295131">
              <w:rPr>
                <w:bCs/>
                <w:iCs/>
                <w:color w:val="auto"/>
                <w:sz w:val="20"/>
                <w:szCs w:val="18"/>
                <w:lang w:val="ro-RO"/>
              </w:rPr>
              <w:t>ț</w:t>
            </w:r>
            <w:r w:rsidRPr="00295131">
              <w:rPr>
                <w:bCs/>
                <w:iCs/>
                <w:color w:val="auto"/>
                <w:sz w:val="20"/>
                <w:szCs w:val="18"/>
                <w:lang w:val="ro-RO"/>
              </w:rPr>
              <w:t xml:space="preserve">ii </w:t>
            </w:r>
            <w:r w:rsidR="00D57A22" w:rsidRPr="00295131">
              <w:rPr>
                <w:bCs/>
                <w:iCs/>
                <w:color w:val="auto"/>
                <w:sz w:val="20"/>
                <w:szCs w:val="18"/>
                <w:lang w:val="ro-RO"/>
              </w:rPr>
              <w:t>ș</w:t>
            </w:r>
            <w:r w:rsidR="00A86508" w:rsidRPr="00295131">
              <w:rPr>
                <w:bCs/>
                <w:iCs/>
                <w:color w:val="auto"/>
                <w:sz w:val="20"/>
                <w:szCs w:val="18"/>
                <w:lang w:val="ro-RO"/>
              </w:rPr>
              <w:t>i</w:t>
            </w:r>
            <w:r w:rsidRPr="00295131">
              <w:rPr>
                <w:bCs/>
                <w:iCs/>
                <w:color w:val="auto"/>
                <w:sz w:val="20"/>
                <w:szCs w:val="18"/>
                <w:lang w:val="ro-RO"/>
              </w:rPr>
              <w:t xml:space="preserve"> a cre</w:t>
            </w:r>
            <w:r w:rsidR="00D57A22" w:rsidRPr="00295131">
              <w:rPr>
                <w:bCs/>
                <w:iCs/>
                <w:color w:val="auto"/>
                <w:sz w:val="20"/>
                <w:szCs w:val="18"/>
                <w:lang w:val="ro-RO"/>
              </w:rPr>
              <w:t>ș</w:t>
            </w:r>
            <w:r w:rsidRPr="00295131">
              <w:rPr>
                <w:bCs/>
                <w:iCs/>
                <w:color w:val="auto"/>
                <w:sz w:val="20"/>
                <w:szCs w:val="18"/>
                <w:lang w:val="ro-RO"/>
              </w:rPr>
              <w:t>terii condi</w:t>
            </w:r>
            <w:r w:rsidR="00D57A22" w:rsidRPr="00295131">
              <w:rPr>
                <w:bCs/>
                <w:iCs/>
                <w:color w:val="auto"/>
                <w:sz w:val="20"/>
                <w:szCs w:val="18"/>
                <w:lang w:val="ro-RO"/>
              </w:rPr>
              <w:t>ț</w:t>
            </w:r>
            <w:r w:rsidRPr="00295131">
              <w:rPr>
                <w:bCs/>
                <w:iCs/>
                <w:color w:val="auto"/>
                <w:sz w:val="20"/>
                <w:szCs w:val="18"/>
                <w:lang w:val="ro-RO"/>
              </w:rPr>
              <w:t>iilor de via</w:t>
            </w:r>
            <w:r w:rsidR="00D57A22" w:rsidRPr="00295131">
              <w:rPr>
                <w:bCs/>
                <w:iCs/>
                <w:color w:val="auto"/>
                <w:sz w:val="20"/>
                <w:szCs w:val="18"/>
                <w:lang w:val="ro-RO"/>
              </w:rPr>
              <w:t>ț</w:t>
            </w:r>
            <w:r w:rsidRPr="00295131">
              <w:rPr>
                <w:bCs/>
                <w:iCs/>
                <w:color w:val="auto"/>
                <w:sz w:val="20"/>
                <w:szCs w:val="18"/>
                <w:lang w:val="ro-RO"/>
              </w:rPr>
              <w:t>ă.</w:t>
            </w:r>
          </w:p>
        </w:tc>
      </w:tr>
      <w:tr w:rsidR="0059737B" w:rsidRPr="00295131" w14:paraId="42FC30D7"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6386862B" w14:textId="0A6B8586" w:rsidR="0059737B" w:rsidRPr="00295131" w:rsidRDefault="0059737B" w:rsidP="00043C2C">
            <w:pPr>
              <w:pStyle w:val="Default"/>
              <w:rPr>
                <w:b/>
                <w:iCs/>
                <w:color w:val="auto"/>
                <w:sz w:val="20"/>
                <w:szCs w:val="18"/>
                <w:lang w:val="ro-RO"/>
              </w:rPr>
            </w:pPr>
            <w:r w:rsidRPr="00295131">
              <w:rPr>
                <w:b/>
                <w:iCs/>
                <w:color w:val="auto"/>
                <w:sz w:val="20"/>
                <w:szCs w:val="18"/>
                <w:lang w:val="ro-RO"/>
              </w:rPr>
              <w:t>2. Popula</w:t>
            </w:r>
            <w:r w:rsidR="00D57A22" w:rsidRPr="00295131">
              <w:rPr>
                <w:b/>
                <w:iCs/>
                <w:color w:val="auto"/>
                <w:sz w:val="20"/>
                <w:szCs w:val="18"/>
                <w:lang w:val="ro-RO"/>
              </w:rPr>
              <w:t>ț</w:t>
            </w:r>
            <w:r w:rsidRPr="00295131">
              <w:rPr>
                <w:b/>
                <w:iCs/>
                <w:color w:val="auto"/>
                <w:sz w:val="20"/>
                <w:szCs w:val="18"/>
                <w:lang w:val="ro-RO"/>
              </w:rPr>
              <w:t>ia</w:t>
            </w:r>
            <w:r w:rsidR="0025748E" w:rsidRPr="00295131">
              <w:rPr>
                <w:b/>
                <w:iCs/>
                <w:color w:val="auto"/>
                <w:sz w:val="20"/>
                <w:szCs w:val="18"/>
                <w:lang w:val="ro-RO"/>
              </w:rPr>
              <w:t xml:space="preserve"> și </w:t>
            </w:r>
            <w:r w:rsidRPr="00295131">
              <w:rPr>
                <w:b/>
                <w:iCs/>
                <w:color w:val="auto"/>
                <w:sz w:val="20"/>
                <w:szCs w:val="18"/>
                <w:lang w:val="ro-RO"/>
              </w:rPr>
              <w:t>sănătate umană</w:t>
            </w:r>
          </w:p>
        </w:tc>
        <w:tc>
          <w:tcPr>
            <w:tcW w:w="2117" w:type="pct"/>
            <w:tcBorders>
              <w:top w:val="single" w:sz="4" w:space="0" w:color="auto"/>
              <w:left w:val="single" w:sz="4" w:space="0" w:color="auto"/>
              <w:bottom w:val="single" w:sz="4" w:space="0" w:color="auto"/>
              <w:right w:val="single" w:sz="4" w:space="0" w:color="auto"/>
            </w:tcBorders>
            <w:vAlign w:val="center"/>
          </w:tcPr>
          <w:p w14:paraId="3AD61EA0" w14:textId="39A7E7A5" w:rsidR="0059737B" w:rsidRPr="00295131" w:rsidRDefault="00CE1DCF" w:rsidP="00043C2C">
            <w:pPr>
              <w:pStyle w:val="Default"/>
              <w:jc w:val="both"/>
              <w:rPr>
                <w:bCs/>
                <w:iCs/>
                <w:color w:val="auto"/>
                <w:sz w:val="20"/>
                <w:szCs w:val="18"/>
                <w:lang w:val="ro-RO"/>
              </w:rPr>
            </w:pPr>
            <w:r w:rsidRPr="00295131">
              <w:rPr>
                <w:bCs/>
                <w:iCs/>
                <w:color w:val="auto"/>
                <w:sz w:val="20"/>
                <w:szCs w:val="18"/>
                <w:lang w:val="ro-RO"/>
              </w:rPr>
              <w:t>Asigurarea</w:t>
            </w:r>
            <w:r w:rsidR="0059737B" w:rsidRPr="00295131">
              <w:rPr>
                <w:bCs/>
                <w:iCs/>
                <w:color w:val="auto"/>
                <w:sz w:val="20"/>
                <w:szCs w:val="18"/>
                <w:lang w:val="ro-RO"/>
              </w:rPr>
              <w:t xml:space="preserve"> utilită</w:t>
            </w:r>
            <w:r w:rsidR="00D57A22" w:rsidRPr="00295131">
              <w:rPr>
                <w:bCs/>
                <w:iCs/>
                <w:color w:val="auto"/>
                <w:sz w:val="20"/>
                <w:szCs w:val="18"/>
                <w:lang w:val="ro-RO"/>
              </w:rPr>
              <w:t>ț</w:t>
            </w:r>
            <w:r w:rsidR="0059737B" w:rsidRPr="00295131">
              <w:rPr>
                <w:bCs/>
                <w:iCs/>
                <w:color w:val="auto"/>
                <w:sz w:val="20"/>
                <w:szCs w:val="18"/>
                <w:lang w:val="ro-RO"/>
              </w:rPr>
              <w:t xml:space="preserve">ilor </w:t>
            </w:r>
            <w:r w:rsidRPr="00295131">
              <w:rPr>
                <w:bCs/>
                <w:iCs/>
                <w:color w:val="auto"/>
                <w:sz w:val="20"/>
                <w:szCs w:val="18"/>
                <w:lang w:val="ro-RO"/>
              </w:rPr>
              <w:t xml:space="preserve">în zonă </w:t>
            </w:r>
            <w:r w:rsidR="0059737B" w:rsidRPr="00295131">
              <w:rPr>
                <w:bCs/>
                <w:iCs/>
                <w:color w:val="auto"/>
                <w:sz w:val="20"/>
                <w:szCs w:val="18"/>
                <w:lang w:val="ro-RO"/>
              </w:rPr>
              <w:t>(alimentare cu apă, canalizare</w:t>
            </w:r>
            <w:r w:rsidRPr="00295131">
              <w:rPr>
                <w:bCs/>
                <w:iCs/>
                <w:color w:val="auto"/>
                <w:sz w:val="20"/>
                <w:szCs w:val="18"/>
                <w:lang w:val="ro-RO"/>
              </w:rPr>
              <w:t xml:space="preserve"> menajeră și pluvială, alimentare cu gaze naturale, energie electrică</w:t>
            </w:r>
            <w:r w:rsidR="0059737B" w:rsidRPr="00295131">
              <w:rPr>
                <w:bCs/>
                <w:iCs/>
                <w:color w:val="auto"/>
                <w:sz w:val="20"/>
                <w:szCs w:val="18"/>
                <w:lang w:val="ro-RO"/>
              </w:rPr>
              <w:t>, managementul de</w:t>
            </w:r>
            <w:r w:rsidR="00D57A22" w:rsidRPr="00295131">
              <w:rPr>
                <w:bCs/>
                <w:iCs/>
                <w:color w:val="auto"/>
                <w:sz w:val="20"/>
                <w:szCs w:val="18"/>
                <w:lang w:val="ro-RO"/>
              </w:rPr>
              <w:t>ș</w:t>
            </w:r>
            <w:r w:rsidR="0059737B" w:rsidRPr="00295131">
              <w:rPr>
                <w:bCs/>
                <w:iCs/>
                <w:color w:val="auto"/>
                <w:sz w:val="20"/>
                <w:szCs w:val="18"/>
                <w:lang w:val="ro-RO"/>
              </w:rPr>
              <w:t>eurilor).</w:t>
            </w:r>
          </w:p>
          <w:p w14:paraId="4361B565" w14:textId="1902F616"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Condi</w:t>
            </w:r>
            <w:r w:rsidR="00D57A22" w:rsidRPr="00295131">
              <w:rPr>
                <w:bCs/>
                <w:iCs/>
                <w:color w:val="auto"/>
                <w:sz w:val="20"/>
                <w:szCs w:val="18"/>
                <w:lang w:val="ro-RO"/>
              </w:rPr>
              <w:t>ț</w:t>
            </w:r>
            <w:r w:rsidRPr="00295131">
              <w:rPr>
                <w:bCs/>
                <w:iCs/>
                <w:color w:val="auto"/>
                <w:sz w:val="20"/>
                <w:szCs w:val="18"/>
                <w:lang w:val="ro-RO"/>
              </w:rPr>
              <w:t>ii de locuit.</w:t>
            </w:r>
          </w:p>
          <w:p w14:paraId="1678B24B" w14:textId="2CC1BB7B"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Calitatea factorilor de mediu în raport cu valorile limita specifice pentru protec</w:t>
            </w:r>
            <w:r w:rsidR="00D57A22" w:rsidRPr="00295131">
              <w:rPr>
                <w:bCs/>
                <w:iCs/>
                <w:color w:val="auto"/>
                <w:sz w:val="20"/>
                <w:szCs w:val="18"/>
                <w:lang w:val="ro-RO"/>
              </w:rPr>
              <w:t>ț</w:t>
            </w:r>
            <w:r w:rsidRPr="00295131">
              <w:rPr>
                <w:bCs/>
                <w:iCs/>
                <w:color w:val="auto"/>
                <w:sz w:val="20"/>
                <w:szCs w:val="18"/>
                <w:lang w:val="ro-RO"/>
              </w:rPr>
              <w:t>ia sănătă</w:t>
            </w:r>
            <w:r w:rsidR="00D57A22" w:rsidRPr="00295131">
              <w:rPr>
                <w:bCs/>
                <w:iCs/>
                <w:color w:val="auto"/>
                <w:sz w:val="20"/>
                <w:szCs w:val="18"/>
                <w:lang w:val="ro-RO"/>
              </w:rPr>
              <w:t>ț</w:t>
            </w:r>
            <w:r w:rsidRPr="00295131">
              <w:rPr>
                <w:bCs/>
                <w:iCs/>
                <w:color w:val="auto"/>
                <w:sz w:val="20"/>
                <w:szCs w:val="18"/>
                <w:lang w:val="ro-RO"/>
              </w:rPr>
              <w:t>ii umane, în special calitatea factorului de mediu aer.</w:t>
            </w:r>
          </w:p>
          <w:p w14:paraId="2F5CAF7A" w14:textId="0332AA92"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Măsurile de minimizare a impactului asupra factorilor de mediu.</w:t>
            </w:r>
          </w:p>
        </w:tc>
        <w:tc>
          <w:tcPr>
            <w:tcW w:w="1828" w:type="pct"/>
            <w:tcBorders>
              <w:top w:val="single" w:sz="4" w:space="0" w:color="auto"/>
              <w:left w:val="single" w:sz="4" w:space="0" w:color="auto"/>
              <w:bottom w:val="single" w:sz="4" w:space="0" w:color="auto"/>
              <w:right w:val="single" w:sz="4" w:space="0" w:color="auto"/>
            </w:tcBorders>
            <w:vAlign w:val="center"/>
          </w:tcPr>
          <w:p w14:paraId="11C4B90F" w14:textId="1BF4DFFA"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de impact pozitiv asupra condi</w:t>
            </w:r>
            <w:r w:rsidR="00D57A22" w:rsidRPr="00295131">
              <w:rPr>
                <w:bCs/>
                <w:iCs/>
                <w:color w:val="auto"/>
                <w:sz w:val="20"/>
                <w:szCs w:val="18"/>
                <w:lang w:val="ro-RO"/>
              </w:rPr>
              <w:t>ț</w:t>
            </w:r>
            <w:r w:rsidRPr="00295131">
              <w:rPr>
                <w:bCs/>
                <w:iCs/>
                <w:color w:val="auto"/>
                <w:sz w:val="20"/>
                <w:szCs w:val="18"/>
                <w:lang w:val="ro-RO"/>
              </w:rPr>
              <w:t>iilor de viată ale popula</w:t>
            </w:r>
            <w:r w:rsidR="00D57A22" w:rsidRPr="00295131">
              <w:rPr>
                <w:bCs/>
                <w:iCs/>
                <w:color w:val="auto"/>
                <w:sz w:val="20"/>
                <w:szCs w:val="18"/>
                <w:lang w:val="ro-RO"/>
              </w:rPr>
              <w:t>ț</w:t>
            </w:r>
            <w:r w:rsidRPr="00295131">
              <w:rPr>
                <w:bCs/>
                <w:iCs/>
                <w:color w:val="auto"/>
                <w:sz w:val="20"/>
                <w:szCs w:val="18"/>
                <w:lang w:val="ro-RO"/>
              </w:rPr>
              <w:t>iei</w:t>
            </w:r>
            <w:r w:rsidR="0025748E" w:rsidRPr="00295131">
              <w:rPr>
                <w:bCs/>
                <w:iCs/>
                <w:color w:val="auto"/>
                <w:sz w:val="20"/>
                <w:szCs w:val="18"/>
                <w:lang w:val="ro-RO"/>
              </w:rPr>
              <w:t xml:space="preserve"> și </w:t>
            </w:r>
            <w:r w:rsidRPr="00295131">
              <w:rPr>
                <w:bCs/>
                <w:iCs/>
                <w:color w:val="auto"/>
                <w:sz w:val="20"/>
                <w:szCs w:val="18"/>
                <w:lang w:val="ro-RO"/>
              </w:rPr>
              <w:t>a sănătă</w:t>
            </w:r>
            <w:r w:rsidR="00D57A22" w:rsidRPr="00295131">
              <w:rPr>
                <w:bCs/>
                <w:iCs/>
                <w:color w:val="auto"/>
                <w:sz w:val="20"/>
                <w:szCs w:val="18"/>
                <w:lang w:val="ro-RO"/>
              </w:rPr>
              <w:t>ț</w:t>
            </w:r>
            <w:r w:rsidRPr="00295131">
              <w:rPr>
                <w:bCs/>
                <w:iCs/>
                <w:color w:val="auto"/>
                <w:sz w:val="20"/>
                <w:szCs w:val="18"/>
                <w:lang w:val="ro-RO"/>
              </w:rPr>
              <w:t xml:space="preserve">ii acesteia, prin prevederile cu privire la </w:t>
            </w:r>
            <w:r w:rsidR="00CE1DCF" w:rsidRPr="00295131">
              <w:rPr>
                <w:bCs/>
                <w:iCs/>
                <w:color w:val="auto"/>
                <w:sz w:val="20"/>
                <w:szCs w:val="18"/>
                <w:lang w:val="ro-RO"/>
              </w:rPr>
              <w:t>echiparea edilitară și</w:t>
            </w:r>
            <w:r w:rsidRPr="00295131">
              <w:rPr>
                <w:bCs/>
                <w:iCs/>
                <w:color w:val="auto"/>
                <w:sz w:val="20"/>
                <w:szCs w:val="18"/>
                <w:lang w:val="ro-RO"/>
              </w:rPr>
              <w:t xml:space="preserve"> la condi</w:t>
            </w:r>
            <w:r w:rsidR="00D57A22" w:rsidRPr="00295131">
              <w:rPr>
                <w:bCs/>
                <w:iCs/>
                <w:color w:val="auto"/>
                <w:sz w:val="20"/>
                <w:szCs w:val="18"/>
                <w:lang w:val="ro-RO"/>
              </w:rPr>
              <w:t>ț</w:t>
            </w:r>
            <w:r w:rsidRPr="00295131">
              <w:rPr>
                <w:bCs/>
                <w:iCs/>
                <w:color w:val="auto"/>
                <w:sz w:val="20"/>
                <w:szCs w:val="18"/>
                <w:lang w:val="ro-RO"/>
              </w:rPr>
              <w:t>iile de locuit.</w:t>
            </w:r>
          </w:p>
        </w:tc>
      </w:tr>
      <w:tr w:rsidR="0059737B" w:rsidRPr="00295131" w14:paraId="05255F1A"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5FEA9161" w14:textId="53475222" w:rsidR="0059737B" w:rsidRPr="00295131" w:rsidRDefault="0059737B" w:rsidP="00043C2C">
            <w:pPr>
              <w:pStyle w:val="Default"/>
              <w:rPr>
                <w:bCs/>
                <w:iCs/>
                <w:color w:val="auto"/>
                <w:sz w:val="20"/>
                <w:szCs w:val="18"/>
                <w:lang w:val="ro-RO"/>
              </w:rPr>
            </w:pPr>
            <w:r w:rsidRPr="00295131">
              <w:rPr>
                <w:b/>
                <w:iCs/>
                <w:color w:val="auto"/>
                <w:sz w:val="20"/>
                <w:szCs w:val="18"/>
                <w:lang w:val="ro-RO"/>
              </w:rPr>
              <w:t>3.</w:t>
            </w:r>
            <w:r w:rsidRPr="00295131">
              <w:rPr>
                <w:bCs/>
                <w:iCs/>
                <w:color w:val="auto"/>
                <w:sz w:val="20"/>
                <w:szCs w:val="18"/>
                <w:lang w:val="ro-RO"/>
              </w:rPr>
              <w:t xml:space="preserve"> </w:t>
            </w:r>
            <w:r w:rsidRPr="00295131">
              <w:rPr>
                <w:b/>
                <w:iCs/>
                <w:color w:val="auto"/>
                <w:sz w:val="20"/>
                <w:szCs w:val="18"/>
                <w:lang w:val="ro-RO"/>
              </w:rPr>
              <w:t xml:space="preserve">Mediul economic </w:t>
            </w:r>
            <w:r w:rsidR="00D57A22" w:rsidRPr="00295131">
              <w:rPr>
                <w:b/>
                <w:iCs/>
                <w:color w:val="auto"/>
                <w:sz w:val="20"/>
                <w:szCs w:val="18"/>
                <w:lang w:val="ro-RO"/>
              </w:rPr>
              <w:t>ș</w:t>
            </w:r>
            <w:r w:rsidRPr="00295131">
              <w:rPr>
                <w:b/>
                <w:iCs/>
                <w:color w:val="auto"/>
                <w:sz w:val="20"/>
                <w:szCs w:val="18"/>
                <w:lang w:val="ro-RO"/>
              </w:rPr>
              <w:t>i social</w:t>
            </w:r>
            <w:r w:rsidRPr="00295131">
              <w:rPr>
                <w:bCs/>
                <w:iCs/>
                <w:color w:val="auto"/>
                <w:sz w:val="20"/>
                <w:szCs w:val="18"/>
                <w:lang w:val="ro-RO"/>
              </w:rPr>
              <w:t xml:space="preserve"> </w:t>
            </w:r>
          </w:p>
        </w:tc>
        <w:tc>
          <w:tcPr>
            <w:tcW w:w="2117" w:type="pct"/>
            <w:tcBorders>
              <w:top w:val="single" w:sz="4" w:space="0" w:color="auto"/>
              <w:left w:val="single" w:sz="4" w:space="0" w:color="auto"/>
              <w:bottom w:val="single" w:sz="4" w:space="0" w:color="auto"/>
              <w:right w:val="single" w:sz="4" w:space="0" w:color="auto"/>
            </w:tcBorders>
            <w:vAlign w:val="center"/>
          </w:tcPr>
          <w:p w14:paraId="44D817F2" w14:textId="2FC28567"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Modul de asigurare</w:t>
            </w:r>
            <w:r w:rsidR="0025748E" w:rsidRPr="00295131">
              <w:rPr>
                <w:bCs/>
                <w:iCs/>
                <w:color w:val="auto"/>
                <w:sz w:val="20"/>
                <w:szCs w:val="18"/>
                <w:lang w:val="ro-RO"/>
              </w:rPr>
              <w:t xml:space="preserve"> și </w:t>
            </w:r>
            <w:r w:rsidRPr="00295131">
              <w:rPr>
                <w:bCs/>
                <w:iCs/>
                <w:color w:val="auto"/>
                <w:sz w:val="20"/>
                <w:szCs w:val="18"/>
                <w:lang w:val="ro-RO"/>
              </w:rPr>
              <w:t>de reglementare a mijloacelor urbanistice pentru facilitarea dezvoltării economice</w:t>
            </w:r>
            <w:r w:rsidR="0025748E" w:rsidRPr="00295131">
              <w:rPr>
                <w:bCs/>
                <w:iCs/>
                <w:color w:val="auto"/>
                <w:sz w:val="20"/>
                <w:szCs w:val="18"/>
                <w:lang w:val="ro-RO"/>
              </w:rPr>
              <w:t xml:space="preserve"> și </w:t>
            </w:r>
            <w:r w:rsidRPr="00295131">
              <w:rPr>
                <w:bCs/>
                <w:iCs/>
                <w:color w:val="auto"/>
                <w:sz w:val="20"/>
                <w:szCs w:val="18"/>
                <w:lang w:val="ro-RO"/>
              </w:rPr>
              <w:t xml:space="preserve">respectiv sociale </w:t>
            </w:r>
            <w:r w:rsidR="0091136A" w:rsidRPr="00295131">
              <w:rPr>
                <w:bCs/>
                <w:iCs/>
                <w:color w:val="auto"/>
                <w:sz w:val="20"/>
                <w:szCs w:val="18"/>
                <w:lang w:val="ro-RO"/>
              </w:rPr>
              <w:t>î</w:t>
            </w:r>
            <w:r w:rsidRPr="00295131">
              <w:rPr>
                <w:bCs/>
                <w:iCs/>
                <w:color w:val="auto"/>
                <w:sz w:val="20"/>
                <w:szCs w:val="18"/>
                <w:lang w:val="ro-RO"/>
              </w:rPr>
              <w:t>n condi</w:t>
            </w:r>
            <w:r w:rsidR="00D57A22" w:rsidRPr="00295131">
              <w:rPr>
                <w:bCs/>
                <w:iCs/>
                <w:color w:val="auto"/>
                <w:sz w:val="20"/>
                <w:szCs w:val="18"/>
                <w:lang w:val="ro-RO"/>
              </w:rPr>
              <w:t>ț</w:t>
            </w:r>
            <w:r w:rsidRPr="00295131">
              <w:rPr>
                <w:bCs/>
                <w:iCs/>
                <w:color w:val="auto"/>
                <w:sz w:val="20"/>
                <w:szCs w:val="18"/>
                <w:lang w:val="ro-RO"/>
              </w:rPr>
              <w:t>ii de protec</w:t>
            </w:r>
            <w:r w:rsidR="00D57A22" w:rsidRPr="00295131">
              <w:rPr>
                <w:bCs/>
                <w:iCs/>
                <w:color w:val="auto"/>
                <w:sz w:val="20"/>
                <w:szCs w:val="18"/>
                <w:lang w:val="ro-RO"/>
              </w:rPr>
              <w:t>ț</w:t>
            </w:r>
            <w:r w:rsidRPr="00295131">
              <w:rPr>
                <w:bCs/>
                <w:iCs/>
                <w:color w:val="auto"/>
                <w:sz w:val="20"/>
                <w:szCs w:val="18"/>
                <w:lang w:val="ro-RO"/>
              </w:rPr>
              <w:t>ie a mediului.</w:t>
            </w:r>
          </w:p>
        </w:tc>
        <w:tc>
          <w:tcPr>
            <w:tcW w:w="1828" w:type="pct"/>
            <w:tcBorders>
              <w:top w:val="single" w:sz="4" w:space="0" w:color="auto"/>
              <w:left w:val="single" w:sz="4" w:space="0" w:color="auto"/>
              <w:bottom w:val="single" w:sz="4" w:space="0" w:color="auto"/>
              <w:right w:val="single" w:sz="4" w:space="0" w:color="auto"/>
            </w:tcBorders>
            <w:vAlign w:val="center"/>
          </w:tcPr>
          <w:p w14:paraId="311B735C" w14:textId="7E91A279"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de impact pozitiv asupra dezvoltării economico</w:t>
            </w:r>
            <w:r w:rsidR="00B931E7" w:rsidRPr="00295131">
              <w:rPr>
                <w:bCs/>
                <w:iCs/>
                <w:color w:val="auto"/>
                <w:sz w:val="20"/>
                <w:szCs w:val="18"/>
                <w:lang w:val="ro-RO"/>
              </w:rPr>
              <w:t>-</w:t>
            </w:r>
            <w:r w:rsidRPr="00295131">
              <w:rPr>
                <w:bCs/>
                <w:iCs/>
                <w:color w:val="auto"/>
                <w:sz w:val="20"/>
                <w:szCs w:val="18"/>
                <w:lang w:val="ro-RO"/>
              </w:rPr>
              <w:t xml:space="preserve">sociale a </w:t>
            </w:r>
            <w:r w:rsidR="00CE1DCF" w:rsidRPr="00295131">
              <w:rPr>
                <w:bCs/>
                <w:iCs/>
                <w:color w:val="auto"/>
                <w:sz w:val="20"/>
                <w:szCs w:val="18"/>
                <w:lang w:val="ro-RO"/>
              </w:rPr>
              <w:t>zonei analizate</w:t>
            </w:r>
            <w:r w:rsidRPr="00295131">
              <w:rPr>
                <w:bCs/>
                <w:iCs/>
                <w:color w:val="auto"/>
                <w:sz w:val="20"/>
                <w:szCs w:val="18"/>
                <w:lang w:val="ro-RO"/>
              </w:rPr>
              <w:t xml:space="preserve"> prin rezervarea unor zone pentru dezvoltarea serviciilor</w:t>
            </w:r>
            <w:r w:rsidR="0025748E" w:rsidRPr="00295131">
              <w:rPr>
                <w:bCs/>
                <w:iCs/>
                <w:color w:val="auto"/>
                <w:sz w:val="20"/>
                <w:szCs w:val="18"/>
                <w:lang w:val="ro-RO"/>
              </w:rPr>
              <w:t xml:space="preserve"> și </w:t>
            </w:r>
            <w:r w:rsidRPr="00295131">
              <w:rPr>
                <w:bCs/>
                <w:iCs/>
                <w:color w:val="auto"/>
                <w:sz w:val="20"/>
                <w:szCs w:val="18"/>
                <w:lang w:val="ro-RO"/>
              </w:rPr>
              <w:t>activită</w:t>
            </w:r>
            <w:r w:rsidR="00D57A22" w:rsidRPr="00295131">
              <w:rPr>
                <w:bCs/>
                <w:iCs/>
                <w:color w:val="auto"/>
                <w:sz w:val="20"/>
                <w:szCs w:val="18"/>
                <w:lang w:val="ro-RO"/>
              </w:rPr>
              <w:t>ț</w:t>
            </w:r>
            <w:r w:rsidRPr="00295131">
              <w:rPr>
                <w:bCs/>
                <w:iCs/>
                <w:color w:val="auto"/>
                <w:sz w:val="20"/>
                <w:szCs w:val="18"/>
                <w:lang w:val="ro-RO"/>
              </w:rPr>
              <w:t xml:space="preserve">ilor comerciale </w:t>
            </w:r>
            <w:r w:rsidR="00A86508" w:rsidRPr="00295131">
              <w:rPr>
                <w:bCs/>
                <w:iCs/>
                <w:color w:val="auto"/>
                <w:sz w:val="20"/>
                <w:szCs w:val="18"/>
                <w:lang w:val="ro-RO"/>
              </w:rPr>
              <w:t>în</w:t>
            </w:r>
            <w:r w:rsidRPr="00295131">
              <w:rPr>
                <w:bCs/>
                <w:iCs/>
                <w:color w:val="auto"/>
                <w:sz w:val="20"/>
                <w:szCs w:val="18"/>
                <w:lang w:val="ro-RO"/>
              </w:rPr>
              <w:t xml:space="preserve"> condi</w:t>
            </w:r>
            <w:r w:rsidR="00D57A22" w:rsidRPr="00295131">
              <w:rPr>
                <w:bCs/>
                <w:iCs/>
                <w:color w:val="auto"/>
                <w:sz w:val="20"/>
                <w:szCs w:val="18"/>
                <w:lang w:val="ro-RO"/>
              </w:rPr>
              <w:t>ț</w:t>
            </w:r>
            <w:r w:rsidRPr="00295131">
              <w:rPr>
                <w:bCs/>
                <w:iCs/>
                <w:color w:val="auto"/>
                <w:sz w:val="20"/>
                <w:szCs w:val="18"/>
                <w:lang w:val="ro-RO"/>
              </w:rPr>
              <w:t>ii de protec</w:t>
            </w:r>
            <w:r w:rsidR="00D57A22" w:rsidRPr="00295131">
              <w:rPr>
                <w:bCs/>
                <w:iCs/>
                <w:color w:val="auto"/>
                <w:sz w:val="20"/>
                <w:szCs w:val="18"/>
                <w:lang w:val="ro-RO"/>
              </w:rPr>
              <w:t>ț</w:t>
            </w:r>
            <w:r w:rsidRPr="00295131">
              <w:rPr>
                <w:bCs/>
                <w:iCs/>
                <w:color w:val="auto"/>
                <w:sz w:val="20"/>
                <w:szCs w:val="18"/>
                <w:lang w:val="ro-RO"/>
              </w:rPr>
              <w:t>ie a mediului.</w:t>
            </w:r>
          </w:p>
        </w:tc>
      </w:tr>
      <w:tr w:rsidR="0059737B" w:rsidRPr="00295131" w14:paraId="37E3AA6B"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05BE1149" w14:textId="7ACD7F66" w:rsidR="0059737B" w:rsidRPr="00295131" w:rsidRDefault="0059737B" w:rsidP="00043C2C">
            <w:pPr>
              <w:pStyle w:val="Default"/>
              <w:rPr>
                <w:bCs/>
                <w:iCs/>
                <w:color w:val="auto"/>
                <w:sz w:val="20"/>
                <w:szCs w:val="18"/>
                <w:lang w:val="ro-RO"/>
              </w:rPr>
            </w:pPr>
            <w:r w:rsidRPr="00295131">
              <w:rPr>
                <w:b/>
                <w:iCs/>
                <w:color w:val="auto"/>
                <w:sz w:val="20"/>
                <w:szCs w:val="18"/>
                <w:lang w:val="ro-RO"/>
              </w:rPr>
              <w:t>4.</w:t>
            </w:r>
            <w:r w:rsidRPr="00295131">
              <w:rPr>
                <w:bCs/>
                <w:iCs/>
                <w:color w:val="auto"/>
                <w:sz w:val="20"/>
                <w:szCs w:val="18"/>
                <w:lang w:val="ro-RO"/>
              </w:rPr>
              <w:t xml:space="preserve"> </w:t>
            </w:r>
            <w:r w:rsidRPr="00295131">
              <w:rPr>
                <w:b/>
                <w:iCs/>
                <w:color w:val="auto"/>
                <w:sz w:val="20"/>
                <w:szCs w:val="18"/>
                <w:lang w:val="ro-RO"/>
              </w:rPr>
              <w:t xml:space="preserve">Solul </w:t>
            </w:r>
          </w:p>
        </w:tc>
        <w:tc>
          <w:tcPr>
            <w:tcW w:w="2117" w:type="pct"/>
            <w:tcBorders>
              <w:top w:val="single" w:sz="4" w:space="0" w:color="auto"/>
              <w:left w:val="single" w:sz="4" w:space="0" w:color="auto"/>
              <w:bottom w:val="single" w:sz="4" w:space="0" w:color="auto"/>
              <w:right w:val="single" w:sz="4" w:space="0" w:color="auto"/>
            </w:tcBorders>
            <w:vAlign w:val="center"/>
          </w:tcPr>
          <w:p w14:paraId="67A9D0C5" w14:textId="5431A3DA"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Formele de impact determinate pe prevederile P</w:t>
            </w:r>
            <w:r w:rsidR="0091136A" w:rsidRPr="00295131">
              <w:rPr>
                <w:bCs/>
                <w:iCs/>
                <w:color w:val="auto"/>
                <w:sz w:val="20"/>
                <w:szCs w:val="18"/>
                <w:lang w:val="ro-RO"/>
              </w:rPr>
              <w:t>.</w:t>
            </w:r>
            <w:r w:rsidRPr="00295131">
              <w:rPr>
                <w:bCs/>
                <w:iCs/>
                <w:color w:val="auto"/>
                <w:sz w:val="20"/>
                <w:szCs w:val="18"/>
                <w:lang w:val="ro-RO"/>
              </w:rPr>
              <w:t>U</w:t>
            </w:r>
            <w:r w:rsidR="0091136A" w:rsidRPr="00295131">
              <w:rPr>
                <w:bCs/>
                <w:iCs/>
                <w:color w:val="auto"/>
                <w:sz w:val="20"/>
                <w:szCs w:val="18"/>
                <w:lang w:val="ro-RO"/>
              </w:rPr>
              <w:t>.Z.</w:t>
            </w:r>
            <w:r w:rsidRPr="00295131">
              <w:rPr>
                <w:bCs/>
                <w:iCs/>
                <w:color w:val="auto"/>
                <w:sz w:val="20"/>
                <w:szCs w:val="18"/>
                <w:lang w:val="ro-RO"/>
              </w:rPr>
              <w:t xml:space="preserve"> cu privire la dezvoltarea urban</w:t>
            </w:r>
            <w:r w:rsidR="00CE1DCF" w:rsidRPr="00295131">
              <w:rPr>
                <w:bCs/>
                <w:iCs/>
                <w:color w:val="auto"/>
                <w:sz w:val="20"/>
                <w:szCs w:val="18"/>
                <w:lang w:val="ro-RO"/>
              </w:rPr>
              <w:t>ă</w:t>
            </w:r>
            <w:r w:rsidRPr="00295131">
              <w:rPr>
                <w:bCs/>
                <w:iCs/>
                <w:color w:val="auto"/>
                <w:sz w:val="20"/>
                <w:szCs w:val="18"/>
                <w:lang w:val="ro-RO"/>
              </w:rPr>
              <w:t xml:space="preserve"> </w:t>
            </w:r>
            <w:r w:rsidR="00D57A22" w:rsidRPr="00295131">
              <w:rPr>
                <w:bCs/>
                <w:iCs/>
                <w:color w:val="auto"/>
                <w:sz w:val="20"/>
                <w:szCs w:val="18"/>
                <w:lang w:val="ro-RO"/>
              </w:rPr>
              <w:t>ș</w:t>
            </w:r>
            <w:r w:rsidR="00A86508" w:rsidRPr="00295131">
              <w:rPr>
                <w:bCs/>
                <w:iCs/>
                <w:color w:val="auto"/>
                <w:sz w:val="20"/>
                <w:szCs w:val="18"/>
                <w:lang w:val="ro-RO"/>
              </w:rPr>
              <w:t>i</w:t>
            </w:r>
            <w:r w:rsidRPr="00295131">
              <w:rPr>
                <w:bCs/>
                <w:iCs/>
                <w:color w:val="auto"/>
                <w:sz w:val="20"/>
                <w:szCs w:val="18"/>
                <w:lang w:val="ro-RO"/>
              </w:rPr>
              <w:t xml:space="preserve"> la asigurarea </w:t>
            </w:r>
            <w:r w:rsidR="00CE1DCF" w:rsidRPr="00295131">
              <w:rPr>
                <w:bCs/>
                <w:iCs/>
                <w:color w:val="auto"/>
                <w:sz w:val="20"/>
                <w:szCs w:val="18"/>
                <w:lang w:val="ro-RO"/>
              </w:rPr>
              <w:t>echipării edilitare a zonei</w:t>
            </w:r>
            <w:r w:rsidRPr="00295131">
              <w:rPr>
                <w:bCs/>
                <w:iCs/>
                <w:color w:val="auto"/>
                <w:sz w:val="20"/>
                <w:szCs w:val="18"/>
                <w:lang w:val="ro-RO"/>
              </w:rPr>
              <w:t>.</w:t>
            </w:r>
          </w:p>
        </w:tc>
        <w:tc>
          <w:tcPr>
            <w:tcW w:w="1828" w:type="pct"/>
            <w:tcBorders>
              <w:top w:val="single" w:sz="4" w:space="0" w:color="auto"/>
              <w:left w:val="single" w:sz="4" w:space="0" w:color="auto"/>
              <w:bottom w:val="single" w:sz="4" w:space="0" w:color="auto"/>
              <w:right w:val="single" w:sz="4" w:space="0" w:color="auto"/>
            </w:tcBorders>
            <w:vAlign w:val="center"/>
          </w:tcPr>
          <w:p w14:paraId="78BAF8B2" w14:textId="5014E62E"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de impact pozitiv prin asigurarea colectării apelor uzate menajere</w:t>
            </w:r>
            <w:r w:rsidR="00CE1DCF" w:rsidRPr="00295131">
              <w:rPr>
                <w:bCs/>
                <w:iCs/>
                <w:color w:val="auto"/>
                <w:sz w:val="20"/>
                <w:szCs w:val="18"/>
                <w:lang w:val="ro-RO"/>
              </w:rPr>
              <w:t xml:space="preserve"> și pluviale</w:t>
            </w:r>
            <w:r w:rsidRPr="00295131">
              <w:rPr>
                <w:bCs/>
                <w:iCs/>
                <w:color w:val="auto"/>
                <w:sz w:val="20"/>
                <w:szCs w:val="18"/>
                <w:lang w:val="ro-RO"/>
              </w:rPr>
              <w:t>, prin managementul corespunzător al de</w:t>
            </w:r>
            <w:r w:rsidR="00D57A22" w:rsidRPr="00295131">
              <w:rPr>
                <w:bCs/>
                <w:iCs/>
                <w:color w:val="auto"/>
                <w:sz w:val="20"/>
                <w:szCs w:val="18"/>
                <w:lang w:val="ro-RO"/>
              </w:rPr>
              <w:t>ș</w:t>
            </w:r>
            <w:r w:rsidRPr="00295131">
              <w:rPr>
                <w:bCs/>
                <w:iCs/>
                <w:color w:val="auto"/>
                <w:sz w:val="20"/>
                <w:szCs w:val="18"/>
                <w:lang w:val="ro-RO"/>
              </w:rPr>
              <w:t>eurilor.</w:t>
            </w:r>
          </w:p>
        </w:tc>
      </w:tr>
      <w:tr w:rsidR="0059737B" w:rsidRPr="00295131" w14:paraId="230D0118"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340D9820" w14:textId="76F9E14C" w:rsidR="0059737B" w:rsidRPr="00295131" w:rsidRDefault="0059737B" w:rsidP="00043C2C">
            <w:pPr>
              <w:pStyle w:val="Default"/>
              <w:rPr>
                <w:b/>
                <w:iCs/>
                <w:color w:val="auto"/>
                <w:sz w:val="20"/>
                <w:szCs w:val="18"/>
                <w:lang w:val="ro-RO"/>
              </w:rPr>
            </w:pPr>
            <w:r w:rsidRPr="00295131">
              <w:rPr>
                <w:b/>
                <w:iCs/>
                <w:color w:val="auto"/>
                <w:sz w:val="20"/>
                <w:szCs w:val="18"/>
                <w:lang w:val="ro-RO"/>
              </w:rPr>
              <w:t>5. Flor</w:t>
            </w:r>
            <w:r w:rsidR="0091136A" w:rsidRPr="00295131">
              <w:rPr>
                <w:b/>
                <w:iCs/>
                <w:color w:val="auto"/>
                <w:sz w:val="20"/>
                <w:szCs w:val="18"/>
                <w:lang w:val="ro-RO"/>
              </w:rPr>
              <w:t>ă</w:t>
            </w:r>
            <w:r w:rsidRPr="00295131">
              <w:rPr>
                <w:b/>
                <w:iCs/>
                <w:color w:val="auto"/>
                <w:sz w:val="20"/>
                <w:szCs w:val="18"/>
                <w:lang w:val="ro-RO"/>
              </w:rPr>
              <w:t xml:space="preserve"> </w:t>
            </w:r>
            <w:r w:rsidR="00D57A22" w:rsidRPr="00295131">
              <w:rPr>
                <w:b/>
                <w:iCs/>
                <w:color w:val="auto"/>
                <w:sz w:val="20"/>
                <w:szCs w:val="18"/>
                <w:lang w:val="ro-RO"/>
              </w:rPr>
              <w:t>ș</w:t>
            </w:r>
            <w:r w:rsidR="00A86508" w:rsidRPr="00295131">
              <w:rPr>
                <w:b/>
                <w:iCs/>
                <w:color w:val="auto"/>
                <w:sz w:val="20"/>
                <w:szCs w:val="18"/>
                <w:lang w:val="ro-RO"/>
              </w:rPr>
              <w:t>i</w:t>
            </w:r>
            <w:r w:rsidRPr="00295131">
              <w:rPr>
                <w:b/>
                <w:iCs/>
                <w:color w:val="auto"/>
                <w:sz w:val="20"/>
                <w:szCs w:val="18"/>
                <w:lang w:val="ro-RO"/>
              </w:rPr>
              <w:t xml:space="preserve"> faun</w:t>
            </w:r>
            <w:r w:rsidR="0091136A" w:rsidRPr="00295131">
              <w:rPr>
                <w:b/>
                <w:iCs/>
                <w:color w:val="auto"/>
                <w:sz w:val="20"/>
                <w:szCs w:val="18"/>
                <w:lang w:val="ro-RO"/>
              </w:rPr>
              <w:t>ă</w:t>
            </w:r>
            <w:r w:rsidRPr="00295131">
              <w:rPr>
                <w:b/>
                <w:iCs/>
                <w:color w:val="auto"/>
                <w:sz w:val="20"/>
                <w:szCs w:val="18"/>
                <w:lang w:val="ro-RO"/>
              </w:rPr>
              <w:t xml:space="preserve"> </w:t>
            </w:r>
          </w:p>
        </w:tc>
        <w:tc>
          <w:tcPr>
            <w:tcW w:w="2117" w:type="pct"/>
            <w:tcBorders>
              <w:top w:val="single" w:sz="4" w:space="0" w:color="auto"/>
              <w:left w:val="single" w:sz="4" w:space="0" w:color="auto"/>
              <w:bottom w:val="single" w:sz="4" w:space="0" w:color="auto"/>
              <w:right w:val="single" w:sz="4" w:space="0" w:color="auto"/>
            </w:tcBorders>
            <w:vAlign w:val="center"/>
          </w:tcPr>
          <w:p w14:paraId="4FF354A7" w14:textId="56F189D6"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Formele de impact generate de prevederile P</w:t>
            </w:r>
            <w:r w:rsidR="0091136A" w:rsidRPr="00295131">
              <w:rPr>
                <w:bCs/>
                <w:iCs/>
                <w:color w:val="auto"/>
                <w:sz w:val="20"/>
                <w:szCs w:val="18"/>
                <w:lang w:val="ro-RO"/>
              </w:rPr>
              <w:t>.</w:t>
            </w:r>
            <w:r w:rsidRPr="00295131">
              <w:rPr>
                <w:bCs/>
                <w:iCs/>
                <w:color w:val="auto"/>
                <w:sz w:val="20"/>
                <w:szCs w:val="18"/>
                <w:lang w:val="ro-RO"/>
              </w:rPr>
              <w:t>U</w:t>
            </w:r>
            <w:r w:rsidR="0091136A" w:rsidRPr="00295131">
              <w:rPr>
                <w:bCs/>
                <w:iCs/>
                <w:color w:val="auto"/>
                <w:sz w:val="20"/>
                <w:szCs w:val="18"/>
                <w:lang w:val="ro-RO"/>
              </w:rPr>
              <w:t xml:space="preserve">.Z. </w:t>
            </w:r>
            <w:r w:rsidRPr="00295131">
              <w:rPr>
                <w:bCs/>
                <w:iCs/>
                <w:color w:val="auto"/>
                <w:sz w:val="20"/>
                <w:szCs w:val="18"/>
                <w:lang w:val="ro-RO"/>
              </w:rPr>
              <w:t xml:space="preserve">asupra florei </w:t>
            </w:r>
            <w:r w:rsidR="00D57A22" w:rsidRPr="00295131">
              <w:rPr>
                <w:bCs/>
                <w:iCs/>
                <w:color w:val="auto"/>
                <w:sz w:val="20"/>
                <w:szCs w:val="18"/>
                <w:lang w:val="ro-RO"/>
              </w:rPr>
              <w:t>ș</w:t>
            </w:r>
            <w:r w:rsidR="00A86508" w:rsidRPr="00295131">
              <w:rPr>
                <w:bCs/>
                <w:iCs/>
                <w:color w:val="auto"/>
                <w:sz w:val="20"/>
                <w:szCs w:val="18"/>
                <w:lang w:val="ro-RO"/>
              </w:rPr>
              <w:t>i</w:t>
            </w:r>
            <w:r w:rsidRPr="00295131">
              <w:rPr>
                <w:bCs/>
                <w:iCs/>
                <w:color w:val="auto"/>
                <w:sz w:val="20"/>
                <w:szCs w:val="18"/>
                <w:lang w:val="ro-RO"/>
              </w:rPr>
              <w:t xml:space="preserve"> faunei.</w:t>
            </w:r>
          </w:p>
          <w:p w14:paraId="300E068B" w14:textId="77777777" w:rsidR="0091136A" w:rsidRPr="00295131" w:rsidRDefault="0091136A" w:rsidP="00043C2C">
            <w:pPr>
              <w:pStyle w:val="Default"/>
              <w:jc w:val="both"/>
              <w:rPr>
                <w:bCs/>
                <w:iCs/>
                <w:color w:val="auto"/>
                <w:sz w:val="20"/>
                <w:szCs w:val="18"/>
                <w:lang w:val="ro-RO"/>
              </w:rPr>
            </w:pPr>
            <w:r w:rsidRPr="00295131">
              <w:rPr>
                <w:bCs/>
                <w:iCs/>
                <w:color w:val="auto"/>
                <w:sz w:val="20"/>
                <w:szCs w:val="18"/>
                <w:lang w:val="ro-RO"/>
              </w:rPr>
              <w:t>Cre</w:t>
            </w:r>
            <w:r w:rsidR="00D57A22" w:rsidRPr="00295131">
              <w:rPr>
                <w:bCs/>
                <w:iCs/>
                <w:color w:val="auto"/>
                <w:sz w:val="20"/>
                <w:szCs w:val="18"/>
                <w:lang w:val="ro-RO"/>
              </w:rPr>
              <w:t>ș</w:t>
            </w:r>
            <w:r w:rsidRPr="00295131">
              <w:rPr>
                <w:bCs/>
                <w:iCs/>
                <w:color w:val="auto"/>
                <w:sz w:val="20"/>
                <w:szCs w:val="18"/>
                <w:lang w:val="ro-RO"/>
              </w:rPr>
              <w:t xml:space="preserve">terea procentului de </w:t>
            </w:r>
            <w:r w:rsidR="00CE1DCF" w:rsidRPr="00295131">
              <w:rPr>
                <w:bCs/>
                <w:iCs/>
                <w:color w:val="auto"/>
                <w:sz w:val="20"/>
                <w:szCs w:val="18"/>
                <w:lang w:val="ro-RO"/>
              </w:rPr>
              <w:t>tern ocupat</w:t>
            </w:r>
            <w:r w:rsidRPr="00295131">
              <w:rPr>
                <w:bCs/>
                <w:iCs/>
                <w:color w:val="auto"/>
                <w:sz w:val="20"/>
                <w:szCs w:val="18"/>
                <w:lang w:val="ro-RO"/>
              </w:rPr>
              <w:t>.</w:t>
            </w:r>
          </w:p>
          <w:p w14:paraId="0891C185" w14:textId="117B5B43" w:rsidR="00CE1DCF" w:rsidRPr="00295131" w:rsidRDefault="00CE1DCF" w:rsidP="00043C2C">
            <w:pPr>
              <w:pStyle w:val="Default"/>
              <w:jc w:val="both"/>
              <w:rPr>
                <w:bCs/>
                <w:iCs/>
                <w:color w:val="auto"/>
                <w:sz w:val="20"/>
                <w:szCs w:val="18"/>
                <w:lang w:val="ro-RO"/>
              </w:rPr>
            </w:pPr>
            <w:r w:rsidRPr="00295131">
              <w:rPr>
                <w:bCs/>
                <w:iCs/>
                <w:color w:val="auto"/>
                <w:sz w:val="20"/>
                <w:szCs w:val="18"/>
                <w:lang w:val="ro-RO"/>
              </w:rPr>
              <w:t>Sistematizarea spațiilor verzi.</w:t>
            </w:r>
          </w:p>
        </w:tc>
        <w:tc>
          <w:tcPr>
            <w:tcW w:w="1828" w:type="pct"/>
            <w:tcBorders>
              <w:top w:val="single" w:sz="4" w:space="0" w:color="auto"/>
              <w:left w:val="single" w:sz="4" w:space="0" w:color="auto"/>
              <w:bottom w:val="single" w:sz="4" w:space="0" w:color="auto"/>
              <w:right w:val="single" w:sz="4" w:space="0" w:color="auto"/>
            </w:tcBorders>
            <w:vAlign w:val="center"/>
          </w:tcPr>
          <w:p w14:paraId="5AB9C024" w14:textId="57943548"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diferite de impact pozitiv asupra florei</w:t>
            </w:r>
            <w:r w:rsidR="00C173A2" w:rsidRPr="00295131">
              <w:rPr>
                <w:bCs/>
                <w:iCs/>
                <w:color w:val="auto"/>
                <w:sz w:val="20"/>
                <w:szCs w:val="18"/>
                <w:lang w:val="ro-RO"/>
              </w:rPr>
              <w:t xml:space="preserve"> </w:t>
            </w:r>
            <w:r w:rsidR="00D57A22" w:rsidRPr="00295131">
              <w:rPr>
                <w:bCs/>
                <w:iCs/>
                <w:color w:val="auto"/>
                <w:sz w:val="20"/>
                <w:szCs w:val="18"/>
                <w:lang w:val="ro-RO"/>
              </w:rPr>
              <w:t>ș</w:t>
            </w:r>
            <w:r w:rsidR="00C173A2" w:rsidRPr="00295131">
              <w:rPr>
                <w:bCs/>
                <w:iCs/>
                <w:color w:val="auto"/>
                <w:sz w:val="20"/>
                <w:szCs w:val="18"/>
                <w:lang w:val="ro-RO"/>
              </w:rPr>
              <w:t xml:space="preserve">i </w:t>
            </w:r>
            <w:r w:rsidRPr="00295131">
              <w:rPr>
                <w:bCs/>
                <w:iCs/>
                <w:color w:val="auto"/>
                <w:sz w:val="20"/>
                <w:szCs w:val="18"/>
                <w:lang w:val="ro-RO"/>
              </w:rPr>
              <w:t>faunei prin amenajarea spatiilor verzi; u</w:t>
            </w:r>
            <w:r w:rsidR="00D57A22" w:rsidRPr="00295131">
              <w:rPr>
                <w:bCs/>
                <w:iCs/>
                <w:color w:val="auto"/>
                <w:sz w:val="20"/>
                <w:szCs w:val="18"/>
                <w:lang w:val="ro-RO"/>
              </w:rPr>
              <w:t>ș</w:t>
            </w:r>
            <w:r w:rsidRPr="00295131">
              <w:rPr>
                <w:bCs/>
                <w:iCs/>
                <w:color w:val="auto"/>
                <w:sz w:val="20"/>
                <w:szCs w:val="18"/>
                <w:lang w:val="ro-RO"/>
              </w:rPr>
              <w:t>or impact negativ  asupra habitatelor faunei mici din actuale</w:t>
            </w:r>
            <w:r w:rsidR="00CE1DCF" w:rsidRPr="00295131">
              <w:rPr>
                <w:bCs/>
                <w:iCs/>
                <w:color w:val="auto"/>
                <w:sz w:val="20"/>
                <w:szCs w:val="18"/>
                <w:lang w:val="ro-RO"/>
              </w:rPr>
              <w:t>le</w:t>
            </w:r>
            <w:r w:rsidRPr="00295131">
              <w:rPr>
                <w:bCs/>
                <w:iCs/>
                <w:color w:val="auto"/>
                <w:sz w:val="20"/>
                <w:szCs w:val="18"/>
                <w:lang w:val="ro-RO"/>
              </w:rPr>
              <w:t xml:space="preserve"> terenuri </w:t>
            </w:r>
            <w:r w:rsidR="00CE1DCF" w:rsidRPr="00295131">
              <w:rPr>
                <w:bCs/>
                <w:iCs/>
                <w:color w:val="auto"/>
                <w:sz w:val="20"/>
                <w:szCs w:val="18"/>
                <w:lang w:val="ro-RO"/>
              </w:rPr>
              <w:t>libere de construcții</w:t>
            </w:r>
            <w:r w:rsidRPr="00295131">
              <w:rPr>
                <w:bCs/>
                <w:iCs/>
                <w:color w:val="auto"/>
                <w:sz w:val="20"/>
                <w:szCs w:val="18"/>
                <w:lang w:val="ro-RO"/>
              </w:rPr>
              <w:t xml:space="preserve">.  </w:t>
            </w:r>
          </w:p>
        </w:tc>
      </w:tr>
      <w:tr w:rsidR="0059737B" w:rsidRPr="00295131" w14:paraId="4CA7A1AC"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44EFAB4B" w14:textId="4C85B595" w:rsidR="0059737B" w:rsidRPr="00295131" w:rsidRDefault="0059737B" w:rsidP="00043C2C">
            <w:pPr>
              <w:pStyle w:val="Default"/>
              <w:rPr>
                <w:b/>
                <w:iCs/>
                <w:color w:val="auto"/>
                <w:sz w:val="20"/>
                <w:szCs w:val="18"/>
                <w:lang w:val="ro-RO"/>
              </w:rPr>
            </w:pPr>
            <w:r w:rsidRPr="00295131">
              <w:rPr>
                <w:b/>
                <w:iCs/>
                <w:color w:val="auto"/>
                <w:sz w:val="20"/>
                <w:szCs w:val="18"/>
                <w:lang w:val="ro-RO"/>
              </w:rPr>
              <w:t xml:space="preserve">6. Apa </w:t>
            </w:r>
          </w:p>
        </w:tc>
        <w:tc>
          <w:tcPr>
            <w:tcW w:w="2117" w:type="pct"/>
            <w:tcBorders>
              <w:top w:val="single" w:sz="4" w:space="0" w:color="auto"/>
              <w:left w:val="single" w:sz="4" w:space="0" w:color="auto"/>
              <w:bottom w:val="single" w:sz="4" w:space="0" w:color="auto"/>
              <w:right w:val="single" w:sz="4" w:space="0" w:color="auto"/>
            </w:tcBorders>
            <w:vAlign w:val="center"/>
          </w:tcPr>
          <w:p w14:paraId="514CB6B3" w14:textId="13043C79" w:rsidR="0091136A" w:rsidRPr="00295131" w:rsidRDefault="00CE1DCF" w:rsidP="0091136A">
            <w:pPr>
              <w:pStyle w:val="Default"/>
              <w:jc w:val="both"/>
              <w:rPr>
                <w:bCs/>
                <w:iCs/>
                <w:color w:val="auto"/>
                <w:sz w:val="20"/>
                <w:szCs w:val="18"/>
                <w:lang w:val="ro-RO"/>
              </w:rPr>
            </w:pPr>
            <w:r w:rsidRPr="00295131">
              <w:rPr>
                <w:bCs/>
                <w:iCs/>
                <w:color w:val="auto"/>
                <w:sz w:val="20"/>
                <w:szCs w:val="18"/>
                <w:lang w:val="ro-RO"/>
              </w:rPr>
              <w:t xml:space="preserve">Asigurarea </w:t>
            </w:r>
            <w:r w:rsidR="0091136A" w:rsidRPr="00295131">
              <w:rPr>
                <w:bCs/>
                <w:iCs/>
                <w:color w:val="auto"/>
                <w:sz w:val="20"/>
                <w:szCs w:val="18"/>
                <w:lang w:val="ro-RO"/>
              </w:rPr>
              <w:t>apei potabile.</w:t>
            </w:r>
          </w:p>
          <w:p w14:paraId="398B3137" w14:textId="068F551D" w:rsidR="0059737B" w:rsidRPr="00295131" w:rsidRDefault="00CE1DCF" w:rsidP="0091136A">
            <w:pPr>
              <w:pStyle w:val="Default"/>
              <w:jc w:val="both"/>
              <w:rPr>
                <w:bCs/>
                <w:iCs/>
                <w:color w:val="auto"/>
                <w:sz w:val="20"/>
                <w:szCs w:val="18"/>
                <w:lang w:val="ro-RO"/>
              </w:rPr>
            </w:pPr>
            <w:r w:rsidRPr="00295131">
              <w:rPr>
                <w:bCs/>
                <w:iCs/>
                <w:color w:val="auto"/>
                <w:sz w:val="20"/>
                <w:szCs w:val="18"/>
                <w:lang w:val="ro-RO"/>
              </w:rPr>
              <w:t>Colectarea apelor menajere și pluviale.</w:t>
            </w:r>
          </w:p>
          <w:p w14:paraId="13995F42" w14:textId="7F67EF1A" w:rsidR="0059737B" w:rsidRPr="00295131" w:rsidRDefault="0059737B" w:rsidP="00043C2C">
            <w:pPr>
              <w:pStyle w:val="Default"/>
              <w:jc w:val="both"/>
              <w:rPr>
                <w:bCs/>
                <w:iCs/>
                <w:color w:val="auto"/>
                <w:sz w:val="20"/>
                <w:szCs w:val="18"/>
                <w:lang w:val="ro-RO"/>
              </w:rPr>
            </w:pPr>
          </w:p>
        </w:tc>
        <w:tc>
          <w:tcPr>
            <w:tcW w:w="1828" w:type="pct"/>
            <w:tcBorders>
              <w:top w:val="single" w:sz="4" w:space="0" w:color="auto"/>
              <w:left w:val="single" w:sz="4" w:space="0" w:color="auto"/>
              <w:bottom w:val="single" w:sz="4" w:space="0" w:color="auto"/>
              <w:right w:val="single" w:sz="4" w:space="0" w:color="auto"/>
            </w:tcBorders>
            <w:vAlign w:val="center"/>
          </w:tcPr>
          <w:p w14:paraId="7DE81CD9" w14:textId="797E1C60"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de impact pozitiv asupra calită</w:t>
            </w:r>
            <w:r w:rsidR="00D57A22" w:rsidRPr="00295131">
              <w:rPr>
                <w:bCs/>
                <w:iCs/>
                <w:color w:val="auto"/>
                <w:sz w:val="20"/>
                <w:szCs w:val="18"/>
                <w:lang w:val="ro-RO"/>
              </w:rPr>
              <w:t>ț</w:t>
            </w:r>
            <w:r w:rsidRPr="00295131">
              <w:rPr>
                <w:bCs/>
                <w:iCs/>
                <w:color w:val="auto"/>
                <w:sz w:val="20"/>
                <w:szCs w:val="18"/>
                <w:lang w:val="ro-RO"/>
              </w:rPr>
              <w:t xml:space="preserve">ii apelor prin </w:t>
            </w:r>
            <w:r w:rsidR="0091136A" w:rsidRPr="00295131">
              <w:rPr>
                <w:bCs/>
                <w:iCs/>
                <w:color w:val="auto"/>
                <w:sz w:val="20"/>
                <w:szCs w:val="18"/>
                <w:lang w:val="ro-RO"/>
              </w:rPr>
              <w:t xml:space="preserve">extinderea </w:t>
            </w:r>
            <w:r w:rsidRPr="00295131">
              <w:rPr>
                <w:bCs/>
                <w:iCs/>
                <w:color w:val="auto"/>
                <w:sz w:val="20"/>
                <w:szCs w:val="18"/>
                <w:lang w:val="ro-RO"/>
              </w:rPr>
              <w:t>re</w:t>
            </w:r>
            <w:r w:rsidR="00D57A22" w:rsidRPr="00295131">
              <w:rPr>
                <w:bCs/>
                <w:iCs/>
                <w:color w:val="auto"/>
                <w:sz w:val="20"/>
                <w:szCs w:val="18"/>
                <w:lang w:val="ro-RO"/>
              </w:rPr>
              <w:t>ț</w:t>
            </w:r>
            <w:r w:rsidRPr="00295131">
              <w:rPr>
                <w:bCs/>
                <w:iCs/>
                <w:color w:val="auto"/>
                <w:sz w:val="20"/>
                <w:szCs w:val="18"/>
                <w:lang w:val="ro-RO"/>
              </w:rPr>
              <w:t>elei de alimentare cu apă potabilă, colectarea</w:t>
            </w:r>
            <w:r w:rsidR="00C173A2" w:rsidRPr="00295131">
              <w:rPr>
                <w:bCs/>
                <w:iCs/>
                <w:color w:val="auto"/>
                <w:sz w:val="20"/>
                <w:szCs w:val="18"/>
                <w:lang w:val="ro-RO"/>
              </w:rPr>
              <w:t xml:space="preserve"> </w:t>
            </w:r>
            <w:r w:rsidRPr="00295131">
              <w:rPr>
                <w:bCs/>
                <w:iCs/>
                <w:color w:val="auto"/>
                <w:sz w:val="20"/>
                <w:szCs w:val="18"/>
                <w:lang w:val="ro-RO"/>
              </w:rPr>
              <w:t>apelor uzate menajere</w:t>
            </w:r>
            <w:r w:rsidR="00CE1DCF" w:rsidRPr="00295131">
              <w:rPr>
                <w:bCs/>
                <w:iCs/>
                <w:color w:val="auto"/>
                <w:sz w:val="20"/>
                <w:szCs w:val="18"/>
                <w:lang w:val="ro-RO"/>
              </w:rPr>
              <w:t xml:space="preserve"> și pluviale în zona analizată prin P.U.Z</w:t>
            </w:r>
            <w:r w:rsidRPr="00295131">
              <w:rPr>
                <w:bCs/>
                <w:iCs/>
                <w:color w:val="auto"/>
                <w:sz w:val="20"/>
                <w:szCs w:val="18"/>
                <w:lang w:val="ro-RO"/>
              </w:rPr>
              <w:t xml:space="preserve">.  </w:t>
            </w:r>
          </w:p>
        </w:tc>
      </w:tr>
      <w:tr w:rsidR="0059737B" w:rsidRPr="00295131" w14:paraId="62E29FCE"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55F2329A" w14:textId="307EBBE2" w:rsidR="0059737B" w:rsidRPr="00295131" w:rsidRDefault="0059737B" w:rsidP="00043C2C">
            <w:pPr>
              <w:pStyle w:val="Default"/>
              <w:rPr>
                <w:b/>
                <w:iCs/>
                <w:color w:val="auto"/>
                <w:sz w:val="20"/>
                <w:szCs w:val="18"/>
                <w:lang w:val="ro-RO"/>
              </w:rPr>
            </w:pPr>
            <w:r w:rsidRPr="00295131">
              <w:rPr>
                <w:b/>
                <w:iCs/>
                <w:color w:val="auto"/>
                <w:sz w:val="20"/>
                <w:szCs w:val="18"/>
                <w:lang w:val="ro-RO"/>
              </w:rPr>
              <w:lastRenderedPageBreak/>
              <w:t xml:space="preserve">7. Aerul </w:t>
            </w:r>
          </w:p>
        </w:tc>
        <w:tc>
          <w:tcPr>
            <w:tcW w:w="2117" w:type="pct"/>
            <w:tcBorders>
              <w:top w:val="single" w:sz="4" w:space="0" w:color="auto"/>
              <w:left w:val="single" w:sz="4" w:space="0" w:color="auto"/>
              <w:bottom w:val="single" w:sz="4" w:space="0" w:color="auto"/>
              <w:right w:val="single" w:sz="4" w:space="0" w:color="auto"/>
            </w:tcBorders>
            <w:vAlign w:val="center"/>
          </w:tcPr>
          <w:p w14:paraId="478C2618" w14:textId="716D9DAF"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M</w:t>
            </w:r>
            <w:r w:rsidR="0091136A" w:rsidRPr="00295131">
              <w:rPr>
                <w:bCs/>
                <w:iCs/>
                <w:color w:val="auto"/>
                <w:sz w:val="20"/>
                <w:szCs w:val="18"/>
                <w:lang w:val="ro-RO"/>
              </w:rPr>
              <w:t>ă</w:t>
            </w:r>
            <w:r w:rsidRPr="00295131">
              <w:rPr>
                <w:bCs/>
                <w:iCs/>
                <w:color w:val="auto"/>
                <w:sz w:val="20"/>
                <w:szCs w:val="18"/>
                <w:lang w:val="ro-RO"/>
              </w:rPr>
              <w:t>suri pentru reducerea emisiilor de poluan</w:t>
            </w:r>
            <w:r w:rsidR="00D57A22" w:rsidRPr="00295131">
              <w:rPr>
                <w:bCs/>
                <w:iCs/>
                <w:color w:val="auto"/>
                <w:sz w:val="20"/>
                <w:szCs w:val="18"/>
                <w:lang w:val="ro-RO"/>
              </w:rPr>
              <w:t>ț</w:t>
            </w:r>
            <w:r w:rsidRPr="00295131">
              <w:rPr>
                <w:bCs/>
                <w:iCs/>
                <w:color w:val="auto"/>
                <w:sz w:val="20"/>
                <w:szCs w:val="18"/>
                <w:lang w:val="ro-RO"/>
              </w:rPr>
              <w:t xml:space="preserve">i </w:t>
            </w:r>
            <w:r w:rsidR="0091136A" w:rsidRPr="00295131">
              <w:rPr>
                <w:bCs/>
                <w:iCs/>
                <w:color w:val="auto"/>
                <w:sz w:val="20"/>
                <w:szCs w:val="18"/>
                <w:lang w:val="ro-RO"/>
              </w:rPr>
              <w:t>î</w:t>
            </w:r>
            <w:r w:rsidRPr="00295131">
              <w:rPr>
                <w:bCs/>
                <w:iCs/>
                <w:color w:val="auto"/>
                <w:sz w:val="20"/>
                <w:szCs w:val="18"/>
                <w:lang w:val="ro-RO"/>
              </w:rPr>
              <w:t>n aer</w:t>
            </w:r>
            <w:r w:rsidR="00CE1DCF" w:rsidRPr="00295131">
              <w:rPr>
                <w:bCs/>
                <w:iCs/>
                <w:color w:val="auto"/>
                <w:sz w:val="20"/>
                <w:szCs w:val="18"/>
                <w:lang w:val="ro-RO"/>
              </w:rPr>
              <w:t>.</w:t>
            </w:r>
          </w:p>
        </w:tc>
        <w:tc>
          <w:tcPr>
            <w:tcW w:w="1828" w:type="pct"/>
            <w:tcBorders>
              <w:top w:val="single" w:sz="4" w:space="0" w:color="auto"/>
              <w:left w:val="single" w:sz="4" w:space="0" w:color="auto"/>
              <w:bottom w:val="single" w:sz="4" w:space="0" w:color="auto"/>
              <w:right w:val="single" w:sz="4" w:space="0" w:color="auto"/>
            </w:tcBorders>
            <w:vAlign w:val="center"/>
          </w:tcPr>
          <w:p w14:paraId="669E52FD" w14:textId="6E04FE16"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diferite de impact asupra calită</w:t>
            </w:r>
            <w:r w:rsidR="00D57A22" w:rsidRPr="00295131">
              <w:rPr>
                <w:bCs/>
                <w:iCs/>
                <w:color w:val="auto"/>
                <w:sz w:val="20"/>
                <w:szCs w:val="18"/>
                <w:lang w:val="ro-RO"/>
              </w:rPr>
              <w:t>ț</w:t>
            </w:r>
            <w:r w:rsidRPr="00295131">
              <w:rPr>
                <w:bCs/>
                <w:iCs/>
                <w:color w:val="auto"/>
                <w:sz w:val="20"/>
                <w:szCs w:val="18"/>
                <w:lang w:val="ro-RO"/>
              </w:rPr>
              <w:t xml:space="preserve">ii aerului: impact pozitiv prin organizarea </w:t>
            </w:r>
            <w:r w:rsidR="00CE1DCF" w:rsidRPr="00295131">
              <w:rPr>
                <w:bCs/>
                <w:iCs/>
                <w:color w:val="auto"/>
                <w:sz w:val="20"/>
                <w:szCs w:val="18"/>
                <w:lang w:val="ro-RO"/>
              </w:rPr>
              <w:t>circulației în zonă</w:t>
            </w:r>
            <w:r w:rsidR="00C173A2" w:rsidRPr="00295131">
              <w:rPr>
                <w:bCs/>
                <w:iCs/>
                <w:color w:val="auto"/>
                <w:sz w:val="20"/>
                <w:szCs w:val="18"/>
                <w:lang w:val="ro-RO"/>
              </w:rPr>
              <w:t xml:space="preserve"> </w:t>
            </w:r>
            <w:r w:rsidR="00D57A22" w:rsidRPr="00295131">
              <w:rPr>
                <w:bCs/>
                <w:iCs/>
                <w:color w:val="auto"/>
                <w:sz w:val="20"/>
                <w:szCs w:val="18"/>
                <w:lang w:val="ro-RO"/>
              </w:rPr>
              <w:t>ș</w:t>
            </w:r>
            <w:r w:rsidR="00C173A2" w:rsidRPr="00295131">
              <w:rPr>
                <w:bCs/>
                <w:iCs/>
                <w:color w:val="auto"/>
                <w:sz w:val="20"/>
                <w:szCs w:val="18"/>
                <w:lang w:val="ro-RO"/>
              </w:rPr>
              <w:t xml:space="preserve">i </w:t>
            </w:r>
            <w:r w:rsidRPr="00295131">
              <w:rPr>
                <w:bCs/>
                <w:iCs/>
                <w:color w:val="auto"/>
                <w:sz w:val="20"/>
                <w:szCs w:val="18"/>
                <w:lang w:val="ro-RO"/>
              </w:rPr>
              <w:t>prin creare</w:t>
            </w:r>
            <w:r w:rsidR="00CE1DCF" w:rsidRPr="00295131">
              <w:rPr>
                <w:bCs/>
                <w:iCs/>
                <w:color w:val="auto"/>
                <w:sz w:val="20"/>
                <w:szCs w:val="18"/>
                <w:lang w:val="ro-RO"/>
              </w:rPr>
              <w:t>a</w:t>
            </w:r>
            <w:r w:rsidRPr="00295131">
              <w:rPr>
                <w:bCs/>
                <w:iCs/>
                <w:color w:val="auto"/>
                <w:sz w:val="20"/>
                <w:szCs w:val="18"/>
                <w:lang w:val="ro-RO"/>
              </w:rPr>
              <w:t xml:space="preserve"> de zone verzi. </w:t>
            </w:r>
          </w:p>
        </w:tc>
      </w:tr>
      <w:tr w:rsidR="0059737B" w:rsidRPr="00295131" w14:paraId="57BD0860"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2B199142" w14:textId="3F08EA2E" w:rsidR="0059737B" w:rsidRPr="00295131" w:rsidRDefault="0059737B" w:rsidP="00043C2C">
            <w:pPr>
              <w:pStyle w:val="Default"/>
              <w:rPr>
                <w:b/>
                <w:iCs/>
                <w:color w:val="auto"/>
                <w:sz w:val="20"/>
                <w:szCs w:val="18"/>
                <w:lang w:val="ro-RO"/>
              </w:rPr>
            </w:pPr>
            <w:r w:rsidRPr="00295131">
              <w:rPr>
                <w:b/>
                <w:iCs/>
                <w:color w:val="auto"/>
                <w:sz w:val="20"/>
                <w:szCs w:val="18"/>
                <w:lang w:val="ro-RO"/>
              </w:rPr>
              <w:t xml:space="preserve">8. Zgomotul </w:t>
            </w:r>
            <w:r w:rsidR="00D57A22" w:rsidRPr="00295131">
              <w:rPr>
                <w:b/>
                <w:iCs/>
                <w:color w:val="auto"/>
                <w:sz w:val="20"/>
                <w:szCs w:val="18"/>
                <w:lang w:val="ro-RO"/>
              </w:rPr>
              <w:t>ș</w:t>
            </w:r>
            <w:r w:rsidRPr="00295131">
              <w:rPr>
                <w:b/>
                <w:iCs/>
                <w:color w:val="auto"/>
                <w:sz w:val="20"/>
                <w:szCs w:val="18"/>
                <w:lang w:val="ro-RO"/>
              </w:rPr>
              <w:t>i vibra</w:t>
            </w:r>
            <w:r w:rsidR="00D57A22" w:rsidRPr="00295131">
              <w:rPr>
                <w:b/>
                <w:iCs/>
                <w:color w:val="auto"/>
                <w:sz w:val="20"/>
                <w:szCs w:val="18"/>
                <w:lang w:val="ro-RO"/>
              </w:rPr>
              <w:t>ț</w:t>
            </w:r>
            <w:r w:rsidRPr="00295131">
              <w:rPr>
                <w:b/>
                <w:iCs/>
                <w:color w:val="auto"/>
                <w:sz w:val="20"/>
                <w:szCs w:val="18"/>
                <w:lang w:val="ro-RO"/>
              </w:rPr>
              <w:t xml:space="preserve">iile </w:t>
            </w:r>
          </w:p>
        </w:tc>
        <w:tc>
          <w:tcPr>
            <w:tcW w:w="2117" w:type="pct"/>
            <w:tcBorders>
              <w:top w:val="single" w:sz="4" w:space="0" w:color="auto"/>
              <w:left w:val="single" w:sz="4" w:space="0" w:color="auto"/>
              <w:bottom w:val="single" w:sz="4" w:space="0" w:color="auto"/>
              <w:right w:val="single" w:sz="4" w:space="0" w:color="auto"/>
            </w:tcBorders>
            <w:vAlign w:val="center"/>
          </w:tcPr>
          <w:p w14:paraId="0EE64847" w14:textId="559A5713"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M</w:t>
            </w:r>
            <w:r w:rsidR="0091136A" w:rsidRPr="00295131">
              <w:rPr>
                <w:bCs/>
                <w:iCs/>
                <w:color w:val="auto"/>
                <w:sz w:val="20"/>
                <w:szCs w:val="18"/>
                <w:lang w:val="ro-RO"/>
              </w:rPr>
              <w:t>ă</w:t>
            </w:r>
            <w:r w:rsidRPr="00295131">
              <w:rPr>
                <w:bCs/>
                <w:iCs/>
                <w:color w:val="auto"/>
                <w:sz w:val="20"/>
                <w:szCs w:val="18"/>
                <w:lang w:val="ro-RO"/>
              </w:rPr>
              <w:t>suri pentru reducerea nivelurilor de zgomot</w:t>
            </w:r>
            <w:r w:rsidR="0025748E" w:rsidRPr="00295131">
              <w:rPr>
                <w:bCs/>
                <w:iCs/>
                <w:color w:val="auto"/>
                <w:sz w:val="20"/>
                <w:szCs w:val="18"/>
                <w:lang w:val="ro-RO"/>
              </w:rPr>
              <w:t xml:space="preserve"> și </w:t>
            </w:r>
            <w:r w:rsidRPr="00295131">
              <w:rPr>
                <w:bCs/>
                <w:iCs/>
                <w:color w:val="auto"/>
                <w:sz w:val="20"/>
                <w:szCs w:val="18"/>
                <w:lang w:val="ro-RO"/>
              </w:rPr>
              <w:t>vibra</w:t>
            </w:r>
            <w:r w:rsidR="00D57A22" w:rsidRPr="00295131">
              <w:rPr>
                <w:bCs/>
                <w:iCs/>
                <w:color w:val="auto"/>
                <w:sz w:val="20"/>
                <w:szCs w:val="18"/>
                <w:lang w:val="ro-RO"/>
              </w:rPr>
              <w:t>ț</w:t>
            </w:r>
            <w:r w:rsidRPr="00295131">
              <w:rPr>
                <w:bCs/>
                <w:iCs/>
                <w:color w:val="auto"/>
                <w:sz w:val="20"/>
                <w:szCs w:val="18"/>
                <w:lang w:val="ro-RO"/>
              </w:rPr>
              <w:t>ii</w:t>
            </w:r>
            <w:r w:rsidR="00CE1DCF" w:rsidRPr="00295131">
              <w:rPr>
                <w:bCs/>
                <w:iCs/>
                <w:color w:val="auto"/>
                <w:sz w:val="20"/>
                <w:szCs w:val="18"/>
                <w:lang w:val="ro-RO"/>
              </w:rPr>
              <w:t>.</w:t>
            </w:r>
          </w:p>
        </w:tc>
        <w:tc>
          <w:tcPr>
            <w:tcW w:w="1828" w:type="pct"/>
            <w:tcBorders>
              <w:top w:val="single" w:sz="4" w:space="0" w:color="auto"/>
              <w:left w:val="single" w:sz="4" w:space="0" w:color="auto"/>
              <w:bottom w:val="single" w:sz="4" w:space="0" w:color="auto"/>
              <w:right w:val="single" w:sz="4" w:space="0" w:color="auto"/>
            </w:tcBorders>
            <w:vAlign w:val="center"/>
          </w:tcPr>
          <w:p w14:paraId="336F8138" w14:textId="48378A13"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diferite de impact asupra nivelurilor de zgomot</w:t>
            </w:r>
            <w:r w:rsidR="0025748E" w:rsidRPr="00295131">
              <w:rPr>
                <w:bCs/>
                <w:iCs/>
                <w:color w:val="auto"/>
                <w:sz w:val="20"/>
                <w:szCs w:val="18"/>
                <w:lang w:val="ro-RO"/>
              </w:rPr>
              <w:t xml:space="preserve"> și </w:t>
            </w:r>
            <w:r w:rsidRPr="00295131">
              <w:rPr>
                <w:bCs/>
                <w:iCs/>
                <w:color w:val="auto"/>
                <w:sz w:val="20"/>
                <w:szCs w:val="18"/>
                <w:lang w:val="ro-RO"/>
              </w:rPr>
              <w:t>de vibra</w:t>
            </w:r>
            <w:r w:rsidR="00D57A22" w:rsidRPr="00295131">
              <w:rPr>
                <w:bCs/>
                <w:iCs/>
                <w:color w:val="auto"/>
                <w:sz w:val="20"/>
                <w:szCs w:val="18"/>
                <w:lang w:val="ro-RO"/>
              </w:rPr>
              <w:t>ț</w:t>
            </w:r>
            <w:r w:rsidRPr="00295131">
              <w:rPr>
                <w:bCs/>
                <w:iCs/>
                <w:color w:val="auto"/>
                <w:sz w:val="20"/>
                <w:szCs w:val="18"/>
                <w:lang w:val="ro-RO"/>
              </w:rPr>
              <w:t xml:space="preserve">ii: impact pozitiv prin modernizarea </w:t>
            </w:r>
            <w:r w:rsidR="0091136A" w:rsidRPr="00295131">
              <w:rPr>
                <w:bCs/>
                <w:iCs/>
                <w:color w:val="auto"/>
                <w:sz w:val="20"/>
                <w:szCs w:val="18"/>
                <w:lang w:val="ro-RO"/>
              </w:rPr>
              <w:t>sistemului rutier</w:t>
            </w:r>
            <w:r w:rsidR="00CE1DCF" w:rsidRPr="00295131">
              <w:rPr>
                <w:bCs/>
                <w:iCs/>
                <w:color w:val="auto"/>
                <w:sz w:val="20"/>
                <w:szCs w:val="18"/>
                <w:lang w:val="ro-RO"/>
              </w:rPr>
              <w:t xml:space="preserve"> </w:t>
            </w:r>
            <w:r w:rsidR="00B931E7" w:rsidRPr="00295131">
              <w:rPr>
                <w:bCs/>
                <w:iCs/>
                <w:color w:val="auto"/>
                <w:sz w:val="20"/>
                <w:szCs w:val="18"/>
                <w:lang w:val="ro-RO"/>
              </w:rPr>
              <w:t>etc</w:t>
            </w:r>
            <w:r w:rsidRPr="00295131">
              <w:rPr>
                <w:bCs/>
                <w:iCs/>
                <w:color w:val="auto"/>
                <w:sz w:val="20"/>
                <w:szCs w:val="18"/>
                <w:lang w:val="ro-RO"/>
              </w:rPr>
              <w:t>; impact negativ prin extinderea perimetrelor construite</w:t>
            </w:r>
            <w:r w:rsidR="0025748E" w:rsidRPr="00295131">
              <w:rPr>
                <w:bCs/>
                <w:iCs/>
                <w:color w:val="auto"/>
                <w:sz w:val="20"/>
                <w:szCs w:val="18"/>
                <w:lang w:val="ro-RO"/>
              </w:rPr>
              <w:t xml:space="preserve"> și </w:t>
            </w:r>
            <w:r w:rsidRPr="00295131">
              <w:rPr>
                <w:bCs/>
                <w:iCs/>
                <w:color w:val="auto"/>
                <w:sz w:val="20"/>
                <w:szCs w:val="18"/>
                <w:lang w:val="ro-RO"/>
              </w:rPr>
              <w:t>a drumurilor</w:t>
            </w:r>
            <w:r w:rsidR="0025748E" w:rsidRPr="00295131">
              <w:rPr>
                <w:bCs/>
                <w:iCs/>
                <w:color w:val="auto"/>
                <w:sz w:val="20"/>
                <w:szCs w:val="18"/>
                <w:lang w:val="ro-RO"/>
              </w:rPr>
              <w:t xml:space="preserve"> și </w:t>
            </w:r>
            <w:r w:rsidRPr="00295131">
              <w:rPr>
                <w:bCs/>
                <w:iCs/>
                <w:color w:val="auto"/>
                <w:sz w:val="20"/>
                <w:szCs w:val="18"/>
                <w:lang w:val="ro-RO"/>
              </w:rPr>
              <w:t>acceselor stradale</w:t>
            </w:r>
            <w:r w:rsidR="00800317" w:rsidRPr="00295131">
              <w:rPr>
                <w:bCs/>
                <w:iCs/>
                <w:color w:val="auto"/>
                <w:sz w:val="20"/>
                <w:szCs w:val="18"/>
                <w:lang w:val="ro-RO"/>
              </w:rPr>
              <w:t>, a apropierii de Aeroportul Internațional Aurel Vlaicu (Băneasa)</w:t>
            </w:r>
            <w:r w:rsidRPr="00295131">
              <w:rPr>
                <w:bCs/>
                <w:iCs/>
                <w:color w:val="auto"/>
                <w:sz w:val="20"/>
                <w:szCs w:val="18"/>
                <w:lang w:val="ro-RO"/>
              </w:rPr>
              <w:t>.</w:t>
            </w:r>
          </w:p>
        </w:tc>
      </w:tr>
      <w:tr w:rsidR="0059737B" w:rsidRPr="00295131" w14:paraId="6C2A35BA"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641309FF" w14:textId="5CEA9428" w:rsidR="0059737B" w:rsidRPr="00295131" w:rsidRDefault="00800317" w:rsidP="00043C2C">
            <w:pPr>
              <w:pStyle w:val="Default"/>
              <w:rPr>
                <w:b/>
                <w:iCs/>
                <w:color w:val="auto"/>
                <w:sz w:val="20"/>
                <w:szCs w:val="18"/>
                <w:lang w:val="ro-RO"/>
              </w:rPr>
            </w:pPr>
            <w:r w:rsidRPr="00295131">
              <w:rPr>
                <w:b/>
                <w:iCs/>
                <w:color w:val="auto"/>
                <w:sz w:val="20"/>
                <w:szCs w:val="18"/>
                <w:lang w:val="ro-RO"/>
              </w:rPr>
              <w:t>9</w:t>
            </w:r>
            <w:r w:rsidR="0059737B" w:rsidRPr="00295131">
              <w:rPr>
                <w:b/>
                <w:iCs/>
                <w:color w:val="auto"/>
                <w:sz w:val="20"/>
                <w:szCs w:val="18"/>
                <w:lang w:val="ro-RO"/>
              </w:rPr>
              <w:t xml:space="preserve">. Peisajul </w:t>
            </w:r>
          </w:p>
        </w:tc>
        <w:tc>
          <w:tcPr>
            <w:tcW w:w="2117" w:type="pct"/>
            <w:tcBorders>
              <w:top w:val="single" w:sz="4" w:space="0" w:color="auto"/>
              <w:left w:val="single" w:sz="4" w:space="0" w:color="auto"/>
              <w:bottom w:val="single" w:sz="4" w:space="0" w:color="auto"/>
              <w:right w:val="single" w:sz="4" w:space="0" w:color="auto"/>
            </w:tcBorders>
            <w:vAlign w:val="center"/>
          </w:tcPr>
          <w:p w14:paraId="49737911" w14:textId="44352EBD"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M</w:t>
            </w:r>
            <w:r w:rsidR="0091136A" w:rsidRPr="00295131">
              <w:rPr>
                <w:bCs/>
                <w:iCs/>
                <w:color w:val="auto"/>
                <w:sz w:val="20"/>
                <w:szCs w:val="18"/>
                <w:lang w:val="ro-RO"/>
              </w:rPr>
              <w:t>ă</w:t>
            </w:r>
            <w:r w:rsidRPr="00295131">
              <w:rPr>
                <w:bCs/>
                <w:iCs/>
                <w:color w:val="auto"/>
                <w:sz w:val="20"/>
                <w:szCs w:val="18"/>
                <w:lang w:val="ro-RO"/>
              </w:rPr>
              <w:t>suri pentru cre</w:t>
            </w:r>
            <w:r w:rsidR="00D57A22" w:rsidRPr="00295131">
              <w:rPr>
                <w:bCs/>
                <w:iCs/>
                <w:color w:val="auto"/>
                <w:sz w:val="20"/>
                <w:szCs w:val="18"/>
                <w:lang w:val="ro-RO"/>
              </w:rPr>
              <w:t>ș</w:t>
            </w:r>
            <w:r w:rsidRPr="00295131">
              <w:rPr>
                <w:bCs/>
                <w:iCs/>
                <w:color w:val="auto"/>
                <w:sz w:val="20"/>
                <w:szCs w:val="18"/>
                <w:lang w:val="ro-RO"/>
              </w:rPr>
              <w:t>terea valorii estetice a spa</w:t>
            </w:r>
            <w:r w:rsidR="00D57A22" w:rsidRPr="00295131">
              <w:rPr>
                <w:bCs/>
                <w:iCs/>
                <w:color w:val="auto"/>
                <w:sz w:val="20"/>
                <w:szCs w:val="18"/>
                <w:lang w:val="ro-RO"/>
              </w:rPr>
              <w:t>ț</w:t>
            </w:r>
            <w:r w:rsidRPr="00295131">
              <w:rPr>
                <w:bCs/>
                <w:iCs/>
                <w:color w:val="auto"/>
                <w:sz w:val="20"/>
                <w:szCs w:val="18"/>
                <w:lang w:val="ro-RO"/>
              </w:rPr>
              <w:t>iului urban.</w:t>
            </w:r>
          </w:p>
        </w:tc>
        <w:tc>
          <w:tcPr>
            <w:tcW w:w="1828" w:type="pct"/>
            <w:tcBorders>
              <w:top w:val="single" w:sz="4" w:space="0" w:color="auto"/>
              <w:left w:val="single" w:sz="4" w:space="0" w:color="auto"/>
              <w:bottom w:val="single" w:sz="4" w:space="0" w:color="auto"/>
              <w:right w:val="single" w:sz="4" w:space="0" w:color="auto"/>
            </w:tcBorders>
            <w:vAlign w:val="center"/>
          </w:tcPr>
          <w:p w14:paraId="6DF85D8F" w14:textId="6D537F60" w:rsidR="0059737B" w:rsidRPr="00295131" w:rsidRDefault="0059737B" w:rsidP="00043C2C">
            <w:pPr>
              <w:pStyle w:val="Default"/>
              <w:jc w:val="both"/>
              <w:rPr>
                <w:bCs/>
                <w:iCs/>
                <w:color w:val="auto"/>
                <w:sz w:val="20"/>
                <w:szCs w:val="18"/>
                <w:lang w:val="ro-RO"/>
              </w:rPr>
            </w:pPr>
            <w:r w:rsidRPr="00295131">
              <w:rPr>
                <w:bCs/>
                <w:iCs/>
                <w:color w:val="auto"/>
                <w:sz w:val="20"/>
                <w:szCs w:val="18"/>
                <w:lang w:val="ro-RO"/>
              </w:rPr>
              <w:t>Planul va determina forme de impact pozitiv asupra peisajului ca urmare a prevederilor privind reglementarea modului de construire, îmbunătă</w:t>
            </w:r>
            <w:r w:rsidR="00D57A22" w:rsidRPr="00295131">
              <w:rPr>
                <w:bCs/>
                <w:iCs/>
                <w:color w:val="auto"/>
                <w:sz w:val="20"/>
                <w:szCs w:val="18"/>
                <w:lang w:val="ro-RO"/>
              </w:rPr>
              <w:t>ț</w:t>
            </w:r>
            <w:r w:rsidRPr="00295131">
              <w:rPr>
                <w:bCs/>
                <w:iCs/>
                <w:color w:val="auto"/>
                <w:sz w:val="20"/>
                <w:szCs w:val="18"/>
                <w:lang w:val="ro-RO"/>
              </w:rPr>
              <w:t>irea aspectului</w:t>
            </w:r>
            <w:r w:rsidR="0025748E" w:rsidRPr="00295131">
              <w:rPr>
                <w:bCs/>
                <w:iCs/>
                <w:color w:val="auto"/>
                <w:sz w:val="20"/>
                <w:szCs w:val="18"/>
                <w:lang w:val="ro-RO"/>
              </w:rPr>
              <w:t xml:space="preserve"> și </w:t>
            </w:r>
            <w:r w:rsidRPr="00295131">
              <w:rPr>
                <w:bCs/>
                <w:iCs/>
                <w:color w:val="auto"/>
                <w:sz w:val="20"/>
                <w:szCs w:val="18"/>
                <w:lang w:val="ro-RO"/>
              </w:rPr>
              <w:t>a func</w:t>
            </w:r>
            <w:r w:rsidR="00D57A22" w:rsidRPr="00295131">
              <w:rPr>
                <w:bCs/>
                <w:iCs/>
                <w:color w:val="auto"/>
                <w:sz w:val="20"/>
                <w:szCs w:val="18"/>
                <w:lang w:val="ro-RO"/>
              </w:rPr>
              <w:t>ț</w:t>
            </w:r>
            <w:r w:rsidRPr="00295131">
              <w:rPr>
                <w:bCs/>
                <w:iCs/>
                <w:color w:val="auto"/>
                <w:sz w:val="20"/>
                <w:szCs w:val="18"/>
                <w:lang w:val="ro-RO"/>
              </w:rPr>
              <w:t>ionalită</w:t>
            </w:r>
            <w:r w:rsidR="00D57A22" w:rsidRPr="00295131">
              <w:rPr>
                <w:bCs/>
                <w:iCs/>
                <w:color w:val="auto"/>
                <w:sz w:val="20"/>
                <w:szCs w:val="18"/>
                <w:lang w:val="ro-RO"/>
              </w:rPr>
              <w:t>ț</w:t>
            </w:r>
            <w:r w:rsidRPr="00295131">
              <w:rPr>
                <w:bCs/>
                <w:iCs/>
                <w:color w:val="auto"/>
                <w:sz w:val="20"/>
                <w:szCs w:val="18"/>
                <w:lang w:val="ro-RO"/>
              </w:rPr>
              <w:t xml:space="preserve">ii </w:t>
            </w:r>
            <w:r w:rsidR="00800317" w:rsidRPr="00295131">
              <w:rPr>
                <w:bCs/>
                <w:iCs/>
                <w:color w:val="auto"/>
                <w:sz w:val="20"/>
                <w:szCs w:val="18"/>
                <w:lang w:val="ro-RO"/>
              </w:rPr>
              <w:t>zonei</w:t>
            </w:r>
            <w:r w:rsidRPr="00295131">
              <w:rPr>
                <w:bCs/>
                <w:iCs/>
                <w:color w:val="auto"/>
                <w:sz w:val="20"/>
                <w:szCs w:val="18"/>
                <w:lang w:val="ro-RO"/>
              </w:rPr>
              <w:t>.</w:t>
            </w:r>
          </w:p>
        </w:tc>
      </w:tr>
      <w:tr w:rsidR="00B931E7" w:rsidRPr="00295131" w14:paraId="5713FC27" w14:textId="77777777" w:rsidTr="00FB302A">
        <w:tc>
          <w:tcPr>
            <w:tcW w:w="1055" w:type="pct"/>
            <w:tcBorders>
              <w:top w:val="single" w:sz="4" w:space="0" w:color="auto"/>
              <w:left w:val="single" w:sz="4" w:space="0" w:color="auto"/>
              <w:bottom w:val="single" w:sz="4" w:space="0" w:color="auto"/>
              <w:right w:val="single" w:sz="4" w:space="0" w:color="auto"/>
            </w:tcBorders>
            <w:vAlign w:val="center"/>
          </w:tcPr>
          <w:p w14:paraId="3ACE781D" w14:textId="501ED006" w:rsidR="00B931E7" w:rsidRPr="00295131" w:rsidRDefault="00B931E7" w:rsidP="00043C2C">
            <w:pPr>
              <w:pStyle w:val="Default"/>
              <w:rPr>
                <w:b/>
                <w:iCs/>
                <w:color w:val="auto"/>
                <w:sz w:val="20"/>
                <w:szCs w:val="18"/>
                <w:lang w:val="ro-RO"/>
              </w:rPr>
            </w:pPr>
            <w:r w:rsidRPr="00295131">
              <w:rPr>
                <w:b/>
                <w:iCs/>
                <w:color w:val="auto"/>
                <w:sz w:val="20"/>
                <w:szCs w:val="18"/>
                <w:lang w:val="ro-RO"/>
              </w:rPr>
              <w:t>1</w:t>
            </w:r>
            <w:r w:rsidR="00800317" w:rsidRPr="00295131">
              <w:rPr>
                <w:b/>
                <w:iCs/>
                <w:color w:val="auto"/>
                <w:sz w:val="20"/>
                <w:szCs w:val="18"/>
                <w:lang w:val="ro-RO"/>
              </w:rPr>
              <w:t>0</w:t>
            </w:r>
            <w:r w:rsidRPr="00295131">
              <w:rPr>
                <w:b/>
                <w:iCs/>
                <w:color w:val="auto"/>
                <w:sz w:val="20"/>
                <w:szCs w:val="18"/>
                <w:lang w:val="ro-RO"/>
              </w:rPr>
              <w:t>. Patrimoniu cultural</w:t>
            </w:r>
          </w:p>
        </w:tc>
        <w:tc>
          <w:tcPr>
            <w:tcW w:w="2117" w:type="pct"/>
            <w:tcBorders>
              <w:top w:val="single" w:sz="4" w:space="0" w:color="auto"/>
              <w:left w:val="single" w:sz="4" w:space="0" w:color="auto"/>
              <w:bottom w:val="single" w:sz="4" w:space="0" w:color="auto"/>
              <w:right w:val="single" w:sz="4" w:space="0" w:color="auto"/>
            </w:tcBorders>
            <w:vAlign w:val="center"/>
          </w:tcPr>
          <w:p w14:paraId="1DE2C655" w14:textId="22488283" w:rsidR="00B931E7" w:rsidRPr="00295131" w:rsidRDefault="00B931E7" w:rsidP="00043C2C">
            <w:pPr>
              <w:pStyle w:val="Default"/>
              <w:jc w:val="both"/>
              <w:rPr>
                <w:bCs/>
                <w:iCs/>
                <w:color w:val="auto"/>
                <w:sz w:val="20"/>
                <w:szCs w:val="18"/>
                <w:lang w:val="ro-RO"/>
              </w:rPr>
            </w:pPr>
            <w:r w:rsidRPr="00295131">
              <w:rPr>
                <w:bCs/>
                <w:iCs/>
                <w:color w:val="auto"/>
                <w:sz w:val="20"/>
                <w:szCs w:val="18"/>
                <w:lang w:val="ro-RO"/>
              </w:rPr>
              <w:t>Măsuri de protejare a patrimoniului cultural.</w:t>
            </w:r>
          </w:p>
        </w:tc>
        <w:tc>
          <w:tcPr>
            <w:tcW w:w="1828" w:type="pct"/>
            <w:tcBorders>
              <w:top w:val="single" w:sz="4" w:space="0" w:color="auto"/>
              <w:left w:val="single" w:sz="4" w:space="0" w:color="auto"/>
              <w:bottom w:val="single" w:sz="4" w:space="0" w:color="auto"/>
              <w:right w:val="single" w:sz="4" w:space="0" w:color="auto"/>
            </w:tcBorders>
            <w:vAlign w:val="center"/>
          </w:tcPr>
          <w:p w14:paraId="1FDF5D88" w14:textId="6A2AB6A9" w:rsidR="00B931E7" w:rsidRPr="00295131" w:rsidRDefault="00B931E7" w:rsidP="00043C2C">
            <w:pPr>
              <w:pStyle w:val="Default"/>
              <w:jc w:val="both"/>
              <w:rPr>
                <w:bCs/>
                <w:iCs/>
                <w:color w:val="auto"/>
                <w:sz w:val="20"/>
                <w:szCs w:val="18"/>
                <w:lang w:val="ro-RO"/>
              </w:rPr>
            </w:pPr>
            <w:r w:rsidRPr="00295131">
              <w:rPr>
                <w:bCs/>
                <w:iCs/>
                <w:color w:val="auto"/>
                <w:sz w:val="20"/>
                <w:szCs w:val="18"/>
                <w:lang w:val="ro-RO"/>
              </w:rPr>
              <w:t xml:space="preserve">Planul va forme de impact </w:t>
            </w:r>
            <w:r w:rsidR="00800317" w:rsidRPr="00295131">
              <w:rPr>
                <w:bCs/>
                <w:iCs/>
                <w:color w:val="auto"/>
                <w:sz w:val="20"/>
                <w:szCs w:val="18"/>
                <w:lang w:val="ro-RO"/>
              </w:rPr>
              <w:t>neutru</w:t>
            </w:r>
            <w:r w:rsidRPr="00295131">
              <w:rPr>
                <w:bCs/>
                <w:iCs/>
                <w:color w:val="auto"/>
                <w:sz w:val="20"/>
                <w:szCs w:val="18"/>
                <w:lang w:val="ro-RO"/>
              </w:rPr>
              <w:t xml:space="preserve"> asupra patrimoniului cultural</w:t>
            </w:r>
            <w:r w:rsidR="00800317" w:rsidRPr="00295131">
              <w:rPr>
                <w:bCs/>
                <w:iCs/>
                <w:color w:val="auto"/>
                <w:sz w:val="20"/>
                <w:szCs w:val="18"/>
                <w:lang w:val="ro-RO"/>
              </w:rPr>
              <w:t>, în zonă neexistând elemente de patrimoniu.</w:t>
            </w:r>
          </w:p>
        </w:tc>
      </w:tr>
    </w:tbl>
    <w:p w14:paraId="10D066E1" w14:textId="106E614D" w:rsidR="0059737B" w:rsidRPr="00295131" w:rsidRDefault="0059737B" w:rsidP="0059737B">
      <w:pPr>
        <w:pStyle w:val="Text"/>
        <w:rPr>
          <w:color w:val="FF0000"/>
        </w:rPr>
      </w:pPr>
    </w:p>
    <w:p w14:paraId="632ACAEE" w14:textId="77777777" w:rsidR="00B931E7" w:rsidRPr="00295131" w:rsidRDefault="00B931E7" w:rsidP="00B931E7">
      <w:pPr>
        <w:pStyle w:val="Text"/>
        <w:rPr>
          <w:b/>
          <w:bCs/>
        </w:rPr>
      </w:pPr>
      <w:r w:rsidRPr="00295131">
        <w:rPr>
          <w:b/>
          <w:bCs/>
        </w:rPr>
        <w:t>Efecte cumulative</w:t>
      </w:r>
    </w:p>
    <w:p w14:paraId="7BB8064B" w14:textId="40236928" w:rsidR="00B931E7" w:rsidRPr="00295131" w:rsidRDefault="00B931E7" w:rsidP="00B931E7">
      <w:pPr>
        <w:pStyle w:val="Text"/>
      </w:pPr>
      <w:r w:rsidRPr="00295131">
        <w:t>Este necesar ca, în evaluarea efectelor asupra mediului ale prevederilor planului, să fie luate în considerare efectele cumulative</w:t>
      </w:r>
      <w:r w:rsidR="0025748E" w:rsidRPr="00295131">
        <w:t xml:space="preserve"> și </w:t>
      </w:r>
      <w:r w:rsidRPr="00295131">
        <w:t>sinergice asupra mediului. Astfel efectele cumulative pot apărea în situa</w:t>
      </w:r>
      <w:r w:rsidR="00D57A22" w:rsidRPr="00295131">
        <w:t>ț</w:t>
      </w:r>
      <w:r w:rsidRPr="00295131">
        <w:t>ii în care mai multe activită</w:t>
      </w:r>
      <w:r w:rsidR="00D57A22" w:rsidRPr="00295131">
        <w:t>ț</w:t>
      </w:r>
      <w:r w:rsidRPr="00295131">
        <w:t>i au efecte individuale nesemnificative, dar împreună pot genera un impact  semnificativ, sau atunci când mai multe efecte individuale ale planului generează un efect combinat.</w:t>
      </w:r>
    </w:p>
    <w:p w14:paraId="5DD6526C" w14:textId="39C28517" w:rsidR="00B931E7" w:rsidRPr="00295131" w:rsidRDefault="00B931E7" w:rsidP="00B931E7">
      <w:pPr>
        <w:pStyle w:val="Text"/>
      </w:pPr>
      <w:r w:rsidRPr="00295131">
        <w:t>Efectele acestor activită</w:t>
      </w:r>
      <w:r w:rsidR="00D57A22" w:rsidRPr="00295131">
        <w:t>ț</w:t>
      </w:r>
      <w:r w:rsidRPr="00295131">
        <w:t>i asupra mediului se pot cumula sau combina generând un impact semnificativ. Se precizează că metodele expert utilizate pentru predic</w:t>
      </w:r>
      <w:r w:rsidR="00D57A22" w:rsidRPr="00295131">
        <w:t>ț</w:t>
      </w:r>
      <w:r w:rsidRPr="00295131">
        <w:t>ia impactului au luat în considerare cele mai defavorabile scenarii, considerând simultaneitatea func</w:t>
      </w:r>
      <w:r w:rsidR="00D57A22" w:rsidRPr="00295131">
        <w:t>ț</w:t>
      </w:r>
      <w:r w:rsidRPr="00295131">
        <w:t>ionării surselor cu cea mai mare răspândire spa</w:t>
      </w:r>
      <w:r w:rsidR="00D57A22" w:rsidRPr="00295131">
        <w:t>ț</w:t>
      </w:r>
      <w:r w:rsidRPr="00295131">
        <w:t>ială, chiar dacă acest lucru este pu</w:t>
      </w:r>
      <w:r w:rsidR="00D57A22" w:rsidRPr="00295131">
        <w:t>ț</w:t>
      </w:r>
      <w:r w:rsidRPr="00295131">
        <w:t xml:space="preserve">in probabil să se întâmple în realitate. Evaluarea impactului a fost efectuată luând în considerare efectele cumulate </w:t>
      </w:r>
      <w:r w:rsidR="00D57A22" w:rsidRPr="00295131">
        <w:t>ș</w:t>
      </w:r>
      <w:r w:rsidR="00A86508" w:rsidRPr="00295131">
        <w:t>i</w:t>
      </w:r>
      <w:r w:rsidRPr="00295131">
        <w:t xml:space="preserve"> combinate ale poluan</w:t>
      </w:r>
      <w:r w:rsidR="00D57A22" w:rsidRPr="00295131">
        <w:t>ț</w:t>
      </w:r>
      <w:r w:rsidRPr="00295131">
        <w:t>ilor sau ale factorilor de stres asupra factorilor/aspectelor de mediu. Un exemplu al acestui mod de abordare a evaluării, în care efectele cumulative rezultă implicit ca urmare a modelelor/metodelor de predic</w:t>
      </w:r>
      <w:r w:rsidR="00D57A22" w:rsidRPr="00295131">
        <w:t>ț</w:t>
      </w:r>
      <w:r w:rsidRPr="00295131">
        <w:t>ie utilizate, poate fi prezentat pentru factorul de mediu aer. Astfel, evaluarea impactului asupra mediului se efectuează luând în considerare emisiile simultane de poluan</w:t>
      </w:r>
      <w:r w:rsidR="00D57A22" w:rsidRPr="00295131">
        <w:t>ț</w:t>
      </w:r>
      <w:r w:rsidRPr="00295131">
        <w:t>i generate de încălzirea spa</w:t>
      </w:r>
      <w:r w:rsidR="00D57A22" w:rsidRPr="00295131">
        <w:t>ț</w:t>
      </w:r>
      <w:r w:rsidRPr="00295131">
        <w:t xml:space="preserve">iilor </w:t>
      </w:r>
      <w:r w:rsidR="00D57A22" w:rsidRPr="00295131">
        <w:t>ș</w:t>
      </w:r>
      <w:r w:rsidRPr="00295131">
        <w:t>i de traficul rutier de pe întreg perimetrul localită</w:t>
      </w:r>
      <w:r w:rsidR="00D57A22" w:rsidRPr="00295131">
        <w:t>ț</w:t>
      </w:r>
      <w:r w:rsidRPr="00295131">
        <w:t xml:space="preserve">ii, acestea reprezentând principalele surse de poluare din zonă. </w:t>
      </w:r>
    </w:p>
    <w:p w14:paraId="0224D7B9" w14:textId="77777777" w:rsidR="00B931E7" w:rsidRPr="00295131" w:rsidRDefault="00B931E7" w:rsidP="00B931E7">
      <w:pPr>
        <w:pStyle w:val="Text"/>
      </w:pPr>
    </w:p>
    <w:p w14:paraId="5A74898E" w14:textId="0244FF54" w:rsidR="00B931E7" w:rsidRPr="00295131" w:rsidRDefault="00B931E7" w:rsidP="00B931E7">
      <w:pPr>
        <w:pStyle w:val="Text"/>
        <w:rPr>
          <w:b/>
          <w:bCs/>
        </w:rPr>
      </w:pPr>
      <w:r w:rsidRPr="00295131">
        <w:rPr>
          <w:b/>
          <w:bCs/>
        </w:rPr>
        <w:t>Interac</w:t>
      </w:r>
      <w:r w:rsidR="00D57A22" w:rsidRPr="00295131">
        <w:rPr>
          <w:b/>
          <w:bCs/>
        </w:rPr>
        <w:t>ț</w:t>
      </w:r>
      <w:r w:rsidRPr="00295131">
        <w:rPr>
          <w:b/>
          <w:bCs/>
        </w:rPr>
        <w:t xml:space="preserve">iuni </w:t>
      </w:r>
    </w:p>
    <w:p w14:paraId="4EF0B68C" w14:textId="25DA1FEA" w:rsidR="00B931E7" w:rsidRPr="00295131" w:rsidRDefault="00B931E7" w:rsidP="00B931E7">
      <w:pPr>
        <w:pStyle w:val="Text"/>
      </w:pPr>
      <w:r w:rsidRPr="00295131">
        <w:t>Pentru situa</w:t>
      </w:r>
      <w:r w:rsidR="00D57A22" w:rsidRPr="00295131">
        <w:t>ț</w:t>
      </w:r>
      <w:r w:rsidRPr="00295131">
        <w:t>iile în care ar exista posibilitatea interac</w:t>
      </w:r>
      <w:r w:rsidR="00D57A22" w:rsidRPr="00295131">
        <w:t>ț</w:t>
      </w:r>
      <w:r w:rsidRPr="00295131">
        <w:t>iunilor dintre doi sau mai mul</w:t>
      </w:r>
      <w:r w:rsidR="00D57A22" w:rsidRPr="00295131">
        <w:t>ț</w:t>
      </w:r>
      <w:r w:rsidRPr="00295131">
        <w:t>i factori de mediu ca urmare a implementării prevederilor planului, în evaluare au fost luate în considerare aceste interac</w:t>
      </w:r>
      <w:r w:rsidR="00D57A22" w:rsidRPr="00295131">
        <w:t>ț</w:t>
      </w:r>
      <w:r w:rsidRPr="00295131">
        <w:t>iuni poten</w:t>
      </w:r>
      <w:r w:rsidR="00D57A22" w:rsidRPr="00295131">
        <w:t>ț</w:t>
      </w:r>
      <w:r w:rsidRPr="00295131">
        <w:t>iale.</w:t>
      </w:r>
      <w:r w:rsidR="006217F1" w:rsidRPr="00295131">
        <w:t xml:space="preserve"> </w:t>
      </w:r>
      <w:r w:rsidRPr="00295131">
        <w:t xml:space="preserve">Un exemplu în acest sens poate fi dat în cazul aspectului de </w:t>
      </w:r>
      <w:r w:rsidRPr="00295131">
        <w:lastRenderedPageBreak/>
        <w:t xml:space="preserve">mediu „zgomot </w:t>
      </w:r>
      <w:r w:rsidR="00D57A22" w:rsidRPr="00295131">
        <w:t>ș</w:t>
      </w:r>
      <w:r w:rsidRPr="00295131">
        <w:t>i vibra</w:t>
      </w:r>
      <w:r w:rsidR="00D57A22" w:rsidRPr="00295131">
        <w:t>ț</w:t>
      </w:r>
      <w:r w:rsidRPr="00295131">
        <w:t>ii„. Astfel nivelul de zgomot ar fi de interes numai pentru organismele umane, deoarece valorile limită sunt stabilite numai pentru ace</w:t>
      </w:r>
      <w:r w:rsidR="00D57A22" w:rsidRPr="00295131">
        <w:t>ș</w:t>
      </w:r>
      <w:r w:rsidRPr="00295131">
        <w:t>ti receptori. Totu</w:t>
      </w:r>
      <w:r w:rsidR="00D57A22" w:rsidRPr="00295131">
        <w:t>ș</w:t>
      </w:r>
      <w:r w:rsidRPr="00295131">
        <w:t xml:space="preserve">i zgomotul </w:t>
      </w:r>
      <w:r w:rsidR="00D57A22" w:rsidRPr="00295131">
        <w:t>ș</w:t>
      </w:r>
      <w:r w:rsidRPr="00295131">
        <w:t>i vibra</w:t>
      </w:r>
      <w:r w:rsidR="00D57A22" w:rsidRPr="00295131">
        <w:t>ț</w:t>
      </w:r>
      <w:r w:rsidRPr="00295131">
        <w:t>iile pot afecta</w:t>
      </w:r>
      <w:r w:rsidR="0025748E" w:rsidRPr="00295131">
        <w:t xml:space="preserve"> și </w:t>
      </w:r>
      <w:r w:rsidRPr="00295131">
        <w:t>al</w:t>
      </w:r>
      <w:r w:rsidR="00D57A22" w:rsidRPr="00295131">
        <w:t>ț</w:t>
      </w:r>
      <w:r w:rsidRPr="00295131">
        <w:t xml:space="preserve">i </w:t>
      </w:r>
      <w:r w:rsidR="00D21DA8" w:rsidRPr="00295131">
        <w:t>r</w:t>
      </w:r>
      <w:r w:rsidRPr="00295131">
        <w:t>eceptori cum sunt fauna terestră</w:t>
      </w:r>
      <w:r w:rsidR="0025748E" w:rsidRPr="00295131">
        <w:t xml:space="preserve"> și </w:t>
      </w:r>
      <w:r w:rsidRPr="00295131">
        <w:t>construc</w:t>
      </w:r>
      <w:r w:rsidR="00D57A22" w:rsidRPr="00295131">
        <w:t>ț</w:t>
      </w:r>
      <w:r w:rsidRPr="00295131">
        <w:t>iile.</w:t>
      </w:r>
    </w:p>
    <w:p w14:paraId="2A7AFF76" w14:textId="7696FC1E" w:rsidR="00DD50F2" w:rsidRPr="00295131" w:rsidRDefault="00DD50F2" w:rsidP="00DD50F2">
      <w:pPr>
        <w:pStyle w:val="Text"/>
      </w:pPr>
      <w:r w:rsidRPr="00295131">
        <w:t>Poten</w:t>
      </w:r>
      <w:r w:rsidR="00D57A22" w:rsidRPr="00295131">
        <w:t>ț</w:t>
      </w:r>
      <w:r w:rsidRPr="00295131">
        <w:t xml:space="preserve">ialele efecte asupra factorilor de mediu sunt specifice fiecărui obiectiv prevăzut în Planul Urbanistic Zonal </w:t>
      </w:r>
      <w:r w:rsidR="00D57A22" w:rsidRPr="00295131">
        <w:t>ș</w:t>
      </w:r>
      <w:r w:rsidR="00261234" w:rsidRPr="00295131">
        <w:t xml:space="preserve">i </w:t>
      </w:r>
      <w:r w:rsidRPr="00295131">
        <w:t>vor fi analizate conform reglementarilor, individual pentru fiecare proiect în parte în momentul demarării proiectelor tehnice</w:t>
      </w:r>
      <w:r w:rsidR="0025748E" w:rsidRPr="00295131">
        <w:t xml:space="preserve"> și </w:t>
      </w:r>
      <w:r w:rsidRPr="00295131">
        <w:t>ob</w:t>
      </w:r>
      <w:r w:rsidR="00D57A22" w:rsidRPr="00295131">
        <w:t>ț</w:t>
      </w:r>
      <w:r w:rsidRPr="00295131">
        <w:t xml:space="preserve">inerii actelor de reglementare. Prin acordul de mediu vor fi precizate obiectivele specifice de mediu </w:t>
      </w:r>
      <w:r w:rsidR="00D57A22" w:rsidRPr="00295131">
        <w:t>ș</w:t>
      </w:r>
      <w:r w:rsidRPr="00295131">
        <w:t>i măsurile pentru protec</w:t>
      </w:r>
      <w:r w:rsidR="00D57A22" w:rsidRPr="00295131">
        <w:t>ț</w:t>
      </w:r>
      <w:r w:rsidRPr="00295131">
        <w:t>ia factorilor de mediu. Impactul asupra factorilor de mediu va fi analizat pentru etapele definitorii ale lucrărilor proiectate, respectiv:</w:t>
      </w:r>
    </w:p>
    <w:p w14:paraId="4BA72DCE" w14:textId="2F901BAB" w:rsidR="00DD50F2" w:rsidRPr="00295131" w:rsidRDefault="00DD50F2" w:rsidP="00DD50F2">
      <w:pPr>
        <w:pStyle w:val="Lista"/>
      </w:pPr>
      <w:r w:rsidRPr="00295131">
        <w:t>perioada de execu</w:t>
      </w:r>
      <w:r w:rsidR="00D57A22" w:rsidRPr="00295131">
        <w:t>ț</w:t>
      </w:r>
      <w:r w:rsidRPr="00295131">
        <w:t>ie;</w:t>
      </w:r>
    </w:p>
    <w:p w14:paraId="67950CCD" w14:textId="0E1663FA" w:rsidR="00DD50F2" w:rsidRPr="00295131" w:rsidRDefault="00DD50F2" w:rsidP="00DD50F2">
      <w:pPr>
        <w:pStyle w:val="Lista"/>
      </w:pPr>
      <w:r w:rsidRPr="00295131">
        <w:t>perioada de func</w:t>
      </w:r>
      <w:r w:rsidR="00D57A22" w:rsidRPr="00295131">
        <w:t>ț</w:t>
      </w:r>
      <w:r w:rsidRPr="00295131">
        <w:t>ionare/operare;</w:t>
      </w:r>
    </w:p>
    <w:p w14:paraId="5C1913ED" w14:textId="506C64FE" w:rsidR="00DD50F2" w:rsidRPr="00295131" w:rsidRDefault="00DD50F2" w:rsidP="00DD50F2">
      <w:pPr>
        <w:pStyle w:val="Lista"/>
      </w:pPr>
      <w:r w:rsidRPr="00295131">
        <w:t>închiderea proiectului(după caz).</w:t>
      </w:r>
    </w:p>
    <w:p w14:paraId="75978862" w14:textId="46AA4009" w:rsidR="00B931E7" w:rsidRPr="00295131" w:rsidRDefault="00B931E7" w:rsidP="00B931E7">
      <w:pPr>
        <w:pStyle w:val="Text"/>
      </w:pPr>
      <w:r w:rsidRPr="00295131">
        <w:t xml:space="preserve">Evaluarea </w:t>
      </w:r>
      <w:r w:rsidR="00DD50F2" w:rsidRPr="00295131">
        <w:t>poten</w:t>
      </w:r>
      <w:r w:rsidR="00D57A22" w:rsidRPr="00295131">
        <w:t>ț</w:t>
      </w:r>
      <w:r w:rsidR="00DD50F2" w:rsidRPr="00295131">
        <w:t xml:space="preserve">ialelor efecte semnificative asupra </w:t>
      </w:r>
      <w:r w:rsidRPr="00295131">
        <w:t xml:space="preserve">mediu </w:t>
      </w:r>
      <w:r w:rsidR="00DD50F2" w:rsidRPr="00295131">
        <w:t xml:space="preserve">ale </w:t>
      </w:r>
      <w:r w:rsidRPr="00295131">
        <w:t>Planul</w:t>
      </w:r>
      <w:r w:rsidR="00DD50F2" w:rsidRPr="00295131">
        <w:t>ui</w:t>
      </w:r>
      <w:r w:rsidRPr="00295131">
        <w:t xml:space="preserve"> Urbanistic Zonal </w:t>
      </w:r>
      <w:r w:rsidR="00D21DA8" w:rsidRPr="00295131">
        <w:t>Drumul Nisipoasa nr. 132,134, 136-140, 160, 162, 182, 142, 148, 150, 152 – Ansamblu rezidențial, Sector 1, București</w:t>
      </w:r>
      <w:r w:rsidRPr="00295131">
        <w:t xml:space="preserve"> a fost efectuată luând în considerare toate elementele metodologice descrise mai sus</w:t>
      </w:r>
      <w:r w:rsidR="00DD50F2" w:rsidRPr="00295131">
        <w:t>, prin raportare la obiectivele de mediu.</w:t>
      </w:r>
    </w:p>
    <w:p w14:paraId="071D2F14" w14:textId="05A3D841" w:rsidR="00925AE6" w:rsidRPr="00295131" w:rsidRDefault="00925AE6" w:rsidP="0059737B">
      <w:pPr>
        <w:pStyle w:val="Text"/>
      </w:pPr>
    </w:p>
    <w:p w14:paraId="79ABDBC0" w14:textId="66048746" w:rsidR="00925AE6" w:rsidRPr="00295131" w:rsidRDefault="00925AE6" w:rsidP="00B01ECB">
      <w:pPr>
        <w:pStyle w:val="Heading2"/>
      </w:pPr>
      <w:bookmarkStart w:id="290" w:name="_Toc12972505"/>
      <w:bookmarkStart w:id="291" w:name="_Toc115792477"/>
      <w:r w:rsidRPr="00295131">
        <w:t>Protec</w:t>
      </w:r>
      <w:r w:rsidR="00D57A22" w:rsidRPr="00295131">
        <w:t>ț</w:t>
      </w:r>
      <w:r w:rsidRPr="00295131">
        <w:t>ia biodiversită</w:t>
      </w:r>
      <w:r w:rsidR="00D57A22" w:rsidRPr="00295131">
        <w:t>ț</w:t>
      </w:r>
      <w:r w:rsidRPr="00295131">
        <w:t>ii, florei, faunei</w:t>
      </w:r>
      <w:bookmarkEnd w:id="290"/>
      <w:bookmarkEnd w:id="291"/>
    </w:p>
    <w:p w14:paraId="233259CE" w14:textId="6CE33953" w:rsidR="00C92D6E" w:rsidRPr="00295131" w:rsidRDefault="00C92D6E" w:rsidP="00C92D6E">
      <w:pPr>
        <w:pStyle w:val="Text"/>
      </w:pPr>
      <w:r w:rsidRPr="00295131">
        <w:t>Ecosistemele terestre în zona amplasamentului sunt afectate de activitățile antropice, iar cele acvatice sunt inexistente. Nu au fost identificate specii sensibile de floră și faună.</w:t>
      </w:r>
    </w:p>
    <w:p w14:paraId="641B22E1" w14:textId="222592E3" w:rsidR="00C92D6E" w:rsidRPr="00295131" w:rsidRDefault="00C92D6E" w:rsidP="00C92D6E">
      <w:pPr>
        <w:pStyle w:val="Text"/>
      </w:pPr>
      <w:r w:rsidRPr="00295131">
        <w:t>Conform legislației în vigoare, respectiv Ordonanța de Urgenta nr. 57/2007 privind regimul ariilor naturale protejate, conservarea habitatelor naturale, a florei și faunei sălbatice (modificată</w:t>
      </w:r>
      <w:r w:rsidR="0025748E" w:rsidRPr="00295131">
        <w:t xml:space="preserve"> și </w:t>
      </w:r>
      <w:r w:rsidRPr="00295131">
        <w:t>completată de OUG nr. 154/2008, Legea nr. 329/2009, HG nr. 1432/2009, Legea nr. 49/2011), Legea 5/2000 privind aprobarea Planului de Amenajare a Teritoriului National–Secțiunea a III-a – Zone protejate, pe teritoriul studiat, sau în vecinătate nu sunt consemnate bunuri de patrimoniu natural sau construit.</w:t>
      </w:r>
    </w:p>
    <w:p w14:paraId="3F40BF53" w14:textId="4FF4E7D2" w:rsidR="00C92D6E" w:rsidRPr="00295131" w:rsidRDefault="00C92D6E" w:rsidP="00C92D6E">
      <w:pPr>
        <w:pStyle w:val="Text"/>
      </w:pPr>
      <w:r w:rsidRPr="00295131">
        <w:t xml:space="preserve">În </w:t>
      </w:r>
      <w:r w:rsidRPr="00295131">
        <w:rPr>
          <w:b/>
          <w:u w:val="single"/>
        </w:rPr>
        <w:t>perioada de construcție</w:t>
      </w:r>
      <w:r w:rsidRPr="00295131">
        <w:t xml:space="preserve"> a ansamblului rezidențial, ecosistemul terestru este potențial afectat datorită modificărilor locale ale calității aerului, solului și apei ca urmare a emisiilor de particule solide și gaze arse de la utilajele de construcții, terasiere și de transport.</w:t>
      </w:r>
    </w:p>
    <w:p w14:paraId="31F897A3" w14:textId="07920293" w:rsidR="00C92D6E" w:rsidRPr="00295131" w:rsidRDefault="00C92D6E" w:rsidP="00C92D6E">
      <w:pPr>
        <w:pStyle w:val="Text"/>
      </w:pPr>
      <w:r w:rsidRPr="00295131">
        <w:t>Protecția acestor ecosisteme va putea fi realizată prin: aplicarea unor practici adecvate pentru lucrările de construcții; reducerea vitezei de deplasare a utilajelor de construcții; verificarea tehnică a utilajelor; optimizarea manevrelor tuturor utilajelor de construcții și transport; stropirea periodică a spațiilor de manevră.</w:t>
      </w:r>
    </w:p>
    <w:p w14:paraId="28DE22CE" w14:textId="449C2E21" w:rsidR="00C92D6E" w:rsidRPr="00295131" w:rsidRDefault="00C92D6E" w:rsidP="00C92D6E">
      <w:pPr>
        <w:pStyle w:val="Text"/>
      </w:pPr>
      <w:r w:rsidRPr="00295131">
        <w:t>Impactul principal se manifestă asupra solului prin ocuparea terenului datorită realizării ansamblului rezidențial.</w:t>
      </w:r>
    </w:p>
    <w:p w14:paraId="6CEA0376" w14:textId="77777777" w:rsidR="00C92D6E" w:rsidRPr="00295131" w:rsidRDefault="00C92D6E" w:rsidP="00C92D6E">
      <w:pPr>
        <w:pStyle w:val="Text"/>
      </w:pPr>
      <w:r w:rsidRPr="00295131">
        <w:t>Impactul major asupra vegetației din vecinătatea amplasamentului s-ar putea manifesta numai pe parcursul lucrărilor de execuție (lucrări de excavații și terasamente, pregătire, transport și manipulare materiale de construcție) prin difuzarea prafului generat, în arealul natural învecinat.</w:t>
      </w:r>
    </w:p>
    <w:p w14:paraId="6893C2C5" w14:textId="665A982D" w:rsidR="00C92D6E" w:rsidRPr="00295131" w:rsidRDefault="00C92D6E" w:rsidP="00C92D6E">
      <w:pPr>
        <w:pStyle w:val="Text"/>
      </w:pPr>
      <w:r w:rsidRPr="00295131">
        <w:t>Impactul asupra vegetației va fi diminuat prin adoptarea unor masuri de limitare a zonei de împrăștiere, prin umectarea periodica a zonelor utilizate pentru transportul materialelor</w:t>
      </w:r>
      <w:r w:rsidR="0025748E" w:rsidRPr="00295131">
        <w:t xml:space="preserve"> și </w:t>
      </w:r>
      <w:r w:rsidRPr="00295131">
        <w:t xml:space="preserve">a </w:t>
      </w:r>
      <w:r w:rsidRPr="00295131">
        <w:lastRenderedPageBreak/>
        <w:t>spatiilor de lucru, iar după finalizarea construcției, prin implementarea programului de reconstrucție ecologică.</w:t>
      </w:r>
    </w:p>
    <w:p w14:paraId="3820AC23" w14:textId="2BC8C699" w:rsidR="00C92D6E" w:rsidRPr="00295131" w:rsidRDefault="00C92D6E" w:rsidP="00C92D6E">
      <w:pPr>
        <w:pStyle w:val="Text"/>
      </w:pPr>
      <w:r w:rsidRPr="00295131">
        <w:rPr>
          <w:b/>
          <w:bCs/>
          <w:i/>
          <w:iCs/>
        </w:rPr>
        <w:t>Factori de mediu potențial afectați:</w:t>
      </w:r>
      <w:r w:rsidRPr="00295131">
        <w:t xml:space="preserve"> biodiversitatea, aer, sol, apă, mediu social și economic. </w:t>
      </w:r>
    </w:p>
    <w:p w14:paraId="587896BA" w14:textId="79DE86D6" w:rsidR="00C92D6E" w:rsidRPr="00295131" w:rsidRDefault="00C92D6E" w:rsidP="00C92D6E">
      <w:pPr>
        <w:pStyle w:val="Text"/>
      </w:pPr>
      <w:r w:rsidRPr="00295131">
        <w:rPr>
          <w:b/>
          <w:bCs/>
          <w:i/>
          <w:iCs/>
        </w:rPr>
        <w:t>Durata impactului:</w:t>
      </w:r>
      <w:r w:rsidRPr="00295131">
        <w:t xml:space="preserve"> pe termen scurt. </w:t>
      </w:r>
    </w:p>
    <w:p w14:paraId="253B3982" w14:textId="1AC2BDD0" w:rsidR="00C92D6E" w:rsidRPr="00295131" w:rsidRDefault="00C92D6E" w:rsidP="00C92D6E">
      <w:pPr>
        <w:pStyle w:val="Text"/>
      </w:pPr>
      <w:r w:rsidRPr="00295131">
        <w:rPr>
          <w:b/>
          <w:bCs/>
          <w:i/>
          <w:iCs/>
        </w:rPr>
        <w:t>Nota de bonitate</w:t>
      </w:r>
      <w:r w:rsidRPr="00295131">
        <w:t>: -1.</w:t>
      </w:r>
    </w:p>
    <w:p w14:paraId="4FF3971B" w14:textId="3FD17C09" w:rsidR="00C92D6E" w:rsidRPr="00295131" w:rsidRDefault="00C92D6E" w:rsidP="00C92D6E">
      <w:pPr>
        <w:pStyle w:val="Text"/>
      </w:pPr>
    </w:p>
    <w:p w14:paraId="605F484A" w14:textId="732147CD" w:rsidR="00C92D6E" w:rsidRPr="00295131" w:rsidRDefault="00C92D6E" w:rsidP="00C92D6E">
      <w:pPr>
        <w:pStyle w:val="Text"/>
      </w:pPr>
      <w:r w:rsidRPr="00295131">
        <w:t xml:space="preserve">În </w:t>
      </w:r>
      <w:r w:rsidRPr="00295131">
        <w:rPr>
          <w:b/>
          <w:bCs/>
          <w:u w:val="single"/>
        </w:rPr>
        <w:t>perioada de exploatare</w:t>
      </w:r>
      <w:r w:rsidRPr="00295131">
        <w:t xml:space="preserve"> a ansamblului rezidențial, vor fi generate emisii de poluanți atmosferici (trafic, încălzire), dar care nu vor fi de măsură să influențeze semnificativ componentele biologice din zona analizată. Traficul auto care se desfășoară în zonă va genera în atmosferă o serie de substanțe și compuși chimici între care cei mai importanți sunt NOx, SO</w:t>
      </w:r>
      <w:r w:rsidRPr="00295131">
        <w:rPr>
          <w:vertAlign w:val="subscript"/>
        </w:rPr>
        <w:t>2</w:t>
      </w:r>
      <w:r w:rsidRPr="00295131">
        <w:t>, CO, Pb, HAP, Cd, Cr, Ni, cu efecte toxice cunoscute asupra speciilor vegetale și animale.</w:t>
      </w:r>
    </w:p>
    <w:p w14:paraId="4265302D" w14:textId="77777777" w:rsidR="00C92D6E" w:rsidRPr="00295131" w:rsidRDefault="00C92D6E" w:rsidP="00C92D6E">
      <w:pPr>
        <w:pStyle w:val="Text"/>
      </w:pPr>
      <w:r w:rsidRPr="00295131">
        <w:t>Biodiversitatea specifică zonei nu va fi afectată semnificativ de implementarea direcțiilor de dezvoltare a zonei impuse prin acest P.U.Z.</w:t>
      </w:r>
    </w:p>
    <w:p w14:paraId="556B2E04" w14:textId="030CDCBD" w:rsidR="00F21D95" w:rsidRPr="00295131" w:rsidRDefault="00C92D6E" w:rsidP="00C92D6E">
      <w:pPr>
        <w:pStyle w:val="Text"/>
      </w:pPr>
      <w:r w:rsidRPr="00295131">
        <w:t xml:space="preserve">Un impact pozitiv asupra biodiversității se va manifesta prin </w:t>
      </w:r>
      <w:r w:rsidR="00F21D95" w:rsidRPr="00295131">
        <w:t>realizarea</w:t>
      </w:r>
      <w:r w:rsidR="0025748E" w:rsidRPr="00295131">
        <w:t xml:space="preserve"> și </w:t>
      </w:r>
      <w:r w:rsidR="00F21D95" w:rsidRPr="00295131">
        <w:t>întreținerea corespunzătoare a spațiilor verzi din cadrul ansamblului rezidențial.</w:t>
      </w:r>
    </w:p>
    <w:p w14:paraId="6143BF56" w14:textId="3F0D7070" w:rsidR="00F21D95" w:rsidRPr="00295131" w:rsidRDefault="00F21D95" w:rsidP="00F21D95">
      <w:pPr>
        <w:pStyle w:val="Text"/>
      </w:pPr>
      <w:r w:rsidRPr="00295131">
        <w:rPr>
          <w:b/>
          <w:bCs/>
          <w:i/>
          <w:iCs/>
        </w:rPr>
        <w:t>Factori de mediu potențial afectați:</w:t>
      </w:r>
      <w:r w:rsidRPr="00295131">
        <w:t xml:space="preserve"> biodiversitatea, populația și sănătatea umană, peisajul, aer, sol, apă, mediul urban. </w:t>
      </w:r>
    </w:p>
    <w:p w14:paraId="7F1036EE" w14:textId="61E44185" w:rsidR="00F21D95" w:rsidRPr="00295131" w:rsidRDefault="00F21D95" w:rsidP="00F21D95">
      <w:pPr>
        <w:pStyle w:val="Text"/>
      </w:pPr>
      <w:r w:rsidRPr="00295131">
        <w:rPr>
          <w:b/>
          <w:bCs/>
          <w:i/>
          <w:iCs/>
        </w:rPr>
        <w:t>Durata impactului:</w:t>
      </w:r>
      <w:r w:rsidRPr="00295131">
        <w:t xml:space="preserve"> pe termen mediu și lung. </w:t>
      </w:r>
    </w:p>
    <w:p w14:paraId="2C184FDC" w14:textId="33527C08" w:rsidR="00F21D95" w:rsidRPr="00295131" w:rsidRDefault="00F21D95" w:rsidP="00F21D95">
      <w:pPr>
        <w:pStyle w:val="Text"/>
      </w:pPr>
      <w:r w:rsidRPr="00295131">
        <w:rPr>
          <w:b/>
          <w:bCs/>
          <w:i/>
          <w:iCs/>
        </w:rPr>
        <w:t>Nota de bonitate</w:t>
      </w:r>
      <w:r w:rsidRPr="00295131">
        <w:t>: 0.</w:t>
      </w:r>
    </w:p>
    <w:p w14:paraId="03B22E23" w14:textId="77777777" w:rsidR="005A7E2B" w:rsidRPr="00295131" w:rsidRDefault="005A7E2B" w:rsidP="006217F1">
      <w:pPr>
        <w:pStyle w:val="Text"/>
        <w:rPr>
          <w:color w:val="FF0000"/>
        </w:rPr>
      </w:pPr>
    </w:p>
    <w:p w14:paraId="01C78BE8" w14:textId="10FE8E1C" w:rsidR="00925AE6" w:rsidRPr="00295131" w:rsidRDefault="00925AE6" w:rsidP="00B01ECB">
      <w:pPr>
        <w:pStyle w:val="Heading2"/>
      </w:pPr>
      <w:bookmarkStart w:id="292" w:name="_Toc12972506"/>
      <w:bookmarkStart w:id="293" w:name="_Toc115792478"/>
      <w:r w:rsidRPr="00295131">
        <w:t xml:space="preserve">Mediul urban </w:t>
      </w:r>
      <w:r w:rsidR="00D57A22" w:rsidRPr="00295131">
        <w:t>ș</w:t>
      </w:r>
      <w:r w:rsidR="00A86508" w:rsidRPr="00295131">
        <w:t>i</w:t>
      </w:r>
      <w:r w:rsidRPr="00295131">
        <w:t xml:space="preserve"> sănătatea umană</w:t>
      </w:r>
      <w:bookmarkEnd w:id="292"/>
      <w:bookmarkEnd w:id="293"/>
    </w:p>
    <w:p w14:paraId="2A3151FB" w14:textId="64C90B2F" w:rsidR="00B01F10" w:rsidRPr="00295131" w:rsidRDefault="00B01F10" w:rsidP="00B01F10">
      <w:pPr>
        <w:pStyle w:val="Text"/>
      </w:pPr>
      <w:r w:rsidRPr="00295131">
        <w:t>Adoptarea și implementarea Planului Urbanistic Zonal Drumul Nisipoasa nr. 132,134, 136-140, 160, 162, 182, 142, 148, 150, 152 – Ansamblu rezidențial, Sector 1, București, va avea un impact social și economic pozitiv prin crearea de noi spații de locuit, locuri de muncă și ridicarea standardului de viață a locuitorilor din zonă.</w:t>
      </w:r>
    </w:p>
    <w:p w14:paraId="4122DD6E" w14:textId="2B235D18" w:rsidR="00B01F10" w:rsidRPr="00295131" w:rsidRDefault="00B01F10" w:rsidP="00B01F10">
      <w:pPr>
        <w:pStyle w:val="Text"/>
      </w:pPr>
      <w:r w:rsidRPr="00295131">
        <w:t xml:space="preserve">Populația din vecinătatea amplasamentului poate fi afectată în </w:t>
      </w:r>
      <w:r w:rsidRPr="00295131">
        <w:rPr>
          <w:b/>
          <w:bCs/>
          <w:u w:val="single"/>
        </w:rPr>
        <w:t>perioada de construcție</w:t>
      </w:r>
      <w:r w:rsidRPr="00295131">
        <w:t xml:space="preserve"> a ansamblului rezidențial de zgomotul produs de utilajele de construcții, de praful degajat de lucrările de excavație, de emisiile de gaze poluante generate de arderea combustibilului în motoarele utilajelor de construcție, însă toate aceste activități vor avea caracter temporar și se vor desfășura pe o anumita suprafață de teren delimitata, chiar dacă activitățile de construcție au durată limitată, emisiile de poluanți generați pe durata execuției trebuie să se încadreze în limitele impuse de lege.</w:t>
      </w:r>
    </w:p>
    <w:p w14:paraId="29EDDC5A" w14:textId="19B4FF9F" w:rsidR="00B01F10" w:rsidRPr="00295131" w:rsidRDefault="00B01F10" w:rsidP="00B01F10">
      <w:pPr>
        <w:pStyle w:val="Text"/>
      </w:pPr>
      <w:r w:rsidRPr="00295131">
        <w:rPr>
          <w:b/>
          <w:bCs/>
          <w:i/>
          <w:iCs/>
        </w:rPr>
        <w:t>Factori de mediu potențial afectați:</w:t>
      </w:r>
      <w:r w:rsidRPr="00295131">
        <w:t xml:space="preserve"> mediul urban, calitatea vieții, sănătatea populației, aer, zgomot</w:t>
      </w:r>
      <w:r w:rsidR="0025748E" w:rsidRPr="00295131">
        <w:t xml:space="preserve"> și </w:t>
      </w:r>
      <w:r w:rsidRPr="00295131">
        <w:t>vibrații.</w:t>
      </w:r>
    </w:p>
    <w:p w14:paraId="252B30C7" w14:textId="1D35379D" w:rsidR="00B01F10" w:rsidRPr="00295131" w:rsidRDefault="00B01F10" w:rsidP="00B01F10">
      <w:pPr>
        <w:pStyle w:val="Text"/>
      </w:pPr>
      <w:r w:rsidRPr="00295131">
        <w:rPr>
          <w:b/>
          <w:bCs/>
          <w:i/>
          <w:iCs/>
        </w:rPr>
        <w:t>Durata impactului:</w:t>
      </w:r>
      <w:r w:rsidRPr="00295131">
        <w:t xml:space="preserve"> pe termen scurt</w:t>
      </w:r>
    </w:p>
    <w:p w14:paraId="04FB1218" w14:textId="0BD63F45" w:rsidR="00B01F10" w:rsidRPr="00295131" w:rsidRDefault="00B01F10" w:rsidP="00B01F10">
      <w:pPr>
        <w:pStyle w:val="Text"/>
      </w:pPr>
      <w:r w:rsidRPr="00295131">
        <w:rPr>
          <w:b/>
          <w:bCs/>
          <w:i/>
          <w:iCs/>
        </w:rPr>
        <w:t>Nota de bonitate:</w:t>
      </w:r>
      <w:r w:rsidRPr="00295131">
        <w:t xml:space="preserve"> -1.</w:t>
      </w:r>
    </w:p>
    <w:p w14:paraId="3584B120" w14:textId="2F954396" w:rsidR="00B01F10" w:rsidRPr="00295131" w:rsidRDefault="00B01F10" w:rsidP="00B01F10">
      <w:pPr>
        <w:pStyle w:val="Text"/>
      </w:pPr>
      <w:r w:rsidRPr="00295131">
        <w:rPr>
          <w:b/>
          <w:bCs/>
          <w:u w:val="single"/>
        </w:rPr>
        <w:lastRenderedPageBreak/>
        <w:t>Exploatarea</w:t>
      </w:r>
      <w:r w:rsidRPr="00295131">
        <w:t xml:space="preserve"> obiectivului propus prin P.U.Z. va îmbunătății calitatea vieții în zona analizată, afectând într-un mod pozitiv populația și a sănătății umană.</w:t>
      </w:r>
    </w:p>
    <w:p w14:paraId="75DF99E9" w14:textId="0C4EAE08" w:rsidR="00E25C3F" w:rsidRPr="00295131" w:rsidRDefault="00E25C3F" w:rsidP="009C37F8">
      <w:pPr>
        <w:pStyle w:val="Text"/>
      </w:pPr>
      <w:r w:rsidRPr="00295131">
        <w:rPr>
          <w:b/>
          <w:bCs/>
          <w:i/>
          <w:iCs/>
        </w:rPr>
        <w:t xml:space="preserve">Factori de mediu </w:t>
      </w:r>
      <w:r w:rsidR="009C37F8" w:rsidRPr="00295131">
        <w:rPr>
          <w:b/>
          <w:bCs/>
          <w:i/>
          <w:iCs/>
        </w:rPr>
        <w:t>poten</w:t>
      </w:r>
      <w:r w:rsidR="00D57A22" w:rsidRPr="00295131">
        <w:rPr>
          <w:b/>
          <w:bCs/>
          <w:i/>
          <w:iCs/>
        </w:rPr>
        <w:t>ț</w:t>
      </w:r>
      <w:r w:rsidR="009C37F8" w:rsidRPr="00295131">
        <w:rPr>
          <w:b/>
          <w:bCs/>
          <w:i/>
          <w:iCs/>
        </w:rPr>
        <w:t>ial</w:t>
      </w:r>
      <w:r w:rsidRPr="00295131">
        <w:rPr>
          <w:b/>
          <w:bCs/>
          <w:i/>
          <w:iCs/>
        </w:rPr>
        <w:t xml:space="preserve"> </w:t>
      </w:r>
      <w:r w:rsidR="009C37F8" w:rsidRPr="00295131">
        <w:rPr>
          <w:b/>
          <w:bCs/>
          <w:i/>
          <w:iCs/>
        </w:rPr>
        <w:t>afecta</w:t>
      </w:r>
      <w:r w:rsidR="00D57A22" w:rsidRPr="00295131">
        <w:rPr>
          <w:b/>
          <w:bCs/>
          <w:i/>
          <w:iCs/>
        </w:rPr>
        <w:t>ț</w:t>
      </w:r>
      <w:r w:rsidR="009C37F8" w:rsidRPr="00295131">
        <w:rPr>
          <w:b/>
          <w:bCs/>
          <w:i/>
          <w:iCs/>
        </w:rPr>
        <w:t>i</w:t>
      </w:r>
      <w:r w:rsidRPr="00295131">
        <w:rPr>
          <w:b/>
          <w:bCs/>
          <w:i/>
          <w:iCs/>
        </w:rPr>
        <w:t>:</w:t>
      </w:r>
      <w:r w:rsidRPr="00295131">
        <w:t xml:space="preserve"> calitatea </w:t>
      </w:r>
      <w:r w:rsidR="009C37F8" w:rsidRPr="00295131">
        <w:t>vie</w:t>
      </w:r>
      <w:r w:rsidR="00D57A22" w:rsidRPr="00295131">
        <w:t>ț</w:t>
      </w:r>
      <w:r w:rsidR="009C37F8" w:rsidRPr="00295131">
        <w:t>ii</w:t>
      </w:r>
      <w:r w:rsidRPr="00295131">
        <w:t xml:space="preserve">, sănătatea </w:t>
      </w:r>
      <w:r w:rsidR="009C37F8" w:rsidRPr="00295131">
        <w:t>popula</w:t>
      </w:r>
      <w:r w:rsidR="00D57A22" w:rsidRPr="00295131">
        <w:t>ț</w:t>
      </w:r>
      <w:r w:rsidR="009C37F8" w:rsidRPr="00295131">
        <w:t>iei.</w:t>
      </w:r>
    </w:p>
    <w:p w14:paraId="1E20713D" w14:textId="51199E0E" w:rsidR="00E25C3F" w:rsidRPr="00295131" w:rsidRDefault="00E25C3F" w:rsidP="009C37F8">
      <w:pPr>
        <w:pStyle w:val="Text"/>
      </w:pPr>
      <w:r w:rsidRPr="00295131">
        <w:rPr>
          <w:b/>
          <w:bCs/>
          <w:i/>
          <w:iCs/>
        </w:rPr>
        <w:t>Durata impactului:</w:t>
      </w:r>
      <w:r w:rsidRPr="00295131">
        <w:t xml:space="preserve"> pe termen mediu </w:t>
      </w:r>
      <w:r w:rsidR="00D57A22" w:rsidRPr="00295131">
        <w:t>ș</w:t>
      </w:r>
      <w:r w:rsidR="009C37F8" w:rsidRPr="00295131">
        <w:t>i</w:t>
      </w:r>
      <w:r w:rsidRPr="00295131">
        <w:t xml:space="preserve"> lung</w:t>
      </w:r>
    </w:p>
    <w:p w14:paraId="7D10EBFA" w14:textId="739EE366" w:rsidR="00925AE6" w:rsidRPr="00295131" w:rsidRDefault="00E25C3F" w:rsidP="009C37F8">
      <w:pPr>
        <w:pStyle w:val="Text"/>
      </w:pPr>
      <w:r w:rsidRPr="00295131">
        <w:rPr>
          <w:b/>
          <w:bCs/>
          <w:i/>
          <w:iCs/>
        </w:rPr>
        <w:t>Nota de bonitate:</w:t>
      </w:r>
      <w:r w:rsidRPr="00295131">
        <w:t xml:space="preserve"> +2</w:t>
      </w:r>
      <w:r w:rsidR="009C37F8" w:rsidRPr="00295131">
        <w:t>.</w:t>
      </w:r>
    </w:p>
    <w:p w14:paraId="7EDD159C" w14:textId="02930301" w:rsidR="00925AE6" w:rsidRPr="00295131" w:rsidRDefault="00925AE6" w:rsidP="00925AE6">
      <w:pPr>
        <w:rPr>
          <w:color w:val="FF0000"/>
          <w:lang w:val="ro-RO"/>
        </w:rPr>
      </w:pPr>
    </w:p>
    <w:p w14:paraId="5628E2CD" w14:textId="6FD9E80A" w:rsidR="00925AE6" w:rsidRPr="00295131" w:rsidRDefault="00925AE6" w:rsidP="00B01ECB">
      <w:pPr>
        <w:pStyle w:val="Heading2"/>
      </w:pPr>
      <w:bookmarkStart w:id="294" w:name="_Toc12972507"/>
      <w:bookmarkStart w:id="295" w:name="_Toc115792479"/>
      <w:r w:rsidRPr="00295131">
        <w:t>Protec</w:t>
      </w:r>
      <w:r w:rsidR="00D57A22" w:rsidRPr="00295131">
        <w:t>ț</w:t>
      </w:r>
      <w:r w:rsidRPr="00295131">
        <w:t>ia solului</w:t>
      </w:r>
      <w:bookmarkEnd w:id="294"/>
      <w:bookmarkEnd w:id="295"/>
    </w:p>
    <w:p w14:paraId="28F8A97A" w14:textId="13F20FCE" w:rsidR="00B01F10" w:rsidRPr="00295131" w:rsidRDefault="00B01F10" w:rsidP="00B01F10">
      <w:pPr>
        <w:pStyle w:val="Text"/>
      </w:pPr>
      <w:r w:rsidRPr="00295131">
        <w:rPr>
          <w:b/>
          <w:bCs/>
          <w:u w:val="single"/>
        </w:rPr>
        <w:t>În timpul execuției</w:t>
      </w:r>
      <w:r w:rsidRPr="00295131">
        <w:t xml:space="preserve"> lucrărilor de construcții la ansamblul rezidențial, principalele surse de poluare ale solului sunt reprezentate de: </w:t>
      </w:r>
    </w:p>
    <w:p w14:paraId="668A7600" w14:textId="77777777" w:rsidR="00B01F10" w:rsidRPr="00295131" w:rsidRDefault="00B01F10" w:rsidP="00B01F10">
      <w:pPr>
        <w:pStyle w:val="Lista"/>
      </w:pPr>
      <w:r w:rsidRPr="00295131">
        <w:t xml:space="preserve">poluări accidentale prin deversarea unor produse (petroliere) direct pe sol; </w:t>
      </w:r>
    </w:p>
    <w:p w14:paraId="68DDBF2E" w14:textId="77777777" w:rsidR="00B01F10" w:rsidRPr="00295131" w:rsidRDefault="00B01F10" w:rsidP="00B01F10">
      <w:pPr>
        <w:pStyle w:val="Lista"/>
      </w:pPr>
      <w:r w:rsidRPr="00295131">
        <w:t xml:space="preserve">depozitarea necontrolată a deșeurilor sau a diverselor materiale de construcție provenite din activitățile de construcție desfășurate în amplasament; </w:t>
      </w:r>
    </w:p>
    <w:p w14:paraId="1DFC381B" w14:textId="77777777" w:rsidR="00B01F10" w:rsidRPr="00295131" w:rsidRDefault="00B01F10" w:rsidP="00B01F10">
      <w:pPr>
        <w:pStyle w:val="Lista"/>
      </w:pPr>
      <w:r w:rsidRPr="00295131">
        <w:t xml:space="preserve">scăpările accidentale de produse petroliere de la utilajele de construcție; </w:t>
      </w:r>
    </w:p>
    <w:p w14:paraId="700128F7" w14:textId="77777777" w:rsidR="00B01F10" w:rsidRPr="00295131" w:rsidRDefault="00B01F10" w:rsidP="00B01F10">
      <w:pPr>
        <w:pStyle w:val="Lista"/>
      </w:pPr>
      <w:r w:rsidRPr="00295131">
        <w:t xml:space="preserve">depozitarea direct pe sol a materialelor excavate în cadrul diverselor lucrări necesare; </w:t>
      </w:r>
    </w:p>
    <w:p w14:paraId="778D7EAB" w14:textId="77777777" w:rsidR="00B01F10" w:rsidRPr="00295131" w:rsidRDefault="00B01F10" w:rsidP="00B01F10">
      <w:pPr>
        <w:pStyle w:val="Lista"/>
      </w:pPr>
      <w:r w:rsidRPr="00295131">
        <w:t xml:space="preserve">depunerea pe sol a gazelor emise din funcționarea utilajelor de construcții; </w:t>
      </w:r>
    </w:p>
    <w:p w14:paraId="0A41588A" w14:textId="77777777" w:rsidR="00B01F10" w:rsidRPr="00295131" w:rsidRDefault="00B01F10" w:rsidP="00B01F10">
      <w:pPr>
        <w:pStyle w:val="Lista"/>
      </w:pPr>
      <w:r w:rsidRPr="00295131">
        <w:t xml:space="preserve">alte emisii în aer, care în anumite condiții se pot depune pe suprafața solului. </w:t>
      </w:r>
    </w:p>
    <w:p w14:paraId="07EE67B3" w14:textId="77777777" w:rsidR="00B01F10" w:rsidRPr="00295131" w:rsidRDefault="00B01F10" w:rsidP="00B01F10">
      <w:pPr>
        <w:pStyle w:val="Text"/>
      </w:pPr>
      <w:r w:rsidRPr="00295131">
        <w:t>Spălarea agregatelor, utilajelor de construcții sau a altor substanțe de către apele de precipitații poate constitui o altă sursă de poluare a solului sau a apelor subterane, la fel și pulberile fine rezultate la manevrarea utilajelor de construcții depuse pe sol.</w:t>
      </w:r>
    </w:p>
    <w:p w14:paraId="600CEF07" w14:textId="77777777" w:rsidR="00B01F10" w:rsidRPr="00295131" w:rsidRDefault="00B01F10" w:rsidP="00B01F10">
      <w:pPr>
        <w:pStyle w:val="Text"/>
      </w:pPr>
      <w:r w:rsidRPr="00295131">
        <w:t xml:space="preserve">Formele de impact asupra solului ce pot fi identificate în perioada de execuție a lucrărilor sunt: </w:t>
      </w:r>
    </w:p>
    <w:p w14:paraId="6B3AD7CD" w14:textId="77777777" w:rsidR="00B01F10" w:rsidRPr="00295131" w:rsidRDefault="00B01F10" w:rsidP="00B01F10">
      <w:pPr>
        <w:pStyle w:val="Lista"/>
      </w:pPr>
      <w:r w:rsidRPr="00295131">
        <w:t xml:space="preserve">modificări structurale ale profilului de sol ca urmare a săpăturilor prevăzute a se executa: excavare, nivelare, compactare; </w:t>
      </w:r>
    </w:p>
    <w:p w14:paraId="4B75C1C4" w14:textId="77777777" w:rsidR="00B01F10" w:rsidRPr="00295131" w:rsidRDefault="00B01F10" w:rsidP="00B01F10">
      <w:pPr>
        <w:pStyle w:val="Lista"/>
      </w:pPr>
      <w:r w:rsidRPr="00295131">
        <w:t xml:space="preserve">izolarea unor suprafețe de sol, fată de circuitele ecologice naturale, prin fragmentarea acestora; </w:t>
      </w:r>
    </w:p>
    <w:p w14:paraId="7F97646D" w14:textId="77777777" w:rsidR="00B01F10" w:rsidRPr="00295131" w:rsidRDefault="00B01F10" w:rsidP="00B01F10">
      <w:pPr>
        <w:pStyle w:val="Lista"/>
      </w:pPr>
      <w:r w:rsidRPr="00295131">
        <w:t xml:space="preserve">modificări calitative ale solului sub influenta poluanților prezenți în aer; </w:t>
      </w:r>
    </w:p>
    <w:p w14:paraId="6DF49CD6" w14:textId="75C9A08D" w:rsidR="00B01F10" w:rsidRPr="00295131" w:rsidRDefault="00B01F10" w:rsidP="00B01F10">
      <w:pPr>
        <w:pStyle w:val="Lista"/>
      </w:pPr>
      <w:r w:rsidRPr="00295131">
        <w:t>modificări calitative</w:t>
      </w:r>
      <w:r w:rsidR="0025748E" w:rsidRPr="00295131">
        <w:t xml:space="preserve"> și </w:t>
      </w:r>
      <w:r w:rsidRPr="00295131">
        <w:t xml:space="preserve">cantitative ale circuitelor geochimice locale; </w:t>
      </w:r>
    </w:p>
    <w:p w14:paraId="5C31A5AB" w14:textId="77777777" w:rsidR="00B01F10" w:rsidRPr="00295131" w:rsidRDefault="00B01F10" w:rsidP="00B01F10">
      <w:pPr>
        <w:pStyle w:val="Lista"/>
      </w:pPr>
      <w:r w:rsidRPr="00295131">
        <w:t>poluări accidentale prin deversarea unor produse direct pe sol, depozitarea deșeurilor sau a diverselor materiale de construcție.</w:t>
      </w:r>
    </w:p>
    <w:p w14:paraId="5FDB5107" w14:textId="0F854E91" w:rsidR="00D50564" w:rsidRPr="00295131" w:rsidRDefault="00D50564" w:rsidP="00D50564">
      <w:pPr>
        <w:pStyle w:val="Text"/>
      </w:pPr>
      <w:r w:rsidRPr="00295131">
        <w:rPr>
          <w:b/>
          <w:bCs/>
          <w:i/>
          <w:iCs/>
        </w:rPr>
        <w:t>Factori de mediu potențial afectați:</w:t>
      </w:r>
      <w:r w:rsidRPr="00295131">
        <w:t xml:space="preserve"> sol, aer, apă, biodiversitatea. </w:t>
      </w:r>
    </w:p>
    <w:p w14:paraId="7BC06E94" w14:textId="77777777" w:rsidR="00D50564" w:rsidRPr="00295131" w:rsidRDefault="00D50564" w:rsidP="00D50564">
      <w:pPr>
        <w:pStyle w:val="Text"/>
      </w:pPr>
      <w:r w:rsidRPr="00295131">
        <w:rPr>
          <w:b/>
          <w:bCs/>
          <w:i/>
          <w:iCs/>
        </w:rPr>
        <w:t>Durata impactului:</w:t>
      </w:r>
      <w:r w:rsidRPr="00295131">
        <w:t xml:space="preserve"> pe termen scurt. </w:t>
      </w:r>
    </w:p>
    <w:p w14:paraId="205F1955" w14:textId="77777777" w:rsidR="00D50564" w:rsidRPr="00295131" w:rsidRDefault="00D50564" w:rsidP="00D50564">
      <w:pPr>
        <w:pStyle w:val="Text"/>
      </w:pPr>
      <w:r w:rsidRPr="00295131">
        <w:rPr>
          <w:b/>
          <w:bCs/>
          <w:i/>
          <w:iCs/>
        </w:rPr>
        <w:t>Nota de bonitate</w:t>
      </w:r>
      <w:r w:rsidRPr="00295131">
        <w:t>: -1.</w:t>
      </w:r>
    </w:p>
    <w:p w14:paraId="3A48178D" w14:textId="77777777" w:rsidR="00D50564" w:rsidRPr="00295131" w:rsidRDefault="00D50564" w:rsidP="00B01F10">
      <w:pPr>
        <w:pStyle w:val="Text"/>
      </w:pPr>
    </w:p>
    <w:p w14:paraId="77AD688F" w14:textId="40372FD3" w:rsidR="00B01F10" w:rsidRPr="00295131" w:rsidRDefault="00D50564" w:rsidP="00B01F10">
      <w:pPr>
        <w:pStyle w:val="Text"/>
      </w:pPr>
      <w:r w:rsidRPr="00295131">
        <w:rPr>
          <w:b/>
          <w:bCs/>
          <w:u w:val="single"/>
        </w:rPr>
        <w:t>E</w:t>
      </w:r>
      <w:r w:rsidR="00B01F10" w:rsidRPr="00295131">
        <w:rPr>
          <w:b/>
          <w:bCs/>
          <w:u w:val="single"/>
        </w:rPr>
        <w:t>xploatare</w:t>
      </w:r>
      <w:r w:rsidRPr="00295131">
        <w:rPr>
          <w:b/>
          <w:bCs/>
          <w:u w:val="single"/>
        </w:rPr>
        <w:t>a</w:t>
      </w:r>
      <w:r w:rsidRPr="00295131">
        <w:t xml:space="preserve"> ansamblului rezidențial nu este de măsură să afecteze într-un mod negativ semnificativ calitatea solului din amplasament. Zona va fi sistematizată conform P.U.Z., se vor realiza spații verzi și se va gestiona corespunzător deșeurile menajere produse în cadrul amplasamentului. </w:t>
      </w:r>
    </w:p>
    <w:p w14:paraId="0DDB2915" w14:textId="77777777" w:rsidR="00D50564" w:rsidRPr="00295131" w:rsidRDefault="00D50564" w:rsidP="00D50564">
      <w:pPr>
        <w:pStyle w:val="Text"/>
      </w:pPr>
      <w:r w:rsidRPr="00295131">
        <w:rPr>
          <w:b/>
          <w:bCs/>
          <w:i/>
          <w:iCs/>
        </w:rPr>
        <w:lastRenderedPageBreak/>
        <w:t>Factori de mediu potențial afectați:</w:t>
      </w:r>
      <w:r w:rsidRPr="00295131">
        <w:t xml:space="preserve"> sol, aer, apă, biodiversitatea. </w:t>
      </w:r>
    </w:p>
    <w:p w14:paraId="2BC3C9A5" w14:textId="27465555" w:rsidR="00D50564" w:rsidRPr="00295131" w:rsidRDefault="00D50564" w:rsidP="00D50564">
      <w:pPr>
        <w:pStyle w:val="Text"/>
      </w:pPr>
      <w:r w:rsidRPr="00295131">
        <w:rPr>
          <w:b/>
          <w:bCs/>
          <w:i/>
          <w:iCs/>
        </w:rPr>
        <w:t>Durata impactului:</w:t>
      </w:r>
      <w:r w:rsidRPr="00295131">
        <w:t xml:space="preserve"> pe termen mediu și lung. </w:t>
      </w:r>
    </w:p>
    <w:p w14:paraId="111B8F91" w14:textId="0A574FEC" w:rsidR="00D50564" w:rsidRPr="00295131" w:rsidRDefault="00D50564" w:rsidP="00D50564">
      <w:pPr>
        <w:pStyle w:val="Text"/>
      </w:pPr>
      <w:r w:rsidRPr="00295131">
        <w:rPr>
          <w:b/>
          <w:bCs/>
          <w:i/>
          <w:iCs/>
        </w:rPr>
        <w:t>Nota de bonitate</w:t>
      </w:r>
      <w:r w:rsidRPr="00295131">
        <w:t>: +</w:t>
      </w:r>
      <w:r w:rsidR="00525483" w:rsidRPr="00295131">
        <w:t>2</w:t>
      </w:r>
      <w:r w:rsidRPr="00295131">
        <w:t>.</w:t>
      </w:r>
    </w:p>
    <w:p w14:paraId="41D93479" w14:textId="40877DFA" w:rsidR="00052955" w:rsidRPr="00295131" w:rsidRDefault="00052955" w:rsidP="00052955">
      <w:pPr>
        <w:pStyle w:val="Text"/>
        <w:rPr>
          <w:color w:val="FF0000"/>
        </w:rPr>
      </w:pPr>
    </w:p>
    <w:p w14:paraId="43B2285B" w14:textId="54F62A6B" w:rsidR="00925AE6" w:rsidRPr="00295131" w:rsidRDefault="00925AE6" w:rsidP="00B01ECB">
      <w:pPr>
        <w:pStyle w:val="Heading2"/>
      </w:pPr>
      <w:bookmarkStart w:id="296" w:name="_Toc12972508"/>
      <w:bookmarkStart w:id="297" w:name="_Toc115792480"/>
      <w:r w:rsidRPr="00295131">
        <w:t>Protec</w:t>
      </w:r>
      <w:r w:rsidR="00D57A22" w:rsidRPr="00295131">
        <w:t>ț</w:t>
      </w:r>
      <w:r w:rsidRPr="00295131">
        <w:t>ia apelor</w:t>
      </w:r>
      <w:bookmarkEnd w:id="296"/>
      <w:bookmarkEnd w:id="297"/>
    </w:p>
    <w:p w14:paraId="2A27377F" w14:textId="77C83889" w:rsidR="00A96BD2" w:rsidRPr="00295131" w:rsidRDefault="00A96BD2" w:rsidP="00A96BD2">
      <w:pPr>
        <w:pStyle w:val="Text"/>
      </w:pPr>
      <w:r w:rsidRPr="00295131">
        <w:t xml:space="preserve">Sursele de poluare a apelor în </w:t>
      </w:r>
      <w:r w:rsidRPr="00295131">
        <w:rPr>
          <w:b/>
          <w:u w:val="single"/>
        </w:rPr>
        <w:t>perioada de execuție</w:t>
      </w:r>
      <w:r w:rsidRPr="00295131">
        <w:t xml:space="preserve"> a lucrărilor pentru ansamblul rezidențial, sunt reprezentate de tehnologiile de execuției propriu zise, utilajele terasiere și cele de transport, respectiv de către activitatea umană.</w:t>
      </w:r>
    </w:p>
    <w:p w14:paraId="3D88D209" w14:textId="3BD81B5D" w:rsidR="00A96BD2" w:rsidRPr="00295131" w:rsidRDefault="00A96BD2" w:rsidP="00A96BD2">
      <w:pPr>
        <w:pStyle w:val="Text"/>
      </w:pPr>
      <w:r w:rsidRPr="00295131">
        <w:t>Mișcările de terasamente prevăzute în proiect au în vedere excavarea și depozitarea unor  cantități de pământ</w:t>
      </w:r>
      <w:r w:rsidR="0025748E" w:rsidRPr="00295131">
        <w:t xml:space="preserve"> și </w:t>
      </w:r>
      <w:r w:rsidRPr="00295131">
        <w:t xml:space="preserve">steril. Aceste depozite pot fi antrenate de apa meteorică. Ca urmare a precipitațiilor, taluzele sunt spălate de scurgerile de suprafață care antrenează fracțiuni de material sau mase de pământ. Deoarece lucrările de excavare și pregătire a fundațiilor se vor executa în uscat, cu depozitarea locală a materialului rezultat din săpături, riscul poluării apelor de suprafață și subterane este redus. </w:t>
      </w:r>
    </w:p>
    <w:p w14:paraId="44EE8760" w14:textId="13D0C4D0" w:rsidR="00A96BD2" w:rsidRPr="00295131" w:rsidRDefault="00A96BD2" w:rsidP="00A96BD2">
      <w:pPr>
        <w:pStyle w:val="Text"/>
      </w:pPr>
      <w:r w:rsidRPr="00295131">
        <w:t>În ceea ce privește activitatea utilajelor terasiere și de transport, modul de lucru, vechimea utilajelor</w:t>
      </w:r>
      <w:r w:rsidR="0025748E" w:rsidRPr="00295131">
        <w:t xml:space="preserve"> și </w:t>
      </w:r>
      <w:r w:rsidRPr="00295131">
        <w:t>starea lor tehnică sunt elemente care pot provoca în timpul execuției poluări ale apelor. Principalii poluanți sunt motorina</w:t>
      </w:r>
      <w:r w:rsidR="0025748E" w:rsidRPr="00295131">
        <w:t xml:space="preserve"> și </w:t>
      </w:r>
      <w:r w:rsidRPr="00295131">
        <w:t xml:space="preserve">uleiurile arse. Acestea pot ajunge să afecteze calitatea apei prin: </w:t>
      </w:r>
    </w:p>
    <w:p w14:paraId="0DCC3B21" w14:textId="77777777" w:rsidR="00A96BD2" w:rsidRPr="00295131" w:rsidRDefault="00A96BD2" w:rsidP="00A96BD2">
      <w:pPr>
        <w:pStyle w:val="Lista"/>
      </w:pPr>
      <w:r w:rsidRPr="00295131">
        <w:t xml:space="preserve">spălarea utilajelor sau a autovehiculelor pe suprafețe neamenajate, direct pe sol; </w:t>
      </w:r>
    </w:p>
    <w:p w14:paraId="6F051EE0" w14:textId="77777777" w:rsidR="00A96BD2" w:rsidRPr="00295131" w:rsidRDefault="00A96BD2" w:rsidP="00A96BD2">
      <w:pPr>
        <w:pStyle w:val="Lista"/>
      </w:pPr>
      <w:r w:rsidRPr="00295131">
        <w:t xml:space="preserve">repararea utilajelor, efectuarea schimburilor de ulei în spatii neamenajate; </w:t>
      </w:r>
    </w:p>
    <w:p w14:paraId="327E78ED" w14:textId="77777777" w:rsidR="00A96BD2" w:rsidRPr="00295131" w:rsidRDefault="00A96BD2" w:rsidP="00A96BD2">
      <w:pPr>
        <w:pStyle w:val="Lista"/>
      </w:pPr>
      <w:r w:rsidRPr="00295131">
        <w:t xml:space="preserve">remobilizarea unor surse subterane, antropogene, de poluare a apei prin lucrările de excavații; </w:t>
      </w:r>
    </w:p>
    <w:p w14:paraId="38F1F82F" w14:textId="77777777" w:rsidR="00A96BD2" w:rsidRPr="00295131" w:rsidRDefault="00A96BD2" w:rsidP="00A96BD2">
      <w:pPr>
        <w:pStyle w:val="Lista"/>
      </w:pPr>
      <w:r w:rsidRPr="00295131">
        <w:t>stocarea motorinei sau a uleiurilor arse în depozite sau recipiente improprii.</w:t>
      </w:r>
    </w:p>
    <w:p w14:paraId="35CB05FB" w14:textId="77777777" w:rsidR="00A96BD2" w:rsidRPr="00295131" w:rsidRDefault="00A96BD2" w:rsidP="00A96BD2">
      <w:pPr>
        <w:pStyle w:val="Text"/>
      </w:pPr>
      <w:r w:rsidRPr="00295131">
        <w:t xml:space="preserve">Activitatea muncitorilor din șantier este la rândul ei generatoare de poluanți cu impact asupra apelor, deoarece: </w:t>
      </w:r>
    </w:p>
    <w:p w14:paraId="48B13F08" w14:textId="77777777" w:rsidR="00A96BD2" w:rsidRPr="00295131" w:rsidRDefault="00A96BD2" w:rsidP="00A96BD2">
      <w:pPr>
        <w:pStyle w:val="Lista"/>
      </w:pPr>
      <w:r w:rsidRPr="00295131">
        <w:t xml:space="preserve">produce deșeuri menajere care, depozitate în locuri necorespunzătoare pot fi antrenate de ape sau pot produce levigat care să afecteze apa subterană; </w:t>
      </w:r>
    </w:p>
    <w:p w14:paraId="52CBEF5F" w14:textId="77777777" w:rsidR="00A96BD2" w:rsidRPr="00295131" w:rsidRDefault="00A96BD2" w:rsidP="00A96BD2">
      <w:pPr>
        <w:pStyle w:val="Lista"/>
      </w:pPr>
      <w:r w:rsidRPr="00295131">
        <w:t>evacuările fecaloid menajere aferente organizărilor de șantier, pot și ele să afecteze calitatea apelor, dacă grupurile sanitare sunt improvizate.</w:t>
      </w:r>
    </w:p>
    <w:p w14:paraId="3365978B" w14:textId="4BA9F49B" w:rsidR="00703A5D" w:rsidRPr="00295131" w:rsidRDefault="00703A5D" w:rsidP="00703A5D">
      <w:pPr>
        <w:pStyle w:val="Text"/>
      </w:pPr>
      <w:r w:rsidRPr="00295131">
        <w:rPr>
          <w:b/>
          <w:bCs/>
          <w:i/>
          <w:iCs/>
        </w:rPr>
        <w:t xml:space="preserve">Factori de mediu </w:t>
      </w:r>
      <w:r w:rsidR="0039024D" w:rsidRPr="00295131">
        <w:rPr>
          <w:b/>
          <w:bCs/>
          <w:i/>
          <w:iCs/>
        </w:rPr>
        <w:t>poten</w:t>
      </w:r>
      <w:r w:rsidR="00D57A22" w:rsidRPr="00295131">
        <w:rPr>
          <w:b/>
          <w:bCs/>
          <w:i/>
          <w:iCs/>
        </w:rPr>
        <w:t>ț</w:t>
      </w:r>
      <w:r w:rsidR="0039024D" w:rsidRPr="00295131">
        <w:rPr>
          <w:b/>
          <w:bCs/>
          <w:i/>
          <w:iCs/>
        </w:rPr>
        <w:t>ial</w:t>
      </w:r>
      <w:r w:rsidRPr="00295131">
        <w:rPr>
          <w:b/>
          <w:bCs/>
          <w:i/>
          <w:iCs/>
        </w:rPr>
        <w:t xml:space="preserve"> </w:t>
      </w:r>
      <w:r w:rsidR="0039024D" w:rsidRPr="00295131">
        <w:rPr>
          <w:b/>
          <w:bCs/>
          <w:i/>
          <w:iCs/>
        </w:rPr>
        <w:t>afecta</w:t>
      </w:r>
      <w:r w:rsidR="00D57A22" w:rsidRPr="00295131">
        <w:rPr>
          <w:b/>
          <w:bCs/>
          <w:i/>
          <w:iCs/>
        </w:rPr>
        <w:t>ț</w:t>
      </w:r>
      <w:r w:rsidR="0039024D" w:rsidRPr="00295131">
        <w:rPr>
          <w:b/>
          <w:bCs/>
          <w:i/>
          <w:iCs/>
        </w:rPr>
        <w:t>i</w:t>
      </w:r>
      <w:r w:rsidRPr="00295131">
        <w:rPr>
          <w:b/>
          <w:bCs/>
          <w:i/>
          <w:iCs/>
        </w:rPr>
        <w:t>:</w:t>
      </w:r>
      <w:r w:rsidRPr="00295131">
        <w:t xml:space="preserve"> </w:t>
      </w:r>
      <w:r w:rsidR="00484F14" w:rsidRPr="00295131">
        <w:t>apa</w:t>
      </w:r>
      <w:r w:rsidRPr="00295131">
        <w:t xml:space="preserve">, </w:t>
      </w:r>
      <w:r w:rsidR="00A96BD2" w:rsidRPr="00295131">
        <w:t>sol, aer, biodiversitate</w:t>
      </w:r>
      <w:r w:rsidR="0039024D" w:rsidRPr="00295131">
        <w:t>.</w:t>
      </w:r>
    </w:p>
    <w:p w14:paraId="5B738570" w14:textId="48A5126E" w:rsidR="00703A5D" w:rsidRPr="00295131" w:rsidRDefault="00703A5D" w:rsidP="00703A5D">
      <w:pPr>
        <w:pStyle w:val="Text"/>
      </w:pPr>
      <w:r w:rsidRPr="00295131">
        <w:rPr>
          <w:b/>
          <w:bCs/>
          <w:i/>
          <w:iCs/>
        </w:rPr>
        <w:t>Durata impactului:</w:t>
      </w:r>
      <w:r w:rsidRPr="00295131">
        <w:t xml:space="preserve"> pe termen </w:t>
      </w:r>
      <w:r w:rsidR="00A96BD2" w:rsidRPr="00295131">
        <w:t>scurt</w:t>
      </w:r>
      <w:r w:rsidR="0039024D" w:rsidRPr="00295131">
        <w:t>.</w:t>
      </w:r>
    </w:p>
    <w:p w14:paraId="79D300A3" w14:textId="298AA3D3" w:rsidR="00703A5D" w:rsidRPr="00295131" w:rsidRDefault="00703A5D" w:rsidP="00703A5D">
      <w:pPr>
        <w:pStyle w:val="Text"/>
      </w:pPr>
      <w:r w:rsidRPr="00295131">
        <w:rPr>
          <w:b/>
          <w:bCs/>
          <w:i/>
          <w:iCs/>
        </w:rPr>
        <w:t>Nota de bonitate:</w:t>
      </w:r>
      <w:r w:rsidRPr="00295131">
        <w:t xml:space="preserve"> </w:t>
      </w:r>
      <w:r w:rsidR="00A96BD2" w:rsidRPr="00295131">
        <w:t>-1</w:t>
      </w:r>
      <w:r w:rsidR="0039024D" w:rsidRPr="00295131">
        <w:t>.</w:t>
      </w:r>
    </w:p>
    <w:p w14:paraId="2ECC5D16" w14:textId="77777777" w:rsidR="00703A5D" w:rsidRPr="00295131" w:rsidRDefault="00703A5D" w:rsidP="001E01C1">
      <w:pPr>
        <w:pStyle w:val="Text"/>
      </w:pPr>
    </w:p>
    <w:p w14:paraId="26B2B6DC" w14:textId="67D60264" w:rsidR="001E01C1" w:rsidRPr="00295131" w:rsidRDefault="00C305CC" w:rsidP="001E01C1">
      <w:pPr>
        <w:pStyle w:val="Text"/>
      </w:pPr>
      <w:r w:rsidRPr="00295131">
        <w:t xml:space="preserve">În </w:t>
      </w:r>
      <w:r w:rsidRPr="00295131">
        <w:rPr>
          <w:b/>
          <w:bCs/>
          <w:u w:val="single"/>
        </w:rPr>
        <w:t>perioada de exploatare</w:t>
      </w:r>
      <w:r w:rsidRPr="00295131">
        <w:t xml:space="preserve"> a ansamblului rezidențial, impactul semnificativ asupra calității apei în reprezintă realizarea rețelelor edilitare în zonă, colectarea</w:t>
      </w:r>
      <w:r w:rsidR="0025748E" w:rsidRPr="00295131">
        <w:t xml:space="preserve"> și </w:t>
      </w:r>
      <w:r w:rsidRPr="00295131">
        <w:t>evacuarea corespunzătoare a apelor menajere și pluviale din amplasament.</w:t>
      </w:r>
    </w:p>
    <w:p w14:paraId="0861D6C1" w14:textId="09C1BA45" w:rsidR="00C305CC" w:rsidRPr="00295131" w:rsidRDefault="00C305CC" w:rsidP="00C305CC">
      <w:pPr>
        <w:pStyle w:val="Text"/>
      </w:pPr>
      <w:r w:rsidRPr="00295131">
        <w:t>Potențiale surse de impurificare a apelor în perioada de exploatare a ansamblului rezidențial sunt date de:</w:t>
      </w:r>
    </w:p>
    <w:p w14:paraId="2C786EAD" w14:textId="2061A09B" w:rsidR="00C305CC" w:rsidRPr="00295131" w:rsidRDefault="00C305CC" w:rsidP="00C305CC">
      <w:pPr>
        <w:pStyle w:val="Lista"/>
      </w:pPr>
      <w:r w:rsidRPr="00295131">
        <w:lastRenderedPageBreak/>
        <w:t>evacuări de ape uzate menajere sau pluviale ai căror indicatori de calitate nu se încadrează în NTPA002/2005;</w:t>
      </w:r>
    </w:p>
    <w:p w14:paraId="233A9E0B" w14:textId="1C91FAFB" w:rsidR="00C305CC" w:rsidRPr="00295131" w:rsidRDefault="00C305CC" w:rsidP="00C305CC">
      <w:pPr>
        <w:pStyle w:val="Lista"/>
      </w:pPr>
      <w:r w:rsidRPr="00295131">
        <w:t>deversări de ape uzate neepurate (netrecute prin separatoarele de hidrocarburi), direct în rețeaua de canalizare; se consideră ape uzate, apele pluviale ce spală drumurile de acces din incintă</w:t>
      </w:r>
      <w:r w:rsidR="0025748E" w:rsidRPr="00295131">
        <w:t xml:space="preserve"> și </w:t>
      </w:r>
      <w:r w:rsidRPr="00295131">
        <w:t>parcările;</w:t>
      </w:r>
    </w:p>
    <w:p w14:paraId="3B690F1A" w14:textId="134482D3" w:rsidR="00C305CC" w:rsidRPr="00295131" w:rsidRDefault="00C305CC" w:rsidP="00C305CC">
      <w:pPr>
        <w:pStyle w:val="Lista"/>
      </w:pPr>
      <w:r w:rsidRPr="00295131">
        <w:t>avarii și intervenții asupra rețelelor de alimentare cu apă și de canalizare;</w:t>
      </w:r>
    </w:p>
    <w:p w14:paraId="08442069" w14:textId="330B8A90" w:rsidR="00C305CC" w:rsidRPr="00295131" w:rsidRDefault="00C305CC" w:rsidP="00C305CC">
      <w:pPr>
        <w:pStyle w:val="Lista"/>
      </w:pPr>
      <w:r w:rsidRPr="00295131">
        <w:t>diverse accidente în urma cărora pot rezulta deversări de combustibil</w:t>
      </w:r>
      <w:r w:rsidR="0025748E" w:rsidRPr="00295131">
        <w:t xml:space="preserve"> și </w:t>
      </w:r>
      <w:r w:rsidRPr="00295131">
        <w:t>uleiuri.</w:t>
      </w:r>
    </w:p>
    <w:p w14:paraId="0109104A" w14:textId="2F58CD0E" w:rsidR="00CA43C2" w:rsidRPr="00295131" w:rsidRDefault="00CA43C2" w:rsidP="00CA43C2">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apa, calitatea vie</w:t>
      </w:r>
      <w:r w:rsidR="00D57A22" w:rsidRPr="00295131">
        <w:t>ț</w:t>
      </w:r>
      <w:r w:rsidRPr="00295131">
        <w:t>ii, mediul economic</w:t>
      </w:r>
      <w:r w:rsidR="00C305CC" w:rsidRPr="00295131">
        <w:t>, sol</w:t>
      </w:r>
      <w:r w:rsidRPr="00295131">
        <w:t>.</w:t>
      </w:r>
    </w:p>
    <w:p w14:paraId="53C28D05" w14:textId="177BA61C" w:rsidR="00CA43C2" w:rsidRPr="00295131" w:rsidRDefault="00CA43C2" w:rsidP="00CA43C2">
      <w:pPr>
        <w:pStyle w:val="Text"/>
      </w:pPr>
      <w:r w:rsidRPr="00295131">
        <w:rPr>
          <w:b/>
          <w:bCs/>
          <w:i/>
          <w:iCs/>
        </w:rPr>
        <w:t>Durata impactului:</w:t>
      </w:r>
      <w:r w:rsidRPr="00295131">
        <w:t xml:space="preserve"> pe termen mediu </w:t>
      </w:r>
      <w:r w:rsidR="00D57A22" w:rsidRPr="00295131">
        <w:t>ș</w:t>
      </w:r>
      <w:r w:rsidRPr="00295131">
        <w:t>i lung.</w:t>
      </w:r>
    </w:p>
    <w:p w14:paraId="69A8E41D" w14:textId="7363F1B2" w:rsidR="00CA43C2" w:rsidRPr="00295131" w:rsidRDefault="00CA43C2" w:rsidP="00CA43C2">
      <w:pPr>
        <w:pStyle w:val="Text"/>
      </w:pPr>
      <w:r w:rsidRPr="00295131">
        <w:rPr>
          <w:b/>
          <w:bCs/>
          <w:i/>
          <w:iCs/>
        </w:rPr>
        <w:t>Nota de bonitate:</w:t>
      </w:r>
      <w:r w:rsidRPr="00295131">
        <w:t xml:space="preserve"> </w:t>
      </w:r>
      <w:r w:rsidR="00C305CC" w:rsidRPr="00295131">
        <w:t>+</w:t>
      </w:r>
      <w:r w:rsidR="00525483" w:rsidRPr="00295131">
        <w:t>2</w:t>
      </w:r>
      <w:r w:rsidRPr="00295131">
        <w:t>.</w:t>
      </w:r>
    </w:p>
    <w:p w14:paraId="11A7FABB" w14:textId="77777777" w:rsidR="00CA43C2" w:rsidRPr="00295131" w:rsidRDefault="00CA43C2" w:rsidP="00925AE6">
      <w:pPr>
        <w:rPr>
          <w:lang w:val="ro-RO"/>
        </w:rPr>
      </w:pPr>
    </w:p>
    <w:p w14:paraId="5877DF75" w14:textId="0E48F090" w:rsidR="00925AE6" w:rsidRPr="00295131" w:rsidRDefault="00925AE6" w:rsidP="00B01ECB">
      <w:pPr>
        <w:pStyle w:val="Heading2"/>
      </w:pPr>
      <w:bookmarkStart w:id="298" w:name="_Toc12972509"/>
      <w:bookmarkStart w:id="299" w:name="_Toc115792481"/>
      <w:r w:rsidRPr="00295131">
        <w:t>Protec</w:t>
      </w:r>
      <w:r w:rsidR="00D57A22" w:rsidRPr="00295131">
        <w:t>ț</w:t>
      </w:r>
      <w:r w:rsidRPr="00295131">
        <w:t>ia aerului</w:t>
      </w:r>
      <w:bookmarkEnd w:id="298"/>
      <w:bookmarkEnd w:id="299"/>
    </w:p>
    <w:p w14:paraId="19851C2C" w14:textId="15456DAF" w:rsidR="00C305CC" w:rsidRPr="00295131" w:rsidRDefault="00C305CC" w:rsidP="00C305CC">
      <w:pPr>
        <w:pStyle w:val="Text"/>
      </w:pPr>
      <w:r w:rsidRPr="00295131">
        <w:t xml:space="preserve">În </w:t>
      </w:r>
      <w:r w:rsidRPr="00295131">
        <w:rPr>
          <w:b/>
          <w:bCs/>
          <w:u w:val="single"/>
        </w:rPr>
        <w:t>perioada de execuție</w:t>
      </w:r>
      <w:r w:rsidRPr="00295131">
        <w:t xml:space="preserve"> a ansamblului rezidențial, activitățile din șantier au impact asupra calității atmosferei din zonele de lucru și din zonele adiacente acestora. </w:t>
      </w:r>
    </w:p>
    <w:p w14:paraId="22968DCA" w14:textId="77777777" w:rsidR="00C305CC" w:rsidRPr="00295131" w:rsidRDefault="00C305CC" w:rsidP="00C305CC">
      <w:pPr>
        <w:pStyle w:val="Text"/>
      </w:pPr>
      <w:r w:rsidRPr="00295131">
        <w:t>Execuția lucrărilor proiectate constituie, pe de o parte, o sursă de emisii de praf, iar pe de altă parte, sursa de emisie a poluanților specifici arderii combustibililor (produse petroliere distilate) atât în motoarele utilajelor necesare efectuării acestor lucrări, cât și ale mijloacelor de transport folosite.</w:t>
      </w:r>
    </w:p>
    <w:p w14:paraId="04CA5501" w14:textId="539A437A" w:rsidR="00C305CC" w:rsidRPr="00295131" w:rsidRDefault="00C305CC" w:rsidP="00C305CC">
      <w:pPr>
        <w:pStyle w:val="Text"/>
      </w:pPr>
      <w:r w:rsidRPr="00295131">
        <w:t>Emisiile de praf, care apar în timpul execuției lucrărilor proiectate, sunt asociate lucrărilor de excavații, de vehiculare</w:t>
      </w:r>
      <w:r w:rsidR="0025748E" w:rsidRPr="00295131">
        <w:t xml:space="preserve"> și </w:t>
      </w:r>
      <w:r w:rsidRPr="00295131">
        <w:t>punere în operă a materialelor de construcție, precum</w:t>
      </w:r>
      <w:r w:rsidR="0025748E" w:rsidRPr="00295131">
        <w:t xml:space="preserve"> și </w:t>
      </w:r>
      <w:r w:rsidRPr="00295131">
        <w:t xml:space="preserve">altor lucrări specifice. Degajările de praf în atmosferă variază adesea substanțial de la o zi la alta, depinzând de nivelul activității, de specificul operațiilor și de condițiile meteorologice. </w:t>
      </w:r>
    </w:p>
    <w:p w14:paraId="3D53493B" w14:textId="190F6B0D" w:rsidR="00C305CC" w:rsidRPr="00295131" w:rsidRDefault="00C305CC" w:rsidP="00C305CC">
      <w:pPr>
        <w:pStyle w:val="Text"/>
      </w:pPr>
      <w:r w:rsidRPr="00295131">
        <w:t>Natura temporară a lucrărilor de construcție, specificul diferitelor faze de execuție, modificarea continuă a fronturilor de lucru diferențiază net emisiile specifice acestor lucrări de alte surse nedirijate de praf, atât în ceea ce privește estimarea, cât</w:t>
      </w:r>
      <w:r w:rsidR="0025748E" w:rsidRPr="00295131">
        <w:t xml:space="preserve"> și </w:t>
      </w:r>
      <w:r w:rsidRPr="00295131">
        <w:t>controlul emisiilor. Realizarea ansamblului rezidențial implică o serie de operații diferite, fiecare având propriile durate și potențial de generare a prafului.</w:t>
      </w:r>
    </w:p>
    <w:p w14:paraId="100581F0" w14:textId="4E480E24" w:rsidR="00F33A83" w:rsidRPr="00295131" w:rsidRDefault="00F33A83" w:rsidP="00F33A83">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calitatea aerului, sănătatea popula</w:t>
      </w:r>
      <w:r w:rsidR="00D57A22" w:rsidRPr="00295131">
        <w:t>ț</w:t>
      </w:r>
      <w:r w:rsidRPr="00295131">
        <w:t>iei, zgomotul</w:t>
      </w:r>
      <w:r w:rsidR="00A67FA2" w:rsidRPr="00295131">
        <w:t>, calitatea vie</w:t>
      </w:r>
      <w:r w:rsidR="00D57A22" w:rsidRPr="00295131">
        <w:t>ț</w:t>
      </w:r>
      <w:r w:rsidR="00A67FA2" w:rsidRPr="00295131">
        <w:t>ii</w:t>
      </w:r>
      <w:r w:rsidRPr="00295131">
        <w:t>.</w:t>
      </w:r>
    </w:p>
    <w:p w14:paraId="3E568E2F" w14:textId="6F9BB725" w:rsidR="00F33A83" w:rsidRPr="00295131" w:rsidRDefault="00F33A83" w:rsidP="00F33A83">
      <w:pPr>
        <w:pStyle w:val="Text"/>
      </w:pPr>
      <w:r w:rsidRPr="00295131">
        <w:rPr>
          <w:b/>
          <w:bCs/>
          <w:i/>
          <w:iCs/>
        </w:rPr>
        <w:t>Durata impactului:</w:t>
      </w:r>
      <w:r w:rsidRPr="00295131">
        <w:t xml:space="preserve"> pe termen </w:t>
      </w:r>
      <w:r w:rsidR="00C305CC" w:rsidRPr="00295131">
        <w:t>scurt</w:t>
      </w:r>
      <w:r w:rsidR="00A67FA2" w:rsidRPr="00295131">
        <w:t>.</w:t>
      </w:r>
    </w:p>
    <w:p w14:paraId="5E4E2051" w14:textId="313251C7" w:rsidR="00F33A83" w:rsidRPr="00295131" w:rsidRDefault="00F33A83" w:rsidP="00F33A83">
      <w:pPr>
        <w:pStyle w:val="Text"/>
      </w:pPr>
      <w:r w:rsidRPr="00295131">
        <w:rPr>
          <w:b/>
          <w:bCs/>
          <w:i/>
          <w:iCs/>
        </w:rPr>
        <w:t>Nota de bonitate:</w:t>
      </w:r>
      <w:r w:rsidRPr="00295131">
        <w:t xml:space="preserve"> -1</w:t>
      </w:r>
      <w:r w:rsidR="00A67FA2" w:rsidRPr="00295131">
        <w:t>.</w:t>
      </w:r>
    </w:p>
    <w:p w14:paraId="3A22B848" w14:textId="43CDEFDE" w:rsidR="00F33A83" w:rsidRPr="00295131" w:rsidRDefault="00F33A83" w:rsidP="008E671F">
      <w:pPr>
        <w:pStyle w:val="Text"/>
        <w:rPr>
          <w:color w:val="FF0000"/>
        </w:rPr>
      </w:pPr>
    </w:p>
    <w:p w14:paraId="030BC9DB" w14:textId="683C4796" w:rsidR="00990087" w:rsidRPr="00295131" w:rsidRDefault="00990087" w:rsidP="00990087">
      <w:pPr>
        <w:pStyle w:val="Text"/>
      </w:pPr>
      <w:r w:rsidRPr="00295131">
        <w:t xml:space="preserve">Sursa principală de poluare a aerului, în </w:t>
      </w:r>
      <w:r w:rsidRPr="00295131">
        <w:rPr>
          <w:b/>
          <w:bCs/>
          <w:u w:val="single"/>
        </w:rPr>
        <w:t>perioada de exploatare</w:t>
      </w:r>
      <w:r w:rsidRPr="00295131">
        <w:t xml:space="preserve"> a ansamblului rezidențial este reprezentată de circulația autovehiculelor în</w:t>
      </w:r>
      <w:r w:rsidR="0025748E" w:rsidRPr="00295131">
        <w:t xml:space="preserve"> și </w:t>
      </w:r>
      <w:r w:rsidRPr="00295131">
        <w:t>din zona ansamblului de clădiri</w:t>
      </w:r>
      <w:r w:rsidR="0025748E" w:rsidRPr="00295131">
        <w:t xml:space="preserve"> și </w:t>
      </w:r>
      <w:r w:rsidRPr="00295131">
        <w:t>în zonele adiacente. Traficul în zona analizată va înregistra față de situația actuală creșteri pe anumite intervale orare în special dimineața și seara.</w:t>
      </w:r>
    </w:p>
    <w:p w14:paraId="764B87B5" w14:textId="3E0921B5" w:rsidR="00990087" w:rsidRDefault="00990087" w:rsidP="00990087">
      <w:pPr>
        <w:pStyle w:val="Text"/>
      </w:pPr>
      <w:r w:rsidRPr="00295131">
        <w:t xml:space="preserve">O altă </w:t>
      </w:r>
      <w:r w:rsidR="003B636B">
        <w:t xml:space="preserve">posibilă </w:t>
      </w:r>
      <w:r w:rsidRPr="00295131">
        <w:t>sursă de poluare a aerului este reprezentată de către centralele termice din cadrul ansamblului de clădiri</w:t>
      </w:r>
      <w:r w:rsidR="0025748E" w:rsidRPr="00295131">
        <w:t xml:space="preserve"> și </w:t>
      </w:r>
      <w:r w:rsidRPr="00295131">
        <w:t>a instalațiilor de încălzire.</w:t>
      </w:r>
    </w:p>
    <w:p w14:paraId="7F5EFB3C" w14:textId="5E1F6217" w:rsidR="003B636B" w:rsidRPr="00295131" w:rsidRDefault="003B636B" w:rsidP="00990087">
      <w:pPr>
        <w:pStyle w:val="Text"/>
      </w:pPr>
      <w:r>
        <w:lastRenderedPageBreak/>
        <w:t>Proximitatea amplasamentului cu Aeroportul Băneasa se constituie de asemenea in posibilă sursă de poluare a aerului din zonă.</w:t>
      </w:r>
    </w:p>
    <w:p w14:paraId="4E77E101" w14:textId="77777777" w:rsidR="00C305CC" w:rsidRPr="00295131" w:rsidRDefault="00C305CC" w:rsidP="008E671F">
      <w:pPr>
        <w:pStyle w:val="Text"/>
        <w:rPr>
          <w:color w:val="FF0000"/>
        </w:rPr>
      </w:pPr>
    </w:p>
    <w:p w14:paraId="0778A9AF" w14:textId="430AB9A2" w:rsidR="00894FAC" w:rsidRPr="00295131" w:rsidRDefault="00894FAC" w:rsidP="00894FAC">
      <w:pPr>
        <w:pStyle w:val="Text"/>
      </w:pPr>
      <w:r w:rsidRPr="00295131">
        <w:rPr>
          <w:b/>
          <w:bCs/>
          <w:i/>
          <w:iCs/>
        </w:rPr>
        <w:t>Factori de mediu potențial afectați:</w:t>
      </w:r>
      <w:r w:rsidRPr="00295131">
        <w:t xml:space="preserve"> a</w:t>
      </w:r>
      <w:r w:rsidR="00990087" w:rsidRPr="00295131">
        <w:t>er</w:t>
      </w:r>
      <w:r w:rsidRPr="00295131">
        <w:t xml:space="preserve">, calitatea vieții, </w:t>
      </w:r>
      <w:r w:rsidR="00990087" w:rsidRPr="00295131">
        <w:t>zgomot și vibrații</w:t>
      </w:r>
      <w:r w:rsidRPr="00295131">
        <w:t>.</w:t>
      </w:r>
    </w:p>
    <w:p w14:paraId="3B124610" w14:textId="77777777" w:rsidR="00894FAC" w:rsidRPr="00295131" w:rsidRDefault="00894FAC" w:rsidP="00894FAC">
      <w:pPr>
        <w:pStyle w:val="Text"/>
      </w:pPr>
      <w:r w:rsidRPr="00295131">
        <w:rPr>
          <w:b/>
          <w:bCs/>
          <w:i/>
          <w:iCs/>
        </w:rPr>
        <w:t>Durata impactului:</w:t>
      </w:r>
      <w:r w:rsidRPr="00295131">
        <w:t xml:space="preserve"> pe termen mediu și lung.</w:t>
      </w:r>
    </w:p>
    <w:p w14:paraId="4716A316" w14:textId="4F95D770" w:rsidR="00894FAC" w:rsidRPr="00295131" w:rsidRDefault="00894FAC" w:rsidP="00894FAC">
      <w:pPr>
        <w:pStyle w:val="Text"/>
      </w:pPr>
      <w:r w:rsidRPr="00295131">
        <w:rPr>
          <w:b/>
          <w:bCs/>
          <w:i/>
          <w:iCs/>
        </w:rPr>
        <w:t>Nota de bonitate:</w:t>
      </w:r>
      <w:r w:rsidRPr="00295131">
        <w:t xml:space="preserve"> </w:t>
      </w:r>
      <w:r w:rsidR="00990087" w:rsidRPr="00295131">
        <w:t>-1</w:t>
      </w:r>
      <w:r w:rsidRPr="00295131">
        <w:t>.</w:t>
      </w:r>
    </w:p>
    <w:p w14:paraId="3C78070B" w14:textId="63B30404" w:rsidR="00735A9E" w:rsidRPr="00295131" w:rsidRDefault="00735A9E" w:rsidP="00735A9E">
      <w:pPr>
        <w:rPr>
          <w:lang w:val="ro-RO"/>
        </w:rPr>
      </w:pPr>
    </w:p>
    <w:p w14:paraId="65ADF12E" w14:textId="7BE8813F" w:rsidR="00735A9E" w:rsidRPr="00295131" w:rsidRDefault="00735A9E" w:rsidP="00B01ECB">
      <w:pPr>
        <w:pStyle w:val="Heading2"/>
      </w:pPr>
      <w:bookmarkStart w:id="300" w:name="_Toc12972510"/>
      <w:bookmarkStart w:id="301" w:name="_Toc115792482"/>
      <w:r w:rsidRPr="00295131">
        <w:t>Factori climatici. Schimbări climatice</w:t>
      </w:r>
      <w:bookmarkEnd w:id="300"/>
      <w:bookmarkEnd w:id="301"/>
    </w:p>
    <w:p w14:paraId="11FD7B10" w14:textId="254C3713" w:rsidR="003736AF" w:rsidRPr="00295131" w:rsidRDefault="003736AF" w:rsidP="003736AF">
      <w:pPr>
        <w:pStyle w:val="Text"/>
        <w:rPr>
          <w:rFonts w:cs="Arial"/>
        </w:rPr>
      </w:pPr>
      <w:r w:rsidRPr="00295131">
        <w:rPr>
          <w:rFonts w:cs="Arial"/>
        </w:rPr>
        <w:t>Schimbările Climatice reprezintă un proces cu caracter global cu care se confruntă omenirea din punct de vedere al protec</w:t>
      </w:r>
      <w:r w:rsidR="00D57A22" w:rsidRPr="00295131">
        <w:rPr>
          <w:rFonts w:cs="Arial"/>
        </w:rPr>
        <w:t>ț</w:t>
      </w:r>
      <w:r w:rsidRPr="00295131">
        <w:rPr>
          <w:rFonts w:cs="Arial"/>
        </w:rPr>
        <w:t>iei mediului înconjurător. Efectele schimbărilor climatice se simt deja. Chiar reducând mult nivelul emisiilor de gaze cu efect de seră, încălzirea globală va continua în următoarele decenii, iar impactul acesteia va fi resim</w:t>
      </w:r>
      <w:r w:rsidR="00D57A22" w:rsidRPr="00295131">
        <w:rPr>
          <w:rFonts w:cs="Arial"/>
        </w:rPr>
        <w:t>ț</w:t>
      </w:r>
      <w:r w:rsidRPr="00295131">
        <w:rPr>
          <w:rFonts w:cs="Arial"/>
        </w:rPr>
        <w:t>it timp de secole de acum înainte din cauza efectului întârziat al emisiilor trecute.</w:t>
      </w:r>
    </w:p>
    <w:p w14:paraId="4466C764" w14:textId="2F6B0799" w:rsidR="003736AF" w:rsidRPr="00295131" w:rsidRDefault="003736AF" w:rsidP="003736AF">
      <w:pPr>
        <w:pStyle w:val="Text"/>
        <w:rPr>
          <w:rFonts w:cs="Arial"/>
        </w:rPr>
      </w:pPr>
      <w:r w:rsidRPr="00295131">
        <w:rPr>
          <w:rFonts w:cs="Arial"/>
        </w:rPr>
        <w:t xml:space="preserve">Schimbările climatice observate au deja un impact considerabil asupra ecosistemelor, economiei </w:t>
      </w:r>
      <w:r w:rsidR="00D57A22" w:rsidRPr="00295131">
        <w:rPr>
          <w:rFonts w:cs="Arial"/>
        </w:rPr>
        <w:t>ș</w:t>
      </w:r>
      <w:r w:rsidRPr="00295131">
        <w:rPr>
          <w:rFonts w:cs="Arial"/>
        </w:rPr>
        <w:t>i sănătă</w:t>
      </w:r>
      <w:r w:rsidR="00D57A22" w:rsidRPr="00295131">
        <w:rPr>
          <w:rFonts w:cs="Arial"/>
        </w:rPr>
        <w:t>ț</w:t>
      </w:r>
      <w:r w:rsidRPr="00295131">
        <w:rPr>
          <w:rFonts w:cs="Arial"/>
        </w:rPr>
        <w:t>ii oamenilor, precum</w:t>
      </w:r>
      <w:r w:rsidR="0025748E" w:rsidRPr="00295131">
        <w:rPr>
          <w:rFonts w:cs="Arial"/>
        </w:rPr>
        <w:t xml:space="preserve"> și </w:t>
      </w:r>
      <w:r w:rsidRPr="00295131">
        <w:rPr>
          <w:rFonts w:cs="Arial"/>
        </w:rPr>
        <w:t xml:space="preserve">asupra bunăstării în Europa (conform raportului „Climate change, impacts and vulnerability în Europe 2016 – Schimbările climatice, impact </w:t>
      </w:r>
      <w:r w:rsidR="00D57A22" w:rsidRPr="00295131">
        <w:rPr>
          <w:rFonts w:cs="Arial"/>
        </w:rPr>
        <w:t>ș</w:t>
      </w:r>
      <w:r w:rsidRPr="00295131">
        <w:rPr>
          <w:rFonts w:cs="Arial"/>
        </w:rPr>
        <w:t xml:space="preserve">i vulnerabilitate în Europa 2016”). </w:t>
      </w:r>
    </w:p>
    <w:p w14:paraId="35FC121C" w14:textId="3D0E0576" w:rsidR="003736AF" w:rsidRPr="00295131" w:rsidRDefault="003736AF" w:rsidP="003736AF">
      <w:pPr>
        <w:pStyle w:val="Text"/>
        <w:rPr>
          <w:rFonts w:cs="Arial"/>
        </w:rPr>
      </w:pPr>
      <w:r w:rsidRPr="00295131">
        <w:rPr>
          <w:rFonts w:cs="Arial"/>
        </w:rPr>
        <w:t>Temperaturile europene</w:t>
      </w:r>
      <w:r w:rsidR="0025748E" w:rsidRPr="00295131">
        <w:rPr>
          <w:rFonts w:cs="Arial"/>
        </w:rPr>
        <w:t xml:space="preserve"> și </w:t>
      </w:r>
      <w:r w:rsidRPr="00295131">
        <w:rPr>
          <w:rFonts w:cs="Arial"/>
        </w:rPr>
        <w:t>globale ating noi recorduri, regimul de precipita</w:t>
      </w:r>
      <w:r w:rsidR="00D57A22" w:rsidRPr="00295131">
        <w:rPr>
          <w:rFonts w:cs="Arial"/>
        </w:rPr>
        <w:t>ț</w:t>
      </w:r>
      <w:r w:rsidRPr="00295131">
        <w:rPr>
          <w:rFonts w:cs="Arial"/>
        </w:rPr>
        <w:t>ii se află în schimbare, crescând, în general, numărul de precipita</w:t>
      </w:r>
      <w:r w:rsidR="00D57A22" w:rsidRPr="00295131">
        <w:rPr>
          <w:rFonts w:cs="Arial"/>
        </w:rPr>
        <w:t>ț</w:t>
      </w:r>
      <w:r w:rsidRPr="00295131">
        <w:rPr>
          <w:rFonts w:cs="Arial"/>
        </w:rPr>
        <w:t>ii în regiunile umede</w:t>
      </w:r>
      <w:r w:rsidR="0025748E" w:rsidRPr="00295131">
        <w:rPr>
          <w:rFonts w:cs="Arial"/>
        </w:rPr>
        <w:t xml:space="preserve"> și </w:t>
      </w:r>
      <w:r w:rsidRPr="00295131">
        <w:rPr>
          <w:rFonts w:cs="Arial"/>
        </w:rPr>
        <w:t>scăzând numărul de precipita</w:t>
      </w:r>
      <w:r w:rsidR="00D57A22" w:rsidRPr="00295131">
        <w:rPr>
          <w:rFonts w:cs="Arial"/>
        </w:rPr>
        <w:t>ț</w:t>
      </w:r>
      <w:r w:rsidRPr="00295131">
        <w:rPr>
          <w:rFonts w:cs="Arial"/>
        </w:rPr>
        <w:t>ii în regiunile aride.  În acela</w:t>
      </w:r>
      <w:r w:rsidR="00D57A22" w:rsidRPr="00295131">
        <w:rPr>
          <w:rFonts w:cs="Arial"/>
        </w:rPr>
        <w:t>ș</w:t>
      </w:r>
      <w:r w:rsidRPr="00295131">
        <w:rPr>
          <w:rFonts w:cs="Arial"/>
        </w:rPr>
        <w:t>i timp, fenomenele climatice extreme (furtuni, valuri de căldură, precipita</w:t>
      </w:r>
      <w:r w:rsidR="00D57A22" w:rsidRPr="00295131">
        <w:rPr>
          <w:rFonts w:cs="Arial"/>
        </w:rPr>
        <w:t>ț</w:t>
      </w:r>
      <w:r w:rsidRPr="00295131">
        <w:rPr>
          <w:rFonts w:cs="Arial"/>
        </w:rPr>
        <w:t>ii abundente, perioade de secetă) cresc ca frecven</w:t>
      </w:r>
      <w:r w:rsidR="00D57A22" w:rsidRPr="00295131">
        <w:rPr>
          <w:rFonts w:cs="Arial"/>
        </w:rPr>
        <w:t>ț</w:t>
      </w:r>
      <w:r w:rsidRPr="00295131">
        <w:rPr>
          <w:rFonts w:cs="Arial"/>
        </w:rPr>
        <w:t xml:space="preserve">ă </w:t>
      </w:r>
      <w:r w:rsidR="00D57A22" w:rsidRPr="00295131">
        <w:rPr>
          <w:rFonts w:cs="Arial"/>
        </w:rPr>
        <w:t>ș</w:t>
      </w:r>
      <w:r w:rsidRPr="00295131">
        <w:rPr>
          <w:rFonts w:cs="Arial"/>
        </w:rPr>
        <w:t xml:space="preserve">i intensitate în multe regiuni ale Europei, inclusiv în România. </w:t>
      </w:r>
    </w:p>
    <w:p w14:paraId="224F7A4A" w14:textId="018CCD28" w:rsidR="003736AF" w:rsidRPr="00295131" w:rsidRDefault="003736AF" w:rsidP="003736AF">
      <w:pPr>
        <w:pStyle w:val="Text"/>
        <w:rPr>
          <w:rFonts w:cs="Arial"/>
        </w:rPr>
      </w:pPr>
      <w:r w:rsidRPr="00295131">
        <w:rPr>
          <w:rFonts w:cs="Arial"/>
        </w:rPr>
        <w:t xml:space="preserve">Toate </w:t>
      </w:r>
      <w:r w:rsidR="00D57A22" w:rsidRPr="00295131">
        <w:rPr>
          <w:rFonts w:cs="Arial"/>
        </w:rPr>
        <w:t>ț</w:t>
      </w:r>
      <w:r w:rsidRPr="00295131">
        <w:rPr>
          <w:rFonts w:cs="Arial"/>
        </w:rPr>
        <w:t>ările sunt vulnerabile în fa</w:t>
      </w:r>
      <w:r w:rsidR="00D57A22" w:rsidRPr="00295131">
        <w:rPr>
          <w:rFonts w:cs="Arial"/>
        </w:rPr>
        <w:t>ț</w:t>
      </w:r>
      <w:r w:rsidRPr="00295131">
        <w:rPr>
          <w:rFonts w:cs="Arial"/>
        </w:rPr>
        <w:t>a schimbărilor climatice, însă anumite regiuni sunt mai expuse decât altele la efecte negative, majoritatea regiunilor</w:t>
      </w:r>
      <w:r w:rsidR="0025748E" w:rsidRPr="00295131">
        <w:rPr>
          <w:rFonts w:cs="Arial"/>
        </w:rPr>
        <w:t xml:space="preserve"> și </w:t>
      </w:r>
      <w:r w:rsidRPr="00295131">
        <w:rPr>
          <w:rFonts w:cs="Arial"/>
        </w:rPr>
        <w:t>sectoarelor de activitate resim</w:t>
      </w:r>
      <w:r w:rsidR="00D57A22" w:rsidRPr="00295131">
        <w:rPr>
          <w:rFonts w:cs="Arial"/>
        </w:rPr>
        <w:t>ț</w:t>
      </w:r>
      <w:r w:rsidRPr="00295131">
        <w:rPr>
          <w:rFonts w:cs="Arial"/>
        </w:rPr>
        <w:t xml:space="preserve">ind un impact negativ semnificativ.  </w:t>
      </w:r>
    </w:p>
    <w:p w14:paraId="5E13329C" w14:textId="52B71997" w:rsidR="003736AF" w:rsidRPr="00295131" w:rsidRDefault="003736AF" w:rsidP="003736AF">
      <w:pPr>
        <w:pStyle w:val="Text"/>
        <w:rPr>
          <w:rFonts w:cs="Arial"/>
        </w:rPr>
      </w:pPr>
      <w:r w:rsidRPr="00295131">
        <w:rPr>
          <w:rFonts w:cs="Arial"/>
        </w:rPr>
        <w:t>Cererea de servicii de transport este într-o continuă cre</w:t>
      </w:r>
      <w:r w:rsidR="00D57A22" w:rsidRPr="00295131">
        <w:rPr>
          <w:rFonts w:cs="Arial"/>
        </w:rPr>
        <w:t>ș</w:t>
      </w:r>
      <w:r w:rsidRPr="00295131">
        <w:rPr>
          <w:rFonts w:cs="Arial"/>
        </w:rPr>
        <w:t>tere, datorită cre</w:t>
      </w:r>
      <w:r w:rsidR="00D57A22" w:rsidRPr="00295131">
        <w:rPr>
          <w:rFonts w:cs="Arial"/>
        </w:rPr>
        <w:t>ș</w:t>
      </w:r>
      <w:r w:rsidRPr="00295131">
        <w:rPr>
          <w:rFonts w:cs="Arial"/>
        </w:rPr>
        <w:t>terii economiei globale, comer</w:t>
      </w:r>
      <w:r w:rsidR="00D57A22" w:rsidRPr="00295131">
        <w:rPr>
          <w:rFonts w:cs="Arial"/>
        </w:rPr>
        <w:t>ț</w:t>
      </w:r>
      <w:r w:rsidRPr="00295131">
        <w:rPr>
          <w:rFonts w:cs="Arial"/>
        </w:rPr>
        <w:t xml:space="preserve">ului, dar </w:t>
      </w:r>
      <w:r w:rsidR="00D57A22" w:rsidRPr="00295131">
        <w:rPr>
          <w:rFonts w:cs="Arial"/>
        </w:rPr>
        <w:t>ș</w:t>
      </w:r>
      <w:r w:rsidRPr="00295131">
        <w:rPr>
          <w:rFonts w:cs="Arial"/>
        </w:rPr>
        <w:t>i a popula</w:t>
      </w:r>
      <w:r w:rsidR="00D57A22" w:rsidRPr="00295131">
        <w:rPr>
          <w:rFonts w:cs="Arial"/>
        </w:rPr>
        <w:t>ț</w:t>
      </w:r>
      <w:r w:rsidRPr="00295131">
        <w:rPr>
          <w:rFonts w:cs="Arial"/>
        </w:rPr>
        <w:t>iei. Întrucât transportul este o industrie bazată pe cerere, schimbările climatice au un impact semnificativ asupra acestui domeniu de activitate, datorat schimbărilor produse în distribu</w:t>
      </w:r>
      <w:r w:rsidR="00D57A22" w:rsidRPr="00295131">
        <w:rPr>
          <w:rFonts w:cs="Arial"/>
        </w:rPr>
        <w:t>ț</w:t>
      </w:r>
      <w:r w:rsidRPr="00295131">
        <w:rPr>
          <w:rFonts w:cs="Arial"/>
        </w:rPr>
        <w:t>ia popula</w:t>
      </w:r>
      <w:r w:rsidR="00D57A22" w:rsidRPr="00295131">
        <w:rPr>
          <w:rFonts w:cs="Arial"/>
        </w:rPr>
        <w:t>ț</w:t>
      </w:r>
      <w:r w:rsidRPr="00295131">
        <w:rPr>
          <w:rFonts w:cs="Arial"/>
        </w:rPr>
        <w:t>iei, în produc</w:t>
      </w:r>
      <w:r w:rsidR="00D57A22" w:rsidRPr="00295131">
        <w:rPr>
          <w:rFonts w:cs="Arial"/>
        </w:rPr>
        <w:t>ț</w:t>
      </w:r>
      <w:r w:rsidRPr="00295131">
        <w:rPr>
          <w:rFonts w:cs="Arial"/>
        </w:rPr>
        <w:t>ia de mărfuri</w:t>
      </w:r>
      <w:r w:rsidR="0025748E" w:rsidRPr="00295131">
        <w:rPr>
          <w:rFonts w:cs="Arial"/>
        </w:rPr>
        <w:t xml:space="preserve"> și </w:t>
      </w:r>
      <w:r w:rsidRPr="00295131">
        <w:rPr>
          <w:rFonts w:cs="Arial"/>
        </w:rPr>
        <w:t>distribu</w:t>
      </w:r>
      <w:r w:rsidR="00D57A22" w:rsidRPr="00295131">
        <w:rPr>
          <w:rFonts w:cs="Arial"/>
        </w:rPr>
        <w:t>ț</w:t>
      </w:r>
      <w:r w:rsidRPr="00295131">
        <w:rPr>
          <w:rFonts w:cs="Arial"/>
        </w:rPr>
        <w:t>ia sa spa</w:t>
      </w:r>
      <w:r w:rsidR="00D57A22" w:rsidRPr="00295131">
        <w:rPr>
          <w:rFonts w:cs="Arial"/>
        </w:rPr>
        <w:t>ț</w:t>
      </w:r>
      <w:r w:rsidRPr="00295131">
        <w:rPr>
          <w:rFonts w:cs="Arial"/>
        </w:rPr>
        <w:t xml:space="preserve">ială, în turism, în modelele de consum </w:t>
      </w:r>
      <w:r w:rsidR="00D57A22" w:rsidRPr="00295131">
        <w:rPr>
          <w:rFonts w:cs="Arial"/>
        </w:rPr>
        <w:t>ș</w:t>
      </w:r>
      <w:r w:rsidRPr="00295131">
        <w:rPr>
          <w:rFonts w:cs="Arial"/>
        </w:rPr>
        <w:t>i cele comerciale.</w:t>
      </w:r>
    </w:p>
    <w:p w14:paraId="218980B0" w14:textId="77777777" w:rsidR="003736AF" w:rsidRPr="00295131" w:rsidRDefault="003736AF" w:rsidP="003736AF">
      <w:pPr>
        <w:rPr>
          <w:rFonts w:cs="Arial"/>
          <w:lang w:val="ro-RO"/>
        </w:rPr>
      </w:pPr>
    </w:p>
    <w:p w14:paraId="331A96A3" w14:textId="77777777" w:rsidR="003736AF" w:rsidRPr="00295131" w:rsidRDefault="003736AF" w:rsidP="003736AF">
      <w:pPr>
        <w:pStyle w:val="Heading3"/>
        <w:rPr>
          <w:rFonts w:cs="Arial"/>
        </w:rPr>
      </w:pPr>
      <w:bookmarkStart w:id="302" w:name="_Toc6226457"/>
      <w:bookmarkStart w:id="303" w:name="_Toc115792483"/>
      <w:r w:rsidRPr="00295131">
        <w:rPr>
          <w:rFonts w:cs="Arial"/>
        </w:rPr>
        <w:t>Emisiile de gaze cu efect de seră</w:t>
      </w:r>
      <w:bookmarkEnd w:id="302"/>
      <w:bookmarkEnd w:id="303"/>
    </w:p>
    <w:p w14:paraId="1E11B59F" w14:textId="056D92A0" w:rsidR="003736AF" w:rsidRPr="00295131" w:rsidRDefault="003736AF" w:rsidP="003736AF">
      <w:pPr>
        <w:pStyle w:val="Text"/>
        <w:rPr>
          <w:rFonts w:cs="Arial"/>
        </w:rPr>
      </w:pPr>
      <w:r w:rsidRPr="00295131">
        <w:rPr>
          <w:rFonts w:cs="Arial"/>
        </w:rPr>
        <w:t>Combaterea schimbărilor climatice este o prioritate cheie a Comisiei Europene. Uniunea Europeană este responsabilă doar pentru 15% din noile emisii de CO</w:t>
      </w:r>
      <w:r w:rsidRPr="00295131">
        <w:rPr>
          <w:rFonts w:cs="Arial"/>
          <w:vertAlign w:val="subscript"/>
        </w:rPr>
        <w:t>2</w:t>
      </w:r>
      <w:r w:rsidRPr="00295131">
        <w:rPr>
          <w:rFonts w:cs="Arial"/>
        </w:rPr>
        <w:t>, iar pentru limitarea efectelor negative generate de schimbările climatice, a ini</w:t>
      </w:r>
      <w:r w:rsidR="00D57A22" w:rsidRPr="00295131">
        <w:rPr>
          <w:rFonts w:cs="Arial"/>
        </w:rPr>
        <w:t>ț</w:t>
      </w:r>
      <w:r w:rsidRPr="00295131">
        <w:rPr>
          <w:rFonts w:cs="Arial"/>
        </w:rPr>
        <w:t>iat</w:t>
      </w:r>
      <w:r w:rsidR="0025748E" w:rsidRPr="00295131">
        <w:rPr>
          <w:rFonts w:cs="Arial"/>
        </w:rPr>
        <w:t xml:space="preserve"> și </w:t>
      </w:r>
      <w:r w:rsidRPr="00295131">
        <w:rPr>
          <w:rFonts w:cs="Arial"/>
        </w:rPr>
        <w:t>semnat Protocolul de la Kyoto.</w:t>
      </w:r>
    </w:p>
    <w:p w14:paraId="28715667" w14:textId="00609054" w:rsidR="003736AF" w:rsidRPr="00295131" w:rsidRDefault="003736AF" w:rsidP="003736AF">
      <w:pPr>
        <w:pStyle w:val="Text"/>
        <w:rPr>
          <w:rFonts w:cs="Arial"/>
        </w:rPr>
      </w:pPr>
      <w:r w:rsidRPr="00295131">
        <w:rPr>
          <w:rFonts w:cs="Arial"/>
        </w:rPr>
        <w:t>Prin actualul cadru pentru politica integrată privind energia</w:t>
      </w:r>
      <w:r w:rsidR="0025748E" w:rsidRPr="00295131">
        <w:rPr>
          <w:rFonts w:cs="Arial"/>
        </w:rPr>
        <w:t xml:space="preserve"> și </w:t>
      </w:r>
      <w:r w:rsidRPr="00295131">
        <w:rPr>
          <w:rFonts w:cs="Arial"/>
        </w:rPr>
        <w:t xml:space="preserve">clima, Uniunea </w:t>
      </w:r>
      <w:r w:rsidR="00D57A22" w:rsidRPr="00295131">
        <w:rPr>
          <w:rFonts w:cs="Arial"/>
        </w:rPr>
        <w:t>ș</w:t>
      </w:r>
      <w:r w:rsidRPr="00295131">
        <w:rPr>
          <w:rFonts w:cs="Arial"/>
        </w:rPr>
        <w:t>i-a stabilit trei obiective care trebuie atinse până în 2020 în raport cu 1990:</w:t>
      </w:r>
    </w:p>
    <w:p w14:paraId="1F0C6564" w14:textId="77777777" w:rsidR="003736AF" w:rsidRPr="00295131" w:rsidRDefault="003736AF" w:rsidP="003736AF">
      <w:pPr>
        <w:pStyle w:val="Lista"/>
        <w:rPr>
          <w:rFonts w:cs="Arial"/>
        </w:rPr>
      </w:pPr>
      <w:r w:rsidRPr="00295131">
        <w:rPr>
          <w:rFonts w:cs="Arial"/>
        </w:rPr>
        <w:t>reducerea emisiilor de gaze cu efect de seră cu 20%;</w:t>
      </w:r>
    </w:p>
    <w:p w14:paraId="399A7B1B" w14:textId="5925FFA2" w:rsidR="003736AF" w:rsidRPr="00295131" w:rsidRDefault="003736AF" w:rsidP="003736AF">
      <w:pPr>
        <w:pStyle w:val="Lista"/>
        <w:rPr>
          <w:rFonts w:cs="Arial"/>
        </w:rPr>
      </w:pPr>
      <w:r w:rsidRPr="00295131">
        <w:rPr>
          <w:rFonts w:cs="Arial"/>
        </w:rPr>
        <w:lastRenderedPageBreak/>
        <w:t>ponderea produc</w:t>
      </w:r>
      <w:r w:rsidR="00D57A22" w:rsidRPr="00295131">
        <w:rPr>
          <w:rFonts w:cs="Arial"/>
        </w:rPr>
        <w:t>ț</w:t>
      </w:r>
      <w:r w:rsidRPr="00295131">
        <w:rPr>
          <w:rFonts w:cs="Arial"/>
        </w:rPr>
        <w:t>iei de energie din surse regenerabile să reprezinte 20% din consumul final de energie;</w:t>
      </w:r>
    </w:p>
    <w:p w14:paraId="7671831D" w14:textId="4461F8F9" w:rsidR="003736AF" w:rsidRPr="00295131" w:rsidRDefault="003736AF" w:rsidP="003736AF">
      <w:pPr>
        <w:pStyle w:val="Lista"/>
        <w:rPr>
          <w:rFonts w:cs="Arial"/>
        </w:rPr>
      </w:pPr>
      <w:r w:rsidRPr="00295131">
        <w:rPr>
          <w:rFonts w:cs="Arial"/>
        </w:rPr>
        <w:t>îmbunătă</w:t>
      </w:r>
      <w:r w:rsidR="00D57A22" w:rsidRPr="00295131">
        <w:rPr>
          <w:rFonts w:cs="Arial"/>
        </w:rPr>
        <w:t>ț</w:t>
      </w:r>
      <w:r w:rsidRPr="00295131">
        <w:rPr>
          <w:rFonts w:cs="Arial"/>
        </w:rPr>
        <w:t>irea eficien</w:t>
      </w:r>
      <w:r w:rsidR="00D57A22" w:rsidRPr="00295131">
        <w:rPr>
          <w:rFonts w:cs="Arial"/>
        </w:rPr>
        <w:t>ț</w:t>
      </w:r>
      <w:r w:rsidRPr="00295131">
        <w:rPr>
          <w:rFonts w:cs="Arial"/>
        </w:rPr>
        <w:t>ei energetice cu 20%.</w:t>
      </w:r>
    </w:p>
    <w:p w14:paraId="7BBFD43C" w14:textId="37349B29" w:rsidR="003736AF" w:rsidRPr="00295131" w:rsidRDefault="003736AF" w:rsidP="003736AF">
      <w:pPr>
        <w:pStyle w:val="Text"/>
        <w:rPr>
          <w:rFonts w:cs="Arial"/>
        </w:rPr>
      </w:pPr>
      <w:r w:rsidRPr="00295131">
        <w:rPr>
          <w:rFonts w:cs="Arial"/>
        </w:rPr>
        <w:t xml:space="preserve">Schimbările climatice sunt rezultatul direct </w:t>
      </w:r>
      <w:r w:rsidR="00D57A22" w:rsidRPr="00295131">
        <w:rPr>
          <w:rFonts w:cs="Arial"/>
        </w:rPr>
        <w:t>ș</w:t>
      </w:r>
      <w:r w:rsidRPr="00295131">
        <w:rPr>
          <w:rFonts w:cs="Arial"/>
        </w:rPr>
        <w:t>i/sau indirect al activită</w:t>
      </w:r>
      <w:r w:rsidR="00D57A22" w:rsidRPr="00295131">
        <w:rPr>
          <w:rFonts w:cs="Arial"/>
        </w:rPr>
        <w:t>ț</w:t>
      </w:r>
      <w:r w:rsidRPr="00295131">
        <w:rPr>
          <w:rFonts w:cs="Arial"/>
        </w:rPr>
        <w:t>ilor umane care determină modificarea compozi</w:t>
      </w:r>
      <w:r w:rsidR="00D57A22" w:rsidRPr="00295131">
        <w:rPr>
          <w:rFonts w:cs="Arial"/>
        </w:rPr>
        <w:t>ț</w:t>
      </w:r>
      <w:r w:rsidRPr="00295131">
        <w:rPr>
          <w:rFonts w:cs="Arial"/>
        </w:rPr>
        <w:t xml:space="preserve">iei atmosferei. Un fenomen care se resimte </w:t>
      </w:r>
      <w:r w:rsidR="00D57A22" w:rsidRPr="00295131">
        <w:rPr>
          <w:rFonts w:cs="Arial"/>
        </w:rPr>
        <w:t>ș</w:t>
      </w:r>
      <w:r w:rsidRPr="00295131">
        <w:rPr>
          <w:rFonts w:cs="Arial"/>
        </w:rPr>
        <w:t>i în România este fenomenul de încălzire globală care influen</w:t>
      </w:r>
      <w:r w:rsidR="00D57A22" w:rsidRPr="00295131">
        <w:rPr>
          <w:rFonts w:cs="Arial"/>
        </w:rPr>
        <w:t>ț</w:t>
      </w:r>
      <w:r w:rsidRPr="00295131">
        <w:rPr>
          <w:rFonts w:cs="Arial"/>
        </w:rPr>
        <w:t xml:space="preserve">ează atât sistemele fizice cât </w:t>
      </w:r>
      <w:r w:rsidR="00D57A22" w:rsidRPr="00295131">
        <w:rPr>
          <w:rFonts w:cs="Arial"/>
        </w:rPr>
        <w:t>ș</w:t>
      </w:r>
      <w:r w:rsidRPr="00295131">
        <w:rPr>
          <w:rFonts w:cs="Arial"/>
        </w:rPr>
        <w:t>i cele biologice</w:t>
      </w:r>
      <w:r w:rsidR="0025748E" w:rsidRPr="00295131">
        <w:rPr>
          <w:rFonts w:cs="Arial"/>
        </w:rPr>
        <w:t xml:space="preserve"> și </w:t>
      </w:r>
      <w:r w:rsidRPr="00295131">
        <w:rPr>
          <w:rFonts w:cs="Arial"/>
        </w:rPr>
        <w:t>se datorează emisiilor de gaze cu efect de seră în atmosferă.</w:t>
      </w:r>
    </w:p>
    <w:p w14:paraId="093E06CC" w14:textId="61526C92" w:rsidR="003736AF" w:rsidRPr="00295131" w:rsidRDefault="003736AF" w:rsidP="003736AF">
      <w:pPr>
        <w:pStyle w:val="Text"/>
        <w:rPr>
          <w:rFonts w:cs="Arial"/>
        </w:rPr>
      </w:pPr>
      <w:r w:rsidRPr="00295131">
        <w:rPr>
          <w:rFonts w:cs="Arial"/>
        </w:rPr>
        <w:t xml:space="preserve">În deceniile recente evenimentele meteorologice </w:t>
      </w:r>
      <w:r w:rsidR="00D57A22" w:rsidRPr="00295131">
        <w:rPr>
          <w:rFonts w:cs="Arial"/>
        </w:rPr>
        <w:t>ș</w:t>
      </w:r>
      <w:r w:rsidRPr="00295131">
        <w:rPr>
          <w:rFonts w:cs="Arial"/>
        </w:rPr>
        <w:t>i hidrologice extreme au devenit mult mai frecvente</w:t>
      </w:r>
      <w:r w:rsidR="0025748E" w:rsidRPr="00295131">
        <w:rPr>
          <w:rFonts w:cs="Arial"/>
        </w:rPr>
        <w:t xml:space="preserve"> și </w:t>
      </w:r>
      <w:r w:rsidRPr="00295131">
        <w:rPr>
          <w:rFonts w:cs="Arial"/>
        </w:rPr>
        <w:t>mult mai distructive. Evenimentele extreme care afectează cel mai mult via</w:t>
      </w:r>
      <w:r w:rsidR="00D57A22" w:rsidRPr="00295131">
        <w:rPr>
          <w:rFonts w:cs="Arial"/>
        </w:rPr>
        <w:t>ț</w:t>
      </w:r>
      <w:r w:rsidRPr="00295131">
        <w:rPr>
          <w:rFonts w:cs="Arial"/>
        </w:rPr>
        <w:t>ă</w:t>
      </w:r>
      <w:r w:rsidR="0025748E" w:rsidRPr="00295131">
        <w:rPr>
          <w:rFonts w:cs="Arial"/>
        </w:rPr>
        <w:t xml:space="preserve"> și </w:t>
      </w:r>
      <w:r w:rsidRPr="00295131">
        <w:rPr>
          <w:rFonts w:cs="Arial"/>
        </w:rPr>
        <w:t xml:space="preserve">bunurile sunt cele legate de vreme </w:t>
      </w:r>
      <w:r w:rsidR="00D57A22" w:rsidRPr="00295131">
        <w:rPr>
          <w:rFonts w:cs="Arial"/>
        </w:rPr>
        <w:t>ș</w:t>
      </w:r>
      <w:r w:rsidRPr="00295131">
        <w:rPr>
          <w:rFonts w:cs="Arial"/>
        </w:rPr>
        <w:t xml:space="preserve">i clima cum ar fi: secetele, viiturile, perioadele călduroase </w:t>
      </w:r>
      <w:r w:rsidR="00D57A22" w:rsidRPr="00295131">
        <w:rPr>
          <w:rFonts w:cs="Arial"/>
        </w:rPr>
        <w:t>ș</w:t>
      </w:r>
      <w:r w:rsidRPr="00295131">
        <w:rPr>
          <w:rFonts w:cs="Arial"/>
        </w:rPr>
        <w:t>i uscate extreme, înghe</w:t>
      </w:r>
      <w:r w:rsidR="00D57A22" w:rsidRPr="00295131">
        <w:rPr>
          <w:rFonts w:cs="Arial"/>
        </w:rPr>
        <w:t>ț</w:t>
      </w:r>
      <w:r w:rsidRPr="00295131">
        <w:rPr>
          <w:rFonts w:cs="Arial"/>
        </w:rPr>
        <w:t>ul, ploile excesive, furtunile etc.</w:t>
      </w:r>
    </w:p>
    <w:p w14:paraId="2B978379" w14:textId="7FDCE99B" w:rsidR="003736AF" w:rsidRPr="00295131" w:rsidRDefault="003736AF" w:rsidP="003736AF">
      <w:pPr>
        <w:pStyle w:val="Text"/>
        <w:rPr>
          <w:rFonts w:cs="Arial"/>
        </w:rPr>
      </w:pPr>
      <w:r w:rsidRPr="00295131">
        <w:rPr>
          <w:rFonts w:cs="Arial"/>
        </w:rPr>
        <w:t>Viiturile</w:t>
      </w:r>
      <w:r w:rsidR="0025748E" w:rsidRPr="00295131">
        <w:rPr>
          <w:rFonts w:cs="Arial"/>
        </w:rPr>
        <w:t xml:space="preserve"> și </w:t>
      </w:r>
      <w:r w:rsidRPr="00295131">
        <w:rPr>
          <w:rFonts w:cs="Arial"/>
        </w:rPr>
        <w:t>secetele sunt fenomene naturale care se manifestă periodic</w:t>
      </w:r>
      <w:r w:rsidR="0025748E" w:rsidRPr="00295131">
        <w:rPr>
          <w:rFonts w:cs="Arial"/>
        </w:rPr>
        <w:t xml:space="preserve"> și </w:t>
      </w:r>
      <w:r w:rsidRPr="00295131">
        <w:rPr>
          <w:rFonts w:cs="Arial"/>
        </w:rPr>
        <w:t>cu intensită</w:t>
      </w:r>
      <w:r w:rsidR="00D57A22" w:rsidRPr="00295131">
        <w:rPr>
          <w:rFonts w:cs="Arial"/>
        </w:rPr>
        <w:t>ț</w:t>
      </w:r>
      <w:r w:rsidRPr="00295131">
        <w:rPr>
          <w:rFonts w:cs="Arial"/>
        </w:rPr>
        <w:t>i diferite. Efectele acestor fenomene au impact negativ asupra vie</w:t>
      </w:r>
      <w:r w:rsidR="00D57A22" w:rsidRPr="00295131">
        <w:rPr>
          <w:rFonts w:cs="Arial"/>
        </w:rPr>
        <w:t>ț</w:t>
      </w:r>
      <w:r w:rsidRPr="00295131">
        <w:rPr>
          <w:rFonts w:cs="Arial"/>
        </w:rPr>
        <w:t xml:space="preserve">ii </w:t>
      </w:r>
      <w:r w:rsidR="00D57A22" w:rsidRPr="00295131">
        <w:rPr>
          <w:rFonts w:cs="Arial"/>
        </w:rPr>
        <w:t>ș</w:t>
      </w:r>
      <w:r w:rsidRPr="00295131">
        <w:rPr>
          <w:rFonts w:cs="Arial"/>
        </w:rPr>
        <w:t>i bunurilor materiale conducând în unele situa</w:t>
      </w:r>
      <w:r w:rsidR="00D57A22" w:rsidRPr="00295131">
        <w:rPr>
          <w:rFonts w:cs="Arial"/>
        </w:rPr>
        <w:t>ț</w:t>
      </w:r>
      <w:r w:rsidRPr="00295131">
        <w:rPr>
          <w:rFonts w:cs="Arial"/>
        </w:rPr>
        <w:t>ii la dezechilibrarea economiei zonei afectate.</w:t>
      </w:r>
    </w:p>
    <w:p w14:paraId="6E9B77BF" w14:textId="64C6008C" w:rsidR="003736AF" w:rsidRPr="00295131" w:rsidRDefault="003736AF" w:rsidP="003736AF">
      <w:pPr>
        <w:pStyle w:val="Text"/>
        <w:rPr>
          <w:rFonts w:cs="Arial"/>
        </w:rPr>
      </w:pPr>
      <w:r w:rsidRPr="00295131">
        <w:rPr>
          <w:rFonts w:cs="Arial"/>
        </w:rPr>
        <w:t>Efectele emisiilor de gaze conduc la cre</w:t>
      </w:r>
      <w:r w:rsidR="00D57A22" w:rsidRPr="00295131">
        <w:rPr>
          <w:rFonts w:cs="Arial"/>
        </w:rPr>
        <w:t>ș</w:t>
      </w:r>
      <w:r w:rsidRPr="00295131">
        <w:rPr>
          <w:rFonts w:cs="Arial"/>
        </w:rPr>
        <w:t>terea temperaturii medii globale cu varia</w:t>
      </w:r>
      <w:r w:rsidR="00D57A22" w:rsidRPr="00295131">
        <w:rPr>
          <w:rFonts w:cs="Arial"/>
        </w:rPr>
        <w:t>ț</w:t>
      </w:r>
      <w:r w:rsidRPr="00295131">
        <w:rPr>
          <w:rFonts w:cs="Arial"/>
        </w:rPr>
        <w:t>ii semnificative la nivel regional, reducerea volumului calotelor glaciare cu consecin</w:t>
      </w:r>
      <w:r w:rsidR="00D57A22" w:rsidRPr="00295131">
        <w:rPr>
          <w:rFonts w:cs="Arial"/>
        </w:rPr>
        <w:t>ț</w:t>
      </w:r>
      <w:r w:rsidRPr="00295131">
        <w:rPr>
          <w:rFonts w:cs="Arial"/>
        </w:rPr>
        <w:t>e privind cre</w:t>
      </w:r>
      <w:r w:rsidR="00D57A22" w:rsidRPr="00295131">
        <w:rPr>
          <w:rFonts w:cs="Arial"/>
        </w:rPr>
        <w:t>ș</w:t>
      </w:r>
      <w:r w:rsidRPr="00295131">
        <w:rPr>
          <w:rFonts w:cs="Arial"/>
        </w:rPr>
        <w:t>terea nivelului oceanului planetar, modificarea ciclului hidrologic prin topirea ghe</w:t>
      </w:r>
      <w:r w:rsidR="00D57A22" w:rsidRPr="00295131">
        <w:rPr>
          <w:rFonts w:cs="Arial"/>
        </w:rPr>
        <w:t>ț</w:t>
      </w:r>
      <w:r w:rsidRPr="00295131">
        <w:rPr>
          <w:rFonts w:cs="Arial"/>
        </w:rPr>
        <w:t>arilor</w:t>
      </w:r>
      <w:r w:rsidR="0025748E" w:rsidRPr="00295131">
        <w:rPr>
          <w:rFonts w:cs="Arial"/>
        </w:rPr>
        <w:t xml:space="preserve"> și </w:t>
      </w:r>
      <w:r w:rsidRPr="00295131">
        <w:rPr>
          <w:rFonts w:cs="Arial"/>
        </w:rPr>
        <w:t>precipita</w:t>
      </w:r>
      <w:r w:rsidR="00D57A22" w:rsidRPr="00295131">
        <w:rPr>
          <w:rFonts w:cs="Arial"/>
        </w:rPr>
        <w:t>ț</w:t>
      </w:r>
      <w:r w:rsidRPr="00295131">
        <w:rPr>
          <w:rFonts w:cs="Arial"/>
        </w:rPr>
        <w:t>ii extreme, cre</w:t>
      </w:r>
      <w:r w:rsidR="00D57A22" w:rsidRPr="00295131">
        <w:rPr>
          <w:rFonts w:cs="Arial"/>
        </w:rPr>
        <w:t>ș</w:t>
      </w:r>
      <w:r w:rsidRPr="00295131">
        <w:rPr>
          <w:rFonts w:cs="Arial"/>
        </w:rPr>
        <w:t>terea suprafe</w:t>
      </w:r>
      <w:r w:rsidR="00D57A22" w:rsidRPr="00295131">
        <w:rPr>
          <w:rFonts w:cs="Arial"/>
        </w:rPr>
        <w:t>ț</w:t>
      </w:r>
      <w:r w:rsidRPr="00295131">
        <w:rPr>
          <w:rFonts w:cs="Arial"/>
        </w:rPr>
        <w:t>elor aride, cre</w:t>
      </w:r>
      <w:r w:rsidR="00D57A22" w:rsidRPr="00295131">
        <w:rPr>
          <w:rFonts w:cs="Arial"/>
        </w:rPr>
        <w:t>ș</w:t>
      </w:r>
      <w:r w:rsidRPr="00295131">
        <w:rPr>
          <w:rFonts w:cs="Arial"/>
        </w:rPr>
        <w:t>terea frecven</w:t>
      </w:r>
      <w:r w:rsidR="00D57A22" w:rsidRPr="00295131">
        <w:rPr>
          <w:rFonts w:cs="Arial"/>
        </w:rPr>
        <w:t>ț</w:t>
      </w:r>
      <w:r w:rsidRPr="00295131">
        <w:rPr>
          <w:rFonts w:cs="Arial"/>
        </w:rPr>
        <w:t>ei</w:t>
      </w:r>
      <w:r w:rsidR="0025748E" w:rsidRPr="00295131">
        <w:rPr>
          <w:rFonts w:cs="Arial"/>
        </w:rPr>
        <w:t xml:space="preserve"> și </w:t>
      </w:r>
      <w:r w:rsidRPr="00295131">
        <w:rPr>
          <w:rFonts w:cs="Arial"/>
        </w:rPr>
        <w:t>intensită</w:t>
      </w:r>
      <w:r w:rsidR="00D57A22" w:rsidRPr="00295131">
        <w:rPr>
          <w:rFonts w:cs="Arial"/>
        </w:rPr>
        <w:t>ț</w:t>
      </w:r>
      <w:r w:rsidRPr="00295131">
        <w:rPr>
          <w:rFonts w:cs="Arial"/>
        </w:rPr>
        <w:t>ii fenomenelor meteorologice extreme etc.</w:t>
      </w:r>
    </w:p>
    <w:p w14:paraId="5D4DBC77" w14:textId="758244FC" w:rsidR="003736AF" w:rsidRPr="00295131" w:rsidRDefault="003736AF" w:rsidP="003736AF">
      <w:pPr>
        <w:pStyle w:val="Text"/>
        <w:rPr>
          <w:rFonts w:cs="Arial"/>
        </w:rPr>
      </w:pPr>
      <w:r w:rsidRPr="00295131">
        <w:rPr>
          <w:rFonts w:cs="Arial"/>
        </w:rPr>
        <w:t xml:space="preserve">Impactul principal al schimbărilor climatice asupra zonelor urbane, infrastructurii </w:t>
      </w:r>
      <w:r w:rsidR="00D57A22" w:rsidRPr="00295131">
        <w:rPr>
          <w:rFonts w:cs="Arial"/>
        </w:rPr>
        <w:t>ș</w:t>
      </w:r>
      <w:r w:rsidRPr="00295131">
        <w:rPr>
          <w:rFonts w:cs="Arial"/>
        </w:rPr>
        <w:t>i construc</w:t>
      </w:r>
      <w:r w:rsidR="00D57A22" w:rsidRPr="00295131">
        <w:rPr>
          <w:rFonts w:cs="Arial"/>
        </w:rPr>
        <w:t>ț</w:t>
      </w:r>
      <w:r w:rsidRPr="00295131">
        <w:rPr>
          <w:rFonts w:cs="Arial"/>
        </w:rPr>
        <w:t>iilor este legat, în principal, de efectele evenimentelor meteorologice extreme, precum valurile de căldura, căderi abundente de zăpadă, furtuni, inunda</w:t>
      </w:r>
      <w:r w:rsidR="00D57A22" w:rsidRPr="00295131">
        <w:rPr>
          <w:rFonts w:cs="Arial"/>
        </w:rPr>
        <w:t>ț</w:t>
      </w:r>
      <w:r w:rsidRPr="00295131">
        <w:rPr>
          <w:rFonts w:cs="Arial"/>
        </w:rPr>
        <w:t xml:space="preserve">ii. </w:t>
      </w:r>
    </w:p>
    <w:p w14:paraId="0A441898" w14:textId="536A58AD" w:rsidR="003736AF" w:rsidRPr="00295131" w:rsidRDefault="003736AF" w:rsidP="003736AF">
      <w:pPr>
        <w:pStyle w:val="Text"/>
        <w:rPr>
          <w:rFonts w:cs="Arial"/>
        </w:rPr>
      </w:pPr>
      <w:r w:rsidRPr="00295131">
        <w:rPr>
          <w:rFonts w:cs="Arial"/>
        </w:rPr>
        <w:t>Prin HG 1570/2007 s-a înfiin</w:t>
      </w:r>
      <w:r w:rsidR="00D57A22" w:rsidRPr="00295131">
        <w:rPr>
          <w:rFonts w:cs="Arial"/>
        </w:rPr>
        <w:t>ț</w:t>
      </w:r>
      <w:r w:rsidRPr="00295131">
        <w:rPr>
          <w:rFonts w:cs="Arial"/>
        </w:rPr>
        <w:t>at Sistemul na</w:t>
      </w:r>
      <w:r w:rsidR="00D57A22" w:rsidRPr="00295131">
        <w:rPr>
          <w:rFonts w:cs="Arial"/>
        </w:rPr>
        <w:t>ț</w:t>
      </w:r>
      <w:r w:rsidRPr="00295131">
        <w:rPr>
          <w:rFonts w:cs="Arial"/>
        </w:rPr>
        <w:t>ional pentru estimarea nivelului emisiilor antropice de GES (gaze cu efect de seră) (SNEEGHG) rezultate din surse sau din re</w:t>
      </w:r>
      <w:r w:rsidR="00D57A22" w:rsidRPr="00295131">
        <w:rPr>
          <w:rFonts w:cs="Arial"/>
        </w:rPr>
        <w:t>ț</w:t>
      </w:r>
      <w:r w:rsidRPr="00295131">
        <w:rPr>
          <w:rFonts w:cs="Arial"/>
        </w:rPr>
        <w:t>inerea prin sechestrare a dioxidului de carbon, reglementate prin Protocolul de la Kyoto.</w:t>
      </w:r>
    </w:p>
    <w:p w14:paraId="71704041" w14:textId="64B9C5E6" w:rsidR="003736AF" w:rsidRDefault="003736AF" w:rsidP="003736AF">
      <w:pPr>
        <w:pStyle w:val="Text"/>
        <w:rPr>
          <w:rFonts w:cs="Arial"/>
        </w:rPr>
      </w:pPr>
      <w:r w:rsidRPr="00295131">
        <w:rPr>
          <w:rFonts w:cs="Arial"/>
        </w:rPr>
        <w:t>SNEEGHG reglementează totalitatea aspectelor de natură institu</w:t>
      </w:r>
      <w:r w:rsidR="00D57A22" w:rsidRPr="00295131">
        <w:rPr>
          <w:rFonts w:cs="Arial"/>
        </w:rPr>
        <w:t>ț</w:t>
      </w:r>
      <w:r w:rsidRPr="00295131">
        <w:rPr>
          <w:rFonts w:cs="Arial"/>
        </w:rPr>
        <w:t>ională</w:t>
      </w:r>
      <w:r w:rsidR="0025748E" w:rsidRPr="00295131">
        <w:rPr>
          <w:rFonts w:cs="Arial"/>
        </w:rPr>
        <w:t xml:space="preserve"> și </w:t>
      </w:r>
      <w:r w:rsidRPr="00295131">
        <w:rPr>
          <w:rFonts w:cs="Arial"/>
        </w:rPr>
        <w:t xml:space="preserve">procedurală în scopul estimării nivelului emisiilor antropice de gaze cu efect de seră reglementate prin Protocolul de la Kyoto, al raportării, precum </w:t>
      </w:r>
      <w:r w:rsidR="00D57A22" w:rsidRPr="00295131">
        <w:rPr>
          <w:rFonts w:cs="Arial"/>
        </w:rPr>
        <w:t>ș</w:t>
      </w:r>
      <w:r w:rsidRPr="00295131">
        <w:rPr>
          <w:rFonts w:cs="Arial"/>
        </w:rPr>
        <w:t xml:space="preserve">i al arhivării </w:t>
      </w:r>
      <w:r w:rsidR="00D57A22" w:rsidRPr="00295131">
        <w:rPr>
          <w:rFonts w:cs="Arial"/>
        </w:rPr>
        <w:t>ș</w:t>
      </w:r>
      <w:r w:rsidRPr="00295131">
        <w:rPr>
          <w:rFonts w:cs="Arial"/>
        </w:rPr>
        <w:t>i stocării informa</w:t>
      </w:r>
      <w:r w:rsidR="00D57A22" w:rsidRPr="00295131">
        <w:rPr>
          <w:rFonts w:cs="Arial"/>
        </w:rPr>
        <w:t>ț</w:t>
      </w:r>
      <w:r w:rsidRPr="00295131">
        <w:rPr>
          <w:rFonts w:cs="Arial"/>
        </w:rPr>
        <w:t>iilor cuprinse în inventarul na</w:t>
      </w:r>
      <w:r w:rsidR="00D57A22" w:rsidRPr="00295131">
        <w:rPr>
          <w:rFonts w:cs="Arial"/>
        </w:rPr>
        <w:t>ț</w:t>
      </w:r>
      <w:r w:rsidRPr="00295131">
        <w:rPr>
          <w:rFonts w:cs="Arial"/>
        </w:rPr>
        <w:t xml:space="preserve">ional al emisiilor de gaze cu efect de sera </w:t>
      </w:r>
      <w:r w:rsidR="00D57A22" w:rsidRPr="00295131">
        <w:rPr>
          <w:rFonts w:cs="Arial"/>
        </w:rPr>
        <w:t>ș</w:t>
      </w:r>
      <w:r w:rsidRPr="00295131">
        <w:rPr>
          <w:rFonts w:cs="Arial"/>
        </w:rPr>
        <w:t>i reprezintă un sistem de colectare, procesare</w:t>
      </w:r>
      <w:r w:rsidR="0025748E" w:rsidRPr="00295131">
        <w:rPr>
          <w:rFonts w:cs="Arial"/>
        </w:rPr>
        <w:t xml:space="preserve"> și </w:t>
      </w:r>
      <w:r w:rsidRPr="00295131">
        <w:rPr>
          <w:rFonts w:cs="Arial"/>
        </w:rPr>
        <w:t xml:space="preserve">prezentare corespunzătoare a datelor </w:t>
      </w:r>
      <w:r w:rsidR="00D57A22" w:rsidRPr="00295131">
        <w:rPr>
          <w:rFonts w:cs="Arial"/>
        </w:rPr>
        <w:t>ș</w:t>
      </w:r>
      <w:r w:rsidRPr="00295131">
        <w:rPr>
          <w:rFonts w:cs="Arial"/>
        </w:rPr>
        <w:t>i informa</w:t>
      </w:r>
      <w:r w:rsidR="00D57A22" w:rsidRPr="00295131">
        <w:rPr>
          <w:rFonts w:cs="Arial"/>
        </w:rPr>
        <w:t>ț</w:t>
      </w:r>
      <w:r w:rsidRPr="00295131">
        <w:rPr>
          <w:rFonts w:cs="Arial"/>
        </w:rPr>
        <w:t>iilor necesare elaborării inventarului na</w:t>
      </w:r>
      <w:r w:rsidR="00D57A22" w:rsidRPr="00295131">
        <w:rPr>
          <w:rFonts w:cs="Arial"/>
        </w:rPr>
        <w:t>ț</w:t>
      </w:r>
      <w:r w:rsidRPr="00295131">
        <w:rPr>
          <w:rFonts w:cs="Arial"/>
        </w:rPr>
        <w:t>ional al emisiilor de gaze cu efect de seră reglementate prin Protocolul de la Kyoto.</w:t>
      </w:r>
    </w:p>
    <w:p w14:paraId="45E9F9C5" w14:textId="01643C14" w:rsidR="00E54024" w:rsidRDefault="00E54024" w:rsidP="003736AF">
      <w:pPr>
        <w:pStyle w:val="Text"/>
        <w:rPr>
          <w:rFonts w:cs="Arial"/>
        </w:rPr>
      </w:pPr>
      <w:r w:rsidRPr="00E54024">
        <w:rPr>
          <w:rFonts w:cs="Arial"/>
        </w:rPr>
        <w:t>Pentru tot ansamblu se propune acoperirea acoperișurilor cu panouri fotovoltaice. În cazul în care energia electrică generată va fi mai mare de 27kW putere instalată pe fiecare construcție în parte se propune, cu respectarea Ordinului nr. 228 din 28.12.2018 privind normele tehnice „Condiții tehnice de racordare la rețelele electrice de interes public pentru prosumatorii cu injecție de putere activă în rețea”, distribuția energiei electrice în rețea publică. Astfel ansamblu rezidențial devine prosumator.</w:t>
      </w:r>
    </w:p>
    <w:p w14:paraId="4AC7EEC4" w14:textId="77777777" w:rsidR="00E54024" w:rsidRPr="00E54024" w:rsidRDefault="00E54024" w:rsidP="00E54024">
      <w:pPr>
        <w:pStyle w:val="Text"/>
        <w:rPr>
          <w:rFonts w:cs="Arial"/>
        </w:rPr>
      </w:pPr>
      <w:r w:rsidRPr="00E54024">
        <w:rPr>
          <w:rFonts w:cs="Arial"/>
        </w:rPr>
        <w:t>Pentru încurajarea unei dezvoltări sustenabile se propun stații de încărcare mașini electrice atât la sol cât și în subteran.</w:t>
      </w:r>
    </w:p>
    <w:p w14:paraId="7D61876E" w14:textId="731FA0F4" w:rsidR="00E54024" w:rsidRPr="00295131" w:rsidRDefault="00E54024" w:rsidP="00E54024">
      <w:pPr>
        <w:pStyle w:val="Text"/>
        <w:rPr>
          <w:rFonts w:cs="Arial"/>
        </w:rPr>
      </w:pPr>
      <w:r w:rsidRPr="00E54024">
        <w:rPr>
          <w:rFonts w:cs="Arial"/>
        </w:rPr>
        <w:t>Se propune ca ansamblul să folosească corpuri de iluminat solare cu senzori de mișcare pentru scăderea consumului energetic.</w:t>
      </w:r>
    </w:p>
    <w:p w14:paraId="7A5DF0ED" w14:textId="77777777" w:rsidR="003736AF" w:rsidRPr="00295131" w:rsidRDefault="003736AF" w:rsidP="003736AF">
      <w:pPr>
        <w:rPr>
          <w:rFonts w:cs="Arial"/>
          <w:lang w:val="ro-RO"/>
        </w:rPr>
      </w:pPr>
    </w:p>
    <w:p w14:paraId="00F0A2EC" w14:textId="77777777" w:rsidR="003736AF" w:rsidRPr="00295131" w:rsidRDefault="003736AF" w:rsidP="003736AF">
      <w:pPr>
        <w:pStyle w:val="Heading3"/>
        <w:rPr>
          <w:rFonts w:cs="Arial"/>
        </w:rPr>
      </w:pPr>
      <w:bookmarkStart w:id="304" w:name="_Toc6226458"/>
      <w:bookmarkStart w:id="305" w:name="_Toc115792484"/>
      <w:r w:rsidRPr="00295131">
        <w:rPr>
          <w:rFonts w:cs="Arial"/>
        </w:rPr>
        <w:lastRenderedPageBreak/>
        <w:t>Impacturile relevante pentru adaptare</w:t>
      </w:r>
      <w:bookmarkEnd w:id="304"/>
      <w:bookmarkEnd w:id="305"/>
    </w:p>
    <w:p w14:paraId="2AA6DDBA" w14:textId="053F10B2" w:rsidR="003736AF" w:rsidRPr="00295131" w:rsidRDefault="003736AF" w:rsidP="003736AF">
      <w:pPr>
        <w:pStyle w:val="Text"/>
        <w:rPr>
          <w:rFonts w:cs="Arial"/>
        </w:rPr>
      </w:pPr>
      <w:r w:rsidRPr="00295131">
        <w:rPr>
          <w:rFonts w:cs="Arial"/>
        </w:rPr>
        <w:t xml:space="preserve">Schimbările climatice în România se încadrează în contextul global, </w:t>
      </w:r>
      <w:r w:rsidR="00D57A22" w:rsidRPr="00295131">
        <w:rPr>
          <w:rFonts w:cs="Arial"/>
        </w:rPr>
        <w:t>ț</w:t>
      </w:r>
      <w:r w:rsidRPr="00295131">
        <w:rPr>
          <w:rFonts w:cs="Arial"/>
        </w:rPr>
        <w:t>inând seama de condi</w:t>
      </w:r>
      <w:r w:rsidR="00D57A22" w:rsidRPr="00295131">
        <w:rPr>
          <w:rFonts w:cs="Arial"/>
        </w:rPr>
        <w:t>ț</w:t>
      </w:r>
      <w:r w:rsidRPr="00295131">
        <w:rPr>
          <w:rFonts w:cs="Arial"/>
        </w:rPr>
        <w:t>iile regionale.</w:t>
      </w:r>
    </w:p>
    <w:p w14:paraId="5E94DF91" w14:textId="28C794E4" w:rsidR="003736AF" w:rsidRPr="00295131" w:rsidRDefault="003736AF" w:rsidP="003736AF">
      <w:pPr>
        <w:pStyle w:val="Text"/>
        <w:rPr>
          <w:rFonts w:cs="Arial"/>
        </w:rPr>
      </w:pPr>
      <w:r w:rsidRPr="00295131">
        <w:rPr>
          <w:rFonts w:cs="Arial"/>
        </w:rPr>
        <w:t>În ultimii 100 de ani temperatura medie anuală a aerului a crescut în România cu 0.8°C.  Tendin</w:t>
      </w:r>
      <w:r w:rsidR="00D57A22" w:rsidRPr="00295131">
        <w:rPr>
          <w:rFonts w:cs="Arial"/>
        </w:rPr>
        <w:t>ț</w:t>
      </w:r>
      <w:r w:rsidRPr="00295131">
        <w:rPr>
          <w:rFonts w:cs="Arial"/>
        </w:rPr>
        <w:t>a crescătoare este eviden</w:t>
      </w:r>
      <w:r w:rsidR="00D57A22" w:rsidRPr="00295131">
        <w:rPr>
          <w:rFonts w:cs="Arial"/>
        </w:rPr>
        <w:t>ț</w:t>
      </w:r>
      <w:r w:rsidRPr="00295131">
        <w:rPr>
          <w:rFonts w:cs="Arial"/>
        </w:rPr>
        <w:t>iată începând cu anul 1985. Această tendin</w:t>
      </w:r>
      <w:r w:rsidR="00D57A22" w:rsidRPr="00295131">
        <w:rPr>
          <w:rFonts w:cs="Arial"/>
        </w:rPr>
        <w:t>ț</w:t>
      </w:r>
      <w:r w:rsidRPr="00295131">
        <w:rPr>
          <w:rFonts w:cs="Arial"/>
        </w:rPr>
        <w:t xml:space="preserve">ă este în acord cu cea observată la nivel global. </w:t>
      </w:r>
    </w:p>
    <w:p w14:paraId="1051AF75" w14:textId="05AB699F" w:rsidR="003736AF" w:rsidRPr="00295131" w:rsidRDefault="003736AF" w:rsidP="003736AF">
      <w:pPr>
        <w:pStyle w:val="Text"/>
        <w:rPr>
          <w:rFonts w:cs="Arial"/>
        </w:rPr>
      </w:pPr>
      <w:r w:rsidRPr="00295131">
        <w:rPr>
          <w:rFonts w:cs="Arial"/>
        </w:rPr>
        <w:t>În ceea ce prive</w:t>
      </w:r>
      <w:r w:rsidR="00D57A22" w:rsidRPr="00295131">
        <w:rPr>
          <w:rFonts w:cs="Arial"/>
        </w:rPr>
        <w:t>ș</w:t>
      </w:r>
      <w:r w:rsidRPr="00295131">
        <w:rPr>
          <w:rFonts w:cs="Arial"/>
        </w:rPr>
        <w:t>te regimul precipita</w:t>
      </w:r>
      <w:r w:rsidR="00D57A22" w:rsidRPr="00295131">
        <w:rPr>
          <w:rFonts w:cs="Arial"/>
        </w:rPr>
        <w:t>ț</w:t>
      </w:r>
      <w:r w:rsidRPr="00295131">
        <w:rPr>
          <w:rFonts w:cs="Arial"/>
        </w:rPr>
        <w:t>iilor, pentru perioada 1901-2007, analizele efectuate indică existen</w:t>
      </w:r>
      <w:r w:rsidR="00D57A22" w:rsidRPr="00295131">
        <w:rPr>
          <w:rFonts w:cs="Arial"/>
        </w:rPr>
        <w:t>ț</w:t>
      </w:r>
      <w:r w:rsidRPr="00295131">
        <w:rPr>
          <w:rFonts w:cs="Arial"/>
        </w:rPr>
        <w:t>a, în special după anul 1960, a unei tendin</w:t>
      </w:r>
      <w:r w:rsidR="00D57A22" w:rsidRPr="00295131">
        <w:rPr>
          <w:rFonts w:cs="Arial"/>
        </w:rPr>
        <w:t>ț</w:t>
      </w:r>
      <w:r w:rsidRPr="00295131">
        <w:rPr>
          <w:rFonts w:cs="Arial"/>
        </w:rPr>
        <w:t>e generale descrescătoare a cantită</w:t>
      </w:r>
      <w:r w:rsidR="00D57A22" w:rsidRPr="00295131">
        <w:rPr>
          <w:rFonts w:cs="Arial"/>
        </w:rPr>
        <w:t>ț</w:t>
      </w:r>
      <w:r w:rsidRPr="00295131">
        <w:rPr>
          <w:rFonts w:cs="Arial"/>
        </w:rPr>
        <w:t>ilor anuale de precipita</w:t>
      </w:r>
      <w:r w:rsidR="00D57A22" w:rsidRPr="00295131">
        <w:rPr>
          <w:rFonts w:cs="Arial"/>
        </w:rPr>
        <w:t>ț</w:t>
      </w:r>
      <w:r w:rsidRPr="00295131">
        <w:rPr>
          <w:rFonts w:cs="Arial"/>
        </w:rPr>
        <w:t xml:space="preserve">ii la nivelul </w:t>
      </w:r>
      <w:r w:rsidR="00D57A22" w:rsidRPr="00295131">
        <w:rPr>
          <w:rFonts w:cs="Arial"/>
        </w:rPr>
        <w:t>ț</w:t>
      </w:r>
      <w:r w:rsidRPr="00295131">
        <w:rPr>
          <w:rFonts w:cs="Arial"/>
        </w:rPr>
        <w:t xml:space="preserve">ării, mai redusă, nulă sau chiar crescătoare în interiorul arcului carpatic </w:t>
      </w:r>
      <w:r w:rsidR="00D57A22" w:rsidRPr="00295131">
        <w:rPr>
          <w:rFonts w:cs="Arial"/>
        </w:rPr>
        <w:t>ș</w:t>
      </w:r>
      <w:r w:rsidRPr="00295131">
        <w:rPr>
          <w:rFonts w:cs="Arial"/>
        </w:rPr>
        <w:t>i în zona analizată.</w:t>
      </w:r>
    </w:p>
    <w:p w14:paraId="28C4DB58" w14:textId="70BA5722" w:rsidR="003736AF" w:rsidRPr="00295131" w:rsidRDefault="003736AF" w:rsidP="003736AF">
      <w:pPr>
        <w:pStyle w:val="Text"/>
        <w:rPr>
          <w:rFonts w:cs="Arial"/>
        </w:rPr>
      </w:pPr>
      <w:r w:rsidRPr="00295131">
        <w:rPr>
          <w:rFonts w:cs="Arial"/>
        </w:rPr>
        <w:t xml:space="preserve">Grosimea stratului de zăpadă a scăzut semnificativ în nord-estul, centrul </w:t>
      </w:r>
      <w:r w:rsidR="00D57A22" w:rsidRPr="00295131">
        <w:rPr>
          <w:rFonts w:cs="Arial"/>
        </w:rPr>
        <w:t>ș</w:t>
      </w:r>
      <w:r w:rsidRPr="00295131">
        <w:rPr>
          <w:rFonts w:cs="Arial"/>
        </w:rPr>
        <w:t>i vestul României.</w:t>
      </w:r>
    </w:p>
    <w:p w14:paraId="231F8F85" w14:textId="0E68DB53" w:rsidR="003736AF" w:rsidRPr="00295131" w:rsidRDefault="003736AF" w:rsidP="003736AF">
      <w:pPr>
        <w:pStyle w:val="Text"/>
        <w:rPr>
          <w:rFonts w:cs="Arial"/>
        </w:rPr>
      </w:pPr>
      <w:r w:rsidRPr="00295131">
        <w:rPr>
          <w:rFonts w:cs="Arial"/>
        </w:rPr>
        <w:t>Similar cu situa</w:t>
      </w:r>
      <w:r w:rsidR="00D57A22" w:rsidRPr="00295131">
        <w:rPr>
          <w:rFonts w:cs="Arial"/>
        </w:rPr>
        <w:t>ț</w:t>
      </w:r>
      <w:r w:rsidRPr="00295131">
        <w:rPr>
          <w:rFonts w:cs="Arial"/>
        </w:rPr>
        <w:t>ia înregistrată la nivel global, s-au eviden</w:t>
      </w:r>
      <w:r w:rsidR="00D57A22" w:rsidRPr="00295131">
        <w:rPr>
          <w:rFonts w:cs="Arial"/>
        </w:rPr>
        <w:t>ț</w:t>
      </w:r>
      <w:r w:rsidRPr="00295131">
        <w:rPr>
          <w:rFonts w:cs="Arial"/>
        </w:rPr>
        <w:t>iat schimbări în regimul unor evenimente extreme (pe baza analizei datelor de la mai multe sta</w:t>
      </w:r>
      <w:r w:rsidR="00D57A22" w:rsidRPr="00295131">
        <w:rPr>
          <w:rFonts w:cs="Arial"/>
        </w:rPr>
        <w:t>ț</w:t>
      </w:r>
      <w:r w:rsidRPr="00295131">
        <w:rPr>
          <w:rFonts w:cs="Arial"/>
        </w:rPr>
        <w:t>ii meteorologice):</w:t>
      </w:r>
    </w:p>
    <w:p w14:paraId="0CD19EE9" w14:textId="5A071D32" w:rsidR="003736AF" w:rsidRPr="00295131" w:rsidRDefault="003736AF" w:rsidP="003736AF">
      <w:pPr>
        <w:pStyle w:val="Lista"/>
        <w:rPr>
          <w:rFonts w:cs="Arial"/>
        </w:rPr>
      </w:pPr>
      <w:r w:rsidRPr="00295131">
        <w:rPr>
          <w:rFonts w:cs="Arial"/>
        </w:rPr>
        <w:t>cre</w:t>
      </w:r>
      <w:r w:rsidR="00D57A22" w:rsidRPr="00295131">
        <w:rPr>
          <w:rFonts w:cs="Arial"/>
        </w:rPr>
        <w:t>ș</w:t>
      </w:r>
      <w:r w:rsidRPr="00295131">
        <w:rPr>
          <w:rFonts w:cs="Arial"/>
        </w:rPr>
        <w:t>terea frecven</w:t>
      </w:r>
      <w:r w:rsidR="00D57A22" w:rsidRPr="00295131">
        <w:rPr>
          <w:rFonts w:cs="Arial"/>
        </w:rPr>
        <w:t>ț</w:t>
      </w:r>
      <w:r w:rsidRPr="00295131">
        <w:rPr>
          <w:rFonts w:cs="Arial"/>
        </w:rPr>
        <w:t>ei anuale a zilelor tropicale (maxima zilnică &gt; 30°C)</w:t>
      </w:r>
      <w:r w:rsidR="0025748E" w:rsidRPr="00295131">
        <w:rPr>
          <w:rFonts w:cs="Arial"/>
        </w:rPr>
        <w:t xml:space="preserve"> și </w:t>
      </w:r>
      <w:r w:rsidRPr="00295131">
        <w:rPr>
          <w:rFonts w:cs="Arial"/>
        </w:rPr>
        <w:t>descre</w:t>
      </w:r>
      <w:r w:rsidR="00D57A22" w:rsidRPr="00295131">
        <w:rPr>
          <w:rFonts w:cs="Arial"/>
        </w:rPr>
        <w:t>ș</w:t>
      </w:r>
      <w:r w:rsidRPr="00295131">
        <w:rPr>
          <w:rFonts w:cs="Arial"/>
        </w:rPr>
        <w:t>terea frecven</w:t>
      </w:r>
      <w:r w:rsidR="00D57A22" w:rsidRPr="00295131">
        <w:rPr>
          <w:rFonts w:cs="Arial"/>
        </w:rPr>
        <w:t>ț</w:t>
      </w:r>
      <w:r w:rsidRPr="00295131">
        <w:rPr>
          <w:rFonts w:cs="Arial"/>
        </w:rPr>
        <w:t>ei anuale a zilelor de iarnă (maxima zilnică &lt; 0°C).</w:t>
      </w:r>
    </w:p>
    <w:p w14:paraId="60CA0FF5" w14:textId="1CCF84FE" w:rsidR="003736AF" w:rsidRPr="00295131" w:rsidRDefault="003736AF" w:rsidP="003736AF">
      <w:pPr>
        <w:pStyle w:val="Lista"/>
        <w:rPr>
          <w:rFonts w:cs="Arial"/>
        </w:rPr>
      </w:pPr>
      <w:r w:rsidRPr="00295131">
        <w:rPr>
          <w:rFonts w:cs="Arial"/>
        </w:rPr>
        <w:t>cre</w:t>
      </w:r>
      <w:r w:rsidR="00D57A22" w:rsidRPr="00295131">
        <w:rPr>
          <w:rFonts w:cs="Arial"/>
        </w:rPr>
        <w:t>ș</w:t>
      </w:r>
      <w:r w:rsidRPr="00295131">
        <w:rPr>
          <w:rFonts w:cs="Arial"/>
        </w:rPr>
        <w:t>terea semnificativă a mediei temperaturii minime de vară</w:t>
      </w:r>
      <w:r w:rsidR="0025748E" w:rsidRPr="00295131">
        <w:rPr>
          <w:rFonts w:cs="Arial"/>
        </w:rPr>
        <w:t xml:space="preserve"> și </w:t>
      </w:r>
      <w:r w:rsidRPr="00295131">
        <w:rPr>
          <w:rFonts w:cs="Arial"/>
        </w:rPr>
        <w:t xml:space="preserve">a mediei temperaturii maxime de iarnă </w:t>
      </w:r>
      <w:r w:rsidR="00D57A22" w:rsidRPr="00295131">
        <w:rPr>
          <w:rFonts w:cs="Arial"/>
        </w:rPr>
        <w:t>ș</w:t>
      </w:r>
      <w:r w:rsidRPr="00295131">
        <w:rPr>
          <w:rFonts w:cs="Arial"/>
        </w:rPr>
        <w:t>i vară (până la 2°C în sud</w:t>
      </w:r>
      <w:r w:rsidR="0025748E" w:rsidRPr="00295131">
        <w:rPr>
          <w:rFonts w:cs="Arial"/>
        </w:rPr>
        <w:t xml:space="preserve"> și </w:t>
      </w:r>
      <w:r w:rsidRPr="00295131">
        <w:rPr>
          <w:rFonts w:cs="Arial"/>
        </w:rPr>
        <w:t>sud-est în vară).</w:t>
      </w:r>
    </w:p>
    <w:p w14:paraId="47A6D74F" w14:textId="190ED578" w:rsidR="00B66865" w:rsidRPr="00295131" w:rsidRDefault="00B66865" w:rsidP="003736AF">
      <w:pPr>
        <w:pStyle w:val="Text"/>
        <w:rPr>
          <w:rFonts w:cs="Arial"/>
          <w:color w:val="FF0000"/>
        </w:rPr>
      </w:pPr>
    </w:p>
    <w:p w14:paraId="692016E3" w14:textId="6BC42FF3" w:rsidR="00B66865" w:rsidRPr="00295131" w:rsidRDefault="00B66865" w:rsidP="00E54024">
      <w:pPr>
        <w:pStyle w:val="Text"/>
        <w:rPr>
          <w:rFonts w:cs="Arial"/>
        </w:rPr>
      </w:pPr>
      <w:r w:rsidRPr="00295131">
        <w:rPr>
          <w:rFonts w:cs="Arial"/>
        </w:rPr>
        <w:t>Propunerile P.U.Z. sunt direct influen</w:t>
      </w:r>
      <w:r w:rsidR="00D57A22" w:rsidRPr="00295131">
        <w:rPr>
          <w:rFonts w:cs="Arial"/>
        </w:rPr>
        <w:t>ț</w:t>
      </w:r>
      <w:r w:rsidRPr="00295131">
        <w:rPr>
          <w:rFonts w:cs="Arial"/>
        </w:rPr>
        <w:t xml:space="preserve">ate de variabilitatea fenomenelor meteorologice în contextul schimbărilor climatice. </w:t>
      </w:r>
      <w:r w:rsidR="003B636B" w:rsidRPr="003B636B">
        <w:rPr>
          <w:rFonts w:cs="Arial"/>
        </w:rPr>
        <w:t>Pentru tot ansamblu se propune acoperirea acoperișurilor cu panouri fotovoltaice</w:t>
      </w:r>
      <w:r w:rsidR="003B636B">
        <w:rPr>
          <w:rFonts w:cs="Arial"/>
        </w:rPr>
        <w:t>.</w:t>
      </w:r>
      <w:r w:rsidR="003B636B" w:rsidRPr="003B636B">
        <w:rPr>
          <w:rFonts w:cs="Arial"/>
        </w:rPr>
        <w:t xml:space="preserve"> </w:t>
      </w:r>
      <w:r w:rsidR="00E54024" w:rsidRPr="00E54024">
        <w:rPr>
          <w:rFonts w:cs="Arial"/>
        </w:rPr>
        <w:t>Pentru încurajarea unei dezvoltări sustenabile se propun stații de încărcare mașini electrice atât la sol cât și în subteran.</w:t>
      </w:r>
      <w:r w:rsidR="00E54024">
        <w:rPr>
          <w:rFonts w:cs="Arial"/>
        </w:rPr>
        <w:t xml:space="preserve"> </w:t>
      </w:r>
      <w:r w:rsidR="00E54024" w:rsidRPr="00E54024">
        <w:rPr>
          <w:rFonts w:cs="Arial"/>
        </w:rPr>
        <w:t>Se propune ca ansamblul să folosească corpuri de iluminat solare cu senzori de mișcare pentru scăderea consumului energetic.</w:t>
      </w:r>
      <w:r w:rsidR="00E54024">
        <w:rPr>
          <w:rFonts w:cs="Arial"/>
        </w:rPr>
        <w:t xml:space="preserve"> </w:t>
      </w:r>
      <w:r w:rsidRPr="00295131">
        <w:rPr>
          <w:rFonts w:cs="Arial"/>
        </w:rPr>
        <w:t>Măsurile propuse prin P.U.Z.</w:t>
      </w:r>
      <w:r w:rsidR="00C305CC" w:rsidRPr="00295131">
        <w:rPr>
          <w:rFonts w:cs="Arial"/>
        </w:rPr>
        <w:t xml:space="preserve"> </w:t>
      </w:r>
      <w:r w:rsidRPr="00295131">
        <w:rPr>
          <w:rFonts w:cs="Arial"/>
        </w:rPr>
        <w:t>vor avea un impact general pozitiv asupra schimbărilor climatice</w:t>
      </w:r>
      <w:r w:rsidR="00E54024">
        <w:rPr>
          <w:rFonts w:cs="Arial"/>
        </w:rPr>
        <w:t>.</w:t>
      </w:r>
    </w:p>
    <w:p w14:paraId="468A824B" w14:textId="6A11841B" w:rsidR="00B66865" w:rsidRPr="00295131" w:rsidRDefault="00B66865" w:rsidP="00B66865">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apa, aer, sol, biodiversitate, sănătatea popula</w:t>
      </w:r>
      <w:r w:rsidR="00D57A22" w:rsidRPr="00295131">
        <w:t>ț</w:t>
      </w:r>
      <w:r w:rsidRPr="00295131">
        <w:t>iei, calitatea vie</w:t>
      </w:r>
      <w:r w:rsidR="00D57A22" w:rsidRPr="00295131">
        <w:t>ț</w:t>
      </w:r>
      <w:r w:rsidRPr="00295131">
        <w:t>ii.</w:t>
      </w:r>
    </w:p>
    <w:p w14:paraId="4AB55308" w14:textId="745BC2A1" w:rsidR="00B66865" w:rsidRPr="00295131" w:rsidRDefault="00B66865" w:rsidP="00B66865">
      <w:pPr>
        <w:pStyle w:val="Text"/>
      </w:pPr>
      <w:r w:rsidRPr="00295131">
        <w:rPr>
          <w:b/>
          <w:bCs/>
          <w:i/>
          <w:iCs/>
        </w:rPr>
        <w:t>Durata impactului:</w:t>
      </w:r>
      <w:r w:rsidRPr="00295131">
        <w:t xml:space="preserve"> pe termen mediu </w:t>
      </w:r>
      <w:r w:rsidR="00D57A22" w:rsidRPr="00295131">
        <w:t>ș</w:t>
      </w:r>
      <w:r w:rsidRPr="00295131">
        <w:t>i lung.</w:t>
      </w:r>
    </w:p>
    <w:p w14:paraId="293F474E" w14:textId="52D10E75" w:rsidR="00B66865" w:rsidRPr="00295131" w:rsidRDefault="00B66865" w:rsidP="00B66865">
      <w:pPr>
        <w:pStyle w:val="Text"/>
      </w:pPr>
      <w:r w:rsidRPr="00295131">
        <w:rPr>
          <w:b/>
          <w:bCs/>
          <w:i/>
          <w:iCs/>
        </w:rPr>
        <w:t>Nota de bonitate:</w:t>
      </w:r>
      <w:r w:rsidRPr="00295131">
        <w:t xml:space="preserve"> 0.</w:t>
      </w:r>
    </w:p>
    <w:p w14:paraId="4EC0690A" w14:textId="77777777" w:rsidR="00B66865" w:rsidRPr="00295131" w:rsidRDefault="00B66865" w:rsidP="003736AF">
      <w:pPr>
        <w:pStyle w:val="Text"/>
        <w:rPr>
          <w:rFonts w:cs="Arial"/>
        </w:rPr>
      </w:pPr>
    </w:p>
    <w:p w14:paraId="6C3D93BA" w14:textId="19F125CD" w:rsidR="00723CBB" w:rsidRPr="00295131" w:rsidRDefault="00723CBB" w:rsidP="00B01ECB">
      <w:pPr>
        <w:pStyle w:val="Heading2"/>
      </w:pPr>
      <w:bookmarkStart w:id="306" w:name="_Toc115792485"/>
      <w:r w:rsidRPr="00295131">
        <w:t>Zgomot</w:t>
      </w:r>
      <w:r w:rsidR="0025748E" w:rsidRPr="00295131">
        <w:t xml:space="preserve"> și </w:t>
      </w:r>
      <w:r w:rsidRPr="00295131">
        <w:t>vibra</w:t>
      </w:r>
      <w:r w:rsidR="00D57A22" w:rsidRPr="00295131">
        <w:t>ț</w:t>
      </w:r>
      <w:r w:rsidRPr="00295131">
        <w:t>ii</w:t>
      </w:r>
      <w:bookmarkEnd w:id="306"/>
    </w:p>
    <w:p w14:paraId="3E014F6D" w14:textId="465AADC8" w:rsidR="00723CBB" w:rsidRPr="00295131" w:rsidRDefault="00CC4A58" w:rsidP="00CC4A58">
      <w:pPr>
        <w:pStyle w:val="Text"/>
      </w:pPr>
      <w:r w:rsidRPr="00295131">
        <w:t xml:space="preserve">În </w:t>
      </w:r>
      <w:r w:rsidRPr="00295131">
        <w:rPr>
          <w:b/>
          <w:bCs/>
          <w:u w:val="single"/>
        </w:rPr>
        <w:t>perioada de execu</w:t>
      </w:r>
      <w:r w:rsidR="00D57A22" w:rsidRPr="00295131">
        <w:rPr>
          <w:b/>
          <w:bCs/>
          <w:u w:val="single"/>
        </w:rPr>
        <w:t>ț</w:t>
      </w:r>
      <w:r w:rsidRPr="00295131">
        <w:rPr>
          <w:b/>
          <w:bCs/>
          <w:u w:val="single"/>
        </w:rPr>
        <w:t>ie</w:t>
      </w:r>
      <w:r w:rsidRPr="00295131">
        <w:t xml:space="preserve"> a lucrărilor pentru implementarea obiectivelor propuse prin P.U.Z. se vor genera emisii sonore </w:t>
      </w:r>
      <w:r w:rsidR="00D57A22" w:rsidRPr="00295131">
        <w:t>ș</w:t>
      </w:r>
      <w:r w:rsidRPr="00295131">
        <w:t>i vibra</w:t>
      </w:r>
      <w:r w:rsidR="00D57A22" w:rsidRPr="00295131">
        <w:t>ț</w:t>
      </w:r>
      <w:r w:rsidRPr="00295131">
        <w:t>ii, însă acestea vor trebui sa se încadreze în limitele impuse de legisla</w:t>
      </w:r>
      <w:r w:rsidR="00D57A22" w:rsidRPr="00295131">
        <w:t>ț</w:t>
      </w:r>
      <w:r w:rsidRPr="00295131">
        <w:t>ia în vigoare. Totu</w:t>
      </w:r>
      <w:r w:rsidR="00D57A22" w:rsidRPr="00295131">
        <w:t>ș</w:t>
      </w:r>
      <w:r w:rsidRPr="00295131">
        <w:t>i pe ansamblu impactul poate fi considerat negativ.</w:t>
      </w:r>
    </w:p>
    <w:p w14:paraId="35E0BC37" w14:textId="6DEA8329" w:rsidR="00CC4A58" w:rsidRPr="00295131" w:rsidRDefault="00CC4A58" w:rsidP="00CC4A58">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zgomot</w:t>
      </w:r>
      <w:r w:rsidR="0025748E" w:rsidRPr="00295131">
        <w:t xml:space="preserve"> și </w:t>
      </w:r>
      <w:r w:rsidRPr="00295131">
        <w:t>vibra</w:t>
      </w:r>
      <w:r w:rsidR="00D57A22" w:rsidRPr="00295131">
        <w:t>ț</w:t>
      </w:r>
      <w:r w:rsidRPr="00295131">
        <w:t>ii, biodiversitate, sănătatea popula</w:t>
      </w:r>
      <w:r w:rsidR="00D57A22" w:rsidRPr="00295131">
        <w:t>ț</w:t>
      </w:r>
      <w:r w:rsidRPr="00295131">
        <w:t>iei, calitatea vie</w:t>
      </w:r>
      <w:r w:rsidR="00D57A22" w:rsidRPr="00295131">
        <w:t>ț</w:t>
      </w:r>
      <w:r w:rsidRPr="00295131">
        <w:t>ii.</w:t>
      </w:r>
    </w:p>
    <w:p w14:paraId="09A15403" w14:textId="54DD1D7B" w:rsidR="00CC4A58" w:rsidRPr="00295131" w:rsidRDefault="00CC4A58" w:rsidP="00CC4A58">
      <w:pPr>
        <w:pStyle w:val="Text"/>
      </w:pPr>
      <w:r w:rsidRPr="00295131">
        <w:rPr>
          <w:b/>
          <w:bCs/>
          <w:i/>
          <w:iCs/>
        </w:rPr>
        <w:t>Durata impactului:</w:t>
      </w:r>
      <w:r w:rsidRPr="00295131">
        <w:t xml:space="preserve"> pe termen scurt.</w:t>
      </w:r>
    </w:p>
    <w:p w14:paraId="0D20BC41" w14:textId="34356951" w:rsidR="00CC4A58" w:rsidRPr="00295131" w:rsidRDefault="00CC4A58" w:rsidP="00CC4A58">
      <w:pPr>
        <w:pStyle w:val="Text"/>
      </w:pPr>
      <w:r w:rsidRPr="00295131">
        <w:rPr>
          <w:b/>
          <w:bCs/>
          <w:i/>
          <w:iCs/>
        </w:rPr>
        <w:lastRenderedPageBreak/>
        <w:t>Nota de bonitate:</w:t>
      </w:r>
      <w:r w:rsidRPr="00295131">
        <w:t xml:space="preserve"> -1.</w:t>
      </w:r>
    </w:p>
    <w:p w14:paraId="6CEA8DDE" w14:textId="45562CD1" w:rsidR="00723CBB" w:rsidRPr="00295131" w:rsidRDefault="00723CBB" w:rsidP="00723CBB">
      <w:pPr>
        <w:rPr>
          <w:lang w:val="ro-RO"/>
        </w:rPr>
      </w:pPr>
    </w:p>
    <w:p w14:paraId="6E31DF8D" w14:textId="79DE67D1" w:rsidR="00525483" w:rsidRPr="00295131" w:rsidRDefault="00525483" w:rsidP="00525483">
      <w:pPr>
        <w:pStyle w:val="Text"/>
      </w:pPr>
      <w:r w:rsidRPr="00295131">
        <w:t xml:space="preserve">În </w:t>
      </w:r>
      <w:r w:rsidRPr="00295131">
        <w:rPr>
          <w:b/>
          <w:bCs/>
          <w:u w:val="single"/>
        </w:rPr>
        <w:t>perioada de exploatare</w:t>
      </w:r>
      <w:r w:rsidRPr="00295131">
        <w:t xml:space="preserve"> a ansamblului rezidențial propus prin P.U.Z. se vor genera emisii sonore și vibrații, însă acestea se vor încadra în limitele impuse de legislația în vigoare. Totuși pe ansamblu impactul poate fi considerat negativ, în general datorită proximității Aeroportului Internațional Aurel Vlaicu (Băneasa).</w:t>
      </w:r>
    </w:p>
    <w:p w14:paraId="0A5A0FD3" w14:textId="756EFBFF" w:rsidR="00525483" w:rsidRPr="00295131" w:rsidRDefault="00525483" w:rsidP="00525483">
      <w:pPr>
        <w:pStyle w:val="Text"/>
      </w:pPr>
      <w:r w:rsidRPr="00295131">
        <w:rPr>
          <w:b/>
          <w:bCs/>
          <w:i/>
          <w:iCs/>
        </w:rPr>
        <w:t>Factori de mediu potențial afectați:</w:t>
      </w:r>
      <w:r w:rsidRPr="00295131">
        <w:t xml:space="preserve"> zgomot</w:t>
      </w:r>
      <w:r w:rsidR="0025748E" w:rsidRPr="00295131">
        <w:t xml:space="preserve"> și </w:t>
      </w:r>
      <w:r w:rsidRPr="00295131">
        <w:t>vibrații, biodiversitate, sănătatea populației, calitatea vieții.</w:t>
      </w:r>
    </w:p>
    <w:p w14:paraId="3C1DBED6" w14:textId="1B39936C" w:rsidR="00525483" w:rsidRPr="00295131" w:rsidRDefault="00525483" w:rsidP="00525483">
      <w:pPr>
        <w:pStyle w:val="Text"/>
      </w:pPr>
      <w:r w:rsidRPr="00295131">
        <w:rPr>
          <w:b/>
          <w:bCs/>
          <w:i/>
          <w:iCs/>
        </w:rPr>
        <w:t>Durata impactului:</w:t>
      </w:r>
      <w:r w:rsidRPr="00295131">
        <w:t xml:space="preserve"> pe termen mediu și lung.</w:t>
      </w:r>
    </w:p>
    <w:p w14:paraId="5C2EDF86" w14:textId="77777777" w:rsidR="00525483" w:rsidRPr="00295131" w:rsidRDefault="00525483" w:rsidP="00525483">
      <w:pPr>
        <w:pStyle w:val="Text"/>
      </w:pPr>
      <w:r w:rsidRPr="00295131">
        <w:rPr>
          <w:b/>
          <w:bCs/>
          <w:i/>
          <w:iCs/>
        </w:rPr>
        <w:t>Nota de bonitate:</w:t>
      </w:r>
      <w:r w:rsidRPr="00295131">
        <w:t xml:space="preserve"> -1.</w:t>
      </w:r>
    </w:p>
    <w:p w14:paraId="1602382D" w14:textId="77777777" w:rsidR="00525483" w:rsidRPr="00295131" w:rsidRDefault="00525483" w:rsidP="00723CBB">
      <w:pPr>
        <w:rPr>
          <w:lang w:val="ro-RO"/>
        </w:rPr>
      </w:pPr>
    </w:p>
    <w:p w14:paraId="39A3ADF6" w14:textId="4BB1455E" w:rsidR="00723CBB" w:rsidRPr="00295131" w:rsidRDefault="00723CBB" w:rsidP="00B01ECB">
      <w:pPr>
        <w:pStyle w:val="Heading2"/>
      </w:pPr>
      <w:bookmarkStart w:id="307" w:name="_Toc115792486"/>
      <w:r w:rsidRPr="00295131">
        <w:t>Peisaj</w:t>
      </w:r>
      <w:bookmarkEnd w:id="307"/>
    </w:p>
    <w:p w14:paraId="0792DE0D" w14:textId="03E5BB78" w:rsidR="00723CBB" w:rsidRPr="00295131" w:rsidRDefault="006100D2" w:rsidP="006100D2">
      <w:pPr>
        <w:pStyle w:val="Text"/>
      </w:pPr>
      <w:r w:rsidRPr="00295131">
        <w:t>Prin P.U.Z., se propune rezolvarea mai multor disfunc</w:t>
      </w:r>
      <w:r w:rsidR="00D57A22" w:rsidRPr="00295131">
        <w:t>ț</w:t>
      </w:r>
      <w:r w:rsidRPr="00295131">
        <w:t>ionalită</w:t>
      </w:r>
      <w:r w:rsidR="00D57A22" w:rsidRPr="00295131">
        <w:t>ț</w:t>
      </w:r>
      <w:r w:rsidRPr="00295131">
        <w:t xml:space="preserve">i </w:t>
      </w:r>
      <w:r w:rsidR="00D57A22" w:rsidRPr="00295131">
        <w:t>ș</w:t>
      </w:r>
      <w:r w:rsidRPr="00295131">
        <w:t xml:space="preserve">i probleme </w:t>
      </w:r>
      <w:r w:rsidR="00525483" w:rsidRPr="00295131">
        <w:t>ale zonei</w:t>
      </w:r>
      <w:r w:rsidRPr="00295131">
        <w:t xml:space="preserve">, printre care </w:t>
      </w:r>
      <w:r w:rsidR="00D57A22" w:rsidRPr="00295131">
        <w:t>ș</w:t>
      </w:r>
      <w:r w:rsidRPr="00295131">
        <w:t>i ecologizarea zonelor degradate, amenajarea spa</w:t>
      </w:r>
      <w:r w:rsidR="00D57A22" w:rsidRPr="00295131">
        <w:t>ț</w:t>
      </w:r>
      <w:r w:rsidRPr="00295131">
        <w:t>iilor verzi</w:t>
      </w:r>
      <w:r w:rsidR="00525483" w:rsidRPr="00295131">
        <w:t xml:space="preserve">, accesibilitatea în zonă, echiparea edilitară </w:t>
      </w:r>
      <w:r w:rsidRPr="00295131">
        <w:t>etc., ceea ce va determina un impact pozitiv asupra peisajului. Impactul negativ se va manifesta numai în perioada de execu</w:t>
      </w:r>
      <w:r w:rsidR="00D57A22" w:rsidRPr="00295131">
        <w:t>ț</w:t>
      </w:r>
      <w:r w:rsidRPr="00295131">
        <w:t xml:space="preserve">ie a diverselor lucrări propuse în P.U.Z. </w:t>
      </w:r>
    </w:p>
    <w:p w14:paraId="24C3FD63" w14:textId="07FF6771" w:rsidR="006100D2" w:rsidRPr="00295131" w:rsidRDefault="006100D2" w:rsidP="006100D2">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biodiversitate, sănătatea popula</w:t>
      </w:r>
      <w:r w:rsidR="00D57A22" w:rsidRPr="00295131">
        <w:t>ț</w:t>
      </w:r>
      <w:r w:rsidRPr="00295131">
        <w:t>iei, calitatea vie</w:t>
      </w:r>
      <w:r w:rsidR="00D57A22" w:rsidRPr="00295131">
        <w:t>ț</w:t>
      </w:r>
      <w:r w:rsidRPr="00295131">
        <w:t>ii.</w:t>
      </w:r>
    </w:p>
    <w:p w14:paraId="0DDC7571" w14:textId="3E903C05" w:rsidR="006100D2" w:rsidRPr="00295131" w:rsidRDefault="006100D2" w:rsidP="006100D2">
      <w:pPr>
        <w:pStyle w:val="Text"/>
      </w:pPr>
      <w:r w:rsidRPr="00295131">
        <w:rPr>
          <w:b/>
          <w:bCs/>
          <w:i/>
          <w:iCs/>
        </w:rPr>
        <w:t>Durata impactului:</w:t>
      </w:r>
      <w:r w:rsidRPr="00295131">
        <w:t xml:space="preserve"> pe termen mediu </w:t>
      </w:r>
      <w:r w:rsidR="00D57A22" w:rsidRPr="00295131">
        <w:t>ș</w:t>
      </w:r>
      <w:r w:rsidRPr="00295131">
        <w:t>i lung.</w:t>
      </w:r>
    </w:p>
    <w:p w14:paraId="5D92258C" w14:textId="5E3D759C" w:rsidR="006100D2" w:rsidRPr="00295131" w:rsidRDefault="006100D2" w:rsidP="006100D2">
      <w:pPr>
        <w:pStyle w:val="Text"/>
      </w:pPr>
      <w:r w:rsidRPr="00295131">
        <w:rPr>
          <w:b/>
          <w:bCs/>
          <w:i/>
          <w:iCs/>
        </w:rPr>
        <w:t>Nota de bonitate:</w:t>
      </w:r>
      <w:r w:rsidRPr="00295131">
        <w:t xml:space="preserve"> </w:t>
      </w:r>
      <w:r w:rsidR="00525483" w:rsidRPr="00295131">
        <w:t>+2</w:t>
      </w:r>
      <w:r w:rsidRPr="00295131">
        <w:t>.</w:t>
      </w:r>
    </w:p>
    <w:p w14:paraId="30DDB55D" w14:textId="44838CDF" w:rsidR="00735A9E" w:rsidRPr="00295131" w:rsidRDefault="00735A9E" w:rsidP="00735A9E">
      <w:pPr>
        <w:rPr>
          <w:lang w:val="ro-RO"/>
        </w:rPr>
      </w:pPr>
    </w:p>
    <w:p w14:paraId="05C029EC" w14:textId="49C3E78C" w:rsidR="00735A9E" w:rsidRPr="00295131" w:rsidRDefault="00735A9E" w:rsidP="00B01ECB">
      <w:pPr>
        <w:pStyle w:val="Heading2"/>
      </w:pPr>
      <w:bookmarkStart w:id="308" w:name="_Toc12972511"/>
      <w:bookmarkStart w:id="309" w:name="_Toc115792487"/>
      <w:r w:rsidRPr="00295131">
        <w:t>Patrimoniu cultural</w:t>
      </w:r>
      <w:bookmarkEnd w:id="308"/>
      <w:bookmarkEnd w:id="309"/>
    </w:p>
    <w:p w14:paraId="5EBB4CF5" w14:textId="7587409B" w:rsidR="00525730" w:rsidRPr="00295131" w:rsidRDefault="00525483" w:rsidP="00525730">
      <w:pPr>
        <w:pStyle w:val="Text"/>
      </w:pPr>
      <w:r w:rsidRPr="00295131">
        <w:t>În zona analizată prin P.U.Z. nu s-au pus în evidență elemente ale patrimoniului cultural ce ar trebui protejate.</w:t>
      </w:r>
    </w:p>
    <w:p w14:paraId="528448F1" w14:textId="19D09516" w:rsidR="00525730" w:rsidRPr="00295131" w:rsidRDefault="00525730" w:rsidP="00525730">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patrimoniu cultural, calitatea vie</w:t>
      </w:r>
      <w:r w:rsidR="00D57A22" w:rsidRPr="00295131">
        <w:t>ț</w:t>
      </w:r>
      <w:r w:rsidRPr="00295131">
        <w:t xml:space="preserve">ii, mediu social </w:t>
      </w:r>
      <w:r w:rsidR="00D57A22" w:rsidRPr="00295131">
        <w:t>ș</w:t>
      </w:r>
      <w:r w:rsidRPr="00295131">
        <w:t>i economic.</w:t>
      </w:r>
    </w:p>
    <w:p w14:paraId="37EF1BA5" w14:textId="46CAE5CB" w:rsidR="00525730" w:rsidRPr="00295131" w:rsidRDefault="00525730" w:rsidP="00525730">
      <w:pPr>
        <w:pStyle w:val="Text"/>
      </w:pPr>
      <w:r w:rsidRPr="00295131">
        <w:rPr>
          <w:b/>
          <w:bCs/>
          <w:i/>
          <w:iCs/>
        </w:rPr>
        <w:t>Durata impactului:</w:t>
      </w:r>
      <w:r w:rsidRPr="00295131">
        <w:t xml:space="preserve"> pe termen mediu </w:t>
      </w:r>
      <w:r w:rsidR="00D57A22" w:rsidRPr="00295131">
        <w:t>ș</w:t>
      </w:r>
      <w:r w:rsidRPr="00295131">
        <w:t>i lung.</w:t>
      </w:r>
    </w:p>
    <w:p w14:paraId="6B045777" w14:textId="385F9076" w:rsidR="00525730" w:rsidRPr="00295131" w:rsidRDefault="00525730" w:rsidP="00525730">
      <w:pPr>
        <w:pStyle w:val="Text"/>
      </w:pPr>
      <w:r w:rsidRPr="00295131">
        <w:rPr>
          <w:b/>
          <w:bCs/>
          <w:i/>
          <w:iCs/>
        </w:rPr>
        <w:t>Nota de bonitate:</w:t>
      </w:r>
      <w:r w:rsidRPr="00295131">
        <w:t xml:space="preserve"> </w:t>
      </w:r>
      <w:r w:rsidR="00525483" w:rsidRPr="00295131">
        <w:t>0</w:t>
      </w:r>
      <w:r w:rsidRPr="00295131">
        <w:t>.</w:t>
      </w:r>
    </w:p>
    <w:p w14:paraId="7B96B175" w14:textId="5F22E045" w:rsidR="00735A9E" w:rsidRPr="00295131" w:rsidRDefault="00735A9E" w:rsidP="00735A9E">
      <w:pPr>
        <w:rPr>
          <w:lang w:val="ro-RO"/>
        </w:rPr>
      </w:pPr>
    </w:p>
    <w:p w14:paraId="1BE87341" w14:textId="2241611D" w:rsidR="00735A9E" w:rsidRPr="00295131" w:rsidRDefault="00735A9E" w:rsidP="00B01ECB">
      <w:pPr>
        <w:pStyle w:val="Heading2"/>
      </w:pPr>
      <w:bookmarkStart w:id="310" w:name="_Toc12972512"/>
      <w:bookmarkStart w:id="311" w:name="_Toc115792488"/>
      <w:r w:rsidRPr="00295131">
        <w:t>Gestiunea de</w:t>
      </w:r>
      <w:r w:rsidR="00D57A22" w:rsidRPr="00295131">
        <w:t>ș</w:t>
      </w:r>
      <w:r w:rsidRPr="00295131">
        <w:t>eurilor</w:t>
      </w:r>
      <w:bookmarkEnd w:id="310"/>
      <w:bookmarkEnd w:id="311"/>
    </w:p>
    <w:p w14:paraId="2D923A25" w14:textId="7CF07570" w:rsidR="003729CB" w:rsidRPr="00295131" w:rsidRDefault="003729CB" w:rsidP="003729CB">
      <w:pPr>
        <w:pStyle w:val="Text"/>
      </w:pPr>
      <w:r w:rsidRPr="00295131">
        <w:t>Managementul acestora presupune colectarea, transportul, tratarea, reciclarea sau eliminarea materialelor care au devenit de</w:t>
      </w:r>
      <w:r w:rsidR="00D57A22" w:rsidRPr="00295131">
        <w:t>ș</w:t>
      </w:r>
      <w:r w:rsidRPr="00295131">
        <w:t>euri. In cadrul acestor activită</w:t>
      </w:r>
      <w:r w:rsidR="00D57A22" w:rsidRPr="00295131">
        <w:t>ț</w:t>
      </w:r>
      <w:r w:rsidRPr="00295131">
        <w:t>i se include</w:t>
      </w:r>
      <w:r w:rsidR="0025748E" w:rsidRPr="00295131">
        <w:t xml:space="preserve"> și </w:t>
      </w:r>
      <w:r w:rsidRPr="00295131">
        <w:t>prevenirea generării de</w:t>
      </w:r>
      <w:r w:rsidR="00D57A22" w:rsidRPr="00295131">
        <w:t>ș</w:t>
      </w:r>
      <w:r w:rsidRPr="00295131">
        <w:t xml:space="preserve">eurilor. </w:t>
      </w:r>
    </w:p>
    <w:p w14:paraId="2CB98A19" w14:textId="4742CB2A" w:rsidR="003729CB" w:rsidRPr="00295131" w:rsidRDefault="003729CB" w:rsidP="003729CB">
      <w:pPr>
        <w:pStyle w:val="Text"/>
      </w:pPr>
      <w:r w:rsidRPr="00295131">
        <w:lastRenderedPageBreak/>
        <w:t>Responsabilitatea pentru gestionarea de</w:t>
      </w:r>
      <w:r w:rsidR="00D57A22" w:rsidRPr="00295131">
        <w:t>ș</w:t>
      </w:r>
      <w:r w:rsidRPr="00295131">
        <w:t>eurilor municipale apar</w:t>
      </w:r>
      <w:r w:rsidR="00D57A22" w:rsidRPr="00295131">
        <w:t>ț</w:t>
      </w:r>
      <w:r w:rsidRPr="00295131">
        <w:t>ine administra</w:t>
      </w:r>
      <w:r w:rsidR="00D57A22" w:rsidRPr="00295131">
        <w:t>ț</w:t>
      </w:r>
      <w:r w:rsidRPr="00295131">
        <w:t>iilor publice locale, care, în mod direct sau prin concesionarea serviciului de salubrizare către un operator economic autorizat, trebuie să asigure colectarea, (inclusiv colectarea selectiva), transportul, tratarea, valorificarea</w:t>
      </w:r>
      <w:r w:rsidR="0025748E" w:rsidRPr="00295131">
        <w:t xml:space="preserve"> și </w:t>
      </w:r>
      <w:r w:rsidRPr="00295131">
        <w:t>eliminarea finala a acestor de</w:t>
      </w:r>
      <w:r w:rsidR="00D57A22" w:rsidRPr="00295131">
        <w:t>ș</w:t>
      </w:r>
      <w:r w:rsidRPr="00295131">
        <w:t>euri.</w:t>
      </w:r>
    </w:p>
    <w:p w14:paraId="05540BFA" w14:textId="7FDF0FBE" w:rsidR="00723CBB" w:rsidRPr="00295131" w:rsidRDefault="00723CBB" w:rsidP="00723CBB">
      <w:pPr>
        <w:pStyle w:val="Text"/>
      </w:pPr>
      <w:r w:rsidRPr="00295131">
        <w:t>O problemă deosebit de importantă</w:t>
      </w:r>
      <w:r w:rsidR="0025748E" w:rsidRPr="00295131">
        <w:t xml:space="preserve"> și </w:t>
      </w:r>
      <w:r w:rsidRPr="00295131">
        <w:t>relevantă pentru P.U.Z. este gestionarea corespunzătoare a de</w:t>
      </w:r>
      <w:r w:rsidR="00D57A22" w:rsidRPr="00295131">
        <w:t>ș</w:t>
      </w:r>
      <w:r w:rsidRPr="00295131">
        <w:t>eurilor. Cantitatea de de</w:t>
      </w:r>
      <w:r w:rsidR="00D57A22" w:rsidRPr="00295131">
        <w:t>ș</w:t>
      </w:r>
      <w:r w:rsidRPr="00295131">
        <w:t>euri urbane generată, considerată ca fiind un indicator al consumului popula</w:t>
      </w:r>
      <w:r w:rsidR="00D57A22" w:rsidRPr="00295131">
        <w:t>ț</w:t>
      </w:r>
      <w:r w:rsidRPr="00295131">
        <w:t>iei, va avea în următorii ani o evolu</w:t>
      </w:r>
      <w:r w:rsidR="00D57A22" w:rsidRPr="00295131">
        <w:t>ț</w:t>
      </w:r>
      <w:r w:rsidRPr="00295131">
        <w:t xml:space="preserve">ie moderat crescătoare. </w:t>
      </w:r>
    </w:p>
    <w:p w14:paraId="045C1EE3" w14:textId="670196DA" w:rsidR="00723CBB" w:rsidRPr="00295131" w:rsidRDefault="00723CBB" w:rsidP="00723CBB">
      <w:pPr>
        <w:pStyle w:val="Text"/>
      </w:pPr>
      <w:r w:rsidRPr="00295131">
        <w:t>În urma dezvoltării sistemului de colectare selectivă se va mic</w:t>
      </w:r>
      <w:r w:rsidR="00D57A22" w:rsidRPr="00295131">
        <w:t>ș</w:t>
      </w:r>
      <w:r w:rsidRPr="00295131">
        <w:t>ora cantitatea de</w:t>
      </w:r>
      <w:r w:rsidR="00D57A22" w:rsidRPr="00295131">
        <w:t>ș</w:t>
      </w:r>
      <w:r w:rsidRPr="00295131">
        <w:t>eurilor depozitate</w:t>
      </w:r>
      <w:r w:rsidR="0025748E" w:rsidRPr="00295131">
        <w:t xml:space="preserve"> și </w:t>
      </w:r>
      <w:r w:rsidRPr="00295131">
        <w:t>va creste cantitatea valorificată.</w:t>
      </w:r>
    </w:p>
    <w:p w14:paraId="5D198C42" w14:textId="1AF765AD" w:rsidR="00723CBB" w:rsidRPr="00295131" w:rsidRDefault="00723CBB" w:rsidP="00723CBB">
      <w:pPr>
        <w:pStyle w:val="Text"/>
      </w:pPr>
      <w:r w:rsidRPr="00295131">
        <w:t>Se consideră că există un impact negativ nesemnificativ, generat de necesitatea eliminării de</w:t>
      </w:r>
      <w:r w:rsidR="00D57A22" w:rsidRPr="00295131">
        <w:t>ș</w:t>
      </w:r>
      <w:r w:rsidRPr="00295131">
        <w:t>eurilor generate</w:t>
      </w:r>
      <w:r w:rsidR="00E12D85" w:rsidRPr="00295131">
        <w:t>, dar și un impact pozitiv prin asigurarea unui management corespunzător al deșeurilor.</w:t>
      </w:r>
    </w:p>
    <w:p w14:paraId="382696BF" w14:textId="1F5FA8EA" w:rsidR="00723CBB" w:rsidRPr="00295131" w:rsidRDefault="00723CBB" w:rsidP="00723CBB">
      <w:pPr>
        <w:pStyle w:val="Text"/>
      </w:pPr>
      <w:r w:rsidRPr="00295131">
        <w:rPr>
          <w:b/>
          <w:bCs/>
          <w:i/>
          <w:iCs/>
        </w:rPr>
        <w:t>Factori de mediu poten</w:t>
      </w:r>
      <w:r w:rsidR="00D57A22" w:rsidRPr="00295131">
        <w:rPr>
          <w:b/>
          <w:bCs/>
          <w:i/>
          <w:iCs/>
        </w:rPr>
        <w:t>ț</w:t>
      </w:r>
      <w:r w:rsidRPr="00295131">
        <w:rPr>
          <w:b/>
          <w:bCs/>
          <w:i/>
          <w:iCs/>
        </w:rPr>
        <w:t>ial afecta</w:t>
      </w:r>
      <w:r w:rsidR="00D57A22" w:rsidRPr="00295131">
        <w:rPr>
          <w:b/>
          <w:bCs/>
          <w:i/>
          <w:iCs/>
        </w:rPr>
        <w:t>ț</w:t>
      </w:r>
      <w:r w:rsidRPr="00295131">
        <w:rPr>
          <w:b/>
          <w:bCs/>
          <w:i/>
          <w:iCs/>
        </w:rPr>
        <w:t>i:</w:t>
      </w:r>
      <w:r w:rsidRPr="00295131">
        <w:t xml:space="preserve"> solul, biodiversitatea, mediul uman, peisaj.</w:t>
      </w:r>
    </w:p>
    <w:p w14:paraId="3B71DDE7" w14:textId="2EA88B07" w:rsidR="00723CBB" w:rsidRPr="00295131" w:rsidRDefault="00723CBB" w:rsidP="00723CBB">
      <w:pPr>
        <w:pStyle w:val="Text"/>
      </w:pPr>
      <w:r w:rsidRPr="00295131">
        <w:rPr>
          <w:b/>
          <w:bCs/>
          <w:i/>
          <w:iCs/>
        </w:rPr>
        <w:t>Durata impactului:</w:t>
      </w:r>
      <w:r w:rsidRPr="00295131">
        <w:t xml:space="preserve"> pe termen scurt </w:t>
      </w:r>
      <w:r w:rsidR="00D57A22" w:rsidRPr="00295131">
        <w:t>ș</w:t>
      </w:r>
      <w:r w:rsidRPr="00295131">
        <w:t>i mediu.</w:t>
      </w:r>
    </w:p>
    <w:p w14:paraId="3D28BD55" w14:textId="6AD36DF9" w:rsidR="00723CBB" w:rsidRPr="00295131" w:rsidRDefault="00723CBB" w:rsidP="00723CBB">
      <w:pPr>
        <w:pStyle w:val="Text"/>
      </w:pPr>
      <w:r w:rsidRPr="00295131">
        <w:rPr>
          <w:b/>
          <w:bCs/>
          <w:i/>
          <w:iCs/>
        </w:rPr>
        <w:t>Nota de bonitate:</w:t>
      </w:r>
      <w:r w:rsidRPr="00295131">
        <w:t xml:space="preserve"> </w:t>
      </w:r>
      <w:r w:rsidR="00E12D85" w:rsidRPr="00295131">
        <w:t>+1</w:t>
      </w:r>
      <w:r w:rsidRPr="00295131">
        <w:t>.</w:t>
      </w:r>
    </w:p>
    <w:p w14:paraId="44AEB41E" w14:textId="7D40CCEB" w:rsidR="00735A9E" w:rsidRPr="00295131" w:rsidRDefault="00735A9E" w:rsidP="00735A9E">
      <w:pPr>
        <w:rPr>
          <w:lang w:val="ro-RO"/>
        </w:rPr>
      </w:pPr>
    </w:p>
    <w:p w14:paraId="3A025466" w14:textId="08208727" w:rsidR="00735A9E" w:rsidRPr="00295131" w:rsidRDefault="00735A9E" w:rsidP="00B01ECB">
      <w:pPr>
        <w:pStyle w:val="Heading2"/>
      </w:pPr>
      <w:bookmarkStart w:id="312" w:name="_Toc12972513"/>
      <w:bookmarkStart w:id="313" w:name="_Toc115792489"/>
      <w:r w:rsidRPr="00295131">
        <w:t>Concluzii</w:t>
      </w:r>
      <w:bookmarkEnd w:id="312"/>
      <w:bookmarkEnd w:id="313"/>
    </w:p>
    <w:p w14:paraId="5DDB4077" w14:textId="34D3451A" w:rsidR="004266D9" w:rsidRPr="00295131" w:rsidRDefault="004266D9" w:rsidP="004266D9">
      <w:pPr>
        <w:pStyle w:val="Text"/>
        <w:sectPr w:rsidR="004266D9" w:rsidRPr="00295131" w:rsidSect="00EF1913">
          <w:pgSz w:w="11906" w:h="16838" w:code="9"/>
          <w:pgMar w:top="1440" w:right="1440" w:bottom="1440" w:left="1440" w:header="720" w:footer="285" w:gutter="0"/>
          <w:cols w:space="720"/>
          <w:docGrid w:linePitch="360"/>
        </w:sectPr>
      </w:pPr>
      <w:r w:rsidRPr="00295131">
        <w:t>Făcând o medie a notelor de bonitate acordate se ob</w:t>
      </w:r>
      <w:r w:rsidR="00D57A22" w:rsidRPr="00295131">
        <w:t>ț</w:t>
      </w:r>
      <w:r w:rsidRPr="00295131">
        <w:t>ine valoarea +0,</w:t>
      </w:r>
      <w:r w:rsidR="00E12D85" w:rsidRPr="00295131">
        <w:t>06</w:t>
      </w:r>
      <w:r w:rsidRPr="00295131">
        <w:t xml:space="preserve"> pentru impactul global al implementării P.U.Z. </w:t>
      </w:r>
      <w:r w:rsidR="00E12D85" w:rsidRPr="00295131">
        <w:t xml:space="preserve">Drumul Nisipoasa nr. 132,134, 136-140, 160, 162, 182, 142, 148, 150, 152 – Ansamblu rezidențial, Sector 1, București </w:t>
      </w:r>
      <w:r w:rsidRPr="00295131">
        <w:t>propus, adică efectele asupra mediului sunt pozitive</w:t>
      </w:r>
      <w:r w:rsidR="0025748E" w:rsidRPr="00295131">
        <w:t xml:space="preserve"> și </w:t>
      </w:r>
      <w:r w:rsidR="00E12D85" w:rsidRPr="00295131">
        <w:t>negative care se echilibrează</w:t>
      </w:r>
      <w:r w:rsidRPr="00295131">
        <w:t>.</w:t>
      </w:r>
    </w:p>
    <w:p w14:paraId="780A6A1B" w14:textId="6FC76A8D" w:rsidR="004266D9" w:rsidRPr="00295131" w:rsidRDefault="004266D9" w:rsidP="004266D9">
      <w:pPr>
        <w:pStyle w:val="Caption"/>
        <w:jc w:val="right"/>
        <w:rPr>
          <w:rFonts w:cs="Arial"/>
          <w:lang w:val="ro-RO"/>
        </w:rPr>
      </w:pPr>
      <w:bookmarkStart w:id="314" w:name="_Toc115792575"/>
      <w:r w:rsidRPr="00295131">
        <w:rPr>
          <w:rFonts w:cs="Arial"/>
          <w:b/>
          <w:lang w:val="ro-RO"/>
        </w:rPr>
        <w:lastRenderedPageBreak/>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24</w:t>
      </w:r>
      <w:r w:rsidRPr="00295131">
        <w:rPr>
          <w:rFonts w:cs="Arial"/>
          <w:lang w:val="ro-RO"/>
        </w:rPr>
        <w:fldChar w:fldCharType="end"/>
      </w:r>
      <w:r w:rsidRPr="00295131">
        <w:rPr>
          <w:rFonts w:cs="Arial"/>
          <w:b/>
          <w:lang w:val="ro-RO"/>
        </w:rPr>
        <w:t>.</w:t>
      </w:r>
      <w:r w:rsidRPr="00295131">
        <w:rPr>
          <w:rFonts w:cs="Arial"/>
          <w:lang w:val="ro-RO"/>
        </w:rPr>
        <w:t xml:space="preserve"> Evaluarea impactului asupra mediului.</w:t>
      </w:r>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5"/>
        <w:gridCol w:w="730"/>
        <w:gridCol w:w="661"/>
        <w:gridCol w:w="731"/>
        <w:gridCol w:w="522"/>
        <w:gridCol w:w="731"/>
        <w:gridCol w:w="522"/>
        <w:gridCol w:w="522"/>
        <w:gridCol w:w="522"/>
        <w:gridCol w:w="522"/>
        <w:gridCol w:w="642"/>
        <w:gridCol w:w="6148"/>
      </w:tblGrid>
      <w:tr w:rsidR="00E12D85" w:rsidRPr="00295131" w14:paraId="2BEC4A81" w14:textId="77777777" w:rsidTr="00E12D85">
        <w:trPr>
          <w:cantSplit/>
          <w:tblHeader/>
        </w:trPr>
        <w:tc>
          <w:tcPr>
            <w:tcW w:w="608" w:type="pct"/>
            <w:vMerge w:val="restart"/>
            <w:tcBorders>
              <w:top w:val="single" w:sz="4" w:space="0" w:color="auto"/>
              <w:left w:val="single" w:sz="4" w:space="0" w:color="auto"/>
              <w:right w:val="single" w:sz="4" w:space="0" w:color="auto"/>
            </w:tcBorders>
            <w:shd w:val="clear" w:color="auto" w:fill="38556D"/>
            <w:vAlign w:val="center"/>
          </w:tcPr>
          <w:p w14:paraId="5103AC30" w14:textId="288FBD5D"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 xml:space="preserve">Prevederi P.U.Z </w:t>
            </w:r>
          </w:p>
        </w:tc>
        <w:tc>
          <w:tcPr>
            <w:tcW w:w="2188" w:type="pct"/>
            <w:gridSpan w:val="10"/>
            <w:tcBorders>
              <w:top w:val="single" w:sz="4" w:space="0" w:color="auto"/>
              <w:left w:val="single" w:sz="4" w:space="0" w:color="auto"/>
              <w:bottom w:val="single" w:sz="4" w:space="0" w:color="auto"/>
              <w:right w:val="single" w:sz="4" w:space="0" w:color="auto"/>
            </w:tcBorders>
            <w:shd w:val="clear" w:color="auto" w:fill="38556D"/>
            <w:vAlign w:val="center"/>
          </w:tcPr>
          <w:p w14:paraId="14F19511"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Factori / aspecte de mediu</w:t>
            </w:r>
          </w:p>
        </w:tc>
        <w:tc>
          <w:tcPr>
            <w:tcW w:w="2204" w:type="pct"/>
            <w:vMerge w:val="restart"/>
            <w:tcBorders>
              <w:top w:val="single" w:sz="4" w:space="0" w:color="auto"/>
              <w:left w:val="single" w:sz="4" w:space="0" w:color="auto"/>
              <w:right w:val="single" w:sz="4" w:space="0" w:color="auto"/>
            </w:tcBorders>
            <w:shd w:val="clear" w:color="auto" w:fill="38556D"/>
            <w:vAlign w:val="center"/>
          </w:tcPr>
          <w:p w14:paraId="12F068AC" w14:textId="4365E79D"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 xml:space="preserve">Evaluarea impactului </w:t>
            </w:r>
            <w:r w:rsidR="00D57A22" w:rsidRPr="00295131">
              <w:rPr>
                <w:b/>
                <w:color w:val="FFFFFF" w:themeColor="background1"/>
                <w:sz w:val="20"/>
                <w:szCs w:val="20"/>
                <w:lang w:val="ro-RO"/>
              </w:rPr>
              <w:t>ș</w:t>
            </w:r>
            <w:r w:rsidRPr="00295131">
              <w:rPr>
                <w:b/>
                <w:color w:val="FFFFFF" w:themeColor="background1"/>
                <w:sz w:val="20"/>
                <w:szCs w:val="20"/>
                <w:lang w:val="ro-RO"/>
              </w:rPr>
              <w:t>i propuneri de reducere impact</w:t>
            </w:r>
          </w:p>
        </w:tc>
      </w:tr>
      <w:tr w:rsidR="00E12D85" w:rsidRPr="00295131" w14:paraId="160D36FC" w14:textId="77777777" w:rsidTr="00E12D85">
        <w:trPr>
          <w:cantSplit/>
          <w:tblHeader/>
        </w:trPr>
        <w:tc>
          <w:tcPr>
            <w:tcW w:w="608" w:type="pct"/>
            <w:vMerge/>
            <w:tcBorders>
              <w:left w:val="single" w:sz="4" w:space="0" w:color="auto"/>
              <w:right w:val="single" w:sz="4" w:space="0" w:color="auto"/>
            </w:tcBorders>
            <w:shd w:val="clear" w:color="auto" w:fill="38556D"/>
            <w:vAlign w:val="center"/>
          </w:tcPr>
          <w:p w14:paraId="22F2FD4C" w14:textId="77777777" w:rsidR="004266D9" w:rsidRPr="00295131" w:rsidRDefault="004266D9" w:rsidP="004266D9">
            <w:pPr>
              <w:spacing w:after="0"/>
              <w:rPr>
                <w:b/>
                <w:color w:val="FFFFFF" w:themeColor="background1"/>
                <w:sz w:val="20"/>
                <w:szCs w:val="20"/>
                <w:lang w:val="ro-RO"/>
              </w:rPr>
            </w:pPr>
          </w:p>
        </w:tc>
        <w:tc>
          <w:tcPr>
            <w:tcW w:w="262" w:type="pct"/>
            <w:tcBorders>
              <w:top w:val="single" w:sz="4" w:space="0" w:color="auto"/>
              <w:left w:val="single" w:sz="4" w:space="0" w:color="auto"/>
              <w:bottom w:val="single" w:sz="4" w:space="0" w:color="auto"/>
              <w:right w:val="single" w:sz="4" w:space="0" w:color="auto"/>
            </w:tcBorders>
            <w:shd w:val="clear" w:color="auto" w:fill="38556D"/>
            <w:vAlign w:val="center"/>
          </w:tcPr>
          <w:p w14:paraId="5EEC1C8E"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1</w:t>
            </w:r>
          </w:p>
        </w:tc>
        <w:tc>
          <w:tcPr>
            <w:tcW w:w="237" w:type="pct"/>
            <w:tcBorders>
              <w:top w:val="single" w:sz="4" w:space="0" w:color="auto"/>
              <w:left w:val="single" w:sz="4" w:space="0" w:color="auto"/>
              <w:bottom w:val="single" w:sz="4" w:space="0" w:color="auto"/>
              <w:right w:val="single" w:sz="4" w:space="0" w:color="auto"/>
            </w:tcBorders>
            <w:shd w:val="clear" w:color="auto" w:fill="38556D"/>
            <w:vAlign w:val="center"/>
          </w:tcPr>
          <w:p w14:paraId="23106C86"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2</w:t>
            </w:r>
          </w:p>
        </w:tc>
        <w:tc>
          <w:tcPr>
            <w:tcW w:w="262" w:type="pct"/>
            <w:tcBorders>
              <w:top w:val="single" w:sz="4" w:space="0" w:color="auto"/>
              <w:left w:val="single" w:sz="4" w:space="0" w:color="auto"/>
              <w:bottom w:val="single" w:sz="4" w:space="0" w:color="auto"/>
              <w:right w:val="single" w:sz="4" w:space="0" w:color="auto"/>
            </w:tcBorders>
            <w:shd w:val="clear" w:color="auto" w:fill="38556D"/>
            <w:vAlign w:val="center"/>
          </w:tcPr>
          <w:p w14:paraId="48200A99"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3</w:t>
            </w:r>
          </w:p>
        </w:tc>
        <w:tc>
          <w:tcPr>
            <w:tcW w:w="187" w:type="pct"/>
            <w:tcBorders>
              <w:top w:val="single" w:sz="4" w:space="0" w:color="auto"/>
              <w:left w:val="single" w:sz="4" w:space="0" w:color="auto"/>
              <w:bottom w:val="single" w:sz="4" w:space="0" w:color="auto"/>
              <w:right w:val="single" w:sz="4" w:space="0" w:color="auto"/>
            </w:tcBorders>
            <w:shd w:val="clear" w:color="auto" w:fill="38556D"/>
            <w:vAlign w:val="center"/>
          </w:tcPr>
          <w:p w14:paraId="10437916"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4</w:t>
            </w:r>
          </w:p>
        </w:tc>
        <w:tc>
          <w:tcPr>
            <w:tcW w:w="262" w:type="pct"/>
            <w:tcBorders>
              <w:top w:val="single" w:sz="4" w:space="0" w:color="auto"/>
              <w:left w:val="single" w:sz="4" w:space="0" w:color="auto"/>
              <w:bottom w:val="single" w:sz="4" w:space="0" w:color="auto"/>
              <w:right w:val="single" w:sz="4" w:space="0" w:color="auto"/>
            </w:tcBorders>
            <w:shd w:val="clear" w:color="auto" w:fill="38556D"/>
            <w:vAlign w:val="center"/>
          </w:tcPr>
          <w:p w14:paraId="0788EAE2"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5</w:t>
            </w:r>
          </w:p>
        </w:tc>
        <w:tc>
          <w:tcPr>
            <w:tcW w:w="187" w:type="pct"/>
            <w:tcBorders>
              <w:top w:val="single" w:sz="4" w:space="0" w:color="auto"/>
              <w:left w:val="single" w:sz="4" w:space="0" w:color="auto"/>
              <w:bottom w:val="single" w:sz="4" w:space="0" w:color="auto"/>
              <w:right w:val="single" w:sz="4" w:space="0" w:color="auto"/>
            </w:tcBorders>
            <w:shd w:val="clear" w:color="auto" w:fill="38556D"/>
            <w:vAlign w:val="center"/>
          </w:tcPr>
          <w:p w14:paraId="2AA781D2"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6</w:t>
            </w:r>
          </w:p>
        </w:tc>
        <w:tc>
          <w:tcPr>
            <w:tcW w:w="187" w:type="pct"/>
            <w:tcBorders>
              <w:top w:val="single" w:sz="4" w:space="0" w:color="auto"/>
              <w:left w:val="single" w:sz="4" w:space="0" w:color="auto"/>
              <w:bottom w:val="single" w:sz="4" w:space="0" w:color="auto"/>
              <w:right w:val="single" w:sz="4" w:space="0" w:color="auto"/>
            </w:tcBorders>
            <w:shd w:val="clear" w:color="auto" w:fill="38556D"/>
            <w:vAlign w:val="center"/>
          </w:tcPr>
          <w:p w14:paraId="772C2516"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7</w:t>
            </w:r>
          </w:p>
        </w:tc>
        <w:tc>
          <w:tcPr>
            <w:tcW w:w="187" w:type="pct"/>
            <w:tcBorders>
              <w:top w:val="single" w:sz="4" w:space="0" w:color="auto"/>
              <w:left w:val="single" w:sz="4" w:space="0" w:color="auto"/>
              <w:bottom w:val="single" w:sz="4" w:space="0" w:color="auto"/>
              <w:right w:val="single" w:sz="4" w:space="0" w:color="auto"/>
            </w:tcBorders>
            <w:shd w:val="clear" w:color="auto" w:fill="38556D"/>
            <w:vAlign w:val="center"/>
          </w:tcPr>
          <w:p w14:paraId="7397A7FD"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8</w:t>
            </w:r>
          </w:p>
        </w:tc>
        <w:tc>
          <w:tcPr>
            <w:tcW w:w="187" w:type="pct"/>
            <w:tcBorders>
              <w:top w:val="single" w:sz="4" w:space="0" w:color="auto"/>
              <w:left w:val="single" w:sz="4" w:space="0" w:color="auto"/>
              <w:bottom w:val="single" w:sz="4" w:space="0" w:color="auto"/>
              <w:right w:val="single" w:sz="4" w:space="0" w:color="auto"/>
            </w:tcBorders>
            <w:shd w:val="clear" w:color="auto" w:fill="38556D"/>
            <w:vAlign w:val="center"/>
          </w:tcPr>
          <w:p w14:paraId="1C147D70"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9</w:t>
            </w:r>
          </w:p>
        </w:tc>
        <w:tc>
          <w:tcPr>
            <w:tcW w:w="230" w:type="pct"/>
            <w:tcBorders>
              <w:top w:val="single" w:sz="4" w:space="0" w:color="auto"/>
              <w:left w:val="single" w:sz="4" w:space="0" w:color="auto"/>
              <w:bottom w:val="single" w:sz="4" w:space="0" w:color="auto"/>
              <w:right w:val="single" w:sz="4" w:space="0" w:color="auto"/>
            </w:tcBorders>
            <w:shd w:val="clear" w:color="auto" w:fill="38556D"/>
            <w:vAlign w:val="center"/>
          </w:tcPr>
          <w:p w14:paraId="591CF426"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10</w:t>
            </w:r>
          </w:p>
        </w:tc>
        <w:tc>
          <w:tcPr>
            <w:tcW w:w="2204" w:type="pct"/>
            <w:vMerge/>
            <w:tcBorders>
              <w:left w:val="single" w:sz="4" w:space="0" w:color="auto"/>
              <w:right w:val="single" w:sz="4" w:space="0" w:color="auto"/>
            </w:tcBorders>
            <w:shd w:val="clear" w:color="auto" w:fill="38556D"/>
            <w:vAlign w:val="center"/>
          </w:tcPr>
          <w:p w14:paraId="46CF3410" w14:textId="77777777" w:rsidR="004266D9" w:rsidRPr="00295131" w:rsidRDefault="004266D9" w:rsidP="004266D9">
            <w:pPr>
              <w:spacing w:after="0"/>
              <w:jc w:val="center"/>
              <w:rPr>
                <w:b/>
                <w:color w:val="FFFFFF" w:themeColor="background1"/>
                <w:sz w:val="20"/>
                <w:szCs w:val="20"/>
                <w:lang w:val="ro-RO"/>
              </w:rPr>
            </w:pPr>
          </w:p>
        </w:tc>
      </w:tr>
      <w:tr w:rsidR="00E12D85" w:rsidRPr="00295131" w14:paraId="54EBF11D" w14:textId="77777777" w:rsidTr="00E12D85">
        <w:trPr>
          <w:cantSplit/>
          <w:trHeight w:val="1067"/>
          <w:tblHeader/>
        </w:trPr>
        <w:tc>
          <w:tcPr>
            <w:tcW w:w="608" w:type="pct"/>
            <w:vMerge/>
            <w:tcBorders>
              <w:left w:val="single" w:sz="4" w:space="0" w:color="auto"/>
              <w:bottom w:val="single" w:sz="4" w:space="0" w:color="auto"/>
              <w:right w:val="single" w:sz="4" w:space="0" w:color="auto"/>
            </w:tcBorders>
            <w:shd w:val="clear" w:color="auto" w:fill="38556D"/>
            <w:vAlign w:val="center"/>
          </w:tcPr>
          <w:p w14:paraId="14032DFA" w14:textId="77777777" w:rsidR="004266D9" w:rsidRPr="00295131" w:rsidRDefault="004266D9" w:rsidP="004266D9">
            <w:pPr>
              <w:spacing w:after="0"/>
              <w:rPr>
                <w:b/>
                <w:color w:val="FFFFFF" w:themeColor="background1"/>
                <w:sz w:val="20"/>
                <w:szCs w:val="20"/>
                <w:lang w:val="ro-RO"/>
              </w:rPr>
            </w:pPr>
          </w:p>
        </w:tc>
        <w:tc>
          <w:tcPr>
            <w:tcW w:w="262"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59078DC9"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Mediu</w:t>
            </w:r>
          </w:p>
          <w:p w14:paraId="11D73A2E"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urban</w:t>
            </w:r>
          </w:p>
        </w:tc>
        <w:tc>
          <w:tcPr>
            <w:tcW w:w="237"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08DFA83E" w14:textId="181222EE"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Sănătatea popula</w:t>
            </w:r>
            <w:r w:rsidR="00D57A22" w:rsidRPr="00295131">
              <w:rPr>
                <w:b/>
                <w:color w:val="FFFFFF" w:themeColor="background1"/>
                <w:sz w:val="20"/>
                <w:szCs w:val="20"/>
                <w:lang w:val="ro-RO"/>
              </w:rPr>
              <w:t>ț</w:t>
            </w:r>
            <w:r w:rsidRPr="00295131">
              <w:rPr>
                <w:b/>
                <w:color w:val="FFFFFF" w:themeColor="background1"/>
                <w:sz w:val="20"/>
                <w:szCs w:val="20"/>
                <w:lang w:val="ro-RO"/>
              </w:rPr>
              <w:t>iei</w:t>
            </w:r>
          </w:p>
        </w:tc>
        <w:tc>
          <w:tcPr>
            <w:tcW w:w="262"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0746087A"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Mediu</w:t>
            </w:r>
          </w:p>
          <w:p w14:paraId="24BFDB68"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social</w:t>
            </w:r>
          </w:p>
        </w:tc>
        <w:tc>
          <w:tcPr>
            <w:tcW w:w="187"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6F50E943"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Sol</w:t>
            </w:r>
          </w:p>
        </w:tc>
        <w:tc>
          <w:tcPr>
            <w:tcW w:w="262"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0E11B04B"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Flora</w:t>
            </w:r>
          </w:p>
          <w:p w14:paraId="57A4F7F3"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fauna</w:t>
            </w:r>
          </w:p>
        </w:tc>
        <w:tc>
          <w:tcPr>
            <w:tcW w:w="187"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6EC902C9"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Apa</w:t>
            </w:r>
          </w:p>
        </w:tc>
        <w:tc>
          <w:tcPr>
            <w:tcW w:w="187"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307CCD3C"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Aer</w:t>
            </w:r>
          </w:p>
        </w:tc>
        <w:tc>
          <w:tcPr>
            <w:tcW w:w="187"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3EDA4625"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Zgomot</w:t>
            </w:r>
          </w:p>
        </w:tc>
        <w:tc>
          <w:tcPr>
            <w:tcW w:w="187"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56C1E0FE"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Clima</w:t>
            </w:r>
          </w:p>
        </w:tc>
        <w:tc>
          <w:tcPr>
            <w:tcW w:w="230" w:type="pct"/>
            <w:tcBorders>
              <w:top w:val="single" w:sz="4" w:space="0" w:color="auto"/>
              <w:left w:val="single" w:sz="4" w:space="0" w:color="auto"/>
              <w:bottom w:val="single" w:sz="4" w:space="0" w:color="auto"/>
              <w:right w:val="single" w:sz="4" w:space="0" w:color="auto"/>
            </w:tcBorders>
            <w:shd w:val="clear" w:color="auto" w:fill="38556D"/>
            <w:textDirection w:val="btLr"/>
            <w:vAlign w:val="center"/>
          </w:tcPr>
          <w:p w14:paraId="66E14B29" w14:textId="77777777" w:rsidR="004266D9" w:rsidRPr="00295131" w:rsidRDefault="004266D9" w:rsidP="004266D9">
            <w:pPr>
              <w:spacing w:after="0"/>
              <w:jc w:val="center"/>
              <w:rPr>
                <w:b/>
                <w:color w:val="FFFFFF" w:themeColor="background1"/>
                <w:sz w:val="20"/>
                <w:szCs w:val="20"/>
                <w:lang w:val="ro-RO"/>
              </w:rPr>
            </w:pPr>
            <w:r w:rsidRPr="00295131">
              <w:rPr>
                <w:b/>
                <w:color w:val="FFFFFF" w:themeColor="background1"/>
                <w:sz w:val="20"/>
                <w:szCs w:val="20"/>
                <w:lang w:val="ro-RO"/>
              </w:rPr>
              <w:t>Peisaj</w:t>
            </w:r>
          </w:p>
        </w:tc>
        <w:tc>
          <w:tcPr>
            <w:tcW w:w="2204" w:type="pct"/>
            <w:vMerge/>
            <w:tcBorders>
              <w:left w:val="single" w:sz="4" w:space="0" w:color="auto"/>
              <w:bottom w:val="single" w:sz="4" w:space="0" w:color="auto"/>
              <w:right w:val="single" w:sz="4" w:space="0" w:color="auto"/>
            </w:tcBorders>
            <w:shd w:val="clear" w:color="auto" w:fill="38556D"/>
            <w:vAlign w:val="center"/>
          </w:tcPr>
          <w:p w14:paraId="6C0D4A65" w14:textId="77777777" w:rsidR="004266D9" w:rsidRPr="00295131" w:rsidRDefault="004266D9" w:rsidP="004266D9">
            <w:pPr>
              <w:spacing w:after="0"/>
              <w:jc w:val="center"/>
              <w:rPr>
                <w:b/>
                <w:color w:val="FFFFFF" w:themeColor="background1"/>
                <w:sz w:val="20"/>
                <w:szCs w:val="20"/>
                <w:lang w:val="ro-RO"/>
              </w:rPr>
            </w:pPr>
          </w:p>
        </w:tc>
      </w:tr>
      <w:tr w:rsidR="00636D31" w:rsidRPr="00295131" w14:paraId="6E2EFE4F" w14:textId="77777777" w:rsidTr="00E12D85">
        <w:tc>
          <w:tcPr>
            <w:tcW w:w="608" w:type="pct"/>
            <w:tcBorders>
              <w:top w:val="single" w:sz="4" w:space="0" w:color="auto"/>
              <w:left w:val="single" w:sz="4" w:space="0" w:color="auto"/>
              <w:bottom w:val="single" w:sz="4" w:space="0" w:color="auto"/>
              <w:right w:val="single" w:sz="4" w:space="0" w:color="auto"/>
            </w:tcBorders>
            <w:vAlign w:val="center"/>
          </w:tcPr>
          <w:p w14:paraId="7A8DB914" w14:textId="50042E13" w:rsidR="004266D9" w:rsidRPr="00295131" w:rsidRDefault="004266D9" w:rsidP="004266D9">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t>Zona de locuin</w:t>
            </w:r>
            <w:r w:rsidR="00D57A22" w:rsidRPr="00295131">
              <w:rPr>
                <w:rFonts w:eastAsia="Arial,Bold" w:cs="Arial"/>
                <w:b/>
                <w:bCs/>
                <w:sz w:val="20"/>
                <w:szCs w:val="20"/>
                <w:lang w:val="ro-RO"/>
              </w:rPr>
              <w:t>ț</w:t>
            </w:r>
            <w:r w:rsidRPr="00295131">
              <w:rPr>
                <w:rFonts w:eastAsia="Arial,Bold" w:cs="Arial"/>
                <w:b/>
                <w:bCs/>
                <w:sz w:val="20"/>
                <w:szCs w:val="20"/>
                <w:lang w:val="ro-RO"/>
              </w:rPr>
              <w:t xml:space="preserve">e </w:t>
            </w:r>
            <w:r w:rsidR="00D57A22" w:rsidRPr="00295131">
              <w:rPr>
                <w:rFonts w:eastAsia="Arial,Bold" w:cs="Arial"/>
                <w:b/>
                <w:bCs/>
                <w:sz w:val="20"/>
                <w:szCs w:val="20"/>
                <w:lang w:val="ro-RO"/>
              </w:rPr>
              <w:t>ș</w:t>
            </w:r>
            <w:r w:rsidRPr="00295131">
              <w:rPr>
                <w:rFonts w:eastAsia="Arial,Bold" w:cs="Arial"/>
                <w:b/>
                <w:bCs/>
                <w:sz w:val="20"/>
                <w:szCs w:val="20"/>
                <w:lang w:val="ro-RO"/>
              </w:rPr>
              <w:t>i</w:t>
            </w:r>
          </w:p>
          <w:p w14:paraId="2A022269" w14:textId="02419346" w:rsidR="004266D9" w:rsidRPr="00295131" w:rsidRDefault="004266D9" w:rsidP="004266D9">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t>func</w:t>
            </w:r>
            <w:r w:rsidR="00D57A22" w:rsidRPr="00295131">
              <w:rPr>
                <w:rFonts w:eastAsia="Arial,Bold" w:cs="Arial"/>
                <w:b/>
                <w:bCs/>
                <w:sz w:val="20"/>
                <w:szCs w:val="20"/>
                <w:lang w:val="ro-RO"/>
              </w:rPr>
              <w:t>ț</w:t>
            </w:r>
            <w:r w:rsidRPr="00295131">
              <w:rPr>
                <w:rFonts w:eastAsia="Arial,Bold" w:cs="Arial"/>
                <w:b/>
                <w:bCs/>
                <w:sz w:val="20"/>
                <w:szCs w:val="20"/>
                <w:lang w:val="ro-RO"/>
              </w:rPr>
              <w:t>iuni complementare</w:t>
            </w:r>
          </w:p>
          <w:p w14:paraId="2EEEF096" w14:textId="77777777" w:rsidR="004266D9" w:rsidRPr="00295131" w:rsidRDefault="004266D9" w:rsidP="004266D9">
            <w:pPr>
              <w:autoSpaceDE w:val="0"/>
              <w:autoSpaceDN w:val="0"/>
              <w:adjustRightInd w:val="0"/>
              <w:spacing w:after="0" w:line="240" w:lineRule="auto"/>
              <w:rPr>
                <w:rFonts w:eastAsia="Arial,Bold" w:cs="Arial"/>
                <w:b/>
                <w:bCs/>
                <w:sz w:val="20"/>
                <w:szCs w:val="20"/>
                <w:lang w:val="ro-RO"/>
              </w:rPr>
            </w:pPr>
          </w:p>
          <w:p w14:paraId="1F906730" w14:textId="30B7E25F" w:rsidR="004266D9" w:rsidRPr="00295131" w:rsidRDefault="00E12D85" w:rsidP="004266D9">
            <w:pPr>
              <w:spacing w:after="0"/>
              <w:rPr>
                <w:color w:val="FF0000"/>
                <w:sz w:val="20"/>
                <w:szCs w:val="20"/>
                <w:lang w:val="ro-RO"/>
              </w:rPr>
            </w:pPr>
            <w:r w:rsidRPr="00295131">
              <w:rPr>
                <w:rFonts w:ascii="Arial Narrow" w:eastAsia="Arial,Bold" w:hAnsi="Arial Narrow"/>
                <w:lang w:val="ro-RO"/>
              </w:rPr>
              <w:t>Extinderea zonelor pentru realizarea de locuințe</w:t>
            </w:r>
          </w:p>
        </w:tc>
        <w:tc>
          <w:tcPr>
            <w:tcW w:w="262" w:type="pct"/>
            <w:tcBorders>
              <w:top w:val="single" w:sz="4" w:space="0" w:color="auto"/>
              <w:left w:val="single" w:sz="4" w:space="0" w:color="auto"/>
              <w:bottom w:val="single" w:sz="4" w:space="0" w:color="auto"/>
              <w:right w:val="single" w:sz="4" w:space="0" w:color="auto"/>
            </w:tcBorders>
            <w:vAlign w:val="center"/>
          </w:tcPr>
          <w:p w14:paraId="01D354DD"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+2</w:t>
            </w:r>
          </w:p>
        </w:tc>
        <w:tc>
          <w:tcPr>
            <w:tcW w:w="237" w:type="pct"/>
            <w:tcBorders>
              <w:top w:val="single" w:sz="4" w:space="0" w:color="auto"/>
              <w:left w:val="single" w:sz="4" w:space="0" w:color="auto"/>
              <w:bottom w:val="single" w:sz="4" w:space="0" w:color="auto"/>
              <w:right w:val="single" w:sz="4" w:space="0" w:color="auto"/>
            </w:tcBorders>
            <w:vAlign w:val="center"/>
          </w:tcPr>
          <w:p w14:paraId="236B4D25"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+2</w:t>
            </w:r>
          </w:p>
        </w:tc>
        <w:tc>
          <w:tcPr>
            <w:tcW w:w="262" w:type="pct"/>
            <w:tcBorders>
              <w:top w:val="single" w:sz="4" w:space="0" w:color="auto"/>
              <w:left w:val="single" w:sz="4" w:space="0" w:color="auto"/>
              <w:bottom w:val="single" w:sz="4" w:space="0" w:color="auto"/>
              <w:right w:val="single" w:sz="4" w:space="0" w:color="auto"/>
            </w:tcBorders>
            <w:vAlign w:val="center"/>
          </w:tcPr>
          <w:p w14:paraId="667B5A62"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25475F8F"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-1</w:t>
            </w:r>
          </w:p>
        </w:tc>
        <w:tc>
          <w:tcPr>
            <w:tcW w:w="262" w:type="pct"/>
            <w:tcBorders>
              <w:top w:val="single" w:sz="4" w:space="0" w:color="auto"/>
              <w:left w:val="single" w:sz="4" w:space="0" w:color="auto"/>
              <w:bottom w:val="single" w:sz="4" w:space="0" w:color="auto"/>
              <w:right w:val="single" w:sz="4" w:space="0" w:color="auto"/>
            </w:tcBorders>
            <w:vAlign w:val="center"/>
          </w:tcPr>
          <w:p w14:paraId="3E29B163"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608704E5"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36D3AE8B"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71DBCCCE"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184CF186"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0</w:t>
            </w:r>
          </w:p>
        </w:tc>
        <w:tc>
          <w:tcPr>
            <w:tcW w:w="230" w:type="pct"/>
            <w:tcBorders>
              <w:top w:val="single" w:sz="4" w:space="0" w:color="auto"/>
              <w:left w:val="single" w:sz="4" w:space="0" w:color="auto"/>
              <w:bottom w:val="single" w:sz="4" w:space="0" w:color="auto"/>
              <w:right w:val="single" w:sz="4" w:space="0" w:color="auto"/>
            </w:tcBorders>
            <w:vAlign w:val="center"/>
          </w:tcPr>
          <w:p w14:paraId="5ADA70BA"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b/>
                <w:bCs/>
                <w:sz w:val="20"/>
                <w:szCs w:val="20"/>
                <w:lang w:val="ro-RO"/>
              </w:rPr>
            </w:pPr>
            <w:r w:rsidRPr="00295131">
              <w:rPr>
                <w:rFonts w:cs="Arial"/>
                <w:b/>
                <w:bCs/>
                <w:sz w:val="20"/>
                <w:szCs w:val="20"/>
                <w:lang w:val="ro-RO"/>
              </w:rPr>
              <w:t>+2</w:t>
            </w:r>
          </w:p>
        </w:tc>
        <w:tc>
          <w:tcPr>
            <w:tcW w:w="2204" w:type="pct"/>
            <w:tcBorders>
              <w:top w:val="single" w:sz="4" w:space="0" w:color="auto"/>
              <w:left w:val="single" w:sz="4" w:space="0" w:color="auto"/>
              <w:bottom w:val="single" w:sz="4" w:space="0" w:color="auto"/>
              <w:right w:val="single" w:sz="4" w:space="0" w:color="auto"/>
            </w:tcBorders>
          </w:tcPr>
          <w:p w14:paraId="3D0BC2FA" w14:textId="77777777" w:rsidR="00E12D85" w:rsidRPr="00295131" w:rsidRDefault="00E12D85" w:rsidP="00E12D85">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t>Evaluarea impactului</w:t>
            </w:r>
          </w:p>
          <w:p w14:paraId="0743CEEF" w14:textId="5E60B2DF" w:rsidR="00E12D85" w:rsidRPr="00295131" w:rsidRDefault="00E12D85" w:rsidP="00E12D85">
            <w:pPr>
              <w:autoSpaceDE w:val="0"/>
              <w:autoSpaceDN w:val="0"/>
              <w:adjustRightInd w:val="0"/>
              <w:spacing w:after="0" w:line="240" w:lineRule="auto"/>
              <w:jc w:val="both"/>
              <w:rPr>
                <w:rFonts w:eastAsia="Arial,Bold" w:cs="Arial"/>
                <w:sz w:val="20"/>
                <w:szCs w:val="20"/>
                <w:lang w:val="ro-RO"/>
              </w:rPr>
            </w:pPr>
            <w:r w:rsidRPr="00295131">
              <w:rPr>
                <w:rFonts w:eastAsia="Arial,Bold" w:cs="Arial"/>
                <w:sz w:val="20"/>
                <w:szCs w:val="20"/>
                <w:lang w:val="ro-RO"/>
              </w:rPr>
              <w:t>Prevederile P.U.Z. cu privire la zona de locuit vor determina următoarele forme principale de impact:</w:t>
            </w:r>
          </w:p>
          <w:p w14:paraId="4F665FB2" w14:textId="016CA87A" w:rsidR="00E12D85" w:rsidRPr="00295131" w:rsidRDefault="00E12D85" w:rsidP="00E12D85">
            <w:pPr>
              <w:pStyle w:val="Lista"/>
              <w:rPr>
                <w:rFonts w:cs="Arial"/>
                <w:sz w:val="20"/>
                <w:szCs w:val="20"/>
              </w:rPr>
            </w:pPr>
            <w:r w:rsidRPr="00295131">
              <w:rPr>
                <w:rFonts w:cs="Arial"/>
                <w:sz w:val="20"/>
                <w:szCs w:val="20"/>
              </w:rPr>
              <w:t>impact pozitiv semnificativ asupra funcționalității mediului urban, asupra mediului economic și social asupra populației</w:t>
            </w:r>
            <w:r w:rsidR="0025748E" w:rsidRPr="00295131">
              <w:rPr>
                <w:rFonts w:cs="Arial"/>
                <w:sz w:val="20"/>
                <w:szCs w:val="20"/>
              </w:rPr>
              <w:t xml:space="preserve"> și </w:t>
            </w:r>
            <w:r w:rsidRPr="00295131">
              <w:rPr>
                <w:rFonts w:cs="Arial"/>
                <w:sz w:val="20"/>
                <w:szCs w:val="20"/>
              </w:rPr>
              <w:t>asupra peisajului, ca urmare a creării noilor facilitați pentru construcția de locuințe, în conformitate cu cerințele populației</w:t>
            </w:r>
            <w:r w:rsidR="0025748E" w:rsidRPr="00295131">
              <w:rPr>
                <w:rFonts w:cs="Arial"/>
                <w:sz w:val="20"/>
                <w:szCs w:val="20"/>
              </w:rPr>
              <w:t xml:space="preserve"> și </w:t>
            </w:r>
            <w:r w:rsidRPr="00295131">
              <w:rPr>
                <w:rFonts w:cs="Arial"/>
                <w:sz w:val="20"/>
                <w:szCs w:val="20"/>
              </w:rPr>
              <w:t>cu prioritățile strategiei de dezvoltare, aceste facilități urmând să crească atractivitatea zonei și să atragă noi fonduri (impozite) la bugetul local;</w:t>
            </w:r>
          </w:p>
          <w:p w14:paraId="25720456" w14:textId="77777777" w:rsidR="00E12D85" w:rsidRPr="00295131" w:rsidRDefault="00E12D85" w:rsidP="00E12D85">
            <w:pPr>
              <w:pStyle w:val="Lista"/>
              <w:rPr>
                <w:rFonts w:cs="Arial"/>
                <w:sz w:val="20"/>
                <w:szCs w:val="20"/>
              </w:rPr>
            </w:pPr>
            <w:r w:rsidRPr="00295131">
              <w:rPr>
                <w:rFonts w:cs="Arial"/>
                <w:sz w:val="20"/>
                <w:szCs w:val="20"/>
              </w:rPr>
              <w:t>impact neutru asupra factorilor climatici;</w:t>
            </w:r>
          </w:p>
          <w:p w14:paraId="221D1476" w14:textId="08B0124E" w:rsidR="00E12D85" w:rsidRPr="00295131" w:rsidRDefault="00E12D85" w:rsidP="00E12D85">
            <w:pPr>
              <w:pStyle w:val="Lista"/>
              <w:rPr>
                <w:rFonts w:cs="Arial"/>
                <w:sz w:val="20"/>
                <w:szCs w:val="20"/>
              </w:rPr>
            </w:pPr>
            <w:r w:rsidRPr="00295131">
              <w:rPr>
                <w:rFonts w:cs="Arial"/>
                <w:sz w:val="20"/>
                <w:szCs w:val="20"/>
              </w:rPr>
              <w:t>impact negativ nesemnificativ asupra solului, florei și faunei, apei, calității aerului și a nivelurilor de zgomot</w:t>
            </w:r>
            <w:r w:rsidR="0025748E" w:rsidRPr="00295131">
              <w:rPr>
                <w:rFonts w:cs="Arial"/>
                <w:sz w:val="20"/>
                <w:szCs w:val="20"/>
              </w:rPr>
              <w:t xml:space="preserve"> și </w:t>
            </w:r>
            <w:r w:rsidRPr="00295131">
              <w:rPr>
                <w:rFonts w:cs="Arial"/>
                <w:sz w:val="20"/>
                <w:szCs w:val="20"/>
              </w:rPr>
              <w:t>vibrații în perimetrele propuse pentru construirea de locuințe, ca urmare a apariției unor noi surse de poluare (încălzirea spatiilor, trafic rutier) în perimetre care în prezent nu sunt construite; se apreciază ca nivelurile de poluare a aerului și nivelurile de zgomot</w:t>
            </w:r>
            <w:r w:rsidR="0025748E" w:rsidRPr="00295131">
              <w:rPr>
                <w:rFonts w:cs="Arial"/>
                <w:sz w:val="20"/>
                <w:szCs w:val="20"/>
              </w:rPr>
              <w:t xml:space="preserve"> și </w:t>
            </w:r>
            <w:r w:rsidRPr="00295131">
              <w:rPr>
                <w:rFonts w:cs="Arial"/>
                <w:sz w:val="20"/>
                <w:szCs w:val="20"/>
              </w:rPr>
              <w:t>vibrații generate de noile surse se vor situa sub valorile limită pentru protecția receptorilor sensibili</w:t>
            </w:r>
            <w:r w:rsidR="00636D31" w:rsidRPr="00295131">
              <w:rPr>
                <w:rFonts w:cs="Arial"/>
                <w:sz w:val="20"/>
                <w:szCs w:val="20"/>
              </w:rPr>
              <w:t>.</w:t>
            </w:r>
          </w:p>
          <w:p w14:paraId="507C4FEC" w14:textId="77777777" w:rsidR="00636D31" w:rsidRPr="00295131" w:rsidRDefault="00636D31" w:rsidP="00636D31">
            <w:pPr>
              <w:pStyle w:val="Lista"/>
              <w:numPr>
                <w:ilvl w:val="0"/>
                <w:numId w:val="0"/>
              </w:numPr>
              <w:ind w:left="720"/>
              <w:rPr>
                <w:rFonts w:cs="Arial"/>
                <w:sz w:val="20"/>
                <w:szCs w:val="20"/>
              </w:rPr>
            </w:pPr>
          </w:p>
          <w:p w14:paraId="50A6B5B4" w14:textId="05FE492F" w:rsidR="00E12D85" w:rsidRPr="00295131" w:rsidRDefault="00E12D85" w:rsidP="00E12D85">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t>Masuri de diminuare a impactului prevăzute de P.U.Z</w:t>
            </w:r>
          </w:p>
          <w:p w14:paraId="26959521" w14:textId="4E1CE36D" w:rsidR="00E12D85" w:rsidRPr="00295131" w:rsidRDefault="00E12D85" w:rsidP="00E12D85">
            <w:pPr>
              <w:pStyle w:val="Lista"/>
              <w:rPr>
                <w:rFonts w:cs="Arial"/>
                <w:sz w:val="20"/>
                <w:szCs w:val="20"/>
              </w:rPr>
            </w:pPr>
            <w:r w:rsidRPr="00295131">
              <w:rPr>
                <w:rFonts w:cs="Arial"/>
                <w:sz w:val="20"/>
                <w:szCs w:val="20"/>
              </w:rPr>
              <w:t>Delimitarea clara a terenurilor rezervate pentru dezvoltare</w:t>
            </w:r>
            <w:r w:rsidR="0025748E" w:rsidRPr="00295131">
              <w:rPr>
                <w:rFonts w:cs="Arial"/>
                <w:sz w:val="20"/>
                <w:szCs w:val="20"/>
              </w:rPr>
              <w:t xml:space="preserve"> și </w:t>
            </w:r>
            <w:r w:rsidRPr="00295131">
              <w:rPr>
                <w:rFonts w:cs="Arial"/>
                <w:sz w:val="20"/>
                <w:szCs w:val="20"/>
              </w:rPr>
              <w:t>reglementarea modului de construire, inclusiv a gradului de ocupare a terenului.</w:t>
            </w:r>
          </w:p>
          <w:p w14:paraId="7EE659FE" w14:textId="77777777" w:rsidR="00E54024" w:rsidRDefault="00E12D85" w:rsidP="00E12D85">
            <w:pPr>
              <w:pStyle w:val="Lista"/>
              <w:rPr>
                <w:rFonts w:cs="Arial"/>
                <w:sz w:val="20"/>
                <w:szCs w:val="20"/>
              </w:rPr>
            </w:pPr>
            <w:r w:rsidRPr="00295131">
              <w:rPr>
                <w:rFonts w:cs="Arial"/>
                <w:sz w:val="20"/>
                <w:szCs w:val="20"/>
              </w:rPr>
              <w:t>Realizarea rețelelor de alimentare cu apa</w:t>
            </w:r>
            <w:r w:rsidR="0025748E" w:rsidRPr="00295131">
              <w:rPr>
                <w:rFonts w:cs="Arial"/>
                <w:sz w:val="20"/>
                <w:szCs w:val="20"/>
              </w:rPr>
              <w:t xml:space="preserve"> și </w:t>
            </w:r>
            <w:r w:rsidRPr="00295131">
              <w:rPr>
                <w:rFonts w:cs="Arial"/>
                <w:sz w:val="20"/>
                <w:szCs w:val="20"/>
              </w:rPr>
              <w:t>de canalizare.</w:t>
            </w:r>
          </w:p>
          <w:p w14:paraId="7BCADA21" w14:textId="77777777" w:rsidR="00E54024" w:rsidRPr="00E54024" w:rsidRDefault="00E12D85" w:rsidP="00E54024">
            <w:pPr>
              <w:pStyle w:val="Lista"/>
              <w:rPr>
                <w:rFonts w:cs="Arial"/>
                <w:sz w:val="20"/>
                <w:szCs w:val="20"/>
              </w:rPr>
            </w:pPr>
            <w:r w:rsidRPr="00295131">
              <w:rPr>
                <w:rFonts w:cs="Arial"/>
                <w:sz w:val="20"/>
                <w:szCs w:val="20"/>
              </w:rPr>
              <w:lastRenderedPageBreak/>
              <w:t xml:space="preserve"> </w:t>
            </w:r>
            <w:r w:rsidR="00E54024" w:rsidRPr="00E54024">
              <w:rPr>
                <w:rFonts w:cs="Arial"/>
                <w:sz w:val="20"/>
                <w:szCs w:val="20"/>
              </w:rPr>
              <w:t>Pentru încurajarea unei dezvoltări sustenabile se propun stații de încărcare mașini electrice atât la sol cât și în subteran.</w:t>
            </w:r>
          </w:p>
          <w:p w14:paraId="5386EB8D" w14:textId="301F0B9E" w:rsidR="00E12D85" w:rsidRPr="00295131" w:rsidRDefault="00E54024" w:rsidP="00E54024">
            <w:pPr>
              <w:pStyle w:val="Lista"/>
              <w:rPr>
                <w:rFonts w:cs="Arial"/>
                <w:sz w:val="20"/>
                <w:szCs w:val="20"/>
              </w:rPr>
            </w:pPr>
            <w:r w:rsidRPr="00E54024">
              <w:rPr>
                <w:rFonts w:cs="Arial"/>
                <w:sz w:val="20"/>
                <w:szCs w:val="20"/>
              </w:rPr>
              <w:t>Se propune ca ansamblul să folosească corpuri de iluminat solare cu senzori de mișcare pentru scăderea consumului energetic.</w:t>
            </w:r>
          </w:p>
          <w:p w14:paraId="7A0774E2" w14:textId="77777777" w:rsidR="00E12D85" w:rsidRPr="00295131" w:rsidRDefault="00E12D85" w:rsidP="00E12D85">
            <w:pPr>
              <w:autoSpaceDE w:val="0"/>
              <w:autoSpaceDN w:val="0"/>
              <w:adjustRightInd w:val="0"/>
              <w:spacing w:after="0" w:line="240" w:lineRule="auto"/>
              <w:rPr>
                <w:rFonts w:eastAsia="Arial,Bold" w:cs="Arial"/>
                <w:b/>
                <w:bCs/>
                <w:sz w:val="20"/>
                <w:szCs w:val="20"/>
                <w:lang w:val="ro-RO"/>
              </w:rPr>
            </w:pPr>
          </w:p>
          <w:p w14:paraId="0B1BFB30" w14:textId="049D1670" w:rsidR="00E12D85" w:rsidRPr="00295131" w:rsidRDefault="00E12D85" w:rsidP="00E12D85">
            <w:pPr>
              <w:autoSpaceDE w:val="0"/>
              <w:autoSpaceDN w:val="0"/>
              <w:adjustRightInd w:val="0"/>
              <w:spacing w:after="0" w:line="240" w:lineRule="auto"/>
              <w:jc w:val="both"/>
              <w:rPr>
                <w:rFonts w:eastAsia="Arial,Bold" w:cs="Arial"/>
                <w:b/>
                <w:bCs/>
                <w:sz w:val="20"/>
                <w:szCs w:val="20"/>
                <w:lang w:val="ro-RO"/>
              </w:rPr>
            </w:pPr>
            <w:r w:rsidRPr="00295131">
              <w:rPr>
                <w:rFonts w:eastAsia="Arial,Bold" w:cs="Arial"/>
                <w:b/>
                <w:bCs/>
                <w:sz w:val="20"/>
                <w:szCs w:val="20"/>
                <w:lang w:val="ro-RO"/>
              </w:rPr>
              <w:t>Masuri propuse pentru diminuarea impactului la implementarea prevederilor P.U.Z.</w:t>
            </w:r>
          </w:p>
          <w:p w14:paraId="4E42A7DF" w14:textId="6CB0361C" w:rsidR="004266D9" w:rsidRPr="00295131" w:rsidRDefault="00E12D85" w:rsidP="00E12D85">
            <w:pPr>
              <w:pStyle w:val="Lista"/>
              <w:rPr>
                <w:rFonts w:eastAsia="Arial,Bold" w:cs="Arial"/>
                <w:sz w:val="20"/>
                <w:szCs w:val="20"/>
              </w:rPr>
            </w:pPr>
            <w:r w:rsidRPr="00295131">
              <w:rPr>
                <w:rFonts w:cs="Arial"/>
                <w:sz w:val="20"/>
                <w:szCs w:val="20"/>
              </w:rPr>
              <w:t>Asigurarea rețelelor de alimentare cu apa, canalizare în zonele noi de locuit, precum</w:t>
            </w:r>
            <w:r w:rsidR="0025748E" w:rsidRPr="00295131">
              <w:rPr>
                <w:rFonts w:cs="Arial"/>
                <w:sz w:val="20"/>
                <w:szCs w:val="20"/>
              </w:rPr>
              <w:t xml:space="preserve"> și </w:t>
            </w:r>
            <w:r w:rsidRPr="00295131">
              <w:rPr>
                <w:rFonts w:cs="Arial"/>
                <w:sz w:val="20"/>
                <w:szCs w:val="20"/>
              </w:rPr>
              <w:t>a serviciilor de salubritate în mod coordonat cu lucrările de construcție pentru a se evita poluarea mediului.</w:t>
            </w:r>
          </w:p>
        </w:tc>
      </w:tr>
      <w:tr w:rsidR="00636D31" w:rsidRPr="00295131" w14:paraId="20598F75" w14:textId="77777777" w:rsidTr="00636D31">
        <w:tc>
          <w:tcPr>
            <w:tcW w:w="608" w:type="pct"/>
            <w:tcBorders>
              <w:top w:val="single" w:sz="4" w:space="0" w:color="auto"/>
              <w:left w:val="single" w:sz="4" w:space="0" w:color="auto"/>
              <w:bottom w:val="single" w:sz="4" w:space="0" w:color="auto"/>
              <w:right w:val="single" w:sz="4" w:space="0" w:color="auto"/>
            </w:tcBorders>
            <w:vAlign w:val="center"/>
          </w:tcPr>
          <w:p w14:paraId="3A02F38B" w14:textId="77777777" w:rsidR="00E12D85" w:rsidRPr="00295131" w:rsidRDefault="00E12D85" w:rsidP="00636D31">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lastRenderedPageBreak/>
              <w:t>Zona de circulații</w:t>
            </w:r>
          </w:p>
          <w:p w14:paraId="1E45DC50" w14:textId="77777777" w:rsidR="00E12D85" w:rsidRPr="00295131" w:rsidRDefault="00E12D85" w:rsidP="00636D31">
            <w:pPr>
              <w:autoSpaceDE w:val="0"/>
              <w:autoSpaceDN w:val="0"/>
              <w:adjustRightInd w:val="0"/>
              <w:spacing w:after="0" w:line="240" w:lineRule="auto"/>
              <w:rPr>
                <w:rFonts w:eastAsia="Arial,Bold" w:cs="Arial"/>
                <w:b/>
                <w:bCs/>
                <w:sz w:val="20"/>
                <w:szCs w:val="20"/>
                <w:lang w:val="ro-RO"/>
              </w:rPr>
            </w:pPr>
          </w:p>
          <w:p w14:paraId="7921A11B" w14:textId="71A37330" w:rsidR="00E12D85" w:rsidRPr="00295131" w:rsidRDefault="00E12D85" w:rsidP="00636D31">
            <w:pPr>
              <w:autoSpaceDE w:val="0"/>
              <w:autoSpaceDN w:val="0"/>
              <w:adjustRightInd w:val="0"/>
              <w:spacing w:after="0" w:line="240" w:lineRule="auto"/>
              <w:rPr>
                <w:rFonts w:eastAsia="Arial,Bold" w:cs="Arial"/>
                <w:sz w:val="20"/>
                <w:szCs w:val="20"/>
                <w:lang w:val="ro-RO"/>
              </w:rPr>
            </w:pPr>
            <w:r w:rsidRPr="00295131">
              <w:rPr>
                <w:rFonts w:eastAsia="Arial,Bold" w:cs="Arial"/>
                <w:sz w:val="20"/>
                <w:szCs w:val="20"/>
                <w:lang w:val="ro-RO"/>
              </w:rPr>
              <w:t xml:space="preserve">Îmbunătățirea </w:t>
            </w:r>
            <w:r w:rsidR="00636D31" w:rsidRPr="00295131">
              <w:rPr>
                <w:rFonts w:eastAsia="Arial,Bold" w:cs="Arial"/>
                <w:sz w:val="20"/>
                <w:szCs w:val="20"/>
                <w:lang w:val="ro-RO"/>
              </w:rPr>
              <w:t xml:space="preserve">accesului în zonă, </w:t>
            </w:r>
            <w:r w:rsidRPr="00295131">
              <w:rPr>
                <w:rFonts w:eastAsia="Arial,Bold" w:cs="Arial"/>
                <w:sz w:val="20"/>
                <w:szCs w:val="20"/>
                <w:lang w:val="ro-RO"/>
              </w:rPr>
              <w:t>modernizarea și sistematizarea</w:t>
            </w:r>
          </w:p>
          <w:p w14:paraId="760D3CB4" w14:textId="1A2E83EB" w:rsidR="00E12D85" w:rsidRPr="00295131" w:rsidRDefault="00E12D85" w:rsidP="00636D31">
            <w:pPr>
              <w:spacing w:after="0"/>
              <w:rPr>
                <w:rFonts w:cs="Arial"/>
                <w:color w:val="FF0000"/>
                <w:sz w:val="20"/>
                <w:szCs w:val="20"/>
                <w:highlight w:val="yellow"/>
                <w:lang w:val="ro-RO"/>
              </w:rPr>
            </w:pPr>
            <w:r w:rsidRPr="00295131">
              <w:rPr>
                <w:rFonts w:eastAsia="Arial,Bold" w:cs="Arial"/>
                <w:sz w:val="20"/>
                <w:szCs w:val="20"/>
                <w:lang w:val="ro-RO"/>
              </w:rPr>
              <w:t>infrastructurii rutiere</w:t>
            </w:r>
          </w:p>
        </w:tc>
        <w:tc>
          <w:tcPr>
            <w:tcW w:w="262" w:type="pct"/>
            <w:tcBorders>
              <w:top w:val="single" w:sz="4" w:space="0" w:color="auto"/>
              <w:left w:val="single" w:sz="4" w:space="0" w:color="auto"/>
              <w:bottom w:val="single" w:sz="4" w:space="0" w:color="auto"/>
              <w:right w:val="single" w:sz="4" w:space="0" w:color="auto"/>
            </w:tcBorders>
            <w:vAlign w:val="center"/>
          </w:tcPr>
          <w:p w14:paraId="74DEBA20" w14:textId="058792A2" w:rsidR="00E12D85" w:rsidRPr="00295131" w:rsidRDefault="00E12D85" w:rsidP="00E12D85">
            <w:pPr>
              <w:spacing w:after="0"/>
              <w:jc w:val="center"/>
              <w:rPr>
                <w:rFonts w:cs="Arial"/>
                <w:b/>
                <w:bCs/>
                <w:color w:val="FF0000"/>
                <w:sz w:val="20"/>
                <w:szCs w:val="20"/>
                <w:lang w:val="ro-RO"/>
              </w:rPr>
            </w:pPr>
            <w:r w:rsidRPr="00295131">
              <w:rPr>
                <w:rFonts w:cs="Arial"/>
                <w:b/>
                <w:bCs/>
                <w:sz w:val="20"/>
                <w:szCs w:val="20"/>
                <w:lang w:val="ro-RO"/>
              </w:rPr>
              <w:t>+2</w:t>
            </w:r>
          </w:p>
        </w:tc>
        <w:tc>
          <w:tcPr>
            <w:tcW w:w="237" w:type="pct"/>
            <w:tcBorders>
              <w:top w:val="single" w:sz="4" w:space="0" w:color="auto"/>
              <w:left w:val="single" w:sz="4" w:space="0" w:color="auto"/>
              <w:bottom w:val="single" w:sz="4" w:space="0" w:color="auto"/>
              <w:right w:val="single" w:sz="4" w:space="0" w:color="auto"/>
            </w:tcBorders>
            <w:vAlign w:val="center"/>
          </w:tcPr>
          <w:p w14:paraId="1F975DD4" w14:textId="3D111689" w:rsidR="00E12D85" w:rsidRPr="00295131" w:rsidRDefault="00E12D85" w:rsidP="00E12D85">
            <w:pPr>
              <w:spacing w:after="0"/>
              <w:jc w:val="center"/>
              <w:rPr>
                <w:rFonts w:cs="Arial"/>
                <w:b/>
                <w:bCs/>
                <w:color w:val="FF0000"/>
                <w:sz w:val="20"/>
                <w:szCs w:val="20"/>
                <w:lang w:val="ro-RO"/>
              </w:rPr>
            </w:pPr>
            <w:r w:rsidRPr="00295131">
              <w:rPr>
                <w:rFonts w:cs="Arial"/>
                <w:b/>
                <w:bCs/>
                <w:sz w:val="20"/>
                <w:szCs w:val="20"/>
                <w:lang w:val="ro-RO"/>
              </w:rPr>
              <w:t>+2</w:t>
            </w:r>
          </w:p>
        </w:tc>
        <w:tc>
          <w:tcPr>
            <w:tcW w:w="262" w:type="pct"/>
            <w:tcBorders>
              <w:top w:val="single" w:sz="4" w:space="0" w:color="auto"/>
              <w:left w:val="single" w:sz="4" w:space="0" w:color="auto"/>
              <w:bottom w:val="single" w:sz="4" w:space="0" w:color="auto"/>
              <w:right w:val="single" w:sz="4" w:space="0" w:color="auto"/>
            </w:tcBorders>
            <w:vAlign w:val="center"/>
          </w:tcPr>
          <w:p w14:paraId="0CF75FC4" w14:textId="539A5CC3"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09219C34" w14:textId="63E57A42"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+1</w:t>
            </w:r>
          </w:p>
        </w:tc>
        <w:tc>
          <w:tcPr>
            <w:tcW w:w="262" w:type="pct"/>
            <w:tcBorders>
              <w:top w:val="single" w:sz="4" w:space="0" w:color="auto"/>
              <w:left w:val="single" w:sz="4" w:space="0" w:color="auto"/>
              <w:bottom w:val="single" w:sz="4" w:space="0" w:color="auto"/>
              <w:right w:val="single" w:sz="4" w:space="0" w:color="auto"/>
            </w:tcBorders>
            <w:vAlign w:val="center"/>
          </w:tcPr>
          <w:p w14:paraId="69721AA1" w14:textId="75901283"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597484FA" w14:textId="332311F1"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0</w:t>
            </w:r>
          </w:p>
        </w:tc>
        <w:tc>
          <w:tcPr>
            <w:tcW w:w="187" w:type="pct"/>
            <w:tcBorders>
              <w:top w:val="single" w:sz="4" w:space="0" w:color="auto"/>
              <w:left w:val="single" w:sz="4" w:space="0" w:color="auto"/>
              <w:bottom w:val="single" w:sz="4" w:space="0" w:color="auto"/>
              <w:right w:val="single" w:sz="4" w:space="0" w:color="auto"/>
            </w:tcBorders>
            <w:vAlign w:val="center"/>
          </w:tcPr>
          <w:p w14:paraId="661E59A3" w14:textId="6374292F"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3561B4DB" w14:textId="7A5CD9B8"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00640BF5" w14:textId="57196C64"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0</w:t>
            </w:r>
          </w:p>
        </w:tc>
        <w:tc>
          <w:tcPr>
            <w:tcW w:w="230" w:type="pct"/>
            <w:tcBorders>
              <w:top w:val="single" w:sz="4" w:space="0" w:color="auto"/>
              <w:left w:val="single" w:sz="4" w:space="0" w:color="auto"/>
              <w:bottom w:val="single" w:sz="4" w:space="0" w:color="auto"/>
              <w:right w:val="single" w:sz="4" w:space="0" w:color="auto"/>
            </w:tcBorders>
            <w:vAlign w:val="center"/>
          </w:tcPr>
          <w:p w14:paraId="192B53AE" w14:textId="05601E9C" w:rsidR="00E12D85" w:rsidRPr="00295131" w:rsidRDefault="00E12D85" w:rsidP="00E12D85">
            <w:pPr>
              <w:spacing w:after="0"/>
              <w:jc w:val="center"/>
              <w:rPr>
                <w:rFonts w:cs="Arial"/>
                <w:b/>
                <w:bCs/>
                <w:sz w:val="20"/>
                <w:szCs w:val="20"/>
                <w:lang w:val="ro-RO"/>
              </w:rPr>
            </w:pPr>
            <w:r w:rsidRPr="00295131">
              <w:rPr>
                <w:rFonts w:cs="Arial"/>
                <w:b/>
                <w:bCs/>
                <w:sz w:val="20"/>
                <w:szCs w:val="20"/>
                <w:lang w:val="ro-RO"/>
              </w:rPr>
              <w:t>+2</w:t>
            </w:r>
          </w:p>
        </w:tc>
        <w:tc>
          <w:tcPr>
            <w:tcW w:w="2204" w:type="pct"/>
            <w:tcBorders>
              <w:top w:val="single" w:sz="4" w:space="0" w:color="auto"/>
              <w:left w:val="single" w:sz="4" w:space="0" w:color="auto"/>
              <w:bottom w:val="single" w:sz="4" w:space="0" w:color="auto"/>
              <w:right w:val="single" w:sz="4" w:space="0" w:color="auto"/>
            </w:tcBorders>
          </w:tcPr>
          <w:p w14:paraId="5382F7D3" w14:textId="77777777" w:rsidR="00E12D85" w:rsidRPr="00295131" w:rsidRDefault="00E12D85" w:rsidP="00E12D85">
            <w:pPr>
              <w:tabs>
                <w:tab w:val="left" w:pos="900"/>
                <w:tab w:val="left" w:pos="5220"/>
                <w:tab w:val="left" w:pos="5580"/>
              </w:tabs>
              <w:autoSpaceDE w:val="0"/>
              <w:autoSpaceDN w:val="0"/>
              <w:adjustRightInd w:val="0"/>
              <w:spacing w:after="0" w:line="240" w:lineRule="auto"/>
              <w:rPr>
                <w:rFonts w:cs="Arial"/>
                <w:b/>
                <w:sz w:val="20"/>
                <w:szCs w:val="20"/>
                <w:lang w:val="ro-RO"/>
              </w:rPr>
            </w:pPr>
            <w:r w:rsidRPr="00295131">
              <w:rPr>
                <w:rFonts w:cs="Arial"/>
                <w:b/>
                <w:sz w:val="20"/>
                <w:szCs w:val="20"/>
                <w:lang w:val="ro-RO"/>
              </w:rPr>
              <w:t xml:space="preserve">Evaluarea impactului </w:t>
            </w:r>
          </w:p>
          <w:p w14:paraId="626A397C" w14:textId="3169F963" w:rsidR="00E12D85" w:rsidRPr="00295131" w:rsidRDefault="00636D31" w:rsidP="00E12D85">
            <w:pPr>
              <w:tabs>
                <w:tab w:val="left" w:pos="900"/>
                <w:tab w:val="left" w:pos="5220"/>
                <w:tab w:val="left" w:pos="5580"/>
              </w:tabs>
              <w:autoSpaceDE w:val="0"/>
              <w:autoSpaceDN w:val="0"/>
              <w:adjustRightInd w:val="0"/>
              <w:spacing w:after="0" w:line="240" w:lineRule="auto"/>
              <w:rPr>
                <w:rFonts w:cs="Arial"/>
                <w:sz w:val="20"/>
                <w:szCs w:val="20"/>
                <w:lang w:val="ro-RO"/>
              </w:rPr>
            </w:pPr>
            <w:r w:rsidRPr="00295131">
              <w:rPr>
                <w:rFonts w:cs="Arial"/>
                <w:sz w:val="20"/>
                <w:szCs w:val="20"/>
                <w:lang w:val="ro-RO"/>
              </w:rPr>
              <w:t>Îmbunătățirea accesului în zonă, m</w:t>
            </w:r>
            <w:r w:rsidR="00E12D85" w:rsidRPr="00295131">
              <w:rPr>
                <w:rFonts w:cs="Arial"/>
                <w:sz w:val="20"/>
                <w:szCs w:val="20"/>
                <w:lang w:val="ro-RO"/>
              </w:rPr>
              <w:t>odernizarea c</w:t>
            </w:r>
            <w:r w:rsidRPr="00295131">
              <w:rPr>
                <w:rFonts w:cs="Arial"/>
                <w:sz w:val="20"/>
                <w:szCs w:val="20"/>
                <w:lang w:val="ro-RO"/>
              </w:rPr>
              <w:t>ă</w:t>
            </w:r>
            <w:r w:rsidR="00E12D85" w:rsidRPr="00295131">
              <w:rPr>
                <w:rFonts w:cs="Arial"/>
                <w:sz w:val="20"/>
                <w:szCs w:val="20"/>
                <w:lang w:val="ro-RO"/>
              </w:rPr>
              <w:t>ilor de circulație , a condițiilor</w:t>
            </w:r>
            <w:r w:rsidR="0025748E" w:rsidRPr="00295131">
              <w:rPr>
                <w:rFonts w:cs="Arial"/>
                <w:sz w:val="20"/>
                <w:szCs w:val="20"/>
                <w:lang w:val="ro-RO"/>
              </w:rPr>
              <w:t xml:space="preserve"> și </w:t>
            </w:r>
            <w:r w:rsidR="00E12D85" w:rsidRPr="00295131">
              <w:rPr>
                <w:rFonts w:cs="Arial"/>
                <w:sz w:val="20"/>
                <w:szCs w:val="20"/>
                <w:lang w:val="ro-RO"/>
              </w:rPr>
              <w:t>siguranței traficului, precum și celelalte prevederi vor determina următoarele forme principale de impact :</w:t>
            </w:r>
          </w:p>
          <w:p w14:paraId="202C301A" w14:textId="603AE4A3" w:rsidR="00E12D85" w:rsidRPr="00295131" w:rsidRDefault="00E12D85" w:rsidP="00E12D85">
            <w:pPr>
              <w:pStyle w:val="bulet1"/>
              <w:spacing w:after="0" w:line="240" w:lineRule="auto"/>
              <w:ind w:left="346" w:hanging="274"/>
              <w:rPr>
                <w:rFonts w:ascii="Arial" w:hAnsi="Arial" w:cs="Arial"/>
                <w:sz w:val="20"/>
                <w:szCs w:val="20"/>
              </w:rPr>
            </w:pPr>
            <w:r w:rsidRPr="00295131">
              <w:rPr>
                <w:rFonts w:ascii="Arial" w:hAnsi="Arial" w:cs="Arial"/>
                <w:sz w:val="20"/>
                <w:szCs w:val="20"/>
              </w:rPr>
              <w:t>impact pozitiv semnificativ asupra funcționalității mediului urban, asupra populației</w:t>
            </w:r>
            <w:r w:rsidR="0025748E" w:rsidRPr="00295131">
              <w:rPr>
                <w:rFonts w:ascii="Arial" w:hAnsi="Arial" w:cs="Arial"/>
                <w:sz w:val="20"/>
                <w:szCs w:val="20"/>
              </w:rPr>
              <w:t xml:space="preserve"> și </w:t>
            </w:r>
            <w:r w:rsidRPr="00295131">
              <w:rPr>
                <w:rFonts w:ascii="Arial" w:hAnsi="Arial" w:cs="Arial"/>
                <w:sz w:val="20"/>
                <w:szCs w:val="20"/>
              </w:rPr>
              <w:t>sănătății, mediului economic și social, asupra peisajului.</w:t>
            </w:r>
          </w:p>
          <w:p w14:paraId="5A3E180E" w14:textId="2541936C" w:rsidR="00E12D85" w:rsidRPr="00295131" w:rsidRDefault="00E12D85" w:rsidP="00E12D85">
            <w:pPr>
              <w:pStyle w:val="bulet1"/>
              <w:spacing w:after="0" w:line="240" w:lineRule="auto"/>
              <w:ind w:left="346" w:hanging="274"/>
              <w:rPr>
                <w:rFonts w:ascii="Arial" w:hAnsi="Arial" w:cs="Arial"/>
                <w:sz w:val="20"/>
                <w:szCs w:val="20"/>
              </w:rPr>
            </w:pPr>
            <w:r w:rsidRPr="00295131">
              <w:rPr>
                <w:rFonts w:ascii="Arial" w:hAnsi="Arial" w:cs="Arial"/>
                <w:sz w:val="20"/>
                <w:szCs w:val="20"/>
              </w:rPr>
              <w:t>impact asupra calității aerului și asupra nivelurilor de zgomot</w:t>
            </w:r>
            <w:r w:rsidR="0025748E" w:rsidRPr="00295131">
              <w:rPr>
                <w:rFonts w:ascii="Arial" w:hAnsi="Arial" w:cs="Arial"/>
                <w:sz w:val="20"/>
                <w:szCs w:val="20"/>
              </w:rPr>
              <w:t xml:space="preserve"> și </w:t>
            </w:r>
            <w:r w:rsidRPr="00295131">
              <w:rPr>
                <w:rFonts w:ascii="Arial" w:hAnsi="Arial" w:cs="Arial"/>
                <w:sz w:val="20"/>
                <w:szCs w:val="20"/>
              </w:rPr>
              <w:t>vibrații, cu efecte pozitive semnificative asupra populației și a sănătății, umane prin diminuarea emisiilor.</w:t>
            </w:r>
          </w:p>
          <w:p w14:paraId="1B2DBD49" w14:textId="77777777" w:rsidR="00E12D85" w:rsidRPr="00295131" w:rsidRDefault="00E12D85" w:rsidP="00E12D85">
            <w:pPr>
              <w:pStyle w:val="bulet1"/>
              <w:spacing w:after="0" w:line="240" w:lineRule="auto"/>
              <w:ind w:left="346" w:hanging="274"/>
              <w:rPr>
                <w:rFonts w:ascii="Arial" w:hAnsi="Arial" w:cs="Arial"/>
                <w:sz w:val="20"/>
                <w:szCs w:val="20"/>
              </w:rPr>
            </w:pPr>
            <w:r w:rsidRPr="00295131">
              <w:rPr>
                <w:rFonts w:ascii="Arial" w:hAnsi="Arial" w:cs="Arial"/>
                <w:sz w:val="20"/>
                <w:szCs w:val="20"/>
              </w:rPr>
              <w:t>impact negativ nesemnificativ asupra florei , faunei, solului ca urmare a îmbunătățirii structurii cailor de circulație.</w:t>
            </w:r>
          </w:p>
          <w:p w14:paraId="44C35816" w14:textId="2EBD89F3" w:rsidR="00E12D85" w:rsidRPr="00295131" w:rsidRDefault="00E12D85" w:rsidP="00E12D85">
            <w:pPr>
              <w:pStyle w:val="bulet1"/>
              <w:spacing w:after="0" w:line="240" w:lineRule="auto"/>
              <w:ind w:left="346" w:hanging="274"/>
              <w:rPr>
                <w:rFonts w:ascii="Arial" w:hAnsi="Arial" w:cs="Arial"/>
                <w:sz w:val="20"/>
                <w:szCs w:val="20"/>
              </w:rPr>
            </w:pPr>
            <w:r w:rsidRPr="00295131">
              <w:rPr>
                <w:rFonts w:ascii="Arial" w:hAnsi="Arial" w:cs="Arial"/>
                <w:sz w:val="20"/>
                <w:szCs w:val="20"/>
              </w:rPr>
              <w:t>impact neutru asupra factorilor climatici și apei</w:t>
            </w:r>
            <w:r w:rsidR="00636D31" w:rsidRPr="00295131">
              <w:rPr>
                <w:rFonts w:ascii="Arial" w:hAnsi="Arial" w:cs="Arial"/>
                <w:sz w:val="20"/>
                <w:szCs w:val="20"/>
              </w:rPr>
              <w:t>.</w:t>
            </w:r>
          </w:p>
          <w:p w14:paraId="0F58BD13" w14:textId="77777777" w:rsidR="00636D31" w:rsidRPr="00295131" w:rsidRDefault="00636D31" w:rsidP="00E12D85">
            <w:pPr>
              <w:tabs>
                <w:tab w:val="left" w:pos="900"/>
                <w:tab w:val="left" w:pos="5220"/>
                <w:tab w:val="left" w:pos="5580"/>
              </w:tabs>
              <w:autoSpaceDE w:val="0"/>
              <w:autoSpaceDN w:val="0"/>
              <w:adjustRightInd w:val="0"/>
              <w:spacing w:after="0" w:line="240" w:lineRule="auto"/>
              <w:rPr>
                <w:rFonts w:cs="Arial"/>
                <w:b/>
                <w:sz w:val="20"/>
                <w:szCs w:val="20"/>
                <w:lang w:val="ro-RO"/>
              </w:rPr>
            </w:pPr>
          </w:p>
          <w:p w14:paraId="1517112C" w14:textId="4B6474BF" w:rsidR="00E12D85" w:rsidRPr="00295131" w:rsidRDefault="00E12D85" w:rsidP="00E12D85">
            <w:pPr>
              <w:tabs>
                <w:tab w:val="left" w:pos="900"/>
                <w:tab w:val="left" w:pos="5220"/>
                <w:tab w:val="left" w:pos="5580"/>
              </w:tabs>
              <w:autoSpaceDE w:val="0"/>
              <w:autoSpaceDN w:val="0"/>
              <w:adjustRightInd w:val="0"/>
              <w:spacing w:after="0" w:line="240" w:lineRule="auto"/>
              <w:rPr>
                <w:rFonts w:cs="Arial"/>
                <w:b/>
                <w:sz w:val="20"/>
                <w:szCs w:val="20"/>
                <w:lang w:val="ro-RO"/>
              </w:rPr>
            </w:pPr>
            <w:r w:rsidRPr="00295131">
              <w:rPr>
                <w:rFonts w:cs="Arial"/>
                <w:b/>
                <w:sz w:val="20"/>
                <w:szCs w:val="20"/>
                <w:lang w:val="ro-RO"/>
              </w:rPr>
              <w:t>Masuri de diminuarea a impactului prevăzute de P</w:t>
            </w:r>
            <w:r w:rsidR="00636D31" w:rsidRPr="00295131">
              <w:rPr>
                <w:rFonts w:cs="Arial"/>
                <w:b/>
                <w:sz w:val="20"/>
                <w:szCs w:val="20"/>
                <w:lang w:val="ro-RO"/>
              </w:rPr>
              <w:t>.</w:t>
            </w:r>
            <w:r w:rsidRPr="00295131">
              <w:rPr>
                <w:rFonts w:cs="Arial"/>
                <w:b/>
                <w:sz w:val="20"/>
                <w:szCs w:val="20"/>
                <w:lang w:val="ro-RO"/>
              </w:rPr>
              <w:t>U</w:t>
            </w:r>
            <w:r w:rsidR="00636D31" w:rsidRPr="00295131">
              <w:rPr>
                <w:rFonts w:cs="Arial"/>
                <w:b/>
                <w:sz w:val="20"/>
                <w:szCs w:val="20"/>
                <w:lang w:val="ro-RO"/>
              </w:rPr>
              <w:t>.</w:t>
            </w:r>
            <w:r w:rsidRPr="00295131">
              <w:rPr>
                <w:rFonts w:cs="Arial"/>
                <w:b/>
                <w:sz w:val="20"/>
                <w:szCs w:val="20"/>
                <w:lang w:val="ro-RO"/>
              </w:rPr>
              <w:t>Z</w:t>
            </w:r>
            <w:r w:rsidR="00636D31" w:rsidRPr="00295131">
              <w:rPr>
                <w:rFonts w:cs="Arial"/>
                <w:b/>
                <w:sz w:val="20"/>
                <w:szCs w:val="20"/>
                <w:lang w:val="ro-RO"/>
              </w:rPr>
              <w:t>.</w:t>
            </w:r>
          </w:p>
          <w:p w14:paraId="30FA7BE8" w14:textId="7FCDA371" w:rsidR="00E12D85" w:rsidRDefault="00E12D85" w:rsidP="00E12D85">
            <w:pPr>
              <w:pStyle w:val="bulet1"/>
              <w:spacing w:after="0" w:line="240" w:lineRule="auto"/>
              <w:ind w:left="346" w:hanging="274"/>
              <w:rPr>
                <w:rFonts w:ascii="Arial" w:hAnsi="Arial" w:cs="Arial"/>
                <w:sz w:val="20"/>
                <w:szCs w:val="20"/>
              </w:rPr>
            </w:pPr>
            <w:r w:rsidRPr="00295131">
              <w:rPr>
                <w:rFonts w:ascii="Arial" w:hAnsi="Arial" w:cs="Arial"/>
                <w:sz w:val="20"/>
                <w:szCs w:val="20"/>
              </w:rPr>
              <w:t>Prevederile P</w:t>
            </w:r>
            <w:r w:rsidR="00636D31" w:rsidRPr="00295131">
              <w:rPr>
                <w:rFonts w:ascii="Arial" w:hAnsi="Arial" w:cs="Arial"/>
                <w:sz w:val="20"/>
                <w:szCs w:val="20"/>
              </w:rPr>
              <w:t>.</w:t>
            </w:r>
            <w:r w:rsidRPr="00295131">
              <w:rPr>
                <w:rFonts w:ascii="Arial" w:hAnsi="Arial" w:cs="Arial"/>
                <w:sz w:val="20"/>
                <w:szCs w:val="20"/>
              </w:rPr>
              <w:t>U</w:t>
            </w:r>
            <w:r w:rsidR="00636D31" w:rsidRPr="00295131">
              <w:rPr>
                <w:rFonts w:ascii="Arial" w:hAnsi="Arial" w:cs="Arial"/>
                <w:sz w:val="20"/>
                <w:szCs w:val="20"/>
              </w:rPr>
              <w:t>.</w:t>
            </w:r>
            <w:r w:rsidRPr="00295131">
              <w:rPr>
                <w:rFonts w:ascii="Arial" w:hAnsi="Arial" w:cs="Arial"/>
                <w:sz w:val="20"/>
                <w:szCs w:val="20"/>
              </w:rPr>
              <w:t>Z</w:t>
            </w:r>
            <w:r w:rsidR="00636D31" w:rsidRPr="00295131">
              <w:rPr>
                <w:rFonts w:ascii="Arial" w:hAnsi="Arial" w:cs="Arial"/>
                <w:sz w:val="20"/>
                <w:szCs w:val="20"/>
              </w:rPr>
              <w:t>.</w:t>
            </w:r>
            <w:r w:rsidRPr="00295131">
              <w:rPr>
                <w:rFonts w:ascii="Arial" w:hAnsi="Arial" w:cs="Arial"/>
                <w:sz w:val="20"/>
                <w:szCs w:val="20"/>
              </w:rPr>
              <w:t xml:space="preserve"> reprezintă masuri de diminuare a impactului acestei zone asupra factorilor de mediu.</w:t>
            </w:r>
          </w:p>
          <w:p w14:paraId="0F042A3A" w14:textId="3C7C2D78" w:rsidR="00E54024" w:rsidRDefault="00E54024" w:rsidP="00E12D85">
            <w:pPr>
              <w:pStyle w:val="bulet1"/>
              <w:spacing w:after="0" w:line="240" w:lineRule="auto"/>
              <w:ind w:left="346" w:hanging="274"/>
              <w:rPr>
                <w:rFonts w:ascii="Arial" w:hAnsi="Arial" w:cs="Arial"/>
                <w:sz w:val="20"/>
                <w:szCs w:val="20"/>
              </w:rPr>
            </w:pPr>
            <w:r>
              <w:rPr>
                <w:rFonts w:ascii="Arial" w:hAnsi="Arial" w:cs="Arial"/>
                <w:sz w:val="20"/>
                <w:szCs w:val="20"/>
              </w:rPr>
              <w:lastRenderedPageBreak/>
              <w:t>P</w:t>
            </w:r>
            <w:r w:rsidRPr="00E54024">
              <w:rPr>
                <w:rFonts w:ascii="Arial" w:hAnsi="Arial" w:cs="Arial"/>
                <w:sz w:val="20"/>
                <w:szCs w:val="20"/>
              </w:rPr>
              <w:t>istă de biciclete ce leagă diferitele spații verzi și amenajate propuse</w:t>
            </w:r>
            <w:r>
              <w:rPr>
                <w:rFonts w:ascii="Arial" w:hAnsi="Arial" w:cs="Arial"/>
                <w:sz w:val="20"/>
                <w:szCs w:val="20"/>
              </w:rPr>
              <w:t>.</w:t>
            </w:r>
          </w:p>
          <w:p w14:paraId="02E93195" w14:textId="54FB1649" w:rsidR="00E54024" w:rsidRPr="00295131" w:rsidRDefault="00E54024" w:rsidP="00E12D85">
            <w:pPr>
              <w:pStyle w:val="bulet1"/>
              <w:spacing w:after="0" w:line="240" w:lineRule="auto"/>
              <w:ind w:left="346" w:hanging="274"/>
              <w:rPr>
                <w:rFonts w:ascii="Arial" w:hAnsi="Arial" w:cs="Arial"/>
                <w:sz w:val="20"/>
                <w:szCs w:val="20"/>
              </w:rPr>
            </w:pPr>
            <w:r w:rsidRPr="00E54024">
              <w:rPr>
                <w:rFonts w:ascii="Arial" w:hAnsi="Arial" w:cs="Arial"/>
                <w:sz w:val="20"/>
                <w:szCs w:val="20"/>
              </w:rPr>
              <w:t>Se propun locuri de parcare pentru biciclete, pentru încurajarea mijloacelor de transport sustenabile.</w:t>
            </w:r>
          </w:p>
          <w:p w14:paraId="52205783" w14:textId="77777777" w:rsidR="00636D31" w:rsidRPr="00295131" w:rsidRDefault="00636D31" w:rsidP="00E12D85">
            <w:pPr>
              <w:tabs>
                <w:tab w:val="left" w:pos="900"/>
                <w:tab w:val="left" w:pos="5220"/>
                <w:tab w:val="left" w:pos="5580"/>
              </w:tabs>
              <w:autoSpaceDE w:val="0"/>
              <w:autoSpaceDN w:val="0"/>
              <w:adjustRightInd w:val="0"/>
              <w:spacing w:after="0" w:line="240" w:lineRule="auto"/>
              <w:rPr>
                <w:rFonts w:cs="Arial"/>
                <w:b/>
                <w:sz w:val="20"/>
                <w:szCs w:val="20"/>
                <w:lang w:val="ro-RO"/>
              </w:rPr>
            </w:pPr>
          </w:p>
          <w:p w14:paraId="14705298" w14:textId="49B814D5" w:rsidR="00E12D85" w:rsidRPr="00295131" w:rsidRDefault="00E12D85" w:rsidP="00636D31">
            <w:pPr>
              <w:tabs>
                <w:tab w:val="left" w:pos="900"/>
                <w:tab w:val="left" w:pos="5220"/>
                <w:tab w:val="left" w:pos="5580"/>
              </w:tabs>
              <w:autoSpaceDE w:val="0"/>
              <w:autoSpaceDN w:val="0"/>
              <w:adjustRightInd w:val="0"/>
              <w:spacing w:after="0" w:line="240" w:lineRule="auto"/>
              <w:jc w:val="both"/>
              <w:rPr>
                <w:rFonts w:cs="Arial"/>
                <w:b/>
                <w:sz w:val="20"/>
                <w:szCs w:val="20"/>
                <w:lang w:val="ro-RO"/>
              </w:rPr>
            </w:pPr>
            <w:r w:rsidRPr="00295131">
              <w:rPr>
                <w:rFonts w:cs="Arial"/>
                <w:b/>
                <w:sz w:val="20"/>
                <w:szCs w:val="20"/>
                <w:lang w:val="ro-RO"/>
              </w:rPr>
              <w:t>Masuri propuse pentru diminuarea impactului la implementarea prevederilor P</w:t>
            </w:r>
            <w:r w:rsidR="00636D31" w:rsidRPr="00295131">
              <w:rPr>
                <w:rFonts w:cs="Arial"/>
                <w:b/>
                <w:sz w:val="20"/>
                <w:szCs w:val="20"/>
                <w:lang w:val="ro-RO"/>
              </w:rPr>
              <w:t>.</w:t>
            </w:r>
            <w:r w:rsidRPr="00295131">
              <w:rPr>
                <w:rFonts w:cs="Arial"/>
                <w:b/>
                <w:sz w:val="20"/>
                <w:szCs w:val="20"/>
                <w:lang w:val="ro-RO"/>
              </w:rPr>
              <w:t>U</w:t>
            </w:r>
            <w:r w:rsidR="00636D31" w:rsidRPr="00295131">
              <w:rPr>
                <w:rFonts w:cs="Arial"/>
                <w:b/>
                <w:sz w:val="20"/>
                <w:szCs w:val="20"/>
                <w:lang w:val="ro-RO"/>
              </w:rPr>
              <w:t>.</w:t>
            </w:r>
            <w:r w:rsidRPr="00295131">
              <w:rPr>
                <w:rFonts w:cs="Arial"/>
                <w:b/>
                <w:sz w:val="20"/>
                <w:szCs w:val="20"/>
                <w:lang w:val="ro-RO"/>
              </w:rPr>
              <w:t>Z</w:t>
            </w:r>
            <w:r w:rsidR="00636D31" w:rsidRPr="00295131">
              <w:rPr>
                <w:rFonts w:cs="Arial"/>
                <w:b/>
                <w:sz w:val="20"/>
                <w:szCs w:val="20"/>
                <w:lang w:val="ro-RO"/>
              </w:rPr>
              <w:t>.</w:t>
            </w:r>
          </w:p>
          <w:p w14:paraId="341D467E" w14:textId="19600CD0" w:rsidR="00E12D85" w:rsidRPr="00295131" w:rsidRDefault="00E12D85" w:rsidP="00E12D85">
            <w:pPr>
              <w:pStyle w:val="bulet1"/>
              <w:spacing w:after="0" w:line="240" w:lineRule="auto"/>
              <w:ind w:left="346" w:hanging="274"/>
              <w:rPr>
                <w:rFonts w:ascii="Arial" w:hAnsi="Arial" w:cs="Arial"/>
                <w:sz w:val="20"/>
                <w:szCs w:val="20"/>
              </w:rPr>
            </w:pPr>
            <w:r w:rsidRPr="00295131">
              <w:rPr>
                <w:rFonts w:ascii="Arial" w:hAnsi="Arial" w:cs="Arial"/>
                <w:sz w:val="20"/>
                <w:szCs w:val="20"/>
              </w:rPr>
              <w:t>Elaborarea</w:t>
            </w:r>
            <w:r w:rsidR="0025748E" w:rsidRPr="00295131">
              <w:rPr>
                <w:rFonts w:ascii="Arial" w:hAnsi="Arial" w:cs="Arial"/>
                <w:sz w:val="20"/>
                <w:szCs w:val="20"/>
              </w:rPr>
              <w:t xml:space="preserve"> și </w:t>
            </w:r>
            <w:r w:rsidRPr="00295131">
              <w:rPr>
                <w:rFonts w:ascii="Arial" w:hAnsi="Arial" w:cs="Arial"/>
                <w:sz w:val="20"/>
                <w:szCs w:val="20"/>
              </w:rPr>
              <w:t>implementarea proiectelor în condiții de protecție a mediului.</w:t>
            </w:r>
          </w:p>
          <w:p w14:paraId="297FA13E" w14:textId="62262F3B" w:rsidR="00E12D85" w:rsidRPr="00295131" w:rsidRDefault="00E12D85" w:rsidP="00636D31">
            <w:pPr>
              <w:pStyle w:val="bulet1"/>
              <w:spacing w:after="0" w:line="240" w:lineRule="auto"/>
              <w:ind w:left="346" w:hanging="274"/>
              <w:rPr>
                <w:rFonts w:ascii="Arial" w:hAnsi="Arial" w:cs="Arial"/>
                <w:sz w:val="20"/>
                <w:szCs w:val="20"/>
              </w:rPr>
            </w:pPr>
            <w:r w:rsidRPr="00295131">
              <w:rPr>
                <w:rFonts w:ascii="Arial" w:hAnsi="Arial" w:cs="Arial"/>
                <w:sz w:val="20"/>
                <w:szCs w:val="20"/>
              </w:rPr>
              <w:t>Implementarea proiectelor numai după obținerea acordurilor de mediu.</w:t>
            </w:r>
          </w:p>
        </w:tc>
      </w:tr>
      <w:tr w:rsidR="00636D31" w:rsidRPr="00295131" w14:paraId="5E07F911" w14:textId="77777777" w:rsidTr="00E12D85">
        <w:tc>
          <w:tcPr>
            <w:tcW w:w="608" w:type="pct"/>
            <w:tcBorders>
              <w:top w:val="single" w:sz="4" w:space="0" w:color="auto"/>
              <w:left w:val="single" w:sz="4" w:space="0" w:color="auto"/>
              <w:bottom w:val="single" w:sz="4" w:space="0" w:color="auto"/>
              <w:right w:val="single" w:sz="4" w:space="0" w:color="auto"/>
            </w:tcBorders>
            <w:vAlign w:val="center"/>
          </w:tcPr>
          <w:p w14:paraId="5C0FE68C" w14:textId="1D4CFDD2" w:rsidR="004266D9" w:rsidRPr="00295131" w:rsidRDefault="004266D9" w:rsidP="004266D9">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lastRenderedPageBreak/>
              <w:t xml:space="preserve">Zona de </w:t>
            </w:r>
            <w:r w:rsidR="00956D08" w:rsidRPr="00295131">
              <w:rPr>
                <w:rFonts w:eastAsia="Arial,Bold" w:cs="Arial"/>
                <w:b/>
                <w:bCs/>
                <w:sz w:val="20"/>
                <w:szCs w:val="20"/>
                <w:lang w:val="ro-RO"/>
              </w:rPr>
              <w:t>spatii</w:t>
            </w:r>
            <w:r w:rsidRPr="00295131">
              <w:rPr>
                <w:rFonts w:eastAsia="Arial,Bold" w:cs="Arial"/>
                <w:b/>
                <w:bCs/>
                <w:sz w:val="20"/>
                <w:szCs w:val="20"/>
                <w:lang w:val="ro-RO"/>
              </w:rPr>
              <w:t xml:space="preserve"> verzi </w:t>
            </w:r>
          </w:p>
          <w:p w14:paraId="1D4426E8" w14:textId="00218954" w:rsidR="004266D9" w:rsidRPr="00295131" w:rsidRDefault="004266D9" w:rsidP="004266D9">
            <w:pPr>
              <w:autoSpaceDE w:val="0"/>
              <w:autoSpaceDN w:val="0"/>
              <w:adjustRightInd w:val="0"/>
              <w:spacing w:after="0" w:line="240" w:lineRule="auto"/>
              <w:rPr>
                <w:rFonts w:eastAsia="Arial,Bold" w:cs="Arial"/>
                <w:bCs/>
                <w:sz w:val="20"/>
                <w:szCs w:val="20"/>
                <w:lang w:val="ro-RO"/>
              </w:rPr>
            </w:pPr>
          </w:p>
        </w:tc>
        <w:tc>
          <w:tcPr>
            <w:tcW w:w="262" w:type="pct"/>
            <w:tcBorders>
              <w:top w:val="single" w:sz="4" w:space="0" w:color="auto"/>
              <w:left w:val="single" w:sz="4" w:space="0" w:color="auto"/>
              <w:bottom w:val="single" w:sz="4" w:space="0" w:color="auto"/>
              <w:right w:val="single" w:sz="4" w:space="0" w:color="auto"/>
            </w:tcBorders>
            <w:vAlign w:val="center"/>
          </w:tcPr>
          <w:p w14:paraId="5A954E4C"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237" w:type="pct"/>
            <w:tcBorders>
              <w:top w:val="single" w:sz="4" w:space="0" w:color="auto"/>
              <w:left w:val="single" w:sz="4" w:space="0" w:color="auto"/>
              <w:bottom w:val="single" w:sz="4" w:space="0" w:color="auto"/>
              <w:right w:val="single" w:sz="4" w:space="0" w:color="auto"/>
            </w:tcBorders>
            <w:vAlign w:val="center"/>
          </w:tcPr>
          <w:p w14:paraId="2CE9A668"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262" w:type="pct"/>
            <w:tcBorders>
              <w:top w:val="single" w:sz="4" w:space="0" w:color="auto"/>
              <w:left w:val="single" w:sz="4" w:space="0" w:color="auto"/>
              <w:bottom w:val="single" w:sz="4" w:space="0" w:color="auto"/>
              <w:right w:val="single" w:sz="4" w:space="0" w:color="auto"/>
            </w:tcBorders>
            <w:vAlign w:val="center"/>
          </w:tcPr>
          <w:p w14:paraId="1AA1B3BB"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4878DF81"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262" w:type="pct"/>
            <w:tcBorders>
              <w:top w:val="single" w:sz="4" w:space="0" w:color="auto"/>
              <w:left w:val="single" w:sz="4" w:space="0" w:color="auto"/>
              <w:bottom w:val="single" w:sz="4" w:space="0" w:color="auto"/>
              <w:right w:val="single" w:sz="4" w:space="0" w:color="auto"/>
            </w:tcBorders>
            <w:vAlign w:val="center"/>
          </w:tcPr>
          <w:p w14:paraId="60233825"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422DCCF1"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721C09CC"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38B0C58E"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7097A888"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230" w:type="pct"/>
            <w:tcBorders>
              <w:top w:val="single" w:sz="4" w:space="0" w:color="auto"/>
              <w:left w:val="single" w:sz="4" w:space="0" w:color="auto"/>
              <w:bottom w:val="single" w:sz="4" w:space="0" w:color="auto"/>
              <w:right w:val="single" w:sz="4" w:space="0" w:color="auto"/>
            </w:tcBorders>
            <w:vAlign w:val="center"/>
          </w:tcPr>
          <w:p w14:paraId="05296258" w14:textId="77777777" w:rsidR="004266D9" w:rsidRPr="00295131" w:rsidRDefault="004266D9" w:rsidP="004266D9">
            <w:pPr>
              <w:spacing w:after="0" w:line="240" w:lineRule="auto"/>
              <w:jc w:val="center"/>
              <w:rPr>
                <w:rFonts w:cs="Arial"/>
                <w:sz w:val="20"/>
                <w:szCs w:val="20"/>
                <w:lang w:val="ro-RO"/>
              </w:rPr>
            </w:pPr>
            <w:r w:rsidRPr="00295131">
              <w:rPr>
                <w:rFonts w:cs="Arial"/>
                <w:sz w:val="20"/>
                <w:szCs w:val="20"/>
                <w:lang w:val="ro-RO"/>
              </w:rPr>
              <w:t>+2</w:t>
            </w:r>
          </w:p>
        </w:tc>
        <w:tc>
          <w:tcPr>
            <w:tcW w:w="2204" w:type="pct"/>
            <w:tcBorders>
              <w:top w:val="single" w:sz="4" w:space="0" w:color="auto"/>
              <w:left w:val="single" w:sz="4" w:space="0" w:color="auto"/>
              <w:bottom w:val="single" w:sz="4" w:space="0" w:color="auto"/>
              <w:right w:val="single" w:sz="4" w:space="0" w:color="auto"/>
            </w:tcBorders>
          </w:tcPr>
          <w:p w14:paraId="1498C2D3" w14:textId="77777777" w:rsidR="00636D31" w:rsidRPr="00295131" w:rsidRDefault="00636D31" w:rsidP="00636D31">
            <w:pPr>
              <w:tabs>
                <w:tab w:val="left" w:pos="900"/>
                <w:tab w:val="left" w:pos="5220"/>
                <w:tab w:val="left" w:pos="5580"/>
              </w:tabs>
              <w:autoSpaceDE w:val="0"/>
              <w:autoSpaceDN w:val="0"/>
              <w:adjustRightInd w:val="0"/>
              <w:spacing w:after="0" w:line="240" w:lineRule="auto"/>
              <w:rPr>
                <w:rFonts w:cs="Arial"/>
                <w:b/>
                <w:sz w:val="20"/>
                <w:szCs w:val="20"/>
                <w:lang w:val="ro-RO"/>
              </w:rPr>
            </w:pPr>
          </w:p>
          <w:p w14:paraId="219FB8A4" w14:textId="37DC2C35" w:rsidR="00636D31" w:rsidRPr="00295131" w:rsidRDefault="00636D31" w:rsidP="00636D31">
            <w:pPr>
              <w:tabs>
                <w:tab w:val="left" w:pos="900"/>
                <w:tab w:val="left" w:pos="5220"/>
                <w:tab w:val="left" w:pos="5580"/>
              </w:tabs>
              <w:autoSpaceDE w:val="0"/>
              <w:autoSpaceDN w:val="0"/>
              <w:adjustRightInd w:val="0"/>
              <w:spacing w:after="0" w:line="240" w:lineRule="auto"/>
              <w:rPr>
                <w:rFonts w:cs="Arial"/>
                <w:b/>
                <w:sz w:val="20"/>
                <w:szCs w:val="20"/>
                <w:lang w:val="ro-RO"/>
              </w:rPr>
            </w:pPr>
            <w:r w:rsidRPr="00295131">
              <w:rPr>
                <w:rFonts w:cs="Arial"/>
                <w:b/>
                <w:sz w:val="20"/>
                <w:szCs w:val="20"/>
                <w:lang w:val="ro-RO"/>
              </w:rPr>
              <w:t xml:space="preserve">Evaluarea impactului </w:t>
            </w:r>
          </w:p>
          <w:p w14:paraId="077B3D2E" w14:textId="47241762" w:rsidR="00636D31" w:rsidRPr="00295131" w:rsidRDefault="00636D31" w:rsidP="00636D31">
            <w:pPr>
              <w:pStyle w:val="Lista"/>
              <w:rPr>
                <w:rFonts w:cs="Arial"/>
                <w:sz w:val="20"/>
                <w:szCs w:val="20"/>
              </w:rPr>
            </w:pPr>
            <w:r w:rsidRPr="00295131">
              <w:rPr>
                <w:rFonts w:cs="Arial"/>
                <w:sz w:val="20"/>
                <w:szCs w:val="20"/>
              </w:rPr>
              <w:t>impact pozitiv semnificativ asupra funcționalității mediului urban, asupra mediului economic și social (ca urmare a creșterii atractivității a zonei) și asupra populației</w:t>
            </w:r>
            <w:r w:rsidR="0025748E" w:rsidRPr="00295131">
              <w:rPr>
                <w:rFonts w:cs="Arial"/>
                <w:sz w:val="20"/>
                <w:szCs w:val="20"/>
              </w:rPr>
              <w:t xml:space="preserve"> și </w:t>
            </w:r>
            <w:r w:rsidRPr="00295131">
              <w:rPr>
                <w:rFonts w:cs="Arial"/>
                <w:sz w:val="20"/>
                <w:szCs w:val="20"/>
              </w:rPr>
              <w:t>sănătății umane (ca urmare a îmbunătățirii condițiilor de mediu, generate de extinderea spatiilor plantate).</w:t>
            </w:r>
          </w:p>
          <w:p w14:paraId="1DE6B9C5" w14:textId="3155D0CA" w:rsidR="00636D31" w:rsidRPr="00295131" w:rsidRDefault="00636D31" w:rsidP="00636D31">
            <w:pPr>
              <w:pStyle w:val="Lista"/>
              <w:rPr>
                <w:rFonts w:cs="Arial"/>
                <w:sz w:val="20"/>
                <w:szCs w:val="20"/>
              </w:rPr>
            </w:pPr>
            <w:r w:rsidRPr="00295131">
              <w:rPr>
                <w:rFonts w:cs="Arial"/>
                <w:sz w:val="20"/>
                <w:szCs w:val="20"/>
              </w:rPr>
              <w:t>impact pozitiv semnificativ asupra solului , calității aerului și a nivelurilor zgomot</w:t>
            </w:r>
            <w:r w:rsidR="0025748E" w:rsidRPr="00295131">
              <w:rPr>
                <w:rFonts w:cs="Arial"/>
                <w:sz w:val="20"/>
                <w:szCs w:val="20"/>
              </w:rPr>
              <w:t xml:space="preserve"> și </w:t>
            </w:r>
            <w:r w:rsidRPr="00295131">
              <w:rPr>
                <w:rFonts w:cs="Arial"/>
                <w:sz w:val="20"/>
                <w:szCs w:val="20"/>
              </w:rPr>
              <w:t>vibrații , plantațiile urmând a contribui la refacerea texturii și fertilizării solului și atenuării efectelor surselor de poluare.</w:t>
            </w:r>
          </w:p>
          <w:p w14:paraId="37718CEA" w14:textId="37F3B384" w:rsidR="00636D31" w:rsidRPr="00295131" w:rsidRDefault="00636D31" w:rsidP="00636D31">
            <w:pPr>
              <w:pStyle w:val="Lista"/>
              <w:rPr>
                <w:rFonts w:cs="Arial"/>
                <w:sz w:val="20"/>
                <w:szCs w:val="20"/>
              </w:rPr>
            </w:pPr>
            <w:r w:rsidRPr="00295131">
              <w:rPr>
                <w:rFonts w:cs="Arial"/>
                <w:sz w:val="20"/>
                <w:szCs w:val="20"/>
              </w:rPr>
              <w:t xml:space="preserve">impact pozitiv semnificativ asupra peisajului urban prin crearea unui ambient cu valoare estetica ridicata. </w:t>
            </w:r>
          </w:p>
          <w:p w14:paraId="2D5947CE" w14:textId="157E0384" w:rsidR="00636D31" w:rsidRPr="00295131" w:rsidRDefault="00636D31" w:rsidP="00636D31">
            <w:pPr>
              <w:tabs>
                <w:tab w:val="left" w:pos="72"/>
                <w:tab w:val="left" w:pos="5580"/>
              </w:tabs>
              <w:autoSpaceDE w:val="0"/>
              <w:autoSpaceDN w:val="0"/>
              <w:adjustRightInd w:val="0"/>
              <w:spacing w:after="0" w:line="240" w:lineRule="auto"/>
              <w:rPr>
                <w:rFonts w:cs="Arial"/>
                <w:b/>
                <w:sz w:val="20"/>
                <w:szCs w:val="20"/>
                <w:lang w:val="ro-RO"/>
              </w:rPr>
            </w:pPr>
          </w:p>
          <w:p w14:paraId="1E598D43" w14:textId="77777777" w:rsidR="00636D31" w:rsidRPr="00295131" w:rsidRDefault="00636D31" w:rsidP="00636D31">
            <w:pPr>
              <w:tabs>
                <w:tab w:val="left" w:pos="72"/>
                <w:tab w:val="left" w:pos="5580"/>
              </w:tabs>
              <w:autoSpaceDE w:val="0"/>
              <w:autoSpaceDN w:val="0"/>
              <w:adjustRightInd w:val="0"/>
              <w:spacing w:after="0" w:line="240" w:lineRule="auto"/>
              <w:rPr>
                <w:rFonts w:cs="Arial"/>
                <w:b/>
                <w:sz w:val="20"/>
                <w:szCs w:val="20"/>
                <w:lang w:val="ro-RO"/>
              </w:rPr>
            </w:pPr>
          </w:p>
          <w:p w14:paraId="1A37B863" w14:textId="2C82B4A7" w:rsidR="00636D31" w:rsidRPr="00295131" w:rsidRDefault="00636D31" w:rsidP="00636D31">
            <w:pPr>
              <w:tabs>
                <w:tab w:val="left" w:pos="72"/>
                <w:tab w:val="left" w:pos="5580"/>
              </w:tabs>
              <w:autoSpaceDE w:val="0"/>
              <w:autoSpaceDN w:val="0"/>
              <w:adjustRightInd w:val="0"/>
              <w:spacing w:after="0" w:line="240" w:lineRule="auto"/>
              <w:rPr>
                <w:rFonts w:cs="Arial"/>
                <w:b/>
                <w:sz w:val="20"/>
                <w:szCs w:val="20"/>
                <w:lang w:val="ro-RO"/>
              </w:rPr>
            </w:pPr>
            <w:r w:rsidRPr="00295131">
              <w:rPr>
                <w:rFonts w:cs="Arial"/>
                <w:b/>
                <w:sz w:val="20"/>
                <w:szCs w:val="20"/>
                <w:lang w:val="ro-RO"/>
              </w:rPr>
              <w:t>Masuri de diminuare prevăzute de P.U.Z.</w:t>
            </w:r>
          </w:p>
          <w:p w14:paraId="66A97D76" w14:textId="5A717AED" w:rsidR="00636D31" w:rsidRDefault="00636D31" w:rsidP="00636D31">
            <w:pPr>
              <w:pStyle w:val="Lista"/>
              <w:rPr>
                <w:rFonts w:cs="Arial"/>
                <w:sz w:val="20"/>
                <w:szCs w:val="20"/>
              </w:rPr>
            </w:pPr>
            <w:r w:rsidRPr="00295131">
              <w:rPr>
                <w:rFonts w:cs="Arial"/>
                <w:sz w:val="20"/>
                <w:szCs w:val="20"/>
              </w:rPr>
              <w:t>Prevederile P.U.Z. reprezintă masuri de diminuare a impactului activităților din perimetrul  urban asupra mediului.</w:t>
            </w:r>
          </w:p>
          <w:p w14:paraId="6DB3DDE8" w14:textId="708E772D" w:rsidR="00E54024" w:rsidRPr="00E54024" w:rsidRDefault="00E54024" w:rsidP="00E54024">
            <w:pPr>
              <w:pStyle w:val="Lista"/>
              <w:rPr>
                <w:rFonts w:cs="Arial"/>
                <w:sz w:val="20"/>
                <w:szCs w:val="20"/>
              </w:rPr>
            </w:pPr>
            <w:r>
              <w:rPr>
                <w:rFonts w:cs="Arial"/>
                <w:sz w:val="20"/>
                <w:szCs w:val="20"/>
              </w:rPr>
              <w:lastRenderedPageBreak/>
              <w:t>P</w:t>
            </w:r>
            <w:r w:rsidRPr="00E54024">
              <w:rPr>
                <w:rFonts w:cs="Arial"/>
                <w:sz w:val="20"/>
                <w:szCs w:val="20"/>
              </w:rPr>
              <w:t>erdele verzi (arbori de talie medie) către circulațiile majore cum ar fi Drumul Nisipoasa și strada Câmpul Pipera, dar și față de zona din sud a terenurilor reglementate;</w:t>
            </w:r>
          </w:p>
          <w:p w14:paraId="2854F043" w14:textId="3494BADA" w:rsidR="00E54024" w:rsidRPr="00E54024" w:rsidRDefault="00E54024" w:rsidP="00E54024">
            <w:pPr>
              <w:pStyle w:val="Lista"/>
              <w:rPr>
                <w:rFonts w:cs="Arial"/>
                <w:sz w:val="20"/>
                <w:szCs w:val="20"/>
              </w:rPr>
            </w:pPr>
            <w:r>
              <w:rPr>
                <w:rFonts w:cs="Arial"/>
                <w:sz w:val="20"/>
                <w:szCs w:val="20"/>
              </w:rPr>
              <w:t>P</w:t>
            </w:r>
            <w:r w:rsidRPr="00E54024">
              <w:rPr>
                <w:rFonts w:cs="Arial"/>
                <w:sz w:val="20"/>
                <w:szCs w:val="20"/>
              </w:rPr>
              <w:t>entru fiecare UTR L3_1, L3_2, L3_3, L3_4 și G1 se va asigura un min. de 20% pe sol natural;</w:t>
            </w:r>
          </w:p>
          <w:p w14:paraId="4E85C178" w14:textId="0D513792" w:rsidR="00E54024" w:rsidRPr="00295131" w:rsidRDefault="00E54024" w:rsidP="00E54024">
            <w:pPr>
              <w:pStyle w:val="Lista"/>
              <w:rPr>
                <w:rFonts w:cs="Arial"/>
                <w:sz w:val="20"/>
                <w:szCs w:val="20"/>
              </w:rPr>
            </w:pPr>
            <w:r>
              <w:rPr>
                <w:rFonts w:cs="Arial"/>
                <w:sz w:val="20"/>
                <w:szCs w:val="20"/>
              </w:rPr>
              <w:t>S</w:t>
            </w:r>
            <w:r w:rsidRPr="00E54024">
              <w:rPr>
                <w:rFonts w:cs="Arial"/>
                <w:sz w:val="20"/>
                <w:szCs w:val="20"/>
              </w:rPr>
              <w:t>e vor amenaja spații verzi ce vor destinate tuturor rezidenților din ansamblu</w:t>
            </w:r>
          </w:p>
          <w:p w14:paraId="73978421" w14:textId="6C8D008E" w:rsidR="00636D31" w:rsidRPr="00295131" w:rsidRDefault="00636D31" w:rsidP="00636D31">
            <w:pPr>
              <w:tabs>
                <w:tab w:val="left" w:pos="72"/>
                <w:tab w:val="left" w:pos="5580"/>
              </w:tabs>
              <w:autoSpaceDE w:val="0"/>
              <w:autoSpaceDN w:val="0"/>
              <w:adjustRightInd w:val="0"/>
              <w:spacing w:after="0" w:line="240" w:lineRule="auto"/>
              <w:rPr>
                <w:rFonts w:cs="Arial"/>
                <w:b/>
                <w:sz w:val="20"/>
                <w:szCs w:val="20"/>
                <w:lang w:val="ro-RO"/>
              </w:rPr>
            </w:pPr>
          </w:p>
          <w:p w14:paraId="785B30C8" w14:textId="77777777" w:rsidR="00636D31" w:rsidRPr="00295131" w:rsidRDefault="00636D31" w:rsidP="00636D31">
            <w:pPr>
              <w:tabs>
                <w:tab w:val="left" w:pos="72"/>
                <w:tab w:val="left" w:pos="5580"/>
              </w:tabs>
              <w:autoSpaceDE w:val="0"/>
              <w:autoSpaceDN w:val="0"/>
              <w:adjustRightInd w:val="0"/>
              <w:spacing w:after="0" w:line="240" w:lineRule="auto"/>
              <w:rPr>
                <w:rFonts w:cs="Arial"/>
                <w:b/>
                <w:sz w:val="20"/>
                <w:szCs w:val="20"/>
                <w:lang w:val="ro-RO"/>
              </w:rPr>
            </w:pPr>
          </w:p>
          <w:p w14:paraId="0F3F0D5C" w14:textId="0428E93C" w:rsidR="00636D31" w:rsidRPr="00295131" w:rsidRDefault="00636D31" w:rsidP="00636D31">
            <w:pPr>
              <w:tabs>
                <w:tab w:val="left" w:pos="72"/>
                <w:tab w:val="left" w:pos="5580"/>
              </w:tabs>
              <w:autoSpaceDE w:val="0"/>
              <w:autoSpaceDN w:val="0"/>
              <w:adjustRightInd w:val="0"/>
              <w:spacing w:after="0" w:line="240" w:lineRule="auto"/>
              <w:jc w:val="both"/>
              <w:rPr>
                <w:rFonts w:cs="Arial"/>
                <w:b/>
                <w:sz w:val="20"/>
                <w:szCs w:val="20"/>
                <w:lang w:val="ro-RO"/>
              </w:rPr>
            </w:pPr>
            <w:r w:rsidRPr="00295131">
              <w:rPr>
                <w:rFonts w:cs="Arial"/>
                <w:b/>
                <w:sz w:val="20"/>
                <w:szCs w:val="20"/>
                <w:lang w:val="ro-RO"/>
              </w:rPr>
              <w:t>Masuri propuse pentru diminuarea impactului la implementarea prevederilor P.U.Z.</w:t>
            </w:r>
          </w:p>
          <w:p w14:paraId="00F02EB5" w14:textId="2341FDCF" w:rsidR="00636D31" w:rsidRPr="00295131" w:rsidRDefault="00636D31" w:rsidP="00636D31">
            <w:pPr>
              <w:pStyle w:val="Lista"/>
              <w:rPr>
                <w:rFonts w:cs="Arial"/>
                <w:sz w:val="20"/>
                <w:szCs w:val="20"/>
              </w:rPr>
            </w:pPr>
            <w:r w:rsidRPr="00295131">
              <w:rPr>
                <w:rFonts w:cs="Arial"/>
                <w:sz w:val="20"/>
                <w:szCs w:val="20"/>
              </w:rPr>
              <w:t>Respectarea prevederilor P.U.Z. cu privire la zona spatiilor plantate în cadrul tuturor planurilor urbanistice zonale</w:t>
            </w:r>
            <w:r w:rsidR="0025748E" w:rsidRPr="00295131">
              <w:rPr>
                <w:rFonts w:cs="Arial"/>
                <w:sz w:val="20"/>
                <w:szCs w:val="20"/>
              </w:rPr>
              <w:t xml:space="preserve"> și </w:t>
            </w:r>
            <w:r w:rsidRPr="00295131">
              <w:rPr>
                <w:rFonts w:cs="Arial"/>
                <w:sz w:val="20"/>
                <w:szCs w:val="20"/>
              </w:rPr>
              <w:t xml:space="preserve">a proiectelor de dezvoltare a diferitelor activități . </w:t>
            </w:r>
          </w:p>
          <w:p w14:paraId="5F764FC0" w14:textId="77777777" w:rsidR="004266D9" w:rsidRPr="00295131" w:rsidRDefault="00636D31" w:rsidP="00636D31">
            <w:pPr>
              <w:pStyle w:val="Lista"/>
              <w:rPr>
                <w:sz w:val="20"/>
                <w:szCs w:val="20"/>
              </w:rPr>
            </w:pPr>
            <w:r w:rsidRPr="00295131">
              <w:rPr>
                <w:rFonts w:cs="Arial"/>
                <w:sz w:val="20"/>
                <w:szCs w:val="20"/>
              </w:rPr>
              <w:t>Plantarea de specii caracteristice arealului pentru a se asigura dezvoltarea corespunzătoare a acestora.</w:t>
            </w:r>
          </w:p>
          <w:p w14:paraId="420002F3" w14:textId="77777777" w:rsidR="00636D31" w:rsidRPr="00295131" w:rsidRDefault="00636D31" w:rsidP="00636D31">
            <w:pPr>
              <w:pStyle w:val="Lista"/>
              <w:numPr>
                <w:ilvl w:val="0"/>
                <w:numId w:val="0"/>
              </w:numPr>
              <w:ind w:left="720" w:hanging="360"/>
              <w:rPr>
                <w:sz w:val="20"/>
                <w:szCs w:val="20"/>
              </w:rPr>
            </w:pPr>
          </w:p>
          <w:p w14:paraId="5F33B733" w14:textId="743AD26F" w:rsidR="00636D31" w:rsidRPr="00295131" w:rsidRDefault="00636D31" w:rsidP="00636D31">
            <w:pPr>
              <w:pStyle w:val="Lista"/>
              <w:numPr>
                <w:ilvl w:val="0"/>
                <w:numId w:val="0"/>
              </w:numPr>
              <w:ind w:left="720" w:hanging="360"/>
              <w:rPr>
                <w:sz w:val="20"/>
                <w:szCs w:val="20"/>
              </w:rPr>
            </w:pPr>
          </w:p>
        </w:tc>
      </w:tr>
      <w:tr w:rsidR="00636D31" w:rsidRPr="00295131" w14:paraId="21E55653" w14:textId="77777777" w:rsidTr="00E12D85">
        <w:tc>
          <w:tcPr>
            <w:tcW w:w="608" w:type="pct"/>
            <w:tcBorders>
              <w:top w:val="single" w:sz="4" w:space="0" w:color="auto"/>
              <w:left w:val="single" w:sz="4" w:space="0" w:color="auto"/>
              <w:bottom w:val="single" w:sz="4" w:space="0" w:color="auto"/>
              <w:right w:val="single" w:sz="4" w:space="0" w:color="auto"/>
            </w:tcBorders>
            <w:vAlign w:val="center"/>
          </w:tcPr>
          <w:p w14:paraId="4A6F49B3" w14:textId="2CB688B5" w:rsidR="004266D9" w:rsidRPr="00295131" w:rsidRDefault="004266D9" w:rsidP="00956D08">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lastRenderedPageBreak/>
              <w:t>Echiparea edilitară</w:t>
            </w:r>
          </w:p>
        </w:tc>
        <w:tc>
          <w:tcPr>
            <w:tcW w:w="262" w:type="pct"/>
            <w:tcBorders>
              <w:top w:val="single" w:sz="4" w:space="0" w:color="auto"/>
              <w:left w:val="single" w:sz="4" w:space="0" w:color="auto"/>
              <w:bottom w:val="single" w:sz="4" w:space="0" w:color="auto"/>
              <w:right w:val="single" w:sz="4" w:space="0" w:color="auto"/>
            </w:tcBorders>
            <w:vAlign w:val="center"/>
          </w:tcPr>
          <w:p w14:paraId="2A6B38D6"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+2</w:t>
            </w:r>
          </w:p>
        </w:tc>
        <w:tc>
          <w:tcPr>
            <w:tcW w:w="237" w:type="pct"/>
            <w:tcBorders>
              <w:top w:val="single" w:sz="4" w:space="0" w:color="auto"/>
              <w:left w:val="single" w:sz="4" w:space="0" w:color="auto"/>
              <w:bottom w:val="single" w:sz="4" w:space="0" w:color="auto"/>
              <w:right w:val="single" w:sz="4" w:space="0" w:color="auto"/>
            </w:tcBorders>
            <w:vAlign w:val="center"/>
          </w:tcPr>
          <w:p w14:paraId="6E70374A"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+2</w:t>
            </w:r>
          </w:p>
        </w:tc>
        <w:tc>
          <w:tcPr>
            <w:tcW w:w="262" w:type="pct"/>
            <w:tcBorders>
              <w:top w:val="single" w:sz="4" w:space="0" w:color="auto"/>
              <w:left w:val="single" w:sz="4" w:space="0" w:color="auto"/>
              <w:bottom w:val="single" w:sz="4" w:space="0" w:color="auto"/>
              <w:right w:val="single" w:sz="4" w:space="0" w:color="auto"/>
            </w:tcBorders>
            <w:vAlign w:val="center"/>
          </w:tcPr>
          <w:p w14:paraId="62061202"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+2</w:t>
            </w:r>
          </w:p>
        </w:tc>
        <w:tc>
          <w:tcPr>
            <w:tcW w:w="187" w:type="pct"/>
            <w:tcBorders>
              <w:top w:val="single" w:sz="4" w:space="0" w:color="auto"/>
              <w:left w:val="single" w:sz="4" w:space="0" w:color="auto"/>
              <w:bottom w:val="single" w:sz="4" w:space="0" w:color="auto"/>
              <w:right w:val="single" w:sz="4" w:space="0" w:color="auto"/>
            </w:tcBorders>
            <w:vAlign w:val="center"/>
          </w:tcPr>
          <w:p w14:paraId="1DEDC7F2"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+1</w:t>
            </w:r>
          </w:p>
        </w:tc>
        <w:tc>
          <w:tcPr>
            <w:tcW w:w="262" w:type="pct"/>
            <w:tcBorders>
              <w:top w:val="single" w:sz="4" w:space="0" w:color="auto"/>
              <w:left w:val="single" w:sz="4" w:space="0" w:color="auto"/>
              <w:bottom w:val="single" w:sz="4" w:space="0" w:color="auto"/>
              <w:right w:val="single" w:sz="4" w:space="0" w:color="auto"/>
            </w:tcBorders>
            <w:vAlign w:val="center"/>
          </w:tcPr>
          <w:p w14:paraId="461C53FF"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47CF499C"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7647B5B1"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+1</w:t>
            </w:r>
          </w:p>
        </w:tc>
        <w:tc>
          <w:tcPr>
            <w:tcW w:w="187" w:type="pct"/>
            <w:tcBorders>
              <w:top w:val="single" w:sz="4" w:space="0" w:color="auto"/>
              <w:left w:val="single" w:sz="4" w:space="0" w:color="auto"/>
              <w:bottom w:val="single" w:sz="4" w:space="0" w:color="auto"/>
              <w:right w:val="single" w:sz="4" w:space="0" w:color="auto"/>
            </w:tcBorders>
            <w:vAlign w:val="center"/>
          </w:tcPr>
          <w:p w14:paraId="38124734"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0</w:t>
            </w:r>
          </w:p>
        </w:tc>
        <w:tc>
          <w:tcPr>
            <w:tcW w:w="187" w:type="pct"/>
            <w:tcBorders>
              <w:top w:val="single" w:sz="4" w:space="0" w:color="auto"/>
              <w:left w:val="single" w:sz="4" w:space="0" w:color="auto"/>
              <w:bottom w:val="single" w:sz="4" w:space="0" w:color="auto"/>
              <w:right w:val="single" w:sz="4" w:space="0" w:color="auto"/>
            </w:tcBorders>
            <w:vAlign w:val="center"/>
          </w:tcPr>
          <w:p w14:paraId="30427221"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0</w:t>
            </w:r>
          </w:p>
        </w:tc>
        <w:tc>
          <w:tcPr>
            <w:tcW w:w="230" w:type="pct"/>
            <w:tcBorders>
              <w:top w:val="single" w:sz="4" w:space="0" w:color="auto"/>
              <w:left w:val="single" w:sz="4" w:space="0" w:color="auto"/>
              <w:bottom w:val="single" w:sz="4" w:space="0" w:color="auto"/>
              <w:right w:val="single" w:sz="4" w:space="0" w:color="auto"/>
            </w:tcBorders>
            <w:vAlign w:val="center"/>
          </w:tcPr>
          <w:p w14:paraId="00212679" w14:textId="77777777" w:rsidR="004266D9" w:rsidRPr="00295131" w:rsidRDefault="004266D9" w:rsidP="004266D9">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cs="Arial"/>
                <w:sz w:val="20"/>
                <w:szCs w:val="20"/>
                <w:lang w:val="ro-RO"/>
              </w:rPr>
              <w:t>+1</w:t>
            </w:r>
          </w:p>
        </w:tc>
        <w:tc>
          <w:tcPr>
            <w:tcW w:w="2204" w:type="pct"/>
            <w:tcBorders>
              <w:top w:val="single" w:sz="4" w:space="0" w:color="auto"/>
              <w:left w:val="single" w:sz="4" w:space="0" w:color="auto"/>
              <w:bottom w:val="single" w:sz="4" w:space="0" w:color="auto"/>
              <w:right w:val="single" w:sz="4" w:space="0" w:color="auto"/>
            </w:tcBorders>
          </w:tcPr>
          <w:p w14:paraId="12CD9234" w14:textId="77777777" w:rsidR="004266D9" w:rsidRPr="00295131" w:rsidRDefault="004266D9" w:rsidP="004266D9">
            <w:pPr>
              <w:autoSpaceDE w:val="0"/>
              <w:autoSpaceDN w:val="0"/>
              <w:adjustRightInd w:val="0"/>
              <w:spacing w:after="0" w:line="240" w:lineRule="auto"/>
              <w:rPr>
                <w:rFonts w:eastAsia="Arial,Bold" w:cs="Arial"/>
                <w:b/>
                <w:bCs/>
                <w:sz w:val="20"/>
                <w:szCs w:val="20"/>
                <w:lang w:val="ro-RO"/>
              </w:rPr>
            </w:pPr>
            <w:r w:rsidRPr="00295131">
              <w:rPr>
                <w:rFonts w:eastAsia="Arial,Bold" w:cs="Arial"/>
                <w:b/>
                <w:bCs/>
                <w:sz w:val="20"/>
                <w:szCs w:val="20"/>
                <w:lang w:val="ro-RO"/>
              </w:rPr>
              <w:t>Evaluarea impactului</w:t>
            </w:r>
          </w:p>
          <w:p w14:paraId="736E88BD" w14:textId="1CEA048B" w:rsidR="004266D9" w:rsidRPr="00295131" w:rsidRDefault="004266D9" w:rsidP="003B2112">
            <w:pPr>
              <w:autoSpaceDE w:val="0"/>
              <w:autoSpaceDN w:val="0"/>
              <w:adjustRightInd w:val="0"/>
              <w:spacing w:after="0" w:line="240" w:lineRule="auto"/>
              <w:jc w:val="both"/>
              <w:rPr>
                <w:rFonts w:eastAsia="Arial,Bold" w:cs="Arial"/>
                <w:sz w:val="20"/>
                <w:szCs w:val="20"/>
                <w:lang w:val="ro-RO"/>
              </w:rPr>
            </w:pPr>
            <w:r w:rsidRPr="00295131">
              <w:rPr>
                <w:rFonts w:eastAsia="Arial,Bold" w:cs="Arial"/>
                <w:sz w:val="20"/>
                <w:szCs w:val="20"/>
                <w:lang w:val="ro-RO"/>
              </w:rPr>
              <w:t>Prevederile P</w:t>
            </w:r>
            <w:r w:rsidR="003B2112" w:rsidRPr="00295131">
              <w:rPr>
                <w:rFonts w:eastAsia="Arial,Bold" w:cs="Arial"/>
                <w:sz w:val="20"/>
                <w:szCs w:val="20"/>
                <w:lang w:val="ro-RO"/>
              </w:rPr>
              <w:t>.</w:t>
            </w:r>
            <w:r w:rsidRPr="00295131">
              <w:rPr>
                <w:rFonts w:eastAsia="Arial,Bold" w:cs="Arial"/>
                <w:sz w:val="20"/>
                <w:szCs w:val="20"/>
                <w:lang w:val="ro-RO"/>
              </w:rPr>
              <w:t>U</w:t>
            </w:r>
            <w:r w:rsidR="003B2112" w:rsidRPr="00295131">
              <w:rPr>
                <w:rFonts w:eastAsia="Arial,Bold" w:cs="Arial"/>
                <w:sz w:val="20"/>
                <w:szCs w:val="20"/>
                <w:lang w:val="ro-RO"/>
              </w:rPr>
              <w:t>.Z.</w:t>
            </w:r>
            <w:r w:rsidRPr="00295131">
              <w:rPr>
                <w:rFonts w:eastAsia="Arial,Bold" w:cs="Arial"/>
                <w:sz w:val="20"/>
                <w:szCs w:val="20"/>
                <w:lang w:val="ro-RO"/>
              </w:rPr>
              <w:t xml:space="preserve"> cu privire la echiparea edilitară vor determina următoarele forme principale de impact:</w:t>
            </w:r>
          </w:p>
          <w:p w14:paraId="7280BD8A" w14:textId="241EB6EC" w:rsidR="004266D9" w:rsidRPr="00295131" w:rsidRDefault="004266D9" w:rsidP="003B2112">
            <w:pPr>
              <w:pStyle w:val="Lista"/>
              <w:ind w:left="467"/>
              <w:rPr>
                <w:sz w:val="20"/>
                <w:szCs w:val="20"/>
              </w:rPr>
            </w:pPr>
            <w:r w:rsidRPr="00295131">
              <w:rPr>
                <w:sz w:val="20"/>
                <w:szCs w:val="20"/>
              </w:rPr>
              <w:t xml:space="preserve">impact pozitiv semnificativ asupra </w:t>
            </w:r>
            <w:r w:rsidR="003B2112" w:rsidRPr="00295131">
              <w:rPr>
                <w:sz w:val="20"/>
                <w:szCs w:val="20"/>
              </w:rPr>
              <w:t>func</w:t>
            </w:r>
            <w:r w:rsidR="00D57A22" w:rsidRPr="00295131">
              <w:rPr>
                <w:sz w:val="20"/>
                <w:szCs w:val="20"/>
              </w:rPr>
              <w:t>ț</w:t>
            </w:r>
            <w:r w:rsidR="003B2112" w:rsidRPr="00295131">
              <w:rPr>
                <w:sz w:val="20"/>
                <w:szCs w:val="20"/>
              </w:rPr>
              <w:t>ionalită</w:t>
            </w:r>
            <w:r w:rsidR="00D57A22" w:rsidRPr="00295131">
              <w:rPr>
                <w:sz w:val="20"/>
                <w:szCs w:val="20"/>
              </w:rPr>
              <w:t>ț</w:t>
            </w:r>
            <w:r w:rsidR="003B2112" w:rsidRPr="00295131">
              <w:rPr>
                <w:sz w:val="20"/>
                <w:szCs w:val="20"/>
              </w:rPr>
              <w:t>ii</w:t>
            </w:r>
            <w:r w:rsidRPr="00295131">
              <w:rPr>
                <w:sz w:val="20"/>
                <w:szCs w:val="20"/>
              </w:rPr>
              <w:t xml:space="preserve"> mediului urban, asupra mediului economic </w:t>
            </w:r>
            <w:r w:rsidR="00D57A22" w:rsidRPr="00295131">
              <w:rPr>
                <w:sz w:val="20"/>
                <w:szCs w:val="20"/>
              </w:rPr>
              <w:t>ș</w:t>
            </w:r>
            <w:r w:rsidR="003B2112" w:rsidRPr="00295131">
              <w:rPr>
                <w:sz w:val="20"/>
                <w:szCs w:val="20"/>
              </w:rPr>
              <w:t>i</w:t>
            </w:r>
            <w:r w:rsidRPr="00295131">
              <w:rPr>
                <w:sz w:val="20"/>
                <w:szCs w:val="20"/>
              </w:rPr>
              <w:t xml:space="preserve"> social</w:t>
            </w:r>
            <w:r w:rsidR="0025748E" w:rsidRPr="00295131">
              <w:rPr>
                <w:sz w:val="20"/>
                <w:szCs w:val="20"/>
              </w:rPr>
              <w:t xml:space="preserve"> și </w:t>
            </w:r>
            <w:r w:rsidRPr="00295131">
              <w:rPr>
                <w:sz w:val="20"/>
                <w:szCs w:val="20"/>
              </w:rPr>
              <w:t xml:space="preserve">asupra </w:t>
            </w:r>
            <w:r w:rsidR="003B2112" w:rsidRPr="00295131">
              <w:rPr>
                <w:sz w:val="20"/>
                <w:szCs w:val="20"/>
              </w:rPr>
              <w:t>popula</w:t>
            </w:r>
            <w:r w:rsidR="00D57A22" w:rsidRPr="00295131">
              <w:rPr>
                <w:sz w:val="20"/>
                <w:szCs w:val="20"/>
              </w:rPr>
              <w:t>ț</w:t>
            </w:r>
            <w:r w:rsidR="003B2112" w:rsidRPr="00295131">
              <w:rPr>
                <w:sz w:val="20"/>
                <w:szCs w:val="20"/>
              </w:rPr>
              <w:t>iei</w:t>
            </w:r>
            <w:r w:rsidRPr="00295131">
              <w:rPr>
                <w:sz w:val="20"/>
                <w:szCs w:val="20"/>
              </w:rPr>
              <w:t xml:space="preserve"> (ca urmare a </w:t>
            </w:r>
            <w:r w:rsidR="003B2112" w:rsidRPr="00295131">
              <w:rPr>
                <w:sz w:val="20"/>
                <w:szCs w:val="20"/>
              </w:rPr>
              <w:t>îmbunătă</w:t>
            </w:r>
            <w:r w:rsidR="00D57A22" w:rsidRPr="00295131">
              <w:rPr>
                <w:sz w:val="20"/>
                <w:szCs w:val="20"/>
              </w:rPr>
              <w:t>ț</w:t>
            </w:r>
            <w:r w:rsidR="003B2112" w:rsidRPr="00295131">
              <w:rPr>
                <w:sz w:val="20"/>
                <w:szCs w:val="20"/>
              </w:rPr>
              <w:t>irii</w:t>
            </w:r>
            <w:r w:rsidRPr="00295131">
              <w:rPr>
                <w:sz w:val="20"/>
                <w:szCs w:val="20"/>
              </w:rPr>
              <w:t xml:space="preserve"> </w:t>
            </w:r>
            <w:r w:rsidR="003B2112" w:rsidRPr="00295131">
              <w:rPr>
                <w:sz w:val="20"/>
                <w:szCs w:val="20"/>
              </w:rPr>
              <w:t>calită</w:t>
            </w:r>
            <w:r w:rsidR="00D57A22" w:rsidRPr="00295131">
              <w:rPr>
                <w:sz w:val="20"/>
                <w:szCs w:val="20"/>
              </w:rPr>
              <w:t>ț</w:t>
            </w:r>
            <w:r w:rsidR="003B2112" w:rsidRPr="00295131">
              <w:rPr>
                <w:sz w:val="20"/>
                <w:szCs w:val="20"/>
              </w:rPr>
              <w:t>ii</w:t>
            </w:r>
            <w:r w:rsidRPr="00295131">
              <w:rPr>
                <w:sz w:val="20"/>
                <w:szCs w:val="20"/>
              </w:rPr>
              <w:t xml:space="preserve"> </w:t>
            </w:r>
            <w:r w:rsidR="003B2112" w:rsidRPr="00295131">
              <w:rPr>
                <w:sz w:val="20"/>
                <w:szCs w:val="20"/>
              </w:rPr>
              <w:t>vie</w:t>
            </w:r>
            <w:r w:rsidR="00D57A22" w:rsidRPr="00295131">
              <w:rPr>
                <w:sz w:val="20"/>
                <w:szCs w:val="20"/>
              </w:rPr>
              <w:t>ț</w:t>
            </w:r>
            <w:r w:rsidR="003B2112" w:rsidRPr="00295131">
              <w:rPr>
                <w:sz w:val="20"/>
                <w:szCs w:val="20"/>
              </w:rPr>
              <w:t>ii</w:t>
            </w:r>
            <w:r w:rsidRPr="00295131">
              <w:rPr>
                <w:sz w:val="20"/>
                <w:szCs w:val="20"/>
              </w:rPr>
              <w:t>);</w:t>
            </w:r>
          </w:p>
          <w:p w14:paraId="4FF4455A" w14:textId="551E4DC9" w:rsidR="004266D9" w:rsidRPr="00295131" w:rsidRDefault="004266D9" w:rsidP="003B2112">
            <w:pPr>
              <w:pStyle w:val="Lista"/>
              <w:ind w:left="467"/>
              <w:rPr>
                <w:sz w:val="20"/>
                <w:szCs w:val="20"/>
              </w:rPr>
            </w:pPr>
            <w:r w:rsidRPr="00295131">
              <w:rPr>
                <w:sz w:val="20"/>
                <w:szCs w:val="20"/>
              </w:rPr>
              <w:t xml:space="preserve">impact pozitiv asupra solului ca urmare a evitării afectării acestuia prin evacuarea </w:t>
            </w:r>
            <w:r w:rsidR="003B2112" w:rsidRPr="00295131">
              <w:rPr>
                <w:sz w:val="20"/>
                <w:szCs w:val="20"/>
              </w:rPr>
              <w:t>necorespunzătoare</w:t>
            </w:r>
            <w:r w:rsidRPr="00295131">
              <w:rPr>
                <w:sz w:val="20"/>
                <w:szCs w:val="20"/>
              </w:rPr>
              <w:t xml:space="preserve"> a apelor uzate;</w:t>
            </w:r>
          </w:p>
          <w:p w14:paraId="76513781" w14:textId="6E415235" w:rsidR="004266D9" w:rsidRPr="00295131" w:rsidRDefault="004266D9" w:rsidP="003B2112">
            <w:pPr>
              <w:pStyle w:val="Lista"/>
              <w:ind w:left="467"/>
              <w:rPr>
                <w:sz w:val="20"/>
                <w:szCs w:val="20"/>
              </w:rPr>
            </w:pPr>
            <w:r w:rsidRPr="00295131">
              <w:rPr>
                <w:sz w:val="20"/>
                <w:szCs w:val="20"/>
              </w:rPr>
              <w:t xml:space="preserve">impact pozitiv asupra </w:t>
            </w:r>
            <w:r w:rsidR="003B2112" w:rsidRPr="00295131">
              <w:rPr>
                <w:sz w:val="20"/>
                <w:szCs w:val="20"/>
              </w:rPr>
              <w:t>calită</w:t>
            </w:r>
            <w:r w:rsidR="00D57A22" w:rsidRPr="00295131">
              <w:rPr>
                <w:sz w:val="20"/>
                <w:szCs w:val="20"/>
              </w:rPr>
              <w:t>ț</w:t>
            </w:r>
            <w:r w:rsidR="003B2112" w:rsidRPr="00295131">
              <w:rPr>
                <w:sz w:val="20"/>
                <w:szCs w:val="20"/>
              </w:rPr>
              <w:t>ii</w:t>
            </w:r>
            <w:r w:rsidRPr="00295131">
              <w:rPr>
                <w:sz w:val="20"/>
                <w:szCs w:val="20"/>
              </w:rPr>
              <w:t xml:space="preserve"> aerului ca urmare a aplicării sistemului de colectare a </w:t>
            </w:r>
            <w:r w:rsidR="003B2112" w:rsidRPr="00295131">
              <w:rPr>
                <w:sz w:val="20"/>
                <w:szCs w:val="20"/>
              </w:rPr>
              <w:t>de</w:t>
            </w:r>
            <w:r w:rsidR="00D57A22" w:rsidRPr="00295131">
              <w:rPr>
                <w:sz w:val="20"/>
                <w:szCs w:val="20"/>
              </w:rPr>
              <w:t>ș</w:t>
            </w:r>
            <w:r w:rsidR="003B2112" w:rsidRPr="00295131">
              <w:rPr>
                <w:sz w:val="20"/>
                <w:szCs w:val="20"/>
              </w:rPr>
              <w:t>eurilor</w:t>
            </w:r>
            <w:r w:rsidRPr="00295131">
              <w:rPr>
                <w:sz w:val="20"/>
                <w:szCs w:val="20"/>
              </w:rPr>
              <w:t xml:space="preserve">, a </w:t>
            </w:r>
            <w:r w:rsidR="003B2112" w:rsidRPr="00295131">
              <w:rPr>
                <w:sz w:val="20"/>
                <w:szCs w:val="20"/>
              </w:rPr>
              <w:t>eliminării</w:t>
            </w:r>
            <w:r w:rsidRPr="00295131">
              <w:rPr>
                <w:sz w:val="20"/>
                <w:szCs w:val="20"/>
              </w:rPr>
              <w:t xml:space="preserve">  depozitelor spontane necontrolate </w:t>
            </w:r>
            <w:r w:rsidR="00D57A22" w:rsidRPr="00295131">
              <w:rPr>
                <w:sz w:val="20"/>
                <w:szCs w:val="20"/>
              </w:rPr>
              <w:t>ș</w:t>
            </w:r>
            <w:r w:rsidR="003B2112" w:rsidRPr="00295131">
              <w:rPr>
                <w:sz w:val="20"/>
                <w:szCs w:val="20"/>
              </w:rPr>
              <w:t>i</w:t>
            </w:r>
            <w:r w:rsidRPr="00295131">
              <w:rPr>
                <w:sz w:val="20"/>
                <w:szCs w:val="20"/>
              </w:rPr>
              <w:t xml:space="preserve"> ecologizării terenului. </w:t>
            </w:r>
          </w:p>
          <w:p w14:paraId="111CD7A0" w14:textId="77777777" w:rsidR="00636D31" w:rsidRPr="00295131" w:rsidRDefault="00636D31" w:rsidP="004266D9">
            <w:pPr>
              <w:autoSpaceDE w:val="0"/>
              <w:autoSpaceDN w:val="0"/>
              <w:adjustRightInd w:val="0"/>
              <w:spacing w:after="0" w:line="240" w:lineRule="auto"/>
              <w:rPr>
                <w:rFonts w:eastAsia="Arial,Bold" w:cs="Arial"/>
                <w:b/>
                <w:sz w:val="20"/>
                <w:szCs w:val="20"/>
                <w:lang w:val="ro-RO"/>
              </w:rPr>
            </w:pPr>
          </w:p>
          <w:p w14:paraId="28359DA1" w14:textId="3157D1EA" w:rsidR="004266D9" w:rsidRPr="00295131" w:rsidRDefault="004266D9" w:rsidP="004266D9">
            <w:pPr>
              <w:autoSpaceDE w:val="0"/>
              <w:autoSpaceDN w:val="0"/>
              <w:adjustRightInd w:val="0"/>
              <w:spacing w:after="0" w:line="240" w:lineRule="auto"/>
              <w:rPr>
                <w:rFonts w:eastAsia="Arial,Bold" w:cs="Arial"/>
                <w:b/>
                <w:sz w:val="20"/>
                <w:szCs w:val="20"/>
                <w:lang w:val="ro-RO"/>
              </w:rPr>
            </w:pPr>
            <w:r w:rsidRPr="00295131">
              <w:rPr>
                <w:rFonts w:eastAsia="Arial,Bold" w:cs="Arial"/>
                <w:b/>
                <w:sz w:val="20"/>
                <w:szCs w:val="20"/>
                <w:lang w:val="ro-RO"/>
              </w:rPr>
              <w:t>Măsuri de diminuare a impactului prevăzute de P</w:t>
            </w:r>
            <w:r w:rsidR="00461D6E" w:rsidRPr="00295131">
              <w:rPr>
                <w:rFonts w:eastAsia="Arial,Bold" w:cs="Arial"/>
                <w:b/>
                <w:sz w:val="20"/>
                <w:szCs w:val="20"/>
                <w:lang w:val="ro-RO"/>
              </w:rPr>
              <w:t>.</w:t>
            </w:r>
            <w:r w:rsidRPr="00295131">
              <w:rPr>
                <w:rFonts w:eastAsia="Arial,Bold" w:cs="Arial"/>
                <w:b/>
                <w:sz w:val="20"/>
                <w:szCs w:val="20"/>
                <w:lang w:val="ro-RO"/>
              </w:rPr>
              <w:t>U</w:t>
            </w:r>
            <w:r w:rsidR="00461D6E" w:rsidRPr="00295131">
              <w:rPr>
                <w:rFonts w:eastAsia="Arial,Bold" w:cs="Arial"/>
                <w:b/>
                <w:sz w:val="20"/>
                <w:szCs w:val="20"/>
                <w:lang w:val="ro-RO"/>
              </w:rPr>
              <w:t>.Z.</w:t>
            </w:r>
          </w:p>
          <w:p w14:paraId="2BECF551" w14:textId="0478FEAB" w:rsidR="004266D9" w:rsidRPr="00295131" w:rsidRDefault="004266D9" w:rsidP="003B2112">
            <w:pPr>
              <w:pStyle w:val="Lista"/>
              <w:ind w:left="467"/>
              <w:rPr>
                <w:sz w:val="20"/>
                <w:szCs w:val="20"/>
              </w:rPr>
            </w:pPr>
            <w:r w:rsidRPr="00295131">
              <w:rPr>
                <w:sz w:val="20"/>
                <w:szCs w:val="20"/>
              </w:rPr>
              <w:t>Prevederile P</w:t>
            </w:r>
            <w:r w:rsidR="003B2112" w:rsidRPr="00295131">
              <w:rPr>
                <w:sz w:val="20"/>
                <w:szCs w:val="20"/>
              </w:rPr>
              <w:t>.</w:t>
            </w:r>
            <w:r w:rsidRPr="00295131">
              <w:rPr>
                <w:sz w:val="20"/>
                <w:szCs w:val="20"/>
              </w:rPr>
              <w:t>U</w:t>
            </w:r>
            <w:r w:rsidR="003B2112" w:rsidRPr="00295131">
              <w:rPr>
                <w:sz w:val="20"/>
                <w:szCs w:val="20"/>
              </w:rPr>
              <w:t>.Z.</w:t>
            </w:r>
            <w:r w:rsidRPr="00295131">
              <w:rPr>
                <w:sz w:val="20"/>
                <w:szCs w:val="20"/>
              </w:rPr>
              <w:t xml:space="preserve"> cu privire la echiparea edilitară reprezintă măsuri de diminuare a impactului asupra </w:t>
            </w:r>
            <w:r w:rsidR="003B2112" w:rsidRPr="00295131">
              <w:rPr>
                <w:sz w:val="20"/>
                <w:szCs w:val="20"/>
              </w:rPr>
              <w:t>calită</w:t>
            </w:r>
            <w:r w:rsidR="00D57A22" w:rsidRPr="00295131">
              <w:rPr>
                <w:sz w:val="20"/>
                <w:szCs w:val="20"/>
              </w:rPr>
              <w:t>ț</w:t>
            </w:r>
            <w:r w:rsidR="003B2112" w:rsidRPr="00295131">
              <w:rPr>
                <w:sz w:val="20"/>
                <w:szCs w:val="20"/>
              </w:rPr>
              <w:t>ii</w:t>
            </w:r>
            <w:r w:rsidRPr="00295131">
              <w:rPr>
                <w:sz w:val="20"/>
                <w:szCs w:val="20"/>
              </w:rPr>
              <w:t xml:space="preserve"> mediului.</w:t>
            </w:r>
          </w:p>
          <w:p w14:paraId="0DE8FD96" w14:textId="77777777" w:rsidR="00636D31" w:rsidRPr="00295131" w:rsidRDefault="00636D31" w:rsidP="00461D6E">
            <w:pPr>
              <w:tabs>
                <w:tab w:val="left" w:pos="900"/>
                <w:tab w:val="left" w:pos="5220"/>
                <w:tab w:val="left" w:pos="5580"/>
              </w:tabs>
              <w:autoSpaceDE w:val="0"/>
              <w:autoSpaceDN w:val="0"/>
              <w:adjustRightInd w:val="0"/>
              <w:spacing w:after="0" w:line="240" w:lineRule="auto"/>
              <w:jc w:val="both"/>
              <w:rPr>
                <w:rFonts w:eastAsia="Arial,Bold" w:cs="Arial"/>
                <w:b/>
                <w:sz w:val="20"/>
                <w:szCs w:val="20"/>
                <w:lang w:val="ro-RO"/>
              </w:rPr>
            </w:pPr>
          </w:p>
          <w:p w14:paraId="3C8BF75F" w14:textId="1A88D1E5" w:rsidR="004266D9" w:rsidRPr="00295131" w:rsidRDefault="004266D9" w:rsidP="00461D6E">
            <w:pPr>
              <w:tabs>
                <w:tab w:val="left" w:pos="900"/>
                <w:tab w:val="left" w:pos="5220"/>
                <w:tab w:val="left" w:pos="5580"/>
              </w:tabs>
              <w:autoSpaceDE w:val="0"/>
              <w:autoSpaceDN w:val="0"/>
              <w:adjustRightInd w:val="0"/>
              <w:spacing w:after="0" w:line="240" w:lineRule="auto"/>
              <w:jc w:val="both"/>
              <w:rPr>
                <w:rFonts w:eastAsia="Arial,Bold" w:cs="Arial"/>
                <w:b/>
                <w:sz w:val="20"/>
                <w:szCs w:val="20"/>
                <w:lang w:val="ro-RO"/>
              </w:rPr>
            </w:pPr>
            <w:r w:rsidRPr="00295131">
              <w:rPr>
                <w:rFonts w:eastAsia="Arial,Bold" w:cs="Arial"/>
                <w:b/>
                <w:sz w:val="20"/>
                <w:szCs w:val="20"/>
                <w:lang w:val="ro-RO"/>
              </w:rPr>
              <w:t>Măsuri propuse pentru diminuarea impactului la implementarea prevederilor P</w:t>
            </w:r>
            <w:r w:rsidR="00461D6E" w:rsidRPr="00295131">
              <w:rPr>
                <w:rFonts w:eastAsia="Arial,Bold" w:cs="Arial"/>
                <w:b/>
                <w:sz w:val="20"/>
                <w:szCs w:val="20"/>
                <w:lang w:val="ro-RO"/>
              </w:rPr>
              <w:t>.</w:t>
            </w:r>
            <w:r w:rsidRPr="00295131">
              <w:rPr>
                <w:rFonts w:eastAsia="Arial,Bold" w:cs="Arial"/>
                <w:b/>
                <w:sz w:val="20"/>
                <w:szCs w:val="20"/>
                <w:lang w:val="ro-RO"/>
              </w:rPr>
              <w:t>U</w:t>
            </w:r>
            <w:r w:rsidR="00461D6E" w:rsidRPr="00295131">
              <w:rPr>
                <w:rFonts w:eastAsia="Arial,Bold" w:cs="Arial"/>
                <w:b/>
                <w:sz w:val="20"/>
                <w:szCs w:val="20"/>
                <w:lang w:val="ro-RO"/>
              </w:rPr>
              <w:t>.Z.</w:t>
            </w:r>
          </w:p>
          <w:p w14:paraId="609DD445" w14:textId="73ED355C" w:rsidR="004266D9" w:rsidRPr="00295131" w:rsidRDefault="004266D9" w:rsidP="003B2112">
            <w:pPr>
              <w:pStyle w:val="Lista"/>
              <w:ind w:left="467"/>
              <w:rPr>
                <w:sz w:val="20"/>
                <w:szCs w:val="20"/>
              </w:rPr>
            </w:pPr>
            <w:r w:rsidRPr="00295131">
              <w:rPr>
                <w:sz w:val="20"/>
                <w:szCs w:val="20"/>
              </w:rPr>
              <w:t>Elaborarea</w:t>
            </w:r>
            <w:r w:rsidR="0025748E" w:rsidRPr="00295131">
              <w:rPr>
                <w:sz w:val="20"/>
                <w:szCs w:val="20"/>
              </w:rPr>
              <w:t xml:space="preserve"> și </w:t>
            </w:r>
            <w:r w:rsidRPr="00295131">
              <w:rPr>
                <w:sz w:val="20"/>
                <w:szCs w:val="20"/>
              </w:rPr>
              <w:t xml:space="preserve">implementarea proiectelor de realizare a echipamentelor edilitare în </w:t>
            </w:r>
            <w:r w:rsidR="003B2112" w:rsidRPr="00295131">
              <w:rPr>
                <w:sz w:val="20"/>
                <w:szCs w:val="20"/>
              </w:rPr>
              <w:t>condi</w:t>
            </w:r>
            <w:r w:rsidR="00D57A22" w:rsidRPr="00295131">
              <w:rPr>
                <w:sz w:val="20"/>
                <w:szCs w:val="20"/>
              </w:rPr>
              <w:t>ț</w:t>
            </w:r>
            <w:r w:rsidR="003B2112" w:rsidRPr="00295131">
              <w:rPr>
                <w:sz w:val="20"/>
                <w:szCs w:val="20"/>
              </w:rPr>
              <w:t>ii</w:t>
            </w:r>
            <w:r w:rsidRPr="00295131">
              <w:rPr>
                <w:sz w:val="20"/>
                <w:szCs w:val="20"/>
              </w:rPr>
              <w:t xml:space="preserve"> de </w:t>
            </w:r>
            <w:r w:rsidR="003B2112" w:rsidRPr="00295131">
              <w:rPr>
                <w:sz w:val="20"/>
                <w:szCs w:val="20"/>
              </w:rPr>
              <w:t>protec</w:t>
            </w:r>
            <w:r w:rsidR="00D57A22" w:rsidRPr="00295131">
              <w:rPr>
                <w:sz w:val="20"/>
                <w:szCs w:val="20"/>
              </w:rPr>
              <w:t>ț</w:t>
            </w:r>
            <w:r w:rsidR="003B2112" w:rsidRPr="00295131">
              <w:rPr>
                <w:sz w:val="20"/>
                <w:szCs w:val="20"/>
              </w:rPr>
              <w:t>ie</w:t>
            </w:r>
            <w:r w:rsidRPr="00295131">
              <w:rPr>
                <w:sz w:val="20"/>
                <w:szCs w:val="20"/>
              </w:rPr>
              <w:t xml:space="preserve"> a mediului, atât pentru perioadele de </w:t>
            </w:r>
            <w:r w:rsidR="003B2112" w:rsidRPr="00295131">
              <w:rPr>
                <w:sz w:val="20"/>
                <w:szCs w:val="20"/>
              </w:rPr>
              <w:t>construc</w:t>
            </w:r>
            <w:r w:rsidR="00D57A22" w:rsidRPr="00295131">
              <w:rPr>
                <w:sz w:val="20"/>
                <w:szCs w:val="20"/>
              </w:rPr>
              <w:t>ț</w:t>
            </w:r>
            <w:r w:rsidR="003B2112" w:rsidRPr="00295131">
              <w:rPr>
                <w:sz w:val="20"/>
                <w:szCs w:val="20"/>
              </w:rPr>
              <w:t>ie</w:t>
            </w:r>
            <w:r w:rsidRPr="00295131">
              <w:rPr>
                <w:sz w:val="20"/>
                <w:szCs w:val="20"/>
              </w:rPr>
              <w:t xml:space="preserve">, cât </w:t>
            </w:r>
            <w:r w:rsidR="00D57A22" w:rsidRPr="00295131">
              <w:rPr>
                <w:sz w:val="20"/>
                <w:szCs w:val="20"/>
              </w:rPr>
              <w:t>ș</w:t>
            </w:r>
            <w:r w:rsidR="003B2112" w:rsidRPr="00295131">
              <w:rPr>
                <w:sz w:val="20"/>
                <w:szCs w:val="20"/>
              </w:rPr>
              <w:t>i</w:t>
            </w:r>
            <w:r w:rsidRPr="00295131">
              <w:rPr>
                <w:sz w:val="20"/>
                <w:szCs w:val="20"/>
              </w:rPr>
              <w:t xml:space="preserve"> de operare. Implementarea proiectelor numai după </w:t>
            </w:r>
            <w:r w:rsidR="003B2112" w:rsidRPr="00295131">
              <w:rPr>
                <w:sz w:val="20"/>
                <w:szCs w:val="20"/>
              </w:rPr>
              <w:t>ob</w:t>
            </w:r>
            <w:r w:rsidR="00D57A22" w:rsidRPr="00295131">
              <w:rPr>
                <w:sz w:val="20"/>
                <w:szCs w:val="20"/>
              </w:rPr>
              <w:t>ț</w:t>
            </w:r>
            <w:r w:rsidR="003B2112" w:rsidRPr="00295131">
              <w:rPr>
                <w:sz w:val="20"/>
                <w:szCs w:val="20"/>
              </w:rPr>
              <w:t>inerea</w:t>
            </w:r>
            <w:r w:rsidRPr="00295131">
              <w:rPr>
                <w:sz w:val="20"/>
                <w:szCs w:val="20"/>
              </w:rPr>
              <w:t xml:space="preserve"> acordurilor de mediu. Respectarea prevederilor P</w:t>
            </w:r>
            <w:r w:rsidR="003B2112" w:rsidRPr="00295131">
              <w:rPr>
                <w:sz w:val="20"/>
                <w:szCs w:val="20"/>
              </w:rPr>
              <w:t>.</w:t>
            </w:r>
            <w:r w:rsidRPr="00295131">
              <w:rPr>
                <w:sz w:val="20"/>
                <w:szCs w:val="20"/>
              </w:rPr>
              <w:t>U</w:t>
            </w:r>
            <w:r w:rsidR="003B2112" w:rsidRPr="00295131">
              <w:rPr>
                <w:sz w:val="20"/>
                <w:szCs w:val="20"/>
              </w:rPr>
              <w:t>.Z.</w:t>
            </w:r>
            <w:r w:rsidRPr="00295131">
              <w:rPr>
                <w:sz w:val="20"/>
                <w:szCs w:val="20"/>
              </w:rPr>
              <w:t xml:space="preserve"> cu privire la asigurarea </w:t>
            </w:r>
            <w:r w:rsidR="003B2112" w:rsidRPr="00295131">
              <w:rPr>
                <w:sz w:val="20"/>
                <w:szCs w:val="20"/>
              </w:rPr>
              <w:t>utilită</w:t>
            </w:r>
            <w:r w:rsidR="00D57A22" w:rsidRPr="00295131">
              <w:rPr>
                <w:sz w:val="20"/>
                <w:szCs w:val="20"/>
              </w:rPr>
              <w:t>ț</w:t>
            </w:r>
            <w:r w:rsidR="003B2112" w:rsidRPr="00295131">
              <w:rPr>
                <w:sz w:val="20"/>
                <w:szCs w:val="20"/>
              </w:rPr>
              <w:t>ilor</w:t>
            </w:r>
            <w:r w:rsidRPr="00295131">
              <w:rPr>
                <w:sz w:val="20"/>
                <w:szCs w:val="20"/>
              </w:rPr>
              <w:t xml:space="preserve"> pentru toate perimetrele locuite.</w:t>
            </w:r>
          </w:p>
        </w:tc>
      </w:tr>
    </w:tbl>
    <w:p w14:paraId="6F231810" w14:textId="7AB4EA2D" w:rsidR="00E338BB" w:rsidRPr="00295131" w:rsidRDefault="00E338BB" w:rsidP="00385469">
      <w:pPr>
        <w:pStyle w:val="Caption"/>
        <w:jc w:val="right"/>
        <w:rPr>
          <w:rFonts w:cs="Arial"/>
          <w:b/>
          <w:color w:val="FF0000"/>
          <w:lang w:val="ro-RO"/>
        </w:rPr>
      </w:pPr>
    </w:p>
    <w:p w14:paraId="0988BFCE" w14:textId="77777777" w:rsidR="00E338BB" w:rsidRPr="00295131" w:rsidRDefault="00E338BB">
      <w:pPr>
        <w:rPr>
          <w:rFonts w:cs="Arial"/>
          <w:b/>
          <w:i/>
          <w:iCs/>
          <w:sz w:val="20"/>
          <w:szCs w:val="18"/>
          <w:lang w:val="ro-RO"/>
        </w:rPr>
      </w:pPr>
      <w:r w:rsidRPr="00295131">
        <w:rPr>
          <w:rFonts w:cs="Arial"/>
          <w:b/>
          <w:lang w:val="ro-RO"/>
        </w:rPr>
        <w:br w:type="page"/>
      </w:r>
    </w:p>
    <w:p w14:paraId="02CB8BCD" w14:textId="468932DD" w:rsidR="00385469" w:rsidRPr="00295131" w:rsidRDefault="00385469" w:rsidP="00385469">
      <w:pPr>
        <w:pStyle w:val="Caption"/>
        <w:jc w:val="right"/>
        <w:rPr>
          <w:rFonts w:cs="Arial"/>
          <w:lang w:val="ro-RO"/>
        </w:rPr>
      </w:pPr>
      <w:bookmarkStart w:id="315" w:name="_Toc115792576"/>
      <w:r w:rsidRPr="00295131">
        <w:rPr>
          <w:rFonts w:cs="Arial"/>
          <w:b/>
          <w:lang w:val="ro-RO"/>
        </w:rPr>
        <w:lastRenderedPageBreak/>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25</w:t>
      </w:r>
      <w:r w:rsidRPr="00295131">
        <w:rPr>
          <w:rFonts w:cs="Arial"/>
          <w:lang w:val="ro-RO"/>
        </w:rPr>
        <w:fldChar w:fldCharType="end"/>
      </w:r>
      <w:r w:rsidRPr="00295131">
        <w:rPr>
          <w:rFonts w:cs="Arial"/>
          <w:b/>
          <w:lang w:val="ro-RO"/>
        </w:rPr>
        <w:t>.</w:t>
      </w:r>
      <w:r w:rsidRPr="00295131">
        <w:rPr>
          <w:rFonts w:cs="Arial"/>
          <w:lang w:val="ro-RO"/>
        </w:rPr>
        <w:t xml:space="preserve"> Impact cumulat</w:t>
      </w:r>
      <w:r w:rsidR="0025748E" w:rsidRPr="00295131">
        <w:rPr>
          <w:rFonts w:cs="Arial"/>
          <w:lang w:val="ro-RO"/>
        </w:rPr>
        <w:t xml:space="preserve"> și </w:t>
      </w:r>
      <w:r w:rsidRPr="00295131">
        <w:rPr>
          <w:rFonts w:cs="Arial"/>
          <w:lang w:val="ro-RO"/>
        </w:rPr>
        <w:t>interac</w:t>
      </w:r>
      <w:r w:rsidR="00D57A22" w:rsidRPr="00295131">
        <w:rPr>
          <w:rFonts w:cs="Arial"/>
          <w:lang w:val="ro-RO"/>
        </w:rPr>
        <w:t>ț</w:t>
      </w:r>
      <w:r w:rsidRPr="00295131">
        <w:rPr>
          <w:rFonts w:cs="Arial"/>
          <w:lang w:val="ro-RO"/>
        </w:rPr>
        <w:t>iuni între factorii de mediu.</w:t>
      </w:r>
      <w:bookmarkEnd w:id="3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2"/>
        <w:gridCol w:w="4946"/>
        <w:gridCol w:w="2089"/>
        <w:gridCol w:w="5191"/>
      </w:tblGrid>
      <w:tr w:rsidR="0018424A" w:rsidRPr="00295131" w14:paraId="18DB7D46" w14:textId="77777777" w:rsidTr="0018424A">
        <w:trPr>
          <w:tblHeader/>
        </w:trPr>
        <w:tc>
          <w:tcPr>
            <w:tcW w:w="617" w:type="pct"/>
            <w:tcBorders>
              <w:top w:val="single" w:sz="4" w:space="0" w:color="auto"/>
              <w:left w:val="single" w:sz="4" w:space="0" w:color="auto"/>
              <w:bottom w:val="single" w:sz="4" w:space="0" w:color="auto"/>
              <w:right w:val="single" w:sz="4" w:space="0" w:color="auto"/>
            </w:tcBorders>
            <w:shd w:val="clear" w:color="auto" w:fill="38556D"/>
            <w:vAlign w:val="center"/>
          </w:tcPr>
          <w:p w14:paraId="42660ED2" w14:textId="77777777" w:rsidR="0018424A" w:rsidRPr="00295131" w:rsidRDefault="0018424A" w:rsidP="0018424A">
            <w:pPr>
              <w:autoSpaceDE w:val="0"/>
              <w:autoSpaceDN w:val="0"/>
              <w:adjustRightInd w:val="0"/>
              <w:spacing w:after="0" w:line="240" w:lineRule="auto"/>
              <w:jc w:val="center"/>
              <w:rPr>
                <w:rFonts w:eastAsia="Arial,Bold" w:cs="Arial"/>
                <w:b/>
                <w:bCs/>
                <w:color w:val="FFFFFF" w:themeColor="background1"/>
                <w:sz w:val="20"/>
                <w:szCs w:val="20"/>
                <w:lang w:val="ro-RO"/>
              </w:rPr>
            </w:pPr>
            <w:r w:rsidRPr="00295131">
              <w:rPr>
                <w:rFonts w:eastAsia="Arial,Bold" w:cs="Arial"/>
                <w:b/>
                <w:bCs/>
                <w:color w:val="FFFFFF" w:themeColor="background1"/>
                <w:sz w:val="20"/>
                <w:szCs w:val="20"/>
                <w:lang w:val="ro-RO"/>
              </w:rPr>
              <w:t>Factor / aspect</w:t>
            </w:r>
          </w:p>
          <w:p w14:paraId="60536E32" w14:textId="77777777" w:rsidR="0018424A" w:rsidRPr="00295131" w:rsidRDefault="0018424A" w:rsidP="0018424A">
            <w:pPr>
              <w:tabs>
                <w:tab w:val="left" w:pos="900"/>
                <w:tab w:val="left" w:pos="5220"/>
                <w:tab w:val="left" w:pos="5580"/>
              </w:tabs>
              <w:autoSpaceDE w:val="0"/>
              <w:autoSpaceDN w:val="0"/>
              <w:adjustRightInd w:val="0"/>
              <w:spacing w:after="0" w:line="240" w:lineRule="auto"/>
              <w:jc w:val="center"/>
              <w:rPr>
                <w:rFonts w:cs="Arial"/>
                <w:color w:val="FFFFFF" w:themeColor="background1"/>
                <w:sz w:val="20"/>
                <w:szCs w:val="20"/>
                <w:lang w:val="ro-RO"/>
              </w:rPr>
            </w:pPr>
            <w:r w:rsidRPr="00295131">
              <w:rPr>
                <w:rFonts w:eastAsia="Arial,Bold" w:cs="Arial"/>
                <w:b/>
                <w:bCs/>
                <w:color w:val="FFFFFF" w:themeColor="background1"/>
                <w:sz w:val="20"/>
                <w:szCs w:val="20"/>
                <w:lang w:val="ro-RO"/>
              </w:rPr>
              <w:t>de mediu</w:t>
            </w:r>
          </w:p>
        </w:tc>
        <w:tc>
          <w:tcPr>
            <w:tcW w:w="1773" w:type="pct"/>
            <w:tcBorders>
              <w:top w:val="single" w:sz="4" w:space="0" w:color="auto"/>
              <w:left w:val="single" w:sz="4" w:space="0" w:color="auto"/>
              <w:bottom w:val="single" w:sz="4" w:space="0" w:color="auto"/>
              <w:right w:val="single" w:sz="4" w:space="0" w:color="auto"/>
            </w:tcBorders>
            <w:shd w:val="clear" w:color="auto" w:fill="38556D"/>
            <w:vAlign w:val="center"/>
          </w:tcPr>
          <w:p w14:paraId="7BB7612E" w14:textId="77777777" w:rsidR="0018424A" w:rsidRPr="00295131" w:rsidRDefault="0018424A" w:rsidP="0018424A">
            <w:pPr>
              <w:tabs>
                <w:tab w:val="left" w:pos="900"/>
                <w:tab w:val="left" w:pos="5220"/>
                <w:tab w:val="left" w:pos="5580"/>
              </w:tabs>
              <w:autoSpaceDE w:val="0"/>
              <w:autoSpaceDN w:val="0"/>
              <w:adjustRightInd w:val="0"/>
              <w:spacing w:after="0" w:line="240" w:lineRule="auto"/>
              <w:jc w:val="center"/>
              <w:rPr>
                <w:rFonts w:cs="Arial"/>
                <w:color w:val="FFFFFF" w:themeColor="background1"/>
                <w:sz w:val="20"/>
                <w:szCs w:val="20"/>
                <w:lang w:val="ro-RO"/>
              </w:rPr>
            </w:pPr>
            <w:r w:rsidRPr="00295131">
              <w:rPr>
                <w:rFonts w:eastAsia="Arial,Bold" w:cs="Arial"/>
                <w:b/>
                <w:bCs/>
                <w:color w:val="FFFFFF" w:themeColor="background1"/>
                <w:sz w:val="20"/>
                <w:szCs w:val="20"/>
                <w:lang w:val="ro-RO"/>
              </w:rPr>
              <w:t>Efecte cumulate ale prevederilor planului</w:t>
            </w:r>
          </w:p>
        </w:tc>
        <w:tc>
          <w:tcPr>
            <w:tcW w:w="749" w:type="pct"/>
            <w:tcBorders>
              <w:top w:val="single" w:sz="4" w:space="0" w:color="auto"/>
              <w:left w:val="single" w:sz="4" w:space="0" w:color="auto"/>
              <w:bottom w:val="single" w:sz="4" w:space="0" w:color="auto"/>
              <w:right w:val="single" w:sz="4" w:space="0" w:color="auto"/>
            </w:tcBorders>
            <w:shd w:val="clear" w:color="auto" w:fill="38556D"/>
            <w:vAlign w:val="center"/>
          </w:tcPr>
          <w:p w14:paraId="45182CED" w14:textId="64ADFA6B" w:rsidR="0018424A" w:rsidRPr="00295131" w:rsidRDefault="0018424A" w:rsidP="0018424A">
            <w:pPr>
              <w:tabs>
                <w:tab w:val="left" w:pos="900"/>
                <w:tab w:val="left" w:pos="5220"/>
                <w:tab w:val="left" w:pos="5580"/>
              </w:tabs>
              <w:autoSpaceDE w:val="0"/>
              <w:autoSpaceDN w:val="0"/>
              <w:adjustRightInd w:val="0"/>
              <w:spacing w:after="0" w:line="240" w:lineRule="auto"/>
              <w:jc w:val="center"/>
              <w:rPr>
                <w:rFonts w:cs="Arial"/>
                <w:color w:val="FFFFFF" w:themeColor="background1"/>
                <w:sz w:val="20"/>
                <w:szCs w:val="20"/>
                <w:lang w:val="ro-RO"/>
              </w:rPr>
            </w:pPr>
            <w:r w:rsidRPr="00295131">
              <w:rPr>
                <w:rFonts w:eastAsia="Arial,Bold" w:cs="Arial"/>
                <w:b/>
                <w:bCs/>
                <w:color w:val="FFFFFF" w:themeColor="background1"/>
                <w:sz w:val="20"/>
                <w:szCs w:val="20"/>
                <w:lang w:val="ro-RO"/>
              </w:rPr>
              <w:t>Factor/aspect de mediu cu care interac</w:t>
            </w:r>
            <w:r w:rsidR="00D57A22" w:rsidRPr="00295131">
              <w:rPr>
                <w:rFonts w:eastAsia="Arial,Bold" w:cs="Arial"/>
                <w:b/>
                <w:bCs/>
                <w:color w:val="FFFFFF" w:themeColor="background1"/>
                <w:sz w:val="20"/>
                <w:szCs w:val="20"/>
                <w:lang w:val="ro-RO"/>
              </w:rPr>
              <w:t>ț</w:t>
            </w:r>
            <w:r w:rsidRPr="00295131">
              <w:rPr>
                <w:rFonts w:eastAsia="Arial,Bold" w:cs="Arial"/>
                <w:b/>
                <w:bCs/>
                <w:color w:val="FFFFFF" w:themeColor="background1"/>
                <w:sz w:val="20"/>
                <w:szCs w:val="20"/>
                <w:lang w:val="ro-RO"/>
              </w:rPr>
              <w:t>ionează</w:t>
            </w:r>
          </w:p>
        </w:tc>
        <w:tc>
          <w:tcPr>
            <w:tcW w:w="1861" w:type="pct"/>
            <w:tcBorders>
              <w:top w:val="single" w:sz="4" w:space="0" w:color="auto"/>
              <w:left w:val="single" w:sz="4" w:space="0" w:color="auto"/>
              <w:bottom w:val="single" w:sz="4" w:space="0" w:color="auto"/>
              <w:right w:val="single" w:sz="4" w:space="0" w:color="auto"/>
            </w:tcBorders>
            <w:shd w:val="clear" w:color="auto" w:fill="38556D"/>
            <w:vAlign w:val="center"/>
          </w:tcPr>
          <w:p w14:paraId="4B806CD1" w14:textId="5C082F48" w:rsidR="0018424A" w:rsidRPr="00295131" w:rsidRDefault="0018424A" w:rsidP="0018424A">
            <w:pPr>
              <w:tabs>
                <w:tab w:val="left" w:pos="900"/>
                <w:tab w:val="left" w:pos="5220"/>
                <w:tab w:val="left" w:pos="5580"/>
              </w:tabs>
              <w:autoSpaceDE w:val="0"/>
              <w:autoSpaceDN w:val="0"/>
              <w:adjustRightInd w:val="0"/>
              <w:spacing w:after="0" w:line="240" w:lineRule="auto"/>
              <w:jc w:val="center"/>
              <w:rPr>
                <w:rFonts w:cs="Arial"/>
                <w:color w:val="FFFFFF" w:themeColor="background1"/>
                <w:sz w:val="20"/>
                <w:szCs w:val="20"/>
                <w:lang w:val="ro-RO"/>
              </w:rPr>
            </w:pPr>
            <w:r w:rsidRPr="00295131">
              <w:rPr>
                <w:rFonts w:eastAsia="Arial,Bold" w:cs="Arial"/>
                <w:b/>
                <w:bCs/>
                <w:color w:val="FFFFFF" w:themeColor="background1"/>
                <w:sz w:val="20"/>
                <w:szCs w:val="20"/>
                <w:lang w:val="ro-RO"/>
              </w:rPr>
              <w:t>Comentarii privind interac</w:t>
            </w:r>
            <w:r w:rsidR="00D57A22" w:rsidRPr="00295131">
              <w:rPr>
                <w:rFonts w:eastAsia="Arial,Bold" w:cs="Arial"/>
                <w:b/>
                <w:bCs/>
                <w:color w:val="FFFFFF" w:themeColor="background1"/>
                <w:sz w:val="20"/>
                <w:szCs w:val="20"/>
                <w:lang w:val="ro-RO"/>
              </w:rPr>
              <w:t>ț</w:t>
            </w:r>
            <w:r w:rsidRPr="00295131">
              <w:rPr>
                <w:rFonts w:eastAsia="Arial,Bold" w:cs="Arial"/>
                <w:b/>
                <w:bCs/>
                <w:color w:val="FFFFFF" w:themeColor="background1"/>
                <w:sz w:val="20"/>
                <w:szCs w:val="20"/>
                <w:lang w:val="ro-RO"/>
              </w:rPr>
              <w:t>iunile poten</w:t>
            </w:r>
            <w:r w:rsidR="00D57A22" w:rsidRPr="00295131">
              <w:rPr>
                <w:rFonts w:eastAsia="Arial,Bold" w:cs="Arial"/>
                <w:b/>
                <w:bCs/>
                <w:color w:val="FFFFFF" w:themeColor="background1"/>
                <w:sz w:val="20"/>
                <w:szCs w:val="20"/>
                <w:lang w:val="ro-RO"/>
              </w:rPr>
              <w:t>ț</w:t>
            </w:r>
            <w:r w:rsidRPr="00295131">
              <w:rPr>
                <w:rFonts w:eastAsia="Arial,Bold" w:cs="Arial"/>
                <w:b/>
                <w:bCs/>
                <w:color w:val="FFFFFF" w:themeColor="background1"/>
                <w:sz w:val="20"/>
                <w:szCs w:val="20"/>
                <w:lang w:val="ro-RO"/>
              </w:rPr>
              <w:t>iale</w:t>
            </w:r>
          </w:p>
        </w:tc>
      </w:tr>
      <w:tr w:rsidR="00790371" w:rsidRPr="00295131" w14:paraId="72A6D6B6" w14:textId="77777777" w:rsidTr="00AE798E">
        <w:tc>
          <w:tcPr>
            <w:tcW w:w="617" w:type="pct"/>
            <w:tcBorders>
              <w:top w:val="single" w:sz="4" w:space="0" w:color="auto"/>
              <w:left w:val="single" w:sz="4" w:space="0" w:color="auto"/>
              <w:bottom w:val="single" w:sz="4" w:space="0" w:color="auto"/>
              <w:right w:val="single" w:sz="4" w:space="0" w:color="auto"/>
            </w:tcBorders>
          </w:tcPr>
          <w:p w14:paraId="376196C2" w14:textId="2E900148" w:rsidR="00790371" w:rsidRPr="00295131" w:rsidRDefault="00790371" w:rsidP="00790371">
            <w:pPr>
              <w:autoSpaceDE w:val="0"/>
              <w:autoSpaceDN w:val="0"/>
              <w:adjustRightInd w:val="0"/>
              <w:spacing w:after="0" w:line="240" w:lineRule="auto"/>
              <w:jc w:val="center"/>
              <w:rPr>
                <w:rFonts w:eastAsia="Arial,Bold" w:cs="Arial"/>
                <w:b/>
                <w:bCs/>
                <w:color w:val="FF0000"/>
                <w:sz w:val="20"/>
                <w:szCs w:val="20"/>
                <w:lang w:val="ro-RO"/>
              </w:rPr>
            </w:pPr>
            <w:r w:rsidRPr="00295131">
              <w:rPr>
                <w:rFonts w:eastAsia="Georgia" w:cs="Arial"/>
                <w:b/>
                <w:kern w:val="1"/>
                <w:sz w:val="20"/>
                <w:szCs w:val="20"/>
                <w:lang w:val="ro-RO" w:eastAsia="hi-IN" w:bidi="hi-IN"/>
              </w:rPr>
              <w:t>Mediul urban, inclusiv circulații</w:t>
            </w:r>
          </w:p>
        </w:tc>
        <w:tc>
          <w:tcPr>
            <w:tcW w:w="1773" w:type="pct"/>
            <w:tcBorders>
              <w:top w:val="single" w:sz="4" w:space="0" w:color="auto"/>
              <w:left w:val="single" w:sz="4" w:space="0" w:color="auto"/>
              <w:bottom w:val="single" w:sz="4" w:space="0" w:color="auto"/>
              <w:right w:val="single" w:sz="4" w:space="0" w:color="auto"/>
            </w:tcBorders>
          </w:tcPr>
          <w:p w14:paraId="35E17063" w14:textId="3610D4CB" w:rsidR="00790371" w:rsidRPr="00295131" w:rsidRDefault="00790371" w:rsidP="00790371">
            <w:pPr>
              <w:spacing w:after="0"/>
              <w:jc w:val="both"/>
              <w:rPr>
                <w:rFonts w:cs="Arial"/>
                <w:color w:val="FF0000"/>
                <w:sz w:val="20"/>
                <w:szCs w:val="20"/>
                <w:lang w:val="ro-RO"/>
              </w:rPr>
            </w:pPr>
            <w:r w:rsidRPr="00295131">
              <w:rPr>
                <w:rFonts w:eastAsia="Georgia" w:cs="Arial"/>
                <w:kern w:val="1"/>
                <w:sz w:val="20"/>
                <w:szCs w:val="20"/>
                <w:lang w:val="ro-RO" w:eastAsia="hi-IN" w:bidi="hi-IN"/>
              </w:rPr>
              <w:t xml:space="preserve">Principalele forme de impact sunt asociate creșterii gradului de complexitate, de coerență și de flexibilitate a zonificării funcționale, adaptării infrastructurii rutiere la cerințele de dezvoltare a zonei, cu efecte benefice pe termen lung pentru dezvoltarea comunității. Implementarea planului, în condițiile protecției mediului va determina un impact cumulat apreciat ca fiind </w:t>
            </w:r>
            <w:r w:rsidRPr="00295131">
              <w:rPr>
                <w:rFonts w:eastAsia="Georgia" w:cs="Arial"/>
                <w:b/>
                <w:kern w:val="1"/>
                <w:sz w:val="20"/>
                <w:szCs w:val="20"/>
                <w:lang w:val="ro-RO" w:eastAsia="hi-IN" w:bidi="hi-IN"/>
              </w:rPr>
              <w:t>pozitiv semnificativ.</w:t>
            </w:r>
          </w:p>
        </w:tc>
        <w:tc>
          <w:tcPr>
            <w:tcW w:w="749" w:type="pct"/>
            <w:tcBorders>
              <w:top w:val="single" w:sz="4" w:space="0" w:color="auto"/>
              <w:left w:val="single" w:sz="4" w:space="0" w:color="auto"/>
              <w:bottom w:val="single" w:sz="4" w:space="0" w:color="auto"/>
              <w:right w:val="single" w:sz="4" w:space="0" w:color="auto"/>
            </w:tcBorders>
          </w:tcPr>
          <w:p w14:paraId="24A14CA0" w14:textId="43DFB07D" w:rsidR="00790371" w:rsidRPr="00295131" w:rsidRDefault="00790371" w:rsidP="00790371">
            <w:pPr>
              <w:spacing w:after="0"/>
              <w:jc w:val="center"/>
              <w:rPr>
                <w:rFonts w:cs="Arial"/>
                <w:color w:val="FF0000"/>
                <w:sz w:val="20"/>
                <w:szCs w:val="20"/>
                <w:lang w:val="ro-RO"/>
              </w:rPr>
            </w:pPr>
            <w:r w:rsidRPr="00295131">
              <w:rPr>
                <w:rFonts w:eastAsia="Georgia" w:cs="Arial"/>
                <w:kern w:val="1"/>
                <w:sz w:val="20"/>
                <w:szCs w:val="20"/>
                <w:lang w:val="ro-RO" w:eastAsia="hi-IN" w:bidi="hi-IN"/>
              </w:rPr>
              <w:t>Populația și sănătatea umană, Mediul economic</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social, Solul, Flora și faună, Aerul, Zgomotul și vibrațiile, Peisajul</w:t>
            </w:r>
          </w:p>
        </w:tc>
        <w:tc>
          <w:tcPr>
            <w:tcW w:w="1861" w:type="pct"/>
            <w:tcBorders>
              <w:top w:val="single" w:sz="4" w:space="0" w:color="auto"/>
              <w:left w:val="single" w:sz="4" w:space="0" w:color="auto"/>
              <w:bottom w:val="single" w:sz="4" w:space="0" w:color="auto"/>
              <w:right w:val="single" w:sz="4" w:space="0" w:color="auto"/>
            </w:tcBorders>
          </w:tcPr>
          <w:p w14:paraId="7215EE30" w14:textId="073033A7" w:rsidR="0079037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Implementarea prevederilor planului va determina asigurarea mijloacelor urbanistice pentru dezvoltarea economică</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socială a zonei, îmbunătățirea infrastructurii rutiere având efecte pozitive privind calitatea aerului, nivelurile de zgomot și vibrații și, respectiv, privind sănătatea umană. Îmbunătățirea și modernizarea mediului urban va contribui la creșterea valorii estetice a peisajului.</w:t>
            </w:r>
          </w:p>
          <w:p w14:paraId="768BF79A" w14:textId="3321686C" w:rsidR="00790371" w:rsidRPr="00295131" w:rsidRDefault="00076DC2" w:rsidP="00076DC2">
            <w:pPr>
              <w:widowControl w:val="0"/>
              <w:suppressAutoHyphens/>
              <w:snapToGrid w:val="0"/>
              <w:spacing w:after="0" w:line="240" w:lineRule="auto"/>
              <w:jc w:val="both"/>
              <w:rPr>
                <w:rFonts w:cs="Arial"/>
                <w:color w:val="FF0000"/>
                <w:sz w:val="20"/>
                <w:szCs w:val="20"/>
                <w:lang w:val="ro-RO"/>
              </w:rPr>
            </w:pPr>
            <w:r w:rsidRPr="00076DC2">
              <w:rPr>
                <w:rFonts w:eastAsia="Georgia" w:cs="Arial"/>
                <w:kern w:val="1"/>
                <w:sz w:val="20"/>
                <w:szCs w:val="20"/>
                <w:lang w:val="ro-RO" w:eastAsia="hi-IN" w:bidi="hi-IN"/>
              </w:rPr>
              <w:t>Locurile de parcare se vor amenaja suprateran de-a lungul arterei principale propuse, dar și subteran. Acestea vor asigura un număr de aproximativ 3000 locuri de parcare necesare pentru prezentul scenariu de dezvoltare.</w:t>
            </w:r>
          </w:p>
        </w:tc>
      </w:tr>
      <w:tr w:rsidR="00790371" w:rsidRPr="00295131" w14:paraId="71DE56D7" w14:textId="77777777" w:rsidTr="0023395D">
        <w:tc>
          <w:tcPr>
            <w:tcW w:w="617" w:type="pct"/>
            <w:tcBorders>
              <w:top w:val="single" w:sz="4" w:space="0" w:color="auto"/>
              <w:left w:val="single" w:sz="4" w:space="0" w:color="auto"/>
              <w:bottom w:val="single" w:sz="4" w:space="0" w:color="auto"/>
              <w:right w:val="single" w:sz="4" w:space="0" w:color="auto"/>
            </w:tcBorders>
          </w:tcPr>
          <w:p w14:paraId="0588096B" w14:textId="20990082" w:rsidR="00790371" w:rsidRPr="00295131" w:rsidRDefault="00790371" w:rsidP="00790371">
            <w:pPr>
              <w:autoSpaceDE w:val="0"/>
              <w:autoSpaceDN w:val="0"/>
              <w:adjustRightInd w:val="0"/>
              <w:spacing w:after="0" w:line="240" w:lineRule="auto"/>
              <w:jc w:val="center"/>
              <w:rPr>
                <w:rFonts w:eastAsia="Arial,Bold" w:cs="Arial"/>
                <w:b/>
                <w:bCs/>
                <w:color w:val="FF0000"/>
                <w:sz w:val="20"/>
                <w:szCs w:val="20"/>
                <w:lang w:val="ro-RO"/>
              </w:rPr>
            </w:pPr>
            <w:r w:rsidRPr="00295131">
              <w:rPr>
                <w:rFonts w:eastAsia="Georgia" w:cs="Arial"/>
                <w:b/>
                <w:kern w:val="1"/>
                <w:sz w:val="20"/>
                <w:szCs w:val="20"/>
                <w:lang w:val="ro-RO" w:eastAsia="hi-IN" w:bidi="hi-IN"/>
              </w:rPr>
              <w:t>Populația</w:t>
            </w:r>
            <w:r w:rsidR="0025748E" w:rsidRPr="00295131">
              <w:rPr>
                <w:rFonts w:eastAsia="Georgia" w:cs="Arial"/>
                <w:b/>
                <w:kern w:val="1"/>
                <w:sz w:val="20"/>
                <w:szCs w:val="20"/>
                <w:lang w:val="ro-RO" w:eastAsia="hi-IN" w:bidi="hi-IN"/>
              </w:rPr>
              <w:t xml:space="preserve"> și </w:t>
            </w:r>
            <w:r w:rsidRPr="00295131">
              <w:rPr>
                <w:rFonts w:eastAsia="Georgia" w:cs="Arial"/>
                <w:b/>
                <w:kern w:val="1"/>
                <w:sz w:val="20"/>
                <w:szCs w:val="20"/>
                <w:lang w:val="ro-RO" w:eastAsia="hi-IN" w:bidi="hi-IN"/>
              </w:rPr>
              <w:t>sănătatea umană</w:t>
            </w:r>
          </w:p>
        </w:tc>
        <w:tc>
          <w:tcPr>
            <w:tcW w:w="1773" w:type="pct"/>
            <w:tcBorders>
              <w:top w:val="single" w:sz="4" w:space="0" w:color="auto"/>
              <w:left w:val="single" w:sz="4" w:space="0" w:color="auto"/>
              <w:bottom w:val="single" w:sz="4" w:space="0" w:color="auto"/>
              <w:right w:val="single" w:sz="4" w:space="0" w:color="auto"/>
            </w:tcBorders>
          </w:tcPr>
          <w:p w14:paraId="43E91032" w14:textId="77777777" w:rsidR="00790371" w:rsidRPr="00295131" w:rsidRDefault="00790371" w:rsidP="00790371">
            <w:pPr>
              <w:widowControl w:val="0"/>
              <w:suppressAutoHyphens/>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Principalele forme de impact sunt asociate funcționalități zonelor urbane, asigurării utilităților.</w:t>
            </w:r>
          </w:p>
          <w:p w14:paraId="6B5718E1" w14:textId="5F1F15A5"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 xml:space="preserve">Implementarea planului, în condițiile protecției mediului va determina un impact cumulat apreciat ca fiind </w:t>
            </w:r>
            <w:r w:rsidRPr="00295131">
              <w:rPr>
                <w:rFonts w:eastAsia="Georgia" w:cs="Arial"/>
                <w:b/>
                <w:kern w:val="1"/>
                <w:sz w:val="20"/>
                <w:szCs w:val="20"/>
                <w:lang w:val="ro-RO" w:eastAsia="hi-IN" w:bidi="hi-IN"/>
              </w:rPr>
              <w:t>pozitiv semnificativ.</w:t>
            </w:r>
          </w:p>
        </w:tc>
        <w:tc>
          <w:tcPr>
            <w:tcW w:w="749" w:type="pct"/>
            <w:tcBorders>
              <w:top w:val="single" w:sz="4" w:space="0" w:color="auto"/>
              <w:left w:val="single" w:sz="4" w:space="0" w:color="auto"/>
              <w:bottom w:val="single" w:sz="4" w:space="0" w:color="auto"/>
              <w:right w:val="single" w:sz="4" w:space="0" w:color="auto"/>
            </w:tcBorders>
          </w:tcPr>
          <w:p w14:paraId="62FAC9ED" w14:textId="468E3FB8"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t>Mediul urban, Mediul economic și social, Solul, Flora și fauna, Aerul, Zgomotul și vibrațiile, Peisajul</w:t>
            </w:r>
          </w:p>
        </w:tc>
        <w:tc>
          <w:tcPr>
            <w:tcW w:w="1861" w:type="pct"/>
            <w:tcBorders>
              <w:top w:val="single" w:sz="4" w:space="0" w:color="auto"/>
              <w:left w:val="single" w:sz="4" w:space="0" w:color="auto"/>
              <w:bottom w:val="single" w:sz="4" w:space="0" w:color="auto"/>
              <w:right w:val="single" w:sz="4" w:space="0" w:color="auto"/>
            </w:tcBorders>
          </w:tcPr>
          <w:p w14:paraId="5E79632B" w14:textId="768BAD54" w:rsidR="00790371" w:rsidRPr="00295131" w:rsidRDefault="00790371" w:rsidP="00790371">
            <w:pPr>
              <w:widowControl w:val="0"/>
              <w:suppressAutoHyphens/>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Implementarea prevederilor planului va determina îmbunătățirea condițiilor de locuit, îmbunătățirea condițiilor de trafic și asigurarea alimentării cu apa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a canalizării în zonă, cu efecte pozitive privind potențialul de dezvoltare economică</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socială, calitatea aerului, nivelurile de zgomot</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vibrații. Îmbunătățirea condițiilor de locuit implică, în conformitate cu prevederile planului, crearea unui peisaj urban adecvat.</w:t>
            </w:r>
          </w:p>
        </w:tc>
      </w:tr>
      <w:tr w:rsidR="00790371" w:rsidRPr="00295131" w14:paraId="7C4A996C" w14:textId="77777777" w:rsidTr="000D3D62">
        <w:tc>
          <w:tcPr>
            <w:tcW w:w="617" w:type="pct"/>
            <w:tcBorders>
              <w:top w:val="single" w:sz="4" w:space="0" w:color="auto"/>
              <w:left w:val="single" w:sz="4" w:space="0" w:color="auto"/>
              <w:bottom w:val="single" w:sz="4" w:space="0" w:color="auto"/>
              <w:right w:val="single" w:sz="4" w:space="0" w:color="auto"/>
            </w:tcBorders>
          </w:tcPr>
          <w:p w14:paraId="65D409F1" w14:textId="77777777" w:rsidR="00790371" w:rsidRPr="00295131" w:rsidRDefault="00790371" w:rsidP="00790371">
            <w:pPr>
              <w:widowControl w:val="0"/>
              <w:suppressAutoHyphens/>
              <w:snapToGrid w:val="0"/>
              <w:spacing w:after="0" w:line="240" w:lineRule="auto"/>
              <w:jc w:val="center"/>
              <w:rPr>
                <w:rFonts w:eastAsia="Georgia" w:cs="Arial"/>
                <w:b/>
                <w:kern w:val="1"/>
                <w:sz w:val="20"/>
                <w:szCs w:val="20"/>
                <w:lang w:val="ro-RO" w:eastAsia="hi-IN" w:bidi="hi-IN"/>
              </w:rPr>
            </w:pPr>
            <w:r w:rsidRPr="00295131">
              <w:rPr>
                <w:rFonts w:eastAsia="Georgia" w:cs="Arial"/>
                <w:b/>
                <w:kern w:val="1"/>
                <w:sz w:val="20"/>
                <w:szCs w:val="20"/>
                <w:lang w:val="ro-RO" w:eastAsia="hi-IN" w:bidi="hi-IN"/>
              </w:rPr>
              <w:t>Mediul</w:t>
            </w:r>
          </w:p>
          <w:p w14:paraId="63425BEE" w14:textId="128E411D" w:rsidR="00790371" w:rsidRPr="00295131" w:rsidRDefault="00790371" w:rsidP="00790371">
            <w:pPr>
              <w:autoSpaceDE w:val="0"/>
              <w:autoSpaceDN w:val="0"/>
              <w:adjustRightInd w:val="0"/>
              <w:spacing w:after="0" w:line="240" w:lineRule="auto"/>
              <w:jc w:val="center"/>
              <w:rPr>
                <w:rFonts w:cs="Arial"/>
                <w:color w:val="FF0000"/>
                <w:sz w:val="20"/>
                <w:szCs w:val="20"/>
                <w:lang w:val="ro-RO"/>
              </w:rPr>
            </w:pPr>
            <w:r w:rsidRPr="00295131">
              <w:rPr>
                <w:rFonts w:eastAsia="Georgia" w:cs="Arial"/>
                <w:b/>
                <w:kern w:val="1"/>
                <w:sz w:val="20"/>
                <w:szCs w:val="20"/>
                <w:lang w:val="ro-RO" w:eastAsia="hi-IN" w:bidi="hi-IN"/>
              </w:rPr>
              <w:t>economic și social</w:t>
            </w:r>
          </w:p>
        </w:tc>
        <w:tc>
          <w:tcPr>
            <w:tcW w:w="1773" w:type="pct"/>
            <w:tcBorders>
              <w:top w:val="single" w:sz="4" w:space="0" w:color="auto"/>
              <w:left w:val="single" w:sz="4" w:space="0" w:color="auto"/>
              <w:bottom w:val="single" w:sz="4" w:space="0" w:color="auto"/>
              <w:right w:val="single" w:sz="4" w:space="0" w:color="auto"/>
            </w:tcBorders>
          </w:tcPr>
          <w:p w14:paraId="7664B1D9" w14:textId="77777777" w:rsidR="00790371" w:rsidRPr="00295131" w:rsidRDefault="00790371" w:rsidP="00790371">
            <w:pPr>
              <w:widowControl w:val="0"/>
              <w:tabs>
                <w:tab w:val="left" w:pos="900"/>
                <w:tab w:val="left" w:pos="5220"/>
                <w:tab w:val="left" w:pos="5580"/>
              </w:tabs>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Principalele forme de impact sunt asociate creării condițiilor pentru dezvoltarea mediului economic și social.</w:t>
            </w:r>
          </w:p>
          <w:p w14:paraId="466F8EB9" w14:textId="1007DA81" w:rsidR="00790371" w:rsidRPr="00295131" w:rsidRDefault="00790371" w:rsidP="00790371">
            <w:pPr>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 xml:space="preserve">Implementarea planului, în condițiile protecției mediului va determina un impact cumulat apreciat ca fiind </w:t>
            </w:r>
            <w:r w:rsidRPr="00295131">
              <w:rPr>
                <w:rFonts w:eastAsia="Georgia" w:cs="Arial"/>
                <w:b/>
                <w:kern w:val="1"/>
                <w:sz w:val="20"/>
                <w:szCs w:val="20"/>
                <w:lang w:val="ro-RO" w:eastAsia="hi-IN" w:bidi="hi-IN"/>
              </w:rPr>
              <w:t>pozitiv semnificativ.</w:t>
            </w:r>
          </w:p>
        </w:tc>
        <w:tc>
          <w:tcPr>
            <w:tcW w:w="749" w:type="pct"/>
            <w:tcBorders>
              <w:top w:val="single" w:sz="4" w:space="0" w:color="auto"/>
              <w:left w:val="single" w:sz="4" w:space="0" w:color="auto"/>
              <w:bottom w:val="single" w:sz="4" w:space="0" w:color="auto"/>
              <w:right w:val="single" w:sz="4" w:space="0" w:color="auto"/>
            </w:tcBorders>
          </w:tcPr>
          <w:p w14:paraId="40C3235A" w14:textId="27DF0BE7"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t>Mediul urban, Populația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sănătatea umană, Solul, Flora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fauna, Peisajul</w:t>
            </w:r>
          </w:p>
        </w:tc>
        <w:tc>
          <w:tcPr>
            <w:tcW w:w="1861" w:type="pct"/>
            <w:tcBorders>
              <w:top w:val="single" w:sz="4" w:space="0" w:color="auto"/>
              <w:left w:val="single" w:sz="4" w:space="0" w:color="auto"/>
              <w:bottom w:val="single" w:sz="4" w:space="0" w:color="auto"/>
              <w:right w:val="single" w:sz="4" w:space="0" w:color="auto"/>
            </w:tcBorders>
          </w:tcPr>
          <w:p w14:paraId="40D4D896" w14:textId="33231B3D"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Implementarea planului va determina îmbunătățirea funcționalității mediului urban pentru toate componentele sale (circulație, comerț</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servicii, locuit), va genera oportunități pentru utilizarea forței de muncă, cu efecte benefice pentru populație.</w:t>
            </w:r>
          </w:p>
          <w:p w14:paraId="636A339A" w14:textId="4085C4B0"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Totodată, implementarea prevederilor planului va determina modificări în utilizarea terenurilor, cu efecte asupra solului și faunei de pe terenurile din zonă.</w:t>
            </w:r>
          </w:p>
        </w:tc>
      </w:tr>
      <w:tr w:rsidR="00790371" w:rsidRPr="00295131" w14:paraId="47ACA2C6" w14:textId="77777777" w:rsidTr="000D3D62">
        <w:tc>
          <w:tcPr>
            <w:tcW w:w="617" w:type="pct"/>
            <w:tcBorders>
              <w:top w:val="single" w:sz="4" w:space="0" w:color="auto"/>
              <w:left w:val="single" w:sz="4" w:space="0" w:color="auto"/>
              <w:bottom w:val="single" w:sz="4" w:space="0" w:color="auto"/>
              <w:right w:val="single" w:sz="4" w:space="0" w:color="auto"/>
            </w:tcBorders>
          </w:tcPr>
          <w:p w14:paraId="54ECB573" w14:textId="66D777BD"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b/>
                <w:kern w:val="1"/>
                <w:sz w:val="20"/>
                <w:szCs w:val="20"/>
                <w:lang w:val="ro-RO" w:eastAsia="hi-IN" w:bidi="hi-IN"/>
              </w:rPr>
              <w:t>Solul</w:t>
            </w:r>
          </w:p>
        </w:tc>
        <w:tc>
          <w:tcPr>
            <w:tcW w:w="1773" w:type="pct"/>
            <w:tcBorders>
              <w:top w:val="single" w:sz="4" w:space="0" w:color="auto"/>
              <w:left w:val="single" w:sz="4" w:space="0" w:color="auto"/>
              <w:bottom w:val="single" w:sz="4" w:space="0" w:color="auto"/>
              <w:right w:val="single" w:sz="4" w:space="0" w:color="auto"/>
            </w:tcBorders>
          </w:tcPr>
          <w:p w14:paraId="17F9E84D" w14:textId="0CB8C640"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 xml:space="preserve">Principalele forme de impact sunt asociate eliminării actualelor surse de poluare, prin modernizarea căilor de circulație, realizarea rețelei de canalizare, gestiunea deșeurilor, stabilirea de zone de protecție, aliniament și retrageri, restricții și interdicții de </w:t>
            </w:r>
            <w:r w:rsidRPr="00295131">
              <w:rPr>
                <w:rFonts w:eastAsia="Georgia" w:cs="Arial"/>
                <w:kern w:val="1"/>
                <w:sz w:val="20"/>
                <w:szCs w:val="20"/>
                <w:lang w:val="ro-RO" w:eastAsia="hi-IN" w:bidi="hi-IN"/>
              </w:rPr>
              <w:lastRenderedPageBreak/>
              <w:t xml:space="preserve">construire. Implementarea planului se va realiza în condițiile protecției mediului și va determina un impact cumulat apreciat ca fiind </w:t>
            </w:r>
            <w:r w:rsidRPr="00295131">
              <w:rPr>
                <w:rFonts w:eastAsia="Georgia" w:cs="Arial"/>
                <w:b/>
                <w:kern w:val="1"/>
                <w:sz w:val="20"/>
                <w:szCs w:val="20"/>
                <w:lang w:val="ro-RO" w:eastAsia="hi-IN" w:bidi="hi-IN"/>
              </w:rPr>
              <w:t>pozitiv semnificativ.</w:t>
            </w:r>
          </w:p>
        </w:tc>
        <w:tc>
          <w:tcPr>
            <w:tcW w:w="749" w:type="pct"/>
            <w:tcBorders>
              <w:top w:val="single" w:sz="4" w:space="0" w:color="auto"/>
              <w:left w:val="single" w:sz="4" w:space="0" w:color="auto"/>
              <w:bottom w:val="single" w:sz="4" w:space="0" w:color="auto"/>
              <w:right w:val="single" w:sz="4" w:space="0" w:color="auto"/>
            </w:tcBorders>
          </w:tcPr>
          <w:p w14:paraId="69519E8C" w14:textId="6B40560D"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lastRenderedPageBreak/>
              <w:t>Mediul urban, populația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 xml:space="preserve">sănătatea umană, Mediul economic și social, Flora și </w:t>
            </w:r>
            <w:r w:rsidRPr="00295131">
              <w:rPr>
                <w:rFonts w:eastAsia="Georgia" w:cs="Arial"/>
                <w:kern w:val="1"/>
                <w:sz w:val="20"/>
                <w:szCs w:val="20"/>
                <w:lang w:val="ro-RO" w:eastAsia="hi-IN" w:bidi="hi-IN"/>
              </w:rPr>
              <w:lastRenderedPageBreak/>
              <w:t>fauna, Aerul, Zgomotul și vibrațiile, Peisajul</w:t>
            </w:r>
          </w:p>
        </w:tc>
        <w:tc>
          <w:tcPr>
            <w:tcW w:w="1861" w:type="pct"/>
            <w:tcBorders>
              <w:top w:val="single" w:sz="4" w:space="0" w:color="auto"/>
              <w:left w:val="single" w:sz="4" w:space="0" w:color="auto"/>
              <w:bottom w:val="single" w:sz="4" w:space="0" w:color="auto"/>
              <w:right w:val="single" w:sz="4" w:space="0" w:color="auto"/>
            </w:tcBorders>
          </w:tcPr>
          <w:p w14:paraId="2BD0839B" w14:textId="77777777"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lastRenderedPageBreak/>
              <w:t xml:space="preserve">Implementarea planului va determina îmbunătățirea funcționalității mediului urban pentru toate componentele sale, va genera oportunități pentru utilizarea forței de munca disponibile, cu efecte benefice pentru populație.. Măsurile cu privire la amenajarea spațiilor verzi vor avea </w:t>
            </w:r>
            <w:r w:rsidRPr="00295131">
              <w:rPr>
                <w:rFonts w:eastAsia="Georgia" w:cs="Arial"/>
                <w:kern w:val="1"/>
                <w:sz w:val="20"/>
                <w:szCs w:val="20"/>
                <w:lang w:val="ro-RO" w:eastAsia="hi-IN" w:bidi="hi-IN"/>
              </w:rPr>
              <w:lastRenderedPageBreak/>
              <w:t>efecte benefice asupra biodiversității, peisajului și sănătății populației.</w:t>
            </w:r>
          </w:p>
          <w:p w14:paraId="544DCC8A" w14:textId="0FDF4772"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p>
        </w:tc>
      </w:tr>
      <w:tr w:rsidR="00790371" w:rsidRPr="00295131" w14:paraId="4EBA9F42" w14:textId="77777777" w:rsidTr="000D3D62">
        <w:tc>
          <w:tcPr>
            <w:tcW w:w="617" w:type="pct"/>
            <w:tcBorders>
              <w:top w:val="single" w:sz="4" w:space="0" w:color="auto"/>
              <w:left w:val="single" w:sz="4" w:space="0" w:color="auto"/>
              <w:bottom w:val="single" w:sz="4" w:space="0" w:color="auto"/>
              <w:right w:val="single" w:sz="4" w:space="0" w:color="auto"/>
            </w:tcBorders>
          </w:tcPr>
          <w:p w14:paraId="44ED5B33" w14:textId="7955A2FA"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b/>
                <w:kern w:val="1"/>
                <w:sz w:val="20"/>
                <w:szCs w:val="20"/>
                <w:lang w:val="ro-RO" w:eastAsia="hi-IN" w:bidi="hi-IN"/>
              </w:rPr>
              <w:lastRenderedPageBreak/>
              <w:t>Flora și fauna</w:t>
            </w:r>
          </w:p>
        </w:tc>
        <w:tc>
          <w:tcPr>
            <w:tcW w:w="1773" w:type="pct"/>
            <w:tcBorders>
              <w:top w:val="single" w:sz="4" w:space="0" w:color="auto"/>
              <w:left w:val="single" w:sz="4" w:space="0" w:color="auto"/>
              <w:bottom w:val="single" w:sz="4" w:space="0" w:color="auto"/>
              <w:right w:val="single" w:sz="4" w:space="0" w:color="auto"/>
            </w:tcBorders>
          </w:tcPr>
          <w:p w14:paraId="655A5092" w14:textId="77777777"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Principalele forme de impact sunt asociate, pe de o parte, creșterii și reorganizării spațiilor plantate, iar pe de altă parte, modificării utilizării unor terenuri. Ca urmare, impactul prezintă doua aspecte:</w:t>
            </w:r>
          </w:p>
          <w:p w14:paraId="54D1E5B4" w14:textId="0355AAD6" w:rsidR="00790371" w:rsidRPr="00295131" w:rsidRDefault="00790371" w:rsidP="00790371">
            <w:pPr>
              <w:pStyle w:val="ListParagraph"/>
              <w:widowControl w:val="0"/>
              <w:numPr>
                <w:ilvl w:val="1"/>
                <w:numId w:val="17"/>
              </w:numPr>
              <w:suppressAutoHyphens/>
              <w:spacing w:after="0" w:line="240" w:lineRule="auto"/>
              <w:ind w:left="360"/>
              <w:jc w:val="both"/>
              <w:rPr>
                <w:rFonts w:eastAsia="Georgia" w:cs="Arial"/>
                <w:kern w:val="1"/>
                <w:sz w:val="20"/>
                <w:szCs w:val="20"/>
                <w:lang w:val="ro-RO" w:eastAsia="hi-IN" w:bidi="hi-IN"/>
              </w:rPr>
            </w:pPr>
            <w:r w:rsidRPr="00295131">
              <w:rPr>
                <w:rFonts w:eastAsia="Georgia" w:cs="Arial"/>
                <w:kern w:val="1"/>
                <w:sz w:val="20"/>
                <w:szCs w:val="20"/>
                <w:lang w:val="ro-RO" w:eastAsia="hi-IN" w:bidi="hi-IN"/>
              </w:rPr>
              <w:t xml:space="preserve">impact </w:t>
            </w:r>
            <w:r w:rsidRPr="00295131">
              <w:rPr>
                <w:rFonts w:eastAsia="Georgia" w:cs="Arial"/>
                <w:b/>
                <w:kern w:val="1"/>
                <w:sz w:val="20"/>
                <w:szCs w:val="20"/>
                <w:lang w:val="ro-RO" w:eastAsia="hi-IN" w:bidi="hi-IN"/>
              </w:rPr>
              <w:t xml:space="preserve">pozitiv semnificativ </w:t>
            </w:r>
            <w:r w:rsidRPr="00295131">
              <w:rPr>
                <w:rFonts w:eastAsia="Georgia" w:cs="Arial"/>
                <w:kern w:val="1"/>
                <w:sz w:val="20"/>
                <w:szCs w:val="20"/>
                <w:lang w:val="ro-RO" w:eastAsia="hi-IN" w:bidi="hi-IN"/>
              </w:rPr>
              <w:t>asupra florei</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faunei din zonele amenajate ca spații verzi și crearea unor noi habitate;</w:t>
            </w:r>
          </w:p>
          <w:p w14:paraId="5D603583" w14:textId="77777777" w:rsidR="00790371" w:rsidRPr="00295131" w:rsidRDefault="00790371" w:rsidP="00790371">
            <w:pPr>
              <w:pStyle w:val="ListParagraph"/>
              <w:widowControl w:val="0"/>
              <w:numPr>
                <w:ilvl w:val="1"/>
                <w:numId w:val="17"/>
              </w:numPr>
              <w:suppressAutoHyphens/>
              <w:spacing w:after="0" w:line="240" w:lineRule="auto"/>
              <w:ind w:left="360"/>
              <w:jc w:val="both"/>
              <w:rPr>
                <w:rFonts w:cs="Arial"/>
                <w:sz w:val="20"/>
                <w:szCs w:val="20"/>
                <w:lang w:val="ro-RO"/>
              </w:rPr>
            </w:pPr>
            <w:r w:rsidRPr="00295131">
              <w:rPr>
                <w:rFonts w:eastAsia="Georgia" w:cs="Arial"/>
                <w:kern w:val="1"/>
                <w:sz w:val="20"/>
                <w:szCs w:val="20"/>
                <w:lang w:val="ro-RO" w:eastAsia="hi-IN" w:bidi="hi-IN"/>
              </w:rPr>
              <w:t>impact pozitiv prin refacerea ecologică a unor zone afectate.</w:t>
            </w:r>
          </w:p>
          <w:p w14:paraId="26747006" w14:textId="60A963A2" w:rsidR="00790371" w:rsidRPr="00295131" w:rsidRDefault="00790371" w:rsidP="00790371">
            <w:pPr>
              <w:pStyle w:val="ListParagraph"/>
              <w:widowControl w:val="0"/>
              <w:numPr>
                <w:ilvl w:val="1"/>
                <w:numId w:val="17"/>
              </w:numPr>
              <w:suppressAutoHyphens/>
              <w:spacing w:after="0" w:line="240" w:lineRule="auto"/>
              <w:ind w:left="360"/>
              <w:jc w:val="both"/>
              <w:rPr>
                <w:rFonts w:cs="Arial"/>
                <w:sz w:val="20"/>
                <w:szCs w:val="20"/>
                <w:lang w:val="ro-RO"/>
              </w:rPr>
            </w:pPr>
            <w:r w:rsidRPr="00295131">
              <w:rPr>
                <w:rFonts w:eastAsia="Georgia" w:cs="Arial"/>
                <w:kern w:val="1"/>
                <w:sz w:val="20"/>
                <w:szCs w:val="20"/>
                <w:lang w:val="ro-RO" w:eastAsia="hi-IN" w:bidi="hi-IN"/>
              </w:rPr>
              <w:t xml:space="preserve">impact </w:t>
            </w:r>
            <w:r w:rsidRPr="00295131">
              <w:rPr>
                <w:rFonts w:eastAsia="Georgia" w:cs="Arial"/>
                <w:b/>
                <w:kern w:val="1"/>
                <w:sz w:val="20"/>
                <w:szCs w:val="20"/>
                <w:lang w:val="ro-RO" w:eastAsia="hi-IN" w:bidi="hi-IN"/>
              </w:rPr>
              <w:t xml:space="preserve">negativ nesemnificativ </w:t>
            </w:r>
            <w:r w:rsidRPr="00295131">
              <w:rPr>
                <w:rFonts w:eastAsia="Georgia" w:cs="Arial"/>
                <w:kern w:val="1"/>
                <w:sz w:val="20"/>
                <w:szCs w:val="20"/>
                <w:lang w:val="ro-RO" w:eastAsia="hi-IN" w:bidi="hi-IN"/>
              </w:rPr>
              <w:t>asupra faunei mici adaptate terenurilor din zona analizată (secționarea și pierderea parțială a habitatelor).</w:t>
            </w:r>
          </w:p>
        </w:tc>
        <w:tc>
          <w:tcPr>
            <w:tcW w:w="749" w:type="pct"/>
            <w:tcBorders>
              <w:top w:val="single" w:sz="4" w:space="0" w:color="auto"/>
              <w:left w:val="single" w:sz="4" w:space="0" w:color="auto"/>
              <w:bottom w:val="single" w:sz="4" w:space="0" w:color="auto"/>
              <w:right w:val="single" w:sz="4" w:space="0" w:color="auto"/>
            </w:tcBorders>
          </w:tcPr>
          <w:p w14:paraId="5BFA5917" w14:textId="44F12296"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sz w:val="20"/>
                <w:szCs w:val="20"/>
                <w:lang w:val="ro-RO"/>
              </w:rPr>
            </w:pPr>
            <w:r w:rsidRPr="00295131">
              <w:rPr>
                <w:rFonts w:eastAsia="Georgia" w:cs="Arial"/>
                <w:kern w:val="1"/>
                <w:sz w:val="20"/>
                <w:szCs w:val="20"/>
                <w:lang w:val="ro-RO" w:eastAsia="hi-IN" w:bidi="hi-IN"/>
              </w:rPr>
              <w:t>Mediul economic și social, Solul, Apa, Factorii climatici, Peisajul</w:t>
            </w:r>
          </w:p>
        </w:tc>
        <w:tc>
          <w:tcPr>
            <w:tcW w:w="1861" w:type="pct"/>
            <w:tcBorders>
              <w:top w:val="single" w:sz="4" w:space="0" w:color="auto"/>
              <w:left w:val="single" w:sz="4" w:space="0" w:color="auto"/>
              <w:bottom w:val="single" w:sz="4" w:space="0" w:color="auto"/>
              <w:right w:val="single" w:sz="4" w:space="0" w:color="auto"/>
            </w:tcBorders>
          </w:tcPr>
          <w:p w14:paraId="335160F5" w14:textId="77777777" w:rsidR="00790371" w:rsidRDefault="00790371"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Implementarea prevederilor planului cu privire la spațiile verzi va determina îmbunătățirea calității și fertilității solului în ariile care urmează a fi amenajate, îmbunătățirea valorii estetice a peisajului, cu efecte benefice asupra potențialului social și economic.</w:t>
            </w:r>
          </w:p>
          <w:p w14:paraId="552ACD76" w14:textId="77777777" w:rsidR="00A06B2C" w:rsidRDefault="00A06B2C"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p>
          <w:p w14:paraId="40DA8372" w14:textId="77777777" w:rsidR="00A06B2C" w:rsidRPr="00A06B2C" w:rsidRDefault="00A06B2C" w:rsidP="00A06B2C">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A06B2C">
              <w:rPr>
                <w:rFonts w:cs="Arial"/>
                <w:sz w:val="20"/>
                <w:szCs w:val="20"/>
                <w:lang w:val="ro-RO"/>
              </w:rPr>
              <w:t>În vederea susțineri unei dezvoltări durabile se propun următoarele cu privire la spațiile verzi și alte amenajări:</w:t>
            </w:r>
          </w:p>
          <w:p w14:paraId="19F18B80" w14:textId="4DB146A1" w:rsidR="00A06B2C" w:rsidRPr="00A06B2C" w:rsidRDefault="00A06B2C" w:rsidP="00A06B2C">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A06B2C">
              <w:rPr>
                <w:rFonts w:cs="Arial"/>
                <w:sz w:val="20"/>
                <w:szCs w:val="20"/>
                <w:lang w:val="ro-RO"/>
              </w:rPr>
              <w:t>•</w:t>
            </w:r>
            <w:r>
              <w:rPr>
                <w:rFonts w:cs="Arial"/>
                <w:sz w:val="20"/>
                <w:szCs w:val="20"/>
                <w:lang w:val="ro-RO"/>
              </w:rPr>
              <w:t xml:space="preserve"> </w:t>
            </w:r>
            <w:r w:rsidRPr="00A06B2C">
              <w:rPr>
                <w:rFonts w:cs="Arial"/>
                <w:sz w:val="20"/>
                <w:szCs w:val="20"/>
                <w:lang w:val="ro-RO"/>
              </w:rPr>
              <w:t>perdele verzi (arbori de talie medie) către circulațiile majore cum ar fi Drumul Nisipoasa și strada Câmpul Pipera, dar și față de zona din sud a terenurilor reglementate;</w:t>
            </w:r>
          </w:p>
          <w:p w14:paraId="6281743B" w14:textId="1DE81E81" w:rsidR="00A06B2C" w:rsidRPr="00A06B2C" w:rsidRDefault="00A06B2C" w:rsidP="00A06B2C">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A06B2C">
              <w:rPr>
                <w:rFonts w:cs="Arial"/>
                <w:sz w:val="20"/>
                <w:szCs w:val="20"/>
                <w:lang w:val="ro-RO"/>
              </w:rPr>
              <w:t>•</w:t>
            </w:r>
            <w:r>
              <w:rPr>
                <w:rFonts w:cs="Arial"/>
                <w:sz w:val="20"/>
                <w:szCs w:val="20"/>
                <w:lang w:val="ro-RO"/>
              </w:rPr>
              <w:t xml:space="preserve"> </w:t>
            </w:r>
            <w:r w:rsidRPr="00A06B2C">
              <w:rPr>
                <w:rFonts w:cs="Arial"/>
                <w:sz w:val="20"/>
                <w:szCs w:val="20"/>
                <w:lang w:val="ro-RO"/>
              </w:rPr>
              <w:t xml:space="preserve">pentru fiecare UTR </w:t>
            </w:r>
            <w:r>
              <w:rPr>
                <w:rFonts w:cs="Arial"/>
                <w:sz w:val="20"/>
                <w:szCs w:val="20"/>
                <w:lang w:val="ro-RO"/>
              </w:rPr>
              <w:t>(</w:t>
            </w:r>
            <w:r w:rsidRPr="00A06B2C">
              <w:rPr>
                <w:rFonts w:cs="Arial"/>
                <w:sz w:val="20"/>
                <w:szCs w:val="20"/>
                <w:lang w:val="ro-RO"/>
              </w:rPr>
              <w:t>L3_1, L3_2, L3_3, L3_4 și G1</w:t>
            </w:r>
            <w:r>
              <w:rPr>
                <w:rFonts w:cs="Arial"/>
                <w:sz w:val="20"/>
                <w:szCs w:val="20"/>
                <w:lang w:val="ro-RO"/>
              </w:rPr>
              <w:t>)</w:t>
            </w:r>
            <w:r w:rsidRPr="00A06B2C">
              <w:rPr>
                <w:rFonts w:cs="Arial"/>
                <w:sz w:val="20"/>
                <w:szCs w:val="20"/>
                <w:lang w:val="ro-RO"/>
              </w:rPr>
              <w:t xml:space="preserve"> se va asigura un min. de 20% pe sol natural;</w:t>
            </w:r>
          </w:p>
          <w:p w14:paraId="1B54E742" w14:textId="2FADD89F" w:rsidR="00A06B2C" w:rsidRPr="00A06B2C" w:rsidRDefault="00A06B2C" w:rsidP="00A06B2C">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A06B2C">
              <w:rPr>
                <w:rFonts w:cs="Arial"/>
                <w:sz w:val="20"/>
                <w:szCs w:val="20"/>
                <w:lang w:val="ro-RO"/>
              </w:rPr>
              <w:t>•</w:t>
            </w:r>
            <w:r>
              <w:rPr>
                <w:rFonts w:cs="Arial"/>
                <w:sz w:val="20"/>
                <w:szCs w:val="20"/>
                <w:lang w:val="ro-RO"/>
              </w:rPr>
              <w:t xml:space="preserve"> </w:t>
            </w:r>
            <w:r w:rsidRPr="00A06B2C">
              <w:rPr>
                <w:rFonts w:cs="Arial"/>
                <w:sz w:val="20"/>
                <w:szCs w:val="20"/>
                <w:lang w:val="ro-RO"/>
              </w:rPr>
              <w:t>se vor amenaja spații verzi ce vor destinate tuturor rezidenților din ansamblu;</w:t>
            </w:r>
          </w:p>
          <w:p w14:paraId="2E38A910" w14:textId="7CA2A34A" w:rsidR="00A06B2C" w:rsidRPr="00295131" w:rsidRDefault="00A06B2C" w:rsidP="00A06B2C">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A06B2C">
              <w:rPr>
                <w:rFonts w:cs="Arial"/>
                <w:sz w:val="20"/>
                <w:szCs w:val="20"/>
                <w:lang w:val="ro-RO"/>
              </w:rPr>
              <w:t>•</w:t>
            </w:r>
            <w:r>
              <w:rPr>
                <w:rFonts w:cs="Arial"/>
                <w:sz w:val="20"/>
                <w:szCs w:val="20"/>
                <w:lang w:val="ro-RO"/>
              </w:rPr>
              <w:t xml:space="preserve"> </w:t>
            </w:r>
            <w:r w:rsidRPr="00A06B2C">
              <w:rPr>
                <w:rFonts w:cs="Arial"/>
                <w:sz w:val="20"/>
                <w:szCs w:val="20"/>
                <w:lang w:val="ro-RO"/>
              </w:rPr>
              <w:t>pistă de biciclete ce leagă diferitele spații verzi și amenajate propuse</w:t>
            </w:r>
            <w:r w:rsidR="00850200">
              <w:rPr>
                <w:rFonts w:cs="Arial"/>
                <w:sz w:val="20"/>
                <w:szCs w:val="20"/>
                <w:lang w:val="ro-RO"/>
              </w:rPr>
              <w:t>.</w:t>
            </w:r>
          </w:p>
        </w:tc>
      </w:tr>
      <w:tr w:rsidR="00790371" w:rsidRPr="00295131" w14:paraId="44D03659" w14:textId="77777777" w:rsidTr="000D3D62">
        <w:tc>
          <w:tcPr>
            <w:tcW w:w="617" w:type="pct"/>
            <w:tcBorders>
              <w:top w:val="single" w:sz="4" w:space="0" w:color="auto"/>
              <w:left w:val="single" w:sz="4" w:space="0" w:color="auto"/>
              <w:bottom w:val="single" w:sz="4" w:space="0" w:color="auto"/>
              <w:right w:val="single" w:sz="4" w:space="0" w:color="auto"/>
            </w:tcBorders>
          </w:tcPr>
          <w:p w14:paraId="687C75A6" w14:textId="398193D0"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b/>
                <w:kern w:val="1"/>
                <w:sz w:val="20"/>
                <w:szCs w:val="20"/>
                <w:lang w:val="ro-RO" w:eastAsia="hi-IN" w:bidi="hi-IN"/>
              </w:rPr>
              <w:t>Apa</w:t>
            </w:r>
          </w:p>
        </w:tc>
        <w:tc>
          <w:tcPr>
            <w:tcW w:w="1773" w:type="pct"/>
            <w:tcBorders>
              <w:top w:val="single" w:sz="4" w:space="0" w:color="auto"/>
              <w:left w:val="single" w:sz="4" w:space="0" w:color="auto"/>
              <w:bottom w:val="single" w:sz="4" w:space="0" w:color="auto"/>
              <w:right w:val="single" w:sz="4" w:space="0" w:color="auto"/>
            </w:tcBorders>
          </w:tcPr>
          <w:p w14:paraId="09BA56DF" w14:textId="51BD2821"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Principalele forme de impact sunt asociate realizării rețelelor edilitare</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 xml:space="preserve">protejării calității apelor de suprafață și apei freatice. Implementarea planului va determina un impact cumulat apreciat ca fiind </w:t>
            </w:r>
            <w:r w:rsidRPr="00295131">
              <w:rPr>
                <w:rFonts w:eastAsia="Georgia" w:cs="Arial"/>
                <w:b/>
                <w:kern w:val="1"/>
                <w:sz w:val="20"/>
                <w:szCs w:val="20"/>
                <w:lang w:val="ro-RO" w:eastAsia="hi-IN" w:bidi="hi-IN"/>
              </w:rPr>
              <w:t>pozitiv</w:t>
            </w:r>
          </w:p>
        </w:tc>
        <w:tc>
          <w:tcPr>
            <w:tcW w:w="749" w:type="pct"/>
            <w:tcBorders>
              <w:top w:val="single" w:sz="4" w:space="0" w:color="auto"/>
              <w:left w:val="single" w:sz="4" w:space="0" w:color="auto"/>
              <w:bottom w:val="single" w:sz="4" w:space="0" w:color="auto"/>
              <w:right w:val="single" w:sz="4" w:space="0" w:color="auto"/>
            </w:tcBorders>
          </w:tcPr>
          <w:p w14:paraId="4CA35C43" w14:textId="4039648B"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t>Mediul economic și social, Solul, Peisajul, Populația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sănătatea umană, apele de suprafață și subterane.</w:t>
            </w:r>
          </w:p>
        </w:tc>
        <w:tc>
          <w:tcPr>
            <w:tcW w:w="1861" w:type="pct"/>
            <w:tcBorders>
              <w:top w:val="single" w:sz="4" w:space="0" w:color="auto"/>
              <w:left w:val="single" w:sz="4" w:space="0" w:color="auto"/>
              <w:bottom w:val="single" w:sz="4" w:space="0" w:color="auto"/>
              <w:right w:val="single" w:sz="4" w:space="0" w:color="auto"/>
            </w:tcBorders>
          </w:tcPr>
          <w:p w14:paraId="32175979" w14:textId="224B8F8E"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Implementarea planului va determina efecte benefice asupra condițiilor de viața și sănătății populației, mediului economic și social, solului, apei, peisajului.</w:t>
            </w:r>
          </w:p>
        </w:tc>
      </w:tr>
      <w:tr w:rsidR="00790371" w:rsidRPr="00295131" w14:paraId="44669AA2" w14:textId="77777777" w:rsidTr="000D3D62">
        <w:tc>
          <w:tcPr>
            <w:tcW w:w="617" w:type="pct"/>
            <w:tcBorders>
              <w:top w:val="single" w:sz="4" w:space="0" w:color="auto"/>
              <w:left w:val="single" w:sz="4" w:space="0" w:color="auto"/>
              <w:bottom w:val="single" w:sz="4" w:space="0" w:color="auto"/>
              <w:right w:val="single" w:sz="4" w:space="0" w:color="auto"/>
            </w:tcBorders>
          </w:tcPr>
          <w:p w14:paraId="02C1C170" w14:textId="47CEEED0" w:rsidR="00790371" w:rsidRPr="00A06B2C" w:rsidRDefault="00790371" w:rsidP="00790371">
            <w:pPr>
              <w:tabs>
                <w:tab w:val="left" w:pos="900"/>
                <w:tab w:val="left" w:pos="5220"/>
                <w:tab w:val="left" w:pos="5580"/>
              </w:tabs>
              <w:autoSpaceDE w:val="0"/>
              <w:autoSpaceDN w:val="0"/>
              <w:adjustRightInd w:val="0"/>
              <w:spacing w:after="0" w:line="240" w:lineRule="auto"/>
              <w:jc w:val="center"/>
              <w:rPr>
                <w:rFonts w:eastAsia="Arial,Bold" w:cs="Arial"/>
                <w:b/>
                <w:bCs/>
                <w:sz w:val="20"/>
                <w:szCs w:val="20"/>
                <w:lang w:val="ro-RO"/>
              </w:rPr>
            </w:pPr>
            <w:r w:rsidRPr="00A06B2C">
              <w:rPr>
                <w:rFonts w:eastAsia="Georgia" w:cs="Arial"/>
                <w:b/>
                <w:kern w:val="1"/>
                <w:sz w:val="20"/>
                <w:szCs w:val="20"/>
                <w:lang w:val="ro-RO" w:eastAsia="hi-IN" w:bidi="hi-IN"/>
              </w:rPr>
              <w:t>Aerul</w:t>
            </w:r>
          </w:p>
        </w:tc>
        <w:tc>
          <w:tcPr>
            <w:tcW w:w="1773" w:type="pct"/>
            <w:tcBorders>
              <w:top w:val="single" w:sz="4" w:space="0" w:color="auto"/>
              <w:left w:val="single" w:sz="4" w:space="0" w:color="auto"/>
              <w:bottom w:val="single" w:sz="4" w:space="0" w:color="auto"/>
              <w:right w:val="single" w:sz="4" w:space="0" w:color="auto"/>
            </w:tcBorders>
          </w:tcPr>
          <w:p w14:paraId="68AC6C30" w14:textId="4C082C1A" w:rsidR="00790371" w:rsidRPr="00A06B2C"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A06B2C">
              <w:rPr>
                <w:rFonts w:eastAsia="Georgia" w:cs="Arial"/>
                <w:kern w:val="1"/>
                <w:sz w:val="20"/>
                <w:szCs w:val="20"/>
                <w:lang w:val="ro-RO" w:eastAsia="hi-IN" w:bidi="hi-IN"/>
              </w:rPr>
              <w:t>Principalele forme de impact sunt asociate, pe de o parte, reorganizării și îmbunătățirii infrastructurii de transport, iar pe de altă parte, dezvoltării zonelor locuite.</w:t>
            </w:r>
          </w:p>
          <w:p w14:paraId="39BF6A58" w14:textId="77777777" w:rsidR="00790371" w:rsidRPr="00A06B2C" w:rsidRDefault="00790371" w:rsidP="00790371">
            <w:pPr>
              <w:widowControl w:val="0"/>
              <w:suppressAutoHyphens/>
              <w:spacing w:after="0" w:line="240" w:lineRule="auto"/>
              <w:jc w:val="both"/>
              <w:rPr>
                <w:rFonts w:eastAsia="Georgia" w:cs="Arial"/>
                <w:kern w:val="1"/>
                <w:sz w:val="20"/>
                <w:szCs w:val="20"/>
                <w:lang w:val="ro-RO" w:eastAsia="hi-IN" w:bidi="hi-IN"/>
              </w:rPr>
            </w:pPr>
            <w:r w:rsidRPr="00A06B2C">
              <w:rPr>
                <w:rFonts w:eastAsia="Georgia" w:cs="Arial"/>
                <w:kern w:val="1"/>
                <w:sz w:val="20"/>
                <w:szCs w:val="20"/>
                <w:lang w:val="ro-RO" w:eastAsia="hi-IN" w:bidi="hi-IN"/>
              </w:rPr>
              <w:t>Ca urmare, impactul se apreciază ca va fi:</w:t>
            </w:r>
          </w:p>
          <w:p w14:paraId="30FB25EA" w14:textId="77777777" w:rsidR="00790371" w:rsidRPr="00A06B2C" w:rsidRDefault="00790371" w:rsidP="00790371">
            <w:pPr>
              <w:autoSpaceDE w:val="0"/>
              <w:autoSpaceDN w:val="0"/>
              <w:adjustRightInd w:val="0"/>
              <w:spacing w:after="0" w:line="240" w:lineRule="auto"/>
              <w:jc w:val="both"/>
              <w:rPr>
                <w:rFonts w:eastAsia="Georgia" w:cs="Arial"/>
                <w:kern w:val="1"/>
                <w:sz w:val="20"/>
                <w:szCs w:val="20"/>
                <w:lang w:val="ro-RO" w:eastAsia="hi-IN" w:bidi="hi-IN"/>
              </w:rPr>
            </w:pPr>
            <w:r w:rsidRPr="00A06B2C">
              <w:rPr>
                <w:rFonts w:eastAsia="Georgia" w:cs="Arial"/>
                <w:kern w:val="1"/>
                <w:sz w:val="20"/>
                <w:szCs w:val="20"/>
                <w:lang w:val="ro-RO" w:eastAsia="hi-IN" w:bidi="hi-IN"/>
              </w:rPr>
              <w:t xml:space="preserve">- impact </w:t>
            </w:r>
            <w:r w:rsidRPr="00A06B2C">
              <w:rPr>
                <w:rFonts w:eastAsia="Georgia" w:cs="Arial"/>
                <w:b/>
                <w:kern w:val="1"/>
                <w:sz w:val="20"/>
                <w:szCs w:val="20"/>
                <w:lang w:val="ro-RO" w:eastAsia="hi-IN" w:bidi="hi-IN"/>
              </w:rPr>
              <w:t xml:space="preserve">pozitiv </w:t>
            </w:r>
            <w:r w:rsidRPr="00A06B2C">
              <w:rPr>
                <w:rFonts w:eastAsia="Georgia" w:cs="Arial"/>
                <w:kern w:val="1"/>
                <w:sz w:val="20"/>
                <w:szCs w:val="20"/>
                <w:lang w:val="ro-RO" w:eastAsia="hi-IN" w:bidi="hi-IN"/>
              </w:rPr>
              <w:t>asupra calității aerului în ariile limitrofe actualelor căi de circulație și zone locuite.</w:t>
            </w:r>
          </w:p>
          <w:p w14:paraId="72A4C82F" w14:textId="277995F6" w:rsidR="00A06B2C" w:rsidRPr="00A06B2C" w:rsidRDefault="00A06B2C" w:rsidP="00790371">
            <w:pPr>
              <w:autoSpaceDE w:val="0"/>
              <w:autoSpaceDN w:val="0"/>
              <w:adjustRightInd w:val="0"/>
              <w:spacing w:after="0" w:line="240" w:lineRule="auto"/>
              <w:jc w:val="both"/>
              <w:rPr>
                <w:rFonts w:cs="Arial"/>
                <w:sz w:val="20"/>
                <w:szCs w:val="20"/>
                <w:lang w:val="ro-RO"/>
              </w:rPr>
            </w:pPr>
            <w:r w:rsidRPr="00A06B2C">
              <w:rPr>
                <w:rFonts w:eastAsia="Georgia" w:cs="Arial"/>
                <w:kern w:val="1"/>
                <w:sz w:val="20"/>
                <w:szCs w:val="20"/>
                <w:lang w:val="ro-RO" w:eastAsia="hi-IN" w:bidi="hi-IN"/>
              </w:rPr>
              <w:lastRenderedPageBreak/>
              <w:t xml:space="preserve">- impact </w:t>
            </w:r>
            <w:r w:rsidRPr="00A06B2C">
              <w:rPr>
                <w:rFonts w:eastAsia="Georgia" w:cs="Arial"/>
                <w:b/>
                <w:bCs/>
                <w:kern w:val="1"/>
                <w:sz w:val="20"/>
                <w:szCs w:val="20"/>
                <w:lang w:val="ro-RO" w:eastAsia="hi-IN" w:bidi="hi-IN"/>
              </w:rPr>
              <w:t>negativ</w:t>
            </w:r>
            <w:r w:rsidRPr="00A06B2C">
              <w:rPr>
                <w:rFonts w:eastAsia="Georgia" w:cs="Arial"/>
                <w:kern w:val="1"/>
                <w:sz w:val="20"/>
                <w:szCs w:val="20"/>
                <w:lang w:val="ro-RO" w:eastAsia="hi-IN" w:bidi="hi-IN"/>
              </w:rPr>
              <w:t xml:space="preserve"> prin creșterea gradului de ocupare a zonei, respectiv prin proximitatea cu aeroportul Băneasa.</w:t>
            </w:r>
          </w:p>
        </w:tc>
        <w:tc>
          <w:tcPr>
            <w:tcW w:w="749" w:type="pct"/>
            <w:tcBorders>
              <w:top w:val="single" w:sz="4" w:space="0" w:color="auto"/>
              <w:left w:val="single" w:sz="4" w:space="0" w:color="auto"/>
              <w:bottom w:val="single" w:sz="4" w:space="0" w:color="auto"/>
              <w:right w:val="single" w:sz="4" w:space="0" w:color="auto"/>
            </w:tcBorders>
          </w:tcPr>
          <w:p w14:paraId="36A0B214" w14:textId="536D4619"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lastRenderedPageBreak/>
              <w:t>Populația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sănătatea umană, Zgomotul</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vibrațiile, Mediul urban</w:t>
            </w:r>
          </w:p>
        </w:tc>
        <w:tc>
          <w:tcPr>
            <w:tcW w:w="1861" w:type="pct"/>
            <w:tcBorders>
              <w:top w:val="single" w:sz="4" w:space="0" w:color="auto"/>
              <w:left w:val="single" w:sz="4" w:space="0" w:color="auto"/>
              <w:bottom w:val="single" w:sz="4" w:space="0" w:color="auto"/>
              <w:right w:val="single" w:sz="4" w:space="0" w:color="auto"/>
            </w:tcBorders>
          </w:tcPr>
          <w:p w14:paraId="01A0B6F6" w14:textId="78DDC3EA"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Îmbunătățirea infrastructurii de transport va determina nu numai reducerea concentrațiilor de poluanți în aer, ci</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reducerea nivelurilor de zgomot</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vibrații, cu efecte benefice asupra sănătății umane</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mediului urban.</w:t>
            </w:r>
          </w:p>
          <w:p w14:paraId="188AD083" w14:textId="77777777" w:rsidR="00790371" w:rsidRDefault="00790371"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Construirea unor noi perimetre destinate locuirii sau activităților economice determina creșterea nivelurilor actuale de zgomot</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 xml:space="preserve">vibrații, dar atât aceste niveluri, cât </w:t>
            </w:r>
            <w:r w:rsidRPr="00295131">
              <w:rPr>
                <w:rFonts w:eastAsia="Georgia" w:cs="Arial"/>
                <w:kern w:val="1"/>
                <w:sz w:val="20"/>
                <w:szCs w:val="20"/>
                <w:lang w:val="ro-RO" w:eastAsia="hi-IN" w:bidi="hi-IN"/>
              </w:rPr>
              <w:lastRenderedPageBreak/>
              <w:t>și cele ale concentrațiilor de poluanți în aer se vor situa sub valorile limită pentru protecția sănătății populației.</w:t>
            </w:r>
          </w:p>
          <w:p w14:paraId="51713E87" w14:textId="27E82C4E" w:rsidR="00CF4755" w:rsidRDefault="00CF4755" w:rsidP="00CF4755">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CF4755">
              <w:rPr>
                <w:rFonts w:cs="Arial"/>
                <w:sz w:val="20"/>
                <w:szCs w:val="20"/>
                <w:lang w:val="ro-RO"/>
              </w:rPr>
              <w:t>Pentru încurajarea unei dezvoltări sustenabile se propun stații de încărcare mașini electrice atât la sol cât și în subteran.</w:t>
            </w:r>
          </w:p>
          <w:p w14:paraId="5FE2E763" w14:textId="77777777" w:rsidR="00CF4755" w:rsidRDefault="00CF4755" w:rsidP="00CF4755">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CF4755">
              <w:rPr>
                <w:rFonts w:cs="Arial"/>
                <w:sz w:val="20"/>
                <w:szCs w:val="20"/>
                <w:lang w:val="ro-RO"/>
              </w:rPr>
              <w:t>Se propune ca ansamblul să folosească corpuri de iluminat solare cu senzori de mișcare pentru scăderea consumului energetic.</w:t>
            </w:r>
          </w:p>
          <w:p w14:paraId="1EF1FC3E" w14:textId="5C686F8C" w:rsidR="00E54024" w:rsidRPr="00295131" w:rsidRDefault="00E54024" w:rsidP="00CF4755">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E54024">
              <w:rPr>
                <w:rFonts w:cs="Arial"/>
                <w:sz w:val="20"/>
                <w:szCs w:val="20"/>
                <w:lang w:val="ro-RO"/>
              </w:rPr>
              <w:t>Se propun piste de biciclete și locuri de parcare pentru biciclete, pentru încurajarea mijloacelor de transport sustenabile.</w:t>
            </w:r>
          </w:p>
        </w:tc>
      </w:tr>
      <w:tr w:rsidR="00790371" w:rsidRPr="00295131" w14:paraId="1186D58C" w14:textId="77777777" w:rsidTr="000D3D62">
        <w:tc>
          <w:tcPr>
            <w:tcW w:w="617" w:type="pct"/>
            <w:tcBorders>
              <w:top w:val="single" w:sz="4" w:space="0" w:color="auto"/>
              <w:left w:val="single" w:sz="4" w:space="0" w:color="auto"/>
              <w:bottom w:val="single" w:sz="4" w:space="0" w:color="auto"/>
              <w:right w:val="single" w:sz="4" w:space="0" w:color="auto"/>
            </w:tcBorders>
          </w:tcPr>
          <w:p w14:paraId="2F4716F6" w14:textId="090F959A"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b/>
                <w:kern w:val="1"/>
                <w:sz w:val="20"/>
                <w:szCs w:val="20"/>
                <w:lang w:val="ro-RO" w:eastAsia="hi-IN" w:bidi="hi-IN"/>
              </w:rPr>
              <w:lastRenderedPageBreak/>
              <w:t>Zgomotul</w:t>
            </w:r>
            <w:r w:rsidR="0025748E" w:rsidRPr="00295131">
              <w:rPr>
                <w:rFonts w:eastAsia="Georgia" w:cs="Arial"/>
                <w:b/>
                <w:kern w:val="1"/>
                <w:sz w:val="20"/>
                <w:szCs w:val="20"/>
                <w:lang w:val="ro-RO" w:eastAsia="hi-IN" w:bidi="hi-IN"/>
              </w:rPr>
              <w:t xml:space="preserve"> și </w:t>
            </w:r>
            <w:r w:rsidRPr="00295131">
              <w:rPr>
                <w:rFonts w:eastAsia="Georgia" w:cs="Arial"/>
                <w:b/>
                <w:kern w:val="1"/>
                <w:sz w:val="20"/>
                <w:szCs w:val="20"/>
                <w:lang w:val="ro-RO" w:eastAsia="hi-IN" w:bidi="hi-IN"/>
              </w:rPr>
              <w:t>vibrațiile</w:t>
            </w:r>
          </w:p>
        </w:tc>
        <w:tc>
          <w:tcPr>
            <w:tcW w:w="1773" w:type="pct"/>
            <w:tcBorders>
              <w:top w:val="single" w:sz="4" w:space="0" w:color="auto"/>
              <w:left w:val="single" w:sz="4" w:space="0" w:color="auto"/>
              <w:bottom w:val="single" w:sz="4" w:space="0" w:color="auto"/>
              <w:right w:val="single" w:sz="4" w:space="0" w:color="auto"/>
            </w:tcBorders>
          </w:tcPr>
          <w:p w14:paraId="5A89522B" w14:textId="77777777"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Principalele forme de impact sunt asociate, pe de o parte, îmbunătățirii infrastructurii de transport, iar pe de alta parte, dezvoltării zonelor locuite.</w:t>
            </w:r>
          </w:p>
          <w:p w14:paraId="1C8D57F2" w14:textId="77777777" w:rsidR="00790371" w:rsidRDefault="00790371" w:rsidP="00790371">
            <w:pPr>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 xml:space="preserve">Ca urmare, impactul se apreciază ca va fi impact </w:t>
            </w:r>
            <w:r w:rsidRPr="00295131">
              <w:rPr>
                <w:rFonts w:eastAsia="Georgia" w:cs="Arial"/>
                <w:b/>
                <w:kern w:val="1"/>
                <w:sz w:val="20"/>
                <w:szCs w:val="20"/>
                <w:lang w:val="ro-RO" w:eastAsia="hi-IN" w:bidi="hi-IN"/>
              </w:rPr>
              <w:t xml:space="preserve">pozitiv </w:t>
            </w:r>
            <w:r w:rsidRPr="00295131">
              <w:rPr>
                <w:rFonts w:eastAsia="Georgia" w:cs="Arial"/>
                <w:kern w:val="1"/>
                <w:sz w:val="20"/>
                <w:szCs w:val="20"/>
                <w:lang w:val="ro-RO" w:eastAsia="hi-IN" w:bidi="hi-IN"/>
              </w:rPr>
              <w:t>asupra nivelurilor de zgomot</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vibrații în ariile limitrofe actualelor căi de circulație și zone locuite.</w:t>
            </w:r>
          </w:p>
          <w:p w14:paraId="390BBC9E" w14:textId="4EA270F9" w:rsidR="009D7E9B" w:rsidRPr="009D7E9B" w:rsidRDefault="009D7E9B" w:rsidP="00790371">
            <w:pPr>
              <w:autoSpaceDE w:val="0"/>
              <w:autoSpaceDN w:val="0"/>
              <w:adjustRightInd w:val="0"/>
              <w:spacing w:after="0" w:line="240" w:lineRule="auto"/>
              <w:jc w:val="both"/>
              <w:rPr>
                <w:rFonts w:cs="Arial"/>
                <w:color w:val="FF0000"/>
                <w:sz w:val="20"/>
                <w:szCs w:val="20"/>
                <w:lang w:val="ro-RO"/>
              </w:rPr>
            </w:pPr>
            <w:r w:rsidRPr="009D7E9B">
              <w:rPr>
                <w:rFonts w:eastAsia="Georgia" w:cs="Arial"/>
                <w:kern w:val="1"/>
                <w:sz w:val="20"/>
                <w:szCs w:val="20"/>
                <w:lang w:val="ro-RO" w:eastAsia="hi-IN" w:bidi="hi-IN"/>
              </w:rPr>
              <w:t xml:space="preserve">Un aspect </w:t>
            </w:r>
            <w:r w:rsidRPr="009D7E9B">
              <w:rPr>
                <w:rFonts w:eastAsia="Georgia" w:cs="Arial"/>
                <w:b/>
                <w:bCs/>
                <w:kern w:val="1"/>
                <w:sz w:val="20"/>
                <w:szCs w:val="20"/>
                <w:lang w:val="ro-RO" w:eastAsia="hi-IN" w:bidi="hi-IN"/>
              </w:rPr>
              <w:t>negativ</w:t>
            </w:r>
            <w:r w:rsidRPr="009D7E9B">
              <w:rPr>
                <w:rFonts w:eastAsia="Georgia" w:cs="Arial"/>
                <w:kern w:val="1"/>
                <w:sz w:val="20"/>
                <w:szCs w:val="20"/>
                <w:lang w:val="ro-RO" w:eastAsia="hi-IN" w:bidi="hi-IN"/>
              </w:rPr>
              <w:t xml:space="preserve"> pentru factorul de mediu zgomot și vibrații este datorat vecinătății zonei analizat prin PUZ cu Aeroportul Internațional București Băneasa, la o distanță în linie dreapta de aproximativ 850 m. Între aeroport și zona analizată se află Cartierul Henri Coandă.</w:t>
            </w:r>
          </w:p>
        </w:tc>
        <w:tc>
          <w:tcPr>
            <w:tcW w:w="749" w:type="pct"/>
            <w:tcBorders>
              <w:top w:val="single" w:sz="4" w:space="0" w:color="auto"/>
              <w:left w:val="single" w:sz="4" w:space="0" w:color="auto"/>
              <w:bottom w:val="single" w:sz="4" w:space="0" w:color="auto"/>
              <w:right w:val="single" w:sz="4" w:space="0" w:color="auto"/>
            </w:tcBorders>
          </w:tcPr>
          <w:p w14:paraId="124FBC3D" w14:textId="5D9B6B59"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t>Populația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sănătatea umană, Aerul, Mediul urban</w:t>
            </w:r>
          </w:p>
        </w:tc>
        <w:tc>
          <w:tcPr>
            <w:tcW w:w="1861" w:type="pct"/>
            <w:tcBorders>
              <w:top w:val="single" w:sz="4" w:space="0" w:color="auto"/>
              <w:left w:val="single" w:sz="4" w:space="0" w:color="auto"/>
              <w:bottom w:val="single" w:sz="4" w:space="0" w:color="auto"/>
              <w:right w:val="single" w:sz="4" w:space="0" w:color="auto"/>
            </w:tcBorders>
          </w:tcPr>
          <w:p w14:paraId="0A4D600E" w14:textId="0E1E8580"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Reabilitarea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îmbunătățirea infrastructurii de transport va determina reducerea nivelurilor de zgomot</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vibrații, cu efecte benefice asupra sănătății umane</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mediului urban.</w:t>
            </w:r>
          </w:p>
          <w:p w14:paraId="19BA335A" w14:textId="77777777" w:rsidR="00790371" w:rsidRDefault="00790371"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Construirea unor perimetre destinate locuirii sau activităților economice va determina local creșterea nivelurilor actuale de zgomot</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vibrații, dar atât aceste niveluri, cât și cele ale concentrațiilor de poluanți în aer se vor situa sub valorile limită pentru protecția sănătății populației.</w:t>
            </w:r>
          </w:p>
          <w:p w14:paraId="32877456" w14:textId="72087B5E" w:rsidR="009D7E9B" w:rsidRPr="00295131" w:rsidRDefault="009D7E9B"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Pr>
                <w:rFonts w:cs="Arial"/>
                <w:sz w:val="20"/>
                <w:szCs w:val="20"/>
                <w:lang w:val="ro-RO"/>
              </w:rPr>
              <w:t>La realizarea perdelelor forestiere de protecție trebuie avută în vedere și proximitatea cu Aeroportul Internațional Băneasa, care se constituie în sursă de zgomot pentru zona analizată.</w:t>
            </w:r>
          </w:p>
        </w:tc>
      </w:tr>
      <w:tr w:rsidR="00790371" w:rsidRPr="00295131" w14:paraId="364A1553" w14:textId="77777777" w:rsidTr="000D3D62">
        <w:tc>
          <w:tcPr>
            <w:tcW w:w="617" w:type="pct"/>
            <w:tcBorders>
              <w:top w:val="single" w:sz="4" w:space="0" w:color="auto"/>
              <w:left w:val="single" w:sz="4" w:space="0" w:color="auto"/>
              <w:bottom w:val="single" w:sz="4" w:space="0" w:color="auto"/>
              <w:right w:val="single" w:sz="4" w:space="0" w:color="auto"/>
            </w:tcBorders>
          </w:tcPr>
          <w:p w14:paraId="1D99CBB7" w14:textId="02572FC8"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highlight w:val="yellow"/>
                <w:lang w:val="ro-RO"/>
              </w:rPr>
            </w:pPr>
            <w:r w:rsidRPr="00295131">
              <w:rPr>
                <w:rFonts w:eastAsia="Georgia" w:cs="Arial"/>
                <w:b/>
                <w:kern w:val="1"/>
                <w:sz w:val="20"/>
                <w:szCs w:val="20"/>
                <w:lang w:val="ro-RO" w:eastAsia="hi-IN" w:bidi="hi-IN"/>
              </w:rPr>
              <w:t>Factorii climatici</w:t>
            </w:r>
            <w:r w:rsidR="00CF4755">
              <w:rPr>
                <w:rFonts w:eastAsia="Georgia" w:cs="Arial"/>
                <w:b/>
                <w:kern w:val="1"/>
                <w:sz w:val="20"/>
                <w:szCs w:val="20"/>
                <w:lang w:val="ro-RO" w:eastAsia="hi-IN" w:bidi="hi-IN"/>
              </w:rPr>
              <w:t>/ Schimbări climatice</w:t>
            </w:r>
          </w:p>
        </w:tc>
        <w:tc>
          <w:tcPr>
            <w:tcW w:w="1773" w:type="pct"/>
            <w:tcBorders>
              <w:top w:val="single" w:sz="4" w:space="0" w:color="auto"/>
              <w:left w:val="single" w:sz="4" w:space="0" w:color="auto"/>
              <w:bottom w:val="single" w:sz="4" w:space="0" w:color="auto"/>
              <w:right w:val="single" w:sz="4" w:space="0" w:color="auto"/>
            </w:tcBorders>
          </w:tcPr>
          <w:p w14:paraId="2D9910AC" w14:textId="02C83F30"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295131">
              <w:rPr>
                <w:rFonts w:eastAsia="Georgia" w:cs="Arial"/>
                <w:kern w:val="1"/>
                <w:sz w:val="20"/>
                <w:szCs w:val="20"/>
                <w:lang w:val="ro-RO" w:eastAsia="hi-IN" w:bidi="hi-IN"/>
              </w:rPr>
              <w:t>Principalele forme de impact sunt asociate, pe de o parte, creșterii spațiilor plantate, iar pe de altă parte, modificării utilizării unor terenuri precum</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 xml:space="preserve">diminuarea debitelor masice a emisiilor de poluanți. Ca urmare, impactul se apreciază ca fiind </w:t>
            </w:r>
            <w:r w:rsidRPr="00295131">
              <w:rPr>
                <w:rFonts w:eastAsia="Georgia" w:cs="Arial"/>
                <w:b/>
                <w:kern w:val="1"/>
                <w:sz w:val="20"/>
                <w:szCs w:val="20"/>
                <w:lang w:val="ro-RO" w:eastAsia="hi-IN" w:bidi="hi-IN"/>
              </w:rPr>
              <w:t>neutru</w:t>
            </w:r>
          </w:p>
        </w:tc>
        <w:tc>
          <w:tcPr>
            <w:tcW w:w="749" w:type="pct"/>
            <w:tcBorders>
              <w:top w:val="single" w:sz="4" w:space="0" w:color="auto"/>
              <w:left w:val="single" w:sz="4" w:space="0" w:color="auto"/>
              <w:bottom w:val="single" w:sz="4" w:space="0" w:color="auto"/>
              <w:right w:val="single" w:sz="4" w:space="0" w:color="auto"/>
            </w:tcBorders>
          </w:tcPr>
          <w:p w14:paraId="642172DE" w14:textId="653B3D5E"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cs="Arial"/>
                <w:color w:val="FF0000"/>
                <w:sz w:val="20"/>
                <w:szCs w:val="20"/>
                <w:lang w:val="ro-RO"/>
              </w:rPr>
            </w:pPr>
            <w:r w:rsidRPr="00295131">
              <w:rPr>
                <w:rFonts w:eastAsia="Georgia" w:cs="Arial"/>
                <w:kern w:val="1"/>
                <w:sz w:val="20"/>
                <w:szCs w:val="20"/>
                <w:lang w:val="ro-RO" w:eastAsia="hi-IN" w:bidi="hi-IN"/>
              </w:rPr>
              <w:t>Populația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sănătatea umană, Solul, Flora</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fauna, Peisajul</w:t>
            </w:r>
          </w:p>
        </w:tc>
        <w:tc>
          <w:tcPr>
            <w:tcW w:w="1861" w:type="pct"/>
            <w:tcBorders>
              <w:top w:val="single" w:sz="4" w:space="0" w:color="auto"/>
              <w:left w:val="single" w:sz="4" w:space="0" w:color="auto"/>
              <w:bottom w:val="single" w:sz="4" w:space="0" w:color="auto"/>
              <w:right w:val="single" w:sz="4" w:space="0" w:color="auto"/>
            </w:tcBorders>
          </w:tcPr>
          <w:p w14:paraId="15C6256E" w14:textId="4AB38295" w:rsidR="00790371" w:rsidRDefault="00790371"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Condițiile climatice au influență asupra calității vieții și sănătății populației, regimului hidric al zonei, asupra solului și habitatelor, condițiilor de dezvoltare a vegetației.</w:t>
            </w:r>
          </w:p>
          <w:p w14:paraId="63A57CF2" w14:textId="42AEAC80" w:rsidR="003B636B" w:rsidRDefault="003B636B"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3B636B">
              <w:rPr>
                <w:rFonts w:eastAsia="Georgia" w:cs="Arial"/>
                <w:kern w:val="1"/>
                <w:sz w:val="20"/>
                <w:szCs w:val="20"/>
                <w:lang w:val="ro-RO" w:eastAsia="hi-IN" w:bidi="hi-IN"/>
              </w:rPr>
              <w:t>Pentru tot ansamblu se propune acoperirea acoperișurilor cu panouri fotovoltaice.</w:t>
            </w:r>
          </w:p>
          <w:p w14:paraId="6E94975F" w14:textId="77777777" w:rsidR="00CF4755" w:rsidRPr="00CF4755" w:rsidRDefault="00CF4755" w:rsidP="00CF4755">
            <w:pPr>
              <w:tabs>
                <w:tab w:val="left" w:pos="900"/>
                <w:tab w:val="left" w:pos="5220"/>
                <w:tab w:val="left" w:pos="5580"/>
              </w:tabs>
              <w:autoSpaceDE w:val="0"/>
              <w:autoSpaceDN w:val="0"/>
              <w:adjustRightInd w:val="0"/>
              <w:spacing w:after="0" w:line="240" w:lineRule="auto"/>
              <w:jc w:val="both"/>
              <w:rPr>
                <w:rFonts w:cs="Arial"/>
                <w:sz w:val="20"/>
                <w:szCs w:val="20"/>
                <w:lang w:val="ro-RO"/>
              </w:rPr>
            </w:pPr>
            <w:r w:rsidRPr="00CF4755">
              <w:rPr>
                <w:rFonts w:cs="Arial"/>
                <w:sz w:val="20"/>
                <w:szCs w:val="20"/>
                <w:lang w:val="ro-RO"/>
              </w:rPr>
              <w:t>Pentru încurajarea unei dezvoltări sustenabile se propun stații de încărcare mașini electrice atât la sol cât și în subteran.</w:t>
            </w:r>
          </w:p>
          <w:p w14:paraId="7240AD6D" w14:textId="55800C19" w:rsidR="00CF4755" w:rsidRPr="00295131" w:rsidRDefault="00CF4755" w:rsidP="00CF4755">
            <w:pPr>
              <w:tabs>
                <w:tab w:val="left" w:pos="900"/>
                <w:tab w:val="left" w:pos="5220"/>
                <w:tab w:val="left" w:pos="5580"/>
              </w:tabs>
              <w:autoSpaceDE w:val="0"/>
              <w:autoSpaceDN w:val="0"/>
              <w:adjustRightInd w:val="0"/>
              <w:spacing w:after="0" w:line="240" w:lineRule="auto"/>
              <w:jc w:val="both"/>
              <w:rPr>
                <w:rFonts w:cs="Arial"/>
                <w:color w:val="FF0000"/>
                <w:sz w:val="20"/>
                <w:szCs w:val="20"/>
                <w:lang w:val="ro-RO"/>
              </w:rPr>
            </w:pPr>
            <w:r w:rsidRPr="00CF4755">
              <w:rPr>
                <w:rFonts w:cs="Arial"/>
                <w:sz w:val="20"/>
                <w:szCs w:val="20"/>
                <w:lang w:val="ro-RO"/>
              </w:rPr>
              <w:lastRenderedPageBreak/>
              <w:t>Se propune ca ansamblul să folosească corpuri de iluminat solare cu senzori de mișcare pentru scăderea consumului energetic.</w:t>
            </w:r>
          </w:p>
        </w:tc>
      </w:tr>
      <w:tr w:rsidR="00790371" w:rsidRPr="00295131" w14:paraId="04C71EAB" w14:textId="77777777" w:rsidTr="000D3D62">
        <w:tc>
          <w:tcPr>
            <w:tcW w:w="617" w:type="pct"/>
            <w:tcBorders>
              <w:top w:val="single" w:sz="4" w:space="0" w:color="auto"/>
              <w:left w:val="single" w:sz="4" w:space="0" w:color="auto"/>
              <w:bottom w:val="single" w:sz="4" w:space="0" w:color="auto"/>
              <w:right w:val="single" w:sz="4" w:space="0" w:color="auto"/>
            </w:tcBorders>
          </w:tcPr>
          <w:p w14:paraId="7DC06913" w14:textId="2C6EDD21"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eastAsia="Georgia" w:cs="Arial"/>
                <w:b/>
                <w:kern w:val="1"/>
                <w:sz w:val="20"/>
                <w:szCs w:val="20"/>
                <w:lang w:val="ro-RO" w:eastAsia="hi-IN" w:bidi="hi-IN"/>
              </w:rPr>
            </w:pPr>
            <w:r w:rsidRPr="00295131">
              <w:rPr>
                <w:rFonts w:eastAsia="Georgia" w:cs="Arial"/>
                <w:b/>
                <w:kern w:val="1"/>
                <w:sz w:val="20"/>
                <w:szCs w:val="20"/>
                <w:lang w:val="ro-RO" w:eastAsia="hi-IN" w:bidi="hi-IN"/>
              </w:rPr>
              <w:lastRenderedPageBreak/>
              <w:t>Peisajul</w:t>
            </w:r>
          </w:p>
        </w:tc>
        <w:tc>
          <w:tcPr>
            <w:tcW w:w="1773" w:type="pct"/>
            <w:tcBorders>
              <w:top w:val="single" w:sz="4" w:space="0" w:color="auto"/>
              <w:left w:val="single" w:sz="4" w:space="0" w:color="auto"/>
              <w:bottom w:val="single" w:sz="4" w:space="0" w:color="auto"/>
              <w:right w:val="single" w:sz="4" w:space="0" w:color="auto"/>
            </w:tcBorders>
          </w:tcPr>
          <w:p w14:paraId="3425FE33" w14:textId="2E12B2CF" w:rsidR="00790371" w:rsidRPr="00295131" w:rsidRDefault="00790371" w:rsidP="00790371">
            <w:pPr>
              <w:widowControl w:val="0"/>
              <w:suppressAutoHyphens/>
              <w:snapToGri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Principalele forme de impact sunt asociate, pe de o parte prevederilor referitoare la amenajarea spațiilor verzi și la reglementările de construire, iar pe de altă parte, modificării folosințelor</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utilizării unor terenuri.</w:t>
            </w:r>
          </w:p>
          <w:p w14:paraId="598BECA5" w14:textId="3095C1BF"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 xml:space="preserve">Impactul este </w:t>
            </w:r>
            <w:r w:rsidRPr="00295131">
              <w:rPr>
                <w:rFonts w:eastAsia="Georgia" w:cs="Arial"/>
                <w:b/>
                <w:kern w:val="1"/>
                <w:sz w:val="20"/>
                <w:szCs w:val="20"/>
                <w:lang w:val="ro-RO" w:eastAsia="hi-IN" w:bidi="hi-IN"/>
              </w:rPr>
              <w:t xml:space="preserve">pozitiv </w:t>
            </w:r>
            <w:r w:rsidRPr="00295131">
              <w:rPr>
                <w:rFonts w:eastAsia="Georgia" w:cs="Arial"/>
                <w:kern w:val="1"/>
                <w:sz w:val="20"/>
                <w:szCs w:val="20"/>
                <w:lang w:val="ro-RO" w:eastAsia="hi-IN" w:bidi="hi-IN"/>
              </w:rPr>
              <w:t>ca urmare a extinderii spațiilor verzi, a zonelor locuite. Reglementările de construire vor asigura un peisaj armonios, cu impact vizual plăcut.</w:t>
            </w:r>
          </w:p>
        </w:tc>
        <w:tc>
          <w:tcPr>
            <w:tcW w:w="749" w:type="pct"/>
            <w:tcBorders>
              <w:top w:val="single" w:sz="4" w:space="0" w:color="auto"/>
              <w:left w:val="single" w:sz="4" w:space="0" w:color="auto"/>
              <w:bottom w:val="single" w:sz="4" w:space="0" w:color="auto"/>
              <w:right w:val="single" w:sz="4" w:space="0" w:color="auto"/>
            </w:tcBorders>
          </w:tcPr>
          <w:p w14:paraId="680261C3" w14:textId="416A41C2" w:rsidR="00790371" w:rsidRPr="00295131" w:rsidRDefault="00790371" w:rsidP="00790371">
            <w:pPr>
              <w:tabs>
                <w:tab w:val="left" w:pos="900"/>
                <w:tab w:val="left" w:pos="5220"/>
                <w:tab w:val="left" w:pos="5580"/>
              </w:tabs>
              <w:autoSpaceDE w:val="0"/>
              <w:autoSpaceDN w:val="0"/>
              <w:adjustRightInd w:val="0"/>
              <w:spacing w:after="0" w:line="240" w:lineRule="auto"/>
              <w:jc w:val="center"/>
              <w:rPr>
                <w:rFonts w:eastAsia="Georgia" w:cs="Arial"/>
                <w:kern w:val="1"/>
                <w:sz w:val="20"/>
                <w:szCs w:val="20"/>
                <w:lang w:val="ro-RO" w:eastAsia="hi-IN" w:bidi="hi-IN"/>
              </w:rPr>
            </w:pPr>
            <w:r w:rsidRPr="00295131">
              <w:rPr>
                <w:rFonts w:eastAsia="Georgia" w:cs="Arial"/>
                <w:kern w:val="1"/>
                <w:sz w:val="20"/>
                <w:szCs w:val="20"/>
                <w:lang w:val="ro-RO" w:eastAsia="hi-IN" w:bidi="hi-IN"/>
              </w:rPr>
              <w:t>Mediul urban, Populația și sănătatea umană, Mediul economic</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social, Solul, Flora și fauna, Factorii climatici</w:t>
            </w:r>
          </w:p>
        </w:tc>
        <w:tc>
          <w:tcPr>
            <w:tcW w:w="1861" w:type="pct"/>
            <w:tcBorders>
              <w:top w:val="single" w:sz="4" w:space="0" w:color="auto"/>
              <w:left w:val="single" w:sz="4" w:space="0" w:color="auto"/>
              <w:bottom w:val="single" w:sz="4" w:space="0" w:color="auto"/>
              <w:right w:val="single" w:sz="4" w:space="0" w:color="auto"/>
            </w:tcBorders>
          </w:tcPr>
          <w:p w14:paraId="3E6D5E4A" w14:textId="03CC5AB4" w:rsidR="00790371" w:rsidRPr="00295131" w:rsidRDefault="00790371" w:rsidP="00790371">
            <w:pPr>
              <w:tabs>
                <w:tab w:val="left" w:pos="900"/>
                <w:tab w:val="left" w:pos="5220"/>
                <w:tab w:val="left" w:pos="5580"/>
              </w:tabs>
              <w:autoSpaceDE w:val="0"/>
              <w:autoSpaceDN w:val="0"/>
              <w:adjustRightInd w:val="0"/>
              <w:spacing w:after="0" w:line="240" w:lineRule="auto"/>
              <w:jc w:val="both"/>
              <w:rPr>
                <w:rFonts w:eastAsia="Georgia" w:cs="Arial"/>
                <w:kern w:val="1"/>
                <w:sz w:val="20"/>
                <w:szCs w:val="20"/>
                <w:lang w:val="ro-RO" w:eastAsia="hi-IN" w:bidi="hi-IN"/>
              </w:rPr>
            </w:pPr>
            <w:r w:rsidRPr="00295131">
              <w:rPr>
                <w:rFonts w:eastAsia="Georgia" w:cs="Arial"/>
                <w:kern w:val="1"/>
                <w:sz w:val="20"/>
                <w:szCs w:val="20"/>
                <w:lang w:val="ro-RO" w:eastAsia="hi-IN" w:bidi="hi-IN"/>
              </w:rPr>
              <w:t>Crearea unui peisaj adecvat va determina îmbunătățirea calității mediului urban</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a calității vieții. De asemenea, va determina creșterea atractivității pentru locuire</w:t>
            </w:r>
            <w:r w:rsidR="0025748E" w:rsidRPr="00295131">
              <w:rPr>
                <w:rFonts w:eastAsia="Georgia" w:cs="Arial"/>
                <w:kern w:val="1"/>
                <w:sz w:val="20"/>
                <w:szCs w:val="20"/>
                <w:lang w:val="ro-RO" w:eastAsia="hi-IN" w:bidi="hi-IN"/>
              </w:rPr>
              <w:t xml:space="preserve"> și </w:t>
            </w:r>
            <w:r w:rsidRPr="00295131">
              <w:rPr>
                <w:rFonts w:eastAsia="Georgia" w:cs="Arial"/>
                <w:kern w:val="1"/>
                <w:sz w:val="20"/>
                <w:szCs w:val="20"/>
                <w:lang w:val="ro-RO" w:eastAsia="hi-IN" w:bidi="hi-IN"/>
              </w:rPr>
              <w:t>investiții. Realizarea corespunzătoare a spațiilor plantate va influența pozitiv solul, flora, fauna și factorii climatici.</w:t>
            </w:r>
          </w:p>
        </w:tc>
      </w:tr>
    </w:tbl>
    <w:p w14:paraId="562C2DD3" w14:textId="77E6E904" w:rsidR="004266D9" w:rsidRPr="00295131" w:rsidRDefault="004266D9" w:rsidP="004266D9">
      <w:pPr>
        <w:pStyle w:val="Text"/>
      </w:pPr>
    </w:p>
    <w:p w14:paraId="708637D6" w14:textId="6818F078" w:rsidR="004266D9" w:rsidRPr="00295131" w:rsidRDefault="004266D9" w:rsidP="004266D9">
      <w:pPr>
        <w:pStyle w:val="Text"/>
      </w:pPr>
    </w:p>
    <w:p w14:paraId="1FCE22CF" w14:textId="421A124D" w:rsidR="004266D9" w:rsidRPr="00295131" w:rsidRDefault="004266D9" w:rsidP="004266D9">
      <w:pPr>
        <w:pStyle w:val="Text"/>
      </w:pPr>
    </w:p>
    <w:p w14:paraId="6F602FF6" w14:textId="77777777" w:rsidR="004266D9" w:rsidRPr="00295131" w:rsidRDefault="004266D9" w:rsidP="004266D9">
      <w:pPr>
        <w:pStyle w:val="Text"/>
        <w:sectPr w:rsidR="004266D9" w:rsidRPr="00295131" w:rsidSect="004266D9">
          <w:pgSz w:w="16838" w:h="11906" w:orient="landscape" w:code="9"/>
          <w:pgMar w:top="1440" w:right="1440" w:bottom="1440" w:left="1440" w:header="720" w:footer="285" w:gutter="0"/>
          <w:cols w:space="720"/>
          <w:docGrid w:linePitch="360"/>
        </w:sectPr>
      </w:pPr>
    </w:p>
    <w:p w14:paraId="453CFCC0" w14:textId="77777777" w:rsidR="00FA1863" w:rsidRDefault="00FA1863" w:rsidP="00FA1863">
      <w:pPr>
        <w:pStyle w:val="Text"/>
      </w:pPr>
      <w:bookmarkStart w:id="316" w:name="_Toc12972514"/>
    </w:p>
    <w:p w14:paraId="6C144D27" w14:textId="53BE43D4" w:rsidR="00735A9E" w:rsidRPr="00295131" w:rsidRDefault="00735A9E" w:rsidP="00735A9E">
      <w:pPr>
        <w:pStyle w:val="Heading1"/>
      </w:pPr>
      <w:bookmarkStart w:id="317" w:name="_Toc115792490"/>
      <w:r w:rsidRPr="00295131">
        <w:t>Posibile efecte semnificative asupra mediului, inclusiv asupra sănătă</w:t>
      </w:r>
      <w:r w:rsidR="00D57A22" w:rsidRPr="00295131">
        <w:t>ț</w:t>
      </w:r>
      <w:r w:rsidRPr="00295131">
        <w:t>ii umane în context transfrontieră</w:t>
      </w:r>
      <w:bookmarkEnd w:id="316"/>
      <w:bookmarkEnd w:id="317"/>
    </w:p>
    <w:p w14:paraId="5A013CED" w14:textId="0716ED29" w:rsidR="00053F8E" w:rsidRPr="00295131" w:rsidRDefault="00FB302A" w:rsidP="00053F8E">
      <w:pPr>
        <w:pStyle w:val="Text"/>
      </w:pPr>
      <w:r w:rsidRPr="00295131">
        <w:rPr>
          <w:b/>
          <w:bCs/>
          <w:i/>
          <w:iCs/>
        </w:rPr>
        <w:t>Nu este cazul.</w:t>
      </w:r>
      <w:r w:rsidRPr="00295131">
        <w:t xml:space="preserve"> </w:t>
      </w:r>
      <w:r w:rsidR="00053F8E" w:rsidRPr="00295131">
        <w:t>Amplasamentul analizat prin P.U.Z., prin pozi</w:t>
      </w:r>
      <w:r w:rsidR="00D57A22" w:rsidRPr="00295131">
        <w:t>ț</w:t>
      </w:r>
      <w:r w:rsidR="00053F8E" w:rsidRPr="00295131">
        <w:t xml:space="preserve">ia sa, nu se află în vecinătatea frontierelor </w:t>
      </w:r>
      <w:r w:rsidR="00D57A22" w:rsidRPr="00295131">
        <w:t>ț</w:t>
      </w:r>
      <w:r w:rsidR="00053F8E" w:rsidRPr="00295131">
        <w:t>ării, cea mai apropiată frontieră fiind cea cu Bulgaria, la o distan</w:t>
      </w:r>
      <w:r w:rsidR="00D57A22" w:rsidRPr="00295131">
        <w:t>ț</w:t>
      </w:r>
      <w:r w:rsidR="00053F8E" w:rsidRPr="00295131">
        <w:t>ă minimă de 60 km de aceasta.</w:t>
      </w:r>
    </w:p>
    <w:p w14:paraId="3F1DBC71" w14:textId="77777777" w:rsidR="00053F8E" w:rsidRPr="00295131" w:rsidRDefault="00053F8E" w:rsidP="00053F8E">
      <w:pPr>
        <w:rPr>
          <w:lang w:val="ro-RO"/>
        </w:rPr>
      </w:pPr>
    </w:p>
    <w:p w14:paraId="59A1AF4A" w14:textId="3C261333" w:rsidR="00053F8E" w:rsidRPr="00295131" w:rsidRDefault="00053F8E" w:rsidP="00B01ECB">
      <w:pPr>
        <w:pStyle w:val="Heading2"/>
      </w:pPr>
      <w:bookmarkStart w:id="318" w:name="_Toc115792491"/>
      <w:r w:rsidRPr="00295131">
        <w:t>Probleme de mediu existente</w:t>
      </w:r>
      <w:bookmarkEnd w:id="318"/>
    </w:p>
    <w:p w14:paraId="51AE2A36" w14:textId="6CBB79DE" w:rsidR="00053F8E" w:rsidRPr="00295131" w:rsidRDefault="00053F8E" w:rsidP="00053F8E">
      <w:pPr>
        <w:pStyle w:val="Text"/>
      </w:pPr>
      <w:r w:rsidRPr="00295131">
        <w:t>În ceea ce prive</w:t>
      </w:r>
      <w:r w:rsidR="00D57A22" w:rsidRPr="00295131">
        <w:t>ș</w:t>
      </w:r>
      <w:r w:rsidRPr="00295131">
        <w:t>te impactul transfrontieră asupra mediului al activită</w:t>
      </w:r>
      <w:r w:rsidR="00D57A22" w:rsidRPr="00295131">
        <w:t>ț</w:t>
      </w:r>
      <w:r w:rsidRPr="00295131">
        <w:t>ilor desfă</w:t>
      </w:r>
      <w:r w:rsidR="00D57A22" w:rsidRPr="00295131">
        <w:t>ș</w:t>
      </w:r>
      <w:r w:rsidRPr="00295131">
        <w:t>urate în cadrul amplasamentului analizat prin P.U.Z., nu pun probleme de poluare a mediului, în principal datorită distan</w:t>
      </w:r>
      <w:r w:rsidR="00D57A22" w:rsidRPr="00295131">
        <w:t>ț</w:t>
      </w:r>
      <w:r w:rsidRPr="00295131">
        <w:t>ei foarte mare fa</w:t>
      </w:r>
      <w:r w:rsidR="00D57A22" w:rsidRPr="00295131">
        <w:t>ț</w:t>
      </w:r>
      <w:r w:rsidRPr="00295131">
        <w:t>ă de frontiera cu Bulgaria (minim 60 km).</w:t>
      </w:r>
    </w:p>
    <w:p w14:paraId="3D3BAF83" w14:textId="35C8F8DA" w:rsidR="00053F8E" w:rsidRPr="00295131" w:rsidRDefault="00053F8E" w:rsidP="00053F8E">
      <w:pPr>
        <w:rPr>
          <w:lang w:val="ro-RO"/>
        </w:rPr>
      </w:pPr>
    </w:p>
    <w:p w14:paraId="79FF88E0" w14:textId="392A66F2" w:rsidR="00053F8E" w:rsidRPr="00295131" w:rsidRDefault="00053F8E" w:rsidP="00B01ECB">
      <w:pPr>
        <w:pStyle w:val="Heading2"/>
      </w:pPr>
      <w:bookmarkStart w:id="319" w:name="_Toc115792492"/>
      <w:r w:rsidRPr="00295131">
        <w:t>Efecte transfrontieră generate prin prevederile P.U.Z.</w:t>
      </w:r>
      <w:bookmarkEnd w:id="319"/>
    </w:p>
    <w:p w14:paraId="3DE5A74D" w14:textId="49C4376E" w:rsidR="00053F8E" w:rsidRPr="00295131" w:rsidRDefault="00053F8E" w:rsidP="00053F8E">
      <w:pPr>
        <w:pStyle w:val="Text"/>
      </w:pPr>
      <w:r w:rsidRPr="00295131">
        <w:t>Propunerile de organizare urbanistică prezentate, a</w:t>
      </w:r>
      <w:r w:rsidR="00D57A22" w:rsidRPr="00295131">
        <w:t>ș</w:t>
      </w:r>
      <w:r w:rsidRPr="00295131">
        <w:t>a cum rezultă din capitolele anterioare, vor avea ca efect îmbunătă</w:t>
      </w:r>
      <w:r w:rsidR="00D57A22" w:rsidRPr="00295131">
        <w:t>ț</w:t>
      </w:r>
      <w:r w:rsidRPr="00295131">
        <w:t xml:space="preserve">irea generală a sistematizării zonei </w:t>
      </w:r>
      <w:r w:rsidR="00D57A22" w:rsidRPr="00295131">
        <w:t>ș</w:t>
      </w:r>
      <w:r w:rsidR="00A86508" w:rsidRPr="00295131">
        <w:t>i</w:t>
      </w:r>
      <w:r w:rsidRPr="00295131">
        <w:t xml:space="preserve"> protec</w:t>
      </w:r>
      <w:r w:rsidR="00D57A22" w:rsidRPr="00295131">
        <w:t>ț</w:t>
      </w:r>
      <w:r w:rsidRPr="00295131">
        <w:t>ia factorilor de mediu în amplasament.</w:t>
      </w:r>
    </w:p>
    <w:p w14:paraId="2C913516" w14:textId="2BC93251" w:rsidR="0017590C" w:rsidRPr="00295131" w:rsidRDefault="00053F8E" w:rsidP="00053F8E">
      <w:pPr>
        <w:pStyle w:val="Text"/>
      </w:pPr>
      <w:r w:rsidRPr="00295131">
        <w:t>În sinteză, obiectivele P.U.Z. pentru amplasamentul analizat nu au un impact transfrontalier, distan</w:t>
      </w:r>
      <w:r w:rsidR="00D57A22" w:rsidRPr="00295131">
        <w:t>ț</w:t>
      </w:r>
      <w:r w:rsidRPr="00295131">
        <w:t>a minimă fa</w:t>
      </w:r>
      <w:r w:rsidR="00D57A22" w:rsidRPr="00295131">
        <w:t>ț</w:t>
      </w:r>
      <w:r w:rsidRPr="00295131">
        <w:t>ă de frontiera fiind de 60 km (frontiera cu Bulgaria).</w:t>
      </w:r>
    </w:p>
    <w:p w14:paraId="117DF8A2" w14:textId="28B81C98" w:rsidR="0017590C" w:rsidRPr="00295131" w:rsidRDefault="0017590C" w:rsidP="0017590C">
      <w:pPr>
        <w:rPr>
          <w:lang w:val="ro-RO"/>
        </w:rPr>
      </w:pPr>
    </w:p>
    <w:p w14:paraId="3A2DC078" w14:textId="083D9FDA" w:rsidR="0017590C" w:rsidRPr="00295131" w:rsidRDefault="0017590C" w:rsidP="0017590C">
      <w:pPr>
        <w:rPr>
          <w:lang w:val="ro-RO"/>
        </w:rPr>
      </w:pPr>
    </w:p>
    <w:p w14:paraId="3F2A2305" w14:textId="4E8E52D4" w:rsidR="0017590C" w:rsidRPr="00295131" w:rsidRDefault="0017590C">
      <w:pPr>
        <w:rPr>
          <w:lang w:val="ro-RO"/>
        </w:rPr>
      </w:pPr>
      <w:r w:rsidRPr="00295131">
        <w:rPr>
          <w:lang w:val="ro-RO"/>
        </w:rPr>
        <w:br w:type="page"/>
      </w:r>
    </w:p>
    <w:p w14:paraId="23E9FB41" w14:textId="77777777" w:rsidR="00AE51C2" w:rsidRPr="00295131" w:rsidRDefault="00AE51C2" w:rsidP="00AE51C2">
      <w:pPr>
        <w:rPr>
          <w:lang w:val="ro-RO"/>
        </w:rPr>
      </w:pPr>
      <w:bookmarkStart w:id="320" w:name="_Toc12972515"/>
    </w:p>
    <w:p w14:paraId="481524C3" w14:textId="66C4B894" w:rsidR="0017590C" w:rsidRPr="00295131" w:rsidRDefault="0017590C" w:rsidP="0017590C">
      <w:pPr>
        <w:pStyle w:val="Heading1"/>
      </w:pPr>
      <w:bookmarkStart w:id="321" w:name="_Toc115792493"/>
      <w:r w:rsidRPr="00295131">
        <w:t>Măsuri propuse pentru a preveni, reduce</w:t>
      </w:r>
      <w:r w:rsidR="0025748E" w:rsidRPr="00295131">
        <w:t xml:space="preserve"> și </w:t>
      </w:r>
      <w:r w:rsidRPr="00295131">
        <w:t>compensa cât de complet posibil orice efect advers asupra mediului al implementării P.U.Z.</w:t>
      </w:r>
      <w:bookmarkEnd w:id="320"/>
      <w:bookmarkEnd w:id="321"/>
    </w:p>
    <w:p w14:paraId="1AAC59C5" w14:textId="1E1F1390" w:rsidR="00CF1D57" w:rsidRPr="00295131" w:rsidRDefault="0023395D" w:rsidP="0023395D">
      <w:pPr>
        <w:pStyle w:val="Text"/>
      </w:pPr>
      <w:r w:rsidRPr="00295131">
        <w:t>Se consideră că implementarea Planului Urbanistic Zonal Drumul Nisipoasa nr. 132,134, 136-140, 160, 162, 182, 142, 148, 150, 152 – Ansamblu rezidențial, Sector 1, București, impune dezvoltarea controlată a fiecărei zone analizate, însă acest proces nu va fi lipsit de efectele nedorite asupra mediului, atât în perioada de punere în operă a lucrărilor cât și în timpul funcționării ansamblului rezidențial propus.</w:t>
      </w:r>
      <w:r w:rsidR="00A50FEB" w:rsidRPr="00295131">
        <w:t xml:space="preserve"> </w:t>
      </w:r>
      <w:r w:rsidRPr="00295131">
        <w:t>În cele ce urmează se prezintă, în plan general, efectele potențiale ale implementării P.U.Z.-ului ce pot afecta mediul și măsurile necesare pentru limitarea acestor efecte.</w:t>
      </w:r>
    </w:p>
    <w:p w14:paraId="2C89EBAA" w14:textId="77777777" w:rsidR="0023395D" w:rsidRPr="00295131" w:rsidRDefault="0023395D" w:rsidP="0023395D">
      <w:pPr>
        <w:pStyle w:val="Text"/>
      </w:pPr>
    </w:p>
    <w:p w14:paraId="45D1151C" w14:textId="33A6DE23" w:rsidR="0017590C" w:rsidRPr="00295131" w:rsidRDefault="0017590C" w:rsidP="00B01ECB">
      <w:pPr>
        <w:pStyle w:val="Heading2"/>
      </w:pPr>
      <w:bookmarkStart w:id="322" w:name="_Toc12972516"/>
      <w:bookmarkStart w:id="323" w:name="_Toc115792494"/>
      <w:r w:rsidRPr="00295131">
        <w:t>Factorul de mediu apa</w:t>
      </w:r>
      <w:bookmarkEnd w:id="322"/>
      <w:bookmarkEnd w:id="323"/>
    </w:p>
    <w:p w14:paraId="5B1E0C38" w14:textId="2484B86C" w:rsidR="00D2655B" w:rsidRPr="00295131" w:rsidRDefault="0062531A" w:rsidP="0062531A">
      <w:pPr>
        <w:jc w:val="both"/>
        <w:rPr>
          <w:lang w:val="ro-RO"/>
        </w:rPr>
      </w:pPr>
      <w:r w:rsidRPr="00295131">
        <w:rPr>
          <w:lang w:val="ro-RO"/>
        </w:rPr>
        <w:t>Planul Urbanistic Zonal asigură protecția factorului de mediu apa, datorită soluției constructive propuse pentru ansamblul rezidențial și a sistemelor de gestionare a colectării apelor uzate și pluviale, obiectivul ce urmează a se realiza neprezentând pericol de poluare a componentei de mediu apa.</w:t>
      </w:r>
    </w:p>
    <w:p w14:paraId="5DEC08C3" w14:textId="77777777" w:rsidR="006C2F4F" w:rsidRPr="00295131" w:rsidRDefault="006C2F4F" w:rsidP="007C1601">
      <w:pPr>
        <w:jc w:val="both"/>
        <w:rPr>
          <w:lang w:val="ro-RO"/>
        </w:rPr>
      </w:pPr>
    </w:p>
    <w:p w14:paraId="2D09355B" w14:textId="23B67728" w:rsidR="006C2F4F" w:rsidRPr="00295131" w:rsidRDefault="006C2F4F" w:rsidP="006C2F4F">
      <w:pPr>
        <w:jc w:val="both"/>
        <w:rPr>
          <w:lang w:val="ro-RO"/>
        </w:rPr>
      </w:pPr>
      <w:r w:rsidRPr="00295131">
        <w:rPr>
          <w:b/>
          <w:bCs/>
          <w:lang w:val="ro-RO"/>
        </w:rPr>
        <w:t>Problema de mediu:</w:t>
      </w:r>
      <w:r w:rsidRPr="00295131">
        <w:rPr>
          <w:lang w:val="ro-RO"/>
        </w:rPr>
        <w:t xml:space="preserve"> Asigurarea alimentării cu apă și a canalizării apelor uzate menajere și pluviale.</w:t>
      </w:r>
    </w:p>
    <w:p w14:paraId="5550BA86" w14:textId="6B012742" w:rsidR="006C2F4F" w:rsidRPr="00295131" w:rsidRDefault="006C2F4F" w:rsidP="006C2F4F">
      <w:pPr>
        <w:jc w:val="both"/>
        <w:rPr>
          <w:lang w:val="ro-RO"/>
        </w:rPr>
      </w:pPr>
      <w:r w:rsidRPr="00295131">
        <w:rPr>
          <w:b/>
          <w:bCs/>
          <w:lang w:val="ro-RO"/>
        </w:rPr>
        <w:t>Măsura propusă:</w:t>
      </w:r>
      <w:r w:rsidRPr="00295131">
        <w:rPr>
          <w:lang w:val="ro-RO"/>
        </w:rPr>
        <w:t xml:space="preserve"> </w:t>
      </w:r>
      <w:r w:rsidR="00C020F0" w:rsidRPr="00295131">
        <w:rPr>
          <w:lang w:val="ro-RO"/>
        </w:rPr>
        <w:t xml:space="preserve">Realizarea rețelei </w:t>
      </w:r>
      <w:r w:rsidRPr="00295131">
        <w:rPr>
          <w:lang w:val="ro-RO"/>
        </w:rPr>
        <w:t>de alimentare cu apă potabilă și a canalizării</w:t>
      </w:r>
      <w:r w:rsidR="00C020F0" w:rsidRPr="00295131">
        <w:rPr>
          <w:lang w:val="ro-RO"/>
        </w:rPr>
        <w:t xml:space="preserve"> menajere și pluviale </w:t>
      </w:r>
      <w:r w:rsidRPr="00295131">
        <w:rPr>
          <w:lang w:val="ro-RO"/>
        </w:rPr>
        <w:t xml:space="preserve">în </w:t>
      </w:r>
      <w:r w:rsidR="00C020F0" w:rsidRPr="00295131">
        <w:rPr>
          <w:lang w:val="ro-RO"/>
        </w:rPr>
        <w:t xml:space="preserve">amplasamentul analizat prin </w:t>
      </w:r>
      <w:r w:rsidRPr="00295131">
        <w:rPr>
          <w:lang w:val="ro-RO"/>
        </w:rPr>
        <w:t>P</w:t>
      </w:r>
      <w:r w:rsidR="00C020F0" w:rsidRPr="00295131">
        <w:rPr>
          <w:lang w:val="ro-RO"/>
        </w:rPr>
        <w:t>.</w:t>
      </w:r>
      <w:r w:rsidRPr="00295131">
        <w:rPr>
          <w:lang w:val="ro-RO"/>
        </w:rPr>
        <w:t>U</w:t>
      </w:r>
      <w:r w:rsidR="00C020F0" w:rsidRPr="00295131">
        <w:rPr>
          <w:lang w:val="ro-RO"/>
        </w:rPr>
        <w:t>.</w:t>
      </w:r>
      <w:r w:rsidRPr="00295131">
        <w:rPr>
          <w:lang w:val="ro-RO"/>
        </w:rPr>
        <w:t>Z.</w:t>
      </w:r>
    </w:p>
    <w:p w14:paraId="1510980D" w14:textId="77777777" w:rsidR="006C2F4F" w:rsidRPr="00295131" w:rsidRDefault="006C2F4F" w:rsidP="006C2F4F">
      <w:pPr>
        <w:jc w:val="both"/>
        <w:rPr>
          <w:lang w:val="ro-RO"/>
        </w:rPr>
      </w:pPr>
      <w:r w:rsidRPr="00295131">
        <w:rPr>
          <w:i/>
          <w:iCs/>
          <w:u w:val="single"/>
          <w:lang w:val="ro-RO"/>
        </w:rPr>
        <w:t>Factorii de mediu vizați:</w:t>
      </w:r>
      <w:r w:rsidRPr="00295131">
        <w:rPr>
          <w:lang w:val="ro-RO"/>
        </w:rPr>
        <w:t xml:space="preserve"> calitatea apei, sănătatea populației.</w:t>
      </w:r>
    </w:p>
    <w:p w14:paraId="38A5D761" w14:textId="77777777" w:rsidR="006C2F4F" w:rsidRPr="00295131" w:rsidRDefault="006C2F4F" w:rsidP="006C2F4F">
      <w:pPr>
        <w:jc w:val="both"/>
        <w:rPr>
          <w:lang w:val="ro-RO"/>
        </w:rPr>
      </w:pPr>
      <w:r w:rsidRPr="00295131">
        <w:rPr>
          <w:i/>
          <w:iCs/>
          <w:u w:val="single"/>
          <w:lang w:val="ro-RO"/>
        </w:rPr>
        <w:t>Efect preconizat:</w:t>
      </w:r>
      <w:r w:rsidRPr="00295131">
        <w:rPr>
          <w:lang w:val="ro-RO"/>
        </w:rPr>
        <w:t xml:space="preserve"> Prin aplicarea acestei măsurii se asigură apă potabilă de calitate controlată pentru nevoile populației. Se elimina riscul asociat exfiltrațiilor de ape uzate în subsol și poluării apelor subterane.</w:t>
      </w:r>
    </w:p>
    <w:p w14:paraId="4F3D80C6" w14:textId="264BFFAC" w:rsidR="00C020F0" w:rsidRPr="00295131" w:rsidRDefault="00C020F0" w:rsidP="007C1601">
      <w:pPr>
        <w:jc w:val="both"/>
        <w:rPr>
          <w:lang w:val="ro-RO"/>
        </w:rPr>
      </w:pPr>
    </w:p>
    <w:p w14:paraId="4C9C2427" w14:textId="797BD0A5" w:rsidR="00C020F0" w:rsidRPr="00295131" w:rsidRDefault="00C020F0" w:rsidP="007C1601">
      <w:pPr>
        <w:jc w:val="both"/>
        <w:rPr>
          <w:lang w:val="ro-RO"/>
        </w:rPr>
      </w:pPr>
      <w:r w:rsidRPr="00295131">
        <w:rPr>
          <w:b/>
          <w:bCs/>
          <w:lang w:val="ro-RO"/>
        </w:rPr>
        <w:t>Problemă de mediu:</w:t>
      </w:r>
      <w:r w:rsidRPr="00295131">
        <w:rPr>
          <w:lang w:val="ro-RO"/>
        </w:rPr>
        <w:t xml:space="preserve"> Impactul produs de perioada de execuție a lucrărilor la ansamblul rezidențial și măsurile prevăzute.</w:t>
      </w:r>
    </w:p>
    <w:p w14:paraId="5AEDFD15" w14:textId="275DA988" w:rsidR="007C1601" w:rsidRPr="00295131" w:rsidRDefault="007C1601" w:rsidP="007C1601">
      <w:pPr>
        <w:jc w:val="both"/>
        <w:rPr>
          <w:lang w:val="ro-RO"/>
        </w:rPr>
      </w:pPr>
      <w:r w:rsidRPr="00295131">
        <w:rPr>
          <w:lang w:val="ro-RO"/>
        </w:rPr>
        <w:t>În ceea ce privește diminuarea impactului produs de execuția lucrărilor de construcție a ansamblului rezidențial asupra factorului de mediu apa, măsurile vizează:</w:t>
      </w:r>
    </w:p>
    <w:p w14:paraId="7712E551" w14:textId="6B9C57FF" w:rsidR="007C1601" w:rsidRPr="00295131" w:rsidRDefault="007C1601" w:rsidP="007C1601">
      <w:pPr>
        <w:pStyle w:val="Lista"/>
      </w:pPr>
      <w:r w:rsidRPr="00295131">
        <w:t>realizarea corespunzătoare a lucrărilor proiectate, în special a rețelei de canalizare menajeră și pluvială, a prevederii de separatoare de hidrocarburi;</w:t>
      </w:r>
    </w:p>
    <w:p w14:paraId="2AF45AB3" w14:textId="64BF30CA" w:rsidR="007C1601" w:rsidRPr="00295131" w:rsidRDefault="007C1601" w:rsidP="007C1601">
      <w:pPr>
        <w:pStyle w:val="Lista"/>
      </w:pPr>
      <w:r w:rsidRPr="00295131">
        <w:lastRenderedPageBreak/>
        <w:t>contractual - impunerea unor condiții restrictive constructorului lucrărilor cu privire la protecția calității apelor și la modul de gestionare a debitelor de apă uzată colectate în șantier, respectiv:</w:t>
      </w:r>
    </w:p>
    <w:p w14:paraId="7B484BAE" w14:textId="72985BD9" w:rsidR="007C1601" w:rsidRPr="00295131" w:rsidRDefault="007C1601" w:rsidP="007C1601">
      <w:pPr>
        <w:pStyle w:val="Lista"/>
        <w:numPr>
          <w:ilvl w:val="1"/>
          <w:numId w:val="2"/>
        </w:numPr>
      </w:pPr>
      <w:r w:rsidRPr="00295131">
        <w:t>se va impune depozitarea corespunzătoare a carburanților în rezervoare etanș, operațiunile de întreținere a utilajelor nu se vor efectua în incinta șantierului; în cazul în care vor fi totuși necesare lucrări de reparații, acestea se vor realiza în ateliere/service-uri specializate, sau, dacă acest lucru nu este posibil, se vor realiza pe platforme amenajate, fără a se permite infiltrarea de carburanți sau lubrefianți în sol;</w:t>
      </w:r>
    </w:p>
    <w:p w14:paraId="1F8C5D6E" w14:textId="14CDDE56" w:rsidR="007C1601" w:rsidRPr="00295131" w:rsidRDefault="007C1601" w:rsidP="007C1601">
      <w:pPr>
        <w:pStyle w:val="Lista"/>
        <w:numPr>
          <w:ilvl w:val="1"/>
          <w:numId w:val="2"/>
        </w:numPr>
      </w:pPr>
      <w:r w:rsidRPr="00295131">
        <w:t>folosirea oricăror substanțe toxice în procesul de construcție se va face numai pe bază de aprobare, cu respectarea măsurilor de depozitare;</w:t>
      </w:r>
    </w:p>
    <w:p w14:paraId="66E90B51" w14:textId="32F0DFA6" w:rsidR="007C1601" w:rsidRPr="00295131" w:rsidRDefault="007C1601" w:rsidP="007C1601">
      <w:pPr>
        <w:pStyle w:val="Lista"/>
        <w:numPr>
          <w:ilvl w:val="1"/>
          <w:numId w:val="2"/>
        </w:numPr>
      </w:pPr>
      <w:r w:rsidRPr="00295131">
        <w:t>depozitarea substanțelor inflamabile se va face cu respectarea strictă a normelor legale specifice;</w:t>
      </w:r>
    </w:p>
    <w:p w14:paraId="156411C6" w14:textId="43988378" w:rsidR="007C1601" w:rsidRPr="00295131" w:rsidRDefault="007C1601" w:rsidP="007C1601">
      <w:pPr>
        <w:pStyle w:val="Lista"/>
        <w:numPr>
          <w:ilvl w:val="1"/>
          <w:numId w:val="2"/>
        </w:numPr>
      </w:pPr>
      <w:r w:rsidRPr="00295131">
        <w:t>manipularea combustibililor se va face astfel încât să se evite scăpările și împrăștierea acestora pe sol;</w:t>
      </w:r>
    </w:p>
    <w:p w14:paraId="3B0A8942" w14:textId="7389B74B" w:rsidR="007C1601" w:rsidRPr="00295131" w:rsidRDefault="007C1601" w:rsidP="007C1601">
      <w:pPr>
        <w:pStyle w:val="Lista"/>
        <w:numPr>
          <w:ilvl w:val="1"/>
          <w:numId w:val="2"/>
        </w:numPr>
      </w:pPr>
      <w:r w:rsidRPr="00295131">
        <w:t>manipularea materialelor, a pământului excavat și a altor substanțe folosite se va face astfel încât să se evite antrenarea lor de către apele din precipitații (evacuarea ritmică a pământului excavat și acoperirea benelor autobasculantelor);</w:t>
      </w:r>
    </w:p>
    <w:p w14:paraId="1E4088E3" w14:textId="752AE87E" w:rsidR="007C1601" w:rsidRPr="00295131" w:rsidRDefault="007C1601" w:rsidP="007C1601">
      <w:pPr>
        <w:pStyle w:val="Lista"/>
        <w:numPr>
          <w:ilvl w:val="1"/>
          <w:numId w:val="2"/>
        </w:numPr>
      </w:pPr>
      <w:r w:rsidRPr="00295131">
        <w:t>se vor utiliza toalete tip cabine ecologice;</w:t>
      </w:r>
    </w:p>
    <w:p w14:paraId="2CD03320" w14:textId="75B7C70B" w:rsidR="007C1601" w:rsidRPr="00295131" w:rsidRDefault="007C1601" w:rsidP="007C1601">
      <w:pPr>
        <w:pStyle w:val="Lista"/>
        <w:numPr>
          <w:ilvl w:val="1"/>
          <w:numId w:val="2"/>
        </w:numPr>
      </w:pPr>
      <w:r w:rsidRPr="00295131">
        <w:t>personalul angajat pentru realizarea lucrărilor de construcții va fi instruit și va aplica măsurile necesare pentru protecția calității apelor în șantier.</w:t>
      </w:r>
    </w:p>
    <w:p w14:paraId="4A46111D" w14:textId="77777777" w:rsidR="007C1601" w:rsidRPr="00295131" w:rsidRDefault="007C1601" w:rsidP="007C1601">
      <w:pPr>
        <w:jc w:val="both"/>
        <w:rPr>
          <w:lang w:val="ro-RO"/>
        </w:rPr>
      </w:pPr>
      <w:r w:rsidRPr="00295131">
        <w:rPr>
          <w:lang w:val="ro-RO"/>
        </w:rPr>
        <w:t>Condițiile de contractare trebuie să cuprindă măsuri specifice pentru managementul apelor din zonă pentru a evita poluarea chimică, specificând:</w:t>
      </w:r>
    </w:p>
    <w:p w14:paraId="7D0B721A" w14:textId="2F862BC2" w:rsidR="007C1601" w:rsidRPr="00295131" w:rsidRDefault="007C1601" w:rsidP="007C1601">
      <w:pPr>
        <w:pStyle w:val="Lista"/>
      </w:pPr>
      <w:r w:rsidRPr="00295131">
        <w:t>folosirea oricăror substanțe toxice în procesul de construcție se va face doar după obținerea aprobărilor necesare, funcție de caracteristicile acestora, inclusiv măsurile de depozitare.</w:t>
      </w:r>
    </w:p>
    <w:p w14:paraId="3B255737" w14:textId="219E4033" w:rsidR="007C1601" w:rsidRPr="00295131" w:rsidRDefault="007C1601" w:rsidP="007C1601">
      <w:pPr>
        <w:pStyle w:val="Lista"/>
      </w:pPr>
      <w:r w:rsidRPr="00295131">
        <w:t>depozitarea substanțelor inflamabile se va face cu respectarea strictă a normelor legale specifice.</w:t>
      </w:r>
    </w:p>
    <w:p w14:paraId="228FB7EB" w14:textId="74906709" w:rsidR="007C1601" w:rsidRPr="00295131" w:rsidRDefault="007C1601" w:rsidP="007C1601">
      <w:pPr>
        <w:pStyle w:val="Lista"/>
      </w:pPr>
      <w:r w:rsidRPr="00295131">
        <w:t>manipularea combustibililor se va face astfel încât să se evite deversările accidentale pe sol.</w:t>
      </w:r>
    </w:p>
    <w:p w14:paraId="7E8F6B2A" w14:textId="0A984C0D" w:rsidR="007C1601" w:rsidRPr="00295131" w:rsidRDefault="007C1601" w:rsidP="007C1601">
      <w:pPr>
        <w:pStyle w:val="Lista"/>
      </w:pPr>
      <w:r w:rsidRPr="00295131">
        <w:t>manipularea materialelor, a sterilului, a pământului și a altor substanțe folosite astfel încât să se evite antrenarea lor de către apele de precipitații.</w:t>
      </w:r>
    </w:p>
    <w:p w14:paraId="5E1CCDA1" w14:textId="63DB41B6" w:rsidR="007C1601" w:rsidRPr="00295131" w:rsidRDefault="007C1601" w:rsidP="007C1601">
      <w:pPr>
        <w:pStyle w:val="Lista"/>
      </w:pPr>
      <w:r w:rsidRPr="00295131">
        <w:t>orice activitate sau lucrare prin care se va afecta dinamica naturală a apelor va fi realizată doar după obținerea aprobărilor din partea organelor abilitate.</w:t>
      </w:r>
    </w:p>
    <w:p w14:paraId="50C9D148" w14:textId="77777777" w:rsidR="00C020F0" w:rsidRPr="00295131" w:rsidRDefault="00C020F0" w:rsidP="007C1601">
      <w:pPr>
        <w:pStyle w:val="Text"/>
        <w:rPr>
          <w:b/>
          <w:bCs/>
        </w:rPr>
      </w:pPr>
    </w:p>
    <w:p w14:paraId="0C55E885" w14:textId="052ABBF5" w:rsidR="00C020F0" w:rsidRPr="00295131" w:rsidRDefault="00C020F0" w:rsidP="007C1601">
      <w:pPr>
        <w:pStyle w:val="Text"/>
      </w:pPr>
      <w:r w:rsidRPr="00295131">
        <w:rPr>
          <w:b/>
          <w:bCs/>
        </w:rPr>
        <w:t>Problemă de mediu:</w:t>
      </w:r>
      <w:r w:rsidRPr="00295131">
        <w:t xml:space="preserve"> Impactul produs de perioada de exploatare a ansamblul rezidențial.</w:t>
      </w:r>
    </w:p>
    <w:p w14:paraId="1E99726B" w14:textId="09188293" w:rsidR="007C1601" w:rsidRPr="00295131" w:rsidRDefault="007C1601" w:rsidP="007C1601">
      <w:pPr>
        <w:pStyle w:val="Text"/>
      </w:pPr>
      <w:r w:rsidRPr="00295131">
        <w:t>Principalele măsuri de reducere a impactului asupra factorului de mediu apa în perioada de exploatare a lucrărilor proiectate sunt constituite din întreținerea corespunzătoare a tuturor instalațiilor aferente ansamblului rezidențial, în special a celor de alimentare cu apă și de canalizare menajeră și pluvială. În cazul în care se constată diverse deficiențe ale instalațiilor acestea vor fi remediate în cel mai scurt timp posibil.</w:t>
      </w:r>
    </w:p>
    <w:p w14:paraId="7FC73913" w14:textId="77777777" w:rsidR="007C1601" w:rsidRPr="00295131" w:rsidRDefault="007C1601" w:rsidP="007C1601">
      <w:pPr>
        <w:pStyle w:val="Text"/>
      </w:pPr>
      <w:r w:rsidRPr="00295131">
        <w:t>Lucrările proiectate pentru reținerea poluanților în perioada de exploatare sunt cele pentru pre-epurarea apelor meteorice/pluviale care spală platformele căilor de acces și a apelor provenite din cadrul parcărilor înainte de a fi deversate în rețeaua de canalizare orășenească.</w:t>
      </w:r>
    </w:p>
    <w:p w14:paraId="18E595AD" w14:textId="77777777" w:rsidR="007C1601" w:rsidRPr="00295131" w:rsidRDefault="007C1601" w:rsidP="007C1601">
      <w:pPr>
        <w:pStyle w:val="Text"/>
      </w:pPr>
      <w:r w:rsidRPr="00295131">
        <w:lastRenderedPageBreak/>
        <w:t>Lucrările prevăzute pentru scurgerea apelor meteorice (rețeaua de canalizare pluvială, prin gurile de scurgere) vor împiedica stagnarea apei pe platformele de acces în și din cadrul ansamblului de clădiri, contribuind la păstrarea suprafeței acestora în condiții bune.</w:t>
      </w:r>
    </w:p>
    <w:p w14:paraId="435CC1B4" w14:textId="6B53B319" w:rsidR="00AE3975" w:rsidRPr="00295131" w:rsidRDefault="007C1601" w:rsidP="007C1601">
      <w:pPr>
        <w:pStyle w:val="Text"/>
      </w:pPr>
      <w:r w:rsidRPr="00295131">
        <w:t>Pentru diminuarea cantității de substanțe poluante care pot ajunge în rețeaua de canalizare pluvială, se vor prevedea separatoare de hidrocarburi.</w:t>
      </w:r>
    </w:p>
    <w:p w14:paraId="050AC1A5" w14:textId="77777777" w:rsidR="00AE51C2" w:rsidRPr="00295131" w:rsidRDefault="00AE51C2" w:rsidP="007C1601">
      <w:pPr>
        <w:pStyle w:val="Text"/>
      </w:pPr>
    </w:p>
    <w:p w14:paraId="6CC3BC60" w14:textId="67796BF1" w:rsidR="0017590C" w:rsidRPr="00295131" w:rsidRDefault="0017590C" w:rsidP="00B01ECB">
      <w:pPr>
        <w:pStyle w:val="Heading2"/>
      </w:pPr>
      <w:bookmarkStart w:id="324" w:name="_Toc12972517"/>
      <w:bookmarkStart w:id="325" w:name="_Toc115792495"/>
      <w:r w:rsidRPr="00295131">
        <w:t>Factorul de mediu aer</w:t>
      </w:r>
      <w:bookmarkEnd w:id="324"/>
      <w:bookmarkEnd w:id="325"/>
    </w:p>
    <w:p w14:paraId="117D676F" w14:textId="1C6C72C6" w:rsidR="002B18F8" w:rsidRPr="00295131" w:rsidRDefault="002B18F8" w:rsidP="002B18F8">
      <w:pPr>
        <w:pStyle w:val="Text"/>
      </w:pPr>
      <w:r w:rsidRPr="00295131">
        <w:rPr>
          <w:b/>
          <w:bCs/>
        </w:rPr>
        <w:t>Problema de mediu:</w:t>
      </w:r>
      <w:r w:rsidRPr="00295131">
        <w:t xml:space="preserve"> Poluare datorită traficului rutier.</w:t>
      </w:r>
    </w:p>
    <w:p w14:paraId="12F5B6EA" w14:textId="077BE32F" w:rsidR="002B18F8" w:rsidRPr="00295131" w:rsidRDefault="002B18F8" w:rsidP="002B18F8">
      <w:pPr>
        <w:pStyle w:val="Text"/>
      </w:pPr>
      <w:r w:rsidRPr="00295131">
        <w:rPr>
          <w:b/>
          <w:bCs/>
        </w:rPr>
        <w:t>Măsura propusă 1:</w:t>
      </w:r>
      <w:r w:rsidRPr="00295131">
        <w:t xml:space="preserve"> Reabilitare drumurilor existente.</w:t>
      </w:r>
    </w:p>
    <w:p w14:paraId="7776DB36" w14:textId="77777777" w:rsidR="002B18F8" w:rsidRPr="00295131" w:rsidRDefault="002B18F8" w:rsidP="002B18F8">
      <w:pPr>
        <w:pStyle w:val="Text"/>
      </w:pPr>
      <w:r w:rsidRPr="00295131">
        <w:rPr>
          <w:i/>
          <w:iCs/>
          <w:u w:val="single"/>
        </w:rPr>
        <w:t>Factorii de mediu vizați:</w:t>
      </w:r>
      <w:r w:rsidRPr="00295131">
        <w:t xml:space="preserve"> Calitatea aerului, sănătate , calitatea vieții.</w:t>
      </w:r>
    </w:p>
    <w:p w14:paraId="25C4AD44" w14:textId="77777777" w:rsidR="002B18F8" w:rsidRPr="00295131" w:rsidRDefault="002B18F8" w:rsidP="002B18F8">
      <w:pPr>
        <w:pStyle w:val="Text"/>
      </w:pPr>
      <w:r w:rsidRPr="00295131">
        <w:rPr>
          <w:i/>
          <w:iCs/>
          <w:u w:val="single"/>
        </w:rPr>
        <w:t>Efect preconizat:</w:t>
      </w:r>
      <w:r w:rsidRPr="00295131">
        <w:t xml:space="preserve"> Reducerea emisiilor de gaze de eșapament , a degajării pulberilor și reducerea nivelului de zgomot.</w:t>
      </w:r>
    </w:p>
    <w:p w14:paraId="0537CCEB" w14:textId="77777777" w:rsidR="002B18F8" w:rsidRPr="00295131" w:rsidRDefault="002B18F8" w:rsidP="002B18F8">
      <w:pPr>
        <w:pStyle w:val="Text"/>
      </w:pPr>
      <w:r w:rsidRPr="00295131">
        <w:rPr>
          <w:b/>
          <w:bCs/>
        </w:rPr>
        <w:t>Măsura propusă 2 :</w:t>
      </w:r>
      <w:r w:rsidRPr="00295131">
        <w:t xml:space="preserve"> Realizarea de aliniamente plantate de-a lungul arterelor rutiere.</w:t>
      </w:r>
    </w:p>
    <w:p w14:paraId="48BD0439" w14:textId="77777777" w:rsidR="002B18F8" w:rsidRPr="00295131" w:rsidRDefault="002B18F8" w:rsidP="002B18F8">
      <w:pPr>
        <w:pStyle w:val="Text"/>
      </w:pPr>
      <w:r w:rsidRPr="00295131">
        <w:rPr>
          <w:i/>
          <w:iCs/>
          <w:u w:val="single"/>
        </w:rPr>
        <w:t>Factorii de mediu vizați:</w:t>
      </w:r>
      <w:r w:rsidRPr="00295131">
        <w:t xml:space="preserve"> Calitatea aerului, sănătatea, peisaj, biodiversitate.</w:t>
      </w:r>
    </w:p>
    <w:p w14:paraId="1657E908" w14:textId="24C3A18F" w:rsidR="002B18F8" w:rsidRDefault="002B18F8" w:rsidP="002B18F8">
      <w:pPr>
        <w:pStyle w:val="Text"/>
      </w:pPr>
      <w:r w:rsidRPr="00295131">
        <w:rPr>
          <w:i/>
          <w:iCs/>
          <w:u w:val="single"/>
        </w:rPr>
        <w:t>Efect preconizat:</w:t>
      </w:r>
      <w:r w:rsidRPr="00295131">
        <w:t xml:space="preserve"> Pe lângă efectul peisagistic evident, această măsură asigură o diminuare semnificativă a poluării aerului prin autoepurare.</w:t>
      </w:r>
    </w:p>
    <w:p w14:paraId="0019A1F3" w14:textId="3C269C6D" w:rsidR="00FA1863" w:rsidRDefault="00FA1863" w:rsidP="002B18F8">
      <w:pPr>
        <w:pStyle w:val="Text"/>
      </w:pPr>
      <w:r w:rsidRPr="00FA1863">
        <w:rPr>
          <w:b/>
          <w:bCs/>
        </w:rPr>
        <w:t>Măsură propusă 3:</w:t>
      </w:r>
      <w:r>
        <w:t xml:space="preserve"> Realizare </w:t>
      </w:r>
      <w:r w:rsidRPr="00FA1863">
        <w:t>pistă de biciclete ce leagă diferitele spații verzi și amenajate propuse</w:t>
      </w:r>
      <w:r>
        <w:t xml:space="preserve">, inclusiv </w:t>
      </w:r>
      <w:r w:rsidRPr="00FA1863">
        <w:t>locuri de parcare pentru bicilete</w:t>
      </w:r>
      <w:r>
        <w:t>.</w:t>
      </w:r>
    </w:p>
    <w:p w14:paraId="7410734A" w14:textId="77777777" w:rsidR="00FA1863" w:rsidRPr="00295131" w:rsidRDefault="00FA1863" w:rsidP="00FA1863">
      <w:pPr>
        <w:pStyle w:val="Text"/>
      </w:pPr>
      <w:r w:rsidRPr="00295131">
        <w:rPr>
          <w:i/>
          <w:iCs/>
          <w:u w:val="single"/>
        </w:rPr>
        <w:t>Factorii de mediu vizați:</w:t>
      </w:r>
      <w:r w:rsidRPr="00295131">
        <w:t xml:space="preserve"> Calitatea aerului, sănătatea, peisaj, biodiversitate.</w:t>
      </w:r>
    </w:p>
    <w:p w14:paraId="3623CBF5" w14:textId="2286CD4C" w:rsidR="00FA1863" w:rsidRDefault="00FA1863" w:rsidP="00FA1863">
      <w:pPr>
        <w:pStyle w:val="Text"/>
      </w:pPr>
      <w:r w:rsidRPr="00295131">
        <w:rPr>
          <w:i/>
          <w:iCs/>
          <w:u w:val="single"/>
        </w:rPr>
        <w:t>Efect preconizat:</w:t>
      </w:r>
      <w:r w:rsidRPr="00295131">
        <w:t xml:space="preserve"> </w:t>
      </w:r>
      <w:r w:rsidRPr="00FA1863">
        <w:t>încurajarea mijloacelor de transport sustenabile</w:t>
      </w:r>
      <w:r w:rsidRPr="00295131">
        <w:t>.</w:t>
      </w:r>
    </w:p>
    <w:p w14:paraId="4593A814" w14:textId="77777777" w:rsidR="002B18F8" w:rsidRPr="00295131" w:rsidRDefault="002B18F8" w:rsidP="002B18F8">
      <w:pPr>
        <w:pStyle w:val="Text"/>
      </w:pPr>
    </w:p>
    <w:p w14:paraId="4CA3EEBE" w14:textId="36C73FF7" w:rsidR="002B18F8" w:rsidRPr="00295131" w:rsidRDefault="002B18F8" w:rsidP="002B18F8">
      <w:pPr>
        <w:pStyle w:val="Text"/>
      </w:pPr>
      <w:r w:rsidRPr="00295131">
        <w:rPr>
          <w:b/>
          <w:bCs/>
        </w:rPr>
        <w:t>Problema de mediu:</w:t>
      </w:r>
      <w:r w:rsidRPr="00295131">
        <w:t xml:space="preserve"> Impactul produs asupra aerului în perioada de execuție a lucrărilor propuse.</w:t>
      </w:r>
    </w:p>
    <w:p w14:paraId="480AC2F1" w14:textId="61229DA9" w:rsidR="002B18F8" w:rsidRPr="00295131" w:rsidRDefault="002B18F8" w:rsidP="002B18F8">
      <w:pPr>
        <w:pStyle w:val="Text"/>
      </w:pPr>
      <w:r w:rsidRPr="00295131">
        <w:t>Planul Urbanistic Zonal Drumul Nisipoasa nr. 132,134, 136-140, 160, 162, 182, 142, 148, 150, 152 – Ansamblu rezidențial, Sector 1, București, prevede următoarele:</w:t>
      </w:r>
    </w:p>
    <w:p w14:paraId="5FE5822C" w14:textId="4F96F213" w:rsidR="002B18F8" w:rsidRPr="00295131" w:rsidRDefault="002B18F8" w:rsidP="002B18F8">
      <w:pPr>
        <w:pStyle w:val="Lista"/>
      </w:pPr>
      <w:r w:rsidRPr="00295131">
        <w:t>modernizarea circulației în zonă;</w:t>
      </w:r>
    </w:p>
    <w:p w14:paraId="02BFBE09" w14:textId="0740306A" w:rsidR="002B18F8" w:rsidRPr="00295131" w:rsidRDefault="002B18F8" w:rsidP="002B18F8">
      <w:pPr>
        <w:pStyle w:val="Lista"/>
      </w:pPr>
      <w:r w:rsidRPr="00295131">
        <w:t>realizarea ansamblului rezidențial;</w:t>
      </w:r>
    </w:p>
    <w:p w14:paraId="10EA0FE7" w14:textId="6A392A21" w:rsidR="002B18F8" w:rsidRPr="00295131" w:rsidRDefault="002B18F8" w:rsidP="002B18F8">
      <w:pPr>
        <w:pStyle w:val="Lista"/>
      </w:pPr>
      <w:r w:rsidRPr="00295131">
        <w:t>realizarea de spațiilor verzi;</w:t>
      </w:r>
    </w:p>
    <w:p w14:paraId="7E70BFF9" w14:textId="0A289401" w:rsidR="002B18F8" w:rsidRPr="00295131" w:rsidRDefault="002B18F8" w:rsidP="002B18F8">
      <w:pPr>
        <w:pStyle w:val="Lista"/>
      </w:pPr>
      <w:r w:rsidRPr="00295131">
        <w:t>realizarea rețelelor de utilități.</w:t>
      </w:r>
    </w:p>
    <w:p w14:paraId="4681A6FF" w14:textId="77777777" w:rsidR="002B18F8" w:rsidRPr="00295131" w:rsidRDefault="002B18F8" w:rsidP="002B18F8">
      <w:pPr>
        <w:pStyle w:val="Text"/>
      </w:pPr>
      <w:r w:rsidRPr="00295131">
        <w:t>În perioada de execuție a lucrărilor factorul de mediu aer poate fi impurificat prin următoarele acțiuni:</w:t>
      </w:r>
    </w:p>
    <w:p w14:paraId="76F06212" w14:textId="32C0AC2F" w:rsidR="002B18F8" w:rsidRPr="00295131" w:rsidRDefault="002B18F8" w:rsidP="002B18F8">
      <w:pPr>
        <w:pStyle w:val="Lista"/>
      </w:pPr>
      <w:r w:rsidRPr="00295131">
        <w:t>Activitatea utilajelor de construcție generează emisii de gaze și pulberi provenite de la arderea combustibililor;</w:t>
      </w:r>
    </w:p>
    <w:p w14:paraId="7EEF39C8" w14:textId="4EB34324" w:rsidR="002B18F8" w:rsidRPr="00295131" w:rsidRDefault="002B18F8" w:rsidP="002B18F8">
      <w:pPr>
        <w:pStyle w:val="Lista"/>
      </w:pPr>
      <w:r w:rsidRPr="00295131">
        <w:t>Execuția propriu-zisă a diferitelor lucrări la nivelul solului;</w:t>
      </w:r>
    </w:p>
    <w:p w14:paraId="3A88A791" w14:textId="45F34D47" w:rsidR="002B18F8" w:rsidRPr="00295131" w:rsidRDefault="002B18F8" w:rsidP="002B18F8">
      <w:pPr>
        <w:pStyle w:val="Lista"/>
      </w:pPr>
      <w:r w:rsidRPr="00295131">
        <w:lastRenderedPageBreak/>
        <w:t>Transportul materialelor de construcții.</w:t>
      </w:r>
    </w:p>
    <w:p w14:paraId="27912D89" w14:textId="77777777" w:rsidR="002B18F8" w:rsidRPr="00295131" w:rsidRDefault="002B18F8" w:rsidP="002B18F8">
      <w:pPr>
        <w:pStyle w:val="Text"/>
      </w:pPr>
      <w:r w:rsidRPr="00295131">
        <w:t>În cadrul unui șantier sunt și alte activități potențial poluatoare pentru aer, de exemplu alimentarea cu carburanți a utilajelor și a mijloacelor de transport, întreținere și reparații utilaje, încălzirea spațiilor de birouri și a apei menajere. Aceste activități au o pondere redusă în poluarea aerului și sunt limitate la perioada de execuție.</w:t>
      </w:r>
    </w:p>
    <w:p w14:paraId="078C9BAB" w14:textId="77777777" w:rsidR="002B18F8" w:rsidRPr="00295131" w:rsidRDefault="002B18F8" w:rsidP="002B18F8">
      <w:pPr>
        <w:pStyle w:val="Text"/>
      </w:pPr>
      <w:r w:rsidRPr="00295131">
        <w:t>Lucrările de organizare a șantierelor trebuie să fie corect concepute și  executate, cu dotări moderne, care să reducă emisiile de noxe în aer.</w:t>
      </w:r>
    </w:p>
    <w:p w14:paraId="383C99C2" w14:textId="77777777" w:rsidR="002B18F8" w:rsidRPr="00295131" w:rsidRDefault="002B18F8" w:rsidP="002B18F8">
      <w:pPr>
        <w:pStyle w:val="Text"/>
      </w:pPr>
      <w:r w:rsidRPr="00295131">
        <w:t>Dacă lucrările prognozate vor fi executate și pe durata iernii, parcurile de utilaje și mijloace de transport vor fi dotate cu roboți electrici de pornire, pentru a se evita evacuarea de gaze de eșapament pe timpul unor demarări lungi sau dificile.</w:t>
      </w:r>
    </w:p>
    <w:p w14:paraId="3A2D5CE8" w14:textId="293E3695" w:rsidR="002B18F8" w:rsidRPr="00295131" w:rsidRDefault="002B18F8" w:rsidP="002B18F8">
      <w:pPr>
        <w:pStyle w:val="Text"/>
      </w:pPr>
      <w:r w:rsidRPr="00295131">
        <w:t>Utilajele și mijloacele de transport vor fi verificate periodic în ceea ce privește nivelul de monoxid de carbon și concentrațiile de emisii în gazele de eșapament și vor fi puse în funcțiune numai după remedierea eventualelor defecțiuni. Se recomandă că la lucrări să se folosească numai utilaje și mijloace de transport dotate cu motoare Diesel care nu produc emisii de Pb și foarte puțin monoxid de carbon.</w:t>
      </w:r>
    </w:p>
    <w:p w14:paraId="7951F8A9" w14:textId="21E86A1F" w:rsidR="002B18F8" w:rsidRPr="00295131" w:rsidRDefault="002B18F8" w:rsidP="002B18F8">
      <w:pPr>
        <w:pStyle w:val="Text"/>
      </w:pPr>
      <w:r w:rsidRPr="00295131">
        <w:t>Procesele tehnologice care produc mult praf vor fi reduse în perioadele cu vânt puternic sau se va urmări o umectare mai intensă a suprafețelor.</w:t>
      </w:r>
    </w:p>
    <w:p w14:paraId="6DDAADE1" w14:textId="77777777" w:rsidR="002B18F8" w:rsidRPr="00295131" w:rsidRDefault="002B18F8" w:rsidP="002B18F8">
      <w:pPr>
        <w:pStyle w:val="Text"/>
      </w:pPr>
    </w:p>
    <w:p w14:paraId="794D8EB1" w14:textId="77777777" w:rsidR="002B18F8" w:rsidRPr="00295131" w:rsidRDefault="002B18F8" w:rsidP="002B18F8">
      <w:pPr>
        <w:pStyle w:val="Text"/>
      </w:pPr>
      <w:r w:rsidRPr="00295131">
        <w:rPr>
          <w:b/>
          <w:bCs/>
        </w:rPr>
        <w:t>Problemă de mediu:</w:t>
      </w:r>
      <w:r w:rsidRPr="00295131">
        <w:t xml:space="preserve"> Impactul produs de perioada de exploatare a ansamblul rezidențial.</w:t>
      </w:r>
    </w:p>
    <w:p w14:paraId="58BD5711" w14:textId="37A5C747" w:rsidR="002B18F8" w:rsidRPr="00295131" w:rsidRDefault="002B18F8" w:rsidP="002B18F8">
      <w:pPr>
        <w:pStyle w:val="Text"/>
      </w:pPr>
      <w:r w:rsidRPr="00295131">
        <w:t>În perioada de exploatare a căilor de circulație menționate se va reduce poluarea atmosferei în zonă. Prin urmare, se consideră ca prin realizarea acestora se va îmbunătății calitatea mediului, în acest sens nu va fi necesară adoptarea măsurilor suplimentare de prevenire, reducere și compensare a efectelor adverse asupra mediului.</w:t>
      </w:r>
    </w:p>
    <w:p w14:paraId="7E5236DB" w14:textId="304BD79E" w:rsidR="0017590C" w:rsidRDefault="002B18F8" w:rsidP="002B18F8">
      <w:pPr>
        <w:pStyle w:val="Text"/>
      </w:pPr>
      <w:r w:rsidRPr="00295131">
        <w:t>Crearea de spații verzi și întreținerea corespunzătoare a acestora va contribui la îmbunătățirea calității aerului în zonă.</w:t>
      </w:r>
    </w:p>
    <w:p w14:paraId="689B8FF4" w14:textId="4DAE0092" w:rsidR="00FA1863" w:rsidRDefault="00FA1863" w:rsidP="002B18F8">
      <w:pPr>
        <w:pStyle w:val="Text"/>
      </w:pPr>
      <w:r w:rsidRPr="00FA1863">
        <w:t>Pentru tot ansamblu se propune acoperirea acoperișurilor cu panouri fotovoltaice</w:t>
      </w:r>
      <w:r>
        <w:t xml:space="preserve">. </w:t>
      </w:r>
      <w:r w:rsidRPr="00FA1863">
        <w:t xml:space="preserve">Astfel ansamblu rezidențial </w:t>
      </w:r>
      <w:r>
        <w:t>poate deveni</w:t>
      </w:r>
      <w:r w:rsidRPr="00FA1863">
        <w:t xml:space="preserve"> prosumator.</w:t>
      </w:r>
    </w:p>
    <w:p w14:paraId="181F242F" w14:textId="77777777" w:rsidR="00FA1863" w:rsidRDefault="00FA1863" w:rsidP="00FA1863">
      <w:pPr>
        <w:pStyle w:val="Text"/>
      </w:pPr>
      <w:r>
        <w:t>Pentru încurajarea unei dezvoltări sustenabile se propun stații de încărcare mașini electrice atât la sol cât și în subteran.</w:t>
      </w:r>
    </w:p>
    <w:p w14:paraId="2758C8F7" w14:textId="7DBBF0AB" w:rsidR="00FA1863" w:rsidRDefault="00FA1863" w:rsidP="00FA1863">
      <w:pPr>
        <w:pStyle w:val="Text"/>
      </w:pPr>
      <w:r>
        <w:t>Se propune ca ansamblul să folosească corpuri de iluminat solare cu senzori de mișcare pentru scăderea consumului energetic.</w:t>
      </w:r>
    </w:p>
    <w:p w14:paraId="7B8EAC37" w14:textId="77777777" w:rsidR="00AE3975" w:rsidRPr="00295131" w:rsidRDefault="00AE3975" w:rsidP="0017590C">
      <w:pPr>
        <w:rPr>
          <w:lang w:val="ro-RO"/>
        </w:rPr>
      </w:pPr>
    </w:p>
    <w:p w14:paraId="7325533D" w14:textId="68FB7769" w:rsidR="0017590C" w:rsidRPr="00295131" w:rsidRDefault="0017590C" w:rsidP="00B01ECB">
      <w:pPr>
        <w:pStyle w:val="Heading2"/>
      </w:pPr>
      <w:bookmarkStart w:id="326" w:name="_Toc12972518"/>
      <w:bookmarkStart w:id="327" w:name="_Toc115792496"/>
      <w:r w:rsidRPr="00295131">
        <w:t>Factorul de mediu sol</w:t>
      </w:r>
      <w:bookmarkEnd w:id="326"/>
      <w:bookmarkEnd w:id="327"/>
    </w:p>
    <w:p w14:paraId="35DFB6ED" w14:textId="77777777" w:rsidR="00B074F6" w:rsidRPr="00295131" w:rsidRDefault="00B074F6" w:rsidP="00B074F6">
      <w:pPr>
        <w:pStyle w:val="Text"/>
      </w:pPr>
      <w:r w:rsidRPr="00295131">
        <w:rPr>
          <w:b/>
          <w:bCs/>
        </w:rPr>
        <w:t>Problema de mediu:</w:t>
      </w:r>
      <w:r w:rsidRPr="00295131">
        <w:t xml:space="preserve"> Fenomene de degradare a calității terenurilor și solurilor determinate de cauze naturale și antropice.</w:t>
      </w:r>
    </w:p>
    <w:p w14:paraId="627984A0" w14:textId="77777777" w:rsidR="00B074F6" w:rsidRPr="00295131" w:rsidRDefault="00B074F6" w:rsidP="00B074F6">
      <w:pPr>
        <w:pStyle w:val="Text"/>
      </w:pPr>
      <w:r w:rsidRPr="00295131">
        <w:rPr>
          <w:b/>
          <w:bCs/>
        </w:rPr>
        <w:t>Măsura propusă:</w:t>
      </w:r>
      <w:r w:rsidRPr="00295131">
        <w:t xml:space="preserve"> Extinderea spațiului locuit precum și a spațiilor verzi.  </w:t>
      </w:r>
    </w:p>
    <w:p w14:paraId="6AE1E8DB" w14:textId="46D3E78B" w:rsidR="00B074F6" w:rsidRPr="00295131" w:rsidRDefault="00B074F6" w:rsidP="00B074F6">
      <w:pPr>
        <w:pStyle w:val="Text"/>
      </w:pPr>
      <w:r w:rsidRPr="00295131">
        <w:rPr>
          <w:i/>
          <w:iCs/>
          <w:u w:val="single"/>
        </w:rPr>
        <w:t>Factorii de mediu vizați:</w:t>
      </w:r>
      <w:r w:rsidRPr="00295131">
        <w:t xml:space="preserve"> calitatea vieții, peisaj, biodiversitate, sol.</w:t>
      </w:r>
    </w:p>
    <w:p w14:paraId="77AF07A0" w14:textId="77777777" w:rsidR="00B074F6" w:rsidRPr="00295131" w:rsidRDefault="00B074F6" w:rsidP="00B074F6">
      <w:pPr>
        <w:pStyle w:val="Text"/>
      </w:pPr>
      <w:r w:rsidRPr="00295131">
        <w:rPr>
          <w:i/>
          <w:iCs/>
          <w:u w:val="single"/>
        </w:rPr>
        <w:lastRenderedPageBreak/>
        <w:t>Efect preconizat:</w:t>
      </w:r>
      <w:r w:rsidRPr="00295131">
        <w:t xml:space="preserve"> Creșterea patrimoniului construit, dezvoltarea zonei, sănătatea populației.</w:t>
      </w:r>
    </w:p>
    <w:p w14:paraId="10C47EE3" w14:textId="77777777" w:rsidR="00B074F6" w:rsidRPr="00295131" w:rsidRDefault="00B074F6" w:rsidP="00B074F6">
      <w:pPr>
        <w:pStyle w:val="Text"/>
      </w:pPr>
    </w:p>
    <w:p w14:paraId="5D448462" w14:textId="4A669DC1" w:rsidR="00B074F6" w:rsidRPr="00295131" w:rsidRDefault="00B074F6" w:rsidP="00B074F6">
      <w:pPr>
        <w:pStyle w:val="Text"/>
      </w:pPr>
      <w:r w:rsidRPr="00295131">
        <w:rPr>
          <w:b/>
          <w:bCs/>
        </w:rPr>
        <w:t>Problema de mediu:</w:t>
      </w:r>
      <w:r w:rsidRPr="00295131">
        <w:t xml:space="preserve"> Depozite necontrolate de deșeuri pe sol.</w:t>
      </w:r>
    </w:p>
    <w:p w14:paraId="28978D1A" w14:textId="5DBEE248" w:rsidR="00B074F6" w:rsidRPr="00295131" w:rsidRDefault="00B074F6" w:rsidP="00B074F6">
      <w:pPr>
        <w:pStyle w:val="Text"/>
      </w:pPr>
      <w:r w:rsidRPr="00295131">
        <w:rPr>
          <w:b/>
          <w:bCs/>
        </w:rPr>
        <w:t>Măsura propusă:</w:t>
      </w:r>
      <w:r w:rsidRPr="00295131">
        <w:t xml:space="preserve"> Eliminarea deșeurilor și ecologizarea terenurilor afectate.</w:t>
      </w:r>
    </w:p>
    <w:p w14:paraId="590CEEB1" w14:textId="7EFBD6F1" w:rsidR="00B074F6" w:rsidRPr="00295131" w:rsidRDefault="00B074F6" w:rsidP="00B074F6">
      <w:pPr>
        <w:pStyle w:val="Text"/>
      </w:pPr>
      <w:r w:rsidRPr="00295131">
        <w:rPr>
          <w:i/>
          <w:iCs/>
          <w:u w:val="single"/>
        </w:rPr>
        <w:t>Factorii de mediu vizați:</w:t>
      </w:r>
      <w:r w:rsidRPr="00295131">
        <w:t xml:space="preserve"> solul, flora, fauna, apa subterană.</w:t>
      </w:r>
    </w:p>
    <w:p w14:paraId="602DEABE" w14:textId="1E71E63F" w:rsidR="00B074F6" w:rsidRPr="00295131" w:rsidRDefault="00B074F6" w:rsidP="00B074F6">
      <w:pPr>
        <w:pStyle w:val="Text"/>
      </w:pPr>
      <w:r w:rsidRPr="00295131">
        <w:rPr>
          <w:i/>
          <w:iCs/>
          <w:u w:val="single"/>
        </w:rPr>
        <w:t>Efect preconizat:</w:t>
      </w:r>
      <w:r w:rsidRPr="00295131">
        <w:t xml:space="preserve"> Ecologizare terenurilor afectate în vederea punerii în valoare a acestora, protecția solului, biodiversității și apelor subterane</w:t>
      </w:r>
    </w:p>
    <w:p w14:paraId="681A5BD6" w14:textId="77777777" w:rsidR="00AE51C2" w:rsidRPr="00295131" w:rsidRDefault="00AE51C2" w:rsidP="00B074F6">
      <w:pPr>
        <w:pStyle w:val="Text"/>
      </w:pPr>
    </w:p>
    <w:p w14:paraId="1F6A0313" w14:textId="77777777" w:rsidR="00B074F6" w:rsidRPr="00295131" w:rsidRDefault="00B074F6" w:rsidP="00B074F6">
      <w:pPr>
        <w:pStyle w:val="Text"/>
      </w:pPr>
      <w:r w:rsidRPr="00295131">
        <w:rPr>
          <w:b/>
          <w:bCs/>
        </w:rPr>
        <w:t>Problema de mediu:</w:t>
      </w:r>
      <w:r w:rsidRPr="00295131">
        <w:t xml:space="preserve"> Impactul produs în perioada de execuție a lucrărilor/măsurilor prevăzute</w:t>
      </w:r>
    </w:p>
    <w:p w14:paraId="4104B210" w14:textId="65BD496B" w:rsidR="00B074F6" w:rsidRPr="00295131" w:rsidRDefault="00B074F6" w:rsidP="00B074F6">
      <w:pPr>
        <w:pStyle w:val="Text"/>
      </w:pPr>
      <w:r w:rsidRPr="00295131">
        <w:t>În perioada de execuție a lucrărilor în vederea realizării obiectivelor propuse prin P.U.Z., se consideră ca factorul de mediu sol poate fi influențat de următoarele:</w:t>
      </w:r>
    </w:p>
    <w:p w14:paraId="6C2FF88F" w14:textId="18A040D7" w:rsidR="00B074F6" w:rsidRPr="00295131" w:rsidRDefault="00B074F6" w:rsidP="00B074F6">
      <w:pPr>
        <w:pStyle w:val="Lista"/>
      </w:pPr>
      <w:r w:rsidRPr="00295131">
        <w:t>depozitarea necontrolată pe spații neamenajate a deșeurilor rezultate din activitățile de construcții;</w:t>
      </w:r>
    </w:p>
    <w:p w14:paraId="075F839C" w14:textId="0982CF27" w:rsidR="00B074F6" w:rsidRPr="00295131" w:rsidRDefault="00B074F6" w:rsidP="00B074F6">
      <w:pPr>
        <w:pStyle w:val="Lista"/>
      </w:pPr>
      <w:r w:rsidRPr="00295131">
        <w:t>depunerea pulberilor și a gazelor din motoarele cu ardere internă a utilajelor și spălarea acestora de către apele pluviale urmate de infiltrarea în subteran;</w:t>
      </w:r>
    </w:p>
    <w:p w14:paraId="76489C4F" w14:textId="2AA46D4A" w:rsidR="00B074F6" w:rsidRPr="00295131" w:rsidRDefault="00B074F6" w:rsidP="00B074F6">
      <w:pPr>
        <w:pStyle w:val="Lista"/>
      </w:pPr>
      <w:r w:rsidRPr="00295131">
        <w:t>scăpări accidentale sau intenționate de carburanți, uleiuri, ciment, substanțe chimice sau alte materiale poluante, în timpul manipulării sau stocării acestora;</w:t>
      </w:r>
    </w:p>
    <w:p w14:paraId="5AA17C15" w14:textId="32EAD16F" w:rsidR="00B074F6" w:rsidRPr="00295131" w:rsidRDefault="00B074F6" w:rsidP="00B074F6">
      <w:pPr>
        <w:pStyle w:val="Lista"/>
      </w:pPr>
      <w:r w:rsidRPr="00295131">
        <w:t>spălarea agregatelor, utilajelor de construcții sau a altor substanțe de către apele de precipitații poate constitui o alta sursă de poluare a solului;</w:t>
      </w:r>
    </w:p>
    <w:p w14:paraId="0022155D" w14:textId="16B4BD49" w:rsidR="00B074F6" w:rsidRPr="00295131" w:rsidRDefault="00B074F6" w:rsidP="00B074F6">
      <w:pPr>
        <w:pStyle w:val="Lista"/>
      </w:pPr>
      <w:r w:rsidRPr="00295131">
        <w:t>perturbarea structurii geologice prin lucrările de excavații pentru realizarea fundațiilor și ale structurii clădirilor.</w:t>
      </w:r>
    </w:p>
    <w:p w14:paraId="369A3B32" w14:textId="77777777" w:rsidR="00B074F6" w:rsidRPr="00295131" w:rsidRDefault="00B074F6" w:rsidP="00B074F6">
      <w:pPr>
        <w:pStyle w:val="Text"/>
      </w:pPr>
      <w:r w:rsidRPr="00295131">
        <w:t>Se menționează că activitatea ce se va desfășura în perioada de execuție va avea caracter temporar, manifestându-se și prin ocuparea pe o perioada limitată a unor suprafețe de teren pentru organizările de șantier și drumurile de acces.</w:t>
      </w:r>
    </w:p>
    <w:p w14:paraId="3C191C8D" w14:textId="1C6BC0C0" w:rsidR="00B074F6" w:rsidRPr="00295131" w:rsidRDefault="00B074F6" w:rsidP="00B074F6">
      <w:pPr>
        <w:pStyle w:val="Text"/>
      </w:pPr>
    </w:p>
    <w:p w14:paraId="3F2E2F77" w14:textId="77777777" w:rsidR="00B074F6" w:rsidRPr="00295131" w:rsidRDefault="00B074F6" w:rsidP="00B074F6">
      <w:pPr>
        <w:pStyle w:val="Text"/>
      </w:pPr>
      <w:r w:rsidRPr="00295131">
        <w:rPr>
          <w:b/>
          <w:bCs/>
        </w:rPr>
        <w:t>Problemă de mediu:</w:t>
      </w:r>
      <w:r w:rsidRPr="00295131">
        <w:t xml:space="preserve"> Impactul produs de perioada de exploatare a ansamblul rezidențial.</w:t>
      </w:r>
    </w:p>
    <w:p w14:paraId="55DDBFA9" w14:textId="2ECE517E" w:rsidR="00B074F6" w:rsidRPr="00295131" w:rsidRDefault="00B074F6" w:rsidP="00B074F6">
      <w:pPr>
        <w:pStyle w:val="Text"/>
      </w:pPr>
      <w:r w:rsidRPr="00295131">
        <w:t>În perioada de exploatare se consideră că factorul de mediu sol va fi afectat de ocuparea definitivă a terenului cu diferite amenajări și construcții. Extinderea suprafețelor de teren vine în întâmpinarea satisfacerii necesarului de locuințe pentru populație.</w:t>
      </w:r>
    </w:p>
    <w:p w14:paraId="523B8E5B" w14:textId="370E9E19" w:rsidR="0017590C" w:rsidRPr="00295131" w:rsidRDefault="00B074F6" w:rsidP="00B074F6">
      <w:pPr>
        <w:pStyle w:val="Text"/>
      </w:pPr>
      <w:r w:rsidRPr="00295131">
        <w:t>Se precizează că Planul Urbanistic Zonal are ca obiectiv protecția mediului. În acest sens lucrările menționate mai sus (ecologizarea zonelor afectate, crearea de spații verzi, etc.) vor îmbunătății calitatea factorului de mediu sol.</w:t>
      </w:r>
    </w:p>
    <w:p w14:paraId="5C4DE9C0" w14:textId="77777777" w:rsidR="00AE3975" w:rsidRPr="00295131" w:rsidRDefault="00AE3975" w:rsidP="0017590C">
      <w:pPr>
        <w:rPr>
          <w:lang w:val="ro-RO"/>
        </w:rPr>
      </w:pPr>
    </w:p>
    <w:p w14:paraId="5DEE464B" w14:textId="0DD07EB4" w:rsidR="0017590C" w:rsidRPr="00295131" w:rsidRDefault="0017590C" w:rsidP="00B01ECB">
      <w:pPr>
        <w:pStyle w:val="Heading2"/>
      </w:pPr>
      <w:bookmarkStart w:id="328" w:name="_Toc12972519"/>
      <w:bookmarkStart w:id="329" w:name="_Toc115792497"/>
      <w:r w:rsidRPr="00295131">
        <w:t>Zgomot</w:t>
      </w:r>
      <w:r w:rsidR="0025748E" w:rsidRPr="00295131">
        <w:t xml:space="preserve"> și </w:t>
      </w:r>
      <w:r w:rsidRPr="00295131">
        <w:t>vibra</w:t>
      </w:r>
      <w:r w:rsidR="00D57A22" w:rsidRPr="00295131">
        <w:t>ț</w:t>
      </w:r>
      <w:r w:rsidRPr="00295131">
        <w:t>ii</w:t>
      </w:r>
      <w:bookmarkEnd w:id="328"/>
      <w:bookmarkEnd w:id="329"/>
    </w:p>
    <w:p w14:paraId="738005AC" w14:textId="77777777" w:rsidR="00196242" w:rsidRPr="00295131" w:rsidRDefault="00196242" w:rsidP="00196242">
      <w:pPr>
        <w:pStyle w:val="Text"/>
      </w:pPr>
      <w:r w:rsidRPr="00295131">
        <w:rPr>
          <w:b/>
          <w:bCs/>
        </w:rPr>
        <w:t>Problema de mediu:</w:t>
      </w:r>
      <w:r w:rsidRPr="00295131">
        <w:t xml:space="preserve"> Nivel de zgomot ridicat pe unele artere de circulație.</w:t>
      </w:r>
    </w:p>
    <w:p w14:paraId="28ADA310" w14:textId="4A8A1274" w:rsidR="00196242" w:rsidRPr="00295131" w:rsidRDefault="00196242" w:rsidP="00196242">
      <w:pPr>
        <w:pStyle w:val="Text"/>
      </w:pPr>
      <w:r w:rsidRPr="00295131">
        <w:rPr>
          <w:b/>
          <w:bCs/>
        </w:rPr>
        <w:lastRenderedPageBreak/>
        <w:t>Măsura propusă</w:t>
      </w:r>
      <w:r w:rsidR="00A50FEB" w:rsidRPr="00295131">
        <w:rPr>
          <w:b/>
          <w:bCs/>
        </w:rPr>
        <w:t>:</w:t>
      </w:r>
      <w:r w:rsidRPr="00295131">
        <w:t xml:space="preserve"> </w:t>
      </w:r>
      <w:r w:rsidR="00BD7A26" w:rsidRPr="00295131">
        <w:t>Creșterea accesibilității în zonă.</w:t>
      </w:r>
      <w:r w:rsidR="00A50FEB" w:rsidRPr="00295131">
        <w:t xml:space="preserve"> </w:t>
      </w:r>
      <w:r w:rsidRPr="00295131">
        <w:t>Plantarea de perdele de protecție pe aliniamentul drumurilor.</w:t>
      </w:r>
    </w:p>
    <w:p w14:paraId="28555B9B" w14:textId="77777777" w:rsidR="00196242" w:rsidRPr="00295131" w:rsidRDefault="00196242" w:rsidP="00196242">
      <w:pPr>
        <w:pStyle w:val="Text"/>
      </w:pPr>
      <w:r w:rsidRPr="00295131">
        <w:rPr>
          <w:i/>
          <w:iCs/>
          <w:u w:val="single"/>
        </w:rPr>
        <w:t>Factori de mediu vizați:</w:t>
      </w:r>
      <w:r w:rsidRPr="00295131">
        <w:t xml:space="preserve"> Zgomot, calitatea aerului, sănătatea populației, calitatea vieții.</w:t>
      </w:r>
    </w:p>
    <w:p w14:paraId="0302BE61" w14:textId="77777777" w:rsidR="00BD7A26" w:rsidRPr="00295131" w:rsidRDefault="00BD7A26" w:rsidP="00196242">
      <w:pPr>
        <w:pStyle w:val="Text"/>
      </w:pPr>
    </w:p>
    <w:p w14:paraId="6DA80506" w14:textId="14A252A3" w:rsidR="00196242" w:rsidRPr="00295131" w:rsidRDefault="00196242" w:rsidP="00196242">
      <w:pPr>
        <w:pStyle w:val="Text"/>
      </w:pPr>
      <w:r w:rsidRPr="00295131">
        <w:rPr>
          <w:b/>
          <w:bCs/>
        </w:rPr>
        <w:t>Problema de mediu:</w:t>
      </w:r>
      <w:r w:rsidRPr="00295131">
        <w:t xml:space="preserve"> Impactul produs asupra populației în perioada de execuție lucrărilor promovate prin P</w:t>
      </w:r>
      <w:r w:rsidR="00BD7A26" w:rsidRPr="00295131">
        <w:t>.</w:t>
      </w:r>
      <w:r w:rsidRPr="00295131">
        <w:t>U</w:t>
      </w:r>
      <w:r w:rsidR="00BD7A26" w:rsidRPr="00295131">
        <w:t>.</w:t>
      </w:r>
      <w:r w:rsidRPr="00295131">
        <w:t>Z</w:t>
      </w:r>
      <w:r w:rsidR="00BD7A26" w:rsidRPr="00295131">
        <w:t>.</w:t>
      </w:r>
    </w:p>
    <w:p w14:paraId="14486EB5" w14:textId="77777777" w:rsidR="00AE51C2" w:rsidRPr="00295131" w:rsidRDefault="00196242" w:rsidP="00196242">
      <w:pPr>
        <w:pStyle w:val="Text"/>
      </w:pPr>
      <w:r w:rsidRPr="00295131">
        <w:t>În perioada de execuție a lucrărilor pentru implementarea obiectivelor propuse prin P</w:t>
      </w:r>
      <w:r w:rsidR="00BD7A26" w:rsidRPr="00295131">
        <w:t>.</w:t>
      </w:r>
      <w:r w:rsidRPr="00295131">
        <w:t>U</w:t>
      </w:r>
      <w:r w:rsidR="00BD7A26" w:rsidRPr="00295131">
        <w:t>.</w:t>
      </w:r>
      <w:r w:rsidRPr="00295131">
        <w:t>Z</w:t>
      </w:r>
      <w:r w:rsidR="00BD7A26" w:rsidRPr="00295131">
        <w:t>.</w:t>
      </w:r>
      <w:r w:rsidRPr="00295131">
        <w:t xml:space="preserve"> se vor genera emisii sonore, însă acestea vor trebui să se încadreze în limitele impuse de legislația în vigoare, chiar dacă perioada de execuție are durată limitată. Ca măsură de reducere a zgomotului generat de un șantier în apropierea locuințelor se poate adopta instalarea de panouri fonoabsorbante pe durata executării lucrărilor.</w:t>
      </w:r>
      <w:r w:rsidR="00A50FEB" w:rsidRPr="00295131">
        <w:t xml:space="preserve"> </w:t>
      </w:r>
    </w:p>
    <w:p w14:paraId="5D4ED2A4" w14:textId="3E6DC5C2" w:rsidR="00620490" w:rsidRPr="00295131" w:rsidRDefault="00196242" w:rsidP="00196242">
      <w:pPr>
        <w:pStyle w:val="Text"/>
      </w:pPr>
      <w:r w:rsidRPr="00295131">
        <w:t>De asemenea, se recomandă constructorului să achiziționeze utilaje performante care să funcționeze la nivele reduse de zgomot și cu consum redus de carburanți.</w:t>
      </w:r>
    </w:p>
    <w:p w14:paraId="21141000" w14:textId="572C611D" w:rsidR="00BD7A26" w:rsidRPr="00295131" w:rsidRDefault="00BD7A26" w:rsidP="00196242">
      <w:pPr>
        <w:pStyle w:val="Text"/>
      </w:pPr>
    </w:p>
    <w:p w14:paraId="11051584" w14:textId="77777777" w:rsidR="00BD7A26" w:rsidRPr="00295131" w:rsidRDefault="00BD7A26" w:rsidP="00BD7A26">
      <w:pPr>
        <w:pStyle w:val="Text"/>
      </w:pPr>
      <w:r w:rsidRPr="00295131">
        <w:rPr>
          <w:b/>
          <w:bCs/>
        </w:rPr>
        <w:t>Problemă de mediu:</w:t>
      </w:r>
      <w:r w:rsidRPr="00295131">
        <w:t xml:space="preserve"> Impactul produs de perioada de exploatare a ansamblul rezidențial.</w:t>
      </w:r>
    </w:p>
    <w:p w14:paraId="0DA4858B" w14:textId="75963847" w:rsidR="00BD7A26" w:rsidRPr="00295131" w:rsidRDefault="00BD7A26" w:rsidP="00196242">
      <w:pPr>
        <w:pStyle w:val="Text"/>
      </w:pPr>
      <w:r w:rsidRPr="00295131">
        <w:t xml:space="preserve">Măsurile curente aplicate de reducere a poluării sonore pot fi încadrate în două categorii: de reducere a nivelului de zgomot la sursă și de protecție a receptorului. Pentru reducerea nivelului de zgomot la sursă măsurile teoretic posibile sunt: reducerea traficului și introducerea de restricții de viteză, măsuri care nu pot fi practic aplicate. </w:t>
      </w:r>
      <w:r w:rsidR="00A50FEB" w:rsidRPr="00295131">
        <w:t xml:space="preserve"> </w:t>
      </w:r>
      <w:r w:rsidRPr="00295131">
        <w:t xml:space="preserve">Se apreciază că nu este cazul prevederii prin P.U.Z. a unor măsuri suplimentare de reducere a poluării sonore. </w:t>
      </w:r>
    </w:p>
    <w:p w14:paraId="12E5BC25" w14:textId="77777777" w:rsidR="00AE3975" w:rsidRPr="00295131" w:rsidRDefault="00AE3975" w:rsidP="00620490">
      <w:pPr>
        <w:pStyle w:val="Lista"/>
        <w:numPr>
          <w:ilvl w:val="0"/>
          <w:numId w:val="0"/>
        </w:numPr>
        <w:ind w:left="720"/>
      </w:pPr>
    </w:p>
    <w:p w14:paraId="554A6E8C" w14:textId="51AEB254" w:rsidR="0017590C" w:rsidRPr="00295131" w:rsidRDefault="0017590C" w:rsidP="00B01ECB">
      <w:pPr>
        <w:pStyle w:val="Heading2"/>
      </w:pPr>
      <w:bookmarkStart w:id="330" w:name="_Toc12972520"/>
      <w:bookmarkStart w:id="331" w:name="_Toc115792498"/>
      <w:r w:rsidRPr="00295131">
        <w:t>Biodiversitatea</w:t>
      </w:r>
      <w:bookmarkEnd w:id="330"/>
      <w:bookmarkEnd w:id="331"/>
    </w:p>
    <w:p w14:paraId="2A4F9D12" w14:textId="64B12654" w:rsidR="00BD7A26" w:rsidRPr="00295131" w:rsidRDefault="00BD7A26" w:rsidP="00BD7A26">
      <w:pPr>
        <w:pStyle w:val="Text"/>
      </w:pPr>
      <w:r w:rsidRPr="00295131">
        <w:rPr>
          <w:b/>
          <w:bCs/>
        </w:rPr>
        <w:t>Problema de mediu:</w:t>
      </w:r>
      <w:r w:rsidRPr="00295131">
        <w:t xml:space="preserve"> Spații verzi.</w:t>
      </w:r>
    </w:p>
    <w:p w14:paraId="4B49809F" w14:textId="5250D7C5" w:rsidR="00BD7A26" w:rsidRDefault="00BD7A26" w:rsidP="00BD7A26">
      <w:pPr>
        <w:pStyle w:val="Text"/>
      </w:pPr>
      <w:r w:rsidRPr="00295131">
        <w:rPr>
          <w:b/>
          <w:bCs/>
        </w:rPr>
        <w:t>Măsura propusă:</w:t>
      </w:r>
      <w:r w:rsidRPr="00295131">
        <w:t xml:space="preserve"> Amenajarea de spații verzi</w:t>
      </w:r>
      <w:r w:rsidR="00FA1863">
        <w:t>:</w:t>
      </w:r>
    </w:p>
    <w:p w14:paraId="11DFFFBE" w14:textId="719EA8E4" w:rsidR="00FA1863" w:rsidRDefault="00FA1863" w:rsidP="00FA1863">
      <w:pPr>
        <w:pStyle w:val="Lista"/>
      </w:pPr>
      <w:r>
        <w:t>perdele verzi (arbori de talie medie) către circulațiile majore cum ar fi Drumul Nisipoasa și strada Câmpul Pipera, dar și față de zona din sud a terenurilor reglementate;</w:t>
      </w:r>
    </w:p>
    <w:p w14:paraId="5962E3E1" w14:textId="2B8E4742" w:rsidR="00FA1863" w:rsidRDefault="00FA1863" w:rsidP="00FA1863">
      <w:pPr>
        <w:pStyle w:val="Lista"/>
      </w:pPr>
      <w:r>
        <w:t>pentru fiecare UTR L3_1, L3_2, L3_3, L3_4 și G1 se va asigura un min. de 20% pe sol natural;</w:t>
      </w:r>
    </w:p>
    <w:p w14:paraId="02727E02" w14:textId="1431BDDB" w:rsidR="00FA1863" w:rsidRPr="00295131" w:rsidRDefault="00FA1863" w:rsidP="00FA1863">
      <w:pPr>
        <w:pStyle w:val="Lista"/>
      </w:pPr>
      <w:r>
        <w:t xml:space="preserve">se vor amenaja spații verzi ce vor destinate tuturor </w:t>
      </w:r>
      <w:r w:rsidR="007E7732">
        <w:t>rezidenților</w:t>
      </w:r>
      <w:r>
        <w:t xml:space="preserve"> din ansamblu;</w:t>
      </w:r>
    </w:p>
    <w:p w14:paraId="5DD83FBB" w14:textId="77777777" w:rsidR="00BD7A26" w:rsidRPr="00295131" w:rsidRDefault="00BD7A26" w:rsidP="00BD7A26">
      <w:pPr>
        <w:pStyle w:val="Text"/>
      </w:pPr>
      <w:r w:rsidRPr="00295131">
        <w:rPr>
          <w:i/>
          <w:iCs/>
          <w:u w:val="single"/>
        </w:rPr>
        <w:t>Factorul de mediu vizați:</w:t>
      </w:r>
      <w:r w:rsidRPr="00295131">
        <w:t xml:space="preserve"> Biodiversitatea, sănătatea populației, calitatea vieții.</w:t>
      </w:r>
    </w:p>
    <w:p w14:paraId="2D66EE78" w14:textId="5774E5EC" w:rsidR="0017590C" w:rsidRPr="00295131" w:rsidRDefault="00BD7A26" w:rsidP="00BD7A26">
      <w:pPr>
        <w:pStyle w:val="Text"/>
      </w:pPr>
      <w:r w:rsidRPr="00295131">
        <w:rPr>
          <w:i/>
          <w:iCs/>
          <w:u w:val="single"/>
        </w:rPr>
        <w:t>Efect preconizat:</w:t>
      </w:r>
      <w:r w:rsidRPr="00295131">
        <w:t xml:space="preserve"> </w:t>
      </w:r>
      <w:r w:rsidR="00051995" w:rsidRPr="00295131">
        <w:t>Amenajarea de spații verzi</w:t>
      </w:r>
      <w:r w:rsidR="00831CD0" w:rsidRPr="00295131">
        <w:t>.</w:t>
      </w:r>
    </w:p>
    <w:p w14:paraId="15C4345A" w14:textId="7A6C9BD1" w:rsidR="00AE3975" w:rsidRPr="00295131" w:rsidRDefault="00AE3975" w:rsidP="0017590C">
      <w:pPr>
        <w:rPr>
          <w:lang w:val="ro-RO"/>
        </w:rPr>
      </w:pPr>
    </w:p>
    <w:p w14:paraId="0B693503" w14:textId="77777777" w:rsidR="00BD7A26" w:rsidRPr="00295131" w:rsidRDefault="00BD7A26" w:rsidP="00BD7A26">
      <w:pPr>
        <w:pStyle w:val="Text"/>
      </w:pPr>
      <w:r w:rsidRPr="00295131">
        <w:rPr>
          <w:b/>
          <w:bCs/>
        </w:rPr>
        <w:t>Problema de mediu:</w:t>
      </w:r>
      <w:r w:rsidRPr="00295131">
        <w:t xml:space="preserve"> Impactul produs asupra populației în perioada de execuție lucrărilor promovate prin P.U.Z.</w:t>
      </w:r>
    </w:p>
    <w:p w14:paraId="33A28C60" w14:textId="736109C0" w:rsidR="00BD7A26" w:rsidRPr="00295131" w:rsidRDefault="00BD7A26" w:rsidP="0017590C">
      <w:pPr>
        <w:rPr>
          <w:b/>
          <w:bCs/>
          <w:lang w:val="ro-RO"/>
        </w:rPr>
      </w:pPr>
      <w:r w:rsidRPr="00295131">
        <w:rPr>
          <w:b/>
          <w:bCs/>
          <w:lang w:val="ro-RO"/>
        </w:rPr>
        <w:t>Măsuri propuse:</w:t>
      </w:r>
    </w:p>
    <w:p w14:paraId="3F6ECFB2" w14:textId="28A7336D" w:rsidR="00BD7A26" w:rsidRPr="00295131" w:rsidRDefault="00BD7A26" w:rsidP="00BD7A26">
      <w:pPr>
        <w:pStyle w:val="Lista"/>
      </w:pPr>
      <w:r w:rsidRPr="00295131">
        <w:lastRenderedPageBreak/>
        <w:t>Suprafața de teren ocupată temporar în perioada de construcție trebuie limitată judicios la strictul necesar.</w:t>
      </w:r>
    </w:p>
    <w:p w14:paraId="1922AE31" w14:textId="307DA7EF" w:rsidR="00BD7A26" w:rsidRPr="00295131" w:rsidRDefault="00BD7A26" w:rsidP="00BD7A26">
      <w:pPr>
        <w:pStyle w:val="Lista"/>
      </w:pPr>
      <w:r w:rsidRPr="00295131">
        <w:t>Pentru evitarea accidentelor în care, pe lângă oameni pot fi implicate și animale, constructorul va prevedea bariere fizice care să oprească accesul în locuri periculoase sau expuse.</w:t>
      </w:r>
    </w:p>
    <w:p w14:paraId="62814F10" w14:textId="25F1C1B3" w:rsidR="00BD7A26" w:rsidRPr="00295131" w:rsidRDefault="00BD7A26" w:rsidP="00BD7A26">
      <w:pPr>
        <w:pStyle w:val="Lista"/>
      </w:pPr>
      <w:r w:rsidRPr="00295131">
        <w:t>Traficul de șantier și funcționarea utilajelor se limitează la traseele și programul de lucru specificat.</w:t>
      </w:r>
    </w:p>
    <w:p w14:paraId="15C2FAAC" w14:textId="1C17B8C1" w:rsidR="00BD7A26" w:rsidRPr="00295131" w:rsidRDefault="00BD7A26" w:rsidP="00BD7A26">
      <w:pPr>
        <w:pStyle w:val="Lista"/>
      </w:pPr>
      <w:r w:rsidRPr="00295131">
        <w:t>Se evită depozitarea necontrolată a sterilului și vegetației ce rezultă în urma lucrărilor de terasamente, respectându-se cu strictețe depozitarea în locurile stabilite de autoritățile locale pentru protecția mediului.</w:t>
      </w:r>
    </w:p>
    <w:p w14:paraId="74175480" w14:textId="0067CCA0" w:rsidR="00BD7A26" w:rsidRPr="00295131" w:rsidRDefault="00BD7A26" w:rsidP="00BD7A26">
      <w:pPr>
        <w:pStyle w:val="Lista"/>
      </w:pPr>
      <w:r w:rsidRPr="00295131">
        <w:t>Colectarea și evacuarea ritmică a deșeurilor menajere și tehnologice pentru a nu tenta animalele și evita riscul de îmbolnăvire a acestora.</w:t>
      </w:r>
    </w:p>
    <w:p w14:paraId="53675771" w14:textId="119BBAF9" w:rsidR="00BD7A26" w:rsidRPr="00295131" w:rsidRDefault="00BD7A26" w:rsidP="00BD7A26">
      <w:pPr>
        <w:pStyle w:val="Lista"/>
      </w:pPr>
      <w:r w:rsidRPr="00295131">
        <w:t>La sfârșitul lucrărilor de execuție, proiectantul a prevăzut fondurile necesare refacerii ecologice a suprafețelor de teren ocupate temporar și redarea acestora folosințelor inițiale.</w:t>
      </w:r>
    </w:p>
    <w:p w14:paraId="69B79E85" w14:textId="39CBD751" w:rsidR="00BD7A26" w:rsidRPr="00295131" w:rsidRDefault="00BD7A26" w:rsidP="00BD7A26">
      <w:pPr>
        <w:rPr>
          <w:lang w:val="ro-RO"/>
        </w:rPr>
      </w:pPr>
    </w:p>
    <w:p w14:paraId="05900753" w14:textId="77777777" w:rsidR="00BD7A26" w:rsidRPr="00295131" w:rsidRDefault="00BD7A26" w:rsidP="00BD7A26">
      <w:pPr>
        <w:pStyle w:val="Text"/>
      </w:pPr>
      <w:r w:rsidRPr="00295131">
        <w:rPr>
          <w:b/>
          <w:bCs/>
        </w:rPr>
        <w:t>Problemă de mediu:</w:t>
      </w:r>
      <w:r w:rsidRPr="00295131">
        <w:t xml:space="preserve"> Impactul produs de perioada de exploatare a ansamblul rezidențial.</w:t>
      </w:r>
    </w:p>
    <w:p w14:paraId="141C1215" w14:textId="17DFD046" w:rsidR="00BD7A26" w:rsidRPr="00295131" w:rsidRDefault="00BD7A26" w:rsidP="00BD7A26">
      <w:pPr>
        <w:pStyle w:val="Text"/>
      </w:pPr>
      <w:r w:rsidRPr="00295131">
        <w:t>Pentru protecția florei și faunei în perioada de operare o atenție deosebită se va acorda lucrărilor de întreținere a lucrărilor realizate, gestiunii deșeurilor, pentru a nu genera vectori de boală pentru animale sau a stânjeni dezvoltarea normală a vegetației.</w:t>
      </w:r>
    </w:p>
    <w:p w14:paraId="0045D690" w14:textId="77777777" w:rsidR="00BD7A26" w:rsidRPr="00295131" w:rsidRDefault="00BD7A26" w:rsidP="00BD7A26">
      <w:pPr>
        <w:rPr>
          <w:lang w:val="ro-RO"/>
        </w:rPr>
      </w:pPr>
    </w:p>
    <w:p w14:paraId="3B8494E1" w14:textId="7E2A0687" w:rsidR="0017590C" w:rsidRPr="00295131" w:rsidRDefault="0017590C" w:rsidP="00B01ECB">
      <w:pPr>
        <w:pStyle w:val="Heading2"/>
      </w:pPr>
      <w:bookmarkStart w:id="332" w:name="_Toc12972521"/>
      <w:bookmarkStart w:id="333" w:name="_Toc115792499"/>
      <w:r w:rsidRPr="00295131">
        <w:t>Mediul social</w:t>
      </w:r>
      <w:r w:rsidR="0025748E" w:rsidRPr="00295131">
        <w:t xml:space="preserve"> și </w:t>
      </w:r>
      <w:r w:rsidRPr="00295131">
        <w:t>economic. Popula</w:t>
      </w:r>
      <w:r w:rsidR="00D57A22" w:rsidRPr="00295131">
        <w:t>ț</w:t>
      </w:r>
      <w:r w:rsidRPr="00295131">
        <w:t>ia</w:t>
      </w:r>
      <w:bookmarkEnd w:id="332"/>
      <w:bookmarkEnd w:id="333"/>
    </w:p>
    <w:p w14:paraId="21C30E12" w14:textId="1D81C68F" w:rsidR="00D1675A" w:rsidRPr="00295131" w:rsidRDefault="00D1675A" w:rsidP="00D1675A">
      <w:pPr>
        <w:pStyle w:val="Text"/>
      </w:pPr>
      <w:r w:rsidRPr="00295131">
        <w:rPr>
          <w:b/>
          <w:bCs/>
        </w:rPr>
        <w:t>Problema de mediu:</w:t>
      </w:r>
      <w:r w:rsidRPr="00295131">
        <w:t xml:space="preserve"> Impactul produs asupra populației în perioada de execuție lucrărilor promovate prin P.U.Z.</w:t>
      </w:r>
    </w:p>
    <w:p w14:paraId="30A9BB94" w14:textId="019EC5FD" w:rsidR="00D1675A" w:rsidRPr="00295131" w:rsidRDefault="00D1675A" w:rsidP="00D1675A">
      <w:pPr>
        <w:pStyle w:val="Text"/>
      </w:pPr>
      <w:r w:rsidRPr="00295131">
        <w:t>În perioada de execuție a lucrărilor propuse prin P.U.Z. populația poate fi afectată de zgomotul produs de utilajele de construcții, de praful degajat de lucrările de excavație, de emisiile de gaze poluante generate de arderea combustibilului în motoarele utilajelor de construcție, însă toate aceste activități vor avea caracter temporar și se vor desfășura pe o anumită suprafață de teren delimitată. Chiar dacă activitățile de construcție au durată limitată, emisiile de poluanți generați pe durata execuției trebuie să se încadreze în limitele impuse de lege</w:t>
      </w:r>
      <w:r w:rsidR="00A50FEB" w:rsidRPr="00295131">
        <w:t xml:space="preserve">. </w:t>
      </w:r>
      <w:r w:rsidRPr="00295131">
        <w:t xml:space="preserve">În capitolele de mai sus au fost menționate măsurile în vederea diminuării efectelor generate de activitatea de construire, ce au în vedere protecția apei, aerului, solului, vegetației, măsuri ce se aplică și pentru populație. </w:t>
      </w:r>
    </w:p>
    <w:p w14:paraId="3786C05F" w14:textId="77777777" w:rsidR="00D1675A" w:rsidRPr="00295131" w:rsidRDefault="00D1675A" w:rsidP="00D1675A">
      <w:pPr>
        <w:pStyle w:val="Text"/>
        <w:rPr>
          <w:b/>
          <w:bCs/>
        </w:rPr>
      </w:pPr>
    </w:p>
    <w:p w14:paraId="4CB90AE6" w14:textId="78A04512" w:rsidR="00D1675A" w:rsidRPr="00295131" w:rsidRDefault="00D1675A" w:rsidP="00D1675A">
      <w:pPr>
        <w:pStyle w:val="Text"/>
      </w:pPr>
      <w:r w:rsidRPr="00295131">
        <w:rPr>
          <w:b/>
          <w:bCs/>
        </w:rPr>
        <w:t>Problemă de mediu:</w:t>
      </w:r>
      <w:r w:rsidRPr="00295131">
        <w:t xml:space="preserve"> Impactul produs de perioada de exploatare a ansamblul rezidențial.</w:t>
      </w:r>
    </w:p>
    <w:p w14:paraId="2BE2B8C1" w14:textId="77777777" w:rsidR="00D1675A" w:rsidRPr="00295131" w:rsidRDefault="00D1675A" w:rsidP="00D1675A">
      <w:pPr>
        <w:pStyle w:val="Text"/>
      </w:pPr>
      <w:r w:rsidRPr="00295131">
        <w:t>Principalele măsuri de diminuare a impactului și de protecție a factorului uman în perioada de exploatare a parcării se referă la:</w:t>
      </w:r>
    </w:p>
    <w:p w14:paraId="33D686F3" w14:textId="305CC31E" w:rsidR="00D1675A" w:rsidRPr="00295131" w:rsidRDefault="00D1675A" w:rsidP="00D1675A">
      <w:pPr>
        <w:pStyle w:val="Lista"/>
      </w:pPr>
      <w:r w:rsidRPr="00295131">
        <w:t>gestiunea corespunzătoare a deșeurilor din cadrul amplasamentului;</w:t>
      </w:r>
    </w:p>
    <w:p w14:paraId="0FCDF8C4" w14:textId="7441239D" w:rsidR="00D1675A" w:rsidRPr="00295131" w:rsidRDefault="00D1675A" w:rsidP="00D1675A">
      <w:pPr>
        <w:pStyle w:val="Lista"/>
      </w:pPr>
      <w:r w:rsidRPr="00295131">
        <w:t>sistematizarea circulației auto în zonă conform concluziilor studiului de trafic realizat.</w:t>
      </w:r>
    </w:p>
    <w:p w14:paraId="7A8DFAB9" w14:textId="1EE344AA" w:rsidR="00D1675A" w:rsidRPr="00295131" w:rsidRDefault="00D1675A" w:rsidP="00D1675A">
      <w:pPr>
        <w:pStyle w:val="Text"/>
      </w:pPr>
      <w:r w:rsidRPr="00295131">
        <w:t>După implementarea obiectivelor propuse prin P.U.Z. populația va beneficia de următoarele facilități, care au efecte pozitive asupra mediului:</w:t>
      </w:r>
    </w:p>
    <w:p w14:paraId="33D882DE" w14:textId="672F241B" w:rsidR="00D1675A" w:rsidRPr="00295131" w:rsidRDefault="00D1675A" w:rsidP="00D1675A">
      <w:pPr>
        <w:pStyle w:val="Lista"/>
      </w:pPr>
      <w:r w:rsidRPr="00295131">
        <w:lastRenderedPageBreak/>
        <w:t>Drumurile modernizate vor ajuta la descongestionare traficului rutier cu efecte benefice asupra factorilor de mediu;</w:t>
      </w:r>
    </w:p>
    <w:p w14:paraId="14215BA3" w14:textId="20E0DB57" w:rsidR="00D1675A" w:rsidRPr="00295131" w:rsidRDefault="00D1675A" w:rsidP="00D1675A">
      <w:pPr>
        <w:pStyle w:val="Lista"/>
      </w:pPr>
      <w:r w:rsidRPr="00295131">
        <w:t>Deșeurile vor fi gestionate corespunzător prin colectare selectivă și valorificare, în ultima etapa depozitarea deșeurilor la depozitul de deșeuri.</w:t>
      </w:r>
    </w:p>
    <w:p w14:paraId="79B6B82F" w14:textId="3998B766" w:rsidR="00DC27BF" w:rsidRPr="00295131" w:rsidRDefault="00D1675A" w:rsidP="00D1675A">
      <w:pPr>
        <w:pStyle w:val="Lista"/>
      </w:pPr>
      <w:r w:rsidRPr="00295131">
        <w:t>Îmbunătățirea fondului de locuit, îmbunătățirea confortului au impact pozitiv asupra comunității umane și sănătății populației.</w:t>
      </w:r>
    </w:p>
    <w:p w14:paraId="50AC770D" w14:textId="77777777" w:rsidR="00AE3975" w:rsidRPr="00295131" w:rsidRDefault="00AE3975" w:rsidP="00DC27BF">
      <w:pPr>
        <w:pStyle w:val="Text"/>
      </w:pPr>
    </w:p>
    <w:p w14:paraId="272DC51D" w14:textId="279353B5" w:rsidR="00DC27BF" w:rsidRPr="00295131" w:rsidRDefault="00DC27BF" w:rsidP="00B01ECB">
      <w:pPr>
        <w:pStyle w:val="Heading2"/>
      </w:pPr>
      <w:bookmarkStart w:id="334" w:name="_Toc115792500"/>
      <w:r w:rsidRPr="00295131">
        <w:t>Peisajul</w:t>
      </w:r>
      <w:bookmarkEnd w:id="334"/>
    </w:p>
    <w:p w14:paraId="21C62244" w14:textId="267919F1" w:rsidR="00ED654F" w:rsidRPr="00295131" w:rsidRDefault="00ED654F" w:rsidP="00ED654F">
      <w:pPr>
        <w:pStyle w:val="Text"/>
      </w:pPr>
      <w:r w:rsidRPr="00295131">
        <w:rPr>
          <w:b/>
          <w:bCs/>
        </w:rPr>
        <w:t>Problema de mediu:</w:t>
      </w:r>
      <w:r w:rsidRPr="00295131">
        <w:t xml:space="preserve"> Îmbunătățirea aspectului peisagistic.</w:t>
      </w:r>
    </w:p>
    <w:p w14:paraId="491D4D50" w14:textId="77777777" w:rsidR="00ED654F" w:rsidRPr="00295131" w:rsidRDefault="00ED654F" w:rsidP="00ED654F">
      <w:pPr>
        <w:pStyle w:val="Text"/>
      </w:pPr>
      <w:r w:rsidRPr="00295131">
        <w:rPr>
          <w:b/>
          <w:bCs/>
        </w:rPr>
        <w:t>Măsura propusă 1:</w:t>
      </w:r>
      <w:r w:rsidRPr="00295131">
        <w:t xml:space="preserve"> Amenajarea zonei din punct de vedere funcțional și a spațiilor verzi.</w:t>
      </w:r>
    </w:p>
    <w:p w14:paraId="042BE243" w14:textId="172C125B" w:rsidR="00ED654F" w:rsidRPr="00295131" w:rsidRDefault="00ED654F" w:rsidP="00ED654F">
      <w:pPr>
        <w:pStyle w:val="Text"/>
      </w:pPr>
      <w:r w:rsidRPr="00295131">
        <w:rPr>
          <w:b/>
          <w:bCs/>
        </w:rPr>
        <w:t>Măsura propusă 2:</w:t>
      </w:r>
      <w:r w:rsidRPr="00295131">
        <w:t xml:space="preserve"> Aspectul estetic al ansamblului rezidențial, amenajări exterioare.</w:t>
      </w:r>
    </w:p>
    <w:p w14:paraId="2293E2E8" w14:textId="71AEA6B0" w:rsidR="00ED654F" w:rsidRPr="00295131" w:rsidRDefault="00ED654F" w:rsidP="00ED654F">
      <w:pPr>
        <w:pStyle w:val="Text"/>
      </w:pPr>
      <w:r w:rsidRPr="00295131">
        <w:rPr>
          <w:b/>
          <w:bCs/>
        </w:rPr>
        <w:t>Măsura propusă 3:</w:t>
      </w:r>
      <w:r w:rsidRPr="00295131">
        <w:t xml:space="preserve"> Realizarea de locuințe noi în regim de înălțime conform </w:t>
      </w:r>
      <w:r w:rsidR="00A50FEB" w:rsidRPr="00295131">
        <w:t>P.U.Z.</w:t>
      </w:r>
    </w:p>
    <w:p w14:paraId="1E74AB76" w14:textId="2D499E4F" w:rsidR="00ED654F" w:rsidRPr="00295131" w:rsidRDefault="00ED654F" w:rsidP="00ED654F">
      <w:pPr>
        <w:pStyle w:val="Text"/>
      </w:pPr>
      <w:r w:rsidRPr="00295131">
        <w:rPr>
          <w:b/>
          <w:bCs/>
        </w:rPr>
        <w:t>Măsura propusă 4:</w:t>
      </w:r>
      <w:r w:rsidRPr="00295131">
        <w:t xml:space="preserve"> Amenajarea peisagistică în lungul drumurilor. </w:t>
      </w:r>
    </w:p>
    <w:p w14:paraId="557766F3" w14:textId="77777777" w:rsidR="00ED654F" w:rsidRPr="00295131" w:rsidRDefault="00ED654F" w:rsidP="00ED654F">
      <w:pPr>
        <w:pStyle w:val="Text"/>
      </w:pPr>
    </w:p>
    <w:p w14:paraId="71E6EA62" w14:textId="4D9FC9BC" w:rsidR="0017590C" w:rsidRPr="00295131" w:rsidRDefault="0017590C" w:rsidP="00B01ECB">
      <w:pPr>
        <w:pStyle w:val="Heading2"/>
      </w:pPr>
      <w:bookmarkStart w:id="335" w:name="_Toc12972522"/>
      <w:bookmarkStart w:id="336" w:name="_Toc115792501"/>
      <w:r w:rsidRPr="00295131">
        <w:t>Patrimoniul cultural</w:t>
      </w:r>
      <w:bookmarkEnd w:id="335"/>
      <w:bookmarkEnd w:id="336"/>
    </w:p>
    <w:p w14:paraId="441F2D7A" w14:textId="2DF2C18F" w:rsidR="00AE3975" w:rsidRPr="00295131" w:rsidRDefault="00A50FEB" w:rsidP="00A42D11">
      <w:pPr>
        <w:pStyle w:val="Text"/>
      </w:pPr>
      <w:r w:rsidRPr="00295131">
        <w:t>Prin P.U.Z. nu s-au propus măsuri de protecție și conservare a patrimoniului cultural deoarece în zonă nu sunt semnalate elemente de patrimoniu.</w:t>
      </w:r>
    </w:p>
    <w:p w14:paraId="49D50ACF" w14:textId="19567AC1" w:rsidR="00872280" w:rsidRPr="00295131" w:rsidRDefault="00872280" w:rsidP="00757C3D">
      <w:pPr>
        <w:pStyle w:val="Text"/>
      </w:pPr>
      <w:r w:rsidRPr="00295131">
        <w:br w:type="page"/>
      </w:r>
    </w:p>
    <w:p w14:paraId="10FD7399" w14:textId="77777777" w:rsidR="00196242" w:rsidRPr="00295131" w:rsidRDefault="00196242" w:rsidP="00196242">
      <w:pPr>
        <w:rPr>
          <w:lang w:val="ro-RO"/>
        </w:rPr>
      </w:pPr>
      <w:bookmarkStart w:id="337" w:name="_Toc12972524"/>
    </w:p>
    <w:p w14:paraId="204EF04A" w14:textId="5477BF94" w:rsidR="0017590C" w:rsidRPr="00295131" w:rsidRDefault="0017590C" w:rsidP="0017590C">
      <w:pPr>
        <w:pStyle w:val="Heading1"/>
      </w:pPr>
      <w:bookmarkStart w:id="338" w:name="_Toc115792502"/>
      <w:r w:rsidRPr="00295131">
        <w:t xml:space="preserve">Expunerea motivelor care au condus la selectarea variantelor alese </w:t>
      </w:r>
      <w:r w:rsidR="00D57A22" w:rsidRPr="00295131">
        <w:t>ș</w:t>
      </w:r>
      <w:r w:rsidRPr="00295131">
        <w:t>i o descriere a modului în care s-a efectuat evaluarea, inclusiv orice dificultă</w:t>
      </w:r>
      <w:r w:rsidR="00D57A22" w:rsidRPr="00295131">
        <w:t>ț</w:t>
      </w:r>
      <w:r w:rsidRPr="00295131">
        <w:t>i întâmpinate</w:t>
      </w:r>
      <w:bookmarkEnd w:id="337"/>
      <w:bookmarkEnd w:id="338"/>
    </w:p>
    <w:p w14:paraId="2E3AC4F1" w14:textId="3FA24349" w:rsidR="00E24E5B" w:rsidRPr="00295131" w:rsidRDefault="00E24E5B" w:rsidP="0038279A">
      <w:pPr>
        <w:pStyle w:val="Text"/>
      </w:pPr>
      <w:bookmarkStart w:id="339" w:name="_Toc12972525"/>
      <w:r w:rsidRPr="00295131">
        <w:t>Evaluarea impactului asupra mediului s-a realizat pe baza documenta</w:t>
      </w:r>
      <w:r w:rsidR="00D57A22" w:rsidRPr="00295131">
        <w:t>ț</w:t>
      </w:r>
      <w:r w:rsidRPr="00295131">
        <w:t xml:space="preserve">iei elaborate de S.C. </w:t>
      </w:r>
      <w:r w:rsidR="00F87269" w:rsidRPr="00295131">
        <w:t>KXL</w:t>
      </w:r>
      <w:r w:rsidRPr="00295131">
        <w:t xml:space="preserve"> S.R.L. în cadrul </w:t>
      </w:r>
      <w:r w:rsidR="00F87269" w:rsidRPr="00295131">
        <w:t xml:space="preserve">Planului Urbanistic Zonal Drumul Nisipoasa nr. 132,134, 136-140, 160, 162, 182, 142, 148, 150, 152 – Ansamblu rezidențial, Sector 1, București </w:t>
      </w:r>
      <w:r w:rsidR="00D57A22" w:rsidRPr="00295131">
        <w:t>ș</w:t>
      </w:r>
      <w:r w:rsidRPr="00295131">
        <w:t xml:space="preserve">i a Regulamentului Local de Urbanism </w:t>
      </w:r>
      <w:r w:rsidR="00D57A22" w:rsidRPr="00295131">
        <w:t>ș</w:t>
      </w:r>
      <w:r w:rsidRPr="00295131">
        <w:t>i cuprinde:</w:t>
      </w:r>
    </w:p>
    <w:p w14:paraId="0FC78A4A" w14:textId="4764D079" w:rsidR="00E24E5B" w:rsidRPr="00295131" w:rsidRDefault="00E24E5B" w:rsidP="00E24E5B">
      <w:pPr>
        <w:pStyle w:val="Lista"/>
      </w:pPr>
      <w:r w:rsidRPr="00295131">
        <w:t>elementele cadrului natural;</w:t>
      </w:r>
    </w:p>
    <w:p w14:paraId="7510EA8F" w14:textId="019E8F66" w:rsidR="00E24E5B" w:rsidRPr="00295131" w:rsidRDefault="00E24E5B" w:rsidP="00E24E5B">
      <w:pPr>
        <w:pStyle w:val="Lista"/>
      </w:pPr>
      <w:r w:rsidRPr="00295131">
        <w:t>caracteristicile pedo</w:t>
      </w:r>
      <w:r w:rsidR="00F87269" w:rsidRPr="00295131">
        <w:t>-</w:t>
      </w:r>
      <w:r w:rsidRPr="00295131">
        <w:t>geografice locale;</w:t>
      </w:r>
    </w:p>
    <w:p w14:paraId="25035A33" w14:textId="6C599FCC" w:rsidR="00E24E5B" w:rsidRPr="00295131" w:rsidRDefault="00E24E5B" w:rsidP="00E24E5B">
      <w:pPr>
        <w:pStyle w:val="Lista"/>
      </w:pPr>
      <w:r w:rsidRPr="00295131">
        <w:t>riscurile naturale;</w:t>
      </w:r>
    </w:p>
    <w:p w14:paraId="0CA81FE3" w14:textId="180E2BFA" w:rsidR="00E24E5B" w:rsidRPr="00295131" w:rsidRDefault="00E24E5B" w:rsidP="00E24E5B">
      <w:pPr>
        <w:pStyle w:val="Lista"/>
      </w:pPr>
      <w:r w:rsidRPr="00295131">
        <w:t>conexiunile teritoriale;</w:t>
      </w:r>
    </w:p>
    <w:p w14:paraId="28DBF446" w14:textId="25854F8C" w:rsidR="00E24E5B" w:rsidRPr="00295131" w:rsidRDefault="00E24E5B" w:rsidP="00E24E5B">
      <w:pPr>
        <w:pStyle w:val="Lista"/>
      </w:pPr>
      <w:r w:rsidRPr="00295131">
        <w:t>situa</w:t>
      </w:r>
      <w:r w:rsidR="00D57A22" w:rsidRPr="00295131">
        <w:t>ț</w:t>
      </w:r>
      <w:r w:rsidRPr="00295131">
        <w:t>ia existentă a amplasamentului din punct de vedere al dotărilor edilitare;</w:t>
      </w:r>
    </w:p>
    <w:p w14:paraId="1936ECBC" w14:textId="4BB1692D" w:rsidR="00E24E5B" w:rsidRPr="00295131" w:rsidRDefault="00E24E5B" w:rsidP="00E24E5B">
      <w:pPr>
        <w:pStyle w:val="Lista"/>
      </w:pPr>
      <w:r w:rsidRPr="00295131">
        <w:t>impactul activită</w:t>
      </w:r>
      <w:r w:rsidR="00D57A22" w:rsidRPr="00295131">
        <w:t>ț</w:t>
      </w:r>
      <w:r w:rsidRPr="00295131">
        <w:t>ilor asupra mediului (apa, aer, sol, biodiversitate, mediul uman, patrimoniu cultural);</w:t>
      </w:r>
    </w:p>
    <w:p w14:paraId="6B24B0D3" w14:textId="1A700227" w:rsidR="00E24E5B" w:rsidRPr="00295131" w:rsidRDefault="00E24E5B" w:rsidP="00E24E5B">
      <w:pPr>
        <w:pStyle w:val="Lista"/>
      </w:pPr>
      <w:r w:rsidRPr="00295131">
        <w:t>corelarea intereselor colective cu cele individuale în ocuparea spa</w:t>
      </w:r>
      <w:r w:rsidR="00D57A22" w:rsidRPr="00295131">
        <w:t>ț</w:t>
      </w:r>
      <w:r w:rsidRPr="00295131">
        <w:t>iului;</w:t>
      </w:r>
    </w:p>
    <w:p w14:paraId="79A08842" w14:textId="5394CA71" w:rsidR="00E24E5B" w:rsidRPr="00295131" w:rsidRDefault="00E24E5B" w:rsidP="00E24E5B">
      <w:pPr>
        <w:pStyle w:val="Lista"/>
      </w:pPr>
      <w:r w:rsidRPr="00295131">
        <w:t>utilizarea ra</w:t>
      </w:r>
      <w:r w:rsidR="00D57A22" w:rsidRPr="00295131">
        <w:t>ț</w:t>
      </w:r>
      <w:r w:rsidRPr="00295131">
        <w:t xml:space="preserve">ională </w:t>
      </w:r>
      <w:r w:rsidR="00D57A22" w:rsidRPr="00295131">
        <w:t>ș</w:t>
      </w:r>
      <w:r w:rsidRPr="00295131">
        <w:t>i echilibrată a terenurilor necesare func</w:t>
      </w:r>
      <w:r w:rsidR="00D57A22" w:rsidRPr="00295131">
        <w:t>ț</w:t>
      </w:r>
      <w:r w:rsidRPr="00295131">
        <w:t>iunii urbanistice;</w:t>
      </w:r>
    </w:p>
    <w:p w14:paraId="1E9844B0" w14:textId="47BA3D31" w:rsidR="00E24E5B" w:rsidRPr="00295131" w:rsidRDefault="00E24E5B" w:rsidP="00E24E5B">
      <w:pPr>
        <w:pStyle w:val="Lista"/>
      </w:pPr>
      <w:r w:rsidRPr="00295131">
        <w:t>posibilitatea cre</w:t>
      </w:r>
      <w:r w:rsidR="00D57A22" w:rsidRPr="00295131">
        <w:t>ș</w:t>
      </w:r>
      <w:r w:rsidRPr="00295131">
        <w:t>terii calită</w:t>
      </w:r>
      <w:r w:rsidR="00D57A22" w:rsidRPr="00295131">
        <w:t>ț</w:t>
      </w:r>
      <w:r w:rsidRPr="00295131">
        <w:t>ii vie</w:t>
      </w:r>
      <w:r w:rsidR="00D57A22" w:rsidRPr="00295131">
        <w:t>ț</w:t>
      </w:r>
      <w:r w:rsidRPr="00295131">
        <w:t xml:space="preserve">ii, cu precădere în domeniile locuirii </w:t>
      </w:r>
      <w:r w:rsidR="00D57A22" w:rsidRPr="00295131">
        <w:t>ș</w:t>
      </w:r>
      <w:r w:rsidRPr="00295131">
        <w:t>i a serviciilor, mediului, agrement, spa</w:t>
      </w:r>
      <w:r w:rsidR="00D57A22" w:rsidRPr="00295131">
        <w:t>ț</w:t>
      </w:r>
      <w:r w:rsidRPr="00295131">
        <w:t>ii verzi;</w:t>
      </w:r>
    </w:p>
    <w:p w14:paraId="0D410477" w14:textId="171D2669" w:rsidR="00E24E5B" w:rsidRPr="00295131" w:rsidRDefault="00E24E5B" w:rsidP="00E24E5B">
      <w:pPr>
        <w:pStyle w:val="Lista"/>
      </w:pPr>
      <w:r w:rsidRPr="00295131">
        <w:t>măsurile propuse pentru protec</w:t>
      </w:r>
      <w:r w:rsidR="00D57A22" w:rsidRPr="00295131">
        <w:t>ț</w:t>
      </w:r>
      <w:r w:rsidRPr="00295131">
        <w:t>ia mediului la fiecare obiectiv men</w:t>
      </w:r>
      <w:r w:rsidR="00D57A22" w:rsidRPr="00295131">
        <w:t>ț</w:t>
      </w:r>
      <w:r w:rsidRPr="00295131">
        <w:t>ionat în P.U.Z.</w:t>
      </w:r>
    </w:p>
    <w:p w14:paraId="4DA8FF55" w14:textId="5E808CFE" w:rsidR="0038279A" w:rsidRPr="00295131" w:rsidRDefault="0038279A" w:rsidP="0038279A">
      <w:pPr>
        <w:pStyle w:val="Text"/>
      </w:pPr>
      <w:r w:rsidRPr="00295131">
        <w:t xml:space="preserve">Analiza alternativelor </w:t>
      </w:r>
      <w:r w:rsidR="00AE3975" w:rsidRPr="00295131">
        <w:t>din cadrul P.U.Z. Drumul Nisipoasa nr. 132,134, 136-140, 160, 162, 182, 142, 148, 150, 152 – Ansamblu rezidențial, Sector 1, București</w:t>
      </w:r>
      <w:r w:rsidRPr="00295131">
        <w:t>, din punct de vedere al protec</w:t>
      </w:r>
      <w:r w:rsidR="00D57A22" w:rsidRPr="00295131">
        <w:t>ț</w:t>
      </w:r>
      <w:r w:rsidRPr="00295131">
        <w:t>iei mediului, vizează următoarele elemente:</w:t>
      </w:r>
    </w:p>
    <w:p w14:paraId="66DF731C" w14:textId="00D3F655" w:rsidR="0038279A" w:rsidRPr="00295131" w:rsidRDefault="0038279A" w:rsidP="0038279A">
      <w:pPr>
        <w:pStyle w:val="Lista"/>
      </w:pPr>
      <w:r w:rsidRPr="00295131">
        <w:t xml:space="preserve">alegerea optimă a caracteristicilor urbanistice ale teritoriului pentru dezvoltarea </w:t>
      </w:r>
      <w:r w:rsidR="00AE3975" w:rsidRPr="00295131">
        <w:t>zonei analizate</w:t>
      </w:r>
      <w:r w:rsidRPr="00295131">
        <w:t>;</w:t>
      </w:r>
    </w:p>
    <w:p w14:paraId="65E93DF6" w14:textId="19496697" w:rsidR="0038279A" w:rsidRPr="00295131" w:rsidRDefault="0038279A" w:rsidP="0038279A">
      <w:pPr>
        <w:pStyle w:val="Lista"/>
      </w:pPr>
      <w:r w:rsidRPr="00295131">
        <w:t>solu</w:t>
      </w:r>
      <w:r w:rsidR="00D57A22" w:rsidRPr="00295131">
        <w:t>ț</w:t>
      </w:r>
      <w:r w:rsidRPr="00295131">
        <w:t>iile tehnice</w:t>
      </w:r>
      <w:r w:rsidR="0025748E" w:rsidRPr="00295131">
        <w:t xml:space="preserve"> și </w:t>
      </w:r>
      <w:r w:rsidRPr="00295131">
        <w:t>tehnologice de execu</w:t>
      </w:r>
      <w:r w:rsidR="00D57A22" w:rsidRPr="00295131">
        <w:t>ț</w:t>
      </w:r>
      <w:r w:rsidRPr="00295131">
        <w:t>ie a diferitelor proiecte, inclusiv a utilajelor</w:t>
      </w:r>
      <w:r w:rsidR="0025748E" w:rsidRPr="00295131">
        <w:t xml:space="preserve"> și </w:t>
      </w:r>
      <w:r w:rsidRPr="00295131">
        <w:t>materialelor;</w:t>
      </w:r>
    </w:p>
    <w:p w14:paraId="7A1B66CF" w14:textId="0D2488C4" w:rsidR="0038279A" w:rsidRPr="00295131" w:rsidRDefault="0038279A" w:rsidP="0038279A">
      <w:pPr>
        <w:pStyle w:val="Lista"/>
      </w:pPr>
      <w:r w:rsidRPr="00295131">
        <w:t>durata de execu</w:t>
      </w:r>
      <w:r w:rsidR="00D57A22" w:rsidRPr="00295131">
        <w:t>ț</w:t>
      </w:r>
      <w:r w:rsidRPr="00295131">
        <w:t xml:space="preserve">ie </w:t>
      </w:r>
      <w:r w:rsidR="00D57A22" w:rsidRPr="00295131">
        <w:t>ș</w:t>
      </w:r>
      <w:r w:rsidRPr="00295131">
        <w:t>i de func</w:t>
      </w:r>
      <w:r w:rsidR="00D57A22" w:rsidRPr="00295131">
        <w:t>ț</w:t>
      </w:r>
      <w:r w:rsidRPr="00295131">
        <w:t>ionare a investi</w:t>
      </w:r>
      <w:r w:rsidR="00D57A22" w:rsidRPr="00295131">
        <w:t>ț</w:t>
      </w:r>
      <w:r w:rsidRPr="00295131">
        <w:t>iilor implementate;</w:t>
      </w:r>
    </w:p>
    <w:p w14:paraId="42929788" w14:textId="5E557A82" w:rsidR="0038279A" w:rsidRPr="00295131" w:rsidRDefault="0038279A" w:rsidP="0038279A">
      <w:pPr>
        <w:pStyle w:val="Lista"/>
      </w:pPr>
      <w:r w:rsidRPr="00295131">
        <w:t>cele mai bune tehnici disponibile (atât în etapa de construc</w:t>
      </w:r>
      <w:r w:rsidR="00D57A22" w:rsidRPr="00295131">
        <w:t>ț</w:t>
      </w:r>
      <w:r w:rsidRPr="00295131">
        <w:t>ie cât</w:t>
      </w:r>
      <w:r w:rsidR="0025748E" w:rsidRPr="00295131">
        <w:t xml:space="preserve"> și </w:t>
      </w:r>
      <w:r w:rsidRPr="00295131">
        <w:t>în cea de exploatare);</w:t>
      </w:r>
    </w:p>
    <w:p w14:paraId="0CD80230" w14:textId="6060C352" w:rsidR="0038279A" w:rsidRPr="00295131" w:rsidRDefault="0038279A" w:rsidP="0038279A">
      <w:pPr>
        <w:pStyle w:val="Lista"/>
      </w:pPr>
      <w:r w:rsidRPr="00295131">
        <w:t xml:space="preserve">protejarea cadrului natural existent </w:t>
      </w:r>
      <w:r w:rsidR="00D57A22" w:rsidRPr="00295131">
        <w:t>ș</w:t>
      </w:r>
      <w:r w:rsidRPr="00295131">
        <w:t>i a spa</w:t>
      </w:r>
      <w:r w:rsidR="00D57A22" w:rsidRPr="00295131">
        <w:t>ț</w:t>
      </w:r>
      <w:r w:rsidRPr="00295131">
        <w:t>iilor verzi.</w:t>
      </w:r>
    </w:p>
    <w:p w14:paraId="68793B23" w14:textId="0D327C0C" w:rsidR="0038279A" w:rsidRPr="00295131" w:rsidRDefault="0038279A" w:rsidP="0038279A">
      <w:pPr>
        <w:pStyle w:val="Text"/>
      </w:pPr>
      <w:r w:rsidRPr="00295131">
        <w:t>În analiza alternativelor pentru P.U.Z.-ul analizat, principalele considerente ce au stat la baza evaluării de mediu, au fost:</w:t>
      </w:r>
    </w:p>
    <w:p w14:paraId="5EDCE8BE" w14:textId="78E51771" w:rsidR="0038279A" w:rsidRPr="00295131" w:rsidRDefault="0038279A" w:rsidP="0038279A">
      <w:pPr>
        <w:pStyle w:val="Lista"/>
      </w:pPr>
      <w:r w:rsidRPr="00295131">
        <w:rPr>
          <w:b/>
          <w:bCs/>
          <w:i/>
          <w:iCs/>
        </w:rPr>
        <w:t>Criterii economice</w:t>
      </w:r>
      <w:r w:rsidRPr="00295131">
        <w:t xml:space="preserve"> (respectiv eficien</w:t>
      </w:r>
      <w:r w:rsidR="00D57A22" w:rsidRPr="00295131">
        <w:t>ț</w:t>
      </w:r>
      <w:r w:rsidRPr="00295131">
        <w:t>a investi</w:t>
      </w:r>
      <w:r w:rsidR="00D57A22" w:rsidRPr="00295131">
        <w:t>ț</w:t>
      </w:r>
      <w:r w:rsidRPr="00295131">
        <w:t>iei): solu</w:t>
      </w:r>
      <w:r w:rsidR="00D57A22" w:rsidRPr="00295131">
        <w:t>ț</w:t>
      </w:r>
      <w:r w:rsidRPr="00295131">
        <w:t>ia propusă prezintă cele mai bune rezultate din punct de vedere al ratei de recuperare</w:t>
      </w:r>
      <w:r w:rsidR="0025748E" w:rsidRPr="00295131">
        <w:t xml:space="preserve"> și </w:t>
      </w:r>
      <w:r w:rsidRPr="00295131">
        <w:t>costuri de construc</w:t>
      </w:r>
      <w:r w:rsidR="00D57A22" w:rsidRPr="00295131">
        <w:t>ț</w:t>
      </w:r>
      <w:r w:rsidRPr="00295131">
        <w:t xml:space="preserve">ii mai </w:t>
      </w:r>
      <w:r w:rsidRPr="00295131">
        <w:lastRenderedPageBreak/>
        <w:t>mici comparativ cu alte variante; în mod similar costurile de exploatare sunt mai reduse.</w:t>
      </w:r>
    </w:p>
    <w:p w14:paraId="5BD9BB28" w14:textId="5BBB22FE" w:rsidR="0038279A" w:rsidRPr="00295131" w:rsidRDefault="0038279A" w:rsidP="0038279A">
      <w:pPr>
        <w:pStyle w:val="Lista"/>
      </w:pPr>
      <w:r w:rsidRPr="00295131">
        <w:rPr>
          <w:b/>
          <w:bCs/>
          <w:i/>
          <w:iCs/>
        </w:rPr>
        <w:t>Criterii sociale</w:t>
      </w:r>
      <w:r w:rsidRPr="00295131">
        <w:t xml:space="preserve"> (respectiv acceptabilitate socială); solu</w:t>
      </w:r>
      <w:r w:rsidR="00D57A22" w:rsidRPr="00295131">
        <w:t>ț</w:t>
      </w:r>
      <w:r w:rsidRPr="00295131">
        <w:t>ia prezintă cele mai bune rezultate din punct de vedere al sus</w:t>
      </w:r>
      <w:r w:rsidR="00D57A22" w:rsidRPr="00295131">
        <w:t>ț</w:t>
      </w:r>
      <w:r w:rsidRPr="00295131">
        <w:t>inerii oportunită</w:t>
      </w:r>
      <w:r w:rsidR="00D57A22" w:rsidRPr="00295131">
        <w:t>ț</w:t>
      </w:r>
      <w:r w:rsidRPr="00295131">
        <w:t xml:space="preserve">ilor de dezvoltare a </w:t>
      </w:r>
      <w:r w:rsidR="00AE3975" w:rsidRPr="00295131">
        <w:t>zonei</w:t>
      </w:r>
      <w:r w:rsidRPr="00295131">
        <w:t xml:space="preserve">. </w:t>
      </w:r>
    </w:p>
    <w:p w14:paraId="4AEDCA38" w14:textId="5D4B027A" w:rsidR="0038279A" w:rsidRPr="00295131" w:rsidRDefault="0038279A" w:rsidP="0038279A">
      <w:pPr>
        <w:pStyle w:val="Lista"/>
      </w:pPr>
      <w:r w:rsidRPr="00295131">
        <w:rPr>
          <w:b/>
          <w:bCs/>
          <w:i/>
          <w:iCs/>
        </w:rPr>
        <w:t>Criterii de mediu</w:t>
      </w:r>
      <w:r w:rsidRPr="00295131">
        <w:t xml:space="preserve"> (respectiv durabilitatea pentru mediu). Solu</w:t>
      </w:r>
      <w:r w:rsidR="00D57A22" w:rsidRPr="00295131">
        <w:t>ț</w:t>
      </w:r>
      <w:r w:rsidRPr="00295131">
        <w:t xml:space="preserve">ia </w:t>
      </w:r>
      <w:r w:rsidR="00313BA4" w:rsidRPr="00295131">
        <w:t xml:space="preserve">urbanistică </w:t>
      </w:r>
      <w:r w:rsidRPr="00295131">
        <w:t xml:space="preserve">propusă prezintă efecte negative minime asupra peisajului, solului, apei, aerului </w:t>
      </w:r>
      <w:r w:rsidR="00D57A22" w:rsidRPr="00295131">
        <w:t>ș</w:t>
      </w:r>
      <w:r w:rsidRPr="00295131">
        <w:t xml:space="preserve">i asupra patrimoniului cultural, în special pe termen </w:t>
      </w:r>
      <w:r w:rsidR="00313BA4" w:rsidRPr="00295131">
        <w:t xml:space="preserve">mediu </w:t>
      </w:r>
      <w:r w:rsidR="00D57A22" w:rsidRPr="00295131">
        <w:t>ș</w:t>
      </w:r>
      <w:r w:rsidR="00313BA4" w:rsidRPr="00295131">
        <w:t xml:space="preserve">i </w:t>
      </w:r>
      <w:r w:rsidRPr="00295131">
        <w:t>lung.</w:t>
      </w:r>
    </w:p>
    <w:p w14:paraId="497C1583" w14:textId="1D057477" w:rsidR="00313BA4" w:rsidRPr="00295131" w:rsidRDefault="00313BA4" w:rsidP="00455364">
      <w:pPr>
        <w:pStyle w:val="Lista"/>
      </w:pPr>
      <w:r w:rsidRPr="00295131">
        <w:rPr>
          <w:b/>
          <w:bCs/>
          <w:i/>
          <w:iCs/>
        </w:rPr>
        <w:t>Opiniile autorită</w:t>
      </w:r>
      <w:r w:rsidR="00D57A22" w:rsidRPr="00295131">
        <w:rPr>
          <w:b/>
          <w:bCs/>
          <w:i/>
          <w:iCs/>
        </w:rPr>
        <w:t>ț</w:t>
      </w:r>
      <w:r w:rsidRPr="00295131">
        <w:rPr>
          <w:b/>
          <w:bCs/>
          <w:i/>
          <w:iCs/>
        </w:rPr>
        <w:t>ilor interesate de P.U.Z.-ul analizat</w:t>
      </w:r>
      <w:r w:rsidRPr="00295131">
        <w:t xml:space="preserve"> exprimate atât în cadrul grupurilor de lucru, cât</w:t>
      </w:r>
      <w:r w:rsidR="0025748E" w:rsidRPr="00295131">
        <w:t xml:space="preserve"> și </w:t>
      </w:r>
      <w:r w:rsidRPr="00295131">
        <w:t>prin avizele emise.</w:t>
      </w:r>
    </w:p>
    <w:p w14:paraId="7C7B334C" w14:textId="5C4891D3" w:rsidR="0038279A" w:rsidRPr="00295131" w:rsidRDefault="00313BA4" w:rsidP="0038279A">
      <w:pPr>
        <w:pStyle w:val="Text"/>
      </w:pPr>
      <w:r w:rsidRPr="00295131">
        <w:t xml:space="preserve">Au fost analizate trei variante </w:t>
      </w:r>
      <w:r w:rsidR="00606F6D" w:rsidRPr="00295131">
        <w:t>p</w:t>
      </w:r>
      <w:r w:rsidRPr="00295131">
        <w:t xml:space="preserve">entru </w:t>
      </w:r>
      <w:r w:rsidR="00AE3975" w:rsidRPr="00295131">
        <w:t>P.U.Z. Drumul Nisipoasa nr. 132,134, 136-140, 160, 162, 182, 142, 148, 150, 152 – Ansamblu rezidențial, Sector 1, București</w:t>
      </w:r>
      <w:r w:rsidRPr="00295131">
        <w:t>,</w:t>
      </w:r>
      <w:r w:rsidR="00C173A2" w:rsidRPr="00295131">
        <w:t xml:space="preserve"> </w:t>
      </w:r>
      <w:r w:rsidR="00D57A22" w:rsidRPr="00295131">
        <w:t>ș</w:t>
      </w:r>
      <w:r w:rsidR="00C173A2" w:rsidRPr="00295131">
        <w:t xml:space="preserve">i </w:t>
      </w:r>
      <w:r w:rsidRPr="00295131">
        <w:t>anume:</w:t>
      </w:r>
    </w:p>
    <w:p w14:paraId="280C672A" w14:textId="5DA85BE4" w:rsidR="00313BA4" w:rsidRPr="00295131" w:rsidRDefault="00313BA4" w:rsidP="00313BA4">
      <w:pPr>
        <w:pStyle w:val="Lista"/>
      </w:pPr>
      <w:r w:rsidRPr="00295131">
        <w:t>Varianta 0 – neimplementarea P.U.Z.</w:t>
      </w:r>
      <w:r w:rsidR="0025748E" w:rsidRPr="00295131">
        <w:t xml:space="preserve"> și </w:t>
      </w:r>
      <w:r w:rsidRPr="00295131">
        <w:t>men</w:t>
      </w:r>
      <w:r w:rsidR="00D57A22" w:rsidRPr="00295131">
        <w:t>ț</w:t>
      </w:r>
      <w:r w:rsidRPr="00295131">
        <w:t>inerea situa</w:t>
      </w:r>
      <w:r w:rsidR="00D57A22" w:rsidRPr="00295131">
        <w:t>ț</w:t>
      </w:r>
      <w:r w:rsidRPr="00295131">
        <w:t>iei actuale;</w:t>
      </w:r>
    </w:p>
    <w:p w14:paraId="15064CC5" w14:textId="063F6BFC" w:rsidR="00313BA4" w:rsidRPr="00295131" w:rsidRDefault="00313BA4" w:rsidP="00313BA4">
      <w:pPr>
        <w:pStyle w:val="Lista"/>
      </w:pPr>
      <w:r w:rsidRPr="00295131">
        <w:t xml:space="preserve">Varianta I – implementarea P.U.Z.: variantă </w:t>
      </w:r>
      <w:r w:rsidR="00606F6D" w:rsidRPr="00295131">
        <w:t>alternativă</w:t>
      </w:r>
      <w:r w:rsidRPr="00295131">
        <w:t>;</w:t>
      </w:r>
    </w:p>
    <w:p w14:paraId="2C4C3DBB" w14:textId="15B2E837" w:rsidR="00313BA4" w:rsidRPr="00295131" w:rsidRDefault="00313BA4" w:rsidP="00313BA4">
      <w:pPr>
        <w:pStyle w:val="Lista"/>
      </w:pPr>
      <w:r w:rsidRPr="00295131">
        <w:t xml:space="preserve">Varianta II – implementarea P.U.Z.: varianta </w:t>
      </w:r>
      <w:r w:rsidR="00606F6D" w:rsidRPr="00295131">
        <w:t>alternativă</w:t>
      </w:r>
      <w:r w:rsidRPr="00295131">
        <w:t>.</w:t>
      </w:r>
    </w:p>
    <w:p w14:paraId="641BE16E" w14:textId="3410E0AB" w:rsidR="00AF7477" w:rsidRPr="00295131" w:rsidRDefault="0038279A" w:rsidP="0038279A">
      <w:pPr>
        <w:pStyle w:val="Text"/>
      </w:pPr>
      <w:r w:rsidRPr="00295131">
        <w:t>În cele ce urmează vor fi prezentate</w:t>
      </w:r>
      <w:r w:rsidR="0025748E" w:rsidRPr="00295131">
        <w:t xml:space="preserve"> și </w:t>
      </w:r>
      <w:r w:rsidRPr="00295131">
        <w:t>analizate aceste elemente</w:t>
      </w:r>
      <w:r w:rsidR="00313BA4" w:rsidRPr="00295131">
        <w:t>le celor trei alternative analizate</w:t>
      </w:r>
      <w:r w:rsidRPr="00295131">
        <w:t>.</w:t>
      </w:r>
    </w:p>
    <w:p w14:paraId="62C8CE21" w14:textId="77777777" w:rsidR="00313BA4" w:rsidRPr="00295131" w:rsidRDefault="00313BA4" w:rsidP="0038279A">
      <w:pPr>
        <w:pStyle w:val="Text"/>
      </w:pPr>
    </w:p>
    <w:p w14:paraId="7A82EC84" w14:textId="1E7492C3" w:rsidR="0017590C" w:rsidRPr="00295131" w:rsidRDefault="0017590C" w:rsidP="00B01ECB">
      <w:pPr>
        <w:pStyle w:val="Heading2"/>
      </w:pPr>
      <w:bookmarkStart w:id="340" w:name="_Toc115792503"/>
      <w:r w:rsidRPr="00295131">
        <w:t xml:space="preserve">Variante </w:t>
      </w:r>
      <w:r w:rsidR="00CF32B2" w:rsidRPr="00295131">
        <w:t xml:space="preserve">alternative </w:t>
      </w:r>
      <w:r w:rsidRPr="00295131">
        <w:t>de P.U.Z. analizate</w:t>
      </w:r>
      <w:bookmarkEnd w:id="339"/>
      <w:bookmarkEnd w:id="340"/>
    </w:p>
    <w:p w14:paraId="76CA42E8" w14:textId="26F8B810" w:rsidR="0017590C" w:rsidRPr="00295131" w:rsidRDefault="0017590C" w:rsidP="0017590C">
      <w:pPr>
        <w:pStyle w:val="Heading3"/>
      </w:pPr>
      <w:bookmarkStart w:id="341" w:name="_Toc12972526"/>
      <w:bookmarkStart w:id="342" w:name="_Toc115792504"/>
      <w:r w:rsidRPr="00295131">
        <w:t>Varianta 0</w:t>
      </w:r>
      <w:bookmarkEnd w:id="341"/>
      <w:r w:rsidR="00C51A06" w:rsidRPr="00295131">
        <w:t xml:space="preserve"> – neimplementarea P.U.Z.</w:t>
      </w:r>
      <w:r w:rsidR="0025748E" w:rsidRPr="00295131">
        <w:t xml:space="preserve"> și </w:t>
      </w:r>
      <w:r w:rsidR="00C51A06" w:rsidRPr="00295131">
        <w:t>men</w:t>
      </w:r>
      <w:r w:rsidR="00D57A22" w:rsidRPr="00295131">
        <w:t>ț</w:t>
      </w:r>
      <w:r w:rsidR="00C51A06" w:rsidRPr="00295131">
        <w:t>inerea situa</w:t>
      </w:r>
      <w:r w:rsidR="00D57A22" w:rsidRPr="00295131">
        <w:t>ț</w:t>
      </w:r>
      <w:r w:rsidR="00C51A06" w:rsidRPr="00295131">
        <w:t>iei actuale</w:t>
      </w:r>
      <w:bookmarkEnd w:id="342"/>
    </w:p>
    <w:p w14:paraId="5D911427" w14:textId="114B4B1D" w:rsidR="00B5286A" w:rsidRPr="00295131" w:rsidRDefault="00313BA4" w:rsidP="00B5286A">
      <w:pPr>
        <w:pStyle w:val="Text"/>
      </w:pPr>
      <w:r w:rsidRPr="00295131">
        <w:t>Varianta 0 reprezintă neimplementarea P.U.Z.</w:t>
      </w:r>
      <w:r w:rsidR="0025748E" w:rsidRPr="00295131">
        <w:t xml:space="preserve"> și </w:t>
      </w:r>
      <w:r w:rsidRPr="00295131">
        <w:t>men</w:t>
      </w:r>
      <w:r w:rsidR="00D57A22" w:rsidRPr="00295131">
        <w:t>ț</w:t>
      </w:r>
      <w:r w:rsidRPr="00295131">
        <w:t>inerea situa</w:t>
      </w:r>
      <w:r w:rsidR="00D57A22" w:rsidRPr="00295131">
        <w:t>ț</w:t>
      </w:r>
      <w:r w:rsidRPr="00295131">
        <w:t xml:space="preserve">iei. </w:t>
      </w:r>
      <w:r w:rsidR="00B5286A" w:rsidRPr="00295131">
        <w:t>Principalele deficien</w:t>
      </w:r>
      <w:r w:rsidR="00D57A22" w:rsidRPr="00295131">
        <w:t>ț</w:t>
      </w:r>
      <w:r w:rsidR="00B5286A" w:rsidRPr="00295131">
        <w:t xml:space="preserve">e la nivelul </w:t>
      </w:r>
      <w:r w:rsidR="00404B57" w:rsidRPr="00295131">
        <w:t>zonei analizate,</w:t>
      </w:r>
      <w:r w:rsidR="00B5286A" w:rsidRPr="00295131">
        <w:t xml:space="preserve"> identificate prin P.U.Z. sunt legate de:</w:t>
      </w:r>
    </w:p>
    <w:p w14:paraId="301C4306" w14:textId="414A7C6E" w:rsidR="00B5286A" w:rsidRPr="00295131" w:rsidRDefault="00404B57" w:rsidP="00B5286A">
      <w:pPr>
        <w:pStyle w:val="Lista"/>
      </w:pPr>
      <w:r w:rsidRPr="00295131">
        <w:t>accesibilitate locală redusă;</w:t>
      </w:r>
      <w:r w:rsidR="00B5286A" w:rsidRPr="00295131">
        <w:t xml:space="preserve"> </w:t>
      </w:r>
    </w:p>
    <w:p w14:paraId="474409C2" w14:textId="5B919F10" w:rsidR="00B5286A" w:rsidRPr="00295131" w:rsidRDefault="00D57A22" w:rsidP="00B5286A">
      <w:pPr>
        <w:pStyle w:val="Lista"/>
      </w:pPr>
      <w:r w:rsidRPr="00295131">
        <w:t>ț</w:t>
      </w:r>
      <w:r w:rsidR="00B5286A" w:rsidRPr="00295131">
        <w:t>esut urban destructurat cu suprafe</w:t>
      </w:r>
      <w:r w:rsidRPr="00295131">
        <w:t>ț</w:t>
      </w:r>
      <w:r w:rsidR="00B5286A" w:rsidRPr="00295131">
        <w:t>e considerabile;</w:t>
      </w:r>
    </w:p>
    <w:p w14:paraId="4C6D7C78" w14:textId="259C10B7" w:rsidR="00B5286A" w:rsidRPr="00295131" w:rsidRDefault="00B5286A" w:rsidP="00B5286A">
      <w:pPr>
        <w:pStyle w:val="Lista"/>
      </w:pPr>
      <w:r w:rsidRPr="00295131">
        <w:t>zone cu probleme de conectivitate;</w:t>
      </w:r>
    </w:p>
    <w:p w14:paraId="37CD316E" w14:textId="7CB66473" w:rsidR="00404B57" w:rsidRPr="00295131" w:rsidRDefault="00404B57" w:rsidP="00404B57">
      <w:pPr>
        <w:pStyle w:val="Lista"/>
      </w:pPr>
      <w:r w:rsidRPr="00295131">
        <w:t>permeabilitate redusă cauzată de prezenta fostelor platforme industriale;</w:t>
      </w:r>
    </w:p>
    <w:p w14:paraId="3558C1E8" w14:textId="35B6F8F7" w:rsidR="00B5286A" w:rsidRPr="00295131" w:rsidRDefault="00404B57" w:rsidP="00404B57">
      <w:pPr>
        <w:pStyle w:val="Lista"/>
      </w:pPr>
      <w:r w:rsidRPr="00295131">
        <w:t>slaba dezvoltare a funcțiunilor complementare locuirii sau distanța prea mare de parcurs până la acestea;</w:t>
      </w:r>
    </w:p>
    <w:p w14:paraId="4779E144" w14:textId="76166DA8" w:rsidR="00404B57" w:rsidRPr="00295131" w:rsidRDefault="00404B57" w:rsidP="00404B57">
      <w:pPr>
        <w:pStyle w:val="Lista"/>
      </w:pPr>
      <w:r w:rsidRPr="00295131">
        <w:t>neexistența rețelelor de utilități;</w:t>
      </w:r>
    </w:p>
    <w:p w14:paraId="7552D5B3" w14:textId="19839EA0" w:rsidR="00404B57" w:rsidRPr="00295131" w:rsidRDefault="00404B57" w:rsidP="00404B57">
      <w:pPr>
        <w:pStyle w:val="Lista"/>
      </w:pPr>
      <w:r w:rsidRPr="00295131">
        <w:t>slaba dezvoltare a spațiilor verzi amenajate;</w:t>
      </w:r>
    </w:p>
    <w:p w14:paraId="5579B2FA" w14:textId="190A722D" w:rsidR="00404B57" w:rsidRPr="00295131" w:rsidRDefault="00404B57" w:rsidP="00404B57">
      <w:pPr>
        <w:pStyle w:val="Lista"/>
      </w:pPr>
      <w:r w:rsidRPr="00295131">
        <w:t>spațiile libere degradate</w:t>
      </w:r>
      <w:r w:rsidR="0025748E" w:rsidRPr="00295131">
        <w:t xml:space="preserve"> și </w:t>
      </w:r>
      <w:r w:rsidRPr="00295131">
        <w:t>insalubre care scad calitatea locuirii în zonă.</w:t>
      </w:r>
    </w:p>
    <w:p w14:paraId="1FE639EA" w14:textId="289E260F" w:rsidR="00390BD4" w:rsidRPr="00295131" w:rsidRDefault="00390BD4" w:rsidP="00390BD4">
      <w:pPr>
        <w:pStyle w:val="Text"/>
      </w:pPr>
      <w:r w:rsidRPr="00295131">
        <w:t>Men</w:t>
      </w:r>
      <w:r w:rsidR="00D57A22" w:rsidRPr="00295131">
        <w:t>ț</w:t>
      </w:r>
      <w:r w:rsidRPr="00295131">
        <w:t>inerea situa</w:t>
      </w:r>
      <w:r w:rsidR="00D57A22" w:rsidRPr="00295131">
        <w:t>ț</w:t>
      </w:r>
      <w:r w:rsidRPr="00295131">
        <w:t xml:space="preserve">iei actuale prin neimplementarea P.U.Z. </w:t>
      </w:r>
      <w:bookmarkStart w:id="343" w:name="_Hlk23161582"/>
      <w:r w:rsidR="00404B57" w:rsidRPr="00295131">
        <w:t xml:space="preserve">Drumul Nisipoasa nr. 132,134, 136-140, 160, 162, 182, 142, 148, 150, 152 – Ansamblu rezidențial, Sector 1, București </w:t>
      </w:r>
      <w:bookmarkEnd w:id="343"/>
      <w:r w:rsidRPr="00295131">
        <w:t>va crea o serie de probleme din punct de vedere al mediului</w:t>
      </w:r>
      <w:r w:rsidR="0025748E" w:rsidRPr="00295131">
        <w:t xml:space="preserve"> și </w:t>
      </w:r>
      <w:r w:rsidRPr="00295131">
        <w:t>a situa</w:t>
      </w:r>
      <w:r w:rsidR="00D57A22" w:rsidRPr="00295131">
        <w:t>ț</w:t>
      </w:r>
      <w:r w:rsidRPr="00295131">
        <w:t xml:space="preserve">iei economice, prezentate în capitolul </w:t>
      </w:r>
      <w:r w:rsidRPr="00295131">
        <w:rPr>
          <w:b/>
          <w:bCs/>
          <w:i/>
          <w:iCs/>
        </w:rPr>
        <w:t>2.2. Aspecte relevante ale evolu</w:t>
      </w:r>
      <w:r w:rsidR="00D57A22" w:rsidRPr="00295131">
        <w:rPr>
          <w:b/>
          <w:bCs/>
          <w:i/>
          <w:iCs/>
        </w:rPr>
        <w:t>ț</w:t>
      </w:r>
      <w:r w:rsidRPr="00295131">
        <w:rPr>
          <w:b/>
          <w:bCs/>
          <w:i/>
          <w:iCs/>
        </w:rPr>
        <w:t>iei probabile a mediului</w:t>
      </w:r>
      <w:r w:rsidR="0025748E" w:rsidRPr="00295131">
        <w:rPr>
          <w:b/>
          <w:bCs/>
          <w:i/>
          <w:iCs/>
        </w:rPr>
        <w:t xml:space="preserve"> și </w:t>
      </w:r>
      <w:r w:rsidRPr="00295131">
        <w:rPr>
          <w:b/>
          <w:bCs/>
          <w:i/>
          <w:iCs/>
        </w:rPr>
        <w:t>a situa</w:t>
      </w:r>
      <w:r w:rsidR="00D57A22" w:rsidRPr="00295131">
        <w:rPr>
          <w:b/>
          <w:bCs/>
          <w:i/>
          <w:iCs/>
        </w:rPr>
        <w:t>ț</w:t>
      </w:r>
      <w:r w:rsidRPr="00295131">
        <w:rPr>
          <w:b/>
          <w:bCs/>
          <w:i/>
          <w:iCs/>
        </w:rPr>
        <w:t xml:space="preserve">iei economice </w:t>
      </w:r>
      <w:r w:rsidR="00D57A22" w:rsidRPr="00295131">
        <w:rPr>
          <w:b/>
          <w:bCs/>
          <w:i/>
          <w:iCs/>
        </w:rPr>
        <w:t>ș</w:t>
      </w:r>
      <w:r w:rsidRPr="00295131">
        <w:rPr>
          <w:b/>
          <w:bCs/>
          <w:i/>
          <w:iCs/>
        </w:rPr>
        <w:t>i sociale în cazul neimplementării P.U.Z. propus</w:t>
      </w:r>
      <w:r w:rsidRPr="00295131">
        <w:t>.</w:t>
      </w:r>
    </w:p>
    <w:p w14:paraId="32640124" w14:textId="23EA4DFC" w:rsidR="00E24E5B" w:rsidRPr="00295131" w:rsidRDefault="00E24E5B" w:rsidP="00E24E5B">
      <w:pPr>
        <w:pStyle w:val="Text"/>
      </w:pPr>
      <w:r w:rsidRPr="00295131">
        <w:t>După cum s-a arătat mai sus, varianta 0 respectiv men</w:t>
      </w:r>
      <w:r w:rsidR="00D57A22" w:rsidRPr="00295131">
        <w:t>ț</w:t>
      </w:r>
      <w:r w:rsidRPr="00295131">
        <w:t>inerea actualei situa</w:t>
      </w:r>
      <w:r w:rsidR="00D57A22" w:rsidRPr="00295131">
        <w:t>ț</w:t>
      </w:r>
      <w:r w:rsidRPr="00295131">
        <w:t>ii este de natură să determine o înrăută</w:t>
      </w:r>
      <w:r w:rsidR="00D57A22" w:rsidRPr="00295131">
        <w:t>ț</w:t>
      </w:r>
      <w:r w:rsidRPr="00295131">
        <w:t xml:space="preserve">ire a stării factorilor de mediu, în lipsa unor reglementări coerente care să stabilească o zonificare corespunzătoare a teritoriului. </w:t>
      </w:r>
    </w:p>
    <w:p w14:paraId="0C0E2A0B" w14:textId="24D45C06" w:rsidR="00CF32B2" w:rsidRPr="00295131" w:rsidRDefault="00E24E5B" w:rsidP="00E24E5B">
      <w:pPr>
        <w:pStyle w:val="Text"/>
      </w:pPr>
      <w:r w:rsidRPr="00295131">
        <w:t>Plecând</w:t>
      </w:r>
      <w:r w:rsidR="00CF32B2" w:rsidRPr="00295131">
        <w:t xml:space="preserve"> de la aceste considerente se concluzionează că </w:t>
      </w:r>
      <w:r w:rsidR="00914817" w:rsidRPr="00295131">
        <w:t>Varianta</w:t>
      </w:r>
      <w:r w:rsidR="00CF32B2" w:rsidRPr="00295131">
        <w:t xml:space="preserve"> 0 nu este acceptabilă.</w:t>
      </w:r>
    </w:p>
    <w:p w14:paraId="1BD2D696" w14:textId="6C0657B2" w:rsidR="0017590C" w:rsidRPr="00295131" w:rsidRDefault="0017590C" w:rsidP="0017590C">
      <w:pPr>
        <w:pStyle w:val="Heading3"/>
      </w:pPr>
      <w:bookmarkStart w:id="344" w:name="_Toc12972527"/>
      <w:bookmarkStart w:id="345" w:name="_Toc115792505"/>
      <w:r w:rsidRPr="00295131">
        <w:lastRenderedPageBreak/>
        <w:t>Varianta I</w:t>
      </w:r>
      <w:bookmarkEnd w:id="344"/>
      <w:bookmarkEnd w:id="345"/>
      <w:r w:rsidR="00C51A06" w:rsidRPr="00295131">
        <w:t xml:space="preserve"> </w:t>
      </w:r>
    </w:p>
    <w:p w14:paraId="0B88ED3A" w14:textId="3BC470C9" w:rsidR="00AE3975" w:rsidRPr="00295131" w:rsidRDefault="00606F6D" w:rsidP="00606F6D">
      <w:pPr>
        <w:pStyle w:val="Text"/>
      </w:pPr>
      <w:r w:rsidRPr="00295131">
        <w:t>Subzonele funcționale sunt enumerate în tabelul de mai jos, având următorii indicatori urbanistici:</w:t>
      </w:r>
    </w:p>
    <w:p w14:paraId="52DFC21F" w14:textId="7419312E" w:rsidR="00606F6D" w:rsidRPr="00295131" w:rsidRDefault="00606F6D" w:rsidP="00606F6D">
      <w:pPr>
        <w:pStyle w:val="Caption"/>
        <w:jc w:val="right"/>
        <w:rPr>
          <w:lang w:val="ro-RO"/>
        </w:rPr>
      </w:pPr>
      <w:bookmarkStart w:id="346" w:name="_Toc115792577"/>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26</w:t>
      </w:r>
      <w:r w:rsidRPr="00295131">
        <w:rPr>
          <w:b/>
          <w:bCs/>
          <w:lang w:val="ro-RO"/>
        </w:rPr>
        <w:fldChar w:fldCharType="end"/>
      </w:r>
      <w:r w:rsidRPr="00295131">
        <w:rPr>
          <w:b/>
          <w:bCs/>
          <w:lang w:val="ro-RO"/>
        </w:rPr>
        <w:t>.</w:t>
      </w:r>
      <w:r w:rsidRPr="00295131">
        <w:rPr>
          <w:lang w:val="ro-RO"/>
        </w:rPr>
        <w:t xml:space="preserve"> Subzone funcționale propuse prin P.U.Z. cu indicatori urbanistici – varianta I.</w:t>
      </w:r>
      <w:bookmarkEnd w:id="346"/>
    </w:p>
    <w:p w14:paraId="043546A0" w14:textId="77777777" w:rsidR="00A5504A" w:rsidRPr="00295131" w:rsidRDefault="00A5504A" w:rsidP="00A5504A">
      <w:pPr>
        <w:pStyle w:val="Text"/>
        <w:jc w:val="center"/>
      </w:pPr>
      <w:r w:rsidRPr="00041D56">
        <w:rPr>
          <w:noProof/>
          <w:lang w:val="en-US"/>
        </w:rPr>
        <w:drawing>
          <wp:inline distT="0" distB="0" distL="0" distR="0" wp14:anchorId="0AE32319" wp14:editId="46C627AF">
            <wp:extent cx="5731510" cy="3011170"/>
            <wp:effectExtent l="0" t="0" r="2540" b="0"/>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27"/>
                    <a:stretch>
                      <a:fillRect/>
                    </a:stretch>
                  </pic:blipFill>
                  <pic:spPr>
                    <a:xfrm>
                      <a:off x="0" y="0"/>
                      <a:ext cx="5731510" cy="3011170"/>
                    </a:xfrm>
                    <a:prstGeom prst="rect">
                      <a:avLst/>
                    </a:prstGeom>
                  </pic:spPr>
                </pic:pic>
              </a:graphicData>
            </a:graphic>
          </wp:inline>
        </w:drawing>
      </w:r>
    </w:p>
    <w:p w14:paraId="36654EAB" w14:textId="2D66E04C" w:rsidR="00606F6D" w:rsidRPr="00295131" w:rsidRDefault="00A5504A" w:rsidP="00606F6D">
      <w:pPr>
        <w:pStyle w:val="Text"/>
        <w:spacing w:before="0" w:after="0"/>
        <w:jc w:val="center"/>
        <w:rPr>
          <w:rFonts w:cs="Arial"/>
          <w:b/>
        </w:rPr>
      </w:pPr>
      <w:r w:rsidRPr="00041D56">
        <w:rPr>
          <w:rFonts w:cs="Arial"/>
          <w:b/>
          <w:noProof/>
          <w:lang w:val="en-US"/>
        </w:rPr>
        <w:drawing>
          <wp:inline distT="0" distB="0" distL="0" distR="0" wp14:anchorId="5EB78073" wp14:editId="1A1E7BFC">
            <wp:extent cx="5731510" cy="2916555"/>
            <wp:effectExtent l="0" t="0" r="2540" b="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9"/>
                    <a:stretch>
                      <a:fillRect/>
                    </a:stretch>
                  </pic:blipFill>
                  <pic:spPr>
                    <a:xfrm>
                      <a:off x="0" y="0"/>
                      <a:ext cx="5731510" cy="2916555"/>
                    </a:xfrm>
                    <a:prstGeom prst="rect">
                      <a:avLst/>
                    </a:prstGeom>
                  </pic:spPr>
                </pic:pic>
              </a:graphicData>
            </a:graphic>
          </wp:inline>
        </w:drawing>
      </w:r>
    </w:p>
    <w:p w14:paraId="6787B595" w14:textId="77777777" w:rsidR="00606F6D" w:rsidRPr="00295131" w:rsidRDefault="00606F6D" w:rsidP="00606F6D">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5C4E0F8F" w14:textId="2F196B52" w:rsidR="00606F6D" w:rsidRPr="00295131" w:rsidRDefault="00606F6D" w:rsidP="00606F6D">
      <w:pPr>
        <w:pStyle w:val="Caption"/>
        <w:jc w:val="center"/>
        <w:rPr>
          <w:rFonts w:cs="Arial"/>
          <w:lang w:val="ro-RO"/>
        </w:rPr>
      </w:pPr>
      <w:bookmarkStart w:id="347" w:name="_Toc115792546"/>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24</w:t>
      </w:r>
      <w:r w:rsidRPr="00295131">
        <w:rPr>
          <w:rFonts w:cs="Arial"/>
          <w:b/>
          <w:lang w:val="ro-RO"/>
        </w:rPr>
        <w:fldChar w:fldCharType="end"/>
      </w:r>
      <w:r w:rsidRPr="00295131">
        <w:rPr>
          <w:rFonts w:cs="Arial"/>
          <w:b/>
          <w:lang w:val="ro-RO"/>
        </w:rPr>
        <w:t>.</w:t>
      </w:r>
      <w:r w:rsidRPr="00295131">
        <w:rPr>
          <w:rFonts w:cs="Arial"/>
          <w:lang w:val="ro-RO"/>
        </w:rPr>
        <w:t xml:space="preserve"> Schemă U.T.R.-uri propuse prin P.U.Z. – varianta I.</w:t>
      </w:r>
      <w:bookmarkEnd w:id="347"/>
    </w:p>
    <w:p w14:paraId="76D3F87B" w14:textId="77777777" w:rsidR="00606F6D" w:rsidRPr="00295131" w:rsidRDefault="00606F6D" w:rsidP="00606F6D">
      <w:pPr>
        <w:pStyle w:val="Text"/>
        <w:rPr>
          <w:rFonts w:cs="Arial"/>
          <w:b/>
        </w:rPr>
      </w:pPr>
    </w:p>
    <w:p w14:paraId="76DCCDBB" w14:textId="5386D631" w:rsidR="00606F6D" w:rsidRPr="00295131" w:rsidRDefault="00606F6D" w:rsidP="00606F6D">
      <w:pPr>
        <w:pStyle w:val="Text"/>
        <w:rPr>
          <w:rFonts w:cs="Arial"/>
          <w:b/>
        </w:rPr>
      </w:pPr>
      <w:r w:rsidRPr="00295131">
        <w:rPr>
          <w:rFonts w:cs="Arial"/>
          <w:b/>
        </w:rPr>
        <w:t>Bilanț teritorial general propus în varianta I</w:t>
      </w:r>
    </w:p>
    <w:p w14:paraId="716B101B" w14:textId="74CEF78C" w:rsidR="00606F6D" w:rsidRPr="00295131" w:rsidRDefault="00606F6D" w:rsidP="00511064">
      <w:pPr>
        <w:pStyle w:val="Text"/>
        <w:rPr>
          <w:b/>
          <w:bCs/>
        </w:rPr>
      </w:pPr>
      <w:r w:rsidRPr="00295131">
        <w:t>Bilanțul teritorial propus prin P.U.Z. comparativ cu cel existent este prezentat în tabelul următor:</w:t>
      </w:r>
    </w:p>
    <w:p w14:paraId="0941DD5D" w14:textId="77777777" w:rsidR="00D70C71" w:rsidRPr="00295131" w:rsidRDefault="00D70C71" w:rsidP="00606F6D">
      <w:pPr>
        <w:rPr>
          <w:lang w:val="ro-RO"/>
        </w:rPr>
        <w:sectPr w:rsidR="00D70C71" w:rsidRPr="00295131" w:rsidSect="00EF1913">
          <w:pgSz w:w="11906" w:h="16838" w:code="9"/>
          <w:pgMar w:top="1440" w:right="1440" w:bottom="1440" w:left="1440" w:header="720" w:footer="285" w:gutter="0"/>
          <w:cols w:space="720"/>
          <w:docGrid w:linePitch="360"/>
        </w:sectPr>
      </w:pPr>
    </w:p>
    <w:p w14:paraId="31759639" w14:textId="22AB7F50" w:rsidR="00D70C71" w:rsidRPr="00295131" w:rsidRDefault="00D70C71" w:rsidP="00D70C71">
      <w:pPr>
        <w:pStyle w:val="Caption"/>
        <w:jc w:val="right"/>
        <w:rPr>
          <w:lang w:val="ro-RO"/>
        </w:rPr>
      </w:pPr>
      <w:bookmarkStart w:id="348" w:name="_Toc115792578"/>
      <w:r w:rsidRPr="00295131">
        <w:rPr>
          <w:b/>
          <w:bCs/>
          <w:lang w:val="ro-RO"/>
        </w:rPr>
        <w:lastRenderedPageBreak/>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27</w:t>
      </w:r>
      <w:r w:rsidRPr="00295131">
        <w:rPr>
          <w:b/>
          <w:bCs/>
          <w:lang w:val="ro-RO"/>
        </w:rPr>
        <w:fldChar w:fldCharType="end"/>
      </w:r>
      <w:r w:rsidRPr="00295131">
        <w:rPr>
          <w:b/>
          <w:bCs/>
          <w:lang w:val="ro-RO"/>
        </w:rPr>
        <w:t>.</w:t>
      </w:r>
      <w:r w:rsidRPr="00295131">
        <w:rPr>
          <w:lang w:val="ro-RO"/>
        </w:rPr>
        <w:t xml:space="preserve"> Detaliere bilanț pe etape (faze) de dezvoltare – varianta I.</w:t>
      </w:r>
      <w:bookmarkEnd w:id="348"/>
    </w:p>
    <w:p w14:paraId="32779AAC" w14:textId="4D22243B" w:rsidR="00D70C71" w:rsidRPr="00295131" w:rsidRDefault="00DF01A2" w:rsidP="00511064">
      <w:pPr>
        <w:ind w:left="-567"/>
        <w:rPr>
          <w:lang w:val="ro-RO"/>
        </w:rPr>
      </w:pPr>
      <w:r>
        <w:rPr>
          <w:noProof/>
        </w:rPr>
        <w:drawing>
          <wp:inline distT="0" distB="0" distL="0" distR="0" wp14:anchorId="31D4BEE8" wp14:editId="38C6E6ED">
            <wp:extent cx="8863330" cy="3364865"/>
            <wp:effectExtent l="0" t="0" r="0" b="6985"/>
            <wp:docPr id="35" name="Picture 3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alendar&#10;&#10;Description automatically generated"/>
                    <pic:cNvPicPr/>
                  </pic:nvPicPr>
                  <pic:blipFill>
                    <a:blip r:embed="rId57"/>
                    <a:stretch>
                      <a:fillRect/>
                    </a:stretch>
                  </pic:blipFill>
                  <pic:spPr>
                    <a:xfrm>
                      <a:off x="0" y="0"/>
                      <a:ext cx="8863330" cy="3364865"/>
                    </a:xfrm>
                    <a:prstGeom prst="rect">
                      <a:avLst/>
                    </a:prstGeom>
                  </pic:spPr>
                </pic:pic>
              </a:graphicData>
            </a:graphic>
          </wp:inline>
        </w:drawing>
      </w:r>
    </w:p>
    <w:p w14:paraId="304E5295" w14:textId="47C2E3E3" w:rsidR="00D70C71" w:rsidRPr="00295131" w:rsidRDefault="00D70C71" w:rsidP="00606F6D">
      <w:pPr>
        <w:rPr>
          <w:lang w:val="ro-RO"/>
        </w:rPr>
      </w:pPr>
    </w:p>
    <w:p w14:paraId="1C39DD1B" w14:textId="74C5CEF6" w:rsidR="00D70C71" w:rsidRPr="00295131" w:rsidRDefault="00511064" w:rsidP="00606F6D">
      <w:pPr>
        <w:rPr>
          <w:lang w:val="ro-RO"/>
        </w:rPr>
        <w:sectPr w:rsidR="00D70C71" w:rsidRPr="00295131" w:rsidSect="00D70C71">
          <w:pgSz w:w="16838" w:h="11906" w:orient="landscape" w:code="9"/>
          <w:pgMar w:top="1440" w:right="1440" w:bottom="1440" w:left="1440" w:header="720" w:footer="285" w:gutter="0"/>
          <w:cols w:space="720"/>
          <w:docGrid w:linePitch="360"/>
        </w:sectPr>
      </w:pPr>
      <w:r w:rsidRPr="00295131">
        <w:rPr>
          <w:rFonts w:cs="Arial"/>
          <w:noProof/>
        </w:rPr>
        <w:lastRenderedPageBreak/>
        <w:drawing>
          <wp:inline distT="0" distB="0" distL="0" distR="0" wp14:anchorId="63A1BBE2" wp14:editId="1ABA6E59">
            <wp:extent cx="9038122" cy="2639988"/>
            <wp:effectExtent l="0" t="0" r="0" b="8255"/>
            <wp:docPr id="30" name="Picture 2" descr="G:\Shared drives\U.S1_ PUZ - Drumul Nisipoasa_INT\07 Avize Speciale\05 Mediu\06. trimis _pt pb evaluare mediu\fazare varianta 1\2019.04.02. Scenariu și bi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hared drives\U.S1_ PUZ - Drumul Nisipoasa_INT\07 Avize Speciale\05 Mediu\06. trimis _pt pb evaluare mediu\fazare varianta 1\2019.04.02. Scenariu și bilant.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9056128" cy="2645248"/>
                    </a:xfrm>
                    <a:prstGeom prst="rect">
                      <a:avLst/>
                    </a:prstGeom>
                    <a:noFill/>
                    <a:ln>
                      <a:noFill/>
                    </a:ln>
                    <a:extLst>
                      <a:ext uri="{53640926-AAD7-44D8-BBD7-CCE9431645EC}">
                        <a14:shadowObscured xmlns:a14="http://schemas.microsoft.com/office/drawing/2010/main"/>
                      </a:ext>
                    </a:extLst>
                  </pic:spPr>
                </pic:pic>
              </a:graphicData>
            </a:graphic>
          </wp:inline>
        </w:drawing>
      </w:r>
    </w:p>
    <w:p w14:paraId="526E0B1E" w14:textId="77777777" w:rsidR="00511064" w:rsidRPr="00295131" w:rsidRDefault="00511064" w:rsidP="00511064">
      <w:pPr>
        <w:pStyle w:val="Caption"/>
        <w:jc w:val="right"/>
        <w:rPr>
          <w:b/>
          <w:bCs/>
          <w:lang w:val="ro-RO"/>
        </w:rPr>
      </w:pPr>
    </w:p>
    <w:p w14:paraId="7B580EE2" w14:textId="77777777" w:rsidR="00511064" w:rsidRPr="00295131" w:rsidRDefault="00511064" w:rsidP="00511064">
      <w:pPr>
        <w:pStyle w:val="Text"/>
      </w:pPr>
      <w:r w:rsidRPr="00295131">
        <w:t xml:space="preserve">Se propun aproximativ 38 de imobile cu un regim de înălțime de maxim S+Ds+P+5E/6E, cu elemente de legătură de maxim S+Ds+3E. </w:t>
      </w:r>
    </w:p>
    <w:p w14:paraId="7C3FED08" w14:textId="55F96E19" w:rsidR="00511064" w:rsidRPr="00295131" w:rsidRDefault="00511064" w:rsidP="00511064">
      <w:pPr>
        <w:pStyle w:val="Text"/>
      </w:pPr>
      <w:r w:rsidRPr="00295131">
        <w:t>Locurile de parcare se vor amenaja suprateran de-a lungul arterei principale propuse, dar și subteran. Acestea vor asigura un număr de 3062 locuri de parcare necesare pentru ansamblul rezidențial.</w:t>
      </w:r>
    </w:p>
    <w:p w14:paraId="3B7552B4" w14:textId="77777777" w:rsidR="00511064" w:rsidRPr="00295131" w:rsidRDefault="00511064" w:rsidP="00511064">
      <w:pPr>
        <w:pStyle w:val="Text"/>
      </w:pPr>
      <w:r w:rsidRPr="00295131">
        <w:t>Dezvoltarea se va realiza în 3 etape a câte 5 ani, începându-se execuția din zona în care există în prezent acces carosabil din Câmpul Pipera, conform schemei de mai jos.</w:t>
      </w:r>
    </w:p>
    <w:p w14:paraId="1EF2948A" w14:textId="77777777" w:rsidR="00511064" w:rsidRPr="00295131" w:rsidRDefault="00511064" w:rsidP="00511064">
      <w:pPr>
        <w:pStyle w:val="Text"/>
        <w:spacing w:after="0"/>
        <w:jc w:val="center"/>
      </w:pPr>
      <w:r w:rsidRPr="00295131">
        <w:rPr>
          <w:rFonts w:cs="Arial"/>
          <w:noProof/>
          <w:lang w:val="en-US"/>
        </w:rPr>
        <w:drawing>
          <wp:inline distT="0" distB="0" distL="0" distR="0" wp14:anchorId="58CD0E3B" wp14:editId="4DA7D210">
            <wp:extent cx="5580000" cy="2089199"/>
            <wp:effectExtent l="19050" t="19050" r="20955" b="25400"/>
            <wp:docPr id="11"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Graphical user interface, application&#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580000" cy="2089199"/>
                    </a:xfrm>
                    <a:prstGeom prst="rect">
                      <a:avLst/>
                    </a:prstGeom>
                    <a:noFill/>
                    <a:ln w="9525">
                      <a:solidFill>
                        <a:srgbClr val="38556D"/>
                      </a:solidFill>
                      <a:miter lim="800000"/>
                      <a:headEnd/>
                      <a:tailEnd/>
                    </a:ln>
                  </pic:spPr>
                </pic:pic>
              </a:graphicData>
            </a:graphic>
          </wp:inline>
        </w:drawing>
      </w:r>
    </w:p>
    <w:p w14:paraId="5B39411B" w14:textId="77777777" w:rsidR="00511064" w:rsidRPr="00295131" w:rsidRDefault="00511064" w:rsidP="00511064">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3E8393E2" w14:textId="1662A954" w:rsidR="00511064" w:rsidRPr="00295131" w:rsidRDefault="00511064" w:rsidP="00511064">
      <w:pPr>
        <w:pStyle w:val="Caption"/>
        <w:jc w:val="center"/>
        <w:rPr>
          <w:rFonts w:cs="Arial"/>
          <w:lang w:val="ro-RO"/>
        </w:rPr>
      </w:pPr>
      <w:bookmarkStart w:id="349" w:name="_Toc115792547"/>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25</w:t>
      </w:r>
      <w:r w:rsidRPr="00295131">
        <w:rPr>
          <w:rFonts w:cs="Arial"/>
          <w:b/>
          <w:lang w:val="ro-RO"/>
        </w:rPr>
        <w:fldChar w:fldCharType="end"/>
      </w:r>
      <w:r w:rsidRPr="00295131">
        <w:rPr>
          <w:rFonts w:cs="Arial"/>
          <w:b/>
          <w:lang w:val="ro-RO"/>
        </w:rPr>
        <w:t>.</w:t>
      </w:r>
      <w:r w:rsidRPr="00295131">
        <w:rPr>
          <w:rFonts w:cs="Arial"/>
          <w:lang w:val="ro-RO"/>
        </w:rPr>
        <w:t xml:space="preserve"> Faze de dezvoltare a ansamblului rezidențial propus prin P.U.Z. în varianta I.</w:t>
      </w:r>
      <w:bookmarkEnd w:id="349"/>
    </w:p>
    <w:p w14:paraId="4E506C74" w14:textId="77777777" w:rsidR="00511064" w:rsidRPr="00295131" w:rsidRDefault="00511064" w:rsidP="00511064">
      <w:pPr>
        <w:rPr>
          <w:lang w:val="ro-RO"/>
        </w:rPr>
      </w:pPr>
    </w:p>
    <w:p w14:paraId="5E3C4C5B" w14:textId="42FBBB62" w:rsidR="00A526D2" w:rsidRPr="00295131" w:rsidRDefault="00AE3975" w:rsidP="00A526D2">
      <w:pPr>
        <w:pStyle w:val="Heading3"/>
      </w:pPr>
      <w:bookmarkStart w:id="350" w:name="_Toc115792506"/>
      <w:r w:rsidRPr="00295131">
        <w:t>Var</w:t>
      </w:r>
      <w:r w:rsidR="00A526D2" w:rsidRPr="00295131">
        <w:t>ianta II</w:t>
      </w:r>
      <w:r w:rsidR="00C51A06" w:rsidRPr="00295131">
        <w:t xml:space="preserve"> – varianta</w:t>
      </w:r>
      <w:r w:rsidR="0099376C" w:rsidRPr="00295131">
        <w:t xml:space="preserve"> </w:t>
      </w:r>
      <w:r w:rsidR="0006567C" w:rsidRPr="00295131">
        <w:t>alternativă</w:t>
      </w:r>
      <w:bookmarkEnd w:id="350"/>
      <w:r w:rsidR="0006567C" w:rsidRPr="00295131">
        <w:t xml:space="preserve"> </w:t>
      </w:r>
    </w:p>
    <w:p w14:paraId="7E95B8D7" w14:textId="77777777" w:rsidR="00D70C71" w:rsidRPr="00295131" w:rsidRDefault="00D70C71" w:rsidP="00D70C71">
      <w:pPr>
        <w:pStyle w:val="Text"/>
      </w:pPr>
      <w:r w:rsidRPr="00295131">
        <w:t>Subzonele funcționale sunt enumerate în tabelul de mai jos, având următorii indicatori urbanistici:</w:t>
      </w:r>
    </w:p>
    <w:p w14:paraId="50E11BFF" w14:textId="4AE30ABA" w:rsidR="00D70C71" w:rsidRPr="00295131" w:rsidRDefault="00D70C71" w:rsidP="00D70C71">
      <w:pPr>
        <w:pStyle w:val="Caption"/>
        <w:jc w:val="right"/>
        <w:rPr>
          <w:lang w:val="ro-RO"/>
        </w:rPr>
      </w:pPr>
      <w:bookmarkStart w:id="351" w:name="_Toc115792579"/>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28</w:t>
      </w:r>
      <w:r w:rsidRPr="00295131">
        <w:rPr>
          <w:b/>
          <w:bCs/>
          <w:lang w:val="ro-RO"/>
        </w:rPr>
        <w:fldChar w:fldCharType="end"/>
      </w:r>
      <w:r w:rsidRPr="00295131">
        <w:rPr>
          <w:b/>
          <w:bCs/>
          <w:lang w:val="ro-RO"/>
        </w:rPr>
        <w:t>.</w:t>
      </w:r>
      <w:r w:rsidRPr="00295131">
        <w:rPr>
          <w:lang w:val="ro-RO"/>
        </w:rPr>
        <w:t xml:space="preserve"> Subzone funcționale propuse prin P.U.Z. cu indicatori urbanistici – varianta II.</w:t>
      </w:r>
      <w:bookmarkEnd w:id="351"/>
    </w:p>
    <w:p w14:paraId="22681D1F" w14:textId="10227B8F" w:rsidR="00511064" w:rsidRPr="00295131" w:rsidRDefault="00511064" w:rsidP="00511064">
      <w:pPr>
        <w:rPr>
          <w:lang w:val="ro-RO"/>
        </w:rPr>
      </w:pPr>
      <w:r w:rsidRPr="00295131">
        <w:rPr>
          <w:noProof/>
        </w:rPr>
        <w:drawing>
          <wp:inline distT="0" distB="0" distL="0" distR="0" wp14:anchorId="15EAE991" wp14:editId="2126D205">
            <wp:extent cx="5736657" cy="1931632"/>
            <wp:effectExtent l="0" t="0" r="0" b="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790247" cy="1949677"/>
                    </a:xfrm>
                    <a:prstGeom prst="rect">
                      <a:avLst/>
                    </a:prstGeom>
                    <a:ln>
                      <a:noFill/>
                    </a:ln>
                    <a:extLst>
                      <a:ext uri="{53640926-AAD7-44D8-BBD7-CCE9431645EC}">
                        <a14:shadowObscured xmlns:a14="http://schemas.microsoft.com/office/drawing/2010/main"/>
                      </a:ext>
                    </a:extLst>
                  </pic:spPr>
                </pic:pic>
              </a:graphicData>
            </a:graphic>
          </wp:inline>
        </w:drawing>
      </w:r>
    </w:p>
    <w:p w14:paraId="1BC91EBB" w14:textId="43F4CAF2" w:rsidR="00AE3975" w:rsidRPr="00295131" w:rsidRDefault="00D70C71" w:rsidP="00D70C71">
      <w:pPr>
        <w:pStyle w:val="Text"/>
        <w:spacing w:after="0"/>
        <w:jc w:val="center"/>
      </w:pPr>
      <w:r w:rsidRPr="00295131">
        <w:rPr>
          <w:noProof/>
          <w:lang w:val="en-US"/>
        </w:rPr>
        <w:lastRenderedPageBreak/>
        <w:drawing>
          <wp:inline distT="0" distB="0" distL="0" distR="0" wp14:anchorId="211A6E39" wp14:editId="608EE531">
            <wp:extent cx="5580000" cy="2002060"/>
            <wp:effectExtent l="19050" t="19050" r="20955" b="1778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5580000" cy="2002060"/>
                    </a:xfrm>
                    <a:prstGeom prst="rect">
                      <a:avLst/>
                    </a:prstGeom>
                    <a:noFill/>
                    <a:ln>
                      <a:solidFill>
                        <a:srgbClr val="38556D"/>
                      </a:solidFill>
                    </a:ln>
                    <a:extLst>
                      <a:ext uri="{53640926-AAD7-44D8-BBD7-CCE9431645EC}">
                        <a14:shadowObscured xmlns:a14="http://schemas.microsoft.com/office/drawing/2010/main"/>
                      </a:ext>
                    </a:extLst>
                  </pic:spPr>
                </pic:pic>
              </a:graphicData>
            </a:graphic>
          </wp:inline>
        </w:drawing>
      </w:r>
    </w:p>
    <w:p w14:paraId="7469021B" w14:textId="4CD7A07E" w:rsidR="00D70C71" w:rsidRPr="00295131" w:rsidRDefault="00D70C71" w:rsidP="00D70C71">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7B82C795" w14:textId="288456E2" w:rsidR="00D70C71" w:rsidRPr="00295131" w:rsidRDefault="00D70C71" w:rsidP="00D70C71">
      <w:pPr>
        <w:pStyle w:val="Caption"/>
        <w:jc w:val="center"/>
        <w:rPr>
          <w:rFonts w:cs="Arial"/>
          <w:lang w:val="ro-RO"/>
        </w:rPr>
      </w:pPr>
      <w:bookmarkStart w:id="352" w:name="_Toc115792548"/>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26</w:t>
      </w:r>
      <w:r w:rsidRPr="00295131">
        <w:rPr>
          <w:rFonts w:cs="Arial"/>
          <w:b/>
          <w:lang w:val="ro-RO"/>
        </w:rPr>
        <w:fldChar w:fldCharType="end"/>
      </w:r>
      <w:r w:rsidRPr="00295131">
        <w:rPr>
          <w:rFonts w:cs="Arial"/>
          <w:b/>
          <w:lang w:val="ro-RO"/>
        </w:rPr>
        <w:t>.</w:t>
      </w:r>
      <w:r w:rsidRPr="00295131">
        <w:rPr>
          <w:rFonts w:cs="Arial"/>
          <w:lang w:val="ro-RO"/>
        </w:rPr>
        <w:t xml:space="preserve"> Schemă U.T.R.-uri propuse prin P.U.Z. – varianta II.</w:t>
      </w:r>
      <w:bookmarkEnd w:id="352"/>
    </w:p>
    <w:p w14:paraId="3471A044" w14:textId="77777777" w:rsidR="00D70C71" w:rsidRPr="00295131" w:rsidRDefault="00D70C71" w:rsidP="00D70C71">
      <w:pPr>
        <w:pStyle w:val="Text"/>
        <w:rPr>
          <w:rFonts w:cs="Arial"/>
          <w:b/>
          <w:sz w:val="14"/>
          <w:szCs w:val="14"/>
        </w:rPr>
      </w:pPr>
    </w:p>
    <w:p w14:paraId="6533CC43" w14:textId="7B5985DE" w:rsidR="00D70C71" w:rsidRPr="00295131" w:rsidRDefault="00D70C71" w:rsidP="00D70C71">
      <w:pPr>
        <w:pStyle w:val="Text"/>
        <w:rPr>
          <w:rFonts w:cs="Arial"/>
          <w:b/>
        </w:rPr>
      </w:pPr>
      <w:r w:rsidRPr="00295131">
        <w:rPr>
          <w:rFonts w:cs="Arial"/>
          <w:b/>
        </w:rPr>
        <w:t>Bilanț teritorial general propus în varianta II</w:t>
      </w:r>
    </w:p>
    <w:p w14:paraId="0F301097" w14:textId="5D01A09A" w:rsidR="00D70C71" w:rsidRPr="00295131" w:rsidRDefault="00D70C71" w:rsidP="00D70C71">
      <w:pPr>
        <w:pStyle w:val="Text"/>
      </w:pPr>
      <w:r w:rsidRPr="00295131">
        <w:t>Bilanțul teritorial propus prin P.U.Z. comparativ cu cel existent este prezentat în tabelul următor:</w:t>
      </w:r>
    </w:p>
    <w:p w14:paraId="698F9E5D" w14:textId="77777777" w:rsidR="00511064" w:rsidRPr="00295131" w:rsidRDefault="00511064" w:rsidP="00D70C71">
      <w:pPr>
        <w:pStyle w:val="Text"/>
        <w:sectPr w:rsidR="00511064" w:rsidRPr="00295131" w:rsidSect="00EF1913">
          <w:pgSz w:w="11906" w:h="16838" w:code="9"/>
          <w:pgMar w:top="1440" w:right="1440" w:bottom="1440" w:left="1440" w:header="720" w:footer="285" w:gutter="0"/>
          <w:cols w:space="720"/>
          <w:docGrid w:linePitch="360"/>
        </w:sectPr>
      </w:pPr>
    </w:p>
    <w:p w14:paraId="55E34A60" w14:textId="5BEC667B" w:rsidR="00511064" w:rsidRPr="00295131" w:rsidRDefault="00DF01A2" w:rsidP="00511064">
      <w:pPr>
        <w:pStyle w:val="Caption"/>
        <w:jc w:val="right"/>
        <w:rPr>
          <w:lang w:val="ro-RO"/>
        </w:rPr>
      </w:pPr>
      <w:bookmarkStart w:id="353" w:name="_Toc115792580"/>
      <w:r w:rsidRPr="00295131">
        <w:rPr>
          <w:noProof/>
        </w:rPr>
        <w:lastRenderedPageBreak/>
        <w:drawing>
          <wp:anchor distT="0" distB="0" distL="114300" distR="114300" simplePos="0" relativeHeight="251680768" behindDoc="0" locked="0" layoutInCell="1" allowOverlap="1" wp14:anchorId="0739A854" wp14:editId="6512263A">
            <wp:simplePos x="0" y="0"/>
            <wp:positionH relativeFrom="column">
              <wp:posOffset>-128905</wp:posOffset>
            </wp:positionH>
            <wp:positionV relativeFrom="paragraph">
              <wp:posOffset>298450</wp:posOffset>
            </wp:positionV>
            <wp:extent cx="8863330" cy="3741642"/>
            <wp:effectExtent l="0" t="0" r="0" b="0"/>
            <wp:wrapTopAndBottom/>
            <wp:docPr id="32" name="Picture 3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 Word&#10;&#10;Description automatically generated"/>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8863330" cy="37416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064" w:rsidRPr="00295131">
        <w:rPr>
          <w:b/>
          <w:bCs/>
          <w:lang w:val="ro-RO"/>
        </w:rPr>
        <w:t xml:space="preserve">Tabel </w:t>
      </w:r>
      <w:r w:rsidR="00511064" w:rsidRPr="00295131">
        <w:rPr>
          <w:b/>
          <w:bCs/>
          <w:lang w:val="ro-RO"/>
        </w:rPr>
        <w:fldChar w:fldCharType="begin"/>
      </w:r>
      <w:r w:rsidR="00511064" w:rsidRPr="00295131">
        <w:rPr>
          <w:b/>
          <w:bCs/>
          <w:lang w:val="ro-RO"/>
        </w:rPr>
        <w:instrText xml:space="preserve"> SEQ Tabel \* ARABIC </w:instrText>
      </w:r>
      <w:r w:rsidR="00511064" w:rsidRPr="00295131">
        <w:rPr>
          <w:b/>
          <w:bCs/>
          <w:lang w:val="ro-RO"/>
        </w:rPr>
        <w:fldChar w:fldCharType="separate"/>
      </w:r>
      <w:r w:rsidR="0066573B">
        <w:rPr>
          <w:b/>
          <w:bCs/>
          <w:noProof/>
          <w:lang w:val="ro-RO"/>
        </w:rPr>
        <w:t>29</w:t>
      </w:r>
      <w:r w:rsidR="00511064" w:rsidRPr="00295131">
        <w:rPr>
          <w:b/>
          <w:bCs/>
          <w:lang w:val="ro-RO"/>
        </w:rPr>
        <w:fldChar w:fldCharType="end"/>
      </w:r>
      <w:r w:rsidR="00511064" w:rsidRPr="00295131">
        <w:rPr>
          <w:b/>
          <w:bCs/>
          <w:lang w:val="ro-RO"/>
        </w:rPr>
        <w:t>.</w:t>
      </w:r>
      <w:r w:rsidR="00511064" w:rsidRPr="00295131">
        <w:rPr>
          <w:lang w:val="ro-RO"/>
        </w:rPr>
        <w:t xml:space="preserve"> Detaliere bilanț pe etape (faze) de dezvoltare – varianta II.</w:t>
      </w:r>
      <w:bookmarkEnd w:id="353"/>
    </w:p>
    <w:p w14:paraId="362E0588" w14:textId="646EDC5F" w:rsidR="00511064" w:rsidRPr="00295131" w:rsidRDefault="00511064" w:rsidP="00511064">
      <w:pPr>
        <w:pStyle w:val="Text"/>
        <w:ind w:left="-567"/>
      </w:pPr>
    </w:p>
    <w:p w14:paraId="20FA7E60" w14:textId="77777777" w:rsidR="00511064" w:rsidRPr="00295131" w:rsidRDefault="00511064" w:rsidP="00D70C71">
      <w:pPr>
        <w:pStyle w:val="Text"/>
      </w:pPr>
    </w:p>
    <w:p w14:paraId="62C827FF" w14:textId="44CEEC3C" w:rsidR="00511064" w:rsidRPr="00295131" w:rsidRDefault="00511064" w:rsidP="00D70C71">
      <w:pPr>
        <w:pStyle w:val="Text"/>
        <w:sectPr w:rsidR="00511064" w:rsidRPr="00295131" w:rsidSect="00511064">
          <w:pgSz w:w="16838" w:h="11906" w:orient="landscape" w:code="9"/>
          <w:pgMar w:top="1440" w:right="1440" w:bottom="1440" w:left="1440" w:header="720" w:footer="285" w:gutter="0"/>
          <w:cols w:space="720"/>
          <w:docGrid w:linePitch="360"/>
        </w:sectPr>
      </w:pPr>
      <w:r w:rsidRPr="00295131">
        <w:rPr>
          <w:noProof/>
          <w:lang w:val="en-US"/>
        </w:rPr>
        <w:lastRenderedPageBreak/>
        <w:drawing>
          <wp:inline distT="0" distB="0" distL="0" distR="0" wp14:anchorId="51499EF3" wp14:editId="28EDE399">
            <wp:extent cx="8808797" cy="2858703"/>
            <wp:effectExtent l="0" t="0" r="0" b="0"/>
            <wp:docPr id="33" name="Picture 13" descr="G:\Shared drives\U.S1_ PUZ - Drumul Nisipoasa_INT\07 Avize Speciale\05 Mediu\06. trimis _pt pb evaluare mediu\fazare var 2\fazare var 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hared drives\U.S1_ PUZ - Drumul Nisipoasa_INT\07 Avize Speciale\05 Mediu\06. trimis _pt pb evaluare mediu\fazare var 2\fazare var 2_.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8827486" cy="2864768"/>
                    </a:xfrm>
                    <a:prstGeom prst="rect">
                      <a:avLst/>
                    </a:prstGeom>
                    <a:noFill/>
                    <a:ln w="9525">
                      <a:noFill/>
                      <a:miter lim="800000"/>
                      <a:headEnd/>
                      <a:tailEnd/>
                    </a:ln>
                  </pic:spPr>
                </pic:pic>
              </a:graphicData>
            </a:graphic>
          </wp:inline>
        </w:drawing>
      </w:r>
    </w:p>
    <w:p w14:paraId="0B27F603" w14:textId="4103BBAB" w:rsidR="00D70C71" w:rsidRPr="00295131" w:rsidRDefault="00D70C71" w:rsidP="00D70C71">
      <w:pPr>
        <w:pStyle w:val="Text"/>
      </w:pPr>
      <w:r w:rsidRPr="00295131">
        <w:lastRenderedPageBreak/>
        <w:t xml:space="preserve">Se propun aproximativ 40 de imobile cu un regim de înălțime de maxim S+Ds+P+5E/6E, cu elemente de legătură de maxim S+Ds+3E. </w:t>
      </w:r>
    </w:p>
    <w:p w14:paraId="17158AF0" w14:textId="35EC3E22" w:rsidR="00D70C71" w:rsidRPr="00295131" w:rsidRDefault="00D70C71" w:rsidP="00D70C71">
      <w:pPr>
        <w:pStyle w:val="Text"/>
      </w:pPr>
      <w:r w:rsidRPr="00295131">
        <w:t xml:space="preserve">Locurile de parcare se vor amenaja suprateran de-a lungul arterei principale propuse, dar și subteran. Acestea vor asigura un număr de </w:t>
      </w:r>
      <w:r w:rsidR="00511064" w:rsidRPr="00295131">
        <w:t>420</w:t>
      </w:r>
      <w:r w:rsidR="00AE357A" w:rsidRPr="00295131">
        <w:t xml:space="preserve">3 </w:t>
      </w:r>
      <w:r w:rsidRPr="00295131">
        <w:t>locuri de parcare necesare pentru prezentul scenariu de dezvoltare.</w:t>
      </w:r>
    </w:p>
    <w:p w14:paraId="569F3A50" w14:textId="3328D86E" w:rsidR="00D70C71" w:rsidRPr="00295131" w:rsidRDefault="00D70C71" w:rsidP="00D70C71">
      <w:pPr>
        <w:pStyle w:val="Text"/>
      </w:pPr>
      <w:r w:rsidRPr="00295131">
        <w:t>Dezvoltarea se va realiza în 4 etape a câte 4 ani, începându-se execuția din zona în care există în prezent acces carosabil din Câmpul Pipera, conform schemei de mai jos:</w:t>
      </w:r>
    </w:p>
    <w:p w14:paraId="65338C3D" w14:textId="2425B41B" w:rsidR="00D70C71" w:rsidRPr="00295131" w:rsidRDefault="00D70C71" w:rsidP="00D70C71">
      <w:pPr>
        <w:pStyle w:val="Text"/>
        <w:spacing w:after="0"/>
        <w:jc w:val="center"/>
      </w:pPr>
      <w:r w:rsidRPr="00295131">
        <w:rPr>
          <w:rFonts w:cs="Arial"/>
          <w:noProof/>
          <w:lang w:val="en-US"/>
        </w:rPr>
        <w:drawing>
          <wp:inline distT="0" distB="0" distL="0" distR="0" wp14:anchorId="557B2CE0" wp14:editId="7C33F8CD">
            <wp:extent cx="5580000" cy="2240975"/>
            <wp:effectExtent l="19050" t="19050" r="20955" b="26035"/>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580000" cy="2240975"/>
                    </a:xfrm>
                    <a:prstGeom prst="rect">
                      <a:avLst/>
                    </a:prstGeom>
                    <a:noFill/>
                    <a:ln w="9525">
                      <a:solidFill>
                        <a:srgbClr val="38556D"/>
                      </a:solidFill>
                      <a:miter lim="800000"/>
                      <a:headEnd/>
                      <a:tailEnd/>
                    </a:ln>
                  </pic:spPr>
                </pic:pic>
              </a:graphicData>
            </a:graphic>
          </wp:inline>
        </w:drawing>
      </w:r>
    </w:p>
    <w:p w14:paraId="7DF5A070" w14:textId="77777777" w:rsidR="00D70C71" w:rsidRPr="00295131" w:rsidRDefault="00D70C71" w:rsidP="00D70C71">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1EBB3EDD" w14:textId="5E45A9F2" w:rsidR="00D70C71" w:rsidRPr="00295131" w:rsidRDefault="00D70C71" w:rsidP="00D70C71">
      <w:pPr>
        <w:pStyle w:val="Caption"/>
        <w:jc w:val="center"/>
        <w:rPr>
          <w:rFonts w:cs="Arial"/>
          <w:lang w:val="ro-RO"/>
        </w:rPr>
      </w:pPr>
      <w:bookmarkStart w:id="354" w:name="_Toc115792549"/>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27</w:t>
      </w:r>
      <w:r w:rsidRPr="00295131">
        <w:rPr>
          <w:rFonts w:cs="Arial"/>
          <w:b/>
          <w:lang w:val="ro-RO"/>
        </w:rPr>
        <w:fldChar w:fldCharType="end"/>
      </w:r>
      <w:r w:rsidRPr="00295131">
        <w:rPr>
          <w:rFonts w:cs="Arial"/>
          <w:b/>
          <w:lang w:val="ro-RO"/>
        </w:rPr>
        <w:t>.</w:t>
      </w:r>
      <w:r w:rsidRPr="00295131">
        <w:rPr>
          <w:rFonts w:cs="Arial"/>
          <w:lang w:val="ro-RO"/>
        </w:rPr>
        <w:t xml:space="preserve"> Faze de dezvoltare a ansamblului rezidențial propus prin P.U.Z. în varianta II.</w:t>
      </w:r>
      <w:bookmarkEnd w:id="354"/>
    </w:p>
    <w:p w14:paraId="68B858D6" w14:textId="77777777" w:rsidR="00AE357A" w:rsidRPr="00295131" w:rsidRDefault="00AE357A" w:rsidP="00AE357A">
      <w:pPr>
        <w:rPr>
          <w:lang w:val="ro-RO"/>
        </w:rPr>
      </w:pPr>
    </w:p>
    <w:p w14:paraId="0D687725" w14:textId="5A1269D7" w:rsidR="00A526D2" w:rsidRPr="00295131" w:rsidRDefault="003864EC" w:rsidP="00B01ECB">
      <w:pPr>
        <w:pStyle w:val="Heading2"/>
      </w:pPr>
      <w:bookmarkStart w:id="355" w:name="_Toc115792507"/>
      <w:r w:rsidRPr="00295131">
        <w:t xml:space="preserve">Expunerea </w:t>
      </w:r>
      <w:r w:rsidR="000D7186" w:rsidRPr="00295131">
        <w:t>motivelor pentru alegerea variantei propuse de P.U.Z.</w:t>
      </w:r>
      <w:bookmarkEnd w:id="355"/>
    </w:p>
    <w:p w14:paraId="012A7D4A" w14:textId="2C811F32" w:rsidR="00CF32B2" w:rsidRPr="00295131" w:rsidRDefault="00CF32B2" w:rsidP="00CF32B2">
      <w:pPr>
        <w:pStyle w:val="Text"/>
      </w:pPr>
      <w:r w:rsidRPr="00295131">
        <w:t>Diferen</w:t>
      </w:r>
      <w:r w:rsidR="00D57A22" w:rsidRPr="00295131">
        <w:t>ț</w:t>
      </w:r>
      <w:r w:rsidRPr="00295131">
        <w:t>ele în poten</w:t>
      </w:r>
      <w:r w:rsidR="00D57A22" w:rsidRPr="00295131">
        <w:t>ț</w:t>
      </w:r>
      <w:r w:rsidRPr="00295131">
        <w:t xml:space="preserve">ialele impacturi asupra mediului asociate cu diferite alternative rezonabile ale P.U.Z. </w:t>
      </w:r>
      <w:r w:rsidR="00404B57" w:rsidRPr="00295131">
        <w:t>Drumul Nisipoasa nr. 132,134, 136-140, 160, 162, 182, 142, 148, 150, 152 – Ansamblu rezidențial, Sector 1, București</w:t>
      </w:r>
      <w:r w:rsidRPr="00295131">
        <w:t xml:space="preserve"> sunt legate în general de propunerile urbanistice</w:t>
      </w:r>
      <w:r w:rsidR="0025748E" w:rsidRPr="00295131">
        <w:t xml:space="preserve"> și </w:t>
      </w:r>
      <w:r w:rsidRPr="00295131">
        <w:t>de proiectele de investi</w:t>
      </w:r>
      <w:r w:rsidR="00D57A22" w:rsidRPr="00295131">
        <w:t>ț</w:t>
      </w:r>
      <w:r w:rsidRPr="00295131">
        <w:t xml:space="preserve">ii ce decurg din acestea, pentru dezvoltarea </w:t>
      </w:r>
      <w:r w:rsidR="00404B57" w:rsidRPr="00295131">
        <w:t>zonei</w:t>
      </w:r>
      <w:r w:rsidRPr="00295131">
        <w:t>. Acestea sunt în generale legate de:</w:t>
      </w:r>
    </w:p>
    <w:p w14:paraId="56152E6A" w14:textId="46B613C4" w:rsidR="00CF32B2" w:rsidRPr="00295131" w:rsidRDefault="00644568" w:rsidP="00CF32B2">
      <w:pPr>
        <w:pStyle w:val="Lista"/>
      </w:pPr>
      <w:r w:rsidRPr="00295131">
        <w:t>r</w:t>
      </w:r>
      <w:r w:rsidR="00CF32B2" w:rsidRPr="00295131">
        <w:t xml:space="preserve">eglementările urbanistice ale </w:t>
      </w:r>
      <w:r w:rsidR="00404B57" w:rsidRPr="00295131">
        <w:t>teritoriului</w:t>
      </w:r>
      <w:r w:rsidR="00CF32B2" w:rsidRPr="00295131">
        <w:t>;</w:t>
      </w:r>
    </w:p>
    <w:p w14:paraId="05A26AA2" w14:textId="6DBF7241" w:rsidR="00CF32B2" w:rsidRPr="00295131" w:rsidRDefault="00644568" w:rsidP="00CF32B2">
      <w:pPr>
        <w:pStyle w:val="Lista"/>
      </w:pPr>
      <w:r w:rsidRPr="00295131">
        <w:t>asigurarea echipării edilitare</w:t>
      </w:r>
      <w:r w:rsidR="00CF32B2" w:rsidRPr="00295131">
        <w:t>;</w:t>
      </w:r>
    </w:p>
    <w:p w14:paraId="42E18ACA" w14:textId="270D58C5" w:rsidR="00CF32B2" w:rsidRPr="00295131" w:rsidRDefault="00644568" w:rsidP="00CF32B2">
      <w:pPr>
        <w:pStyle w:val="Lista"/>
      </w:pPr>
      <w:r w:rsidRPr="00295131">
        <w:t xml:space="preserve">gestionarea </w:t>
      </w:r>
      <w:r w:rsidR="00CF32B2" w:rsidRPr="00295131">
        <w:t>de</w:t>
      </w:r>
      <w:r w:rsidR="00D57A22" w:rsidRPr="00295131">
        <w:t>ș</w:t>
      </w:r>
      <w:r w:rsidR="00CF32B2" w:rsidRPr="00295131">
        <w:t>eurilor;</w:t>
      </w:r>
    </w:p>
    <w:p w14:paraId="0705691A" w14:textId="09319837" w:rsidR="00644568" w:rsidRPr="00295131" w:rsidRDefault="00644568" w:rsidP="00CF32B2">
      <w:pPr>
        <w:pStyle w:val="Lista"/>
      </w:pPr>
      <w:r w:rsidRPr="00295131">
        <w:t>spa</w:t>
      </w:r>
      <w:r w:rsidR="00D57A22" w:rsidRPr="00295131">
        <w:t>ț</w:t>
      </w:r>
      <w:r w:rsidRPr="00295131">
        <w:t>ii verzi;</w:t>
      </w:r>
    </w:p>
    <w:p w14:paraId="0732F97F" w14:textId="4BD051DB" w:rsidR="00CF32B2" w:rsidRPr="00295131" w:rsidRDefault="00CF32B2" w:rsidP="00CF32B2">
      <w:pPr>
        <w:pStyle w:val="Lista"/>
      </w:pPr>
      <w:r w:rsidRPr="00295131">
        <w:t>folosin</w:t>
      </w:r>
      <w:r w:rsidR="00D57A22" w:rsidRPr="00295131">
        <w:t>ț</w:t>
      </w:r>
      <w:r w:rsidRPr="00295131">
        <w:t>ele terenului;</w:t>
      </w:r>
    </w:p>
    <w:p w14:paraId="499A2FB7" w14:textId="0301B7C6" w:rsidR="00CF32B2" w:rsidRPr="00295131" w:rsidRDefault="00CF32B2" w:rsidP="00CF32B2">
      <w:pPr>
        <w:pStyle w:val="Lista"/>
      </w:pPr>
      <w:r w:rsidRPr="00295131">
        <w:t>capacitatea de absorb</w:t>
      </w:r>
      <w:r w:rsidR="00D57A22" w:rsidRPr="00295131">
        <w:t>ț</w:t>
      </w:r>
      <w:r w:rsidRPr="00295131">
        <w:t>ie a mediului natural.</w:t>
      </w:r>
    </w:p>
    <w:p w14:paraId="3B254A42" w14:textId="5ACB5DCC" w:rsidR="00CF32B2" w:rsidRPr="00295131" w:rsidRDefault="00CF32B2" w:rsidP="00CF32B2">
      <w:pPr>
        <w:pStyle w:val="Text"/>
      </w:pPr>
      <w:r w:rsidRPr="00295131">
        <w:t>Sunt, de asemenea,</w:t>
      </w:r>
      <w:r w:rsidR="0025748E" w:rsidRPr="00295131">
        <w:t xml:space="preserve"> și </w:t>
      </w:r>
      <w:r w:rsidRPr="00295131">
        <w:t>alte aspecte importante cerute de evaluarea de impact asupra mediului. Acestea includ:</w:t>
      </w:r>
    </w:p>
    <w:p w14:paraId="209EAA75" w14:textId="6E142DAF" w:rsidR="00CF32B2" w:rsidRPr="00295131" w:rsidRDefault="00CF32B2" w:rsidP="00644568">
      <w:pPr>
        <w:pStyle w:val="Lista"/>
      </w:pPr>
      <w:r w:rsidRPr="00295131">
        <w:t>durata, frecven</w:t>
      </w:r>
      <w:r w:rsidR="00D57A22" w:rsidRPr="00295131">
        <w:t>ț</w:t>
      </w:r>
      <w:r w:rsidRPr="00295131">
        <w:t xml:space="preserve">a </w:t>
      </w:r>
      <w:r w:rsidR="00D57A22" w:rsidRPr="00295131">
        <w:t>ș</w:t>
      </w:r>
      <w:r w:rsidRPr="00295131">
        <w:t xml:space="preserve">i reversibilitatea impactului; </w:t>
      </w:r>
    </w:p>
    <w:p w14:paraId="01FE143D" w14:textId="37A7FEF7" w:rsidR="00CF32B2" w:rsidRPr="00295131" w:rsidRDefault="00CF32B2" w:rsidP="00644568">
      <w:pPr>
        <w:pStyle w:val="Lista"/>
      </w:pPr>
      <w:r w:rsidRPr="00295131">
        <w:t xml:space="preserve">magnitudinea </w:t>
      </w:r>
      <w:r w:rsidR="00D57A22" w:rsidRPr="00295131">
        <w:t>ș</w:t>
      </w:r>
      <w:r w:rsidRPr="00295131">
        <w:t>i complexitatea impactului;</w:t>
      </w:r>
    </w:p>
    <w:p w14:paraId="3BF96CB8" w14:textId="13071AC5" w:rsidR="00CF32B2" w:rsidRPr="00295131" w:rsidRDefault="00CF32B2" w:rsidP="00644568">
      <w:pPr>
        <w:pStyle w:val="Lista"/>
      </w:pPr>
      <w:r w:rsidRPr="00295131">
        <w:t>probabilitatea impactului.</w:t>
      </w:r>
    </w:p>
    <w:p w14:paraId="6ACC9E7E" w14:textId="2FDCBA75" w:rsidR="00CF32B2" w:rsidRPr="00295131" w:rsidRDefault="00644568" w:rsidP="00CF32B2">
      <w:pPr>
        <w:pStyle w:val="Text"/>
      </w:pPr>
      <w:r w:rsidRPr="00295131">
        <w:lastRenderedPageBreak/>
        <w:t xml:space="preserve">Variantele </w:t>
      </w:r>
      <w:r w:rsidR="00CF32B2" w:rsidRPr="00295131">
        <w:t>alternative pot îndeplini</w:t>
      </w:r>
      <w:r w:rsidRPr="00295131">
        <w:t>,</w:t>
      </w:r>
      <w:r w:rsidR="00CF32B2" w:rsidRPr="00295131">
        <w:t xml:space="preserve"> de asemenea</w:t>
      </w:r>
      <w:r w:rsidRPr="00295131">
        <w:t>,</w:t>
      </w:r>
      <w:r w:rsidR="00CF32B2" w:rsidRPr="00295131">
        <w:t xml:space="preserve"> aceste criterii, dar se consideră că nici o diferen</w:t>
      </w:r>
      <w:r w:rsidR="00D57A22" w:rsidRPr="00295131">
        <w:t>ț</w:t>
      </w:r>
      <w:r w:rsidR="00CF32B2" w:rsidRPr="00295131">
        <w:t>ă semnificativă nu trebuie să rezulte în ceea ce prive</w:t>
      </w:r>
      <w:r w:rsidR="00D57A22" w:rsidRPr="00295131">
        <w:t>ș</w:t>
      </w:r>
      <w:r w:rsidR="00CF32B2" w:rsidRPr="00295131">
        <w:t xml:space="preserve">te impactul asupra mediului </w:t>
      </w:r>
      <w:r w:rsidR="00D57A22" w:rsidRPr="00295131">
        <w:t>ș</w:t>
      </w:r>
      <w:r w:rsidR="00CF32B2" w:rsidRPr="00295131">
        <w:t>i beneficiile.</w:t>
      </w:r>
    </w:p>
    <w:p w14:paraId="46E924D6" w14:textId="26AB24A8" w:rsidR="00CF32B2" w:rsidRPr="00295131" w:rsidRDefault="00CF32B2" w:rsidP="00CF32B2">
      <w:pPr>
        <w:pStyle w:val="Text"/>
      </w:pPr>
      <w:r w:rsidRPr="00295131">
        <w:t>A</w:t>
      </w:r>
      <w:r w:rsidR="00D57A22" w:rsidRPr="00295131">
        <w:t>ș</w:t>
      </w:r>
      <w:r w:rsidRPr="00295131">
        <w:t xml:space="preserve">a cum s-a specificat au fost luate în considerare mai multe </w:t>
      </w:r>
      <w:r w:rsidR="00644568" w:rsidRPr="00295131">
        <w:t>variante</w:t>
      </w:r>
      <w:r w:rsidRPr="00295131">
        <w:t xml:space="preserve"> (scenarii) de </w:t>
      </w:r>
      <w:r w:rsidR="00644568" w:rsidRPr="00295131">
        <w:t xml:space="preserve">implementare a P.U.Z. </w:t>
      </w:r>
      <w:r w:rsidR="00404B57" w:rsidRPr="00295131">
        <w:t>Drumul Nisipoasa nr. 132,134, 136-140, 160, 162, 182, 142, 148, 150, 152 – Ansamblu rezidențial, Sector 1, București</w:t>
      </w:r>
      <w:r w:rsidRPr="00295131">
        <w:t xml:space="preserve">. </w:t>
      </w:r>
      <w:r w:rsidR="00644568" w:rsidRPr="00295131">
        <w:t>Variantele a</w:t>
      </w:r>
      <w:r w:rsidRPr="00295131">
        <w:t xml:space="preserve">lternative analizate au avut ca scop minimizarea impactului asupra mediului produs de </w:t>
      </w:r>
      <w:r w:rsidR="00644568" w:rsidRPr="00295131">
        <w:t>implementarea P.U.Z</w:t>
      </w:r>
      <w:r w:rsidRPr="00295131">
        <w:t xml:space="preserve">. O analiză comparativă a alternativelor, indică variantele ce au condus la alegerea acestei </w:t>
      </w:r>
      <w:r w:rsidR="00644568" w:rsidRPr="00295131">
        <w:t>variante a P.U.Z.</w:t>
      </w:r>
      <w:r w:rsidRPr="00295131">
        <w:t xml:space="preserve"> Criteriile de evaluare avute în vedere, pentru determinarea alternativei optime care să îndeplinească principiile dezvoltării durabile, au </w:t>
      </w:r>
      <w:r w:rsidR="00D57A22" w:rsidRPr="00295131">
        <w:t>ț</w:t>
      </w:r>
      <w:r w:rsidRPr="00295131">
        <w:t>inut cont de:</w:t>
      </w:r>
    </w:p>
    <w:p w14:paraId="7936F04B" w14:textId="67F8B5F6" w:rsidR="00CF32B2" w:rsidRPr="00295131" w:rsidRDefault="00CF32B2" w:rsidP="00644568">
      <w:pPr>
        <w:pStyle w:val="Lista"/>
      </w:pPr>
      <w:r w:rsidRPr="00295131">
        <w:t>efecte negative minime asupra mediului înconjurător;</w:t>
      </w:r>
    </w:p>
    <w:p w14:paraId="4BAD632F" w14:textId="2C588845" w:rsidR="00CF32B2" w:rsidRPr="00295131" w:rsidRDefault="00CF32B2" w:rsidP="00644568">
      <w:pPr>
        <w:pStyle w:val="Lista"/>
      </w:pPr>
      <w:r w:rsidRPr="00295131">
        <w:t>solu</w:t>
      </w:r>
      <w:r w:rsidR="00D57A22" w:rsidRPr="00295131">
        <w:t>ț</w:t>
      </w:r>
      <w:r w:rsidRPr="00295131">
        <w:t>ie acceptabilă din punct de vedere social;</w:t>
      </w:r>
    </w:p>
    <w:p w14:paraId="55C2D851" w14:textId="07079C28" w:rsidR="00CF32B2" w:rsidRPr="00295131" w:rsidRDefault="00CF32B2" w:rsidP="00644568">
      <w:pPr>
        <w:pStyle w:val="Lista"/>
      </w:pPr>
      <w:r w:rsidRPr="00295131">
        <w:t>solu</w:t>
      </w:r>
      <w:r w:rsidR="00D57A22" w:rsidRPr="00295131">
        <w:t>ț</w:t>
      </w:r>
      <w:r w:rsidRPr="00295131">
        <w:t xml:space="preserve">ie fezabilă din punct de vedere </w:t>
      </w:r>
      <w:r w:rsidR="00644568" w:rsidRPr="00295131">
        <w:t>urbanistic</w:t>
      </w:r>
      <w:r w:rsidRPr="00295131">
        <w:t>.</w:t>
      </w:r>
    </w:p>
    <w:p w14:paraId="498BD367" w14:textId="1F492929" w:rsidR="00201113" w:rsidRPr="00295131" w:rsidRDefault="00921A05" w:rsidP="00CF32B2">
      <w:pPr>
        <w:pStyle w:val="Text"/>
      </w:pPr>
      <w:r w:rsidRPr="00295131">
        <w:t>C</w:t>
      </w:r>
      <w:r w:rsidR="00CF32B2" w:rsidRPr="00295131">
        <w:t xml:space="preserve">ompararea efectelor </w:t>
      </w:r>
      <w:r w:rsidR="00644568" w:rsidRPr="00295131">
        <w:t>variantelor</w:t>
      </w:r>
      <w:r w:rsidR="00CF32B2" w:rsidRPr="00295131">
        <w:t xml:space="preserve"> analizate asupra mediului, a alternativelor rezonabile ale </w:t>
      </w:r>
      <w:r w:rsidR="00644568" w:rsidRPr="00295131">
        <w:t>P.U.Z.-ului</w:t>
      </w:r>
      <w:r w:rsidR="00CF32B2" w:rsidRPr="00295131">
        <w:t xml:space="preserve"> este realizată în tabelul următor.</w:t>
      </w:r>
      <w:r w:rsidR="00DA33B1" w:rsidRPr="00295131">
        <w:t xml:space="preserve"> </w:t>
      </w:r>
      <w:r w:rsidR="00201113" w:rsidRPr="00295131">
        <w:t xml:space="preserve">În urma analizei variantelor alternative propuse, s-a considerat ca variantă optimă de dezvoltare a zonei -  </w:t>
      </w:r>
      <w:r w:rsidR="00201113" w:rsidRPr="00295131">
        <w:rPr>
          <w:b/>
          <w:bCs/>
        </w:rPr>
        <w:t>varianta I</w:t>
      </w:r>
      <w:r w:rsidR="00201113" w:rsidRPr="00295131">
        <w:t>.</w:t>
      </w:r>
    </w:p>
    <w:p w14:paraId="13CF0708" w14:textId="77777777" w:rsidR="00DA33B1" w:rsidRPr="00295131" w:rsidRDefault="00DA33B1" w:rsidP="00CF32B2">
      <w:pPr>
        <w:pStyle w:val="Text"/>
        <w:sectPr w:rsidR="00DA33B1" w:rsidRPr="00295131" w:rsidSect="00EF1913">
          <w:pgSz w:w="11906" w:h="16838" w:code="9"/>
          <w:pgMar w:top="1440" w:right="1440" w:bottom="1440" w:left="1440" w:header="720" w:footer="285" w:gutter="0"/>
          <w:cols w:space="720"/>
          <w:docGrid w:linePitch="360"/>
        </w:sectPr>
      </w:pPr>
    </w:p>
    <w:p w14:paraId="5F3C6BD8" w14:textId="2E5BE45D" w:rsidR="00DA33B1" w:rsidRDefault="00DA33B1" w:rsidP="00295131">
      <w:pPr>
        <w:pStyle w:val="Caption"/>
        <w:ind w:right="208"/>
        <w:jc w:val="right"/>
        <w:rPr>
          <w:rFonts w:cs="Arial"/>
          <w:lang w:val="ro-RO"/>
        </w:rPr>
      </w:pPr>
      <w:bookmarkStart w:id="356" w:name="_Toc6226621"/>
      <w:bookmarkStart w:id="357" w:name="_Toc21512069"/>
      <w:bookmarkStart w:id="358" w:name="_Toc115792581"/>
      <w:r w:rsidRPr="00295131">
        <w:rPr>
          <w:rFonts w:cs="Arial"/>
          <w:b/>
          <w:lang w:val="ro-RO"/>
        </w:rPr>
        <w:lastRenderedPageBreak/>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30</w:t>
      </w:r>
      <w:r w:rsidRPr="00295131">
        <w:rPr>
          <w:rFonts w:cs="Arial"/>
          <w:lang w:val="ro-RO"/>
        </w:rPr>
        <w:fldChar w:fldCharType="end"/>
      </w:r>
      <w:r w:rsidRPr="00295131">
        <w:rPr>
          <w:rFonts w:cs="Arial"/>
          <w:b/>
          <w:lang w:val="ro-RO"/>
        </w:rPr>
        <w:t>.</w:t>
      </w:r>
      <w:r w:rsidRPr="00295131">
        <w:rPr>
          <w:rFonts w:cs="Arial"/>
          <w:lang w:val="ro-RO"/>
        </w:rPr>
        <w:t xml:space="preserve"> </w:t>
      </w:r>
      <w:bookmarkEnd w:id="356"/>
      <w:r w:rsidR="00AE357A" w:rsidRPr="00295131">
        <w:rPr>
          <w:rFonts w:cs="Arial"/>
          <w:lang w:val="ro-RO"/>
        </w:rPr>
        <w:t>Tabel comparativ al variantelor propuse</w:t>
      </w:r>
      <w:r w:rsidRPr="00295131">
        <w:rPr>
          <w:rFonts w:cs="Arial"/>
          <w:lang w:val="ro-RO"/>
        </w:rPr>
        <w:t>.</w:t>
      </w:r>
      <w:bookmarkEnd w:id="357"/>
      <w:bookmarkEnd w:id="358"/>
    </w:p>
    <w:p w14:paraId="32896EB2" w14:textId="77777777" w:rsidR="00962A8F" w:rsidRPr="00962A8F" w:rsidRDefault="00962A8F" w:rsidP="00962A8F">
      <w:pPr>
        <w:rPr>
          <w:lang w:val="ro-RO"/>
        </w:rPr>
      </w:pPr>
    </w:p>
    <w:tbl>
      <w:tblPr>
        <w:tblW w:w="5000" w:type="pct"/>
        <w:tblLook w:val="04A0" w:firstRow="1" w:lastRow="0" w:firstColumn="1" w:lastColumn="0" w:noHBand="0" w:noVBand="1"/>
      </w:tblPr>
      <w:tblGrid>
        <w:gridCol w:w="4925"/>
        <w:gridCol w:w="2318"/>
        <w:gridCol w:w="2084"/>
        <w:gridCol w:w="2293"/>
        <w:gridCol w:w="2106"/>
        <w:gridCol w:w="222"/>
      </w:tblGrid>
      <w:tr w:rsidR="00AE357A" w:rsidRPr="00295131" w14:paraId="68E4F8C9" w14:textId="77777777" w:rsidTr="00962A8F">
        <w:trPr>
          <w:gridAfter w:val="1"/>
          <w:wAfter w:w="80" w:type="pct"/>
          <w:trHeight w:val="275"/>
          <w:tblHeader/>
        </w:trPr>
        <w:tc>
          <w:tcPr>
            <w:tcW w:w="1766" w:type="pct"/>
            <w:tcBorders>
              <w:top w:val="single" w:sz="4" w:space="0" w:color="auto"/>
              <w:left w:val="single" w:sz="4" w:space="0" w:color="auto"/>
              <w:bottom w:val="single" w:sz="4" w:space="0" w:color="auto"/>
              <w:right w:val="single" w:sz="4" w:space="0" w:color="auto"/>
            </w:tcBorders>
            <w:shd w:val="clear" w:color="auto" w:fill="38556D"/>
            <w:noWrap/>
            <w:vAlign w:val="bottom"/>
            <w:hideMark/>
          </w:tcPr>
          <w:p w14:paraId="1A40E034" w14:textId="77777777" w:rsidR="00AE357A" w:rsidRPr="00295131" w:rsidRDefault="00AE357A" w:rsidP="00AE357A">
            <w:pPr>
              <w:spacing w:before="40" w:after="40" w:line="240" w:lineRule="auto"/>
              <w:jc w:val="center"/>
              <w:rPr>
                <w:rFonts w:cs="Arial"/>
                <w:b/>
                <w:bCs/>
                <w:color w:val="F2F2F2"/>
                <w:sz w:val="20"/>
                <w:szCs w:val="20"/>
                <w:lang w:val="ro-RO"/>
              </w:rPr>
            </w:pPr>
            <w:r w:rsidRPr="00295131">
              <w:rPr>
                <w:rFonts w:cs="Arial"/>
                <w:b/>
                <w:bCs/>
                <w:color w:val="F2F2F2"/>
                <w:sz w:val="20"/>
                <w:szCs w:val="20"/>
                <w:lang w:val="ro-RO"/>
              </w:rPr>
              <w:t>CRITERII</w:t>
            </w:r>
          </w:p>
        </w:tc>
        <w:tc>
          <w:tcPr>
            <w:tcW w:w="831" w:type="pct"/>
            <w:tcBorders>
              <w:top w:val="single" w:sz="4" w:space="0" w:color="auto"/>
              <w:left w:val="nil"/>
              <w:bottom w:val="single" w:sz="4" w:space="0" w:color="auto"/>
              <w:right w:val="nil"/>
            </w:tcBorders>
            <w:shd w:val="clear" w:color="auto" w:fill="38556D"/>
            <w:noWrap/>
            <w:vAlign w:val="bottom"/>
            <w:hideMark/>
          </w:tcPr>
          <w:p w14:paraId="45E5DFA4" w14:textId="77777777" w:rsidR="00AE357A" w:rsidRPr="00295131" w:rsidRDefault="00AE357A" w:rsidP="00AE357A">
            <w:pPr>
              <w:spacing w:before="40" w:after="40" w:line="240" w:lineRule="auto"/>
              <w:jc w:val="center"/>
              <w:rPr>
                <w:rFonts w:cs="Arial"/>
                <w:b/>
                <w:bCs/>
                <w:color w:val="F2F2F2"/>
                <w:sz w:val="20"/>
                <w:szCs w:val="20"/>
                <w:lang w:val="ro-RO"/>
              </w:rPr>
            </w:pPr>
            <w:r w:rsidRPr="00295131">
              <w:rPr>
                <w:rFonts w:cs="Arial"/>
                <w:b/>
                <w:bCs/>
                <w:color w:val="F2F2F2"/>
                <w:sz w:val="20"/>
                <w:szCs w:val="20"/>
                <w:lang w:val="ro-RO"/>
              </w:rPr>
              <w:t>SITUAȚIA EXISTENTĂ</w:t>
            </w:r>
          </w:p>
        </w:tc>
        <w:tc>
          <w:tcPr>
            <w:tcW w:w="747" w:type="pct"/>
            <w:tcBorders>
              <w:top w:val="single" w:sz="8" w:space="0" w:color="C65911"/>
              <w:left w:val="single" w:sz="8" w:space="0" w:color="C65911"/>
              <w:bottom w:val="single" w:sz="4" w:space="0" w:color="auto"/>
              <w:right w:val="single" w:sz="8" w:space="0" w:color="C65911"/>
            </w:tcBorders>
            <w:shd w:val="clear" w:color="auto" w:fill="38556D"/>
            <w:noWrap/>
            <w:vAlign w:val="bottom"/>
            <w:hideMark/>
          </w:tcPr>
          <w:p w14:paraId="1EC16BA0" w14:textId="77777777" w:rsidR="00AE357A" w:rsidRPr="00295131" w:rsidRDefault="00AE357A" w:rsidP="00AE357A">
            <w:pPr>
              <w:spacing w:before="40" w:after="40" w:line="240" w:lineRule="auto"/>
              <w:jc w:val="center"/>
              <w:rPr>
                <w:rFonts w:cs="Arial"/>
                <w:b/>
                <w:bCs/>
                <w:color w:val="F2F2F2"/>
                <w:sz w:val="20"/>
                <w:szCs w:val="20"/>
                <w:lang w:val="ro-RO"/>
              </w:rPr>
            </w:pPr>
            <w:r w:rsidRPr="00295131">
              <w:rPr>
                <w:rFonts w:cs="Arial"/>
                <w:b/>
                <w:bCs/>
                <w:color w:val="F2F2F2"/>
                <w:sz w:val="20"/>
                <w:szCs w:val="20"/>
                <w:lang w:val="ro-RO"/>
              </w:rPr>
              <w:t>VARIANTA 1</w:t>
            </w:r>
          </w:p>
        </w:tc>
        <w:tc>
          <w:tcPr>
            <w:tcW w:w="822" w:type="pct"/>
            <w:tcBorders>
              <w:top w:val="single" w:sz="4" w:space="0" w:color="auto"/>
              <w:left w:val="nil"/>
              <w:bottom w:val="single" w:sz="4" w:space="0" w:color="auto"/>
              <w:right w:val="single" w:sz="4" w:space="0" w:color="auto"/>
            </w:tcBorders>
            <w:shd w:val="clear" w:color="auto" w:fill="38556D"/>
            <w:noWrap/>
            <w:vAlign w:val="bottom"/>
            <w:hideMark/>
          </w:tcPr>
          <w:p w14:paraId="7D4A92D1" w14:textId="77777777" w:rsidR="00AE357A" w:rsidRPr="00295131" w:rsidRDefault="00AE357A" w:rsidP="00AE357A">
            <w:pPr>
              <w:spacing w:before="40" w:after="40" w:line="240" w:lineRule="auto"/>
              <w:jc w:val="center"/>
              <w:rPr>
                <w:rFonts w:cs="Arial"/>
                <w:b/>
                <w:bCs/>
                <w:color w:val="F2F2F2"/>
                <w:sz w:val="20"/>
                <w:szCs w:val="20"/>
                <w:lang w:val="ro-RO"/>
              </w:rPr>
            </w:pPr>
            <w:r w:rsidRPr="00295131">
              <w:rPr>
                <w:rFonts w:cs="Arial"/>
                <w:b/>
                <w:bCs/>
                <w:color w:val="F2F2F2"/>
                <w:sz w:val="20"/>
                <w:szCs w:val="20"/>
                <w:lang w:val="ro-RO"/>
              </w:rPr>
              <w:t>VARIANTA 2</w:t>
            </w:r>
          </w:p>
        </w:tc>
        <w:tc>
          <w:tcPr>
            <w:tcW w:w="755" w:type="pct"/>
            <w:tcBorders>
              <w:top w:val="single" w:sz="4" w:space="0" w:color="auto"/>
              <w:left w:val="nil"/>
              <w:bottom w:val="single" w:sz="4" w:space="0" w:color="auto"/>
              <w:right w:val="single" w:sz="4" w:space="0" w:color="auto"/>
            </w:tcBorders>
            <w:shd w:val="clear" w:color="auto" w:fill="38556D"/>
            <w:noWrap/>
            <w:vAlign w:val="bottom"/>
            <w:hideMark/>
          </w:tcPr>
          <w:p w14:paraId="30EF56E2" w14:textId="77777777" w:rsidR="00AE357A" w:rsidRPr="00295131" w:rsidRDefault="00AE357A" w:rsidP="00AE357A">
            <w:pPr>
              <w:spacing w:before="40" w:after="40" w:line="240" w:lineRule="auto"/>
              <w:jc w:val="center"/>
              <w:rPr>
                <w:rFonts w:cs="Arial"/>
                <w:b/>
                <w:bCs/>
                <w:color w:val="F2F2F2"/>
                <w:sz w:val="20"/>
                <w:szCs w:val="20"/>
                <w:lang w:val="ro-RO"/>
              </w:rPr>
            </w:pPr>
            <w:r w:rsidRPr="00295131">
              <w:rPr>
                <w:rFonts w:cs="Arial"/>
                <w:b/>
                <w:bCs/>
                <w:color w:val="F2F2F2"/>
                <w:sz w:val="20"/>
                <w:szCs w:val="20"/>
                <w:lang w:val="ro-RO"/>
              </w:rPr>
              <w:t>OBSERVAȚII</w:t>
            </w:r>
          </w:p>
        </w:tc>
      </w:tr>
      <w:tr w:rsidR="00AE357A" w:rsidRPr="00295131" w14:paraId="094C62A7"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33292B4F" w14:textId="1D3FD170" w:rsidR="00AE357A" w:rsidRPr="00295131" w:rsidRDefault="00AD2559"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Suprafață</w:t>
            </w:r>
            <w:r w:rsidR="00AE357A" w:rsidRPr="00295131">
              <w:rPr>
                <w:rFonts w:cs="Arial"/>
                <w:b/>
                <w:bCs/>
                <w:color w:val="000000"/>
                <w:sz w:val="20"/>
                <w:szCs w:val="20"/>
                <w:lang w:val="ro-RO"/>
              </w:rPr>
              <w:t xml:space="preserve"> desfășurată construită / mp</w:t>
            </w:r>
          </w:p>
        </w:tc>
        <w:tc>
          <w:tcPr>
            <w:tcW w:w="831" w:type="pct"/>
            <w:tcBorders>
              <w:top w:val="nil"/>
              <w:left w:val="nil"/>
              <w:bottom w:val="single" w:sz="4" w:space="0" w:color="auto"/>
              <w:right w:val="nil"/>
            </w:tcBorders>
            <w:shd w:val="clear" w:color="auto" w:fill="auto"/>
            <w:noWrap/>
            <w:vAlign w:val="center"/>
            <w:hideMark/>
          </w:tcPr>
          <w:p w14:paraId="4D6F4BF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0</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41C13903"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221400</w:t>
            </w:r>
          </w:p>
        </w:tc>
        <w:tc>
          <w:tcPr>
            <w:tcW w:w="822" w:type="pct"/>
            <w:tcBorders>
              <w:top w:val="nil"/>
              <w:left w:val="nil"/>
              <w:bottom w:val="single" w:sz="4" w:space="0" w:color="auto"/>
              <w:right w:val="single" w:sz="4" w:space="0" w:color="auto"/>
            </w:tcBorders>
            <w:shd w:val="clear" w:color="auto" w:fill="auto"/>
            <w:noWrap/>
            <w:vAlign w:val="center"/>
            <w:hideMark/>
          </w:tcPr>
          <w:p w14:paraId="2CB5077A"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230553</w:t>
            </w:r>
          </w:p>
        </w:tc>
        <w:tc>
          <w:tcPr>
            <w:tcW w:w="755" w:type="pct"/>
            <w:vMerge w:val="restart"/>
            <w:tcBorders>
              <w:top w:val="nil"/>
              <w:left w:val="single" w:sz="4" w:space="0" w:color="auto"/>
              <w:bottom w:val="single" w:sz="4" w:space="0" w:color="auto"/>
              <w:right w:val="single" w:sz="4" w:space="0" w:color="auto"/>
            </w:tcBorders>
            <w:shd w:val="clear" w:color="auto" w:fill="auto"/>
            <w:vAlign w:val="center"/>
            <w:hideMark/>
          </w:tcPr>
          <w:p w14:paraId="37EC8F90" w14:textId="77777777" w:rsidR="00AE357A" w:rsidRPr="00295131" w:rsidRDefault="00AE357A" w:rsidP="00AE357A">
            <w:pPr>
              <w:spacing w:before="40" w:after="40" w:line="240" w:lineRule="auto"/>
              <w:rPr>
                <w:rFonts w:cs="Arial"/>
                <w:color w:val="000000"/>
                <w:sz w:val="20"/>
                <w:szCs w:val="20"/>
                <w:lang w:val="ro-RO"/>
              </w:rPr>
            </w:pPr>
            <w:r w:rsidRPr="00295131">
              <w:rPr>
                <w:rFonts w:cs="Arial"/>
                <w:color w:val="000000"/>
                <w:sz w:val="20"/>
                <w:szCs w:val="20"/>
                <w:lang w:val="ro-RO"/>
              </w:rPr>
              <w:t>O suprafață desfășurată mai mare generează mai multe apartamente, un necesar mai mare de locuri de parcare și mai mulți utilizatori.</w:t>
            </w:r>
          </w:p>
        </w:tc>
      </w:tr>
      <w:tr w:rsidR="00AE357A" w:rsidRPr="00295131" w14:paraId="4E1A3825"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52716441"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Suprafață maximă construită la sol/ % din S total</w:t>
            </w:r>
          </w:p>
        </w:tc>
        <w:tc>
          <w:tcPr>
            <w:tcW w:w="831" w:type="pct"/>
            <w:tcBorders>
              <w:top w:val="nil"/>
              <w:left w:val="nil"/>
              <w:bottom w:val="single" w:sz="4" w:space="0" w:color="auto"/>
              <w:right w:val="nil"/>
            </w:tcBorders>
            <w:shd w:val="clear" w:color="auto" w:fill="auto"/>
            <w:noWrap/>
            <w:vAlign w:val="center"/>
            <w:hideMark/>
          </w:tcPr>
          <w:p w14:paraId="631FE54E"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0</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59ACDD6A"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40%</w:t>
            </w:r>
          </w:p>
        </w:tc>
        <w:tc>
          <w:tcPr>
            <w:tcW w:w="822" w:type="pct"/>
            <w:tcBorders>
              <w:top w:val="nil"/>
              <w:left w:val="nil"/>
              <w:bottom w:val="single" w:sz="4" w:space="0" w:color="auto"/>
              <w:right w:val="single" w:sz="4" w:space="0" w:color="auto"/>
            </w:tcBorders>
            <w:shd w:val="clear" w:color="auto" w:fill="auto"/>
            <w:noWrap/>
            <w:vAlign w:val="center"/>
            <w:hideMark/>
          </w:tcPr>
          <w:p w14:paraId="57B723EB"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45%</w:t>
            </w:r>
          </w:p>
        </w:tc>
        <w:tc>
          <w:tcPr>
            <w:tcW w:w="755" w:type="pct"/>
            <w:vMerge/>
            <w:tcBorders>
              <w:top w:val="nil"/>
              <w:left w:val="single" w:sz="4" w:space="0" w:color="auto"/>
              <w:bottom w:val="single" w:sz="4" w:space="0" w:color="auto"/>
              <w:right w:val="single" w:sz="4" w:space="0" w:color="auto"/>
            </w:tcBorders>
            <w:vAlign w:val="center"/>
            <w:hideMark/>
          </w:tcPr>
          <w:p w14:paraId="27E9C43E" w14:textId="77777777" w:rsidR="00AE357A" w:rsidRPr="00295131" w:rsidRDefault="00AE357A" w:rsidP="00AE357A">
            <w:pPr>
              <w:spacing w:before="40" w:after="40" w:line="240" w:lineRule="auto"/>
              <w:rPr>
                <w:rFonts w:cs="Arial"/>
                <w:color w:val="000000"/>
                <w:sz w:val="20"/>
                <w:szCs w:val="20"/>
                <w:lang w:val="ro-RO"/>
              </w:rPr>
            </w:pPr>
          </w:p>
        </w:tc>
      </w:tr>
      <w:tr w:rsidR="00AE357A" w:rsidRPr="00295131" w14:paraId="7BA776E8"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5EE8B111"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Număr apartamente</w:t>
            </w:r>
          </w:p>
        </w:tc>
        <w:tc>
          <w:tcPr>
            <w:tcW w:w="831" w:type="pct"/>
            <w:tcBorders>
              <w:top w:val="nil"/>
              <w:left w:val="nil"/>
              <w:bottom w:val="single" w:sz="4" w:space="0" w:color="auto"/>
              <w:right w:val="nil"/>
            </w:tcBorders>
            <w:shd w:val="clear" w:color="auto" w:fill="auto"/>
            <w:noWrap/>
            <w:vAlign w:val="center"/>
            <w:hideMark/>
          </w:tcPr>
          <w:p w14:paraId="1FDDB9E9"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0</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1831E63B"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2428</w:t>
            </w:r>
          </w:p>
        </w:tc>
        <w:tc>
          <w:tcPr>
            <w:tcW w:w="822" w:type="pct"/>
            <w:tcBorders>
              <w:top w:val="nil"/>
              <w:left w:val="nil"/>
              <w:bottom w:val="single" w:sz="4" w:space="0" w:color="auto"/>
              <w:right w:val="single" w:sz="4" w:space="0" w:color="auto"/>
            </w:tcBorders>
            <w:shd w:val="clear" w:color="auto" w:fill="auto"/>
            <w:noWrap/>
            <w:vAlign w:val="center"/>
            <w:hideMark/>
          </w:tcPr>
          <w:p w14:paraId="4D5A1CF4"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2524</w:t>
            </w:r>
          </w:p>
        </w:tc>
        <w:tc>
          <w:tcPr>
            <w:tcW w:w="755" w:type="pct"/>
            <w:vMerge/>
            <w:tcBorders>
              <w:top w:val="nil"/>
              <w:left w:val="single" w:sz="4" w:space="0" w:color="auto"/>
              <w:bottom w:val="single" w:sz="4" w:space="0" w:color="auto"/>
              <w:right w:val="single" w:sz="4" w:space="0" w:color="auto"/>
            </w:tcBorders>
            <w:vAlign w:val="center"/>
            <w:hideMark/>
          </w:tcPr>
          <w:p w14:paraId="1515AD56" w14:textId="77777777" w:rsidR="00AE357A" w:rsidRPr="00295131" w:rsidRDefault="00AE357A" w:rsidP="00AE357A">
            <w:pPr>
              <w:spacing w:before="40" w:after="40" w:line="240" w:lineRule="auto"/>
              <w:rPr>
                <w:rFonts w:cs="Arial"/>
                <w:color w:val="000000"/>
                <w:sz w:val="20"/>
                <w:szCs w:val="20"/>
                <w:lang w:val="ro-RO"/>
              </w:rPr>
            </w:pPr>
          </w:p>
        </w:tc>
      </w:tr>
      <w:tr w:rsidR="00AE357A" w:rsidRPr="00295131" w14:paraId="29943A3F"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6289AB19"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Număr locuri de parcare</w:t>
            </w:r>
          </w:p>
        </w:tc>
        <w:tc>
          <w:tcPr>
            <w:tcW w:w="831" w:type="pct"/>
            <w:tcBorders>
              <w:top w:val="nil"/>
              <w:left w:val="nil"/>
              <w:bottom w:val="single" w:sz="4" w:space="0" w:color="auto"/>
              <w:right w:val="nil"/>
            </w:tcBorders>
            <w:shd w:val="clear" w:color="auto" w:fill="auto"/>
            <w:noWrap/>
            <w:vAlign w:val="center"/>
            <w:hideMark/>
          </w:tcPr>
          <w:p w14:paraId="5675D1FF"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0</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0105FD68"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3062</w:t>
            </w:r>
          </w:p>
        </w:tc>
        <w:tc>
          <w:tcPr>
            <w:tcW w:w="822" w:type="pct"/>
            <w:tcBorders>
              <w:top w:val="nil"/>
              <w:left w:val="nil"/>
              <w:bottom w:val="single" w:sz="4" w:space="0" w:color="auto"/>
              <w:right w:val="single" w:sz="4" w:space="0" w:color="auto"/>
            </w:tcBorders>
            <w:shd w:val="clear" w:color="auto" w:fill="auto"/>
            <w:noWrap/>
            <w:vAlign w:val="center"/>
            <w:hideMark/>
          </w:tcPr>
          <w:p w14:paraId="5DD7231F"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4202</w:t>
            </w:r>
          </w:p>
        </w:tc>
        <w:tc>
          <w:tcPr>
            <w:tcW w:w="755" w:type="pct"/>
            <w:vMerge/>
            <w:tcBorders>
              <w:top w:val="nil"/>
              <w:left w:val="single" w:sz="4" w:space="0" w:color="auto"/>
              <w:bottom w:val="single" w:sz="4" w:space="0" w:color="auto"/>
              <w:right w:val="single" w:sz="4" w:space="0" w:color="auto"/>
            </w:tcBorders>
            <w:vAlign w:val="center"/>
            <w:hideMark/>
          </w:tcPr>
          <w:p w14:paraId="216B39C7" w14:textId="77777777" w:rsidR="00AE357A" w:rsidRPr="00295131" w:rsidRDefault="00AE357A" w:rsidP="00AE357A">
            <w:pPr>
              <w:spacing w:before="40" w:after="40" w:line="240" w:lineRule="auto"/>
              <w:rPr>
                <w:rFonts w:cs="Arial"/>
                <w:color w:val="000000"/>
                <w:sz w:val="20"/>
                <w:szCs w:val="20"/>
                <w:lang w:val="ro-RO"/>
              </w:rPr>
            </w:pPr>
          </w:p>
        </w:tc>
      </w:tr>
      <w:tr w:rsidR="00AE357A" w:rsidRPr="00295131" w14:paraId="51D49467"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368B4A25"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Număr utilizatori</w:t>
            </w:r>
          </w:p>
        </w:tc>
        <w:tc>
          <w:tcPr>
            <w:tcW w:w="831" w:type="pct"/>
            <w:tcBorders>
              <w:top w:val="nil"/>
              <w:left w:val="nil"/>
              <w:bottom w:val="single" w:sz="4" w:space="0" w:color="auto"/>
              <w:right w:val="nil"/>
            </w:tcBorders>
            <w:shd w:val="clear" w:color="auto" w:fill="auto"/>
            <w:noWrap/>
            <w:vAlign w:val="center"/>
            <w:hideMark/>
          </w:tcPr>
          <w:p w14:paraId="18A83D5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0</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09451808"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6207</w:t>
            </w:r>
          </w:p>
        </w:tc>
        <w:tc>
          <w:tcPr>
            <w:tcW w:w="822" w:type="pct"/>
            <w:tcBorders>
              <w:top w:val="nil"/>
              <w:left w:val="nil"/>
              <w:bottom w:val="single" w:sz="4" w:space="0" w:color="auto"/>
              <w:right w:val="single" w:sz="4" w:space="0" w:color="auto"/>
            </w:tcBorders>
            <w:shd w:val="clear" w:color="auto" w:fill="auto"/>
            <w:noWrap/>
            <w:vAlign w:val="center"/>
            <w:hideMark/>
          </w:tcPr>
          <w:p w14:paraId="3AB7A8F3"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6585</w:t>
            </w:r>
          </w:p>
        </w:tc>
        <w:tc>
          <w:tcPr>
            <w:tcW w:w="755" w:type="pct"/>
            <w:vMerge/>
            <w:tcBorders>
              <w:top w:val="nil"/>
              <w:left w:val="single" w:sz="4" w:space="0" w:color="auto"/>
              <w:bottom w:val="single" w:sz="4" w:space="0" w:color="auto"/>
              <w:right w:val="single" w:sz="4" w:space="0" w:color="auto"/>
            </w:tcBorders>
            <w:vAlign w:val="center"/>
            <w:hideMark/>
          </w:tcPr>
          <w:p w14:paraId="32D9350A" w14:textId="77777777" w:rsidR="00AE357A" w:rsidRPr="00295131" w:rsidRDefault="00AE357A" w:rsidP="00AE357A">
            <w:pPr>
              <w:spacing w:before="40" w:after="40" w:line="240" w:lineRule="auto"/>
              <w:rPr>
                <w:rFonts w:cs="Arial"/>
                <w:color w:val="000000"/>
                <w:sz w:val="20"/>
                <w:szCs w:val="20"/>
                <w:lang w:val="ro-RO"/>
              </w:rPr>
            </w:pPr>
          </w:p>
        </w:tc>
      </w:tr>
      <w:tr w:rsidR="00AE357A" w:rsidRPr="00295131" w14:paraId="226A614B"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634E101A"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Suprafață spații verzi pe sol natural / mp</w:t>
            </w:r>
          </w:p>
        </w:tc>
        <w:tc>
          <w:tcPr>
            <w:tcW w:w="831" w:type="pct"/>
            <w:tcBorders>
              <w:top w:val="nil"/>
              <w:left w:val="nil"/>
              <w:bottom w:val="single" w:sz="4" w:space="0" w:color="auto"/>
              <w:right w:val="nil"/>
            </w:tcBorders>
            <w:shd w:val="clear" w:color="auto" w:fill="auto"/>
            <w:vAlign w:val="center"/>
            <w:hideMark/>
          </w:tcPr>
          <w:p w14:paraId="44CCA9BC"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vegetație slab prezentă atât din punct de vedere cantitativ cât și calitativ</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7A986789"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17010</w:t>
            </w:r>
          </w:p>
        </w:tc>
        <w:tc>
          <w:tcPr>
            <w:tcW w:w="822" w:type="pct"/>
            <w:tcBorders>
              <w:top w:val="nil"/>
              <w:left w:val="nil"/>
              <w:bottom w:val="single" w:sz="4" w:space="0" w:color="auto"/>
              <w:right w:val="single" w:sz="4" w:space="0" w:color="auto"/>
            </w:tcBorders>
            <w:shd w:val="clear" w:color="auto" w:fill="auto"/>
            <w:noWrap/>
            <w:vAlign w:val="center"/>
            <w:hideMark/>
          </w:tcPr>
          <w:p w14:paraId="43C8F598"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13181</w:t>
            </w:r>
          </w:p>
        </w:tc>
        <w:tc>
          <w:tcPr>
            <w:tcW w:w="755" w:type="pct"/>
            <w:vMerge w:val="restart"/>
            <w:tcBorders>
              <w:top w:val="nil"/>
              <w:left w:val="single" w:sz="4" w:space="0" w:color="auto"/>
              <w:bottom w:val="single" w:sz="4" w:space="0" w:color="auto"/>
              <w:right w:val="single" w:sz="4" w:space="0" w:color="auto"/>
            </w:tcBorders>
            <w:shd w:val="clear" w:color="auto" w:fill="auto"/>
            <w:vAlign w:val="center"/>
            <w:hideMark/>
          </w:tcPr>
          <w:p w14:paraId="0F82A7C1" w14:textId="77777777" w:rsidR="00AE357A" w:rsidRPr="00295131" w:rsidRDefault="00AE357A" w:rsidP="00AE357A">
            <w:pPr>
              <w:spacing w:before="40" w:after="40" w:line="240" w:lineRule="auto"/>
              <w:rPr>
                <w:rFonts w:cs="Arial"/>
                <w:color w:val="000000"/>
                <w:sz w:val="20"/>
                <w:szCs w:val="20"/>
                <w:lang w:val="ro-RO"/>
              </w:rPr>
            </w:pPr>
            <w:r w:rsidRPr="00295131">
              <w:rPr>
                <w:rFonts w:cs="Arial"/>
                <w:color w:val="000000"/>
                <w:sz w:val="20"/>
                <w:szCs w:val="20"/>
                <w:lang w:val="ro-RO"/>
              </w:rPr>
              <w:t>Un număr mai mare de locuri de parcare generează o suprafață mai mică de spații verzi pe sol natural, acestea putând fi asigurate doar pe placa subsolului.</w:t>
            </w:r>
          </w:p>
        </w:tc>
      </w:tr>
      <w:tr w:rsidR="00AE357A" w:rsidRPr="00295131" w14:paraId="1517F0B0"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66234D57"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Suprafață spații verzi pe placă subsol / mp</w:t>
            </w:r>
          </w:p>
        </w:tc>
        <w:tc>
          <w:tcPr>
            <w:tcW w:w="831" w:type="pct"/>
            <w:tcBorders>
              <w:top w:val="nil"/>
              <w:left w:val="nil"/>
              <w:bottom w:val="single" w:sz="4" w:space="0" w:color="auto"/>
              <w:right w:val="nil"/>
            </w:tcBorders>
            <w:shd w:val="clear" w:color="auto" w:fill="auto"/>
            <w:noWrap/>
            <w:vAlign w:val="center"/>
            <w:hideMark/>
          </w:tcPr>
          <w:p w14:paraId="735AED4D"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0</w:t>
            </w:r>
          </w:p>
        </w:tc>
        <w:tc>
          <w:tcPr>
            <w:tcW w:w="747" w:type="pct"/>
            <w:tcBorders>
              <w:top w:val="nil"/>
              <w:left w:val="single" w:sz="8" w:space="0" w:color="C65911"/>
              <w:bottom w:val="single" w:sz="4" w:space="0" w:color="auto"/>
              <w:right w:val="single" w:sz="8" w:space="0" w:color="C65911"/>
            </w:tcBorders>
            <w:shd w:val="clear" w:color="auto" w:fill="auto"/>
            <w:noWrap/>
            <w:vAlign w:val="center"/>
            <w:hideMark/>
          </w:tcPr>
          <w:p w14:paraId="024E95FE"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8464</w:t>
            </w:r>
          </w:p>
        </w:tc>
        <w:tc>
          <w:tcPr>
            <w:tcW w:w="822" w:type="pct"/>
            <w:tcBorders>
              <w:top w:val="nil"/>
              <w:left w:val="nil"/>
              <w:bottom w:val="single" w:sz="4" w:space="0" w:color="auto"/>
              <w:right w:val="single" w:sz="4" w:space="0" w:color="auto"/>
            </w:tcBorders>
            <w:shd w:val="clear" w:color="auto" w:fill="auto"/>
            <w:noWrap/>
            <w:vAlign w:val="center"/>
            <w:hideMark/>
          </w:tcPr>
          <w:p w14:paraId="1BDCDDDC"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13181</w:t>
            </w:r>
          </w:p>
        </w:tc>
        <w:tc>
          <w:tcPr>
            <w:tcW w:w="755" w:type="pct"/>
            <w:vMerge/>
            <w:tcBorders>
              <w:top w:val="nil"/>
              <w:left w:val="single" w:sz="4" w:space="0" w:color="auto"/>
              <w:bottom w:val="single" w:sz="4" w:space="0" w:color="auto"/>
              <w:right w:val="single" w:sz="4" w:space="0" w:color="auto"/>
            </w:tcBorders>
            <w:vAlign w:val="center"/>
            <w:hideMark/>
          </w:tcPr>
          <w:p w14:paraId="0337F754" w14:textId="77777777" w:rsidR="00AE357A" w:rsidRPr="00295131" w:rsidRDefault="00AE357A" w:rsidP="00AE357A">
            <w:pPr>
              <w:spacing w:before="40" w:after="40" w:line="240" w:lineRule="auto"/>
              <w:rPr>
                <w:rFonts w:cs="Arial"/>
                <w:color w:val="000000"/>
                <w:sz w:val="20"/>
                <w:szCs w:val="20"/>
                <w:lang w:val="ro-RO"/>
              </w:rPr>
            </w:pPr>
          </w:p>
        </w:tc>
      </w:tr>
      <w:tr w:rsidR="00AE357A" w:rsidRPr="00295131" w14:paraId="671AC179"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527958FE"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Funcțiuni</w:t>
            </w:r>
          </w:p>
        </w:tc>
        <w:tc>
          <w:tcPr>
            <w:tcW w:w="831" w:type="pct"/>
            <w:tcBorders>
              <w:top w:val="nil"/>
              <w:left w:val="nil"/>
              <w:bottom w:val="single" w:sz="4" w:space="0" w:color="auto"/>
              <w:right w:val="nil"/>
            </w:tcBorders>
            <w:shd w:val="clear" w:color="auto" w:fill="auto"/>
            <w:vAlign w:val="center"/>
            <w:hideMark/>
          </w:tcPr>
          <w:p w14:paraId="1457FCF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 xml:space="preserve"> Slaba dezvoltare a funcțiunilor complementare locuirii sau distanța prea mare de parcurs până la acestea;</w:t>
            </w: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0E8F55E9"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Posibilitatea realizării de funcțiuni complementare locuirii, propunerea amplasării unei unități de învățământ</w:t>
            </w:r>
          </w:p>
        </w:tc>
        <w:tc>
          <w:tcPr>
            <w:tcW w:w="822" w:type="pct"/>
            <w:tcBorders>
              <w:top w:val="nil"/>
              <w:left w:val="nil"/>
              <w:bottom w:val="single" w:sz="4" w:space="0" w:color="auto"/>
              <w:right w:val="single" w:sz="4" w:space="0" w:color="auto"/>
            </w:tcBorders>
            <w:shd w:val="clear" w:color="auto" w:fill="auto"/>
            <w:vAlign w:val="center"/>
            <w:hideMark/>
          </w:tcPr>
          <w:p w14:paraId="2BDF938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Posibilitatea realizării de funcțiuni complementare locuirii</w:t>
            </w:r>
          </w:p>
        </w:tc>
        <w:tc>
          <w:tcPr>
            <w:tcW w:w="755" w:type="pct"/>
            <w:tcBorders>
              <w:top w:val="nil"/>
              <w:left w:val="nil"/>
              <w:bottom w:val="single" w:sz="4" w:space="0" w:color="auto"/>
              <w:right w:val="single" w:sz="4" w:space="0" w:color="auto"/>
            </w:tcBorders>
            <w:shd w:val="clear" w:color="auto" w:fill="auto"/>
            <w:vAlign w:val="center"/>
            <w:hideMark/>
          </w:tcPr>
          <w:p w14:paraId="3B2A76C2" w14:textId="77777777" w:rsidR="00AE357A" w:rsidRPr="00295131" w:rsidRDefault="00AE357A" w:rsidP="00AE357A">
            <w:pPr>
              <w:spacing w:before="40" w:after="40" w:line="240" w:lineRule="auto"/>
              <w:rPr>
                <w:rFonts w:cs="Arial"/>
                <w:color w:val="000000"/>
                <w:sz w:val="20"/>
                <w:szCs w:val="20"/>
                <w:lang w:val="ro-RO"/>
              </w:rPr>
            </w:pPr>
            <w:r w:rsidRPr="00295131">
              <w:rPr>
                <w:rFonts w:cs="Arial"/>
                <w:color w:val="000000"/>
                <w:sz w:val="20"/>
                <w:szCs w:val="20"/>
                <w:lang w:val="ro-RO"/>
              </w:rPr>
              <w:t>Traseele sinuase ale circulațiilor propuse în varianta 1 dau caracter viitorului peisaj urban.</w:t>
            </w:r>
          </w:p>
        </w:tc>
      </w:tr>
      <w:tr w:rsidR="00AE357A" w:rsidRPr="00295131" w14:paraId="6E5707ED" w14:textId="77777777" w:rsidTr="00962A8F">
        <w:trPr>
          <w:gridAfter w:val="1"/>
          <w:wAfter w:w="80" w:type="pct"/>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087D265D"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Peisaj</w:t>
            </w:r>
          </w:p>
        </w:tc>
        <w:tc>
          <w:tcPr>
            <w:tcW w:w="831" w:type="pct"/>
            <w:tcBorders>
              <w:top w:val="nil"/>
              <w:left w:val="nil"/>
              <w:bottom w:val="single" w:sz="4" w:space="0" w:color="auto"/>
              <w:right w:val="nil"/>
            </w:tcBorders>
            <w:shd w:val="clear" w:color="auto" w:fill="auto"/>
            <w:vAlign w:val="center"/>
            <w:hideMark/>
          </w:tcPr>
          <w:p w14:paraId="44356460"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Țesut urban destructurat cu suprafețe considerabile</w:t>
            </w: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4F587F4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Peisaj urban rezidențial cu funcțiuni complementare, spații verzi amenajate și spații publice de întâlnire</w:t>
            </w:r>
          </w:p>
        </w:tc>
        <w:tc>
          <w:tcPr>
            <w:tcW w:w="822" w:type="pct"/>
            <w:tcBorders>
              <w:top w:val="nil"/>
              <w:left w:val="nil"/>
              <w:bottom w:val="single" w:sz="4" w:space="0" w:color="auto"/>
              <w:right w:val="single" w:sz="4" w:space="0" w:color="auto"/>
            </w:tcBorders>
            <w:shd w:val="clear" w:color="auto" w:fill="auto"/>
            <w:vAlign w:val="center"/>
            <w:hideMark/>
          </w:tcPr>
          <w:p w14:paraId="1116CC4A"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Peisaj urban rezidențial cu funcțiuni complementare, spații verzi amenajate și spații publice de întâlnire</w:t>
            </w:r>
          </w:p>
        </w:tc>
        <w:tc>
          <w:tcPr>
            <w:tcW w:w="755" w:type="pct"/>
            <w:tcBorders>
              <w:top w:val="nil"/>
              <w:left w:val="nil"/>
              <w:bottom w:val="single" w:sz="4" w:space="0" w:color="auto"/>
              <w:right w:val="single" w:sz="4" w:space="0" w:color="auto"/>
            </w:tcBorders>
            <w:shd w:val="clear" w:color="auto" w:fill="auto"/>
            <w:vAlign w:val="center"/>
            <w:hideMark/>
          </w:tcPr>
          <w:p w14:paraId="32A7E709" w14:textId="77777777" w:rsidR="00AE357A" w:rsidRPr="00295131" w:rsidRDefault="00AE357A" w:rsidP="00AE357A">
            <w:pPr>
              <w:spacing w:before="40" w:after="40" w:line="240" w:lineRule="auto"/>
              <w:jc w:val="center"/>
              <w:rPr>
                <w:rFonts w:cs="Arial"/>
                <w:color w:val="000000"/>
                <w:sz w:val="20"/>
                <w:szCs w:val="20"/>
                <w:lang w:val="ro-RO"/>
              </w:rPr>
            </w:pPr>
          </w:p>
        </w:tc>
      </w:tr>
      <w:tr w:rsidR="00AE357A" w:rsidRPr="00295131" w14:paraId="6C9B39FF" w14:textId="77777777" w:rsidTr="00962A8F">
        <w:trPr>
          <w:gridAfter w:val="1"/>
          <w:wAfter w:w="80" w:type="pct"/>
          <w:trHeight w:val="433"/>
        </w:trPr>
        <w:tc>
          <w:tcPr>
            <w:tcW w:w="176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BD81020"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Alimentare cu apă</w:t>
            </w:r>
          </w:p>
        </w:tc>
        <w:tc>
          <w:tcPr>
            <w:tcW w:w="831" w:type="pct"/>
            <w:vMerge w:val="restart"/>
            <w:tcBorders>
              <w:top w:val="nil"/>
              <w:left w:val="single" w:sz="4" w:space="0" w:color="auto"/>
              <w:bottom w:val="single" w:sz="4" w:space="0" w:color="auto"/>
              <w:right w:val="nil"/>
            </w:tcBorders>
            <w:shd w:val="clear" w:color="auto" w:fill="auto"/>
            <w:noWrap/>
            <w:vAlign w:val="center"/>
            <w:hideMark/>
          </w:tcPr>
          <w:p w14:paraId="4AEF6D5F"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Nu există</w:t>
            </w:r>
          </w:p>
        </w:tc>
        <w:tc>
          <w:tcPr>
            <w:tcW w:w="747" w:type="pct"/>
            <w:vMerge w:val="restart"/>
            <w:tcBorders>
              <w:top w:val="nil"/>
              <w:left w:val="single" w:sz="8" w:space="0" w:color="C65911"/>
              <w:bottom w:val="single" w:sz="4" w:space="0" w:color="000000"/>
              <w:right w:val="single" w:sz="8" w:space="0" w:color="C65911"/>
            </w:tcBorders>
            <w:shd w:val="clear" w:color="auto" w:fill="auto"/>
            <w:vAlign w:val="center"/>
            <w:hideMark/>
          </w:tcPr>
          <w:p w14:paraId="5E43B5DE"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Branșare la rețeaua existentă din Drumul Nisipoasa</w:t>
            </w:r>
          </w:p>
        </w:tc>
        <w:tc>
          <w:tcPr>
            <w:tcW w:w="822" w:type="pct"/>
            <w:vMerge w:val="restart"/>
            <w:tcBorders>
              <w:top w:val="nil"/>
              <w:left w:val="nil"/>
              <w:bottom w:val="single" w:sz="4" w:space="0" w:color="000000"/>
              <w:right w:val="single" w:sz="4" w:space="0" w:color="auto"/>
            </w:tcBorders>
            <w:shd w:val="clear" w:color="auto" w:fill="auto"/>
            <w:vAlign w:val="center"/>
            <w:hideMark/>
          </w:tcPr>
          <w:p w14:paraId="66A4F61D"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Branșare la rețeaua existentă din Drumul Nisipoasa</w:t>
            </w:r>
          </w:p>
        </w:tc>
        <w:tc>
          <w:tcPr>
            <w:tcW w:w="75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182A906" w14:textId="77777777" w:rsidR="00AE357A" w:rsidRPr="00295131" w:rsidRDefault="00AE357A" w:rsidP="00AE357A">
            <w:pPr>
              <w:spacing w:before="40" w:after="40" w:line="240" w:lineRule="auto"/>
              <w:jc w:val="center"/>
              <w:rPr>
                <w:rFonts w:cs="Arial"/>
                <w:color w:val="000000"/>
                <w:sz w:val="20"/>
                <w:szCs w:val="20"/>
                <w:lang w:val="ro-RO"/>
              </w:rPr>
            </w:pPr>
          </w:p>
        </w:tc>
      </w:tr>
      <w:tr w:rsidR="00295131" w:rsidRPr="00295131" w14:paraId="2326CA52" w14:textId="77777777" w:rsidTr="00962A8F">
        <w:trPr>
          <w:trHeight w:val="20"/>
        </w:trPr>
        <w:tc>
          <w:tcPr>
            <w:tcW w:w="1766" w:type="pct"/>
            <w:vMerge/>
            <w:tcBorders>
              <w:top w:val="nil"/>
              <w:left w:val="single" w:sz="4" w:space="0" w:color="auto"/>
              <w:bottom w:val="single" w:sz="4" w:space="0" w:color="auto"/>
              <w:right w:val="single" w:sz="4" w:space="0" w:color="auto"/>
            </w:tcBorders>
            <w:vAlign w:val="center"/>
            <w:hideMark/>
          </w:tcPr>
          <w:p w14:paraId="1A0CDE48" w14:textId="77777777" w:rsidR="00AE357A" w:rsidRPr="00295131" w:rsidRDefault="00AE357A" w:rsidP="00AE357A">
            <w:pPr>
              <w:spacing w:before="40" w:after="40" w:line="240" w:lineRule="auto"/>
              <w:rPr>
                <w:rFonts w:cs="Arial"/>
                <w:b/>
                <w:bCs/>
                <w:color w:val="000000"/>
                <w:sz w:val="20"/>
                <w:szCs w:val="20"/>
                <w:lang w:val="ro-RO"/>
              </w:rPr>
            </w:pPr>
          </w:p>
        </w:tc>
        <w:tc>
          <w:tcPr>
            <w:tcW w:w="831" w:type="pct"/>
            <w:vMerge/>
            <w:tcBorders>
              <w:top w:val="nil"/>
              <w:left w:val="single" w:sz="4" w:space="0" w:color="auto"/>
              <w:bottom w:val="single" w:sz="4" w:space="0" w:color="auto"/>
              <w:right w:val="nil"/>
            </w:tcBorders>
            <w:vAlign w:val="center"/>
            <w:hideMark/>
          </w:tcPr>
          <w:p w14:paraId="7AB82055" w14:textId="77777777" w:rsidR="00AE357A" w:rsidRPr="00295131" w:rsidRDefault="00AE357A" w:rsidP="00AE357A">
            <w:pPr>
              <w:spacing w:before="40" w:after="40" w:line="240" w:lineRule="auto"/>
              <w:rPr>
                <w:rFonts w:cs="Arial"/>
                <w:color w:val="000000"/>
                <w:sz w:val="20"/>
                <w:szCs w:val="20"/>
                <w:lang w:val="ro-RO"/>
              </w:rPr>
            </w:pPr>
          </w:p>
        </w:tc>
        <w:tc>
          <w:tcPr>
            <w:tcW w:w="747" w:type="pct"/>
            <w:vMerge/>
            <w:tcBorders>
              <w:top w:val="nil"/>
              <w:left w:val="single" w:sz="8" w:space="0" w:color="C65911"/>
              <w:bottom w:val="single" w:sz="4" w:space="0" w:color="000000"/>
              <w:right w:val="single" w:sz="8" w:space="0" w:color="C65911"/>
            </w:tcBorders>
            <w:vAlign w:val="center"/>
            <w:hideMark/>
          </w:tcPr>
          <w:p w14:paraId="04BD5538" w14:textId="77777777" w:rsidR="00AE357A" w:rsidRPr="00295131" w:rsidRDefault="00AE357A" w:rsidP="00AE357A">
            <w:pPr>
              <w:spacing w:before="40" w:after="40" w:line="240" w:lineRule="auto"/>
              <w:rPr>
                <w:rFonts w:cs="Arial"/>
                <w:color w:val="000000"/>
                <w:sz w:val="20"/>
                <w:szCs w:val="20"/>
                <w:lang w:val="ro-RO"/>
              </w:rPr>
            </w:pPr>
          </w:p>
        </w:tc>
        <w:tc>
          <w:tcPr>
            <w:tcW w:w="822" w:type="pct"/>
            <w:vMerge/>
            <w:tcBorders>
              <w:top w:val="nil"/>
              <w:left w:val="nil"/>
              <w:bottom w:val="single" w:sz="4" w:space="0" w:color="000000"/>
              <w:right w:val="single" w:sz="4" w:space="0" w:color="auto"/>
            </w:tcBorders>
            <w:vAlign w:val="center"/>
            <w:hideMark/>
          </w:tcPr>
          <w:p w14:paraId="6E7AEE07" w14:textId="77777777" w:rsidR="00AE357A" w:rsidRPr="00295131" w:rsidRDefault="00AE357A" w:rsidP="00AE357A">
            <w:pPr>
              <w:spacing w:before="40" w:after="40" w:line="240" w:lineRule="auto"/>
              <w:rPr>
                <w:rFonts w:cs="Arial"/>
                <w:color w:val="000000"/>
                <w:sz w:val="20"/>
                <w:szCs w:val="20"/>
                <w:lang w:val="ro-RO"/>
              </w:rPr>
            </w:pPr>
          </w:p>
        </w:tc>
        <w:tc>
          <w:tcPr>
            <w:tcW w:w="755" w:type="pct"/>
            <w:vMerge/>
            <w:tcBorders>
              <w:top w:val="nil"/>
              <w:left w:val="single" w:sz="4" w:space="0" w:color="auto"/>
              <w:bottom w:val="single" w:sz="4" w:space="0" w:color="000000"/>
              <w:right w:val="single" w:sz="4" w:space="0" w:color="auto"/>
            </w:tcBorders>
            <w:vAlign w:val="center"/>
            <w:hideMark/>
          </w:tcPr>
          <w:p w14:paraId="7D0A7495"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tcBorders>
              <w:top w:val="nil"/>
              <w:left w:val="nil"/>
              <w:bottom w:val="nil"/>
              <w:right w:val="nil"/>
            </w:tcBorders>
            <w:shd w:val="clear" w:color="auto" w:fill="auto"/>
            <w:noWrap/>
            <w:vAlign w:val="bottom"/>
            <w:hideMark/>
          </w:tcPr>
          <w:p w14:paraId="152763A7" w14:textId="77777777" w:rsidR="00AE357A" w:rsidRPr="00295131" w:rsidRDefault="00AE357A" w:rsidP="00AE357A">
            <w:pPr>
              <w:spacing w:before="40" w:after="40" w:line="240" w:lineRule="auto"/>
              <w:jc w:val="center"/>
              <w:rPr>
                <w:rFonts w:ascii="Calibri" w:hAnsi="Calibri" w:cs="Calibri"/>
                <w:color w:val="000000"/>
                <w:lang w:val="ro-RO"/>
              </w:rPr>
            </w:pPr>
          </w:p>
        </w:tc>
      </w:tr>
      <w:tr w:rsidR="00295131" w:rsidRPr="00295131" w14:paraId="30DA169B" w14:textId="77777777" w:rsidTr="00962A8F">
        <w:trPr>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222C7EA9"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Sistem de canalizare</w:t>
            </w:r>
          </w:p>
        </w:tc>
        <w:tc>
          <w:tcPr>
            <w:tcW w:w="831" w:type="pct"/>
            <w:tcBorders>
              <w:top w:val="nil"/>
              <w:left w:val="nil"/>
              <w:bottom w:val="single" w:sz="4" w:space="0" w:color="auto"/>
              <w:right w:val="nil"/>
            </w:tcBorders>
            <w:shd w:val="clear" w:color="auto" w:fill="auto"/>
            <w:noWrap/>
            <w:vAlign w:val="center"/>
            <w:hideMark/>
          </w:tcPr>
          <w:p w14:paraId="2003EF3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Nu există</w:t>
            </w: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51FBDD74" w14:textId="5323BA15"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 xml:space="preserve">Apele uzate menajere colectate din rețelele interioare ale clădirilor și </w:t>
            </w:r>
            <w:r w:rsidR="00AA0ECE" w:rsidRPr="00295131">
              <w:rPr>
                <w:rFonts w:cs="Arial"/>
                <w:color w:val="000000"/>
                <w:sz w:val="20"/>
                <w:szCs w:val="20"/>
                <w:lang w:val="ro-RO"/>
              </w:rPr>
              <w:t>rețele</w:t>
            </w:r>
            <w:r w:rsidRPr="00295131">
              <w:rPr>
                <w:rFonts w:cs="Arial"/>
                <w:color w:val="000000"/>
                <w:sz w:val="20"/>
                <w:szCs w:val="20"/>
                <w:lang w:val="ro-RO"/>
              </w:rPr>
              <w:t xml:space="preserve"> exterioare propuse în </w:t>
            </w:r>
            <w:r w:rsidR="00AA0ECE" w:rsidRPr="00295131">
              <w:rPr>
                <w:rFonts w:cs="Arial"/>
                <w:color w:val="000000"/>
                <w:sz w:val="20"/>
                <w:szCs w:val="20"/>
                <w:lang w:val="ro-RO"/>
              </w:rPr>
              <w:t>incint</w:t>
            </w:r>
            <w:r w:rsidR="00AA0ECE">
              <w:rPr>
                <w:rFonts w:cs="Arial"/>
                <w:color w:val="000000"/>
                <w:sz w:val="20"/>
                <w:szCs w:val="20"/>
                <w:lang w:val="ro-RO"/>
              </w:rPr>
              <w:t>ă</w:t>
            </w:r>
            <w:r w:rsidRPr="00295131">
              <w:rPr>
                <w:rFonts w:cs="Arial"/>
                <w:color w:val="000000"/>
                <w:sz w:val="20"/>
                <w:szCs w:val="20"/>
                <w:lang w:val="ro-RO"/>
              </w:rPr>
              <w:t>, vor fi evacuate în rețeaua de canalizare publică stradală aflată în curs de execuție pe Drumul Nisipoasa</w:t>
            </w:r>
          </w:p>
        </w:tc>
        <w:tc>
          <w:tcPr>
            <w:tcW w:w="822" w:type="pct"/>
            <w:tcBorders>
              <w:top w:val="nil"/>
              <w:left w:val="nil"/>
              <w:bottom w:val="single" w:sz="4" w:space="0" w:color="auto"/>
              <w:right w:val="single" w:sz="4" w:space="0" w:color="auto"/>
            </w:tcBorders>
            <w:shd w:val="clear" w:color="auto" w:fill="auto"/>
            <w:vAlign w:val="center"/>
            <w:hideMark/>
          </w:tcPr>
          <w:p w14:paraId="466B7CE3" w14:textId="3E218F04"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 xml:space="preserve">Apele uzate menajere colectate din rețelele interioare ale clădirilor și </w:t>
            </w:r>
            <w:r w:rsidR="00AA0ECE" w:rsidRPr="00295131">
              <w:rPr>
                <w:rFonts w:cs="Arial"/>
                <w:color w:val="000000"/>
                <w:sz w:val="20"/>
                <w:szCs w:val="20"/>
                <w:lang w:val="ro-RO"/>
              </w:rPr>
              <w:t>rețele</w:t>
            </w:r>
            <w:r w:rsidRPr="00295131">
              <w:rPr>
                <w:rFonts w:cs="Arial"/>
                <w:color w:val="000000"/>
                <w:sz w:val="20"/>
                <w:szCs w:val="20"/>
                <w:lang w:val="ro-RO"/>
              </w:rPr>
              <w:t xml:space="preserve"> exterioare propuse în </w:t>
            </w:r>
            <w:r w:rsidR="00AA0ECE" w:rsidRPr="00295131">
              <w:rPr>
                <w:rFonts w:cs="Arial"/>
                <w:color w:val="000000"/>
                <w:sz w:val="20"/>
                <w:szCs w:val="20"/>
                <w:lang w:val="ro-RO"/>
              </w:rPr>
              <w:t>incintă</w:t>
            </w:r>
            <w:r w:rsidRPr="00295131">
              <w:rPr>
                <w:rFonts w:cs="Arial"/>
                <w:color w:val="000000"/>
                <w:sz w:val="20"/>
                <w:szCs w:val="20"/>
                <w:lang w:val="ro-RO"/>
              </w:rPr>
              <w:t>, vor fi evacuate în rețeaua de canalizare publică stradală aflată în curs de execuție pe Drumul Nisipoasa</w:t>
            </w:r>
          </w:p>
        </w:tc>
        <w:tc>
          <w:tcPr>
            <w:tcW w:w="755" w:type="pct"/>
            <w:tcBorders>
              <w:top w:val="nil"/>
              <w:left w:val="nil"/>
              <w:bottom w:val="single" w:sz="4" w:space="0" w:color="auto"/>
              <w:right w:val="single" w:sz="4" w:space="0" w:color="auto"/>
            </w:tcBorders>
            <w:shd w:val="clear" w:color="auto" w:fill="auto"/>
            <w:noWrap/>
            <w:vAlign w:val="center"/>
            <w:hideMark/>
          </w:tcPr>
          <w:p w14:paraId="24A2F0D3"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vAlign w:val="center"/>
            <w:hideMark/>
          </w:tcPr>
          <w:p w14:paraId="19FD98C2" w14:textId="77777777" w:rsidR="00AE357A" w:rsidRPr="00295131" w:rsidRDefault="00AE357A" w:rsidP="00AE357A">
            <w:pPr>
              <w:spacing w:before="40" w:after="40" w:line="240" w:lineRule="auto"/>
              <w:rPr>
                <w:sz w:val="20"/>
                <w:szCs w:val="20"/>
                <w:lang w:val="ro-RO"/>
              </w:rPr>
            </w:pPr>
          </w:p>
        </w:tc>
      </w:tr>
      <w:tr w:rsidR="00295131" w:rsidRPr="00295131" w14:paraId="26558A20" w14:textId="77777777" w:rsidTr="00962A8F">
        <w:trPr>
          <w:trHeight w:val="20"/>
        </w:trPr>
        <w:tc>
          <w:tcPr>
            <w:tcW w:w="176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9A200C4"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Sistem de canalizare ape pluviale</w:t>
            </w:r>
          </w:p>
        </w:tc>
        <w:tc>
          <w:tcPr>
            <w:tcW w:w="831" w:type="pct"/>
            <w:vMerge w:val="restart"/>
            <w:tcBorders>
              <w:top w:val="nil"/>
              <w:left w:val="single" w:sz="4" w:space="0" w:color="auto"/>
              <w:bottom w:val="single" w:sz="4" w:space="0" w:color="000000"/>
              <w:right w:val="nil"/>
            </w:tcBorders>
            <w:shd w:val="clear" w:color="auto" w:fill="auto"/>
            <w:noWrap/>
            <w:vAlign w:val="center"/>
            <w:hideMark/>
          </w:tcPr>
          <w:p w14:paraId="17042B7C"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Nu există</w:t>
            </w: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1604E414"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Sistem separativ de apele uzate menajere</w:t>
            </w:r>
          </w:p>
        </w:tc>
        <w:tc>
          <w:tcPr>
            <w:tcW w:w="822" w:type="pct"/>
            <w:tcBorders>
              <w:top w:val="nil"/>
              <w:left w:val="nil"/>
              <w:bottom w:val="single" w:sz="4" w:space="0" w:color="auto"/>
              <w:right w:val="single" w:sz="4" w:space="0" w:color="auto"/>
            </w:tcBorders>
            <w:shd w:val="clear" w:color="auto" w:fill="auto"/>
            <w:vAlign w:val="center"/>
            <w:hideMark/>
          </w:tcPr>
          <w:p w14:paraId="54AE974D"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Sistem separativ de apele uzate menajere</w:t>
            </w:r>
          </w:p>
        </w:tc>
        <w:tc>
          <w:tcPr>
            <w:tcW w:w="755" w:type="pct"/>
            <w:vMerge w:val="restart"/>
            <w:tcBorders>
              <w:top w:val="nil"/>
              <w:left w:val="single" w:sz="4" w:space="0" w:color="auto"/>
              <w:bottom w:val="single" w:sz="4" w:space="0" w:color="000000"/>
              <w:right w:val="single" w:sz="4" w:space="0" w:color="auto"/>
            </w:tcBorders>
            <w:shd w:val="clear" w:color="auto" w:fill="auto"/>
            <w:vAlign w:val="center"/>
            <w:hideMark/>
          </w:tcPr>
          <w:p w14:paraId="48EF3C1D"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În varianta 1 apele pluviale se propun a se utiliza pentru irigarea și alimentarea vaselor de toaletă scăzând costurile și volumul de apă folosit din rețeaua publică.</w:t>
            </w:r>
          </w:p>
        </w:tc>
        <w:tc>
          <w:tcPr>
            <w:tcW w:w="80" w:type="pct"/>
            <w:vAlign w:val="center"/>
            <w:hideMark/>
          </w:tcPr>
          <w:p w14:paraId="1CE207E4" w14:textId="77777777" w:rsidR="00AE357A" w:rsidRPr="00295131" w:rsidRDefault="00AE357A" w:rsidP="00AE357A">
            <w:pPr>
              <w:spacing w:before="40" w:after="40" w:line="240" w:lineRule="auto"/>
              <w:rPr>
                <w:sz w:val="20"/>
                <w:szCs w:val="20"/>
                <w:lang w:val="ro-RO"/>
              </w:rPr>
            </w:pPr>
          </w:p>
        </w:tc>
      </w:tr>
      <w:tr w:rsidR="00295131" w:rsidRPr="00295131" w14:paraId="6C42BF1F" w14:textId="77777777" w:rsidTr="00962A8F">
        <w:trPr>
          <w:trHeight w:val="20"/>
        </w:trPr>
        <w:tc>
          <w:tcPr>
            <w:tcW w:w="1766" w:type="pct"/>
            <w:vMerge/>
            <w:tcBorders>
              <w:top w:val="nil"/>
              <w:left w:val="single" w:sz="4" w:space="0" w:color="auto"/>
              <w:bottom w:val="single" w:sz="4" w:space="0" w:color="000000"/>
              <w:right w:val="single" w:sz="4" w:space="0" w:color="auto"/>
            </w:tcBorders>
            <w:vAlign w:val="center"/>
            <w:hideMark/>
          </w:tcPr>
          <w:p w14:paraId="3AA0AE5D" w14:textId="77777777" w:rsidR="00AE357A" w:rsidRPr="00295131" w:rsidRDefault="00AE357A" w:rsidP="00AE357A">
            <w:pPr>
              <w:spacing w:before="40" w:after="40" w:line="240" w:lineRule="auto"/>
              <w:rPr>
                <w:rFonts w:cs="Arial"/>
                <w:b/>
                <w:bCs/>
                <w:color w:val="000000"/>
                <w:sz w:val="20"/>
                <w:szCs w:val="20"/>
                <w:lang w:val="ro-RO"/>
              </w:rPr>
            </w:pPr>
          </w:p>
        </w:tc>
        <w:tc>
          <w:tcPr>
            <w:tcW w:w="831" w:type="pct"/>
            <w:vMerge/>
            <w:tcBorders>
              <w:top w:val="nil"/>
              <w:left w:val="single" w:sz="4" w:space="0" w:color="auto"/>
              <w:bottom w:val="single" w:sz="4" w:space="0" w:color="000000"/>
              <w:right w:val="nil"/>
            </w:tcBorders>
            <w:vAlign w:val="center"/>
            <w:hideMark/>
          </w:tcPr>
          <w:p w14:paraId="414DFD3A" w14:textId="77777777" w:rsidR="00AE357A" w:rsidRPr="00295131" w:rsidRDefault="00AE357A" w:rsidP="00AE357A">
            <w:pPr>
              <w:spacing w:before="40" w:after="40" w:line="240" w:lineRule="auto"/>
              <w:rPr>
                <w:rFonts w:cs="Arial"/>
                <w:color w:val="000000"/>
                <w:sz w:val="20"/>
                <w:szCs w:val="20"/>
                <w:lang w:val="ro-RO"/>
              </w:rPr>
            </w:pP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67F872EF" w14:textId="2BEB1496"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 xml:space="preserve">Captarea în bazine de retenție a apelor pluviale și utilizarea acestora pentru </w:t>
            </w:r>
            <w:r w:rsidR="00AA0ECE" w:rsidRPr="00295131">
              <w:rPr>
                <w:rFonts w:cs="Arial"/>
                <w:color w:val="000000"/>
                <w:sz w:val="20"/>
                <w:szCs w:val="20"/>
                <w:lang w:val="ro-RO"/>
              </w:rPr>
              <w:t>irigația</w:t>
            </w:r>
            <w:r w:rsidRPr="00295131">
              <w:rPr>
                <w:rFonts w:cs="Arial"/>
                <w:color w:val="000000"/>
                <w:sz w:val="20"/>
                <w:szCs w:val="20"/>
                <w:lang w:val="ro-RO"/>
              </w:rPr>
              <w:t xml:space="preserve"> spațiilor verzi pe sol și posibilitatea de alimentare cu apă a vaselor de toaletă</w:t>
            </w:r>
          </w:p>
        </w:tc>
        <w:tc>
          <w:tcPr>
            <w:tcW w:w="822" w:type="pct"/>
            <w:tcBorders>
              <w:top w:val="nil"/>
              <w:left w:val="nil"/>
              <w:bottom w:val="single" w:sz="4" w:space="0" w:color="auto"/>
              <w:right w:val="single" w:sz="4" w:space="0" w:color="auto"/>
            </w:tcBorders>
            <w:shd w:val="clear" w:color="auto" w:fill="auto"/>
            <w:vAlign w:val="center"/>
            <w:hideMark/>
          </w:tcPr>
          <w:p w14:paraId="415E24FF"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Captarea în bazine de retenție a apelor pluviale și deversarea controlată în rețeaua publică</w:t>
            </w:r>
          </w:p>
        </w:tc>
        <w:tc>
          <w:tcPr>
            <w:tcW w:w="755" w:type="pct"/>
            <w:vMerge/>
            <w:tcBorders>
              <w:top w:val="nil"/>
              <w:left w:val="single" w:sz="4" w:space="0" w:color="auto"/>
              <w:bottom w:val="single" w:sz="4" w:space="0" w:color="000000"/>
              <w:right w:val="single" w:sz="4" w:space="0" w:color="auto"/>
            </w:tcBorders>
            <w:vAlign w:val="center"/>
            <w:hideMark/>
          </w:tcPr>
          <w:p w14:paraId="53BE333C"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vAlign w:val="center"/>
            <w:hideMark/>
          </w:tcPr>
          <w:p w14:paraId="42C07484" w14:textId="77777777" w:rsidR="00AE357A" w:rsidRPr="00295131" w:rsidRDefault="00AE357A" w:rsidP="00AE357A">
            <w:pPr>
              <w:spacing w:before="40" w:after="40" w:line="240" w:lineRule="auto"/>
              <w:rPr>
                <w:sz w:val="20"/>
                <w:szCs w:val="20"/>
                <w:lang w:val="ro-RO"/>
              </w:rPr>
            </w:pPr>
          </w:p>
        </w:tc>
      </w:tr>
      <w:tr w:rsidR="00295131" w:rsidRPr="00295131" w14:paraId="74B949AC" w14:textId="77777777" w:rsidTr="00962A8F">
        <w:trPr>
          <w:trHeight w:val="20"/>
        </w:trPr>
        <w:tc>
          <w:tcPr>
            <w:tcW w:w="1766"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7AAF9ED"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Propuneri eficientizare energetică</w:t>
            </w:r>
          </w:p>
        </w:tc>
        <w:tc>
          <w:tcPr>
            <w:tcW w:w="831" w:type="pct"/>
            <w:vMerge w:val="restart"/>
            <w:tcBorders>
              <w:top w:val="nil"/>
              <w:left w:val="single" w:sz="4" w:space="0" w:color="auto"/>
              <w:bottom w:val="single" w:sz="4" w:space="0" w:color="000000"/>
              <w:right w:val="single" w:sz="8" w:space="0" w:color="C65911"/>
            </w:tcBorders>
            <w:shd w:val="clear" w:color="auto" w:fill="auto"/>
            <w:noWrap/>
            <w:vAlign w:val="center"/>
            <w:hideMark/>
          </w:tcPr>
          <w:p w14:paraId="5542E811"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X</w:t>
            </w:r>
          </w:p>
        </w:tc>
        <w:tc>
          <w:tcPr>
            <w:tcW w:w="747" w:type="pct"/>
            <w:tcBorders>
              <w:top w:val="nil"/>
              <w:left w:val="nil"/>
              <w:bottom w:val="single" w:sz="4" w:space="0" w:color="auto"/>
              <w:right w:val="single" w:sz="8" w:space="0" w:color="C65911"/>
            </w:tcBorders>
            <w:shd w:val="clear" w:color="auto" w:fill="auto"/>
            <w:vAlign w:val="center"/>
            <w:hideMark/>
          </w:tcPr>
          <w:p w14:paraId="02CDAE65"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Energie regenerabilă pentru fiecare construcție în parte (panouri fotovoltaice)</w:t>
            </w:r>
          </w:p>
        </w:tc>
        <w:tc>
          <w:tcPr>
            <w:tcW w:w="822" w:type="pct"/>
            <w:vMerge w:val="restart"/>
            <w:tcBorders>
              <w:top w:val="nil"/>
              <w:left w:val="single" w:sz="8" w:space="0" w:color="C65911"/>
              <w:bottom w:val="single" w:sz="4" w:space="0" w:color="000000"/>
              <w:right w:val="single" w:sz="4" w:space="0" w:color="auto"/>
            </w:tcBorders>
            <w:shd w:val="clear" w:color="auto" w:fill="auto"/>
            <w:vAlign w:val="center"/>
            <w:hideMark/>
          </w:tcPr>
          <w:p w14:paraId="27A8007B"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Alimentare directă la energia electrică publică</w:t>
            </w:r>
          </w:p>
        </w:tc>
        <w:tc>
          <w:tcPr>
            <w:tcW w:w="755" w:type="pct"/>
            <w:vMerge w:val="restart"/>
            <w:tcBorders>
              <w:top w:val="nil"/>
              <w:left w:val="single" w:sz="4" w:space="0" w:color="auto"/>
              <w:right w:val="single" w:sz="4" w:space="0" w:color="auto"/>
            </w:tcBorders>
            <w:shd w:val="clear" w:color="auto" w:fill="auto"/>
            <w:vAlign w:val="center"/>
            <w:hideMark/>
          </w:tcPr>
          <w:p w14:paraId="73273378" w14:textId="28B57DF6"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 xml:space="preserve">În varianta 1 se </w:t>
            </w:r>
            <w:r w:rsidR="00AA0ECE" w:rsidRPr="00295131">
              <w:rPr>
                <w:rFonts w:cs="Arial"/>
                <w:color w:val="000000"/>
                <w:sz w:val="20"/>
                <w:szCs w:val="20"/>
                <w:lang w:val="ro-RO"/>
              </w:rPr>
              <w:t>propune</w:t>
            </w:r>
            <w:r w:rsidRPr="00295131">
              <w:rPr>
                <w:rFonts w:cs="Arial"/>
                <w:color w:val="000000"/>
                <w:sz w:val="20"/>
                <w:szCs w:val="20"/>
                <w:lang w:val="ro-RO"/>
              </w:rPr>
              <w:t xml:space="preserve"> diferite moduri de alimentare cu energie electrică prin panouri fotovoltaice sau utilizarea de echipamente care au </w:t>
            </w:r>
            <w:r w:rsidRPr="00295131">
              <w:rPr>
                <w:rFonts w:cs="Arial"/>
                <w:color w:val="000000"/>
                <w:sz w:val="20"/>
                <w:szCs w:val="20"/>
                <w:lang w:val="ro-RO"/>
              </w:rPr>
              <w:lastRenderedPageBreak/>
              <w:t>integrate sisteme de alimentare cu energie solară.</w:t>
            </w:r>
          </w:p>
          <w:p w14:paraId="41EE69B2"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vAlign w:val="center"/>
            <w:hideMark/>
          </w:tcPr>
          <w:p w14:paraId="7259A91A" w14:textId="77777777" w:rsidR="00AE357A" w:rsidRPr="00295131" w:rsidRDefault="00AE357A" w:rsidP="00AE357A">
            <w:pPr>
              <w:spacing w:before="40" w:after="40" w:line="240" w:lineRule="auto"/>
              <w:rPr>
                <w:sz w:val="20"/>
                <w:szCs w:val="20"/>
                <w:lang w:val="ro-RO"/>
              </w:rPr>
            </w:pPr>
          </w:p>
        </w:tc>
      </w:tr>
      <w:tr w:rsidR="00295131" w:rsidRPr="00295131" w14:paraId="6774B07C" w14:textId="77777777" w:rsidTr="00962A8F">
        <w:trPr>
          <w:trHeight w:val="20"/>
        </w:trPr>
        <w:tc>
          <w:tcPr>
            <w:tcW w:w="1766" w:type="pct"/>
            <w:vMerge/>
            <w:tcBorders>
              <w:top w:val="nil"/>
              <w:left w:val="single" w:sz="4" w:space="0" w:color="auto"/>
              <w:bottom w:val="single" w:sz="4" w:space="0" w:color="000000"/>
              <w:right w:val="single" w:sz="4" w:space="0" w:color="auto"/>
            </w:tcBorders>
            <w:vAlign w:val="center"/>
            <w:hideMark/>
          </w:tcPr>
          <w:p w14:paraId="034C35D0" w14:textId="77777777" w:rsidR="00AE357A" w:rsidRPr="00295131" w:rsidRDefault="00AE357A" w:rsidP="00AE357A">
            <w:pPr>
              <w:spacing w:before="40" w:after="40" w:line="240" w:lineRule="auto"/>
              <w:rPr>
                <w:rFonts w:cs="Arial"/>
                <w:b/>
                <w:bCs/>
                <w:color w:val="000000"/>
                <w:sz w:val="20"/>
                <w:szCs w:val="20"/>
                <w:lang w:val="ro-RO"/>
              </w:rPr>
            </w:pPr>
          </w:p>
        </w:tc>
        <w:tc>
          <w:tcPr>
            <w:tcW w:w="831" w:type="pct"/>
            <w:vMerge/>
            <w:tcBorders>
              <w:top w:val="nil"/>
              <w:left w:val="single" w:sz="4" w:space="0" w:color="auto"/>
              <w:bottom w:val="single" w:sz="4" w:space="0" w:color="000000"/>
              <w:right w:val="single" w:sz="8" w:space="0" w:color="C65911"/>
            </w:tcBorders>
            <w:vAlign w:val="center"/>
            <w:hideMark/>
          </w:tcPr>
          <w:p w14:paraId="1DB91673" w14:textId="77777777" w:rsidR="00AE357A" w:rsidRPr="00295131" w:rsidRDefault="00AE357A" w:rsidP="00AE357A">
            <w:pPr>
              <w:spacing w:before="40" w:after="40" w:line="240" w:lineRule="auto"/>
              <w:rPr>
                <w:rFonts w:cs="Arial"/>
                <w:color w:val="000000"/>
                <w:sz w:val="20"/>
                <w:szCs w:val="20"/>
                <w:lang w:val="ro-RO"/>
              </w:rPr>
            </w:pPr>
          </w:p>
        </w:tc>
        <w:tc>
          <w:tcPr>
            <w:tcW w:w="747" w:type="pct"/>
            <w:tcBorders>
              <w:top w:val="nil"/>
              <w:left w:val="nil"/>
              <w:bottom w:val="single" w:sz="4" w:space="0" w:color="auto"/>
              <w:right w:val="single" w:sz="8" w:space="0" w:color="C65911"/>
            </w:tcBorders>
            <w:shd w:val="clear" w:color="auto" w:fill="auto"/>
            <w:vAlign w:val="center"/>
            <w:hideMark/>
          </w:tcPr>
          <w:p w14:paraId="609F01DC"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Posibilitatea de a se alimenta la energia electrică publică și de a fi prosumator</w:t>
            </w:r>
          </w:p>
        </w:tc>
        <w:tc>
          <w:tcPr>
            <w:tcW w:w="822" w:type="pct"/>
            <w:vMerge/>
            <w:tcBorders>
              <w:top w:val="nil"/>
              <w:left w:val="single" w:sz="8" w:space="0" w:color="C65911"/>
              <w:bottom w:val="single" w:sz="4" w:space="0" w:color="000000"/>
              <w:right w:val="single" w:sz="4" w:space="0" w:color="auto"/>
            </w:tcBorders>
            <w:vAlign w:val="center"/>
            <w:hideMark/>
          </w:tcPr>
          <w:p w14:paraId="4F173BB9" w14:textId="77777777" w:rsidR="00AE357A" w:rsidRPr="00295131" w:rsidRDefault="00AE357A" w:rsidP="00AE357A">
            <w:pPr>
              <w:spacing w:before="40" w:after="40" w:line="240" w:lineRule="auto"/>
              <w:rPr>
                <w:rFonts w:cs="Arial"/>
                <w:color w:val="000000"/>
                <w:sz w:val="20"/>
                <w:szCs w:val="20"/>
                <w:lang w:val="ro-RO"/>
              </w:rPr>
            </w:pPr>
          </w:p>
        </w:tc>
        <w:tc>
          <w:tcPr>
            <w:tcW w:w="755" w:type="pct"/>
            <w:vMerge/>
            <w:tcBorders>
              <w:left w:val="single" w:sz="4" w:space="0" w:color="auto"/>
              <w:right w:val="single" w:sz="4" w:space="0" w:color="auto"/>
            </w:tcBorders>
            <w:vAlign w:val="center"/>
            <w:hideMark/>
          </w:tcPr>
          <w:p w14:paraId="495B0A23"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vAlign w:val="center"/>
            <w:hideMark/>
          </w:tcPr>
          <w:p w14:paraId="44A0CA10" w14:textId="77777777" w:rsidR="00AE357A" w:rsidRPr="00295131" w:rsidRDefault="00AE357A" w:rsidP="00AE357A">
            <w:pPr>
              <w:spacing w:before="40" w:after="40" w:line="240" w:lineRule="auto"/>
              <w:rPr>
                <w:sz w:val="20"/>
                <w:szCs w:val="20"/>
                <w:lang w:val="ro-RO"/>
              </w:rPr>
            </w:pPr>
          </w:p>
        </w:tc>
      </w:tr>
      <w:tr w:rsidR="00295131" w:rsidRPr="00295131" w14:paraId="6987E620" w14:textId="77777777" w:rsidTr="00962A8F">
        <w:trPr>
          <w:trHeight w:val="20"/>
        </w:trPr>
        <w:tc>
          <w:tcPr>
            <w:tcW w:w="1766" w:type="pct"/>
            <w:vMerge/>
            <w:tcBorders>
              <w:top w:val="nil"/>
              <w:left w:val="single" w:sz="4" w:space="0" w:color="auto"/>
              <w:bottom w:val="single" w:sz="4" w:space="0" w:color="000000"/>
              <w:right w:val="single" w:sz="4" w:space="0" w:color="auto"/>
            </w:tcBorders>
            <w:vAlign w:val="center"/>
            <w:hideMark/>
          </w:tcPr>
          <w:p w14:paraId="02A37BBD" w14:textId="77777777" w:rsidR="00AE357A" w:rsidRPr="00295131" w:rsidRDefault="00AE357A" w:rsidP="00AE357A">
            <w:pPr>
              <w:spacing w:before="40" w:after="40" w:line="240" w:lineRule="auto"/>
              <w:rPr>
                <w:rFonts w:cs="Arial"/>
                <w:b/>
                <w:bCs/>
                <w:color w:val="000000"/>
                <w:sz w:val="20"/>
                <w:szCs w:val="20"/>
                <w:lang w:val="ro-RO"/>
              </w:rPr>
            </w:pPr>
          </w:p>
        </w:tc>
        <w:tc>
          <w:tcPr>
            <w:tcW w:w="831" w:type="pct"/>
            <w:vMerge/>
            <w:tcBorders>
              <w:top w:val="nil"/>
              <w:left w:val="single" w:sz="4" w:space="0" w:color="auto"/>
              <w:bottom w:val="single" w:sz="4" w:space="0" w:color="000000"/>
              <w:right w:val="single" w:sz="8" w:space="0" w:color="C65911"/>
            </w:tcBorders>
            <w:vAlign w:val="center"/>
            <w:hideMark/>
          </w:tcPr>
          <w:p w14:paraId="54CEAA58" w14:textId="77777777" w:rsidR="00AE357A" w:rsidRPr="00295131" w:rsidRDefault="00AE357A" w:rsidP="00AE357A">
            <w:pPr>
              <w:spacing w:before="40" w:after="40" w:line="240" w:lineRule="auto"/>
              <w:rPr>
                <w:rFonts w:cs="Arial"/>
                <w:color w:val="000000"/>
                <w:sz w:val="20"/>
                <w:szCs w:val="20"/>
                <w:lang w:val="ro-RO"/>
              </w:rPr>
            </w:pPr>
          </w:p>
        </w:tc>
        <w:tc>
          <w:tcPr>
            <w:tcW w:w="747" w:type="pct"/>
            <w:tcBorders>
              <w:top w:val="nil"/>
              <w:left w:val="nil"/>
              <w:bottom w:val="single" w:sz="4" w:space="0" w:color="auto"/>
              <w:right w:val="single" w:sz="8" w:space="0" w:color="C65911"/>
            </w:tcBorders>
            <w:shd w:val="clear" w:color="auto" w:fill="auto"/>
            <w:vAlign w:val="center"/>
            <w:hideMark/>
          </w:tcPr>
          <w:p w14:paraId="1769E404"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Corpuri de iluminat de exterior cu alimentare solară și senzori de mișcare pentru reducerea consumului</w:t>
            </w:r>
          </w:p>
        </w:tc>
        <w:tc>
          <w:tcPr>
            <w:tcW w:w="822" w:type="pct"/>
            <w:vMerge/>
            <w:tcBorders>
              <w:top w:val="nil"/>
              <w:left w:val="single" w:sz="8" w:space="0" w:color="C65911"/>
              <w:bottom w:val="single" w:sz="4" w:space="0" w:color="000000"/>
              <w:right w:val="single" w:sz="4" w:space="0" w:color="auto"/>
            </w:tcBorders>
            <w:vAlign w:val="center"/>
            <w:hideMark/>
          </w:tcPr>
          <w:p w14:paraId="545D231A" w14:textId="77777777" w:rsidR="00AE357A" w:rsidRPr="00295131" w:rsidRDefault="00AE357A" w:rsidP="00AE357A">
            <w:pPr>
              <w:spacing w:before="40" w:after="40" w:line="240" w:lineRule="auto"/>
              <w:rPr>
                <w:rFonts w:cs="Arial"/>
                <w:color w:val="000000"/>
                <w:sz w:val="20"/>
                <w:szCs w:val="20"/>
                <w:lang w:val="ro-RO"/>
              </w:rPr>
            </w:pPr>
          </w:p>
        </w:tc>
        <w:tc>
          <w:tcPr>
            <w:tcW w:w="755" w:type="pct"/>
            <w:vMerge/>
            <w:tcBorders>
              <w:left w:val="single" w:sz="4" w:space="0" w:color="auto"/>
              <w:right w:val="single" w:sz="4" w:space="0" w:color="auto"/>
            </w:tcBorders>
            <w:vAlign w:val="center"/>
            <w:hideMark/>
          </w:tcPr>
          <w:p w14:paraId="14187863"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vAlign w:val="center"/>
            <w:hideMark/>
          </w:tcPr>
          <w:p w14:paraId="09CF1C93" w14:textId="77777777" w:rsidR="00AE357A" w:rsidRPr="00295131" w:rsidRDefault="00AE357A" w:rsidP="00AE357A">
            <w:pPr>
              <w:spacing w:before="40" w:after="40" w:line="240" w:lineRule="auto"/>
              <w:rPr>
                <w:sz w:val="20"/>
                <w:szCs w:val="20"/>
                <w:lang w:val="ro-RO"/>
              </w:rPr>
            </w:pPr>
          </w:p>
        </w:tc>
      </w:tr>
      <w:tr w:rsidR="00295131" w:rsidRPr="00295131" w14:paraId="7D38CBA1" w14:textId="77777777" w:rsidTr="00962A8F">
        <w:trPr>
          <w:trHeight w:val="20"/>
        </w:trPr>
        <w:tc>
          <w:tcPr>
            <w:tcW w:w="1766" w:type="pct"/>
            <w:vMerge/>
            <w:tcBorders>
              <w:top w:val="nil"/>
              <w:left w:val="single" w:sz="4" w:space="0" w:color="auto"/>
              <w:bottom w:val="single" w:sz="4" w:space="0" w:color="000000"/>
              <w:right w:val="single" w:sz="4" w:space="0" w:color="auto"/>
            </w:tcBorders>
            <w:vAlign w:val="center"/>
            <w:hideMark/>
          </w:tcPr>
          <w:p w14:paraId="1D9458B5" w14:textId="77777777" w:rsidR="00AE357A" w:rsidRPr="00295131" w:rsidRDefault="00AE357A" w:rsidP="00AE357A">
            <w:pPr>
              <w:spacing w:before="40" w:after="40" w:line="240" w:lineRule="auto"/>
              <w:rPr>
                <w:rFonts w:cs="Arial"/>
                <w:b/>
                <w:bCs/>
                <w:color w:val="000000"/>
                <w:sz w:val="20"/>
                <w:szCs w:val="20"/>
                <w:lang w:val="ro-RO"/>
              </w:rPr>
            </w:pPr>
          </w:p>
        </w:tc>
        <w:tc>
          <w:tcPr>
            <w:tcW w:w="831" w:type="pct"/>
            <w:vMerge/>
            <w:tcBorders>
              <w:top w:val="nil"/>
              <w:left w:val="single" w:sz="4" w:space="0" w:color="auto"/>
              <w:bottom w:val="single" w:sz="4" w:space="0" w:color="000000"/>
              <w:right w:val="single" w:sz="8" w:space="0" w:color="C65911"/>
            </w:tcBorders>
            <w:vAlign w:val="center"/>
            <w:hideMark/>
          </w:tcPr>
          <w:p w14:paraId="5F1BCDA0" w14:textId="77777777" w:rsidR="00AE357A" w:rsidRPr="00295131" w:rsidRDefault="00AE357A" w:rsidP="00AE357A">
            <w:pPr>
              <w:spacing w:before="40" w:after="40" w:line="240" w:lineRule="auto"/>
              <w:rPr>
                <w:rFonts w:cs="Arial"/>
                <w:color w:val="000000"/>
                <w:sz w:val="20"/>
                <w:szCs w:val="20"/>
                <w:lang w:val="ro-RO"/>
              </w:rPr>
            </w:pPr>
          </w:p>
        </w:tc>
        <w:tc>
          <w:tcPr>
            <w:tcW w:w="747" w:type="pct"/>
            <w:tcBorders>
              <w:top w:val="nil"/>
              <w:left w:val="nil"/>
              <w:bottom w:val="single" w:sz="4" w:space="0" w:color="auto"/>
              <w:right w:val="single" w:sz="8" w:space="0" w:color="C65911"/>
            </w:tcBorders>
            <w:shd w:val="clear" w:color="auto" w:fill="auto"/>
            <w:vAlign w:val="center"/>
            <w:hideMark/>
          </w:tcPr>
          <w:p w14:paraId="48AC63F8"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Stații de încărcare electrică pentru mașini</w:t>
            </w:r>
          </w:p>
        </w:tc>
        <w:tc>
          <w:tcPr>
            <w:tcW w:w="822" w:type="pct"/>
            <w:vMerge/>
            <w:tcBorders>
              <w:top w:val="nil"/>
              <w:left w:val="single" w:sz="8" w:space="0" w:color="C65911"/>
              <w:bottom w:val="single" w:sz="4" w:space="0" w:color="000000"/>
              <w:right w:val="single" w:sz="4" w:space="0" w:color="auto"/>
            </w:tcBorders>
            <w:vAlign w:val="center"/>
            <w:hideMark/>
          </w:tcPr>
          <w:p w14:paraId="1883E9B4" w14:textId="77777777" w:rsidR="00AE357A" w:rsidRPr="00295131" w:rsidRDefault="00AE357A" w:rsidP="00AE357A">
            <w:pPr>
              <w:spacing w:before="40" w:after="40" w:line="240" w:lineRule="auto"/>
              <w:rPr>
                <w:rFonts w:cs="Arial"/>
                <w:color w:val="000000"/>
                <w:sz w:val="20"/>
                <w:szCs w:val="20"/>
                <w:lang w:val="ro-RO"/>
              </w:rPr>
            </w:pPr>
          </w:p>
        </w:tc>
        <w:tc>
          <w:tcPr>
            <w:tcW w:w="755" w:type="pct"/>
            <w:vMerge/>
            <w:tcBorders>
              <w:left w:val="single" w:sz="4" w:space="0" w:color="auto"/>
              <w:bottom w:val="single" w:sz="4" w:space="0" w:color="auto"/>
              <w:right w:val="single" w:sz="4" w:space="0" w:color="auto"/>
            </w:tcBorders>
            <w:shd w:val="clear" w:color="auto" w:fill="auto"/>
            <w:noWrap/>
            <w:vAlign w:val="center"/>
            <w:hideMark/>
          </w:tcPr>
          <w:p w14:paraId="17A9523E" w14:textId="77777777" w:rsidR="00AE357A" w:rsidRPr="00295131" w:rsidRDefault="00AE357A" w:rsidP="00AE357A">
            <w:pPr>
              <w:spacing w:before="40" w:after="40" w:line="240" w:lineRule="auto"/>
              <w:jc w:val="center"/>
              <w:rPr>
                <w:rFonts w:cs="Arial"/>
                <w:color w:val="000000"/>
                <w:sz w:val="20"/>
                <w:szCs w:val="20"/>
                <w:lang w:val="ro-RO"/>
              </w:rPr>
            </w:pPr>
          </w:p>
        </w:tc>
        <w:tc>
          <w:tcPr>
            <w:tcW w:w="80" w:type="pct"/>
            <w:vAlign w:val="center"/>
            <w:hideMark/>
          </w:tcPr>
          <w:p w14:paraId="55C4E2AC" w14:textId="77777777" w:rsidR="00AE357A" w:rsidRPr="00295131" w:rsidRDefault="00AE357A" w:rsidP="00AE357A">
            <w:pPr>
              <w:spacing w:before="40" w:after="40" w:line="240" w:lineRule="auto"/>
              <w:rPr>
                <w:sz w:val="20"/>
                <w:szCs w:val="20"/>
                <w:lang w:val="ro-RO"/>
              </w:rPr>
            </w:pPr>
          </w:p>
        </w:tc>
      </w:tr>
      <w:tr w:rsidR="00295131" w:rsidRPr="00295131" w14:paraId="19225F5D" w14:textId="77777777" w:rsidTr="00962A8F">
        <w:trPr>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06E8D5F4"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Gestionarea deșeurilor</w:t>
            </w:r>
          </w:p>
        </w:tc>
        <w:tc>
          <w:tcPr>
            <w:tcW w:w="831" w:type="pct"/>
            <w:tcBorders>
              <w:top w:val="nil"/>
              <w:left w:val="nil"/>
              <w:bottom w:val="single" w:sz="4" w:space="0" w:color="auto"/>
              <w:right w:val="nil"/>
            </w:tcBorders>
            <w:shd w:val="clear" w:color="auto" w:fill="auto"/>
            <w:vAlign w:val="center"/>
            <w:hideMark/>
          </w:tcPr>
          <w:p w14:paraId="2D64ABDD"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Gestionare defectuoasă a deșeurilor specifică zonelor neamenajate</w:t>
            </w: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0A21F5EF"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Platforme de colectare a deșeurilor subterane, acoperite cu spații verzi pe placă</w:t>
            </w:r>
          </w:p>
        </w:tc>
        <w:tc>
          <w:tcPr>
            <w:tcW w:w="822" w:type="pct"/>
            <w:tcBorders>
              <w:top w:val="nil"/>
              <w:left w:val="nil"/>
              <w:bottom w:val="single" w:sz="4" w:space="0" w:color="auto"/>
              <w:right w:val="single" w:sz="4" w:space="0" w:color="auto"/>
            </w:tcBorders>
            <w:shd w:val="clear" w:color="auto" w:fill="auto"/>
            <w:vAlign w:val="center"/>
            <w:hideMark/>
          </w:tcPr>
          <w:p w14:paraId="53E49196"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Platforme de colectare a deșeurilor supraterane</w:t>
            </w:r>
          </w:p>
        </w:tc>
        <w:tc>
          <w:tcPr>
            <w:tcW w:w="755" w:type="pct"/>
            <w:tcBorders>
              <w:top w:val="nil"/>
              <w:left w:val="nil"/>
              <w:bottom w:val="single" w:sz="4" w:space="0" w:color="auto"/>
              <w:right w:val="single" w:sz="4" w:space="0" w:color="auto"/>
            </w:tcBorders>
            <w:shd w:val="clear" w:color="auto" w:fill="auto"/>
            <w:vAlign w:val="center"/>
            <w:hideMark/>
          </w:tcPr>
          <w:p w14:paraId="02B21770"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În varianta 1 colectarea deșeurilor în platforme subterane contribuie la reducerea amprentei la sol, scăderea poluării și mirosurilor neplăcute, dar la un aspect mai plăcut.</w:t>
            </w:r>
          </w:p>
        </w:tc>
        <w:tc>
          <w:tcPr>
            <w:tcW w:w="80" w:type="pct"/>
            <w:vAlign w:val="center"/>
            <w:hideMark/>
          </w:tcPr>
          <w:p w14:paraId="0539E567" w14:textId="77777777" w:rsidR="00AE357A" w:rsidRPr="00295131" w:rsidRDefault="00AE357A" w:rsidP="00AE357A">
            <w:pPr>
              <w:spacing w:before="40" w:after="40" w:line="240" w:lineRule="auto"/>
              <w:rPr>
                <w:sz w:val="20"/>
                <w:szCs w:val="20"/>
                <w:lang w:val="ro-RO"/>
              </w:rPr>
            </w:pPr>
          </w:p>
        </w:tc>
      </w:tr>
      <w:tr w:rsidR="00295131" w:rsidRPr="00295131" w14:paraId="6DBF4793" w14:textId="77777777" w:rsidTr="00962A8F">
        <w:trPr>
          <w:trHeight w:val="20"/>
        </w:trPr>
        <w:tc>
          <w:tcPr>
            <w:tcW w:w="1766" w:type="pct"/>
            <w:tcBorders>
              <w:top w:val="nil"/>
              <w:left w:val="single" w:sz="4" w:space="0" w:color="auto"/>
              <w:bottom w:val="single" w:sz="4" w:space="0" w:color="auto"/>
              <w:right w:val="single" w:sz="4" w:space="0" w:color="auto"/>
            </w:tcBorders>
            <w:shd w:val="clear" w:color="auto" w:fill="auto"/>
            <w:noWrap/>
            <w:vAlign w:val="center"/>
            <w:hideMark/>
          </w:tcPr>
          <w:p w14:paraId="56B12D12" w14:textId="77777777" w:rsidR="00AE357A" w:rsidRPr="00295131" w:rsidRDefault="00AE357A" w:rsidP="00AE357A">
            <w:pPr>
              <w:spacing w:before="40" w:after="40" w:line="240" w:lineRule="auto"/>
              <w:rPr>
                <w:rFonts w:cs="Arial"/>
                <w:b/>
                <w:bCs/>
                <w:color w:val="000000"/>
                <w:sz w:val="20"/>
                <w:szCs w:val="20"/>
                <w:lang w:val="ro-RO"/>
              </w:rPr>
            </w:pPr>
            <w:r w:rsidRPr="00295131">
              <w:rPr>
                <w:rFonts w:cs="Arial"/>
                <w:b/>
                <w:bCs/>
                <w:color w:val="000000"/>
                <w:sz w:val="20"/>
                <w:szCs w:val="20"/>
                <w:lang w:val="ro-RO"/>
              </w:rPr>
              <w:t>Fazare</w:t>
            </w:r>
          </w:p>
        </w:tc>
        <w:tc>
          <w:tcPr>
            <w:tcW w:w="831" w:type="pct"/>
            <w:tcBorders>
              <w:top w:val="nil"/>
              <w:left w:val="nil"/>
              <w:bottom w:val="single" w:sz="4" w:space="0" w:color="auto"/>
              <w:right w:val="nil"/>
            </w:tcBorders>
            <w:shd w:val="clear" w:color="auto" w:fill="auto"/>
            <w:vAlign w:val="center"/>
            <w:hideMark/>
          </w:tcPr>
          <w:p w14:paraId="661AE244"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X</w:t>
            </w:r>
          </w:p>
        </w:tc>
        <w:tc>
          <w:tcPr>
            <w:tcW w:w="747" w:type="pct"/>
            <w:tcBorders>
              <w:top w:val="nil"/>
              <w:left w:val="single" w:sz="8" w:space="0" w:color="C65911"/>
              <w:bottom w:val="single" w:sz="4" w:space="0" w:color="auto"/>
              <w:right w:val="single" w:sz="8" w:space="0" w:color="C65911"/>
            </w:tcBorders>
            <w:shd w:val="clear" w:color="auto" w:fill="auto"/>
            <w:vAlign w:val="center"/>
            <w:hideMark/>
          </w:tcPr>
          <w:p w14:paraId="3067413E"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3 faze</w:t>
            </w:r>
          </w:p>
        </w:tc>
        <w:tc>
          <w:tcPr>
            <w:tcW w:w="822" w:type="pct"/>
            <w:tcBorders>
              <w:top w:val="nil"/>
              <w:left w:val="nil"/>
              <w:bottom w:val="single" w:sz="4" w:space="0" w:color="auto"/>
              <w:right w:val="single" w:sz="4" w:space="0" w:color="auto"/>
            </w:tcBorders>
            <w:shd w:val="clear" w:color="auto" w:fill="auto"/>
            <w:vAlign w:val="center"/>
            <w:hideMark/>
          </w:tcPr>
          <w:p w14:paraId="043EA8A4" w14:textId="77777777"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4 faze</w:t>
            </w:r>
          </w:p>
        </w:tc>
        <w:tc>
          <w:tcPr>
            <w:tcW w:w="755" w:type="pct"/>
            <w:tcBorders>
              <w:top w:val="nil"/>
              <w:left w:val="nil"/>
              <w:bottom w:val="single" w:sz="4" w:space="0" w:color="auto"/>
              <w:right w:val="single" w:sz="4" w:space="0" w:color="auto"/>
            </w:tcBorders>
            <w:shd w:val="clear" w:color="auto" w:fill="auto"/>
            <w:vAlign w:val="center"/>
            <w:hideMark/>
          </w:tcPr>
          <w:p w14:paraId="72D84922" w14:textId="3A7A9D4C" w:rsidR="00AE357A" w:rsidRPr="00295131" w:rsidRDefault="00AE357A" w:rsidP="00AE357A">
            <w:pPr>
              <w:spacing w:before="40" w:after="40" w:line="240" w:lineRule="auto"/>
              <w:jc w:val="center"/>
              <w:rPr>
                <w:rFonts w:cs="Arial"/>
                <w:color w:val="000000"/>
                <w:sz w:val="20"/>
                <w:szCs w:val="20"/>
                <w:lang w:val="ro-RO"/>
              </w:rPr>
            </w:pPr>
            <w:r w:rsidRPr="00295131">
              <w:rPr>
                <w:rFonts w:cs="Arial"/>
                <w:color w:val="000000"/>
                <w:sz w:val="20"/>
                <w:szCs w:val="20"/>
                <w:lang w:val="ro-RO"/>
              </w:rPr>
              <w:t xml:space="preserve">Perioada de implementare a PUZ mai redusă în varianta 1 și perioade mai scurte de poluare în timpul </w:t>
            </w:r>
            <w:r w:rsidR="00AA0ECE" w:rsidRPr="00295131">
              <w:rPr>
                <w:rFonts w:cs="Arial"/>
                <w:color w:val="000000"/>
                <w:sz w:val="20"/>
                <w:szCs w:val="20"/>
                <w:lang w:val="ro-RO"/>
              </w:rPr>
              <w:t>șantierului</w:t>
            </w:r>
            <w:r w:rsidRPr="00295131">
              <w:rPr>
                <w:rFonts w:cs="Arial"/>
                <w:color w:val="000000"/>
                <w:sz w:val="20"/>
                <w:szCs w:val="20"/>
                <w:lang w:val="ro-RO"/>
              </w:rPr>
              <w:t>.</w:t>
            </w:r>
          </w:p>
        </w:tc>
        <w:tc>
          <w:tcPr>
            <w:tcW w:w="80" w:type="pct"/>
            <w:vAlign w:val="center"/>
            <w:hideMark/>
          </w:tcPr>
          <w:p w14:paraId="6E7A87F9" w14:textId="77777777" w:rsidR="00AE357A" w:rsidRPr="00295131" w:rsidRDefault="00AE357A" w:rsidP="00AE357A">
            <w:pPr>
              <w:spacing w:before="40" w:after="40" w:line="240" w:lineRule="auto"/>
              <w:rPr>
                <w:sz w:val="20"/>
                <w:szCs w:val="20"/>
                <w:lang w:val="ro-RO"/>
              </w:rPr>
            </w:pPr>
          </w:p>
        </w:tc>
      </w:tr>
      <w:tr w:rsidR="00295131" w:rsidRPr="00295131" w14:paraId="6AC43ED4" w14:textId="77777777" w:rsidTr="00962A8F">
        <w:trPr>
          <w:trHeight w:val="20"/>
        </w:trPr>
        <w:tc>
          <w:tcPr>
            <w:tcW w:w="1766" w:type="pct"/>
            <w:tcBorders>
              <w:top w:val="nil"/>
              <w:left w:val="single" w:sz="4" w:space="0" w:color="auto"/>
              <w:bottom w:val="single" w:sz="4" w:space="0" w:color="auto"/>
              <w:right w:val="single" w:sz="4" w:space="0" w:color="auto"/>
            </w:tcBorders>
            <w:shd w:val="clear" w:color="auto" w:fill="38556D"/>
            <w:noWrap/>
            <w:vAlign w:val="center"/>
            <w:hideMark/>
          </w:tcPr>
          <w:p w14:paraId="5E29D6CD" w14:textId="77777777" w:rsidR="00AE357A" w:rsidRPr="00295131" w:rsidRDefault="00AE357A" w:rsidP="00AE357A">
            <w:pPr>
              <w:spacing w:before="40" w:after="40" w:line="240" w:lineRule="auto"/>
              <w:rPr>
                <w:rFonts w:cs="Arial"/>
                <w:b/>
                <w:bCs/>
                <w:color w:val="F2F2F2"/>
                <w:sz w:val="20"/>
                <w:szCs w:val="20"/>
                <w:lang w:val="ro-RO"/>
              </w:rPr>
            </w:pPr>
            <w:r w:rsidRPr="00295131">
              <w:rPr>
                <w:rFonts w:cs="Arial"/>
                <w:b/>
                <w:bCs/>
                <w:color w:val="F2F2F2"/>
                <w:sz w:val="20"/>
                <w:szCs w:val="20"/>
                <w:lang w:val="ro-RO"/>
              </w:rPr>
              <w:t>CONCLUZIE</w:t>
            </w:r>
          </w:p>
        </w:tc>
        <w:tc>
          <w:tcPr>
            <w:tcW w:w="831" w:type="pct"/>
            <w:tcBorders>
              <w:top w:val="nil"/>
              <w:left w:val="nil"/>
              <w:bottom w:val="single" w:sz="4" w:space="0" w:color="auto"/>
              <w:right w:val="nil"/>
            </w:tcBorders>
            <w:shd w:val="clear" w:color="auto" w:fill="38556D"/>
            <w:noWrap/>
            <w:vAlign w:val="center"/>
            <w:hideMark/>
          </w:tcPr>
          <w:p w14:paraId="06224ED1" w14:textId="77777777" w:rsidR="00AE357A" w:rsidRPr="00295131" w:rsidRDefault="00AE357A" w:rsidP="00AE357A">
            <w:pPr>
              <w:spacing w:before="40" w:after="40" w:line="240" w:lineRule="auto"/>
              <w:jc w:val="center"/>
              <w:rPr>
                <w:rFonts w:cs="Arial"/>
                <w:color w:val="F2F2F2"/>
                <w:sz w:val="20"/>
                <w:szCs w:val="20"/>
                <w:lang w:val="ro-RO"/>
              </w:rPr>
            </w:pPr>
            <w:r w:rsidRPr="00295131">
              <w:rPr>
                <w:rFonts w:cs="Arial"/>
                <w:color w:val="F2F2F2"/>
                <w:sz w:val="20"/>
                <w:szCs w:val="20"/>
                <w:lang w:val="ro-RO"/>
              </w:rPr>
              <w:t> </w:t>
            </w:r>
          </w:p>
        </w:tc>
        <w:tc>
          <w:tcPr>
            <w:tcW w:w="747" w:type="pct"/>
            <w:tcBorders>
              <w:top w:val="nil"/>
              <w:left w:val="single" w:sz="8" w:space="0" w:color="C65911"/>
              <w:bottom w:val="single" w:sz="8" w:space="0" w:color="C65911"/>
              <w:right w:val="single" w:sz="8" w:space="0" w:color="C65911"/>
            </w:tcBorders>
            <w:shd w:val="clear" w:color="auto" w:fill="38556D"/>
            <w:noWrap/>
            <w:vAlign w:val="center"/>
            <w:hideMark/>
          </w:tcPr>
          <w:p w14:paraId="6D366152" w14:textId="77777777" w:rsidR="00AE357A" w:rsidRPr="00295131" w:rsidRDefault="00AE357A" w:rsidP="00AE357A">
            <w:pPr>
              <w:spacing w:before="40" w:after="40" w:line="240" w:lineRule="auto"/>
              <w:jc w:val="center"/>
              <w:rPr>
                <w:rFonts w:cs="Arial"/>
                <w:b/>
                <w:bCs/>
                <w:color w:val="F2F2F2"/>
                <w:sz w:val="20"/>
                <w:szCs w:val="20"/>
                <w:lang w:val="ro-RO"/>
              </w:rPr>
            </w:pPr>
            <w:r w:rsidRPr="00295131">
              <w:rPr>
                <w:rFonts w:cs="Arial"/>
                <w:b/>
                <w:bCs/>
                <w:color w:val="F2F2F2"/>
                <w:sz w:val="20"/>
                <w:szCs w:val="20"/>
                <w:lang w:val="ro-RO"/>
              </w:rPr>
              <w:t>VARIANTA OPTIMĂ</w:t>
            </w:r>
          </w:p>
        </w:tc>
        <w:tc>
          <w:tcPr>
            <w:tcW w:w="822" w:type="pct"/>
            <w:tcBorders>
              <w:top w:val="nil"/>
              <w:left w:val="nil"/>
              <w:bottom w:val="single" w:sz="4" w:space="0" w:color="auto"/>
              <w:right w:val="single" w:sz="4" w:space="0" w:color="auto"/>
            </w:tcBorders>
            <w:shd w:val="clear" w:color="auto" w:fill="38556D"/>
            <w:noWrap/>
            <w:vAlign w:val="center"/>
            <w:hideMark/>
          </w:tcPr>
          <w:p w14:paraId="5A4065DF" w14:textId="77777777" w:rsidR="00AE357A" w:rsidRPr="00295131" w:rsidRDefault="00AE357A" w:rsidP="00AE357A">
            <w:pPr>
              <w:spacing w:before="40" w:after="40" w:line="240" w:lineRule="auto"/>
              <w:rPr>
                <w:rFonts w:cs="Arial"/>
                <w:color w:val="000000"/>
                <w:sz w:val="20"/>
                <w:szCs w:val="20"/>
                <w:lang w:val="ro-RO"/>
              </w:rPr>
            </w:pPr>
            <w:r w:rsidRPr="00295131">
              <w:rPr>
                <w:rFonts w:cs="Arial"/>
                <w:color w:val="000000"/>
                <w:sz w:val="20"/>
                <w:szCs w:val="20"/>
                <w:lang w:val="ro-RO"/>
              </w:rPr>
              <w:t> </w:t>
            </w:r>
          </w:p>
        </w:tc>
        <w:tc>
          <w:tcPr>
            <w:tcW w:w="755" w:type="pct"/>
            <w:tcBorders>
              <w:top w:val="nil"/>
              <w:left w:val="nil"/>
              <w:bottom w:val="single" w:sz="4" w:space="0" w:color="auto"/>
              <w:right w:val="single" w:sz="4" w:space="0" w:color="auto"/>
            </w:tcBorders>
            <w:shd w:val="clear" w:color="auto" w:fill="38556D"/>
            <w:noWrap/>
            <w:vAlign w:val="center"/>
            <w:hideMark/>
          </w:tcPr>
          <w:p w14:paraId="7391092E" w14:textId="77777777" w:rsidR="00AE357A" w:rsidRPr="00295131" w:rsidRDefault="00AE357A" w:rsidP="00AE357A">
            <w:pPr>
              <w:spacing w:before="40" w:after="40" w:line="240" w:lineRule="auto"/>
              <w:rPr>
                <w:rFonts w:cs="Arial"/>
                <w:color w:val="000000"/>
                <w:sz w:val="20"/>
                <w:szCs w:val="20"/>
                <w:lang w:val="ro-RO"/>
              </w:rPr>
            </w:pPr>
            <w:r w:rsidRPr="00295131">
              <w:rPr>
                <w:rFonts w:cs="Arial"/>
                <w:color w:val="000000"/>
                <w:sz w:val="20"/>
                <w:szCs w:val="20"/>
                <w:lang w:val="ro-RO"/>
              </w:rPr>
              <w:t> </w:t>
            </w:r>
          </w:p>
        </w:tc>
        <w:tc>
          <w:tcPr>
            <w:tcW w:w="80" w:type="pct"/>
            <w:vAlign w:val="center"/>
            <w:hideMark/>
          </w:tcPr>
          <w:p w14:paraId="1E1A1C81" w14:textId="77777777" w:rsidR="00AE357A" w:rsidRPr="00295131" w:rsidRDefault="00AE357A" w:rsidP="00AE357A">
            <w:pPr>
              <w:spacing w:before="40" w:after="40" w:line="240" w:lineRule="auto"/>
              <w:rPr>
                <w:sz w:val="20"/>
                <w:szCs w:val="20"/>
                <w:lang w:val="ro-RO"/>
              </w:rPr>
            </w:pPr>
          </w:p>
        </w:tc>
      </w:tr>
    </w:tbl>
    <w:p w14:paraId="59DCDEDF" w14:textId="095EEEAD" w:rsidR="00AE357A" w:rsidRPr="00295131" w:rsidRDefault="00AE357A" w:rsidP="00AE357A">
      <w:pPr>
        <w:rPr>
          <w:lang w:val="ro-RO"/>
        </w:rPr>
      </w:pPr>
    </w:p>
    <w:p w14:paraId="19F71846" w14:textId="15DE711E" w:rsidR="00AE357A" w:rsidRDefault="00AE357A" w:rsidP="00AE357A">
      <w:pPr>
        <w:rPr>
          <w:lang w:val="ro-RO"/>
        </w:rPr>
      </w:pPr>
    </w:p>
    <w:p w14:paraId="11A6418D" w14:textId="322D73CC" w:rsidR="00A5504A" w:rsidRDefault="00A5504A" w:rsidP="00AE357A">
      <w:pPr>
        <w:rPr>
          <w:lang w:val="ro-RO"/>
        </w:rPr>
      </w:pPr>
    </w:p>
    <w:p w14:paraId="14C02E15" w14:textId="71A4B52A" w:rsidR="00A5504A" w:rsidRDefault="00A5504A" w:rsidP="00AE357A">
      <w:pPr>
        <w:rPr>
          <w:lang w:val="ro-RO"/>
        </w:rPr>
      </w:pPr>
    </w:p>
    <w:p w14:paraId="56C6FD19" w14:textId="77777777" w:rsidR="00A5504A" w:rsidRPr="00295131" w:rsidRDefault="00A5504A" w:rsidP="00AE357A">
      <w:pPr>
        <w:rPr>
          <w:lang w:val="ro-RO"/>
        </w:rPr>
      </w:pPr>
    </w:p>
    <w:p w14:paraId="654623F1" w14:textId="3D6351CB" w:rsidR="00AE357A" w:rsidRPr="00295131" w:rsidRDefault="00AE357A" w:rsidP="00AE357A">
      <w:pPr>
        <w:pStyle w:val="Caption"/>
        <w:jc w:val="right"/>
        <w:rPr>
          <w:rFonts w:cs="Arial"/>
          <w:lang w:val="ro-RO"/>
        </w:rPr>
      </w:pPr>
      <w:bookmarkStart w:id="359" w:name="_Toc115792582"/>
      <w:r w:rsidRPr="00295131">
        <w:rPr>
          <w:rFonts w:cs="Arial"/>
          <w:b/>
          <w:lang w:val="ro-RO"/>
        </w:rPr>
        <w:lastRenderedPageBreak/>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31</w:t>
      </w:r>
      <w:r w:rsidRPr="00295131">
        <w:rPr>
          <w:rFonts w:cs="Arial"/>
          <w:lang w:val="ro-RO"/>
        </w:rPr>
        <w:fldChar w:fldCharType="end"/>
      </w:r>
      <w:r w:rsidRPr="00295131">
        <w:rPr>
          <w:rFonts w:cs="Arial"/>
          <w:b/>
          <w:lang w:val="ro-RO"/>
        </w:rPr>
        <w:t>.</w:t>
      </w:r>
      <w:r w:rsidRPr="00295131">
        <w:rPr>
          <w:rFonts w:cs="Arial"/>
          <w:lang w:val="ro-RO"/>
        </w:rPr>
        <w:t xml:space="preserve"> Compararea efectelor asupra mediului a variantelor P.U.Z.</w:t>
      </w:r>
      <w:bookmarkEnd w:id="3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409"/>
        <w:gridCol w:w="6271"/>
      </w:tblGrid>
      <w:tr w:rsidR="00DA33B1" w:rsidRPr="00295131" w14:paraId="58F74982" w14:textId="77777777" w:rsidTr="00835A9E">
        <w:trPr>
          <w:tblHeader/>
          <w:jc w:val="center"/>
        </w:trPr>
        <w:tc>
          <w:tcPr>
            <w:tcW w:w="813" w:type="pct"/>
            <w:shd w:val="clear" w:color="auto" w:fill="38556D"/>
            <w:vAlign w:val="center"/>
          </w:tcPr>
          <w:p w14:paraId="6E7E946C" w14:textId="77777777" w:rsidR="00DA33B1" w:rsidRPr="00295131" w:rsidRDefault="00DA33B1" w:rsidP="00835A9E">
            <w:pPr>
              <w:spacing w:after="0"/>
              <w:jc w:val="center"/>
              <w:rPr>
                <w:rFonts w:cs="Arial"/>
                <w:b/>
                <w:color w:val="FFFFFF" w:themeColor="background1"/>
                <w:sz w:val="20"/>
                <w:lang w:val="ro-RO"/>
              </w:rPr>
            </w:pPr>
            <w:r w:rsidRPr="00295131">
              <w:rPr>
                <w:rFonts w:cs="Arial"/>
                <w:b/>
                <w:color w:val="FFFFFF" w:themeColor="background1"/>
                <w:sz w:val="20"/>
                <w:lang w:val="ro-RO"/>
              </w:rPr>
              <w:t>Domeniu (aspect de mediu)</w:t>
            </w:r>
          </w:p>
        </w:tc>
        <w:tc>
          <w:tcPr>
            <w:tcW w:w="1939" w:type="pct"/>
            <w:shd w:val="clear" w:color="auto" w:fill="38556D"/>
            <w:vAlign w:val="center"/>
          </w:tcPr>
          <w:p w14:paraId="0910ED39" w14:textId="77777777" w:rsidR="00DA33B1" w:rsidRPr="00295131" w:rsidRDefault="00DA33B1" w:rsidP="00835A9E">
            <w:pPr>
              <w:spacing w:after="0"/>
              <w:jc w:val="center"/>
              <w:rPr>
                <w:rFonts w:cs="Arial"/>
                <w:b/>
                <w:color w:val="FFFFFF" w:themeColor="background1"/>
                <w:sz w:val="20"/>
                <w:lang w:val="ro-RO"/>
              </w:rPr>
            </w:pPr>
            <w:r w:rsidRPr="00295131">
              <w:rPr>
                <w:rFonts w:cs="Arial"/>
                <w:b/>
                <w:color w:val="FFFFFF" w:themeColor="background1"/>
                <w:sz w:val="20"/>
                <w:lang w:val="ro-RO"/>
              </w:rPr>
              <w:t xml:space="preserve">Varianta I și Varianta II vs. Varianta „0” </w:t>
            </w:r>
          </w:p>
          <w:p w14:paraId="69694C17" w14:textId="77777777" w:rsidR="00DA33B1" w:rsidRPr="00295131" w:rsidRDefault="00DA33B1" w:rsidP="00835A9E">
            <w:pPr>
              <w:spacing w:after="0"/>
              <w:jc w:val="center"/>
              <w:rPr>
                <w:rFonts w:cs="Arial"/>
                <w:b/>
                <w:color w:val="FFFFFF" w:themeColor="background1"/>
                <w:sz w:val="20"/>
                <w:lang w:val="ro-RO"/>
              </w:rPr>
            </w:pPr>
            <w:r w:rsidRPr="00295131">
              <w:rPr>
                <w:rFonts w:cs="Arial"/>
                <w:b/>
                <w:color w:val="FFFFFF" w:themeColor="background1"/>
                <w:sz w:val="20"/>
                <w:lang w:val="ro-RO"/>
              </w:rPr>
              <w:t>(prezentarea avantajelor majore, a măsurilor comune celor două variante raportate la situația existentă)</w:t>
            </w:r>
          </w:p>
        </w:tc>
        <w:tc>
          <w:tcPr>
            <w:tcW w:w="2248" w:type="pct"/>
            <w:shd w:val="clear" w:color="auto" w:fill="38556D"/>
            <w:vAlign w:val="center"/>
          </w:tcPr>
          <w:p w14:paraId="07990AE4" w14:textId="77777777" w:rsidR="00DA33B1" w:rsidRPr="00295131" w:rsidRDefault="00DA33B1" w:rsidP="00835A9E">
            <w:pPr>
              <w:spacing w:after="0"/>
              <w:jc w:val="center"/>
              <w:rPr>
                <w:rFonts w:cs="Arial"/>
                <w:b/>
                <w:color w:val="FFFFFF" w:themeColor="background1"/>
                <w:sz w:val="20"/>
                <w:lang w:val="ro-RO"/>
              </w:rPr>
            </w:pPr>
            <w:r w:rsidRPr="00295131">
              <w:rPr>
                <w:rFonts w:cs="Arial"/>
                <w:b/>
                <w:color w:val="FFFFFF" w:themeColor="background1"/>
                <w:sz w:val="20"/>
                <w:lang w:val="ro-RO"/>
              </w:rPr>
              <w:t>Varianta II vs. Varianta I</w:t>
            </w:r>
          </w:p>
          <w:p w14:paraId="15437BF6" w14:textId="1BD02D1B" w:rsidR="00DA33B1" w:rsidRPr="00295131" w:rsidRDefault="00DA33B1" w:rsidP="00835A9E">
            <w:pPr>
              <w:spacing w:after="0"/>
              <w:jc w:val="center"/>
              <w:rPr>
                <w:rFonts w:cs="Arial"/>
                <w:b/>
                <w:color w:val="FFFFFF" w:themeColor="background1"/>
                <w:sz w:val="20"/>
                <w:lang w:val="ro-RO"/>
              </w:rPr>
            </w:pPr>
            <w:r w:rsidRPr="00295131">
              <w:rPr>
                <w:rFonts w:cs="Arial"/>
                <w:b/>
                <w:color w:val="FFFFFF" w:themeColor="background1"/>
                <w:sz w:val="20"/>
                <w:lang w:val="ro-RO"/>
              </w:rPr>
              <w:t>(prezentarea avantajelor pentru varianta aleasă - respectiv Varianta I, implicit diferențieri față de Varianta II)</w:t>
            </w:r>
          </w:p>
        </w:tc>
      </w:tr>
      <w:tr w:rsidR="00DA33B1" w:rsidRPr="00295131" w14:paraId="3DC0FCAB" w14:textId="77777777" w:rsidTr="00835A9E">
        <w:trPr>
          <w:jc w:val="center"/>
        </w:trPr>
        <w:tc>
          <w:tcPr>
            <w:tcW w:w="813" w:type="pct"/>
            <w:vAlign w:val="center"/>
          </w:tcPr>
          <w:p w14:paraId="21CBE276" w14:textId="77777777" w:rsidR="00DA33B1" w:rsidRPr="00295131" w:rsidRDefault="00DA33B1" w:rsidP="00835A9E">
            <w:pPr>
              <w:spacing w:after="0"/>
              <w:jc w:val="center"/>
              <w:rPr>
                <w:rFonts w:cs="Arial"/>
                <w:b/>
                <w:bCs/>
                <w:sz w:val="20"/>
                <w:lang w:val="ro-RO"/>
              </w:rPr>
            </w:pPr>
            <w:r w:rsidRPr="00295131">
              <w:rPr>
                <w:b/>
                <w:bCs/>
                <w:sz w:val="20"/>
                <w:szCs w:val="20"/>
                <w:lang w:val="ro-RO"/>
              </w:rPr>
              <w:t>Mediul urban, funcțiuni</w:t>
            </w:r>
          </w:p>
        </w:tc>
        <w:tc>
          <w:tcPr>
            <w:tcW w:w="1939" w:type="pct"/>
          </w:tcPr>
          <w:p w14:paraId="3B50F034" w14:textId="68C1E12D" w:rsidR="004D060E" w:rsidRPr="00295131" w:rsidRDefault="004D060E" w:rsidP="00835A9E">
            <w:pPr>
              <w:pStyle w:val="Lista"/>
              <w:ind w:left="168" w:hanging="142"/>
              <w:rPr>
                <w:sz w:val="20"/>
                <w:szCs w:val="20"/>
              </w:rPr>
            </w:pPr>
            <w:r w:rsidRPr="00295131">
              <w:rPr>
                <w:sz w:val="20"/>
                <w:szCs w:val="20"/>
              </w:rPr>
              <w:t>utilizarea terenului liber de construcții într-un mod cât mai eficient, în raport cu potențialul său;</w:t>
            </w:r>
          </w:p>
          <w:p w14:paraId="72FF4A22" w14:textId="4B014B3F" w:rsidR="004D060E" w:rsidRPr="00295131" w:rsidRDefault="004D060E" w:rsidP="00835A9E">
            <w:pPr>
              <w:pStyle w:val="Lista"/>
              <w:ind w:left="168" w:hanging="142"/>
              <w:rPr>
                <w:sz w:val="20"/>
                <w:szCs w:val="20"/>
              </w:rPr>
            </w:pPr>
            <w:r w:rsidRPr="00295131">
              <w:rPr>
                <w:sz w:val="20"/>
                <w:szCs w:val="20"/>
              </w:rPr>
              <w:t>sporirea confortului zonei prin dotările complementare locuirii;</w:t>
            </w:r>
          </w:p>
          <w:p w14:paraId="255EA4FA" w14:textId="280F6E18" w:rsidR="00DA33B1" w:rsidRPr="00295131" w:rsidRDefault="00DA33B1" w:rsidP="00835A9E">
            <w:pPr>
              <w:pStyle w:val="Lista"/>
              <w:ind w:left="168" w:hanging="142"/>
              <w:rPr>
                <w:sz w:val="20"/>
                <w:szCs w:val="20"/>
              </w:rPr>
            </w:pPr>
            <w:r w:rsidRPr="00295131">
              <w:rPr>
                <w:sz w:val="20"/>
                <w:szCs w:val="20"/>
              </w:rPr>
              <w:t>eliminarea factorilor de risc biologic;</w:t>
            </w:r>
          </w:p>
          <w:p w14:paraId="3AEBDCA5" w14:textId="77777777" w:rsidR="00DA33B1" w:rsidRPr="00295131" w:rsidRDefault="00DA33B1" w:rsidP="00835A9E">
            <w:pPr>
              <w:pStyle w:val="Lista"/>
              <w:ind w:left="168" w:hanging="142"/>
              <w:rPr>
                <w:sz w:val="20"/>
                <w:szCs w:val="20"/>
              </w:rPr>
            </w:pPr>
            <w:r w:rsidRPr="00295131">
              <w:rPr>
                <w:sz w:val="20"/>
                <w:szCs w:val="20"/>
              </w:rPr>
              <w:t>eliminarea factorilor de poluare, implicit îmbunătățirii condițiilor privind un mediu de viață sănătos;</w:t>
            </w:r>
          </w:p>
          <w:p w14:paraId="057C66E8" w14:textId="77777777" w:rsidR="00DA33B1" w:rsidRPr="00295131" w:rsidRDefault="00DA33B1" w:rsidP="00835A9E">
            <w:pPr>
              <w:pStyle w:val="Lista"/>
              <w:ind w:left="168" w:hanging="142"/>
              <w:rPr>
                <w:sz w:val="20"/>
                <w:szCs w:val="20"/>
              </w:rPr>
            </w:pPr>
            <w:r w:rsidRPr="00295131">
              <w:rPr>
                <w:sz w:val="20"/>
                <w:szCs w:val="20"/>
              </w:rPr>
              <w:t>creșterea spațiilor verzi  urmare a impunerii obligativității de a avea 30% spații verzi;</w:t>
            </w:r>
          </w:p>
          <w:p w14:paraId="10849844" w14:textId="77777777" w:rsidR="00DA33B1" w:rsidRPr="00295131" w:rsidRDefault="00DA33B1" w:rsidP="00835A9E">
            <w:pPr>
              <w:pStyle w:val="Lista"/>
              <w:ind w:left="168" w:hanging="142"/>
              <w:rPr>
                <w:sz w:val="20"/>
                <w:szCs w:val="20"/>
              </w:rPr>
            </w:pPr>
            <w:r w:rsidRPr="00295131">
              <w:rPr>
                <w:sz w:val="20"/>
                <w:szCs w:val="20"/>
              </w:rPr>
              <w:t>integrarea în țesutul existent prin propuneri menite să restructureze imaginea urbană;</w:t>
            </w:r>
          </w:p>
          <w:p w14:paraId="204FF731" w14:textId="4C5E5695" w:rsidR="00DA33B1" w:rsidRPr="00295131" w:rsidRDefault="00DA33B1" w:rsidP="00835A9E">
            <w:pPr>
              <w:pStyle w:val="Lista"/>
              <w:ind w:left="168" w:hanging="142"/>
              <w:rPr>
                <w:sz w:val="20"/>
                <w:szCs w:val="20"/>
              </w:rPr>
            </w:pPr>
            <w:r w:rsidRPr="00295131">
              <w:rPr>
                <w:sz w:val="20"/>
                <w:szCs w:val="20"/>
              </w:rPr>
              <w:t xml:space="preserve">creșterea puterii economice a </w:t>
            </w:r>
            <w:r w:rsidR="003F575C" w:rsidRPr="00295131">
              <w:rPr>
                <w:sz w:val="20"/>
                <w:szCs w:val="20"/>
              </w:rPr>
              <w:t>zonei</w:t>
            </w:r>
            <w:r w:rsidRPr="00295131">
              <w:rPr>
                <w:sz w:val="20"/>
                <w:szCs w:val="20"/>
              </w:rPr>
              <w:t xml:space="preserve"> și posibilitatea de investire ulterioară în dotări publice suplimentare;</w:t>
            </w:r>
          </w:p>
          <w:p w14:paraId="36CACA79" w14:textId="77777777" w:rsidR="00DA33B1" w:rsidRPr="00295131" w:rsidRDefault="00DA33B1" w:rsidP="00835A9E">
            <w:pPr>
              <w:pStyle w:val="Lista"/>
              <w:ind w:left="168" w:hanging="142"/>
              <w:rPr>
                <w:sz w:val="20"/>
                <w:szCs w:val="20"/>
              </w:rPr>
            </w:pPr>
            <w:r w:rsidRPr="00295131">
              <w:rPr>
                <w:sz w:val="20"/>
                <w:szCs w:val="20"/>
              </w:rPr>
              <w:t>introducerea unor artere noi de circulație concomitent cu restructurarea propusă ce determină fluidizarea traficului;</w:t>
            </w:r>
          </w:p>
          <w:p w14:paraId="1CC65C3A" w14:textId="7486FAFB" w:rsidR="00DA33B1" w:rsidRPr="00295131" w:rsidRDefault="003F575C" w:rsidP="00835A9E">
            <w:pPr>
              <w:pStyle w:val="Lista"/>
              <w:ind w:left="168" w:hanging="142"/>
              <w:rPr>
                <w:sz w:val="20"/>
                <w:szCs w:val="20"/>
              </w:rPr>
            </w:pPr>
            <w:r w:rsidRPr="00295131">
              <w:rPr>
                <w:sz w:val="20"/>
                <w:szCs w:val="20"/>
              </w:rPr>
              <w:t>echiparea edilitară a zonei</w:t>
            </w:r>
            <w:r w:rsidR="00DA33B1" w:rsidRPr="00295131">
              <w:rPr>
                <w:sz w:val="20"/>
                <w:szCs w:val="20"/>
              </w:rPr>
              <w:t>.</w:t>
            </w:r>
          </w:p>
        </w:tc>
        <w:tc>
          <w:tcPr>
            <w:tcW w:w="2248" w:type="pct"/>
          </w:tcPr>
          <w:p w14:paraId="5BF2829A" w14:textId="77777777" w:rsidR="00DA33B1" w:rsidRPr="00295131" w:rsidRDefault="004D060E" w:rsidP="00835A9E">
            <w:pPr>
              <w:pStyle w:val="Lista"/>
              <w:ind w:left="168" w:hanging="142"/>
              <w:rPr>
                <w:rFonts w:cs="Arial"/>
                <w:sz w:val="20"/>
              </w:rPr>
            </w:pPr>
            <w:r w:rsidRPr="00295131">
              <w:rPr>
                <w:rFonts w:cs="Arial"/>
                <w:sz w:val="20"/>
              </w:rPr>
              <w:t>perioadă de implementare a P.U.Z. mai redusă;</w:t>
            </w:r>
          </w:p>
          <w:p w14:paraId="64BE9795" w14:textId="7ECA1627" w:rsidR="004D060E" w:rsidRPr="00295131" w:rsidRDefault="004D060E" w:rsidP="00835A9E">
            <w:pPr>
              <w:pStyle w:val="Lista"/>
              <w:ind w:left="168" w:hanging="142"/>
              <w:rPr>
                <w:rFonts w:cs="Arial"/>
                <w:sz w:val="20"/>
              </w:rPr>
            </w:pPr>
            <w:r w:rsidRPr="00295131">
              <w:rPr>
                <w:rFonts w:cs="Arial"/>
                <w:sz w:val="20"/>
              </w:rPr>
              <w:t>o mai bună structurare funcțională a zonei;</w:t>
            </w:r>
          </w:p>
          <w:p w14:paraId="254766AF" w14:textId="7AD6F52B" w:rsidR="004D060E" w:rsidRPr="00295131" w:rsidRDefault="004D060E" w:rsidP="00835A9E">
            <w:pPr>
              <w:pStyle w:val="Lista"/>
              <w:ind w:left="168" w:hanging="142"/>
              <w:rPr>
                <w:rFonts w:cs="Arial"/>
                <w:sz w:val="20"/>
              </w:rPr>
            </w:pPr>
            <w:r w:rsidRPr="00295131">
              <w:rPr>
                <w:rFonts w:cs="Arial"/>
                <w:sz w:val="20"/>
              </w:rPr>
              <w:t>locuințele propuse vor beneficia de confortul zonei și de cadrul natural cu potențial, precum și de numărul de locuri de parcare proporțional cu numărul apartamentelor;</w:t>
            </w:r>
          </w:p>
          <w:p w14:paraId="142469BC" w14:textId="2ECA6312" w:rsidR="004D060E" w:rsidRPr="00295131" w:rsidRDefault="004D060E" w:rsidP="00835A9E">
            <w:pPr>
              <w:pStyle w:val="Lista"/>
              <w:ind w:left="168" w:hanging="142"/>
              <w:rPr>
                <w:rFonts w:cs="Arial"/>
                <w:sz w:val="20"/>
              </w:rPr>
            </w:pPr>
            <w:r w:rsidRPr="00295131">
              <w:rPr>
                <w:rFonts w:cs="Arial"/>
                <w:sz w:val="20"/>
              </w:rPr>
              <w:t>regim maxim de înălțime mai redus;</w:t>
            </w:r>
          </w:p>
          <w:p w14:paraId="5E49E5F3" w14:textId="77777777" w:rsidR="004D060E" w:rsidRPr="00295131" w:rsidRDefault="004D060E" w:rsidP="00835A9E">
            <w:pPr>
              <w:pStyle w:val="Lista"/>
              <w:ind w:left="168" w:hanging="142"/>
              <w:rPr>
                <w:rFonts w:cs="Arial"/>
                <w:sz w:val="20"/>
              </w:rPr>
            </w:pPr>
            <w:r w:rsidRPr="00295131">
              <w:rPr>
                <w:rFonts w:cs="Arial"/>
                <w:sz w:val="20"/>
              </w:rPr>
              <w:t>prevederea de suprafețe de teren destinate construcțiilor și amenajărilor pentru gospodăria comunală;</w:t>
            </w:r>
          </w:p>
          <w:p w14:paraId="79819771" w14:textId="5836B1EA" w:rsidR="004D060E" w:rsidRPr="00295131" w:rsidRDefault="004D060E" w:rsidP="00835A9E">
            <w:pPr>
              <w:pStyle w:val="Lista"/>
              <w:ind w:left="168" w:hanging="142"/>
              <w:rPr>
                <w:rFonts w:cs="Arial"/>
                <w:sz w:val="20"/>
              </w:rPr>
            </w:pPr>
            <w:r w:rsidRPr="00295131">
              <w:rPr>
                <w:rFonts w:cs="Arial"/>
                <w:sz w:val="20"/>
              </w:rPr>
              <w:t>realizarea ansamblului rezidențial în trei etape în varianta I, față de patru etape  în varianta II;</w:t>
            </w:r>
          </w:p>
          <w:p w14:paraId="45543154" w14:textId="56D5B9D0" w:rsidR="004D060E" w:rsidRPr="00295131" w:rsidRDefault="004D060E" w:rsidP="00835A9E">
            <w:pPr>
              <w:pStyle w:val="Lista"/>
              <w:ind w:left="168" w:hanging="142"/>
              <w:rPr>
                <w:rFonts w:cs="Arial"/>
                <w:sz w:val="20"/>
              </w:rPr>
            </w:pPr>
            <w:r w:rsidRPr="00295131">
              <w:rPr>
                <w:rFonts w:cs="Arial"/>
                <w:sz w:val="20"/>
              </w:rPr>
              <w:t>reducerea numărului de imobile propus de la 40 în varianta II la 38 în varianta I.</w:t>
            </w:r>
          </w:p>
          <w:p w14:paraId="60463754" w14:textId="76E684F5" w:rsidR="004D060E" w:rsidRPr="00295131" w:rsidRDefault="004D060E" w:rsidP="00835A9E">
            <w:pPr>
              <w:pStyle w:val="Lista"/>
              <w:ind w:left="168" w:hanging="142"/>
              <w:rPr>
                <w:rFonts w:cs="Arial"/>
                <w:sz w:val="20"/>
              </w:rPr>
            </w:pPr>
            <w:r w:rsidRPr="00295131">
              <w:rPr>
                <w:rFonts w:cs="Arial"/>
                <w:sz w:val="20"/>
              </w:rPr>
              <w:t>animarea economică a mediului de afaceri și servicii din zonă;</w:t>
            </w:r>
          </w:p>
          <w:p w14:paraId="04879A0D" w14:textId="2279584D" w:rsidR="004D060E" w:rsidRPr="00295131" w:rsidRDefault="004D060E" w:rsidP="00835A9E">
            <w:pPr>
              <w:pStyle w:val="Lista"/>
              <w:ind w:left="168" w:hanging="142"/>
              <w:rPr>
                <w:rFonts w:cs="Arial"/>
                <w:sz w:val="20"/>
              </w:rPr>
            </w:pPr>
            <w:r w:rsidRPr="00295131">
              <w:rPr>
                <w:rFonts w:cs="Arial"/>
                <w:sz w:val="20"/>
              </w:rPr>
              <w:t>funcțiunile de servicii sau comerț deschise publicului ce vor fi amenajate la parterul clădirilor vor contribui la sporirea confortului locuitorilor din zonă;</w:t>
            </w:r>
          </w:p>
          <w:p w14:paraId="41C85711" w14:textId="3FE1E5B9" w:rsidR="004D060E" w:rsidRPr="00295131" w:rsidRDefault="004D060E" w:rsidP="00835A9E">
            <w:pPr>
              <w:pStyle w:val="Lista"/>
              <w:ind w:left="168" w:hanging="142"/>
              <w:rPr>
                <w:rFonts w:cs="Arial"/>
                <w:sz w:val="20"/>
              </w:rPr>
            </w:pPr>
            <w:r w:rsidRPr="00295131">
              <w:rPr>
                <w:rFonts w:cs="Arial"/>
                <w:sz w:val="20"/>
              </w:rPr>
              <w:t>reducerea numărului de utilizatori finali ai zonei.</w:t>
            </w:r>
          </w:p>
        </w:tc>
      </w:tr>
      <w:tr w:rsidR="003F575C" w:rsidRPr="00295131" w14:paraId="636BA1FD" w14:textId="77777777" w:rsidTr="00835A9E">
        <w:trPr>
          <w:jc w:val="center"/>
        </w:trPr>
        <w:tc>
          <w:tcPr>
            <w:tcW w:w="813" w:type="pct"/>
            <w:vAlign w:val="center"/>
          </w:tcPr>
          <w:p w14:paraId="7B9ADFDA" w14:textId="5ECC5478" w:rsidR="003F575C" w:rsidRPr="00295131" w:rsidRDefault="003F575C" w:rsidP="003F575C">
            <w:pPr>
              <w:spacing w:after="0"/>
              <w:jc w:val="center"/>
              <w:rPr>
                <w:b/>
                <w:bCs/>
                <w:sz w:val="20"/>
                <w:szCs w:val="20"/>
                <w:lang w:val="ro-RO"/>
              </w:rPr>
            </w:pPr>
            <w:r w:rsidRPr="00295131">
              <w:rPr>
                <w:rFonts w:cs="Arial"/>
                <w:b/>
                <w:bCs/>
                <w:sz w:val="20"/>
                <w:lang w:val="ro-RO"/>
              </w:rPr>
              <w:t>Infrastructură rutieră și echipare tehnico-edilitară</w:t>
            </w:r>
          </w:p>
        </w:tc>
        <w:tc>
          <w:tcPr>
            <w:tcW w:w="1939" w:type="pct"/>
          </w:tcPr>
          <w:p w14:paraId="530F0561" w14:textId="77777777" w:rsidR="003F575C" w:rsidRPr="00295131" w:rsidRDefault="003F575C" w:rsidP="003F575C">
            <w:pPr>
              <w:pStyle w:val="Lista"/>
              <w:ind w:left="168" w:hanging="142"/>
              <w:rPr>
                <w:sz w:val="20"/>
                <w:szCs w:val="20"/>
              </w:rPr>
            </w:pPr>
            <w:r w:rsidRPr="00295131">
              <w:rPr>
                <w:sz w:val="20"/>
                <w:szCs w:val="20"/>
              </w:rPr>
              <w:t>creșterea accesibilității în zonă;</w:t>
            </w:r>
          </w:p>
          <w:p w14:paraId="5FD156F5" w14:textId="055F7685" w:rsidR="003F575C" w:rsidRPr="00295131" w:rsidRDefault="003F575C" w:rsidP="003F575C">
            <w:pPr>
              <w:pStyle w:val="Lista"/>
              <w:ind w:left="168" w:hanging="142"/>
              <w:rPr>
                <w:sz w:val="20"/>
                <w:szCs w:val="20"/>
              </w:rPr>
            </w:pPr>
            <w:r w:rsidRPr="00295131">
              <w:rPr>
                <w:sz w:val="20"/>
                <w:szCs w:val="20"/>
              </w:rPr>
              <w:t>conectivitate, dezvoltarea rețelei stradale, mărirea profilelor stradale, organizarea circulației;</w:t>
            </w:r>
          </w:p>
          <w:p w14:paraId="3A52789A" w14:textId="5AAE409D" w:rsidR="003F575C" w:rsidRPr="00295131" w:rsidRDefault="003F575C" w:rsidP="003F575C">
            <w:pPr>
              <w:pStyle w:val="Lista"/>
              <w:ind w:left="168" w:hanging="142"/>
              <w:rPr>
                <w:sz w:val="20"/>
                <w:szCs w:val="20"/>
              </w:rPr>
            </w:pPr>
            <w:r w:rsidRPr="00295131">
              <w:rPr>
                <w:sz w:val="20"/>
                <w:szCs w:val="20"/>
              </w:rPr>
              <w:t>dezvoltarea infrastructurii velo;</w:t>
            </w:r>
          </w:p>
          <w:p w14:paraId="731CA4DA" w14:textId="1010B9E6" w:rsidR="003F575C" w:rsidRPr="00295131" w:rsidRDefault="003F575C" w:rsidP="003F575C">
            <w:pPr>
              <w:pStyle w:val="Lista"/>
              <w:ind w:left="168" w:hanging="142"/>
              <w:rPr>
                <w:rFonts w:cs="Arial"/>
                <w:sz w:val="20"/>
              </w:rPr>
            </w:pPr>
            <w:r w:rsidRPr="00295131">
              <w:rPr>
                <w:rFonts w:cs="Arial"/>
                <w:sz w:val="20"/>
              </w:rPr>
              <w:t>realizarea unor parcări subterane și supraterane;</w:t>
            </w:r>
          </w:p>
          <w:p w14:paraId="7F8A9A77" w14:textId="0F5226BF" w:rsidR="003F575C" w:rsidRPr="00295131" w:rsidRDefault="003F575C" w:rsidP="003F575C">
            <w:pPr>
              <w:pStyle w:val="Lista"/>
              <w:ind w:left="168" w:hanging="142"/>
              <w:rPr>
                <w:rFonts w:cs="Arial"/>
                <w:sz w:val="20"/>
              </w:rPr>
            </w:pPr>
            <w:r w:rsidRPr="00295131">
              <w:rPr>
                <w:rFonts w:cs="Arial"/>
                <w:sz w:val="20"/>
              </w:rPr>
              <w:t>echiparea tehnico-edilitară a zonei;</w:t>
            </w:r>
          </w:p>
        </w:tc>
        <w:tc>
          <w:tcPr>
            <w:tcW w:w="2248" w:type="pct"/>
          </w:tcPr>
          <w:p w14:paraId="0354B335" w14:textId="7822EB77" w:rsidR="003F575C" w:rsidRPr="00295131" w:rsidRDefault="004D060E" w:rsidP="004D060E">
            <w:pPr>
              <w:pStyle w:val="Lista"/>
              <w:numPr>
                <w:ilvl w:val="0"/>
                <w:numId w:val="0"/>
              </w:numPr>
              <w:ind w:left="26"/>
              <w:rPr>
                <w:sz w:val="20"/>
                <w:szCs w:val="20"/>
              </w:rPr>
            </w:pPr>
            <w:r w:rsidRPr="00295131">
              <w:rPr>
                <w:sz w:val="20"/>
                <w:szCs w:val="20"/>
              </w:rPr>
              <w:t>Din punct de vedere al infrastructurii rutiere și echipării tehnico-edilitare ambele variante analizate prezintă aceleași avantaje raportate la varianta ), cu precizarea că în varianta I</w:t>
            </w:r>
            <w:r w:rsidR="00D324AD" w:rsidRPr="00295131">
              <w:rPr>
                <w:sz w:val="20"/>
                <w:szCs w:val="20"/>
              </w:rPr>
              <w:t xml:space="preserve">, față de varianta II, </w:t>
            </w:r>
            <w:r w:rsidRPr="00295131">
              <w:rPr>
                <w:sz w:val="20"/>
                <w:szCs w:val="20"/>
              </w:rPr>
              <w:t xml:space="preserve">se propune alocarea de spațiu pentru </w:t>
            </w:r>
            <w:r w:rsidR="00D324AD" w:rsidRPr="00295131">
              <w:rPr>
                <w:rFonts w:cs="Arial"/>
                <w:sz w:val="20"/>
              </w:rPr>
              <w:t>construcțiile și amenajările necesare gospodăriei comunale.</w:t>
            </w:r>
          </w:p>
        </w:tc>
      </w:tr>
      <w:tr w:rsidR="00DA33B1" w:rsidRPr="00295131" w14:paraId="3D9A98EA" w14:textId="77777777" w:rsidTr="00835A9E">
        <w:trPr>
          <w:jc w:val="center"/>
        </w:trPr>
        <w:tc>
          <w:tcPr>
            <w:tcW w:w="813" w:type="pct"/>
            <w:vAlign w:val="center"/>
          </w:tcPr>
          <w:p w14:paraId="2FAA0FA1" w14:textId="77777777" w:rsidR="00DA33B1" w:rsidRPr="00295131" w:rsidRDefault="00DA33B1" w:rsidP="00835A9E">
            <w:pPr>
              <w:spacing w:after="0"/>
              <w:jc w:val="center"/>
              <w:rPr>
                <w:rFonts w:cs="Arial"/>
                <w:b/>
                <w:bCs/>
                <w:sz w:val="20"/>
                <w:lang w:val="ro-RO"/>
              </w:rPr>
            </w:pPr>
            <w:r w:rsidRPr="00295131">
              <w:rPr>
                <w:b/>
                <w:bCs/>
                <w:sz w:val="20"/>
                <w:szCs w:val="20"/>
                <w:lang w:val="ro-RO"/>
              </w:rPr>
              <w:t>Spații verzi</w:t>
            </w:r>
          </w:p>
        </w:tc>
        <w:tc>
          <w:tcPr>
            <w:tcW w:w="1939" w:type="pct"/>
          </w:tcPr>
          <w:p w14:paraId="72095424" w14:textId="622F8272" w:rsidR="004D060E" w:rsidRPr="00295131" w:rsidRDefault="004D060E" w:rsidP="00835A9E">
            <w:pPr>
              <w:pStyle w:val="Lista"/>
              <w:ind w:left="168" w:hanging="142"/>
              <w:rPr>
                <w:rFonts w:cs="Arial"/>
                <w:sz w:val="20"/>
              </w:rPr>
            </w:pPr>
            <w:r w:rsidRPr="00295131">
              <w:rPr>
                <w:rFonts w:cs="Arial"/>
                <w:sz w:val="20"/>
              </w:rPr>
              <w:t>sistematizarea zonei;</w:t>
            </w:r>
          </w:p>
          <w:p w14:paraId="1A8B001D" w14:textId="12B3E661" w:rsidR="004D060E" w:rsidRPr="00295131" w:rsidRDefault="004D060E" w:rsidP="00835A9E">
            <w:pPr>
              <w:pStyle w:val="Lista"/>
              <w:ind w:left="168" w:hanging="142"/>
              <w:rPr>
                <w:rFonts w:cs="Arial"/>
                <w:sz w:val="20"/>
              </w:rPr>
            </w:pPr>
            <w:r w:rsidRPr="00295131">
              <w:rPr>
                <w:rFonts w:cs="Arial"/>
                <w:sz w:val="20"/>
              </w:rPr>
              <w:t>amenajarea spațiilor degradate și insalubre.</w:t>
            </w:r>
          </w:p>
          <w:p w14:paraId="7981571E" w14:textId="2B049E56" w:rsidR="003F575C" w:rsidRPr="00295131" w:rsidRDefault="004D060E" w:rsidP="004D060E">
            <w:pPr>
              <w:pStyle w:val="Lista"/>
              <w:ind w:left="168" w:hanging="142"/>
              <w:rPr>
                <w:rFonts w:cs="Arial"/>
                <w:sz w:val="20"/>
              </w:rPr>
            </w:pPr>
            <w:r w:rsidRPr="00295131">
              <w:rPr>
                <w:rFonts w:cs="Arial"/>
                <w:sz w:val="20"/>
              </w:rPr>
              <w:t>o</w:t>
            </w:r>
            <w:r w:rsidR="003F575C" w:rsidRPr="00295131">
              <w:rPr>
                <w:rFonts w:cs="Arial"/>
                <w:sz w:val="20"/>
              </w:rPr>
              <w:t>rganizarea spațiilor verzi (30% din suprafață).</w:t>
            </w:r>
          </w:p>
        </w:tc>
        <w:tc>
          <w:tcPr>
            <w:tcW w:w="2248" w:type="pct"/>
          </w:tcPr>
          <w:p w14:paraId="4D472671" w14:textId="286BFBE3" w:rsidR="00DA33B1" w:rsidRPr="00295131" w:rsidRDefault="00D324AD" w:rsidP="00D324AD">
            <w:pPr>
              <w:pStyle w:val="Lista"/>
              <w:numPr>
                <w:ilvl w:val="0"/>
                <w:numId w:val="0"/>
              </w:numPr>
              <w:ind w:left="26"/>
              <w:rPr>
                <w:rFonts w:cs="Arial"/>
                <w:sz w:val="20"/>
              </w:rPr>
            </w:pPr>
            <w:r w:rsidRPr="00295131">
              <w:rPr>
                <w:rFonts w:cs="Arial"/>
                <w:sz w:val="20"/>
              </w:rPr>
              <w:t>Ambele variante propun sistematizarea zonei cu prevederea de spații verzi de minim 20% pe sol natural și de minim 10% pe placă sau terase.</w:t>
            </w:r>
          </w:p>
        </w:tc>
      </w:tr>
    </w:tbl>
    <w:p w14:paraId="0FED1354" w14:textId="77777777" w:rsidR="00DA33B1" w:rsidRPr="00295131" w:rsidRDefault="00DA33B1" w:rsidP="00CF32B2">
      <w:pPr>
        <w:pStyle w:val="Text"/>
      </w:pPr>
    </w:p>
    <w:p w14:paraId="15573441" w14:textId="77777777" w:rsidR="00AE357A" w:rsidRPr="00295131" w:rsidRDefault="00AE357A" w:rsidP="00CF32B2">
      <w:pPr>
        <w:pStyle w:val="Text"/>
      </w:pPr>
    </w:p>
    <w:p w14:paraId="3C0387D4" w14:textId="4018E007" w:rsidR="00AE357A" w:rsidRPr="00295131" w:rsidRDefault="00AE357A" w:rsidP="00CF32B2">
      <w:pPr>
        <w:pStyle w:val="Text"/>
        <w:sectPr w:rsidR="00AE357A" w:rsidRPr="00295131" w:rsidSect="00DA33B1">
          <w:pgSz w:w="16838" w:h="11906" w:orient="landscape" w:code="9"/>
          <w:pgMar w:top="1440" w:right="1440" w:bottom="1440" w:left="1440" w:header="720" w:footer="285" w:gutter="0"/>
          <w:cols w:space="720"/>
          <w:docGrid w:linePitch="360"/>
        </w:sectPr>
      </w:pPr>
    </w:p>
    <w:p w14:paraId="33AD42BB" w14:textId="5254B07B" w:rsidR="0017590C" w:rsidRPr="00295131" w:rsidRDefault="003864EC" w:rsidP="00B01ECB">
      <w:pPr>
        <w:pStyle w:val="Heading2"/>
      </w:pPr>
      <w:bookmarkStart w:id="360" w:name="_Toc12972528"/>
      <w:bookmarkStart w:id="361" w:name="_Toc115792508"/>
      <w:r w:rsidRPr="00295131">
        <w:lastRenderedPageBreak/>
        <w:t>D</w:t>
      </w:r>
      <w:r w:rsidR="0017590C" w:rsidRPr="00295131">
        <w:t>escrierea dificultă</w:t>
      </w:r>
      <w:r w:rsidR="00D57A22" w:rsidRPr="00295131">
        <w:t>ț</w:t>
      </w:r>
      <w:r w:rsidR="0017590C" w:rsidRPr="00295131">
        <w:t>ilor întâmpinate</w:t>
      </w:r>
      <w:bookmarkEnd w:id="360"/>
      <w:bookmarkEnd w:id="361"/>
    </w:p>
    <w:p w14:paraId="16E3575A" w14:textId="44853BA7" w:rsidR="00E433D7" w:rsidRPr="00295131" w:rsidRDefault="00E433D7" w:rsidP="00E433D7">
      <w:pPr>
        <w:pStyle w:val="Text"/>
      </w:pPr>
      <w:r w:rsidRPr="00295131">
        <w:t xml:space="preserve">Evaluarea posibilelor efecte semnificative asupra mediului, a beneficiilor de mediu datorate implementării </w:t>
      </w:r>
      <w:r w:rsidR="00AE3975" w:rsidRPr="00295131">
        <w:t>Planului Urbanistic Zonal Drumul Nisipoasa nr. 132,134, 136-140, 160, 162, 182, 142, 148, 150, 152 – Ansamblu rezidențial, Sector 1, București</w:t>
      </w:r>
      <w:r w:rsidRPr="00295131">
        <w:t>, va putea fi complet realizată doar după monitorizarea tuturor factorilor de mediu în etapa de implementare a planului, masurile de minimizare putând fi completate func</w:t>
      </w:r>
      <w:r w:rsidR="00D57A22" w:rsidRPr="00295131">
        <w:t>ț</w:t>
      </w:r>
      <w:r w:rsidRPr="00295131">
        <w:t>ie de aceste rezultate.</w:t>
      </w:r>
    </w:p>
    <w:p w14:paraId="2A9AD36A" w14:textId="0E96D1CE" w:rsidR="00E433D7" w:rsidRPr="00295131" w:rsidRDefault="00E433D7" w:rsidP="00E433D7">
      <w:pPr>
        <w:pStyle w:val="Text"/>
      </w:pPr>
      <w:r w:rsidRPr="00295131">
        <w:t>Evaluarea efectelor adverse poten</w:t>
      </w:r>
      <w:r w:rsidR="00D57A22" w:rsidRPr="00295131">
        <w:t>ț</w:t>
      </w:r>
      <w:r w:rsidRPr="00295131">
        <w:t xml:space="preserve">iale ale P.U.Z. trebuie să se bazeze pe date </w:t>
      </w:r>
      <w:r w:rsidR="00D57A22" w:rsidRPr="00295131">
        <w:t>ș</w:t>
      </w:r>
      <w:r w:rsidRPr="00295131">
        <w:t>tiin</w:t>
      </w:r>
      <w:r w:rsidR="00D57A22" w:rsidRPr="00295131">
        <w:t>ț</w:t>
      </w:r>
      <w:r w:rsidRPr="00295131">
        <w:t>ifice</w:t>
      </w:r>
      <w:r w:rsidR="0025748E" w:rsidRPr="00295131">
        <w:t xml:space="preserve"> și </w:t>
      </w:r>
      <w:r w:rsidRPr="00295131">
        <w:t xml:space="preserve">tehnice </w:t>
      </w:r>
      <w:r w:rsidR="00D57A22" w:rsidRPr="00295131">
        <w:t>ș</w:t>
      </w:r>
      <w:r w:rsidRPr="00295131">
        <w:t>i pe o metodologie comună privind identificarea, colectarea</w:t>
      </w:r>
      <w:r w:rsidR="0025748E" w:rsidRPr="00295131">
        <w:t xml:space="preserve"> și </w:t>
      </w:r>
      <w:r w:rsidRPr="00295131">
        <w:t xml:space="preserve">interpretarea datelor relevante.  Evaluarea de impact trebuie să ia în considerare gradul de incertitudine la diferite nivele. De exemplu, incertitudinea </w:t>
      </w:r>
      <w:r w:rsidR="00D57A22" w:rsidRPr="00295131">
        <w:t>ș</w:t>
      </w:r>
      <w:r w:rsidRPr="00295131">
        <w:t>tiin</w:t>
      </w:r>
      <w:r w:rsidR="00D57A22" w:rsidRPr="00295131">
        <w:t>ț</w:t>
      </w:r>
      <w:r w:rsidRPr="00295131">
        <w:t xml:space="preserve">ifică derivă, de obicei, din 5 caracteristici ale metodei </w:t>
      </w:r>
      <w:r w:rsidR="00D57A22" w:rsidRPr="00295131">
        <w:t>ș</w:t>
      </w:r>
      <w:r w:rsidRPr="00295131">
        <w:t>tiin</w:t>
      </w:r>
      <w:r w:rsidR="00D57A22" w:rsidRPr="00295131">
        <w:t>ț</w:t>
      </w:r>
      <w:r w:rsidRPr="00295131">
        <w:t xml:space="preserve">ifice aplicate: variabila aleasă, măsurătorile efectuate, mostrele prelevate, modelele utilizate </w:t>
      </w:r>
      <w:r w:rsidR="00D57A22" w:rsidRPr="00295131">
        <w:t>ș</w:t>
      </w:r>
      <w:r w:rsidRPr="00295131">
        <w:t>i rela</w:t>
      </w:r>
      <w:r w:rsidR="00D57A22" w:rsidRPr="00295131">
        <w:t>ț</w:t>
      </w:r>
      <w:r w:rsidRPr="00295131">
        <w:t>iile cauzale considerate.</w:t>
      </w:r>
    </w:p>
    <w:p w14:paraId="10AD5A6F" w14:textId="7C317ED1" w:rsidR="00E433D7" w:rsidRPr="00295131" w:rsidRDefault="00E433D7" w:rsidP="00E433D7">
      <w:pPr>
        <w:pStyle w:val="Text"/>
      </w:pPr>
      <w:r w:rsidRPr="00295131">
        <w:t xml:space="preserve">Gradul de incertitudine în evaluarea de mediu mai poate deriva </w:t>
      </w:r>
      <w:r w:rsidR="00D57A22" w:rsidRPr="00295131">
        <w:t>ș</w:t>
      </w:r>
      <w:r w:rsidRPr="00295131">
        <w:t xml:space="preserve">i din datele contradictorii existente sau din lipsa unor date relevante. Incertitudinea poate fi legată de elemente cantitative sau calitative ale analizei. </w:t>
      </w:r>
    </w:p>
    <w:p w14:paraId="65730E64" w14:textId="6BAF6BAD" w:rsidR="00E433D7" w:rsidRPr="00295131" w:rsidRDefault="00E433D7" w:rsidP="00E433D7">
      <w:pPr>
        <w:pStyle w:val="Text"/>
      </w:pPr>
      <w:r w:rsidRPr="00295131">
        <w:t>Evaluarea posibilelor efecte asupra mediului nu oferă întotdeauna răspunsuri definitive la toate întrebările avute în vedere, din cauza absen</w:t>
      </w:r>
      <w:r w:rsidR="00D57A22" w:rsidRPr="00295131">
        <w:t>ț</w:t>
      </w:r>
      <w:r w:rsidRPr="00295131">
        <w:t>ei datelor. În mod particular, în cazul efectelor poten</w:t>
      </w:r>
      <w:r w:rsidR="00D57A22" w:rsidRPr="00295131">
        <w:t>ț</w:t>
      </w:r>
      <w:r w:rsidRPr="00295131">
        <w:t>iale pe termen lung, uneori sunt foarte pu</w:t>
      </w:r>
      <w:r w:rsidR="00D57A22" w:rsidRPr="00295131">
        <w:t>ț</w:t>
      </w:r>
      <w:r w:rsidRPr="00295131">
        <w:t xml:space="preserve">ine date disponibile. </w:t>
      </w:r>
    </w:p>
    <w:p w14:paraId="09FC09C4" w14:textId="2FA5D6D6" w:rsidR="00E433D7" w:rsidRPr="00295131" w:rsidRDefault="00E433D7" w:rsidP="00E433D7">
      <w:pPr>
        <w:pStyle w:val="Text"/>
      </w:pPr>
      <w:r w:rsidRPr="00295131">
        <w:t xml:space="preserve">În realizarea raportului mediului pentru P.U.Z. </w:t>
      </w:r>
      <w:r w:rsidR="00AE3975" w:rsidRPr="00295131">
        <w:t xml:space="preserve">Drumul Nisipoasa nr. 132,134, 136-140, 160, 162, 182, 142, 148, 150, 152 – Ansamblu rezidențial, Sector 1, București </w:t>
      </w:r>
      <w:r w:rsidRPr="00295131">
        <w:t>nu s-a  constatat  existen</w:t>
      </w:r>
      <w:r w:rsidR="00D57A22" w:rsidRPr="00295131">
        <w:t>ț</w:t>
      </w:r>
      <w:r w:rsidRPr="00295131">
        <w:t>a unor  incertitudini majore legate  de  plan  sau  de  impactul  acestuia asupra mediului.  Au  fost  identificate efectele poten</w:t>
      </w:r>
      <w:r w:rsidR="00D57A22" w:rsidRPr="00295131">
        <w:t>ț</w:t>
      </w:r>
      <w:r w:rsidRPr="00295131">
        <w:t>iale</w:t>
      </w:r>
      <w:r w:rsidR="0025748E" w:rsidRPr="00295131">
        <w:t xml:space="preserve"> și </w:t>
      </w:r>
      <w:r w:rsidRPr="00295131">
        <w:t xml:space="preserve"> modalită</w:t>
      </w:r>
      <w:r w:rsidR="00D57A22" w:rsidRPr="00295131">
        <w:t>ț</w:t>
      </w:r>
      <w:r w:rsidRPr="00295131">
        <w:t>ile  de  diminuare  a  efectelor semnificative negative asupra factorilor de mediu.</w:t>
      </w:r>
    </w:p>
    <w:p w14:paraId="06BE9A19" w14:textId="2B8EE020" w:rsidR="00E433D7" w:rsidRPr="00295131" w:rsidRDefault="00E433D7" w:rsidP="00E433D7">
      <w:pPr>
        <w:pStyle w:val="Text"/>
      </w:pPr>
      <w:r w:rsidRPr="00295131">
        <w:t>Nivelul de detaliere solicitat de legisla</w:t>
      </w:r>
      <w:r w:rsidR="00D57A22" w:rsidRPr="00295131">
        <w:t>ț</w:t>
      </w:r>
      <w:r w:rsidRPr="00295131">
        <w:t>ia de mediu nu este corelat în totalitate cu legisla</w:t>
      </w:r>
      <w:r w:rsidR="00D57A22" w:rsidRPr="00295131">
        <w:t>ț</w:t>
      </w:r>
      <w:r w:rsidRPr="00295131">
        <w:t>ia na</w:t>
      </w:r>
      <w:r w:rsidR="00D57A22" w:rsidRPr="00295131">
        <w:t>ț</w:t>
      </w:r>
      <w:r w:rsidRPr="00295131">
        <w:t>ională, având în vedere faptul că multe dintre detaliile solicitate, necesare evaluării impactului, nu sunt în general disponibile la această fază. Astfel, în această fază, unele din impacturile/beneficiile poten</w:t>
      </w:r>
      <w:r w:rsidR="00D57A22" w:rsidRPr="00295131">
        <w:t>ț</w:t>
      </w:r>
      <w:r w:rsidRPr="00295131">
        <w:t>iale ale măsurilor propuse prin P.U.Z. sunt evaluate doar calitativ.  Evaluarea impactului global pozitiv va putea fi complet realizată doar după monitorizarea lucrărilor propuse, respectiv după monitorizarea func</w:t>
      </w:r>
      <w:r w:rsidR="00D57A22" w:rsidRPr="00295131">
        <w:t>ț</w:t>
      </w:r>
      <w:r w:rsidRPr="00295131">
        <w:t>ionării acestora.</w:t>
      </w:r>
    </w:p>
    <w:p w14:paraId="49947CCE" w14:textId="26A25F66" w:rsidR="00E433D7" w:rsidRPr="00295131" w:rsidRDefault="00E433D7" w:rsidP="00E433D7">
      <w:pPr>
        <w:pStyle w:val="Text"/>
      </w:pPr>
      <w:r w:rsidRPr="00295131">
        <w:t>Nu au existat dificultă</w:t>
      </w:r>
      <w:r w:rsidR="00D57A22" w:rsidRPr="00295131">
        <w:t>ț</w:t>
      </w:r>
      <w:r w:rsidRPr="00295131">
        <w:t>i tehnice sau practice în timpul evaluării impactului asupra mediului, beneficiarul punând la dispozi</w:t>
      </w:r>
      <w:r w:rsidR="00D57A22" w:rsidRPr="00295131">
        <w:t>ț</w:t>
      </w:r>
      <w:r w:rsidRPr="00295131">
        <w:t>ie documenta</w:t>
      </w:r>
      <w:r w:rsidR="00D57A22" w:rsidRPr="00295131">
        <w:t>ț</w:t>
      </w:r>
      <w:r w:rsidRPr="00295131">
        <w:t xml:space="preserve">ia P.U.Z. </w:t>
      </w:r>
      <w:r w:rsidR="00D57A22" w:rsidRPr="00295131">
        <w:t>ș</w:t>
      </w:r>
      <w:r w:rsidRPr="00295131">
        <w:t>i studiile de fundamentare aferente.</w:t>
      </w:r>
    </w:p>
    <w:p w14:paraId="6084B5EA" w14:textId="77777777" w:rsidR="00E433D7" w:rsidRPr="00295131" w:rsidRDefault="00E433D7" w:rsidP="00E433D7">
      <w:pPr>
        <w:pStyle w:val="Text"/>
      </w:pPr>
    </w:p>
    <w:p w14:paraId="619B97D6" w14:textId="291CDBDD" w:rsidR="0017590C" w:rsidRPr="00295131" w:rsidRDefault="0017590C" w:rsidP="0017590C">
      <w:pPr>
        <w:rPr>
          <w:lang w:val="ro-RO"/>
        </w:rPr>
      </w:pPr>
    </w:p>
    <w:p w14:paraId="532B6F12" w14:textId="4450F1CF" w:rsidR="0017590C" w:rsidRPr="00295131" w:rsidRDefault="0017590C" w:rsidP="0017590C">
      <w:pPr>
        <w:rPr>
          <w:lang w:val="ro-RO"/>
        </w:rPr>
      </w:pPr>
    </w:p>
    <w:p w14:paraId="70597E18" w14:textId="34474E23" w:rsidR="0017590C" w:rsidRPr="00295131" w:rsidRDefault="0017590C">
      <w:pPr>
        <w:rPr>
          <w:lang w:val="ro-RO"/>
        </w:rPr>
      </w:pPr>
      <w:r w:rsidRPr="00295131">
        <w:rPr>
          <w:lang w:val="ro-RO"/>
        </w:rPr>
        <w:br w:type="page"/>
      </w:r>
    </w:p>
    <w:p w14:paraId="680205FF" w14:textId="77777777" w:rsidR="00AE51C2" w:rsidRPr="00295131" w:rsidRDefault="00AE51C2" w:rsidP="00AE51C2">
      <w:pPr>
        <w:rPr>
          <w:lang w:val="ro-RO"/>
        </w:rPr>
      </w:pPr>
      <w:bookmarkStart w:id="362" w:name="_Toc12972529"/>
    </w:p>
    <w:p w14:paraId="75BEB2AD" w14:textId="37E5051D" w:rsidR="0017590C" w:rsidRPr="00295131" w:rsidRDefault="0017590C" w:rsidP="0017590C">
      <w:pPr>
        <w:pStyle w:val="Heading1"/>
      </w:pPr>
      <w:bookmarkStart w:id="363" w:name="_Toc115792509"/>
      <w:r w:rsidRPr="00295131">
        <w:t xml:space="preserve">Descrierea măsurilor avute în vedere pentru monitorizarea efectelor semnificative ale implementării P.U.Z. </w:t>
      </w:r>
      <w:bookmarkEnd w:id="362"/>
      <w:r w:rsidR="008B7B1F" w:rsidRPr="00295131">
        <w:t>Drumul Nisipoasa nr. 132,134, 136-140, 160, 162, 182, 142, 148, 150, 152 – Ansamblu rezidențial, Sector 1, București</w:t>
      </w:r>
      <w:bookmarkEnd w:id="363"/>
    </w:p>
    <w:p w14:paraId="37C0EAD5" w14:textId="257E6257" w:rsidR="0055565E" w:rsidRPr="00295131" w:rsidRDefault="0055565E" w:rsidP="0055565E">
      <w:pPr>
        <w:pStyle w:val="Text"/>
      </w:pPr>
      <w:r w:rsidRPr="00295131">
        <w:t>Conform din HG 1076/2004, monitorizarea implementării planului, în baza programului propus de titular, are în vedere identificarea încă de la început a efectelor semnificative ale acesteia asupra mediului, precum</w:t>
      </w:r>
      <w:r w:rsidR="0025748E" w:rsidRPr="00295131">
        <w:t xml:space="preserve"> și </w:t>
      </w:r>
      <w:r w:rsidRPr="00295131">
        <w:t>efectele adverse neprevăzute, în scopul de a putea întreprinde ac</w:t>
      </w:r>
      <w:r w:rsidR="00D57A22" w:rsidRPr="00295131">
        <w:t>ț</w:t>
      </w:r>
      <w:r w:rsidRPr="00295131">
        <w:t>iunile de remediere corespunzătoare. Îndeplinirea programului de monitorizare a efectelor asupra mediului este responsabilitatea titularului planului sau programului.</w:t>
      </w:r>
    </w:p>
    <w:p w14:paraId="7EFDB4A2" w14:textId="0C21C208" w:rsidR="0055565E" w:rsidRPr="00295131" w:rsidRDefault="0055565E" w:rsidP="0055565E">
      <w:pPr>
        <w:pStyle w:val="Text"/>
      </w:pPr>
      <w:r w:rsidRPr="00295131">
        <w:t>Trebuie monitorizate nu numai efectele directe, ci</w:t>
      </w:r>
      <w:r w:rsidR="0025748E" w:rsidRPr="00295131">
        <w:t xml:space="preserve"> și </w:t>
      </w:r>
      <w:r w:rsidRPr="00295131">
        <w:t>cele indirecte, sinergice</w:t>
      </w:r>
      <w:r w:rsidR="0025748E" w:rsidRPr="00295131">
        <w:t xml:space="preserve"> și </w:t>
      </w:r>
      <w:r w:rsidRPr="00295131">
        <w:t>cumulative. Monitorizarea altor efecte (neevaluate ca semnificative), poate fi justificată</w:t>
      </w:r>
      <w:r w:rsidR="0025748E" w:rsidRPr="00295131">
        <w:t xml:space="preserve"> și </w:t>
      </w:r>
      <w:r w:rsidRPr="00295131">
        <w:t xml:space="preserve">utilă dacă se are în vedere cuantificarea efectelor globale ale implementării </w:t>
      </w:r>
      <w:r w:rsidR="008B7B1F" w:rsidRPr="00295131">
        <w:t>Plan</w:t>
      </w:r>
      <w:r w:rsidR="00F87269" w:rsidRPr="00295131">
        <w:t>ului</w:t>
      </w:r>
      <w:r w:rsidR="008B7B1F" w:rsidRPr="00295131">
        <w:t xml:space="preserve"> Urbanistic Zonal Drumul Nisipoasa nr. 132,134, 136-140, 160, 162, 182, 142, 148, 150, 152 – Ansamblu rezidențial, Sector 1, București.</w:t>
      </w:r>
    </w:p>
    <w:p w14:paraId="6607A116" w14:textId="158F1EFE" w:rsidR="0055565E" w:rsidRPr="00295131" w:rsidRDefault="0055565E" w:rsidP="0055565E">
      <w:pPr>
        <w:pStyle w:val="Text"/>
      </w:pPr>
      <w:r w:rsidRPr="00295131">
        <w:t>Programul de monitorizare trebuie să permită atât ob</w:t>
      </w:r>
      <w:r w:rsidR="00D57A22" w:rsidRPr="00295131">
        <w:t>ț</w:t>
      </w:r>
      <w:r w:rsidRPr="00295131">
        <w:t>inerea</w:t>
      </w:r>
      <w:r w:rsidR="0025748E" w:rsidRPr="00295131">
        <w:t xml:space="preserve"> și </w:t>
      </w:r>
      <w:r w:rsidRPr="00295131">
        <w:t>înregistrarea informa</w:t>
      </w:r>
      <w:r w:rsidR="00D57A22" w:rsidRPr="00295131">
        <w:t>ț</w:t>
      </w:r>
      <w:r w:rsidRPr="00295131">
        <w:t>iilor cu privire la efectele semnificative asupra mediului ale implementării P.U.Z. cât</w:t>
      </w:r>
      <w:r w:rsidR="0025748E" w:rsidRPr="00295131">
        <w:t xml:space="preserve"> și </w:t>
      </w:r>
      <w:r w:rsidRPr="00295131">
        <w:t>identificarea eventualelor efecte adverse neprevăzute (de ex. ac</w:t>
      </w:r>
      <w:r w:rsidR="00D57A22" w:rsidRPr="00295131">
        <w:t>ț</w:t>
      </w:r>
      <w:r w:rsidRPr="00295131">
        <w:t>iuni de remediere ce pot fi întreprinse).</w:t>
      </w:r>
    </w:p>
    <w:p w14:paraId="4DBBBB1C" w14:textId="7F69ECE6" w:rsidR="0055565E" w:rsidRPr="00295131" w:rsidRDefault="0055565E" w:rsidP="0055565E">
      <w:pPr>
        <w:pStyle w:val="Text"/>
      </w:pPr>
      <w:r w:rsidRPr="00295131">
        <w:t>Programul de monitorizare a surselor de emisie</w:t>
      </w:r>
      <w:r w:rsidR="0025748E" w:rsidRPr="00295131">
        <w:t xml:space="preserve"> și </w:t>
      </w:r>
      <w:r w:rsidRPr="00295131">
        <w:t>a componentelor de mediu posibil a fi afectate trebuie să cuprindă trei etape, respectiv :</w:t>
      </w:r>
    </w:p>
    <w:p w14:paraId="3605ED26" w14:textId="4F6B041C" w:rsidR="0055565E" w:rsidRPr="00295131" w:rsidRDefault="0055565E" w:rsidP="0055565E">
      <w:pPr>
        <w:pStyle w:val="Lista"/>
      </w:pPr>
      <w:r w:rsidRPr="00295131">
        <w:rPr>
          <w:b/>
          <w:bCs/>
        </w:rPr>
        <w:t>Etapa I – Pre implementare plan</w:t>
      </w:r>
      <w:r w:rsidRPr="00295131">
        <w:t xml:space="preserve"> – pentru stabilirea stării de referin</w:t>
      </w:r>
      <w:r w:rsidR="00D57A22" w:rsidRPr="00295131">
        <w:t>ț</w:t>
      </w:r>
      <w:r w:rsidRPr="00295131">
        <w:t xml:space="preserve">ă a mediului înainte de implementarea obiectivului </w:t>
      </w:r>
      <w:r w:rsidR="008B7B1F" w:rsidRPr="00295131">
        <w:t>Plan Urbanistic Zonal Drumul Nisipoasa nr. 132,134, 136-140, 160, 162, 182, 142, 148, 150, 152 – Ansamblu rezidențial, Sector 1, București.</w:t>
      </w:r>
    </w:p>
    <w:p w14:paraId="1C67ABB1" w14:textId="590824C1" w:rsidR="0055565E" w:rsidRPr="00295131" w:rsidRDefault="0055565E" w:rsidP="0055565E">
      <w:pPr>
        <w:pStyle w:val="Lista"/>
      </w:pPr>
      <w:r w:rsidRPr="00295131">
        <w:rPr>
          <w:b/>
          <w:bCs/>
        </w:rPr>
        <w:t>Etapa II – Punerea în operă a lucrărilor</w:t>
      </w:r>
      <w:r w:rsidRPr="00295131">
        <w:t xml:space="preserve"> – pentru monitorizarea surselor de poluare</w:t>
      </w:r>
      <w:r w:rsidR="0025748E" w:rsidRPr="00295131">
        <w:t xml:space="preserve"> și </w:t>
      </w:r>
      <w:r w:rsidRPr="00295131">
        <w:t>poluărilor accidentale în perioada de implementare/execu</w:t>
      </w:r>
      <w:r w:rsidR="00D57A22" w:rsidRPr="00295131">
        <w:t>ț</w:t>
      </w:r>
      <w:r w:rsidRPr="00295131">
        <w:t>ie a proiectului.</w:t>
      </w:r>
    </w:p>
    <w:p w14:paraId="50325375" w14:textId="772BE26A" w:rsidR="0055565E" w:rsidRPr="00295131" w:rsidRDefault="0055565E" w:rsidP="0055565E">
      <w:pPr>
        <w:pStyle w:val="Lista"/>
      </w:pPr>
      <w:r w:rsidRPr="00295131">
        <w:rPr>
          <w:b/>
          <w:bCs/>
        </w:rPr>
        <w:t>Etapa III – Post implementare plan</w:t>
      </w:r>
      <w:r w:rsidRPr="00295131">
        <w:t xml:space="preserve"> – pentru compararea stării mediului după terminarea lucrărilor, cu starea de referin</w:t>
      </w:r>
      <w:r w:rsidR="00D57A22" w:rsidRPr="00295131">
        <w:t>ț</w:t>
      </w:r>
      <w:r w:rsidRPr="00295131">
        <w:t>ă ini</w:t>
      </w:r>
      <w:r w:rsidR="00D57A22" w:rsidRPr="00295131">
        <w:t>ț</w:t>
      </w:r>
      <w:r w:rsidRPr="00295131">
        <w:t xml:space="preserve">ială, pentru </w:t>
      </w:r>
      <w:r w:rsidR="00D57A22" w:rsidRPr="00295131">
        <w:t>ț</w:t>
      </w:r>
      <w:r w:rsidRPr="00295131">
        <w:t>inerea sub observa</w:t>
      </w:r>
      <w:r w:rsidR="00D57A22" w:rsidRPr="00295131">
        <w:t>ț</w:t>
      </w:r>
      <w:r w:rsidRPr="00295131">
        <w:t>ie</w:t>
      </w:r>
      <w:r w:rsidR="0025748E" w:rsidRPr="00295131">
        <w:t xml:space="preserve"> și </w:t>
      </w:r>
      <w:r w:rsidRPr="00295131">
        <w:t>control a noilor surse de poluare apărute, în vederea interven</w:t>
      </w:r>
      <w:r w:rsidR="00D57A22" w:rsidRPr="00295131">
        <w:t>ț</w:t>
      </w:r>
      <w:r w:rsidRPr="00295131">
        <w:t>iei eficiente, în func</w:t>
      </w:r>
      <w:r w:rsidR="00D57A22" w:rsidRPr="00295131">
        <w:t>ț</w:t>
      </w:r>
      <w:r w:rsidRPr="00295131">
        <w:t>ie de necesită</w:t>
      </w:r>
      <w:r w:rsidR="00D57A22" w:rsidRPr="00295131">
        <w:t>ț</w:t>
      </w:r>
      <w:r w:rsidRPr="00295131">
        <w:t>i.</w:t>
      </w:r>
    </w:p>
    <w:p w14:paraId="35B88526" w14:textId="6CBC7D6C" w:rsidR="0055565E" w:rsidRPr="00295131" w:rsidRDefault="0055565E" w:rsidP="0055565E">
      <w:pPr>
        <w:pStyle w:val="Text"/>
      </w:pPr>
      <w:r w:rsidRPr="00295131">
        <w:t xml:space="preserve">Activitatea de monitorizare este specifică fiecărei etape </w:t>
      </w:r>
      <w:r w:rsidR="00D57A22" w:rsidRPr="00295131">
        <w:t>ș</w:t>
      </w:r>
      <w:r w:rsidR="00A86508" w:rsidRPr="00295131">
        <w:t>i</w:t>
      </w:r>
      <w:r w:rsidRPr="00295131">
        <w:t xml:space="preserve"> constă în sinteză din:</w:t>
      </w:r>
    </w:p>
    <w:p w14:paraId="02D8CDE3" w14:textId="1B9B138C" w:rsidR="0055565E" w:rsidRPr="00295131" w:rsidRDefault="0055565E" w:rsidP="0055565E">
      <w:pPr>
        <w:pStyle w:val="Lista"/>
      </w:pPr>
      <w:r w:rsidRPr="00295131">
        <w:t xml:space="preserve">În cazul etapei de </w:t>
      </w:r>
      <w:r w:rsidRPr="00295131">
        <w:rPr>
          <w:i/>
          <w:iCs/>
          <w:u w:val="single"/>
        </w:rPr>
        <w:t>pre-implementare plan</w:t>
      </w:r>
      <w:r w:rsidRPr="00295131">
        <w:t>, în func</w:t>
      </w:r>
      <w:r w:rsidR="00D57A22" w:rsidRPr="00295131">
        <w:t>ț</w:t>
      </w:r>
      <w:r w:rsidRPr="00295131">
        <w:t>ie de caracteristicile fiecărui obiectiv se stabilesc factorii de mediu care urmează să fie monitoriza</w:t>
      </w:r>
      <w:r w:rsidR="00D57A22" w:rsidRPr="00295131">
        <w:t>ț</w:t>
      </w:r>
      <w:r w:rsidRPr="00295131">
        <w:t xml:space="preserve">i </w:t>
      </w:r>
      <w:r w:rsidR="00D57A22" w:rsidRPr="00295131">
        <w:t>ș</w:t>
      </w:r>
      <w:r w:rsidR="00A86508" w:rsidRPr="00295131">
        <w:t>i</w:t>
      </w:r>
      <w:r w:rsidRPr="00295131">
        <w:t xml:space="preserve"> parametrii de monitorizare. Datele ob</w:t>
      </w:r>
      <w:r w:rsidR="00D57A22" w:rsidRPr="00295131">
        <w:t>ț</w:t>
      </w:r>
      <w:r w:rsidRPr="00295131">
        <w:t xml:space="preserve">inute se înscriu în raportul de începere </w:t>
      </w:r>
      <w:r w:rsidR="00D57A22" w:rsidRPr="00295131">
        <w:t>ș</w:t>
      </w:r>
      <w:r w:rsidRPr="00295131">
        <w:t>i caracterizează starea ini</w:t>
      </w:r>
      <w:r w:rsidR="00D57A22" w:rsidRPr="00295131">
        <w:t>ț</w:t>
      </w:r>
      <w:r w:rsidRPr="00295131">
        <w:t>ială la care se fac raportările ulterioare.</w:t>
      </w:r>
    </w:p>
    <w:p w14:paraId="525F3117" w14:textId="4F12C4EA" w:rsidR="0055565E" w:rsidRPr="00295131" w:rsidRDefault="0055565E" w:rsidP="0055565E">
      <w:pPr>
        <w:pStyle w:val="Lista"/>
      </w:pPr>
      <w:r w:rsidRPr="00295131">
        <w:lastRenderedPageBreak/>
        <w:t xml:space="preserve">În </w:t>
      </w:r>
      <w:r w:rsidRPr="00295131">
        <w:rPr>
          <w:i/>
          <w:iCs/>
          <w:u w:val="single"/>
        </w:rPr>
        <w:t>perioada de punere în operă a lucrărilor</w:t>
      </w:r>
      <w:r w:rsidRPr="00295131">
        <w:t xml:space="preserve"> se monitorizează parametrii </w:t>
      </w:r>
      <w:r w:rsidR="00D57A22" w:rsidRPr="00295131">
        <w:t>ș</w:t>
      </w:r>
      <w:r w:rsidR="00A86508" w:rsidRPr="00295131">
        <w:t>i</w:t>
      </w:r>
      <w:r w:rsidRPr="00295131">
        <w:t xml:space="preserve"> factorii de mediu stabili</w:t>
      </w:r>
      <w:r w:rsidR="00D57A22" w:rsidRPr="00295131">
        <w:t>ț</w:t>
      </w:r>
      <w:r w:rsidRPr="00295131">
        <w:t xml:space="preserve">i în prima etapa </w:t>
      </w:r>
      <w:r w:rsidR="00D57A22" w:rsidRPr="00295131">
        <w:t>ș</w:t>
      </w:r>
      <w:r w:rsidR="00A86508" w:rsidRPr="00295131">
        <w:t>i</w:t>
      </w:r>
      <w:r w:rsidRPr="00295131">
        <w:t xml:space="preserve"> se raportează periodic, cu frecven</w:t>
      </w:r>
      <w:r w:rsidR="00D57A22" w:rsidRPr="00295131">
        <w:t>ț</w:t>
      </w:r>
      <w:r w:rsidRPr="00295131">
        <w:t>ă stabilită de autorită</w:t>
      </w:r>
      <w:r w:rsidR="00D57A22" w:rsidRPr="00295131">
        <w:t>ț</w:t>
      </w:r>
      <w:r w:rsidRPr="00295131">
        <w:t>ile de mediu (de obicei lunar), prin comparare cu situa</w:t>
      </w:r>
      <w:r w:rsidR="00D57A22" w:rsidRPr="00295131">
        <w:t>ț</w:t>
      </w:r>
      <w:r w:rsidRPr="00295131">
        <w:t>ia ini</w:t>
      </w:r>
      <w:r w:rsidR="00D57A22" w:rsidRPr="00295131">
        <w:t>ț</w:t>
      </w:r>
      <w:r w:rsidRPr="00295131">
        <w:t>ială, înainte de implementarea proiectului.</w:t>
      </w:r>
    </w:p>
    <w:p w14:paraId="28EB1EF8" w14:textId="53CE4072" w:rsidR="0055565E" w:rsidRPr="00295131" w:rsidRDefault="0055565E" w:rsidP="0055565E">
      <w:pPr>
        <w:pStyle w:val="Lista"/>
      </w:pPr>
      <w:r w:rsidRPr="00295131">
        <w:t xml:space="preserve">Pentru </w:t>
      </w:r>
      <w:r w:rsidRPr="00295131">
        <w:rPr>
          <w:i/>
          <w:iCs/>
          <w:u w:val="single"/>
        </w:rPr>
        <w:t>monitorizarea post implementare plan</w:t>
      </w:r>
      <w:r w:rsidRPr="00295131">
        <w:t xml:space="preserve"> se stabilesc parametrii care trebuie să fie urmări</w:t>
      </w:r>
      <w:r w:rsidR="00D57A22" w:rsidRPr="00295131">
        <w:t>ț</w:t>
      </w:r>
      <w:r w:rsidRPr="00295131">
        <w:t>i în func</w:t>
      </w:r>
      <w:r w:rsidR="00D57A22" w:rsidRPr="00295131">
        <w:t>ț</w:t>
      </w:r>
      <w:r w:rsidRPr="00295131">
        <w:t>ie de specificul activită</w:t>
      </w:r>
      <w:r w:rsidR="00D57A22" w:rsidRPr="00295131">
        <w:t>ț</w:t>
      </w:r>
      <w:r w:rsidRPr="00295131">
        <w:t>ilor</w:t>
      </w:r>
      <w:r w:rsidR="0025748E" w:rsidRPr="00295131">
        <w:t xml:space="preserve"> și </w:t>
      </w:r>
      <w:r w:rsidRPr="00295131">
        <w:t>poluan</w:t>
      </w:r>
      <w:r w:rsidR="00D57A22" w:rsidRPr="00295131">
        <w:t>ț</w:t>
      </w:r>
      <w:r w:rsidRPr="00295131">
        <w:t>ii genera</w:t>
      </w:r>
      <w:r w:rsidR="00D57A22" w:rsidRPr="00295131">
        <w:t>ț</w:t>
      </w:r>
      <w:r w:rsidRPr="00295131">
        <w:t xml:space="preserve">i </w:t>
      </w:r>
      <w:r w:rsidR="00D57A22" w:rsidRPr="00295131">
        <w:t>ș</w:t>
      </w:r>
      <w:r w:rsidR="00A86508" w:rsidRPr="00295131">
        <w:t>i</w:t>
      </w:r>
      <w:r w:rsidRPr="00295131">
        <w:t xml:space="preserve"> de cerin</w:t>
      </w:r>
      <w:r w:rsidR="00D57A22" w:rsidRPr="00295131">
        <w:t>ț</w:t>
      </w:r>
      <w:r w:rsidRPr="00295131">
        <w:t>ele impuse prin acordul de mediu pentru obiectiv. Raportarea datelor de monitorizare se face cu frecven</w:t>
      </w:r>
      <w:r w:rsidR="00D57A22" w:rsidRPr="00295131">
        <w:t>ț</w:t>
      </w:r>
      <w:r w:rsidRPr="00295131">
        <w:t>ă stabilită de autorită</w:t>
      </w:r>
      <w:r w:rsidR="00D57A22" w:rsidRPr="00295131">
        <w:t>ț</w:t>
      </w:r>
      <w:r w:rsidRPr="00295131">
        <w:t>ile de mediu. Rezultatele se compară cu limitele admise de norme.</w:t>
      </w:r>
    </w:p>
    <w:p w14:paraId="5F0FD1E1" w14:textId="18D2B142" w:rsidR="0055565E" w:rsidRPr="00295131" w:rsidRDefault="0055565E" w:rsidP="0055565E">
      <w:pPr>
        <w:pStyle w:val="Text"/>
      </w:pPr>
      <w:r w:rsidRPr="00295131">
        <w:t xml:space="preserve">Deoarece efectele asupra mediului sunt generate de rezultatele implementării P.U.Z., monitorizarea trebuie să se adreseze atât rezultatelor planului cât </w:t>
      </w:r>
      <w:r w:rsidR="00D57A22" w:rsidRPr="00295131">
        <w:t>ș</w:t>
      </w:r>
      <w:r w:rsidR="00A86508" w:rsidRPr="00295131">
        <w:t>i</w:t>
      </w:r>
      <w:r w:rsidRPr="00295131">
        <w:t xml:space="preserve"> efectelor asupra mediului </w:t>
      </w:r>
      <w:r w:rsidR="00D57A22" w:rsidRPr="00295131">
        <w:t>ș</w:t>
      </w:r>
      <w:r w:rsidR="00A86508" w:rsidRPr="00295131">
        <w:t>i</w:t>
      </w:r>
      <w:r w:rsidRPr="00295131">
        <w:t xml:space="preserve"> va fi orientată în special spre componentele mediului identificate ca fiind probabil cele mai afectate de implementarea P.U.Z.</w:t>
      </w:r>
    </w:p>
    <w:p w14:paraId="08C1544F" w14:textId="0210022A" w:rsidR="000317D8" w:rsidRPr="00295131" w:rsidRDefault="000317D8" w:rsidP="000317D8">
      <w:pPr>
        <w:pStyle w:val="Text"/>
      </w:pPr>
      <w:r w:rsidRPr="00295131">
        <w:t>Monitorizarea se efectuează prin raportarea la un set de indicatori care să permită măsurarea impactului pozitiv sau negativ asupra mediului. Ace</w:t>
      </w:r>
      <w:r w:rsidR="00D57A22" w:rsidRPr="00295131">
        <w:t>ș</w:t>
      </w:r>
      <w:r w:rsidRPr="00295131">
        <w:t>ti indicatori trebuie să fie astfel stabili</w:t>
      </w:r>
      <w:r w:rsidR="00D57A22" w:rsidRPr="00295131">
        <w:t>ț</w:t>
      </w:r>
      <w:r w:rsidRPr="00295131">
        <w:t>i încât să faciliteze identificarea modificărilor induse de implementarea planului.</w:t>
      </w:r>
    </w:p>
    <w:p w14:paraId="5BA2741C" w14:textId="3B38A469" w:rsidR="0017590C" w:rsidRPr="00295131" w:rsidRDefault="0055565E" w:rsidP="0055565E">
      <w:pPr>
        <w:pStyle w:val="Text"/>
      </w:pPr>
      <w:r w:rsidRPr="00295131">
        <w:t xml:space="preserve">Ținând cont de obiectivele de mediu identificate ca fiind relevante </w:t>
      </w:r>
      <w:bookmarkStart w:id="364" w:name="_Hlk22716851"/>
      <w:r w:rsidRPr="00295131">
        <w:t xml:space="preserve">pentru </w:t>
      </w:r>
      <w:r w:rsidR="008B7B1F" w:rsidRPr="00295131">
        <w:t>Plan Urbanistic Zonal Drumul Nisipoasa nr. 132,134, 136-140, 160, 162, 182, 142, 148, 150, 152 – Ansamblu rezidențial, Sector 1, București</w:t>
      </w:r>
      <w:bookmarkEnd w:id="364"/>
      <w:r w:rsidR="008B7B1F" w:rsidRPr="00295131">
        <w:t xml:space="preserve">, </w:t>
      </w:r>
      <w:r w:rsidRPr="00295131">
        <w:t>propus</w:t>
      </w:r>
      <w:r w:rsidR="0025748E" w:rsidRPr="00295131">
        <w:t xml:space="preserve"> și </w:t>
      </w:r>
      <w:r w:rsidRPr="00295131">
        <w:t>de rezultatele evaluării poten</w:t>
      </w:r>
      <w:r w:rsidR="00D57A22" w:rsidRPr="00295131">
        <w:t>ț</w:t>
      </w:r>
      <w:r w:rsidRPr="00295131">
        <w:t>ialelor efecte asupra mediului datorate implementării acestuia, se recomandă următoarele măsuri de monitorizare:</w:t>
      </w:r>
    </w:p>
    <w:p w14:paraId="01C1F07F" w14:textId="38F8E66C" w:rsidR="008D122C" w:rsidRPr="00295131" w:rsidRDefault="008D122C" w:rsidP="008D122C">
      <w:pPr>
        <w:pStyle w:val="Text"/>
        <w:rPr>
          <w:b/>
          <w:bCs/>
        </w:rPr>
      </w:pPr>
      <w:r w:rsidRPr="00295131">
        <w:rPr>
          <w:b/>
          <w:bCs/>
        </w:rPr>
        <w:t xml:space="preserve">1. </w:t>
      </w:r>
      <w:r w:rsidR="00B2427A" w:rsidRPr="00295131">
        <w:rPr>
          <w:b/>
          <w:bCs/>
        </w:rPr>
        <w:t>MEDIUL URBAN</w:t>
      </w:r>
      <w:r w:rsidRPr="00295131">
        <w:rPr>
          <w:b/>
          <w:bCs/>
        </w:rPr>
        <w:t>:</w:t>
      </w:r>
      <w:r w:rsidRPr="00295131">
        <w:rPr>
          <w:b/>
          <w:bCs/>
        </w:rPr>
        <w:tab/>
      </w:r>
    </w:p>
    <w:p w14:paraId="17365DE0" w14:textId="603F4EB5" w:rsidR="008D122C" w:rsidRPr="00295131" w:rsidRDefault="00B2427A" w:rsidP="008D122C">
      <w:pPr>
        <w:pStyle w:val="Lista"/>
      </w:pPr>
      <w:r w:rsidRPr="00295131">
        <w:t xml:space="preserve">monitorizarea </w:t>
      </w:r>
      <w:r w:rsidR="008D122C" w:rsidRPr="00295131">
        <w:t>indicatori</w:t>
      </w:r>
      <w:r w:rsidRPr="00295131">
        <w:t>lor</w:t>
      </w:r>
      <w:r w:rsidR="008D122C" w:rsidRPr="00295131">
        <w:t xml:space="preserve"> specifici pentru calitatea factorilor de mediu (apa, aer, sol, zgomot</w:t>
      </w:r>
      <w:r w:rsidR="0025748E" w:rsidRPr="00295131">
        <w:t xml:space="preserve"> și </w:t>
      </w:r>
      <w:r w:rsidR="008D122C" w:rsidRPr="00295131">
        <w:t>vibrații);</w:t>
      </w:r>
    </w:p>
    <w:p w14:paraId="1BBC0DDA" w14:textId="7F032D62" w:rsidR="008D122C" w:rsidRPr="00295131" w:rsidRDefault="008D122C" w:rsidP="008D122C">
      <w:pPr>
        <w:pStyle w:val="Lista"/>
      </w:pPr>
      <w:r w:rsidRPr="00295131">
        <w:t>respectarea tuturor interdicțiilor de construire;</w:t>
      </w:r>
    </w:p>
    <w:p w14:paraId="186C35DF" w14:textId="6A5ECF91" w:rsidR="008D122C" w:rsidRPr="00295131" w:rsidRDefault="008D122C" w:rsidP="008D122C">
      <w:pPr>
        <w:pStyle w:val="Lista"/>
      </w:pPr>
      <w:r w:rsidRPr="00295131">
        <w:t>respectarea prevederilor P.U.Z.</w:t>
      </w:r>
      <w:r w:rsidR="0025748E" w:rsidRPr="00295131">
        <w:t xml:space="preserve"> și </w:t>
      </w:r>
      <w:r w:rsidRPr="00295131">
        <w:t>R.L.U., inclusiv a prevederilor P.U.Z. Coordonator Sector 1 și R.L.U., a P.U.G. București și a legislației de mediu.</w:t>
      </w:r>
    </w:p>
    <w:p w14:paraId="6AF1C5E0" w14:textId="7BBA7E17" w:rsidR="008D122C" w:rsidRPr="00295131" w:rsidRDefault="008D122C" w:rsidP="008D122C">
      <w:pPr>
        <w:pStyle w:val="Text"/>
        <w:rPr>
          <w:b/>
          <w:bCs/>
        </w:rPr>
      </w:pPr>
      <w:r w:rsidRPr="00295131">
        <w:rPr>
          <w:b/>
          <w:bCs/>
        </w:rPr>
        <w:t xml:space="preserve">2. </w:t>
      </w:r>
      <w:r w:rsidR="00B2427A" w:rsidRPr="00295131">
        <w:rPr>
          <w:b/>
          <w:bCs/>
        </w:rPr>
        <w:t>ECHIPAREA EDILITARĂ, INCLUSIV INFRASTRUCTURĂ RUTIERĂ</w:t>
      </w:r>
      <w:r w:rsidRPr="00295131">
        <w:rPr>
          <w:b/>
          <w:bCs/>
        </w:rPr>
        <w:t>:</w:t>
      </w:r>
    </w:p>
    <w:p w14:paraId="0A5B5F0B" w14:textId="35B7AF7A" w:rsidR="008D122C" w:rsidRPr="00295131" w:rsidRDefault="008D122C" w:rsidP="008D122C">
      <w:pPr>
        <w:pStyle w:val="Lista"/>
      </w:pPr>
      <w:r w:rsidRPr="00295131">
        <w:t>număr de branșamente și/sau racorduri realizate;</w:t>
      </w:r>
    </w:p>
    <w:p w14:paraId="6E59D0DB" w14:textId="6D4469CD" w:rsidR="008D122C" w:rsidRPr="00295131" w:rsidRDefault="008D122C" w:rsidP="008D122C">
      <w:pPr>
        <w:pStyle w:val="Lista"/>
      </w:pPr>
      <w:r w:rsidRPr="00295131">
        <w:t>km de drum reabilitați/nou realizați;</w:t>
      </w:r>
    </w:p>
    <w:p w14:paraId="06AE53AE" w14:textId="0F9805D9" w:rsidR="008D122C" w:rsidRPr="00295131" w:rsidRDefault="00B2427A" w:rsidP="008D122C">
      <w:pPr>
        <w:pStyle w:val="Lista"/>
      </w:pPr>
      <w:r w:rsidRPr="00295131">
        <w:t xml:space="preserve">monitorizarea </w:t>
      </w:r>
      <w:r w:rsidR="008D122C" w:rsidRPr="00295131">
        <w:t>indicatori</w:t>
      </w:r>
      <w:r w:rsidRPr="00295131">
        <w:t>lor</w:t>
      </w:r>
      <w:r w:rsidR="008D122C" w:rsidRPr="00295131">
        <w:t xml:space="preserve"> specifici pentru calitatea factorilor de mediu (apa, aer, sol, zgomot</w:t>
      </w:r>
      <w:r w:rsidR="0025748E" w:rsidRPr="00295131">
        <w:t xml:space="preserve"> și </w:t>
      </w:r>
      <w:r w:rsidR="008D122C" w:rsidRPr="00295131">
        <w:t>vibrații).</w:t>
      </w:r>
    </w:p>
    <w:p w14:paraId="056D8CF5" w14:textId="4465CDA0" w:rsidR="008D122C" w:rsidRPr="00295131" w:rsidRDefault="008D122C" w:rsidP="008D122C">
      <w:pPr>
        <w:pStyle w:val="Text"/>
        <w:rPr>
          <w:b/>
          <w:bCs/>
        </w:rPr>
      </w:pPr>
      <w:r w:rsidRPr="00295131">
        <w:rPr>
          <w:b/>
          <w:bCs/>
        </w:rPr>
        <w:t xml:space="preserve">3. </w:t>
      </w:r>
      <w:r w:rsidR="00B2427A" w:rsidRPr="00295131">
        <w:rPr>
          <w:b/>
          <w:bCs/>
        </w:rPr>
        <w:t>MEDIUL SOCIAL ȘI ECONOMIC</w:t>
      </w:r>
      <w:r w:rsidRPr="00295131">
        <w:rPr>
          <w:b/>
          <w:bCs/>
        </w:rPr>
        <w:t>:</w:t>
      </w:r>
    </w:p>
    <w:p w14:paraId="68CCDFE6" w14:textId="684FD16F" w:rsidR="008D122C" w:rsidRPr="00295131" w:rsidRDefault="008D122C" w:rsidP="008D122C">
      <w:pPr>
        <w:pStyle w:val="Lista"/>
      </w:pPr>
      <w:r w:rsidRPr="00295131">
        <w:t>respectarea prevederilor P.U.Z.</w:t>
      </w:r>
      <w:r w:rsidR="0025748E" w:rsidRPr="00295131">
        <w:t xml:space="preserve"> și </w:t>
      </w:r>
      <w:r w:rsidRPr="00295131">
        <w:t>R.L.U., inclusiv a prevederilor P.U.Z. Coordonator Sector 1 și R.L.U., a P.U.G. București și a legislației de mediu;</w:t>
      </w:r>
    </w:p>
    <w:p w14:paraId="405A43A0" w14:textId="7EF2CE05" w:rsidR="008D122C" w:rsidRPr="00295131" w:rsidRDefault="008D122C" w:rsidP="008D122C">
      <w:pPr>
        <w:pStyle w:val="Lista"/>
      </w:pPr>
      <w:r w:rsidRPr="00295131">
        <w:t>venituri aduse la bugetul local.</w:t>
      </w:r>
    </w:p>
    <w:p w14:paraId="17CE4BB4" w14:textId="6EA31F66" w:rsidR="008D122C" w:rsidRPr="00295131" w:rsidRDefault="008D122C" w:rsidP="008D122C">
      <w:pPr>
        <w:pStyle w:val="Text"/>
        <w:rPr>
          <w:b/>
          <w:bCs/>
        </w:rPr>
      </w:pPr>
      <w:r w:rsidRPr="00295131">
        <w:rPr>
          <w:b/>
          <w:bCs/>
        </w:rPr>
        <w:t xml:space="preserve">4. Factorul de mediu </w:t>
      </w:r>
      <w:r w:rsidR="00B2427A" w:rsidRPr="00295131">
        <w:rPr>
          <w:b/>
          <w:bCs/>
        </w:rPr>
        <w:t>APA</w:t>
      </w:r>
      <w:r w:rsidRPr="00295131">
        <w:rPr>
          <w:b/>
          <w:bCs/>
        </w:rPr>
        <w:t>:</w:t>
      </w:r>
    </w:p>
    <w:p w14:paraId="16B66268" w14:textId="1CD980DC" w:rsidR="008D122C" w:rsidRPr="00295131" w:rsidRDefault="00B2427A" w:rsidP="008D122C">
      <w:pPr>
        <w:pStyle w:val="Lista"/>
      </w:pPr>
      <w:r w:rsidRPr="00295131">
        <w:t xml:space="preserve">monitorizarea </w:t>
      </w:r>
      <w:r w:rsidR="008D122C" w:rsidRPr="00295131">
        <w:t>indicatori</w:t>
      </w:r>
      <w:r w:rsidRPr="00295131">
        <w:t>lor</w:t>
      </w:r>
      <w:r w:rsidR="008D122C" w:rsidRPr="00295131">
        <w:t xml:space="preserve"> de calitate ai apei;</w:t>
      </w:r>
    </w:p>
    <w:p w14:paraId="6DEA002D" w14:textId="622E2F75" w:rsidR="008D122C" w:rsidRPr="00295131" w:rsidRDefault="008D122C" w:rsidP="008D122C">
      <w:pPr>
        <w:pStyle w:val="Lista"/>
      </w:pPr>
      <w:r w:rsidRPr="00295131">
        <w:t>calitatea serviciilor de alimentare cu apă și de canalizare;</w:t>
      </w:r>
    </w:p>
    <w:p w14:paraId="4515BABB" w14:textId="579608CB" w:rsidR="008D122C" w:rsidRPr="00295131" w:rsidRDefault="008D122C" w:rsidP="008D122C">
      <w:pPr>
        <w:pStyle w:val="Lista"/>
      </w:pPr>
      <w:r w:rsidRPr="00295131">
        <w:t>respectarea prevederilor P.U.Z.</w:t>
      </w:r>
      <w:r w:rsidR="0025748E" w:rsidRPr="00295131">
        <w:t xml:space="preserve"> și </w:t>
      </w:r>
      <w:r w:rsidRPr="00295131">
        <w:t>R.L.U., inclusiv a prevederilor P.U.Z. Coordonator Sector 1 și R.L.U., a P.U.G. București și a legislației de mediu.</w:t>
      </w:r>
    </w:p>
    <w:p w14:paraId="31DC2618" w14:textId="77777777" w:rsidR="00AE51C2" w:rsidRPr="00295131" w:rsidRDefault="00AE51C2" w:rsidP="00AE51C2">
      <w:pPr>
        <w:pStyle w:val="Lista"/>
        <w:numPr>
          <w:ilvl w:val="0"/>
          <w:numId w:val="0"/>
        </w:numPr>
        <w:ind w:left="720"/>
      </w:pPr>
    </w:p>
    <w:p w14:paraId="72ABD250" w14:textId="03367904" w:rsidR="008D122C" w:rsidRPr="00295131" w:rsidRDefault="008D122C" w:rsidP="008D122C">
      <w:pPr>
        <w:pStyle w:val="Text"/>
        <w:rPr>
          <w:b/>
          <w:bCs/>
        </w:rPr>
      </w:pPr>
      <w:r w:rsidRPr="00295131">
        <w:rPr>
          <w:b/>
          <w:bCs/>
        </w:rPr>
        <w:lastRenderedPageBreak/>
        <w:t xml:space="preserve">5. Factorul de mediu </w:t>
      </w:r>
      <w:r w:rsidR="00B2427A" w:rsidRPr="00295131">
        <w:rPr>
          <w:b/>
          <w:bCs/>
        </w:rPr>
        <w:t>AER</w:t>
      </w:r>
      <w:r w:rsidRPr="00295131">
        <w:rPr>
          <w:b/>
          <w:bCs/>
        </w:rPr>
        <w:t>:</w:t>
      </w:r>
    </w:p>
    <w:p w14:paraId="6DA95F7D" w14:textId="3A748301" w:rsidR="008D122C" w:rsidRPr="00295131" w:rsidRDefault="00B2427A" w:rsidP="008D122C">
      <w:pPr>
        <w:pStyle w:val="Lista"/>
      </w:pPr>
      <w:r w:rsidRPr="00295131">
        <w:t xml:space="preserve">monitorizarea </w:t>
      </w:r>
      <w:r w:rsidR="008D122C" w:rsidRPr="00295131">
        <w:t>indicatori</w:t>
      </w:r>
      <w:r w:rsidRPr="00295131">
        <w:t>lor</w:t>
      </w:r>
      <w:r w:rsidR="008D122C" w:rsidRPr="00295131">
        <w:t xml:space="preserve"> de calitate ai aerului;</w:t>
      </w:r>
    </w:p>
    <w:p w14:paraId="15C12A29" w14:textId="19CFDADC" w:rsidR="008D122C" w:rsidRPr="00295131" w:rsidRDefault="008D122C" w:rsidP="008D122C">
      <w:pPr>
        <w:pStyle w:val="Lista"/>
      </w:pPr>
      <w:r w:rsidRPr="00295131">
        <w:t>numărul de depășiri pe anumiți indicatori (NO</w:t>
      </w:r>
      <w:r w:rsidRPr="00295131">
        <w:rPr>
          <w:vertAlign w:val="subscript"/>
        </w:rPr>
        <w:t>2</w:t>
      </w:r>
      <w:r w:rsidRPr="00295131">
        <w:t>, NOx, PM</w:t>
      </w:r>
      <w:r w:rsidRPr="00295131">
        <w:rPr>
          <w:vertAlign w:val="subscript"/>
        </w:rPr>
        <w:t>10</w:t>
      </w:r>
      <w:r w:rsidRPr="00295131">
        <w:t>, PM</w:t>
      </w:r>
      <w:r w:rsidRPr="00295131">
        <w:rPr>
          <w:vertAlign w:val="subscript"/>
        </w:rPr>
        <w:t>2,5</w:t>
      </w:r>
      <w:r w:rsidRPr="00295131">
        <w:t xml:space="preserve"> etc.) ai calității aerului într-un an;</w:t>
      </w:r>
    </w:p>
    <w:p w14:paraId="2E7B222A" w14:textId="3365C91E" w:rsidR="008D122C" w:rsidRPr="00295131" w:rsidRDefault="008D122C" w:rsidP="008D122C">
      <w:pPr>
        <w:pStyle w:val="Lista"/>
      </w:pPr>
      <w:r w:rsidRPr="00295131">
        <w:t>suprafețe de spații verzi nou amenajate;</w:t>
      </w:r>
    </w:p>
    <w:p w14:paraId="44DA72BC" w14:textId="49760AEF" w:rsidR="008D122C" w:rsidRPr="00295131" w:rsidRDefault="008D122C" w:rsidP="008D122C">
      <w:pPr>
        <w:pStyle w:val="Lista"/>
      </w:pPr>
      <w:r w:rsidRPr="00295131">
        <w:t>respectarea prevederilor P.U.Z.</w:t>
      </w:r>
      <w:r w:rsidR="0025748E" w:rsidRPr="00295131">
        <w:t xml:space="preserve"> și </w:t>
      </w:r>
      <w:r w:rsidRPr="00295131">
        <w:t>R.L.U., inclusiv a prevederilor P.U.Z. Coordonator Sector 1 și R.L.U., a P.U.G. București și a legislației de mediu.</w:t>
      </w:r>
    </w:p>
    <w:p w14:paraId="69996043" w14:textId="23307E0B" w:rsidR="008D122C" w:rsidRPr="00295131" w:rsidRDefault="008D122C" w:rsidP="008D122C">
      <w:pPr>
        <w:pStyle w:val="Text"/>
        <w:rPr>
          <w:b/>
          <w:bCs/>
        </w:rPr>
      </w:pPr>
      <w:r w:rsidRPr="00295131">
        <w:rPr>
          <w:b/>
          <w:bCs/>
        </w:rPr>
        <w:t xml:space="preserve">6. Factorul de mediu </w:t>
      </w:r>
      <w:r w:rsidR="00B2427A" w:rsidRPr="00295131">
        <w:rPr>
          <w:b/>
          <w:bCs/>
        </w:rPr>
        <w:t>SOL</w:t>
      </w:r>
      <w:r w:rsidRPr="00295131">
        <w:rPr>
          <w:b/>
          <w:bCs/>
        </w:rPr>
        <w:t>:</w:t>
      </w:r>
    </w:p>
    <w:p w14:paraId="0B706919" w14:textId="1D3680E5" w:rsidR="008D122C" w:rsidRPr="00295131" w:rsidRDefault="00B2427A" w:rsidP="00B2427A">
      <w:pPr>
        <w:pStyle w:val="Lista"/>
      </w:pPr>
      <w:r w:rsidRPr="00295131">
        <w:t>monitorizarea i</w:t>
      </w:r>
      <w:r w:rsidR="008D122C" w:rsidRPr="00295131">
        <w:t>ndicatori</w:t>
      </w:r>
      <w:r w:rsidRPr="00295131">
        <w:t>lor</w:t>
      </w:r>
      <w:r w:rsidR="008D122C" w:rsidRPr="00295131">
        <w:t xml:space="preserve"> de calitate ai solului.</w:t>
      </w:r>
    </w:p>
    <w:p w14:paraId="727C8C8A" w14:textId="26985232" w:rsidR="008D122C" w:rsidRPr="00295131" w:rsidRDefault="00B2427A" w:rsidP="00B2427A">
      <w:pPr>
        <w:pStyle w:val="Lista"/>
      </w:pPr>
      <w:r w:rsidRPr="00295131">
        <w:t>m</w:t>
      </w:r>
      <w:r w:rsidR="008D122C" w:rsidRPr="00295131">
        <w:t xml:space="preserve">onitorizarea calității solului corelată cu etapele de realizare a P.U.Z.). </w:t>
      </w:r>
    </w:p>
    <w:p w14:paraId="2F288DA2" w14:textId="7C933946" w:rsidR="008D122C" w:rsidRPr="00295131" w:rsidRDefault="00B2427A" w:rsidP="00B2427A">
      <w:pPr>
        <w:pStyle w:val="Lista"/>
      </w:pPr>
      <w:r w:rsidRPr="00295131">
        <w:t>r</w:t>
      </w:r>
      <w:r w:rsidR="008D122C" w:rsidRPr="00295131">
        <w:t>espectarea prevederilor P.U.Z.</w:t>
      </w:r>
      <w:r w:rsidR="0025748E" w:rsidRPr="00295131">
        <w:t xml:space="preserve"> și </w:t>
      </w:r>
      <w:r w:rsidR="008D122C" w:rsidRPr="00295131">
        <w:t>R.L.U., inclusiv a prevederilor P.U.Z. Coordonator Sector 1 și R.L.U., a P.U.G. București și a legislației de mediu.</w:t>
      </w:r>
    </w:p>
    <w:p w14:paraId="7A9E7EA7" w14:textId="0C5FE635" w:rsidR="00B2427A" w:rsidRPr="00295131" w:rsidRDefault="00B2427A" w:rsidP="00B2427A">
      <w:pPr>
        <w:pStyle w:val="Text"/>
        <w:rPr>
          <w:b/>
          <w:bCs/>
        </w:rPr>
      </w:pPr>
      <w:r w:rsidRPr="00295131">
        <w:rPr>
          <w:b/>
          <w:bCs/>
        </w:rPr>
        <w:t>7. Factorul de mediu BIODIVERSITATEA:</w:t>
      </w:r>
    </w:p>
    <w:p w14:paraId="41CE514D" w14:textId="75D44F03" w:rsidR="008D122C" w:rsidRPr="00295131" w:rsidRDefault="00B2427A" w:rsidP="00B2427A">
      <w:pPr>
        <w:pStyle w:val="Lista"/>
      </w:pPr>
      <w:r w:rsidRPr="00295131">
        <w:t>monitorizarea i</w:t>
      </w:r>
      <w:r w:rsidR="008D122C" w:rsidRPr="00295131">
        <w:t>ndicatori</w:t>
      </w:r>
      <w:r w:rsidRPr="00295131">
        <w:t>lor</w:t>
      </w:r>
      <w:r w:rsidR="008D122C" w:rsidRPr="00295131">
        <w:t xml:space="preserve"> specifici pentru calitatea factorilor de mediu (apa, aer, sol, zgomot</w:t>
      </w:r>
      <w:r w:rsidR="0025748E" w:rsidRPr="00295131">
        <w:t xml:space="preserve"> și </w:t>
      </w:r>
      <w:r w:rsidR="008D122C" w:rsidRPr="00295131">
        <w:t>vibrații)</w:t>
      </w:r>
      <w:r w:rsidRPr="00295131">
        <w:t>;</w:t>
      </w:r>
    </w:p>
    <w:p w14:paraId="2311BB76" w14:textId="0D3006F7" w:rsidR="008D122C" w:rsidRPr="00295131" w:rsidRDefault="00B2427A" w:rsidP="00B2427A">
      <w:pPr>
        <w:pStyle w:val="Lista"/>
      </w:pPr>
      <w:r w:rsidRPr="00295131">
        <w:t>s</w:t>
      </w:r>
      <w:r w:rsidR="008D122C" w:rsidRPr="00295131">
        <w:t>uprafețe de spații verzi nou amenajate</w:t>
      </w:r>
      <w:r w:rsidRPr="00295131">
        <w:t>;</w:t>
      </w:r>
    </w:p>
    <w:p w14:paraId="7A515217" w14:textId="5EDD334A" w:rsidR="008D122C" w:rsidRPr="00295131" w:rsidRDefault="00B2427A" w:rsidP="00B2427A">
      <w:pPr>
        <w:pStyle w:val="Lista"/>
      </w:pPr>
      <w:r w:rsidRPr="00295131">
        <w:t>n</w:t>
      </w:r>
      <w:r w:rsidR="008D122C" w:rsidRPr="00295131">
        <w:t>umăr arbori plantați</w:t>
      </w:r>
      <w:r w:rsidRPr="00295131">
        <w:t>;</w:t>
      </w:r>
    </w:p>
    <w:p w14:paraId="1CC72D5A" w14:textId="1E181F57" w:rsidR="008D122C" w:rsidRPr="00295131" w:rsidRDefault="00B2427A" w:rsidP="00B2427A">
      <w:pPr>
        <w:pStyle w:val="Lista"/>
      </w:pPr>
      <w:r w:rsidRPr="00295131">
        <w:t>r</w:t>
      </w:r>
      <w:r w:rsidR="008D122C" w:rsidRPr="00295131">
        <w:t>espectarea prevederilor P.U.Z.</w:t>
      </w:r>
      <w:r w:rsidR="0025748E" w:rsidRPr="00295131">
        <w:t xml:space="preserve"> și </w:t>
      </w:r>
      <w:r w:rsidR="008D122C" w:rsidRPr="00295131">
        <w:t>R.L.U., inclusiv a prevederilor P.U.Z. Coordonator Sector 1 și R.L.U., a P.U.G. București și a legislației de mediu.</w:t>
      </w:r>
    </w:p>
    <w:p w14:paraId="1B2B3C28" w14:textId="0709908D" w:rsidR="00B2427A" w:rsidRPr="00295131" w:rsidRDefault="00B2427A" w:rsidP="00B2427A">
      <w:pPr>
        <w:pStyle w:val="Text"/>
        <w:rPr>
          <w:b/>
          <w:bCs/>
        </w:rPr>
      </w:pPr>
      <w:r w:rsidRPr="00295131">
        <w:rPr>
          <w:b/>
          <w:bCs/>
        </w:rPr>
        <w:t>8. ZGOMOT ȘI VIBRAȚII</w:t>
      </w:r>
    </w:p>
    <w:p w14:paraId="202385E0" w14:textId="5B0240FC" w:rsidR="008D122C" w:rsidRPr="00295131" w:rsidRDefault="00B2427A" w:rsidP="008D122C">
      <w:pPr>
        <w:pStyle w:val="Lista"/>
      </w:pPr>
      <w:r w:rsidRPr="00295131">
        <w:t>monitorizarea n</w:t>
      </w:r>
      <w:r w:rsidR="008D122C" w:rsidRPr="00295131">
        <w:t>iveluri</w:t>
      </w:r>
      <w:r w:rsidRPr="00295131">
        <w:t>lor</w:t>
      </w:r>
      <w:r w:rsidR="008D122C" w:rsidRPr="00295131">
        <w:t xml:space="preserve"> de zgomot</w:t>
      </w:r>
      <w:r w:rsidR="0025748E" w:rsidRPr="00295131">
        <w:t xml:space="preserve"> și </w:t>
      </w:r>
      <w:r w:rsidR="008D122C" w:rsidRPr="00295131">
        <w:t>vibrații înregistrate la receptori</w:t>
      </w:r>
      <w:r w:rsidRPr="00295131">
        <w:t>;</w:t>
      </w:r>
      <w:r w:rsidR="008D122C" w:rsidRPr="00295131">
        <w:t xml:space="preserve"> </w:t>
      </w:r>
    </w:p>
    <w:p w14:paraId="0DD3B45A" w14:textId="5D13392C" w:rsidR="008D122C" w:rsidRPr="00295131" w:rsidRDefault="00B2427A" w:rsidP="008D122C">
      <w:pPr>
        <w:pStyle w:val="Lista"/>
      </w:pPr>
      <w:r w:rsidRPr="00295131">
        <w:t>r</w:t>
      </w:r>
      <w:r w:rsidR="008D122C" w:rsidRPr="00295131">
        <w:t>espectarea prevederilor P.U.Z.</w:t>
      </w:r>
      <w:r w:rsidR="0025748E" w:rsidRPr="00295131">
        <w:t xml:space="preserve"> și </w:t>
      </w:r>
      <w:r w:rsidR="008D122C" w:rsidRPr="00295131">
        <w:t>R.L.U., inclusiv a prevederilor P.U.Z. Coordonator Sector 1 și R.L.U., a P.U.G. București și a legislației de mediu.</w:t>
      </w:r>
    </w:p>
    <w:p w14:paraId="610F6F37" w14:textId="352C5089" w:rsidR="00B2427A" w:rsidRPr="00295131" w:rsidRDefault="00B2427A" w:rsidP="00B2427A">
      <w:pPr>
        <w:pStyle w:val="Text"/>
        <w:rPr>
          <w:b/>
          <w:bCs/>
        </w:rPr>
      </w:pPr>
      <w:r w:rsidRPr="00295131">
        <w:rPr>
          <w:b/>
          <w:bCs/>
        </w:rPr>
        <w:t>9. PEISAJUL</w:t>
      </w:r>
      <w:r w:rsidRPr="00295131">
        <w:rPr>
          <w:b/>
          <w:bCs/>
        </w:rPr>
        <w:tab/>
      </w:r>
    </w:p>
    <w:p w14:paraId="0DBA893C" w14:textId="4C4366CE" w:rsidR="008D122C" w:rsidRPr="00295131" w:rsidRDefault="00B2427A" w:rsidP="00B2427A">
      <w:pPr>
        <w:pStyle w:val="Lista"/>
      </w:pPr>
      <w:r w:rsidRPr="00295131">
        <w:t>s</w:t>
      </w:r>
      <w:r w:rsidR="008D122C" w:rsidRPr="00295131">
        <w:t>uprafețe spatii plantate, localizarea acestora</w:t>
      </w:r>
      <w:r w:rsidRPr="00295131">
        <w:t>;</w:t>
      </w:r>
    </w:p>
    <w:p w14:paraId="482F808A" w14:textId="20A2449E" w:rsidR="008D122C" w:rsidRPr="00295131" w:rsidRDefault="00B2427A" w:rsidP="00B2427A">
      <w:pPr>
        <w:pStyle w:val="Lista"/>
      </w:pPr>
      <w:r w:rsidRPr="00295131">
        <w:t>r</w:t>
      </w:r>
      <w:r w:rsidR="008D122C" w:rsidRPr="00295131">
        <w:t>espectarea prevederilor P.U.Z.</w:t>
      </w:r>
      <w:r w:rsidR="0025748E" w:rsidRPr="00295131">
        <w:t xml:space="preserve"> și </w:t>
      </w:r>
      <w:r w:rsidR="008D122C" w:rsidRPr="00295131">
        <w:t>R.L.U., inclusiv a prevederilor P.U.Z. Coordonator Sector 1 și R.L.U., a P.U.G. București și a legislației de mediu.</w:t>
      </w:r>
    </w:p>
    <w:p w14:paraId="40ED8E37" w14:textId="0CC80A07" w:rsidR="0055565E" w:rsidRPr="00295131" w:rsidRDefault="0055565E" w:rsidP="0055565E">
      <w:pPr>
        <w:pStyle w:val="Text"/>
      </w:pPr>
      <w:r w:rsidRPr="00295131">
        <w:t>În completare la măsurile mai sus prezentate se vor implementa orice alte măsuri de monitorizare prevăzute de actele de reglementare emise de autorită</w:t>
      </w:r>
      <w:r w:rsidR="00D57A22" w:rsidRPr="00295131">
        <w:t>ț</w:t>
      </w:r>
      <w:r w:rsidRPr="00295131">
        <w:t>i (avize, acorduri, autoriza</w:t>
      </w:r>
      <w:r w:rsidR="00D57A22" w:rsidRPr="00295131">
        <w:t>ț</w:t>
      </w:r>
      <w:r w:rsidRPr="00295131">
        <w:t xml:space="preserve">ii) pe parcursul implementării </w:t>
      </w:r>
      <w:r w:rsidR="00D806E7" w:rsidRPr="00295131">
        <w:t>pentru Planului Urbanistic Zonal Drumul Nisipoasa nr. 132,134, 136-140, 160, 162, 182, 142, 148, 150, 152 – Ansamblu rezidențial, Sector 1, București</w:t>
      </w:r>
    </w:p>
    <w:p w14:paraId="7475AEA4" w14:textId="0806A71B" w:rsidR="0055565E" w:rsidRPr="00295131" w:rsidRDefault="0055565E" w:rsidP="0055565E">
      <w:pPr>
        <w:pStyle w:val="Text"/>
      </w:pPr>
      <w:r w:rsidRPr="00295131">
        <w:t>Pe toată perioada de implementare a P.U.Z. propus va fi asigurată comunicarea cu autoritatea de protec</w:t>
      </w:r>
      <w:r w:rsidR="00D57A22" w:rsidRPr="00295131">
        <w:t>ț</w:t>
      </w:r>
      <w:r w:rsidRPr="00295131">
        <w:t>ie a mediului</w:t>
      </w:r>
      <w:r w:rsidR="0025748E" w:rsidRPr="00295131">
        <w:t xml:space="preserve"> și </w:t>
      </w:r>
      <w:r w:rsidRPr="00295131">
        <w:t>autorită</w:t>
      </w:r>
      <w:r w:rsidR="00D57A22" w:rsidRPr="00295131">
        <w:t>ț</w:t>
      </w:r>
      <w:r w:rsidRPr="00295131">
        <w:t xml:space="preserve">ile locale, precum </w:t>
      </w:r>
      <w:r w:rsidR="00D57A22" w:rsidRPr="00295131">
        <w:t>ș</w:t>
      </w:r>
      <w:r w:rsidRPr="00295131">
        <w:t>i cu alte autorită</w:t>
      </w:r>
      <w:r w:rsidR="00D57A22" w:rsidRPr="00295131">
        <w:t>ț</w:t>
      </w:r>
      <w:r w:rsidRPr="00295131">
        <w:t xml:space="preserve">i interesate </w:t>
      </w:r>
      <w:r w:rsidR="00D57A22" w:rsidRPr="00295131">
        <w:t>ș</w:t>
      </w:r>
      <w:r w:rsidRPr="00295131">
        <w:t>i/sau implicate în implementare. De asemenea, pot fi aduse modificări ale planului dacă rezultatele ob</w:t>
      </w:r>
      <w:r w:rsidR="00D57A22" w:rsidRPr="00295131">
        <w:t>ț</w:t>
      </w:r>
      <w:r w:rsidRPr="00295131">
        <w:t>inute prin monitorizare arată schimbări fa</w:t>
      </w:r>
      <w:r w:rsidR="00D57A22" w:rsidRPr="00295131">
        <w:t>ț</w:t>
      </w:r>
      <w:r w:rsidRPr="00295131">
        <w:t>ă de premisele ini</w:t>
      </w:r>
      <w:r w:rsidR="00D57A22" w:rsidRPr="00295131">
        <w:t>ț</w:t>
      </w:r>
      <w:r w:rsidRPr="00295131">
        <w:t>iale avute în vedere sau dacă reglementările legale suferă modificări relevante.</w:t>
      </w:r>
    </w:p>
    <w:p w14:paraId="2CF508B2" w14:textId="65AE3218" w:rsidR="0017590C" w:rsidRPr="00295131" w:rsidRDefault="0055565E" w:rsidP="00AE51C2">
      <w:pPr>
        <w:pStyle w:val="Text"/>
      </w:pPr>
      <w:r w:rsidRPr="00295131">
        <w:t>Responsabilitatea monitorizării efectelor implementării P.U.Z. revine titularului de plan.</w:t>
      </w:r>
    </w:p>
    <w:p w14:paraId="7D16514C" w14:textId="5C39C9C4" w:rsidR="0017590C" w:rsidRPr="00295131" w:rsidRDefault="0017590C">
      <w:pPr>
        <w:rPr>
          <w:lang w:val="ro-RO"/>
        </w:rPr>
      </w:pPr>
      <w:r w:rsidRPr="00295131">
        <w:rPr>
          <w:lang w:val="ro-RO"/>
        </w:rPr>
        <w:br w:type="page"/>
      </w:r>
    </w:p>
    <w:p w14:paraId="365F3432" w14:textId="77777777" w:rsidR="00AE51C2" w:rsidRPr="00295131" w:rsidRDefault="00AE51C2" w:rsidP="00AE51C2">
      <w:pPr>
        <w:rPr>
          <w:lang w:val="ro-RO"/>
        </w:rPr>
      </w:pPr>
      <w:bookmarkStart w:id="365" w:name="_Toc12972530"/>
    </w:p>
    <w:p w14:paraId="6221C67E" w14:textId="1C3B9F69" w:rsidR="0017590C" w:rsidRPr="00295131" w:rsidRDefault="0017590C" w:rsidP="0017590C">
      <w:pPr>
        <w:pStyle w:val="Heading1"/>
      </w:pPr>
      <w:bookmarkStart w:id="366" w:name="_Toc115792510"/>
      <w:r w:rsidRPr="00295131">
        <w:t>Rezumat fără caracter tehnic</w:t>
      </w:r>
      <w:bookmarkEnd w:id="365"/>
      <w:bookmarkEnd w:id="366"/>
    </w:p>
    <w:p w14:paraId="3C90E338" w14:textId="77777777" w:rsidR="00E20989" w:rsidRPr="00295131" w:rsidRDefault="00E20989" w:rsidP="00E20989">
      <w:pPr>
        <w:pStyle w:val="Text"/>
      </w:pPr>
      <w:r w:rsidRPr="00295131">
        <w:t>Obiectul P.U.Z.-ului îl constituie analiza situației existente și stabilirea destinației diferitelor zone ale amplasamentului propus, astfel încât să poată fi rezolvate atât problemele de construire, cât și cele legate de circulații și utilități, aferente realizării obiectului de investiție dorit: „Ansamblu rezidențial – Drumul Nisipoasa nr. 132, 134, 136-140, 160, 162, 182, 142, 148, 150, 152, Sector 1, București”, structurat pe zone și subzone funcționale distincte, corespunzătoare activităților de bază.</w:t>
      </w:r>
    </w:p>
    <w:p w14:paraId="1C73B836" w14:textId="3E38EB8D" w:rsidR="00A72DC7" w:rsidRPr="00295131" w:rsidRDefault="00A72DC7" w:rsidP="00A72DC7">
      <w:pPr>
        <w:pStyle w:val="Text"/>
      </w:pPr>
      <w:r w:rsidRPr="00295131">
        <w:t xml:space="preserve">Prezenta documentație s-a întocmit ca urmare a </w:t>
      </w:r>
      <w:r w:rsidR="00A20739" w:rsidRPr="00A20739">
        <w:t>adreselor Agenției pentru Protecția Mediului București nr. 17798 din 23.09.2019, respectiv 19187 din 09.06.2022.</w:t>
      </w:r>
    </w:p>
    <w:p w14:paraId="00665DAD" w14:textId="3EA9060F" w:rsidR="00A72DC7" w:rsidRPr="00295131" w:rsidRDefault="00A72DC7" w:rsidP="00A72DC7">
      <w:pPr>
        <w:jc w:val="both"/>
        <w:rPr>
          <w:lang w:val="ro-RO"/>
        </w:rPr>
      </w:pPr>
      <w:r w:rsidRPr="00295131">
        <w:rPr>
          <w:lang w:val="ro-RO"/>
        </w:rPr>
        <w:t>Prin P.U.Z. se stabilesc obiectivele, acțiunile, prioritățile, reglementările de urbanism (permisiuni și restricții) necesar a fi aplicate în utilizarea terenurilor</w:t>
      </w:r>
      <w:r w:rsidR="0025748E" w:rsidRPr="00295131">
        <w:rPr>
          <w:lang w:val="ro-RO"/>
        </w:rPr>
        <w:t xml:space="preserve"> și </w:t>
      </w:r>
      <w:r w:rsidRPr="00295131">
        <w:rPr>
          <w:lang w:val="ro-RO"/>
        </w:rPr>
        <w:t>conformarea construcțiilor din zona studiată (P.U.Z.-ul reprezintă o faza premergătoare realizării investițiilor). Plan Urbanistic Zonal analizat este elaborat pentru reglementarea următoarelor terenuri din Drumul Nisipoasa nr. 132, 134, 136-140, 160, 162, 182, 142, 148, 150, 152, Sector 1, București</w:t>
      </w:r>
      <w:r w:rsidR="00E20989" w:rsidRPr="00295131">
        <w:rPr>
          <w:lang w:val="ro-RO"/>
        </w:rPr>
        <w:t>.</w:t>
      </w:r>
    </w:p>
    <w:p w14:paraId="72247084" w14:textId="7F9073EF" w:rsidR="00A72DC7" w:rsidRPr="00295131" w:rsidRDefault="00A72DC7" w:rsidP="00A72DC7">
      <w:pPr>
        <w:pStyle w:val="Caption"/>
        <w:spacing w:after="60"/>
        <w:jc w:val="right"/>
        <w:rPr>
          <w:rFonts w:cs="Arial"/>
          <w:lang w:val="ro-RO"/>
        </w:rPr>
      </w:pPr>
      <w:bookmarkStart w:id="367" w:name="_Toc115792583"/>
      <w:r w:rsidRPr="00295131">
        <w:rPr>
          <w:rFonts w:cs="Arial"/>
          <w:b/>
          <w:lang w:val="ro-RO"/>
        </w:rPr>
        <w:t xml:space="preserve">Tabel </w:t>
      </w:r>
      <w:r w:rsidRPr="00295131">
        <w:rPr>
          <w:rFonts w:cs="Arial"/>
          <w:lang w:val="ro-RO"/>
        </w:rPr>
        <w:fldChar w:fldCharType="begin"/>
      </w:r>
      <w:r w:rsidRPr="00295131">
        <w:rPr>
          <w:rFonts w:cs="Arial"/>
          <w:b/>
          <w:lang w:val="ro-RO"/>
        </w:rPr>
        <w:instrText xml:space="preserve"> SEQ Tabel \* ARABIC </w:instrText>
      </w:r>
      <w:r w:rsidRPr="00295131">
        <w:rPr>
          <w:rFonts w:cs="Arial"/>
          <w:lang w:val="ro-RO"/>
        </w:rPr>
        <w:fldChar w:fldCharType="separate"/>
      </w:r>
      <w:r w:rsidR="0066573B">
        <w:rPr>
          <w:rFonts w:cs="Arial"/>
          <w:b/>
          <w:noProof/>
          <w:lang w:val="ro-RO"/>
        </w:rPr>
        <w:t>32</w:t>
      </w:r>
      <w:r w:rsidRPr="00295131">
        <w:rPr>
          <w:rFonts w:cs="Arial"/>
          <w:lang w:val="ro-RO"/>
        </w:rPr>
        <w:fldChar w:fldCharType="end"/>
      </w:r>
      <w:r w:rsidRPr="00295131">
        <w:rPr>
          <w:rFonts w:cs="Arial"/>
          <w:b/>
          <w:lang w:val="ro-RO"/>
        </w:rPr>
        <w:t>.</w:t>
      </w:r>
      <w:r w:rsidRPr="00295131">
        <w:rPr>
          <w:rFonts w:cs="Arial"/>
          <w:lang w:val="ro-RO"/>
        </w:rPr>
        <w:t xml:space="preserve"> Proprietari teren analizat prin P.U.Z.</w:t>
      </w:r>
      <w:bookmarkEnd w:id="36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9"/>
        <w:gridCol w:w="1940"/>
        <w:gridCol w:w="1790"/>
        <w:gridCol w:w="3597"/>
      </w:tblGrid>
      <w:tr w:rsidR="00A20739" w:rsidRPr="00295131" w14:paraId="0ABBC0A4" w14:textId="77777777" w:rsidTr="00E83588">
        <w:tc>
          <w:tcPr>
            <w:tcW w:w="1689" w:type="dxa"/>
            <w:shd w:val="clear" w:color="auto" w:fill="38556D"/>
          </w:tcPr>
          <w:p w14:paraId="44CD56A8" w14:textId="77777777" w:rsidR="00A20739" w:rsidRPr="00295131" w:rsidRDefault="00A20739" w:rsidP="00E83588">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Număr poștal</w:t>
            </w:r>
          </w:p>
        </w:tc>
        <w:tc>
          <w:tcPr>
            <w:tcW w:w="1940" w:type="dxa"/>
            <w:shd w:val="clear" w:color="auto" w:fill="38556D"/>
          </w:tcPr>
          <w:p w14:paraId="14824C84" w14:textId="77777777" w:rsidR="00A20739" w:rsidRPr="00295131" w:rsidRDefault="00A20739" w:rsidP="00E83588">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Număr cadastral</w:t>
            </w:r>
          </w:p>
        </w:tc>
        <w:tc>
          <w:tcPr>
            <w:tcW w:w="1790" w:type="dxa"/>
            <w:shd w:val="clear" w:color="auto" w:fill="38556D"/>
          </w:tcPr>
          <w:p w14:paraId="65BE237E" w14:textId="77777777" w:rsidR="00A20739" w:rsidRPr="00295131" w:rsidRDefault="00A20739" w:rsidP="00E83588">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Suprafață</w:t>
            </w:r>
          </w:p>
        </w:tc>
        <w:tc>
          <w:tcPr>
            <w:tcW w:w="3597" w:type="dxa"/>
            <w:shd w:val="clear" w:color="auto" w:fill="38556D"/>
          </w:tcPr>
          <w:p w14:paraId="4A6473D0" w14:textId="77777777" w:rsidR="00A20739" w:rsidRPr="00295131" w:rsidRDefault="00A20739" w:rsidP="00E83588">
            <w:pPr>
              <w:tabs>
                <w:tab w:val="left" w:pos="720"/>
              </w:tabs>
              <w:spacing w:after="0" w:line="240" w:lineRule="auto"/>
              <w:jc w:val="center"/>
              <w:rPr>
                <w:rFonts w:cs="Arial"/>
                <w:b/>
                <w:bCs/>
                <w:color w:val="FFFFFF" w:themeColor="background1"/>
                <w:sz w:val="20"/>
                <w:szCs w:val="20"/>
                <w:lang w:val="ro-RO"/>
              </w:rPr>
            </w:pPr>
            <w:r w:rsidRPr="00295131">
              <w:rPr>
                <w:rFonts w:cs="Arial"/>
                <w:b/>
                <w:bCs/>
                <w:color w:val="FFFFFF" w:themeColor="background1"/>
                <w:sz w:val="20"/>
                <w:szCs w:val="20"/>
                <w:lang w:val="ro-RO"/>
              </w:rPr>
              <w:t>Proprietari</w:t>
            </w:r>
          </w:p>
        </w:tc>
      </w:tr>
      <w:tr w:rsidR="00A20739" w:rsidRPr="00295131" w14:paraId="659ECC0C" w14:textId="77777777" w:rsidTr="00E83588">
        <w:tc>
          <w:tcPr>
            <w:tcW w:w="1689" w:type="dxa"/>
          </w:tcPr>
          <w:p w14:paraId="5FDA1164"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132</w:t>
            </w:r>
          </w:p>
        </w:tc>
        <w:tc>
          <w:tcPr>
            <w:tcW w:w="1940" w:type="dxa"/>
          </w:tcPr>
          <w:p w14:paraId="4BDA23E9"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200211</w:t>
            </w:r>
          </w:p>
        </w:tc>
        <w:tc>
          <w:tcPr>
            <w:tcW w:w="1790" w:type="dxa"/>
          </w:tcPr>
          <w:p w14:paraId="0AA081C8"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12 188 mp</w:t>
            </w:r>
          </w:p>
        </w:tc>
        <w:tc>
          <w:tcPr>
            <w:tcW w:w="3597" w:type="dxa"/>
          </w:tcPr>
          <w:p w14:paraId="4A9F8ADB"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Aronovici Gabriela</w:t>
            </w:r>
          </w:p>
        </w:tc>
      </w:tr>
      <w:tr w:rsidR="00A20739" w:rsidRPr="00295131" w14:paraId="7A5A501D" w14:textId="77777777" w:rsidTr="00E83588">
        <w:tc>
          <w:tcPr>
            <w:tcW w:w="1689" w:type="dxa"/>
          </w:tcPr>
          <w:p w14:paraId="1806D60F"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134</w:t>
            </w:r>
          </w:p>
        </w:tc>
        <w:tc>
          <w:tcPr>
            <w:tcW w:w="1940" w:type="dxa"/>
          </w:tcPr>
          <w:p w14:paraId="594EADED"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200212</w:t>
            </w:r>
          </w:p>
        </w:tc>
        <w:tc>
          <w:tcPr>
            <w:tcW w:w="1790" w:type="dxa"/>
          </w:tcPr>
          <w:p w14:paraId="3A734AF1"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20 059 mp</w:t>
            </w:r>
          </w:p>
        </w:tc>
        <w:tc>
          <w:tcPr>
            <w:tcW w:w="3597" w:type="dxa"/>
          </w:tcPr>
          <w:p w14:paraId="740EE454"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A20739" w:rsidRPr="00295131" w14:paraId="5646B386" w14:textId="77777777" w:rsidTr="00E83588">
        <w:tc>
          <w:tcPr>
            <w:tcW w:w="1689" w:type="dxa"/>
          </w:tcPr>
          <w:p w14:paraId="75C0746C"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136 - 140</w:t>
            </w:r>
          </w:p>
        </w:tc>
        <w:tc>
          <w:tcPr>
            <w:tcW w:w="1940" w:type="dxa"/>
          </w:tcPr>
          <w:p w14:paraId="733F583B"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200207</w:t>
            </w:r>
          </w:p>
        </w:tc>
        <w:tc>
          <w:tcPr>
            <w:tcW w:w="1790" w:type="dxa"/>
          </w:tcPr>
          <w:p w14:paraId="6028B928"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31 380 mp</w:t>
            </w:r>
          </w:p>
        </w:tc>
        <w:tc>
          <w:tcPr>
            <w:tcW w:w="3597" w:type="dxa"/>
          </w:tcPr>
          <w:p w14:paraId="155418C3"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Aronovici Gabriela</w:t>
            </w:r>
          </w:p>
        </w:tc>
      </w:tr>
      <w:tr w:rsidR="00A20739" w:rsidRPr="00295131" w14:paraId="46929E00" w14:textId="77777777" w:rsidTr="00E83588">
        <w:tc>
          <w:tcPr>
            <w:tcW w:w="1689" w:type="dxa"/>
          </w:tcPr>
          <w:p w14:paraId="71620ED7"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160</w:t>
            </w:r>
          </w:p>
        </w:tc>
        <w:tc>
          <w:tcPr>
            <w:tcW w:w="1940" w:type="dxa"/>
          </w:tcPr>
          <w:p w14:paraId="59E05546"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200187</w:t>
            </w:r>
          </w:p>
        </w:tc>
        <w:tc>
          <w:tcPr>
            <w:tcW w:w="1790" w:type="dxa"/>
          </w:tcPr>
          <w:p w14:paraId="0E345259"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7 144 mp</w:t>
            </w:r>
          </w:p>
        </w:tc>
        <w:tc>
          <w:tcPr>
            <w:tcW w:w="3597" w:type="dxa"/>
          </w:tcPr>
          <w:p w14:paraId="0847D3BD"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A20739" w:rsidRPr="00295131" w14:paraId="5DD79F9A" w14:textId="77777777" w:rsidTr="00E83588">
        <w:tc>
          <w:tcPr>
            <w:tcW w:w="1689" w:type="dxa"/>
          </w:tcPr>
          <w:p w14:paraId="01C44384"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162</w:t>
            </w:r>
          </w:p>
        </w:tc>
        <w:tc>
          <w:tcPr>
            <w:tcW w:w="1940" w:type="dxa"/>
          </w:tcPr>
          <w:p w14:paraId="615EC670"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200205</w:t>
            </w:r>
          </w:p>
        </w:tc>
        <w:tc>
          <w:tcPr>
            <w:tcW w:w="1790" w:type="dxa"/>
          </w:tcPr>
          <w:p w14:paraId="0BEFAC55"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16 337 mp</w:t>
            </w:r>
          </w:p>
        </w:tc>
        <w:tc>
          <w:tcPr>
            <w:tcW w:w="3597" w:type="dxa"/>
          </w:tcPr>
          <w:p w14:paraId="04B2E3BE"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A20739" w:rsidRPr="00295131" w14:paraId="064ABB60" w14:textId="77777777" w:rsidTr="00E83588">
        <w:tc>
          <w:tcPr>
            <w:tcW w:w="1689" w:type="dxa"/>
          </w:tcPr>
          <w:p w14:paraId="3412BDE6"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182</w:t>
            </w:r>
          </w:p>
        </w:tc>
        <w:tc>
          <w:tcPr>
            <w:tcW w:w="1940" w:type="dxa"/>
          </w:tcPr>
          <w:p w14:paraId="4E0BEA0F"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200206</w:t>
            </w:r>
          </w:p>
        </w:tc>
        <w:tc>
          <w:tcPr>
            <w:tcW w:w="1790" w:type="dxa"/>
          </w:tcPr>
          <w:p w14:paraId="3A1F228F"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21 492 mp</w:t>
            </w:r>
          </w:p>
        </w:tc>
        <w:tc>
          <w:tcPr>
            <w:tcW w:w="3597" w:type="dxa"/>
          </w:tcPr>
          <w:p w14:paraId="577D8B02"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A20739" w:rsidRPr="00295131" w14:paraId="27D9C605" w14:textId="77777777" w:rsidTr="00E83588">
        <w:tc>
          <w:tcPr>
            <w:tcW w:w="1689" w:type="dxa"/>
          </w:tcPr>
          <w:p w14:paraId="7C02F7B6"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142</w:t>
            </w:r>
          </w:p>
        </w:tc>
        <w:tc>
          <w:tcPr>
            <w:tcW w:w="1940" w:type="dxa"/>
          </w:tcPr>
          <w:p w14:paraId="18E5F6E8"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200190</w:t>
            </w:r>
          </w:p>
        </w:tc>
        <w:tc>
          <w:tcPr>
            <w:tcW w:w="1790" w:type="dxa"/>
          </w:tcPr>
          <w:p w14:paraId="493DEA70"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2 483 mp</w:t>
            </w:r>
          </w:p>
        </w:tc>
        <w:tc>
          <w:tcPr>
            <w:tcW w:w="3597" w:type="dxa"/>
          </w:tcPr>
          <w:p w14:paraId="6757A174"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Munteanu Mihai / Munteanu Ana</w:t>
            </w:r>
          </w:p>
        </w:tc>
      </w:tr>
      <w:tr w:rsidR="00A20739" w:rsidRPr="00295131" w14:paraId="50E00319" w14:textId="77777777" w:rsidTr="00E83588">
        <w:tc>
          <w:tcPr>
            <w:tcW w:w="1689" w:type="dxa"/>
          </w:tcPr>
          <w:p w14:paraId="688E705A"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148</w:t>
            </w:r>
          </w:p>
        </w:tc>
        <w:tc>
          <w:tcPr>
            <w:tcW w:w="1940" w:type="dxa"/>
          </w:tcPr>
          <w:p w14:paraId="3B7911ED"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200197</w:t>
            </w:r>
          </w:p>
        </w:tc>
        <w:tc>
          <w:tcPr>
            <w:tcW w:w="1790" w:type="dxa"/>
          </w:tcPr>
          <w:p w14:paraId="2EB173C9"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830 mp</w:t>
            </w:r>
          </w:p>
        </w:tc>
        <w:tc>
          <w:tcPr>
            <w:tcW w:w="3597" w:type="dxa"/>
          </w:tcPr>
          <w:p w14:paraId="68B3B2D2"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Cuciureanu Cristian Gheorghe și Tatiana</w:t>
            </w:r>
          </w:p>
        </w:tc>
      </w:tr>
      <w:tr w:rsidR="00A20739" w:rsidRPr="00295131" w14:paraId="4674E9DB" w14:textId="77777777" w:rsidTr="00E83588">
        <w:tc>
          <w:tcPr>
            <w:tcW w:w="1689" w:type="dxa"/>
          </w:tcPr>
          <w:p w14:paraId="3CE3A3A2"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150</w:t>
            </w:r>
          </w:p>
        </w:tc>
        <w:tc>
          <w:tcPr>
            <w:tcW w:w="1940" w:type="dxa"/>
          </w:tcPr>
          <w:p w14:paraId="0409579F"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200198</w:t>
            </w:r>
          </w:p>
        </w:tc>
        <w:tc>
          <w:tcPr>
            <w:tcW w:w="1790" w:type="dxa"/>
          </w:tcPr>
          <w:p w14:paraId="75731319"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830 mp</w:t>
            </w:r>
          </w:p>
        </w:tc>
        <w:tc>
          <w:tcPr>
            <w:tcW w:w="3597" w:type="dxa"/>
          </w:tcPr>
          <w:p w14:paraId="5AB0A9F4"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Cuciureanu Cristian Gheorghe și Tatiana</w:t>
            </w:r>
          </w:p>
        </w:tc>
      </w:tr>
      <w:tr w:rsidR="00A20739" w:rsidRPr="00295131" w14:paraId="2D145CF2" w14:textId="77777777" w:rsidTr="00E83588">
        <w:tc>
          <w:tcPr>
            <w:tcW w:w="1689" w:type="dxa"/>
          </w:tcPr>
          <w:p w14:paraId="0E3C45D6"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152</w:t>
            </w:r>
          </w:p>
        </w:tc>
        <w:tc>
          <w:tcPr>
            <w:tcW w:w="1940" w:type="dxa"/>
          </w:tcPr>
          <w:p w14:paraId="394FDCF6"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200199</w:t>
            </w:r>
          </w:p>
        </w:tc>
        <w:tc>
          <w:tcPr>
            <w:tcW w:w="1790" w:type="dxa"/>
          </w:tcPr>
          <w:p w14:paraId="47DCA860" w14:textId="77777777" w:rsidR="00A20739" w:rsidRPr="00295131" w:rsidRDefault="00A20739" w:rsidP="00E83588">
            <w:pPr>
              <w:tabs>
                <w:tab w:val="left" w:pos="720"/>
              </w:tabs>
              <w:spacing w:after="0" w:line="240" w:lineRule="auto"/>
              <w:jc w:val="right"/>
              <w:rPr>
                <w:rFonts w:cs="Arial"/>
                <w:bCs/>
                <w:sz w:val="20"/>
                <w:szCs w:val="20"/>
                <w:lang w:val="ro-RO"/>
              </w:rPr>
            </w:pPr>
            <w:r w:rsidRPr="00295131">
              <w:rPr>
                <w:rFonts w:cs="Arial"/>
                <w:bCs/>
                <w:sz w:val="20"/>
                <w:szCs w:val="20"/>
                <w:lang w:val="ro-RO"/>
              </w:rPr>
              <w:t>829 mp</w:t>
            </w:r>
          </w:p>
        </w:tc>
        <w:tc>
          <w:tcPr>
            <w:tcW w:w="3597" w:type="dxa"/>
          </w:tcPr>
          <w:p w14:paraId="77345100" w14:textId="77777777" w:rsidR="00A20739" w:rsidRPr="00295131" w:rsidRDefault="00A20739" w:rsidP="00E83588">
            <w:pPr>
              <w:tabs>
                <w:tab w:val="left" w:pos="720"/>
              </w:tabs>
              <w:spacing w:after="0" w:line="240" w:lineRule="auto"/>
              <w:jc w:val="center"/>
              <w:rPr>
                <w:rFonts w:cs="Arial"/>
                <w:bCs/>
                <w:sz w:val="20"/>
                <w:szCs w:val="20"/>
                <w:lang w:val="ro-RO"/>
              </w:rPr>
            </w:pPr>
            <w:r w:rsidRPr="00295131">
              <w:rPr>
                <w:rFonts w:cs="Arial"/>
                <w:bCs/>
                <w:sz w:val="20"/>
                <w:szCs w:val="20"/>
                <w:lang w:val="ro-RO"/>
              </w:rPr>
              <w:t>Aronovici Adrian</w:t>
            </w:r>
          </w:p>
        </w:tc>
      </w:tr>
      <w:tr w:rsidR="00A20739" w:rsidRPr="00295131" w14:paraId="2EB37EF3" w14:textId="77777777" w:rsidTr="00E83588">
        <w:tc>
          <w:tcPr>
            <w:tcW w:w="3629" w:type="dxa"/>
            <w:gridSpan w:val="2"/>
            <w:shd w:val="clear" w:color="auto" w:fill="D9D9D9" w:themeFill="background1" w:themeFillShade="D9"/>
          </w:tcPr>
          <w:p w14:paraId="013E71C8" w14:textId="77777777" w:rsidR="00A20739" w:rsidRPr="00295131" w:rsidRDefault="00A20739" w:rsidP="00E83588">
            <w:pPr>
              <w:tabs>
                <w:tab w:val="left" w:pos="720"/>
              </w:tabs>
              <w:spacing w:after="0" w:line="240" w:lineRule="auto"/>
              <w:jc w:val="right"/>
              <w:rPr>
                <w:rFonts w:cs="Arial"/>
                <w:b/>
                <w:bCs/>
                <w:sz w:val="20"/>
                <w:szCs w:val="20"/>
                <w:lang w:val="ro-RO"/>
              </w:rPr>
            </w:pPr>
            <w:r w:rsidRPr="00295131">
              <w:rPr>
                <w:rFonts w:cs="Arial"/>
                <w:b/>
                <w:bCs/>
                <w:sz w:val="20"/>
                <w:szCs w:val="20"/>
                <w:lang w:val="ro-RO"/>
              </w:rPr>
              <w:t>TOTAL</w:t>
            </w:r>
          </w:p>
        </w:tc>
        <w:tc>
          <w:tcPr>
            <w:tcW w:w="1790" w:type="dxa"/>
            <w:shd w:val="clear" w:color="auto" w:fill="D9D9D9" w:themeFill="background1" w:themeFillShade="D9"/>
          </w:tcPr>
          <w:p w14:paraId="539FAC2B" w14:textId="1EC46946" w:rsidR="00A20739" w:rsidRPr="00295131" w:rsidRDefault="00A20739" w:rsidP="00E83588">
            <w:pPr>
              <w:tabs>
                <w:tab w:val="left" w:pos="720"/>
              </w:tabs>
              <w:spacing w:after="0" w:line="240" w:lineRule="auto"/>
              <w:jc w:val="right"/>
              <w:rPr>
                <w:rFonts w:cs="Arial"/>
                <w:b/>
                <w:bCs/>
                <w:sz w:val="20"/>
                <w:szCs w:val="20"/>
                <w:lang w:val="ro-RO"/>
              </w:rPr>
            </w:pPr>
            <w:r w:rsidRPr="00295131">
              <w:rPr>
                <w:rFonts w:cs="Arial"/>
                <w:b/>
                <w:bCs/>
                <w:sz w:val="20"/>
                <w:szCs w:val="20"/>
                <w:lang w:val="ro-RO"/>
              </w:rPr>
              <w:t>113 57</w:t>
            </w:r>
            <w:r w:rsidR="00FD5AD4">
              <w:rPr>
                <w:rFonts w:cs="Arial"/>
                <w:b/>
                <w:bCs/>
                <w:sz w:val="20"/>
                <w:szCs w:val="20"/>
                <w:lang w:val="ro-RO"/>
              </w:rPr>
              <w:t>0.92</w:t>
            </w:r>
            <w:r w:rsidRPr="00295131">
              <w:rPr>
                <w:rFonts w:cs="Arial"/>
                <w:b/>
                <w:bCs/>
                <w:sz w:val="20"/>
                <w:szCs w:val="20"/>
                <w:lang w:val="ro-RO"/>
              </w:rPr>
              <w:t xml:space="preserve"> mp</w:t>
            </w:r>
          </w:p>
        </w:tc>
        <w:tc>
          <w:tcPr>
            <w:tcW w:w="3597" w:type="dxa"/>
            <w:shd w:val="clear" w:color="auto" w:fill="D9D9D9" w:themeFill="background1" w:themeFillShade="D9"/>
          </w:tcPr>
          <w:p w14:paraId="2F9CD566" w14:textId="77777777" w:rsidR="00A20739" w:rsidRPr="00295131" w:rsidRDefault="00A20739" w:rsidP="00E83588">
            <w:pPr>
              <w:tabs>
                <w:tab w:val="left" w:pos="720"/>
              </w:tabs>
              <w:spacing w:after="0" w:line="240" w:lineRule="auto"/>
              <w:jc w:val="center"/>
              <w:rPr>
                <w:rFonts w:cs="Arial"/>
                <w:bCs/>
                <w:sz w:val="20"/>
                <w:szCs w:val="20"/>
                <w:lang w:val="ro-RO"/>
              </w:rPr>
            </w:pPr>
          </w:p>
        </w:tc>
      </w:tr>
    </w:tbl>
    <w:p w14:paraId="00C19485" w14:textId="77777777" w:rsidR="00A72DC7" w:rsidRPr="00295131" w:rsidRDefault="00A72DC7" w:rsidP="00A72DC7">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11E04E10" w14:textId="123345CC" w:rsidR="00A72DC7" w:rsidRPr="00295131" w:rsidRDefault="00E20989" w:rsidP="00A72DC7">
      <w:pPr>
        <w:pStyle w:val="Text"/>
      </w:pPr>
      <w:r w:rsidRPr="00295131">
        <w:t xml:space="preserve">Viitoare investiție în Ansamblu rezidențial a fost inițiată de către proprietarii terenurilor: </w:t>
      </w:r>
      <w:r w:rsidR="00A20739" w:rsidRPr="00A20739">
        <w:t>Munteanu Mihai, Munteanu Ana, Aronovici Adrian și Aronovici Gabriela.</w:t>
      </w:r>
      <w:r w:rsidRPr="00295131">
        <w:t>.</w:t>
      </w:r>
    </w:p>
    <w:p w14:paraId="569B96E5" w14:textId="5BCED838" w:rsidR="00C830A2" w:rsidRPr="00295131" w:rsidRDefault="00E20989" w:rsidP="00C830A2">
      <w:pPr>
        <w:pStyle w:val="Text"/>
      </w:pPr>
      <w:r w:rsidRPr="00295131">
        <w:t>Terenul studiat se află în nordul Municipiului București, la limita cu Orașul Voluntari în Sectorul 1, la o distanță de 5,7 km față de centura capitalei și la aproximativ 3,8 km față de inelul principal de circulație. Accesibilitatea în zonă și către terenurile studiate este asigurată de Drumul Nisipoasa, stradă de categoria a II-a în prezent</w:t>
      </w:r>
      <w:r w:rsidR="0025748E" w:rsidRPr="00295131">
        <w:t xml:space="preserve"> și </w:t>
      </w:r>
      <w:r w:rsidRPr="00295131">
        <w:t>de strada Câmpul Pipera, stradă de categoria a II-a, aflată pe teritoriul Orașului Voluntari.</w:t>
      </w:r>
    </w:p>
    <w:p w14:paraId="6334E9A5" w14:textId="31FE7677" w:rsidR="00E20989" w:rsidRPr="00295131" w:rsidRDefault="00E20989" w:rsidP="00E20989">
      <w:pPr>
        <w:pStyle w:val="Text"/>
      </w:pPr>
      <w:r w:rsidRPr="00295131">
        <w:t>Din punct de vedere al vecinătăților, zonele învecinate amplasamentului sunt utilizate astfel:</w:t>
      </w:r>
    </w:p>
    <w:p w14:paraId="7FF444EA" w14:textId="0F1515C3" w:rsidR="00E20989" w:rsidRPr="00295131" w:rsidRDefault="00E20989" w:rsidP="00E20989">
      <w:pPr>
        <w:pStyle w:val="Lista"/>
      </w:pPr>
      <w:r w:rsidRPr="00295131">
        <w:lastRenderedPageBreak/>
        <w:t>la nordul terenului reglementat Cartierul rezidențial ANL Henri Coandă (locuințe colective</w:t>
      </w:r>
      <w:r w:rsidR="0025748E" w:rsidRPr="00295131">
        <w:t xml:space="preserve"> și </w:t>
      </w:r>
      <w:r w:rsidRPr="00295131">
        <w:t>individuale);</w:t>
      </w:r>
    </w:p>
    <w:p w14:paraId="5904CD60" w14:textId="5D94E1C2" w:rsidR="00E20989" w:rsidRPr="00295131" w:rsidRDefault="00E20989" w:rsidP="00E20989">
      <w:pPr>
        <w:pStyle w:val="Lista"/>
      </w:pPr>
      <w:r w:rsidRPr="00295131">
        <w:t>la vestul terenului reglementat, la o distanță de aproximativ 350 m zonă industrială - Metav S.A.</w:t>
      </w:r>
      <w:r w:rsidR="0025748E" w:rsidRPr="00295131">
        <w:t xml:space="preserve"> și </w:t>
      </w:r>
      <w:r w:rsidRPr="00295131">
        <w:t>Colegiul Tehnic de Aeronautică Henri Coandă</w:t>
      </w:r>
      <w:r w:rsidR="0025748E" w:rsidRPr="00295131">
        <w:t xml:space="preserve"> și </w:t>
      </w:r>
      <w:r w:rsidRPr="00295131">
        <w:t>la o distanță de aproximativ 400 m zonă rezidențială cu locuințe individuale;</w:t>
      </w:r>
    </w:p>
    <w:p w14:paraId="2847CC32" w14:textId="77777777" w:rsidR="00E20989" w:rsidRPr="00295131" w:rsidRDefault="00E20989" w:rsidP="00E20989">
      <w:pPr>
        <w:pStyle w:val="Lista"/>
      </w:pPr>
      <w:r w:rsidRPr="00295131">
        <w:t>la estul terenului reglementat, locuințe individuale pe teritoriul Orașului Voluntari;</w:t>
      </w:r>
    </w:p>
    <w:p w14:paraId="6571585A" w14:textId="77777777" w:rsidR="00E20989" w:rsidRPr="00295131" w:rsidRDefault="00E20989" w:rsidP="00E20989">
      <w:pPr>
        <w:pStyle w:val="Lista"/>
      </w:pPr>
      <w:r w:rsidRPr="00295131">
        <w:t>la sudul și sud-estul terenului reglementat Balta Pipera.</w:t>
      </w:r>
    </w:p>
    <w:p w14:paraId="735EE0FA" w14:textId="77777777" w:rsidR="00E20989" w:rsidRPr="00295131" w:rsidRDefault="00E20989" w:rsidP="00C830A2">
      <w:pPr>
        <w:pStyle w:val="Text"/>
        <w:rPr>
          <w:rFonts w:cs="Arial"/>
        </w:rPr>
      </w:pPr>
    </w:p>
    <w:p w14:paraId="069778B0" w14:textId="7B8A580C" w:rsidR="00F23982" w:rsidRPr="00295131" w:rsidRDefault="00D63F07" w:rsidP="00D63F07">
      <w:pPr>
        <w:pStyle w:val="Heading2"/>
      </w:pPr>
      <w:bookmarkStart w:id="368" w:name="_Toc115792511"/>
      <w:r w:rsidRPr="00295131">
        <w:t>Situa</w:t>
      </w:r>
      <w:r w:rsidR="00D57A22" w:rsidRPr="00295131">
        <w:t>ț</w:t>
      </w:r>
      <w:r w:rsidRPr="00295131">
        <w:t>ia existentă</w:t>
      </w:r>
      <w:r w:rsidR="00C173A2" w:rsidRPr="00295131">
        <w:t xml:space="preserve"> </w:t>
      </w:r>
      <w:r w:rsidR="00D57A22" w:rsidRPr="00295131">
        <w:t>ș</w:t>
      </w:r>
      <w:r w:rsidR="00C173A2" w:rsidRPr="00295131">
        <w:t xml:space="preserve">i </w:t>
      </w:r>
      <w:r w:rsidR="00455364" w:rsidRPr="00295131">
        <w:t>cea propusă</w:t>
      </w:r>
      <w:bookmarkEnd w:id="368"/>
    </w:p>
    <w:p w14:paraId="4A11B02B" w14:textId="0BB5902B" w:rsidR="002F124E" w:rsidRPr="00295131" w:rsidRDefault="00455364" w:rsidP="002F124E">
      <w:pPr>
        <w:pStyle w:val="Heading3"/>
      </w:pPr>
      <w:bookmarkStart w:id="369" w:name="_Toc115792512"/>
      <w:r w:rsidRPr="00295131">
        <w:t>Situa</w:t>
      </w:r>
      <w:r w:rsidR="00D57A22" w:rsidRPr="00295131">
        <w:t>ț</w:t>
      </w:r>
      <w:r w:rsidRPr="00295131">
        <w:t>ia existentă</w:t>
      </w:r>
      <w:bookmarkEnd w:id="369"/>
    </w:p>
    <w:p w14:paraId="5375F13E" w14:textId="77777777" w:rsidR="00D044AD" w:rsidRPr="00295131" w:rsidRDefault="00D044AD" w:rsidP="00D044AD">
      <w:pPr>
        <w:pStyle w:val="Heading4"/>
        <w:rPr>
          <w:lang w:val="ro-RO"/>
        </w:rPr>
      </w:pPr>
      <w:bookmarkStart w:id="370" w:name="_Toc115792513"/>
      <w:r w:rsidRPr="00295131">
        <w:rPr>
          <w:lang w:val="ro-RO"/>
        </w:rPr>
        <w:t>Elemente generale</w:t>
      </w:r>
      <w:bookmarkEnd w:id="370"/>
    </w:p>
    <w:p w14:paraId="6725DD61" w14:textId="0CA4CF69" w:rsidR="00D044AD" w:rsidRPr="00295131" w:rsidRDefault="00D044AD" w:rsidP="00D044AD">
      <w:pPr>
        <w:pStyle w:val="Text"/>
      </w:pPr>
      <w:r w:rsidRPr="00295131">
        <w:t>Terenul analizat în suprafață de 11357</w:t>
      </w:r>
      <w:r w:rsidR="00EF6677" w:rsidRPr="00295131">
        <w:t>1</w:t>
      </w:r>
      <w:r w:rsidRPr="00295131">
        <w:t xml:space="preserve"> m</w:t>
      </w:r>
      <w:r w:rsidRPr="00295131">
        <w:rPr>
          <w:vertAlign w:val="superscript"/>
        </w:rPr>
        <w:t>2</w:t>
      </w:r>
      <w:r w:rsidRPr="00295131">
        <w:t xml:space="preserve"> se </w:t>
      </w:r>
      <w:r w:rsidR="00B66752" w:rsidRPr="00295131">
        <w:t>află în nordul Municipiului București, Sector 1,  Drumul Nisipoasa nr. 132, 134, 136-140, 160, 162, 182, 142, 148, 150, 152. Obiectivele de utilitate publică</w:t>
      </w:r>
      <w:r w:rsidR="0025748E" w:rsidRPr="00295131">
        <w:t xml:space="preserve"> și </w:t>
      </w:r>
      <w:r w:rsidR="00B66752" w:rsidRPr="00295131">
        <w:t>dotările necesare unei zone de locuit sunt concentrate de-a lungul B-dului Aerogării, la o distanță de circa 20 minute de mers pe jos</w:t>
      </w:r>
      <w:r w:rsidR="0025748E" w:rsidRPr="00295131">
        <w:t xml:space="preserve"> și </w:t>
      </w:r>
      <w:r w:rsidR="00B66752" w:rsidRPr="00295131">
        <w:t>8 minute de mers cu mașina față de amplasamentul studiat , având în apropiere centrul Comercial Băneasa.</w:t>
      </w:r>
    </w:p>
    <w:p w14:paraId="51C518C8" w14:textId="68C177C5" w:rsidR="00D044AD" w:rsidRPr="00295131" w:rsidRDefault="00D044AD" w:rsidP="00D044AD">
      <w:pPr>
        <w:pStyle w:val="Text"/>
      </w:pPr>
      <w:r w:rsidRPr="00295131">
        <w:t>Suprafața terenului este aproximativ plană</w:t>
      </w:r>
      <w:r w:rsidR="0025748E" w:rsidRPr="00295131">
        <w:t xml:space="preserve"> și </w:t>
      </w:r>
      <w:r w:rsidRPr="00295131">
        <w:t>orizontală.</w:t>
      </w:r>
    </w:p>
    <w:p w14:paraId="5E005940" w14:textId="77777777" w:rsidR="00D044AD" w:rsidRPr="00295131" w:rsidRDefault="00D044AD" w:rsidP="00D044AD">
      <w:pPr>
        <w:rPr>
          <w:lang w:val="ro-RO"/>
        </w:rPr>
      </w:pPr>
    </w:p>
    <w:p w14:paraId="4E6CE0FD" w14:textId="77777777" w:rsidR="00D044AD" w:rsidRPr="00295131" w:rsidRDefault="00D044AD" w:rsidP="00D044AD">
      <w:pPr>
        <w:pStyle w:val="Heading4"/>
        <w:rPr>
          <w:lang w:val="ro-RO"/>
        </w:rPr>
      </w:pPr>
      <w:bookmarkStart w:id="371" w:name="_Toc115792514"/>
      <w:r w:rsidRPr="00295131">
        <w:rPr>
          <w:lang w:val="ro-RO"/>
        </w:rPr>
        <w:t>Circulația</w:t>
      </w:r>
      <w:bookmarkEnd w:id="371"/>
    </w:p>
    <w:p w14:paraId="42002399" w14:textId="268F3D94" w:rsidR="00D044AD" w:rsidRPr="00295131" w:rsidRDefault="00D044AD" w:rsidP="00D044AD">
      <w:pPr>
        <w:pStyle w:val="Text"/>
      </w:pPr>
      <w:r w:rsidRPr="00295131">
        <w:t>Trama stradală a arealului studiat este regulată și este compusă din străzi de categoria a II-a (străzi de legătură - care asigură circulația majoră între zonele funcționale și de locuit)</w:t>
      </w:r>
      <w:r w:rsidR="0025748E" w:rsidRPr="00295131">
        <w:t xml:space="preserve"> și </w:t>
      </w:r>
      <w:r w:rsidRPr="00295131">
        <w:t>străzi de categoria a III-a (străzi colectoare, care preiau fluxurile de trafic din zonele funcționale și le dirijează spre cele de legătură sau magistrale).</w:t>
      </w:r>
    </w:p>
    <w:p w14:paraId="3051FB90" w14:textId="77777777" w:rsidR="00A20739" w:rsidRPr="00295131" w:rsidRDefault="00A20739" w:rsidP="00A20739">
      <w:pPr>
        <w:pStyle w:val="Text"/>
      </w:pPr>
      <w:r w:rsidRPr="00295131">
        <w:t>În zona de studiu străzile din care se poate realiza accesul rutier pe terenurile reglementate au următoarele profile:</w:t>
      </w:r>
    </w:p>
    <w:p w14:paraId="542C9AFA" w14:textId="77777777" w:rsidR="00A20739" w:rsidRPr="00295131" w:rsidRDefault="00A20739" w:rsidP="00A20739">
      <w:pPr>
        <w:pStyle w:val="Lista"/>
      </w:pPr>
      <w:r w:rsidRPr="00295131">
        <w:t>Drumul Nisipoasa, drum de pământ în dreptul terenului studiat, cu un profil variabil între 11,50-12,00 m;</w:t>
      </w:r>
    </w:p>
    <w:p w14:paraId="4E425697" w14:textId="77777777" w:rsidR="00A20739" w:rsidRPr="00295131" w:rsidRDefault="00A20739" w:rsidP="00A20739">
      <w:pPr>
        <w:pStyle w:val="Lista"/>
      </w:pPr>
      <w:r w:rsidRPr="00295131">
        <w:t>Strada Câmpul Pipera, cu un profil de aproximativ 8,20 m cu trotuar de 1,20 m pe partea adiacentă terenului reglementat.</w:t>
      </w:r>
    </w:p>
    <w:p w14:paraId="6200BCAA" w14:textId="77777777" w:rsidR="00A20739" w:rsidRPr="00295131" w:rsidRDefault="00A20739" w:rsidP="00A20739">
      <w:pPr>
        <w:pStyle w:val="Text"/>
      </w:pPr>
      <w:r w:rsidRPr="00295131">
        <w:t xml:space="preserve">Drumurile reglementate prin P.U.Z. ansamblu ANL Henri Coandă sunt, de asemenea, neamenajate corespunzător. Legătura cu restul orașului București se realizează prin intermediul unor străzi de categoria a III-a: Strada Câmpul Pipera, Strada Cantonului, Strada Biharia. </w:t>
      </w:r>
    </w:p>
    <w:p w14:paraId="5152AF7B" w14:textId="11D8B65C" w:rsidR="00A20739" w:rsidRPr="00295131" w:rsidRDefault="00A20739" w:rsidP="00A20739">
      <w:pPr>
        <w:pStyle w:val="Text"/>
      </w:pPr>
      <w:r>
        <w:t xml:space="preserve">Există mai multe </w:t>
      </w:r>
      <w:r w:rsidRPr="00295131">
        <w:t>documentații de urbanism care reglementează trama stradală din zonă:</w:t>
      </w:r>
    </w:p>
    <w:p w14:paraId="6C22E6D6" w14:textId="77777777" w:rsidR="00A20739" w:rsidRPr="00295131" w:rsidRDefault="00A20739" w:rsidP="00A20739">
      <w:pPr>
        <w:pStyle w:val="Lista"/>
      </w:pPr>
      <w:r w:rsidRPr="00295131">
        <w:t>P.U.Z. Extindere Ansamblu Henri Coandă aprobat cu HCGMB 176/2013;</w:t>
      </w:r>
    </w:p>
    <w:p w14:paraId="11FE81D4" w14:textId="77777777" w:rsidR="00A20739" w:rsidRPr="00295131" w:rsidRDefault="00A20739" w:rsidP="00A20739">
      <w:pPr>
        <w:pStyle w:val="Lista"/>
      </w:pPr>
      <w:r w:rsidRPr="00295131">
        <w:t>P.U.Z. Închidere Inelul Median de circulație la zona de nord, aprobat cu HCGMB 294/2013 și  292/2014;</w:t>
      </w:r>
    </w:p>
    <w:p w14:paraId="6BC74CA6" w14:textId="77777777" w:rsidR="00A20739" w:rsidRPr="00295131" w:rsidRDefault="00A20739" w:rsidP="00A20739">
      <w:pPr>
        <w:pStyle w:val="Lista"/>
      </w:pPr>
      <w:r w:rsidRPr="00295131">
        <w:t>P.U.Z. Stabilirea tramei stradale și zonificare funcțională - Zona Câmpul Pipera, oraș Voluntari, Județ Ilfov aprobat cu HCL 85/29.07.2013.</w:t>
      </w:r>
    </w:p>
    <w:p w14:paraId="3945E277" w14:textId="77777777" w:rsidR="00D044AD" w:rsidRPr="00295131" w:rsidRDefault="00D044AD" w:rsidP="00D044AD">
      <w:pPr>
        <w:pStyle w:val="Heading4"/>
        <w:rPr>
          <w:lang w:val="ro-RO"/>
        </w:rPr>
      </w:pPr>
      <w:bookmarkStart w:id="372" w:name="_Toc115792515"/>
      <w:r w:rsidRPr="00295131">
        <w:rPr>
          <w:lang w:val="ro-RO"/>
        </w:rPr>
        <w:lastRenderedPageBreak/>
        <w:t>Echipare edilitară</w:t>
      </w:r>
      <w:bookmarkEnd w:id="372"/>
    </w:p>
    <w:p w14:paraId="5931369D" w14:textId="4248AF56" w:rsidR="00D044AD" w:rsidRPr="00295131" w:rsidRDefault="00D044AD" w:rsidP="00D044AD">
      <w:pPr>
        <w:pStyle w:val="Text"/>
      </w:pPr>
      <w:r w:rsidRPr="00295131">
        <w:t xml:space="preserve">În </w:t>
      </w:r>
      <w:r w:rsidR="00B66752" w:rsidRPr="00295131">
        <w:t>amplasamentul analizat prin P.U.Z.</w:t>
      </w:r>
      <w:r w:rsidR="0025748E" w:rsidRPr="00295131">
        <w:t xml:space="preserve"> și </w:t>
      </w:r>
      <w:r w:rsidR="00B66752" w:rsidRPr="00295131">
        <w:t xml:space="preserve">în zonă </w:t>
      </w:r>
      <w:r w:rsidRPr="00295131">
        <w:t>nu există toate rețelele de utilități publice necesare în funcțiune, parte din acestea fiind în execuție. Pentru prezentul P.U.Z. s-a elaborat în paralel</w:t>
      </w:r>
      <w:r w:rsidR="0025748E" w:rsidRPr="00295131">
        <w:t xml:space="preserve"> și </w:t>
      </w:r>
      <w:r w:rsidRPr="00295131">
        <w:t>un studiu privind echiparea edilitară</w:t>
      </w:r>
      <w:r w:rsidR="00B66752" w:rsidRPr="00295131">
        <w:t xml:space="preserve"> pentru</w:t>
      </w:r>
      <w:r w:rsidRPr="00295131">
        <w:t xml:space="preserve"> a analiza problematica teritoriului studiat din punct de vedere al echipării tehnico-edilitare.</w:t>
      </w:r>
      <w:r w:rsidR="00B66752" w:rsidRPr="00295131">
        <w:t xml:space="preserve"> </w:t>
      </w:r>
      <w:r w:rsidRPr="00295131">
        <w:t>Pentru stabilirea soluțiilor de furnizare a utilităților au fost solicitate instituțiilor în drept, avize de specialitate, din acestea rezultând atât existența utilităților din zonă, precum și condițiile pe care noile construcții trebuie să le respecte raportat la rețelele edilitare existente. Astfel, s-au obținut avize în legătură cu alimentarea cu apă, canalizare, alimentarea cu gaze naturale, termoficare, energie electrică</w:t>
      </w:r>
      <w:r w:rsidR="0025748E" w:rsidRPr="00295131">
        <w:t xml:space="preserve"> și </w:t>
      </w:r>
      <w:r w:rsidRPr="00295131">
        <w:t>telecomunicații și transport public (STB).</w:t>
      </w:r>
    </w:p>
    <w:p w14:paraId="06B8EB6F" w14:textId="77777777" w:rsidR="00D044AD" w:rsidRPr="00295131" w:rsidRDefault="00D044AD" w:rsidP="00B66752">
      <w:pPr>
        <w:pStyle w:val="Text"/>
        <w:rPr>
          <w:b/>
          <w:bCs/>
          <w:i/>
          <w:iCs/>
        </w:rPr>
      </w:pPr>
      <w:r w:rsidRPr="00295131">
        <w:rPr>
          <w:b/>
          <w:bCs/>
          <w:i/>
          <w:iCs/>
        </w:rPr>
        <w:t>Alimentarea cu apă</w:t>
      </w:r>
    </w:p>
    <w:p w14:paraId="50192B26" w14:textId="07C24993" w:rsidR="00D044AD" w:rsidRPr="00295131" w:rsidRDefault="00D044AD" w:rsidP="00D044AD">
      <w:pPr>
        <w:pStyle w:val="Text"/>
      </w:pPr>
      <w:r w:rsidRPr="00295131">
        <w:t xml:space="preserve">Conform avizelor emise de către S.C. APA NOVA București S.A. </w:t>
      </w:r>
      <w:r w:rsidR="00B66752" w:rsidRPr="00295131">
        <w:t xml:space="preserve">și de către Compania Municipală de Dezvoltare Durabilă București </w:t>
      </w:r>
      <w:r w:rsidRPr="00295131">
        <w:t>în zona analizată nu există rețele publice de alimentare cu apă potabile.</w:t>
      </w:r>
      <w:r w:rsidR="00B66752" w:rsidRPr="00295131">
        <w:t xml:space="preserve"> Î</w:t>
      </w:r>
      <w:r w:rsidRPr="00295131">
        <w:t>n zona Nisipoasa sunt în desfășurare proiecte de infrastructură edilitară (în curs de execuție rețea de apă, canal</w:t>
      </w:r>
      <w:r w:rsidR="0025748E" w:rsidRPr="00295131">
        <w:t xml:space="preserve"> și </w:t>
      </w:r>
      <w:r w:rsidRPr="00295131">
        <w:t>gaze). În ceea ce privește alimentarea cu apă în zona Nisipoasa sunt în execuție:</w:t>
      </w:r>
    </w:p>
    <w:p w14:paraId="709923E6" w14:textId="762C5AC9" w:rsidR="00D044AD" w:rsidRPr="00295131" w:rsidRDefault="00D044AD" w:rsidP="00D044AD">
      <w:pPr>
        <w:pStyle w:val="Lista"/>
      </w:pPr>
      <w:r w:rsidRPr="00295131">
        <w:t>conductă de aducțiune (</w:t>
      </w:r>
      <w:r w:rsidR="00B66752" w:rsidRPr="00295131">
        <w:t>arteră)</w:t>
      </w:r>
      <w:r w:rsidRPr="00295131">
        <w:t>;</w:t>
      </w:r>
      <w:r w:rsidRPr="00295131">
        <w:tab/>
      </w:r>
    </w:p>
    <w:p w14:paraId="3E031941" w14:textId="2B568518" w:rsidR="00D044AD" w:rsidRPr="00295131" w:rsidRDefault="00D044AD" w:rsidP="00D044AD">
      <w:pPr>
        <w:pStyle w:val="Lista"/>
      </w:pPr>
      <w:r w:rsidRPr="00295131">
        <w:t>conductă de alimentare cu apă (distribuție);</w:t>
      </w:r>
    </w:p>
    <w:p w14:paraId="17EC9F45" w14:textId="3A2F5E36" w:rsidR="00D044AD" w:rsidRPr="00295131" w:rsidRDefault="00D044AD" w:rsidP="00D044AD">
      <w:pPr>
        <w:pStyle w:val="Lista"/>
      </w:pPr>
      <w:r w:rsidRPr="00295131">
        <w:t>hidranți de incendiu subterani</w:t>
      </w:r>
      <w:r w:rsidR="00B66752" w:rsidRPr="00295131">
        <w:t>,</w:t>
      </w:r>
      <w:r w:rsidRPr="00295131">
        <w:t xml:space="preserve"> montați pe conducta de distribuție (</w:t>
      </w:r>
      <w:r w:rsidR="00B66752" w:rsidRPr="00295131">
        <w:t xml:space="preserve">din care </w:t>
      </w:r>
      <w:r w:rsidRPr="00295131">
        <w:t>4 bucăți în apropierea zonei studiate).</w:t>
      </w:r>
    </w:p>
    <w:p w14:paraId="6BA6C692" w14:textId="77777777" w:rsidR="00D044AD" w:rsidRPr="00295131" w:rsidRDefault="00D044AD" w:rsidP="00D044AD">
      <w:pPr>
        <w:pStyle w:val="Text"/>
      </w:pPr>
    </w:p>
    <w:p w14:paraId="781CCB31" w14:textId="77777777" w:rsidR="00D044AD" w:rsidRPr="00295131" w:rsidRDefault="00D044AD" w:rsidP="00B66752">
      <w:pPr>
        <w:pStyle w:val="Text"/>
        <w:rPr>
          <w:b/>
          <w:bCs/>
          <w:i/>
          <w:iCs/>
        </w:rPr>
      </w:pPr>
      <w:r w:rsidRPr="00295131">
        <w:rPr>
          <w:b/>
          <w:bCs/>
          <w:i/>
          <w:iCs/>
        </w:rPr>
        <w:t>Canalizare apă uzată menajeră și pluvială</w:t>
      </w:r>
    </w:p>
    <w:p w14:paraId="7BDE9466" w14:textId="1F790E26" w:rsidR="00D044AD" w:rsidRPr="00295131" w:rsidRDefault="00D044AD" w:rsidP="00B66752">
      <w:pPr>
        <w:pStyle w:val="Text"/>
      </w:pPr>
      <w:r w:rsidRPr="00295131">
        <w:t xml:space="preserve">Conform avizelor emise de către S.C. APA NOVA București S.A. </w:t>
      </w:r>
      <w:r w:rsidR="00B66752" w:rsidRPr="00295131">
        <w:t>și de către Compania Municipală de Dezvoltare Durabilă București</w:t>
      </w:r>
      <w:r w:rsidRPr="00295131">
        <w:t xml:space="preserve"> în zona analizată nu există rețele publice de canalizare menajeră sau pluvială.</w:t>
      </w:r>
      <w:r w:rsidR="00B66752" w:rsidRPr="00295131">
        <w:t xml:space="preserve"> Î</w:t>
      </w:r>
      <w:r w:rsidRPr="00295131">
        <w:t>n zona Nisipoasa sunt în desfășurare proiecte de infrastructură edilitară, care vizează</w:t>
      </w:r>
      <w:r w:rsidR="0025748E" w:rsidRPr="00295131">
        <w:t xml:space="preserve"> și </w:t>
      </w:r>
      <w:r w:rsidRPr="00295131">
        <w:t>partea de canalizare a apelor menajere și pluviale:</w:t>
      </w:r>
    </w:p>
    <w:p w14:paraId="24F016A0" w14:textId="0D71A150" w:rsidR="00D044AD" w:rsidRPr="00295131" w:rsidRDefault="00D044AD" w:rsidP="00D044AD">
      <w:pPr>
        <w:pStyle w:val="Lista"/>
      </w:pPr>
      <w:r w:rsidRPr="00295131">
        <w:t>conductă de canalizare menajeră;</w:t>
      </w:r>
      <w:r w:rsidRPr="00295131">
        <w:tab/>
      </w:r>
    </w:p>
    <w:p w14:paraId="29A0BE7C" w14:textId="5B4626F1" w:rsidR="00D044AD" w:rsidRPr="00295131" w:rsidRDefault="00D044AD" w:rsidP="00D044AD">
      <w:pPr>
        <w:pStyle w:val="Lista"/>
      </w:pPr>
      <w:r w:rsidRPr="00295131">
        <w:t>colector de canalizare menajeră;</w:t>
      </w:r>
    </w:p>
    <w:p w14:paraId="16B86408" w14:textId="2D50E430" w:rsidR="00D044AD" w:rsidRPr="00295131" w:rsidRDefault="00D044AD" w:rsidP="00D044AD">
      <w:pPr>
        <w:pStyle w:val="Lista"/>
      </w:pPr>
      <w:r w:rsidRPr="00295131">
        <w:t xml:space="preserve">conductă de canalizare pluvială. </w:t>
      </w:r>
    </w:p>
    <w:p w14:paraId="3AE2373C" w14:textId="77777777" w:rsidR="00D044AD" w:rsidRPr="00295131" w:rsidRDefault="00D044AD" w:rsidP="00D044AD">
      <w:pPr>
        <w:pStyle w:val="Text"/>
      </w:pPr>
    </w:p>
    <w:p w14:paraId="136DD8B5" w14:textId="77777777" w:rsidR="00D044AD" w:rsidRPr="00295131" w:rsidRDefault="00D044AD" w:rsidP="00B66752">
      <w:pPr>
        <w:pStyle w:val="Text"/>
        <w:rPr>
          <w:b/>
          <w:bCs/>
          <w:i/>
          <w:iCs/>
        </w:rPr>
      </w:pPr>
      <w:r w:rsidRPr="00295131">
        <w:rPr>
          <w:b/>
          <w:bCs/>
          <w:i/>
          <w:iCs/>
        </w:rPr>
        <w:t>Alimentarea cu gaze naturale</w:t>
      </w:r>
    </w:p>
    <w:p w14:paraId="781F5E68" w14:textId="2AA44BA4" w:rsidR="00D044AD" w:rsidRPr="00295131" w:rsidRDefault="00D044AD" w:rsidP="00D044AD">
      <w:pPr>
        <w:pStyle w:val="Text"/>
      </w:pPr>
      <w:r w:rsidRPr="00295131">
        <w:t>În conformitate cu avizele obținute de la Distrigaz Sud Rețele, în zona analizată nu există rețele sau alte instalații de distribuție a gazelor naturale. Conform Compani</w:t>
      </w:r>
      <w:r w:rsidR="00B66752" w:rsidRPr="00295131">
        <w:t>ei</w:t>
      </w:r>
      <w:r w:rsidRPr="00295131">
        <w:t xml:space="preserve"> Municipal</w:t>
      </w:r>
      <w:r w:rsidR="00B66752" w:rsidRPr="00295131">
        <w:t>e</w:t>
      </w:r>
      <w:r w:rsidRPr="00295131">
        <w:t xml:space="preserve"> de Dezvoltare Durabilă București</w:t>
      </w:r>
      <w:r w:rsidR="00B66752" w:rsidRPr="00295131">
        <w:t>,</w:t>
      </w:r>
      <w:r w:rsidRPr="00295131">
        <w:t xml:space="preserve"> în zona Nisipoasa este în curs de execuție o conductă de distribuție a gazelor naturale.</w:t>
      </w:r>
    </w:p>
    <w:p w14:paraId="6675C6FF" w14:textId="77777777" w:rsidR="00D044AD" w:rsidRPr="00295131" w:rsidRDefault="00D044AD" w:rsidP="00D044AD">
      <w:pPr>
        <w:pStyle w:val="Text"/>
      </w:pPr>
    </w:p>
    <w:p w14:paraId="4F60115B" w14:textId="77777777" w:rsidR="00D044AD" w:rsidRPr="00295131" w:rsidRDefault="00D044AD" w:rsidP="00B66752">
      <w:pPr>
        <w:pStyle w:val="Text"/>
        <w:rPr>
          <w:b/>
          <w:bCs/>
          <w:i/>
          <w:iCs/>
        </w:rPr>
      </w:pPr>
      <w:r w:rsidRPr="00295131">
        <w:rPr>
          <w:b/>
          <w:bCs/>
          <w:i/>
          <w:iCs/>
        </w:rPr>
        <w:t>Alimentarea cu energie termică</w:t>
      </w:r>
    </w:p>
    <w:p w14:paraId="3386BF67" w14:textId="40E55AAF" w:rsidR="00D044AD" w:rsidRPr="00295131" w:rsidRDefault="00D044AD" w:rsidP="00D044AD">
      <w:pPr>
        <w:pStyle w:val="Text"/>
      </w:pPr>
      <w:r w:rsidRPr="00295131">
        <w:t>Conform avizelor RADET în zona studiată nu există rețele de termoficare.</w:t>
      </w:r>
    </w:p>
    <w:p w14:paraId="5369A91C" w14:textId="77777777" w:rsidR="00D044AD" w:rsidRPr="00295131" w:rsidRDefault="00D044AD" w:rsidP="00D044AD">
      <w:pPr>
        <w:pStyle w:val="Text"/>
      </w:pPr>
    </w:p>
    <w:p w14:paraId="17897715" w14:textId="77777777" w:rsidR="00D044AD" w:rsidRPr="00295131" w:rsidRDefault="00D044AD" w:rsidP="00B66752">
      <w:pPr>
        <w:pStyle w:val="Text"/>
        <w:rPr>
          <w:b/>
          <w:bCs/>
          <w:i/>
          <w:iCs/>
        </w:rPr>
      </w:pPr>
      <w:r w:rsidRPr="00295131">
        <w:rPr>
          <w:b/>
          <w:bCs/>
          <w:i/>
          <w:iCs/>
        </w:rPr>
        <w:lastRenderedPageBreak/>
        <w:t>Alimentarea cu energie electrică</w:t>
      </w:r>
    </w:p>
    <w:p w14:paraId="0DB20060" w14:textId="1CE26B77" w:rsidR="00D044AD" w:rsidRPr="00295131" w:rsidRDefault="00D044AD" w:rsidP="00D044AD">
      <w:pPr>
        <w:pStyle w:val="Text"/>
      </w:pPr>
      <w:r w:rsidRPr="00295131">
        <w:t>Conform Avizelor de la ENEL DISTRIBUȚIE MUNTENIA pe strada Câmpul Pipera există o rețea alcătuită din mai multe cabluri electrice subterane. De asemenea, conform ridicărilor topografice, în vecinătatea nordică a terenului ce a generat P.U.Z. se află un post de transformare.</w:t>
      </w:r>
      <w:r w:rsidR="00B66752" w:rsidRPr="00295131">
        <w:t xml:space="preserve"> </w:t>
      </w:r>
      <w:r w:rsidRPr="00295131">
        <w:t>Pe strada Câmpul Pipera, aproape de intersecția cu Șoseaua Pipera-Tunari, se află Stația Electrică Pipera de 110 kV.</w:t>
      </w:r>
    </w:p>
    <w:p w14:paraId="228314D0" w14:textId="77777777" w:rsidR="00D044AD" w:rsidRPr="00295131" w:rsidRDefault="00D044AD" w:rsidP="00D044AD">
      <w:pPr>
        <w:pStyle w:val="Text"/>
      </w:pPr>
    </w:p>
    <w:p w14:paraId="19C23AA5" w14:textId="77777777" w:rsidR="00D044AD" w:rsidRPr="00295131" w:rsidRDefault="00D044AD" w:rsidP="00B66752">
      <w:pPr>
        <w:pStyle w:val="Text"/>
        <w:rPr>
          <w:b/>
          <w:bCs/>
          <w:i/>
          <w:iCs/>
        </w:rPr>
      </w:pPr>
      <w:r w:rsidRPr="00295131">
        <w:rPr>
          <w:b/>
          <w:bCs/>
          <w:i/>
          <w:iCs/>
        </w:rPr>
        <w:t>Transport în comun</w:t>
      </w:r>
    </w:p>
    <w:p w14:paraId="4B507F91" w14:textId="04E6B584" w:rsidR="00D044AD" w:rsidRPr="00295131" w:rsidRDefault="00D044AD" w:rsidP="00D044AD">
      <w:pPr>
        <w:pStyle w:val="Text"/>
      </w:pPr>
      <w:r w:rsidRPr="00295131">
        <w:t>Conform avize</w:t>
      </w:r>
      <w:r w:rsidR="00B66752" w:rsidRPr="00295131">
        <w:t>lor</w:t>
      </w:r>
      <w:r w:rsidRPr="00295131">
        <w:t xml:space="preserve"> obținute de la STB, în zona </w:t>
      </w:r>
      <w:r w:rsidR="00B66752" w:rsidRPr="00295131">
        <w:t>analizată</w:t>
      </w:r>
      <w:r w:rsidRPr="00295131">
        <w:t xml:space="preserve"> nu sunt instalații subterane STB. De asemenea, STB nu are lucrări în execuție în zonă.</w:t>
      </w:r>
    </w:p>
    <w:p w14:paraId="6A3ABD48" w14:textId="77777777" w:rsidR="00D044AD" w:rsidRPr="00295131" w:rsidRDefault="00D044AD" w:rsidP="00D044AD">
      <w:pPr>
        <w:pStyle w:val="Text"/>
      </w:pPr>
    </w:p>
    <w:p w14:paraId="6A7C6AAA" w14:textId="77777777" w:rsidR="00D044AD" w:rsidRPr="00295131" w:rsidRDefault="00D044AD" w:rsidP="00B66752">
      <w:pPr>
        <w:pStyle w:val="Text"/>
        <w:rPr>
          <w:b/>
          <w:bCs/>
          <w:i/>
          <w:iCs/>
        </w:rPr>
      </w:pPr>
      <w:r w:rsidRPr="00295131">
        <w:rPr>
          <w:b/>
          <w:bCs/>
          <w:i/>
          <w:iCs/>
        </w:rPr>
        <w:t>Probleme de mediu</w:t>
      </w:r>
    </w:p>
    <w:p w14:paraId="4214F119" w14:textId="77777777" w:rsidR="00D044AD" w:rsidRPr="00295131" w:rsidRDefault="00D044AD" w:rsidP="00D044AD">
      <w:pPr>
        <w:pStyle w:val="Text"/>
      </w:pPr>
      <w:r w:rsidRPr="00295131">
        <w:t>În amplasamentul analizat nu s-au identificat probleme de mediu de natură să afecteze dezvoltarea actuală sau viitoare a amplasamentului.</w:t>
      </w:r>
    </w:p>
    <w:p w14:paraId="3ED3B920" w14:textId="77777777" w:rsidR="003864EC" w:rsidRPr="00295131" w:rsidRDefault="003864EC" w:rsidP="00C65686">
      <w:pPr>
        <w:pStyle w:val="Text"/>
      </w:pPr>
    </w:p>
    <w:p w14:paraId="29C64828" w14:textId="6D5DAD62" w:rsidR="002F124E" w:rsidRPr="00295131" w:rsidRDefault="00455364" w:rsidP="002F124E">
      <w:pPr>
        <w:pStyle w:val="Heading3"/>
      </w:pPr>
      <w:bookmarkStart w:id="373" w:name="_Toc115792516"/>
      <w:r w:rsidRPr="00295131">
        <w:t>Situa</w:t>
      </w:r>
      <w:r w:rsidR="00D57A22" w:rsidRPr="00295131">
        <w:t>ț</w:t>
      </w:r>
      <w:r w:rsidRPr="00295131">
        <w:t>ia propusă</w:t>
      </w:r>
      <w:bookmarkEnd w:id="373"/>
    </w:p>
    <w:p w14:paraId="59338458" w14:textId="5B70936A" w:rsidR="004E11D3" w:rsidRPr="00295131" w:rsidRDefault="004E11D3" w:rsidP="004E11D3">
      <w:pPr>
        <w:pStyle w:val="Text"/>
      </w:pPr>
      <w:r w:rsidRPr="00295131">
        <w:t>Plan Urbanistic Zonal își propune configurarea și stabilirea regulamentului de construire pentru terenul analizat, prin modificarea (în unele cazuri)</w:t>
      </w:r>
      <w:r w:rsidR="0025748E" w:rsidRPr="00295131">
        <w:t xml:space="preserve"> și </w:t>
      </w:r>
      <w:r w:rsidRPr="00295131">
        <w:t>nuanțarea unor prevederi ale P.U.G. București și ținând seama de P.U.Z. Coordonator Sector 1</w:t>
      </w:r>
      <w:r w:rsidR="0025748E" w:rsidRPr="00295131">
        <w:t xml:space="preserve"> și </w:t>
      </w:r>
      <w:r w:rsidRPr="00295131">
        <w:t>situația concreta din zona studiată.</w:t>
      </w:r>
    </w:p>
    <w:p w14:paraId="6F69D757" w14:textId="77777777" w:rsidR="004E11D3" w:rsidRPr="00295131" w:rsidRDefault="004E11D3" w:rsidP="004E11D3">
      <w:pPr>
        <w:pStyle w:val="Text"/>
      </w:pPr>
      <w:r w:rsidRPr="00295131">
        <w:t>Planul Urbanistic General al Municipiului București a fost aprobat prin H.C.G.M.B. nr. 269/2000 și prelungit cu:</w:t>
      </w:r>
    </w:p>
    <w:p w14:paraId="4A77051D" w14:textId="77777777" w:rsidR="004E11D3" w:rsidRPr="00295131" w:rsidRDefault="004E11D3" w:rsidP="004E11D3">
      <w:pPr>
        <w:pStyle w:val="Lista"/>
      </w:pPr>
      <w:r w:rsidRPr="00295131">
        <w:t xml:space="preserve">H.C.G.M.B. cu nr.324/2010; </w:t>
      </w:r>
    </w:p>
    <w:p w14:paraId="530C0193" w14:textId="77777777" w:rsidR="004E11D3" w:rsidRPr="00295131" w:rsidRDefault="004E11D3" w:rsidP="004E11D3">
      <w:pPr>
        <w:pStyle w:val="Lista"/>
      </w:pPr>
      <w:r w:rsidRPr="00295131">
        <w:t xml:space="preserve">H.C.G.M.B. cu nr.241/2011; </w:t>
      </w:r>
    </w:p>
    <w:p w14:paraId="0EA54EA7" w14:textId="77777777" w:rsidR="004E11D3" w:rsidRPr="00295131" w:rsidRDefault="004E11D3" w:rsidP="004E11D3">
      <w:pPr>
        <w:pStyle w:val="Lista"/>
      </w:pPr>
      <w:r w:rsidRPr="00295131">
        <w:t xml:space="preserve">H.C.G.M.B. cu nr.232/2012; </w:t>
      </w:r>
    </w:p>
    <w:p w14:paraId="76C725DF" w14:textId="77777777" w:rsidR="004E11D3" w:rsidRPr="00295131" w:rsidRDefault="004E11D3" w:rsidP="004E11D3">
      <w:pPr>
        <w:pStyle w:val="Lista"/>
      </w:pPr>
      <w:r w:rsidRPr="00295131">
        <w:t>H.C.G.M.B. cu nr.224/2015.</w:t>
      </w:r>
    </w:p>
    <w:p w14:paraId="4CB28340" w14:textId="4DC07DBB" w:rsidR="004E11D3" w:rsidRPr="00295131" w:rsidRDefault="004E11D3" w:rsidP="004E11D3">
      <w:pPr>
        <w:pStyle w:val="Text"/>
      </w:pPr>
      <w:r w:rsidRPr="00295131">
        <w:t xml:space="preserve">Deși prin P.U.G. Municipiul București terenurile au fost reglementate ca UTR A4, sere, acest teren nu a avut niciodată această utilizare, în prezent fiind liber de construcții. În raport cu P.U.Z. Sector 1, în curs de avizare, terenurile analizate sunt reglementate ca M (zonă mixtă conținând arii rezidențiale și dotări complementare (instituții, servicii și echipamente publice, servicii de interes general, activități productive mici – nepoluante, comerț, învățământ, sănătate, culte etc.). </w:t>
      </w:r>
    </w:p>
    <w:p w14:paraId="65018AC5" w14:textId="210C85E0" w:rsidR="004E11D3" w:rsidRPr="00295131" w:rsidRDefault="004E11D3" w:rsidP="004E11D3">
      <w:pPr>
        <w:pStyle w:val="Text"/>
        <w:rPr>
          <w:b/>
        </w:rPr>
      </w:pPr>
      <w:r w:rsidRPr="00295131">
        <w:t xml:space="preserve">Pe </w:t>
      </w:r>
      <w:r w:rsidRPr="00295131">
        <w:rPr>
          <w:bCs/>
          <w:color w:val="000000" w:themeColor="text1"/>
        </w:rPr>
        <w:t>Drumul Nisipoasa nr.</w:t>
      </w:r>
      <w:r w:rsidRPr="00295131">
        <w:rPr>
          <w:color w:val="000000" w:themeColor="text1"/>
        </w:rPr>
        <w:t xml:space="preserve"> 132, 134, 136-140, 160, 162, 182, </w:t>
      </w:r>
      <w:r w:rsidRPr="00295131">
        <w:rPr>
          <w:bCs/>
          <w:color w:val="000000" w:themeColor="text1"/>
        </w:rPr>
        <w:t>142, 148, 150, 152</w:t>
      </w:r>
      <w:r w:rsidRPr="00295131">
        <w:t xml:space="preserve">, este propus un </w:t>
      </w:r>
      <w:r w:rsidRPr="00295131">
        <w:rPr>
          <w:b/>
        </w:rPr>
        <w:t>ansamblu rezidențial (locuințe colective</w:t>
      </w:r>
      <w:r w:rsidR="0025748E" w:rsidRPr="00295131">
        <w:t xml:space="preserve"> și </w:t>
      </w:r>
      <w:r w:rsidRPr="00295131">
        <w:rPr>
          <w:b/>
        </w:rPr>
        <w:t xml:space="preserve">funcțiuni complementare). </w:t>
      </w:r>
      <w:r w:rsidRPr="00295131">
        <w:t xml:space="preserve">Pe terenurile reglementate prin prezentul P.U.Z., în suprafață totală de </w:t>
      </w:r>
      <w:r w:rsidRPr="00295131">
        <w:rPr>
          <w:b/>
          <w:bCs/>
        </w:rPr>
        <w:t>113 57</w:t>
      </w:r>
      <w:r w:rsidR="00FD7664">
        <w:rPr>
          <w:b/>
          <w:bCs/>
        </w:rPr>
        <w:t>1</w:t>
      </w:r>
      <w:r w:rsidRPr="00295131">
        <w:t xml:space="preserve"> mp se propune </w:t>
      </w:r>
      <w:r w:rsidRPr="00295131">
        <w:rPr>
          <w:b/>
        </w:rPr>
        <w:t>funcțiunea de locuire colectivă</w:t>
      </w:r>
      <w:r w:rsidR="0025748E" w:rsidRPr="00295131">
        <w:rPr>
          <w:b/>
        </w:rPr>
        <w:t xml:space="preserve"> și </w:t>
      </w:r>
      <w:r w:rsidRPr="00295131">
        <w:rPr>
          <w:b/>
        </w:rPr>
        <w:t>funcțiuni complementare.</w:t>
      </w:r>
    </w:p>
    <w:p w14:paraId="5C79605E" w14:textId="77777777" w:rsidR="006E5F73" w:rsidRDefault="004E11D3" w:rsidP="004E11D3">
      <w:pPr>
        <w:pStyle w:val="Text"/>
      </w:pPr>
      <w:r w:rsidRPr="00295131">
        <w:t>Teritoriul studiat, în prezent neconstruit, poate fi inclus în structura urbană a Bucureștiului, având un potențial ridicat pentru dezvoltarea zonei</w:t>
      </w:r>
      <w:r w:rsidR="006C6CD9" w:rsidRPr="00295131">
        <w:t>.</w:t>
      </w:r>
      <w:r w:rsidRPr="00295131">
        <w:t xml:space="preserve"> Întreaga zonă studiată trece în prezent printr-un proces complex de restructurare urbană. </w:t>
      </w:r>
    </w:p>
    <w:p w14:paraId="7F4571B5" w14:textId="0C6538E1" w:rsidR="006E5F73" w:rsidRPr="00295131" w:rsidRDefault="006E5F73" w:rsidP="006E5F73">
      <w:pPr>
        <w:pStyle w:val="Caption"/>
        <w:jc w:val="right"/>
        <w:rPr>
          <w:lang w:val="ro-RO"/>
        </w:rPr>
      </w:pPr>
      <w:bookmarkStart w:id="374" w:name="_Toc115792584"/>
      <w:r w:rsidRPr="00295131">
        <w:rPr>
          <w:b/>
          <w:bCs/>
          <w:lang w:val="ro-RO"/>
        </w:rPr>
        <w:lastRenderedPageBreak/>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33</w:t>
      </w:r>
      <w:r w:rsidRPr="00295131">
        <w:rPr>
          <w:b/>
          <w:bCs/>
          <w:lang w:val="ro-RO"/>
        </w:rPr>
        <w:fldChar w:fldCharType="end"/>
      </w:r>
      <w:r w:rsidRPr="00295131">
        <w:rPr>
          <w:b/>
          <w:bCs/>
          <w:lang w:val="ro-RO"/>
        </w:rPr>
        <w:t>.</w:t>
      </w:r>
      <w:r w:rsidRPr="00295131">
        <w:rPr>
          <w:lang w:val="ro-RO"/>
        </w:rPr>
        <w:t xml:space="preserve"> </w:t>
      </w:r>
      <w:r>
        <w:rPr>
          <w:lang w:val="ro-RO"/>
        </w:rPr>
        <w:t>Bilanț teritorial existent și propus</w:t>
      </w:r>
      <w:r w:rsidRPr="00295131">
        <w:rPr>
          <w:lang w:val="ro-RO"/>
        </w:rPr>
        <w:t>.</w:t>
      </w:r>
      <w:bookmarkEnd w:id="374"/>
    </w:p>
    <w:p w14:paraId="2628282A" w14:textId="117A828C" w:rsidR="006E5F73" w:rsidRPr="00295131" w:rsidRDefault="00380294" w:rsidP="006E5F73">
      <w:pPr>
        <w:pStyle w:val="Text"/>
      </w:pPr>
      <w:r>
        <w:rPr>
          <w:noProof/>
          <w:lang w:val="en-US"/>
        </w:rPr>
        <w:drawing>
          <wp:inline distT="0" distB="0" distL="0" distR="0" wp14:anchorId="23EEE856" wp14:editId="7EBFB00F">
            <wp:extent cx="5731510" cy="2277110"/>
            <wp:effectExtent l="0" t="0" r="2540" b="8890"/>
            <wp:docPr id="52" name="Picture 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a:blip r:embed="rId63"/>
                    <a:stretch>
                      <a:fillRect/>
                    </a:stretch>
                  </pic:blipFill>
                  <pic:spPr>
                    <a:xfrm>
                      <a:off x="0" y="0"/>
                      <a:ext cx="5731510" cy="2277110"/>
                    </a:xfrm>
                    <a:prstGeom prst="rect">
                      <a:avLst/>
                    </a:prstGeom>
                  </pic:spPr>
                </pic:pic>
              </a:graphicData>
            </a:graphic>
          </wp:inline>
        </w:drawing>
      </w:r>
    </w:p>
    <w:p w14:paraId="442667EE" w14:textId="77777777" w:rsidR="00C96AC5" w:rsidRDefault="00C96AC5" w:rsidP="004E11D3">
      <w:pPr>
        <w:pStyle w:val="Text"/>
      </w:pPr>
    </w:p>
    <w:p w14:paraId="1DE473F0" w14:textId="4B84E3DD" w:rsidR="004E11D3" w:rsidRPr="00295131" w:rsidRDefault="004E11D3" w:rsidP="004E11D3">
      <w:pPr>
        <w:pStyle w:val="Text"/>
      </w:pPr>
      <w:r w:rsidRPr="00295131">
        <w:t>Prin P.U.Z. se reglementează condițiile de construire ale unui ansamblu de locuințe colective</w:t>
      </w:r>
      <w:r w:rsidR="0025748E" w:rsidRPr="00295131">
        <w:t xml:space="preserve"> și </w:t>
      </w:r>
      <w:r w:rsidRPr="00295131">
        <w:t>funcțiuni complementare. Mai exact, subzonele funcționale sunt enumerate în tabelul de mai jos, având următorii indicatori urbanistici:</w:t>
      </w:r>
    </w:p>
    <w:p w14:paraId="60407615" w14:textId="276E1A82" w:rsidR="004E11D3" w:rsidRPr="00295131" w:rsidRDefault="004E11D3" w:rsidP="004E11D3">
      <w:pPr>
        <w:pStyle w:val="Caption"/>
        <w:jc w:val="right"/>
        <w:rPr>
          <w:lang w:val="ro-RO"/>
        </w:rPr>
      </w:pPr>
      <w:bookmarkStart w:id="375" w:name="_Toc115792585"/>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34</w:t>
      </w:r>
      <w:r w:rsidRPr="00295131">
        <w:rPr>
          <w:b/>
          <w:bCs/>
          <w:lang w:val="ro-RO"/>
        </w:rPr>
        <w:fldChar w:fldCharType="end"/>
      </w:r>
      <w:r w:rsidRPr="00295131">
        <w:rPr>
          <w:b/>
          <w:bCs/>
          <w:lang w:val="ro-RO"/>
        </w:rPr>
        <w:t>.</w:t>
      </w:r>
      <w:r w:rsidRPr="00295131">
        <w:rPr>
          <w:lang w:val="ro-RO"/>
        </w:rPr>
        <w:t xml:space="preserve"> Subzone funcționale propuse prin P.U.Z. cu indicatori urbanistici.</w:t>
      </w:r>
      <w:bookmarkEnd w:id="375"/>
    </w:p>
    <w:p w14:paraId="7C20519A" w14:textId="1D3F4C6C" w:rsidR="00FD7664" w:rsidRDefault="00C96AC5" w:rsidP="004E11D3">
      <w:pPr>
        <w:pStyle w:val="Text"/>
        <w:spacing w:before="0" w:after="0"/>
        <w:rPr>
          <w:i/>
          <w:iCs/>
          <w:sz w:val="20"/>
          <w:szCs w:val="20"/>
        </w:rPr>
      </w:pPr>
      <w:r w:rsidRPr="00041D56">
        <w:rPr>
          <w:noProof/>
          <w:lang w:val="en-US"/>
        </w:rPr>
        <w:drawing>
          <wp:inline distT="0" distB="0" distL="0" distR="0" wp14:anchorId="20638A54" wp14:editId="7B4EEEA9">
            <wp:extent cx="5731510" cy="3011170"/>
            <wp:effectExtent l="0" t="0" r="2540" b="0"/>
            <wp:docPr id="54" name="Picture 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27"/>
                    <a:stretch>
                      <a:fillRect/>
                    </a:stretch>
                  </pic:blipFill>
                  <pic:spPr>
                    <a:xfrm>
                      <a:off x="0" y="0"/>
                      <a:ext cx="5731510" cy="3011170"/>
                    </a:xfrm>
                    <a:prstGeom prst="rect">
                      <a:avLst/>
                    </a:prstGeom>
                  </pic:spPr>
                </pic:pic>
              </a:graphicData>
            </a:graphic>
          </wp:inline>
        </w:drawing>
      </w:r>
    </w:p>
    <w:p w14:paraId="37ECA788" w14:textId="0CE3EF64" w:rsidR="00961882" w:rsidRPr="00295131" w:rsidRDefault="00961882" w:rsidP="004E11D3">
      <w:pPr>
        <w:pStyle w:val="Text"/>
        <w:spacing w:before="0" w:after="0"/>
        <w:rPr>
          <w:i/>
          <w:iCs/>
          <w:sz w:val="20"/>
          <w:szCs w:val="20"/>
        </w:rPr>
      </w:pPr>
    </w:p>
    <w:p w14:paraId="1F6380C8" w14:textId="77777777" w:rsidR="00961882" w:rsidRPr="00295131" w:rsidRDefault="00961882" w:rsidP="004E11D3">
      <w:pPr>
        <w:pStyle w:val="Text"/>
        <w:spacing w:before="0" w:after="0"/>
        <w:rPr>
          <w:i/>
          <w:iCs/>
          <w:sz w:val="20"/>
          <w:szCs w:val="20"/>
        </w:rPr>
      </w:pPr>
    </w:p>
    <w:p w14:paraId="3A482084" w14:textId="77777777" w:rsidR="00C96AC5" w:rsidRDefault="00C96AC5" w:rsidP="00C96AC5">
      <w:pPr>
        <w:pStyle w:val="Caption"/>
        <w:jc w:val="right"/>
        <w:rPr>
          <w:b/>
          <w:bCs/>
          <w:lang w:val="ro-RO"/>
        </w:rPr>
      </w:pPr>
    </w:p>
    <w:p w14:paraId="3001BC5C" w14:textId="77777777" w:rsidR="00C96AC5" w:rsidRDefault="00C96AC5" w:rsidP="00C96AC5">
      <w:pPr>
        <w:pStyle w:val="Caption"/>
        <w:jc w:val="right"/>
        <w:rPr>
          <w:b/>
          <w:bCs/>
          <w:lang w:val="ro-RO"/>
        </w:rPr>
      </w:pPr>
    </w:p>
    <w:p w14:paraId="22D44965" w14:textId="77777777" w:rsidR="00C96AC5" w:rsidRDefault="00C96AC5" w:rsidP="00C96AC5">
      <w:pPr>
        <w:pStyle w:val="Caption"/>
        <w:jc w:val="right"/>
        <w:rPr>
          <w:b/>
          <w:bCs/>
          <w:lang w:val="ro-RO"/>
        </w:rPr>
      </w:pPr>
    </w:p>
    <w:p w14:paraId="24B6568C" w14:textId="77777777" w:rsidR="00C96AC5" w:rsidRDefault="00C96AC5" w:rsidP="00C96AC5">
      <w:pPr>
        <w:pStyle w:val="Caption"/>
        <w:jc w:val="right"/>
        <w:rPr>
          <w:b/>
          <w:bCs/>
          <w:lang w:val="ro-RO"/>
        </w:rPr>
      </w:pPr>
    </w:p>
    <w:p w14:paraId="12E2591F" w14:textId="77777777" w:rsidR="00C96AC5" w:rsidRDefault="00C96AC5" w:rsidP="00C96AC5">
      <w:pPr>
        <w:pStyle w:val="Caption"/>
        <w:jc w:val="right"/>
        <w:rPr>
          <w:b/>
          <w:bCs/>
          <w:lang w:val="ro-RO"/>
        </w:rPr>
      </w:pPr>
    </w:p>
    <w:p w14:paraId="5B3AC597" w14:textId="77777777" w:rsidR="00C96AC5" w:rsidRDefault="00C96AC5" w:rsidP="00C96AC5">
      <w:pPr>
        <w:pStyle w:val="Caption"/>
        <w:jc w:val="right"/>
        <w:rPr>
          <w:b/>
          <w:bCs/>
          <w:lang w:val="ro-RO"/>
        </w:rPr>
      </w:pPr>
    </w:p>
    <w:p w14:paraId="3DA4FBD7" w14:textId="77777777" w:rsidR="00C96AC5" w:rsidRDefault="00C96AC5" w:rsidP="00C96AC5">
      <w:pPr>
        <w:pStyle w:val="Caption"/>
        <w:jc w:val="right"/>
        <w:rPr>
          <w:b/>
          <w:bCs/>
          <w:lang w:val="ro-RO"/>
        </w:rPr>
      </w:pPr>
    </w:p>
    <w:p w14:paraId="61DE39B1" w14:textId="45975712" w:rsidR="00C96AC5" w:rsidRDefault="00C96AC5" w:rsidP="00C96AC5">
      <w:pPr>
        <w:pStyle w:val="Caption"/>
        <w:jc w:val="right"/>
        <w:rPr>
          <w:lang w:val="ro-RO"/>
        </w:rPr>
      </w:pPr>
      <w:bookmarkStart w:id="376" w:name="_Toc115792586"/>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35</w:t>
      </w:r>
      <w:r w:rsidRPr="00295131">
        <w:rPr>
          <w:b/>
          <w:bCs/>
          <w:lang w:val="ro-RO"/>
        </w:rPr>
        <w:fldChar w:fldCharType="end"/>
      </w:r>
      <w:r w:rsidRPr="00295131">
        <w:rPr>
          <w:b/>
          <w:bCs/>
          <w:lang w:val="ro-RO"/>
        </w:rPr>
        <w:t>.</w:t>
      </w:r>
      <w:r w:rsidRPr="00295131">
        <w:rPr>
          <w:lang w:val="ro-RO"/>
        </w:rPr>
        <w:t xml:space="preserve"> Subzone funcționale propuse prin P.U.Z. cu indicatori urbanistici.</w:t>
      </w:r>
      <w:bookmarkEnd w:id="376"/>
    </w:p>
    <w:p w14:paraId="04BF7DA0" w14:textId="41431A46" w:rsidR="00DE7380" w:rsidRDefault="00DE7380" w:rsidP="00DE7380">
      <w:pPr>
        <w:rPr>
          <w:lang w:val="ro-RO"/>
        </w:rPr>
      </w:pPr>
    </w:p>
    <w:p w14:paraId="4653BD48" w14:textId="3F13F519" w:rsidR="00DE7380" w:rsidRDefault="0066573B" w:rsidP="00DE7380">
      <w:pPr>
        <w:rPr>
          <w:lang w:val="ro-RO"/>
        </w:rPr>
      </w:pPr>
      <w:r>
        <w:rPr>
          <w:noProof/>
        </w:rPr>
        <w:drawing>
          <wp:inline distT="0" distB="0" distL="0" distR="0" wp14:anchorId="7BAEA84E" wp14:editId="7CBE3B62">
            <wp:extent cx="5731510" cy="1654175"/>
            <wp:effectExtent l="0" t="0" r="2540" b="3175"/>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28"/>
                    <a:stretch>
                      <a:fillRect/>
                    </a:stretch>
                  </pic:blipFill>
                  <pic:spPr>
                    <a:xfrm>
                      <a:off x="0" y="0"/>
                      <a:ext cx="5731510" cy="1654175"/>
                    </a:xfrm>
                    <a:prstGeom prst="rect">
                      <a:avLst/>
                    </a:prstGeom>
                  </pic:spPr>
                </pic:pic>
              </a:graphicData>
            </a:graphic>
          </wp:inline>
        </w:drawing>
      </w:r>
    </w:p>
    <w:p w14:paraId="00AE568C" w14:textId="0625AA10" w:rsidR="00DE7380" w:rsidRPr="00DE7380" w:rsidRDefault="00DE7380" w:rsidP="00DE7380">
      <w:pPr>
        <w:rPr>
          <w:lang w:val="ro-RO"/>
        </w:rPr>
      </w:pPr>
    </w:p>
    <w:p w14:paraId="255823D4" w14:textId="688E0E36" w:rsidR="00C96AC5" w:rsidRDefault="00C96AC5" w:rsidP="00C96AC5">
      <w:pPr>
        <w:pStyle w:val="Text"/>
        <w:jc w:val="center"/>
      </w:pPr>
    </w:p>
    <w:p w14:paraId="41633E67" w14:textId="5D773E69" w:rsidR="00C96AC5" w:rsidRPr="00295131" w:rsidRDefault="00C96AC5" w:rsidP="00C96AC5">
      <w:pPr>
        <w:pStyle w:val="Caption"/>
        <w:jc w:val="right"/>
        <w:rPr>
          <w:lang w:val="ro-RO"/>
        </w:rPr>
      </w:pPr>
      <w:bookmarkStart w:id="377" w:name="_Toc115792587"/>
      <w:r w:rsidRPr="00295131">
        <w:rPr>
          <w:b/>
          <w:bCs/>
          <w:lang w:val="ro-RO"/>
        </w:rPr>
        <w:t xml:space="preserve">Tabel </w:t>
      </w:r>
      <w:r w:rsidRPr="00295131">
        <w:rPr>
          <w:b/>
          <w:bCs/>
          <w:lang w:val="ro-RO"/>
        </w:rPr>
        <w:fldChar w:fldCharType="begin"/>
      </w:r>
      <w:r w:rsidRPr="00295131">
        <w:rPr>
          <w:b/>
          <w:bCs/>
          <w:lang w:val="ro-RO"/>
        </w:rPr>
        <w:instrText xml:space="preserve"> SEQ Tabel \* ARABIC </w:instrText>
      </w:r>
      <w:r w:rsidRPr="00295131">
        <w:rPr>
          <w:b/>
          <w:bCs/>
          <w:lang w:val="ro-RO"/>
        </w:rPr>
        <w:fldChar w:fldCharType="separate"/>
      </w:r>
      <w:r w:rsidR="0066573B">
        <w:rPr>
          <w:b/>
          <w:bCs/>
          <w:noProof/>
          <w:lang w:val="ro-RO"/>
        </w:rPr>
        <w:t>36</w:t>
      </w:r>
      <w:r w:rsidRPr="00295131">
        <w:rPr>
          <w:b/>
          <w:bCs/>
          <w:lang w:val="ro-RO"/>
        </w:rPr>
        <w:fldChar w:fldCharType="end"/>
      </w:r>
      <w:r w:rsidRPr="00295131">
        <w:rPr>
          <w:b/>
          <w:bCs/>
          <w:lang w:val="ro-RO"/>
        </w:rPr>
        <w:t>.</w:t>
      </w:r>
      <w:r w:rsidRPr="00295131">
        <w:rPr>
          <w:lang w:val="ro-RO"/>
        </w:rPr>
        <w:t xml:space="preserve"> </w:t>
      </w:r>
      <w:r>
        <w:rPr>
          <w:lang w:val="ro-RO"/>
        </w:rPr>
        <w:t>Bilanț general pentru UTR</w:t>
      </w:r>
      <w:r w:rsidRPr="00295131">
        <w:rPr>
          <w:lang w:val="ro-RO"/>
        </w:rPr>
        <w:t>.</w:t>
      </w:r>
      <w:bookmarkEnd w:id="377"/>
    </w:p>
    <w:p w14:paraId="175DCCB6" w14:textId="6817D51E" w:rsidR="00C96AC5" w:rsidRDefault="00C96AC5" w:rsidP="00C96AC5">
      <w:pPr>
        <w:pStyle w:val="Text"/>
        <w:jc w:val="center"/>
      </w:pPr>
    </w:p>
    <w:p w14:paraId="04832D0D" w14:textId="45F6A180" w:rsidR="00C96AC5" w:rsidRDefault="00380294" w:rsidP="00C96AC5">
      <w:pPr>
        <w:pStyle w:val="Text"/>
        <w:jc w:val="center"/>
      </w:pPr>
      <w:r>
        <w:rPr>
          <w:noProof/>
          <w:lang w:val="en-US"/>
        </w:rPr>
        <w:drawing>
          <wp:inline distT="0" distB="0" distL="0" distR="0" wp14:anchorId="219E7D40" wp14:editId="1AB1153D">
            <wp:extent cx="5731510" cy="2277110"/>
            <wp:effectExtent l="0" t="0" r="2540" b="889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63"/>
                    <a:stretch>
                      <a:fillRect/>
                    </a:stretch>
                  </pic:blipFill>
                  <pic:spPr>
                    <a:xfrm>
                      <a:off x="0" y="0"/>
                      <a:ext cx="5731510" cy="2277110"/>
                    </a:xfrm>
                    <a:prstGeom prst="rect">
                      <a:avLst/>
                    </a:prstGeom>
                  </pic:spPr>
                </pic:pic>
              </a:graphicData>
            </a:graphic>
          </wp:inline>
        </w:drawing>
      </w:r>
    </w:p>
    <w:p w14:paraId="3763F16A" w14:textId="77777777" w:rsidR="00C96AC5" w:rsidRPr="00295131" w:rsidRDefault="00C96AC5" w:rsidP="00C96AC5">
      <w:pPr>
        <w:pStyle w:val="Text"/>
        <w:spacing w:before="0" w:after="0"/>
        <w:jc w:val="center"/>
        <w:rPr>
          <w:rFonts w:cs="Arial"/>
          <w:b/>
        </w:rPr>
      </w:pPr>
      <w:r w:rsidRPr="00041D56">
        <w:rPr>
          <w:rFonts w:cs="Arial"/>
          <w:b/>
          <w:noProof/>
          <w:lang w:val="en-US"/>
        </w:rPr>
        <w:lastRenderedPageBreak/>
        <w:drawing>
          <wp:inline distT="0" distB="0" distL="0" distR="0" wp14:anchorId="7A34AAFD" wp14:editId="5190B6D4">
            <wp:extent cx="5731510" cy="2916555"/>
            <wp:effectExtent l="0" t="0" r="254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29"/>
                    <a:stretch>
                      <a:fillRect/>
                    </a:stretch>
                  </pic:blipFill>
                  <pic:spPr>
                    <a:xfrm>
                      <a:off x="0" y="0"/>
                      <a:ext cx="5731510" cy="2916555"/>
                    </a:xfrm>
                    <a:prstGeom prst="rect">
                      <a:avLst/>
                    </a:prstGeom>
                  </pic:spPr>
                </pic:pic>
              </a:graphicData>
            </a:graphic>
          </wp:inline>
        </w:drawing>
      </w:r>
    </w:p>
    <w:p w14:paraId="10313100" w14:textId="77777777" w:rsidR="00C96AC5" w:rsidRPr="00295131" w:rsidRDefault="00C96AC5" w:rsidP="00C96AC5">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4A317709" w14:textId="1E17D8A3" w:rsidR="00C96AC5" w:rsidRPr="00295131" w:rsidRDefault="00C96AC5" w:rsidP="00C96AC5">
      <w:pPr>
        <w:pStyle w:val="Caption"/>
        <w:jc w:val="center"/>
        <w:rPr>
          <w:rFonts w:cs="Arial"/>
          <w:lang w:val="ro-RO"/>
        </w:rPr>
      </w:pPr>
      <w:bookmarkStart w:id="378" w:name="_Toc115792550"/>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28</w:t>
      </w:r>
      <w:r w:rsidRPr="00295131">
        <w:rPr>
          <w:rFonts w:cs="Arial"/>
          <w:b/>
          <w:lang w:val="ro-RO"/>
        </w:rPr>
        <w:fldChar w:fldCharType="end"/>
      </w:r>
      <w:r w:rsidRPr="00295131">
        <w:rPr>
          <w:rFonts w:cs="Arial"/>
          <w:b/>
          <w:lang w:val="ro-RO"/>
        </w:rPr>
        <w:t>.</w:t>
      </w:r>
      <w:r w:rsidRPr="00295131">
        <w:rPr>
          <w:rFonts w:cs="Arial"/>
          <w:lang w:val="ro-RO"/>
        </w:rPr>
        <w:t xml:space="preserve"> Schemă U.T.R.-uri propuse prin P.U.Z.</w:t>
      </w:r>
      <w:bookmarkEnd w:id="378"/>
    </w:p>
    <w:p w14:paraId="3E5AECDB" w14:textId="77777777" w:rsidR="00961882" w:rsidRPr="00295131" w:rsidRDefault="00961882" w:rsidP="00961882">
      <w:pPr>
        <w:pStyle w:val="Text"/>
      </w:pPr>
      <w:r w:rsidRPr="00295131">
        <w:t xml:space="preserve">Se propun aproximativ 38 de imobile cu un regim de înălțime de maxim S+Ds+P+5E/6E, cu elemente de legătură de maxim S+Ds+3E. </w:t>
      </w:r>
    </w:p>
    <w:p w14:paraId="413D6287" w14:textId="77777777" w:rsidR="00961882" w:rsidRPr="00295131" w:rsidRDefault="00961882" w:rsidP="00961882">
      <w:pPr>
        <w:pStyle w:val="Text"/>
      </w:pPr>
      <w:r w:rsidRPr="00295131">
        <w:t>Locurile de parcare se vor amenaja suprateran de-a lungul arterei principale propuse, dar și subteran. Acestea vor asigura un număr de aproximativ 3000 locuri de parcare necesare pentru ansamblul rezidențial.</w:t>
      </w:r>
    </w:p>
    <w:p w14:paraId="6AF9AE21" w14:textId="77777777" w:rsidR="00961882" w:rsidRPr="00295131" w:rsidRDefault="00961882" w:rsidP="00961882">
      <w:pPr>
        <w:pStyle w:val="Text"/>
      </w:pPr>
      <w:r w:rsidRPr="00295131">
        <w:t>Dezvoltarea se va realiza în 3 etape a câte 5 ani, începându-se execuția din zona în care există în prezent acces carosabil din Câmpul Pipera, conform schemei de mai jos.</w:t>
      </w:r>
    </w:p>
    <w:p w14:paraId="079A2712" w14:textId="77777777" w:rsidR="00961882" w:rsidRPr="00295131" w:rsidRDefault="00961882" w:rsidP="00961882">
      <w:pPr>
        <w:pStyle w:val="Text"/>
        <w:spacing w:after="0"/>
        <w:jc w:val="center"/>
      </w:pPr>
      <w:r w:rsidRPr="00295131">
        <w:rPr>
          <w:rFonts w:cs="Arial"/>
          <w:noProof/>
          <w:lang w:val="en-US"/>
        </w:rPr>
        <w:drawing>
          <wp:inline distT="0" distB="0" distL="0" distR="0" wp14:anchorId="26809984" wp14:editId="2E8E372B">
            <wp:extent cx="5580000" cy="2089199"/>
            <wp:effectExtent l="19050" t="19050" r="20955" b="2540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580000" cy="2089199"/>
                    </a:xfrm>
                    <a:prstGeom prst="rect">
                      <a:avLst/>
                    </a:prstGeom>
                    <a:noFill/>
                    <a:ln w="9525">
                      <a:solidFill>
                        <a:srgbClr val="38556D"/>
                      </a:solidFill>
                      <a:miter lim="800000"/>
                      <a:headEnd/>
                      <a:tailEnd/>
                    </a:ln>
                  </pic:spPr>
                </pic:pic>
              </a:graphicData>
            </a:graphic>
          </wp:inline>
        </w:drawing>
      </w:r>
    </w:p>
    <w:p w14:paraId="3FD9936A" w14:textId="77777777" w:rsidR="00961882" w:rsidRPr="00295131" w:rsidRDefault="00961882" w:rsidP="00961882">
      <w:pPr>
        <w:pStyle w:val="Text"/>
        <w:spacing w:before="0" w:after="0"/>
        <w:jc w:val="right"/>
        <w:rPr>
          <w:rFonts w:cs="Arial"/>
          <w:i/>
          <w:color w:val="38556D"/>
          <w:sz w:val="18"/>
        </w:rPr>
      </w:pPr>
      <w:r w:rsidRPr="00295131">
        <w:rPr>
          <w:rFonts w:cs="Arial"/>
          <w:b/>
          <w:i/>
          <w:color w:val="38556D"/>
          <w:sz w:val="18"/>
        </w:rPr>
        <w:t>Sursa:</w:t>
      </w:r>
      <w:r w:rsidRPr="00295131">
        <w:rPr>
          <w:color w:val="38556D"/>
        </w:rPr>
        <w:t xml:space="preserve"> </w:t>
      </w:r>
      <w:r w:rsidRPr="00295131">
        <w:rPr>
          <w:i/>
          <w:iCs/>
          <w:color w:val="38556D"/>
          <w:sz w:val="18"/>
          <w:szCs w:val="18"/>
        </w:rPr>
        <w:t>Memoriu de prezentare, P.U.Z. - Ansamblu rezidențial - Amplasament: Drumul Nisipoasa nr. 132,134, 136-140, 160, 162, 182, 142, 148, 150, 152, Sector 1, București, S.C. KXL S.R.L., 2019</w:t>
      </w:r>
      <w:r w:rsidRPr="00295131">
        <w:rPr>
          <w:rFonts w:cs="Arial"/>
          <w:i/>
          <w:color w:val="38556D"/>
          <w:sz w:val="18"/>
          <w:szCs w:val="18"/>
        </w:rPr>
        <w:t>.</w:t>
      </w:r>
    </w:p>
    <w:p w14:paraId="18F913FD" w14:textId="494AFF2E" w:rsidR="00961882" w:rsidRPr="00295131" w:rsidRDefault="00961882" w:rsidP="00961882">
      <w:pPr>
        <w:pStyle w:val="Caption"/>
        <w:jc w:val="center"/>
        <w:rPr>
          <w:rFonts w:cs="Arial"/>
          <w:lang w:val="ro-RO"/>
        </w:rPr>
      </w:pPr>
      <w:bookmarkStart w:id="379" w:name="_Toc115792551"/>
      <w:r w:rsidRPr="00295131">
        <w:rPr>
          <w:rFonts w:cs="Arial"/>
          <w:b/>
          <w:lang w:val="ro-RO"/>
        </w:rPr>
        <w:t xml:space="preserve">Figura </w:t>
      </w:r>
      <w:r w:rsidRPr="00295131">
        <w:rPr>
          <w:rFonts w:cs="Arial"/>
          <w:b/>
          <w:lang w:val="ro-RO"/>
        </w:rPr>
        <w:fldChar w:fldCharType="begin"/>
      </w:r>
      <w:r w:rsidRPr="00295131">
        <w:rPr>
          <w:rFonts w:cs="Arial"/>
          <w:b/>
          <w:lang w:val="ro-RO"/>
        </w:rPr>
        <w:instrText xml:space="preserve"> SEQ Figura \* ARABIC </w:instrText>
      </w:r>
      <w:r w:rsidRPr="00295131">
        <w:rPr>
          <w:rFonts w:cs="Arial"/>
          <w:b/>
          <w:lang w:val="ro-RO"/>
        </w:rPr>
        <w:fldChar w:fldCharType="separate"/>
      </w:r>
      <w:r w:rsidR="0066573B">
        <w:rPr>
          <w:rFonts w:cs="Arial"/>
          <w:b/>
          <w:noProof/>
          <w:lang w:val="ro-RO"/>
        </w:rPr>
        <w:t>29</w:t>
      </w:r>
      <w:r w:rsidRPr="00295131">
        <w:rPr>
          <w:rFonts w:cs="Arial"/>
          <w:b/>
          <w:lang w:val="ro-RO"/>
        </w:rPr>
        <w:fldChar w:fldCharType="end"/>
      </w:r>
      <w:r w:rsidRPr="00295131">
        <w:rPr>
          <w:rFonts w:cs="Arial"/>
          <w:b/>
          <w:lang w:val="ro-RO"/>
        </w:rPr>
        <w:t>.</w:t>
      </w:r>
      <w:r w:rsidRPr="00295131">
        <w:rPr>
          <w:rFonts w:cs="Arial"/>
          <w:lang w:val="ro-RO"/>
        </w:rPr>
        <w:t xml:space="preserve"> Etape de dezvoltare ale ansamblului rezidențial.</w:t>
      </w:r>
      <w:bookmarkEnd w:id="379"/>
    </w:p>
    <w:p w14:paraId="46B9582A" w14:textId="77777777" w:rsidR="004E11D3" w:rsidRPr="00295131" w:rsidRDefault="004E11D3" w:rsidP="004E11D3">
      <w:pPr>
        <w:pStyle w:val="Text"/>
        <w:rPr>
          <w:rFonts w:cs="Arial"/>
          <w:b/>
        </w:rPr>
      </w:pPr>
    </w:p>
    <w:p w14:paraId="4D2D4AC0" w14:textId="6B235D26" w:rsidR="004E11D3" w:rsidRPr="00295131" w:rsidRDefault="004E11D3" w:rsidP="004E11D3">
      <w:pPr>
        <w:pStyle w:val="Text"/>
        <w:rPr>
          <w:rFonts w:cs="Arial"/>
          <w:b/>
        </w:rPr>
      </w:pPr>
      <w:r w:rsidRPr="00295131">
        <w:rPr>
          <w:rFonts w:cs="Arial"/>
          <w:b/>
        </w:rPr>
        <w:t>Bilanț teritorial propus</w:t>
      </w:r>
    </w:p>
    <w:p w14:paraId="28EC3CF0" w14:textId="6F0BAD27" w:rsidR="004E11D3" w:rsidRPr="00295131" w:rsidRDefault="004E11D3" w:rsidP="004E11D3">
      <w:pPr>
        <w:pStyle w:val="Text"/>
        <w:rPr>
          <w:b/>
        </w:rPr>
      </w:pPr>
      <w:r w:rsidRPr="00295131">
        <w:t xml:space="preserve">Subzonele funcționale principale propuse se vor intitula </w:t>
      </w:r>
      <w:r w:rsidRPr="00295131">
        <w:rPr>
          <w:b/>
          <w:highlight w:val="lightGray"/>
          <w:bdr w:val="single" w:sz="4" w:space="0" w:color="auto"/>
          <w:shd w:val="clear" w:color="auto" w:fill="D9E2F3" w:themeFill="accent1" w:themeFillTint="33"/>
        </w:rPr>
        <w:t>"UTR L3_1, UTR L3_2, UTR L3_3, UTR L3_4"</w:t>
      </w:r>
      <w:r w:rsidRPr="00295131">
        <w:t xml:space="preserve">. Este propusă o modificare a prevederilor P.U.G. București, respectiv trecerea de </w:t>
      </w:r>
      <w:r w:rsidRPr="00295131">
        <w:lastRenderedPageBreak/>
        <w:t xml:space="preserve">la subzona </w:t>
      </w:r>
      <w:r w:rsidRPr="00295131">
        <w:rPr>
          <w:b/>
        </w:rPr>
        <w:t xml:space="preserve">A4 </w:t>
      </w:r>
      <w:r w:rsidRPr="00295131">
        <w:t xml:space="preserve">(subzonă industrială) la subzonele </w:t>
      </w:r>
      <w:r w:rsidRPr="00295131">
        <w:rPr>
          <w:b/>
        </w:rPr>
        <w:t xml:space="preserve">L3_1, L3_2, L3_3, L3_4, </w:t>
      </w:r>
      <w:r w:rsidRPr="00295131">
        <w:t>(subzone rezidențiale – locuințe colective și funcțiuni complementare)</w:t>
      </w:r>
      <w:r w:rsidRPr="00295131">
        <w:rPr>
          <w:b/>
        </w:rPr>
        <w:t xml:space="preserve">. </w:t>
      </w:r>
      <w:r w:rsidRPr="00295131">
        <w:t xml:space="preserve">Pe lângă acestea au fost delimitate </w:t>
      </w:r>
      <w:r w:rsidRPr="00295131">
        <w:rPr>
          <w:b/>
          <w:highlight w:val="lightGray"/>
          <w:bdr w:val="single" w:sz="4" w:space="0" w:color="auto"/>
          <w:shd w:val="clear" w:color="auto" w:fill="D9E2F3" w:themeFill="accent1" w:themeFillTint="33"/>
        </w:rPr>
        <w:t xml:space="preserve">UTR CC_1, UTR CC_2 </w:t>
      </w:r>
      <w:r w:rsidRPr="00295131">
        <w:t>pentru străzi publice</w:t>
      </w:r>
      <w:r w:rsidR="0025748E" w:rsidRPr="00295131">
        <w:t xml:space="preserve"> și </w:t>
      </w:r>
      <w:r w:rsidRPr="00295131">
        <w:t xml:space="preserve">străzi interioare ansamblului rezidențial cât </w:t>
      </w:r>
      <w:r w:rsidRPr="00295131">
        <w:rPr>
          <w:b/>
          <w:highlight w:val="lightGray"/>
          <w:bdr w:val="single" w:sz="4" w:space="0" w:color="auto"/>
          <w:shd w:val="clear" w:color="auto" w:fill="D9E2F3" w:themeFill="accent1" w:themeFillTint="33"/>
        </w:rPr>
        <w:t>UTR G1</w:t>
      </w:r>
      <w:r w:rsidRPr="00295131">
        <w:t xml:space="preserve"> pentru zona de gospodărie comunală. Sunt propuse șapte UTR-uri denumite în continuare </w:t>
      </w:r>
      <w:r w:rsidRPr="00295131">
        <w:rPr>
          <w:b/>
        </w:rPr>
        <w:t xml:space="preserve">L3_1, L3_2, L3_3, L3_4 </w:t>
      </w:r>
      <w:r w:rsidRPr="00295131">
        <w:t xml:space="preserve">și </w:t>
      </w:r>
      <w:r w:rsidRPr="00295131">
        <w:rPr>
          <w:b/>
        </w:rPr>
        <w:t>CC_1 și CC_2 și G1.</w:t>
      </w:r>
    </w:p>
    <w:p w14:paraId="5D99930C" w14:textId="350050E2" w:rsidR="004E11D3" w:rsidRPr="00295131" w:rsidRDefault="004E11D3" w:rsidP="004E11D3">
      <w:pPr>
        <w:pStyle w:val="Text"/>
      </w:pPr>
      <w:r w:rsidRPr="00295131">
        <w:t>Bilanțul teritorial propus prin P.U.Z. comparativ cu cel existent este prezentat în tabelul următor:</w:t>
      </w:r>
    </w:p>
    <w:p w14:paraId="67AB1164" w14:textId="3EFDA140" w:rsidR="004E11D3" w:rsidRPr="00295131" w:rsidRDefault="00DF01A2" w:rsidP="004E11D3">
      <w:pPr>
        <w:pStyle w:val="Caption"/>
        <w:jc w:val="right"/>
        <w:rPr>
          <w:lang w:val="ro-RO"/>
        </w:rPr>
      </w:pPr>
      <w:bookmarkStart w:id="380" w:name="_Toc115792588"/>
      <w:r>
        <w:rPr>
          <w:noProof/>
        </w:rPr>
        <w:drawing>
          <wp:anchor distT="0" distB="0" distL="114300" distR="114300" simplePos="0" relativeHeight="251678720" behindDoc="0" locked="0" layoutInCell="1" allowOverlap="1" wp14:anchorId="0FFCAEE2" wp14:editId="5078DD1D">
            <wp:simplePos x="0" y="0"/>
            <wp:positionH relativeFrom="column">
              <wp:posOffset>-516255</wp:posOffset>
            </wp:positionH>
            <wp:positionV relativeFrom="paragraph">
              <wp:posOffset>327025</wp:posOffset>
            </wp:positionV>
            <wp:extent cx="6786245" cy="2573020"/>
            <wp:effectExtent l="0" t="0" r="0" b="0"/>
            <wp:wrapTopAndBottom/>
            <wp:docPr id="47" name="Picture 4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alenda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786245" cy="2573020"/>
                    </a:xfrm>
                    <a:prstGeom prst="rect">
                      <a:avLst/>
                    </a:prstGeom>
                  </pic:spPr>
                </pic:pic>
              </a:graphicData>
            </a:graphic>
            <wp14:sizeRelH relativeFrom="page">
              <wp14:pctWidth>0</wp14:pctWidth>
            </wp14:sizeRelH>
            <wp14:sizeRelV relativeFrom="page">
              <wp14:pctHeight>0</wp14:pctHeight>
            </wp14:sizeRelV>
          </wp:anchor>
        </w:drawing>
      </w:r>
      <w:r w:rsidR="004E11D3" w:rsidRPr="00295131">
        <w:rPr>
          <w:b/>
          <w:bCs/>
          <w:lang w:val="ro-RO"/>
        </w:rPr>
        <w:t xml:space="preserve">Tabel </w:t>
      </w:r>
      <w:r w:rsidR="004E11D3" w:rsidRPr="00295131">
        <w:rPr>
          <w:b/>
          <w:bCs/>
          <w:lang w:val="ro-RO"/>
        </w:rPr>
        <w:fldChar w:fldCharType="begin"/>
      </w:r>
      <w:r w:rsidR="004E11D3" w:rsidRPr="00295131">
        <w:rPr>
          <w:b/>
          <w:bCs/>
          <w:lang w:val="ro-RO"/>
        </w:rPr>
        <w:instrText xml:space="preserve"> SEQ Tabel \* ARABIC </w:instrText>
      </w:r>
      <w:r w:rsidR="004E11D3" w:rsidRPr="00295131">
        <w:rPr>
          <w:b/>
          <w:bCs/>
          <w:lang w:val="ro-RO"/>
        </w:rPr>
        <w:fldChar w:fldCharType="separate"/>
      </w:r>
      <w:r w:rsidR="0066573B">
        <w:rPr>
          <w:b/>
          <w:bCs/>
          <w:noProof/>
          <w:lang w:val="ro-RO"/>
        </w:rPr>
        <w:t>37</w:t>
      </w:r>
      <w:r w:rsidR="004E11D3" w:rsidRPr="00295131">
        <w:rPr>
          <w:b/>
          <w:bCs/>
          <w:lang w:val="ro-RO"/>
        </w:rPr>
        <w:fldChar w:fldCharType="end"/>
      </w:r>
      <w:r w:rsidR="004E11D3" w:rsidRPr="00295131">
        <w:rPr>
          <w:b/>
          <w:bCs/>
          <w:lang w:val="ro-RO"/>
        </w:rPr>
        <w:t>.</w:t>
      </w:r>
      <w:r w:rsidR="004E11D3" w:rsidRPr="00295131">
        <w:rPr>
          <w:lang w:val="ro-RO"/>
        </w:rPr>
        <w:t xml:space="preserve"> Bilanț teritorial propus.</w:t>
      </w:r>
      <w:bookmarkEnd w:id="380"/>
    </w:p>
    <w:p w14:paraId="451364AD" w14:textId="237218FC" w:rsidR="00A20739" w:rsidRDefault="00A20739" w:rsidP="00A20739">
      <w:pPr>
        <w:pStyle w:val="Text"/>
        <w:ind w:left="-567"/>
      </w:pPr>
    </w:p>
    <w:p w14:paraId="47E1EF73" w14:textId="22DAF5C6" w:rsidR="004E11D3" w:rsidRPr="00295131" w:rsidRDefault="004E11D3" w:rsidP="004E11D3">
      <w:pPr>
        <w:pStyle w:val="Text"/>
      </w:pPr>
      <w:r w:rsidRPr="00295131">
        <w:t>Astfel, se propun următoarele funcțiuni pe U.T.R.-uri:</w:t>
      </w:r>
    </w:p>
    <w:p w14:paraId="41ABE6E5" w14:textId="1BBCBFBB" w:rsidR="004E11D3" w:rsidRPr="00295131" w:rsidRDefault="004E11D3" w:rsidP="004E11D3">
      <w:pPr>
        <w:pStyle w:val="Lista"/>
      </w:pPr>
      <w:r w:rsidRPr="00295131">
        <w:t>UTR L3_1 - Locuințe colective</w:t>
      </w:r>
      <w:r w:rsidR="0025748E" w:rsidRPr="00295131">
        <w:t xml:space="preserve"> și </w:t>
      </w:r>
      <w:r w:rsidRPr="00295131">
        <w:t>funcțiuni complementare (comerț, comerț de proximitate și servicii la parter, școală / grădiniță);</w:t>
      </w:r>
    </w:p>
    <w:p w14:paraId="7AC5AA0B" w14:textId="283BFB2B" w:rsidR="004E11D3" w:rsidRPr="00295131" w:rsidRDefault="004E11D3" w:rsidP="004E11D3">
      <w:pPr>
        <w:pStyle w:val="Lista"/>
      </w:pPr>
      <w:r w:rsidRPr="00295131">
        <w:t>UTR L3_2 - Locuințe colective și funcțiuni complementare (comerț, comerț de proximitate</w:t>
      </w:r>
      <w:r w:rsidR="0025748E" w:rsidRPr="00295131">
        <w:t xml:space="preserve"> și </w:t>
      </w:r>
      <w:r w:rsidRPr="00295131">
        <w:t>servicii la parter);</w:t>
      </w:r>
    </w:p>
    <w:p w14:paraId="0C195372" w14:textId="6FF511B4" w:rsidR="004E11D3" w:rsidRPr="00295131" w:rsidRDefault="004E11D3" w:rsidP="004E11D3">
      <w:pPr>
        <w:pStyle w:val="Lista"/>
      </w:pPr>
      <w:r w:rsidRPr="00295131">
        <w:t>UTR L3_3 - Locuințe colective și funcțiuni complementare (comerț, comerț de proximitate</w:t>
      </w:r>
      <w:r w:rsidR="0025748E" w:rsidRPr="00295131">
        <w:t xml:space="preserve"> și </w:t>
      </w:r>
      <w:r w:rsidRPr="00295131">
        <w:t>servicii la parter);</w:t>
      </w:r>
    </w:p>
    <w:p w14:paraId="42A3022C" w14:textId="6AE14F09" w:rsidR="004E11D3" w:rsidRPr="00295131" w:rsidRDefault="004E11D3" w:rsidP="004E11D3">
      <w:pPr>
        <w:pStyle w:val="Lista"/>
      </w:pPr>
      <w:r w:rsidRPr="00295131">
        <w:t>UTR L3_4 - Locuințe colective și funcțiuni complementare (comerț, comerț de proximitate</w:t>
      </w:r>
      <w:r w:rsidR="0025748E" w:rsidRPr="00295131">
        <w:t xml:space="preserve"> și </w:t>
      </w:r>
      <w:r w:rsidRPr="00295131">
        <w:t>servicii la parter);</w:t>
      </w:r>
    </w:p>
    <w:p w14:paraId="02972FF3" w14:textId="77777777" w:rsidR="004E11D3" w:rsidRPr="00295131" w:rsidRDefault="004E11D3" w:rsidP="004E11D3">
      <w:pPr>
        <w:pStyle w:val="Lista"/>
      </w:pPr>
      <w:r w:rsidRPr="00295131">
        <w:t>UTR CC_1 - Circulații carosabile preluate din PUZ Extindere Ansamblu Henri Coandă;</w:t>
      </w:r>
    </w:p>
    <w:p w14:paraId="7D172835" w14:textId="77777777" w:rsidR="004E11D3" w:rsidRPr="00295131" w:rsidRDefault="004E11D3" w:rsidP="004E11D3">
      <w:pPr>
        <w:pStyle w:val="Lista"/>
      </w:pPr>
      <w:r w:rsidRPr="00295131">
        <w:t>UTR CC_2 - Circulații carosabile regelementate prin prezentul P.U.Z. - se permit construcții peste carosabil (funcțiune comerț, servicii și locuințe colective);</w:t>
      </w:r>
    </w:p>
    <w:p w14:paraId="7C6E7C87" w14:textId="77777777" w:rsidR="004E11D3" w:rsidRPr="00295131" w:rsidRDefault="004E11D3" w:rsidP="004E11D3">
      <w:pPr>
        <w:pStyle w:val="Lista"/>
      </w:pPr>
      <w:r w:rsidRPr="00295131">
        <w:t>UTR G1 - Construcții și amenajări pentru gospodărie comunală.</w:t>
      </w:r>
    </w:p>
    <w:p w14:paraId="3A53B81C" w14:textId="77777777" w:rsidR="004E11D3" w:rsidRPr="00295131" w:rsidRDefault="004E11D3" w:rsidP="004E11D3">
      <w:pPr>
        <w:pStyle w:val="Text"/>
      </w:pPr>
      <w:r w:rsidRPr="00295131">
        <w:t>Prin viitoarea investiție se urmărește:</w:t>
      </w:r>
    </w:p>
    <w:p w14:paraId="38CACEE2" w14:textId="77777777" w:rsidR="004E11D3" w:rsidRPr="00295131" w:rsidRDefault="004E11D3" w:rsidP="004E11D3">
      <w:pPr>
        <w:pStyle w:val="Lista"/>
      </w:pPr>
      <w:r w:rsidRPr="00295131">
        <w:t>utilizarea terenului liber de construcții într-un mod cât mai eficient, în raport cu potențialul său;</w:t>
      </w:r>
    </w:p>
    <w:p w14:paraId="576F7D3B" w14:textId="77777777" w:rsidR="004E11D3" w:rsidRPr="00295131" w:rsidRDefault="004E11D3" w:rsidP="004E11D3">
      <w:pPr>
        <w:pStyle w:val="Lista"/>
      </w:pPr>
      <w:r w:rsidRPr="00295131">
        <w:t>locuințele propuse vor beneficia de confortul zonei și de cadrul natural cu potențial, precum și de numărul de locuri de parcare proporțional cu numărul apartamentelor;</w:t>
      </w:r>
    </w:p>
    <w:p w14:paraId="6B24250F" w14:textId="77777777" w:rsidR="004E11D3" w:rsidRPr="00295131" w:rsidRDefault="004E11D3" w:rsidP="004E11D3">
      <w:pPr>
        <w:pStyle w:val="Lista"/>
      </w:pPr>
      <w:r w:rsidRPr="00295131">
        <w:t>sporirea confortului zonei prin dotările complementare locuirii;</w:t>
      </w:r>
    </w:p>
    <w:p w14:paraId="64AEAE7A" w14:textId="425DFFF2" w:rsidR="004E11D3" w:rsidRPr="00295131" w:rsidRDefault="004E11D3" w:rsidP="004E11D3">
      <w:pPr>
        <w:pStyle w:val="Lista"/>
      </w:pPr>
      <w:r w:rsidRPr="00295131">
        <w:t>animarea economică a mediului de afaceri</w:t>
      </w:r>
      <w:r w:rsidR="0025748E" w:rsidRPr="00295131">
        <w:t xml:space="preserve"> și </w:t>
      </w:r>
      <w:r w:rsidRPr="00295131">
        <w:t>servicii din zonă;</w:t>
      </w:r>
    </w:p>
    <w:p w14:paraId="1C686C3E" w14:textId="77777777" w:rsidR="004E11D3" w:rsidRPr="00295131" w:rsidRDefault="004E11D3" w:rsidP="004E11D3">
      <w:pPr>
        <w:pStyle w:val="Lista"/>
      </w:pPr>
      <w:r w:rsidRPr="00295131">
        <w:lastRenderedPageBreak/>
        <w:t>funcțiunile de servicii sau comerț deschise publicului ce vor fi amenajate la parterul clădirilor vor contribui la sporirea confortului locuitorilor din zonă;</w:t>
      </w:r>
    </w:p>
    <w:p w14:paraId="6D0D4BE8" w14:textId="77777777" w:rsidR="004E11D3" w:rsidRPr="00295131" w:rsidRDefault="004E11D3" w:rsidP="004E11D3">
      <w:pPr>
        <w:pStyle w:val="Lista"/>
      </w:pPr>
      <w:r w:rsidRPr="00295131">
        <w:t>din punct de vedere spațial-configurativ, noul ansamblu va contribui la întregirea țesutului urban, în prezent destructurat;</w:t>
      </w:r>
    </w:p>
    <w:p w14:paraId="3225E4C4" w14:textId="77777777" w:rsidR="004E11D3" w:rsidRPr="00295131" w:rsidRDefault="004E11D3" w:rsidP="004E11D3">
      <w:pPr>
        <w:pStyle w:val="Lista"/>
      </w:pPr>
      <w:r w:rsidRPr="00295131">
        <w:t>arhitectura noilor volume va reflecta funcțiunea, fără a produce discrepanțe față de vecinătăți.</w:t>
      </w:r>
    </w:p>
    <w:p w14:paraId="64580631" w14:textId="37D85B98" w:rsidR="00D63F07" w:rsidRPr="00295131" w:rsidRDefault="00D63F07" w:rsidP="00D63F07">
      <w:pPr>
        <w:rPr>
          <w:lang w:val="ro-RO"/>
        </w:rPr>
      </w:pPr>
    </w:p>
    <w:p w14:paraId="367FA8F4" w14:textId="77777777" w:rsidR="004E11D3" w:rsidRPr="00295131" w:rsidRDefault="004E11D3" w:rsidP="004E11D3">
      <w:pPr>
        <w:pStyle w:val="Heading4"/>
        <w:rPr>
          <w:lang w:val="ro-RO"/>
        </w:rPr>
      </w:pPr>
      <w:bookmarkStart w:id="381" w:name="_Toc115792517"/>
      <w:r w:rsidRPr="00295131">
        <w:rPr>
          <w:lang w:val="ro-RO"/>
        </w:rPr>
        <w:t>Modernizarea circulației</w:t>
      </w:r>
      <w:bookmarkEnd w:id="381"/>
    </w:p>
    <w:p w14:paraId="337EFC72" w14:textId="071AAC67" w:rsidR="004E11D3" w:rsidRPr="00295131" w:rsidRDefault="004E11D3" w:rsidP="004E11D3">
      <w:pPr>
        <w:pStyle w:val="Text"/>
      </w:pPr>
      <w:r w:rsidRPr="00295131">
        <w:t>Trama stradală a zonei studiate, este formată atât din străzi aflate în domeniul public, cât</w:t>
      </w:r>
      <w:r w:rsidR="0025748E" w:rsidRPr="00295131">
        <w:t xml:space="preserve"> și </w:t>
      </w:r>
      <w:r w:rsidRPr="00295131">
        <w:t>drumuri de servitute proprietăți private deținute în cote indiviză. O parte din ele sunt subdimensionate sau nu sunt amenajate conform normelor în vigoare. Profilele reglementate prin documentațiile de urbanism aprobate anterior sau conform altor proiecte de dezvoltare preluate în Planul Urbanistic Zonal sunt:</w:t>
      </w:r>
    </w:p>
    <w:p w14:paraId="1DB9F9CE" w14:textId="77777777" w:rsidR="00FD7664" w:rsidRPr="00295131" w:rsidRDefault="00FD7664" w:rsidP="00FD7664">
      <w:pPr>
        <w:pStyle w:val="Lista"/>
      </w:pPr>
      <w:r w:rsidRPr="00295131">
        <w:t>Drumul Nisipoasa - conform P.U.Z. extindere Ansamblu Henri Coandă aprobat cu HCGMB 176/2013 - are reglementat un profl de 46m, având spațiu verde de aliniament pe axul străzii cu o lățime de 8,00 m, carosabil de 14,00 m cu două benzi pe sens de o parte și de alta a spațiului verde, spațiu verde de 2,50 m de o pare și de alta a carosabilului care desparte strada principală de două străzi locale cu câte o bandă pe sens (7 m carosabil) și trotuare de 1,50 m despărțite de carosabil prin spații verzi de aliniament cu lățime de 1,00 m.</w:t>
      </w:r>
    </w:p>
    <w:p w14:paraId="02B10A3D" w14:textId="77777777" w:rsidR="00FD7664" w:rsidRPr="00295131" w:rsidRDefault="00FD7664" w:rsidP="00FD7664">
      <w:pPr>
        <w:pStyle w:val="Lista"/>
        <w:numPr>
          <w:ilvl w:val="0"/>
          <w:numId w:val="0"/>
        </w:numPr>
        <w:ind w:left="720"/>
      </w:pPr>
      <w:r w:rsidRPr="00295131">
        <w:t>Pentru realizarea acestei artere se va rezerva o fâșie de teren din situl reglementat cu lățimi variabile între 25,00 m și 34,00 m, având o suprafață de aproximativ 5568 mp.</w:t>
      </w:r>
    </w:p>
    <w:p w14:paraId="5CE274B0" w14:textId="77777777" w:rsidR="00FD7664" w:rsidRPr="00295131" w:rsidRDefault="00FD7664" w:rsidP="00FD7664">
      <w:pPr>
        <w:pStyle w:val="Lista"/>
      </w:pPr>
      <w:r w:rsidRPr="00295131">
        <w:t>Drumul Nisipoasa conform P.U.Z. Modificare Ansamblu rezidențial ANL Henry Coandă aprobat cu HCGMB 219/2015 - are reglementat un profl de 50,20 m, având spațiu verde de aliniament pe axul străzii cu o lățime de 1,20 m, carosabil de 21,00 m cu trei benzi pe sens de o parte și de alta a spațiului verde, spațiu vedre de 1,50 m de o pare și de alta a carosabilului care desparte strada principală de două străzi locale cu câte o bandă pe sens (7,00 m carosabil) și spațiu pentru parcări laterale de 2,50m, trotuare de 2,50 m despărțite de carosabil prin spații verzi de aliniament cu lățime de 1,50 m.</w:t>
      </w:r>
    </w:p>
    <w:p w14:paraId="76A37C6C" w14:textId="77777777" w:rsidR="00FD7664" w:rsidRPr="00295131" w:rsidRDefault="00FD7664" w:rsidP="00FD7664">
      <w:pPr>
        <w:pStyle w:val="Lista"/>
      </w:pPr>
      <w:r w:rsidRPr="00295131">
        <w:t>Strada Câmpul Pipera - conform PUZ Stabilirea tramei stradale și zonificare funcțională - Zona Câmpul Pipera, oraș Voluntari, Județ Ilfov aprobat cu HCL 85/29.07.2013 - are reglementat un profil de 13,00 m având un carosabil de 7,00 cu câte o bandă pe sens, trotuare de 1,50 m despărțite de carosabil prin spații verzi de aliniament cu o lățime de 1,50 m.</w:t>
      </w:r>
    </w:p>
    <w:p w14:paraId="78E92F12" w14:textId="77777777" w:rsidR="00FD7664" w:rsidRPr="00295131" w:rsidRDefault="00FD7664" w:rsidP="00FD7664">
      <w:pPr>
        <w:pStyle w:val="Lista"/>
      </w:pPr>
      <w:r w:rsidRPr="00295131">
        <w:t>Străzile ansamblului ANL Henri Coandă sunt reglementate conform PUZ Modificare Ansamblu rezidențial ANL Henri Coandă aprobat cu HCGMB 219/2015 la profile de 15,00 m (carosabil de 7m, trotuare de 2,50 m despărțite de carosabil prin spații verzi de aliniament cu o lățime de 1,50 m), profile de 13,00 m (carosabil de 7,00 m, trotuare de 1,50 m despărțite de carosabil prin spații verzi de aliniament cu o lățime de 1,50 m) sau profile de 10,00 m pentru cele de categoria a IV-a.</w:t>
      </w:r>
    </w:p>
    <w:p w14:paraId="4518E867" w14:textId="77777777" w:rsidR="004E11D3" w:rsidRPr="00295131" w:rsidRDefault="004E11D3" w:rsidP="004E11D3">
      <w:pPr>
        <w:pStyle w:val="Text"/>
      </w:pPr>
    </w:p>
    <w:p w14:paraId="6798A124" w14:textId="77777777" w:rsidR="004E11D3" w:rsidRPr="00295131" w:rsidRDefault="004E11D3" w:rsidP="004E11D3">
      <w:pPr>
        <w:pStyle w:val="Heading4"/>
        <w:rPr>
          <w:lang w:val="ro-RO"/>
        </w:rPr>
      </w:pPr>
      <w:bookmarkStart w:id="382" w:name="_Toc115792518"/>
      <w:r w:rsidRPr="00295131">
        <w:rPr>
          <w:lang w:val="ro-RO"/>
        </w:rPr>
        <w:t>Dezvoltarea echipării edilitare</w:t>
      </w:r>
      <w:bookmarkEnd w:id="382"/>
    </w:p>
    <w:p w14:paraId="656AC73B" w14:textId="30113EF1" w:rsidR="004E11D3" w:rsidRPr="00295131" w:rsidRDefault="004E11D3" w:rsidP="004E11D3">
      <w:pPr>
        <w:pStyle w:val="Text"/>
      </w:pPr>
      <w:r w:rsidRPr="00295131">
        <w:t>Branșarea viitorului imobil la rețelele publice se va realiza în condițiile avizelor de principiu pentru branșament</w:t>
      </w:r>
      <w:r w:rsidR="0025748E" w:rsidRPr="00295131">
        <w:t xml:space="preserve"> și </w:t>
      </w:r>
      <w:r w:rsidRPr="00295131">
        <w:t xml:space="preserve">racord, care se vor obține la faza de autorizație de construire. Pentru stabilirea soluțiilor de furnizare a utilităților au fost obținute din partea instituțiilor în drept, avize de specialitate, din acestea rezultând atât existența utilităților din zonă, precum și condițiile pe care noile construcții trebuie să le respecte raportat la rețelele edilitare existente. S-au obținut </w:t>
      </w:r>
      <w:r w:rsidRPr="00295131">
        <w:lastRenderedPageBreak/>
        <w:t>avize în legătură cu alimentarea cu apă, canalizare, alimentarea cu gaze naturale, termoficare, energie electrică</w:t>
      </w:r>
      <w:r w:rsidR="0025748E" w:rsidRPr="00295131">
        <w:t xml:space="preserve"> și </w:t>
      </w:r>
      <w:r w:rsidRPr="00295131">
        <w:t>telecomunicații și transport public (STB).</w:t>
      </w:r>
    </w:p>
    <w:p w14:paraId="614225A6" w14:textId="0FCA7866" w:rsidR="004E11D3" w:rsidRPr="00295131" w:rsidRDefault="004E11D3" w:rsidP="004E11D3">
      <w:pPr>
        <w:pStyle w:val="Text"/>
      </w:pPr>
      <w:r w:rsidRPr="00295131">
        <w:t xml:space="preserve">Se propune ca jumătate din </w:t>
      </w:r>
      <w:r w:rsidR="00961882" w:rsidRPr="00295131">
        <w:t>ansamblul rezidențial</w:t>
      </w:r>
      <w:r w:rsidRPr="00295131">
        <w:t xml:space="preserve"> să fie racordat la rețelele de pe strada Câmpul Pipera, iar jumătate să se racordeze la rețelele propuse pe Drumul Nisipoasa.</w:t>
      </w:r>
    </w:p>
    <w:p w14:paraId="5B52D1B2" w14:textId="77777777" w:rsidR="004E11D3" w:rsidRPr="00295131" w:rsidRDefault="004E11D3" w:rsidP="004E11D3">
      <w:pPr>
        <w:pStyle w:val="Text"/>
        <w:rPr>
          <w:b/>
          <w:bCs/>
          <w:i/>
          <w:iCs/>
        </w:rPr>
      </w:pPr>
      <w:r w:rsidRPr="00295131">
        <w:rPr>
          <w:b/>
          <w:bCs/>
          <w:i/>
          <w:iCs/>
        </w:rPr>
        <w:t>Alimentarea cu apă</w:t>
      </w:r>
    </w:p>
    <w:p w14:paraId="5070BBCD" w14:textId="77777777" w:rsidR="00FD7664" w:rsidRDefault="004E11D3" w:rsidP="004E11D3">
      <w:pPr>
        <w:pStyle w:val="Text"/>
      </w:pPr>
      <w:r w:rsidRPr="00295131">
        <w:t xml:space="preserve">Alimentarea cu apă a obiectivului studiat (ansamblu rezidențial) se va realiza printr-un branșament general nou prevăzut cu un cămin cu contor de apă (CA). Căminul cu contor de apă va fi amplasat în interiorul proprietății. Branșamentul va fi executat cu racordare la rețeaua publică de apă ce este în execuție pe Drumul Nisipoasa. </w:t>
      </w:r>
    </w:p>
    <w:p w14:paraId="1F00DF51" w14:textId="6D0E160C" w:rsidR="004E11D3" w:rsidRPr="00295131" w:rsidRDefault="004E11D3" w:rsidP="004E11D3">
      <w:pPr>
        <w:pStyle w:val="Text"/>
      </w:pPr>
      <w:r w:rsidRPr="00295131">
        <w:t>Branșamentul asigură apă potabilă pentru toți consumatorii propuși în incintă, pentru hidranții exteriori propuși în incinta terenului studiat dar</w:t>
      </w:r>
      <w:r w:rsidR="0025748E" w:rsidRPr="00295131">
        <w:t xml:space="preserve"> și </w:t>
      </w:r>
      <w:r w:rsidRPr="00295131">
        <w:t>pentru hidrații interiori (stingerea incendiului în interiorul clădirilor) în cazul în care aceștia vor rezulta ca fiind necesari în cadrul scenariului de securitate la incendiu.</w:t>
      </w:r>
    </w:p>
    <w:p w14:paraId="7F83D973" w14:textId="77777777" w:rsidR="004E11D3" w:rsidRPr="00295131" w:rsidRDefault="004E11D3" w:rsidP="004E11D3">
      <w:pPr>
        <w:pStyle w:val="Text"/>
      </w:pPr>
      <w:r w:rsidRPr="00295131">
        <w:t>Pentru asigurarea debitului și presiunii necesare unei bune funcționării, pentru blocurile de locuințe cu 7 etaje, se propune montarea unui hidrofor, la fiecare subsol de bloc.</w:t>
      </w:r>
    </w:p>
    <w:p w14:paraId="2F9813E6" w14:textId="77777777" w:rsidR="004E11D3" w:rsidRPr="00295131" w:rsidRDefault="004E11D3" w:rsidP="004E11D3">
      <w:pPr>
        <w:pStyle w:val="Text"/>
      </w:pPr>
      <w:r w:rsidRPr="00295131">
        <w:t>Rețeaua interioară a incintei studiate se va executa cu țeavă tip PEID, PN 6, De 63 -110 mm. Au fost prevăzute 3 cămine de vane în incintă (notate cu CV1-CV3) pentru a putea sectoriza anumite tronsoane. De asemenea au fost prevăzuți 3 hidranți exteriori, supraterani Dn 80 mm alimentați prin intermediul unor conducte din PEHD 110 mm. Dacă în urma scenariului de securitate la incendiu va rezulta un debit mai mare pentru stingerea incendiul din exterior, atunci numărul acestora va fi suplimentat.</w:t>
      </w:r>
    </w:p>
    <w:p w14:paraId="5036A997" w14:textId="0FE1819D" w:rsidR="004E11D3" w:rsidRDefault="004E11D3" w:rsidP="004E11D3">
      <w:pPr>
        <w:pStyle w:val="Text"/>
      </w:pPr>
      <w:r w:rsidRPr="00295131">
        <w:t>Apa caldă de consum se va prepara de către centrale termice în condensatei, proprii fiecărui apartament.</w:t>
      </w:r>
    </w:p>
    <w:p w14:paraId="59362B37" w14:textId="77777777" w:rsidR="00FD7664" w:rsidRPr="00295131" w:rsidRDefault="00FD7664" w:rsidP="004E11D3">
      <w:pPr>
        <w:pStyle w:val="Text"/>
      </w:pPr>
    </w:p>
    <w:p w14:paraId="295D6FC0" w14:textId="77777777" w:rsidR="004E11D3" w:rsidRPr="00295131" w:rsidRDefault="004E11D3" w:rsidP="00913638">
      <w:pPr>
        <w:pStyle w:val="Text"/>
        <w:rPr>
          <w:b/>
          <w:bCs/>
          <w:i/>
          <w:iCs/>
        </w:rPr>
      </w:pPr>
      <w:r w:rsidRPr="00295131">
        <w:rPr>
          <w:b/>
          <w:bCs/>
          <w:i/>
          <w:iCs/>
        </w:rPr>
        <w:t>Canalizare apă uzată și pluvială</w:t>
      </w:r>
    </w:p>
    <w:p w14:paraId="24455B89" w14:textId="3F3C5040" w:rsidR="004E11D3" w:rsidRPr="00295131" w:rsidRDefault="004E11D3" w:rsidP="004E11D3">
      <w:pPr>
        <w:pStyle w:val="Text"/>
      </w:pPr>
      <w:r w:rsidRPr="00295131">
        <w:rPr>
          <w:i/>
          <w:iCs/>
          <w:u w:val="single"/>
        </w:rPr>
        <w:t>Apele menajere.</w:t>
      </w:r>
      <w:r w:rsidRPr="00295131">
        <w:t xml:space="preserve"> Apele uzate menajere colectate din rețelele interioare ale clădirilor</w:t>
      </w:r>
      <w:r w:rsidR="0025748E" w:rsidRPr="00295131">
        <w:t xml:space="preserve"> și </w:t>
      </w:r>
      <w:r w:rsidRPr="00295131">
        <w:t>rețele exterioare propuse în incintă, vor fi evacuate în rețeaua de canalizare publică stradală aflată în curs de execuție pe Drumul Nisipoasa.</w:t>
      </w:r>
      <w:r w:rsidR="00913638" w:rsidRPr="00295131">
        <w:t xml:space="preserve"> </w:t>
      </w:r>
      <w:r w:rsidRPr="00295131">
        <w:t xml:space="preserve">Apele uzate menajere evacuate cu </w:t>
      </w:r>
      <w:r w:rsidR="00913638" w:rsidRPr="00295131">
        <w:t xml:space="preserve">indicatori având valori </w:t>
      </w:r>
      <w:r w:rsidRPr="00295131">
        <w:t>peste limitele impuse de NTPA 002/2002 se vor pre-epura local înainte de evacuare în rețeaua publică de canalizare.</w:t>
      </w:r>
    </w:p>
    <w:p w14:paraId="375D61E3" w14:textId="1B92915E" w:rsidR="00913638" w:rsidRPr="00295131" w:rsidRDefault="00913638" w:rsidP="00913638">
      <w:pPr>
        <w:pStyle w:val="Text"/>
      </w:pPr>
      <w:r w:rsidRPr="00295131">
        <w:t>Apele uzate menajere provenite de la fiecare bloc de locuințe vor fi evacuate în exterior prin intermediul unor racorduri individuale. Aceste racorduri vor fi colectate într-o rețea de canalizare menajeră propusă în interiorul amplasamentului studiat</w:t>
      </w:r>
      <w:r w:rsidR="0025748E" w:rsidRPr="00295131">
        <w:t xml:space="preserve"> și </w:t>
      </w:r>
      <w:r w:rsidRPr="00295131">
        <w:t>deversate în rețeaua publică stradală. Rețeaua de canalizare menajeră propusă în incintă, a fost proiectată pentru a se deversa în Drumul Nisipoasa. Rețeaua de canalizare ape uzate menajere din perimetrul zonei studiate poate prelua debitele de apă uzată menajeră evacuate de la obiectele sanitare interioare. Rețeaua de canalizare ape uzate menajere din zona studiată se va echipa cu cămine de racord</w:t>
      </w:r>
      <w:r w:rsidR="0025748E" w:rsidRPr="00295131">
        <w:t xml:space="preserve"> și </w:t>
      </w:r>
      <w:r w:rsidRPr="00295131">
        <w:t>vizitare, carosabile.</w:t>
      </w:r>
    </w:p>
    <w:p w14:paraId="14811D54" w14:textId="77777777" w:rsidR="00913638" w:rsidRPr="00295131" w:rsidRDefault="00913638" w:rsidP="00913638">
      <w:pPr>
        <w:pStyle w:val="Text"/>
      </w:pPr>
      <w:r w:rsidRPr="00295131">
        <w:t>Rețeaua se va realiza în sistem gravitațional dar și prin pompare (datorita configurației terenului) după cum urmează:</w:t>
      </w:r>
    </w:p>
    <w:p w14:paraId="384EED84" w14:textId="77777777" w:rsidR="00913638" w:rsidRPr="00295131" w:rsidRDefault="00913638" w:rsidP="00913638">
      <w:pPr>
        <w:pStyle w:val="Lista"/>
      </w:pPr>
      <w:r w:rsidRPr="00295131">
        <w:t>pentru etapa a 3 a dezvoltării apele uzate menajere vor fi colectate printr-un sistem de rețele ce funcționează gravitațional spre rețeaua stradală de pe Drumul Nisipoasa;</w:t>
      </w:r>
    </w:p>
    <w:p w14:paraId="46FABE2A" w14:textId="7718F254" w:rsidR="00913638" w:rsidRPr="00295131" w:rsidRDefault="00913638" w:rsidP="00913638">
      <w:pPr>
        <w:pStyle w:val="Lista"/>
      </w:pPr>
      <w:r w:rsidRPr="00295131">
        <w:lastRenderedPageBreak/>
        <w:t>pentru etapa 1</w:t>
      </w:r>
      <w:r w:rsidR="0025748E" w:rsidRPr="00295131">
        <w:t xml:space="preserve"> și </w:t>
      </w:r>
      <w:r w:rsidRPr="00295131">
        <w:t>2 de dezvoltare apele uzate menajere vor fi colectate gravitațional spre o stație de pompare propusă (SPM) amplasată aproape de accesul din strada Câmpul Pipera. De aici apele menajere vor fi pompate spre rețeaua de canalizare din Drumul Nisipoasa într-un cămin menajer propus (conform plan de echipare edilitară).</w:t>
      </w:r>
    </w:p>
    <w:p w14:paraId="4430FD05" w14:textId="3B6ADF6B" w:rsidR="00913638" w:rsidRPr="00295131" w:rsidRDefault="00913638" w:rsidP="00913638">
      <w:pPr>
        <w:pStyle w:val="Text"/>
      </w:pPr>
      <w:r w:rsidRPr="00295131">
        <w:t>Orice conectare viitoare a consumatorilor cu deversare de ape, cu conținut de uleiuri</w:t>
      </w:r>
      <w:r w:rsidR="0025748E" w:rsidRPr="00295131">
        <w:t xml:space="preserve"> și </w:t>
      </w:r>
      <w:r w:rsidRPr="00295131">
        <w:t>grăsimi, va fi tratată individual local, conectarea finală în rețeaua nou proiectată descrisă anterior se va face numai după epurarea apelor în prealabil printr-un separator de grăsimi. Calitatea apelor uzate deversate va fi conform cu NTPA-002/2002.</w:t>
      </w:r>
    </w:p>
    <w:p w14:paraId="13D561DA" w14:textId="385CEE93" w:rsidR="004E11D3" w:rsidRPr="00295131" w:rsidRDefault="004E11D3" w:rsidP="004E11D3">
      <w:pPr>
        <w:pStyle w:val="Text"/>
        <w:rPr>
          <w:i/>
          <w:iCs/>
          <w:u w:val="single"/>
        </w:rPr>
      </w:pPr>
      <w:r w:rsidRPr="00295131">
        <w:rPr>
          <w:i/>
          <w:iCs/>
          <w:u w:val="single"/>
        </w:rPr>
        <w:t>Ape pluviale.</w:t>
      </w:r>
      <w:r w:rsidRPr="00295131">
        <w:t xml:space="preserve"> Rețeaua de canalizare pluvială propusă în incintă, a fost proiectată pentru a se deversa în canalizarea pluvială de pe Drumul Nisipoasa. </w:t>
      </w:r>
      <w:r w:rsidR="00913638" w:rsidRPr="00295131">
        <w:t>Î</w:t>
      </w:r>
      <w:r w:rsidRPr="00295131">
        <w:t>nainte de deversarea acesteia în rețeaua publică, apele pluviale colectate vor fi tratate prin intermediul a 2 separatoare de hidrocarburi și stocate în 2 bazine de retenție.</w:t>
      </w:r>
    </w:p>
    <w:p w14:paraId="7C179BD1" w14:textId="77777777" w:rsidR="004E11D3" w:rsidRPr="00295131" w:rsidRDefault="004E11D3" w:rsidP="004E11D3">
      <w:pPr>
        <w:pStyle w:val="Text"/>
      </w:pPr>
      <w:r w:rsidRPr="00295131">
        <w:t>Disfuncții ar putea apărea ca urmare a limitării debitului maxim acceptat de către operatorii rețelelor existente sau în curs de execuție din zonă, astfel s-a propus colectarea apelor pluviale în 2 bazine de retenție poziționate pe amplasament, și de acolo urmând să se deverseze în rețeaua publică.</w:t>
      </w:r>
    </w:p>
    <w:p w14:paraId="199E465E" w14:textId="2C037132" w:rsidR="004E11D3" w:rsidRPr="00295131" w:rsidRDefault="004E11D3" w:rsidP="004E11D3">
      <w:pPr>
        <w:pStyle w:val="Text"/>
      </w:pPr>
      <w:r w:rsidRPr="00295131">
        <w:t>Evacuarea apelor din incintă se va face cu respectarea reglementărilor din NTPA 001/2002 modificate</w:t>
      </w:r>
      <w:r w:rsidR="0025748E" w:rsidRPr="00295131">
        <w:t xml:space="preserve"> și </w:t>
      </w:r>
      <w:r w:rsidRPr="00295131">
        <w:t>completate prin HG nr. 325/2005.</w:t>
      </w:r>
    </w:p>
    <w:p w14:paraId="14445EC4" w14:textId="5E768AF9" w:rsidR="004E11D3" w:rsidRPr="00295131" w:rsidRDefault="004E11D3" w:rsidP="004E11D3">
      <w:pPr>
        <w:pStyle w:val="Text"/>
      </w:pPr>
      <w:r w:rsidRPr="00295131">
        <w:t>Apele pluviale colectate de la receptorii clădirilor prin conducte, cât și de la gurile de scurgere al aleilor</w:t>
      </w:r>
      <w:r w:rsidR="0025748E" w:rsidRPr="00295131">
        <w:t xml:space="preserve"> și </w:t>
      </w:r>
      <w:r w:rsidRPr="00295131">
        <w:t>al platformelor betonate (parcări), vor fi transportate prin intermediul unor conducte către separatoarele de hidrocarburi (SH) propuse respectiv spre bazinele de retenție (BR). Separatorul de hidrocarburi are rolul de pre-epurare și este amplasat înainte de bazinul de retenție (de beton armat).</w:t>
      </w:r>
    </w:p>
    <w:p w14:paraId="3FEC9D54" w14:textId="16F44995" w:rsidR="004E11D3" w:rsidRPr="00295131" w:rsidRDefault="004E11D3" w:rsidP="004E11D3">
      <w:pPr>
        <w:pStyle w:val="Text"/>
      </w:pPr>
      <w:r w:rsidRPr="00295131">
        <w:t>Rețeaua de canalizare a apelor pluviale din zona studiată se va echipa cu cămine de racord</w:t>
      </w:r>
      <w:r w:rsidR="0025748E" w:rsidRPr="00295131">
        <w:t xml:space="preserve"> și </w:t>
      </w:r>
      <w:r w:rsidRPr="00295131">
        <w:t>vizitare, carosabile.</w:t>
      </w:r>
    </w:p>
    <w:p w14:paraId="735C70CF" w14:textId="77777777" w:rsidR="004E11D3" w:rsidRPr="00295131" w:rsidRDefault="004E11D3" w:rsidP="004E11D3">
      <w:pPr>
        <w:pStyle w:val="Text"/>
      </w:pPr>
      <w:r w:rsidRPr="00295131">
        <w:t>Rețeaua se va realiza parțial în sistem gravitațional și parțial prin pompare, cu pante de curgere spre separatoarele de hidrocarburi propuse și apoi către bazinele de retenție propuse.</w:t>
      </w:r>
    </w:p>
    <w:p w14:paraId="3C60B879" w14:textId="00A84757" w:rsidR="004E11D3" w:rsidRPr="00295131" w:rsidRDefault="004E11D3" w:rsidP="004E11D3">
      <w:pPr>
        <w:pStyle w:val="Text"/>
      </w:pPr>
      <w:r w:rsidRPr="00295131">
        <w:t>Pentru etapa 3 a dezvoltării a fost propusă o rețea de incintă a apelor pluviale separată de rețeaua de incintă pentru etapele 1 și 2 ale dezvoltării. Astfel pentru etapa 3 de dezvoltare a fost propus un separator de hidrocarburi (SH1) și un bazin de retenție BR1 iar pentru etapa 1</w:t>
      </w:r>
      <w:r w:rsidR="0025748E" w:rsidRPr="00295131">
        <w:t xml:space="preserve"> și </w:t>
      </w:r>
      <w:r w:rsidRPr="00295131">
        <w:t>2 de dezvoltare un alt separator de hidrocarburi (SH2) și un alt bazin de retenție BR2 echipat cu o stație de pompare (SPP), conform planului de echipare edilitară. Apa pluvială colectată în acest bazin va fi pompată într-un cămin propus racordat la rețeaua existentă pe Drumul Nisipoasa.</w:t>
      </w:r>
    </w:p>
    <w:p w14:paraId="6591DCC9" w14:textId="4E8CA08C" w:rsidR="004E11D3" w:rsidRPr="00295131" w:rsidRDefault="004E11D3" w:rsidP="004E11D3">
      <w:pPr>
        <w:pStyle w:val="Text"/>
      </w:pPr>
      <w:r w:rsidRPr="00295131">
        <w:t>Apele din cele 2 bazine de retenție vor fi evacuate în rețeaua de canalizare pluvială stradală.</w:t>
      </w:r>
    </w:p>
    <w:p w14:paraId="5DDF6992" w14:textId="77777777" w:rsidR="004E11D3" w:rsidRPr="00295131" w:rsidRDefault="004E11D3" w:rsidP="00913638">
      <w:pPr>
        <w:pStyle w:val="Text"/>
        <w:rPr>
          <w:b/>
          <w:bCs/>
          <w:i/>
          <w:iCs/>
        </w:rPr>
      </w:pPr>
      <w:r w:rsidRPr="00295131">
        <w:rPr>
          <w:b/>
          <w:bCs/>
          <w:i/>
          <w:iCs/>
        </w:rPr>
        <w:t>Alimentarea cu gaze naturale</w:t>
      </w:r>
    </w:p>
    <w:p w14:paraId="1E391FAA" w14:textId="1A338A6E" w:rsidR="004E11D3" w:rsidRPr="00295131" w:rsidRDefault="004E11D3" w:rsidP="004E11D3">
      <w:pPr>
        <w:pStyle w:val="Text"/>
      </w:pPr>
      <w:r w:rsidRPr="00295131">
        <w:t>Din conducta stradală aflată în execuție pe Drumul Nisipoasa, se va executa pentru ansamblu rezidențial, un branșament prevăzut cu un regulator general</w:t>
      </w:r>
      <w:r w:rsidR="00913638" w:rsidRPr="00295131">
        <w:t xml:space="preserve">. </w:t>
      </w:r>
      <w:r w:rsidRPr="00295131">
        <w:t>Din branșament, gazul este distribuit spre consumatorii individuali prin rețele interioare aferente clădirilor de locuit.</w:t>
      </w:r>
    </w:p>
    <w:p w14:paraId="10808FB5" w14:textId="46526691" w:rsidR="004E11D3" w:rsidRPr="00295131" w:rsidRDefault="004E11D3" w:rsidP="004E11D3">
      <w:pPr>
        <w:pStyle w:val="Text"/>
      </w:pPr>
      <w:r w:rsidRPr="00295131">
        <w:t>Contorizarea se va face la nivel general pentru fiecare clădire de locuit</w:t>
      </w:r>
      <w:r w:rsidR="00913638" w:rsidRPr="00295131">
        <w:t>,</w:t>
      </w:r>
      <w:r w:rsidRPr="00295131">
        <w:t xml:space="preserve"> respectiv pentru fiecare apartament.</w:t>
      </w:r>
    </w:p>
    <w:p w14:paraId="36D959C6" w14:textId="77777777" w:rsidR="004E11D3" w:rsidRPr="00295131" w:rsidRDefault="004E11D3" w:rsidP="004E11D3">
      <w:pPr>
        <w:pStyle w:val="Text"/>
      </w:pPr>
      <w:r w:rsidRPr="00295131">
        <w:lastRenderedPageBreak/>
        <w:t>Prepararea agentului termic pentru fiecare consumator individual se va realiza în sistem centralizat pentru fiecare apartament propus.</w:t>
      </w:r>
    </w:p>
    <w:p w14:paraId="70F9FCC3" w14:textId="77777777" w:rsidR="004E11D3" w:rsidRPr="00295131" w:rsidRDefault="004E11D3" w:rsidP="00913638">
      <w:pPr>
        <w:pStyle w:val="Text"/>
        <w:rPr>
          <w:b/>
          <w:bCs/>
          <w:i/>
          <w:iCs/>
        </w:rPr>
      </w:pPr>
      <w:r w:rsidRPr="00295131">
        <w:rPr>
          <w:b/>
          <w:bCs/>
          <w:i/>
          <w:iCs/>
        </w:rPr>
        <w:t>Alimentarea cu energie electrică</w:t>
      </w:r>
    </w:p>
    <w:p w14:paraId="01E3CEB7" w14:textId="5CE4723B" w:rsidR="004E11D3" w:rsidRPr="00295131" w:rsidRDefault="004E11D3" w:rsidP="004E11D3">
      <w:pPr>
        <w:pStyle w:val="Text"/>
      </w:pPr>
      <w:r w:rsidRPr="00295131">
        <w:t>Energia electrică pentru întreg ansamblul rezidențial va fi asigurată de la o stație electrică existentă</w:t>
      </w:r>
      <w:r w:rsidR="0025748E" w:rsidRPr="00295131">
        <w:t xml:space="preserve"> în </w:t>
      </w:r>
      <w:r w:rsidRPr="00295131">
        <w:t>zonă, la o distan</w:t>
      </w:r>
      <w:r w:rsidR="00913638" w:rsidRPr="00295131">
        <w:t>ță</w:t>
      </w:r>
      <w:r w:rsidRPr="00295131">
        <w:t xml:space="preserve"> aproximativă de 800 m, fată de incinta studiată. Cablurile electrice de racord se vor monta îngropat de la stația existentă pană la postul de transformare (TEE1) propus, post de transformare ce se va amplasa la limita obiectivului la interior. De la acest post de transformare se vor alimenta pe viitor și celelalte 2 posturi de transformare propuse, în funcție de dezvoltarea fiecăreia din cele 3 faze propuse în proiect. Contorizarea consumului de energie electrică se va face la nivel de consumator general.</w:t>
      </w:r>
    </w:p>
    <w:p w14:paraId="61C5CB4F" w14:textId="77777777" w:rsidR="004E11D3" w:rsidRPr="00295131" w:rsidRDefault="004E11D3" w:rsidP="004E11D3">
      <w:pPr>
        <w:pStyle w:val="Text"/>
      </w:pPr>
      <w:r w:rsidRPr="00295131">
        <w:t>Se propun 3 posturi de transformare pentru întreg perimetrul studiat, câte unul pentru fiecare etapă/ fază de dezvoltare.</w:t>
      </w:r>
    </w:p>
    <w:p w14:paraId="7C158065" w14:textId="1013A7BE" w:rsidR="004E11D3" w:rsidRPr="00295131" w:rsidRDefault="004E11D3" w:rsidP="004E11D3">
      <w:pPr>
        <w:pStyle w:val="Text"/>
      </w:pPr>
      <w:r w:rsidRPr="00295131">
        <w:t>Rețelele de alimentare cu energie electrică a clădirilor din fiecare etapă se vor executa cu cablu montat îngropat de la postul de transformare propus până la fiecare clădire de locuințe respectiv spații administrative/ comerciale.</w:t>
      </w:r>
    </w:p>
    <w:p w14:paraId="5FEB95B4" w14:textId="7BDAA3A4" w:rsidR="004E11D3" w:rsidRPr="00295131" w:rsidRDefault="004E11D3" w:rsidP="004E11D3">
      <w:pPr>
        <w:pStyle w:val="Text"/>
      </w:pPr>
      <w:r w:rsidRPr="00295131">
        <w:t>Clădirile vor fi prevăzute cu instalație de priză de pământ</w:t>
      </w:r>
      <w:r w:rsidR="0025748E" w:rsidRPr="00295131">
        <w:t xml:space="preserve"> și </w:t>
      </w:r>
      <w:r w:rsidRPr="00295131">
        <w:t>paratrăsnet.</w:t>
      </w:r>
    </w:p>
    <w:p w14:paraId="6BDB13B2" w14:textId="77777777" w:rsidR="004E11D3" w:rsidRPr="00295131" w:rsidRDefault="004E11D3" w:rsidP="004E11D3">
      <w:pPr>
        <w:pStyle w:val="Text"/>
      </w:pPr>
      <w:r w:rsidRPr="00295131">
        <w:t>Rețeaua de iluminat public din întregul perimetru se va executa cu un cablu montat îngropat de la postul de transformare până la fiecare stâlp de iluminat.</w:t>
      </w:r>
    </w:p>
    <w:p w14:paraId="7598986C" w14:textId="77777777" w:rsidR="004E11D3" w:rsidRPr="00295131" w:rsidRDefault="004E11D3" w:rsidP="00913638">
      <w:pPr>
        <w:pStyle w:val="Text"/>
        <w:rPr>
          <w:b/>
          <w:bCs/>
          <w:i/>
          <w:iCs/>
        </w:rPr>
      </w:pPr>
      <w:r w:rsidRPr="00295131">
        <w:rPr>
          <w:b/>
          <w:bCs/>
          <w:i/>
          <w:iCs/>
        </w:rPr>
        <w:t>Rețele de telecomunicații</w:t>
      </w:r>
    </w:p>
    <w:p w14:paraId="0D73A7DF" w14:textId="3659E268" w:rsidR="004E11D3" w:rsidRDefault="004E11D3" w:rsidP="004E11D3">
      <w:pPr>
        <w:pStyle w:val="Text"/>
      </w:pPr>
      <w:r w:rsidRPr="00295131">
        <w:t>Telefonia fixă pentru utilizatorii din clădiri va fi asigurată prin intermediul unui racord legat la instalația publică din zonă. în cazul în care, aceasta nu există, se va lua legătură cu deținătorul unei astfel de rețele pentru posibilitatea de extindere până în această zonă.</w:t>
      </w:r>
      <w:r w:rsidR="00913638" w:rsidRPr="00295131">
        <w:t xml:space="preserve"> </w:t>
      </w:r>
      <w:r w:rsidRPr="00295131">
        <w:t>Rețelele interioare de telecomunicații din perimetrul P.U.Z. ului studiat se vor executa, de la căminul de tragere general până la instalațiile interioare ale clădirilor de locuit.</w:t>
      </w:r>
      <w:r w:rsidR="00913638" w:rsidRPr="00295131">
        <w:t xml:space="preserve"> </w:t>
      </w:r>
      <w:r w:rsidRPr="00295131">
        <w:t>De la rețelele interioare, fiecare consumator va solicita linie telefonica individuală de la furnizorul de servicii.</w:t>
      </w:r>
    </w:p>
    <w:p w14:paraId="54901CB9" w14:textId="77777777" w:rsidR="004C6508" w:rsidRPr="00295131" w:rsidRDefault="004C6508" w:rsidP="004C6508">
      <w:pPr>
        <w:pStyle w:val="Text"/>
        <w:rPr>
          <w:b/>
          <w:bCs/>
        </w:rPr>
      </w:pPr>
      <w:r w:rsidRPr="00295131">
        <w:rPr>
          <w:b/>
          <w:bCs/>
        </w:rPr>
        <w:t>Locuri de parcare</w:t>
      </w:r>
    </w:p>
    <w:p w14:paraId="37AAD620" w14:textId="77777777" w:rsidR="004C6508" w:rsidRPr="00295131" w:rsidRDefault="004C6508" w:rsidP="004C6508">
      <w:pPr>
        <w:pStyle w:val="Text"/>
      </w:pPr>
      <w:r w:rsidRPr="00295131">
        <w:t>Locurile de parcare se vor amenaja suprateran de-a lungul arterei principale propuse, dar și subteran. Acestea vor asigura un număr de aproximativ 3000 locuri de parcare necesare pentru prezentul scenariu de dezvoltare.</w:t>
      </w:r>
    </w:p>
    <w:p w14:paraId="2FE55933" w14:textId="77777777" w:rsidR="004C6508" w:rsidRPr="00295131" w:rsidRDefault="004C6508" w:rsidP="004C6508">
      <w:pPr>
        <w:pStyle w:val="Text"/>
      </w:pPr>
      <w:r w:rsidRPr="00295131">
        <w:t>Se propun locuri de parcare pentru biciclete, pentru încurajarea mijloacelor de transport sustenabile.</w:t>
      </w:r>
    </w:p>
    <w:p w14:paraId="5078D549" w14:textId="77777777" w:rsidR="004C6508" w:rsidRPr="00295131" w:rsidRDefault="004C6508" w:rsidP="004C6508">
      <w:pPr>
        <w:pStyle w:val="Text"/>
        <w:rPr>
          <w:b/>
          <w:bCs/>
        </w:rPr>
      </w:pPr>
      <w:r w:rsidRPr="00295131">
        <w:rPr>
          <w:b/>
          <w:bCs/>
        </w:rPr>
        <w:t>Spații verzi și amenajări</w:t>
      </w:r>
    </w:p>
    <w:p w14:paraId="469B3925" w14:textId="77777777" w:rsidR="004C6508" w:rsidRPr="00295131" w:rsidRDefault="004C6508" w:rsidP="004C6508">
      <w:pPr>
        <w:pStyle w:val="Text"/>
      </w:pPr>
      <w:r w:rsidRPr="00295131">
        <w:t>În vederea susțineri unei dezvoltări durabile se propun următoarele cu privire la spațiile verzi și alte amenajări:</w:t>
      </w:r>
    </w:p>
    <w:p w14:paraId="4BEC224C" w14:textId="77777777" w:rsidR="004C6508" w:rsidRPr="00295131" w:rsidRDefault="004C6508" w:rsidP="004C6508">
      <w:pPr>
        <w:pStyle w:val="Lista"/>
      </w:pPr>
      <w:r w:rsidRPr="00295131">
        <w:t>perdele verzi (arbori de talie medie) către circulațiile majore cum ar fi Drumul Nisipoasa și strada Câmpul Pipera, dar și față de zona din sud a terenurilor reglementate;</w:t>
      </w:r>
    </w:p>
    <w:p w14:paraId="3CEC9FFE" w14:textId="77777777" w:rsidR="004C6508" w:rsidRPr="00295131" w:rsidRDefault="004C6508" w:rsidP="004C6508">
      <w:pPr>
        <w:pStyle w:val="Lista"/>
      </w:pPr>
      <w:r w:rsidRPr="00295131">
        <w:t>pentru fiecare UTR L3_1, L3_2, L3_3, L3_4 și G1 se va asigura un min. de 20% pe sol natural;</w:t>
      </w:r>
    </w:p>
    <w:p w14:paraId="5CC299B4" w14:textId="77777777" w:rsidR="004C6508" w:rsidRPr="00295131" w:rsidRDefault="004C6508" w:rsidP="004C6508">
      <w:pPr>
        <w:pStyle w:val="Lista"/>
      </w:pPr>
      <w:r w:rsidRPr="00295131">
        <w:t>se vor amenaja spații verzi ce vor destinate tuturor rezidenților din ansamblu;</w:t>
      </w:r>
    </w:p>
    <w:p w14:paraId="308F84B4" w14:textId="77777777" w:rsidR="004C6508" w:rsidRPr="00295131" w:rsidRDefault="004C6508" w:rsidP="004C6508">
      <w:pPr>
        <w:pStyle w:val="Lista"/>
      </w:pPr>
      <w:r w:rsidRPr="00295131">
        <w:t>pistă de biciclete ce leagă diferitele spații verzi și amenajate propuse;</w:t>
      </w:r>
    </w:p>
    <w:p w14:paraId="71EB20A6" w14:textId="77777777" w:rsidR="004C6508" w:rsidRPr="00295131" w:rsidRDefault="004C6508" w:rsidP="004C6508">
      <w:pPr>
        <w:pStyle w:val="Text"/>
        <w:rPr>
          <w:b/>
          <w:bCs/>
        </w:rPr>
      </w:pPr>
      <w:r w:rsidRPr="00295131">
        <w:rPr>
          <w:b/>
          <w:bCs/>
        </w:rPr>
        <w:lastRenderedPageBreak/>
        <w:t>Eficiență energetică</w:t>
      </w:r>
    </w:p>
    <w:p w14:paraId="645069CD" w14:textId="77777777" w:rsidR="004C6508" w:rsidRPr="00295131" w:rsidRDefault="004C6508" w:rsidP="004C6508">
      <w:pPr>
        <w:pStyle w:val="Text"/>
      </w:pPr>
      <w:r w:rsidRPr="00295131">
        <w:t>Pentru tot ansamblu se propune acoperirea acoperișurilor cu panouri fotovoltaice. În cazul în care energia electrică generată va fi mai mare de 27kW putere instalată pe fiecare construcție în parte se propune, cu respectarea Ordinului nr. 228 din 28.12.2018 privind normele tehnice „Condiții tehnice de racordare la rețelele electrice de interes public pentru prosumatorii cu injecție de putere activă în rețea”, distribuția energiei electrice în rețea publică. Astfel ansamblu rezidențial devine prosumator.</w:t>
      </w:r>
    </w:p>
    <w:p w14:paraId="7BF7D415" w14:textId="77777777" w:rsidR="004C6508" w:rsidRPr="00295131" w:rsidRDefault="004C6508" w:rsidP="004C6508">
      <w:pPr>
        <w:pStyle w:val="Text"/>
      </w:pPr>
      <w:r w:rsidRPr="00295131">
        <w:t>Pentru încurajarea unei dezvoltări sustenabile se propun stații de încărcare mașini electrice atât la sol cât și în subteran.</w:t>
      </w:r>
    </w:p>
    <w:p w14:paraId="6D901812" w14:textId="77777777" w:rsidR="004C6508" w:rsidRPr="00295131" w:rsidRDefault="004C6508" w:rsidP="004C6508">
      <w:pPr>
        <w:pStyle w:val="Text"/>
      </w:pPr>
      <w:r w:rsidRPr="00295131">
        <w:t>Se propune ca ansamblul să folosească corpuri de iluminat solare cu senzori de mișcare pentru scăderea consumului energetic.</w:t>
      </w:r>
    </w:p>
    <w:p w14:paraId="314F9190" w14:textId="77777777" w:rsidR="004C6508" w:rsidRPr="00295131" w:rsidRDefault="004C6508" w:rsidP="004E11D3">
      <w:pPr>
        <w:pStyle w:val="Text"/>
      </w:pPr>
    </w:p>
    <w:p w14:paraId="2D726EBA" w14:textId="04EE6472" w:rsidR="003513FF" w:rsidRPr="00295131" w:rsidRDefault="00455364" w:rsidP="00455364">
      <w:pPr>
        <w:pStyle w:val="Heading3"/>
      </w:pPr>
      <w:bookmarkStart w:id="383" w:name="_Toc115792519"/>
      <w:r w:rsidRPr="00295131">
        <w:t>Principalele disfunc</w:t>
      </w:r>
      <w:r w:rsidR="00D57A22" w:rsidRPr="00295131">
        <w:t>ț</w:t>
      </w:r>
      <w:r w:rsidRPr="00295131">
        <w:t>ionalită</w:t>
      </w:r>
      <w:r w:rsidR="00D57A22" w:rsidRPr="00295131">
        <w:t>ț</w:t>
      </w:r>
      <w:r w:rsidRPr="00295131">
        <w:t xml:space="preserve">i </w:t>
      </w:r>
      <w:r w:rsidR="00D57A22" w:rsidRPr="00295131">
        <w:t>ș</w:t>
      </w:r>
      <w:r w:rsidRPr="00295131">
        <w:t>i măsurile pentru eliminarea/compensarea lor</w:t>
      </w:r>
      <w:bookmarkEnd w:id="383"/>
    </w:p>
    <w:p w14:paraId="32C0A090" w14:textId="40E5B475" w:rsidR="006D566C" w:rsidRPr="00295131" w:rsidRDefault="003513FF" w:rsidP="00F23982">
      <w:pPr>
        <w:pStyle w:val="Text"/>
      </w:pPr>
      <w:r w:rsidRPr="00295131">
        <w:t>Din analiza situa</w:t>
      </w:r>
      <w:r w:rsidR="00D57A22" w:rsidRPr="00295131">
        <w:t>ț</w:t>
      </w:r>
      <w:r w:rsidRPr="00295131">
        <w:t xml:space="preserve">iei existente cu privire la stadiul actual de dezvoltare economico-socială a </w:t>
      </w:r>
      <w:r w:rsidR="00F0742B" w:rsidRPr="00295131">
        <w:t>zonei analizate (Drumul Nisipoasa nr. 132, 134, 136-140, 160, 162, 182, 142, 148, 150, 152, Sector 1, București)</w:t>
      </w:r>
      <w:r w:rsidR="006D566C" w:rsidRPr="00295131">
        <w:t>,</w:t>
      </w:r>
      <w:r w:rsidRPr="00295131">
        <w:t xml:space="preserve"> rezultă că în profil teritorial se manifestă o serie de disfunc</w:t>
      </w:r>
      <w:r w:rsidR="00D57A22" w:rsidRPr="00295131">
        <w:t>ț</w:t>
      </w:r>
      <w:r w:rsidRPr="00295131">
        <w:t>ionalită</w:t>
      </w:r>
      <w:r w:rsidR="00D57A22" w:rsidRPr="00295131">
        <w:t>ț</w:t>
      </w:r>
      <w:r w:rsidRPr="00295131">
        <w:t xml:space="preserve">i în dezvoltare, care necesită măsuri de atenuare </w:t>
      </w:r>
      <w:r w:rsidR="00D57A22" w:rsidRPr="00295131">
        <w:t>ș</w:t>
      </w:r>
      <w:r w:rsidRPr="00295131">
        <w:t>i eliminare prin politici specifice</w:t>
      </w:r>
      <w:r w:rsidR="006D566C" w:rsidRPr="00295131">
        <w:t>,</w:t>
      </w:r>
      <w:r w:rsidRPr="00295131">
        <w:t xml:space="preserve"> în vederea unei dezvoltări armonioase </w:t>
      </w:r>
      <w:r w:rsidR="00D57A22" w:rsidRPr="00295131">
        <w:t>ș</w:t>
      </w:r>
      <w:r w:rsidRPr="00295131">
        <w:t xml:space="preserve">i echilibrate. </w:t>
      </w:r>
    </w:p>
    <w:p w14:paraId="4748B196" w14:textId="5B8F5031" w:rsidR="00F0742B" w:rsidRPr="00295131" w:rsidRDefault="00F0742B" w:rsidP="00F23982">
      <w:pPr>
        <w:pStyle w:val="Text"/>
      </w:pPr>
      <w:r w:rsidRPr="00295131">
        <w:t>Principalele disfuncții și priorități legate de eliminare acestora sunt:</w:t>
      </w:r>
    </w:p>
    <w:p w14:paraId="244F1576" w14:textId="77777777" w:rsidR="00F0742B" w:rsidRPr="00295131" w:rsidRDefault="00F0742B" w:rsidP="00F0742B">
      <w:pPr>
        <w:pStyle w:val="Text"/>
        <w:rPr>
          <w:b/>
          <w:bCs/>
        </w:rPr>
      </w:pPr>
      <w:r w:rsidRPr="00295131">
        <w:rPr>
          <w:b/>
          <w:bCs/>
        </w:rPr>
        <w:t>Disfuncții:</w:t>
      </w:r>
    </w:p>
    <w:p w14:paraId="08F70E83" w14:textId="77777777" w:rsidR="00F0742B" w:rsidRPr="00295131" w:rsidRDefault="00F0742B" w:rsidP="00F0742B">
      <w:pPr>
        <w:pStyle w:val="Lista"/>
      </w:pPr>
      <w:r w:rsidRPr="00295131">
        <w:t xml:space="preserve">Circulații: </w:t>
      </w:r>
    </w:p>
    <w:p w14:paraId="08F46560" w14:textId="77777777" w:rsidR="00F0742B" w:rsidRPr="00295131" w:rsidRDefault="00F0742B" w:rsidP="00F0742B">
      <w:pPr>
        <w:pStyle w:val="Lista"/>
        <w:numPr>
          <w:ilvl w:val="1"/>
          <w:numId w:val="2"/>
        </w:numPr>
      </w:pPr>
      <w:r w:rsidRPr="00295131">
        <w:t>Accesibilitate locală redusă.</w:t>
      </w:r>
    </w:p>
    <w:p w14:paraId="22E1C6AE" w14:textId="4E9C0F52" w:rsidR="00F0742B" w:rsidRPr="00295131" w:rsidRDefault="00F0742B" w:rsidP="00F0742B">
      <w:pPr>
        <w:pStyle w:val="Lista"/>
        <w:numPr>
          <w:ilvl w:val="1"/>
          <w:numId w:val="2"/>
        </w:numPr>
      </w:pPr>
      <w:r w:rsidRPr="00295131">
        <w:t>Probleme de accesibilitate din cauza faptului că în zonă sunt foste terenuri agricole, iar dezvoltările recente nu au realizat legăturile necesare la rețeaua principală. Suprafața dedicată pietonilor este inexistentă pentru o zonă care atrage</w:t>
      </w:r>
      <w:r w:rsidR="0025748E" w:rsidRPr="00295131">
        <w:t xml:space="preserve"> și </w:t>
      </w:r>
      <w:r w:rsidRPr="00295131">
        <w:t>va atrage un număr ridicat de populație, iar infrastructura velo este nedezvoltată.</w:t>
      </w:r>
    </w:p>
    <w:p w14:paraId="4A8FBA88" w14:textId="77777777" w:rsidR="00F0742B" w:rsidRPr="00295131" w:rsidRDefault="00F0742B" w:rsidP="00F0742B">
      <w:pPr>
        <w:pStyle w:val="Lista"/>
      </w:pPr>
      <w:r w:rsidRPr="00295131">
        <w:t xml:space="preserve">Funcțiuni: </w:t>
      </w:r>
    </w:p>
    <w:p w14:paraId="06F3CB87" w14:textId="77777777" w:rsidR="00F0742B" w:rsidRPr="00295131" w:rsidRDefault="00F0742B" w:rsidP="00F0742B">
      <w:pPr>
        <w:pStyle w:val="Lista"/>
        <w:numPr>
          <w:ilvl w:val="1"/>
          <w:numId w:val="2"/>
        </w:numPr>
      </w:pPr>
      <w:r w:rsidRPr="00295131">
        <w:t>Permeabilitate redusă cauzată de prezenta fostelor platforme industriale;</w:t>
      </w:r>
    </w:p>
    <w:p w14:paraId="51D39E88" w14:textId="77777777" w:rsidR="00F0742B" w:rsidRPr="00295131" w:rsidRDefault="00F0742B" w:rsidP="00F0742B">
      <w:pPr>
        <w:pStyle w:val="Lista"/>
        <w:numPr>
          <w:ilvl w:val="1"/>
          <w:numId w:val="2"/>
        </w:numPr>
      </w:pPr>
      <w:r w:rsidRPr="00295131">
        <w:t>Slaba dezvoltare a funcțiunilor complementare locuirii sau distanța prea mare de parcurs până la acestea.</w:t>
      </w:r>
    </w:p>
    <w:p w14:paraId="3E75B2DB" w14:textId="77777777" w:rsidR="00F0742B" w:rsidRPr="00295131" w:rsidRDefault="00F0742B" w:rsidP="00F0742B">
      <w:pPr>
        <w:pStyle w:val="Lista"/>
      </w:pPr>
      <w:r w:rsidRPr="00295131">
        <w:t>Rețele edilitare:</w:t>
      </w:r>
    </w:p>
    <w:p w14:paraId="445B412B" w14:textId="77777777" w:rsidR="00F0742B" w:rsidRPr="00295131" w:rsidRDefault="00F0742B" w:rsidP="00F0742B">
      <w:pPr>
        <w:pStyle w:val="Lista"/>
        <w:numPr>
          <w:ilvl w:val="1"/>
          <w:numId w:val="2"/>
        </w:numPr>
      </w:pPr>
      <w:r w:rsidRPr="00295131">
        <w:t xml:space="preserve">în zona de studiu nu există toate rețelele de utilități publice necesare în funcțiune, parte din acestea fiind în execuție. </w:t>
      </w:r>
    </w:p>
    <w:p w14:paraId="7BDFDEA4" w14:textId="77777777" w:rsidR="00F0742B" w:rsidRPr="00295131" w:rsidRDefault="00F0742B" w:rsidP="00F0742B">
      <w:pPr>
        <w:pStyle w:val="Lista"/>
      </w:pPr>
      <w:r w:rsidRPr="00295131">
        <w:t xml:space="preserve">Spatii verzi: </w:t>
      </w:r>
    </w:p>
    <w:p w14:paraId="566D397B" w14:textId="77777777" w:rsidR="00F0742B" w:rsidRPr="00295131" w:rsidRDefault="00F0742B" w:rsidP="00F0742B">
      <w:pPr>
        <w:pStyle w:val="Lista"/>
        <w:numPr>
          <w:ilvl w:val="1"/>
          <w:numId w:val="2"/>
        </w:numPr>
      </w:pPr>
      <w:r w:rsidRPr="00295131">
        <w:t>Slaba dezvoltare a spațiilor verzi amenajate;</w:t>
      </w:r>
    </w:p>
    <w:p w14:paraId="3742FFEC" w14:textId="501344A6" w:rsidR="00F0742B" w:rsidRPr="00295131" w:rsidRDefault="00F0742B" w:rsidP="00F0742B">
      <w:pPr>
        <w:pStyle w:val="Lista"/>
        <w:numPr>
          <w:ilvl w:val="1"/>
          <w:numId w:val="2"/>
        </w:numPr>
      </w:pPr>
      <w:r w:rsidRPr="00295131">
        <w:t>Spațiile libere degradate</w:t>
      </w:r>
      <w:r w:rsidR="0025748E" w:rsidRPr="00295131">
        <w:t xml:space="preserve"> și </w:t>
      </w:r>
      <w:r w:rsidRPr="00295131">
        <w:t>insalubre scad calitatea locuirii în zonă.</w:t>
      </w:r>
    </w:p>
    <w:p w14:paraId="2060CB37" w14:textId="77777777" w:rsidR="00F0742B" w:rsidRPr="00295131" w:rsidRDefault="00F0742B" w:rsidP="00F0742B">
      <w:pPr>
        <w:pStyle w:val="Text"/>
        <w:rPr>
          <w:b/>
          <w:bCs/>
        </w:rPr>
      </w:pPr>
      <w:r w:rsidRPr="00295131">
        <w:rPr>
          <w:b/>
          <w:bCs/>
        </w:rPr>
        <w:t>Priorități:</w:t>
      </w:r>
    </w:p>
    <w:p w14:paraId="3C60C596" w14:textId="77777777" w:rsidR="00F0742B" w:rsidRPr="00295131" w:rsidRDefault="00F0742B" w:rsidP="00F0742B">
      <w:pPr>
        <w:pStyle w:val="Text"/>
        <w:numPr>
          <w:ilvl w:val="0"/>
          <w:numId w:val="26"/>
        </w:numPr>
      </w:pPr>
      <w:r w:rsidRPr="00295131">
        <w:t xml:space="preserve">Asigurarea posibilităților de amenajare a infrastructurii existente conform documentațiilor de urbanism valabile; Se consideră oportună dezvoltarea infrastructurii de transport și dezvoltarea unei rețele pentru biciclete și spatii </w:t>
      </w:r>
      <w:r w:rsidRPr="00295131">
        <w:lastRenderedPageBreak/>
        <w:t>pietonale generoase cu scopul prioritizării deplasărilor nemotorizate și conectarea zonei studiate la nodurile majore de transport;</w:t>
      </w:r>
    </w:p>
    <w:p w14:paraId="6788E5B4" w14:textId="77777777" w:rsidR="00F0742B" w:rsidRPr="00295131" w:rsidRDefault="00F0742B" w:rsidP="00F0742B">
      <w:pPr>
        <w:pStyle w:val="Text"/>
        <w:numPr>
          <w:ilvl w:val="0"/>
          <w:numId w:val="26"/>
        </w:numPr>
      </w:pPr>
      <w:r w:rsidRPr="00295131">
        <w:t xml:space="preserve">Implementarea normelor urbanistice reglementate prin documentațiile de urbanism aprobate (respectarea retragerilor, a utilizărilor admise); </w:t>
      </w:r>
    </w:p>
    <w:p w14:paraId="09E11EE8" w14:textId="682CD6CA" w:rsidR="00F0742B" w:rsidRPr="00295131" w:rsidRDefault="00F0742B" w:rsidP="00F0742B">
      <w:pPr>
        <w:pStyle w:val="Text"/>
        <w:ind w:left="1080"/>
      </w:pPr>
      <w:r w:rsidRPr="00295131">
        <w:t>Recuperarea terenurilor degradate, în vederea trecerii lor într-o funcțiune urbană</w:t>
      </w:r>
      <w:r w:rsidR="0025748E" w:rsidRPr="00295131">
        <w:t xml:space="preserve"> și </w:t>
      </w:r>
      <w:r w:rsidRPr="00295131">
        <w:t xml:space="preserve">relaționarea între funcțiunile propuse și existente; </w:t>
      </w:r>
    </w:p>
    <w:p w14:paraId="1C6B6F11" w14:textId="77777777" w:rsidR="00F0742B" w:rsidRPr="00295131" w:rsidRDefault="00F0742B" w:rsidP="00F0742B">
      <w:pPr>
        <w:pStyle w:val="Text"/>
        <w:ind w:left="1080"/>
      </w:pPr>
      <w:r w:rsidRPr="00295131">
        <w:t>Reglementarea unitară a întregii zone și susținerea activităților comerciale complementare și de a celor de agrement pentru creșterea calității locuirii.</w:t>
      </w:r>
    </w:p>
    <w:p w14:paraId="6090AF46" w14:textId="77777777" w:rsidR="00F0742B" w:rsidRPr="00295131" w:rsidRDefault="00F0742B" w:rsidP="00F0742B">
      <w:pPr>
        <w:pStyle w:val="Text"/>
        <w:numPr>
          <w:ilvl w:val="0"/>
          <w:numId w:val="26"/>
        </w:numPr>
      </w:pPr>
      <w:r w:rsidRPr="00295131">
        <w:t xml:space="preserve">Propunerea de noi spatii verzi de-a lungul arterelor de circulație și punctual în noile dezvoltări pentru îmbunătățirea calității mediului și a cadrului urban. </w:t>
      </w:r>
    </w:p>
    <w:p w14:paraId="5B1D96ED" w14:textId="6D75BF89" w:rsidR="00E82499" w:rsidRPr="00295131" w:rsidRDefault="00E82499" w:rsidP="00E82499">
      <w:pPr>
        <w:pStyle w:val="Text"/>
      </w:pPr>
      <w:r w:rsidRPr="00295131">
        <w:t xml:space="preserve">Raportul de Mediu pentru </w:t>
      </w:r>
      <w:r w:rsidR="00F0742B" w:rsidRPr="00295131">
        <w:rPr>
          <w:rFonts w:cs="Arial"/>
          <w:b/>
          <w:bCs/>
          <w:i/>
          <w:iCs/>
        </w:rPr>
        <w:t>Plan Urbanistic Zonal Drumul Nisipoasa nr. 132,134, 136-140, 160, 162, 182, 142, 148, 150, 152 – Ansamblu rezidențial, Sector 1, București</w:t>
      </w:r>
      <w:r w:rsidRPr="00295131">
        <w:t xml:space="preserve"> a fost elaborat în conformitate cu cerin</w:t>
      </w:r>
      <w:r w:rsidR="00D57A22" w:rsidRPr="00295131">
        <w:t>ț</w:t>
      </w:r>
      <w:r w:rsidRPr="00295131">
        <w:t>ele H.G. nr. 1076/2004 privind stabilirea procedurii de realizare a evaluării de mediu pentru planuri</w:t>
      </w:r>
      <w:r w:rsidR="0025748E" w:rsidRPr="00295131">
        <w:t xml:space="preserve"> și </w:t>
      </w:r>
      <w:r w:rsidRPr="00295131">
        <w:t>programe, precum</w:t>
      </w:r>
      <w:r w:rsidR="0025748E" w:rsidRPr="00295131">
        <w:t xml:space="preserve"> și </w:t>
      </w:r>
      <w:r w:rsidRPr="00295131">
        <w:t>cu recomandările cuprinse în Manualul pentru aplicarea procedurii de realizare a evaluării de mediu pentru planuri</w:t>
      </w:r>
      <w:r w:rsidR="0025748E" w:rsidRPr="00295131">
        <w:t xml:space="preserve"> și </w:t>
      </w:r>
      <w:r w:rsidRPr="00295131">
        <w:t>programe. Conform cerin</w:t>
      </w:r>
      <w:r w:rsidR="00D57A22" w:rsidRPr="00295131">
        <w:t>ț</w:t>
      </w:r>
      <w:r w:rsidRPr="00295131">
        <w:t>elor, pentru procesul de evaluare de mediu pentru Planul Urbanistic Zonal men</w:t>
      </w:r>
      <w:r w:rsidR="00D57A22" w:rsidRPr="00295131">
        <w:t>ț</w:t>
      </w:r>
      <w:r w:rsidRPr="00295131">
        <w:t xml:space="preserve">ionat a fost </w:t>
      </w:r>
      <w:r w:rsidR="00F0742B" w:rsidRPr="00295131">
        <w:t>constituit un grup de lucru</w:t>
      </w:r>
      <w:r w:rsidRPr="00295131">
        <w:t xml:space="preserve"> în care s-a definitivat versiunea finală a planului, conform observa</w:t>
      </w:r>
      <w:r w:rsidR="00D57A22" w:rsidRPr="00295131">
        <w:t>ț</w:t>
      </w:r>
      <w:r w:rsidRPr="00295131">
        <w:t xml:space="preserve">iilor </w:t>
      </w:r>
      <w:r w:rsidR="00D57A22" w:rsidRPr="00295131">
        <w:t>ș</w:t>
      </w:r>
      <w:r w:rsidRPr="00295131">
        <w:t>i recomandărilor făcute de către autorită</w:t>
      </w:r>
      <w:r w:rsidR="00D57A22" w:rsidRPr="00295131">
        <w:t>ț</w:t>
      </w:r>
      <w:r w:rsidRPr="00295131">
        <w:t>i</w:t>
      </w:r>
      <w:r w:rsidR="0025748E" w:rsidRPr="00295131">
        <w:t xml:space="preserve"> și </w:t>
      </w:r>
      <w:r w:rsidRPr="00295131">
        <w:t>Agen</w:t>
      </w:r>
      <w:r w:rsidR="00D57A22" w:rsidRPr="00295131">
        <w:t>ț</w:t>
      </w:r>
      <w:r w:rsidRPr="00295131">
        <w:t>ia pentru Protec</w:t>
      </w:r>
      <w:r w:rsidR="00D57A22" w:rsidRPr="00295131">
        <w:t>ț</w:t>
      </w:r>
      <w:r w:rsidRPr="00295131">
        <w:t>ia Mediului.</w:t>
      </w:r>
      <w:r w:rsidR="00013661" w:rsidRPr="00295131">
        <w:t xml:space="preserve"> </w:t>
      </w:r>
    </w:p>
    <w:p w14:paraId="346BFB56" w14:textId="3CA22350" w:rsidR="00F0742B" w:rsidRPr="00295131" w:rsidRDefault="00F0742B" w:rsidP="00F0742B">
      <w:pPr>
        <w:pStyle w:val="Text"/>
      </w:pPr>
      <w:r w:rsidRPr="00295131">
        <w:t>Concluziile cele mai importante care s-au evidențiat în cursul procesului de evaluare de mediu și de elaborare a Raportului de Mediu sunt următoarele:</w:t>
      </w:r>
    </w:p>
    <w:p w14:paraId="2D95D39E" w14:textId="77777777" w:rsidR="00F0742B" w:rsidRPr="00295131" w:rsidRDefault="00F0742B" w:rsidP="00F0742B">
      <w:pPr>
        <w:pStyle w:val="Lista"/>
      </w:pPr>
      <w:r w:rsidRPr="00295131">
        <w:t>Planul Urbanistic Zonal  are ca scop stabilirea obiectivelor, acțiunilor și măsurilor de dezvoltare urbanistică a zonei și asigurarea prin reglementări specifice a condițiilor necesare pentru realizarea acestora, atât pentru perioada de valabilitatea a planului, cât și în perspectivă.</w:t>
      </w:r>
    </w:p>
    <w:p w14:paraId="67E42D86" w14:textId="77777777" w:rsidR="00F0742B" w:rsidRPr="00295131" w:rsidRDefault="00F0742B" w:rsidP="00F0742B">
      <w:pPr>
        <w:pStyle w:val="Lista"/>
      </w:pPr>
      <w:r w:rsidRPr="00295131">
        <w:t>Planul Urbanistic Zonal și Regulamentul de Urbanism aferent vor constitui, după aprobare, cadrul legal pentru realizarea obiectivelor de dezvoltare urbanistică propuse.</w:t>
      </w:r>
    </w:p>
    <w:p w14:paraId="37B35D10" w14:textId="506F2D5C" w:rsidR="00F0742B" w:rsidRPr="00295131" w:rsidRDefault="00F0742B" w:rsidP="00F0742B">
      <w:pPr>
        <w:pStyle w:val="Text"/>
      </w:pPr>
      <w:r w:rsidRPr="00295131">
        <w:t>Documentul (P.U.Z. și Regulamentul local de urbanism) reglementează realizarea obiectivelor de dezvoltare stabilite pentru:</w:t>
      </w:r>
    </w:p>
    <w:p w14:paraId="7705F5D7" w14:textId="5B54F531" w:rsidR="00F0742B" w:rsidRPr="00295131" w:rsidRDefault="00F0742B" w:rsidP="00F0742B">
      <w:pPr>
        <w:pStyle w:val="Lista"/>
      </w:pPr>
      <w:r w:rsidRPr="00295131">
        <w:t>circulație;</w:t>
      </w:r>
    </w:p>
    <w:p w14:paraId="3AB540CD" w14:textId="77777777" w:rsidR="00F0742B" w:rsidRPr="00295131" w:rsidRDefault="00F0742B" w:rsidP="00F0742B">
      <w:pPr>
        <w:pStyle w:val="Lista"/>
      </w:pPr>
      <w:r w:rsidRPr="00295131">
        <w:t>zonele funcționale;</w:t>
      </w:r>
    </w:p>
    <w:p w14:paraId="62B73E2A" w14:textId="654F3E8D" w:rsidR="00F0742B" w:rsidRPr="00295131" w:rsidRDefault="00F0742B" w:rsidP="00F0742B">
      <w:pPr>
        <w:pStyle w:val="Lista"/>
      </w:pPr>
      <w:r w:rsidRPr="00295131">
        <w:t>echiparea edilitară;</w:t>
      </w:r>
    </w:p>
    <w:p w14:paraId="5683D083" w14:textId="537E2841" w:rsidR="00F0742B" w:rsidRPr="00295131" w:rsidRDefault="00F0742B" w:rsidP="00F0742B">
      <w:pPr>
        <w:pStyle w:val="Lista"/>
      </w:pPr>
      <w:r w:rsidRPr="00295131">
        <w:t>protecția și conservarea mediului.</w:t>
      </w:r>
    </w:p>
    <w:p w14:paraId="0EDF82D7" w14:textId="14E86802" w:rsidR="00E82499" w:rsidRPr="00295131" w:rsidRDefault="00E82499" w:rsidP="00E82499">
      <w:pPr>
        <w:pStyle w:val="Text"/>
      </w:pPr>
      <w:r w:rsidRPr="00295131">
        <w:t xml:space="preserve">Pentru </w:t>
      </w:r>
      <w:r w:rsidR="00F0742B" w:rsidRPr="00295131">
        <w:t xml:space="preserve">zona analizată </w:t>
      </w:r>
      <w:r w:rsidRPr="00295131">
        <w:t xml:space="preserve">au fost </w:t>
      </w:r>
      <w:r w:rsidR="001E403B" w:rsidRPr="00295131">
        <w:t>stabili</w:t>
      </w:r>
      <w:r w:rsidR="00D57A22" w:rsidRPr="00295131">
        <w:t>ț</w:t>
      </w:r>
      <w:r w:rsidR="001E403B" w:rsidRPr="00295131">
        <w:t>i</w:t>
      </w:r>
      <w:r w:rsidRPr="00295131">
        <w:t xml:space="preserve"> </w:t>
      </w:r>
      <w:r w:rsidR="00F0742B" w:rsidRPr="00295131">
        <w:t>zece</w:t>
      </w:r>
      <w:r w:rsidRPr="00295131">
        <w:t xml:space="preserve"> factori</w:t>
      </w:r>
      <w:r w:rsidR="00F0742B" w:rsidRPr="00295131">
        <w:t xml:space="preserve"> de mediu</w:t>
      </w:r>
      <w:r w:rsidRPr="00295131">
        <w:t xml:space="preserve"> (aspecte de mediu) </w:t>
      </w:r>
      <w:r w:rsidR="001E403B" w:rsidRPr="00295131">
        <w:t>relevan</w:t>
      </w:r>
      <w:r w:rsidR="00D57A22" w:rsidRPr="00295131">
        <w:t>ț</w:t>
      </w:r>
      <w:r w:rsidR="001E403B" w:rsidRPr="00295131">
        <w:t>i</w:t>
      </w:r>
      <w:r w:rsidRPr="00295131">
        <w:t xml:space="preserve"> asupra cărora propunerile planului pot determina diferite forme de impact: mediul urban, </w:t>
      </w:r>
      <w:r w:rsidR="001E403B" w:rsidRPr="00295131">
        <w:t>popula</w:t>
      </w:r>
      <w:r w:rsidR="00D57A22" w:rsidRPr="00295131">
        <w:t>ț</w:t>
      </w:r>
      <w:r w:rsidR="001E403B" w:rsidRPr="00295131">
        <w:t>ia</w:t>
      </w:r>
      <w:r w:rsidR="0025748E" w:rsidRPr="00295131">
        <w:t xml:space="preserve"> și </w:t>
      </w:r>
      <w:r w:rsidRPr="00295131">
        <w:t xml:space="preserve">sănătatea umană, mediul economic </w:t>
      </w:r>
      <w:r w:rsidR="00D57A22" w:rsidRPr="00295131">
        <w:t>ș</w:t>
      </w:r>
      <w:r w:rsidR="001E403B" w:rsidRPr="00295131">
        <w:t>i</w:t>
      </w:r>
      <w:r w:rsidRPr="00295131">
        <w:t xml:space="preserve"> social, solul, flora </w:t>
      </w:r>
      <w:r w:rsidR="00D57A22" w:rsidRPr="00295131">
        <w:t>ș</w:t>
      </w:r>
      <w:r w:rsidR="001E403B" w:rsidRPr="00295131">
        <w:t>i</w:t>
      </w:r>
      <w:r w:rsidRPr="00295131">
        <w:t xml:space="preserve"> fauna, apa, aerul, zgomotul</w:t>
      </w:r>
      <w:r w:rsidR="0025748E" w:rsidRPr="00295131">
        <w:t xml:space="preserve"> și </w:t>
      </w:r>
      <w:r w:rsidR="001E403B" w:rsidRPr="00295131">
        <w:t>vibra</w:t>
      </w:r>
      <w:r w:rsidR="00D57A22" w:rsidRPr="00295131">
        <w:t>ț</w:t>
      </w:r>
      <w:r w:rsidR="001E403B" w:rsidRPr="00295131">
        <w:t>iile</w:t>
      </w:r>
      <w:r w:rsidRPr="00295131">
        <w:t>, peisajul</w:t>
      </w:r>
      <w:r w:rsidR="001E403B" w:rsidRPr="00295131">
        <w:t xml:space="preserve"> </w:t>
      </w:r>
      <w:r w:rsidR="00D57A22" w:rsidRPr="00295131">
        <w:t>ș</w:t>
      </w:r>
      <w:r w:rsidR="001E403B" w:rsidRPr="00295131">
        <w:t>i patrimoniul cultural</w:t>
      </w:r>
      <w:r w:rsidRPr="00295131">
        <w:t xml:space="preserve">. </w:t>
      </w:r>
    </w:p>
    <w:p w14:paraId="03F000DB" w14:textId="0F16C480" w:rsidR="00E82499" w:rsidRPr="00295131" w:rsidRDefault="00E82499" w:rsidP="00F0742B">
      <w:pPr>
        <w:pStyle w:val="Text"/>
      </w:pPr>
      <w:r w:rsidRPr="00295131">
        <w:t>Evaluarea stării actuale a mediului din zon</w:t>
      </w:r>
      <w:r w:rsidR="00F0742B" w:rsidRPr="00295131">
        <w:t xml:space="preserve">ă </w:t>
      </w:r>
      <w:r w:rsidRPr="00295131">
        <w:t xml:space="preserve">a pus în </w:t>
      </w:r>
      <w:r w:rsidR="001E403B" w:rsidRPr="00295131">
        <w:t>eviden</w:t>
      </w:r>
      <w:r w:rsidR="00D57A22" w:rsidRPr="00295131">
        <w:t>ț</w:t>
      </w:r>
      <w:r w:rsidR="001E403B" w:rsidRPr="00295131">
        <w:t>ă</w:t>
      </w:r>
      <w:r w:rsidRPr="00295131">
        <w:t xml:space="preserve"> o serie de aspecte </w:t>
      </w:r>
      <w:r w:rsidR="00D57A22" w:rsidRPr="00295131">
        <w:t>ș</w:t>
      </w:r>
      <w:r w:rsidR="001E403B" w:rsidRPr="00295131">
        <w:t>i</w:t>
      </w:r>
      <w:r w:rsidRPr="00295131">
        <w:t xml:space="preserve"> probleme de mediu existente. Cele mai importante asemenea probleme sunt legate de mediul urban, infrastructura edilitară </w:t>
      </w:r>
      <w:r w:rsidR="00D57A22" w:rsidRPr="00295131">
        <w:t>ș</w:t>
      </w:r>
      <w:r w:rsidR="001E403B" w:rsidRPr="00295131">
        <w:t>i</w:t>
      </w:r>
      <w:r w:rsidRPr="00295131">
        <w:t xml:space="preserve"> de transport, amenajarea </w:t>
      </w:r>
      <w:r w:rsidR="001E403B" w:rsidRPr="00295131">
        <w:t>spa</w:t>
      </w:r>
      <w:r w:rsidR="00D57A22" w:rsidRPr="00295131">
        <w:t>ț</w:t>
      </w:r>
      <w:r w:rsidR="001E403B" w:rsidRPr="00295131">
        <w:t>iilor</w:t>
      </w:r>
      <w:r w:rsidRPr="00295131">
        <w:t xml:space="preserve"> verzi</w:t>
      </w:r>
      <w:r w:rsidR="00F0742B" w:rsidRPr="00295131">
        <w:t xml:space="preserve"> și </w:t>
      </w:r>
      <w:r w:rsidR="001E403B" w:rsidRPr="00295131">
        <w:t>calitatea vie</w:t>
      </w:r>
      <w:r w:rsidR="00D57A22" w:rsidRPr="00295131">
        <w:t>ț</w:t>
      </w:r>
      <w:r w:rsidR="001E403B" w:rsidRPr="00295131">
        <w:t>ii</w:t>
      </w:r>
      <w:r w:rsidRPr="00295131">
        <w:t>.</w:t>
      </w:r>
    </w:p>
    <w:p w14:paraId="2BF56F2B" w14:textId="77777777" w:rsidR="00F0742B" w:rsidRPr="00295131" w:rsidRDefault="00F0742B" w:rsidP="00F0742B">
      <w:pPr>
        <w:pStyle w:val="Text"/>
      </w:pPr>
      <w:r w:rsidRPr="00295131">
        <w:lastRenderedPageBreak/>
        <w:t>Principalele obiective de protecție a mediului propuse, prin Planul Urbanistic Zonal Drumul Nisipoasa nr. 132,134, 136-140, 160, 162, 182, 142, 148, 150, 152 – Ansamblu rezidențial, Sector 1, București, au luat în considerare următoarele:</w:t>
      </w:r>
    </w:p>
    <w:p w14:paraId="01B6946D" w14:textId="77777777" w:rsidR="00F0742B" w:rsidRPr="00295131" w:rsidRDefault="00F0742B" w:rsidP="00F0742B">
      <w:pPr>
        <w:pStyle w:val="Lista"/>
      </w:pPr>
      <w:r w:rsidRPr="00295131">
        <w:t>utilizarea terenului liber de construcții într-un mod cât mai eficient, în raport cu potențialul său;</w:t>
      </w:r>
    </w:p>
    <w:p w14:paraId="5468CEDF" w14:textId="77777777" w:rsidR="00F0742B" w:rsidRPr="00295131" w:rsidRDefault="00F0742B" w:rsidP="00F0742B">
      <w:pPr>
        <w:pStyle w:val="Lista"/>
      </w:pPr>
      <w:r w:rsidRPr="00295131">
        <w:t>locuințele propuse a se realiza în viitorul ansamblu rezidențial vor beneficia de confortul zonei și de cadrul natural cu potențial, precum și de numărul de locuri de parcare proporțional cu numărul apartamentelor;</w:t>
      </w:r>
    </w:p>
    <w:p w14:paraId="53D52079" w14:textId="77777777" w:rsidR="00F0742B" w:rsidRPr="00295131" w:rsidRDefault="00F0742B" w:rsidP="00F0742B">
      <w:pPr>
        <w:pStyle w:val="Lista"/>
      </w:pPr>
      <w:r w:rsidRPr="00295131">
        <w:t>sporirea confortului zonei prin dotările complementare locuirii (rețele edilitare);</w:t>
      </w:r>
    </w:p>
    <w:p w14:paraId="324B9C2C" w14:textId="7400FC36" w:rsidR="00F0742B" w:rsidRPr="00295131" w:rsidRDefault="00F0742B" w:rsidP="00F0742B">
      <w:pPr>
        <w:pStyle w:val="Lista"/>
      </w:pPr>
      <w:r w:rsidRPr="00295131">
        <w:t>animarea economică a mediului de afaceri</w:t>
      </w:r>
      <w:r w:rsidR="0025748E" w:rsidRPr="00295131">
        <w:t xml:space="preserve"> și </w:t>
      </w:r>
      <w:r w:rsidRPr="00295131">
        <w:t>servicii din zonă;</w:t>
      </w:r>
    </w:p>
    <w:p w14:paraId="19B31223" w14:textId="77777777" w:rsidR="00F0742B" w:rsidRPr="00295131" w:rsidRDefault="00F0742B" w:rsidP="00F0742B">
      <w:pPr>
        <w:pStyle w:val="Lista"/>
      </w:pPr>
      <w:r w:rsidRPr="00295131">
        <w:t>funcțiunile de servicii sau comerț deschise publicului ce vor fi amenajate la parterul clădirilor vor contribui la sporirea confortului locuitorilor din zonă;</w:t>
      </w:r>
    </w:p>
    <w:p w14:paraId="05CB8D81" w14:textId="77777777" w:rsidR="00F0742B" w:rsidRPr="00295131" w:rsidRDefault="00F0742B" w:rsidP="00F0742B">
      <w:pPr>
        <w:pStyle w:val="Lista"/>
      </w:pPr>
      <w:r w:rsidRPr="00295131">
        <w:t>din punct de vedere spațial-configuraţiv, noul ansamblu va contribui la întregirea țesutului urban, în prezent destructurat;</w:t>
      </w:r>
    </w:p>
    <w:p w14:paraId="6D003799" w14:textId="77777777" w:rsidR="00F0742B" w:rsidRPr="00295131" w:rsidRDefault="00F0742B" w:rsidP="00F0742B">
      <w:pPr>
        <w:pStyle w:val="Lista"/>
      </w:pPr>
      <w:r w:rsidRPr="00295131">
        <w:t>arhitectura noilor volume va reflecta funcțiunea, fără a produce discrepante față de vecinătăți.</w:t>
      </w:r>
    </w:p>
    <w:p w14:paraId="3C61C917" w14:textId="77777777" w:rsidR="00F0742B" w:rsidRPr="00295131" w:rsidRDefault="00F0742B" w:rsidP="00F0742B">
      <w:pPr>
        <w:pStyle w:val="Lista"/>
      </w:pPr>
      <w:r w:rsidRPr="00295131">
        <w:t>mărirea semnificativa a teritoriului pentru locuințe, modernizarea drumurilor existente, realizarea de drumuri noi, echiparea cu rețele edilitare;</w:t>
      </w:r>
    </w:p>
    <w:p w14:paraId="0E6C4F66" w14:textId="77777777" w:rsidR="00F0742B" w:rsidRPr="00295131" w:rsidRDefault="00F0742B" w:rsidP="00F0742B">
      <w:pPr>
        <w:pStyle w:val="Lista"/>
      </w:pPr>
      <w:r w:rsidRPr="00295131">
        <w:t>crearea de noi locuri de muncă, prin dezvoltarea zonei, modernizarea drumurilor existente, realizarea de drumuri noi.</w:t>
      </w:r>
    </w:p>
    <w:p w14:paraId="6C2EBFF0" w14:textId="77777777" w:rsidR="00F0742B" w:rsidRPr="00295131" w:rsidRDefault="00F0742B" w:rsidP="00F0742B">
      <w:pPr>
        <w:pStyle w:val="Lista"/>
      </w:pPr>
      <w:r w:rsidRPr="00295131">
        <w:t>modernizarea și realizarea de căi de acces în amplasamentul analizat;</w:t>
      </w:r>
    </w:p>
    <w:p w14:paraId="588649C1" w14:textId="1CD34206" w:rsidR="00F0742B" w:rsidRDefault="00F0742B" w:rsidP="00F0742B">
      <w:pPr>
        <w:pStyle w:val="Lista"/>
      </w:pPr>
      <w:r w:rsidRPr="00295131">
        <w:t>modernizarea tramei stradale, prin dezvoltarea arterelor de circulație, va îmbunătății calitatea mediului prin reducerea emisiilor generate de arderile din motoarele autovehiculelor și va reduce nivelul de zgomot generat de circulație</w:t>
      </w:r>
      <w:r w:rsidR="00076DC2">
        <w:t>;</w:t>
      </w:r>
    </w:p>
    <w:p w14:paraId="6F98A736" w14:textId="5D1AAE37" w:rsidR="00076DC2" w:rsidRDefault="00076DC2" w:rsidP="00F0742B">
      <w:pPr>
        <w:pStyle w:val="Lista"/>
      </w:pPr>
      <w:r>
        <w:t>l</w:t>
      </w:r>
      <w:r w:rsidRPr="00076DC2">
        <w:t>ocurile de parcare se vor amenaja suprateran de-a lungul arterei principale propuse, dar și subteran</w:t>
      </w:r>
      <w:r>
        <w:t>;</w:t>
      </w:r>
      <w:r w:rsidRPr="00076DC2">
        <w:t xml:space="preserve"> </w:t>
      </w:r>
      <w:r>
        <w:t>a</w:t>
      </w:r>
      <w:r w:rsidRPr="00076DC2">
        <w:t>cestea vor asigura un număr de aproximativ 3000 locuri de parcare</w:t>
      </w:r>
      <w:r>
        <w:t>;</w:t>
      </w:r>
    </w:p>
    <w:p w14:paraId="307B9A50" w14:textId="77777777" w:rsidR="00076DC2" w:rsidRDefault="00076DC2" w:rsidP="00076DC2">
      <w:pPr>
        <w:pStyle w:val="Lista"/>
      </w:pPr>
      <w:r>
        <w:t>perdele verzi (arbori de talie medie) către circulațiile majore cum ar fi Drumul Nisipoasa și strada Câmpul Pipera, dar și față de zona din sud a terenurilor reglementate;</w:t>
      </w:r>
    </w:p>
    <w:p w14:paraId="10DBCDDA" w14:textId="77777777" w:rsidR="00076DC2" w:rsidRDefault="00076DC2" w:rsidP="00076DC2">
      <w:pPr>
        <w:pStyle w:val="Lista"/>
      </w:pPr>
      <w:r>
        <w:t>pentru fiecare UTR L3_1, L3_2, L3_3, L3_4 și G1 se va asigura un min. de 20% pe sol natural;</w:t>
      </w:r>
    </w:p>
    <w:p w14:paraId="5B74CF0E" w14:textId="65904CD8" w:rsidR="00076DC2" w:rsidRDefault="00076DC2" w:rsidP="00076DC2">
      <w:pPr>
        <w:pStyle w:val="Lista"/>
      </w:pPr>
      <w:r>
        <w:t>se vor amenaja spații verzi ce vor destinate tuturor rezidenților din ansamblu;</w:t>
      </w:r>
    </w:p>
    <w:p w14:paraId="2B382208" w14:textId="77777777" w:rsidR="00076DC2" w:rsidRDefault="00076DC2" w:rsidP="00076DC2">
      <w:pPr>
        <w:pStyle w:val="Lista"/>
      </w:pPr>
      <w:r>
        <w:t>pistă de biciclete ce leagă diferitele spații verzi și amenajate propuse;</w:t>
      </w:r>
    </w:p>
    <w:p w14:paraId="639A65B8" w14:textId="703366ED" w:rsidR="00076DC2" w:rsidRDefault="00076DC2" w:rsidP="00F0742B">
      <w:pPr>
        <w:pStyle w:val="Lista"/>
      </w:pPr>
      <w:r w:rsidRPr="00076DC2">
        <w:t>locuri de parcare pentru biciclete, pentru încurajarea mijloacelor de transport sustenabile</w:t>
      </w:r>
      <w:r>
        <w:t>;</w:t>
      </w:r>
    </w:p>
    <w:p w14:paraId="502A1173" w14:textId="694482BC" w:rsidR="00076DC2" w:rsidRDefault="00076DC2" w:rsidP="00F0742B">
      <w:pPr>
        <w:pStyle w:val="Lista"/>
      </w:pPr>
      <w:r>
        <w:t>p</w:t>
      </w:r>
      <w:r w:rsidRPr="00076DC2">
        <w:t>entru tot ansamblu se propune acoperirea acoperișurilor cu panouri fotovoltaice</w:t>
      </w:r>
      <w:r>
        <w:t>; a</w:t>
      </w:r>
      <w:r w:rsidRPr="00076DC2">
        <w:t>stfel ansamblu rezidențial devine prosumator</w:t>
      </w:r>
      <w:r>
        <w:t>;</w:t>
      </w:r>
    </w:p>
    <w:p w14:paraId="434A3B47" w14:textId="7ACA769D" w:rsidR="00076DC2" w:rsidRDefault="00076DC2" w:rsidP="00076DC2">
      <w:pPr>
        <w:pStyle w:val="Lista"/>
      </w:pPr>
      <w:r>
        <w:t>pentru încurajarea unei dezvoltări sustenabile se propun stații de încărcare mașini electrice atât la sol cât și în subteran,</w:t>
      </w:r>
    </w:p>
    <w:p w14:paraId="3EC6D572" w14:textId="44355ABF" w:rsidR="00076DC2" w:rsidRPr="00295131" w:rsidRDefault="00076DC2" w:rsidP="00076DC2">
      <w:pPr>
        <w:pStyle w:val="Lista"/>
      </w:pPr>
      <w:r>
        <w:t>se propune ca ansamblul să folosească corpuri de iluminat solare cu senzori de mișcare pentru scăderea consumului energetic.</w:t>
      </w:r>
    </w:p>
    <w:p w14:paraId="32C85CC9" w14:textId="77777777" w:rsidR="00F0742B" w:rsidRPr="00295131" w:rsidRDefault="00F0742B" w:rsidP="00F0742B">
      <w:pPr>
        <w:rPr>
          <w:lang w:val="ro-RO"/>
        </w:rPr>
      </w:pPr>
      <w:r w:rsidRPr="00295131">
        <w:rPr>
          <w:lang w:val="ro-RO"/>
        </w:rPr>
        <w:t>Din punct de vedere economic dezvoltarea zonei presupune utilizarea eficienta a resurselor în condițiile protejării mediului, în acest sens se impun următoarele obiective majore:</w:t>
      </w:r>
    </w:p>
    <w:p w14:paraId="4B9C6588" w14:textId="77777777" w:rsidR="00F0742B" w:rsidRPr="00295131" w:rsidRDefault="00F0742B" w:rsidP="00F0742B">
      <w:pPr>
        <w:pStyle w:val="Lista"/>
      </w:pPr>
      <w:r w:rsidRPr="00295131">
        <w:t>dezvoltarea, modernizarea și extinderea infrastructurii;</w:t>
      </w:r>
    </w:p>
    <w:p w14:paraId="49EFFC6E" w14:textId="77777777" w:rsidR="00F0742B" w:rsidRPr="00295131" w:rsidRDefault="00F0742B" w:rsidP="00F0742B">
      <w:pPr>
        <w:pStyle w:val="Lista"/>
      </w:pPr>
      <w:r w:rsidRPr="00295131">
        <w:t>susținerea apariției unor activități economice noi, strâns legate de resursele locale.</w:t>
      </w:r>
    </w:p>
    <w:p w14:paraId="1798B6F1" w14:textId="61FB301C" w:rsidR="00420196" w:rsidRPr="00295131" w:rsidRDefault="00420196" w:rsidP="00420196">
      <w:pPr>
        <w:pStyle w:val="Text"/>
      </w:pPr>
      <w:r w:rsidRPr="00295131">
        <w:t>Evaluarea efectelor poten</w:t>
      </w:r>
      <w:r w:rsidR="00D57A22" w:rsidRPr="00295131">
        <w:t>ț</w:t>
      </w:r>
      <w:r w:rsidRPr="00295131">
        <w:t xml:space="preserve">iale, inclusiv cumulative </w:t>
      </w:r>
      <w:r w:rsidR="00D57A22" w:rsidRPr="00295131">
        <w:t>ș</w:t>
      </w:r>
      <w:r w:rsidRPr="00295131">
        <w:t>i prin interac</w:t>
      </w:r>
      <w:r w:rsidR="00D57A22" w:rsidRPr="00295131">
        <w:t>ț</w:t>
      </w:r>
      <w:r w:rsidRPr="00295131">
        <w:t>iune, ale planului asupra factorilor de mediu relevan</w:t>
      </w:r>
      <w:r w:rsidR="00D57A22" w:rsidRPr="00295131">
        <w:t>ț</w:t>
      </w:r>
      <w:r w:rsidRPr="00295131">
        <w:t>i s-a efectuat prin metode expert, în raport cu criterii specifice. S-</w:t>
      </w:r>
      <w:r w:rsidRPr="00295131">
        <w:lastRenderedPageBreak/>
        <w:t>au luat în considerare măsurile de prevenire/diminuare a impactului asupra factorilor de mediu</w:t>
      </w:r>
      <w:r w:rsidR="0025748E" w:rsidRPr="00295131">
        <w:t xml:space="preserve"> și </w:t>
      </w:r>
      <w:r w:rsidRPr="00295131">
        <w:t xml:space="preserve">economico-sociali prevăzute de plan </w:t>
      </w:r>
      <w:r w:rsidR="00D57A22" w:rsidRPr="00295131">
        <w:t>ș</w:t>
      </w:r>
      <w:r w:rsidRPr="00295131">
        <w:t xml:space="preserve">i modul în care sunt atinse obiectivele de mediu. </w:t>
      </w:r>
    </w:p>
    <w:p w14:paraId="58AEFEFC" w14:textId="2A3EDEC9" w:rsidR="00420196" w:rsidRPr="00295131" w:rsidRDefault="00420196" w:rsidP="00420196">
      <w:pPr>
        <w:pStyle w:val="Text"/>
      </w:pPr>
      <w:r w:rsidRPr="00295131">
        <w:t>Rezultatele evaluării efectelor poten</w:t>
      </w:r>
      <w:r w:rsidR="00D57A22" w:rsidRPr="00295131">
        <w:t>ț</w:t>
      </w:r>
      <w:r w:rsidRPr="00295131">
        <w:t>iale remanente (după implementarea măsurilor de prevenire/diminuare) ale planului asupra factorilor de mediu au fost exprimate sintetic</w:t>
      </w:r>
      <w:r w:rsidR="0025748E" w:rsidRPr="00295131">
        <w:t xml:space="preserve"> și </w:t>
      </w:r>
      <w:r w:rsidRPr="00295131">
        <w:t xml:space="preserve">au permis identificarea efectelor semnificative. </w:t>
      </w:r>
    </w:p>
    <w:p w14:paraId="4C78F5AB" w14:textId="6909E342" w:rsidR="00420196" w:rsidRPr="00295131" w:rsidRDefault="00420196" w:rsidP="00420196">
      <w:pPr>
        <w:pStyle w:val="Text"/>
      </w:pPr>
      <w:r w:rsidRPr="00295131">
        <w:t>Principalele rezultate pe care le pune în evidentă evaluarea efectelor poten</w:t>
      </w:r>
      <w:r w:rsidR="00D57A22" w:rsidRPr="00295131">
        <w:t>ț</w:t>
      </w:r>
      <w:r w:rsidRPr="00295131">
        <w:t xml:space="preserve">iale cumulate ale planului asupra fiecărui factor/aspect relevant de mediu sunt următoarele: </w:t>
      </w:r>
    </w:p>
    <w:p w14:paraId="57757F14" w14:textId="1EF11877" w:rsidR="00420196" w:rsidRPr="00295131" w:rsidRDefault="00420196" w:rsidP="00420196">
      <w:pPr>
        <w:pStyle w:val="Lista"/>
      </w:pPr>
      <w:r w:rsidRPr="00295131">
        <w:rPr>
          <w:b/>
          <w:bCs/>
          <w:i/>
          <w:iCs/>
        </w:rPr>
        <w:t xml:space="preserve">Mediul urban, inclusiv </w:t>
      </w:r>
      <w:r w:rsidR="00716854" w:rsidRPr="00295131">
        <w:rPr>
          <w:b/>
          <w:bCs/>
          <w:i/>
          <w:iCs/>
        </w:rPr>
        <w:t>circulații</w:t>
      </w:r>
      <w:r w:rsidRPr="00295131">
        <w:t xml:space="preserve"> - </w:t>
      </w:r>
      <w:r w:rsidR="00716854" w:rsidRPr="00295131">
        <w:t>Principalele forme de impact sunt asociate creșterii gradului de complexitate, de coerență și de flexibilitate a zonificării funcționale, adaptării infrastructurii rutiere la cerințele de dezvoltare a zonei, cu efecte benefice pe termen lung pentru dezvoltarea comunității. Implementarea planului, în condițiile protecției mediului va determina un impact cumulat apreciat ca fiind pozitiv semnificativ.</w:t>
      </w:r>
      <w:r w:rsidRPr="00295131">
        <w:t xml:space="preserve"> </w:t>
      </w:r>
    </w:p>
    <w:p w14:paraId="519919ED" w14:textId="495A9BFB" w:rsidR="00420196" w:rsidRPr="00295131" w:rsidRDefault="00420196" w:rsidP="00420196">
      <w:pPr>
        <w:pStyle w:val="Lista"/>
      </w:pPr>
      <w:r w:rsidRPr="00295131">
        <w:rPr>
          <w:b/>
          <w:bCs/>
          <w:i/>
          <w:iCs/>
        </w:rPr>
        <w:t>Popula</w:t>
      </w:r>
      <w:r w:rsidR="00D57A22" w:rsidRPr="00295131">
        <w:rPr>
          <w:b/>
          <w:bCs/>
          <w:i/>
          <w:iCs/>
        </w:rPr>
        <w:t>ț</w:t>
      </w:r>
      <w:r w:rsidRPr="00295131">
        <w:rPr>
          <w:b/>
          <w:bCs/>
          <w:i/>
          <w:iCs/>
        </w:rPr>
        <w:t>ia</w:t>
      </w:r>
      <w:r w:rsidR="0025748E" w:rsidRPr="00295131">
        <w:rPr>
          <w:b/>
          <w:bCs/>
          <w:i/>
          <w:iCs/>
        </w:rPr>
        <w:t xml:space="preserve"> și </w:t>
      </w:r>
      <w:r w:rsidRPr="00295131">
        <w:rPr>
          <w:b/>
          <w:bCs/>
          <w:i/>
          <w:iCs/>
        </w:rPr>
        <w:t>sănătatea umană</w:t>
      </w:r>
      <w:r w:rsidRPr="00295131">
        <w:t xml:space="preserve"> - Principalele forme de impact sunt asociate func</w:t>
      </w:r>
      <w:r w:rsidR="00D57A22" w:rsidRPr="00295131">
        <w:t>ț</w:t>
      </w:r>
      <w:r w:rsidRPr="00295131">
        <w:t>ionalită</w:t>
      </w:r>
      <w:r w:rsidR="00D57A22" w:rsidRPr="00295131">
        <w:t>ț</w:t>
      </w:r>
      <w:r w:rsidRPr="00295131">
        <w:t>ii zonelor urbane</w:t>
      </w:r>
      <w:r w:rsidR="0025748E" w:rsidRPr="00295131">
        <w:t xml:space="preserve"> și </w:t>
      </w:r>
      <w:r w:rsidRPr="00295131">
        <w:t>asigurării utilită</w:t>
      </w:r>
      <w:r w:rsidR="00D57A22" w:rsidRPr="00295131">
        <w:t>ț</w:t>
      </w:r>
      <w:r w:rsidRPr="00295131">
        <w:t>ilor. Implementarea planului, în condi</w:t>
      </w:r>
      <w:r w:rsidR="00D57A22" w:rsidRPr="00295131">
        <w:t>ț</w:t>
      </w:r>
      <w:r w:rsidRPr="00295131">
        <w:t>iile protec</w:t>
      </w:r>
      <w:r w:rsidR="00D57A22" w:rsidRPr="00295131">
        <w:t>ț</w:t>
      </w:r>
      <w:r w:rsidRPr="00295131">
        <w:t xml:space="preserve">iei mediului va determina un impact cumulat apreciat ca fiind pozitiv semnificativ. </w:t>
      </w:r>
    </w:p>
    <w:p w14:paraId="79847601" w14:textId="540410F1" w:rsidR="00420196" w:rsidRPr="00295131" w:rsidRDefault="00420196" w:rsidP="00420196">
      <w:pPr>
        <w:pStyle w:val="Lista"/>
      </w:pPr>
      <w:r w:rsidRPr="00295131">
        <w:rPr>
          <w:b/>
          <w:bCs/>
          <w:i/>
          <w:iCs/>
        </w:rPr>
        <w:t xml:space="preserve">Mediul economic </w:t>
      </w:r>
      <w:r w:rsidR="00D57A22" w:rsidRPr="00295131">
        <w:rPr>
          <w:b/>
          <w:bCs/>
          <w:i/>
          <w:iCs/>
        </w:rPr>
        <w:t>ș</w:t>
      </w:r>
      <w:r w:rsidRPr="00295131">
        <w:rPr>
          <w:b/>
          <w:bCs/>
          <w:i/>
          <w:iCs/>
        </w:rPr>
        <w:t>i social</w:t>
      </w:r>
      <w:r w:rsidRPr="00295131">
        <w:t xml:space="preserve"> - Principalele forme de impact sunt asociate creării condi</w:t>
      </w:r>
      <w:r w:rsidR="00D57A22" w:rsidRPr="00295131">
        <w:t>ț</w:t>
      </w:r>
      <w:r w:rsidRPr="00295131">
        <w:t xml:space="preserve">iilor pentru dezvoltarea mediului economic </w:t>
      </w:r>
      <w:r w:rsidR="00D57A22" w:rsidRPr="00295131">
        <w:t>ș</w:t>
      </w:r>
      <w:r w:rsidRPr="00295131">
        <w:t>i social. Implementarea planului, în condi</w:t>
      </w:r>
      <w:r w:rsidR="00D57A22" w:rsidRPr="00295131">
        <w:t>ț</w:t>
      </w:r>
      <w:r w:rsidRPr="00295131">
        <w:t>iile protec</w:t>
      </w:r>
      <w:r w:rsidR="00D57A22" w:rsidRPr="00295131">
        <w:t>ț</w:t>
      </w:r>
      <w:r w:rsidRPr="00295131">
        <w:t xml:space="preserve">iei mediului va determina un impact cumulat apreciat ca fiind pozitiv semnificativ. </w:t>
      </w:r>
    </w:p>
    <w:p w14:paraId="69B00D8E" w14:textId="3B9F63A7" w:rsidR="00420196" w:rsidRPr="00295131" w:rsidRDefault="00420196" w:rsidP="00420196">
      <w:pPr>
        <w:pStyle w:val="Lista"/>
      </w:pPr>
      <w:r w:rsidRPr="00295131">
        <w:rPr>
          <w:b/>
          <w:bCs/>
          <w:i/>
          <w:iCs/>
        </w:rPr>
        <w:t>Solul</w:t>
      </w:r>
      <w:r w:rsidRPr="00295131">
        <w:t xml:space="preserve"> - Principalele forme de impact sunt asociate </w:t>
      </w:r>
      <w:r w:rsidR="00716854" w:rsidRPr="00295131">
        <w:t xml:space="preserve">sistematizării zonei, </w:t>
      </w:r>
      <w:r w:rsidRPr="00295131">
        <w:t>eliminării actualelor surse de poluare, îmbunătă</w:t>
      </w:r>
      <w:r w:rsidR="00D57A22" w:rsidRPr="00295131">
        <w:t>ț</w:t>
      </w:r>
      <w:r w:rsidRPr="00295131">
        <w:t>irea sistemului de colectare a apelor uzate, gestiunea de</w:t>
      </w:r>
      <w:r w:rsidR="00D57A22" w:rsidRPr="00295131">
        <w:t>ș</w:t>
      </w:r>
      <w:r w:rsidRPr="00295131">
        <w:t>eurilor, stabilirea de zone de protec</w:t>
      </w:r>
      <w:r w:rsidR="00D57A22" w:rsidRPr="00295131">
        <w:t>ț</w:t>
      </w:r>
      <w:r w:rsidRPr="00295131">
        <w:t>ie, restric</w:t>
      </w:r>
      <w:r w:rsidR="00D57A22" w:rsidRPr="00295131">
        <w:t>ț</w:t>
      </w:r>
      <w:r w:rsidRPr="00295131">
        <w:t xml:space="preserve">ii </w:t>
      </w:r>
      <w:r w:rsidR="00D57A22" w:rsidRPr="00295131">
        <w:t>ș</w:t>
      </w:r>
      <w:r w:rsidRPr="00295131">
        <w:t>i interdic</w:t>
      </w:r>
      <w:r w:rsidR="00D57A22" w:rsidRPr="00295131">
        <w:t>ț</w:t>
      </w:r>
      <w:r w:rsidRPr="00295131">
        <w:t>ii de construire. Implementarea planului se va realiza în condi</w:t>
      </w:r>
      <w:r w:rsidR="00D57A22" w:rsidRPr="00295131">
        <w:t>ț</w:t>
      </w:r>
      <w:r w:rsidRPr="00295131">
        <w:t>iile protec</w:t>
      </w:r>
      <w:r w:rsidR="00D57A22" w:rsidRPr="00295131">
        <w:t>ț</w:t>
      </w:r>
      <w:r w:rsidRPr="00295131">
        <w:t xml:space="preserve">iei mediului </w:t>
      </w:r>
      <w:r w:rsidR="00D57A22" w:rsidRPr="00295131">
        <w:t>ș</w:t>
      </w:r>
      <w:r w:rsidRPr="00295131">
        <w:t xml:space="preserve">i va determina un impact cumulat apreciat ca fiind pozitiv semnificativ. </w:t>
      </w:r>
    </w:p>
    <w:p w14:paraId="2204F0E8" w14:textId="17F25D26" w:rsidR="00420196" w:rsidRPr="00295131" w:rsidRDefault="00420196" w:rsidP="00420196">
      <w:pPr>
        <w:pStyle w:val="Lista"/>
      </w:pPr>
      <w:r w:rsidRPr="00295131">
        <w:rPr>
          <w:b/>
          <w:bCs/>
          <w:i/>
          <w:iCs/>
        </w:rPr>
        <w:t>Flora</w:t>
      </w:r>
      <w:r w:rsidR="0025748E" w:rsidRPr="00295131">
        <w:rPr>
          <w:b/>
          <w:bCs/>
          <w:i/>
          <w:iCs/>
        </w:rPr>
        <w:t xml:space="preserve"> și </w:t>
      </w:r>
      <w:r w:rsidRPr="00295131">
        <w:rPr>
          <w:b/>
          <w:bCs/>
          <w:i/>
          <w:iCs/>
        </w:rPr>
        <w:t>fauna</w:t>
      </w:r>
      <w:r w:rsidRPr="00295131">
        <w:t xml:space="preserve"> - Principalele forme de impact sunt asociate, pe de o parte, </w:t>
      </w:r>
      <w:r w:rsidR="008B7D32" w:rsidRPr="00295131">
        <w:t>cre</w:t>
      </w:r>
      <w:r w:rsidR="00D57A22" w:rsidRPr="00295131">
        <w:t>ș</w:t>
      </w:r>
      <w:r w:rsidR="008B7D32" w:rsidRPr="00295131">
        <w:t>terii</w:t>
      </w:r>
      <w:r w:rsidRPr="00295131">
        <w:t xml:space="preserve"> </w:t>
      </w:r>
      <w:r w:rsidR="00D57A22" w:rsidRPr="00295131">
        <w:t>ș</w:t>
      </w:r>
      <w:r w:rsidR="008B7D32" w:rsidRPr="00295131">
        <w:t>i</w:t>
      </w:r>
      <w:r w:rsidRPr="00295131">
        <w:t xml:space="preserve"> reorganizării </w:t>
      </w:r>
      <w:r w:rsidR="008B7D32" w:rsidRPr="00295131">
        <w:t>spa</w:t>
      </w:r>
      <w:r w:rsidR="00D57A22" w:rsidRPr="00295131">
        <w:t>ț</w:t>
      </w:r>
      <w:r w:rsidR="008B7D32" w:rsidRPr="00295131">
        <w:t>iilor</w:t>
      </w:r>
      <w:r w:rsidRPr="00295131">
        <w:t xml:space="preserve"> plantate, iar pe de alta parte, modificării utilizării unor terenuri. Ca urmare, impactul este - impact negativ nesemnificativ asupra faunei mici adaptate terenurilor iz</w:t>
      </w:r>
      <w:r w:rsidR="008B7D32" w:rsidRPr="00295131">
        <w:t>ol</w:t>
      </w:r>
      <w:r w:rsidRPr="00295131">
        <w:t>ate (</w:t>
      </w:r>
      <w:r w:rsidR="008B7D32" w:rsidRPr="00295131">
        <w:t>sec</w:t>
      </w:r>
      <w:r w:rsidR="00D57A22" w:rsidRPr="00295131">
        <w:t>ț</w:t>
      </w:r>
      <w:r w:rsidR="008B7D32" w:rsidRPr="00295131">
        <w:t>ionarea</w:t>
      </w:r>
      <w:r w:rsidR="0025748E" w:rsidRPr="00295131">
        <w:t xml:space="preserve"> și </w:t>
      </w:r>
      <w:r w:rsidRPr="00295131">
        <w:t xml:space="preserve">pierderea </w:t>
      </w:r>
      <w:r w:rsidR="008B7D32" w:rsidRPr="00295131">
        <w:t>par</w:t>
      </w:r>
      <w:r w:rsidR="00D57A22" w:rsidRPr="00295131">
        <w:t>ț</w:t>
      </w:r>
      <w:r w:rsidR="008B7D32" w:rsidRPr="00295131">
        <w:t>ială</w:t>
      </w:r>
      <w:r w:rsidRPr="00295131">
        <w:t xml:space="preserve"> a habitatelor). </w:t>
      </w:r>
    </w:p>
    <w:p w14:paraId="329AB279" w14:textId="4C957C5C" w:rsidR="00420196" w:rsidRPr="00295131" w:rsidRDefault="00420196" w:rsidP="00420196">
      <w:pPr>
        <w:pStyle w:val="Lista"/>
      </w:pPr>
      <w:r w:rsidRPr="00295131">
        <w:rPr>
          <w:b/>
          <w:bCs/>
          <w:i/>
          <w:iCs/>
        </w:rPr>
        <w:t>Apa</w:t>
      </w:r>
      <w:r w:rsidRPr="00295131">
        <w:t xml:space="preserve"> - Principalele forme de impact sunt asociate asigurării alimentării cu apă</w:t>
      </w:r>
      <w:r w:rsidR="0025748E" w:rsidRPr="00295131">
        <w:t xml:space="preserve"> și </w:t>
      </w:r>
      <w:r w:rsidRPr="00295131">
        <w:t xml:space="preserve">a canalizării </w:t>
      </w:r>
      <w:r w:rsidR="00716854" w:rsidRPr="00295131">
        <w:t>menajere și pluviale a zonei</w:t>
      </w:r>
      <w:r w:rsidRPr="00295131">
        <w:t xml:space="preserve"> </w:t>
      </w:r>
      <w:r w:rsidR="00D57A22" w:rsidRPr="00295131">
        <w:t>ș</w:t>
      </w:r>
      <w:r w:rsidR="008B7D32" w:rsidRPr="00295131">
        <w:t>i</w:t>
      </w:r>
      <w:r w:rsidRPr="00295131">
        <w:t xml:space="preserve"> protejării </w:t>
      </w:r>
      <w:r w:rsidR="008B7D32" w:rsidRPr="00295131">
        <w:t>calită</w:t>
      </w:r>
      <w:r w:rsidR="00D57A22" w:rsidRPr="00295131">
        <w:t>ț</w:t>
      </w:r>
      <w:r w:rsidR="008B7D32" w:rsidRPr="00295131">
        <w:t>ii</w:t>
      </w:r>
      <w:r w:rsidRPr="00295131">
        <w:t xml:space="preserve"> apelor de </w:t>
      </w:r>
      <w:r w:rsidR="008B7D32" w:rsidRPr="00295131">
        <w:t>suprafa</w:t>
      </w:r>
      <w:r w:rsidR="00D57A22" w:rsidRPr="00295131">
        <w:t>ț</w:t>
      </w:r>
      <w:r w:rsidR="008B7D32" w:rsidRPr="00295131">
        <w:t>ă</w:t>
      </w:r>
      <w:r w:rsidRPr="00295131">
        <w:t xml:space="preserve"> </w:t>
      </w:r>
      <w:r w:rsidR="00D57A22" w:rsidRPr="00295131">
        <w:t>ș</w:t>
      </w:r>
      <w:r w:rsidR="008B7D32" w:rsidRPr="00295131">
        <w:t>i</w:t>
      </w:r>
      <w:r w:rsidRPr="00295131">
        <w:t xml:space="preserve"> apei freatice. Implementarea planului va determina un impact cumulat apreciat ca fiind pozitiv. </w:t>
      </w:r>
    </w:p>
    <w:p w14:paraId="73BD9CA7" w14:textId="6F654547" w:rsidR="00420196" w:rsidRPr="00295131" w:rsidRDefault="00420196" w:rsidP="00420196">
      <w:pPr>
        <w:pStyle w:val="Lista"/>
      </w:pPr>
      <w:r w:rsidRPr="00295131">
        <w:rPr>
          <w:b/>
          <w:bCs/>
          <w:i/>
          <w:iCs/>
        </w:rPr>
        <w:t>Aerul</w:t>
      </w:r>
      <w:r w:rsidRPr="00295131">
        <w:t xml:space="preserve"> - Principalele forme de impact sunt asociate, pe de o parte, </w:t>
      </w:r>
      <w:r w:rsidR="008B7D32" w:rsidRPr="00295131">
        <w:t>îmbunătă</w:t>
      </w:r>
      <w:r w:rsidR="00D57A22" w:rsidRPr="00295131">
        <w:t>ț</w:t>
      </w:r>
      <w:r w:rsidR="008B7D32" w:rsidRPr="00295131">
        <w:t>irii</w:t>
      </w:r>
      <w:r w:rsidRPr="00295131">
        <w:t xml:space="preserve"> infrastructurii de transport, </w:t>
      </w:r>
      <w:r w:rsidR="003513FF" w:rsidRPr="00295131">
        <w:t>îmbunătă</w:t>
      </w:r>
      <w:r w:rsidR="00D57A22" w:rsidRPr="00295131">
        <w:t>ț</w:t>
      </w:r>
      <w:r w:rsidR="003513FF" w:rsidRPr="00295131">
        <w:t>irii transportului public în comun</w:t>
      </w:r>
      <w:r w:rsidR="00716854" w:rsidRPr="00295131">
        <w:t xml:space="preserve"> în zonă</w:t>
      </w:r>
      <w:r w:rsidR="003513FF" w:rsidRPr="00295131">
        <w:t xml:space="preserve">, </w:t>
      </w:r>
      <w:r w:rsidRPr="00295131">
        <w:t xml:space="preserve">iar pe de altă parte, dezvoltării zonelor locuite. Implementarea planului va determina un impact cumulat asupra </w:t>
      </w:r>
      <w:r w:rsidR="003513FF" w:rsidRPr="00295131">
        <w:t>calită</w:t>
      </w:r>
      <w:r w:rsidR="00D57A22" w:rsidRPr="00295131">
        <w:t>ț</w:t>
      </w:r>
      <w:r w:rsidR="003513FF" w:rsidRPr="00295131">
        <w:t>ii</w:t>
      </w:r>
      <w:r w:rsidRPr="00295131">
        <w:t xml:space="preserve"> aerului în ariile limitrofe actualelor căi de </w:t>
      </w:r>
      <w:r w:rsidR="003513FF" w:rsidRPr="00295131">
        <w:t>circula</w:t>
      </w:r>
      <w:r w:rsidR="00D57A22" w:rsidRPr="00295131">
        <w:t>ț</w:t>
      </w:r>
      <w:r w:rsidR="003513FF" w:rsidRPr="00295131">
        <w:t>ie</w:t>
      </w:r>
      <w:r w:rsidRPr="00295131">
        <w:t xml:space="preserve"> </w:t>
      </w:r>
      <w:r w:rsidR="00D57A22" w:rsidRPr="00295131">
        <w:t>ș</w:t>
      </w:r>
      <w:r w:rsidR="003513FF" w:rsidRPr="00295131">
        <w:t>i</w:t>
      </w:r>
      <w:r w:rsidRPr="00295131">
        <w:t xml:space="preserve"> zone locuite, apreciat ca fiind pozitiv. </w:t>
      </w:r>
    </w:p>
    <w:p w14:paraId="4C2FA48F" w14:textId="640FA8BF" w:rsidR="00420196" w:rsidRPr="00295131" w:rsidRDefault="00420196" w:rsidP="00420196">
      <w:pPr>
        <w:pStyle w:val="Lista"/>
      </w:pPr>
      <w:r w:rsidRPr="00295131">
        <w:rPr>
          <w:b/>
          <w:bCs/>
          <w:i/>
          <w:iCs/>
        </w:rPr>
        <w:t xml:space="preserve">Zgomotul </w:t>
      </w:r>
      <w:r w:rsidR="00D57A22" w:rsidRPr="00295131">
        <w:rPr>
          <w:b/>
          <w:bCs/>
          <w:i/>
          <w:iCs/>
        </w:rPr>
        <w:t>ș</w:t>
      </w:r>
      <w:r w:rsidR="003513FF" w:rsidRPr="00295131">
        <w:rPr>
          <w:b/>
          <w:bCs/>
          <w:i/>
          <w:iCs/>
        </w:rPr>
        <w:t>i</w:t>
      </w:r>
      <w:r w:rsidRPr="00295131">
        <w:rPr>
          <w:b/>
          <w:bCs/>
          <w:i/>
          <w:iCs/>
        </w:rPr>
        <w:t xml:space="preserve"> </w:t>
      </w:r>
      <w:r w:rsidR="003513FF" w:rsidRPr="00295131">
        <w:rPr>
          <w:b/>
          <w:bCs/>
          <w:i/>
          <w:iCs/>
        </w:rPr>
        <w:t>vibra</w:t>
      </w:r>
      <w:r w:rsidR="00D57A22" w:rsidRPr="00295131">
        <w:rPr>
          <w:b/>
          <w:bCs/>
          <w:i/>
          <w:iCs/>
        </w:rPr>
        <w:t>ț</w:t>
      </w:r>
      <w:r w:rsidR="003513FF" w:rsidRPr="00295131">
        <w:rPr>
          <w:b/>
          <w:bCs/>
          <w:i/>
          <w:iCs/>
        </w:rPr>
        <w:t>iile</w:t>
      </w:r>
      <w:r w:rsidRPr="00295131">
        <w:t xml:space="preserve"> - Principalele forme de impact sunt asociate, pe de o parte, </w:t>
      </w:r>
      <w:r w:rsidR="003513FF" w:rsidRPr="00295131">
        <w:t>îmbunătă</w:t>
      </w:r>
      <w:r w:rsidR="00D57A22" w:rsidRPr="00295131">
        <w:t>ț</w:t>
      </w:r>
      <w:r w:rsidR="003513FF" w:rsidRPr="00295131">
        <w:t>irii</w:t>
      </w:r>
      <w:r w:rsidRPr="00295131">
        <w:t xml:space="preserve"> infrastructurii de transport, iar pe de altă parte, dezvoltării zonelor locuite. Implementarea planului va determina un impact cumulat asupra nivelurilor de zgomot</w:t>
      </w:r>
      <w:r w:rsidR="0025748E" w:rsidRPr="00295131">
        <w:t xml:space="preserve"> și </w:t>
      </w:r>
      <w:r w:rsidR="003513FF" w:rsidRPr="00295131">
        <w:t>vibra</w:t>
      </w:r>
      <w:r w:rsidR="00D57A22" w:rsidRPr="00295131">
        <w:t>ț</w:t>
      </w:r>
      <w:r w:rsidR="003513FF" w:rsidRPr="00295131">
        <w:t>ii</w:t>
      </w:r>
      <w:r w:rsidRPr="00295131">
        <w:t xml:space="preserve"> în ariile limitrofe actualelor căi de </w:t>
      </w:r>
      <w:r w:rsidR="003513FF" w:rsidRPr="00295131">
        <w:t>circula</w:t>
      </w:r>
      <w:r w:rsidR="00D57A22" w:rsidRPr="00295131">
        <w:t>ț</w:t>
      </w:r>
      <w:r w:rsidR="003513FF" w:rsidRPr="00295131">
        <w:t>ie</w:t>
      </w:r>
      <w:r w:rsidRPr="00295131">
        <w:t xml:space="preserve"> </w:t>
      </w:r>
      <w:r w:rsidR="00D57A22" w:rsidRPr="00295131">
        <w:t>ș</w:t>
      </w:r>
      <w:r w:rsidR="003513FF" w:rsidRPr="00295131">
        <w:t>i</w:t>
      </w:r>
      <w:r w:rsidRPr="00295131">
        <w:t xml:space="preserve"> zone locuite apreciat ca fiind pozitiv. </w:t>
      </w:r>
      <w:r w:rsidR="00716854" w:rsidRPr="00295131">
        <w:t>Un impact negativ asupra factorului de mediu Zgomot</w:t>
      </w:r>
      <w:r w:rsidR="00FD7664">
        <w:t xml:space="preserve"> și vibrații</w:t>
      </w:r>
      <w:r w:rsidR="00716854" w:rsidRPr="00295131">
        <w:t xml:space="preserve"> se datorează vecinătății zonei cu Aeroportului Internațional București Băneasa Aurel Vlaicu.</w:t>
      </w:r>
    </w:p>
    <w:p w14:paraId="1CC95A8F" w14:textId="7240030E" w:rsidR="001E403B" w:rsidRPr="00295131" w:rsidRDefault="00420196" w:rsidP="00420196">
      <w:pPr>
        <w:pStyle w:val="Lista"/>
      </w:pPr>
      <w:r w:rsidRPr="00295131">
        <w:rPr>
          <w:b/>
          <w:bCs/>
          <w:i/>
          <w:iCs/>
        </w:rPr>
        <w:t>Peisajul</w:t>
      </w:r>
      <w:r w:rsidRPr="00295131">
        <w:t xml:space="preserve"> - Principalele forme de impact sunt asociate, pe de o parte prevederilor referitoare la </w:t>
      </w:r>
      <w:r w:rsidR="003513FF" w:rsidRPr="00295131">
        <w:t>spa</w:t>
      </w:r>
      <w:r w:rsidR="00D57A22" w:rsidRPr="00295131">
        <w:t>ț</w:t>
      </w:r>
      <w:r w:rsidR="003513FF" w:rsidRPr="00295131">
        <w:t>iile</w:t>
      </w:r>
      <w:r w:rsidRPr="00295131">
        <w:t xml:space="preserve"> plantate </w:t>
      </w:r>
      <w:r w:rsidR="00D57A22" w:rsidRPr="00295131">
        <w:t>ș</w:t>
      </w:r>
      <w:r w:rsidR="003513FF" w:rsidRPr="00295131">
        <w:t>i</w:t>
      </w:r>
      <w:r w:rsidRPr="00295131">
        <w:t xml:space="preserve"> la reglementările de construire, iar pe de altă parte, modificării utilizării unor terenuri. Ca urmare a </w:t>
      </w:r>
      <w:r w:rsidR="00716854" w:rsidRPr="00295131">
        <w:t>sistematizării zonei</w:t>
      </w:r>
      <w:r w:rsidRPr="00295131">
        <w:t xml:space="preserve"> </w:t>
      </w:r>
      <w:r w:rsidR="00D57A22" w:rsidRPr="00295131">
        <w:t>ș</w:t>
      </w:r>
      <w:r w:rsidR="003513FF" w:rsidRPr="00295131">
        <w:t>i</w:t>
      </w:r>
      <w:r w:rsidRPr="00295131">
        <w:t xml:space="preserve"> reglementărilor de construire care asigură un peisaj armonios, cu impact vizual plăcut, impactul este apreciat ca fiind pozitiv.</w:t>
      </w:r>
      <w:r w:rsidR="00716854" w:rsidRPr="00295131">
        <w:t xml:space="preserve"> </w:t>
      </w:r>
    </w:p>
    <w:p w14:paraId="2808E953" w14:textId="01510064" w:rsidR="00420196" w:rsidRPr="00295131" w:rsidRDefault="00420196" w:rsidP="00420196">
      <w:pPr>
        <w:pStyle w:val="Lista"/>
      </w:pPr>
      <w:r w:rsidRPr="00295131">
        <w:rPr>
          <w:b/>
          <w:bCs/>
          <w:i/>
          <w:iCs/>
        </w:rPr>
        <w:lastRenderedPageBreak/>
        <w:t>Patrimoniul cultural</w:t>
      </w:r>
      <w:r w:rsidR="003513FF" w:rsidRPr="00295131">
        <w:t xml:space="preserve"> –</w:t>
      </w:r>
      <w:r w:rsidR="00716854" w:rsidRPr="00295131">
        <w:t xml:space="preserve"> </w:t>
      </w:r>
      <w:r w:rsidR="003513FF" w:rsidRPr="00295131">
        <w:t xml:space="preserve">Planul </w:t>
      </w:r>
      <w:r w:rsidR="00716854" w:rsidRPr="00295131">
        <w:t xml:space="preserve">nu </w:t>
      </w:r>
      <w:r w:rsidR="003513FF" w:rsidRPr="00295131">
        <w:t>va determina forme de impact asupra patrimoniului cultural</w:t>
      </w:r>
      <w:r w:rsidR="00716854" w:rsidRPr="00295131">
        <w:t>, în zona analizată neidentificându-se elemente de patrimoniu.</w:t>
      </w:r>
    </w:p>
    <w:p w14:paraId="24AC7667" w14:textId="143F1035" w:rsidR="001E403B" w:rsidRPr="00295131" w:rsidRDefault="001E403B" w:rsidP="001E403B">
      <w:pPr>
        <w:pStyle w:val="Text"/>
      </w:pPr>
      <w:r w:rsidRPr="00295131">
        <w:t xml:space="preserve">A fost propus un plan de monitorizare a implementării prevederilor planului </w:t>
      </w:r>
      <w:r w:rsidR="00D57A22" w:rsidRPr="00295131">
        <w:t>ș</w:t>
      </w:r>
      <w:r w:rsidRPr="00295131">
        <w:t>i a efectelor semnificative ale acestuia asupra mediului care include, pentru fiecare factor de mediu relevant, indicatori specifici</w:t>
      </w:r>
      <w:r w:rsidR="0025748E" w:rsidRPr="00295131">
        <w:t xml:space="preserve"> și </w:t>
      </w:r>
      <w:r w:rsidRPr="00295131">
        <w:t>responsabilită</w:t>
      </w:r>
      <w:r w:rsidR="00D57A22" w:rsidRPr="00295131">
        <w:t>ț</w:t>
      </w:r>
      <w:r w:rsidRPr="00295131">
        <w:t>i. Indicatorii stabili</w:t>
      </w:r>
      <w:r w:rsidR="00D57A22" w:rsidRPr="00295131">
        <w:t>ț</w:t>
      </w:r>
      <w:r w:rsidRPr="00295131">
        <w:t xml:space="preserve">i permit, pe de o parte, monitorizarea modului de implementare a prevederilor planului </w:t>
      </w:r>
      <w:r w:rsidR="00D57A22" w:rsidRPr="00295131">
        <w:t>ș</w:t>
      </w:r>
      <w:r w:rsidRPr="00295131">
        <w:t>i a măsurilor de prevenire/diminuare a efectelor asupra mediului, iar pe de altă parte, monitorizarea stării, calită</w:t>
      </w:r>
      <w:r w:rsidR="00D57A22" w:rsidRPr="00295131">
        <w:t>ț</w:t>
      </w:r>
      <w:r w:rsidRPr="00295131">
        <w:t xml:space="preserve">ii </w:t>
      </w:r>
      <w:r w:rsidR="00D57A22" w:rsidRPr="00295131">
        <w:t>ș</w:t>
      </w:r>
      <w:r w:rsidRPr="00295131">
        <w:t>i evolu</w:t>
      </w:r>
      <w:r w:rsidR="00D57A22" w:rsidRPr="00295131">
        <w:t>ț</w:t>
      </w:r>
      <w:r w:rsidRPr="00295131">
        <w:t>iei factorilor/aspectelor de mediu.</w:t>
      </w:r>
    </w:p>
    <w:p w14:paraId="07470385" w14:textId="6F13FFA5" w:rsidR="001E403B" w:rsidRPr="00295131" w:rsidRDefault="001E403B" w:rsidP="001E403B">
      <w:pPr>
        <w:pStyle w:val="Text"/>
      </w:pPr>
      <w:r w:rsidRPr="00295131">
        <w:t xml:space="preserve">În sinteză, se apreciază ca Planul Urbanistic Zonal analizat reprezintă un important instrument pentru crearea premiselor, prin mijloace specifice, de dezvoltare durabilă a </w:t>
      </w:r>
      <w:r w:rsidR="00716854" w:rsidRPr="00295131">
        <w:t>zonei analizate</w:t>
      </w:r>
      <w:r w:rsidRPr="00295131">
        <w:t xml:space="preserve"> din cadrul </w:t>
      </w:r>
      <w:r w:rsidR="00716854" w:rsidRPr="00295131">
        <w:t xml:space="preserve">Sectorului 1, </w:t>
      </w:r>
      <w:r w:rsidRPr="00295131">
        <w:t>Municipiului Bucure</w:t>
      </w:r>
      <w:r w:rsidR="00D57A22" w:rsidRPr="00295131">
        <w:t>ș</w:t>
      </w:r>
      <w:r w:rsidRPr="00295131">
        <w:t xml:space="preserve">ti. </w:t>
      </w:r>
    </w:p>
    <w:p w14:paraId="5D6D1253" w14:textId="6EA452BD" w:rsidR="009D40E7" w:rsidRPr="00295131" w:rsidRDefault="009D40E7" w:rsidP="009D40E7">
      <w:pPr>
        <w:pStyle w:val="Text"/>
      </w:pPr>
      <w:r w:rsidRPr="00295131">
        <w:t xml:space="preserve">În cadrul Raportului de Mediu pentru Plan Urbanistic Zonal </w:t>
      </w:r>
      <w:r w:rsidR="00716854" w:rsidRPr="00295131">
        <w:t>Drumul Nisipoasa nr. 132,134, 136-140, 160, 162, 182, 142, 148, 150, 152 – Ansamblu rezidențial, Sector 1, București</w:t>
      </w:r>
      <w:r w:rsidRPr="00295131">
        <w:t xml:space="preserve"> a fost efectuată o evaluare strategică de mediu ce a vizat dezvoltarea zonei, în cadrul căreia, au fost evaluate poten</w:t>
      </w:r>
      <w:r w:rsidR="00D57A22" w:rsidRPr="00295131">
        <w:t>ț</w:t>
      </w:r>
      <w:r w:rsidRPr="00295131">
        <w:t>ialele efecte semnificative asupra mediului generate de implementarea planului, astfel:</w:t>
      </w:r>
    </w:p>
    <w:p w14:paraId="3C64F3FC" w14:textId="6908BC70" w:rsidR="009D40E7" w:rsidRPr="00295131" w:rsidRDefault="009D40E7" w:rsidP="009D40E7">
      <w:pPr>
        <w:pStyle w:val="Lista"/>
      </w:pPr>
      <w:r w:rsidRPr="00295131">
        <w:t>s-au prezentat obiectivele P.U.Z., situa</w:t>
      </w:r>
      <w:r w:rsidR="00D57A22" w:rsidRPr="00295131">
        <w:t>ț</w:t>
      </w:r>
      <w:r w:rsidRPr="00295131">
        <w:t>ia actuală cu identificarea principalelor deficien</w:t>
      </w:r>
      <w:r w:rsidR="00D57A22" w:rsidRPr="00295131">
        <w:t>ț</w:t>
      </w:r>
      <w:r w:rsidRPr="00295131">
        <w:t xml:space="preserve">e semnalate la nivelul </w:t>
      </w:r>
      <w:r w:rsidR="00716854" w:rsidRPr="00295131">
        <w:t>zonei analizate</w:t>
      </w:r>
      <w:r w:rsidRPr="00295131">
        <w:t>, situa</w:t>
      </w:r>
      <w:r w:rsidR="00D57A22" w:rsidRPr="00295131">
        <w:t>ț</w:t>
      </w:r>
      <w:r w:rsidRPr="00295131">
        <w:t>ia propusă</w:t>
      </w:r>
      <w:r w:rsidR="0025748E" w:rsidRPr="00295131">
        <w:t xml:space="preserve"> și </w:t>
      </w:r>
      <w:r w:rsidRPr="00295131">
        <w:t>rela</w:t>
      </w:r>
      <w:r w:rsidR="00D57A22" w:rsidRPr="00295131">
        <w:t>ț</w:t>
      </w:r>
      <w:r w:rsidRPr="00295131">
        <w:t xml:space="preserve">ia planului analizat cu alte planuri </w:t>
      </w:r>
      <w:r w:rsidR="00D57A22" w:rsidRPr="00295131">
        <w:t>ș</w:t>
      </w:r>
      <w:r w:rsidRPr="00295131">
        <w:t>i programe relevante;</w:t>
      </w:r>
    </w:p>
    <w:p w14:paraId="07F0F1BA" w14:textId="0A2B1C1F" w:rsidR="009D40E7" w:rsidRPr="00295131" w:rsidRDefault="009D40E7" w:rsidP="009D40E7">
      <w:pPr>
        <w:pStyle w:val="Lista"/>
      </w:pPr>
      <w:r w:rsidRPr="00295131">
        <w:t>au fost analizate diverse alternative de plan</w:t>
      </w:r>
      <w:r w:rsidR="0025748E" w:rsidRPr="00295131">
        <w:t xml:space="preserve"> și </w:t>
      </w:r>
      <w:r w:rsidRPr="00295131">
        <w:t>s-au expus principalele motive pentru alegerea variantei de P.U.Z. propuse;</w:t>
      </w:r>
    </w:p>
    <w:p w14:paraId="4176249E" w14:textId="39F95694" w:rsidR="009D40E7" w:rsidRPr="00295131" w:rsidRDefault="009D40E7" w:rsidP="009D40E7">
      <w:pPr>
        <w:pStyle w:val="Lista"/>
      </w:pPr>
      <w:r w:rsidRPr="00295131">
        <w:t>au fost analizate condi</w:t>
      </w:r>
      <w:r w:rsidR="00D57A22" w:rsidRPr="00295131">
        <w:t>ț</w:t>
      </w:r>
      <w:r w:rsidRPr="00295131">
        <w:t>iile actuale de mediu</w:t>
      </w:r>
      <w:r w:rsidR="0025748E" w:rsidRPr="00295131">
        <w:t xml:space="preserve"> și </w:t>
      </w:r>
      <w:r w:rsidRPr="00295131">
        <w:t>evolu</w:t>
      </w:r>
      <w:r w:rsidR="00D57A22" w:rsidRPr="00295131">
        <w:t>ț</w:t>
      </w:r>
      <w:r w:rsidRPr="00295131">
        <w:t>ia probabilă a acestuia în situa</w:t>
      </w:r>
      <w:r w:rsidR="00D57A22" w:rsidRPr="00295131">
        <w:t>ț</w:t>
      </w:r>
      <w:r w:rsidRPr="00295131">
        <w:t>ia neimplementării P.U.Z.;</w:t>
      </w:r>
    </w:p>
    <w:p w14:paraId="6C679624" w14:textId="67C1E450" w:rsidR="009D40E7" w:rsidRPr="00295131" w:rsidRDefault="009D40E7" w:rsidP="009D40E7">
      <w:pPr>
        <w:pStyle w:val="Lista"/>
      </w:pPr>
      <w:r w:rsidRPr="00295131">
        <w:t>s-au identificat problemele de mediu existente la nivelul</w:t>
      </w:r>
      <w:r w:rsidR="00716854" w:rsidRPr="00295131">
        <w:t xml:space="preserve"> zonei analizate</w:t>
      </w:r>
      <w:r w:rsidRPr="00295131">
        <w:t>;</w:t>
      </w:r>
    </w:p>
    <w:p w14:paraId="5CF7CDA0" w14:textId="1E89EDB3" w:rsidR="009D40E7" w:rsidRPr="00295131" w:rsidRDefault="009D40E7" w:rsidP="009D40E7">
      <w:pPr>
        <w:pStyle w:val="Lista"/>
      </w:pPr>
      <w:r w:rsidRPr="00295131">
        <w:t>au fost eviden</w:t>
      </w:r>
      <w:r w:rsidR="00D57A22" w:rsidRPr="00295131">
        <w:t>ț</w:t>
      </w:r>
      <w:r w:rsidRPr="00295131">
        <w:t xml:space="preserve">iate posibilele efecte semnificative asupra mediului </w:t>
      </w:r>
      <w:r w:rsidR="00D57A22" w:rsidRPr="00295131">
        <w:t>ș</w:t>
      </w:r>
      <w:r w:rsidRPr="00295131">
        <w:t>i s-au propus măsuri pentru prevenirea, reducerea sau compensarea efectelor negative asupra mediului induse de către plan;</w:t>
      </w:r>
    </w:p>
    <w:p w14:paraId="2998585B" w14:textId="77777777" w:rsidR="009D40E7" w:rsidRPr="00295131" w:rsidRDefault="009D40E7" w:rsidP="009D40E7">
      <w:pPr>
        <w:pStyle w:val="Lista"/>
      </w:pPr>
      <w:r w:rsidRPr="00295131">
        <w:t>s-au propus măsuri de monitorizare a principalilor factori de mediu;</w:t>
      </w:r>
    </w:p>
    <w:p w14:paraId="54825DBE" w14:textId="61991534" w:rsidR="009D40E7" w:rsidRPr="00295131" w:rsidRDefault="009D40E7" w:rsidP="009D40E7">
      <w:pPr>
        <w:pStyle w:val="Lista"/>
      </w:pPr>
      <w:r w:rsidRPr="00295131">
        <w:t xml:space="preserve">a fost organizat </w:t>
      </w:r>
      <w:r w:rsidR="00716854" w:rsidRPr="00295131">
        <w:t xml:space="preserve">un </w:t>
      </w:r>
      <w:r w:rsidRPr="00295131">
        <w:t>grup de lucru;</w:t>
      </w:r>
    </w:p>
    <w:p w14:paraId="28533531" w14:textId="5843DA8F" w:rsidR="009D40E7" w:rsidRPr="00295131" w:rsidRDefault="009D40E7" w:rsidP="009D40E7">
      <w:pPr>
        <w:pStyle w:val="Lista"/>
      </w:pPr>
      <w:r w:rsidRPr="00295131">
        <w:t>au fost consultate toate autorită</w:t>
      </w:r>
      <w:r w:rsidR="00D57A22" w:rsidRPr="00295131">
        <w:t>ț</w:t>
      </w:r>
      <w:r w:rsidRPr="00295131">
        <w:t>ile direct interesate, acestea expunându-</w:t>
      </w:r>
      <w:r w:rsidR="00D57A22" w:rsidRPr="00295131">
        <w:t>ș</w:t>
      </w:r>
      <w:r w:rsidRPr="00295131">
        <w:t>i observa</w:t>
      </w:r>
      <w:r w:rsidR="00D57A22" w:rsidRPr="00295131">
        <w:t>ț</w:t>
      </w:r>
      <w:r w:rsidRPr="00295131">
        <w:t>iile</w:t>
      </w:r>
      <w:r w:rsidR="0025748E" w:rsidRPr="00295131">
        <w:t xml:space="preserve"> și </w:t>
      </w:r>
      <w:r w:rsidRPr="00295131">
        <w:t>opiniile atât în cadrul grupurilor de lucru organizate pentru definitivarea P.U.Z. cât</w:t>
      </w:r>
      <w:r w:rsidR="0025748E" w:rsidRPr="00295131">
        <w:t xml:space="preserve"> și </w:t>
      </w:r>
      <w:r w:rsidRPr="00295131">
        <w:t>în cadrul discu</w:t>
      </w:r>
      <w:r w:rsidR="00D57A22" w:rsidRPr="00295131">
        <w:t>ț</w:t>
      </w:r>
      <w:r w:rsidRPr="00295131">
        <w:t>iilor premergătoare realizării P.U.Z.;</w:t>
      </w:r>
    </w:p>
    <w:p w14:paraId="1B2C533F" w14:textId="17F6B0D8" w:rsidR="009D40E7" w:rsidRPr="00295131" w:rsidRDefault="009D40E7" w:rsidP="009D40E7">
      <w:pPr>
        <w:pStyle w:val="Lista"/>
      </w:pPr>
      <w:r w:rsidRPr="00295131">
        <w:t>s-a definitivat varianta de P.U.Z. pe baza observa</w:t>
      </w:r>
      <w:r w:rsidR="00D57A22" w:rsidRPr="00295131">
        <w:t>ț</w:t>
      </w:r>
      <w:r w:rsidRPr="00295131">
        <w:t>iilor primite de la autorită</w:t>
      </w:r>
      <w:r w:rsidR="00D57A22" w:rsidRPr="00295131">
        <w:t>ț</w:t>
      </w:r>
      <w:r w:rsidRPr="00295131">
        <w:t>i</w:t>
      </w:r>
      <w:r w:rsidR="0025748E" w:rsidRPr="00295131">
        <w:t xml:space="preserve"> și </w:t>
      </w:r>
      <w:r w:rsidRPr="00295131">
        <w:t>popula</w:t>
      </w:r>
      <w:r w:rsidR="00D57A22" w:rsidRPr="00295131">
        <w:t>ț</w:t>
      </w:r>
      <w:r w:rsidRPr="00295131">
        <w:t>ie;</w:t>
      </w:r>
    </w:p>
    <w:p w14:paraId="0E826571" w14:textId="77777777" w:rsidR="009D40E7" w:rsidRPr="00295131" w:rsidRDefault="009D40E7" w:rsidP="009D40E7">
      <w:pPr>
        <w:pStyle w:val="Lista"/>
      </w:pPr>
      <w:r w:rsidRPr="00295131">
        <w:t>a fost realizat prezentul Raport de mediu.</w:t>
      </w:r>
    </w:p>
    <w:p w14:paraId="2FB8CBD9" w14:textId="27EBEEB8" w:rsidR="001E403B" w:rsidRPr="00295131" w:rsidRDefault="001E403B" w:rsidP="001E403B">
      <w:pPr>
        <w:pStyle w:val="Text"/>
      </w:pPr>
      <w:r w:rsidRPr="00295131">
        <w:t xml:space="preserve">Se fac următoarele recomandări cu privire la unele măsuri suplimentare pentru </w:t>
      </w:r>
      <w:r w:rsidR="009D40E7" w:rsidRPr="00295131">
        <w:t>protec</w:t>
      </w:r>
      <w:r w:rsidR="00D57A22" w:rsidRPr="00295131">
        <w:t>ț</w:t>
      </w:r>
      <w:r w:rsidR="009D40E7" w:rsidRPr="00295131">
        <w:t>ia</w:t>
      </w:r>
      <w:r w:rsidRPr="00295131">
        <w:t xml:space="preserve"> mediului care trebuie luate în considerare de către </w:t>
      </w:r>
      <w:r w:rsidR="009D40E7" w:rsidRPr="00295131">
        <w:t>autorită</w:t>
      </w:r>
      <w:r w:rsidR="00D57A22" w:rsidRPr="00295131">
        <w:t>ț</w:t>
      </w:r>
      <w:r w:rsidR="009D40E7" w:rsidRPr="00295131">
        <w:t>ile</w:t>
      </w:r>
      <w:r w:rsidRPr="00295131">
        <w:t xml:space="preserve"> </w:t>
      </w:r>
      <w:r w:rsidR="009D40E7" w:rsidRPr="00295131">
        <w:t>administra</w:t>
      </w:r>
      <w:r w:rsidR="00D57A22" w:rsidRPr="00295131">
        <w:t>ț</w:t>
      </w:r>
      <w:r w:rsidR="009D40E7" w:rsidRPr="00295131">
        <w:t>iei</w:t>
      </w:r>
      <w:r w:rsidRPr="00295131">
        <w:t xml:space="preserve"> locale la implementarea prevederilor Planului Urbanistic </w:t>
      </w:r>
      <w:r w:rsidR="009D40E7" w:rsidRPr="00295131">
        <w:t xml:space="preserve">Zonal Sector </w:t>
      </w:r>
      <w:r w:rsidR="00716854" w:rsidRPr="00295131">
        <w:t>Drumul Nisipoasa nr. 132,134, 136-140, 160, 162, 182, 142, 148, 150, 152 – Ansamblu rezidențial, Sector 1, București</w:t>
      </w:r>
      <w:r w:rsidRPr="00295131">
        <w:t>:</w:t>
      </w:r>
    </w:p>
    <w:p w14:paraId="5F711F2B" w14:textId="6B7FD50A" w:rsidR="001E403B" w:rsidRPr="00295131" w:rsidRDefault="009D40E7" w:rsidP="009D40E7">
      <w:pPr>
        <w:pStyle w:val="Lista"/>
      </w:pPr>
      <w:r w:rsidRPr="00295131">
        <w:t>e</w:t>
      </w:r>
      <w:r w:rsidR="001E403B" w:rsidRPr="00295131">
        <w:t>laborarea</w:t>
      </w:r>
      <w:r w:rsidR="0025748E" w:rsidRPr="00295131">
        <w:t xml:space="preserve"> și </w:t>
      </w:r>
      <w:r w:rsidR="001E403B" w:rsidRPr="00295131">
        <w:t xml:space="preserve">implementarea proiectelor de dezvoltare în </w:t>
      </w:r>
      <w:r w:rsidRPr="00295131">
        <w:t>condi</w:t>
      </w:r>
      <w:r w:rsidR="00D57A22" w:rsidRPr="00295131">
        <w:t>ț</w:t>
      </w:r>
      <w:r w:rsidRPr="00295131">
        <w:t>ii</w:t>
      </w:r>
      <w:r w:rsidR="001E403B" w:rsidRPr="00295131">
        <w:t xml:space="preserve"> de </w:t>
      </w:r>
      <w:r w:rsidRPr="00295131">
        <w:t>protec</w:t>
      </w:r>
      <w:r w:rsidR="00D57A22" w:rsidRPr="00295131">
        <w:t>ț</w:t>
      </w:r>
      <w:r w:rsidRPr="00295131">
        <w:t>ie</w:t>
      </w:r>
      <w:r w:rsidR="001E403B" w:rsidRPr="00295131">
        <w:t xml:space="preserve"> a mediului, atât pentru perioadele de </w:t>
      </w:r>
      <w:r w:rsidRPr="00295131">
        <w:t>construc</w:t>
      </w:r>
      <w:r w:rsidR="00D57A22" w:rsidRPr="00295131">
        <w:t>ț</w:t>
      </w:r>
      <w:r w:rsidRPr="00295131">
        <w:t>ie</w:t>
      </w:r>
      <w:r w:rsidR="001E403B" w:rsidRPr="00295131">
        <w:t xml:space="preserve">, cât </w:t>
      </w:r>
      <w:r w:rsidR="00D57A22" w:rsidRPr="00295131">
        <w:t>ș</w:t>
      </w:r>
      <w:r w:rsidRPr="00295131">
        <w:t>i</w:t>
      </w:r>
      <w:r w:rsidR="001E403B" w:rsidRPr="00295131">
        <w:t xml:space="preserve"> de operare;</w:t>
      </w:r>
    </w:p>
    <w:p w14:paraId="11C59E93" w14:textId="6BB2B2CF" w:rsidR="001E403B" w:rsidRPr="00295131" w:rsidRDefault="009D40E7" w:rsidP="009D40E7">
      <w:pPr>
        <w:pStyle w:val="Lista"/>
      </w:pPr>
      <w:r w:rsidRPr="00295131">
        <w:t>i</w:t>
      </w:r>
      <w:r w:rsidR="001E403B" w:rsidRPr="00295131">
        <w:t>mplementarea planu</w:t>
      </w:r>
      <w:r w:rsidR="00716854" w:rsidRPr="00295131">
        <w:t>lui</w:t>
      </w:r>
      <w:r w:rsidR="001E403B" w:rsidRPr="00295131">
        <w:t xml:space="preserve"> urbanistic zonal</w:t>
      </w:r>
      <w:r w:rsidRPr="00295131">
        <w:t xml:space="preserve"> </w:t>
      </w:r>
      <w:r w:rsidR="00D57A22" w:rsidRPr="00295131">
        <w:t>ș</w:t>
      </w:r>
      <w:r w:rsidRPr="00295131">
        <w:t>i</w:t>
      </w:r>
      <w:r w:rsidR="001E403B" w:rsidRPr="00295131">
        <w:t xml:space="preserve"> a proiectelor de dezvoltare numai după </w:t>
      </w:r>
      <w:r w:rsidRPr="00295131">
        <w:t>ob</w:t>
      </w:r>
      <w:r w:rsidR="00D57A22" w:rsidRPr="00295131">
        <w:t>ț</w:t>
      </w:r>
      <w:r w:rsidRPr="00295131">
        <w:t>inerea</w:t>
      </w:r>
      <w:r w:rsidR="001E403B" w:rsidRPr="00295131">
        <w:t xml:space="preserve"> avizelor/acordurilor de mediu;</w:t>
      </w:r>
    </w:p>
    <w:p w14:paraId="65611ABB" w14:textId="258689BE" w:rsidR="001E403B" w:rsidRPr="00295131" w:rsidRDefault="009D40E7" w:rsidP="009D40E7">
      <w:pPr>
        <w:pStyle w:val="Lista"/>
      </w:pPr>
      <w:r w:rsidRPr="00295131">
        <w:t>e</w:t>
      </w:r>
      <w:r w:rsidR="001E403B" w:rsidRPr="00295131">
        <w:t xml:space="preserve">xtinderea </w:t>
      </w:r>
      <w:r w:rsidRPr="00295131">
        <w:t>echipării edilitare</w:t>
      </w:r>
      <w:r w:rsidR="001E403B" w:rsidRPr="00295131">
        <w:t xml:space="preserve">; </w:t>
      </w:r>
    </w:p>
    <w:p w14:paraId="594B7403" w14:textId="0BD23CEB" w:rsidR="001E403B" w:rsidRPr="00295131" w:rsidRDefault="009D40E7" w:rsidP="009D40E7">
      <w:pPr>
        <w:pStyle w:val="Lista"/>
      </w:pPr>
      <w:r w:rsidRPr="00295131">
        <w:t>a</w:t>
      </w:r>
      <w:r w:rsidR="001E403B" w:rsidRPr="00295131">
        <w:t xml:space="preserve">sigurarea managementului </w:t>
      </w:r>
      <w:r w:rsidRPr="00295131">
        <w:t>de</w:t>
      </w:r>
      <w:r w:rsidR="00D57A22" w:rsidRPr="00295131">
        <w:t>ș</w:t>
      </w:r>
      <w:r w:rsidRPr="00295131">
        <w:t>eurilor</w:t>
      </w:r>
      <w:r w:rsidR="001E403B" w:rsidRPr="00295131">
        <w:t xml:space="preserve"> menajere</w:t>
      </w:r>
      <w:r w:rsidR="0025748E" w:rsidRPr="00295131">
        <w:t xml:space="preserve"> și </w:t>
      </w:r>
      <w:r w:rsidR="001E403B" w:rsidRPr="00295131">
        <w:t>asimilate, prin generalizarea sistemului de sortare</w:t>
      </w:r>
      <w:r w:rsidR="0025748E" w:rsidRPr="00295131">
        <w:t xml:space="preserve"> și </w:t>
      </w:r>
      <w:r w:rsidR="001E403B" w:rsidRPr="00295131">
        <w:t xml:space="preserve">valorificare a </w:t>
      </w:r>
      <w:r w:rsidRPr="00295131">
        <w:t>de</w:t>
      </w:r>
      <w:r w:rsidR="00D57A22" w:rsidRPr="00295131">
        <w:t>ș</w:t>
      </w:r>
      <w:r w:rsidRPr="00295131">
        <w:t>eurilor</w:t>
      </w:r>
      <w:r w:rsidR="001E403B" w:rsidRPr="00295131">
        <w:t xml:space="preserve">;  </w:t>
      </w:r>
    </w:p>
    <w:p w14:paraId="63364965" w14:textId="485FCFEA" w:rsidR="009D40E7" w:rsidRPr="00295131" w:rsidRDefault="009D40E7" w:rsidP="00D63F07">
      <w:pPr>
        <w:pStyle w:val="Lista"/>
      </w:pPr>
      <w:r w:rsidRPr="00295131">
        <w:lastRenderedPageBreak/>
        <w:t>r</w:t>
      </w:r>
      <w:r w:rsidR="001E403B" w:rsidRPr="00295131">
        <w:t>espectarea prevederilor P</w:t>
      </w:r>
      <w:r w:rsidRPr="00295131">
        <w:t xml:space="preserve">.U.Z. </w:t>
      </w:r>
      <w:r w:rsidR="001E403B" w:rsidRPr="00295131">
        <w:t xml:space="preserve">cu privire la zonele </w:t>
      </w:r>
      <w:r w:rsidRPr="00295131">
        <w:t>verzi;</w:t>
      </w:r>
      <w:r w:rsidR="001E403B" w:rsidRPr="00295131">
        <w:t xml:space="preserve"> </w:t>
      </w:r>
    </w:p>
    <w:p w14:paraId="49C3F75E" w14:textId="5BAE48FE" w:rsidR="001E403B" w:rsidRPr="00295131" w:rsidRDefault="009D40E7" w:rsidP="00D63F07">
      <w:pPr>
        <w:pStyle w:val="Lista"/>
      </w:pPr>
      <w:r w:rsidRPr="00295131">
        <w:t>m</w:t>
      </w:r>
      <w:r w:rsidR="001E403B" w:rsidRPr="00295131">
        <w:t xml:space="preserve">onitorizarea </w:t>
      </w:r>
      <w:r w:rsidRPr="00295131">
        <w:t>calită</w:t>
      </w:r>
      <w:r w:rsidR="00D57A22" w:rsidRPr="00295131">
        <w:t>ț</w:t>
      </w:r>
      <w:r w:rsidRPr="00295131">
        <w:t>ii</w:t>
      </w:r>
      <w:r w:rsidR="001E403B" w:rsidRPr="00295131">
        <w:t xml:space="preserve"> apei uzate</w:t>
      </w:r>
      <w:r w:rsidR="0025748E" w:rsidRPr="00295131">
        <w:t xml:space="preserve"> și </w:t>
      </w:r>
      <w:r w:rsidRPr="00295131">
        <w:t>pluviale</w:t>
      </w:r>
      <w:r w:rsidR="001E403B" w:rsidRPr="00295131">
        <w:t xml:space="preserve"> la evacuarea în </w:t>
      </w:r>
      <w:r w:rsidR="003F026E" w:rsidRPr="00295131">
        <w:t>rețeaua de canalizare orășenească</w:t>
      </w:r>
      <w:r w:rsidR="001E403B" w:rsidRPr="00295131">
        <w:t>, în vederea încadrării în prevederile NTPA 00</w:t>
      </w:r>
      <w:r w:rsidR="003F026E" w:rsidRPr="00295131">
        <w:t>2</w:t>
      </w:r>
      <w:r w:rsidR="001E403B" w:rsidRPr="00295131">
        <w:t>/2005;</w:t>
      </w:r>
    </w:p>
    <w:p w14:paraId="7DF5B121" w14:textId="5C0552D0" w:rsidR="001E403B" w:rsidRPr="00295131" w:rsidRDefault="009D40E7" w:rsidP="009D40E7">
      <w:pPr>
        <w:pStyle w:val="Lista"/>
      </w:pPr>
      <w:r w:rsidRPr="00295131">
        <w:t>r</w:t>
      </w:r>
      <w:r w:rsidR="001E403B" w:rsidRPr="00295131">
        <w:t>espectarea prevederilor P</w:t>
      </w:r>
      <w:r w:rsidRPr="00295131">
        <w:t>.</w:t>
      </w:r>
      <w:r w:rsidR="001E403B" w:rsidRPr="00295131">
        <w:t>U</w:t>
      </w:r>
      <w:r w:rsidRPr="00295131">
        <w:t>.Z.</w:t>
      </w:r>
      <w:r w:rsidR="001E403B" w:rsidRPr="00295131">
        <w:t xml:space="preserve"> cu privire la asigurarea </w:t>
      </w:r>
      <w:r w:rsidRPr="00295131">
        <w:t>utilită</w:t>
      </w:r>
      <w:r w:rsidR="00D57A22" w:rsidRPr="00295131">
        <w:t>ț</w:t>
      </w:r>
      <w:r w:rsidRPr="00295131">
        <w:t>ilor</w:t>
      </w:r>
      <w:r w:rsidR="003F026E" w:rsidRPr="00295131">
        <w:t>;</w:t>
      </w:r>
    </w:p>
    <w:p w14:paraId="559932FA" w14:textId="6CC037E2" w:rsidR="001E403B" w:rsidRPr="00295131" w:rsidRDefault="009D40E7" w:rsidP="009D40E7">
      <w:pPr>
        <w:pStyle w:val="Lista"/>
      </w:pPr>
      <w:r w:rsidRPr="00295131">
        <w:t>u</w:t>
      </w:r>
      <w:r w:rsidR="001E403B" w:rsidRPr="00295131">
        <w:t xml:space="preserve">rmărirea, în colaborare cu </w:t>
      </w:r>
      <w:r w:rsidRPr="00295131">
        <w:t>autorită</w:t>
      </w:r>
      <w:r w:rsidR="00D57A22" w:rsidRPr="00295131">
        <w:t>ț</w:t>
      </w:r>
      <w:r w:rsidRPr="00295131">
        <w:t>ile</w:t>
      </w:r>
      <w:r w:rsidR="001E403B" w:rsidRPr="00295131">
        <w:t xml:space="preserve"> abilitate pentru </w:t>
      </w:r>
      <w:r w:rsidRPr="00295131">
        <w:t>protec</w:t>
      </w:r>
      <w:r w:rsidR="00D57A22" w:rsidRPr="00295131">
        <w:t>ț</w:t>
      </w:r>
      <w:r w:rsidRPr="00295131">
        <w:t>ia</w:t>
      </w:r>
      <w:r w:rsidR="001E403B" w:rsidRPr="00295131">
        <w:t xml:space="preserve"> mediului </w:t>
      </w:r>
      <w:r w:rsidR="00D57A22" w:rsidRPr="00295131">
        <w:t>ș</w:t>
      </w:r>
      <w:r w:rsidRPr="00295131">
        <w:t>i</w:t>
      </w:r>
      <w:r w:rsidR="001E403B" w:rsidRPr="00295131">
        <w:t xml:space="preserve"> de sănătate publică, pe baza studiilor de specialitate, a nivelelor de poluare a mediului prognozate</w:t>
      </w:r>
      <w:r w:rsidR="0025748E" w:rsidRPr="00295131">
        <w:t xml:space="preserve"> și </w:t>
      </w:r>
      <w:r w:rsidR="001E403B" w:rsidRPr="00295131">
        <w:t xml:space="preserve">realizate, astfel încât să se limiteze aceste niveluri de poluare, generate de </w:t>
      </w:r>
      <w:r w:rsidRPr="00295131">
        <w:t>contribu</w:t>
      </w:r>
      <w:r w:rsidR="00D57A22" w:rsidRPr="00295131">
        <w:t>ț</w:t>
      </w:r>
      <w:r w:rsidRPr="00295131">
        <w:t>iile</w:t>
      </w:r>
      <w:r w:rsidR="001E403B" w:rsidRPr="00295131">
        <w:t xml:space="preserve"> cumulate ale tuturor surselor, la valorile limită pentru </w:t>
      </w:r>
      <w:r w:rsidRPr="00295131">
        <w:t>protec</w:t>
      </w:r>
      <w:r w:rsidR="00D57A22" w:rsidRPr="00295131">
        <w:t>ț</w:t>
      </w:r>
      <w:r w:rsidRPr="00295131">
        <w:t>ia</w:t>
      </w:r>
      <w:r w:rsidR="001E403B" w:rsidRPr="00295131">
        <w:t xml:space="preserve"> receptorilor sensibili;</w:t>
      </w:r>
    </w:p>
    <w:p w14:paraId="1287EB2C" w14:textId="63826040" w:rsidR="001E403B" w:rsidRPr="00295131" w:rsidRDefault="009D40E7" w:rsidP="009D40E7">
      <w:pPr>
        <w:pStyle w:val="Lista"/>
      </w:pPr>
      <w:r w:rsidRPr="00295131">
        <w:t>m</w:t>
      </w:r>
      <w:r w:rsidR="001E403B" w:rsidRPr="00295131">
        <w:t xml:space="preserve">odernizarea </w:t>
      </w:r>
      <w:r w:rsidR="00D57A22" w:rsidRPr="00295131">
        <w:t>ș</w:t>
      </w:r>
      <w:r w:rsidRPr="00295131">
        <w:t>i</w:t>
      </w:r>
      <w:r w:rsidR="001E403B" w:rsidRPr="00295131">
        <w:t xml:space="preserve"> </w:t>
      </w:r>
      <w:r w:rsidRPr="00295131">
        <w:t>între</w:t>
      </w:r>
      <w:r w:rsidR="00D57A22" w:rsidRPr="00295131">
        <w:t>ț</w:t>
      </w:r>
      <w:r w:rsidRPr="00295131">
        <w:t>inerea</w:t>
      </w:r>
      <w:r w:rsidR="001E403B" w:rsidRPr="00295131">
        <w:t xml:space="preserve"> infrastructurii rutiere, realizarea de </w:t>
      </w:r>
      <w:r w:rsidRPr="00295131">
        <w:t>intersec</w:t>
      </w:r>
      <w:r w:rsidR="00D57A22" w:rsidRPr="00295131">
        <w:t>ț</w:t>
      </w:r>
      <w:r w:rsidRPr="00295131">
        <w:t>ii</w:t>
      </w:r>
      <w:r w:rsidR="001E403B" w:rsidRPr="00295131">
        <w:t xml:space="preserve"> noi </w:t>
      </w:r>
      <w:r w:rsidR="00D57A22" w:rsidRPr="00295131">
        <w:t>ș</w:t>
      </w:r>
      <w:r w:rsidR="001E403B" w:rsidRPr="00295131">
        <w:t xml:space="preserve">i reabilitarea celor existente; </w:t>
      </w:r>
    </w:p>
    <w:p w14:paraId="0355AEA9" w14:textId="4182DA93" w:rsidR="001E403B" w:rsidRPr="00295131" w:rsidRDefault="009D40E7" w:rsidP="009D40E7">
      <w:pPr>
        <w:pStyle w:val="Lista"/>
      </w:pPr>
      <w:r w:rsidRPr="00295131">
        <w:t>d</w:t>
      </w:r>
      <w:r w:rsidR="001E403B" w:rsidRPr="00295131">
        <w:t xml:space="preserve">elimitarea teritoriului intravilan, a zonelor construibile </w:t>
      </w:r>
      <w:r w:rsidR="00D57A22" w:rsidRPr="00295131">
        <w:t>ș</w:t>
      </w:r>
      <w:r w:rsidRPr="00295131">
        <w:t>i</w:t>
      </w:r>
      <w:r w:rsidR="001E403B" w:rsidRPr="00295131">
        <w:t xml:space="preserve"> a celor de </w:t>
      </w:r>
      <w:r w:rsidRPr="00295131">
        <w:t>protec</w:t>
      </w:r>
      <w:r w:rsidR="00D57A22" w:rsidRPr="00295131">
        <w:t>ț</w:t>
      </w:r>
      <w:r w:rsidRPr="00295131">
        <w:t>ie</w:t>
      </w:r>
      <w:r w:rsidR="0025748E" w:rsidRPr="00295131">
        <w:t xml:space="preserve"> și </w:t>
      </w:r>
      <w:r w:rsidR="001E403B" w:rsidRPr="00295131">
        <w:t xml:space="preserve">a zonelor cu </w:t>
      </w:r>
      <w:r w:rsidRPr="00295131">
        <w:t>interdic</w:t>
      </w:r>
      <w:r w:rsidR="00D57A22" w:rsidRPr="00295131">
        <w:t>ț</w:t>
      </w:r>
      <w:r w:rsidRPr="00295131">
        <w:t>ie</w:t>
      </w:r>
      <w:r w:rsidR="001E403B" w:rsidRPr="00295131">
        <w:t xml:space="preserve"> temporară sau definitivă de construire conform prevederilor P</w:t>
      </w:r>
      <w:r w:rsidRPr="00295131">
        <w:t>.</w:t>
      </w:r>
      <w:r w:rsidR="001E403B" w:rsidRPr="00295131">
        <w:t>U</w:t>
      </w:r>
      <w:r w:rsidRPr="00295131">
        <w:t>.Z.</w:t>
      </w:r>
    </w:p>
    <w:p w14:paraId="6C15EFAB" w14:textId="0D7DD416" w:rsidR="001E403B" w:rsidRPr="00295131" w:rsidRDefault="009D40E7" w:rsidP="00D63F07">
      <w:pPr>
        <w:pStyle w:val="Lista"/>
      </w:pPr>
      <w:r w:rsidRPr="00295131">
        <w:t>între</w:t>
      </w:r>
      <w:r w:rsidR="00D57A22" w:rsidRPr="00295131">
        <w:t>ț</w:t>
      </w:r>
      <w:r w:rsidRPr="00295131">
        <w:t>inerea</w:t>
      </w:r>
      <w:r w:rsidR="001E403B" w:rsidRPr="00295131">
        <w:t xml:space="preserve"> </w:t>
      </w:r>
      <w:r w:rsidR="003F026E" w:rsidRPr="00295131">
        <w:t>spațiilor verzi</w:t>
      </w:r>
      <w:r w:rsidR="001E403B" w:rsidRPr="00295131">
        <w:t>.</w:t>
      </w:r>
    </w:p>
    <w:p w14:paraId="36D3706C" w14:textId="51BA402F" w:rsidR="00B92331" w:rsidRPr="00295131" w:rsidRDefault="00F23982" w:rsidP="00F23982">
      <w:pPr>
        <w:pStyle w:val="Text"/>
      </w:pPr>
      <w:r w:rsidRPr="00295131">
        <w:t xml:space="preserve">Se </w:t>
      </w:r>
      <w:r w:rsidR="009D40E7" w:rsidRPr="00295131">
        <w:t xml:space="preserve">consideră </w:t>
      </w:r>
      <w:r w:rsidR="00B65AFD" w:rsidRPr="00295131">
        <w:t xml:space="preserve">că obiectivele evaluării strategice de mediu pentru Plan Urbanistic Zonal </w:t>
      </w:r>
      <w:r w:rsidR="003F026E" w:rsidRPr="00295131">
        <w:t xml:space="preserve">Drumul Nisipoasa nr. 132,134, 136-140, 160, 162, 182, 142, 148, 150, 152 – Ansamblu rezidențial, Sector 1, București </w:t>
      </w:r>
      <w:r w:rsidR="00B65AFD" w:rsidRPr="00295131">
        <w:t xml:space="preserve">au fost atinse, ceea ce va crea premisele </w:t>
      </w:r>
      <w:r w:rsidRPr="00295131">
        <w:t>dezvolt</w:t>
      </w:r>
      <w:r w:rsidR="00B65AFD" w:rsidRPr="00295131">
        <w:t xml:space="preserve">ării </w:t>
      </w:r>
      <w:r w:rsidRPr="00295131">
        <w:t>durabi</w:t>
      </w:r>
      <w:r w:rsidR="00B65AFD" w:rsidRPr="00295131">
        <w:t xml:space="preserve">le a </w:t>
      </w:r>
      <w:r w:rsidR="003F026E" w:rsidRPr="00295131">
        <w:t>zonei</w:t>
      </w:r>
      <w:r w:rsidRPr="00295131">
        <w:t>.</w:t>
      </w:r>
    </w:p>
    <w:p w14:paraId="78A7EAF4" w14:textId="5CED7D69" w:rsidR="00B92331" w:rsidRPr="00295131" w:rsidRDefault="00B92331">
      <w:pPr>
        <w:rPr>
          <w:lang w:val="ro-RO"/>
        </w:rPr>
      </w:pPr>
    </w:p>
    <w:p w14:paraId="2896A9B8" w14:textId="36F9CDB6" w:rsidR="00B92331" w:rsidRPr="00295131" w:rsidRDefault="00B92331">
      <w:pPr>
        <w:rPr>
          <w:lang w:val="ro-RO"/>
        </w:rPr>
      </w:pPr>
    </w:p>
    <w:p w14:paraId="28559F1A" w14:textId="77C57611" w:rsidR="00B92331" w:rsidRPr="00295131" w:rsidRDefault="00B92331">
      <w:pPr>
        <w:rPr>
          <w:lang w:val="ro-RO"/>
        </w:rPr>
      </w:pPr>
      <w:r w:rsidRPr="00295131">
        <w:rPr>
          <w:lang w:val="ro-RO"/>
        </w:rPr>
        <w:br w:type="page"/>
      </w:r>
    </w:p>
    <w:p w14:paraId="3C278A2F" w14:textId="2FEE35EC" w:rsidR="00D63A7F" w:rsidRPr="00295131" w:rsidRDefault="00D63A7F" w:rsidP="00D63A7F">
      <w:pPr>
        <w:pStyle w:val="Heading1"/>
        <w:rPr>
          <w:rFonts w:ascii="Arial" w:hAnsi="Arial"/>
        </w:rPr>
      </w:pPr>
      <w:bookmarkStart w:id="384" w:name="_Toc12972531"/>
      <w:bookmarkStart w:id="385" w:name="_Toc115792520"/>
      <w:r w:rsidRPr="00295131">
        <w:rPr>
          <w:rFonts w:ascii="Arial" w:hAnsi="Arial"/>
        </w:rPr>
        <w:lastRenderedPageBreak/>
        <w:t>Referin</w:t>
      </w:r>
      <w:r w:rsidR="00D57A22" w:rsidRPr="00295131">
        <w:rPr>
          <w:rFonts w:ascii="Arial" w:hAnsi="Arial"/>
        </w:rPr>
        <w:t>ț</w:t>
      </w:r>
      <w:r w:rsidRPr="00295131">
        <w:rPr>
          <w:rFonts w:ascii="Arial" w:hAnsi="Arial"/>
        </w:rPr>
        <w:t>e bibliografice</w:t>
      </w:r>
      <w:bookmarkEnd w:id="384"/>
      <w:bookmarkEnd w:id="385"/>
    </w:p>
    <w:p w14:paraId="1CF7E6ED" w14:textId="2F415745" w:rsidR="00C65864" w:rsidRPr="00295131" w:rsidRDefault="00C65864" w:rsidP="00284B98">
      <w:pPr>
        <w:pStyle w:val="Text"/>
        <w:numPr>
          <w:ilvl w:val="0"/>
          <w:numId w:val="3"/>
        </w:numPr>
        <w:spacing w:before="120" w:after="120"/>
        <w:ind w:left="547" w:hanging="547"/>
        <w:rPr>
          <w:rStyle w:val="HTMLCite"/>
          <w:rFonts w:cs="Arial"/>
          <w:i w:val="0"/>
          <w:iCs w:val="0"/>
        </w:rPr>
      </w:pPr>
      <w:r w:rsidRPr="00295131">
        <w:rPr>
          <w:rStyle w:val="Hyperlink"/>
          <w:rFonts w:cs="Arial"/>
          <w:color w:val="auto"/>
          <w:u w:val="none"/>
        </w:rPr>
        <w:t>Agen</w:t>
      </w:r>
      <w:r w:rsidR="00D57A22" w:rsidRPr="00295131">
        <w:rPr>
          <w:rStyle w:val="Hyperlink"/>
          <w:rFonts w:cs="Arial"/>
          <w:color w:val="auto"/>
          <w:u w:val="none"/>
        </w:rPr>
        <w:t>ț</w:t>
      </w:r>
      <w:r w:rsidRPr="00295131">
        <w:rPr>
          <w:rStyle w:val="Hyperlink"/>
          <w:rFonts w:cs="Arial"/>
          <w:color w:val="auto"/>
          <w:u w:val="none"/>
        </w:rPr>
        <w:t>ia pentru Protec</w:t>
      </w:r>
      <w:r w:rsidR="00D57A22" w:rsidRPr="00295131">
        <w:rPr>
          <w:rStyle w:val="Hyperlink"/>
          <w:rFonts w:cs="Arial"/>
          <w:color w:val="auto"/>
          <w:u w:val="none"/>
        </w:rPr>
        <w:t>ț</w:t>
      </w:r>
      <w:r w:rsidRPr="00295131">
        <w:rPr>
          <w:rStyle w:val="Hyperlink"/>
          <w:rFonts w:cs="Arial"/>
          <w:color w:val="auto"/>
          <w:u w:val="none"/>
        </w:rPr>
        <w:t>ia Mediului B</w:t>
      </w:r>
      <w:r w:rsidR="002854D7" w:rsidRPr="00295131">
        <w:rPr>
          <w:rStyle w:val="Hyperlink"/>
          <w:rFonts w:cs="Arial"/>
          <w:color w:val="auto"/>
          <w:u w:val="none"/>
        </w:rPr>
        <w:t>ucure</w:t>
      </w:r>
      <w:r w:rsidR="00D57A22" w:rsidRPr="00295131">
        <w:rPr>
          <w:rStyle w:val="Hyperlink"/>
          <w:rFonts w:cs="Arial"/>
          <w:color w:val="auto"/>
          <w:u w:val="none"/>
        </w:rPr>
        <w:t>ș</w:t>
      </w:r>
      <w:r w:rsidR="002854D7" w:rsidRPr="00295131">
        <w:rPr>
          <w:rStyle w:val="Hyperlink"/>
          <w:rFonts w:cs="Arial"/>
          <w:color w:val="auto"/>
          <w:u w:val="none"/>
        </w:rPr>
        <w:t>ti</w:t>
      </w:r>
      <w:r w:rsidRPr="00295131">
        <w:rPr>
          <w:rStyle w:val="Hyperlink"/>
          <w:rFonts w:cs="Arial"/>
          <w:color w:val="auto"/>
          <w:u w:val="none"/>
        </w:rPr>
        <w:t xml:space="preserve"> – </w:t>
      </w:r>
      <w:hyperlink r:id="rId65" w:history="1">
        <w:r w:rsidR="002854D7" w:rsidRPr="00295131">
          <w:rPr>
            <w:rStyle w:val="Hyperlink"/>
            <w:rFonts w:cs="Arial"/>
            <w:color w:val="auto"/>
          </w:rPr>
          <w:t>http://apmbuc.anpm.ro</w:t>
        </w:r>
      </w:hyperlink>
      <w:r w:rsidRPr="00295131">
        <w:rPr>
          <w:rStyle w:val="HTMLCite"/>
          <w:rFonts w:cs="Arial"/>
        </w:rPr>
        <w:t>.</w:t>
      </w:r>
    </w:p>
    <w:p w14:paraId="6D62DA40" w14:textId="77777777" w:rsidR="00C65864" w:rsidRPr="00295131" w:rsidRDefault="00C65864" w:rsidP="00284B98">
      <w:pPr>
        <w:pStyle w:val="Text"/>
        <w:numPr>
          <w:ilvl w:val="0"/>
          <w:numId w:val="3"/>
        </w:numPr>
        <w:spacing w:before="120" w:after="120"/>
        <w:ind w:left="547" w:hanging="547"/>
        <w:rPr>
          <w:rStyle w:val="Hyperlink"/>
          <w:rFonts w:cs="Arial"/>
          <w:color w:val="auto"/>
          <w:u w:val="none"/>
        </w:rPr>
      </w:pPr>
      <w:r w:rsidRPr="00295131">
        <w:rPr>
          <w:rStyle w:val="Hyperlink"/>
          <w:rFonts w:cs="Arial"/>
          <w:color w:val="auto"/>
          <w:u w:val="none"/>
        </w:rPr>
        <w:t>Atlasul României.</w:t>
      </w:r>
    </w:p>
    <w:p w14:paraId="2315B8B3" w14:textId="78BDCAB4" w:rsidR="00C65864" w:rsidRPr="00295131" w:rsidRDefault="00C65864" w:rsidP="00284B98">
      <w:pPr>
        <w:pStyle w:val="Text"/>
        <w:numPr>
          <w:ilvl w:val="0"/>
          <w:numId w:val="3"/>
        </w:numPr>
        <w:spacing w:before="120" w:after="120"/>
        <w:ind w:left="547" w:hanging="547"/>
        <w:rPr>
          <w:rStyle w:val="Hyperlink"/>
          <w:rFonts w:cs="Arial"/>
          <w:color w:val="auto"/>
          <w:u w:val="none"/>
        </w:rPr>
      </w:pPr>
      <w:r w:rsidRPr="00295131">
        <w:rPr>
          <w:rStyle w:val="Hyperlink"/>
          <w:rFonts w:cs="Arial"/>
          <w:color w:val="auto"/>
          <w:u w:val="none"/>
        </w:rPr>
        <w:t>Hăr</w:t>
      </w:r>
      <w:r w:rsidR="00D57A22" w:rsidRPr="00295131">
        <w:rPr>
          <w:rStyle w:val="Hyperlink"/>
          <w:rFonts w:cs="Arial"/>
          <w:color w:val="auto"/>
          <w:u w:val="none"/>
        </w:rPr>
        <w:t>ț</w:t>
      </w:r>
      <w:r w:rsidRPr="00295131">
        <w:rPr>
          <w:rStyle w:val="Hyperlink"/>
          <w:rFonts w:cs="Arial"/>
          <w:color w:val="auto"/>
          <w:u w:val="none"/>
        </w:rPr>
        <w:t>i de hazard</w:t>
      </w:r>
      <w:r w:rsidR="0025748E" w:rsidRPr="00295131">
        <w:rPr>
          <w:rStyle w:val="Hyperlink"/>
          <w:rFonts w:cs="Arial"/>
          <w:color w:val="auto"/>
          <w:u w:val="none"/>
        </w:rPr>
        <w:t xml:space="preserve"> și </w:t>
      </w:r>
      <w:r w:rsidRPr="00295131">
        <w:rPr>
          <w:rStyle w:val="Hyperlink"/>
          <w:rFonts w:cs="Arial"/>
          <w:color w:val="auto"/>
          <w:u w:val="none"/>
        </w:rPr>
        <w:t>risc la inunda</w:t>
      </w:r>
      <w:r w:rsidR="00D57A22" w:rsidRPr="00295131">
        <w:rPr>
          <w:rStyle w:val="Hyperlink"/>
          <w:rFonts w:cs="Arial"/>
          <w:color w:val="auto"/>
          <w:u w:val="none"/>
        </w:rPr>
        <w:t>ț</w:t>
      </w:r>
      <w:r w:rsidRPr="00295131">
        <w:rPr>
          <w:rStyle w:val="Hyperlink"/>
          <w:rFonts w:cs="Arial"/>
          <w:color w:val="auto"/>
          <w:u w:val="none"/>
        </w:rPr>
        <w:t>ii, ANAR, (</w:t>
      </w:r>
      <w:hyperlink r:id="rId66" w:history="1">
        <w:r w:rsidRPr="00295131">
          <w:rPr>
            <w:rStyle w:val="Hyperlink"/>
            <w:rFonts w:cs="Arial"/>
            <w:color w:val="auto"/>
            <w:u w:val="none"/>
          </w:rPr>
          <w:t>http://gis2.rowater.ro:8989/flood/</w:t>
        </w:r>
      </w:hyperlink>
      <w:r w:rsidRPr="00295131">
        <w:rPr>
          <w:rStyle w:val="Hyperlink"/>
          <w:rFonts w:cs="Arial"/>
          <w:color w:val="auto"/>
          <w:u w:val="none"/>
        </w:rPr>
        <w:t>).</w:t>
      </w:r>
    </w:p>
    <w:p w14:paraId="1BB47C4C" w14:textId="5C970376" w:rsidR="00284B98" w:rsidRPr="00295131" w:rsidRDefault="00284B98" w:rsidP="00284B98">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Planul Integrat de Calitate a Aerului în Municipiul Bucure</w:t>
      </w:r>
      <w:r w:rsidR="00D57A22" w:rsidRPr="00295131">
        <w:rPr>
          <w:rStyle w:val="Hyperlink"/>
          <w:rFonts w:cs="Arial"/>
          <w:i/>
          <w:iCs/>
          <w:color w:val="auto"/>
          <w:u w:val="none"/>
        </w:rPr>
        <w:t>ș</w:t>
      </w:r>
      <w:r w:rsidRPr="00295131">
        <w:rPr>
          <w:rStyle w:val="Hyperlink"/>
          <w:rFonts w:cs="Arial"/>
          <w:i/>
          <w:iCs/>
          <w:color w:val="auto"/>
          <w:u w:val="none"/>
        </w:rPr>
        <w:t>ti 2018-2022</w:t>
      </w:r>
      <w:r w:rsidRPr="00295131">
        <w:rPr>
          <w:rStyle w:val="Hyperlink"/>
          <w:rFonts w:cs="Arial"/>
          <w:color w:val="auto"/>
          <w:u w:val="none"/>
        </w:rPr>
        <w:t>.</w:t>
      </w:r>
    </w:p>
    <w:p w14:paraId="286CAC25" w14:textId="09F8753A" w:rsidR="004C66F4" w:rsidRPr="00295131" w:rsidRDefault="004C66F4" w:rsidP="00284B98">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 xml:space="preserve">P.U.Z. </w:t>
      </w:r>
      <w:r w:rsidRPr="00295131">
        <w:rPr>
          <w:i/>
          <w:iCs/>
        </w:rPr>
        <w:t xml:space="preserve">Ansamblu rezidențial,  Drumul Nisipoasa nr. 132,134, 136-140, 160, 162, 182, 142, 148, 150, 152 –, Sector 1, București, </w:t>
      </w:r>
      <w:r w:rsidRPr="00295131">
        <w:t>S.C. KXL S.R.L. 2019</w:t>
      </w:r>
      <w:r w:rsidR="00FD7664">
        <w:t>, 2022</w:t>
      </w:r>
      <w:r w:rsidRPr="00295131">
        <w:t>.</w:t>
      </w:r>
    </w:p>
    <w:p w14:paraId="0D51D4B5" w14:textId="0707D2A5" w:rsidR="00284B98" w:rsidRPr="00295131" w:rsidRDefault="00284B98" w:rsidP="00284B98">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Raport privind Etapa a II-a din cadrul proiectului Planuri de calitate a aerului ambiental din municipiul Bucure</w:t>
      </w:r>
      <w:r w:rsidR="00D57A22" w:rsidRPr="00295131">
        <w:rPr>
          <w:rStyle w:val="Hyperlink"/>
          <w:rFonts w:cs="Arial"/>
          <w:i/>
          <w:iCs/>
          <w:color w:val="auto"/>
          <w:u w:val="none"/>
        </w:rPr>
        <w:t>ș</w:t>
      </w:r>
      <w:r w:rsidRPr="00295131">
        <w:rPr>
          <w:rStyle w:val="Hyperlink"/>
          <w:rFonts w:cs="Arial"/>
          <w:i/>
          <w:iCs/>
          <w:color w:val="auto"/>
          <w:u w:val="none"/>
        </w:rPr>
        <w:t>ti</w:t>
      </w:r>
      <w:r w:rsidRPr="00295131">
        <w:rPr>
          <w:rStyle w:val="Hyperlink"/>
          <w:rFonts w:cs="Arial"/>
          <w:color w:val="auto"/>
          <w:u w:val="none"/>
        </w:rPr>
        <w:t>.</w:t>
      </w:r>
    </w:p>
    <w:p w14:paraId="4554E663" w14:textId="5361C257" w:rsidR="004C66F4" w:rsidRPr="00295131" w:rsidRDefault="004C66F4" w:rsidP="004C66F4">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 xml:space="preserve">Regulament Local de Urbanism P.U.Z. </w:t>
      </w:r>
      <w:r w:rsidRPr="00295131">
        <w:rPr>
          <w:i/>
          <w:iCs/>
        </w:rPr>
        <w:t xml:space="preserve">Ansamblu rezidențial,  Drumul Nisipoasa nr. 132,134, 136-140, 160, 162, 182, 142, 148, 150, 152 –, Sector 1, București, </w:t>
      </w:r>
      <w:r w:rsidRPr="00295131">
        <w:t>S.C. KXL S.R.L. 2019</w:t>
      </w:r>
      <w:r w:rsidR="00FD7664">
        <w:t>, 2022</w:t>
      </w:r>
      <w:r w:rsidRPr="00295131">
        <w:t>.</w:t>
      </w:r>
    </w:p>
    <w:p w14:paraId="04ECBA26" w14:textId="5417E8FD" w:rsidR="004C66F4" w:rsidRPr="00295131" w:rsidRDefault="004C66F4" w:rsidP="004C66F4">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Studiu de circulație</w:t>
      </w:r>
      <w:r w:rsidRPr="00295131">
        <w:rPr>
          <w:rStyle w:val="Hyperlink"/>
          <w:rFonts w:cs="Arial"/>
          <w:color w:val="auto"/>
          <w:u w:val="none"/>
        </w:rPr>
        <w:t xml:space="preserve"> </w:t>
      </w:r>
      <w:r w:rsidRPr="00295131">
        <w:rPr>
          <w:rStyle w:val="Hyperlink"/>
          <w:rFonts w:cs="Arial"/>
          <w:i/>
          <w:iCs/>
          <w:color w:val="auto"/>
          <w:u w:val="none"/>
        </w:rPr>
        <w:t xml:space="preserve">P.U.Z. </w:t>
      </w:r>
      <w:r w:rsidRPr="00295131">
        <w:rPr>
          <w:i/>
          <w:iCs/>
        </w:rPr>
        <w:t xml:space="preserve">Ansamblu rezidențial,  Drumul Nisipoasa nr. 132,134, 136-140, 160, 162, 182, 142, 148, 150, 152 –, Sector 1, București, </w:t>
      </w:r>
      <w:r w:rsidRPr="00295131">
        <w:t>S.C. TRAFFIC AUDIT CONSULTING S.R.L. 2019.</w:t>
      </w:r>
    </w:p>
    <w:p w14:paraId="5E0D2DCD" w14:textId="7C21C461" w:rsidR="004C66F4" w:rsidRPr="00295131" w:rsidRDefault="004C66F4" w:rsidP="004C66F4">
      <w:pPr>
        <w:pStyle w:val="Text"/>
        <w:numPr>
          <w:ilvl w:val="0"/>
          <w:numId w:val="3"/>
        </w:numPr>
        <w:spacing w:before="120" w:after="120"/>
        <w:ind w:left="547" w:hanging="547"/>
        <w:rPr>
          <w:rFonts w:cs="Arial"/>
        </w:rPr>
      </w:pPr>
      <w:r w:rsidRPr="00295131">
        <w:rPr>
          <w:rStyle w:val="Hyperlink"/>
          <w:rFonts w:cs="Arial"/>
          <w:i/>
          <w:iCs/>
          <w:color w:val="auto"/>
          <w:u w:val="none"/>
        </w:rPr>
        <w:t xml:space="preserve">Studiu de însorire P.U.Z. </w:t>
      </w:r>
      <w:r w:rsidRPr="00295131">
        <w:rPr>
          <w:i/>
          <w:iCs/>
        </w:rPr>
        <w:t>Ansamblu rezidențial,  Drumul Nisipoasa nr. 132,134, 136-140, 160, 162, 182, 142, 148, 150, 152 –, Sector 1, București, S</w:t>
      </w:r>
      <w:r w:rsidRPr="00295131">
        <w:t>.C. KXL S.R.L. 2019.</w:t>
      </w:r>
    </w:p>
    <w:p w14:paraId="28BA203F" w14:textId="4FDC183B" w:rsidR="004C66F4" w:rsidRPr="00295131" w:rsidRDefault="004C66F4" w:rsidP="004C66F4">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Studiu de fundamentare și coordonare privind echiparea tehnico-edilitară</w:t>
      </w:r>
      <w:r w:rsidRPr="00295131">
        <w:rPr>
          <w:rStyle w:val="Hyperlink"/>
          <w:rFonts w:cs="Arial"/>
          <w:color w:val="auto"/>
          <w:u w:val="none"/>
        </w:rPr>
        <w:t xml:space="preserve"> </w:t>
      </w:r>
      <w:r w:rsidRPr="00295131">
        <w:rPr>
          <w:rStyle w:val="Hyperlink"/>
          <w:rFonts w:cs="Arial"/>
          <w:i/>
          <w:iCs/>
          <w:color w:val="auto"/>
          <w:u w:val="none"/>
        </w:rPr>
        <w:t xml:space="preserve">P.U.Z. </w:t>
      </w:r>
      <w:r w:rsidRPr="00295131">
        <w:rPr>
          <w:i/>
          <w:iCs/>
        </w:rPr>
        <w:t xml:space="preserve">Ansamblu rezidențial,  Drumul Nisipoasa nr. 132,134, 136-140, 160, 162, 182, 142, 148, 150, 152 –, Sector 1, București, </w:t>
      </w:r>
      <w:r w:rsidRPr="00295131">
        <w:t>S.C. OCCM COMPANY S.R.L. 2019.</w:t>
      </w:r>
    </w:p>
    <w:p w14:paraId="622D3A48" w14:textId="054D58FD" w:rsidR="004C66F4" w:rsidRPr="00295131" w:rsidRDefault="004C66F4" w:rsidP="004C66F4">
      <w:pPr>
        <w:pStyle w:val="Text"/>
        <w:numPr>
          <w:ilvl w:val="0"/>
          <w:numId w:val="3"/>
        </w:numPr>
        <w:spacing w:before="120" w:after="120"/>
        <w:ind w:left="547" w:hanging="547"/>
        <w:rPr>
          <w:rStyle w:val="Hyperlink"/>
          <w:rFonts w:cs="Arial"/>
          <w:color w:val="auto"/>
          <w:u w:val="none"/>
        </w:rPr>
      </w:pPr>
      <w:r w:rsidRPr="00295131">
        <w:rPr>
          <w:rStyle w:val="Hyperlink"/>
          <w:rFonts w:cs="Arial"/>
          <w:i/>
          <w:iCs/>
          <w:color w:val="auto"/>
          <w:u w:val="none"/>
        </w:rPr>
        <w:t xml:space="preserve">Studiu WGS, </w:t>
      </w:r>
      <w:r w:rsidRPr="00295131">
        <w:rPr>
          <w:rStyle w:val="Hyperlink"/>
          <w:rFonts w:cs="Arial"/>
          <w:color w:val="auto"/>
          <w:u w:val="none"/>
        </w:rPr>
        <w:t>S.C. Cornel &amp; Cornel Topoexim S.R.L., 2019.</w:t>
      </w:r>
    </w:p>
    <w:p w14:paraId="7956853B" w14:textId="24165706" w:rsidR="00284B98" w:rsidRPr="00295131" w:rsidRDefault="00944758" w:rsidP="00CE1DCF">
      <w:pPr>
        <w:pStyle w:val="Text"/>
        <w:numPr>
          <w:ilvl w:val="0"/>
          <w:numId w:val="3"/>
        </w:numPr>
        <w:spacing w:before="120" w:after="120"/>
        <w:ind w:left="547" w:hanging="547"/>
        <w:rPr>
          <w:rStyle w:val="Hyperlink"/>
          <w:rFonts w:cs="Arial"/>
          <w:color w:val="auto"/>
          <w:u w:val="none"/>
        </w:rPr>
      </w:pPr>
      <w:hyperlink r:id="rId67" w:history="1">
        <w:r w:rsidR="00284B98" w:rsidRPr="00295131">
          <w:rPr>
            <w:rStyle w:val="Hyperlink"/>
            <w:rFonts w:cs="Arial"/>
          </w:rPr>
          <w:t>http://www.calitateaer.ro</w:t>
        </w:r>
      </w:hyperlink>
      <w:r w:rsidR="00284B98" w:rsidRPr="00295131">
        <w:rPr>
          <w:rStyle w:val="Hyperlink"/>
          <w:rFonts w:cs="Arial"/>
          <w:color w:val="auto"/>
          <w:u w:val="none"/>
        </w:rPr>
        <w:t>.</w:t>
      </w:r>
    </w:p>
    <w:p w14:paraId="594DDCD6" w14:textId="08154FEF" w:rsidR="00284B98" w:rsidRPr="00295131" w:rsidRDefault="00944758" w:rsidP="00284B98">
      <w:pPr>
        <w:pStyle w:val="Text"/>
        <w:numPr>
          <w:ilvl w:val="0"/>
          <w:numId w:val="3"/>
        </w:numPr>
        <w:spacing w:before="120" w:after="120"/>
        <w:ind w:left="547" w:hanging="547"/>
        <w:rPr>
          <w:rStyle w:val="Hyperlink"/>
          <w:rFonts w:cs="Arial"/>
          <w:color w:val="auto"/>
          <w:u w:val="none"/>
        </w:rPr>
      </w:pPr>
      <w:hyperlink r:id="rId68" w:history="1">
        <w:r w:rsidR="00284B98" w:rsidRPr="00295131">
          <w:rPr>
            <w:rStyle w:val="Hyperlink"/>
            <w:rFonts w:cs="Arial"/>
          </w:rPr>
          <w:t>http://ccers.utcb.ro/index.php/utile</w:t>
        </w:r>
      </w:hyperlink>
      <w:r w:rsidR="00284B98" w:rsidRPr="00295131">
        <w:rPr>
          <w:rStyle w:val="Hyperlink"/>
          <w:rFonts w:cs="Arial"/>
          <w:color w:val="auto"/>
          <w:u w:val="none"/>
        </w:rPr>
        <w:t>.</w:t>
      </w:r>
    </w:p>
    <w:p w14:paraId="7113008A" w14:textId="34A833A1" w:rsidR="00284B98" w:rsidRPr="00295131" w:rsidRDefault="00944758" w:rsidP="00284B98">
      <w:pPr>
        <w:pStyle w:val="Text"/>
        <w:numPr>
          <w:ilvl w:val="0"/>
          <w:numId w:val="3"/>
        </w:numPr>
        <w:spacing w:before="120" w:after="120"/>
        <w:ind w:left="547" w:hanging="547"/>
        <w:rPr>
          <w:rStyle w:val="Hyperlink"/>
          <w:rFonts w:cs="Arial"/>
          <w:color w:val="auto"/>
          <w:u w:val="none"/>
        </w:rPr>
      </w:pPr>
      <w:hyperlink r:id="rId69" w:history="1">
        <w:r w:rsidR="00284B98" w:rsidRPr="00295131">
          <w:rPr>
            <w:rStyle w:val="Hyperlink"/>
            <w:rFonts w:cs="Arial"/>
          </w:rPr>
          <w:t>http://natura2000.eea.europa.eu/</w:t>
        </w:r>
      </w:hyperlink>
      <w:r w:rsidR="00284B98" w:rsidRPr="00295131">
        <w:rPr>
          <w:rStyle w:val="Hyperlink"/>
          <w:rFonts w:cs="Arial"/>
          <w:color w:val="auto"/>
          <w:u w:val="none"/>
        </w:rPr>
        <w:t>.</w:t>
      </w:r>
    </w:p>
    <w:p w14:paraId="4CD15F66" w14:textId="5FC21C39" w:rsidR="00CD22F2" w:rsidRPr="00295131" w:rsidRDefault="00CD22F2">
      <w:pPr>
        <w:rPr>
          <w:rFonts w:cs="Arial"/>
          <w:lang w:val="ro-RO"/>
        </w:rPr>
      </w:pPr>
      <w:r w:rsidRPr="00295131">
        <w:rPr>
          <w:rFonts w:cs="Arial"/>
          <w:lang w:val="ro-RO"/>
        </w:rPr>
        <w:br w:type="page"/>
      </w:r>
    </w:p>
    <w:p w14:paraId="34C1902C" w14:textId="77777777" w:rsidR="006F7DB0" w:rsidRPr="00295131" w:rsidRDefault="006F7DB0">
      <w:pPr>
        <w:rPr>
          <w:rFonts w:cs="Arial"/>
          <w:lang w:val="ro-RO"/>
        </w:rPr>
      </w:pPr>
    </w:p>
    <w:p w14:paraId="3EE4FBFA" w14:textId="4AF142B3" w:rsidR="00020EB8" w:rsidRPr="00295131" w:rsidRDefault="00020EB8" w:rsidP="00020EB8">
      <w:pPr>
        <w:pStyle w:val="Heading1"/>
      </w:pPr>
      <w:bookmarkStart w:id="386" w:name="_Toc12972532"/>
      <w:bookmarkStart w:id="387" w:name="_Toc115792521"/>
      <w:bookmarkStart w:id="388" w:name="_Hlk21524578"/>
      <w:r w:rsidRPr="00295131">
        <w:t>Anexe</w:t>
      </w:r>
      <w:bookmarkEnd w:id="386"/>
      <w:bookmarkEnd w:id="387"/>
    </w:p>
    <w:p w14:paraId="18201EB1" w14:textId="6EC94B25" w:rsidR="005A237A" w:rsidRPr="00295131" w:rsidRDefault="005A237A" w:rsidP="005075C5">
      <w:pPr>
        <w:pStyle w:val="Text"/>
        <w:numPr>
          <w:ilvl w:val="0"/>
          <w:numId w:val="11"/>
        </w:numPr>
        <w:spacing w:before="120" w:after="120"/>
        <w:ind w:left="426" w:hanging="426"/>
        <w:rPr>
          <w:rStyle w:val="Hyperlink"/>
          <w:rFonts w:cs="Arial"/>
          <w:iCs/>
          <w:color w:val="auto"/>
          <w:u w:val="none"/>
        </w:rPr>
      </w:pPr>
      <w:r w:rsidRPr="00295131">
        <w:rPr>
          <w:rStyle w:val="Hyperlink"/>
          <w:rFonts w:cs="Arial"/>
          <w:iCs/>
          <w:color w:val="auto"/>
          <w:u w:val="none"/>
        </w:rPr>
        <w:t>Certificat de Urbanism</w:t>
      </w:r>
      <w:r w:rsidR="00FD5342" w:rsidRPr="00295131">
        <w:rPr>
          <w:rStyle w:val="Hyperlink"/>
          <w:rFonts w:cs="Arial"/>
          <w:iCs/>
          <w:color w:val="auto"/>
          <w:u w:val="none"/>
        </w:rPr>
        <w:t>.</w:t>
      </w:r>
    </w:p>
    <w:p w14:paraId="23461B5C" w14:textId="3E92D9AC" w:rsidR="005A237A" w:rsidRPr="00295131" w:rsidRDefault="005A237A" w:rsidP="005075C5">
      <w:pPr>
        <w:pStyle w:val="Text"/>
        <w:numPr>
          <w:ilvl w:val="0"/>
          <w:numId w:val="11"/>
        </w:numPr>
        <w:spacing w:before="120" w:after="120"/>
        <w:ind w:left="426" w:hanging="426"/>
        <w:rPr>
          <w:rStyle w:val="Hyperlink"/>
          <w:rFonts w:cs="Arial"/>
          <w:iCs/>
          <w:color w:val="auto"/>
          <w:u w:val="none"/>
        </w:rPr>
      </w:pPr>
      <w:r w:rsidRPr="00295131">
        <w:rPr>
          <w:rStyle w:val="Hyperlink"/>
          <w:rFonts w:cs="Arial"/>
          <w:iCs/>
          <w:color w:val="auto"/>
          <w:u w:val="none"/>
        </w:rPr>
        <w:t>Decizia etapei de evaluare ini</w:t>
      </w:r>
      <w:r w:rsidR="00D57A22" w:rsidRPr="00295131">
        <w:rPr>
          <w:rStyle w:val="Hyperlink"/>
          <w:rFonts w:cs="Arial"/>
          <w:iCs/>
          <w:color w:val="auto"/>
          <w:u w:val="none"/>
        </w:rPr>
        <w:t>ț</w:t>
      </w:r>
      <w:r w:rsidRPr="00295131">
        <w:rPr>
          <w:rStyle w:val="Hyperlink"/>
          <w:rFonts w:cs="Arial"/>
          <w:iCs/>
          <w:color w:val="auto"/>
          <w:u w:val="none"/>
        </w:rPr>
        <w:t>iala, APM Bucure</w:t>
      </w:r>
      <w:r w:rsidR="00D57A22" w:rsidRPr="00295131">
        <w:rPr>
          <w:rStyle w:val="Hyperlink"/>
          <w:rFonts w:cs="Arial"/>
          <w:iCs/>
          <w:color w:val="auto"/>
          <w:u w:val="none"/>
        </w:rPr>
        <w:t>ș</w:t>
      </w:r>
      <w:r w:rsidRPr="00295131">
        <w:rPr>
          <w:rStyle w:val="Hyperlink"/>
          <w:rFonts w:cs="Arial"/>
          <w:iCs/>
          <w:color w:val="auto"/>
          <w:u w:val="none"/>
        </w:rPr>
        <w:t>ti.</w:t>
      </w:r>
    </w:p>
    <w:p w14:paraId="53944E98" w14:textId="72A08AF1" w:rsidR="005A237A" w:rsidRPr="00295131" w:rsidRDefault="005A237A" w:rsidP="005075C5">
      <w:pPr>
        <w:pStyle w:val="Text"/>
        <w:numPr>
          <w:ilvl w:val="0"/>
          <w:numId w:val="11"/>
        </w:numPr>
        <w:spacing w:before="120" w:after="120"/>
        <w:ind w:left="426" w:hanging="426"/>
        <w:rPr>
          <w:rStyle w:val="Hyperlink"/>
          <w:rFonts w:cs="Arial"/>
          <w:iCs/>
          <w:color w:val="auto"/>
          <w:u w:val="none"/>
        </w:rPr>
      </w:pPr>
      <w:r w:rsidRPr="00295131">
        <w:rPr>
          <w:rStyle w:val="Hyperlink"/>
          <w:rFonts w:cs="Arial"/>
          <w:iCs/>
          <w:color w:val="auto"/>
          <w:u w:val="none"/>
        </w:rPr>
        <w:t>Avize</w:t>
      </w:r>
      <w:r w:rsidR="0025748E" w:rsidRPr="00295131">
        <w:rPr>
          <w:rStyle w:val="Hyperlink"/>
          <w:rFonts w:cs="Arial"/>
          <w:iCs/>
          <w:color w:val="auto"/>
          <w:u w:val="none"/>
        </w:rPr>
        <w:t xml:space="preserve"> și </w:t>
      </w:r>
      <w:r w:rsidRPr="00295131">
        <w:rPr>
          <w:rStyle w:val="Hyperlink"/>
          <w:rFonts w:cs="Arial"/>
          <w:iCs/>
          <w:color w:val="auto"/>
          <w:u w:val="none"/>
        </w:rPr>
        <w:t>puncte de vedere autorită</w:t>
      </w:r>
      <w:r w:rsidR="00D57A22" w:rsidRPr="00295131">
        <w:rPr>
          <w:rStyle w:val="Hyperlink"/>
          <w:rFonts w:cs="Arial"/>
          <w:iCs/>
          <w:color w:val="auto"/>
          <w:u w:val="none"/>
        </w:rPr>
        <w:t>ț</w:t>
      </w:r>
      <w:r w:rsidRPr="00295131">
        <w:rPr>
          <w:rStyle w:val="Hyperlink"/>
          <w:rFonts w:cs="Arial"/>
          <w:iCs/>
          <w:color w:val="auto"/>
          <w:u w:val="none"/>
        </w:rPr>
        <w:t>i interesate.</w:t>
      </w:r>
    </w:p>
    <w:p w14:paraId="7B980391" w14:textId="234181E9" w:rsidR="005A237A" w:rsidRPr="00295131" w:rsidRDefault="005A237A" w:rsidP="005075C5">
      <w:pPr>
        <w:pStyle w:val="Text"/>
        <w:numPr>
          <w:ilvl w:val="0"/>
          <w:numId w:val="11"/>
        </w:numPr>
        <w:spacing w:before="120" w:after="120"/>
        <w:ind w:left="426" w:hanging="426"/>
      </w:pPr>
      <w:bookmarkStart w:id="389" w:name="_Hlk16083286"/>
      <w:r w:rsidRPr="00295131">
        <w:rPr>
          <w:rStyle w:val="Hyperlink"/>
          <w:rFonts w:cs="Arial"/>
          <w:iCs/>
          <w:color w:val="auto"/>
          <w:u w:val="none"/>
        </w:rPr>
        <w:t xml:space="preserve">Memoriu Plan Urbanistic Zonal </w:t>
      </w:r>
      <w:bookmarkEnd w:id="389"/>
      <w:r w:rsidR="00D57A22" w:rsidRPr="00295131">
        <w:rPr>
          <w:rStyle w:val="Hyperlink"/>
          <w:rFonts w:cs="Arial"/>
          <w:iCs/>
          <w:color w:val="auto"/>
          <w:u w:val="none"/>
        </w:rPr>
        <w:t>ș</w:t>
      </w:r>
      <w:r w:rsidRPr="00295131">
        <w:rPr>
          <w:rStyle w:val="Hyperlink"/>
          <w:rFonts w:cs="Arial"/>
          <w:iCs/>
          <w:color w:val="auto"/>
          <w:u w:val="none"/>
        </w:rPr>
        <w:t>i Regulamentul Local de Urbanism</w:t>
      </w:r>
      <w:r w:rsidR="00FD5342" w:rsidRPr="00295131">
        <w:rPr>
          <w:rStyle w:val="Hyperlink"/>
          <w:rFonts w:cs="Arial"/>
          <w:iCs/>
          <w:color w:val="auto"/>
          <w:u w:val="none"/>
        </w:rPr>
        <w:t xml:space="preserve"> </w:t>
      </w:r>
      <w:r w:rsidR="00FD5342" w:rsidRPr="00295131">
        <w:t>Drumul Nisipoasa nr. 132,134, 136-140, 160, 162, 182, 142, 148, 150, 152 – Ansamblu rezidențial, Sector 1, București</w:t>
      </w:r>
      <w:r w:rsidRPr="00295131">
        <w:rPr>
          <w:rStyle w:val="Hyperlink"/>
          <w:rFonts w:cs="Arial"/>
          <w:iCs/>
          <w:color w:val="auto"/>
          <w:u w:val="none"/>
        </w:rPr>
        <w:t>.</w:t>
      </w:r>
    </w:p>
    <w:p w14:paraId="7A2F20B9" w14:textId="48811A74" w:rsidR="00020EB8" w:rsidRPr="00295131" w:rsidRDefault="00020EB8" w:rsidP="00020EB8">
      <w:pPr>
        <w:pStyle w:val="Heading1"/>
      </w:pPr>
      <w:bookmarkStart w:id="390" w:name="_Toc12972533"/>
      <w:bookmarkStart w:id="391" w:name="_Toc115792522"/>
      <w:r w:rsidRPr="00295131">
        <w:t>Planuri</w:t>
      </w:r>
      <w:bookmarkEnd w:id="388"/>
      <w:bookmarkEnd w:id="390"/>
      <w:bookmarkEnd w:id="391"/>
    </w:p>
    <w:p w14:paraId="37AAC48A" w14:textId="16BC3570" w:rsidR="00CB7CB8" w:rsidRPr="00295131" w:rsidRDefault="00CB7CB8" w:rsidP="00CB7CB8">
      <w:pPr>
        <w:pStyle w:val="Text"/>
        <w:spacing w:before="40" w:after="0"/>
      </w:pPr>
      <w:r w:rsidRPr="00295131">
        <w:t>01.01.</w:t>
      </w:r>
      <w:r w:rsidRPr="00295131">
        <w:tab/>
      </w:r>
      <w:r w:rsidRPr="00295131">
        <w:tab/>
        <w:t>Încadrare în Municipiul București.</w:t>
      </w:r>
    </w:p>
    <w:p w14:paraId="2D42C3EA" w14:textId="2FF7A4D3" w:rsidR="00CB7CB8" w:rsidRPr="00295131" w:rsidRDefault="00CB7CB8" w:rsidP="00CB7CB8">
      <w:pPr>
        <w:pStyle w:val="Text"/>
        <w:spacing w:before="40" w:after="0"/>
      </w:pPr>
      <w:r w:rsidRPr="00295131">
        <w:t xml:space="preserve">01.02. </w:t>
      </w:r>
      <w:r w:rsidRPr="00295131">
        <w:tab/>
      </w:r>
      <w:r w:rsidRPr="00295131">
        <w:tab/>
        <w:t>Încadrare în raport cu P.U.G. București 2000.</w:t>
      </w:r>
    </w:p>
    <w:p w14:paraId="7562C36B" w14:textId="4A7AF8DC" w:rsidR="00CB7CB8" w:rsidRPr="00295131" w:rsidRDefault="00CB7CB8" w:rsidP="00CB7CB8">
      <w:pPr>
        <w:pStyle w:val="Text"/>
        <w:spacing w:before="40" w:after="0"/>
        <w:ind w:left="1440" w:hanging="1440"/>
      </w:pPr>
      <w:r w:rsidRPr="00295131">
        <w:t xml:space="preserve">01.03.01. </w:t>
      </w:r>
      <w:r w:rsidRPr="00295131">
        <w:tab/>
        <w:t>Încadrare în raport cu documentații strategice - Conceptul Strategic București 2035.</w:t>
      </w:r>
    </w:p>
    <w:p w14:paraId="68EFD0C9" w14:textId="65635A95" w:rsidR="00CB7CB8" w:rsidRPr="00295131" w:rsidRDefault="00CB7CB8" w:rsidP="00CB7CB8">
      <w:pPr>
        <w:pStyle w:val="Text"/>
        <w:spacing w:before="40" w:after="0"/>
      </w:pPr>
      <w:r w:rsidRPr="00295131">
        <w:t xml:space="preserve">01.03.02. </w:t>
      </w:r>
      <w:r w:rsidRPr="00295131">
        <w:tab/>
        <w:t>Încadrare în raport cu documentații strategice – P.M.U.D. București-Ilfov.</w:t>
      </w:r>
    </w:p>
    <w:p w14:paraId="5329A508" w14:textId="3C115AEF" w:rsidR="00CB7CB8" w:rsidRPr="00295131" w:rsidRDefault="00CB7CB8" w:rsidP="00CB7CB8">
      <w:pPr>
        <w:pStyle w:val="Text"/>
        <w:spacing w:before="40" w:after="0"/>
        <w:ind w:left="1440" w:hanging="1440"/>
      </w:pPr>
      <w:r w:rsidRPr="00295131">
        <w:t xml:space="preserve">01.04.01. </w:t>
      </w:r>
      <w:r w:rsidRPr="00295131">
        <w:tab/>
        <w:t>Încadrare în documentații de urbanism aprobate anterior – P.U.Z. Străpungere între Șos. Pipera și Centura București Nord.</w:t>
      </w:r>
    </w:p>
    <w:p w14:paraId="7FAD00F7" w14:textId="58F374BA" w:rsidR="00CB7CB8" w:rsidRPr="00295131" w:rsidRDefault="00CB7CB8" w:rsidP="00CB7CB8">
      <w:pPr>
        <w:pStyle w:val="Text"/>
        <w:spacing w:before="40" w:after="0"/>
        <w:ind w:left="1440" w:hanging="1440"/>
      </w:pPr>
      <w:r w:rsidRPr="00295131">
        <w:t xml:space="preserve">01.04.02. </w:t>
      </w:r>
      <w:r w:rsidRPr="00295131">
        <w:tab/>
        <w:t>Încadrare în documentații de urbanism aprobate anterior – P.U.Z. Metrou - Magistrala 6.</w:t>
      </w:r>
    </w:p>
    <w:p w14:paraId="2B0AF480" w14:textId="32789D73" w:rsidR="00CB7CB8" w:rsidRPr="00295131" w:rsidRDefault="00CB7CB8" w:rsidP="00CB7CB8">
      <w:pPr>
        <w:pStyle w:val="Text"/>
        <w:spacing w:before="40" w:after="0"/>
        <w:ind w:left="1440" w:hanging="1440"/>
      </w:pPr>
      <w:r w:rsidRPr="00295131">
        <w:t xml:space="preserve">01.04.03. </w:t>
      </w:r>
      <w:r w:rsidRPr="00295131">
        <w:tab/>
        <w:t>Încadrare în documentații de urbanism aprobate anterior – P.U.Z. Modificare ansamblu ANL Henri Coandă - Drumul Nisipoasa.</w:t>
      </w:r>
    </w:p>
    <w:p w14:paraId="5E529436" w14:textId="07D20B15" w:rsidR="00CB7CB8" w:rsidRPr="00295131" w:rsidRDefault="00CB7CB8" w:rsidP="00CB7CB8">
      <w:pPr>
        <w:pStyle w:val="Text"/>
        <w:spacing w:before="40" w:after="0"/>
        <w:ind w:left="1440" w:hanging="1440"/>
      </w:pPr>
      <w:r w:rsidRPr="00295131">
        <w:t xml:space="preserve">01.04.04. </w:t>
      </w:r>
      <w:r w:rsidRPr="00295131">
        <w:tab/>
        <w:t>Încadrare în documentații de urbanism aprobate anterior – P.U.Z. Extindere  ansamblu ANL Henri Coandă - Drumul Nisipoasa - Strada Avionului.</w:t>
      </w:r>
    </w:p>
    <w:p w14:paraId="210CC0EC" w14:textId="09D81BE4" w:rsidR="00CB7CB8" w:rsidRPr="00295131" w:rsidRDefault="00CB7CB8" w:rsidP="00CB7CB8">
      <w:pPr>
        <w:pStyle w:val="Text"/>
        <w:spacing w:before="40" w:after="0"/>
      </w:pPr>
      <w:r w:rsidRPr="00295131">
        <w:t xml:space="preserve">01.05. </w:t>
      </w:r>
      <w:r w:rsidRPr="00295131">
        <w:tab/>
      </w:r>
      <w:r w:rsidRPr="00295131">
        <w:tab/>
        <w:t>Încadrare în raport cu Registrul Spațiilor Verzi.</w:t>
      </w:r>
    </w:p>
    <w:p w14:paraId="0151E765" w14:textId="77777777" w:rsidR="00CB7CB8" w:rsidRPr="00295131" w:rsidRDefault="00CB7CB8" w:rsidP="00CB7CB8">
      <w:pPr>
        <w:pStyle w:val="Text"/>
        <w:spacing w:before="40" w:after="0"/>
      </w:pPr>
    </w:p>
    <w:p w14:paraId="3E26B002" w14:textId="5E94F9A4" w:rsidR="00CB7CB8" w:rsidRPr="00295131" w:rsidRDefault="00CB7CB8" w:rsidP="00CB7CB8">
      <w:pPr>
        <w:pStyle w:val="Text"/>
        <w:spacing w:before="40" w:after="0"/>
      </w:pPr>
      <w:r w:rsidRPr="00295131">
        <w:t xml:space="preserve">02.01. </w:t>
      </w:r>
      <w:r w:rsidRPr="00295131">
        <w:tab/>
      </w:r>
      <w:r w:rsidRPr="00295131">
        <w:tab/>
        <w:t>Accesibilitate la nivel local.</w:t>
      </w:r>
    </w:p>
    <w:p w14:paraId="6D3B1DE8" w14:textId="0D426271" w:rsidR="00CB7CB8" w:rsidRPr="00295131" w:rsidRDefault="00CB7CB8" w:rsidP="00CB7CB8">
      <w:pPr>
        <w:pStyle w:val="Text"/>
        <w:spacing w:before="40" w:after="0"/>
      </w:pPr>
      <w:r w:rsidRPr="00295131">
        <w:t xml:space="preserve">02.02. </w:t>
      </w:r>
      <w:r w:rsidRPr="00295131">
        <w:tab/>
      </w:r>
      <w:r w:rsidRPr="00295131">
        <w:tab/>
        <w:t>Repere funcționale la nivel local.</w:t>
      </w:r>
    </w:p>
    <w:p w14:paraId="0FF74924" w14:textId="641F1C13" w:rsidR="00CB7CB8" w:rsidRPr="00295131" w:rsidRDefault="00CB7CB8" w:rsidP="00CB7CB8">
      <w:pPr>
        <w:pStyle w:val="Text"/>
        <w:spacing w:before="40" w:after="0"/>
      </w:pPr>
      <w:r w:rsidRPr="00295131">
        <w:t xml:space="preserve">02.03. </w:t>
      </w:r>
      <w:r w:rsidRPr="00295131">
        <w:tab/>
      </w:r>
      <w:r w:rsidRPr="00295131">
        <w:tab/>
        <w:t>Vedere planimetrica.</w:t>
      </w:r>
    </w:p>
    <w:p w14:paraId="1CBDA74C" w14:textId="77777777" w:rsidR="00CB7CB8" w:rsidRPr="00295131" w:rsidRDefault="00CB7CB8" w:rsidP="00CB7CB8">
      <w:pPr>
        <w:pStyle w:val="Text"/>
        <w:spacing w:before="40" w:after="0"/>
      </w:pPr>
    </w:p>
    <w:p w14:paraId="32C7D172" w14:textId="40DFBCF7" w:rsidR="00CB7CB8" w:rsidRPr="00295131" w:rsidRDefault="00CB7CB8" w:rsidP="00CB7CB8">
      <w:pPr>
        <w:pStyle w:val="Text"/>
        <w:spacing w:before="40" w:after="0"/>
      </w:pPr>
      <w:r w:rsidRPr="00295131">
        <w:t xml:space="preserve">03.01. </w:t>
      </w:r>
      <w:r w:rsidRPr="00295131">
        <w:tab/>
      </w:r>
      <w:r w:rsidRPr="00295131">
        <w:tab/>
        <w:t>Situația existentă – Disfuncționalități.</w:t>
      </w:r>
    </w:p>
    <w:p w14:paraId="36BADD27" w14:textId="77777777" w:rsidR="00CB7CB8" w:rsidRPr="00295131" w:rsidRDefault="00CB7CB8" w:rsidP="00CB7CB8">
      <w:pPr>
        <w:pStyle w:val="Text"/>
        <w:spacing w:before="40" w:after="0"/>
      </w:pPr>
    </w:p>
    <w:p w14:paraId="39C2F9BC" w14:textId="62612A51" w:rsidR="00CB7CB8" w:rsidRPr="00295131" w:rsidRDefault="00CB7CB8" w:rsidP="00CB7CB8">
      <w:pPr>
        <w:pStyle w:val="Text"/>
        <w:spacing w:before="40" w:after="0"/>
      </w:pPr>
      <w:r w:rsidRPr="00295131">
        <w:t xml:space="preserve">04.01.01. </w:t>
      </w:r>
      <w:r w:rsidRPr="00295131">
        <w:tab/>
        <w:t>Reglementări urbanistice - Zonificare funcțională.</w:t>
      </w:r>
    </w:p>
    <w:p w14:paraId="07F36F9A" w14:textId="44A1566B" w:rsidR="00CB7CB8" w:rsidRPr="00295131" w:rsidRDefault="00CB7CB8" w:rsidP="00CB7CB8">
      <w:pPr>
        <w:pStyle w:val="Text"/>
        <w:spacing w:before="40" w:after="0"/>
      </w:pPr>
      <w:r w:rsidRPr="00295131">
        <w:t xml:space="preserve">04.01.02. </w:t>
      </w:r>
      <w:r w:rsidRPr="00295131">
        <w:tab/>
        <w:t>Reglementări urbanistice - Zonificare funcțională - variantă alternativă.</w:t>
      </w:r>
    </w:p>
    <w:p w14:paraId="210D134E" w14:textId="77777777" w:rsidR="00CB7CB8" w:rsidRPr="00295131" w:rsidRDefault="00CB7CB8" w:rsidP="00CB7CB8">
      <w:pPr>
        <w:pStyle w:val="Text"/>
        <w:spacing w:before="40" w:after="0"/>
      </w:pPr>
    </w:p>
    <w:p w14:paraId="7648E399" w14:textId="7C7D1D69" w:rsidR="00CB7CB8" w:rsidRPr="00295131" w:rsidRDefault="00CB7CB8" w:rsidP="00CB7CB8">
      <w:pPr>
        <w:pStyle w:val="Text"/>
        <w:spacing w:before="40" w:after="0"/>
      </w:pPr>
      <w:r w:rsidRPr="00295131">
        <w:t xml:space="preserve">04.02.01. </w:t>
      </w:r>
      <w:r w:rsidRPr="00295131">
        <w:tab/>
        <w:t>Plan de situație.</w:t>
      </w:r>
    </w:p>
    <w:p w14:paraId="1BE0C1C3" w14:textId="66DE3D7A" w:rsidR="00CB7CB8" w:rsidRPr="00295131" w:rsidRDefault="00CB7CB8" w:rsidP="00CB7CB8">
      <w:pPr>
        <w:pStyle w:val="Text"/>
        <w:spacing w:before="40" w:after="0"/>
      </w:pPr>
      <w:r w:rsidRPr="00295131">
        <w:t xml:space="preserve">04.02.01. </w:t>
      </w:r>
      <w:r w:rsidRPr="00295131">
        <w:tab/>
        <w:t>Plan de situație - variantă alternativă.</w:t>
      </w:r>
    </w:p>
    <w:sectPr w:rsidR="00CB7CB8" w:rsidRPr="00295131" w:rsidSect="00EF1913">
      <w:pgSz w:w="11906" w:h="16838" w:code="9"/>
      <w:pgMar w:top="1440" w:right="1440" w:bottom="1440" w:left="1440" w:header="720" w:footer="28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10BA92" w14:textId="77777777" w:rsidR="00944758" w:rsidRDefault="00944758" w:rsidP="008F66B2">
      <w:pPr>
        <w:spacing w:after="0" w:line="240" w:lineRule="auto"/>
      </w:pPr>
      <w:r>
        <w:separator/>
      </w:r>
    </w:p>
    <w:p w14:paraId="37D2562C" w14:textId="77777777" w:rsidR="00944758" w:rsidRDefault="00944758"/>
  </w:endnote>
  <w:endnote w:type="continuationSeparator" w:id="0">
    <w:p w14:paraId="17AF50FB" w14:textId="77777777" w:rsidR="00944758" w:rsidRDefault="00944758" w:rsidP="008F66B2">
      <w:pPr>
        <w:spacing w:after="0" w:line="240" w:lineRule="auto"/>
      </w:pPr>
      <w:r>
        <w:continuationSeparator/>
      </w:r>
    </w:p>
    <w:p w14:paraId="3BC25D23" w14:textId="77777777" w:rsidR="00944758" w:rsidRDefault="009447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old">
    <w:altName w:val="Arial"/>
    <w:panose1 w:val="020B0704020202020204"/>
    <w:charset w:val="00"/>
    <w:family w:val="roman"/>
    <w:pitch w:val="variable"/>
  </w:font>
  <w:font w:name="Calibri Light">
    <w:panose1 w:val="020F0302020204030204"/>
    <w:charset w:val="00"/>
    <w:family w:val="swiss"/>
    <w:pitch w:val="variable"/>
    <w:sig w:usb0="E4002EFF" w:usb1="C000247B" w:usb2="00000009" w:usb3="00000000" w:csb0="000001FF" w:csb1="00000000"/>
  </w:font>
  <w:font w:name="Roboto">
    <w:altName w:val="Times New Roman"/>
    <w:charset w:val="00"/>
    <w:family w:val="auto"/>
    <w:pitch w:val="variable"/>
    <w:sig w:usb0="00000001"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orbel">
    <w:panose1 w:val="020B0503020204020204"/>
    <w:charset w:val="00"/>
    <w:family w:val="swiss"/>
    <w:pitch w:val="variable"/>
    <w:sig w:usb0="A00002EF" w:usb1="4000A44B" w:usb2="00000000" w:usb3="00000000" w:csb0="0000019F" w:csb1="00000000"/>
  </w:font>
  <w:font w:name="Roboto Light">
    <w:altName w:val="Times New Roman"/>
    <w:charset w:val="00"/>
    <w:family w:val="auto"/>
    <w:pitch w:val="variable"/>
    <w:sig w:usb0="00000001" w:usb1="5000205B" w:usb2="00000020" w:usb3="00000000" w:csb0="0000019F" w:csb1="00000000"/>
  </w:font>
  <w:font w:name="Arial,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CA3ADF" w14:textId="77777777" w:rsidR="004865B0" w:rsidRDefault="004865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478197" w14:textId="05FD1C3B" w:rsidR="00835A9E" w:rsidRPr="008F66B2" w:rsidRDefault="00835A9E" w:rsidP="008F66B2">
    <w:pPr>
      <w:pStyle w:val="Footer"/>
      <w:pBdr>
        <w:top w:val="single" w:sz="6" w:space="1" w:color="84C441"/>
      </w:pBdr>
      <w:jc w:val="center"/>
      <w:rPr>
        <w:rFonts w:cs="Arial"/>
        <w:b/>
        <w:color w:val="41566D"/>
        <w:sz w:val="28"/>
        <w:lang w:val="ro-RO"/>
      </w:rPr>
    </w:pPr>
    <w:r w:rsidRPr="008F66B2">
      <w:rPr>
        <w:rFonts w:cs="Arial"/>
        <w:b/>
        <w:color w:val="41566D"/>
        <w:sz w:val="28"/>
        <w:lang w:val="ro-RO"/>
      </w:rPr>
      <w:t>Bucure</w:t>
    </w:r>
    <w:r>
      <w:rPr>
        <w:rFonts w:cs="Arial"/>
        <w:b/>
        <w:color w:val="41566D"/>
        <w:sz w:val="28"/>
        <w:lang w:val="ro-RO"/>
      </w:rPr>
      <w:t>ș</w:t>
    </w:r>
    <w:r w:rsidRPr="008F66B2">
      <w:rPr>
        <w:rFonts w:cs="Arial"/>
        <w:b/>
        <w:color w:val="41566D"/>
        <w:sz w:val="28"/>
        <w:lang w:val="ro-RO"/>
      </w:rPr>
      <w:t xml:space="preserve">ti </w:t>
    </w:r>
    <w:r w:rsidR="004865B0">
      <w:rPr>
        <w:rFonts w:cs="Arial"/>
        <w:b/>
        <w:color w:val="41566D"/>
        <w:sz w:val="28"/>
        <w:lang w:val="ro-RO"/>
      </w:rPr>
      <w:t>2022</w:t>
    </w:r>
  </w:p>
  <w:p w14:paraId="481B911E" w14:textId="649B0BCE" w:rsidR="00835A9E" w:rsidRDefault="00835A9E" w:rsidP="008F66B2">
    <w:pPr>
      <w:pStyle w:val="Footer"/>
      <w:jc w:val="center"/>
      <w:rPr>
        <w:rFonts w:cs="Arial"/>
        <w:b/>
        <w:sz w:val="28"/>
        <w:lang w:val="ro-RO"/>
      </w:rPr>
    </w:pPr>
  </w:p>
  <w:p w14:paraId="2B20CADC" w14:textId="77777777" w:rsidR="00835A9E" w:rsidRPr="008F66B2" w:rsidRDefault="00835A9E" w:rsidP="008F66B2">
    <w:pPr>
      <w:pStyle w:val="Footer"/>
      <w:jc w:val="center"/>
      <w:rPr>
        <w:rFonts w:cs="Arial"/>
        <w:b/>
        <w:sz w:val="28"/>
        <w:lang w:val="ro-RO"/>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36A588" w14:textId="77777777" w:rsidR="004865B0" w:rsidRDefault="004865B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C79849" w14:textId="77777777" w:rsidR="00835A9E" w:rsidRPr="00F923A0" w:rsidRDefault="00835A9E" w:rsidP="00F923A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65A90" w14:textId="092D17FC" w:rsidR="00835A9E" w:rsidRDefault="00835A9E" w:rsidP="00703173">
    <w:pPr>
      <w:pStyle w:val="Footer"/>
      <w:pBdr>
        <w:top w:val="single" w:sz="8" w:space="1" w:color="auto"/>
      </w:pBdr>
      <w:jc w:val="right"/>
      <w:rPr>
        <w:rFonts w:cs="Arial"/>
        <w:noProof/>
      </w:rPr>
    </w:pPr>
    <w:r w:rsidRPr="00703173">
      <w:rPr>
        <w:rFonts w:cs="Arial"/>
      </w:rPr>
      <w:fldChar w:fldCharType="begin"/>
    </w:r>
    <w:r w:rsidRPr="00703173">
      <w:rPr>
        <w:rFonts w:cs="Arial"/>
      </w:rPr>
      <w:instrText xml:space="preserve"> PAGE   \* MERGEFORMAT </w:instrText>
    </w:r>
    <w:r w:rsidRPr="00703173">
      <w:rPr>
        <w:rFonts w:cs="Arial"/>
      </w:rPr>
      <w:fldChar w:fldCharType="separate"/>
    </w:r>
    <w:r w:rsidR="00C81CED">
      <w:rPr>
        <w:rFonts w:cs="Arial"/>
        <w:noProof/>
      </w:rPr>
      <w:t>22</w:t>
    </w:r>
    <w:r w:rsidRPr="00703173">
      <w:rPr>
        <w:rFonts w:cs="Arial"/>
        <w:noProof/>
      </w:rPr>
      <w:fldChar w:fldCharType="end"/>
    </w:r>
  </w:p>
  <w:p w14:paraId="455D082D" w14:textId="77777777" w:rsidR="00835A9E" w:rsidRPr="00130495" w:rsidRDefault="00835A9E">
    <w:pPr>
      <w:rPr>
        <w:sz w:val="14"/>
        <w:szCs w:val="14"/>
      </w:rPr>
    </w:pPr>
  </w:p>
  <w:p w14:paraId="1D0F733A" w14:textId="77777777" w:rsidR="00835A9E" w:rsidRPr="005825A8" w:rsidRDefault="00835A9E">
    <w:pPr>
      <w:rPr>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67BEAC" w14:textId="77777777" w:rsidR="00944758" w:rsidRDefault="00944758" w:rsidP="008F66B2">
      <w:pPr>
        <w:spacing w:after="0" w:line="240" w:lineRule="auto"/>
      </w:pPr>
      <w:r>
        <w:separator/>
      </w:r>
    </w:p>
    <w:p w14:paraId="2C0AB5C3" w14:textId="77777777" w:rsidR="00944758" w:rsidRDefault="00944758"/>
  </w:footnote>
  <w:footnote w:type="continuationSeparator" w:id="0">
    <w:p w14:paraId="3A92A085" w14:textId="77777777" w:rsidR="00944758" w:rsidRDefault="00944758" w:rsidP="008F66B2">
      <w:pPr>
        <w:spacing w:after="0" w:line="240" w:lineRule="auto"/>
      </w:pPr>
      <w:r>
        <w:continuationSeparator/>
      </w:r>
    </w:p>
    <w:p w14:paraId="2624DCFE" w14:textId="77777777" w:rsidR="00944758" w:rsidRDefault="0094475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08A8B1" w14:textId="77777777" w:rsidR="004865B0" w:rsidRDefault="004865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BD343" w14:textId="77777777" w:rsidR="00835A9E" w:rsidRDefault="00835A9E">
    <w:pPr>
      <w:pStyle w:val="Header"/>
    </w:pPr>
  </w:p>
  <w:p w14:paraId="6314808A" w14:textId="29FBB451" w:rsidR="00835A9E" w:rsidRDefault="00835A9E" w:rsidP="008F66B2">
    <w:pPr>
      <w:pStyle w:val="Header"/>
      <w:pBdr>
        <w:bottom w:val="single" w:sz="6" w:space="1" w:color="84C441"/>
      </w:pBdr>
    </w:pPr>
    <w:r w:rsidRPr="00345FB4">
      <w:rPr>
        <w:rFonts w:ascii="Roboto Light" w:hAnsi="Roboto Light"/>
        <w:noProof/>
      </w:rPr>
      <w:drawing>
        <wp:inline distT="0" distB="0" distL="0" distR="0" wp14:anchorId="79582EA0" wp14:editId="248B46C2">
          <wp:extent cx="5731510" cy="74993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tet-ISO-imagin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1510" cy="74993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4CA64" w14:textId="77777777" w:rsidR="004865B0" w:rsidRDefault="004865B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EA92A" w14:textId="38070AFE" w:rsidR="00835A9E" w:rsidRPr="00F923A0" w:rsidRDefault="00835A9E" w:rsidP="00F923A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7300F" w14:textId="77777777" w:rsidR="00835A9E" w:rsidRDefault="00835A9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52B80"/>
    <w:multiLevelType w:val="hybridMultilevel"/>
    <w:tmpl w:val="1E0E5B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2C5CCA"/>
    <w:multiLevelType w:val="multilevel"/>
    <w:tmpl w:val="D840C4F0"/>
    <w:lvl w:ilvl="0">
      <w:start w:val="1"/>
      <w:numFmt w:val="decimal"/>
      <w:lvlText w:val="%1."/>
      <w:lvlJc w:val="left"/>
      <w:pPr>
        <w:ind w:left="900" w:hanging="900"/>
      </w:pPr>
      <w:rPr>
        <w:rFonts w:hint="default"/>
      </w:rPr>
    </w:lvl>
    <w:lvl w:ilvl="1">
      <w:start w:val="7"/>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pStyle w:val="Heading5"/>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3C603BE"/>
    <w:multiLevelType w:val="multilevel"/>
    <w:tmpl w:val="6C2C63E4"/>
    <w:lvl w:ilvl="0">
      <w:start w:val="1"/>
      <w:numFmt w:val="decimal"/>
      <w:lvlText w:val="%1."/>
      <w:lvlJc w:val="left"/>
      <w:pPr>
        <w:ind w:left="900" w:hanging="900"/>
      </w:pPr>
      <w:rPr>
        <w:rFonts w:hint="default"/>
      </w:rPr>
    </w:lvl>
    <w:lvl w:ilvl="1">
      <w:start w:val="7"/>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3"/>
      <w:numFmt w:val="decimal"/>
      <w:lvlText w:val="%1.%2.%3.%4."/>
      <w:lvlJc w:val="left"/>
      <w:pPr>
        <w:ind w:left="1080" w:hanging="1080"/>
      </w:pPr>
      <w:rPr>
        <w:rFonts w:hint="default"/>
      </w:rPr>
    </w:lvl>
    <w:lvl w:ilvl="4">
      <w:start w:val="6"/>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7E1CB9"/>
    <w:multiLevelType w:val="hybridMultilevel"/>
    <w:tmpl w:val="24B22984"/>
    <w:name w:val="Outline"/>
    <w:lvl w:ilvl="0" w:tplc="FFFFFFFF">
      <w:start w:val="1"/>
      <w:numFmt w:val="bullet"/>
      <w:lvlText w:val=""/>
      <w:lvlJc w:val="left"/>
      <w:pPr>
        <w:tabs>
          <w:tab w:val="num" w:pos="2160"/>
        </w:tabs>
        <w:ind w:left="2160" w:hanging="360"/>
      </w:pPr>
      <w:rPr>
        <w:rFonts w:ascii="Symbol" w:hAnsi="Symbol" w:hint="default"/>
        <w:sz w:val="20"/>
        <w:szCs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AC3D85"/>
    <w:multiLevelType w:val="multilevel"/>
    <w:tmpl w:val="BFF46772"/>
    <w:lvl w:ilvl="0">
      <w:start w:val="1"/>
      <w:numFmt w:val="decimal"/>
      <w:lvlText w:val="%1."/>
      <w:lvlJc w:val="left"/>
      <w:pPr>
        <w:ind w:left="900" w:hanging="900"/>
      </w:pPr>
      <w:rPr>
        <w:rFonts w:hint="default"/>
      </w:rPr>
    </w:lvl>
    <w:lvl w:ilvl="1">
      <w:start w:val="7"/>
      <w:numFmt w:val="decimal"/>
      <w:lvlText w:val="%1.%2."/>
      <w:lvlJc w:val="left"/>
      <w:pPr>
        <w:ind w:left="900" w:hanging="900"/>
      </w:pPr>
      <w:rPr>
        <w:rFonts w:hint="default"/>
      </w:rPr>
    </w:lvl>
    <w:lvl w:ilvl="2">
      <w:start w:val="2"/>
      <w:numFmt w:val="decimal"/>
      <w:lvlText w:val="%1.%2.%3."/>
      <w:lvlJc w:val="left"/>
      <w:pPr>
        <w:ind w:left="900" w:hanging="90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0A1355D"/>
    <w:multiLevelType w:val="hybridMultilevel"/>
    <w:tmpl w:val="03F4E31E"/>
    <w:lvl w:ilvl="0" w:tplc="FB101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870E33"/>
    <w:multiLevelType w:val="hybridMultilevel"/>
    <w:tmpl w:val="BF42B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A75C08"/>
    <w:multiLevelType w:val="hybridMultilevel"/>
    <w:tmpl w:val="C1880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2B246B"/>
    <w:multiLevelType w:val="hybridMultilevel"/>
    <w:tmpl w:val="03F4E31E"/>
    <w:lvl w:ilvl="0" w:tplc="FB101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8D3525"/>
    <w:multiLevelType w:val="hybridMultilevel"/>
    <w:tmpl w:val="0B4A5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5A7BCE"/>
    <w:multiLevelType w:val="hybridMultilevel"/>
    <w:tmpl w:val="A3F44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C2007A"/>
    <w:multiLevelType w:val="multilevel"/>
    <w:tmpl w:val="019051AA"/>
    <w:lvl w:ilvl="0">
      <w:start w:val="1"/>
      <w:numFmt w:val="decimal"/>
      <w:lvlText w:val="%1."/>
      <w:lvlJc w:val="left"/>
      <w:pPr>
        <w:ind w:left="900" w:hanging="900"/>
      </w:pPr>
      <w:rPr>
        <w:rFonts w:hint="default"/>
      </w:rPr>
    </w:lvl>
    <w:lvl w:ilvl="1">
      <w:start w:val="7"/>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2956258"/>
    <w:multiLevelType w:val="hybridMultilevel"/>
    <w:tmpl w:val="55D896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C0958"/>
    <w:multiLevelType w:val="hybridMultilevel"/>
    <w:tmpl w:val="40D0E0DA"/>
    <w:lvl w:ilvl="0" w:tplc="0409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4" w15:restartNumberingAfterBreak="0">
    <w:nsid w:val="279962E5"/>
    <w:multiLevelType w:val="hybridMultilevel"/>
    <w:tmpl w:val="80F01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525CB9"/>
    <w:multiLevelType w:val="hybridMultilevel"/>
    <w:tmpl w:val="C08C75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C0410D"/>
    <w:multiLevelType w:val="hybridMultilevel"/>
    <w:tmpl w:val="03F4E31E"/>
    <w:lvl w:ilvl="0" w:tplc="FB101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D3476E"/>
    <w:multiLevelType w:val="hybridMultilevel"/>
    <w:tmpl w:val="6B54176A"/>
    <w:lvl w:ilvl="0" w:tplc="9C12E4BE">
      <w:start w:val="1"/>
      <w:numFmt w:val="bullet"/>
      <w:pStyle w:val="Lista"/>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F75513"/>
    <w:multiLevelType w:val="multilevel"/>
    <w:tmpl w:val="F0A8EFE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60"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157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15:restartNumberingAfterBreak="0">
    <w:nsid w:val="551A7E3C"/>
    <w:multiLevelType w:val="hybridMultilevel"/>
    <w:tmpl w:val="45262C2A"/>
    <w:lvl w:ilvl="0" w:tplc="00000003">
      <w:numFmt w:val="bullet"/>
      <w:lvlText w:val="-"/>
      <w:lvlJc w:val="left"/>
      <w:pPr>
        <w:ind w:left="720" w:hanging="360"/>
      </w:pPr>
      <w:rPr>
        <w:rFonts w:ascii="Times New Roman" w:hAnsi="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A00E4D"/>
    <w:multiLevelType w:val="hybridMultilevel"/>
    <w:tmpl w:val="03F4E31E"/>
    <w:lvl w:ilvl="0" w:tplc="FB101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593FDA"/>
    <w:multiLevelType w:val="hybridMultilevel"/>
    <w:tmpl w:val="77322984"/>
    <w:lvl w:ilvl="0" w:tplc="FD32F27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48763BA"/>
    <w:multiLevelType w:val="hybridMultilevel"/>
    <w:tmpl w:val="277C424E"/>
    <w:lvl w:ilvl="0" w:tplc="00000003">
      <w:numFmt w:val="bullet"/>
      <w:lvlText w:val="-"/>
      <w:lvlJc w:val="left"/>
      <w:pPr>
        <w:ind w:left="720" w:hanging="360"/>
      </w:pPr>
      <w:rPr>
        <w:rFonts w:ascii="Times New Roman" w:hAnsi="Times New Roman"/>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C94D19"/>
    <w:multiLevelType w:val="hybridMultilevel"/>
    <w:tmpl w:val="F2DEECD6"/>
    <w:lvl w:ilvl="0" w:tplc="7396D3CA">
      <w:start w:val="1"/>
      <w:numFmt w:val="bullet"/>
      <w:pStyle w:val="bulet1"/>
      <w:lvlText w:val=""/>
      <w:lvlJc w:val="left"/>
      <w:pPr>
        <w:ind w:left="1872" w:hanging="360"/>
      </w:pPr>
      <w:rPr>
        <w:rFonts w:ascii="Wingdings" w:hAnsi="Wingdings" w:hint="default"/>
      </w:rPr>
    </w:lvl>
    <w:lvl w:ilvl="1" w:tplc="04090003">
      <w:start w:val="1"/>
      <w:numFmt w:val="bullet"/>
      <w:pStyle w:val="StyleSubtitluCharNotBoldNotAllcaps"/>
      <w:lvlText w:val="o"/>
      <w:lvlJc w:val="left"/>
      <w:pPr>
        <w:ind w:left="2592" w:hanging="360"/>
      </w:pPr>
      <w:rPr>
        <w:rFonts w:ascii="Courier New" w:hAnsi="Courier New" w:cs="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cs="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cs="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24" w15:restartNumberingAfterBreak="0">
    <w:nsid w:val="65C15CB0"/>
    <w:multiLevelType w:val="hybridMultilevel"/>
    <w:tmpl w:val="2C76EEDC"/>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1F468A"/>
    <w:multiLevelType w:val="hybridMultilevel"/>
    <w:tmpl w:val="DECE05FA"/>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C4C3A"/>
    <w:multiLevelType w:val="hybridMultilevel"/>
    <w:tmpl w:val="AB1E1A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D754BA"/>
    <w:multiLevelType w:val="multilevel"/>
    <w:tmpl w:val="67D4B5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76903C63"/>
    <w:multiLevelType w:val="hybridMultilevel"/>
    <w:tmpl w:val="7F2EAF0C"/>
    <w:lvl w:ilvl="0" w:tplc="1AC692C6">
      <w:start w:val="1"/>
      <w:numFmt w:val="decimal"/>
      <w:lvlText w:val="%1."/>
      <w:lvlJc w:val="left"/>
      <w:pPr>
        <w:ind w:left="1080" w:hanging="720"/>
      </w:pPr>
      <w:rPr>
        <w:rFonts w:hint="default"/>
      </w:rPr>
    </w:lvl>
    <w:lvl w:ilvl="1" w:tplc="CC96433E">
      <w:numFmt w:val="bullet"/>
      <w:lvlText w:val="-"/>
      <w:lvlJc w:val="left"/>
      <w:pPr>
        <w:ind w:left="1440" w:hanging="360"/>
      </w:pPr>
      <w:rPr>
        <w:rFonts w:ascii="Arial" w:eastAsia="Georgia"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ED176F0"/>
    <w:multiLevelType w:val="hybridMultilevel"/>
    <w:tmpl w:val="5E12317A"/>
    <w:lvl w:ilvl="0" w:tplc="1AC692C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7"/>
  </w:num>
  <w:num w:numId="3">
    <w:abstractNumId w:val="5"/>
  </w:num>
  <w:num w:numId="4">
    <w:abstractNumId w:val="1"/>
  </w:num>
  <w:num w:numId="5">
    <w:abstractNumId w:val="6"/>
  </w:num>
  <w:num w:numId="6">
    <w:abstractNumId w:val="2"/>
  </w:num>
  <w:num w:numId="7">
    <w:abstractNumId w:val="15"/>
  </w:num>
  <w:num w:numId="8">
    <w:abstractNumId w:val="10"/>
  </w:num>
  <w:num w:numId="9">
    <w:abstractNumId w:val="24"/>
  </w:num>
  <w:num w:numId="10">
    <w:abstractNumId w:val="25"/>
  </w:num>
  <w:num w:numId="11">
    <w:abstractNumId w:val="8"/>
  </w:num>
  <w:num w:numId="12">
    <w:abstractNumId w:val="20"/>
  </w:num>
  <w:num w:numId="13">
    <w:abstractNumId w:val="27"/>
  </w:num>
  <w:num w:numId="14">
    <w:abstractNumId w:val="13"/>
  </w:num>
  <w:num w:numId="15">
    <w:abstractNumId w:val="16"/>
  </w:num>
  <w:num w:numId="16">
    <w:abstractNumId w:val="7"/>
  </w:num>
  <w:num w:numId="17">
    <w:abstractNumId w:val="28"/>
  </w:num>
  <w:num w:numId="18">
    <w:abstractNumId w:val="22"/>
  </w:num>
  <w:num w:numId="19">
    <w:abstractNumId w:val="19"/>
  </w:num>
  <w:num w:numId="20">
    <w:abstractNumId w:val="9"/>
  </w:num>
  <w:num w:numId="21">
    <w:abstractNumId w:val="11"/>
  </w:num>
  <w:num w:numId="22">
    <w:abstractNumId w:val="4"/>
  </w:num>
  <w:num w:numId="23">
    <w:abstractNumId w:val="17"/>
  </w:num>
  <w:num w:numId="24">
    <w:abstractNumId w:val="0"/>
  </w:num>
  <w:num w:numId="25">
    <w:abstractNumId w:val="12"/>
  </w:num>
  <w:num w:numId="26">
    <w:abstractNumId w:val="29"/>
  </w:num>
  <w:num w:numId="27">
    <w:abstractNumId w:val="21"/>
  </w:num>
  <w:num w:numId="28">
    <w:abstractNumId w:val="23"/>
  </w:num>
  <w:num w:numId="29">
    <w:abstractNumId w:val="23"/>
  </w:num>
  <w:num w:numId="30">
    <w:abstractNumId w:val="14"/>
  </w:num>
  <w:num w:numId="31">
    <w:abstractNumId w:val="17"/>
  </w:num>
  <w:num w:numId="32">
    <w:abstractNumId w:val="17"/>
  </w:num>
  <w:num w:numId="33">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66B2"/>
    <w:rsid w:val="0000084D"/>
    <w:rsid w:val="00000DD0"/>
    <w:rsid w:val="000015DE"/>
    <w:rsid w:val="0000257D"/>
    <w:rsid w:val="000026AB"/>
    <w:rsid w:val="000038D5"/>
    <w:rsid w:val="00003F6F"/>
    <w:rsid w:val="000045E1"/>
    <w:rsid w:val="000107CA"/>
    <w:rsid w:val="00011D5F"/>
    <w:rsid w:val="000134EA"/>
    <w:rsid w:val="00013661"/>
    <w:rsid w:val="00014743"/>
    <w:rsid w:val="00016372"/>
    <w:rsid w:val="00020717"/>
    <w:rsid w:val="00020AD2"/>
    <w:rsid w:val="00020E63"/>
    <w:rsid w:val="00020EB8"/>
    <w:rsid w:val="00023243"/>
    <w:rsid w:val="00024E5F"/>
    <w:rsid w:val="00025750"/>
    <w:rsid w:val="00025D15"/>
    <w:rsid w:val="000263E5"/>
    <w:rsid w:val="000302ED"/>
    <w:rsid w:val="00030BE8"/>
    <w:rsid w:val="000317D8"/>
    <w:rsid w:val="00031F40"/>
    <w:rsid w:val="00032B6A"/>
    <w:rsid w:val="00034168"/>
    <w:rsid w:val="00035913"/>
    <w:rsid w:val="00035D56"/>
    <w:rsid w:val="00036780"/>
    <w:rsid w:val="00041D56"/>
    <w:rsid w:val="000423B3"/>
    <w:rsid w:val="00042D68"/>
    <w:rsid w:val="00043566"/>
    <w:rsid w:val="00043C2C"/>
    <w:rsid w:val="00044B7D"/>
    <w:rsid w:val="00045E2B"/>
    <w:rsid w:val="00046369"/>
    <w:rsid w:val="0004706C"/>
    <w:rsid w:val="0004749D"/>
    <w:rsid w:val="00047B27"/>
    <w:rsid w:val="000518A0"/>
    <w:rsid w:val="00051995"/>
    <w:rsid w:val="00051D70"/>
    <w:rsid w:val="00052955"/>
    <w:rsid w:val="00052E11"/>
    <w:rsid w:val="00053F8E"/>
    <w:rsid w:val="00057230"/>
    <w:rsid w:val="00057703"/>
    <w:rsid w:val="00057D13"/>
    <w:rsid w:val="0006018E"/>
    <w:rsid w:val="00060741"/>
    <w:rsid w:val="00061FA0"/>
    <w:rsid w:val="00062CE6"/>
    <w:rsid w:val="00062E53"/>
    <w:rsid w:val="000632DA"/>
    <w:rsid w:val="000644F5"/>
    <w:rsid w:val="00064FFC"/>
    <w:rsid w:val="0006567C"/>
    <w:rsid w:val="00066349"/>
    <w:rsid w:val="00066937"/>
    <w:rsid w:val="00067F5F"/>
    <w:rsid w:val="00067FC5"/>
    <w:rsid w:val="000702CD"/>
    <w:rsid w:val="00071974"/>
    <w:rsid w:val="00074CB5"/>
    <w:rsid w:val="00076DC2"/>
    <w:rsid w:val="00077B56"/>
    <w:rsid w:val="00082245"/>
    <w:rsid w:val="000829F0"/>
    <w:rsid w:val="0008373E"/>
    <w:rsid w:val="00090189"/>
    <w:rsid w:val="00091A7E"/>
    <w:rsid w:val="00092B69"/>
    <w:rsid w:val="00094273"/>
    <w:rsid w:val="000955DE"/>
    <w:rsid w:val="00097314"/>
    <w:rsid w:val="000978D5"/>
    <w:rsid w:val="000A1923"/>
    <w:rsid w:val="000A2BD9"/>
    <w:rsid w:val="000A6416"/>
    <w:rsid w:val="000B27ED"/>
    <w:rsid w:val="000B345E"/>
    <w:rsid w:val="000B393F"/>
    <w:rsid w:val="000B3CC8"/>
    <w:rsid w:val="000C1CC1"/>
    <w:rsid w:val="000C1FFF"/>
    <w:rsid w:val="000C28D3"/>
    <w:rsid w:val="000C2AEE"/>
    <w:rsid w:val="000C55B6"/>
    <w:rsid w:val="000C5B0B"/>
    <w:rsid w:val="000C66A6"/>
    <w:rsid w:val="000D0298"/>
    <w:rsid w:val="000D03E1"/>
    <w:rsid w:val="000D2A49"/>
    <w:rsid w:val="000D370A"/>
    <w:rsid w:val="000D3D62"/>
    <w:rsid w:val="000D3EA7"/>
    <w:rsid w:val="000D424F"/>
    <w:rsid w:val="000D6EB4"/>
    <w:rsid w:val="000D7186"/>
    <w:rsid w:val="000E27CB"/>
    <w:rsid w:val="000E4923"/>
    <w:rsid w:val="000E5657"/>
    <w:rsid w:val="000E64D4"/>
    <w:rsid w:val="000E6E6C"/>
    <w:rsid w:val="000E7CB7"/>
    <w:rsid w:val="000F130C"/>
    <w:rsid w:val="000F2842"/>
    <w:rsid w:val="000F3C59"/>
    <w:rsid w:val="000F57C8"/>
    <w:rsid w:val="000F5ED4"/>
    <w:rsid w:val="000F7AAD"/>
    <w:rsid w:val="001015A6"/>
    <w:rsid w:val="00103D5F"/>
    <w:rsid w:val="00104B24"/>
    <w:rsid w:val="0011036F"/>
    <w:rsid w:val="00112D04"/>
    <w:rsid w:val="00114EAA"/>
    <w:rsid w:val="001164DF"/>
    <w:rsid w:val="00116539"/>
    <w:rsid w:val="00116BC2"/>
    <w:rsid w:val="001208CA"/>
    <w:rsid w:val="00120FC4"/>
    <w:rsid w:val="00121158"/>
    <w:rsid w:val="00121666"/>
    <w:rsid w:val="00121F2C"/>
    <w:rsid w:val="00124B30"/>
    <w:rsid w:val="00124EB7"/>
    <w:rsid w:val="00125858"/>
    <w:rsid w:val="00125DE3"/>
    <w:rsid w:val="00130495"/>
    <w:rsid w:val="00131E46"/>
    <w:rsid w:val="00134591"/>
    <w:rsid w:val="00135A9F"/>
    <w:rsid w:val="00135D32"/>
    <w:rsid w:val="00136648"/>
    <w:rsid w:val="00137274"/>
    <w:rsid w:val="0014016C"/>
    <w:rsid w:val="001422C7"/>
    <w:rsid w:val="001422CC"/>
    <w:rsid w:val="00142B1D"/>
    <w:rsid w:val="00143269"/>
    <w:rsid w:val="001432AD"/>
    <w:rsid w:val="00143E82"/>
    <w:rsid w:val="00144664"/>
    <w:rsid w:val="001515E6"/>
    <w:rsid w:val="00151730"/>
    <w:rsid w:val="001564C4"/>
    <w:rsid w:val="00162B02"/>
    <w:rsid w:val="001630D1"/>
    <w:rsid w:val="00165C6A"/>
    <w:rsid w:val="001701CE"/>
    <w:rsid w:val="0017160B"/>
    <w:rsid w:val="0017191C"/>
    <w:rsid w:val="001748C9"/>
    <w:rsid w:val="00174AFE"/>
    <w:rsid w:val="0017564B"/>
    <w:rsid w:val="0017590C"/>
    <w:rsid w:val="00175A0F"/>
    <w:rsid w:val="00175D68"/>
    <w:rsid w:val="001772EC"/>
    <w:rsid w:val="00177E23"/>
    <w:rsid w:val="0018123D"/>
    <w:rsid w:val="00181BF9"/>
    <w:rsid w:val="001833E5"/>
    <w:rsid w:val="00183913"/>
    <w:rsid w:val="0018424A"/>
    <w:rsid w:val="001851B0"/>
    <w:rsid w:val="0018648D"/>
    <w:rsid w:val="0018666C"/>
    <w:rsid w:val="00186E5F"/>
    <w:rsid w:val="00187087"/>
    <w:rsid w:val="00192705"/>
    <w:rsid w:val="0019369A"/>
    <w:rsid w:val="00193775"/>
    <w:rsid w:val="00193B22"/>
    <w:rsid w:val="00196242"/>
    <w:rsid w:val="00196FC9"/>
    <w:rsid w:val="00197B36"/>
    <w:rsid w:val="001A031F"/>
    <w:rsid w:val="001A0629"/>
    <w:rsid w:val="001A0F5B"/>
    <w:rsid w:val="001A2047"/>
    <w:rsid w:val="001A58D9"/>
    <w:rsid w:val="001A660D"/>
    <w:rsid w:val="001B622E"/>
    <w:rsid w:val="001C20D1"/>
    <w:rsid w:val="001C2238"/>
    <w:rsid w:val="001C26C1"/>
    <w:rsid w:val="001C319B"/>
    <w:rsid w:val="001C3883"/>
    <w:rsid w:val="001C4F2B"/>
    <w:rsid w:val="001C5085"/>
    <w:rsid w:val="001C6A05"/>
    <w:rsid w:val="001C6FB7"/>
    <w:rsid w:val="001C7A36"/>
    <w:rsid w:val="001D10E4"/>
    <w:rsid w:val="001D165D"/>
    <w:rsid w:val="001D2DB4"/>
    <w:rsid w:val="001D43E0"/>
    <w:rsid w:val="001D52FD"/>
    <w:rsid w:val="001D5529"/>
    <w:rsid w:val="001D77D9"/>
    <w:rsid w:val="001E01C1"/>
    <w:rsid w:val="001E073B"/>
    <w:rsid w:val="001E1D2A"/>
    <w:rsid w:val="001E2496"/>
    <w:rsid w:val="001E26AC"/>
    <w:rsid w:val="001E403B"/>
    <w:rsid w:val="001E7DFF"/>
    <w:rsid w:val="001F0AC3"/>
    <w:rsid w:val="001F159E"/>
    <w:rsid w:val="001F1CB3"/>
    <w:rsid w:val="001F31FD"/>
    <w:rsid w:val="001F3E93"/>
    <w:rsid w:val="001F4C41"/>
    <w:rsid w:val="001F5901"/>
    <w:rsid w:val="001F5D92"/>
    <w:rsid w:val="001F6899"/>
    <w:rsid w:val="001F6AE0"/>
    <w:rsid w:val="00201113"/>
    <w:rsid w:val="00202C7B"/>
    <w:rsid w:val="0020473A"/>
    <w:rsid w:val="00205946"/>
    <w:rsid w:val="0020600F"/>
    <w:rsid w:val="0020625B"/>
    <w:rsid w:val="0020646B"/>
    <w:rsid w:val="0021053B"/>
    <w:rsid w:val="0021336C"/>
    <w:rsid w:val="00213AC0"/>
    <w:rsid w:val="00213F30"/>
    <w:rsid w:val="002142D9"/>
    <w:rsid w:val="00215D72"/>
    <w:rsid w:val="00216B59"/>
    <w:rsid w:val="002225F6"/>
    <w:rsid w:val="00224F2F"/>
    <w:rsid w:val="0022627D"/>
    <w:rsid w:val="00226B3F"/>
    <w:rsid w:val="00231D4C"/>
    <w:rsid w:val="00233492"/>
    <w:rsid w:val="0023395D"/>
    <w:rsid w:val="00233B79"/>
    <w:rsid w:val="00234F23"/>
    <w:rsid w:val="00235150"/>
    <w:rsid w:val="00235E42"/>
    <w:rsid w:val="0023600D"/>
    <w:rsid w:val="0023667C"/>
    <w:rsid w:val="00236798"/>
    <w:rsid w:val="00236B0C"/>
    <w:rsid w:val="00240BA1"/>
    <w:rsid w:val="0024219F"/>
    <w:rsid w:val="0024250D"/>
    <w:rsid w:val="0024304F"/>
    <w:rsid w:val="00245FEF"/>
    <w:rsid w:val="0024717F"/>
    <w:rsid w:val="002511E1"/>
    <w:rsid w:val="00252C5A"/>
    <w:rsid w:val="00253BE3"/>
    <w:rsid w:val="00255239"/>
    <w:rsid w:val="002566B4"/>
    <w:rsid w:val="0025748E"/>
    <w:rsid w:val="00261125"/>
    <w:rsid w:val="00261234"/>
    <w:rsid w:val="00261870"/>
    <w:rsid w:val="00262565"/>
    <w:rsid w:val="002636AF"/>
    <w:rsid w:val="002671B5"/>
    <w:rsid w:val="002707F2"/>
    <w:rsid w:val="0027096F"/>
    <w:rsid w:val="00270C3F"/>
    <w:rsid w:val="00276745"/>
    <w:rsid w:val="00277094"/>
    <w:rsid w:val="00281147"/>
    <w:rsid w:val="00281FFB"/>
    <w:rsid w:val="002822EE"/>
    <w:rsid w:val="00284B98"/>
    <w:rsid w:val="002854D7"/>
    <w:rsid w:val="00286C0A"/>
    <w:rsid w:val="00292A6F"/>
    <w:rsid w:val="00292ADF"/>
    <w:rsid w:val="00292B2E"/>
    <w:rsid w:val="00293794"/>
    <w:rsid w:val="00294061"/>
    <w:rsid w:val="0029472C"/>
    <w:rsid w:val="00295131"/>
    <w:rsid w:val="0029694E"/>
    <w:rsid w:val="00296E6C"/>
    <w:rsid w:val="002A03E2"/>
    <w:rsid w:val="002A1195"/>
    <w:rsid w:val="002A5958"/>
    <w:rsid w:val="002A7869"/>
    <w:rsid w:val="002B1478"/>
    <w:rsid w:val="002B18F8"/>
    <w:rsid w:val="002B1F59"/>
    <w:rsid w:val="002B3D5E"/>
    <w:rsid w:val="002B59D7"/>
    <w:rsid w:val="002B7195"/>
    <w:rsid w:val="002C04BF"/>
    <w:rsid w:val="002C194F"/>
    <w:rsid w:val="002C22F5"/>
    <w:rsid w:val="002C2602"/>
    <w:rsid w:val="002C29D6"/>
    <w:rsid w:val="002C38A0"/>
    <w:rsid w:val="002C3B0F"/>
    <w:rsid w:val="002C3FB7"/>
    <w:rsid w:val="002C4074"/>
    <w:rsid w:val="002C54F1"/>
    <w:rsid w:val="002C5CFB"/>
    <w:rsid w:val="002C7A99"/>
    <w:rsid w:val="002C7E2A"/>
    <w:rsid w:val="002D2A2C"/>
    <w:rsid w:val="002D3127"/>
    <w:rsid w:val="002D4277"/>
    <w:rsid w:val="002D4A3D"/>
    <w:rsid w:val="002D568C"/>
    <w:rsid w:val="002D7F50"/>
    <w:rsid w:val="002E1035"/>
    <w:rsid w:val="002E3245"/>
    <w:rsid w:val="002E511C"/>
    <w:rsid w:val="002E5590"/>
    <w:rsid w:val="002E6473"/>
    <w:rsid w:val="002E7683"/>
    <w:rsid w:val="002F124E"/>
    <w:rsid w:val="002F12E5"/>
    <w:rsid w:val="002F34D2"/>
    <w:rsid w:val="002F3CF4"/>
    <w:rsid w:val="002F4340"/>
    <w:rsid w:val="002F58B6"/>
    <w:rsid w:val="002F6B1D"/>
    <w:rsid w:val="002F769D"/>
    <w:rsid w:val="0030093A"/>
    <w:rsid w:val="0030199E"/>
    <w:rsid w:val="003036D2"/>
    <w:rsid w:val="00303943"/>
    <w:rsid w:val="00304F9C"/>
    <w:rsid w:val="00305E00"/>
    <w:rsid w:val="00306E27"/>
    <w:rsid w:val="003102BB"/>
    <w:rsid w:val="00310F16"/>
    <w:rsid w:val="00311E65"/>
    <w:rsid w:val="003122D4"/>
    <w:rsid w:val="00313B3F"/>
    <w:rsid w:val="00313BA4"/>
    <w:rsid w:val="00316D41"/>
    <w:rsid w:val="003171E1"/>
    <w:rsid w:val="00317570"/>
    <w:rsid w:val="00317EC5"/>
    <w:rsid w:val="00320694"/>
    <w:rsid w:val="003218C5"/>
    <w:rsid w:val="003228BE"/>
    <w:rsid w:val="003239D6"/>
    <w:rsid w:val="003246A8"/>
    <w:rsid w:val="00326E96"/>
    <w:rsid w:val="00327BDA"/>
    <w:rsid w:val="003300BD"/>
    <w:rsid w:val="00330116"/>
    <w:rsid w:val="003311E7"/>
    <w:rsid w:val="00332999"/>
    <w:rsid w:val="0033397D"/>
    <w:rsid w:val="00333E3E"/>
    <w:rsid w:val="00333F1D"/>
    <w:rsid w:val="00334E3E"/>
    <w:rsid w:val="003365FF"/>
    <w:rsid w:val="00340BC6"/>
    <w:rsid w:val="00340E33"/>
    <w:rsid w:val="003423DE"/>
    <w:rsid w:val="0034393C"/>
    <w:rsid w:val="00343B2D"/>
    <w:rsid w:val="00343FA5"/>
    <w:rsid w:val="00346374"/>
    <w:rsid w:val="0034688A"/>
    <w:rsid w:val="003470EF"/>
    <w:rsid w:val="00350302"/>
    <w:rsid w:val="003513FF"/>
    <w:rsid w:val="003530DD"/>
    <w:rsid w:val="00355F5E"/>
    <w:rsid w:val="0035744D"/>
    <w:rsid w:val="00361468"/>
    <w:rsid w:val="003616FE"/>
    <w:rsid w:val="003621C6"/>
    <w:rsid w:val="003623BB"/>
    <w:rsid w:val="00364312"/>
    <w:rsid w:val="0036469E"/>
    <w:rsid w:val="00370406"/>
    <w:rsid w:val="00370B9B"/>
    <w:rsid w:val="00370CDC"/>
    <w:rsid w:val="003729CB"/>
    <w:rsid w:val="003736AF"/>
    <w:rsid w:val="00375568"/>
    <w:rsid w:val="00377EEB"/>
    <w:rsid w:val="00380294"/>
    <w:rsid w:val="0038045D"/>
    <w:rsid w:val="00380EFF"/>
    <w:rsid w:val="00381BBB"/>
    <w:rsid w:val="0038279A"/>
    <w:rsid w:val="00383CD6"/>
    <w:rsid w:val="00385469"/>
    <w:rsid w:val="00385782"/>
    <w:rsid w:val="00385F89"/>
    <w:rsid w:val="003864EC"/>
    <w:rsid w:val="00386910"/>
    <w:rsid w:val="0039024D"/>
    <w:rsid w:val="00390BD4"/>
    <w:rsid w:val="00391061"/>
    <w:rsid w:val="00391AD2"/>
    <w:rsid w:val="00394A09"/>
    <w:rsid w:val="00397097"/>
    <w:rsid w:val="003A0F13"/>
    <w:rsid w:val="003A1B80"/>
    <w:rsid w:val="003A1D91"/>
    <w:rsid w:val="003A206C"/>
    <w:rsid w:val="003A2307"/>
    <w:rsid w:val="003A3A01"/>
    <w:rsid w:val="003A4BCC"/>
    <w:rsid w:val="003A5F00"/>
    <w:rsid w:val="003A6B68"/>
    <w:rsid w:val="003A72B0"/>
    <w:rsid w:val="003A7941"/>
    <w:rsid w:val="003A7AD6"/>
    <w:rsid w:val="003B0A51"/>
    <w:rsid w:val="003B0AE6"/>
    <w:rsid w:val="003B0C6F"/>
    <w:rsid w:val="003B0D3B"/>
    <w:rsid w:val="003B2112"/>
    <w:rsid w:val="003B2205"/>
    <w:rsid w:val="003B22FF"/>
    <w:rsid w:val="003B23D8"/>
    <w:rsid w:val="003B2F01"/>
    <w:rsid w:val="003B38DD"/>
    <w:rsid w:val="003B4FB8"/>
    <w:rsid w:val="003B52CE"/>
    <w:rsid w:val="003B5CEB"/>
    <w:rsid w:val="003B6350"/>
    <w:rsid w:val="003B636B"/>
    <w:rsid w:val="003B7997"/>
    <w:rsid w:val="003B7F62"/>
    <w:rsid w:val="003C1127"/>
    <w:rsid w:val="003C2B8F"/>
    <w:rsid w:val="003C2DB9"/>
    <w:rsid w:val="003C43BD"/>
    <w:rsid w:val="003C4878"/>
    <w:rsid w:val="003C4E15"/>
    <w:rsid w:val="003C54EE"/>
    <w:rsid w:val="003C779C"/>
    <w:rsid w:val="003D0229"/>
    <w:rsid w:val="003D11C9"/>
    <w:rsid w:val="003D4EA3"/>
    <w:rsid w:val="003D52F7"/>
    <w:rsid w:val="003D7EF8"/>
    <w:rsid w:val="003E0A2A"/>
    <w:rsid w:val="003E3431"/>
    <w:rsid w:val="003E3739"/>
    <w:rsid w:val="003E517D"/>
    <w:rsid w:val="003E6B4F"/>
    <w:rsid w:val="003F026E"/>
    <w:rsid w:val="003F1570"/>
    <w:rsid w:val="003F2841"/>
    <w:rsid w:val="003F2D62"/>
    <w:rsid w:val="003F43EC"/>
    <w:rsid w:val="003F4A60"/>
    <w:rsid w:val="003F575C"/>
    <w:rsid w:val="00400715"/>
    <w:rsid w:val="004013EF"/>
    <w:rsid w:val="004022E3"/>
    <w:rsid w:val="004024A3"/>
    <w:rsid w:val="00403371"/>
    <w:rsid w:val="004037C4"/>
    <w:rsid w:val="00404B57"/>
    <w:rsid w:val="0040627E"/>
    <w:rsid w:val="004064F6"/>
    <w:rsid w:val="00406526"/>
    <w:rsid w:val="00407A98"/>
    <w:rsid w:val="00410462"/>
    <w:rsid w:val="00410CD8"/>
    <w:rsid w:val="0041219D"/>
    <w:rsid w:val="00413A30"/>
    <w:rsid w:val="00413EF5"/>
    <w:rsid w:val="00417649"/>
    <w:rsid w:val="00417E7D"/>
    <w:rsid w:val="00417E80"/>
    <w:rsid w:val="00420196"/>
    <w:rsid w:val="004215D2"/>
    <w:rsid w:val="004223D3"/>
    <w:rsid w:val="00423D0A"/>
    <w:rsid w:val="00424DF1"/>
    <w:rsid w:val="004251BB"/>
    <w:rsid w:val="004266D9"/>
    <w:rsid w:val="004275CC"/>
    <w:rsid w:val="00427C2E"/>
    <w:rsid w:val="00427E18"/>
    <w:rsid w:val="00430C96"/>
    <w:rsid w:val="0043166D"/>
    <w:rsid w:val="00431DBA"/>
    <w:rsid w:val="00431F9E"/>
    <w:rsid w:val="004359BD"/>
    <w:rsid w:val="00437C7D"/>
    <w:rsid w:val="004402D6"/>
    <w:rsid w:val="00443DE7"/>
    <w:rsid w:val="00450322"/>
    <w:rsid w:val="0045110E"/>
    <w:rsid w:val="004516A6"/>
    <w:rsid w:val="004544DD"/>
    <w:rsid w:val="00454E94"/>
    <w:rsid w:val="0045506D"/>
    <w:rsid w:val="00455364"/>
    <w:rsid w:val="0045548D"/>
    <w:rsid w:val="00456136"/>
    <w:rsid w:val="00456774"/>
    <w:rsid w:val="00457A6B"/>
    <w:rsid w:val="00460668"/>
    <w:rsid w:val="0046102E"/>
    <w:rsid w:val="00461D6E"/>
    <w:rsid w:val="00462982"/>
    <w:rsid w:val="004639EE"/>
    <w:rsid w:val="00465F39"/>
    <w:rsid w:val="0046648E"/>
    <w:rsid w:val="00466AE6"/>
    <w:rsid w:val="00466B75"/>
    <w:rsid w:val="00467A3B"/>
    <w:rsid w:val="00471221"/>
    <w:rsid w:val="0047344C"/>
    <w:rsid w:val="004735AC"/>
    <w:rsid w:val="00475C5F"/>
    <w:rsid w:val="00476189"/>
    <w:rsid w:val="00476A29"/>
    <w:rsid w:val="0048084B"/>
    <w:rsid w:val="004819F3"/>
    <w:rsid w:val="00481C81"/>
    <w:rsid w:val="0048395A"/>
    <w:rsid w:val="00484573"/>
    <w:rsid w:val="00484F14"/>
    <w:rsid w:val="004865B0"/>
    <w:rsid w:val="004869A9"/>
    <w:rsid w:val="00487849"/>
    <w:rsid w:val="00490669"/>
    <w:rsid w:val="00491260"/>
    <w:rsid w:val="00491CE1"/>
    <w:rsid w:val="004945D6"/>
    <w:rsid w:val="00496538"/>
    <w:rsid w:val="00496F1C"/>
    <w:rsid w:val="004A10E2"/>
    <w:rsid w:val="004A1C8F"/>
    <w:rsid w:val="004A3BB5"/>
    <w:rsid w:val="004A58A0"/>
    <w:rsid w:val="004A75FC"/>
    <w:rsid w:val="004A7DED"/>
    <w:rsid w:val="004B284E"/>
    <w:rsid w:val="004B3F38"/>
    <w:rsid w:val="004B591B"/>
    <w:rsid w:val="004B6A35"/>
    <w:rsid w:val="004C1769"/>
    <w:rsid w:val="004C1A51"/>
    <w:rsid w:val="004C51D5"/>
    <w:rsid w:val="004C58EC"/>
    <w:rsid w:val="004C5C66"/>
    <w:rsid w:val="004C6508"/>
    <w:rsid w:val="004C66F4"/>
    <w:rsid w:val="004C6C3C"/>
    <w:rsid w:val="004C7AD6"/>
    <w:rsid w:val="004D060E"/>
    <w:rsid w:val="004D1E4A"/>
    <w:rsid w:val="004D291D"/>
    <w:rsid w:val="004D3586"/>
    <w:rsid w:val="004D376D"/>
    <w:rsid w:val="004D5CFA"/>
    <w:rsid w:val="004D799B"/>
    <w:rsid w:val="004D7B6D"/>
    <w:rsid w:val="004D7E36"/>
    <w:rsid w:val="004E00BA"/>
    <w:rsid w:val="004E1038"/>
    <w:rsid w:val="004E11D3"/>
    <w:rsid w:val="004E1387"/>
    <w:rsid w:val="004E1563"/>
    <w:rsid w:val="004E15CF"/>
    <w:rsid w:val="004E279B"/>
    <w:rsid w:val="004E3967"/>
    <w:rsid w:val="004E6977"/>
    <w:rsid w:val="004E6988"/>
    <w:rsid w:val="004E6C6E"/>
    <w:rsid w:val="004E76BE"/>
    <w:rsid w:val="004F0A12"/>
    <w:rsid w:val="004F168B"/>
    <w:rsid w:val="004F1DD3"/>
    <w:rsid w:val="004F276C"/>
    <w:rsid w:val="004F2AEA"/>
    <w:rsid w:val="004F4C3B"/>
    <w:rsid w:val="004F5E22"/>
    <w:rsid w:val="00501297"/>
    <w:rsid w:val="00502436"/>
    <w:rsid w:val="005029BA"/>
    <w:rsid w:val="00502CCA"/>
    <w:rsid w:val="00506173"/>
    <w:rsid w:val="005075C5"/>
    <w:rsid w:val="0050777A"/>
    <w:rsid w:val="00507BA1"/>
    <w:rsid w:val="005105D1"/>
    <w:rsid w:val="00510C0A"/>
    <w:rsid w:val="00511039"/>
    <w:rsid w:val="00511064"/>
    <w:rsid w:val="00511264"/>
    <w:rsid w:val="00511320"/>
    <w:rsid w:val="005121FD"/>
    <w:rsid w:val="00517731"/>
    <w:rsid w:val="00517E4A"/>
    <w:rsid w:val="00520275"/>
    <w:rsid w:val="00522D85"/>
    <w:rsid w:val="005245F8"/>
    <w:rsid w:val="00524677"/>
    <w:rsid w:val="00524C11"/>
    <w:rsid w:val="00525483"/>
    <w:rsid w:val="00525730"/>
    <w:rsid w:val="00526603"/>
    <w:rsid w:val="00526D86"/>
    <w:rsid w:val="00530AA5"/>
    <w:rsid w:val="0053252B"/>
    <w:rsid w:val="00534067"/>
    <w:rsid w:val="005402F4"/>
    <w:rsid w:val="00540C69"/>
    <w:rsid w:val="005413C4"/>
    <w:rsid w:val="0054147A"/>
    <w:rsid w:val="00541CDF"/>
    <w:rsid w:val="00543D58"/>
    <w:rsid w:val="00543F8F"/>
    <w:rsid w:val="00546353"/>
    <w:rsid w:val="0054689D"/>
    <w:rsid w:val="00547FFE"/>
    <w:rsid w:val="005509EC"/>
    <w:rsid w:val="00550B1E"/>
    <w:rsid w:val="00553A2C"/>
    <w:rsid w:val="0055565E"/>
    <w:rsid w:val="00555826"/>
    <w:rsid w:val="00556077"/>
    <w:rsid w:val="005561D9"/>
    <w:rsid w:val="005568FE"/>
    <w:rsid w:val="00556A22"/>
    <w:rsid w:val="0056021D"/>
    <w:rsid w:val="005611CC"/>
    <w:rsid w:val="00563D47"/>
    <w:rsid w:val="00564114"/>
    <w:rsid w:val="005666E6"/>
    <w:rsid w:val="00567C16"/>
    <w:rsid w:val="00571AB7"/>
    <w:rsid w:val="005759C9"/>
    <w:rsid w:val="00576FB3"/>
    <w:rsid w:val="005800BB"/>
    <w:rsid w:val="00581034"/>
    <w:rsid w:val="005825A8"/>
    <w:rsid w:val="00582BC3"/>
    <w:rsid w:val="00583D89"/>
    <w:rsid w:val="00583D98"/>
    <w:rsid w:val="00584278"/>
    <w:rsid w:val="005848CE"/>
    <w:rsid w:val="005879A9"/>
    <w:rsid w:val="0059291C"/>
    <w:rsid w:val="00595344"/>
    <w:rsid w:val="00596A21"/>
    <w:rsid w:val="005971AA"/>
    <w:rsid w:val="0059737B"/>
    <w:rsid w:val="005A0B0A"/>
    <w:rsid w:val="005A1181"/>
    <w:rsid w:val="005A137A"/>
    <w:rsid w:val="005A237A"/>
    <w:rsid w:val="005A289B"/>
    <w:rsid w:val="005A41CD"/>
    <w:rsid w:val="005A75C3"/>
    <w:rsid w:val="005A7E2B"/>
    <w:rsid w:val="005B5973"/>
    <w:rsid w:val="005B6F05"/>
    <w:rsid w:val="005B7ED2"/>
    <w:rsid w:val="005C04FC"/>
    <w:rsid w:val="005C6C7B"/>
    <w:rsid w:val="005C6D6C"/>
    <w:rsid w:val="005D0B3C"/>
    <w:rsid w:val="005D1A56"/>
    <w:rsid w:val="005D2336"/>
    <w:rsid w:val="005D50F1"/>
    <w:rsid w:val="005D585D"/>
    <w:rsid w:val="005D5BC2"/>
    <w:rsid w:val="005D5ED1"/>
    <w:rsid w:val="005D67A3"/>
    <w:rsid w:val="005D757F"/>
    <w:rsid w:val="005D7B6E"/>
    <w:rsid w:val="005E09AE"/>
    <w:rsid w:val="005E35DE"/>
    <w:rsid w:val="005E41DC"/>
    <w:rsid w:val="005E6688"/>
    <w:rsid w:val="005F04BB"/>
    <w:rsid w:val="005F0B9B"/>
    <w:rsid w:val="005F177E"/>
    <w:rsid w:val="005F1919"/>
    <w:rsid w:val="005F393D"/>
    <w:rsid w:val="005F3D07"/>
    <w:rsid w:val="005F4005"/>
    <w:rsid w:val="005F5D30"/>
    <w:rsid w:val="005F711C"/>
    <w:rsid w:val="005F7C4F"/>
    <w:rsid w:val="00604F41"/>
    <w:rsid w:val="00605E77"/>
    <w:rsid w:val="00606658"/>
    <w:rsid w:val="00606F6D"/>
    <w:rsid w:val="00607531"/>
    <w:rsid w:val="006076B1"/>
    <w:rsid w:val="006100D2"/>
    <w:rsid w:val="00610172"/>
    <w:rsid w:val="006153AC"/>
    <w:rsid w:val="006172E4"/>
    <w:rsid w:val="00617569"/>
    <w:rsid w:val="00617F9C"/>
    <w:rsid w:val="00620490"/>
    <w:rsid w:val="006217F1"/>
    <w:rsid w:val="00622DFB"/>
    <w:rsid w:val="0062531A"/>
    <w:rsid w:val="006257D4"/>
    <w:rsid w:val="00625975"/>
    <w:rsid w:val="00626ACC"/>
    <w:rsid w:val="00626CCA"/>
    <w:rsid w:val="006273FC"/>
    <w:rsid w:val="00630409"/>
    <w:rsid w:val="00630F78"/>
    <w:rsid w:val="006322C2"/>
    <w:rsid w:val="0063391E"/>
    <w:rsid w:val="00636D31"/>
    <w:rsid w:val="006372D8"/>
    <w:rsid w:val="00637D4C"/>
    <w:rsid w:val="00644568"/>
    <w:rsid w:val="006459E5"/>
    <w:rsid w:val="0064606E"/>
    <w:rsid w:val="006460B8"/>
    <w:rsid w:val="00646D7E"/>
    <w:rsid w:val="00651CEC"/>
    <w:rsid w:val="006527B1"/>
    <w:rsid w:val="00652E33"/>
    <w:rsid w:val="006534C1"/>
    <w:rsid w:val="00654B99"/>
    <w:rsid w:val="00654D51"/>
    <w:rsid w:val="00656328"/>
    <w:rsid w:val="00656746"/>
    <w:rsid w:val="00660408"/>
    <w:rsid w:val="00660594"/>
    <w:rsid w:val="006614B6"/>
    <w:rsid w:val="00661FB3"/>
    <w:rsid w:val="00662978"/>
    <w:rsid w:val="006639A0"/>
    <w:rsid w:val="0066573B"/>
    <w:rsid w:val="00665CBE"/>
    <w:rsid w:val="0066653F"/>
    <w:rsid w:val="0066798B"/>
    <w:rsid w:val="00667B1E"/>
    <w:rsid w:val="006702FB"/>
    <w:rsid w:val="00670ACB"/>
    <w:rsid w:val="00671445"/>
    <w:rsid w:val="00672568"/>
    <w:rsid w:val="00672B9E"/>
    <w:rsid w:val="00673B64"/>
    <w:rsid w:val="006742FF"/>
    <w:rsid w:val="00674B62"/>
    <w:rsid w:val="006754C5"/>
    <w:rsid w:val="0067730C"/>
    <w:rsid w:val="006809D4"/>
    <w:rsid w:val="00681D03"/>
    <w:rsid w:val="006822B0"/>
    <w:rsid w:val="00682ACB"/>
    <w:rsid w:val="006837F6"/>
    <w:rsid w:val="00684657"/>
    <w:rsid w:val="006848A9"/>
    <w:rsid w:val="00684AF6"/>
    <w:rsid w:val="0068578F"/>
    <w:rsid w:val="00685EB4"/>
    <w:rsid w:val="00686DCF"/>
    <w:rsid w:val="006903BA"/>
    <w:rsid w:val="0069201B"/>
    <w:rsid w:val="006925D9"/>
    <w:rsid w:val="00692CF3"/>
    <w:rsid w:val="00694653"/>
    <w:rsid w:val="006967BC"/>
    <w:rsid w:val="00697818"/>
    <w:rsid w:val="00697D54"/>
    <w:rsid w:val="006A4A41"/>
    <w:rsid w:val="006A4B9D"/>
    <w:rsid w:val="006A6295"/>
    <w:rsid w:val="006A649F"/>
    <w:rsid w:val="006A65BD"/>
    <w:rsid w:val="006B085C"/>
    <w:rsid w:val="006B14FF"/>
    <w:rsid w:val="006B2553"/>
    <w:rsid w:val="006B4F27"/>
    <w:rsid w:val="006B539B"/>
    <w:rsid w:val="006B618C"/>
    <w:rsid w:val="006C01D0"/>
    <w:rsid w:val="006C2F4F"/>
    <w:rsid w:val="006C30C2"/>
    <w:rsid w:val="006C31AA"/>
    <w:rsid w:val="006C3E3D"/>
    <w:rsid w:val="006C4400"/>
    <w:rsid w:val="006C533C"/>
    <w:rsid w:val="006C69BE"/>
    <w:rsid w:val="006C6A87"/>
    <w:rsid w:val="006C6B03"/>
    <w:rsid w:val="006C6CD9"/>
    <w:rsid w:val="006C7711"/>
    <w:rsid w:val="006C77B8"/>
    <w:rsid w:val="006D297B"/>
    <w:rsid w:val="006D4B83"/>
    <w:rsid w:val="006D566C"/>
    <w:rsid w:val="006D60CB"/>
    <w:rsid w:val="006D63F1"/>
    <w:rsid w:val="006E04C2"/>
    <w:rsid w:val="006E07CA"/>
    <w:rsid w:val="006E2638"/>
    <w:rsid w:val="006E3043"/>
    <w:rsid w:val="006E5F73"/>
    <w:rsid w:val="006E6994"/>
    <w:rsid w:val="006F0DFE"/>
    <w:rsid w:val="006F0F94"/>
    <w:rsid w:val="006F1E38"/>
    <w:rsid w:val="006F2927"/>
    <w:rsid w:val="006F4C1A"/>
    <w:rsid w:val="006F5720"/>
    <w:rsid w:val="006F61DE"/>
    <w:rsid w:val="006F7DB0"/>
    <w:rsid w:val="00700402"/>
    <w:rsid w:val="00703173"/>
    <w:rsid w:val="00703A5D"/>
    <w:rsid w:val="007062CE"/>
    <w:rsid w:val="00706937"/>
    <w:rsid w:val="00707909"/>
    <w:rsid w:val="00707BE8"/>
    <w:rsid w:val="00713124"/>
    <w:rsid w:val="00713712"/>
    <w:rsid w:val="007138CE"/>
    <w:rsid w:val="007162A6"/>
    <w:rsid w:val="00716854"/>
    <w:rsid w:val="00717B75"/>
    <w:rsid w:val="00720806"/>
    <w:rsid w:val="007221DC"/>
    <w:rsid w:val="0072298A"/>
    <w:rsid w:val="00723CBB"/>
    <w:rsid w:val="0072726E"/>
    <w:rsid w:val="00730576"/>
    <w:rsid w:val="00731788"/>
    <w:rsid w:val="00732943"/>
    <w:rsid w:val="00732F28"/>
    <w:rsid w:val="0073429B"/>
    <w:rsid w:val="007342FE"/>
    <w:rsid w:val="0073434D"/>
    <w:rsid w:val="00735A9E"/>
    <w:rsid w:val="00736ED0"/>
    <w:rsid w:val="007406A0"/>
    <w:rsid w:val="0074339C"/>
    <w:rsid w:val="00743775"/>
    <w:rsid w:val="00744682"/>
    <w:rsid w:val="007468B4"/>
    <w:rsid w:val="007469B6"/>
    <w:rsid w:val="00747186"/>
    <w:rsid w:val="007471E2"/>
    <w:rsid w:val="007476CE"/>
    <w:rsid w:val="007478C1"/>
    <w:rsid w:val="00750271"/>
    <w:rsid w:val="00750488"/>
    <w:rsid w:val="00751A75"/>
    <w:rsid w:val="00751D84"/>
    <w:rsid w:val="00751DC2"/>
    <w:rsid w:val="007534EB"/>
    <w:rsid w:val="00753AE4"/>
    <w:rsid w:val="0075571F"/>
    <w:rsid w:val="00756DED"/>
    <w:rsid w:val="0075731D"/>
    <w:rsid w:val="00757C3D"/>
    <w:rsid w:val="00760D86"/>
    <w:rsid w:val="00760E4C"/>
    <w:rsid w:val="0076148D"/>
    <w:rsid w:val="007645E4"/>
    <w:rsid w:val="0076514A"/>
    <w:rsid w:val="007655D1"/>
    <w:rsid w:val="00766496"/>
    <w:rsid w:val="00767B42"/>
    <w:rsid w:val="00770D44"/>
    <w:rsid w:val="00771684"/>
    <w:rsid w:val="0077198C"/>
    <w:rsid w:val="00773C56"/>
    <w:rsid w:val="00775103"/>
    <w:rsid w:val="0077566D"/>
    <w:rsid w:val="00777A63"/>
    <w:rsid w:val="00777E57"/>
    <w:rsid w:val="00781912"/>
    <w:rsid w:val="007845BF"/>
    <w:rsid w:val="0078580C"/>
    <w:rsid w:val="00787C13"/>
    <w:rsid w:val="00787F79"/>
    <w:rsid w:val="00790371"/>
    <w:rsid w:val="007907E3"/>
    <w:rsid w:val="007910B0"/>
    <w:rsid w:val="00792206"/>
    <w:rsid w:val="0079354B"/>
    <w:rsid w:val="00794526"/>
    <w:rsid w:val="00794D00"/>
    <w:rsid w:val="007A06D4"/>
    <w:rsid w:val="007A26D1"/>
    <w:rsid w:val="007A2ADF"/>
    <w:rsid w:val="007A2C35"/>
    <w:rsid w:val="007A3F7A"/>
    <w:rsid w:val="007A402F"/>
    <w:rsid w:val="007A5187"/>
    <w:rsid w:val="007A530C"/>
    <w:rsid w:val="007A5856"/>
    <w:rsid w:val="007A59A1"/>
    <w:rsid w:val="007A5B1F"/>
    <w:rsid w:val="007A5EF4"/>
    <w:rsid w:val="007A7A7E"/>
    <w:rsid w:val="007B2AA1"/>
    <w:rsid w:val="007B3D75"/>
    <w:rsid w:val="007B3F4D"/>
    <w:rsid w:val="007C1601"/>
    <w:rsid w:val="007C35A4"/>
    <w:rsid w:val="007C4920"/>
    <w:rsid w:val="007C7EED"/>
    <w:rsid w:val="007D0873"/>
    <w:rsid w:val="007D34C5"/>
    <w:rsid w:val="007D6065"/>
    <w:rsid w:val="007E089B"/>
    <w:rsid w:val="007E435D"/>
    <w:rsid w:val="007E44B2"/>
    <w:rsid w:val="007E460E"/>
    <w:rsid w:val="007E5CAD"/>
    <w:rsid w:val="007E7732"/>
    <w:rsid w:val="007E7B2F"/>
    <w:rsid w:val="007F176C"/>
    <w:rsid w:val="007F1BBF"/>
    <w:rsid w:val="007F2176"/>
    <w:rsid w:val="007F269A"/>
    <w:rsid w:val="007F332D"/>
    <w:rsid w:val="007F4610"/>
    <w:rsid w:val="007F5C1C"/>
    <w:rsid w:val="007F6199"/>
    <w:rsid w:val="007F7733"/>
    <w:rsid w:val="00800317"/>
    <w:rsid w:val="008012B7"/>
    <w:rsid w:val="0080238F"/>
    <w:rsid w:val="00803451"/>
    <w:rsid w:val="008042BC"/>
    <w:rsid w:val="00806659"/>
    <w:rsid w:val="00807E4A"/>
    <w:rsid w:val="00807FD7"/>
    <w:rsid w:val="0081025F"/>
    <w:rsid w:val="008122B7"/>
    <w:rsid w:val="00812A5A"/>
    <w:rsid w:val="00813952"/>
    <w:rsid w:val="008148F2"/>
    <w:rsid w:val="00815832"/>
    <w:rsid w:val="00816122"/>
    <w:rsid w:val="00820A3E"/>
    <w:rsid w:val="00823467"/>
    <w:rsid w:val="00823924"/>
    <w:rsid w:val="008260A7"/>
    <w:rsid w:val="00826D59"/>
    <w:rsid w:val="00827B2D"/>
    <w:rsid w:val="008301FA"/>
    <w:rsid w:val="0083057B"/>
    <w:rsid w:val="0083146A"/>
    <w:rsid w:val="008319E1"/>
    <w:rsid w:val="008319F9"/>
    <w:rsid w:val="00831CD0"/>
    <w:rsid w:val="00834160"/>
    <w:rsid w:val="008341A5"/>
    <w:rsid w:val="00834531"/>
    <w:rsid w:val="0083469D"/>
    <w:rsid w:val="00834B24"/>
    <w:rsid w:val="00835A9E"/>
    <w:rsid w:val="00835D08"/>
    <w:rsid w:val="008361FE"/>
    <w:rsid w:val="008362D5"/>
    <w:rsid w:val="00837067"/>
    <w:rsid w:val="00841AF2"/>
    <w:rsid w:val="00844707"/>
    <w:rsid w:val="00844EF5"/>
    <w:rsid w:val="00845BC7"/>
    <w:rsid w:val="00845E57"/>
    <w:rsid w:val="0085014A"/>
    <w:rsid w:val="00850200"/>
    <w:rsid w:val="008508B7"/>
    <w:rsid w:val="00850D01"/>
    <w:rsid w:val="0085263A"/>
    <w:rsid w:val="00852A95"/>
    <w:rsid w:val="00854181"/>
    <w:rsid w:val="00854257"/>
    <w:rsid w:val="008548A8"/>
    <w:rsid w:val="00857CD6"/>
    <w:rsid w:val="008615F1"/>
    <w:rsid w:val="00865DB2"/>
    <w:rsid w:val="00865E10"/>
    <w:rsid w:val="00866C02"/>
    <w:rsid w:val="00867DE5"/>
    <w:rsid w:val="00870FAB"/>
    <w:rsid w:val="00872280"/>
    <w:rsid w:val="0087237A"/>
    <w:rsid w:val="008735E2"/>
    <w:rsid w:val="0087423F"/>
    <w:rsid w:val="008746C5"/>
    <w:rsid w:val="008750C1"/>
    <w:rsid w:val="00875FCF"/>
    <w:rsid w:val="0087714A"/>
    <w:rsid w:val="00880265"/>
    <w:rsid w:val="0088264A"/>
    <w:rsid w:val="00883AB7"/>
    <w:rsid w:val="00884BAF"/>
    <w:rsid w:val="00885CFF"/>
    <w:rsid w:val="008908BF"/>
    <w:rsid w:val="00891052"/>
    <w:rsid w:val="00892F00"/>
    <w:rsid w:val="00894158"/>
    <w:rsid w:val="00894D11"/>
    <w:rsid w:val="00894FAC"/>
    <w:rsid w:val="0089570F"/>
    <w:rsid w:val="00896B73"/>
    <w:rsid w:val="0089733B"/>
    <w:rsid w:val="00897C65"/>
    <w:rsid w:val="00897EE1"/>
    <w:rsid w:val="008A0121"/>
    <w:rsid w:val="008A298A"/>
    <w:rsid w:val="008A32C8"/>
    <w:rsid w:val="008A4AD7"/>
    <w:rsid w:val="008A5275"/>
    <w:rsid w:val="008A54DB"/>
    <w:rsid w:val="008A56CE"/>
    <w:rsid w:val="008A643F"/>
    <w:rsid w:val="008A698D"/>
    <w:rsid w:val="008B010A"/>
    <w:rsid w:val="008B0F72"/>
    <w:rsid w:val="008B2854"/>
    <w:rsid w:val="008B4290"/>
    <w:rsid w:val="008B4A34"/>
    <w:rsid w:val="008B50E5"/>
    <w:rsid w:val="008B6371"/>
    <w:rsid w:val="008B6B04"/>
    <w:rsid w:val="008B7B1F"/>
    <w:rsid w:val="008B7D32"/>
    <w:rsid w:val="008C0EF6"/>
    <w:rsid w:val="008C1DE7"/>
    <w:rsid w:val="008C3F5F"/>
    <w:rsid w:val="008C4B91"/>
    <w:rsid w:val="008C52E7"/>
    <w:rsid w:val="008C7493"/>
    <w:rsid w:val="008D122C"/>
    <w:rsid w:val="008D16BC"/>
    <w:rsid w:val="008D36F4"/>
    <w:rsid w:val="008D4258"/>
    <w:rsid w:val="008D4CAC"/>
    <w:rsid w:val="008D4CBD"/>
    <w:rsid w:val="008D7B0A"/>
    <w:rsid w:val="008E08AD"/>
    <w:rsid w:val="008E22AA"/>
    <w:rsid w:val="008E4D3A"/>
    <w:rsid w:val="008E671F"/>
    <w:rsid w:val="008E6C93"/>
    <w:rsid w:val="008F083D"/>
    <w:rsid w:val="008F09B7"/>
    <w:rsid w:val="008F13F3"/>
    <w:rsid w:val="008F2797"/>
    <w:rsid w:val="008F6337"/>
    <w:rsid w:val="008F66B2"/>
    <w:rsid w:val="008F6D70"/>
    <w:rsid w:val="008F7E48"/>
    <w:rsid w:val="009044F4"/>
    <w:rsid w:val="00907705"/>
    <w:rsid w:val="00907B26"/>
    <w:rsid w:val="009103D7"/>
    <w:rsid w:val="0091136A"/>
    <w:rsid w:val="0091161F"/>
    <w:rsid w:val="0091186E"/>
    <w:rsid w:val="00911A1A"/>
    <w:rsid w:val="00912C3C"/>
    <w:rsid w:val="00913638"/>
    <w:rsid w:val="00913831"/>
    <w:rsid w:val="00914817"/>
    <w:rsid w:val="0091504D"/>
    <w:rsid w:val="00915CB0"/>
    <w:rsid w:val="00916B09"/>
    <w:rsid w:val="00917E1D"/>
    <w:rsid w:val="00920688"/>
    <w:rsid w:val="00920941"/>
    <w:rsid w:val="00921A05"/>
    <w:rsid w:val="00923D70"/>
    <w:rsid w:val="009240DA"/>
    <w:rsid w:val="00924364"/>
    <w:rsid w:val="00925AE6"/>
    <w:rsid w:val="0092719F"/>
    <w:rsid w:val="0093027E"/>
    <w:rsid w:val="00935BE0"/>
    <w:rsid w:val="00935F53"/>
    <w:rsid w:val="00937A59"/>
    <w:rsid w:val="00937E57"/>
    <w:rsid w:val="0094032C"/>
    <w:rsid w:val="00940C9F"/>
    <w:rsid w:val="00941E01"/>
    <w:rsid w:val="00942C1A"/>
    <w:rsid w:val="00944758"/>
    <w:rsid w:val="00945164"/>
    <w:rsid w:val="00945B2D"/>
    <w:rsid w:val="00946593"/>
    <w:rsid w:val="00946AB7"/>
    <w:rsid w:val="0094799E"/>
    <w:rsid w:val="0095032D"/>
    <w:rsid w:val="009510B4"/>
    <w:rsid w:val="009534C1"/>
    <w:rsid w:val="00955C32"/>
    <w:rsid w:val="00956D08"/>
    <w:rsid w:val="009601BD"/>
    <w:rsid w:val="00960FAF"/>
    <w:rsid w:val="00961882"/>
    <w:rsid w:val="00961B7A"/>
    <w:rsid w:val="00962A8F"/>
    <w:rsid w:val="00963A5B"/>
    <w:rsid w:val="009654C0"/>
    <w:rsid w:val="009657B9"/>
    <w:rsid w:val="0096731D"/>
    <w:rsid w:val="00970D3B"/>
    <w:rsid w:val="00971264"/>
    <w:rsid w:val="00971381"/>
    <w:rsid w:val="00971E35"/>
    <w:rsid w:val="0097205F"/>
    <w:rsid w:val="009727CA"/>
    <w:rsid w:val="0097323C"/>
    <w:rsid w:val="009732DE"/>
    <w:rsid w:val="00977C72"/>
    <w:rsid w:val="009811D5"/>
    <w:rsid w:val="00982A75"/>
    <w:rsid w:val="0098303E"/>
    <w:rsid w:val="00983798"/>
    <w:rsid w:val="00983A70"/>
    <w:rsid w:val="00984ED1"/>
    <w:rsid w:val="00985723"/>
    <w:rsid w:val="00987F07"/>
    <w:rsid w:val="00990087"/>
    <w:rsid w:val="009931DE"/>
    <w:rsid w:val="0099376C"/>
    <w:rsid w:val="00993E6A"/>
    <w:rsid w:val="00993EA6"/>
    <w:rsid w:val="0099405B"/>
    <w:rsid w:val="0099438A"/>
    <w:rsid w:val="00994430"/>
    <w:rsid w:val="009967B8"/>
    <w:rsid w:val="00996EBB"/>
    <w:rsid w:val="009979B4"/>
    <w:rsid w:val="009A0D46"/>
    <w:rsid w:val="009A1702"/>
    <w:rsid w:val="009A1F3F"/>
    <w:rsid w:val="009A1FE1"/>
    <w:rsid w:val="009A296B"/>
    <w:rsid w:val="009A29A7"/>
    <w:rsid w:val="009A31A0"/>
    <w:rsid w:val="009A6148"/>
    <w:rsid w:val="009A6F49"/>
    <w:rsid w:val="009B0171"/>
    <w:rsid w:val="009B05A4"/>
    <w:rsid w:val="009B072E"/>
    <w:rsid w:val="009B0A15"/>
    <w:rsid w:val="009B0B09"/>
    <w:rsid w:val="009B0F2E"/>
    <w:rsid w:val="009B3BB7"/>
    <w:rsid w:val="009B3DA8"/>
    <w:rsid w:val="009B5559"/>
    <w:rsid w:val="009B5BD9"/>
    <w:rsid w:val="009B5C28"/>
    <w:rsid w:val="009B66CC"/>
    <w:rsid w:val="009B7799"/>
    <w:rsid w:val="009C14C9"/>
    <w:rsid w:val="009C37F8"/>
    <w:rsid w:val="009C401E"/>
    <w:rsid w:val="009C445A"/>
    <w:rsid w:val="009C4511"/>
    <w:rsid w:val="009C4B91"/>
    <w:rsid w:val="009C5100"/>
    <w:rsid w:val="009D03CD"/>
    <w:rsid w:val="009D0E2F"/>
    <w:rsid w:val="009D3664"/>
    <w:rsid w:val="009D40E7"/>
    <w:rsid w:val="009D55BD"/>
    <w:rsid w:val="009D6FB2"/>
    <w:rsid w:val="009D7E9B"/>
    <w:rsid w:val="009E2009"/>
    <w:rsid w:val="009E2FA7"/>
    <w:rsid w:val="009E334C"/>
    <w:rsid w:val="009E4D4C"/>
    <w:rsid w:val="009E5248"/>
    <w:rsid w:val="009E76B7"/>
    <w:rsid w:val="00A01B4C"/>
    <w:rsid w:val="00A01C72"/>
    <w:rsid w:val="00A0402C"/>
    <w:rsid w:val="00A04C6A"/>
    <w:rsid w:val="00A05ACA"/>
    <w:rsid w:val="00A05B15"/>
    <w:rsid w:val="00A06514"/>
    <w:rsid w:val="00A067A7"/>
    <w:rsid w:val="00A06B2C"/>
    <w:rsid w:val="00A1085E"/>
    <w:rsid w:val="00A1141F"/>
    <w:rsid w:val="00A11527"/>
    <w:rsid w:val="00A123D7"/>
    <w:rsid w:val="00A1446F"/>
    <w:rsid w:val="00A16B80"/>
    <w:rsid w:val="00A1704B"/>
    <w:rsid w:val="00A20739"/>
    <w:rsid w:val="00A22A46"/>
    <w:rsid w:val="00A24732"/>
    <w:rsid w:val="00A24C5F"/>
    <w:rsid w:val="00A25569"/>
    <w:rsid w:val="00A25EBC"/>
    <w:rsid w:val="00A30F77"/>
    <w:rsid w:val="00A31CD7"/>
    <w:rsid w:val="00A33E33"/>
    <w:rsid w:val="00A35E59"/>
    <w:rsid w:val="00A36080"/>
    <w:rsid w:val="00A413F7"/>
    <w:rsid w:val="00A41C29"/>
    <w:rsid w:val="00A42D11"/>
    <w:rsid w:val="00A430EF"/>
    <w:rsid w:val="00A43CD4"/>
    <w:rsid w:val="00A44D6B"/>
    <w:rsid w:val="00A44E2D"/>
    <w:rsid w:val="00A459DD"/>
    <w:rsid w:val="00A46959"/>
    <w:rsid w:val="00A46C45"/>
    <w:rsid w:val="00A471AF"/>
    <w:rsid w:val="00A47BEB"/>
    <w:rsid w:val="00A47C2E"/>
    <w:rsid w:val="00A47CBE"/>
    <w:rsid w:val="00A50FEB"/>
    <w:rsid w:val="00A512CD"/>
    <w:rsid w:val="00A52324"/>
    <w:rsid w:val="00A526D2"/>
    <w:rsid w:val="00A53F54"/>
    <w:rsid w:val="00A54611"/>
    <w:rsid w:val="00A5504A"/>
    <w:rsid w:val="00A55D20"/>
    <w:rsid w:val="00A61288"/>
    <w:rsid w:val="00A627CC"/>
    <w:rsid w:val="00A64732"/>
    <w:rsid w:val="00A65575"/>
    <w:rsid w:val="00A65FE8"/>
    <w:rsid w:val="00A67C7B"/>
    <w:rsid w:val="00A67FA2"/>
    <w:rsid w:val="00A725E6"/>
    <w:rsid w:val="00A72DC7"/>
    <w:rsid w:val="00A77CE5"/>
    <w:rsid w:val="00A80879"/>
    <w:rsid w:val="00A80D19"/>
    <w:rsid w:val="00A8299A"/>
    <w:rsid w:val="00A82DE9"/>
    <w:rsid w:val="00A8382D"/>
    <w:rsid w:val="00A83F45"/>
    <w:rsid w:val="00A848EC"/>
    <w:rsid w:val="00A86508"/>
    <w:rsid w:val="00A87059"/>
    <w:rsid w:val="00A914A9"/>
    <w:rsid w:val="00A91901"/>
    <w:rsid w:val="00A941BC"/>
    <w:rsid w:val="00A96BD2"/>
    <w:rsid w:val="00A96FFB"/>
    <w:rsid w:val="00A974BD"/>
    <w:rsid w:val="00AA0ECE"/>
    <w:rsid w:val="00AA21B1"/>
    <w:rsid w:val="00AA3A2E"/>
    <w:rsid w:val="00AA5005"/>
    <w:rsid w:val="00AA5A41"/>
    <w:rsid w:val="00AB0AFA"/>
    <w:rsid w:val="00AB1E9E"/>
    <w:rsid w:val="00AB2CD2"/>
    <w:rsid w:val="00AB3074"/>
    <w:rsid w:val="00AB3178"/>
    <w:rsid w:val="00AB3F97"/>
    <w:rsid w:val="00AB5606"/>
    <w:rsid w:val="00AB6867"/>
    <w:rsid w:val="00AC29F1"/>
    <w:rsid w:val="00AC3A9A"/>
    <w:rsid w:val="00AC4403"/>
    <w:rsid w:val="00AC5254"/>
    <w:rsid w:val="00AD2559"/>
    <w:rsid w:val="00AD5F5C"/>
    <w:rsid w:val="00AE357A"/>
    <w:rsid w:val="00AE369F"/>
    <w:rsid w:val="00AE3975"/>
    <w:rsid w:val="00AE51C2"/>
    <w:rsid w:val="00AE6816"/>
    <w:rsid w:val="00AE798E"/>
    <w:rsid w:val="00AF16B7"/>
    <w:rsid w:val="00AF1845"/>
    <w:rsid w:val="00AF2769"/>
    <w:rsid w:val="00AF3345"/>
    <w:rsid w:val="00AF3741"/>
    <w:rsid w:val="00AF4884"/>
    <w:rsid w:val="00AF5D2C"/>
    <w:rsid w:val="00AF7477"/>
    <w:rsid w:val="00B01E9C"/>
    <w:rsid w:val="00B01ECB"/>
    <w:rsid w:val="00B01F10"/>
    <w:rsid w:val="00B02A50"/>
    <w:rsid w:val="00B03115"/>
    <w:rsid w:val="00B03837"/>
    <w:rsid w:val="00B03918"/>
    <w:rsid w:val="00B03C52"/>
    <w:rsid w:val="00B06A69"/>
    <w:rsid w:val="00B074F6"/>
    <w:rsid w:val="00B07D83"/>
    <w:rsid w:val="00B102E3"/>
    <w:rsid w:val="00B11294"/>
    <w:rsid w:val="00B1428F"/>
    <w:rsid w:val="00B147A3"/>
    <w:rsid w:val="00B157DC"/>
    <w:rsid w:val="00B15E39"/>
    <w:rsid w:val="00B176ED"/>
    <w:rsid w:val="00B20AB6"/>
    <w:rsid w:val="00B212DC"/>
    <w:rsid w:val="00B22A2A"/>
    <w:rsid w:val="00B2408F"/>
    <w:rsid w:val="00B2427A"/>
    <w:rsid w:val="00B26143"/>
    <w:rsid w:val="00B264D0"/>
    <w:rsid w:val="00B270C1"/>
    <w:rsid w:val="00B27350"/>
    <w:rsid w:val="00B276D6"/>
    <w:rsid w:val="00B27D28"/>
    <w:rsid w:val="00B3075D"/>
    <w:rsid w:val="00B31023"/>
    <w:rsid w:val="00B31D44"/>
    <w:rsid w:val="00B31F03"/>
    <w:rsid w:val="00B32195"/>
    <w:rsid w:val="00B32C32"/>
    <w:rsid w:val="00B353FD"/>
    <w:rsid w:val="00B35A9B"/>
    <w:rsid w:val="00B36211"/>
    <w:rsid w:val="00B37A15"/>
    <w:rsid w:val="00B37C65"/>
    <w:rsid w:val="00B4245E"/>
    <w:rsid w:val="00B43299"/>
    <w:rsid w:val="00B47878"/>
    <w:rsid w:val="00B506D6"/>
    <w:rsid w:val="00B5109E"/>
    <w:rsid w:val="00B5226F"/>
    <w:rsid w:val="00B527BA"/>
    <w:rsid w:val="00B5286A"/>
    <w:rsid w:val="00B55783"/>
    <w:rsid w:val="00B55D65"/>
    <w:rsid w:val="00B57936"/>
    <w:rsid w:val="00B57B90"/>
    <w:rsid w:val="00B612DB"/>
    <w:rsid w:val="00B64A88"/>
    <w:rsid w:val="00B65941"/>
    <w:rsid w:val="00B65AFD"/>
    <w:rsid w:val="00B6648F"/>
    <w:rsid w:val="00B66752"/>
    <w:rsid w:val="00B66865"/>
    <w:rsid w:val="00B67256"/>
    <w:rsid w:val="00B718B0"/>
    <w:rsid w:val="00B71F3D"/>
    <w:rsid w:val="00B72C46"/>
    <w:rsid w:val="00B75B8A"/>
    <w:rsid w:val="00B800C6"/>
    <w:rsid w:val="00B8044C"/>
    <w:rsid w:val="00B80692"/>
    <w:rsid w:val="00B806A0"/>
    <w:rsid w:val="00B82098"/>
    <w:rsid w:val="00B845DB"/>
    <w:rsid w:val="00B850CB"/>
    <w:rsid w:val="00B90291"/>
    <w:rsid w:val="00B91670"/>
    <w:rsid w:val="00B9173E"/>
    <w:rsid w:val="00B92331"/>
    <w:rsid w:val="00B931E7"/>
    <w:rsid w:val="00B9354B"/>
    <w:rsid w:val="00B939D7"/>
    <w:rsid w:val="00B97CA0"/>
    <w:rsid w:val="00BA02C2"/>
    <w:rsid w:val="00BA0B61"/>
    <w:rsid w:val="00BA2EB6"/>
    <w:rsid w:val="00BA5575"/>
    <w:rsid w:val="00BA6D5D"/>
    <w:rsid w:val="00BA7F79"/>
    <w:rsid w:val="00BA7FC0"/>
    <w:rsid w:val="00BB0956"/>
    <w:rsid w:val="00BB12CC"/>
    <w:rsid w:val="00BB1373"/>
    <w:rsid w:val="00BB1D93"/>
    <w:rsid w:val="00BB2297"/>
    <w:rsid w:val="00BB23CE"/>
    <w:rsid w:val="00BB3EDC"/>
    <w:rsid w:val="00BB4272"/>
    <w:rsid w:val="00BB68F6"/>
    <w:rsid w:val="00BB765B"/>
    <w:rsid w:val="00BC049F"/>
    <w:rsid w:val="00BC0C0F"/>
    <w:rsid w:val="00BC13DD"/>
    <w:rsid w:val="00BC1650"/>
    <w:rsid w:val="00BC4671"/>
    <w:rsid w:val="00BC5B86"/>
    <w:rsid w:val="00BC60B1"/>
    <w:rsid w:val="00BC626A"/>
    <w:rsid w:val="00BC62E4"/>
    <w:rsid w:val="00BD02EC"/>
    <w:rsid w:val="00BD35BB"/>
    <w:rsid w:val="00BD3B79"/>
    <w:rsid w:val="00BD46B5"/>
    <w:rsid w:val="00BD7266"/>
    <w:rsid w:val="00BD7444"/>
    <w:rsid w:val="00BD7A26"/>
    <w:rsid w:val="00BE0BE1"/>
    <w:rsid w:val="00BE39BA"/>
    <w:rsid w:val="00BE3EC5"/>
    <w:rsid w:val="00BE5345"/>
    <w:rsid w:val="00BE7198"/>
    <w:rsid w:val="00BF066B"/>
    <w:rsid w:val="00BF113E"/>
    <w:rsid w:val="00BF1C73"/>
    <w:rsid w:val="00BF2ED6"/>
    <w:rsid w:val="00BF3024"/>
    <w:rsid w:val="00BF39EB"/>
    <w:rsid w:val="00BF45EE"/>
    <w:rsid w:val="00BF7440"/>
    <w:rsid w:val="00BF74E3"/>
    <w:rsid w:val="00C0134A"/>
    <w:rsid w:val="00C020F0"/>
    <w:rsid w:val="00C0218A"/>
    <w:rsid w:val="00C022D7"/>
    <w:rsid w:val="00C04A11"/>
    <w:rsid w:val="00C04C67"/>
    <w:rsid w:val="00C058D8"/>
    <w:rsid w:val="00C059D5"/>
    <w:rsid w:val="00C06292"/>
    <w:rsid w:val="00C10A1F"/>
    <w:rsid w:val="00C110D9"/>
    <w:rsid w:val="00C11898"/>
    <w:rsid w:val="00C12213"/>
    <w:rsid w:val="00C1610B"/>
    <w:rsid w:val="00C16B0A"/>
    <w:rsid w:val="00C173A2"/>
    <w:rsid w:val="00C210E3"/>
    <w:rsid w:val="00C211A0"/>
    <w:rsid w:val="00C217A7"/>
    <w:rsid w:val="00C2331C"/>
    <w:rsid w:val="00C23DB9"/>
    <w:rsid w:val="00C27060"/>
    <w:rsid w:val="00C305CC"/>
    <w:rsid w:val="00C31119"/>
    <w:rsid w:val="00C31E38"/>
    <w:rsid w:val="00C329CE"/>
    <w:rsid w:val="00C330B6"/>
    <w:rsid w:val="00C33456"/>
    <w:rsid w:val="00C34319"/>
    <w:rsid w:val="00C34B32"/>
    <w:rsid w:val="00C34B7C"/>
    <w:rsid w:val="00C34D67"/>
    <w:rsid w:val="00C35A78"/>
    <w:rsid w:val="00C3608F"/>
    <w:rsid w:val="00C36D93"/>
    <w:rsid w:val="00C403C0"/>
    <w:rsid w:val="00C42C7C"/>
    <w:rsid w:val="00C430F6"/>
    <w:rsid w:val="00C438F0"/>
    <w:rsid w:val="00C51A06"/>
    <w:rsid w:val="00C52955"/>
    <w:rsid w:val="00C56786"/>
    <w:rsid w:val="00C57AF7"/>
    <w:rsid w:val="00C63DC6"/>
    <w:rsid w:val="00C64090"/>
    <w:rsid w:val="00C65686"/>
    <w:rsid w:val="00C65864"/>
    <w:rsid w:val="00C71463"/>
    <w:rsid w:val="00C71F66"/>
    <w:rsid w:val="00C71FF6"/>
    <w:rsid w:val="00C72F4E"/>
    <w:rsid w:val="00C7565B"/>
    <w:rsid w:val="00C76322"/>
    <w:rsid w:val="00C76507"/>
    <w:rsid w:val="00C81CED"/>
    <w:rsid w:val="00C828A9"/>
    <w:rsid w:val="00C829A4"/>
    <w:rsid w:val="00C830A2"/>
    <w:rsid w:val="00C83388"/>
    <w:rsid w:val="00C834ED"/>
    <w:rsid w:val="00C836E0"/>
    <w:rsid w:val="00C83AD2"/>
    <w:rsid w:val="00C8467B"/>
    <w:rsid w:val="00C91929"/>
    <w:rsid w:val="00C92CB0"/>
    <w:rsid w:val="00C92D6E"/>
    <w:rsid w:val="00C92E8A"/>
    <w:rsid w:val="00C9393E"/>
    <w:rsid w:val="00C945AC"/>
    <w:rsid w:val="00C9664A"/>
    <w:rsid w:val="00C96AC5"/>
    <w:rsid w:val="00CA283D"/>
    <w:rsid w:val="00CA29B8"/>
    <w:rsid w:val="00CA43C2"/>
    <w:rsid w:val="00CA6506"/>
    <w:rsid w:val="00CA67D0"/>
    <w:rsid w:val="00CB3992"/>
    <w:rsid w:val="00CB4592"/>
    <w:rsid w:val="00CB4E31"/>
    <w:rsid w:val="00CB50C7"/>
    <w:rsid w:val="00CB53ED"/>
    <w:rsid w:val="00CB5456"/>
    <w:rsid w:val="00CB5E2E"/>
    <w:rsid w:val="00CB72AB"/>
    <w:rsid w:val="00CB7720"/>
    <w:rsid w:val="00CB7CB8"/>
    <w:rsid w:val="00CC04C6"/>
    <w:rsid w:val="00CC3B1F"/>
    <w:rsid w:val="00CC4A58"/>
    <w:rsid w:val="00CC514C"/>
    <w:rsid w:val="00CD0333"/>
    <w:rsid w:val="00CD1A57"/>
    <w:rsid w:val="00CD1AB0"/>
    <w:rsid w:val="00CD1DFF"/>
    <w:rsid w:val="00CD22F2"/>
    <w:rsid w:val="00CD3342"/>
    <w:rsid w:val="00CD364E"/>
    <w:rsid w:val="00CD50B7"/>
    <w:rsid w:val="00CD6231"/>
    <w:rsid w:val="00CD75CD"/>
    <w:rsid w:val="00CD7A5D"/>
    <w:rsid w:val="00CE13D8"/>
    <w:rsid w:val="00CE190C"/>
    <w:rsid w:val="00CE1DCF"/>
    <w:rsid w:val="00CE341B"/>
    <w:rsid w:val="00CE589A"/>
    <w:rsid w:val="00CE6A4F"/>
    <w:rsid w:val="00CE7DF1"/>
    <w:rsid w:val="00CF1D57"/>
    <w:rsid w:val="00CF32B2"/>
    <w:rsid w:val="00CF3E56"/>
    <w:rsid w:val="00CF4755"/>
    <w:rsid w:val="00CF5BC7"/>
    <w:rsid w:val="00D019EE"/>
    <w:rsid w:val="00D01A37"/>
    <w:rsid w:val="00D0279E"/>
    <w:rsid w:val="00D044AD"/>
    <w:rsid w:val="00D04C51"/>
    <w:rsid w:val="00D05645"/>
    <w:rsid w:val="00D07D92"/>
    <w:rsid w:val="00D14AB6"/>
    <w:rsid w:val="00D14EE7"/>
    <w:rsid w:val="00D15D87"/>
    <w:rsid w:val="00D1675A"/>
    <w:rsid w:val="00D20ACA"/>
    <w:rsid w:val="00D21DA8"/>
    <w:rsid w:val="00D21E68"/>
    <w:rsid w:val="00D24B78"/>
    <w:rsid w:val="00D25742"/>
    <w:rsid w:val="00D25ECC"/>
    <w:rsid w:val="00D2655B"/>
    <w:rsid w:val="00D26730"/>
    <w:rsid w:val="00D27D2F"/>
    <w:rsid w:val="00D3050C"/>
    <w:rsid w:val="00D30ABC"/>
    <w:rsid w:val="00D31D83"/>
    <w:rsid w:val="00D324AD"/>
    <w:rsid w:val="00D346EF"/>
    <w:rsid w:val="00D368CA"/>
    <w:rsid w:val="00D36D5E"/>
    <w:rsid w:val="00D37F0D"/>
    <w:rsid w:val="00D40CCC"/>
    <w:rsid w:val="00D42033"/>
    <w:rsid w:val="00D42043"/>
    <w:rsid w:val="00D4216A"/>
    <w:rsid w:val="00D42982"/>
    <w:rsid w:val="00D43D4F"/>
    <w:rsid w:val="00D451D1"/>
    <w:rsid w:val="00D46BEF"/>
    <w:rsid w:val="00D50564"/>
    <w:rsid w:val="00D51B8D"/>
    <w:rsid w:val="00D52AC4"/>
    <w:rsid w:val="00D55D53"/>
    <w:rsid w:val="00D56199"/>
    <w:rsid w:val="00D56744"/>
    <w:rsid w:val="00D568D4"/>
    <w:rsid w:val="00D57A22"/>
    <w:rsid w:val="00D60C59"/>
    <w:rsid w:val="00D6160D"/>
    <w:rsid w:val="00D61E20"/>
    <w:rsid w:val="00D63A7F"/>
    <w:rsid w:val="00D63F07"/>
    <w:rsid w:val="00D63F0B"/>
    <w:rsid w:val="00D67A09"/>
    <w:rsid w:val="00D70236"/>
    <w:rsid w:val="00D709C7"/>
    <w:rsid w:val="00D70C71"/>
    <w:rsid w:val="00D722C3"/>
    <w:rsid w:val="00D72BC8"/>
    <w:rsid w:val="00D73132"/>
    <w:rsid w:val="00D73216"/>
    <w:rsid w:val="00D738F5"/>
    <w:rsid w:val="00D74771"/>
    <w:rsid w:val="00D74AA4"/>
    <w:rsid w:val="00D74F98"/>
    <w:rsid w:val="00D7625A"/>
    <w:rsid w:val="00D76381"/>
    <w:rsid w:val="00D775CD"/>
    <w:rsid w:val="00D806E7"/>
    <w:rsid w:val="00D80ABB"/>
    <w:rsid w:val="00D81AD7"/>
    <w:rsid w:val="00D8238E"/>
    <w:rsid w:val="00D839ED"/>
    <w:rsid w:val="00D842D7"/>
    <w:rsid w:val="00D85EE4"/>
    <w:rsid w:val="00D867EC"/>
    <w:rsid w:val="00D90804"/>
    <w:rsid w:val="00D9273D"/>
    <w:rsid w:val="00D9345C"/>
    <w:rsid w:val="00D93A9B"/>
    <w:rsid w:val="00D93E2E"/>
    <w:rsid w:val="00D93E9B"/>
    <w:rsid w:val="00D95094"/>
    <w:rsid w:val="00D976F7"/>
    <w:rsid w:val="00D97C71"/>
    <w:rsid w:val="00DA0907"/>
    <w:rsid w:val="00DA28C4"/>
    <w:rsid w:val="00DA33B1"/>
    <w:rsid w:val="00DA39AD"/>
    <w:rsid w:val="00DA3BE9"/>
    <w:rsid w:val="00DA4681"/>
    <w:rsid w:val="00DA4DC8"/>
    <w:rsid w:val="00DA4E77"/>
    <w:rsid w:val="00DA6881"/>
    <w:rsid w:val="00DB0B53"/>
    <w:rsid w:val="00DB1C17"/>
    <w:rsid w:val="00DB28B6"/>
    <w:rsid w:val="00DB31D7"/>
    <w:rsid w:val="00DB390F"/>
    <w:rsid w:val="00DB3D56"/>
    <w:rsid w:val="00DB4BE2"/>
    <w:rsid w:val="00DB4DA9"/>
    <w:rsid w:val="00DC1EA1"/>
    <w:rsid w:val="00DC21D1"/>
    <w:rsid w:val="00DC27BF"/>
    <w:rsid w:val="00DC2A2E"/>
    <w:rsid w:val="00DC3AE7"/>
    <w:rsid w:val="00DC46FB"/>
    <w:rsid w:val="00DC5053"/>
    <w:rsid w:val="00DC53A0"/>
    <w:rsid w:val="00DC5909"/>
    <w:rsid w:val="00DC6ADF"/>
    <w:rsid w:val="00DC7361"/>
    <w:rsid w:val="00DD135E"/>
    <w:rsid w:val="00DD144A"/>
    <w:rsid w:val="00DD334A"/>
    <w:rsid w:val="00DD50F2"/>
    <w:rsid w:val="00DD6F18"/>
    <w:rsid w:val="00DD6F33"/>
    <w:rsid w:val="00DD7D6D"/>
    <w:rsid w:val="00DE2C35"/>
    <w:rsid w:val="00DE418B"/>
    <w:rsid w:val="00DE6AE8"/>
    <w:rsid w:val="00DE6D59"/>
    <w:rsid w:val="00DE7380"/>
    <w:rsid w:val="00DF01A2"/>
    <w:rsid w:val="00DF01E0"/>
    <w:rsid w:val="00DF1104"/>
    <w:rsid w:val="00DF1C4A"/>
    <w:rsid w:val="00DF1DC9"/>
    <w:rsid w:val="00DF2A13"/>
    <w:rsid w:val="00DF365E"/>
    <w:rsid w:val="00E01164"/>
    <w:rsid w:val="00E01689"/>
    <w:rsid w:val="00E02089"/>
    <w:rsid w:val="00E02095"/>
    <w:rsid w:val="00E04C3C"/>
    <w:rsid w:val="00E05155"/>
    <w:rsid w:val="00E0565D"/>
    <w:rsid w:val="00E062BA"/>
    <w:rsid w:val="00E06641"/>
    <w:rsid w:val="00E10248"/>
    <w:rsid w:val="00E1077B"/>
    <w:rsid w:val="00E11124"/>
    <w:rsid w:val="00E11E24"/>
    <w:rsid w:val="00E12D85"/>
    <w:rsid w:val="00E13868"/>
    <w:rsid w:val="00E14CB9"/>
    <w:rsid w:val="00E152E1"/>
    <w:rsid w:val="00E15FD8"/>
    <w:rsid w:val="00E161A8"/>
    <w:rsid w:val="00E16380"/>
    <w:rsid w:val="00E1641E"/>
    <w:rsid w:val="00E16A29"/>
    <w:rsid w:val="00E20989"/>
    <w:rsid w:val="00E21037"/>
    <w:rsid w:val="00E22A33"/>
    <w:rsid w:val="00E235C6"/>
    <w:rsid w:val="00E2435D"/>
    <w:rsid w:val="00E24E5B"/>
    <w:rsid w:val="00E250E8"/>
    <w:rsid w:val="00E25776"/>
    <w:rsid w:val="00E25C3F"/>
    <w:rsid w:val="00E272BE"/>
    <w:rsid w:val="00E27915"/>
    <w:rsid w:val="00E31B64"/>
    <w:rsid w:val="00E338BB"/>
    <w:rsid w:val="00E37C60"/>
    <w:rsid w:val="00E37EB3"/>
    <w:rsid w:val="00E412BE"/>
    <w:rsid w:val="00E433D7"/>
    <w:rsid w:val="00E434B6"/>
    <w:rsid w:val="00E43F56"/>
    <w:rsid w:val="00E45181"/>
    <w:rsid w:val="00E45279"/>
    <w:rsid w:val="00E466DD"/>
    <w:rsid w:val="00E50090"/>
    <w:rsid w:val="00E50DCE"/>
    <w:rsid w:val="00E510DF"/>
    <w:rsid w:val="00E513C7"/>
    <w:rsid w:val="00E53D2B"/>
    <w:rsid w:val="00E54024"/>
    <w:rsid w:val="00E569A3"/>
    <w:rsid w:val="00E56C2D"/>
    <w:rsid w:val="00E60113"/>
    <w:rsid w:val="00E64453"/>
    <w:rsid w:val="00E651A2"/>
    <w:rsid w:val="00E659F9"/>
    <w:rsid w:val="00E66CA0"/>
    <w:rsid w:val="00E6719A"/>
    <w:rsid w:val="00E67506"/>
    <w:rsid w:val="00E73453"/>
    <w:rsid w:val="00E73CD3"/>
    <w:rsid w:val="00E74110"/>
    <w:rsid w:val="00E74F91"/>
    <w:rsid w:val="00E76D34"/>
    <w:rsid w:val="00E80245"/>
    <w:rsid w:val="00E80F11"/>
    <w:rsid w:val="00E82499"/>
    <w:rsid w:val="00E82C25"/>
    <w:rsid w:val="00E833D9"/>
    <w:rsid w:val="00E83EA8"/>
    <w:rsid w:val="00E866BB"/>
    <w:rsid w:val="00E87FEF"/>
    <w:rsid w:val="00E91B35"/>
    <w:rsid w:val="00E9277A"/>
    <w:rsid w:val="00E938B0"/>
    <w:rsid w:val="00E95AFB"/>
    <w:rsid w:val="00E95B50"/>
    <w:rsid w:val="00E97D8F"/>
    <w:rsid w:val="00EA0F4A"/>
    <w:rsid w:val="00EA2672"/>
    <w:rsid w:val="00EA2CE0"/>
    <w:rsid w:val="00EA313B"/>
    <w:rsid w:val="00EA3985"/>
    <w:rsid w:val="00EA3D3C"/>
    <w:rsid w:val="00EA4307"/>
    <w:rsid w:val="00EB00EC"/>
    <w:rsid w:val="00EB0477"/>
    <w:rsid w:val="00EB1949"/>
    <w:rsid w:val="00EB2DA8"/>
    <w:rsid w:val="00EB376D"/>
    <w:rsid w:val="00EB4872"/>
    <w:rsid w:val="00EB4D19"/>
    <w:rsid w:val="00EB7E53"/>
    <w:rsid w:val="00EC0AE2"/>
    <w:rsid w:val="00EC218C"/>
    <w:rsid w:val="00EC21FD"/>
    <w:rsid w:val="00EC4A07"/>
    <w:rsid w:val="00EC4DE1"/>
    <w:rsid w:val="00EC6DEA"/>
    <w:rsid w:val="00ED3528"/>
    <w:rsid w:val="00ED53E4"/>
    <w:rsid w:val="00ED63F3"/>
    <w:rsid w:val="00ED654F"/>
    <w:rsid w:val="00ED7951"/>
    <w:rsid w:val="00ED7B48"/>
    <w:rsid w:val="00ED7C3C"/>
    <w:rsid w:val="00ED7E5B"/>
    <w:rsid w:val="00EE01EE"/>
    <w:rsid w:val="00EE361C"/>
    <w:rsid w:val="00EE577E"/>
    <w:rsid w:val="00EE5A27"/>
    <w:rsid w:val="00EE6252"/>
    <w:rsid w:val="00EE6D47"/>
    <w:rsid w:val="00EF0BF0"/>
    <w:rsid w:val="00EF1913"/>
    <w:rsid w:val="00EF31A7"/>
    <w:rsid w:val="00EF52C2"/>
    <w:rsid w:val="00EF5990"/>
    <w:rsid w:val="00EF6677"/>
    <w:rsid w:val="00EF6E44"/>
    <w:rsid w:val="00EF6FE1"/>
    <w:rsid w:val="00F009D9"/>
    <w:rsid w:val="00F04EEE"/>
    <w:rsid w:val="00F053DD"/>
    <w:rsid w:val="00F05DED"/>
    <w:rsid w:val="00F06948"/>
    <w:rsid w:val="00F0742B"/>
    <w:rsid w:val="00F07E13"/>
    <w:rsid w:val="00F1090A"/>
    <w:rsid w:val="00F112BD"/>
    <w:rsid w:val="00F1195C"/>
    <w:rsid w:val="00F12CE3"/>
    <w:rsid w:val="00F12DDD"/>
    <w:rsid w:val="00F156E7"/>
    <w:rsid w:val="00F1597E"/>
    <w:rsid w:val="00F16FF3"/>
    <w:rsid w:val="00F17A69"/>
    <w:rsid w:val="00F20123"/>
    <w:rsid w:val="00F210BA"/>
    <w:rsid w:val="00F219C5"/>
    <w:rsid w:val="00F21D95"/>
    <w:rsid w:val="00F2217F"/>
    <w:rsid w:val="00F230F4"/>
    <w:rsid w:val="00F231B7"/>
    <w:rsid w:val="00F23982"/>
    <w:rsid w:val="00F3135A"/>
    <w:rsid w:val="00F3253A"/>
    <w:rsid w:val="00F33A83"/>
    <w:rsid w:val="00F3502B"/>
    <w:rsid w:val="00F371E1"/>
    <w:rsid w:val="00F4081E"/>
    <w:rsid w:val="00F41BF1"/>
    <w:rsid w:val="00F470FC"/>
    <w:rsid w:val="00F50D20"/>
    <w:rsid w:val="00F51847"/>
    <w:rsid w:val="00F51D70"/>
    <w:rsid w:val="00F52207"/>
    <w:rsid w:val="00F5233C"/>
    <w:rsid w:val="00F52990"/>
    <w:rsid w:val="00F5299F"/>
    <w:rsid w:val="00F54927"/>
    <w:rsid w:val="00F567D0"/>
    <w:rsid w:val="00F5790E"/>
    <w:rsid w:val="00F6169A"/>
    <w:rsid w:val="00F61E67"/>
    <w:rsid w:val="00F63F7F"/>
    <w:rsid w:val="00F6492C"/>
    <w:rsid w:val="00F65185"/>
    <w:rsid w:val="00F659A6"/>
    <w:rsid w:val="00F6684F"/>
    <w:rsid w:val="00F70456"/>
    <w:rsid w:val="00F724A1"/>
    <w:rsid w:val="00F73C75"/>
    <w:rsid w:val="00F745AC"/>
    <w:rsid w:val="00F7643B"/>
    <w:rsid w:val="00F77817"/>
    <w:rsid w:val="00F80FB3"/>
    <w:rsid w:val="00F810D1"/>
    <w:rsid w:val="00F82720"/>
    <w:rsid w:val="00F8511E"/>
    <w:rsid w:val="00F852D5"/>
    <w:rsid w:val="00F85E22"/>
    <w:rsid w:val="00F87269"/>
    <w:rsid w:val="00F90448"/>
    <w:rsid w:val="00F90E58"/>
    <w:rsid w:val="00F9233B"/>
    <w:rsid w:val="00F923A0"/>
    <w:rsid w:val="00F92705"/>
    <w:rsid w:val="00F9432C"/>
    <w:rsid w:val="00F95F28"/>
    <w:rsid w:val="00F9601B"/>
    <w:rsid w:val="00FA1619"/>
    <w:rsid w:val="00FA1863"/>
    <w:rsid w:val="00FA36E4"/>
    <w:rsid w:val="00FA4455"/>
    <w:rsid w:val="00FA4F8F"/>
    <w:rsid w:val="00FA6AC4"/>
    <w:rsid w:val="00FA6F5F"/>
    <w:rsid w:val="00FB0BEA"/>
    <w:rsid w:val="00FB1ADE"/>
    <w:rsid w:val="00FB302A"/>
    <w:rsid w:val="00FB4F2F"/>
    <w:rsid w:val="00FB571A"/>
    <w:rsid w:val="00FB57F9"/>
    <w:rsid w:val="00FB58CE"/>
    <w:rsid w:val="00FB71A9"/>
    <w:rsid w:val="00FC088F"/>
    <w:rsid w:val="00FC495E"/>
    <w:rsid w:val="00FC5D52"/>
    <w:rsid w:val="00FC6C57"/>
    <w:rsid w:val="00FD017D"/>
    <w:rsid w:val="00FD0C91"/>
    <w:rsid w:val="00FD1AE5"/>
    <w:rsid w:val="00FD1C13"/>
    <w:rsid w:val="00FD5342"/>
    <w:rsid w:val="00FD5AD4"/>
    <w:rsid w:val="00FD61E4"/>
    <w:rsid w:val="00FD62FF"/>
    <w:rsid w:val="00FD6DB2"/>
    <w:rsid w:val="00FD7259"/>
    <w:rsid w:val="00FD7664"/>
    <w:rsid w:val="00FE0201"/>
    <w:rsid w:val="00FE4255"/>
    <w:rsid w:val="00FE6560"/>
    <w:rsid w:val="00FF084F"/>
    <w:rsid w:val="00FF1900"/>
    <w:rsid w:val="00FF4D85"/>
    <w:rsid w:val="00FF5C7F"/>
    <w:rsid w:val="00FF7E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2B0BC2"/>
  <w15:chartTrackingRefBased/>
  <w15:docId w15:val="{0136D50E-B376-4BBB-B72D-C705F489B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0739"/>
    <w:rPr>
      <w:rFonts w:ascii="Arial" w:hAnsi="Arial"/>
    </w:rPr>
  </w:style>
  <w:style w:type="paragraph" w:styleId="Heading1">
    <w:name w:val="heading 1"/>
    <w:basedOn w:val="Normal"/>
    <w:next w:val="Normal"/>
    <w:link w:val="Heading1Char"/>
    <w:qFormat/>
    <w:rsid w:val="00D63A7F"/>
    <w:pPr>
      <w:keepNext/>
      <w:keepLines/>
      <w:numPr>
        <w:numId w:val="1"/>
      </w:numPr>
      <w:pBdr>
        <w:bottom w:val="single" w:sz="8" w:space="1" w:color="84C441"/>
      </w:pBdr>
      <w:spacing w:before="1080" w:after="360"/>
      <w:jc w:val="both"/>
      <w:outlineLvl w:val="0"/>
    </w:pPr>
    <w:rPr>
      <w:rFonts w:ascii="Arial Bold" w:eastAsiaTheme="majorEastAsia" w:hAnsi="Arial Bold" w:cs="Arial"/>
      <w:b/>
      <w:caps/>
      <w:sz w:val="36"/>
      <w:szCs w:val="32"/>
      <w:lang w:val="ro-RO"/>
    </w:rPr>
  </w:style>
  <w:style w:type="paragraph" w:styleId="Heading2">
    <w:name w:val="heading 2"/>
    <w:aliases w:val="2,Heading 22"/>
    <w:basedOn w:val="Normal"/>
    <w:next w:val="Normal"/>
    <w:link w:val="Heading2Char"/>
    <w:unhideWhenUsed/>
    <w:qFormat/>
    <w:rsid w:val="00B01ECB"/>
    <w:pPr>
      <w:keepNext/>
      <w:keepLines/>
      <w:numPr>
        <w:ilvl w:val="1"/>
        <w:numId w:val="1"/>
      </w:numPr>
      <w:pBdr>
        <w:bottom w:val="single" w:sz="4" w:space="1" w:color="41566D"/>
      </w:pBdr>
      <w:spacing w:before="360" w:after="240"/>
      <w:ind w:left="567"/>
      <w:jc w:val="both"/>
      <w:outlineLvl w:val="1"/>
    </w:pPr>
    <w:rPr>
      <w:rFonts w:eastAsiaTheme="majorEastAsia" w:cs="Arial"/>
      <w:b/>
      <w:sz w:val="28"/>
      <w:szCs w:val="26"/>
      <w:lang w:val="ro-RO"/>
    </w:rPr>
  </w:style>
  <w:style w:type="paragraph" w:styleId="Heading3">
    <w:name w:val="heading 3"/>
    <w:aliases w:val="Ctrl+3,Para3,Sub-SubPara,(1),h3,Major Sections,subsub,Para 3,h31,h32,h311,h33,h312,h34,h313,h35,h314,h36,h315,h37,h316,h38,h317,h39,h318,Heading 31,SimSSPara,SSPara,heading 3"/>
    <w:basedOn w:val="Normal"/>
    <w:next w:val="Normal"/>
    <w:link w:val="Heading3Char"/>
    <w:unhideWhenUsed/>
    <w:qFormat/>
    <w:rsid w:val="00E97D8F"/>
    <w:pPr>
      <w:keepNext/>
      <w:keepLines/>
      <w:numPr>
        <w:ilvl w:val="2"/>
        <w:numId w:val="1"/>
      </w:numPr>
      <w:spacing w:before="240" w:after="240"/>
      <w:ind w:left="900" w:hanging="900"/>
      <w:jc w:val="both"/>
      <w:outlineLvl w:val="2"/>
    </w:pPr>
    <w:rPr>
      <w:rFonts w:eastAsiaTheme="majorEastAsia" w:cstheme="majorBidi"/>
      <w:b/>
      <w:sz w:val="24"/>
      <w:szCs w:val="24"/>
      <w:lang w:val="ro-RO"/>
    </w:rPr>
  </w:style>
  <w:style w:type="paragraph" w:styleId="Heading4">
    <w:name w:val="heading 4"/>
    <w:basedOn w:val="Normal"/>
    <w:next w:val="Normal"/>
    <w:link w:val="Heading4Char"/>
    <w:unhideWhenUsed/>
    <w:qFormat/>
    <w:rsid w:val="003A7AD6"/>
    <w:pPr>
      <w:keepNext/>
      <w:keepLines/>
      <w:numPr>
        <w:ilvl w:val="3"/>
        <w:numId w:val="1"/>
      </w:numPr>
      <w:spacing w:before="240" w:after="120"/>
      <w:ind w:left="1080" w:hanging="1080"/>
      <w:jc w:val="both"/>
      <w:outlineLvl w:val="3"/>
    </w:pPr>
    <w:rPr>
      <w:rFonts w:eastAsiaTheme="majorEastAsia" w:cstheme="majorBidi"/>
      <w:b/>
      <w:i/>
      <w:iCs/>
    </w:rPr>
  </w:style>
  <w:style w:type="paragraph" w:styleId="Heading5">
    <w:name w:val="heading 5"/>
    <w:basedOn w:val="Heading4"/>
    <w:next w:val="Normal"/>
    <w:link w:val="Heading5Char"/>
    <w:uiPriority w:val="9"/>
    <w:unhideWhenUsed/>
    <w:qFormat/>
    <w:rsid w:val="00DF2A13"/>
    <w:pPr>
      <w:numPr>
        <w:ilvl w:val="4"/>
        <w:numId w:val="4"/>
      </w:numPr>
      <w:outlineLvl w:val="4"/>
    </w:pPr>
    <w:rPr>
      <w:lang w:val="ro-RO"/>
    </w:rPr>
  </w:style>
  <w:style w:type="paragraph" w:styleId="Heading6">
    <w:name w:val="heading 6"/>
    <w:basedOn w:val="Normal"/>
    <w:next w:val="Normal"/>
    <w:link w:val="Heading6Char"/>
    <w:uiPriority w:val="9"/>
    <w:unhideWhenUsed/>
    <w:qFormat/>
    <w:rsid w:val="0091161F"/>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1161F"/>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1161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1161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63A7F"/>
    <w:rPr>
      <w:rFonts w:ascii="Arial Bold" w:eastAsiaTheme="majorEastAsia" w:hAnsi="Arial Bold" w:cs="Arial"/>
      <w:b/>
      <w:caps/>
      <w:sz w:val="36"/>
      <w:szCs w:val="32"/>
      <w:lang w:val="ro-RO"/>
    </w:rPr>
  </w:style>
  <w:style w:type="character" w:customStyle="1" w:styleId="Heading2Char">
    <w:name w:val="Heading 2 Char"/>
    <w:aliases w:val="2 Char,Heading 22 Char"/>
    <w:basedOn w:val="DefaultParagraphFont"/>
    <w:link w:val="Heading2"/>
    <w:rsid w:val="00B01ECB"/>
    <w:rPr>
      <w:rFonts w:ascii="Arial" w:eastAsiaTheme="majorEastAsia" w:hAnsi="Arial" w:cs="Arial"/>
      <w:b/>
      <w:sz w:val="28"/>
      <w:szCs w:val="26"/>
      <w:lang w:val="ro-RO"/>
    </w:rPr>
  </w:style>
  <w:style w:type="character" w:customStyle="1" w:styleId="Heading3Char">
    <w:name w:val="Heading 3 Char"/>
    <w:aliases w:val="Ctrl+3 Char,Para3 Char,Sub-SubPara Char,(1) Char,h3 Char,Major Sections Char,subsub Char,Para 3 Char,h31 Char,h32 Char,h311 Char,h33 Char,h312 Char,h34 Char,h313 Char,h35 Char,h314 Char,h36 Char,h315 Char,h37 Char,h316 Char,h38 Char"/>
    <w:basedOn w:val="DefaultParagraphFont"/>
    <w:link w:val="Heading3"/>
    <w:rsid w:val="00E97D8F"/>
    <w:rPr>
      <w:rFonts w:ascii="Arial" w:eastAsiaTheme="majorEastAsia" w:hAnsi="Arial" w:cstheme="majorBidi"/>
      <w:b/>
      <w:sz w:val="24"/>
      <w:szCs w:val="24"/>
      <w:lang w:val="ro-RO"/>
    </w:rPr>
  </w:style>
  <w:style w:type="character" w:customStyle="1" w:styleId="Heading4Char">
    <w:name w:val="Heading 4 Char"/>
    <w:basedOn w:val="DefaultParagraphFont"/>
    <w:link w:val="Heading4"/>
    <w:rsid w:val="003A7AD6"/>
    <w:rPr>
      <w:rFonts w:ascii="Arial" w:eastAsiaTheme="majorEastAsia" w:hAnsi="Arial" w:cstheme="majorBidi"/>
      <w:b/>
      <w:i/>
      <w:iCs/>
    </w:rPr>
  </w:style>
  <w:style w:type="character" w:customStyle="1" w:styleId="Heading5Char">
    <w:name w:val="Heading 5 Char"/>
    <w:basedOn w:val="DefaultParagraphFont"/>
    <w:link w:val="Heading5"/>
    <w:uiPriority w:val="9"/>
    <w:rsid w:val="00DF2A13"/>
    <w:rPr>
      <w:rFonts w:ascii="Arial" w:eastAsiaTheme="majorEastAsia" w:hAnsi="Arial" w:cstheme="majorBidi"/>
      <w:b/>
      <w:i/>
      <w:iCs/>
      <w:lang w:val="ro-RO"/>
    </w:rPr>
  </w:style>
  <w:style w:type="character" w:customStyle="1" w:styleId="Heading6Char">
    <w:name w:val="Heading 6 Char"/>
    <w:basedOn w:val="DefaultParagraphFont"/>
    <w:link w:val="Heading6"/>
    <w:uiPriority w:val="9"/>
    <w:rsid w:val="0091161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1161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1161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1161F"/>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8F66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66B2"/>
  </w:style>
  <w:style w:type="paragraph" w:styleId="Footer">
    <w:name w:val="footer"/>
    <w:basedOn w:val="Normal"/>
    <w:link w:val="FooterChar"/>
    <w:uiPriority w:val="99"/>
    <w:unhideWhenUsed/>
    <w:rsid w:val="008F66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66B2"/>
  </w:style>
  <w:style w:type="paragraph" w:styleId="TOC1">
    <w:name w:val="toc 1"/>
    <w:basedOn w:val="Normal"/>
    <w:next w:val="Normal"/>
    <w:autoRedefine/>
    <w:uiPriority w:val="39"/>
    <w:unhideWhenUsed/>
    <w:rsid w:val="004C1769"/>
    <w:pPr>
      <w:spacing w:before="240" w:after="240"/>
    </w:pPr>
    <w:rPr>
      <w:b/>
      <w:sz w:val="24"/>
    </w:rPr>
  </w:style>
  <w:style w:type="paragraph" w:styleId="TOC2">
    <w:name w:val="toc 2"/>
    <w:basedOn w:val="Normal"/>
    <w:next w:val="Normal"/>
    <w:autoRedefine/>
    <w:uiPriority w:val="39"/>
    <w:unhideWhenUsed/>
    <w:rsid w:val="00177E23"/>
    <w:pPr>
      <w:spacing w:after="100"/>
      <w:ind w:left="220"/>
    </w:pPr>
  </w:style>
  <w:style w:type="character" w:styleId="Hyperlink">
    <w:name w:val="Hyperlink"/>
    <w:basedOn w:val="DefaultParagraphFont"/>
    <w:uiPriority w:val="99"/>
    <w:unhideWhenUsed/>
    <w:rsid w:val="00177E23"/>
    <w:rPr>
      <w:color w:val="0563C1" w:themeColor="hyperlink"/>
      <w:u w:val="single"/>
    </w:rPr>
  </w:style>
  <w:style w:type="paragraph" w:customStyle="1" w:styleId="Text">
    <w:name w:val="Text"/>
    <w:basedOn w:val="Normal"/>
    <w:link w:val="TextChar"/>
    <w:qFormat/>
    <w:rsid w:val="00361468"/>
    <w:pPr>
      <w:spacing w:before="240" w:after="240" w:line="240" w:lineRule="auto"/>
      <w:jc w:val="both"/>
    </w:pPr>
    <w:rPr>
      <w:lang w:val="ro-RO"/>
    </w:rPr>
  </w:style>
  <w:style w:type="character" w:customStyle="1" w:styleId="TextChar">
    <w:name w:val="Text Char"/>
    <w:basedOn w:val="DefaultParagraphFont"/>
    <w:link w:val="Text"/>
    <w:rsid w:val="00361468"/>
    <w:rPr>
      <w:rFonts w:ascii="Arial" w:hAnsi="Arial"/>
      <w:lang w:val="ro-RO"/>
    </w:rPr>
  </w:style>
  <w:style w:type="paragraph" w:customStyle="1" w:styleId="Lista">
    <w:name w:val="Lista"/>
    <w:basedOn w:val="Text"/>
    <w:link w:val="ListaChar"/>
    <w:qFormat/>
    <w:rsid w:val="00361468"/>
    <w:pPr>
      <w:numPr>
        <w:numId w:val="2"/>
      </w:numPr>
      <w:spacing w:before="0" w:after="60"/>
    </w:pPr>
  </w:style>
  <w:style w:type="character" w:customStyle="1" w:styleId="ListaChar">
    <w:name w:val="Lista Char"/>
    <w:basedOn w:val="TextChar"/>
    <w:link w:val="Lista"/>
    <w:rsid w:val="00361468"/>
    <w:rPr>
      <w:rFonts w:ascii="Arial" w:hAnsi="Arial"/>
      <w:lang w:val="ro-RO"/>
    </w:rPr>
  </w:style>
  <w:style w:type="character" w:customStyle="1" w:styleId="UnresolvedMention1">
    <w:name w:val="Unresolved Mention1"/>
    <w:basedOn w:val="DefaultParagraphFont"/>
    <w:uiPriority w:val="99"/>
    <w:semiHidden/>
    <w:unhideWhenUsed/>
    <w:rsid w:val="00151730"/>
    <w:rPr>
      <w:color w:val="605E5C"/>
      <w:shd w:val="clear" w:color="auto" w:fill="E1DFDD"/>
    </w:rPr>
  </w:style>
  <w:style w:type="paragraph" w:styleId="ListParagraph">
    <w:name w:val="List Paragraph"/>
    <w:aliases w:val="Akapit z listą BS,Outlines a.b.c.,List_Paragraph,Multilevel para_II,Akapit z lista BS,Header bold,lp1,Heading x1,Lista 1,lp11,Lettre d'introduction,1st level - Bullet List Paragraph,Paragrafo elenco,List Paragraph Char Char Char,body 2"/>
    <w:basedOn w:val="Normal"/>
    <w:link w:val="ListParagraphChar"/>
    <w:uiPriority w:val="34"/>
    <w:qFormat/>
    <w:rsid w:val="00355F5E"/>
    <w:pPr>
      <w:ind w:left="720"/>
      <w:contextualSpacing/>
    </w:pPr>
  </w:style>
  <w:style w:type="character" w:customStyle="1" w:styleId="ListParagraphChar">
    <w:name w:val="List Paragraph Char"/>
    <w:aliases w:val="Akapit z listą BS Char,Outlines a.b.c. Char,List_Paragraph Char,Multilevel para_II Char,Akapit z lista BS Char,Header bold Char,lp1 Char,Heading x1 Char,Lista 1 Char,lp11 Char,Lettre d'introduction Char,Paragrafo elenco Char"/>
    <w:link w:val="ListParagraph"/>
    <w:uiPriority w:val="1"/>
    <w:qFormat/>
    <w:locked/>
    <w:rsid w:val="00C65864"/>
    <w:rPr>
      <w:rFonts w:ascii="Arial" w:hAnsi="Arial"/>
    </w:rPr>
  </w:style>
  <w:style w:type="paragraph" w:styleId="TOC3">
    <w:name w:val="toc 3"/>
    <w:basedOn w:val="Normal"/>
    <w:next w:val="Normal"/>
    <w:autoRedefine/>
    <w:uiPriority w:val="39"/>
    <w:unhideWhenUsed/>
    <w:rsid w:val="00413A30"/>
    <w:pPr>
      <w:spacing w:after="100"/>
      <w:ind w:left="440"/>
    </w:pPr>
  </w:style>
  <w:style w:type="paragraph" w:styleId="Caption">
    <w:name w:val="caption"/>
    <w:basedOn w:val="Normal"/>
    <w:next w:val="Normal"/>
    <w:uiPriority w:val="35"/>
    <w:unhideWhenUsed/>
    <w:qFormat/>
    <w:rsid w:val="00333E3E"/>
    <w:pPr>
      <w:spacing w:after="200" w:line="240" w:lineRule="auto"/>
    </w:pPr>
    <w:rPr>
      <w:i/>
      <w:iCs/>
      <w:sz w:val="20"/>
      <w:szCs w:val="18"/>
    </w:rPr>
  </w:style>
  <w:style w:type="paragraph" w:customStyle="1" w:styleId="Paragraf">
    <w:name w:val="Paragraf"/>
    <w:basedOn w:val="Normal"/>
    <w:link w:val="ParagrafChar"/>
    <w:qFormat/>
    <w:rsid w:val="00E04C3C"/>
    <w:pPr>
      <w:spacing w:before="120" w:after="120"/>
      <w:ind w:left="851"/>
      <w:jc w:val="both"/>
    </w:pPr>
    <w:rPr>
      <w:rFonts w:ascii="Roboto" w:hAnsi="Roboto"/>
      <w:lang w:val="ro-RO"/>
    </w:rPr>
  </w:style>
  <w:style w:type="character" w:customStyle="1" w:styleId="ParagrafChar">
    <w:name w:val="Paragraf Char"/>
    <w:basedOn w:val="DefaultParagraphFont"/>
    <w:link w:val="Paragraf"/>
    <w:rsid w:val="00EF5990"/>
    <w:rPr>
      <w:rFonts w:ascii="Roboto" w:hAnsi="Roboto"/>
      <w:lang w:val="ro-RO"/>
    </w:rPr>
  </w:style>
  <w:style w:type="paragraph" w:customStyle="1" w:styleId="TableParagraph">
    <w:name w:val="Table Paragraph"/>
    <w:basedOn w:val="Normal"/>
    <w:uiPriority w:val="1"/>
    <w:qFormat/>
    <w:rsid w:val="00ED7B48"/>
    <w:pPr>
      <w:widowControl w:val="0"/>
      <w:spacing w:after="0" w:line="240" w:lineRule="auto"/>
    </w:pPr>
    <w:rPr>
      <w:rFonts w:asciiTheme="minorHAnsi" w:hAnsiTheme="minorHAnsi"/>
    </w:rPr>
  </w:style>
  <w:style w:type="table" w:styleId="TableGrid">
    <w:name w:val="Table Grid"/>
    <w:basedOn w:val="TableNormal"/>
    <w:rsid w:val="00A47B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5571F"/>
    <w:rPr>
      <w:color w:val="954F72" w:themeColor="followedHyperlink"/>
      <w:u w:val="single"/>
    </w:rPr>
  </w:style>
  <w:style w:type="table" w:styleId="LightShading-Accent1">
    <w:name w:val="Light Shading Accent 1"/>
    <w:basedOn w:val="TableNormal"/>
    <w:uiPriority w:val="60"/>
    <w:rsid w:val="002C4074"/>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styleId="TOC4">
    <w:name w:val="toc 4"/>
    <w:basedOn w:val="Normal"/>
    <w:next w:val="Normal"/>
    <w:autoRedefine/>
    <w:uiPriority w:val="39"/>
    <w:unhideWhenUsed/>
    <w:rsid w:val="00D93E2E"/>
    <w:pPr>
      <w:spacing w:after="100"/>
      <w:ind w:left="660"/>
    </w:pPr>
  </w:style>
  <w:style w:type="paragraph" w:customStyle="1" w:styleId="Default">
    <w:name w:val="Default"/>
    <w:rsid w:val="00A0402C"/>
    <w:pPr>
      <w:autoSpaceDE w:val="0"/>
      <w:autoSpaceDN w:val="0"/>
      <w:adjustRightInd w:val="0"/>
      <w:spacing w:after="0" w:line="240" w:lineRule="auto"/>
    </w:pPr>
    <w:rPr>
      <w:rFonts w:ascii="Arial" w:hAnsi="Arial" w:cs="Arial"/>
      <w:color w:val="000000"/>
      <w:sz w:val="24"/>
      <w:szCs w:val="24"/>
    </w:rPr>
  </w:style>
  <w:style w:type="table" w:styleId="GridTable5Dark-Accent1">
    <w:name w:val="Grid Table 5 Dark Accent 1"/>
    <w:basedOn w:val="TableNormal"/>
    <w:uiPriority w:val="50"/>
    <w:rsid w:val="00D93E9B"/>
    <w:pPr>
      <w:spacing w:after="0" w:line="240" w:lineRule="auto"/>
    </w:pPr>
    <w:rPr>
      <w:rFonts w:ascii="Calibri" w:eastAsia="Calibri" w:hAnsi="Calibri"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BalloonText">
    <w:name w:val="Balloon Text"/>
    <w:basedOn w:val="Normal"/>
    <w:link w:val="BalloonTextChar"/>
    <w:uiPriority w:val="99"/>
    <w:semiHidden/>
    <w:unhideWhenUsed/>
    <w:rsid w:val="00B273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7350"/>
    <w:rPr>
      <w:rFonts w:ascii="Segoe UI" w:hAnsi="Segoe UI" w:cs="Segoe UI"/>
      <w:sz w:val="18"/>
      <w:szCs w:val="18"/>
    </w:rPr>
  </w:style>
  <w:style w:type="paragraph" w:styleId="TOC5">
    <w:name w:val="toc 5"/>
    <w:basedOn w:val="Normal"/>
    <w:next w:val="Normal"/>
    <w:autoRedefine/>
    <w:uiPriority w:val="39"/>
    <w:unhideWhenUsed/>
    <w:rsid w:val="001F4C41"/>
    <w:pPr>
      <w:spacing w:after="100"/>
      <w:ind w:left="880"/>
    </w:pPr>
    <w:rPr>
      <w:rFonts w:eastAsiaTheme="minorEastAsia"/>
    </w:rPr>
  </w:style>
  <w:style w:type="paragraph" w:styleId="TOC6">
    <w:name w:val="toc 6"/>
    <w:basedOn w:val="Normal"/>
    <w:next w:val="Normal"/>
    <w:autoRedefine/>
    <w:uiPriority w:val="39"/>
    <w:unhideWhenUsed/>
    <w:rsid w:val="00343FA5"/>
    <w:pPr>
      <w:spacing w:after="100"/>
      <w:ind w:left="1100"/>
    </w:pPr>
    <w:rPr>
      <w:rFonts w:asciiTheme="minorHAnsi" w:eastAsiaTheme="minorEastAsia" w:hAnsiTheme="minorHAnsi"/>
    </w:rPr>
  </w:style>
  <w:style w:type="paragraph" w:styleId="TOC7">
    <w:name w:val="toc 7"/>
    <w:basedOn w:val="Normal"/>
    <w:next w:val="Normal"/>
    <w:autoRedefine/>
    <w:uiPriority w:val="39"/>
    <w:unhideWhenUsed/>
    <w:rsid w:val="00343FA5"/>
    <w:pPr>
      <w:spacing w:after="100"/>
      <w:ind w:left="1320"/>
    </w:pPr>
    <w:rPr>
      <w:rFonts w:asciiTheme="minorHAnsi" w:eastAsiaTheme="minorEastAsia" w:hAnsiTheme="minorHAnsi"/>
    </w:rPr>
  </w:style>
  <w:style w:type="paragraph" w:styleId="TOC8">
    <w:name w:val="toc 8"/>
    <w:basedOn w:val="Normal"/>
    <w:next w:val="Normal"/>
    <w:autoRedefine/>
    <w:uiPriority w:val="39"/>
    <w:unhideWhenUsed/>
    <w:rsid w:val="00343FA5"/>
    <w:pPr>
      <w:spacing w:after="100"/>
      <w:ind w:left="1540"/>
    </w:pPr>
    <w:rPr>
      <w:rFonts w:asciiTheme="minorHAnsi" w:eastAsiaTheme="minorEastAsia" w:hAnsiTheme="minorHAnsi"/>
    </w:rPr>
  </w:style>
  <w:style w:type="paragraph" w:styleId="TOC9">
    <w:name w:val="toc 9"/>
    <w:basedOn w:val="Normal"/>
    <w:next w:val="Normal"/>
    <w:autoRedefine/>
    <w:uiPriority w:val="39"/>
    <w:unhideWhenUsed/>
    <w:rsid w:val="00343FA5"/>
    <w:pPr>
      <w:spacing w:after="100"/>
      <w:ind w:left="1760"/>
    </w:pPr>
    <w:rPr>
      <w:rFonts w:asciiTheme="minorHAnsi" w:eastAsiaTheme="minorEastAsia" w:hAnsiTheme="minorHAnsi"/>
    </w:rPr>
  </w:style>
  <w:style w:type="paragraph" w:styleId="TableofFigures">
    <w:name w:val="table of figures"/>
    <w:basedOn w:val="Normal"/>
    <w:next w:val="Normal"/>
    <w:uiPriority w:val="99"/>
    <w:unhideWhenUsed/>
    <w:rsid w:val="00343FA5"/>
    <w:pPr>
      <w:spacing w:after="0"/>
    </w:pPr>
  </w:style>
  <w:style w:type="character" w:styleId="HTMLCite">
    <w:name w:val="HTML Cite"/>
    <w:basedOn w:val="DefaultParagraphFont"/>
    <w:uiPriority w:val="99"/>
    <w:semiHidden/>
    <w:unhideWhenUsed/>
    <w:rsid w:val="00C65864"/>
    <w:rPr>
      <w:i/>
      <w:iCs/>
    </w:rPr>
  </w:style>
  <w:style w:type="paragraph" w:styleId="FootnoteText">
    <w:name w:val="footnote text"/>
    <w:basedOn w:val="Normal"/>
    <w:link w:val="FootnoteTextChar"/>
    <w:semiHidden/>
    <w:rsid w:val="003A1B80"/>
    <w:pPr>
      <w:spacing w:after="0" w:line="240" w:lineRule="auto"/>
    </w:pPr>
    <w:rPr>
      <w:rFonts w:ascii="Times New Roman" w:eastAsia="Times New Roman" w:hAnsi="Times New Roman" w:cs="Times New Roman"/>
      <w:sz w:val="20"/>
      <w:szCs w:val="20"/>
      <w:lang w:val="fr-FR"/>
    </w:rPr>
  </w:style>
  <w:style w:type="character" w:customStyle="1" w:styleId="FootnoteTextChar">
    <w:name w:val="Footnote Text Char"/>
    <w:basedOn w:val="DefaultParagraphFont"/>
    <w:link w:val="FootnoteText"/>
    <w:semiHidden/>
    <w:rsid w:val="003A1B80"/>
    <w:rPr>
      <w:rFonts w:ascii="Times New Roman" w:eastAsia="Times New Roman" w:hAnsi="Times New Roman" w:cs="Times New Roman"/>
      <w:sz w:val="20"/>
      <w:szCs w:val="20"/>
      <w:lang w:val="fr-FR"/>
    </w:rPr>
  </w:style>
  <w:style w:type="character" w:styleId="CommentReference">
    <w:name w:val="annotation reference"/>
    <w:semiHidden/>
    <w:rsid w:val="00DF1C4A"/>
    <w:rPr>
      <w:sz w:val="16"/>
      <w:szCs w:val="16"/>
    </w:rPr>
  </w:style>
  <w:style w:type="paragraph" w:styleId="CommentText">
    <w:name w:val="annotation text"/>
    <w:basedOn w:val="Normal"/>
    <w:link w:val="CommentTextChar"/>
    <w:semiHidden/>
    <w:rsid w:val="00DF1C4A"/>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DF1C4A"/>
    <w:rPr>
      <w:rFonts w:ascii="Times New Roman" w:eastAsia="Times New Roman" w:hAnsi="Times New Roman" w:cs="Times New Roman"/>
      <w:sz w:val="20"/>
      <w:szCs w:val="20"/>
    </w:rPr>
  </w:style>
  <w:style w:type="paragraph" w:customStyle="1" w:styleId="MTDisplayEquation">
    <w:name w:val="MTDisplayEquation"/>
    <w:basedOn w:val="Normal"/>
    <w:next w:val="Normal"/>
    <w:link w:val="MTDisplayEquationChar"/>
    <w:rsid w:val="00270C3F"/>
    <w:pPr>
      <w:tabs>
        <w:tab w:val="center" w:pos="4520"/>
        <w:tab w:val="right" w:pos="9020"/>
      </w:tabs>
      <w:spacing w:after="240" w:line="240" w:lineRule="auto"/>
      <w:jc w:val="both"/>
    </w:pPr>
    <w:rPr>
      <w:rFonts w:ascii="Cambria" w:hAnsi="Cambria"/>
      <w:lang w:val="ro-RO"/>
    </w:rPr>
  </w:style>
  <w:style w:type="character" w:customStyle="1" w:styleId="MTDisplayEquationChar">
    <w:name w:val="MTDisplayEquation Char"/>
    <w:basedOn w:val="DefaultParagraphFont"/>
    <w:link w:val="MTDisplayEquation"/>
    <w:rsid w:val="00270C3F"/>
    <w:rPr>
      <w:rFonts w:ascii="Cambria" w:hAnsi="Cambria"/>
      <w:lang w:val="ro-RO"/>
    </w:rPr>
  </w:style>
  <w:style w:type="paragraph" w:styleId="PlainText">
    <w:name w:val="Plain Text"/>
    <w:basedOn w:val="Normal"/>
    <w:link w:val="PlainTextChar"/>
    <w:rsid w:val="00BC62E4"/>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BC62E4"/>
    <w:rPr>
      <w:rFonts w:ascii="Courier New" w:eastAsia="Times New Roman" w:hAnsi="Courier New" w:cs="Courier New"/>
      <w:sz w:val="20"/>
      <w:szCs w:val="20"/>
    </w:rPr>
  </w:style>
  <w:style w:type="table" w:styleId="TableGridLight">
    <w:name w:val="Grid Table Light"/>
    <w:basedOn w:val="TableNormal"/>
    <w:uiPriority w:val="40"/>
    <w:rsid w:val="00A512C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99"/>
    <w:semiHidden/>
    <w:unhideWhenUsed/>
    <w:rsid w:val="00A44E2D"/>
    <w:pPr>
      <w:spacing w:after="120"/>
    </w:pPr>
  </w:style>
  <w:style w:type="character" w:customStyle="1" w:styleId="BodyTextChar">
    <w:name w:val="Body Text Char"/>
    <w:basedOn w:val="DefaultParagraphFont"/>
    <w:link w:val="BodyText"/>
    <w:uiPriority w:val="99"/>
    <w:semiHidden/>
    <w:rsid w:val="00A44E2D"/>
    <w:rPr>
      <w:rFonts w:ascii="Arial" w:hAnsi="Arial"/>
    </w:rPr>
  </w:style>
  <w:style w:type="paragraph" w:styleId="NoSpacing">
    <w:name w:val="No Spacing"/>
    <w:qFormat/>
    <w:rsid w:val="00B3075D"/>
    <w:pPr>
      <w:spacing w:after="0" w:line="240" w:lineRule="auto"/>
    </w:pPr>
    <w:rPr>
      <w:rFonts w:ascii="Calibri" w:eastAsia="Calibri" w:hAnsi="Calibri" w:cs="Times New Roman"/>
      <w:lang w:val="ro-RO"/>
    </w:rPr>
  </w:style>
  <w:style w:type="character" w:customStyle="1" w:styleId="fn">
    <w:name w:val="fn"/>
    <w:basedOn w:val="DefaultParagraphFont"/>
    <w:rsid w:val="00B3075D"/>
  </w:style>
  <w:style w:type="paragraph" w:customStyle="1" w:styleId="Listparagraf2">
    <w:name w:val="Listă paragraf2"/>
    <w:basedOn w:val="Normal"/>
    <w:qFormat/>
    <w:rsid w:val="0077198C"/>
    <w:pPr>
      <w:spacing w:after="200" w:line="276" w:lineRule="auto"/>
      <w:ind w:left="720"/>
      <w:contextualSpacing/>
    </w:pPr>
    <w:rPr>
      <w:rFonts w:ascii="Calibri" w:eastAsia="Times New Roman" w:hAnsi="Calibri" w:cs="Times New Roman"/>
    </w:rPr>
  </w:style>
  <w:style w:type="character" w:customStyle="1" w:styleId="apple-converted-space">
    <w:name w:val="apple-converted-space"/>
    <w:basedOn w:val="DefaultParagraphFont"/>
    <w:rsid w:val="0077198C"/>
  </w:style>
  <w:style w:type="paragraph" w:styleId="CommentSubject">
    <w:name w:val="annotation subject"/>
    <w:basedOn w:val="CommentText"/>
    <w:next w:val="CommentText"/>
    <w:link w:val="CommentSubjectChar"/>
    <w:uiPriority w:val="99"/>
    <w:semiHidden/>
    <w:unhideWhenUsed/>
    <w:rsid w:val="00A627CC"/>
    <w:pPr>
      <w:spacing w:after="160"/>
    </w:pPr>
    <w:rPr>
      <w:rFonts w:ascii="Arial" w:eastAsiaTheme="minorHAnsi" w:hAnsi="Arial" w:cstheme="minorBidi"/>
      <w:b/>
      <w:bCs/>
    </w:rPr>
  </w:style>
  <w:style w:type="character" w:customStyle="1" w:styleId="CommentSubjectChar">
    <w:name w:val="Comment Subject Char"/>
    <w:basedOn w:val="CommentTextChar"/>
    <w:link w:val="CommentSubject"/>
    <w:uiPriority w:val="99"/>
    <w:semiHidden/>
    <w:rsid w:val="00A627CC"/>
    <w:rPr>
      <w:rFonts w:ascii="Arial" w:eastAsia="Times New Roman" w:hAnsi="Arial" w:cs="Times New Roman"/>
      <w:b/>
      <w:bCs/>
      <w:sz w:val="20"/>
      <w:szCs w:val="20"/>
    </w:rPr>
  </w:style>
  <w:style w:type="character" w:styleId="FootnoteReference">
    <w:name w:val="footnote reference"/>
    <w:basedOn w:val="DefaultParagraphFont"/>
    <w:uiPriority w:val="99"/>
    <w:semiHidden/>
    <w:unhideWhenUsed/>
    <w:rsid w:val="00E651A2"/>
    <w:rPr>
      <w:vertAlign w:val="superscript"/>
    </w:rPr>
  </w:style>
  <w:style w:type="character" w:customStyle="1" w:styleId="UnresolvedMention">
    <w:name w:val="Unresolved Mention"/>
    <w:basedOn w:val="DefaultParagraphFont"/>
    <w:uiPriority w:val="99"/>
    <w:semiHidden/>
    <w:unhideWhenUsed/>
    <w:rsid w:val="004819F3"/>
    <w:rPr>
      <w:color w:val="605E5C"/>
      <w:shd w:val="clear" w:color="auto" w:fill="E1DFDD"/>
    </w:rPr>
  </w:style>
  <w:style w:type="paragraph" w:customStyle="1" w:styleId="bulet1">
    <w:name w:val="_bulet1"/>
    <w:basedOn w:val="Normal"/>
    <w:link w:val="bulet1Char"/>
    <w:qFormat/>
    <w:rsid w:val="00E12D85"/>
    <w:pPr>
      <w:numPr>
        <w:numId w:val="28"/>
      </w:numPr>
      <w:spacing w:after="120" w:line="276" w:lineRule="auto"/>
      <w:jc w:val="both"/>
    </w:pPr>
    <w:rPr>
      <w:rFonts w:ascii="Arial Narrow" w:hAnsi="Arial Narrow"/>
      <w:sz w:val="24"/>
      <w:lang w:val="ro-RO"/>
    </w:rPr>
  </w:style>
  <w:style w:type="character" w:customStyle="1" w:styleId="bulet1Char">
    <w:name w:val="_bulet1 Char"/>
    <w:basedOn w:val="DefaultParagraphFont"/>
    <w:link w:val="bulet1"/>
    <w:rsid w:val="00E12D85"/>
    <w:rPr>
      <w:rFonts w:ascii="Arial Narrow" w:hAnsi="Arial Narrow"/>
      <w:sz w:val="24"/>
      <w:lang w:val="ro-RO"/>
    </w:rPr>
  </w:style>
  <w:style w:type="paragraph" w:customStyle="1" w:styleId="StyleSubtitluCharNotBoldNotAllcaps">
    <w:name w:val="Style Subtitlu Char + Not Bold Not All caps"/>
    <w:basedOn w:val="Normal"/>
    <w:rsid w:val="00E12D85"/>
    <w:pPr>
      <w:keepNext/>
      <w:numPr>
        <w:ilvl w:val="1"/>
        <w:numId w:val="28"/>
      </w:numPr>
      <w:pBdr>
        <w:bottom w:val="single" w:sz="2" w:space="1" w:color="auto"/>
      </w:pBdr>
      <w:spacing w:after="120" w:line="240" w:lineRule="auto"/>
      <w:outlineLvl w:val="1"/>
    </w:pPr>
    <w:rPr>
      <w:rFonts w:ascii="Corbel" w:eastAsia="Times New Roman" w:hAnsi="Corbel" w:cs="Arial"/>
      <w:b/>
      <w:color w:val="C00000"/>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479620">
      <w:bodyDiv w:val="1"/>
      <w:marLeft w:val="0"/>
      <w:marRight w:val="0"/>
      <w:marTop w:val="0"/>
      <w:marBottom w:val="0"/>
      <w:divBdr>
        <w:top w:val="none" w:sz="0" w:space="0" w:color="auto"/>
        <w:left w:val="none" w:sz="0" w:space="0" w:color="auto"/>
        <w:bottom w:val="none" w:sz="0" w:space="0" w:color="auto"/>
        <w:right w:val="none" w:sz="0" w:space="0" w:color="auto"/>
      </w:divBdr>
    </w:div>
    <w:div w:id="211886480">
      <w:bodyDiv w:val="1"/>
      <w:marLeft w:val="0"/>
      <w:marRight w:val="0"/>
      <w:marTop w:val="0"/>
      <w:marBottom w:val="0"/>
      <w:divBdr>
        <w:top w:val="none" w:sz="0" w:space="0" w:color="auto"/>
        <w:left w:val="none" w:sz="0" w:space="0" w:color="auto"/>
        <w:bottom w:val="none" w:sz="0" w:space="0" w:color="auto"/>
        <w:right w:val="none" w:sz="0" w:space="0" w:color="auto"/>
      </w:divBdr>
    </w:div>
    <w:div w:id="300966783">
      <w:bodyDiv w:val="1"/>
      <w:marLeft w:val="0"/>
      <w:marRight w:val="0"/>
      <w:marTop w:val="0"/>
      <w:marBottom w:val="0"/>
      <w:divBdr>
        <w:top w:val="none" w:sz="0" w:space="0" w:color="auto"/>
        <w:left w:val="none" w:sz="0" w:space="0" w:color="auto"/>
        <w:bottom w:val="none" w:sz="0" w:space="0" w:color="auto"/>
        <w:right w:val="none" w:sz="0" w:space="0" w:color="auto"/>
      </w:divBdr>
    </w:div>
    <w:div w:id="419106570">
      <w:bodyDiv w:val="1"/>
      <w:marLeft w:val="0"/>
      <w:marRight w:val="0"/>
      <w:marTop w:val="0"/>
      <w:marBottom w:val="0"/>
      <w:divBdr>
        <w:top w:val="none" w:sz="0" w:space="0" w:color="auto"/>
        <w:left w:val="none" w:sz="0" w:space="0" w:color="auto"/>
        <w:bottom w:val="none" w:sz="0" w:space="0" w:color="auto"/>
        <w:right w:val="none" w:sz="0" w:space="0" w:color="auto"/>
      </w:divBdr>
    </w:div>
    <w:div w:id="488058875">
      <w:bodyDiv w:val="1"/>
      <w:marLeft w:val="0"/>
      <w:marRight w:val="0"/>
      <w:marTop w:val="0"/>
      <w:marBottom w:val="0"/>
      <w:divBdr>
        <w:top w:val="none" w:sz="0" w:space="0" w:color="auto"/>
        <w:left w:val="none" w:sz="0" w:space="0" w:color="auto"/>
        <w:bottom w:val="none" w:sz="0" w:space="0" w:color="auto"/>
        <w:right w:val="none" w:sz="0" w:space="0" w:color="auto"/>
      </w:divBdr>
    </w:div>
    <w:div w:id="699671809">
      <w:bodyDiv w:val="1"/>
      <w:marLeft w:val="0"/>
      <w:marRight w:val="0"/>
      <w:marTop w:val="0"/>
      <w:marBottom w:val="0"/>
      <w:divBdr>
        <w:top w:val="none" w:sz="0" w:space="0" w:color="auto"/>
        <w:left w:val="none" w:sz="0" w:space="0" w:color="auto"/>
        <w:bottom w:val="none" w:sz="0" w:space="0" w:color="auto"/>
        <w:right w:val="none" w:sz="0" w:space="0" w:color="auto"/>
      </w:divBdr>
    </w:div>
    <w:div w:id="733746029">
      <w:bodyDiv w:val="1"/>
      <w:marLeft w:val="0"/>
      <w:marRight w:val="0"/>
      <w:marTop w:val="0"/>
      <w:marBottom w:val="0"/>
      <w:divBdr>
        <w:top w:val="none" w:sz="0" w:space="0" w:color="auto"/>
        <w:left w:val="none" w:sz="0" w:space="0" w:color="auto"/>
        <w:bottom w:val="none" w:sz="0" w:space="0" w:color="auto"/>
        <w:right w:val="none" w:sz="0" w:space="0" w:color="auto"/>
      </w:divBdr>
    </w:div>
    <w:div w:id="760376659">
      <w:bodyDiv w:val="1"/>
      <w:marLeft w:val="0"/>
      <w:marRight w:val="0"/>
      <w:marTop w:val="0"/>
      <w:marBottom w:val="0"/>
      <w:divBdr>
        <w:top w:val="none" w:sz="0" w:space="0" w:color="auto"/>
        <w:left w:val="none" w:sz="0" w:space="0" w:color="auto"/>
        <w:bottom w:val="none" w:sz="0" w:space="0" w:color="auto"/>
        <w:right w:val="none" w:sz="0" w:space="0" w:color="auto"/>
      </w:divBdr>
    </w:div>
    <w:div w:id="845487246">
      <w:bodyDiv w:val="1"/>
      <w:marLeft w:val="0"/>
      <w:marRight w:val="0"/>
      <w:marTop w:val="0"/>
      <w:marBottom w:val="0"/>
      <w:divBdr>
        <w:top w:val="none" w:sz="0" w:space="0" w:color="auto"/>
        <w:left w:val="none" w:sz="0" w:space="0" w:color="auto"/>
        <w:bottom w:val="none" w:sz="0" w:space="0" w:color="auto"/>
        <w:right w:val="none" w:sz="0" w:space="0" w:color="auto"/>
      </w:divBdr>
    </w:div>
    <w:div w:id="855386302">
      <w:bodyDiv w:val="1"/>
      <w:marLeft w:val="0"/>
      <w:marRight w:val="0"/>
      <w:marTop w:val="0"/>
      <w:marBottom w:val="0"/>
      <w:divBdr>
        <w:top w:val="none" w:sz="0" w:space="0" w:color="auto"/>
        <w:left w:val="none" w:sz="0" w:space="0" w:color="auto"/>
        <w:bottom w:val="none" w:sz="0" w:space="0" w:color="auto"/>
        <w:right w:val="none" w:sz="0" w:space="0" w:color="auto"/>
      </w:divBdr>
    </w:div>
    <w:div w:id="856310833">
      <w:bodyDiv w:val="1"/>
      <w:marLeft w:val="0"/>
      <w:marRight w:val="0"/>
      <w:marTop w:val="0"/>
      <w:marBottom w:val="0"/>
      <w:divBdr>
        <w:top w:val="none" w:sz="0" w:space="0" w:color="auto"/>
        <w:left w:val="none" w:sz="0" w:space="0" w:color="auto"/>
        <w:bottom w:val="none" w:sz="0" w:space="0" w:color="auto"/>
        <w:right w:val="none" w:sz="0" w:space="0" w:color="auto"/>
      </w:divBdr>
    </w:div>
    <w:div w:id="911961201">
      <w:bodyDiv w:val="1"/>
      <w:marLeft w:val="0"/>
      <w:marRight w:val="0"/>
      <w:marTop w:val="0"/>
      <w:marBottom w:val="0"/>
      <w:divBdr>
        <w:top w:val="none" w:sz="0" w:space="0" w:color="auto"/>
        <w:left w:val="none" w:sz="0" w:space="0" w:color="auto"/>
        <w:bottom w:val="none" w:sz="0" w:space="0" w:color="auto"/>
        <w:right w:val="none" w:sz="0" w:space="0" w:color="auto"/>
      </w:divBdr>
    </w:div>
    <w:div w:id="946347547">
      <w:bodyDiv w:val="1"/>
      <w:marLeft w:val="0"/>
      <w:marRight w:val="0"/>
      <w:marTop w:val="0"/>
      <w:marBottom w:val="0"/>
      <w:divBdr>
        <w:top w:val="none" w:sz="0" w:space="0" w:color="auto"/>
        <w:left w:val="none" w:sz="0" w:space="0" w:color="auto"/>
        <w:bottom w:val="none" w:sz="0" w:space="0" w:color="auto"/>
        <w:right w:val="none" w:sz="0" w:space="0" w:color="auto"/>
      </w:divBdr>
    </w:div>
    <w:div w:id="967052905">
      <w:bodyDiv w:val="1"/>
      <w:marLeft w:val="0"/>
      <w:marRight w:val="0"/>
      <w:marTop w:val="0"/>
      <w:marBottom w:val="0"/>
      <w:divBdr>
        <w:top w:val="none" w:sz="0" w:space="0" w:color="auto"/>
        <w:left w:val="none" w:sz="0" w:space="0" w:color="auto"/>
        <w:bottom w:val="none" w:sz="0" w:space="0" w:color="auto"/>
        <w:right w:val="none" w:sz="0" w:space="0" w:color="auto"/>
      </w:divBdr>
    </w:div>
    <w:div w:id="1060984012">
      <w:bodyDiv w:val="1"/>
      <w:marLeft w:val="0"/>
      <w:marRight w:val="0"/>
      <w:marTop w:val="0"/>
      <w:marBottom w:val="0"/>
      <w:divBdr>
        <w:top w:val="none" w:sz="0" w:space="0" w:color="auto"/>
        <w:left w:val="none" w:sz="0" w:space="0" w:color="auto"/>
        <w:bottom w:val="none" w:sz="0" w:space="0" w:color="auto"/>
        <w:right w:val="none" w:sz="0" w:space="0" w:color="auto"/>
      </w:divBdr>
    </w:div>
    <w:div w:id="1086340228">
      <w:bodyDiv w:val="1"/>
      <w:marLeft w:val="0"/>
      <w:marRight w:val="0"/>
      <w:marTop w:val="0"/>
      <w:marBottom w:val="0"/>
      <w:divBdr>
        <w:top w:val="none" w:sz="0" w:space="0" w:color="auto"/>
        <w:left w:val="none" w:sz="0" w:space="0" w:color="auto"/>
        <w:bottom w:val="none" w:sz="0" w:space="0" w:color="auto"/>
        <w:right w:val="none" w:sz="0" w:space="0" w:color="auto"/>
      </w:divBdr>
    </w:div>
    <w:div w:id="1155148356">
      <w:bodyDiv w:val="1"/>
      <w:marLeft w:val="0"/>
      <w:marRight w:val="0"/>
      <w:marTop w:val="0"/>
      <w:marBottom w:val="0"/>
      <w:divBdr>
        <w:top w:val="none" w:sz="0" w:space="0" w:color="auto"/>
        <w:left w:val="none" w:sz="0" w:space="0" w:color="auto"/>
        <w:bottom w:val="none" w:sz="0" w:space="0" w:color="auto"/>
        <w:right w:val="none" w:sz="0" w:space="0" w:color="auto"/>
      </w:divBdr>
    </w:div>
    <w:div w:id="1222137604">
      <w:bodyDiv w:val="1"/>
      <w:marLeft w:val="0"/>
      <w:marRight w:val="0"/>
      <w:marTop w:val="0"/>
      <w:marBottom w:val="0"/>
      <w:divBdr>
        <w:top w:val="none" w:sz="0" w:space="0" w:color="auto"/>
        <w:left w:val="none" w:sz="0" w:space="0" w:color="auto"/>
        <w:bottom w:val="none" w:sz="0" w:space="0" w:color="auto"/>
        <w:right w:val="none" w:sz="0" w:space="0" w:color="auto"/>
      </w:divBdr>
    </w:div>
    <w:div w:id="1231161633">
      <w:bodyDiv w:val="1"/>
      <w:marLeft w:val="0"/>
      <w:marRight w:val="0"/>
      <w:marTop w:val="0"/>
      <w:marBottom w:val="0"/>
      <w:divBdr>
        <w:top w:val="none" w:sz="0" w:space="0" w:color="auto"/>
        <w:left w:val="none" w:sz="0" w:space="0" w:color="auto"/>
        <w:bottom w:val="none" w:sz="0" w:space="0" w:color="auto"/>
        <w:right w:val="none" w:sz="0" w:space="0" w:color="auto"/>
      </w:divBdr>
    </w:div>
    <w:div w:id="1375543329">
      <w:bodyDiv w:val="1"/>
      <w:marLeft w:val="0"/>
      <w:marRight w:val="0"/>
      <w:marTop w:val="0"/>
      <w:marBottom w:val="0"/>
      <w:divBdr>
        <w:top w:val="none" w:sz="0" w:space="0" w:color="auto"/>
        <w:left w:val="none" w:sz="0" w:space="0" w:color="auto"/>
        <w:bottom w:val="none" w:sz="0" w:space="0" w:color="auto"/>
        <w:right w:val="none" w:sz="0" w:space="0" w:color="auto"/>
      </w:divBdr>
    </w:div>
    <w:div w:id="1446345388">
      <w:bodyDiv w:val="1"/>
      <w:marLeft w:val="0"/>
      <w:marRight w:val="0"/>
      <w:marTop w:val="0"/>
      <w:marBottom w:val="0"/>
      <w:divBdr>
        <w:top w:val="none" w:sz="0" w:space="0" w:color="auto"/>
        <w:left w:val="none" w:sz="0" w:space="0" w:color="auto"/>
        <w:bottom w:val="none" w:sz="0" w:space="0" w:color="auto"/>
        <w:right w:val="none" w:sz="0" w:space="0" w:color="auto"/>
      </w:divBdr>
    </w:div>
    <w:div w:id="1510870339">
      <w:bodyDiv w:val="1"/>
      <w:marLeft w:val="0"/>
      <w:marRight w:val="0"/>
      <w:marTop w:val="0"/>
      <w:marBottom w:val="0"/>
      <w:divBdr>
        <w:top w:val="none" w:sz="0" w:space="0" w:color="auto"/>
        <w:left w:val="none" w:sz="0" w:space="0" w:color="auto"/>
        <w:bottom w:val="none" w:sz="0" w:space="0" w:color="auto"/>
        <w:right w:val="none" w:sz="0" w:space="0" w:color="auto"/>
      </w:divBdr>
    </w:div>
    <w:div w:id="1739475495">
      <w:bodyDiv w:val="1"/>
      <w:marLeft w:val="0"/>
      <w:marRight w:val="0"/>
      <w:marTop w:val="0"/>
      <w:marBottom w:val="0"/>
      <w:divBdr>
        <w:top w:val="none" w:sz="0" w:space="0" w:color="auto"/>
        <w:left w:val="none" w:sz="0" w:space="0" w:color="auto"/>
        <w:bottom w:val="none" w:sz="0" w:space="0" w:color="auto"/>
        <w:right w:val="none" w:sz="0" w:space="0" w:color="auto"/>
      </w:divBdr>
    </w:div>
    <w:div w:id="1852455194">
      <w:bodyDiv w:val="1"/>
      <w:marLeft w:val="0"/>
      <w:marRight w:val="0"/>
      <w:marTop w:val="0"/>
      <w:marBottom w:val="0"/>
      <w:divBdr>
        <w:top w:val="none" w:sz="0" w:space="0" w:color="auto"/>
        <w:left w:val="none" w:sz="0" w:space="0" w:color="auto"/>
        <w:bottom w:val="none" w:sz="0" w:space="0" w:color="auto"/>
        <w:right w:val="none" w:sz="0" w:space="0" w:color="auto"/>
      </w:divBdr>
    </w:div>
    <w:div w:id="2023779864">
      <w:bodyDiv w:val="1"/>
      <w:marLeft w:val="0"/>
      <w:marRight w:val="0"/>
      <w:marTop w:val="0"/>
      <w:marBottom w:val="0"/>
      <w:divBdr>
        <w:top w:val="none" w:sz="0" w:space="0" w:color="auto"/>
        <w:left w:val="none" w:sz="0" w:space="0" w:color="auto"/>
        <w:bottom w:val="none" w:sz="0" w:space="0" w:color="auto"/>
        <w:right w:val="none" w:sz="0" w:space="0" w:color="auto"/>
      </w:divBdr>
    </w:div>
    <w:div w:id="2024743543">
      <w:bodyDiv w:val="1"/>
      <w:marLeft w:val="0"/>
      <w:marRight w:val="0"/>
      <w:marTop w:val="0"/>
      <w:marBottom w:val="0"/>
      <w:divBdr>
        <w:top w:val="none" w:sz="0" w:space="0" w:color="auto"/>
        <w:left w:val="none" w:sz="0" w:space="0" w:color="auto"/>
        <w:bottom w:val="none" w:sz="0" w:space="0" w:color="auto"/>
        <w:right w:val="none" w:sz="0" w:space="0" w:color="auto"/>
      </w:divBdr>
    </w:div>
    <w:div w:id="2080013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mailto:office@kxl.ro" TargetMode="External"/><Relationship Id="rId42" Type="http://schemas.openxmlformats.org/officeDocument/2006/relationships/image" Target="media/image23.png"/><Relationship Id="rId47" Type="http://schemas.openxmlformats.org/officeDocument/2006/relationships/image" Target="media/image26.png"/><Relationship Id="rId63" Type="http://schemas.openxmlformats.org/officeDocument/2006/relationships/image" Target="media/image40.png"/><Relationship Id="rId68" Type="http://schemas.openxmlformats.org/officeDocument/2006/relationships/hyperlink" Target="http://ccers.utcb.ro/index.php/utile"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calitateaer.ro" TargetMode="External"/><Relationship Id="rId53" Type="http://schemas.openxmlformats.org/officeDocument/2006/relationships/image" Target="media/image32.PNG"/><Relationship Id="rId58" Type="http://schemas.openxmlformats.org/officeDocument/2006/relationships/image" Target="media/image35.png"/><Relationship Id="rId66" Type="http://schemas.openxmlformats.org/officeDocument/2006/relationships/hyperlink" Target="http://gis2.rowater.ro:8989/flood/" TargetMode="External"/><Relationship Id="rId5" Type="http://schemas.openxmlformats.org/officeDocument/2006/relationships/webSettings" Target="webSettings.xml"/><Relationship Id="rId61" Type="http://schemas.openxmlformats.org/officeDocument/2006/relationships/image" Target="media/image38.jpeg"/><Relationship Id="rId19" Type="http://schemas.openxmlformats.org/officeDocument/2006/relationships/header" Target="header4.xml"/><Relationship Id="rId14" Type="http://schemas.openxmlformats.org/officeDocument/2006/relationships/image" Target="media/image2.png"/><Relationship Id="rId22" Type="http://schemas.openxmlformats.org/officeDocument/2006/relationships/hyperlink" Target="http://www.kxl.ro" TargetMode="External"/><Relationship Id="rId27" Type="http://schemas.openxmlformats.org/officeDocument/2006/relationships/image" Target="media/image10.png"/><Relationship Id="rId30" Type="http://schemas.openxmlformats.org/officeDocument/2006/relationships/header" Target="header5.xml"/><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7.jpeg"/><Relationship Id="rId56" Type="http://schemas.openxmlformats.org/officeDocument/2006/relationships/hyperlink" Target="http://ccers.utcb.ro/index.php/utile" TargetMode="External"/><Relationship Id="rId64" Type="http://schemas.openxmlformats.org/officeDocument/2006/relationships/image" Target="media/image41.png"/><Relationship Id="rId69" Type="http://schemas.openxmlformats.org/officeDocument/2006/relationships/hyperlink" Target="http://natura2000.eea.europa.eu/" TargetMode="External"/><Relationship Id="rId8" Type="http://schemas.openxmlformats.org/officeDocument/2006/relationships/header" Target="header1.xm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hyperlink" Target="http://www.calitateaer.ro" TargetMode="External"/><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hyperlink" Target="http://ccers.utcb.ro/index.php/utile" TargetMode="External"/><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footer" Target="footer5.xml"/><Relationship Id="rId44" Type="http://schemas.openxmlformats.org/officeDocument/2006/relationships/hyperlink" Target="http://www.calitateaer.ro" TargetMode="External"/><Relationship Id="rId52" Type="http://schemas.openxmlformats.org/officeDocument/2006/relationships/image" Target="media/image31.png"/><Relationship Id="rId60" Type="http://schemas.openxmlformats.org/officeDocument/2006/relationships/image" Target="media/image37.png"/><Relationship Id="rId65" Type="http://schemas.openxmlformats.org/officeDocument/2006/relationships/hyperlink" Target="http://apmbuc.anpm.ro"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0.png"/><Relationship Id="rId34" Type="http://schemas.openxmlformats.org/officeDocument/2006/relationships/image" Target="media/image15.jpeg"/><Relationship Id="rId50" Type="http://schemas.openxmlformats.org/officeDocument/2006/relationships/image" Target="media/image29.png"/><Relationship Id="rId55"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FEC4D5-B19C-42A1-A2D6-445D477CB3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170</Pages>
  <Words>52759</Words>
  <Characters>300731</Characters>
  <Application>Microsoft Office Word</Application>
  <DocSecurity>0</DocSecurity>
  <Lines>2506</Lines>
  <Paragraphs>705</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20190812_RM_PUZ_S2_rev00_varianta_preliminara.pdf</vt:lpstr>
      <vt:lpstr>20190812_RM_PUZ_S2_rev00_varianta_preliminara.pdf</vt:lpstr>
    </vt:vector>
  </TitlesOfParts>
  <Company/>
  <LinksUpToDate>false</LinksUpToDate>
  <CharactersWithSpaces>352785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20190812_RM_PUZ_S2_rev00_varianta_preliminara.pdf</dc:title>
  <dc:subject/>
  <dc:creator>Iulian Iancu</dc:creator>
  <cp:keywords>20190812_RM_PUZ_S2_rev00_varianta_preliminara.pdf</cp:keywords>
  <dc:description/>
  <cp:lastModifiedBy>Oana Tauresc</cp:lastModifiedBy>
  <cp:revision>2</cp:revision>
  <cp:lastPrinted>2022-07-21T07:48:00Z</cp:lastPrinted>
  <dcterms:created xsi:type="dcterms:W3CDTF">2022-10-26T11:54:00Z</dcterms:created>
  <dcterms:modified xsi:type="dcterms:W3CDTF">2022-10-26T11:54:00Z</dcterms:modified>
</cp:coreProperties>
</file>