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69ABB" w14:textId="77777777" w:rsidR="00631441" w:rsidRPr="005F7FA4" w:rsidRDefault="00631441" w:rsidP="00A07357">
      <w:pPr>
        <w:pStyle w:val="Body"/>
        <w:jc w:val="center"/>
        <w:rPr>
          <w:rFonts w:ascii="Arial" w:eastAsia="Arial" w:hAnsi="Arial" w:cs="Arial"/>
          <w:sz w:val="24"/>
          <w:szCs w:val="24"/>
          <w:u w:color="000000"/>
        </w:rPr>
      </w:pPr>
    </w:p>
    <w:p w14:paraId="27AAD898" w14:textId="1F503611" w:rsidR="00631441" w:rsidRPr="00A07357" w:rsidRDefault="00000000" w:rsidP="00A07357">
      <w:pPr>
        <w:pStyle w:val="Body"/>
        <w:jc w:val="center"/>
        <w:rPr>
          <w:rFonts w:ascii="Arial" w:eastAsia="Arial" w:hAnsi="Arial" w:cs="Arial"/>
          <w:b/>
          <w:bCs/>
          <w:sz w:val="28"/>
          <w:szCs w:val="28"/>
          <w:u w:color="000000"/>
        </w:rPr>
      </w:pPr>
      <w:r w:rsidRPr="00A07357">
        <w:rPr>
          <w:rFonts w:ascii="Arial" w:hAnsi="Arial" w:cs="Arial"/>
          <w:b/>
          <w:bCs/>
          <w:sz w:val="28"/>
          <w:szCs w:val="28"/>
          <w:u w:color="000000"/>
        </w:rPr>
        <w:t>Conţinutul</w:t>
      </w:r>
      <w:r w:rsidR="00A07357" w:rsidRPr="00A07357">
        <w:rPr>
          <w:rFonts w:ascii="Arial" w:hAnsi="Arial" w:cs="Arial"/>
          <w:b/>
          <w:bCs/>
          <w:sz w:val="28"/>
          <w:szCs w:val="28"/>
          <w:u w:color="000000"/>
          <w:lang w:val="ro-RO"/>
        </w:rPr>
        <w:t xml:space="preserve"> </w:t>
      </w:r>
      <w:r w:rsidRPr="00A07357">
        <w:rPr>
          <w:rFonts w:ascii="Arial" w:hAnsi="Arial" w:cs="Arial"/>
          <w:b/>
          <w:bCs/>
          <w:sz w:val="28"/>
          <w:szCs w:val="28"/>
          <w:u w:color="000000"/>
        </w:rPr>
        <w:t>-</w:t>
      </w:r>
      <w:r w:rsidR="00A07357" w:rsidRPr="00A07357">
        <w:rPr>
          <w:rFonts w:ascii="Arial" w:hAnsi="Arial" w:cs="Arial"/>
          <w:b/>
          <w:bCs/>
          <w:sz w:val="28"/>
          <w:szCs w:val="28"/>
          <w:u w:color="000000"/>
          <w:lang w:val="ro-RO"/>
        </w:rPr>
        <w:t xml:space="preserve"> </w:t>
      </w:r>
      <w:r w:rsidRPr="00A07357">
        <w:rPr>
          <w:rFonts w:ascii="Arial" w:hAnsi="Arial" w:cs="Arial"/>
          <w:b/>
          <w:bCs/>
          <w:sz w:val="28"/>
          <w:szCs w:val="28"/>
          <w:u w:color="000000"/>
        </w:rPr>
        <w:t>cadru al memoriului de prezentare</w:t>
      </w:r>
    </w:p>
    <w:p w14:paraId="6043FED5" w14:textId="77777777" w:rsidR="00631441" w:rsidRPr="005F7FA4" w:rsidRDefault="00631441" w:rsidP="00982B03">
      <w:pPr>
        <w:pStyle w:val="Body"/>
        <w:jc w:val="both"/>
        <w:rPr>
          <w:rFonts w:ascii="Arial" w:eastAsia="Arial" w:hAnsi="Arial" w:cs="Arial"/>
          <w:sz w:val="24"/>
          <w:szCs w:val="24"/>
          <w:u w:color="000000"/>
        </w:rPr>
      </w:pPr>
    </w:p>
    <w:p w14:paraId="2B941363" w14:textId="77777777" w:rsidR="00631441" w:rsidRPr="005F7FA4" w:rsidRDefault="00631441" w:rsidP="00982B03">
      <w:pPr>
        <w:pStyle w:val="Body"/>
        <w:jc w:val="both"/>
        <w:rPr>
          <w:rFonts w:ascii="Arial" w:eastAsia="Arial" w:hAnsi="Arial" w:cs="Arial"/>
          <w:sz w:val="24"/>
          <w:szCs w:val="24"/>
          <w:u w:color="000000"/>
        </w:rPr>
      </w:pPr>
    </w:p>
    <w:p w14:paraId="6AB886EB" w14:textId="706F7C49" w:rsidR="00631441" w:rsidRPr="005F7FA4" w:rsidRDefault="00000000" w:rsidP="00982B03">
      <w:pPr>
        <w:pStyle w:val="Body"/>
        <w:ind w:left="260"/>
        <w:jc w:val="both"/>
        <w:rPr>
          <w:rFonts w:ascii="Arial" w:hAnsi="Arial" w:cs="Arial"/>
          <w:sz w:val="24"/>
          <w:szCs w:val="24"/>
          <w:u w:color="000000"/>
        </w:rPr>
      </w:pPr>
      <w:r w:rsidRPr="005F7FA4">
        <w:rPr>
          <w:rFonts w:ascii="Arial" w:hAnsi="Arial" w:cs="Arial"/>
          <w:b/>
          <w:bCs/>
          <w:sz w:val="24"/>
          <w:szCs w:val="24"/>
          <w:u w:color="000000"/>
        </w:rPr>
        <w:t xml:space="preserve">I. </w:t>
      </w:r>
      <w:r w:rsidRPr="005F7FA4">
        <w:rPr>
          <w:rFonts w:ascii="Arial" w:hAnsi="Arial" w:cs="Arial"/>
          <w:sz w:val="24"/>
          <w:szCs w:val="24"/>
          <w:u w:color="000000"/>
        </w:rPr>
        <w:t>Denumirea proiectului:</w:t>
      </w:r>
    </w:p>
    <w:p w14:paraId="165C0753" w14:textId="77777777" w:rsidR="005F7FA4" w:rsidRPr="005F7FA4" w:rsidRDefault="005F7FA4" w:rsidP="00982B03">
      <w:pPr>
        <w:jc w:val="both"/>
        <w:rPr>
          <w:rFonts w:ascii="Arial" w:hAnsi="Arial" w:cs="Arial"/>
          <w:color w:val="4472C4"/>
          <w:lang w:val="en-GB" w:eastAsia="en-GB"/>
        </w:rPr>
      </w:pPr>
    </w:p>
    <w:p w14:paraId="6391BBF7" w14:textId="1BC692A2" w:rsidR="005F7FA4" w:rsidRPr="005F7FA4" w:rsidRDefault="005F7FA4" w:rsidP="00982B03">
      <w:pPr>
        <w:ind w:hanging="2"/>
        <w:jc w:val="both"/>
        <w:rPr>
          <w:rFonts w:ascii="Arial" w:eastAsia="Arial" w:hAnsi="Arial" w:cs="Arial"/>
          <w:color w:val="4472C4"/>
        </w:rPr>
      </w:pPr>
      <w:r w:rsidRPr="005F7FA4">
        <w:rPr>
          <w:rFonts w:ascii="Arial" w:eastAsia="Arial" w:hAnsi="Arial" w:cs="Arial"/>
          <w:b/>
          <w:color w:val="4472C4"/>
        </w:rPr>
        <w:tab/>
      </w:r>
      <w:r w:rsidRPr="005F7FA4">
        <w:rPr>
          <w:rFonts w:ascii="Arial" w:eastAsia="Arial" w:hAnsi="Arial" w:cs="Arial"/>
          <w:b/>
          <w:color w:val="4472C4"/>
        </w:rPr>
        <w:tab/>
        <w:t>AMENAJARE PARCARE PRIN LUCRĂRI DE CONSTRUIRE</w:t>
      </w:r>
    </w:p>
    <w:p w14:paraId="7FFFE0B2" w14:textId="77777777" w:rsidR="005F7FA4" w:rsidRPr="005F7FA4" w:rsidRDefault="005F7FA4" w:rsidP="00982B03">
      <w:pPr>
        <w:pStyle w:val="Body"/>
        <w:ind w:left="260"/>
        <w:jc w:val="both"/>
        <w:rPr>
          <w:rFonts w:ascii="Arial" w:eastAsia="Arial" w:hAnsi="Arial" w:cs="Arial"/>
          <w:sz w:val="24"/>
          <w:szCs w:val="24"/>
          <w:u w:color="000000"/>
        </w:rPr>
      </w:pPr>
    </w:p>
    <w:p w14:paraId="1F7B59CC" w14:textId="77777777" w:rsidR="00631441" w:rsidRPr="005F7FA4" w:rsidRDefault="00000000" w:rsidP="00982B03">
      <w:pPr>
        <w:pStyle w:val="Body"/>
        <w:numPr>
          <w:ilvl w:val="0"/>
          <w:numId w:val="3"/>
        </w:numPr>
        <w:jc w:val="both"/>
        <w:rPr>
          <w:rFonts w:ascii="Arial" w:hAnsi="Arial" w:cs="Arial"/>
          <w:b/>
          <w:bCs/>
          <w:sz w:val="24"/>
          <w:szCs w:val="24"/>
          <w:u w:color="000000"/>
          <w:lang w:val="es-ES_tradnl"/>
        </w:rPr>
      </w:pPr>
      <w:r w:rsidRPr="005F7FA4">
        <w:rPr>
          <w:rFonts w:ascii="Arial" w:hAnsi="Arial" w:cs="Arial"/>
          <w:sz w:val="24"/>
          <w:szCs w:val="24"/>
          <w:u w:color="000000"/>
          <w:lang w:val="es-ES_tradnl"/>
        </w:rPr>
        <w:t>Titular</w:t>
      </w:r>
    </w:p>
    <w:p w14:paraId="5A30B2A3" w14:textId="77777777" w:rsidR="00631441" w:rsidRPr="005F7FA4" w:rsidRDefault="00631441" w:rsidP="00982B03">
      <w:pPr>
        <w:pStyle w:val="Body"/>
        <w:jc w:val="both"/>
        <w:rPr>
          <w:rFonts w:ascii="Arial" w:eastAsia="Arial" w:hAnsi="Arial" w:cs="Arial"/>
          <w:b/>
          <w:bCs/>
          <w:sz w:val="24"/>
          <w:szCs w:val="24"/>
          <w:u w:color="000000"/>
        </w:rPr>
      </w:pPr>
    </w:p>
    <w:p w14:paraId="1941F4A7" w14:textId="67795712" w:rsidR="00631441" w:rsidRPr="00407209" w:rsidRDefault="00000000" w:rsidP="00982B03">
      <w:pPr>
        <w:pStyle w:val="Body"/>
        <w:numPr>
          <w:ilvl w:val="1"/>
          <w:numId w:val="5"/>
        </w:numPr>
        <w:jc w:val="both"/>
        <w:rPr>
          <w:rFonts w:ascii="Arial" w:hAnsi="Arial" w:cs="Arial"/>
          <w:sz w:val="24"/>
          <w:szCs w:val="24"/>
          <w:u w:color="000000"/>
        </w:rPr>
      </w:pPr>
      <w:r w:rsidRPr="005F7FA4">
        <w:rPr>
          <w:rFonts w:ascii="Arial" w:hAnsi="Arial" w:cs="Arial"/>
          <w:sz w:val="24"/>
          <w:szCs w:val="24"/>
          <w:u w:color="000000"/>
        </w:rPr>
        <w:t>numele</w:t>
      </w:r>
      <w:r w:rsidR="005F7FA4">
        <w:rPr>
          <w:rFonts w:ascii="Arial" w:hAnsi="Arial" w:cs="Arial"/>
          <w:sz w:val="24"/>
          <w:szCs w:val="24"/>
          <w:u w:color="000000"/>
          <w:lang w:val="ro-RO"/>
        </w:rPr>
        <w:t xml:space="preserve">: </w:t>
      </w:r>
      <w:r w:rsidR="005F7FA4" w:rsidRPr="005F7FA4">
        <w:rPr>
          <w:rFonts w:ascii="Arial" w:hAnsi="Arial" w:cs="Arial"/>
          <w:b/>
          <w:bCs/>
          <w:color w:val="0070C0"/>
          <w:sz w:val="24"/>
          <w:szCs w:val="24"/>
          <w:u w:color="000000"/>
          <w:lang w:val="ro-RO"/>
        </w:rPr>
        <w:t>ADMINISTRAȚIA DOMENIULUI PUBLIC SECTOR 1</w:t>
      </w:r>
    </w:p>
    <w:p w14:paraId="350E4653" w14:textId="77777777" w:rsidR="00407209" w:rsidRPr="005F7FA4" w:rsidRDefault="00407209" w:rsidP="00407209">
      <w:pPr>
        <w:pStyle w:val="Body"/>
        <w:ind w:left="403"/>
        <w:jc w:val="both"/>
        <w:rPr>
          <w:rFonts w:ascii="Arial" w:hAnsi="Arial" w:cs="Arial"/>
          <w:sz w:val="24"/>
          <w:szCs w:val="24"/>
          <w:u w:color="000000"/>
        </w:rPr>
      </w:pPr>
    </w:p>
    <w:p w14:paraId="1253718E" w14:textId="4328DFA5" w:rsidR="00631441" w:rsidRPr="005F7FA4" w:rsidRDefault="00000000" w:rsidP="00982B03">
      <w:pPr>
        <w:pStyle w:val="Body"/>
        <w:numPr>
          <w:ilvl w:val="1"/>
          <w:numId w:val="5"/>
        </w:numPr>
        <w:jc w:val="both"/>
        <w:rPr>
          <w:rFonts w:ascii="Arial" w:hAnsi="Arial" w:cs="Arial"/>
          <w:sz w:val="24"/>
          <w:szCs w:val="24"/>
          <w:u w:color="000000"/>
        </w:rPr>
      </w:pPr>
      <w:r w:rsidRPr="005F7FA4">
        <w:rPr>
          <w:rFonts w:ascii="Arial" w:hAnsi="Arial" w:cs="Arial"/>
          <w:sz w:val="24"/>
          <w:szCs w:val="24"/>
          <w:u w:color="000000"/>
        </w:rPr>
        <w:t>adresa poştală</w:t>
      </w:r>
      <w:r w:rsidR="005F7FA4">
        <w:rPr>
          <w:rFonts w:ascii="Arial" w:hAnsi="Arial" w:cs="Arial"/>
          <w:sz w:val="24"/>
          <w:szCs w:val="24"/>
          <w:u w:color="000000"/>
          <w:lang w:val="ro-RO"/>
        </w:rPr>
        <w:t xml:space="preserve">: </w:t>
      </w:r>
      <w:r w:rsidR="005F7FA4" w:rsidRPr="007B53CA">
        <w:rPr>
          <w:rFonts w:ascii="Arial" w:hAnsi="Arial" w:cs="Arial"/>
          <w:b/>
          <w:bCs/>
          <w:color w:val="4472C4"/>
        </w:rPr>
        <w:t>Bdul. Poligrafiei, Nr. 4, Sector 1, București</w:t>
      </w:r>
    </w:p>
    <w:p w14:paraId="2638019F" w14:textId="270AEFCF" w:rsidR="00631441" w:rsidRPr="005F7FA4" w:rsidRDefault="00000000" w:rsidP="00982B03">
      <w:pPr>
        <w:pStyle w:val="Body"/>
        <w:numPr>
          <w:ilvl w:val="1"/>
          <w:numId w:val="5"/>
        </w:numPr>
        <w:jc w:val="both"/>
        <w:rPr>
          <w:rFonts w:ascii="Arial" w:hAnsi="Arial" w:cs="Arial"/>
          <w:sz w:val="24"/>
          <w:szCs w:val="24"/>
          <w:u w:color="000000"/>
        </w:rPr>
      </w:pPr>
      <w:r w:rsidRPr="005F7FA4">
        <w:rPr>
          <w:rFonts w:ascii="Arial" w:hAnsi="Arial" w:cs="Arial"/>
          <w:sz w:val="24"/>
          <w:szCs w:val="24"/>
          <w:u w:color="000000"/>
        </w:rPr>
        <w:t>numărul de telefon, de fax şi adresa de e-mail, adresa paginii de internet</w:t>
      </w:r>
      <w:r w:rsidR="005F7FA4">
        <w:rPr>
          <w:rFonts w:ascii="Arial" w:hAnsi="Arial" w:cs="Arial"/>
          <w:sz w:val="24"/>
          <w:szCs w:val="24"/>
          <w:u w:color="000000"/>
          <w:lang w:val="ro-RO"/>
        </w:rPr>
        <w:t xml:space="preserve">: </w:t>
      </w:r>
      <w:r w:rsidR="005F7FA4" w:rsidRPr="005F7FA4">
        <w:rPr>
          <w:rFonts w:ascii="Arial" w:hAnsi="Arial" w:cs="Arial"/>
          <w:b/>
          <w:bCs/>
          <w:color w:val="0070C0"/>
          <w:sz w:val="24"/>
          <w:szCs w:val="24"/>
          <w:u w:color="000000"/>
          <w:lang w:val="ro-RO"/>
        </w:rPr>
        <w:t>0319440 | secretariat@adp-sector1.ro</w:t>
      </w:r>
    </w:p>
    <w:p w14:paraId="4DA2EA9B" w14:textId="516C8569" w:rsidR="00631441" w:rsidRPr="005F7FA4" w:rsidRDefault="00000000" w:rsidP="00982B03">
      <w:pPr>
        <w:pStyle w:val="Body"/>
        <w:numPr>
          <w:ilvl w:val="1"/>
          <w:numId w:val="5"/>
        </w:numPr>
        <w:jc w:val="both"/>
        <w:rPr>
          <w:rFonts w:ascii="Arial" w:hAnsi="Arial" w:cs="Arial"/>
          <w:b/>
          <w:bCs/>
          <w:color w:val="0070C0"/>
          <w:sz w:val="24"/>
          <w:szCs w:val="24"/>
          <w:u w:color="000000"/>
        </w:rPr>
      </w:pPr>
      <w:r w:rsidRPr="005F7FA4">
        <w:rPr>
          <w:rFonts w:ascii="Arial" w:hAnsi="Arial" w:cs="Arial"/>
          <w:sz w:val="24"/>
          <w:szCs w:val="24"/>
          <w:u w:color="000000"/>
        </w:rPr>
        <w:t>numele persoanelor de contact</w:t>
      </w:r>
      <w:r w:rsidR="005F7FA4">
        <w:rPr>
          <w:rFonts w:ascii="Arial" w:hAnsi="Arial" w:cs="Arial"/>
          <w:sz w:val="24"/>
          <w:szCs w:val="24"/>
          <w:u w:color="000000"/>
          <w:lang w:val="ro-RO"/>
        </w:rPr>
        <w:t xml:space="preserve">: </w:t>
      </w:r>
      <w:r w:rsidR="005F7FA4" w:rsidRPr="005F7FA4">
        <w:rPr>
          <w:rFonts w:ascii="Arial" w:hAnsi="Arial" w:cs="Arial"/>
          <w:b/>
          <w:bCs/>
          <w:color w:val="0070C0"/>
          <w:sz w:val="24"/>
          <w:szCs w:val="24"/>
          <w:u w:color="000000"/>
          <w:lang w:val="ro-RO"/>
        </w:rPr>
        <w:t>OANA NICOLETA ALIONTE</w:t>
      </w:r>
    </w:p>
    <w:p w14:paraId="7E0F1ED6" w14:textId="57697F92" w:rsidR="00631441" w:rsidRPr="003A492B" w:rsidRDefault="00000000" w:rsidP="00982B03">
      <w:pPr>
        <w:pStyle w:val="Body"/>
        <w:ind w:left="620"/>
        <w:jc w:val="both"/>
        <w:rPr>
          <w:rFonts w:ascii="Arial" w:eastAsia="Arial" w:hAnsi="Arial" w:cs="Arial"/>
          <w:sz w:val="24"/>
          <w:szCs w:val="24"/>
          <w:u w:color="000000"/>
          <w:lang w:val="ro-RO"/>
        </w:rPr>
      </w:pPr>
      <w:r w:rsidRPr="005F7FA4">
        <w:rPr>
          <w:rFonts w:ascii="Arial" w:hAnsi="Arial" w:cs="Arial"/>
          <w:sz w:val="24"/>
          <w:szCs w:val="24"/>
          <w:u w:color="000000"/>
        </w:rPr>
        <w:t>director/manager/administrator</w:t>
      </w:r>
      <w:r w:rsidR="003A492B">
        <w:rPr>
          <w:rFonts w:ascii="Arial" w:hAnsi="Arial" w:cs="Arial"/>
          <w:sz w:val="24"/>
          <w:szCs w:val="24"/>
          <w:u w:color="000000"/>
          <w:lang w:val="ro-RO"/>
        </w:rPr>
        <w:t xml:space="preserve">: </w:t>
      </w:r>
      <w:r w:rsidR="003A492B" w:rsidRPr="003A492B">
        <w:rPr>
          <w:rFonts w:ascii="Arial" w:hAnsi="Arial" w:cs="Arial"/>
          <w:b/>
          <w:bCs/>
          <w:color w:val="0070C0"/>
          <w:sz w:val="24"/>
          <w:szCs w:val="24"/>
          <w:u w:color="000000"/>
          <w:lang w:val="ro-RO"/>
        </w:rPr>
        <w:t>DVORSCHEAK ANDREI-LUCIAN</w:t>
      </w:r>
    </w:p>
    <w:p w14:paraId="2F48FA2E" w14:textId="618E26A7" w:rsidR="00631441" w:rsidRPr="003A492B" w:rsidRDefault="00000000" w:rsidP="00982B03">
      <w:pPr>
        <w:pStyle w:val="Body"/>
        <w:ind w:left="620"/>
        <w:jc w:val="both"/>
        <w:rPr>
          <w:rFonts w:ascii="Arial" w:eastAsia="Arial" w:hAnsi="Arial" w:cs="Arial"/>
          <w:sz w:val="24"/>
          <w:szCs w:val="24"/>
          <w:u w:color="000000"/>
          <w:lang w:val="ro-RO"/>
        </w:rPr>
      </w:pPr>
      <w:r w:rsidRPr="005F7FA4">
        <w:rPr>
          <w:rFonts w:ascii="Arial" w:hAnsi="Arial" w:cs="Arial"/>
          <w:sz w:val="24"/>
          <w:szCs w:val="24"/>
          <w:u w:color="000000"/>
        </w:rPr>
        <w:t>responsabil pentru protecţia mediului</w:t>
      </w:r>
      <w:r w:rsidR="003A492B">
        <w:rPr>
          <w:rFonts w:ascii="Arial" w:hAnsi="Arial" w:cs="Arial"/>
          <w:sz w:val="24"/>
          <w:szCs w:val="24"/>
          <w:u w:color="000000"/>
          <w:lang w:val="ro-RO"/>
        </w:rPr>
        <w:t xml:space="preserve">: </w:t>
      </w:r>
      <w:r w:rsidR="003A492B" w:rsidRPr="003A492B">
        <w:rPr>
          <w:rFonts w:ascii="Arial" w:hAnsi="Arial" w:cs="Arial"/>
          <w:color w:val="0070C0"/>
          <w:sz w:val="24"/>
          <w:szCs w:val="24"/>
          <w:u w:color="000000"/>
          <w:lang w:val="ro-RO"/>
        </w:rPr>
        <w:t>- nu este cazul</w:t>
      </w:r>
    </w:p>
    <w:p w14:paraId="090C2DDB" w14:textId="31500FC2" w:rsidR="00407209" w:rsidRPr="007B53CA" w:rsidRDefault="00407209" w:rsidP="00407209">
      <w:pPr>
        <w:ind w:firstLine="426"/>
        <w:jc w:val="both"/>
        <w:rPr>
          <w:rStyle w:val="tli1"/>
          <w:rFonts w:ascii="Arial" w:hAnsi="Arial" w:cs="Arial"/>
          <w:lang w:val="ro-RO"/>
        </w:rPr>
      </w:pPr>
      <w:r>
        <w:rPr>
          <w:rStyle w:val="tli1"/>
          <w:rFonts w:ascii="Arial" w:hAnsi="Arial" w:cs="Arial"/>
          <w:lang w:val="ro-RO"/>
        </w:rPr>
        <w:t xml:space="preserve">- </w:t>
      </w:r>
      <w:r w:rsidRPr="007B53CA">
        <w:rPr>
          <w:rStyle w:val="tli1"/>
          <w:rFonts w:ascii="Arial" w:hAnsi="Arial" w:cs="Arial"/>
          <w:lang w:val="ro-RO"/>
        </w:rPr>
        <w:t>reprezentanţi legali/împuterniciţi, cu date de identificare:</w:t>
      </w:r>
    </w:p>
    <w:p w14:paraId="3347ED8C" w14:textId="7FACB07F" w:rsidR="00407209" w:rsidRDefault="00407209" w:rsidP="00407209">
      <w:pPr>
        <w:ind w:firstLine="142"/>
        <w:jc w:val="both"/>
        <w:rPr>
          <w:rStyle w:val="sttlitera"/>
          <w:rFonts w:ascii="Arial" w:hAnsi="Arial" w:cs="Arial"/>
          <w:color w:val="2E74B5"/>
          <w:lang w:val="ro-RO"/>
        </w:rPr>
      </w:pPr>
      <w:r w:rsidRPr="007B53CA">
        <w:rPr>
          <w:rStyle w:val="tli1"/>
          <w:rFonts w:ascii="Arial" w:hAnsi="Arial" w:cs="Arial"/>
          <w:color w:val="2E74B5"/>
          <w:lang w:val="ro-RO"/>
        </w:rPr>
        <w:tab/>
      </w:r>
      <w:r w:rsidRPr="007B53CA">
        <w:rPr>
          <w:rFonts w:ascii="Arial" w:hAnsi="Arial" w:cs="Arial"/>
          <w:b/>
          <w:bCs/>
          <w:color w:val="2E74B5"/>
        </w:rPr>
        <w:t>S.C. SKYLINE ENGINEERING S.R.L.</w:t>
      </w:r>
      <w:r>
        <w:rPr>
          <w:rFonts w:ascii="Arial" w:hAnsi="Arial" w:cs="Arial"/>
          <w:color w:val="2E74B5"/>
        </w:rPr>
        <w:t xml:space="preserve"> </w:t>
      </w:r>
      <w:r w:rsidRPr="007B53CA">
        <w:rPr>
          <w:rFonts w:ascii="Arial" w:hAnsi="Arial" w:cs="Arial"/>
          <w:color w:val="2E74B5"/>
          <w:lang w:val="ro-RO"/>
        </w:rPr>
        <w:t xml:space="preserve">prin </w:t>
      </w:r>
      <w:r w:rsidRPr="007B53CA">
        <w:rPr>
          <w:rStyle w:val="sttlitera"/>
          <w:rFonts w:ascii="Arial" w:hAnsi="Arial" w:cs="Arial"/>
          <w:b/>
          <w:bCs/>
          <w:color w:val="2E74B5"/>
          <w:lang w:val="ro-RO"/>
        </w:rPr>
        <w:t>STOICA DORU</w:t>
      </w:r>
      <w:r w:rsidRPr="007B53CA">
        <w:rPr>
          <w:rStyle w:val="sttlitera"/>
          <w:rFonts w:ascii="Arial" w:hAnsi="Arial" w:cs="Arial"/>
          <w:color w:val="2E74B5"/>
          <w:lang w:val="ro-RO"/>
        </w:rPr>
        <w:t xml:space="preserve"> </w:t>
      </w:r>
    </w:p>
    <w:p w14:paraId="1EFBE9E1" w14:textId="77777777" w:rsidR="00407209" w:rsidRPr="007B53CA" w:rsidRDefault="00407209" w:rsidP="00407209">
      <w:pPr>
        <w:ind w:firstLine="142"/>
        <w:jc w:val="both"/>
        <w:rPr>
          <w:rStyle w:val="sttlitera"/>
          <w:rFonts w:ascii="Arial" w:hAnsi="Arial" w:cs="Arial"/>
          <w:color w:val="2E74B5"/>
        </w:rPr>
      </w:pPr>
    </w:p>
    <w:p w14:paraId="6970D62B" w14:textId="77777777" w:rsidR="00407209" w:rsidRPr="007B53CA" w:rsidRDefault="00407209" w:rsidP="00407209">
      <w:pPr>
        <w:jc w:val="both"/>
        <w:rPr>
          <w:rFonts w:ascii="Arial" w:hAnsi="Arial" w:cs="Arial"/>
          <w:color w:val="2E74B5"/>
          <w:lang w:val="ro-RO"/>
        </w:rPr>
      </w:pPr>
      <w:r w:rsidRPr="007B53CA">
        <w:rPr>
          <w:rFonts w:ascii="Arial" w:hAnsi="Arial" w:cs="Arial"/>
          <w:color w:val="2E74B5"/>
        </w:rPr>
        <w:tab/>
      </w:r>
      <w:r>
        <w:rPr>
          <w:rFonts w:ascii="Arial" w:hAnsi="Arial" w:cs="Arial"/>
          <w:color w:val="2E74B5"/>
        </w:rPr>
        <w:t xml:space="preserve">Adresa poștală: </w:t>
      </w:r>
      <w:r w:rsidRPr="005B12B3">
        <w:rPr>
          <w:rFonts w:ascii="Arial" w:hAnsi="Arial" w:cs="Arial"/>
          <w:b/>
          <w:bCs/>
          <w:color w:val="2E74B5"/>
        </w:rPr>
        <w:t>Str. Buftea, Nr. 1</w:t>
      </w:r>
      <w:r w:rsidRPr="007B53CA">
        <w:rPr>
          <w:rFonts w:ascii="Arial" w:hAnsi="Arial" w:cs="Arial"/>
          <w:color w:val="2E74B5"/>
        </w:rPr>
        <w:t xml:space="preserve">, </w:t>
      </w:r>
      <w:r w:rsidRPr="007B53CA">
        <w:rPr>
          <w:rStyle w:val="sttlitera"/>
          <w:rFonts w:ascii="Arial" w:hAnsi="Arial" w:cs="Arial"/>
          <w:color w:val="2E74B5"/>
          <w:lang w:val="ro-RO"/>
        </w:rPr>
        <w:t>Mun. Cluj-Napoca</w:t>
      </w:r>
      <w:r w:rsidRPr="007B53CA">
        <w:rPr>
          <w:rFonts w:ascii="Arial" w:hAnsi="Arial" w:cs="Arial"/>
          <w:color w:val="2E74B5"/>
          <w:lang w:val="ro-RO"/>
        </w:rPr>
        <w:t xml:space="preserve">, Jud. Cluj </w:t>
      </w:r>
    </w:p>
    <w:p w14:paraId="28D5264F" w14:textId="77777777" w:rsidR="00407209" w:rsidRPr="007B53CA" w:rsidRDefault="00407209" w:rsidP="00407209">
      <w:pPr>
        <w:jc w:val="both"/>
        <w:rPr>
          <w:rFonts w:ascii="Arial" w:hAnsi="Arial" w:cs="Arial"/>
          <w:color w:val="2E74B5"/>
          <w:lang w:val="ro-RO"/>
        </w:rPr>
      </w:pPr>
      <w:r w:rsidRPr="007B53CA">
        <w:rPr>
          <w:rFonts w:ascii="Arial" w:hAnsi="Arial" w:cs="Arial"/>
          <w:color w:val="2E74B5"/>
          <w:lang w:val="ro-RO"/>
        </w:rPr>
        <w:tab/>
      </w:r>
      <w:r>
        <w:rPr>
          <w:rFonts w:ascii="Arial" w:hAnsi="Arial" w:cs="Arial"/>
          <w:color w:val="2E74B5"/>
          <w:lang w:val="ro-RO"/>
        </w:rPr>
        <w:t xml:space="preserve">Date contact: </w:t>
      </w:r>
      <w:r w:rsidRPr="007B53CA">
        <w:rPr>
          <w:rFonts w:ascii="Arial" w:hAnsi="Arial" w:cs="Arial"/>
          <w:color w:val="2E74B5"/>
          <w:lang w:val="ro-RO"/>
        </w:rPr>
        <w:t xml:space="preserve">tel. </w:t>
      </w:r>
      <w:r w:rsidRPr="007B53CA">
        <w:rPr>
          <w:rStyle w:val="sttlitera"/>
          <w:rFonts w:ascii="Arial" w:hAnsi="Arial" w:cs="Arial"/>
          <w:b/>
          <w:bCs/>
          <w:color w:val="2E74B5"/>
          <w:lang w:val="ro-RO"/>
        </w:rPr>
        <w:t>0743 530 055</w:t>
      </w:r>
      <w:r w:rsidRPr="007B53CA">
        <w:rPr>
          <w:rFonts w:ascii="Arial" w:hAnsi="Arial" w:cs="Arial"/>
          <w:color w:val="2E74B5"/>
          <w:lang w:val="ro-RO"/>
        </w:rPr>
        <w:t xml:space="preserve">, email: </w:t>
      </w:r>
      <w:r w:rsidRPr="007B53CA">
        <w:rPr>
          <w:rFonts w:ascii="Arial" w:hAnsi="Arial" w:cs="Arial"/>
          <w:b/>
          <w:bCs/>
          <w:color w:val="2E74B5"/>
          <w:lang w:val="ro-RO"/>
        </w:rPr>
        <w:t>office@graphitekt.ro</w:t>
      </w:r>
    </w:p>
    <w:p w14:paraId="1DB2719B" w14:textId="77777777" w:rsidR="00631441" w:rsidRPr="005F7FA4" w:rsidRDefault="00631441" w:rsidP="00982B03">
      <w:pPr>
        <w:pStyle w:val="Body"/>
        <w:jc w:val="both"/>
        <w:rPr>
          <w:rFonts w:ascii="Arial" w:eastAsia="Arial" w:hAnsi="Arial" w:cs="Arial"/>
          <w:sz w:val="24"/>
          <w:szCs w:val="24"/>
          <w:u w:color="000000"/>
        </w:rPr>
      </w:pPr>
    </w:p>
    <w:p w14:paraId="61BD184E" w14:textId="77777777" w:rsidR="00631441" w:rsidRPr="005F7FA4" w:rsidRDefault="00000000" w:rsidP="00982B03">
      <w:pPr>
        <w:pStyle w:val="Body"/>
        <w:numPr>
          <w:ilvl w:val="0"/>
          <w:numId w:val="8"/>
        </w:numPr>
        <w:jc w:val="both"/>
        <w:rPr>
          <w:rFonts w:ascii="Arial" w:hAnsi="Arial" w:cs="Arial"/>
          <w:b/>
          <w:bCs/>
          <w:sz w:val="24"/>
          <w:szCs w:val="24"/>
          <w:u w:color="000000"/>
        </w:rPr>
      </w:pPr>
      <w:r w:rsidRPr="005F7FA4">
        <w:rPr>
          <w:rFonts w:ascii="Arial" w:hAnsi="Arial" w:cs="Arial"/>
          <w:sz w:val="24"/>
          <w:szCs w:val="24"/>
          <w:u w:color="000000"/>
        </w:rPr>
        <w:t>Descrierea caracteristicilor fizice ale întregului proiect:</w:t>
      </w:r>
    </w:p>
    <w:p w14:paraId="2E5A4FBD" w14:textId="77777777" w:rsidR="00631441" w:rsidRPr="005F7FA4" w:rsidRDefault="00631441" w:rsidP="00982B03">
      <w:pPr>
        <w:pStyle w:val="Body"/>
        <w:jc w:val="both"/>
        <w:rPr>
          <w:rFonts w:ascii="Arial" w:eastAsia="Arial" w:hAnsi="Arial" w:cs="Arial"/>
          <w:sz w:val="24"/>
          <w:szCs w:val="24"/>
          <w:u w:color="000000"/>
        </w:rPr>
      </w:pPr>
    </w:p>
    <w:p w14:paraId="59B1D29C" w14:textId="0F2DB4D3" w:rsidR="00631441" w:rsidRPr="003A492B"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un rezumat al proiectului</w:t>
      </w:r>
      <w:r w:rsidR="003A492B">
        <w:rPr>
          <w:rFonts w:ascii="Arial" w:hAnsi="Arial" w:cs="Arial"/>
          <w:sz w:val="24"/>
          <w:szCs w:val="24"/>
          <w:u w:color="000000"/>
          <w:lang w:val="ro-RO"/>
        </w:rPr>
        <w:t>:</w:t>
      </w:r>
    </w:p>
    <w:p w14:paraId="52B2707B" w14:textId="05A229A7" w:rsidR="00A07357" w:rsidRPr="00A07357" w:rsidRDefault="003A492B" w:rsidP="00982B03">
      <w:pPr>
        <w:pStyle w:val="Body"/>
        <w:ind w:left="252"/>
        <w:jc w:val="both"/>
        <w:rPr>
          <w:rFonts w:ascii="Arial" w:hAnsi="Arial" w:cs="Arial"/>
          <w:color w:val="0070C0"/>
          <w:sz w:val="24"/>
          <w:szCs w:val="24"/>
        </w:rPr>
      </w:pPr>
      <w:r w:rsidRPr="00A07357">
        <w:rPr>
          <w:rFonts w:ascii="Arial" w:hAnsi="Arial" w:cs="Arial"/>
          <w:color w:val="0070C0"/>
          <w:sz w:val="24"/>
          <w:szCs w:val="24"/>
          <w:u w:color="000000"/>
        </w:rPr>
        <w:tab/>
      </w:r>
      <w:r w:rsidR="0048188B" w:rsidRPr="007B53CA">
        <w:rPr>
          <w:rFonts w:ascii="Arial" w:eastAsia="Arial" w:hAnsi="Arial" w:cs="Arial"/>
          <w:color w:val="0070C0"/>
          <w:sz w:val="24"/>
          <w:szCs w:val="24"/>
        </w:rPr>
        <w:t>Imobilul se situeaz</w:t>
      </w:r>
      <w:r w:rsidR="0048188B" w:rsidRPr="007B53CA">
        <w:rPr>
          <w:rFonts w:ascii="Arial" w:hAnsi="Arial" w:cs="Arial"/>
          <w:color w:val="0070C0"/>
          <w:sz w:val="24"/>
          <w:szCs w:val="24"/>
        </w:rPr>
        <w:t xml:space="preserve">ă în Sector 1 București, în intravilanul localității, pe </w:t>
      </w:r>
      <w:r w:rsidR="0048188B" w:rsidRPr="0048188B">
        <w:rPr>
          <w:rFonts w:ascii="Arial" w:hAnsi="Arial" w:cs="Arial"/>
          <w:b/>
          <w:bCs/>
          <w:color w:val="0070C0"/>
          <w:sz w:val="24"/>
          <w:szCs w:val="24"/>
          <w:u w:val="single"/>
          <w:lang w:val="ro-RO"/>
        </w:rPr>
        <w:t>B</w:t>
      </w:r>
      <w:r w:rsidR="0048188B" w:rsidRPr="0048188B">
        <w:rPr>
          <w:rFonts w:ascii="Arial" w:hAnsi="Arial" w:cs="Arial"/>
          <w:b/>
          <w:bCs/>
          <w:color w:val="0070C0"/>
          <w:sz w:val="24"/>
          <w:szCs w:val="24"/>
          <w:u w:val="single"/>
        </w:rPr>
        <w:t>ulevardul Ficusului, nr. 21-23.</w:t>
      </w:r>
      <w:r w:rsidR="0048188B" w:rsidRPr="007B53CA">
        <w:rPr>
          <w:rFonts w:ascii="Arial" w:hAnsi="Arial" w:cs="Arial"/>
          <w:color w:val="0070C0"/>
          <w:sz w:val="24"/>
          <w:szCs w:val="24"/>
          <w:lang w:val="en-US"/>
        </w:rPr>
        <w:t xml:space="preserve"> Imobilul - teren în suprafață de </w:t>
      </w:r>
      <w:r w:rsidR="0048188B">
        <w:rPr>
          <w:rFonts w:ascii="Arial" w:hAnsi="Arial" w:cs="Arial"/>
          <w:color w:val="0070C0"/>
          <w:sz w:val="24"/>
          <w:szCs w:val="24"/>
          <w:lang w:val="en-US"/>
        </w:rPr>
        <w:t>200</w:t>
      </w:r>
      <w:r w:rsidR="0048188B" w:rsidRPr="007B53CA">
        <w:rPr>
          <w:rFonts w:ascii="Arial" w:hAnsi="Arial" w:cs="Arial"/>
          <w:color w:val="0070C0"/>
          <w:sz w:val="24"/>
          <w:szCs w:val="24"/>
          <w:lang w:val="en-US"/>
        </w:rPr>
        <w:t xml:space="preserve"> mp pe care se dorește amplasarea unui sistem de parcare semiautomatizat, se află în domeniul public în proprietatea Municipiului București conf. </w:t>
      </w:r>
      <w:r w:rsidR="0048188B" w:rsidRPr="007B53CA">
        <w:rPr>
          <w:rFonts w:ascii="Arial" w:hAnsi="Arial" w:cs="Arial"/>
          <w:b/>
          <w:bCs/>
          <w:color w:val="0070C0"/>
          <w:sz w:val="24"/>
          <w:szCs w:val="24"/>
          <w:lang w:val="en-US"/>
        </w:rPr>
        <w:t xml:space="preserve">H.C.G.M.B nr. 186 </w:t>
      </w:r>
      <w:proofErr w:type="gramStart"/>
      <w:r w:rsidR="0048188B" w:rsidRPr="007B53CA">
        <w:rPr>
          <w:rFonts w:ascii="Arial" w:hAnsi="Arial" w:cs="Arial"/>
          <w:b/>
          <w:bCs/>
          <w:color w:val="0070C0"/>
          <w:sz w:val="24"/>
          <w:szCs w:val="24"/>
          <w:lang w:val="en-US"/>
        </w:rPr>
        <w:t>din</w:t>
      </w:r>
      <w:proofErr w:type="gramEnd"/>
      <w:r w:rsidR="0048188B" w:rsidRPr="007B53CA">
        <w:rPr>
          <w:rFonts w:ascii="Arial" w:hAnsi="Arial" w:cs="Arial"/>
          <w:b/>
          <w:bCs/>
          <w:color w:val="0070C0"/>
          <w:sz w:val="24"/>
          <w:szCs w:val="24"/>
          <w:lang w:val="en-US"/>
        </w:rPr>
        <w:t xml:space="preserve"> 08.05.2008</w:t>
      </w:r>
      <w:r w:rsidR="0048188B" w:rsidRPr="007B53CA">
        <w:rPr>
          <w:rFonts w:ascii="Arial" w:hAnsi="Arial" w:cs="Arial"/>
          <w:color w:val="0070C0"/>
          <w:sz w:val="24"/>
          <w:szCs w:val="24"/>
          <w:lang w:val="en-US"/>
        </w:rPr>
        <w:t>.</w:t>
      </w:r>
      <w:r w:rsidR="0048188B" w:rsidRPr="007B53CA">
        <w:rPr>
          <w:rFonts w:ascii="Arial" w:hAnsi="Arial" w:cs="Arial"/>
          <w:color w:val="0070C0"/>
          <w:sz w:val="24"/>
          <w:szCs w:val="24"/>
        </w:rPr>
        <w:t xml:space="preserve"> Imobilul studiat este</w:t>
      </w:r>
      <w:r w:rsidR="0048188B" w:rsidRPr="007B53CA">
        <w:rPr>
          <w:rFonts w:ascii="Arial" w:hAnsi="Arial" w:cs="Arial"/>
          <w:b/>
          <w:bCs/>
          <w:color w:val="0070C0"/>
          <w:sz w:val="24"/>
          <w:szCs w:val="24"/>
        </w:rPr>
        <w:t xml:space="preserve"> înscris la poziția 1</w:t>
      </w:r>
      <w:r w:rsidR="0048188B">
        <w:rPr>
          <w:rFonts w:ascii="Arial" w:hAnsi="Arial" w:cs="Arial"/>
          <w:b/>
          <w:bCs/>
          <w:color w:val="0070C0"/>
          <w:sz w:val="24"/>
          <w:szCs w:val="24"/>
        </w:rPr>
        <w:t>496</w:t>
      </w:r>
      <w:r w:rsidR="0048188B" w:rsidRPr="007B53CA">
        <w:rPr>
          <w:rFonts w:ascii="Arial" w:hAnsi="Arial" w:cs="Arial"/>
          <w:b/>
          <w:bCs/>
          <w:color w:val="0070C0"/>
          <w:sz w:val="24"/>
          <w:szCs w:val="24"/>
        </w:rPr>
        <w:t xml:space="preserve"> în inventarul bunurilor care aparțin domeniului public al Municipiului București și nu este înscris în cartea funciară.</w:t>
      </w:r>
      <w:r w:rsidR="0048188B" w:rsidRPr="007B53CA">
        <w:rPr>
          <w:rFonts w:ascii="Arial" w:hAnsi="Arial" w:cs="Arial"/>
          <w:color w:val="0070C0"/>
          <w:sz w:val="24"/>
          <w:szCs w:val="24"/>
        </w:rPr>
        <w:t xml:space="preserve">  </w:t>
      </w:r>
      <w:r w:rsidRPr="00A07357">
        <w:rPr>
          <w:rFonts w:ascii="Arial" w:hAnsi="Arial" w:cs="Arial"/>
          <w:color w:val="0070C0"/>
          <w:sz w:val="24"/>
          <w:szCs w:val="24"/>
        </w:rPr>
        <w:t xml:space="preserve"> </w:t>
      </w:r>
    </w:p>
    <w:p w14:paraId="58EBD0D4" w14:textId="4AA8B01F" w:rsidR="00A07357" w:rsidRPr="00A07357" w:rsidRDefault="0048188B" w:rsidP="00A07357">
      <w:pPr>
        <w:pStyle w:val="Default"/>
        <w:ind w:left="284" w:firstLine="436"/>
        <w:jc w:val="both"/>
        <w:rPr>
          <w:rFonts w:ascii="Arial" w:hAnsi="Arial" w:cs="Arial"/>
          <w:color w:val="0070C0"/>
          <w:sz w:val="24"/>
          <w:szCs w:val="24"/>
        </w:rPr>
      </w:pPr>
      <w:r>
        <w:rPr>
          <w:rFonts w:ascii="Arial" w:eastAsia="Arial" w:hAnsi="Arial" w:cs="Arial"/>
          <w:color w:val="4472C4"/>
          <w:sz w:val="24"/>
          <w:szCs w:val="24"/>
        </w:rPr>
        <w:t xml:space="preserve">Pentru acest obiectiv s-a eliberat de către Primăria Sectorului 1 al Municipiului București, </w:t>
      </w:r>
      <w:r>
        <w:rPr>
          <w:rFonts w:ascii="Arial" w:eastAsia="Arial" w:hAnsi="Arial" w:cs="Arial"/>
          <w:b/>
          <w:bCs/>
          <w:color w:val="4472C4"/>
          <w:sz w:val="24"/>
          <w:szCs w:val="24"/>
        </w:rPr>
        <w:t>Certificatul de Urbanism Nr. 1163/42/F/41694</w:t>
      </w:r>
      <w:r>
        <w:rPr>
          <w:rFonts w:ascii="Arial" w:eastAsia="Arial" w:hAnsi="Arial" w:cs="Arial"/>
          <w:color w:val="4472C4"/>
          <w:sz w:val="24"/>
          <w:szCs w:val="24"/>
        </w:rPr>
        <w:t xml:space="preserve"> din 24.08.2022, în scopul: </w:t>
      </w:r>
      <w:r>
        <w:rPr>
          <w:rFonts w:ascii="Arial" w:eastAsia="Arial" w:hAnsi="Arial" w:cs="Arial"/>
          <w:b/>
          <w:bCs/>
          <w:color w:val="4472C4"/>
          <w:sz w:val="24"/>
          <w:szCs w:val="24"/>
        </w:rPr>
        <w:t xml:space="preserve">"AMENAJARE PARCARE PRIN LUCRĂRI DE CONSTRUIRE", amplasament: Bulevardul Ficusului, Nr. 21-23, Sector 1 București. </w:t>
      </w:r>
      <w:r>
        <w:rPr>
          <w:rFonts w:ascii="Arial" w:hAnsi="Arial" w:cs="Arial"/>
          <w:color w:val="4472C4"/>
          <w:sz w:val="24"/>
          <w:szCs w:val="24"/>
        </w:rPr>
        <w:t>Conform P.U.G.-M.B. amplasamentul se află în subzona L3a: locuințe colective medii cu P+3 - P+5 niveluri, formând ansambluri preponderent rezidențiale, situate în afara ariei protejate.</w:t>
      </w:r>
    </w:p>
    <w:p w14:paraId="730F0801" w14:textId="69B73599" w:rsidR="003A492B" w:rsidRPr="00A07357" w:rsidRDefault="00A07357" w:rsidP="00A07357">
      <w:pPr>
        <w:pStyle w:val="Body"/>
        <w:ind w:left="284" w:firstLine="436"/>
        <w:jc w:val="both"/>
        <w:rPr>
          <w:rFonts w:ascii="Arial" w:hAnsi="Arial" w:cs="Arial"/>
          <w:color w:val="0070C0"/>
          <w:sz w:val="24"/>
          <w:szCs w:val="24"/>
        </w:rPr>
      </w:pPr>
      <w:r w:rsidRPr="00A07357">
        <w:rPr>
          <w:rFonts w:ascii="Arial" w:hAnsi="Arial" w:cs="Arial"/>
          <w:color w:val="0070C0"/>
          <w:sz w:val="24"/>
          <w:szCs w:val="24"/>
        </w:rPr>
        <w:t>Lucrările de construcții și amenajări ale investiției, vor fi ordonate și etapizate, funcție de bugetul investitorului, cu respectarea caietului de sarcini și conform unui grafic de eșalonare a lucrărilor.</w:t>
      </w:r>
      <w:r w:rsidR="003A492B" w:rsidRPr="00A07357">
        <w:rPr>
          <w:rFonts w:ascii="Arial" w:hAnsi="Arial" w:cs="Arial"/>
          <w:color w:val="0070C0"/>
          <w:sz w:val="24"/>
          <w:szCs w:val="24"/>
        </w:rPr>
        <w:t xml:space="preserve"> </w:t>
      </w:r>
    </w:p>
    <w:p w14:paraId="614DA19A" w14:textId="264B3C35" w:rsidR="003A492B" w:rsidRPr="00A07357" w:rsidRDefault="003A492B" w:rsidP="00982B03">
      <w:pPr>
        <w:pStyle w:val="Body"/>
        <w:ind w:left="252"/>
        <w:jc w:val="both"/>
        <w:rPr>
          <w:rFonts w:ascii="Arial" w:hAnsi="Arial" w:cs="Arial"/>
          <w:b/>
          <w:color w:val="0070C0"/>
          <w:sz w:val="24"/>
          <w:szCs w:val="24"/>
        </w:rPr>
      </w:pPr>
      <w:r w:rsidRPr="00A07357">
        <w:rPr>
          <w:rFonts w:ascii="Arial" w:hAnsi="Arial" w:cs="Arial"/>
          <w:bCs/>
          <w:color w:val="0070C0"/>
          <w:sz w:val="24"/>
          <w:szCs w:val="24"/>
        </w:rPr>
        <w:tab/>
      </w:r>
      <w:r w:rsidR="0048188B">
        <w:rPr>
          <w:rFonts w:ascii="Arial" w:hAnsi="Arial" w:cs="Arial"/>
          <w:bCs/>
          <w:color w:val="4472C4"/>
          <w:sz w:val="24"/>
          <w:szCs w:val="24"/>
        </w:rPr>
        <w:t xml:space="preserve">Se propune amenajarea unei parcări semiautomatizate, pe structură metalică, </w:t>
      </w:r>
      <w:r w:rsidR="0048188B">
        <w:rPr>
          <w:rFonts w:ascii="Arial" w:hAnsi="Arial" w:cs="Arial"/>
          <w:b/>
          <w:color w:val="4472C4"/>
          <w:sz w:val="24"/>
          <w:szCs w:val="24"/>
        </w:rPr>
        <w:t>conform caietului de sarcini și invitației de participare nr. 33595 din 17.10.2022, având ca obiectiv: AMENAJARE PARCĂRI AUTOMATIZATE DIN STRUCTURĂ METALICĂ PE VERTICALĂ ÎN SECTOR 1, BUCUREȘTI.</w:t>
      </w:r>
    </w:p>
    <w:p w14:paraId="699C454E" w14:textId="77777777" w:rsidR="00A07357" w:rsidRPr="00A07357" w:rsidRDefault="00A07357" w:rsidP="00982B03">
      <w:pPr>
        <w:pStyle w:val="Body"/>
        <w:ind w:left="252"/>
        <w:jc w:val="both"/>
        <w:rPr>
          <w:rFonts w:ascii="Arial" w:hAnsi="Arial" w:cs="Arial"/>
          <w:b/>
          <w:color w:val="0070C0"/>
          <w:sz w:val="24"/>
          <w:szCs w:val="24"/>
        </w:rPr>
      </w:pPr>
    </w:p>
    <w:p w14:paraId="2E7283A0" w14:textId="2F6C3AB0" w:rsidR="005E526B" w:rsidRPr="00A07357" w:rsidRDefault="005E526B" w:rsidP="00982B03">
      <w:pPr>
        <w:pStyle w:val="Default"/>
        <w:ind w:hanging="2"/>
        <w:jc w:val="both"/>
        <w:rPr>
          <w:rFonts w:ascii="Arial" w:hAnsi="Arial" w:cs="Arial"/>
          <w:bCs/>
          <w:color w:val="0070C0"/>
          <w:sz w:val="24"/>
          <w:szCs w:val="24"/>
        </w:rPr>
      </w:pPr>
      <w:r w:rsidRPr="00A07357">
        <w:rPr>
          <w:rFonts w:ascii="Arial" w:hAnsi="Arial" w:cs="Arial"/>
          <w:b/>
          <w:color w:val="0070C0"/>
          <w:sz w:val="24"/>
          <w:szCs w:val="24"/>
        </w:rPr>
        <w:lastRenderedPageBreak/>
        <w:tab/>
      </w:r>
      <w:r w:rsidRPr="00A07357">
        <w:rPr>
          <w:rFonts w:ascii="Arial" w:hAnsi="Arial" w:cs="Arial"/>
          <w:b/>
          <w:color w:val="0070C0"/>
          <w:sz w:val="24"/>
          <w:szCs w:val="24"/>
        </w:rPr>
        <w:tab/>
      </w:r>
      <w:r w:rsidRPr="00A07357">
        <w:rPr>
          <w:rFonts w:ascii="Arial" w:hAnsi="Arial" w:cs="Arial"/>
          <w:bCs/>
          <w:color w:val="0070C0"/>
          <w:sz w:val="24"/>
          <w:szCs w:val="24"/>
        </w:rPr>
        <w:t xml:space="preserve">Se propune amenajarea unei parcări semiautomatizate, pe structură metalică, cu regimul de înălțime P+1E, închisă cu panotaj ușor. Sistemul de parcare se va amplasa pe amprenta a 6 locuri de parcare, generând un număr de 11 locuri de parcare auto. Infrastructura sistemului de parcare se propune a fi de tipul "fundare directă", prin intermediul unor fundații izolate alungite ampalsate pe laturile scurte ale ansamblului, pe pozițiile cadrelor contravântuite marginale. Cota de fundare se va amplasa la minim 1m și minim 10cm în terenul bun de fundare. La partea superioară, la interfața cu cota terenului amenajat se propune a se realiza o platformă de beton monolit, în grosime de 15 cm sau prefabricată. Suprastructura va fi compusă din sistemul de parcare total independent și automatizat pentru automobile de tip SUV-uri și Sedan, fără a fi nevoie de intervenția șoferului pe parcursul derulării operațiunilor de poziționare. Sistemul în sine va avea o structură metalică, cu închideri exterioare, rezistente la intemperii, prevăzute cu sistem de ventilație și porți de acces auto cu închidere / deschidere automată. Învelitoarea va fi într-o apă și va avea sistem de preluare </w:t>
      </w:r>
      <w:proofErr w:type="gramStart"/>
      <w:r w:rsidRPr="00A07357">
        <w:rPr>
          <w:rFonts w:ascii="Arial" w:hAnsi="Arial" w:cs="Arial"/>
          <w:bCs/>
          <w:color w:val="0070C0"/>
          <w:sz w:val="24"/>
          <w:szCs w:val="24"/>
        </w:rPr>
        <w:t>a</w:t>
      </w:r>
      <w:proofErr w:type="gramEnd"/>
      <w:r w:rsidRPr="00A07357">
        <w:rPr>
          <w:rFonts w:ascii="Arial" w:hAnsi="Arial" w:cs="Arial"/>
          <w:bCs/>
          <w:color w:val="0070C0"/>
          <w:sz w:val="24"/>
          <w:szCs w:val="24"/>
        </w:rPr>
        <w:t xml:space="preserve"> apelor pluviale.</w:t>
      </w:r>
    </w:p>
    <w:p w14:paraId="661441BC" w14:textId="77777777" w:rsidR="00A07357" w:rsidRPr="00A07357" w:rsidRDefault="00A07357" w:rsidP="00982B03">
      <w:pPr>
        <w:pStyle w:val="Default"/>
        <w:ind w:hanging="2"/>
        <w:jc w:val="both"/>
        <w:rPr>
          <w:rFonts w:ascii="Arial" w:hAnsi="Arial" w:cs="Arial"/>
          <w:bCs/>
          <w:color w:val="0070C0"/>
          <w:sz w:val="24"/>
          <w:szCs w:val="24"/>
        </w:rPr>
      </w:pPr>
    </w:p>
    <w:p w14:paraId="7F5CEE00" w14:textId="77777777" w:rsidR="00A07357" w:rsidRPr="00A07357" w:rsidRDefault="00A07357" w:rsidP="00A07357">
      <w:pPr>
        <w:jc w:val="both"/>
        <w:rPr>
          <w:rFonts w:ascii="Arial" w:hAnsi="Arial" w:cs="Arial"/>
          <w:b/>
          <w:bCs/>
          <w:color w:val="0070C0"/>
        </w:rPr>
      </w:pPr>
      <w:r w:rsidRPr="00A07357">
        <w:rPr>
          <w:rFonts w:ascii="Arial" w:hAnsi="Arial" w:cs="Arial"/>
          <w:bCs/>
          <w:color w:val="0070C0"/>
        </w:rPr>
        <w:t xml:space="preserve"> </w:t>
      </w:r>
      <w:r w:rsidRPr="00A07357">
        <w:rPr>
          <w:rFonts w:ascii="Arial" w:hAnsi="Arial" w:cs="Arial"/>
          <w:b/>
          <w:bCs/>
          <w:color w:val="0070C0"/>
        </w:rPr>
        <w:t>Bilanț de suprafețe:</w:t>
      </w:r>
    </w:p>
    <w:p w14:paraId="2B23809E" w14:textId="77777777" w:rsidR="00A07357" w:rsidRPr="00A07357" w:rsidRDefault="00A07357" w:rsidP="00A07357">
      <w:pPr>
        <w:jc w:val="both"/>
        <w:rPr>
          <w:rFonts w:ascii="Arial" w:hAnsi="Arial" w:cs="Arial"/>
          <w:color w:val="0070C0"/>
          <w:u w:val="single"/>
        </w:rPr>
      </w:pPr>
    </w:p>
    <w:p w14:paraId="045C9C11" w14:textId="3B710303" w:rsidR="0048188B" w:rsidRDefault="0048188B" w:rsidP="0048188B">
      <w:pPr>
        <w:ind w:hanging="2"/>
        <w:jc w:val="both"/>
        <w:rPr>
          <w:rFonts w:ascii="Arial" w:hAnsi="Arial" w:cs="Arial"/>
          <w:b/>
          <w:bCs/>
          <w:color w:val="4472C4"/>
        </w:rPr>
      </w:pPr>
      <w:proofErr w:type="gramStart"/>
      <w:r>
        <w:rPr>
          <w:rFonts w:ascii="Arial" w:hAnsi="Arial" w:cs="Arial"/>
          <w:b/>
          <w:bCs/>
          <w:color w:val="4472C4"/>
        </w:rPr>
        <w:t>Suprafață  teren</w:t>
      </w:r>
      <w:proofErr w:type="gramEnd"/>
      <w:r>
        <w:rPr>
          <w:rFonts w:ascii="Arial" w:hAnsi="Arial" w:cs="Arial"/>
          <w:b/>
          <w:bCs/>
          <w:color w:val="4472C4"/>
        </w:rPr>
        <w:t xml:space="preserve"> studiată</w:t>
      </w:r>
      <w:r>
        <w:rPr>
          <w:rFonts w:ascii="Arial" w:hAnsi="Arial" w:cs="Arial"/>
          <w:b/>
          <w:bCs/>
          <w:color w:val="4472C4"/>
        </w:rPr>
        <w:tab/>
        <w:t>/ ocupată de sistem</w:t>
      </w:r>
      <w:r>
        <w:rPr>
          <w:rFonts w:ascii="Arial" w:hAnsi="Arial" w:cs="Arial"/>
          <w:b/>
          <w:bCs/>
          <w:color w:val="4472C4"/>
        </w:rPr>
        <w:tab/>
        <w:t xml:space="preserve">            16,10x5,60 = 90,16 mp</w:t>
      </w:r>
    </w:p>
    <w:p w14:paraId="6FDBEDD2" w14:textId="77777777" w:rsidR="0048188B" w:rsidRDefault="0048188B" w:rsidP="0048188B">
      <w:pPr>
        <w:ind w:hanging="2"/>
        <w:jc w:val="both"/>
        <w:rPr>
          <w:rFonts w:ascii="Arial" w:hAnsi="Arial" w:cs="Arial"/>
          <w:color w:val="4472C4"/>
        </w:rPr>
      </w:pPr>
      <w:r>
        <w:rPr>
          <w:rFonts w:ascii="Arial" w:hAnsi="Arial" w:cs="Arial"/>
          <w:b/>
          <w:bCs/>
          <w:color w:val="4472C4"/>
        </w:rPr>
        <w:t>S</w:t>
      </w:r>
      <w:r>
        <w:rPr>
          <w:rFonts w:ascii="Arial" w:hAnsi="Arial" w:cs="Arial"/>
          <w:color w:val="4472C4"/>
        </w:rPr>
        <w:t xml:space="preserve"> construită existentă / propusă</w:t>
      </w:r>
      <w:r>
        <w:rPr>
          <w:rFonts w:ascii="Arial" w:hAnsi="Arial" w:cs="Arial"/>
          <w:color w:val="4472C4"/>
        </w:rPr>
        <w:tab/>
        <w:t>(sistem parcare)</w:t>
      </w:r>
      <w:r>
        <w:rPr>
          <w:rFonts w:ascii="Arial" w:hAnsi="Arial" w:cs="Arial"/>
          <w:color w:val="4472C4"/>
        </w:rPr>
        <w:tab/>
      </w:r>
      <w:r>
        <w:rPr>
          <w:rFonts w:ascii="Arial" w:hAnsi="Arial" w:cs="Arial"/>
          <w:color w:val="4472C4"/>
        </w:rPr>
        <w:tab/>
        <w:t xml:space="preserve">    0,00 / 90,16 mp</w:t>
      </w:r>
    </w:p>
    <w:p w14:paraId="7D444BEB" w14:textId="798D6340" w:rsidR="00A07357" w:rsidRDefault="0048188B" w:rsidP="0048188B">
      <w:pPr>
        <w:jc w:val="both"/>
        <w:rPr>
          <w:rFonts w:ascii="Arial" w:hAnsi="Arial" w:cs="Arial"/>
          <w:color w:val="4472C4"/>
        </w:rPr>
      </w:pPr>
      <w:r>
        <w:rPr>
          <w:rFonts w:ascii="Arial" w:hAnsi="Arial" w:cs="Arial"/>
          <w:b/>
          <w:bCs/>
          <w:color w:val="4472C4"/>
        </w:rPr>
        <w:t>S</w:t>
      </w:r>
      <w:r>
        <w:rPr>
          <w:rFonts w:ascii="Arial" w:hAnsi="Arial" w:cs="Arial"/>
          <w:color w:val="4472C4"/>
        </w:rPr>
        <w:t xml:space="preserve"> desfășurată existentă / propusă (sistem parcare)</w:t>
      </w:r>
      <w:r>
        <w:rPr>
          <w:rFonts w:ascii="Arial" w:hAnsi="Arial" w:cs="Arial"/>
          <w:color w:val="4472C4"/>
        </w:rPr>
        <w:tab/>
      </w:r>
      <w:r>
        <w:rPr>
          <w:rFonts w:ascii="Arial" w:hAnsi="Arial" w:cs="Arial"/>
          <w:color w:val="4472C4"/>
        </w:rPr>
        <w:tab/>
        <w:t xml:space="preserve">    0,00 / 180,32 mp</w:t>
      </w:r>
    </w:p>
    <w:p w14:paraId="4025944C" w14:textId="77777777" w:rsidR="0048188B" w:rsidRPr="00A07357" w:rsidRDefault="0048188B" w:rsidP="0048188B">
      <w:pPr>
        <w:jc w:val="both"/>
        <w:rPr>
          <w:rFonts w:ascii="Arial" w:hAnsi="Arial" w:cs="Arial"/>
          <w:b/>
          <w:bCs/>
          <w:color w:val="0070C0"/>
        </w:rPr>
      </w:pPr>
    </w:p>
    <w:p w14:paraId="402175C0" w14:textId="77777777" w:rsidR="00A07357" w:rsidRPr="00A07357" w:rsidRDefault="00A07357" w:rsidP="00A07357">
      <w:pPr>
        <w:jc w:val="both"/>
        <w:rPr>
          <w:rFonts w:ascii="Arial" w:hAnsi="Arial" w:cs="Arial"/>
          <w:b/>
          <w:bCs/>
          <w:color w:val="0070C0"/>
        </w:rPr>
      </w:pPr>
      <w:r w:rsidRPr="00A07357">
        <w:rPr>
          <w:rFonts w:ascii="Arial" w:hAnsi="Arial" w:cs="Arial"/>
          <w:b/>
          <w:bCs/>
          <w:color w:val="0070C0"/>
        </w:rPr>
        <w:t>Specificații tehnice ale sistemului de parcare:</w:t>
      </w:r>
    </w:p>
    <w:p w14:paraId="5EAF187F" w14:textId="77777777" w:rsidR="00A07357" w:rsidRPr="00A07357" w:rsidRDefault="00A07357" w:rsidP="00A07357">
      <w:pPr>
        <w:jc w:val="both"/>
        <w:rPr>
          <w:rFonts w:ascii="Arial" w:hAnsi="Arial" w:cs="Arial"/>
          <w:color w:val="0070C0"/>
        </w:rPr>
      </w:pPr>
      <w:r w:rsidRPr="00A07357">
        <w:rPr>
          <w:rFonts w:ascii="Arial" w:hAnsi="Arial" w:cs="Arial"/>
          <w:color w:val="0070C0"/>
        </w:rPr>
        <w:t xml:space="preserve">Regim de înălțime: </w:t>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t>P+1 – acces la cota domeniului public</w:t>
      </w:r>
    </w:p>
    <w:p w14:paraId="7E4BA07E" w14:textId="77777777" w:rsidR="00A07357" w:rsidRPr="00A07357" w:rsidRDefault="00A07357" w:rsidP="00A07357">
      <w:pPr>
        <w:jc w:val="both"/>
        <w:rPr>
          <w:rFonts w:ascii="Arial" w:hAnsi="Arial" w:cs="Arial"/>
          <w:color w:val="0070C0"/>
        </w:rPr>
      </w:pPr>
      <w:r w:rsidRPr="00A07357">
        <w:rPr>
          <w:rFonts w:ascii="Arial" w:hAnsi="Arial" w:cs="Arial"/>
          <w:b/>
          <w:bCs/>
          <w:color w:val="0070C0"/>
        </w:rPr>
        <w:t xml:space="preserve">H </w:t>
      </w:r>
      <w:r w:rsidRPr="00A07357">
        <w:rPr>
          <w:rFonts w:ascii="Arial" w:hAnsi="Arial" w:cs="Arial"/>
          <w:color w:val="0070C0"/>
        </w:rPr>
        <w:t>min. sistem parcare:</w:t>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t>+ 4,50 m</w:t>
      </w:r>
    </w:p>
    <w:p w14:paraId="3658F23E" w14:textId="77777777" w:rsidR="00A07357" w:rsidRPr="00A07357" w:rsidRDefault="00A07357" w:rsidP="00A07357">
      <w:pPr>
        <w:jc w:val="both"/>
        <w:rPr>
          <w:rFonts w:ascii="Arial" w:hAnsi="Arial" w:cs="Arial"/>
          <w:color w:val="0070C0"/>
        </w:rPr>
      </w:pPr>
      <w:r w:rsidRPr="00A07357">
        <w:rPr>
          <w:rFonts w:ascii="Arial" w:hAnsi="Arial" w:cs="Arial"/>
          <w:b/>
          <w:bCs/>
          <w:color w:val="0070C0"/>
        </w:rPr>
        <w:t xml:space="preserve">H </w:t>
      </w:r>
      <w:r w:rsidRPr="00A07357">
        <w:rPr>
          <w:rFonts w:ascii="Arial" w:hAnsi="Arial" w:cs="Arial"/>
          <w:color w:val="0070C0"/>
        </w:rPr>
        <w:t>max. sistem parcare:</w:t>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t>+ 6,50 m</w:t>
      </w:r>
    </w:p>
    <w:p w14:paraId="0D5200BB" w14:textId="77777777" w:rsidR="00A07357" w:rsidRPr="00A07357" w:rsidRDefault="00A07357" w:rsidP="00A07357">
      <w:pPr>
        <w:jc w:val="both"/>
        <w:rPr>
          <w:rFonts w:ascii="Arial" w:hAnsi="Arial" w:cs="Arial"/>
          <w:color w:val="0070C0"/>
        </w:rPr>
      </w:pPr>
      <w:r w:rsidRPr="00A07357">
        <w:rPr>
          <w:rFonts w:ascii="Arial" w:hAnsi="Arial" w:cs="Arial"/>
          <w:b/>
          <w:bCs/>
          <w:color w:val="0070C0"/>
        </w:rPr>
        <w:t>Nr.</w:t>
      </w:r>
      <w:r w:rsidRPr="00A07357">
        <w:rPr>
          <w:rFonts w:ascii="Arial" w:hAnsi="Arial" w:cs="Arial"/>
          <w:color w:val="0070C0"/>
        </w:rPr>
        <w:t xml:space="preserve"> locuri de parcare auto:</w:t>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t>11 locuri</w:t>
      </w:r>
    </w:p>
    <w:p w14:paraId="1DF2AEFF" w14:textId="77777777" w:rsidR="00A07357" w:rsidRPr="00A07357" w:rsidRDefault="00A07357" w:rsidP="00A07357">
      <w:pPr>
        <w:jc w:val="both"/>
        <w:rPr>
          <w:rFonts w:ascii="Arial" w:eastAsia="Arial" w:hAnsi="Arial" w:cs="Arial"/>
          <w:color w:val="0070C0"/>
        </w:rPr>
      </w:pPr>
      <w:r w:rsidRPr="00A07357">
        <w:rPr>
          <w:rFonts w:ascii="Arial" w:eastAsia="Arial" w:hAnsi="Arial" w:cs="Arial"/>
          <w:color w:val="0070C0"/>
        </w:rPr>
        <w:tab/>
      </w:r>
      <w:r w:rsidRPr="00A07357">
        <w:rPr>
          <w:rFonts w:ascii="Arial" w:eastAsia="Arial" w:hAnsi="Arial" w:cs="Arial"/>
          <w:color w:val="0070C0"/>
        </w:rPr>
        <w:tab/>
      </w:r>
    </w:p>
    <w:p w14:paraId="023034CC" w14:textId="60837D56" w:rsidR="00A07357" w:rsidRPr="00A07357" w:rsidRDefault="00A07357" w:rsidP="00A07357">
      <w:pPr>
        <w:ind w:right="226"/>
        <w:jc w:val="both"/>
        <w:rPr>
          <w:rFonts w:ascii="Arial" w:eastAsia="Helvetica Neue" w:hAnsi="Arial" w:cs="Arial"/>
          <w:bCs/>
          <w:i/>
          <w:iCs/>
          <w:color w:val="0070C0"/>
        </w:rPr>
      </w:pPr>
      <w:r w:rsidRPr="00A07357">
        <w:rPr>
          <w:rFonts w:ascii="Arial" w:eastAsia="Arial" w:hAnsi="Arial" w:cs="Arial"/>
          <w:bCs/>
          <w:i/>
          <w:iCs/>
          <w:color w:val="0070C0"/>
        </w:rPr>
        <w:t>*Indici estimați la faza avizare</w:t>
      </w:r>
    </w:p>
    <w:p w14:paraId="61AECA62" w14:textId="0E662684" w:rsidR="00A07357" w:rsidRDefault="00A07357" w:rsidP="00A07357">
      <w:pPr>
        <w:pStyle w:val="Default"/>
        <w:ind w:hanging="2"/>
        <w:jc w:val="both"/>
        <w:rPr>
          <w:rFonts w:ascii="Arial" w:hAnsi="Arial" w:cs="Arial"/>
          <w:bCs/>
          <w:color w:val="4472C4"/>
          <w:sz w:val="24"/>
          <w:szCs w:val="24"/>
        </w:rPr>
      </w:pPr>
    </w:p>
    <w:p w14:paraId="0DB12F90" w14:textId="7A3056E1" w:rsidR="005E526B" w:rsidRDefault="005E526B" w:rsidP="00982B03">
      <w:pPr>
        <w:pStyle w:val="Body"/>
        <w:ind w:left="252"/>
        <w:jc w:val="both"/>
        <w:rPr>
          <w:rFonts w:ascii="Arial" w:hAnsi="Arial" w:cs="Arial"/>
          <w:b/>
          <w:color w:val="4472C4"/>
          <w:sz w:val="24"/>
          <w:szCs w:val="24"/>
        </w:rPr>
      </w:pPr>
    </w:p>
    <w:p w14:paraId="15E9996B" w14:textId="083FA89D" w:rsidR="00631441"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justificarea necesităţii proiectului;</w:t>
      </w:r>
    </w:p>
    <w:p w14:paraId="0D3441EA" w14:textId="52FDD5CF" w:rsidR="003A492B" w:rsidRPr="00A07357" w:rsidRDefault="003A492B" w:rsidP="00982B03">
      <w:pPr>
        <w:pStyle w:val="Body"/>
        <w:ind w:left="252"/>
        <w:jc w:val="both"/>
        <w:rPr>
          <w:rFonts w:ascii="Arial" w:hAnsi="Arial" w:cs="Arial"/>
          <w:b/>
          <w:color w:val="0070C0"/>
          <w:sz w:val="24"/>
          <w:szCs w:val="24"/>
          <w:lang w:val="ro-RO"/>
        </w:rPr>
      </w:pPr>
      <w:r w:rsidRPr="00A07357">
        <w:rPr>
          <w:rFonts w:ascii="Arial" w:hAnsi="Arial" w:cs="Arial"/>
          <w:color w:val="0070C0"/>
          <w:sz w:val="24"/>
          <w:szCs w:val="24"/>
          <w:u w:color="000000"/>
        </w:rPr>
        <w:tab/>
      </w:r>
      <w:r w:rsidRPr="00A07357">
        <w:rPr>
          <w:rFonts w:ascii="Arial" w:hAnsi="Arial" w:cs="Arial"/>
          <w:color w:val="0070C0"/>
          <w:sz w:val="24"/>
          <w:szCs w:val="24"/>
          <w:u w:color="000000"/>
          <w:lang w:val="ro-RO"/>
        </w:rPr>
        <w:t xml:space="preserve">Dat fiind numărul mare de automobile din Municipiul București și insuficiența numărului de locuri de parcare, Administrația Domeniului Public Sector 1 a organizat o licitație publică având ca obiectiv: </w:t>
      </w:r>
      <w:r w:rsidRPr="00A07357">
        <w:rPr>
          <w:rFonts w:ascii="Arial" w:hAnsi="Arial" w:cs="Arial"/>
          <w:b/>
          <w:color w:val="0070C0"/>
          <w:sz w:val="24"/>
          <w:szCs w:val="24"/>
        </w:rPr>
        <w:t>AMENAJARE PARCĂRI AUTOMATIZATE DIN STRUCTURĂ METALICĂ PE VERTICALĂ ÎN SECTOR 1, BUCUREȘTI</w:t>
      </w:r>
      <w:r w:rsidRPr="00A07357">
        <w:rPr>
          <w:rFonts w:ascii="Arial" w:hAnsi="Arial" w:cs="Arial"/>
          <w:b/>
          <w:color w:val="0070C0"/>
          <w:sz w:val="24"/>
          <w:szCs w:val="24"/>
          <w:lang w:val="ro-RO"/>
        </w:rPr>
        <w:t xml:space="preserve">. </w:t>
      </w:r>
      <w:r w:rsidRPr="00A07357">
        <w:rPr>
          <w:rFonts w:ascii="Arial" w:hAnsi="Arial" w:cs="Arial"/>
          <w:bCs/>
          <w:color w:val="0070C0"/>
          <w:sz w:val="24"/>
          <w:szCs w:val="24"/>
          <w:lang w:val="ro-RO"/>
        </w:rPr>
        <w:t>Se propune soluția de parcare semiautomatizată pe verticală pentru a maximiza capacitatea unei parcări tradiționale la sol, numărul de locuri de parcare fiind aproape dublat prin soluțiile de acest tip.</w:t>
      </w:r>
    </w:p>
    <w:p w14:paraId="6681772F" w14:textId="77777777" w:rsidR="003A492B" w:rsidRPr="003A492B" w:rsidRDefault="003A492B" w:rsidP="00982B03">
      <w:pPr>
        <w:pStyle w:val="Body"/>
        <w:ind w:left="252"/>
        <w:jc w:val="both"/>
        <w:rPr>
          <w:rFonts w:ascii="Arial" w:hAnsi="Arial" w:cs="Arial"/>
          <w:color w:val="0070C0"/>
          <w:sz w:val="24"/>
          <w:szCs w:val="24"/>
          <w:u w:color="000000"/>
          <w:lang w:val="ro-RO"/>
        </w:rPr>
      </w:pPr>
    </w:p>
    <w:p w14:paraId="3DAF632E" w14:textId="28D16E4C" w:rsidR="00631441"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valoarea investiției;</w:t>
      </w:r>
    </w:p>
    <w:p w14:paraId="139A95B3" w14:textId="43453AE3" w:rsidR="003A492B" w:rsidRPr="00F52429" w:rsidRDefault="00F52429" w:rsidP="00982B03">
      <w:pPr>
        <w:pStyle w:val="Body"/>
        <w:ind w:left="252"/>
        <w:jc w:val="both"/>
        <w:rPr>
          <w:rFonts w:ascii="Arial" w:hAnsi="Arial" w:cs="Arial"/>
          <w:color w:val="0070C0"/>
          <w:sz w:val="24"/>
          <w:szCs w:val="24"/>
          <w:u w:color="000000"/>
          <w:lang w:val="ro-RO"/>
        </w:rPr>
      </w:pPr>
      <w:r>
        <w:rPr>
          <w:rFonts w:ascii="Arial" w:hAnsi="Arial" w:cs="Arial"/>
          <w:color w:val="0070C0"/>
          <w:sz w:val="24"/>
          <w:szCs w:val="24"/>
          <w:u w:color="000000"/>
          <w:lang w:val="ro-RO"/>
        </w:rPr>
        <w:tab/>
      </w:r>
      <w:r w:rsidRPr="00F52429">
        <w:rPr>
          <w:rFonts w:ascii="Arial" w:hAnsi="Arial" w:cs="Arial"/>
          <w:color w:val="0070C0"/>
          <w:sz w:val="24"/>
          <w:szCs w:val="24"/>
          <w:u w:color="000000"/>
          <w:lang w:val="ro-RO"/>
        </w:rPr>
        <w:t xml:space="preserve">Valoarea investiției estimată prin </w:t>
      </w:r>
      <w:r>
        <w:rPr>
          <w:rFonts w:ascii="Arial" w:hAnsi="Arial" w:cs="Arial"/>
          <w:color w:val="0070C0"/>
          <w:sz w:val="24"/>
          <w:szCs w:val="24"/>
          <w:u w:color="000000"/>
          <w:lang w:val="ro-RO"/>
        </w:rPr>
        <w:t>Studiul de fezabilitate ce a stat la baza C</w:t>
      </w:r>
      <w:r w:rsidRPr="00F52429">
        <w:rPr>
          <w:rFonts w:ascii="Arial" w:hAnsi="Arial" w:cs="Arial"/>
          <w:color w:val="0070C0"/>
          <w:sz w:val="24"/>
          <w:szCs w:val="24"/>
          <w:u w:color="000000"/>
          <w:lang w:val="ro-RO"/>
        </w:rPr>
        <w:t>aietul</w:t>
      </w:r>
      <w:r>
        <w:rPr>
          <w:rFonts w:ascii="Arial" w:hAnsi="Arial" w:cs="Arial"/>
          <w:color w:val="0070C0"/>
          <w:sz w:val="24"/>
          <w:szCs w:val="24"/>
          <w:u w:color="000000"/>
          <w:lang w:val="ro-RO"/>
        </w:rPr>
        <w:t>ui</w:t>
      </w:r>
      <w:r w:rsidRPr="00F52429">
        <w:rPr>
          <w:rFonts w:ascii="Arial" w:hAnsi="Arial" w:cs="Arial"/>
          <w:color w:val="0070C0"/>
          <w:sz w:val="24"/>
          <w:szCs w:val="24"/>
          <w:u w:color="000000"/>
          <w:lang w:val="ro-RO"/>
        </w:rPr>
        <w:t xml:space="preserve"> de sarcini este de: </w:t>
      </w:r>
      <w:r w:rsidRPr="00F52429">
        <w:rPr>
          <w:rFonts w:ascii="Arial" w:hAnsi="Arial" w:cs="Arial"/>
          <w:b/>
          <w:bCs/>
          <w:color w:val="0070C0"/>
          <w:sz w:val="24"/>
          <w:szCs w:val="24"/>
          <w:u w:color="000000"/>
          <w:lang w:val="ro-RO"/>
        </w:rPr>
        <w:t>448 905 lei fără TVA.</w:t>
      </w:r>
    </w:p>
    <w:p w14:paraId="77D38F3B" w14:textId="77777777" w:rsidR="003A492B" w:rsidRPr="005F7FA4" w:rsidRDefault="003A492B" w:rsidP="00982B03">
      <w:pPr>
        <w:pStyle w:val="Body"/>
        <w:ind w:left="252"/>
        <w:jc w:val="both"/>
        <w:rPr>
          <w:rFonts w:ascii="Arial" w:hAnsi="Arial" w:cs="Arial"/>
          <w:sz w:val="24"/>
          <w:szCs w:val="24"/>
          <w:u w:color="000000"/>
        </w:rPr>
      </w:pPr>
    </w:p>
    <w:p w14:paraId="0C7CB63A" w14:textId="77777777" w:rsidR="00631441" w:rsidRPr="005F7FA4"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perioada de implementare propusă;</w:t>
      </w:r>
    </w:p>
    <w:p w14:paraId="276792BB" w14:textId="51F0DF25" w:rsidR="00631441" w:rsidRPr="00F52429" w:rsidRDefault="00F52429" w:rsidP="00982B03">
      <w:pPr>
        <w:pStyle w:val="Body"/>
        <w:ind w:firstLine="284"/>
        <w:jc w:val="both"/>
        <w:rPr>
          <w:rFonts w:ascii="Arial" w:eastAsia="Arial" w:hAnsi="Arial" w:cs="Arial"/>
          <w:b/>
          <w:bCs/>
          <w:color w:val="0070C0"/>
          <w:sz w:val="24"/>
          <w:szCs w:val="24"/>
          <w:u w:color="000000"/>
          <w:lang w:val="ro-RO"/>
        </w:rPr>
      </w:pPr>
      <w:r>
        <w:rPr>
          <w:rFonts w:ascii="Arial" w:eastAsia="Arial" w:hAnsi="Arial" w:cs="Arial"/>
          <w:b/>
          <w:bCs/>
          <w:color w:val="0070C0"/>
          <w:sz w:val="24"/>
          <w:szCs w:val="24"/>
          <w:u w:color="000000"/>
          <w:lang w:val="ro-RO"/>
        </w:rPr>
        <w:tab/>
      </w:r>
      <w:r w:rsidRPr="00F52429">
        <w:rPr>
          <w:rFonts w:ascii="Arial" w:eastAsia="Arial" w:hAnsi="Arial" w:cs="Arial"/>
          <w:b/>
          <w:bCs/>
          <w:color w:val="0070C0"/>
          <w:sz w:val="24"/>
          <w:szCs w:val="24"/>
          <w:u w:color="000000"/>
          <w:lang w:val="ro-RO"/>
        </w:rPr>
        <w:t>24 luni</w:t>
      </w:r>
    </w:p>
    <w:p w14:paraId="4B74EA99" w14:textId="68A3BF5E" w:rsidR="00631441" w:rsidRDefault="005E526B"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planşe reprezentând limitele amplasamentului proiectului, inclusiv orice suprafaţă de teren solicitată pentru a fi folosită temporar (planuri de situaţ</w:t>
      </w:r>
      <w:r w:rsidRPr="005F7FA4">
        <w:rPr>
          <w:rFonts w:ascii="Arial" w:hAnsi="Arial" w:cs="Arial"/>
          <w:sz w:val="24"/>
          <w:szCs w:val="24"/>
          <w:u w:color="000000"/>
          <w:lang w:val="de-DE"/>
        </w:rPr>
        <w:t xml:space="preserve">ie </w:t>
      </w:r>
      <w:r w:rsidRPr="005F7FA4">
        <w:rPr>
          <w:rFonts w:ascii="Arial" w:hAnsi="Arial" w:cs="Arial"/>
          <w:sz w:val="24"/>
          <w:szCs w:val="24"/>
          <w:u w:color="000000"/>
        </w:rPr>
        <w:t>şi amplasamente);</w:t>
      </w:r>
    </w:p>
    <w:p w14:paraId="05AD7FBD" w14:textId="0C1C3664" w:rsidR="00F52429" w:rsidRDefault="0048188B" w:rsidP="00982B03">
      <w:pPr>
        <w:pStyle w:val="Body"/>
        <w:ind w:left="252"/>
        <w:jc w:val="both"/>
        <w:rPr>
          <w:rFonts w:ascii="Arial" w:hAnsi="Arial" w:cs="Arial"/>
          <w:color w:val="0070C0"/>
          <w:sz w:val="24"/>
          <w:szCs w:val="24"/>
          <w:u w:color="000000"/>
          <w:lang w:val="ro-RO"/>
        </w:rPr>
      </w:pPr>
      <w:r>
        <w:rPr>
          <w:rFonts w:ascii="Arial" w:hAnsi="Arial" w:cs="Arial"/>
          <w:noProof/>
          <w:color w:val="0070C0"/>
          <w:sz w:val="24"/>
          <w:szCs w:val="24"/>
          <w:u w:color="000000"/>
          <w:lang w:val="ro-RO"/>
          <w14:textOutline w14:w="0" w14:cap="rnd" w14:cmpd="sng" w14:algn="ctr">
            <w14:noFill/>
            <w14:prstDash w14:val="solid"/>
            <w14:bevel/>
          </w14:textOutline>
        </w:rPr>
        <w:lastRenderedPageBreak/>
        <w:drawing>
          <wp:inline distT="0" distB="0" distL="0" distR="0" wp14:anchorId="315F4078" wp14:editId="1C5AF633">
            <wp:extent cx="5731510" cy="3994785"/>
            <wp:effectExtent l="0" t="0" r="0" b="571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94785"/>
                    </a:xfrm>
                    <a:prstGeom prst="rect">
                      <a:avLst/>
                    </a:prstGeom>
                  </pic:spPr>
                </pic:pic>
              </a:graphicData>
            </a:graphic>
          </wp:inline>
        </w:drawing>
      </w:r>
      <w:r w:rsidR="00F52429" w:rsidRPr="00F52429">
        <w:rPr>
          <w:rFonts w:ascii="Arial" w:hAnsi="Arial" w:cs="Arial"/>
          <w:color w:val="0070C0"/>
          <w:sz w:val="24"/>
          <w:szCs w:val="24"/>
          <w:u w:color="000000"/>
          <w:lang w:val="ro-RO"/>
        </w:rPr>
        <w:t>- Atașat prezentei documentații sun planșele anexă: Plan de situație, Plan de incadrare în zonă</w:t>
      </w:r>
    </w:p>
    <w:p w14:paraId="03A3F499" w14:textId="1B4DA5C7" w:rsidR="00F52429" w:rsidRPr="00F52429" w:rsidRDefault="00F52429" w:rsidP="00982B03">
      <w:pPr>
        <w:pStyle w:val="Body"/>
        <w:ind w:left="252"/>
        <w:jc w:val="both"/>
        <w:rPr>
          <w:rFonts w:ascii="Arial" w:hAnsi="Arial" w:cs="Arial"/>
          <w:color w:val="0070C0"/>
          <w:sz w:val="24"/>
          <w:szCs w:val="24"/>
          <w:u w:color="000000"/>
          <w:lang w:val="ro-RO"/>
        </w:rPr>
      </w:pPr>
    </w:p>
    <w:p w14:paraId="5F58C12D" w14:textId="576CC6B1" w:rsidR="00631441" w:rsidRPr="005F7FA4" w:rsidRDefault="00631441" w:rsidP="00982B03">
      <w:pPr>
        <w:pStyle w:val="Body"/>
        <w:jc w:val="both"/>
        <w:rPr>
          <w:rFonts w:ascii="Arial" w:eastAsia="Arial" w:hAnsi="Arial" w:cs="Arial"/>
          <w:sz w:val="24"/>
          <w:szCs w:val="24"/>
          <w:u w:color="000000"/>
        </w:rPr>
      </w:pPr>
    </w:p>
    <w:p w14:paraId="6AF7D421" w14:textId="77777777" w:rsidR="00631441" w:rsidRPr="005F7FA4"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o descriere a caracteristicilor fizice ale intregului proiect, formele fizice ale proiectului (planuri, clădiri, alte structuri, materiale de construcţ</w:t>
      </w:r>
      <w:r w:rsidRPr="005F7FA4">
        <w:rPr>
          <w:rFonts w:ascii="Arial" w:hAnsi="Arial" w:cs="Arial"/>
          <w:sz w:val="24"/>
          <w:szCs w:val="24"/>
          <w:u w:color="000000"/>
          <w:lang w:val="fr-FR"/>
        </w:rPr>
        <w:t>ie etc.)</w:t>
      </w:r>
    </w:p>
    <w:p w14:paraId="4091EEB3" w14:textId="77777777" w:rsidR="00631441" w:rsidRPr="005F7FA4" w:rsidRDefault="00631441" w:rsidP="00982B03">
      <w:pPr>
        <w:pStyle w:val="Body"/>
        <w:jc w:val="both"/>
        <w:rPr>
          <w:rFonts w:ascii="Arial" w:eastAsia="Arial" w:hAnsi="Arial" w:cs="Arial"/>
          <w:sz w:val="24"/>
          <w:szCs w:val="24"/>
          <w:u w:color="000000"/>
        </w:rPr>
      </w:pPr>
    </w:p>
    <w:p w14:paraId="397F147B" w14:textId="77777777" w:rsidR="00631441" w:rsidRPr="005F7FA4" w:rsidRDefault="00000000" w:rsidP="00982B03">
      <w:pPr>
        <w:pStyle w:val="Body"/>
        <w:ind w:left="260"/>
        <w:jc w:val="both"/>
        <w:rPr>
          <w:rFonts w:ascii="Arial" w:eastAsia="Arial" w:hAnsi="Arial" w:cs="Arial"/>
          <w:sz w:val="24"/>
          <w:szCs w:val="24"/>
          <w:u w:color="000000"/>
        </w:rPr>
      </w:pPr>
      <w:r w:rsidRPr="005F7FA4">
        <w:rPr>
          <w:rFonts w:ascii="Arial" w:hAnsi="Arial" w:cs="Arial"/>
          <w:sz w:val="24"/>
          <w:szCs w:val="24"/>
          <w:u w:color="000000"/>
        </w:rPr>
        <w:t>Se prezintă elementele specifice caracteristice proiectului propus:</w:t>
      </w:r>
    </w:p>
    <w:p w14:paraId="5B418926" w14:textId="3D57B724" w:rsidR="00631441" w:rsidRPr="00015B0F"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profilul ş</w:t>
      </w:r>
      <w:r w:rsidRPr="005F7FA4">
        <w:rPr>
          <w:rFonts w:ascii="Arial" w:hAnsi="Arial" w:cs="Arial"/>
          <w:sz w:val="24"/>
          <w:szCs w:val="24"/>
          <w:u w:color="000000"/>
          <w:lang w:val="it-IT"/>
        </w:rPr>
        <w:t>i capacit</w:t>
      </w:r>
      <w:r w:rsidRPr="005F7FA4">
        <w:rPr>
          <w:rFonts w:ascii="Arial" w:hAnsi="Arial" w:cs="Arial"/>
          <w:sz w:val="24"/>
          <w:szCs w:val="24"/>
          <w:u w:color="000000"/>
        </w:rPr>
        <w:t>ăţile de producţ</w:t>
      </w:r>
      <w:r w:rsidRPr="005F7FA4">
        <w:rPr>
          <w:rFonts w:ascii="Arial" w:hAnsi="Arial" w:cs="Arial"/>
          <w:sz w:val="24"/>
          <w:szCs w:val="24"/>
          <w:u w:color="000000"/>
          <w:lang w:val="pt-PT"/>
        </w:rPr>
        <w:t>ie</w:t>
      </w:r>
      <w:r w:rsidR="00F52429">
        <w:rPr>
          <w:rFonts w:ascii="Arial" w:hAnsi="Arial" w:cs="Arial"/>
          <w:sz w:val="24"/>
          <w:szCs w:val="24"/>
          <w:u w:color="000000"/>
          <w:lang w:val="pt-PT"/>
        </w:rPr>
        <w:t xml:space="preserve">: </w:t>
      </w:r>
      <w:r w:rsidR="00F52429">
        <w:rPr>
          <w:rFonts w:ascii="Arial" w:hAnsi="Arial" w:cs="Arial"/>
          <w:color w:val="0070C0"/>
          <w:sz w:val="24"/>
          <w:szCs w:val="24"/>
          <w:u w:color="000000"/>
          <w:lang w:val="pt-PT"/>
        </w:rPr>
        <w:t>Profilul investiției reprezintă amplasarea unui sistem de</w:t>
      </w:r>
      <w:r w:rsidR="00015B0F">
        <w:rPr>
          <w:rFonts w:ascii="Arial" w:hAnsi="Arial" w:cs="Arial"/>
          <w:color w:val="0070C0"/>
          <w:sz w:val="24"/>
          <w:szCs w:val="24"/>
          <w:u w:color="000000"/>
          <w:lang w:val="pt-PT"/>
        </w:rPr>
        <w:t xml:space="preserve"> </w:t>
      </w:r>
      <w:r w:rsidR="00F52429">
        <w:rPr>
          <w:rFonts w:ascii="Arial" w:hAnsi="Arial" w:cs="Arial"/>
          <w:color w:val="0070C0"/>
          <w:sz w:val="24"/>
          <w:szCs w:val="24"/>
          <w:u w:color="000000"/>
          <w:lang w:val="pt-PT"/>
        </w:rPr>
        <w:t>parcare auto, semiautomatizat, P+1, pe structură metalică</w:t>
      </w:r>
    </w:p>
    <w:p w14:paraId="0DDC72B4" w14:textId="77777777" w:rsidR="00015B0F" w:rsidRPr="00015B0F" w:rsidRDefault="00015B0F" w:rsidP="00982B03">
      <w:pPr>
        <w:pStyle w:val="Body"/>
        <w:ind w:left="612"/>
        <w:jc w:val="both"/>
        <w:rPr>
          <w:rFonts w:ascii="Arial" w:hAnsi="Arial" w:cs="Arial"/>
          <w:sz w:val="24"/>
          <w:szCs w:val="24"/>
          <w:u w:color="000000"/>
        </w:rPr>
      </w:pPr>
    </w:p>
    <w:p w14:paraId="235DDDD9" w14:textId="067B256F" w:rsidR="00015B0F" w:rsidRDefault="00015B0F" w:rsidP="00982B03">
      <w:pPr>
        <w:pStyle w:val="Default"/>
        <w:ind w:left="993" w:right="226" w:hanging="426"/>
        <w:jc w:val="both"/>
        <w:rPr>
          <w:rFonts w:ascii="Arial" w:hAnsi="Arial" w:cs="Arial"/>
          <w:color w:val="4472C4"/>
          <w:sz w:val="24"/>
          <w:szCs w:val="24"/>
        </w:rPr>
      </w:pPr>
      <w:r>
        <w:rPr>
          <w:rFonts w:ascii="Arial" w:hAnsi="Arial" w:cs="Arial"/>
          <w:sz w:val="24"/>
          <w:szCs w:val="24"/>
        </w:rPr>
        <w:t xml:space="preserve">- </w:t>
      </w:r>
      <w:r>
        <w:rPr>
          <w:rFonts w:ascii="Arial" w:hAnsi="Arial" w:cs="Arial"/>
          <w:sz w:val="24"/>
          <w:szCs w:val="24"/>
        </w:rPr>
        <w:tab/>
      </w:r>
      <w:r w:rsidRPr="00F52429">
        <w:rPr>
          <w:rFonts w:ascii="Arial" w:hAnsi="Arial" w:cs="Arial"/>
          <w:sz w:val="24"/>
          <w:szCs w:val="24"/>
        </w:rPr>
        <w:t xml:space="preserve">descrierea instalaţiei şi a fluxurilor tehnologice existente pe amplasament (după </w:t>
      </w:r>
      <w:r w:rsidRPr="00F52429">
        <w:rPr>
          <w:rFonts w:ascii="Arial" w:hAnsi="Arial" w:cs="Arial"/>
          <w:sz w:val="24"/>
          <w:szCs w:val="24"/>
          <w:lang w:val="it-IT"/>
        </w:rPr>
        <w:t>caz);</w:t>
      </w:r>
      <w:r w:rsidR="00F52429">
        <w:rPr>
          <w:rFonts w:ascii="Arial" w:hAnsi="Arial" w:cs="Arial"/>
          <w:sz w:val="24"/>
          <w:szCs w:val="24"/>
          <w:lang w:val="it-IT"/>
        </w:rPr>
        <w:t xml:space="preserve"> </w:t>
      </w:r>
      <w:r w:rsidR="00F52429" w:rsidRPr="00F52429">
        <w:rPr>
          <w:rFonts w:ascii="Arial" w:hAnsi="Arial" w:cs="Arial"/>
          <w:color w:val="0070C0"/>
          <w:sz w:val="24"/>
          <w:szCs w:val="24"/>
          <w:lang w:val="it-IT"/>
        </w:rPr>
        <w:t>- nu este cazul</w:t>
      </w:r>
      <w:r w:rsidR="00F52429">
        <w:rPr>
          <w:rFonts w:ascii="Arial" w:hAnsi="Arial" w:cs="Arial"/>
          <w:color w:val="0070C0"/>
          <w:sz w:val="24"/>
          <w:szCs w:val="24"/>
          <w:lang w:val="it-IT"/>
        </w:rPr>
        <w:t xml:space="preserve">. </w:t>
      </w:r>
      <w:r>
        <w:rPr>
          <w:rFonts w:ascii="Arial" w:hAnsi="Arial" w:cs="Arial"/>
          <w:color w:val="0070C0"/>
          <w:sz w:val="24"/>
          <w:szCs w:val="24"/>
          <w:lang w:val="it-IT"/>
        </w:rPr>
        <w:t xml:space="preserve">Sistemul necesită doar instalație electrică. </w:t>
      </w:r>
      <w:r>
        <w:rPr>
          <w:rFonts w:ascii="Arial" w:hAnsi="Arial" w:cs="Arial"/>
          <w:color w:val="4472C4"/>
          <w:sz w:val="24"/>
          <w:szCs w:val="24"/>
        </w:rPr>
        <w:t>Alimentarea cu energie electrică a sistemului de parcare se va face de la rețeaua electrică de joasă tensiune existentă, prin intermediul unei firide de branșament din zonă. Tabloul electric al sistemului va fi echipat cu întrerupătoare automate pentru protecția la suprasarcină și scurtcircuit. Pentru funcționarea sistemului de parcare nu este necesară branșarea la alte utilități, decât energie electrică.</w:t>
      </w:r>
    </w:p>
    <w:p w14:paraId="74A43301" w14:textId="631492D7" w:rsidR="00631441" w:rsidRPr="00F52429" w:rsidRDefault="00631441" w:rsidP="00982B03">
      <w:pPr>
        <w:pStyle w:val="Body"/>
        <w:ind w:left="612"/>
        <w:jc w:val="both"/>
        <w:rPr>
          <w:rFonts w:ascii="Arial" w:eastAsia="Arial" w:hAnsi="Arial" w:cs="Arial"/>
          <w:sz w:val="24"/>
          <w:szCs w:val="24"/>
          <w:u w:color="000000"/>
        </w:rPr>
      </w:pPr>
    </w:p>
    <w:p w14:paraId="7A997EDD" w14:textId="76A5FF17" w:rsidR="00015B0F" w:rsidRPr="00015B0F"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descrierea proceselor de producţie ale proiectului propus, în funcţie de specificul investiţiei, produse şi subproduse obţ</w:t>
      </w:r>
      <w:r w:rsidRPr="005F7FA4">
        <w:rPr>
          <w:rFonts w:ascii="Arial" w:hAnsi="Arial" w:cs="Arial"/>
          <w:sz w:val="24"/>
          <w:szCs w:val="24"/>
          <w:u w:color="000000"/>
          <w:lang w:val="de-DE"/>
        </w:rPr>
        <w:t>inute, m</w:t>
      </w:r>
      <w:r w:rsidRPr="005F7FA4">
        <w:rPr>
          <w:rFonts w:ascii="Arial" w:hAnsi="Arial" w:cs="Arial"/>
          <w:sz w:val="24"/>
          <w:szCs w:val="24"/>
          <w:u w:color="000000"/>
        </w:rPr>
        <w:t>ărimea, capacitatea</w:t>
      </w:r>
      <w:r w:rsidR="00015B0F">
        <w:rPr>
          <w:rFonts w:ascii="Arial" w:hAnsi="Arial" w:cs="Arial"/>
          <w:sz w:val="24"/>
          <w:szCs w:val="24"/>
          <w:u w:color="000000"/>
          <w:lang w:val="ro-RO"/>
        </w:rPr>
        <w:t xml:space="preserve">: </w:t>
      </w:r>
      <w:r w:rsidR="00015B0F">
        <w:rPr>
          <w:rFonts w:ascii="Arial" w:hAnsi="Arial" w:cs="Arial"/>
          <w:color w:val="0070C0"/>
          <w:sz w:val="24"/>
          <w:szCs w:val="24"/>
          <w:u w:color="000000"/>
          <w:lang w:val="ro-RO"/>
        </w:rPr>
        <w:t xml:space="preserve">dimensiunea sistemului propuseste de aproximativ </w:t>
      </w:r>
      <w:r w:rsidR="00015B0F" w:rsidRPr="00015B0F">
        <w:rPr>
          <w:rFonts w:ascii="Arial" w:hAnsi="Arial" w:cs="Arial"/>
          <w:b/>
          <w:bCs/>
          <w:color w:val="0070C0"/>
          <w:sz w:val="24"/>
          <w:szCs w:val="24"/>
          <w:u w:color="000000"/>
          <w:lang w:val="ro-RO"/>
        </w:rPr>
        <w:t>1</w:t>
      </w:r>
      <w:r w:rsidR="0048188B">
        <w:rPr>
          <w:rFonts w:ascii="Arial" w:hAnsi="Arial" w:cs="Arial"/>
          <w:b/>
          <w:bCs/>
          <w:color w:val="0070C0"/>
          <w:sz w:val="24"/>
          <w:szCs w:val="24"/>
          <w:u w:color="000000"/>
          <w:lang w:val="ro-RO"/>
        </w:rPr>
        <w:t>6</w:t>
      </w:r>
      <w:r w:rsidR="00015B0F" w:rsidRPr="00015B0F">
        <w:rPr>
          <w:rFonts w:ascii="Arial" w:hAnsi="Arial" w:cs="Arial"/>
          <w:b/>
          <w:bCs/>
          <w:color w:val="0070C0"/>
          <w:sz w:val="24"/>
          <w:szCs w:val="24"/>
          <w:u w:color="000000"/>
          <w:lang w:val="ro-RO"/>
        </w:rPr>
        <w:t>,</w:t>
      </w:r>
      <w:r w:rsidR="0048188B">
        <w:rPr>
          <w:rFonts w:ascii="Arial" w:hAnsi="Arial" w:cs="Arial"/>
          <w:b/>
          <w:bCs/>
          <w:color w:val="0070C0"/>
          <w:sz w:val="24"/>
          <w:szCs w:val="24"/>
          <w:u w:color="000000"/>
          <w:lang w:val="ro-RO"/>
        </w:rPr>
        <w:t>1</w:t>
      </w:r>
      <w:r w:rsidR="00015B0F" w:rsidRPr="00015B0F">
        <w:rPr>
          <w:rFonts w:ascii="Arial" w:hAnsi="Arial" w:cs="Arial"/>
          <w:b/>
          <w:bCs/>
          <w:color w:val="0070C0"/>
          <w:sz w:val="24"/>
          <w:szCs w:val="24"/>
          <w:u w:color="000000"/>
          <w:lang w:val="ro-RO"/>
        </w:rPr>
        <w:t>0m x 5,</w:t>
      </w:r>
      <w:r w:rsidR="0048188B">
        <w:rPr>
          <w:rFonts w:ascii="Arial" w:hAnsi="Arial" w:cs="Arial"/>
          <w:b/>
          <w:bCs/>
          <w:color w:val="0070C0"/>
          <w:sz w:val="24"/>
          <w:szCs w:val="24"/>
          <w:u w:color="000000"/>
          <w:lang w:val="ro-RO"/>
        </w:rPr>
        <w:t>6</w:t>
      </w:r>
      <w:r w:rsidR="00015B0F" w:rsidRPr="00015B0F">
        <w:rPr>
          <w:rFonts w:ascii="Arial" w:hAnsi="Arial" w:cs="Arial"/>
          <w:b/>
          <w:bCs/>
          <w:color w:val="0070C0"/>
          <w:sz w:val="24"/>
          <w:szCs w:val="24"/>
          <w:u w:color="000000"/>
          <w:lang w:val="ro-RO"/>
        </w:rPr>
        <w:t xml:space="preserve">0m = </w:t>
      </w:r>
      <w:r w:rsidR="0048188B">
        <w:rPr>
          <w:rFonts w:ascii="Arial" w:hAnsi="Arial" w:cs="Arial"/>
          <w:b/>
          <w:bCs/>
          <w:color w:val="0070C0"/>
          <w:sz w:val="24"/>
          <w:szCs w:val="24"/>
          <w:u w:color="000000"/>
          <w:lang w:val="ro-RO"/>
        </w:rPr>
        <w:t>90,16</w:t>
      </w:r>
      <w:r w:rsidR="00015B0F">
        <w:rPr>
          <w:rFonts w:ascii="Arial" w:hAnsi="Arial" w:cs="Arial"/>
          <w:color w:val="0070C0"/>
          <w:sz w:val="24"/>
          <w:szCs w:val="24"/>
          <w:u w:color="000000"/>
          <w:lang w:val="ro-RO"/>
        </w:rPr>
        <w:t xml:space="preserve"> mp, având o înălțime maximă de aproximativ </w:t>
      </w:r>
      <w:r w:rsidR="00015B0F" w:rsidRPr="00015B0F">
        <w:rPr>
          <w:rFonts w:ascii="Arial" w:hAnsi="Arial" w:cs="Arial"/>
          <w:b/>
          <w:bCs/>
          <w:color w:val="0070C0"/>
          <w:sz w:val="24"/>
          <w:szCs w:val="24"/>
          <w:u w:color="000000"/>
          <w:lang w:val="ro-RO"/>
        </w:rPr>
        <w:t xml:space="preserve">6,50m </w:t>
      </w:r>
      <w:r w:rsidR="00015B0F">
        <w:rPr>
          <w:rFonts w:ascii="Arial" w:hAnsi="Arial" w:cs="Arial"/>
          <w:b/>
          <w:bCs/>
          <w:color w:val="0070C0"/>
          <w:sz w:val="24"/>
          <w:szCs w:val="24"/>
          <w:u w:color="000000"/>
          <w:lang w:val="ro-RO"/>
        </w:rPr>
        <w:t>.</w:t>
      </w:r>
    </w:p>
    <w:p w14:paraId="19FB89AF" w14:textId="46F9DCD4" w:rsidR="00015B0F" w:rsidRPr="00015B0F" w:rsidRDefault="00015B0F" w:rsidP="00982B03">
      <w:pPr>
        <w:pStyle w:val="Body"/>
        <w:ind w:left="612"/>
        <w:jc w:val="both"/>
        <w:rPr>
          <w:rFonts w:ascii="Arial" w:hAnsi="Arial" w:cs="Arial"/>
          <w:sz w:val="24"/>
          <w:szCs w:val="24"/>
          <w:u w:color="000000"/>
        </w:rPr>
      </w:pPr>
      <w:r w:rsidRPr="00015B0F">
        <w:rPr>
          <w:rFonts w:ascii="Arial" w:hAnsi="Arial" w:cs="Arial"/>
          <w:b/>
          <w:bCs/>
          <w:color w:val="0070C0"/>
          <w:sz w:val="24"/>
          <w:szCs w:val="24"/>
          <w:u w:color="000000"/>
          <w:lang w:val="ro-RO"/>
        </w:rPr>
        <w:t xml:space="preserve"> </w:t>
      </w:r>
    </w:p>
    <w:p w14:paraId="39DC1691" w14:textId="7FF17C9C" w:rsidR="00631441" w:rsidRPr="00DD3453" w:rsidRDefault="00000000" w:rsidP="00982B03">
      <w:pPr>
        <w:pStyle w:val="Body"/>
        <w:numPr>
          <w:ilvl w:val="0"/>
          <w:numId w:val="12"/>
        </w:numPr>
        <w:jc w:val="both"/>
        <w:rPr>
          <w:rFonts w:ascii="Arial" w:hAnsi="Arial" w:cs="Arial"/>
          <w:color w:val="0070C0"/>
          <w:sz w:val="24"/>
          <w:szCs w:val="24"/>
          <w:u w:color="000000"/>
        </w:rPr>
      </w:pPr>
      <w:r w:rsidRPr="005F7FA4">
        <w:rPr>
          <w:rFonts w:ascii="Arial" w:hAnsi="Arial" w:cs="Arial"/>
          <w:sz w:val="24"/>
          <w:szCs w:val="24"/>
          <w:u w:color="000000"/>
        </w:rPr>
        <w:t>materiile prime, energia şi combustibilii utilizaţi, cu modul de asigurare a acestora</w:t>
      </w:r>
      <w:r w:rsidR="00524FB0">
        <w:rPr>
          <w:rFonts w:ascii="Arial" w:hAnsi="Arial" w:cs="Arial"/>
          <w:sz w:val="24"/>
          <w:szCs w:val="24"/>
          <w:u w:color="000000"/>
          <w:lang w:val="ro-RO"/>
        </w:rPr>
        <w:t xml:space="preserve">: </w:t>
      </w:r>
      <w:r w:rsidR="00DD3453" w:rsidRPr="00DD3453">
        <w:rPr>
          <w:rFonts w:ascii="Arial" w:hAnsi="Arial" w:cs="Arial"/>
          <w:color w:val="0070C0"/>
          <w:sz w:val="24"/>
          <w:szCs w:val="24"/>
          <w:u w:color="000000"/>
          <w:lang w:val="ro-RO"/>
        </w:rPr>
        <w:t xml:space="preserve">Structura metalică </w:t>
      </w:r>
      <w:r w:rsidR="00DD3453">
        <w:rPr>
          <w:rFonts w:ascii="Arial" w:hAnsi="Arial" w:cs="Arial"/>
          <w:color w:val="0070C0"/>
          <w:sz w:val="24"/>
          <w:szCs w:val="24"/>
          <w:u w:color="000000"/>
          <w:lang w:val="ro-RO"/>
        </w:rPr>
        <w:t xml:space="preserve">se va monta pe sit de către executant și </w:t>
      </w:r>
      <w:r w:rsidR="00DD3453" w:rsidRPr="00DD3453">
        <w:rPr>
          <w:rFonts w:ascii="Arial" w:hAnsi="Arial" w:cs="Arial"/>
          <w:color w:val="0070C0"/>
          <w:sz w:val="24"/>
          <w:szCs w:val="24"/>
          <w:u w:color="000000"/>
          <w:lang w:val="ro-RO"/>
        </w:rPr>
        <w:t>va</w:t>
      </w:r>
      <w:r w:rsidR="00DD3453">
        <w:rPr>
          <w:rFonts w:ascii="Arial" w:hAnsi="Arial" w:cs="Arial"/>
          <w:color w:val="0070C0"/>
          <w:sz w:val="24"/>
          <w:szCs w:val="24"/>
          <w:u w:color="000000"/>
          <w:lang w:val="ro-RO"/>
        </w:rPr>
        <w:t xml:space="preserve"> fi</w:t>
      </w:r>
      <w:r w:rsidR="00DD3453" w:rsidRPr="00DD3453">
        <w:rPr>
          <w:rFonts w:ascii="Arial" w:hAnsi="Arial" w:cs="Arial"/>
          <w:color w:val="0070C0"/>
          <w:sz w:val="24"/>
          <w:szCs w:val="24"/>
          <w:u w:color="000000"/>
          <w:lang w:val="ro-RO"/>
        </w:rPr>
        <w:t xml:space="preserve"> </w:t>
      </w:r>
      <w:r w:rsidR="00DD3453" w:rsidRPr="00DD3453">
        <w:rPr>
          <w:rFonts w:ascii="Arial" w:hAnsi="Arial" w:cs="Arial"/>
          <w:color w:val="0070C0"/>
          <w:sz w:val="24"/>
          <w:szCs w:val="24"/>
          <w:u w:color="000000"/>
          <w:lang w:val="ro-RO"/>
        </w:rPr>
        <w:lastRenderedPageBreak/>
        <w:t>achiziționa</w:t>
      </w:r>
      <w:r w:rsidR="00DD3453">
        <w:rPr>
          <w:rFonts w:ascii="Arial" w:hAnsi="Arial" w:cs="Arial"/>
          <w:color w:val="0070C0"/>
          <w:sz w:val="24"/>
          <w:szCs w:val="24"/>
          <w:u w:color="000000"/>
          <w:lang w:val="ro-RO"/>
        </w:rPr>
        <w:t>tă</w:t>
      </w:r>
      <w:r w:rsidR="00DD3453" w:rsidRPr="00DD3453">
        <w:rPr>
          <w:rFonts w:ascii="Arial" w:hAnsi="Arial" w:cs="Arial"/>
          <w:color w:val="0070C0"/>
          <w:sz w:val="24"/>
          <w:szCs w:val="24"/>
          <w:u w:color="000000"/>
          <w:lang w:val="ro-RO"/>
        </w:rPr>
        <w:t xml:space="preserve"> de la un furnizor</w:t>
      </w:r>
      <w:r w:rsidR="00DD3453">
        <w:rPr>
          <w:rFonts w:ascii="Arial" w:hAnsi="Arial" w:cs="Arial"/>
          <w:color w:val="0070C0"/>
          <w:sz w:val="24"/>
          <w:szCs w:val="24"/>
          <w:u w:color="000000"/>
          <w:lang w:val="ro-RO"/>
        </w:rPr>
        <w:t xml:space="preserve">/colaborator. </w:t>
      </w:r>
      <w:r w:rsidR="00DD3453">
        <w:rPr>
          <w:rFonts w:ascii="Arial" w:hAnsi="Arial" w:cs="Arial"/>
          <w:color w:val="0070C0"/>
          <w:sz w:val="24"/>
          <w:szCs w:val="24"/>
          <w:lang w:val="it-IT"/>
        </w:rPr>
        <w:t xml:space="preserve">Sistemul necesită doar instalație electrică. </w:t>
      </w:r>
      <w:r w:rsidR="00DD3453">
        <w:rPr>
          <w:rFonts w:ascii="Arial" w:hAnsi="Arial" w:cs="Arial"/>
          <w:color w:val="4472C4"/>
          <w:sz w:val="24"/>
          <w:szCs w:val="24"/>
        </w:rPr>
        <w:t>Alimentarea cu energie electrică a sistemului de parcare se va face de la rețeaua electrică de joasă tensiune existentă, prin intermediul unei firide de branșament din zonă.</w:t>
      </w:r>
    </w:p>
    <w:p w14:paraId="6E467AE2" w14:textId="77777777" w:rsidR="00DD3453" w:rsidRPr="00DD3453" w:rsidRDefault="00DD3453" w:rsidP="00982B03">
      <w:pPr>
        <w:pStyle w:val="Body"/>
        <w:ind w:left="612"/>
        <w:jc w:val="both"/>
        <w:rPr>
          <w:rFonts w:ascii="Arial" w:hAnsi="Arial" w:cs="Arial"/>
          <w:color w:val="0070C0"/>
          <w:sz w:val="24"/>
          <w:szCs w:val="24"/>
          <w:u w:color="000000"/>
        </w:rPr>
      </w:pPr>
    </w:p>
    <w:p w14:paraId="4B5A9224" w14:textId="20E52704" w:rsidR="00631441" w:rsidRPr="00DD3453"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racordarea la reţelele utilitare existente î</w:t>
      </w:r>
      <w:r w:rsidRPr="005F7FA4">
        <w:rPr>
          <w:rFonts w:ascii="Arial" w:hAnsi="Arial" w:cs="Arial"/>
          <w:sz w:val="24"/>
          <w:szCs w:val="24"/>
          <w:u w:color="000000"/>
          <w:lang w:val="nl-NL"/>
        </w:rPr>
        <w:t>n zon</w:t>
      </w:r>
      <w:r w:rsidRPr="005F7FA4">
        <w:rPr>
          <w:rFonts w:ascii="Arial" w:hAnsi="Arial" w:cs="Arial"/>
          <w:sz w:val="24"/>
          <w:szCs w:val="24"/>
          <w:u w:color="000000"/>
        </w:rPr>
        <w:t>ă</w:t>
      </w:r>
      <w:r w:rsidR="00DD3453">
        <w:rPr>
          <w:rFonts w:ascii="Arial" w:hAnsi="Arial" w:cs="Arial"/>
          <w:sz w:val="24"/>
          <w:szCs w:val="24"/>
          <w:u w:color="000000"/>
          <w:lang w:val="ro-RO"/>
        </w:rPr>
        <w:t xml:space="preserve">: </w:t>
      </w:r>
      <w:r w:rsidR="00DD3453">
        <w:rPr>
          <w:rFonts w:ascii="Arial" w:hAnsi="Arial" w:cs="Arial"/>
          <w:color w:val="4472C4"/>
          <w:sz w:val="24"/>
          <w:szCs w:val="24"/>
        </w:rPr>
        <w:t>Pentru funcționarea sistemului de parcare nu este necesară branșarea la alte utilități, decât energie electrică.</w:t>
      </w:r>
    </w:p>
    <w:p w14:paraId="1216821F" w14:textId="77777777" w:rsidR="00DD3453" w:rsidRPr="005F7FA4" w:rsidRDefault="00DD3453" w:rsidP="00982B03">
      <w:pPr>
        <w:pStyle w:val="Body"/>
        <w:ind w:left="612"/>
        <w:jc w:val="both"/>
        <w:rPr>
          <w:rFonts w:ascii="Arial" w:hAnsi="Arial" w:cs="Arial"/>
          <w:sz w:val="24"/>
          <w:szCs w:val="24"/>
          <w:u w:color="000000"/>
        </w:rPr>
      </w:pPr>
    </w:p>
    <w:p w14:paraId="6CA54445" w14:textId="534FE112" w:rsidR="00631441" w:rsidRPr="005E526B"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 xml:space="preserve">descrierea lucrărilor de refacere a amplasamentului în zona afectată </w:t>
      </w:r>
      <w:r w:rsidRPr="005F7FA4">
        <w:rPr>
          <w:rFonts w:ascii="Arial" w:hAnsi="Arial" w:cs="Arial"/>
          <w:sz w:val="24"/>
          <w:szCs w:val="24"/>
          <w:u w:color="000000"/>
          <w:lang w:val="pt-PT"/>
        </w:rPr>
        <w:t>de execu</w:t>
      </w:r>
      <w:r w:rsidRPr="005F7FA4">
        <w:rPr>
          <w:rFonts w:ascii="Arial" w:hAnsi="Arial" w:cs="Arial"/>
          <w:sz w:val="24"/>
          <w:szCs w:val="24"/>
          <w:u w:color="000000"/>
        </w:rPr>
        <w:t>ţ</w:t>
      </w:r>
      <w:r w:rsidRPr="005F7FA4">
        <w:rPr>
          <w:rFonts w:ascii="Arial" w:hAnsi="Arial" w:cs="Arial"/>
          <w:sz w:val="24"/>
          <w:szCs w:val="24"/>
          <w:u w:color="000000"/>
          <w:lang w:val="it-IT"/>
        </w:rPr>
        <w:t>ia investi</w:t>
      </w:r>
      <w:r w:rsidRPr="005F7FA4">
        <w:rPr>
          <w:rFonts w:ascii="Arial" w:hAnsi="Arial" w:cs="Arial"/>
          <w:sz w:val="24"/>
          <w:szCs w:val="24"/>
          <w:u w:color="000000"/>
        </w:rPr>
        <w:t>ţiei</w:t>
      </w:r>
      <w:r w:rsidR="00DD3453">
        <w:rPr>
          <w:rFonts w:ascii="Arial" w:hAnsi="Arial" w:cs="Arial"/>
          <w:sz w:val="24"/>
          <w:szCs w:val="24"/>
          <w:u w:color="000000"/>
          <w:lang w:val="ro-RO"/>
        </w:rPr>
        <w:t xml:space="preserve">: </w:t>
      </w:r>
      <w:r w:rsidR="005E526B" w:rsidRPr="005E526B">
        <w:rPr>
          <w:rFonts w:ascii="Arial" w:hAnsi="Arial" w:cs="Arial"/>
          <w:color w:val="0070C0"/>
          <w:sz w:val="24"/>
          <w:szCs w:val="24"/>
          <w:u w:color="000000"/>
          <w:lang w:val="ro-RO"/>
        </w:rPr>
        <w:t>sistemele de parcare vor fi amplasate pe amprenta unor locuri de parcare existente, pe o platformă betonată.</w:t>
      </w:r>
      <w:r w:rsidR="005E526B">
        <w:rPr>
          <w:rFonts w:ascii="Arial" w:hAnsi="Arial" w:cs="Arial"/>
          <w:color w:val="0070C0"/>
          <w:sz w:val="24"/>
          <w:szCs w:val="24"/>
          <w:u w:color="000000"/>
          <w:lang w:val="ro-RO"/>
        </w:rPr>
        <w:t xml:space="preserve"> Lucrările de refacere a amplasamentului din jurului zonei de intervenție va consta în aducerea la starea inițială acolo unde este cazul și acolo unde degradarile au survenit din cauza realizării obiectivului studiat. Execuția investiției are ca scop intervenția strict asupra perimetrului pplatformei de amplasare a sistemului.</w:t>
      </w:r>
    </w:p>
    <w:p w14:paraId="3A7A506C" w14:textId="77777777" w:rsidR="005E526B" w:rsidRPr="005F7FA4" w:rsidRDefault="005E526B" w:rsidP="00982B03">
      <w:pPr>
        <w:pStyle w:val="Body"/>
        <w:ind w:left="612"/>
        <w:jc w:val="both"/>
        <w:rPr>
          <w:rFonts w:ascii="Arial" w:hAnsi="Arial" w:cs="Arial"/>
          <w:sz w:val="24"/>
          <w:szCs w:val="24"/>
          <w:u w:color="000000"/>
        </w:rPr>
      </w:pPr>
    </w:p>
    <w:p w14:paraId="22A46B0C" w14:textId="77777777" w:rsidR="00982B03" w:rsidRPr="00982B03" w:rsidRDefault="00000000" w:rsidP="00982B03">
      <w:pPr>
        <w:pStyle w:val="Body"/>
        <w:numPr>
          <w:ilvl w:val="0"/>
          <w:numId w:val="12"/>
        </w:numPr>
        <w:ind w:hanging="2"/>
        <w:jc w:val="both"/>
        <w:rPr>
          <w:rFonts w:ascii="Arial" w:hAnsi="Arial" w:cs="Arial"/>
          <w:bCs/>
          <w:color w:val="4472C4"/>
          <w:sz w:val="24"/>
          <w:szCs w:val="24"/>
        </w:rPr>
      </w:pPr>
      <w:r w:rsidRPr="00982B03">
        <w:rPr>
          <w:rFonts w:ascii="Arial" w:hAnsi="Arial" w:cs="Arial"/>
          <w:sz w:val="24"/>
          <w:szCs w:val="24"/>
          <w:u w:color="000000"/>
        </w:rPr>
        <w:t>căi noi de acces sau schimbări ale celor existente</w:t>
      </w:r>
      <w:r w:rsidR="005E526B" w:rsidRPr="00982B03">
        <w:rPr>
          <w:rFonts w:ascii="Arial" w:hAnsi="Arial" w:cs="Arial"/>
          <w:sz w:val="24"/>
          <w:szCs w:val="24"/>
          <w:u w:color="000000"/>
          <w:lang w:val="ro-RO"/>
        </w:rPr>
        <w:t xml:space="preserve">: </w:t>
      </w:r>
      <w:r w:rsidR="005E526B" w:rsidRPr="00982B03">
        <w:rPr>
          <w:rFonts w:ascii="Arial" w:hAnsi="Arial" w:cs="Arial"/>
          <w:color w:val="0070C0"/>
          <w:sz w:val="24"/>
          <w:szCs w:val="24"/>
          <w:u w:color="000000"/>
          <w:lang w:val="ro-RO"/>
        </w:rPr>
        <w:t>- nu este cazul</w:t>
      </w:r>
    </w:p>
    <w:p w14:paraId="17598AEC" w14:textId="18AB7504" w:rsidR="00982B03" w:rsidRDefault="00000000" w:rsidP="00982B03">
      <w:pPr>
        <w:pStyle w:val="Body"/>
        <w:numPr>
          <w:ilvl w:val="0"/>
          <w:numId w:val="12"/>
        </w:numPr>
        <w:ind w:hanging="2"/>
        <w:jc w:val="both"/>
        <w:rPr>
          <w:rFonts w:ascii="Arial" w:hAnsi="Arial" w:cs="Arial"/>
          <w:bCs/>
          <w:color w:val="4472C4"/>
          <w:sz w:val="24"/>
          <w:szCs w:val="24"/>
        </w:rPr>
      </w:pPr>
      <w:r w:rsidRPr="00982B03">
        <w:rPr>
          <w:rFonts w:ascii="Arial" w:hAnsi="Arial" w:cs="Arial"/>
          <w:sz w:val="24"/>
          <w:szCs w:val="24"/>
          <w:u w:color="000000"/>
        </w:rPr>
        <w:t>resursele naturale folosite î</w:t>
      </w:r>
      <w:r w:rsidRPr="00982B03">
        <w:rPr>
          <w:rFonts w:ascii="Arial" w:hAnsi="Arial" w:cs="Arial"/>
          <w:sz w:val="24"/>
          <w:szCs w:val="24"/>
          <w:u w:color="000000"/>
          <w:lang w:val="fr-FR"/>
        </w:rPr>
        <w:t>n construc</w:t>
      </w:r>
      <w:r w:rsidRPr="00982B03">
        <w:rPr>
          <w:rFonts w:ascii="Arial" w:hAnsi="Arial" w:cs="Arial"/>
          <w:sz w:val="24"/>
          <w:szCs w:val="24"/>
          <w:u w:color="000000"/>
        </w:rPr>
        <w:t>ţ</w:t>
      </w:r>
      <w:r w:rsidRPr="00982B03">
        <w:rPr>
          <w:rFonts w:ascii="Arial" w:hAnsi="Arial" w:cs="Arial"/>
          <w:sz w:val="24"/>
          <w:szCs w:val="24"/>
          <w:u w:color="000000"/>
          <w:lang w:val="de-DE"/>
        </w:rPr>
        <w:t xml:space="preserve">ie </w:t>
      </w:r>
      <w:r w:rsidRPr="00982B03">
        <w:rPr>
          <w:rFonts w:ascii="Arial" w:hAnsi="Arial" w:cs="Arial"/>
          <w:sz w:val="24"/>
          <w:szCs w:val="24"/>
          <w:u w:color="000000"/>
        </w:rPr>
        <w:t>şi funcţ</w:t>
      </w:r>
      <w:r w:rsidRPr="00982B03">
        <w:rPr>
          <w:rFonts w:ascii="Arial" w:hAnsi="Arial" w:cs="Arial"/>
          <w:sz w:val="24"/>
          <w:szCs w:val="24"/>
          <w:u w:color="000000"/>
          <w:lang w:val="it-IT"/>
        </w:rPr>
        <w:t>ionare</w:t>
      </w:r>
      <w:r w:rsidR="005E526B" w:rsidRPr="00982B03">
        <w:rPr>
          <w:rFonts w:ascii="Arial" w:hAnsi="Arial" w:cs="Arial"/>
          <w:sz w:val="24"/>
          <w:szCs w:val="24"/>
          <w:u w:color="000000"/>
          <w:lang w:val="it-IT"/>
        </w:rPr>
        <w:t xml:space="preserve"> </w:t>
      </w:r>
      <w:r w:rsidR="005E526B" w:rsidRPr="00982B03">
        <w:rPr>
          <w:rFonts w:ascii="Arial" w:hAnsi="Arial" w:cs="Arial"/>
          <w:color w:val="0070C0"/>
          <w:sz w:val="24"/>
          <w:szCs w:val="24"/>
          <w:u w:color="000000"/>
          <w:lang w:val="it-IT"/>
        </w:rPr>
        <w:t xml:space="preserve">- </w:t>
      </w:r>
      <w:r w:rsidR="00982B03" w:rsidRPr="00982B03">
        <w:rPr>
          <w:rFonts w:ascii="Arial" w:hAnsi="Arial" w:cs="Arial"/>
          <w:bCs/>
          <w:color w:val="4472C4"/>
          <w:sz w:val="24"/>
          <w:szCs w:val="24"/>
        </w:rPr>
        <w:t>Infrastructura sistemului de parcare se propune a fi de tipul "fundare directă", prin intermediul unor fundații izolate alungite ampalsate pe laturile scurte ale ansamblului, pe pozițiile cadrelor contravântuite marginale. Cota de fundare se va amplasa la minim 1m și minim 10cm în terenul bun de fundare. La partea superioară, la interfața cu cota terenului amenajat se propune a se realiza o platformă de beton monolit, în grosime de 15 cm sau prefabricată. Suprastructura va fi compusă din sistemul de parcare total independent și automatizat pentru automobile de tip SUV-uri și Sedan, fără a fi nevoie de intervenția șoferului pe parcursul derulării operațiunilor de poziționare. Sistemul în sine va avea o structură metalică, cu închideri exterioare, rezistente la intemperii, prevăzute cu sistem de ventilație și porți de acces auto cu închidere / deschidere automată. Învelitoarea va fi într-o apă și va avea sistem de preluare a apelor pluviale.</w:t>
      </w:r>
    </w:p>
    <w:p w14:paraId="04B4E323" w14:textId="77777777" w:rsidR="00982B03" w:rsidRPr="00982B03" w:rsidRDefault="00982B03" w:rsidP="00982B03">
      <w:pPr>
        <w:pStyle w:val="Body"/>
        <w:ind w:left="978"/>
        <w:jc w:val="both"/>
        <w:rPr>
          <w:rFonts w:ascii="Arial" w:hAnsi="Arial" w:cs="Arial"/>
          <w:bCs/>
          <w:color w:val="4472C4"/>
          <w:sz w:val="24"/>
          <w:szCs w:val="24"/>
        </w:rPr>
      </w:pPr>
    </w:p>
    <w:p w14:paraId="6794D39E" w14:textId="6133457E" w:rsidR="00631441" w:rsidRPr="00982B03" w:rsidRDefault="00000000" w:rsidP="00982B03">
      <w:pPr>
        <w:pStyle w:val="Body"/>
        <w:numPr>
          <w:ilvl w:val="0"/>
          <w:numId w:val="12"/>
        </w:numPr>
        <w:jc w:val="both"/>
        <w:rPr>
          <w:rFonts w:ascii="Arial" w:hAnsi="Arial" w:cs="Arial"/>
          <w:sz w:val="24"/>
          <w:szCs w:val="24"/>
          <w:u w:color="000000"/>
        </w:rPr>
      </w:pPr>
      <w:r w:rsidRPr="00982B03">
        <w:rPr>
          <w:rFonts w:ascii="Arial" w:hAnsi="Arial" w:cs="Arial"/>
          <w:sz w:val="24"/>
          <w:szCs w:val="24"/>
          <w:u w:color="000000"/>
        </w:rPr>
        <w:t>metode folosite î</w:t>
      </w:r>
      <w:r w:rsidRPr="00982B03">
        <w:rPr>
          <w:rFonts w:ascii="Arial" w:hAnsi="Arial" w:cs="Arial"/>
          <w:sz w:val="24"/>
          <w:szCs w:val="24"/>
          <w:u w:color="000000"/>
          <w:lang w:val="fr-FR"/>
        </w:rPr>
        <w:t>n construc</w:t>
      </w:r>
      <w:r w:rsidRPr="00982B03">
        <w:rPr>
          <w:rFonts w:ascii="Arial" w:hAnsi="Arial" w:cs="Arial"/>
          <w:sz w:val="24"/>
          <w:szCs w:val="24"/>
          <w:u w:color="000000"/>
        </w:rPr>
        <w:t>ţ</w:t>
      </w:r>
      <w:r w:rsidRPr="00982B03">
        <w:rPr>
          <w:rFonts w:ascii="Arial" w:hAnsi="Arial" w:cs="Arial"/>
          <w:sz w:val="24"/>
          <w:szCs w:val="24"/>
          <w:u w:color="000000"/>
          <w:lang w:val="it-IT"/>
        </w:rPr>
        <w:t>ie/demolare</w:t>
      </w:r>
      <w:r w:rsidR="005E526B" w:rsidRPr="00982B03">
        <w:rPr>
          <w:rFonts w:ascii="Arial" w:hAnsi="Arial" w:cs="Arial"/>
          <w:sz w:val="24"/>
          <w:szCs w:val="24"/>
          <w:u w:color="000000"/>
          <w:lang w:val="it-IT"/>
        </w:rPr>
        <w:t>:</w:t>
      </w:r>
      <w:r w:rsidR="005E526B" w:rsidRPr="00982B03">
        <w:rPr>
          <w:rFonts w:ascii="Arial" w:hAnsi="Arial" w:cs="Arial"/>
          <w:color w:val="0070C0"/>
          <w:sz w:val="24"/>
          <w:szCs w:val="24"/>
          <w:u w:color="000000"/>
          <w:lang w:val="it-IT"/>
        </w:rPr>
        <w:t xml:space="preserve"> structura metalică a sistemului se va asambla la fața locului, cu prinderi mecanice. Închiderile sistemului de parcare și alte accesorii vor fi asamblate / prinse mecanic. Platforma betonată și infrastructura vor fo turnate din beton, în baza unui proiect de rezistență.</w:t>
      </w:r>
    </w:p>
    <w:p w14:paraId="53873AD3" w14:textId="77777777" w:rsidR="00631441" w:rsidRPr="005F7FA4" w:rsidRDefault="00631441" w:rsidP="00982B03">
      <w:pPr>
        <w:pStyle w:val="Body"/>
        <w:jc w:val="both"/>
        <w:rPr>
          <w:rFonts w:ascii="Arial" w:eastAsia="Arial" w:hAnsi="Arial" w:cs="Arial"/>
          <w:sz w:val="24"/>
          <w:szCs w:val="24"/>
          <w:u w:color="000000"/>
        </w:rPr>
      </w:pPr>
    </w:p>
    <w:p w14:paraId="05E8961C" w14:textId="3B15C643" w:rsidR="00631441" w:rsidRPr="00982B03" w:rsidRDefault="00000000" w:rsidP="00982B03">
      <w:pPr>
        <w:pStyle w:val="Body"/>
        <w:numPr>
          <w:ilvl w:val="0"/>
          <w:numId w:val="12"/>
        </w:numPr>
        <w:jc w:val="both"/>
        <w:rPr>
          <w:rFonts w:ascii="Arial" w:hAnsi="Arial" w:cs="Arial"/>
          <w:color w:val="0070C0"/>
          <w:sz w:val="24"/>
          <w:szCs w:val="24"/>
          <w:u w:color="000000"/>
        </w:rPr>
      </w:pPr>
      <w:r w:rsidRPr="005F7FA4">
        <w:rPr>
          <w:rFonts w:ascii="Arial" w:hAnsi="Arial" w:cs="Arial"/>
          <w:sz w:val="24"/>
          <w:szCs w:val="24"/>
          <w:u w:color="000000"/>
        </w:rPr>
        <w:t>planul de execuţie, cuprinzând faza de construcţie, punerea în funcţiune, exploatare, refacere şi folosire ulterioară</w:t>
      </w:r>
      <w:r w:rsidR="00982B03">
        <w:rPr>
          <w:rFonts w:ascii="Arial" w:hAnsi="Arial" w:cs="Arial"/>
          <w:sz w:val="24"/>
          <w:szCs w:val="24"/>
          <w:u w:color="000000"/>
          <w:lang w:val="ro-RO"/>
        </w:rPr>
        <w:t xml:space="preserve">: </w:t>
      </w:r>
      <w:r w:rsidR="00982B03" w:rsidRPr="00982B03">
        <w:rPr>
          <w:rFonts w:ascii="Arial" w:hAnsi="Arial" w:cs="Arial"/>
          <w:color w:val="0070C0"/>
          <w:sz w:val="24"/>
          <w:szCs w:val="24"/>
          <w:u w:color="000000"/>
          <w:lang w:val="ro-RO"/>
        </w:rPr>
        <w:t>conform caiet de sarcini și a proiectului tehnic</w:t>
      </w:r>
    </w:p>
    <w:p w14:paraId="46D36166" w14:textId="4BC957C4" w:rsidR="00631441" w:rsidRPr="005F7FA4"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relaţia cu alte proiecte existente sau planificate</w:t>
      </w:r>
      <w:r w:rsidR="00982B03">
        <w:rPr>
          <w:rFonts w:ascii="Arial" w:hAnsi="Arial" w:cs="Arial"/>
          <w:sz w:val="24"/>
          <w:szCs w:val="24"/>
          <w:u w:color="000000"/>
          <w:lang w:val="ro-RO"/>
        </w:rPr>
        <w:t xml:space="preserve">: </w:t>
      </w:r>
      <w:r w:rsidR="00982B03" w:rsidRPr="00982B03">
        <w:rPr>
          <w:rFonts w:ascii="Arial" w:hAnsi="Arial" w:cs="Arial"/>
          <w:color w:val="0070C0"/>
          <w:sz w:val="24"/>
          <w:szCs w:val="24"/>
          <w:u w:color="000000"/>
          <w:lang w:val="ro-RO"/>
        </w:rPr>
        <w:t>- nu este cazul</w:t>
      </w:r>
    </w:p>
    <w:p w14:paraId="364C6CDB" w14:textId="126B44D6" w:rsidR="00631441" w:rsidRPr="005F7FA4"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detalii privind alternativele care au fost luate î</w:t>
      </w:r>
      <w:r w:rsidRPr="005F7FA4">
        <w:rPr>
          <w:rFonts w:ascii="Arial" w:hAnsi="Arial" w:cs="Arial"/>
          <w:sz w:val="24"/>
          <w:szCs w:val="24"/>
          <w:u w:color="000000"/>
          <w:lang w:val="it-IT"/>
        </w:rPr>
        <w:t>n considerare</w:t>
      </w:r>
      <w:r w:rsidR="00982B03">
        <w:rPr>
          <w:rFonts w:ascii="Arial" w:hAnsi="Arial" w:cs="Arial"/>
          <w:sz w:val="24"/>
          <w:szCs w:val="24"/>
          <w:u w:color="000000"/>
          <w:lang w:val="it-IT"/>
        </w:rPr>
        <w:t xml:space="preserve"> </w:t>
      </w:r>
      <w:r w:rsidR="00982B03" w:rsidRPr="00982B03">
        <w:rPr>
          <w:rFonts w:ascii="Arial" w:hAnsi="Arial" w:cs="Arial"/>
          <w:color w:val="0070C0"/>
          <w:sz w:val="24"/>
          <w:szCs w:val="24"/>
          <w:u w:color="000000"/>
          <w:lang w:val="ro-RO"/>
        </w:rPr>
        <w:t>- nu este cazul</w:t>
      </w:r>
    </w:p>
    <w:p w14:paraId="2CF8EF7E" w14:textId="77777777" w:rsidR="00631441" w:rsidRPr="005F7FA4" w:rsidRDefault="00631441" w:rsidP="00982B03">
      <w:pPr>
        <w:pStyle w:val="Body"/>
        <w:jc w:val="both"/>
        <w:rPr>
          <w:rFonts w:ascii="Arial" w:eastAsia="Arial" w:hAnsi="Arial" w:cs="Arial"/>
          <w:sz w:val="24"/>
          <w:szCs w:val="24"/>
          <w:u w:color="000000"/>
        </w:rPr>
      </w:pPr>
    </w:p>
    <w:p w14:paraId="650877C2" w14:textId="0FBE75E2" w:rsidR="00631441" w:rsidRPr="005F7FA4"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alte activităţi care pot apărea ca urmare a proiectului (de exemplu, extragerea de agregate, asigurarea unor noi surse de apă, surse sau linii de transport al energiei, creşterea numărului de locuinţe, eliminarea apelor uzate şi a deşeurilor);</w:t>
      </w:r>
      <w:r w:rsidR="00982B03">
        <w:rPr>
          <w:rFonts w:ascii="Arial" w:hAnsi="Arial" w:cs="Arial"/>
          <w:sz w:val="24"/>
          <w:szCs w:val="24"/>
          <w:u w:color="000000"/>
          <w:lang w:val="ro-RO"/>
        </w:rPr>
        <w:t xml:space="preserve"> </w:t>
      </w:r>
      <w:r w:rsidR="00982B03" w:rsidRPr="00982B03">
        <w:rPr>
          <w:rFonts w:ascii="Arial" w:hAnsi="Arial" w:cs="Arial"/>
          <w:color w:val="0070C0"/>
          <w:sz w:val="24"/>
          <w:szCs w:val="24"/>
          <w:u w:color="000000"/>
          <w:lang w:val="ro-RO"/>
        </w:rPr>
        <w:t>- nu este cazul</w:t>
      </w:r>
    </w:p>
    <w:p w14:paraId="10E73628" w14:textId="77777777" w:rsidR="00631441" w:rsidRPr="005F7FA4" w:rsidRDefault="00631441" w:rsidP="00982B03">
      <w:pPr>
        <w:pStyle w:val="Body"/>
        <w:jc w:val="both"/>
        <w:rPr>
          <w:rFonts w:ascii="Arial" w:eastAsia="Arial" w:hAnsi="Arial" w:cs="Arial"/>
          <w:sz w:val="24"/>
          <w:szCs w:val="24"/>
          <w:u w:color="000000"/>
        </w:rPr>
      </w:pPr>
    </w:p>
    <w:p w14:paraId="1115467F" w14:textId="62F98480" w:rsidR="00631441" w:rsidRPr="005F7FA4"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lastRenderedPageBreak/>
        <w:t>alte autorizaţii cerute pentru proiect</w:t>
      </w:r>
      <w:r w:rsidR="00982B03">
        <w:rPr>
          <w:rFonts w:ascii="Arial" w:hAnsi="Arial" w:cs="Arial"/>
          <w:sz w:val="24"/>
          <w:szCs w:val="24"/>
          <w:u w:color="000000"/>
          <w:lang w:val="ro-RO"/>
        </w:rPr>
        <w:t xml:space="preserve">: </w:t>
      </w:r>
      <w:r w:rsidR="00982B03" w:rsidRPr="00982B03">
        <w:rPr>
          <w:rFonts w:ascii="Arial" w:hAnsi="Arial" w:cs="Arial"/>
          <w:color w:val="0070C0"/>
          <w:sz w:val="24"/>
          <w:szCs w:val="24"/>
          <w:u w:color="000000"/>
          <w:lang w:val="ro-RO"/>
        </w:rPr>
        <w:t xml:space="preserve">- </w:t>
      </w:r>
      <w:r w:rsidR="00982B03">
        <w:rPr>
          <w:rFonts w:ascii="Arial" w:hAnsi="Arial" w:cs="Arial"/>
          <w:color w:val="0070C0"/>
          <w:sz w:val="24"/>
          <w:szCs w:val="24"/>
          <w:u w:color="000000"/>
          <w:lang w:val="ro-RO"/>
        </w:rPr>
        <w:t>conform Certificatului de Urbanism (avize de amplasament: apă, gaz, energie electrică, telefonie, internet, salubritate, comisie tehnică circulații, brigada de poliție rutieră, aviz tăiere pomi, administrarea străzilor, ISU)</w:t>
      </w:r>
    </w:p>
    <w:p w14:paraId="783E1ED2" w14:textId="77777777" w:rsidR="00631441" w:rsidRPr="005F7FA4" w:rsidRDefault="00631441" w:rsidP="00982B03">
      <w:pPr>
        <w:pStyle w:val="Body"/>
        <w:jc w:val="both"/>
        <w:rPr>
          <w:rFonts w:ascii="Arial" w:eastAsia="Arial" w:hAnsi="Arial" w:cs="Arial"/>
          <w:sz w:val="24"/>
          <w:szCs w:val="24"/>
          <w:u w:color="000000"/>
        </w:rPr>
      </w:pPr>
    </w:p>
    <w:p w14:paraId="02315056" w14:textId="77777777" w:rsidR="00631441" w:rsidRPr="005F7FA4" w:rsidRDefault="00000000" w:rsidP="00982B03">
      <w:pPr>
        <w:pStyle w:val="Body"/>
        <w:tabs>
          <w:tab w:val="left" w:pos="600"/>
        </w:tabs>
        <w:jc w:val="both"/>
        <w:rPr>
          <w:rFonts w:ascii="Arial" w:eastAsia="Arial" w:hAnsi="Arial" w:cs="Arial"/>
          <w:sz w:val="24"/>
          <w:szCs w:val="24"/>
          <w:u w:color="000000"/>
        </w:rPr>
      </w:pPr>
      <w:r w:rsidRPr="005F7FA4">
        <w:rPr>
          <w:rFonts w:ascii="Arial" w:hAnsi="Arial" w:cs="Arial"/>
          <w:b/>
          <w:bCs/>
          <w:sz w:val="24"/>
          <w:szCs w:val="24"/>
          <w:u w:color="000000"/>
        </w:rPr>
        <w:t>IV.</w:t>
      </w:r>
      <w:r w:rsidRPr="005F7FA4">
        <w:rPr>
          <w:rFonts w:ascii="Arial" w:eastAsia="Arial" w:hAnsi="Arial" w:cs="Arial"/>
          <w:sz w:val="24"/>
          <w:szCs w:val="24"/>
          <w:u w:color="000000"/>
        </w:rPr>
        <w:tab/>
      </w:r>
      <w:r w:rsidRPr="005F7FA4">
        <w:rPr>
          <w:rFonts w:ascii="Arial" w:hAnsi="Arial" w:cs="Arial"/>
          <w:sz w:val="24"/>
          <w:szCs w:val="24"/>
          <w:u w:color="000000"/>
        </w:rPr>
        <w:t>Descrierea lucrărilor de demolare necesare</w:t>
      </w:r>
    </w:p>
    <w:p w14:paraId="38E3920A" w14:textId="77777777" w:rsidR="00631441" w:rsidRPr="005F7FA4" w:rsidRDefault="00631441" w:rsidP="00982B03">
      <w:pPr>
        <w:pStyle w:val="Body"/>
        <w:jc w:val="both"/>
        <w:rPr>
          <w:rFonts w:ascii="Arial" w:eastAsia="Arial" w:hAnsi="Arial" w:cs="Arial"/>
          <w:sz w:val="24"/>
          <w:szCs w:val="24"/>
          <w:u w:color="000000"/>
        </w:rPr>
      </w:pPr>
    </w:p>
    <w:p w14:paraId="0D665637" w14:textId="07D8B8B8"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planul de execuţie a lucrărilor de demolare, de refacere şi folosire ulterioară a terenului</w:t>
      </w:r>
      <w:r w:rsidR="00982B03">
        <w:rPr>
          <w:rFonts w:ascii="Arial" w:hAnsi="Arial" w:cs="Arial"/>
          <w:sz w:val="24"/>
          <w:szCs w:val="24"/>
          <w:u w:color="000000"/>
          <w:lang w:val="ro-RO"/>
        </w:rPr>
        <w:t xml:space="preserve">: </w:t>
      </w:r>
      <w:r w:rsidR="00982B03">
        <w:rPr>
          <w:rFonts w:ascii="Arial" w:hAnsi="Arial" w:cs="Arial"/>
          <w:color w:val="0070C0"/>
          <w:sz w:val="24"/>
          <w:szCs w:val="24"/>
          <w:u w:color="000000"/>
          <w:lang w:val="ro-RO"/>
        </w:rPr>
        <w:t>pe tot parcursul executării lucrărilor se va respecta organizarea de șantier și graficul de execuție al lucrărilor. După organizarea de șantier, prima etapă va fi cea de decapare a stratului de asfalt existent și realizarea fundațiilor și a platformei betonate (în baza unui proiect de structuă). La nivelul suprastructurii, se va asambla structura metalică, sistemul de parcare, învelitoarea și închiderile, iar apoi sistemul se va racorda la sursa de curent electric.</w:t>
      </w:r>
    </w:p>
    <w:p w14:paraId="2A063886" w14:textId="1FEAA29A"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descrierea lucrărilor de refacere a amplasamentului</w:t>
      </w:r>
      <w:r w:rsidR="00982B03">
        <w:rPr>
          <w:rFonts w:ascii="Arial" w:hAnsi="Arial" w:cs="Arial"/>
          <w:sz w:val="24"/>
          <w:szCs w:val="24"/>
          <w:u w:color="000000"/>
          <w:lang w:val="ro-RO"/>
        </w:rPr>
        <w:t xml:space="preserve">: </w:t>
      </w:r>
      <w:r w:rsidR="00982B03">
        <w:rPr>
          <w:rFonts w:ascii="Arial" w:hAnsi="Arial" w:cs="Arial"/>
          <w:color w:val="0070C0"/>
          <w:sz w:val="24"/>
          <w:szCs w:val="24"/>
          <w:u w:color="000000"/>
          <w:lang w:val="ro-RO"/>
        </w:rPr>
        <w:t>amplasamentul din jurul zonei de intervenție se va reface acolo unde va fi cazul și dacă degradările au survenit în urma lucrărilor realizate în scopul executării sistemului de parcare. Amplasamentul fiind în cadrul unei parcări existente, refacerile vor consta în repararea punctuală a stratului carosabil.</w:t>
      </w:r>
    </w:p>
    <w:p w14:paraId="4BB33D87" w14:textId="323D0C12"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căi noi de acces sau schimbări ale celor existente, după caz</w:t>
      </w:r>
      <w:r w:rsidR="00982B03">
        <w:rPr>
          <w:rFonts w:ascii="Arial" w:hAnsi="Arial" w:cs="Arial"/>
          <w:sz w:val="24"/>
          <w:szCs w:val="24"/>
          <w:u w:color="000000"/>
          <w:lang w:val="ro-RO"/>
        </w:rPr>
        <w:t xml:space="preserve"> </w:t>
      </w:r>
      <w:r w:rsidR="00982B03" w:rsidRPr="00C17677">
        <w:rPr>
          <w:rFonts w:ascii="Arial" w:hAnsi="Arial" w:cs="Arial"/>
          <w:color w:val="0070C0"/>
          <w:sz w:val="24"/>
          <w:szCs w:val="24"/>
          <w:u w:color="000000"/>
          <w:lang w:val="ro-RO"/>
        </w:rPr>
        <w:t>-</w:t>
      </w:r>
      <w:r w:rsidR="00C17677" w:rsidRPr="00C17677">
        <w:rPr>
          <w:rFonts w:ascii="Arial" w:hAnsi="Arial" w:cs="Arial"/>
          <w:color w:val="0070C0"/>
          <w:sz w:val="24"/>
          <w:szCs w:val="24"/>
          <w:u w:color="000000"/>
          <w:lang w:val="ro-RO"/>
        </w:rPr>
        <w:t xml:space="preserve"> nu este cazul</w:t>
      </w:r>
    </w:p>
    <w:p w14:paraId="364C3D82" w14:textId="66B9EF75"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metode folosite î</w:t>
      </w:r>
      <w:r w:rsidRPr="005F7FA4">
        <w:rPr>
          <w:rFonts w:ascii="Arial" w:hAnsi="Arial" w:cs="Arial"/>
          <w:sz w:val="24"/>
          <w:szCs w:val="24"/>
          <w:u w:color="000000"/>
          <w:lang w:val="it-IT"/>
        </w:rPr>
        <w:t>n demolare</w:t>
      </w:r>
      <w:r w:rsidR="00C17677">
        <w:rPr>
          <w:rFonts w:ascii="Arial" w:hAnsi="Arial" w:cs="Arial"/>
          <w:sz w:val="24"/>
          <w:szCs w:val="24"/>
          <w:u w:color="000000"/>
          <w:lang w:val="it-IT"/>
        </w:rPr>
        <w:t xml:space="preserve"> </w:t>
      </w:r>
      <w:r w:rsidR="00C17677" w:rsidRPr="00C17677">
        <w:rPr>
          <w:rFonts w:ascii="Arial" w:hAnsi="Arial" w:cs="Arial"/>
          <w:color w:val="0070C0"/>
          <w:sz w:val="24"/>
          <w:szCs w:val="24"/>
          <w:u w:color="000000"/>
          <w:lang w:val="ro-RO"/>
        </w:rPr>
        <w:t>- nu este cazul</w:t>
      </w:r>
    </w:p>
    <w:p w14:paraId="25E0796C" w14:textId="32B99294"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detalii privind alternativele care au fost luate î</w:t>
      </w:r>
      <w:r w:rsidRPr="005F7FA4">
        <w:rPr>
          <w:rFonts w:ascii="Arial" w:hAnsi="Arial" w:cs="Arial"/>
          <w:sz w:val="24"/>
          <w:szCs w:val="24"/>
          <w:u w:color="000000"/>
          <w:lang w:val="it-IT"/>
        </w:rPr>
        <w:t>n considerare</w:t>
      </w:r>
      <w:r w:rsidR="00C17677">
        <w:rPr>
          <w:rFonts w:ascii="Arial" w:hAnsi="Arial" w:cs="Arial"/>
          <w:sz w:val="24"/>
          <w:szCs w:val="24"/>
          <w:u w:color="000000"/>
          <w:lang w:val="it-IT"/>
        </w:rPr>
        <w:t xml:space="preserve"> </w:t>
      </w:r>
      <w:r w:rsidR="00C17677" w:rsidRPr="00C17677">
        <w:rPr>
          <w:rFonts w:ascii="Arial" w:hAnsi="Arial" w:cs="Arial"/>
          <w:color w:val="0070C0"/>
          <w:sz w:val="24"/>
          <w:szCs w:val="24"/>
          <w:u w:color="000000"/>
          <w:lang w:val="ro-RO"/>
        </w:rPr>
        <w:t>- nu este cazul</w:t>
      </w:r>
    </w:p>
    <w:p w14:paraId="2F9EEBDE" w14:textId="457F0469" w:rsidR="00631441" w:rsidRPr="00C17677"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alte activităţi care pot apărea ca urmare a demolării (de exemplu, eliminarea deşeurilor)</w:t>
      </w:r>
      <w:r w:rsidR="00C17677">
        <w:rPr>
          <w:rFonts w:ascii="Arial" w:hAnsi="Arial" w:cs="Arial"/>
          <w:sz w:val="24"/>
          <w:szCs w:val="24"/>
          <w:u w:color="000000"/>
          <w:lang w:val="ro-RO"/>
        </w:rPr>
        <w:t xml:space="preserve"> : </w:t>
      </w:r>
      <w:r w:rsidR="00C17677">
        <w:rPr>
          <w:rFonts w:ascii="Arial" w:hAnsi="Arial" w:cs="Arial"/>
          <w:color w:val="0070C0"/>
          <w:sz w:val="24"/>
          <w:szCs w:val="24"/>
          <w:u w:color="000000"/>
          <w:lang w:val="ro-RO"/>
        </w:rPr>
        <w:t>pe parcursul executării lucrărilor, deșeurile survenite în urma șantierului vor fi colectate de către o firmă de salubritate cu care firma constractată are un contract în acest sens (contract de salubritate Skyline Engineering SRL - Romprest SA)</w:t>
      </w:r>
    </w:p>
    <w:p w14:paraId="4CEC84C9" w14:textId="77777777" w:rsidR="00C17677" w:rsidRPr="005F7FA4" w:rsidRDefault="00C17677" w:rsidP="00C17677">
      <w:pPr>
        <w:pStyle w:val="Body"/>
        <w:ind w:left="610"/>
        <w:jc w:val="both"/>
        <w:rPr>
          <w:rFonts w:ascii="Arial" w:hAnsi="Arial" w:cs="Arial"/>
          <w:sz w:val="24"/>
          <w:szCs w:val="24"/>
          <w:u w:color="000000"/>
        </w:rPr>
      </w:pPr>
    </w:p>
    <w:p w14:paraId="7ECB6FFF" w14:textId="77777777" w:rsidR="00631441" w:rsidRPr="005F7FA4" w:rsidRDefault="00000000" w:rsidP="00982B03">
      <w:pPr>
        <w:pStyle w:val="Body"/>
        <w:numPr>
          <w:ilvl w:val="0"/>
          <w:numId w:val="17"/>
        </w:numPr>
        <w:jc w:val="both"/>
        <w:rPr>
          <w:rFonts w:ascii="Arial" w:eastAsia="Arial" w:hAnsi="Arial" w:cs="Arial"/>
          <w:b/>
          <w:bCs/>
          <w:sz w:val="24"/>
          <w:szCs w:val="24"/>
          <w:u w:color="000000"/>
        </w:rPr>
      </w:pPr>
      <w:bookmarkStart w:id="0" w:name="page22"/>
      <w:bookmarkEnd w:id="0"/>
      <w:r w:rsidRPr="005F7FA4">
        <w:rPr>
          <w:rFonts w:ascii="Arial" w:hAnsi="Arial" w:cs="Arial"/>
          <w:sz w:val="24"/>
          <w:szCs w:val="24"/>
          <w:u w:color="000000"/>
        </w:rPr>
        <w:t>Descrierea amplasării proiectului :</w:t>
      </w:r>
    </w:p>
    <w:p w14:paraId="5D948D5C" w14:textId="621ABD90" w:rsidR="00631441" w:rsidRPr="005F7FA4" w:rsidRDefault="00631441" w:rsidP="00982B03">
      <w:pPr>
        <w:pStyle w:val="Body"/>
        <w:jc w:val="both"/>
        <w:rPr>
          <w:rFonts w:ascii="Arial" w:eastAsia="Arial" w:hAnsi="Arial" w:cs="Arial"/>
          <w:b/>
          <w:bCs/>
          <w:sz w:val="24"/>
          <w:szCs w:val="24"/>
          <w:u w:color="000000"/>
        </w:rPr>
      </w:pPr>
    </w:p>
    <w:p w14:paraId="26FFE8DA" w14:textId="212D23FD" w:rsidR="00631441" w:rsidRPr="005F7FA4" w:rsidRDefault="00000000" w:rsidP="00982B03">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t>distanţ</w:t>
      </w:r>
      <w:r w:rsidRPr="005F7FA4">
        <w:rPr>
          <w:rFonts w:ascii="Arial" w:hAnsi="Arial" w:cs="Arial"/>
          <w:sz w:val="24"/>
          <w:szCs w:val="24"/>
          <w:u w:color="000000"/>
          <w:lang w:val="it-IT"/>
        </w:rPr>
        <w:t>a fa</w:t>
      </w:r>
      <w:r w:rsidRPr="005F7FA4">
        <w:rPr>
          <w:rFonts w:ascii="Arial" w:hAnsi="Arial" w:cs="Arial"/>
          <w:sz w:val="24"/>
          <w:szCs w:val="24"/>
          <w:u w:color="000000"/>
        </w:rPr>
        <w:t xml:space="preserve">ţă de graniţe pentru proiectele care cad sub incidenţa </w:t>
      </w:r>
      <w:r w:rsidRPr="005F7FA4">
        <w:rPr>
          <w:rFonts w:ascii="Arial" w:hAnsi="Arial" w:cs="Arial"/>
          <w:sz w:val="24"/>
          <w:szCs w:val="24"/>
          <w:u w:val="single" w:color="000000"/>
          <w:lang w:val="en-US"/>
        </w:rPr>
        <w:t>Conven</w:t>
      </w:r>
      <w:r w:rsidRPr="005F7FA4">
        <w:rPr>
          <w:rFonts w:ascii="Arial" w:hAnsi="Arial" w:cs="Arial"/>
          <w:sz w:val="24"/>
          <w:szCs w:val="24"/>
          <w:u w:val="single" w:color="000000"/>
        </w:rPr>
        <w:t xml:space="preserve">ţiei </w:t>
      </w:r>
      <w:r w:rsidRPr="005F7FA4">
        <w:rPr>
          <w:rFonts w:ascii="Arial" w:hAnsi="Arial" w:cs="Arial"/>
          <w:sz w:val="24"/>
          <w:szCs w:val="24"/>
          <w:u w:color="000000"/>
        </w:rPr>
        <w:t>privind evaluarea impactului asupra mediului î</w:t>
      </w:r>
      <w:r w:rsidRPr="005F7FA4">
        <w:rPr>
          <w:rFonts w:ascii="Arial" w:hAnsi="Arial" w:cs="Arial"/>
          <w:sz w:val="24"/>
          <w:szCs w:val="24"/>
          <w:u w:color="000000"/>
          <w:lang w:val="en-US"/>
        </w:rPr>
        <w:t>n context transfrontier</w:t>
      </w:r>
      <w:r w:rsidRPr="005F7FA4">
        <w:rPr>
          <w:rFonts w:ascii="Arial" w:hAnsi="Arial" w:cs="Arial"/>
          <w:sz w:val="24"/>
          <w:szCs w:val="24"/>
          <w:u w:color="000000"/>
        </w:rPr>
        <w:t xml:space="preserve">ă, adoptată la Espoo la 25 februarie 1991, ratificată prin Legea </w:t>
      </w:r>
      <w:r w:rsidRPr="005F7FA4">
        <w:rPr>
          <w:rFonts w:ascii="Arial" w:hAnsi="Arial" w:cs="Arial"/>
          <w:sz w:val="24"/>
          <w:szCs w:val="24"/>
          <w:u w:val="single" w:color="000000"/>
        </w:rPr>
        <w:t>nr.</w:t>
      </w:r>
      <w:r w:rsidRPr="005F7FA4">
        <w:rPr>
          <w:rFonts w:ascii="Arial" w:hAnsi="Arial" w:cs="Arial"/>
          <w:sz w:val="24"/>
          <w:szCs w:val="24"/>
          <w:u w:color="000000"/>
        </w:rPr>
        <w:t xml:space="preserve"> </w:t>
      </w:r>
      <w:r w:rsidRPr="005F7FA4">
        <w:rPr>
          <w:rFonts w:ascii="Arial" w:hAnsi="Arial" w:cs="Arial"/>
          <w:sz w:val="24"/>
          <w:szCs w:val="24"/>
          <w:u w:val="single" w:color="000000"/>
        </w:rPr>
        <w:t xml:space="preserve">22/2001 </w:t>
      </w:r>
      <w:r w:rsidRPr="005F7FA4">
        <w:rPr>
          <w:rFonts w:ascii="Arial" w:hAnsi="Arial" w:cs="Arial"/>
          <w:sz w:val="24"/>
          <w:szCs w:val="24"/>
          <w:u w:color="000000"/>
        </w:rPr>
        <w:t xml:space="preserve">cu </w:t>
      </w:r>
      <w:r w:rsidRPr="005F7FA4">
        <w:rPr>
          <w:rFonts w:ascii="Arial" w:hAnsi="Arial" w:cs="Arial"/>
          <w:sz w:val="24"/>
          <w:szCs w:val="24"/>
          <w:u w:val="single" w:color="000000"/>
        </w:rPr>
        <w:t>modificarile si completarile ulterioare</w:t>
      </w:r>
      <w:r w:rsidRPr="005F7FA4">
        <w:rPr>
          <w:rFonts w:ascii="Arial" w:hAnsi="Arial" w:cs="Arial"/>
          <w:sz w:val="24"/>
          <w:szCs w:val="24"/>
          <w:u w:color="000000"/>
        </w:rPr>
        <w:t>;</w:t>
      </w:r>
      <w:r w:rsidR="00C17677">
        <w:rPr>
          <w:rFonts w:ascii="Arial" w:hAnsi="Arial" w:cs="Arial"/>
          <w:sz w:val="24"/>
          <w:szCs w:val="24"/>
          <w:u w:color="000000"/>
          <w:lang w:val="ro-RO"/>
        </w:rPr>
        <w:t xml:space="preserve"> </w:t>
      </w:r>
      <w:r w:rsidR="00C17677">
        <w:rPr>
          <w:rFonts w:ascii="Arial" w:hAnsi="Arial" w:cs="Arial"/>
          <w:color w:val="0070C0"/>
          <w:sz w:val="24"/>
          <w:szCs w:val="24"/>
          <w:u w:color="000000"/>
          <w:lang w:val="ro-RO"/>
        </w:rPr>
        <w:t>nu este cazul. Amplasamentul studiat se află în parcarea auto din cadrul unui ansamblu de blocuri existent</w:t>
      </w:r>
    </w:p>
    <w:p w14:paraId="4294B249" w14:textId="4888D64B" w:rsidR="00631441" w:rsidRPr="005F7FA4" w:rsidRDefault="00631441" w:rsidP="00982B03">
      <w:pPr>
        <w:pStyle w:val="Body"/>
        <w:jc w:val="both"/>
        <w:rPr>
          <w:rFonts w:ascii="Arial" w:eastAsia="Arial" w:hAnsi="Arial" w:cs="Arial"/>
          <w:sz w:val="24"/>
          <w:szCs w:val="24"/>
          <w:u w:color="000000"/>
        </w:rPr>
      </w:pPr>
    </w:p>
    <w:p w14:paraId="5D88721C" w14:textId="6061D09C" w:rsidR="00631441" w:rsidRPr="005F7FA4" w:rsidRDefault="00000000" w:rsidP="00982B03">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t>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w:t>
      </w:r>
      <w:r w:rsidRPr="005F7FA4">
        <w:rPr>
          <w:rFonts w:ascii="Arial" w:hAnsi="Arial" w:cs="Arial"/>
          <w:sz w:val="24"/>
          <w:szCs w:val="24"/>
          <w:u w:color="000000"/>
          <w:lang w:val="it-IT"/>
        </w:rPr>
        <w:t>i complet</w:t>
      </w:r>
      <w:r w:rsidRPr="005F7FA4">
        <w:rPr>
          <w:rFonts w:ascii="Arial" w:hAnsi="Arial" w:cs="Arial"/>
          <w:sz w:val="24"/>
          <w:szCs w:val="24"/>
          <w:u w:color="000000"/>
        </w:rPr>
        <w:t>ările ulterioare;</w:t>
      </w:r>
      <w:r w:rsidR="00C17677">
        <w:rPr>
          <w:rFonts w:ascii="Arial" w:hAnsi="Arial" w:cs="Arial"/>
          <w:sz w:val="24"/>
          <w:szCs w:val="24"/>
          <w:u w:color="000000"/>
          <w:lang w:val="ro-RO"/>
        </w:rPr>
        <w:t xml:space="preserve"> </w:t>
      </w:r>
      <w:r w:rsidR="00C17677">
        <w:rPr>
          <w:rFonts w:ascii="Arial" w:hAnsi="Arial" w:cs="Arial"/>
          <w:color w:val="0070C0"/>
          <w:sz w:val="24"/>
          <w:szCs w:val="24"/>
          <w:u w:color="000000"/>
          <w:lang w:val="ro-RO"/>
        </w:rPr>
        <w:t>nu este cazul. Amplasamentul studiat nu se află într-o zonă de monumente</w:t>
      </w:r>
    </w:p>
    <w:p w14:paraId="568E82F9" w14:textId="0E2BE1DC" w:rsidR="00631441" w:rsidRPr="005F7FA4" w:rsidRDefault="00631441" w:rsidP="00982B03">
      <w:pPr>
        <w:pStyle w:val="Body"/>
        <w:jc w:val="both"/>
        <w:rPr>
          <w:rFonts w:ascii="Arial" w:eastAsia="Arial" w:hAnsi="Arial" w:cs="Arial"/>
          <w:sz w:val="24"/>
          <w:szCs w:val="24"/>
          <w:u w:color="000000"/>
        </w:rPr>
      </w:pPr>
    </w:p>
    <w:p w14:paraId="34436C64" w14:textId="0D7818D0" w:rsidR="00631441" w:rsidRDefault="00C17677" w:rsidP="00982B03">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t>hărţi, fotografii ale amplasamentului care pot oferi informaţii privind caracteristicile fizice ale mediului, atâ</w:t>
      </w:r>
      <w:r w:rsidRPr="005F7FA4">
        <w:rPr>
          <w:rFonts w:ascii="Arial" w:hAnsi="Arial" w:cs="Arial"/>
          <w:sz w:val="24"/>
          <w:szCs w:val="24"/>
          <w:u w:color="000000"/>
          <w:lang w:val="it-IT"/>
        </w:rPr>
        <w:t>t naturale, c</w:t>
      </w:r>
      <w:r w:rsidRPr="005F7FA4">
        <w:rPr>
          <w:rFonts w:ascii="Arial" w:hAnsi="Arial" w:cs="Arial"/>
          <w:sz w:val="24"/>
          <w:szCs w:val="24"/>
          <w:u w:color="000000"/>
        </w:rPr>
        <w:t>ât ş</w:t>
      </w:r>
      <w:r w:rsidRPr="005F7FA4">
        <w:rPr>
          <w:rFonts w:ascii="Arial" w:hAnsi="Arial" w:cs="Arial"/>
          <w:sz w:val="24"/>
          <w:szCs w:val="24"/>
          <w:u w:color="000000"/>
          <w:lang w:val="it-IT"/>
        </w:rPr>
        <w:t xml:space="preserve">i artificiale </w:t>
      </w:r>
      <w:r w:rsidRPr="005F7FA4">
        <w:rPr>
          <w:rFonts w:ascii="Arial" w:hAnsi="Arial" w:cs="Arial"/>
          <w:sz w:val="24"/>
          <w:szCs w:val="24"/>
          <w:u w:color="000000"/>
        </w:rPr>
        <w:t>ş</w:t>
      </w:r>
      <w:r w:rsidRPr="005F7FA4">
        <w:rPr>
          <w:rFonts w:ascii="Arial" w:hAnsi="Arial" w:cs="Arial"/>
          <w:sz w:val="24"/>
          <w:szCs w:val="24"/>
          <w:u w:color="000000"/>
          <w:lang w:val="it-IT"/>
        </w:rPr>
        <w:t>i alte informa</w:t>
      </w:r>
      <w:r w:rsidRPr="005F7FA4">
        <w:rPr>
          <w:rFonts w:ascii="Arial" w:hAnsi="Arial" w:cs="Arial"/>
          <w:sz w:val="24"/>
          <w:szCs w:val="24"/>
          <w:u w:color="000000"/>
        </w:rPr>
        <w:t>ţii privind:</w:t>
      </w:r>
    </w:p>
    <w:p w14:paraId="19A1FB51" w14:textId="7FF8D990" w:rsidR="00631441" w:rsidRDefault="0048188B" w:rsidP="00982B03">
      <w:pPr>
        <w:pStyle w:val="Body"/>
        <w:jc w:val="both"/>
        <w:rPr>
          <w:rFonts w:ascii="Arial" w:eastAsia="Arial" w:hAnsi="Arial" w:cs="Arial"/>
          <w:sz w:val="24"/>
          <w:szCs w:val="24"/>
          <w:u w:color="000000"/>
        </w:rPr>
      </w:pPr>
      <w:r w:rsidRPr="0048188B">
        <w:rPr>
          <w:rFonts w:ascii="Arial" w:hAnsi="Arial" w:cs="Arial"/>
          <w:noProof/>
          <w:sz w:val="24"/>
          <w:szCs w:val="24"/>
          <w:u w:color="000000"/>
        </w:rPr>
        <w:lastRenderedPageBreak/>
        <w:drawing>
          <wp:anchor distT="0" distB="0" distL="114300" distR="114300" simplePos="0" relativeHeight="251662336" behindDoc="1" locked="0" layoutInCell="1" allowOverlap="1" wp14:anchorId="2AE1BFCB" wp14:editId="347EA4D6">
            <wp:simplePos x="0" y="0"/>
            <wp:positionH relativeFrom="column">
              <wp:posOffset>519575</wp:posOffset>
            </wp:positionH>
            <wp:positionV relativeFrom="paragraph">
              <wp:posOffset>0</wp:posOffset>
            </wp:positionV>
            <wp:extent cx="5201048" cy="4312502"/>
            <wp:effectExtent l="0" t="0" r="6350" b="5715"/>
            <wp:wrapTight wrapText="bothSides">
              <wp:wrapPolygon edited="0">
                <wp:start x="0" y="0"/>
                <wp:lineTo x="0" y="21565"/>
                <wp:lineTo x="21574" y="21565"/>
                <wp:lineTo x="215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1048" cy="4312502"/>
                    </a:xfrm>
                    <a:prstGeom prst="rect">
                      <a:avLst/>
                    </a:prstGeom>
                  </pic:spPr>
                </pic:pic>
              </a:graphicData>
            </a:graphic>
            <wp14:sizeRelH relativeFrom="page">
              <wp14:pctWidth>0</wp14:pctWidth>
            </wp14:sizeRelH>
            <wp14:sizeRelV relativeFrom="page">
              <wp14:pctHeight>0</wp14:pctHeight>
            </wp14:sizeRelV>
          </wp:anchor>
        </w:drawing>
      </w:r>
    </w:p>
    <w:p w14:paraId="763314BC" w14:textId="0E67E1A9" w:rsidR="00631441" w:rsidRPr="00C17677" w:rsidRDefault="00C17677" w:rsidP="00C17677">
      <w:pPr>
        <w:pStyle w:val="Body"/>
        <w:ind w:left="851" w:hanging="284"/>
        <w:jc w:val="both"/>
        <w:rPr>
          <w:rFonts w:ascii="Arial" w:eastAsia="Arial" w:hAnsi="Arial" w:cs="Arial"/>
          <w:color w:val="0070C0"/>
          <w:sz w:val="24"/>
          <w:szCs w:val="24"/>
          <w:u w:color="000000"/>
          <w:lang w:val="ro-RO"/>
        </w:rPr>
      </w:pPr>
      <w:r>
        <w:rPr>
          <w:rFonts w:ascii="Arial" w:hAnsi="Arial" w:cs="Arial"/>
          <w:sz w:val="24"/>
          <w:szCs w:val="24"/>
          <w:u w:color="000000"/>
          <w:lang w:val="ro-RO"/>
        </w:rPr>
        <w:t xml:space="preserve">- </w:t>
      </w:r>
      <w:r>
        <w:rPr>
          <w:rFonts w:ascii="Arial" w:hAnsi="Arial" w:cs="Arial"/>
          <w:sz w:val="24"/>
          <w:szCs w:val="24"/>
          <w:u w:color="000000"/>
          <w:lang w:val="ro-RO"/>
        </w:rPr>
        <w:tab/>
      </w:r>
      <w:r w:rsidRPr="005F7FA4">
        <w:rPr>
          <w:rFonts w:ascii="Arial" w:hAnsi="Arial" w:cs="Arial"/>
          <w:sz w:val="24"/>
          <w:szCs w:val="24"/>
          <w:u w:color="000000"/>
        </w:rPr>
        <w:t>folosinţele actuale şi planificate ale terenului atât pe amplasament, cât şi pe zone adiacente acestuia; politici de zonare şi de folosire a terenului;</w:t>
      </w:r>
      <w:r>
        <w:rPr>
          <w:rFonts w:ascii="Arial" w:hAnsi="Arial" w:cs="Arial"/>
          <w:sz w:val="24"/>
          <w:szCs w:val="24"/>
          <w:u w:color="000000"/>
          <w:lang w:val="ro-RO"/>
        </w:rPr>
        <w:t xml:space="preserve"> </w:t>
      </w:r>
      <w:r>
        <w:rPr>
          <w:rFonts w:ascii="Arial" w:hAnsi="Arial" w:cs="Arial"/>
          <w:color w:val="0070C0"/>
          <w:sz w:val="24"/>
          <w:szCs w:val="24"/>
          <w:u w:color="000000"/>
          <w:lang w:val="ro-RO"/>
        </w:rPr>
        <w:t>actualmente amplasamentul este folosit ca parcare la sol, cu abonament, pentru locatarii din zonă</w:t>
      </w:r>
    </w:p>
    <w:p w14:paraId="20AF66FC" w14:textId="77777777" w:rsidR="00631441" w:rsidRPr="005F7FA4" w:rsidRDefault="00631441" w:rsidP="00982B03">
      <w:pPr>
        <w:pStyle w:val="Body"/>
        <w:jc w:val="both"/>
        <w:rPr>
          <w:rFonts w:ascii="Arial" w:eastAsia="Arial" w:hAnsi="Arial" w:cs="Arial"/>
          <w:sz w:val="24"/>
          <w:szCs w:val="24"/>
          <w:u w:color="000000"/>
        </w:rPr>
      </w:pPr>
    </w:p>
    <w:p w14:paraId="040EA09A" w14:textId="71F3E9A1" w:rsidR="00631441" w:rsidRPr="00C17677" w:rsidRDefault="00000000" w:rsidP="00982B03">
      <w:pPr>
        <w:pStyle w:val="Body"/>
        <w:ind w:left="1278"/>
        <w:jc w:val="both"/>
        <w:rPr>
          <w:rFonts w:ascii="Arial" w:eastAsia="Arial" w:hAnsi="Arial" w:cs="Arial"/>
          <w:sz w:val="24"/>
          <w:szCs w:val="24"/>
          <w:u w:color="000000"/>
          <w:lang w:val="ro-RO"/>
        </w:rPr>
      </w:pPr>
      <w:r w:rsidRPr="005F7FA4">
        <w:rPr>
          <w:rFonts w:ascii="Arial" w:hAnsi="Arial" w:cs="Arial"/>
          <w:sz w:val="24"/>
          <w:szCs w:val="24"/>
          <w:u w:color="000000"/>
        </w:rPr>
        <w:t>arealele sensibile;</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4033D943" w14:textId="77777777" w:rsidR="00631441" w:rsidRPr="005F7FA4" w:rsidRDefault="00631441" w:rsidP="00982B03">
      <w:pPr>
        <w:pStyle w:val="Body"/>
        <w:jc w:val="both"/>
        <w:rPr>
          <w:rFonts w:ascii="Arial" w:eastAsia="Arial" w:hAnsi="Arial" w:cs="Arial"/>
          <w:sz w:val="24"/>
          <w:szCs w:val="24"/>
          <w:u w:color="000000"/>
        </w:rPr>
      </w:pPr>
    </w:p>
    <w:p w14:paraId="2022A45A" w14:textId="5E7EE36E" w:rsidR="00631441" w:rsidRPr="005F7FA4" w:rsidRDefault="00000000" w:rsidP="00982B03">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t xml:space="preserve">coordonatele geografice ale amplasamentului proiectului, care vor fi prezentate sub formă </w:t>
      </w:r>
      <w:r w:rsidRPr="005F7FA4">
        <w:rPr>
          <w:rFonts w:ascii="Arial" w:hAnsi="Arial" w:cs="Arial"/>
          <w:sz w:val="24"/>
          <w:szCs w:val="24"/>
          <w:u w:color="000000"/>
          <w:lang w:val="es-ES_tradnl"/>
        </w:rPr>
        <w:t xml:space="preserve">de vector </w:t>
      </w:r>
      <w:r w:rsidRPr="005F7FA4">
        <w:rPr>
          <w:rFonts w:ascii="Arial" w:hAnsi="Arial" w:cs="Arial"/>
          <w:sz w:val="24"/>
          <w:szCs w:val="24"/>
          <w:u w:color="000000"/>
        </w:rPr>
        <w:t>în format digital cu referinţă geografică, în sistem de proiecţie naţ</w:t>
      </w:r>
      <w:r w:rsidRPr="005F7FA4">
        <w:rPr>
          <w:rFonts w:ascii="Arial" w:hAnsi="Arial" w:cs="Arial"/>
          <w:sz w:val="24"/>
          <w:szCs w:val="24"/>
          <w:u w:color="000000"/>
          <w:lang w:val="en-US"/>
        </w:rPr>
        <w:t>ional</w:t>
      </w:r>
      <w:r w:rsidRPr="005F7FA4">
        <w:rPr>
          <w:rFonts w:ascii="Arial" w:hAnsi="Arial" w:cs="Arial"/>
          <w:sz w:val="24"/>
          <w:szCs w:val="24"/>
          <w:u w:color="000000"/>
        </w:rPr>
        <w:t xml:space="preserve">ă </w:t>
      </w:r>
      <w:r w:rsidRPr="005F7FA4">
        <w:rPr>
          <w:rFonts w:ascii="Arial" w:hAnsi="Arial" w:cs="Arial"/>
          <w:sz w:val="24"/>
          <w:szCs w:val="24"/>
          <w:u w:color="000000"/>
          <w:lang w:val="it-IT"/>
        </w:rPr>
        <w:t>Stereo 1970.</w:t>
      </w:r>
    </w:p>
    <w:p w14:paraId="6C07CF55" w14:textId="5169D020" w:rsidR="00631441" w:rsidRPr="005F7FA4" w:rsidRDefault="0048188B" w:rsidP="00982B03">
      <w:pPr>
        <w:pStyle w:val="Body"/>
        <w:jc w:val="both"/>
        <w:rPr>
          <w:rFonts w:ascii="Arial" w:eastAsia="Arial" w:hAnsi="Arial" w:cs="Arial"/>
          <w:sz w:val="24"/>
          <w:szCs w:val="24"/>
          <w:u w:color="000000"/>
        </w:rPr>
      </w:pPr>
      <w:r>
        <w:rPr>
          <w:rFonts w:ascii="Arial" w:hAnsi="Arial" w:cs="Arial"/>
          <w:noProof/>
          <w:sz w:val="24"/>
          <w:szCs w:val="24"/>
          <w:u w:color="000000"/>
          <w14:textOutline w14:w="0" w14:cap="rnd" w14:cmpd="sng" w14:algn="ctr">
            <w14:noFill/>
            <w14:prstDash w14:val="solid"/>
            <w14:bevel/>
          </w14:textOutline>
        </w:rPr>
        <w:drawing>
          <wp:anchor distT="0" distB="0" distL="114300" distR="114300" simplePos="0" relativeHeight="251663360" behindDoc="1" locked="0" layoutInCell="1" allowOverlap="1" wp14:anchorId="02752D83" wp14:editId="28739FAD">
            <wp:simplePos x="0" y="0"/>
            <wp:positionH relativeFrom="column">
              <wp:posOffset>520065</wp:posOffset>
            </wp:positionH>
            <wp:positionV relativeFrom="paragraph">
              <wp:posOffset>139210</wp:posOffset>
            </wp:positionV>
            <wp:extent cx="3344545" cy="2122805"/>
            <wp:effectExtent l="0" t="0" r="0" b="0"/>
            <wp:wrapTight wrapText="bothSides">
              <wp:wrapPolygon edited="0">
                <wp:start x="0" y="0"/>
                <wp:lineTo x="0" y="21451"/>
                <wp:lineTo x="21489" y="21451"/>
                <wp:lineTo x="21489" y="0"/>
                <wp:lineTo x="0" y="0"/>
              </wp:wrapPolygon>
            </wp:wrapTight>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44545" cy="2122805"/>
                    </a:xfrm>
                    <a:prstGeom prst="rect">
                      <a:avLst/>
                    </a:prstGeom>
                  </pic:spPr>
                </pic:pic>
              </a:graphicData>
            </a:graphic>
            <wp14:sizeRelH relativeFrom="page">
              <wp14:pctWidth>0</wp14:pctWidth>
            </wp14:sizeRelH>
            <wp14:sizeRelV relativeFrom="page">
              <wp14:pctHeight>0</wp14:pctHeight>
            </wp14:sizeRelV>
          </wp:anchor>
        </w:drawing>
      </w:r>
    </w:p>
    <w:p w14:paraId="0DEB02FC" w14:textId="6B8B1321" w:rsidR="00C17677" w:rsidRDefault="00C17677" w:rsidP="00C17677">
      <w:pPr>
        <w:pStyle w:val="Body"/>
        <w:tabs>
          <w:tab w:val="left" w:pos="918"/>
        </w:tabs>
        <w:ind w:left="553"/>
        <w:jc w:val="both"/>
        <w:rPr>
          <w:rFonts w:ascii="Arial" w:hAnsi="Arial" w:cs="Arial"/>
          <w:sz w:val="24"/>
          <w:szCs w:val="24"/>
          <w:u w:color="000000"/>
        </w:rPr>
      </w:pPr>
    </w:p>
    <w:p w14:paraId="665EEC9A" w14:textId="6CA86A72" w:rsidR="00C17677" w:rsidRDefault="00C17677" w:rsidP="00C17677">
      <w:pPr>
        <w:pStyle w:val="Body"/>
        <w:tabs>
          <w:tab w:val="left" w:pos="918"/>
        </w:tabs>
        <w:ind w:left="553"/>
        <w:jc w:val="both"/>
        <w:rPr>
          <w:rFonts w:ascii="Arial" w:hAnsi="Arial" w:cs="Arial"/>
          <w:sz w:val="24"/>
          <w:szCs w:val="24"/>
          <w:u w:color="000000"/>
        </w:rPr>
      </w:pPr>
    </w:p>
    <w:p w14:paraId="56A074C7" w14:textId="740A3EFE" w:rsidR="00C17677" w:rsidRDefault="00C17677" w:rsidP="00C17677">
      <w:pPr>
        <w:pStyle w:val="Body"/>
        <w:tabs>
          <w:tab w:val="left" w:pos="918"/>
        </w:tabs>
        <w:ind w:left="553"/>
        <w:jc w:val="both"/>
        <w:rPr>
          <w:rFonts w:ascii="Arial" w:hAnsi="Arial" w:cs="Arial"/>
          <w:sz w:val="24"/>
          <w:szCs w:val="24"/>
          <w:u w:color="000000"/>
        </w:rPr>
      </w:pPr>
    </w:p>
    <w:p w14:paraId="5407420A" w14:textId="7FA8ECD0" w:rsidR="00C17677" w:rsidRDefault="00C17677" w:rsidP="00C17677">
      <w:pPr>
        <w:pStyle w:val="Body"/>
        <w:tabs>
          <w:tab w:val="left" w:pos="918"/>
        </w:tabs>
        <w:ind w:left="553"/>
        <w:jc w:val="both"/>
        <w:rPr>
          <w:rFonts w:ascii="Arial" w:hAnsi="Arial" w:cs="Arial"/>
          <w:sz w:val="24"/>
          <w:szCs w:val="24"/>
          <w:u w:color="000000"/>
        </w:rPr>
      </w:pPr>
    </w:p>
    <w:p w14:paraId="27B26FB2" w14:textId="08D22457" w:rsidR="00C17677" w:rsidRDefault="00C17677" w:rsidP="00C17677">
      <w:pPr>
        <w:pStyle w:val="Body"/>
        <w:tabs>
          <w:tab w:val="left" w:pos="918"/>
        </w:tabs>
        <w:ind w:left="553"/>
        <w:jc w:val="both"/>
        <w:rPr>
          <w:rFonts w:ascii="Arial" w:hAnsi="Arial" w:cs="Arial"/>
          <w:sz w:val="24"/>
          <w:szCs w:val="24"/>
          <w:u w:color="000000"/>
        </w:rPr>
      </w:pPr>
    </w:p>
    <w:p w14:paraId="0A896849" w14:textId="77777777" w:rsidR="00C17677" w:rsidRDefault="00C17677" w:rsidP="00C17677">
      <w:pPr>
        <w:pStyle w:val="Body"/>
        <w:tabs>
          <w:tab w:val="left" w:pos="918"/>
        </w:tabs>
        <w:ind w:left="553"/>
        <w:jc w:val="both"/>
        <w:rPr>
          <w:rFonts w:ascii="Arial" w:hAnsi="Arial" w:cs="Arial"/>
          <w:sz w:val="24"/>
          <w:szCs w:val="24"/>
          <w:u w:color="000000"/>
        </w:rPr>
      </w:pPr>
    </w:p>
    <w:p w14:paraId="458BDCF6" w14:textId="77777777" w:rsidR="00C17677" w:rsidRDefault="00C17677" w:rsidP="00C17677">
      <w:pPr>
        <w:pStyle w:val="Body"/>
        <w:tabs>
          <w:tab w:val="left" w:pos="918"/>
        </w:tabs>
        <w:ind w:left="553"/>
        <w:jc w:val="both"/>
        <w:rPr>
          <w:rFonts w:ascii="Arial" w:hAnsi="Arial" w:cs="Arial"/>
          <w:sz w:val="24"/>
          <w:szCs w:val="24"/>
          <w:u w:color="000000"/>
        </w:rPr>
      </w:pPr>
    </w:p>
    <w:p w14:paraId="5FCE9FCD" w14:textId="77777777" w:rsidR="00C17677" w:rsidRDefault="00C17677" w:rsidP="00C17677">
      <w:pPr>
        <w:pStyle w:val="Body"/>
        <w:tabs>
          <w:tab w:val="left" w:pos="918"/>
        </w:tabs>
        <w:ind w:left="553"/>
        <w:jc w:val="both"/>
        <w:rPr>
          <w:rFonts w:ascii="Arial" w:hAnsi="Arial" w:cs="Arial"/>
          <w:sz w:val="24"/>
          <w:szCs w:val="24"/>
          <w:u w:color="000000"/>
        </w:rPr>
      </w:pPr>
    </w:p>
    <w:p w14:paraId="58E01C98" w14:textId="77777777" w:rsidR="00C17677" w:rsidRDefault="00C17677" w:rsidP="00C17677">
      <w:pPr>
        <w:pStyle w:val="Body"/>
        <w:tabs>
          <w:tab w:val="left" w:pos="918"/>
        </w:tabs>
        <w:ind w:left="553"/>
        <w:jc w:val="both"/>
        <w:rPr>
          <w:rFonts w:ascii="Arial" w:hAnsi="Arial" w:cs="Arial"/>
          <w:sz w:val="24"/>
          <w:szCs w:val="24"/>
          <w:u w:color="000000"/>
        </w:rPr>
      </w:pPr>
    </w:p>
    <w:p w14:paraId="620CC42C" w14:textId="77777777" w:rsidR="00C17677" w:rsidRDefault="00C17677" w:rsidP="00C17677">
      <w:pPr>
        <w:pStyle w:val="Body"/>
        <w:tabs>
          <w:tab w:val="left" w:pos="918"/>
        </w:tabs>
        <w:ind w:left="553"/>
        <w:jc w:val="both"/>
        <w:rPr>
          <w:rFonts w:ascii="Arial" w:hAnsi="Arial" w:cs="Arial"/>
          <w:sz w:val="24"/>
          <w:szCs w:val="24"/>
          <w:u w:color="000000"/>
        </w:rPr>
      </w:pPr>
    </w:p>
    <w:p w14:paraId="79015E38" w14:textId="77777777" w:rsidR="00C17677" w:rsidRDefault="00C17677" w:rsidP="00C17677">
      <w:pPr>
        <w:pStyle w:val="Body"/>
        <w:tabs>
          <w:tab w:val="left" w:pos="918"/>
        </w:tabs>
        <w:ind w:left="553"/>
        <w:jc w:val="both"/>
        <w:rPr>
          <w:rFonts w:ascii="Arial" w:hAnsi="Arial" w:cs="Arial"/>
          <w:sz w:val="24"/>
          <w:szCs w:val="24"/>
          <w:u w:color="000000"/>
        </w:rPr>
      </w:pPr>
    </w:p>
    <w:p w14:paraId="41D3D5AA" w14:textId="77777777" w:rsidR="00C17677" w:rsidRDefault="00C17677" w:rsidP="00C17677">
      <w:pPr>
        <w:pStyle w:val="Body"/>
        <w:tabs>
          <w:tab w:val="left" w:pos="918"/>
        </w:tabs>
        <w:ind w:left="553"/>
        <w:jc w:val="both"/>
        <w:rPr>
          <w:rFonts w:ascii="Arial" w:hAnsi="Arial" w:cs="Arial"/>
          <w:sz w:val="24"/>
          <w:szCs w:val="24"/>
          <w:u w:color="000000"/>
        </w:rPr>
      </w:pPr>
    </w:p>
    <w:p w14:paraId="24B91CFE" w14:textId="77777777" w:rsidR="00C17677" w:rsidRDefault="00C17677" w:rsidP="00C17677">
      <w:pPr>
        <w:pStyle w:val="Body"/>
        <w:tabs>
          <w:tab w:val="left" w:pos="918"/>
        </w:tabs>
        <w:ind w:left="553"/>
        <w:jc w:val="both"/>
        <w:rPr>
          <w:rFonts w:ascii="Arial" w:hAnsi="Arial" w:cs="Arial"/>
          <w:sz w:val="24"/>
          <w:szCs w:val="24"/>
          <w:u w:color="000000"/>
        </w:rPr>
      </w:pPr>
    </w:p>
    <w:p w14:paraId="02A9EA64" w14:textId="5A21AC92" w:rsidR="00631441" w:rsidRPr="005F7FA4" w:rsidRDefault="00000000" w:rsidP="00982B03">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lastRenderedPageBreak/>
        <w:t>detalii privind orice variantă de amplasament care a fost luată î</w:t>
      </w:r>
      <w:r w:rsidRPr="005F7FA4">
        <w:rPr>
          <w:rFonts w:ascii="Arial" w:hAnsi="Arial" w:cs="Arial"/>
          <w:sz w:val="24"/>
          <w:szCs w:val="24"/>
          <w:u w:color="000000"/>
          <w:lang w:val="it-IT"/>
        </w:rPr>
        <w:t>n considerare.</w:t>
      </w:r>
      <w:r w:rsidR="00C17677">
        <w:rPr>
          <w:rFonts w:ascii="Arial" w:hAnsi="Arial" w:cs="Arial"/>
          <w:sz w:val="24"/>
          <w:szCs w:val="24"/>
          <w:u w:color="000000"/>
          <w:lang w:val="it-IT"/>
        </w:rPr>
        <w:t xml:space="preserve"> </w:t>
      </w:r>
      <w:r w:rsidR="00C17677" w:rsidRPr="00C17677">
        <w:rPr>
          <w:rFonts w:ascii="Arial" w:hAnsi="Arial" w:cs="Arial"/>
          <w:color w:val="0070C0"/>
          <w:sz w:val="24"/>
          <w:szCs w:val="24"/>
          <w:u w:color="000000"/>
          <w:lang w:val="ro-RO"/>
        </w:rPr>
        <w:t>- nu este cazul</w:t>
      </w:r>
    </w:p>
    <w:p w14:paraId="4B91B134" w14:textId="6458D19B" w:rsidR="00631441" w:rsidRPr="005F7FA4" w:rsidRDefault="00631441" w:rsidP="00982B03">
      <w:pPr>
        <w:pStyle w:val="Body"/>
        <w:jc w:val="both"/>
        <w:rPr>
          <w:rFonts w:ascii="Arial" w:eastAsia="Arial" w:hAnsi="Arial" w:cs="Arial"/>
          <w:sz w:val="24"/>
          <w:szCs w:val="24"/>
          <w:u w:color="000000"/>
        </w:rPr>
      </w:pPr>
    </w:p>
    <w:p w14:paraId="2F47FE8C" w14:textId="13DA196F" w:rsidR="00631441" w:rsidRPr="005F7FA4" w:rsidRDefault="00000000" w:rsidP="00982B03">
      <w:pPr>
        <w:pStyle w:val="Body"/>
        <w:tabs>
          <w:tab w:val="left" w:pos="537"/>
        </w:tabs>
        <w:ind w:left="558" w:hanging="558"/>
        <w:jc w:val="both"/>
        <w:rPr>
          <w:rFonts w:ascii="Arial" w:eastAsia="Arial" w:hAnsi="Arial" w:cs="Arial"/>
          <w:sz w:val="24"/>
          <w:szCs w:val="24"/>
          <w:u w:color="000000"/>
        </w:rPr>
      </w:pPr>
      <w:r w:rsidRPr="005F7FA4">
        <w:rPr>
          <w:rFonts w:ascii="Arial" w:hAnsi="Arial" w:cs="Arial"/>
          <w:b/>
          <w:bCs/>
          <w:sz w:val="24"/>
          <w:szCs w:val="24"/>
          <w:u w:color="000000"/>
        </w:rPr>
        <w:t>VI.</w:t>
      </w:r>
      <w:r w:rsidRPr="005F7FA4">
        <w:rPr>
          <w:rFonts w:ascii="Arial" w:eastAsia="Arial" w:hAnsi="Arial" w:cs="Arial"/>
          <w:sz w:val="24"/>
          <w:szCs w:val="24"/>
          <w:u w:color="000000"/>
        </w:rPr>
        <w:tab/>
      </w:r>
      <w:r w:rsidRPr="005F7FA4">
        <w:rPr>
          <w:rFonts w:ascii="Arial" w:hAnsi="Arial" w:cs="Arial"/>
          <w:sz w:val="24"/>
          <w:szCs w:val="24"/>
          <w:u w:color="000000"/>
        </w:rPr>
        <w:t>Descrierea tuturor efectelor semnificative posibile asupra mediului ale proiectului, î</w:t>
      </w:r>
      <w:r w:rsidRPr="005F7FA4">
        <w:rPr>
          <w:rFonts w:ascii="Arial" w:hAnsi="Arial" w:cs="Arial"/>
          <w:sz w:val="24"/>
          <w:szCs w:val="24"/>
          <w:u w:color="000000"/>
          <w:lang w:val="it-IT"/>
        </w:rPr>
        <w:t>n limita informa</w:t>
      </w:r>
      <w:r w:rsidRPr="005F7FA4">
        <w:rPr>
          <w:rFonts w:ascii="Arial" w:hAnsi="Arial" w:cs="Arial"/>
          <w:sz w:val="24"/>
          <w:szCs w:val="24"/>
          <w:u w:color="000000"/>
        </w:rPr>
        <w:t>țiilor disponibile</w:t>
      </w:r>
    </w:p>
    <w:p w14:paraId="77FD057E" w14:textId="77777777" w:rsidR="00631441" w:rsidRPr="005F7FA4" w:rsidRDefault="00631441" w:rsidP="00982B03">
      <w:pPr>
        <w:pStyle w:val="Body"/>
        <w:jc w:val="both"/>
        <w:rPr>
          <w:rFonts w:ascii="Arial" w:eastAsia="Arial" w:hAnsi="Arial" w:cs="Arial"/>
          <w:sz w:val="24"/>
          <w:szCs w:val="24"/>
          <w:u w:color="000000"/>
        </w:rPr>
      </w:pPr>
    </w:p>
    <w:p w14:paraId="40C89B4C" w14:textId="77777777" w:rsidR="00631441" w:rsidRPr="005F7FA4" w:rsidRDefault="00000000" w:rsidP="00982B03">
      <w:pPr>
        <w:pStyle w:val="Body"/>
        <w:ind w:left="558"/>
        <w:jc w:val="both"/>
        <w:rPr>
          <w:rFonts w:ascii="Arial" w:eastAsia="Arial" w:hAnsi="Arial" w:cs="Arial"/>
          <w:sz w:val="24"/>
          <w:szCs w:val="24"/>
          <w:u w:color="000000"/>
        </w:rPr>
      </w:pPr>
      <w:r w:rsidRPr="005F7FA4">
        <w:rPr>
          <w:rFonts w:ascii="Arial" w:hAnsi="Arial" w:cs="Arial"/>
          <w:b/>
          <w:bCs/>
          <w:sz w:val="24"/>
          <w:szCs w:val="24"/>
          <w:u w:color="000000"/>
        </w:rPr>
        <w:t xml:space="preserve">A.  </w:t>
      </w:r>
      <w:r w:rsidRPr="005F7FA4">
        <w:rPr>
          <w:rFonts w:ascii="Arial" w:hAnsi="Arial" w:cs="Arial"/>
          <w:sz w:val="24"/>
          <w:szCs w:val="24"/>
          <w:u w:color="000000"/>
        </w:rPr>
        <w:t>Surse de poluanţi şi instalaţii pentru reţinerea, evacuarea şi dispersia poluanţilor în mediu</w:t>
      </w:r>
    </w:p>
    <w:p w14:paraId="6AFA9B6F"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calităţii apelor:</w:t>
      </w:r>
    </w:p>
    <w:p w14:paraId="2B29CF96" w14:textId="1146CE7A"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poluanţi pentru ape, locul de evacuare sau emisarul;</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7E0D7472" w14:textId="2D780AB3"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staţiile şi instalaţiile de epurare sau de preepurare a apelor uzate prevăzute.</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65393A24"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aerului:</w:t>
      </w:r>
    </w:p>
    <w:p w14:paraId="5F785350" w14:textId="075F4299"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poluanţi pentru aer, poluanţi, inclusiv surse de mirosuri</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xml:space="preserve">- </w:t>
      </w:r>
      <w:r w:rsidR="00B751E9">
        <w:rPr>
          <w:rFonts w:ascii="Arial" w:hAnsi="Arial" w:cs="Arial"/>
          <w:color w:val="0070C0"/>
          <w:sz w:val="24"/>
          <w:szCs w:val="24"/>
          <w:u w:color="000000"/>
          <w:lang w:val="ro-RO"/>
        </w:rPr>
        <w:t>lucrările de execuție vor fi într-o foarte mică măsură generatoare de praf</w:t>
      </w:r>
    </w:p>
    <w:p w14:paraId="262114E8" w14:textId="14AB5B15" w:rsidR="00631441" w:rsidRPr="005F7FA4" w:rsidRDefault="00000000" w:rsidP="00982B03">
      <w:pPr>
        <w:pStyle w:val="Body"/>
        <w:numPr>
          <w:ilvl w:val="1"/>
          <w:numId w:val="23"/>
        </w:numPr>
        <w:jc w:val="both"/>
        <w:rPr>
          <w:rFonts w:ascii="Arial" w:hAnsi="Arial" w:cs="Arial"/>
          <w:sz w:val="24"/>
          <w:szCs w:val="24"/>
          <w:u w:color="000000"/>
          <w:lang w:val="pt-PT"/>
        </w:rPr>
      </w:pPr>
      <w:r w:rsidRPr="005F7FA4">
        <w:rPr>
          <w:rFonts w:ascii="Arial" w:hAnsi="Arial" w:cs="Arial"/>
          <w:sz w:val="24"/>
          <w:szCs w:val="24"/>
          <w:u w:color="000000"/>
          <w:lang w:val="pt-PT"/>
        </w:rPr>
        <w:t>instala</w:t>
      </w:r>
      <w:r w:rsidRPr="005F7FA4">
        <w:rPr>
          <w:rFonts w:ascii="Arial" w:hAnsi="Arial" w:cs="Arial"/>
          <w:sz w:val="24"/>
          <w:szCs w:val="24"/>
          <w:u w:color="000000"/>
        </w:rPr>
        <w:t>ţiile pentru reţinerea şi dispersia poluanţilor în atmosferă.</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xml:space="preserve">- </w:t>
      </w:r>
      <w:r w:rsidR="00B751E9">
        <w:rPr>
          <w:rFonts w:ascii="Arial" w:hAnsi="Arial" w:cs="Arial"/>
          <w:color w:val="0070C0"/>
          <w:sz w:val="24"/>
          <w:szCs w:val="24"/>
          <w:u w:color="000000"/>
          <w:lang w:val="ro-RO"/>
        </w:rPr>
        <w:t>pe perioada de execuție se vor folosi plase de delimitare care vor delimita zona în care se realizează execuția lucrărilor, limitând propagarea prafului.</w:t>
      </w:r>
    </w:p>
    <w:p w14:paraId="5E2BD0E3"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împotriva zgomotului şi vibraţiilor:</w:t>
      </w:r>
    </w:p>
    <w:p w14:paraId="51F96EAE" w14:textId="1257AB9B"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zgomot şi de vibraţii;</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6917D75C" w14:textId="1C8402AA"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amenajările ş</w:t>
      </w:r>
      <w:r w:rsidRPr="005F7FA4">
        <w:rPr>
          <w:rFonts w:ascii="Arial" w:hAnsi="Arial" w:cs="Arial"/>
          <w:sz w:val="24"/>
          <w:szCs w:val="24"/>
          <w:u w:color="000000"/>
          <w:lang w:val="it-IT"/>
        </w:rPr>
        <w:t>i dot</w:t>
      </w:r>
      <w:r w:rsidRPr="005F7FA4">
        <w:rPr>
          <w:rFonts w:ascii="Arial" w:hAnsi="Arial" w:cs="Arial"/>
          <w:sz w:val="24"/>
          <w:szCs w:val="24"/>
          <w:u w:color="000000"/>
        </w:rPr>
        <w:t>ările pentru protecţia împotriva zgomotului şi vibraţiilor.</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52ADCF92"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împotriva radiaţiilor:</w:t>
      </w:r>
    </w:p>
    <w:p w14:paraId="7100E422" w14:textId="6A2EE514"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radiaţii;</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4A3CF339" w14:textId="2F5661B5"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amenajările ş</w:t>
      </w:r>
      <w:r w:rsidRPr="005F7FA4">
        <w:rPr>
          <w:rFonts w:ascii="Arial" w:hAnsi="Arial" w:cs="Arial"/>
          <w:sz w:val="24"/>
          <w:szCs w:val="24"/>
          <w:u w:color="000000"/>
          <w:lang w:val="it-IT"/>
        </w:rPr>
        <w:t>i dot</w:t>
      </w:r>
      <w:r w:rsidRPr="005F7FA4">
        <w:rPr>
          <w:rFonts w:ascii="Arial" w:hAnsi="Arial" w:cs="Arial"/>
          <w:sz w:val="24"/>
          <w:szCs w:val="24"/>
          <w:u w:color="000000"/>
        </w:rPr>
        <w:t>ările pentru protecţia împotriva radiaţiilor.</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1F4BA9C0"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solului şi a subsolului:</w:t>
      </w:r>
    </w:p>
    <w:p w14:paraId="34BBEEA3" w14:textId="6DA22880"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poluanţi pentru sol, subsol, ape freatice și de adâ</w:t>
      </w:r>
      <w:r w:rsidRPr="005F7FA4">
        <w:rPr>
          <w:rFonts w:ascii="Arial" w:hAnsi="Arial" w:cs="Arial"/>
          <w:sz w:val="24"/>
          <w:szCs w:val="24"/>
          <w:u w:color="000000"/>
          <w:lang w:val="pt-PT"/>
        </w:rPr>
        <w:t>ncime;</w:t>
      </w:r>
      <w:r w:rsidR="00C17677">
        <w:rPr>
          <w:rFonts w:ascii="Arial" w:hAnsi="Arial" w:cs="Arial"/>
          <w:sz w:val="24"/>
          <w:szCs w:val="24"/>
          <w:u w:color="000000"/>
          <w:lang w:val="pt-PT"/>
        </w:rPr>
        <w:t xml:space="preserve"> </w:t>
      </w:r>
      <w:r w:rsidR="00C17677" w:rsidRPr="00C17677">
        <w:rPr>
          <w:rFonts w:ascii="Arial" w:hAnsi="Arial" w:cs="Arial"/>
          <w:color w:val="0070C0"/>
          <w:sz w:val="24"/>
          <w:szCs w:val="24"/>
          <w:u w:color="000000"/>
          <w:lang w:val="ro-RO"/>
        </w:rPr>
        <w:t>- nu este cazul</w:t>
      </w:r>
    </w:p>
    <w:p w14:paraId="28BEAC6C" w14:textId="6D850B99"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lucrările ş</w:t>
      </w:r>
      <w:r w:rsidRPr="005F7FA4">
        <w:rPr>
          <w:rFonts w:ascii="Arial" w:hAnsi="Arial" w:cs="Arial"/>
          <w:sz w:val="24"/>
          <w:szCs w:val="24"/>
          <w:u w:color="000000"/>
          <w:lang w:val="it-IT"/>
        </w:rPr>
        <w:t>i dot</w:t>
      </w:r>
      <w:r w:rsidRPr="005F7FA4">
        <w:rPr>
          <w:rFonts w:ascii="Arial" w:hAnsi="Arial" w:cs="Arial"/>
          <w:sz w:val="24"/>
          <w:szCs w:val="24"/>
          <w:u w:color="000000"/>
        </w:rPr>
        <w:t>ările pentru protecţia solului şi a subsolului.</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35E97078"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ecosistemelor terestre şi acvatice:</w:t>
      </w:r>
    </w:p>
    <w:p w14:paraId="578C7F23" w14:textId="014C6E0C"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identificarea arealelor sensibile ce pot fi afectate de proiect;</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43F64FDC" w14:textId="5B6E9B76"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lucră</w:t>
      </w:r>
      <w:r w:rsidRPr="005F7FA4">
        <w:rPr>
          <w:rFonts w:ascii="Arial" w:hAnsi="Arial" w:cs="Arial"/>
          <w:sz w:val="24"/>
          <w:szCs w:val="24"/>
          <w:u w:color="000000"/>
          <w:lang w:val="it-IT"/>
        </w:rPr>
        <w:t>rile, dot</w:t>
      </w:r>
      <w:r w:rsidRPr="005F7FA4">
        <w:rPr>
          <w:rFonts w:ascii="Arial" w:hAnsi="Arial" w:cs="Arial"/>
          <w:sz w:val="24"/>
          <w:szCs w:val="24"/>
          <w:u w:color="000000"/>
        </w:rPr>
        <w:t>ările şi măsurile pentru protecţ</w:t>
      </w:r>
      <w:r w:rsidRPr="005F7FA4">
        <w:rPr>
          <w:rFonts w:ascii="Arial" w:hAnsi="Arial" w:cs="Arial"/>
          <w:sz w:val="24"/>
          <w:szCs w:val="24"/>
          <w:u w:color="000000"/>
          <w:lang w:val="it-IT"/>
        </w:rPr>
        <w:t>ia biodiversit</w:t>
      </w:r>
      <w:r w:rsidRPr="005F7FA4">
        <w:rPr>
          <w:rFonts w:ascii="Arial" w:hAnsi="Arial" w:cs="Arial"/>
          <w:sz w:val="24"/>
          <w:szCs w:val="24"/>
          <w:u w:color="000000"/>
        </w:rPr>
        <w:t>ăţii, monumentelor naturii şi ariilor protejate.</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5B628536"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w:t>
      </w:r>
      <w:r w:rsidRPr="005F7FA4">
        <w:rPr>
          <w:rFonts w:ascii="Arial" w:hAnsi="Arial" w:cs="Arial"/>
          <w:sz w:val="24"/>
          <w:szCs w:val="24"/>
          <w:u w:color="000000"/>
          <w:lang w:val="it-IT"/>
        </w:rPr>
        <w:t>ia a</w:t>
      </w:r>
      <w:r w:rsidRPr="005F7FA4">
        <w:rPr>
          <w:rFonts w:ascii="Arial" w:hAnsi="Arial" w:cs="Arial"/>
          <w:sz w:val="24"/>
          <w:szCs w:val="24"/>
          <w:u w:color="000000"/>
        </w:rPr>
        <w:t>şezărilor umane şi a altor obiective de interes public:</w:t>
      </w:r>
    </w:p>
    <w:p w14:paraId="6D9D3DBC" w14:textId="77777777" w:rsidR="00631441" w:rsidRPr="005F7FA4" w:rsidRDefault="00631441" w:rsidP="00982B03">
      <w:pPr>
        <w:pStyle w:val="Body"/>
        <w:jc w:val="both"/>
        <w:rPr>
          <w:rFonts w:ascii="Arial" w:eastAsia="Arial" w:hAnsi="Arial" w:cs="Arial"/>
          <w:sz w:val="24"/>
          <w:szCs w:val="24"/>
          <w:u w:color="000000"/>
        </w:rPr>
      </w:pPr>
    </w:p>
    <w:p w14:paraId="44563C53" w14:textId="08EBB3A5"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identificarea obiectivelor de interes public, distanţ</w:t>
      </w:r>
      <w:r w:rsidRPr="005F7FA4">
        <w:rPr>
          <w:rFonts w:ascii="Arial" w:hAnsi="Arial" w:cs="Arial"/>
          <w:sz w:val="24"/>
          <w:szCs w:val="24"/>
          <w:u w:color="000000"/>
          <w:lang w:val="it-IT"/>
        </w:rPr>
        <w:t>a fa</w:t>
      </w:r>
      <w:r w:rsidRPr="005F7FA4">
        <w:rPr>
          <w:rFonts w:ascii="Arial" w:hAnsi="Arial" w:cs="Arial"/>
          <w:sz w:val="24"/>
          <w:szCs w:val="24"/>
          <w:u w:color="000000"/>
        </w:rPr>
        <w:t>ţă de aşezările umane, respectiv faţă de monumente istorice şi de arhitectură, alte zone asupra că</w:t>
      </w:r>
      <w:r w:rsidRPr="005F7FA4">
        <w:rPr>
          <w:rFonts w:ascii="Arial" w:hAnsi="Arial" w:cs="Arial"/>
          <w:sz w:val="24"/>
          <w:szCs w:val="24"/>
          <w:u w:color="000000"/>
          <w:lang w:val="pt-PT"/>
        </w:rPr>
        <w:t>rora exist</w:t>
      </w:r>
      <w:r w:rsidRPr="005F7FA4">
        <w:rPr>
          <w:rFonts w:ascii="Arial" w:hAnsi="Arial" w:cs="Arial"/>
          <w:sz w:val="24"/>
          <w:szCs w:val="24"/>
          <w:u w:color="000000"/>
        </w:rPr>
        <w:t>ă instituit un regim de restricţ</w:t>
      </w:r>
      <w:r w:rsidRPr="005F7FA4">
        <w:rPr>
          <w:rFonts w:ascii="Arial" w:hAnsi="Arial" w:cs="Arial"/>
          <w:sz w:val="24"/>
          <w:szCs w:val="24"/>
          <w:u w:color="000000"/>
          <w:lang w:val="it-IT"/>
        </w:rPr>
        <w:t>ie, zone de interes tradi</w:t>
      </w:r>
      <w:r w:rsidRPr="005F7FA4">
        <w:rPr>
          <w:rFonts w:ascii="Arial" w:hAnsi="Arial" w:cs="Arial"/>
          <w:sz w:val="24"/>
          <w:szCs w:val="24"/>
          <w:u w:color="000000"/>
        </w:rPr>
        <w:t>ţ</w:t>
      </w:r>
      <w:r w:rsidRPr="005F7FA4">
        <w:rPr>
          <w:rFonts w:ascii="Arial" w:hAnsi="Arial" w:cs="Arial"/>
          <w:sz w:val="24"/>
          <w:szCs w:val="24"/>
          <w:u w:color="000000"/>
          <w:lang w:val="fr-FR"/>
        </w:rPr>
        <w:t>ional etc.;</w:t>
      </w:r>
      <w:r w:rsidR="00C17677">
        <w:rPr>
          <w:rFonts w:ascii="Arial" w:hAnsi="Arial" w:cs="Arial"/>
          <w:sz w:val="24"/>
          <w:szCs w:val="24"/>
          <w:u w:color="000000"/>
          <w:lang w:val="fr-FR"/>
        </w:rPr>
        <w:t xml:space="preserve"> </w:t>
      </w:r>
      <w:r w:rsidR="00C17677" w:rsidRPr="00C17677">
        <w:rPr>
          <w:rFonts w:ascii="Arial" w:hAnsi="Arial" w:cs="Arial"/>
          <w:color w:val="0070C0"/>
          <w:sz w:val="24"/>
          <w:szCs w:val="24"/>
          <w:u w:color="000000"/>
          <w:lang w:val="ro-RO"/>
        </w:rPr>
        <w:t>- nu este cazul</w:t>
      </w:r>
    </w:p>
    <w:p w14:paraId="3B550CB3" w14:textId="77777777" w:rsidR="00631441" w:rsidRPr="005F7FA4" w:rsidRDefault="00631441" w:rsidP="00982B03">
      <w:pPr>
        <w:pStyle w:val="Body"/>
        <w:jc w:val="both"/>
        <w:rPr>
          <w:rFonts w:ascii="Arial" w:eastAsia="Arial" w:hAnsi="Arial" w:cs="Arial"/>
          <w:sz w:val="24"/>
          <w:szCs w:val="24"/>
          <w:u w:color="000000"/>
        </w:rPr>
      </w:pPr>
    </w:p>
    <w:p w14:paraId="48D512FB" w14:textId="09B47701"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lucră</w:t>
      </w:r>
      <w:r w:rsidRPr="005F7FA4">
        <w:rPr>
          <w:rFonts w:ascii="Arial" w:hAnsi="Arial" w:cs="Arial"/>
          <w:sz w:val="24"/>
          <w:szCs w:val="24"/>
          <w:u w:color="000000"/>
          <w:lang w:val="it-IT"/>
        </w:rPr>
        <w:t>rile, dot</w:t>
      </w:r>
      <w:r w:rsidRPr="005F7FA4">
        <w:rPr>
          <w:rFonts w:ascii="Arial" w:hAnsi="Arial" w:cs="Arial"/>
          <w:sz w:val="24"/>
          <w:szCs w:val="24"/>
          <w:u w:color="000000"/>
        </w:rPr>
        <w:t>ările şi măsurile pentru protecţ</w:t>
      </w:r>
      <w:r w:rsidRPr="005F7FA4">
        <w:rPr>
          <w:rFonts w:ascii="Arial" w:hAnsi="Arial" w:cs="Arial"/>
          <w:sz w:val="24"/>
          <w:szCs w:val="24"/>
          <w:u w:color="000000"/>
          <w:lang w:val="it-IT"/>
        </w:rPr>
        <w:t>ia a</w:t>
      </w:r>
      <w:r w:rsidRPr="005F7FA4">
        <w:rPr>
          <w:rFonts w:ascii="Arial" w:hAnsi="Arial" w:cs="Arial"/>
          <w:sz w:val="24"/>
          <w:szCs w:val="24"/>
          <w:u w:color="000000"/>
        </w:rPr>
        <w:t>şezărilor umane şi a obiectivelor protejate şi/sau de interes public.</w:t>
      </w:r>
      <w:r w:rsidR="00B751E9">
        <w:rPr>
          <w:rFonts w:ascii="Arial" w:hAnsi="Arial" w:cs="Arial"/>
          <w:sz w:val="24"/>
          <w:szCs w:val="24"/>
          <w:u w:color="000000"/>
          <w:lang w:val="ro-RO"/>
        </w:rPr>
        <w:t xml:space="preserve"> </w:t>
      </w:r>
      <w:r w:rsidR="00B751E9" w:rsidRPr="00C17677">
        <w:rPr>
          <w:rFonts w:ascii="Arial" w:hAnsi="Arial" w:cs="Arial"/>
          <w:color w:val="0070C0"/>
          <w:sz w:val="24"/>
          <w:szCs w:val="24"/>
          <w:u w:color="000000"/>
          <w:lang w:val="ro-RO"/>
        </w:rPr>
        <w:t>- nu este cazul</w:t>
      </w:r>
    </w:p>
    <w:p w14:paraId="31460CDD" w14:textId="77777777" w:rsidR="00631441" w:rsidRPr="005F7FA4" w:rsidRDefault="00631441" w:rsidP="00982B03">
      <w:pPr>
        <w:pStyle w:val="Body"/>
        <w:jc w:val="both"/>
        <w:rPr>
          <w:rFonts w:ascii="Arial" w:eastAsia="Arial" w:hAnsi="Arial" w:cs="Arial"/>
          <w:sz w:val="24"/>
          <w:szCs w:val="24"/>
          <w:u w:color="000000"/>
        </w:rPr>
      </w:pPr>
    </w:p>
    <w:p w14:paraId="6768406A"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Prevenirea și gestionarea deșeurilor generate pe amplasament în timpul realizării proiectului/în timpul exploatării, inclusiv eliminarea:</w:t>
      </w:r>
    </w:p>
    <w:p w14:paraId="257C2350" w14:textId="77777777" w:rsidR="00631441" w:rsidRPr="005F7FA4" w:rsidRDefault="00631441" w:rsidP="00982B03">
      <w:pPr>
        <w:pStyle w:val="Body"/>
        <w:jc w:val="both"/>
        <w:rPr>
          <w:rFonts w:ascii="Arial" w:eastAsia="Arial" w:hAnsi="Arial" w:cs="Arial"/>
          <w:sz w:val="24"/>
          <w:szCs w:val="24"/>
          <w:u w:color="000000"/>
        </w:rPr>
      </w:pPr>
    </w:p>
    <w:p w14:paraId="266370C2" w14:textId="1F6CECAA" w:rsidR="00631441" w:rsidRPr="00B751E9" w:rsidRDefault="00000000" w:rsidP="00982B03">
      <w:pPr>
        <w:pStyle w:val="Body"/>
        <w:numPr>
          <w:ilvl w:val="1"/>
          <w:numId w:val="23"/>
        </w:numPr>
        <w:jc w:val="both"/>
        <w:rPr>
          <w:rFonts w:ascii="Arial" w:hAnsi="Arial" w:cs="Arial"/>
          <w:sz w:val="24"/>
          <w:szCs w:val="24"/>
          <w:u w:color="000000"/>
          <w:lang w:val="pt-PT"/>
        </w:rPr>
      </w:pPr>
      <w:r w:rsidRPr="005F7FA4">
        <w:rPr>
          <w:rFonts w:ascii="Arial" w:hAnsi="Arial" w:cs="Arial"/>
          <w:sz w:val="24"/>
          <w:szCs w:val="24"/>
          <w:u w:color="000000"/>
          <w:lang w:val="pt-PT"/>
        </w:rPr>
        <w:t>lista de</w:t>
      </w:r>
      <w:r w:rsidRPr="005F7FA4">
        <w:rPr>
          <w:rFonts w:ascii="Arial" w:hAnsi="Arial" w:cs="Arial"/>
          <w:sz w:val="24"/>
          <w:szCs w:val="24"/>
          <w:u w:color="000000"/>
        </w:rPr>
        <w:t>șeurilor (clasificate ș</w:t>
      </w:r>
      <w:r w:rsidRPr="005F7FA4">
        <w:rPr>
          <w:rFonts w:ascii="Arial" w:hAnsi="Arial" w:cs="Arial"/>
          <w:sz w:val="24"/>
          <w:szCs w:val="24"/>
          <w:u w:color="000000"/>
          <w:lang w:val="it-IT"/>
        </w:rPr>
        <w:t xml:space="preserve">i codificate </w:t>
      </w:r>
      <w:r w:rsidRPr="005F7FA4">
        <w:rPr>
          <w:rFonts w:ascii="Arial" w:hAnsi="Arial" w:cs="Arial"/>
          <w:sz w:val="24"/>
          <w:szCs w:val="24"/>
          <w:u w:color="000000"/>
        </w:rPr>
        <w:t>în conformitate cu prevederile legislației europene și naționale privind deșeurile), cantități de deș</w:t>
      </w:r>
      <w:r w:rsidRPr="005F7FA4">
        <w:rPr>
          <w:rFonts w:ascii="Arial" w:hAnsi="Arial" w:cs="Arial"/>
          <w:sz w:val="24"/>
          <w:szCs w:val="24"/>
          <w:u w:color="000000"/>
          <w:lang w:val="it-IT"/>
        </w:rPr>
        <w:t>euri generate</w:t>
      </w:r>
      <w:r w:rsidR="00B751E9">
        <w:rPr>
          <w:rFonts w:ascii="Arial" w:hAnsi="Arial" w:cs="Arial"/>
          <w:sz w:val="24"/>
          <w:szCs w:val="24"/>
          <w:u w:color="000000"/>
          <w:lang w:val="it-IT"/>
        </w:rPr>
        <w:t xml:space="preserve">: </w:t>
      </w:r>
      <w:r w:rsidR="00B751E9">
        <w:rPr>
          <w:rFonts w:ascii="Arial" w:hAnsi="Arial" w:cs="Arial"/>
          <w:color w:val="0070C0"/>
          <w:sz w:val="24"/>
          <w:szCs w:val="24"/>
          <w:u w:color="000000"/>
          <w:lang w:val="it-IT"/>
        </w:rPr>
        <w:t xml:space="preserve">deșeurile generate pe parcursul și în urma șantierului vor fi </w:t>
      </w:r>
      <w:r w:rsidR="00B751E9">
        <w:rPr>
          <w:rFonts w:ascii="Arial" w:hAnsi="Arial" w:cs="Arial"/>
          <w:color w:val="0070C0"/>
          <w:sz w:val="24"/>
          <w:szCs w:val="24"/>
          <w:u w:color="000000"/>
          <w:lang w:val="it-IT"/>
        </w:rPr>
        <w:lastRenderedPageBreak/>
        <w:t>colectate selctiv și debarasate de către o firmă de salubritate în baza unui contract, cantitate arpoximată: 1mc. Se preconizează generarea următoarelor categorii de deșeuri: deșeuri metalice și plastice.</w:t>
      </w:r>
    </w:p>
    <w:p w14:paraId="30C008EE" w14:textId="2385A1E4" w:rsidR="00B751E9" w:rsidRPr="00B751E9" w:rsidRDefault="00B751E9" w:rsidP="00B751E9">
      <w:pPr>
        <w:pStyle w:val="Body"/>
        <w:tabs>
          <w:tab w:val="left" w:pos="918"/>
        </w:tabs>
        <w:ind w:left="993" w:hanging="443"/>
        <w:jc w:val="both"/>
        <w:rPr>
          <w:rFonts w:ascii="Arial" w:hAnsi="Arial" w:cs="Arial"/>
          <w:color w:val="0070C0"/>
          <w:sz w:val="24"/>
          <w:szCs w:val="24"/>
          <w:u w:color="000000"/>
          <w:lang w:val="pt-PT"/>
        </w:rPr>
      </w:pPr>
      <w:r w:rsidRPr="00B751E9">
        <w:rPr>
          <w:rFonts w:ascii="Arial" w:hAnsi="Arial" w:cs="Arial"/>
          <w:color w:val="0070C0"/>
          <w:sz w:val="24"/>
          <w:szCs w:val="24"/>
          <w:u w:color="000000"/>
          <w:lang w:val="pt-PT"/>
        </w:rPr>
        <w:tab/>
        <w:t xml:space="preserve">Se vor lua măsuri ca aceste tipuri de deșeuri să nu fie depozitate în alte locuri decât cele special amenajate pentru depozitarea lor, în incinta organizării de șantier. </w:t>
      </w:r>
    </w:p>
    <w:p w14:paraId="3C97F4E4" w14:textId="77777777" w:rsidR="00C35EA5" w:rsidRPr="00C35EA5" w:rsidRDefault="00000000" w:rsidP="00C35EA5">
      <w:pPr>
        <w:pStyle w:val="Body"/>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93" w:hanging="426"/>
        <w:jc w:val="both"/>
        <w:rPr>
          <w:rFonts w:ascii="Arial" w:hAnsi="Arial" w:cs="Arial"/>
          <w:sz w:val="24"/>
          <w:szCs w:val="24"/>
          <w:lang w:val="en-GB"/>
        </w:rPr>
      </w:pPr>
      <w:r w:rsidRPr="00C35EA5">
        <w:rPr>
          <w:rFonts w:ascii="Arial" w:hAnsi="Arial" w:cs="Arial"/>
          <w:sz w:val="24"/>
          <w:szCs w:val="24"/>
          <w:u w:color="000000"/>
        </w:rPr>
        <w:t>programul de prevenire și reducere a cantităților de deș</w:t>
      </w:r>
      <w:r w:rsidRPr="00C35EA5">
        <w:rPr>
          <w:rFonts w:ascii="Arial" w:hAnsi="Arial" w:cs="Arial"/>
          <w:sz w:val="24"/>
          <w:szCs w:val="24"/>
          <w:u w:color="000000"/>
          <w:lang w:val="it-IT"/>
        </w:rPr>
        <w:t>euri generate</w:t>
      </w:r>
      <w:r w:rsidR="00B751E9" w:rsidRPr="00C35EA5">
        <w:rPr>
          <w:rFonts w:ascii="Arial" w:hAnsi="Arial" w:cs="Arial"/>
          <w:sz w:val="24"/>
          <w:szCs w:val="24"/>
          <w:u w:color="000000"/>
          <w:lang w:val="it-IT"/>
        </w:rPr>
        <w:t xml:space="preserve">: </w:t>
      </w:r>
      <w:r w:rsidR="00B751E9" w:rsidRPr="00C35EA5">
        <w:rPr>
          <w:rFonts w:ascii="Arial" w:hAnsi="Arial" w:cs="Arial"/>
          <w:color w:val="0070C0"/>
          <w:sz w:val="24"/>
          <w:szCs w:val="24"/>
          <w:u w:color="000000"/>
          <w:lang w:val="it-IT"/>
        </w:rPr>
        <w:t>- nu este cazul</w:t>
      </w:r>
    </w:p>
    <w:p w14:paraId="1CF38ACB" w14:textId="406E9358" w:rsidR="00B751E9" w:rsidRPr="00C35EA5" w:rsidRDefault="00000000" w:rsidP="00C35EA5">
      <w:pPr>
        <w:pStyle w:val="Body"/>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93" w:hanging="426"/>
        <w:jc w:val="both"/>
        <w:rPr>
          <w:rFonts w:ascii="Arial" w:hAnsi="Arial" w:cs="Arial"/>
          <w:color w:val="0070C0"/>
          <w:sz w:val="24"/>
          <w:szCs w:val="24"/>
          <w:u w:color="000000"/>
        </w:rPr>
      </w:pPr>
      <w:r w:rsidRPr="00C35EA5">
        <w:rPr>
          <w:rFonts w:ascii="Arial" w:hAnsi="Arial" w:cs="Arial"/>
          <w:sz w:val="24"/>
          <w:szCs w:val="24"/>
          <w:u w:color="000000"/>
        </w:rPr>
        <w:t>planul de gestionare a deșeurilor</w:t>
      </w:r>
      <w:r w:rsidR="00B751E9" w:rsidRPr="00C35EA5">
        <w:rPr>
          <w:rFonts w:ascii="Arial" w:hAnsi="Arial" w:cs="Arial"/>
          <w:sz w:val="24"/>
          <w:szCs w:val="24"/>
          <w:u w:color="000000"/>
          <w:lang w:val="ro-RO"/>
        </w:rPr>
        <w:t xml:space="preserve">: </w:t>
      </w:r>
      <w:r w:rsidR="00B751E9" w:rsidRPr="00C35EA5">
        <w:rPr>
          <w:rFonts w:ascii="Arial" w:hAnsi="Arial" w:cs="Arial"/>
          <w:color w:val="0070C0"/>
          <w:sz w:val="24"/>
          <w:szCs w:val="24"/>
          <w:u w:color="000000"/>
          <w:lang w:val="it-IT"/>
        </w:rPr>
        <w:t xml:space="preserve">- </w:t>
      </w:r>
      <w:r w:rsidR="00C35EA5" w:rsidRPr="00C35EA5">
        <w:rPr>
          <w:rFonts w:ascii="Arial" w:hAnsi="Arial" w:cs="Arial"/>
          <w:color w:val="0070C0"/>
          <w:sz w:val="24"/>
          <w:szCs w:val="24"/>
          <w:lang w:val="en-GB"/>
        </w:rPr>
        <w:t>Se va asigura stocarea selective a deseurilor rezultate in urma realizarii proiectului, pe categorii de deseuri in recipiente adecvate sau vrac pe amplasament. Se va asigura efectuarea transportului deseurilor in conditii de siguranta la societati autorizate in colectare/valorificare/eliminare sau la depozitul de deseuri inerte ale localitatii.</w:t>
      </w:r>
      <w:r w:rsidR="00C35EA5">
        <w:rPr>
          <w:rFonts w:ascii="Arial" w:hAnsi="Arial" w:cs="Arial"/>
          <w:color w:val="0070C0"/>
          <w:sz w:val="24"/>
          <w:szCs w:val="24"/>
          <w:lang w:val="en-GB"/>
        </w:rPr>
        <w:t xml:space="preserve"> </w:t>
      </w:r>
      <w:r w:rsidR="00C35EA5" w:rsidRPr="00C35EA5">
        <w:rPr>
          <w:rFonts w:ascii="Arial" w:hAnsi="Arial" w:cs="Arial"/>
          <w:color w:val="0070C0"/>
          <w:sz w:val="24"/>
          <w:szCs w:val="24"/>
          <w:lang w:val="en-GB"/>
        </w:rPr>
        <w:t xml:space="preserve">La finalizarea lucrarilor, </w:t>
      </w:r>
      <w:r w:rsidR="00C35EA5">
        <w:rPr>
          <w:rFonts w:ascii="Arial" w:hAnsi="Arial" w:cs="Arial"/>
          <w:color w:val="0070C0"/>
          <w:sz w:val="24"/>
          <w:szCs w:val="24"/>
          <w:lang w:val="en-GB"/>
        </w:rPr>
        <w:t>amplasamentul va fi predat beneficiarului.</w:t>
      </w:r>
    </w:p>
    <w:p w14:paraId="4B1C9AC7" w14:textId="46204A70" w:rsidR="00631441" w:rsidRPr="005F7FA4" w:rsidRDefault="00631441" w:rsidP="00C35EA5">
      <w:pPr>
        <w:pStyle w:val="Body"/>
        <w:ind w:left="548"/>
        <w:jc w:val="both"/>
        <w:rPr>
          <w:rFonts w:ascii="Arial" w:hAnsi="Arial" w:cs="Arial"/>
          <w:sz w:val="24"/>
          <w:szCs w:val="24"/>
          <w:u w:color="000000"/>
        </w:rPr>
      </w:pPr>
    </w:p>
    <w:p w14:paraId="236A9A3D"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Gospodărirea substanţelor şi preparatelor chimice periculoase:</w:t>
      </w:r>
    </w:p>
    <w:p w14:paraId="4BABD6BF" w14:textId="7D72FB84" w:rsidR="00631441" w:rsidRPr="005F7FA4" w:rsidRDefault="00000000" w:rsidP="00982B03">
      <w:pPr>
        <w:pStyle w:val="Body"/>
        <w:numPr>
          <w:ilvl w:val="1"/>
          <w:numId w:val="23"/>
        </w:numPr>
        <w:jc w:val="both"/>
        <w:rPr>
          <w:rFonts w:ascii="Arial" w:hAnsi="Arial" w:cs="Arial"/>
          <w:sz w:val="24"/>
          <w:szCs w:val="24"/>
          <w:u w:color="000000"/>
          <w:lang w:val="pt-PT"/>
        </w:rPr>
      </w:pPr>
      <w:r w:rsidRPr="005F7FA4">
        <w:rPr>
          <w:rFonts w:ascii="Arial" w:hAnsi="Arial" w:cs="Arial"/>
          <w:sz w:val="24"/>
          <w:szCs w:val="24"/>
          <w:u w:color="000000"/>
          <w:lang w:val="pt-PT"/>
        </w:rPr>
        <w:t>substan</w:t>
      </w:r>
      <w:r w:rsidRPr="005F7FA4">
        <w:rPr>
          <w:rFonts w:ascii="Arial" w:hAnsi="Arial" w:cs="Arial"/>
          <w:sz w:val="24"/>
          <w:szCs w:val="24"/>
          <w:u w:color="000000"/>
        </w:rPr>
        <w:t>ţele şi preparatele chimice periculoase utilizate şi/sau produse;</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1A5A4D42" w14:textId="0D51E2A5" w:rsidR="00631441" w:rsidRPr="005F7FA4" w:rsidRDefault="00000000" w:rsidP="00982B03">
      <w:pPr>
        <w:pStyle w:val="Body"/>
        <w:numPr>
          <w:ilvl w:val="1"/>
          <w:numId w:val="26"/>
        </w:numPr>
        <w:jc w:val="both"/>
        <w:rPr>
          <w:rFonts w:ascii="Arial" w:eastAsia="Arial" w:hAnsi="Arial" w:cs="Arial"/>
          <w:sz w:val="24"/>
          <w:szCs w:val="24"/>
          <w:u w:color="000000"/>
        </w:rPr>
      </w:pPr>
      <w:bookmarkStart w:id="1" w:name="page23"/>
      <w:bookmarkEnd w:id="1"/>
      <w:r w:rsidRPr="005F7FA4">
        <w:rPr>
          <w:rFonts w:ascii="Arial" w:hAnsi="Arial" w:cs="Arial"/>
          <w:sz w:val="24"/>
          <w:szCs w:val="24"/>
          <w:u w:color="000000"/>
        </w:rPr>
        <w:t>modul de gospodărire a substanţelor şi preparatelor chimice periculoase şi asigurarea condiţiilor de protecţie a factorilor de mediu ş</w:t>
      </w:r>
      <w:r w:rsidRPr="005F7FA4">
        <w:rPr>
          <w:rFonts w:ascii="Arial" w:hAnsi="Arial" w:cs="Arial"/>
          <w:sz w:val="24"/>
          <w:szCs w:val="24"/>
          <w:u w:color="000000"/>
          <w:lang w:val="it-IT"/>
        </w:rPr>
        <w:t>i a s</w:t>
      </w:r>
      <w:r w:rsidRPr="005F7FA4">
        <w:rPr>
          <w:rFonts w:ascii="Arial" w:hAnsi="Arial" w:cs="Arial"/>
          <w:sz w:val="24"/>
          <w:szCs w:val="24"/>
          <w:u w:color="000000"/>
        </w:rPr>
        <w:t>ănătăţii populaţiei.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155297B9" w14:textId="77777777" w:rsidR="00631441" w:rsidRPr="005F7FA4" w:rsidRDefault="00631441" w:rsidP="00982B03">
      <w:pPr>
        <w:pStyle w:val="Body"/>
        <w:jc w:val="both"/>
        <w:rPr>
          <w:rFonts w:ascii="Arial" w:eastAsia="Arial" w:hAnsi="Arial" w:cs="Arial"/>
          <w:sz w:val="24"/>
          <w:szCs w:val="24"/>
          <w:u w:color="000000"/>
        </w:rPr>
      </w:pPr>
    </w:p>
    <w:p w14:paraId="1C935745" w14:textId="442F8B22" w:rsidR="00631441" w:rsidRPr="005F7FA4" w:rsidRDefault="00000000" w:rsidP="00982B03">
      <w:pPr>
        <w:pStyle w:val="Body"/>
        <w:numPr>
          <w:ilvl w:val="0"/>
          <w:numId w:val="29"/>
        </w:numPr>
        <w:jc w:val="both"/>
        <w:rPr>
          <w:rFonts w:ascii="Arial" w:hAnsi="Arial" w:cs="Arial"/>
          <w:b/>
          <w:bCs/>
          <w:sz w:val="24"/>
          <w:szCs w:val="24"/>
          <w:u w:color="000000"/>
        </w:rPr>
      </w:pPr>
      <w:r w:rsidRPr="005F7FA4">
        <w:rPr>
          <w:rFonts w:ascii="Arial" w:hAnsi="Arial" w:cs="Arial"/>
          <w:sz w:val="24"/>
          <w:szCs w:val="24"/>
          <w:u w:color="000000"/>
        </w:rPr>
        <w:t>Utilizarea resurselor naturale, in special a solului, a terenurilor, a apei si a biodiversitatii</w:t>
      </w:r>
      <w:r w:rsidR="00C35EA5">
        <w:rPr>
          <w:rFonts w:ascii="Arial" w:hAnsi="Arial" w:cs="Arial"/>
          <w:sz w:val="24"/>
          <w:szCs w:val="24"/>
          <w:u w:color="000000"/>
          <w:lang w:val="ro-RO"/>
        </w:rPr>
        <w:t xml:space="preserve">: </w:t>
      </w:r>
    </w:p>
    <w:p w14:paraId="19629200" w14:textId="6866792E" w:rsidR="00C35EA5" w:rsidRPr="00C35EA5" w:rsidRDefault="00C35EA5" w:rsidP="00C35E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93"/>
        <w:jc w:val="both"/>
        <w:rPr>
          <w:rFonts w:ascii="Arial" w:hAnsi="Arial" w:cs="Arial"/>
          <w:color w:val="0070C0"/>
          <w:lang w:val="en-GB"/>
        </w:rPr>
      </w:pPr>
      <w:r w:rsidRPr="00C35EA5">
        <w:rPr>
          <w:rFonts w:ascii="Arial" w:hAnsi="Arial" w:cs="Arial"/>
          <w:color w:val="0070C0"/>
          <w:lang w:val="en-GB" w:eastAsia="en-GB"/>
        </w:rPr>
        <w:t>La realizarea lucrarilor de constructie se vor utiliza materiale uzuale de constructie: piatra de diferite sorturi, nisip. Se vor</w:t>
      </w:r>
      <w:r>
        <w:rPr>
          <w:rFonts w:ascii="Arial" w:hAnsi="Arial" w:cs="Arial"/>
          <w:color w:val="0070C0"/>
          <w:lang w:val="en-GB" w:eastAsia="en-GB"/>
        </w:rPr>
        <w:t xml:space="preserve"> </w:t>
      </w:r>
      <w:r w:rsidRPr="00C35EA5">
        <w:rPr>
          <w:rFonts w:ascii="Arial" w:hAnsi="Arial" w:cs="Arial"/>
          <w:color w:val="0070C0"/>
          <w:lang w:val="en-GB" w:eastAsia="en-GB"/>
        </w:rPr>
        <w:t>utiliza numai materiale agrementate conform Reglementarilor nationale in vigoare, precum si legislatia si standardele</w:t>
      </w:r>
      <w:r>
        <w:rPr>
          <w:rFonts w:ascii="Arial" w:hAnsi="Arial" w:cs="Arial"/>
          <w:color w:val="0070C0"/>
          <w:lang w:val="en-GB" w:eastAsia="en-GB"/>
        </w:rPr>
        <w:t xml:space="preserve"> </w:t>
      </w:r>
      <w:r w:rsidRPr="00C35EA5">
        <w:rPr>
          <w:rFonts w:ascii="Arial" w:hAnsi="Arial" w:cs="Arial"/>
          <w:color w:val="0070C0"/>
          <w:lang w:val="en-GB" w:eastAsia="en-GB"/>
        </w:rPr>
        <w:t>nationale armonizate cu legislatia UE. Acestea vor fi achizitionate de la societati de profil. Materialele de constructie utilizate,</w:t>
      </w:r>
      <w:r>
        <w:rPr>
          <w:rFonts w:ascii="Arial" w:hAnsi="Arial" w:cs="Arial"/>
          <w:color w:val="0070C0"/>
          <w:lang w:val="en-GB" w:eastAsia="en-GB"/>
        </w:rPr>
        <w:t xml:space="preserve"> </w:t>
      </w:r>
      <w:r w:rsidRPr="00C35EA5">
        <w:rPr>
          <w:rFonts w:ascii="Arial" w:hAnsi="Arial" w:cs="Arial"/>
          <w:color w:val="0070C0"/>
          <w:lang w:val="en-GB" w:eastAsia="en-GB"/>
        </w:rPr>
        <w:t>sunt materiale durabile, avand o buna comportare in timp si cu o rezistenta scazuta la uzura.</w:t>
      </w:r>
      <w:r>
        <w:rPr>
          <w:rFonts w:ascii="Arial" w:hAnsi="Arial" w:cs="Arial"/>
          <w:color w:val="0070C0"/>
          <w:lang w:val="en-GB" w:eastAsia="en-GB"/>
        </w:rPr>
        <w:t xml:space="preserve"> </w:t>
      </w:r>
      <w:r w:rsidRPr="00C35EA5">
        <w:rPr>
          <w:rFonts w:ascii="Arial" w:hAnsi="Arial" w:cs="Arial"/>
          <w:color w:val="0070C0"/>
          <w:lang w:val="en-GB" w:eastAsia="en-GB"/>
        </w:rPr>
        <w:t>La realizarea lucrarilor de demolare nu se va face utilizarea resurselor naturale de pe amplasament.</w:t>
      </w:r>
    </w:p>
    <w:p w14:paraId="30634A23" w14:textId="77777777" w:rsidR="00C35EA5" w:rsidRPr="005F7FA4" w:rsidRDefault="00C35EA5" w:rsidP="00982B03">
      <w:pPr>
        <w:pStyle w:val="Body"/>
        <w:jc w:val="both"/>
        <w:rPr>
          <w:rFonts w:ascii="Arial" w:eastAsia="Arial" w:hAnsi="Arial" w:cs="Arial"/>
          <w:sz w:val="24"/>
          <w:szCs w:val="24"/>
          <w:u w:color="000000"/>
        </w:rPr>
      </w:pPr>
    </w:p>
    <w:p w14:paraId="012B118A" w14:textId="77777777" w:rsidR="00631441" w:rsidRPr="005F7FA4" w:rsidRDefault="00000000" w:rsidP="00982B03">
      <w:pPr>
        <w:pStyle w:val="Body"/>
        <w:tabs>
          <w:tab w:val="left" w:pos="660"/>
        </w:tabs>
        <w:jc w:val="both"/>
        <w:rPr>
          <w:rFonts w:ascii="Arial" w:eastAsia="Arial" w:hAnsi="Arial" w:cs="Arial"/>
          <w:sz w:val="24"/>
          <w:szCs w:val="24"/>
          <w:u w:color="000000"/>
        </w:rPr>
      </w:pPr>
      <w:r w:rsidRPr="005F7FA4">
        <w:rPr>
          <w:rFonts w:ascii="Arial" w:hAnsi="Arial" w:cs="Arial"/>
          <w:b/>
          <w:bCs/>
          <w:sz w:val="24"/>
          <w:szCs w:val="24"/>
          <w:u w:color="000000"/>
        </w:rPr>
        <w:t>VII.</w:t>
      </w:r>
      <w:r w:rsidRPr="005F7FA4">
        <w:rPr>
          <w:rFonts w:ascii="Arial" w:eastAsia="Arial" w:hAnsi="Arial" w:cs="Arial"/>
          <w:sz w:val="24"/>
          <w:szCs w:val="24"/>
          <w:u w:color="000000"/>
        </w:rPr>
        <w:tab/>
      </w:r>
      <w:r w:rsidRPr="005F7FA4">
        <w:rPr>
          <w:rFonts w:ascii="Arial" w:hAnsi="Arial" w:cs="Arial"/>
          <w:sz w:val="24"/>
          <w:szCs w:val="24"/>
          <w:u w:color="000000"/>
        </w:rPr>
        <w:t>Descrierea aspectelor de mediu susceptibile a fi afectate în mod semnificativ de proiect:</w:t>
      </w:r>
    </w:p>
    <w:p w14:paraId="6C4C8431" w14:textId="77777777" w:rsidR="00631441" w:rsidRPr="005F7FA4" w:rsidRDefault="00631441" w:rsidP="00982B03">
      <w:pPr>
        <w:pStyle w:val="Body"/>
        <w:jc w:val="both"/>
        <w:rPr>
          <w:rFonts w:ascii="Arial" w:eastAsia="Arial" w:hAnsi="Arial" w:cs="Arial"/>
          <w:sz w:val="24"/>
          <w:szCs w:val="24"/>
          <w:u w:color="000000"/>
        </w:rPr>
      </w:pPr>
    </w:p>
    <w:p w14:paraId="4E783A52" w14:textId="70EFECE6"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impactul asupra populaţiei, sănătăţii umane, biodiversității (acordând o atenție specială speciilor și habitatelor protejate), conservarea habitatelor naturale, a florei și a faunei sălbatice, terenurilor, solului, folosinţelor, bunurilor materiale, calităţii şi regimului cantitativ al apei, calităţii aerului, climei (de exemplu, natura și amploarea emisiilor de gaze cu efect de seră), zgomotelor şi vibraţiilor, peisajului şi mediului vizual, patrimoniului istoric ş</w:t>
      </w:r>
      <w:r w:rsidRPr="005F7FA4">
        <w:rPr>
          <w:rFonts w:ascii="Arial" w:hAnsi="Arial" w:cs="Arial"/>
          <w:sz w:val="24"/>
          <w:szCs w:val="24"/>
          <w:u w:color="000000"/>
          <w:lang w:val="it-IT"/>
        </w:rPr>
        <w:t xml:space="preserve">i cultural </w:t>
      </w:r>
      <w:r w:rsidRPr="005F7FA4">
        <w:rPr>
          <w:rFonts w:ascii="Arial" w:hAnsi="Arial" w:cs="Arial"/>
          <w:sz w:val="24"/>
          <w:szCs w:val="24"/>
          <w:u w:color="000000"/>
        </w:rPr>
        <w:t>şi asupra interacţiunilor dintre aceste elemente; natura impactului (adică impactul direct, indirect, secundar, cumulativ, pe termen scurt, mediu şi lung, permanent şi temporar, pozitiv ş</w:t>
      </w:r>
      <w:r w:rsidRPr="005F7FA4">
        <w:rPr>
          <w:rFonts w:ascii="Arial" w:hAnsi="Arial" w:cs="Arial"/>
          <w:sz w:val="24"/>
          <w:szCs w:val="24"/>
          <w:u w:color="000000"/>
          <w:lang w:val="it-IT"/>
        </w:rPr>
        <w:t>i negativ);</w:t>
      </w:r>
      <w:r w:rsidR="00C35EA5">
        <w:rPr>
          <w:rFonts w:ascii="Arial" w:hAnsi="Arial" w:cs="Arial"/>
          <w:sz w:val="24"/>
          <w:szCs w:val="24"/>
          <w:u w:color="000000"/>
          <w:lang w:val="it-IT"/>
        </w:rPr>
        <w:t xml:space="preserve"> </w:t>
      </w:r>
      <w:r w:rsidR="00C35EA5" w:rsidRPr="00C17677">
        <w:rPr>
          <w:rFonts w:ascii="Arial" w:hAnsi="Arial" w:cs="Arial"/>
          <w:color w:val="0070C0"/>
          <w:sz w:val="24"/>
          <w:szCs w:val="24"/>
          <w:u w:color="000000"/>
          <w:lang w:val="ro-RO"/>
        </w:rPr>
        <w:t xml:space="preserve">- </w:t>
      </w:r>
      <w:r w:rsidR="00C35EA5">
        <w:rPr>
          <w:rFonts w:ascii="Arial" w:hAnsi="Arial" w:cs="Arial"/>
          <w:color w:val="0070C0"/>
          <w:sz w:val="24"/>
          <w:szCs w:val="24"/>
          <w:u w:color="000000"/>
          <w:lang w:val="ro-RO"/>
        </w:rPr>
        <w:t>Proiectul propune maximizarea locurilor de parcare existente în cartiere, fapt ce va duce la creșterea calității vieții și scăderea presiunii locurilor de parcare.</w:t>
      </w:r>
    </w:p>
    <w:p w14:paraId="75623E2B" w14:textId="77777777" w:rsidR="00631441" w:rsidRPr="005F7FA4" w:rsidRDefault="00631441" w:rsidP="00982B03">
      <w:pPr>
        <w:pStyle w:val="Body"/>
        <w:jc w:val="both"/>
        <w:rPr>
          <w:rFonts w:ascii="Arial" w:eastAsia="Arial" w:hAnsi="Arial" w:cs="Arial"/>
          <w:sz w:val="24"/>
          <w:szCs w:val="24"/>
          <w:u w:color="000000"/>
        </w:rPr>
      </w:pPr>
    </w:p>
    <w:p w14:paraId="54F7E46B" w14:textId="59397D83"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extinderea impactului (zona geografică</w:t>
      </w:r>
      <w:r w:rsidRPr="005F7FA4">
        <w:rPr>
          <w:rFonts w:ascii="Arial" w:hAnsi="Arial" w:cs="Arial"/>
          <w:sz w:val="24"/>
          <w:szCs w:val="24"/>
          <w:u w:color="000000"/>
          <w:lang w:val="pt-PT"/>
        </w:rPr>
        <w:t>, num</w:t>
      </w:r>
      <w:r w:rsidRPr="005F7FA4">
        <w:rPr>
          <w:rFonts w:ascii="Arial" w:hAnsi="Arial" w:cs="Arial"/>
          <w:sz w:val="24"/>
          <w:szCs w:val="24"/>
          <w:u w:color="000000"/>
        </w:rPr>
        <w:t>ărul populaţiei/habitatelor/speciilor afectate);</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4502ACD2" w14:textId="2C840F3F"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lastRenderedPageBreak/>
        <w:t>magnitudinea şi complexitatea impactului;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12ACC6DD" w14:textId="3825AADE"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probabilitatea impactului;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0955C635" w14:textId="219823BA"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durata, frecvenţa şi reversibilitatea impactului;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3AA1A264" w14:textId="09150E9E"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măsurile de evitare, reducere sau ameliorare a impactului semnificativ asupra mediului;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65DFA693" w14:textId="234883EF" w:rsidR="00631441" w:rsidRPr="005F7FA4" w:rsidRDefault="00000000" w:rsidP="00982B03">
      <w:pPr>
        <w:pStyle w:val="Body"/>
        <w:numPr>
          <w:ilvl w:val="0"/>
          <w:numId w:val="31"/>
        </w:numPr>
        <w:jc w:val="both"/>
        <w:rPr>
          <w:rFonts w:ascii="Arial" w:hAnsi="Arial" w:cs="Arial"/>
          <w:sz w:val="24"/>
          <w:szCs w:val="24"/>
          <w:u w:color="000000"/>
          <w:lang w:val="it-IT"/>
        </w:rPr>
      </w:pPr>
      <w:r w:rsidRPr="005F7FA4">
        <w:rPr>
          <w:rFonts w:ascii="Arial" w:hAnsi="Arial" w:cs="Arial"/>
          <w:sz w:val="24"/>
          <w:szCs w:val="24"/>
          <w:u w:color="000000"/>
          <w:lang w:val="it-IT"/>
        </w:rPr>
        <w:t>natura transfrontier</w:t>
      </w:r>
      <w:r w:rsidRPr="005F7FA4">
        <w:rPr>
          <w:rFonts w:ascii="Arial" w:hAnsi="Arial" w:cs="Arial"/>
          <w:sz w:val="24"/>
          <w:szCs w:val="24"/>
          <w:u w:color="000000"/>
        </w:rPr>
        <w:t>ă a impactului.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500643D9" w14:textId="77777777" w:rsidR="00631441" w:rsidRPr="005F7FA4" w:rsidRDefault="00631441" w:rsidP="00982B03">
      <w:pPr>
        <w:pStyle w:val="Body"/>
        <w:jc w:val="both"/>
        <w:rPr>
          <w:rFonts w:ascii="Arial" w:eastAsia="Arial" w:hAnsi="Arial" w:cs="Arial"/>
          <w:sz w:val="24"/>
          <w:szCs w:val="24"/>
          <w:u w:color="000000"/>
        </w:rPr>
      </w:pPr>
    </w:p>
    <w:p w14:paraId="1B65ABA2" w14:textId="5E94F821" w:rsidR="00631441" w:rsidRPr="00C35EA5" w:rsidRDefault="00000000" w:rsidP="00982B03">
      <w:pPr>
        <w:pStyle w:val="Body"/>
        <w:tabs>
          <w:tab w:val="left" w:pos="660"/>
        </w:tabs>
        <w:ind w:left="680" w:hanging="680"/>
        <w:jc w:val="both"/>
        <w:rPr>
          <w:rFonts w:ascii="Arial" w:eastAsia="Arial" w:hAnsi="Arial" w:cs="Arial"/>
          <w:sz w:val="24"/>
          <w:szCs w:val="24"/>
          <w:u w:color="000000"/>
          <w:lang w:val="ro-RO"/>
        </w:rPr>
      </w:pPr>
      <w:r w:rsidRPr="005F7FA4">
        <w:rPr>
          <w:rFonts w:ascii="Arial" w:hAnsi="Arial" w:cs="Arial"/>
          <w:b/>
          <w:bCs/>
          <w:sz w:val="24"/>
          <w:szCs w:val="24"/>
          <w:u w:color="000000"/>
        </w:rPr>
        <w:t>VIII.</w:t>
      </w:r>
      <w:r w:rsidRPr="005F7FA4">
        <w:rPr>
          <w:rFonts w:ascii="Arial" w:eastAsia="Arial" w:hAnsi="Arial" w:cs="Arial"/>
          <w:sz w:val="24"/>
          <w:szCs w:val="24"/>
          <w:u w:color="000000"/>
        </w:rPr>
        <w:tab/>
      </w:r>
      <w:r w:rsidRPr="005F7FA4">
        <w:rPr>
          <w:rFonts w:ascii="Arial" w:hAnsi="Arial" w:cs="Arial"/>
          <w:sz w:val="24"/>
          <w:szCs w:val="24"/>
          <w:u w:color="000000"/>
        </w:rPr>
        <w:t>Prevederi pentru monitorizarea mediului - dotări şi măsuri prevăzute pentru controlul emisiilor de poluanţi în mediu, inclusiv pentru conformarea la cerințele privind monitorizarea emisiilor prevăzute de concluziile BAT aplicabile. Se va avea în vedere ca implementarea proiectului să nu influențeze negativ calitatea aerului î</w:t>
      </w:r>
      <w:r w:rsidRPr="005F7FA4">
        <w:rPr>
          <w:rFonts w:ascii="Arial" w:hAnsi="Arial" w:cs="Arial"/>
          <w:sz w:val="24"/>
          <w:szCs w:val="24"/>
          <w:u w:color="000000"/>
          <w:lang w:val="nl-NL"/>
        </w:rPr>
        <w:t>n zon</w:t>
      </w:r>
      <w:r w:rsidRPr="005F7FA4">
        <w:rPr>
          <w:rFonts w:ascii="Arial" w:hAnsi="Arial" w:cs="Arial"/>
          <w:sz w:val="24"/>
          <w:szCs w:val="24"/>
          <w:u w:color="000000"/>
        </w:rPr>
        <w:t>ă.</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26762A7D" w14:textId="77777777" w:rsidR="00631441" w:rsidRPr="005F7FA4" w:rsidRDefault="00631441" w:rsidP="00982B03">
      <w:pPr>
        <w:pStyle w:val="Body"/>
        <w:jc w:val="both"/>
        <w:rPr>
          <w:rFonts w:ascii="Arial" w:eastAsia="Arial" w:hAnsi="Arial" w:cs="Arial"/>
          <w:sz w:val="24"/>
          <w:szCs w:val="24"/>
          <w:u w:color="000000"/>
        </w:rPr>
      </w:pPr>
    </w:p>
    <w:p w14:paraId="1E48BF93" w14:textId="77777777" w:rsidR="00631441" w:rsidRPr="005F7FA4" w:rsidRDefault="00000000" w:rsidP="00982B03">
      <w:pPr>
        <w:pStyle w:val="Body"/>
        <w:tabs>
          <w:tab w:val="left" w:pos="660"/>
        </w:tabs>
        <w:ind w:left="80"/>
        <w:jc w:val="both"/>
        <w:rPr>
          <w:rFonts w:ascii="Arial" w:eastAsia="Arial" w:hAnsi="Arial" w:cs="Arial"/>
          <w:sz w:val="24"/>
          <w:szCs w:val="24"/>
          <w:u w:color="000000"/>
        </w:rPr>
      </w:pPr>
      <w:r w:rsidRPr="005F7FA4">
        <w:rPr>
          <w:rFonts w:ascii="Arial" w:hAnsi="Arial" w:cs="Arial"/>
          <w:b/>
          <w:bCs/>
          <w:sz w:val="24"/>
          <w:szCs w:val="24"/>
          <w:u w:color="000000"/>
        </w:rPr>
        <w:t>IX.</w:t>
      </w:r>
      <w:r w:rsidRPr="005F7FA4">
        <w:rPr>
          <w:rFonts w:ascii="Arial" w:eastAsia="Arial" w:hAnsi="Arial" w:cs="Arial"/>
          <w:sz w:val="24"/>
          <w:szCs w:val="24"/>
          <w:u w:color="000000"/>
        </w:rPr>
        <w:tab/>
      </w:r>
      <w:r w:rsidRPr="005F7FA4">
        <w:rPr>
          <w:rFonts w:ascii="Arial" w:hAnsi="Arial" w:cs="Arial"/>
          <w:sz w:val="24"/>
          <w:szCs w:val="24"/>
          <w:u w:color="000000"/>
        </w:rPr>
        <w:t>Legătura cu alte acte normative și/sau planuri/programe/strategii/documente de planificare</w:t>
      </w:r>
    </w:p>
    <w:p w14:paraId="67EA2CC9" w14:textId="77777777" w:rsidR="00631441" w:rsidRPr="005F7FA4" w:rsidRDefault="00631441" w:rsidP="00982B03">
      <w:pPr>
        <w:pStyle w:val="Body"/>
        <w:jc w:val="both"/>
        <w:rPr>
          <w:rFonts w:ascii="Arial" w:eastAsia="Arial" w:hAnsi="Arial" w:cs="Arial"/>
          <w:sz w:val="24"/>
          <w:szCs w:val="24"/>
          <w:u w:color="000000"/>
        </w:rPr>
      </w:pPr>
    </w:p>
    <w:p w14:paraId="1DC518AD" w14:textId="530B6330" w:rsidR="00631441" w:rsidRPr="00C35EA5" w:rsidRDefault="00000000" w:rsidP="00982B03">
      <w:pPr>
        <w:pStyle w:val="Body"/>
        <w:ind w:left="1040"/>
        <w:jc w:val="both"/>
        <w:rPr>
          <w:rFonts w:ascii="Arial" w:eastAsia="Arial" w:hAnsi="Arial" w:cs="Arial"/>
          <w:sz w:val="24"/>
          <w:szCs w:val="24"/>
          <w:u w:color="000000"/>
          <w:lang w:val="ro-RO"/>
        </w:rPr>
      </w:pPr>
      <w:r w:rsidRPr="005F7FA4">
        <w:rPr>
          <w:rFonts w:ascii="Arial" w:hAnsi="Arial" w:cs="Arial"/>
          <w:sz w:val="24"/>
          <w:szCs w:val="24"/>
          <w:u w:color="000000"/>
        </w:rPr>
        <w:t>A. Justificarea încadrării proiectului, după caz, în prevederile altor acte normative naţionale care transpun legislaţ</w:t>
      </w:r>
      <w:r w:rsidRPr="005F7FA4">
        <w:rPr>
          <w:rFonts w:ascii="Arial" w:hAnsi="Arial" w:cs="Arial"/>
          <w:sz w:val="24"/>
          <w:szCs w:val="24"/>
          <w:u w:color="000000"/>
          <w:lang w:val="it-IT"/>
        </w:rPr>
        <w:t>ia comunitar</w:t>
      </w:r>
      <w:r w:rsidRPr="005F7FA4">
        <w:rPr>
          <w:rFonts w:ascii="Arial" w:hAnsi="Arial" w:cs="Arial"/>
          <w:sz w:val="24"/>
          <w:szCs w:val="24"/>
          <w:u w:color="000000"/>
        </w:rPr>
        <w:t>ă (IED, SEVESO, Directiva-cadru apă, Directiva-cadru aer, Directiva-cadru deşeuri etc.)</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2D506FC7" w14:textId="77777777" w:rsidR="00631441" w:rsidRPr="005F7FA4" w:rsidRDefault="00631441" w:rsidP="00982B03">
      <w:pPr>
        <w:pStyle w:val="Body"/>
        <w:jc w:val="both"/>
        <w:rPr>
          <w:rFonts w:ascii="Arial" w:eastAsia="Arial" w:hAnsi="Arial" w:cs="Arial"/>
          <w:sz w:val="24"/>
          <w:szCs w:val="24"/>
          <w:u w:color="000000"/>
        </w:rPr>
      </w:pPr>
    </w:p>
    <w:p w14:paraId="01DCF159" w14:textId="456FD906" w:rsidR="00631441" w:rsidRPr="00C35EA5" w:rsidRDefault="00000000" w:rsidP="00982B03">
      <w:pPr>
        <w:pStyle w:val="Body"/>
        <w:ind w:left="1040"/>
        <w:jc w:val="both"/>
        <w:rPr>
          <w:rFonts w:ascii="Arial" w:eastAsia="Arial" w:hAnsi="Arial" w:cs="Arial"/>
          <w:sz w:val="24"/>
          <w:szCs w:val="24"/>
          <w:u w:color="000000"/>
          <w:lang w:val="ro-RO"/>
        </w:rPr>
      </w:pPr>
      <w:r w:rsidRPr="005F7FA4">
        <w:rPr>
          <w:rFonts w:ascii="Arial" w:hAnsi="Arial" w:cs="Arial"/>
          <w:sz w:val="24"/>
          <w:szCs w:val="24"/>
          <w:u w:color="000000"/>
        </w:rPr>
        <w:t>B. se va mentiona planul/programul/strategia/documentul de programare/planificare din care face proiectul, cu indicarea actului normativ prin care a fost aprobat</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1423A4D3" w14:textId="77777777" w:rsidR="00631441" w:rsidRPr="005F7FA4" w:rsidRDefault="00631441" w:rsidP="00982B03">
      <w:pPr>
        <w:pStyle w:val="Body"/>
        <w:jc w:val="both"/>
        <w:rPr>
          <w:rFonts w:ascii="Arial" w:eastAsia="Arial" w:hAnsi="Arial" w:cs="Arial"/>
          <w:sz w:val="24"/>
          <w:szCs w:val="24"/>
          <w:u w:color="000000"/>
        </w:rPr>
      </w:pPr>
    </w:p>
    <w:p w14:paraId="3676DCB1" w14:textId="77A9DCF6" w:rsidR="00631441" w:rsidRPr="00C35EA5" w:rsidRDefault="00000000" w:rsidP="00982B03">
      <w:pPr>
        <w:pStyle w:val="Body"/>
        <w:numPr>
          <w:ilvl w:val="0"/>
          <w:numId w:val="34"/>
        </w:numPr>
        <w:jc w:val="both"/>
        <w:rPr>
          <w:rFonts w:ascii="Arial" w:hAnsi="Arial" w:cs="Arial"/>
          <w:b/>
          <w:bCs/>
          <w:sz w:val="24"/>
          <w:szCs w:val="24"/>
          <w:u w:color="000000"/>
        </w:rPr>
      </w:pPr>
      <w:r w:rsidRPr="005F7FA4">
        <w:rPr>
          <w:rFonts w:ascii="Arial" w:hAnsi="Arial" w:cs="Arial"/>
          <w:sz w:val="24"/>
          <w:szCs w:val="24"/>
          <w:u w:color="000000"/>
        </w:rPr>
        <w:t>Lucrări necesare organizării de ş</w:t>
      </w:r>
      <w:r w:rsidRPr="005F7FA4">
        <w:rPr>
          <w:rFonts w:ascii="Arial" w:hAnsi="Arial" w:cs="Arial"/>
          <w:sz w:val="24"/>
          <w:szCs w:val="24"/>
          <w:u w:color="000000"/>
          <w:lang w:val="de-DE"/>
        </w:rPr>
        <w:t>antier:</w:t>
      </w:r>
    </w:p>
    <w:p w14:paraId="395272FE" w14:textId="4B245570" w:rsidR="00C35EA5" w:rsidRPr="00C35EA5" w:rsidRDefault="00C35EA5" w:rsidP="00C35E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Arial" w:hAnsi="Arial" w:cs="Arial"/>
          <w:color w:val="0070C0"/>
          <w:lang w:val="en-GB" w:eastAsia="en-GB"/>
        </w:rPr>
      </w:pPr>
      <w:r w:rsidRPr="00C35EA5">
        <w:rPr>
          <w:rFonts w:ascii="Arial" w:hAnsi="Arial" w:cs="Arial"/>
          <w:color w:val="0070C0"/>
          <w:lang w:val="en-GB" w:eastAsia="en-GB"/>
        </w:rPr>
        <w:t>Organizarea de santier se va amenaja strict pe terenul aflat in proprietatea beneficiarului</w:t>
      </w:r>
      <w:r>
        <w:rPr>
          <w:rFonts w:ascii="Arial" w:hAnsi="Arial" w:cs="Arial"/>
          <w:color w:val="0070C0"/>
          <w:lang w:val="en-GB" w:eastAsia="en-GB"/>
        </w:rPr>
        <w:t xml:space="preserve"> și anume pe domeniul public. </w:t>
      </w:r>
      <w:r w:rsidRPr="00C35EA5">
        <w:rPr>
          <w:rFonts w:ascii="Arial" w:hAnsi="Arial" w:cs="Arial"/>
          <w:color w:val="0070C0"/>
          <w:lang w:val="en-GB" w:eastAsia="en-GB"/>
        </w:rPr>
        <w:t>Santierul va fi dotat cu toaleta ecologica prevazuta cu lavoar si vor fi vidanjata periodic.</w:t>
      </w:r>
      <w:r>
        <w:rPr>
          <w:rFonts w:ascii="Arial" w:hAnsi="Arial" w:cs="Arial"/>
          <w:color w:val="0070C0"/>
          <w:lang w:val="en-GB" w:eastAsia="en-GB"/>
        </w:rPr>
        <w:t xml:space="preserve"> </w:t>
      </w:r>
      <w:r w:rsidRPr="00C35EA5">
        <w:rPr>
          <w:rFonts w:ascii="Arial" w:hAnsi="Arial" w:cs="Arial"/>
          <w:color w:val="0070C0"/>
          <w:lang w:val="en-GB" w:eastAsia="en-GB"/>
        </w:rPr>
        <w:t>Va exista o zona de depozitare a deseurilor generate impermeabilizata si imprejmuita prevazuta cu containere</w:t>
      </w:r>
      <w:r>
        <w:rPr>
          <w:rFonts w:ascii="Arial" w:hAnsi="Arial" w:cs="Arial"/>
          <w:color w:val="0070C0"/>
          <w:lang w:val="en-GB" w:eastAsia="en-GB"/>
        </w:rPr>
        <w:t>.</w:t>
      </w:r>
    </w:p>
    <w:p w14:paraId="6C104B15" w14:textId="0F2C040A" w:rsidR="00C35EA5" w:rsidRPr="00C35EA5" w:rsidRDefault="00C35EA5" w:rsidP="00C35E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Arial" w:hAnsi="Arial" w:cs="Arial"/>
          <w:color w:val="0070C0"/>
          <w:lang w:val="en-GB" w:eastAsia="en-GB"/>
        </w:rPr>
      </w:pPr>
      <w:r w:rsidRPr="00C35EA5">
        <w:rPr>
          <w:rFonts w:ascii="Arial" w:hAnsi="Arial" w:cs="Arial"/>
          <w:color w:val="0070C0"/>
          <w:lang w:val="en-GB" w:eastAsia="en-GB"/>
        </w:rPr>
        <w:t xml:space="preserve">Se vor luam masuri specifice privind protectia si securitatea muncii, precum si de prevenire si stingere </w:t>
      </w:r>
      <w:proofErr w:type="gramStart"/>
      <w:r w:rsidRPr="00C35EA5">
        <w:rPr>
          <w:rFonts w:ascii="Arial" w:hAnsi="Arial" w:cs="Arial"/>
          <w:color w:val="0070C0"/>
          <w:lang w:val="en-GB" w:eastAsia="en-GB"/>
        </w:rPr>
        <w:t>a</w:t>
      </w:r>
      <w:proofErr w:type="gramEnd"/>
      <w:r w:rsidRPr="00C35EA5">
        <w:rPr>
          <w:rFonts w:ascii="Arial" w:hAnsi="Arial" w:cs="Arial"/>
          <w:color w:val="0070C0"/>
          <w:lang w:val="en-GB" w:eastAsia="en-GB"/>
        </w:rPr>
        <w:t xml:space="preserve"> incendiilor decurgand din</w:t>
      </w:r>
      <w:r w:rsidR="00A80998">
        <w:rPr>
          <w:rFonts w:ascii="Arial" w:hAnsi="Arial" w:cs="Arial"/>
          <w:color w:val="0070C0"/>
          <w:lang w:val="en-GB" w:eastAsia="en-GB"/>
        </w:rPr>
        <w:t xml:space="preserve"> </w:t>
      </w:r>
      <w:r w:rsidRPr="00C35EA5">
        <w:rPr>
          <w:rFonts w:ascii="Arial" w:hAnsi="Arial" w:cs="Arial"/>
          <w:color w:val="0070C0"/>
          <w:lang w:val="en-GB" w:eastAsia="en-GB"/>
        </w:rPr>
        <w:t>natura operatiilor si tehnologiilor de constructie cuprinse in documentatia de executie a obiectivului.</w:t>
      </w:r>
    </w:p>
    <w:p w14:paraId="23A59C53" w14:textId="4DEA7319" w:rsidR="00C35EA5" w:rsidRPr="00C35EA5" w:rsidRDefault="00C35EA5" w:rsidP="00C35E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Arial" w:hAnsi="Arial" w:cs="Arial"/>
          <w:color w:val="0070C0"/>
          <w:lang w:val="en-GB" w:eastAsia="en-GB"/>
        </w:rPr>
      </w:pPr>
      <w:r w:rsidRPr="00C35EA5">
        <w:rPr>
          <w:rFonts w:ascii="Arial" w:hAnsi="Arial" w:cs="Arial"/>
          <w:color w:val="0070C0"/>
          <w:lang w:val="en-GB" w:eastAsia="en-GB"/>
        </w:rPr>
        <w:t>Lucrarile necesare organizarii de santier se vor realiza cu respectarrea Legii 265/2006 privind protectia mediului cu completarile si</w:t>
      </w:r>
      <w:r w:rsidR="00A80998">
        <w:rPr>
          <w:rFonts w:ascii="Arial" w:hAnsi="Arial" w:cs="Arial"/>
          <w:color w:val="0070C0"/>
          <w:lang w:val="en-GB" w:eastAsia="en-GB"/>
        </w:rPr>
        <w:t xml:space="preserve"> </w:t>
      </w:r>
      <w:r w:rsidRPr="00C35EA5">
        <w:rPr>
          <w:rFonts w:ascii="Arial" w:hAnsi="Arial" w:cs="Arial"/>
          <w:color w:val="0070C0"/>
          <w:lang w:val="en-GB" w:eastAsia="en-GB"/>
        </w:rPr>
        <w:t>modificarile ulterioare si constau in realizarea imprejmuirii si accesului provizoriu a utilajelor utilizate (care vor avea o stare tehnica</w:t>
      </w:r>
      <w:r w:rsidR="00A80998">
        <w:rPr>
          <w:rFonts w:ascii="Arial" w:hAnsi="Arial" w:cs="Arial"/>
          <w:color w:val="0070C0"/>
          <w:lang w:val="en-GB" w:eastAsia="en-GB"/>
        </w:rPr>
        <w:t xml:space="preserve"> </w:t>
      </w:r>
      <w:r w:rsidRPr="00C35EA5">
        <w:rPr>
          <w:rFonts w:ascii="Arial" w:hAnsi="Arial" w:cs="Arial"/>
          <w:color w:val="0070C0"/>
          <w:lang w:val="en-GB" w:eastAsia="en-GB"/>
        </w:rPr>
        <w:t>corespunzatoare astfel incat sa fie exclusa orice posibilitate de poluare a mediului inconjurator direct sau indirect), a containerelor</w:t>
      </w:r>
      <w:r w:rsidR="00A80998">
        <w:rPr>
          <w:rFonts w:ascii="Arial" w:hAnsi="Arial" w:cs="Arial"/>
          <w:color w:val="0070C0"/>
          <w:lang w:val="en-GB" w:eastAsia="en-GB"/>
        </w:rPr>
        <w:t>n</w:t>
      </w:r>
      <w:r w:rsidRPr="00C35EA5">
        <w:rPr>
          <w:rFonts w:ascii="Arial" w:hAnsi="Arial" w:cs="Arial"/>
          <w:color w:val="0070C0"/>
          <w:lang w:val="en-GB" w:eastAsia="en-GB"/>
        </w:rPr>
        <w:t>pentru depozitarea deseurilor din perioada lucrarilor de constructie si a containerelor pentru organizarea de santier.</w:t>
      </w:r>
    </w:p>
    <w:p w14:paraId="4A8EBDBB" w14:textId="79063F4D" w:rsidR="00C35EA5" w:rsidRPr="00C35EA5" w:rsidRDefault="00C35EA5" w:rsidP="00A809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Arial" w:hAnsi="Arial" w:cs="Arial"/>
          <w:b/>
          <w:bCs/>
          <w:color w:val="0070C0"/>
          <w:u w:color="000000"/>
        </w:rPr>
      </w:pPr>
      <w:r w:rsidRPr="00C35EA5">
        <w:rPr>
          <w:rFonts w:ascii="Arial" w:hAnsi="Arial" w:cs="Arial"/>
          <w:color w:val="0070C0"/>
          <w:lang w:val="en-GB" w:eastAsia="en-GB"/>
        </w:rPr>
        <w:t>Se va realiza imprejmuirea zonei amenajate ca organizare de santier si inscriptionarea adecvata din punct de vedere al avertizarii de</w:t>
      </w:r>
      <w:r w:rsidR="00A80998">
        <w:rPr>
          <w:rFonts w:ascii="Arial" w:hAnsi="Arial" w:cs="Arial"/>
          <w:color w:val="0070C0"/>
          <w:lang w:val="en-GB" w:eastAsia="en-GB"/>
        </w:rPr>
        <w:t xml:space="preserve"> </w:t>
      </w:r>
      <w:r w:rsidRPr="00C35EA5">
        <w:rPr>
          <w:rFonts w:ascii="Arial" w:hAnsi="Arial" w:cs="Arial"/>
          <w:color w:val="0070C0"/>
          <w:lang w:val="en-GB" w:eastAsia="en-GB"/>
        </w:rPr>
        <w:t>securitate cu scopul asigurarii securitatii care circula in zona santierului.</w:t>
      </w:r>
      <w:r w:rsidR="00A80998">
        <w:rPr>
          <w:rFonts w:ascii="Arial" w:hAnsi="Arial" w:cs="Arial"/>
          <w:color w:val="0070C0"/>
          <w:lang w:val="en-GB" w:eastAsia="en-GB"/>
        </w:rPr>
        <w:t xml:space="preserve"> </w:t>
      </w:r>
      <w:r w:rsidRPr="00C35EA5">
        <w:rPr>
          <w:rFonts w:ascii="Arial" w:hAnsi="Arial" w:cs="Arial"/>
          <w:color w:val="0070C0"/>
          <w:lang w:val="en-GB" w:eastAsia="en-GB"/>
        </w:rPr>
        <w:t>Accesul in zona de organizare de santier se va face tinand cont de sensul de circulatie in incinta.</w:t>
      </w:r>
    </w:p>
    <w:p w14:paraId="07ACE06D" w14:textId="77777777" w:rsidR="00631441" w:rsidRPr="005F7FA4" w:rsidRDefault="00631441" w:rsidP="00982B03">
      <w:pPr>
        <w:pStyle w:val="Body"/>
        <w:jc w:val="both"/>
        <w:rPr>
          <w:rFonts w:ascii="Arial" w:eastAsia="Arial" w:hAnsi="Arial" w:cs="Arial"/>
          <w:sz w:val="24"/>
          <w:szCs w:val="24"/>
          <w:u w:color="000000"/>
        </w:rPr>
      </w:pPr>
    </w:p>
    <w:p w14:paraId="0E2A736B" w14:textId="77777777" w:rsidR="00631441" w:rsidRPr="005F7FA4" w:rsidRDefault="00000000" w:rsidP="00982B03">
      <w:pPr>
        <w:pStyle w:val="Body"/>
        <w:tabs>
          <w:tab w:val="left" w:pos="660"/>
        </w:tabs>
        <w:ind w:left="680" w:hanging="599"/>
        <w:jc w:val="both"/>
        <w:rPr>
          <w:rFonts w:ascii="Arial" w:eastAsia="Arial" w:hAnsi="Arial" w:cs="Arial"/>
          <w:sz w:val="24"/>
          <w:szCs w:val="24"/>
          <w:u w:color="000000"/>
        </w:rPr>
      </w:pPr>
      <w:r w:rsidRPr="005F7FA4">
        <w:rPr>
          <w:rFonts w:ascii="Arial" w:hAnsi="Arial" w:cs="Arial"/>
          <w:b/>
          <w:bCs/>
          <w:sz w:val="24"/>
          <w:szCs w:val="24"/>
          <w:u w:color="000000"/>
          <w:lang w:val="it-IT"/>
        </w:rPr>
        <w:t>XI.</w:t>
      </w:r>
      <w:r w:rsidRPr="005F7FA4">
        <w:rPr>
          <w:rFonts w:ascii="Arial" w:eastAsia="Arial" w:hAnsi="Arial" w:cs="Arial"/>
          <w:sz w:val="24"/>
          <w:szCs w:val="24"/>
          <w:u w:color="000000"/>
        </w:rPr>
        <w:tab/>
      </w:r>
      <w:r w:rsidRPr="005F7FA4">
        <w:rPr>
          <w:rFonts w:ascii="Arial" w:hAnsi="Arial" w:cs="Arial"/>
          <w:sz w:val="24"/>
          <w:szCs w:val="24"/>
          <w:u w:color="000000"/>
        </w:rPr>
        <w:t xml:space="preserve">Lucrări de refacere </w:t>
      </w:r>
      <w:proofErr w:type="gramStart"/>
      <w:r w:rsidRPr="005F7FA4">
        <w:rPr>
          <w:rFonts w:ascii="Arial" w:hAnsi="Arial" w:cs="Arial"/>
          <w:sz w:val="24"/>
          <w:szCs w:val="24"/>
          <w:u w:color="000000"/>
        </w:rPr>
        <w:t>a</w:t>
      </w:r>
      <w:proofErr w:type="gramEnd"/>
      <w:r w:rsidRPr="005F7FA4">
        <w:rPr>
          <w:rFonts w:ascii="Arial" w:hAnsi="Arial" w:cs="Arial"/>
          <w:sz w:val="24"/>
          <w:szCs w:val="24"/>
          <w:u w:color="000000"/>
        </w:rPr>
        <w:t xml:space="preserve"> amplasamentului la finalizarea investiţiei, în caz de accidente şi/sau la încetarea activităţii, în mă</w:t>
      </w:r>
      <w:r w:rsidRPr="005F7FA4">
        <w:rPr>
          <w:rFonts w:ascii="Arial" w:hAnsi="Arial" w:cs="Arial"/>
          <w:sz w:val="24"/>
          <w:szCs w:val="24"/>
          <w:u w:color="000000"/>
          <w:lang w:val="it-IT"/>
        </w:rPr>
        <w:t xml:space="preserve">sura </w:t>
      </w:r>
      <w:r w:rsidRPr="005F7FA4">
        <w:rPr>
          <w:rFonts w:ascii="Arial" w:hAnsi="Arial" w:cs="Arial"/>
          <w:sz w:val="24"/>
          <w:szCs w:val="24"/>
          <w:u w:color="000000"/>
        </w:rPr>
        <w:t>în care aceste informaţii sunt disponibile:</w:t>
      </w:r>
    </w:p>
    <w:p w14:paraId="0D9A7DBB" w14:textId="77777777" w:rsidR="00631441" w:rsidRPr="005F7FA4" w:rsidRDefault="00631441" w:rsidP="00982B03">
      <w:pPr>
        <w:pStyle w:val="Body"/>
        <w:jc w:val="both"/>
        <w:rPr>
          <w:rFonts w:ascii="Arial" w:eastAsia="Arial" w:hAnsi="Arial" w:cs="Arial"/>
          <w:sz w:val="24"/>
          <w:szCs w:val="24"/>
          <w:u w:color="000000"/>
        </w:rPr>
      </w:pPr>
    </w:p>
    <w:p w14:paraId="7AD628B3" w14:textId="56427EF5" w:rsidR="00631441" w:rsidRPr="005F7FA4" w:rsidRDefault="00000000" w:rsidP="00982B03">
      <w:pPr>
        <w:pStyle w:val="Body"/>
        <w:numPr>
          <w:ilvl w:val="0"/>
          <w:numId w:val="38"/>
        </w:numPr>
        <w:jc w:val="both"/>
        <w:rPr>
          <w:rFonts w:ascii="Arial" w:hAnsi="Arial" w:cs="Arial"/>
          <w:sz w:val="24"/>
          <w:szCs w:val="24"/>
          <w:u w:color="000000"/>
        </w:rPr>
      </w:pPr>
      <w:r w:rsidRPr="005F7FA4">
        <w:rPr>
          <w:rFonts w:ascii="Arial" w:hAnsi="Arial" w:cs="Arial"/>
          <w:sz w:val="24"/>
          <w:szCs w:val="24"/>
          <w:u w:color="000000"/>
        </w:rPr>
        <w:lastRenderedPageBreak/>
        <w:t>lucrările propuse pentru refacerea amplasamentului la finalizarea investiţiei, în caz de accidente şi/sau la încetarea activităţii;</w:t>
      </w:r>
      <w:r w:rsidR="00A80998">
        <w:rPr>
          <w:rFonts w:ascii="Arial" w:hAnsi="Arial" w:cs="Arial"/>
          <w:sz w:val="24"/>
          <w:szCs w:val="24"/>
          <w:u w:color="000000"/>
          <w:lang w:val="ro-RO"/>
        </w:rPr>
        <w:t xml:space="preserve"> </w:t>
      </w:r>
      <w:r w:rsidR="00A80998">
        <w:rPr>
          <w:rFonts w:ascii="Arial" w:hAnsi="Arial" w:cs="Arial"/>
          <w:color w:val="0070C0"/>
          <w:sz w:val="24"/>
          <w:szCs w:val="24"/>
          <w:u w:color="000000"/>
          <w:lang w:val="ro-RO"/>
        </w:rPr>
        <w:t>- în caz se accidente se vor respecta prevederile legale</w:t>
      </w:r>
    </w:p>
    <w:p w14:paraId="04E45CF5" w14:textId="76BCB403" w:rsidR="00631441" w:rsidRPr="00A80998" w:rsidRDefault="00000000" w:rsidP="00982B03">
      <w:pPr>
        <w:pStyle w:val="Body"/>
        <w:numPr>
          <w:ilvl w:val="0"/>
          <w:numId w:val="38"/>
        </w:numPr>
        <w:jc w:val="both"/>
        <w:rPr>
          <w:rFonts w:ascii="Arial" w:hAnsi="Arial" w:cs="Arial"/>
          <w:sz w:val="24"/>
          <w:szCs w:val="24"/>
          <w:u w:color="000000"/>
        </w:rPr>
      </w:pPr>
      <w:r w:rsidRPr="00A80998">
        <w:rPr>
          <w:rFonts w:ascii="Arial" w:hAnsi="Arial" w:cs="Arial"/>
          <w:sz w:val="24"/>
          <w:szCs w:val="24"/>
          <w:u w:color="000000"/>
        </w:rPr>
        <w:t>aspecte referitoare la prevenirea şi modul de răspuns pentru cazuri de poluă</w:t>
      </w:r>
      <w:r w:rsidRPr="00A80998">
        <w:rPr>
          <w:rFonts w:ascii="Arial" w:hAnsi="Arial" w:cs="Arial"/>
          <w:sz w:val="24"/>
          <w:szCs w:val="24"/>
          <w:u w:color="000000"/>
          <w:lang w:val="it-IT"/>
        </w:rPr>
        <w:t>ri accidentale;</w:t>
      </w:r>
      <w:r w:rsidR="00A80998" w:rsidRPr="00A80998">
        <w:rPr>
          <w:rFonts w:ascii="Arial" w:hAnsi="Arial" w:cs="Arial"/>
          <w:sz w:val="24"/>
          <w:szCs w:val="24"/>
          <w:u w:color="000000"/>
          <w:lang w:val="it-IT"/>
        </w:rPr>
        <w:t xml:space="preserve"> </w:t>
      </w:r>
      <w:r w:rsidR="00A80998">
        <w:rPr>
          <w:rFonts w:ascii="Arial" w:hAnsi="Arial" w:cs="Arial"/>
          <w:sz w:val="24"/>
          <w:szCs w:val="24"/>
          <w:u w:color="000000"/>
          <w:lang w:val="it-IT"/>
        </w:rPr>
        <w:t xml:space="preserve">- </w:t>
      </w:r>
      <w:r w:rsidR="00A80998" w:rsidRPr="00A80998">
        <w:rPr>
          <w:rFonts w:ascii="Arial" w:hAnsi="Arial" w:cs="Arial"/>
          <w:color w:val="0070C0"/>
          <w:sz w:val="24"/>
          <w:szCs w:val="24"/>
          <w:u w:color="000000"/>
          <w:lang w:val="ro-RO"/>
        </w:rPr>
        <w:t>se vor respecta prevederile legale</w:t>
      </w:r>
    </w:p>
    <w:p w14:paraId="3EE34E19" w14:textId="77777777" w:rsidR="00A80998" w:rsidRPr="00A80998" w:rsidRDefault="00000000" w:rsidP="00A80998">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24"/>
          <w:szCs w:val="24"/>
          <w:u w:color="000000"/>
          <w:lang w:val="it-IT"/>
        </w:rPr>
      </w:pPr>
      <w:r w:rsidRPr="00A80998">
        <w:rPr>
          <w:rFonts w:ascii="Arial" w:hAnsi="Arial" w:cs="Arial"/>
          <w:sz w:val="24"/>
          <w:szCs w:val="24"/>
          <w:u w:color="000000"/>
        </w:rPr>
        <w:t>aspecte referitoare la închiderea/dezafectarea/demolarea instalaţiei;</w:t>
      </w:r>
      <w:r w:rsidR="00A80998" w:rsidRPr="00A80998">
        <w:rPr>
          <w:rFonts w:ascii="Arial" w:hAnsi="Arial" w:cs="Arial"/>
          <w:sz w:val="24"/>
          <w:szCs w:val="24"/>
          <w:u w:color="000000"/>
          <w:lang w:val="ro-RO"/>
        </w:rPr>
        <w:t xml:space="preserve"> </w:t>
      </w:r>
      <w:r w:rsidR="00A80998" w:rsidRPr="00A80998">
        <w:rPr>
          <w:rFonts w:ascii="Arial" w:hAnsi="Arial" w:cs="Arial"/>
          <w:sz w:val="24"/>
          <w:szCs w:val="24"/>
          <w:u w:color="000000"/>
          <w:lang w:val="it-IT"/>
        </w:rPr>
        <w:t xml:space="preserve">- </w:t>
      </w:r>
      <w:r w:rsidR="00A80998" w:rsidRPr="00A80998">
        <w:rPr>
          <w:rFonts w:ascii="Arial" w:hAnsi="Arial" w:cs="Arial"/>
          <w:color w:val="0070C0"/>
          <w:sz w:val="24"/>
          <w:szCs w:val="24"/>
          <w:u w:color="000000"/>
          <w:lang w:val="ro-RO"/>
        </w:rPr>
        <w:t>nu este cazul</w:t>
      </w:r>
    </w:p>
    <w:p w14:paraId="64D9006C" w14:textId="3137EF26" w:rsidR="00631441" w:rsidRPr="00A80998" w:rsidRDefault="00000000" w:rsidP="00A80998">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24"/>
          <w:szCs w:val="24"/>
          <w:u w:color="000000"/>
          <w:lang w:val="it-IT"/>
        </w:rPr>
      </w:pPr>
      <w:r w:rsidRPr="00A80998">
        <w:rPr>
          <w:rFonts w:ascii="Arial" w:hAnsi="Arial" w:cs="Arial"/>
          <w:sz w:val="24"/>
          <w:szCs w:val="24"/>
          <w:u w:color="000000"/>
          <w:lang w:val="it-IT"/>
        </w:rPr>
        <w:t>modalit</w:t>
      </w:r>
      <w:r w:rsidRPr="00A80998">
        <w:rPr>
          <w:rFonts w:ascii="Arial" w:hAnsi="Arial" w:cs="Arial"/>
          <w:sz w:val="24"/>
          <w:szCs w:val="24"/>
          <w:u w:color="000000"/>
        </w:rPr>
        <w:t>ăţi de refacere a stării iniţiale/reabilitare în vederea utilizării ulterioare a terenului.</w:t>
      </w:r>
      <w:r w:rsidR="00A80998" w:rsidRPr="00A80998">
        <w:rPr>
          <w:rFonts w:ascii="Arial" w:hAnsi="Arial" w:cs="Arial"/>
          <w:sz w:val="24"/>
          <w:szCs w:val="24"/>
          <w:u w:color="000000"/>
          <w:lang w:val="ro-RO"/>
        </w:rPr>
        <w:t xml:space="preserve"> </w:t>
      </w:r>
      <w:r w:rsidR="00A80998" w:rsidRPr="00A80998">
        <w:rPr>
          <w:rFonts w:ascii="Arial" w:hAnsi="Arial" w:cs="Arial"/>
          <w:color w:val="0070C0"/>
          <w:sz w:val="24"/>
          <w:szCs w:val="24"/>
          <w:u w:color="000000"/>
          <w:lang w:val="ro-RO"/>
        </w:rPr>
        <w:t xml:space="preserve">- </w:t>
      </w:r>
      <w:r w:rsidR="00A80998" w:rsidRPr="00A80998">
        <w:rPr>
          <w:rFonts w:ascii="Arial" w:hAnsi="Arial" w:cs="Arial"/>
          <w:color w:val="0070C0"/>
          <w:sz w:val="24"/>
          <w:szCs w:val="24"/>
          <w:lang w:val="en-GB"/>
        </w:rPr>
        <w:t>Realizarea si functionarea obiectivului prezentat nu presupune alterarea mediului inconjurator in niciun fel si nu se impun lucrari de refacere a cadrului natural.</w:t>
      </w:r>
    </w:p>
    <w:p w14:paraId="73F22432" w14:textId="77777777" w:rsidR="00631441" w:rsidRPr="005F7FA4" w:rsidRDefault="00631441" w:rsidP="00982B03">
      <w:pPr>
        <w:pStyle w:val="Body"/>
        <w:jc w:val="both"/>
        <w:rPr>
          <w:rFonts w:ascii="Arial" w:eastAsia="Arial" w:hAnsi="Arial" w:cs="Arial"/>
          <w:sz w:val="24"/>
          <w:szCs w:val="24"/>
          <w:u w:color="000000"/>
        </w:rPr>
      </w:pPr>
    </w:p>
    <w:p w14:paraId="2B6380C3" w14:textId="77777777" w:rsidR="00631441" w:rsidRPr="005F7FA4" w:rsidRDefault="00000000" w:rsidP="00982B03">
      <w:pPr>
        <w:pStyle w:val="Body"/>
        <w:tabs>
          <w:tab w:val="left" w:pos="660"/>
        </w:tabs>
        <w:ind w:left="20"/>
        <w:jc w:val="both"/>
        <w:rPr>
          <w:rFonts w:ascii="Arial" w:eastAsia="Arial" w:hAnsi="Arial" w:cs="Arial"/>
          <w:sz w:val="24"/>
          <w:szCs w:val="24"/>
          <w:u w:color="000000"/>
        </w:rPr>
      </w:pPr>
      <w:r w:rsidRPr="005F7FA4">
        <w:rPr>
          <w:rFonts w:ascii="Arial" w:hAnsi="Arial" w:cs="Arial"/>
          <w:b/>
          <w:bCs/>
          <w:sz w:val="24"/>
          <w:szCs w:val="24"/>
          <w:u w:color="000000"/>
          <w:lang w:val="it-IT"/>
        </w:rPr>
        <w:t>XII.</w:t>
      </w:r>
      <w:r w:rsidRPr="005F7FA4">
        <w:rPr>
          <w:rFonts w:ascii="Arial" w:eastAsia="Arial" w:hAnsi="Arial" w:cs="Arial"/>
          <w:sz w:val="24"/>
          <w:szCs w:val="24"/>
          <w:u w:color="000000"/>
        </w:rPr>
        <w:tab/>
      </w:r>
      <w:r w:rsidRPr="005F7FA4">
        <w:rPr>
          <w:rFonts w:ascii="Arial" w:hAnsi="Arial" w:cs="Arial"/>
          <w:sz w:val="24"/>
          <w:szCs w:val="24"/>
          <w:u w:color="000000"/>
        </w:rPr>
        <w:t>Anexe - piese desenate</w:t>
      </w:r>
    </w:p>
    <w:p w14:paraId="234F7037" w14:textId="77777777" w:rsidR="00631441" w:rsidRPr="005F7FA4" w:rsidRDefault="00631441" w:rsidP="00982B03">
      <w:pPr>
        <w:pStyle w:val="Body"/>
        <w:jc w:val="both"/>
        <w:rPr>
          <w:rFonts w:ascii="Arial" w:eastAsia="Arial" w:hAnsi="Arial" w:cs="Arial"/>
          <w:sz w:val="24"/>
          <w:szCs w:val="24"/>
          <w:u w:color="000000"/>
        </w:rPr>
      </w:pPr>
    </w:p>
    <w:p w14:paraId="3990AA60" w14:textId="77777777" w:rsidR="00631441" w:rsidRPr="005F7FA4" w:rsidRDefault="00000000" w:rsidP="00982B03">
      <w:pPr>
        <w:pStyle w:val="Body"/>
        <w:numPr>
          <w:ilvl w:val="0"/>
          <w:numId w:val="40"/>
        </w:numPr>
        <w:jc w:val="both"/>
        <w:rPr>
          <w:rFonts w:ascii="Arial" w:hAnsi="Arial" w:cs="Arial"/>
          <w:sz w:val="24"/>
          <w:szCs w:val="24"/>
          <w:u w:color="000000"/>
        </w:rPr>
      </w:pPr>
      <w:r w:rsidRPr="005F7FA4">
        <w:rPr>
          <w:rFonts w:ascii="Arial" w:hAnsi="Arial" w:cs="Arial"/>
          <w:sz w:val="24"/>
          <w:szCs w:val="24"/>
          <w:u w:color="000000"/>
        </w:rPr>
        <w:t>Planul de încadrare î</w:t>
      </w:r>
      <w:r w:rsidRPr="005F7FA4">
        <w:rPr>
          <w:rFonts w:ascii="Arial" w:hAnsi="Arial" w:cs="Arial"/>
          <w:sz w:val="24"/>
          <w:szCs w:val="24"/>
          <w:u w:color="000000"/>
          <w:lang w:val="nl-NL"/>
        </w:rPr>
        <w:t>n zon</w:t>
      </w:r>
      <w:r w:rsidRPr="005F7FA4">
        <w:rPr>
          <w:rFonts w:ascii="Arial" w:hAnsi="Arial" w:cs="Arial"/>
          <w:sz w:val="24"/>
          <w:szCs w:val="24"/>
          <w:u w:color="000000"/>
        </w:rPr>
        <w:t>ă a obiectivului şi planul de situaţie, cu modul de planificare a utilizării suprafeţelor; formele fizice ale proiectului (planuri, clădiri, alte structuri, materiale de construcţ</w:t>
      </w:r>
      <w:r w:rsidRPr="005F7FA4">
        <w:rPr>
          <w:rFonts w:ascii="Arial" w:hAnsi="Arial" w:cs="Arial"/>
          <w:sz w:val="24"/>
          <w:szCs w:val="24"/>
          <w:u w:color="000000"/>
          <w:lang w:val="fr-FR"/>
        </w:rPr>
        <w:t xml:space="preserve">ie etc.); </w:t>
      </w:r>
      <w:proofErr w:type="gramStart"/>
      <w:r w:rsidRPr="005F7FA4">
        <w:rPr>
          <w:rFonts w:ascii="Arial" w:hAnsi="Arial" w:cs="Arial"/>
          <w:sz w:val="24"/>
          <w:szCs w:val="24"/>
          <w:u w:color="000000"/>
          <w:lang w:val="fr-FR"/>
        </w:rPr>
        <w:t>plan</w:t>
      </w:r>
      <w:r w:rsidRPr="005F7FA4">
        <w:rPr>
          <w:rFonts w:ascii="Arial" w:hAnsi="Arial" w:cs="Arial"/>
          <w:sz w:val="24"/>
          <w:szCs w:val="24"/>
          <w:u w:color="000000"/>
        </w:rPr>
        <w:t>şe</w:t>
      </w:r>
      <w:proofErr w:type="gramEnd"/>
      <w:r w:rsidRPr="005F7FA4">
        <w:rPr>
          <w:rFonts w:ascii="Arial" w:hAnsi="Arial" w:cs="Arial"/>
          <w:sz w:val="24"/>
          <w:szCs w:val="24"/>
          <w:u w:color="000000"/>
        </w:rPr>
        <w:t xml:space="preserve"> reprezentând limitele amplasamentului proiectului, inclusiv orice suprafaţă de teren solicitată pentru a fi folosită temporar (planuri de situaţ</w:t>
      </w:r>
      <w:r w:rsidRPr="005F7FA4">
        <w:rPr>
          <w:rFonts w:ascii="Arial" w:hAnsi="Arial" w:cs="Arial"/>
          <w:sz w:val="24"/>
          <w:szCs w:val="24"/>
          <w:u w:color="000000"/>
          <w:lang w:val="de-DE"/>
        </w:rPr>
        <w:t xml:space="preserve">ie </w:t>
      </w:r>
      <w:r w:rsidRPr="005F7FA4">
        <w:rPr>
          <w:rFonts w:ascii="Arial" w:hAnsi="Arial" w:cs="Arial"/>
          <w:sz w:val="24"/>
          <w:szCs w:val="24"/>
          <w:u w:color="000000"/>
        </w:rPr>
        <w:t>şi amplasamente)</w:t>
      </w:r>
    </w:p>
    <w:p w14:paraId="7DE4E7C8" w14:textId="77777777" w:rsidR="00631441" w:rsidRPr="005F7FA4" w:rsidRDefault="00631441" w:rsidP="00982B03">
      <w:pPr>
        <w:pStyle w:val="Body"/>
        <w:jc w:val="both"/>
        <w:rPr>
          <w:rFonts w:ascii="Arial" w:eastAsia="Arial" w:hAnsi="Arial" w:cs="Arial"/>
          <w:sz w:val="24"/>
          <w:szCs w:val="24"/>
          <w:u w:color="000000"/>
        </w:rPr>
      </w:pPr>
    </w:p>
    <w:p w14:paraId="519CEBBA" w14:textId="10A63F0E" w:rsidR="00631441" w:rsidRPr="005F7FA4" w:rsidRDefault="00A80998" w:rsidP="00982B03">
      <w:pPr>
        <w:pStyle w:val="Body"/>
        <w:numPr>
          <w:ilvl w:val="0"/>
          <w:numId w:val="40"/>
        </w:numPr>
        <w:jc w:val="both"/>
        <w:rPr>
          <w:rFonts w:ascii="Arial" w:hAnsi="Arial" w:cs="Arial"/>
          <w:sz w:val="24"/>
          <w:szCs w:val="24"/>
          <w:u w:color="000000"/>
        </w:rPr>
      </w:pPr>
      <w:r>
        <w:rPr>
          <w:rFonts w:ascii="Arial" w:hAnsi="Arial" w:cs="Arial"/>
          <w:sz w:val="24"/>
          <w:szCs w:val="24"/>
          <w:u w:color="000000"/>
          <w:lang w:val="ro-RO"/>
        </w:rPr>
        <w:t>Certificat de urbanism</w:t>
      </w:r>
    </w:p>
    <w:p w14:paraId="46424F21" w14:textId="45941793" w:rsidR="00631441" w:rsidRPr="00A80998" w:rsidRDefault="00000000" w:rsidP="00982B03">
      <w:pPr>
        <w:pStyle w:val="Body"/>
        <w:numPr>
          <w:ilvl w:val="0"/>
          <w:numId w:val="40"/>
        </w:numPr>
        <w:jc w:val="both"/>
        <w:rPr>
          <w:rFonts w:ascii="Arial" w:hAnsi="Arial" w:cs="Arial"/>
          <w:color w:val="0070C0"/>
          <w:sz w:val="24"/>
          <w:szCs w:val="24"/>
          <w:u w:color="000000"/>
        </w:rPr>
      </w:pPr>
      <w:r w:rsidRPr="005F7FA4">
        <w:rPr>
          <w:rFonts w:ascii="Arial" w:hAnsi="Arial" w:cs="Arial"/>
          <w:sz w:val="24"/>
          <w:szCs w:val="24"/>
          <w:u w:color="000000"/>
        </w:rPr>
        <w:t>Alte piese desenate, stabilite de autoritatea publică pentru protecţia mediului</w:t>
      </w:r>
      <w:r w:rsidR="00A80998">
        <w:rPr>
          <w:rFonts w:ascii="Arial" w:hAnsi="Arial" w:cs="Arial"/>
          <w:sz w:val="24"/>
          <w:szCs w:val="24"/>
          <w:u w:color="000000"/>
          <w:lang w:val="ro-RO"/>
        </w:rPr>
        <w:t xml:space="preserve"> </w:t>
      </w:r>
      <w:r w:rsidR="00A80998" w:rsidRPr="00A80998">
        <w:rPr>
          <w:rFonts w:ascii="Arial" w:hAnsi="Arial" w:cs="Arial"/>
          <w:color w:val="0070C0"/>
          <w:sz w:val="24"/>
          <w:szCs w:val="24"/>
          <w:u w:color="000000"/>
          <w:lang w:val="ro-RO"/>
        </w:rPr>
        <w:t>- nu este cazul</w:t>
      </w:r>
    </w:p>
    <w:p w14:paraId="78E2742F" w14:textId="5D593CFE" w:rsidR="00631441" w:rsidRDefault="00631441" w:rsidP="00982B03">
      <w:pPr>
        <w:pStyle w:val="Body"/>
        <w:tabs>
          <w:tab w:val="left" w:pos="680"/>
        </w:tabs>
        <w:ind w:left="680"/>
        <w:jc w:val="both"/>
        <w:rPr>
          <w:rFonts w:ascii="Arial" w:eastAsia="Arial" w:hAnsi="Arial" w:cs="Arial"/>
          <w:sz w:val="24"/>
          <w:szCs w:val="24"/>
          <w:u w:color="000000"/>
        </w:rPr>
      </w:pPr>
    </w:p>
    <w:p w14:paraId="4385BDE8" w14:textId="77777777" w:rsidR="00A80998" w:rsidRPr="005F7FA4" w:rsidRDefault="00A80998" w:rsidP="00982B03">
      <w:pPr>
        <w:pStyle w:val="Body"/>
        <w:tabs>
          <w:tab w:val="left" w:pos="680"/>
        </w:tabs>
        <w:ind w:left="680"/>
        <w:jc w:val="both"/>
        <w:rPr>
          <w:rFonts w:ascii="Arial" w:eastAsia="Arial" w:hAnsi="Arial" w:cs="Arial"/>
          <w:sz w:val="24"/>
          <w:szCs w:val="24"/>
          <w:u w:color="000000"/>
        </w:rPr>
      </w:pPr>
    </w:p>
    <w:p w14:paraId="22902F0E" w14:textId="3D72FA40" w:rsidR="00631441" w:rsidRPr="00407209" w:rsidRDefault="00000000" w:rsidP="00A80998">
      <w:pPr>
        <w:pStyle w:val="Body"/>
        <w:tabs>
          <w:tab w:val="left" w:pos="680"/>
        </w:tabs>
        <w:ind w:left="680" w:hanging="680"/>
        <w:jc w:val="both"/>
        <w:rPr>
          <w:rFonts w:ascii="Arial" w:eastAsia="Arial" w:hAnsi="Arial" w:cs="Arial"/>
          <w:sz w:val="24"/>
          <w:szCs w:val="24"/>
          <w:u w:color="000000"/>
          <w:lang w:val="ro-RO"/>
        </w:rPr>
      </w:pPr>
      <w:bookmarkStart w:id="2" w:name="page24"/>
      <w:bookmarkEnd w:id="2"/>
      <w:r w:rsidRPr="005F7FA4">
        <w:rPr>
          <w:rFonts w:ascii="Arial" w:hAnsi="Arial" w:cs="Arial"/>
          <w:b/>
          <w:bCs/>
          <w:sz w:val="24"/>
          <w:szCs w:val="24"/>
          <w:u w:color="000000"/>
        </w:rPr>
        <w:t>XIII.</w:t>
      </w:r>
      <w:r w:rsidRPr="005F7FA4">
        <w:rPr>
          <w:rFonts w:ascii="Arial" w:eastAsia="Arial" w:hAnsi="Arial" w:cs="Arial"/>
          <w:sz w:val="24"/>
          <w:szCs w:val="24"/>
          <w:u w:color="000000"/>
        </w:rPr>
        <w:tab/>
        <w:t>Pentru proiectele care intr</w:t>
      </w:r>
      <w:r w:rsidRPr="005F7FA4">
        <w:rPr>
          <w:rFonts w:ascii="Arial" w:hAnsi="Arial" w:cs="Arial"/>
          <w:sz w:val="24"/>
          <w:szCs w:val="24"/>
          <w:u w:color="000000"/>
        </w:rPr>
        <w:t>ă sub incidența prevederilor art. 28 din Ordonanţa de urgenţă a Guvernului nr. 57/2007 privind regimul ariilor naturale protejate, conservarea habitatelor naturale, a florei şi faunei sălbatice, aprobată cu modificări ș</w:t>
      </w:r>
      <w:r w:rsidRPr="005F7FA4">
        <w:rPr>
          <w:rFonts w:ascii="Arial" w:hAnsi="Arial" w:cs="Arial"/>
          <w:sz w:val="24"/>
          <w:szCs w:val="24"/>
          <w:u w:color="000000"/>
          <w:lang w:val="it-IT"/>
        </w:rPr>
        <w:t>i complet</w:t>
      </w:r>
      <w:r w:rsidRPr="005F7FA4">
        <w:rPr>
          <w:rFonts w:ascii="Arial" w:hAnsi="Arial" w:cs="Arial"/>
          <w:sz w:val="24"/>
          <w:szCs w:val="24"/>
          <w:u w:color="000000"/>
        </w:rPr>
        <w:t>ări prin Legea nr. 49/2011, cu modificările ş</w:t>
      </w:r>
      <w:r w:rsidRPr="005F7FA4">
        <w:rPr>
          <w:rFonts w:ascii="Arial" w:hAnsi="Arial" w:cs="Arial"/>
          <w:sz w:val="24"/>
          <w:szCs w:val="24"/>
          <w:u w:color="000000"/>
          <w:lang w:val="it-IT"/>
        </w:rPr>
        <w:t>i complet</w:t>
      </w:r>
      <w:r w:rsidRPr="005F7FA4">
        <w:rPr>
          <w:rFonts w:ascii="Arial" w:hAnsi="Arial" w:cs="Arial"/>
          <w:sz w:val="24"/>
          <w:szCs w:val="24"/>
          <w:u w:color="000000"/>
        </w:rPr>
        <w:t>ările ulterioare, memoriul va fi completat cu următoarele:</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1069E8DB" w14:textId="77777777" w:rsidR="00631441" w:rsidRPr="005F7FA4" w:rsidRDefault="00631441" w:rsidP="00982B03">
      <w:pPr>
        <w:pStyle w:val="Body"/>
        <w:jc w:val="both"/>
        <w:rPr>
          <w:rFonts w:ascii="Arial" w:eastAsia="Arial" w:hAnsi="Arial" w:cs="Arial"/>
          <w:sz w:val="24"/>
          <w:szCs w:val="24"/>
          <w:u w:color="000000"/>
        </w:rPr>
      </w:pPr>
    </w:p>
    <w:p w14:paraId="4A16D8F3" w14:textId="31A5EF53"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descrierea succintă a proiectului ş</w:t>
      </w:r>
      <w:r w:rsidRPr="005F7FA4">
        <w:rPr>
          <w:rFonts w:ascii="Arial" w:hAnsi="Arial" w:cs="Arial"/>
          <w:sz w:val="24"/>
          <w:szCs w:val="24"/>
          <w:u w:color="000000"/>
          <w:lang w:val="it-IT"/>
        </w:rPr>
        <w:t>i distan</w:t>
      </w:r>
      <w:r w:rsidRPr="005F7FA4">
        <w:rPr>
          <w:rFonts w:ascii="Arial" w:hAnsi="Arial" w:cs="Arial"/>
          <w:sz w:val="24"/>
          <w:szCs w:val="24"/>
          <w:u w:color="000000"/>
        </w:rPr>
        <w:t>ţ</w:t>
      </w:r>
      <w:r w:rsidRPr="005F7FA4">
        <w:rPr>
          <w:rFonts w:ascii="Arial" w:hAnsi="Arial" w:cs="Arial"/>
          <w:sz w:val="24"/>
          <w:szCs w:val="24"/>
          <w:u w:color="000000"/>
          <w:lang w:val="it-IT"/>
        </w:rPr>
        <w:t>a fa</w:t>
      </w:r>
      <w:r w:rsidRPr="005F7FA4">
        <w:rPr>
          <w:rFonts w:ascii="Arial" w:hAnsi="Arial" w:cs="Arial"/>
          <w:sz w:val="24"/>
          <w:szCs w:val="24"/>
          <w:u w:color="000000"/>
        </w:rPr>
        <w:t xml:space="preserve">ţă </w:t>
      </w:r>
      <w:r w:rsidRPr="005F7FA4">
        <w:rPr>
          <w:rFonts w:ascii="Arial" w:hAnsi="Arial" w:cs="Arial"/>
          <w:sz w:val="24"/>
          <w:szCs w:val="24"/>
          <w:u w:color="000000"/>
          <w:lang w:val="pt-PT"/>
        </w:rPr>
        <w:t>de aria natural</w:t>
      </w:r>
      <w:r w:rsidRPr="005F7FA4">
        <w:rPr>
          <w:rFonts w:ascii="Arial" w:hAnsi="Arial" w:cs="Arial"/>
          <w:sz w:val="24"/>
          <w:szCs w:val="24"/>
          <w:u w:color="000000"/>
        </w:rPr>
        <w:t xml:space="preserve">ă protejată de interes comunitar, precum şi coordonatele geografice (Stereo 70) ale amplasamentului proiectului. Aceste coordonate vor fi prezentate sub formă </w:t>
      </w:r>
      <w:r w:rsidRPr="005F7FA4">
        <w:rPr>
          <w:rFonts w:ascii="Arial" w:hAnsi="Arial" w:cs="Arial"/>
          <w:sz w:val="24"/>
          <w:szCs w:val="24"/>
          <w:u w:color="000000"/>
          <w:lang w:val="es-ES_tradnl"/>
        </w:rPr>
        <w:t xml:space="preserve">de vector </w:t>
      </w:r>
      <w:r w:rsidRPr="005F7FA4">
        <w:rPr>
          <w:rFonts w:ascii="Arial" w:hAnsi="Arial" w:cs="Arial"/>
          <w:sz w:val="24"/>
          <w:szCs w:val="24"/>
          <w:u w:color="000000"/>
        </w:rPr>
        <w:t>în format digital cu referinţă geografică, în sistem de proiecţie naţ</w:t>
      </w:r>
      <w:r w:rsidRPr="005F7FA4">
        <w:rPr>
          <w:rFonts w:ascii="Arial" w:hAnsi="Arial" w:cs="Arial"/>
          <w:sz w:val="24"/>
          <w:szCs w:val="24"/>
          <w:u w:color="000000"/>
          <w:lang w:val="en-US"/>
        </w:rPr>
        <w:t>ional</w:t>
      </w:r>
      <w:r w:rsidRPr="005F7FA4">
        <w:rPr>
          <w:rFonts w:ascii="Arial" w:hAnsi="Arial" w:cs="Arial"/>
          <w:sz w:val="24"/>
          <w:szCs w:val="24"/>
          <w:u w:color="000000"/>
        </w:rPr>
        <w:t>ă Stereo 1970 sau de un tabel în format electronic conţinând coordonatele conturului (X, Y) în sistem de proiecţie naţ</w:t>
      </w:r>
      <w:r w:rsidRPr="005F7FA4">
        <w:rPr>
          <w:rFonts w:ascii="Arial" w:hAnsi="Arial" w:cs="Arial"/>
          <w:sz w:val="24"/>
          <w:szCs w:val="24"/>
          <w:u w:color="000000"/>
          <w:lang w:val="en-US"/>
        </w:rPr>
        <w:t>ional</w:t>
      </w:r>
      <w:r w:rsidRPr="005F7FA4">
        <w:rPr>
          <w:rFonts w:ascii="Arial" w:hAnsi="Arial" w:cs="Arial"/>
          <w:sz w:val="24"/>
          <w:szCs w:val="24"/>
          <w:u w:color="000000"/>
        </w:rPr>
        <w:t xml:space="preserve">ă </w:t>
      </w:r>
      <w:r w:rsidRPr="005F7FA4">
        <w:rPr>
          <w:rFonts w:ascii="Arial" w:hAnsi="Arial" w:cs="Arial"/>
          <w:sz w:val="24"/>
          <w:szCs w:val="24"/>
          <w:u w:color="000000"/>
          <w:lang w:val="it-IT"/>
        </w:rPr>
        <w:t>Stereo 1970;</w:t>
      </w:r>
      <w:r w:rsidR="00407209">
        <w:rPr>
          <w:rFonts w:ascii="Arial" w:hAnsi="Arial" w:cs="Arial"/>
          <w:sz w:val="24"/>
          <w:szCs w:val="24"/>
          <w:u w:color="000000"/>
          <w:lang w:val="it-IT"/>
        </w:rPr>
        <w:t xml:space="preserve"> </w:t>
      </w:r>
      <w:r w:rsidR="00407209" w:rsidRPr="00A80998">
        <w:rPr>
          <w:rFonts w:ascii="Arial" w:hAnsi="Arial" w:cs="Arial"/>
          <w:color w:val="0070C0"/>
          <w:sz w:val="24"/>
          <w:szCs w:val="24"/>
          <w:u w:color="000000"/>
          <w:lang w:val="ro-RO"/>
        </w:rPr>
        <w:t>- nu este cazul</w:t>
      </w:r>
    </w:p>
    <w:p w14:paraId="698DAF60" w14:textId="77777777" w:rsidR="00631441" w:rsidRPr="005F7FA4" w:rsidRDefault="00631441" w:rsidP="00982B03">
      <w:pPr>
        <w:pStyle w:val="Body"/>
        <w:jc w:val="both"/>
        <w:rPr>
          <w:rFonts w:ascii="Arial" w:eastAsia="Arial" w:hAnsi="Arial" w:cs="Arial"/>
          <w:sz w:val="24"/>
          <w:szCs w:val="24"/>
          <w:u w:color="000000"/>
        </w:rPr>
      </w:pPr>
    </w:p>
    <w:p w14:paraId="7B8DF28D" w14:textId="032C460D"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numele şi codul ariei naturale protejate de interes comunitar;</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0F9F1505" w14:textId="6DC625C7"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prezenţa şi efectivele/suprafeţele acoperite de specii ş</w:t>
      </w:r>
      <w:r w:rsidRPr="005F7FA4">
        <w:rPr>
          <w:rFonts w:ascii="Arial" w:hAnsi="Arial" w:cs="Arial"/>
          <w:sz w:val="24"/>
          <w:szCs w:val="24"/>
          <w:u w:color="000000"/>
          <w:lang w:val="es-ES_tradnl"/>
        </w:rPr>
        <w:t xml:space="preserve">i habitate de interes comunitar </w:t>
      </w:r>
      <w:r w:rsidRPr="005F7FA4">
        <w:rPr>
          <w:rFonts w:ascii="Arial" w:hAnsi="Arial" w:cs="Arial"/>
          <w:sz w:val="24"/>
          <w:szCs w:val="24"/>
          <w:u w:color="000000"/>
        </w:rPr>
        <w:t>în zona proiectului;</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64F615CA" w14:textId="77777777" w:rsidR="00631441" w:rsidRPr="005F7FA4" w:rsidRDefault="00631441" w:rsidP="00982B03">
      <w:pPr>
        <w:pStyle w:val="Body"/>
        <w:jc w:val="both"/>
        <w:rPr>
          <w:rFonts w:ascii="Arial" w:eastAsia="Arial" w:hAnsi="Arial" w:cs="Arial"/>
          <w:sz w:val="24"/>
          <w:szCs w:val="24"/>
          <w:u w:color="000000"/>
        </w:rPr>
      </w:pPr>
    </w:p>
    <w:p w14:paraId="4FAED055" w14:textId="116D6CA0"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 xml:space="preserve">se va preciza dacă proiectul propus nu are legătură </w:t>
      </w:r>
      <w:r w:rsidRPr="005F7FA4">
        <w:rPr>
          <w:rFonts w:ascii="Arial" w:hAnsi="Arial" w:cs="Arial"/>
          <w:sz w:val="24"/>
          <w:szCs w:val="24"/>
          <w:u w:color="000000"/>
          <w:lang w:val="fr-FR"/>
        </w:rPr>
        <w:t>direct</w:t>
      </w:r>
      <w:r w:rsidRPr="005F7FA4">
        <w:rPr>
          <w:rFonts w:ascii="Arial" w:hAnsi="Arial" w:cs="Arial"/>
          <w:sz w:val="24"/>
          <w:szCs w:val="24"/>
          <w:u w:color="000000"/>
        </w:rPr>
        <w:t>ă cu sau nu este necesar pentru managementul conservării ariei naturale protejate de interes comunitar;</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007B2094" w14:textId="77777777" w:rsidR="00631441" w:rsidRPr="005F7FA4" w:rsidRDefault="00631441" w:rsidP="00982B03">
      <w:pPr>
        <w:pStyle w:val="Body"/>
        <w:jc w:val="both"/>
        <w:rPr>
          <w:rFonts w:ascii="Arial" w:eastAsia="Arial" w:hAnsi="Arial" w:cs="Arial"/>
          <w:sz w:val="24"/>
          <w:szCs w:val="24"/>
          <w:u w:color="000000"/>
        </w:rPr>
      </w:pPr>
    </w:p>
    <w:p w14:paraId="0E9D7D20" w14:textId="210E7342"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 xml:space="preserve">se va estima impactul potenţial al proiectului asupra speciilor şi habitatelor din aria naturală protejată </w:t>
      </w:r>
      <w:r w:rsidRPr="005F7FA4">
        <w:rPr>
          <w:rFonts w:ascii="Arial" w:hAnsi="Arial" w:cs="Arial"/>
          <w:sz w:val="24"/>
          <w:szCs w:val="24"/>
          <w:u w:color="000000"/>
          <w:lang w:val="es-ES_tradnl"/>
        </w:rPr>
        <w:t>de interes comunitar;</w:t>
      </w:r>
      <w:r w:rsidR="00407209">
        <w:rPr>
          <w:rFonts w:ascii="Arial" w:hAnsi="Arial" w:cs="Arial"/>
          <w:sz w:val="24"/>
          <w:szCs w:val="24"/>
          <w:u w:color="000000"/>
          <w:lang w:val="es-ES_tradnl"/>
        </w:rPr>
        <w:t xml:space="preserve"> </w:t>
      </w:r>
      <w:r w:rsidR="00407209" w:rsidRPr="00A80998">
        <w:rPr>
          <w:rFonts w:ascii="Arial" w:hAnsi="Arial" w:cs="Arial"/>
          <w:color w:val="0070C0"/>
          <w:sz w:val="24"/>
          <w:szCs w:val="24"/>
          <w:u w:color="000000"/>
          <w:lang w:val="ro-RO"/>
        </w:rPr>
        <w:t>- nu este cazul</w:t>
      </w:r>
    </w:p>
    <w:p w14:paraId="4AD5E04F" w14:textId="21C76328" w:rsidR="00631441" w:rsidRPr="005F7FA4" w:rsidRDefault="00000000" w:rsidP="00982B03">
      <w:pPr>
        <w:pStyle w:val="Body"/>
        <w:numPr>
          <w:ilvl w:val="0"/>
          <w:numId w:val="42"/>
        </w:numPr>
        <w:jc w:val="both"/>
        <w:rPr>
          <w:rFonts w:ascii="Arial" w:hAnsi="Arial" w:cs="Arial"/>
          <w:sz w:val="24"/>
          <w:szCs w:val="24"/>
          <w:u w:color="000000"/>
          <w:lang w:val="de-DE"/>
        </w:rPr>
      </w:pPr>
      <w:r w:rsidRPr="005F7FA4">
        <w:rPr>
          <w:rFonts w:ascii="Arial" w:hAnsi="Arial" w:cs="Arial"/>
          <w:sz w:val="24"/>
          <w:szCs w:val="24"/>
          <w:u w:color="000000"/>
          <w:lang w:val="de-DE"/>
        </w:rPr>
        <w:t>alte informa</w:t>
      </w:r>
      <w:r w:rsidRPr="005F7FA4">
        <w:rPr>
          <w:rFonts w:ascii="Arial" w:hAnsi="Arial" w:cs="Arial"/>
          <w:sz w:val="24"/>
          <w:szCs w:val="24"/>
          <w:u w:color="000000"/>
        </w:rPr>
        <w:t>ţii prevăzute în legislatie in vigoare.</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0A0B1812" w14:textId="77777777" w:rsidR="00631441" w:rsidRPr="005F7FA4" w:rsidRDefault="00631441" w:rsidP="00982B03">
      <w:pPr>
        <w:pStyle w:val="Body"/>
        <w:jc w:val="both"/>
        <w:rPr>
          <w:rFonts w:ascii="Arial" w:eastAsia="Arial" w:hAnsi="Arial" w:cs="Arial"/>
          <w:sz w:val="24"/>
          <w:szCs w:val="24"/>
          <w:u w:color="000000"/>
        </w:rPr>
      </w:pPr>
    </w:p>
    <w:p w14:paraId="66A732C5" w14:textId="77777777" w:rsidR="00631441" w:rsidRPr="005F7FA4" w:rsidRDefault="00000000" w:rsidP="00982B03">
      <w:pPr>
        <w:pStyle w:val="Body"/>
        <w:tabs>
          <w:tab w:val="left" w:pos="708"/>
        </w:tabs>
        <w:ind w:left="728" w:hanging="719"/>
        <w:jc w:val="both"/>
        <w:rPr>
          <w:rFonts w:ascii="Arial" w:eastAsia="Arial" w:hAnsi="Arial" w:cs="Arial"/>
          <w:sz w:val="24"/>
          <w:szCs w:val="24"/>
          <w:u w:color="000000"/>
        </w:rPr>
      </w:pPr>
      <w:r w:rsidRPr="005F7FA4">
        <w:rPr>
          <w:rFonts w:ascii="Arial" w:hAnsi="Arial" w:cs="Arial"/>
          <w:b/>
          <w:bCs/>
          <w:sz w:val="24"/>
          <w:szCs w:val="24"/>
          <w:u w:color="000000"/>
          <w:lang w:val="fr-FR"/>
        </w:rPr>
        <w:lastRenderedPageBreak/>
        <w:t>XIV.</w:t>
      </w:r>
      <w:r w:rsidRPr="005F7FA4">
        <w:rPr>
          <w:rFonts w:ascii="Arial" w:eastAsia="Arial" w:hAnsi="Arial" w:cs="Arial"/>
          <w:sz w:val="24"/>
          <w:szCs w:val="24"/>
          <w:u w:color="000000"/>
        </w:rPr>
        <w:tab/>
      </w:r>
      <w:r w:rsidRPr="005F7FA4">
        <w:rPr>
          <w:rFonts w:ascii="Arial" w:hAnsi="Arial" w:cs="Arial"/>
          <w:sz w:val="24"/>
          <w:szCs w:val="24"/>
          <w:u w:color="000000"/>
        </w:rPr>
        <w:t>Pentru proiectele care se realizează pe ape sau au legătură cu apele, memoriul va fi completat cu următoarele</w:t>
      </w:r>
      <w:r w:rsidRPr="005F7FA4">
        <w:rPr>
          <w:rFonts w:ascii="Arial" w:hAnsi="Arial" w:cs="Arial"/>
          <w:sz w:val="24"/>
          <w:szCs w:val="24"/>
          <w:u w:color="000000"/>
          <w:vertAlign w:val="superscript"/>
        </w:rPr>
        <w:t>,</w:t>
      </w:r>
      <w:r w:rsidRPr="005F7FA4">
        <w:rPr>
          <w:rFonts w:ascii="Arial" w:hAnsi="Arial" w:cs="Arial"/>
          <w:sz w:val="24"/>
          <w:szCs w:val="24"/>
          <w:u w:color="000000"/>
          <w:lang w:val="en-US"/>
        </w:rPr>
        <w:t xml:space="preserve"> informa</w:t>
      </w:r>
      <w:r w:rsidRPr="005F7FA4">
        <w:rPr>
          <w:rFonts w:ascii="Arial" w:hAnsi="Arial" w:cs="Arial"/>
          <w:sz w:val="24"/>
          <w:szCs w:val="24"/>
          <w:u w:color="000000"/>
        </w:rPr>
        <w:t xml:space="preserve">ții, preluate din Planurile de management bazinale, </w:t>
      </w:r>
      <w:proofErr w:type="gramStart"/>
      <w:r w:rsidRPr="005F7FA4">
        <w:rPr>
          <w:rFonts w:ascii="Arial" w:hAnsi="Arial" w:cs="Arial"/>
          <w:sz w:val="24"/>
          <w:szCs w:val="24"/>
          <w:u w:color="000000"/>
        </w:rPr>
        <w:t>actualizate:</w:t>
      </w:r>
      <w:proofErr w:type="gramEnd"/>
    </w:p>
    <w:p w14:paraId="37538D4D" w14:textId="77777777" w:rsidR="00631441" w:rsidRPr="005F7FA4" w:rsidRDefault="00631441" w:rsidP="00982B03">
      <w:pPr>
        <w:pStyle w:val="Body"/>
        <w:jc w:val="both"/>
        <w:rPr>
          <w:rFonts w:ascii="Arial" w:eastAsia="Arial" w:hAnsi="Arial" w:cs="Arial"/>
          <w:sz w:val="24"/>
          <w:szCs w:val="24"/>
          <w:u w:color="000000"/>
        </w:rPr>
      </w:pPr>
    </w:p>
    <w:p w14:paraId="1B60A5BB" w14:textId="77777777" w:rsidR="00631441" w:rsidRPr="005F7FA4" w:rsidRDefault="00000000" w:rsidP="00982B03">
      <w:pPr>
        <w:pStyle w:val="Body"/>
        <w:numPr>
          <w:ilvl w:val="0"/>
          <w:numId w:val="44"/>
        </w:numPr>
        <w:jc w:val="both"/>
        <w:rPr>
          <w:rFonts w:ascii="Arial" w:hAnsi="Arial" w:cs="Arial"/>
          <w:b/>
          <w:bCs/>
          <w:sz w:val="24"/>
          <w:szCs w:val="24"/>
          <w:u w:color="000000"/>
        </w:rPr>
      </w:pPr>
      <w:r w:rsidRPr="005F7FA4">
        <w:rPr>
          <w:rFonts w:ascii="Arial" w:hAnsi="Arial" w:cs="Arial"/>
          <w:sz w:val="24"/>
          <w:szCs w:val="24"/>
          <w:u w:color="000000"/>
        </w:rPr>
        <w:t>Localizarea proiectului:</w:t>
      </w:r>
    </w:p>
    <w:p w14:paraId="65C2B9D8" w14:textId="2F28726E" w:rsidR="00631441" w:rsidRPr="005F7FA4" w:rsidRDefault="00000000" w:rsidP="00982B03">
      <w:pPr>
        <w:pStyle w:val="Body"/>
        <w:numPr>
          <w:ilvl w:val="1"/>
          <w:numId w:val="46"/>
        </w:numPr>
        <w:jc w:val="both"/>
        <w:rPr>
          <w:rFonts w:ascii="Arial" w:hAnsi="Arial" w:cs="Arial"/>
          <w:sz w:val="24"/>
          <w:szCs w:val="24"/>
          <w:u w:color="000000"/>
        </w:rPr>
      </w:pPr>
      <w:r w:rsidRPr="005F7FA4">
        <w:rPr>
          <w:rFonts w:ascii="Arial" w:hAnsi="Arial" w:cs="Arial"/>
          <w:sz w:val="24"/>
          <w:szCs w:val="24"/>
          <w:u w:color="000000"/>
        </w:rPr>
        <w:t>bazinul hidrografic</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7A60752C" w14:textId="62508D0D" w:rsidR="00631441" w:rsidRPr="005F7FA4" w:rsidRDefault="00000000" w:rsidP="00982B03">
      <w:pPr>
        <w:pStyle w:val="Body"/>
        <w:numPr>
          <w:ilvl w:val="1"/>
          <w:numId w:val="46"/>
        </w:numPr>
        <w:jc w:val="both"/>
        <w:rPr>
          <w:rFonts w:ascii="Arial" w:hAnsi="Arial" w:cs="Arial"/>
          <w:sz w:val="24"/>
          <w:szCs w:val="24"/>
          <w:u w:color="000000"/>
        </w:rPr>
      </w:pPr>
      <w:r w:rsidRPr="005F7FA4">
        <w:rPr>
          <w:rFonts w:ascii="Arial" w:hAnsi="Arial" w:cs="Arial"/>
          <w:sz w:val="24"/>
          <w:szCs w:val="24"/>
          <w:u w:color="000000"/>
        </w:rPr>
        <w:t>cursul de apă: denumire şi codul cadastral</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617C13CA" w14:textId="73D78A0F" w:rsidR="00631441" w:rsidRPr="005F7FA4" w:rsidRDefault="00000000" w:rsidP="00982B03">
      <w:pPr>
        <w:pStyle w:val="Body"/>
        <w:numPr>
          <w:ilvl w:val="1"/>
          <w:numId w:val="46"/>
        </w:numPr>
        <w:jc w:val="both"/>
        <w:rPr>
          <w:rFonts w:ascii="Arial" w:hAnsi="Arial" w:cs="Arial"/>
          <w:sz w:val="24"/>
          <w:szCs w:val="24"/>
          <w:u w:color="000000"/>
        </w:rPr>
      </w:pPr>
      <w:r w:rsidRPr="005F7FA4">
        <w:rPr>
          <w:rFonts w:ascii="Arial" w:hAnsi="Arial" w:cs="Arial"/>
          <w:sz w:val="24"/>
          <w:szCs w:val="24"/>
          <w:u w:color="000000"/>
        </w:rPr>
        <w:t>corpul de apă (de suprafață și/sau subteran): denumire ş</w:t>
      </w:r>
      <w:r w:rsidRPr="005F7FA4">
        <w:rPr>
          <w:rFonts w:ascii="Arial" w:hAnsi="Arial" w:cs="Arial"/>
          <w:sz w:val="24"/>
          <w:szCs w:val="24"/>
          <w:u w:color="000000"/>
          <w:lang w:val="it-IT"/>
        </w:rPr>
        <w:t>i cod</w:t>
      </w:r>
      <w:r w:rsidR="00407209">
        <w:rPr>
          <w:rFonts w:ascii="Arial" w:hAnsi="Arial" w:cs="Arial"/>
          <w:sz w:val="24"/>
          <w:szCs w:val="24"/>
          <w:u w:color="000000"/>
          <w:lang w:val="it-IT"/>
        </w:rPr>
        <w:t xml:space="preserve"> </w:t>
      </w:r>
      <w:r w:rsidR="00407209" w:rsidRPr="00A80998">
        <w:rPr>
          <w:rFonts w:ascii="Arial" w:hAnsi="Arial" w:cs="Arial"/>
          <w:color w:val="0070C0"/>
          <w:sz w:val="24"/>
          <w:szCs w:val="24"/>
          <w:u w:color="000000"/>
          <w:lang w:val="ro-RO"/>
        </w:rPr>
        <w:t>- nu este cazul</w:t>
      </w:r>
    </w:p>
    <w:p w14:paraId="7010217E" w14:textId="77777777" w:rsidR="00631441" w:rsidRPr="005F7FA4" w:rsidRDefault="00631441" w:rsidP="00982B03">
      <w:pPr>
        <w:pStyle w:val="Body"/>
        <w:jc w:val="both"/>
        <w:rPr>
          <w:rFonts w:ascii="Arial" w:eastAsia="Arial" w:hAnsi="Arial" w:cs="Arial"/>
          <w:sz w:val="24"/>
          <w:szCs w:val="24"/>
          <w:u w:color="000000"/>
        </w:rPr>
      </w:pPr>
    </w:p>
    <w:p w14:paraId="35E1DB4E" w14:textId="28D20DA2" w:rsidR="00631441" w:rsidRPr="005F7FA4" w:rsidRDefault="00000000" w:rsidP="00982B03">
      <w:pPr>
        <w:pStyle w:val="Body"/>
        <w:numPr>
          <w:ilvl w:val="0"/>
          <w:numId w:val="44"/>
        </w:numPr>
        <w:jc w:val="both"/>
        <w:rPr>
          <w:rFonts w:ascii="Arial" w:hAnsi="Arial" w:cs="Arial"/>
          <w:b/>
          <w:bCs/>
          <w:sz w:val="24"/>
          <w:szCs w:val="24"/>
          <w:u w:color="000000"/>
        </w:rPr>
      </w:pPr>
      <w:r w:rsidRPr="005F7FA4">
        <w:rPr>
          <w:rFonts w:ascii="Arial" w:hAnsi="Arial" w:cs="Arial"/>
          <w:sz w:val="24"/>
          <w:szCs w:val="24"/>
          <w:u w:color="000000"/>
        </w:rPr>
        <w:t>Indicarea stării ecologice/potențialului ecologic și starea chimică a corpului de apă de suprafață; pentru corpul de apă subteran se vor indica starea cantitativă și starea chimică a corpului de apă.</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34A714FB" w14:textId="77777777" w:rsidR="00631441" w:rsidRPr="005F7FA4" w:rsidRDefault="00631441" w:rsidP="00982B03">
      <w:pPr>
        <w:pStyle w:val="Body"/>
        <w:jc w:val="both"/>
        <w:rPr>
          <w:rFonts w:ascii="Arial" w:eastAsia="Arial" w:hAnsi="Arial" w:cs="Arial"/>
          <w:b/>
          <w:bCs/>
          <w:sz w:val="24"/>
          <w:szCs w:val="24"/>
          <w:u w:color="000000"/>
        </w:rPr>
      </w:pPr>
    </w:p>
    <w:p w14:paraId="08DCAC44" w14:textId="4F5C5F11" w:rsidR="00631441" w:rsidRPr="005F7FA4" w:rsidRDefault="00000000" w:rsidP="00982B03">
      <w:pPr>
        <w:pStyle w:val="Body"/>
        <w:numPr>
          <w:ilvl w:val="0"/>
          <w:numId w:val="44"/>
        </w:numPr>
        <w:jc w:val="both"/>
        <w:rPr>
          <w:rFonts w:ascii="Arial" w:hAnsi="Arial" w:cs="Arial"/>
          <w:b/>
          <w:bCs/>
          <w:sz w:val="24"/>
          <w:szCs w:val="24"/>
          <w:u w:color="000000"/>
        </w:rPr>
      </w:pPr>
      <w:r w:rsidRPr="005F7FA4">
        <w:rPr>
          <w:rFonts w:ascii="Arial" w:hAnsi="Arial" w:cs="Arial"/>
          <w:sz w:val="24"/>
          <w:szCs w:val="24"/>
          <w:u w:color="000000"/>
        </w:rPr>
        <w:t>Indicarea obiectivului/obiectivelor de mediu pentru fiecare corp de apă identificat, cu precizarea excepţiilor aplicate şi a termenelor aferente, după caz.</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14C96055" w14:textId="6342D4FD" w:rsidR="00631441" w:rsidRPr="005F7FA4" w:rsidRDefault="00631441" w:rsidP="00982B03">
      <w:pPr>
        <w:pStyle w:val="Body"/>
        <w:jc w:val="both"/>
        <w:rPr>
          <w:rFonts w:ascii="Arial" w:eastAsia="Arial" w:hAnsi="Arial" w:cs="Arial"/>
          <w:sz w:val="24"/>
          <w:szCs w:val="24"/>
          <w:u w:color="000000"/>
        </w:rPr>
      </w:pPr>
    </w:p>
    <w:p w14:paraId="58D1DAC5" w14:textId="5060140C" w:rsidR="00631441" w:rsidRPr="00407209" w:rsidRDefault="00000000" w:rsidP="00982B03">
      <w:pPr>
        <w:pStyle w:val="Body"/>
        <w:tabs>
          <w:tab w:val="left" w:pos="708"/>
        </w:tabs>
        <w:ind w:left="728" w:hanging="719"/>
        <w:jc w:val="both"/>
        <w:rPr>
          <w:rFonts w:ascii="Arial" w:eastAsia="Arial" w:hAnsi="Arial" w:cs="Arial"/>
          <w:sz w:val="24"/>
          <w:szCs w:val="24"/>
          <w:u w:color="000000"/>
          <w:lang w:val="ro-RO"/>
        </w:rPr>
      </w:pPr>
      <w:r w:rsidRPr="005F7FA4">
        <w:rPr>
          <w:rFonts w:ascii="Arial" w:hAnsi="Arial" w:cs="Arial"/>
          <w:b/>
          <w:bCs/>
          <w:sz w:val="24"/>
          <w:szCs w:val="24"/>
          <w:u w:color="000000"/>
        </w:rPr>
        <w:t>XV.</w:t>
      </w:r>
      <w:r w:rsidRPr="005F7FA4">
        <w:rPr>
          <w:rFonts w:ascii="Arial" w:eastAsia="Arial" w:hAnsi="Arial" w:cs="Arial"/>
          <w:sz w:val="24"/>
          <w:szCs w:val="24"/>
          <w:u w:color="000000"/>
        </w:rPr>
        <w:tab/>
      </w:r>
      <w:r w:rsidRPr="005F7FA4">
        <w:rPr>
          <w:rFonts w:ascii="Arial" w:hAnsi="Arial" w:cs="Arial"/>
          <w:sz w:val="24"/>
          <w:szCs w:val="24"/>
          <w:u w:color="000000"/>
        </w:rPr>
        <w:t>Criteriile prevăzute în anexa nr. 3 se iau in considerare, dacă este cazul, în momentul compilării informațiilor în conformitate cu punctele III-XIV.</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67B24D0B" w14:textId="57216663" w:rsidR="00631441" w:rsidRDefault="00631441" w:rsidP="00982B03">
      <w:pPr>
        <w:pStyle w:val="Body"/>
        <w:jc w:val="both"/>
        <w:rPr>
          <w:rFonts w:ascii="Arial" w:eastAsia="Arial" w:hAnsi="Arial" w:cs="Arial"/>
          <w:sz w:val="24"/>
          <w:szCs w:val="24"/>
          <w:u w:color="000000"/>
        </w:rPr>
      </w:pPr>
    </w:p>
    <w:p w14:paraId="3761B9D5" w14:textId="3B23005D" w:rsidR="0048188B" w:rsidRDefault="0048188B" w:rsidP="00982B03">
      <w:pPr>
        <w:pStyle w:val="Body"/>
        <w:jc w:val="both"/>
        <w:rPr>
          <w:rFonts w:ascii="Arial" w:eastAsia="Arial" w:hAnsi="Arial" w:cs="Arial"/>
          <w:sz w:val="24"/>
          <w:szCs w:val="24"/>
          <w:u w:color="000000"/>
        </w:rPr>
      </w:pPr>
    </w:p>
    <w:p w14:paraId="48D1BD69" w14:textId="315C45E1" w:rsidR="0048188B" w:rsidRDefault="0048188B" w:rsidP="00982B03">
      <w:pPr>
        <w:pStyle w:val="Body"/>
        <w:jc w:val="both"/>
        <w:rPr>
          <w:rFonts w:ascii="Arial" w:eastAsia="Arial" w:hAnsi="Arial" w:cs="Arial"/>
          <w:sz w:val="24"/>
          <w:szCs w:val="24"/>
          <w:u w:color="000000"/>
        </w:rPr>
      </w:pPr>
    </w:p>
    <w:p w14:paraId="3BF18F52" w14:textId="3D141AAD" w:rsidR="0048188B" w:rsidRDefault="0048188B" w:rsidP="00982B03">
      <w:pPr>
        <w:pStyle w:val="Body"/>
        <w:jc w:val="both"/>
        <w:rPr>
          <w:rFonts w:ascii="Arial" w:eastAsia="Arial" w:hAnsi="Arial" w:cs="Arial"/>
          <w:sz w:val="24"/>
          <w:szCs w:val="24"/>
          <w:u w:color="000000"/>
        </w:rPr>
      </w:pPr>
    </w:p>
    <w:p w14:paraId="4750292D" w14:textId="77777777" w:rsidR="0048188B" w:rsidRPr="005F7FA4" w:rsidRDefault="0048188B" w:rsidP="00982B03">
      <w:pPr>
        <w:pStyle w:val="Body"/>
        <w:jc w:val="both"/>
        <w:rPr>
          <w:rFonts w:ascii="Arial" w:eastAsia="Arial" w:hAnsi="Arial" w:cs="Arial"/>
          <w:sz w:val="24"/>
          <w:szCs w:val="24"/>
          <w:u w:color="000000"/>
        </w:rPr>
      </w:pPr>
    </w:p>
    <w:p w14:paraId="7DB5E51C" w14:textId="59381242" w:rsidR="00A07357" w:rsidRPr="007B53CA" w:rsidRDefault="0048188B" w:rsidP="00A07357">
      <w:pPr>
        <w:rPr>
          <w:rFonts w:ascii="Arial" w:hAnsi="Arial" w:cs="Arial"/>
          <w:lang w:val="ro-RO"/>
        </w:rPr>
      </w:pPr>
      <w:r>
        <w:rPr>
          <w:rStyle w:val="sttpar"/>
          <w:rFonts w:ascii="Arial" w:hAnsi="Arial" w:cs="Arial"/>
          <w:lang w:val="ro-RO"/>
        </w:rPr>
        <w:tab/>
      </w:r>
      <w:r w:rsidR="00A07357" w:rsidRPr="007B53CA">
        <w:rPr>
          <w:rStyle w:val="sttpar"/>
          <w:rFonts w:ascii="Arial" w:hAnsi="Arial" w:cs="Arial"/>
          <w:lang w:val="ro-RO"/>
        </w:rPr>
        <w:t xml:space="preserve">Beneficiar,  </w:t>
      </w:r>
      <w:r w:rsidR="00A07357" w:rsidRPr="007B53CA">
        <w:rPr>
          <w:rStyle w:val="sttpar"/>
          <w:rFonts w:ascii="Arial" w:hAnsi="Arial" w:cs="Arial"/>
          <w:lang w:val="ro-RO"/>
        </w:rPr>
        <w:tab/>
      </w:r>
      <w:r w:rsidR="00A07357" w:rsidRPr="007B53CA">
        <w:rPr>
          <w:rStyle w:val="sttpar"/>
          <w:rFonts w:ascii="Arial" w:hAnsi="Arial" w:cs="Arial"/>
          <w:lang w:val="ro-RO"/>
        </w:rPr>
        <w:tab/>
        <w:t xml:space="preserve">  </w:t>
      </w:r>
    </w:p>
    <w:p w14:paraId="46235211" w14:textId="3466BCD6" w:rsidR="00A07357" w:rsidRPr="007B53CA" w:rsidRDefault="00A07357" w:rsidP="00A07357">
      <w:pPr>
        <w:rPr>
          <w:rStyle w:val="sttpar"/>
          <w:rFonts w:ascii="Arial" w:hAnsi="Arial" w:cs="Arial"/>
          <w:b/>
          <w:color w:val="4472C4"/>
          <w:lang w:val="ro-RO"/>
        </w:rPr>
      </w:pPr>
      <w:r w:rsidRPr="007B53CA">
        <w:rPr>
          <w:rFonts w:ascii="Arial" w:hAnsi="Arial" w:cs="Arial"/>
          <w:b/>
          <w:color w:val="4472C4"/>
          <w:lang w:val="ro-RO"/>
        </w:rPr>
        <w:t xml:space="preserve">   </w:t>
      </w:r>
      <w:r w:rsidRPr="007B53CA">
        <w:rPr>
          <w:rFonts w:ascii="Arial" w:hAnsi="Arial" w:cs="Arial"/>
          <w:b/>
          <w:color w:val="4472C4"/>
          <w:lang w:val="ro-RO"/>
        </w:rPr>
        <w:tab/>
      </w:r>
      <w:r w:rsidRPr="007B53CA">
        <w:rPr>
          <w:rFonts w:ascii="Arial" w:hAnsi="Arial" w:cs="Arial"/>
          <w:b/>
          <w:bCs/>
          <w:color w:val="4472C4"/>
          <w:lang w:val="en-GB" w:eastAsia="en-GB"/>
        </w:rPr>
        <w:t>ADMINISTRAȚIA DOMENIULUI PUBLIC SECTOR 1</w:t>
      </w:r>
      <w:r w:rsidRPr="007B53CA">
        <w:rPr>
          <w:rFonts w:ascii="Arial" w:hAnsi="Arial" w:cs="Arial"/>
          <w:b/>
          <w:color w:val="4472C4"/>
          <w:lang w:val="ro-RO"/>
        </w:rPr>
        <w:tab/>
      </w:r>
      <w:r w:rsidRPr="007B53CA">
        <w:rPr>
          <w:rFonts w:ascii="Arial" w:hAnsi="Arial" w:cs="Arial"/>
          <w:lang w:val="ro-RO"/>
        </w:rPr>
        <w:tab/>
      </w:r>
      <w:r w:rsidRPr="007B53CA">
        <w:rPr>
          <w:rStyle w:val="sttpar"/>
          <w:rFonts w:ascii="Arial" w:hAnsi="Arial" w:cs="Arial"/>
          <w:lang w:val="ro-RO"/>
        </w:rPr>
        <w:t xml:space="preserve"> </w:t>
      </w:r>
    </w:p>
    <w:p w14:paraId="5410296C" w14:textId="47FD15BF" w:rsidR="00A07357" w:rsidRPr="007B53CA" w:rsidRDefault="00A07357" w:rsidP="00A07357">
      <w:pPr>
        <w:rPr>
          <w:rStyle w:val="sttpar"/>
          <w:rFonts w:ascii="Arial" w:hAnsi="Arial" w:cs="Arial"/>
          <w:lang w:val="ro-RO"/>
        </w:rPr>
      </w:pPr>
    </w:p>
    <w:p w14:paraId="0B11E682" w14:textId="0222B568" w:rsidR="00A07357" w:rsidRPr="007B53CA" w:rsidRDefault="00A07357" w:rsidP="00A07357">
      <w:pPr>
        <w:rPr>
          <w:rFonts w:ascii="Arial" w:hAnsi="Arial" w:cs="Arial"/>
          <w:lang w:val="ro-RO"/>
        </w:rPr>
      </w:pPr>
    </w:p>
    <w:p w14:paraId="48C4CDA3" w14:textId="0ECFA637" w:rsidR="00A07357" w:rsidRPr="007B53CA" w:rsidRDefault="00A07357" w:rsidP="00A07357">
      <w:pPr>
        <w:spacing w:line="250" w:lineRule="atLeast"/>
        <w:ind w:firstLine="720"/>
        <w:textAlignment w:val="baseline"/>
        <w:rPr>
          <w:rStyle w:val="sttpar"/>
          <w:rFonts w:ascii="Arial" w:hAnsi="Arial" w:cs="Arial"/>
          <w:lang w:val="ro-RO"/>
        </w:rPr>
      </w:pPr>
      <w:r w:rsidRPr="007B53CA">
        <w:rPr>
          <w:rStyle w:val="sttpar"/>
          <w:rFonts w:ascii="Arial" w:hAnsi="Arial" w:cs="Arial"/>
          <w:lang w:val="ro-RO"/>
        </w:rPr>
        <w:t>Titular/împuternicit</w:t>
      </w:r>
      <w:r w:rsidRPr="007B53CA">
        <w:rPr>
          <w:rFonts w:ascii="Arial" w:hAnsi="Arial" w:cs="Arial"/>
          <w:lang w:val="ro-RO"/>
        </w:rPr>
        <w:t xml:space="preserve"> </w:t>
      </w:r>
      <w:r w:rsidRPr="007B53CA">
        <w:rPr>
          <w:rFonts w:ascii="Arial" w:hAnsi="Arial" w:cs="Arial"/>
          <w:lang w:val="ro-RO"/>
        </w:rPr>
        <w:tab/>
      </w:r>
      <w:r w:rsidRPr="007B53CA">
        <w:rPr>
          <w:rFonts w:ascii="Arial" w:hAnsi="Arial" w:cs="Arial"/>
          <w:lang w:val="ro-RO"/>
        </w:rPr>
        <w:tab/>
      </w:r>
      <w:r w:rsidRPr="007B53CA">
        <w:rPr>
          <w:rFonts w:ascii="Arial" w:hAnsi="Arial" w:cs="Arial"/>
          <w:lang w:val="ro-RO"/>
        </w:rPr>
        <w:tab/>
      </w:r>
      <w:r w:rsidRPr="007B53CA">
        <w:rPr>
          <w:rFonts w:ascii="Arial" w:hAnsi="Arial" w:cs="Arial"/>
          <w:lang w:val="ro-RO"/>
        </w:rPr>
        <w:tab/>
      </w:r>
      <w:r w:rsidRPr="007B53CA">
        <w:rPr>
          <w:rFonts w:ascii="Arial" w:hAnsi="Arial" w:cs="Arial"/>
          <w:lang w:val="ro-RO"/>
        </w:rPr>
        <w:tab/>
        <w:t xml:space="preserve">     </w:t>
      </w:r>
      <w:r w:rsidRPr="007B53CA">
        <w:rPr>
          <w:rFonts w:ascii="Arial" w:hAnsi="Arial" w:cs="Arial"/>
          <w:lang w:val="ro-RO"/>
        </w:rPr>
        <w:tab/>
      </w:r>
      <w:r w:rsidRPr="007B53CA">
        <w:rPr>
          <w:rFonts w:ascii="Arial" w:hAnsi="Arial" w:cs="Arial"/>
          <w:lang w:val="ro-RO"/>
        </w:rPr>
        <w:tab/>
      </w:r>
    </w:p>
    <w:p w14:paraId="4111B9D6" w14:textId="059D134C" w:rsidR="00A07357" w:rsidRPr="007B53CA" w:rsidRDefault="00A07357" w:rsidP="00A07357">
      <w:pPr>
        <w:spacing w:line="250" w:lineRule="atLeast"/>
        <w:ind w:firstLine="720"/>
        <w:textAlignment w:val="baseline"/>
        <w:rPr>
          <w:rStyle w:val="sttpar"/>
          <w:rFonts w:ascii="Arial" w:hAnsi="Arial" w:cs="Arial"/>
          <w:lang w:val="ro-RO"/>
        </w:rPr>
      </w:pPr>
    </w:p>
    <w:p w14:paraId="6013157D" w14:textId="158097E4" w:rsidR="00A07357" w:rsidRPr="007B53CA" w:rsidRDefault="00A07357" w:rsidP="00A07357">
      <w:pPr>
        <w:jc w:val="both"/>
        <w:rPr>
          <w:rFonts w:ascii="Arial" w:hAnsi="Arial" w:cs="Arial"/>
          <w:b/>
          <w:bCs/>
          <w:color w:val="4472C4"/>
        </w:rPr>
      </w:pPr>
      <w:r w:rsidRPr="007B53CA">
        <w:rPr>
          <w:rFonts w:ascii="Arial" w:hAnsi="Arial" w:cs="Arial"/>
          <w:b/>
          <w:bCs/>
        </w:rPr>
        <w:tab/>
      </w:r>
      <w:r w:rsidRPr="007B53CA">
        <w:rPr>
          <w:rFonts w:ascii="Arial" w:hAnsi="Arial" w:cs="Arial"/>
          <w:b/>
          <w:bCs/>
          <w:color w:val="4472C4"/>
        </w:rPr>
        <w:t xml:space="preserve">S.C. </w:t>
      </w:r>
      <w:r>
        <w:rPr>
          <w:rFonts w:ascii="Arial" w:hAnsi="Arial" w:cs="Arial"/>
          <w:b/>
          <w:bCs/>
          <w:color w:val="4472C4"/>
        </w:rPr>
        <w:t>SKYLINE ENGINEERING S.R.L.</w:t>
      </w:r>
    </w:p>
    <w:p w14:paraId="572C58F1" w14:textId="63C88641" w:rsidR="00A07357" w:rsidRPr="007B53CA" w:rsidRDefault="00A07357" w:rsidP="00A07357">
      <w:pPr>
        <w:jc w:val="both"/>
        <w:rPr>
          <w:rFonts w:ascii="Arial" w:hAnsi="Arial" w:cs="Arial"/>
          <w:color w:val="4472C4"/>
        </w:rPr>
      </w:pPr>
      <w:r>
        <w:rPr>
          <w:rFonts w:ascii="Arial" w:eastAsia="Arial" w:hAnsi="Arial" w:cs="Arial"/>
          <w:noProof/>
          <w:u w:color="000000"/>
        </w:rPr>
        <w:drawing>
          <wp:anchor distT="0" distB="0" distL="114300" distR="114300" simplePos="0" relativeHeight="251661312" behindDoc="1" locked="0" layoutInCell="1" allowOverlap="1" wp14:anchorId="79643B33" wp14:editId="2EB7A33F">
            <wp:simplePos x="0" y="0"/>
            <wp:positionH relativeFrom="column">
              <wp:posOffset>2152024</wp:posOffset>
            </wp:positionH>
            <wp:positionV relativeFrom="paragraph">
              <wp:posOffset>56427</wp:posOffset>
            </wp:positionV>
            <wp:extent cx="901700" cy="927100"/>
            <wp:effectExtent l="0" t="0" r="0" b="0"/>
            <wp:wrapTight wrapText="bothSides">
              <wp:wrapPolygon edited="0">
                <wp:start x="8518" y="0"/>
                <wp:lineTo x="4259" y="2071"/>
                <wp:lineTo x="2130" y="3847"/>
                <wp:lineTo x="0" y="8581"/>
                <wp:lineTo x="0" y="17458"/>
                <wp:lineTo x="3955" y="18937"/>
                <wp:lineTo x="3955" y="19233"/>
                <wp:lineTo x="7910" y="21304"/>
                <wp:lineTo x="8214" y="21304"/>
                <wp:lineTo x="17341" y="21304"/>
                <wp:lineTo x="18254" y="18937"/>
                <wp:lineTo x="20992" y="14795"/>
                <wp:lineTo x="21296" y="13611"/>
                <wp:lineTo x="21296" y="9173"/>
                <wp:lineTo x="20383" y="3847"/>
                <wp:lineTo x="19166" y="2959"/>
                <wp:lineTo x="11865" y="0"/>
                <wp:lineTo x="8518"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1700" cy="927100"/>
                    </a:xfrm>
                    <a:prstGeom prst="rect">
                      <a:avLst/>
                    </a:prstGeom>
                  </pic:spPr>
                </pic:pic>
              </a:graphicData>
            </a:graphic>
            <wp14:sizeRelH relativeFrom="page">
              <wp14:pctWidth>0</wp14:pctWidth>
            </wp14:sizeRelH>
            <wp14:sizeRelV relativeFrom="page">
              <wp14:pctHeight>0</wp14:pctHeight>
            </wp14:sizeRelV>
          </wp:anchor>
        </w:drawing>
      </w:r>
      <w:r w:rsidRPr="007B53CA">
        <w:rPr>
          <w:rFonts w:ascii="Arial" w:hAnsi="Arial" w:cs="Arial"/>
          <w:b/>
          <w:bCs/>
          <w:color w:val="4472C4"/>
        </w:rPr>
        <w:tab/>
        <w:t xml:space="preserve">prin </w:t>
      </w:r>
      <w:r>
        <w:rPr>
          <w:rFonts w:ascii="Arial" w:hAnsi="Arial" w:cs="Arial"/>
          <w:b/>
          <w:bCs/>
          <w:color w:val="4472C4"/>
        </w:rPr>
        <w:t>STOICA DORU</w:t>
      </w:r>
    </w:p>
    <w:p w14:paraId="5B5CEB0B" w14:textId="1B2133AF" w:rsidR="00A07357" w:rsidRPr="007B53CA" w:rsidRDefault="00A07357" w:rsidP="00A07357">
      <w:pPr>
        <w:jc w:val="both"/>
        <w:rPr>
          <w:rFonts w:ascii="Arial" w:hAnsi="Arial" w:cs="Arial"/>
          <w:bCs/>
          <w:lang w:val="ro-RO"/>
        </w:rPr>
      </w:pPr>
      <w:r w:rsidRPr="007B53CA">
        <w:rPr>
          <w:rFonts w:ascii="Arial" w:hAnsi="Arial" w:cs="Arial"/>
          <w:bCs/>
          <w:lang w:val="ro-RO"/>
        </w:rPr>
        <w:t xml:space="preserve"> </w:t>
      </w:r>
    </w:p>
    <w:p w14:paraId="16B1E881" w14:textId="77777777" w:rsidR="00A07357" w:rsidRPr="007B53CA" w:rsidRDefault="00A07357" w:rsidP="00A07357">
      <w:pPr>
        <w:jc w:val="both"/>
        <w:rPr>
          <w:rFonts w:ascii="Arial" w:hAnsi="Arial" w:cs="Arial"/>
          <w:color w:val="54689E"/>
          <w:lang w:val="en-GB" w:eastAsia="en-GB"/>
        </w:rPr>
      </w:pPr>
    </w:p>
    <w:p w14:paraId="423158BB" w14:textId="77777777" w:rsidR="00A07357" w:rsidRPr="007B53CA" w:rsidRDefault="00A07357" w:rsidP="00A07357">
      <w:pPr>
        <w:jc w:val="both"/>
        <w:rPr>
          <w:rFonts w:ascii="Arial" w:hAnsi="Arial" w:cs="Arial"/>
          <w:color w:val="54689E"/>
          <w:lang w:val="en-GB" w:eastAsia="en-GB"/>
        </w:rPr>
      </w:pPr>
    </w:p>
    <w:p w14:paraId="7A25DCCA" w14:textId="77777777" w:rsidR="00A07357" w:rsidRPr="007B53CA" w:rsidRDefault="00A07357" w:rsidP="00A07357">
      <w:pPr>
        <w:jc w:val="both"/>
        <w:rPr>
          <w:rFonts w:ascii="Arial" w:hAnsi="Arial" w:cs="Arial"/>
          <w:color w:val="54689E"/>
          <w:lang w:val="en-GB" w:eastAsia="en-GB"/>
        </w:rPr>
      </w:pPr>
    </w:p>
    <w:p w14:paraId="64FFDC15" w14:textId="77777777" w:rsidR="00A07357" w:rsidRPr="007B53CA" w:rsidRDefault="00A07357" w:rsidP="00A07357">
      <w:pPr>
        <w:jc w:val="both"/>
        <w:rPr>
          <w:rFonts w:ascii="Arial" w:hAnsi="Arial" w:cs="Arial"/>
          <w:color w:val="54689E"/>
          <w:lang w:val="en-GB" w:eastAsia="en-GB"/>
        </w:rPr>
      </w:pPr>
    </w:p>
    <w:p w14:paraId="553E19B7" w14:textId="330C661B" w:rsidR="00631441" w:rsidRPr="005F7FA4" w:rsidRDefault="00631441" w:rsidP="00A07357">
      <w:pPr>
        <w:pStyle w:val="Body"/>
        <w:ind w:left="208"/>
        <w:jc w:val="both"/>
        <w:rPr>
          <w:rFonts w:ascii="Arial" w:hAnsi="Arial" w:cs="Arial"/>
          <w:sz w:val="24"/>
          <w:szCs w:val="24"/>
        </w:rPr>
      </w:pPr>
    </w:p>
    <w:sectPr w:rsidR="00631441" w:rsidRPr="005F7FA4" w:rsidSect="005F7FA4">
      <w:headerReference w:type="default" r:id="rId11"/>
      <w:footerReference w:type="even" r:id="rId12"/>
      <w:footerReference w:type="default" r:id="rId13"/>
      <w:pgSz w:w="11906" w:h="16838"/>
      <w:pgMar w:top="1440" w:right="1440" w:bottom="1440" w:left="144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6C23C" w14:textId="77777777" w:rsidR="00C348CE" w:rsidRDefault="00C348CE">
      <w:r>
        <w:separator/>
      </w:r>
    </w:p>
  </w:endnote>
  <w:endnote w:type="continuationSeparator" w:id="0">
    <w:p w14:paraId="7E87B532" w14:textId="77777777" w:rsidR="00C348CE" w:rsidRDefault="00C34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3101905"/>
      <w:docPartObj>
        <w:docPartGallery w:val="Page Numbers (Bottom of Page)"/>
        <w:docPartUnique/>
      </w:docPartObj>
    </w:sdtPr>
    <w:sdtContent>
      <w:p w14:paraId="64B64EEA" w14:textId="20018574" w:rsidR="005F7FA4" w:rsidRDefault="005F7FA4" w:rsidP="004944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D1320B" w14:textId="77777777" w:rsidR="005F7FA4" w:rsidRDefault="005F7FA4" w:rsidP="005F7F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8516493"/>
      <w:docPartObj>
        <w:docPartGallery w:val="Page Numbers (Bottom of Page)"/>
        <w:docPartUnique/>
      </w:docPartObj>
    </w:sdtPr>
    <w:sdtContent>
      <w:p w14:paraId="7BB4914D" w14:textId="480EDBAB" w:rsidR="005F7FA4" w:rsidRDefault="005F7FA4" w:rsidP="004944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0AC1B0" w14:textId="77777777" w:rsidR="005F7FA4" w:rsidRDefault="005F7FA4" w:rsidP="00F52429">
    <w:pPr>
      <w:pStyle w:val="Footer"/>
      <w:pBdr>
        <w:top w:val="single" w:sz="4" w:space="1" w:color="auto"/>
        <w:left w:val="none" w:sz="0" w:space="0" w:color="auto"/>
        <w:bottom w:val="none" w:sz="0" w:space="0" w:color="auto"/>
        <w:right w:val="none" w:sz="0" w:space="0" w:color="auto"/>
        <w:between w:val="none" w:sz="0" w:space="0" w:color="auto"/>
        <w:bar w:val="none" w:sz="0" w:color="auto"/>
      </w:pBd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A2FFC" w14:textId="77777777" w:rsidR="00C348CE" w:rsidRDefault="00C348CE">
      <w:r>
        <w:separator/>
      </w:r>
    </w:p>
  </w:footnote>
  <w:footnote w:type="continuationSeparator" w:id="0">
    <w:p w14:paraId="1FF7585C" w14:textId="77777777" w:rsidR="00C348CE" w:rsidRDefault="00C34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D9B1" w14:textId="3424E40D" w:rsidR="00A07357" w:rsidRPr="00A07357" w:rsidRDefault="00A07357" w:rsidP="00A07357">
    <w:pPr>
      <w:pStyle w:val="Body"/>
      <w:ind w:left="9440" w:hanging="2069"/>
      <w:jc w:val="both"/>
      <w:rPr>
        <w:rFonts w:ascii="Arial" w:eastAsia="Arial" w:hAnsi="Arial" w:cs="Arial"/>
        <w:b/>
        <w:bCs/>
        <w:color w:val="5E5E5E" w:themeColor="text2"/>
        <w:sz w:val="24"/>
        <w:szCs w:val="24"/>
        <w:u w:color="000000"/>
      </w:rPr>
    </w:pPr>
    <w:r w:rsidRPr="00A07357">
      <w:rPr>
        <w:rFonts w:ascii="Arial" w:hAnsi="Arial" w:cs="Arial"/>
        <w:b/>
        <w:bCs/>
        <w:color w:val="5E5E5E" w:themeColor="text2"/>
        <w:sz w:val="24"/>
        <w:szCs w:val="24"/>
        <w:u w:color="000000"/>
      </w:rPr>
      <w:t>Ane</w:t>
    </w:r>
    <w:r w:rsidRPr="00A07357">
      <w:rPr>
        <w:rFonts w:ascii="Arial" w:hAnsi="Arial" w:cs="Arial"/>
        <w:b/>
        <w:bCs/>
        <w:color w:val="5E5E5E" w:themeColor="text2"/>
        <w:sz w:val="24"/>
        <w:szCs w:val="24"/>
        <w:u w:color="000000"/>
        <w:lang w:val="en-US"/>
      </w:rPr>
      <w:t>xa</w:t>
    </w:r>
    <w:r w:rsidRPr="00A07357">
      <w:rPr>
        <w:rFonts w:ascii="Arial" w:hAnsi="Arial" w:cs="Arial"/>
        <w:b/>
        <w:bCs/>
        <w:color w:val="5E5E5E" w:themeColor="text2"/>
        <w:sz w:val="24"/>
        <w:szCs w:val="24"/>
        <w:u w:color="000000"/>
      </w:rPr>
      <w:t xml:space="preserve"> nr. 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22F"/>
    <w:multiLevelType w:val="hybridMultilevel"/>
    <w:tmpl w:val="052E322E"/>
    <w:styleLink w:val="ImportedStyle810"/>
    <w:lvl w:ilvl="0" w:tplc="9724BDF8">
      <w:start w:val="1"/>
      <w:numFmt w:val="bullet"/>
      <w:lvlText w:val="-"/>
      <w:lvlJc w:val="left"/>
      <w:pPr>
        <w:tabs>
          <w:tab w:val="left" w:pos="918"/>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61C418BC">
      <w:start w:val="1"/>
      <w:numFmt w:val="bullet"/>
      <w:lvlText w:val="-"/>
      <w:lvlJc w:val="left"/>
      <w:pPr>
        <w:ind w:left="91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60F07144">
      <w:start w:val="1"/>
      <w:numFmt w:val="bullet"/>
      <w:lvlText w:val="-"/>
      <w:lvlJc w:val="left"/>
      <w:pPr>
        <w:tabs>
          <w:tab w:val="left" w:pos="918"/>
        </w:tabs>
        <w:ind w:left="146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A1FE0766">
      <w:start w:val="1"/>
      <w:numFmt w:val="bullet"/>
      <w:lvlText w:val="-"/>
      <w:lvlJc w:val="left"/>
      <w:pPr>
        <w:tabs>
          <w:tab w:val="left" w:pos="918"/>
        </w:tabs>
        <w:ind w:left="201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56BC0220">
      <w:start w:val="1"/>
      <w:numFmt w:val="bullet"/>
      <w:lvlText w:val="-"/>
      <w:lvlJc w:val="left"/>
      <w:pPr>
        <w:tabs>
          <w:tab w:val="left" w:pos="918"/>
        </w:tabs>
        <w:ind w:left="256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053E937E">
      <w:start w:val="1"/>
      <w:numFmt w:val="bullet"/>
      <w:lvlText w:val="-"/>
      <w:lvlJc w:val="left"/>
      <w:pPr>
        <w:tabs>
          <w:tab w:val="left" w:pos="918"/>
        </w:tabs>
        <w:ind w:left="311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CC0712C">
      <w:start w:val="1"/>
      <w:numFmt w:val="bullet"/>
      <w:lvlText w:val="-"/>
      <w:lvlJc w:val="left"/>
      <w:pPr>
        <w:tabs>
          <w:tab w:val="left" w:pos="918"/>
        </w:tabs>
        <w:ind w:left="366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4308F73E">
      <w:start w:val="1"/>
      <w:numFmt w:val="bullet"/>
      <w:lvlText w:val="-"/>
      <w:lvlJc w:val="left"/>
      <w:pPr>
        <w:tabs>
          <w:tab w:val="left" w:pos="918"/>
        </w:tabs>
        <w:ind w:left="421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A54E2036">
      <w:start w:val="1"/>
      <w:numFmt w:val="bullet"/>
      <w:lvlText w:val="-"/>
      <w:lvlJc w:val="left"/>
      <w:pPr>
        <w:tabs>
          <w:tab w:val="left" w:pos="918"/>
        </w:tabs>
        <w:ind w:left="476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9456EA"/>
    <w:multiLevelType w:val="hybridMultilevel"/>
    <w:tmpl w:val="4ADC3B84"/>
    <w:styleLink w:val="ImportedStyle78"/>
    <w:lvl w:ilvl="0" w:tplc="AEC42CA2">
      <w:start w:val="1"/>
      <w:numFmt w:val="bullet"/>
      <w:lvlText w:val="-"/>
      <w:lvlJc w:val="left"/>
      <w:pPr>
        <w:ind w:left="980"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9B9C298E">
      <w:start w:val="1"/>
      <w:numFmt w:val="bullet"/>
      <w:lvlText w:val="-"/>
      <w:lvlJc w:val="left"/>
      <w:pPr>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98381946">
      <w:start w:val="1"/>
      <w:numFmt w:val="bullet"/>
      <w:lvlText w:val="-"/>
      <w:lvlJc w:val="left"/>
      <w:pPr>
        <w:tabs>
          <w:tab w:val="left" w:pos="980"/>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E544EBA4">
      <w:start w:val="1"/>
      <w:numFmt w:val="bullet"/>
      <w:lvlText w:val="-"/>
      <w:lvlJc w:val="left"/>
      <w:pPr>
        <w:tabs>
          <w:tab w:val="left" w:pos="980"/>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80385312">
      <w:start w:val="1"/>
      <w:numFmt w:val="bullet"/>
      <w:lvlText w:val="-"/>
      <w:lvlJc w:val="left"/>
      <w:pPr>
        <w:tabs>
          <w:tab w:val="left" w:pos="980"/>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4DEA88D2">
      <w:start w:val="1"/>
      <w:numFmt w:val="bullet"/>
      <w:lvlText w:val="-"/>
      <w:lvlJc w:val="left"/>
      <w:pPr>
        <w:tabs>
          <w:tab w:val="left" w:pos="980"/>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5208ED2">
      <w:start w:val="1"/>
      <w:numFmt w:val="bullet"/>
      <w:lvlText w:val="-"/>
      <w:lvlJc w:val="left"/>
      <w:pPr>
        <w:tabs>
          <w:tab w:val="left" w:pos="980"/>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9AF2E3AA">
      <w:start w:val="1"/>
      <w:numFmt w:val="bullet"/>
      <w:lvlText w:val="-"/>
      <w:lvlJc w:val="left"/>
      <w:pPr>
        <w:tabs>
          <w:tab w:val="left" w:pos="980"/>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997A8010">
      <w:start w:val="1"/>
      <w:numFmt w:val="bullet"/>
      <w:lvlText w:val="-"/>
      <w:lvlJc w:val="left"/>
      <w:pPr>
        <w:tabs>
          <w:tab w:val="left" w:pos="980"/>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757F30"/>
    <w:multiLevelType w:val="hybridMultilevel"/>
    <w:tmpl w:val="DB3E5CC0"/>
    <w:numStyleLink w:val="ImportedStyle86"/>
  </w:abstractNum>
  <w:abstractNum w:abstractNumId="3" w15:restartNumberingAfterBreak="0">
    <w:nsid w:val="09C44E8E"/>
    <w:multiLevelType w:val="hybridMultilevel"/>
    <w:tmpl w:val="DB3E5CC0"/>
    <w:styleLink w:val="ImportedStyle86"/>
    <w:lvl w:ilvl="0" w:tplc="9610571E">
      <w:start w:val="1"/>
      <w:numFmt w:val="decimal"/>
      <w:lvlText w:val="%1."/>
      <w:lvlJc w:val="left"/>
      <w:pPr>
        <w:ind w:left="680"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87846C24">
      <w:start w:val="1"/>
      <w:numFmt w:val="decimal"/>
      <w:lvlText w:val="%2."/>
      <w:lvlJc w:val="left"/>
      <w:pPr>
        <w:tabs>
          <w:tab w:val="left" w:pos="680"/>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20EAFCA0">
      <w:start w:val="1"/>
      <w:numFmt w:val="decimal"/>
      <w:lvlText w:val="%3."/>
      <w:lvlJc w:val="left"/>
      <w:pPr>
        <w:tabs>
          <w:tab w:val="left" w:pos="680"/>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A50A4BE">
      <w:start w:val="1"/>
      <w:numFmt w:val="decimal"/>
      <w:lvlText w:val="%4."/>
      <w:lvlJc w:val="left"/>
      <w:pPr>
        <w:tabs>
          <w:tab w:val="left" w:pos="680"/>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B97A0ACC">
      <w:start w:val="1"/>
      <w:numFmt w:val="decimal"/>
      <w:lvlText w:val="%5."/>
      <w:lvlJc w:val="left"/>
      <w:pPr>
        <w:tabs>
          <w:tab w:val="left" w:pos="680"/>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9D8C9434">
      <w:start w:val="1"/>
      <w:numFmt w:val="decimal"/>
      <w:lvlText w:val="%6."/>
      <w:lvlJc w:val="left"/>
      <w:pPr>
        <w:tabs>
          <w:tab w:val="left" w:pos="680"/>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0D4CA086">
      <w:start w:val="1"/>
      <w:numFmt w:val="decimal"/>
      <w:lvlText w:val="%7."/>
      <w:lvlJc w:val="left"/>
      <w:pPr>
        <w:tabs>
          <w:tab w:val="left" w:pos="680"/>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D63C4116">
      <w:start w:val="1"/>
      <w:numFmt w:val="decimal"/>
      <w:lvlText w:val="%8."/>
      <w:lvlJc w:val="left"/>
      <w:pPr>
        <w:tabs>
          <w:tab w:val="left" w:pos="680"/>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6198818E">
      <w:start w:val="1"/>
      <w:numFmt w:val="decimal"/>
      <w:lvlText w:val="%9."/>
      <w:lvlJc w:val="left"/>
      <w:pPr>
        <w:tabs>
          <w:tab w:val="left" w:pos="680"/>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132277"/>
    <w:multiLevelType w:val="hybridMultilevel"/>
    <w:tmpl w:val="CDDCF0BC"/>
    <w:styleLink w:val="ImportedStyle800"/>
    <w:lvl w:ilvl="0" w:tplc="E91458B8">
      <w:start w:val="1"/>
      <w:numFmt w:val="bullet"/>
      <w:lvlText w:val="-"/>
      <w:lvlJc w:val="left"/>
      <w:pPr>
        <w:tabs>
          <w:tab w:val="left" w:pos="918"/>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1F1CCF86">
      <w:start w:val="1"/>
      <w:numFmt w:val="bullet"/>
      <w:lvlText w:val="-"/>
      <w:lvlJc w:val="left"/>
      <w:pPr>
        <w:ind w:left="918"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E752CA6C">
      <w:start w:val="1"/>
      <w:numFmt w:val="bullet"/>
      <w:lvlText w:val=" "/>
      <w:lvlJc w:val="left"/>
      <w:pPr>
        <w:ind w:left="918"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4D0E6F3C">
      <w:start w:val="1"/>
      <w:numFmt w:val="bullet"/>
      <w:lvlText w:val=" "/>
      <w:lvlJc w:val="left"/>
      <w:pPr>
        <w:ind w:left="1195"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DB2CC226">
      <w:start w:val="1"/>
      <w:numFmt w:val="bullet"/>
      <w:lvlText w:val=" "/>
      <w:lvlJc w:val="left"/>
      <w:pPr>
        <w:tabs>
          <w:tab w:val="left" w:pos="918"/>
        </w:tabs>
        <w:ind w:left="1471"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C3F04236">
      <w:start w:val="1"/>
      <w:numFmt w:val="bullet"/>
      <w:lvlText w:val=" "/>
      <w:lvlJc w:val="left"/>
      <w:pPr>
        <w:tabs>
          <w:tab w:val="left" w:pos="918"/>
        </w:tabs>
        <w:ind w:left="1748"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68C02432">
      <w:start w:val="1"/>
      <w:numFmt w:val="bullet"/>
      <w:lvlText w:val=" "/>
      <w:lvlJc w:val="left"/>
      <w:pPr>
        <w:tabs>
          <w:tab w:val="left" w:pos="918"/>
        </w:tabs>
        <w:ind w:left="2024"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FCFC11DA">
      <w:start w:val="1"/>
      <w:numFmt w:val="bullet"/>
      <w:lvlText w:val=" "/>
      <w:lvlJc w:val="left"/>
      <w:pPr>
        <w:tabs>
          <w:tab w:val="left" w:pos="918"/>
        </w:tabs>
        <w:ind w:left="2301"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569AA6BA">
      <w:start w:val="1"/>
      <w:numFmt w:val="bullet"/>
      <w:lvlText w:val=" "/>
      <w:lvlJc w:val="left"/>
      <w:pPr>
        <w:tabs>
          <w:tab w:val="left" w:pos="918"/>
        </w:tabs>
        <w:ind w:left="2577"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445E00"/>
    <w:multiLevelType w:val="hybridMultilevel"/>
    <w:tmpl w:val="8C2C0A30"/>
    <w:numStyleLink w:val="ImportedStyle87"/>
  </w:abstractNum>
  <w:abstractNum w:abstractNumId="6" w15:restartNumberingAfterBreak="0">
    <w:nsid w:val="0F3224D8"/>
    <w:multiLevelType w:val="hybridMultilevel"/>
    <w:tmpl w:val="4D02CF50"/>
    <w:styleLink w:val="ImportedStyle80"/>
    <w:lvl w:ilvl="0" w:tplc="AABA17B2">
      <w:start w:val="1"/>
      <w:numFmt w:val="upperLetter"/>
      <w:lvlText w:val="%1."/>
      <w:lvlJc w:val="left"/>
      <w:pPr>
        <w:ind w:left="55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1" w:tplc="4E14E882">
      <w:start w:val="1"/>
      <w:numFmt w:val="upperLetter"/>
      <w:lvlText w:val="%2."/>
      <w:lvlJc w:val="left"/>
      <w:pPr>
        <w:tabs>
          <w:tab w:val="left" w:pos="558"/>
        </w:tabs>
        <w:ind w:left="127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2" w:tplc="80ACEFCE">
      <w:start w:val="1"/>
      <w:numFmt w:val="upperLetter"/>
      <w:lvlText w:val="%3."/>
      <w:lvlJc w:val="left"/>
      <w:pPr>
        <w:tabs>
          <w:tab w:val="left" w:pos="558"/>
        </w:tabs>
        <w:ind w:left="199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3" w:tplc="6E6C8A06">
      <w:start w:val="1"/>
      <w:numFmt w:val="upperLetter"/>
      <w:lvlText w:val="%4."/>
      <w:lvlJc w:val="left"/>
      <w:pPr>
        <w:tabs>
          <w:tab w:val="left" w:pos="558"/>
        </w:tabs>
        <w:ind w:left="271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4" w:tplc="83B07A04">
      <w:start w:val="1"/>
      <w:numFmt w:val="upperLetter"/>
      <w:lvlText w:val="%5."/>
      <w:lvlJc w:val="left"/>
      <w:pPr>
        <w:tabs>
          <w:tab w:val="left" w:pos="558"/>
        </w:tabs>
        <w:ind w:left="343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5" w:tplc="82800DDA">
      <w:start w:val="1"/>
      <w:numFmt w:val="upperLetter"/>
      <w:lvlText w:val="%6."/>
      <w:lvlJc w:val="left"/>
      <w:pPr>
        <w:tabs>
          <w:tab w:val="left" w:pos="558"/>
        </w:tabs>
        <w:ind w:left="415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6" w:tplc="A2AE8346">
      <w:start w:val="1"/>
      <w:numFmt w:val="upperLetter"/>
      <w:lvlText w:val="%7."/>
      <w:lvlJc w:val="left"/>
      <w:pPr>
        <w:tabs>
          <w:tab w:val="left" w:pos="558"/>
        </w:tabs>
        <w:ind w:left="487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7" w:tplc="9DDA3DC4">
      <w:start w:val="1"/>
      <w:numFmt w:val="upperLetter"/>
      <w:lvlText w:val="%8."/>
      <w:lvlJc w:val="left"/>
      <w:pPr>
        <w:tabs>
          <w:tab w:val="left" w:pos="558"/>
        </w:tabs>
        <w:ind w:left="559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8" w:tplc="DAB25CE4">
      <w:start w:val="1"/>
      <w:numFmt w:val="upperLetter"/>
      <w:lvlText w:val="%9."/>
      <w:lvlJc w:val="left"/>
      <w:pPr>
        <w:tabs>
          <w:tab w:val="left" w:pos="558"/>
        </w:tabs>
        <w:ind w:left="6318" w:hanging="5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5A0FEC"/>
    <w:multiLevelType w:val="hybridMultilevel"/>
    <w:tmpl w:val="28861088"/>
    <w:styleLink w:val="ImportedStyle88"/>
    <w:lvl w:ilvl="0" w:tplc="8AD0DDEC">
      <w:start w:val="1"/>
      <w:numFmt w:val="decimal"/>
      <w:lvlText w:val="%1."/>
      <w:lvlJc w:val="left"/>
      <w:pPr>
        <w:ind w:left="428"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1" w:tplc="547A455C">
      <w:start w:val="1"/>
      <w:numFmt w:val="decimal"/>
      <w:lvlText w:val="%2."/>
      <w:lvlJc w:val="left"/>
      <w:pPr>
        <w:tabs>
          <w:tab w:val="left" w:pos="428"/>
        </w:tabs>
        <w:ind w:left="100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2" w:tplc="4760B49A">
      <w:start w:val="1"/>
      <w:numFmt w:val="decimal"/>
      <w:lvlText w:val="%3."/>
      <w:lvlJc w:val="left"/>
      <w:pPr>
        <w:tabs>
          <w:tab w:val="left" w:pos="428"/>
        </w:tabs>
        <w:ind w:left="172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3" w:tplc="0AF268D6">
      <w:start w:val="1"/>
      <w:numFmt w:val="decimal"/>
      <w:lvlText w:val="%4."/>
      <w:lvlJc w:val="left"/>
      <w:pPr>
        <w:tabs>
          <w:tab w:val="left" w:pos="428"/>
        </w:tabs>
        <w:ind w:left="244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4" w:tplc="3252D9DA">
      <w:start w:val="1"/>
      <w:numFmt w:val="decimal"/>
      <w:lvlText w:val="%5."/>
      <w:lvlJc w:val="left"/>
      <w:pPr>
        <w:tabs>
          <w:tab w:val="left" w:pos="428"/>
        </w:tabs>
        <w:ind w:left="316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5" w:tplc="4392AB7A">
      <w:start w:val="1"/>
      <w:numFmt w:val="decimal"/>
      <w:lvlText w:val="%6."/>
      <w:lvlJc w:val="left"/>
      <w:pPr>
        <w:tabs>
          <w:tab w:val="left" w:pos="428"/>
        </w:tabs>
        <w:ind w:left="388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6" w:tplc="E5208F98">
      <w:start w:val="1"/>
      <w:numFmt w:val="decimal"/>
      <w:lvlText w:val="%7."/>
      <w:lvlJc w:val="left"/>
      <w:pPr>
        <w:tabs>
          <w:tab w:val="left" w:pos="428"/>
        </w:tabs>
        <w:ind w:left="460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7" w:tplc="3A401C3E">
      <w:start w:val="1"/>
      <w:numFmt w:val="decimal"/>
      <w:lvlText w:val="%8."/>
      <w:lvlJc w:val="left"/>
      <w:pPr>
        <w:tabs>
          <w:tab w:val="left" w:pos="428"/>
        </w:tabs>
        <w:ind w:left="532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8" w:tplc="CB4243CE">
      <w:start w:val="1"/>
      <w:numFmt w:val="decimal"/>
      <w:lvlText w:val="%9."/>
      <w:lvlJc w:val="left"/>
      <w:pPr>
        <w:tabs>
          <w:tab w:val="left" w:pos="428"/>
        </w:tabs>
        <w:ind w:left="6046" w:hanging="28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527301B"/>
    <w:multiLevelType w:val="hybridMultilevel"/>
    <w:tmpl w:val="4ADC3B84"/>
    <w:numStyleLink w:val="ImportedStyle78"/>
  </w:abstractNum>
  <w:abstractNum w:abstractNumId="9" w15:restartNumberingAfterBreak="0">
    <w:nsid w:val="1822792E"/>
    <w:multiLevelType w:val="hybridMultilevel"/>
    <w:tmpl w:val="F00A5006"/>
    <w:numStyleLink w:val="ImportedStyle84"/>
  </w:abstractNum>
  <w:abstractNum w:abstractNumId="10" w15:restartNumberingAfterBreak="0">
    <w:nsid w:val="1834428A"/>
    <w:multiLevelType w:val="hybridMultilevel"/>
    <w:tmpl w:val="F00A5006"/>
    <w:styleLink w:val="ImportedStyle84"/>
    <w:lvl w:ilvl="0" w:tplc="7B9CB21C">
      <w:start w:val="1"/>
      <w:numFmt w:val="upperLetter"/>
      <w:lvlText w:val="%1."/>
      <w:lvlJc w:val="left"/>
      <w:pPr>
        <w:ind w:left="680"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1" w:tplc="925434FC">
      <w:start w:val="1"/>
      <w:numFmt w:val="upperLetter"/>
      <w:lvlText w:val="%2."/>
      <w:lvlJc w:val="left"/>
      <w:pPr>
        <w:tabs>
          <w:tab w:val="left" w:pos="680"/>
        </w:tabs>
        <w:ind w:left="126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2" w:tplc="1368EAF6">
      <w:start w:val="1"/>
      <w:numFmt w:val="upperLetter"/>
      <w:lvlText w:val="%3."/>
      <w:lvlJc w:val="left"/>
      <w:pPr>
        <w:tabs>
          <w:tab w:val="left" w:pos="680"/>
        </w:tabs>
        <w:ind w:left="198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3" w:tplc="8AA69132">
      <w:start w:val="1"/>
      <w:numFmt w:val="upperLetter"/>
      <w:lvlText w:val="%4."/>
      <w:lvlJc w:val="left"/>
      <w:pPr>
        <w:tabs>
          <w:tab w:val="left" w:pos="680"/>
        </w:tabs>
        <w:ind w:left="270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4" w:tplc="A73AE6BA">
      <w:start w:val="1"/>
      <w:numFmt w:val="upperLetter"/>
      <w:lvlText w:val="%5."/>
      <w:lvlJc w:val="left"/>
      <w:pPr>
        <w:tabs>
          <w:tab w:val="left" w:pos="680"/>
        </w:tabs>
        <w:ind w:left="342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5" w:tplc="F40AAEB4">
      <w:start w:val="1"/>
      <w:numFmt w:val="upperLetter"/>
      <w:lvlText w:val="%6."/>
      <w:lvlJc w:val="left"/>
      <w:pPr>
        <w:tabs>
          <w:tab w:val="left" w:pos="680"/>
        </w:tabs>
        <w:ind w:left="414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6" w:tplc="9FFE4C46">
      <w:start w:val="1"/>
      <w:numFmt w:val="upperLetter"/>
      <w:lvlText w:val="%7."/>
      <w:lvlJc w:val="left"/>
      <w:pPr>
        <w:tabs>
          <w:tab w:val="left" w:pos="680"/>
        </w:tabs>
        <w:ind w:left="486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7" w:tplc="911EB3AA">
      <w:start w:val="1"/>
      <w:numFmt w:val="upperLetter"/>
      <w:lvlText w:val="%8."/>
      <w:lvlJc w:val="left"/>
      <w:pPr>
        <w:tabs>
          <w:tab w:val="left" w:pos="680"/>
        </w:tabs>
        <w:ind w:left="558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8" w:tplc="F3D864A6">
      <w:start w:val="1"/>
      <w:numFmt w:val="upperLetter"/>
      <w:lvlText w:val="%9."/>
      <w:lvlJc w:val="left"/>
      <w:pPr>
        <w:tabs>
          <w:tab w:val="left" w:pos="680"/>
        </w:tabs>
        <w:ind w:left="6306" w:hanging="54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A9F0CAC"/>
    <w:multiLevelType w:val="hybridMultilevel"/>
    <w:tmpl w:val="8C2C0A30"/>
    <w:styleLink w:val="ImportedStyle87"/>
    <w:lvl w:ilvl="0" w:tplc="2618D682">
      <w:start w:val="1"/>
      <w:numFmt w:val="lowerLetter"/>
      <w:lvlText w:val="%1)"/>
      <w:lvlJc w:val="left"/>
      <w:pPr>
        <w:ind w:left="368"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EFFE63B6">
      <w:start w:val="1"/>
      <w:numFmt w:val="lowerLetter"/>
      <w:lvlText w:val="%2)"/>
      <w:lvlJc w:val="left"/>
      <w:pPr>
        <w:tabs>
          <w:tab w:val="left" w:pos="368"/>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CB62073C">
      <w:start w:val="1"/>
      <w:numFmt w:val="lowerLetter"/>
      <w:lvlText w:val="%3)"/>
      <w:lvlJc w:val="left"/>
      <w:pPr>
        <w:tabs>
          <w:tab w:val="left" w:pos="368"/>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E842B2F8">
      <w:start w:val="1"/>
      <w:numFmt w:val="lowerLetter"/>
      <w:lvlText w:val="%4)"/>
      <w:lvlJc w:val="left"/>
      <w:pPr>
        <w:tabs>
          <w:tab w:val="left" w:pos="368"/>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606A4C70">
      <w:start w:val="1"/>
      <w:numFmt w:val="lowerLetter"/>
      <w:lvlText w:val="%5)"/>
      <w:lvlJc w:val="left"/>
      <w:pPr>
        <w:tabs>
          <w:tab w:val="left" w:pos="368"/>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F272C260">
      <w:start w:val="1"/>
      <w:numFmt w:val="lowerLetter"/>
      <w:lvlText w:val="%6)"/>
      <w:lvlJc w:val="left"/>
      <w:pPr>
        <w:tabs>
          <w:tab w:val="left" w:pos="368"/>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61BCEDB0">
      <w:start w:val="1"/>
      <w:numFmt w:val="lowerLetter"/>
      <w:lvlText w:val="%7)"/>
      <w:lvlJc w:val="left"/>
      <w:pPr>
        <w:tabs>
          <w:tab w:val="left" w:pos="368"/>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02E2D9E8">
      <w:start w:val="1"/>
      <w:numFmt w:val="lowerLetter"/>
      <w:lvlText w:val="%8)"/>
      <w:lvlJc w:val="left"/>
      <w:pPr>
        <w:tabs>
          <w:tab w:val="left" w:pos="368"/>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5330A9E8">
      <w:start w:val="1"/>
      <w:numFmt w:val="lowerLetter"/>
      <w:lvlText w:val="%9)"/>
      <w:lvlJc w:val="left"/>
      <w:pPr>
        <w:tabs>
          <w:tab w:val="left" w:pos="368"/>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BFA6D57"/>
    <w:multiLevelType w:val="hybridMultilevel"/>
    <w:tmpl w:val="EEF02A48"/>
    <w:styleLink w:val="ImportedStyle77"/>
    <w:lvl w:ilvl="0" w:tplc="9650FDD0">
      <w:start w:val="1"/>
      <w:numFmt w:val="lowerLetter"/>
      <w:lvlText w:val="%1)"/>
      <w:lvlJc w:val="left"/>
      <w:pPr>
        <w:ind w:left="620"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A344D7B0">
      <w:start w:val="1"/>
      <w:numFmt w:val="lowerLetter"/>
      <w:lvlText w:val="%2)"/>
      <w:lvlJc w:val="left"/>
      <w:pPr>
        <w:tabs>
          <w:tab w:val="left" w:pos="620"/>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3AFA141E">
      <w:start w:val="1"/>
      <w:numFmt w:val="lowerLetter"/>
      <w:lvlText w:val="%3)"/>
      <w:lvlJc w:val="left"/>
      <w:pPr>
        <w:tabs>
          <w:tab w:val="left" w:pos="620"/>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AC2B20C">
      <w:start w:val="1"/>
      <w:numFmt w:val="lowerLetter"/>
      <w:lvlText w:val="%4)"/>
      <w:lvlJc w:val="left"/>
      <w:pPr>
        <w:tabs>
          <w:tab w:val="left" w:pos="620"/>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1E7036EA">
      <w:start w:val="1"/>
      <w:numFmt w:val="lowerLetter"/>
      <w:lvlText w:val="%5)"/>
      <w:lvlJc w:val="left"/>
      <w:pPr>
        <w:tabs>
          <w:tab w:val="left" w:pos="620"/>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12BC0CE8">
      <w:start w:val="1"/>
      <w:numFmt w:val="lowerLetter"/>
      <w:lvlText w:val="%6)"/>
      <w:lvlJc w:val="left"/>
      <w:pPr>
        <w:tabs>
          <w:tab w:val="left" w:pos="620"/>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6542FDD6">
      <w:start w:val="1"/>
      <w:numFmt w:val="lowerLetter"/>
      <w:lvlText w:val="%7)"/>
      <w:lvlJc w:val="left"/>
      <w:pPr>
        <w:tabs>
          <w:tab w:val="left" w:pos="620"/>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81760F46">
      <w:start w:val="1"/>
      <w:numFmt w:val="lowerLetter"/>
      <w:lvlText w:val="%8)"/>
      <w:lvlJc w:val="left"/>
      <w:pPr>
        <w:tabs>
          <w:tab w:val="left" w:pos="620"/>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6FB26ECA">
      <w:start w:val="1"/>
      <w:numFmt w:val="lowerLetter"/>
      <w:lvlText w:val="%9)"/>
      <w:lvlJc w:val="left"/>
      <w:pPr>
        <w:tabs>
          <w:tab w:val="left" w:pos="620"/>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CA40492"/>
    <w:multiLevelType w:val="hybridMultilevel"/>
    <w:tmpl w:val="FCEEDC20"/>
    <w:styleLink w:val="ImportedStyle880"/>
    <w:lvl w:ilvl="0" w:tplc="65D05B70">
      <w:start w:val="1"/>
      <w:numFmt w:val="bullet"/>
      <w:lvlText w:val="-"/>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3078C32A">
      <w:start w:val="1"/>
      <w:numFmt w:val="bullet"/>
      <w:lvlText w:val="-"/>
      <w:lvlJc w:val="left"/>
      <w:pPr>
        <w:ind w:left="72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A844ED7A">
      <w:start w:val="1"/>
      <w:numFmt w:val="bullet"/>
      <w:lvlText w:val="-"/>
      <w:lvlJc w:val="left"/>
      <w:pPr>
        <w:tabs>
          <w:tab w:val="left" w:pos="728"/>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9CE35EA">
      <w:start w:val="1"/>
      <w:numFmt w:val="bullet"/>
      <w:lvlText w:val="-"/>
      <w:lvlJc w:val="left"/>
      <w:pPr>
        <w:tabs>
          <w:tab w:val="left" w:pos="728"/>
        </w:tabs>
        <w:ind w:left="144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BB124ABE">
      <w:start w:val="1"/>
      <w:numFmt w:val="bullet"/>
      <w:lvlText w:val="-"/>
      <w:lvlJc w:val="left"/>
      <w:pPr>
        <w:tabs>
          <w:tab w:val="left" w:pos="728"/>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B608CF64">
      <w:start w:val="1"/>
      <w:numFmt w:val="bullet"/>
      <w:lvlText w:val="-"/>
      <w:lvlJc w:val="left"/>
      <w:pPr>
        <w:tabs>
          <w:tab w:val="left" w:pos="728"/>
        </w:tabs>
        <w:ind w:left="21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5E8DF74">
      <w:start w:val="1"/>
      <w:numFmt w:val="bullet"/>
      <w:lvlText w:val="-"/>
      <w:lvlJc w:val="left"/>
      <w:pPr>
        <w:tabs>
          <w:tab w:val="left" w:pos="728"/>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EA4AA720">
      <w:start w:val="1"/>
      <w:numFmt w:val="bullet"/>
      <w:lvlText w:val="-"/>
      <w:lvlJc w:val="left"/>
      <w:pPr>
        <w:tabs>
          <w:tab w:val="left" w:pos="728"/>
        </w:tabs>
        <w:ind w:left="288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16EE2EB8">
      <w:start w:val="1"/>
      <w:numFmt w:val="bullet"/>
      <w:lvlText w:val="-"/>
      <w:lvlJc w:val="left"/>
      <w:pPr>
        <w:tabs>
          <w:tab w:val="left" w:pos="728"/>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9A4408"/>
    <w:multiLevelType w:val="hybridMultilevel"/>
    <w:tmpl w:val="87B46FDE"/>
    <w:numStyleLink w:val="ImportedStyle83"/>
  </w:abstractNum>
  <w:abstractNum w:abstractNumId="15" w15:restartNumberingAfterBreak="0">
    <w:nsid w:val="1FC92650"/>
    <w:multiLevelType w:val="hybridMultilevel"/>
    <w:tmpl w:val="EEF02A48"/>
    <w:numStyleLink w:val="ImportedStyle77"/>
  </w:abstractNum>
  <w:abstractNum w:abstractNumId="16" w15:restartNumberingAfterBreak="0">
    <w:nsid w:val="242D18D2"/>
    <w:multiLevelType w:val="hybridMultilevel"/>
    <w:tmpl w:val="2806B13A"/>
    <w:numStyleLink w:val="ImportedStyle79"/>
  </w:abstractNum>
  <w:abstractNum w:abstractNumId="17" w15:restartNumberingAfterBreak="0">
    <w:nsid w:val="2AA5284D"/>
    <w:multiLevelType w:val="hybridMultilevel"/>
    <w:tmpl w:val="9190D5AC"/>
    <w:styleLink w:val="ImportedStyle82"/>
    <w:lvl w:ilvl="0" w:tplc="A60E04B0">
      <w:start w:val="1"/>
      <w:numFmt w:val="bullet"/>
      <w:lvlText w:val="-"/>
      <w:lvlJc w:val="left"/>
      <w:pPr>
        <w:tabs>
          <w:tab w:val="left" w:pos="104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0FFEDF30">
      <w:start w:val="1"/>
      <w:numFmt w:val="bullet"/>
      <w:lvlText w:val="-"/>
      <w:lvlJc w:val="left"/>
      <w:pPr>
        <w:ind w:left="1040"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C4F6C24E">
      <w:start w:val="1"/>
      <w:numFmt w:val="bullet"/>
      <w:lvlText w:val="-"/>
      <w:lvlJc w:val="left"/>
      <w:pPr>
        <w:tabs>
          <w:tab w:val="left" w:pos="1040"/>
        </w:tabs>
        <w:ind w:left="1712"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9F6211FE">
      <w:start w:val="1"/>
      <w:numFmt w:val="bullet"/>
      <w:lvlText w:val="-"/>
      <w:lvlJc w:val="left"/>
      <w:pPr>
        <w:tabs>
          <w:tab w:val="left" w:pos="1040"/>
        </w:tabs>
        <w:ind w:left="2384"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9BA6C2D6">
      <w:start w:val="1"/>
      <w:numFmt w:val="bullet"/>
      <w:lvlText w:val="-"/>
      <w:lvlJc w:val="left"/>
      <w:pPr>
        <w:tabs>
          <w:tab w:val="left" w:pos="1040"/>
        </w:tabs>
        <w:ind w:left="3056"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2BBADF16">
      <w:start w:val="1"/>
      <w:numFmt w:val="bullet"/>
      <w:lvlText w:val="-"/>
      <w:lvlJc w:val="left"/>
      <w:pPr>
        <w:tabs>
          <w:tab w:val="left" w:pos="1040"/>
        </w:tabs>
        <w:ind w:left="372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EE20C9EC">
      <w:start w:val="1"/>
      <w:numFmt w:val="bullet"/>
      <w:lvlText w:val="-"/>
      <w:lvlJc w:val="left"/>
      <w:pPr>
        <w:tabs>
          <w:tab w:val="left" w:pos="1040"/>
        </w:tabs>
        <w:ind w:left="4400"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010098B6">
      <w:start w:val="1"/>
      <w:numFmt w:val="bullet"/>
      <w:lvlText w:val="-"/>
      <w:lvlJc w:val="left"/>
      <w:pPr>
        <w:tabs>
          <w:tab w:val="left" w:pos="1040"/>
        </w:tabs>
        <w:ind w:left="5072"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1744D49A">
      <w:start w:val="1"/>
      <w:numFmt w:val="bullet"/>
      <w:lvlText w:val="-"/>
      <w:lvlJc w:val="left"/>
      <w:pPr>
        <w:tabs>
          <w:tab w:val="left" w:pos="1040"/>
        </w:tabs>
        <w:ind w:left="5744"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1BD62BD"/>
    <w:multiLevelType w:val="hybridMultilevel"/>
    <w:tmpl w:val="7CC86364"/>
    <w:numStyleLink w:val="ImportedStyle75"/>
  </w:abstractNum>
  <w:abstractNum w:abstractNumId="19" w15:restartNumberingAfterBreak="0">
    <w:nsid w:val="35943A6A"/>
    <w:multiLevelType w:val="hybridMultilevel"/>
    <w:tmpl w:val="BC548E52"/>
    <w:numStyleLink w:val="ImportedStyle840"/>
  </w:abstractNum>
  <w:abstractNum w:abstractNumId="20" w15:restartNumberingAfterBreak="0">
    <w:nsid w:val="3F5032F4"/>
    <w:multiLevelType w:val="hybridMultilevel"/>
    <w:tmpl w:val="FCEEDC20"/>
    <w:numStyleLink w:val="ImportedStyle880"/>
  </w:abstractNum>
  <w:abstractNum w:abstractNumId="21" w15:restartNumberingAfterBreak="0">
    <w:nsid w:val="43682643"/>
    <w:multiLevelType w:val="hybridMultilevel"/>
    <w:tmpl w:val="0B16C77C"/>
    <w:styleLink w:val="ImportedStyle750"/>
    <w:lvl w:ilvl="0" w:tplc="68EEEE32">
      <w:start w:val="1"/>
      <w:numFmt w:val="bullet"/>
      <w:lvlText w:val="-"/>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BC049B1E">
      <w:start w:val="1"/>
      <w:numFmt w:val="bullet"/>
      <w:lvlText w:val="-"/>
      <w:lvlJc w:val="left"/>
      <w:pPr>
        <w:ind w:left="520" w:hanging="117"/>
      </w:pPr>
      <w:rPr>
        <w:rFonts w:hAnsi="Arial Unicode MS"/>
        <w:caps w:val="0"/>
        <w:smallCaps w:val="0"/>
        <w:strike w:val="0"/>
        <w:dstrike w:val="0"/>
        <w:outline w:val="0"/>
        <w:emboss w:val="0"/>
        <w:imprint w:val="0"/>
        <w:spacing w:val="0"/>
        <w:w w:val="100"/>
        <w:kern w:val="0"/>
        <w:position w:val="0"/>
        <w:highlight w:val="none"/>
        <w:vertAlign w:val="baseline"/>
      </w:rPr>
    </w:lvl>
    <w:lvl w:ilvl="2" w:tplc="43489B5C">
      <w:start w:val="1"/>
      <w:numFmt w:val="bullet"/>
      <w:lvlText w:val=" "/>
      <w:lvlJc w:val="left"/>
      <w:pPr>
        <w:ind w:left="520" w:hanging="117"/>
      </w:pPr>
      <w:rPr>
        <w:rFonts w:hAnsi="Arial Unicode MS"/>
        <w:caps w:val="0"/>
        <w:smallCaps w:val="0"/>
        <w:strike w:val="0"/>
        <w:dstrike w:val="0"/>
        <w:outline w:val="0"/>
        <w:emboss w:val="0"/>
        <w:imprint w:val="0"/>
        <w:spacing w:val="0"/>
        <w:w w:val="100"/>
        <w:kern w:val="0"/>
        <w:position w:val="0"/>
        <w:highlight w:val="none"/>
        <w:vertAlign w:val="baseline"/>
      </w:rPr>
    </w:lvl>
    <w:lvl w:ilvl="3" w:tplc="93163B20">
      <w:start w:val="1"/>
      <w:numFmt w:val="bullet"/>
      <w:lvlText w:val=" "/>
      <w:lvlJc w:val="left"/>
      <w:pPr>
        <w:tabs>
          <w:tab w:val="left" w:pos="520"/>
        </w:tabs>
        <w:ind w:left="721" w:hanging="117"/>
      </w:pPr>
      <w:rPr>
        <w:rFonts w:hAnsi="Arial Unicode MS"/>
        <w:caps w:val="0"/>
        <w:smallCaps w:val="0"/>
        <w:strike w:val="0"/>
        <w:dstrike w:val="0"/>
        <w:outline w:val="0"/>
        <w:emboss w:val="0"/>
        <w:imprint w:val="0"/>
        <w:spacing w:val="0"/>
        <w:w w:val="100"/>
        <w:kern w:val="0"/>
        <w:position w:val="0"/>
        <w:highlight w:val="none"/>
        <w:vertAlign w:val="baseline"/>
      </w:rPr>
    </w:lvl>
    <w:lvl w:ilvl="4" w:tplc="9B80FC76">
      <w:start w:val="1"/>
      <w:numFmt w:val="bullet"/>
      <w:lvlText w:val=" "/>
      <w:lvlJc w:val="left"/>
      <w:pPr>
        <w:tabs>
          <w:tab w:val="left" w:pos="520"/>
        </w:tabs>
        <w:ind w:left="923" w:hanging="117"/>
      </w:pPr>
      <w:rPr>
        <w:rFonts w:hAnsi="Arial Unicode MS"/>
        <w:caps w:val="0"/>
        <w:smallCaps w:val="0"/>
        <w:strike w:val="0"/>
        <w:dstrike w:val="0"/>
        <w:outline w:val="0"/>
        <w:emboss w:val="0"/>
        <w:imprint w:val="0"/>
        <w:spacing w:val="0"/>
        <w:w w:val="100"/>
        <w:kern w:val="0"/>
        <w:position w:val="0"/>
        <w:highlight w:val="none"/>
        <w:vertAlign w:val="baseline"/>
      </w:rPr>
    </w:lvl>
    <w:lvl w:ilvl="5" w:tplc="BF8E3DB8">
      <w:start w:val="1"/>
      <w:numFmt w:val="bullet"/>
      <w:lvlText w:val=" "/>
      <w:lvlJc w:val="left"/>
      <w:pPr>
        <w:tabs>
          <w:tab w:val="left" w:pos="520"/>
        </w:tabs>
        <w:ind w:left="1125" w:hanging="117"/>
      </w:pPr>
      <w:rPr>
        <w:rFonts w:hAnsi="Arial Unicode MS"/>
        <w:caps w:val="0"/>
        <w:smallCaps w:val="0"/>
        <w:strike w:val="0"/>
        <w:dstrike w:val="0"/>
        <w:outline w:val="0"/>
        <w:emboss w:val="0"/>
        <w:imprint w:val="0"/>
        <w:spacing w:val="0"/>
        <w:w w:val="100"/>
        <w:kern w:val="0"/>
        <w:position w:val="0"/>
        <w:highlight w:val="none"/>
        <w:vertAlign w:val="baseline"/>
      </w:rPr>
    </w:lvl>
    <w:lvl w:ilvl="6" w:tplc="0D7804E4">
      <w:start w:val="1"/>
      <w:numFmt w:val="bullet"/>
      <w:lvlText w:val=" "/>
      <w:lvlJc w:val="left"/>
      <w:pPr>
        <w:tabs>
          <w:tab w:val="left" w:pos="520"/>
        </w:tabs>
        <w:ind w:left="1326" w:hanging="117"/>
      </w:pPr>
      <w:rPr>
        <w:rFonts w:hAnsi="Arial Unicode MS"/>
        <w:caps w:val="0"/>
        <w:smallCaps w:val="0"/>
        <w:strike w:val="0"/>
        <w:dstrike w:val="0"/>
        <w:outline w:val="0"/>
        <w:emboss w:val="0"/>
        <w:imprint w:val="0"/>
        <w:spacing w:val="0"/>
        <w:w w:val="100"/>
        <w:kern w:val="0"/>
        <w:position w:val="0"/>
        <w:highlight w:val="none"/>
        <w:vertAlign w:val="baseline"/>
      </w:rPr>
    </w:lvl>
    <w:lvl w:ilvl="7" w:tplc="F8C09D88">
      <w:start w:val="1"/>
      <w:numFmt w:val="bullet"/>
      <w:lvlText w:val=" "/>
      <w:lvlJc w:val="left"/>
      <w:pPr>
        <w:tabs>
          <w:tab w:val="left" w:pos="520"/>
        </w:tabs>
        <w:ind w:left="1528" w:hanging="117"/>
      </w:pPr>
      <w:rPr>
        <w:rFonts w:hAnsi="Arial Unicode MS"/>
        <w:caps w:val="0"/>
        <w:smallCaps w:val="0"/>
        <w:strike w:val="0"/>
        <w:dstrike w:val="0"/>
        <w:outline w:val="0"/>
        <w:emboss w:val="0"/>
        <w:imprint w:val="0"/>
        <w:spacing w:val="0"/>
        <w:w w:val="100"/>
        <w:kern w:val="0"/>
        <w:position w:val="0"/>
        <w:highlight w:val="none"/>
        <w:vertAlign w:val="baseline"/>
      </w:rPr>
    </w:lvl>
    <w:lvl w:ilvl="8" w:tplc="D65E6C1C">
      <w:start w:val="1"/>
      <w:numFmt w:val="bullet"/>
      <w:lvlText w:val=" "/>
      <w:lvlJc w:val="left"/>
      <w:pPr>
        <w:tabs>
          <w:tab w:val="left" w:pos="520"/>
        </w:tabs>
        <w:ind w:left="1729" w:hanging="1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AFB5549"/>
    <w:multiLevelType w:val="hybridMultilevel"/>
    <w:tmpl w:val="3B98BEDC"/>
    <w:numStyleLink w:val="ImportedStyle76"/>
  </w:abstractNum>
  <w:abstractNum w:abstractNumId="23" w15:restartNumberingAfterBreak="0">
    <w:nsid w:val="532C73DD"/>
    <w:multiLevelType w:val="hybridMultilevel"/>
    <w:tmpl w:val="371EEFE6"/>
    <w:numStyleLink w:val="ImportedStyle85"/>
  </w:abstractNum>
  <w:abstractNum w:abstractNumId="24" w15:restartNumberingAfterBreak="0">
    <w:nsid w:val="560E2D9B"/>
    <w:multiLevelType w:val="hybridMultilevel"/>
    <w:tmpl w:val="BC548E52"/>
    <w:styleLink w:val="ImportedStyle840"/>
    <w:lvl w:ilvl="0" w:tplc="61682AEA">
      <w:start w:val="1"/>
      <w:numFmt w:val="bullet"/>
      <w:lvlText w:val="-"/>
      <w:lvlJc w:val="left"/>
      <w:pPr>
        <w:tabs>
          <w:tab w:val="left" w:pos="104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CC580B5E">
      <w:start w:val="1"/>
      <w:numFmt w:val="bullet"/>
      <w:lvlText w:val="-"/>
      <w:lvlJc w:val="left"/>
      <w:pPr>
        <w:ind w:left="1040"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8D1C09F6">
      <w:start w:val="1"/>
      <w:numFmt w:val="bullet"/>
      <w:lvlText w:val="-"/>
      <w:lvlJc w:val="left"/>
      <w:pPr>
        <w:tabs>
          <w:tab w:val="left" w:pos="1040"/>
        </w:tabs>
        <w:ind w:left="1715"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6178A440">
      <w:start w:val="1"/>
      <w:numFmt w:val="bullet"/>
      <w:lvlText w:val="-"/>
      <w:lvlJc w:val="left"/>
      <w:pPr>
        <w:tabs>
          <w:tab w:val="left" w:pos="1040"/>
        </w:tabs>
        <w:ind w:left="2390"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9F9A514A">
      <w:start w:val="1"/>
      <w:numFmt w:val="bullet"/>
      <w:lvlText w:val="-"/>
      <w:lvlJc w:val="left"/>
      <w:pPr>
        <w:tabs>
          <w:tab w:val="left" w:pos="1040"/>
        </w:tabs>
        <w:ind w:left="3065"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FAF41BB6">
      <w:start w:val="1"/>
      <w:numFmt w:val="bullet"/>
      <w:lvlText w:val="-"/>
      <w:lvlJc w:val="left"/>
      <w:pPr>
        <w:tabs>
          <w:tab w:val="left" w:pos="1040"/>
        </w:tabs>
        <w:ind w:left="3740"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749C0548">
      <w:start w:val="1"/>
      <w:numFmt w:val="bullet"/>
      <w:lvlText w:val="-"/>
      <w:lvlJc w:val="left"/>
      <w:pPr>
        <w:tabs>
          <w:tab w:val="left" w:pos="1040"/>
        </w:tabs>
        <w:ind w:left="4415"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0054E85A">
      <w:start w:val="1"/>
      <w:numFmt w:val="bullet"/>
      <w:lvlText w:val="-"/>
      <w:lvlJc w:val="left"/>
      <w:pPr>
        <w:tabs>
          <w:tab w:val="left" w:pos="1040"/>
        </w:tabs>
        <w:ind w:left="5090"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76DA0C4A">
      <w:start w:val="1"/>
      <w:numFmt w:val="bullet"/>
      <w:lvlText w:val="-"/>
      <w:lvlJc w:val="left"/>
      <w:pPr>
        <w:tabs>
          <w:tab w:val="left" w:pos="1040"/>
        </w:tabs>
        <w:ind w:left="5765"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63458A3"/>
    <w:multiLevelType w:val="hybridMultilevel"/>
    <w:tmpl w:val="371EEFE6"/>
    <w:styleLink w:val="ImportedStyle85"/>
    <w:lvl w:ilvl="0" w:tplc="121E5602">
      <w:start w:val="1"/>
      <w:numFmt w:val="bullet"/>
      <w:lvlText w:val="-"/>
      <w:lvlJc w:val="left"/>
      <w:pPr>
        <w:ind w:left="1040"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FD5437B2">
      <w:start w:val="1"/>
      <w:numFmt w:val="bullet"/>
      <w:lvlText w:val="-"/>
      <w:lvlJc w:val="left"/>
      <w:pPr>
        <w:ind w:left="1085"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13C4BBB2">
      <w:start w:val="1"/>
      <w:numFmt w:val="bullet"/>
      <w:lvlText w:val="-"/>
      <w:lvlJc w:val="left"/>
      <w:pPr>
        <w:tabs>
          <w:tab w:val="left" w:pos="1040"/>
        </w:tabs>
        <w:ind w:left="1805"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13866DD0">
      <w:start w:val="1"/>
      <w:numFmt w:val="bullet"/>
      <w:lvlText w:val="-"/>
      <w:lvlJc w:val="left"/>
      <w:pPr>
        <w:tabs>
          <w:tab w:val="left" w:pos="1040"/>
        </w:tabs>
        <w:ind w:left="2525"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4BF8BAE0">
      <w:start w:val="1"/>
      <w:numFmt w:val="bullet"/>
      <w:lvlText w:val="-"/>
      <w:lvlJc w:val="left"/>
      <w:pPr>
        <w:tabs>
          <w:tab w:val="left" w:pos="1040"/>
        </w:tabs>
        <w:ind w:left="3245"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9760B88E">
      <w:start w:val="1"/>
      <w:numFmt w:val="bullet"/>
      <w:lvlText w:val="-"/>
      <w:lvlJc w:val="left"/>
      <w:pPr>
        <w:tabs>
          <w:tab w:val="left" w:pos="1040"/>
        </w:tabs>
        <w:ind w:left="3965"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A31CD5AE">
      <w:start w:val="1"/>
      <w:numFmt w:val="bullet"/>
      <w:lvlText w:val="-"/>
      <w:lvlJc w:val="left"/>
      <w:pPr>
        <w:tabs>
          <w:tab w:val="left" w:pos="1040"/>
        </w:tabs>
        <w:ind w:left="4685"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1F5437D4">
      <w:start w:val="1"/>
      <w:numFmt w:val="bullet"/>
      <w:lvlText w:val="-"/>
      <w:lvlJc w:val="left"/>
      <w:pPr>
        <w:tabs>
          <w:tab w:val="left" w:pos="1040"/>
        </w:tabs>
        <w:ind w:left="5405"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095A1CCA">
      <w:start w:val="1"/>
      <w:numFmt w:val="bullet"/>
      <w:lvlText w:val="-"/>
      <w:lvlJc w:val="left"/>
      <w:pPr>
        <w:tabs>
          <w:tab w:val="left" w:pos="1040"/>
        </w:tabs>
        <w:ind w:left="6125"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65B2946"/>
    <w:multiLevelType w:val="hybridMultilevel"/>
    <w:tmpl w:val="3B98BEDC"/>
    <w:styleLink w:val="ImportedStyle76"/>
    <w:lvl w:ilvl="0" w:tplc="AE849AFC">
      <w:start w:val="1"/>
      <w:numFmt w:val="upperLetter"/>
      <w:lvlText w:val="%1."/>
      <w:lvlJc w:val="left"/>
      <w:pPr>
        <w:ind w:left="540"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1" w:tplc="45289146">
      <w:start w:val="1"/>
      <w:numFmt w:val="upperLetter"/>
      <w:lvlText w:val="%2."/>
      <w:lvlJc w:val="left"/>
      <w:pPr>
        <w:tabs>
          <w:tab w:val="left" w:pos="540"/>
        </w:tabs>
        <w:ind w:left="100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2" w:tplc="94EA7C18">
      <w:start w:val="1"/>
      <w:numFmt w:val="upperLetter"/>
      <w:lvlText w:val="%3."/>
      <w:lvlJc w:val="left"/>
      <w:pPr>
        <w:tabs>
          <w:tab w:val="left" w:pos="540"/>
        </w:tabs>
        <w:ind w:left="172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3" w:tplc="02EA13A6">
      <w:start w:val="1"/>
      <w:numFmt w:val="upperLetter"/>
      <w:lvlText w:val="%4."/>
      <w:lvlJc w:val="left"/>
      <w:pPr>
        <w:tabs>
          <w:tab w:val="left" w:pos="540"/>
        </w:tabs>
        <w:ind w:left="244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4" w:tplc="1B283F9A">
      <w:start w:val="1"/>
      <w:numFmt w:val="upperLetter"/>
      <w:lvlText w:val="%5."/>
      <w:lvlJc w:val="left"/>
      <w:pPr>
        <w:tabs>
          <w:tab w:val="left" w:pos="540"/>
        </w:tabs>
        <w:ind w:left="316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5" w:tplc="50FE900A">
      <w:start w:val="1"/>
      <w:numFmt w:val="upperLetter"/>
      <w:lvlText w:val="%6."/>
      <w:lvlJc w:val="left"/>
      <w:pPr>
        <w:tabs>
          <w:tab w:val="left" w:pos="540"/>
        </w:tabs>
        <w:ind w:left="388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6" w:tplc="31BEC7FC">
      <w:start w:val="1"/>
      <w:numFmt w:val="upperLetter"/>
      <w:lvlText w:val="%7."/>
      <w:lvlJc w:val="left"/>
      <w:pPr>
        <w:tabs>
          <w:tab w:val="left" w:pos="540"/>
        </w:tabs>
        <w:ind w:left="460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7" w:tplc="9FBC60CC">
      <w:start w:val="1"/>
      <w:numFmt w:val="upperLetter"/>
      <w:lvlText w:val="%8."/>
      <w:lvlJc w:val="left"/>
      <w:pPr>
        <w:tabs>
          <w:tab w:val="left" w:pos="540"/>
        </w:tabs>
        <w:ind w:left="532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8" w:tplc="D9DC599A">
      <w:start w:val="1"/>
      <w:numFmt w:val="upperLetter"/>
      <w:lvlText w:val="%9."/>
      <w:lvlJc w:val="left"/>
      <w:pPr>
        <w:tabs>
          <w:tab w:val="left" w:pos="540"/>
        </w:tabs>
        <w:ind w:left="6048" w:hanging="28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79F3A1B"/>
    <w:multiLevelType w:val="hybridMultilevel"/>
    <w:tmpl w:val="4D02CF50"/>
    <w:numStyleLink w:val="ImportedStyle80"/>
  </w:abstractNum>
  <w:abstractNum w:abstractNumId="28" w15:restartNumberingAfterBreak="0">
    <w:nsid w:val="5D721710"/>
    <w:multiLevelType w:val="hybridMultilevel"/>
    <w:tmpl w:val="052E322E"/>
    <w:numStyleLink w:val="ImportedStyle810"/>
  </w:abstractNum>
  <w:abstractNum w:abstractNumId="29" w15:restartNumberingAfterBreak="0">
    <w:nsid w:val="62B3340C"/>
    <w:multiLevelType w:val="hybridMultilevel"/>
    <w:tmpl w:val="F3DA98D0"/>
    <w:styleLink w:val="ImportedStyle81"/>
    <w:lvl w:ilvl="0" w:tplc="FDBC9E0C">
      <w:start w:val="1"/>
      <w:numFmt w:val="decimal"/>
      <w:lvlText w:val="%1."/>
      <w:lvlJc w:val="left"/>
      <w:pPr>
        <w:ind w:left="558"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D9F65264">
      <w:start w:val="1"/>
      <w:numFmt w:val="decimal"/>
      <w:lvlText w:val="%2."/>
      <w:lvlJc w:val="left"/>
      <w:pPr>
        <w:tabs>
          <w:tab w:val="left" w:pos="558"/>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207EFB94">
      <w:start w:val="1"/>
      <w:numFmt w:val="decimal"/>
      <w:lvlText w:val="%3."/>
      <w:lvlJc w:val="left"/>
      <w:pPr>
        <w:tabs>
          <w:tab w:val="left" w:pos="558"/>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446ED3A">
      <w:start w:val="1"/>
      <w:numFmt w:val="decimal"/>
      <w:lvlText w:val="%4."/>
      <w:lvlJc w:val="left"/>
      <w:pPr>
        <w:tabs>
          <w:tab w:val="left" w:pos="558"/>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63286200">
      <w:start w:val="1"/>
      <w:numFmt w:val="decimal"/>
      <w:lvlText w:val="%5."/>
      <w:lvlJc w:val="left"/>
      <w:pPr>
        <w:tabs>
          <w:tab w:val="left" w:pos="558"/>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1576C742">
      <w:start w:val="1"/>
      <w:numFmt w:val="decimal"/>
      <w:lvlText w:val="%6."/>
      <w:lvlJc w:val="left"/>
      <w:pPr>
        <w:tabs>
          <w:tab w:val="left" w:pos="558"/>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F265AE0">
      <w:start w:val="1"/>
      <w:numFmt w:val="decimal"/>
      <w:lvlText w:val="%7."/>
      <w:lvlJc w:val="left"/>
      <w:pPr>
        <w:tabs>
          <w:tab w:val="left" w:pos="558"/>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AFF86176">
      <w:start w:val="1"/>
      <w:numFmt w:val="decimal"/>
      <w:lvlText w:val="%8."/>
      <w:lvlJc w:val="left"/>
      <w:pPr>
        <w:tabs>
          <w:tab w:val="left" w:pos="558"/>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43BA8BC8">
      <w:start w:val="1"/>
      <w:numFmt w:val="decimal"/>
      <w:lvlText w:val="%9."/>
      <w:lvlJc w:val="left"/>
      <w:pPr>
        <w:tabs>
          <w:tab w:val="left" w:pos="558"/>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0791322"/>
    <w:multiLevelType w:val="hybridMultilevel"/>
    <w:tmpl w:val="7CC86364"/>
    <w:styleLink w:val="ImportedStyle75"/>
    <w:lvl w:ilvl="0" w:tplc="6AF0DE46">
      <w:start w:val="1"/>
      <w:numFmt w:val="upperLetter"/>
      <w:lvlText w:val="%1."/>
      <w:lvlJc w:val="left"/>
      <w:pPr>
        <w:ind w:left="480"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1" w:tplc="D32237EE">
      <w:start w:val="1"/>
      <w:numFmt w:val="upperLetter"/>
      <w:lvlText w:val="%2."/>
      <w:lvlJc w:val="left"/>
      <w:pPr>
        <w:tabs>
          <w:tab w:val="left" w:pos="480"/>
        </w:tabs>
        <w:ind w:left="94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2" w:tplc="EEC812F2">
      <w:start w:val="1"/>
      <w:numFmt w:val="upperLetter"/>
      <w:lvlText w:val="%3."/>
      <w:lvlJc w:val="left"/>
      <w:pPr>
        <w:tabs>
          <w:tab w:val="left" w:pos="480"/>
        </w:tabs>
        <w:ind w:left="166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3" w:tplc="2F066592">
      <w:start w:val="1"/>
      <w:numFmt w:val="upperLetter"/>
      <w:lvlText w:val="%4."/>
      <w:lvlJc w:val="left"/>
      <w:pPr>
        <w:tabs>
          <w:tab w:val="left" w:pos="480"/>
        </w:tabs>
        <w:ind w:left="238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4" w:tplc="048AA02A">
      <w:start w:val="1"/>
      <w:numFmt w:val="upperLetter"/>
      <w:lvlText w:val="%5."/>
      <w:lvlJc w:val="left"/>
      <w:pPr>
        <w:tabs>
          <w:tab w:val="left" w:pos="480"/>
        </w:tabs>
        <w:ind w:left="310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5" w:tplc="F3D039F8">
      <w:start w:val="1"/>
      <w:numFmt w:val="upperLetter"/>
      <w:lvlText w:val="%6."/>
      <w:lvlJc w:val="left"/>
      <w:pPr>
        <w:tabs>
          <w:tab w:val="left" w:pos="480"/>
        </w:tabs>
        <w:ind w:left="382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6" w:tplc="50FC681A">
      <w:start w:val="1"/>
      <w:numFmt w:val="upperLetter"/>
      <w:lvlText w:val="%7."/>
      <w:lvlJc w:val="left"/>
      <w:pPr>
        <w:tabs>
          <w:tab w:val="left" w:pos="480"/>
        </w:tabs>
        <w:ind w:left="454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7" w:tplc="18EEE58C">
      <w:start w:val="1"/>
      <w:numFmt w:val="upperLetter"/>
      <w:lvlText w:val="%8."/>
      <w:lvlJc w:val="left"/>
      <w:pPr>
        <w:tabs>
          <w:tab w:val="left" w:pos="480"/>
        </w:tabs>
        <w:ind w:left="526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8" w:tplc="BA90BF20">
      <w:start w:val="1"/>
      <w:numFmt w:val="upperLetter"/>
      <w:lvlText w:val="%9."/>
      <w:lvlJc w:val="left"/>
      <w:pPr>
        <w:tabs>
          <w:tab w:val="left" w:pos="480"/>
        </w:tabs>
        <w:ind w:left="5988" w:hanging="22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1E05EB2"/>
    <w:multiLevelType w:val="hybridMultilevel"/>
    <w:tmpl w:val="2806B13A"/>
    <w:styleLink w:val="ImportedStyle79"/>
    <w:lvl w:ilvl="0" w:tplc="8D6E2508">
      <w:start w:val="1"/>
      <w:numFmt w:val="bullet"/>
      <w:lvlText w:val="-"/>
      <w:lvlJc w:val="left"/>
      <w:pPr>
        <w:ind w:left="960" w:hanging="350"/>
      </w:pPr>
      <w:rPr>
        <w:rFonts w:hAnsi="Arial Unicode MS"/>
        <w:caps w:val="0"/>
        <w:smallCaps w:val="0"/>
        <w:strike w:val="0"/>
        <w:dstrike w:val="0"/>
        <w:outline w:val="0"/>
        <w:emboss w:val="0"/>
        <w:imprint w:val="0"/>
        <w:spacing w:val="0"/>
        <w:w w:val="100"/>
        <w:kern w:val="0"/>
        <w:position w:val="0"/>
        <w:highlight w:val="none"/>
        <w:vertAlign w:val="baseline"/>
      </w:rPr>
    </w:lvl>
    <w:lvl w:ilvl="1" w:tplc="2B803EA0">
      <w:start w:val="1"/>
      <w:numFmt w:val="bullet"/>
      <w:lvlText w:val="-"/>
      <w:lvlJc w:val="left"/>
      <w:pPr>
        <w:ind w:left="1070"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D70C9894">
      <w:start w:val="1"/>
      <w:numFmt w:val="bullet"/>
      <w:lvlText w:val="-"/>
      <w:lvlJc w:val="left"/>
      <w:pPr>
        <w:tabs>
          <w:tab w:val="left" w:pos="960"/>
        </w:tabs>
        <w:ind w:left="1790"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D0909B06">
      <w:start w:val="1"/>
      <w:numFmt w:val="bullet"/>
      <w:lvlText w:val="-"/>
      <w:lvlJc w:val="left"/>
      <w:pPr>
        <w:tabs>
          <w:tab w:val="left" w:pos="960"/>
        </w:tabs>
        <w:ind w:left="2510" w:hanging="350"/>
      </w:pPr>
      <w:rPr>
        <w:rFonts w:hAnsi="Arial Unicode MS"/>
        <w:caps w:val="0"/>
        <w:smallCaps w:val="0"/>
        <w:strike w:val="0"/>
        <w:dstrike w:val="0"/>
        <w:outline w:val="0"/>
        <w:emboss w:val="0"/>
        <w:imprint w:val="0"/>
        <w:spacing w:val="0"/>
        <w:w w:val="100"/>
        <w:kern w:val="0"/>
        <w:position w:val="0"/>
        <w:highlight w:val="none"/>
        <w:vertAlign w:val="baseline"/>
      </w:rPr>
    </w:lvl>
    <w:lvl w:ilvl="4" w:tplc="AA4242DE">
      <w:start w:val="1"/>
      <w:numFmt w:val="bullet"/>
      <w:lvlText w:val="-"/>
      <w:lvlJc w:val="left"/>
      <w:pPr>
        <w:tabs>
          <w:tab w:val="left" w:pos="960"/>
        </w:tabs>
        <w:ind w:left="3230" w:hanging="350"/>
      </w:pPr>
      <w:rPr>
        <w:rFonts w:hAnsi="Arial Unicode MS"/>
        <w:caps w:val="0"/>
        <w:smallCaps w:val="0"/>
        <w:strike w:val="0"/>
        <w:dstrike w:val="0"/>
        <w:outline w:val="0"/>
        <w:emboss w:val="0"/>
        <w:imprint w:val="0"/>
        <w:spacing w:val="0"/>
        <w:w w:val="100"/>
        <w:kern w:val="0"/>
        <w:position w:val="0"/>
        <w:highlight w:val="none"/>
        <w:vertAlign w:val="baseline"/>
      </w:rPr>
    </w:lvl>
    <w:lvl w:ilvl="5" w:tplc="8BF0FC84">
      <w:start w:val="1"/>
      <w:numFmt w:val="bullet"/>
      <w:lvlText w:val="-"/>
      <w:lvlJc w:val="left"/>
      <w:pPr>
        <w:tabs>
          <w:tab w:val="left" w:pos="960"/>
        </w:tabs>
        <w:ind w:left="395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DAE88660">
      <w:start w:val="1"/>
      <w:numFmt w:val="bullet"/>
      <w:lvlText w:val="-"/>
      <w:lvlJc w:val="left"/>
      <w:pPr>
        <w:tabs>
          <w:tab w:val="left" w:pos="960"/>
        </w:tabs>
        <w:ind w:left="4670" w:hanging="350"/>
      </w:pPr>
      <w:rPr>
        <w:rFonts w:hAnsi="Arial Unicode MS"/>
        <w:caps w:val="0"/>
        <w:smallCaps w:val="0"/>
        <w:strike w:val="0"/>
        <w:dstrike w:val="0"/>
        <w:outline w:val="0"/>
        <w:emboss w:val="0"/>
        <w:imprint w:val="0"/>
        <w:spacing w:val="0"/>
        <w:w w:val="100"/>
        <w:kern w:val="0"/>
        <w:position w:val="0"/>
        <w:highlight w:val="none"/>
        <w:vertAlign w:val="baseline"/>
      </w:rPr>
    </w:lvl>
    <w:lvl w:ilvl="7" w:tplc="94B2103A">
      <w:start w:val="1"/>
      <w:numFmt w:val="bullet"/>
      <w:lvlText w:val="-"/>
      <w:lvlJc w:val="left"/>
      <w:pPr>
        <w:tabs>
          <w:tab w:val="left" w:pos="960"/>
        </w:tabs>
        <w:ind w:left="5390" w:hanging="350"/>
      </w:pPr>
      <w:rPr>
        <w:rFonts w:hAnsi="Arial Unicode MS"/>
        <w:caps w:val="0"/>
        <w:smallCaps w:val="0"/>
        <w:strike w:val="0"/>
        <w:dstrike w:val="0"/>
        <w:outline w:val="0"/>
        <w:emboss w:val="0"/>
        <w:imprint w:val="0"/>
        <w:spacing w:val="0"/>
        <w:w w:val="100"/>
        <w:kern w:val="0"/>
        <w:position w:val="0"/>
        <w:highlight w:val="none"/>
        <w:vertAlign w:val="baseline"/>
      </w:rPr>
    </w:lvl>
    <w:lvl w:ilvl="8" w:tplc="F3B2965A">
      <w:start w:val="1"/>
      <w:numFmt w:val="bullet"/>
      <w:lvlText w:val="-"/>
      <w:lvlJc w:val="left"/>
      <w:pPr>
        <w:tabs>
          <w:tab w:val="left" w:pos="960"/>
        </w:tabs>
        <w:ind w:left="611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41A5362"/>
    <w:multiLevelType w:val="hybridMultilevel"/>
    <w:tmpl w:val="0B16C77C"/>
    <w:numStyleLink w:val="ImportedStyle750"/>
  </w:abstractNum>
  <w:abstractNum w:abstractNumId="33" w15:restartNumberingAfterBreak="0">
    <w:nsid w:val="755D34E9"/>
    <w:multiLevelType w:val="hybridMultilevel"/>
    <w:tmpl w:val="F3DA98D0"/>
    <w:numStyleLink w:val="ImportedStyle81"/>
  </w:abstractNum>
  <w:abstractNum w:abstractNumId="34" w15:restartNumberingAfterBreak="0">
    <w:nsid w:val="76C0680F"/>
    <w:multiLevelType w:val="hybridMultilevel"/>
    <w:tmpl w:val="9190D5AC"/>
    <w:numStyleLink w:val="ImportedStyle82"/>
  </w:abstractNum>
  <w:abstractNum w:abstractNumId="35" w15:restartNumberingAfterBreak="0">
    <w:nsid w:val="78D378C6"/>
    <w:multiLevelType w:val="hybridMultilevel"/>
    <w:tmpl w:val="B99C3FD0"/>
    <w:numStyleLink w:val="ImportedStyle820"/>
  </w:abstractNum>
  <w:abstractNum w:abstractNumId="36" w15:restartNumberingAfterBreak="0">
    <w:nsid w:val="79EB0AA4"/>
    <w:multiLevelType w:val="hybridMultilevel"/>
    <w:tmpl w:val="B99C3FD0"/>
    <w:styleLink w:val="ImportedStyle820"/>
    <w:lvl w:ilvl="0" w:tplc="70C807F4">
      <w:start w:val="1"/>
      <w:numFmt w:val="upperLetter"/>
      <w:lvlText w:val="%1."/>
      <w:lvlJc w:val="left"/>
      <w:pPr>
        <w:ind w:left="540"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1" w:tplc="64324D42">
      <w:start w:val="1"/>
      <w:numFmt w:val="upperLetter"/>
      <w:lvlText w:val="%2."/>
      <w:lvlJc w:val="left"/>
      <w:pPr>
        <w:tabs>
          <w:tab w:val="left" w:pos="540"/>
        </w:tabs>
        <w:ind w:left="94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2" w:tplc="73BA19F8">
      <w:start w:val="1"/>
      <w:numFmt w:val="upperLetter"/>
      <w:lvlText w:val="%3."/>
      <w:lvlJc w:val="left"/>
      <w:pPr>
        <w:tabs>
          <w:tab w:val="left" w:pos="540"/>
        </w:tabs>
        <w:ind w:left="166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3" w:tplc="AA925604">
      <w:start w:val="1"/>
      <w:numFmt w:val="upperLetter"/>
      <w:lvlText w:val="%4."/>
      <w:lvlJc w:val="left"/>
      <w:pPr>
        <w:tabs>
          <w:tab w:val="left" w:pos="540"/>
        </w:tabs>
        <w:ind w:left="238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4" w:tplc="719031DC">
      <w:start w:val="1"/>
      <w:numFmt w:val="upperLetter"/>
      <w:lvlText w:val="%5."/>
      <w:lvlJc w:val="left"/>
      <w:pPr>
        <w:tabs>
          <w:tab w:val="left" w:pos="540"/>
        </w:tabs>
        <w:ind w:left="310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5" w:tplc="16CE60CE">
      <w:start w:val="1"/>
      <w:numFmt w:val="upperLetter"/>
      <w:lvlText w:val="%6."/>
      <w:lvlJc w:val="left"/>
      <w:pPr>
        <w:tabs>
          <w:tab w:val="left" w:pos="540"/>
        </w:tabs>
        <w:ind w:left="382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6" w:tplc="52AAD0DA">
      <w:start w:val="1"/>
      <w:numFmt w:val="upperLetter"/>
      <w:lvlText w:val="%7."/>
      <w:lvlJc w:val="left"/>
      <w:pPr>
        <w:tabs>
          <w:tab w:val="left" w:pos="540"/>
        </w:tabs>
        <w:ind w:left="454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7" w:tplc="EF1C9750">
      <w:start w:val="1"/>
      <w:numFmt w:val="upperLetter"/>
      <w:lvlText w:val="%8."/>
      <w:lvlJc w:val="left"/>
      <w:pPr>
        <w:tabs>
          <w:tab w:val="left" w:pos="540"/>
        </w:tabs>
        <w:ind w:left="526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8" w:tplc="3D402E3A">
      <w:start w:val="1"/>
      <w:numFmt w:val="upperLetter"/>
      <w:lvlText w:val="%9."/>
      <w:lvlJc w:val="left"/>
      <w:pPr>
        <w:tabs>
          <w:tab w:val="left" w:pos="540"/>
        </w:tabs>
        <w:ind w:left="5988" w:hanging="22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A5C7240"/>
    <w:multiLevelType w:val="hybridMultilevel"/>
    <w:tmpl w:val="28861088"/>
    <w:numStyleLink w:val="ImportedStyle88"/>
  </w:abstractNum>
  <w:abstractNum w:abstractNumId="38" w15:restartNumberingAfterBreak="0">
    <w:nsid w:val="7D074B30"/>
    <w:multiLevelType w:val="hybridMultilevel"/>
    <w:tmpl w:val="CDDCF0BC"/>
    <w:numStyleLink w:val="ImportedStyle800"/>
  </w:abstractNum>
  <w:abstractNum w:abstractNumId="39" w15:restartNumberingAfterBreak="0">
    <w:nsid w:val="7DBF6808"/>
    <w:multiLevelType w:val="hybridMultilevel"/>
    <w:tmpl w:val="87B46FDE"/>
    <w:styleLink w:val="ImportedStyle83"/>
    <w:lvl w:ilvl="0" w:tplc="29481954">
      <w:start w:val="1"/>
      <w:numFmt w:val="bullet"/>
      <w:lvlText w:val="-"/>
      <w:lvlJc w:val="left"/>
      <w:pPr>
        <w:ind w:left="1040"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28FCD7D6">
      <w:start w:val="1"/>
      <w:numFmt w:val="bullet"/>
      <w:lvlText w:val="-"/>
      <w:lvlJc w:val="left"/>
      <w:pPr>
        <w:ind w:left="1085"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E5C6685A">
      <w:start w:val="1"/>
      <w:numFmt w:val="bullet"/>
      <w:lvlText w:val="-"/>
      <w:lvlJc w:val="left"/>
      <w:pPr>
        <w:tabs>
          <w:tab w:val="left" w:pos="1040"/>
        </w:tabs>
        <w:ind w:left="1805"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A0405ABA">
      <w:start w:val="1"/>
      <w:numFmt w:val="bullet"/>
      <w:lvlText w:val="-"/>
      <w:lvlJc w:val="left"/>
      <w:pPr>
        <w:tabs>
          <w:tab w:val="left" w:pos="1040"/>
        </w:tabs>
        <w:ind w:left="2525"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EC8E978E">
      <w:start w:val="1"/>
      <w:numFmt w:val="bullet"/>
      <w:lvlText w:val="-"/>
      <w:lvlJc w:val="left"/>
      <w:pPr>
        <w:tabs>
          <w:tab w:val="left" w:pos="1040"/>
        </w:tabs>
        <w:ind w:left="3245"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D1B0DDC4">
      <w:start w:val="1"/>
      <w:numFmt w:val="bullet"/>
      <w:lvlText w:val="-"/>
      <w:lvlJc w:val="left"/>
      <w:pPr>
        <w:tabs>
          <w:tab w:val="left" w:pos="1040"/>
        </w:tabs>
        <w:ind w:left="3965"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465CB398">
      <w:start w:val="1"/>
      <w:numFmt w:val="bullet"/>
      <w:lvlText w:val="-"/>
      <w:lvlJc w:val="left"/>
      <w:pPr>
        <w:tabs>
          <w:tab w:val="left" w:pos="1040"/>
        </w:tabs>
        <w:ind w:left="4685"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649C4A44">
      <w:start w:val="1"/>
      <w:numFmt w:val="bullet"/>
      <w:lvlText w:val="-"/>
      <w:lvlJc w:val="left"/>
      <w:pPr>
        <w:tabs>
          <w:tab w:val="left" w:pos="1040"/>
        </w:tabs>
        <w:ind w:left="5405"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6B202D72">
      <w:start w:val="1"/>
      <w:numFmt w:val="bullet"/>
      <w:lvlText w:val="-"/>
      <w:lvlJc w:val="left"/>
      <w:pPr>
        <w:tabs>
          <w:tab w:val="left" w:pos="1040"/>
        </w:tabs>
        <w:ind w:left="6125" w:hanging="36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228766613">
    <w:abstractNumId w:val="30"/>
  </w:num>
  <w:num w:numId="2" w16cid:durableId="262962163">
    <w:abstractNumId w:val="18"/>
  </w:num>
  <w:num w:numId="3" w16cid:durableId="631247369">
    <w:abstractNumId w:val="18"/>
    <w:lvlOverride w:ilvl="0">
      <w:startOverride w:val="35"/>
    </w:lvlOverride>
  </w:num>
  <w:num w:numId="4" w16cid:durableId="830099477">
    <w:abstractNumId w:val="21"/>
  </w:num>
  <w:num w:numId="5" w16cid:durableId="19285043">
    <w:abstractNumId w:val="32"/>
  </w:num>
  <w:num w:numId="6" w16cid:durableId="1695841582">
    <w:abstractNumId w:val="26"/>
  </w:num>
  <w:num w:numId="7" w16cid:durableId="1826314657">
    <w:abstractNumId w:val="22"/>
  </w:num>
  <w:num w:numId="8" w16cid:durableId="33432050">
    <w:abstractNumId w:val="22"/>
    <w:lvlOverride w:ilvl="0">
      <w:startOverride w:val="61"/>
    </w:lvlOverride>
  </w:num>
  <w:num w:numId="9" w16cid:durableId="459998703">
    <w:abstractNumId w:val="12"/>
  </w:num>
  <w:num w:numId="10" w16cid:durableId="1339043631">
    <w:abstractNumId w:val="15"/>
  </w:num>
  <w:num w:numId="11" w16cid:durableId="331490332">
    <w:abstractNumId w:val="1"/>
  </w:num>
  <w:num w:numId="12" w16cid:durableId="1811049350">
    <w:abstractNumId w:val="8"/>
  </w:num>
  <w:num w:numId="13" w16cid:durableId="921992629">
    <w:abstractNumId w:val="31"/>
  </w:num>
  <w:num w:numId="14" w16cid:durableId="344523264">
    <w:abstractNumId w:val="16"/>
  </w:num>
  <w:num w:numId="15" w16cid:durableId="1856111286">
    <w:abstractNumId w:val="6"/>
  </w:num>
  <w:num w:numId="16" w16cid:durableId="1165127903">
    <w:abstractNumId w:val="27"/>
  </w:num>
  <w:num w:numId="17" w16cid:durableId="282418681">
    <w:abstractNumId w:val="27"/>
    <w:lvlOverride w:ilvl="0">
      <w:startOverride w:val="22"/>
    </w:lvlOverride>
  </w:num>
  <w:num w:numId="18" w16cid:durableId="539900907">
    <w:abstractNumId w:val="4"/>
  </w:num>
  <w:num w:numId="19" w16cid:durableId="178466942">
    <w:abstractNumId w:val="38"/>
  </w:num>
  <w:num w:numId="20" w16cid:durableId="552304285">
    <w:abstractNumId w:val="29"/>
  </w:num>
  <w:num w:numId="21" w16cid:durableId="866870224">
    <w:abstractNumId w:val="33"/>
  </w:num>
  <w:num w:numId="22" w16cid:durableId="926112565">
    <w:abstractNumId w:val="0"/>
  </w:num>
  <w:num w:numId="23" w16cid:durableId="210264708">
    <w:abstractNumId w:val="28"/>
  </w:num>
  <w:num w:numId="24" w16cid:durableId="1926955794">
    <w:abstractNumId w:val="28"/>
    <w:lvlOverride w:ilvl="0">
      <w:lvl w:ilvl="0" w:tplc="FE4A2B88">
        <w:start w:val="1"/>
        <w:numFmt w:val="bullet"/>
        <w:lvlText w:val="-"/>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49667B6">
        <w:start w:val="1"/>
        <w:numFmt w:val="bullet"/>
        <w:lvlText w:val="-"/>
        <w:lvlJc w:val="left"/>
        <w:pPr>
          <w:ind w:left="898"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AB8A374">
        <w:start w:val="1"/>
        <w:numFmt w:val="bullet"/>
        <w:lvlText w:val="-"/>
        <w:lvlJc w:val="left"/>
        <w:pPr>
          <w:tabs>
            <w:tab w:val="left" w:pos="898"/>
          </w:tabs>
          <w:ind w:left="1446"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8EA100C">
        <w:start w:val="1"/>
        <w:numFmt w:val="bullet"/>
        <w:lvlText w:val="-"/>
        <w:lvlJc w:val="left"/>
        <w:pPr>
          <w:tabs>
            <w:tab w:val="left" w:pos="898"/>
          </w:tabs>
          <w:ind w:left="1994"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6761A42">
        <w:start w:val="1"/>
        <w:numFmt w:val="bullet"/>
        <w:lvlText w:val="-"/>
        <w:lvlJc w:val="left"/>
        <w:pPr>
          <w:tabs>
            <w:tab w:val="left" w:pos="898"/>
          </w:tabs>
          <w:ind w:left="2542"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07053C4">
        <w:start w:val="1"/>
        <w:numFmt w:val="bullet"/>
        <w:lvlText w:val="-"/>
        <w:lvlJc w:val="left"/>
        <w:pPr>
          <w:tabs>
            <w:tab w:val="left" w:pos="898"/>
          </w:tabs>
          <w:ind w:left="3090"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E143CAE">
        <w:start w:val="1"/>
        <w:numFmt w:val="bullet"/>
        <w:lvlText w:val="-"/>
        <w:lvlJc w:val="left"/>
        <w:pPr>
          <w:tabs>
            <w:tab w:val="left" w:pos="898"/>
          </w:tabs>
          <w:ind w:left="3638"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4367728">
        <w:start w:val="1"/>
        <w:numFmt w:val="bullet"/>
        <w:lvlText w:val="-"/>
        <w:lvlJc w:val="left"/>
        <w:pPr>
          <w:tabs>
            <w:tab w:val="left" w:pos="898"/>
          </w:tabs>
          <w:ind w:left="4186"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858D300">
        <w:start w:val="1"/>
        <w:numFmt w:val="bullet"/>
        <w:lvlText w:val="-"/>
        <w:lvlJc w:val="left"/>
        <w:pPr>
          <w:tabs>
            <w:tab w:val="left" w:pos="898"/>
          </w:tabs>
          <w:ind w:left="4734" w:hanging="35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1313484655">
    <w:abstractNumId w:val="17"/>
  </w:num>
  <w:num w:numId="26" w16cid:durableId="645280196">
    <w:abstractNumId w:val="34"/>
  </w:num>
  <w:num w:numId="27" w16cid:durableId="2110078249">
    <w:abstractNumId w:val="36"/>
  </w:num>
  <w:num w:numId="28" w16cid:durableId="1617757602">
    <w:abstractNumId w:val="35"/>
  </w:num>
  <w:num w:numId="29" w16cid:durableId="1741782313">
    <w:abstractNumId w:val="35"/>
    <w:lvlOverride w:ilvl="0">
      <w:startOverride w:val="2"/>
    </w:lvlOverride>
  </w:num>
  <w:num w:numId="30" w16cid:durableId="1489901586">
    <w:abstractNumId w:val="39"/>
  </w:num>
  <w:num w:numId="31" w16cid:durableId="433401174">
    <w:abstractNumId w:val="14"/>
  </w:num>
  <w:num w:numId="32" w16cid:durableId="790823219">
    <w:abstractNumId w:val="10"/>
  </w:num>
  <w:num w:numId="33" w16cid:durableId="756941123">
    <w:abstractNumId w:val="9"/>
  </w:num>
  <w:num w:numId="34" w16cid:durableId="39288365">
    <w:abstractNumId w:val="9"/>
    <w:lvlOverride w:ilvl="0">
      <w:startOverride w:val="24"/>
    </w:lvlOverride>
  </w:num>
  <w:num w:numId="35" w16cid:durableId="1122454593">
    <w:abstractNumId w:val="24"/>
  </w:num>
  <w:num w:numId="36" w16cid:durableId="2144427024">
    <w:abstractNumId w:val="19"/>
  </w:num>
  <w:num w:numId="37" w16cid:durableId="1511600331">
    <w:abstractNumId w:val="25"/>
  </w:num>
  <w:num w:numId="38" w16cid:durableId="1760055853">
    <w:abstractNumId w:val="23"/>
  </w:num>
  <w:num w:numId="39" w16cid:durableId="1784381360">
    <w:abstractNumId w:val="3"/>
  </w:num>
  <w:num w:numId="40" w16cid:durableId="774717681">
    <w:abstractNumId w:val="2"/>
  </w:num>
  <w:num w:numId="41" w16cid:durableId="1841197122">
    <w:abstractNumId w:val="11"/>
  </w:num>
  <w:num w:numId="42" w16cid:durableId="1280646696">
    <w:abstractNumId w:val="5"/>
  </w:num>
  <w:num w:numId="43" w16cid:durableId="1058240011">
    <w:abstractNumId w:val="7"/>
  </w:num>
  <w:num w:numId="44" w16cid:durableId="2017071884">
    <w:abstractNumId w:val="37"/>
  </w:num>
  <w:num w:numId="45" w16cid:durableId="14962782">
    <w:abstractNumId w:val="13"/>
  </w:num>
  <w:num w:numId="46" w16cid:durableId="14692058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441"/>
    <w:rsid w:val="00015B0F"/>
    <w:rsid w:val="00295D3D"/>
    <w:rsid w:val="003A492B"/>
    <w:rsid w:val="00407209"/>
    <w:rsid w:val="0048188B"/>
    <w:rsid w:val="00524FB0"/>
    <w:rsid w:val="005772AD"/>
    <w:rsid w:val="005E526B"/>
    <w:rsid w:val="005F7FA4"/>
    <w:rsid w:val="00631441"/>
    <w:rsid w:val="00982B03"/>
    <w:rsid w:val="00A07357"/>
    <w:rsid w:val="00A80998"/>
    <w:rsid w:val="00B751E9"/>
    <w:rsid w:val="00C17677"/>
    <w:rsid w:val="00C348CE"/>
    <w:rsid w:val="00C35EA5"/>
    <w:rsid w:val="00DD3453"/>
    <w:rsid w:val="00F52429"/>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58965"/>
  <w15:docId w15:val="{CE6A54E7-9495-604D-9052-52366EA1B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RO"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9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ImportedStyle75">
    <w:name w:val="Imported Style 75"/>
    <w:pPr>
      <w:numPr>
        <w:numId w:val="1"/>
      </w:numPr>
    </w:pPr>
  </w:style>
  <w:style w:type="numbering" w:customStyle="1" w:styleId="ImportedStyle750">
    <w:name w:val="Imported Style 75.0"/>
    <w:pPr>
      <w:numPr>
        <w:numId w:val="4"/>
      </w:numPr>
    </w:pPr>
  </w:style>
  <w:style w:type="numbering" w:customStyle="1" w:styleId="ImportedStyle76">
    <w:name w:val="Imported Style 76"/>
    <w:pPr>
      <w:numPr>
        <w:numId w:val="6"/>
      </w:numPr>
    </w:pPr>
  </w:style>
  <w:style w:type="numbering" w:customStyle="1" w:styleId="ImportedStyle77">
    <w:name w:val="Imported Style 77"/>
    <w:pPr>
      <w:numPr>
        <w:numId w:val="9"/>
      </w:numPr>
    </w:pPr>
  </w:style>
  <w:style w:type="numbering" w:customStyle="1" w:styleId="ImportedStyle78">
    <w:name w:val="Imported Style 78"/>
    <w:pPr>
      <w:numPr>
        <w:numId w:val="11"/>
      </w:numPr>
    </w:pPr>
  </w:style>
  <w:style w:type="numbering" w:customStyle="1" w:styleId="ImportedStyle79">
    <w:name w:val="Imported Style 79"/>
    <w:pPr>
      <w:numPr>
        <w:numId w:val="13"/>
      </w:numPr>
    </w:pPr>
  </w:style>
  <w:style w:type="numbering" w:customStyle="1" w:styleId="ImportedStyle80">
    <w:name w:val="Imported Style 80"/>
    <w:pPr>
      <w:numPr>
        <w:numId w:val="15"/>
      </w:numPr>
    </w:pPr>
  </w:style>
  <w:style w:type="numbering" w:customStyle="1" w:styleId="ImportedStyle800">
    <w:name w:val="Imported Style 80.0"/>
    <w:pPr>
      <w:numPr>
        <w:numId w:val="18"/>
      </w:numPr>
    </w:pPr>
  </w:style>
  <w:style w:type="numbering" w:customStyle="1" w:styleId="ImportedStyle81">
    <w:name w:val="Imported Style 81"/>
    <w:pPr>
      <w:numPr>
        <w:numId w:val="20"/>
      </w:numPr>
    </w:pPr>
  </w:style>
  <w:style w:type="numbering" w:customStyle="1" w:styleId="ImportedStyle810">
    <w:name w:val="Imported Style 81.0"/>
    <w:pPr>
      <w:numPr>
        <w:numId w:val="22"/>
      </w:numPr>
    </w:pPr>
  </w:style>
  <w:style w:type="numbering" w:customStyle="1" w:styleId="ImportedStyle82">
    <w:name w:val="Imported Style 82"/>
    <w:pPr>
      <w:numPr>
        <w:numId w:val="25"/>
      </w:numPr>
    </w:pPr>
  </w:style>
  <w:style w:type="numbering" w:customStyle="1" w:styleId="ImportedStyle820">
    <w:name w:val="Imported Style 82.0"/>
    <w:pPr>
      <w:numPr>
        <w:numId w:val="27"/>
      </w:numPr>
    </w:pPr>
  </w:style>
  <w:style w:type="numbering" w:customStyle="1" w:styleId="ImportedStyle83">
    <w:name w:val="Imported Style 83"/>
    <w:pPr>
      <w:numPr>
        <w:numId w:val="30"/>
      </w:numPr>
    </w:pPr>
  </w:style>
  <w:style w:type="numbering" w:customStyle="1" w:styleId="ImportedStyle84">
    <w:name w:val="Imported Style 84"/>
    <w:pPr>
      <w:numPr>
        <w:numId w:val="32"/>
      </w:numPr>
    </w:pPr>
  </w:style>
  <w:style w:type="numbering" w:customStyle="1" w:styleId="ImportedStyle840">
    <w:name w:val="Imported Style 84.0"/>
    <w:pPr>
      <w:numPr>
        <w:numId w:val="35"/>
      </w:numPr>
    </w:pPr>
  </w:style>
  <w:style w:type="numbering" w:customStyle="1" w:styleId="ImportedStyle85">
    <w:name w:val="Imported Style 85"/>
    <w:pPr>
      <w:numPr>
        <w:numId w:val="37"/>
      </w:numPr>
    </w:pPr>
  </w:style>
  <w:style w:type="numbering" w:customStyle="1" w:styleId="ImportedStyle86">
    <w:name w:val="Imported Style 86"/>
    <w:pPr>
      <w:numPr>
        <w:numId w:val="39"/>
      </w:numPr>
    </w:pPr>
  </w:style>
  <w:style w:type="numbering" w:customStyle="1" w:styleId="ImportedStyle87">
    <w:name w:val="Imported Style 87"/>
    <w:pPr>
      <w:numPr>
        <w:numId w:val="41"/>
      </w:numPr>
    </w:pPr>
  </w:style>
  <w:style w:type="numbering" w:customStyle="1" w:styleId="ImportedStyle88">
    <w:name w:val="Imported Style 88"/>
    <w:pPr>
      <w:numPr>
        <w:numId w:val="43"/>
      </w:numPr>
    </w:pPr>
  </w:style>
  <w:style w:type="numbering" w:customStyle="1" w:styleId="ImportedStyle880">
    <w:name w:val="Imported Style 88.0"/>
    <w:pPr>
      <w:numPr>
        <w:numId w:val="45"/>
      </w:numPr>
    </w:pPr>
  </w:style>
  <w:style w:type="paragraph" w:styleId="Header">
    <w:name w:val="header"/>
    <w:basedOn w:val="Normal"/>
    <w:link w:val="HeaderChar"/>
    <w:uiPriority w:val="99"/>
    <w:unhideWhenUsed/>
    <w:rsid w:val="005F7FA4"/>
    <w:pPr>
      <w:tabs>
        <w:tab w:val="center" w:pos="4513"/>
        <w:tab w:val="right" w:pos="9026"/>
      </w:tabs>
    </w:pPr>
  </w:style>
  <w:style w:type="character" w:customStyle="1" w:styleId="HeaderChar">
    <w:name w:val="Header Char"/>
    <w:basedOn w:val="DefaultParagraphFont"/>
    <w:link w:val="Header"/>
    <w:uiPriority w:val="99"/>
    <w:rsid w:val="005F7FA4"/>
    <w:rPr>
      <w:sz w:val="24"/>
      <w:szCs w:val="24"/>
      <w:lang w:val="en-US" w:eastAsia="en-US"/>
    </w:rPr>
  </w:style>
  <w:style w:type="paragraph" w:styleId="Footer">
    <w:name w:val="footer"/>
    <w:basedOn w:val="Normal"/>
    <w:link w:val="FooterChar"/>
    <w:uiPriority w:val="99"/>
    <w:unhideWhenUsed/>
    <w:rsid w:val="005F7FA4"/>
    <w:pPr>
      <w:tabs>
        <w:tab w:val="center" w:pos="4513"/>
        <w:tab w:val="right" w:pos="9026"/>
      </w:tabs>
    </w:pPr>
  </w:style>
  <w:style w:type="character" w:customStyle="1" w:styleId="FooterChar">
    <w:name w:val="Footer Char"/>
    <w:basedOn w:val="DefaultParagraphFont"/>
    <w:link w:val="Footer"/>
    <w:uiPriority w:val="99"/>
    <w:rsid w:val="005F7FA4"/>
    <w:rPr>
      <w:sz w:val="24"/>
      <w:szCs w:val="24"/>
      <w:lang w:val="en-US" w:eastAsia="en-US"/>
    </w:rPr>
  </w:style>
  <w:style w:type="character" w:styleId="PageNumber">
    <w:name w:val="page number"/>
    <w:basedOn w:val="DefaultParagraphFont"/>
    <w:uiPriority w:val="99"/>
    <w:semiHidden/>
    <w:unhideWhenUsed/>
    <w:rsid w:val="005F7FA4"/>
  </w:style>
  <w:style w:type="paragraph" w:customStyle="1" w:styleId="Default">
    <w:name w:val="Default"/>
    <w:rsid w:val="00015B0F"/>
    <w:pPr>
      <w:suppressAutoHyphens/>
    </w:pPr>
    <w:rPr>
      <w:rFonts w:eastAsia="Times New Roman"/>
      <w:color w:val="000000"/>
      <w:u w:color="000000"/>
      <w:lang w:val="en-GB"/>
    </w:rPr>
  </w:style>
  <w:style w:type="paragraph" w:styleId="ListParagraph">
    <w:name w:val="List Paragraph"/>
    <w:basedOn w:val="Normal"/>
    <w:uiPriority w:val="34"/>
    <w:qFormat/>
    <w:rsid w:val="00C35EA5"/>
    <w:pPr>
      <w:ind w:left="720"/>
      <w:contextualSpacing/>
    </w:pPr>
  </w:style>
  <w:style w:type="character" w:customStyle="1" w:styleId="tli1">
    <w:name w:val="tli1"/>
    <w:basedOn w:val="DefaultParagraphFont"/>
    <w:rsid w:val="00407209"/>
  </w:style>
  <w:style w:type="character" w:customStyle="1" w:styleId="sttlitera">
    <w:name w:val="st_tlitera"/>
    <w:basedOn w:val="DefaultParagraphFont"/>
    <w:rsid w:val="00407209"/>
  </w:style>
  <w:style w:type="character" w:customStyle="1" w:styleId="ax1">
    <w:name w:val="ax1"/>
    <w:rsid w:val="00A07357"/>
    <w:rPr>
      <w:b/>
      <w:bCs/>
      <w:sz w:val="26"/>
      <w:szCs w:val="26"/>
    </w:rPr>
  </w:style>
  <w:style w:type="character" w:customStyle="1" w:styleId="sttpar">
    <w:name w:val="st_tpar"/>
    <w:basedOn w:val="DefaultParagraphFont"/>
    <w:rsid w:val="00A07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11</Pages>
  <Words>3694</Words>
  <Characters>21059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tudor.oana.ileana@gmail.com</cp:lastModifiedBy>
  <cp:revision>4</cp:revision>
  <cp:lastPrinted>2023-01-16T13:48:00Z</cp:lastPrinted>
  <dcterms:created xsi:type="dcterms:W3CDTF">2023-01-16T10:15:00Z</dcterms:created>
  <dcterms:modified xsi:type="dcterms:W3CDTF">2023-01-16T13:53:00Z</dcterms:modified>
</cp:coreProperties>
</file>