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8E3" w:rsidRPr="00EB0B99" w:rsidRDefault="003B78E3" w:rsidP="004C1C09">
      <w:pPr>
        <w:rPr>
          <w:b/>
          <w:lang w:val="ro-RO"/>
        </w:rPr>
      </w:pPr>
    </w:p>
    <w:p w:rsidR="008328B3" w:rsidRPr="00EB0B99" w:rsidRDefault="008328B3" w:rsidP="00A83C8E">
      <w:pPr>
        <w:jc w:val="center"/>
        <w:rPr>
          <w:b/>
          <w:lang w:val="ro-RO"/>
        </w:rPr>
      </w:pPr>
    </w:p>
    <w:p w:rsidR="008328B3" w:rsidRPr="00EB0B99" w:rsidRDefault="008328B3" w:rsidP="00A83C8E">
      <w:pPr>
        <w:jc w:val="center"/>
        <w:rPr>
          <w:b/>
          <w:lang w:val="ro-RO"/>
        </w:rPr>
      </w:pPr>
    </w:p>
    <w:p w:rsidR="003B78E3" w:rsidRPr="00EB0B99" w:rsidRDefault="003B78E3" w:rsidP="00A83C8E">
      <w:pPr>
        <w:jc w:val="center"/>
        <w:rPr>
          <w:b/>
          <w:lang w:val="ro-RO"/>
        </w:rPr>
      </w:pPr>
    </w:p>
    <w:p w:rsidR="003B78E3" w:rsidRPr="00EB0B99" w:rsidRDefault="003B78E3" w:rsidP="00A83C8E">
      <w:pPr>
        <w:jc w:val="center"/>
        <w:rPr>
          <w:b/>
          <w:lang w:val="ro-RO"/>
        </w:rPr>
      </w:pPr>
    </w:p>
    <w:p w:rsidR="003B78E3" w:rsidRPr="00EB0B99" w:rsidRDefault="003B78E3" w:rsidP="00A83C8E">
      <w:pPr>
        <w:jc w:val="center"/>
        <w:rPr>
          <w:b/>
          <w:lang w:val="ro-RO"/>
        </w:rPr>
      </w:pPr>
    </w:p>
    <w:p w:rsidR="00841FDD" w:rsidRPr="00EB0B99" w:rsidRDefault="00841FDD" w:rsidP="00A83C8E">
      <w:pPr>
        <w:jc w:val="center"/>
        <w:rPr>
          <w:b/>
          <w:lang w:val="ro-RO"/>
        </w:rPr>
      </w:pPr>
    </w:p>
    <w:p w:rsidR="00841FDD" w:rsidRPr="00EB0B99" w:rsidRDefault="00841FDD" w:rsidP="00A83C8E">
      <w:pPr>
        <w:jc w:val="center"/>
        <w:rPr>
          <w:b/>
          <w:lang w:val="ro-RO"/>
        </w:rPr>
      </w:pPr>
    </w:p>
    <w:p w:rsidR="00841FDD" w:rsidRDefault="00841FDD" w:rsidP="00A83C8E">
      <w:pPr>
        <w:jc w:val="center"/>
        <w:rPr>
          <w:b/>
          <w:lang w:val="ro-RO"/>
        </w:rPr>
      </w:pPr>
    </w:p>
    <w:p w:rsidR="0033673E" w:rsidRDefault="0033673E" w:rsidP="00A83C8E">
      <w:pPr>
        <w:jc w:val="center"/>
        <w:rPr>
          <w:b/>
          <w:lang w:val="ro-RO"/>
        </w:rPr>
      </w:pPr>
    </w:p>
    <w:p w:rsidR="0033673E" w:rsidRDefault="0033673E" w:rsidP="00A83C8E">
      <w:pPr>
        <w:jc w:val="center"/>
        <w:rPr>
          <w:b/>
          <w:lang w:val="ro-RO"/>
        </w:rPr>
      </w:pPr>
    </w:p>
    <w:p w:rsidR="0033673E" w:rsidRPr="00EB0B99" w:rsidRDefault="0033673E" w:rsidP="00A83C8E">
      <w:pPr>
        <w:jc w:val="center"/>
        <w:rPr>
          <w:b/>
          <w:lang w:val="ro-RO"/>
        </w:rPr>
      </w:pPr>
    </w:p>
    <w:p w:rsidR="00841FDD" w:rsidRPr="00EB0B99" w:rsidRDefault="00841FDD" w:rsidP="00A83C8E">
      <w:pPr>
        <w:jc w:val="center"/>
        <w:rPr>
          <w:b/>
          <w:lang w:val="ro-RO"/>
        </w:rPr>
      </w:pPr>
    </w:p>
    <w:p w:rsidR="00841FDD" w:rsidRPr="00EB0B99" w:rsidRDefault="00841FDD" w:rsidP="00A83C8E">
      <w:pPr>
        <w:jc w:val="center"/>
        <w:rPr>
          <w:b/>
          <w:lang w:val="ro-RO"/>
        </w:rPr>
      </w:pPr>
    </w:p>
    <w:p w:rsidR="00841FDD" w:rsidRPr="00EB0B99" w:rsidRDefault="00841FDD" w:rsidP="00A83C8E">
      <w:pPr>
        <w:jc w:val="center"/>
        <w:rPr>
          <w:b/>
          <w:lang w:val="ro-RO"/>
        </w:rPr>
      </w:pPr>
    </w:p>
    <w:p w:rsidR="00C049AF" w:rsidRPr="00EB0B99" w:rsidRDefault="00C049AF" w:rsidP="00A83C8E">
      <w:pPr>
        <w:jc w:val="center"/>
        <w:rPr>
          <w:b/>
          <w:lang w:val="ro-RO"/>
        </w:rPr>
      </w:pPr>
    </w:p>
    <w:p w:rsidR="00C049AF" w:rsidRPr="00EB0B99" w:rsidRDefault="00C049AF" w:rsidP="00A83C8E">
      <w:pPr>
        <w:jc w:val="center"/>
        <w:rPr>
          <w:b/>
          <w:lang w:val="ro-RO"/>
        </w:rPr>
      </w:pPr>
    </w:p>
    <w:p w:rsidR="00C049AF" w:rsidRPr="00EB0B99" w:rsidRDefault="00C049AF" w:rsidP="00A83C8E">
      <w:pPr>
        <w:jc w:val="center"/>
        <w:rPr>
          <w:b/>
          <w:lang w:val="ro-RO"/>
        </w:rPr>
      </w:pPr>
    </w:p>
    <w:p w:rsidR="00841FDD" w:rsidRPr="00EB0B99" w:rsidRDefault="00841FDD" w:rsidP="00A83C8E">
      <w:pPr>
        <w:jc w:val="center"/>
        <w:rPr>
          <w:b/>
          <w:lang w:val="ro-RO"/>
        </w:rPr>
      </w:pPr>
    </w:p>
    <w:p w:rsidR="00891807" w:rsidRPr="00AD018E" w:rsidRDefault="00E75546" w:rsidP="00387CC8">
      <w:pPr>
        <w:shd w:val="clear" w:color="auto" w:fill="FFFFFF"/>
        <w:spacing w:before="60"/>
        <w:ind w:left="29" w:right="-144"/>
        <w:jc w:val="center"/>
        <w:rPr>
          <w:b/>
          <w:sz w:val="32"/>
          <w:szCs w:val="32"/>
          <w:lang w:val="fr-FR"/>
        </w:rPr>
      </w:pPr>
      <w:r w:rsidRPr="00387CC8">
        <w:rPr>
          <w:b/>
          <w:sz w:val="32"/>
          <w:szCs w:val="32"/>
          <w:lang w:val="ro-RO"/>
        </w:rPr>
        <w:t xml:space="preserve">RAPORT DE MEDIU LA </w:t>
      </w:r>
      <w:r w:rsidR="00094157" w:rsidRPr="00AD018E">
        <w:rPr>
          <w:b/>
          <w:sz w:val="32"/>
          <w:szCs w:val="32"/>
          <w:lang w:val="fr-FR"/>
        </w:rPr>
        <w:t>PLAN</w:t>
      </w:r>
      <w:r w:rsidR="002546DD" w:rsidRPr="00AD018E">
        <w:rPr>
          <w:b/>
          <w:sz w:val="32"/>
          <w:szCs w:val="32"/>
          <w:lang w:val="fr-FR"/>
        </w:rPr>
        <w:t>UL</w:t>
      </w:r>
      <w:r w:rsidR="00094157" w:rsidRPr="00AD018E">
        <w:rPr>
          <w:b/>
          <w:sz w:val="32"/>
          <w:szCs w:val="32"/>
          <w:lang w:val="fr-FR"/>
        </w:rPr>
        <w:t xml:space="preserve">  URBANISTIC  ZONAL</w:t>
      </w:r>
      <w:r w:rsidRPr="00AD018E">
        <w:rPr>
          <w:b/>
          <w:sz w:val="32"/>
          <w:szCs w:val="32"/>
          <w:lang w:val="fr-FR"/>
        </w:rPr>
        <w:t xml:space="preserve"> </w:t>
      </w:r>
      <w:r w:rsidR="009F3378" w:rsidRPr="00AD018E">
        <w:rPr>
          <w:b/>
          <w:sz w:val="32"/>
          <w:szCs w:val="32"/>
          <w:lang w:val="fr-FR"/>
        </w:rPr>
        <w:t>“</w:t>
      </w:r>
      <w:r w:rsidR="009F3378" w:rsidRPr="009F3378">
        <w:t xml:space="preserve"> </w:t>
      </w:r>
      <w:r w:rsidR="009F3378" w:rsidRPr="009F3378">
        <w:rPr>
          <w:b/>
          <w:sz w:val="28"/>
          <w:szCs w:val="28"/>
          <w:lang w:val="ro-RO"/>
        </w:rPr>
        <w:t>LOTIZARE LOCUINȚE ȘI FUNCȚIUNI COMPLEMENTARE, INTRAVILAN ORAȘUL FUNDULEA, B-DUL. 22 DECEMBRIE 1989, NR. 1, TARLA 55, PARCELA 45</w:t>
      </w:r>
      <w:r w:rsidR="00891807" w:rsidRPr="00387CC8">
        <w:rPr>
          <w:rStyle w:val="FontStyle32"/>
          <w:b/>
          <w:sz w:val="32"/>
          <w:szCs w:val="32"/>
          <w:lang w:val="ro-RO"/>
        </w:rPr>
        <w:t>”</w:t>
      </w:r>
    </w:p>
    <w:p w:rsidR="00841FDD" w:rsidRPr="00EB0B99" w:rsidRDefault="00841FDD" w:rsidP="00A83C8E">
      <w:pPr>
        <w:jc w:val="center"/>
        <w:rPr>
          <w:b/>
          <w:lang w:val="ro-RO"/>
        </w:rPr>
      </w:pPr>
    </w:p>
    <w:p w:rsidR="00841FDD" w:rsidRPr="00EB0B99" w:rsidRDefault="00841FDD" w:rsidP="00A83C8E">
      <w:pPr>
        <w:jc w:val="center"/>
        <w:rPr>
          <w:b/>
          <w:lang w:val="ro-RO"/>
        </w:rPr>
      </w:pPr>
    </w:p>
    <w:p w:rsidR="00841FDD" w:rsidRDefault="00841FDD" w:rsidP="00A83C8E">
      <w:pPr>
        <w:jc w:val="center"/>
        <w:rPr>
          <w:b/>
          <w:lang w:val="ro-RO"/>
        </w:rPr>
      </w:pPr>
    </w:p>
    <w:p w:rsidR="00387CC8" w:rsidRDefault="00387CC8" w:rsidP="00A83C8E">
      <w:pPr>
        <w:jc w:val="center"/>
        <w:rPr>
          <w:b/>
          <w:lang w:val="ro-RO"/>
        </w:rPr>
      </w:pPr>
    </w:p>
    <w:p w:rsidR="00387CC8" w:rsidRDefault="00387CC8" w:rsidP="00A83C8E">
      <w:pPr>
        <w:jc w:val="center"/>
        <w:rPr>
          <w:b/>
          <w:lang w:val="ro-RO"/>
        </w:rPr>
      </w:pPr>
    </w:p>
    <w:p w:rsidR="00387CC8" w:rsidRDefault="00387CC8" w:rsidP="00A83C8E">
      <w:pPr>
        <w:jc w:val="center"/>
        <w:rPr>
          <w:b/>
          <w:lang w:val="ro-RO"/>
        </w:rPr>
      </w:pPr>
    </w:p>
    <w:p w:rsidR="00387CC8" w:rsidRDefault="00387CC8" w:rsidP="00A83C8E">
      <w:pPr>
        <w:jc w:val="center"/>
        <w:rPr>
          <w:b/>
          <w:lang w:val="ro-RO"/>
        </w:rPr>
      </w:pPr>
    </w:p>
    <w:p w:rsidR="00387CC8" w:rsidRPr="00EB0B99" w:rsidRDefault="00387CC8" w:rsidP="00A83C8E">
      <w:pPr>
        <w:jc w:val="center"/>
        <w:rPr>
          <w:b/>
          <w:lang w:val="ro-RO"/>
        </w:rPr>
      </w:pPr>
    </w:p>
    <w:p w:rsidR="00841FDD" w:rsidRDefault="00841FDD" w:rsidP="00A83C8E">
      <w:pPr>
        <w:jc w:val="center"/>
        <w:rPr>
          <w:b/>
          <w:lang w:val="ro-RO"/>
        </w:rPr>
      </w:pPr>
    </w:p>
    <w:p w:rsidR="0033673E" w:rsidRDefault="0033673E" w:rsidP="00A83C8E">
      <w:pPr>
        <w:jc w:val="center"/>
        <w:rPr>
          <w:b/>
          <w:lang w:val="ro-RO"/>
        </w:rPr>
      </w:pPr>
    </w:p>
    <w:p w:rsidR="0033673E" w:rsidRDefault="0033673E" w:rsidP="00A83C8E">
      <w:pPr>
        <w:jc w:val="center"/>
        <w:rPr>
          <w:b/>
          <w:lang w:val="ro-RO"/>
        </w:rPr>
      </w:pPr>
    </w:p>
    <w:p w:rsidR="0033673E" w:rsidRPr="00EB0B99" w:rsidRDefault="0033673E" w:rsidP="00A83C8E">
      <w:pPr>
        <w:jc w:val="center"/>
        <w:rPr>
          <w:b/>
          <w:lang w:val="ro-RO"/>
        </w:rPr>
      </w:pPr>
    </w:p>
    <w:p w:rsidR="00841FDD" w:rsidRPr="00EB0B99" w:rsidRDefault="00841FDD" w:rsidP="00A83C8E">
      <w:pPr>
        <w:jc w:val="center"/>
        <w:rPr>
          <w:b/>
          <w:lang w:val="ro-RO"/>
        </w:rPr>
      </w:pPr>
    </w:p>
    <w:p w:rsidR="000F0028" w:rsidRPr="00EB0B99" w:rsidRDefault="00891807" w:rsidP="00A83C8E">
      <w:pPr>
        <w:jc w:val="center"/>
        <w:rPr>
          <w:b/>
          <w:lang w:val="ro-RO"/>
        </w:rPr>
      </w:pPr>
      <w:r w:rsidRPr="00EB0B99">
        <w:rPr>
          <w:b/>
          <w:lang w:val="ro-RO"/>
        </w:rPr>
        <w:t>CALARASI</w:t>
      </w:r>
    </w:p>
    <w:p w:rsidR="000F0028" w:rsidRPr="00EB0B99" w:rsidRDefault="000F0028" w:rsidP="00A83C8E">
      <w:pPr>
        <w:jc w:val="center"/>
        <w:rPr>
          <w:b/>
          <w:lang w:val="ro-RO"/>
        </w:rPr>
      </w:pPr>
      <w:r w:rsidRPr="00EB0B99">
        <w:rPr>
          <w:b/>
          <w:lang w:val="ro-RO"/>
        </w:rPr>
        <w:t xml:space="preserve">JUD. </w:t>
      </w:r>
      <w:r w:rsidR="00C049AF" w:rsidRPr="00EB0B99">
        <w:rPr>
          <w:b/>
          <w:lang w:val="ro-RO"/>
        </w:rPr>
        <w:t>CALARASI</w:t>
      </w:r>
    </w:p>
    <w:p w:rsidR="000F0028" w:rsidRPr="00EB0B99" w:rsidRDefault="000F0028" w:rsidP="00A83C8E">
      <w:pPr>
        <w:jc w:val="center"/>
        <w:rPr>
          <w:b/>
          <w:lang w:val="ro-RO"/>
        </w:rPr>
      </w:pPr>
      <w:r w:rsidRPr="00EB0B99">
        <w:rPr>
          <w:b/>
          <w:lang w:val="ro-RO"/>
        </w:rPr>
        <w:t>-</w:t>
      </w:r>
      <w:r w:rsidR="009F3378">
        <w:rPr>
          <w:b/>
          <w:lang w:val="ro-RO"/>
        </w:rPr>
        <w:t>august 2018</w:t>
      </w:r>
      <w:r w:rsidRPr="00EB0B99">
        <w:rPr>
          <w:b/>
          <w:lang w:val="ro-RO"/>
        </w:rPr>
        <w:t>-</w:t>
      </w:r>
    </w:p>
    <w:p w:rsidR="000F0028" w:rsidRPr="00EB0B99" w:rsidRDefault="000F0028" w:rsidP="00A83C8E">
      <w:pPr>
        <w:jc w:val="center"/>
        <w:rPr>
          <w:b/>
          <w:lang w:val="ro-RO"/>
        </w:rPr>
      </w:pPr>
    </w:p>
    <w:p w:rsidR="000F0028" w:rsidRPr="00EB0B99" w:rsidRDefault="000F0028" w:rsidP="00A83C8E">
      <w:pPr>
        <w:jc w:val="center"/>
        <w:rPr>
          <w:b/>
          <w:lang w:val="ro-RO"/>
        </w:rPr>
      </w:pPr>
    </w:p>
    <w:p w:rsidR="000F0028" w:rsidRPr="00EB0B99" w:rsidRDefault="000F0028" w:rsidP="00A83C8E">
      <w:pPr>
        <w:jc w:val="center"/>
        <w:rPr>
          <w:b/>
          <w:lang w:val="ro-RO"/>
        </w:rPr>
      </w:pPr>
    </w:p>
    <w:p w:rsidR="000F0028" w:rsidRPr="00EB0B99" w:rsidRDefault="000F0028" w:rsidP="00A83C8E">
      <w:pPr>
        <w:rPr>
          <w:lang w:val="ro-RO"/>
        </w:rPr>
      </w:pPr>
    </w:p>
    <w:p w:rsidR="000F0028" w:rsidRPr="00EB0B99" w:rsidRDefault="000F0028" w:rsidP="00A83C8E">
      <w:pPr>
        <w:rPr>
          <w:lang w:val="ro-RO"/>
        </w:rPr>
      </w:pPr>
    </w:p>
    <w:p w:rsidR="000F0028" w:rsidRPr="00EB0B99" w:rsidRDefault="000F0028" w:rsidP="00A83C8E">
      <w:pPr>
        <w:rPr>
          <w:b/>
          <w:lang w:val="ro-RO"/>
        </w:rPr>
      </w:pPr>
    </w:p>
    <w:p w:rsidR="000F0028" w:rsidRPr="00EB0B99" w:rsidRDefault="000F0028" w:rsidP="00A83C8E">
      <w:pPr>
        <w:rPr>
          <w:b/>
          <w:lang w:val="ro-RO"/>
        </w:rPr>
      </w:pPr>
    </w:p>
    <w:p w:rsidR="008D1683" w:rsidRPr="00222A75" w:rsidRDefault="000F0028" w:rsidP="002E78DD">
      <w:pPr>
        <w:jc w:val="center"/>
        <w:rPr>
          <w:b/>
          <w:lang w:val="ro-RO"/>
        </w:rPr>
      </w:pPr>
      <w:r w:rsidRPr="00EB0B99">
        <w:rPr>
          <w:b/>
          <w:lang w:val="ro-RO"/>
        </w:rPr>
        <w:t>BENEFICIAR</w:t>
      </w:r>
      <w:r w:rsidR="00B6438B" w:rsidRPr="002E78DD">
        <w:rPr>
          <w:lang w:val="ro-RO"/>
        </w:rPr>
        <w:t>:</w:t>
      </w:r>
      <w:r w:rsidR="00B6438B" w:rsidRPr="002E78DD">
        <w:rPr>
          <w:lang w:val="fr-FR"/>
        </w:rPr>
        <w:t xml:space="preserve"> </w:t>
      </w:r>
      <w:r w:rsidR="00B6438B" w:rsidRPr="002E78DD">
        <w:rPr>
          <w:lang w:val="ro-RO"/>
        </w:rPr>
        <w:t xml:space="preserve"> </w:t>
      </w:r>
      <w:r w:rsidR="009F3378" w:rsidRPr="009F3378">
        <w:rPr>
          <w:rStyle w:val="FontStyle35"/>
          <w:rFonts w:ascii="Times New Roman" w:hAnsi="Times New Roman" w:cs="Times New Roman"/>
          <w:b/>
          <w:sz w:val="24"/>
          <w:szCs w:val="24"/>
          <w:lang w:val="ro-RO" w:eastAsia="ro-RO"/>
        </w:rPr>
        <w:t>: ALEXANDRESCU RUXANDRA</w:t>
      </w:r>
    </w:p>
    <w:p w:rsidR="00B93D15" w:rsidRPr="00EB0B99" w:rsidRDefault="00B93D15" w:rsidP="00A83C8E">
      <w:pPr>
        <w:jc w:val="both"/>
        <w:rPr>
          <w:lang w:val="ro-RO"/>
        </w:rPr>
      </w:pPr>
    </w:p>
    <w:p w:rsidR="00C049AF" w:rsidRPr="00EB0B99" w:rsidRDefault="00C049AF" w:rsidP="00A83C8E">
      <w:pPr>
        <w:jc w:val="both"/>
        <w:rPr>
          <w:lang w:val="ro-RO"/>
        </w:rPr>
      </w:pPr>
    </w:p>
    <w:p w:rsidR="00841FDD" w:rsidRPr="00EB0B99" w:rsidRDefault="00841FDD" w:rsidP="00A83C8E">
      <w:pPr>
        <w:jc w:val="both"/>
        <w:rPr>
          <w:lang w:val="ro-RO"/>
        </w:rPr>
      </w:pPr>
    </w:p>
    <w:p w:rsidR="000F0028" w:rsidRPr="00EB0B99" w:rsidRDefault="000F0028" w:rsidP="00A83C8E">
      <w:pPr>
        <w:jc w:val="center"/>
        <w:rPr>
          <w:b/>
          <w:lang w:val="ro-RO"/>
        </w:rPr>
      </w:pPr>
      <w:r w:rsidRPr="00EB0B99">
        <w:rPr>
          <w:b/>
          <w:lang w:val="ro-RO"/>
        </w:rPr>
        <w:t>CUPRINS</w:t>
      </w:r>
    </w:p>
    <w:p w:rsidR="00841FDD" w:rsidRPr="00EB0B99" w:rsidRDefault="00841FDD" w:rsidP="00A83C8E">
      <w:pPr>
        <w:rPr>
          <w:b/>
          <w:lang w:val="ro-RO"/>
        </w:rPr>
      </w:pPr>
    </w:p>
    <w:p w:rsidR="008328B3" w:rsidRPr="00EB0B99" w:rsidRDefault="008328B3" w:rsidP="00A83C8E">
      <w:pPr>
        <w:rPr>
          <w:b/>
          <w:lang w:val="ro-RO"/>
        </w:rPr>
      </w:pPr>
    </w:p>
    <w:p w:rsidR="000F0028" w:rsidRPr="00EB0B99" w:rsidRDefault="000F0028" w:rsidP="00A83C8E">
      <w:pPr>
        <w:rPr>
          <w:b/>
          <w:lang w:val="ro-RO"/>
        </w:rPr>
      </w:pPr>
      <w:r w:rsidRPr="00EB0B99">
        <w:rPr>
          <w:b/>
          <w:lang w:val="ro-RO"/>
        </w:rPr>
        <w:t>DATE GENERALE</w:t>
      </w:r>
    </w:p>
    <w:p w:rsidR="000F0028" w:rsidRPr="00EB0B99" w:rsidRDefault="000F0028" w:rsidP="00A83C8E">
      <w:pPr>
        <w:jc w:val="both"/>
        <w:rPr>
          <w:b/>
          <w:lang w:val="ro-RO"/>
        </w:rPr>
      </w:pPr>
      <w:r w:rsidRPr="00EB0B99">
        <w:rPr>
          <w:b/>
          <w:lang w:val="ro-RO"/>
        </w:rPr>
        <w:t xml:space="preserve">CAPITOLUL 1  </w:t>
      </w:r>
    </w:p>
    <w:p w:rsidR="000F0028" w:rsidRPr="00EB0B99" w:rsidRDefault="000F0028" w:rsidP="00A83C8E">
      <w:pPr>
        <w:ind w:firstLine="1080"/>
        <w:jc w:val="both"/>
        <w:rPr>
          <w:b/>
          <w:lang w:val="ro-RO"/>
        </w:rPr>
      </w:pPr>
      <w:r w:rsidRPr="00EB0B99">
        <w:rPr>
          <w:b/>
          <w:lang w:val="ro-RO"/>
        </w:rPr>
        <w:t>CARACTERISTICILE PUZ-ULUI</w:t>
      </w:r>
    </w:p>
    <w:p w:rsidR="000F0028" w:rsidRPr="00EB0B99" w:rsidRDefault="000F0028" w:rsidP="0010660F">
      <w:pPr>
        <w:numPr>
          <w:ilvl w:val="1"/>
          <w:numId w:val="18"/>
        </w:numPr>
        <w:tabs>
          <w:tab w:val="clear" w:pos="1620"/>
          <w:tab w:val="num" w:pos="1260"/>
        </w:tabs>
        <w:jc w:val="both"/>
        <w:rPr>
          <w:lang w:val="ro-RO"/>
        </w:rPr>
      </w:pPr>
      <w:r w:rsidRPr="00EB0B99">
        <w:rPr>
          <w:lang w:val="ro-RO"/>
        </w:rPr>
        <w:t>Scopul si obiectivele principale ale PUZ</w:t>
      </w:r>
    </w:p>
    <w:p w:rsidR="000F0028" w:rsidRPr="00EB0B99" w:rsidRDefault="000F0028" w:rsidP="0010660F">
      <w:pPr>
        <w:numPr>
          <w:ilvl w:val="1"/>
          <w:numId w:val="18"/>
        </w:numPr>
        <w:tabs>
          <w:tab w:val="clear" w:pos="1620"/>
          <w:tab w:val="num" w:pos="1260"/>
        </w:tabs>
        <w:jc w:val="both"/>
        <w:rPr>
          <w:lang w:val="ro-RO"/>
        </w:rPr>
      </w:pPr>
      <w:r w:rsidRPr="00EB0B99">
        <w:rPr>
          <w:lang w:val="ro-RO"/>
        </w:rPr>
        <w:t>Propuneri de organizare urbanistica</w:t>
      </w:r>
    </w:p>
    <w:p w:rsidR="000F0028" w:rsidRPr="00EB0B99" w:rsidRDefault="000F0028" w:rsidP="0010660F">
      <w:pPr>
        <w:numPr>
          <w:ilvl w:val="1"/>
          <w:numId w:val="18"/>
        </w:numPr>
        <w:tabs>
          <w:tab w:val="clear" w:pos="1620"/>
          <w:tab w:val="num" w:pos="1260"/>
        </w:tabs>
        <w:jc w:val="both"/>
        <w:rPr>
          <w:lang w:val="ro-RO"/>
        </w:rPr>
      </w:pPr>
      <w:r w:rsidRPr="00EB0B99">
        <w:rPr>
          <w:lang w:val="ro-RO"/>
        </w:rPr>
        <w:t>Relatia cu alte planuri si programe</w:t>
      </w:r>
    </w:p>
    <w:p w:rsidR="000F0028" w:rsidRPr="00EB0B99" w:rsidRDefault="000F0028" w:rsidP="00A83C8E">
      <w:pPr>
        <w:jc w:val="both"/>
        <w:rPr>
          <w:b/>
          <w:lang w:val="ro-RO"/>
        </w:rPr>
      </w:pPr>
      <w:r w:rsidRPr="00EB0B99">
        <w:rPr>
          <w:b/>
          <w:lang w:val="ro-RO"/>
        </w:rPr>
        <w:t xml:space="preserve">CAPITOLUL 2 </w:t>
      </w:r>
    </w:p>
    <w:p w:rsidR="000F0028" w:rsidRPr="00EB0B99" w:rsidRDefault="000F0028" w:rsidP="00A83C8E">
      <w:pPr>
        <w:ind w:firstLine="1080"/>
        <w:jc w:val="both"/>
        <w:rPr>
          <w:lang w:val="ro-RO"/>
        </w:rPr>
      </w:pPr>
      <w:r w:rsidRPr="00EB0B99">
        <w:rPr>
          <w:b/>
          <w:lang w:val="ro-RO"/>
        </w:rPr>
        <w:t>STAREA ACTUALA A MEDIULUI. ASPECTE RELEVANTE</w:t>
      </w:r>
    </w:p>
    <w:p w:rsidR="000F0028" w:rsidRPr="00EB0B99" w:rsidRDefault="000F0028" w:rsidP="00A83C8E">
      <w:pPr>
        <w:tabs>
          <w:tab w:val="left" w:pos="900"/>
        </w:tabs>
        <w:jc w:val="both"/>
        <w:rPr>
          <w:lang w:val="ro-RO"/>
        </w:rPr>
      </w:pPr>
      <w:r w:rsidRPr="00EB0B99">
        <w:rPr>
          <w:lang w:val="ro-RO"/>
        </w:rPr>
        <w:t xml:space="preserve">               2.1  Calitatea factorilor de mediu              </w:t>
      </w:r>
    </w:p>
    <w:p w:rsidR="000F0028" w:rsidRPr="00EB0B99" w:rsidRDefault="000F0028" w:rsidP="00A83C8E">
      <w:pPr>
        <w:tabs>
          <w:tab w:val="left" w:pos="900"/>
          <w:tab w:val="left" w:pos="1260"/>
        </w:tabs>
        <w:jc w:val="both"/>
        <w:rPr>
          <w:lang w:val="ro-RO"/>
        </w:rPr>
      </w:pPr>
      <w:r w:rsidRPr="00EB0B99">
        <w:rPr>
          <w:lang w:val="ro-RO"/>
        </w:rPr>
        <w:t xml:space="preserve">               2.2  Evolutia probabila in situatia neimplementarii PUZ</w:t>
      </w:r>
    </w:p>
    <w:p w:rsidR="000F0028" w:rsidRPr="00EB0B99" w:rsidRDefault="000F0028" w:rsidP="00A83C8E">
      <w:pPr>
        <w:jc w:val="both"/>
        <w:rPr>
          <w:b/>
          <w:lang w:val="ro-RO"/>
        </w:rPr>
      </w:pPr>
      <w:r w:rsidRPr="00EB0B99">
        <w:rPr>
          <w:b/>
          <w:lang w:val="ro-RO"/>
        </w:rPr>
        <w:t xml:space="preserve">CAPITOLUL 3 </w:t>
      </w:r>
    </w:p>
    <w:p w:rsidR="000F0028" w:rsidRPr="00EB0B99" w:rsidRDefault="000F0028" w:rsidP="00A83C8E">
      <w:pPr>
        <w:ind w:left="1080"/>
        <w:jc w:val="both"/>
        <w:rPr>
          <w:b/>
          <w:lang w:val="ro-RO"/>
        </w:rPr>
      </w:pPr>
      <w:r w:rsidRPr="00EB0B99">
        <w:rPr>
          <w:b/>
          <w:lang w:val="ro-RO"/>
        </w:rPr>
        <w:t xml:space="preserve">CARACTERISTICILE DE MEDIU ALE ZONEI POSIBIL A FI AFECTATA </w:t>
      </w:r>
    </w:p>
    <w:p w:rsidR="000F0028" w:rsidRPr="00EB0B99" w:rsidRDefault="000F0028" w:rsidP="00A83C8E">
      <w:pPr>
        <w:tabs>
          <w:tab w:val="left" w:pos="900"/>
        </w:tabs>
        <w:jc w:val="both"/>
        <w:rPr>
          <w:lang w:val="ro-RO"/>
        </w:rPr>
      </w:pPr>
      <w:r w:rsidRPr="00EB0B99">
        <w:rPr>
          <w:lang w:val="ro-RO"/>
        </w:rPr>
        <w:t xml:space="preserve">               3.1  Relief</w:t>
      </w:r>
    </w:p>
    <w:p w:rsidR="000F0028" w:rsidRPr="00EB0B99" w:rsidRDefault="000F0028" w:rsidP="00A83C8E">
      <w:pPr>
        <w:tabs>
          <w:tab w:val="left" w:pos="900"/>
        </w:tabs>
        <w:jc w:val="both"/>
        <w:rPr>
          <w:lang w:val="ro-RO"/>
        </w:rPr>
      </w:pPr>
      <w:r w:rsidRPr="00EB0B99">
        <w:rPr>
          <w:lang w:val="ro-RO"/>
        </w:rPr>
        <w:t xml:space="preserve">               3.2  Geologie</w:t>
      </w:r>
    </w:p>
    <w:p w:rsidR="000F0028" w:rsidRPr="00EB0B99" w:rsidRDefault="000F0028" w:rsidP="00A83C8E">
      <w:pPr>
        <w:jc w:val="both"/>
        <w:rPr>
          <w:lang w:val="ro-RO"/>
        </w:rPr>
      </w:pPr>
      <w:r w:rsidRPr="00EB0B99">
        <w:rPr>
          <w:lang w:val="ro-RO"/>
        </w:rPr>
        <w:t xml:space="preserve">               3.3  Hidrografia si hidrogeologia</w:t>
      </w:r>
    </w:p>
    <w:p w:rsidR="000F0028" w:rsidRPr="00EB0B99" w:rsidRDefault="000F0028" w:rsidP="00A83C8E">
      <w:pPr>
        <w:jc w:val="both"/>
        <w:rPr>
          <w:lang w:val="ro-RO"/>
        </w:rPr>
      </w:pPr>
      <w:r w:rsidRPr="00EB0B99">
        <w:rPr>
          <w:lang w:val="ro-RO"/>
        </w:rPr>
        <w:t xml:space="preserve">               3.4  Clima</w:t>
      </w:r>
    </w:p>
    <w:p w:rsidR="000F0028" w:rsidRPr="00EB0B99" w:rsidRDefault="000F0028" w:rsidP="00A83C8E">
      <w:pPr>
        <w:jc w:val="both"/>
        <w:rPr>
          <w:lang w:val="ro-RO"/>
        </w:rPr>
      </w:pPr>
      <w:r w:rsidRPr="00EB0B99">
        <w:rPr>
          <w:lang w:val="ro-RO"/>
        </w:rPr>
        <w:t xml:space="preserve">               3.5  Flora si fauna</w:t>
      </w:r>
    </w:p>
    <w:p w:rsidR="000F0028" w:rsidRPr="00EB0B99" w:rsidRDefault="000F0028" w:rsidP="00A83C8E">
      <w:pPr>
        <w:jc w:val="both"/>
        <w:rPr>
          <w:lang w:val="ro-RO"/>
        </w:rPr>
      </w:pPr>
      <w:r w:rsidRPr="00EB0B99">
        <w:rPr>
          <w:lang w:val="ro-RO"/>
        </w:rPr>
        <w:t xml:space="preserve">               3.6  Solurile</w:t>
      </w:r>
    </w:p>
    <w:p w:rsidR="000F0028" w:rsidRPr="00EB0B99" w:rsidRDefault="000F0028" w:rsidP="00A83C8E">
      <w:pPr>
        <w:jc w:val="both"/>
        <w:rPr>
          <w:lang w:val="ro-RO"/>
        </w:rPr>
      </w:pPr>
      <w:r w:rsidRPr="00EB0B99">
        <w:rPr>
          <w:lang w:val="ro-RO"/>
        </w:rPr>
        <w:t xml:space="preserve">               3.7  Patrimoniul cultural</w:t>
      </w:r>
    </w:p>
    <w:p w:rsidR="000F0028" w:rsidRPr="00EB0B99" w:rsidRDefault="000F0028" w:rsidP="00A83C8E">
      <w:pPr>
        <w:jc w:val="both"/>
        <w:rPr>
          <w:b/>
          <w:lang w:val="ro-RO"/>
        </w:rPr>
      </w:pPr>
      <w:r w:rsidRPr="00EB0B99">
        <w:rPr>
          <w:b/>
          <w:lang w:val="ro-RO"/>
        </w:rPr>
        <w:t>CAPITOLUL 4</w:t>
      </w:r>
    </w:p>
    <w:p w:rsidR="000F0028" w:rsidRPr="00EB0B99" w:rsidRDefault="000F0028" w:rsidP="00A83C8E">
      <w:pPr>
        <w:ind w:firstLine="1080"/>
        <w:jc w:val="both"/>
        <w:rPr>
          <w:b/>
          <w:lang w:val="ro-RO"/>
        </w:rPr>
      </w:pPr>
      <w:r w:rsidRPr="00EB0B99">
        <w:rPr>
          <w:b/>
          <w:lang w:val="ro-RO"/>
        </w:rPr>
        <w:t>PROBLEME DE MEDIU RELEVANTE PENTRU PUZ</w:t>
      </w:r>
    </w:p>
    <w:p w:rsidR="000F0028" w:rsidRPr="00EB0B99" w:rsidRDefault="000F0028" w:rsidP="00A83C8E">
      <w:pPr>
        <w:jc w:val="both"/>
        <w:rPr>
          <w:lang w:val="ro-RO"/>
        </w:rPr>
      </w:pPr>
      <w:r w:rsidRPr="00EB0B99">
        <w:rPr>
          <w:lang w:val="ro-RO"/>
        </w:rPr>
        <w:t xml:space="preserve">                          </w:t>
      </w:r>
    </w:p>
    <w:p w:rsidR="000F0028" w:rsidRPr="00EB0B99" w:rsidRDefault="000F0028" w:rsidP="00A83C8E">
      <w:pPr>
        <w:jc w:val="both"/>
        <w:rPr>
          <w:b/>
          <w:lang w:val="ro-RO"/>
        </w:rPr>
      </w:pPr>
      <w:r w:rsidRPr="00EB0B99">
        <w:rPr>
          <w:b/>
          <w:lang w:val="ro-RO"/>
        </w:rPr>
        <w:t xml:space="preserve">CAPITOLUL 5  </w:t>
      </w:r>
    </w:p>
    <w:p w:rsidR="000F0028" w:rsidRPr="00EB0B99" w:rsidRDefault="000F0028" w:rsidP="00A83C8E">
      <w:pPr>
        <w:ind w:firstLine="1080"/>
        <w:rPr>
          <w:b/>
          <w:lang w:val="ro-RO"/>
        </w:rPr>
      </w:pPr>
      <w:r w:rsidRPr="00EB0B99">
        <w:rPr>
          <w:b/>
          <w:lang w:val="ro-RO"/>
        </w:rPr>
        <w:t xml:space="preserve">OBIECTIVE DE PROTECTIE A MEDIULUI </w:t>
      </w:r>
    </w:p>
    <w:p w:rsidR="000F0028" w:rsidRPr="00EB0B99" w:rsidRDefault="000F0028" w:rsidP="00A83C8E">
      <w:pPr>
        <w:tabs>
          <w:tab w:val="left" w:pos="900"/>
        </w:tabs>
        <w:ind w:left="1260" w:hanging="360"/>
        <w:jc w:val="both"/>
        <w:rPr>
          <w:lang w:val="ro-RO"/>
        </w:rPr>
      </w:pPr>
      <w:r w:rsidRPr="00EB0B99">
        <w:rPr>
          <w:lang w:val="ro-RO"/>
        </w:rPr>
        <w:t>5.1 Corelarea PUZ cu obiectivele de protectie a mediului stabilite la nivel national, comunitar sau international</w:t>
      </w:r>
    </w:p>
    <w:p w:rsidR="000F0028" w:rsidRPr="00EB0B99" w:rsidRDefault="000F0028" w:rsidP="00A83C8E">
      <w:pPr>
        <w:tabs>
          <w:tab w:val="left" w:pos="900"/>
        </w:tabs>
        <w:ind w:firstLine="900"/>
        <w:jc w:val="both"/>
        <w:rPr>
          <w:lang w:val="ro-RO"/>
        </w:rPr>
      </w:pPr>
      <w:r w:rsidRPr="00EB0B99">
        <w:rPr>
          <w:lang w:val="ro-RO"/>
        </w:rPr>
        <w:t>5.2 Varianta propusa</w:t>
      </w:r>
    </w:p>
    <w:p w:rsidR="000F0028" w:rsidRPr="00EB0B99" w:rsidRDefault="000F0028" w:rsidP="00A83C8E">
      <w:pPr>
        <w:jc w:val="both"/>
        <w:rPr>
          <w:b/>
          <w:lang w:val="ro-RO"/>
        </w:rPr>
      </w:pPr>
      <w:r w:rsidRPr="00EB0B99">
        <w:rPr>
          <w:b/>
          <w:lang w:val="ro-RO"/>
        </w:rPr>
        <w:t>CAPITOLUL 6</w:t>
      </w:r>
    </w:p>
    <w:p w:rsidR="000F0028" w:rsidRPr="00EB0B99" w:rsidRDefault="000F0028" w:rsidP="00A83C8E">
      <w:pPr>
        <w:tabs>
          <w:tab w:val="left" w:pos="1080"/>
        </w:tabs>
        <w:jc w:val="both"/>
        <w:rPr>
          <w:b/>
          <w:lang w:val="ro-RO"/>
        </w:rPr>
      </w:pPr>
      <w:r w:rsidRPr="00EB0B99">
        <w:rPr>
          <w:b/>
          <w:lang w:val="ro-RO"/>
        </w:rPr>
        <w:t xml:space="preserve">               EFECTE SEMNIFICATIVE ASUPRA MEDIULUI</w:t>
      </w:r>
    </w:p>
    <w:p w:rsidR="000F0028" w:rsidRPr="00EB0B99" w:rsidRDefault="000F0028" w:rsidP="00A83C8E">
      <w:pPr>
        <w:tabs>
          <w:tab w:val="left" w:pos="1080"/>
        </w:tabs>
        <w:jc w:val="both"/>
        <w:rPr>
          <w:lang w:val="ro-RO"/>
        </w:rPr>
      </w:pPr>
      <w:r w:rsidRPr="00EB0B99">
        <w:rPr>
          <w:lang w:val="ro-RO"/>
        </w:rPr>
        <w:t xml:space="preserve">       </w:t>
      </w:r>
      <w:r w:rsidRPr="00EB0B99">
        <w:rPr>
          <w:b/>
          <w:lang w:val="ro-RO"/>
        </w:rPr>
        <w:t>A.</w:t>
      </w:r>
      <w:r w:rsidRPr="00EB0B99">
        <w:rPr>
          <w:lang w:val="ro-RO"/>
        </w:rPr>
        <w:t xml:space="preserve"> Nivelul calitativ al factorilor de mediu rezultat din implementarea PUZ</w:t>
      </w:r>
    </w:p>
    <w:p w:rsidR="000F0028" w:rsidRPr="00EB0B99" w:rsidRDefault="000F0028" w:rsidP="00A83C8E">
      <w:pPr>
        <w:tabs>
          <w:tab w:val="left" w:pos="900"/>
        </w:tabs>
        <w:jc w:val="both"/>
        <w:rPr>
          <w:lang w:val="ro-RO"/>
        </w:rPr>
      </w:pPr>
      <w:r w:rsidRPr="00EB0B99">
        <w:rPr>
          <w:lang w:val="ro-RO"/>
        </w:rPr>
        <w:t xml:space="preserve">               1. Factor de mediu aer</w:t>
      </w:r>
    </w:p>
    <w:p w:rsidR="000F0028" w:rsidRPr="00EB0B99" w:rsidRDefault="000F0028" w:rsidP="00A83C8E">
      <w:pPr>
        <w:tabs>
          <w:tab w:val="left" w:pos="900"/>
        </w:tabs>
        <w:ind w:firstLine="720"/>
        <w:jc w:val="both"/>
        <w:rPr>
          <w:lang w:val="ro-RO"/>
        </w:rPr>
      </w:pPr>
      <w:r w:rsidRPr="00EB0B99">
        <w:rPr>
          <w:lang w:val="ro-RO"/>
        </w:rPr>
        <w:t xml:space="preserve">   2. Factor de mediu apa</w:t>
      </w:r>
    </w:p>
    <w:p w:rsidR="000F0028" w:rsidRPr="00EB0B99" w:rsidRDefault="000F0028" w:rsidP="00A83C8E">
      <w:pPr>
        <w:tabs>
          <w:tab w:val="left" w:pos="900"/>
        </w:tabs>
        <w:ind w:firstLine="720"/>
        <w:jc w:val="both"/>
        <w:rPr>
          <w:lang w:val="ro-RO"/>
        </w:rPr>
      </w:pPr>
      <w:r w:rsidRPr="00EB0B99">
        <w:rPr>
          <w:lang w:val="ro-RO"/>
        </w:rPr>
        <w:t xml:space="preserve">   3. Eliminare deseuri</w:t>
      </w:r>
    </w:p>
    <w:p w:rsidR="00286819" w:rsidRPr="00EB0B99" w:rsidRDefault="00286819" w:rsidP="00A83C8E">
      <w:pPr>
        <w:tabs>
          <w:tab w:val="left" w:pos="900"/>
        </w:tabs>
        <w:ind w:firstLine="720"/>
        <w:jc w:val="both"/>
        <w:rPr>
          <w:lang w:val="ro-RO"/>
        </w:rPr>
      </w:pPr>
      <w:r w:rsidRPr="00EB0B99">
        <w:rPr>
          <w:lang w:val="ro-RO"/>
        </w:rPr>
        <w:t xml:space="preserve">   4. Biodiversitate</w:t>
      </w:r>
    </w:p>
    <w:p w:rsidR="000F0028" w:rsidRPr="00EB0B99" w:rsidRDefault="000F0028" w:rsidP="00A83C8E">
      <w:pPr>
        <w:tabs>
          <w:tab w:val="left" w:pos="540"/>
          <w:tab w:val="left" w:pos="900"/>
        </w:tabs>
        <w:jc w:val="both"/>
        <w:rPr>
          <w:lang w:val="ro-RO"/>
        </w:rPr>
      </w:pPr>
      <w:r w:rsidRPr="00EB0B99">
        <w:rPr>
          <w:b/>
          <w:lang w:val="ro-RO"/>
        </w:rPr>
        <w:t xml:space="preserve">        B.</w:t>
      </w:r>
      <w:r w:rsidRPr="00EB0B99">
        <w:rPr>
          <w:lang w:val="ro-RO"/>
        </w:rPr>
        <w:t xml:space="preserve"> Impact si efecte rezultate prin implementarea PUZ</w:t>
      </w:r>
    </w:p>
    <w:p w:rsidR="000F0028" w:rsidRPr="00EB0B99" w:rsidRDefault="000F0028" w:rsidP="00A83C8E">
      <w:pPr>
        <w:tabs>
          <w:tab w:val="left" w:pos="540"/>
        </w:tabs>
        <w:jc w:val="both"/>
        <w:rPr>
          <w:b/>
          <w:lang w:val="ro-RO"/>
        </w:rPr>
      </w:pPr>
      <w:r w:rsidRPr="00EB0B99">
        <w:rPr>
          <w:b/>
          <w:lang w:val="ro-RO"/>
        </w:rPr>
        <w:t xml:space="preserve">        C. </w:t>
      </w:r>
      <w:r w:rsidRPr="00EB0B99">
        <w:rPr>
          <w:lang w:val="ro-RO"/>
        </w:rPr>
        <w:t>Evaluarea impactului – Matrice de evaluare</w:t>
      </w:r>
    </w:p>
    <w:p w:rsidR="000F0028" w:rsidRPr="00EB0B99" w:rsidRDefault="000F0028" w:rsidP="00A83C8E">
      <w:pPr>
        <w:jc w:val="both"/>
        <w:rPr>
          <w:b/>
          <w:lang w:val="ro-RO"/>
        </w:rPr>
      </w:pPr>
      <w:r w:rsidRPr="00EB0B99">
        <w:rPr>
          <w:b/>
          <w:lang w:val="ro-RO"/>
        </w:rPr>
        <w:t>CAPITOLUL 7</w:t>
      </w:r>
    </w:p>
    <w:p w:rsidR="000F0028" w:rsidRPr="00EB0B99" w:rsidRDefault="000F0028" w:rsidP="00A83C8E">
      <w:pPr>
        <w:ind w:left="1080"/>
        <w:rPr>
          <w:b/>
          <w:lang w:val="ro-RO"/>
        </w:rPr>
      </w:pPr>
      <w:r w:rsidRPr="00EB0B99">
        <w:rPr>
          <w:b/>
          <w:lang w:val="ro-RO"/>
        </w:rPr>
        <w:t>EFECTE SEMNIFICATIVE ASUPRA MEDIULUI IN CONTEXT TRANSFRONTIERA</w:t>
      </w:r>
    </w:p>
    <w:p w:rsidR="000F0028" w:rsidRPr="00EB0B99" w:rsidRDefault="000F0028" w:rsidP="00A83C8E">
      <w:pPr>
        <w:jc w:val="both"/>
        <w:rPr>
          <w:b/>
          <w:lang w:val="ro-RO"/>
        </w:rPr>
      </w:pPr>
      <w:r w:rsidRPr="00EB0B99">
        <w:rPr>
          <w:b/>
          <w:lang w:val="ro-RO"/>
        </w:rPr>
        <w:t>CAPITOLUL 8</w:t>
      </w:r>
    </w:p>
    <w:p w:rsidR="000F0028" w:rsidRPr="00EB0B99" w:rsidRDefault="000F0028" w:rsidP="00A83C8E">
      <w:pPr>
        <w:tabs>
          <w:tab w:val="left" w:pos="1080"/>
        </w:tabs>
        <w:ind w:firstLine="1080"/>
        <w:rPr>
          <w:b/>
          <w:lang w:val="ro-RO"/>
        </w:rPr>
      </w:pPr>
      <w:r w:rsidRPr="00EB0B99">
        <w:rPr>
          <w:b/>
          <w:lang w:val="ro-RO"/>
        </w:rPr>
        <w:t xml:space="preserve">MASURI DE PREVENIRE REDUCERE SI COMPENSARE </w:t>
      </w:r>
    </w:p>
    <w:p w:rsidR="000F0028" w:rsidRPr="00EB0B99" w:rsidRDefault="000F0028" w:rsidP="00A83C8E">
      <w:pPr>
        <w:tabs>
          <w:tab w:val="left" w:pos="1080"/>
        </w:tabs>
        <w:ind w:left="1080"/>
        <w:rPr>
          <w:b/>
          <w:lang w:val="ro-RO"/>
        </w:rPr>
      </w:pPr>
      <w:r w:rsidRPr="00EB0B99">
        <w:rPr>
          <w:b/>
          <w:lang w:val="ro-RO"/>
        </w:rPr>
        <w:t>A EFECTELOR ADVERSE REZULTATE DIN IMPLEMENTAREA PUZ-ULUI</w:t>
      </w:r>
    </w:p>
    <w:p w:rsidR="000F0028" w:rsidRPr="00EB0B99" w:rsidRDefault="000F0028" w:rsidP="00A83C8E">
      <w:pPr>
        <w:ind w:firstLine="900"/>
        <w:jc w:val="both"/>
        <w:rPr>
          <w:lang w:val="ro-RO"/>
        </w:rPr>
      </w:pPr>
      <w:r w:rsidRPr="00EB0B99">
        <w:rPr>
          <w:lang w:val="ro-RO"/>
        </w:rPr>
        <w:t>8.1 Masuri pentru protejarea factorului de mediu aer</w:t>
      </w:r>
    </w:p>
    <w:p w:rsidR="000F0028" w:rsidRPr="00EB0B99" w:rsidRDefault="000F0028" w:rsidP="00A83C8E">
      <w:pPr>
        <w:ind w:firstLine="900"/>
        <w:jc w:val="both"/>
        <w:rPr>
          <w:lang w:val="ro-RO"/>
        </w:rPr>
      </w:pPr>
      <w:r w:rsidRPr="00EB0B99">
        <w:rPr>
          <w:lang w:val="ro-RO"/>
        </w:rPr>
        <w:t>8.2 Masuri pentru protejarea factorului de mediu apa</w:t>
      </w:r>
    </w:p>
    <w:p w:rsidR="000F0028" w:rsidRPr="00EB0B99" w:rsidRDefault="000F0028" w:rsidP="00A83C8E">
      <w:pPr>
        <w:ind w:firstLine="900"/>
        <w:jc w:val="both"/>
        <w:rPr>
          <w:lang w:val="ro-RO"/>
        </w:rPr>
      </w:pPr>
      <w:r w:rsidRPr="00EB0B99">
        <w:rPr>
          <w:lang w:val="ro-RO"/>
        </w:rPr>
        <w:lastRenderedPageBreak/>
        <w:t>8.3 Masuri pentru protejarea factorului de mediu sol</w:t>
      </w:r>
    </w:p>
    <w:p w:rsidR="000F0028" w:rsidRPr="00EB0B99" w:rsidRDefault="000F0028" w:rsidP="00A83C8E">
      <w:pPr>
        <w:tabs>
          <w:tab w:val="left" w:pos="0"/>
        </w:tabs>
        <w:ind w:firstLine="900"/>
        <w:rPr>
          <w:lang w:val="ro-RO"/>
        </w:rPr>
      </w:pPr>
      <w:r w:rsidRPr="00EB0B99">
        <w:rPr>
          <w:lang w:val="ro-RO"/>
        </w:rPr>
        <w:t>8.4 Masuri de protectie privind vegetatia, calitatea peisajului si fauna</w:t>
      </w:r>
    </w:p>
    <w:p w:rsidR="000F0028" w:rsidRPr="00EB0B99" w:rsidRDefault="000F0028" w:rsidP="00A83C8E">
      <w:pPr>
        <w:ind w:firstLine="900"/>
        <w:jc w:val="both"/>
        <w:rPr>
          <w:lang w:val="ro-RO"/>
        </w:rPr>
      </w:pPr>
      <w:r w:rsidRPr="00EB0B99">
        <w:rPr>
          <w:lang w:val="ro-RO"/>
        </w:rPr>
        <w:t>8.5 Masuri de protectie impotriva riscurilor naturale</w:t>
      </w:r>
    </w:p>
    <w:p w:rsidR="000F0028" w:rsidRPr="00EB0B99" w:rsidRDefault="000F0028" w:rsidP="00A83C8E">
      <w:pPr>
        <w:ind w:firstLine="900"/>
        <w:jc w:val="both"/>
        <w:rPr>
          <w:lang w:val="ro-RO"/>
        </w:rPr>
      </w:pPr>
      <w:r w:rsidRPr="00EB0B99">
        <w:rPr>
          <w:lang w:val="ro-RO"/>
        </w:rPr>
        <w:t>8.6 Masuri de protectie impotriva riscurilor antropice</w:t>
      </w:r>
    </w:p>
    <w:p w:rsidR="000F0028" w:rsidRPr="00EB0B99" w:rsidRDefault="000F0028" w:rsidP="00A83C8E">
      <w:pPr>
        <w:jc w:val="both"/>
        <w:rPr>
          <w:b/>
          <w:lang w:val="ro-RO"/>
        </w:rPr>
      </w:pPr>
      <w:r w:rsidRPr="00EB0B99">
        <w:rPr>
          <w:b/>
          <w:lang w:val="ro-RO"/>
        </w:rPr>
        <w:t>CAPITOLUL 9</w:t>
      </w:r>
    </w:p>
    <w:p w:rsidR="000F0028" w:rsidRPr="00EB0B99" w:rsidRDefault="000F0028" w:rsidP="00A83C8E">
      <w:pPr>
        <w:ind w:left="1080"/>
        <w:rPr>
          <w:b/>
          <w:lang w:val="ro-RO"/>
        </w:rPr>
      </w:pPr>
      <w:r w:rsidRPr="00EB0B99">
        <w:rPr>
          <w:b/>
          <w:lang w:val="ro-RO"/>
        </w:rPr>
        <w:t>EXPUNEREA MOTIVELOR CARE AU DUS LA SELECTAREA VARIANTEI OPTIME</w:t>
      </w:r>
    </w:p>
    <w:p w:rsidR="000F0028" w:rsidRPr="00EB0B99" w:rsidRDefault="00451D7A" w:rsidP="00A83C8E">
      <w:pPr>
        <w:jc w:val="both"/>
        <w:rPr>
          <w:b/>
          <w:lang w:val="ro-RO"/>
        </w:rPr>
      </w:pPr>
      <w:r w:rsidRPr="00EB0B99">
        <w:rPr>
          <w:lang w:val="ro-RO"/>
        </w:rPr>
        <w:t xml:space="preserve"> </w:t>
      </w:r>
      <w:r w:rsidR="000F0028" w:rsidRPr="00EB0B99">
        <w:rPr>
          <w:b/>
          <w:lang w:val="ro-RO"/>
        </w:rPr>
        <w:t>CAPITOLUL 10</w:t>
      </w:r>
    </w:p>
    <w:p w:rsidR="000F0028" w:rsidRPr="00EB0B99" w:rsidRDefault="000F0028" w:rsidP="00A83C8E">
      <w:pPr>
        <w:ind w:left="1080"/>
        <w:jc w:val="both"/>
        <w:rPr>
          <w:b/>
          <w:lang w:val="ro-RO"/>
        </w:rPr>
      </w:pPr>
      <w:r w:rsidRPr="00EB0B99">
        <w:rPr>
          <w:b/>
          <w:lang w:val="ro-RO"/>
        </w:rPr>
        <w:t>MASURILE AVUTE IN VEDERE PENTRU MONITORIZAREA EFECTELOR SEMNIFICATIVE ALE IMPLEMENTARII PUZ-ULUI</w:t>
      </w:r>
    </w:p>
    <w:p w:rsidR="000F0028" w:rsidRPr="00EB0B99" w:rsidRDefault="000F0028" w:rsidP="00A83C8E">
      <w:pPr>
        <w:jc w:val="both"/>
        <w:rPr>
          <w:b/>
          <w:lang w:val="ro-RO"/>
        </w:rPr>
      </w:pPr>
      <w:r w:rsidRPr="00EB0B99">
        <w:rPr>
          <w:b/>
          <w:lang w:val="ro-RO"/>
        </w:rPr>
        <w:t>CAPITOLUL 11</w:t>
      </w:r>
    </w:p>
    <w:p w:rsidR="000F0028" w:rsidRPr="00EB0B99" w:rsidRDefault="000F0028" w:rsidP="00A83C8E">
      <w:pPr>
        <w:tabs>
          <w:tab w:val="left" w:pos="0"/>
        </w:tabs>
        <w:ind w:firstLine="1080"/>
        <w:rPr>
          <w:b/>
          <w:lang w:val="ro-RO"/>
        </w:rPr>
      </w:pPr>
      <w:r w:rsidRPr="00EB0B99">
        <w:rPr>
          <w:b/>
          <w:lang w:val="ro-RO"/>
        </w:rPr>
        <w:t>REZUMAT FARA CARACTER TEHNIC</w:t>
      </w:r>
    </w:p>
    <w:p w:rsidR="000F0028" w:rsidRPr="00EB0B99" w:rsidRDefault="000F0028" w:rsidP="00A83C8E">
      <w:pPr>
        <w:jc w:val="both"/>
        <w:rPr>
          <w:b/>
          <w:lang w:val="ro-RO"/>
        </w:rPr>
      </w:pPr>
    </w:p>
    <w:p w:rsidR="000F0028" w:rsidRPr="00EB0B99" w:rsidRDefault="000F0028" w:rsidP="00A83C8E">
      <w:pPr>
        <w:jc w:val="both"/>
        <w:rPr>
          <w:b/>
          <w:lang w:val="ro-RO"/>
        </w:rPr>
      </w:pPr>
    </w:p>
    <w:p w:rsidR="000F0028" w:rsidRPr="00EB0B99" w:rsidRDefault="000F0028" w:rsidP="00A83C8E">
      <w:pPr>
        <w:jc w:val="both"/>
        <w:rPr>
          <w:b/>
          <w:lang w:val="ro-RO"/>
        </w:rPr>
      </w:pPr>
    </w:p>
    <w:p w:rsidR="000F0028" w:rsidRPr="00EB0B99" w:rsidRDefault="000F0028" w:rsidP="00A83C8E">
      <w:pPr>
        <w:rPr>
          <w:b/>
          <w:lang w:val="ro-RO"/>
        </w:rPr>
      </w:pPr>
    </w:p>
    <w:p w:rsidR="00E75546" w:rsidRPr="00EB0B99" w:rsidRDefault="00E75546" w:rsidP="00A83C8E">
      <w:pPr>
        <w:rPr>
          <w:b/>
          <w:lang w:val="ro-RO"/>
        </w:rPr>
      </w:pPr>
    </w:p>
    <w:p w:rsidR="00E75546" w:rsidRPr="00EB0B99" w:rsidRDefault="00E75546"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841FDD" w:rsidRPr="00EB0B99" w:rsidRDefault="00841FDD" w:rsidP="00A83C8E">
      <w:pPr>
        <w:rPr>
          <w:b/>
          <w:lang w:val="ro-RO"/>
        </w:rPr>
      </w:pPr>
    </w:p>
    <w:p w:rsidR="003B78E3" w:rsidRPr="00EB0B99" w:rsidRDefault="003B78E3" w:rsidP="00A83C8E">
      <w:pPr>
        <w:rPr>
          <w:b/>
          <w:lang w:val="ro-RO"/>
        </w:rPr>
      </w:pPr>
    </w:p>
    <w:p w:rsidR="003B78E3" w:rsidRPr="00EB0B99" w:rsidRDefault="003B78E3" w:rsidP="00A83C8E">
      <w:pPr>
        <w:rPr>
          <w:b/>
          <w:lang w:val="ro-RO"/>
        </w:rPr>
      </w:pPr>
    </w:p>
    <w:p w:rsidR="008328B3" w:rsidRPr="00EB0B99" w:rsidRDefault="008328B3" w:rsidP="00A83C8E">
      <w:pPr>
        <w:rPr>
          <w:b/>
          <w:lang w:val="ro-RO"/>
        </w:rPr>
      </w:pPr>
    </w:p>
    <w:p w:rsidR="008328B3" w:rsidRPr="00EB0B99" w:rsidRDefault="008328B3" w:rsidP="00A83C8E">
      <w:pPr>
        <w:rPr>
          <w:b/>
          <w:lang w:val="ro-RO"/>
        </w:rPr>
      </w:pPr>
    </w:p>
    <w:p w:rsidR="003B78E3" w:rsidRPr="00EB0B99" w:rsidRDefault="003B78E3" w:rsidP="00A83C8E">
      <w:pPr>
        <w:rPr>
          <w:b/>
          <w:lang w:val="ro-RO"/>
        </w:rPr>
      </w:pPr>
    </w:p>
    <w:p w:rsidR="00B93D15" w:rsidRPr="00EB0B99" w:rsidRDefault="00B93D15" w:rsidP="00A83C8E">
      <w:pPr>
        <w:rPr>
          <w:b/>
          <w:lang w:val="ro-RO"/>
        </w:rPr>
      </w:pPr>
    </w:p>
    <w:p w:rsidR="00B93D15" w:rsidRPr="00EB0B99" w:rsidRDefault="00B93D15" w:rsidP="00A83C8E">
      <w:pPr>
        <w:rPr>
          <w:b/>
          <w:lang w:val="ro-RO"/>
        </w:rPr>
      </w:pPr>
    </w:p>
    <w:p w:rsidR="00B93D15" w:rsidRPr="00EB0B99" w:rsidRDefault="00B93D15" w:rsidP="00A83C8E">
      <w:pPr>
        <w:rPr>
          <w:b/>
          <w:lang w:val="ro-RO"/>
        </w:rPr>
      </w:pPr>
    </w:p>
    <w:p w:rsidR="00B93D15" w:rsidRPr="00EB0B99" w:rsidRDefault="00B93D15" w:rsidP="00A83C8E">
      <w:pPr>
        <w:rPr>
          <w:b/>
          <w:lang w:val="ro-RO"/>
        </w:rPr>
      </w:pPr>
    </w:p>
    <w:p w:rsidR="00B93D15" w:rsidRPr="00EB0B99" w:rsidRDefault="00B93D15" w:rsidP="00A83C8E">
      <w:pPr>
        <w:rPr>
          <w:b/>
          <w:lang w:val="ro-RO"/>
        </w:rPr>
      </w:pPr>
    </w:p>
    <w:p w:rsidR="00B93D15" w:rsidRDefault="00B93D15" w:rsidP="00A83C8E">
      <w:pPr>
        <w:rPr>
          <w:b/>
          <w:lang w:val="ro-RO"/>
        </w:rPr>
      </w:pPr>
    </w:p>
    <w:p w:rsidR="00FE0450" w:rsidRDefault="00FE0450" w:rsidP="00A83C8E">
      <w:pPr>
        <w:rPr>
          <w:b/>
          <w:lang w:val="ro-RO"/>
        </w:rPr>
      </w:pPr>
    </w:p>
    <w:p w:rsidR="00FE0450" w:rsidRDefault="00FE0450" w:rsidP="00A83C8E">
      <w:pPr>
        <w:rPr>
          <w:b/>
          <w:lang w:val="ro-RO"/>
        </w:rPr>
      </w:pPr>
    </w:p>
    <w:p w:rsidR="00FE0450" w:rsidRDefault="00FE0450" w:rsidP="00A83C8E">
      <w:pPr>
        <w:rPr>
          <w:b/>
          <w:lang w:val="ro-RO"/>
        </w:rPr>
      </w:pPr>
    </w:p>
    <w:p w:rsidR="00FE0450" w:rsidRPr="00EB0B99" w:rsidRDefault="00FE0450" w:rsidP="00A83C8E">
      <w:pPr>
        <w:rPr>
          <w:b/>
          <w:lang w:val="ro-RO"/>
        </w:rPr>
      </w:pPr>
    </w:p>
    <w:p w:rsidR="00B93D15" w:rsidRPr="00EB0B99" w:rsidRDefault="00B93D15" w:rsidP="00A83C8E">
      <w:pPr>
        <w:rPr>
          <w:b/>
          <w:lang w:val="ro-RO"/>
        </w:rPr>
      </w:pPr>
    </w:p>
    <w:p w:rsidR="00B93D15" w:rsidRPr="00EB0B99" w:rsidRDefault="00B93D15" w:rsidP="00A83C8E">
      <w:pPr>
        <w:rPr>
          <w:b/>
          <w:lang w:val="ro-RO"/>
        </w:rPr>
      </w:pPr>
    </w:p>
    <w:p w:rsidR="00B93D15" w:rsidRPr="00EB0B99" w:rsidRDefault="00B93D15" w:rsidP="00A83C8E">
      <w:pPr>
        <w:rPr>
          <w:b/>
          <w:lang w:val="ro-RO"/>
        </w:rPr>
      </w:pPr>
    </w:p>
    <w:p w:rsidR="00E75546" w:rsidRPr="00EB0B99" w:rsidRDefault="00E75546" w:rsidP="00A83C8E">
      <w:pPr>
        <w:rPr>
          <w:b/>
          <w:lang w:val="ro-RO"/>
        </w:rPr>
      </w:pPr>
    </w:p>
    <w:p w:rsidR="000F0028" w:rsidRPr="00EB0B99" w:rsidRDefault="000F0028" w:rsidP="00A83C8E">
      <w:pPr>
        <w:jc w:val="center"/>
        <w:rPr>
          <w:b/>
          <w:lang w:val="ro-RO"/>
        </w:rPr>
      </w:pPr>
      <w:r w:rsidRPr="00EB0B99">
        <w:rPr>
          <w:b/>
          <w:lang w:val="ro-RO"/>
        </w:rPr>
        <w:lastRenderedPageBreak/>
        <w:t>DATE GENERALE</w:t>
      </w:r>
    </w:p>
    <w:p w:rsidR="000F0028" w:rsidRPr="00EB0B99" w:rsidRDefault="000F0028" w:rsidP="00A83C8E">
      <w:pPr>
        <w:jc w:val="both"/>
        <w:rPr>
          <w:lang w:val="ro-RO"/>
        </w:rPr>
      </w:pPr>
    </w:p>
    <w:p w:rsidR="005F319F" w:rsidRPr="00EB0B99" w:rsidRDefault="000F0028" w:rsidP="0085684B">
      <w:pPr>
        <w:shd w:val="clear" w:color="auto" w:fill="FFFFFF"/>
        <w:spacing w:before="60"/>
        <w:ind w:left="2880" w:right="-144" w:hanging="2700"/>
      </w:pPr>
      <w:r w:rsidRPr="00EB0B99">
        <w:rPr>
          <w:b/>
          <w:lang w:val="ro-RO"/>
        </w:rPr>
        <w:t>Denumire proiect:</w:t>
      </w:r>
      <w:r w:rsidRPr="00EB0B99">
        <w:rPr>
          <w:lang w:val="ro-RO"/>
        </w:rPr>
        <w:t xml:space="preserve">     </w:t>
      </w:r>
      <w:r w:rsidR="00451D7A" w:rsidRPr="00EB0B99">
        <w:rPr>
          <w:lang w:val="ro-RO"/>
        </w:rPr>
        <w:t xml:space="preserve">  </w:t>
      </w:r>
      <w:r w:rsidR="0085684B">
        <w:rPr>
          <w:lang w:val="ro-RO"/>
        </w:rPr>
        <w:tab/>
      </w:r>
      <w:r w:rsidR="0085684B" w:rsidRPr="0085684B">
        <w:rPr>
          <w:b/>
          <w:lang w:val="ro-RO"/>
        </w:rPr>
        <w:t>Plan urbanistic zonal –</w:t>
      </w:r>
      <w:r w:rsidR="00451D7A" w:rsidRPr="00EB0B99">
        <w:rPr>
          <w:lang w:val="ro-RO"/>
        </w:rPr>
        <w:t xml:space="preserve"> </w:t>
      </w:r>
      <w:r w:rsidR="00B6438B" w:rsidRPr="00EB0B99">
        <w:rPr>
          <w:lang w:val="ro-RO"/>
        </w:rPr>
        <w:t>„</w:t>
      </w:r>
      <w:r w:rsidR="009F3378">
        <w:rPr>
          <w:rFonts w:eastAsia="Arial Unicode MS"/>
          <w:b/>
          <w:lang w:val="fr-FR"/>
        </w:rPr>
        <w:t>Lotizare locuințe și funcțiuni complementare, intravilan orașul Fundulea, b-dul. 22 Decembrie 1989, nr. 1, tarla 55, parcela 45</w:t>
      </w:r>
      <w:r w:rsidR="003C0AB6" w:rsidRPr="00FE0450">
        <w:rPr>
          <w:b/>
        </w:rPr>
        <w:t>”</w:t>
      </w:r>
    </w:p>
    <w:p w:rsidR="005F319F" w:rsidRPr="00EB0B99" w:rsidRDefault="000F0028" w:rsidP="005D21C6">
      <w:pPr>
        <w:numPr>
          <w:ilvl w:val="0"/>
          <w:numId w:val="1"/>
        </w:numPr>
        <w:tabs>
          <w:tab w:val="left" w:pos="540"/>
        </w:tabs>
        <w:jc w:val="both"/>
      </w:pPr>
      <w:r w:rsidRPr="00EB0B99">
        <w:rPr>
          <w:b/>
          <w:lang w:val="ro-RO"/>
        </w:rPr>
        <w:t xml:space="preserve">Titular/Beneficiar:        </w:t>
      </w:r>
      <w:r w:rsidR="009F3378">
        <w:rPr>
          <w:b/>
          <w:lang w:val="ro-RO"/>
        </w:rPr>
        <w:t>ALEXANDRESCU RUXANDRA</w:t>
      </w:r>
    </w:p>
    <w:p w:rsidR="002A659E" w:rsidRPr="00B414C8" w:rsidRDefault="000F0028" w:rsidP="009F3378">
      <w:pPr>
        <w:pStyle w:val="Style12"/>
        <w:widowControl/>
        <w:numPr>
          <w:ilvl w:val="0"/>
          <w:numId w:val="1"/>
        </w:numPr>
        <w:spacing w:line="240" w:lineRule="auto"/>
        <w:ind w:right="-47"/>
        <w:jc w:val="both"/>
        <w:rPr>
          <w:rFonts w:ascii="Times New Roman" w:hAnsi="Times New Roman" w:cs="Times New Roman"/>
          <w:b/>
          <w:lang w:val="ro-RO"/>
        </w:rPr>
      </w:pPr>
      <w:r w:rsidRPr="00EB0B99">
        <w:rPr>
          <w:rFonts w:ascii="Times New Roman" w:hAnsi="Times New Roman" w:cs="Times New Roman"/>
          <w:b/>
          <w:lang w:val="ro-RO"/>
        </w:rPr>
        <w:t>Proiectant general PUZ:</w:t>
      </w:r>
      <w:r w:rsidR="00451D7A" w:rsidRPr="00EB0B99">
        <w:rPr>
          <w:rFonts w:ascii="Times New Roman" w:hAnsi="Times New Roman" w:cs="Times New Roman"/>
          <w:b/>
          <w:lang w:val="ro-RO"/>
        </w:rPr>
        <w:t xml:space="preserve"> </w:t>
      </w:r>
      <w:r w:rsidR="009F3378" w:rsidRPr="009F3378">
        <w:rPr>
          <w:rFonts w:ascii="Times New Roman" w:hAnsi="Times New Roman" w:cs="Times New Roman"/>
          <w:b/>
          <w:lang w:val="ro-RO"/>
        </w:rPr>
        <w:t>B.I.A. LASCĂR V. ADRIAN</w:t>
      </w:r>
    </w:p>
    <w:p w:rsidR="000F0028" w:rsidRPr="00D21634" w:rsidRDefault="000F0028" w:rsidP="00F85403">
      <w:pPr>
        <w:numPr>
          <w:ilvl w:val="0"/>
          <w:numId w:val="1"/>
        </w:numPr>
        <w:tabs>
          <w:tab w:val="left" w:pos="540"/>
        </w:tabs>
        <w:jc w:val="both"/>
        <w:rPr>
          <w:lang w:val="ro-RO"/>
        </w:rPr>
      </w:pPr>
      <w:r w:rsidRPr="00D21634">
        <w:rPr>
          <w:b/>
          <w:lang w:val="ro-RO"/>
        </w:rPr>
        <w:t>Realizator documentatie mediu:</w:t>
      </w:r>
      <w:r w:rsidR="002A659E" w:rsidRPr="00D21634">
        <w:rPr>
          <w:lang w:val="ro-RO"/>
        </w:rPr>
        <w:t xml:space="preserve"> evaluator principal de mediu Vraciu Sevastita </w:t>
      </w:r>
      <w:r w:rsidR="006330A7" w:rsidRPr="00D21634">
        <w:rPr>
          <w:lang w:val="ro-RO"/>
        </w:rPr>
        <w:t>inscrisa in Registrul National al Elaboratorilor de Studii de Protectia Mediului la nr 362/</w:t>
      </w:r>
      <w:r w:rsidR="00CD04E7">
        <w:rPr>
          <w:lang w:val="ro-RO"/>
        </w:rPr>
        <w:t>2016</w:t>
      </w:r>
      <w:r w:rsidR="008328B3" w:rsidRPr="00D21634">
        <w:rPr>
          <w:lang w:val="ro-RO"/>
        </w:rPr>
        <w:t>,</w:t>
      </w:r>
      <w:r w:rsidR="008328B3" w:rsidRPr="00D21634">
        <w:rPr>
          <w:b/>
          <w:lang w:val="ro-RO"/>
        </w:rPr>
        <w:t xml:space="preserve"> </w:t>
      </w:r>
      <w:r w:rsidR="008328B3" w:rsidRPr="00D21634">
        <w:rPr>
          <w:lang w:val="ro-RO"/>
        </w:rPr>
        <w:t>tel: 0722674890</w:t>
      </w:r>
    </w:p>
    <w:p w:rsidR="000F0028" w:rsidRPr="00EB0B99" w:rsidRDefault="000F0028" w:rsidP="004838BC">
      <w:pPr>
        <w:jc w:val="both"/>
        <w:rPr>
          <w:lang w:val="ro-RO"/>
        </w:rPr>
      </w:pPr>
      <w:r w:rsidRPr="00EB0B99">
        <w:rPr>
          <w:lang w:val="ro-RO"/>
        </w:rPr>
        <w:t>Evaluarea de mediu s-a realizat conform Directivei SEA (respectiv HG 1076/2004) implicand intocmirea RAPORTULUI DE MEDIU si procesul de consultare cu publicul si cu autoritatile cu responsabilitati in domeniul protectiei mediului.</w:t>
      </w:r>
    </w:p>
    <w:p w:rsidR="000F0028" w:rsidRPr="00EB0B99" w:rsidRDefault="000F0028" w:rsidP="00A83C8E">
      <w:pPr>
        <w:ind w:firstLine="540"/>
        <w:jc w:val="both"/>
        <w:rPr>
          <w:lang w:val="ro-RO"/>
        </w:rPr>
      </w:pPr>
    </w:p>
    <w:p w:rsidR="000F0028" w:rsidRPr="00EB0B99" w:rsidRDefault="000F0028" w:rsidP="00A83C8E">
      <w:pPr>
        <w:numPr>
          <w:ilvl w:val="0"/>
          <w:numId w:val="1"/>
        </w:numPr>
        <w:tabs>
          <w:tab w:val="left" w:pos="3420"/>
        </w:tabs>
        <w:jc w:val="both"/>
        <w:rPr>
          <w:lang w:val="ro-RO"/>
        </w:rPr>
      </w:pPr>
      <w:r w:rsidRPr="00EB0B99">
        <w:rPr>
          <w:b/>
          <w:lang w:val="ro-RO"/>
        </w:rPr>
        <w:t>Amplasare:</w:t>
      </w:r>
      <w:r w:rsidRPr="00EB0B99">
        <w:rPr>
          <w:lang w:val="ro-RO"/>
        </w:rPr>
        <w:t xml:space="preserve">                             </w:t>
      </w:r>
      <w:r w:rsidRPr="00EB0B99">
        <w:rPr>
          <w:b/>
          <w:lang w:val="ro-RO"/>
        </w:rPr>
        <w:t xml:space="preserve">                                                      </w:t>
      </w:r>
      <w:r w:rsidRPr="00EB0B99">
        <w:rPr>
          <w:lang w:val="ro-RO"/>
        </w:rPr>
        <w:t xml:space="preserve"> </w:t>
      </w:r>
    </w:p>
    <w:p w:rsidR="005D21C6" w:rsidRPr="005D21C6" w:rsidRDefault="009F3378" w:rsidP="005D21C6">
      <w:pPr>
        <w:pStyle w:val="Default"/>
        <w:jc w:val="both"/>
        <w:rPr>
          <w:rFonts w:ascii="Times New Roman" w:hAnsi="Times New Roman" w:cs="Times New Roman"/>
          <w:color w:val="auto"/>
          <w:lang w:val="ro-RO"/>
        </w:rPr>
      </w:pPr>
      <w:r w:rsidRPr="009F3378">
        <w:rPr>
          <w:rFonts w:ascii="Times New Roman" w:hAnsi="Times New Roman" w:cs="Times New Roman"/>
          <w:color w:val="auto"/>
          <w:lang w:val="ro-RO"/>
        </w:rPr>
        <w:t xml:space="preserve">Terenul care face obiectul prezentei lucrări </w:t>
      </w:r>
      <w:r w:rsidR="005D21C6" w:rsidRPr="004F656C">
        <w:rPr>
          <w:rFonts w:ascii="Times New Roman" w:eastAsia="Arial Unicode MS" w:hAnsi="Times New Roman" w:cs="Times New Roman"/>
          <w:b/>
          <w:color w:val="auto"/>
          <w:lang w:val="fr-FR"/>
        </w:rPr>
        <w:t>Plan</w:t>
      </w:r>
      <w:r w:rsidR="0085684B" w:rsidRPr="004F656C">
        <w:rPr>
          <w:rFonts w:ascii="Times New Roman" w:eastAsia="Arial Unicode MS" w:hAnsi="Times New Roman" w:cs="Times New Roman"/>
          <w:b/>
          <w:color w:val="auto"/>
          <w:lang w:val="fr-FR"/>
        </w:rPr>
        <w:t>ului</w:t>
      </w:r>
      <w:r w:rsidR="005D21C6" w:rsidRPr="004F656C">
        <w:rPr>
          <w:rFonts w:ascii="Times New Roman" w:eastAsia="Arial Unicode MS" w:hAnsi="Times New Roman" w:cs="Times New Roman"/>
          <w:b/>
          <w:color w:val="auto"/>
          <w:lang w:val="fr-FR"/>
        </w:rPr>
        <w:t xml:space="preserve"> urbanistic zonal </w:t>
      </w:r>
      <w:r w:rsidR="004D04DB">
        <w:rPr>
          <w:rFonts w:ascii="Times New Roman" w:eastAsia="Arial Unicode MS" w:hAnsi="Times New Roman" w:cs="Times New Roman"/>
          <w:b/>
          <w:color w:val="auto"/>
          <w:lang w:val="fr-FR"/>
        </w:rPr>
        <w:t xml:space="preserve">este situat in </w:t>
      </w:r>
      <w:r>
        <w:rPr>
          <w:rFonts w:ascii="Times New Roman" w:eastAsia="Arial Unicode MS" w:hAnsi="Times New Roman" w:cs="Times New Roman"/>
          <w:b/>
          <w:color w:val="auto"/>
          <w:lang w:val="fr-FR"/>
        </w:rPr>
        <w:t>intravilan</w:t>
      </w:r>
      <w:r w:rsidR="004D04DB">
        <w:rPr>
          <w:rFonts w:ascii="Times New Roman" w:eastAsia="Arial Unicode MS" w:hAnsi="Times New Roman" w:cs="Times New Roman"/>
          <w:b/>
          <w:color w:val="auto"/>
          <w:lang w:val="fr-FR"/>
        </w:rPr>
        <w:t>ul</w:t>
      </w:r>
      <w:r>
        <w:rPr>
          <w:rFonts w:ascii="Times New Roman" w:eastAsia="Arial Unicode MS" w:hAnsi="Times New Roman" w:cs="Times New Roman"/>
          <w:b/>
          <w:color w:val="auto"/>
          <w:lang w:val="fr-FR"/>
        </w:rPr>
        <w:t xml:space="preserve"> orașul</w:t>
      </w:r>
      <w:r w:rsidR="004D04DB">
        <w:rPr>
          <w:rFonts w:ascii="Times New Roman" w:eastAsia="Arial Unicode MS" w:hAnsi="Times New Roman" w:cs="Times New Roman"/>
          <w:b/>
          <w:color w:val="auto"/>
          <w:lang w:val="fr-FR"/>
        </w:rPr>
        <w:t>ui</w:t>
      </w:r>
      <w:r>
        <w:rPr>
          <w:rFonts w:ascii="Times New Roman" w:eastAsia="Arial Unicode MS" w:hAnsi="Times New Roman" w:cs="Times New Roman"/>
          <w:b/>
          <w:color w:val="auto"/>
          <w:lang w:val="fr-FR"/>
        </w:rPr>
        <w:t xml:space="preserve"> Fundulea, b-dul. 22 Decembrie 1989, nr. 1, tarla 55, parcela 45</w:t>
      </w:r>
      <w:r w:rsidR="00860EB9" w:rsidRPr="00AD018E">
        <w:rPr>
          <w:b/>
          <w:lang w:val="fr-FR"/>
        </w:rPr>
        <w:t>,</w:t>
      </w:r>
      <w:r w:rsidR="008B7E1D" w:rsidRPr="00AD018E">
        <w:rPr>
          <w:b/>
          <w:lang w:val="fr-FR"/>
        </w:rPr>
        <w:t xml:space="preserve"> </w:t>
      </w:r>
      <w:r w:rsidR="005D21C6" w:rsidRPr="005D21C6">
        <w:rPr>
          <w:rFonts w:ascii="Times New Roman" w:hAnsi="Times New Roman" w:cs="Times New Roman"/>
          <w:color w:val="auto"/>
          <w:lang w:val="ro-RO"/>
        </w:rPr>
        <w:t>judeţul Călăraşi.</w:t>
      </w:r>
    </w:p>
    <w:p w:rsidR="00860EB9" w:rsidRPr="00AD018E" w:rsidRDefault="00860EB9" w:rsidP="00860EB9">
      <w:pPr>
        <w:shd w:val="clear" w:color="auto" w:fill="FFFFFF"/>
        <w:spacing w:before="60"/>
        <w:ind w:right="-144"/>
        <w:jc w:val="both"/>
        <w:rPr>
          <w:lang w:val="fr-FR"/>
        </w:rPr>
      </w:pPr>
    </w:p>
    <w:p w:rsidR="00A73149" w:rsidRDefault="005D21C6" w:rsidP="00860EB9">
      <w:pPr>
        <w:overflowPunct w:val="0"/>
        <w:autoSpaceDE w:val="0"/>
        <w:autoSpaceDN w:val="0"/>
        <w:adjustRightInd w:val="0"/>
        <w:jc w:val="both"/>
        <w:rPr>
          <w:sz w:val="23"/>
          <w:szCs w:val="23"/>
        </w:rPr>
      </w:pPr>
      <w:r>
        <w:rPr>
          <w:sz w:val="23"/>
          <w:szCs w:val="23"/>
        </w:rPr>
        <w:t xml:space="preserve">Terenul care face obiectul prezentei lucrări face parte din </w:t>
      </w:r>
      <w:r w:rsidR="004D04DB">
        <w:rPr>
          <w:sz w:val="23"/>
          <w:szCs w:val="23"/>
        </w:rPr>
        <w:t>in</w:t>
      </w:r>
      <w:r>
        <w:rPr>
          <w:sz w:val="23"/>
          <w:szCs w:val="23"/>
        </w:rPr>
        <w:t xml:space="preserve">travilanul </w:t>
      </w:r>
      <w:r w:rsidR="004D04DB">
        <w:rPr>
          <w:sz w:val="23"/>
          <w:szCs w:val="23"/>
        </w:rPr>
        <w:t>orasului Fundulea</w:t>
      </w:r>
      <w:r>
        <w:rPr>
          <w:sz w:val="23"/>
          <w:szCs w:val="23"/>
        </w:rPr>
        <w:t xml:space="preserve">, are formă generală de poligon </w:t>
      </w:r>
      <w:r w:rsidR="004D04DB">
        <w:rPr>
          <w:sz w:val="23"/>
          <w:szCs w:val="23"/>
        </w:rPr>
        <w:t>ne</w:t>
      </w:r>
      <w:r>
        <w:rPr>
          <w:sz w:val="23"/>
          <w:szCs w:val="23"/>
        </w:rPr>
        <w:t xml:space="preserve">regulat (paralelogram), fiind situat în partea de </w:t>
      </w:r>
      <w:r w:rsidR="004D04DB">
        <w:rPr>
          <w:sz w:val="23"/>
          <w:szCs w:val="23"/>
        </w:rPr>
        <w:t xml:space="preserve">Vest </w:t>
      </w:r>
      <w:r>
        <w:rPr>
          <w:sz w:val="23"/>
          <w:szCs w:val="23"/>
        </w:rPr>
        <w:t xml:space="preserve">a </w:t>
      </w:r>
      <w:r w:rsidR="004D04DB">
        <w:rPr>
          <w:sz w:val="23"/>
          <w:szCs w:val="23"/>
        </w:rPr>
        <w:t>orasului Fundulea</w:t>
      </w:r>
      <w:r>
        <w:rPr>
          <w:sz w:val="23"/>
          <w:szCs w:val="23"/>
        </w:rPr>
        <w:t xml:space="preserve"> (conform intravilanului aprobat prin P.U.G.ul în vigoare</w:t>
      </w:r>
      <w:r w:rsidR="004D04DB">
        <w:rPr>
          <w:sz w:val="23"/>
          <w:szCs w:val="23"/>
        </w:rPr>
        <w:t xml:space="preserve"> aprobat prin </w:t>
      </w:r>
      <w:r w:rsidR="004D04DB" w:rsidRPr="00865D0C">
        <w:t>Hotărârea Consiliului Local Fundulea nr. 49/30.08.2012</w:t>
      </w:r>
      <w:r>
        <w:rPr>
          <w:sz w:val="23"/>
          <w:szCs w:val="23"/>
        </w:rPr>
        <w:t xml:space="preserve">). </w:t>
      </w:r>
    </w:p>
    <w:p w:rsidR="004D04DB" w:rsidRDefault="004D04DB" w:rsidP="00860EB9">
      <w:pPr>
        <w:overflowPunct w:val="0"/>
        <w:autoSpaceDE w:val="0"/>
        <w:autoSpaceDN w:val="0"/>
        <w:adjustRightInd w:val="0"/>
        <w:jc w:val="both"/>
        <w:rPr>
          <w:sz w:val="23"/>
          <w:szCs w:val="23"/>
        </w:rPr>
      </w:pPr>
      <w:r>
        <w:t xml:space="preserve">Terenul nu este liber, având în prezent </w:t>
      </w:r>
      <w:r w:rsidRPr="000311E6">
        <w:t xml:space="preserve">destinaţia de teren curți construcții cu </w:t>
      </w:r>
      <w:r>
        <w:t>următoarele funcțiuni: instituții publice și servicii 61.088,42 mp; locuințe 8.930,60 mp, circulaț</w:t>
      </w:r>
      <w:proofErr w:type="gramStart"/>
      <w:r>
        <w:t>ii  (</w:t>
      </w:r>
      <w:proofErr w:type="gramEnd"/>
      <w:r>
        <w:t>tramă stradală) 4.381,03 mp și unități agricole 46.633,95 mp.</w:t>
      </w:r>
    </w:p>
    <w:p w:rsidR="00121119" w:rsidRPr="00EB0B99" w:rsidRDefault="00121119" w:rsidP="00A83C8E">
      <w:pPr>
        <w:tabs>
          <w:tab w:val="left" w:pos="990"/>
        </w:tabs>
        <w:ind w:right="28" w:firstLine="720"/>
        <w:jc w:val="both"/>
        <w:rPr>
          <w:lang w:val="ro-RO"/>
        </w:rPr>
      </w:pPr>
    </w:p>
    <w:p w:rsidR="000F0028" w:rsidRDefault="004D04DB" w:rsidP="009C46FE">
      <w:pPr>
        <w:tabs>
          <w:tab w:val="left" w:pos="990"/>
        </w:tabs>
        <w:ind w:right="28"/>
        <w:jc w:val="both"/>
      </w:pPr>
      <w:proofErr w:type="gramStart"/>
      <w:r>
        <w:t>Latura de sud a terenului se învecinează cu b-dul.</w:t>
      </w:r>
      <w:proofErr w:type="gramEnd"/>
      <w:r>
        <w:t xml:space="preserve"> 22 Decembrie 1989</w:t>
      </w:r>
      <w:r>
        <w:rPr>
          <w:color w:val="FF0000"/>
        </w:rPr>
        <w:t xml:space="preserve"> </w:t>
      </w:r>
      <w:r w:rsidRPr="00A72D24">
        <w:t>(D.N. 3 București – Constanța)</w:t>
      </w:r>
      <w:r>
        <w:rPr>
          <w:color w:val="FF0000"/>
        </w:rPr>
        <w:t xml:space="preserve"> </w:t>
      </w:r>
      <w:r w:rsidRPr="0071722F">
        <w:t>strada amenajată</w:t>
      </w:r>
      <w:r>
        <w:t xml:space="preserve"> conform normelor în vigoare şi care face legatura cu străzile din intravilanul orașul Fundulea şi în continuare cu A2 București - Constanța prin nodul rutier Fundulea care tranzitează orașul Fundulea de la vest la est.</w:t>
      </w:r>
    </w:p>
    <w:p w:rsidR="004D04DB" w:rsidRPr="00EB0B99" w:rsidRDefault="004D04DB" w:rsidP="009C46FE">
      <w:pPr>
        <w:tabs>
          <w:tab w:val="left" w:pos="990"/>
        </w:tabs>
        <w:ind w:right="28"/>
        <w:jc w:val="both"/>
        <w:rPr>
          <w:highlight w:val="yellow"/>
          <w:lang w:val="ro-RO"/>
        </w:rPr>
      </w:pPr>
      <w:r w:rsidRPr="004D04DB">
        <w:rPr>
          <w:lang w:val="ro-RO"/>
        </w:rPr>
        <w:t>De menţionat este faptul că această zonă, se află inconjurată de zona de locuințe din intravilanul existent al orașului Fundulea.</w:t>
      </w:r>
    </w:p>
    <w:p w:rsidR="000F0028" w:rsidRPr="00EB0B99" w:rsidRDefault="000F0028" w:rsidP="00A83C8E">
      <w:pPr>
        <w:tabs>
          <w:tab w:val="left" w:pos="0"/>
        </w:tabs>
        <w:ind w:right="28"/>
        <w:jc w:val="both"/>
        <w:rPr>
          <w:lang w:val="ro-RO"/>
        </w:rPr>
      </w:pPr>
      <w:r w:rsidRPr="00EB0B99">
        <w:rPr>
          <w:lang w:val="ro-RO"/>
        </w:rPr>
        <w:tab/>
        <w:t xml:space="preserve">                </w:t>
      </w:r>
    </w:p>
    <w:p w:rsidR="000F0028" w:rsidRPr="00EB0B99" w:rsidRDefault="000F0028" w:rsidP="00A83C8E">
      <w:pPr>
        <w:tabs>
          <w:tab w:val="left" w:pos="900"/>
        </w:tabs>
        <w:rPr>
          <w:b/>
          <w:lang w:val="ro-RO"/>
        </w:rPr>
      </w:pPr>
    </w:p>
    <w:p w:rsidR="000F0028" w:rsidRPr="00EB0B99" w:rsidRDefault="000F0028" w:rsidP="00A83C8E">
      <w:pPr>
        <w:tabs>
          <w:tab w:val="left" w:pos="900"/>
        </w:tabs>
        <w:rPr>
          <w:b/>
          <w:lang w:val="ro-RO"/>
        </w:rPr>
      </w:pPr>
      <w:r w:rsidRPr="00EB0B99">
        <w:rPr>
          <w:b/>
          <w:lang w:val="ro-RO"/>
        </w:rPr>
        <w:t>CAPITOLUL 1</w:t>
      </w:r>
    </w:p>
    <w:p w:rsidR="000F0028" w:rsidRPr="00EB0B99" w:rsidRDefault="000F0028" w:rsidP="00A83C8E">
      <w:pPr>
        <w:tabs>
          <w:tab w:val="left" w:pos="900"/>
        </w:tabs>
        <w:jc w:val="center"/>
        <w:rPr>
          <w:b/>
          <w:lang w:val="ro-RO"/>
        </w:rPr>
      </w:pPr>
      <w:r w:rsidRPr="00EB0B99">
        <w:rPr>
          <w:b/>
          <w:lang w:val="ro-RO"/>
        </w:rPr>
        <w:t xml:space="preserve">CARACTERISTICILE PUZ-ULUI </w:t>
      </w:r>
    </w:p>
    <w:p w:rsidR="000F0028" w:rsidRPr="00EB0B99" w:rsidRDefault="000F0028" w:rsidP="00A83C8E">
      <w:pPr>
        <w:tabs>
          <w:tab w:val="left" w:pos="900"/>
        </w:tabs>
        <w:jc w:val="center"/>
        <w:rPr>
          <w:b/>
          <w:lang w:val="ro-RO"/>
        </w:rPr>
      </w:pPr>
    </w:p>
    <w:p w:rsidR="000F0028" w:rsidRPr="00EB0B99" w:rsidRDefault="000F0028" w:rsidP="00A83C8E">
      <w:pPr>
        <w:numPr>
          <w:ilvl w:val="1"/>
          <w:numId w:val="2"/>
        </w:numPr>
        <w:tabs>
          <w:tab w:val="clear" w:pos="1440"/>
          <w:tab w:val="num" w:pos="1980"/>
        </w:tabs>
        <w:ind w:firstLine="0"/>
        <w:jc w:val="both"/>
        <w:rPr>
          <w:b/>
          <w:lang w:val="ro-RO"/>
        </w:rPr>
      </w:pPr>
      <w:r w:rsidRPr="00EB0B99">
        <w:rPr>
          <w:b/>
          <w:lang w:val="ro-RO"/>
        </w:rPr>
        <w:t>SCOPUL SI OBIECTIVELE  PRINCIPALE  ALE  PUZ</w:t>
      </w:r>
    </w:p>
    <w:p w:rsidR="000F0028" w:rsidRPr="00EB0B99" w:rsidRDefault="000F0028" w:rsidP="00A83C8E">
      <w:pPr>
        <w:ind w:left="900"/>
        <w:jc w:val="both"/>
        <w:rPr>
          <w:b/>
          <w:lang w:val="ro-RO"/>
        </w:rPr>
      </w:pPr>
    </w:p>
    <w:p w:rsidR="00A73149" w:rsidRPr="00A73149" w:rsidRDefault="00A73149" w:rsidP="00A73149">
      <w:pPr>
        <w:jc w:val="both"/>
        <w:rPr>
          <w:lang w:val="ro-RO"/>
        </w:rPr>
      </w:pPr>
      <w:r w:rsidRPr="00A73149">
        <w:rPr>
          <w:lang w:val="ro-RO"/>
        </w:rPr>
        <w:t>P.U.Z.-ul îşi propune prezentarea unei soluţii optime</w:t>
      </w:r>
      <w:r w:rsidR="00796F89">
        <w:rPr>
          <w:lang w:val="ro-RO"/>
        </w:rPr>
        <w:t xml:space="preserve"> </w:t>
      </w:r>
      <w:r w:rsidR="00796F89">
        <w:t>de lotizare, loturile având suprafeţe cuprinse între 322,28 mp şi 2.639,15 mp şi deschideri la stradă cuprinse în general între 15,00 m şi 20,50 m, excepție făcând loturile 01-03 datorită amplasării acestora în vecinătatea L.E.A. 450 kv, acestea având deschideri la stradă cuprinse între 25,29 m și 80,33 m.</w:t>
      </w:r>
      <w:r w:rsidRPr="00A73149">
        <w:rPr>
          <w:lang w:val="ro-RO"/>
        </w:rPr>
        <w:t xml:space="preserve"> Odată avizat şi aprobat, P.U.Z.-ul va putea constitui baza lansării etapelor următoare - scoaterea din circuitul agricol şi elaborarea documentaţiilor pentru obţinerea autorizaţiei de constru</w:t>
      </w:r>
      <w:r w:rsidR="00796F89">
        <w:rPr>
          <w:lang w:val="ro-RO"/>
        </w:rPr>
        <w:t xml:space="preserve">ire </w:t>
      </w:r>
      <w:r w:rsidR="00796F89">
        <w:t>a viitoarelor clădiri</w:t>
      </w:r>
      <w:r w:rsidRPr="00A73149">
        <w:rPr>
          <w:lang w:val="ro-RO"/>
        </w:rPr>
        <w:t>.</w:t>
      </w:r>
    </w:p>
    <w:p w:rsidR="00796F89" w:rsidRDefault="00796F89" w:rsidP="00A73149">
      <w:pPr>
        <w:jc w:val="both"/>
      </w:pPr>
      <w:r>
        <w:t xml:space="preserve">Obiectul lucrării îl constituie analiza situaţiei existente în zonă şi zonificarea funcţională a terenului propus pentru lotizare, astfel încât </w:t>
      </w:r>
      <w:proofErr w:type="gramStart"/>
      <w:r>
        <w:t>să</w:t>
      </w:r>
      <w:proofErr w:type="gramEnd"/>
      <w:r>
        <w:t xml:space="preserve"> poată fi rezolvate atât problemele de construire, cât şi cele legate de circulaţii şi utilități conform Hotărârii Guvernului nr. </w:t>
      </w:r>
      <w:proofErr w:type="gramStart"/>
      <w:r>
        <w:t xml:space="preserve">525/1996 cu modificările şi </w:t>
      </w:r>
      <w:r>
        <w:lastRenderedPageBreak/>
        <w:t>completările ulterioare referitoare la amenajarea construcţiilor în interiorul parcelei şi asigurarea posibilităţilor de acces la drumurile publice pentru construirea amenajărilor propuse.</w:t>
      </w:r>
      <w:proofErr w:type="gramEnd"/>
    </w:p>
    <w:p w:rsidR="00A73149" w:rsidRDefault="00A73149" w:rsidP="00A73149">
      <w:pPr>
        <w:jc w:val="both"/>
        <w:rPr>
          <w:lang w:val="ro-RO"/>
        </w:rPr>
      </w:pPr>
      <w:r w:rsidRPr="00A73149">
        <w:rPr>
          <w:lang w:val="ro-RO"/>
        </w:rPr>
        <w:t xml:space="preserve">Prin lucrarea de faţă se doreşte </w:t>
      </w:r>
      <w:r w:rsidR="00796F89">
        <w:t>menţinerea cadrului natural existent şi o mai bună exploatare a potenţialului zonei, ca zonă de locuinţe</w:t>
      </w:r>
      <w:r w:rsidRPr="00A73149">
        <w:rPr>
          <w:lang w:val="ro-RO"/>
        </w:rPr>
        <w:t>.</w:t>
      </w:r>
    </w:p>
    <w:p w:rsidR="000F0028" w:rsidRPr="00EB0B99" w:rsidRDefault="000F0028" w:rsidP="00A83C8E">
      <w:pPr>
        <w:overflowPunct w:val="0"/>
        <w:autoSpaceDE w:val="0"/>
        <w:autoSpaceDN w:val="0"/>
        <w:adjustRightInd w:val="0"/>
        <w:jc w:val="both"/>
        <w:rPr>
          <w:lang w:val="ro-RO"/>
        </w:rPr>
      </w:pPr>
    </w:p>
    <w:p w:rsidR="000F0028" w:rsidRPr="00EB0B99" w:rsidRDefault="000F0028" w:rsidP="004838BC">
      <w:pPr>
        <w:jc w:val="both"/>
        <w:rPr>
          <w:lang w:val="ro-RO"/>
        </w:rPr>
      </w:pPr>
      <w:r w:rsidRPr="009C04FF">
        <w:rPr>
          <w:b/>
          <w:lang w:val="ro-RO"/>
        </w:rPr>
        <w:t xml:space="preserve">Obiectivele generale </w:t>
      </w:r>
      <w:r w:rsidRPr="009C04FF">
        <w:rPr>
          <w:lang w:val="ro-RO"/>
        </w:rPr>
        <w:t>ale proiectului vizeaza:</w:t>
      </w:r>
    </w:p>
    <w:p w:rsidR="00E75CCB" w:rsidRPr="00E75CCB" w:rsidRDefault="00E75CCB" w:rsidP="00AB78FA">
      <w:pPr>
        <w:numPr>
          <w:ilvl w:val="0"/>
          <w:numId w:val="26"/>
        </w:numPr>
        <w:tabs>
          <w:tab w:val="clear" w:pos="1789"/>
          <w:tab w:val="num" w:pos="360"/>
        </w:tabs>
        <w:ind w:left="360"/>
        <w:jc w:val="both"/>
        <w:rPr>
          <w:lang w:val="ro-RO"/>
        </w:rPr>
      </w:pPr>
      <w:r>
        <w:t>Schimbării destinației terenului în suprafață de 121.034 mp (situat în intravilanul orașului Fundulea) din teren cu destinația de instituții publice și servicii, unități agricole și locuințe individuale (conform plașei U2 – situația existentă) în teren cu destinația de locuințe individuale, instituții publice și servicii, spații plantate, agrement, sport (conform planșei U3 – Reglementări urbanistice)</w:t>
      </w:r>
    </w:p>
    <w:p w:rsidR="000F0028" w:rsidRPr="00EB0B99" w:rsidRDefault="000F0028" w:rsidP="00AB78FA">
      <w:pPr>
        <w:numPr>
          <w:ilvl w:val="0"/>
          <w:numId w:val="26"/>
        </w:numPr>
        <w:tabs>
          <w:tab w:val="clear" w:pos="1789"/>
          <w:tab w:val="num" w:pos="360"/>
        </w:tabs>
        <w:ind w:left="360"/>
        <w:jc w:val="both"/>
        <w:rPr>
          <w:lang w:val="ro-RO"/>
        </w:rPr>
      </w:pPr>
      <w:r w:rsidRPr="00EB0B99">
        <w:rPr>
          <w:i/>
          <w:lang w:val="ro-RO"/>
        </w:rPr>
        <w:t>Valorificarea potentialului existent</w:t>
      </w:r>
      <w:r w:rsidRPr="00EB0B99">
        <w:rPr>
          <w:lang w:val="ro-RO"/>
        </w:rPr>
        <w:t xml:space="preserve"> (spati</w:t>
      </w:r>
      <w:r w:rsidR="000F2626">
        <w:rPr>
          <w:lang w:val="ro-RO"/>
        </w:rPr>
        <w:t>al</w:t>
      </w:r>
      <w:r w:rsidRPr="00EB0B99">
        <w:rPr>
          <w:lang w:val="ro-RO"/>
        </w:rPr>
        <w:t xml:space="preserve"> </w:t>
      </w:r>
      <w:r w:rsidR="00D51812">
        <w:rPr>
          <w:lang w:val="ro-RO"/>
        </w:rPr>
        <w:t xml:space="preserve">si </w:t>
      </w:r>
      <w:r w:rsidR="001A05E1">
        <w:rPr>
          <w:lang w:val="ro-RO"/>
        </w:rPr>
        <w:t xml:space="preserve">economic </w:t>
      </w:r>
      <w:r w:rsidR="00644A5B">
        <w:rPr>
          <w:lang w:val="ro-RO"/>
        </w:rPr>
        <w:t>legat de</w:t>
      </w:r>
      <w:r w:rsidR="001A05E1">
        <w:rPr>
          <w:lang w:val="ro-RO"/>
        </w:rPr>
        <w:t xml:space="preserve"> </w:t>
      </w:r>
      <w:r w:rsidR="00CC79D5">
        <w:rPr>
          <w:lang w:val="ro-RO"/>
        </w:rPr>
        <w:t xml:space="preserve">potentialul zonei </w:t>
      </w:r>
      <w:r w:rsidR="00E75CCB">
        <w:rPr>
          <w:lang w:val="ro-RO"/>
        </w:rPr>
        <w:t>in dezvoltarea de locuinte individuale</w:t>
      </w:r>
      <w:r w:rsidR="000F2626">
        <w:rPr>
          <w:lang w:val="ro-RO"/>
        </w:rPr>
        <w:t>).</w:t>
      </w:r>
      <w:r w:rsidRPr="00EB0B99">
        <w:rPr>
          <w:lang w:val="ro-RO"/>
        </w:rPr>
        <w:t xml:space="preserve"> </w:t>
      </w:r>
    </w:p>
    <w:p w:rsidR="000F0028" w:rsidRPr="00EB0B99" w:rsidRDefault="000F0028" w:rsidP="00AB78FA">
      <w:pPr>
        <w:numPr>
          <w:ilvl w:val="0"/>
          <w:numId w:val="26"/>
        </w:numPr>
        <w:tabs>
          <w:tab w:val="clear" w:pos="1789"/>
          <w:tab w:val="num" w:pos="360"/>
        </w:tabs>
        <w:ind w:left="360"/>
        <w:jc w:val="both"/>
        <w:rPr>
          <w:lang w:val="ro-RO"/>
        </w:rPr>
      </w:pPr>
      <w:r w:rsidRPr="00EB0B99">
        <w:rPr>
          <w:i/>
          <w:lang w:val="ro-RO"/>
        </w:rPr>
        <w:t>Stabilirea structurii morfo-functionale si configurativ-spatiale</w:t>
      </w:r>
      <w:r w:rsidRPr="00EB0B99">
        <w:rPr>
          <w:lang w:val="ro-RO"/>
        </w:rPr>
        <w:t xml:space="preserve"> </w:t>
      </w:r>
      <w:r w:rsidR="004310A3" w:rsidRPr="00EB0B99">
        <w:rPr>
          <w:lang w:val="ro-RO"/>
        </w:rPr>
        <w:t xml:space="preserve">pentru </w:t>
      </w:r>
      <w:r w:rsidR="004310A3" w:rsidRPr="00EB0B99">
        <w:rPr>
          <w:lang w:val="ro-RO"/>
        </w:rPr>
        <w:tab/>
      </w:r>
      <w:r w:rsidRPr="00EB0B99">
        <w:rPr>
          <w:lang w:val="ro-RO"/>
        </w:rPr>
        <w:t xml:space="preserve">zona </w:t>
      </w:r>
      <w:r w:rsidR="001A05E1">
        <w:rPr>
          <w:lang w:val="ro-RO"/>
        </w:rPr>
        <w:t>ce face obioectul PUZ</w:t>
      </w:r>
      <w:r w:rsidRPr="00EB0B99">
        <w:rPr>
          <w:lang w:val="ro-RO"/>
        </w:rPr>
        <w:t>.</w:t>
      </w:r>
    </w:p>
    <w:p w:rsidR="000F0028" w:rsidRPr="00EB0B99" w:rsidRDefault="000F0028" w:rsidP="00A83C8E">
      <w:pPr>
        <w:tabs>
          <w:tab w:val="num" w:pos="1080"/>
        </w:tabs>
        <w:ind w:left="1080" w:hanging="360"/>
        <w:jc w:val="both"/>
        <w:rPr>
          <w:lang w:val="ro-RO"/>
        </w:rPr>
      </w:pPr>
    </w:p>
    <w:p w:rsidR="000F0028" w:rsidRPr="00EB0B99" w:rsidRDefault="000F0028" w:rsidP="004838BC">
      <w:pPr>
        <w:jc w:val="both"/>
        <w:rPr>
          <w:b/>
          <w:lang w:val="ro-RO"/>
        </w:rPr>
      </w:pPr>
      <w:r w:rsidRPr="000C4E6B">
        <w:rPr>
          <w:b/>
          <w:lang w:val="ro-RO"/>
        </w:rPr>
        <w:t>Strategia de dezvoltare</w:t>
      </w:r>
      <w:r w:rsidRPr="00EB0B99">
        <w:rPr>
          <w:b/>
          <w:lang w:val="ro-RO"/>
        </w:rPr>
        <w:t xml:space="preserve"> </w:t>
      </w:r>
      <w:r w:rsidRPr="00EB0B99">
        <w:rPr>
          <w:lang w:val="ro-RO"/>
        </w:rPr>
        <w:t>a zonei urmareste:</w:t>
      </w:r>
    </w:p>
    <w:p w:rsidR="000F0028" w:rsidRPr="00EB0B99" w:rsidRDefault="000F0028" w:rsidP="00AB78FA">
      <w:pPr>
        <w:numPr>
          <w:ilvl w:val="1"/>
          <w:numId w:val="34"/>
        </w:numPr>
        <w:tabs>
          <w:tab w:val="clear" w:pos="2160"/>
          <w:tab w:val="num" w:pos="360"/>
        </w:tabs>
        <w:ind w:left="360"/>
        <w:jc w:val="both"/>
        <w:rPr>
          <w:lang w:val="ro-RO"/>
        </w:rPr>
      </w:pPr>
      <w:r w:rsidRPr="00EB0B99">
        <w:rPr>
          <w:lang w:val="ro-RO"/>
        </w:rPr>
        <w:t xml:space="preserve">obtinerea unei imagini urbane la scara zonei in concordanta cu statutul acesteia in cadrul </w:t>
      </w:r>
      <w:r w:rsidR="00E75CCB">
        <w:rPr>
          <w:lang w:val="ro-RO"/>
        </w:rPr>
        <w:t>orasului</w:t>
      </w:r>
      <w:r w:rsidR="003C160A" w:rsidRPr="00EB0B99">
        <w:rPr>
          <w:lang w:val="ro-RO"/>
        </w:rPr>
        <w:t xml:space="preserve"> </w:t>
      </w:r>
      <w:r w:rsidRPr="00EB0B99">
        <w:rPr>
          <w:lang w:val="ro-RO"/>
        </w:rPr>
        <w:t>si cu necesitatea de reprezentativitate la nivelul judetului.</w:t>
      </w:r>
    </w:p>
    <w:p w:rsidR="000F0028" w:rsidRPr="00EB0B99" w:rsidRDefault="000F0028" w:rsidP="00A83C8E">
      <w:pPr>
        <w:jc w:val="both"/>
        <w:rPr>
          <w:lang w:val="ro-RO"/>
        </w:rPr>
      </w:pPr>
    </w:p>
    <w:p w:rsidR="00D51812" w:rsidRDefault="000F0028" w:rsidP="00D51812">
      <w:pPr>
        <w:jc w:val="both"/>
        <w:rPr>
          <w:b/>
          <w:lang w:val="ro-RO"/>
        </w:rPr>
      </w:pPr>
      <w:r w:rsidRPr="006D2611">
        <w:rPr>
          <w:b/>
          <w:lang w:val="ro-RO"/>
        </w:rPr>
        <w:t>Strategii de interventie</w:t>
      </w:r>
    </w:p>
    <w:p w:rsidR="00644A5B" w:rsidRDefault="00644A5B" w:rsidP="00644A5B">
      <w:pPr>
        <w:jc w:val="both"/>
        <w:rPr>
          <w:lang w:val="fr-FR"/>
        </w:rPr>
      </w:pPr>
    </w:p>
    <w:p w:rsidR="00043DBE" w:rsidRPr="00E75CCB" w:rsidRDefault="00043DBE" w:rsidP="000C4E6B">
      <w:pPr>
        <w:jc w:val="both"/>
        <w:rPr>
          <w:lang w:val="ro-RO"/>
        </w:rPr>
      </w:pPr>
      <w:r w:rsidRPr="00E75CCB">
        <w:rPr>
          <w:lang w:val="ro-RO"/>
        </w:rPr>
        <w:t xml:space="preserve">Având în vedere cadrul natural deosebit în care este poziţionat amplasamentul - la o distanţă de cca. </w:t>
      </w:r>
      <w:r w:rsidR="00E75CCB">
        <w:rPr>
          <w:lang w:val="ro-RO"/>
        </w:rPr>
        <w:t>30</w:t>
      </w:r>
      <w:r w:rsidRPr="00E75CCB">
        <w:rPr>
          <w:lang w:val="ro-RO"/>
        </w:rPr>
        <w:t xml:space="preserve"> km de Bucureşti - se doreşte şi se propune ca acest cadru favorabil să fie folosit pentru construirea </w:t>
      </w:r>
      <w:r w:rsidR="00E75CCB">
        <w:rPr>
          <w:lang w:val="ro-RO"/>
        </w:rPr>
        <w:t xml:space="preserve">de locuinte </w:t>
      </w:r>
      <w:r w:rsidR="00E75CCB">
        <w:t>individuale, instituții publice și servicii, spații plantate, agrement, sport</w:t>
      </w:r>
      <w:r w:rsidRPr="00E75CCB">
        <w:rPr>
          <w:lang w:val="ro-RO"/>
        </w:rPr>
        <w:t xml:space="preserve">. </w:t>
      </w:r>
    </w:p>
    <w:p w:rsidR="000C4E6B" w:rsidRPr="00E75CCB" w:rsidRDefault="000C4E6B" w:rsidP="000C4E6B">
      <w:pPr>
        <w:jc w:val="both"/>
        <w:rPr>
          <w:lang w:val="ro-RO"/>
        </w:rPr>
      </w:pPr>
      <w:r w:rsidRPr="00E75CCB">
        <w:rPr>
          <w:lang w:val="ro-RO"/>
        </w:rPr>
        <w:t xml:space="preserve">Pentru dezvoltarea </w:t>
      </w:r>
      <w:r w:rsidR="00E75CCB" w:rsidRPr="00E75CCB">
        <w:rPr>
          <w:lang w:val="ro-RO"/>
        </w:rPr>
        <w:t>orasului</w:t>
      </w:r>
      <w:r w:rsidRPr="00E75CCB">
        <w:rPr>
          <w:lang w:val="ro-RO"/>
        </w:rPr>
        <w:t xml:space="preserve"> şi creşterea calităţii vieţii populaţiei, se desprind următoarele cerinţe majore:</w:t>
      </w:r>
    </w:p>
    <w:p w:rsidR="000C4E6B" w:rsidRPr="00E75CCB" w:rsidRDefault="000C4E6B" w:rsidP="000C4E6B">
      <w:pPr>
        <w:jc w:val="both"/>
        <w:rPr>
          <w:lang w:val="ro-RO"/>
        </w:rPr>
      </w:pPr>
      <w:r w:rsidRPr="00E75CCB">
        <w:rPr>
          <w:lang w:val="ro-RO"/>
        </w:rPr>
        <w:t xml:space="preserve"> Asigurarea unor suprafeţe de teren pentru construirea de noi </w:t>
      </w:r>
      <w:r w:rsidR="00E75CCB">
        <w:rPr>
          <w:lang w:val="ro-RO"/>
        </w:rPr>
        <w:t>lo cuinte individuale</w:t>
      </w:r>
      <w:r w:rsidRPr="00E75CCB">
        <w:rPr>
          <w:lang w:val="ro-RO"/>
        </w:rPr>
        <w:t>;</w:t>
      </w:r>
    </w:p>
    <w:p w:rsidR="000C4E6B" w:rsidRPr="000C4E6B" w:rsidRDefault="000C4E6B" w:rsidP="000C4E6B">
      <w:pPr>
        <w:jc w:val="both"/>
        <w:rPr>
          <w:lang w:val="fr-FR"/>
        </w:rPr>
      </w:pPr>
      <w:r w:rsidRPr="00E75CCB">
        <w:rPr>
          <w:lang w:val="ro-RO"/>
        </w:rPr>
        <w:t> Încurajarea</w:t>
      </w:r>
      <w:r w:rsidRPr="000C4E6B">
        <w:rPr>
          <w:lang w:val="fr-FR"/>
        </w:rPr>
        <w:t xml:space="preserve"> iniţiativei individuale sau de grup în domeniul </w:t>
      </w:r>
      <w:r w:rsidR="00E75CCB">
        <w:rPr>
          <w:lang w:val="fr-FR"/>
        </w:rPr>
        <w:t xml:space="preserve">construirii de locuinte individuale </w:t>
      </w:r>
      <w:r w:rsidR="00E75CCB">
        <w:t>instituții publice și servicii, spații plantate, agrement, sport</w:t>
      </w:r>
      <w:r w:rsidRPr="000C4E6B">
        <w:rPr>
          <w:lang w:val="fr-FR"/>
        </w:rPr>
        <w:t xml:space="preserve">, prin atribuirea terenurilor disponibile din </w:t>
      </w:r>
      <w:r w:rsidR="00E75CCB">
        <w:rPr>
          <w:lang w:val="fr-FR"/>
        </w:rPr>
        <w:t>intravilanul</w:t>
      </w:r>
      <w:r w:rsidRPr="000C4E6B">
        <w:rPr>
          <w:lang w:val="fr-FR"/>
        </w:rPr>
        <w:t xml:space="preserve"> </w:t>
      </w:r>
      <w:r w:rsidR="004D04DB">
        <w:rPr>
          <w:lang w:val="fr-FR"/>
        </w:rPr>
        <w:t>orasului Fundulea</w:t>
      </w:r>
      <w:r w:rsidRPr="000C4E6B">
        <w:rPr>
          <w:lang w:val="fr-FR"/>
        </w:rPr>
        <w:t>;</w:t>
      </w:r>
    </w:p>
    <w:p w:rsidR="000C4E6B" w:rsidRPr="000C4E6B" w:rsidRDefault="000C4E6B" w:rsidP="000C4E6B">
      <w:pPr>
        <w:jc w:val="both"/>
        <w:rPr>
          <w:lang w:val="fr-FR"/>
        </w:rPr>
      </w:pPr>
      <w:r w:rsidRPr="000C4E6B">
        <w:rPr>
          <w:lang w:val="fr-FR"/>
        </w:rPr>
        <w:t xml:space="preserve"> Dezvoltarea activităţilor </w:t>
      </w:r>
      <w:proofErr w:type="gramStart"/>
      <w:r w:rsidRPr="000C4E6B">
        <w:rPr>
          <w:lang w:val="fr-FR"/>
        </w:rPr>
        <w:t>de investiţii</w:t>
      </w:r>
      <w:proofErr w:type="gramEnd"/>
      <w:r w:rsidRPr="000C4E6B">
        <w:rPr>
          <w:lang w:val="fr-FR"/>
        </w:rPr>
        <w:t xml:space="preserve"> pentru completarea şi modernizarea dotărilor şi serviciilor publice;</w:t>
      </w:r>
    </w:p>
    <w:p w:rsidR="000C4E6B" w:rsidRDefault="000C4E6B" w:rsidP="000C4E6B">
      <w:pPr>
        <w:jc w:val="both"/>
        <w:rPr>
          <w:lang w:val="fr-FR"/>
        </w:rPr>
      </w:pPr>
      <w:r w:rsidRPr="000C4E6B">
        <w:rPr>
          <w:lang w:val="fr-FR"/>
        </w:rPr>
        <w:t xml:space="preserve"> Dezvoltarea infrastructurii </w:t>
      </w:r>
      <w:r w:rsidR="00E75CCB">
        <w:rPr>
          <w:lang w:val="fr-FR"/>
        </w:rPr>
        <w:t>orasului</w:t>
      </w:r>
      <w:r w:rsidRPr="000C4E6B">
        <w:rPr>
          <w:lang w:val="fr-FR"/>
        </w:rPr>
        <w:t xml:space="preserve"> (modernizarea străzilor şi intersecţiilor, reţele </w:t>
      </w:r>
      <w:proofErr w:type="gramStart"/>
      <w:r w:rsidRPr="000C4E6B">
        <w:rPr>
          <w:lang w:val="fr-FR"/>
        </w:rPr>
        <w:t>de alimentare</w:t>
      </w:r>
      <w:proofErr w:type="gramEnd"/>
      <w:r w:rsidRPr="000C4E6B">
        <w:rPr>
          <w:lang w:val="fr-FR"/>
        </w:rPr>
        <w:t xml:space="preserve"> cu apă, reţele de distribuţie a energiei electrice, reţele telefonice</w:t>
      </w:r>
      <w:r w:rsidR="00226C30">
        <w:rPr>
          <w:lang w:val="fr-FR"/>
        </w:rPr>
        <w:t xml:space="preserve">, </w:t>
      </w:r>
      <w:r w:rsidRPr="000C4E6B">
        <w:rPr>
          <w:lang w:val="fr-FR"/>
        </w:rPr>
        <w:t>etc.);</w:t>
      </w:r>
    </w:p>
    <w:p w:rsidR="000C4E6B" w:rsidRDefault="000C4E6B" w:rsidP="000C4E6B">
      <w:pPr>
        <w:jc w:val="both"/>
        <w:rPr>
          <w:lang w:val="fr-FR"/>
        </w:rPr>
      </w:pPr>
    </w:p>
    <w:p w:rsidR="000C4E6B" w:rsidRPr="00E75CCB" w:rsidRDefault="00353E50" w:rsidP="000C4E6B">
      <w:pPr>
        <w:jc w:val="both"/>
        <w:rPr>
          <w:lang w:val="ro-RO"/>
        </w:rPr>
      </w:pPr>
      <w:r w:rsidRPr="00E75CCB">
        <w:rPr>
          <w:lang w:val="ro-RO"/>
        </w:rPr>
        <w:t>S</w:t>
      </w:r>
      <w:r w:rsidR="00082A47" w:rsidRPr="00E75CCB">
        <w:rPr>
          <w:lang w:val="ro-RO"/>
        </w:rPr>
        <w:t xml:space="preserve">e propune </w:t>
      </w:r>
      <w:r w:rsidR="00D4355B" w:rsidRPr="00E75CCB">
        <w:rPr>
          <w:lang w:val="ro-RO"/>
        </w:rPr>
        <w:t>analiza situaţiei existente în zonă şi reglementarea urbanistică a amplasamentului studiat, astfel încât să poată fi rezolvate atât problemele de construire, cât şi cele legate de circulaţii şi utilităţi</w:t>
      </w:r>
      <w:r w:rsidR="00644A5B" w:rsidRPr="00E75CCB">
        <w:rPr>
          <w:lang w:val="ro-RO"/>
        </w:rPr>
        <w:t xml:space="preserve"> si </w:t>
      </w:r>
      <w:r w:rsidR="000C4E6B" w:rsidRPr="00E75CCB">
        <w:rPr>
          <w:lang w:val="ro-RO"/>
        </w:rPr>
        <w:t xml:space="preserve">imbunatatirea prevederilor Planului urbanistic general (P.U.G.) al </w:t>
      </w:r>
      <w:r w:rsidR="004D04DB" w:rsidRPr="00E75CCB">
        <w:rPr>
          <w:lang w:val="ro-RO"/>
        </w:rPr>
        <w:t>orasului Fundulea</w:t>
      </w:r>
      <w:r w:rsidR="000C4E6B" w:rsidRPr="00E75CCB">
        <w:rPr>
          <w:lang w:val="ro-RO"/>
        </w:rPr>
        <w:t xml:space="preserve">, judeţul Călăraşi, propuneri ce vor fi preluate atunci când se va elabora P.U.G.-ul următor. </w:t>
      </w:r>
    </w:p>
    <w:p w:rsidR="000C4E6B" w:rsidRPr="00E75CCB" w:rsidRDefault="000C4E6B" w:rsidP="000C4E6B">
      <w:pPr>
        <w:jc w:val="both"/>
        <w:rPr>
          <w:lang w:val="ro-RO"/>
        </w:rPr>
      </w:pPr>
      <w:r w:rsidRPr="00E75CCB">
        <w:rPr>
          <w:lang w:val="ro-RO"/>
        </w:rPr>
        <w:t>Pentru realizarea obiectivului propus sunt de rezolvat următoarele probleme:</w:t>
      </w:r>
    </w:p>
    <w:p w:rsidR="000C4E6B" w:rsidRPr="000C4E6B" w:rsidRDefault="000C4E6B" w:rsidP="000C4E6B">
      <w:pPr>
        <w:jc w:val="both"/>
        <w:rPr>
          <w:lang w:val="fr-FR"/>
        </w:rPr>
      </w:pPr>
      <w:r w:rsidRPr="000C4E6B">
        <w:rPr>
          <w:lang w:val="fr-FR"/>
        </w:rPr>
        <w:t>- Realizarea, avizarea şi aprobarea lotizării conform anexei la Legea nr. 350/2001 privind amenajarea teritoriului şi urbanismul;</w:t>
      </w:r>
    </w:p>
    <w:p w:rsidR="000C4E6B" w:rsidRPr="000C4E6B" w:rsidRDefault="000C4E6B" w:rsidP="000C4E6B">
      <w:pPr>
        <w:jc w:val="both"/>
        <w:rPr>
          <w:lang w:val="fr-FR"/>
        </w:rPr>
      </w:pPr>
      <w:r w:rsidRPr="000C4E6B">
        <w:rPr>
          <w:lang w:val="fr-FR"/>
        </w:rPr>
        <w:t>- îmbunătăţirea circulaţiei carosabile;</w:t>
      </w:r>
    </w:p>
    <w:p w:rsidR="000C4E6B" w:rsidRPr="000C4E6B" w:rsidRDefault="000C4E6B" w:rsidP="000C4E6B">
      <w:pPr>
        <w:jc w:val="both"/>
        <w:rPr>
          <w:lang w:val="fr-FR"/>
        </w:rPr>
      </w:pPr>
      <w:r w:rsidRPr="000C4E6B">
        <w:rPr>
          <w:lang w:val="fr-FR"/>
        </w:rPr>
        <w:t>- ridicarea confortului edilitar;</w:t>
      </w:r>
    </w:p>
    <w:p w:rsidR="000C4E6B" w:rsidRDefault="000C4E6B" w:rsidP="000C4E6B">
      <w:pPr>
        <w:jc w:val="both"/>
        <w:rPr>
          <w:lang w:val="fr-FR"/>
        </w:rPr>
      </w:pPr>
      <w:r w:rsidRPr="000C4E6B">
        <w:rPr>
          <w:lang w:val="fr-FR"/>
        </w:rPr>
        <w:t>- proprietatea asupra terenurilor şi circulaţia acestora în conformitate cu planşa A4.</w:t>
      </w:r>
    </w:p>
    <w:p w:rsidR="00353E50" w:rsidRDefault="00353E50" w:rsidP="00082A47">
      <w:pPr>
        <w:jc w:val="both"/>
        <w:rPr>
          <w:lang w:val="fr-FR"/>
        </w:rPr>
      </w:pPr>
    </w:p>
    <w:p w:rsidR="008E3F5D" w:rsidRPr="00D51812" w:rsidRDefault="008E3F5D" w:rsidP="00D51812">
      <w:pPr>
        <w:jc w:val="both"/>
      </w:pPr>
      <w:r>
        <w:t>Se urmareste de asemenea:</w:t>
      </w:r>
    </w:p>
    <w:p w:rsidR="000F0028" w:rsidRPr="00EB0B99" w:rsidRDefault="000F0028" w:rsidP="00AB78FA">
      <w:pPr>
        <w:numPr>
          <w:ilvl w:val="1"/>
          <w:numId w:val="34"/>
        </w:numPr>
        <w:tabs>
          <w:tab w:val="clear" w:pos="2160"/>
          <w:tab w:val="num" w:pos="360"/>
        </w:tabs>
        <w:ind w:left="360"/>
        <w:jc w:val="both"/>
        <w:rPr>
          <w:lang w:val="ro-RO"/>
        </w:rPr>
      </w:pPr>
      <w:r w:rsidRPr="00EB0B99">
        <w:rPr>
          <w:lang w:val="ro-RO"/>
        </w:rPr>
        <w:t>utilizarea functionala eficienta</w:t>
      </w:r>
      <w:r w:rsidR="00082A47">
        <w:rPr>
          <w:lang w:val="ro-RO"/>
        </w:rPr>
        <w:t xml:space="preserve"> a suprafetei ce a generat prezentul PUZ</w:t>
      </w:r>
      <w:r w:rsidRPr="00EB0B99">
        <w:rPr>
          <w:lang w:val="ro-RO"/>
        </w:rPr>
        <w:t>;</w:t>
      </w:r>
    </w:p>
    <w:p w:rsidR="000F0028" w:rsidRPr="00EB0B99" w:rsidRDefault="000F0028" w:rsidP="00AB78FA">
      <w:pPr>
        <w:numPr>
          <w:ilvl w:val="1"/>
          <w:numId w:val="34"/>
        </w:numPr>
        <w:tabs>
          <w:tab w:val="clear" w:pos="2160"/>
          <w:tab w:val="num" w:pos="360"/>
        </w:tabs>
        <w:ind w:left="360"/>
        <w:jc w:val="both"/>
        <w:rPr>
          <w:lang w:val="ro-RO"/>
        </w:rPr>
      </w:pPr>
      <w:r w:rsidRPr="00EB0B99">
        <w:rPr>
          <w:lang w:val="ro-RO"/>
        </w:rPr>
        <w:lastRenderedPageBreak/>
        <w:t>ridicarea calitatii estetico-functionala si de accesibilitate, repartitie si relationare facila a dotarilor propuse;</w:t>
      </w:r>
    </w:p>
    <w:p w:rsidR="000F0028" w:rsidRPr="00EB0B99" w:rsidRDefault="000F0028" w:rsidP="00AB78FA">
      <w:pPr>
        <w:numPr>
          <w:ilvl w:val="1"/>
          <w:numId w:val="34"/>
        </w:numPr>
        <w:tabs>
          <w:tab w:val="clear" w:pos="2160"/>
          <w:tab w:val="num" w:pos="360"/>
        </w:tabs>
        <w:ind w:left="360"/>
        <w:jc w:val="both"/>
        <w:rPr>
          <w:lang w:val="ro-RO"/>
        </w:rPr>
      </w:pPr>
      <w:r w:rsidRPr="00EB0B99">
        <w:rPr>
          <w:lang w:val="ro-RO"/>
        </w:rPr>
        <w:t>amenajarea peisagistica-ambientala</w:t>
      </w:r>
      <w:r w:rsidR="001038F2" w:rsidRPr="00EB0B99">
        <w:rPr>
          <w:lang w:val="ro-RO"/>
        </w:rPr>
        <w:t xml:space="preserve"> cu asigurarea facilitatilor necesare protecti</w:t>
      </w:r>
      <w:r w:rsidR="00FC61B3">
        <w:rPr>
          <w:lang w:val="ro-RO"/>
        </w:rPr>
        <w:t>ei</w:t>
      </w:r>
      <w:r w:rsidR="001038F2" w:rsidRPr="00EB0B99">
        <w:rPr>
          <w:lang w:val="ro-RO"/>
        </w:rPr>
        <w:t xml:space="preserve"> mediului</w:t>
      </w:r>
      <w:r w:rsidRPr="00EB0B99">
        <w:rPr>
          <w:lang w:val="ro-RO"/>
        </w:rPr>
        <w:t>.</w:t>
      </w:r>
    </w:p>
    <w:p w:rsidR="000F0028" w:rsidRPr="00EB0B99" w:rsidRDefault="000F0028" w:rsidP="00A83C8E">
      <w:pPr>
        <w:ind w:firstLine="720"/>
        <w:jc w:val="both"/>
        <w:rPr>
          <w:lang w:val="ro-RO"/>
        </w:rPr>
      </w:pPr>
      <w:r w:rsidRPr="00EB0B99">
        <w:rPr>
          <w:lang w:val="ro-RO"/>
        </w:rPr>
        <w:tab/>
      </w:r>
    </w:p>
    <w:p w:rsidR="000F0028" w:rsidRPr="00EB0B99" w:rsidRDefault="000F0028" w:rsidP="00E219FE">
      <w:pPr>
        <w:jc w:val="both"/>
        <w:rPr>
          <w:lang w:val="ro-RO"/>
        </w:rPr>
      </w:pPr>
      <w:r w:rsidRPr="00EB0B99">
        <w:rPr>
          <w:lang w:val="ro-RO"/>
        </w:rPr>
        <w:t xml:space="preserve">Principalele </w:t>
      </w:r>
      <w:r w:rsidRPr="00EB0B99">
        <w:rPr>
          <w:b/>
          <w:lang w:val="ro-RO"/>
        </w:rPr>
        <w:t>propuneri functionale</w:t>
      </w:r>
      <w:r w:rsidR="00E219FE">
        <w:rPr>
          <w:lang w:val="ro-RO"/>
        </w:rPr>
        <w:t xml:space="preserve"> sunt </w:t>
      </w:r>
      <w:r w:rsidR="007D4FA0">
        <w:rPr>
          <w:lang w:val="ro-RO"/>
        </w:rPr>
        <w:t xml:space="preserve">conturarea unei zone </w:t>
      </w:r>
      <w:r w:rsidR="003A1A90">
        <w:rPr>
          <w:lang w:val="ro-RO"/>
        </w:rPr>
        <w:t xml:space="preserve">cu activitati </w:t>
      </w:r>
      <w:r w:rsidR="00043DBE">
        <w:t xml:space="preserve">agro-industriale </w:t>
      </w:r>
      <w:r w:rsidRPr="00EB0B99">
        <w:rPr>
          <w:lang w:val="ro-RO"/>
        </w:rPr>
        <w:t xml:space="preserve">prin realizarea </w:t>
      </w:r>
      <w:r w:rsidR="004643B2" w:rsidRPr="00EB0B99">
        <w:rPr>
          <w:lang w:val="ro-RO"/>
        </w:rPr>
        <w:t xml:space="preserve">de </w:t>
      </w:r>
      <w:r w:rsidRPr="00EB0B99">
        <w:rPr>
          <w:lang w:val="ro-RO"/>
        </w:rPr>
        <w:t xml:space="preserve">zone de </w:t>
      </w:r>
      <w:r w:rsidR="00C943B8" w:rsidRPr="00EB0B99">
        <w:rPr>
          <w:lang w:val="ro-RO"/>
        </w:rPr>
        <w:t xml:space="preserve">dezvoltare </w:t>
      </w:r>
      <w:r w:rsidR="003A1A90">
        <w:rPr>
          <w:lang w:val="ro-RO"/>
        </w:rPr>
        <w:t>specifice</w:t>
      </w:r>
      <w:r w:rsidRPr="00EB0B99">
        <w:rPr>
          <w:lang w:val="ro-RO"/>
        </w:rPr>
        <w:t>.</w:t>
      </w:r>
    </w:p>
    <w:p w:rsidR="000F0028" w:rsidRPr="00EB0B99" w:rsidRDefault="000F0028" w:rsidP="004838BC">
      <w:pPr>
        <w:jc w:val="both"/>
        <w:rPr>
          <w:lang w:val="ro-RO"/>
        </w:rPr>
      </w:pPr>
      <w:r w:rsidRPr="00A15F64">
        <w:rPr>
          <w:lang w:val="ro-RO"/>
        </w:rPr>
        <w:t xml:space="preserve">Pentru P.U.Z., </w:t>
      </w:r>
      <w:r w:rsidR="009F3378" w:rsidRPr="00A15F64">
        <w:rPr>
          <w:u w:val="single"/>
          <w:lang w:val="ro-RO"/>
        </w:rPr>
        <w:t>Oras Fundulea</w:t>
      </w:r>
      <w:r w:rsidR="00D16717" w:rsidRPr="00A15F64">
        <w:rPr>
          <w:u w:val="single"/>
          <w:lang w:val="ro-RO"/>
        </w:rPr>
        <w:t xml:space="preserve"> </w:t>
      </w:r>
      <w:r w:rsidR="00BD7B98" w:rsidRPr="00A15F64">
        <w:rPr>
          <w:lang w:val="ro-RO"/>
        </w:rPr>
        <w:t xml:space="preserve"> </w:t>
      </w:r>
      <w:r w:rsidRPr="00A15F64">
        <w:rPr>
          <w:lang w:val="ro-RO"/>
        </w:rPr>
        <w:t xml:space="preserve">a emis Certificatul de Urbanism nr. </w:t>
      </w:r>
      <w:r w:rsidR="00DD7AFA" w:rsidRPr="00A15F64">
        <w:rPr>
          <w:u w:val="single"/>
          <w:lang w:val="ro-RO"/>
        </w:rPr>
        <w:t>101/07.12.2017</w:t>
      </w:r>
      <w:r w:rsidRPr="00A15F64">
        <w:rPr>
          <w:lang w:val="ro-RO"/>
        </w:rPr>
        <w:t>.</w:t>
      </w:r>
    </w:p>
    <w:p w:rsidR="000F0028" w:rsidRPr="00EB0B99" w:rsidRDefault="000F0028" w:rsidP="00A83C8E">
      <w:pPr>
        <w:ind w:firstLine="720"/>
        <w:jc w:val="both"/>
        <w:rPr>
          <w:lang w:val="ro-RO"/>
        </w:rPr>
      </w:pPr>
    </w:p>
    <w:p w:rsidR="008328B3" w:rsidRPr="00EB0B99" w:rsidRDefault="008328B3" w:rsidP="00A83C8E">
      <w:pPr>
        <w:ind w:firstLine="720"/>
        <w:jc w:val="both"/>
        <w:rPr>
          <w:lang w:val="ro-RO"/>
        </w:rPr>
      </w:pPr>
    </w:p>
    <w:p w:rsidR="000F0028" w:rsidRPr="00EB0B99" w:rsidRDefault="000F0028" w:rsidP="0010660F">
      <w:pPr>
        <w:numPr>
          <w:ilvl w:val="2"/>
          <w:numId w:val="21"/>
        </w:numPr>
        <w:jc w:val="both"/>
        <w:rPr>
          <w:b/>
          <w:lang w:val="ro-RO"/>
        </w:rPr>
      </w:pPr>
      <w:r w:rsidRPr="00EB0B99">
        <w:rPr>
          <w:b/>
          <w:lang w:val="ro-RO"/>
        </w:rPr>
        <w:t>REGIM JURIDIC</w:t>
      </w:r>
    </w:p>
    <w:p w:rsidR="000F0028" w:rsidRPr="00EB0B99" w:rsidRDefault="000F0028" w:rsidP="00A83C8E">
      <w:pPr>
        <w:jc w:val="both"/>
        <w:rPr>
          <w:b/>
          <w:lang w:val="ro-RO"/>
        </w:rPr>
      </w:pPr>
    </w:p>
    <w:p w:rsidR="003A1A90" w:rsidRDefault="000F0028" w:rsidP="003A1A90">
      <w:pPr>
        <w:pStyle w:val="BodyTextIndent"/>
        <w:ind w:left="0" w:firstLine="0"/>
        <w:rPr>
          <w:rFonts w:ascii="Times New Roman" w:hAnsi="Times New Roman"/>
          <w:sz w:val="24"/>
          <w:szCs w:val="24"/>
          <w:lang w:val="ro-RO"/>
        </w:rPr>
      </w:pPr>
      <w:r w:rsidRPr="00EB0B99">
        <w:rPr>
          <w:rFonts w:ascii="Times New Roman" w:hAnsi="Times New Roman"/>
          <w:sz w:val="24"/>
          <w:szCs w:val="24"/>
          <w:lang w:val="ro-RO"/>
        </w:rPr>
        <w:t xml:space="preserve">Terenul avut in vedere in cadrul acestui PUZ, in suprafata totala de </w:t>
      </w:r>
      <w:r w:rsidR="00FF15B3">
        <w:rPr>
          <w:sz w:val="23"/>
          <w:szCs w:val="23"/>
        </w:rPr>
        <w:t>121.034</w:t>
      </w:r>
      <w:r w:rsidR="00043DBE">
        <w:rPr>
          <w:sz w:val="23"/>
          <w:szCs w:val="23"/>
        </w:rPr>
        <w:t xml:space="preserve"> mp</w:t>
      </w:r>
      <w:r w:rsidRPr="00EB0B99">
        <w:rPr>
          <w:rFonts w:ascii="Times New Roman" w:hAnsi="Times New Roman"/>
          <w:sz w:val="24"/>
          <w:szCs w:val="24"/>
          <w:lang w:val="ro-RO"/>
        </w:rPr>
        <w:t xml:space="preserve">, </w:t>
      </w:r>
      <w:r w:rsidR="00DD7AFA">
        <w:rPr>
          <w:rFonts w:ascii="Times New Roman" w:hAnsi="Times New Roman"/>
          <w:sz w:val="24"/>
          <w:szCs w:val="24"/>
          <w:lang w:val="ro-RO"/>
        </w:rPr>
        <w:t>nr. cadastral 22552 si 26063</w:t>
      </w:r>
      <w:r w:rsidR="001E2253">
        <w:rPr>
          <w:rFonts w:ascii="Times New Roman" w:hAnsi="Times New Roman"/>
          <w:sz w:val="24"/>
          <w:szCs w:val="24"/>
          <w:lang w:val="ro-RO"/>
        </w:rPr>
        <w:t xml:space="preserve"> </w:t>
      </w:r>
      <w:r w:rsidRPr="00EB0B99">
        <w:rPr>
          <w:rFonts w:ascii="Times New Roman" w:hAnsi="Times New Roman"/>
          <w:sz w:val="24"/>
          <w:szCs w:val="24"/>
          <w:lang w:val="ro-RO"/>
        </w:rPr>
        <w:t xml:space="preserve">se afla in </w:t>
      </w:r>
      <w:r w:rsidR="00DD7AFA">
        <w:rPr>
          <w:rFonts w:ascii="Times New Roman" w:hAnsi="Times New Roman"/>
          <w:sz w:val="24"/>
          <w:szCs w:val="24"/>
          <w:lang w:val="ro-RO"/>
        </w:rPr>
        <w:t>in</w:t>
      </w:r>
      <w:r w:rsidRPr="00EB0B99">
        <w:rPr>
          <w:rFonts w:ascii="Times New Roman" w:hAnsi="Times New Roman"/>
          <w:sz w:val="24"/>
          <w:szCs w:val="24"/>
          <w:lang w:val="ro-RO"/>
        </w:rPr>
        <w:t xml:space="preserve">travilanul </w:t>
      </w:r>
      <w:r w:rsidR="004D04DB">
        <w:rPr>
          <w:rFonts w:ascii="Times New Roman" w:hAnsi="Times New Roman"/>
          <w:sz w:val="24"/>
          <w:szCs w:val="24"/>
          <w:lang w:val="ro-RO"/>
        </w:rPr>
        <w:t>Orasului Fundulea</w:t>
      </w:r>
      <w:r w:rsidR="003A1A90">
        <w:rPr>
          <w:rFonts w:ascii="Times New Roman" w:hAnsi="Times New Roman"/>
          <w:sz w:val="24"/>
          <w:szCs w:val="24"/>
          <w:lang w:val="ro-RO"/>
        </w:rPr>
        <w:t xml:space="preserve"> fiind delimitat de :</w:t>
      </w:r>
    </w:p>
    <w:p w:rsidR="00DD7AFA" w:rsidRPr="00DD7AFA" w:rsidRDefault="00DD7AFA" w:rsidP="00DD7AFA">
      <w:pPr>
        <w:pStyle w:val="BodyTextIndent"/>
        <w:ind w:left="0"/>
        <w:rPr>
          <w:rFonts w:ascii="Times New Roman" w:hAnsi="Times New Roman"/>
          <w:sz w:val="24"/>
          <w:szCs w:val="24"/>
          <w:lang w:val="ro-RO"/>
        </w:rPr>
      </w:pPr>
      <w:r w:rsidRPr="00DD7AFA">
        <w:rPr>
          <w:rFonts w:ascii="Times New Roman" w:hAnsi="Times New Roman"/>
          <w:sz w:val="24"/>
          <w:szCs w:val="24"/>
          <w:lang w:val="ro-RO"/>
        </w:rPr>
        <w:t>•</w:t>
      </w:r>
      <w:r w:rsidRPr="00DD7AFA">
        <w:rPr>
          <w:rFonts w:ascii="Times New Roman" w:hAnsi="Times New Roman"/>
          <w:sz w:val="24"/>
          <w:szCs w:val="24"/>
          <w:lang w:val="ro-RO"/>
        </w:rPr>
        <w:tab/>
        <w:t>La sud – b-dul. 22 Decembrie 1989 și drum;</w:t>
      </w:r>
    </w:p>
    <w:p w:rsidR="00DD7AFA" w:rsidRPr="00DD7AFA" w:rsidRDefault="00DD7AFA" w:rsidP="00DD7AFA">
      <w:pPr>
        <w:pStyle w:val="BodyTextIndent"/>
        <w:ind w:left="0"/>
        <w:rPr>
          <w:rFonts w:ascii="Times New Roman" w:hAnsi="Times New Roman"/>
          <w:sz w:val="24"/>
          <w:szCs w:val="24"/>
          <w:lang w:val="ro-RO"/>
        </w:rPr>
      </w:pPr>
      <w:r w:rsidRPr="00DD7AFA">
        <w:rPr>
          <w:rFonts w:ascii="Times New Roman" w:hAnsi="Times New Roman"/>
          <w:sz w:val="24"/>
          <w:szCs w:val="24"/>
          <w:lang w:val="ro-RO"/>
        </w:rPr>
        <w:t>•</w:t>
      </w:r>
      <w:r w:rsidRPr="00DD7AFA">
        <w:rPr>
          <w:rFonts w:ascii="Times New Roman" w:hAnsi="Times New Roman"/>
          <w:sz w:val="24"/>
          <w:szCs w:val="24"/>
          <w:lang w:val="ro-RO"/>
        </w:rPr>
        <w:tab/>
        <w:t>La est – proprietari Legea 18;</w:t>
      </w:r>
    </w:p>
    <w:p w:rsidR="00DD7AFA" w:rsidRPr="00DD7AFA" w:rsidRDefault="00DD7AFA" w:rsidP="00DD7AFA">
      <w:pPr>
        <w:pStyle w:val="BodyTextIndent"/>
        <w:ind w:left="0"/>
        <w:rPr>
          <w:rFonts w:ascii="Times New Roman" w:hAnsi="Times New Roman"/>
          <w:sz w:val="24"/>
          <w:szCs w:val="24"/>
          <w:lang w:val="ro-RO"/>
        </w:rPr>
      </w:pPr>
      <w:r w:rsidRPr="00DD7AFA">
        <w:rPr>
          <w:rFonts w:ascii="Times New Roman" w:hAnsi="Times New Roman"/>
          <w:sz w:val="24"/>
          <w:szCs w:val="24"/>
          <w:lang w:val="ro-RO"/>
        </w:rPr>
        <w:t>•</w:t>
      </w:r>
      <w:r w:rsidRPr="00DD7AFA">
        <w:rPr>
          <w:rFonts w:ascii="Times New Roman" w:hAnsi="Times New Roman"/>
          <w:sz w:val="24"/>
          <w:szCs w:val="24"/>
          <w:lang w:val="ro-RO"/>
        </w:rPr>
        <w:tab/>
        <w:t>La nord – drum;</w:t>
      </w:r>
    </w:p>
    <w:p w:rsidR="00DD7AFA" w:rsidRDefault="00DD7AFA" w:rsidP="00DD7AFA">
      <w:pPr>
        <w:pStyle w:val="BodyTextIndent"/>
        <w:ind w:firstLine="0"/>
        <w:rPr>
          <w:rFonts w:ascii="Times New Roman" w:hAnsi="Times New Roman"/>
          <w:sz w:val="24"/>
          <w:szCs w:val="24"/>
          <w:lang w:val="ro-RO"/>
        </w:rPr>
      </w:pPr>
      <w:r w:rsidRPr="00DD7AFA">
        <w:rPr>
          <w:rFonts w:ascii="Times New Roman" w:hAnsi="Times New Roman"/>
          <w:sz w:val="24"/>
          <w:szCs w:val="24"/>
          <w:lang w:val="ro-RO"/>
        </w:rPr>
        <w:t>•</w:t>
      </w:r>
      <w:r w:rsidRPr="00DD7AFA">
        <w:rPr>
          <w:rFonts w:ascii="Times New Roman" w:hAnsi="Times New Roman"/>
          <w:sz w:val="24"/>
          <w:szCs w:val="24"/>
          <w:lang w:val="ro-RO"/>
        </w:rPr>
        <w:tab/>
        <w:t>La vest – drum;</w:t>
      </w:r>
    </w:p>
    <w:p w:rsidR="003A1A90" w:rsidRDefault="000F0028" w:rsidP="004838BC">
      <w:pPr>
        <w:pStyle w:val="BodyTextIndent"/>
        <w:ind w:left="0" w:firstLine="0"/>
        <w:rPr>
          <w:rFonts w:ascii="Times New Roman" w:hAnsi="Times New Roman"/>
          <w:sz w:val="24"/>
          <w:szCs w:val="24"/>
          <w:lang w:val="ro-RO"/>
        </w:rPr>
      </w:pPr>
      <w:r w:rsidRPr="00EB0B99">
        <w:rPr>
          <w:rFonts w:ascii="Times New Roman" w:hAnsi="Times New Roman"/>
          <w:sz w:val="24"/>
          <w:szCs w:val="24"/>
          <w:lang w:val="ro-RO"/>
        </w:rPr>
        <w:t xml:space="preserve">Se propune stabilirea relatiilor pentru echiparea tehnico-edilitara si </w:t>
      </w:r>
      <w:r w:rsidR="003A1A90">
        <w:rPr>
          <w:rFonts w:ascii="Times New Roman" w:hAnsi="Times New Roman"/>
          <w:sz w:val="24"/>
          <w:szCs w:val="24"/>
          <w:lang w:val="ro-RO"/>
        </w:rPr>
        <w:t>parcelarea</w:t>
      </w:r>
      <w:r w:rsidR="00105450">
        <w:rPr>
          <w:rFonts w:ascii="Times New Roman" w:hAnsi="Times New Roman"/>
          <w:sz w:val="24"/>
          <w:szCs w:val="24"/>
          <w:lang w:val="ro-RO"/>
        </w:rPr>
        <w:t>/lotizarea</w:t>
      </w:r>
      <w:r w:rsidR="003A1A90">
        <w:rPr>
          <w:rFonts w:ascii="Times New Roman" w:hAnsi="Times New Roman"/>
          <w:sz w:val="24"/>
          <w:szCs w:val="24"/>
          <w:lang w:val="ro-RO"/>
        </w:rPr>
        <w:t xml:space="preserve"> suprafetei in scopul crearii unor zone de dezvoltare economica in concordanta cu specificul zonei</w:t>
      </w:r>
      <w:r w:rsidR="00043DBE">
        <w:rPr>
          <w:rFonts w:ascii="Times New Roman" w:hAnsi="Times New Roman"/>
          <w:sz w:val="24"/>
          <w:szCs w:val="24"/>
          <w:lang w:val="ro-RO"/>
        </w:rPr>
        <w:t xml:space="preserve">, </w:t>
      </w:r>
      <w:r w:rsidR="00105450">
        <w:rPr>
          <w:rFonts w:ascii="Times New Roman" w:hAnsi="Times New Roman"/>
          <w:sz w:val="24"/>
          <w:szCs w:val="24"/>
          <w:lang w:val="ro-RO"/>
        </w:rPr>
        <w:t xml:space="preserve">locuinte individuale, </w:t>
      </w:r>
      <w:r w:rsidR="00105450">
        <w:t>instituții publice și servicii (comerț/servicii), spații plantate, agrement, sport</w:t>
      </w:r>
      <w:r w:rsidR="003A1A90">
        <w:rPr>
          <w:rFonts w:ascii="Times New Roman" w:hAnsi="Times New Roman"/>
          <w:sz w:val="24"/>
          <w:szCs w:val="24"/>
          <w:lang w:val="ro-RO"/>
        </w:rPr>
        <w:t>.</w:t>
      </w:r>
    </w:p>
    <w:p w:rsidR="00FE0450" w:rsidRDefault="00FE0450" w:rsidP="00A83C8E">
      <w:pPr>
        <w:jc w:val="both"/>
        <w:rPr>
          <w:b/>
          <w:lang w:val="ro-RO"/>
        </w:rPr>
      </w:pPr>
    </w:p>
    <w:p w:rsidR="00FE0450" w:rsidRDefault="00FE0450" w:rsidP="00A83C8E">
      <w:pPr>
        <w:jc w:val="both"/>
        <w:rPr>
          <w:b/>
          <w:lang w:val="ro-RO"/>
        </w:rPr>
      </w:pPr>
    </w:p>
    <w:p w:rsidR="000F0028" w:rsidRPr="00EB0B99" w:rsidRDefault="000F0028" w:rsidP="00A83C8E">
      <w:pPr>
        <w:jc w:val="both"/>
        <w:rPr>
          <w:b/>
          <w:caps/>
          <w:lang w:val="ro-RO"/>
        </w:rPr>
      </w:pPr>
      <w:r w:rsidRPr="00EB0B99">
        <w:rPr>
          <w:b/>
          <w:lang w:val="ro-RO"/>
        </w:rPr>
        <w:t xml:space="preserve">1.1.2. REGIM </w:t>
      </w:r>
      <w:r w:rsidRPr="00EB0B99">
        <w:rPr>
          <w:b/>
          <w:caps/>
          <w:lang w:val="ro-RO"/>
        </w:rPr>
        <w:t>economic</w:t>
      </w:r>
    </w:p>
    <w:p w:rsidR="000F0028" w:rsidRPr="00EB0B99" w:rsidRDefault="000F0028" w:rsidP="00A83C8E">
      <w:pPr>
        <w:jc w:val="both"/>
        <w:rPr>
          <w:b/>
          <w:caps/>
          <w:lang w:val="ro-RO"/>
        </w:rPr>
      </w:pPr>
    </w:p>
    <w:p w:rsidR="00043DBE" w:rsidRPr="005E5498" w:rsidRDefault="00043DBE" w:rsidP="00D12454">
      <w:pPr>
        <w:tabs>
          <w:tab w:val="left" w:pos="2160"/>
        </w:tabs>
        <w:jc w:val="both"/>
        <w:rPr>
          <w:lang w:val="ro-RO"/>
        </w:rPr>
      </w:pPr>
      <w:r w:rsidRPr="005E5498">
        <w:rPr>
          <w:lang w:val="ro-RO"/>
        </w:rPr>
        <w:t xml:space="preserve">Prin P.U.G.-ul </w:t>
      </w:r>
      <w:r w:rsidR="004D04DB" w:rsidRPr="005E5498">
        <w:rPr>
          <w:lang w:val="ro-RO"/>
        </w:rPr>
        <w:t>orasului Fundulea</w:t>
      </w:r>
      <w:r w:rsidRPr="005E5498">
        <w:rPr>
          <w:lang w:val="ro-RO"/>
        </w:rPr>
        <w:t xml:space="preserve">, </w:t>
      </w:r>
      <w:r w:rsidR="00902793" w:rsidRPr="005E5498">
        <w:rPr>
          <w:lang w:val="ro-RO"/>
        </w:rPr>
        <w:t xml:space="preserve">aprobat prin Hotărârea Consiliului Local </w:t>
      </w:r>
      <w:r w:rsidR="00C7699A" w:rsidRPr="005E5498">
        <w:rPr>
          <w:lang w:val="ro-RO"/>
        </w:rPr>
        <w:t xml:space="preserve">nr. </w:t>
      </w:r>
      <w:r w:rsidR="005E5498">
        <w:rPr>
          <w:lang w:val="ro-RO"/>
        </w:rPr>
        <w:t>49/30.08.2012</w:t>
      </w:r>
      <w:r w:rsidR="00902793" w:rsidRPr="005E5498">
        <w:rPr>
          <w:lang w:val="ro-RO"/>
        </w:rPr>
        <w:t xml:space="preserve">, </w:t>
      </w:r>
      <w:r w:rsidRPr="005E5498">
        <w:rPr>
          <w:lang w:val="ro-RO"/>
        </w:rPr>
        <w:t xml:space="preserve">zona analizată în prezentul studiu </w:t>
      </w:r>
      <w:r w:rsidR="005E5498">
        <w:rPr>
          <w:lang w:val="ro-RO"/>
        </w:rPr>
        <w:t>se afla in intravilan</w:t>
      </w:r>
      <w:r w:rsidRPr="005E5498">
        <w:rPr>
          <w:lang w:val="ro-RO"/>
        </w:rPr>
        <w:t>,</w:t>
      </w:r>
      <w:r w:rsidR="005E5498">
        <w:rPr>
          <w:lang w:val="ro-RO"/>
        </w:rPr>
        <w:t xml:space="preserve"> insa se doreste lotizarea corespunzatoare destinatiei previzionate a terenului</w:t>
      </w:r>
      <w:r w:rsidRPr="005E5498">
        <w:rPr>
          <w:lang w:val="ro-RO"/>
        </w:rPr>
        <w:t xml:space="preserve">, ca urmare a iniţiativei private, a </w:t>
      </w:r>
      <w:r w:rsidR="005E5498">
        <w:rPr>
          <w:lang w:val="ro-RO"/>
        </w:rPr>
        <w:t>D-nei Alexandrescu Ruxandra</w:t>
      </w:r>
      <w:r w:rsidRPr="005E5498">
        <w:rPr>
          <w:lang w:val="ro-RO"/>
        </w:rPr>
        <w:t xml:space="preserve">, persoană </w:t>
      </w:r>
      <w:r w:rsidR="005E5498">
        <w:rPr>
          <w:lang w:val="ro-RO"/>
        </w:rPr>
        <w:t>fizica</w:t>
      </w:r>
      <w:r w:rsidRPr="005E5498">
        <w:rPr>
          <w:lang w:val="ro-RO"/>
        </w:rPr>
        <w:t xml:space="preserve"> care doreşte să investească în </w:t>
      </w:r>
      <w:r w:rsidR="005E5498">
        <w:rPr>
          <w:lang w:val="ro-RO"/>
        </w:rPr>
        <w:t>aceasta zona a localitatii,</w:t>
      </w:r>
      <w:r w:rsidRPr="005E5498">
        <w:rPr>
          <w:lang w:val="ro-RO"/>
        </w:rPr>
        <w:t xml:space="preserve"> fapt ce va conduce la valorificarea potenţialului economic al zonei. Prin aceste propuneri este evident că se urmăreşte îmbunătăţirea prevederilor Planului urbanistic general preliminar (P.U.G.) al </w:t>
      </w:r>
      <w:r w:rsidR="004D04DB" w:rsidRPr="005E5498">
        <w:rPr>
          <w:lang w:val="ro-RO"/>
        </w:rPr>
        <w:t>orasului Fundulea</w:t>
      </w:r>
      <w:r w:rsidRPr="005E5498">
        <w:rPr>
          <w:lang w:val="ro-RO"/>
        </w:rPr>
        <w:t xml:space="preserve">, judeţul Călăraşi, propuneri ce vor fi preluate atunci când se va elabora P.U.G.-ul următor. </w:t>
      </w:r>
    </w:p>
    <w:p w:rsidR="00043DBE" w:rsidRPr="005E5498" w:rsidRDefault="00043DBE" w:rsidP="00D12454">
      <w:pPr>
        <w:tabs>
          <w:tab w:val="left" w:pos="2160"/>
        </w:tabs>
        <w:jc w:val="both"/>
        <w:rPr>
          <w:lang w:val="ro-RO"/>
        </w:rPr>
      </w:pPr>
    </w:p>
    <w:p w:rsidR="00D12454" w:rsidRPr="00D12454" w:rsidRDefault="00D12454" w:rsidP="00D12454">
      <w:pPr>
        <w:tabs>
          <w:tab w:val="left" w:pos="2160"/>
        </w:tabs>
        <w:jc w:val="both"/>
        <w:rPr>
          <w:lang w:val="ro-RO"/>
        </w:rPr>
      </w:pPr>
      <w:r w:rsidRPr="00D12454">
        <w:rPr>
          <w:lang w:val="ro-RO"/>
        </w:rPr>
        <w:t xml:space="preserve">Prin acest Plan Urbanistic Zonal (P.U.Z.) se stabilesc reglementările, servituţile, strategia si priorităţile privitoare la obiectivele propuse. </w:t>
      </w:r>
    </w:p>
    <w:p w:rsidR="00ED00B3" w:rsidRPr="00AB57A9" w:rsidRDefault="00D12454" w:rsidP="00D12454">
      <w:pPr>
        <w:tabs>
          <w:tab w:val="left" w:pos="2160"/>
        </w:tabs>
        <w:jc w:val="both"/>
        <w:rPr>
          <w:i/>
          <w:lang w:val="ro-RO"/>
        </w:rPr>
      </w:pPr>
      <w:r w:rsidRPr="00D12454">
        <w:rPr>
          <w:lang w:val="ro-RO"/>
        </w:rPr>
        <w:t>Se solicita</w:t>
      </w:r>
      <w:r>
        <w:rPr>
          <w:lang w:val="ro-RO"/>
        </w:rPr>
        <w:t xml:space="preserve"> prin PUZ</w:t>
      </w:r>
      <w:r w:rsidRPr="00D12454">
        <w:rPr>
          <w:lang w:val="ro-RO"/>
        </w:rPr>
        <w:t xml:space="preserve"> </w:t>
      </w:r>
      <w:r w:rsidR="00620740">
        <w:rPr>
          <w:lang w:val="ro-RO"/>
        </w:rPr>
        <w:t xml:space="preserve">schimbarea destinatiei </w:t>
      </w:r>
      <w:r w:rsidRPr="00D12454">
        <w:rPr>
          <w:lang w:val="ro-RO"/>
        </w:rPr>
        <w:t xml:space="preserve">terenului in suprafata de </w:t>
      </w:r>
      <w:r w:rsidR="00FF15B3">
        <w:rPr>
          <w:lang w:val="ro-RO"/>
        </w:rPr>
        <w:t>121.034</w:t>
      </w:r>
      <w:r w:rsidR="005E5498">
        <w:rPr>
          <w:lang w:val="ro-RO"/>
        </w:rPr>
        <w:t xml:space="preserve"> </w:t>
      </w:r>
      <w:r w:rsidRPr="00D12454">
        <w:rPr>
          <w:lang w:val="ro-RO"/>
        </w:rPr>
        <w:t xml:space="preserve">mp </w:t>
      </w:r>
      <w:r w:rsidR="00620740">
        <w:rPr>
          <w:lang w:val="ro-RO"/>
        </w:rPr>
        <w:t>d</w:t>
      </w:r>
      <w:r w:rsidRPr="00D12454">
        <w:rPr>
          <w:lang w:val="ro-RO"/>
        </w:rPr>
        <w:t xml:space="preserve">in </w:t>
      </w:r>
      <w:r w:rsidR="005E5498">
        <w:t xml:space="preserve">teren cu destinația de instituții publice și servicii, unități agricole și locuințe individuale </w:t>
      </w:r>
      <w:r w:rsidR="00C7699A">
        <w:rPr>
          <w:lang w:val="ro-RO"/>
        </w:rPr>
        <w:t xml:space="preserve">in </w:t>
      </w:r>
      <w:r w:rsidR="005E5498">
        <w:t>teren cu destinația de locuințe individuale, instituții publice și servicii, spații plantate, agrement, sport</w:t>
      </w:r>
      <w:r w:rsidR="005E5498">
        <w:rPr>
          <w:lang w:val="ro-RO"/>
        </w:rPr>
        <w:t xml:space="preserve"> </w:t>
      </w:r>
      <w:r w:rsidR="00620740">
        <w:rPr>
          <w:lang w:val="ro-RO"/>
        </w:rPr>
        <w:t xml:space="preserve">in </w:t>
      </w:r>
      <w:r w:rsidRPr="00D12454">
        <w:rPr>
          <w:lang w:val="ro-RO"/>
        </w:rPr>
        <w:t xml:space="preserve">vederea dezvoltarii activitatilor economice </w:t>
      </w:r>
      <w:r w:rsidR="00620740">
        <w:rPr>
          <w:lang w:val="ro-RO"/>
        </w:rPr>
        <w:t>propuse</w:t>
      </w:r>
      <w:r w:rsidR="005E5498">
        <w:rPr>
          <w:lang w:val="ro-RO"/>
        </w:rPr>
        <w:t xml:space="preserve"> prin PUZ-</w:t>
      </w:r>
      <w:r w:rsidR="00620740">
        <w:rPr>
          <w:lang w:val="ro-RO"/>
        </w:rPr>
        <w:t xml:space="preserve"> </w:t>
      </w:r>
      <w:r w:rsidR="009F3378">
        <w:rPr>
          <w:i/>
          <w:lang w:val="ro-RO"/>
        </w:rPr>
        <w:t>Lotizare locuințe și funcțiuni complementare, intravilan orașul Fundulea, b-dul. 22 Decembrie 1989, nr. 1, tarla 55, parcela 45</w:t>
      </w:r>
      <w:r w:rsidRPr="00AB57A9">
        <w:rPr>
          <w:i/>
          <w:lang w:val="ro-RO"/>
        </w:rPr>
        <w:t>.</w:t>
      </w:r>
    </w:p>
    <w:p w:rsidR="00FE0450" w:rsidRDefault="00FE0450" w:rsidP="00D12454">
      <w:pPr>
        <w:tabs>
          <w:tab w:val="left" w:pos="2160"/>
        </w:tabs>
        <w:jc w:val="both"/>
        <w:rPr>
          <w:lang w:val="ro-RO"/>
        </w:rPr>
      </w:pPr>
    </w:p>
    <w:p w:rsidR="00376ED0" w:rsidRPr="00EB0B99" w:rsidRDefault="00376ED0" w:rsidP="00A83C8E">
      <w:pPr>
        <w:tabs>
          <w:tab w:val="left" w:pos="2160"/>
        </w:tabs>
        <w:jc w:val="both"/>
        <w:rPr>
          <w:lang w:val="ro-RO"/>
        </w:rPr>
      </w:pPr>
    </w:p>
    <w:p w:rsidR="000F0028" w:rsidRPr="00EB0B99" w:rsidRDefault="000F0028" w:rsidP="00AB78FA">
      <w:pPr>
        <w:numPr>
          <w:ilvl w:val="2"/>
          <w:numId w:val="25"/>
        </w:numPr>
        <w:tabs>
          <w:tab w:val="clear" w:pos="720"/>
          <w:tab w:val="num" w:pos="540"/>
        </w:tabs>
        <w:jc w:val="both"/>
        <w:rPr>
          <w:b/>
          <w:caps/>
          <w:lang w:val="ro-RO"/>
        </w:rPr>
      </w:pPr>
      <w:r w:rsidRPr="00EB0B99">
        <w:rPr>
          <w:b/>
          <w:lang w:val="ro-RO"/>
        </w:rPr>
        <w:t xml:space="preserve"> </w:t>
      </w:r>
      <w:r w:rsidRPr="00902793">
        <w:rPr>
          <w:b/>
          <w:lang w:val="ro-RO"/>
        </w:rPr>
        <w:t xml:space="preserve">REGIM </w:t>
      </w:r>
      <w:r w:rsidRPr="00902793">
        <w:rPr>
          <w:b/>
          <w:caps/>
          <w:lang w:val="ro-RO"/>
        </w:rPr>
        <w:t>tehnic</w:t>
      </w:r>
    </w:p>
    <w:p w:rsidR="000F0028" w:rsidRPr="00EB0B99" w:rsidRDefault="000F0028" w:rsidP="00A83C8E">
      <w:pPr>
        <w:jc w:val="both"/>
        <w:rPr>
          <w:b/>
          <w:caps/>
          <w:lang w:val="ro-RO"/>
        </w:rPr>
      </w:pPr>
    </w:p>
    <w:p w:rsidR="000E3CDB" w:rsidRDefault="000F0028" w:rsidP="000E3CDB">
      <w:pPr>
        <w:pStyle w:val="BodyText"/>
        <w:tabs>
          <w:tab w:val="left" w:pos="-180"/>
        </w:tabs>
      </w:pPr>
      <w:r w:rsidRPr="00EB0B99">
        <w:rPr>
          <w:lang w:val="ro-RO"/>
        </w:rPr>
        <w:t xml:space="preserve">Planul Urbanistic Zonal </w:t>
      </w:r>
      <w:r w:rsidR="001F6299" w:rsidRPr="00EB0B99">
        <w:rPr>
          <w:lang w:val="ro-RO"/>
        </w:rPr>
        <w:t>este</w:t>
      </w:r>
      <w:r w:rsidRPr="00EB0B99">
        <w:rPr>
          <w:lang w:val="ro-RO"/>
        </w:rPr>
        <w:t xml:space="preserve"> elaborat in conformitate cu reglementarea tehnica „Ghid privind metodologia de elaborare si continutul cadru al P.U.Z.-ului” aprobata prin Ordinul M.D.L.P.L nr. 176/N/06.08.2000 de specialisti inscrisi in Registrul Urbanistilor. Procentul de ocupare al terenului si coeficientul de utilizare a terenului s</w:t>
      </w:r>
      <w:r w:rsidR="001F6299" w:rsidRPr="00EB0B99">
        <w:rPr>
          <w:lang w:val="ro-RO"/>
        </w:rPr>
        <w:t>-a</w:t>
      </w:r>
      <w:r w:rsidRPr="00EB0B99">
        <w:rPr>
          <w:lang w:val="ro-RO"/>
        </w:rPr>
        <w:t xml:space="preserve"> stabili</w:t>
      </w:r>
      <w:r w:rsidR="001F6299" w:rsidRPr="00EB0B99">
        <w:rPr>
          <w:lang w:val="ro-RO"/>
        </w:rPr>
        <w:t>t</w:t>
      </w:r>
      <w:r w:rsidRPr="00EB0B99">
        <w:rPr>
          <w:lang w:val="ro-RO"/>
        </w:rPr>
        <w:t xml:space="preserve"> prin P.U.Z. conform H.G.R. nr. 525/1996, cu modificarile ulterioare si in </w:t>
      </w:r>
      <w:r w:rsidRPr="00EB0B99">
        <w:rPr>
          <w:lang w:val="ro-RO"/>
        </w:rPr>
        <w:lastRenderedPageBreak/>
        <w:t xml:space="preserve">conditiile impuse de „Ghidul privind elaborarea si aprobarea Regulamentelor Locale de Urbanism” aprobat prin Ordinul M.D.L.P.L nr. 21/N/10.04.2000. </w:t>
      </w:r>
      <w:r w:rsidR="002D68E5" w:rsidRPr="00EB0B99">
        <w:rPr>
          <w:lang w:val="ro-RO"/>
        </w:rPr>
        <w:t xml:space="preserve">Nu este proiectata </w:t>
      </w:r>
      <w:r w:rsidR="00105450">
        <w:rPr>
          <w:lang w:val="ro-RO"/>
        </w:rPr>
        <w:t>r</w:t>
      </w:r>
      <w:r w:rsidRPr="00EB0B99">
        <w:rPr>
          <w:lang w:val="ro-RO"/>
        </w:rPr>
        <w:t xml:space="preserve">etea de drumuri </w:t>
      </w:r>
      <w:r w:rsidR="002D68E5" w:rsidRPr="00EB0B99">
        <w:rPr>
          <w:lang w:val="ro-RO"/>
        </w:rPr>
        <w:t>noi intrucat accesul in zona este rezolvat</w:t>
      </w:r>
      <w:r w:rsidRPr="00EB0B99">
        <w:rPr>
          <w:lang w:val="ro-RO"/>
        </w:rPr>
        <w:t>.</w:t>
      </w:r>
      <w:r w:rsidR="00620740">
        <w:rPr>
          <w:lang w:val="ro-RO"/>
        </w:rPr>
        <w:t xml:space="preserve"> </w:t>
      </w:r>
      <w:r w:rsidR="000E3CDB">
        <w:t>Zona de locuinţe propusă prin prezentul P.U.Z. va beneficia de strada 22 Decembrie 1989 (D.N. 3) din intravilanul orațului Fundulea aflată în vecinătatea amplasamentului pe laturile de sud, dar și de străzile nou create prin această documentație care vor asigura acces lesnicios la toate loturile propuse, cu suprafaţa carosabilă prevăzută cu două fire de circulaţie cu lăţimea părţii carosabile de 6 m, cu spaţii verzi şi şanţuri de scurgere a apelor pluviale şi trotuare.</w:t>
      </w:r>
    </w:p>
    <w:p w:rsidR="000E3CDB" w:rsidRDefault="000E3CDB" w:rsidP="000E3CDB">
      <w:pPr>
        <w:pStyle w:val="BodyText"/>
        <w:tabs>
          <w:tab w:val="left" w:pos="-180"/>
        </w:tabs>
      </w:pPr>
      <w:proofErr w:type="gramStart"/>
      <w:r>
        <w:t>Totodată sunt propuse lucrări de amenajare a spaţiilor verzi şi plantări de pomi pe marginea drumurilor.</w:t>
      </w:r>
      <w:proofErr w:type="gramEnd"/>
    </w:p>
    <w:p w:rsidR="000E3CDB" w:rsidRDefault="000E3CDB" w:rsidP="000E3CDB">
      <w:pPr>
        <w:pStyle w:val="BodyText"/>
        <w:tabs>
          <w:tab w:val="left" w:pos="-180"/>
        </w:tabs>
      </w:pPr>
      <w:r>
        <w:t>Reţeaua de drumuri va avea un profil de 9,0 m respectiv 12,00 m cu carosabil de 6,0 m şi curbe cu raza de min</w:t>
      </w:r>
      <w:r w:rsidRPr="00CD5E9E">
        <w:t>. 5,0 m,</w:t>
      </w:r>
      <w:r>
        <w:t xml:space="preserve"> pentru circulaţia facilă a mijloacelor de transport care vor deservi loturile.</w:t>
      </w:r>
    </w:p>
    <w:p w:rsidR="000F0028" w:rsidRPr="00EB0B99" w:rsidRDefault="000F0028" w:rsidP="001F6299">
      <w:pPr>
        <w:tabs>
          <w:tab w:val="left" w:pos="2160"/>
        </w:tabs>
        <w:jc w:val="both"/>
        <w:rPr>
          <w:lang w:val="ro-RO"/>
        </w:rPr>
      </w:pPr>
      <w:r w:rsidRPr="00EB0B99">
        <w:rPr>
          <w:lang w:val="ro-RO"/>
        </w:rPr>
        <w:t>Toate utilitatile necesare pentru functionarea U.T.R vor fi proiectate si realizate prin grija proprietar</w:t>
      </w:r>
      <w:r w:rsidR="004643B2" w:rsidRPr="00EB0B99">
        <w:rPr>
          <w:lang w:val="ro-RO"/>
        </w:rPr>
        <w:t>u</w:t>
      </w:r>
      <w:r w:rsidRPr="00EB0B99">
        <w:rPr>
          <w:lang w:val="ro-RO"/>
        </w:rPr>
        <w:t>l</w:t>
      </w:r>
      <w:r w:rsidR="004643B2" w:rsidRPr="00EB0B99">
        <w:rPr>
          <w:lang w:val="ro-RO"/>
        </w:rPr>
        <w:t>ui</w:t>
      </w:r>
      <w:r w:rsidRPr="00EB0B99">
        <w:rPr>
          <w:lang w:val="ro-RO"/>
        </w:rPr>
        <w:t xml:space="preserve"> terenul</w:t>
      </w:r>
      <w:r w:rsidR="00546C71" w:rsidRPr="00EB0B99">
        <w:rPr>
          <w:lang w:val="ro-RO"/>
        </w:rPr>
        <w:t>ui</w:t>
      </w:r>
      <w:r w:rsidRPr="00EB0B99">
        <w:rPr>
          <w:lang w:val="ro-RO"/>
        </w:rPr>
        <w:t>.</w:t>
      </w:r>
    </w:p>
    <w:p w:rsidR="000F0028" w:rsidRPr="00EB0B99" w:rsidRDefault="000F0028" w:rsidP="00A83C8E">
      <w:pPr>
        <w:tabs>
          <w:tab w:val="left" w:pos="2160"/>
        </w:tabs>
        <w:jc w:val="both"/>
        <w:rPr>
          <w:lang w:val="ro-RO"/>
        </w:rPr>
      </w:pPr>
    </w:p>
    <w:p w:rsidR="000F0028" w:rsidRPr="00EB0B99" w:rsidRDefault="000F0028" w:rsidP="00A83C8E">
      <w:pPr>
        <w:tabs>
          <w:tab w:val="left" w:pos="2160"/>
        </w:tabs>
        <w:jc w:val="both"/>
        <w:rPr>
          <w:lang w:val="ro-RO"/>
        </w:rPr>
      </w:pPr>
    </w:p>
    <w:p w:rsidR="000F0028" w:rsidRPr="00EB0B99" w:rsidRDefault="000F0028" w:rsidP="00A83C8E">
      <w:pPr>
        <w:tabs>
          <w:tab w:val="left" w:pos="0"/>
        </w:tabs>
        <w:ind w:left="1440" w:hanging="1440"/>
        <w:jc w:val="both"/>
        <w:rPr>
          <w:b/>
          <w:lang w:val="ro-RO"/>
        </w:rPr>
      </w:pPr>
      <w:r w:rsidRPr="00EB0B99">
        <w:rPr>
          <w:b/>
          <w:lang w:val="ro-RO"/>
        </w:rPr>
        <w:t>1.1.4.   SITUATIA EXISTENTA</w:t>
      </w:r>
    </w:p>
    <w:p w:rsidR="00620740" w:rsidRDefault="00620740" w:rsidP="009F2106">
      <w:pPr>
        <w:pStyle w:val="NoSpacing"/>
        <w:jc w:val="both"/>
        <w:rPr>
          <w:rFonts w:ascii="Times New Roman" w:hAnsi="Times New Roman"/>
          <w:sz w:val="24"/>
          <w:szCs w:val="24"/>
          <w:lang w:val="fr-FR"/>
        </w:rPr>
      </w:pPr>
    </w:p>
    <w:p w:rsidR="0005717B" w:rsidRDefault="00620740" w:rsidP="009F2106">
      <w:pPr>
        <w:pStyle w:val="NoSpacing"/>
        <w:jc w:val="both"/>
        <w:rPr>
          <w:rFonts w:ascii="Times New Roman" w:hAnsi="Times New Roman"/>
          <w:sz w:val="24"/>
          <w:szCs w:val="24"/>
          <w:lang w:val="fr-FR"/>
        </w:rPr>
      </w:pPr>
      <w:r w:rsidRPr="00620740">
        <w:rPr>
          <w:rFonts w:ascii="Times New Roman" w:hAnsi="Times New Roman"/>
          <w:sz w:val="24"/>
          <w:szCs w:val="24"/>
          <w:lang w:val="fr-FR"/>
        </w:rPr>
        <w:t xml:space="preserve">Terenul care face obiectul prezentei lucrări face parte din </w:t>
      </w:r>
      <w:r w:rsidR="000E3CDB">
        <w:rPr>
          <w:rFonts w:ascii="Times New Roman" w:hAnsi="Times New Roman"/>
          <w:sz w:val="24"/>
          <w:szCs w:val="24"/>
          <w:lang w:val="fr-FR"/>
        </w:rPr>
        <w:t>in</w:t>
      </w:r>
      <w:r w:rsidRPr="00620740">
        <w:rPr>
          <w:rFonts w:ascii="Times New Roman" w:hAnsi="Times New Roman"/>
          <w:sz w:val="24"/>
          <w:szCs w:val="24"/>
          <w:lang w:val="fr-FR"/>
        </w:rPr>
        <w:t>travilanul</w:t>
      </w:r>
      <w:r w:rsidR="0025332D">
        <w:rPr>
          <w:rFonts w:ascii="Times New Roman" w:hAnsi="Times New Roman"/>
          <w:sz w:val="24"/>
          <w:szCs w:val="24"/>
          <w:lang w:val="fr-FR"/>
        </w:rPr>
        <w:t xml:space="preserve"> </w:t>
      </w:r>
      <w:r w:rsidR="009F3378">
        <w:rPr>
          <w:rFonts w:ascii="Times New Roman" w:hAnsi="Times New Roman"/>
          <w:sz w:val="24"/>
          <w:szCs w:val="24"/>
          <w:lang w:val="fr-FR"/>
        </w:rPr>
        <w:t>oras Fundulea</w:t>
      </w:r>
      <w:r w:rsidRPr="00620740">
        <w:rPr>
          <w:rFonts w:ascii="Times New Roman" w:hAnsi="Times New Roman"/>
          <w:sz w:val="24"/>
          <w:szCs w:val="24"/>
          <w:lang w:val="fr-FR"/>
        </w:rPr>
        <w:t xml:space="preserve"> </w:t>
      </w:r>
      <w:r w:rsidR="0025332D">
        <w:rPr>
          <w:rFonts w:ascii="Times New Roman" w:hAnsi="Times New Roman"/>
          <w:sz w:val="24"/>
          <w:szCs w:val="24"/>
          <w:lang w:val="fr-FR"/>
        </w:rPr>
        <w:t xml:space="preserve">in </w:t>
      </w:r>
      <w:r w:rsidRPr="00620740">
        <w:rPr>
          <w:rFonts w:ascii="Times New Roman" w:hAnsi="Times New Roman"/>
          <w:sz w:val="24"/>
          <w:szCs w:val="24"/>
          <w:lang w:val="fr-FR"/>
        </w:rPr>
        <w:t xml:space="preserve">zona </w:t>
      </w:r>
      <w:r w:rsidR="000E3CDB">
        <w:rPr>
          <w:rFonts w:ascii="Times New Roman" w:hAnsi="Times New Roman"/>
          <w:sz w:val="24"/>
          <w:szCs w:val="24"/>
          <w:lang w:val="fr-FR"/>
        </w:rPr>
        <w:t xml:space="preserve">cu  destinatia curti – constructii </w:t>
      </w:r>
      <w:r w:rsidR="00D27FA2">
        <w:rPr>
          <w:rFonts w:ascii="Times New Roman" w:hAnsi="Times New Roman"/>
          <w:sz w:val="24"/>
          <w:szCs w:val="24"/>
          <w:lang w:val="fr-FR"/>
        </w:rPr>
        <w:t xml:space="preserve">suprafata de 63738 mp cu nr. Cadastral 22552 si arabil suprafata de 56233 mp incadrat in UTR A2-Zona activitati agro-industriale si UTR C – zona centrala si functiuni complexe de interes public </w:t>
      </w:r>
      <w:r w:rsidR="000E3CDB">
        <w:rPr>
          <w:rFonts w:ascii="Times New Roman" w:hAnsi="Times New Roman"/>
          <w:sz w:val="24"/>
          <w:szCs w:val="24"/>
          <w:lang w:val="fr-FR"/>
        </w:rPr>
        <w:t xml:space="preserve">si </w:t>
      </w:r>
      <w:r w:rsidR="0025332D">
        <w:rPr>
          <w:rFonts w:ascii="Times New Roman" w:hAnsi="Times New Roman"/>
          <w:sz w:val="24"/>
          <w:szCs w:val="24"/>
          <w:lang w:val="fr-FR"/>
        </w:rPr>
        <w:t xml:space="preserve">conform PUZ- </w:t>
      </w:r>
      <w:r w:rsidR="000E3CDB">
        <w:rPr>
          <w:rFonts w:ascii="Times New Roman" w:hAnsi="Times New Roman"/>
          <w:sz w:val="24"/>
          <w:szCs w:val="24"/>
          <w:lang w:val="fr-FR"/>
        </w:rPr>
        <w:t>« LOTIZARE LOCUINȚE ȘI FUNCȚIUNI COMPLEMENTARE  - 121.034 mp »</w:t>
      </w:r>
      <w:r w:rsidR="0025332D">
        <w:rPr>
          <w:rFonts w:ascii="Times New Roman" w:hAnsi="Times New Roman"/>
          <w:sz w:val="24"/>
          <w:szCs w:val="24"/>
          <w:lang w:val="fr-FR"/>
        </w:rPr>
        <w:t xml:space="preserve">, </w:t>
      </w:r>
      <w:r w:rsidRPr="00620740">
        <w:rPr>
          <w:rFonts w:ascii="Times New Roman" w:hAnsi="Times New Roman"/>
          <w:sz w:val="24"/>
          <w:szCs w:val="24"/>
          <w:lang w:val="fr-FR"/>
        </w:rPr>
        <w:t xml:space="preserve">are formă generală de poligon </w:t>
      </w:r>
      <w:r w:rsidR="000E3CDB">
        <w:rPr>
          <w:rFonts w:ascii="Times New Roman" w:hAnsi="Times New Roman"/>
          <w:sz w:val="24"/>
          <w:szCs w:val="24"/>
          <w:lang w:val="fr-FR"/>
        </w:rPr>
        <w:t>ne</w:t>
      </w:r>
      <w:r w:rsidRPr="00620740">
        <w:rPr>
          <w:rFonts w:ascii="Times New Roman" w:hAnsi="Times New Roman"/>
          <w:sz w:val="24"/>
          <w:szCs w:val="24"/>
          <w:lang w:val="fr-FR"/>
        </w:rPr>
        <w:t xml:space="preserve">regulat, fiind situat în partea de </w:t>
      </w:r>
      <w:r w:rsidR="000E3CDB">
        <w:rPr>
          <w:rFonts w:ascii="Times New Roman" w:hAnsi="Times New Roman"/>
          <w:sz w:val="24"/>
          <w:szCs w:val="24"/>
          <w:lang w:val="fr-FR"/>
        </w:rPr>
        <w:t>vest</w:t>
      </w:r>
      <w:r w:rsidRPr="00620740">
        <w:rPr>
          <w:rFonts w:ascii="Times New Roman" w:hAnsi="Times New Roman"/>
          <w:sz w:val="24"/>
          <w:szCs w:val="24"/>
          <w:lang w:val="fr-FR"/>
        </w:rPr>
        <w:t xml:space="preserve"> a </w:t>
      </w:r>
      <w:r w:rsidR="004D04DB">
        <w:rPr>
          <w:rFonts w:ascii="Times New Roman" w:hAnsi="Times New Roman"/>
          <w:sz w:val="24"/>
          <w:szCs w:val="24"/>
          <w:lang w:val="fr-FR"/>
        </w:rPr>
        <w:t>orasului Fundulea</w:t>
      </w:r>
      <w:r w:rsidRPr="00620740">
        <w:rPr>
          <w:rFonts w:ascii="Times New Roman" w:hAnsi="Times New Roman"/>
          <w:sz w:val="24"/>
          <w:szCs w:val="24"/>
          <w:lang w:val="fr-FR"/>
        </w:rPr>
        <w:t xml:space="preserve">. </w:t>
      </w:r>
    </w:p>
    <w:p w:rsidR="0005717B" w:rsidRDefault="0005717B" w:rsidP="009F2106">
      <w:pPr>
        <w:pStyle w:val="NoSpacing"/>
        <w:jc w:val="both"/>
        <w:rPr>
          <w:rFonts w:ascii="Times New Roman" w:hAnsi="Times New Roman"/>
          <w:sz w:val="24"/>
          <w:szCs w:val="24"/>
          <w:lang w:val="fr-FR"/>
        </w:rPr>
      </w:pPr>
      <w:r w:rsidRPr="0005717B">
        <w:rPr>
          <w:rFonts w:ascii="Times New Roman" w:hAnsi="Times New Roman"/>
          <w:sz w:val="24"/>
          <w:szCs w:val="24"/>
          <w:lang w:val="fr-FR"/>
        </w:rPr>
        <w:t>Terenul nu este liber, având în prezent destinaţia de teren curți construcții cu următoarele funcțiuni: instituții publice și servicii 61.088,42 mp; locuințe 8.930,60 mp, circulații  (tramă stradală) 4.381,03 mp și unități agricole 46.633,95 mp.</w:t>
      </w:r>
    </w:p>
    <w:p w:rsidR="0005717B" w:rsidRDefault="0005717B" w:rsidP="009F2106">
      <w:pPr>
        <w:pStyle w:val="NoSpacing"/>
        <w:jc w:val="both"/>
        <w:rPr>
          <w:rFonts w:ascii="Times New Roman" w:hAnsi="Times New Roman"/>
          <w:sz w:val="24"/>
          <w:szCs w:val="24"/>
          <w:lang w:val="fr-FR"/>
        </w:rPr>
      </w:pPr>
      <w:r w:rsidRPr="0005717B">
        <w:rPr>
          <w:rFonts w:ascii="Times New Roman" w:hAnsi="Times New Roman"/>
          <w:sz w:val="24"/>
          <w:szCs w:val="24"/>
          <w:lang w:val="fr-FR"/>
        </w:rPr>
        <w:t>Latura de sud a terenului se învecinează cu b-dul. 22 Decembrie 1989 (D.N. 3 București – Constanța) strada amenajată conform normelor în vigoare şi care face legatura cu străzile din intravilanul orașul Fundulea şi în continuare cu A2 București - Constanța prin nodul rutier Fundulea care tranzitează orașul Fundulea de la vest la est.</w:t>
      </w:r>
    </w:p>
    <w:p w:rsidR="00C02A8E" w:rsidRPr="00C02A8E" w:rsidRDefault="003364FD" w:rsidP="009F2106">
      <w:pPr>
        <w:pStyle w:val="NoSpacing"/>
        <w:jc w:val="both"/>
        <w:rPr>
          <w:rFonts w:ascii="Times New Roman" w:hAnsi="Times New Roman"/>
          <w:sz w:val="24"/>
          <w:szCs w:val="24"/>
          <w:highlight w:val="yellow"/>
          <w:lang w:val="ro-RO"/>
        </w:rPr>
      </w:pPr>
      <w:r w:rsidRPr="00AD018E">
        <w:rPr>
          <w:rFonts w:ascii="Times New Roman" w:hAnsi="Times New Roman"/>
          <w:sz w:val="24"/>
          <w:szCs w:val="24"/>
          <w:lang w:val="fr-FR"/>
        </w:rPr>
        <w:t xml:space="preserve">Terenul face parte din </w:t>
      </w:r>
      <w:r w:rsidR="0005717B">
        <w:rPr>
          <w:rFonts w:ascii="Times New Roman" w:hAnsi="Times New Roman"/>
          <w:sz w:val="24"/>
          <w:szCs w:val="24"/>
          <w:lang w:val="fr-FR"/>
        </w:rPr>
        <w:t xml:space="preserve">intravilanul </w:t>
      </w:r>
      <w:r w:rsidR="00620740" w:rsidRPr="00620740">
        <w:rPr>
          <w:rFonts w:ascii="Times New Roman" w:hAnsi="Times New Roman"/>
          <w:sz w:val="24"/>
          <w:szCs w:val="24"/>
          <w:lang w:val="fr-FR"/>
        </w:rPr>
        <w:t xml:space="preserve"> </w:t>
      </w:r>
      <w:r w:rsidR="004D04DB">
        <w:rPr>
          <w:rFonts w:ascii="Times New Roman" w:hAnsi="Times New Roman"/>
          <w:sz w:val="24"/>
          <w:szCs w:val="24"/>
          <w:lang w:val="fr-FR"/>
        </w:rPr>
        <w:t>orasului Fundulea</w:t>
      </w:r>
      <w:r w:rsidR="00620740" w:rsidRPr="00620740">
        <w:rPr>
          <w:rFonts w:ascii="Times New Roman" w:hAnsi="Times New Roman"/>
          <w:sz w:val="24"/>
          <w:szCs w:val="24"/>
          <w:lang w:val="fr-FR"/>
        </w:rPr>
        <w:t xml:space="preserve">, </w:t>
      </w:r>
      <w:r w:rsidR="0005717B">
        <w:rPr>
          <w:rFonts w:ascii="Times New Roman" w:hAnsi="Times New Roman"/>
          <w:sz w:val="24"/>
          <w:szCs w:val="24"/>
          <w:lang w:val="fr-FR"/>
        </w:rPr>
        <w:t>tarlaua 55, parcela 45</w:t>
      </w:r>
      <w:r w:rsidR="00D12454" w:rsidRPr="00D12454">
        <w:rPr>
          <w:rFonts w:ascii="Times New Roman" w:hAnsi="Times New Roman"/>
          <w:sz w:val="24"/>
          <w:szCs w:val="24"/>
          <w:lang w:val="fr-FR"/>
        </w:rPr>
        <w:t xml:space="preserve">, conform PUG si RLU aferent aprobat prin HCL </w:t>
      </w:r>
      <w:r w:rsidR="0005717B">
        <w:rPr>
          <w:rFonts w:ascii="Times New Roman" w:hAnsi="Times New Roman"/>
          <w:sz w:val="24"/>
          <w:szCs w:val="24"/>
          <w:lang w:val="fr-FR"/>
        </w:rPr>
        <w:t>Fundulea</w:t>
      </w:r>
      <w:r w:rsidR="00620740" w:rsidRPr="00620740">
        <w:rPr>
          <w:rFonts w:ascii="Times New Roman" w:hAnsi="Times New Roman"/>
          <w:sz w:val="24"/>
          <w:szCs w:val="24"/>
          <w:lang w:val="fr-FR"/>
        </w:rPr>
        <w:t xml:space="preserve"> nr. </w:t>
      </w:r>
      <w:r w:rsidR="005E5498">
        <w:rPr>
          <w:rFonts w:ascii="Times New Roman" w:hAnsi="Times New Roman"/>
          <w:sz w:val="24"/>
          <w:szCs w:val="24"/>
          <w:lang w:val="fr-FR"/>
        </w:rPr>
        <w:t>49/30.08.2012</w:t>
      </w:r>
      <w:r w:rsidR="00D230EC">
        <w:rPr>
          <w:rFonts w:ascii="Times New Roman" w:hAnsi="Times New Roman"/>
          <w:sz w:val="24"/>
          <w:szCs w:val="24"/>
          <w:lang w:val="fr-FR"/>
        </w:rPr>
        <w:t xml:space="preserve"> </w:t>
      </w:r>
      <w:r w:rsidR="00AB57A9">
        <w:rPr>
          <w:rFonts w:ascii="Times New Roman" w:hAnsi="Times New Roman"/>
          <w:sz w:val="24"/>
          <w:szCs w:val="24"/>
          <w:lang w:val="fr-FR"/>
        </w:rPr>
        <w:t>avand destinatia</w:t>
      </w:r>
      <w:r w:rsidR="00D12454">
        <w:rPr>
          <w:rFonts w:ascii="Times New Roman" w:hAnsi="Times New Roman"/>
          <w:sz w:val="24"/>
          <w:szCs w:val="24"/>
          <w:lang w:val="fr-FR"/>
        </w:rPr>
        <w:t xml:space="preserve"> </w:t>
      </w:r>
      <w:r w:rsidR="0005717B">
        <w:rPr>
          <w:rFonts w:ascii="Times New Roman" w:hAnsi="Times New Roman"/>
          <w:sz w:val="24"/>
          <w:szCs w:val="24"/>
          <w:lang w:val="fr-FR"/>
        </w:rPr>
        <w:t>vurti constructii</w:t>
      </w:r>
      <w:r w:rsidR="00ED00B3">
        <w:rPr>
          <w:rFonts w:ascii="Times New Roman" w:hAnsi="Times New Roman"/>
          <w:sz w:val="24"/>
          <w:szCs w:val="24"/>
        </w:rPr>
        <w:t>.</w:t>
      </w:r>
      <w:r w:rsidR="00C02A8E" w:rsidRPr="00C02A8E">
        <w:rPr>
          <w:rFonts w:ascii="Times New Roman" w:hAnsi="Times New Roman"/>
          <w:sz w:val="24"/>
          <w:szCs w:val="24"/>
          <w:lang w:val="ro-RO"/>
        </w:rPr>
        <w:t xml:space="preserve"> </w:t>
      </w:r>
    </w:p>
    <w:p w:rsidR="00F43E9A" w:rsidRPr="00C02A8E" w:rsidRDefault="000F0028" w:rsidP="00E219FE">
      <w:pPr>
        <w:pStyle w:val="NoSpacing"/>
        <w:jc w:val="both"/>
        <w:rPr>
          <w:rFonts w:ascii="Times New Roman" w:hAnsi="Times New Roman"/>
          <w:sz w:val="24"/>
          <w:szCs w:val="24"/>
          <w:lang w:val="ro-RO" w:eastAsia="ro-RO"/>
        </w:rPr>
      </w:pPr>
      <w:r w:rsidRPr="00C02A8E">
        <w:rPr>
          <w:rFonts w:ascii="Times New Roman" w:hAnsi="Times New Roman"/>
          <w:sz w:val="24"/>
          <w:szCs w:val="24"/>
          <w:lang w:val="ro-RO"/>
        </w:rPr>
        <w:t xml:space="preserve">Terenul </w:t>
      </w:r>
      <w:r w:rsidR="0005717B">
        <w:rPr>
          <w:rFonts w:ascii="Times New Roman" w:hAnsi="Times New Roman"/>
          <w:sz w:val="24"/>
          <w:szCs w:val="24"/>
          <w:lang w:val="ro-RO"/>
        </w:rPr>
        <w:t>analizat</w:t>
      </w:r>
      <w:r w:rsidRPr="00C02A8E">
        <w:rPr>
          <w:rFonts w:ascii="Times New Roman" w:hAnsi="Times New Roman"/>
          <w:sz w:val="24"/>
          <w:szCs w:val="24"/>
          <w:lang w:val="ro-RO"/>
        </w:rPr>
        <w:t xml:space="preserve"> este de forma </w:t>
      </w:r>
      <w:r w:rsidR="00AB57A9">
        <w:rPr>
          <w:rFonts w:ascii="Times New Roman" w:hAnsi="Times New Roman"/>
          <w:sz w:val="24"/>
          <w:szCs w:val="24"/>
          <w:lang w:val="ro-RO"/>
        </w:rPr>
        <w:t xml:space="preserve">de poligon </w:t>
      </w:r>
      <w:r w:rsidR="0005717B">
        <w:rPr>
          <w:rFonts w:ascii="Times New Roman" w:hAnsi="Times New Roman"/>
          <w:sz w:val="24"/>
          <w:szCs w:val="24"/>
          <w:lang w:val="ro-RO"/>
        </w:rPr>
        <w:t>ne</w:t>
      </w:r>
      <w:r w:rsidR="00F43E9A" w:rsidRPr="00C02A8E">
        <w:rPr>
          <w:rFonts w:ascii="Times New Roman" w:hAnsi="Times New Roman"/>
          <w:sz w:val="24"/>
          <w:szCs w:val="24"/>
          <w:lang w:val="ro-RO"/>
        </w:rPr>
        <w:t>regulat</w:t>
      </w:r>
      <w:r w:rsidR="00AB57A9" w:rsidRPr="00AB57A9">
        <w:rPr>
          <w:rFonts w:ascii="Times New Roman" w:hAnsi="Times New Roman"/>
          <w:sz w:val="24"/>
          <w:szCs w:val="24"/>
          <w:lang w:val="ro-RO"/>
        </w:rPr>
        <w:t xml:space="preserve">, fiind situat în partea de </w:t>
      </w:r>
      <w:r w:rsidR="0005717B">
        <w:rPr>
          <w:rFonts w:ascii="Times New Roman" w:hAnsi="Times New Roman"/>
          <w:sz w:val="24"/>
          <w:szCs w:val="24"/>
          <w:lang w:val="ro-RO"/>
        </w:rPr>
        <w:t xml:space="preserve">vest </w:t>
      </w:r>
      <w:r w:rsidR="00AB57A9" w:rsidRPr="00AB57A9">
        <w:rPr>
          <w:rFonts w:ascii="Times New Roman" w:hAnsi="Times New Roman"/>
          <w:sz w:val="24"/>
          <w:szCs w:val="24"/>
          <w:lang w:val="ro-RO"/>
        </w:rPr>
        <w:t xml:space="preserve">a </w:t>
      </w:r>
      <w:r w:rsidR="004D04DB">
        <w:rPr>
          <w:rFonts w:ascii="Times New Roman" w:hAnsi="Times New Roman"/>
          <w:sz w:val="24"/>
          <w:szCs w:val="24"/>
          <w:lang w:val="ro-RO"/>
        </w:rPr>
        <w:t>orasului Fundulea</w:t>
      </w:r>
      <w:r w:rsidRPr="00C02A8E">
        <w:rPr>
          <w:rFonts w:ascii="Times New Roman" w:hAnsi="Times New Roman"/>
          <w:sz w:val="24"/>
          <w:szCs w:val="24"/>
          <w:lang w:val="ro-RO"/>
        </w:rPr>
        <w:t xml:space="preserve">, fiind amplasat </w:t>
      </w:r>
      <w:r w:rsidR="00AB57A9">
        <w:rPr>
          <w:rFonts w:ascii="Times New Roman" w:hAnsi="Times New Roman"/>
          <w:sz w:val="24"/>
          <w:szCs w:val="24"/>
          <w:lang w:val="ro-RO"/>
        </w:rPr>
        <w:t xml:space="preserve">in apropiere de </w:t>
      </w:r>
      <w:r w:rsidR="00466882">
        <w:rPr>
          <w:rFonts w:ascii="Times New Roman" w:hAnsi="Times New Roman"/>
          <w:sz w:val="24"/>
          <w:szCs w:val="24"/>
          <w:lang w:val="ro-RO" w:eastAsia="ro-RO"/>
        </w:rPr>
        <w:t xml:space="preserve"> </w:t>
      </w:r>
      <w:r w:rsidR="0005717B">
        <w:rPr>
          <w:rFonts w:ascii="Times New Roman" w:hAnsi="Times New Roman"/>
          <w:sz w:val="24"/>
          <w:szCs w:val="24"/>
          <w:lang w:val="ro-RO" w:eastAsia="ro-RO"/>
        </w:rPr>
        <w:t>DN 3</w:t>
      </w:r>
      <w:r w:rsidR="00ED3E73">
        <w:rPr>
          <w:rFonts w:ascii="Times New Roman" w:hAnsi="Times New Roman"/>
          <w:sz w:val="24"/>
          <w:szCs w:val="24"/>
          <w:lang w:val="ro-RO" w:eastAsia="ro-RO"/>
        </w:rPr>
        <w:t>.</w:t>
      </w:r>
    </w:p>
    <w:p w:rsidR="000F0028" w:rsidRDefault="000F0028" w:rsidP="006C30F1">
      <w:pPr>
        <w:tabs>
          <w:tab w:val="num" w:pos="0"/>
          <w:tab w:val="left" w:pos="2160"/>
        </w:tabs>
        <w:jc w:val="both"/>
        <w:rPr>
          <w:lang w:val="ro-RO"/>
        </w:rPr>
      </w:pPr>
    </w:p>
    <w:p w:rsidR="00593F4A" w:rsidRPr="00C02A8E" w:rsidRDefault="00593F4A" w:rsidP="00A83C8E">
      <w:pPr>
        <w:tabs>
          <w:tab w:val="num" w:pos="0"/>
          <w:tab w:val="left" w:pos="2160"/>
        </w:tabs>
        <w:ind w:firstLine="540"/>
        <w:jc w:val="both"/>
        <w:rPr>
          <w:lang w:val="ro-RO"/>
        </w:rPr>
      </w:pPr>
    </w:p>
    <w:p w:rsidR="000F0028" w:rsidRPr="00C02A8E" w:rsidRDefault="000F0028" w:rsidP="00A83C8E">
      <w:pPr>
        <w:tabs>
          <w:tab w:val="left" w:pos="900"/>
          <w:tab w:val="left" w:pos="2160"/>
        </w:tabs>
        <w:ind w:left="720" w:hanging="180"/>
        <w:jc w:val="both"/>
        <w:rPr>
          <w:b/>
          <w:lang w:val="ro-RO"/>
        </w:rPr>
      </w:pPr>
      <w:r w:rsidRPr="00C02A8E">
        <w:rPr>
          <w:b/>
          <w:lang w:val="ro-RO"/>
        </w:rPr>
        <w:sym w:font="Wingdings 3" w:char="F0D2"/>
      </w:r>
      <w:r w:rsidRPr="00C02A8E">
        <w:rPr>
          <w:b/>
          <w:lang w:val="ro-RO"/>
        </w:rPr>
        <w:t xml:space="preserve">   OCUPAREA TERENULUI</w:t>
      </w:r>
    </w:p>
    <w:p w:rsidR="00AB57A9" w:rsidRPr="00AB57A9" w:rsidRDefault="00AB57A9" w:rsidP="00AB57A9">
      <w:pPr>
        <w:jc w:val="both"/>
        <w:rPr>
          <w:lang w:val="fr-FR"/>
        </w:rPr>
      </w:pPr>
      <w:r w:rsidRPr="00AB57A9">
        <w:rPr>
          <w:lang w:val="fr-FR"/>
        </w:rPr>
        <w:t xml:space="preserve">Amplasamentul prezentului Plan urbanistic zonal (P.U.Z.), situat în partea </w:t>
      </w:r>
      <w:r w:rsidR="0005717B">
        <w:rPr>
          <w:lang w:val="fr-FR"/>
        </w:rPr>
        <w:t>vestica</w:t>
      </w:r>
      <w:r w:rsidRPr="00AB57A9">
        <w:rPr>
          <w:lang w:val="fr-FR"/>
        </w:rPr>
        <w:t xml:space="preserve"> a teritoriului </w:t>
      </w:r>
      <w:r w:rsidR="004D04DB">
        <w:rPr>
          <w:lang w:val="fr-FR"/>
        </w:rPr>
        <w:t>orasului Fundulea</w:t>
      </w:r>
      <w:r w:rsidRPr="00AB57A9">
        <w:rPr>
          <w:lang w:val="fr-FR"/>
        </w:rPr>
        <w:t xml:space="preserve">, reprezentată de teren </w:t>
      </w:r>
      <w:r w:rsidR="0005717B">
        <w:rPr>
          <w:lang w:val="fr-FR"/>
        </w:rPr>
        <w:t>intravilan</w:t>
      </w:r>
      <w:r w:rsidRPr="00AB57A9">
        <w:rPr>
          <w:lang w:val="fr-FR"/>
        </w:rPr>
        <w:t>, are o</w:t>
      </w:r>
      <w:r w:rsidR="008343B2">
        <w:rPr>
          <w:lang w:val="fr-FR"/>
        </w:rPr>
        <w:t xml:space="preserve"> suprafaţă de </w:t>
      </w:r>
      <w:r w:rsidR="00FF15B3">
        <w:rPr>
          <w:lang w:val="fr-FR"/>
        </w:rPr>
        <w:t>121.034</w:t>
      </w:r>
      <w:r w:rsidRPr="00AB57A9">
        <w:rPr>
          <w:lang w:val="fr-FR"/>
        </w:rPr>
        <w:t xml:space="preserve"> mp, fiind în proprietatea </w:t>
      </w:r>
      <w:r w:rsidR="0005717B">
        <w:rPr>
          <w:lang w:val="fr-FR"/>
        </w:rPr>
        <w:t>ALEXANDRESCU RUXANDRA SI ALEXANDRESCU LUCRETIA</w:t>
      </w:r>
      <w:r w:rsidRPr="00AB57A9">
        <w:rPr>
          <w:lang w:val="fr-FR"/>
        </w:rPr>
        <w:t xml:space="preserve">, conform actelor de proprietate </w:t>
      </w:r>
      <w:r w:rsidR="00BC2199">
        <w:rPr>
          <w:lang w:val="fr-FR"/>
        </w:rPr>
        <w:t>atasate</w:t>
      </w:r>
      <w:r w:rsidRPr="00AB57A9">
        <w:rPr>
          <w:lang w:val="fr-FR"/>
        </w:rPr>
        <w:t>.</w:t>
      </w:r>
    </w:p>
    <w:p w:rsidR="00C02A8E" w:rsidRPr="00AD018E" w:rsidRDefault="00C02A8E" w:rsidP="00A83C8E">
      <w:pPr>
        <w:jc w:val="both"/>
        <w:rPr>
          <w:lang w:val="fr-FR"/>
        </w:rPr>
      </w:pPr>
    </w:p>
    <w:p w:rsidR="00913329" w:rsidRPr="00AD018E" w:rsidRDefault="00913329" w:rsidP="00A83C8E">
      <w:pPr>
        <w:jc w:val="both"/>
        <w:rPr>
          <w:lang w:val="fr-FR"/>
        </w:rPr>
      </w:pPr>
      <w:r w:rsidRPr="00AD018E">
        <w:rPr>
          <w:lang w:val="fr-FR"/>
        </w:rPr>
        <w:t>PUZ pentru aceasta zona, consta in aprofundarea si rezolvarea  problemelor urbanistice - functionale, tehnice si estetice ale  zonei</w:t>
      </w:r>
      <w:r w:rsidR="00222B46" w:rsidRPr="00AD018E">
        <w:rPr>
          <w:lang w:val="fr-FR"/>
        </w:rPr>
        <w:t xml:space="preserve"> delimitate </w:t>
      </w:r>
      <w:r w:rsidR="00D27FA2">
        <w:rPr>
          <w:lang w:val="fr-FR"/>
        </w:rPr>
        <w:t xml:space="preserve">in prezent </w:t>
      </w:r>
      <w:r w:rsidR="00222B46" w:rsidRPr="00AD018E">
        <w:rPr>
          <w:lang w:val="fr-FR"/>
        </w:rPr>
        <w:t xml:space="preserve">ca zona </w:t>
      </w:r>
      <w:r w:rsidR="00D27FA2">
        <w:rPr>
          <w:lang w:val="fr-FR"/>
        </w:rPr>
        <w:t>curti constructii si arabila</w:t>
      </w:r>
      <w:r w:rsidRPr="00AD018E">
        <w:rPr>
          <w:lang w:val="fr-FR"/>
        </w:rPr>
        <w:t>.</w:t>
      </w:r>
    </w:p>
    <w:p w:rsidR="008343B2" w:rsidRPr="008343B2" w:rsidRDefault="0078294C" w:rsidP="008343B2">
      <w:pPr>
        <w:pStyle w:val="Default"/>
        <w:jc w:val="both"/>
        <w:rPr>
          <w:rFonts w:ascii="Times New Roman" w:hAnsi="Times New Roman" w:cs="Times New Roman"/>
          <w:color w:val="auto"/>
          <w:lang w:val="fr-FR"/>
        </w:rPr>
      </w:pPr>
      <w:r w:rsidRPr="008343B2">
        <w:rPr>
          <w:rFonts w:ascii="Times New Roman" w:hAnsi="Times New Roman" w:cs="Times New Roman"/>
          <w:color w:val="auto"/>
          <w:lang w:val="fr-FR"/>
        </w:rPr>
        <w:lastRenderedPageBreak/>
        <w:t xml:space="preserve">În prezent terenul </w:t>
      </w:r>
      <w:r w:rsidR="00D27FA2">
        <w:rPr>
          <w:rFonts w:ascii="Times New Roman" w:hAnsi="Times New Roman" w:cs="Times New Roman"/>
          <w:color w:val="auto"/>
          <w:lang w:val="fr-FR"/>
        </w:rPr>
        <w:t xml:space="preserve">nu </w:t>
      </w:r>
      <w:r w:rsidRPr="008343B2">
        <w:rPr>
          <w:rFonts w:ascii="Times New Roman" w:hAnsi="Times New Roman" w:cs="Times New Roman"/>
          <w:color w:val="auto"/>
          <w:lang w:val="fr-FR"/>
        </w:rPr>
        <w:t xml:space="preserve">este liber de construcții și, după aprobarea P.U.Z. –ului, va avea destinația de zonă </w:t>
      </w:r>
      <w:r w:rsidR="00D27FA2">
        <w:rPr>
          <w:rFonts w:ascii="Times New Roman" w:hAnsi="Times New Roman" w:cs="Times New Roman"/>
          <w:color w:val="auto"/>
          <w:lang w:val="fr-FR"/>
        </w:rPr>
        <w:t>de locuinte si functiuni complexe ca urmare a l</w:t>
      </w:r>
      <w:r w:rsidR="009F3378">
        <w:rPr>
          <w:rFonts w:ascii="Times New Roman" w:hAnsi="Times New Roman" w:cs="Times New Roman"/>
          <w:color w:val="auto"/>
          <w:lang w:val="fr-FR"/>
        </w:rPr>
        <w:t>otizar</w:t>
      </w:r>
      <w:r w:rsidR="00D27FA2">
        <w:rPr>
          <w:rFonts w:ascii="Times New Roman" w:hAnsi="Times New Roman" w:cs="Times New Roman"/>
          <w:color w:val="auto"/>
          <w:lang w:val="fr-FR"/>
        </w:rPr>
        <w:t>ii propuse</w:t>
      </w:r>
      <w:r w:rsidR="009777E8">
        <w:rPr>
          <w:rFonts w:ascii="Times New Roman" w:hAnsi="Times New Roman" w:cs="Times New Roman"/>
          <w:color w:val="auto"/>
          <w:lang w:val="fr-FR"/>
        </w:rPr>
        <w:t xml:space="preserve"> la terenul</w:t>
      </w:r>
      <w:r w:rsidR="009F3378">
        <w:rPr>
          <w:rFonts w:ascii="Times New Roman" w:hAnsi="Times New Roman" w:cs="Times New Roman"/>
          <w:color w:val="auto"/>
          <w:lang w:val="fr-FR"/>
        </w:rPr>
        <w:t xml:space="preserve"> intravilan </w:t>
      </w:r>
      <w:r w:rsidR="009777E8">
        <w:rPr>
          <w:rFonts w:ascii="Times New Roman" w:hAnsi="Times New Roman" w:cs="Times New Roman"/>
          <w:color w:val="auto"/>
          <w:lang w:val="fr-FR"/>
        </w:rPr>
        <w:t xml:space="preserve">situat in </w:t>
      </w:r>
      <w:r w:rsidR="009F3378">
        <w:rPr>
          <w:rFonts w:ascii="Times New Roman" w:hAnsi="Times New Roman" w:cs="Times New Roman"/>
          <w:color w:val="auto"/>
          <w:lang w:val="fr-FR"/>
        </w:rPr>
        <w:t>orașul Fundulea, b-dul. 22 Decembrie 1989, nr. 1, tarla 55, parcela 45</w:t>
      </w:r>
      <w:r w:rsidR="0047540C">
        <w:rPr>
          <w:rFonts w:ascii="Times New Roman" w:hAnsi="Times New Roman" w:cs="Times New Roman"/>
          <w:color w:val="auto"/>
          <w:lang w:val="fr-FR"/>
        </w:rPr>
        <w:t>.</w:t>
      </w:r>
      <w:r w:rsidR="008343B2" w:rsidRPr="008343B2">
        <w:rPr>
          <w:rFonts w:ascii="Times New Roman" w:hAnsi="Times New Roman" w:cs="Times New Roman"/>
          <w:color w:val="auto"/>
          <w:lang w:val="fr-FR"/>
        </w:rPr>
        <w:t xml:space="preserve"> </w:t>
      </w:r>
    </w:p>
    <w:p w:rsidR="000F0028" w:rsidRPr="0078294C" w:rsidRDefault="000F0028" w:rsidP="00A83C8E">
      <w:pPr>
        <w:jc w:val="both"/>
        <w:rPr>
          <w:lang w:val="ro-RO"/>
        </w:rPr>
      </w:pPr>
    </w:p>
    <w:p w:rsidR="0078294C" w:rsidRDefault="0078294C" w:rsidP="00A83C8E">
      <w:pPr>
        <w:pStyle w:val="Heading2"/>
        <w:jc w:val="both"/>
        <w:rPr>
          <w:sz w:val="24"/>
          <w:szCs w:val="24"/>
          <w:lang w:val="fr-FR"/>
        </w:rPr>
      </w:pPr>
    </w:p>
    <w:p w:rsidR="001F22C0" w:rsidRDefault="00913329" w:rsidP="00A83C8E">
      <w:pPr>
        <w:pStyle w:val="Heading2"/>
        <w:jc w:val="both"/>
        <w:rPr>
          <w:sz w:val="24"/>
          <w:szCs w:val="24"/>
          <w:lang w:val="fr-FR"/>
        </w:rPr>
      </w:pPr>
      <w:r w:rsidRPr="00AD018E">
        <w:rPr>
          <w:sz w:val="24"/>
          <w:szCs w:val="24"/>
          <w:lang w:val="fr-FR"/>
        </w:rPr>
        <w:t>Disfunctionalitatile zonei</w:t>
      </w:r>
      <w:r w:rsidR="001F6299" w:rsidRPr="00AD018E">
        <w:rPr>
          <w:sz w:val="24"/>
          <w:szCs w:val="24"/>
          <w:lang w:val="fr-FR"/>
        </w:rPr>
        <w:t>:</w:t>
      </w:r>
      <w:r w:rsidRPr="00AD018E">
        <w:rPr>
          <w:sz w:val="24"/>
          <w:szCs w:val="24"/>
          <w:lang w:val="fr-FR"/>
        </w:rPr>
        <w:t xml:space="preserve"> </w:t>
      </w:r>
    </w:p>
    <w:p w:rsidR="009777E8" w:rsidRDefault="00E64F7A" w:rsidP="00E64F7A">
      <w:pPr>
        <w:rPr>
          <w:lang w:val="fr-FR"/>
        </w:rPr>
      </w:pPr>
      <w:r w:rsidRPr="005E6D7E">
        <w:rPr>
          <w:lang w:val="fr-FR"/>
        </w:rPr>
        <w:t>-</w:t>
      </w:r>
      <w:r w:rsidR="009777E8" w:rsidRPr="009777E8">
        <w:t xml:space="preserve"> </w:t>
      </w:r>
      <w:r w:rsidR="009777E8" w:rsidRPr="009777E8">
        <w:rPr>
          <w:lang w:val="fr-FR"/>
        </w:rPr>
        <w:t>eliminarea disfuncţionalităţilor din domeniul căilor de comunicaţii şi al reţelelor edilitare majore.</w:t>
      </w:r>
      <w:r w:rsidRPr="005E6D7E">
        <w:rPr>
          <w:lang w:val="fr-FR"/>
        </w:rPr>
        <w:t xml:space="preserve"> </w:t>
      </w:r>
    </w:p>
    <w:p w:rsidR="00E64F7A" w:rsidRPr="008343B2" w:rsidRDefault="009777E8" w:rsidP="00E64F7A">
      <w:pPr>
        <w:rPr>
          <w:lang w:val="fr-FR" w:eastAsia="ro-RO"/>
        </w:rPr>
      </w:pPr>
      <w:r>
        <w:rPr>
          <w:lang w:val="fr-FR"/>
        </w:rPr>
        <w:t xml:space="preserve">- </w:t>
      </w:r>
      <w:r w:rsidR="00E64F7A" w:rsidRPr="005E6D7E">
        <w:rPr>
          <w:lang w:val="fr-FR"/>
        </w:rPr>
        <w:t xml:space="preserve">Cadrul natural: </w:t>
      </w:r>
      <w:r w:rsidR="008343B2" w:rsidRPr="008343B2">
        <w:rPr>
          <w:lang w:val="ro-RO"/>
        </w:rPr>
        <w:t xml:space="preserve">se doreşte punerea în valoare a potenţialului economic al zonei, care se află în apropierea multor </w:t>
      </w:r>
      <w:r>
        <w:rPr>
          <w:lang w:val="ro-RO"/>
        </w:rPr>
        <w:t>locuinte.</w:t>
      </w:r>
    </w:p>
    <w:p w:rsidR="000F0028" w:rsidRPr="005E6D7E" w:rsidRDefault="000F0028" w:rsidP="00A83C8E">
      <w:pPr>
        <w:jc w:val="both"/>
        <w:rPr>
          <w:lang w:val="ro-RO"/>
        </w:rPr>
      </w:pPr>
    </w:p>
    <w:p w:rsidR="000F0028" w:rsidRPr="00EB0B99" w:rsidRDefault="000F0028" w:rsidP="001F6299">
      <w:pPr>
        <w:jc w:val="both"/>
        <w:rPr>
          <w:lang w:val="ro-RO"/>
        </w:rPr>
      </w:pPr>
      <w:r w:rsidRPr="00EB0B99">
        <w:rPr>
          <w:lang w:val="ro-RO"/>
        </w:rPr>
        <w:t>In dezvoltarea viitoare a zonei trebuie avute in vedere urmatoarele aspecte:</w:t>
      </w:r>
    </w:p>
    <w:p w:rsidR="00403D07" w:rsidRPr="00403D07" w:rsidRDefault="00403D07" w:rsidP="00AB78FA">
      <w:pPr>
        <w:numPr>
          <w:ilvl w:val="0"/>
          <w:numId w:val="55"/>
        </w:numPr>
        <w:jc w:val="both"/>
        <w:rPr>
          <w:lang w:val="ro-RO"/>
        </w:rPr>
      </w:pPr>
      <w:r w:rsidRPr="00403D07">
        <w:rPr>
          <w:lang w:val="ro-RO"/>
        </w:rPr>
        <w:t xml:space="preserve">valorificarea potentialului </w:t>
      </w:r>
      <w:r w:rsidR="00D12454">
        <w:rPr>
          <w:lang w:val="ro-RO"/>
        </w:rPr>
        <w:t>economic</w:t>
      </w:r>
      <w:r w:rsidRPr="00403D07">
        <w:rPr>
          <w:lang w:val="ro-RO"/>
        </w:rPr>
        <w:t xml:space="preserve"> al zonei;</w:t>
      </w:r>
    </w:p>
    <w:p w:rsidR="00403D07" w:rsidRDefault="008343B2" w:rsidP="00AB78FA">
      <w:pPr>
        <w:numPr>
          <w:ilvl w:val="0"/>
          <w:numId w:val="55"/>
        </w:numPr>
        <w:jc w:val="both"/>
        <w:rPr>
          <w:lang w:val="ro-RO"/>
        </w:rPr>
      </w:pPr>
      <w:r>
        <w:rPr>
          <w:lang w:val="ro-RO"/>
        </w:rPr>
        <w:t>a</w:t>
      </w:r>
      <w:r w:rsidRPr="008343B2">
        <w:rPr>
          <w:lang w:val="ro-RO"/>
        </w:rPr>
        <w:t xml:space="preserve">sigurarea unor suprafeţe de teren pentru construirea </w:t>
      </w:r>
      <w:r w:rsidR="009777E8">
        <w:rPr>
          <w:lang w:val="ro-RO"/>
        </w:rPr>
        <w:t>mai multor locuinte individuale</w:t>
      </w:r>
      <w:r w:rsidRPr="008343B2">
        <w:rPr>
          <w:lang w:val="ro-RO"/>
        </w:rPr>
        <w:t>;</w:t>
      </w:r>
    </w:p>
    <w:p w:rsidR="008343B2" w:rsidRPr="008343B2" w:rsidRDefault="008343B2" w:rsidP="00AB78FA">
      <w:pPr>
        <w:numPr>
          <w:ilvl w:val="0"/>
          <w:numId w:val="55"/>
        </w:numPr>
        <w:jc w:val="both"/>
        <w:rPr>
          <w:lang w:val="ro-RO"/>
        </w:rPr>
      </w:pPr>
      <w:r>
        <w:rPr>
          <w:lang w:val="ro-RO"/>
        </w:rPr>
        <w:t>a</w:t>
      </w:r>
      <w:r w:rsidRPr="008343B2">
        <w:rPr>
          <w:lang w:val="ro-RO"/>
        </w:rPr>
        <w:t xml:space="preserve">mplificarea şi asigurarea locurilor de muncă atât în sectorul </w:t>
      </w:r>
      <w:r w:rsidR="009777E8">
        <w:rPr>
          <w:lang w:val="ro-RO"/>
        </w:rPr>
        <w:t>de constructii locuinte</w:t>
      </w:r>
      <w:r w:rsidRPr="008343B2">
        <w:rPr>
          <w:lang w:val="ro-RO"/>
        </w:rPr>
        <w:t xml:space="preserve"> cât şi cel al serviciilor;</w:t>
      </w:r>
    </w:p>
    <w:p w:rsidR="008343B2" w:rsidRPr="008343B2" w:rsidRDefault="008343B2" w:rsidP="00AB78FA">
      <w:pPr>
        <w:numPr>
          <w:ilvl w:val="0"/>
          <w:numId w:val="55"/>
        </w:numPr>
        <w:jc w:val="both"/>
        <w:rPr>
          <w:lang w:val="ro-RO"/>
        </w:rPr>
      </w:pPr>
      <w:r>
        <w:rPr>
          <w:lang w:val="ro-RO"/>
        </w:rPr>
        <w:t>d</w:t>
      </w:r>
      <w:r w:rsidRPr="008343B2">
        <w:rPr>
          <w:lang w:val="ro-RO"/>
        </w:rPr>
        <w:t>ezvoltarea activităţilor de investiţii pentru completarea şi modernizarea dotărilor şi serviciilor publice;</w:t>
      </w:r>
    </w:p>
    <w:p w:rsidR="000F0028" w:rsidRPr="00403D07" w:rsidRDefault="008343B2" w:rsidP="00AB78FA">
      <w:pPr>
        <w:numPr>
          <w:ilvl w:val="0"/>
          <w:numId w:val="55"/>
        </w:numPr>
        <w:jc w:val="both"/>
        <w:rPr>
          <w:lang w:val="ro-RO"/>
        </w:rPr>
      </w:pPr>
      <w:r>
        <w:rPr>
          <w:lang w:val="ro-RO"/>
        </w:rPr>
        <w:t>d</w:t>
      </w:r>
      <w:r w:rsidRPr="008343B2">
        <w:rPr>
          <w:lang w:val="ro-RO"/>
        </w:rPr>
        <w:t xml:space="preserve">ezvoltarea infrastructurii </w:t>
      </w:r>
      <w:r w:rsidR="00E75CCB">
        <w:rPr>
          <w:lang w:val="ro-RO"/>
        </w:rPr>
        <w:t>orasului</w:t>
      </w:r>
      <w:r w:rsidRPr="008343B2">
        <w:rPr>
          <w:lang w:val="ro-RO"/>
        </w:rPr>
        <w:t xml:space="preserve"> (modernizarea străzilor şi intersecţiilor, reţele de alimentare cu apă, reţele de distribuţie a energiei electrice, reţele telefonice etc.);</w:t>
      </w:r>
    </w:p>
    <w:p w:rsidR="009777E8" w:rsidRPr="009777E8" w:rsidRDefault="009777E8" w:rsidP="009777E8">
      <w:pPr>
        <w:tabs>
          <w:tab w:val="num" w:pos="990"/>
        </w:tabs>
        <w:overflowPunct w:val="0"/>
        <w:autoSpaceDE w:val="0"/>
        <w:autoSpaceDN w:val="0"/>
        <w:adjustRightInd w:val="0"/>
        <w:jc w:val="both"/>
        <w:rPr>
          <w:lang w:val="ro-RO"/>
        </w:rPr>
      </w:pPr>
      <w:r w:rsidRPr="009777E8">
        <w:rPr>
          <w:lang w:val="ro-RO"/>
        </w:rPr>
        <w:t>Se propune prin realizarea acestui studiu, realizarea unui număr de 116  loturi destinate construcţiei de locuinţe individuale având suprafeţe cuprinse între 322,28 mp şi 2.639,15 mp şi deschideri la stradă cuprinse în general între 15,00 m şi 20,50 m, excepție făcând loturile 01-03 datorită amplasării acestora în vecinătatea L.E.A. 450 k</w:t>
      </w:r>
      <w:r>
        <w:rPr>
          <w:lang w:val="ro-RO"/>
        </w:rPr>
        <w:t>V</w:t>
      </w:r>
      <w:r w:rsidRPr="009777E8">
        <w:rPr>
          <w:lang w:val="ro-RO"/>
        </w:rPr>
        <w:t>, acestea având deschideri la stradă cuprinse între 25,29 m și 80,33 m., loturi care să permită realizarea de clădiri amplasate izolat sau cuplat, realizarea unui număr de 17 loturi cu funcțiunea mixtă de locuințe individuale și instituții publice și servicii având suprafeţe cuprinse între 328,28 mp şi 482,27 mp şi deschideri la stradă cuprinse în general între 10,00 m şi 17,90 m.</w:t>
      </w:r>
    </w:p>
    <w:p w:rsidR="009777E8" w:rsidRDefault="009777E8" w:rsidP="009777E8">
      <w:pPr>
        <w:tabs>
          <w:tab w:val="num" w:pos="990"/>
        </w:tabs>
        <w:overflowPunct w:val="0"/>
        <w:autoSpaceDE w:val="0"/>
        <w:autoSpaceDN w:val="0"/>
        <w:adjustRightInd w:val="0"/>
        <w:jc w:val="both"/>
        <w:rPr>
          <w:lang w:val="ro-RO"/>
        </w:rPr>
      </w:pPr>
      <w:r w:rsidRPr="009777E8">
        <w:rPr>
          <w:lang w:val="ro-RO"/>
        </w:rPr>
        <w:t>Deasemeni prin acest studiu s-a prevăzut un lot cu destinația de instituții publice și servicii cu suprafața de 6.909,44 mp, un parc cu suprafața de</w:t>
      </w:r>
      <w:r>
        <w:rPr>
          <w:lang w:val="ro-RO"/>
        </w:rPr>
        <w:t xml:space="preserve"> 1.497,40 mp și zona cu destinat</w:t>
      </w:r>
      <w:r w:rsidRPr="009777E8">
        <w:rPr>
          <w:lang w:val="ro-RO"/>
        </w:rPr>
        <w:t>ie mixtă de locuințe individuale, instituții publice și servicii și spații plantate, agrement, sport în suprafață de 13.279,82 mp.</w:t>
      </w:r>
    </w:p>
    <w:p w:rsidR="000F0028" w:rsidRPr="00EB0B99" w:rsidRDefault="000F0028" w:rsidP="00A83C8E">
      <w:pPr>
        <w:pStyle w:val="Header"/>
        <w:rPr>
          <w:sz w:val="24"/>
          <w:szCs w:val="24"/>
          <w:lang w:val="ro-RO"/>
        </w:rPr>
      </w:pPr>
    </w:p>
    <w:p w:rsidR="000F0028" w:rsidRPr="00EB0B99" w:rsidRDefault="000F0028" w:rsidP="00A83C8E">
      <w:pPr>
        <w:tabs>
          <w:tab w:val="num" w:pos="0"/>
          <w:tab w:val="left" w:pos="900"/>
          <w:tab w:val="left" w:pos="2160"/>
        </w:tabs>
        <w:ind w:firstLine="540"/>
        <w:jc w:val="both"/>
        <w:rPr>
          <w:b/>
          <w:lang w:val="ro-RO"/>
        </w:rPr>
      </w:pPr>
      <w:r w:rsidRPr="00EB0B99">
        <w:rPr>
          <w:b/>
          <w:lang w:val="ro-RO"/>
        </w:rPr>
        <w:sym w:font="Wingdings 3" w:char="F0D2"/>
      </w:r>
      <w:r w:rsidRPr="00EB0B99">
        <w:rPr>
          <w:b/>
          <w:lang w:val="ro-RO"/>
        </w:rPr>
        <w:t xml:space="preserve"> ECHIPAREA TEHNICO - EDILITARA</w:t>
      </w:r>
    </w:p>
    <w:p w:rsidR="000F0028" w:rsidRPr="00EB0B99" w:rsidRDefault="000F0028" w:rsidP="0010660F">
      <w:pPr>
        <w:widowControl w:val="0"/>
        <w:numPr>
          <w:ilvl w:val="0"/>
          <w:numId w:val="20"/>
        </w:numPr>
        <w:tabs>
          <w:tab w:val="left" w:pos="900"/>
        </w:tabs>
        <w:autoSpaceDE w:val="0"/>
        <w:autoSpaceDN w:val="0"/>
        <w:adjustRightInd w:val="0"/>
        <w:spacing w:before="120"/>
        <w:jc w:val="both"/>
        <w:rPr>
          <w:b/>
          <w:bCs/>
          <w:lang w:val="ro-RO"/>
        </w:rPr>
      </w:pPr>
      <w:r w:rsidRPr="00EB0B99">
        <w:rPr>
          <w:b/>
          <w:bCs/>
          <w:lang w:val="ro-RO"/>
        </w:rPr>
        <w:t>Cai de comunicatie si transport</w:t>
      </w:r>
    </w:p>
    <w:p w:rsidR="00913329" w:rsidRDefault="00913329" w:rsidP="00A83C8E">
      <w:pPr>
        <w:jc w:val="both"/>
      </w:pPr>
    </w:p>
    <w:p w:rsidR="000F0028" w:rsidRPr="00D16717" w:rsidRDefault="00403D07" w:rsidP="00D16717">
      <w:pPr>
        <w:jc w:val="both"/>
        <w:rPr>
          <w:lang w:val="fr-FR"/>
        </w:rPr>
      </w:pPr>
      <w:r w:rsidRPr="00D16717">
        <w:rPr>
          <w:lang w:val="fr-FR"/>
        </w:rPr>
        <w:t xml:space="preserve">In zona studiata circulatia se desfasoara </w:t>
      </w:r>
      <w:r w:rsidR="0078294C" w:rsidRPr="00D16717">
        <w:rPr>
          <w:lang w:val="fr-FR"/>
        </w:rPr>
        <w:t xml:space="preserve">pe </w:t>
      </w:r>
      <w:r w:rsidR="00D16717" w:rsidRPr="00D16717">
        <w:rPr>
          <w:sz w:val="23"/>
          <w:szCs w:val="23"/>
        </w:rPr>
        <w:t xml:space="preserve">D.N. 3 Bucureşti – </w:t>
      </w:r>
      <w:r w:rsidR="009777E8">
        <w:rPr>
          <w:sz w:val="23"/>
          <w:szCs w:val="23"/>
        </w:rPr>
        <w:t>Lehliu,</w:t>
      </w:r>
      <w:r w:rsidR="00D16717" w:rsidRPr="00D16717">
        <w:rPr>
          <w:sz w:val="23"/>
          <w:szCs w:val="23"/>
        </w:rPr>
        <w:t xml:space="preserve"> Autostrada A2 Bucureşti – Constanţa</w:t>
      </w:r>
      <w:r w:rsidR="009777E8">
        <w:rPr>
          <w:sz w:val="23"/>
          <w:szCs w:val="23"/>
        </w:rPr>
        <w:t>.</w:t>
      </w:r>
      <w:r w:rsidR="00D16717" w:rsidRPr="00D16717">
        <w:rPr>
          <w:sz w:val="23"/>
          <w:szCs w:val="23"/>
        </w:rPr>
        <w:t xml:space="preserve"> </w:t>
      </w:r>
    </w:p>
    <w:p w:rsidR="000F0028" w:rsidRPr="00EB0B99" w:rsidRDefault="000F0028" w:rsidP="0010660F">
      <w:pPr>
        <w:widowControl w:val="0"/>
        <w:numPr>
          <w:ilvl w:val="0"/>
          <w:numId w:val="20"/>
        </w:numPr>
        <w:tabs>
          <w:tab w:val="left" w:pos="900"/>
        </w:tabs>
        <w:autoSpaceDE w:val="0"/>
        <w:autoSpaceDN w:val="0"/>
        <w:adjustRightInd w:val="0"/>
        <w:spacing w:before="120"/>
        <w:jc w:val="both"/>
        <w:rPr>
          <w:b/>
          <w:bCs/>
          <w:lang w:val="ro-RO"/>
        </w:rPr>
      </w:pPr>
      <w:r w:rsidRPr="00EB0B99">
        <w:rPr>
          <w:b/>
          <w:bCs/>
          <w:lang w:val="ro-RO"/>
        </w:rPr>
        <w:t>Alimentarea cu apa potabila</w:t>
      </w:r>
    </w:p>
    <w:p w:rsidR="000F0028" w:rsidRPr="00EB0B99" w:rsidRDefault="000F0028" w:rsidP="00A83C8E">
      <w:pPr>
        <w:tabs>
          <w:tab w:val="num" w:pos="990"/>
        </w:tabs>
        <w:overflowPunct w:val="0"/>
        <w:autoSpaceDE w:val="0"/>
        <w:autoSpaceDN w:val="0"/>
        <w:adjustRightInd w:val="0"/>
        <w:jc w:val="both"/>
        <w:rPr>
          <w:b/>
          <w:i/>
          <w:lang w:val="ro-RO"/>
        </w:rPr>
      </w:pPr>
    </w:p>
    <w:p w:rsidR="000F0028" w:rsidRPr="00EB0B99" w:rsidRDefault="000F0028" w:rsidP="00A83C8E">
      <w:pPr>
        <w:tabs>
          <w:tab w:val="num" w:pos="990"/>
        </w:tabs>
        <w:overflowPunct w:val="0"/>
        <w:autoSpaceDE w:val="0"/>
        <w:autoSpaceDN w:val="0"/>
        <w:adjustRightInd w:val="0"/>
        <w:ind w:firstLine="720"/>
        <w:jc w:val="both"/>
        <w:rPr>
          <w:b/>
          <w:i/>
          <w:lang w:val="ro-RO"/>
        </w:rPr>
      </w:pPr>
      <w:r w:rsidRPr="00A15F64">
        <w:rPr>
          <w:b/>
          <w:i/>
          <w:lang w:val="ro-RO"/>
        </w:rPr>
        <w:t>Alimentarea cu apa</w:t>
      </w:r>
    </w:p>
    <w:p w:rsidR="00820C14" w:rsidRDefault="00820C14" w:rsidP="00820C14">
      <w:pPr>
        <w:spacing w:after="120" w:line="276" w:lineRule="auto"/>
        <w:ind w:left="45"/>
        <w:jc w:val="both"/>
        <w:rPr>
          <w:lang w:val="ro-RO"/>
        </w:rPr>
      </w:pPr>
    </w:p>
    <w:p w:rsidR="009311D4" w:rsidRDefault="009311D4" w:rsidP="00820C14">
      <w:pPr>
        <w:spacing w:after="120" w:line="276" w:lineRule="auto"/>
        <w:ind w:left="45"/>
        <w:jc w:val="both"/>
      </w:pPr>
      <w:r>
        <w:t>Alimentarea cu apă a viitoarelor construcţii din zona studiată se va face prin extinderea rețelei de alimentare cu apă a orașului Fundulea în conformitate cu documentațiile tehnice care vor fi realizate, avizate și autorizate în etapele următoare, după aprobarea prezentului P.U.Z.</w:t>
      </w:r>
    </w:p>
    <w:p w:rsidR="009311D4" w:rsidRDefault="009311D4" w:rsidP="00A83C8E">
      <w:pPr>
        <w:widowControl w:val="0"/>
        <w:tabs>
          <w:tab w:val="left" w:pos="900"/>
        </w:tabs>
        <w:autoSpaceDE w:val="0"/>
        <w:autoSpaceDN w:val="0"/>
        <w:adjustRightInd w:val="0"/>
        <w:spacing w:before="120"/>
        <w:ind w:left="539" w:firstLine="181"/>
        <w:jc w:val="both"/>
        <w:rPr>
          <w:b/>
          <w:bCs/>
          <w:i/>
          <w:lang w:val="ro-RO"/>
        </w:rPr>
      </w:pPr>
    </w:p>
    <w:p w:rsidR="000F0028" w:rsidRPr="00EB0B99" w:rsidRDefault="000F0028" w:rsidP="00A83C8E">
      <w:pPr>
        <w:widowControl w:val="0"/>
        <w:tabs>
          <w:tab w:val="left" w:pos="900"/>
        </w:tabs>
        <w:autoSpaceDE w:val="0"/>
        <w:autoSpaceDN w:val="0"/>
        <w:adjustRightInd w:val="0"/>
        <w:spacing w:before="120"/>
        <w:ind w:left="539" w:firstLine="181"/>
        <w:jc w:val="both"/>
        <w:rPr>
          <w:b/>
          <w:bCs/>
          <w:i/>
          <w:lang w:val="ro-RO"/>
        </w:rPr>
      </w:pPr>
      <w:r w:rsidRPr="004F3599">
        <w:rPr>
          <w:b/>
          <w:bCs/>
          <w:i/>
          <w:lang w:val="ro-RO"/>
        </w:rPr>
        <w:t>Canalizarea apelor uzate</w:t>
      </w:r>
      <w:r w:rsidR="009311D4">
        <w:rPr>
          <w:b/>
          <w:bCs/>
          <w:i/>
          <w:lang w:val="ro-RO"/>
        </w:rPr>
        <w:t xml:space="preserve"> menajere</w:t>
      </w:r>
    </w:p>
    <w:p w:rsidR="00D16717" w:rsidRDefault="00D16717" w:rsidP="00820C14">
      <w:pPr>
        <w:jc w:val="both"/>
        <w:rPr>
          <w:lang w:val="ro-RO"/>
        </w:rPr>
      </w:pPr>
    </w:p>
    <w:p w:rsidR="009311D4" w:rsidRDefault="009311D4" w:rsidP="00820C14">
      <w:pPr>
        <w:jc w:val="both"/>
      </w:pPr>
      <w:r>
        <w:t xml:space="preserve">Pentru evacuarea apelor uzate menajere se va face prin extinderea rețelei de canalizare a orașului Fundulea sau prin dotarea fiecărei </w:t>
      </w:r>
      <w:proofErr w:type="gramStart"/>
      <w:r>
        <w:t>construcţii  cu</w:t>
      </w:r>
      <w:proofErr w:type="gramEnd"/>
      <w:r>
        <w:t xml:space="preserve"> o ministaţie de epurare (tip Biosystem)  care să redea apa rezultată circuitului natural prin absorbţie în sol.</w:t>
      </w:r>
    </w:p>
    <w:p w:rsidR="000F0028" w:rsidRDefault="000F0028" w:rsidP="00A83C8E">
      <w:pPr>
        <w:tabs>
          <w:tab w:val="num" w:pos="990"/>
        </w:tabs>
        <w:overflowPunct w:val="0"/>
        <w:autoSpaceDE w:val="0"/>
        <w:autoSpaceDN w:val="0"/>
        <w:adjustRightInd w:val="0"/>
        <w:ind w:firstLine="540"/>
        <w:jc w:val="both"/>
        <w:rPr>
          <w:lang w:val="ro-RO"/>
        </w:rPr>
      </w:pPr>
    </w:p>
    <w:p w:rsidR="009311D4" w:rsidRDefault="009311D4" w:rsidP="009311D4">
      <w:pPr>
        <w:pStyle w:val="BodyText"/>
        <w:numPr>
          <w:ilvl w:val="0"/>
          <w:numId w:val="56"/>
        </w:numPr>
        <w:tabs>
          <w:tab w:val="left" w:pos="-180"/>
        </w:tabs>
        <w:spacing w:line="360" w:lineRule="auto"/>
        <w:rPr>
          <w:i/>
          <w:iCs/>
        </w:rPr>
      </w:pPr>
      <w:r>
        <w:rPr>
          <w:i/>
          <w:iCs/>
        </w:rPr>
        <w:t>Canalizarea pluvială</w:t>
      </w:r>
    </w:p>
    <w:p w:rsidR="009311D4" w:rsidRPr="009311D4" w:rsidRDefault="009311D4" w:rsidP="009311D4">
      <w:pPr>
        <w:pStyle w:val="BodyText"/>
        <w:tabs>
          <w:tab w:val="left" w:pos="-180"/>
        </w:tabs>
        <w:rPr>
          <w:rFonts w:ascii="Times New Roman" w:hAnsi="Times New Roman"/>
          <w:sz w:val="24"/>
          <w:szCs w:val="24"/>
        </w:rPr>
      </w:pPr>
      <w:r w:rsidRPr="009311D4">
        <w:rPr>
          <w:rFonts w:ascii="Times New Roman" w:hAnsi="Times New Roman"/>
          <w:sz w:val="24"/>
          <w:szCs w:val="24"/>
        </w:rPr>
        <w:t xml:space="preserve">Zona nu </w:t>
      </w:r>
      <w:proofErr w:type="gramStart"/>
      <w:r w:rsidRPr="009311D4">
        <w:rPr>
          <w:rFonts w:ascii="Times New Roman" w:hAnsi="Times New Roman"/>
          <w:sz w:val="24"/>
          <w:szCs w:val="24"/>
        </w:rPr>
        <w:t>va</w:t>
      </w:r>
      <w:proofErr w:type="gramEnd"/>
      <w:r w:rsidRPr="009311D4">
        <w:rPr>
          <w:rFonts w:ascii="Times New Roman" w:hAnsi="Times New Roman"/>
          <w:sz w:val="24"/>
          <w:szCs w:val="24"/>
        </w:rPr>
        <w:t xml:space="preserve"> fi prevăzută cu canalizare pluvială, apele meteorice fiind dirijate către terenurile agricole din apropierea amplasamentului.</w:t>
      </w:r>
    </w:p>
    <w:p w:rsidR="009311D4" w:rsidRPr="009311D4" w:rsidRDefault="009311D4" w:rsidP="009311D4">
      <w:pPr>
        <w:pStyle w:val="BodyText"/>
        <w:tabs>
          <w:tab w:val="left" w:pos="-180"/>
        </w:tabs>
        <w:rPr>
          <w:rFonts w:ascii="Times New Roman" w:hAnsi="Times New Roman"/>
          <w:sz w:val="24"/>
          <w:szCs w:val="24"/>
        </w:rPr>
      </w:pPr>
    </w:p>
    <w:p w:rsidR="009311D4" w:rsidRPr="009311D4" w:rsidRDefault="009311D4" w:rsidP="009311D4">
      <w:pPr>
        <w:pStyle w:val="BodyText"/>
        <w:numPr>
          <w:ilvl w:val="0"/>
          <w:numId w:val="56"/>
        </w:numPr>
        <w:tabs>
          <w:tab w:val="left" w:pos="-180"/>
        </w:tabs>
        <w:spacing w:line="360" w:lineRule="auto"/>
        <w:rPr>
          <w:rFonts w:ascii="Times New Roman" w:hAnsi="Times New Roman"/>
          <w:i/>
          <w:iCs/>
          <w:sz w:val="24"/>
          <w:szCs w:val="24"/>
        </w:rPr>
      </w:pPr>
      <w:r w:rsidRPr="009311D4">
        <w:rPr>
          <w:rFonts w:ascii="Times New Roman" w:hAnsi="Times New Roman"/>
          <w:i/>
          <w:iCs/>
          <w:sz w:val="24"/>
          <w:szCs w:val="24"/>
        </w:rPr>
        <w:t>Colectarea şi depozitarea deşeurilor menajere</w:t>
      </w:r>
    </w:p>
    <w:p w:rsidR="009311D4" w:rsidRPr="009311D4" w:rsidRDefault="009311D4" w:rsidP="009311D4">
      <w:pPr>
        <w:pStyle w:val="BodyText"/>
        <w:tabs>
          <w:tab w:val="left" w:pos="-180"/>
        </w:tabs>
        <w:ind w:firstLine="780"/>
        <w:rPr>
          <w:rFonts w:ascii="Times New Roman" w:hAnsi="Times New Roman"/>
          <w:sz w:val="24"/>
          <w:szCs w:val="24"/>
        </w:rPr>
      </w:pPr>
      <w:proofErr w:type="gramStart"/>
      <w:r w:rsidRPr="009311D4">
        <w:rPr>
          <w:rFonts w:ascii="Times New Roman" w:hAnsi="Times New Roman"/>
          <w:sz w:val="24"/>
          <w:szCs w:val="24"/>
        </w:rPr>
        <w:t>Deşeurile menajere organice se vor colecta la nivelul fiecărei construcţii în pubele speciale, acoperite, aşezate pe o platformă din beton.</w:t>
      </w:r>
      <w:proofErr w:type="gramEnd"/>
      <w:r w:rsidRPr="009311D4">
        <w:rPr>
          <w:rFonts w:ascii="Times New Roman" w:hAnsi="Times New Roman"/>
          <w:sz w:val="24"/>
          <w:szCs w:val="24"/>
        </w:rPr>
        <w:t xml:space="preserve">  Acestea vor fi </w:t>
      </w:r>
      <w:proofErr w:type="gramStart"/>
      <w:r w:rsidRPr="009311D4">
        <w:rPr>
          <w:rFonts w:ascii="Times New Roman" w:hAnsi="Times New Roman"/>
          <w:sz w:val="24"/>
          <w:szCs w:val="24"/>
        </w:rPr>
        <w:t>preluate  de</w:t>
      </w:r>
      <w:proofErr w:type="gramEnd"/>
      <w:r w:rsidRPr="009311D4">
        <w:rPr>
          <w:rFonts w:ascii="Times New Roman" w:hAnsi="Times New Roman"/>
          <w:sz w:val="24"/>
          <w:szCs w:val="24"/>
        </w:rPr>
        <w:t xml:space="preserve"> utilaje speciale şi transportate de societatea de salubritate care funcționează la nivelul orașului Fundulea la depozitul ecologic de la nivelul judeţului Călăraşi.</w:t>
      </w:r>
    </w:p>
    <w:p w:rsidR="009311D4" w:rsidRPr="009311D4" w:rsidRDefault="009311D4" w:rsidP="009311D4">
      <w:pPr>
        <w:pStyle w:val="BodyText"/>
        <w:tabs>
          <w:tab w:val="left" w:pos="-180"/>
        </w:tabs>
        <w:ind w:firstLine="780"/>
        <w:rPr>
          <w:rFonts w:ascii="Times New Roman" w:hAnsi="Times New Roman"/>
          <w:sz w:val="24"/>
          <w:szCs w:val="24"/>
        </w:rPr>
      </w:pPr>
    </w:p>
    <w:p w:rsidR="009311D4" w:rsidRPr="009311D4" w:rsidRDefault="009311D4" w:rsidP="009311D4">
      <w:pPr>
        <w:pStyle w:val="BodyText"/>
        <w:numPr>
          <w:ilvl w:val="0"/>
          <w:numId w:val="56"/>
        </w:numPr>
        <w:tabs>
          <w:tab w:val="left" w:pos="-180"/>
        </w:tabs>
        <w:spacing w:line="360" w:lineRule="auto"/>
        <w:rPr>
          <w:rFonts w:ascii="Times New Roman" w:hAnsi="Times New Roman"/>
          <w:i/>
          <w:iCs/>
          <w:sz w:val="24"/>
          <w:szCs w:val="24"/>
        </w:rPr>
      </w:pPr>
      <w:r w:rsidRPr="009311D4">
        <w:rPr>
          <w:rFonts w:ascii="Times New Roman" w:hAnsi="Times New Roman"/>
          <w:i/>
          <w:iCs/>
          <w:sz w:val="24"/>
          <w:szCs w:val="24"/>
        </w:rPr>
        <w:t>Alimentarea cu energie termică</w:t>
      </w:r>
    </w:p>
    <w:p w:rsidR="009311D4" w:rsidRPr="009311D4" w:rsidRDefault="009311D4" w:rsidP="009311D4">
      <w:pPr>
        <w:pStyle w:val="BodyText"/>
        <w:tabs>
          <w:tab w:val="left" w:pos="-180"/>
        </w:tabs>
        <w:rPr>
          <w:rFonts w:ascii="Times New Roman" w:hAnsi="Times New Roman"/>
          <w:sz w:val="24"/>
          <w:szCs w:val="24"/>
        </w:rPr>
      </w:pPr>
      <w:r w:rsidRPr="009311D4">
        <w:rPr>
          <w:rFonts w:ascii="Times New Roman" w:hAnsi="Times New Roman"/>
          <w:sz w:val="24"/>
          <w:szCs w:val="24"/>
        </w:rPr>
        <w:t xml:space="preserve">Încălzirea se </w:t>
      </w:r>
      <w:proofErr w:type="gramStart"/>
      <w:r w:rsidRPr="009311D4">
        <w:rPr>
          <w:rFonts w:ascii="Times New Roman" w:hAnsi="Times New Roman"/>
          <w:sz w:val="24"/>
          <w:szCs w:val="24"/>
        </w:rPr>
        <w:t>va</w:t>
      </w:r>
      <w:proofErr w:type="gramEnd"/>
      <w:r w:rsidRPr="009311D4">
        <w:rPr>
          <w:rFonts w:ascii="Times New Roman" w:hAnsi="Times New Roman"/>
          <w:sz w:val="24"/>
          <w:szCs w:val="24"/>
        </w:rPr>
        <w:t xml:space="preserve"> face individual, la nivelul fiecărei construcţii, cu centrale termice proprii alimentate cu combustibil gazos, solid sau lichid.</w:t>
      </w:r>
    </w:p>
    <w:p w:rsidR="009311D4" w:rsidRPr="009311D4" w:rsidRDefault="009311D4" w:rsidP="009311D4">
      <w:pPr>
        <w:pStyle w:val="BodyText"/>
        <w:tabs>
          <w:tab w:val="left" w:pos="-180"/>
        </w:tabs>
        <w:rPr>
          <w:rFonts w:ascii="Times New Roman" w:hAnsi="Times New Roman"/>
          <w:sz w:val="24"/>
          <w:szCs w:val="24"/>
        </w:rPr>
      </w:pPr>
    </w:p>
    <w:p w:rsidR="009311D4" w:rsidRPr="009311D4" w:rsidRDefault="009311D4" w:rsidP="009311D4">
      <w:pPr>
        <w:pStyle w:val="BodyText"/>
        <w:numPr>
          <w:ilvl w:val="0"/>
          <w:numId w:val="56"/>
        </w:numPr>
        <w:tabs>
          <w:tab w:val="left" w:pos="-180"/>
        </w:tabs>
        <w:spacing w:line="360" w:lineRule="auto"/>
        <w:rPr>
          <w:rFonts w:ascii="Times New Roman" w:hAnsi="Times New Roman"/>
          <w:sz w:val="24"/>
          <w:szCs w:val="24"/>
        </w:rPr>
      </w:pPr>
      <w:r w:rsidRPr="009311D4">
        <w:rPr>
          <w:rFonts w:ascii="Times New Roman" w:hAnsi="Times New Roman"/>
          <w:i/>
          <w:iCs/>
          <w:sz w:val="24"/>
          <w:szCs w:val="24"/>
        </w:rPr>
        <w:t>Alimentarea cu energie electrică</w:t>
      </w:r>
    </w:p>
    <w:p w:rsidR="009311D4" w:rsidRPr="009311D4" w:rsidRDefault="009311D4" w:rsidP="009311D4">
      <w:pPr>
        <w:pStyle w:val="BodyText"/>
        <w:tabs>
          <w:tab w:val="left" w:pos="-180"/>
        </w:tabs>
        <w:rPr>
          <w:rFonts w:ascii="Times New Roman" w:hAnsi="Times New Roman"/>
          <w:sz w:val="24"/>
          <w:szCs w:val="24"/>
        </w:rPr>
      </w:pPr>
      <w:r w:rsidRPr="009311D4">
        <w:rPr>
          <w:rFonts w:ascii="Times New Roman" w:hAnsi="Times New Roman"/>
          <w:sz w:val="24"/>
          <w:szCs w:val="24"/>
        </w:rPr>
        <w:t xml:space="preserve">Alimentarea cu energie electrică se </w:t>
      </w:r>
      <w:proofErr w:type="gramStart"/>
      <w:r w:rsidRPr="009311D4">
        <w:rPr>
          <w:rFonts w:ascii="Times New Roman" w:hAnsi="Times New Roman"/>
          <w:sz w:val="24"/>
          <w:szCs w:val="24"/>
        </w:rPr>
        <w:t>va</w:t>
      </w:r>
      <w:proofErr w:type="gramEnd"/>
      <w:r w:rsidRPr="009311D4">
        <w:rPr>
          <w:rFonts w:ascii="Times New Roman" w:hAnsi="Times New Roman"/>
          <w:sz w:val="24"/>
          <w:szCs w:val="24"/>
        </w:rPr>
        <w:t xml:space="preserve"> asigura prin racordarea la reţeaua Enel Distribuţie Dobrogea din zonă. </w:t>
      </w:r>
      <w:proofErr w:type="gramStart"/>
      <w:r w:rsidRPr="009311D4">
        <w:rPr>
          <w:rFonts w:ascii="Times New Roman" w:hAnsi="Times New Roman"/>
          <w:sz w:val="24"/>
          <w:szCs w:val="24"/>
        </w:rPr>
        <w:t>Se pot lua în cosiderare, pe viitor, şi surse alternative - panouri fotovoltaice.</w:t>
      </w:r>
      <w:proofErr w:type="gramEnd"/>
    </w:p>
    <w:p w:rsidR="009311D4" w:rsidRPr="009311D4" w:rsidRDefault="009311D4" w:rsidP="009311D4">
      <w:pPr>
        <w:pStyle w:val="BodyText"/>
        <w:tabs>
          <w:tab w:val="left" w:pos="-180"/>
        </w:tabs>
        <w:rPr>
          <w:rFonts w:ascii="Times New Roman" w:hAnsi="Times New Roman"/>
          <w:sz w:val="24"/>
          <w:szCs w:val="24"/>
        </w:rPr>
      </w:pPr>
    </w:p>
    <w:p w:rsidR="009311D4" w:rsidRPr="009311D4" w:rsidRDefault="009311D4" w:rsidP="009311D4">
      <w:pPr>
        <w:pStyle w:val="BodyText"/>
        <w:numPr>
          <w:ilvl w:val="0"/>
          <w:numId w:val="56"/>
        </w:numPr>
        <w:tabs>
          <w:tab w:val="left" w:pos="-180"/>
        </w:tabs>
        <w:spacing w:line="360" w:lineRule="auto"/>
        <w:rPr>
          <w:rFonts w:ascii="Times New Roman" w:hAnsi="Times New Roman"/>
          <w:i/>
          <w:iCs/>
          <w:sz w:val="24"/>
          <w:szCs w:val="24"/>
        </w:rPr>
      </w:pPr>
      <w:r w:rsidRPr="009311D4">
        <w:rPr>
          <w:rFonts w:ascii="Times New Roman" w:hAnsi="Times New Roman"/>
          <w:i/>
          <w:iCs/>
          <w:sz w:val="24"/>
          <w:szCs w:val="24"/>
        </w:rPr>
        <w:t>Telecomunicaţii</w:t>
      </w:r>
    </w:p>
    <w:p w:rsidR="009311D4" w:rsidRPr="009311D4" w:rsidRDefault="009311D4" w:rsidP="009311D4">
      <w:pPr>
        <w:tabs>
          <w:tab w:val="num" w:pos="990"/>
        </w:tabs>
        <w:overflowPunct w:val="0"/>
        <w:autoSpaceDE w:val="0"/>
        <w:autoSpaceDN w:val="0"/>
        <w:adjustRightInd w:val="0"/>
        <w:jc w:val="both"/>
        <w:rPr>
          <w:lang w:val="ro-RO"/>
        </w:rPr>
      </w:pPr>
      <w:proofErr w:type="gramStart"/>
      <w:r w:rsidRPr="009311D4">
        <w:t>Telecomunicaţiile vor fi rezolvate ulterior în funcţie de gradul de dezvoltare al zonei şi de numărul de solicitări, precum şi de soluţiile tehnice propuse de proiectanţi la fazele ulterioare şi acceptate de administratorii reţelelor de telecomunicaţii folosite.</w:t>
      </w:r>
      <w:proofErr w:type="gramEnd"/>
    </w:p>
    <w:p w:rsidR="004E098F" w:rsidRPr="009311D4" w:rsidRDefault="004E098F" w:rsidP="00A83C8E">
      <w:pPr>
        <w:overflowPunct w:val="0"/>
        <w:autoSpaceDE w:val="0"/>
        <w:autoSpaceDN w:val="0"/>
        <w:adjustRightInd w:val="0"/>
        <w:jc w:val="both"/>
      </w:pPr>
    </w:p>
    <w:p w:rsidR="004E098F" w:rsidRPr="009311D4" w:rsidRDefault="004E098F" w:rsidP="00A83C8E">
      <w:pPr>
        <w:overflowPunct w:val="0"/>
        <w:autoSpaceDE w:val="0"/>
        <w:autoSpaceDN w:val="0"/>
        <w:adjustRightInd w:val="0"/>
        <w:jc w:val="both"/>
        <w:rPr>
          <w:lang w:val="ro-RO"/>
        </w:rPr>
      </w:pPr>
    </w:p>
    <w:p w:rsidR="000F0028" w:rsidRPr="009311D4" w:rsidRDefault="000F0028" w:rsidP="00A83C8E">
      <w:pPr>
        <w:numPr>
          <w:ilvl w:val="1"/>
          <w:numId w:val="2"/>
        </w:numPr>
        <w:tabs>
          <w:tab w:val="clear" w:pos="1440"/>
          <w:tab w:val="num" w:pos="1980"/>
        </w:tabs>
        <w:ind w:firstLine="0"/>
        <w:jc w:val="both"/>
        <w:rPr>
          <w:b/>
          <w:lang w:val="ro-RO"/>
        </w:rPr>
      </w:pPr>
      <w:r w:rsidRPr="009311D4">
        <w:rPr>
          <w:b/>
          <w:lang w:val="ro-RO"/>
        </w:rPr>
        <w:t>PROPUNERI DE ORGANIZARE URBANISTICA</w:t>
      </w:r>
    </w:p>
    <w:p w:rsidR="000F0028" w:rsidRPr="009311D4" w:rsidRDefault="000F0028" w:rsidP="00A83C8E">
      <w:pPr>
        <w:pStyle w:val="Title"/>
        <w:ind w:firstLine="720"/>
        <w:jc w:val="both"/>
        <w:rPr>
          <w:szCs w:val="24"/>
        </w:rPr>
      </w:pPr>
    </w:p>
    <w:p w:rsidR="000F0028" w:rsidRPr="009311D4" w:rsidRDefault="000F0028" w:rsidP="00AB78FA">
      <w:pPr>
        <w:numPr>
          <w:ilvl w:val="0"/>
          <w:numId w:val="22"/>
        </w:numPr>
        <w:tabs>
          <w:tab w:val="clear" w:pos="1260"/>
          <w:tab w:val="num" w:pos="900"/>
        </w:tabs>
        <w:ind w:left="900"/>
        <w:jc w:val="both"/>
        <w:rPr>
          <w:lang w:val="it-IT"/>
        </w:rPr>
      </w:pPr>
      <w:r w:rsidRPr="009311D4">
        <w:rPr>
          <w:b/>
          <w:lang w:val="it-IT"/>
        </w:rPr>
        <w:t>Zonificarea si bilantul teritorial propus</w:t>
      </w:r>
    </w:p>
    <w:p w:rsidR="00133151" w:rsidRPr="009311D4" w:rsidRDefault="0078294C" w:rsidP="00CC713D">
      <w:pPr>
        <w:tabs>
          <w:tab w:val="left" w:pos="-180"/>
        </w:tabs>
        <w:ind w:left="62"/>
        <w:jc w:val="both"/>
      </w:pPr>
      <w:r w:rsidRPr="009311D4">
        <w:t xml:space="preserve">Zona studiată are suprafaţa de </w:t>
      </w:r>
      <w:r w:rsidR="00FF15B3" w:rsidRPr="009311D4">
        <w:t>121.034</w:t>
      </w:r>
      <w:r w:rsidRPr="009311D4">
        <w:t xml:space="preserve"> mp şi </w:t>
      </w:r>
      <w:proofErr w:type="gramStart"/>
      <w:r w:rsidRPr="009311D4">
        <w:t>este</w:t>
      </w:r>
      <w:proofErr w:type="gramEnd"/>
      <w:r w:rsidRPr="009311D4">
        <w:t xml:space="preserve"> destinată în principal </w:t>
      </w:r>
      <w:r w:rsidR="009311D4">
        <w:t>locuintelor individuale</w:t>
      </w:r>
      <w:r w:rsidRPr="009311D4">
        <w:t xml:space="preserve">. </w:t>
      </w:r>
    </w:p>
    <w:p w:rsidR="009311D4" w:rsidRDefault="009311D4" w:rsidP="00820C14">
      <w:pPr>
        <w:jc w:val="both"/>
        <w:rPr>
          <w:b/>
          <w:lang w:val="ro-RO"/>
        </w:rPr>
      </w:pPr>
    </w:p>
    <w:tbl>
      <w:tblPr>
        <w:tblW w:w="89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1165"/>
        <w:gridCol w:w="1078"/>
        <w:gridCol w:w="1280"/>
        <w:gridCol w:w="971"/>
      </w:tblGrid>
      <w:tr w:rsidR="009311D4" w:rsidRPr="009311D4" w:rsidTr="009311D4">
        <w:trPr>
          <w:trHeight w:val="300"/>
        </w:trPr>
        <w:tc>
          <w:tcPr>
            <w:tcW w:w="4410" w:type="dxa"/>
            <w:shd w:val="clear" w:color="auto" w:fill="auto"/>
            <w:noWrap/>
            <w:vAlign w:val="bottom"/>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BILANT TERITORIAL P.U.Z.</w:t>
            </w:r>
          </w:p>
        </w:tc>
        <w:tc>
          <w:tcPr>
            <w:tcW w:w="1165" w:type="dxa"/>
            <w:shd w:val="clear" w:color="auto" w:fill="auto"/>
            <w:noWrap/>
            <w:vAlign w:val="bottom"/>
            <w:hideMark/>
          </w:tcPr>
          <w:p w:rsidR="009311D4" w:rsidRPr="009311D4" w:rsidRDefault="009311D4" w:rsidP="006D214D">
            <w:pPr>
              <w:rPr>
                <w:rFonts w:ascii="Calibri" w:hAnsi="Calibri" w:cs="Calibri"/>
                <w:color w:val="000000"/>
                <w:sz w:val="22"/>
                <w:szCs w:val="22"/>
              </w:rPr>
            </w:pPr>
          </w:p>
        </w:tc>
        <w:tc>
          <w:tcPr>
            <w:tcW w:w="1078" w:type="dxa"/>
            <w:shd w:val="clear" w:color="auto" w:fill="auto"/>
            <w:noWrap/>
            <w:vAlign w:val="bottom"/>
            <w:hideMark/>
          </w:tcPr>
          <w:p w:rsidR="009311D4" w:rsidRPr="009311D4" w:rsidRDefault="009311D4" w:rsidP="006D214D">
            <w:pPr>
              <w:rPr>
                <w:rFonts w:ascii="Calibri" w:hAnsi="Calibri" w:cs="Calibri"/>
                <w:color w:val="000000"/>
                <w:sz w:val="22"/>
                <w:szCs w:val="22"/>
              </w:rPr>
            </w:pPr>
          </w:p>
        </w:tc>
        <w:tc>
          <w:tcPr>
            <w:tcW w:w="1280" w:type="dxa"/>
            <w:shd w:val="clear" w:color="auto" w:fill="auto"/>
            <w:noWrap/>
            <w:vAlign w:val="bottom"/>
            <w:hideMark/>
          </w:tcPr>
          <w:p w:rsidR="009311D4" w:rsidRPr="009311D4" w:rsidRDefault="009311D4" w:rsidP="006D214D">
            <w:pPr>
              <w:rPr>
                <w:rFonts w:ascii="Calibri" w:hAnsi="Calibri" w:cs="Calibri"/>
                <w:color w:val="000000"/>
                <w:sz w:val="22"/>
                <w:szCs w:val="22"/>
              </w:rPr>
            </w:pPr>
          </w:p>
        </w:tc>
        <w:tc>
          <w:tcPr>
            <w:tcW w:w="971" w:type="dxa"/>
            <w:shd w:val="clear" w:color="auto" w:fill="auto"/>
            <w:noWrap/>
            <w:vAlign w:val="bottom"/>
            <w:hideMark/>
          </w:tcPr>
          <w:p w:rsidR="009311D4" w:rsidRPr="009311D4" w:rsidRDefault="009311D4" w:rsidP="006D214D">
            <w:pPr>
              <w:rPr>
                <w:rFonts w:ascii="Calibri" w:hAnsi="Calibri" w:cs="Calibri"/>
                <w:color w:val="000000"/>
                <w:sz w:val="22"/>
                <w:szCs w:val="22"/>
              </w:rPr>
            </w:pPr>
          </w:p>
        </w:tc>
      </w:tr>
      <w:tr w:rsidR="009311D4" w:rsidRPr="009311D4" w:rsidTr="009311D4">
        <w:trPr>
          <w:trHeight w:val="300"/>
        </w:trPr>
        <w:tc>
          <w:tcPr>
            <w:tcW w:w="4410" w:type="dxa"/>
            <w:shd w:val="clear" w:color="auto" w:fill="auto"/>
            <w:noWrap/>
            <w:vAlign w:val="bottom"/>
            <w:hideMark/>
          </w:tcPr>
          <w:p w:rsidR="009311D4" w:rsidRPr="009311D4" w:rsidRDefault="009311D4" w:rsidP="006D214D">
            <w:pPr>
              <w:jc w:val="center"/>
              <w:rPr>
                <w:rFonts w:ascii="Calibri" w:hAnsi="Calibri" w:cs="Calibri"/>
                <w:b/>
                <w:bCs/>
                <w:color w:val="000000"/>
                <w:sz w:val="22"/>
                <w:szCs w:val="22"/>
              </w:rPr>
            </w:pPr>
          </w:p>
        </w:tc>
        <w:tc>
          <w:tcPr>
            <w:tcW w:w="1165" w:type="dxa"/>
            <w:shd w:val="clear" w:color="auto" w:fill="auto"/>
            <w:noWrap/>
            <w:vAlign w:val="bottom"/>
            <w:hideMark/>
          </w:tcPr>
          <w:p w:rsidR="009311D4" w:rsidRPr="009311D4" w:rsidRDefault="009311D4" w:rsidP="006D214D">
            <w:pPr>
              <w:rPr>
                <w:rFonts w:ascii="Calibri" w:hAnsi="Calibri" w:cs="Calibri"/>
                <w:color w:val="000000"/>
                <w:sz w:val="22"/>
                <w:szCs w:val="22"/>
              </w:rPr>
            </w:pPr>
          </w:p>
        </w:tc>
        <w:tc>
          <w:tcPr>
            <w:tcW w:w="1078" w:type="dxa"/>
            <w:shd w:val="clear" w:color="auto" w:fill="auto"/>
            <w:noWrap/>
            <w:vAlign w:val="bottom"/>
            <w:hideMark/>
          </w:tcPr>
          <w:p w:rsidR="009311D4" w:rsidRPr="009311D4" w:rsidRDefault="009311D4" w:rsidP="006D214D">
            <w:pPr>
              <w:rPr>
                <w:rFonts w:ascii="Calibri" w:hAnsi="Calibri" w:cs="Calibri"/>
                <w:color w:val="000000"/>
                <w:sz w:val="22"/>
                <w:szCs w:val="22"/>
              </w:rPr>
            </w:pPr>
          </w:p>
        </w:tc>
        <w:tc>
          <w:tcPr>
            <w:tcW w:w="1280" w:type="dxa"/>
            <w:shd w:val="clear" w:color="auto" w:fill="auto"/>
            <w:noWrap/>
            <w:vAlign w:val="bottom"/>
            <w:hideMark/>
          </w:tcPr>
          <w:p w:rsidR="009311D4" w:rsidRPr="009311D4" w:rsidRDefault="009311D4" w:rsidP="006D214D">
            <w:pPr>
              <w:rPr>
                <w:rFonts w:ascii="Calibri" w:hAnsi="Calibri" w:cs="Calibri"/>
                <w:color w:val="000000"/>
                <w:sz w:val="22"/>
                <w:szCs w:val="22"/>
              </w:rPr>
            </w:pPr>
          </w:p>
        </w:tc>
        <w:tc>
          <w:tcPr>
            <w:tcW w:w="971" w:type="dxa"/>
            <w:shd w:val="clear" w:color="auto" w:fill="auto"/>
            <w:noWrap/>
            <w:vAlign w:val="bottom"/>
            <w:hideMark/>
          </w:tcPr>
          <w:p w:rsidR="009311D4" w:rsidRPr="009311D4" w:rsidRDefault="009311D4" w:rsidP="006D214D">
            <w:pPr>
              <w:rPr>
                <w:rFonts w:ascii="Calibri" w:hAnsi="Calibri" w:cs="Calibri"/>
                <w:color w:val="000000"/>
                <w:sz w:val="22"/>
                <w:szCs w:val="22"/>
              </w:rPr>
            </w:pPr>
          </w:p>
        </w:tc>
      </w:tr>
      <w:tr w:rsidR="009311D4" w:rsidRPr="009311D4" w:rsidTr="009311D4">
        <w:trPr>
          <w:trHeight w:val="300"/>
        </w:trPr>
        <w:tc>
          <w:tcPr>
            <w:tcW w:w="4410" w:type="dxa"/>
            <w:shd w:val="clear" w:color="auto" w:fill="auto"/>
            <w:noWrap/>
            <w:vAlign w:val="bottom"/>
            <w:hideMark/>
          </w:tcPr>
          <w:p w:rsidR="009311D4" w:rsidRPr="009311D4" w:rsidRDefault="009311D4" w:rsidP="006D214D">
            <w:pPr>
              <w:jc w:val="center"/>
              <w:rPr>
                <w:rFonts w:ascii="Arial" w:hAnsi="Arial" w:cs="Arial"/>
                <w:b/>
                <w:bCs/>
                <w:sz w:val="20"/>
                <w:szCs w:val="20"/>
              </w:rPr>
            </w:pPr>
            <w:r w:rsidRPr="009311D4">
              <w:rPr>
                <w:rFonts w:ascii="Arial" w:hAnsi="Arial" w:cs="Arial"/>
                <w:b/>
                <w:bCs/>
                <w:sz w:val="20"/>
                <w:szCs w:val="20"/>
              </w:rPr>
              <w:t>ZONIFICARE</w:t>
            </w:r>
          </w:p>
        </w:tc>
        <w:tc>
          <w:tcPr>
            <w:tcW w:w="1165" w:type="dxa"/>
            <w:shd w:val="clear" w:color="auto" w:fill="auto"/>
            <w:noWrap/>
            <w:vAlign w:val="bottom"/>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EXISTENT MP</w:t>
            </w:r>
          </w:p>
        </w:tc>
        <w:tc>
          <w:tcPr>
            <w:tcW w:w="1078" w:type="dxa"/>
            <w:shd w:val="clear" w:color="auto" w:fill="auto"/>
            <w:noWrap/>
            <w:vAlign w:val="bottom"/>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EXISTENT %</w:t>
            </w:r>
          </w:p>
        </w:tc>
        <w:tc>
          <w:tcPr>
            <w:tcW w:w="1280" w:type="dxa"/>
            <w:shd w:val="clear" w:color="auto" w:fill="auto"/>
            <w:noWrap/>
            <w:vAlign w:val="bottom"/>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PROPUS MP</w:t>
            </w:r>
          </w:p>
        </w:tc>
        <w:tc>
          <w:tcPr>
            <w:tcW w:w="971" w:type="dxa"/>
            <w:shd w:val="clear" w:color="auto" w:fill="auto"/>
            <w:noWrap/>
            <w:vAlign w:val="bottom"/>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PROPUS %</w:t>
            </w:r>
          </w:p>
        </w:tc>
      </w:tr>
      <w:tr w:rsidR="009311D4" w:rsidRPr="009311D4" w:rsidTr="009311D4">
        <w:trPr>
          <w:trHeight w:val="300"/>
        </w:trPr>
        <w:tc>
          <w:tcPr>
            <w:tcW w:w="4410" w:type="dxa"/>
            <w:shd w:val="clear" w:color="auto" w:fill="auto"/>
            <w:noWrap/>
            <w:vAlign w:val="bottom"/>
            <w:hideMark/>
          </w:tcPr>
          <w:p w:rsidR="009311D4" w:rsidRPr="009311D4" w:rsidRDefault="009311D4" w:rsidP="006D214D">
            <w:pPr>
              <w:rPr>
                <w:rFonts w:ascii="Arial" w:hAnsi="Arial" w:cs="Arial"/>
                <w:b/>
                <w:bCs/>
                <w:sz w:val="20"/>
                <w:szCs w:val="20"/>
              </w:rPr>
            </w:pPr>
            <w:r w:rsidRPr="009311D4">
              <w:rPr>
                <w:rFonts w:ascii="Arial" w:hAnsi="Arial" w:cs="Arial"/>
                <w:b/>
                <w:bCs/>
                <w:sz w:val="20"/>
                <w:szCs w:val="20"/>
              </w:rPr>
              <w:t>ZONA LOCUINTE INDIVIDUALE</w:t>
            </w:r>
          </w:p>
        </w:tc>
        <w:tc>
          <w:tcPr>
            <w:tcW w:w="1165"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8930,6</w:t>
            </w:r>
          </w:p>
        </w:tc>
        <w:tc>
          <w:tcPr>
            <w:tcW w:w="1078"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7,38</w:t>
            </w:r>
          </w:p>
        </w:tc>
        <w:tc>
          <w:tcPr>
            <w:tcW w:w="1280" w:type="dxa"/>
            <w:shd w:val="clear" w:color="auto" w:fill="auto"/>
            <w:vAlign w:val="center"/>
            <w:hideMark/>
          </w:tcPr>
          <w:p w:rsidR="009311D4" w:rsidRPr="009311D4" w:rsidRDefault="008F7F5C" w:rsidP="008F7F5C">
            <w:pPr>
              <w:jc w:val="center"/>
              <w:rPr>
                <w:rFonts w:ascii="Calibri" w:hAnsi="Calibri" w:cs="Calibri"/>
                <w:b/>
                <w:bCs/>
                <w:color w:val="000000"/>
                <w:sz w:val="22"/>
                <w:szCs w:val="22"/>
              </w:rPr>
            </w:pPr>
            <w:r>
              <w:rPr>
                <w:rFonts w:ascii="Calibri" w:hAnsi="Calibri" w:cs="Calibri"/>
                <w:b/>
                <w:bCs/>
                <w:color w:val="000000"/>
                <w:sz w:val="22"/>
                <w:szCs w:val="22"/>
              </w:rPr>
              <w:t>70304</w:t>
            </w:r>
            <w:r w:rsidR="009311D4" w:rsidRPr="009311D4">
              <w:rPr>
                <w:rFonts w:ascii="Calibri" w:hAnsi="Calibri" w:cs="Calibri"/>
                <w:b/>
                <w:bCs/>
                <w:color w:val="000000"/>
                <w:sz w:val="22"/>
                <w:szCs w:val="22"/>
              </w:rPr>
              <w:t>,</w:t>
            </w:r>
            <w:r>
              <w:rPr>
                <w:rFonts w:ascii="Calibri" w:hAnsi="Calibri" w:cs="Calibri"/>
                <w:b/>
                <w:bCs/>
                <w:color w:val="000000"/>
                <w:sz w:val="22"/>
                <w:szCs w:val="22"/>
              </w:rPr>
              <w:t>13</w:t>
            </w:r>
          </w:p>
        </w:tc>
        <w:tc>
          <w:tcPr>
            <w:tcW w:w="971" w:type="dxa"/>
            <w:shd w:val="clear" w:color="auto" w:fill="auto"/>
            <w:noWrap/>
            <w:vAlign w:val="bottom"/>
            <w:hideMark/>
          </w:tcPr>
          <w:p w:rsidR="009311D4" w:rsidRPr="009311D4" w:rsidRDefault="009311D4" w:rsidP="008F7F5C">
            <w:pPr>
              <w:jc w:val="center"/>
              <w:rPr>
                <w:rFonts w:ascii="Calibri" w:hAnsi="Calibri" w:cs="Calibri"/>
                <w:b/>
                <w:bCs/>
                <w:color w:val="000000"/>
                <w:sz w:val="22"/>
                <w:szCs w:val="22"/>
              </w:rPr>
            </w:pPr>
            <w:r w:rsidRPr="009311D4">
              <w:rPr>
                <w:rFonts w:ascii="Calibri" w:hAnsi="Calibri" w:cs="Calibri"/>
                <w:b/>
                <w:bCs/>
                <w:color w:val="000000"/>
                <w:sz w:val="22"/>
                <w:szCs w:val="22"/>
              </w:rPr>
              <w:t>5</w:t>
            </w:r>
            <w:r w:rsidR="008F7F5C">
              <w:rPr>
                <w:rFonts w:ascii="Calibri" w:hAnsi="Calibri" w:cs="Calibri"/>
                <w:b/>
                <w:bCs/>
                <w:color w:val="000000"/>
                <w:sz w:val="22"/>
                <w:szCs w:val="22"/>
              </w:rPr>
              <w:t>8</w:t>
            </w:r>
            <w:r w:rsidRPr="009311D4">
              <w:rPr>
                <w:rFonts w:ascii="Calibri" w:hAnsi="Calibri" w:cs="Calibri"/>
                <w:b/>
                <w:bCs/>
                <w:color w:val="000000"/>
                <w:sz w:val="22"/>
                <w:szCs w:val="22"/>
              </w:rPr>
              <w:t>,</w:t>
            </w:r>
            <w:r w:rsidR="008F7F5C">
              <w:rPr>
                <w:rFonts w:ascii="Calibri" w:hAnsi="Calibri" w:cs="Calibri"/>
                <w:b/>
                <w:bCs/>
                <w:color w:val="000000"/>
                <w:sz w:val="22"/>
                <w:szCs w:val="22"/>
              </w:rPr>
              <w:t>09</w:t>
            </w:r>
          </w:p>
        </w:tc>
      </w:tr>
      <w:tr w:rsidR="009311D4" w:rsidRPr="009311D4" w:rsidTr="009311D4">
        <w:trPr>
          <w:trHeight w:val="255"/>
        </w:trPr>
        <w:tc>
          <w:tcPr>
            <w:tcW w:w="4410" w:type="dxa"/>
            <w:vMerge w:val="restart"/>
            <w:shd w:val="clear" w:color="auto" w:fill="auto"/>
            <w:vAlign w:val="bottom"/>
            <w:hideMark/>
          </w:tcPr>
          <w:p w:rsidR="009311D4" w:rsidRPr="009311D4" w:rsidRDefault="009311D4" w:rsidP="006D214D">
            <w:pPr>
              <w:rPr>
                <w:rFonts w:ascii="Arial" w:hAnsi="Arial" w:cs="Arial"/>
                <w:b/>
                <w:bCs/>
                <w:sz w:val="20"/>
                <w:szCs w:val="20"/>
              </w:rPr>
            </w:pPr>
            <w:r w:rsidRPr="009311D4">
              <w:rPr>
                <w:rFonts w:ascii="Arial" w:hAnsi="Arial" w:cs="Arial"/>
                <w:b/>
                <w:bCs/>
                <w:sz w:val="20"/>
                <w:szCs w:val="20"/>
              </w:rPr>
              <w:t>ZONA MIXTA -INSTITUȚII PUBLICE ȘI SERVICII +  LOCUINTE INDIVIDUALE</w:t>
            </w:r>
          </w:p>
        </w:tc>
        <w:tc>
          <w:tcPr>
            <w:tcW w:w="1165" w:type="dxa"/>
            <w:vMerge w:val="restart"/>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0</w:t>
            </w:r>
          </w:p>
        </w:tc>
        <w:tc>
          <w:tcPr>
            <w:tcW w:w="1078" w:type="dxa"/>
            <w:vMerge w:val="restart"/>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0,00</w:t>
            </w:r>
          </w:p>
        </w:tc>
        <w:tc>
          <w:tcPr>
            <w:tcW w:w="1280" w:type="dxa"/>
            <w:vMerge w:val="restart"/>
            <w:shd w:val="clear" w:color="auto" w:fill="auto"/>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6472,44</w:t>
            </w:r>
          </w:p>
        </w:tc>
        <w:tc>
          <w:tcPr>
            <w:tcW w:w="971" w:type="dxa"/>
            <w:vMerge w:val="restart"/>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5,35</w:t>
            </w:r>
          </w:p>
        </w:tc>
      </w:tr>
      <w:tr w:rsidR="009311D4" w:rsidRPr="009311D4" w:rsidTr="009311D4">
        <w:trPr>
          <w:trHeight w:val="300"/>
        </w:trPr>
        <w:tc>
          <w:tcPr>
            <w:tcW w:w="4410" w:type="dxa"/>
            <w:vMerge/>
            <w:shd w:val="clear" w:color="auto" w:fill="auto"/>
            <w:vAlign w:val="center"/>
            <w:hideMark/>
          </w:tcPr>
          <w:p w:rsidR="009311D4" w:rsidRPr="009311D4" w:rsidRDefault="009311D4" w:rsidP="006D214D">
            <w:pPr>
              <w:rPr>
                <w:rFonts w:ascii="Arial" w:hAnsi="Arial" w:cs="Arial"/>
                <w:b/>
                <w:bCs/>
                <w:sz w:val="20"/>
                <w:szCs w:val="20"/>
              </w:rPr>
            </w:pPr>
          </w:p>
        </w:tc>
        <w:tc>
          <w:tcPr>
            <w:tcW w:w="1165"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c>
          <w:tcPr>
            <w:tcW w:w="1078"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c>
          <w:tcPr>
            <w:tcW w:w="1280"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c>
          <w:tcPr>
            <w:tcW w:w="971"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r>
      <w:tr w:rsidR="009311D4" w:rsidRPr="009311D4" w:rsidTr="009311D4">
        <w:trPr>
          <w:trHeight w:val="255"/>
        </w:trPr>
        <w:tc>
          <w:tcPr>
            <w:tcW w:w="4410" w:type="dxa"/>
            <w:vMerge w:val="restart"/>
            <w:shd w:val="clear" w:color="auto" w:fill="auto"/>
            <w:vAlign w:val="bottom"/>
            <w:hideMark/>
          </w:tcPr>
          <w:p w:rsidR="009311D4" w:rsidRPr="009311D4" w:rsidRDefault="009311D4" w:rsidP="006D214D">
            <w:pPr>
              <w:rPr>
                <w:rFonts w:ascii="Arial" w:hAnsi="Arial" w:cs="Arial"/>
                <w:b/>
                <w:bCs/>
                <w:sz w:val="20"/>
                <w:szCs w:val="20"/>
              </w:rPr>
            </w:pPr>
            <w:r w:rsidRPr="009311D4">
              <w:rPr>
                <w:rFonts w:ascii="Arial" w:hAnsi="Arial" w:cs="Arial"/>
                <w:b/>
                <w:bCs/>
                <w:sz w:val="20"/>
                <w:szCs w:val="20"/>
              </w:rPr>
              <w:t>ZONA MIXTA + INSTITUȚII PUBLICE ȘI SERVICII + LOCUINE INDIVIDUAL + SPATII PLANTATE/AGREMENT/SPORT</w:t>
            </w:r>
          </w:p>
        </w:tc>
        <w:tc>
          <w:tcPr>
            <w:tcW w:w="1165" w:type="dxa"/>
            <w:vMerge w:val="restart"/>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0</w:t>
            </w:r>
          </w:p>
        </w:tc>
        <w:tc>
          <w:tcPr>
            <w:tcW w:w="1078" w:type="dxa"/>
            <w:vMerge w:val="restart"/>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0,00</w:t>
            </w:r>
          </w:p>
        </w:tc>
        <w:tc>
          <w:tcPr>
            <w:tcW w:w="1280" w:type="dxa"/>
            <w:vMerge w:val="restart"/>
            <w:shd w:val="clear" w:color="auto" w:fill="auto"/>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10535,46</w:t>
            </w:r>
          </w:p>
        </w:tc>
        <w:tc>
          <w:tcPr>
            <w:tcW w:w="971" w:type="dxa"/>
            <w:vMerge w:val="restart"/>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8,70</w:t>
            </w:r>
          </w:p>
        </w:tc>
      </w:tr>
      <w:tr w:rsidR="009311D4" w:rsidRPr="009311D4" w:rsidTr="009311D4">
        <w:trPr>
          <w:trHeight w:val="300"/>
        </w:trPr>
        <w:tc>
          <w:tcPr>
            <w:tcW w:w="4410" w:type="dxa"/>
            <w:vMerge/>
            <w:shd w:val="clear" w:color="auto" w:fill="auto"/>
            <w:vAlign w:val="center"/>
            <w:hideMark/>
          </w:tcPr>
          <w:p w:rsidR="009311D4" w:rsidRPr="009311D4" w:rsidRDefault="009311D4" w:rsidP="006D214D">
            <w:pPr>
              <w:rPr>
                <w:rFonts w:ascii="Arial" w:hAnsi="Arial" w:cs="Arial"/>
                <w:b/>
                <w:bCs/>
                <w:sz w:val="20"/>
                <w:szCs w:val="20"/>
              </w:rPr>
            </w:pPr>
          </w:p>
        </w:tc>
        <w:tc>
          <w:tcPr>
            <w:tcW w:w="1165"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c>
          <w:tcPr>
            <w:tcW w:w="1078"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c>
          <w:tcPr>
            <w:tcW w:w="1280"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c>
          <w:tcPr>
            <w:tcW w:w="971"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r>
      <w:tr w:rsidR="009311D4" w:rsidRPr="009311D4" w:rsidTr="009311D4">
        <w:trPr>
          <w:trHeight w:val="300"/>
        </w:trPr>
        <w:tc>
          <w:tcPr>
            <w:tcW w:w="4410" w:type="dxa"/>
            <w:vMerge/>
            <w:shd w:val="clear" w:color="auto" w:fill="auto"/>
            <w:vAlign w:val="center"/>
            <w:hideMark/>
          </w:tcPr>
          <w:p w:rsidR="009311D4" w:rsidRPr="009311D4" w:rsidRDefault="009311D4" w:rsidP="006D214D">
            <w:pPr>
              <w:rPr>
                <w:rFonts w:ascii="Arial" w:hAnsi="Arial" w:cs="Arial"/>
                <w:b/>
                <w:bCs/>
                <w:sz w:val="20"/>
                <w:szCs w:val="20"/>
              </w:rPr>
            </w:pPr>
          </w:p>
        </w:tc>
        <w:tc>
          <w:tcPr>
            <w:tcW w:w="1165"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c>
          <w:tcPr>
            <w:tcW w:w="1078"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c>
          <w:tcPr>
            <w:tcW w:w="1280"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c>
          <w:tcPr>
            <w:tcW w:w="971" w:type="dxa"/>
            <w:vMerge/>
            <w:shd w:val="clear" w:color="auto" w:fill="auto"/>
            <w:vAlign w:val="center"/>
            <w:hideMark/>
          </w:tcPr>
          <w:p w:rsidR="009311D4" w:rsidRPr="009311D4" w:rsidRDefault="009311D4" w:rsidP="006D214D">
            <w:pPr>
              <w:rPr>
                <w:rFonts w:ascii="Calibri" w:hAnsi="Calibri" w:cs="Calibri"/>
                <w:b/>
                <w:bCs/>
                <w:color w:val="000000"/>
                <w:sz w:val="22"/>
                <w:szCs w:val="22"/>
              </w:rPr>
            </w:pPr>
          </w:p>
        </w:tc>
      </w:tr>
      <w:tr w:rsidR="009311D4" w:rsidRPr="009311D4" w:rsidTr="009311D4">
        <w:trPr>
          <w:trHeight w:val="300"/>
        </w:trPr>
        <w:tc>
          <w:tcPr>
            <w:tcW w:w="4410" w:type="dxa"/>
            <w:shd w:val="clear" w:color="auto" w:fill="auto"/>
            <w:vAlign w:val="bottom"/>
            <w:hideMark/>
          </w:tcPr>
          <w:p w:rsidR="009311D4" w:rsidRPr="009311D4" w:rsidRDefault="009311D4" w:rsidP="006D214D">
            <w:pPr>
              <w:jc w:val="center"/>
              <w:rPr>
                <w:rFonts w:ascii="Arial" w:hAnsi="Arial" w:cs="Arial"/>
                <w:b/>
                <w:bCs/>
                <w:sz w:val="20"/>
                <w:szCs w:val="20"/>
              </w:rPr>
            </w:pPr>
            <w:r w:rsidRPr="009311D4">
              <w:rPr>
                <w:rFonts w:ascii="Arial" w:hAnsi="Arial" w:cs="Arial"/>
                <w:b/>
                <w:bCs/>
                <w:sz w:val="20"/>
                <w:szCs w:val="20"/>
              </w:rPr>
              <w:t>ZONA INSTITUȚII PUBLICE ȘI SERVICII</w:t>
            </w:r>
          </w:p>
        </w:tc>
        <w:tc>
          <w:tcPr>
            <w:tcW w:w="1165"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61088,42</w:t>
            </w:r>
          </w:p>
        </w:tc>
        <w:tc>
          <w:tcPr>
            <w:tcW w:w="1078"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50,47</w:t>
            </w:r>
          </w:p>
        </w:tc>
        <w:tc>
          <w:tcPr>
            <w:tcW w:w="1280" w:type="dxa"/>
            <w:shd w:val="clear" w:color="auto" w:fill="auto"/>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5256,70</w:t>
            </w:r>
          </w:p>
        </w:tc>
        <w:tc>
          <w:tcPr>
            <w:tcW w:w="971"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4,34</w:t>
            </w:r>
          </w:p>
        </w:tc>
      </w:tr>
      <w:tr w:rsidR="009311D4" w:rsidRPr="009311D4" w:rsidTr="009311D4">
        <w:trPr>
          <w:trHeight w:val="300"/>
        </w:trPr>
        <w:tc>
          <w:tcPr>
            <w:tcW w:w="4410" w:type="dxa"/>
            <w:shd w:val="clear" w:color="auto" w:fill="auto"/>
            <w:vAlign w:val="bottom"/>
            <w:hideMark/>
          </w:tcPr>
          <w:p w:rsidR="009311D4" w:rsidRPr="009311D4" w:rsidRDefault="009311D4" w:rsidP="006D214D">
            <w:pPr>
              <w:rPr>
                <w:rFonts w:ascii="Arial" w:hAnsi="Arial" w:cs="Arial"/>
                <w:b/>
                <w:bCs/>
                <w:sz w:val="20"/>
                <w:szCs w:val="20"/>
              </w:rPr>
            </w:pPr>
            <w:r w:rsidRPr="009311D4">
              <w:rPr>
                <w:rFonts w:ascii="Arial" w:hAnsi="Arial" w:cs="Arial"/>
                <w:b/>
                <w:bCs/>
                <w:sz w:val="20"/>
                <w:szCs w:val="20"/>
              </w:rPr>
              <w:lastRenderedPageBreak/>
              <w:t>ZONA UNTATI AGRICOLE</w:t>
            </w:r>
          </w:p>
        </w:tc>
        <w:tc>
          <w:tcPr>
            <w:tcW w:w="1165"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46633,95</w:t>
            </w:r>
          </w:p>
        </w:tc>
        <w:tc>
          <w:tcPr>
            <w:tcW w:w="1078"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38,53</w:t>
            </w:r>
          </w:p>
        </w:tc>
        <w:tc>
          <w:tcPr>
            <w:tcW w:w="1280" w:type="dxa"/>
            <w:shd w:val="clear" w:color="auto" w:fill="auto"/>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0,00</w:t>
            </w:r>
          </w:p>
        </w:tc>
        <w:tc>
          <w:tcPr>
            <w:tcW w:w="971"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0,00</w:t>
            </w:r>
          </w:p>
        </w:tc>
      </w:tr>
      <w:tr w:rsidR="009311D4" w:rsidRPr="009311D4" w:rsidTr="009311D4">
        <w:trPr>
          <w:trHeight w:val="300"/>
        </w:trPr>
        <w:tc>
          <w:tcPr>
            <w:tcW w:w="4410" w:type="dxa"/>
            <w:shd w:val="clear" w:color="auto" w:fill="auto"/>
            <w:noWrap/>
            <w:vAlign w:val="bottom"/>
            <w:hideMark/>
          </w:tcPr>
          <w:p w:rsidR="009311D4" w:rsidRPr="009311D4" w:rsidRDefault="009311D4" w:rsidP="006D214D">
            <w:pPr>
              <w:rPr>
                <w:rFonts w:ascii="Arial" w:hAnsi="Arial" w:cs="Arial"/>
                <w:b/>
                <w:bCs/>
                <w:sz w:val="20"/>
                <w:szCs w:val="20"/>
              </w:rPr>
            </w:pPr>
            <w:r w:rsidRPr="009311D4">
              <w:rPr>
                <w:rFonts w:ascii="Arial" w:hAnsi="Arial" w:cs="Arial"/>
                <w:b/>
                <w:bCs/>
                <w:sz w:val="20"/>
                <w:szCs w:val="20"/>
              </w:rPr>
              <w:t>ZONA SP. PLANTATE/AGREMENT/SPORT</w:t>
            </w:r>
          </w:p>
        </w:tc>
        <w:tc>
          <w:tcPr>
            <w:tcW w:w="1165"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0,00</w:t>
            </w:r>
          </w:p>
        </w:tc>
        <w:tc>
          <w:tcPr>
            <w:tcW w:w="1078"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0,00</w:t>
            </w:r>
          </w:p>
        </w:tc>
        <w:tc>
          <w:tcPr>
            <w:tcW w:w="1280" w:type="dxa"/>
            <w:shd w:val="clear" w:color="auto" w:fill="auto"/>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12657,55</w:t>
            </w:r>
          </w:p>
        </w:tc>
        <w:tc>
          <w:tcPr>
            <w:tcW w:w="971"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10,46</w:t>
            </w:r>
          </w:p>
        </w:tc>
      </w:tr>
      <w:tr w:rsidR="008F7F5C" w:rsidRPr="009311D4" w:rsidTr="009311D4">
        <w:trPr>
          <w:trHeight w:val="300"/>
        </w:trPr>
        <w:tc>
          <w:tcPr>
            <w:tcW w:w="4410" w:type="dxa"/>
            <w:shd w:val="clear" w:color="auto" w:fill="auto"/>
            <w:noWrap/>
            <w:vAlign w:val="bottom"/>
          </w:tcPr>
          <w:p w:rsidR="008F7F5C" w:rsidRPr="009311D4" w:rsidRDefault="008F7F5C" w:rsidP="006D214D">
            <w:pPr>
              <w:rPr>
                <w:rFonts w:ascii="Arial" w:hAnsi="Arial" w:cs="Arial"/>
                <w:b/>
                <w:bCs/>
                <w:sz w:val="20"/>
                <w:szCs w:val="20"/>
              </w:rPr>
            </w:pPr>
            <w:r>
              <w:rPr>
                <w:rFonts w:ascii="Arial" w:hAnsi="Arial" w:cs="Arial"/>
                <w:b/>
                <w:bCs/>
                <w:sz w:val="20"/>
                <w:szCs w:val="20"/>
              </w:rPr>
              <w:t>ZONĂ GOSPODĂRIE COMUNALĂ</w:t>
            </w:r>
          </w:p>
        </w:tc>
        <w:tc>
          <w:tcPr>
            <w:tcW w:w="1165" w:type="dxa"/>
            <w:shd w:val="clear" w:color="auto" w:fill="auto"/>
            <w:noWrap/>
            <w:vAlign w:val="center"/>
          </w:tcPr>
          <w:p w:rsidR="008F7F5C" w:rsidRPr="009311D4" w:rsidRDefault="008F7F5C" w:rsidP="006D214D">
            <w:pPr>
              <w:jc w:val="center"/>
              <w:rPr>
                <w:rFonts w:ascii="Calibri" w:hAnsi="Calibri" w:cs="Calibri"/>
                <w:b/>
                <w:bCs/>
                <w:color w:val="000000"/>
                <w:sz w:val="22"/>
                <w:szCs w:val="22"/>
              </w:rPr>
            </w:pPr>
            <w:r>
              <w:rPr>
                <w:rFonts w:ascii="Calibri" w:hAnsi="Calibri" w:cs="Calibri"/>
                <w:b/>
                <w:bCs/>
                <w:color w:val="000000"/>
                <w:sz w:val="22"/>
                <w:szCs w:val="22"/>
              </w:rPr>
              <w:t>0,00</w:t>
            </w:r>
          </w:p>
        </w:tc>
        <w:tc>
          <w:tcPr>
            <w:tcW w:w="1078" w:type="dxa"/>
            <w:shd w:val="clear" w:color="auto" w:fill="auto"/>
            <w:noWrap/>
            <w:vAlign w:val="center"/>
          </w:tcPr>
          <w:p w:rsidR="008F7F5C" w:rsidRPr="009311D4" w:rsidRDefault="008F7F5C" w:rsidP="006D214D">
            <w:pPr>
              <w:jc w:val="center"/>
              <w:rPr>
                <w:rFonts w:ascii="Calibri" w:hAnsi="Calibri" w:cs="Calibri"/>
                <w:b/>
                <w:bCs/>
                <w:color w:val="000000"/>
                <w:sz w:val="22"/>
                <w:szCs w:val="22"/>
              </w:rPr>
            </w:pPr>
            <w:r>
              <w:rPr>
                <w:rFonts w:ascii="Calibri" w:hAnsi="Calibri" w:cs="Calibri"/>
                <w:b/>
                <w:bCs/>
                <w:color w:val="000000"/>
                <w:sz w:val="22"/>
                <w:szCs w:val="22"/>
              </w:rPr>
              <w:t>0,00</w:t>
            </w:r>
          </w:p>
        </w:tc>
        <w:tc>
          <w:tcPr>
            <w:tcW w:w="1280" w:type="dxa"/>
            <w:shd w:val="clear" w:color="auto" w:fill="auto"/>
            <w:vAlign w:val="center"/>
          </w:tcPr>
          <w:p w:rsidR="008F7F5C" w:rsidRPr="009311D4" w:rsidRDefault="008F7F5C" w:rsidP="006D214D">
            <w:pPr>
              <w:jc w:val="center"/>
              <w:rPr>
                <w:rFonts w:ascii="Calibri" w:hAnsi="Calibri" w:cs="Calibri"/>
                <w:b/>
                <w:bCs/>
                <w:color w:val="000000"/>
                <w:sz w:val="22"/>
                <w:szCs w:val="22"/>
              </w:rPr>
            </w:pPr>
            <w:r>
              <w:rPr>
                <w:rFonts w:ascii="Calibri" w:hAnsi="Calibri" w:cs="Calibri"/>
                <w:b/>
                <w:bCs/>
                <w:color w:val="000000"/>
                <w:sz w:val="22"/>
                <w:szCs w:val="22"/>
              </w:rPr>
              <w:t>532,66</w:t>
            </w:r>
          </w:p>
        </w:tc>
        <w:tc>
          <w:tcPr>
            <w:tcW w:w="971" w:type="dxa"/>
            <w:shd w:val="clear" w:color="auto" w:fill="auto"/>
            <w:noWrap/>
            <w:vAlign w:val="center"/>
          </w:tcPr>
          <w:p w:rsidR="008F7F5C" w:rsidRPr="009311D4" w:rsidRDefault="008F7F5C" w:rsidP="006D214D">
            <w:pPr>
              <w:jc w:val="center"/>
              <w:rPr>
                <w:rFonts w:ascii="Calibri" w:hAnsi="Calibri" w:cs="Calibri"/>
                <w:b/>
                <w:bCs/>
                <w:color w:val="000000"/>
                <w:sz w:val="22"/>
                <w:szCs w:val="22"/>
              </w:rPr>
            </w:pPr>
            <w:r>
              <w:rPr>
                <w:rFonts w:ascii="Calibri" w:hAnsi="Calibri" w:cs="Calibri"/>
                <w:b/>
                <w:bCs/>
                <w:color w:val="000000"/>
                <w:sz w:val="22"/>
                <w:szCs w:val="22"/>
              </w:rPr>
              <w:t>0,44</w:t>
            </w:r>
          </w:p>
        </w:tc>
      </w:tr>
      <w:tr w:rsidR="009311D4" w:rsidRPr="009311D4" w:rsidTr="009311D4">
        <w:trPr>
          <w:trHeight w:val="300"/>
        </w:trPr>
        <w:tc>
          <w:tcPr>
            <w:tcW w:w="4410" w:type="dxa"/>
            <w:shd w:val="clear" w:color="auto" w:fill="auto"/>
            <w:noWrap/>
            <w:vAlign w:val="bottom"/>
            <w:hideMark/>
          </w:tcPr>
          <w:p w:rsidR="009311D4" w:rsidRPr="009311D4" w:rsidRDefault="009311D4" w:rsidP="006D214D">
            <w:pPr>
              <w:rPr>
                <w:rFonts w:ascii="Arial" w:hAnsi="Arial" w:cs="Arial"/>
                <w:b/>
                <w:bCs/>
                <w:sz w:val="20"/>
                <w:szCs w:val="20"/>
              </w:rPr>
            </w:pPr>
            <w:r w:rsidRPr="009311D4">
              <w:rPr>
                <w:rFonts w:ascii="Arial" w:hAnsi="Arial" w:cs="Arial"/>
                <w:b/>
                <w:bCs/>
                <w:sz w:val="20"/>
                <w:szCs w:val="20"/>
              </w:rPr>
              <w:t xml:space="preserve">CIRCULATII (TRAMA STRADALA) </w:t>
            </w:r>
          </w:p>
        </w:tc>
        <w:tc>
          <w:tcPr>
            <w:tcW w:w="1165"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4381,03</w:t>
            </w:r>
          </w:p>
        </w:tc>
        <w:tc>
          <w:tcPr>
            <w:tcW w:w="1078" w:type="dxa"/>
            <w:shd w:val="clear" w:color="auto" w:fill="auto"/>
            <w:noWrap/>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3,62</w:t>
            </w:r>
          </w:p>
        </w:tc>
        <w:tc>
          <w:tcPr>
            <w:tcW w:w="1280" w:type="dxa"/>
            <w:shd w:val="clear" w:color="auto" w:fill="auto"/>
            <w:vAlign w:val="center"/>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17914,21</w:t>
            </w:r>
          </w:p>
        </w:tc>
        <w:tc>
          <w:tcPr>
            <w:tcW w:w="971" w:type="dxa"/>
            <w:shd w:val="clear" w:color="auto" w:fill="auto"/>
            <w:noWrap/>
            <w:vAlign w:val="center"/>
            <w:hideMark/>
          </w:tcPr>
          <w:p w:rsidR="009311D4" w:rsidRPr="009311D4" w:rsidRDefault="009311D4" w:rsidP="008F7F5C">
            <w:pPr>
              <w:jc w:val="center"/>
              <w:rPr>
                <w:rFonts w:ascii="Calibri" w:hAnsi="Calibri" w:cs="Calibri"/>
                <w:b/>
                <w:bCs/>
                <w:color w:val="000000"/>
                <w:sz w:val="22"/>
                <w:szCs w:val="22"/>
              </w:rPr>
            </w:pPr>
            <w:r w:rsidRPr="009311D4">
              <w:rPr>
                <w:rFonts w:ascii="Calibri" w:hAnsi="Calibri" w:cs="Calibri"/>
                <w:b/>
                <w:bCs/>
                <w:color w:val="000000"/>
                <w:sz w:val="22"/>
                <w:szCs w:val="22"/>
              </w:rPr>
              <w:t>1</w:t>
            </w:r>
            <w:r w:rsidR="008F7F5C">
              <w:rPr>
                <w:rFonts w:ascii="Calibri" w:hAnsi="Calibri" w:cs="Calibri"/>
                <w:b/>
                <w:bCs/>
                <w:color w:val="000000"/>
                <w:sz w:val="22"/>
                <w:szCs w:val="22"/>
              </w:rPr>
              <w:t>2</w:t>
            </w:r>
            <w:r w:rsidRPr="009311D4">
              <w:rPr>
                <w:rFonts w:ascii="Calibri" w:hAnsi="Calibri" w:cs="Calibri"/>
                <w:b/>
                <w:bCs/>
                <w:color w:val="000000"/>
                <w:sz w:val="22"/>
                <w:szCs w:val="22"/>
              </w:rPr>
              <w:t>,</w:t>
            </w:r>
            <w:r w:rsidR="008F7F5C">
              <w:rPr>
                <w:rFonts w:ascii="Calibri" w:hAnsi="Calibri" w:cs="Calibri"/>
                <w:b/>
                <w:bCs/>
                <w:color w:val="000000"/>
                <w:sz w:val="22"/>
                <w:szCs w:val="22"/>
              </w:rPr>
              <w:t>62</w:t>
            </w:r>
          </w:p>
        </w:tc>
      </w:tr>
      <w:tr w:rsidR="009311D4" w:rsidTr="009311D4">
        <w:trPr>
          <w:trHeight w:val="300"/>
        </w:trPr>
        <w:tc>
          <w:tcPr>
            <w:tcW w:w="4410" w:type="dxa"/>
            <w:shd w:val="clear" w:color="auto" w:fill="auto"/>
            <w:noWrap/>
            <w:vAlign w:val="bottom"/>
            <w:hideMark/>
          </w:tcPr>
          <w:p w:rsidR="009311D4" w:rsidRPr="009311D4" w:rsidRDefault="009311D4" w:rsidP="006D214D">
            <w:pPr>
              <w:jc w:val="center"/>
              <w:rPr>
                <w:rFonts w:ascii="Arial" w:hAnsi="Arial" w:cs="Arial"/>
                <w:b/>
                <w:bCs/>
                <w:sz w:val="20"/>
                <w:szCs w:val="20"/>
              </w:rPr>
            </w:pPr>
            <w:r w:rsidRPr="009311D4">
              <w:rPr>
                <w:rFonts w:ascii="Arial" w:hAnsi="Arial" w:cs="Arial"/>
                <w:b/>
                <w:bCs/>
                <w:sz w:val="20"/>
                <w:szCs w:val="20"/>
              </w:rPr>
              <w:t>TOTAL SUPRAFATA MP / %</w:t>
            </w:r>
          </w:p>
        </w:tc>
        <w:tc>
          <w:tcPr>
            <w:tcW w:w="1165" w:type="dxa"/>
            <w:shd w:val="clear" w:color="auto" w:fill="auto"/>
            <w:noWrap/>
            <w:vAlign w:val="bottom"/>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121034,00</w:t>
            </w:r>
          </w:p>
        </w:tc>
        <w:tc>
          <w:tcPr>
            <w:tcW w:w="1078" w:type="dxa"/>
            <w:shd w:val="clear" w:color="auto" w:fill="auto"/>
            <w:noWrap/>
            <w:vAlign w:val="bottom"/>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100,00</w:t>
            </w:r>
          </w:p>
        </w:tc>
        <w:tc>
          <w:tcPr>
            <w:tcW w:w="1280" w:type="dxa"/>
            <w:shd w:val="clear" w:color="auto" w:fill="auto"/>
            <w:noWrap/>
            <w:vAlign w:val="bottom"/>
            <w:hideMark/>
          </w:tcPr>
          <w:p w:rsidR="009311D4" w:rsidRP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121034,00</w:t>
            </w:r>
          </w:p>
        </w:tc>
        <w:tc>
          <w:tcPr>
            <w:tcW w:w="971" w:type="dxa"/>
            <w:shd w:val="clear" w:color="auto" w:fill="auto"/>
            <w:noWrap/>
            <w:vAlign w:val="bottom"/>
            <w:hideMark/>
          </w:tcPr>
          <w:p w:rsidR="009311D4" w:rsidRDefault="009311D4" w:rsidP="006D214D">
            <w:pPr>
              <w:jc w:val="center"/>
              <w:rPr>
                <w:rFonts w:ascii="Calibri" w:hAnsi="Calibri" w:cs="Calibri"/>
                <w:b/>
                <w:bCs/>
                <w:color w:val="000000"/>
                <w:sz w:val="22"/>
                <w:szCs w:val="22"/>
              </w:rPr>
            </w:pPr>
            <w:r w:rsidRPr="009311D4">
              <w:rPr>
                <w:rFonts w:ascii="Calibri" w:hAnsi="Calibri" w:cs="Calibri"/>
                <w:b/>
                <w:bCs/>
                <w:color w:val="000000"/>
                <w:sz w:val="22"/>
                <w:szCs w:val="22"/>
              </w:rPr>
              <w:t>100,00</w:t>
            </w:r>
          </w:p>
        </w:tc>
      </w:tr>
    </w:tbl>
    <w:p w:rsidR="009311D4" w:rsidRPr="009311D4" w:rsidRDefault="009311D4" w:rsidP="00820C14">
      <w:pPr>
        <w:jc w:val="both"/>
        <w:rPr>
          <w:lang w:val="ro-RO"/>
        </w:rPr>
      </w:pPr>
    </w:p>
    <w:p w:rsidR="009311D4" w:rsidRDefault="009311D4" w:rsidP="00D2682E">
      <w:pPr>
        <w:tabs>
          <w:tab w:val="left" w:pos="-180"/>
        </w:tabs>
        <w:ind w:left="62"/>
        <w:jc w:val="both"/>
      </w:pPr>
    </w:p>
    <w:p w:rsidR="009311D4" w:rsidRDefault="009311D4" w:rsidP="009311D4">
      <w:pPr>
        <w:tabs>
          <w:tab w:val="left" w:pos="-180"/>
        </w:tabs>
        <w:ind w:left="62"/>
        <w:jc w:val="both"/>
        <w:rPr>
          <w:i/>
        </w:rPr>
      </w:pPr>
      <w:r w:rsidRPr="009311D4">
        <w:rPr>
          <w:i/>
        </w:rPr>
        <w:t>•</w:t>
      </w:r>
      <w:r w:rsidRPr="009311D4">
        <w:rPr>
          <w:i/>
        </w:rPr>
        <w:tab/>
        <w:t>Indicatori urbanistici</w:t>
      </w:r>
    </w:p>
    <w:p w:rsidR="006D214D" w:rsidRPr="009311D4" w:rsidRDefault="006D214D" w:rsidP="009311D4">
      <w:pPr>
        <w:tabs>
          <w:tab w:val="left" w:pos="-180"/>
        </w:tabs>
        <w:ind w:left="62"/>
        <w:jc w:val="both"/>
        <w:rPr>
          <w:i/>
        </w:rPr>
      </w:pPr>
    </w:p>
    <w:p w:rsidR="009311D4" w:rsidRDefault="009311D4" w:rsidP="009311D4">
      <w:pPr>
        <w:tabs>
          <w:tab w:val="left" w:pos="-180"/>
        </w:tabs>
        <w:ind w:left="62"/>
        <w:jc w:val="both"/>
      </w:pPr>
      <w:r>
        <w:t>Pentru zona de instituții publice și servicii procentul maxim de ocupare al ternului (P.O.T.) va fi de 60% din suprafaţa lotului, coeficientul de utilizare al terenului (C.U.T.) va fi de 1,8 și regimul maxim de înălțime P+2, înălțimea maximă la cornișă 10,00 m.</w:t>
      </w:r>
    </w:p>
    <w:p w:rsidR="009311D4" w:rsidRDefault="009311D4" w:rsidP="009311D4">
      <w:pPr>
        <w:tabs>
          <w:tab w:val="left" w:pos="-180"/>
        </w:tabs>
        <w:ind w:left="62"/>
        <w:jc w:val="both"/>
      </w:pPr>
      <w:r>
        <w:t>Pentru zona de locuințe individuale procentul maxim de ocupare al ternului (P.O.T.) va fi de  40% din suprafaţa lotului, coeficientul de utilizare al terenului (C.U.T.) va fi de 1,2 și regimul maxim de înălțime P+2, înălțimea maximă la cornișă 9,00 m.</w:t>
      </w:r>
    </w:p>
    <w:p w:rsidR="009311D4" w:rsidRDefault="009311D4" w:rsidP="009311D4">
      <w:pPr>
        <w:tabs>
          <w:tab w:val="left" w:pos="-180"/>
        </w:tabs>
        <w:ind w:left="62"/>
        <w:jc w:val="both"/>
      </w:pPr>
      <w:r>
        <w:t>Pentru zona mixtă de locuințe individuale și instituții publice și servicii procentul maxim de ocupare al ternului (P.O.T.) va fi de 50% din suprafaţa lotului, coeficientul de utilizare al terenului (C.U.T.) va fi de 1,4 și regimul maxim de înălțime P+2, înălțimea maximă la cornișă 10,00 m.</w:t>
      </w:r>
    </w:p>
    <w:p w:rsidR="009311D4" w:rsidRDefault="009311D4" w:rsidP="009311D4">
      <w:pPr>
        <w:tabs>
          <w:tab w:val="left" w:pos="-180"/>
        </w:tabs>
        <w:ind w:left="62"/>
        <w:jc w:val="both"/>
      </w:pPr>
      <w:r>
        <w:t xml:space="preserve">Pentru zona mixtă de locuințe individuale, instituții publice și servicii și spații plantate, agrementm sport procentul maxim de ocupare al ternului (P.O.T.) va fi de 60% din suprafaţa lotului, coeficientul de utilizare al terenului (C.U.T.) va fi de 1,8 și regimul maxim de înălțime P+2, înălțimea maximă la cornișă 10,00 m. </w:t>
      </w:r>
    </w:p>
    <w:p w:rsidR="009311D4" w:rsidRDefault="009311D4" w:rsidP="009311D4">
      <w:pPr>
        <w:tabs>
          <w:tab w:val="left" w:pos="-180"/>
        </w:tabs>
        <w:ind w:left="62"/>
        <w:jc w:val="both"/>
      </w:pPr>
      <w:r>
        <w:t>Pentru zona spații plantate, agrement, sport procentul maxim de ocupare al ternului (P.O.T.) va fi de 15% din suprafaţa lotului, coeficientul de utilizare al terenului (C.U.T.) va fi de 0,3 și regimul maxim de înălțime P+1, înălțimea maximă la cornișă 6,00 m.</w:t>
      </w:r>
    </w:p>
    <w:p w:rsidR="008F7F5C" w:rsidRDefault="008F7F5C" w:rsidP="008F7F5C">
      <w:pPr>
        <w:tabs>
          <w:tab w:val="left" w:pos="-180"/>
        </w:tabs>
        <w:ind w:left="62"/>
        <w:jc w:val="both"/>
      </w:pPr>
      <w:r>
        <w:t xml:space="preserve">Pentru zona </w:t>
      </w:r>
      <w:r>
        <w:t xml:space="preserve">gospodărie comunală </w:t>
      </w:r>
      <w:r>
        <w:t xml:space="preserve">procentul maxim de ocupare al ternului (P.O.T.) va fi de </w:t>
      </w:r>
      <w:r>
        <w:t>50</w:t>
      </w:r>
      <w:r>
        <w:t>% din suprafaţa lotului, coeficientul de utilizare al terenului (C.U.T.) va fi de 0,</w:t>
      </w:r>
      <w:r>
        <w:t>6</w:t>
      </w:r>
      <w:r>
        <w:t xml:space="preserve"> și regimul maxim de înălțime P+1, înălțimea maximă la cornișă 6,00 m.</w:t>
      </w:r>
    </w:p>
    <w:p w:rsidR="009311D4" w:rsidRDefault="009311D4" w:rsidP="009311D4">
      <w:pPr>
        <w:tabs>
          <w:tab w:val="left" w:pos="-180"/>
        </w:tabs>
        <w:ind w:left="62"/>
        <w:jc w:val="both"/>
      </w:pPr>
      <w:r>
        <w:t>Se propune prin realizarea acestui studiu, realizarea unui număr de 11</w:t>
      </w:r>
      <w:r w:rsidR="008F7F5C">
        <w:t>5</w:t>
      </w:r>
      <w:r>
        <w:t xml:space="preserve">  loturi destinate construcţiei de locuinţe individuale având suprafeţe cuprinse între 322,28 mp şi 2.639,15 mp şi deschideri la stradă cuprinse în general între 15,00 m şi 20,50 m, excepție făcând loturile 01-03 datorită amplasării acestora în vecinătatea L.E.A. 450 kv, acestea având deschideri la stradă cuprinse între 25,29 m și 80,33 m., loturi care să permită realizarea de clădiri amplasate izolat sau cuplat, realizarea unui număr de 17 loturi cu funcțiunea mixtă de locuințe individuale și instituții publice și servicii având suprafeţe cuprinse între 328,28 mp şi 482,27 mp şi deschideri la stradă cuprinse în general între 10,00 m şi 17,90 m.</w:t>
      </w:r>
    </w:p>
    <w:p w:rsidR="009311D4" w:rsidRDefault="009311D4" w:rsidP="009311D4">
      <w:pPr>
        <w:tabs>
          <w:tab w:val="left" w:pos="-180"/>
        </w:tabs>
        <w:ind w:left="62"/>
        <w:jc w:val="both"/>
      </w:pPr>
      <w:r>
        <w:t>Deasemeni prin acest studiu s-a prevăzut un lot cu destinația de instituții publice și servicii cu suprafața de 6.909,44 mp, un parc cu suprafața de 1.497,40 mp și zona cu destina</w:t>
      </w:r>
      <w:r w:rsidR="008F7F5C">
        <w:t>ț</w:t>
      </w:r>
      <w:r>
        <w:t>ie mixtă de locuințe individuale, instituții publice și servicii și spații plantate, agrement, spo</w:t>
      </w:r>
      <w:r w:rsidR="008F7F5C">
        <w:t>rt în suprafață de 13.279,82 mp și un lot în suprafață de 532</w:t>
      </w:r>
      <w:proofErr w:type="gramStart"/>
      <w:r w:rsidR="008F7F5C">
        <w:t>,66</w:t>
      </w:r>
      <w:proofErr w:type="gramEnd"/>
      <w:r w:rsidR="008F7F5C">
        <w:t xml:space="preserve"> mp cu destinația de gospodărie comunală.</w:t>
      </w:r>
    </w:p>
    <w:p w:rsidR="006D214D" w:rsidRDefault="006D214D" w:rsidP="009311D4">
      <w:pPr>
        <w:tabs>
          <w:tab w:val="left" w:pos="-180"/>
        </w:tabs>
        <w:ind w:left="62"/>
        <w:jc w:val="both"/>
      </w:pPr>
    </w:p>
    <w:p w:rsidR="009311D4" w:rsidRPr="009311D4" w:rsidRDefault="009311D4" w:rsidP="009311D4">
      <w:pPr>
        <w:tabs>
          <w:tab w:val="left" w:pos="-180"/>
        </w:tabs>
        <w:ind w:left="62"/>
        <w:jc w:val="both"/>
        <w:rPr>
          <w:i/>
        </w:rPr>
      </w:pPr>
      <w:r w:rsidRPr="009311D4">
        <w:rPr>
          <w:i/>
        </w:rPr>
        <w:t>•</w:t>
      </w:r>
      <w:r w:rsidRPr="009311D4">
        <w:rPr>
          <w:i/>
        </w:rPr>
        <w:tab/>
        <w:t>Regimul de aliniere al construcţiilor</w:t>
      </w:r>
    </w:p>
    <w:p w:rsidR="006D214D" w:rsidRDefault="006D214D" w:rsidP="009311D4">
      <w:pPr>
        <w:tabs>
          <w:tab w:val="left" w:pos="-180"/>
        </w:tabs>
        <w:ind w:left="62"/>
        <w:jc w:val="both"/>
      </w:pPr>
    </w:p>
    <w:p w:rsidR="009311D4" w:rsidRDefault="009311D4" w:rsidP="009311D4">
      <w:pPr>
        <w:tabs>
          <w:tab w:val="left" w:pos="-180"/>
        </w:tabs>
        <w:ind w:left="62"/>
        <w:jc w:val="both"/>
      </w:pPr>
      <w:proofErr w:type="gramStart"/>
      <w:r>
        <w:t>Aliniamentul reprezintă limita de separare a domeniului public faţă de domeniul privat.</w:t>
      </w:r>
      <w:proofErr w:type="gramEnd"/>
    </w:p>
    <w:p w:rsidR="009311D4" w:rsidRDefault="009311D4" w:rsidP="009311D4">
      <w:pPr>
        <w:tabs>
          <w:tab w:val="left" w:pos="-180"/>
        </w:tabs>
        <w:ind w:left="62"/>
        <w:jc w:val="both"/>
      </w:pPr>
      <w:r>
        <w:t xml:space="preserve">Regimul de aliniere al construcţiilor reprezintă limita maximă de amplasare a clădirilor către stradă şi se </w:t>
      </w:r>
      <w:proofErr w:type="gramStart"/>
      <w:r>
        <w:t>va</w:t>
      </w:r>
      <w:proofErr w:type="gramEnd"/>
      <w:r>
        <w:t xml:space="preserve"> respecta obligatoriu la elaborarea documentaţiilor tehnice pe baza cărora se va emite autorizaţia de construire.</w:t>
      </w:r>
    </w:p>
    <w:p w:rsidR="009311D4" w:rsidRDefault="009311D4" w:rsidP="009311D4">
      <w:pPr>
        <w:tabs>
          <w:tab w:val="left" w:pos="-180"/>
        </w:tabs>
        <w:ind w:left="62"/>
        <w:jc w:val="both"/>
      </w:pPr>
      <w:r>
        <w:lastRenderedPageBreak/>
        <w:t>Regimul de aliniere propus este cuprins între 3</w:t>
      </w:r>
      <w:proofErr w:type="gramStart"/>
      <w:r>
        <w:t>,00</w:t>
      </w:r>
      <w:proofErr w:type="gramEnd"/>
      <w:r>
        <w:t xml:space="preserve"> m și 5,00 m retragere faţă de limita proprietăţii situată la stradă (vezi planşa U 3 – Reglementări urbanistice).</w:t>
      </w:r>
    </w:p>
    <w:p w:rsidR="009311D4" w:rsidRDefault="009311D4" w:rsidP="009311D4">
      <w:pPr>
        <w:tabs>
          <w:tab w:val="left" w:pos="-180"/>
        </w:tabs>
        <w:ind w:left="62"/>
        <w:jc w:val="both"/>
      </w:pPr>
    </w:p>
    <w:p w:rsidR="009311D4" w:rsidRPr="009311D4" w:rsidRDefault="009311D4" w:rsidP="009311D4">
      <w:pPr>
        <w:tabs>
          <w:tab w:val="left" w:pos="-180"/>
        </w:tabs>
        <w:ind w:left="62"/>
        <w:jc w:val="both"/>
        <w:rPr>
          <w:i/>
        </w:rPr>
      </w:pPr>
      <w:r w:rsidRPr="009311D4">
        <w:rPr>
          <w:i/>
        </w:rPr>
        <w:t>•</w:t>
      </w:r>
      <w:r w:rsidRPr="009311D4">
        <w:rPr>
          <w:i/>
        </w:rPr>
        <w:tab/>
        <w:t>Regimul de înălţime</w:t>
      </w:r>
    </w:p>
    <w:p w:rsidR="006D214D" w:rsidRDefault="006D214D" w:rsidP="009311D4">
      <w:pPr>
        <w:tabs>
          <w:tab w:val="left" w:pos="-180"/>
        </w:tabs>
        <w:ind w:left="62"/>
        <w:jc w:val="both"/>
      </w:pPr>
    </w:p>
    <w:p w:rsidR="009311D4" w:rsidRDefault="009311D4" w:rsidP="009311D4">
      <w:pPr>
        <w:tabs>
          <w:tab w:val="left" w:pos="-180"/>
        </w:tabs>
        <w:ind w:left="62"/>
        <w:jc w:val="both"/>
      </w:pPr>
      <w:r>
        <w:t xml:space="preserve">Regimul de înălţime al construcţiilor </w:t>
      </w:r>
      <w:proofErr w:type="gramStart"/>
      <w:r>
        <w:t>ce</w:t>
      </w:r>
      <w:proofErr w:type="gramEnd"/>
      <w:r>
        <w:t xml:space="preserve"> se vor executa în această zonă va fi maxim </w:t>
      </w:r>
      <w:bookmarkStart w:id="0" w:name="_GoBack"/>
      <w:bookmarkEnd w:id="0"/>
      <w:r>
        <w:t>P+1 - P+2.</w:t>
      </w:r>
    </w:p>
    <w:p w:rsidR="00BC2199" w:rsidRDefault="00BC2199" w:rsidP="00BC2199">
      <w:pPr>
        <w:tabs>
          <w:tab w:val="left" w:pos="-180"/>
        </w:tabs>
        <w:spacing w:line="360" w:lineRule="auto"/>
        <w:jc w:val="both"/>
      </w:pPr>
    </w:p>
    <w:p w:rsidR="000F0028" w:rsidRPr="00EB0B99" w:rsidRDefault="000F0028" w:rsidP="00A83C8E">
      <w:pPr>
        <w:jc w:val="both"/>
        <w:rPr>
          <w:b/>
          <w:lang w:val="ro-RO"/>
        </w:rPr>
      </w:pPr>
    </w:p>
    <w:p w:rsidR="000F0028" w:rsidRPr="00EB0B99" w:rsidRDefault="000F0028" w:rsidP="00A83C8E">
      <w:pPr>
        <w:numPr>
          <w:ilvl w:val="1"/>
          <w:numId w:val="2"/>
        </w:numPr>
        <w:tabs>
          <w:tab w:val="clear" w:pos="1440"/>
          <w:tab w:val="num" w:pos="1980"/>
        </w:tabs>
        <w:ind w:firstLine="0"/>
        <w:jc w:val="both"/>
        <w:rPr>
          <w:b/>
          <w:lang w:val="ro-RO"/>
        </w:rPr>
      </w:pPr>
      <w:r w:rsidRPr="00EB0B99">
        <w:rPr>
          <w:b/>
          <w:lang w:val="ro-RO"/>
        </w:rPr>
        <w:t>RELATIA CU ALTE PLANURI SI PROGRAME</w:t>
      </w:r>
    </w:p>
    <w:p w:rsidR="000F0028" w:rsidRPr="00EB0B99" w:rsidRDefault="000F0028" w:rsidP="00A83C8E">
      <w:pPr>
        <w:tabs>
          <w:tab w:val="num" w:pos="990"/>
        </w:tabs>
        <w:overflowPunct w:val="0"/>
        <w:autoSpaceDE w:val="0"/>
        <w:autoSpaceDN w:val="0"/>
        <w:adjustRightInd w:val="0"/>
        <w:ind w:firstLine="540"/>
        <w:jc w:val="both"/>
        <w:rPr>
          <w:lang w:val="ro-RO"/>
        </w:rPr>
      </w:pPr>
    </w:p>
    <w:p w:rsidR="009D4725" w:rsidRPr="00CC713D" w:rsidRDefault="000F0028" w:rsidP="000616E7">
      <w:pPr>
        <w:tabs>
          <w:tab w:val="num" w:pos="990"/>
        </w:tabs>
        <w:overflowPunct w:val="0"/>
        <w:autoSpaceDE w:val="0"/>
        <w:autoSpaceDN w:val="0"/>
        <w:adjustRightInd w:val="0"/>
        <w:jc w:val="both"/>
        <w:rPr>
          <w:lang w:val="ro-RO"/>
        </w:rPr>
      </w:pPr>
      <w:r w:rsidRPr="00CC713D">
        <w:rPr>
          <w:lang w:val="ro-RO"/>
        </w:rPr>
        <w:t xml:space="preserve">Zona luata in studiu </w:t>
      </w:r>
      <w:r w:rsidR="003B78E3" w:rsidRPr="00CC713D">
        <w:rPr>
          <w:lang w:val="ro-RO"/>
        </w:rPr>
        <w:t>a</w:t>
      </w:r>
      <w:r w:rsidRPr="00CC713D">
        <w:rPr>
          <w:lang w:val="ro-RO"/>
        </w:rPr>
        <w:t xml:space="preserve"> fost prinsa in </w:t>
      </w:r>
      <w:r w:rsidR="00C75116" w:rsidRPr="00CC713D">
        <w:rPr>
          <w:lang w:val="ro-RO"/>
        </w:rPr>
        <w:t xml:space="preserve">intravilanul </w:t>
      </w:r>
      <w:r w:rsidRPr="00CC713D">
        <w:rPr>
          <w:lang w:val="ro-RO"/>
        </w:rPr>
        <w:t xml:space="preserve">PUG – </w:t>
      </w:r>
      <w:r w:rsidR="009F3378">
        <w:rPr>
          <w:lang w:val="ro-RO"/>
        </w:rPr>
        <w:t>oras Fundulea</w:t>
      </w:r>
      <w:r w:rsidR="002B0F68" w:rsidRPr="00CC713D">
        <w:rPr>
          <w:lang w:val="ro-RO"/>
        </w:rPr>
        <w:t xml:space="preserve"> </w:t>
      </w:r>
      <w:r w:rsidR="0005717B">
        <w:rPr>
          <w:lang w:val="ro-RO"/>
        </w:rPr>
        <w:t>tarlaua 55, parcela 45</w:t>
      </w:r>
      <w:r w:rsidR="00844DB6">
        <w:rPr>
          <w:lang w:val="ro-RO"/>
        </w:rPr>
        <w:t>.</w:t>
      </w:r>
    </w:p>
    <w:p w:rsidR="000F0028" w:rsidRPr="00EB0B99" w:rsidRDefault="005D2B78" w:rsidP="00AA463E">
      <w:pPr>
        <w:tabs>
          <w:tab w:val="num" w:pos="990"/>
        </w:tabs>
        <w:overflowPunct w:val="0"/>
        <w:autoSpaceDE w:val="0"/>
        <w:autoSpaceDN w:val="0"/>
        <w:adjustRightInd w:val="0"/>
        <w:jc w:val="both"/>
        <w:rPr>
          <w:lang w:val="ro-RO"/>
        </w:rPr>
      </w:pPr>
      <w:r w:rsidRPr="00AA463E">
        <w:rPr>
          <w:lang w:val="ro-RO"/>
        </w:rPr>
        <w:t>Pentru întocmirea prezentului P.U.Z. au fost consultate următoarele surse:</w:t>
      </w:r>
    </w:p>
    <w:p w:rsidR="00AA463E" w:rsidRPr="00AA463E" w:rsidRDefault="00AA463E" w:rsidP="00AA463E">
      <w:pPr>
        <w:numPr>
          <w:ilvl w:val="0"/>
          <w:numId w:val="58"/>
        </w:numPr>
        <w:spacing w:before="5"/>
        <w:rPr>
          <w:lang w:val="ro-RO" w:eastAsia="ro-RO"/>
        </w:rPr>
      </w:pPr>
      <w:r w:rsidRPr="00AA463E">
        <w:rPr>
          <w:lang w:val="ro-RO" w:eastAsia="ro-RO"/>
        </w:rPr>
        <w:t>Planul Urbanistic General orașul Fundulea, proiect elaborat de S.C. DOMI COMPREST S.R.L., aprobat prin Hotărârea Consiliului Local Fundulea nr. 49/30.08.2012;</w:t>
      </w:r>
    </w:p>
    <w:p w:rsidR="00AA463E" w:rsidRPr="00AA463E" w:rsidRDefault="00AA463E" w:rsidP="00AA463E">
      <w:pPr>
        <w:numPr>
          <w:ilvl w:val="0"/>
          <w:numId w:val="58"/>
        </w:numPr>
        <w:spacing w:before="5"/>
        <w:rPr>
          <w:lang w:val="ro-RO" w:eastAsia="ro-RO"/>
        </w:rPr>
      </w:pPr>
      <w:r w:rsidRPr="00AA463E">
        <w:rPr>
          <w:lang w:val="ro-RO" w:eastAsia="ro-RO"/>
        </w:rPr>
        <w:t>Plan topografic al imobilului – intravilan orașul Fundulea, b-dul. 22 Decembrie 1989, nr. 1, tarla 55, parcela 45</w:t>
      </w:r>
    </w:p>
    <w:p w:rsidR="00AA463E" w:rsidRPr="00AA463E" w:rsidRDefault="00AA463E" w:rsidP="00AA463E">
      <w:pPr>
        <w:numPr>
          <w:ilvl w:val="0"/>
          <w:numId w:val="58"/>
        </w:numPr>
        <w:spacing w:before="5"/>
        <w:rPr>
          <w:lang w:val="ro-RO" w:eastAsia="ro-RO"/>
        </w:rPr>
      </w:pPr>
      <w:r w:rsidRPr="00AA463E">
        <w:rPr>
          <w:lang w:val="ro-RO" w:eastAsia="ro-RO"/>
        </w:rPr>
        <w:t>Date statistice de la Direcţia de Statistică Călăraşi pentru teritoriul administrativ al judeţului Călăraşi şi orașul Fundulea;</w:t>
      </w:r>
    </w:p>
    <w:p w:rsidR="00AA463E" w:rsidRPr="00AA463E" w:rsidRDefault="00AA463E" w:rsidP="00AA463E">
      <w:pPr>
        <w:numPr>
          <w:ilvl w:val="0"/>
          <w:numId w:val="58"/>
        </w:numPr>
        <w:spacing w:before="5"/>
        <w:rPr>
          <w:lang w:val="ro-RO" w:eastAsia="ro-RO"/>
        </w:rPr>
      </w:pPr>
      <w:r w:rsidRPr="00AA463E">
        <w:rPr>
          <w:lang w:val="ro-RO" w:eastAsia="ro-RO"/>
        </w:rPr>
        <w:t xml:space="preserve">Referat geologic întocmit de S.C. VERGILIU PRODCOM S.R.L. </w:t>
      </w:r>
    </w:p>
    <w:p w:rsidR="000F0028" w:rsidRDefault="000F0028" w:rsidP="00AB78FA">
      <w:pPr>
        <w:numPr>
          <w:ilvl w:val="0"/>
          <w:numId w:val="58"/>
        </w:numPr>
        <w:spacing w:before="5"/>
        <w:rPr>
          <w:lang w:val="ro-RO"/>
        </w:rPr>
      </w:pPr>
      <w:r w:rsidRPr="00EB0B99">
        <w:rPr>
          <w:lang w:val="ro-RO"/>
        </w:rPr>
        <w:t>Legislatia de urbanism si cea complementara acesteia.</w:t>
      </w:r>
    </w:p>
    <w:p w:rsidR="009D4725" w:rsidRPr="00EB0B99" w:rsidRDefault="009D4725" w:rsidP="00A83C8E">
      <w:pPr>
        <w:tabs>
          <w:tab w:val="num" w:pos="1080"/>
        </w:tabs>
        <w:spacing w:before="5"/>
        <w:ind w:left="1080" w:hanging="360"/>
        <w:rPr>
          <w:lang w:val="ro-RO"/>
        </w:rPr>
      </w:pPr>
    </w:p>
    <w:p w:rsidR="00E35C5A" w:rsidRPr="00EB0B99" w:rsidRDefault="00E35C5A" w:rsidP="00E35C5A">
      <w:pPr>
        <w:pStyle w:val="Header"/>
        <w:tabs>
          <w:tab w:val="clear" w:pos="4320"/>
          <w:tab w:val="clear" w:pos="8640"/>
        </w:tabs>
        <w:jc w:val="both"/>
        <w:rPr>
          <w:sz w:val="24"/>
          <w:szCs w:val="24"/>
          <w:lang w:val="ro-RO"/>
        </w:rPr>
      </w:pPr>
      <w:r w:rsidRPr="00EB0B99">
        <w:rPr>
          <w:sz w:val="24"/>
          <w:szCs w:val="24"/>
          <w:lang w:val="ro-RO"/>
        </w:rPr>
        <w:t>Planul urbanistic zonal este in concordanta cu urmatoarele programe:</w:t>
      </w:r>
    </w:p>
    <w:p w:rsidR="00D246F2" w:rsidRPr="004449B9" w:rsidRDefault="00E35C5A" w:rsidP="00AB78FA">
      <w:pPr>
        <w:widowControl w:val="0"/>
        <w:numPr>
          <w:ilvl w:val="1"/>
          <w:numId w:val="49"/>
        </w:numPr>
        <w:adjustRightInd w:val="0"/>
        <w:spacing w:before="60" w:after="60"/>
        <w:jc w:val="both"/>
        <w:textAlignment w:val="baseline"/>
        <w:rPr>
          <w:b/>
          <w:lang w:val="it-IT"/>
        </w:rPr>
      </w:pPr>
      <w:r w:rsidRPr="004449B9">
        <w:rPr>
          <w:b/>
          <w:lang w:val="ro-RO"/>
        </w:rPr>
        <w:t xml:space="preserve">PUG </w:t>
      </w:r>
      <w:r w:rsidR="0005717B">
        <w:rPr>
          <w:b/>
          <w:lang w:val="ro-RO"/>
        </w:rPr>
        <w:t>Fundulea</w:t>
      </w:r>
    </w:p>
    <w:p w:rsidR="00844DB6" w:rsidRDefault="00844DB6" w:rsidP="00CC713D">
      <w:pPr>
        <w:widowControl w:val="0"/>
        <w:adjustRightInd w:val="0"/>
        <w:spacing w:before="60" w:after="60"/>
        <w:jc w:val="both"/>
        <w:textAlignment w:val="baseline"/>
        <w:rPr>
          <w:lang w:val="fr-FR"/>
        </w:rPr>
      </w:pPr>
      <w:r w:rsidRPr="00844DB6">
        <w:rPr>
          <w:lang w:val="fr-FR"/>
        </w:rPr>
        <w:t xml:space="preserve">Terenul se afla in </w:t>
      </w:r>
      <w:r w:rsidR="0005717B">
        <w:rPr>
          <w:lang w:val="fr-FR"/>
        </w:rPr>
        <w:t xml:space="preserve">intravilanul </w:t>
      </w:r>
      <w:r w:rsidR="004449B9">
        <w:rPr>
          <w:lang w:val="fr-FR"/>
        </w:rPr>
        <w:t xml:space="preserve"> </w:t>
      </w:r>
      <w:r w:rsidR="00AA463E">
        <w:rPr>
          <w:lang w:val="fr-FR"/>
        </w:rPr>
        <w:t>orasului</w:t>
      </w:r>
      <w:r w:rsidR="004449B9">
        <w:rPr>
          <w:lang w:val="fr-FR"/>
        </w:rPr>
        <w:t xml:space="preserve"> </w:t>
      </w:r>
      <w:r w:rsidR="0005717B">
        <w:rPr>
          <w:lang w:val="fr-FR"/>
        </w:rPr>
        <w:t>Fundulea</w:t>
      </w:r>
      <w:r w:rsidR="004449B9">
        <w:rPr>
          <w:lang w:val="fr-FR"/>
        </w:rPr>
        <w:t>,</w:t>
      </w:r>
      <w:r w:rsidRPr="00844DB6">
        <w:rPr>
          <w:lang w:val="fr-FR"/>
        </w:rPr>
        <w:t xml:space="preserve"> judetului Calarasi, </w:t>
      </w:r>
      <w:r w:rsidR="004449B9">
        <w:rPr>
          <w:lang w:val="fr-FR"/>
        </w:rPr>
        <w:t xml:space="preserve">in zona </w:t>
      </w:r>
      <w:r w:rsidR="00AA463E">
        <w:rPr>
          <w:lang w:val="fr-FR"/>
        </w:rPr>
        <w:t xml:space="preserve">curti constructii si </w:t>
      </w:r>
      <w:r w:rsidR="00C723D7">
        <w:rPr>
          <w:lang w:val="fr-FR"/>
        </w:rPr>
        <w:t>arabila.</w:t>
      </w:r>
      <w:r w:rsidR="00306E48">
        <w:rPr>
          <w:lang w:val="fr-FR"/>
        </w:rPr>
        <w:t xml:space="preserve"> </w:t>
      </w:r>
      <w:r w:rsidRPr="00844DB6">
        <w:rPr>
          <w:lang w:val="fr-FR"/>
        </w:rPr>
        <w:t xml:space="preserve">Terenul care urmează a fi reglementat prin PLAN URBANISTIC ZONAL are o suprafaţă de </w:t>
      </w:r>
      <w:r w:rsidR="00FF15B3">
        <w:rPr>
          <w:lang w:val="fr-FR"/>
        </w:rPr>
        <w:t>121.034</w:t>
      </w:r>
      <w:r w:rsidR="00C723D7">
        <w:rPr>
          <w:lang w:val="fr-FR"/>
        </w:rPr>
        <w:t xml:space="preserve"> mp</w:t>
      </w:r>
      <w:r w:rsidRPr="00844DB6">
        <w:rPr>
          <w:lang w:val="fr-FR"/>
        </w:rPr>
        <w:t xml:space="preserve">, este situat </w:t>
      </w:r>
      <w:r w:rsidRPr="00B97F92">
        <w:rPr>
          <w:lang w:val="fr-FR"/>
        </w:rPr>
        <w:t xml:space="preserve">in intravilanul U.A.T. </w:t>
      </w:r>
      <w:r w:rsidR="0005717B">
        <w:rPr>
          <w:lang w:val="fr-FR"/>
        </w:rPr>
        <w:t>Fundulea</w:t>
      </w:r>
      <w:r w:rsidRPr="00B97F92">
        <w:rPr>
          <w:lang w:val="fr-FR"/>
        </w:rPr>
        <w:t xml:space="preserve">, jud Calarasi, </w:t>
      </w:r>
      <w:r w:rsidR="00AA463E">
        <w:rPr>
          <w:lang w:val="ro-RO"/>
        </w:rPr>
        <w:t>tarla 55, parcela 45</w:t>
      </w:r>
      <w:r w:rsidRPr="00B97F92">
        <w:rPr>
          <w:lang w:val="fr-FR"/>
        </w:rPr>
        <w:t xml:space="preserve">, </w:t>
      </w:r>
      <w:r w:rsidR="00DD7AFA">
        <w:rPr>
          <w:lang w:val="fr-FR"/>
        </w:rPr>
        <w:t xml:space="preserve">nr. </w:t>
      </w:r>
      <w:proofErr w:type="gramStart"/>
      <w:r w:rsidR="00DD7AFA">
        <w:rPr>
          <w:lang w:val="fr-FR"/>
        </w:rPr>
        <w:t>cadastral</w:t>
      </w:r>
      <w:proofErr w:type="gramEnd"/>
      <w:r w:rsidR="00DD7AFA">
        <w:rPr>
          <w:lang w:val="fr-FR"/>
        </w:rPr>
        <w:t xml:space="preserve"> 22552 si 26063</w:t>
      </w:r>
      <w:r w:rsidR="00F5651A" w:rsidRPr="00B97F92">
        <w:rPr>
          <w:lang w:val="fr-FR"/>
        </w:rPr>
        <w:t>, jud. Calarasi</w:t>
      </w:r>
      <w:r w:rsidRPr="00B97F92">
        <w:rPr>
          <w:lang w:val="fr-FR"/>
        </w:rPr>
        <w:t>.</w:t>
      </w:r>
    </w:p>
    <w:p w:rsidR="004F2BED" w:rsidRPr="004F2BED" w:rsidRDefault="004F2BED" w:rsidP="00CC713D">
      <w:pPr>
        <w:widowControl w:val="0"/>
        <w:adjustRightInd w:val="0"/>
        <w:spacing w:before="60" w:after="60"/>
        <w:jc w:val="both"/>
        <w:textAlignment w:val="baseline"/>
        <w:rPr>
          <w:lang w:val="it-IT"/>
        </w:rPr>
      </w:pPr>
      <w:r w:rsidRPr="004F2BED">
        <w:rPr>
          <w:lang w:val="fr-FR"/>
        </w:rPr>
        <w:t xml:space="preserve">Conform PUG </w:t>
      </w:r>
      <w:r w:rsidR="009F3378">
        <w:rPr>
          <w:lang w:val="fr-FR"/>
        </w:rPr>
        <w:t>oras Fundulea</w:t>
      </w:r>
      <w:r w:rsidRPr="004F2BED">
        <w:rPr>
          <w:lang w:val="fr-FR"/>
        </w:rPr>
        <w:t xml:space="preserve">, </w:t>
      </w:r>
      <w:r w:rsidR="00844DB6" w:rsidRPr="00844DB6">
        <w:rPr>
          <w:lang w:val="fr-FR"/>
        </w:rPr>
        <w:t xml:space="preserve">aprobat prin Hotarare de Consiliu Local nr. </w:t>
      </w:r>
      <w:r w:rsidR="005E5498">
        <w:rPr>
          <w:lang w:val="fr-FR"/>
        </w:rPr>
        <w:t>49/30.08.2012</w:t>
      </w:r>
      <w:r w:rsidRPr="004F2BED">
        <w:rPr>
          <w:lang w:val="fr-FR"/>
        </w:rPr>
        <w:t xml:space="preserve">, </w:t>
      </w:r>
      <w:r w:rsidR="0078294C" w:rsidRPr="0078294C">
        <w:rPr>
          <w:lang w:val="fr-FR"/>
        </w:rPr>
        <w:t xml:space="preserve">zona analizată în prezentul studiu are destinația de zonă </w:t>
      </w:r>
      <w:r w:rsidR="00AA463E">
        <w:rPr>
          <w:lang w:val="fr-FR"/>
        </w:rPr>
        <w:t xml:space="preserve">curti constructii si </w:t>
      </w:r>
      <w:r w:rsidR="00B97F92">
        <w:rPr>
          <w:lang w:val="fr-FR"/>
        </w:rPr>
        <w:t>arabila</w:t>
      </w:r>
      <w:r w:rsidR="0078294C" w:rsidRPr="0078294C">
        <w:rPr>
          <w:lang w:val="fr-FR"/>
        </w:rPr>
        <w:t xml:space="preserve">. În acest moment datorită inițiativei </w:t>
      </w:r>
      <w:r w:rsidR="00844DB6">
        <w:rPr>
          <w:lang w:val="fr-FR"/>
        </w:rPr>
        <w:t xml:space="preserve">proprietarului terenului </w:t>
      </w:r>
      <w:r w:rsidR="0078294C" w:rsidRPr="0078294C">
        <w:rPr>
          <w:lang w:val="fr-FR"/>
        </w:rPr>
        <w:t xml:space="preserve">s-a demarat această etapă de elaborare a prezentei documentații de urbanism </w:t>
      </w:r>
      <w:r w:rsidR="00844DB6">
        <w:rPr>
          <w:lang w:val="fr-FR"/>
        </w:rPr>
        <w:t xml:space="preserve">pentru </w:t>
      </w:r>
      <w:r w:rsidR="00AA463E">
        <w:rPr>
          <w:lang w:val="fr-FR"/>
        </w:rPr>
        <w:t>construirea de locuinte si functiuni complexe de interes public</w:t>
      </w:r>
      <w:r w:rsidR="0078294C" w:rsidRPr="0078294C">
        <w:rPr>
          <w:lang w:val="fr-FR"/>
        </w:rPr>
        <w:t xml:space="preserve">, fapt ce va conduce la dezvoltarea și valorificarea potenţialului economic al zonei. Prin aceste propuneri este evident că se urmăreşte îmbunătăţirea prevederilor Planului urbanistic general (P.U.G.) al </w:t>
      </w:r>
      <w:r w:rsidR="004D04DB">
        <w:rPr>
          <w:lang w:val="fr-FR"/>
        </w:rPr>
        <w:t>orasului Fundulea</w:t>
      </w:r>
      <w:r w:rsidR="0078294C" w:rsidRPr="0078294C">
        <w:rPr>
          <w:lang w:val="fr-FR"/>
        </w:rPr>
        <w:t>, judeţul Călăraşi, propuneri ce vor fi preluate atunci când se va elabora P.U.G.-ul reactualizat.</w:t>
      </w:r>
    </w:p>
    <w:p w:rsidR="00CC713D" w:rsidRPr="00CC713D" w:rsidRDefault="0025379D" w:rsidP="00AB78FA">
      <w:pPr>
        <w:widowControl w:val="0"/>
        <w:numPr>
          <w:ilvl w:val="1"/>
          <w:numId w:val="49"/>
        </w:numPr>
        <w:adjustRightInd w:val="0"/>
        <w:spacing w:before="60" w:after="60"/>
        <w:jc w:val="both"/>
        <w:textAlignment w:val="baseline"/>
        <w:rPr>
          <w:lang w:val="it-IT"/>
        </w:rPr>
      </w:pPr>
      <w:r w:rsidRPr="0078294C">
        <w:rPr>
          <w:b/>
          <w:lang w:val="fr-FR"/>
        </w:rPr>
        <w:t>Programul de cooperare transfrontalieră în perioada 20</w:t>
      </w:r>
      <w:r w:rsidR="0078294C" w:rsidRPr="0078294C">
        <w:rPr>
          <w:b/>
          <w:lang w:val="fr-FR"/>
        </w:rPr>
        <w:t>14</w:t>
      </w:r>
      <w:r w:rsidRPr="0078294C">
        <w:rPr>
          <w:b/>
          <w:lang w:val="fr-FR"/>
        </w:rPr>
        <w:t xml:space="preserve"> - 20</w:t>
      </w:r>
      <w:r w:rsidR="0078294C" w:rsidRPr="0078294C">
        <w:rPr>
          <w:b/>
          <w:lang w:val="fr-FR"/>
        </w:rPr>
        <w:t>20</w:t>
      </w:r>
      <w:r w:rsidRPr="0078294C">
        <w:rPr>
          <w:b/>
          <w:lang w:val="fr-FR"/>
        </w:rPr>
        <w:t xml:space="preserve">. </w:t>
      </w:r>
    </w:p>
    <w:p w:rsidR="0078294C" w:rsidRPr="0078294C" w:rsidRDefault="0025379D" w:rsidP="00CC713D">
      <w:pPr>
        <w:widowControl w:val="0"/>
        <w:adjustRightInd w:val="0"/>
        <w:spacing w:before="60" w:after="60"/>
        <w:jc w:val="both"/>
        <w:textAlignment w:val="baseline"/>
        <w:rPr>
          <w:lang w:val="it-IT"/>
        </w:rPr>
      </w:pPr>
      <w:r w:rsidRPr="0078294C">
        <w:rPr>
          <w:lang w:val="fr-FR"/>
        </w:rPr>
        <w:t xml:space="preserve">Pentru Graniţa România – Bulgaria, conform Legii nr. 315/2004 privind dezvoltarea regională în România şi modificărilor prevăzute în O.U.G. nr. 111/2004 va funcţiona la Călăraşi </w:t>
      </w:r>
      <w:r w:rsidRPr="0078294C">
        <w:rPr>
          <w:b/>
          <w:bCs/>
          <w:lang w:val="fr-FR"/>
        </w:rPr>
        <w:t>Biroul Regional pentru Cooperare Transfrontalieră</w:t>
      </w:r>
      <w:r w:rsidRPr="0078294C">
        <w:rPr>
          <w:lang w:val="fr-FR"/>
        </w:rPr>
        <w:t xml:space="preserve">, înfiinţat în baza Protocolului de Colaborare încheiat între Ministerul Integrării Europene, Consiliul Judeţean Călăraşi, Agenţia de Dezvoltare Regională Sud Muntenia, Agenţia de Dezvoltare Regională Sud-Est, Agenţia de Dezvoltare Regională Sud-Vest Oltenia. </w:t>
      </w:r>
    </w:p>
    <w:p w:rsidR="0025379D" w:rsidRPr="0078294C" w:rsidRDefault="0025379D" w:rsidP="00CC713D">
      <w:pPr>
        <w:widowControl w:val="0"/>
        <w:adjustRightInd w:val="0"/>
        <w:spacing w:before="60" w:after="60"/>
        <w:jc w:val="both"/>
        <w:textAlignment w:val="baseline"/>
        <w:rPr>
          <w:lang w:val="it-IT"/>
        </w:rPr>
      </w:pPr>
      <w:r w:rsidRPr="0078294C">
        <w:rPr>
          <w:lang w:val="it-IT"/>
        </w:rPr>
        <w:t>Aceste măsuri vor sprijini dezvoltarea economica durabila a zonelor de granita ale Romaniei, in stransa cooperare cu regiunile de granita ale celor cinci tari vecine, pentru a le reduce caracterul periferic prin intensificarea cooperarii transfrontaliere intre sectoarele publice si private, precum si intre indivizi.</w:t>
      </w:r>
    </w:p>
    <w:p w:rsidR="0025379D" w:rsidRPr="00EB0B99" w:rsidRDefault="0025379D" w:rsidP="00CC713D">
      <w:pPr>
        <w:spacing w:before="60" w:after="60"/>
        <w:jc w:val="both"/>
        <w:rPr>
          <w:b/>
          <w:bCs/>
          <w:lang w:val="it-IT"/>
        </w:rPr>
      </w:pPr>
      <w:r w:rsidRPr="00EB0B99">
        <w:rPr>
          <w:lang w:val="it-IT"/>
        </w:rPr>
        <w:lastRenderedPageBreak/>
        <w:t xml:space="preserve">In contextul cooperării transfrontaliere, Consiliul Judeţean Călăraşi derulează un proiect în cadrul Programului Phare CBC 2001 cu Regiunea Silistra Bulgaria - </w:t>
      </w:r>
      <w:r w:rsidRPr="00EB0B99">
        <w:rPr>
          <w:b/>
          <w:bCs/>
          <w:lang w:val="it-IT"/>
        </w:rPr>
        <w:t>Amenajare Punct de Control pentru trecere de frontieră între Călăraşi (RO) şi Silistra (</w:t>
      </w:r>
      <w:r w:rsidR="00F3340F">
        <w:rPr>
          <w:b/>
          <w:bCs/>
          <w:lang w:val="it-IT"/>
        </w:rPr>
        <w:t>PENTRU SPORT SI AGREMENT</w:t>
      </w:r>
      <w:r w:rsidRPr="00EB0B99">
        <w:rPr>
          <w:b/>
          <w:bCs/>
          <w:lang w:val="it-IT"/>
        </w:rPr>
        <w:t>).</w:t>
      </w:r>
    </w:p>
    <w:p w:rsidR="0025379D" w:rsidRPr="00EB0B99" w:rsidRDefault="0025379D" w:rsidP="00CC713D">
      <w:pPr>
        <w:spacing w:before="60" w:after="60"/>
        <w:rPr>
          <w:lang w:val="it-IT"/>
        </w:rPr>
      </w:pPr>
      <w:r w:rsidRPr="00EB0B99">
        <w:rPr>
          <w:lang w:val="it-IT"/>
        </w:rPr>
        <w:t xml:space="preserve">Proiectele privind protecţia mediului înconjurător constituie o altă prioritate pentru Euroregiunea Dunărea Inferioară. În prezent se derulează un </w:t>
      </w:r>
      <w:r w:rsidRPr="00EB0B99">
        <w:rPr>
          <w:b/>
          <w:bCs/>
          <w:lang w:val="it-IT"/>
        </w:rPr>
        <w:t>Proiect de monitorizare a calităţii aerului</w:t>
      </w:r>
      <w:r w:rsidRPr="00EB0B99">
        <w:rPr>
          <w:lang w:val="it-IT"/>
        </w:rPr>
        <w:t xml:space="preserve"> în regiunile situate de o parte şi de cealaltă a Fluviului Dunărea.</w:t>
      </w:r>
    </w:p>
    <w:p w:rsidR="0025379D" w:rsidRPr="00EB0B99" w:rsidRDefault="0025379D" w:rsidP="00CC713D">
      <w:pPr>
        <w:spacing w:before="120" w:after="60"/>
        <w:rPr>
          <w:color w:val="000000"/>
          <w:lang w:val="fr-FR"/>
        </w:rPr>
      </w:pPr>
      <w:r w:rsidRPr="00EB0B99">
        <w:rPr>
          <w:color w:val="000000"/>
          <w:lang w:val="fr-FR"/>
        </w:rPr>
        <w:t>Au fost depuse în cadrul programului Phare CBC 2003 următoarele proiecte:</w:t>
      </w:r>
    </w:p>
    <w:p w:rsidR="0025379D" w:rsidRPr="00EB0B99" w:rsidRDefault="0025379D" w:rsidP="00AB78FA">
      <w:pPr>
        <w:widowControl w:val="0"/>
        <w:numPr>
          <w:ilvl w:val="0"/>
          <w:numId w:val="50"/>
        </w:numPr>
        <w:adjustRightInd w:val="0"/>
        <w:spacing w:before="60" w:after="60"/>
        <w:jc w:val="both"/>
        <w:textAlignment w:val="baseline"/>
        <w:rPr>
          <w:b/>
          <w:bCs/>
          <w:color w:val="000000"/>
          <w:lang w:val="fr-FR"/>
        </w:rPr>
      </w:pPr>
      <w:r w:rsidRPr="00EB0B99">
        <w:rPr>
          <w:b/>
          <w:bCs/>
          <w:color w:val="000000"/>
          <w:lang w:val="fr-FR"/>
        </w:rPr>
        <w:t xml:space="preserve">Dig apărare incinta Boianu-Sticleanu (asfaltare drum) în judeţul Călăraşi - </w:t>
      </w:r>
      <w:r w:rsidRPr="00EB0B99">
        <w:rPr>
          <w:color w:val="000000"/>
          <w:lang w:val="fr-FR"/>
        </w:rPr>
        <w:t>Proiect în oglindă cu Municipalitatea Silistra.</w:t>
      </w:r>
    </w:p>
    <w:p w:rsidR="0025379D" w:rsidRPr="00EB0B99" w:rsidRDefault="0025379D" w:rsidP="00CC713D">
      <w:pPr>
        <w:spacing w:before="120" w:after="60"/>
        <w:rPr>
          <w:b/>
          <w:bCs/>
          <w:caps/>
          <w:color w:val="000000"/>
          <w:lang w:val="it-IT"/>
        </w:rPr>
      </w:pPr>
      <w:r w:rsidRPr="00EB0B99">
        <w:rPr>
          <w:caps/>
          <w:color w:val="000000"/>
          <w:lang w:val="it-IT"/>
        </w:rPr>
        <w:t>A</w:t>
      </w:r>
      <w:r w:rsidRPr="00EB0B99">
        <w:rPr>
          <w:color w:val="000000"/>
          <w:lang w:val="it-IT"/>
        </w:rPr>
        <w:t>lte propuneri de activităţi comune:</w:t>
      </w:r>
    </w:p>
    <w:p w:rsidR="0025379D" w:rsidRPr="00EB0B99" w:rsidRDefault="0025379D" w:rsidP="00AB78FA">
      <w:pPr>
        <w:widowControl w:val="0"/>
        <w:numPr>
          <w:ilvl w:val="0"/>
          <w:numId w:val="51"/>
        </w:numPr>
        <w:adjustRightInd w:val="0"/>
        <w:spacing w:before="60" w:after="60"/>
        <w:jc w:val="both"/>
        <w:textAlignment w:val="baseline"/>
        <w:rPr>
          <w:bCs/>
          <w:caps/>
          <w:color w:val="000000"/>
          <w:lang w:val="it-IT"/>
        </w:rPr>
      </w:pPr>
      <w:r w:rsidRPr="00EB0B99">
        <w:rPr>
          <w:bCs/>
          <w:color w:val="000000"/>
          <w:lang w:val="it-IT"/>
        </w:rPr>
        <w:t>alimentare cu gaz metan a regiunii transfrontaliere Călăraşi – Silistra;</w:t>
      </w:r>
    </w:p>
    <w:p w:rsidR="0025379D" w:rsidRPr="00EB0B99" w:rsidRDefault="0025379D" w:rsidP="00AB78FA">
      <w:pPr>
        <w:widowControl w:val="0"/>
        <w:numPr>
          <w:ilvl w:val="0"/>
          <w:numId w:val="51"/>
        </w:numPr>
        <w:tabs>
          <w:tab w:val="left" w:pos="390"/>
        </w:tabs>
        <w:adjustRightInd w:val="0"/>
        <w:spacing w:before="60" w:after="60"/>
        <w:jc w:val="both"/>
        <w:textAlignment w:val="baseline"/>
        <w:rPr>
          <w:color w:val="000000"/>
          <w:lang w:val="fr-FR"/>
        </w:rPr>
      </w:pPr>
      <w:r w:rsidRPr="00EB0B99">
        <w:rPr>
          <w:color w:val="000000"/>
          <w:lang w:val="fr-FR"/>
        </w:rPr>
        <w:t>susţinerea şi stimularea colaborării între camerele de comerţ şi industrie;</w:t>
      </w:r>
    </w:p>
    <w:p w:rsidR="0025379D" w:rsidRPr="00EB0B99" w:rsidRDefault="0025379D" w:rsidP="00AB78FA">
      <w:pPr>
        <w:widowControl w:val="0"/>
        <w:numPr>
          <w:ilvl w:val="0"/>
          <w:numId w:val="51"/>
        </w:numPr>
        <w:tabs>
          <w:tab w:val="left" w:pos="390"/>
        </w:tabs>
        <w:adjustRightInd w:val="0"/>
        <w:spacing w:before="60" w:after="60"/>
        <w:jc w:val="both"/>
        <w:textAlignment w:val="baseline"/>
        <w:rPr>
          <w:color w:val="000000"/>
          <w:lang w:val="it-IT"/>
        </w:rPr>
      </w:pPr>
      <w:r w:rsidRPr="00EB0B99">
        <w:rPr>
          <w:color w:val="000000"/>
          <w:lang w:val="it-IT"/>
        </w:rPr>
        <w:t>crearea de zone libere economice şi comerciale;</w:t>
      </w:r>
    </w:p>
    <w:p w:rsidR="0025379D" w:rsidRPr="00EB0B99" w:rsidRDefault="0025379D" w:rsidP="00AB78FA">
      <w:pPr>
        <w:widowControl w:val="0"/>
        <w:numPr>
          <w:ilvl w:val="0"/>
          <w:numId w:val="51"/>
        </w:numPr>
        <w:tabs>
          <w:tab w:val="left" w:pos="390"/>
        </w:tabs>
        <w:adjustRightInd w:val="0"/>
        <w:spacing w:before="60" w:after="60"/>
        <w:jc w:val="both"/>
        <w:textAlignment w:val="baseline"/>
        <w:rPr>
          <w:color w:val="000000"/>
          <w:lang w:val="fr-FR"/>
        </w:rPr>
      </w:pPr>
      <w:r w:rsidRPr="00EB0B99">
        <w:rPr>
          <w:color w:val="000000"/>
          <w:lang w:val="fr-FR"/>
        </w:rPr>
        <w:t xml:space="preserve">constituirea </w:t>
      </w:r>
      <w:proofErr w:type="gramStart"/>
      <w:r w:rsidRPr="00EB0B99">
        <w:rPr>
          <w:color w:val="000000"/>
          <w:lang w:val="fr-FR"/>
        </w:rPr>
        <w:t>de asociaţii</w:t>
      </w:r>
      <w:proofErr w:type="gramEnd"/>
      <w:r w:rsidRPr="00EB0B99">
        <w:rPr>
          <w:color w:val="000000"/>
          <w:lang w:val="fr-FR"/>
        </w:rPr>
        <w:t xml:space="preserve"> comerciale şi bancare cu capital mixt;</w:t>
      </w:r>
    </w:p>
    <w:p w:rsidR="0025379D" w:rsidRPr="00EB0B99" w:rsidRDefault="0025379D" w:rsidP="00AB78FA">
      <w:pPr>
        <w:widowControl w:val="0"/>
        <w:numPr>
          <w:ilvl w:val="0"/>
          <w:numId w:val="51"/>
        </w:numPr>
        <w:tabs>
          <w:tab w:val="left" w:pos="390"/>
        </w:tabs>
        <w:adjustRightInd w:val="0"/>
        <w:spacing w:before="60" w:after="60"/>
        <w:jc w:val="both"/>
        <w:textAlignment w:val="baseline"/>
        <w:rPr>
          <w:color w:val="000000"/>
          <w:lang w:val="it-IT"/>
        </w:rPr>
      </w:pPr>
      <w:r w:rsidRPr="00EB0B99">
        <w:rPr>
          <w:color w:val="000000"/>
          <w:lang w:val="it-IT"/>
        </w:rPr>
        <w:t>dezvoltarea colaborării în sfera producţiei agricole, prelucrării şi comercializării ei;</w:t>
      </w:r>
    </w:p>
    <w:p w:rsidR="0025379D" w:rsidRPr="00EB0B99" w:rsidRDefault="0025379D" w:rsidP="00AB78FA">
      <w:pPr>
        <w:widowControl w:val="0"/>
        <w:numPr>
          <w:ilvl w:val="0"/>
          <w:numId w:val="51"/>
        </w:numPr>
        <w:tabs>
          <w:tab w:val="left" w:pos="390"/>
        </w:tabs>
        <w:adjustRightInd w:val="0"/>
        <w:spacing w:before="60" w:after="60"/>
        <w:jc w:val="both"/>
        <w:textAlignment w:val="baseline"/>
        <w:rPr>
          <w:color w:val="000000"/>
          <w:lang w:val="it-IT"/>
        </w:rPr>
      </w:pPr>
      <w:r w:rsidRPr="00EB0B99">
        <w:rPr>
          <w:color w:val="000000"/>
          <w:lang w:val="it-IT"/>
        </w:rPr>
        <w:t>încheierea de contracte  între societăţi comerciale din judeţele euroregiunii;</w:t>
      </w:r>
    </w:p>
    <w:p w:rsidR="0025379D" w:rsidRDefault="0025379D" w:rsidP="00AB78FA">
      <w:pPr>
        <w:widowControl w:val="0"/>
        <w:numPr>
          <w:ilvl w:val="0"/>
          <w:numId w:val="51"/>
        </w:numPr>
        <w:tabs>
          <w:tab w:val="left" w:pos="390"/>
        </w:tabs>
        <w:adjustRightInd w:val="0"/>
        <w:spacing w:before="60" w:after="60"/>
        <w:jc w:val="both"/>
        <w:textAlignment w:val="baseline"/>
        <w:rPr>
          <w:color w:val="000000"/>
          <w:lang w:val="it-IT"/>
        </w:rPr>
      </w:pPr>
      <w:r w:rsidRPr="00EB0B99">
        <w:rPr>
          <w:color w:val="000000"/>
          <w:lang w:val="it-IT"/>
        </w:rPr>
        <w:t>promovarea de acţiuni comune în domenii ale vieţii economice, sociale şi culturale, inclusiv a programelor cu finanţare a U.E.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-Strategia Nationala pentru Dezvoltarea Durabila a Romaniei Orizonturi 2013-2020-2030. Strategia propune o viziune a dezvoltării României în perspectiva următoarelor două decenii, cu obiective care transced dur ciclurilor electorale şi preferinţele politice conjuncturale: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Orizont 2013:</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Încorporarea organică a principiilor şi practicilor dezvoltării durabile în ansamblul programelor şi politicilor publice ale României;</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Orizont 2020:</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Atingerea nivelului mediu actual al ţărilor Uniunii Europene la principalii indicatori ai dezvoltării durabile;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Orizont 2030:</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Apropierea semnificativă a României de nivelul mediu din acel an al ţărilor UE.</w:t>
      </w:r>
    </w:p>
    <w:p w:rsidR="00AA463E" w:rsidRDefault="00AA463E" w:rsidP="00452151">
      <w:pPr>
        <w:widowControl w:val="0"/>
        <w:tabs>
          <w:tab w:val="left" w:pos="390"/>
        </w:tabs>
        <w:adjustRightInd w:val="0"/>
        <w:spacing w:before="60" w:after="60"/>
        <w:jc w:val="both"/>
        <w:textAlignment w:val="baseline"/>
        <w:rPr>
          <w:color w:val="000000"/>
          <w:lang w:val="it-IT"/>
        </w:rPr>
      </w:pP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Direcţiile principale de acţiune, detaliate pe sectoare şi orizonturi de timp sunt:</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Corelarea raţională a obiectivelor de dezvoltare, inclusiv a programelor investiţionale în profil inter-sectorial şi regional, cu potenţialul şi capacitatea de susţinere a capitalului natural;</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Modernizarea accelerată a sistemelor de educaţie şi formare profesională, sănătate publică şi servicii sociale, ţinând seama de evoluţiile demografice şi de impactul acestora pe piaţa muncii;</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Folosirea generalizată a celor mai bune tehnologii existente, din punct de vedere economic şi ecologic, în deciziile investiţionale; introducerea fermă a criteriilor de eco-eficienţă în toate activităţile de producţie şi servicii;</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Anticiparea efectelor schimbărilor climatice şi elaborarea din timp a unor planuri de măsuri pentru situaţii de criză generate de fenomene naturale sau antropice;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Asigurarea securităţii şi siguranţei alimentare prin valorificarea avantajelor comparative ale României, fără a face rabat de la exigenţele privind menţinerea fertilităţii solului, conservarea biodiversităţii şi protejarea mediului;</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lastRenderedPageBreak/>
        <w:t>-</w:t>
      </w:r>
      <w:r w:rsidRPr="00452151">
        <w:rPr>
          <w:color w:val="000000"/>
          <w:lang w:val="it-IT"/>
        </w:rPr>
        <w:tab/>
        <w:t>Identificarea unor surse suplimentare de finanţare pentru realizarea unor proiecte şi programe de anvergură, în special în domeniile infrastructurii, energiei, protecţiei mediului, siguranţei alimentare, educaţiei, sănătăţii şi serviciilor sociale;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Protecţia şi punerea în valoare a patrimoniului cultural şi natural naţional; racordarea la normele şi standardele europene privind calitatea vieţii.</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Legea nr. 350/2001 privind amenajarea teritoriului si urbanismul, cu modificarile ulterioare, care stabileste ca obiective ale amenajarii teritoriului: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dezvoltarea economica si sociala echilibrata a regiunilor si zonelor, cu respectarea specificului acestora,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îmbunatatirea calitatii vietii oamenilor si colectivitatilor umane,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gestionarea responsabila a resurselor naturale si protectia mediului,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utilizarea rationala a teritoriului.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xml:space="preserve">Conform Legii 350/2001 activitatea de amenajare a teritoriului se exercita pe întreg teritoriul Romaniei pe baza principiului ierarhizarii, coeziunii si integrarii spatiale la nivel national, regional, judetean, orasenesc si comunal, creand cadrul adecvat pentru dezvoltarea echilibrata si utilizarea rationala a teritoriului precum si gestionarea responsabila a resurselor naturale si protectia mediului. aprobarea Planului de amenajare a teritoriului naţional - Secţiunea a II-a Apa, modificată de Legea nr. 20/2006, stabileşte listele de priorităţi în realizarea lucrărilor care privesc resursele de apă.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PATN este suportul dezvoltãrii complexe si durabile inclusiv al dezvoltãrii regionale a teritoriului si reprezintã contributia specificã a tãrii noastre la dezvoltarea spatiului european si premiza înscrierii în dinamica dezvoltãrii economico-sociale europene.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Planul de Amenajare a Teritoriului National are caracter director si fundamenteazã programele strategice sectoriale pe termen mediu si lung si determinã dimensiunile, sensul si prioritãtile dezvoltãrii în cadrul teritoriului României, în acord cu ansamblul cerintelor europene.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Planul de Amenajare a Teritoriului National – PATN – se elaboreazã pe sectiuni specializate, care sunt aprobate prin lege de cãtre Parlamentul României.</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xml:space="preserve">-Planul de dezvoltare Regionala Sud Muntenia 2014-2020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Ca și element de noutate, față de Planul de Dezvoltare Regională al regiunii Sud Muntenia pentru perioada 2007 – 2013, noul plan propune trei noi domenii prioritare și anume: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dezvoltarea urbană durabilă,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protecția mediului și eficiența energetică și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susținerea sănătății și a incluziunii sociale,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domenii ce au fost propuse atât în urma concluziilor analizei socio-economice a regiunii, dar și în concordanță cu propunerile noilor Regulamente europene (în special în ceea ce privește dezvoltarea urbană) și Recomandarea Consiliului Uniunii Europene privind Programul Național de Reformă al României pentru 2013 (în mod special prevederile referitoare la sistemul sanitar și de asistență socială, precum și la îmbunătățirea eficienței energetice).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Principiile de baza considerate in procesul de planificare regionala sunt:</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parteneriat</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-concentrare tematica</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integrare si corelare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inovare.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lastRenderedPageBreak/>
        <w:t>SPECIALIZAREA FUNCŢIONALĂ A ZONEI DE SUD</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Potenţialul natural şi economic de care dispune judeţul Călăraşi face ca agricultura să constituie un sector de bază în economia judeţului. Producţia vegetală este orientată cu precădere spre culturile de cereale boabe, plantele uleioase şi plante de nutreţ, judeţul Călăraşi fiind cunoscut pentru culturile de grâu şi secară (oc</w:t>
      </w:r>
      <w:r w:rsidR="00035B08">
        <w:rPr>
          <w:color w:val="000000"/>
          <w:lang w:val="it-IT"/>
        </w:rPr>
        <w:t>upând locul 2 la nivel regional</w:t>
      </w:r>
      <w:r w:rsidRPr="00452151">
        <w:rPr>
          <w:color w:val="000000"/>
          <w:lang w:val="it-IT"/>
        </w:rPr>
        <w:t>), producţia de orz şi orzoaică (locul 1 la nivel regional) şi producţia de floarea-soarelui (locul 3 la nivel regional).</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xml:space="preserve">În regiunea Sud Muntenia, suprafaţa ocupată de ariile naturale protejate reprezintă 16,28% din suprafaţa regiunii. Astfel, pe teritoriul regiunii se găsesc 137 arii naturale protejate de interes local, trei parcuri naționale, 3 parcuri naturale, 72 de arii naturale protejate de interes naţional, 39 de situri de importanţă comunitară şi 32 de situri de protecţie avifaunistică.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xml:space="preserve">Potrivit Strategiei Naționale și Planului Național de Acțiune privind Conservarea Biodiversității în România pentru decada 2011 – 2020, principalele amenințări ale biodiversității din România și implicit din regiunea Sud Muntenia, sunt: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Conversia terenurilor;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Dezvoltarea infrastructurii;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Extinderea și dezvoltarea așezărilor umane;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Lucrările hidrotehnice;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Supraexploatarea resurselor naturale;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Speciile invazive;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 xml:space="preserve">Schimbările climatice; </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w:t>
      </w:r>
      <w:r w:rsidRPr="00452151">
        <w:rPr>
          <w:color w:val="000000"/>
          <w:lang w:val="it-IT"/>
        </w:rPr>
        <w:tab/>
        <w:t>Poluarea.</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xml:space="preserve"> Conversia terenurilor – reprezintă cauza principală a pierderii biodiversității, în special în cazul distrugerii vegetației arbustive pentru extinderea suprafețelor pășunilor sau în scopul dezvoltării turismului, drenării pajiștilor umede și conversiei acestora în terenuri arabile sau pășuni (susținute chiar cu fonduri pentru mediu);</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xml:space="preserve"> Dezvoltarea infrastructurii – intensificarea investițiilor pentru infrastructura de transport, turistică, energetică, etc., fără aplicarea unor măsuri corespunzătoare pentru diminuarea sau eliminarea impactului asupra biodiversității reprezintă una din cele mai frecvente amenințări;</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xml:space="preserve"> Extinderea și dezvoltarea așezărilor umane – dezvoltarea urbană necontrolată, periurbanizarea și transferul de populație din mediul rural, însoțite de distrugerea ecosistemelor din zonele urbane (diminuarea spațiilor verzi, amplasarea construcțiilor pe spațiile verzi, tăierea arborilor, distrugerea cuiburilor, etc.), precum și de măsuri insuficiente pentru colectarea și tratarea corespunzătoare a deșeurilor și a apelor uzate au efecte negative considerabile atât asupra biodiversității, cât și asupra calității vieții;</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Lucrările hidrotehnice – îndiguirea Dunării a condus la distrugerea zonelor reproductive pentru anumite specii de pești cum ar fi crapul, rezultatul fiind o diminuare de 10 ori a efectivelor de crap;</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Supraexploatarea resurselor naturale – exploatarea necontrolată de masă lemnoasă și tăierile ilegale fragmentează habitatele și conduc la eroziunea solului sau alunecări de teren.</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La aceasta se adaugă suprautilizarea plantelor cu statut special de protecție, ce conțin principii active și sunt utilizate în cosmetică, precum și braconajul. O situație aparte o reprezintă braconajul piscicol de-a lungul Dunării în special, pescuitul electric care, pe lângă faptul că distruge un număr însemnat de exemplare tinere, cauzează sterilitatea exemplarelor mature care supraviețuiesc;</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xml:space="preserve">Speciile invazive – acestea pot provoca pierderi majore de biodiversitate, putând determina, în unele cazuri, eliminarea speciilor native ce ocupă aceeași nișă ecologică (cazul crapului chinezesc, care a </w:t>
      </w:r>
      <w:r w:rsidRPr="00452151">
        <w:rPr>
          <w:color w:val="000000"/>
          <w:lang w:val="it-IT"/>
        </w:rPr>
        <w:lastRenderedPageBreak/>
        <w:t>eliminat populațiile native);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Schimbările climatice – prin creșterea temperaturii medii a aerului cu numai 30 C până în anul 2070, conform prognozelor, peste 30% din teritoriul țării va fi afectat de deșertificare și cca. 38% de aridizare accentuată. Localizarea geografică a regiunii, în partea de sud a României, face ca această amenințare să fie una de mare impact pentru dezvoltarea socioeconomic și calitatea vieții în regiune;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xml:space="preserve"> Poluarea – datorită declinului industrial de după anul 1989, poluarea a devenit o amenințare din ce în ce mai redusă, manifestându-se punctual în apropierea unor zone industriale, ce în prezent sunt în curs de conformare cu standardele de mediu europene.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La nivelul regiunii Sud Muntenia s-au identificat următoarele:</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- 55 de specii de floră de interes național și 41 de specii de floră de interes comunitar;</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- 405 de specii de faună de interes național și 372 de specii de faună de interes comunitar;</w:t>
      </w:r>
    </w:p>
    <w:p w:rsidR="00452151" w:rsidRPr="00452151"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- 61 de habitate de interes national si 105 habitate de interes comunitar.</w:t>
      </w:r>
    </w:p>
    <w:p w:rsidR="00452151" w:rsidRPr="00EB0B99" w:rsidRDefault="00452151" w:rsidP="00452151">
      <w:pPr>
        <w:widowControl w:val="0"/>
        <w:tabs>
          <w:tab w:val="left" w:pos="390"/>
        </w:tabs>
        <w:adjustRightInd w:val="0"/>
        <w:spacing w:before="60" w:after="60"/>
        <w:jc w:val="both"/>
        <w:textAlignment w:val="baseline"/>
        <w:rPr>
          <w:color w:val="000000"/>
          <w:lang w:val="it-IT"/>
        </w:rPr>
      </w:pPr>
      <w:r w:rsidRPr="00452151">
        <w:rPr>
          <w:color w:val="000000"/>
          <w:lang w:val="it-IT"/>
        </w:rPr>
        <w:t>Seceta şi fenomenele asociate acesteia, respectiv aridizarea şi deşertificarea, reprezintă după poluare cea de-a doua mare problemă cu care se confruntă omenirea în ultima jumătate de secol. Şi la nivelul regiunii Sud Muntenia seceta reprezintă o problemă importantă şi se manifestă, în special, în partea de sud  regiunii in Campia Romana.</w:t>
      </w:r>
    </w:p>
    <w:p w:rsidR="00E35C5A" w:rsidRPr="00EB0B99" w:rsidRDefault="00E35C5A" w:rsidP="00AB78FA">
      <w:pPr>
        <w:pStyle w:val="BodyText2"/>
        <w:widowControl w:val="0"/>
        <w:numPr>
          <w:ilvl w:val="1"/>
          <w:numId w:val="39"/>
        </w:numPr>
        <w:adjustRightInd w:val="0"/>
        <w:spacing w:before="120" w:after="60" w:line="240" w:lineRule="auto"/>
        <w:jc w:val="both"/>
        <w:textAlignment w:val="baseline"/>
        <w:rPr>
          <w:lang w:eastAsia="ar-SA"/>
        </w:rPr>
      </w:pPr>
      <w:r w:rsidRPr="00EB0B99">
        <w:rPr>
          <w:b/>
        </w:rPr>
        <w:t xml:space="preserve">PRAM - Planul Regional de Actiune pentru Mediu - </w:t>
      </w:r>
      <w:r w:rsidRPr="00EB0B99">
        <w:t>al ARPM Pitesti parte a „</w:t>
      </w:r>
      <w:r w:rsidRPr="00EB0B99">
        <w:rPr>
          <w:i/>
        </w:rPr>
        <w:t>Programului de Acţiune pentru Mediu pentru Europa Centrală şi de Est</w:t>
      </w:r>
      <w:r w:rsidRPr="00EB0B99">
        <w:t>” adoptat în cadrul Conferinţei Ministeriale „Un mediu pentru Europa” desfăşurată în 1993 la Lucerna, Elveţia, document cadru care constituie “o bază pentru acţiunea guvernelor şi administraţiilor locale, a Comisiei Comunităţilor Europene şi a organizaţiilor internaţionale, instituţiilor financiare şi a investitorilor privaţi în regiune” care stabileşte următoarele obiective:</w:t>
      </w:r>
    </w:p>
    <w:p w:rsidR="00E35C5A" w:rsidRPr="00EB0B99" w:rsidRDefault="00E35C5A" w:rsidP="00AB78FA">
      <w:pPr>
        <w:numPr>
          <w:ilvl w:val="1"/>
          <w:numId w:val="40"/>
        </w:numPr>
        <w:autoSpaceDE w:val="0"/>
        <w:autoSpaceDN w:val="0"/>
        <w:adjustRightInd w:val="0"/>
        <w:spacing w:before="60" w:after="60"/>
        <w:jc w:val="both"/>
        <w:rPr>
          <w:lang w:val="pt-BR"/>
        </w:rPr>
      </w:pPr>
      <w:r w:rsidRPr="00EB0B99">
        <w:rPr>
          <w:lang w:val="pt-BR"/>
        </w:rPr>
        <w:t>Îmbunătăţirea condiţiilor de mediu în cadrul comunităţii prin implementarea strategiilor de acţiune concretă, eficientă din punct de vedere al costurilor,</w:t>
      </w:r>
    </w:p>
    <w:p w:rsidR="00E35C5A" w:rsidRPr="00EB0B99" w:rsidRDefault="00E35C5A" w:rsidP="00AB78FA">
      <w:pPr>
        <w:numPr>
          <w:ilvl w:val="1"/>
          <w:numId w:val="40"/>
        </w:numPr>
        <w:autoSpaceDE w:val="0"/>
        <w:autoSpaceDN w:val="0"/>
        <w:adjustRightInd w:val="0"/>
        <w:spacing w:before="60" w:after="60"/>
        <w:jc w:val="both"/>
        <w:rPr>
          <w:lang w:val="pt-BR"/>
        </w:rPr>
      </w:pPr>
      <w:r w:rsidRPr="00EB0B99">
        <w:rPr>
          <w:lang w:val="pt-BR"/>
        </w:rPr>
        <w:t>Promovarea conştientizării publice a responsabilităţilor în domeniul protecţiei mediului şi creşterea sprijinului public pentru strategiile şi investiţiile necesare acţiunii,</w:t>
      </w:r>
    </w:p>
    <w:p w:rsidR="00E35C5A" w:rsidRPr="00EB0B99" w:rsidRDefault="00E35C5A" w:rsidP="00AB78FA">
      <w:pPr>
        <w:numPr>
          <w:ilvl w:val="1"/>
          <w:numId w:val="40"/>
        </w:numPr>
        <w:autoSpaceDE w:val="0"/>
        <w:autoSpaceDN w:val="0"/>
        <w:adjustRightInd w:val="0"/>
        <w:spacing w:before="60" w:after="60"/>
        <w:jc w:val="both"/>
        <w:rPr>
          <w:lang w:val="pt-BR"/>
        </w:rPr>
      </w:pPr>
      <w:r w:rsidRPr="00EB0B99">
        <w:rPr>
          <w:lang w:val="pt-BR"/>
        </w:rPr>
        <w:t>Întărirea capacităţii autorităţilor locale şi a ONG-urilor în managementul şi implementarea programelor pentru protecţia mediului, incluzând abilitatea acestora în obţinerea finanţărilor din partea instituţiilor naţionale şi internaţionale, precum şi din partea sponsorilor,</w:t>
      </w:r>
    </w:p>
    <w:p w:rsidR="00E35C5A" w:rsidRPr="00EB0B99" w:rsidRDefault="00E35C5A" w:rsidP="00AB78FA">
      <w:pPr>
        <w:numPr>
          <w:ilvl w:val="1"/>
          <w:numId w:val="40"/>
        </w:numPr>
        <w:autoSpaceDE w:val="0"/>
        <w:autoSpaceDN w:val="0"/>
        <w:adjustRightInd w:val="0"/>
        <w:spacing w:before="60" w:after="60"/>
        <w:jc w:val="both"/>
        <w:rPr>
          <w:lang w:val="pt-BR"/>
        </w:rPr>
      </w:pPr>
      <w:r w:rsidRPr="00EB0B99">
        <w:rPr>
          <w:lang w:val="pt-BR"/>
        </w:rPr>
        <w:t>Promovarea parteneriatului între cetăţeni, autorităţile locale, ONG-uri, oameni de ştiiţă şi oameni de afaceri, precum şi învăţarea modului de a conlucra în soluţionarea problemelor comunităţii,</w:t>
      </w:r>
    </w:p>
    <w:p w:rsidR="00E35C5A" w:rsidRPr="00EB0B99" w:rsidRDefault="00E35C5A" w:rsidP="00AB78FA">
      <w:pPr>
        <w:numPr>
          <w:ilvl w:val="1"/>
          <w:numId w:val="40"/>
        </w:numPr>
        <w:autoSpaceDE w:val="0"/>
        <w:autoSpaceDN w:val="0"/>
        <w:adjustRightInd w:val="0"/>
        <w:spacing w:before="60" w:after="60"/>
        <w:jc w:val="both"/>
        <w:rPr>
          <w:lang w:val="pt-BR"/>
        </w:rPr>
      </w:pPr>
      <w:r w:rsidRPr="00EB0B99">
        <w:rPr>
          <w:lang w:val="pt-BR"/>
        </w:rPr>
        <w:t>Identificarea, evaluarea şi stabilirea priorităţilor de mediu pentru care este necesar a se acţiona, pe baza valorilor comunităţii şi a datelor ştiinţifice,</w:t>
      </w:r>
    </w:p>
    <w:p w:rsidR="00E35C5A" w:rsidRPr="00EB0B99" w:rsidRDefault="00E35C5A" w:rsidP="00AB78FA">
      <w:pPr>
        <w:numPr>
          <w:ilvl w:val="1"/>
          <w:numId w:val="40"/>
        </w:numPr>
        <w:autoSpaceDE w:val="0"/>
        <w:autoSpaceDN w:val="0"/>
        <w:adjustRightInd w:val="0"/>
        <w:spacing w:before="60" w:after="60"/>
        <w:jc w:val="both"/>
        <w:rPr>
          <w:lang w:val="pt-BR"/>
        </w:rPr>
      </w:pPr>
      <w:r w:rsidRPr="00EB0B99">
        <w:rPr>
          <w:lang w:val="pt-BR"/>
        </w:rPr>
        <w:t>Elaborarea unui Plan Regional de Acţiune pentru Protecţia Mediului care să identifice acţiunile specifice necesare soluţionării problemelor şi promovării viziunii comunităţii,</w:t>
      </w:r>
    </w:p>
    <w:p w:rsidR="00E35C5A" w:rsidRPr="00EB0B99" w:rsidRDefault="00E35C5A" w:rsidP="00AB78FA">
      <w:pPr>
        <w:numPr>
          <w:ilvl w:val="1"/>
          <w:numId w:val="40"/>
        </w:numPr>
        <w:autoSpaceDE w:val="0"/>
        <w:autoSpaceDN w:val="0"/>
        <w:adjustRightInd w:val="0"/>
        <w:spacing w:before="60" w:after="60"/>
        <w:jc w:val="both"/>
        <w:rPr>
          <w:b/>
          <w:lang w:val="pt-BR" w:eastAsia="ar-SA"/>
        </w:rPr>
      </w:pPr>
      <w:r w:rsidRPr="00EB0B99">
        <w:rPr>
          <w:lang w:val="pt-BR"/>
        </w:rPr>
        <w:t>Satisfacerea cerinţelor ce decurg din legislaţia şi reglementările naţionale în elaborarea Planului Regionale de Acţiune pentru Protecţia Mediului.</w:t>
      </w:r>
    </w:p>
    <w:p w:rsidR="00E35C5A" w:rsidRPr="00EB0B99" w:rsidRDefault="00E35C5A" w:rsidP="00E35C5A">
      <w:pPr>
        <w:autoSpaceDE w:val="0"/>
        <w:autoSpaceDN w:val="0"/>
        <w:spacing w:before="60" w:after="60"/>
        <w:ind w:left="360"/>
        <w:jc w:val="both"/>
        <w:rPr>
          <w:lang w:val="pt-BR"/>
        </w:rPr>
      </w:pPr>
      <w:r w:rsidRPr="00EB0B99">
        <w:rPr>
          <w:bCs/>
          <w:lang w:val="pt-BR"/>
        </w:rPr>
        <w:t>Planul Regional de Acţiun</w:t>
      </w:r>
      <w:r w:rsidRPr="00EB0B99">
        <w:rPr>
          <w:lang w:val="pt-BR"/>
        </w:rPr>
        <w:t>e pentru Mediu promovează ideea parteneriatului în rezolvarea problemelor de mediu prin atragerea în structura organizatorică a autorităţilor regionale, precum şi a administraţiei publice judeţene şi locale, a instituţiilor deconcentrate ale statului, a marilor unităţi poluatoare, a unităţilor de învăţământ, a organizaţiilor neguvernamentale, a mass-media şi a altor instituţii interesante. PRAM a avut în vedere dezvoltarea durabilă a comunităţilor locale din Regiunea Sud-Muntenia, pornind de la starea factorilor de mediu, dar şi de la problemele specifice privind calitatea vieţii populaţiei, starea de sănătate, legislaţia, educaţia ecologică.</w:t>
      </w:r>
    </w:p>
    <w:p w:rsidR="00E35C5A" w:rsidRPr="00EB0B99" w:rsidRDefault="00E35C5A" w:rsidP="00E35C5A">
      <w:pPr>
        <w:pStyle w:val="Heading3"/>
        <w:tabs>
          <w:tab w:val="center" w:pos="4320"/>
          <w:tab w:val="right" w:pos="8640"/>
        </w:tabs>
        <w:spacing w:before="120" w:after="60"/>
        <w:rPr>
          <w:rFonts w:ascii="Times New Roman" w:hAnsi="Times New Roman"/>
          <w:sz w:val="24"/>
          <w:szCs w:val="24"/>
          <w:lang w:val="pt-BR"/>
        </w:rPr>
      </w:pPr>
    </w:p>
    <w:p w:rsidR="00E35C5A" w:rsidRPr="00EB0B99" w:rsidRDefault="00E35C5A" w:rsidP="00E35C5A">
      <w:pPr>
        <w:autoSpaceDE w:val="0"/>
        <w:autoSpaceDN w:val="0"/>
        <w:spacing w:before="60" w:after="60"/>
        <w:ind w:left="360"/>
        <w:jc w:val="both"/>
        <w:rPr>
          <w:lang w:val="it-IT"/>
        </w:rPr>
      </w:pPr>
      <w:r w:rsidRPr="00EB0B99">
        <w:rPr>
          <w:bCs/>
          <w:lang w:val="pt-BR"/>
        </w:rPr>
        <w:t>Scopul PRAM</w:t>
      </w:r>
      <w:r w:rsidRPr="00EB0B99">
        <w:rPr>
          <w:b/>
          <w:bCs/>
          <w:lang w:val="pt-BR"/>
        </w:rPr>
        <w:t xml:space="preserve"> </w:t>
      </w:r>
      <w:r w:rsidRPr="00EB0B99">
        <w:rPr>
          <w:lang w:val="pt-BR"/>
        </w:rPr>
        <w:t xml:space="preserve">este evaluarea clară a problemelor de mediu, stabilirea priorităţilor de acţiune pe termen scurt, mediu şi lung, stabilirea corelării dezvoltării economice cuprinse în Planul de Dezvoltare Regională cu aspectele de protecţia mediului. </w:t>
      </w:r>
      <w:r w:rsidRPr="00EB0B99">
        <w:rPr>
          <w:lang w:val="it-IT"/>
        </w:rPr>
        <w:t>Problemele de mediu care sunt soluţionate în cadrul Regiunii Sud-Est se identifică după următoarele aspecte:</w:t>
      </w:r>
    </w:p>
    <w:p w:rsidR="00E35C5A" w:rsidRPr="00EB0B99" w:rsidRDefault="00E35C5A" w:rsidP="00AB78FA">
      <w:pPr>
        <w:numPr>
          <w:ilvl w:val="1"/>
          <w:numId w:val="42"/>
        </w:numPr>
        <w:autoSpaceDE w:val="0"/>
        <w:autoSpaceDN w:val="0"/>
        <w:adjustRightInd w:val="0"/>
        <w:spacing w:before="60" w:after="60"/>
        <w:jc w:val="both"/>
        <w:rPr>
          <w:lang w:val="it-IT"/>
        </w:rPr>
      </w:pPr>
      <w:r w:rsidRPr="00AD018E">
        <w:rPr>
          <w:lang w:val="fr-FR"/>
        </w:rPr>
        <w:t>au cel mai mare impact – influenţează un număr cât mai mare de persoane, în cele mai importante direcţii;</w:t>
      </w:r>
    </w:p>
    <w:p w:rsidR="00E35C5A" w:rsidRPr="00EB0B99" w:rsidRDefault="00E35C5A" w:rsidP="00AB78FA">
      <w:pPr>
        <w:numPr>
          <w:ilvl w:val="1"/>
          <w:numId w:val="42"/>
        </w:numPr>
        <w:autoSpaceDE w:val="0"/>
        <w:autoSpaceDN w:val="0"/>
        <w:adjustRightInd w:val="0"/>
        <w:spacing w:before="60" w:after="60"/>
        <w:jc w:val="both"/>
        <w:rPr>
          <w:lang w:val="it-IT"/>
        </w:rPr>
      </w:pPr>
      <w:r w:rsidRPr="00EB0B99">
        <w:rPr>
          <w:lang w:val="it-IT"/>
        </w:rPr>
        <w:t>sunt cele mai centrale – influenţează cât mai multe probleme;</w:t>
      </w:r>
    </w:p>
    <w:p w:rsidR="00E35C5A" w:rsidRPr="00EB0B99" w:rsidRDefault="00E35C5A" w:rsidP="00AB78FA">
      <w:pPr>
        <w:numPr>
          <w:ilvl w:val="1"/>
          <w:numId w:val="42"/>
        </w:numPr>
        <w:autoSpaceDE w:val="0"/>
        <w:autoSpaceDN w:val="0"/>
        <w:adjustRightInd w:val="0"/>
        <w:spacing w:before="60" w:after="60"/>
        <w:jc w:val="both"/>
        <w:rPr>
          <w:lang w:val="it-IT"/>
        </w:rPr>
      </w:pPr>
      <w:r w:rsidRPr="00EB0B99">
        <w:rPr>
          <w:lang w:val="it-IT"/>
        </w:rPr>
        <w:t>sunt cele mai urgente – pot cauza probleme suplimentare dacă nu sunt rezolvate;</w:t>
      </w:r>
    </w:p>
    <w:p w:rsidR="00E35C5A" w:rsidRPr="00EB0B99" w:rsidRDefault="00E35C5A" w:rsidP="00AB78FA">
      <w:pPr>
        <w:numPr>
          <w:ilvl w:val="1"/>
          <w:numId w:val="42"/>
        </w:numPr>
        <w:autoSpaceDE w:val="0"/>
        <w:autoSpaceDN w:val="0"/>
        <w:adjustRightInd w:val="0"/>
        <w:spacing w:before="60" w:after="60"/>
        <w:jc w:val="both"/>
        <w:rPr>
          <w:lang w:val="it-IT"/>
        </w:rPr>
      </w:pPr>
      <w:r w:rsidRPr="00EB0B99">
        <w:rPr>
          <w:lang w:val="it-IT"/>
        </w:rPr>
        <w:t>corespund în cel mai înalt grad valorilor comune ale comunităţii.</w:t>
      </w:r>
    </w:p>
    <w:p w:rsidR="00E35C5A" w:rsidRPr="00EB0B99" w:rsidRDefault="00E35C5A" w:rsidP="00E35C5A">
      <w:pPr>
        <w:autoSpaceDE w:val="0"/>
        <w:autoSpaceDN w:val="0"/>
        <w:spacing w:before="60" w:after="60"/>
        <w:ind w:left="360" w:firstLine="360"/>
        <w:rPr>
          <w:lang w:val="pt-BR"/>
        </w:rPr>
      </w:pPr>
      <w:r w:rsidRPr="00EB0B99">
        <w:rPr>
          <w:lang w:val="pt-BR"/>
        </w:rPr>
        <w:t xml:space="preserve">Principalele deziderate ale </w:t>
      </w:r>
      <w:r w:rsidRPr="00EB0B99">
        <w:rPr>
          <w:b/>
          <w:lang w:val="ro-RO"/>
        </w:rPr>
        <w:t xml:space="preserve">PRAM </w:t>
      </w:r>
      <w:r w:rsidRPr="00EB0B99">
        <w:rPr>
          <w:lang w:val="pt-BR"/>
        </w:rPr>
        <w:t>sunt:</w:t>
      </w:r>
    </w:p>
    <w:p w:rsidR="00E35C5A" w:rsidRPr="00EB0B99" w:rsidRDefault="00E35C5A" w:rsidP="00AB78FA">
      <w:pPr>
        <w:numPr>
          <w:ilvl w:val="0"/>
          <w:numId w:val="41"/>
        </w:numPr>
        <w:autoSpaceDE w:val="0"/>
        <w:autoSpaceDN w:val="0"/>
        <w:adjustRightInd w:val="0"/>
        <w:spacing w:before="60" w:after="60"/>
        <w:jc w:val="both"/>
        <w:rPr>
          <w:lang w:val="pt-BR"/>
        </w:rPr>
      </w:pPr>
      <w:r w:rsidRPr="00EB0B99">
        <w:rPr>
          <w:lang w:val="it-IT"/>
        </w:rPr>
        <w:t>Identificarea şi stabilirea priorităţilor problemelor/aspectelor de mediu în funcţie de efectele pe care le au asupra mediului,</w:t>
      </w:r>
    </w:p>
    <w:p w:rsidR="00E35C5A" w:rsidRPr="00EB0B99" w:rsidRDefault="00E35C5A" w:rsidP="00AB78FA">
      <w:pPr>
        <w:numPr>
          <w:ilvl w:val="0"/>
          <w:numId w:val="41"/>
        </w:numPr>
        <w:autoSpaceDE w:val="0"/>
        <w:autoSpaceDN w:val="0"/>
        <w:adjustRightInd w:val="0"/>
        <w:spacing w:before="60" w:after="60"/>
        <w:jc w:val="both"/>
        <w:rPr>
          <w:lang w:val="pt-BR"/>
        </w:rPr>
      </w:pPr>
      <w:r w:rsidRPr="00EB0B99">
        <w:rPr>
          <w:lang w:val="pt-BR"/>
        </w:rPr>
        <w:t xml:space="preserve">Transformarea problemelor/aspectelor de mediu prioritare în acţiuni care trebuie întreprinse de părţile implicate. </w:t>
      </w:r>
    </w:p>
    <w:p w:rsidR="00E35C5A" w:rsidRPr="00AD018E" w:rsidRDefault="00E35C5A" w:rsidP="00AB78FA">
      <w:pPr>
        <w:numPr>
          <w:ilvl w:val="0"/>
          <w:numId w:val="41"/>
        </w:numPr>
        <w:autoSpaceDE w:val="0"/>
        <w:autoSpaceDN w:val="0"/>
        <w:adjustRightInd w:val="0"/>
        <w:spacing w:before="60" w:after="60"/>
        <w:rPr>
          <w:lang w:val="fr-FR"/>
        </w:rPr>
      </w:pPr>
      <w:r w:rsidRPr="00AD018E">
        <w:rPr>
          <w:lang w:val="fr-FR"/>
        </w:rPr>
        <w:t>Să optimizeze accesul la Fondurile Structurale.</w:t>
      </w:r>
    </w:p>
    <w:p w:rsidR="00E35C5A" w:rsidRPr="00EB0B99" w:rsidRDefault="00E35C5A" w:rsidP="00AB78FA">
      <w:pPr>
        <w:pStyle w:val="BodyText2"/>
        <w:widowControl w:val="0"/>
        <w:numPr>
          <w:ilvl w:val="1"/>
          <w:numId w:val="39"/>
        </w:numPr>
        <w:adjustRightInd w:val="0"/>
        <w:spacing w:before="120" w:after="60" w:line="240" w:lineRule="auto"/>
        <w:jc w:val="both"/>
        <w:textAlignment w:val="baseline"/>
      </w:pPr>
      <w:r w:rsidRPr="00EB0B99">
        <w:rPr>
          <w:b/>
          <w:lang w:eastAsia="ar-SA"/>
        </w:rPr>
        <w:t xml:space="preserve">PLAM - Plan Local de Actiune pentru Mediu - judetul Calarasi </w:t>
      </w:r>
      <w:r w:rsidRPr="00EB0B99">
        <w:rPr>
          <w:lang w:eastAsia="ar-SA"/>
        </w:rPr>
        <w:t xml:space="preserve">prin care, într-o viziune comunitară, autoritatile administratiei publice locale evaluează aspectele de mediu, stabilesc priorităţile, identifică </w:t>
      </w:r>
      <w:r w:rsidRPr="00EB0B99">
        <w:t xml:space="preserve">cele mai adecvate strategii de rezolvare a celor mai importante probleme şi acţionează pentru îmbunătăţirea reală a situaţiei mediului şi aspectelor de sănătate publică în spiritul unei </w:t>
      </w:r>
      <w:r w:rsidRPr="00EB0B99">
        <w:rPr>
          <w:lang w:eastAsia="ar-SA"/>
        </w:rPr>
        <w:t>dezvoltari durabile a teritoriului.</w:t>
      </w:r>
      <w:r w:rsidR="005255A5" w:rsidRPr="00EB0B99">
        <w:rPr>
          <w:lang w:eastAsia="ar-SA"/>
        </w:rPr>
        <w:t xml:space="preserve"> PUZ-ul analizat contribuie la aplicarea prevederilor PLAM prin:</w:t>
      </w:r>
    </w:p>
    <w:p w:rsidR="00354F2F" w:rsidRPr="00AD018E" w:rsidRDefault="00354F2F" w:rsidP="00AB78FA">
      <w:pPr>
        <w:widowControl w:val="0"/>
        <w:numPr>
          <w:ilvl w:val="0"/>
          <w:numId w:val="39"/>
        </w:numPr>
        <w:autoSpaceDE w:val="0"/>
        <w:autoSpaceDN w:val="0"/>
        <w:adjustRightInd w:val="0"/>
        <w:spacing w:before="120" w:after="60"/>
        <w:jc w:val="both"/>
        <w:textAlignment w:val="baseline"/>
        <w:rPr>
          <w:lang w:val="fr-FR"/>
        </w:rPr>
      </w:pPr>
      <w:r w:rsidRPr="00AD018E">
        <w:rPr>
          <w:lang w:val="fr-FR"/>
        </w:rPr>
        <w:t xml:space="preserve">Modernizarea si dezvoltarea infrastructurii sistemului de cai navigabile interioare si exterioare </w:t>
      </w:r>
      <w:r w:rsidR="005255A5" w:rsidRPr="00AD018E">
        <w:rPr>
          <w:lang w:val="fr-FR"/>
        </w:rPr>
        <w:t xml:space="preserve"> si a</w:t>
      </w:r>
      <w:r w:rsidRPr="00AD018E">
        <w:rPr>
          <w:lang w:val="fr-FR"/>
        </w:rPr>
        <w:t>linierea sistemului de cai navigabile interioare ale Romaniei la sistemul European de cai navigabile interioare</w:t>
      </w:r>
      <w:r w:rsidR="005255A5" w:rsidRPr="00AD018E">
        <w:rPr>
          <w:lang w:val="fr-FR"/>
        </w:rPr>
        <w:t>, c</w:t>
      </w:r>
      <w:r w:rsidRPr="00AD018E">
        <w:rPr>
          <w:lang w:val="fr-FR"/>
        </w:rPr>
        <w:t>resterea mobilitatii durabile, a transportului fluvial pe Dunare cu impact redus asupra mediului</w:t>
      </w:r>
    </w:p>
    <w:p w:rsidR="00354F2F" w:rsidRPr="00EB0B99" w:rsidRDefault="00354F2F" w:rsidP="00AB78FA">
      <w:pPr>
        <w:numPr>
          <w:ilvl w:val="0"/>
          <w:numId w:val="39"/>
        </w:numPr>
        <w:autoSpaceDE w:val="0"/>
        <w:autoSpaceDN w:val="0"/>
        <w:adjustRightInd w:val="0"/>
      </w:pPr>
      <w:r w:rsidRPr="00EB0B99">
        <w:t>Diminuarea suprafetei terenurilor degradate neutilizate in pre</w:t>
      </w:r>
      <w:r w:rsidR="005255A5" w:rsidRPr="00EB0B99">
        <w:t>z</w:t>
      </w:r>
      <w:r w:rsidRPr="00EB0B99">
        <w:t>ent supuse actiunii erosive a apelor Dunarii</w:t>
      </w:r>
      <w:r w:rsidR="005255A5" w:rsidRPr="00EB0B99">
        <w:t xml:space="preserve">; </w:t>
      </w:r>
    </w:p>
    <w:p w:rsidR="00354F2F" w:rsidRPr="00EB0B99" w:rsidRDefault="00354F2F" w:rsidP="00AB78FA">
      <w:pPr>
        <w:numPr>
          <w:ilvl w:val="0"/>
          <w:numId w:val="39"/>
        </w:numPr>
        <w:autoSpaceDE w:val="0"/>
        <w:autoSpaceDN w:val="0"/>
        <w:adjustRightInd w:val="0"/>
        <w:jc w:val="both"/>
      </w:pPr>
      <w:r w:rsidRPr="00EB0B99">
        <w:t>Ameliorarea calitatii solului prin efectuarea lucrarilor specific</w:t>
      </w:r>
      <w:r w:rsidR="005255A5" w:rsidRPr="00EB0B99">
        <w:t>e</w:t>
      </w:r>
      <w:r w:rsidRPr="00EB0B99">
        <w:t xml:space="preserve"> si aplicarea bunelor practici de exploatare</w:t>
      </w:r>
    </w:p>
    <w:p w:rsidR="005255A5" w:rsidRPr="00AD018E" w:rsidRDefault="005255A5" w:rsidP="00AB78FA">
      <w:pPr>
        <w:numPr>
          <w:ilvl w:val="0"/>
          <w:numId w:val="39"/>
        </w:numPr>
        <w:autoSpaceDE w:val="0"/>
        <w:autoSpaceDN w:val="0"/>
        <w:adjustRightInd w:val="0"/>
        <w:jc w:val="both"/>
        <w:rPr>
          <w:b/>
          <w:lang w:val="fr-FR"/>
        </w:rPr>
      </w:pPr>
      <w:r w:rsidRPr="00AD018E">
        <w:rPr>
          <w:lang w:val="fr-FR"/>
        </w:rPr>
        <w:t>Realizarea de lucrari de aparare impotriva inundatiilor  si reducerea fenomenului de surpari de maluri</w:t>
      </w:r>
    </w:p>
    <w:p w:rsidR="000F0028" w:rsidRPr="00EB0B99" w:rsidRDefault="000F0028" w:rsidP="00A83C8E">
      <w:pPr>
        <w:overflowPunct w:val="0"/>
        <w:autoSpaceDE w:val="0"/>
        <w:autoSpaceDN w:val="0"/>
        <w:adjustRightInd w:val="0"/>
        <w:ind w:firstLine="540"/>
        <w:jc w:val="both"/>
        <w:rPr>
          <w:lang w:val="ro-RO"/>
        </w:rPr>
      </w:pPr>
    </w:p>
    <w:p w:rsidR="000F0028" w:rsidRPr="00EB0B99" w:rsidRDefault="000F0028" w:rsidP="00A83C8E">
      <w:pPr>
        <w:overflowPunct w:val="0"/>
        <w:autoSpaceDE w:val="0"/>
        <w:autoSpaceDN w:val="0"/>
        <w:adjustRightInd w:val="0"/>
        <w:ind w:firstLine="540"/>
        <w:jc w:val="both"/>
        <w:rPr>
          <w:lang w:val="ro-RO"/>
        </w:rPr>
      </w:pPr>
    </w:p>
    <w:p w:rsidR="000F0028" w:rsidRPr="00EB0B99" w:rsidRDefault="000F0028" w:rsidP="00A83C8E">
      <w:pPr>
        <w:overflowPunct w:val="0"/>
        <w:autoSpaceDE w:val="0"/>
        <w:autoSpaceDN w:val="0"/>
        <w:adjustRightInd w:val="0"/>
        <w:ind w:firstLine="540"/>
        <w:jc w:val="both"/>
        <w:rPr>
          <w:lang w:val="ro-RO"/>
        </w:rPr>
      </w:pPr>
    </w:p>
    <w:p w:rsidR="000F0028" w:rsidRPr="00EB0B99" w:rsidRDefault="000F0028" w:rsidP="00A83C8E">
      <w:pPr>
        <w:rPr>
          <w:b/>
          <w:lang w:val="ro-RO"/>
        </w:rPr>
      </w:pPr>
      <w:r w:rsidRPr="00EB0B99">
        <w:rPr>
          <w:b/>
          <w:lang w:val="ro-RO"/>
        </w:rPr>
        <w:t xml:space="preserve">CAPITOLUL 2 </w:t>
      </w:r>
    </w:p>
    <w:p w:rsidR="000F0028" w:rsidRPr="00EB0B99" w:rsidRDefault="000F0028" w:rsidP="00A83C8E">
      <w:pPr>
        <w:jc w:val="center"/>
        <w:rPr>
          <w:b/>
          <w:lang w:val="ro-RO"/>
        </w:rPr>
      </w:pPr>
      <w:r w:rsidRPr="00EB0B99">
        <w:rPr>
          <w:b/>
          <w:lang w:val="ro-RO"/>
        </w:rPr>
        <w:t>STAREA ACTUALA A MEDIULUI. ASPECTE RELEVANTE</w:t>
      </w:r>
      <w:r w:rsidRPr="00EB0B99">
        <w:rPr>
          <w:lang w:val="ro-RO"/>
        </w:rPr>
        <w:t xml:space="preserve">      </w:t>
      </w:r>
    </w:p>
    <w:p w:rsidR="000F0028" w:rsidRPr="00EB0B99" w:rsidRDefault="000F0028" w:rsidP="00A83C8E">
      <w:pPr>
        <w:ind w:left="1980" w:hanging="540"/>
        <w:rPr>
          <w:b/>
          <w:lang w:val="ro-RO"/>
        </w:rPr>
      </w:pPr>
    </w:p>
    <w:p w:rsidR="000F0028" w:rsidRPr="00EB0B99" w:rsidRDefault="000F0028" w:rsidP="00A83C8E">
      <w:pPr>
        <w:ind w:left="1980" w:hanging="540"/>
        <w:rPr>
          <w:b/>
          <w:lang w:val="ro-RO"/>
        </w:rPr>
      </w:pPr>
      <w:r w:rsidRPr="00EB0B99">
        <w:rPr>
          <w:b/>
          <w:lang w:val="ro-RO"/>
        </w:rPr>
        <w:t>2.1   Calitatea factorilor de mediu</w:t>
      </w:r>
    </w:p>
    <w:p w:rsidR="000F0028" w:rsidRPr="00EB0B99" w:rsidRDefault="000F0028" w:rsidP="00A83C8E">
      <w:pPr>
        <w:rPr>
          <w:lang w:val="ro-RO"/>
        </w:rPr>
      </w:pPr>
    </w:p>
    <w:p w:rsidR="000F0028" w:rsidRPr="00EB0B99" w:rsidRDefault="000F0028" w:rsidP="00A83C8E">
      <w:pPr>
        <w:rPr>
          <w:b/>
          <w:lang w:val="ro-RO"/>
        </w:rPr>
      </w:pPr>
      <w:r w:rsidRPr="00EB0B99">
        <w:rPr>
          <w:b/>
          <w:lang w:val="ro-RO"/>
        </w:rPr>
        <w:t>2.1.1  Factor de mediu sol</w:t>
      </w:r>
    </w:p>
    <w:p w:rsidR="000F0028" w:rsidRPr="00EB0B99" w:rsidRDefault="000F0028" w:rsidP="00A83C8E">
      <w:pPr>
        <w:ind w:firstLine="720"/>
        <w:jc w:val="both"/>
        <w:rPr>
          <w:lang w:val="ro-RO"/>
        </w:rPr>
      </w:pPr>
    </w:p>
    <w:p w:rsidR="008D30C5" w:rsidRPr="008D30C5" w:rsidRDefault="00176AEC" w:rsidP="008D30C5">
      <w:pPr>
        <w:autoSpaceDE w:val="0"/>
        <w:jc w:val="both"/>
        <w:rPr>
          <w:rFonts w:eastAsia="Calibri"/>
          <w:sz w:val="28"/>
          <w:szCs w:val="28"/>
          <w:lang w:val="ro-RO"/>
        </w:rPr>
      </w:pPr>
      <w:r w:rsidRPr="00BC2199">
        <w:rPr>
          <w:rFonts w:eastAsia="Calibri"/>
          <w:sz w:val="28"/>
          <w:szCs w:val="28"/>
          <w:lang w:val="ro-RO"/>
        </w:rPr>
        <w:t xml:space="preserve">Localitatea </w:t>
      </w:r>
      <w:r w:rsidR="0005717B">
        <w:rPr>
          <w:rFonts w:eastAsia="Calibri"/>
          <w:sz w:val="28"/>
          <w:szCs w:val="28"/>
          <w:lang w:val="ro-RO"/>
        </w:rPr>
        <w:t>Fundulea</w:t>
      </w:r>
      <w:r w:rsidRPr="00BC2199">
        <w:rPr>
          <w:rFonts w:eastAsia="Calibri"/>
          <w:sz w:val="28"/>
          <w:szCs w:val="28"/>
          <w:lang w:val="ro-RO"/>
        </w:rPr>
        <w:t xml:space="preserve"> si zona analizata este situată în zona de sud-est a Câmpiei Române, subunitatea Bărăganul de Sud, </w:t>
      </w:r>
      <w:r w:rsidR="008D30C5" w:rsidRPr="00BC2199">
        <w:rPr>
          <w:rFonts w:eastAsia="Calibri"/>
          <w:sz w:val="28"/>
          <w:szCs w:val="28"/>
          <w:lang w:val="ro-RO"/>
        </w:rPr>
        <w:t>(Campia Mostistea)</w:t>
      </w:r>
      <w:r w:rsidRPr="00BC2199">
        <w:rPr>
          <w:rFonts w:eastAsia="Calibri"/>
          <w:sz w:val="28"/>
          <w:szCs w:val="28"/>
          <w:lang w:val="ro-RO"/>
        </w:rPr>
        <w:t xml:space="preserve">, având cote absolute </w:t>
      </w:r>
      <w:r w:rsidRPr="00BC2199">
        <w:rPr>
          <w:rFonts w:eastAsia="Calibri"/>
          <w:sz w:val="28"/>
          <w:szCs w:val="28"/>
          <w:lang w:val="ro-RO"/>
        </w:rPr>
        <w:lastRenderedPageBreak/>
        <w:t xml:space="preserve">cuprinse între </w:t>
      </w:r>
      <w:r w:rsidR="00576B3F">
        <w:rPr>
          <w:rFonts w:eastAsia="Calibri"/>
          <w:sz w:val="28"/>
          <w:szCs w:val="28"/>
          <w:lang w:val="ro-RO"/>
        </w:rPr>
        <w:t>67</w:t>
      </w:r>
      <w:r w:rsidRPr="00BC2199">
        <w:rPr>
          <w:rFonts w:eastAsia="Calibri"/>
          <w:sz w:val="28"/>
          <w:szCs w:val="28"/>
          <w:lang w:val="ro-RO"/>
        </w:rPr>
        <w:t xml:space="preserve"> – </w:t>
      </w:r>
      <w:r w:rsidR="00576B3F">
        <w:rPr>
          <w:rFonts w:eastAsia="Calibri"/>
          <w:sz w:val="28"/>
          <w:szCs w:val="28"/>
          <w:lang w:val="ro-RO"/>
        </w:rPr>
        <w:t>68</w:t>
      </w:r>
      <w:r w:rsidRPr="00BC2199">
        <w:rPr>
          <w:rFonts w:eastAsia="Calibri"/>
          <w:sz w:val="28"/>
          <w:szCs w:val="28"/>
          <w:lang w:val="ro-RO"/>
        </w:rPr>
        <w:t xml:space="preserve"> m.</w:t>
      </w:r>
      <w:r w:rsidR="008D30C5" w:rsidRPr="00BC2199">
        <w:rPr>
          <w:rFonts w:eastAsia="Calibri"/>
          <w:sz w:val="28"/>
          <w:szCs w:val="28"/>
          <w:lang w:val="ro-RO"/>
        </w:rPr>
        <w:t xml:space="preserve"> </w:t>
      </w:r>
      <w:r w:rsidR="00576B3F" w:rsidRPr="00576B3F">
        <w:rPr>
          <w:rFonts w:eastAsia="Calibri"/>
          <w:sz w:val="28"/>
          <w:szCs w:val="28"/>
          <w:lang w:val="ro-RO"/>
        </w:rPr>
        <w:t>Acestea coboră până la 61,00 m în partea de nord a amplasamentului.</w:t>
      </w:r>
      <w:r w:rsidR="008D30C5" w:rsidRPr="00BC2199">
        <w:rPr>
          <w:rFonts w:eastAsia="Calibri"/>
          <w:sz w:val="28"/>
          <w:szCs w:val="28"/>
          <w:lang w:val="ro-RO"/>
        </w:rPr>
        <w:t>.</w:t>
      </w:r>
    </w:p>
    <w:p w:rsidR="00176AEC" w:rsidRPr="00371FA2" w:rsidRDefault="008D30C5" w:rsidP="008D30C5">
      <w:pPr>
        <w:autoSpaceDE w:val="0"/>
        <w:jc w:val="both"/>
        <w:rPr>
          <w:rFonts w:eastAsia="Calibri"/>
          <w:sz w:val="28"/>
          <w:szCs w:val="28"/>
          <w:lang w:val="ro-RO"/>
        </w:rPr>
      </w:pPr>
      <w:r w:rsidRPr="008D30C5">
        <w:rPr>
          <w:rFonts w:eastAsia="Calibri"/>
          <w:sz w:val="28"/>
          <w:szCs w:val="28"/>
          <w:lang w:val="ro-RO"/>
        </w:rPr>
        <w:t>Această zonă este un teritoriu tipic de câmpie, cu suprafaţa relativ netedă, care local înclină uşor către sud-est, direcţie în care este orientată Valea Mostiştei.</w:t>
      </w:r>
    </w:p>
    <w:p w:rsidR="00176AEC" w:rsidRPr="00371FA2" w:rsidRDefault="00176AEC" w:rsidP="00176AEC">
      <w:pPr>
        <w:autoSpaceDE w:val="0"/>
        <w:jc w:val="both"/>
        <w:rPr>
          <w:rFonts w:eastAsia="Calibri"/>
          <w:sz w:val="28"/>
          <w:szCs w:val="28"/>
          <w:lang w:val="ro-RO"/>
        </w:rPr>
      </w:pPr>
      <w:r>
        <w:rPr>
          <w:rFonts w:eastAsia="Calibri"/>
          <w:sz w:val="28"/>
          <w:szCs w:val="28"/>
          <w:lang w:val="ro-RO"/>
        </w:rPr>
        <w:t xml:space="preserve"> </w:t>
      </w:r>
      <w:r w:rsidRPr="00371FA2">
        <w:rPr>
          <w:rFonts w:eastAsia="Calibri"/>
          <w:sz w:val="28"/>
          <w:szCs w:val="28"/>
          <w:lang w:val="ro-RO"/>
        </w:rPr>
        <w:t>Pe suprafața Bărăganului de Sud se întâlnește cel mai tipic relief de crovuri (padine), de văi superficiale bifurcate ce se termină cu limanuri fluviatile și dune de nisip care determină înălțarea în zonele Axintele – Hagieni, de-a lungul Ialomiței.</w:t>
      </w:r>
    </w:p>
    <w:p w:rsidR="00176AEC" w:rsidRPr="00371FA2" w:rsidRDefault="00176AEC" w:rsidP="00176AEC">
      <w:pPr>
        <w:autoSpaceDE w:val="0"/>
        <w:jc w:val="both"/>
        <w:rPr>
          <w:rFonts w:eastAsia="Calibri"/>
          <w:sz w:val="28"/>
          <w:szCs w:val="28"/>
          <w:lang w:val="ro-RO"/>
        </w:rPr>
      </w:pPr>
      <w:r w:rsidRPr="00371FA2">
        <w:rPr>
          <w:rFonts w:eastAsia="Calibri"/>
          <w:sz w:val="28"/>
          <w:szCs w:val="28"/>
          <w:lang w:val="ro-RO"/>
        </w:rPr>
        <w:t>Zona studiată coboară în trepte – terase, prin intermediul cărora se face trecerea către Lunca Dunării.</w:t>
      </w:r>
    </w:p>
    <w:p w:rsidR="00176AEC" w:rsidRDefault="00176AEC" w:rsidP="00176AEC">
      <w:pPr>
        <w:autoSpaceDE w:val="0"/>
        <w:jc w:val="both"/>
        <w:rPr>
          <w:rFonts w:ascii="Arial" w:eastAsia="Arial" w:hAnsi="Arial" w:cs="Arial"/>
        </w:rPr>
      </w:pPr>
      <w:r>
        <w:rPr>
          <w:rFonts w:ascii="Arial" w:eastAsia="Arial" w:hAnsi="Arial" w:cs="Arial"/>
        </w:rPr>
        <w:tab/>
      </w:r>
    </w:p>
    <w:p w:rsidR="00176AEC" w:rsidRDefault="00176AEC" w:rsidP="00176AEC">
      <w:pPr>
        <w:autoSpaceDE w:val="0"/>
        <w:jc w:val="both"/>
        <w:rPr>
          <w:rFonts w:ascii="Arial" w:eastAsia="Arial" w:hAnsi="Arial" w:cs="Arial"/>
          <w:b/>
          <w:bCs/>
          <w:color w:val="000000"/>
          <w:sz w:val="22"/>
          <w:szCs w:val="22"/>
        </w:rPr>
      </w:pPr>
      <w:r>
        <w:rPr>
          <w:rFonts w:ascii="Arial" w:eastAsia="Arial" w:hAnsi="Arial" w:cs="Arial"/>
        </w:rPr>
        <w:t xml:space="preserve"> </w:t>
      </w:r>
      <w:r w:rsidR="00326CFF">
        <w:rPr>
          <w:rFonts w:ascii="Arial" w:eastAsia="Arial" w:hAnsi="Arial" w:cs="Arial"/>
          <w:noProof/>
          <w:lang w:val="ro-RO" w:eastAsia="ro-RO"/>
        </w:rPr>
        <w:drawing>
          <wp:inline distT="0" distB="0" distL="0" distR="0" wp14:anchorId="544C520D" wp14:editId="0EF4937E">
            <wp:extent cx="5858510" cy="3796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8510" cy="3796030"/>
                    </a:xfrm>
                    <a:prstGeom prst="rect">
                      <a:avLst/>
                    </a:prstGeom>
                    <a:solidFill>
                      <a:srgbClr val="FFFFFF"/>
                    </a:solidFill>
                    <a:ln>
                      <a:noFill/>
                    </a:ln>
                  </pic:spPr>
                </pic:pic>
              </a:graphicData>
            </a:graphic>
          </wp:inline>
        </w:drawing>
      </w:r>
    </w:p>
    <w:p w:rsidR="00176AEC" w:rsidRDefault="00176AEC" w:rsidP="00176AEC">
      <w:pPr>
        <w:autoSpaceDE w:val="0"/>
        <w:jc w:val="center"/>
        <w:rPr>
          <w:rFonts w:ascii="Arial" w:eastAsia="Arial" w:hAnsi="Arial" w:cs="Arial"/>
          <w:b/>
          <w:bCs/>
          <w:color w:val="000000"/>
          <w:sz w:val="22"/>
          <w:szCs w:val="22"/>
        </w:rPr>
      </w:pPr>
    </w:p>
    <w:p w:rsidR="00176AEC" w:rsidRDefault="00176AEC" w:rsidP="00176AEC">
      <w:pPr>
        <w:autoSpaceDE w:val="0"/>
        <w:jc w:val="center"/>
        <w:rPr>
          <w:rFonts w:ascii="Arial" w:eastAsia="Arial" w:hAnsi="Arial" w:cs="Arial"/>
          <w:b/>
          <w:bCs/>
          <w:color w:val="000000"/>
          <w:sz w:val="22"/>
          <w:szCs w:val="22"/>
        </w:rPr>
      </w:pPr>
      <w:proofErr w:type="gramStart"/>
      <w:r>
        <w:rPr>
          <w:rFonts w:ascii="Arial" w:eastAsia="Arial" w:hAnsi="Arial" w:cs="Arial"/>
          <w:b/>
          <w:bCs/>
          <w:color w:val="000000"/>
          <w:sz w:val="22"/>
          <w:szCs w:val="22"/>
        </w:rPr>
        <w:t>Figura 1.</w:t>
      </w:r>
      <w:proofErr w:type="gramEnd"/>
      <w:r>
        <w:rPr>
          <w:rFonts w:ascii="Arial" w:eastAsia="Arial" w:hAnsi="Arial" w:cs="Arial"/>
          <w:b/>
          <w:bCs/>
          <w:color w:val="000000"/>
          <w:sz w:val="22"/>
          <w:szCs w:val="22"/>
        </w:rPr>
        <w:t xml:space="preserve"> Încadrarea fizico-geografică a zonei analizate</w:t>
      </w:r>
    </w:p>
    <w:p w:rsidR="00576B3F" w:rsidRPr="00576B3F" w:rsidRDefault="00576B3F" w:rsidP="00576B3F">
      <w:pPr>
        <w:rPr>
          <w:lang w:val="fr-FR" w:eastAsia="ro-RO"/>
        </w:rPr>
      </w:pPr>
    </w:p>
    <w:p w:rsidR="00997D23" w:rsidRPr="004E12B9" w:rsidRDefault="00997D23" w:rsidP="00997D23">
      <w:pPr>
        <w:pStyle w:val="Heading2"/>
        <w:rPr>
          <w:b/>
          <w:sz w:val="24"/>
          <w:szCs w:val="24"/>
          <w:lang w:val="ro-RO" w:eastAsia="en-US"/>
        </w:rPr>
      </w:pPr>
      <w:r w:rsidRPr="004E12B9">
        <w:rPr>
          <w:b/>
          <w:lang w:eastAsia="en-US"/>
        </w:rPr>
        <w:t>Solurile</w:t>
      </w:r>
    </w:p>
    <w:p w:rsidR="00997D23" w:rsidRPr="00AD018E" w:rsidRDefault="00997D23" w:rsidP="00997D23">
      <w:pPr>
        <w:pStyle w:val="BodyText"/>
        <w:tabs>
          <w:tab w:val="left" w:pos="360"/>
        </w:tabs>
        <w:rPr>
          <w:rFonts w:ascii="Times New Roman" w:hAnsi="Times New Roman"/>
          <w:sz w:val="24"/>
          <w:szCs w:val="24"/>
          <w:lang w:val="fr-FR"/>
        </w:rPr>
      </w:pPr>
      <w:r w:rsidRPr="004E12B9">
        <w:rPr>
          <w:rFonts w:ascii="Times New Roman" w:hAnsi="Times New Roman"/>
          <w:sz w:val="24"/>
          <w:szCs w:val="24"/>
          <w:lang w:val="ro-RO" w:eastAsia="en-US"/>
        </w:rPr>
        <w:t>Pe teritoriul judetului</w:t>
      </w:r>
      <w:r w:rsidRPr="00AD018E">
        <w:rPr>
          <w:rFonts w:ascii="Times New Roman" w:hAnsi="Times New Roman"/>
          <w:sz w:val="24"/>
          <w:szCs w:val="24"/>
          <w:lang w:val="fr-FR"/>
        </w:rPr>
        <w:t xml:space="preserve"> Calarasi predominante sunt cernoziomurile. Astfel, pe directia est – vest se succed urmatoarele tipuri: cernoziomuri carbonatice, cernoziomuri, cernoziomuri cambice, cernoziomuri arhilo – iluviale si soluri brun – roscate tipice, ultimile pe suprafete reduse in extremitatea de vest a judetului. Aceste soluri zonale s-au format pe loess sau depozite loessoide.</w:t>
      </w:r>
    </w:p>
    <w:p w:rsidR="00997D23" w:rsidRPr="00AD018E" w:rsidRDefault="00997D23" w:rsidP="00997D23">
      <w:pPr>
        <w:pStyle w:val="BodyText"/>
        <w:tabs>
          <w:tab w:val="left" w:pos="360"/>
        </w:tabs>
        <w:rPr>
          <w:rFonts w:ascii="Times New Roman" w:hAnsi="Times New Roman"/>
          <w:sz w:val="24"/>
          <w:szCs w:val="24"/>
          <w:lang w:val="fr-FR"/>
        </w:rPr>
      </w:pPr>
      <w:r w:rsidRPr="00AD018E">
        <w:rPr>
          <w:rFonts w:ascii="Times New Roman" w:hAnsi="Times New Roman"/>
          <w:sz w:val="24"/>
          <w:szCs w:val="24"/>
          <w:lang w:val="fr-FR"/>
        </w:rPr>
        <w:t>Solurile aluviale cu diferite texturi sau stadii de gleizare, se intalnesc in luncile largi ale Dambovitei, Argesului si Dunarii. In acelasi lunci, soloneturile ocupa suprafete destul de reduse.</w:t>
      </w:r>
    </w:p>
    <w:p w:rsidR="00997D23" w:rsidRPr="00AD018E" w:rsidRDefault="00997D23" w:rsidP="00997D23">
      <w:pPr>
        <w:pStyle w:val="BodyText"/>
        <w:tabs>
          <w:tab w:val="left" w:pos="360"/>
        </w:tabs>
        <w:rPr>
          <w:rFonts w:ascii="Times New Roman" w:hAnsi="Times New Roman"/>
          <w:sz w:val="24"/>
          <w:szCs w:val="24"/>
          <w:lang w:val="fr-FR"/>
        </w:rPr>
      </w:pPr>
      <w:r w:rsidRPr="00AD018E">
        <w:rPr>
          <w:rFonts w:ascii="Times New Roman" w:hAnsi="Times New Roman"/>
          <w:sz w:val="24"/>
          <w:szCs w:val="24"/>
          <w:lang w:val="fr-FR"/>
        </w:rPr>
        <w:t>Fertilitatea ridicata a diferitelor tipuri de cernozioomuri, ca si a solurilor aluviale, care formeaza impreuna peste 97% din suprafata fondului funciar, explica larga folosire in agricultura a acestora, precum si caracterul predominant cerealier al agriculturii.</w:t>
      </w:r>
    </w:p>
    <w:p w:rsidR="00997D23" w:rsidRPr="00EB0B99" w:rsidRDefault="00997D23" w:rsidP="00997D23">
      <w:pPr>
        <w:tabs>
          <w:tab w:val="left" w:pos="360"/>
        </w:tabs>
        <w:jc w:val="both"/>
        <w:rPr>
          <w:lang w:val="ro-RO"/>
        </w:rPr>
      </w:pPr>
      <w:r w:rsidRPr="00EB0B99">
        <w:rPr>
          <w:lang w:val="ro-RO"/>
        </w:rPr>
        <w:t>Solurile reprezentative pentru municipiul Calarasi si impre</w:t>
      </w:r>
      <w:r w:rsidRPr="00EB0B99">
        <w:rPr>
          <w:lang w:val="ro-RO"/>
        </w:rPr>
        <w:softHyphen/>
        <w:t>jurimi sunt cernoziomurile argiloaluvionare cam 80 %, solurile cenu</w:t>
      </w:r>
      <w:r w:rsidRPr="00EB0B99">
        <w:rPr>
          <w:lang w:val="ro-RO"/>
        </w:rPr>
        <w:softHyphen/>
        <w:t xml:space="preserve">sii inchise si cernoziomurile carhonatice. Intalnim aici cele </w:t>
      </w:r>
      <w:r w:rsidRPr="00EB0B99">
        <w:rPr>
          <w:lang w:val="ro-RO"/>
        </w:rPr>
        <w:lastRenderedPageBreak/>
        <w:t>mai importante tipuri zonale de sol, prin extensiune si fertilitate ceea ce duce la o folosinta multipla, la o gama larga de culturi agricole: grau, floarea - soarelui, sfecla, orz, ovaz, mazare, tutun.</w:t>
      </w:r>
    </w:p>
    <w:p w:rsidR="00997D23" w:rsidRPr="00EB0B99" w:rsidRDefault="00326CFF" w:rsidP="00997D23">
      <w:pPr>
        <w:shd w:val="clear" w:color="auto" w:fill="FFFFFF"/>
        <w:spacing w:line="360" w:lineRule="auto"/>
        <w:jc w:val="center"/>
        <w:rPr>
          <w:noProof/>
          <w:lang w:val="ro-RO"/>
        </w:rPr>
      </w:pPr>
      <w:r>
        <w:rPr>
          <w:noProof/>
          <w:lang w:val="ro-RO" w:eastAsia="ro-RO"/>
        </w:rPr>
        <w:drawing>
          <wp:inline distT="0" distB="0" distL="0" distR="0" wp14:anchorId="57CB0949" wp14:editId="23301E6C">
            <wp:extent cx="6326505" cy="4253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6326505" cy="4253230"/>
                    </a:xfrm>
                    <a:prstGeom prst="rect">
                      <a:avLst/>
                    </a:prstGeom>
                    <a:noFill/>
                    <a:ln>
                      <a:noFill/>
                    </a:ln>
                  </pic:spPr>
                </pic:pic>
              </a:graphicData>
            </a:graphic>
          </wp:inline>
        </w:drawing>
      </w:r>
    </w:p>
    <w:p w:rsidR="00997D23" w:rsidRPr="00EB0B99" w:rsidRDefault="00997D23" w:rsidP="00997D23">
      <w:pPr>
        <w:shd w:val="clear" w:color="auto" w:fill="FFFFFF"/>
        <w:jc w:val="center"/>
        <w:rPr>
          <w:i/>
          <w:noProof/>
          <w:lang w:val="ro-RO"/>
        </w:rPr>
      </w:pPr>
      <w:r w:rsidRPr="00EB0B99">
        <w:rPr>
          <w:i/>
          <w:noProof/>
          <w:lang w:val="ro-RO"/>
        </w:rPr>
        <w:t>Tipuri de sol</w:t>
      </w:r>
    </w:p>
    <w:p w:rsidR="00997D23" w:rsidRDefault="00997D23" w:rsidP="00794974">
      <w:pPr>
        <w:pStyle w:val="NormalWeb"/>
        <w:jc w:val="both"/>
        <w:rPr>
          <w:lang w:val="fr-FR"/>
        </w:rPr>
      </w:pPr>
      <w:r w:rsidRPr="00AD018E">
        <w:rPr>
          <w:lang w:val="fr-FR"/>
        </w:rPr>
        <w:t>Solurile sunt reprezentate in general de cernoziomuri levigate, formate pe loess, avand rezerve apreciabile de substante nutritive si un grad ridicat de fertilitate.</w:t>
      </w:r>
    </w:p>
    <w:p w:rsidR="00576B3F" w:rsidRPr="00576B3F" w:rsidRDefault="00576B3F" w:rsidP="00576B3F">
      <w:pPr>
        <w:pStyle w:val="NormalWeb"/>
        <w:jc w:val="both"/>
        <w:rPr>
          <w:bCs/>
          <w:iCs/>
          <w:lang w:val="fr-FR"/>
        </w:rPr>
      </w:pPr>
    </w:p>
    <w:p w:rsidR="000F0028" w:rsidRPr="00EB0B99" w:rsidRDefault="000F0028" w:rsidP="00AB78FA">
      <w:pPr>
        <w:numPr>
          <w:ilvl w:val="2"/>
          <w:numId w:val="36"/>
        </w:numPr>
        <w:jc w:val="both"/>
        <w:rPr>
          <w:b/>
          <w:lang w:val="ro-RO"/>
        </w:rPr>
      </w:pPr>
      <w:r w:rsidRPr="00EB0B99">
        <w:rPr>
          <w:b/>
          <w:lang w:val="ro-RO"/>
        </w:rPr>
        <w:t>Factor de mediu apa</w:t>
      </w:r>
    </w:p>
    <w:p w:rsidR="000F0028" w:rsidRPr="00EB0B99" w:rsidRDefault="000F0028" w:rsidP="00A83C8E">
      <w:pPr>
        <w:jc w:val="both"/>
        <w:rPr>
          <w:b/>
          <w:lang w:val="ro-RO"/>
        </w:rPr>
      </w:pPr>
    </w:p>
    <w:p w:rsidR="000F0028" w:rsidRPr="00EB0B99" w:rsidRDefault="000F0028" w:rsidP="00AB78FA">
      <w:pPr>
        <w:numPr>
          <w:ilvl w:val="0"/>
          <w:numId w:val="35"/>
        </w:numPr>
        <w:tabs>
          <w:tab w:val="clear" w:pos="4898"/>
          <w:tab w:val="num" w:pos="1080"/>
        </w:tabs>
        <w:ind w:hanging="4178"/>
        <w:jc w:val="both"/>
        <w:rPr>
          <w:b/>
          <w:lang w:val="ro-RO"/>
        </w:rPr>
      </w:pPr>
      <w:r w:rsidRPr="00EB0B99">
        <w:rPr>
          <w:b/>
          <w:lang w:val="ro-RO"/>
        </w:rPr>
        <w:t>Apa de suprafata</w:t>
      </w:r>
    </w:p>
    <w:p w:rsidR="00997D23" w:rsidRPr="00EB0B99" w:rsidRDefault="00997D23" w:rsidP="00997D23">
      <w:pPr>
        <w:pStyle w:val="BodyTextIndent"/>
        <w:ind w:left="0" w:firstLine="0"/>
        <w:rPr>
          <w:rFonts w:ascii="Times New Roman" w:hAnsi="Times New Roman"/>
          <w:sz w:val="24"/>
          <w:szCs w:val="24"/>
          <w:lang w:val="it-IT"/>
        </w:rPr>
      </w:pPr>
    </w:p>
    <w:p w:rsidR="00576B3F" w:rsidRPr="00576B3F" w:rsidRDefault="00576B3F" w:rsidP="00576B3F">
      <w:pPr>
        <w:pStyle w:val="BodyText"/>
        <w:rPr>
          <w:rFonts w:ascii="Times New Roman" w:hAnsi="Times New Roman"/>
          <w:sz w:val="24"/>
          <w:szCs w:val="24"/>
          <w:lang w:val="it-IT"/>
        </w:rPr>
      </w:pPr>
      <w:r w:rsidRPr="00576B3F">
        <w:rPr>
          <w:rFonts w:ascii="Times New Roman" w:hAnsi="Times New Roman"/>
          <w:sz w:val="24"/>
          <w:szCs w:val="24"/>
          <w:lang w:val="it-IT"/>
        </w:rPr>
        <w:t>Reţeaua hidrografică  este reprezentată în principal de râul Mostiștea care se află în partea de nord a amplasamentului. Acesta poate fi folosit pentru activitatea piscicolă şi irigarea terenurilor cu destinaţie agricolă.</w:t>
      </w:r>
    </w:p>
    <w:p w:rsidR="00576B3F" w:rsidRPr="00576B3F" w:rsidRDefault="00576B3F" w:rsidP="00576B3F">
      <w:pPr>
        <w:pStyle w:val="BodyText"/>
        <w:rPr>
          <w:rFonts w:ascii="Times New Roman" w:hAnsi="Times New Roman"/>
          <w:sz w:val="24"/>
          <w:szCs w:val="24"/>
          <w:lang w:val="it-IT"/>
        </w:rPr>
      </w:pPr>
      <w:r w:rsidRPr="00576B3F">
        <w:rPr>
          <w:rFonts w:ascii="Times New Roman" w:hAnsi="Times New Roman"/>
          <w:sz w:val="24"/>
          <w:szCs w:val="24"/>
          <w:lang w:val="it-IT"/>
        </w:rPr>
        <w:t xml:space="preserve">Nu s-au semnalat până în prezent  cazuri de inundaţii în perioadele cu maxim pluviometric produse de aceste bălţi. </w:t>
      </w:r>
    </w:p>
    <w:p w:rsidR="00576B3F" w:rsidRDefault="00576B3F" w:rsidP="00576B3F">
      <w:pPr>
        <w:pStyle w:val="BodyText"/>
        <w:rPr>
          <w:rFonts w:ascii="Times New Roman" w:hAnsi="Times New Roman"/>
          <w:sz w:val="24"/>
          <w:szCs w:val="24"/>
          <w:lang w:val="it-IT"/>
        </w:rPr>
      </w:pPr>
      <w:r w:rsidRPr="00576B3F">
        <w:rPr>
          <w:rFonts w:ascii="Times New Roman" w:hAnsi="Times New Roman"/>
          <w:sz w:val="24"/>
          <w:szCs w:val="24"/>
          <w:lang w:val="it-IT"/>
        </w:rPr>
        <w:t>Procesul scurgerii apelor este favorabil datorită înclinării suprafeţelor teritoriului cât şi prezenţei depozitelor de cuvertură, cu capacitatea de înmagazinare a apelor sub formă de apă freatică, cu nivelul hidrostatic liber, care cedează în perioadele secetoase o cantitate de apă sub formă de izvoare, reţelei hidrografice.</w:t>
      </w:r>
    </w:p>
    <w:p w:rsidR="00576B3F" w:rsidRDefault="00576B3F" w:rsidP="00576B3F">
      <w:pPr>
        <w:ind w:right="31"/>
        <w:jc w:val="both"/>
        <w:rPr>
          <w:lang w:val="it-IT"/>
        </w:rPr>
      </w:pPr>
      <w:r w:rsidRPr="00EB0B99">
        <w:rPr>
          <w:b/>
          <w:lang w:val="ro-RO"/>
        </w:rPr>
        <w:t>Acviferu</w:t>
      </w:r>
      <w:r>
        <w:rPr>
          <w:b/>
          <w:lang w:val="ro-RO"/>
        </w:rPr>
        <w:t>l</w:t>
      </w:r>
      <w:r w:rsidRPr="00EB0B99">
        <w:rPr>
          <w:b/>
          <w:lang w:val="ro-RO"/>
        </w:rPr>
        <w:t xml:space="preserve"> freatic</w:t>
      </w:r>
      <w:r w:rsidRPr="00EB0B99">
        <w:rPr>
          <w:lang w:val="ro-RO"/>
        </w:rPr>
        <w:t xml:space="preserve"> </w:t>
      </w:r>
    </w:p>
    <w:p w:rsidR="00576B3F" w:rsidRPr="00576B3F" w:rsidRDefault="00576B3F" w:rsidP="00576B3F">
      <w:pPr>
        <w:pStyle w:val="NormalWeb"/>
        <w:jc w:val="both"/>
        <w:rPr>
          <w:bCs/>
          <w:iCs/>
          <w:lang w:val="fr-FR"/>
        </w:rPr>
      </w:pPr>
      <w:r w:rsidRPr="00576B3F">
        <w:rPr>
          <w:bCs/>
          <w:iCs/>
          <w:lang w:val="fr-FR"/>
        </w:rPr>
        <w:lastRenderedPageBreak/>
        <w:t xml:space="preserve">Din datele obţinute de la forajele de cercetare executate pentru alimentări cu apă, precum şi de la fântâni, s-a constatat existenţa în zonă a trei strate acvifere importante </w:t>
      </w:r>
      <w:proofErr w:type="gramStart"/>
      <w:r w:rsidRPr="00576B3F">
        <w:rPr>
          <w:bCs/>
          <w:iCs/>
          <w:lang w:val="fr-FR"/>
        </w:rPr>
        <w:t>de apă</w:t>
      </w:r>
      <w:proofErr w:type="gramEnd"/>
      <w:r w:rsidRPr="00576B3F">
        <w:rPr>
          <w:bCs/>
          <w:iCs/>
          <w:lang w:val="fr-FR"/>
        </w:rPr>
        <w:t>, după cum urmează:</w:t>
      </w:r>
    </w:p>
    <w:p w:rsidR="00576B3F" w:rsidRPr="00576B3F" w:rsidRDefault="00576B3F" w:rsidP="00576B3F">
      <w:pPr>
        <w:pStyle w:val="NormalWeb"/>
        <w:jc w:val="both"/>
        <w:rPr>
          <w:bCs/>
          <w:iCs/>
          <w:lang w:val="fr-FR"/>
        </w:rPr>
      </w:pPr>
      <w:r w:rsidRPr="00576B3F">
        <w:rPr>
          <w:bCs/>
          <w:iCs/>
          <w:lang w:val="fr-FR"/>
        </w:rPr>
        <w:t>- stratul acvifer freatic de mică adâncime cantonat în depozitele loessoide, 3-13 m, calitate necorespunzătoare pentru consum;</w:t>
      </w:r>
    </w:p>
    <w:p w:rsidR="00576B3F" w:rsidRPr="00576B3F" w:rsidRDefault="00576B3F" w:rsidP="00576B3F">
      <w:pPr>
        <w:pStyle w:val="NormalWeb"/>
        <w:jc w:val="both"/>
        <w:rPr>
          <w:bCs/>
          <w:iCs/>
          <w:lang w:val="fr-FR"/>
        </w:rPr>
      </w:pPr>
      <w:r w:rsidRPr="00576B3F">
        <w:rPr>
          <w:bCs/>
          <w:iCs/>
          <w:lang w:val="fr-FR"/>
        </w:rPr>
        <w:t>- stratul acvifer freatic de medie adâncime cantonat în nisipurile de Mostiştea, 9-26m, recomandabilă consumului;</w:t>
      </w:r>
    </w:p>
    <w:p w:rsidR="00576B3F" w:rsidRPr="00576B3F" w:rsidRDefault="00576B3F" w:rsidP="00576B3F">
      <w:pPr>
        <w:pStyle w:val="NormalWeb"/>
        <w:jc w:val="both"/>
        <w:rPr>
          <w:bCs/>
          <w:iCs/>
          <w:lang w:val="fr-FR"/>
        </w:rPr>
      </w:pPr>
      <w:r w:rsidRPr="00576B3F">
        <w:rPr>
          <w:bCs/>
          <w:iCs/>
          <w:lang w:val="fr-FR"/>
        </w:rPr>
        <w:t xml:space="preserve">- stratul acvifer freatic de mare adâncime cantonat în stratele de Frăteşti, 30-43 m, recomandabilă pentru alimentările cu apă ale localităţilor şi obiectivelor social economice. </w:t>
      </w:r>
    </w:p>
    <w:p w:rsidR="000802CA" w:rsidRPr="00EB0B99" w:rsidRDefault="000802CA" w:rsidP="000802CA">
      <w:pPr>
        <w:ind w:right="31" w:firstLine="720"/>
        <w:jc w:val="both"/>
        <w:rPr>
          <w:b/>
          <w:lang w:val="ro-RO"/>
        </w:rPr>
      </w:pPr>
    </w:p>
    <w:p w:rsidR="000F0028" w:rsidRPr="00EB0B99" w:rsidRDefault="000F0028" w:rsidP="00A83C8E">
      <w:pPr>
        <w:jc w:val="both"/>
        <w:rPr>
          <w:b/>
          <w:lang w:val="ro-RO"/>
        </w:rPr>
      </w:pPr>
    </w:p>
    <w:p w:rsidR="000F0028" w:rsidRPr="00EB0B99" w:rsidRDefault="000F0028" w:rsidP="00AB78FA">
      <w:pPr>
        <w:numPr>
          <w:ilvl w:val="2"/>
          <w:numId w:val="36"/>
        </w:numPr>
        <w:jc w:val="both"/>
        <w:rPr>
          <w:b/>
          <w:lang w:val="ro-RO"/>
        </w:rPr>
      </w:pPr>
      <w:r w:rsidRPr="00EB0B99">
        <w:rPr>
          <w:b/>
          <w:lang w:val="ro-RO"/>
        </w:rPr>
        <w:t>Factor de mediu aer</w:t>
      </w:r>
    </w:p>
    <w:p w:rsidR="00027CAF" w:rsidRPr="00EB0B99" w:rsidRDefault="00027CAF" w:rsidP="00027CAF">
      <w:pPr>
        <w:ind w:left="720"/>
        <w:jc w:val="both"/>
        <w:rPr>
          <w:b/>
          <w:lang w:val="ro-RO"/>
        </w:rPr>
      </w:pPr>
    </w:p>
    <w:p w:rsidR="000F0028" w:rsidRPr="00EB0B99" w:rsidRDefault="000F0028" w:rsidP="00A83C8E">
      <w:pPr>
        <w:ind w:firstLine="720"/>
        <w:jc w:val="both"/>
        <w:rPr>
          <w:lang w:val="ro-RO"/>
        </w:rPr>
      </w:pPr>
    </w:p>
    <w:p w:rsidR="00027CAF" w:rsidRPr="00EB0B99" w:rsidRDefault="00027CAF" w:rsidP="00027CAF">
      <w:pPr>
        <w:pStyle w:val="Subtitle"/>
        <w:ind w:left="0"/>
        <w:jc w:val="both"/>
        <w:rPr>
          <w:rFonts w:ascii="Times New Roman" w:hAnsi="Times New Roman"/>
          <w:b w:val="0"/>
          <w:caps w:val="0"/>
          <w:szCs w:val="24"/>
          <w:u w:val="none"/>
          <w:lang w:val="ro-RO"/>
        </w:rPr>
      </w:pPr>
      <w:r w:rsidRPr="00EB0B99">
        <w:rPr>
          <w:rFonts w:ascii="Times New Roman" w:hAnsi="Times New Roman"/>
          <w:b w:val="0"/>
          <w:caps w:val="0"/>
          <w:szCs w:val="24"/>
          <w:u w:val="none"/>
          <w:lang w:val="ro-RO"/>
        </w:rPr>
        <w:t>Avand in vedere ca terenurile din vecinatatea zonei studiate au folosinta agricola</w:t>
      </w:r>
      <w:r w:rsidR="00576B3F">
        <w:rPr>
          <w:rFonts w:ascii="Times New Roman" w:hAnsi="Times New Roman"/>
          <w:b w:val="0"/>
          <w:caps w:val="0"/>
          <w:szCs w:val="24"/>
          <w:u w:val="none"/>
          <w:lang w:val="ro-RO"/>
        </w:rPr>
        <w:t xml:space="preserve"> si locuinte individuale</w:t>
      </w:r>
      <w:r w:rsidR="00735F30" w:rsidRPr="00EB0B99">
        <w:rPr>
          <w:rFonts w:ascii="Times New Roman" w:hAnsi="Times New Roman"/>
          <w:b w:val="0"/>
          <w:caps w:val="0"/>
          <w:szCs w:val="24"/>
          <w:u w:val="none"/>
          <w:lang w:val="ro-RO"/>
        </w:rPr>
        <w:t xml:space="preserve"> </w:t>
      </w:r>
      <w:r w:rsidRPr="00EB0B99">
        <w:rPr>
          <w:rFonts w:ascii="Times New Roman" w:hAnsi="Times New Roman"/>
          <w:b w:val="0"/>
          <w:caps w:val="0"/>
          <w:szCs w:val="24"/>
          <w:u w:val="none"/>
          <w:lang w:val="ro-RO"/>
        </w:rPr>
        <w:t xml:space="preserve">calitatea aerului in zona este buna. </w:t>
      </w:r>
    </w:p>
    <w:p w:rsidR="00027CAF" w:rsidRPr="00AD018E" w:rsidRDefault="00027CAF" w:rsidP="00027CAF">
      <w:pPr>
        <w:pStyle w:val="BodyText"/>
        <w:rPr>
          <w:rFonts w:ascii="Times New Roman" w:hAnsi="Times New Roman"/>
          <w:sz w:val="24"/>
          <w:szCs w:val="24"/>
          <w:lang w:val="ro-RO"/>
        </w:rPr>
      </w:pPr>
    </w:p>
    <w:p w:rsidR="00027CAF" w:rsidRPr="00AD018E" w:rsidRDefault="00027CAF" w:rsidP="00027CAF">
      <w:pPr>
        <w:pStyle w:val="BodyText"/>
        <w:rPr>
          <w:rFonts w:ascii="Times New Roman" w:hAnsi="Times New Roman"/>
          <w:sz w:val="24"/>
          <w:szCs w:val="24"/>
          <w:lang w:val="fr-FR"/>
        </w:rPr>
      </w:pPr>
      <w:r w:rsidRPr="00AD018E">
        <w:rPr>
          <w:rFonts w:ascii="Times New Roman" w:hAnsi="Times New Roman"/>
          <w:sz w:val="24"/>
          <w:szCs w:val="24"/>
          <w:lang w:val="fr-FR"/>
        </w:rPr>
        <w:t>Indicatorii de poluare a aerului se situeaza sub limitele concentraţiilor maxime admise şi sub nivelele de atenţie prevazute in STAS 12574/87 “Aer in zone protejate” si Ordinul 536/97 emis de Ministerul Sanatatii.</w:t>
      </w:r>
    </w:p>
    <w:p w:rsidR="00027CAF" w:rsidRPr="00EB0B99" w:rsidRDefault="00027CAF" w:rsidP="00027CAF">
      <w:pPr>
        <w:pStyle w:val="Subtitle"/>
        <w:rPr>
          <w:rFonts w:ascii="Times New Roman" w:hAnsi="Times New Roman"/>
          <w:b w:val="0"/>
          <w:szCs w:val="24"/>
          <w:lang w:val="ro-RO"/>
        </w:rPr>
      </w:pPr>
    </w:p>
    <w:p w:rsidR="000F0028" w:rsidRPr="00EB0B99" w:rsidRDefault="000F0028" w:rsidP="00A83C8E">
      <w:pPr>
        <w:rPr>
          <w:lang w:val="ro-RO"/>
        </w:rPr>
      </w:pPr>
      <w:r w:rsidRPr="00EB0B99">
        <w:rPr>
          <w:lang w:val="ro-RO"/>
        </w:rPr>
        <w:t xml:space="preserve">  </w:t>
      </w:r>
    </w:p>
    <w:p w:rsidR="000F0028" w:rsidRPr="00BC2199" w:rsidRDefault="000F0028" w:rsidP="00AB78FA">
      <w:pPr>
        <w:numPr>
          <w:ilvl w:val="0"/>
          <w:numId w:val="54"/>
        </w:numPr>
        <w:rPr>
          <w:b/>
          <w:i/>
          <w:lang w:val="ro-RO"/>
        </w:rPr>
      </w:pPr>
      <w:r w:rsidRPr="00BC2199">
        <w:rPr>
          <w:b/>
          <w:i/>
          <w:lang w:val="ro-RO"/>
        </w:rPr>
        <w:t>Surse de poluare zonala:</w:t>
      </w:r>
      <w:r w:rsidRPr="00BC2199">
        <w:rPr>
          <w:lang w:val="ro-RO"/>
        </w:rPr>
        <w:t xml:space="preserve">                                         </w:t>
      </w:r>
    </w:p>
    <w:p w:rsidR="000F0028" w:rsidRPr="00BC2199" w:rsidRDefault="00452151" w:rsidP="00A83C8E">
      <w:pPr>
        <w:ind w:firstLine="1440"/>
        <w:rPr>
          <w:i/>
          <w:lang w:val="ro-RO"/>
        </w:rPr>
      </w:pPr>
      <w:r w:rsidRPr="00BC2199">
        <w:rPr>
          <w:i/>
          <w:lang w:val="ro-RO"/>
        </w:rPr>
        <w:t xml:space="preserve">- </w:t>
      </w:r>
      <w:r w:rsidR="000F0028" w:rsidRPr="00BC2199">
        <w:rPr>
          <w:i/>
          <w:lang w:val="ro-RO"/>
        </w:rPr>
        <w:t>Circulatia rutiera</w:t>
      </w:r>
    </w:p>
    <w:p w:rsidR="00B97F92" w:rsidRPr="00EB0B99" w:rsidRDefault="00B97F92" w:rsidP="00576B3F">
      <w:pPr>
        <w:ind w:firstLine="1440"/>
        <w:rPr>
          <w:i/>
          <w:lang w:val="ro-RO"/>
        </w:rPr>
      </w:pPr>
      <w:r w:rsidRPr="00BC2199">
        <w:rPr>
          <w:i/>
          <w:lang w:val="ro-RO"/>
        </w:rPr>
        <w:t>-</w:t>
      </w:r>
      <w:r w:rsidR="00576B3F">
        <w:rPr>
          <w:i/>
          <w:lang w:val="ro-RO"/>
        </w:rPr>
        <w:t>sisteme de incalzire a locuintele din vecinatate</w:t>
      </w:r>
    </w:p>
    <w:p w:rsidR="000F0028" w:rsidRPr="00EB0B99" w:rsidRDefault="000F0028" w:rsidP="00A83C8E">
      <w:pPr>
        <w:jc w:val="both"/>
        <w:outlineLvl w:val="0"/>
        <w:rPr>
          <w:b/>
          <w:i/>
          <w:lang w:val="ro-RO"/>
        </w:rPr>
      </w:pPr>
      <w:r w:rsidRPr="00EB0B99">
        <w:rPr>
          <w:b/>
          <w:i/>
          <w:lang w:val="ro-RO"/>
        </w:rPr>
        <w:t xml:space="preserve">      </w:t>
      </w:r>
    </w:p>
    <w:p w:rsidR="000F0028" w:rsidRPr="00EB0B99" w:rsidRDefault="000F0028" w:rsidP="00A83C8E">
      <w:pPr>
        <w:ind w:firstLine="720"/>
        <w:jc w:val="both"/>
        <w:outlineLvl w:val="0"/>
        <w:rPr>
          <w:b/>
          <w:i/>
          <w:u w:val="single"/>
          <w:lang w:val="ro-RO"/>
        </w:rPr>
      </w:pPr>
      <w:r w:rsidRPr="00EB0B99">
        <w:rPr>
          <w:b/>
          <w:i/>
          <w:lang w:val="ro-RO"/>
        </w:rPr>
        <w:t xml:space="preserve"> </w:t>
      </w:r>
      <w:r w:rsidRPr="00EB0B99">
        <w:rPr>
          <w:b/>
          <w:i/>
          <w:u w:val="single"/>
          <w:lang w:val="ro-RO"/>
        </w:rPr>
        <w:t xml:space="preserve">Procese de combustie </w:t>
      </w:r>
      <w:r w:rsidR="00BC2199">
        <w:rPr>
          <w:b/>
          <w:i/>
          <w:u w:val="single"/>
          <w:lang w:val="ro-RO"/>
        </w:rPr>
        <w:t>a carburantilor</w:t>
      </w:r>
    </w:p>
    <w:p w:rsidR="001F21C2" w:rsidRPr="00EB0B99" w:rsidRDefault="001F21C2" w:rsidP="00A83C8E">
      <w:pPr>
        <w:jc w:val="both"/>
        <w:rPr>
          <w:lang w:val="ro-RO"/>
        </w:rPr>
      </w:pPr>
    </w:p>
    <w:p w:rsidR="000F0028" w:rsidRPr="00EB0B99" w:rsidRDefault="000F0028" w:rsidP="00A83C8E">
      <w:pPr>
        <w:jc w:val="both"/>
        <w:rPr>
          <w:lang w:val="ro-RO"/>
        </w:rPr>
      </w:pPr>
      <w:r w:rsidRPr="00EB0B99">
        <w:rPr>
          <w:lang w:val="ro-RO"/>
        </w:rPr>
        <w:t>Sursele specifice proceselor de combustie sunt fixe (sistem incalzire) sau mobile (trafic rutier).</w:t>
      </w:r>
    </w:p>
    <w:p w:rsidR="000F0028" w:rsidRPr="00EB0B99" w:rsidRDefault="000F0028" w:rsidP="00A83C8E">
      <w:pPr>
        <w:jc w:val="both"/>
        <w:outlineLvl w:val="0"/>
        <w:rPr>
          <w:lang w:val="ro-RO"/>
        </w:rPr>
      </w:pPr>
      <w:r w:rsidRPr="00EB0B99">
        <w:rPr>
          <w:lang w:val="ro-RO"/>
        </w:rPr>
        <w:t xml:space="preserve">  </w:t>
      </w:r>
    </w:p>
    <w:p w:rsidR="000F0028" w:rsidRPr="00EB0B99" w:rsidRDefault="000F0028" w:rsidP="001F21C2">
      <w:pPr>
        <w:ind w:left="3420" w:hanging="3420"/>
        <w:jc w:val="both"/>
        <w:outlineLvl w:val="0"/>
        <w:rPr>
          <w:lang w:val="ro-RO"/>
        </w:rPr>
      </w:pPr>
      <w:r w:rsidRPr="00EB0B99">
        <w:rPr>
          <w:b/>
          <w:lang w:val="ro-RO"/>
        </w:rPr>
        <w:t>Surse fixe</w:t>
      </w:r>
      <w:r w:rsidRPr="00EB0B99">
        <w:rPr>
          <w:lang w:val="ro-RO"/>
        </w:rPr>
        <w:t xml:space="preserve">: </w:t>
      </w:r>
      <w:r w:rsidR="0073709F" w:rsidRPr="00EB0B99">
        <w:rPr>
          <w:lang w:val="ro-RO"/>
        </w:rPr>
        <w:t xml:space="preserve">  </w:t>
      </w:r>
      <w:r w:rsidRPr="00EB0B99">
        <w:rPr>
          <w:lang w:val="ro-RO"/>
        </w:rPr>
        <w:t xml:space="preserve">- sisteme de incalzire: procese de ardere combustibil; </w:t>
      </w:r>
    </w:p>
    <w:p w:rsidR="000F0028" w:rsidRPr="00EB0B99" w:rsidRDefault="000F0028" w:rsidP="004F2BED">
      <w:pPr>
        <w:ind w:left="4140" w:hanging="3705"/>
        <w:rPr>
          <w:lang w:val="ro-RO"/>
        </w:rPr>
      </w:pPr>
      <w:r w:rsidRPr="00EB0B99">
        <w:rPr>
          <w:lang w:val="ro-RO"/>
        </w:rPr>
        <w:t xml:space="preserve">          </w:t>
      </w:r>
      <w:r w:rsidR="001F21C2" w:rsidRPr="00EB0B99">
        <w:rPr>
          <w:lang w:val="ro-RO"/>
        </w:rPr>
        <w:t xml:space="preserve">  </w:t>
      </w:r>
      <w:r w:rsidRPr="00EB0B99">
        <w:rPr>
          <w:lang w:val="ro-RO"/>
        </w:rPr>
        <w:t>- poluanti de interes: monoxid de carbon, oxizi de azot, oxizi de sulf, pulberi in suspensie.</w:t>
      </w:r>
    </w:p>
    <w:p w:rsidR="000F0028" w:rsidRPr="00EB0B99" w:rsidRDefault="000F0028" w:rsidP="00A83C8E">
      <w:pPr>
        <w:jc w:val="both"/>
        <w:outlineLvl w:val="0"/>
        <w:rPr>
          <w:lang w:val="ro-RO"/>
        </w:rPr>
      </w:pPr>
    </w:p>
    <w:p w:rsidR="000F0028" w:rsidRPr="00EB0B99" w:rsidRDefault="000F0028" w:rsidP="001F21C2">
      <w:pPr>
        <w:jc w:val="both"/>
        <w:outlineLvl w:val="0"/>
        <w:rPr>
          <w:lang w:val="ro-RO"/>
        </w:rPr>
      </w:pPr>
      <w:r w:rsidRPr="00EB0B99">
        <w:rPr>
          <w:lang w:val="ro-RO"/>
        </w:rPr>
        <w:t>Sursele de poluare sunt dispersate in lungul artere</w:t>
      </w:r>
      <w:r w:rsidR="00452151">
        <w:rPr>
          <w:lang w:val="ro-RO"/>
        </w:rPr>
        <w:t>lor</w:t>
      </w:r>
      <w:r w:rsidRPr="00EB0B99">
        <w:rPr>
          <w:lang w:val="ro-RO"/>
        </w:rPr>
        <w:t xml:space="preserve"> principale de circulatie</w:t>
      </w:r>
      <w:r w:rsidR="00576B3F">
        <w:rPr>
          <w:lang w:val="ro-RO"/>
        </w:rPr>
        <w:t xml:space="preserve"> (strazi principale si secundare)</w:t>
      </w:r>
      <w:r w:rsidRPr="00EB0B99">
        <w:rPr>
          <w:lang w:val="ro-RO"/>
        </w:rPr>
        <w:t xml:space="preserve"> si se caracterizeaza prin functionare zilnica intermitenta, indeosebi in sezonul rece. Evacuarea poluantilor in atmosfera se face dirijat prin cosuri </w:t>
      </w:r>
      <w:r w:rsidR="000802CA" w:rsidRPr="00EB0B99">
        <w:rPr>
          <w:lang w:val="ro-RO"/>
        </w:rPr>
        <w:t>cu</w:t>
      </w:r>
      <w:r w:rsidRPr="00EB0B99">
        <w:rPr>
          <w:lang w:val="ro-RO"/>
        </w:rPr>
        <w:t xml:space="preserve"> inaltime variabila.</w:t>
      </w:r>
    </w:p>
    <w:p w:rsidR="001F21C2" w:rsidRPr="00EB0B99" w:rsidRDefault="001F21C2" w:rsidP="00A83C8E">
      <w:pPr>
        <w:jc w:val="both"/>
        <w:outlineLvl w:val="0"/>
        <w:rPr>
          <w:lang w:val="ro-RO"/>
        </w:rPr>
      </w:pPr>
    </w:p>
    <w:p w:rsidR="000F0028" w:rsidRPr="00EB0B99" w:rsidRDefault="000F0028" w:rsidP="001F21C2">
      <w:pPr>
        <w:ind w:left="1620" w:hanging="1620"/>
        <w:jc w:val="both"/>
        <w:rPr>
          <w:lang w:val="ro-RO"/>
        </w:rPr>
      </w:pPr>
      <w:r w:rsidRPr="00EB0B99">
        <w:rPr>
          <w:b/>
          <w:lang w:val="ro-RO"/>
        </w:rPr>
        <w:t>Surse mobile</w:t>
      </w:r>
      <w:r w:rsidRPr="00EB0B99">
        <w:rPr>
          <w:lang w:val="ro-RO"/>
        </w:rPr>
        <w:t xml:space="preserve">: - circulatia pe </w:t>
      </w:r>
      <w:r w:rsidR="00263C7E">
        <w:rPr>
          <w:lang w:val="ro-RO"/>
        </w:rPr>
        <w:t>DN 3</w:t>
      </w:r>
      <w:r w:rsidR="00735F30" w:rsidRPr="00EB0B99">
        <w:rPr>
          <w:lang w:val="ro-RO"/>
        </w:rPr>
        <w:t xml:space="preserve"> </w:t>
      </w:r>
      <w:r w:rsidR="006B5BDA">
        <w:rPr>
          <w:lang w:val="ro-RO"/>
        </w:rPr>
        <w:t>(</w:t>
      </w:r>
      <w:r w:rsidR="00F629E7" w:rsidRPr="00EB0B99">
        <w:rPr>
          <w:lang w:val="ro-RO"/>
        </w:rPr>
        <w:t xml:space="preserve">transport in comun, </w:t>
      </w:r>
      <w:r w:rsidRPr="00EB0B99">
        <w:rPr>
          <w:lang w:val="ro-RO"/>
        </w:rPr>
        <w:t>autovehicule de diferite tipuri si tonaje, utilaje agricole).</w:t>
      </w:r>
    </w:p>
    <w:p w:rsidR="000F0028" w:rsidRPr="00EB0B99" w:rsidRDefault="000F0028" w:rsidP="00A83C8E">
      <w:pPr>
        <w:rPr>
          <w:lang w:val="ro-RO"/>
        </w:rPr>
      </w:pPr>
      <w:r w:rsidRPr="00EB0B99">
        <w:rPr>
          <w:lang w:val="ro-RO"/>
        </w:rPr>
        <w:t xml:space="preserve">                                        </w:t>
      </w:r>
    </w:p>
    <w:p w:rsidR="000F0028" w:rsidRPr="00EB0B99" w:rsidRDefault="000F0028" w:rsidP="001F21C2">
      <w:pPr>
        <w:jc w:val="both"/>
        <w:rPr>
          <w:lang w:val="ro-RO"/>
        </w:rPr>
      </w:pPr>
      <w:r w:rsidRPr="00EB0B99">
        <w:rPr>
          <w:lang w:val="ro-RO"/>
        </w:rPr>
        <w:t>Din procesele de</w:t>
      </w:r>
      <w:r w:rsidR="000802CA" w:rsidRPr="00EB0B99">
        <w:rPr>
          <w:lang w:val="ro-RO"/>
        </w:rPr>
        <w:t xml:space="preserve"> ardere a carburantilor (benzina</w:t>
      </w:r>
      <w:r w:rsidRPr="00EB0B99">
        <w:rPr>
          <w:lang w:val="ro-RO"/>
        </w:rPr>
        <w:t>, motorin</w:t>
      </w:r>
      <w:r w:rsidR="000802CA" w:rsidRPr="00EB0B99">
        <w:rPr>
          <w:lang w:val="ro-RO"/>
        </w:rPr>
        <w:t>a</w:t>
      </w:r>
      <w:r w:rsidRPr="00EB0B99">
        <w:rPr>
          <w:lang w:val="ro-RO"/>
        </w:rPr>
        <w:t xml:space="preserve">) si a combustibililor rezulta emisii de: monoxid de carbon, oxizi de azot, oxizi de sulf, aldehide, substante organice volatile, pulberi, plumb, hidrocarburi.   </w:t>
      </w:r>
    </w:p>
    <w:p w:rsidR="000F0028" w:rsidRPr="00EB0B99" w:rsidRDefault="000F0028" w:rsidP="00A83C8E">
      <w:pPr>
        <w:ind w:firstLine="720"/>
        <w:jc w:val="both"/>
        <w:rPr>
          <w:lang w:val="ro-RO"/>
        </w:rPr>
      </w:pPr>
      <w:r w:rsidRPr="00EB0B99">
        <w:rPr>
          <w:lang w:val="ro-RO"/>
        </w:rPr>
        <w:t xml:space="preserve"> </w:t>
      </w:r>
    </w:p>
    <w:p w:rsidR="000F0028" w:rsidRPr="002404C2" w:rsidRDefault="000F0028" w:rsidP="00AB78FA">
      <w:pPr>
        <w:numPr>
          <w:ilvl w:val="0"/>
          <w:numId w:val="24"/>
        </w:numPr>
        <w:tabs>
          <w:tab w:val="num" w:pos="720"/>
          <w:tab w:val="left" w:pos="9356"/>
        </w:tabs>
        <w:ind w:left="720" w:hanging="540"/>
        <w:jc w:val="both"/>
        <w:rPr>
          <w:b/>
          <w:lang w:val="ro-RO"/>
        </w:rPr>
      </w:pPr>
      <w:r w:rsidRPr="002404C2">
        <w:rPr>
          <w:b/>
          <w:i/>
          <w:lang w:val="ro-RO"/>
        </w:rPr>
        <w:t>In prezent, pe teritoriul studiat se desfasoara activitat</w:t>
      </w:r>
      <w:r w:rsidR="00176AEC">
        <w:rPr>
          <w:b/>
          <w:i/>
          <w:lang w:val="ro-RO"/>
        </w:rPr>
        <w:t xml:space="preserve">i </w:t>
      </w:r>
      <w:r w:rsidR="00796622">
        <w:rPr>
          <w:b/>
          <w:i/>
          <w:lang w:val="ro-RO"/>
        </w:rPr>
        <w:t>agricole</w:t>
      </w:r>
      <w:r w:rsidR="00C823C4">
        <w:rPr>
          <w:b/>
          <w:i/>
          <w:lang w:val="ro-RO"/>
        </w:rPr>
        <w:t>, si cladiri cu functiunea de locuinte, institutii publice</w:t>
      </w:r>
      <w:r w:rsidR="00796622">
        <w:rPr>
          <w:b/>
          <w:i/>
          <w:lang w:val="ro-RO"/>
        </w:rPr>
        <w:t xml:space="preserve"> </w:t>
      </w:r>
      <w:r w:rsidR="00176AEC">
        <w:rPr>
          <w:b/>
          <w:i/>
          <w:lang w:val="ro-RO"/>
        </w:rPr>
        <w:t>care nu</w:t>
      </w:r>
      <w:r w:rsidRPr="002404C2">
        <w:rPr>
          <w:b/>
          <w:i/>
          <w:lang w:val="ro-RO"/>
        </w:rPr>
        <w:t xml:space="preserve"> constituie sursa de poluare pentru factorul de mediu aer</w:t>
      </w:r>
      <w:r w:rsidRPr="002404C2">
        <w:rPr>
          <w:b/>
          <w:i/>
          <w:lang w:val="it-IT"/>
        </w:rPr>
        <w:t>.</w:t>
      </w:r>
    </w:p>
    <w:p w:rsidR="00A13AC4" w:rsidRDefault="00A13AC4" w:rsidP="00A13AC4">
      <w:pPr>
        <w:ind w:left="720"/>
        <w:jc w:val="both"/>
        <w:rPr>
          <w:lang w:val="ro-RO"/>
        </w:rPr>
      </w:pPr>
    </w:p>
    <w:p w:rsidR="00A13AC4" w:rsidRPr="00EB0B99" w:rsidRDefault="00A13AC4" w:rsidP="00A83C8E">
      <w:pPr>
        <w:jc w:val="both"/>
        <w:rPr>
          <w:lang w:val="ro-RO"/>
        </w:rPr>
      </w:pPr>
    </w:p>
    <w:p w:rsidR="000F0028" w:rsidRPr="00EB0B99" w:rsidRDefault="000F0028" w:rsidP="00A83C8E">
      <w:pPr>
        <w:jc w:val="both"/>
        <w:rPr>
          <w:b/>
          <w:lang w:val="ro-RO"/>
        </w:rPr>
      </w:pPr>
      <w:r w:rsidRPr="00EB0B99">
        <w:rPr>
          <w:b/>
          <w:lang w:val="ro-RO"/>
        </w:rPr>
        <w:t>2.1.4  Nivel zgomot</w:t>
      </w:r>
    </w:p>
    <w:p w:rsidR="000F0028" w:rsidRPr="00EB0B99" w:rsidRDefault="000F0028" w:rsidP="00A83C8E">
      <w:pPr>
        <w:jc w:val="both"/>
        <w:rPr>
          <w:lang w:val="ro-RO"/>
        </w:rPr>
      </w:pPr>
    </w:p>
    <w:p w:rsidR="000F0028" w:rsidRPr="002404C2" w:rsidRDefault="000F0028" w:rsidP="00AB78FA">
      <w:pPr>
        <w:numPr>
          <w:ilvl w:val="0"/>
          <w:numId w:val="24"/>
        </w:numPr>
        <w:tabs>
          <w:tab w:val="num" w:pos="720"/>
          <w:tab w:val="left" w:pos="9356"/>
        </w:tabs>
        <w:ind w:left="720" w:hanging="540"/>
        <w:jc w:val="both"/>
        <w:rPr>
          <w:lang w:val="ro-RO"/>
        </w:rPr>
      </w:pPr>
      <w:r w:rsidRPr="002404C2">
        <w:rPr>
          <w:b/>
          <w:i/>
          <w:lang w:val="it-IT"/>
        </w:rPr>
        <w:t xml:space="preserve">Precizam ca in zona analizata, precum si in vecinatate nu sunt surse generatoare de </w:t>
      </w:r>
      <w:r w:rsidR="000C2F80" w:rsidRPr="002404C2">
        <w:rPr>
          <w:b/>
          <w:i/>
          <w:lang w:val="it-IT"/>
        </w:rPr>
        <w:t>z</w:t>
      </w:r>
      <w:r w:rsidRPr="002404C2">
        <w:rPr>
          <w:b/>
          <w:i/>
          <w:lang w:val="it-IT"/>
        </w:rPr>
        <w:t>gomot, surs</w:t>
      </w:r>
      <w:r w:rsidR="00735F30" w:rsidRPr="002404C2">
        <w:rPr>
          <w:b/>
          <w:i/>
          <w:lang w:val="it-IT"/>
        </w:rPr>
        <w:t>ele</w:t>
      </w:r>
      <w:r w:rsidRPr="002404C2">
        <w:rPr>
          <w:b/>
          <w:i/>
          <w:lang w:val="it-IT"/>
        </w:rPr>
        <w:t xml:space="preserve"> fiind </w:t>
      </w:r>
      <w:r w:rsidR="0073709F" w:rsidRPr="002404C2">
        <w:rPr>
          <w:b/>
          <w:i/>
          <w:lang w:val="it-IT"/>
        </w:rPr>
        <w:t xml:space="preserve">datorate </w:t>
      </w:r>
      <w:r w:rsidRPr="002404C2">
        <w:rPr>
          <w:b/>
          <w:i/>
          <w:lang w:val="it-IT"/>
        </w:rPr>
        <w:t>circulati</w:t>
      </w:r>
      <w:r w:rsidR="0073709F" w:rsidRPr="002404C2">
        <w:rPr>
          <w:b/>
          <w:i/>
          <w:lang w:val="it-IT"/>
        </w:rPr>
        <w:t>ei</w:t>
      </w:r>
      <w:r w:rsidRPr="002404C2">
        <w:rPr>
          <w:b/>
          <w:i/>
          <w:lang w:val="it-IT"/>
        </w:rPr>
        <w:t xml:space="preserve"> rutiera de pe </w:t>
      </w:r>
      <w:r w:rsidR="0005717B">
        <w:rPr>
          <w:b/>
          <w:i/>
          <w:lang w:val="it-IT"/>
        </w:rPr>
        <w:t>DN 3</w:t>
      </w:r>
      <w:r w:rsidRPr="002404C2">
        <w:rPr>
          <w:b/>
          <w:i/>
          <w:lang w:val="it-IT"/>
        </w:rPr>
        <w:t>.</w:t>
      </w:r>
    </w:p>
    <w:p w:rsidR="000F0028" w:rsidRPr="00EB0B99" w:rsidRDefault="000F0028" w:rsidP="00A83C8E">
      <w:pPr>
        <w:ind w:left="360"/>
        <w:jc w:val="both"/>
        <w:rPr>
          <w:lang w:val="ro-RO"/>
        </w:rPr>
      </w:pPr>
    </w:p>
    <w:p w:rsidR="000F0028" w:rsidRPr="00EB0B99" w:rsidRDefault="000F0028" w:rsidP="00A83C8E">
      <w:pPr>
        <w:jc w:val="both"/>
        <w:rPr>
          <w:lang w:val="ro-RO"/>
        </w:rPr>
      </w:pPr>
    </w:p>
    <w:p w:rsidR="000F0028" w:rsidRPr="00EB0B99" w:rsidRDefault="000F0028" w:rsidP="00A83C8E">
      <w:pPr>
        <w:jc w:val="both"/>
        <w:rPr>
          <w:lang w:val="ro-RO"/>
        </w:rPr>
      </w:pPr>
    </w:p>
    <w:p w:rsidR="000F0028" w:rsidRPr="00EB0B99" w:rsidRDefault="000F0028" w:rsidP="00A83C8E">
      <w:pPr>
        <w:tabs>
          <w:tab w:val="left" w:pos="1980"/>
        </w:tabs>
        <w:ind w:firstLine="1440"/>
        <w:rPr>
          <w:b/>
          <w:lang w:val="ro-RO"/>
        </w:rPr>
      </w:pPr>
      <w:r w:rsidRPr="00EB0B99">
        <w:rPr>
          <w:b/>
          <w:lang w:val="ro-RO"/>
        </w:rPr>
        <w:t>2.2 Evolutia probabila in situatia neimplementarii PUZ</w:t>
      </w:r>
    </w:p>
    <w:p w:rsidR="000F0028" w:rsidRPr="00EB0B99" w:rsidRDefault="000F0028" w:rsidP="00A83C8E">
      <w:pPr>
        <w:jc w:val="both"/>
        <w:rPr>
          <w:b/>
          <w:lang w:val="ro-RO"/>
        </w:rPr>
      </w:pPr>
    </w:p>
    <w:p w:rsidR="000F0028" w:rsidRPr="00EB0B99" w:rsidRDefault="000F0028" w:rsidP="00A83C8E">
      <w:pPr>
        <w:jc w:val="both"/>
        <w:rPr>
          <w:lang w:val="ro-RO"/>
        </w:rPr>
      </w:pPr>
      <w:r w:rsidRPr="00EB0B99">
        <w:rPr>
          <w:b/>
          <w:lang w:val="ro-RO"/>
        </w:rPr>
        <w:t xml:space="preserve">Dezvoltarea durabila </w:t>
      </w:r>
      <w:r w:rsidRPr="00EB0B99">
        <w:rPr>
          <w:lang w:val="ro-RO"/>
        </w:rPr>
        <w:t>inseamna folosirea resurselor naturale pentru activitatile economice cu mentinerea in stare de functionare a ecosistemelor in regim natural ca sisteme de suport al</w:t>
      </w:r>
      <w:r w:rsidR="00452151">
        <w:rPr>
          <w:lang w:val="ro-RO"/>
        </w:rPr>
        <w:t>e</w:t>
      </w:r>
      <w:r w:rsidRPr="00EB0B99">
        <w:rPr>
          <w:lang w:val="ro-RO"/>
        </w:rPr>
        <w:t xml:space="preserve"> vietii, conservarea biodiversitatii, sub toate formele ei, apelul la resursele regenerabile fara depasirea capacitatii de suport a sistemelor ce ofera aceste resurse, diminuarea folosirii resurselor neregenerabile, micsorarea presiunii exercitate asupra ecosferei prin poluare. Dezvoltare durabila inseamna depasirea fazelor de „stapanire a naturii de catre om” si „divortul dintre om si natura” specifice dezvoltarii industriale si „reconcilierii omului cu natura”.</w:t>
      </w:r>
    </w:p>
    <w:p w:rsidR="000F0028" w:rsidRPr="00EB0B99" w:rsidRDefault="000F0028" w:rsidP="00A83C8E">
      <w:pPr>
        <w:tabs>
          <w:tab w:val="left" w:pos="720"/>
        </w:tabs>
        <w:jc w:val="both"/>
        <w:rPr>
          <w:b/>
          <w:lang w:val="ro-RO"/>
        </w:rPr>
      </w:pPr>
    </w:p>
    <w:p w:rsidR="000F0028" w:rsidRPr="00EB0B99" w:rsidRDefault="000F0028" w:rsidP="001F21C2">
      <w:pPr>
        <w:tabs>
          <w:tab w:val="left" w:pos="720"/>
        </w:tabs>
        <w:jc w:val="both"/>
        <w:rPr>
          <w:lang w:val="ro-RO"/>
        </w:rPr>
      </w:pPr>
      <w:r w:rsidRPr="00EB0B99">
        <w:rPr>
          <w:lang w:val="ro-RO"/>
        </w:rPr>
        <w:t xml:space="preserve">Neimplementarea programului propus va conduce la </w:t>
      </w:r>
      <w:r w:rsidR="001F21C2" w:rsidRPr="00EB0B99">
        <w:rPr>
          <w:lang w:val="ro-RO"/>
        </w:rPr>
        <w:t>o s</w:t>
      </w:r>
      <w:r w:rsidR="00A43CD7" w:rsidRPr="00EB0B99">
        <w:rPr>
          <w:lang w:val="ro-RO"/>
        </w:rPr>
        <w:t xml:space="preserve">tagnare a </w:t>
      </w:r>
      <w:r w:rsidR="001F21C2" w:rsidRPr="00EB0B99">
        <w:rPr>
          <w:lang w:val="ro-RO"/>
        </w:rPr>
        <w:t>dezvoltar</w:t>
      </w:r>
      <w:r w:rsidR="00A43CD7" w:rsidRPr="00EB0B99">
        <w:rPr>
          <w:lang w:val="ro-RO"/>
        </w:rPr>
        <w:t>ii</w:t>
      </w:r>
      <w:r w:rsidRPr="00EB0B99">
        <w:rPr>
          <w:lang w:val="ro-RO"/>
        </w:rPr>
        <w:t xml:space="preserve"> zonei studiate, relevand o serie de efecte negative:</w:t>
      </w:r>
    </w:p>
    <w:p w:rsidR="00437114" w:rsidRPr="00235B8B" w:rsidRDefault="003E319D" w:rsidP="00AB78FA">
      <w:pPr>
        <w:numPr>
          <w:ilvl w:val="0"/>
          <w:numId w:val="38"/>
        </w:numPr>
        <w:jc w:val="both"/>
        <w:rPr>
          <w:lang w:val="ro-RO"/>
        </w:rPr>
      </w:pPr>
      <w:r w:rsidRPr="00EB0B99">
        <w:rPr>
          <w:lang w:val="pt-BR"/>
        </w:rPr>
        <w:t xml:space="preserve">Nu se asigura </w:t>
      </w:r>
      <w:r w:rsidR="000C2F80">
        <w:rPr>
          <w:lang w:val="pt-BR"/>
        </w:rPr>
        <w:t>reglementarea corespunzatoare in zona studiata</w:t>
      </w:r>
      <w:r w:rsidR="00714683">
        <w:rPr>
          <w:lang w:val="pt-BR"/>
        </w:rPr>
        <w:t xml:space="preserve"> </w:t>
      </w:r>
      <w:r w:rsidR="000C2F80">
        <w:rPr>
          <w:lang w:val="pt-BR"/>
        </w:rPr>
        <w:t xml:space="preserve">din punct de vedere a </w:t>
      </w:r>
      <w:r w:rsidR="0003008C">
        <w:rPr>
          <w:lang w:val="pt-BR"/>
        </w:rPr>
        <w:t>potentialului economic al zonei</w:t>
      </w:r>
    </w:p>
    <w:p w:rsidR="003E319D" w:rsidRPr="00EB0B99" w:rsidRDefault="003E319D" w:rsidP="00AB78FA">
      <w:pPr>
        <w:numPr>
          <w:ilvl w:val="0"/>
          <w:numId w:val="38"/>
        </w:numPr>
        <w:jc w:val="both"/>
        <w:rPr>
          <w:lang w:val="ro-RO"/>
        </w:rPr>
      </w:pPr>
      <w:r w:rsidRPr="00EB0B99">
        <w:rPr>
          <w:lang w:val="ro-RO"/>
        </w:rPr>
        <w:t xml:space="preserve">Nu se iau masuri care sa contribuie la dezvoltarea </w:t>
      </w:r>
      <w:r w:rsidR="00EB04DC">
        <w:rPr>
          <w:lang w:val="ro-RO"/>
        </w:rPr>
        <w:t>Zonei</w:t>
      </w:r>
      <w:r w:rsidRPr="00EB0B99">
        <w:rPr>
          <w:lang w:val="ro-RO"/>
        </w:rPr>
        <w:t>;</w:t>
      </w:r>
    </w:p>
    <w:p w:rsidR="00B827C5" w:rsidRPr="00B827C5" w:rsidRDefault="00B827C5" w:rsidP="00AB78FA">
      <w:pPr>
        <w:numPr>
          <w:ilvl w:val="0"/>
          <w:numId w:val="38"/>
        </w:numPr>
        <w:jc w:val="both"/>
        <w:rPr>
          <w:lang w:val="ro-RO"/>
        </w:rPr>
      </w:pPr>
      <w:r>
        <w:rPr>
          <w:lang w:val="ro-RO"/>
        </w:rPr>
        <w:t>Nu se asigura o</w:t>
      </w:r>
      <w:r w:rsidRPr="00B827C5">
        <w:rPr>
          <w:lang w:val="ro-RO"/>
        </w:rPr>
        <w:t xml:space="preserve">cuparea terenurilor disponibile din intravilanul actual al localităţii cu dotări </w:t>
      </w:r>
      <w:r w:rsidR="007C608A">
        <w:rPr>
          <w:lang w:val="ro-RO"/>
        </w:rPr>
        <w:t xml:space="preserve">corespunzatoare </w:t>
      </w:r>
      <w:r w:rsidR="00C823C4">
        <w:rPr>
          <w:lang w:val="ro-RO"/>
        </w:rPr>
        <w:t>noii destinatii propuse prin PUZ</w:t>
      </w:r>
      <w:r w:rsidRPr="00B827C5">
        <w:rPr>
          <w:lang w:val="ro-RO"/>
        </w:rPr>
        <w:t>;</w:t>
      </w:r>
    </w:p>
    <w:p w:rsidR="00B827C5" w:rsidRPr="00B827C5" w:rsidRDefault="00B827C5" w:rsidP="00AB78FA">
      <w:pPr>
        <w:numPr>
          <w:ilvl w:val="0"/>
          <w:numId w:val="38"/>
        </w:numPr>
        <w:jc w:val="both"/>
        <w:rPr>
          <w:lang w:val="ro-RO"/>
        </w:rPr>
      </w:pPr>
      <w:r>
        <w:rPr>
          <w:lang w:val="ro-RO"/>
        </w:rPr>
        <w:t>Nu se i</w:t>
      </w:r>
      <w:r w:rsidRPr="00B827C5">
        <w:rPr>
          <w:lang w:val="ro-RO"/>
        </w:rPr>
        <w:t>ncuraj</w:t>
      </w:r>
      <w:r>
        <w:rPr>
          <w:lang w:val="ro-RO"/>
        </w:rPr>
        <w:t>e</w:t>
      </w:r>
      <w:r w:rsidRPr="00B827C5">
        <w:rPr>
          <w:lang w:val="ro-RO"/>
        </w:rPr>
        <w:t>a</w:t>
      </w:r>
      <w:r>
        <w:rPr>
          <w:lang w:val="ro-RO"/>
        </w:rPr>
        <w:t>za</w:t>
      </w:r>
      <w:r w:rsidRPr="00B827C5">
        <w:rPr>
          <w:lang w:val="ro-RO"/>
        </w:rPr>
        <w:t xml:space="preserve"> iniţiativ</w:t>
      </w:r>
      <w:r>
        <w:rPr>
          <w:lang w:val="ro-RO"/>
        </w:rPr>
        <w:t>a</w:t>
      </w:r>
      <w:r w:rsidRPr="00B827C5">
        <w:rPr>
          <w:lang w:val="ro-RO"/>
        </w:rPr>
        <w:t xml:space="preserve"> particular</w:t>
      </w:r>
      <w:r>
        <w:rPr>
          <w:lang w:val="ro-RO"/>
        </w:rPr>
        <w:t>a</w:t>
      </w:r>
      <w:r w:rsidRPr="00B827C5">
        <w:rPr>
          <w:lang w:val="ro-RO"/>
        </w:rPr>
        <w:t xml:space="preserve"> în domeniul </w:t>
      </w:r>
      <w:r w:rsidR="00C823C4">
        <w:rPr>
          <w:lang w:val="ro-RO"/>
        </w:rPr>
        <w:t>de locuinte, amenajarii de spatii verzi, etc.</w:t>
      </w:r>
      <w:r w:rsidRPr="00B827C5">
        <w:rPr>
          <w:lang w:val="ro-RO"/>
        </w:rPr>
        <w:t>;</w:t>
      </w:r>
    </w:p>
    <w:p w:rsidR="00013134" w:rsidRPr="00EB0B99" w:rsidRDefault="00013134" w:rsidP="00BF1A29">
      <w:pPr>
        <w:jc w:val="both"/>
        <w:rPr>
          <w:lang w:val="ro-RO"/>
        </w:rPr>
      </w:pPr>
    </w:p>
    <w:p w:rsidR="00A83C8E" w:rsidRPr="00EB0B99" w:rsidRDefault="00BF1A29" w:rsidP="00BF1A29">
      <w:pPr>
        <w:jc w:val="both"/>
        <w:rPr>
          <w:lang w:val="ro-RO"/>
        </w:rPr>
      </w:pPr>
      <w:r w:rsidRPr="00EB0B99">
        <w:rPr>
          <w:lang w:val="ro-RO"/>
        </w:rPr>
        <w:t xml:space="preserve">Neimplemenetarea PUZ-ului va mentine </w:t>
      </w:r>
      <w:r w:rsidR="00853269" w:rsidRPr="00EB0B99">
        <w:rPr>
          <w:lang w:val="ro-RO"/>
        </w:rPr>
        <w:t xml:space="preserve">zona analizata in acelasi stadiu de amenajare </w:t>
      </w:r>
      <w:r w:rsidR="007C608A">
        <w:rPr>
          <w:lang w:val="ro-RO"/>
        </w:rPr>
        <w:t>ca si acum</w:t>
      </w:r>
      <w:r w:rsidR="00437114" w:rsidRPr="00EB0B99">
        <w:rPr>
          <w:lang w:val="ro-RO"/>
        </w:rPr>
        <w:t xml:space="preserve">. </w:t>
      </w:r>
      <w:r w:rsidR="00853269" w:rsidRPr="00EB0B99">
        <w:rPr>
          <w:lang w:val="ro-RO"/>
        </w:rPr>
        <w:t>Pentru o mentinere a functiei anterioare zona ar trebui amenajata oricum</w:t>
      </w:r>
      <w:r w:rsidR="009C4711">
        <w:rPr>
          <w:lang w:val="ro-RO"/>
        </w:rPr>
        <w:t>.</w:t>
      </w:r>
      <w:r w:rsidR="00853269" w:rsidRPr="00EB0B99">
        <w:rPr>
          <w:lang w:val="ro-RO"/>
        </w:rPr>
        <w:t xml:space="preserve"> In contextul actual zona nu este un habitat pentru flora sau fauna protejata</w:t>
      </w:r>
      <w:r w:rsidR="009C4711">
        <w:rPr>
          <w:lang w:val="ro-RO"/>
        </w:rPr>
        <w:t xml:space="preserve">, </w:t>
      </w:r>
      <w:r w:rsidR="00437114" w:rsidRPr="00EB0B99">
        <w:rPr>
          <w:lang w:val="ro-RO"/>
        </w:rPr>
        <w:t>pe amplasament neexistand vegetatie</w:t>
      </w:r>
      <w:r w:rsidR="00E71BDA">
        <w:rPr>
          <w:lang w:val="ro-RO"/>
        </w:rPr>
        <w:t xml:space="preserve"> protejata</w:t>
      </w:r>
      <w:r w:rsidR="00437114" w:rsidRPr="00EB0B99">
        <w:rPr>
          <w:lang w:val="ro-RO"/>
        </w:rPr>
        <w:t>.</w:t>
      </w:r>
      <w:r w:rsidR="00853269" w:rsidRPr="00EB0B99">
        <w:rPr>
          <w:lang w:val="ro-RO"/>
        </w:rPr>
        <w:t xml:space="preserve"> </w:t>
      </w:r>
    </w:p>
    <w:p w:rsidR="009D4725" w:rsidRDefault="009D4725" w:rsidP="00A83C8E">
      <w:pPr>
        <w:jc w:val="both"/>
        <w:rPr>
          <w:lang w:val="ro-RO"/>
        </w:rPr>
      </w:pPr>
    </w:p>
    <w:p w:rsidR="007C608A" w:rsidRDefault="007C608A" w:rsidP="00A83C8E">
      <w:pPr>
        <w:jc w:val="both"/>
        <w:rPr>
          <w:lang w:val="ro-RO"/>
        </w:rPr>
      </w:pPr>
    </w:p>
    <w:p w:rsidR="000F0028" w:rsidRPr="00EB0B99" w:rsidRDefault="000F0028" w:rsidP="00A83C8E">
      <w:pPr>
        <w:rPr>
          <w:b/>
          <w:lang w:val="ro-RO"/>
        </w:rPr>
      </w:pPr>
      <w:r w:rsidRPr="00EB0B99">
        <w:rPr>
          <w:b/>
          <w:lang w:val="ro-RO"/>
        </w:rPr>
        <w:t>CAPITOLUL 3</w:t>
      </w:r>
    </w:p>
    <w:p w:rsidR="000F0028" w:rsidRPr="00EB0B99" w:rsidRDefault="000F0028" w:rsidP="00A83C8E">
      <w:pPr>
        <w:jc w:val="center"/>
        <w:rPr>
          <w:b/>
          <w:lang w:val="ro-RO"/>
        </w:rPr>
      </w:pPr>
      <w:r w:rsidRPr="00EB0B99">
        <w:rPr>
          <w:b/>
          <w:lang w:val="ro-RO"/>
        </w:rPr>
        <w:t xml:space="preserve">CARACTERISTICILE DE MEDIU ALE ZONEI POSIBIL </w:t>
      </w:r>
    </w:p>
    <w:p w:rsidR="000F0028" w:rsidRPr="00EB0B99" w:rsidRDefault="000F0028" w:rsidP="00A83C8E">
      <w:pPr>
        <w:jc w:val="center"/>
        <w:rPr>
          <w:b/>
          <w:lang w:val="ro-RO"/>
        </w:rPr>
      </w:pPr>
      <w:r w:rsidRPr="00EB0B99">
        <w:rPr>
          <w:b/>
          <w:lang w:val="ro-RO"/>
        </w:rPr>
        <w:t xml:space="preserve">A FI AFECTATA </w:t>
      </w:r>
    </w:p>
    <w:p w:rsidR="000F0028" w:rsidRPr="00EB0B99" w:rsidRDefault="000F0028" w:rsidP="00A83C8E">
      <w:pPr>
        <w:ind w:firstLine="720"/>
        <w:jc w:val="both"/>
        <w:rPr>
          <w:lang w:val="ro-RO"/>
        </w:rPr>
      </w:pPr>
    </w:p>
    <w:p w:rsidR="000F0028" w:rsidRPr="00AD1A93" w:rsidRDefault="000F0028" w:rsidP="00557076">
      <w:pPr>
        <w:pStyle w:val="Style100"/>
        <w:widowControl/>
        <w:spacing w:before="10" w:line="240" w:lineRule="auto"/>
        <w:ind w:right="-47" w:firstLine="0"/>
        <w:rPr>
          <w:rFonts w:ascii="Times New Roman" w:hAnsi="Times New Roman" w:cs="Times New Roman"/>
          <w:lang w:val="ro-RO"/>
        </w:rPr>
      </w:pPr>
      <w:r w:rsidRPr="00AD1A93">
        <w:rPr>
          <w:rFonts w:ascii="Times New Roman" w:hAnsi="Times New Roman" w:cs="Times New Roman"/>
          <w:lang w:val="ro-RO"/>
        </w:rPr>
        <w:t xml:space="preserve">Amplasamentul ce constituie obiectul „P.U.Z. </w:t>
      </w:r>
      <w:r w:rsidR="00437114" w:rsidRPr="00AD1A93">
        <w:rPr>
          <w:rStyle w:val="FontStyle35"/>
          <w:rFonts w:ascii="Times New Roman" w:hAnsi="Times New Roman" w:cs="Times New Roman"/>
          <w:sz w:val="24"/>
          <w:szCs w:val="24"/>
          <w:lang w:val="ro-RO" w:eastAsia="ro-RO"/>
        </w:rPr>
        <w:t>"</w:t>
      </w:r>
      <w:r w:rsidR="00472274" w:rsidRPr="00AD1A93">
        <w:rPr>
          <w:rStyle w:val="FontStyle35"/>
          <w:rFonts w:ascii="Times New Roman" w:hAnsi="Times New Roman" w:cs="Times New Roman"/>
          <w:sz w:val="24"/>
          <w:szCs w:val="24"/>
          <w:lang w:val="ro-RO" w:eastAsia="ro-RO"/>
        </w:rPr>
        <w:t xml:space="preserve"> </w:t>
      </w:r>
      <w:r w:rsidR="009F3378">
        <w:rPr>
          <w:rStyle w:val="FontStyle35"/>
          <w:rFonts w:ascii="Times New Roman" w:hAnsi="Times New Roman" w:cs="Times New Roman"/>
          <w:sz w:val="24"/>
          <w:szCs w:val="24"/>
          <w:lang w:val="ro-RO" w:eastAsia="ro-RO"/>
        </w:rPr>
        <w:t>Lotizare locuințe și funcțiuni complementare, intravilan orașul Fundulea, b-dul. 22 Decembrie 1989, nr. 1, tarla 55, parcela 45</w:t>
      </w:r>
      <w:r w:rsidR="00437114" w:rsidRPr="00AD1A93">
        <w:rPr>
          <w:rStyle w:val="FontStyle35"/>
          <w:rFonts w:ascii="Times New Roman" w:hAnsi="Times New Roman" w:cs="Times New Roman"/>
          <w:sz w:val="24"/>
          <w:szCs w:val="24"/>
          <w:lang w:val="ro-RO" w:eastAsia="ro-RO"/>
        </w:rPr>
        <w:t>”</w:t>
      </w:r>
      <w:r w:rsidRPr="00AD1A93">
        <w:rPr>
          <w:rFonts w:ascii="Times New Roman" w:hAnsi="Times New Roman" w:cs="Times New Roman"/>
          <w:lang w:val="ro-RO"/>
        </w:rPr>
        <w:t xml:space="preserve"> se afla in </w:t>
      </w:r>
      <w:r w:rsidR="009F3378">
        <w:rPr>
          <w:rFonts w:ascii="Times New Roman" w:hAnsi="Times New Roman" w:cs="Times New Roman"/>
          <w:lang w:val="ro-RO"/>
        </w:rPr>
        <w:t>oras Fundulea</w:t>
      </w:r>
      <w:r w:rsidR="00557076" w:rsidRPr="00AD1A93">
        <w:rPr>
          <w:rFonts w:ascii="Times New Roman" w:hAnsi="Times New Roman" w:cs="Times New Roman"/>
          <w:lang w:val="ro-RO"/>
        </w:rPr>
        <w:t>, in</w:t>
      </w:r>
      <w:r w:rsidRPr="00AD1A93">
        <w:rPr>
          <w:rFonts w:ascii="Times New Roman" w:hAnsi="Times New Roman" w:cs="Times New Roman"/>
          <w:lang w:val="ro-RO"/>
        </w:rPr>
        <w:t xml:space="preserve"> </w:t>
      </w:r>
      <w:r w:rsidR="00A83C8E" w:rsidRPr="00AD1A93">
        <w:rPr>
          <w:rFonts w:ascii="Times New Roman" w:hAnsi="Times New Roman" w:cs="Times New Roman"/>
          <w:lang w:val="ro-RO"/>
        </w:rPr>
        <w:t>intravilanul</w:t>
      </w:r>
      <w:r w:rsidR="000802CA" w:rsidRPr="00AD1A93">
        <w:rPr>
          <w:rFonts w:ascii="Times New Roman" w:hAnsi="Times New Roman" w:cs="Times New Roman"/>
          <w:lang w:val="ro-RO"/>
        </w:rPr>
        <w:t>ui</w:t>
      </w:r>
      <w:r w:rsidR="00A83C8E" w:rsidRPr="00AD1A93">
        <w:rPr>
          <w:rFonts w:ascii="Times New Roman" w:hAnsi="Times New Roman" w:cs="Times New Roman"/>
          <w:lang w:val="ro-RO"/>
        </w:rPr>
        <w:t xml:space="preserve"> </w:t>
      </w:r>
      <w:r w:rsidR="00557076" w:rsidRPr="00AD1A93">
        <w:rPr>
          <w:rFonts w:ascii="Times New Roman" w:hAnsi="Times New Roman" w:cs="Times New Roman"/>
          <w:lang w:val="ro-RO"/>
        </w:rPr>
        <w:t>localitatii</w:t>
      </w:r>
      <w:r w:rsidR="00A83C8E" w:rsidRPr="00AD1A93">
        <w:rPr>
          <w:rFonts w:ascii="Times New Roman" w:hAnsi="Times New Roman" w:cs="Times New Roman"/>
          <w:lang w:val="ro-RO"/>
        </w:rPr>
        <w:t xml:space="preserve">, la </w:t>
      </w:r>
      <w:r w:rsidR="00AD1A93" w:rsidRPr="00AD1A93">
        <w:rPr>
          <w:rFonts w:ascii="Times New Roman" w:hAnsi="Times New Roman" w:cs="Times New Roman"/>
          <w:lang w:val="ro-RO"/>
        </w:rPr>
        <w:t>nord</w:t>
      </w:r>
      <w:r w:rsidR="007C608A" w:rsidRPr="00AD1A93">
        <w:rPr>
          <w:rFonts w:ascii="Times New Roman" w:hAnsi="Times New Roman" w:cs="Times New Roman"/>
          <w:lang w:val="ro-RO"/>
        </w:rPr>
        <w:t xml:space="preserve"> </w:t>
      </w:r>
      <w:r w:rsidR="00557076" w:rsidRPr="00AD1A93">
        <w:rPr>
          <w:rFonts w:ascii="Times New Roman" w:hAnsi="Times New Roman" w:cs="Times New Roman"/>
          <w:lang w:val="ro-RO"/>
        </w:rPr>
        <w:t xml:space="preserve">de </w:t>
      </w:r>
      <w:r w:rsidR="00557076" w:rsidRPr="00AD1A93">
        <w:rPr>
          <w:rStyle w:val="FontStyle35"/>
          <w:rFonts w:ascii="Times New Roman" w:hAnsi="Times New Roman" w:cs="Times New Roman"/>
          <w:sz w:val="24"/>
          <w:szCs w:val="24"/>
          <w:lang w:val="ro-RO" w:eastAsia="ro-RO"/>
        </w:rPr>
        <w:t xml:space="preserve">drumul </w:t>
      </w:r>
      <w:r w:rsidR="0005717B">
        <w:rPr>
          <w:rStyle w:val="FontStyle35"/>
          <w:rFonts w:ascii="Times New Roman" w:hAnsi="Times New Roman" w:cs="Times New Roman"/>
          <w:sz w:val="24"/>
          <w:szCs w:val="24"/>
          <w:lang w:val="ro-RO" w:eastAsia="ro-RO"/>
        </w:rPr>
        <w:t>DN 3</w:t>
      </w:r>
      <w:r w:rsidRPr="00AD1A93">
        <w:rPr>
          <w:rFonts w:ascii="Times New Roman" w:hAnsi="Times New Roman" w:cs="Times New Roman"/>
          <w:lang w:val="ro-RO"/>
        </w:rPr>
        <w:t xml:space="preserve"> </w:t>
      </w:r>
    </w:p>
    <w:p w:rsidR="00E71BDA" w:rsidRPr="00EB0B99" w:rsidRDefault="000F0028" w:rsidP="00A83C8E">
      <w:pPr>
        <w:jc w:val="both"/>
        <w:rPr>
          <w:lang w:val="ro-RO"/>
        </w:rPr>
      </w:pPr>
      <w:r w:rsidRPr="00AD1A93">
        <w:rPr>
          <w:lang w:val="ro-RO"/>
        </w:rPr>
        <w:t>Accesul in zona studiata se face d</w:t>
      </w:r>
      <w:r w:rsidR="0003592D" w:rsidRPr="00AD1A93">
        <w:rPr>
          <w:lang w:val="ro-RO"/>
        </w:rPr>
        <w:t>in</w:t>
      </w:r>
      <w:r w:rsidRPr="00AD1A93">
        <w:rPr>
          <w:lang w:val="ro-RO"/>
        </w:rPr>
        <w:t xml:space="preserve"> </w:t>
      </w:r>
      <w:r w:rsidR="0005717B">
        <w:rPr>
          <w:rStyle w:val="FontStyle35"/>
          <w:rFonts w:ascii="Times New Roman" w:hAnsi="Times New Roman" w:cs="Times New Roman"/>
          <w:sz w:val="24"/>
          <w:szCs w:val="24"/>
          <w:lang w:val="ro-RO" w:eastAsia="ro-RO"/>
        </w:rPr>
        <w:t xml:space="preserve">DN </w:t>
      </w:r>
      <w:r w:rsidR="00AD1A93" w:rsidRPr="00AD1A93">
        <w:rPr>
          <w:rStyle w:val="FontStyle35"/>
          <w:rFonts w:ascii="Times New Roman" w:hAnsi="Times New Roman" w:cs="Times New Roman"/>
          <w:sz w:val="24"/>
          <w:szCs w:val="24"/>
          <w:lang w:val="ro-RO" w:eastAsia="ro-RO"/>
        </w:rPr>
        <w:t>situat la sud de amplasamentul studiat</w:t>
      </w:r>
      <w:r w:rsidR="0003592D" w:rsidRPr="00AD1A93">
        <w:rPr>
          <w:rStyle w:val="FontStyle35"/>
          <w:rFonts w:ascii="Times New Roman" w:hAnsi="Times New Roman" w:cs="Times New Roman"/>
          <w:sz w:val="24"/>
          <w:szCs w:val="24"/>
          <w:lang w:val="ro-RO" w:eastAsia="ro-RO"/>
        </w:rPr>
        <w:t>.</w:t>
      </w:r>
      <w:r w:rsidR="0003592D" w:rsidRPr="00EB0B99">
        <w:rPr>
          <w:lang w:val="ro-RO"/>
        </w:rPr>
        <w:t xml:space="preserve"> </w:t>
      </w:r>
    </w:p>
    <w:p w:rsidR="0003592D" w:rsidRDefault="0003592D" w:rsidP="00A83C8E">
      <w:pPr>
        <w:shd w:val="clear" w:color="auto" w:fill="FFFFFF"/>
        <w:tabs>
          <w:tab w:val="left" w:pos="1980"/>
          <w:tab w:val="left" w:pos="4195"/>
        </w:tabs>
        <w:ind w:firstLine="1440"/>
        <w:jc w:val="both"/>
        <w:rPr>
          <w:b/>
          <w:iCs/>
          <w:lang w:val="ro-RO"/>
        </w:rPr>
      </w:pPr>
    </w:p>
    <w:p w:rsidR="000F0028" w:rsidRPr="00EB0B99" w:rsidRDefault="000F0028" w:rsidP="00A83C8E">
      <w:pPr>
        <w:shd w:val="clear" w:color="auto" w:fill="FFFFFF"/>
        <w:tabs>
          <w:tab w:val="left" w:pos="1980"/>
          <w:tab w:val="left" w:pos="4195"/>
        </w:tabs>
        <w:ind w:firstLine="1440"/>
        <w:jc w:val="both"/>
        <w:rPr>
          <w:b/>
          <w:iCs/>
          <w:lang w:val="ro-RO"/>
        </w:rPr>
      </w:pPr>
      <w:r w:rsidRPr="00EB0B99">
        <w:rPr>
          <w:b/>
          <w:iCs/>
          <w:lang w:val="ro-RO"/>
        </w:rPr>
        <w:t>3.1  Relieful</w:t>
      </w:r>
    </w:p>
    <w:p w:rsidR="000F0028" w:rsidRPr="00AD018E" w:rsidRDefault="000F0028" w:rsidP="00A83C8E">
      <w:pPr>
        <w:ind w:right="-32"/>
        <w:jc w:val="both"/>
        <w:rPr>
          <w:lang w:val="fr-FR"/>
        </w:rPr>
      </w:pPr>
    </w:p>
    <w:p w:rsidR="00C823C4" w:rsidRPr="00383F58" w:rsidRDefault="00C823C4" w:rsidP="00C823C4">
      <w:pPr>
        <w:overflowPunct w:val="0"/>
        <w:autoSpaceDE w:val="0"/>
        <w:autoSpaceDN w:val="0"/>
        <w:adjustRightInd w:val="0"/>
        <w:jc w:val="both"/>
      </w:pPr>
      <w:r w:rsidRPr="00383F58">
        <w:t xml:space="preserve">Din punct de vedere geomorfologic, zona studiată </w:t>
      </w:r>
      <w:proofErr w:type="gramStart"/>
      <w:r w:rsidRPr="00383F58">
        <w:t>este</w:t>
      </w:r>
      <w:proofErr w:type="gramEnd"/>
      <w:r w:rsidRPr="00383F58">
        <w:t xml:space="preserve"> situată în marea unitate a Câmpiei Române, în partea vestică a Câmpiei Bărăganului (Câmpia Mostiştea). Direcţia generală de orientare a reliefului se face pe axa N – S. Localitatea Fundulea este situată pe râul Catana – al cărui bazin hidrografic se întinde în cea mai mare </w:t>
      </w:r>
      <w:proofErr w:type="gramStart"/>
      <w:r w:rsidRPr="00383F58">
        <w:t>parte  pe</w:t>
      </w:r>
      <w:proofErr w:type="gramEnd"/>
      <w:r w:rsidRPr="00383F58">
        <w:t xml:space="preserve"> teritoriul acestei localități – la 2 km de confluenta cu râul Mostiștea, </w:t>
      </w:r>
      <w:r w:rsidRPr="00383F58">
        <w:lastRenderedPageBreak/>
        <w:t>pe al carui mal drept este situat satul Gostilele, care se afla poziționat în partea de nord a drumului national București-Călărași-Constanța, la 5km de localitatea Fundulea.</w:t>
      </w:r>
    </w:p>
    <w:p w:rsidR="00C823C4" w:rsidRPr="00383F58" w:rsidRDefault="00C823C4" w:rsidP="00C823C4">
      <w:pPr>
        <w:overflowPunct w:val="0"/>
        <w:autoSpaceDE w:val="0"/>
        <w:autoSpaceDN w:val="0"/>
        <w:adjustRightInd w:val="0"/>
        <w:jc w:val="both"/>
      </w:pPr>
      <w:r w:rsidRPr="00383F58">
        <w:t xml:space="preserve">Relieful orașului Fundulea se înscrie la zona de contact dintre câmpiile Vlăsiei la vest și Mostiștei la </w:t>
      </w:r>
      <w:proofErr w:type="gramStart"/>
      <w:r w:rsidRPr="00383F58">
        <w:t>est</w:t>
      </w:r>
      <w:proofErr w:type="gramEnd"/>
      <w:r w:rsidRPr="00383F58">
        <w:t>, contact materializat în acest sector cam pe traseul văilor Pasărea, Belciugatele, Mostiștea și Colceag.</w:t>
      </w:r>
    </w:p>
    <w:p w:rsidR="000F0028" w:rsidRPr="00383F58" w:rsidRDefault="00C823C4" w:rsidP="00C823C4">
      <w:pPr>
        <w:overflowPunct w:val="0"/>
        <w:autoSpaceDE w:val="0"/>
        <w:autoSpaceDN w:val="0"/>
        <w:adjustRightInd w:val="0"/>
        <w:jc w:val="both"/>
        <w:rPr>
          <w:lang w:val="ro-RO"/>
        </w:rPr>
      </w:pPr>
      <w:r w:rsidRPr="00383F58">
        <w:t>Această zonă este un teritoriu tipic de câmpie, cu suprafaţa relativ netedă, cu altitudini absolute de la 61-70 m, care local înclină uşor de la sud la nord, direcţie în care este orientată Valea Mostiştei.</w:t>
      </w:r>
      <w:r w:rsidR="000F0028" w:rsidRPr="00383F58">
        <w:rPr>
          <w:lang w:val="ro-RO"/>
        </w:rPr>
        <w:t xml:space="preserve">                           </w:t>
      </w:r>
    </w:p>
    <w:p w:rsidR="00383F58" w:rsidRDefault="00383F58" w:rsidP="00A83C8E">
      <w:pPr>
        <w:shd w:val="clear" w:color="auto" w:fill="FFFFFF"/>
        <w:tabs>
          <w:tab w:val="left" w:pos="1980"/>
        </w:tabs>
        <w:ind w:left="57" w:right="11" w:firstLine="1383"/>
        <w:jc w:val="both"/>
        <w:rPr>
          <w:b/>
          <w:iCs/>
          <w:spacing w:val="1"/>
          <w:lang w:val="ro-RO"/>
        </w:rPr>
      </w:pPr>
    </w:p>
    <w:p w:rsidR="000F0028" w:rsidRPr="00EB0B99" w:rsidRDefault="000F0028" w:rsidP="00A83C8E">
      <w:pPr>
        <w:shd w:val="clear" w:color="auto" w:fill="FFFFFF"/>
        <w:tabs>
          <w:tab w:val="left" w:pos="1980"/>
        </w:tabs>
        <w:ind w:left="57" w:right="11" w:firstLine="1383"/>
        <w:jc w:val="both"/>
        <w:rPr>
          <w:b/>
          <w:iCs/>
          <w:spacing w:val="1"/>
          <w:lang w:val="ro-RO"/>
        </w:rPr>
      </w:pPr>
      <w:r w:rsidRPr="00EB0B99">
        <w:rPr>
          <w:b/>
          <w:iCs/>
          <w:spacing w:val="1"/>
          <w:lang w:val="ro-RO"/>
        </w:rPr>
        <w:t>3.2    Geologie</w:t>
      </w:r>
    </w:p>
    <w:p w:rsidR="000F0028" w:rsidRPr="00EB0B99" w:rsidRDefault="000F0028" w:rsidP="00684A41">
      <w:pPr>
        <w:shd w:val="clear" w:color="auto" w:fill="FFFFFF"/>
        <w:tabs>
          <w:tab w:val="left" w:pos="1980"/>
        </w:tabs>
        <w:ind w:right="11"/>
        <w:jc w:val="both"/>
        <w:rPr>
          <w:spacing w:val="11"/>
          <w:lang w:val="ro-RO"/>
        </w:rPr>
      </w:pPr>
    </w:p>
    <w:p w:rsidR="00383F58" w:rsidRPr="00383F58" w:rsidRDefault="00383F58" w:rsidP="00383F58">
      <w:pPr>
        <w:spacing w:line="240" w:lineRule="atLeast"/>
        <w:jc w:val="both"/>
        <w:rPr>
          <w:lang w:val="fr-FR"/>
        </w:rPr>
      </w:pPr>
      <w:r w:rsidRPr="00383F58">
        <w:rPr>
          <w:lang w:val="fr-FR"/>
        </w:rPr>
        <w:t>Geologic, zona studiată face parte  din marea unitate structurală cunoscută sub numele de Platforma Moesică, al cărui fundament cristalin este acoperit de o cuvertură ce cuprinde depozite paleozoice, mezozoice şi neozoice.</w:t>
      </w:r>
    </w:p>
    <w:p w:rsidR="00383F58" w:rsidRPr="00383F58" w:rsidRDefault="00383F58" w:rsidP="00383F58">
      <w:pPr>
        <w:spacing w:line="240" w:lineRule="atLeast"/>
        <w:jc w:val="both"/>
        <w:rPr>
          <w:lang w:val="fr-FR"/>
        </w:rPr>
      </w:pPr>
      <w:r w:rsidRPr="00383F58">
        <w:rPr>
          <w:lang w:val="fr-FR"/>
        </w:rPr>
        <w:t>Formaţiunile sedimentare importante din punct de vedere hidrogeologic sunt cele de vârstă cuaternară, constituite în depozite ce au grosimi cuprinse între 150 – 300 m.</w:t>
      </w:r>
    </w:p>
    <w:p w:rsidR="00383F58" w:rsidRPr="00383F58" w:rsidRDefault="00383F58" w:rsidP="00383F58">
      <w:pPr>
        <w:spacing w:line="240" w:lineRule="atLeast"/>
        <w:jc w:val="both"/>
        <w:rPr>
          <w:lang w:val="fr-FR"/>
        </w:rPr>
      </w:pPr>
      <w:r w:rsidRPr="00383F58">
        <w:rPr>
          <w:lang w:val="fr-FR"/>
        </w:rPr>
        <w:t>Formaţiunile atribuite acestui interval au în bază un complex de pietrişuri şi nisipuri cunoscute ca „strate de Frăteşti” de diferite granulometrii, cenuşii – gălbui, uneori bolovănişuri, atribuite ca vârstă Pleistocenului inferior, acestea dezvoltându-se până la adâncimea de 200 m. Următorul termen stratigrafic, pleistocenul mediu, este constituit din argile şi marne cu rare intercalaţii de nisipuri, aşa numitul „complex marnos”. Peste complexul marnos se află depozitele corespunzătoare pleistocenului superior cu orizontul bazal compus din nisipuri medii-fine, intercalate cu argile nisipoase, argile şi nisipuri grezoase care se numesc „nisipuri de Mostiştea” cu grosimea medie de 30 m. Orizontul de la partea superioară cuprinde rocile loessoide ale câmpului (argile prăfoase, prafuri cărămizii-roşcate, nisipuri prăfoase gălbui, argile nisipoase). Nisipurile, nisipurile argiloase şi pietrişurile cu elemente de bolovăniş de luncă reprezintă Halocenul care încheie suita depunerilor cuaternare. În întregime suprafaţa loessului şi în cea mai mare parte suprafaţa aluviunilor sunt acoperite de pătura de sol arabil.</w:t>
      </w:r>
    </w:p>
    <w:p w:rsidR="00472274" w:rsidRDefault="00472274" w:rsidP="00472274">
      <w:pPr>
        <w:spacing w:line="240" w:lineRule="atLeast"/>
        <w:jc w:val="both"/>
        <w:rPr>
          <w:lang w:val="fr-FR"/>
        </w:rPr>
      </w:pPr>
    </w:p>
    <w:p w:rsidR="00593F4A" w:rsidRPr="00EB0B99" w:rsidRDefault="00593F4A" w:rsidP="00A83C8E">
      <w:pPr>
        <w:tabs>
          <w:tab w:val="left" w:pos="360"/>
        </w:tabs>
        <w:jc w:val="both"/>
        <w:rPr>
          <w:lang w:val="ro-RO"/>
        </w:rPr>
      </w:pPr>
    </w:p>
    <w:p w:rsidR="000F0028" w:rsidRPr="00EB0B99" w:rsidRDefault="000F0028" w:rsidP="00A83C8E">
      <w:pPr>
        <w:shd w:val="clear" w:color="auto" w:fill="FFFFFF"/>
        <w:tabs>
          <w:tab w:val="left" w:pos="1980"/>
        </w:tabs>
        <w:ind w:left="1440"/>
        <w:rPr>
          <w:b/>
          <w:iCs/>
          <w:spacing w:val="-5"/>
          <w:lang w:val="ro-RO"/>
        </w:rPr>
      </w:pPr>
      <w:r w:rsidRPr="00EB0B99">
        <w:rPr>
          <w:b/>
          <w:iCs/>
          <w:spacing w:val="-5"/>
          <w:lang w:val="ro-RO"/>
        </w:rPr>
        <w:t>3.3  Hidrografia si hidrogeologia</w:t>
      </w:r>
    </w:p>
    <w:p w:rsidR="000F0028" w:rsidRPr="00EB0B99" w:rsidRDefault="000F0028" w:rsidP="00A83C8E">
      <w:pPr>
        <w:shd w:val="clear" w:color="auto" w:fill="FFFFFF"/>
        <w:tabs>
          <w:tab w:val="left" w:pos="1980"/>
        </w:tabs>
        <w:ind w:left="1440"/>
        <w:rPr>
          <w:b/>
          <w:iCs/>
          <w:spacing w:val="-5"/>
          <w:lang w:val="ro-RO"/>
        </w:rPr>
      </w:pPr>
    </w:p>
    <w:p w:rsidR="00383F58" w:rsidRPr="00383F58" w:rsidRDefault="00383F58" w:rsidP="00383F58">
      <w:pPr>
        <w:pStyle w:val="BodyText"/>
        <w:tabs>
          <w:tab w:val="left" w:pos="360"/>
        </w:tabs>
        <w:spacing w:before="60" w:after="120"/>
        <w:rPr>
          <w:rFonts w:ascii="Times New Roman" w:hAnsi="Times New Roman"/>
          <w:sz w:val="24"/>
          <w:szCs w:val="24"/>
          <w:lang w:val="fr-FR"/>
        </w:rPr>
      </w:pPr>
      <w:r w:rsidRPr="00383F58">
        <w:rPr>
          <w:rFonts w:ascii="Times New Roman" w:hAnsi="Times New Roman"/>
          <w:sz w:val="24"/>
          <w:szCs w:val="24"/>
          <w:lang w:val="fr-FR"/>
        </w:rPr>
        <w:t>Reţeaua hidrografică  este reprezentată în principal de râul Mostiștea care se află în partea de nord a amplasamentului. Acesta poate fi folosit pentru activitatea piscicolă şi irigarea terenurilor cu destinaţie agricolă.</w:t>
      </w:r>
    </w:p>
    <w:p w:rsidR="00383F58" w:rsidRPr="00383F58" w:rsidRDefault="00383F58" w:rsidP="00383F58">
      <w:pPr>
        <w:pStyle w:val="BodyText"/>
        <w:tabs>
          <w:tab w:val="left" w:pos="360"/>
        </w:tabs>
        <w:spacing w:before="60" w:after="120"/>
        <w:rPr>
          <w:rFonts w:ascii="Times New Roman" w:hAnsi="Times New Roman"/>
          <w:sz w:val="24"/>
          <w:szCs w:val="24"/>
          <w:lang w:val="fr-FR"/>
        </w:rPr>
      </w:pPr>
      <w:r w:rsidRPr="00383F58">
        <w:rPr>
          <w:rFonts w:ascii="Times New Roman" w:hAnsi="Times New Roman"/>
          <w:sz w:val="24"/>
          <w:szCs w:val="24"/>
          <w:lang w:val="fr-FR"/>
        </w:rPr>
        <w:t xml:space="preserve">Nu s-au semnalat până în prezent  cazuri de inundaţii în perioadele cu maxim pluviometric produse </w:t>
      </w:r>
      <w:proofErr w:type="gramStart"/>
      <w:r w:rsidRPr="00383F58">
        <w:rPr>
          <w:rFonts w:ascii="Times New Roman" w:hAnsi="Times New Roman"/>
          <w:sz w:val="24"/>
          <w:szCs w:val="24"/>
          <w:lang w:val="fr-FR"/>
        </w:rPr>
        <w:t>de aceste</w:t>
      </w:r>
      <w:proofErr w:type="gramEnd"/>
      <w:r w:rsidRPr="00383F58">
        <w:rPr>
          <w:rFonts w:ascii="Times New Roman" w:hAnsi="Times New Roman"/>
          <w:sz w:val="24"/>
          <w:szCs w:val="24"/>
          <w:lang w:val="fr-FR"/>
        </w:rPr>
        <w:t xml:space="preserve"> bălţi. </w:t>
      </w:r>
    </w:p>
    <w:p w:rsidR="00383F58" w:rsidRDefault="00383F58" w:rsidP="00383F58">
      <w:pPr>
        <w:pStyle w:val="BodyText"/>
        <w:tabs>
          <w:tab w:val="left" w:pos="360"/>
        </w:tabs>
        <w:spacing w:before="60" w:after="120"/>
        <w:rPr>
          <w:rFonts w:ascii="Times New Roman" w:hAnsi="Times New Roman"/>
          <w:sz w:val="24"/>
          <w:szCs w:val="24"/>
          <w:lang w:val="fr-FR"/>
        </w:rPr>
      </w:pPr>
      <w:r w:rsidRPr="00383F58">
        <w:rPr>
          <w:rFonts w:ascii="Times New Roman" w:hAnsi="Times New Roman"/>
          <w:sz w:val="24"/>
          <w:szCs w:val="24"/>
          <w:lang w:val="fr-FR"/>
        </w:rPr>
        <w:t xml:space="preserve">Procesul scurgerii apelor este favorabil datorită înclinării suprafeţelor teritoriului cât şi prezenţei depozitelor de cuvertură, cu capacitatea </w:t>
      </w:r>
      <w:proofErr w:type="gramStart"/>
      <w:r w:rsidRPr="00383F58">
        <w:rPr>
          <w:rFonts w:ascii="Times New Roman" w:hAnsi="Times New Roman"/>
          <w:sz w:val="24"/>
          <w:szCs w:val="24"/>
          <w:lang w:val="fr-FR"/>
        </w:rPr>
        <w:t>de înmagazinare</w:t>
      </w:r>
      <w:proofErr w:type="gramEnd"/>
      <w:r w:rsidRPr="00383F58">
        <w:rPr>
          <w:rFonts w:ascii="Times New Roman" w:hAnsi="Times New Roman"/>
          <w:sz w:val="24"/>
          <w:szCs w:val="24"/>
          <w:lang w:val="fr-FR"/>
        </w:rPr>
        <w:t xml:space="preserve"> a apelor sub formă de apă freatică, cu nivelul hidrostatic liber, care cedează în perioadele secetoase o cantitate de apă sub formă de izvoare, reţelei hidrografice.</w:t>
      </w:r>
    </w:p>
    <w:p w:rsidR="00383F58" w:rsidRPr="00383F58" w:rsidRDefault="00383F58" w:rsidP="00383F58">
      <w:pPr>
        <w:pStyle w:val="BodyText"/>
        <w:tabs>
          <w:tab w:val="left" w:pos="360"/>
        </w:tabs>
        <w:spacing w:before="60" w:after="120"/>
        <w:rPr>
          <w:rFonts w:ascii="Times New Roman" w:hAnsi="Times New Roman"/>
          <w:sz w:val="24"/>
          <w:szCs w:val="24"/>
          <w:lang w:val="fr-FR"/>
        </w:rPr>
      </w:pPr>
      <w:r w:rsidRPr="00383F58">
        <w:rPr>
          <w:rFonts w:ascii="Times New Roman" w:hAnsi="Times New Roman"/>
          <w:sz w:val="24"/>
          <w:szCs w:val="24"/>
          <w:lang w:val="fr-FR"/>
        </w:rPr>
        <w:t xml:space="preserve">Din datele obţinute de la forajele de cercetare executate pentru alimentări cu apă, precum şi de la fântâni, s-a constatat existenţa în zonă a trei strate acvifere importante </w:t>
      </w:r>
      <w:proofErr w:type="gramStart"/>
      <w:r w:rsidRPr="00383F58">
        <w:rPr>
          <w:rFonts w:ascii="Times New Roman" w:hAnsi="Times New Roman"/>
          <w:sz w:val="24"/>
          <w:szCs w:val="24"/>
          <w:lang w:val="fr-FR"/>
        </w:rPr>
        <w:t>de apă</w:t>
      </w:r>
      <w:proofErr w:type="gramEnd"/>
      <w:r w:rsidRPr="00383F58">
        <w:rPr>
          <w:rFonts w:ascii="Times New Roman" w:hAnsi="Times New Roman"/>
          <w:sz w:val="24"/>
          <w:szCs w:val="24"/>
          <w:lang w:val="fr-FR"/>
        </w:rPr>
        <w:t>, după cum urmează:</w:t>
      </w:r>
    </w:p>
    <w:p w:rsidR="00383F58" w:rsidRPr="00383F58" w:rsidRDefault="00383F58" w:rsidP="00383F58">
      <w:pPr>
        <w:pStyle w:val="BodyText"/>
        <w:tabs>
          <w:tab w:val="left" w:pos="360"/>
        </w:tabs>
        <w:spacing w:before="60" w:after="120"/>
        <w:rPr>
          <w:rFonts w:ascii="Times New Roman" w:hAnsi="Times New Roman"/>
          <w:sz w:val="24"/>
          <w:szCs w:val="24"/>
          <w:lang w:val="fr-FR"/>
        </w:rPr>
      </w:pPr>
      <w:r w:rsidRPr="00383F58">
        <w:rPr>
          <w:rFonts w:ascii="Times New Roman" w:hAnsi="Times New Roman"/>
          <w:sz w:val="24"/>
          <w:szCs w:val="24"/>
          <w:lang w:val="fr-FR"/>
        </w:rPr>
        <w:t>- stratul acvifer freatic de mică adâncime cantonat în depozitele loessoide, 3-13 m, calitate necorespunzătoare pentru consum;</w:t>
      </w:r>
    </w:p>
    <w:p w:rsidR="00383F58" w:rsidRPr="00383F58" w:rsidRDefault="00383F58" w:rsidP="00383F58">
      <w:pPr>
        <w:pStyle w:val="BodyText"/>
        <w:tabs>
          <w:tab w:val="left" w:pos="360"/>
        </w:tabs>
        <w:spacing w:before="60" w:after="120"/>
        <w:rPr>
          <w:rFonts w:ascii="Times New Roman" w:hAnsi="Times New Roman"/>
          <w:sz w:val="24"/>
          <w:szCs w:val="24"/>
          <w:lang w:val="fr-FR"/>
        </w:rPr>
      </w:pPr>
    </w:p>
    <w:p w:rsidR="00383F58" w:rsidRPr="00383F58" w:rsidRDefault="00383F58" w:rsidP="00383F58">
      <w:pPr>
        <w:pStyle w:val="BodyText"/>
        <w:tabs>
          <w:tab w:val="left" w:pos="360"/>
        </w:tabs>
        <w:spacing w:before="60" w:after="120"/>
        <w:rPr>
          <w:rFonts w:ascii="Times New Roman" w:hAnsi="Times New Roman"/>
          <w:sz w:val="24"/>
          <w:szCs w:val="24"/>
          <w:lang w:val="fr-FR"/>
        </w:rPr>
      </w:pPr>
      <w:r w:rsidRPr="00383F58">
        <w:rPr>
          <w:rFonts w:ascii="Times New Roman" w:hAnsi="Times New Roman"/>
          <w:sz w:val="24"/>
          <w:szCs w:val="24"/>
          <w:lang w:val="fr-FR"/>
        </w:rPr>
        <w:lastRenderedPageBreak/>
        <w:t>- stratul acvifer freatic de medie adâncime cantonat în nisipurile de Mostiştea, 9-26m, recomandabilă consumului;</w:t>
      </w:r>
    </w:p>
    <w:p w:rsidR="00383F58" w:rsidRDefault="00383F58" w:rsidP="00383F58">
      <w:pPr>
        <w:pStyle w:val="BodyText"/>
        <w:tabs>
          <w:tab w:val="left" w:pos="360"/>
        </w:tabs>
        <w:spacing w:before="60" w:after="120"/>
        <w:rPr>
          <w:rFonts w:ascii="Times New Roman" w:hAnsi="Times New Roman"/>
          <w:sz w:val="24"/>
          <w:szCs w:val="24"/>
          <w:lang w:val="fr-FR"/>
        </w:rPr>
      </w:pPr>
      <w:r w:rsidRPr="00383F58">
        <w:rPr>
          <w:rFonts w:ascii="Times New Roman" w:hAnsi="Times New Roman"/>
          <w:sz w:val="24"/>
          <w:szCs w:val="24"/>
          <w:lang w:val="fr-FR"/>
        </w:rPr>
        <w:t>- stratul acvifer freatic de mare adâncime cantonat în stratele de Frăteşti, 30-43 m, recomandabilă pentru alimentările cu apă ale localităţilor şi obiectivelor social economice.</w:t>
      </w:r>
    </w:p>
    <w:p w:rsidR="00472274" w:rsidRDefault="00472274" w:rsidP="00472274">
      <w:pPr>
        <w:pStyle w:val="BodyText"/>
        <w:tabs>
          <w:tab w:val="left" w:pos="360"/>
        </w:tabs>
        <w:spacing w:before="60" w:after="120"/>
        <w:rPr>
          <w:rFonts w:ascii="Times New Roman" w:hAnsi="Times New Roman"/>
          <w:sz w:val="24"/>
          <w:szCs w:val="24"/>
          <w:lang w:val="fr-FR"/>
        </w:rPr>
      </w:pPr>
    </w:p>
    <w:p w:rsidR="00AA211E" w:rsidRPr="00EB0B99" w:rsidRDefault="00AA211E" w:rsidP="00A83C8E">
      <w:pPr>
        <w:pStyle w:val="BodyTextIndent2"/>
        <w:ind w:left="0" w:firstLine="720"/>
        <w:rPr>
          <w:rFonts w:ascii="Times New Roman" w:hAnsi="Times New Roman"/>
          <w:b w:val="0"/>
          <w:sz w:val="24"/>
          <w:szCs w:val="24"/>
          <w:lang w:val="ro-RO"/>
        </w:rPr>
      </w:pPr>
    </w:p>
    <w:p w:rsidR="000F0028" w:rsidRPr="00EB0B99" w:rsidRDefault="000F0028" w:rsidP="00A83C8E">
      <w:pPr>
        <w:tabs>
          <w:tab w:val="left" w:pos="1980"/>
        </w:tabs>
        <w:ind w:firstLine="1440"/>
        <w:jc w:val="both"/>
        <w:rPr>
          <w:b/>
          <w:iCs/>
          <w:spacing w:val="-10"/>
          <w:lang w:val="ro-RO"/>
        </w:rPr>
      </w:pPr>
      <w:r w:rsidRPr="00EB0B99">
        <w:rPr>
          <w:b/>
          <w:iCs/>
          <w:spacing w:val="2"/>
          <w:lang w:val="ro-RO"/>
        </w:rPr>
        <w:t>3.4  C</w:t>
      </w:r>
      <w:r w:rsidRPr="00EB0B99">
        <w:rPr>
          <w:b/>
          <w:iCs/>
          <w:spacing w:val="-10"/>
          <w:lang w:val="ro-RO"/>
        </w:rPr>
        <w:t>lima</w:t>
      </w:r>
    </w:p>
    <w:p w:rsidR="000F0028" w:rsidRPr="00EB0B99" w:rsidRDefault="000F0028" w:rsidP="00A83C8E">
      <w:pPr>
        <w:tabs>
          <w:tab w:val="left" w:pos="1980"/>
        </w:tabs>
        <w:jc w:val="both"/>
        <w:rPr>
          <w:b/>
          <w:iCs/>
          <w:spacing w:val="-10"/>
          <w:lang w:val="ro-RO"/>
        </w:rPr>
      </w:pPr>
    </w:p>
    <w:p w:rsidR="00472274" w:rsidRPr="00472274" w:rsidRDefault="00472274" w:rsidP="00472274">
      <w:pPr>
        <w:pStyle w:val="NoSpacing"/>
        <w:jc w:val="both"/>
        <w:rPr>
          <w:rFonts w:ascii="Times New Roman" w:hAnsi="Times New Roman"/>
          <w:sz w:val="24"/>
          <w:szCs w:val="24"/>
          <w:lang w:val="fr-FR"/>
        </w:rPr>
      </w:pPr>
      <w:r w:rsidRPr="00472274">
        <w:rPr>
          <w:rFonts w:ascii="Times New Roman" w:hAnsi="Times New Roman"/>
          <w:sz w:val="24"/>
          <w:szCs w:val="24"/>
          <w:lang w:val="fr-FR"/>
        </w:rPr>
        <w:t>Teritoriul studiat aparţine în totalitate sectorului climatic II, caracterizat prin clima continentală de câmpie stepică cu veri uscate şi călduroase şi ierni în care temperaturile se situează între –120 şi –140 C.</w:t>
      </w:r>
    </w:p>
    <w:p w:rsidR="00472274" w:rsidRPr="00472274" w:rsidRDefault="00472274" w:rsidP="00472274">
      <w:pPr>
        <w:pStyle w:val="NoSpacing"/>
        <w:jc w:val="both"/>
        <w:rPr>
          <w:rFonts w:ascii="Times New Roman" w:hAnsi="Times New Roman"/>
          <w:sz w:val="24"/>
          <w:szCs w:val="24"/>
          <w:lang w:val="fr-FR"/>
        </w:rPr>
      </w:pPr>
      <w:r w:rsidRPr="00472274">
        <w:rPr>
          <w:rFonts w:ascii="Times New Roman" w:hAnsi="Times New Roman"/>
          <w:sz w:val="24"/>
          <w:szCs w:val="24"/>
          <w:lang w:val="fr-FR"/>
        </w:rPr>
        <w:t>Potenţialul caloric, consecinţă a duratei de strălucire prelungite a soarelui este de cca 125 kcal/cm2 ceea ce se realizează în special în perioada aprilie – septembrie.</w:t>
      </w:r>
    </w:p>
    <w:p w:rsidR="00472274" w:rsidRPr="00472274" w:rsidRDefault="00472274" w:rsidP="00472274">
      <w:pPr>
        <w:pStyle w:val="NoSpacing"/>
        <w:jc w:val="both"/>
        <w:rPr>
          <w:rFonts w:ascii="Times New Roman" w:hAnsi="Times New Roman"/>
          <w:sz w:val="24"/>
          <w:szCs w:val="24"/>
          <w:lang w:val="fr-FR"/>
        </w:rPr>
      </w:pPr>
      <w:r w:rsidRPr="00472274">
        <w:rPr>
          <w:rFonts w:ascii="Times New Roman" w:hAnsi="Times New Roman"/>
          <w:sz w:val="24"/>
          <w:szCs w:val="24"/>
          <w:lang w:val="fr-FR"/>
        </w:rPr>
        <w:t>Valorile medii anuale ale temperaturii sunt de cca 10-11</w:t>
      </w:r>
      <w:r w:rsidRPr="00472274">
        <w:rPr>
          <w:rFonts w:ascii="Times New Roman" w:hAnsi="Times New Roman"/>
          <w:sz w:val="24"/>
          <w:szCs w:val="24"/>
          <w:vertAlign w:val="superscript"/>
          <w:lang w:val="fr-FR"/>
        </w:rPr>
        <w:t>0</w:t>
      </w:r>
      <w:r w:rsidRPr="00472274">
        <w:rPr>
          <w:rFonts w:ascii="Times New Roman" w:hAnsi="Times New Roman"/>
          <w:sz w:val="24"/>
          <w:szCs w:val="24"/>
          <w:lang w:val="fr-FR"/>
        </w:rPr>
        <w:t>C cu valori medii negative în intervalul decembrie – februarie şi valori medii pozitive în intervalul martie – noiembrie.</w:t>
      </w:r>
    </w:p>
    <w:p w:rsidR="00472274" w:rsidRDefault="00472274" w:rsidP="00472274">
      <w:pPr>
        <w:pStyle w:val="NoSpacing"/>
        <w:jc w:val="both"/>
        <w:rPr>
          <w:rFonts w:ascii="Times New Roman" w:hAnsi="Times New Roman"/>
          <w:sz w:val="24"/>
          <w:szCs w:val="24"/>
          <w:lang w:val="fr-FR"/>
        </w:rPr>
      </w:pPr>
      <w:r w:rsidRPr="00472274">
        <w:rPr>
          <w:rFonts w:ascii="Times New Roman" w:hAnsi="Times New Roman"/>
          <w:sz w:val="24"/>
          <w:szCs w:val="24"/>
          <w:lang w:val="fr-FR"/>
        </w:rPr>
        <w:t>Luna cea mai rece este ianuarie, valoarea medie a temperaturii se situează sub –3</w:t>
      </w:r>
      <w:r w:rsidRPr="00472274">
        <w:rPr>
          <w:rFonts w:ascii="Times New Roman" w:hAnsi="Times New Roman"/>
          <w:sz w:val="24"/>
          <w:szCs w:val="24"/>
          <w:vertAlign w:val="superscript"/>
          <w:lang w:val="fr-FR"/>
        </w:rPr>
        <w:t>0</w:t>
      </w:r>
      <w:r w:rsidRPr="00472274">
        <w:rPr>
          <w:rFonts w:ascii="Times New Roman" w:hAnsi="Times New Roman"/>
          <w:sz w:val="24"/>
          <w:szCs w:val="24"/>
          <w:lang w:val="fr-FR"/>
        </w:rPr>
        <w:t>C, iar luna cea mai caldă este iulie, cu valori medii în jurul a 23</w:t>
      </w:r>
      <w:r w:rsidRPr="00472274">
        <w:rPr>
          <w:rFonts w:ascii="Times New Roman" w:hAnsi="Times New Roman"/>
          <w:sz w:val="24"/>
          <w:szCs w:val="24"/>
          <w:vertAlign w:val="superscript"/>
          <w:lang w:val="fr-FR"/>
        </w:rPr>
        <w:t>0</w:t>
      </w:r>
      <w:r w:rsidRPr="00472274">
        <w:rPr>
          <w:rFonts w:ascii="Times New Roman" w:hAnsi="Times New Roman"/>
          <w:sz w:val="24"/>
          <w:szCs w:val="24"/>
          <w:lang w:val="fr-FR"/>
        </w:rPr>
        <w:t xml:space="preserve">C. </w:t>
      </w:r>
    </w:p>
    <w:p w:rsidR="00383F58" w:rsidRPr="00383F58" w:rsidRDefault="00383F58" w:rsidP="00383F58">
      <w:pPr>
        <w:pStyle w:val="NoSpacing"/>
        <w:jc w:val="both"/>
        <w:rPr>
          <w:rFonts w:ascii="Times New Roman" w:hAnsi="Times New Roman"/>
          <w:sz w:val="24"/>
          <w:szCs w:val="24"/>
          <w:lang w:val="fr-FR"/>
        </w:rPr>
      </w:pPr>
      <w:r w:rsidRPr="00383F58">
        <w:rPr>
          <w:rFonts w:ascii="Times New Roman" w:hAnsi="Times New Roman"/>
          <w:sz w:val="24"/>
          <w:szCs w:val="24"/>
          <w:lang w:val="fr-FR"/>
        </w:rPr>
        <w:t>Valoarea caracteristică a încărcării din zăpadă pe sol este de 2,5 KN/mp conform indicativ CR 1-1-3-2005.</w:t>
      </w:r>
    </w:p>
    <w:p w:rsidR="00472274" w:rsidRDefault="00383F58" w:rsidP="00383F58">
      <w:pPr>
        <w:pStyle w:val="NoSpacing"/>
        <w:jc w:val="both"/>
        <w:rPr>
          <w:rFonts w:ascii="Times New Roman" w:hAnsi="Times New Roman"/>
          <w:sz w:val="24"/>
          <w:szCs w:val="24"/>
          <w:lang w:val="fr-FR"/>
        </w:rPr>
      </w:pPr>
      <w:r w:rsidRPr="00383F58">
        <w:rPr>
          <w:rFonts w:ascii="Times New Roman" w:hAnsi="Times New Roman"/>
          <w:sz w:val="24"/>
          <w:szCs w:val="24"/>
          <w:lang w:val="fr-FR"/>
        </w:rPr>
        <w:t>Adâncimea de îngheţ este de -0,80 m faţă de cota terenului natural, conform STAS 6054/88, terenul încadrându-se în grupa a - II – a.</w:t>
      </w:r>
    </w:p>
    <w:p w:rsidR="00472274" w:rsidRDefault="00472274" w:rsidP="00472274">
      <w:pPr>
        <w:pStyle w:val="NoSpacing"/>
        <w:jc w:val="both"/>
        <w:rPr>
          <w:rFonts w:ascii="Times New Roman" w:hAnsi="Times New Roman"/>
          <w:sz w:val="24"/>
          <w:szCs w:val="24"/>
          <w:lang w:val="fr-FR"/>
        </w:rPr>
      </w:pPr>
    </w:p>
    <w:p w:rsidR="00472274" w:rsidRPr="00472274" w:rsidRDefault="00472274" w:rsidP="00472274">
      <w:pPr>
        <w:pStyle w:val="NoSpacing"/>
        <w:jc w:val="both"/>
        <w:rPr>
          <w:rFonts w:ascii="Times New Roman" w:hAnsi="Times New Roman"/>
          <w:sz w:val="24"/>
          <w:szCs w:val="24"/>
          <w:lang w:val="fr-FR"/>
        </w:rPr>
      </w:pPr>
      <w:r w:rsidRPr="00472274">
        <w:rPr>
          <w:rFonts w:ascii="Times New Roman" w:hAnsi="Times New Roman"/>
          <w:sz w:val="24"/>
          <w:szCs w:val="24"/>
          <w:lang w:val="fr-FR"/>
        </w:rPr>
        <w:t>Precipitaţiile medii anuale însumează o valoare de aproximativ 500 ml, perioada cu maxim pluviometric înregistrându-se în luna iunie, când cantitatea medie a precipitaţiilor căzute este de 800 ml.</w:t>
      </w:r>
    </w:p>
    <w:p w:rsidR="00472274" w:rsidRPr="00472274" w:rsidRDefault="00472274" w:rsidP="00472274">
      <w:pPr>
        <w:pStyle w:val="NoSpacing"/>
        <w:jc w:val="both"/>
        <w:rPr>
          <w:rFonts w:ascii="Times New Roman" w:hAnsi="Times New Roman"/>
          <w:sz w:val="24"/>
          <w:szCs w:val="24"/>
          <w:lang w:val="fr-FR"/>
        </w:rPr>
      </w:pPr>
      <w:r w:rsidRPr="00472274">
        <w:rPr>
          <w:rFonts w:ascii="Times New Roman" w:hAnsi="Times New Roman"/>
          <w:sz w:val="24"/>
          <w:szCs w:val="24"/>
          <w:lang w:val="fr-FR"/>
        </w:rPr>
        <w:t>Regimul eolian intră în aria acţiunii anticiclonului siberian în timpul iernii, când Crivăţul suflând din N – E şi E aduce geruri şi viscole care uneori produc întroieniri de drumuri şi în cea de supraîncălzire continentală în timpul verii, când domină Austrul orientat din partea S-V şi V.</w:t>
      </w:r>
    </w:p>
    <w:p w:rsidR="00472274" w:rsidRDefault="00472274" w:rsidP="00472274">
      <w:pPr>
        <w:pStyle w:val="NoSpacing"/>
        <w:jc w:val="both"/>
        <w:rPr>
          <w:rFonts w:ascii="Times New Roman" w:hAnsi="Times New Roman"/>
          <w:sz w:val="24"/>
          <w:szCs w:val="24"/>
          <w:lang w:val="fr-FR"/>
        </w:rPr>
      </w:pPr>
      <w:r w:rsidRPr="00472274">
        <w:rPr>
          <w:rFonts w:ascii="Times New Roman" w:hAnsi="Times New Roman"/>
          <w:sz w:val="24"/>
          <w:szCs w:val="24"/>
          <w:lang w:val="fr-FR"/>
        </w:rPr>
        <w:t xml:space="preserve">În general, regimul climatic din zona studiată se caracterizează prin contrastul de temperatură între anotimpurile extreme, trecerea bruscă de la primăvară la vară, predominarea vânturilor din NE şi E suflând iarna puternic, precipitaţii scăzute, număr mare de zile tropicale. </w:t>
      </w:r>
    </w:p>
    <w:p w:rsidR="007C608A" w:rsidRDefault="007C608A" w:rsidP="007C608A">
      <w:pPr>
        <w:pStyle w:val="NoSpacing"/>
        <w:jc w:val="both"/>
        <w:rPr>
          <w:b/>
          <w:iCs/>
          <w:spacing w:val="-11"/>
          <w:lang w:val="ro-RO"/>
        </w:rPr>
      </w:pPr>
    </w:p>
    <w:p w:rsidR="007C608A" w:rsidRDefault="007C608A" w:rsidP="007C608A">
      <w:pPr>
        <w:pStyle w:val="NoSpacing"/>
        <w:jc w:val="both"/>
        <w:rPr>
          <w:b/>
          <w:iCs/>
          <w:spacing w:val="-11"/>
          <w:lang w:val="ro-RO"/>
        </w:rPr>
      </w:pPr>
    </w:p>
    <w:p w:rsidR="000F0028" w:rsidRPr="007C608A" w:rsidRDefault="000F0028" w:rsidP="007C608A">
      <w:pPr>
        <w:pStyle w:val="NoSpacing"/>
        <w:jc w:val="both"/>
        <w:rPr>
          <w:rFonts w:ascii="Times New Roman" w:eastAsia="Times New Roman" w:hAnsi="Times New Roman"/>
          <w:b/>
          <w:sz w:val="24"/>
          <w:szCs w:val="24"/>
          <w:lang w:val="ro-RO" w:eastAsia="ro-RO"/>
        </w:rPr>
      </w:pPr>
      <w:r w:rsidRPr="007C608A">
        <w:rPr>
          <w:rFonts w:ascii="Times New Roman" w:eastAsia="Times New Roman" w:hAnsi="Times New Roman"/>
          <w:b/>
          <w:sz w:val="24"/>
          <w:szCs w:val="24"/>
          <w:lang w:val="ro-RO" w:eastAsia="ro-RO"/>
        </w:rPr>
        <w:t>3.5   Flora si fauna</w:t>
      </w:r>
    </w:p>
    <w:p w:rsidR="00EE3837" w:rsidRPr="00EB0B99" w:rsidRDefault="00EE3837" w:rsidP="007C608A">
      <w:pPr>
        <w:shd w:val="clear" w:color="auto" w:fill="FFFFFF"/>
        <w:tabs>
          <w:tab w:val="left" w:pos="1980"/>
        </w:tabs>
        <w:spacing w:before="301"/>
        <w:rPr>
          <w:lang w:val="ro-RO"/>
        </w:rPr>
      </w:pPr>
    </w:p>
    <w:p w:rsidR="00AA211E" w:rsidRPr="00EB0B99" w:rsidRDefault="00AA211E" w:rsidP="00D46DB9">
      <w:pPr>
        <w:pStyle w:val="BodyText3"/>
        <w:jc w:val="both"/>
        <w:rPr>
          <w:rFonts w:ascii="Times New Roman" w:hAnsi="Times New Roman"/>
          <w:sz w:val="24"/>
          <w:szCs w:val="24"/>
        </w:rPr>
      </w:pPr>
      <w:r w:rsidRPr="00EB0B99">
        <w:rPr>
          <w:rFonts w:ascii="Times New Roman" w:hAnsi="Times New Roman"/>
          <w:sz w:val="24"/>
          <w:szCs w:val="24"/>
        </w:rPr>
        <w:t xml:space="preserve">Flora şi faună judeţului Călăraşi sunt caracteristice zonei de stepă şi silvostepă, fiind direct influenţate de starea factorilor de mediu din judeţ şi nu numai. La nivelul judeţului Călăraşi, majoritatea vegetaţiei este reprezentată de culturi de plante tehnice şi cerealiere. </w:t>
      </w:r>
    </w:p>
    <w:p w:rsidR="00AA211E" w:rsidRPr="00EB0B99" w:rsidRDefault="00AA211E" w:rsidP="00D46DB9">
      <w:pPr>
        <w:pStyle w:val="BodyText3"/>
        <w:jc w:val="both"/>
        <w:rPr>
          <w:rFonts w:ascii="Times New Roman" w:hAnsi="Times New Roman"/>
          <w:sz w:val="24"/>
          <w:szCs w:val="24"/>
          <w:lang w:val="pt-BR"/>
        </w:rPr>
      </w:pPr>
      <w:r w:rsidRPr="00EB0B99">
        <w:rPr>
          <w:rFonts w:ascii="Times New Roman" w:hAnsi="Times New Roman"/>
          <w:sz w:val="24"/>
          <w:szCs w:val="24"/>
          <w:lang w:val="pt-BR"/>
        </w:rPr>
        <w:t xml:space="preserve">Vegetatia forestiera, care ocupa 4,3% din suprafata Judeţului este formata indeosebi din speciile: plop euro-american, salcam, stejar peduncular, ulm, tei, artar tataresc. </w:t>
      </w:r>
    </w:p>
    <w:p w:rsidR="00007303" w:rsidRPr="00AD018E" w:rsidRDefault="00007303" w:rsidP="00007303">
      <w:pPr>
        <w:pStyle w:val="BodyText"/>
        <w:rPr>
          <w:rFonts w:ascii="Times New Roman" w:hAnsi="Times New Roman"/>
          <w:sz w:val="24"/>
          <w:szCs w:val="24"/>
          <w:lang w:val="it-IT"/>
        </w:rPr>
      </w:pPr>
      <w:r w:rsidRPr="00AD018E">
        <w:rPr>
          <w:rFonts w:ascii="Times New Roman" w:hAnsi="Times New Roman"/>
          <w:sz w:val="24"/>
          <w:szCs w:val="24"/>
          <w:lang w:val="it-IT"/>
        </w:rPr>
        <w:t xml:space="preserve">Mentionam ca amplasamentul analizat </w:t>
      </w:r>
      <w:r w:rsidR="00472274">
        <w:rPr>
          <w:rFonts w:ascii="Times New Roman" w:hAnsi="Times New Roman"/>
          <w:sz w:val="24"/>
          <w:szCs w:val="24"/>
          <w:lang w:val="it-IT"/>
        </w:rPr>
        <w:t xml:space="preserve">nu </w:t>
      </w:r>
      <w:r w:rsidRPr="00AD018E">
        <w:rPr>
          <w:rFonts w:ascii="Times New Roman" w:hAnsi="Times New Roman"/>
          <w:sz w:val="24"/>
          <w:szCs w:val="24"/>
          <w:lang w:val="it-IT"/>
        </w:rPr>
        <w:t>este situat</w:t>
      </w:r>
      <w:r w:rsidR="00CC713D">
        <w:rPr>
          <w:rFonts w:ascii="Times New Roman" w:hAnsi="Times New Roman"/>
          <w:sz w:val="24"/>
          <w:szCs w:val="24"/>
          <w:lang w:val="it-IT"/>
        </w:rPr>
        <w:t xml:space="preserve"> </w:t>
      </w:r>
      <w:r w:rsidR="0003592D">
        <w:rPr>
          <w:rFonts w:ascii="Times New Roman" w:hAnsi="Times New Roman"/>
          <w:sz w:val="24"/>
          <w:szCs w:val="24"/>
          <w:lang w:val="it-IT"/>
        </w:rPr>
        <w:t xml:space="preserve">in </w:t>
      </w:r>
      <w:r w:rsidR="00472274">
        <w:rPr>
          <w:rFonts w:ascii="Times New Roman" w:hAnsi="Times New Roman"/>
          <w:sz w:val="24"/>
          <w:szCs w:val="24"/>
          <w:lang w:val="it-IT"/>
        </w:rPr>
        <w:t>arii</w:t>
      </w:r>
      <w:r w:rsidR="00243D36">
        <w:rPr>
          <w:rFonts w:ascii="Times New Roman" w:hAnsi="Times New Roman"/>
          <w:sz w:val="24"/>
          <w:szCs w:val="24"/>
          <w:lang w:val="it-IT"/>
        </w:rPr>
        <w:t xml:space="preserve"> natural</w:t>
      </w:r>
      <w:r w:rsidR="00472274">
        <w:rPr>
          <w:rFonts w:ascii="Times New Roman" w:hAnsi="Times New Roman"/>
          <w:sz w:val="24"/>
          <w:szCs w:val="24"/>
          <w:lang w:val="it-IT"/>
        </w:rPr>
        <w:t>e</w:t>
      </w:r>
      <w:r w:rsidRPr="00AD018E">
        <w:rPr>
          <w:rFonts w:ascii="Times New Roman" w:hAnsi="Times New Roman"/>
          <w:sz w:val="24"/>
          <w:szCs w:val="24"/>
          <w:lang w:val="it-IT"/>
        </w:rPr>
        <w:t xml:space="preserve"> protejat</w:t>
      </w:r>
      <w:r w:rsidR="00243D36">
        <w:rPr>
          <w:rFonts w:ascii="Times New Roman" w:hAnsi="Times New Roman"/>
          <w:sz w:val="24"/>
          <w:szCs w:val="24"/>
          <w:lang w:val="it-IT"/>
        </w:rPr>
        <w:t>a</w:t>
      </w:r>
      <w:r w:rsidR="00472274">
        <w:rPr>
          <w:rFonts w:ascii="Times New Roman" w:hAnsi="Times New Roman"/>
          <w:sz w:val="24"/>
          <w:szCs w:val="24"/>
          <w:lang w:val="it-IT"/>
        </w:rPr>
        <w:t xml:space="preserve"> Natura 2000.</w:t>
      </w:r>
    </w:p>
    <w:p w:rsidR="005B224A" w:rsidRPr="005B224A" w:rsidRDefault="005B224A" w:rsidP="005B224A">
      <w:pPr>
        <w:pStyle w:val="BodyText3"/>
        <w:spacing w:after="0"/>
        <w:jc w:val="both"/>
        <w:rPr>
          <w:rFonts w:ascii="Times New Roman" w:hAnsi="Times New Roman"/>
          <w:sz w:val="24"/>
          <w:szCs w:val="24"/>
          <w:lang w:val="it-IT"/>
        </w:rPr>
      </w:pPr>
    </w:p>
    <w:p w:rsidR="005B224A" w:rsidRPr="005B224A" w:rsidRDefault="005B224A" w:rsidP="005B224A">
      <w:pPr>
        <w:pStyle w:val="BodyText3"/>
        <w:spacing w:after="0"/>
        <w:rPr>
          <w:rFonts w:ascii="Times New Roman" w:hAnsi="Times New Roman"/>
          <w:sz w:val="24"/>
          <w:szCs w:val="24"/>
          <w:lang w:val="it-IT"/>
        </w:rPr>
      </w:pPr>
      <w:r w:rsidRPr="005B224A">
        <w:rPr>
          <w:rFonts w:ascii="Times New Roman" w:hAnsi="Times New Roman"/>
          <w:sz w:val="24"/>
          <w:szCs w:val="24"/>
          <w:lang w:val="it-IT"/>
        </w:rPr>
        <w:t>Dintre pestii care populeaza apele lacurilor si baltilor amintim: carasul, crapul, platica, bibanul, salaul si stiuca.</w:t>
      </w:r>
    </w:p>
    <w:p w:rsidR="005B224A" w:rsidRPr="005B224A" w:rsidRDefault="005B224A" w:rsidP="005B224A">
      <w:pPr>
        <w:pStyle w:val="BodyText3"/>
        <w:spacing w:after="0"/>
        <w:jc w:val="both"/>
        <w:rPr>
          <w:rFonts w:ascii="Times New Roman" w:hAnsi="Times New Roman"/>
          <w:sz w:val="24"/>
          <w:szCs w:val="24"/>
          <w:lang w:val="it-IT"/>
        </w:rPr>
      </w:pPr>
    </w:p>
    <w:p w:rsidR="000F0028" w:rsidRPr="00EB0B99" w:rsidRDefault="000F0028" w:rsidP="00D46DB9">
      <w:pPr>
        <w:jc w:val="both"/>
        <w:rPr>
          <w:lang w:val="ro-RO"/>
        </w:rPr>
      </w:pPr>
      <w:r w:rsidRPr="00EB0B99">
        <w:rPr>
          <w:lang w:val="ro-RO"/>
        </w:rPr>
        <w:tab/>
      </w:r>
    </w:p>
    <w:p w:rsidR="000F0028" w:rsidRPr="00EB0B99" w:rsidRDefault="000F0028" w:rsidP="00383F58">
      <w:pPr>
        <w:jc w:val="both"/>
        <w:rPr>
          <w:spacing w:val="2"/>
          <w:lang w:val="ro-RO"/>
        </w:rPr>
      </w:pPr>
      <w:r w:rsidRPr="00EB0B99">
        <w:rPr>
          <w:b/>
          <w:bCs/>
          <w:iCs/>
          <w:spacing w:val="2"/>
          <w:lang w:val="ro-RO"/>
        </w:rPr>
        <w:lastRenderedPageBreak/>
        <w:t>3.6  Solurile</w:t>
      </w:r>
    </w:p>
    <w:p w:rsidR="006E3638" w:rsidRPr="00EB0B99" w:rsidRDefault="006E3638" w:rsidP="00D46DB9">
      <w:pPr>
        <w:ind w:firstLine="1620"/>
        <w:jc w:val="both"/>
        <w:rPr>
          <w:spacing w:val="2"/>
          <w:lang w:val="ro-RO"/>
        </w:rPr>
      </w:pPr>
    </w:p>
    <w:p w:rsidR="00AA211E" w:rsidRPr="00AD018E" w:rsidRDefault="00AA211E" w:rsidP="00D46DB9">
      <w:pPr>
        <w:pStyle w:val="BodyText"/>
        <w:tabs>
          <w:tab w:val="left" w:pos="360"/>
        </w:tabs>
        <w:rPr>
          <w:rFonts w:ascii="Times New Roman" w:hAnsi="Times New Roman"/>
          <w:sz w:val="24"/>
          <w:szCs w:val="24"/>
          <w:lang w:val="fr-FR"/>
        </w:rPr>
      </w:pPr>
      <w:r w:rsidRPr="00AD018E">
        <w:rPr>
          <w:rFonts w:ascii="Times New Roman" w:hAnsi="Times New Roman"/>
          <w:sz w:val="24"/>
          <w:szCs w:val="24"/>
          <w:lang w:val="ro-RO"/>
        </w:rPr>
        <w:t>Pe teritoriul judetului Calarasi predominante sunt cernoziomurile. Astfel, pe directia est – vest se succed urmatoarele tipuri: cernoziomuri carbonatice, cernoziomuri, cernoziomuri cambice, cernoziomuri ar</w:t>
      </w:r>
      <w:r w:rsidR="00473C85" w:rsidRPr="00AD018E">
        <w:rPr>
          <w:rFonts w:ascii="Times New Roman" w:hAnsi="Times New Roman"/>
          <w:sz w:val="24"/>
          <w:szCs w:val="24"/>
          <w:lang w:val="ro-RO"/>
        </w:rPr>
        <w:t>g</w:t>
      </w:r>
      <w:r w:rsidRPr="00AD018E">
        <w:rPr>
          <w:rFonts w:ascii="Times New Roman" w:hAnsi="Times New Roman"/>
          <w:sz w:val="24"/>
          <w:szCs w:val="24"/>
          <w:lang w:val="ro-RO"/>
        </w:rPr>
        <w:t xml:space="preserve">ilo – iluviale si soluri brun – roscate tipice, ultimile pe suprafete reduse in extremitatea de vest a judetului. </w:t>
      </w:r>
      <w:r w:rsidRPr="00AD018E">
        <w:rPr>
          <w:rFonts w:ascii="Times New Roman" w:hAnsi="Times New Roman"/>
          <w:sz w:val="24"/>
          <w:szCs w:val="24"/>
          <w:lang w:val="fr-FR"/>
        </w:rPr>
        <w:t>Aceste soluri zonale s-au format pe loess sau depozite loessoide.</w:t>
      </w:r>
    </w:p>
    <w:p w:rsidR="00AA211E" w:rsidRPr="00AD018E" w:rsidRDefault="00AA211E" w:rsidP="00AA211E">
      <w:pPr>
        <w:pStyle w:val="BodyText"/>
        <w:tabs>
          <w:tab w:val="left" w:pos="360"/>
        </w:tabs>
        <w:rPr>
          <w:rFonts w:ascii="Times New Roman" w:hAnsi="Times New Roman"/>
          <w:sz w:val="24"/>
          <w:szCs w:val="24"/>
          <w:lang w:val="fr-FR"/>
        </w:rPr>
      </w:pPr>
    </w:p>
    <w:p w:rsidR="00AA211E" w:rsidRPr="00AD018E" w:rsidRDefault="00AA211E" w:rsidP="00AA211E">
      <w:pPr>
        <w:pStyle w:val="BodyText"/>
        <w:tabs>
          <w:tab w:val="left" w:pos="360"/>
        </w:tabs>
        <w:rPr>
          <w:rFonts w:ascii="Times New Roman" w:hAnsi="Times New Roman"/>
          <w:sz w:val="24"/>
          <w:szCs w:val="24"/>
          <w:lang w:val="fr-FR"/>
        </w:rPr>
      </w:pPr>
      <w:r w:rsidRPr="00AD018E">
        <w:rPr>
          <w:rFonts w:ascii="Times New Roman" w:hAnsi="Times New Roman"/>
          <w:sz w:val="24"/>
          <w:szCs w:val="24"/>
          <w:lang w:val="fr-FR"/>
        </w:rPr>
        <w:t>Solurile aluviale cu diferite texturi sau stadii de gleizare, se intalnesc in luncile largi ale Dambovitei, Argesului si Dunarii. In acelasi lunci, soloneturile ocupa suprafete destul de reduse.</w:t>
      </w:r>
    </w:p>
    <w:p w:rsidR="00AA211E" w:rsidRPr="00AD018E" w:rsidRDefault="00AA211E" w:rsidP="00AA211E">
      <w:pPr>
        <w:pStyle w:val="BodyText"/>
        <w:tabs>
          <w:tab w:val="left" w:pos="360"/>
        </w:tabs>
        <w:rPr>
          <w:rFonts w:ascii="Times New Roman" w:hAnsi="Times New Roman"/>
          <w:sz w:val="24"/>
          <w:szCs w:val="24"/>
          <w:lang w:val="fr-FR"/>
        </w:rPr>
      </w:pPr>
    </w:p>
    <w:p w:rsidR="00AA211E" w:rsidRPr="00AD018E" w:rsidRDefault="00AA211E" w:rsidP="00AA211E">
      <w:pPr>
        <w:pStyle w:val="BodyText"/>
        <w:tabs>
          <w:tab w:val="left" w:pos="360"/>
        </w:tabs>
        <w:rPr>
          <w:rFonts w:ascii="Times New Roman" w:hAnsi="Times New Roman"/>
          <w:sz w:val="24"/>
          <w:szCs w:val="24"/>
          <w:lang w:val="fr-FR"/>
        </w:rPr>
      </w:pPr>
      <w:r w:rsidRPr="00AD018E">
        <w:rPr>
          <w:rFonts w:ascii="Times New Roman" w:hAnsi="Times New Roman"/>
          <w:sz w:val="24"/>
          <w:szCs w:val="24"/>
          <w:lang w:val="fr-FR"/>
        </w:rPr>
        <w:t>Fertilitatea ridicata a diferitelor tipuri de cernozioomuri, ca si a solurilor aluviale, care formeaza impreuna peste 97% din suprafata fondului funciar, explica larga folosire in agricultura a acestora, precum si caracterul predominant cerealier al agriculturii.</w:t>
      </w:r>
    </w:p>
    <w:p w:rsidR="00AA211E" w:rsidRPr="00EB0B99" w:rsidRDefault="00AA211E" w:rsidP="00AA211E">
      <w:pPr>
        <w:tabs>
          <w:tab w:val="left" w:pos="360"/>
        </w:tabs>
        <w:jc w:val="both"/>
        <w:rPr>
          <w:lang w:val="ro-RO"/>
        </w:rPr>
      </w:pPr>
    </w:p>
    <w:p w:rsidR="00AA211E" w:rsidRPr="00EB0B99" w:rsidRDefault="00AA211E" w:rsidP="00AA211E">
      <w:pPr>
        <w:tabs>
          <w:tab w:val="left" w:pos="360"/>
        </w:tabs>
        <w:jc w:val="both"/>
        <w:rPr>
          <w:lang w:val="ro-RO"/>
        </w:rPr>
      </w:pPr>
      <w:r w:rsidRPr="00EB0B99">
        <w:rPr>
          <w:lang w:val="ro-RO"/>
        </w:rPr>
        <w:t>Solurile reprezentative pentru municipiul Calarasi si impre</w:t>
      </w:r>
      <w:r w:rsidRPr="00EB0B99">
        <w:rPr>
          <w:lang w:val="ro-RO"/>
        </w:rPr>
        <w:softHyphen/>
        <w:t>jurimi sunt cernoziomurile argiloaluvionare cam 80 %, solurile cenu</w:t>
      </w:r>
      <w:r w:rsidRPr="00EB0B99">
        <w:rPr>
          <w:lang w:val="ro-RO"/>
        </w:rPr>
        <w:softHyphen/>
        <w:t>sii inchise si cernoziomurile carhonatice. Intalnim aici cele mai importante tipuri zonale de sol, prin extensiune si fertilitate ceea ce duce la o folosinta multipla, la o gama larga de culturi agricole: grau, floarea - soarelui, sfecla, orz, ovaz, mazare, tutun.</w:t>
      </w:r>
    </w:p>
    <w:p w:rsidR="00AA211E" w:rsidRPr="00AD018E" w:rsidRDefault="00AA211E" w:rsidP="006E3638">
      <w:pPr>
        <w:autoSpaceDE w:val="0"/>
        <w:autoSpaceDN w:val="0"/>
        <w:adjustRightInd w:val="0"/>
        <w:rPr>
          <w:lang w:val="fr-FR"/>
        </w:rPr>
      </w:pPr>
    </w:p>
    <w:p w:rsidR="000F0028" w:rsidRPr="00EB0B99" w:rsidRDefault="000F0028" w:rsidP="00A83C8E">
      <w:pPr>
        <w:shd w:val="clear" w:color="auto" w:fill="FFFFFF"/>
        <w:ind w:left="21" w:right="43" w:firstLine="1333"/>
        <w:jc w:val="both"/>
        <w:rPr>
          <w:spacing w:val="-4"/>
          <w:lang w:val="ro-RO"/>
        </w:rPr>
      </w:pPr>
    </w:p>
    <w:p w:rsidR="000F0028" w:rsidRPr="00EB0B99" w:rsidRDefault="000F0028" w:rsidP="00A83C8E">
      <w:pPr>
        <w:tabs>
          <w:tab w:val="left" w:pos="2160"/>
        </w:tabs>
        <w:ind w:firstLine="1440"/>
        <w:jc w:val="both"/>
        <w:rPr>
          <w:b/>
          <w:lang w:val="ro-RO"/>
        </w:rPr>
      </w:pPr>
      <w:r w:rsidRPr="00EB0B99">
        <w:rPr>
          <w:b/>
          <w:lang w:val="ro-RO"/>
        </w:rPr>
        <w:t>3.7  Patrimoniul cultural</w:t>
      </w:r>
    </w:p>
    <w:p w:rsidR="00243D36" w:rsidRDefault="00243D36" w:rsidP="00B2425D">
      <w:pPr>
        <w:jc w:val="both"/>
        <w:rPr>
          <w:lang w:val="ro-RO"/>
        </w:rPr>
      </w:pPr>
    </w:p>
    <w:p w:rsidR="000F0028" w:rsidRPr="00EB0B99" w:rsidRDefault="006D02E8" w:rsidP="00B2425D">
      <w:pPr>
        <w:jc w:val="both"/>
        <w:rPr>
          <w:lang w:val="ro-RO"/>
        </w:rPr>
      </w:pPr>
      <w:r w:rsidRPr="00EB0B99">
        <w:rPr>
          <w:lang w:val="ro-RO"/>
        </w:rPr>
        <w:t>In amplasament nu se afla monumente istorice sau arheologice.</w:t>
      </w:r>
    </w:p>
    <w:p w:rsidR="009D4725" w:rsidRDefault="009D4725" w:rsidP="00A83C8E">
      <w:pPr>
        <w:jc w:val="both"/>
        <w:rPr>
          <w:lang w:val="ro-RO"/>
        </w:rPr>
      </w:pPr>
    </w:p>
    <w:p w:rsidR="000F0028" w:rsidRPr="00EB0B99" w:rsidRDefault="000F0028" w:rsidP="00A83C8E">
      <w:pPr>
        <w:jc w:val="both"/>
        <w:rPr>
          <w:lang w:val="ro-RO"/>
        </w:rPr>
      </w:pPr>
    </w:p>
    <w:p w:rsidR="000F0028" w:rsidRPr="00EB0B99" w:rsidRDefault="000F0028" w:rsidP="00A83C8E">
      <w:pPr>
        <w:rPr>
          <w:b/>
          <w:lang w:val="ro-RO"/>
        </w:rPr>
      </w:pPr>
      <w:r w:rsidRPr="00EB0B99">
        <w:rPr>
          <w:b/>
          <w:lang w:val="ro-RO"/>
        </w:rPr>
        <w:t xml:space="preserve">CAPITOLUL 4  </w:t>
      </w:r>
    </w:p>
    <w:p w:rsidR="000F0028" w:rsidRPr="00EB0B99" w:rsidRDefault="000F0028" w:rsidP="00A83C8E">
      <w:pPr>
        <w:jc w:val="center"/>
        <w:rPr>
          <w:b/>
          <w:lang w:val="ro-RO"/>
        </w:rPr>
      </w:pPr>
      <w:r w:rsidRPr="00EB0B99">
        <w:rPr>
          <w:b/>
          <w:lang w:val="ro-RO"/>
        </w:rPr>
        <w:t>PROBLEME DE MEDIU RELEVANTE PENTRU PUZ</w:t>
      </w:r>
    </w:p>
    <w:p w:rsidR="000F0028" w:rsidRPr="00EB0B99" w:rsidRDefault="000F0028" w:rsidP="00A83C8E">
      <w:pPr>
        <w:ind w:firstLine="720"/>
        <w:jc w:val="both"/>
        <w:rPr>
          <w:lang w:val="ro-RO"/>
        </w:rPr>
      </w:pPr>
    </w:p>
    <w:p w:rsidR="000F0028" w:rsidRPr="00EB0B99" w:rsidRDefault="000F0028" w:rsidP="006A367D">
      <w:pPr>
        <w:jc w:val="both"/>
        <w:rPr>
          <w:lang w:val="ro-RO"/>
        </w:rPr>
      </w:pPr>
      <w:r w:rsidRPr="00EB0B99">
        <w:rPr>
          <w:lang w:val="ro-RO"/>
        </w:rPr>
        <w:t>Proiectul de fata se fundamenteaza pe principiul dezvoltarii durabile, pe protejarea mediului si priveste activitati care sa aiba in vedere o dezvoltare economica si urbana armonioasa. In cadrul proiectului se vor utiliza tehnologii prietenoase mediului, care respecta prevederile legale privind protectia acestuia.</w:t>
      </w:r>
    </w:p>
    <w:p w:rsidR="00EB4B27" w:rsidRPr="00EB0B99" w:rsidRDefault="00EB4B27" w:rsidP="006A367D">
      <w:pPr>
        <w:jc w:val="both"/>
        <w:rPr>
          <w:lang w:val="ro-RO"/>
        </w:rPr>
      </w:pPr>
    </w:p>
    <w:p w:rsidR="00EB4B27" w:rsidRPr="00AD018E" w:rsidRDefault="00EB4B27" w:rsidP="00EB4B27">
      <w:pPr>
        <w:pStyle w:val="BodyText"/>
        <w:rPr>
          <w:rFonts w:ascii="Times New Roman" w:hAnsi="Times New Roman"/>
          <w:sz w:val="24"/>
          <w:szCs w:val="24"/>
          <w:lang w:val="ro-RO"/>
        </w:rPr>
      </w:pPr>
      <w:r w:rsidRPr="00AD018E">
        <w:rPr>
          <w:rFonts w:ascii="Times New Roman" w:hAnsi="Times New Roman"/>
          <w:sz w:val="24"/>
          <w:szCs w:val="24"/>
          <w:lang w:val="ro-RO"/>
        </w:rPr>
        <w:t xml:space="preserve">In cadrul Planul Urbanistic General al </w:t>
      </w:r>
      <w:r w:rsidR="004D04DB">
        <w:rPr>
          <w:rFonts w:ascii="Times New Roman" w:hAnsi="Times New Roman"/>
          <w:sz w:val="24"/>
          <w:szCs w:val="24"/>
          <w:lang w:val="ro-RO"/>
        </w:rPr>
        <w:t>orasului Fundulea</w:t>
      </w:r>
      <w:r w:rsidR="004F38D0">
        <w:rPr>
          <w:rFonts w:ascii="Times New Roman" w:hAnsi="Times New Roman"/>
          <w:sz w:val="24"/>
          <w:szCs w:val="24"/>
          <w:lang w:val="ro-RO"/>
        </w:rPr>
        <w:t xml:space="preserve"> </w:t>
      </w:r>
      <w:r w:rsidRPr="00AD018E">
        <w:rPr>
          <w:rFonts w:ascii="Times New Roman" w:hAnsi="Times New Roman"/>
          <w:sz w:val="24"/>
          <w:szCs w:val="24"/>
          <w:lang w:val="ro-RO"/>
        </w:rPr>
        <w:t>s</w:t>
      </w:r>
      <w:r w:rsidR="00E76A61" w:rsidRPr="00AD018E">
        <w:rPr>
          <w:rFonts w:ascii="Times New Roman" w:hAnsi="Times New Roman"/>
          <w:sz w:val="24"/>
          <w:szCs w:val="24"/>
          <w:lang w:val="ro-RO"/>
        </w:rPr>
        <w:t>-</w:t>
      </w:r>
      <w:r w:rsidRPr="00AD018E">
        <w:rPr>
          <w:rFonts w:ascii="Times New Roman" w:hAnsi="Times New Roman"/>
          <w:sz w:val="24"/>
          <w:szCs w:val="24"/>
          <w:lang w:val="ro-RO"/>
        </w:rPr>
        <w:t xml:space="preserve">au studiat problemele de mediu </w:t>
      </w:r>
      <w:r w:rsidR="00E76A61" w:rsidRPr="00AD018E">
        <w:rPr>
          <w:rFonts w:ascii="Times New Roman" w:hAnsi="Times New Roman"/>
          <w:sz w:val="24"/>
          <w:szCs w:val="24"/>
          <w:lang w:val="ro-RO"/>
        </w:rPr>
        <w:t xml:space="preserve">si </w:t>
      </w:r>
      <w:r w:rsidRPr="00AD018E">
        <w:rPr>
          <w:rFonts w:ascii="Times New Roman" w:hAnsi="Times New Roman"/>
          <w:sz w:val="24"/>
          <w:szCs w:val="24"/>
          <w:lang w:val="ro-RO"/>
        </w:rPr>
        <w:t>nu s</w:t>
      </w:r>
      <w:r w:rsidR="00E76A61" w:rsidRPr="00AD018E">
        <w:rPr>
          <w:rFonts w:ascii="Times New Roman" w:hAnsi="Times New Roman"/>
          <w:sz w:val="24"/>
          <w:szCs w:val="24"/>
          <w:lang w:val="ro-RO"/>
        </w:rPr>
        <w:t>-</w:t>
      </w:r>
      <w:r w:rsidRPr="00AD018E">
        <w:rPr>
          <w:rFonts w:ascii="Times New Roman" w:hAnsi="Times New Roman"/>
          <w:sz w:val="24"/>
          <w:szCs w:val="24"/>
          <w:lang w:val="ro-RO"/>
        </w:rPr>
        <w:t>au semnalat  probleme majore de mediu pentru zona studiata si zonele invecinate.</w:t>
      </w:r>
    </w:p>
    <w:p w:rsidR="00EB4B27" w:rsidRPr="00AD018E" w:rsidRDefault="00EB4B27" w:rsidP="00EB4B27">
      <w:pPr>
        <w:spacing w:line="240" w:lineRule="atLeast"/>
        <w:jc w:val="both"/>
        <w:rPr>
          <w:lang w:val="fr-FR"/>
        </w:rPr>
      </w:pPr>
      <w:r w:rsidRPr="00AD018E">
        <w:rPr>
          <w:lang w:val="fr-FR"/>
        </w:rPr>
        <w:t xml:space="preserve">Zona studiata  nu are fond construit care ar putea  polua si influenta  calitatea factorilor de mediu sol, aer, apa, vegetatie. Relatia cadru natural – cadru construit  este in curs de definire. </w:t>
      </w:r>
    </w:p>
    <w:p w:rsidR="00EB4B27" w:rsidRPr="00AD018E" w:rsidRDefault="00EB4B27" w:rsidP="00EB4B27">
      <w:pPr>
        <w:spacing w:line="240" w:lineRule="atLeast"/>
        <w:jc w:val="both"/>
        <w:rPr>
          <w:lang w:val="fr-FR"/>
        </w:rPr>
      </w:pPr>
      <w:r w:rsidRPr="00AD018E">
        <w:rPr>
          <w:lang w:val="fr-FR"/>
        </w:rPr>
        <w:t xml:space="preserve">In zona nu sunt prezenti factori poluanti iar spatiile verzi </w:t>
      </w:r>
      <w:r w:rsidR="00E76A61" w:rsidRPr="00AD018E">
        <w:rPr>
          <w:lang w:val="fr-FR"/>
        </w:rPr>
        <w:t>ale amplasamentului sunt ine</w:t>
      </w:r>
      <w:r w:rsidRPr="00AD018E">
        <w:rPr>
          <w:lang w:val="fr-FR"/>
        </w:rPr>
        <w:t xml:space="preserve">xistente si nu a fost evidentiata existenta  unor riscuri naturale sau antropice. </w:t>
      </w:r>
    </w:p>
    <w:p w:rsidR="00747FEC" w:rsidRDefault="00EB4B27" w:rsidP="00747FEC">
      <w:pPr>
        <w:pStyle w:val="BodyText"/>
        <w:rPr>
          <w:rFonts w:ascii="Times New Roman" w:hAnsi="Times New Roman"/>
          <w:sz w:val="24"/>
          <w:szCs w:val="24"/>
          <w:lang w:val="fr-FR"/>
        </w:rPr>
      </w:pPr>
      <w:r w:rsidRPr="00AD018E">
        <w:rPr>
          <w:rFonts w:ascii="Times New Roman" w:hAnsi="Times New Roman"/>
          <w:sz w:val="24"/>
          <w:szCs w:val="24"/>
          <w:lang w:val="fr-FR"/>
        </w:rPr>
        <w:t xml:space="preserve">Mentionam ca </w:t>
      </w:r>
      <w:r w:rsidR="006D02E8" w:rsidRPr="00AD018E">
        <w:rPr>
          <w:rFonts w:ascii="Times New Roman" w:hAnsi="Times New Roman"/>
          <w:sz w:val="24"/>
          <w:szCs w:val="24"/>
          <w:lang w:val="fr-FR"/>
        </w:rPr>
        <w:t xml:space="preserve">amplasamentul analizat </w:t>
      </w:r>
      <w:r w:rsidR="00747FEC">
        <w:rPr>
          <w:rFonts w:ascii="Times New Roman" w:hAnsi="Times New Roman"/>
          <w:sz w:val="24"/>
          <w:szCs w:val="24"/>
          <w:lang w:val="fr-FR"/>
        </w:rPr>
        <w:t xml:space="preserve">nu </w:t>
      </w:r>
      <w:r w:rsidR="00E76A61" w:rsidRPr="00AD018E">
        <w:rPr>
          <w:rFonts w:ascii="Times New Roman" w:hAnsi="Times New Roman"/>
          <w:sz w:val="24"/>
          <w:szCs w:val="24"/>
          <w:lang w:val="fr-FR"/>
        </w:rPr>
        <w:t>este situat</w:t>
      </w:r>
      <w:r w:rsidR="00E72567" w:rsidRPr="00AD018E">
        <w:rPr>
          <w:rFonts w:ascii="Times New Roman" w:hAnsi="Times New Roman"/>
          <w:sz w:val="24"/>
          <w:szCs w:val="24"/>
          <w:lang w:val="fr-FR"/>
        </w:rPr>
        <w:t xml:space="preserve"> </w:t>
      </w:r>
      <w:r w:rsidR="008C7FF9">
        <w:rPr>
          <w:rFonts w:ascii="Times New Roman" w:hAnsi="Times New Roman"/>
          <w:sz w:val="24"/>
          <w:szCs w:val="24"/>
          <w:lang w:val="fr-FR"/>
        </w:rPr>
        <w:t xml:space="preserve">in </w:t>
      </w:r>
      <w:r w:rsidR="00E72567" w:rsidRPr="00AD018E">
        <w:rPr>
          <w:rFonts w:ascii="Times New Roman" w:hAnsi="Times New Roman"/>
          <w:sz w:val="24"/>
          <w:szCs w:val="24"/>
          <w:lang w:val="fr-FR"/>
        </w:rPr>
        <w:t>arii naturale</w:t>
      </w:r>
      <w:r w:rsidRPr="00AD018E">
        <w:rPr>
          <w:rFonts w:ascii="Times New Roman" w:hAnsi="Times New Roman"/>
          <w:sz w:val="24"/>
          <w:szCs w:val="24"/>
          <w:lang w:val="fr-FR"/>
        </w:rPr>
        <w:t xml:space="preserve"> protejat</w:t>
      </w:r>
      <w:r w:rsidR="00E72567" w:rsidRPr="00AD018E">
        <w:rPr>
          <w:rFonts w:ascii="Times New Roman" w:hAnsi="Times New Roman"/>
          <w:sz w:val="24"/>
          <w:szCs w:val="24"/>
          <w:lang w:val="fr-FR"/>
        </w:rPr>
        <w:t>e</w:t>
      </w:r>
      <w:r w:rsidR="00747FEC">
        <w:rPr>
          <w:rFonts w:ascii="Times New Roman" w:hAnsi="Times New Roman"/>
          <w:sz w:val="24"/>
          <w:szCs w:val="24"/>
          <w:lang w:val="fr-FR"/>
        </w:rPr>
        <w:t>.</w:t>
      </w:r>
    </w:p>
    <w:p w:rsidR="00EB4B27" w:rsidRPr="00EB0B99" w:rsidRDefault="00EB4B27" w:rsidP="006A367D">
      <w:pPr>
        <w:jc w:val="both"/>
        <w:rPr>
          <w:lang w:val="ro-RO"/>
        </w:rPr>
      </w:pPr>
    </w:p>
    <w:p w:rsidR="000F0028" w:rsidRPr="00EB0B99" w:rsidRDefault="000F0028" w:rsidP="00D32104">
      <w:pPr>
        <w:jc w:val="both"/>
        <w:rPr>
          <w:lang w:val="ro-RO"/>
        </w:rPr>
      </w:pPr>
      <w:r w:rsidRPr="00EB0B99">
        <w:rPr>
          <w:lang w:val="ro-RO"/>
        </w:rPr>
        <w:t>Administrarea eficienta a proiectului va contribui la dezvoltarea sociala si economica a regiunii, prin crester</w:t>
      </w:r>
      <w:r w:rsidR="00CD5C9E" w:rsidRPr="00EB0B99">
        <w:rPr>
          <w:lang w:val="ro-RO"/>
        </w:rPr>
        <w:t xml:space="preserve">ea </w:t>
      </w:r>
      <w:r w:rsidR="00CD5C9E">
        <w:rPr>
          <w:lang w:val="ro-RO"/>
        </w:rPr>
        <w:t>atractivitatii zonei</w:t>
      </w:r>
      <w:r w:rsidR="00F822D9">
        <w:rPr>
          <w:lang w:val="ro-RO"/>
        </w:rPr>
        <w:t xml:space="preserve"> din punct de vedere </w:t>
      </w:r>
      <w:r w:rsidR="003A4355">
        <w:rPr>
          <w:lang w:val="ro-RO"/>
        </w:rPr>
        <w:t>economic</w:t>
      </w:r>
      <w:r w:rsidR="00CD5C9E">
        <w:rPr>
          <w:lang w:val="ro-RO"/>
        </w:rPr>
        <w:t>.</w:t>
      </w:r>
      <w:r w:rsidRPr="00EB0B99">
        <w:rPr>
          <w:lang w:val="ro-RO"/>
        </w:rPr>
        <w:t xml:space="preserve"> </w:t>
      </w:r>
    </w:p>
    <w:p w:rsidR="000F0028" w:rsidRPr="00EB0B99" w:rsidRDefault="000F0028" w:rsidP="00A83C8E">
      <w:pPr>
        <w:ind w:firstLine="720"/>
        <w:jc w:val="both"/>
        <w:rPr>
          <w:lang w:val="ro-RO"/>
        </w:rPr>
      </w:pPr>
    </w:p>
    <w:p w:rsidR="000F0028" w:rsidRPr="00EB0B99" w:rsidRDefault="000F0028" w:rsidP="004D73F8">
      <w:pPr>
        <w:jc w:val="both"/>
        <w:rPr>
          <w:lang w:val="ro-RO"/>
        </w:rPr>
      </w:pPr>
      <w:r w:rsidRPr="00EB0B99">
        <w:rPr>
          <w:lang w:val="ro-RO"/>
        </w:rPr>
        <w:t xml:space="preserve">Proiectul nu are impact </w:t>
      </w:r>
      <w:r w:rsidR="004D73F8" w:rsidRPr="00EB0B99">
        <w:rPr>
          <w:lang w:val="ro-RO"/>
        </w:rPr>
        <w:t>semnificativ</w:t>
      </w:r>
      <w:r w:rsidRPr="00EB0B99">
        <w:rPr>
          <w:lang w:val="ro-RO"/>
        </w:rPr>
        <w:t xml:space="preserve"> asupra mediului.</w:t>
      </w:r>
    </w:p>
    <w:p w:rsidR="000F0028" w:rsidRPr="00EB0B99" w:rsidRDefault="000F0028" w:rsidP="00A83C8E">
      <w:pPr>
        <w:ind w:firstLine="720"/>
        <w:jc w:val="both"/>
        <w:rPr>
          <w:lang w:val="ro-RO"/>
        </w:rPr>
      </w:pPr>
    </w:p>
    <w:p w:rsidR="000F0028" w:rsidRPr="00EB0B99" w:rsidRDefault="000F0028" w:rsidP="00D32104">
      <w:pPr>
        <w:jc w:val="both"/>
        <w:rPr>
          <w:lang w:val="ro-RO"/>
        </w:rPr>
      </w:pPr>
      <w:r w:rsidRPr="00EB0B99">
        <w:rPr>
          <w:lang w:val="ro-RO"/>
        </w:rPr>
        <w:t xml:space="preserve">Atat in timpul realizarii proiectului, cat si in perioada de exploatare se vor urmari in permanenta factorii de mediu, </w:t>
      </w:r>
      <w:r w:rsidR="00D32104" w:rsidRPr="00EB0B99">
        <w:rPr>
          <w:lang w:val="ro-RO"/>
        </w:rPr>
        <w:t>gestiunea deseurilor rezultate in conditii de protectia mediului</w:t>
      </w:r>
      <w:r w:rsidRPr="00EB0B99">
        <w:rPr>
          <w:lang w:val="ro-RO"/>
        </w:rPr>
        <w:t>.</w:t>
      </w:r>
    </w:p>
    <w:p w:rsidR="000F0028" w:rsidRPr="00EB0B99" w:rsidRDefault="000F0028" w:rsidP="00D32104">
      <w:pPr>
        <w:widowControl w:val="0"/>
        <w:tabs>
          <w:tab w:val="left" w:pos="900"/>
        </w:tabs>
        <w:autoSpaceDE w:val="0"/>
        <w:autoSpaceDN w:val="0"/>
        <w:adjustRightInd w:val="0"/>
        <w:spacing w:before="120"/>
        <w:jc w:val="both"/>
        <w:rPr>
          <w:lang w:val="ro-RO"/>
        </w:rPr>
      </w:pPr>
      <w:r w:rsidRPr="000B14CD">
        <w:rPr>
          <w:lang w:val="ro-RO"/>
        </w:rPr>
        <w:t>Calitatea globala a factorilor de mediu din zona studiata, este apreciata ca fiind buna, pe teritoriu</w:t>
      </w:r>
      <w:r w:rsidR="000B14CD" w:rsidRPr="000B14CD">
        <w:rPr>
          <w:lang w:val="ro-RO"/>
        </w:rPr>
        <w:t xml:space="preserve"> </w:t>
      </w:r>
      <w:r w:rsidR="000B14CD" w:rsidRPr="000B14CD">
        <w:rPr>
          <w:lang w:val="ro-RO"/>
        </w:rPr>
        <w:lastRenderedPageBreak/>
        <w:t>PUZ-ului</w:t>
      </w:r>
      <w:r w:rsidRPr="000B14CD">
        <w:rPr>
          <w:lang w:val="ro-RO"/>
        </w:rPr>
        <w:t xml:space="preserve"> nu exista surse </w:t>
      </w:r>
      <w:r w:rsidR="00E76A61" w:rsidRPr="000B14CD">
        <w:rPr>
          <w:lang w:val="ro-RO"/>
        </w:rPr>
        <w:t xml:space="preserve">majore </w:t>
      </w:r>
      <w:r w:rsidRPr="000B14CD">
        <w:rPr>
          <w:lang w:val="ro-RO"/>
        </w:rPr>
        <w:t>de poluare a apei, aerului sau solului.</w:t>
      </w:r>
      <w:r w:rsidRPr="00EB0B99">
        <w:rPr>
          <w:lang w:val="ro-RO"/>
        </w:rPr>
        <w:t xml:space="preserve"> </w:t>
      </w:r>
    </w:p>
    <w:p w:rsidR="00F315DF" w:rsidRDefault="00F315DF" w:rsidP="00F315DF">
      <w:pPr>
        <w:pStyle w:val="Table"/>
        <w:rPr>
          <w:b/>
          <w:lang w:val="ro-RO"/>
        </w:rPr>
      </w:pPr>
    </w:p>
    <w:p w:rsidR="00F315DF" w:rsidRPr="000F6654" w:rsidRDefault="00F822D9" w:rsidP="006553ED">
      <w:pPr>
        <w:pStyle w:val="Table"/>
        <w:rPr>
          <w:lang w:val="ro-RO"/>
        </w:rPr>
      </w:pPr>
      <w:r w:rsidRPr="000F6654">
        <w:rPr>
          <w:lang w:val="ro-RO"/>
        </w:rPr>
        <w:t xml:space="preserve">In zona amplasamentului PUZ </w:t>
      </w:r>
      <w:r w:rsidR="003A4355" w:rsidRPr="000F6654">
        <w:rPr>
          <w:lang w:val="ro-RO"/>
        </w:rPr>
        <w:t xml:space="preserve">nu </w:t>
      </w:r>
      <w:r w:rsidR="00F315DF" w:rsidRPr="000F6654">
        <w:rPr>
          <w:lang w:val="ro-RO"/>
        </w:rPr>
        <w:t>exista retea de gaze naturale.</w:t>
      </w:r>
    </w:p>
    <w:p w:rsidR="006553ED" w:rsidRPr="000F6654" w:rsidRDefault="006553ED" w:rsidP="006553ED">
      <w:pPr>
        <w:pStyle w:val="Table"/>
        <w:rPr>
          <w:lang w:val="ro-RO"/>
        </w:rPr>
      </w:pPr>
    </w:p>
    <w:p w:rsidR="000F0028" w:rsidRPr="00EB0B99" w:rsidRDefault="000F0028" w:rsidP="00D32104">
      <w:pPr>
        <w:jc w:val="both"/>
        <w:rPr>
          <w:lang w:val="ro-RO"/>
        </w:rPr>
      </w:pPr>
      <w:r w:rsidRPr="00EB0B99">
        <w:rPr>
          <w:lang w:val="ro-RO"/>
        </w:rPr>
        <w:t>Zona studiata</w:t>
      </w:r>
      <w:r w:rsidR="003A4355">
        <w:rPr>
          <w:lang w:val="ro-RO"/>
        </w:rPr>
        <w:t xml:space="preserve"> </w:t>
      </w:r>
      <w:r w:rsidR="00383F58">
        <w:rPr>
          <w:lang w:val="ro-RO"/>
        </w:rPr>
        <w:t>va</w:t>
      </w:r>
      <w:r w:rsidR="003A4355">
        <w:rPr>
          <w:lang w:val="ro-RO"/>
        </w:rPr>
        <w:t xml:space="preserve"> detine</w:t>
      </w:r>
      <w:r w:rsidRPr="00EB0B99">
        <w:rPr>
          <w:lang w:val="ro-RO"/>
        </w:rPr>
        <w:t xml:space="preserve"> sistem centralizat de alimentare cu apa</w:t>
      </w:r>
      <w:r w:rsidR="00E76A61" w:rsidRPr="00EB0B99">
        <w:rPr>
          <w:lang w:val="ro-RO"/>
        </w:rPr>
        <w:t xml:space="preserve"> </w:t>
      </w:r>
      <w:r w:rsidR="00CD5C9E">
        <w:rPr>
          <w:lang w:val="ro-RO"/>
        </w:rPr>
        <w:t>si de</w:t>
      </w:r>
      <w:r w:rsidRPr="00EB0B99">
        <w:rPr>
          <w:lang w:val="ro-RO"/>
        </w:rPr>
        <w:t xml:space="preserve"> canalizare.</w:t>
      </w:r>
    </w:p>
    <w:p w:rsidR="000F0028" w:rsidRPr="00EB0B99" w:rsidRDefault="000F0028" w:rsidP="00A83C8E">
      <w:pPr>
        <w:tabs>
          <w:tab w:val="num" w:pos="990"/>
        </w:tabs>
        <w:overflowPunct w:val="0"/>
        <w:autoSpaceDE w:val="0"/>
        <w:autoSpaceDN w:val="0"/>
        <w:adjustRightInd w:val="0"/>
        <w:ind w:firstLine="720"/>
        <w:jc w:val="both"/>
        <w:rPr>
          <w:lang w:val="ro-RO"/>
        </w:rPr>
      </w:pPr>
    </w:p>
    <w:p w:rsidR="000F0028" w:rsidRPr="00EB0B99" w:rsidRDefault="000F0028" w:rsidP="00D32104">
      <w:pPr>
        <w:tabs>
          <w:tab w:val="num" w:pos="990"/>
        </w:tabs>
        <w:overflowPunct w:val="0"/>
        <w:autoSpaceDE w:val="0"/>
        <w:autoSpaceDN w:val="0"/>
        <w:adjustRightInd w:val="0"/>
        <w:jc w:val="both"/>
        <w:rPr>
          <w:lang w:val="ro-RO"/>
        </w:rPr>
      </w:pPr>
      <w:r w:rsidRPr="00EB0B99">
        <w:rPr>
          <w:lang w:val="ro-RO"/>
        </w:rPr>
        <w:t>Pentru viitor se propune conservarea si imbunatatirea calitatii mediului, tinandu-se seama de problemele specifice ale obiectiv</w:t>
      </w:r>
      <w:r w:rsidR="00D32104" w:rsidRPr="00EB0B99">
        <w:rPr>
          <w:lang w:val="ro-RO"/>
        </w:rPr>
        <w:t>u</w:t>
      </w:r>
      <w:r w:rsidRPr="00EB0B99">
        <w:rPr>
          <w:lang w:val="ro-RO"/>
        </w:rPr>
        <w:t>l</w:t>
      </w:r>
      <w:r w:rsidR="00D32104" w:rsidRPr="00EB0B99">
        <w:rPr>
          <w:lang w:val="ro-RO"/>
        </w:rPr>
        <w:t>ui</w:t>
      </w:r>
      <w:r w:rsidRPr="00EB0B99">
        <w:rPr>
          <w:lang w:val="ro-RO"/>
        </w:rPr>
        <w:t xml:space="preserve"> economic</w:t>
      </w:r>
      <w:r w:rsidR="005C2C56" w:rsidRPr="00EB0B99">
        <w:rPr>
          <w:lang w:val="ro-RO"/>
        </w:rPr>
        <w:t xml:space="preserve"> propus</w:t>
      </w:r>
      <w:r w:rsidRPr="00EB0B99">
        <w:rPr>
          <w:lang w:val="ro-RO"/>
        </w:rPr>
        <w:t xml:space="preserve"> in zona.</w:t>
      </w:r>
    </w:p>
    <w:p w:rsidR="000F0028" w:rsidRPr="00EB0B99" w:rsidRDefault="000F0028" w:rsidP="00A83C8E">
      <w:pPr>
        <w:rPr>
          <w:b/>
          <w:lang w:val="ro-RO"/>
        </w:rPr>
      </w:pPr>
    </w:p>
    <w:p w:rsidR="000F0028" w:rsidRPr="00EB0B99" w:rsidRDefault="000F0028" w:rsidP="00A83C8E">
      <w:pPr>
        <w:rPr>
          <w:b/>
          <w:lang w:val="ro-RO"/>
        </w:rPr>
      </w:pPr>
    </w:p>
    <w:p w:rsidR="000F0028" w:rsidRPr="00EB0B99" w:rsidRDefault="000F0028" w:rsidP="00A83C8E">
      <w:pPr>
        <w:rPr>
          <w:b/>
          <w:lang w:val="ro-RO"/>
        </w:rPr>
      </w:pPr>
      <w:r w:rsidRPr="00EB0B99">
        <w:rPr>
          <w:b/>
          <w:lang w:val="ro-RO"/>
        </w:rPr>
        <w:t>CAPITOLUL 5</w:t>
      </w:r>
    </w:p>
    <w:p w:rsidR="000F0028" w:rsidRPr="00EB0B99" w:rsidRDefault="000F0028" w:rsidP="00A83C8E">
      <w:pPr>
        <w:jc w:val="center"/>
        <w:rPr>
          <w:b/>
          <w:lang w:val="ro-RO"/>
        </w:rPr>
      </w:pPr>
      <w:r w:rsidRPr="00EB0B99">
        <w:rPr>
          <w:b/>
          <w:lang w:val="ro-RO"/>
        </w:rPr>
        <w:t xml:space="preserve">OBIECTIVE DE PROTECTIE A MEDIULUI </w:t>
      </w:r>
    </w:p>
    <w:p w:rsidR="000F0028" w:rsidRPr="00EB0B99" w:rsidRDefault="000F0028" w:rsidP="00A83C8E">
      <w:pPr>
        <w:jc w:val="center"/>
        <w:rPr>
          <w:b/>
          <w:lang w:val="ro-RO"/>
        </w:rPr>
      </w:pPr>
    </w:p>
    <w:p w:rsidR="000F0028" w:rsidRPr="00EB0B99" w:rsidRDefault="000F0028" w:rsidP="008D7BD1">
      <w:pPr>
        <w:ind w:left="720"/>
        <w:rPr>
          <w:b/>
          <w:lang w:val="ro-RO"/>
        </w:rPr>
      </w:pPr>
      <w:r w:rsidRPr="00EB0B99">
        <w:rPr>
          <w:b/>
          <w:lang w:val="ro-RO"/>
        </w:rPr>
        <w:t>5.1 Corelarea PUZ cu obiectivele de protectie a mediului stabilite</w:t>
      </w:r>
      <w:r w:rsidR="005A6B99" w:rsidRPr="00EB0B99">
        <w:rPr>
          <w:b/>
          <w:lang w:val="ro-RO"/>
        </w:rPr>
        <w:t xml:space="preserve"> </w:t>
      </w:r>
      <w:r w:rsidRPr="00EB0B99">
        <w:rPr>
          <w:b/>
          <w:lang w:val="ro-RO"/>
        </w:rPr>
        <w:t>la nivel national, comunitar sau international</w:t>
      </w:r>
    </w:p>
    <w:p w:rsidR="000F0028" w:rsidRPr="00EB0B99" w:rsidRDefault="000F0028" w:rsidP="00A83C8E">
      <w:pPr>
        <w:overflowPunct w:val="0"/>
        <w:autoSpaceDE w:val="0"/>
        <w:autoSpaceDN w:val="0"/>
        <w:adjustRightInd w:val="0"/>
        <w:ind w:firstLine="720"/>
        <w:jc w:val="both"/>
        <w:rPr>
          <w:lang w:val="ro-RO"/>
        </w:rPr>
      </w:pPr>
    </w:p>
    <w:p w:rsidR="000F0028" w:rsidRPr="00EB0B99" w:rsidRDefault="000F0028" w:rsidP="00FB154C">
      <w:pPr>
        <w:tabs>
          <w:tab w:val="num" w:pos="990"/>
        </w:tabs>
        <w:overflowPunct w:val="0"/>
        <w:autoSpaceDE w:val="0"/>
        <w:autoSpaceDN w:val="0"/>
        <w:adjustRightInd w:val="0"/>
        <w:jc w:val="both"/>
        <w:rPr>
          <w:lang w:val="ro-RO"/>
        </w:rPr>
      </w:pPr>
      <w:r w:rsidRPr="00EB0B99">
        <w:rPr>
          <w:lang w:val="ro-RO"/>
        </w:rPr>
        <w:t xml:space="preserve">Zona luata in studiu a fost prinsa in PUG – </w:t>
      </w:r>
      <w:r w:rsidR="009F3378">
        <w:rPr>
          <w:lang w:val="ro-RO"/>
        </w:rPr>
        <w:t>oras Fundulea</w:t>
      </w:r>
      <w:r w:rsidRPr="00EB0B99">
        <w:rPr>
          <w:lang w:val="ro-RO"/>
        </w:rPr>
        <w:t xml:space="preserve">, judetul </w:t>
      </w:r>
      <w:r w:rsidR="003F3006" w:rsidRPr="00EB0B99">
        <w:rPr>
          <w:lang w:val="ro-RO"/>
        </w:rPr>
        <w:t>Calarasi</w:t>
      </w:r>
      <w:r w:rsidR="001A0E8C">
        <w:rPr>
          <w:lang w:val="ro-RO"/>
        </w:rPr>
        <w:t xml:space="preserve"> la </w:t>
      </w:r>
      <w:r w:rsidR="003A4355" w:rsidRPr="003A4355">
        <w:t>T</w:t>
      </w:r>
      <w:r w:rsidR="00747FEC">
        <w:t xml:space="preserve"> </w:t>
      </w:r>
      <w:r w:rsidR="00AA463E">
        <w:t>tarla 55, parcela 45</w:t>
      </w:r>
      <w:r w:rsidR="00747FEC">
        <w:t xml:space="preserve"> identificat la numarul cadastral </w:t>
      </w:r>
      <w:r w:rsidR="00A15F64">
        <w:rPr>
          <w:lang w:val="ro-RO"/>
        </w:rPr>
        <w:t xml:space="preserve">22552 </w:t>
      </w:r>
      <w:r w:rsidR="00303614" w:rsidRPr="00303614">
        <w:t>zona arabila</w:t>
      </w:r>
      <w:r w:rsidR="00303614">
        <w:rPr>
          <w:lang w:val="ro-RO"/>
        </w:rPr>
        <w:t xml:space="preserve"> </w:t>
      </w:r>
      <w:r w:rsidR="00A15F64">
        <w:rPr>
          <w:lang w:val="ro-RO"/>
        </w:rPr>
        <w:t xml:space="preserve">si 26063 </w:t>
      </w:r>
      <w:r w:rsidR="003A4355" w:rsidRPr="00303614">
        <w:t xml:space="preserve"> </w:t>
      </w:r>
      <w:r w:rsidR="00303614">
        <w:t>zona activitati agro-industriale si functiuni complexe de interes public.</w:t>
      </w:r>
      <w:r w:rsidRPr="00EB0B99">
        <w:rPr>
          <w:lang w:val="ro-RO"/>
        </w:rPr>
        <w:t>.</w:t>
      </w:r>
    </w:p>
    <w:p w:rsidR="000F0028" w:rsidRPr="00EB0B99" w:rsidRDefault="000F0028" w:rsidP="00FB154C">
      <w:pPr>
        <w:jc w:val="both"/>
        <w:rPr>
          <w:lang w:val="it-IT"/>
        </w:rPr>
      </w:pPr>
      <w:r w:rsidRPr="00EB0B99">
        <w:rPr>
          <w:lang w:val="it-IT"/>
        </w:rPr>
        <w:t>Dezvoltarea zonei nu se poate face decat in relatie contextuala suprateritoriala.</w:t>
      </w:r>
      <w:r w:rsidR="0002487C">
        <w:rPr>
          <w:lang w:val="it-IT"/>
        </w:rPr>
        <w:t xml:space="preserve"> </w:t>
      </w:r>
      <w:r w:rsidR="0002487C" w:rsidRPr="0002487C">
        <w:rPr>
          <w:lang w:val="it-IT"/>
        </w:rPr>
        <w:t>Prin lucrarea de faţă se doreşte menţinerea cadrului natural existent şi o mai bună exploatare a potenţialului zonei</w:t>
      </w:r>
      <w:r w:rsidR="00303614">
        <w:rPr>
          <w:lang w:val="it-IT"/>
        </w:rPr>
        <w:t xml:space="preserve"> in ceea ce priveste locuintele individuale, unitati publice</w:t>
      </w:r>
      <w:r w:rsidR="00441CA7">
        <w:rPr>
          <w:lang w:val="it-IT"/>
        </w:rPr>
        <w:t xml:space="preserve"> </w:t>
      </w:r>
      <w:r w:rsidR="00441CA7">
        <w:t>și servicii, spații plantate, agrement, sport</w:t>
      </w:r>
      <w:r w:rsidR="0002487C" w:rsidRPr="0002487C">
        <w:rPr>
          <w:lang w:val="it-IT"/>
        </w:rPr>
        <w:t>.</w:t>
      </w:r>
      <w:r w:rsidR="0002487C">
        <w:rPr>
          <w:lang w:val="it-IT"/>
        </w:rPr>
        <w:t xml:space="preserve"> </w:t>
      </w:r>
    </w:p>
    <w:p w:rsidR="000F0028" w:rsidRPr="00EB0B99" w:rsidRDefault="000F0028" w:rsidP="00A83C8E">
      <w:pPr>
        <w:pStyle w:val="Header"/>
        <w:tabs>
          <w:tab w:val="clear" w:pos="4320"/>
          <w:tab w:val="clear" w:pos="8640"/>
        </w:tabs>
        <w:jc w:val="both"/>
        <w:rPr>
          <w:sz w:val="24"/>
          <w:szCs w:val="24"/>
          <w:lang w:val="ro-RO"/>
        </w:rPr>
      </w:pPr>
    </w:p>
    <w:p w:rsidR="005A6B99" w:rsidRDefault="000F0028" w:rsidP="005A6B99">
      <w:pPr>
        <w:pStyle w:val="Header"/>
        <w:tabs>
          <w:tab w:val="clear" w:pos="4320"/>
          <w:tab w:val="clear" w:pos="8640"/>
        </w:tabs>
        <w:jc w:val="both"/>
        <w:rPr>
          <w:sz w:val="24"/>
          <w:szCs w:val="24"/>
          <w:lang w:val="ro-RO"/>
        </w:rPr>
      </w:pPr>
      <w:r w:rsidRPr="00EB0B99">
        <w:rPr>
          <w:sz w:val="24"/>
          <w:szCs w:val="24"/>
          <w:lang w:val="ro-RO"/>
        </w:rPr>
        <w:t xml:space="preserve">Planul urbanistic zonal </w:t>
      </w:r>
      <w:r w:rsidR="005A6B99" w:rsidRPr="00EB0B99">
        <w:rPr>
          <w:sz w:val="24"/>
          <w:szCs w:val="24"/>
          <w:lang w:val="ro-RO"/>
        </w:rPr>
        <w:t>este in concordant</w:t>
      </w:r>
      <w:r w:rsidR="006205A0" w:rsidRPr="00EB0B99">
        <w:rPr>
          <w:sz w:val="24"/>
          <w:szCs w:val="24"/>
          <w:lang w:val="ro-RO"/>
        </w:rPr>
        <w:t>a</w:t>
      </w:r>
      <w:r w:rsidR="005A6B99" w:rsidRPr="00EB0B99">
        <w:rPr>
          <w:sz w:val="24"/>
          <w:szCs w:val="24"/>
          <w:lang w:val="ro-RO"/>
        </w:rPr>
        <w:t xml:space="preserve"> cu urmatoarele programe:</w:t>
      </w:r>
    </w:p>
    <w:p w:rsidR="0002487C" w:rsidRDefault="0002487C" w:rsidP="005A6B99">
      <w:pPr>
        <w:pStyle w:val="Header"/>
        <w:tabs>
          <w:tab w:val="clear" w:pos="4320"/>
          <w:tab w:val="clear" w:pos="8640"/>
        </w:tabs>
        <w:jc w:val="both"/>
        <w:rPr>
          <w:sz w:val="24"/>
          <w:szCs w:val="24"/>
          <w:lang w:val="ro-RO"/>
        </w:rPr>
      </w:pPr>
    </w:p>
    <w:p w:rsidR="0002487C" w:rsidRPr="0002487C" w:rsidRDefault="0002487C" w:rsidP="0002487C">
      <w:pPr>
        <w:pStyle w:val="Header"/>
        <w:jc w:val="both"/>
        <w:rPr>
          <w:b/>
          <w:sz w:val="24"/>
          <w:szCs w:val="24"/>
          <w:lang w:val="ro-RO"/>
        </w:rPr>
      </w:pPr>
      <w:r w:rsidRPr="0002487C">
        <w:rPr>
          <w:b/>
          <w:sz w:val="24"/>
          <w:szCs w:val="24"/>
          <w:lang w:val="ro-RO"/>
        </w:rPr>
        <w:t xml:space="preserve">-Planul de dezvoltare Regionala Sud Muntenia 2014-2020 </w:t>
      </w:r>
    </w:p>
    <w:p w:rsidR="0002487C" w:rsidRPr="0002487C" w:rsidRDefault="0002487C" w:rsidP="0002487C">
      <w:pPr>
        <w:pStyle w:val="Header"/>
        <w:jc w:val="both"/>
        <w:rPr>
          <w:sz w:val="24"/>
          <w:szCs w:val="24"/>
          <w:lang w:val="ro-RO"/>
        </w:rPr>
      </w:pPr>
    </w:p>
    <w:p w:rsidR="0002487C" w:rsidRPr="0002487C" w:rsidRDefault="0002487C" w:rsidP="0002487C">
      <w:pPr>
        <w:pStyle w:val="Header"/>
        <w:jc w:val="both"/>
        <w:rPr>
          <w:sz w:val="24"/>
          <w:szCs w:val="24"/>
          <w:lang w:val="ro-RO"/>
        </w:rPr>
      </w:pPr>
      <w:r w:rsidRPr="0002487C">
        <w:rPr>
          <w:sz w:val="24"/>
          <w:szCs w:val="24"/>
          <w:lang w:val="ro-RO"/>
        </w:rPr>
        <w:t>Ca și element de noutate, față de Planul de Dezvoltare Regională al regiunii Sud Muntenia pentru perioada 2007 – 2013, noul plan propune trei noi domenii prioritare și anume:</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 xml:space="preserve">dezvoltarea urbană durabilă, </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 xml:space="preserve">protecția mediului și eficiența energetică și </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 xml:space="preserve">susținerea sănătății și a incluziunii sociale, </w:t>
      </w:r>
    </w:p>
    <w:p w:rsidR="0002487C" w:rsidRPr="0002487C" w:rsidRDefault="0002487C" w:rsidP="0002487C">
      <w:pPr>
        <w:pStyle w:val="Header"/>
        <w:jc w:val="both"/>
        <w:rPr>
          <w:sz w:val="24"/>
          <w:szCs w:val="24"/>
          <w:lang w:val="ro-RO"/>
        </w:rPr>
      </w:pPr>
      <w:r w:rsidRPr="0002487C">
        <w:rPr>
          <w:sz w:val="24"/>
          <w:szCs w:val="24"/>
          <w:lang w:val="ro-RO"/>
        </w:rPr>
        <w:t>domenii ce au fost propuse atât în urma concluziilor analizei socio-economice a regiunii, dar și în concordanță cu propunerile noilor Regulamente europene (în special în ceea ce privește dezvoltarea urbană) și Recomandarea Consiliului Uniunii Europene privind Programul Național de Reformă al României pentru 2013 (în mod special prevederile referitoare la sistemul sanitar și de asistență socială, precum și la îmbunătățirea eficienței energetice).</w:t>
      </w:r>
    </w:p>
    <w:p w:rsidR="0002487C" w:rsidRPr="0002487C" w:rsidRDefault="0002487C" w:rsidP="0002487C">
      <w:pPr>
        <w:pStyle w:val="Header"/>
        <w:jc w:val="both"/>
        <w:rPr>
          <w:sz w:val="24"/>
          <w:szCs w:val="24"/>
          <w:lang w:val="ro-RO"/>
        </w:rPr>
      </w:pPr>
      <w:r w:rsidRPr="0002487C">
        <w:rPr>
          <w:sz w:val="24"/>
          <w:szCs w:val="24"/>
          <w:lang w:val="ro-RO"/>
        </w:rPr>
        <w:t>Principiile de baza considerate in procesul de planificare regionala sunt:</w:t>
      </w:r>
    </w:p>
    <w:p w:rsidR="0002487C" w:rsidRPr="0002487C" w:rsidRDefault="0002487C" w:rsidP="0002487C">
      <w:pPr>
        <w:pStyle w:val="Header"/>
        <w:jc w:val="both"/>
        <w:rPr>
          <w:sz w:val="24"/>
          <w:szCs w:val="24"/>
          <w:lang w:val="ro-RO"/>
        </w:rPr>
      </w:pPr>
      <w:r w:rsidRPr="0002487C">
        <w:rPr>
          <w:sz w:val="24"/>
          <w:szCs w:val="24"/>
          <w:lang w:val="ro-RO"/>
        </w:rPr>
        <w:t>- parteneriat</w:t>
      </w:r>
    </w:p>
    <w:p w:rsidR="0002487C" w:rsidRPr="0002487C" w:rsidRDefault="0002487C" w:rsidP="0002487C">
      <w:pPr>
        <w:pStyle w:val="Header"/>
        <w:jc w:val="both"/>
        <w:rPr>
          <w:sz w:val="24"/>
          <w:szCs w:val="24"/>
          <w:lang w:val="ro-RO"/>
        </w:rPr>
      </w:pPr>
      <w:r w:rsidRPr="0002487C">
        <w:rPr>
          <w:sz w:val="24"/>
          <w:szCs w:val="24"/>
          <w:lang w:val="ro-RO"/>
        </w:rPr>
        <w:t>-</w:t>
      </w:r>
      <w:r>
        <w:rPr>
          <w:sz w:val="24"/>
          <w:szCs w:val="24"/>
          <w:lang w:val="ro-RO"/>
        </w:rPr>
        <w:t xml:space="preserve"> </w:t>
      </w:r>
      <w:r w:rsidRPr="0002487C">
        <w:rPr>
          <w:sz w:val="24"/>
          <w:szCs w:val="24"/>
          <w:lang w:val="ro-RO"/>
        </w:rPr>
        <w:t>concentrare tematica</w:t>
      </w:r>
    </w:p>
    <w:p w:rsidR="0002487C" w:rsidRPr="0002487C" w:rsidRDefault="0002487C" w:rsidP="0002487C">
      <w:pPr>
        <w:pStyle w:val="Header"/>
        <w:jc w:val="both"/>
        <w:rPr>
          <w:sz w:val="24"/>
          <w:szCs w:val="24"/>
          <w:lang w:val="ro-RO"/>
        </w:rPr>
      </w:pPr>
      <w:r w:rsidRPr="0002487C">
        <w:rPr>
          <w:sz w:val="24"/>
          <w:szCs w:val="24"/>
          <w:lang w:val="ro-RO"/>
        </w:rPr>
        <w:t>- integrare si corelare</w:t>
      </w:r>
    </w:p>
    <w:p w:rsidR="0002487C" w:rsidRPr="0002487C" w:rsidRDefault="0002487C" w:rsidP="0002487C">
      <w:pPr>
        <w:pStyle w:val="Header"/>
        <w:jc w:val="both"/>
        <w:rPr>
          <w:sz w:val="24"/>
          <w:szCs w:val="24"/>
          <w:lang w:val="ro-RO"/>
        </w:rPr>
      </w:pPr>
      <w:r w:rsidRPr="0002487C">
        <w:rPr>
          <w:sz w:val="24"/>
          <w:szCs w:val="24"/>
          <w:lang w:val="ro-RO"/>
        </w:rPr>
        <w:t>- inovare.</w:t>
      </w:r>
    </w:p>
    <w:p w:rsidR="0002487C" w:rsidRPr="0002487C" w:rsidRDefault="0002487C" w:rsidP="0002487C">
      <w:pPr>
        <w:pStyle w:val="Header"/>
        <w:jc w:val="both"/>
        <w:rPr>
          <w:sz w:val="24"/>
          <w:szCs w:val="24"/>
          <w:lang w:val="ro-RO"/>
        </w:rPr>
      </w:pPr>
    </w:p>
    <w:p w:rsidR="0002487C" w:rsidRPr="0002487C" w:rsidRDefault="0002487C" w:rsidP="0002487C">
      <w:pPr>
        <w:pStyle w:val="Header"/>
        <w:jc w:val="both"/>
        <w:rPr>
          <w:sz w:val="24"/>
          <w:szCs w:val="24"/>
          <w:lang w:val="ro-RO"/>
        </w:rPr>
      </w:pPr>
      <w:r w:rsidRPr="0002487C">
        <w:rPr>
          <w:sz w:val="24"/>
          <w:szCs w:val="24"/>
          <w:lang w:val="ro-RO"/>
        </w:rPr>
        <w:t>SPECIALIZAREA FUNCŢIONALĂ A ZONEI DE SUD</w:t>
      </w:r>
    </w:p>
    <w:p w:rsidR="0002487C" w:rsidRPr="0002487C" w:rsidRDefault="0002487C" w:rsidP="0002487C">
      <w:pPr>
        <w:pStyle w:val="Header"/>
        <w:jc w:val="both"/>
        <w:rPr>
          <w:sz w:val="24"/>
          <w:szCs w:val="24"/>
          <w:lang w:val="ro-RO"/>
        </w:rPr>
      </w:pPr>
      <w:r w:rsidRPr="0002487C">
        <w:rPr>
          <w:sz w:val="24"/>
          <w:szCs w:val="24"/>
          <w:lang w:val="ro-RO"/>
        </w:rPr>
        <w:t>Potenţialul natural şi economic de care dispune judeţul Călăraşi face ca agricultura să constituie un sector de bază în economia judeţului. Producţia vegetală este orientată cu precădere spre culturile de cereale boabe, plantele uleioase şi plante de nutreţ, judeţul Călăraşi fiind cunoscut pentru culturile de grâu şi secară (ocupând locul 2 la nivel regional ), producţia de orz şi orzoaică (locul 1 la nivel regional) şi producţia de floarea-soarelui (locul 3 la nivel regional).</w:t>
      </w:r>
    </w:p>
    <w:p w:rsidR="0002487C" w:rsidRPr="0002487C" w:rsidRDefault="0002487C" w:rsidP="0002487C">
      <w:pPr>
        <w:pStyle w:val="Header"/>
        <w:jc w:val="both"/>
        <w:rPr>
          <w:sz w:val="24"/>
          <w:szCs w:val="24"/>
          <w:lang w:val="ro-RO"/>
        </w:rPr>
      </w:pPr>
      <w:r w:rsidRPr="0002487C">
        <w:rPr>
          <w:sz w:val="24"/>
          <w:szCs w:val="24"/>
          <w:lang w:val="ro-RO"/>
        </w:rPr>
        <w:lastRenderedPageBreak/>
        <w:t xml:space="preserve">În regiunea Sud Muntenia, suprafaţa ocupată de ariile naturale protejate reprezintă 16,28% din suprafaţa regiunii. Astfel, pe teritoriul regiunii se găsesc 137 arii naturale protejate de interes local, trei parcuri naționale, 3 parcuri naturale, 72 de arii naturale protejate de interes naţional, 39 de situri de importanţă comunitară şi 32 de situri de protecţie avifaunistică. </w:t>
      </w:r>
    </w:p>
    <w:p w:rsidR="0002487C" w:rsidRPr="0002487C" w:rsidRDefault="0002487C" w:rsidP="0002487C">
      <w:pPr>
        <w:pStyle w:val="Header"/>
        <w:jc w:val="both"/>
        <w:rPr>
          <w:sz w:val="24"/>
          <w:szCs w:val="24"/>
          <w:lang w:val="ro-RO"/>
        </w:rPr>
      </w:pPr>
      <w:r w:rsidRPr="0002487C">
        <w:rPr>
          <w:sz w:val="24"/>
          <w:szCs w:val="24"/>
          <w:lang w:val="ro-RO"/>
        </w:rPr>
        <w:t xml:space="preserve">Potrivit Strategiei Naționale și Planului Național de Acțiune privind Conservarea Biodiversității în România pentru decada 2011 – 2020, principalele amenințări ale biodiversității din România și implicit din regiunea Sud Muntenia, sunt: </w:t>
      </w:r>
    </w:p>
    <w:p w:rsidR="0002487C" w:rsidRPr="0002487C" w:rsidRDefault="0002487C" w:rsidP="0002487C">
      <w:pPr>
        <w:pStyle w:val="Header"/>
        <w:rPr>
          <w:sz w:val="24"/>
          <w:szCs w:val="24"/>
          <w:lang w:val="ro-RO"/>
        </w:rPr>
      </w:pPr>
      <w:r>
        <w:rPr>
          <w:sz w:val="24"/>
          <w:szCs w:val="24"/>
          <w:lang w:val="ro-RO"/>
        </w:rPr>
        <w:t xml:space="preserve">• </w:t>
      </w:r>
      <w:r w:rsidRPr="0002487C">
        <w:rPr>
          <w:sz w:val="24"/>
          <w:szCs w:val="24"/>
          <w:lang w:val="ro-RO"/>
        </w:rPr>
        <w:t xml:space="preserve">Conversia terenurilor; </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 xml:space="preserve">Dezvoltarea infrastructurii; </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 xml:space="preserve">Extinderea și dezvoltarea așezărilor umane; </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 xml:space="preserve">Lucrările hidrotehnice; </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 xml:space="preserve">Supraexploatarea resurselor naturale; </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 xml:space="preserve">Speciile invazive; </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 xml:space="preserve">Schimbările climatice; </w:t>
      </w:r>
    </w:p>
    <w:p w:rsidR="0002487C" w:rsidRPr="0002487C" w:rsidRDefault="0002487C" w:rsidP="0002487C">
      <w:pPr>
        <w:pStyle w:val="Header"/>
        <w:jc w:val="both"/>
        <w:rPr>
          <w:sz w:val="24"/>
          <w:szCs w:val="24"/>
          <w:lang w:val="ro-RO"/>
        </w:rPr>
      </w:pPr>
      <w:r>
        <w:rPr>
          <w:sz w:val="24"/>
          <w:szCs w:val="24"/>
          <w:lang w:val="ro-RO"/>
        </w:rPr>
        <w:t xml:space="preserve">• </w:t>
      </w:r>
      <w:r w:rsidRPr="0002487C">
        <w:rPr>
          <w:sz w:val="24"/>
          <w:szCs w:val="24"/>
          <w:lang w:val="ro-RO"/>
        </w:rPr>
        <w:t>Poluarea.</w:t>
      </w:r>
    </w:p>
    <w:p w:rsidR="0002487C" w:rsidRPr="0002487C" w:rsidRDefault="0002487C" w:rsidP="0002487C">
      <w:pPr>
        <w:pStyle w:val="Header"/>
        <w:jc w:val="both"/>
        <w:rPr>
          <w:sz w:val="24"/>
          <w:szCs w:val="24"/>
          <w:lang w:val="ro-RO"/>
        </w:rPr>
      </w:pPr>
    </w:p>
    <w:p w:rsidR="0002487C" w:rsidRPr="0002487C" w:rsidRDefault="0002487C" w:rsidP="0002487C">
      <w:pPr>
        <w:pStyle w:val="Header"/>
        <w:jc w:val="both"/>
        <w:rPr>
          <w:sz w:val="24"/>
          <w:szCs w:val="24"/>
          <w:lang w:val="ro-RO"/>
        </w:rPr>
      </w:pPr>
      <w:r w:rsidRPr="0002487C">
        <w:rPr>
          <w:sz w:val="24"/>
          <w:szCs w:val="24"/>
          <w:lang w:val="ro-RO"/>
        </w:rPr>
        <w:t xml:space="preserve"> Conversia terenurilor – reprezintă cauza principală a pierderii biodiversității, în special în cazul distrugerii vegetației arbustive pentru extinderea suprafețelor pășunilor sau în scopul dezvoltării turismului, drenării pajiștilor umede și conversiei acestora în terenuri arabile sau pășuni (susținute chiar cu fonduri pentru mediu);</w:t>
      </w:r>
    </w:p>
    <w:p w:rsidR="0002487C" w:rsidRPr="0002487C" w:rsidRDefault="0002487C" w:rsidP="0002487C">
      <w:pPr>
        <w:pStyle w:val="Header"/>
        <w:jc w:val="both"/>
        <w:rPr>
          <w:sz w:val="24"/>
          <w:szCs w:val="24"/>
          <w:lang w:val="ro-RO"/>
        </w:rPr>
      </w:pPr>
      <w:r w:rsidRPr="0002487C">
        <w:rPr>
          <w:sz w:val="24"/>
          <w:szCs w:val="24"/>
          <w:lang w:val="ro-RO"/>
        </w:rPr>
        <w:t xml:space="preserve"> Dezvoltarea infrastructurii – intensificarea investițiilor pentru infrastructura de transport, turistică, energetică, etc., fără aplicarea unor măsuri corespunzătoare pentru diminuarea sau eliminarea impactului asupra biodiversității reprezintă una din cele mai frecvente amenințări;</w:t>
      </w:r>
    </w:p>
    <w:p w:rsidR="0002487C" w:rsidRPr="0002487C" w:rsidRDefault="0002487C" w:rsidP="0002487C">
      <w:pPr>
        <w:pStyle w:val="Header"/>
        <w:jc w:val="both"/>
        <w:rPr>
          <w:sz w:val="24"/>
          <w:szCs w:val="24"/>
          <w:lang w:val="ro-RO"/>
        </w:rPr>
      </w:pPr>
      <w:r w:rsidRPr="0002487C">
        <w:rPr>
          <w:sz w:val="24"/>
          <w:szCs w:val="24"/>
          <w:lang w:val="ro-RO"/>
        </w:rPr>
        <w:t xml:space="preserve"> Extinderea și dezvoltarea așezărilor umane – dezvoltarea urbană necontrolată, periurbanizarea și transferul de populație din mediul rural, însoțite de distrugerea ecosistemelor din zonele urbane (diminuarea spațiilor verzi, amplasarea construcțiilor pe spațiile verzi, tăierea arborilor, distrugerea cuiburilor, etc.), precum și de măsuri insuficiente pentru colectarea și tratarea corespunzătoare a deșeurilor și a apelor uzate au efecte negative considerabile atât asupra biodiversității, cât și asupra calității vieții;</w:t>
      </w:r>
    </w:p>
    <w:p w:rsidR="0002487C" w:rsidRPr="0002487C" w:rsidRDefault="0002487C" w:rsidP="0002487C">
      <w:pPr>
        <w:pStyle w:val="Header"/>
        <w:jc w:val="both"/>
        <w:rPr>
          <w:sz w:val="24"/>
          <w:szCs w:val="24"/>
          <w:lang w:val="ro-RO"/>
        </w:rPr>
      </w:pPr>
      <w:r w:rsidRPr="0002487C">
        <w:rPr>
          <w:sz w:val="24"/>
          <w:szCs w:val="24"/>
          <w:lang w:val="ro-RO"/>
        </w:rPr>
        <w:t>Lucrările hidrotehnice – îndiguirea Dunării a condus la distrugerea zonelor reproductive pentru anumite specii de pești cum ar fi crapul, rezultatul fiind o diminuare de 10 ori a efectivelor de crap;</w:t>
      </w:r>
    </w:p>
    <w:p w:rsidR="0002487C" w:rsidRPr="0002487C" w:rsidRDefault="0002487C" w:rsidP="0002487C">
      <w:pPr>
        <w:pStyle w:val="Header"/>
        <w:jc w:val="both"/>
        <w:rPr>
          <w:sz w:val="24"/>
          <w:szCs w:val="24"/>
          <w:lang w:val="ro-RO"/>
        </w:rPr>
      </w:pPr>
      <w:r w:rsidRPr="0002487C">
        <w:rPr>
          <w:sz w:val="24"/>
          <w:szCs w:val="24"/>
          <w:lang w:val="ro-RO"/>
        </w:rPr>
        <w:t>Supraexploatarea resurselor naturale – exploatarea necontrolată de masă lemnoasă și tăierile ilegale fragmentează habitatele și conduc la eroziunea solului sau alunecări de teren.</w:t>
      </w:r>
    </w:p>
    <w:p w:rsidR="0002487C" w:rsidRPr="0002487C" w:rsidRDefault="0002487C" w:rsidP="0002487C">
      <w:pPr>
        <w:pStyle w:val="Header"/>
        <w:jc w:val="both"/>
        <w:rPr>
          <w:sz w:val="24"/>
          <w:szCs w:val="24"/>
          <w:lang w:val="ro-RO"/>
        </w:rPr>
      </w:pPr>
      <w:r w:rsidRPr="0002487C">
        <w:rPr>
          <w:sz w:val="24"/>
          <w:szCs w:val="24"/>
          <w:lang w:val="ro-RO"/>
        </w:rPr>
        <w:t>La aceasta se adaugă suprautilizarea plantelor cu statut special de protecție, ce conțin principii active și sunt utilizate în cosmetică, precum și braconajul. O situație aparte o reprezintă braconajul piscicol de-a lungul Dunării în special, pescuitul electric care, pe lângă faptul că distruge un număr însemnat de exemplare tinere, cauzează sterilitatea exemplarelor mature care supraviețuiesc;</w:t>
      </w:r>
    </w:p>
    <w:p w:rsidR="0002487C" w:rsidRPr="0002487C" w:rsidRDefault="0002487C" w:rsidP="0002487C">
      <w:pPr>
        <w:pStyle w:val="Header"/>
        <w:jc w:val="both"/>
        <w:rPr>
          <w:sz w:val="24"/>
          <w:szCs w:val="24"/>
          <w:lang w:val="ro-RO"/>
        </w:rPr>
      </w:pPr>
      <w:r w:rsidRPr="0002487C">
        <w:rPr>
          <w:sz w:val="24"/>
          <w:szCs w:val="24"/>
          <w:lang w:val="ro-RO"/>
        </w:rPr>
        <w:t>Speciile invazive – acestea pot provoca pierderi majore de biodiversitate, putând determina, în unele cazuri, eliminarea speciilor native ce ocupă aceeași nișă ecologică (cazul crapului chinezesc, care a eliminat populațiile native);</w:t>
      </w:r>
    </w:p>
    <w:p w:rsidR="0002487C" w:rsidRPr="0002487C" w:rsidRDefault="0002487C" w:rsidP="0002487C">
      <w:pPr>
        <w:pStyle w:val="Header"/>
        <w:jc w:val="both"/>
        <w:rPr>
          <w:sz w:val="24"/>
          <w:szCs w:val="24"/>
          <w:lang w:val="ro-RO"/>
        </w:rPr>
      </w:pPr>
      <w:r w:rsidRPr="0002487C">
        <w:rPr>
          <w:sz w:val="24"/>
          <w:szCs w:val="24"/>
          <w:lang w:val="ro-RO"/>
        </w:rPr>
        <w:t>Schimbările climatice – prin creșterea temperaturii medii a aerului cu numai 30 C până în anul 2070, conform prognozelor, peste 30% din teritoriul țării va fi afectat de deșertificare și cca. 38% de aridizare accentuată. Localizarea geografică a regiunii, în partea de sud a României, face ca această amenințare să fie una de mare impact pentru dezvoltarea socioeconomic și calitatea vieții în regiune;</w:t>
      </w:r>
    </w:p>
    <w:p w:rsidR="0002487C" w:rsidRPr="0002487C" w:rsidRDefault="0002487C" w:rsidP="0002487C">
      <w:pPr>
        <w:pStyle w:val="Header"/>
        <w:jc w:val="both"/>
        <w:rPr>
          <w:sz w:val="24"/>
          <w:szCs w:val="24"/>
          <w:lang w:val="ro-RO"/>
        </w:rPr>
      </w:pPr>
      <w:r w:rsidRPr="0002487C">
        <w:rPr>
          <w:sz w:val="24"/>
          <w:szCs w:val="24"/>
          <w:lang w:val="ro-RO"/>
        </w:rPr>
        <w:t xml:space="preserve"> Poluarea – datorită declinului industrial de după anul 1989, poluarea a devenit o amenințare din ce în ce mai redusă, manifestându-se punctual în apropierea unor zone industriale, ce în prezent sunt în curs de conformare cu standardele de mediu europene.</w:t>
      </w:r>
    </w:p>
    <w:p w:rsidR="0002487C" w:rsidRPr="0002487C" w:rsidRDefault="0002487C" w:rsidP="0002487C">
      <w:pPr>
        <w:pStyle w:val="Header"/>
        <w:jc w:val="both"/>
        <w:rPr>
          <w:sz w:val="24"/>
          <w:szCs w:val="24"/>
          <w:lang w:val="ro-RO"/>
        </w:rPr>
      </w:pPr>
      <w:r w:rsidRPr="0002487C">
        <w:rPr>
          <w:sz w:val="24"/>
          <w:szCs w:val="24"/>
          <w:lang w:val="ro-RO"/>
        </w:rPr>
        <w:t>La nivelul regiunii Sud Muntenia s-au identificat următoarele:</w:t>
      </w:r>
    </w:p>
    <w:p w:rsidR="0002487C" w:rsidRPr="0002487C" w:rsidRDefault="0002487C" w:rsidP="0002487C">
      <w:pPr>
        <w:pStyle w:val="Header"/>
        <w:jc w:val="both"/>
        <w:rPr>
          <w:sz w:val="24"/>
          <w:szCs w:val="24"/>
          <w:lang w:val="ro-RO"/>
        </w:rPr>
      </w:pPr>
      <w:r w:rsidRPr="0002487C">
        <w:rPr>
          <w:sz w:val="24"/>
          <w:szCs w:val="24"/>
          <w:lang w:val="ro-RO"/>
        </w:rPr>
        <w:t>- 55 de specii de floră de interes național și 41 de specii de floră de interes comunitar;</w:t>
      </w:r>
    </w:p>
    <w:p w:rsidR="0002487C" w:rsidRPr="0002487C" w:rsidRDefault="0002487C" w:rsidP="0002487C">
      <w:pPr>
        <w:pStyle w:val="Header"/>
        <w:jc w:val="both"/>
        <w:rPr>
          <w:sz w:val="24"/>
          <w:szCs w:val="24"/>
          <w:lang w:val="ro-RO"/>
        </w:rPr>
      </w:pPr>
      <w:r w:rsidRPr="0002487C">
        <w:rPr>
          <w:sz w:val="24"/>
          <w:szCs w:val="24"/>
          <w:lang w:val="ro-RO"/>
        </w:rPr>
        <w:lastRenderedPageBreak/>
        <w:t>- 405 de specii de faună de interes național și 372 de specii de faună de interes comunitar;</w:t>
      </w:r>
    </w:p>
    <w:p w:rsidR="0002487C" w:rsidRPr="0002487C" w:rsidRDefault="0002487C" w:rsidP="0002487C">
      <w:pPr>
        <w:pStyle w:val="Header"/>
        <w:jc w:val="both"/>
        <w:rPr>
          <w:sz w:val="24"/>
          <w:szCs w:val="24"/>
          <w:lang w:val="ro-RO"/>
        </w:rPr>
      </w:pPr>
      <w:r w:rsidRPr="0002487C">
        <w:rPr>
          <w:sz w:val="24"/>
          <w:szCs w:val="24"/>
          <w:lang w:val="ro-RO"/>
        </w:rPr>
        <w:t>- 61 de habitate de interes national si 105 habitate de interes comunitar.</w:t>
      </w:r>
    </w:p>
    <w:p w:rsidR="0002487C" w:rsidRDefault="0002487C" w:rsidP="0002487C">
      <w:pPr>
        <w:pStyle w:val="Header"/>
        <w:tabs>
          <w:tab w:val="clear" w:pos="4320"/>
          <w:tab w:val="clear" w:pos="8640"/>
        </w:tabs>
        <w:jc w:val="both"/>
        <w:rPr>
          <w:sz w:val="24"/>
          <w:szCs w:val="24"/>
          <w:lang w:val="ro-RO"/>
        </w:rPr>
      </w:pPr>
      <w:r w:rsidRPr="0002487C">
        <w:rPr>
          <w:sz w:val="24"/>
          <w:szCs w:val="24"/>
          <w:lang w:val="ro-RO"/>
        </w:rPr>
        <w:t>Seceta şi fenomenele asociate acesteia, respectiv aridizarea şi deşertificarea, reprezintă după poluare cea de-a doua mare problemă cu care se confruntă omenirea în ultima jumătate de secol. Şi la nivelul regiunii Sud Muntenia seceta reprezintă o problemă importantă şi se manifestă, în special, în partea de sud  regiunii in Campia Romana.</w:t>
      </w:r>
    </w:p>
    <w:p w:rsidR="0002487C" w:rsidRPr="00EB0B99" w:rsidRDefault="0002487C" w:rsidP="0002487C">
      <w:pPr>
        <w:pStyle w:val="Header"/>
        <w:tabs>
          <w:tab w:val="clear" w:pos="4320"/>
          <w:tab w:val="clear" w:pos="8640"/>
        </w:tabs>
        <w:jc w:val="both"/>
        <w:rPr>
          <w:sz w:val="24"/>
          <w:szCs w:val="24"/>
          <w:lang w:val="ro-RO"/>
        </w:rPr>
      </w:pPr>
    </w:p>
    <w:p w:rsidR="005A6B99" w:rsidRPr="00EB0B99" w:rsidRDefault="005A6B99" w:rsidP="00AB78FA">
      <w:pPr>
        <w:pStyle w:val="BodyText2"/>
        <w:widowControl w:val="0"/>
        <w:numPr>
          <w:ilvl w:val="1"/>
          <w:numId w:val="39"/>
        </w:numPr>
        <w:adjustRightInd w:val="0"/>
        <w:spacing w:before="120" w:after="60" w:line="240" w:lineRule="auto"/>
        <w:jc w:val="both"/>
        <w:textAlignment w:val="baseline"/>
        <w:rPr>
          <w:lang w:eastAsia="ar-SA"/>
        </w:rPr>
      </w:pPr>
      <w:r w:rsidRPr="00EB0B99">
        <w:rPr>
          <w:b/>
        </w:rPr>
        <w:t xml:space="preserve">PRAM - Planul Regional de Actiune pentru Mediu - </w:t>
      </w:r>
      <w:r w:rsidRPr="00EB0B99">
        <w:t xml:space="preserve">al ARPM </w:t>
      </w:r>
      <w:r w:rsidR="0081338A" w:rsidRPr="00EB0B99">
        <w:t>Pitesti</w:t>
      </w:r>
      <w:r w:rsidRPr="00EB0B99">
        <w:t xml:space="preserve"> este parte a „</w:t>
      </w:r>
      <w:r w:rsidRPr="00EB0B99">
        <w:rPr>
          <w:i/>
        </w:rPr>
        <w:t>Programului de Acţiune pentru Mediu pentru Europa Centrală şi de Est</w:t>
      </w:r>
      <w:r w:rsidRPr="00EB0B99">
        <w:t>” adoptat în cadrul Conferinţei Ministeriale „Un mediu pentru Europa” desfăşurată în 1993 la Lucerna, Elveţia, document cadru care constituie “o bază pentru acţiunea guvernelor şi administraţiilor locale, a Comisiei Comunităţilor Europene şi a organizaţiilor internaţionale, instituţiilor financiare şi a investitorilor privaţi în regiune” care stabileşte următoarele obiective:</w:t>
      </w:r>
    </w:p>
    <w:p w:rsidR="005A6B99" w:rsidRPr="00EB0B99" w:rsidRDefault="005A6B99" w:rsidP="00AB78FA">
      <w:pPr>
        <w:numPr>
          <w:ilvl w:val="1"/>
          <w:numId w:val="40"/>
        </w:numPr>
        <w:autoSpaceDE w:val="0"/>
        <w:autoSpaceDN w:val="0"/>
        <w:adjustRightInd w:val="0"/>
        <w:spacing w:before="60" w:after="60"/>
        <w:jc w:val="both"/>
        <w:rPr>
          <w:lang w:val="pt-BR"/>
        </w:rPr>
      </w:pPr>
      <w:r w:rsidRPr="00EB0B99">
        <w:rPr>
          <w:lang w:val="pt-BR"/>
        </w:rPr>
        <w:t>Îmbunătăţirea condiţiilor de mediu în cadrul comunităţii prin implementarea strategiilor de acţiune concretă, eficientă din punct de vedere al costurilor,</w:t>
      </w:r>
    </w:p>
    <w:p w:rsidR="005A6B99" w:rsidRPr="00EB0B99" w:rsidRDefault="005A6B99" w:rsidP="00AB78FA">
      <w:pPr>
        <w:numPr>
          <w:ilvl w:val="1"/>
          <w:numId w:val="40"/>
        </w:numPr>
        <w:autoSpaceDE w:val="0"/>
        <w:autoSpaceDN w:val="0"/>
        <w:adjustRightInd w:val="0"/>
        <w:spacing w:before="60" w:after="60"/>
        <w:jc w:val="both"/>
        <w:rPr>
          <w:lang w:val="pt-BR"/>
        </w:rPr>
      </w:pPr>
      <w:r w:rsidRPr="00EB0B99">
        <w:rPr>
          <w:lang w:val="pt-BR"/>
        </w:rPr>
        <w:t>Promovarea conştientizării publice a responsabilităţilor în domeniul protecţiei mediului şi creşterea sprijinului public pentru strategiile şi investiţiile necesare acţiunii,</w:t>
      </w:r>
    </w:p>
    <w:p w:rsidR="005A6B99" w:rsidRPr="00EB0B99" w:rsidRDefault="005A6B99" w:rsidP="00AB78FA">
      <w:pPr>
        <w:numPr>
          <w:ilvl w:val="1"/>
          <w:numId w:val="40"/>
        </w:numPr>
        <w:autoSpaceDE w:val="0"/>
        <w:autoSpaceDN w:val="0"/>
        <w:adjustRightInd w:val="0"/>
        <w:spacing w:before="60" w:after="60"/>
        <w:jc w:val="both"/>
        <w:rPr>
          <w:lang w:val="pt-BR"/>
        </w:rPr>
      </w:pPr>
      <w:r w:rsidRPr="00EB0B99">
        <w:rPr>
          <w:lang w:val="pt-BR"/>
        </w:rPr>
        <w:t>Întărirea capacităţii autorităţilor locale şi a ONG-urilor în managementul şi implementarea programelor pentru protecţia mediului, incluzând abilitatea acestora în obţinerea finanţărilor din partea instituţiilor naţionale şi internaţionale, precum şi din partea sponsorilor,</w:t>
      </w:r>
    </w:p>
    <w:p w:rsidR="005A6B99" w:rsidRPr="00EB0B99" w:rsidRDefault="005A6B99" w:rsidP="00AB78FA">
      <w:pPr>
        <w:numPr>
          <w:ilvl w:val="1"/>
          <w:numId w:val="40"/>
        </w:numPr>
        <w:autoSpaceDE w:val="0"/>
        <w:autoSpaceDN w:val="0"/>
        <w:adjustRightInd w:val="0"/>
        <w:spacing w:before="60" w:after="60"/>
        <w:jc w:val="both"/>
        <w:rPr>
          <w:lang w:val="pt-BR"/>
        </w:rPr>
      </w:pPr>
      <w:r w:rsidRPr="00EB0B99">
        <w:rPr>
          <w:lang w:val="pt-BR"/>
        </w:rPr>
        <w:t>Promovarea parteneriatului între cetăţeni, autorităţile locale, ONG-uri, oameni de ştiiţă şi oameni de afaceri, precum şi învăţarea modului de a conlucra în soluţionarea problemelor comunităţii,</w:t>
      </w:r>
    </w:p>
    <w:p w:rsidR="005A6B99" w:rsidRPr="00EB0B99" w:rsidRDefault="005A6B99" w:rsidP="00AB78FA">
      <w:pPr>
        <w:numPr>
          <w:ilvl w:val="1"/>
          <w:numId w:val="40"/>
        </w:numPr>
        <w:autoSpaceDE w:val="0"/>
        <w:autoSpaceDN w:val="0"/>
        <w:adjustRightInd w:val="0"/>
        <w:spacing w:before="60" w:after="60"/>
        <w:jc w:val="both"/>
        <w:rPr>
          <w:lang w:val="pt-BR"/>
        </w:rPr>
      </w:pPr>
      <w:r w:rsidRPr="00EB0B99">
        <w:rPr>
          <w:lang w:val="pt-BR"/>
        </w:rPr>
        <w:t>Identificarea, evaluarea şi stabilirea priorităţilor de mediu pentru care este necesar a se acţiona, pe baza valorilor comunităţii şi a datelor ştiinţifice,</w:t>
      </w:r>
    </w:p>
    <w:p w:rsidR="005A6B99" w:rsidRPr="00EB0B99" w:rsidRDefault="005A6B99" w:rsidP="00AB78FA">
      <w:pPr>
        <w:numPr>
          <w:ilvl w:val="1"/>
          <w:numId w:val="40"/>
        </w:numPr>
        <w:autoSpaceDE w:val="0"/>
        <w:autoSpaceDN w:val="0"/>
        <w:adjustRightInd w:val="0"/>
        <w:spacing w:before="60" w:after="60"/>
        <w:jc w:val="both"/>
        <w:rPr>
          <w:lang w:val="pt-BR"/>
        </w:rPr>
      </w:pPr>
      <w:r w:rsidRPr="00EB0B99">
        <w:rPr>
          <w:lang w:val="pt-BR"/>
        </w:rPr>
        <w:t>Elaborarea unui Plan Regional de Acţiune pentru Protecţia Mediului care să identifice acţiunile specifice necesare soluţionării problemelor şi promovării viziunii comunităţii,</w:t>
      </w:r>
    </w:p>
    <w:p w:rsidR="005A6B99" w:rsidRPr="00EB0B99" w:rsidRDefault="005A6B99" w:rsidP="00AB78FA">
      <w:pPr>
        <w:numPr>
          <w:ilvl w:val="1"/>
          <w:numId w:val="40"/>
        </w:numPr>
        <w:autoSpaceDE w:val="0"/>
        <w:autoSpaceDN w:val="0"/>
        <w:adjustRightInd w:val="0"/>
        <w:spacing w:before="60" w:after="60"/>
        <w:jc w:val="both"/>
        <w:rPr>
          <w:b/>
          <w:lang w:val="pt-BR" w:eastAsia="ar-SA"/>
        </w:rPr>
      </w:pPr>
      <w:r w:rsidRPr="00EB0B99">
        <w:rPr>
          <w:lang w:val="pt-BR"/>
        </w:rPr>
        <w:t>Satisfacerea cerinţelor ce decurg din legislaţia şi reglementările naţionale în elaborarea Planului Regional de Acţiune pentru Protecţia Mediului.</w:t>
      </w:r>
    </w:p>
    <w:p w:rsidR="005A6B99" w:rsidRPr="00EB0B99" w:rsidRDefault="005A6B99" w:rsidP="005A6B99">
      <w:pPr>
        <w:autoSpaceDE w:val="0"/>
        <w:autoSpaceDN w:val="0"/>
        <w:spacing w:before="60" w:after="60"/>
        <w:ind w:left="360"/>
        <w:jc w:val="both"/>
        <w:rPr>
          <w:lang w:val="pt-BR"/>
        </w:rPr>
      </w:pPr>
      <w:r w:rsidRPr="00EB0B99">
        <w:rPr>
          <w:bCs/>
          <w:lang w:val="pt-BR"/>
        </w:rPr>
        <w:t>Planul Regional de Acţiun</w:t>
      </w:r>
      <w:r w:rsidRPr="00EB0B99">
        <w:rPr>
          <w:lang w:val="pt-BR"/>
        </w:rPr>
        <w:t>e pentru Mediu promovează ideea parteneriatului în rezolvarea problemelor de mediu prin atragerea în structura organizatorică a autorităţilor regionale, precum şi a administraţiei publice judeţene şi locale, a instituţiilor de</w:t>
      </w:r>
      <w:r w:rsidR="0021306D">
        <w:rPr>
          <w:lang w:val="pt-BR"/>
        </w:rPr>
        <w:t xml:space="preserve"> </w:t>
      </w:r>
      <w:r w:rsidRPr="00EB0B99">
        <w:rPr>
          <w:lang w:val="pt-BR"/>
        </w:rPr>
        <w:t>concentrate ale statului, a marilor unităţi poluatoare, a unităţilor de învăţământ, a organizaţiilor neguvernamentale, a mass-media şi a altor instituţii interesante. PRAM a avut în vedere dezvoltarea durabilă a comunităţilor locale din Regiunea Sud-</w:t>
      </w:r>
      <w:r w:rsidR="0081338A" w:rsidRPr="00EB0B99">
        <w:rPr>
          <w:lang w:val="pt-BR"/>
        </w:rPr>
        <w:t>Muntenia</w:t>
      </w:r>
      <w:r w:rsidRPr="00EB0B99">
        <w:rPr>
          <w:lang w:val="pt-BR"/>
        </w:rPr>
        <w:t>, pornind de la starea factorilor de mediu, dar şi de la problemele specifice privind calitatea vieţii populaţiei, starea de sănătate, legislaţia, educaţia ecologică.</w:t>
      </w:r>
    </w:p>
    <w:p w:rsidR="005A6B99" w:rsidRPr="00EB0B99" w:rsidRDefault="005A6B99" w:rsidP="005A6B99">
      <w:pPr>
        <w:pStyle w:val="Heading3"/>
        <w:tabs>
          <w:tab w:val="center" w:pos="4320"/>
          <w:tab w:val="right" w:pos="8640"/>
        </w:tabs>
        <w:spacing w:before="120" w:after="60"/>
        <w:rPr>
          <w:rFonts w:ascii="Times New Roman" w:hAnsi="Times New Roman"/>
          <w:sz w:val="24"/>
          <w:szCs w:val="24"/>
          <w:lang w:val="pt-BR"/>
        </w:rPr>
      </w:pPr>
    </w:p>
    <w:p w:rsidR="005A6B99" w:rsidRPr="00EB0B99" w:rsidRDefault="005A6B99" w:rsidP="005A6B99">
      <w:pPr>
        <w:autoSpaceDE w:val="0"/>
        <w:autoSpaceDN w:val="0"/>
        <w:spacing w:before="60" w:after="60"/>
        <w:ind w:left="360"/>
        <w:jc w:val="both"/>
        <w:rPr>
          <w:lang w:val="it-IT"/>
        </w:rPr>
      </w:pPr>
      <w:r w:rsidRPr="00EB0B99">
        <w:rPr>
          <w:bCs/>
          <w:lang w:val="pt-BR"/>
        </w:rPr>
        <w:t>Scopul PRAM</w:t>
      </w:r>
      <w:r w:rsidRPr="00EB0B99">
        <w:rPr>
          <w:b/>
          <w:bCs/>
          <w:lang w:val="pt-BR"/>
        </w:rPr>
        <w:t xml:space="preserve"> </w:t>
      </w:r>
      <w:r w:rsidRPr="00EB0B99">
        <w:rPr>
          <w:lang w:val="pt-BR"/>
        </w:rPr>
        <w:t xml:space="preserve">este evaluarea clară a problemelor de mediu, stabilirea priorităţilor de acţiune pe termen scurt, mediu şi lung, stabilirea corelării dezvoltării economice cuprinse în Planul de Dezvoltare Regională cu aspectele de protecţia mediului. </w:t>
      </w:r>
      <w:r w:rsidRPr="00EB0B99">
        <w:rPr>
          <w:lang w:val="it-IT"/>
        </w:rPr>
        <w:t>Problemele de mediu care sunt soluţionate în cadrul Regiunii Sud-Est se identifică după următoarele aspecte:</w:t>
      </w:r>
    </w:p>
    <w:p w:rsidR="005A6B99" w:rsidRPr="00EB0B99" w:rsidRDefault="005A6B99" w:rsidP="00AB78FA">
      <w:pPr>
        <w:numPr>
          <w:ilvl w:val="1"/>
          <w:numId w:val="42"/>
        </w:numPr>
        <w:autoSpaceDE w:val="0"/>
        <w:autoSpaceDN w:val="0"/>
        <w:adjustRightInd w:val="0"/>
        <w:spacing w:before="60" w:after="60"/>
        <w:jc w:val="both"/>
        <w:rPr>
          <w:lang w:val="it-IT"/>
        </w:rPr>
      </w:pPr>
      <w:r w:rsidRPr="00AD018E">
        <w:rPr>
          <w:lang w:val="fr-FR"/>
        </w:rPr>
        <w:t>au cel mai mare impact – influenţează un număr cât mai mare de persoane, în cele mai importante direcţii;</w:t>
      </w:r>
    </w:p>
    <w:p w:rsidR="005A6B99" w:rsidRPr="00EB0B99" w:rsidRDefault="005A6B99" w:rsidP="00AB78FA">
      <w:pPr>
        <w:numPr>
          <w:ilvl w:val="1"/>
          <w:numId w:val="42"/>
        </w:numPr>
        <w:autoSpaceDE w:val="0"/>
        <w:autoSpaceDN w:val="0"/>
        <w:adjustRightInd w:val="0"/>
        <w:spacing w:before="60" w:after="60"/>
        <w:jc w:val="both"/>
        <w:rPr>
          <w:lang w:val="it-IT"/>
        </w:rPr>
      </w:pPr>
      <w:r w:rsidRPr="00EB0B99">
        <w:rPr>
          <w:lang w:val="it-IT"/>
        </w:rPr>
        <w:t>sunt cele mai centrale – influenţează cât mai multe probleme;</w:t>
      </w:r>
    </w:p>
    <w:p w:rsidR="005A6B99" w:rsidRPr="00EB0B99" w:rsidRDefault="005A6B99" w:rsidP="00AB78FA">
      <w:pPr>
        <w:numPr>
          <w:ilvl w:val="1"/>
          <w:numId w:val="42"/>
        </w:numPr>
        <w:autoSpaceDE w:val="0"/>
        <w:autoSpaceDN w:val="0"/>
        <w:adjustRightInd w:val="0"/>
        <w:spacing w:before="60" w:after="60"/>
        <w:jc w:val="both"/>
        <w:rPr>
          <w:lang w:val="it-IT"/>
        </w:rPr>
      </w:pPr>
      <w:r w:rsidRPr="00EB0B99">
        <w:rPr>
          <w:lang w:val="it-IT"/>
        </w:rPr>
        <w:t>sunt cele mai urgente – pot cauza probleme suplimentare dacă nu sunt rezolvate;</w:t>
      </w:r>
    </w:p>
    <w:p w:rsidR="005A6B99" w:rsidRPr="00EB0B99" w:rsidRDefault="005A6B99" w:rsidP="00AB78FA">
      <w:pPr>
        <w:numPr>
          <w:ilvl w:val="1"/>
          <w:numId w:val="42"/>
        </w:numPr>
        <w:autoSpaceDE w:val="0"/>
        <w:autoSpaceDN w:val="0"/>
        <w:adjustRightInd w:val="0"/>
        <w:spacing w:before="60" w:after="60"/>
        <w:jc w:val="both"/>
        <w:rPr>
          <w:lang w:val="it-IT"/>
        </w:rPr>
      </w:pPr>
      <w:r w:rsidRPr="00EB0B99">
        <w:rPr>
          <w:lang w:val="it-IT"/>
        </w:rPr>
        <w:lastRenderedPageBreak/>
        <w:t>corespund în cel mai înalt grad valorilor comune ale comunităţii.</w:t>
      </w:r>
    </w:p>
    <w:p w:rsidR="005A6B99" w:rsidRPr="00EB0B99" w:rsidRDefault="005A6B99" w:rsidP="00A40053">
      <w:pPr>
        <w:autoSpaceDE w:val="0"/>
        <w:autoSpaceDN w:val="0"/>
        <w:spacing w:before="60" w:after="60"/>
        <w:rPr>
          <w:lang w:val="pt-BR"/>
        </w:rPr>
      </w:pPr>
      <w:r w:rsidRPr="00EB0B99">
        <w:rPr>
          <w:lang w:val="pt-BR"/>
        </w:rPr>
        <w:t xml:space="preserve">Principalele deziderate ale </w:t>
      </w:r>
      <w:r w:rsidRPr="00EB0B99">
        <w:rPr>
          <w:b/>
          <w:lang w:val="ro-RO"/>
        </w:rPr>
        <w:t xml:space="preserve">PRAM </w:t>
      </w:r>
      <w:r w:rsidRPr="00EB0B99">
        <w:rPr>
          <w:lang w:val="pt-BR"/>
        </w:rPr>
        <w:t>sunt:</w:t>
      </w:r>
    </w:p>
    <w:p w:rsidR="005A6B99" w:rsidRPr="00EB0B99" w:rsidRDefault="005A6B99" w:rsidP="00AB78FA">
      <w:pPr>
        <w:numPr>
          <w:ilvl w:val="0"/>
          <w:numId w:val="41"/>
        </w:numPr>
        <w:autoSpaceDE w:val="0"/>
        <w:autoSpaceDN w:val="0"/>
        <w:adjustRightInd w:val="0"/>
        <w:spacing w:before="60" w:after="60"/>
        <w:jc w:val="both"/>
        <w:rPr>
          <w:lang w:val="pt-BR"/>
        </w:rPr>
      </w:pPr>
      <w:r w:rsidRPr="00EB0B99">
        <w:rPr>
          <w:lang w:val="it-IT"/>
        </w:rPr>
        <w:t>Identificarea şi stabilirea priorităţilor problemelor/aspectelor de mediu în funcţie de efectele pe care le au asupra mediului,</w:t>
      </w:r>
    </w:p>
    <w:p w:rsidR="005A6B99" w:rsidRPr="00EB0B99" w:rsidRDefault="005A6B99" w:rsidP="00AB78FA">
      <w:pPr>
        <w:numPr>
          <w:ilvl w:val="0"/>
          <w:numId w:val="41"/>
        </w:numPr>
        <w:autoSpaceDE w:val="0"/>
        <w:autoSpaceDN w:val="0"/>
        <w:adjustRightInd w:val="0"/>
        <w:spacing w:before="60" w:after="60"/>
        <w:jc w:val="both"/>
        <w:rPr>
          <w:lang w:val="pt-BR"/>
        </w:rPr>
      </w:pPr>
      <w:r w:rsidRPr="00EB0B99">
        <w:rPr>
          <w:lang w:val="pt-BR"/>
        </w:rPr>
        <w:t xml:space="preserve">Transformarea problemelor/aspectelor de mediu prioritare în acţiuni care trebuie întreprinse de părţile implicate. </w:t>
      </w:r>
    </w:p>
    <w:p w:rsidR="005A6B99" w:rsidRPr="00AD018E" w:rsidRDefault="005A6B99" w:rsidP="00AB78FA">
      <w:pPr>
        <w:numPr>
          <w:ilvl w:val="0"/>
          <w:numId w:val="41"/>
        </w:numPr>
        <w:autoSpaceDE w:val="0"/>
        <w:autoSpaceDN w:val="0"/>
        <w:adjustRightInd w:val="0"/>
        <w:spacing w:before="60" w:after="60"/>
        <w:rPr>
          <w:lang w:val="fr-FR"/>
        </w:rPr>
      </w:pPr>
      <w:r w:rsidRPr="00AD018E">
        <w:rPr>
          <w:lang w:val="fr-FR"/>
        </w:rPr>
        <w:t>Să optimizeze accesul la Fondurile Structurale.</w:t>
      </w:r>
    </w:p>
    <w:p w:rsidR="00D53CA4" w:rsidRPr="00EB0B99" w:rsidRDefault="00D53CA4" w:rsidP="00AB78FA">
      <w:pPr>
        <w:pStyle w:val="BodyText2"/>
        <w:widowControl w:val="0"/>
        <w:numPr>
          <w:ilvl w:val="1"/>
          <w:numId w:val="39"/>
        </w:numPr>
        <w:adjustRightInd w:val="0"/>
        <w:spacing w:before="120" w:after="60" w:line="240" w:lineRule="auto"/>
        <w:jc w:val="both"/>
        <w:textAlignment w:val="baseline"/>
      </w:pPr>
      <w:r w:rsidRPr="00EB0B99">
        <w:rPr>
          <w:b/>
          <w:lang w:eastAsia="ar-SA"/>
        </w:rPr>
        <w:t xml:space="preserve">PLAM - Plan Local de Actiune pentru Mediu - judetul Calarasi </w:t>
      </w:r>
      <w:r w:rsidRPr="00EB0B99">
        <w:rPr>
          <w:lang w:eastAsia="ar-SA"/>
        </w:rPr>
        <w:t xml:space="preserve">prin care, într-o viziune comunitară, autoritatile administratiei publice locale evaluează aspectele de mediu, stabilesc priorităţile, identifică </w:t>
      </w:r>
      <w:r w:rsidRPr="00EB0B99">
        <w:t xml:space="preserve">cele mai adecvate strategii de rezolvare a celor mai importante probleme şi acţionează pentru îmbunătăţirea reală a situaţiei mediului şi aspectelor de sănătate publică în spiritul unei </w:t>
      </w:r>
      <w:r w:rsidRPr="00EB0B99">
        <w:rPr>
          <w:lang w:eastAsia="ar-SA"/>
        </w:rPr>
        <w:t>dezvoltari durabile a teritoriului.</w:t>
      </w:r>
    </w:p>
    <w:p w:rsidR="006575B1" w:rsidRDefault="006575B1" w:rsidP="00D53CA4">
      <w:pPr>
        <w:spacing w:before="60" w:after="60"/>
        <w:ind w:left="360"/>
        <w:jc w:val="both"/>
        <w:rPr>
          <w:lang w:val="fr-FR"/>
        </w:rPr>
      </w:pPr>
      <w:r>
        <w:t>Priorităţile de dezvoltare economică şi socială a judeţului Călăraşi în anul 2014, precum şi Planul de acţiuni pentru realizarea în judeţul Călăraşi a obiectivelor şi direcţiilor de acţiune cuprinse în Programul de guvernare 2013-2016, au fost elaborate în concordanţă cu Planul de Dezvoltare Regională Sud Muntenia 2014–2020, avându-se în vedere strategiile sectoriale pe domenii de activitate şi au ca bază de fundamentare construcţia bugetară a anului 2014, bugetul judeţului, al municipiilor, oraşelor şi comunelor.</w:t>
      </w:r>
      <w:r w:rsidRPr="00AD018E">
        <w:rPr>
          <w:lang w:val="fr-FR"/>
        </w:rPr>
        <w:t xml:space="preserve"> </w:t>
      </w:r>
    </w:p>
    <w:p w:rsidR="00B14E1F" w:rsidRDefault="00B14E1F" w:rsidP="00D53CA4">
      <w:pPr>
        <w:spacing w:before="60" w:after="60"/>
        <w:ind w:left="360"/>
        <w:jc w:val="both"/>
      </w:pPr>
    </w:p>
    <w:p w:rsidR="006575B1" w:rsidRDefault="006575B1" w:rsidP="00D53CA4">
      <w:pPr>
        <w:spacing w:before="60" w:after="60"/>
        <w:ind w:left="360"/>
        <w:jc w:val="both"/>
      </w:pPr>
      <w:r>
        <w:t xml:space="preserve">CAPITOLUL 27 – TURISM, IMM ŞI MEDIUL DE AFACERI Direcţii de acţiune: </w:t>
      </w:r>
    </w:p>
    <w:p w:rsidR="006575B1" w:rsidRDefault="006575B1" w:rsidP="00D53CA4">
      <w:pPr>
        <w:spacing w:before="60" w:after="60"/>
        <w:ind w:left="360"/>
        <w:jc w:val="both"/>
      </w:pPr>
      <w:r>
        <w:t xml:space="preserve">- Susţinerea proiectelor de investiţii în infrastructura turistică în conformitate cu proiectele de dezvoltare locală şi regională; </w:t>
      </w:r>
    </w:p>
    <w:p w:rsidR="006575B1" w:rsidRDefault="006575B1" w:rsidP="00D53CA4">
      <w:pPr>
        <w:spacing w:before="60" w:after="60"/>
        <w:ind w:left="360"/>
        <w:jc w:val="both"/>
      </w:pPr>
      <w:r>
        <w:t xml:space="preserve">- Consolidarea experienţelor şi tradiţiilor din turismul autohton prin racordarea lor la tendinţele şi practicile europene; </w:t>
      </w:r>
    </w:p>
    <w:p w:rsidR="006575B1" w:rsidRDefault="006575B1" w:rsidP="00D53CA4">
      <w:pPr>
        <w:spacing w:before="60" w:after="60"/>
        <w:ind w:left="360"/>
        <w:jc w:val="both"/>
      </w:pPr>
      <w:r>
        <w:t xml:space="preserve">- Cooperarea instituţională în sprijinul promovării turistice; </w:t>
      </w:r>
    </w:p>
    <w:p w:rsidR="006575B1" w:rsidRDefault="006575B1" w:rsidP="00D53CA4">
      <w:pPr>
        <w:spacing w:before="60" w:after="60"/>
        <w:ind w:left="360"/>
        <w:jc w:val="both"/>
      </w:pPr>
      <w:r>
        <w:t xml:space="preserve">- Promovarea turismului pentru agrement şi sport; </w:t>
      </w:r>
    </w:p>
    <w:p w:rsidR="006575B1" w:rsidRDefault="006575B1" w:rsidP="00D53CA4">
      <w:pPr>
        <w:spacing w:before="60" w:after="60"/>
        <w:ind w:left="360"/>
        <w:jc w:val="both"/>
      </w:pPr>
      <w:r>
        <w:t xml:space="preserve">- Reînvierea şi identificarea unor festivaluri, târguri şi alte evenimente tradiţionale, specifice zonei; </w:t>
      </w:r>
    </w:p>
    <w:p w:rsidR="006575B1" w:rsidRDefault="006575B1" w:rsidP="00D53CA4">
      <w:pPr>
        <w:spacing w:before="60" w:after="60"/>
        <w:ind w:left="360"/>
        <w:jc w:val="both"/>
      </w:pPr>
      <w:r>
        <w:t xml:space="preserve">- Acces la internet şi alte surse de informaţii referitoare la locurile de muncă disponibile la agenţiile locale pentru ocuparea forţei de muncă, în licee şi universităţi; </w:t>
      </w:r>
    </w:p>
    <w:p w:rsidR="006575B1" w:rsidRDefault="006575B1" w:rsidP="00D53CA4">
      <w:pPr>
        <w:spacing w:before="60" w:after="60"/>
        <w:ind w:left="360"/>
        <w:jc w:val="both"/>
      </w:pPr>
      <w:r>
        <w:t xml:space="preserve">- Continuarea programelor pentru facilitarea accesului IMM-urilor la finanţare; </w:t>
      </w:r>
    </w:p>
    <w:p w:rsidR="006575B1" w:rsidRDefault="006575B1" w:rsidP="00D53CA4">
      <w:pPr>
        <w:spacing w:before="60" w:after="60"/>
        <w:ind w:left="360"/>
        <w:jc w:val="both"/>
        <w:rPr>
          <w:lang w:val="fr-FR"/>
        </w:rPr>
      </w:pPr>
      <w:r>
        <w:t>- Consolidarea unui mediu de afaceri stabil şi predictibil.</w:t>
      </w:r>
    </w:p>
    <w:p w:rsidR="00B14E1F" w:rsidRDefault="00B14E1F" w:rsidP="006575B1">
      <w:pPr>
        <w:spacing w:before="60" w:after="60"/>
        <w:ind w:left="360"/>
        <w:jc w:val="both"/>
        <w:rPr>
          <w:lang w:val="fr-FR"/>
        </w:rPr>
      </w:pPr>
    </w:p>
    <w:p w:rsidR="006575B1" w:rsidRPr="006575B1" w:rsidRDefault="006575B1" w:rsidP="006575B1">
      <w:pPr>
        <w:spacing w:before="60" w:after="60"/>
        <w:ind w:left="360"/>
        <w:jc w:val="both"/>
        <w:rPr>
          <w:lang w:val="fr-FR"/>
        </w:rPr>
      </w:pPr>
      <w:r w:rsidRPr="006575B1">
        <w:rPr>
          <w:lang w:val="fr-FR"/>
        </w:rPr>
        <w:t>CAPITOLUL 21 – MEDIU</w:t>
      </w:r>
    </w:p>
    <w:p w:rsidR="006575B1" w:rsidRPr="006575B1" w:rsidRDefault="006575B1" w:rsidP="006575B1">
      <w:pPr>
        <w:spacing w:before="60" w:after="60"/>
        <w:ind w:left="360"/>
        <w:jc w:val="both"/>
        <w:rPr>
          <w:lang w:val="fr-FR"/>
        </w:rPr>
      </w:pPr>
      <w:r w:rsidRPr="006575B1">
        <w:rPr>
          <w:lang w:val="fr-FR"/>
        </w:rPr>
        <w:t xml:space="preserve">Direcţii </w:t>
      </w:r>
      <w:proofErr w:type="gramStart"/>
      <w:r w:rsidRPr="006575B1">
        <w:rPr>
          <w:lang w:val="fr-FR"/>
        </w:rPr>
        <w:t>de acţiune</w:t>
      </w:r>
      <w:proofErr w:type="gramEnd"/>
      <w:r w:rsidRPr="006575B1">
        <w:rPr>
          <w:lang w:val="fr-FR"/>
        </w:rPr>
        <w:t>:</w:t>
      </w:r>
    </w:p>
    <w:p w:rsidR="006575B1" w:rsidRPr="006575B1" w:rsidRDefault="006575B1" w:rsidP="006575B1">
      <w:pPr>
        <w:spacing w:before="60" w:after="60"/>
        <w:ind w:left="360"/>
        <w:jc w:val="both"/>
        <w:rPr>
          <w:lang w:val="fr-FR"/>
        </w:rPr>
      </w:pPr>
      <w:r w:rsidRPr="006575B1">
        <w:rPr>
          <w:lang w:val="fr-FR"/>
        </w:rPr>
        <w:t> Combaterea schimbărilor climatice prin:</w:t>
      </w:r>
    </w:p>
    <w:p w:rsidR="006575B1" w:rsidRPr="006575B1" w:rsidRDefault="006575B1" w:rsidP="006575B1">
      <w:pPr>
        <w:spacing w:before="60" w:after="60"/>
        <w:ind w:left="360"/>
        <w:jc w:val="both"/>
        <w:rPr>
          <w:lang w:val="fr-FR"/>
        </w:rPr>
      </w:pPr>
      <w:r w:rsidRPr="006575B1">
        <w:rPr>
          <w:lang w:val="fr-FR"/>
        </w:rPr>
        <w:t xml:space="preserve">- Elaborarea planurilor </w:t>
      </w:r>
      <w:proofErr w:type="gramStart"/>
      <w:r w:rsidRPr="006575B1">
        <w:rPr>
          <w:lang w:val="fr-FR"/>
        </w:rPr>
        <w:t>de acţiune</w:t>
      </w:r>
      <w:proofErr w:type="gramEnd"/>
      <w:r w:rsidRPr="006575B1">
        <w:rPr>
          <w:lang w:val="fr-FR"/>
        </w:rPr>
        <w:t xml:space="preserve"> pentru reducerea emisiilor de gaze cu efect de seră, în</w:t>
      </w:r>
      <w:r>
        <w:rPr>
          <w:lang w:val="fr-FR"/>
        </w:rPr>
        <w:t xml:space="preserve"> </w:t>
      </w:r>
      <w:r w:rsidRPr="006575B1">
        <w:rPr>
          <w:lang w:val="fr-FR"/>
        </w:rPr>
        <w:t>sectoarele care intră sub incidenţa Deciziei nr. 406/2009/CE privind efortul statelor</w:t>
      </w:r>
      <w:r>
        <w:rPr>
          <w:lang w:val="fr-FR"/>
        </w:rPr>
        <w:t xml:space="preserve"> </w:t>
      </w:r>
      <w:r w:rsidRPr="006575B1">
        <w:rPr>
          <w:lang w:val="fr-FR"/>
        </w:rPr>
        <w:t>membre de a reduce emisiile de gaze cu efect de seră;</w:t>
      </w:r>
    </w:p>
    <w:p w:rsidR="006575B1" w:rsidRPr="006575B1" w:rsidRDefault="006575B1" w:rsidP="006575B1">
      <w:pPr>
        <w:spacing w:before="60" w:after="60"/>
        <w:ind w:left="360"/>
        <w:jc w:val="both"/>
        <w:rPr>
          <w:lang w:val="fr-FR"/>
        </w:rPr>
      </w:pPr>
      <w:r w:rsidRPr="006575B1">
        <w:rPr>
          <w:lang w:val="fr-FR"/>
        </w:rPr>
        <w:t xml:space="preserve">- Finanţarea, prin Fondul pentru Mediu, </w:t>
      </w:r>
      <w:proofErr w:type="gramStart"/>
      <w:r w:rsidRPr="006575B1">
        <w:rPr>
          <w:lang w:val="fr-FR"/>
        </w:rPr>
        <w:t>a</w:t>
      </w:r>
      <w:proofErr w:type="gramEnd"/>
      <w:r w:rsidRPr="006575B1">
        <w:rPr>
          <w:lang w:val="fr-FR"/>
        </w:rPr>
        <w:t xml:space="preserve"> proiectelor publice şi private, care au ca</w:t>
      </w:r>
      <w:r>
        <w:rPr>
          <w:lang w:val="fr-FR"/>
        </w:rPr>
        <w:t xml:space="preserve"> </w:t>
      </w:r>
      <w:r w:rsidRPr="006575B1">
        <w:rPr>
          <w:lang w:val="fr-FR"/>
        </w:rPr>
        <w:t>rezultat demonstrabil reducerea emisiilor de gaze cu efect de seră (eficienţa energetică</w:t>
      </w:r>
      <w:r>
        <w:rPr>
          <w:lang w:val="fr-FR"/>
        </w:rPr>
        <w:t xml:space="preserve"> </w:t>
      </w:r>
      <w:r w:rsidRPr="006575B1">
        <w:rPr>
          <w:lang w:val="fr-FR"/>
        </w:rPr>
        <w:t>în sectorul industrial, rezidenţial şi public, recuperarea gazului metan de la depozitele</w:t>
      </w:r>
      <w:r>
        <w:rPr>
          <w:lang w:val="fr-FR"/>
        </w:rPr>
        <w:t xml:space="preserve"> </w:t>
      </w:r>
      <w:r w:rsidRPr="006575B1">
        <w:rPr>
          <w:lang w:val="fr-FR"/>
        </w:rPr>
        <w:t>de deşeuri şi utilizarea acestuia ca resursă energetică, utilizarea surselor de energie</w:t>
      </w:r>
      <w:r>
        <w:rPr>
          <w:lang w:val="fr-FR"/>
        </w:rPr>
        <w:t xml:space="preserve"> </w:t>
      </w:r>
      <w:r w:rsidRPr="006575B1">
        <w:rPr>
          <w:lang w:val="fr-FR"/>
        </w:rPr>
        <w:t>regenerabilă);</w:t>
      </w:r>
    </w:p>
    <w:p w:rsidR="006575B1" w:rsidRPr="006575B1" w:rsidRDefault="006575B1" w:rsidP="006575B1">
      <w:pPr>
        <w:spacing w:before="60" w:after="60"/>
        <w:ind w:left="360"/>
        <w:jc w:val="both"/>
        <w:rPr>
          <w:lang w:val="fr-FR"/>
        </w:rPr>
      </w:pPr>
      <w:r w:rsidRPr="006575B1">
        <w:rPr>
          <w:lang w:val="fr-FR"/>
        </w:rPr>
        <w:lastRenderedPageBreak/>
        <w:t>- Reducerea vulnerabilităţii pe termen mediu şi lung la efectele schimbărilor climatice</w:t>
      </w:r>
      <w:r w:rsidR="00BF7945">
        <w:rPr>
          <w:lang w:val="fr-FR"/>
        </w:rPr>
        <w:t xml:space="preserve"> </w:t>
      </w:r>
      <w:r w:rsidRPr="006575B1">
        <w:rPr>
          <w:lang w:val="fr-FR"/>
        </w:rPr>
        <w:t xml:space="preserve">prin dezvoltarea planurilor de acţiuni la nivel local privind adaptarea </w:t>
      </w:r>
      <w:proofErr w:type="gramStart"/>
      <w:r w:rsidRPr="006575B1">
        <w:rPr>
          <w:lang w:val="fr-FR"/>
        </w:rPr>
        <w:t>la efectele</w:t>
      </w:r>
      <w:proofErr w:type="gramEnd"/>
      <w:r w:rsidR="00BF7945">
        <w:rPr>
          <w:lang w:val="fr-FR"/>
        </w:rPr>
        <w:t xml:space="preserve"> </w:t>
      </w:r>
      <w:r w:rsidRPr="006575B1">
        <w:rPr>
          <w:lang w:val="fr-FR"/>
        </w:rPr>
        <w:t>schimbărilor climatice.</w:t>
      </w:r>
    </w:p>
    <w:p w:rsidR="006575B1" w:rsidRPr="006575B1" w:rsidRDefault="006575B1" w:rsidP="006575B1">
      <w:pPr>
        <w:spacing w:before="60" w:after="60"/>
        <w:ind w:left="360"/>
        <w:jc w:val="both"/>
        <w:rPr>
          <w:lang w:val="fr-FR"/>
        </w:rPr>
      </w:pPr>
      <w:r w:rsidRPr="006575B1">
        <w:rPr>
          <w:lang w:val="fr-FR"/>
        </w:rPr>
        <w:t> Conservarea biodiversităţii şi utilizarea durabilă a componentelor sale prin:</w:t>
      </w:r>
    </w:p>
    <w:p w:rsidR="006575B1" w:rsidRPr="006575B1" w:rsidRDefault="006575B1" w:rsidP="006575B1">
      <w:pPr>
        <w:spacing w:before="60" w:after="60"/>
        <w:ind w:left="360"/>
        <w:jc w:val="both"/>
        <w:rPr>
          <w:lang w:val="fr-FR"/>
        </w:rPr>
      </w:pPr>
      <w:r w:rsidRPr="006575B1">
        <w:rPr>
          <w:lang w:val="fr-FR"/>
        </w:rPr>
        <w:t xml:space="preserve">- Cartarea habitatelor naturale şi </w:t>
      </w:r>
      <w:proofErr w:type="gramStart"/>
      <w:r w:rsidRPr="006575B1">
        <w:rPr>
          <w:lang w:val="fr-FR"/>
        </w:rPr>
        <w:t>a</w:t>
      </w:r>
      <w:proofErr w:type="gramEnd"/>
      <w:r w:rsidRPr="006575B1">
        <w:rPr>
          <w:lang w:val="fr-FR"/>
        </w:rPr>
        <w:t xml:space="preserve"> habitatelor speciilor sălbatice de interes comunitar şi</w:t>
      </w:r>
      <w:r w:rsidR="00BF7945">
        <w:rPr>
          <w:lang w:val="fr-FR"/>
        </w:rPr>
        <w:t xml:space="preserve"> </w:t>
      </w:r>
      <w:r w:rsidRPr="006575B1">
        <w:rPr>
          <w:lang w:val="fr-FR"/>
        </w:rPr>
        <w:t>stabilirea sistemului de monitorizare a stării de conservare a acestora;</w:t>
      </w:r>
    </w:p>
    <w:p w:rsidR="006575B1" w:rsidRPr="006575B1" w:rsidRDefault="006575B1" w:rsidP="006575B1">
      <w:pPr>
        <w:spacing w:before="60" w:after="60"/>
        <w:ind w:left="360"/>
        <w:jc w:val="both"/>
        <w:rPr>
          <w:lang w:val="fr-FR"/>
        </w:rPr>
      </w:pPr>
      <w:r w:rsidRPr="006575B1">
        <w:rPr>
          <w:lang w:val="fr-FR"/>
        </w:rPr>
        <w:t xml:space="preserve">- Planuri de management pentru ariile naturale protejate. </w:t>
      </w:r>
    </w:p>
    <w:p w:rsidR="006575B1" w:rsidRPr="006575B1" w:rsidRDefault="006575B1" w:rsidP="006575B1">
      <w:pPr>
        <w:spacing w:before="60" w:after="60"/>
        <w:ind w:left="360"/>
        <w:jc w:val="both"/>
        <w:rPr>
          <w:lang w:val="fr-FR"/>
        </w:rPr>
      </w:pPr>
      <w:r w:rsidRPr="006575B1">
        <w:rPr>
          <w:lang w:val="fr-FR"/>
        </w:rPr>
        <w:t> Managemenul deşeurilor şi substanţelor periculoase prin:</w:t>
      </w:r>
    </w:p>
    <w:p w:rsidR="006575B1" w:rsidRPr="006575B1" w:rsidRDefault="006575B1" w:rsidP="006575B1">
      <w:pPr>
        <w:spacing w:before="60" w:after="60"/>
        <w:ind w:left="360"/>
        <w:jc w:val="both"/>
        <w:rPr>
          <w:lang w:val="fr-FR"/>
        </w:rPr>
      </w:pPr>
      <w:r w:rsidRPr="006575B1">
        <w:rPr>
          <w:lang w:val="fr-FR"/>
        </w:rPr>
        <w:t xml:space="preserve">- Accelerarea realizării sistemelor integrate de gestiune </w:t>
      </w:r>
      <w:proofErr w:type="gramStart"/>
      <w:r w:rsidRPr="006575B1">
        <w:rPr>
          <w:lang w:val="fr-FR"/>
        </w:rPr>
        <w:t>a</w:t>
      </w:r>
      <w:proofErr w:type="gramEnd"/>
      <w:r w:rsidRPr="006575B1">
        <w:rPr>
          <w:lang w:val="fr-FR"/>
        </w:rPr>
        <w:t xml:space="preserve"> deşeurilor, inclusiv prin</w:t>
      </w:r>
      <w:r w:rsidR="00BF7945">
        <w:rPr>
          <w:lang w:val="fr-FR"/>
        </w:rPr>
        <w:t xml:space="preserve"> </w:t>
      </w:r>
      <w:r w:rsidRPr="006575B1">
        <w:rPr>
          <w:lang w:val="fr-FR"/>
        </w:rPr>
        <w:t>îmbunătăţirea absorbţiei fondurilor europene;</w:t>
      </w:r>
    </w:p>
    <w:p w:rsidR="006575B1" w:rsidRDefault="006575B1" w:rsidP="006575B1">
      <w:pPr>
        <w:spacing w:before="60" w:after="60"/>
        <w:ind w:left="360"/>
        <w:jc w:val="both"/>
        <w:rPr>
          <w:lang w:val="fr-FR"/>
        </w:rPr>
      </w:pPr>
      <w:r w:rsidRPr="006575B1">
        <w:rPr>
          <w:lang w:val="fr-FR"/>
        </w:rPr>
        <w:t>- Extinderea şi îmbunătăţirea sistemelor de colectare selectivă a deşeurilor.</w:t>
      </w:r>
    </w:p>
    <w:p w:rsidR="006575B1" w:rsidRPr="006575B1" w:rsidRDefault="006575B1" w:rsidP="006575B1">
      <w:pPr>
        <w:spacing w:before="60" w:after="60"/>
        <w:ind w:left="360"/>
        <w:jc w:val="both"/>
        <w:rPr>
          <w:lang w:val="fr-FR"/>
        </w:rPr>
      </w:pPr>
      <w:r w:rsidRPr="006575B1">
        <w:rPr>
          <w:lang w:val="fr-FR"/>
        </w:rPr>
        <w:t> Evaluarea şi îmbunătăţirea calităţii aerului prin intensificarea controlului aplicării</w:t>
      </w:r>
    </w:p>
    <w:p w:rsidR="006575B1" w:rsidRPr="006575B1" w:rsidRDefault="006575B1" w:rsidP="006575B1">
      <w:pPr>
        <w:spacing w:before="60" w:after="60"/>
        <w:ind w:left="360"/>
        <w:jc w:val="both"/>
        <w:rPr>
          <w:lang w:val="fr-FR"/>
        </w:rPr>
      </w:pPr>
      <w:proofErr w:type="gramStart"/>
      <w:r w:rsidRPr="006575B1">
        <w:rPr>
          <w:lang w:val="fr-FR"/>
        </w:rPr>
        <w:t>legislaţiei</w:t>
      </w:r>
      <w:proofErr w:type="gramEnd"/>
      <w:r w:rsidRPr="006575B1">
        <w:rPr>
          <w:lang w:val="fr-FR"/>
        </w:rPr>
        <w:t xml:space="preserve"> în domeniu;</w:t>
      </w:r>
    </w:p>
    <w:p w:rsidR="006575B1" w:rsidRPr="006575B1" w:rsidRDefault="006575B1" w:rsidP="006575B1">
      <w:pPr>
        <w:spacing w:before="60" w:after="60"/>
        <w:ind w:left="360"/>
        <w:jc w:val="both"/>
        <w:rPr>
          <w:lang w:val="fr-FR"/>
        </w:rPr>
      </w:pPr>
      <w:r w:rsidRPr="006575B1">
        <w:rPr>
          <w:lang w:val="fr-FR"/>
        </w:rPr>
        <w:t> Protecţia solului şi subsolului prin reducerea suprafeţei siturilor contaminate, reducerea</w:t>
      </w:r>
      <w:r w:rsidR="00BF7945">
        <w:rPr>
          <w:lang w:val="fr-FR"/>
        </w:rPr>
        <w:t xml:space="preserve"> </w:t>
      </w:r>
      <w:r w:rsidRPr="006575B1">
        <w:rPr>
          <w:lang w:val="fr-FR"/>
        </w:rPr>
        <w:t>efectelor de hazard geologic natural şi antropic;</w:t>
      </w:r>
    </w:p>
    <w:p w:rsidR="006575B1" w:rsidRPr="006575B1" w:rsidRDefault="006575B1" w:rsidP="006575B1">
      <w:pPr>
        <w:spacing w:before="60" w:after="60"/>
        <w:ind w:left="360"/>
        <w:jc w:val="both"/>
        <w:rPr>
          <w:lang w:val="fr-FR"/>
        </w:rPr>
      </w:pPr>
      <w:r w:rsidRPr="006575B1">
        <w:rPr>
          <w:lang w:val="fr-FR"/>
        </w:rPr>
        <w:t> Modernizarea şi întărirea capacităţii administrative în domeniul mediului prin:</w:t>
      </w:r>
    </w:p>
    <w:p w:rsidR="006575B1" w:rsidRPr="006575B1" w:rsidRDefault="006575B1" w:rsidP="006575B1">
      <w:pPr>
        <w:spacing w:before="60" w:after="60"/>
        <w:ind w:left="360"/>
        <w:jc w:val="both"/>
        <w:rPr>
          <w:lang w:val="fr-FR"/>
        </w:rPr>
      </w:pPr>
      <w:r w:rsidRPr="006575B1">
        <w:rPr>
          <w:lang w:val="fr-FR"/>
        </w:rPr>
        <w:t xml:space="preserve">- Întărirea capacităţii de absorbţie </w:t>
      </w:r>
      <w:proofErr w:type="gramStart"/>
      <w:r w:rsidRPr="006575B1">
        <w:rPr>
          <w:lang w:val="fr-FR"/>
        </w:rPr>
        <w:t>a</w:t>
      </w:r>
      <w:proofErr w:type="gramEnd"/>
      <w:r w:rsidRPr="006575B1">
        <w:rPr>
          <w:lang w:val="fr-FR"/>
        </w:rPr>
        <w:t xml:space="preserve"> fondurilor europene în cadrul POS Mediu;</w:t>
      </w:r>
    </w:p>
    <w:p w:rsidR="006575B1" w:rsidRPr="006575B1" w:rsidRDefault="006575B1" w:rsidP="006575B1">
      <w:pPr>
        <w:spacing w:before="60" w:after="60"/>
        <w:ind w:left="360"/>
        <w:jc w:val="both"/>
        <w:rPr>
          <w:lang w:val="fr-FR"/>
        </w:rPr>
      </w:pPr>
      <w:r w:rsidRPr="006575B1">
        <w:rPr>
          <w:lang w:val="fr-FR"/>
        </w:rPr>
        <w:t>- Eficientizarea procesului/actului de control privind conformarea cu cerinţele de mediu în</w:t>
      </w:r>
      <w:r w:rsidR="00BF7945">
        <w:rPr>
          <w:lang w:val="fr-FR"/>
        </w:rPr>
        <w:t xml:space="preserve"> </w:t>
      </w:r>
      <w:r w:rsidRPr="006575B1">
        <w:rPr>
          <w:lang w:val="fr-FR"/>
        </w:rPr>
        <w:t>desfăşurarea oricăror activităţi cu impact de mediu.</w:t>
      </w:r>
    </w:p>
    <w:p w:rsidR="006575B1" w:rsidRPr="006575B1" w:rsidRDefault="006575B1" w:rsidP="006575B1">
      <w:pPr>
        <w:spacing w:before="60" w:after="60"/>
        <w:ind w:left="360"/>
        <w:jc w:val="both"/>
        <w:rPr>
          <w:lang w:val="fr-FR"/>
        </w:rPr>
      </w:pPr>
      <w:r w:rsidRPr="006575B1">
        <w:rPr>
          <w:lang w:val="fr-FR"/>
        </w:rPr>
        <w:t xml:space="preserve"> Îmbunătăţirea gradului </w:t>
      </w:r>
      <w:proofErr w:type="gramStart"/>
      <w:r w:rsidRPr="006575B1">
        <w:rPr>
          <w:lang w:val="fr-FR"/>
        </w:rPr>
        <w:t>de educare</w:t>
      </w:r>
      <w:proofErr w:type="gramEnd"/>
      <w:r w:rsidRPr="006575B1">
        <w:rPr>
          <w:lang w:val="fr-FR"/>
        </w:rPr>
        <w:t xml:space="preserve"> şi conştientizare, informare, consultare şi participare a</w:t>
      </w:r>
      <w:r w:rsidR="00BF7945">
        <w:rPr>
          <w:lang w:val="fr-FR"/>
        </w:rPr>
        <w:t xml:space="preserve"> </w:t>
      </w:r>
      <w:r w:rsidRPr="006575B1">
        <w:rPr>
          <w:lang w:val="fr-FR"/>
        </w:rPr>
        <w:t>tuturor cetăţenilor în luarea deciziilor privind mediul prin:</w:t>
      </w:r>
    </w:p>
    <w:p w:rsidR="006575B1" w:rsidRPr="006575B1" w:rsidRDefault="006575B1" w:rsidP="006575B1">
      <w:pPr>
        <w:spacing w:before="60" w:after="60"/>
        <w:ind w:left="360"/>
        <w:jc w:val="both"/>
        <w:rPr>
          <w:lang w:val="fr-FR"/>
        </w:rPr>
      </w:pPr>
      <w:r w:rsidRPr="006575B1">
        <w:rPr>
          <w:lang w:val="fr-FR"/>
        </w:rPr>
        <w:t>- Conştientizarea cetăţenilor cu privire la protecţia mediului;</w:t>
      </w:r>
    </w:p>
    <w:p w:rsidR="006575B1" w:rsidRPr="006575B1" w:rsidRDefault="006575B1" w:rsidP="006575B1">
      <w:pPr>
        <w:spacing w:before="60" w:after="60"/>
        <w:ind w:left="360"/>
        <w:jc w:val="both"/>
        <w:rPr>
          <w:lang w:val="fr-FR"/>
        </w:rPr>
      </w:pPr>
      <w:r w:rsidRPr="006575B1">
        <w:rPr>
          <w:lang w:val="fr-FR"/>
        </w:rPr>
        <w:t>- Promovarea educaţiei ecologice, stabilirea unui parteneriat cu Ministerul Educaţiei</w:t>
      </w:r>
      <w:r w:rsidR="00BF7945">
        <w:rPr>
          <w:lang w:val="fr-FR"/>
        </w:rPr>
        <w:t xml:space="preserve"> </w:t>
      </w:r>
      <w:r w:rsidRPr="006575B1">
        <w:rPr>
          <w:lang w:val="fr-FR"/>
        </w:rPr>
        <w:t>Naţionale pentru stabilirea de curricule specifice;</w:t>
      </w:r>
    </w:p>
    <w:p w:rsidR="006575B1" w:rsidRPr="006575B1" w:rsidRDefault="006575B1" w:rsidP="006575B1">
      <w:pPr>
        <w:spacing w:before="60" w:after="60"/>
        <w:ind w:left="360"/>
        <w:jc w:val="both"/>
        <w:rPr>
          <w:lang w:val="fr-FR"/>
        </w:rPr>
      </w:pPr>
      <w:r w:rsidRPr="006575B1">
        <w:rPr>
          <w:lang w:val="fr-FR"/>
        </w:rPr>
        <w:t xml:space="preserve">- Sprijinirea organizaţiilor neguvernamentale în procesul de conştientizare </w:t>
      </w:r>
      <w:proofErr w:type="gramStart"/>
      <w:r w:rsidRPr="006575B1">
        <w:rPr>
          <w:lang w:val="fr-FR"/>
        </w:rPr>
        <w:t>a</w:t>
      </w:r>
      <w:proofErr w:type="gramEnd"/>
      <w:r w:rsidRPr="006575B1">
        <w:rPr>
          <w:lang w:val="fr-FR"/>
        </w:rPr>
        <w:t xml:space="preserve"> cetăţenilor</w:t>
      </w:r>
      <w:r w:rsidR="00BF7945">
        <w:rPr>
          <w:lang w:val="fr-FR"/>
        </w:rPr>
        <w:t xml:space="preserve"> </w:t>
      </w:r>
      <w:r w:rsidRPr="006575B1">
        <w:rPr>
          <w:lang w:val="fr-FR"/>
        </w:rPr>
        <w:t>cu privire la protecţia mediului;</w:t>
      </w:r>
    </w:p>
    <w:p w:rsidR="006575B1" w:rsidRPr="006575B1" w:rsidRDefault="006575B1" w:rsidP="006575B1">
      <w:pPr>
        <w:spacing w:before="60" w:after="60"/>
        <w:ind w:left="360"/>
        <w:jc w:val="both"/>
        <w:rPr>
          <w:lang w:val="fr-FR"/>
        </w:rPr>
      </w:pPr>
      <w:r w:rsidRPr="006575B1">
        <w:rPr>
          <w:lang w:val="fr-FR"/>
        </w:rPr>
        <w:t xml:space="preserve">- Asigurarea unei mai mari transparenţe </w:t>
      </w:r>
      <w:proofErr w:type="gramStart"/>
      <w:r w:rsidRPr="006575B1">
        <w:rPr>
          <w:lang w:val="fr-FR"/>
        </w:rPr>
        <w:t>a</w:t>
      </w:r>
      <w:proofErr w:type="gramEnd"/>
      <w:r w:rsidRPr="006575B1">
        <w:rPr>
          <w:lang w:val="fr-FR"/>
        </w:rPr>
        <w:t xml:space="preserve"> procesului de luare a deciziei;</w:t>
      </w:r>
    </w:p>
    <w:p w:rsidR="006575B1" w:rsidRPr="006575B1" w:rsidRDefault="006575B1" w:rsidP="006575B1">
      <w:pPr>
        <w:spacing w:before="60" w:after="60"/>
        <w:ind w:left="360"/>
        <w:jc w:val="both"/>
        <w:rPr>
          <w:lang w:val="fr-FR"/>
        </w:rPr>
      </w:pPr>
      <w:r w:rsidRPr="006575B1">
        <w:rPr>
          <w:lang w:val="fr-FR"/>
        </w:rPr>
        <w:t>- Dinamizarea comunicării cu societatea civilă.</w:t>
      </w:r>
    </w:p>
    <w:p w:rsidR="006575B1" w:rsidRPr="006575B1" w:rsidRDefault="006575B1" w:rsidP="006575B1">
      <w:pPr>
        <w:spacing w:before="60" w:after="60"/>
        <w:ind w:left="360"/>
        <w:jc w:val="both"/>
        <w:rPr>
          <w:lang w:val="fr-FR"/>
        </w:rPr>
      </w:pPr>
      <w:r w:rsidRPr="006575B1">
        <w:rPr>
          <w:lang w:val="fr-FR"/>
        </w:rPr>
        <w:t> Îmbunătăţirea calităţii vieţii în cadrul comunităţilor prin dezvoltarea durabilă a oraşelor</w:t>
      </w:r>
      <w:r w:rsidR="00BF7945">
        <w:rPr>
          <w:lang w:val="fr-FR"/>
        </w:rPr>
        <w:t xml:space="preserve"> </w:t>
      </w:r>
      <w:r w:rsidRPr="006575B1">
        <w:rPr>
          <w:lang w:val="fr-FR"/>
        </w:rPr>
        <w:t>astfel:</w:t>
      </w:r>
    </w:p>
    <w:p w:rsidR="006575B1" w:rsidRPr="006575B1" w:rsidRDefault="006575B1" w:rsidP="006575B1">
      <w:pPr>
        <w:spacing w:before="60" w:after="60"/>
        <w:ind w:left="360"/>
        <w:jc w:val="both"/>
        <w:rPr>
          <w:lang w:val="fr-FR"/>
        </w:rPr>
      </w:pPr>
      <w:r w:rsidRPr="006575B1">
        <w:rPr>
          <w:lang w:val="fr-FR"/>
        </w:rPr>
        <w:t>- Creşterea suprafeţei spaţiilor verzi - obiectiv de 26 m2</w:t>
      </w:r>
      <w:r w:rsidR="00BF7945">
        <w:rPr>
          <w:lang w:val="fr-FR"/>
        </w:rPr>
        <w:t xml:space="preserve"> </w:t>
      </w:r>
      <w:r w:rsidRPr="006575B1">
        <w:rPr>
          <w:lang w:val="fr-FR"/>
        </w:rPr>
        <w:t>/locuitor;</w:t>
      </w:r>
    </w:p>
    <w:p w:rsidR="006575B1" w:rsidRPr="006575B1" w:rsidRDefault="006575B1" w:rsidP="006575B1">
      <w:pPr>
        <w:spacing w:before="60" w:after="60"/>
        <w:ind w:left="360"/>
        <w:jc w:val="both"/>
        <w:rPr>
          <w:lang w:val="fr-FR"/>
        </w:rPr>
      </w:pPr>
      <w:r w:rsidRPr="006575B1">
        <w:rPr>
          <w:lang w:val="fr-FR"/>
        </w:rPr>
        <w:t>- Conformarea cu standardele europene de mediu prin dezvoltarea infrastructurii de apă-</w:t>
      </w:r>
      <w:r w:rsidR="00BF7945">
        <w:rPr>
          <w:lang w:val="fr-FR"/>
        </w:rPr>
        <w:t xml:space="preserve"> </w:t>
      </w:r>
      <w:r w:rsidRPr="006575B1">
        <w:rPr>
          <w:lang w:val="fr-FR"/>
        </w:rPr>
        <w:t xml:space="preserve">canal şi staţii </w:t>
      </w:r>
      <w:proofErr w:type="gramStart"/>
      <w:r w:rsidRPr="006575B1">
        <w:rPr>
          <w:lang w:val="fr-FR"/>
        </w:rPr>
        <w:t>de epurare</w:t>
      </w:r>
      <w:proofErr w:type="gramEnd"/>
      <w:r w:rsidRPr="006575B1">
        <w:rPr>
          <w:lang w:val="fr-FR"/>
        </w:rPr>
        <w:t xml:space="preserve"> şi creşterea calităţii serviciilor aferente;</w:t>
      </w:r>
    </w:p>
    <w:p w:rsidR="006575B1" w:rsidRPr="006575B1" w:rsidRDefault="006575B1" w:rsidP="006575B1">
      <w:pPr>
        <w:spacing w:before="60" w:after="60"/>
        <w:ind w:left="360"/>
        <w:jc w:val="both"/>
        <w:rPr>
          <w:lang w:val="fr-FR"/>
        </w:rPr>
      </w:pPr>
      <w:r w:rsidRPr="006575B1">
        <w:rPr>
          <w:lang w:val="fr-FR"/>
        </w:rPr>
        <w:t xml:space="preserve">- Planificarea amenajării urbane şi elaborarea Regulamentului </w:t>
      </w:r>
      <w:proofErr w:type="gramStart"/>
      <w:r w:rsidRPr="006575B1">
        <w:rPr>
          <w:lang w:val="fr-FR"/>
        </w:rPr>
        <w:t>de urbanism</w:t>
      </w:r>
      <w:proofErr w:type="gramEnd"/>
      <w:r w:rsidRPr="006575B1">
        <w:rPr>
          <w:lang w:val="fr-FR"/>
        </w:rPr>
        <w:t xml:space="preserve"> bazat pe</w:t>
      </w:r>
      <w:r w:rsidR="00BF7945">
        <w:rPr>
          <w:lang w:val="fr-FR"/>
        </w:rPr>
        <w:t xml:space="preserve"> </w:t>
      </w:r>
      <w:r w:rsidRPr="006575B1">
        <w:rPr>
          <w:lang w:val="fr-FR"/>
        </w:rPr>
        <w:t>principii ecologice;</w:t>
      </w:r>
    </w:p>
    <w:p w:rsidR="006575B1" w:rsidRPr="006575B1" w:rsidRDefault="006575B1" w:rsidP="006575B1">
      <w:pPr>
        <w:spacing w:before="60" w:after="60"/>
        <w:ind w:left="360"/>
        <w:jc w:val="both"/>
        <w:rPr>
          <w:lang w:val="fr-FR"/>
        </w:rPr>
      </w:pPr>
      <w:r w:rsidRPr="006575B1">
        <w:rPr>
          <w:lang w:val="fr-FR"/>
        </w:rPr>
        <w:t>- Întărirea controalelor şi sancţiunilor pentru respectarea curăţeniei urbane.</w:t>
      </w:r>
    </w:p>
    <w:p w:rsidR="006575B1" w:rsidRPr="006575B1" w:rsidRDefault="006575B1" w:rsidP="006575B1">
      <w:pPr>
        <w:spacing w:before="60" w:after="60"/>
        <w:ind w:left="360"/>
        <w:jc w:val="both"/>
        <w:rPr>
          <w:lang w:val="fr-FR"/>
        </w:rPr>
      </w:pPr>
      <w:r w:rsidRPr="006575B1">
        <w:rPr>
          <w:lang w:val="fr-FR"/>
        </w:rPr>
        <w:t xml:space="preserve"> Informarea şi conştientizarea autorităţilor publice cu privire </w:t>
      </w:r>
      <w:proofErr w:type="gramStart"/>
      <w:r w:rsidRPr="006575B1">
        <w:rPr>
          <w:lang w:val="fr-FR"/>
        </w:rPr>
        <w:t>la importanţa</w:t>
      </w:r>
      <w:proofErr w:type="gramEnd"/>
      <w:r w:rsidRPr="006575B1">
        <w:rPr>
          <w:lang w:val="fr-FR"/>
        </w:rPr>
        <w:t xml:space="preserve"> promovării</w:t>
      </w:r>
      <w:r w:rsidR="00BF7945">
        <w:rPr>
          <w:lang w:val="fr-FR"/>
        </w:rPr>
        <w:t xml:space="preserve"> </w:t>
      </w:r>
      <w:r w:rsidRPr="006575B1">
        <w:rPr>
          <w:lang w:val="fr-FR"/>
        </w:rPr>
        <w:t>achiziţiilor de produse şi servicii verzi;</w:t>
      </w:r>
    </w:p>
    <w:p w:rsidR="006575B1" w:rsidRPr="006575B1" w:rsidRDefault="006575B1" w:rsidP="006575B1">
      <w:pPr>
        <w:spacing w:before="60" w:after="60"/>
        <w:ind w:left="360"/>
        <w:jc w:val="both"/>
        <w:rPr>
          <w:lang w:val="fr-FR"/>
        </w:rPr>
      </w:pPr>
      <w:r w:rsidRPr="006575B1">
        <w:rPr>
          <w:lang w:val="fr-FR"/>
        </w:rPr>
        <w:t> Realizarea măsurilor prioritare cuprinse în Planul de măsuri prioritare al Comisariatului</w:t>
      </w:r>
      <w:r w:rsidR="00BF7945">
        <w:rPr>
          <w:lang w:val="fr-FR"/>
        </w:rPr>
        <w:t xml:space="preserve"> </w:t>
      </w:r>
      <w:r w:rsidRPr="006575B1">
        <w:rPr>
          <w:lang w:val="fr-FR"/>
        </w:rPr>
        <w:t>Judeţean al Gărzii Naţionale de Mediu</w:t>
      </w:r>
    </w:p>
    <w:p w:rsidR="006575B1" w:rsidRPr="006575B1" w:rsidRDefault="006575B1" w:rsidP="006575B1">
      <w:pPr>
        <w:spacing w:before="60" w:after="60"/>
        <w:ind w:left="360"/>
        <w:jc w:val="both"/>
        <w:rPr>
          <w:lang w:val="fr-FR"/>
        </w:rPr>
      </w:pPr>
      <w:r w:rsidRPr="006575B1">
        <w:rPr>
          <w:lang w:val="fr-FR"/>
        </w:rPr>
        <w:t xml:space="preserve"> Urmărirea investiţiilor </w:t>
      </w:r>
      <w:proofErr w:type="gramStart"/>
      <w:r w:rsidRPr="006575B1">
        <w:rPr>
          <w:lang w:val="fr-FR"/>
        </w:rPr>
        <w:t>la agenţii</w:t>
      </w:r>
      <w:proofErr w:type="gramEnd"/>
      <w:r w:rsidRPr="006575B1">
        <w:rPr>
          <w:lang w:val="fr-FR"/>
        </w:rPr>
        <w:t xml:space="preserve"> economici cu impact asupra mediului;</w:t>
      </w:r>
    </w:p>
    <w:p w:rsidR="006575B1" w:rsidRPr="006575B1" w:rsidRDefault="006575B1" w:rsidP="006575B1">
      <w:pPr>
        <w:spacing w:before="60" w:after="60"/>
        <w:ind w:left="360"/>
        <w:jc w:val="both"/>
        <w:rPr>
          <w:lang w:val="fr-FR"/>
        </w:rPr>
      </w:pPr>
      <w:r w:rsidRPr="006575B1">
        <w:rPr>
          <w:lang w:val="fr-FR"/>
        </w:rPr>
        <w:t xml:space="preserve"> Controlarea modului de introducere deliberată în mediu </w:t>
      </w:r>
      <w:proofErr w:type="gramStart"/>
      <w:r w:rsidRPr="006575B1">
        <w:rPr>
          <w:lang w:val="fr-FR"/>
        </w:rPr>
        <w:t>a</w:t>
      </w:r>
      <w:proofErr w:type="gramEnd"/>
      <w:r w:rsidRPr="006575B1">
        <w:rPr>
          <w:lang w:val="fr-FR"/>
        </w:rPr>
        <w:t xml:space="preserve"> organismelor modificate</w:t>
      </w:r>
      <w:r w:rsidR="00BF7945">
        <w:rPr>
          <w:lang w:val="fr-FR"/>
        </w:rPr>
        <w:t xml:space="preserve"> </w:t>
      </w:r>
      <w:r w:rsidRPr="006575B1">
        <w:rPr>
          <w:lang w:val="fr-FR"/>
        </w:rPr>
        <w:t>genetic, precum şi gestionarea deşeurilor realizate din activităţile de cultivare şi testare,</w:t>
      </w:r>
      <w:r w:rsidR="00BF7945">
        <w:rPr>
          <w:lang w:val="fr-FR"/>
        </w:rPr>
        <w:t xml:space="preserve"> </w:t>
      </w:r>
      <w:r w:rsidRPr="006575B1">
        <w:rPr>
          <w:lang w:val="fr-FR"/>
        </w:rPr>
        <w:t>precum şi urmărirea trasabilităţii;</w:t>
      </w:r>
    </w:p>
    <w:p w:rsidR="006575B1" w:rsidRPr="006575B1" w:rsidRDefault="006575B1" w:rsidP="006575B1">
      <w:pPr>
        <w:spacing w:before="60" w:after="60"/>
        <w:ind w:left="360"/>
        <w:jc w:val="both"/>
        <w:rPr>
          <w:lang w:val="fr-FR"/>
        </w:rPr>
      </w:pPr>
      <w:r w:rsidRPr="006575B1">
        <w:rPr>
          <w:lang w:val="fr-FR"/>
        </w:rPr>
        <w:lastRenderedPageBreak/>
        <w:t> Exercitarea controlului activităţilor de capturare, recoltare, achiziţie şi comercializare pe</w:t>
      </w:r>
      <w:r w:rsidR="00BF7945">
        <w:rPr>
          <w:lang w:val="fr-FR"/>
        </w:rPr>
        <w:t xml:space="preserve"> </w:t>
      </w:r>
      <w:r w:rsidRPr="006575B1">
        <w:rPr>
          <w:lang w:val="fr-FR"/>
        </w:rPr>
        <w:t xml:space="preserve">piaţa internă şi externă </w:t>
      </w:r>
      <w:proofErr w:type="gramStart"/>
      <w:r w:rsidRPr="006575B1">
        <w:rPr>
          <w:lang w:val="fr-FR"/>
        </w:rPr>
        <w:t>a</w:t>
      </w:r>
      <w:proofErr w:type="gramEnd"/>
      <w:r w:rsidRPr="006575B1">
        <w:rPr>
          <w:lang w:val="fr-FR"/>
        </w:rPr>
        <w:t xml:space="preserve"> plantelor şi animalelor din flora şi fauna sălbatică;</w:t>
      </w:r>
    </w:p>
    <w:p w:rsidR="006575B1" w:rsidRPr="006575B1" w:rsidRDefault="006575B1" w:rsidP="006575B1">
      <w:pPr>
        <w:spacing w:before="60" w:after="60"/>
        <w:ind w:left="360"/>
        <w:jc w:val="both"/>
        <w:rPr>
          <w:lang w:val="fr-FR"/>
        </w:rPr>
      </w:pPr>
      <w:r w:rsidRPr="006575B1">
        <w:rPr>
          <w:lang w:val="fr-FR"/>
        </w:rPr>
        <w:t> Controlul modului în care se respactă prvederile legale privind evidenţa şi modul de</w:t>
      </w:r>
      <w:r w:rsidR="00BF7945">
        <w:rPr>
          <w:lang w:val="fr-FR"/>
        </w:rPr>
        <w:t xml:space="preserve"> </w:t>
      </w:r>
      <w:r w:rsidRPr="006575B1">
        <w:rPr>
          <w:lang w:val="fr-FR"/>
        </w:rPr>
        <w:t>gestionare al deşeurilor;</w:t>
      </w:r>
    </w:p>
    <w:p w:rsidR="006575B1" w:rsidRDefault="006575B1" w:rsidP="006575B1">
      <w:pPr>
        <w:spacing w:before="60" w:after="60"/>
        <w:ind w:left="360"/>
        <w:jc w:val="both"/>
        <w:rPr>
          <w:lang w:val="fr-FR"/>
        </w:rPr>
      </w:pPr>
      <w:r w:rsidRPr="006575B1">
        <w:rPr>
          <w:lang w:val="fr-FR"/>
        </w:rPr>
        <w:t> Controlarea realizării investiţiilor care necesită aviz/acord de mediu în toate fazele de</w:t>
      </w:r>
      <w:r w:rsidR="00BF7945">
        <w:rPr>
          <w:lang w:val="fr-FR"/>
        </w:rPr>
        <w:t xml:space="preserve"> </w:t>
      </w:r>
      <w:r w:rsidRPr="006575B1">
        <w:rPr>
          <w:lang w:val="fr-FR"/>
        </w:rPr>
        <w:t>execuţie, având acces la întreaga documentaţie, monitorizându-le până la definitivarea</w:t>
      </w:r>
      <w:r w:rsidR="00BF7945">
        <w:rPr>
          <w:lang w:val="fr-FR"/>
        </w:rPr>
        <w:t xml:space="preserve"> </w:t>
      </w:r>
      <w:r w:rsidRPr="006575B1">
        <w:rPr>
          <w:lang w:val="fr-FR"/>
        </w:rPr>
        <w:t>acestora.</w:t>
      </w:r>
    </w:p>
    <w:p w:rsidR="00BF7945" w:rsidRDefault="00BF7945" w:rsidP="00D53CA4">
      <w:pPr>
        <w:spacing w:before="60" w:after="60"/>
        <w:ind w:left="360"/>
        <w:jc w:val="both"/>
        <w:rPr>
          <w:lang w:val="fr-FR"/>
        </w:rPr>
      </w:pPr>
    </w:p>
    <w:p w:rsidR="00700A91" w:rsidRDefault="00700A91" w:rsidP="00A83C8E">
      <w:pPr>
        <w:ind w:left="1980" w:hanging="540"/>
        <w:jc w:val="both"/>
        <w:rPr>
          <w:b/>
          <w:lang w:val="ro-RO"/>
        </w:rPr>
      </w:pPr>
    </w:p>
    <w:p w:rsidR="00700A91" w:rsidRDefault="00700A91" w:rsidP="00A83C8E">
      <w:pPr>
        <w:ind w:left="1980" w:hanging="540"/>
        <w:jc w:val="both"/>
        <w:rPr>
          <w:b/>
          <w:lang w:val="ro-RO"/>
        </w:rPr>
      </w:pPr>
    </w:p>
    <w:p w:rsidR="000F0028" w:rsidRPr="00EB0B99" w:rsidRDefault="000F0028" w:rsidP="00A83C8E">
      <w:pPr>
        <w:ind w:left="1980" w:hanging="540"/>
        <w:jc w:val="both"/>
        <w:rPr>
          <w:b/>
          <w:lang w:val="ro-RO"/>
        </w:rPr>
      </w:pPr>
      <w:r w:rsidRPr="00EB0B99">
        <w:rPr>
          <w:b/>
          <w:lang w:val="ro-RO"/>
        </w:rPr>
        <w:t>5.2 Varianta propusa</w:t>
      </w:r>
    </w:p>
    <w:p w:rsidR="000F0028" w:rsidRPr="00AD018E" w:rsidRDefault="000F0028" w:rsidP="00A83C8E">
      <w:pPr>
        <w:ind w:firstLine="720"/>
        <w:jc w:val="both"/>
        <w:outlineLvl w:val="0"/>
        <w:rPr>
          <w:lang w:val="ro-RO"/>
        </w:rPr>
      </w:pPr>
    </w:p>
    <w:p w:rsidR="000F0028" w:rsidRPr="00AD018E" w:rsidRDefault="000F0028" w:rsidP="008D7BD1">
      <w:pPr>
        <w:jc w:val="both"/>
        <w:outlineLvl w:val="0"/>
        <w:rPr>
          <w:lang w:val="ro-RO"/>
        </w:rPr>
      </w:pPr>
      <w:r w:rsidRPr="00AD018E">
        <w:rPr>
          <w:lang w:val="ro-RO"/>
        </w:rPr>
        <w:t>Conform cerintelor stipulate in “Directiva SEA”, care se refera la evaluarea anumitor planuri si programe asupra mediului s-a intocmit urmatoarea  varianta la PUZ, astfel:</w:t>
      </w:r>
    </w:p>
    <w:p w:rsidR="000F0028" w:rsidRPr="00EB0B99" w:rsidRDefault="000F0028" w:rsidP="00A83C8E">
      <w:pPr>
        <w:pStyle w:val="Header"/>
        <w:rPr>
          <w:sz w:val="24"/>
          <w:szCs w:val="24"/>
          <w:lang w:val="ro-RO"/>
        </w:rPr>
      </w:pPr>
    </w:p>
    <w:p w:rsidR="000F0028" w:rsidRPr="00EB0B99" w:rsidRDefault="000F0028" w:rsidP="00A83C8E">
      <w:pPr>
        <w:rPr>
          <w:b/>
          <w:i/>
          <w:lang w:val="ro-RO"/>
        </w:rPr>
      </w:pPr>
      <w:r w:rsidRPr="00EB0B99">
        <w:rPr>
          <w:b/>
          <w:i/>
          <w:lang w:val="ro-RO"/>
        </w:rPr>
        <w:t>5.2.1  Zonificare</w:t>
      </w:r>
    </w:p>
    <w:p w:rsidR="000F0028" w:rsidRPr="00EB0B99" w:rsidRDefault="000F0028" w:rsidP="00A83C8E">
      <w:pPr>
        <w:pStyle w:val="Header"/>
        <w:rPr>
          <w:sz w:val="24"/>
          <w:szCs w:val="24"/>
          <w:lang w:val="ro-RO"/>
        </w:rPr>
      </w:pPr>
    </w:p>
    <w:p w:rsidR="00961075" w:rsidRPr="00700A91" w:rsidRDefault="000F0028" w:rsidP="00CD5C9E">
      <w:pPr>
        <w:jc w:val="both"/>
        <w:rPr>
          <w:lang w:val="fr-FR"/>
        </w:rPr>
      </w:pPr>
      <w:r w:rsidRPr="00700A91">
        <w:rPr>
          <w:lang w:val="ro-RO"/>
        </w:rPr>
        <w:t xml:space="preserve">Zona studiata </w:t>
      </w:r>
      <w:r w:rsidR="00B14E1F" w:rsidRPr="00700A91">
        <w:rPr>
          <w:lang w:val="ro-RO"/>
        </w:rPr>
        <w:t xml:space="preserve">situata in </w:t>
      </w:r>
      <w:r w:rsidR="00F45C43" w:rsidRPr="00700A91">
        <w:rPr>
          <w:lang w:val="ro-RO"/>
        </w:rPr>
        <w:t xml:space="preserve"> </w:t>
      </w:r>
      <w:r w:rsidR="00AA463E">
        <w:rPr>
          <w:b/>
          <w:lang w:val="ro-RO"/>
        </w:rPr>
        <w:t>tarla 55, parcela 45</w:t>
      </w:r>
      <w:r w:rsidR="001424F6">
        <w:rPr>
          <w:b/>
          <w:lang w:val="ro-RO"/>
        </w:rPr>
        <w:t xml:space="preserve"> din </w:t>
      </w:r>
      <w:r w:rsidR="00337520">
        <w:rPr>
          <w:b/>
          <w:lang w:val="ro-RO"/>
        </w:rPr>
        <w:t xml:space="preserve">orasul Fundulea </w:t>
      </w:r>
      <w:r w:rsidR="0005103C" w:rsidRPr="00700A91">
        <w:rPr>
          <w:lang w:val="ro-RO"/>
        </w:rPr>
        <w:t>are destinati</w:t>
      </w:r>
      <w:r w:rsidR="00F45C43" w:rsidRPr="00700A91">
        <w:rPr>
          <w:lang w:val="ro-RO"/>
        </w:rPr>
        <w:t>a</w:t>
      </w:r>
      <w:r w:rsidR="0005103C" w:rsidRPr="00700A91">
        <w:rPr>
          <w:lang w:val="ro-RO"/>
        </w:rPr>
        <w:t xml:space="preserve"> in prezent de </w:t>
      </w:r>
      <w:r w:rsidR="00F71767">
        <w:rPr>
          <w:lang w:val="ro-RO"/>
        </w:rPr>
        <w:t xml:space="preserve">zona </w:t>
      </w:r>
      <w:r w:rsidR="006F2A3F">
        <w:t>de instituții publice și servicii, unități agricole și locuințe individuale si</w:t>
      </w:r>
      <w:r w:rsidR="006F2A3F">
        <w:rPr>
          <w:lang w:val="ro-RO"/>
        </w:rPr>
        <w:t xml:space="preserve"> </w:t>
      </w:r>
      <w:r w:rsidR="000F6654">
        <w:rPr>
          <w:lang w:val="ro-RO"/>
        </w:rPr>
        <w:t>arabila</w:t>
      </w:r>
      <w:r w:rsidRPr="00700A91">
        <w:rPr>
          <w:lang w:val="ro-RO"/>
        </w:rPr>
        <w:t xml:space="preserve">. </w:t>
      </w:r>
      <w:r w:rsidR="00F71767">
        <w:rPr>
          <w:lang w:val="ro-RO"/>
        </w:rPr>
        <w:t>S</w:t>
      </w:r>
      <w:r w:rsidR="00F45C43" w:rsidRPr="00700A91">
        <w:rPr>
          <w:lang w:val="fr-FR"/>
        </w:rPr>
        <w:t xml:space="preserve">e propune </w:t>
      </w:r>
      <w:r w:rsidR="00961075" w:rsidRPr="00700A91">
        <w:rPr>
          <w:lang w:val="fr-FR"/>
        </w:rPr>
        <w:t xml:space="preserve">schimbarea </w:t>
      </w:r>
      <w:r w:rsidR="001424F6">
        <w:rPr>
          <w:lang w:val="fr-FR"/>
        </w:rPr>
        <w:t xml:space="preserve">indicatorilor urbanistici pentru zona </w:t>
      </w:r>
      <w:r w:rsidR="006F2A3F">
        <w:rPr>
          <w:lang w:val="fr-FR"/>
        </w:rPr>
        <w:t>analizata</w:t>
      </w:r>
      <w:r w:rsidR="00961075" w:rsidRPr="00700A91">
        <w:rPr>
          <w:lang w:val="fr-FR"/>
        </w:rPr>
        <w:t>.</w:t>
      </w:r>
    </w:p>
    <w:p w:rsidR="006D5FDE" w:rsidRPr="001779E8" w:rsidRDefault="00961075" w:rsidP="006D5FDE">
      <w:pPr>
        <w:spacing w:line="240" w:lineRule="atLeast"/>
        <w:jc w:val="both"/>
        <w:rPr>
          <w:color w:val="FF0000"/>
          <w:lang w:val="fr-FR"/>
        </w:rPr>
      </w:pPr>
      <w:r w:rsidRPr="00562280">
        <w:t xml:space="preserve">În acest moment datorită inițiativei </w:t>
      </w:r>
      <w:r w:rsidR="00B33212">
        <w:t xml:space="preserve">proprietarului terenului </w:t>
      </w:r>
      <w:r w:rsidR="009F3378">
        <w:t>ALEXANDRESCU RUXANDRA</w:t>
      </w:r>
      <w:r w:rsidRPr="00562280">
        <w:t xml:space="preserve"> s-a demarat această etapă de elaborare a prezentei documentații de urbanism în sensul schimbării </w:t>
      </w:r>
      <w:r w:rsidR="001424F6">
        <w:rPr>
          <w:lang w:val="fr-FR"/>
        </w:rPr>
        <w:t>indicatorilor urbanistici</w:t>
      </w:r>
      <w:r w:rsidR="000F6654">
        <w:rPr>
          <w:lang w:val="fr-FR"/>
        </w:rPr>
        <w:t xml:space="preserve"> </w:t>
      </w:r>
      <w:r w:rsidR="001424F6">
        <w:rPr>
          <w:lang w:val="fr-FR"/>
        </w:rPr>
        <w:t>pentru zona de</w:t>
      </w:r>
      <w:r w:rsidR="000F6654">
        <w:rPr>
          <w:lang w:val="fr-FR"/>
        </w:rPr>
        <w:t xml:space="preserve"> </w:t>
      </w:r>
      <w:r w:rsidR="00B33212">
        <w:t>cu destinația de locuințe individuale, instituții publice și servicii, spații plantate, agrement, sport</w:t>
      </w:r>
      <w:r w:rsidR="001424F6">
        <w:rPr>
          <w:lang w:val="fr-FR"/>
        </w:rPr>
        <w:t xml:space="preserve"> prin intermediul PUZ aprobat. </w:t>
      </w:r>
      <w:r w:rsidRPr="00562280">
        <w:t xml:space="preserve">Prin aceste propuneri </w:t>
      </w:r>
      <w:proofErr w:type="gramStart"/>
      <w:r w:rsidRPr="00562280">
        <w:t>este</w:t>
      </w:r>
      <w:proofErr w:type="gramEnd"/>
      <w:r w:rsidRPr="00562280">
        <w:t xml:space="preserve"> evident că se urmăreşte îmbunătăţirea prevederilor Planului urbanistic general (P.U.G.) al </w:t>
      </w:r>
      <w:r w:rsidR="00B33212">
        <w:t>orasului</w:t>
      </w:r>
      <w:r w:rsidR="00F71767">
        <w:t xml:space="preserve"> </w:t>
      </w:r>
      <w:r w:rsidR="0005717B">
        <w:t>Fundulea</w:t>
      </w:r>
      <w:r w:rsidRPr="00562280">
        <w:t>, judeţul Călăraşi, propuneri ce vor fi preluate atunci când se va elabora P.U.G.-ul reactualizat.</w:t>
      </w:r>
    </w:p>
    <w:p w:rsidR="00A5537C" w:rsidRPr="00117386" w:rsidRDefault="00A5537C" w:rsidP="00A5537C">
      <w:pPr>
        <w:rPr>
          <w:lang w:val="fr-FR"/>
        </w:rPr>
      </w:pPr>
      <w:r w:rsidRPr="00117386">
        <w:rPr>
          <w:lang w:val="fr-FR"/>
        </w:rPr>
        <w:t xml:space="preserve">Indicii recomandati pentru </w:t>
      </w:r>
      <w:proofErr w:type="gramStart"/>
      <w:r w:rsidRPr="00117386">
        <w:rPr>
          <w:lang w:val="fr-FR"/>
        </w:rPr>
        <w:t>a</w:t>
      </w:r>
      <w:proofErr w:type="gramEnd"/>
      <w:r w:rsidRPr="00117386">
        <w:rPr>
          <w:lang w:val="fr-FR"/>
        </w:rPr>
        <w:t xml:space="preserve"> stabili o utilizare maxima a terenului sunt:</w:t>
      </w:r>
    </w:p>
    <w:p w:rsidR="00B33212" w:rsidRDefault="00B33212" w:rsidP="00B33212">
      <w:pPr>
        <w:ind w:left="1080" w:hanging="540"/>
        <w:jc w:val="both"/>
      </w:pPr>
      <w:r>
        <w:t>- Pentru zona de instituții publice și servicii procentul maxim de ocupare al ternului (P.O.T.) va fi de 60% din suprafaţa lotului, coeficientul de utilizare al terenului (C.U.T.) va fi de 1,8 și regimul maxim de înălțime P+2, înălțimea maximă la cornișă 10,00 m.</w:t>
      </w:r>
    </w:p>
    <w:p w:rsidR="00B33212" w:rsidRDefault="00B33212" w:rsidP="00B33212">
      <w:pPr>
        <w:ind w:left="540" w:hanging="540"/>
        <w:jc w:val="both"/>
      </w:pPr>
      <w:r>
        <w:tab/>
        <w:t>- Pentru zona de locuințe individuale procentul maxim de ocupare al ternului (P.O.T.) va fi de  40% din suprafaţa lotului, coeficientul de utilizare al terenului (C.U.T.) va fi de 1,2 și regimul maxim de înălțime P+2, înălțimea maximă la cornișă 9,00 m.</w:t>
      </w:r>
    </w:p>
    <w:p w:rsidR="00B33212" w:rsidRDefault="00B33212" w:rsidP="00B33212">
      <w:pPr>
        <w:ind w:left="540" w:hanging="540"/>
        <w:jc w:val="both"/>
      </w:pPr>
      <w:r>
        <w:tab/>
        <w:t>- Pentru zona mixtă de locuințe individuale și instituții publice și servicii procentul maxim de ocupare al ternului (P.O.T.) va fi de 50% din suprafaţa lotului, coeficientul de utilizare al terenului (C.U.T.) va fi de 1,4 și regimul maxim de înălțime P+2, înălțimea maximă la cornișă 10,00 m.</w:t>
      </w:r>
    </w:p>
    <w:p w:rsidR="00B33212" w:rsidRDefault="00B33212" w:rsidP="00B33212">
      <w:pPr>
        <w:ind w:left="540" w:hanging="540"/>
        <w:jc w:val="both"/>
      </w:pPr>
      <w:r>
        <w:tab/>
        <w:t xml:space="preserve">- Pentru zona mixtă de locuințe individuale, instituții publice și servicii și spații plantate, agrementm sport procentul maxim de ocupare al ternului (P.O.T.) va fi de 60% din suprafaţa lotului, coeficientul de utilizare al terenului (C.U.T.) va fi de 1,8 și regimul maxim de înălțime P+2, înălțimea maximă la cornișă 10,00 m. </w:t>
      </w:r>
    </w:p>
    <w:p w:rsidR="00A5537C" w:rsidRDefault="00B33212" w:rsidP="00B33212">
      <w:pPr>
        <w:ind w:left="540" w:hanging="540"/>
        <w:jc w:val="both"/>
      </w:pPr>
      <w:r>
        <w:tab/>
        <w:t>- Pentru zona spații plantate, agrement, sport procentul maxim de ocupare al ternului (P.O.T.) va fi de 15% din suprafaţa lotului, coeficientul de utilizare al terenului (C.U.T.) va fi de 0,3 și regimul maxim de înălțime P+1, înălțimea maximă la cornișă 6,00 m.</w:t>
      </w:r>
    </w:p>
    <w:p w:rsidR="00B33212" w:rsidRPr="00EB0B99" w:rsidRDefault="00B33212" w:rsidP="00B33212">
      <w:pPr>
        <w:ind w:left="540" w:hanging="540"/>
        <w:jc w:val="both"/>
        <w:rPr>
          <w:lang w:val="ro-RO"/>
        </w:rPr>
      </w:pPr>
    </w:p>
    <w:p w:rsidR="000F0028" w:rsidRPr="00EB0B99" w:rsidRDefault="000F0028" w:rsidP="00A83C8E">
      <w:pPr>
        <w:jc w:val="both"/>
        <w:rPr>
          <w:b/>
          <w:i/>
          <w:lang w:val="ro-RO"/>
        </w:rPr>
      </w:pPr>
      <w:r w:rsidRPr="00EB0B99">
        <w:rPr>
          <w:b/>
          <w:i/>
          <w:lang w:val="ro-RO"/>
        </w:rPr>
        <w:t>5.2.2  Prescriptii pe zone, subzone si unitati teritoriale de referinta</w:t>
      </w:r>
    </w:p>
    <w:p w:rsidR="000F0028" w:rsidRPr="00EB0B99" w:rsidRDefault="000F0028" w:rsidP="00A83C8E">
      <w:pPr>
        <w:jc w:val="both"/>
        <w:rPr>
          <w:lang w:val="ro-RO"/>
        </w:rPr>
      </w:pPr>
      <w:r w:rsidRPr="00EB0B99">
        <w:rPr>
          <w:lang w:val="ro-RO"/>
        </w:rPr>
        <w:tab/>
      </w:r>
    </w:p>
    <w:p w:rsidR="000F0028" w:rsidRPr="00EB0B99" w:rsidRDefault="000F0028" w:rsidP="006D5FDE">
      <w:pPr>
        <w:jc w:val="both"/>
        <w:rPr>
          <w:lang w:val="ro-RO"/>
        </w:rPr>
      </w:pPr>
      <w:r w:rsidRPr="00EB0B99">
        <w:rPr>
          <w:lang w:val="ro-RO"/>
        </w:rPr>
        <w:lastRenderedPageBreak/>
        <w:t>Regulamentul urbanistic a fost elaborat pe baza Legii nr. 50/1991 si a Ordinului Ministerului Lu</w:t>
      </w:r>
      <w:r w:rsidR="004B4875" w:rsidRPr="00EB0B99">
        <w:rPr>
          <w:lang w:val="ro-RO"/>
        </w:rPr>
        <w:t>c</w:t>
      </w:r>
      <w:r w:rsidRPr="00EB0B99">
        <w:rPr>
          <w:lang w:val="ro-RO"/>
        </w:rPr>
        <w:t>rarilor Publice si Amenajarii Teritoriului nr. 91/1991.</w:t>
      </w:r>
      <w:r w:rsidRPr="00EB0B99">
        <w:rPr>
          <w:lang w:val="ro-RO"/>
        </w:rPr>
        <w:tab/>
      </w:r>
    </w:p>
    <w:p w:rsidR="006D5FDE" w:rsidRPr="00AD018E" w:rsidRDefault="006D5FDE" w:rsidP="006D5FDE">
      <w:pPr>
        <w:spacing w:line="240" w:lineRule="atLeast"/>
        <w:jc w:val="both"/>
        <w:rPr>
          <w:lang w:val="ro-RO"/>
        </w:rPr>
      </w:pPr>
      <w:r w:rsidRPr="00AD018E">
        <w:rPr>
          <w:lang w:val="ro-RO"/>
        </w:rPr>
        <w:t xml:space="preserve">Obiectivele ce se vor realiza in aceasta noua zona se vor integra obligatoriu in ambientul arhitectural si echilibrul compzitional al zonei. </w:t>
      </w:r>
    </w:p>
    <w:p w:rsidR="00961075" w:rsidRDefault="00961075" w:rsidP="00961075">
      <w:pPr>
        <w:pStyle w:val="BodyText"/>
        <w:tabs>
          <w:tab w:val="left" w:pos="-180"/>
        </w:tabs>
        <w:rPr>
          <w:rFonts w:ascii="Times New Roman" w:hAnsi="Times New Roman"/>
          <w:sz w:val="24"/>
          <w:szCs w:val="24"/>
        </w:rPr>
      </w:pPr>
    </w:p>
    <w:p w:rsidR="00961075" w:rsidRPr="00DB3B88" w:rsidRDefault="00961075" w:rsidP="00961075">
      <w:pPr>
        <w:pStyle w:val="BodyText"/>
        <w:tabs>
          <w:tab w:val="left" w:pos="-180"/>
        </w:tabs>
        <w:rPr>
          <w:rFonts w:ascii="Times New Roman" w:hAnsi="Times New Roman"/>
          <w:sz w:val="24"/>
          <w:szCs w:val="24"/>
        </w:rPr>
      </w:pPr>
      <w:r w:rsidRPr="00117386">
        <w:rPr>
          <w:rFonts w:ascii="Times New Roman" w:hAnsi="Times New Roman"/>
          <w:i/>
          <w:sz w:val="24"/>
          <w:szCs w:val="24"/>
        </w:rPr>
        <w:t>Regimul de înălţime al construcţiilor</w:t>
      </w:r>
      <w:r w:rsidRPr="00DB3B88">
        <w:rPr>
          <w:rFonts w:ascii="Times New Roman" w:hAnsi="Times New Roman"/>
          <w:sz w:val="24"/>
          <w:szCs w:val="24"/>
        </w:rPr>
        <w:t xml:space="preserve"> ce se vor executa în această zonă va fi </w:t>
      </w:r>
      <w:r w:rsidR="00B33212">
        <w:rPr>
          <w:rFonts w:ascii="Times New Roman" w:hAnsi="Times New Roman"/>
          <w:sz w:val="24"/>
          <w:szCs w:val="24"/>
        </w:rPr>
        <w:t xml:space="preserve">max P+2 mai putin in zona de </w:t>
      </w:r>
      <w:r w:rsidR="00B33212">
        <w:t>spații plantate, agrement, sport unde regimul de inaltime maxim este P+1</w:t>
      </w:r>
      <w:r w:rsidRPr="00DB3B88">
        <w:rPr>
          <w:rFonts w:ascii="Times New Roman" w:hAnsi="Times New Roman"/>
          <w:sz w:val="24"/>
          <w:szCs w:val="24"/>
        </w:rPr>
        <w:t xml:space="preserve">. </w:t>
      </w:r>
    </w:p>
    <w:p w:rsidR="00B33212" w:rsidRDefault="00B33212" w:rsidP="00961075">
      <w:pPr>
        <w:spacing w:line="240" w:lineRule="atLeast"/>
        <w:jc w:val="both"/>
        <w:rPr>
          <w:bCs/>
          <w:lang w:val="ro-RO"/>
        </w:rPr>
      </w:pPr>
      <w:r w:rsidRPr="00B33212">
        <w:rPr>
          <w:bCs/>
          <w:lang w:val="ro-RO"/>
        </w:rPr>
        <w:t xml:space="preserve">Regimul de aliniere propus este cuprins între 3,00 m și 5,00 m retragere faţă de limita proprietăţii situată la stradă </w:t>
      </w:r>
    </w:p>
    <w:p w:rsidR="00392066" w:rsidRPr="00AD018E" w:rsidRDefault="00392066" w:rsidP="00392066">
      <w:pPr>
        <w:spacing w:line="240" w:lineRule="atLeast"/>
        <w:jc w:val="both"/>
        <w:rPr>
          <w:lang w:val="ro-RO"/>
        </w:rPr>
      </w:pPr>
      <w:r w:rsidRPr="00AD018E">
        <w:rPr>
          <w:lang w:val="ro-RO"/>
        </w:rPr>
        <w:t>Constructiile se vor realiza pe baza proiectelor tehnice intocmite de firme specializate cu respectare</w:t>
      </w:r>
      <w:r w:rsidR="00831E93" w:rsidRPr="00AD018E">
        <w:rPr>
          <w:lang w:val="ro-RO"/>
        </w:rPr>
        <w:t>a tuturor reglementarilor tehni</w:t>
      </w:r>
      <w:r w:rsidRPr="00AD018E">
        <w:rPr>
          <w:lang w:val="ro-RO"/>
        </w:rPr>
        <w:t xml:space="preserve">ce in vigoare pentru zona </w:t>
      </w:r>
      <w:r w:rsidR="004D6ECE" w:rsidRPr="00AD018E">
        <w:rPr>
          <w:lang w:val="ro-RO"/>
        </w:rPr>
        <w:t xml:space="preserve">seismic </w:t>
      </w:r>
      <w:r w:rsidR="0006331F" w:rsidRPr="00AD018E">
        <w:rPr>
          <w:lang w:val="ro-RO"/>
        </w:rPr>
        <w:t>8</w:t>
      </w:r>
      <w:r w:rsidR="0006331F" w:rsidRPr="00AD018E">
        <w:rPr>
          <w:vertAlign w:val="subscript"/>
          <w:lang w:val="ro-RO"/>
        </w:rPr>
        <w:t xml:space="preserve">1 </w:t>
      </w:r>
      <w:r w:rsidR="0006331F" w:rsidRPr="00AD018E">
        <w:rPr>
          <w:lang w:val="ro-RO"/>
        </w:rPr>
        <w:t xml:space="preserve">cu </w:t>
      </w:r>
      <w:r w:rsidR="004D6ECE" w:rsidRPr="00AD018E">
        <w:rPr>
          <w:b/>
          <w:lang w:val="ro-RO"/>
        </w:rPr>
        <w:t>a</w:t>
      </w:r>
      <w:r w:rsidR="004D6ECE" w:rsidRPr="00AD018E">
        <w:rPr>
          <w:b/>
          <w:vertAlign w:val="subscript"/>
          <w:lang w:val="ro-RO"/>
        </w:rPr>
        <w:t xml:space="preserve">g </w:t>
      </w:r>
      <w:r w:rsidR="004D6ECE" w:rsidRPr="00AD018E">
        <w:rPr>
          <w:b/>
          <w:lang w:val="ro-RO"/>
        </w:rPr>
        <w:t>= 0,2</w:t>
      </w:r>
      <w:r w:rsidR="0036406E" w:rsidRPr="00AD018E">
        <w:rPr>
          <w:b/>
          <w:lang w:val="ro-RO"/>
        </w:rPr>
        <w:t>0</w:t>
      </w:r>
      <w:r w:rsidR="004D6ECE" w:rsidRPr="00AD018E">
        <w:rPr>
          <w:b/>
          <w:lang w:val="ro-RO"/>
        </w:rPr>
        <w:t xml:space="preserve"> g </w:t>
      </w:r>
      <w:r w:rsidR="004D6ECE" w:rsidRPr="00AD018E">
        <w:rPr>
          <w:lang w:val="ro-RO"/>
        </w:rPr>
        <w:t xml:space="preserve">şi condiţii locale de teren date de o valoare a perioadei de colţ </w:t>
      </w:r>
      <w:r w:rsidR="004D6ECE" w:rsidRPr="00AD018E">
        <w:rPr>
          <w:b/>
          <w:lang w:val="ro-RO"/>
        </w:rPr>
        <w:t>T</w:t>
      </w:r>
      <w:r w:rsidR="004D6ECE" w:rsidRPr="00AD018E">
        <w:rPr>
          <w:b/>
          <w:vertAlign w:val="subscript"/>
          <w:lang w:val="ro-RO"/>
        </w:rPr>
        <w:t xml:space="preserve">c </w:t>
      </w:r>
      <w:r w:rsidR="004D6ECE" w:rsidRPr="00AD018E">
        <w:rPr>
          <w:b/>
          <w:lang w:val="ro-RO"/>
        </w:rPr>
        <w:t>=1,</w:t>
      </w:r>
      <w:r w:rsidR="0036406E" w:rsidRPr="00AD018E">
        <w:rPr>
          <w:b/>
          <w:lang w:val="ro-RO"/>
        </w:rPr>
        <w:t>0</w:t>
      </w:r>
      <w:r w:rsidR="004D6ECE" w:rsidRPr="00AD018E">
        <w:rPr>
          <w:b/>
          <w:lang w:val="ro-RO"/>
        </w:rPr>
        <w:t xml:space="preserve"> sec</w:t>
      </w:r>
      <w:r w:rsidR="0006331F" w:rsidRPr="00AD018E">
        <w:rPr>
          <w:b/>
          <w:lang w:val="ro-RO"/>
        </w:rPr>
        <w:t>,</w:t>
      </w:r>
      <w:r w:rsidRPr="00AD018E">
        <w:rPr>
          <w:lang w:val="ro-RO"/>
        </w:rPr>
        <w:t xml:space="preserve"> conform P100/2006.</w:t>
      </w:r>
    </w:p>
    <w:p w:rsidR="000F0028" w:rsidRDefault="000F0028" w:rsidP="00A83C8E">
      <w:pPr>
        <w:pStyle w:val="Title"/>
        <w:rPr>
          <w:szCs w:val="24"/>
        </w:rPr>
      </w:pPr>
    </w:p>
    <w:p w:rsidR="00593F4A" w:rsidRDefault="00593F4A" w:rsidP="00A83C8E">
      <w:pPr>
        <w:pStyle w:val="Title"/>
        <w:rPr>
          <w:szCs w:val="24"/>
        </w:rPr>
      </w:pPr>
    </w:p>
    <w:p w:rsidR="00593F4A" w:rsidRDefault="00593F4A" w:rsidP="00A83C8E">
      <w:pPr>
        <w:pStyle w:val="Title"/>
        <w:rPr>
          <w:szCs w:val="24"/>
        </w:rPr>
      </w:pPr>
    </w:p>
    <w:p w:rsidR="000F0028" w:rsidRPr="00EB0B99" w:rsidRDefault="000F0028" w:rsidP="00A83C8E">
      <w:pPr>
        <w:rPr>
          <w:b/>
          <w:lang w:val="ro-RO"/>
        </w:rPr>
      </w:pPr>
    </w:p>
    <w:p w:rsidR="000F0028" w:rsidRPr="00EB0B99" w:rsidRDefault="000F0028" w:rsidP="00A83C8E">
      <w:pPr>
        <w:rPr>
          <w:b/>
          <w:lang w:val="ro-RO"/>
        </w:rPr>
      </w:pPr>
      <w:r w:rsidRPr="00EB0B99">
        <w:rPr>
          <w:b/>
          <w:lang w:val="ro-RO"/>
        </w:rPr>
        <w:t>CAPITOLUL 6</w:t>
      </w:r>
    </w:p>
    <w:p w:rsidR="000F0028" w:rsidRPr="00EB0B99" w:rsidRDefault="000F0028" w:rsidP="00A83C8E">
      <w:pPr>
        <w:jc w:val="center"/>
        <w:rPr>
          <w:b/>
          <w:lang w:val="ro-RO"/>
        </w:rPr>
      </w:pPr>
      <w:r w:rsidRPr="00EB0B99">
        <w:rPr>
          <w:b/>
          <w:lang w:val="ro-RO"/>
        </w:rPr>
        <w:t>EFECTE SEMNIFICATIVE  ASUPRA MEDIULUI</w:t>
      </w:r>
    </w:p>
    <w:p w:rsidR="000F0028" w:rsidRPr="00EB0B99" w:rsidRDefault="000F0028" w:rsidP="00A83C8E">
      <w:pPr>
        <w:jc w:val="center"/>
        <w:rPr>
          <w:b/>
          <w:lang w:val="ro-RO"/>
        </w:rPr>
      </w:pPr>
    </w:p>
    <w:p w:rsidR="000F0028" w:rsidRPr="00EB0B99" w:rsidRDefault="000F0028" w:rsidP="0010660F">
      <w:pPr>
        <w:numPr>
          <w:ilvl w:val="0"/>
          <w:numId w:val="11"/>
        </w:numPr>
        <w:ind w:left="360"/>
        <w:rPr>
          <w:b/>
          <w:lang w:val="ro-RO"/>
        </w:rPr>
      </w:pPr>
      <w:r w:rsidRPr="00EB0B99">
        <w:rPr>
          <w:b/>
          <w:lang w:val="ro-RO"/>
        </w:rPr>
        <w:t>NIVELUL CALITATIV AL FACTORILOR DE MEDIU REZULTAT DIN IMPLEMENTAREA PUZ</w:t>
      </w:r>
    </w:p>
    <w:p w:rsidR="000F0028" w:rsidRPr="00EB0B99" w:rsidRDefault="000F0028" w:rsidP="00A83C8E">
      <w:pPr>
        <w:widowControl w:val="0"/>
        <w:shd w:val="clear" w:color="auto" w:fill="FFFFFF"/>
        <w:ind w:firstLine="720"/>
        <w:jc w:val="both"/>
        <w:rPr>
          <w:lang w:val="ro-RO"/>
        </w:rPr>
      </w:pPr>
    </w:p>
    <w:p w:rsidR="000F0028" w:rsidRPr="00EB0B99" w:rsidRDefault="000F0028" w:rsidP="00392066">
      <w:pPr>
        <w:jc w:val="both"/>
        <w:rPr>
          <w:lang w:val="ro-RO"/>
        </w:rPr>
      </w:pPr>
      <w:r w:rsidRPr="00EB0B99">
        <w:rPr>
          <w:lang w:val="ro-RO"/>
        </w:rPr>
        <w:t xml:space="preserve">Pentru amplasamentul luat in studiu se propune rezolvarea aspectelor legate de </w:t>
      </w:r>
      <w:r w:rsidR="00BD2913">
        <w:rPr>
          <w:lang w:val="ro-RO"/>
        </w:rPr>
        <w:t>modernizarea si echiparea corespunzatoare a</w:t>
      </w:r>
      <w:r w:rsidRPr="00EB0B99">
        <w:rPr>
          <w:lang w:val="ro-RO"/>
        </w:rPr>
        <w:t xml:space="preserve"> teritoriu</w:t>
      </w:r>
      <w:r w:rsidR="00831E93">
        <w:rPr>
          <w:lang w:val="ro-RO"/>
        </w:rPr>
        <w:t>lui</w:t>
      </w:r>
      <w:r w:rsidRPr="00EB0B99">
        <w:rPr>
          <w:lang w:val="ro-RO"/>
        </w:rPr>
        <w:t xml:space="preserve"> </w:t>
      </w:r>
      <w:r w:rsidR="00BD2913">
        <w:rPr>
          <w:lang w:val="ro-RO"/>
        </w:rPr>
        <w:t xml:space="preserve">avand ca destinatie </w:t>
      </w:r>
      <w:r w:rsidR="00B2001B">
        <w:rPr>
          <w:lang w:val="ro-RO"/>
        </w:rPr>
        <w:t>locuinte si functiuni complementare</w:t>
      </w:r>
      <w:r w:rsidR="0027005F">
        <w:rPr>
          <w:lang w:val="ro-RO"/>
        </w:rPr>
        <w:t>.</w:t>
      </w:r>
    </w:p>
    <w:p w:rsidR="00B2001B" w:rsidRPr="00B2001B" w:rsidRDefault="0087376F" w:rsidP="00B2001B">
      <w:pPr>
        <w:jc w:val="both"/>
        <w:rPr>
          <w:lang w:val="ro-RO"/>
        </w:rPr>
      </w:pPr>
      <w:r w:rsidRPr="0087376F">
        <w:rPr>
          <w:lang w:val="ro-RO"/>
        </w:rPr>
        <w:t xml:space="preserve">Prezentul P.U.Z. vine în sprijinul prevederilor P.U.G. preliminar al </w:t>
      </w:r>
      <w:r w:rsidR="004D04DB">
        <w:rPr>
          <w:lang w:val="ro-RO"/>
        </w:rPr>
        <w:t>orasului Fundulea</w:t>
      </w:r>
      <w:r w:rsidRPr="0087376F">
        <w:rPr>
          <w:lang w:val="ro-RO"/>
        </w:rPr>
        <w:t xml:space="preserve"> pentru dezvoltarea localităţii, care pune accent pe extinderea intravilanului</w:t>
      </w:r>
      <w:r w:rsidR="00B2001B">
        <w:rPr>
          <w:lang w:val="ro-RO"/>
        </w:rPr>
        <w:t xml:space="preserve"> si utilizarea corespunzatoare a terenului arabil din intravilan</w:t>
      </w:r>
      <w:r w:rsidRPr="0087376F">
        <w:rPr>
          <w:lang w:val="ro-RO"/>
        </w:rPr>
        <w:t xml:space="preserve">. </w:t>
      </w:r>
      <w:r w:rsidR="00B2001B" w:rsidRPr="00B2001B">
        <w:rPr>
          <w:lang w:val="ro-RO"/>
        </w:rPr>
        <w:t>Având în vedere că se doreşte să se realizeze locuinţe moderne şi dotate corespunzător, considerăm că acest proiect  este un punct important de pornire pentru o dezvoltare din punct de vedere urbanistic, economico – social şi turistic al zonei.</w:t>
      </w:r>
    </w:p>
    <w:p w:rsidR="0087376F" w:rsidRPr="0087376F" w:rsidRDefault="00B2001B" w:rsidP="00B2001B">
      <w:pPr>
        <w:jc w:val="both"/>
        <w:rPr>
          <w:lang w:val="ro-RO"/>
        </w:rPr>
      </w:pPr>
      <w:r w:rsidRPr="00B2001B">
        <w:rPr>
          <w:lang w:val="ro-RO"/>
        </w:rPr>
        <w:t>Asigurând într-o primă etapă acces şi drum pietruit, racord la alimentare cu energie electrică, alimentare cu apă, colectarea apelor uzate şi deşeurilor menajere, se prevede în următorii ani că cel puţin 156 de familii vor putea locui în această zonă.</w:t>
      </w:r>
    </w:p>
    <w:p w:rsidR="0087376F" w:rsidRDefault="0087376F" w:rsidP="0087376F">
      <w:pPr>
        <w:jc w:val="both"/>
        <w:rPr>
          <w:lang w:val="ro-RO"/>
        </w:rPr>
      </w:pPr>
      <w:r w:rsidRPr="0087376F">
        <w:rPr>
          <w:lang w:val="ro-RO"/>
        </w:rPr>
        <w:t>Pe baza analizelor efectuate şi a propunerilor de amenajare teritorială şi dezvoltare a teritoriului ce face obiectul prezentului P.U.Z. se pot desprinde următoarele concluzii:</w:t>
      </w:r>
    </w:p>
    <w:p w:rsidR="00B2001B" w:rsidRPr="00B2001B" w:rsidRDefault="00B2001B" w:rsidP="00B2001B">
      <w:pPr>
        <w:jc w:val="both"/>
        <w:rPr>
          <w:lang w:val="ro-RO"/>
        </w:rPr>
      </w:pPr>
      <w:r w:rsidRPr="00B2001B">
        <w:rPr>
          <w:lang w:val="ro-RO"/>
        </w:rPr>
        <w:t>•</w:t>
      </w:r>
      <w:r w:rsidRPr="00B2001B">
        <w:rPr>
          <w:lang w:val="ro-RO"/>
        </w:rPr>
        <w:tab/>
        <w:t>Se vor crea noi locuri de muncă (atât pe termen scurt cât şi pe termen lung) în domeniul construcţiilor şi serviciilor, aspect benefic pentru orașul Fundulea, în condiţiile în care, în prezent, se înregistrează un deficit al locurilor de muncă.</w:t>
      </w:r>
    </w:p>
    <w:p w:rsidR="00B2001B" w:rsidRPr="00B2001B" w:rsidRDefault="00B2001B" w:rsidP="00B2001B">
      <w:pPr>
        <w:jc w:val="both"/>
        <w:rPr>
          <w:lang w:val="ro-RO"/>
        </w:rPr>
      </w:pPr>
      <w:r w:rsidRPr="00B2001B">
        <w:rPr>
          <w:lang w:val="ro-RO"/>
        </w:rPr>
        <w:t>•</w:t>
      </w:r>
      <w:r w:rsidRPr="00B2001B">
        <w:rPr>
          <w:lang w:val="ro-RO"/>
        </w:rPr>
        <w:tab/>
        <w:t>Solicitările de construire neconforme cu prevederile prezentului P.U.Z. vor fi respinse până la realizarea, avizarea şi aprobarea unor documentaţii de urbanism care să modifice prevederile prezentului P.U.Z.</w:t>
      </w:r>
    </w:p>
    <w:p w:rsidR="00B2001B" w:rsidRPr="00B2001B" w:rsidRDefault="00B2001B" w:rsidP="00B2001B">
      <w:pPr>
        <w:jc w:val="both"/>
        <w:rPr>
          <w:lang w:val="ro-RO"/>
        </w:rPr>
      </w:pPr>
      <w:r w:rsidRPr="00B2001B">
        <w:rPr>
          <w:lang w:val="ro-RO"/>
        </w:rPr>
        <w:t>•</w:t>
      </w:r>
      <w:r w:rsidRPr="00B2001B">
        <w:rPr>
          <w:lang w:val="ro-RO"/>
        </w:rPr>
        <w:tab/>
        <w:t>Elaborarea documentaţiilor pentru obţinerea autorizaţiei de construire se va realiza cu respectarea regimului de aliniere şi de înălţime aprobat prin prezentul P.U.Z. şi în conformitate cu prevederile Regulamentului local de urbanism aferent, care face parte integrantă din prezentul P.U.Z.</w:t>
      </w:r>
    </w:p>
    <w:p w:rsidR="00B2001B" w:rsidRPr="0087376F" w:rsidRDefault="00B2001B" w:rsidP="00B2001B">
      <w:pPr>
        <w:jc w:val="both"/>
        <w:rPr>
          <w:lang w:val="ro-RO"/>
        </w:rPr>
      </w:pPr>
      <w:r w:rsidRPr="00B2001B">
        <w:rPr>
          <w:lang w:val="ro-RO"/>
        </w:rPr>
        <w:t>•</w:t>
      </w:r>
      <w:r w:rsidRPr="00B2001B">
        <w:rPr>
          <w:lang w:val="ro-RO"/>
        </w:rPr>
        <w:tab/>
        <w:t>Funcţiunea propusă (zone de locuinţe, instituții publice și servicii şi spații plantate, agrement, sport) nu este nocivă pentru mediul înconjurător.</w:t>
      </w:r>
    </w:p>
    <w:p w:rsidR="00271F50" w:rsidRDefault="0027005F" w:rsidP="0087376F">
      <w:pPr>
        <w:jc w:val="both"/>
        <w:rPr>
          <w:lang w:val="ro-RO"/>
        </w:rPr>
      </w:pPr>
      <w:r w:rsidRPr="0027005F">
        <w:rPr>
          <w:lang w:val="ro-RO"/>
        </w:rPr>
        <w:t xml:space="preserve">   </w:t>
      </w:r>
    </w:p>
    <w:p w:rsidR="000F0028" w:rsidRPr="00EB0B99" w:rsidRDefault="000F0028" w:rsidP="00392066">
      <w:pPr>
        <w:widowControl w:val="0"/>
        <w:autoSpaceDE w:val="0"/>
        <w:autoSpaceDN w:val="0"/>
        <w:adjustRightInd w:val="0"/>
        <w:jc w:val="both"/>
        <w:rPr>
          <w:lang w:val="ro-RO"/>
        </w:rPr>
      </w:pPr>
      <w:r w:rsidRPr="00117386">
        <w:rPr>
          <w:lang w:val="ro-RO"/>
        </w:rPr>
        <w:t xml:space="preserve">Teritoriul studiat are o pozitie care il face apt pentru </w:t>
      </w:r>
      <w:r w:rsidR="007F6D10" w:rsidRPr="00117386">
        <w:rPr>
          <w:lang w:val="ro-RO"/>
        </w:rPr>
        <w:t xml:space="preserve">amenajarea </w:t>
      </w:r>
      <w:r w:rsidR="00B2001B">
        <w:rPr>
          <w:lang w:val="ro-RO"/>
        </w:rPr>
        <w:t>de locuinte moderne si unele</w:t>
      </w:r>
      <w:r w:rsidR="007F6D10" w:rsidRPr="00117386">
        <w:rPr>
          <w:lang w:val="ro-RO"/>
        </w:rPr>
        <w:t xml:space="preserve"> </w:t>
      </w:r>
      <w:r w:rsidR="00271F50">
        <w:rPr>
          <w:lang w:val="ro-RO"/>
        </w:rPr>
        <w:t>activitati economice</w:t>
      </w:r>
      <w:r w:rsidR="0036406E" w:rsidRPr="00117386">
        <w:rPr>
          <w:lang w:val="ro-RO"/>
        </w:rPr>
        <w:t xml:space="preserve"> conform prescriptii PUZ si Certificat de urbanism</w:t>
      </w:r>
      <w:r w:rsidRPr="00117386">
        <w:rPr>
          <w:lang w:val="ro-RO"/>
        </w:rPr>
        <w:t>.</w:t>
      </w:r>
    </w:p>
    <w:p w:rsidR="000F0028" w:rsidRPr="00EB0B99" w:rsidRDefault="000F0028" w:rsidP="00A83C8E">
      <w:pPr>
        <w:widowControl w:val="0"/>
        <w:autoSpaceDE w:val="0"/>
        <w:autoSpaceDN w:val="0"/>
        <w:adjustRightInd w:val="0"/>
        <w:jc w:val="both"/>
        <w:rPr>
          <w:lang w:val="ro-RO"/>
        </w:rPr>
      </w:pPr>
    </w:p>
    <w:p w:rsidR="000F0028" w:rsidRPr="00EB0B99" w:rsidRDefault="000F0028" w:rsidP="00392066">
      <w:pPr>
        <w:widowControl w:val="0"/>
        <w:autoSpaceDE w:val="0"/>
        <w:autoSpaceDN w:val="0"/>
        <w:adjustRightInd w:val="0"/>
        <w:jc w:val="both"/>
        <w:rPr>
          <w:lang w:val="ro-RO"/>
        </w:rPr>
      </w:pPr>
      <w:r w:rsidRPr="00EB0B99">
        <w:rPr>
          <w:lang w:val="ro-RO"/>
        </w:rPr>
        <w:lastRenderedPageBreak/>
        <w:t>Impactul investitie</w:t>
      </w:r>
      <w:r w:rsidR="005B2348" w:rsidRPr="00EB0B99">
        <w:rPr>
          <w:lang w:val="ro-RO"/>
        </w:rPr>
        <w:t>i asupra mediului se imparte in</w:t>
      </w:r>
      <w:r w:rsidRPr="00EB0B99">
        <w:rPr>
          <w:lang w:val="ro-RO"/>
        </w:rPr>
        <w:t>:</w:t>
      </w:r>
    </w:p>
    <w:p w:rsidR="000F0028" w:rsidRPr="00EB0B99" w:rsidRDefault="000F0028" w:rsidP="0010660F">
      <w:pPr>
        <w:widowControl w:val="0"/>
        <w:numPr>
          <w:ilvl w:val="0"/>
          <w:numId w:val="6"/>
        </w:numPr>
        <w:tabs>
          <w:tab w:val="left" w:pos="900"/>
        </w:tabs>
        <w:autoSpaceDE w:val="0"/>
        <w:autoSpaceDN w:val="0"/>
        <w:adjustRightInd w:val="0"/>
        <w:spacing w:before="120"/>
        <w:ind w:firstLine="1080"/>
        <w:jc w:val="both"/>
        <w:rPr>
          <w:lang w:val="ro-RO"/>
        </w:rPr>
      </w:pPr>
      <w:r w:rsidRPr="00EB0B99">
        <w:rPr>
          <w:lang w:val="ro-RO"/>
        </w:rPr>
        <w:t xml:space="preserve">impact care are loc in timpul implementarii proiectului; </w:t>
      </w:r>
    </w:p>
    <w:p w:rsidR="000F0028" w:rsidRPr="00EB0B99" w:rsidRDefault="000F0028" w:rsidP="0010660F">
      <w:pPr>
        <w:pStyle w:val="Heading2"/>
        <w:numPr>
          <w:ilvl w:val="0"/>
          <w:numId w:val="6"/>
        </w:numPr>
        <w:ind w:firstLine="1080"/>
        <w:rPr>
          <w:b/>
          <w:sz w:val="24"/>
          <w:szCs w:val="24"/>
          <w:lang w:val="ro-RO"/>
        </w:rPr>
      </w:pPr>
      <w:r w:rsidRPr="00EB0B99">
        <w:rPr>
          <w:sz w:val="24"/>
          <w:szCs w:val="24"/>
          <w:lang w:val="ro-RO"/>
        </w:rPr>
        <w:t>impact care are loc in timpul exploatarii acestuia</w:t>
      </w:r>
      <w:r w:rsidRPr="00EB0B99">
        <w:rPr>
          <w:b/>
          <w:sz w:val="24"/>
          <w:szCs w:val="24"/>
          <w:lang w:val="ro-RO"/>
        </w:rPr>
        <w:t>.</w:t>
      </w:r>
    </w:p>
    <w:p w:rsidR="000F0028" w:rsidRPr="00EB0B99" w:rsidRDefault="000F0028" w:rsidP="00A83C8E">
      <w:pPr>
        <w:rPr>
          <w:lang w:val="ro-RO"/>
        </w:rPr>
      </w:pPr>
    </w:p>
    <w:p w:rsidR="000F0028" w:rsidRPr="00EB0B99" w:rsidRDefault="000F0028" w:rsidP="00392066">
      <w:pPr>
        <w:widowControl w:val="0"/>
        <w:autoSpaceDE w:val="0"/>
        <w:autoSpaceDN w:val="0"/>
        <w:adjustRightInd w:val="0"/>
        <w:jc w:val="both"/>
        <w:rPr>
          <w:lang w:val="ro-RO"/>
        </w:rPr>
      </w:pPr>
      <w:bookmarkStart w:id="1" w:name="_Toc87933758"/>
      <w:r w:rsidRPr="00EB0B99">
        <w:rPr>
          <w:lang w:val="ro-RO"/>
        </w:rPr>
        <w:t>Prima faza este limitata la perioada de executie si va exercita impact negativ asupra aerului in special prin emisii de pulberi cu continut variat si prin emisii de vibratii si zgomot.</w:t>
      </w:r>
    </w:p>
    <w:p w:rsidR="000F0028" w:rsidRPr="00EB0B99" w:rsidRDefault="000F0028" w:rsidP="00392066">
      <w:pPr>
        <w:widowControl w:val="0"/>
        <w:autoSpaceDE w:val="0"/>
        <w:autoSpaceDN w:val="0"/>
        <w:adjustRightInd w:val="0"/>
        <w:jc w:val="both"/>
        <w:rPr>
          <w:lang w:val="ro-RO"/>
        </w:rPr>
      </w:pPr>
      <w:r w:rsidRPr="00EB0B99">
        <w:rPr>
          <w:lang w:val="ro-RO"/>
        </w:rPr>
        <w:t>Efectele au caracter temporar si actioneaza in special asupra personalului muncitor datorita expunerii mai indelungate.</w:t>
      </w:r>
    </w:p>
    <w:p w:rsidR="000F0028" w:rsidRPr="00EB0B99" w:rsidRDefault="000F0028" w:rsidP="00392066">
      <w:pPr>
        <w:widowControl w:val="0"/>
        <w:autoSpaceDE w:val="0"/>
        <w:autoSpaceDN w:val="0"/>
        <w:adjustRightInd w:val="0"/>
        <w:jc w:val="both"/>
        <w:rPr>
          <w:lang w:val="ro-RO"/>
        </w:rPr>
      </w:pPr>
      <w:r w:rsidRPr="00EB0B99">
        <w:rPr>
          <w:lang w:val="ro-RO"/>
        </w:rPr>
        <w:t>Pentru perioada de exploatare efectele principale pe termen mediu si lung vor fi estimate si incadrate in limitele impuse conform normativelor in vigoare, pentru fiecare factor de mediu.</w:t>
      </w:r>
    </w:p>
    <w:bookmarkEnd w:id="1"/>
    <w:p w:rsidR="000F0028" w:rsidRPr="00EB0B99" w:rsidRDefault="000F0028" w:rsidP="00A83C8E">
      <w:pPr>
        <w:widowControl w:val="0"/>
        <w:tabs>
          <w:tab w:val="left" w:pos="900"/>
        </w:tabs>
        <w:autoSpaceDE w:val="0"/>
        <w:autoSpaceDN w:val="0"/>
        <w:adjustRightInd w:val="0"/>
        <w:spacing w:before="120"/>
        <w:jc w:val="both"/>
        <w:rPr>
          <w:u w:val="single"/>
          <w:lang w:val="ro-RO"/>
        </w:rPr>
      </w:pPr>
    </w:p>
    <w:p w:rsidR="000F0028" w:rsidRPr="00EB0B99" w:rsidRDefault="000F6654" w:rsidP="00E77645">
      <w:pPr>
        <w:pStyle w:val="Heading2"/>
        <w:rPr>
          <w:b/>
          <w:sz w:val="24"/>
          <w:szCs w:val="24"/>
          <w:lang w:val="ro-RO"/>
        </w:rPr>
      </w:pPr>
      <w:r>
        <w:rPr>
          <w:b/>
          <w:sz w:val="24"/>
          <w:szCs w:val="24"/>
          <w:lang w:val="ro-RO"/>
        </w:rPr>
        <w:t>6.</w:t>
      </w:r>
      <w:r w:rsidR="000F0028" w:rsidRPr="00EB0B99">
        <w:rPr>
          <w:b/>
          <w:sz w:val="24"/>
          <w:szCs w:val="24"/>
          <w:lang w:val="ro-RO"/>
        </w:rPr>
        <w:t>1. Factor de mediu aer</w:t>
      </w:r>
    </w:p>
    <w:p w:rsidR="000F0028" w:rsidRPr="00EB0B99" w:rsidRDefault="000F0028" w:rsidP="0010660F">
      <w:pPr>
        <w:widowControl w:val="0"/>
        <w:numPr>
          <w:ilvl w:val="0"/>
          <w:numId w:val="5"/>
        </w:numPr>
        <w:tabs>
          <w:tab w:val="left" w:pos="900"/>
        </w:tabs>
        <w:autoSpaceDE w:val="0"/>
        <w:autoSpaceDN w:val="0"/>
        <w:adjustRightInd w:val="0"/>
        <w:spacing w:before="120"/>
        <w:jc w:val="both"/>
        <w:rPr>
          <w:b/>
          <w:i/>
          <w:lang w:val="ro-RO"/>
        </w:rPr>
      </w:pPr>
      <w:r w:rsidRPr="00EB0B99">
        <w:rPr>
          <w:b/>
          <w:i/>
          <w:lang w:val="ro-RO"/>
        </w:rPr>
        <w:t xml:space="preserve">Faza de constructie </w:t>
      </w:r>
    </w:p>
    <w:p w:rsidR="000F0028" w:rsidRPr="00EB0B99" w:rsidRDefault="000F0028" w:rsidP="00A83C8E">
      <w:pPr>
        <w:widowControl w:val="0"/>
        <w:autoSpaceDE w:val="0"/>
        <w:autoSpaceDN w:val="0"/>
        <w:adjustRightInd w:val="0"/>
        <w:jc w:val="both"/>
        <w:rPr>
          <w:lang w:val="ro-RO"/>
        </w:rPr>
      </w:pPr>
    </w:p>
    <w:p w:rsidR="00524401" w:rsidRPr="00EB0B99" w:rsidRDefault="00524401" w:rsidP="00524401">
      <w:pPr>
        <w:jc w:val="both"/>
        <w:rPr>
          <w:lang w:val="pt-BR"/>
        </w:rPr>
      </w:pPr>
      <w:r w:rsidRPr="00687899">
        <w:rPr>
          <w:i/>
          <w:lang w:val="pt-BR"/>
        </w:rPr>
        <w:t>Durata estimata a lucrarilor</w:t>
      </w:r>
      <w:r w:rsidRPr="00687899">
        <w:rPr>
          <w:lang w:val="pt-BR"/>
        </w:rPr>
        <w:t xml:space="preserve"> de constructie este de </w:t>
      </w:r>
      <w:r w:rsidR="00B2001B">
        <w:rPr>
          <w:lang w:val="pt-BR"/>
        </w:rPr>
        <w:t>5 ani</w:t>
      </w:r>
      <w:r w:rsidRPr="00687899">
        <w:rPr>
          <w:lang w:val="pt-BR"/>
        </w:rPr>
        <w:t>. Numarul maxim de personal ce va fi</w:t>
      </w:r>
      <w:r w:rsidRPr="00EB0B99">
        <w:rPr>
          <w:lang w:val="pt-BR"/>
        </w:rPr>
        <w:t xml:space="preserve"> folosit va fi de </w:t>
      </w:r>
      <w:r w:rsidR="00687899">
        <w:rPr>
          <w:lang w:val="pt-BR"/>
        </w:rPr>
        <w:t>2</w:t>
      </w:r>
      <w:r w:rsidRPr="00EB0B99">
        <w:rPr>
          <w:lang w:val="pt-BR"/>
        </w:rPr>
        <w:t xml:space="preserve">0 de persoane din care </w:t>
      </w:r>
      <w:r w:rsidR="00687899">
        <w:rPr>
          <w:lang w:val="pt-BR"/>
        </w:rPr>
        <w:t>14</w:t>
      </w:r>
      <w:r w:rsidRPr="00EB0B99">
        <w:rPr>
          <w:lang w:val="pt-BR"/>
        </w:rPr>
        <w:t xml:space="preserve"> muncitori.</w:t>
      </w:r>
    </w:p>
    <w:p w:rsidR="00524401" w:rsidRPr="00EB0B99" w:rsidRDefault="00524401" w:rsidP="00524401">
      <w:pPr>
        <w:rPr>
          <w:lang w:val="pt-BR"/>
        </w:rPr>
      </w:pPr>
    </w:p>
    <w:p w:rsidR="00524401" w:rsidRPr="00EB0B99" w:rsidRDefault="00524401" w:rsidP="00524401">
      <w:pPr>
        <w:pStyle w:val="BodyText2"/>
        <w:spacing w:line="240" w:lineRule="auto"/>
        <w:jc w:val="both"/>
        <w:rPr>
          <w:lang w:val="pt-BR"/>
        </w:rPr>
      </w:pPr>
      <w:r w:rsidRPr="00EB0B99">
        <w:rPr>
          <w:i/>
          <w:lang w:val="pt-BR"/>
        </w:rPr>
        <w:t>Poluantul</w:t>
      </w:r>
      <w:r w:rsidRPr="00EB0B99">
        <w:rPr>
          <w:lang w:val="pt-BR"/>
        </w:rPr>
        <w:t xml:space="preserve"> specific operatiilor de constructie prezentate mai sus este constituit de </w:t>
      </w:r>
      <w:r w:rsidRPr="00EB0B99">
        <w:rPr>
          <w:i/>
          <w:lang w:val="pt-BR"/>
        </w:rPr>
        <w:t xml:space="preserve">particulele in suspensie </w:t>
      </w:r>
      <w:r w:rsidRPr="00EB0B99">
        <w:rPr>
          <w:lang w:val="pt-BR"/>
        </w:rPr>
        <w:t xml:space="preserve">cu un spectru dimensional larg, incluzand si particule cu diametre aerodinamice echivalente mai mici de 10 </w:t>
      </w:r>
      <w:r w:rsidRPr="00EB0B99">
        <w:t>μ</w:t>
      </w:r>
      <w:r w:rsidRPr="00EB0B99">
        <w:rPr>
          <w:lang w:val="pt-BR"/>
        </w:rPr>
        <w:t>m (particule inhalabile, acestea putand afecta sanatatea umana).</w:t>
      </w:r>
    </w:p>
    <w:p w:rsidR="00524401" w:rsidRPr="00EB0B99" w:rsidRDefault="00524401" w:rsidP="00524401">
      <w:pPr>
        <w:pStyle w:val="BodyText2"/>
        <w:spacing w:line="240" w:lineRule="auto"/>
        <w:jc w:val="both"/>
        <w:rPr>
          <w:lang w:val="pt-BR"/>
        </w:rPr>
      </w:pPr>
      <w:r w:rsidRPr="00EB0B99">
        <w:rPr>
          <w:lang w:val="pt-BR"/>
        </w:rPr>
        <w:t xml:space="preserve">Alaturi de emisiile de particule vor aparea emisii de </w:t>
      </w:r>
      <w:r w:rsidRPr="00EB0B99">
        <w:rPr>
          <w:i/>
          <w:lang w:val="pt-BR"/>
        </w:rPr>
        <w:t>poluanti specifici gazelor de esapament</w:t>
      </w:r>
      <w:r w:rsidRPr="00EB0B99">
        <w:rPr>
          <w:lang w:val="pt-BR"/>
        </w:rPr>
        <w:t xml:space="preserve"> rezultate de la utilajele cu care se vor executa operatiile si de la vehiculele pentru transportul materialelor. Poluantii caracteristici motoarelor cu ardere interna de tip Diesel cu care sunt echipate utilajele si vehiculele pentru transport sunt: oxizi de azot, oxizi de carbon, oxizi de sulf, particule cu cottinut de metale grele (Cd, Cu, Cr, Ni, Se, Zn), compusi organici (inclusiv hidrocarburi aromatice policiclice – HAP, substante cu potential cancerigen).</w:t>
      </w:r>
    </w:p>
    <w:p w:rsidR="00524401" w:rsidRPr="00EB0B99" w:rsidRDefault="00524401" w:rsidP="00524401">
      <w:pPr>
        <w:pStyle w:val="BodyText2"/>
        <w:spacing w:line="240" w:lineRule="auto"/>
        <w:rPr>
          <w:lang w:val="fr-FR"/>
        </w:rPr>
      </w:pPr>
      <w:r w:rsidRPr="00EB0B99">
        <w:rPr>
          <w:lang w:val="fr-FR"/>
        </w:rPr>
        <w:t xml:space="preserve">Sursele asociate lucrarilor de constructie sunt surse deschise, libere. </w:t>
      </w:r>
    </w:p>
    <w:p w:rsidR="00524401" w:rsidRPr="00EB0B99" w:rsidRDefault="00524401" w:rsidP="00524401">
      <w:pPr>
        <w:pStyle w:val="BodyText2"/>
        <w:spacing w:line="240" w:lineRule="auto"/>
        <w:jc w:val="both"/>
        <w:rPr>
          <w:lang w:val="fr-FR"/>
        </w:rPr>
      </w:pPr>
      <w:r w:rsidRPr="00EB0B99">
        <w:rPr>
          <w:lang w:val="fr-FR"/>
        </w:rPr>
        <w:t xml:space="preserve">Se mentioneaza ca activitatile pentru realizarea propriu-zisa a constructiilor, insemnand turnarea de betoane si lucrari de constructii-montaj nu conduc la emisii de poluanti, cu exceptia gazelor de esapament rezultate de la vehiculele pentru transportul materialelor si a poluantilor generati de operatiile de sudura (particule cu continut de metale, mici cantitati de CO, </w:t>
      </w:r>
      <w:proofErr w:type="gramStart"/>
      <w:r w:rsidRPr="00EB0B99">
        <w:rPr>
          <w:lang w:val="fr-FR"/>
        </w:rPr>
        <w:t>NOx )</w:t>
      </w:r>
      <w:proofErr w:type="gramEnd"/>
      <w:r w:rsidRPr="00EB0B99">
        <w:rPr>
          <w:lang w:val="fr-FR"/>
        </w:rPr>
        <w:t xml:space="preserve">. </w:t>
      </w:r>
    </w:p>
    <w:p w:rsidR="00524401" w:rsidRPr="00EB0B99" w:rsidRDefault="00524401" w:rsidP="00524401">
      <w:pPr>
        <w:pStyle w:val="BodyText"/>
        <w:rPr>
          <w:rFonts w:ascii="Times New Roman" w:hAnsi="Times New Roman"/>
          <w:sz w:val="24"/>
          <w:szCs w:val="24"/>
          <w:lang w:val="fr-FR"/>
        </w:rPr>
      </w:pPr>
      <w:r w:rsidRPr="00EB0B99">
        <w:rPr>
          <w:rFonts w:ascii="Times New Roman" w:hAnsi="Times New Roman"/>
          <w:sz w:val="24"/>
          <w:szCs w:val="24"/>
          <w:lang w:val="fr-FR"/>
        </w:rPr>
        <w:t>Toate aceste categorii de surse sunt nedirijate, joase, cu impact strict local, temporar si de nivel redus.</w:t>
      </w:r>
    </w:p>
    <w:p w:rsidR="00524401" w:rsidRPr="00EB0B99" w:rsidRDefault="00524401" w:rsidP="00524401">
      <w:pPr>
        <w:rPr>
          <w:color w:val="FF0000"/>
          <w:spacing w:val="-2"/>
          <w:lang w:val="fr-FR"/>
        </w:rPr>
      </w:pPr>
    </w:p>
    <w:p w:rsidR="00524401" w:rsidRPr="00EB0B99" w:rsidRDefault="00524401" w:rsidP="00524401">
      <w:pPr>
        <w:pStyle w:val="BodyText2"/>
        <w:spacing w:line="240" w:lineRule="auto"/>
        <w:ind w:left="1440" w:hanging="1440"/>
        <w:rPr>
          <w:lang w:val="fr-FR"/>
        </w:rPr>
      </w:pPr>
      <w:r w:rsidRPr="00EB0B99">
        <w:rPr>
          <w:lang w:val="fr-FR"/>
        </w:rPr>
        <w:t xml:space="preserve">Tabel </w:t>
      </w:r>
      <w:r w:rsidR="00593673" w:rsidRPr="00EB0B99">
        <w:rPr>
          <w:lang w:val="fr-FR"/>
        </w:rPr>
        <w:t>6</w:t>
      </w:r>
      <w:r w:rsidRPr="00EB0B99">
        <w:rPr>
          <w:lang w:val="fr-FR"/>
        </w:rPr>
        <w:t>.</w:t>
      </w:r>
      <w:r w:rsidR="00593673" w:rsidRPr="00EB0B99">
        <w:rPr>
          <w:lang w:val="fr-FR"/>
        </w:rPr>
        <w:t>1</w:t>
      </w:r>
      <w:r w:rsidRPr="00EB0B99">
        <w:rPr>
          <w:lang w:val="fr-FR"/>
        </w:rPr>
        <w:t>.</w:t>
      </w:r>
      <w:r w:rsidR="00593673" w:rsidRPr="00EB0B99">
        <w:rPr>
          <w:lang w:val="fr-FR"/>
        </w:rPr>
        <w:t>1</w:t>
      </w:r>
      <w:r w:rsidRPr="00EB0B99">
        <w:rPr>
          <w:lang w:val="fr-FR"/>
        </w:rPr>
        <w:t xml:space="preserve">. Emisii de particule generate de lucrarile de constructie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3682"/>
        <w:gridCol w:w="1239"/>
        <w:gridCol w:w="1239"/>
        <w:gridCol w:w="1239"/>
        <w:gridCol w:w="1297"/>
      </w:tblGrid>
      <w:tr w:rsidR="00524401" w:rsidRPr="00EB0B99" w:rsidTr="00546DA8">
        <w:trPr>
          <w:cantSplit/>
          <w:trHeight w:val="584"/>
        </w:trPr>
        <w:tc>
          <w:tcPr>
            <w:tcW w:w="593" w:type="dxa"/>
            <w:vMerge w:val="restart"/>
            <w:shd w:val="pct5" w:color="000000" w:fill="FFFFFF"/>
          </w:tcPr>
          <w:p w:rsidR="00524401" w:rsidRPr="00EB0B99" w:rsidRDefault="00524401" w:rsidP="00546DA8">
            <w:pPr>
              <w:spacing w:before="48" w:after="48"/>
              <w:rPr>
                <w:b/>
              </w:rPr>
            </w:pPr>
            <w:r w:rsidRPr="00EB0B99">
              <w:rPr>
                <w:b/>
              </w:rPr>
              <w:t>Nr.</w:t>
            </w:r>
          </w:p>
          <w:p w:rsidR="00524401" w:rsidRPr="00EB0B99" w:rsidRDefault="00524401" w:rsidP="00546DA8">
            <w:pPr>
              <w:spacing w:before="48" w:after="48"/>
              <w:rPr>
                <w:b/>
              </w:rPr>
            </w:pPr>
            <w:proofErr w:type="gramStart"/>
            <w:r w:rsidRPr="00EB0B99">
              <w:rPr>
                <w:b/>
              </w:rPr>
              <w:t>crt</w:t>
            </w:r>
            <w:proofErr w:type="gramEnd"/>
            <w:r w:rsidRPr="00EB0B99">
              <w:rPr>
                <w:b/>
              </w:rPr>
              <w:t>.</w:t>
            </w:r>
          </w:p>
        </w:tc>
        <w:tc>
          <w:tcPr>
            <w:tcW w:w="3682" w:type="dxa"/>
            <w:vMerge w:val="restart"/>
            <w:shd w:val="pct5" w:color="000000" w:fill="FFFFFF"/>
          </w:tcPr>
          <w:p w:rsidR="00524401" w:rsidRPr="00EB0B99" w:rsidRDefault="00524401" w:rsidP="00546DA8">
            <w:pPr>
              <w:spacing w:before="48" w:after="48"/>
              <w:rPr>
                <w:b/>
              </w:rPr>
            </w:pPr>
            <w:r w:rsidRPr="00EB0B99">
              <w:rPr>
                <w:b/>
              </w:rPr>
              <w:t>Categorie lucrare/operatie</w:t>
            </w:r>
          </w:p>
        </w:tc>
        <w:tc>
          <w:tcPr>
            <w:tcW w:w="5014" w:type="dxa"/>
            <w:gridSpan w:val="4"/>
            <w:shd w:val="pct5" w:color="000000" w:fill="FFFFFF"/>
          </w:tcPr>
          <w:p w:rsidR="00524401" w:rsidRPr="00EB0B99" w:rsidRDefault="00524401" w:rsidP="00546DA8">
            <w:pPr>
              <w:spacing w:before="48" w:after="48"/>
              <w:jc w:val="center"/>
              <w:rPr>
                <w:b/>
                <w:lang w:val="pt-BR"/>
              </w:rPr>
            </w:pPr>
            <w:r w:rsidRPr="00EB0B99">
              <w:rPr>
                <w:b/>
                <w:lang w:val="pt-BR"/>
              </w:rPr>
              <w:t>Debite masice pe spectrul dimensional (kg/h)</w:t>
            </w:r>
          </w:p>
        </w:tc>
      </w:tr>
      <w:tr w:rsidR="00524401" w:rsidRPr="00EB0B99" w:rsidTr="00546DA8">
        <w:trPr>
          <w:cantSplit/>
          <w:trHeight w:val="400"/>
        </w:trPr>
        <w:tc>
          <w:tcPr>
            <w:tcW w:w="593" w:type="dxa"/>
            <w:vMerge/>
          </w:tcPr>
          <w:p w:rsidR="00524401" w:rsidRPr="00EB0B99" w:rsidRDefault="00524401" w:rsidP="00546DA8">
            <w:pPr>
              <w:spacing w:before="48" w:after="48"/>
              <w:jc w:val="center"/>
              <w:rPr>
                <w:b/>
                <w:lang w:val="pt-BR"/>
              </w:rPr>
            </w:pPr>
          </w:p>
        </w:tc>
        <w:tc>
          <w:tcPr>
            <w:tcW w:w="3682" w:type="dxa"/>
            <w:vMerge/>
          </w:tcPr>
          <w:p w:rsidR="00524401" w:rsidRPr="00EB0B99" w:rsidRDefault="00524401" w:rsidP="00546DA8">
            <w:pPr>
              <w:spacing w:before="48" w:after="48"/>
              <w:jc w:val="center"/>
              <w:rPr>
                <w:b/>
                <w:lang w:val="pt-BR"/>
              </w:rPr>
            </w:pPr>
          </w:p>
        </w:tc>
        <w:tc>
          <w:tcPr>
            <w:tcW w:w="1239" w:type="dxa"/>
            <w:shd w:val="pct20" w:color="000000" w:fill="FFFFFF"/>
          </w:tcPr>
          <w:p w:rsidR="00524401" w:rsidRPr="00EB0B99" w:rsidRDefault="00524401" w:rsidP="00546DA8">
            <w:pPr>
              <w:spacing w:before="48" w:after="48"/>
              <w:jc w:val="right"/>
              <w:rPr>
                <w:b/>
              </w:rPr>
            </w:pPr>
            <w:r w:rsidRPr="00EB0B99">
              <w:rPr>
                <w:b/>
              </w:rPr>
              <w:t xml:space="preserve">d </w:t>
            </w:r>
            <w:r w:rsidRPr="00EB0B99">
              <w:rPr>
                <w:b/>
              </w:rPr>
              <w:sym w:font="Symbol" w:char="F0A3"/>
            </w:r>
            <w:r w:rsidRPr="00EB0B99">
              <w:rPr>
                <w:b/>
              </w:rPr>
              <w:t xml:space="preserve"> 30 </w:t>
            </w:r>
            <w:r w:rsidRPr="00EB0B99">
              <w:rPr>
                <w:b/>
              </w:rPr>
              <w:sym w:font="Symbol" w:char="F06D"/>
            </w:r>
            <w:r w:rsidRPr="00EB0B99">
              <w:rPr>
                <w:b/>
              </w:rPr>
              <w:t>m</w:t>
            </w:r>
          </w:p>
        </w:tc>
        <w:tc>
          <w:tcPr>
            <w:tcW w:w="1239" w:type="dxa"/>
            <w:shd w:val="pct20" w:color="000000" w:fill="FFFFFF"/>
          </w:tcPr>
          <w:p w:rsidR="00524401" w:rsidRPr="00EB0B99" w:rsidRDefault="00524401" w:rsidP="00546DA8">
            <w:pPr>
              <w:spacing w:before="48" w:after="48"/>
              <w:jc w:val="right"/>
              <w:rPr>
                <w:b/>
              </w:rPr>
            </w:pPr>
            <w:r w:rsidRPr="00EB0B99">
              <w:rPr>
                <w:b/>
              </w:rPr>
              <w:t xml:space="preserve">d </w:t>
            </w:r>
            <w:r w:rsidRPr="00EB0B99">
              <w:rPr>
                <w:b/>
              </w:rPr>
              <w:sym w:font="Symbol" w:char="F0A3"/>
            </w:r>
            <w:r w:rsidRPr="00EB0B99">
              <w:rPr>
                <w:b/>
              </w:rPr>
              <w:t xml:space="preserve"> 15 </w:t>
            </w:r>
            <w:r w:rsidRPr="00EB0B99">
              <w:rPr>
                <w:b/>
              </w:rPr>
              <w:sym w:font="Symbol" w:char="F06D"/>
            </w:r>
            <w:r w:rsidRPr="00EB0B99">
              <w:rPr>
                <w:b/>
              </w:rPr>
              <w:t>m</w:t>
            </w:r>
          </w:p>
        </w:tc>
        <w:tc>
          <w:tcPr>
            <w:tcW w:w="1239" w:type="dxa"/>
            <w:shd w:val="pct20" w:color="000000" w:fill="FFFFFF"/>
          </w:tcPr>
          <w:p w:rsidR="00524401" w:rsidRPr="00EB0B99" w:rsidRDefault="00524401" w:rsidP="00546DA8">
            <w:pPr>
              <w:spacing w:before="48" w:after="48"/>
              <w:jc w:val="right"/>
              <w:rPr>
                <w:b/>
              </w:rPr>
            </w:pPr>
            <w:r w:rsidRPr="00EB0B99">
              <w:rPr>
                <w:b/>
              </w:rPr>
              <w:t xml:space="preserve">d </w:t>
            </w:r>
            <w:r w:rsidRPr="00EB0B99">
              <w:rPr>
                <w:b/>
              </w:rPr>
              <w:sym w:font="Symbol" w:char="F0A3"/>
            </w:r>
            <w:r w:rsidRPr="00EB0B99">
              <w:rPr>
                <w:b/>
              </w:rPr>
              <w:t xml:space="preserve"> 10 </w:t>
            </w:r>
            <w:r w:rsidRPr="00EB0B99">
              <w:rPr>
                <w:b/>
              </w:rPr>
              <w:sym w:font="Symbol" w:char="F06D"/>
            </w:r>
            <w:r w:rsidRPr="00EB0B99">
              <w:rPr>
                <w:b/>
              </w:rPr>
              <w:t>m</w:t>
            </w:r>
          </w:p>
        </w:tc>
        <w:tc>
          <w:tcPr>
            <w:tcW w:w="1297" w:type="dxa"/>
            <w:shd w:val="pct20" w:color="000000" w:fill="FFFFFF"/>
          </w:tcPr>
          <w:p w:rsidR="00524401" w:rsidRPr="00EB0B99" w:rsidRDefault="00524401" w:rsidP="00546DA8">
            <w:pPr>
              <w:spacing w:before="48" w:after="48"/>
              <w:jc w:val="right"/>
              <w:rPr>
                <w:b/>
              </w:rPr>
            </w:pPr>
            <w:r w:rsidRPr="00EB0B99">
              <w:rPr>
                <w:b/>
              </w:rPr>
              <w:t xml:space="preserve">d </w:t>
            </w:r>
            <w:r w:rsidRPr="00EB0B99">
              <w:rPr>
                <w:b/>
              </w:rPr>
              <w:sym w:font="Symbol" w:char="F0A3"/>
            </w:r>
            <w:r w:rsidRPr="00EB0B99">
              <w:rPr>
                <w:b/>
              </w:rPr>
              <w:t xml:space="preserve"> 2,5 </w:t>
            </w:r>
            <w:r w:rsidRPr="00EB0B99">
              <w:rPr>
                <w:b/>
              </w:rPr>
              <w:sym w:font="Symbol" w:char="F06D"/>
            </w:r>
            <w:r w:rsidRPr="00EB0B99">
              <w:rPr>
                <w:b/>
              </w:rPr>
              <w:t>m</w:t>
            </w:r>
          </w:p>
        </w:tc>
      </w:tr>
      <w:tr w:rsidR="00524401" w:rsidRPr="00EB0B99" w:rsidTr="00546DA8">
        <w:trPr>
          <w:trHeight w:val="400"/>
        </w:trPr>
        <w:tc>
          <w:tcPr>
            <w:tcW w:w="9289" w:type="dxa"/>
            <w:gridSpan w:val="6"/>
            <w:shd w:val="pct5" w:color="000000" w:fill="FFFFFF"/>
          </w:tcPr>
          <w:p w:rsidR="00524401" w:rsidRPr="00EB0B99" w:rsidRDefault="00524401" w:rsidP="00546DA8">
            <w:pPr>
              <w:spacing w:before="48" w:after="48"/>
            </w:pPr>
            <w:r w:rsidRPr="00EB0B99">
              <w:rPr>
                <w:b/>
              </w:rPr>
              <w:t>DECAPARE STRAT VEGETAL</w:t>
            </w:r>
          </w:p>
        </w:tc>
      </w:tr>
      <w:tr w:rsidR="00D7205A" w:rsidRPr="00EB0B99" w:rsidTr="00546DA8">
        <w:trPr>
          <w:trHeight w:val="400"/>
        </w:trPr>
        <w:tc>
          <w:tcPr>
            <w:tcW w:w="593" w:type="dxa"/>
            <w:shd w:val="pct20" w:color="000000" w:fill="FFFFFF"/>
          </w:tcPr>
          <w:p w:rsidR="00D7205A" w:rsidRPr="00EB0B99" w:rsidRDefault="00D7205A" w:rsidP="00546DA8">
            <w:pPr>
              <w:spacing w:before="48" w:after="48"/>
            </w:pPr>
            <w:r w:rsidRPr="00EB0B99">
              <w:t>1.</w:t>
            </w:r>
          </w:p>
        </w:tc>
        <w:tc>
          <w:tcPr>
            <w:tcW w:w="3682" w:type="dxa"/>
            <w:shd w:val="pct20" w:color="000000" w:fill="FFFFFF"/>
          </w:tcPr>
          <w:p w:rsidR="00D7205A" w:rsidRPr="00EB0B99" w:rsidRDefault="00D7205A" w:rsidP="00546DA8">
            <w:pPr>
              <w:spacing w:before="48" w:after="48"/>
            </w:pPr>
            <w:r w:rsidRPr="00EB0B99">
              <w:t>Sapaturi + strangere in gramezi</w:t>
            </w:r>
          </w:p>
        </w:tc>
        <w:tc>
          <w:tcPr>
            <w:tcW w:w="1239" w:type="dxa"/>
            <w:shd w:val="pct20" w:color="000000" w:fill="FFFFFF"/>
          </w:tcPr>
          <w:p w:rsidR="00D7205A" w:rsidRDefault="00D7205A">
            <w:pPr>
              <w:autoSpaceDE w:val="0"/>
              <w:autoSpaceDN w:val="0"/>
              <w:adjustRightInd w:val="0"/>
              <w:jc w:val="right"/>
              <w:rPr>
                <w:rFonts w:ascii="Arial" w:hAnsi="Arial" w:cs="Arial"/>
                <w:color w:val="000000"/>
                <w:sz w:val="20"/>
                <w:szCs w:val="20"/>
                <w:lang w:val="en-GB" w:eastAsia="en-GB"/>
              </w:rPr>
            </w:pPr>
            <w:r>
              <w:rPr>
                <w:rFonts w:ascii="Arial" w:hAnsi="Arial" w:cs="Arial"/>
                <w:color w:val="000000"/>
                <w:sz w:val="20"/>
                <w:szCs w:val="20"/>
                <w:lang w:val="en-GB" w:eastAsia="en-GB"/>
              </w:rPr>
              <w:t>1.325</w:t>
            </w:r>
          </w:p>
        </w:tc>
        <w:tc>
          <w:tcPr>
            <w:tcW w:w="1239" w:type="dxa"/>
            <w:shd w:val="pct20" w:color="000000" w:fill="FFFFFF"/>
          </w:tcPr>
          <w:p w:rsidR="00D7205A" w:rsidRDefault="00D7205A">
            <w:pPr>
              <w:autoSpaceDE w:val="0"/>
              <w:autoSpaceDN w:val="0"/>
              <w:adjustRightInd w:val="0"/>
              <w:jc w:val="right"/>
              <w:rPr>
                <w:rFonts w:ascii="Arial" w:hAnsi="Arial" w:cs="Arial"/>
                <w:color w:val="000000"/>
                <w:sz w:val="20"/>
                <w:szCs w:val="20"/>
                <w:lang w:val="en-GB" w:eastAsia="en-GB"/>
              </w:rPr>
            </w:pPr>
            <w:r>
              <w:rPr>
                <w:rFonts w:ascii="Arial" w:hAnsi="Arial" w:cs="Arial"/>
                <w:color w:val="000000"/>
                <w:sz w:val="20"/>
                <w:szCs w:val="20"/>
                <w:lang w:val="en-GB" w:eastAsia="en-GB"/>
              </w:rPr>
              <w:t>0.301</w:t>
            </w:r>
          </w:p>
        </w:tc>
        <w:tc>
          <w:tcPr>
            <w:tcW w:w="1239" w:type="dxa"/>
            <w:shd w:val="pct20" w:color="000000" w:fill="FFFFFF"/>
          </w:tcPr>
          <w:p w:rsidR="00D7205A" w:rsidRDefault="00D7205A">
            <w:pPr>
              <w:autoSpaceDE w:val="0"/>
              <w:autoSpaceDN w:val="0"/>
              <w:adjustRightInd w:val="0"/>
              <w:jc w:val="right"/>
              <w:rPr>
                <w:rFonts w:ascii="Arial" w:hAnsi="Arial" w:cs="Arial"/>
                <w:color w:val="000000"/>
                <w:sz w:val="20"/>
                <w:szCs w:val="20"/>
                <w:lang w:val="en-GB" w:eastAsia="en-GB"/>
              </w:rPr>
            </w:pPr>
            <w:r>
              <w:rPr>
                <w:rFonts w:ascii="Arial" w:hAnsi="Arial" w:cs="Arial"/>
                <w:color w:val="000000"/>
                <w:sz w:val="20"/>
                <w:szCs w:val="20"/>
                <w:lang w:val="en-GB" w:eastAsia="en-GB"/>
              </w:rPr>
              <w:t>0.229</w:t>
            </w:r>
          </w:p>
        </w:tc>
        <w:tc>
          <w:tcPr>
            <w:tcW w:w="1297" w:type="dxa"/>
            <w:shd w:val="pct20" w:color="000000" w:fill="FFFFFF"/>
          </w:tcPr>
          <w:p w:rsidR="00D7205A" w:rsidRDefault="00D7205A">
            <w:pPr>
              <w:autoSpaceDE w:val="0"/>
              <w:autoSpaceDN w:val="0"/>
              <w:adjustRightInd w:val="0"/>
              <w:jc w:val="right"/>
              <w:rPr>
                <w:rFonts w:ascii="Arial" w:hAnsi="Arial" w:cs="Arial"/>
                <w:color w:val="000000"/>
                <w:sz w:val="20"/>
                <w:szCs w:val="20"/>
                <w:lang w:val="en-GB" w:eastAsia="en-GB"/>
              </w:rPr>
            </w:pPr>
            <w:r>
              <w:rPr>
                <w:rFonts w:ascii="Arial" w:hAnsi="Arial" w:cs="Arial"/>
                <w:color w:val="000000"/>
                <w:sz w:val="20"/>
                <w:szCs w:val="20"/>
                <w:lang w:val="en-GB" w:eastAsia="en-GB"/>
              </w:rPr>
              <w:t>0.138</w:t>
            </w:r>
          </w:p>
        </w:tc>
      </w:tr>
      <w:tr w:rsidR="00D7205A" w:rsidRPr="00EB0B99" w:rsidTr="00546DA8">
        <w:trPr>
          <w:trHeight w:val="400"/>
        </w:trPr>
        <w:tc>
          <w:tcPr>
            <w:tcW w:w="593" w:type="dxa"/>
            <w:shd w:val="pct5" w:color="000000" w:fill="FFFFFF"/>
          </w:tcPr>
          <w:p w:rsidR="00D7205A" w:rsidRPr="00EB0B99" w:rsidRDefault="00D7205A" w:rsidP="00546DA8">
            <w:pPr>
              <w:spacing w:before="48" w:after="48"/>
            </w:pPr>
            <w:r w:rsidRPr="00EB0B99">
              <w:t>2.</w:t>
            </w:r>
          </w:p>
        </w:tc>
        <w:tc>
          <w:tcPr>
            <w:tcW w:w="3682" w:type="dxa"/>
            <w:shd w:val="pct5" w:color="000000" w:fill="FFFFFF"/>
          </w:tcPr>
          <w:p w:rsidR="00D7205A" w:rsidRPr="00EB0B99" w:rsidRDefault="00D7205A" w:rsidP="00546DA8">
            <w:pPr>
              <w:spacing w:before="48" w:after="48"/>
            </w:pPr>
            <w:r w:rsidRPr="00EB0B99">
              <w:t>Incarcare in vehicule</w:t>
            </w:r>
          </w:p>
        </w:tc>
        <w:tc>
          <w:tcPr>
            <w:tcW w:w="1239" w:type="dxa"/>
            <w:shd w:val="pct5" w:color="000000" w:fill="FFFFFF"/>
          </w:tcPr>
          <w:p w:rsidR="00D7205A" w:rsidRDefault="00D7205A">
            <w:pPr>
              <w:autoSpaceDE w:val="0"/>
              <w:autoSpaceDN w:val="0"/>
              <w:adjustRightInd w:val="0"/>
              <w:jc w:val="right"/>
              <w:rPr>
                <w:rFonts w:ascii="Arial" w:hAnsi="Arial" w:cs="Arial"/>
                <w:color w:val="000000"/>
                <w:sz w:val="20"/>
                <w:szCs w:val="20"/>
                <w:lang w:val="en-GB" w:eastAsia="en-GB"/>
              </w:rPr>
            </w:pPr>
            <w:r>
              <w:rPr>
                <w:rFonts w:ascii="Arial" w:hAnsi="Arial" w:cs="Arial"/>
                <w:color w:val="000000"/>
                <w:sz w:val="20"/>
                <w:szCs w:val="20"/>
                <w:lang w:val="en-GB" w:eastAsia="en-GB"/>
              </w:rPr>
              <w:t>0.109</w:t>
            </w:r>
          </w:p>
        </w:tc>
        <w:tc>
          <w:tcPr>
            <w:tcW w:w="1239" w:type="dxa"/>
            <w:shd w:val="pct5" w:color="000000" w:fill="FFFFFF"/>
          </w:tcPr>
          <w:p w:rsidR="00D7205A" w:rsidRDefault="00D7205A">
            <w:pPr>
              <w:autoSpaceDE w:val="0"/>
              <w:autoSpaceDN w:val="0"/>
              <w:adjustRightInd w:val="0"/>
              <w:jc w:val="right"/>
              <w:rPr>
                <w:rFonts w:ascii="Arial" w:hAnsi="Arial" w:cs="Arial"/>
                <w:color w:val="000000"/>
                <w:sz w:val="20"/>
                <w:szCs w:val="20"/>
                <w:lang w:val="en-GB" w:eastAsia="en-GB"/>
              </w:rPr>
            </w:pPr>
            <w:r>
              <w:rPr>
                <w:rFonts w:ascii="Arial" w:hAnsi="Arial" w:cs="Arial"/>
                <w:color w:val="000000"/>
                <w:sz w:val="20"/>
                <w:szCs w:val="20"/>
                <w:lang w:val="en-GB" w:eastAsia="en-GB"/>
              </w:rPr>
              <w:t>0.030</w:t>
            </w:r>
          </w:p>
        </w:tc>
        <w:tc>
          <w:tcPr>
            <w:tcW w:w="1239" w:type="dxa"/>
            <w:shd w:val="pct5" w:color="000000" w:fill="FFFFFF"/>
          </w:tcPr>
          <w:p w:rsidR="00D7205A" w:rsidRDefault="00D7205A">
            <w:pPr>
              <w:autoSpaceDE w:val="0"/>
              <w:autoSpaceDN w:val="0"/>
              <w:adjustRightInd w:val="0"/>
              <w:jc w:val="right"/>
              <w:rPr>
                <w:rFonts w:ascii="Arial" w:hAnsi="Arial" w:cs="Arial"/>
                <w:color w:val="000000"/>
                <w:sz w:val="20"/>
                <w:szCs w:val="20"/>
                <w:lang w:val="en-GB" w:eastAsia="en-GB"/>
              </w:rPr>
            </w:pPr>
            <w:r>
              <w:rPr>
                <w:rFonts w:ascii="Arial" w:hAnsi="Arial" w:cs="Arial"/>
                <w:color w:val="000000"/>
                <w:sz w:val="20"/>
                <w:szCs w:val="20"/>
                <w:lang w:val="en-GB" w:eastAsia="en-GB"/>
              </w:rPr>
              <w:t>0.024</w:t>
            </w:r>
          </w:p>
        </w:tc>
        <w:tc>
          <w:tcPr>
            <w:tcW w:w="1297" w:type="dxa"/>
            <w:shd w:val="pct5" w:color="000000" w:fill="FFFFFF"/>
          </w:tcPr>
          <w:p w:rsidR="00D7205A" w:rsidRDefault="00D7205A">
            <w:pPr>
              <w:autoSpaceDE w:val="0"/>
              <w:autoSpaceDN w:val="0"/>
              <w:adjustRightInd w:val="0"/>
              <w:jc w:val="right"/>
              <w:rPr>
                <w:rFonts w:ascii="Arial" w:hAnsi="Arial" w:cs="Arial"/>
                <w:color w:val="000000"/>
                <w:sz w:val="20"/>
                <w:szCs w:val="20"/>
                <w:lang w:val="en-GB" w:eastAsia="en-GB"/>
              </w:rPr>
            </w:pPr>
            <w:r>
              <w:rPr>
                <w:rFonts w:ascii="Arial" w:hAnsi="Arial" w:cs="Arial"/>
                <w:color w:val="000000"/>
                <w:sz w:val="20"/>
                <w:szCs w:val="20"/>
                <w:lang w:val="en-GB" w:eastAsia="en-GB"/>
              </w:rPr>
              <w:t>0.002</w:t>
            </w:r>
          </w:p>
        </w:tc>
      </w:tr>
      <w:tr w:rsidR="00524401" w:rsidRPr="00EB0B99" w:rsidTr="00546DA8">
        <w:trPr>
          <w:trHeight w:val="400"/>
        </w:trPr>
        <w:tc>
          <w:tcPr>
            <w:tcW w:w="9289" w:type="dxa"/>
            <w:gridSpan w:val="6"/>
            <w:shd w:val="pct20" w:color="000000" w:fill="FFFFFF"/>
          </w:tcPr>
          <w:p w:rsidR="00524401" w:rsidRPr="00EB0B99" w:rsidRDefault="00524401" w:rsidP="00546DA8">
            <w:pPr>
              <w:spacing w:before="48" w:after="48"/>
            </w:pPr>
            <w:r w:rsidRPr="00EB0B99">
              <w:rPr>
                <w:b/>
              </w:rPr>
              <w:t>SAPATURI</w:t>
            </w:r>
          </w:p>
        </w:tc>
      </w:tr>
      <w:tr w:rsidR="00D7205A" w:rsidRPr="00EB0B99" w:rsidTr="00FE5571">
        <w:trPr>
          <w:trHeight w:val="400"/>
        </w:trPr>
        <w:tc>
          <w:tcPr>
            <w:tcW w:w="593" w:type="dxa"/>
            <w:shd w:val="pct5" w:color="000000" w:fill="FFFFFF"/>
          </w:tcPr>
          <w:p w:rsidR="00D7205A" w:rsidRPr="00EB0B99" w:rsidRDefault="00D7205A" w:rsidP="00546DA8">
            <w:pPr>
              <w:spacing w:before="48" w:after="48"/>
            </w:pPr>
            <w:r w:rsidRPr="00EB0B99">
              <w:lastRenderedPageBreak/>
              <w:t>3.</w:t>
            </w:r>
          </w:p>
        </w:tc>
        <w:tc>
          <w:tcPr>
            <w:tcW w:w="3682" w:type="dxa"/>
            <w:shd w:val="pct5" w:color="000000" w:fill="FFFFFF"/>
          </w:tcPr>
          <w:p w:rsidR="00D7205A" w:rsidRPr="00EB0B99" w:rsidRDefault="00D7205A" w:rsidP="00546DA8">
            <w:pPr>
              <w:spacing w:before="48" w:after="48"/>
            </w:pPr>
            <w:r w:rsidRPr="00EB0B99">
              <w:t>Excavare</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0.335</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0.255</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0.154</w:t>
            </w:r>
          </w:p>
        </w:tc>
        <w:tc>
          <w:tcPr>
            <w:tcW w:w="1297"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0.335</w:t>
            </w:r>
          </w:p>
        </w:tc>
      </w:tr>
      <w:tr w:rsidR="00D7205A" w:rsidRPr="00EB0B99" w:rsidTr="00FE5571">
        <w:trPr>
          <w:trHeight w:val="400"/>
        </w:trPr>
        <w:tc>
          <w:tcPr>
            <w:tcW w:w="593" w:type="dxa"/>
            <w:shd w:val="pct20" w:color="000000" w:fill="FFFFFF"/>
          </w:tcPr>
          <w:p w:rsidR="00D7205A" w:rsidRPr="00EB0B99" w:rsidRDefault="00D7205A" w:rsidP="00546DA8">
            <w:pPr>
              <w:spacing w:before="48" w:after="48"/>
            </w:pPr>
            <w:r w:rsidRPr="00EB0B99">
              <w:t>4.</w:t>
            </w:r>
          </w:p>
        </w:tc>
        <w:tc>
          <w:tcPr>
            <w:tcW w:w="3682" w:type="dxa"/>
            <w:shd w:val="pct20" w:color="000000" w:fill="FFFFFF"/>
          </w:tcPr>
          <w:p w:rsidR="00D7205A" w:rsidRPr="00EB0B99" w:rsidRDefault="00D7205A" w:rsidP="00546DA8">
            <w:pPr>
              <w:spacing w:before="48" w:after="48"/>
            </w:pPr>
            <w:r w:rsidRPr="00EB0B99">
              <w:t>Incarcare in vehicule</w:t>
            </w:r>
          </w:p>
        </w:tc>
        <w:tc>
          <w:tcPr>
            <w:tcW w:w="1239"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0.033</w:t>
            </w:r>
          </w:p>
        </w:tc>
        <w:tc>
          <w:tcPr>
            <w:tcW w:w="1239"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0.027</w:t>
            </w:r>
          </w:p>
        </w:tc>
        <w:tc>
          <w:tcPr>
            <w:tcW w:w="1239"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0.003</w:t>
            </w:r>
          </w:p>
        </w:tc>
        <w:tc>
          <w:tcPr>
            <w:tcW w:w="1297"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0.033</w:t>
            </w:r>
          </w:p>
        </w:tc>
      </w:tr>
      <w:tr w:rsidR="00D7205A" w:rsidRPr="00EB0B99" w:rsidTr="00FE5571">
        <w:trPr>
          <w:trHeight w:val="400"/>
        </w:trPr>
        <w:tc>
          <w:tcPr>
            <w:tcW w:w="593" w:type="dxa"/>
            <w:shd w:val="pct5" w:color="000000" w:fill="FFFFFF"/>
          </w:tcPr>
          <w:p w:rsidR="00D7205A" w:rsidRPr="00EB0B99" w:rsidRDefault="00D7205A" w:rsidP="00546DA8">
            <w:pPr>
              <w:spacing w:before="48" w:after="48"/>
            </w:pPr>
          </w:p>
        </w:tc>
        <w:tc>
          <w:tcPr>
            <w:tcW w:w="3682" w:type="dxa"/>
            <w:shd w:val="pct5" w:color="000000" w:fill="FFFFFF"/>
          </w:tcPr>
          <w:p w:rsidR="00D7205A" w:rsidRPr="00EB0B99" w:rsidRDefault="00D7205A" w:rsidP="00546DA8">
            <w:pPr>
              <w:spacing w:before="48" w:after="48"/>
              <w:jc w:val="right"/>
            </w:pPr>
            <w:r w:rsidRPr="00EB0B99">
              <w:t>TOTAL SAPATURI SOL</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0.699</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0.534</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0.297</w:t>
            </w:r>
          </w:p>
        </w:tc>
        <w:tc>
          <w:tcPr>
            <w:tcW w:w="1297"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0.699</w:t>
            </w:r>
          </w:p>
        </w:tc>
      </w:tr>
      <w:tr w:rsidR="00524401" w:rsidRPr="00EB0B99" w:rsidTr="00546DA8">
        <w:trPr>
          <w:trHeight w:val="400"/>
        </w:trPr>
        <w:tc>
          <w:tcPr>
            <w:tcW w:w="9289" w:type="dxa"/>
            <w:gridSpan w:val="6"/>
            <w:shd w:val="pct20" w:color="000000" w:fill="FFFFFF"/>
          </w:tcPr>
          <w:p w:rsidR="00524401" w:rsidRPr="00EB0B99" w:rsidRDefault="00524401" w:rsidP="00546DA8">
            <w:pPr>
              <w:spacing w:before="48" w:after="48"/>
            </w:pPr>
            <w:r w:rsidRPr="00EB0B99">
              <w:rPr>
                <w:b/>
              </w:rPr>
              <w:t xml:space="preserve">UMPLUTURI </w:t>
            </w:r>
          </w:p>
        </w:tc>
      </w:tr>
      <w:tr w:rsidR="00D7205A" w:rsidRPr="00EB0B99" w:rsidTr="00FE5571">
        <w:trPr>
          <w:trHeight w:val="400"/>
        </w:trPr>
        <w:tc>
          <w:tcPr>
            <w:tcW w:w="593" w:type="dxa"/>
            <w:shd w:val="pct5" w:color="000000" w:fill="FFFFFF"/>
          </w:tcPr>
          <w:p w:rsidR="00D7205A" w:rsidRPr="00EB0B99" w:rsidRDefault="00D7205A" w:rsidP="00546DA8">
            <w:pPr>
              <w:spacing w:before="48" w:after="48"/>
            </w:pPr>
            <w:r w:rsidRPr="00EB0B99">
              <w:t>5.</w:t>
            </w:r>
          </w:p>
        </w:tc>
        <w:tc>
          <w:tcPr>
            <w:tcW w:w="3682" w:type="dxa"/>
            <w:shd w:val="pct5" w:color="000000" w:fill="FFFFFF"/>
          </w:tcPr>
          <w:p w:rsidR="00D7205A" w:rsidRPr="00EB0B99" w:rsidRDefault="00D7205A" w:rsidP="00546DA8">
            <w:pPr>
              <w:spacing w:before="48" w:after="48"/>
            </w:pPr>
            <w:r w:rsidRPr="00EB0B99">
              <w:t>Descarcare din vehicule</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0.361</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0.271</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0.165</w:t>
            </w:r>
          </w:p>
        </w:tc>
        <w:tc>
          <w:tcPr>
            <w:tcW w:w="1297"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0.361</w:t>
            </w:r>
          </w:p>
        </w:tc>
      </w:tr>
      <w:tr w:rsidR="00D7205A" w:rsidRPr="00EB0B99" w:rsidTr="00FE5571">
        <w:trPr>
          <w:trHeight w:val="400"/>
        </w:trPr>
        <w:tc>
          <w:tcPr>
            <w:tcW w:w="593" w:type="dxa"/>
            <w:shd w:val="pct20" w:color="000000" w:fill="FFFFFF"/>
          </w:tcPr>
          <w:p w:rsidR="00D7205A" w:rsidRPr="00EB0B99" w:rsidRDefault="00D7205A" w:rsidP="00546DA8">
            <w:pPr>
              <w:spacing w:before="48" w:after="48"/>
            </w:pPr>
            <w:r w:rsidRPr="00EB0B99">
              <w:t>6.</w:t>
            </w:r>
          </w:p>
        </w:tc>
        <w:tc>
          <w:tcPr>
            <w:tcW w:w="3682" w:type="dxa"/>
            <w:shd w:val="pct20" w:color="000000" w:fill="FFFFFF"/>
          </w:tcPr>
          <w:p w:rsidR="00D7205A" w:rsidRPr="00EB0B99" w:rsidRDefault="00D7205A" w:rsidP="00546DA8">
            <w:pPr>
              <w:spacing w:before="48" w:after="48"/>
            </w:pPr>
            <w:r w:rsidRPr="00EB0B99">
              <w:t>Imprastiere  + compactare</w:t>
            </w:r>
          </w:p>
        </w:tc>
        <w:tc>
          <w:tcPr>
            <w:tcW w:w="1239"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0.158</w:t>
            </w:r>
          </w:p>
        </w:tc>
        <w:tc>
          <w:tcPr>
            <w:tcW w:w="1239"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0.132</w:t>
            </w:r>
          </w:p>
        </w:tc>
        <w:tc>
          <w:tcPr>
            <w:tcW w:w="1239"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0.027</w:t>
            </w:r>
          </w:p>
        </w:tc>
        <w:tc>
          <w:tcPr>
            <w:tcW w:w="1297"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0.158</w:t>
            </w:r>
          </w:p>
        </w:tc>
      </w:tr>
      <w:tr w:rsidR="00D7205A" w:rsidRPr="00EB0B99" w:rsidTr="00FE5571">
        <w:trPr>
          <w:trHeight w:val="400"/>
        </w:trPr>
        <w:tc>
          <w:tcPr>
            <w:tcW w:w="593" w:type="dxa"/>
            <w:shd w:val="pct5" w:color="000000" w:fill="FFFFFF"/>
          </w:tcPr>
          <w:p w:rsidR="00D7205A" w:rsidRPr="00EB0B99" w:rsidRDefault="00D7205A" w:rsidP="00546DA8">
            <w:pPr>
              <w:spacing w:before="48" w:after="48"/>
            </w:pPr>
            <w:r w:rsidRPr="00EB0B99">
              <w:t xml:space="preserve"> </w:t>
            </w:r>
          </w:p>
        </w:tc>
        <w:tc>
          <w:tcPr>
            <w:tcW w:w="3682" w:type="dxa"/>
            <w:shd w:val="pct5" w:color="000000" w:fill="FFFFFF"/>
          </w:tcPr>
          <w:p w:rsidR="00D7205A" w:rsidRPr="00EB0B99" w:rsidRDefault="00D7205A" w:rsidP="00546DA8">
            <w:pPr>
              <w:spacing w:before="48" w:after="48"/>
              <w:jc w:val="right"/>
            </w:pPr>
            <w:r w:rsidRPr="00EB0B99">
              <w:t>TOTAL UMPLUTURI</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0.520</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0.402</w:t>
            </w:r>
          </w:p>
        </w:tc>
        <w:tc>
          <w:tcPr>
            <w:tcW w:w="1239"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0.191</w:t>
            </w:r>
          </w:p>
        </w:tc>
        <w:tc>
          <w:tcPr>
            <w:tcW w:w="1297" w:type="dxa"/>
            <w:shd w:val="pct5" w:color="000000" w:fill="FFFFFF"/>
            <w:vAlign w:val="bottom"/>
          </w:tcPr>
          <w:p w:rsidR="00D7205A" w:rsidRDefault="00D7205A">
            <w:pPr>
              <w:jc w:val="right"/>
              <w:rPr>
                <w:rFonts w:ascii="Arial" w:hAnsi="Arial" w:cs="Arial"/>
                <w:sz w:val="20"/>
                <w:szCs w:val="20"/>
              </w:rPr>
            </w:pPr>
            <w:r>
              <w:rPr>
                <w:rFonts w:ascii="Arial" w:hAnsi="Arial" w:cs="Arial"/>
                <w:sz w:val="20"/>
                <w:szCs w:val="20"/>
              </w:rPr>
              <w:t>0.520</w:t>
            </w:r>
          </w:p>
        </w:tc>
      </w:tr>
      <w:tr w:rsidR="00D7205A" w:rsidRPr="00EB0B99" w:rsidTr="00FE5571">
        <w:trPr>
          <w:trHeight w:val="400"/>
        </w:trPr>
        <w:tc>
          <w:tcPr>
            <w:tcW w:w="593" w:type="dxa"/>
            <w:shd w:val="pct20" w:color="000000" w:fill="FFFFFF"/>
          </w:tcPr>
          <w:p w:rsidR="00D7205A" w:rsidRPr="00EB0B99" w:rsidRDefault="00D7205A" w:rsidP="00546DA8">
            <w:pPr>
              <w:spacing w:before="48" w:after="48"/>
            </w:pPr>
          </w:p>
        </w:tc>
        <w:tc>
          <w:tcPr>
            <w:tcW w:w="3682" w:type="dxa"/>
            <w:shd w:val="pct20" w:color="000000" w:fill="FFFFFF"/>
          </w:tcPr>
          <w:p w:rsidR="00D7205A" w:rsidRPr="00EB0B99" w:rsidRDefault="00D7205A" w:rsidP="00546DA8">
            <w:pPr>
              <w:spacing w:before="48" w:after="48"/>
              <w:jc w:val="right"/>
            </w:pPr>
            <w:r w:rsidRPr="00EB0B99">
              <w:t>TOTAL SAPATURI+UMPLUTURI</w:t>
            </w:r>
          </w:p>
        </w:tc>
        <w:tc>
          <w:tcPr>
            <w:tcW w:w="1239"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1.218</w:t>
            </w:r>
          </w:p>
        </w:tc>
        <w:tc>
          <w:tcPr>
            <w:tcW w:w="1239"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0.936</w:t>
            </w:r>
          </w:p>
        </w:tc>
        <w:tc>
          <w:tcPr>
            <w:tcW w:w="1239"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0.489</w:t>
            </w:r>
          </w:p>
        </w:tc>
        <w:tc>
          <w:tcPr>
            <w:tcW w:w="1297" w:type="dxa"/>
            <w:shd w:val="pct20" w:color="000000" w:fill="FFFFFF"/>
            <w:vAlign w:val="bottom"/>
          </w:tcPr>
          <w:p w:rsidR="00D7205A" w:rsidRDefault="00D7205A">
            <w:pPr>
              <w:jc w:val="right"/>
              <w:rPr>
                <w:rFonts w:ascii="Arial" w:hAnsi="Arial" w:cs="Arial"/>
                <w:sz w:val="20"/>
                <w:szCs w:val="20"/>
              </w:rPr>
            </w:pPr>
            <w:r>
              <w:rPr>
                <w:rFonts w:ascii="Arial" w:hAnsi="Arial" w:cs="Arial"/>
                <w:sz w:val="20"/>
                <w:szCs w:val="20"/>
              </w:rPr>
              <w:t>1.218</w:t>
            </w:r>
          </w:p>
        </w:tc>
      </w:tr>
      <w:tr w:rsidR="00524401" w:rsidRPr="00EB0B99" w:rsidTr="00546DA8">
        <w:trPr>
          <w:trHeight w:val="400"/>
        </w:trPr>
        <w:tc>
          <w:tcPr>
            <w:tcW w:w="593" w:type="dxa"/>
            <w:shd w:val="pct5" w:color="000000" w:fill="FFFFFF"/>
          </w:tcPr>
          <w:p w:rsidR="00524401" w:rsidRPr="00EB0B99" w:rsidRDefault="00524401" w:rsidP="00546DA8">
            <w:pPr>
              <w:spacing w:before="48" w:after="48"/>
            </w:pPr>
            <w:r w:rsidRPr="00EB0B99">
              <w:t>9.</w:t>
            </w:r>
          </w:p>
        </w:tc>
        <w:tc>
          <w:tcPr>
            <w:tcW w:w="3682" w:type="dxa"/>
            <w:shd w:val="pct5" w:color="000000" w:fill="FFFFFF"/>
          </w:tcPr>
          <w:p w:rsidR="00524401" w:rsidRPr="00EB0B99" w:rsidRDefault="00524401" w:rsidP="00546DA8">
            <w:pPr>
              <w:spacing w:before="48" w:after="48"/>
              <w:rPr>
                <w:b/>
              </w:rPr>
            </w:pPr>
            <w:r w:rsidRPr="00EB0B99">
              <w:rPr>
                <w:b/>
              </w:rPr>
              <w:t>EROZIUNE EOLIANA</w:t>
            </w:r>
          </w:p>
        </w:tc>
        <w:tc>
          <w:tcPr>
            <w:tcW w:w="1239" w:type="dxa"/>
            <w:shd w:val="pct5" w:color="000000" w:fill="FFFFFF"/>
          </w:tcPr>
          <w:p w:rsidR="00524401" w:rsidRPr="00EB0B99" w:rsidRDefault="00524401" w:rsidP="00D7205A">
            <w:pPr>
              <w:spacing w:before="48" w:after="48"/>
              <w:jc w:val="right"/>
            </w:pPr>
            <w:r w:rsidRPr="00EB0B99">
              <w:t>0,04</w:t>
            </w:r>
            <w:r w:rsidR="00D7205A">
              <w:t>3</w:t>
            </w:r>
          </w:p>
        </w:tc>
        <w:tc>
          <w:tcPr>
            <w:tcW w:w="1239" w:type="dxa"/>
            <w:shd w:val="pct5" w:color="000000" w:fill="FFFFFF"/>
          </w:tcPr>
          <w:p w:rsidR="00524401" w:rsidRPr="00EB0B99" w:rsidRDefault="00524401" w:rsidP="00D7205A">
            <w:pPr>
              <w:spacing w:before="48" w:after="48"/>
              <w:jc w:val="right"/>
            </w:pPr>
            <w:r w:rsidRPr="00EB0B99">
              <w:t>ND</w:t>
            </w:r>
          </w:p>
        </w:tc>
        <w:tc>
          <w:tcPr>
            <w:tcW w:w="1239" w:type="dxa"/>
            <w:shd w:val="pct5" w:color="000000" w:fill="FFFFFF"/>
          </w:tcPr>
          <w:p w:rsidR="00524401" w:rsidRPr="00EB0B99" w:rsidRDefault="00524401" w:rsidP="00D7205A">
            <w:pPr>
              <w:spacing w:before="48" w:after="48"/>
              <w:jc w:val="right"/>
            </w:pPr>
            <w:r w:rsidRPr="00EB0B99">
              <w:t>ND</w:t>
            </w:r>
          </w:p>
        </w:tc>
        <w:tc>
          <w:tcPr>
            <w:tcW w:w="1297" w:type="dxa"/>
            <w:shd w:val="pct5" w:color="000000" w:fill="FFFFFF"/>
          </w:tcPr>
          <w:p w:rsidR="00524401" w:rsidRPr="00EB0B99" w:rsidRDefault="00524401" w:rsidP="00D7205A">
            <w:pPr>
              <w:spacing w:before="48" w:after="48"/>
              <w:jc w:val="right"/>
            </w:pPr>
            <w:r w:rsidRPr="00EB0B99">
              <w:t>ND</w:t>
            </w:r>
          </w:p>
        </w:tc>
      </w:tr>
    </w:tbl>
    <w:p w:rsidR="00524401" w:rsidRPr="00EB0B99" w:rsidRDefault="00524401" w:rsidP="00524401">
      <w:pPr>
        <w:pStyle w:val="Adnotaritabel"/>
        <w:rPr>
          <w:sz w:val="24"/>
          <w:szCs w:val="24"/>
        </w:rPr>
      </w:pPr>
      <w:r w:rsidRPr="00EB0B99">
        <w:rPr>
          <w:sz w:val="24"/>
          <w:szCs w:val="24"/>
        </w:rPr>
        <w:t>ND = nu exista factori emisie</w:t>
      </w:r>
    </w:p>
    <w:p w:rsidR="00524401" w:rsidRPr="00EB0B99" w:rsidRDefault="00524401" w:rsidP="00524401"/>
    <w:p w:rsidR="00524401" w:rsidRDefault="00593673" w:rsidP="00524401">
      <w:r w:rsidRPr="00AD018E">
        <w:rPr>
          <w:lang w:val="fr-FR"/>
        </w:rPr>
        <w:t>Tabel 6</w:t>
      </w:r>
      <w:r w:rsidR="00524401" w:rsidRPr="00AD018E">
        <w:rPr>
          <w:lang w:val="fr-FR"/>
        </w:rPr>
        <w:t>.</w:t>
      </w:r>
      <w:r w:rsidRPr="00AD018E">
        <w:rPr>
          <w:lang w:val="fr-FR"/>
        </w:rPr>
        <w:t>1</w:t>
      </w:r>
      <w:r w:rsidR="00524401" w:rsidRPr="00AD018E">
        <w:rPr>
          <w:lang w:val="fr-FR"/>
        </w:rPr>
        <w:t>.</w:t>
      </w:r>
      <w:r w:rsidRPr="00AD018E">
        <w:rPr>
          <w:lang w:val="fr-FR"/>
        </w:rPr>
        <w:t>2</w:t>
      </w:r>
      <w:r w:rsidR="00524401" w:rsidRPr="00AD018E">
        <w:rPr>
          <w:lang w:val="fr-FR"/>
        </w:rPr>
        <w:t xml:space="preserve"> Emisii de poluanti </w:t>
      </w:r>
      <w:proofErr w:type="gramStart"/>
      <w:r w:rsidR="00524401" w:rsidRPr="00AD018E">
        <w:rPr>
          <w:lang w:val="fr-FR"/>
        </w:rPr>
        <w:t xml:space="preserve">generate de operatiile de sudura </w:t>
      </w:r>
      <w:proofErr w:type="gramEnd"/>
      <w:r w:rsidR="00524401" w:rsidRPr="00AD018E">
        <w:rPr>
          <w:lang w:val="fr-FR"/>
        </w:rPr>
        <w:t xml:space="preserve"> </w:t>
      </w:r>
      <w:r w:rsidR="00524401" w:rsidRPr="00EB0B99">
        <w:t>– sursa nedirijata</w:t>
      </w:r>
    </w:p>
    <w:tbl>
      <w:tblPr>
        <w:tblW w:w="3981" w:type="dxa"/>
        <w:tblLook w:val="04A0" w:firstRow="1" w:lastRow="0" w:firstColumn="1" w:lastColumn="0" w:noHBand="0" w:noVBand="1"/>
      </w:tblPr>
      <w:tblGrid>
        <w:gridCol w:w="93"/>
        <w:gridCol w:w="960"/>
        <w:gridCol w:w="274"/>
        <w:gridCol w:w="686"/>
        <w:gridCol w:w="641"/>
        <w:gridCol w:w="319"/>
        <w:gridCol w:w="960"/>
        <w:gridCol w:w="48"/>
      </w:tblGrid>
      <w:tr w:rsidR="00D7205A" w:rsidTr="00D7205A">
        <w:trPr>
          <w:gridBefore w:val="1"/>
          <w:gridAfter w:val="1"/>
          <w:wBefore w:w="93" w:type="dxa"/>
          <w:wAfter w:w="48" w:type="dxa"/>
          <w:trHeight w:val="330"/>
        </w:trPr>
        <w:tc>
          <w:tcPr>
            <w:tcW w:w="960" w:type="dxa"/>
            <w:tcBorders>
              <w:top w:val="nil"/>
              <w:left w:val="nil"/>
              <w:bottom w:val="nil"/>
              <w:right w:val="nil"/>
            </w:tcBorders>
            <w:shd w:val="clear" w:color="auto" w:fill="auto"/>
            <w:noWrap/>
            <w:vAlign w:val="bottom"/>
          </w:tcPr>
          <w:p w:rsidR="00D7205A" w:rsidRDefault="00D7205A">
            <w:pPr>
              <w:jc w:val="right"/>
              <w:rPr>
                <w:rFonts w:ascii="Arial" w:hAnsi="Arial" w:cs="Arial"/>
                <w:sz w:val="20"/>
                <w:szCs w:val="20"/>
              </w:rPr>
            </w:pPr>
          </w:p>
        </w:tc>
        <w:tc>
          <w:tcPr>
            <w:tcW w:w="960" w:type="dxa"/>
            <w:gridSpan w:val="2"/>
            <w:tcBorders>
              <w:top w:val="nil"/>
              <w:left w:val="nil"/>
              <w:bottom w:val="nil"/>
              <w:right w:val="nil"/>
            </w:tcBorders>
            <w:shd w:val="clear" w:color="auto" w:fill="auto"/>
            <w:noWrap/>
            <w:vAlign w:val="bottom"/>
          </w:tcPr>
          <w:p w:rsidR="00D7205A" w:rsidRDefault="00D7205A">
            <w:pPr>
              <w:jc w:val="right"/>
              <w:rPr>
                <w:rFonts w:ascii="Arial" w:hAnsi="Arial" w:cs="Arial"/>
                <w:sz w:val="20"/>
                <w:szCs w:val="20"/>
              </w:rPr>
            </w:pPr>
          </w:p>
        </w:tc>
        <w:tc>
          <w:tcPr>
            <w:tcW w:w="960" w:type="dxa"/>
            <w:gridSpan w:val="2"/>
            <w:tcBorders>
              <w:top w:val="nil"/>
              <w:left w:val="nil"/>
              <w:bottom w:val="nil"/>
              <w:right w:val="nil"/>
            </w:tcBorders>
            <w:shd w:val="clear" w:color="auto" w:fill="auto"/>
            <w:noWrap/>
            <w:vAlign w:val="bottom"/>
          </w:tcPr>
          <w:p w:rsidR="00D7205A" w:rsidRDefault="00D7205A">
            <w:pPr>
              <w:jc w:val="right"/>
              <w:rPr>
                <w:rFonts w:ascii="Arial" w:hAnsi="Arial" w:cs="Arial"/>
                <w:sz w:val="20"/>
                <w:szCs w:val="20"/>
              </w:rPr>
            </w:pPr>
          </w:p>
        </w:tc>
        <w:tc>
          <w:tcPr>
            <w:tcW w:w="960" w:type="dxa"/>
            <w:tcBorders>
              <w:top w:val="nil"/>
              <w:left w:val="nil"/>
              <w:bottom w:val="nil"/>
              <w:right w:val="nil"/>
            </w:tcBorders>
            <w:shd w:val="clear" w:color="auto" w:fill="auto"/>
            <w:noWrap/>
            <w:vAlign w:val="bottom"/>
          </w:tcPr>
          <w:p w:rsidR="00D7205A" w:rsidRDefault="00D7205A">
            <w:pPr>
              <w:jc w:val="right"/>
              <w:rPr>
                <w:rFonts w:ascii="Arial" w:hAnsi="Arial" w:cs="Arial"/>
                <w:sz w:val="20"/>
                <w:szCs w:val="20"/>
              </w:rPr>
            </w:pPr>
          </w:p>
        </w:tc>
      </w:tr>
      <w:tr w:rsidR="00D7205A" w:rsidTr="00D7205A">
        <w:trPr>
          <w:gridBefore w:val="2"/>
          <w:gridAfter w:val="1"/>
          <w:wBefore w:w="1053" w:type="dxa"/>
          <w:wAfter w:w="48" w:type="dxa"/>
          <w:trHeight w:val="330"/>
        </w:trPr>
        <w:tc>
          <w:tcPr>
            <w:tcW w:w="960" w:type="dxa"/>
            <w:gridSpan w:val="2"/>
            <w:tcBorders>
              <w:top w:val="nil"/>
              <w:left w:val="nil"/>
              <w:bottom w:val="nil"/>
              <w:right w:val="nil"/>
            </w:tcBorders>
            <w:shd w:val="clear" w:color="auto" w:fill="auto"/>
            <w:noWrap/>
            <w:vAlign w:val="bottom"/>
          </w:tcPr>
          <w:p w:rsidR="00D7205A" w:rsidRDefault="00D7205A">
            <w:pPr>
              <w:jc w:val="right"/>
              <w:rPr>
                <w:rFonts w:ascii="Arial" w:hAnsi="Arial" w:cs="Arial"/>
                <w:sz w:val="20"/>
                <w:szCs w:val="20"/>
              </w:rPr>
            </w:pPr>
          </w:p>
        </w:tc>
        <w:tc>
          <w:tcPr>
            <w:tcW w:w="960" w:type="dxa"/>
            <w:gridSpan w:val="2"/>
            <w:tcBorders>
              <w:top w:val="nil"/>
              <w:left w:val="nil"/>
              <w:bottom w:val="nil"/>
              <w:right w:val="nil"/>
            </w:tcBorders>
            <w:shd w:val="clear" w:color="auto" w:fill="auto"/>
            <w:noWrap/>
            <w:vAlign w:val="bottom"/>
          </w:tcPr>
          <w:p w:rsidR="00D7205A" w:rsidRDefault="00D7205A">
            <w:pPr>
              <w:jc w:val="right"/>
              <w:rPr>
                <w:rFonts w:ascii="Arial" w:hAnsi="Arial" w:cs="Arial"/>
                <w:sz w:val="20"/>
                <w:szCs w:val="20"/>
              </w:rPr>
            </w:pPr>
          </w:p>
        </w:tc>
        <w:tc>
          <w:tcPr>
            <w:tcW w:w="960" w:type="dxa"/>
            <w:tcBorders>
              <w:top w:val="nil"/>
              <w:left w:val="nil"/>
              <w:bottom w:val="nil"/>
              <w:right w:val="nil"/>
            </w:tcBorders>
            <w:shd w:val="clear" w:color="auto" w:fill="auto"/>
            <w:noWrap/>
            <w:vAlign w:val="bottom"/>
          </w:tcPr>
          <w:p w:rsidR="00D7205A" w:rsidRDefault="00D7205A">
            <w:pPr>
              <w:jc w:val="right"/>
              <w:rPr>
                <w:rFonts w:ascii="Arial" w:hAnsi="Arial" w:cs="Arial"/>
                <w:sz w:val="20"/>
                <w:szCs w:val="20"/>
              </w:rPr>
            </w:pP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327" w:type="dxa"/>
            <w:gridSpan w:val="3"/>
            <w:shd w:val="pct5" w:color="000000" w:fill="FFFFFF"/>
          </w:tcPr>
          <w:p w:rsidR="00524401" w:rsidRPr="00EB0B99" w:rsidRDefault="00524401" w:rsidP="00546DA8">
            <w:pPr>
              <w:jc w:val="center"/>
              <w:rPr>
                <w:b/>
              </w:rPr>
            </w:pPr>
          </w:p>
          <w:p w:rsidR="00524401" w:rsidRPr="00EB0B99" w:rsidRDefault="00524401" w:rsidP="00546DA8">
            <w:pPr>
              <w:jc w:val="center"/>
              <w:rPr>
                <w:b/>
              </w:rPr>
            </w:pPr>
            <w:r w:rsidRPr="00EB0B99">
              <w:rPr>
                <w:b/>
              </w:rPr>
              <w:t>Sursa</w:t>
            </w:r>
          </w:p>
        </w:tc>
        <w:tc>
          <w:tcPr>
            <w:tcW w:w="1327" w:type="dxa"/>
            <w:gridSpan w:val="2"/>
            <w:shd w:val="pct5" w:color="000000" w:fill="FFFFFF"/>
          </w:tcPr>
          <w:p w:rsidR="00524401" w:rsidRPr="00EB0B99" w:rsidRDefault="00524401" w:rsidP="00546DA8">
            <w:pPr>
              <w:jc w:val="center"/>
              <w:rPr>
                <w:b/>
              </w:rPr>
            </w:pPr>
          </w:p>
          <w:p w:rsidR="00524401" w:rsidRPr="00EB0B99" w:rsidRDefault="00524401" w:rsidP="00546DA8">
            <w:pPr>
              <w:jc w:val="center"/>
              <w:rPr>
                <w:b/>
              </w:rPr>
            </w:pPr>
            <w:r w:rsidRPr="00EB0B99">
              <w:rPr>
                <w:b/>
              </w:rPr>
              <w:t>Poluant</w:t>
            </w:r>
          </w:p>
        </w:tc>
        <w:tc>
          <w:tcPr>
            <w:tcW w:w="1327" w:type="dxa"/>
            <w:gridSpan w:val="3"/>
            <w:shd w:val="pct5" w:color="000000" w:fill="FFFFFF"/>
          </w:tcPr>
          <w:p w:rsidR="00524401" w:rsidRPr="00EB0B99" w:rsidRDefault="00524401" w:rsidP="00546DA8">
            <w:pPr>
              <w:jc w:val="center"/>
              <w:rPr>
                <w:b/>
              </w:rPr>
            </w:pPr>
          </w:p>
          <w:p w:rsidR="00524401" w:rsidRPr="00EB0B99" w:rsidRDefault="00524401" w:rsidP="00546DA8">
            <w:pPr>
              <w:jc w:val="center"/>
              <w:rPr>
                <w:b/>
              </w:rPr>
            </w:pPr>
            <w:r w:rsidRPr="00EB0B99">
              <w:rPr>
                <w:b/>
              </w:rPr>
              <w:t>Debit masic</w:t>
            </w:r>
          </w:p>
          <w:p w:rsidR="00524401" w:rsidRPr="00EB0B99" w:rsidRDefault="00524401" w:rsidP="00546DA8">
            <w:pPr>
              <w:jc w:val="center"/>
              <w:rPr>
                <w:b/>
              </w:rPr>
            </w:pPr>
            <w:r w:rsidRPr="00EB0B99">
              <w:rPr>
                <w:b/>
              </w:rPr>
              <w:t>(g/h)</w:t>
            </w: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327" w:type="dxa"/>
            <w:gridSpan w:val="3"/>
            <w:vMerge w:val="restart"/>
            <w:shd w:val="pct20" w:color="000000" w:fill="FFFFFF"/>
          </w:tcPr>
          <w:p w:rsidR="00524401" w:rsidRPr="00EB0B99" w:rsidRDefault="00524401" w:rsidP="00546DA8">
            <w:pPr>
              <w:jc w:val="center"/>
            </w:pPr>
          </w:p>
          <w:p w:rsidR="00524401" w:rsidRPr="00EB0B99" w:rsidRDefault="00524401" w:rsidP="00546DA8">
            <w:pPr>
              <w:jc w:val="center"/>
            </w:pPr>
            <w:r w:rsidRPr="00EB0B99">
              <w:t xml:space="preserve">Sudura </w:t>
            </w:r>
          </w:p>
        </w:tc>
        <w:tc>
          <w:tcPr>
            <w:tcW w:w="1327" w:type="dxa"/>
            <w:gridSpan w:val="2"/>
            <w:shd w:val="pct20" w:color="000000" w:fill="FFFFFF"/>
          </w:tcPr>
          <w:p w:rsidR="00524401" w:rsidRPr="00EB0B99" w:rsidRDefault="00524401" w:rsidP="00546DA8">
            <w:pPr>
              <w:jc w:val="center"/>
            </w:pPr>
            <w:r w:rsidRPr="00EB0B99">
              <w:t>TSP</w:t>
            </w:r>
          </w:p>
        </w:tc>
        <w:tc>
          <w:tcPr>
            <w:tcW w:w="1327" w:type="dxa"/>
            <w:gridSpan w:val="3"/>
            <w:shd w:val="pct20" w:color="000000" w:fill="FFFFFF"/>
          </w:tcPr>
          <w:p w:rsidR="00524401" w:rsidRPr="00EB0B99" w:rsidRDefault="00524401" w:rsidP="00546DA8">
            <w:pPr>
              <w:jc w:val="center"/>
            </w:pPr>
            <w:r w:rsidRPr="00EB0B99">
              <w:t>130,4</w:t>
            </w: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327" w:type="dxa"/>
            <w:gridSpan w:val="3"/>
            <w:vMerge/>
          </w:tcPr>
          <w:p w:rsidR="00524401" w:rsidRPr="00EB0B99" w:rsidRDefault="00524401" w:rsidP="00546DA8">
            <w:pPr>
              <w:jc w:val="center"/>
            </w:pPr>
          </w:p>
        </w:tc>
        <w:tc>
          <w:tcPr>
            <w:tcW w:w="1327" w:type="dxa"/>
            <w:gridSpan w:val="2"/>
            <w:shd w:val="pct5" w:color="000000" w:fill="FFFFFF"/>
          </w:tcPr>
          <w:p w:rsidR="00524401" w:rsidRPr="00EB0B99" w:rsidRDefault="00524401" w:rsidP="00546DA8">
            <w:pPr>
              <w:jc w:val="center"/>
            </w:pPr>
            <w:r w:rsidRPr="00EB0B99">
              <w:t>PM</w:t>
            </w:r>
            <w:r w:rsidRPr="00EB0B99">
              <w:rPr>
                <w:vertAlign w:val="subscript"/>
              </w:rPr>
              <w:t xml:space="preserve">10 </w:t>
            </w:r>
            <w:r w:rsidRPr="00EB0B99">
              <w:t>din care:</w:t>
            </w:r>
          </w:p>
        </w:tc>
        <w:tc>
          <w:tcPr>
            <w:tcW w:w="1327" w:type="dxa"/>
            <w:gridSpan w:val="3"/>
            <w:shd w:val="pct5" w:color="000000" w:fill="FFFFFF"/>
          </w:tcPr>
          <w:p w:rsidR="00524401" w:rsidRPr="00EB0B99" w:rsidRDefault="00524401" w:rsidP="00546DA8">
            <w:pPr>
              <w:jc w:val="center"/>
            </w:pPr>
            <w:r w:rsidRPr="00EB0B99">
              <w:t>86,9</w:t>
            </w: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327" w:type="dxa"/>
            <w:gridSpan w:val="3"/>
            <w:vMerge/>
          </w:tcPr>
          <w:p w:rsidR="00524401" w:rsidRPr="00EB0B99" w:rsidRDefault="00524401" w:rsidP="00546DA8">
            <w:pPr>
              <w:jc w:val="center"/>
            </w:pPr>
          </w:p>
        </w:tc>
        <w:tc>
          <w:tcPr>
            <w:tcW w:w="1327" w:type="dxa"/>
            <w:gridSpan w:val="2"/>
            <w:shd w:val="pct20" w:color="000000" w:fill="FFFFFF"/>
          </w:tcPr>
          <w:p w:rsidR="00524401" w:rsidRPr="00EB0B99" w:rsidRDefault="00524401" w:rsidP="00AB78FA">
            <w:pPr>
              <w:numPr>
                <w:ilvl w:val="0"/>
                <w:numId w:val="52"/>
              </w:numPr>
            </w:pPr>
            <w:r w:rsidRPr="00EB0B99">
              <w:t>Fe</w:t>
            </w:r>
            <w:r w:rsidRPr="00EB0B99">
              <w:rPr>
                <w:vertAlign w:val="subscript"/>
              </w:rPr>
              <w:t>2</w:t>
            </w:r>
            <w:r w:rsidRPr="00EB0B99">
              <w:t>O</w:t>
            </w:r>
            <w:r w:rsidRPr="00EB0B99">
              <w:rPr>
                <w:vertAlign w:val="subscript"/>
              </w:rPr>
              <w:t>3</w:t>
            </w:r>
          </w:p>
        </w:tc>
        <w:tc>
          <w:tcPr>
            <w:tcW w:w="1327" w:type="dxa"/>
            <w:gridSpan w:val="3"/>
            <w:shd w:val="pct20" w:color="000000" w:fill="FFFFFF"/>
          </w:tcPr>
          <w:p w:rsidR="00524401" w:rsidRPr="00EB0B99" w:rsidRDefault="00524401" w:rsidP="00546DA8">
            <w:pPr>
              <w:jc w:val="center"/>
            </w:pPr>
            <w:r w:rsidRPr="00EB0B99">
              <w:t>46,0</w:t>
            </w: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327" w:type="dxa"/>
            <w:gridSpan w:val="3"/>
            <w:vMerge/>
          </w:tcPr>
          <w:p w:rsidR="00524401" w:rsidRPr="00EB0B99" w:rsidRDefault="00524401" w:rsidP="00546DA8">
            <w:pPr>
              <w:jc w:val="center"/>
            </w:pPr>
          </w:p>
        </w:tc>
        <w:tc>
          <w:tcPr>
            <w:tcW w:w="1327" w:type="dxa"/>
            <w:gridSpan w:val="2"/>
            <w:shd w:val="pct5" w:color="000000" w:fill="FFFFFF"/>
          </w:tcPr>
          <w:p w:rsidR="00524401" w:rsidRPr="00EB0B99" w:rsidRDefault="00524401" w:rsidP="00AB78FA">
            <w:pPr>
              <w:numPr>
                <w:ilvl w:val="0"/>
                <w:numId w:val="52"/>
              </w:numPr>
            </w:pPr>
            <w:r w:rsidRPr="00EB0B99">
              <w:t>SiO</w:t>
            </w:r>
            <w:r w:rsidRPr="00EB0B99">
              <w:rPr>
                <w:vertAlign w:val="subscript"/>
              </w:rPr>
              <w:t>2</w:t>
            </w:r>
          </w:p>
        </w:tc>
        <w:tc>
          <w:tcPr>
            <w:tcW w:w="1327" w:type="dxa"/>
            <w:gridSpan w:val="3"/>
            <w:shd w:val="pct5" w:color="000000" w:fill="FFFFFF"/>
          </w:tcPr>
          <w:p w:rsidR="00524401" w:rsidRPr="00EB0B99" w:rsidRDefault="00524401" w:rsidP="00546DA8">
            <w:pPr>
              <w:jc w:val="center"/>
            </w:pPr>
            <w:r w:rsidRPr="00EB0B99">
              <w:t>18,6</w:t>
            </w: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327" w:type="dxa"/>
            <w:gridSpan w:val="3"/>
            <w:vMerge/>
          </w:tcPr>
          <w:p w:rsidR="00524401" w:rsidRPr="00EB0B99" w:rsidRDefault="00524401" w:rsidP="00546DA8">
            <w:pPr>
              <w:jc w:val="center"/>
            </w:pPr>
          </w:p>
        </w:tc>
        <w:tc>
          <w:tcPr>
            <w:tcW w:w="1327" w:type="dxa"/>
            <w:gridSpan w:val="2"/>
            <w:shd w:val="pct20" w:color="000000" w:fill="FFFFFF"/>
          </w:tcPr>
          <w:p w:rsidR="00524401" w:rsidRPr="00EB0B99" w:rsidRDefault="00524401" w:rsidP="00AB78FA">
            <w:pPr>
              <w:numPr>
                <w:ilvl w:val="0"/>
                <w:numId w:val="52"/>
              </w:numPr>
            </w:pPr>
            <w:r w:rsidRPr="00EB0B99">
              <w:t>MnO</w:t>
            </w:r>
          </w:p>
        </w:tc>
        <w:tc>
          <w:tcPr>
            <w:tcW w:w="1327" w:type="dxa"/>
            <w:gridSpan w:val="3"/>
            <w:shd w:val="pct20" w:color="000000" w:fill="FFFFFF"/>
          </w:tcPr>
          <w:p w:rsidR="00524401" w:rsidRPr="00EB0B99" w:rsidRDefault="00524401" w:rsidP="00546DA8">
            <w:pPr>
              <w:jc w:val="center"/>
            </w:pPr>
            <w:r w:rsidRPr="00EB0B99">
              <w:t>17,8</w:t>
            </w: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327" w:type="dxa"/>
            <w:gridSpan w:val="3"/>
            <w:vMerge/>
          </w:tcPr>
          <w:p w:rsidR="00524401" w:rsidRPr="00EB0B99" w:rsidRDefault="00524401" w:rsidP="00546DA8">
            <w:pPr>
              <w:jc w:val="center"/>
            </w:pPr>
          </w:p>
        </w:tc>
        <w:tc>
          <w:tcPr>
            <w:tcW w:w="1327" w:type="dxa"/>
            <w:gridSpan w:val="2"/>
            <w:shd w:val="pct5" w:color="000000" w:fill="FFFFFF"/>
          </w:tcPr>
          <w:p w:rsidR="00524401" w:rsidRPr="00EB0B99" w:rsidRDefault="00524401" w:rsidP="00AB78FA">
            <w:pPr>
              <w:numPr>
                <w:ilvl w:val="0"/>
                <w:numId w:val="52"/>
              </w:numPr>
            </w:pPr>
            <w:r w:rsidRPr="00EB0B99">
              <w:t>TiO</w:t>
            </w:r>
          </w:p>
        </w:tc>
        <w:tc>
          <w:tcPr>
            <w:tcW w:w="1327" w:type="dxa"/>
            <w:gridSpan w:val="3"/>
            <w:shd w:val="pct5" w:color="000000" w:fill="FFFFFF"/>
          </w:tcPr>
          <w:p w:rsidR="00524401" w:rsidRPr="00EB0B99" w:rsidRDefault="00524401" w:rsidP="00546DA8">
            <w:pPr>
              <w:jc w:val="center"/>
            </w:pPr>
            <w:r w:rsidRPr="00EB0B99">
              <w:t>4,3</w:t>
            </w: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327" w:type="dxa"/>
            <w:gridSpan w:val="3"/>
            <w:vMerge/>
          </w:tcPr>
          <w:p w:rsidR="00524401" w:rsidRPr="00EB0B99" w:rsidRDefault="00524401" w:rsidP="00546DA8">
            <w:pPr>
              <w:jc w:val="center"/>
            </w:pPr>
          </w:p>
        </w:tc>
        <w:tc>
          <w:tcPr>
            <w:tcW w:w="1327" w:type="dxa"/>
            <w:gridSpan w:val="2"/>
            <w:shd w:val="pct20" w:color="000000" w:fill="FFFFFF"/>
          </w:tcPr>
          <w:p w:rsidR="00524401" w:rsidRPr="00EB0B99" w:rsidRDefault="00524401" w:rsidP="00AB78FA">
            <w:pPr>
              <w:numPr>
                <w:ilvl w:val="0"/>
                <w:numId w:val="52"/>
              </w:numPr>
            </w:pPr>
            <w:r w:rsidRPr="00EB0B99">
              <w:t>NiO</w:t>
            </w:r>
          </w:p>
        </w:tc>
        <w:tc>
          <w:tcPr>
            <w:tcW w:w="1327" w:type="dxa"/>
            <w:gridSpan w:val="3"/>
            <w:shd w:val="pct20" w:color="000000" w:fill="FFFFFF"/>
          </w:tcPr>
          <w:p w:rsidR="00524401" w:rsidRPr="00EB0B99" w:rsidRDefault="00524401" w:rsidP="00546DA8">
            <w:pPr>
              <w:jc w:val="center"/>
            </w:pPr>
            <w:r w:rsidRPr="00EB0B99">
              <w:t>0,7</w:t>
            </w: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327" w:type="dxa"/>
            <w:gridSpan w:val="3"/>
            <w:vMerge/>
          </w:tcPr>
          <w:p w:rsidR="00524401" w:rsidRPr="00EB0B99" w:rsidRDefault="00524401" w:rsidP="00546DA8">
            <w:pPr>
              <w:jc w:val="center"/>
            </w:pPr>
          </w:p>
        </w:tc>
        <w:tc>
          <w:tcPr>
            <w:tcW w:w="1327" w:type="dxa"/>
            <w:gridSpan w:val="2"/>
            <w:shd w:val="pct5" w:color="000000" w:fill="FFFFFF"/>
          </w:tcPr>
          <w:p w:rsidR="00524401" w:rsidRPr="00EB0B99" w:rsidRDefault="00524401" w:rsidP="00AB78FA">
            <w:pPr>
              <w:numPr>
                <w:ilvl w:val="0"/>
                <w:numId w:val="52"/>
              </w:numPr>
            </w:pPr>
            <w:r w:rsidRPr="00EB0B99">
              <w:t>Cr</w:t>
            </w:r>
            <w:r w:rsidRPr="00EB0B99">
              <w:rPr>
                <w:vertAlign w:val="subscript"/>
              </w:rPr>
              <w:t>2</w:t>
            </w:r>
            <w:r w:rsidRPr="00EB0B99">
              <w:t>O</w:t>
            </w:r>
            <w:r w:rsidRPr="00EB0B99">
              <w:rPr>
                <w:vertAlign w:val="subscript"/>
              </w:rPr>
              <w:t>3</w:t>
            </w:r>
          </w:p>
        </w:tc>
        <w:tc>
          <w:tcPr>
            <w:tcW w:w="1327" w:type="dxa"/>
            <w:gridSpan w:val="3"/>
            <w:shd w:val="pct5" w:color="000000" w:fill="FFFFFF"/>
          </w:tcPr>
          <w:p w:rsidR="00524401" w:rsidRPr="00EB0B99" w:rsidRDefault="00524401" w:rsidP="00546DA8">
            <w:pPr>
              <w:jc w:val="center"/>
            </w:pPr>
            <w:r w:rsidRPr="00EB0B99">
              <w:t>1,0</w:t>
            </w:r>
          </w:p>
        </w:tc>
      </w:tr>
      <w:tr w:rsidR="00524401" w:rsidRPr="00EB0B99" w:rsidTr="00D720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1327" w:type="dxa"/>
            <w:gridSpan w:val="3"/>
            <w:vMerge/>
          </w:tcPr>
          <w:p w:rsidR="00524401" w:rsidRPr="00EB0B99" w:rsidRDefault="00524401" w:rsidP="00546DA8">
            <w:pPr>
              <w:jc w:val="center"/>
            </w:pPr>
          </w:p>
        </w:tc>
        <w:tc>
          <w:tcPr>
            <w:tcW w:w="1327" w:type="dxa"/>
            <w:gridSpan w:val="2"/>
            <w:shd w:val="pct20" w:color="000000" w:fill="FFFFFF"/>
          </w:tcPr>
          <w:p w:rsidR="00524401" w:rsidRPr="00EB0B99" w:rsidRDefault="00524401" w:rsidP="00AB78FA">
            <w:pPr>
              <w:numPr>
                <w:ilvl w:val="0"/>
                <w:numId w:val="52"/>
              </w:numPr>
            </w:pPr>
            <w:r w:rsidRPr="00EB0B99">
              <w:t>Cr O</w:t>
            </w:r>
            <w:r w:rsidRPr="00EB0B99">
              <w:rPr>
                <w:vertAlign w:val="subscript"/>
              </w:rPr>
              <w:t>3</w:t>
            </w:r>
          </w:p>
        </w:tc>
        <w:tc>
          <w:tcPr>
            <w:tcW w:w="1327" w:type="dxa"/>
            <w:gridSpan w:val="3"/>
            <w:shd w:val="pct20" w:color="000000" w:fill="FFFFFF"/>
          </w:tcPr>
          <w:p w:rsidR="00524401" w:rsidRPr="00EB0B99" w:rsidRDefault="00524401" w:rsidP="00546DA8">
            <w:pPr>
              <w:jc w:val="center"/>
            </w:pPr>
            <w:r w:rsidRPr="00EB0B99">
              <w:t>1,4</w:t>
            </w:r>
          </w:p>
        </w:tc>
      </w:tr>
    </w:tbl>
    <w:p w:rsidR="00524401" w:rsidRPr="00EB0B99" w:rsidRDefault="00524401" w:rsidP="00524401">
      <w:pPr>
        <w:pStyle w:val="Adnotaritabel"/>
        <w:rPr>
          <w:sz w:val="24"/>
          <w:szCs w:val="24"/>
          <w:lang w:val="en-US"/>
        </w:rPr>
      </w:pPr>
    </w:p>
    <w:p w:rsidR="00524401" w:rsidRPr="00EB0B99" w:rsidRDefault="00524401" w:rsidP="00524401">
      <w:pPr>
        <w:pStyle w:val="Adnotaritabel"/>
        <w:rPr>
          <w:sz w:val="24"/>
          <w:szCs w:val="24"/>
          <w:lang w:val="en-US"/>
        </w:rPr>
      </w:pPr>
      <w:r w:rsidRPr="00EB0B99">
        <w:rPr>
          <w:sz w:val="24"/>
          <w:szCs w:val="24"/>
          <w:lang w:val="en-US"/>
        </w:rPr>
        <w:t>TSP = particule totale in suspensie</w:t>
      </w:r>
    </w:p>
    <w:p w:rsidR="00524401" w:rsidRPr="00EB0B99" w:rsidRDefault="00524401" w:rsidP="00524401"/>
    <w:p w:rsidR="00524401" w:rsidRPr="00EB0B99" w:rsidRDefault="00524401" w:rsidP="00524401">
      <w:pPr>
        <w:pStyle w:val="Footer"/>
        <w:tabs>
          <w:tab w:val="clear" w:pos="4320"/>
          <w:tab w:val="clear" w:pos="8640"/>
        </w:tabs>
        <w:rPr>
          <w:sz w:val="24"/>
          <w:szCs w:val="24"/>
        </w:rPr>
      </w:pPr>
    </w:p>
    <w:p w:rsidR="00524401" w:rsidRPr="00EB0B99" w:rsidRDefault="00524401" w:rsidP="00524401">
      <w:pPr>
        <w:ind w:left="1440" w:hanging="1440"/>
        <w:rPr>
          <w:lang w:val="pt-BR"/>
        </w:rPr>
      </w:pPr>
      <w:r w:rsidRPr="00EB0B99">
        <w:rPr>
          <w:lang w:val="pt-BR"/>
        </w:rPr>
        <w:t xml:space="preserve">Tabel </w:t>
      </w:r>
      <w:r w:rsidR="00593673" w:rsidRPr="00EB0B99">
        <w:rPr>
          <w:lang w:val="pt-BR"/>
        </w:rPr>
        <w:t>6</w:t>
      </w:r>
      <w:r w:rsidRPr="00EB0B99">
        <w:rPr>
          <w:lang w:val="pt-BR"/>
        </w:rPr>
        <w:t>.</w:t>
      </w:r>
      <w:r w:rsidR="00593673" w:rsidRPr="00EB0B99">
        <w:rPr>
          <w:lang w:val="pt-BR"/>
        </w:rPr>
        <w:t>1</w:t>
      </w:r>
      <w:r w:rsidRPr="00EB0B99">
        <w:rPr>
          <w:lang w:val="pt-BR"/>
        </w:rPr>
        <w:t>.</w:t>
      </w:r>
      <w:r w:rsidR="00593673" w:rsidRPr="00EB0B99">
        <w:rPr>
          <w:lang w:val="pt-BR"/>
        </w:rPr>
        <w:t>3</w:t>
      </w:r>
      <w:r w:rsidRPr="00EB0B99">
        <w:rPr>
          <w:lang w:val="pt-BR"/>
        </w:rPr>
        <w:t xml:space="preserve">. Emisii de poluanti generate de sursele mobile in perioada de constructie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900"/>
        <w:gridCol w:w="630"/>
        <w:gridCol w:w="630"/>
        <w:gridCol w:w="720"/>
        <w:gridCol w:w="630"/>
        <w:gridCol w:w="630"/>
        <w:gridCol w:w="630"/>
        <w:gridCol w:w="630"/>
        <w:gridCol w:w="630"/>
        <w:gridCol w:w="630"/>
        <w:gridCol w:w="630"/>
        <w:gridCol w:w="630"/>
        <w:gridCol w:w="630"/>
        <w:gridCol w:w="720"/>
      </w:tblGrid>
      <w:tr w:rsidR="00524401" w:rsidRPr="006711A6" w:rsidTr="00546DA8">
        <w:trPr>
          <w:cantSplit/>
          <w:trHeight w:val="255"/>
        </w:trPr>
        <w:tc>
          <w:tcPr>
            <w:tcW w:w="720" w:type="dxa"/>
            <w:vMerge w:val="restart"/>
            <w:shd w:val="pct5" w:color="000000" w:fill="FFFFFF"/>
          </w:tcPr>
          <w:p w:rsidR="00524401" w:rsidRPr="006711A6" w:rsidRDefault="00524401" w:rsidP="00546DA8">
            <w:pPr>
              <w:spacing w:before="48" w:after="48"/>
              <w:jc w:val="center"/>
              <w:rPr>
                <w:b/>
                <w:sz w:val="18"/>
                <w:szCs w:val="18"/>
              </w:rPr>
            </w:pPr>
            <w:r w:rsidRPr="006711A6">
              <w:rPr>
                <w:b/>
                <w:sz w:val="18"/>
                <w:szCs w:val="18"/>
              </w:rPr>
              <w:t>Sursa</w:t>
            </w:r>
          </w:p>
        </w:tc>
        <w:tc>
          <w:tcPr>
            <w:tcW w:w="9270" w:type="dxa"/>
            <w:gridSpan w:val="14"/>
            <w:shd w:val="pct5" w:color="000000" w:fill="FFFFFF"/>
          </w:tcPr>
          <w:p w:rsidR="00524401" w:rsidRPr="006711A6" w:rsidRDefault="00524401" w:rsidP="00546DA8">
            <w:pPr>
              <w:spacing w:before="48" w:after="48"/>
              <w:jc w:val="center"/>
              <w:rPr>
                <w:b/>
                <w:sz w:val="18"/>
                <w:szCs w:val="18"/>
              </w:rPr>
            </w:pPr>
            <w:r w:rsidRPr="006711A6">
              <w:rPr>
                <w:b/>
                <w:sz w:val="18"/>
                <w:szCs w:val="18"/>
              </w:rPr>
              <w:t>Debite masice (g/h)</w:t>
            </w:r>
          </w:p>
        </w:tc>
      </w:tr>
      <w:tr w:rsidR="00524401" w:rsidRPr="006711A6" w:rsidTr="00546DA8">
        <w:trPr>
          <w:cantSplit/>
          <w:trHeight w:val="255"/>
        </w:trPr>
        <w:tc>
          <w:tcPr>
            <w:tcW w:w="720" w:type="dxa"/>
            <w:vMerge/>
          </w:tcPr>
          <w:p w:rsidR="00524401" w:rsidRPr="006711A6" w:rsidRDefault="00524401" w:rsidP="00546DA8">
            <w:pPr>
              <w:spacing w:before="48" w:after="48"/>
              <w:rPr>
                <w:b/>
                <w:sz w:val="18"/>
                <w:szCs w:val="18"/>
              </w:rPr>
            </w:pPr>
          </w:p>
        </w:tc>
        <w:tc>
          <w:tcPr>
            <w:tcW w:w="900" w:type="dxa"/>
            <w:vMerge w:val="restart"/>
            <w:shd w:val="pct20" w:color="000000" w:fill="FFFFFF"/>
          </w:tcPr>
          <w:p w:rsidR="00524401" w:rsidRPr="006711A6" w:rsidRDefault="00524401" w:rsidP="00546DA8">
            <w:pPr>
              <w:spacing w:before="48" w:after="48"/>
              <w:jc w:val="center"/>
              <w:rPr>
                <w:b/>
                <w:sz w:val="18"/>
                <w:szCs w:val="18"/>
              </w:rPr>
            </w:pPr>
            <w:r w:rsidRPr="006711A6">
              <w:rPr>
                <w:b/>
                <w:sz w:val="18"/>
                <w:szCs w:val="18"/>
              </w:rPr>
              <w:t>NO</w:t>
            </w:r>
            <w:r w:rsidRPr="006711A6">
              <w:rPr>
                <w:b/>
                <w:sz w:val="18"/>
                <w:szCs w:val="18"/>
                <w:vertAlign w:val="subscript"/>
              </w:rPr>
              <w:t>x</w:t>
            </w:r>
          </w:p>
        </w:tc>
        <w:tc>
          <w:tcPr>
            <w:tcW w:w="630" w:type="dxa"/>
            <w:vMerge w:val="restart"/>
            <w:shd w:val="pct20" w:color="000000" w:fill="FFFFFF"/>
          </w:tcPr>
          <w:p w:rsidR="00524401" w:rsidRPr="006711A6" w:rsidRDefault="00524401" w:rsidP="00546DA8">
            <w:pPr>
              <w:spacing w:before="48" w:after="48"/>
              <w:jc w:val="center"/>
              <w:rPr>
                <w:b/>
                <w:sz w:val="18"/>
                <w:szCs w:val="18"/>
              </w:rPr>
            </w:pPr>
            <w:r w:rsidRPr="006711A6">
              <w:rPr>
                <w:b/>
                <w:sz w:val="18"/>
                <w:szCs w:val="18"/>
              </w:rPr>
              <w:t>CH</w:t>
            </w:r>
            <w:r w:rsidRPr="006711A6">
              <w:rPr>
                <w:b/>
                <w:sz w:val="18"/>
                <w:szCs w:val="18"/>
                <w:vertAlign w:val="subscript"/>
              </w:rPr>
              <w:t>4</w:t>
            </w:r>
          </w:p>
        </w:tc>
        <w:tc>
          <w:tcPr>
            <w:tcW w:w="630" w:type="dxa"/>
            <w:vMerge w:val="restart"/>
            <w:shd w:val="pct20" w:color="000000" w:fill="FFFFFF"/>
          </w:tcPr>
          <w:p w:rsidR="00524401" w:rsidRPr="006711A6" w:rsidRDefault="00524401" w:rsidP="00546DA8">
            <w:pPr>
              <w:spacing w:before="48" w:after="48"/>
              <w:jc w:val="center"/>
              <w:rPr>
                <w:b/>
                <w:sz w:val="18"/>
                <w:szCs w:val="18"/>
              </w:rPr>
            </w:pPr>
            <w:r w:rsidRPr="006711A6">
              <w:rPr>
                <w:b/>
                <w:sz w:val="18"/>
                <w:szCs w:val="18"/>
              </w:rPr>
              <w:t>COV</w:t>
            </w:r>
          </w:p>
        </w:tc>
        <w:tc>
          <w:tcPr>
            <w:tcW w:w="720" w:type="dxa"/>
            <w:vMerge w:val="restart"/>
            <w:shd w:val="pct20" w:color="000000" w:fill="FFFFFF"/>
          </w:tcPr>
          <w:p w:rsidR="00524401" w:rsidRPr="006711A6" w:rsidRDefault="00524401" w:rsidP="00546DA8">
            <w:pPr>
              <w:spacing w:before="48" w:after="48"/>
              <w:jc w:val="center"/>
              <w:rPr>
                <w:b/>
                <w:sz w:val="18"/>
                <w:szCs w:val="18"/>
              </w:rPr>
            </w:pPr>
            <w:r w:rsidRPr="006711A6">
              <w:rPr>
                <w:b/>
                <w:sz w:val="18"/>
                <w:szCs w:val="18"/>
              </w:rPr>
              <w:t>CO</w:t>
            </w:r>
          </w:p>
        </w:tc>
        <w:tc>
          <w:tcPr>
            <w:tcW w:w="630" w:type="dxa"/>
            <w:vMerge w:val="restart"/>
            <w:shd w:val="pct20" w:color="000000" w:fill="FFFFFF"/>
          </w:tcPr>
          <w:p w:rsidR="00524401" w:rsidRPr="006711A6" w:rsidRDefault="00524401" w:rsidP="00546DA8">
            <w:pPr>
              <w:spacing w:before="48" w:after="48"/>
              <w:jc w:val="center"/>
              <w:rPr>
                <w:b/>
                <w:sz w:val="18"/>
                <w:szCs w:val="18"/>
              </w:rPr>
            </w:pPr>
            <w:r w:rsidRPr="006711A6">
              <w:rPr>
                <w:b/>
                <w:sz w:val="18"/>
                <w:szCs w:val="18"/>
              </w:rPr>
              <w:t>N</w:t>
            </w:r>
            <w:r w:rsidRPr="006711A6">
              <w:rPr>
                <w:b/>
                <w:sz w:val="18"/>
                <w:szCs w:val="18"/>
                <w:vertAlign w:val="subscript"/>
              </w:rPr>
              <w:t>2</w:t>
            </w:r>
            <w:r w:rsidRPr="006711A6">
              <w:rPr>
                <w:b/>
                <w:sz w:val="18"/>
                <w:szCs w:val="18"/>
              </w:rPr>
              <w:t>O</w:t>
            </w:r>
          </w:p>
        </w:tc>
        <w:tc>
          <w:tcPr>
            <w:tcW w:w="630" w:type="dxa"/>
            <w:vMerge w:val="restart"/>
            <w:shd w:val="pct20" w:color="000000" w:fill="FFFFFF"/>
          </w:tcPr>
          <w:p w:rsidR="00524401" w:rsidRPr="006711A6" w:rsidRDefault="00524401" w:rsidP="00546DA8">
            <w:pPr>
              <w:spacing w:before="48" w:after="48"/>
              <w:jc w:val="center"/>
              <w:rPr>
                <w:b/>
                <w:sz w:val="18"/>
                <w:szCs w:val="18"/>
              </w:rPr>
            </w:pPr>
            <w:r w:rsidRPr="006711A6">
              <w:rPr>
                <w:b/>
                <w:sz w:val="18"/>
                <w:szCs w:val="18"/>
              </w:rPr>
              <w:t>SO</w:t>
            </w:r>
            <w:r w:rsidRPr="006711A6">
              <w:rPr>
                <w:b/>
                <w:sz w:val="18"/>
                <w:szCs w:val="18"/>
                <w:vertAlign w:val="subscript"/>
              </w:rPr>
              <w:t>2</w:t>
            </w:r>
          </w:p>
        </w:tc>
        <w:tc>
          <w:tcPr>
            <w:tcW w:w="630" w:type="dxa"/>
            <w:vMerge w:val="restart"/>
            <w:shd w:val="pct20" w:color="000000" w:fill="FFFFFF"/>
          </w:tcPr>
          <w:p w:rsidR="00524401" w:rsidRPr="006711A6" w:rsidRDefault="00524401" w:rsidP="00546DA8">
            <w:pPr>
              <w:spacing w:before="48" w:after="48"/>
              <w:jc w:val="center"/>
              <w:rPr>
                <w:b/>
                <w:sz w:val="18"/>
                <w:szCs w:val="18"/>
              </w:rPr>
            </w:pPr>
            <w:r w:rsidRPr="006711A6">
              <w:rPr>
                <w:b/>
                <w:sz w:val="18"/>
                <w:szCs w:val="18"/>
              </w:rPr>
              <w:t>Part</w:t>
            </w:r>
          </w:p>
        </w:tc>
        <w:tc>
          <w:tcPr>
            <w:tcW w:w="630" w:type="dxa"/>
            <w:shd w:val="pct20" w:color="000000" w:fill="FFFFFF"/>
          </w:tcPr>
          <w:p w:rsidR="00524401" w:rsidRPr="006711A6" w:rsidRDefault="00524401" w:rsidP="00546DA8">
            <w:pPr>
              <w:spacing w:before="48" w:after="48"/>
              <w:jc w:val="center"/>
              <w:rPr>
                <w:b/>
                <w:sz w:val="18"/>
                <w:szCs w:val="18"/>
              </w:rPr>
            </w:pPr>
            <w:r w:rsidRPr="006711A6">
              <w:rPr>
                <w:b/>
                <w:sz w:val="18"/>
                <w:szCs w:val="18"/>
              </w:rPr>
              <w:t>Cd</w:t>
            </w:r>
          </w:p>
        </w:tc>
        <w:tc>
          <w:tcPr>
            <w:tcW w:w="630" w:type="dxa"/>
            <w:shd w:val="pct20" w:color="000000" w:fill="FFFFFF"/>
          </w:tcPr>
          <w:p w:rsidR="00524401" w:rsidRPr="006711A6" w:rsidRDefault="00524401" w:rsidP="00546DA8">
            <w:pPr>
              <w:spacing w:before="48" w:after="48"/>
              <w:jc w:val="center"/>
              <w:rPr>
                <w:b/>
                <w:sz w:val="18"/>
                <w:szCs w:val="18"/>
              </w:rPr>
            </w:pPr>
            <w:r w:rsidRPr="006711A6">
              <w:rPr>
                <w:b/>
                <w:sz w:val="18"/>
                <w:szCs w:val="18"/>
              </w:rPr>
              <w:t>Cu</w:t>
            </w:r>
          </w:p>
        </w:tc>
        <w:tc>
          <w:tcPr>
            <w:tcW w:w="630" w:type="dxa"/>
            <w:shd w:val="pct20" w:color="000000" w:fill="FFFFFF"/>
          </w:tcPr>
          <w:p w:rsidR="00524401" w:rsidRPr="006711A6" w:rsidRDefault="00524401" w:rsidP="00546DA8">
            <w:pPr>
              <w:spacing w:before="48" w:after="48"/>
              <w:jc w:val="center"/>
              <w:rPr>
                <w:b/>
                <w:sz w:val="18"/>
                <w:szCs w:val="18"/>
              </w:rPr>
            </w:pPr>
            <w:r w:rsidRPr="006711A6">
              <w:rPr>
                <w:b/>
                <w:sz w:val="18"/>
                <w:szCs w:val="18"/>
              </w:rPr>
              <w:t>Cr</w:t>
            </w:r>
          </w:p>
        </w:tc>
        <w:tc>
          <w:tcPr>
            <w:tcW w:w="630" w:type="dxa"/>
            <w:shd w:val="pct20" w:color="000000" w:fill="FFFFFF"/>
          </w:tcPr>
          <w:p w:rsidR="00524401" w:rsidRPr="006711A6" w:rsidRDefault="00524401" w:rsidP="00546DA8">
            <w:pPr>
              <w:spacing w:before="48" w:after="48"/>
              <w:jc w:val="center"/>
              <w:rPr>
                <w:b/>
                <w:sz w:val="18"/>
                <w:szCs w:val="18"/>
              </w:rPr>
            </w:pPr>
            <w:r w:rsidRPr="006711A6">
              <w:rPr>
                <w:b/>
                <w:sz w:val="18"/>
                <w:szCs w:val="18"/>
              </w:rPr>
              <w:t>Ni</w:t>
            </w:r>
          </w:p>
        </w:tc>
        <w:tc>
          <w:tcPr>
            <w:tcW w:w="630" w:type="dxa"/>
            <w:shd w:val="pct20" w:color="000000" w:fill="FFFFFF"/>
          </w:tcPr>
          <w:p w:rsidR="00524401" w:rsidRPr="006711A6" w:rsidRDefault="00524401" w:rsidP="00546DA8">
            <w:pPr>
              <w:spacing w:before="48" w:after="48"/>
              <w:jc w:val="center"/>
              <w:rPr>
                <w:b/>
                <w:sz w:val="18"/>
                <w:szCs w:val="18"/>
              </w:rPr>
            </w:pPr>
            <w:r w:rsidRPr="006711A6">
              <w:rPr>
                <w:b/>
                <w:sz w:val="18"/>
                <w:szCs w:val="18"/>
              </w:rPr>
              <w:t>Se</w:t>
            </w:r>
          </w:p>
        </w:tc>
        <w:tc>
          <w:tcPr>
            <w:tcW w:w="630" w:type="dxa"/>
            <w:shd w:val="pct20" w:color="000000" w:fill="FFFFFF"/>
          </w:tcPr>
          <w:p w:rsidR="00524401" w:rsidRPr="006711A6" w:rsidRDefault="00524401" w:rsidP="00546DA8">
            <w:pPr>
              <w:spacing w:before="48" w:after="48"/>
              <w:jc w:val="center"/>
              <w:rPr>
                <w:b/>
                <w:sz w:val="18"/>
                <w:szCs w:val="18"/>
              </w:rPr>
            </w:pPr>
            <w:r w:rsidRPr="006711A6">
              <w:rPr>
                <w:b/>
                <w:sz w:val="18"/>
                <w:szCs w:val="18"/>
              </w:rPr>
              <w:t>Zn</w:t>
            </w:r>
          </w:p>
        </w:tc>
        <w:tc>
          <w:tcPr>
            <w:tcW w:w="720" w:type="dxa"/>
            <w:shd w:val="pct20" w:color="000000" w:fill="FFFFFF"/>
          </w:tcPr>
          <w:p w:rsidR="00524401" w:rsidRPr="006711A6" w:rsidRDefault="00524401" w:rsidP="00546DA8">
            <w:pPr>
              <w:spacing w:before="48" w:after="48"/>
              <w:jc w:val="center"/>
              <w:rPr>
                <w:b/>
                <w:sz w:val="18"/>
                <w:szCs w:val="18"/>
              </w:rPr>
            </w:pPr>
            <w:r w:rsidRPr="006711A6">
              <w:rPr>
                <w:b/>
                <w:sz w:val="18"/>
                <w:szCs w:val="18"/>
              </w:rPr>
              <w:t xml:space="preserve">HAP </w:t>
            </w:r>
          </w:p>
        </w:tc>
      </w:tr>
      <w:tr w:rsidR="00524401" w:rsidRPr="006711A6" w:rsidTr="00546DA8">
        <w:trPr>
          <w:cantSplit/>
          <w:trHeight w:val="330"/>
        </w:trPr>
        <w:tc>
          <w:tcPr>
            <w:tcW w:w="720" w:type="dxa"/>
            <w:vMerge/>
          </w:tcPr>
          <w:p w:rsidR="00524401" w:rsidRPr="006711A6" w:rsidRDefault="00524401" w:rsidP="00546DA8">
            <w:pPr>
              <w:spacing w:before="48" w:after="48"/>
              <w:rPr>
                <w:b/>
                <w:sz w:val="18"/>
                <w:szCs w:val="18"/>
              </w:rPr>
            </w:pPr>
          </w:p>
        </w:tc>
        <w:tc>
          <w:tcPr>
            <w:tcW w:w="900" w:type="dxa"/>
            <w:vMerge/>
          </w:tcPr>
          <w:p w:rsidR="00524401" w:rsidRPr="006711A6" w:rsidRDefault="00524401" w:rsidP="00546DA8">
            <w:pPr>
              <w:spacing w:before="48" w:after="48"/>
              <w:rPr>
                <w:b/>
                <w:sz w:val="18"/>
                <w:szCs w:val="18"/>
              </w:rPr>
            </w:pPr>
          </w:p>
        </w:tc>
        <w:tc>
          <w:tcPr>
            <w:tcW w:w="630" w:type="dxa"/>
            <w:vMerge/>
          </w:tcPr>
          <w:p w:rsidR="00524401" w:rsidRPr="006711A6" w:rsidRDefault="00524401" w:rsidP="00546DA8">
            <w:pPr>
              <w:spacing w:before="48" w:after="48"/>
              <w:rPr>
                <w:b/>
                <w:sz w:val="18"/>
                <w:szCs w:val="18"/>
              </w:rPr>
            </w:pPr>
          </w:p>
        </w:tc>
        <w:tc>
          <w:tcPr>
            <w:tcW w:w="630" w:type="dxa"/>
            <w:vMerge/>
          </w:tcPr>
          <w:p w:rsidR="00524401" w:rsidRPr="006711A6" w:rsidRDefault="00524401" w:rsidP="00546DA8">
            <w:pPr>
              <w:spacing w:before="48" w:after="48"/>
              <w:rPr>
                <w:b/>
                <w:sz w:val="18"/>
                <w:szCs w:val="18"/>
              </w:rPr>
            </w:pPr>
          </w:p>
        </w:tc>
        <w:tc>
          <w:tcPr>
            <w:tcW w:w="720" w:type="dxa"/>
            <w:vMerge/>
          </w:tcPr>
          <w:p w:rsidR="00524401" w:rsidRPr="006711A6" w:rsidRDefault="00524401" w:rsidP="00546DA8">
            <w:pPr>
              <w:spacing w:before="48" w:after="48"/>
              <w:rPr>
                <w:b/>
                <w:sz w:val="18"/>
                <w:szCs w:val="18"/>
              </w:rPr>
            </w:pPr>
          </w:p>
        </w:tc>
        <w:tc>
          <w:tcPr>
            <w:tcW w:w="630" w:type="dxa"/>
            <w:vMerge/>
          </w:tcPr>
          <w:p w:rsidR="00524401" w:rsidRPr="006711A6" w:rsidRDefault="00524401" w:rsidP="00546DA8">
            <w:pPr>
              <w:spacing w:before="48" w:after="48"/>
              <w:rPr>
                <w:b/>
                <w:sz w:val="18"/>
                <w:szCs w:val="18"/>
              </w:rPr>
            </w:pPr>
          </w:p>
        </w:tc>
        <w:tc>
          <w:tcPr>
            <w:tcW w:w="630" w:type="dxa"/>
            <w:vMerge/>
          </w:tcPr>
          <w:p w:rsidR="00524401" w:rsidRPr="006711A6" w:rsidRDefault="00524401" w:rsidP="00546DA8">
            <w:pPr>
              <w:spacing w:before="48" w:after="48"/>
              <w:rPr>
                <w:b/>
                <w:sz w:val="18"/>
                <w:szCs w:val="18"/>
              </w:rPr>
            </w:pPr>
          </w:p>
        </w:tc>
        <w:tc>
          <w:tcPr>
            <w:tcW w:w="630" w:type="dxa"/>
            <w:vMerge/>
          </w:tcPr>
          <w:p w:rsidR="00524401" w:rsidRPr="006711A6" w:rsidRDefault="00524401" w:rsidP="00546DA8">
            <w:pPr>
              <w:spacing w:before="48" w:after="48"/>
              <w:rPr>
                <w:b/>
                <w:sz w:val="18"/>
                <w:szCs w:val="18"/>
              </w:rPr>
            </w:pPr>
          </w:p>
        </w:tc>
        <w:tc>
          <w:tcPr>
            <w:tcW w:w="630" w:type="dxa"/>
            <w:shd w:val="pct5" w:color="000000" w:fill="FFFFFF"/>
          </w:tcPr>
          <w:p w:rsidR="00524401" w:rsidRPr="006711A6" w:rsidRDefault="00524401" w:rsidP="00546DA8">
            <w:pPr>
              <w:spacing w:before="48" w:after="48"/>
              <w:jc w:val="center"/>
              <w:rPr>
                <w:sz w:val="18"/>
                <w:szCs w:val="18"/>
              </w:rPr>
            </w:pPr>
            <w:r w:rsidRPr="006711A6">
              <w:rPr>
                <w:sz w:val="18"/>
                <w:szCs w:val="18"/>
              </w:rPr>
              <w:t>[10</w:t>
            </w:r>
            <w:r w:rsidRPr="006711A6">
              <w:rPr>
                <w:sz w:val="18"/>
                <w:szCs w:val="18"/>
                <w:vertAlign w:val="superscript"/>
              </w:rPr>
              <w:t>-3</w:t>
            </w:r>
            <w:r w:rsidRPr="006711A6">
              <w:rPr>
                <w:sz w:val="18"/>
                <w:szCs w:val="18"/>
              </w:rPr>
              <w:t>]</w:t>
            </w:r>
          </w:p>
        </w:tc>
        <w:tc>
          <w:tcPr>
            <w:tcW w:w="630" w:type="dxa"/>
            <w:shd w:val="pct5" w:color="000000" w:fill="FFFFFF"/>
          </w:tcPr>
          <w:p w:rsidR="00524401" w:rsidRPr="006711A6" w:rsidRDefault="00524401" w:rsidP="00546DA8">
            <w:pPr>
              <w:spacing w:before="48" w:after="48"/>
              <w:jc w:val="center"/>
              <w:rPr>
                <w:sz w:val="18"/>
                <w:szCs w:val="18"/>
              </w:rPr>
            </w:pPr>
            <w:r w:rsidRPr="006711A6">
              <w:rPr>
                <w:sz w:val="18"/>
                <w:szCs w:val="18"/>
              </w:rPr>
              <w:t>[10</w:t>
            </w:r>
            <w:r w:rsidRPr="006711A6">
              <w:rPr>
                <w:sz w:val="18"/>
                <w:szCs w:val="18"/>
                <w:vertAlign w:val="superscript"/>
              </w:rPr>
              <w:t>-3</w:t>
            </w:r>
            <w:r w:rsidRPr="006711A6">
              <w:rPr>
                <w:sz w:val="18"/>
                <w:szCs w:val="18"/>
              </w:rPr>
              <w:t>]</w:t>
            </w:r>
          </w:p>
        </w:tc>
        <w:tc>
          <w:tcPr>
            <w:tcW w:w="630" w:type="dxa"/>
            <w:shd w:val="pct5" w:color="000000" w:fill="FFFFFF"/>
          </w:tcPr>
          <w:p w:rsidR="00524401" w:rsidRPr="006711A6" w:rsidRDefault="00524401" w:rsidP="00546DA8">
            <w:pPr>
              <w:spacing w:before="48" w:after="48"/>
              <w:jc w:val="center"/>
              <w:rPr>
                <w:sz w:val="18"/>
                <w:szCs w:val="18"/>
              </w:rPr>
            </w:pPr>
            <w:r w:rsidRPr="006711A6">
              <w:rPr>
                <w:sz w:val="18"/>
                <w:szCs w:val="18"/>
              </w:rPr>
              <w:t>[10</w:t>
            </w:r>
            <w:r w:rsidRPr="006711A6">
              <w:rPr>
                <w:sz w:val="18"/>
                <w:szCs w:val="18"/>
                <w:vertAlign w:val="superscript"/>
              </w:rPr>
              <w:t>-3</w:t>
            </w:r>
            <w:r w:rsidRPr="006711A6">
              <w:rPr>
                <w:sz w:val="18"/>
                <w:szCs w:val="18"/>
              </w:rPr>
              <w:t>]</w:t>
            </w:r>
          </w:p>
        </w:tc>
        <w:tc>
          <w:tcPr>
            <w:tcW w:w="630" w:type="dxa"/>
            <w:shd w:val="pct5" w:color="000000" w:fill="FFFFFF"/>
          </w:tcPr>
          <w:p w:rsidR="00524401" w:rsidRPr="006711A6" w:rsidRDefault="00524401" w:rsidP="00546DA8">
            <w:pPr>
              <w:spacing w:before="48" w:after="48"/>
              <w:jc w:val="center"/>
              <w:rPr>
                <w:sz w:val="18"/>
                <w:szCs w:val="18"/>
              </w:rPr>
            </w:pPr>
            <w:r w:rsidRPr="006711A6">
              <w:rPr>
                <w:sz w:val="18"/>
                <w:szCs w:val="18"/>
              </w:rPr>
              <w:t>[10</w:t>
            </w:r>
            <w:r w:rsidRPr="006711A6">
              <w:rPr>
                <w:sz w:val="18"/>
                <w:szCs w:val="18"/>
                <w:vertAlign w:val="superscript"/>
              </w:rPr>
              <w:t>-3</w:t>
            </w:r>
            <w:r w:rsidRPr="006711A6">
              <w:rPr>
                <w:sz w:val="18"/>
                <w:szCs w:val="18"/>
              </w:rPr>
              <w:t>]</w:t>
            </w:r>
          </w:p>
        </w:tc>
        <w:tc>
          <w:tcPr>
            <w:tcW w:w="630" w:type="dxa"/>
            <w:shd w:val="pct5" w:color="000000" w:fill="FFFFFF"/>
          </w:tcPr>
          <w:p w:rsidR="00524401" w:rsidRPr="006711A6" w:rsidRDefault="00524401" w:rsidP="00546DA8">
            <w:pPr>
              <w:spacing w:before="48" w:after="48"/>
              <w:jc w:val="center"/>
              <w:rPr>
                <w:sz w:val="18"/>
                <w:szCs w:val="18"/>
              </w:rPr>
            </w:pPr>
            <w:r w:rsidRPr="006711A6">
              <w:rPr>
                <w:sz w:val="18"/>
                <w:szCs w:val="18"/>
              </w:rPr>
              <w:t>[10</w:t>
            </w:r>
            <w:r w:rsidRPr="006711A6">
              <w:rPr>
                <w:sz w:val="18"/>
                <w:szCs w:val="18"/>
                <w:vertAlign w:val="superscript"/>
              </w:rPr>
              <w:t>-3</w:t>
            </w:r>
            <w:r w:rsidRPr="006711A6">
              <w:rPr>
                <w:sz w:val="18"/>
                <w:szCs w:val="18"/>
              </w:rPr>
              <w:t>]</w:t>
            </w:r>
          </w:p>
        </w:tc>
        <w:tc>
          <w:tcPr>
            <w:tcW w:w="630" w:type="dxa"/>
            <w:shd w:val="pct5" w:color="000000" w:fill="FFFFFF"/>
          </w:tcPr>
          <w:p w:rsidR="00524401" w:rsidRPr="006711A6" w:rsidRDefault="00524401" w:rsidP="00546DA8">
            <w:pPr>
              <w:spacing w:before="48" w:after="48"/>
              <w:jc w:val="center"/>
              <w:rPr>
                <w:sz w:val="18"/>
                <w:szCs w:val="18"/>
              </w:rPr>
            </w:pPr>
            <w:r w:rsidRPr="006711A6">
              <w:rPr>
                <w:sz w:val="18"/>
                <w:szCs w:val="18"/>
              </w:rPr>
              <w:t>[10</w:t>
            </w:r>
            <w:r w:rsidRPr="006711A6">
              <w:rPr>
                <w:sz w:val="18"/>
                <w:szCs w:val="18"/>
                <w:vertAlign w:val="superscript"/>
              </w:rPr>
              <w:t>-3</w:t>
            </w:r>
            <w:r w:rsidRPr="006711A6">
              <w:rPr>
                <w:sz w:val="18"/>
                <w:szCs w:val="18"/>
              </w:rPr>
              <w:t>]</w:t>
            </w:r>
          </w:p>
        </w:tc>
        <w:tc>
          <w:tcPr>
            <w:tcW w:w="720" w:type="dxa"/>
            <w:shd w:val="pct5" w:color="000000" w:fill="FFFFFF"/>
          </w:tcPr>
          <w:p w:rsidR="00524401" w:rsidRPr="006711A6" w:rsidRDefault="00524401" w:rsidP="00546DA8">
            <w:pPr>
              <w:spacing w:before="48" w:after="48"/>
              <w:jc w:val="center"/>
              <w:rPr>
                <w:sz w:val="18"/>
                <w:szCs w:val="18"/>
              </w:rPr>
            </w:pPr>
            <w:r w:rsidRPr="006711A6">
              <w:rPr>
                <w:sz w:val="18"/>
                <w:szCs w:val="18"/>
              </w:rPr>
              <w:t xml:space="preserve"> [10</w:t>
            </w:r>
            <w:r w:rsidRPr="006711A6">
              <w:rPr>
                <w:sz w:val="18"/>
                <w:szCs w:val="18"/>
                <w:vertAlign w:val="superscript"/>
              </w:rPr>
              <w:t>-3</w:t>
            </w:r>
            <w:r w:rsidRPr="006711A6">
              <w:rPr>
                <w:sz w:val="18"/>
                <w:szCs w:val="18"/>
              </w:rPr>
              <w:t>]</w:t>
            </w:r>
          </w:p>
        </w:tc>
      </w:tr>
      <w:tr w:rsidR="00AF49E0" w:rsidRPr="006711A6" w:rsidTr="00FE5571">
        <w:trPr>
          <w:trHeight w:val="255"/>
        </w:trPr>
        <w:tc>
          <w:tcPr>
            <w:tcW w:w="720" w:type="dxa"/>
            <w:shd w:val="pct20" w:color="000000" w:fill="FFFFFF"/>
          </w:tcPr>
          <w:p w:rsidR="00AF49E0" w:rsidRPr="006711A6" w:rsidRDefault="00AF49E0" w:rsidP="00546DA8">
            <w:pPr>
              <w:spacing w:before="48" w:after="48"/>
              <w:rPr>
                <w:sz w:val="18"/>
                <w:szCs w:val="18"/>
              </w:rPr>
            </w:pPr>
            <w:r w:rsidRPr="006711A6">
              <w:rPr>
                <w:sz w:val="18"/>
                <w:szCs w:val="18"/>
              </w:rPr>
              <w:t>Vehi-cule</w:t>
            </w:r>
          </w:p>
        </w:tc>
        <w:tc>
          <w:tcPr>
            <w:tcW w:w="900" w:type="dxa"/>
            <w:shd w:val="pct20" w:color="000000" w:fill="FFFFFF"/>
            <w:vAlign w:val="bottom"/>
          </w:tcPr>
          <w:p w:rsidR="00AF49E0" w:rsidRPr="00AF49E0" w:rsidRDefault="00AF49E0">
            <w:pPr>
              <w:jc w:val="right"/>
              <w:rPr>
                <w:sz w:val="16"/>
                <w:szCs w:val="16"/>
              </w:rPr>
            </w:pPr>
            <w:r w:rsidRPr="00AF49E0">
              <w:rPr>
                <w:sz w:val="16"/>
                <w:szCs w:val="16"/>
              </w:rPr>
              <w:t>248.97</w:t>
            </w:r>
          </w:p>
        </w:tc>
        <w:tc>
          <w:tcPr>
            <w:tcW w:w="630" w:type="dxa"/>
            <w:shd w:val="pct20" w:color="000000" w:fill="FFFFFF"/>
            <w:vAlign w:val="bottom"/>
          </w:tcPr>
          <w:p w:rsidR="00AF49E0" w:rsidRPr="00AF49E0" w:rsidRDefault="00AF49E0">
            <w:pPr>
              <w:jc w:val="right"/>
              <w:rPr>
                <w:sz w:val="16"/>
                <w:szCs w:val="16"/>
              </w:rPr>
            </w:pPr>
            <w:r w:rsidRPr="00AF49E0">
              <w:rPr>
                <w:sz w:val="16"/>
                <w:szCs w:val="16"/>
              </w:rPr>
              <w:t>1.46</w:t>
            </w:r>
          </w:p>
        </w:tc>
        <w:tc>
          <w:tcPr>
            <w:tcW w:w="630" w:type="dxa"/>
            <w:shd w:val="pct20" w:color="000000" w:fill="FFFFFF"/>
            <w:vAlign w:val="bottom"/>
          </w:tcPr>
          <w:p w:rsidR="00AF49E0" w:rsidRPr="00AF49E0" w:rsidRDefault="00AF49E0">
            <w:pPr>
              <w:jc w:val="right"/>
              <w:rPr>
                <w:sz w:val="16"/>
                <w:szCs w:val="16"/>
              </w:rPr>
            </w:pPr>
            <w:r w:rsidRPr="00AF49E0">
              <w:rPr>
                <w:sz w:val="16"/>
                <w:szCs w:val="16"/>
              </w:rPr>
              <w:t>47.57</w:t>
            </w:r>
          </w:p>
        </w:tc>
        <w:tc>
          <w:tcPr>
            <w:tcW w:w="720" w:type="dxa"/>
            <w:shd w:val="pct20" w:color="000000" w:fill="FFFFFF"/>
            <w:vAlign w:val="bottom"/>
          </w:tcPr>
          <w:p w:rsidR="00AF49E0" w:rsidRPr="00AF49E0" w:rsidRDefault="00AF49E0">
            <w:pPr>
              <w:jc w:val="right"/>
              <w:rPr>
                <w:sz w:val="16"/>
                <w:szCs w:val="16"/>
              </w:rPr>
            </w:pPr>
            <w:r w:rsidRPr="00AF49E0">
              <w:rPr>
                <w:sz w:val="16"/>
                <w:szCs w:val="16"/>
              </w:rPr>
              <w:t>199.41</w:t>
            </w:r>
          </w:p>
        </w:tc>
        <w:tc>
          <w:tcPr>
            <w:tcW w:w="630" w:type="dxa"/>
            <w:shd w:val="pct20" w:color="000000" w:fill="FFFFFF"/>
            <w:vAlign w:val="bottom"/>
          </w:tcPr>
          <w:p w:rsidR="00AF49E0" w:rsidRPr="00AF49E0" w:rsidRDefault="00AF49E0">
            <w:pPr>
              <w:jc w:val="right"/>
              <w:rPr>
                <w:sz w:val="16"/>
                <w:szCs w:val="16"/>
              </w:rPr>
            </w:pPr>
            <w:r w:rsidRPr="00AF49E0">
              <w:rPr>
                <w:sz w:val="16"/>
                <w:szCs w:val="16"/>
              </w:rPr>
              <w:t>0.70</w:t>
            </w:r>
          </w:p>
        </w:tc>
        <w:tc>
          <w:tcPr>
            <w:tcW w:w="630" w:type="dxa"/>
            <w:shd w:val="pct20" w:color="000000" w:fill="FFFFFF"/>
            <w:vAlign w:val="bottom"/>
          </w:tcPr>
          <w:p w:rsidR="00AF49E0" w:rsidRPr="00AF49E0" w:rsidRDefault="00AF49E0">
            <w:pPr>
              <w:jc w:val="right"/>
              <w:rPr>
                <w:sz w:val="16"/>
                <w:szCs w:val="16"/>
              </w:rPr>
            </w:pPr>
            <w:r w:rsidRPr="00AF49E0">
              <w:rPr>
                <w:sz w:val="16"/>
                <w:szCs w:val="16"/>
              </w:rPr>
              <w:t>58.30</w:t>
            </w:r>
          </w:p>
        </w:tc>
        <w:tc>
          <w:tcPr>
            <w:tcW w:w="630" w:type="dxa"/>
            <w:shd w:val="pct20" w:color="000000" w:fill="FFFFFF"/>
            <w:vAlign w:val="bottom"/>
          </w:tcPr>
          <w:p w:rsidR="00AF49E0" w:rsidRPr="00AF49E0" w:rsidRDefault="00AF49E0">
            <w:pPr>
              <w:jc w:val="right"/>
              <w:rPr>
                <w:sz w:val="16"/>
                <w:szCs w:val="16"/>
              </w:rPr>
            </w:pPr>
            <w:r w:rsidRPr="00AF49E0">
              <w:rPr>
                <w:sz w:val="16"/>
                <w:szCs w:val="16"/>
              </w:rPr>
              <w:t>25.07</w:t>
            </w:r>
          </w:p>
        </w:tc>
        <w:tc>
          <w:tcPr>
            <w:tcW w:w="630" w:type="dxa"/>
            <w:shd w:val="pct20" w:color="000000" w:fill="FFFFFF"/>
            <w:vAlign w:val="bottom"/>
          </w:tcPr>
          <w:p w:rsidR="00AF49E0" w:rsidRPr="00AF49E0" w:rsidRDefault="00AF49E0">
            <w:pPr>
              <w:jc w:val="right"/>
              <w:rPr>
                <w:sz w:val="16"/>
                <w:szCs w:val="16"/>
              </w:rPr>
            </w:pPr>
            <w:r w:rsidRPr="00AF49E0">
              <w:rPr>
                <w:sz w:val="16"/>
                <w:szCs w:val="16"/>
              </w:rPr>
              <w:t>0.06</w:t>
            </w:r>
          </w:p>
        </w:tc>
        <w:tc>
          <w:tcPr>
            <w:tcW w:w="630" w:type="dxa"/>
            <w:shd w:val="pct20" w:color="000000" w:fill="FFFFFF"/>
            <w:vAlign w:val="bottom"/>
          </w:tcPr>
          <w:p w:rsidR="00AF49E0" w:rsidRPr="00AF49E0" w:rsidRDefault="00AF49E0">
            <w:pPr>
              <w:jc w:val="right"/>
              <w:rPr>
                <w:sz w:val="16"/>
                <w:szCs w:val="16"/>
              </w:rPr>
            </w:pPr>
            <w:r w:rsidRPr="00AF49E0">
              <w:rPr>
                <w:sz w:val="16"/>
                <w:szCs w:val="16"/>
              </w:rPr>
              <w:t>9.91</w:t>
            </w:r>
          </w:p>
        </w:tc>
        <w:tc>
          <w:tcPr>
            <w:tcW w:w="630" w:type="dxa"/>
            <w:shd w:val="pct20" w:color="000000" w:fill="FFFFFF"/>
            <w:vAlign w:val="bottom"/>
          </w:tcPr>
          <w:p w:rsidR="00AF49E0" w:rsidRPr="00AF49E0" w:rsidRDefault="00AF49E0">
            <w:pPr>
              <w:jc w:val="right"/>
              <w:rPr>
                <w:sz w:val="16"/>
                <w:szCs w:val="16"/>
              </w:rPr>
            </w:pPr>
            <w:r w:rsidRPr="00AF49E0">
              <w:rPr>
                <w:sz w:val="16"/>
                <w:szCs w:val="16"/>
              </w:rPr>
              <w:t>0.29</w:t>
            </w:r>
          </w:p>
        </w:tc>
        <w:tc>
          <w:tcPr>
            <w:tcW w:w="630" w:type="dxa"/>
            <w:shd w:val="pct20" w:color="000000" w:fill="FFFFFF"/>
            <w:vAlign w:val="bottom"/>
          </w:tcPr>
          <w:p w:rsidR="00AF49E0" w:rsidRPr="00AF49E0" w:rsidRDefault="00AF49E0">
            <w:pPr>
              <w:jc w:val="right"/>
              <w:rPr>
                <w:sz w:val="16"/>
                <w:szCs w:val="16"/>
              </w:rPr>
            </w:pPr>
            <w:r w:rsidRPr="00AF49E0">
              <w:rPr>
                <w:sz w:val="16"/>
                <w:szCs w:val="16"/>
              </w:rPr>
              <w:t>0.41</w:t>
            </w:r>
          </w:p>
        </w:tc>
        <w:tc>
          <w:tcPr>
            <w:tcW w:w="630" w:type="dxa"/>
            <w:shd w:val="pct20" w:color="000000" w:fill="FFFFFF"/>
            <w:vAlign w:val="bottom"/>
          </w:tcPr>
          <w:p w:rsidR="00AF49E0" w:rsidRPr="00AF49E0" w:rsidRDefault="00AF49E0">
            <w:pPr>
              <w:jc w:val="right"/>
              <w:rPr>
                <w:sz w:val="16"/>
                <w:szCs w:val="16"/>
              </w:rPr>
            </w:pPr>
            <w:r w:rsidRPr="00AF49E0">
              <w:rPr>
                <w:sz w:val="16"/>
                <w:szCs w:val="16"/>
              </w:rPr>
              <w:t>0.06</w:t>
            </w:r>
          </w:p>
        </w:tc>
        <w:tc>
          <w:tcPr>
            <w:tcW w:w="630" w:type="dxa"/>
            <w:shd w:val="pct20" w:color="000000" w:fill="FFFFFF"/>
            <w:vAlign w:val="bottom"/>
          </w:tcPr>
          <w:p w:rsidR="00AF49E0" w:rsidRPr="00AF49E0" w:rsidRDefault="00AF49E0">
            <w:pPr>
              <w:jc w:val="right"/>
              <w:rPr>
                <w:sz w:val="16"/>
                <w:szCs w:val="16"/>
              </w:rPr>
            </w:pPr>
            <w:r w:rsidRPr="00AF49E0">
              <w:rPr>
                <w:sz w:val="16"/>
                <w:szCs w:val="16"/>
              </w:rPr>
              <w:t>5.83</w:t>
            </w:r>
          </w:p>
        </w:tc>
        <w:tc>
          <w:tcPr>
            <w:tcW w:w="720" w:type="dxa"/>
            <w:shd w:val="pct20" w:color="000000" w:fill="FFFFFF"/>
            <w:vAlign w:val="bottom"/>
          </w:tcPr>
          <w:p w:rsidR="00AF49E0" w:rsidRPr="00AF49E0" w:rsidRDefault="00AF49E0">
            <w:pPr>
              <w:jc w:val="right"/>
              <w:rPr>
                <w:sz w:val="16"/>
                <w:szCs w:val="16"/>
              </w:rPr>
            </w:pPr>
            <w:r w:rsidRPr="00AF49E0">
              <w:rPr>
                <w:sz w:val="16"/>
                <w:szCs w:val="16"/>
              </w:rPr>
              <w:t>0.00</w:t>
            </w:r>
          </w:p>
        </w:tc>
      </w:tr>
      <w:tr w:rsidR="00AF49E0" w:rsidRPr="006711A6" w:rsidTr="00FE5571">
        <w:trPr>
          <w:trHeight w:val="255"/>
        </w:trPr>
        <w:tc>
          <w:tcPr>
            <w:tcW w:w="720" w:type="dxa"/>
            <w:shd w:val="pct5" w:color="000000" w:fill="FFFFFF"/>
          </w:tcPr>
          <w:p w:rsidR="00AF49E0" w:rsidRPr="006711A6" w:rsidRDefault="00AF49E0" w:rsidP="00546DA8">
            <w:pPr>
              <w:spacing w:before="48" w:after="48"/>
              <w:rPr>
                <w:sz w:val="18"/>
                <w:szCs w:val="18"/>
              </w:rPr>
            </w:pPr>
            <w:r w:rsidRPr="006711A6">
              <w:rPr>
                <w:sz w:val="18"/>
                <w:szCs w:val="18"/>
              </w:rPr>
              <w:t>Utila-je</w:t>
            </w:r>
          </w:p>
        </w:tc>
        <w:tc>
          <w:tcPr>
            <w:tcW w:w="900" w:type="dxa"/>
            <w:shd w:val="pct5" w:color="000000" w:fill="FFFFFF"/>
            <w:vAlign w:val="bottom"/>
          </w:tcPr>
          <w:p w:rsidR="00AF49E0" w:rsidRPr="00AF49E0" w:rsidRDefault="00AF49E0">
            <w:pPr>
              <w:jc w:val="right"/>
              <w:rPr>
                <w:sz w:val="16"/>
                <w:szCs w:val="16"/>
              </w:rPr>
            </w:pPr>
            <w:r w:rsidRPr="00AF49E0">
              <w:rPr>
                <w:sz w:val="16"/>
                <w:szCs w:val="16"/>
              </w:rPr>
              <w:t>2275.74</w:t>
            </w:r>
          </w:p>
        </w:tc>
        <w:tc>
          <w:tcPr>
            <w:tcW w:w="630" w:type="dxa"/>
            <w:shd w:val="pct5" w:color="000000" w:fill="FFFFFF"/>
            <w:vAlign w:val="bottom"/>
          </w:tcPr>
          <w:p w:rsidR="00AF49E0" w:rsidRPr="00AF49E0" w:rsidRDefault="00AF49E0">
            <w:pPr>
              <w:jc w:val="right"/>
              <w:rPr>
                <w:sz w:val="16"/>
                <w:szCs w:val="16"/>
              </w:rPr>
            </w:pPr>
            <w:r w:rsidRPr="00AF49E0">
              <w:rPr>
                <w:sz w:val="16"/>
                <w:szCs w:val="16"/>
              </w:rPr>
              <w:t>7.93</w:t>
            </w:r>
          </w:p>
        </w:tc>
        <w:tc>
          <w:tcPr>
            <w:tcW w:w="630" w:type="dxa"/>
            <w:shd w:val="pct5" w:color="000000" w:fill="FFFFFF"/>
            <w:vAlign w:val="bottom"/>
          </w:tcPr>
          <w:p w:rsidR="00AF49E0" w:rsidRPr="00AF49E0" w:rsidRDefault="00AF49E0" w:rsidP="00AF49E0">
            <w:pPr>
              <w:jc w:val="right"/>
              <w:rPr>
                <w:sz w:val="16"/>
                <w:szCs w:val="16"/>
              </w:rPr>
            </w:pPr>
            <w:r w:rsidRPr="00AF49E0">
              <w:rPr>
                <w:sz w:val="16"/>
                <w:szCs w:val="16"/>
              </w:rPr>
              <w:t>330.1</w:t>
            </w:r>
          </w:p>
        </w:tc>
        <w:tc>
          <w:tcPr>
            <w:tcW w:w="720" w:type="dxa"/>
            <w:shd w:val="pct5" w:color="000000" w:fill="FFFFFF"/>
            <w:vAlign w:val="bottom"/>
          </w:tcPr>
          <w:p w:rsidR="00AF49E0" w:rsidRPr="00AF49E0" w:rsidRDefault="00AF49E0">
            <w:pPr>
              <w:jc w:val="right"/>
              <w:rPr>
                <w:sz w:val="16"/>
                <w:szCs w:val="16"/>
              </w:rPr>
            </w:pPr>
            <w:r w:rsidRPr="00AF49E0">
              <w:rPr>
                <w:sz w:val="16"/>
                <w:szCs w:val="16"/>
              </w:rPr>
              <w:t>736.81</w:t>
            </w:r>
          </w:p>
        </w:tc>
        <w:tc>
          <w:tcPr>
            <w:tcW w:w="630" w:type="dxa"/>
            <w:shd w:val="pct5" w:color="000000" w:fill="FFFFFF"/>
            <w:vAlign w:val="bottom"/>
          </w:tcPr>
          <w:p w:rsidR="00AF49E0" w:rsidRPr="00AF49E0" w:rsidRDefault="00AF49E0">
            <w:pPr>
              <w:jc w:val="right"/>
              <w:rPr>
                <w:sz w:val="16"/>
                <w:szCs w:val="16"/>
              </w:rPr>
            </w:pPr>
            <w:r w:rsidRPr="00AF49E0">
              <w:rPr>
                <w:sz w:val="16"/>
                <w:szCs w:val="16"/>
              </w:rPr>
              <w:t>60.63</w:t>
            </w:r>
          </w:p>
        </w:tc>
        <w:tc>
          <w:tcPr>
            <w:tcW w:w="630" w:type="dxa"/>
            <w:shd w:val="pct5" w:color="000000" w:fill="FFFFFF"/>
            <w:vAlign w:val="bottom"/>
          </w:tcPr>
          <w:p w:rsidR="00AF49E0" w:rsidRPr="00AF49E0" w:rsidRDefault="00AF49E0" w:rsidP="00AF49E0">
            <w:pPr>
              <w:jc w:val="right"/>
              <w:rPr>
                <w:sz w:val="16"/>
                <w:szCs w:val="16"/>
              </w:rPr>
            </w:pPr>
            <w:r w:rsidRPr="00AF49E0">
              <w:rPr>
                <w:sz w:val="16"/>
                <w:szCs w:val="16"/>
              </w:rPr>
              <w:t>466.3</w:t>
            </w:r>
          </w:p>
        </w:tc>
        <w:tc>
          <w:tcPr>
            <w:tcW w:w="630" w:type="dxa"/>
            <w:shd w:val="pct5" w:color="000000" w:fill="FFFFFF"/>
            <w:vAlign w:val="bottom"/>
          </w:tcPr>
          <w:p w:rsidR="00AF49E0" w:rsidRPr="00AF49E0" w:rsidRDefault="00AF49E0" w:rsidP="00AF49E0">
            <w:pPr>
              <w:jc w:val="right"/>
              <w:rPr>
                <w:sz w:val="16"/>
                <w:szCs w:val="16"/>
              </w:rPr>
            </w:pPr>
            <w:r>
              <w:rPr>
                <w:sz w:val="16"/>
                <w:szCs w:val="16"/>
              </w:rPr>
              <w:t>267.2</w:t>
            </w:r>
          </w:p>
        </w:tc>
        <w:tc>
          <w:tcPr>
            <w:tcW w:w="630" w:type="dxa"/>
            <w:shd w:val="pct5" w:color="000000" w:fill="FFFFFF"/>
            <w:vAlign w:val="bottom"/>
          </w:tcPr>
          <w:p w:rsidR="00AF49E0" w:rsidRPr="00AF49E0" w:rsidRDefault="00AF49E0">
            <w:pPr>
              <w:jc w:val="right"/>
              <w:rPr>
                <w:sz w:val="16"/>
                <w:szCs w:val="16"/>
              </w:rPr>
            </w:pPr>
            <w:r w:rsidRPr="00AF49E0">
              <w:rPr>
                <w:sz w:val="16"/>
                <w:szCs w:val="16"/>
              </w:rPr>
              <w:t>0.47</w:t>
            </w:r>
          </w:p>
        </w:tc>
        <w:tc>
          <w:tcPr>
            <w:tcW w:w="630" w:type="dxa"/>
            <w:shd w:val="pct5" w:color="000000" w:fill="FFFFFF"/>
            <w:vAlign w:val="bottom"/>
          </w:tcPr>
          <w:p w:rsidR="00AF49E0" w:rsidRPr="00AF49E0" w:rsidRDefault="00AF49E0">
            <w:pPr>
              <w:jc w:val="right"/>
              <w:rPr>
                <w:sz w:val="16"/>
                <w:szCs w:val="16"/>
              </w:rPr>
            </w:pPr>
            <w:r w:rsidRPr="00AF49E0">
              <w:rPr>
                <w:sz w:val="16"/>
                <w:szCs w:val="16"/>
              </w:rPr>
              <w:t>79.28</w:t>
            </w:r>
          </w:p>
        </w:tc>
        <w:tc>
          <w:tcPr>
            <w:tcW w:w="630" w:type="dxa"/>
            <w:shd w:val="pct5" w:color="000000" w:fill="FFFFFF"/>
            <w:vAlign w:val="bottom"/>
          </w:tcPr>
          <w:p w:rsidR="00AF49E0" w:rsidRPr="00AF49E0" w:rsidRDefault="00AF49E0">
            <w:pPr>
              <w:jc w:val="right"/>
              <w:rPr>
                <w:sz w:val="16"/>
                <w:szCs w:val="16"/>
              </w:rPr>
            </w:pPr>
            <w:r w:rsidRPr="00AF49E0">
              <w:rPr>
                <w:sz w:val="16"/>
                <w:szCs w:val="16"/>
              </w:rPr>
              <w:t>2.33</w:t>
            </w:r>
          </w:p>
        </w:tc>
        <w:tc>
          <w:tcPr>
            <w:tcW w:w="630" w:type="dxa"/>
            <w:shd w:val="pct5" w:color="000000" w:fill="FFFFFF"/>
            <w:vAlign w:val="bottom"/>
          </w:tcPr>
          <w:p w:rsidR="00AF49E0" w:rsidRPr="00AF49E0" w:rsidRDefault="00AF49E0">
            <w:pPr>
              <w:jc w:val="right"/>
              <w:rPr>
                <w:sz w:val="16"/>
                <w:szCs w:val="16"/>
              </w:rPr>
            </w:pPr>
            <w:r w:rsidRPr="00AF49E0">
              <w:rPr>
                <w:sz w:val="16"/>
                <w:szCs w:val="16"/>
              </w:rPr>
              <w:t>3.26</w:t>
            </w:r>
          </w:p>
        </w:tc>
        <w:tc>
          <w:tcPr>
            <w:tcW w:w="630" w:type="dxa"/>
            <w:shd w:val="pct5" w:color="000000" w:fill="FFFFFF"/>
            <w:vAlign w:val="bottom"/>
          </w:tcPr>
          <w:p w:rsidR="00AF49E0" w:rsidRPr="00AF49E0" w:rsidRDefault="00AF49E0">
            <w:pPr>
              <w:jc w:val="right"/>
              <w:rPr>
                <w:sz w:val="16"/>
                <w:szCs w:val="16"/>
              </w:rPr>
            </w:pPr>
            <w:r w:rsidRPr="00AF49E0">
              <w:rPr>
                <w:sz w:val="16"/>
                <w:szCs w:val="16"/>
              </w:rPr>
              <w:t>0.47</w:t>
            </w:r>
          </w:p>
        </w:tc>
        <w:tc>
          <w:tcPr>
            <w:tcW w:w="630" w:type="dxa"/>
            <w:shd w:val="pct5" w:color="000000" w:fill="FFFFFF"/>
            <w:vAlign w:val="bottom"/>
          </w:tcPr>
          <w:p w:rsidR="00AF49E0" w:rsidRPr="00AF49E0" w:rsidRDefault="00AF49E0">
            <w:pPr>
              <w:jc w:val="right"/>
              <w:rPr>
                <w:sz w:val="16"/>
                <w:szCs w:val="16"/>
              </w:rPr>
            </w:pPr>
            <w:r w:rsidRPr="00AF49E0">
              <w:rPr>
                <w:sz w:val="16"/>
                <w:szCs w:val="16"/>
              </w:rPr>
              <w:t>46.63</w:t>
            </w:r>
          </w:p>
        </w:tc>
        <w:tc>
          <w:tcPr>
            <w:tcW w:w="720" w:type="dxa"/>
            <w:shd w:val="pct5" w:color="000000" w:fill="FFFFFF"/>
            <w:vAlign w:val="bottom"/>
          </w:tcPr>
          <w:p w:rsidR="00AF49E0" w:rsidRPr="00AF49E0" w:rsidRDefault="00AF49E0">
            <w:pPr>
              <w:jc w:val="right"/>
              <w:rPr>
                <w:sz w:val="16"/>
                <w:szCs w:val="16"/>
              </w:rPr>
            </w:pPr>
            <w:r w:rsidRPr="00AF49E0">
              <w:rPr>
                <w:sz w:val="16"/>
                <w:szCs w:val="16"/>
              </w:rPr>
              <w:t>154.83</w:t>
            </w:r>
          </w:p>
        </w:tc>
      </w:tr>
      <w:tr w:rsidR="00AF49E0" w:rsidRPr="006711A6" w:rsidTr="00FE5571">
        <w:trPr>
          <w:trHeight w:val="255"/>
        </w:trPr>
        <w:tc>
          <w:tcPr>
            <w:tcW w:w="720" w:type="dxa"/>
            <w:shd w:val="pct20" w:color="000000" w:fill="FFFFFF"/>
          </w:tcPr>
          <w:p w:rsidR="00AF49E0" w:rsidRPr="006711A6" w:rsidRDefault="00AF49E0" w:rsidP="00546DA8">
            <w:pPr>
              <w:spacing w:before="48" w:after="48"/>
              <w:jc w:val="center"/>
              <w:rPr>
                <w:sz w:val="18"/>
                <w:szCs w:val="18"/>
              </w:rPr>
            </w:pPr>
            <w:r w:rsidRPr="006711A6">
              <w:rPr>
                <w:sz w:val="18"/>
                <w:szCs w:val="18"/>
              </w:rPr>
              <w:t>Total</w:t>
            </w:r>
          </w:p>
        </w:tc>
        <w:tc>
          <w:tcPr>
            <w:tcW w:w="900" w:type="dxa"/>
            <w:shd w:val="pct20" w:color="000000" w:fill="FFFFFF"/>
            <w:vAlign w:val="bottom"/>
          </w:tcPr>
          <w:p w:rsidR="00AF49E0" w:rsidRPr="00AF49E0" w:rsidRDefault="00AF49E0">
            <w:pPr>
              <w:jc w:val="right"/>
              <w:rPr>
                <w:sz w:val="16"/>
                <w:szCs w:val="16"/>
              </w:rPr>
            </w:pPr>
            <w:r w:rsidRPr="00AF49E0">
              <w:rPr>
                <w:sz w:val="16"/>
                <w:szCs w:val="16"/>
              </w:rPr>
              <w:t>2524.70</w:t>
            </w:r>
          </w:p>
        </w:tc>
        <w:tc>
          <w:tcPr>
            <w:tcW w:w="630" w:type="dxa"/>
            <w:shd w:val="pct20" w:color="000000" w:fill="FFFFFF"/>
            <w:vAlign w:val="bottom"/>
          </w:tcPr>
          <w:p w:rsidR="00AF49E0" w:rsidRPr="00AF49E0" w:rsidRDefault="00AF49E0">
            <w:pPr>
              <w:jc w:val="right"/>
              <w:rPr>
                <w:sz w:val="16"/>
                <w:szCs w:val="16"/>
              </w:rPr>
            </w:pPr>
            <w:r w:rsidRPr="00AF49E0">
              <w:rPr>
                <w:sz w:val="16"/>
                <w:szCs w:val="16"/>
              </w:rPr>
              <w:t>9.37</w:t>
            </w:r>
          </w:p>
        </w:tc>
        <w:tc>
          <w:tcPr>
            <w:tcW w:w="630" w:type="dxa"/>
            <w:shd w:val="pct20" w:color="000000" w:fill="FFFFFF"/>
            <w:vAlign w:val="bottom"/>
          </w:tcPr>
          <w:p w:rsidR="00AF49E0" w:rsidRPr="00AF49E0" w:rsidRDefault="00AF49E0" w:rsidP="00AF49E0">
            <w:pPr>
              <w:jc w:val="right"/>
              <w:rPr>
                <w:sz w:val="16"/>
                <w:szCs w:val="16"/>
              </w:rPr>
            </w:pPr>
            <w:r w:rsidRPr="00AF49E0">
              <w:rPr>
                <w:sz w:val="16"/>
                <w:szCs w:val="16"/>
              </w:rPr>
              <w:t>377.7</w:t>
            </w:r>
          </w:p>
        </w:tc>
        <w:tc>
          <w:tcPr>
            <w:tcW w:w="720" w:type="dxa"/>
            <w:shd w:val="pct20" w:color="000000" w:fill="FFFFFF"/>
            <w:vAlign w:val="bottom"/>
          </w:tcPr>
          <w:p w:rsidR="00AF49E0" w:rsidRPr="00AF49E0" w:rsidRDefault="00AF49E0">
            <w:pPr>
              <w:jc w:val="right"/>
              <w:rPr>
                <w:sz w:val="16"/>
                <w:szCs w:val="16"/>
              </w:rPr>
            </w:pPr>
            <w:r w:rsidRPr="00AF49E0">
              <w:rPr>
                <w:sz w:val="16"/>
                <w:szCs w:val="16"/>
              </w:rPr>
              <w:t>936.21</w:t>
            </w:r>
          </w:p>
        </w:tc>
        <w:tc>
          <w:tcPr>
            <w:tcW w:w="630" w:type="dxa"/>
            <w:shd w:val="pct20" w:color="000000" w:fill="FFFFFF"/>
            <w:vAlign w:val="bottom"/>
          </w:tcPr>
          <w:p w:rsidR="00AF49E0" w:rsidRPr="00AF49E0" w:rsidRDefault="00AF49E0">
            <w:pPr>
              <w:jc w:val="right"/>
              <w:rPr>
                <w:sz w:val="16"/>
                <w:szCs w:val="16"/>
              </w:rPr>
            </w:pPr>
            <w:r w:rsidRPr="00AF49E0">
              <w:rPr>
                <w:sz w:val="16"/>
                <w:szCs w:val="16"/>
              </w:rPr>
              <w:t>61.33</w:t>
            </w:r>
          </w:p>
        </w:tc>
        <w:tc>
          <w:tcPr>
            <w:tcW w:w="630" w:type="dxa"/>
            <w:shd w:val="pct20" w:color="000000" w:fill="FFFFFF"/>
            <w:vAlign w:val="bottom"/>
          </w:tcPr>
          <w:p w:rsidR="00AF49E0" w:rsidRPr="00AF49E0" w:rsidRDefault="00AF49E0" w:rsidP="00AF49E0">
            <w:pPr>
              <w:jc w:val="right"/>
              <w:rPr>
                <w:sz w:val="16"/>
                <w:szCs w:val="16"/>
              </w:rPr>
            </w:pPr>
            <w:r w:rsidRPr="00AF49E0">
              <w:rPr>
                <w:sz w:val="16"/>
                <w:szCs w:val="16"/>
              </w:rPr>
              <w:t>524.6</w:t>
            </w:r>
          </w:p>
        </w:tc>
        <w:tc>
          <w:tcPr>
            <w:tcW w:w="630" w:type="dxa"/>
            <w:shd w:val="pct20" w:color="000000" w:fill="FFFFFF"/>
            <w:vAlign w:val="bottom"/>
          </w:tcPr>
          <w:p w:rsidR="00AF49E0" w:rsidRPr="00AF49E0" w:rsidRDefault="00AF49E0" w:rsidP="00AF49E0">
            <w:pPr>
              <w:jc w:val="right"/>
              <w:rPr>
                <w:sz w:val="16"/>
                <w:szCs w:val="16"/>
              </w:rPr>
            </w:pPr>
            <w:r w:rsidRPr="00AF49E0">
              <w:rPr>
                <w:sz w:val="16"/>
                <w:szCs w:val="16"/>
              </w:rPr>
              <w:t>292.</w:t>
            </w:r>
            <w:r>
              <w:rPr>
                <w:sz w:val="16"/>
                <w:szCs w:val="16"/>
              </w:rPr>
              <w:t>3</w:t>
            </w:r>
          </w:p>
        </w:tc>
        <w:tc>
          <w:tcPr>
            <w:tcW w:w="630" w:type="dxa"/>
            <w:shd w:val="pct20" w:color="000000" w:fill="FFFFFF"/>
            <w:vAlign w:val="bottom"/>
          </w:tcPr>
          <w:p w:rsidR="00AF49E0" w:rsidRPr="00AF49E0" w:rsidRDefault="00AF49E0">
            <w:pPr>
              <w:jc w:val="right"/>
              <w:rPr>
                <w:sz w:val="16"/>
                <w:szCs w:val="16"/>
              </w:rPr>
            </w:pPr>
            <w:r w:rsidRPr="00AF49E0">
              <w:rPr>
                <w:sz w:val="16"/>
                <w:szCs w:val="16"/>
              </w:rPr>
              <w:t>0.53</w:t>
            </w:r>
          </w:p>
        </w:tc>
        <w:tc>
          <w:tcPr>
            <w:tcW w:w="630" w:type="dxa"/>
            <w:shd w:val="pct20" w:color="000000" w:fill="FFFFFF"/>
            <w:vAlign w:val="bottom"/>
          </w:tcPr>
          <w:p w:rsidR="00AF49E0" w:rsidRPr="00AF49E0" w:rsidRDefault="00AF49E0">
            <w:pPr>
              <w:jc w:val="right"/>
              <w:rPr>
                <w:sz w:val="16"/>
                <w:szCs w:val="16"/>
              </w:rPr>
            </w:pPr>
            <w:r w:rsidRPr="00AF49E0">
              <w:rPr>
                <w:sz w:val="16"/>
                <w:szCs w:val="16"/>
              </w:rPr>
              <w:t>89.19</w:t>
            </w:r>
          </w:p>
        </w:tc>
        <w:tc>
          <w:tcPr>
            <w:tcW w:w="630" w:type="dxa"/>
            <w:shd w:val="pct20" w:color="000000" w:fill="FFFFFF"/>
            <w:vAlign w:val="bottom"/>
          </w:tcPr>
          <w:p w:rsidR="00AF49E0" w:rsidRPr="00AF49E0" w:rsidRDefault="00AF49E0">
            <w:pPr>
              <w:jc w:val="right"/>
              <w:rPr>
                <w:sz w:val="16"/>
                <w:szCs w:val="16"/>
              </w:rPr>
            </w:pPr>
            <w:r w:rsidRPr="00AF49E0">
              <w:rPr>
                <w:sz w:val="16"/>
                <w:szCs w:val="16"/>
              </w:rPr>
              <w:t>2.62</w:t>
            </w:r>
          </w:p>
        </w:tc>
        <w:tc>
          <w:tcPr>
            <w:tcW w:w="630" w:type="dxa"/>
            <w:shd w:val="pct20" w:color="000000" w:fill="FFFFFF"/>
            <w:vAlign w:val="bottom"/>
          </w:tcPr>
          <w:p w:rsidR="00AF49E0" w:rsidRPr="00AF49E0" w:rsidRDefault="00AF49E0">
            <w:pPr>
              <w:jc w:val="right"/>
              <w:rPr>
                <w:sz w:val="16"/>
                <w:szCs w:val="16"/>
              </w:rPr>
            </w:pPr>
            <w:r w:rsidRPr="00AF49E0">
              <w:rPr>
                <w:sz w:val="16"/>
                <w:szCs w:val="16"/>
              </w:rPr>
              <w:t>3.67</w:t>
            </w:r>
          </w:p>
        </w:tc>
        <w:tc>
          <w:tcPr>
            <w:tcW w:w="630" w:type="dxa"/>
            <w:shd w:val="pct20" w:color="000000" w:fill="FFFFFF"/>
            <w:vAlign w:val="bottom"/>
          </w:tcPr>
          <w:p w:rsidR="00AF49E0" w:rsidRPr="00AF49E0" w:rsidRDefault="00AF49E0">
            <w:pPr>
              <w:jc w:val="right"/>
              <w:rPr>
                <w:sz w:val="16"/>
                <w:szCs w:val="16"/>
              </w:rPr>
            </w:pPr>
            <w:r w:rsidRPr="00AF49E0">
              <w:rPr>
                <w:sz w:val="16"/>
                <w:szCs w:val="16"/>
              </w:rPr>
              <w:t>0.53</w:t>
            </w:r>
          </w:p>
        </w:tc>
        <w:tc>
          <w:tcPr>
            <w:tcW w:w="630" w:type="dxa"/>
            <w:shd w:val="pct20" w:color="000000" w:fill="FFFFFF"/>
            <w:vAlign w:val="bottom"/>
          </w:tcPr>
          <w:p w:rsidR="00AF49E0" w:rsidRPr="00AF49E0" w:rsidRDefault="00AF49E0">
            <w:pPr>
              <w:jc w:val="right"/>
              <w:rPr>
                <w:sz w:val="16"/>
                <w:szCs w:val="16"/>
              </w:rPr>
            </w:pPr>
            <w:r w:rsidRPr="00AF49E0">
              <w:rPr>
                <w:sz w:val="16"/>
                <w:szCs w:val="16"/>
              </w:rPr>
              <w:t>52.46</w:t>
            </w:r>
          </w:p>
        </w:tc>
        <w:tc>
          <w:tcPr>
            <w:tcW w:w="720" w:type="dxa"/>
            <w:shd w:val="pct20" w:color="000000" w:fill="FFFFFF"/>
            <w:vAlign w:val="bottom"/>
          </w:tcPr>
          <w:p w:rsidR="00AF49E0" w:rsidRPr="00AF49E0" w:rsidRDefault="00AF49E0">
            <w:pPr>
              <w:jc w:val="right"/>
              <w:rPr>
                <w:sz w:val="16"/>
                <w:szCs w:val="16"/>
              </w:rPr>
            </w:pPr>
            <w:r w:rsidRPr="00AF49E0">
              <w:rPr>
                <w:sz w:val="16"/>
                <w:szCs w:val="16"/>
              </w:rPr>
              <w:t>154.83</w:t>
            </w:r>
          </w:p>
        </w:tc>
      </w:tr>
    </w:tbl>
    <w:p w:rsidR="00524401" w:rsidRPr="00EB0B99" w:rsidRDefault="00524401" w:rsidP="00524401">
      <w:pPr>
        <w:rPr>
          <w:color w:val="FF0000"/>
          <w:spacing w:val="-2"/>
        </w:rPr>
      </w:pPr>
    </w:p>
    <w:p w:rsidR="00524401" w:rsidRPr="00EB0B99" w:rsidRDefault="00524401" w:rsidP="00524401">
      <w:pPr>
        <w:pStyle w:val="BodyText3"/>
        <w:jc w:val="both"/>
        <w:rPr>
          <w:rFonts w:ascii="Times New Roman" w:hAnsi="Times New Roman"/>
          <w:sz w:val="24"/>
          <w:szCs w:val="24"/>
        </w:rPr>
      </w:pPr>
      <w:r w:rsidRPr="00EB0B99">
        <w:rPr>
          <w:rFonts w:ascii="Times New Roman" w:hAnsi="Times New Roman"/>
          <w:sz w:val="24"/>
          <w:szCs w:val="24"/>
        </w:rPr>
        <w:lastRenderedPageBreak/>
        <w:t xml:space="preserve">Evaluarea emisiilor generate de sursele asociate lucrarilor de constructie nu poate fi facuta in raport cu prevederile OM 462/1993 “Conditii tehnice privind protectia atmosferei“ deoarece aceste surse sunt nedirijate, iar limitele prevazute de OM 462/1993 se refera la surse dirijate. </w:t>
      </w:r>
    </w:p>
    <w:p w:rsidR="00524401" w:rsidRPr="00AD018E" w:rsidRDefault="00524401" w:rsidP="00524401">
      <w:pPr>
        <w:jc w:val="both"/>
        <w:rPr>
          <w:lang w:val="fr-FR"/>
        </w:rPr>
      </w:pPr>
      <w:r w:rsidRPr="00AD018E">
        <w:rPr>
          <w:lang w:val="fr-FR"/>
        </w:rPr>
        <w:t>De asemenea, trebuie mentionat ca, prin natura lor, sursele asociate lucrarilor de constructie nu pot fi prevazute cu sisteme de captare si evacuare dirijata a poluantilor.</w:t>
      </w:r>
    </w:p>
    <w:p w:rsidR="00524401" w:rsidRPr="00AD018E" w:rsidRDefault="00524401" w:rsidP="00524401">
      <w:pPr>
        <w:jc w:val="both"/>
        <w:rPr>
          <w:color w:val="FF0000"/>
          <w:spacing w:val="-2"/>
          <w:lang w:val="fr-FR"/>
        </w:rPr>
      </w:pPr>
      <w:r w:rsidRPr="00AD018E">
        <w:rPr>
          <w:lang w:val="fr-FR"/>
        </w:rPr>
        <w:t>Masurile pentru controlul emisiilor de particule sunt masuri de tip operational specifice acestui tip de surse. In ceea ce priveste emisiile generate de sursele mobile acestea trebuie sa respecte prevederile legale in vigoare</w:t>
      </w:r>
    </w:p>
    <w:p w:rsidR="00524401" w:rsidRPr="00AD018E" w:rsidRDefault="00524401" w:rsidP="00524401">
      <w:pPr>
        <w:rPr>
          <w:b/>
          <w:spacing w:val="-2"/>
          <w:lang w:val="fr-FR"/>
        </w:rPr>
      </w:pPr>
    </w:p>
    <w:p w:rsidR="00524401" w:rsidRPr="00AD018E" w:rsidRDefault="00524401" w:rsidP="00524401">
      <w:pPr>
        <w:pStyle w:val="aliniament"/>
        <w:rPr>
          <w:i/>
          <w:caps w:val="0"/>
          <w:szCs w:val="24"/>
          <w:lang w:val="fr-FR"/>
        </w:rPr>
      </w:pPr>
      <w:r w:rsidRPr="00AD018E">
        <w:rPr>
          <w:i/>
          <w:caps w:val="0"/>
          <w:szCs w:val="24"/>
          <w:lang w:val="fr-FR"/>
        </w:rPr>
        <w:t>Perioada de functionare</w:t>
      </w:r>
    </w:p>
    <w:p w:rsidR="00524401" w:rsidRPr="00AD018E" w:rsidRDefault="00524401" w:rsidP="00524401">
      <w:pPr>
        <w:jc w:val="both"/>
        <w:rPr>
          <w:lang w:val="fr-FR"/>
        </w:rPr>
      </w:pPr>
    </w:p>
    <w:p w:rsidR="00524401" w:rsidRDefault="006711A6" w:rsidP="006711A6">
      <w:pPr>
        <w:jc w:val="both"/>
        <w:rPr>
          <w:lang w:val="fr-FR"/>
        </w:rPr>
      </w:pPr>
      <w:r w:rsidRPr="00AD018E">
        <w:rPr>
          <w:lang w:val="fr-FR"/>
        </w:rPr>
        <w:t>S</w:t>
      </w:r>
      <w:r w:rsidR="009B22FE" w:rsidRPr="00AD018E">
        <w:rPr>
          <w:lang w:val="fr-FR"/>
        </w:rPr>
        <w:t>urs</w:t>
      </w:r>
      <w:r w:rsidRPr="00AD018E">
        <w:rPr>
          <w:lang w:val="fr-FR"/>
        </w:rPr>
        <w:t>a</w:t>
      </w:r>
      <w:r w:rsidR="00524401" w:rsidRPr="00AD018E">
        <w:rPr>
          <w:lang w:val="fr-FR"/>
        </w:rPr>
        <w:t xml:space="preserve"> de impurificare </w:t>
      </w:r>
      <w:proofErr w:type="gramStart"/>
      <w:r w:rsidR="00524401" w:rsidRPr="00AD018E">
        <w:rPr>
          <w:lang w:val="fr-FR"/>
        </w:rPr>
        <w:t>a</w:t>
      </w:r>
      <w:proofErr w:type="gramEnd"/>
      <w:r w:rsidR="00524401" w:rsidRPr="00AD018E">
        <w:rPr>
          <w:lang w:val="fr-FR"/>
        </w:rPr>
        <w:t xml:space="preserve"> atmosferei aferente obiectivului de investitii studiat in </w:t>
      </w:r>
      <w:r w:rsidR="00524401" w:rsidRPr="00AD018E">
        <w:rPr>
          <w:u w:val="single"/>
          <w:lang w:val="fr-FR"/>
        </w:rPr>
        <w:t>perioada de functionare</w:t>
      </w:r>
      <w:r w:rsidR="00524401" w:rsidRPr="00AD018E">
        <w:rPr>
          <w:lang w:val="fr-FR"/>
        </w:rPr>
        <w:t xml:space="preserve"> </w:t>
      </w:r>
      <w:r w:rsidR="00687899">
        <w:rPr>
          <w:lang w:val="fr-FR"/>
        </w:rPr>
        <w:t xml:space="preserve">este datorata </w:t>
      </w:r>
      <w:r w:rsidR="00B2001B">
        <w:rPr>
          <w:lang w:val="fr-FR"/>
        </w:rPr>
        <w:t>producerii energiei termice necesare incalzirii locuintelor individuale pe perioaad rece a anului</w:t>
      </w:r>
      <w:r w:rsidRPr="00AD018E">
        <w:rPr>
          <w:lang w:val="fr-FR"/>
        </w:rPr>
        <w:t xml:space="preserve">. </w:t>
      </w:r>
    </w:p>
    <w:p w:rsidR="000F0028" w:rsidRPr="00EB0B99" w:rsidRDefault="000F0028" w:rsidP="00A83C8E">
      <w:pPr>
        <w:tabs>
          <w:tab w:val="left" w:pos="0"/>
        </w:tabs>
        <w:jc w:val="center"/>
        <w:rPr>
          <w:b/>
          <w:lang w:val="ro-RO"/>
        </w:rPr>
      </w:pPr>
    </w:p>
    <w:p w:rsidR="000F0028" w:rsidRPr="00EB0B99" w:rsidRDefault="000F6654" w:rsidP="00E77645">
      <w:pPr>
        <w:tabs>
          <w:tab w:val="left" w:pos="0"/>
        </w:tabs>
        <w:rPr>
          <w:b/>
          <w:lang w:val="ro-RO"/>
        </w:rPr>
      </w:pPr>
      <w:r>
        <w:rPr>
          <w:b/>
          <w:lang w:val="ro-RO"/>
        </w:rPr>
        <w:t>6.</w:t>
      </w:r>
      <w:r w:rsidR="000F0028" w:rsidRPr="00EB0B99">
        <w:rPr>
          <w:b/>
          <w:lang w:val="ro-RO"/>
        </w:rPr>
        <w:t>2.  Factor de mediu apa</w:t>
      </w:r>
    </w:p>
    <w:p w:rsidR="000F0028" w:rsidRPr="00EB0B99" w:rsidRDefault="000F0028" w:rsidP="00A83C8E">
      <w:pPr>
        <w:tabs>
          <w:tab w:val="left" w:pos="2160"/>
        </w:tabs>
        <w:ind w:left="360" w:firstLine="1080"/>
        <w:jc w:val="both"/>
        <w:rPr>
          <w:b/>
          <w:lang w:val="ro-RO"/>
        </w:rPr>
      </w:pPr>
    </w:p>
    <w:p w:rsidR="000F0028" w:rsidRPr="00EB0B99" w:rsidRDefault="000F0028" w:rsidP="00286819">
      <w:pPr>
        <w:tabs>
          <w:tab w:val="num" w:pos="1080"/>
        </w:tabs>
        <w:ind w:left="360"/>
        <w:jc w:val="both"/>
        <w:rPr>
          <w:b/>
          <w:i/>
          <w:lang w:val="ro-RO"/>
        </w:rPr>
      </w:pPr>
      <w:r w:rsidRPr="004822D2">
        <w:rPr>
          <w:b/>
          <w:i/>
          <w:lang w:val="ro-RO"/>
        </w:rPr>
        <w:t>Alimentarea cu apa</w:t>
      </w:r>
    </w:p>
    <w:p w:rsidR="000F0028" w:rsidRPr="00EB0B99" w:rsidRDefault="000F0028" w:rsidP="00A83C8E">
      <w:pPr>
        <w:tabs>
          <w:tab w:val="left" w:pos="2160"/>
        </w:tabs>
        <w:ind w:left="360" w:firstLine="1080"/>
        <w:jc w:val="both"/>
        <w:rPr>
          <w:b/>
          <w:lang w:val="ro-RO"/>
        </w:rPr>
      </w:pPr>
    </w:p>
    <w:p w:rsidR="00B2001B" w:rsidRDefault="00B2001B" w:rsidP="009A5E86">
      <w:pPr>
        <w:jc w:val="both"/>
        <w:rPr>
          <w:lang w:val="it-IT"/>
        </w:rPr>
      </w:pPr>
      <w:r w:rsidRPr="00B2001B">
        <w:rPr>
          <w:lang w:val="it-IT"/>
        </w:rPr>
        <w:t xml:space="preserve">În zona ce urmează a fi lotizată  există reţea de alimentare cu apă </w:t>
      </w:r>
      <w:r>
        <w:rPr>
          <w:lang w:val="it-IT"/>
        </w:rPr>
        <w:t>din sitemul centralizat de alimentare cu apa a orasului Fundulea.</w:t>
      </w:r>
    </w:p>
    <w:p w:rsidR="007D028A" w:rsidRPr="00EB0B99" w:rsidRDefault="007D028A" w:rsidP="007D028A">
      <w:pPr>
        <w:pStyle w:val="scris"/>
        <w:keepLines w:val="0"/>
        <w:widowControl/>
        <w:tabs>
          <w:tab w:val="clear" w:pos="1985"/>
        </w:tabs>
        <w:spacing w:line="240" w:lineRule="auto"/>
        <w:rPr>
          <w:rFonts w:ascii="Times New Roman" w:hAnsi="Times New Roman"/>
          <w:lang w:val="pt-BR"/>
        </w:rPr>
      </w:pPr>
    </w:p>
    <w:p w:rsidR="007D028A" w:rsidRPr="00EB0B99" w:rsidRDefault="007D028A" w:rsidP="007D028A">
      <w:pPr>
        <w:jc w:val="both"/>
        <w:rPr>
          <w:b/>
          <w:color w:val="000000"/>
          <w:lang w:val="pt-BR"/>
        </w:rPr>
      </w:pPr>
      <w:r w:rsidRPr="00EB0B99">
        <w:rPr>
          <w:b/>
          <w:color w:val="000000"/>
          <w:lang w:val="pt-BR"/>
        </w:rPr>
        <w:t xml:space="preserve"> Managementul apelor uzate</w:t>
      </w:r>
    </w:p>
    <w:p w:rsidR="007D028A" w:rsidRPr="00EB0B99" w:rsidRDefault="007D028A" w:rsidP="007D028A">
      <w:pPr>
        <w:jc w:val="both"/>
        <w:rPr>
          <w:color w:val="000000"/>
          <w:lang w:val="pt-BR"/>
        </w:rPr>
      </w:pPr>
    </w:p>
    <w:p w:rsidR="00EF7976" w:rsidRDefault="00EF7976" w:rsidP="009A5E86">
      <w:pPr>
        <w:rPr>
          <w:color w:val="000000"/>
          <w:lang w:val="pt-BR"/>
        </w:rPr>
      </w:pPr>
      <w:r w:rsidRPr="00EF7976">
        <w:rPr>
          <w:color w:val="000000"/>
          <w:lang w:val="pt-BR"/>
        </w:rPr>
        <w:t>Pe amplasament  există reţea de canalizare menajeră</w:t>
      </w:r>
      <w:r>
        <w:rPr>
          <w:color w:val="000000"/>
          <w:lang w:val="pt-BR"/>
        </w:rPr>
        <w:t>.</w:t>
      </w:r>
    </w:p>
    <w:p w:rsidR="009A5E86" w:rsidRPr="009A5E86" w:rsidRDefault="009A5E86" w:rsidP="00C259D3">
      <w:pPr>
        <w:ind w:firstLine="720"/>
        <w:jc w:val="both"/>
        <w:rPr>
          <w:color w:val="000000"/>
          <w:lang w:val="pt-BR"/>
        </w:rPr>
      </w:pPr>
      <w:r w:rsidRPr="009A5E86">
        <w:rPr>
          <w:color w:val="000000"/>
          <w:lang w:val="pt-BR"/>
        </w:rPr>
        <w:t xml:space="preserve">- Apele pluviale </w:t>
      </w:r>
      <w:r w:rsidR="009936BC">
        <w:rPr>
          <w:color w:val="000000"/>
          <w:lang w:val="pt-BR"/>
        </w:rPr>
        <w:t>vor fi dirijate spre spatiul verde sau santuri de colectare si scurgere ape de ploaie.</w:t>
      </w:r>
      <w:r w:rsidRPr="009A5E86">
        <w:rPr>
          <w:color w:val="000000"/>
          <w:lang w:val="pt-BR"/>
        </w:rPr>
        <w:t xml:space="preserve"> </w:t>
      </w:r>
    </w:p>
    <w:p w:rsidR="009A5E86" w:rsidRDefault="009A5E86" w:rsidP="009A5E86">
      <w:pPr>
        <w:rPr>
          <w:b/>
          <w:lang w:val="ro-RO"/>
        </w:rPr>
      </w:pPr>
    </w:p>
    <w:p w:rsidR="00621F56" w:rsidRPr="00EB0B99" w:rsidRDefault="00621F56" w:rsidP="009A5E86">
      <w:pPr>
        <w:rPr>
          <w:b/>
          <w:lang w:val="ro-RO"/>
        </w:rPr>
      </w:pPr>
    </w:p>
    <w:p w:rsidR="000F0028" w:rsidRPr="00EB0B99" w:rsidRDefault="00621F56" w:rsidP="00E77645">
      <w:pPr>
        <w:tabs>
          <w:tab w:val="left" w:pos="0"/>
        </w:tabs>
        <w:rPr>
          <w:b/>
          <w:lang w:val="ro-RO"/>
        </w:rPr>
      </w:pPr>
      <w:r>
        <w:rPr>
          <w:b/>
          <w:lang w:val="ro-RO"/>
        </w:rPr>
        <w:t>6.</w:t>
      </w:r>
      <w:r w:rsidR="00E77645" w:rsidRPr="00EB0B99">
        <w:rPr>
          <w:b/>
          <w:lang w:val="ro-RO"/>
        </w:rPr>
        <w:t>3. ELIMINAREA DESEURILOR</w:t>
      </w:r>
    </w:p>
    <w:p w:rsidR="000F0028" w:rsidRPr="00EB0B99" w:rsidRDefault="000F0028" w:rsidP="00A83C8E">
      <w:pPr>
        <w:ind w:firstLine="720"/>
        <w:jc w:val="both"/>
        <w:rPr>
          <w:b/>
          <w:lang w:val="ro-RO"/>
        </w:rPr>
      </w:pPr>
    </w:p>
    <w:p w:rsidR="00940C43" w:rsidRPr="00EB0B99" w:rsidRDefault="00621F56" w:rsidP="00940C43">
      <w:pPr>
        <w:jc w:val="both"/>
        <w:rPr>
          <w:b/>
          <w:lang w:val="it-IT"/>
        </w:rPr>
      </w:pPr>
      <w:r>
        <w:rPr>
          <w:b/>
          <w:lang w:val="it-IT"/>
        </w:rPr>
        <w:t>6.</w:t>
      </w:r>
      <w:r w:rsidR="00940C43" w:rsidRPr="00EB0B99">
        <w:rPr>
          <w:b/>
          <w:lang w:val="it-IT"/>
        </w:rPr>
        <w:t xml:space="preserve">3.1.Deseuri rezultate </w:t>
      </w:r>
    </w:p>
    <w:p w:rsidR="00940C43" w:rsidRPr="00EB0B99" w:rsidRDefault="00940C43" w:rsidP="00940C43">
      <w:pPr>
        <w:jc w:val="both"/>
        <w:rPr>
          <w:b/>
          <w:lang w:val="it-IT"/>
        </w:rPr>
      </w:pPr>
    </w:p>
    <w:p w:rsidR="00940C43" w:rsidRPr="00EB0B99" w:rsidRDefault="00940C43" w:rsidP="00940C43">
      <w:pPr>
        <w:jc w:val="both"/>
        <w:rPr>
          <w:b/>
          <w:lang w:val="it-IT"/>
        </w:rPr>
      </w:pPr>
      <w:r w:rsidRPr="00EB0B99">
        <w:rPr>
          <w:b/>
          <w:lang w:val="it-IT"/>
        </w:rPr>
        <w:t>In perioada de executie</w:t>
      </w:r>
    </w:p>
    <w:p w:rsidR="00940C43" w:rsidRPr="00EB0B99" w:rsidRDefault="00940C43" w:rsidP="00940C43">
      <w:pPr>
        <w:jc w:val="both"/>
        <w:rPr>
          <w:b/>
          <w:lang w:val="it-IT"/>
        </w:rPr>
      </w:pPr>
    </w:p>
    <w:p w:rsidR="00940C43" w:rsidRPr="00EB0B99" w:rsidRDefault="00940C43" w:rsidP="00940C43">
      <w:pPr>
        <w:jc w:val="both"/>
        <w:rPr>
          <w:lang w:val="it-IT"/>
        </w:rPr>
      </w:pPr>
      <w:r w:rsidRPr="00EB0B99">
        <w:rPr>
          <w:lang w:val="it-IT"/>
        </w:rPr>
        <w:t>Deşeurile rezultate din activitatea desfăşurată în cadrul Organizării de şantier sunt:</w:t>
      </w:r>
    </w:p>
    <w:p w:rsidR="00940C43" w:rsidRPr="00EB0B99" w:rsidRDefault="00940C43" w:rsidP="00940C43">
      <w:pPr>
        <w:jc w:val="both"/>
        <w:rPr>
          <w:lang w:val="it-IT"/>
        </w:rPr>
      </w:pPr>
    </w:p>
    <w:p w:rsidR="00940C43" w:rsidRPr="00EB0B99" w:rsidRDefault="00940C43" w:rsidP="00AB78FA">
      <w:pPr>
        <w:widowControl w:val="0"/>
        <w:numPr>
          <w:ilvl w:val="0"/>
          <w:numId w:val="43"/>
        </w:numPr>
        <w:jc w:val="both"/>
        <w:rPr>
          <w:lang w:val="pt-BR"/>
        </w:rPr>
      </w:pPr>
      <w:r w:rsidRPr="00EB0B99">
        <w:rPr>
          <w:lang w:val="pt-BR"/>
        </w:rPr>
        <w:t>menajere de la:</w:t>
      </w:r>
      <w:r w:rsidRPr="00EB0B99">
        <w:rPr>
          <w:lang w:val="pt-BR"/>
        </w:rPr>
        <w:tab/>
      </w:r>
      <w:r w:rsidRPr="00EB0B99">
        <w:rPr>
          <w:lang w:val="pt-BR"/>
        </w:rPr>
        <w:tab/>
        <w:t>- personalul angajat;</w:t>
      </w:r>
    </w:p>
    <w:p w:rsidR="00940C43" w:rsidRPr="00EB0B99" w:rsidRDefault="00940C43" w:rsidP="00AB78FA">
      <w:pPr>
        <w:widowControl w:val="0"/>
        <w:numPr>
          <w:ilvl w:val="0"/>
          <w:numId w:val="43"/>
        </w:numPr>
        <w:jc w:val="both"/>
        <w:rPr>
          <w:lang w:val="it-IT"/>
        </w:rPr>
      </w:pPr>
      <w:r w:rsidRPr="00EB0B99">
        <w:rPr>
          <w:lang w:val="it-IT"/>
        </w:rPr>
        <w:t xml:space="preserve">reziduuri industriale. </w:t>
      </w:r>
      <w:r w:rsidRPr="00EB0B99">
        <w:rPr>
          <w:lang w:val="it-IT"/>
        </w:rPr>
        <w:tab/>
        <w:t>- slamuri de beton, deseuri metalice;</w:t>
      </w:r>
    </w:p>
    <w:p w:rsidR="00940C43" w:rsidRPr="00EB0B99" w:rsidRDefault="00940C43" w:rsidP="00AB78FA">
      <w:pPr>
        <w:widowControl w:val="0"/>
        <w:numPr>
          <w:ilvl w:val="0"/>
          <w:numId w:val="43"/>
        </w:numPr>
        <w:jc w:val="both"/>
        <w:rPr>
          <w:lang w:val="it-IT"/>
        </w:rPr>
      </w:pPr>
      <w:r w:rsidRPr="00EB0B99">
        <w:rPr>
          <w:lang w:val="it-IT"/>
        </w:rPr>
        <w:t xml:space="preserve">reziduuri curente:  </w:t>
      </w:r>
      <w:r w:rsidRPr="00EB0B99">
        <w:rPr>
          <w:lang w:val="it-IT"/>
        </w:rPr>
        <w:tab/>
        <w:t>- hârtii, ambalaje, cauciucuri uzate, plastic, sticlă:</w:t>
      </w:r>
    </w:p>
    <w:p w:rsidR="00940C43" w:rsidRPr="00EB0B99" w:rsidRDefault="00940C43" w:rsidP="00AB78FA">
      <w:pPr>
        <w:widowControl w:val="0"/>
        <w:numPr>
          <w:ilvl w:val="0"/>
          <w:numId w:val="43"/>
        </w:numPr>
        <w:jc w:val="both"/>
        <w:rPr>
          <w:lang w:val="pt-BR"/>
        </w:rPr>
      </w:pPr>
      <w:r w:rsidRPr="00EB0B99">
        <w:rPr>
          <w:lang w:val="pt-BR"/>
        </w:rPr>
        <w:t>reziduuri specifice periculoase:</w:t>
      </w:r>
      <w:r w:rsidRPr="00EB0B99">
        <w:rPr>
          <w:lang w:val="pt-BR"/>
        </w:rPr>
        <w:tab/>
        <w:t>-</w:t>
      </w:r>
      <w:r w:rsidRPr="00EB0B99">
        <w:rPr>
          <w:lang w:val="es-ES"/>
        </w:rPr>
        <w:t xml:space="preserve"> uleiuri folosite de la masini si echipamente de constructie.</w:t>
      </w:r>
    </w:p>
    <w:p w:rsidR="00940C43" w:rsidRPr="00EB0B99" w:rsidRDefault="00940C43" w:rsidP="00940C43">
      <w:pPr>
        <w:widowControl w:val="0"/>
        <w:jc w:val="both"/>
        <w:rPr>
          <w:lang w:val="pt-BR"/>
        </w:rPr>
      </w:pPr>
    </w:p>
    <w:p w:rsidR="00940C43" w:rsidRPr="00EB0B99" w:rsidRDefault="00940C43" w:rsidP="00AB78FA">
      <w:pPr>
        <w:widowControl w:val="0"/>
        <w:numPr>
          <w:ilvl w:val="0"/>
          <w:numId w:val="44"/>
        </w:numPr>
        <w:jc w:val="both"/>
        <w:rPr>
          <w:lang w:val="pt-BR"/>
        </w:rPr>
      </w:pPr>
      <w:r w:rsidRPr="00EB0B99">
        <w:rPr>
          <w:lang w:val="pt-BR"/>
        </w:rPr>
        <w:t xml:space="preserve">Deşeurile menajere din cadrul Organizării de şantier </w:t>
      </w:r>
      <w:r w:rsidRPr="00EB0B99">
        <w:rPr>
          <w:lang w:val="es-ES"/>
        </w:rPr>
        <w:t>– ge</w:t>
      </w:r>
      <w:r w:rsidR="00434DD1" w:rsidRPr="00EB0B99">
        <w:rPr>
          <w:lang w:val="es-ES"/>
        </w:rPr>
        <w:t xml:space="preserve">nerate de personalul angajat – </w:t>
      </w:r>
      <w:r w:rsidR="009A5E86">
        <w:rPr>
          <w:lang w:val="es-ES"/>
        </w:rPr>
        <w:t>2</w:t>
      </w:r>
      <w:r w:rsidRPr="00EB0B99">
        <w:rPr>
          <w:lang w:val="es-ES"/>
        </w:rPr>
        <w:t xml:space="preserve">0 </w:t>
      </w:r>
      <w:r w:rsidR="0070275A">
        <w:rPr>
          <w:lang w:val="es-ES"/>
        </w:rPr>
        <w:t>persoane</w:t>
      </w:r>
      <w:r w:rsidRPr="00EB0B99">
        <w:rPr>
          <w:lang w:val="es-ES"/>
        </w:rPr>
        <w:t>. Cantitatile estimate ale acestor deseuri sunt de 0,5 m</w:t>
      </w:r>
      <w:r w:rsidRPr="00EB0B99">
        <w:rPr>
          <w:vertAlign w:val="superscript"/>
          <w:lang w:val="es-ES"/>
        </w:rPr>
        <w:t>3</w:t>
      </w:r>
      <w:r w:rsidRPr="00EB0B99">
        <w:rPr>
          <w:lang w:val="es-ES"/>
        </w:rPr>
        <w:t>/lucrator/an sau 107 kg/lucrator si an.</w:t>
      </w:r>
    </w:p>
    <w:p w:rsidR="00940C43" w:rsidRPr="00EB0B99" w:rsidRDefault="00940C43" w:rsidP="00940C43">
      <w:pPr>
        <w:jc w:val="both"/>
        <w:rPr>
          <w:lang w:val="pt-BR"/>
        </w:rPr>
      </w:pPr>
      <w:r w:rsidRPr="00EB0B99">
        <w:rPr>
          <w:lang w:val="pt-BR"/>
        </w:rPr>
        <w:t xml:space="preserve">Cantitatea estimată, conform indicelui de producere este de cca. </w:t>
      </w:r>
      <w:r w:rsidR="009A5E86">
        <w:rPr>
          <w:lang w:val="pt-BR"/>
        </w:rPr>
        <w:t>10</w:t>
      </w:r>
      <w:r w:rsidRPr="00EB0B99">
        <w:rPr>
          <w:lang w:val="pt-BR"/>
        </w:rPr>
        <w:t xml:space="preserve"> m</w:t>
      </w:r>
      <w:r w:rsidRPr="00EB0B99">
        <w:rPr>
          <w:vertAlign w:val="superscript"/>
          <w:lang w:val="pt-BR"/>
        </w:rPr>
        <w:t>3</w:t>
      </w:r>
      <w:r w:rsidRPr="00EB0B99">
        <w:rPr>
          <w:lang w:val="pt-BR"/>
        </w:rPr>
        <w:t>/an, şi se înscrie în limitele normale.</w:t>
      </w:r>
    </w:p>
    <w:p w:rsidR="00940C43" w:rsidRPr="00EB0B99" w:rsidRDefault="00940C43" w:rsidP="00940C43">
      <w:pPr>
        <w:jc w:val="both"/>
        <w:rPr>
          <w:lang w:val="pt-BR"/>
        </w:rPr>
      </w:pPr>
      <w:r w:rsidRPr="00EB0B99">
        <w:rPr>
          <w:lang w:val="pt-BR"/>
        </w:rPr>
        <w:t>Precolectarea primară a deşeurilor se va realiza în recipienţi etansi de dimensiuni mici, amplasati în zonele de producere.</w:t>
      </w:r>
    </w:p>
    <w:p w:rsidR="00940C43" w:rsidRPr="00EB0B99" w:rsidRDefault="00940C43" w:rsidP="00940C43">
      <w:pPr>
        <w:jc w:val="both"/>
        <w:rPr>
          <w:lang w:val="pt-BR"/>
        </w:rPr>
      </w:pPr>
      <w:r w:rsidRPr="00EB0B99">
        <w:rPr>
          <w:lang w:val="pt-BR"/>
        </w:rPr>
        <w:lastRenderedPageBreak/>
        <w:t>Precolectarea secundară se va realiza în pubele acoperite amplasate pe o platformă betonată şi îngrădită.</w:t>
      </w:r>
    </w:p>
    <w:p w:rsidR="00940C43" w:rsidRPr="00EB0B99" w:rsidRDefault="00940C43" w:rsidP="00940C43">
      <w:pPr>
        <w:jc w:val="both"/>
        <w:rPr>
          <w:lang w:val="it-IT"/>
        </w:rPr>
      </w:pPr>
      <w:r w:rsidRPr="00EB0B99">
        <w:rPr>
          <w:lang w:val="it-IT"/>
        </w:rPr>
        <w:t>Deşeurile menajere vor fi trimise periodic la cea mai apropiată groapă de gunoi amenajată.</w:t>
      </w:r>
    </w:p>
    <w:p w:rsidR="00940C43" w:rsidRPr="00EB0B99" w:rsidRDefault="00940C43" w:rsidP="00940C43">
      <w:pPr>
        <w:jc w:val="both"/>
        <w:rPr>
          <w:lang w:val="it-IT"/>
        </w:rPr>
      </w:pPr>
    </w:p>
    <w:p w:rsidR="00940C43" w:rsidRPr="00EB0B99" w:rsidRDefault="00940C43" w:rsidP="00AB78FA">
      <w:pPr>
        <w:widowControl w:val="0"/>
        <w:numPr>
          <w:ilvl w:val="0"/>
          <w:numId w:val="44"/>
        </w:numPr>
        <w:jc w:val="both"/>
        <w:rPr>
          <w:lang w:val="pt-BR"/>
        </w:rPr>
      </w:pPr>
      <w:r w:rsidRPr="00EB0B99">
        <w:rPr>
          <w:lang w:val="pt-BR"/>
        </w:rPr>
        <w:t>Deşeurile curente, cât şi cele specifice vor fi precolectate şi depozitate pe o platformă amenajată.</w:t>
      </w:r>
    </w:p>
    <w:p w:rsidR="00940C43" w:rsidRPr="00EB0B99" w:rsidRDefault="00940C43" w:rsidP="00940C43">
      <w:pPr>
        <w:jc w:val="both"/>
        <w:rPr>
          <w:lang w:val="pt-BR"/>
        </w:rPr>
      </w:pPr>
      <w:r w:rsidRPr="00EB0B99">
        <w:rPr>
          <w:lang w:val="pt-BR"/>
        </w:rPr>
        <w:t>Platforma va fi parţial betonată şi parţial acoperită cu un strat de balast.</w:t>
      </w:r>
    </w:p>
    <w:p w:rsidR="00940C43" w:rsidRPr="00EB0B99" w:rsidRDefault="00940C43" w:rsidP="00940C43">
      <w:pPr>
        <w:jc w:val="both"/>
        <w:rPr>
          <w:lang w:val="pt-BR"/>
        </w:rPr>
      </w:pPr>
      <w:r w:rsidRPr="00EB0B99">
        <w:rPr>
          <w:lang w:val="pt-BR"/>
        </w:rPr>
        <w:t xml:space="preserve">Deşeurile vor fi depozitate pe sorturi (tipuri) şi vor fi predate periodic, pe bază de bon sau contract, agenţilor economici atestaţi pentru acest gen de activitate (colectare şi </w:t>
      </w:r>
      <w:r w:rsidR="00B97D23">
        <w:rPr>
          <w:lang w:val="pt-BR"/>
        </w:rPr>
        <w:t>valorificare/eliminare</w:t>
      </w:r>
      <w:r w:rsidRPr="00EB0B99">
        <w:rPr>
          <w:lang w:val="pt-BR"/>
        </w:rPr>
        <w:t>).</w:t>
      </w:r>
    </w:p>
    <w:p w:rsidR="00940C43" w:rsidRPr="00EB0B99" w:rsidRDefault="00940C43" w:rsidP="00940C43">
      <w:pPr>
        <w:pStyle w:val="BodyText2"/>
        <w:spacing w:line="240" w:lineRule="auto"/>
        <w:jc w:val="both"/>
        <w:rPr>
          <w:lang w:val="pt-BR"/>
        </w:rPr>
      </w:pPr>
      <w:r w:rsidRPr="00EB0B99">
        <w:rPr>
          <w:lang w:val="pt-BR"/>
        </w:rPr>
        <w:t>Prin modul de precolectare şi depozitare temporară, se vor respcta prevederile art. 5 din ordonanţa de Urgenţă nr. 16/2001.</w:t>
      </w:r>
    </w:p>
    <w:p w:rsidR="00940C43" w:rsidRPr="00EB0B99" w:rsidRDefault="00940C43" w:rsidP="00AB78FA">
      <w:pPr>
        <w:widowControl w:val="0"/>
        <w:numPr>
          <w:ilvl w:val="0"/>
          <w:numId w:val="46"/>
        </w:numPr>
        <w:jc w:val="both"/>
        <w:rPr>
          <w:lang w:val="pt-BR"/>
        </w:rPr>
      </w:pPr>
      <w:r w:rsidRPr="00EB0B99">
        <w:rPr>
          <w:lang w:val="pt-BR"/>
        </w:rPr>
        <w:t>Slamurile de beton se vor depozita temporar pe o platforma betonata dupa care se va utiliza la amenajarea drumurilor interioare iar surplusul se evacueaza impreuna cu deseurile menajere la cea mai apropiata platforma de deseuri oraseneasca.</w:t>
      </w:r>
    </w:p>
    <w:p w:rsidR="00940C43" w:rsidRPr="00EB0B99" w:rsidRDefault="00940C43" w:rsidP="00940C43">
      <w:pPr>
        <w:jc w:val="both"/>
        <w:rPr>
          <w:lang w:val="pt-BR"/>
        </w:rPr>
      </w:pPr>
    </w:p>
    <w:p w:rsidR="009936BC" w:rsidRDefault="00940C43" w:rsidP="009936BC">
      <w:pPr>
        <w:jc w:val="both"/>
        <w:rPr>
          <w:lang w:val="pt-BR"/>
        </w:rPr>
      </w:pPr>
      <w:r w:rsidRPr="00EB0B99">
        <w:rPr>
          <w:lang w:val="pt-BR"/>
        </w:rPr>
        <w:t>Prin modul de producere, precolectare şi gestionare a deşeurilor, se vor respecta:</w:t>
      </w:r>
    </w:p>
    <w:p w:rsidR="009936BC" w:rsidRPr="009936BC" w:rsidRDefault="009936BC" w:rsidP="009936BC">
      <w:pPr>
        <w:jc w:val="both"/>
        <w:rPr>
          <w:lang w:val="pt-BR"/>
        </w:rPr>
      </w:pPr>
      <w:r w:rsidRPr="009936BC">
        <w:rPr>
          <w:lang w:val="pt-BR"/>
        </w:rPr>
        <w:t>•</w:t>
      </w:r>
      <w:r w:rsidRPr="009936BC">
        <w:rPr>
          <w:lang w:val="pt-BR"/>
        </w:rPr>
        <w:tab/>
        <w:t xml:space="preserve">prevederile din Legea nr. 211 din 15.11.2011 privind regimul deşeurilor; </w:t>
      </w:r>
    </w:p>
    <w:p w:rsidR="009936BC" w:rsidRDefault="009936BC" w:rsidP="009936BC">
      <w:pPr>
        <w:jc w:val="both"/>
        <w:rPr>
          <w:lang w:val="pt-BR"/>
        </w:rPr>
      </w:pPr>
      <w:r w:rsidRPr="009936BC">
        <w:rPr>
          <w:lang w:val="pt-BR"/>
        </w:rPr>
        <w:t>•</w:t>
      </w:r>
      <w:r w:rsidRPr="009936BC">
        <w:rPr>
          <w:lang w:val="pt-BR"/>
        </w:rPr>
        <w:tab/>
        <w:t>prevederile Ordinului Ministerului Sănătăţii nr. 119/2014 privind normele de igienă şi recomandările privind mediul de viaţă al populaţiei.</w:t>
      </w:r>
    </w:p>
    <w:p w:rsidR="00940C43" w:rsidRPr="00EB0B99" w:rsidRDefault="00940C43" w:rsidP="00940C43">
      <w:pPr>
        <w:jc w:val="both"/>
        <w:rPr>
          <w:b/>
          <w:lang w:val="pt-BR"/>
        </w:rPr>
      </w:pPr>
    </w:p>
    <w:p w:rsidR="00940C43" w:rsidRPr="00EB0B99" w:rsidRDefault="00940C43" w:rsidP="00940C43">
      <w:pPr>
        <w:jc w:val="both"/>
        <w:rPr>
          <w:b/>
          <w:lang w:val="it-IT"/>
        </w:rPr>
      </w:pPr>
      <w:r w:rsidRPr="00EB0B99">
        <w:rPr>
          <w:b/>
          <w:lang w:val="it-IT"/>
        </w:rPr>
        <w:t>In perioada de exploatare</w:t>
      </w:r>
    </w:p>
    <w:p w:rsidR="00940C43" w:rsidRPr="00EB0B99" w:rsidRDefault="00940C43" w:rsidP="00940C43">
      <w:pPr>
        <w:jc w:val="both"/>
        <w:rPr>
          <w:b/>
          <w:lang w:val="it-IT"/>
        </w:rPr>
      </w:pPr>
    </w:p>
    <w:p w:rsidR="00940C43" w:rsidRPr="00EB0B99" w:rsidRDefault="00940C43" w:rsidP="000B25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lang w:val="it-IT"/>
        </w:rPr>
      </w:pPr>
      <w:r w:rsidRPr="00EB0B99">
        <w:rPr>
          <w:lang w:val="it-IT"/>
        </w:rPr>
        <w:t>Deseurile rezultate in perioada de functionare a obiectivului sunt</w:t>
      </w:r>
      <w:r w:rsidR="000B25EC" w:rsidRPr="00EB0B99">
        <w:rPr>
          <w:color w:val="000000"/>
          <w:lang w:val="it-IT"/>
        </w:rPr>
        <w:t>:</w:t>
      </w:r>
    </w:p>
    <w:p w:rsidR="00940C43" w:rsidRPr="00EB0B99" w:rsidRDefault="00940C43" w:rsidP="00AB78FA">
      <w:pPr>
        <w:numPr>
          <w:ilvl w:val="0"/>
          <w:numId w:val="47"/>
        </w:numPr>
        <w:jc w:val="both"/>
        <w:rPr>
          <w:lang w:val="it-IT"/>
        </w:rPr>
      </w:pPr>
      <w:r w:rsidRPr="00EB0B99">
        <w:rPr>
          <w:lang w:val="ro-RO"/>
        </w:rPr>
        <w:t>Apa uzata menajer</w:t>
      </w:r>
      <w:r w:rsidR="00CE7EE0">
        <w:rPr>
          <w:lang w:val="ro-RO"/>
        </w:rPr>
        <w:t>a</w:t>
      </w:r>
      <w:r w:rsidR="00B97D23">
        <w:rPr>
          <w:lang w:val="ro-RO"/>
        </w:rPr>
        <w:t xml:space="preserve">, </w:t>
      </w:r>
    </w:p>
    <w:p w:rsidR="00940C43" w:rsidRPr="00CE7EE0" w:rsidRDefault="00940C43" w:rsidP="00AB78FA">
      <w:pPr>
        <w:numPr>
          <w:ilvl w:val="0"/>
          <w:numId w:val="47"/>
        </w:numPr>
        <w:jc w:val="both"/>
      </w:pPr>
      <w:r w:rsidRPr="00EB0B99">
        <w:rPr>
          <w:lang w:val="ro-RO"/>
        </w:rPr>
        <w:t>Deseuri menajere;</w:t>
      </w:r>
    </w:p>
    <w:p w:rsidR="00CE7EE0" w:rsidRPr="00CE7EE0" w:rsidRDefault="002363EE" w:rsidP="00AB78FA">
      <w:pPr>
        <w:numPr>
          <w:ilvl w:val="0"/>
          <w:numId w:val="47"/>
        </w:numPr>
        <w:jc w:val="both"/>
      </w:pPr>
      <w:r>
        <w:rPr>
          <w:lang w:val="ro-RO"/>
        </w:rPr>
        <w:t xml:space="preserve">Deseuri </w:t>
      </w:r>
      <w:r w:rsidR="00CE7EE0">
        <w:rPr>
          <w:lang w:val="ro-RO"/>
        </w:rPr>
        <w:t>vegetale din activitatea de intretinere a spatiilor verzi;</w:t>
      </w:r>
    </w:p>
    <w:p w:rsidR="00940C43" w:rsidRPr="00EB0B99" w:rsidRDefault="00940C43" w:rsidP="00940C43">
      <w:pPr>
        <w:jc w:val="both"/>
        <w:rPr>
          <w:lang w:val="ro-RO"/>
        </w:rPr>
      </w:pPr>
    </w:p>
    <w:p w:rsidR="00940C43" w:rsidRPr="00EB0B99" w:rsidRDefault="00940C43" w:rsidP="00940C43">
      <w:pPr>
        <w:spacing w:before="100" w:after="100"/>
        <w:rPr>
          <w:color w:val="000000"/>
        </w:rPr>
      </w:pPr>
    </w:p>
    <w:p w:rsidR="00940C43" w:rsidRPr="00EB0B99" w:rsidRDefault="00621F56" w:rsidP="00940C43">
      <w:pPr>
        <w:jc w:val="both"/>
        <w:rPr>
          <w:lang w:val="es-ES"/>
        </w:rPr>
      </w:pPr>
      <w:r>
        <w:rPr>
          <w:b/>
          <w:lang w:val="es-ES"/>
        </w:rPr>
        <w:t>6.</w:t>
      </w:r>
      <w:r w:rsidR="00940C43" w:rsidRPr="00EB0B99">
        <w:rPr>
          <w:b/>
          <w:lang w:val="es-ES"/>
        </w:rPr>
        <w:t>3.2. Propuneri pentru post utilizarea materialelor rezultate din demolare</w:t>
      </w:r>
    </w:p>
    <w:p w:rsidR="00940C43" w:rsidRPr="00EB0B99" w:rsidRDefault="00940C43" w:rsidP="00940C43">
      <w:pPr>
        <w:jc w:val="both"/>
        <w:rPr>
          <w:lang w:val="es-ES"/>
        </w:rPr>
      </w:pPr>
    </w:p>
    <w:p w:rsidR="00940C43" w:rsidRPr="00EB0B99" w:rsidRDefault="00940C43" w:rsidP="00940C43">
      <w:pPr>
        <w:jc w:val="both"/>
        <w:rPr>
          <w:lang w:val="pt-BR"/>
        </w:rPr>
      </w:pPr>
      <w:r w:rsidRPr="00EB0B99">
        <w:rPr>
          <w:lang w:val="es-ES"/>
        </w:rPr>
        <w:t>Nu este cazul</w:t>
      </w:r>
      <w:r w:rsidR="002363EE">
        <w:rPr>
          <w:lang w:val="es-ES"/>
        </w:rPr>
        <w:t>.</w:t>
      </w:r>
    </w:p>
    <w:p w:rsidR="00940C43" w:rsidRPr="00AD018E" w:rsidRDefault="00621F56" w:rsidP="000B61AA">
      <w:pPr>
        <w:pStyle w:val="Heading3"/>
        <w:spacing w:before="240"/>
        <w:ind w:left="0"/>
        <w:rPr>
          <w:rFonts w:ascii="Times New Roman" w:hAnsi="Times New Roman"/>
          <w:sz w:val="24"/>
          <w:szCs w:val="24"/>
          <w:lang w:val="fr-FR"/>
        </w:rPr>
      </w:pPr>
      <w:bookmarkStart w:id="2" w:name="_Toc522552489"/>
      <w:r>
        <w:rPr>
          <w:rFonts w:ascii="Times New Roman" w:hAnsi="Times New Roman"/>
          <w:sz w:val="24"/>
          <w:szCs w:val="24"/>
          <w:lang w:val="fr-FR"/>
        </w:rPr>
        <w:t>6.</w:t>
      </w:r>
      <w:r w:rsidR="00940C43" w:rsidRPr="00AD018E">
        <w:rPr>
          <w:rFonts w:ascii="Times New Roman" w:hAnsi="Times New Roman"/>
          <w:sz w:val="24"/>
          <w:szCs w:val="24"/>
          <w:lang w:val="fr-FR"/>
        </w:rPr>
        <w:t xml:space="preserve">3.3. Depozitarea finala a deseurilor </w:t>
      </w:r>
    </w:p>
    <w:bookmarkEnd w:id="2"/>
    <w:p w:rsidR="00940C43" w:rsidRPr="00EB0B99" w:rsidRDefault="00940C43" w:rsidP="00940C43">
      <w:pPr>
        <w:pStyle w:val="BodyText"/>
        <w:rPr>
          <w:rFonts w:ascii="Times New Roman" w:hAnsi="Times New Roman"/>
          <w:b/>
          <w:i/>
          <w:sz w:val="24"/>
          <w:szCs w:val="24"/>
          <w:lang w:val="es-ES"/>
        </w:rPr>
      </w:pPr>
    </w:p>
    <w:p w:rsidR="00940C43" w:rsidRPr="00EB0B99" w:rsidRDefault="00940C43" w:rsidP="00CD1E5D">
      <w:pPr>
        <w:jc w:val="both"/>
        <w:rPr>
          <w:lang w:val="ro-RO"/>
        </w:rPr>
      </w:pPr>
      <w:r w:rsidRPr="00EB0B99">
        <w:rPr>
          <w:lang w:val="it-IT"/>
        </w:rPr>
        <w:t>Deseurile rezultate sunt colectate in sistem separativ fiind valorificate</w:t>
      </w:r>
      <w:r w:rsidR="000B25EC" w:rsidRPr="00EB0B99">
        <w:rPr>
          <w:lang w:val="it-IT"/>
        </w:rPr>
        <w:t>/eliminate</w:t>
      </w:r>
      <w:r w:rsidRPr="00EB0B99">
        <w:rPr>
          <w:lang w:val="it-IT"/>
        </w:rPr>
        <w:t xml:space="preserve"> unitatilor ce prelucreaza</w:t>
      </w:r>
      <w:r w:rsidR="000B25EC" w:rsidRPr="00EB0B99">
        <w:rPr>
          <w:lang w:val="it-IT"/>
        </w:rPr>
        <w:t>/evacueaza</w:t>
      </w:r>
      <w:r w:rsidRPr="00EB0B99">
        <w:rPr>
          <w:lang w:val="it-IT"/>
        </w:rPr>
        <w:t xml:space="preserve"> aceste tipuri de produse (</w:t>
      </w:r>
      <w:r w:rsidR="000006A9">
        <w:rPr>
          <w:lang w:val="it-IT"/>
        </w:rPr>
        <w:t>deseuri de constructii</w:t>
      </w:r>
      <w:r w:rsidR="00286819" w:rsidRPr="00EB0B99">
        <w:rPr>
          <w:lang w:val="it-IT"/>
        </w:rPr>
        <w:t xml:space="preserve">, </w:t>
      </w:r>
      <w:r w:rsidRPr="00EB0B99">
        <w:rPr>
          <w:lang w:val="it-IT"/>
        </w:rPr>
        <w:t>mase plastice</w:t>
      </w:r>
      <w:r w:rsidR="000B25EC" w:rsidRPr="00EB0B99">
        <w:rPr>
          <w:lang w:val="it-IT"/>
        </w:rPr>
        <w:t>,</w:t>
      </w:r>
      <w:r w:rsidRPr="00EB0B99">
        <w:rPr>
          <w:lang w:val="it-IT"/>
        </w:rPr>
        <w:t xml:space="preserve"> hartie si  carton</w:t>
      </w:r>
      <w:r w:rsidR="00583530" w:rsidRPr="00EB0B99">
        <w:rPr>
          <w:lang w:val="it-IT"/>
        </w:rPr>
        <w:t xml:space="preserve">, </w:t>
      </w:r>
      <w:r w:rsidR="000B25EC" w:rsidRPr="00EB0B99">
        <w:rPr>
          <w:lang w:val="it-IT"/>
        </w:rPr>
        <w:t>menajere</w:t>
      </w:r>
      <w:r w:rsidRPr="00EB0B99">
        <w:rPr>
          <w:lang w:val="it-IT"/>
        </w:rPr>
        <w:t xml:space="preserve">). </w:t>
      </w:r>
    </w:p>
    <w:p w:rsidR="00940C43" w:rsidRPr="00EB0B99" w:rsidRDefault="00940C43" w:rsidP="00CD1E5D">
      <w:pPr>
        <w:jc w:val="both"/>
        <w:rPr>
          <w:lang w:val="ro-RO"/>
        </w:rPr>
      </w:pPr>
    </w:p>
    <w:p w:rsidR="000F0028" w:rsidRPr="00EB0B99" w:rsidRDefault="000F0028" w:rsidP="00A83C8E">
      <w:pPr>
        <w:widowControl w:val="0"/>
        <w:tabs>
          <w:tab w:val="left" w:pos="567"/>
          <w:tab w:val="left" w:pos="3686"/>
        </w:tabs>
        <w:ind w:firstLine="720"/>
        <w:jc w:val="both"/>
        <w:rPr>
          <w:snapToGrid w:val="0"/>
          <w:lang w:val="ro-RO"/>
        </w:rPr>
      </w:pPr>
    </w:p>
    <w:p w:rsidR="000F0028" w:rsidRPr="00EB0B99" w:rsidRDefault="000F0028" w:rsidP="00A83C8E">
      <w:pPr>
        <w:widowControl w:val="0"/>
        <w:tabs>
          <w:tab w:val="left" w:pos="567"/>
          <w:tab w:val="left" w:pos="3686"/>
        </w:tabs>
        <w:ind w:firstLine="720"/>
        <w:jc w:val="both"/>
        <w:rPr>
          <w:b/>
          <w:snapToGrid w:val="0"/>
          <w:u w:val="single"/>
          <w:lang w:val="ro-RO"/>
        </w:rPr>
      </w:pPr>
      <w:r w:rsidRPr="00EB0B99">
        <w:rPr>
          <w:b/>
          <w:snapToGrid w:val="0"/>
          <w:u w:val="single"/>
          <w:lang w:val="ro-RO"/>
        </w:rPr>
        <w:t xml:space="preserve">Faza de constructie </w:t>
      </w:r>
    </w:p>
    <w:p w:rsidR="00E77645" w:rsidRPr="00EB0B99" w:rsidRDefault="00E77645" w:rsidP="00E77645">
      <w:pPr>
        <w:widowControl w:val="0"/>
        <w:shd w:val="clear" w:color="auto" w:fill="FFFFFF"/>
        <w:jc w:val="both"/>
        <w:rPr>
          <w:lang w:val="ro-RO"/>
        </w:rPr>
      </w:pPr>
    </w:p>
    <w:p w:rsidR="000F0028" w:rsidRPr="00EB0B99" w:rsidRDefault="000F0028" w:rsidP="00E77645">
      <w:pPr>
        <w:widowControl w:val="0"/>
        <w:shd w:val="clear" w:color="auto" w:fill="FFFFFF"/>
        <w:jc w:val="both"/>
        <w:rPr>
          <w:lang w:val="ro-RO"/>
        </w:rPr>
      </w:pPr>
      <w:r w:rsidRPr="00EB0B99">
        <w:rPr>
          <w:lang w:val="ro-RO"/>
        </w:rPr>
        <w:t>In timpul acestei faze o mare canti</w:t>
      </w:r>
      <w:r w:rsidR="00023E01">
        <w:rPr>
          <w:lang w:val="ro-RO"/>
        </w:rPr>
        <w:t xml:space="preserve">tate de deseuri va rezulta din </w:t>
      </w:r>
      <w:r w:rsidRPr="00EB0B99">
        <w:rPr>
          <w:lang w:val="ro-RO"/>
        </w:rPr>
        <w:t>santier</w:t>
      </w:r>
      <w:r w:rsidR="000006A9">
        <w:rPr>
          <w:lang w:val="ro-RO"/>
        </w:rPr>
        <w:t>u</w:t>
      </w:r>
      <w:r w:rsidRPr="00EB0B99">
        <w:rPr>
          <w:lang w:val="ro-RO"/>
        </w:rPr>
        <w:t>l</w:t>
      </w:r>
      <w:r w:rsidR="00B97D23">
        <w:rPr>
          <w:lang w:val="ro-RO"/>
        </w:rPr>
        <w:t xml:space="preserve"> </w:t>
      </w:r>
      <w:r w:rsidR="000006A9">
        <w:rPr>
          <w:lang w:val="ro-RO"/>
        </w:rPr>
        <w:t>de constructii montaj</w:t>
      </w:r>
      <w:r w:rsidRPr="00EB0B99">
        <w:rPr>
          <w:lang w:val="ro-RO"/>
        </w:rPr>
        <w:t xml:space="preserve">, precum si din </w:t>
      </w:r>
      <w:r w:rsidR="000006A9">
        <w:rPr>
          <w:lang w:val="ro-RO"/>
        </w:rPr>
        <w:t xml:space="preserve">resturi de </w:t>
      </w:r>
      <w:r w:rsidRPr="00EB0B99">
        <w:rPr>
          <w:lang w:val="ro-RO"/>
        </w:rPr>
        <w:t>materiale de constructii.</w:t>
      </w:r>
    </w:p>
    <w:p w:rsidR="00E77645" w:rsidRPr="00EB0B99" w:rsidRDefault="00E77645" w:rsidP="00E77645">
      <w:pPr>
        <w:widowControl w:val="0"/>
        <w:tabs>
          <w:tab w:val="left" w:pos="567"/>
          <w:tab w:val="left" w:pos="3686"/>
        </w:tabs>
        <w:jc w:val="both"/>
        <w:rPr>
          <w:snapToGrid w:val="0"/>
          <w:lang w:val="ro-RO"/>
        </w:rPr>
      </w:pPr>
    </w:p>
    <w:p w:rsidR="000F0028" w:rsidRPr="00EB0B99" w:rsidRDefault="000F0028" w:rsidP="00E77645">
      <w:pPr>
        <w:widowControl w:val="0"/>
        <w:tabs>
          <w:tab w:val="left" w:pos="567"/>
          <w:tab w:val="left" w:pos="3686"/>
        </w:tabs>
        <w:jc w:val="both"/>
        <w:rPr>
          <w:snapToGrid w:val="0"/>
          <w:lang w:val="ro-RO"/>
        </w:rPr>
      </w:pPr>
      <w:r w:rsidRPr="00EB0B99">
        <w:rPr>
          <w:snapToGrid w:val="0"/>
          <w:lang w:val="ro-RO"/>
        </w:rPr>
        <w:t>In aceasta faza deseurile vor fi de tipul:</w:t>
      </w:r>
    </w:p>
    <w:p w:rsidR="000F0028" w:rsidRPr="00EB0B99" w:rsidRDefault="000F0028" w:rsidP="00AB78FA">
      <w:pPr>
        <w:widowControl w:val="0"/>
        <w:numPr>
          <w:ilvl w:val="1"/>
          <w:numId w:val="48"/>
        </w:numPr>
        <w:tabs>
          <w:tab w:val="left" w:pos="567"/>
          <w:tab w:val="left" w:pos="3686"/>
        </w:tabs>
        <w:jc w:val="both"/>
        <w:rPr>
          <w:snapToGrid w:val="0"/>
          <w:lang w:val="ro-RO"/>
        </w:rPr>
      </w:pPr>
      <w:r w:rsidRPr="00EB0B99">
        <w:rPr>
          <w:snapToGrid w:val="0"/>
          <w:lang w:val="ro-RO"/>
        </w:rPr>
        <w:t>Cod 17.01.07 – amestecuri de beton, caramizi, tigle, materiale ceramice</w:t>
      </w:r>
    </w:p>
    <w:p w:rsidR="000F0028" w:rsidRPr="00EB0B99" w:rsidRDefault="000F0028" w:rsidP="00AB78FA">
      <w:pPr>
        <w:widowControl w:val="0"/>
        <w:numPr>
          <w:ilvl w:val="1"/>
          <w:numId w:val="48"/>
        </w:numPr>
        <w:tabs>
          <w:tab w:val="left" w:pos="567"/>
          <w:tab w:val="left" w:pos="3686"/>
        </w:tabs>
        <w:jc w:val="both"/>
        <w:rPr>
          <w:snapToGrid w:val="0"/>
          <w:lang w:val="ro-RO"/>
        </w:rPr>
      </w:pPr>
      <w:r w:rsidRPr="00EB0B99">
        <w:rPr>
          <w:snapToGrid w:val="0"/>
          <w:lang w:val="ro-RO"/>
        </w:rPr>
        <w:t>Cod 17.02.01 – lemn</w:t>
      </w:r>
    </w:p>
    <w:p w:rsidR="000F0028" w:rsidRPr="00EB0B99" w:rsidRDefault="000F0028" w:rsidP="00AB78FA">
      <w:pPr>
        <w:widowControl w:val="0"/>
        <w:numPr>
          <w:ilvl w:val="1"/>
          <w:numId w:val="48"/>
        </w:numPr>
        <w:tabs>
          <w:tab w:val="left" w:pos="567"/>
          <w:tab w:val="left" w:pos="3686"/>
        </w:tabs>
        <w:jc w:val="both"/>
        <w:rPr>
          <w:snapToGrid w:val="0"/>
          <w:lang w:val="ro-RO"/>
        </w:rPr>
      </w:pPr>
      <w:r w:rsidRPr="00EB0B99">
        <w:rPr>
          <w:snapToGrid w:val="0"/>
          <w:lang w:val="ro-RO"/>
        </w:rPr>
        <w:t>Cod 17.02.02 – sticla</w:t>
      </w:r>
    </w:p>
    <w:p w:rsidR="000F0028" w:rsidRPr="00EB0B99" w:rsidRDefault="000F0028" w:rsidP="00AB78FA">
      <w:pPr>
        <w:widowControl w:val="0"/>
        <w:numPr>
          <w:ilvl w:val="1"/>
          <w:numId w:val="48"/>
        </w:numPr>
        <w:tabs>
          <w:tab w:val="left" w:pos="567"/>
          <w:tab w:val="left" w:pos="3686"/>
        </w:tabs>
        <w:jc w:val="both"/>
        <w:rPr>
          <w:snapToGrid w:val="0"/>
          <w:lang w:val="ro-RO"/>
        </w:rPr>
      </w:pPr>
      <w:r w:rsidRPr="00EB0B99">
        <w:rPr>
          <w:snapToGrid w:val="0"/>
          <w:lang w:val="ro-RO"/>
        </w:rPr>
        <w:t>Cod 17.05.08 – resturi de balast</w:t>
      </w:r>
    </w:p>
    <w:p w:rsidR="000F0028" w:rsidRPr="00EB0B99" w:rsidRDefault="000F0028" w:rsidP="00A83C8E">
      <w:pPr>
        <w:widowControl w:val="0"/>
        <w:tabs>
          <w:tab w:val="left" w:pos="567"/>
          <w:tab w:val="left" w:pos="3686"/>
        </w:tabs>
        <w:ind w:firstLine="720"/>
        <w:jc w:val="both"/>
        <w:rPr>
          <w:snapToGrid w:val="0"/>
          <w:lang w:val="ro-RO"/>
        </w:rPr>
      </w:pPr>
    </w:p>
    <w:p w:rsidR="000F0028" w:rsidRPr="00EB0B99" w:rsidRDefault="000F0028" w:rsidP="00E77645">
      <w:pPr>
        <w:widowControl w:val="0"/>
        <w:tabs>
          <w:tab w:val="left" w:pos="567"/>
          <w:tab w:val="left" w:pos="3686"/>
        </w:tabs>
        <w:jc w:val="both"/>
        <w:rPr>
          <w:snapToGrid w:val="0"/>
          <w:lang w:val="ro-RO"/>
        </w:rPr>
      </w:pPr>
      <w:r w:rsidRPr="00EB0B99">
        <w:rPr>
          <w:snapToGrid w:val="0"/>
          <w:lang w:val="ro-RO"/>
        </w:rPr>
        <w:t>Aceste deseuri se vor colecta in incinta de santier de unde vor fi preluate si transportate de un operator autorizat; eliminarea deseurilor se va realiza pe baza unui contract ferm care va fi insotit de o programare, responsabil cu aceasta operatie fiind constructorul, organizator de santier.</w:t>
      </w:r>
    </w:p>
    <w:p w:rsidR="000F0028" w:rsidRPr="00EB0B99" w:rsidRDefault="000F0028" w:rsidP="00A83C8E">
      <w:pPr>
        <w:widowControl w:val="0"/>
        <w:tabs>
          <w:tab w:val="left" w:pos="567"/>
          <w:tab w:val="left" w:pos="3686"/>
        </w:tabs>
        <w:ind w:firstLine="720"/>
        <w:jc w:val="both"/>
        <w:rPr>
          <w:snapToGrid w:val="0"/>
          <w:lang w:val="ro-RO"/>
        </w:rPr>
      </w:pPr>
      <w:r w:rsidRPr="00EB0B99">
        <w:rPr>
          <w:snapToGrid w:val="0"/>
          <w:lang w:val="ro-RO"/>
        </w:rPr>
        <w:t xml:space="preserve"> </w:t>
      </w:r>
    </w:p>
    <w:p w:rsidR="000F0028" w:rsidRPr="00EB0B99" w:rsidRDefault="000F0028" w:rsidP="00A83C8E">
      <w:pPr>
        <w:widowControl w:val="0"/>
        <w:tabs>
          <w:tab w:val="left" w:pos="567"/>
          <w:tab w:val="left" w:pos="3686"/>
        </w:tabs>
        <w:ind w:firstLine="720"/>
        <w:jc w:val="both"/>
        <w:rPr>
          <w:b/>
          <w:snapToGrid w:val="0"/>
          <w:u w:val="single"/>
          <w:lang w:val="ro-RO"/>
        </w:rPr>
      </w:pPr>
      <w:r w:rsidRPr="00EB0B99">
        <w:rPr>
          <w:b/>
          <w:snapToGrid w:val="0"/>
          <w:u w:val="single"/>
          <w:lang w:val="ro-RO"/>
        </w:rPr>
        <w:t xml:space="preserve">Faza de exploatare </w:t>
      </w:r>
    </w:p>
    <w:p w:rsidR="00583530" w:rsidRPr="00EB0B99" w:rsidRDefault="00583530" w:rsidP="00583530">
      <w:pPr>
        <w:widowControl w:val="0"/>
        <w:tabs>
          <w:tab w:val="left" w:pos="567"/>
          <w:tab w:val="left" w:pos="3686"/>
        </w:tabs>
        <w:jc w:val="both"/>
        <w:rPr>
          <w:snapToGrid w:val="0"/>
          <w:lang w:val="ro-RO"/>
        </w:rPr>
      </w:pPr>
      <w:r w:rsidRPr="00EB0B99">
        <w:rPr>
          <w:snapToGrid w:val="0"/>
          <w:lang w:val="ro-RO"/>
        </w:rPr>
        <w:t>In aceasta faza deseurile vor fi de tipul:</w:t>
      </w:r>
    </w:p>
    <w:p w:rsidR="00583530" w:rsidRPr="00EB0B99" w:rsidRDefault="00583530" w:rsidP="00583530">
      <w:pPr>
        <w:widowControl w:val="0"/>
        <w:tabs>
          <w:tab w:val="left" w:pos="567"/>
          <w:tab w:val="left" w:pos="3686"/>
        </w:tabs>
        <w:jc w:val="both"/>
        <w:rPr>
          <w:snapToGrid w:val="0"/>
          <w:lang w:val="ro-RO"/>
        </w:rPr>
      </w:pPr>
    </w:p>
    <w:p w:rsidR="00583530" w:rsidRPr="00EB0B99" w:rsidRDefault="00583530" w:rsidP="0010660F">
      <w:pPr>
        <w:widowControl w:val="0"/>
        <w:numPr>
          <w:ilvl w:val="1"/>
          <w:numId w:val="9"/>
        </w:numPr>
        <w:tabs>
          <w:tab w:val="left" w:pos="567"/>
          <w:tab w:val="left" w:pos="3686"/>
        </w:tabs>
        <w:jc w:val="both"/>
        <w:rPr>
          <w:snapToGrid w:val="0"/>
          <w:lang w:val="ro-RO"/>
        </w:rPr>
      </w:pPr>
      <w:r w:rsidRPr="00EB0B99">
        <w:rPr>
          <w:snapToGrid w:val="0"/>
          <w:lang w:val="ro-RO"/>
        </w:rPr>
        <w:t>Menajere  - cod 20.03.01;</w:t>
      </w:r>
    </w:p>
    <w:p w:rsidR="00583530" w:rsidRPr="00EB0B99" w:rsidRDefault="00583530" w:rsidP="0010660F">
      <w:pPr>
        <w:widowControl w:val="0"/>
        <w:numPr>
          <w:ilvl w:val="1"/>
          <w:numId w:val="9"/>
        </w:numPr>
        <w:tabs>
          <w:tab w:val="left" w:pos="567"/>
          <w:tab w:val="left" w:pos="3686"/>
        </w:tabs>
        <w:jc w:val="both"/>
        <w:rPr>
          <w:snapToGrid w:val="0"/>
          <w:lang w:val="ro-RO"/>
        </w:rPr>
      </w:pPr>
      <w:r w:rsidRPr="00EB0B99">
        <w:rPr>
          <w:snapToGrid w:val="0"/>
          <w:lang w:val="ro-RO"/>
        </w:rPr>
        <w:t>Ape uzate menajere– cod 19.09.02,</w:t>
      </w:r>
    </w:p>
    <w:p w:rsidR="00583530" w:rsidRPr="00EB0B99" w:rsidRDefault="00286819" w:rsidP="0010660F">
      <w:pPr>
        <w:widowControl w:val="0"/>
        <w:numPr>
          <w:ilvl w:val="1"/>
          <w:numId w:val="9"/>
        </w:numPr>
        <w:tabs>
          <w:tab w:val="left" w:pos="567"/>
          <w:tab w:val="left" w:pos="3686"/>
        </w:tabs>
        <w:jc w:val="both"/>
        <w:rPr>
          <w:snapToGrid w:val="0"/>
          <w:lang w:val="ro-RO"/>
        </w:rPr>
      </w:pPr>
      <w:r w:rsidRPr="00EB0B99">
        <w:rPr>
          <w:snapToGrid w:val="0"/>
          <w:lang w:val="ro-RO"/>
        </w:rPr>
        <w:t>Mase plastice 15.01.02;</w:t>
      </w:r>
    </w:p>
    <w:p w:rsidR="00286819" w:rsidRDefault="00023E01" w:rsidP="0010660F">
      <w:pPr>
        <w:widowControl w:val="0"/>
        <w:numPr>
          <w:ilvl w:val="1"/>
          <w:numId w:val="9"/>
        </w:numPr>
        <w:tabs>
          <w:tab w:val="left" w:pos="567"/>
          <w:tab w:val="left" w:pos="3686"/>
        </w:tabs>
        <w:jc w:val="both"/>
        <w:rPr>
          <w:snapToGrid w:val="0"/>
          <w:lang w:val="ro-RO"/>
        </w:rPr>
      </w:pPr>
      <w:r>
        <w:rPr>
          <w:snapToGrid w:val="0"/>
          <w:lang w:val="ro-RO"/>
        </w:rPr>
        <w:t>Fier- 16 01 17</w:t>
      </w:r>
    </w:p>
    <w:p w:rsidR="00023E01" w:rsidRPr="00EB0B99" w:rsidRDefault="004C745F" w:rsidP="009A5E86">
      <w:pPr>
        <w:widowControl w:val="0"/>
        <w:numPr>
          <w:ilvl w:val="1"/>
          <w:numId w:val="9"/>
        </w:numPr>
        <w:tabs>
          <w:tab w:val="left" w:pos="567"/>
          <w:tab w:val="left" w:pos="3686"/>
        </w:tabs>
        <w:jc w:val="both"/>
        <w:rPr>
          <w:snapToGrid w:val="0"/>
          <w:lang w:val="ro-RO"/>
        </w:rPr>
      </w:pPr>
      <w:r>
        <w:rPr>
          <w:snapToGrid w:val="0"/>
          <w:lang w:val="ro-RO"/>
        </w:rPr>
        <w:t>A</w:t>
      </w:r>
      <w:r w:rsidR="009A5E86" w:rsidRPr="009A5E86">
        <w:rPr>
          <w:snapToGrid w:val="0"/>
          <w:lang w:val="ro-RO"/>
        </w:rPr>
        <w:t xml:space="preserve">lte deseuri nespecificate </w:t>
      </w:r>
      <w:r w:rsidRPr="009A5E86">
        <w:rPr>
          <w:snapToGrid w:val="0"/>
          <w:lang w:val="ro-RO"/>
        </w:rPr>
        <w:t>02 01 99</w:t>
      </w:r>
      <w:r>
        <w:rPr>
          <w:snapToGrid w:val="0"/>
          <w:lang w:val="ro-RO"/>
        </w:rPr>
        <w:t>.</w:t>
      </w:r>
    </w:p>
    <w:p w:rsidR="00286819" w:rsidRPr="00EB0B99" w:rsidRDefault="00621F56" w:rsidP="00621F56">
      <w:pPr>
        <w:tabs>
          <w:tab w:val="left" w:pos="900"/>
        </w:tabs>
        <w:jc w:val="both"/>
        <w:rPr>
          <w:b/>
          <w:lang w:val="ro-RO"/>
        </w:rPr>
      </w:pPr>
      <w:r>
        <w:rPr>
          <w:b/>
          <w:lang w:val="ro-RO"/>
        </w:rPr>
        <w:t>6.</w:t>
      </w:r>
      <w:r w:rsidR="00286819" w:rsidRPr="00D72D2A">
        <w:rPr>
          <w:b/>
          <w:lang w:val="ro-RO"/>
        </w:rPr>
        <w:t>4. Biodiversitate</w:t>
      </w:r>
    </w:p>
    <w:p w:rsidR="00546DA8" w:rsidRPr="00EB0B99" w:rsidRDefault="00546DA8" w:rsidP="00286819">
      <w:pPr>
        <w:pStyle w:val="BodyText3"/>
        <w:jc w:val="both"/>
        <w:rPr>
          <w:rFonts w:ascii="Times New Roman" w:hAnsi="Times New Roman"/>
          <w:sz w:val="24"/>
          <w:szCs w:val="24"/>
        </w:rPr>
      </w:pPr>
    </w:p>
    <w:p w:rsidR="00286819" w:rsidRPr="00EB0B99" w:rsidRDefault="00286819" w:rsidP="00286819">
      <w:pPr>
        <w:pStyle w:val="BodyText3"/>
        <w:jc w:val="both"/>
        <w:rPr>
          <w:rFonts w:ascii="Times New Roman" w:hAnsi="Times New Roman"/>
          <w:sz w:val="24"/>
          <w:szCs w:val="24"/>
        </w:rPr>
      </w:pPr>
      <w:r w:rsidRPr="00EB0B99">
        <w:rPr>
          <w:rFonts w:ascii="Times New Roman" w:hAnsi="Times New Roman"/>
          <w:sz w:val="24"/>
          <w:szCs w:val="24"/>
        </w:rPr>
        <w:t xml:space="preserve">Condiţiile ecologice, se reflectă şi în formaţiile vegetale şi lumea animală ce le populează, care aparţin zonelor de stepă, silvostepă şi păduri de foioase. </w:t>
      </w:r>
      <w:r w:rsidR="004C745F">
        <w:rPr>
          <w:rFonts w:ascii="Times New Roman" w:hAnsi="Times New Roman"/>
          <w:sz w:val="24"/>
          <w:szCs w:val="24"/>
        </w:rPr>
        <w:t xml:space="preserve">Judetul </w:t>
      </w:r>
      <w:r w:rsidRPr="00EB0B99">
        <w:rPr>
          <w:rFonts w:ascii="Times New Roman" w:hAnsi="Times New Roman"/>
          <w:sz w:val="24"/>
          <w:szCs w:val="24"/>
        </w:rPr>
        <w:t>Călăraşi este amplasat în zonă de stepă, caracterizată prin insule de păduri de stejar brumăriu (Quercus pedunculiflora) cu arţar tătăresc (Acer tataricum) dispersate între terenurile agricole şi arealele restrânse cu pajişti secundare stepice puternic modificate de om. Aceste pajişti sunt alcătuite din: firuţa cu bulb (Poa bulbosa), bărboasă (Botriochloa-Andropogon-ischaemum), năgara (Stipa capillata), peliniţă (Artemisia austriaca), laptele câinelui (Euphorbia stepossa), etc.</w:t>
      </w:r>
    </w:p>
    <w:p w:rsidR="00286819" w:rsidRPr="00EB0B99" w:rsidRDefault="00286819" w:rsidP="00286819">
      <w:pPr>
        <w:pStyle w:val="BodyText3"/>
        <w:jc w:val="both"/>
        <w:rPr>
          <w:rFonts w:ascii="Times New Roman" w:hAnsi="Times New Roman"/>
          <w:color w:val="0000FF"/>
          <w:sz w:val="24"/>
          <w:szCs w:val="24"/>
        </w:rPr>
      </w:pPr>
      <w:r w:rsidRPr="00EB0B99">
        <w:rPr>
          <w:rFonts w:ascii="Times New Roman" w:hAnsi="Times New Roman"/>
          <w:sz w:val="24"/>
          <w:szCs w:val="24"/>
        </w:rPr>
        <w:t>Flora şi faună judeţului Călăraşi sunt caracteristice zonei de stepă şi silvostepă, fiind direct influenţate de starea factorilor de mediu din judeţ şi nu numai. La nivelul judeţului Călăraşi, majoritatea vegetaţiei este reprezentată de culturi de plante tehnice şi cerealiere.</w:t>
      </w:r>
      <w:r w:rsidRPr="00EB0B99">
        <w:rPr>
          <w:rFonts w:ascii="Times New Roman" w:hAnsi="Times New Roman"/>
          <w:color w:val="0000FF"/>
          <w:sz w:val="24"/>
          <w:szCs w:val="24"/>
        </w:rPr>
        <w:t xml:space="preserve"> </w:t>
      </w:r>
    </w:p>
    <w:p w:rsidR="00286819" w:rsidRPr="00EB0B99" w:rsidRDefault="00286819" w:rsidP="00286819">
      <w:pPr>
        <w:pStyle w:val="BodyText3"/>
        <w:jc w:val="both"/>
        <w:rPr>
          <w:rFonts w:ascii="Times New Roman" w:hAnsi="Times New Roman"/>
          <w:sz w:val="24"/>
          <w:szCs w:val="24"/>
        </w:rPr>
      </w:pPr>
      <w:r w:rsidRPr="00EB0B99">
        <w:rPr>
          <w:rFonts w:ascii="Times New Roman" w:hAnsi="Times New Roman"/>
          <w:sz w:val="24"/>
          <w:szCs w:val="24"/>
        </w:rPr>
        <w:t xml:space="preserve">Vegetatia forestiera, care ocupa 4,3% din suprafata judeţului este formata indeosebi din speciile: plop euro-american, salcam, stejar peduncular, ulm, tei, artar tataresc. </w:t>
      </w:r>
    </w:p>
    <w:p w:rsidR="00286819" w:rsidRPr="00EB0B99" w:rsidRDefault="00286819" w:rsidP="000006A9">
      <w:pPr>
        <w:pStyle w:val="BodyTextIndent"/>
        <w:ind w:left="0" w:firstLine="0"/>
        <w:rPr>
          <w:rFonts w:ascii="Times New Roman" w:hAnsi="Times New Roman"/>
          <w:sz w:val="24"/>
          <w:szCs w:val="24"/>
          <w:lang w:val="ro-RO"/>
        </w:rPr>
      </w:pPr>
      <w:r w:rsidRPr="00EB0B99">
        <w:rPr>
          <w:rFonts w:ascii="Times New Roman" w:hAnsi="Times New Roman"/>
          <w:sz w:val="24"/>
          <w:szCs w:val="24"/>
          <w:lang w:val="ro-RO"/>
        </w:rPr>
        <w:t>Judeţul Călăraşi este alcătuit din punct de vedere al habitatelor, din medii de viaţa antropizata în procent de 98 %, dominantă fiind câmpia.</w:t>
      </w:r>
    </w:p>
    <w:p w:rsidR="00286819" w:rsidRDefault="00546DA8" w:rsidP="00546DA8">
      <w:pPr>
        <w:pStyle w:val="Subtitle"/>
        <w:ind w:left="0"/>
        <w:jc w:val="both"/>
        <w:rPr>
          <w:rFonts w:ascii="Times New Roman" w:hAnsi="Times New Roman"/>
          <w:b w:val="0"/>
          <w:caps w:val="0"/>
          <w:szCs w:val="24"/>
          <w:u w:val="none"/>
          <w:lang w:val="it-IT"/>
        </w:rPr>
      </w:pPr>
      <w:r w:rsidRPr="00EB0B99">
        <w:rPr>
          <w:rFonts w:ascii="Times New Roman" w:hAnsi="Times New Roman"/>
          <w:b w:val="0"/>
          <w:caps w:val="0"/>
          <w:szCs w:val="24"/>
          <w:u w:val="none"/>
          <w:lang w:val="it-IT"/>
        </w:rPr>
        <w:t xml:space="preserve">In vecinatatea </w:t>
      </w:r>
      <w:r w:rsidR="00023E01">
        <w:rPr>
          <w:rFonts w:ascii="Times New Roman" w:hAnsi="Times New Roman"/>
          <w:b w:val="0"/>
          <w:caps w:val="0"/>
          <w:szCs w:val="24"/>
          <w:u w:val="none"/>
          <w:lang w:val="it-IT"/>
        </w:rPr>
        <w:t>zonei PUZ analizat</w:t>
      </w:r>
      <w:r w:rsidR="00286819" w:rsidRPr="00EB0B99">
        <w:rPr>
          <w:rFonts w:ascii="Times New Roman" w:hAnsi="Times New Roman"/>
          <w:b w:val="0"/>
          <w:szCs w:val="24"/>
          <w:u w:val="none"/>
          <w:lang w:val="it-IT"/>
        </w:rPr>
        <w:t xml:space="preserve">, </w:t>
      </w:r>
      <w:r w:rsidR="004C745F">
        <w:rPr>
          <w:rFonts w:ascii="Times New Roman" w:hAnsi="Times New Roman"/>
          <w:b w:val="0"/>
          <w:szCs w:val="24"/>
          <w:u w:val="none"/>
          <w:lang w:val="it-IT"/>
        </w:rPr>
        <w:t xml:space="preserve">nu </w:t>
      </w:r>
      <w:r w:rsidRPr="00EB0B99">
        <w:rPr>
          <w:rFonts w:ascii="Times New Roman" w:hAnsi="Times New Roman"/>
          <w:b w:val="0"/>
          <w:caps w:val="0"/>
          <w:szCs w:val="24"/>
          <w:u w:val="none"/>
          <w:lang w:val="it-IT"/>
        </w:rPr>
        <w:t xml:space="preserve">se afla </w:t>
      </w:r>
      <w:r w:rsidR="004C745F">
        <w:rPr>
          <w:rFonts w:ascii="Times New Roman" w:hAnsi="Times New Roman"/>
          <w:b w:val="0"/>
          <w:caps w:val="0"/>
          <w:szCs w:val="24"/>
          <w:u w:val="none"/>
          <w:lang w:val="it-IT"/>
        </w:rPr>
        <w:t>arii protejate.</w:t>
      </w:r>
    </w:p>
    <w:p w:rsidR="004C745F" w:rsidRDefault="004C745F" w:rsidP="00286819">
      <w:pPr>
        <w:jc w:val="both"/>
        <w:rPr>
          <w:b/>
          <w:lang w:val="ro-RO"/>
        </w:rPr>
      </w:pPr>
    </w:p>
    <w:p w:rsidR="00286819" w:rsidRPr="00EB0B99" w:rsidRDefault="00621F56" w:rsidP="00286819">
      <w:pPr>
        <w:jc w:val="both"/>
        <w:rPr>
          <w:b/>
          <w:lang w:val="ro-RO"/>
        </w:rPr>
      </w:pPr>
      <w:r>
        <w:rPr>
          <w:b/>
          <w:lang w:val="ro-RO"/>
        </w:rPr>
        <w:t>6.</w:t>
      </w:r>
      <w:r w:rsidR="00546DA8" w:rsidRPr="00EB0B99">
        <w:rPr>
          <w:b/>
          <w:lang w:val="ro-RO"/>
        </w:rPr>
        <w:t>4.1.</w:t>
      </w:r>
      <w:r w:rsidR="00286819" w:rsidRPr="00EB0B99">
        <w:rPr>
          <w:b/>
          <w:lang w:val="ro-RO"/>
        </w:rPr>
        <w:t>Impactul asupra vegetatiei</w:t>
      </w:r>
    </w:p>
    <w:p w:rsidR="00286819" w:rsidRPr="00AD018E" w:rsidRDefault="00286819" w:rsidP="00286819">
      <w:pPr>
        <w:pStyle w:val="BodyText"/>
        <w:rPr>
          <w:rFonts w:ascii="Times New Roman" w:hAnsi="Times New Roman"/>
          <w:sz w:val="24"/>
          <w:szCs w:val="24"/>
          <w:lang w:val="fr-FR"/>
        </w:rPr>
      </w:pPr>
    </w:p>
    <w:p w:rsidR="00546DA8" w:rsidRPr="00EB0B99" w:rsidRDefault="00023E01" w:rsidP="00546DA8">
      <w:pPr>
        <w:pStyle w:val="BodyText"/>
        <w:rPr>
          <w:rFonts w:ascii="Times New Roman" w:hAnsi="Times New Roman"/>
          <w:sz w:val="24"/>
          <w:szCs w:val="24"/>
          <w:lang w:val="es-ES"/>
        </w:rPr>
      </w:pPr>
      <w:r w:rsidRPr="00023E01">
        <w:rPr>
          <w:rFonts w:ascii="Times New Roman" w:hAnsi="Times New Roman"/>
          <w:sz w:val="24"/>
          <w:szCs w:val="24"/>
          <w:lang w:val="es-ES"/>
        </w:rPr>
        <w:t xml:space="preserve">PLAN URBANISTIC ZONAL  - </w:t>
      </w:r>
      <w:r w:rsidR="009F3378">
        <w:rPr>
          <w:rFonts w:ascii="Times New Roman" w:hAnsi="Times New Roman"/>
          <w:sz w:val="24"/>
          <w:szCs w:val="24"/>
          <w:lang w:val="es-ES"/>
        </w:rPr>
        <w:t>LOTIZARE LOCUINȚE ȘI FUNCȚIUNI COMPLEMENTARE, INTRAVILAN ORAȘUL FUNDULEA, B-DUL. 22 DECEMBRIE 1989, NR. 1, TARLA 55, PARCELA 45</w:t>
      </w:r>
      <w:r w:rsidR="00EE2ECC">
        <w:rPr>
          <w:rFonts w:ascii="Times New Roman" w:hAnsi="Times New Roman"/>
          <w:sz w:val="24"/>
          <w:szCs w:val="24"/>
          <w:lang w:val="es-ES"/>
        </w:rPr>
        <w:t xml:space="preserve"> </w:t>
      </w:r>
      <w:r w:rsidR="00546DA8" w:rsidRPr="00EB0B99">
        <w:rPr>
          <w:rFonts w:ascii="Times New Roman" w:hAnsi="Times New Roman"/>
          <w:sz w:val="24"/>
          <w:szCs w:val="24"/>
          <w:lang w:val="es-ES"/>
        </w:rPr>
        <w:t>va afecta o zona de teren</w:t>
      </w:r>
      <w:r w:rsidR="005E4494">
        <w:rPr>
          <w:rFonts w:ascii="Times New Roman" w:hAnsi="Times New Roman"/>
          <w:sz w:val="24"/>
          <w:szCs w:val="24"/>
          <w:lang w:val="es-ES"/>
        </w:rPr>
        <w:t xml:space="preserve"> </w:t>
      </w:r>
      <w:r w:rsidR="004C745F">
        <w:rPr>
          <w:rFonts w:ascii="Times New Roman" w:hAnsi="Times New Roman"/>
          <w:sz w:val="24"/>
          <w:szCs w:val="24"/>
          <w:lang w:val="es-ES"/>
        </w:rPr>
        <w:t>utilizata ca terenuri arabile</w:t>
      </w:r>
      <w:r w:rsidR="006400C4">
        <w:rPr>
          <w:rFonts w:ascii="Times New Roman" w:hAnsi="Times New Roman"/>
          <w:sz w:val="24"/>
          <w:szCs w:val="24"/>
          <w:lang w:val="es-ES"/>
        </w:rPr>
        <w:t xml:space="preserve"> si ce acu functie de locuinte institutii publice</w:t>
      </w:r>
      <w:r w:rsidR="005E4494">
        <w:rPr>
          <w:rFonts w:ascii="Times New Roman" w:hAnsi="Times New Roman"/>
          <w:sz w:val="24"/>
          <w:szCs w:val="24"/>
          <w:lang w:val="es-ES"/>
        </w:rPr>
        <w:t>. Pe langa lucrarile de constructie propuse sunt necesare amenajari peisag</w:t>
      </w:r>
      <w:r w:rsidR="004C745F">
        <w:rPr>
          <w:rFonts w:ascii="Times New Roman" w:hAnsi="Times New Roman"/>
          <w:sz w:val="24"/>
          <w:szCs w:val="24"/>
          <w:lang w:val="es-ES"/>
        </w:rPr>
        <w:t>istice</w:t>
      </w:r>
      <w:r w:rsidR="005E4494">
        <w:rPr>
          <w:rFonts w:ascii="Times New Roman" w:hAnsi="Times New Roman"/>
          <w:sz w:val="24"/>
          <w:szCs w:val="24"/>
          <w:lang w:val="es-ES"/>
        </w:rPr>
        <w:t xml:space="preserve"> punctuale </w:t>
      </w:r>
      <w:r w:rsidR="006400C4">
        <w:rPr>
          <w:rFonts w:ascii="Times New Roman" w:hAnsi="Times New Roman"/>
          <w:sz w:val="24"/>
          <w:szCs w:val="24"/>
          <w:lang w:val="es-ES"/>
        </w:rPr>
        <w:t>a spatiilor cu destinatia sptii verzi, agrement si sport.</w:t>
      </w:r>
      <w:r w:rsidR="005E4494">
        <w:rPr>
          <w:rFonts w:ascii="Times New Roman" w:hAnsi="Times New Roman"/>
          <w:sz w:val="24"/>
          <w:szCs w:val="24"/>
          <w:lang w:val="es-ES"/>
        </w:rPr>
        <w:t xml:space="preserve"> </w:t>
      </w:r>
    </w:p>
    <w:p w:rsidR="00546DA8" w:rsidRPr="00EB0B99" w:rsidRDefault="00546DA8" w:rsidP="00546DA8">
      <w:pPr>
        <w:pStyle w:val="BodyText"/>
        <w:rPr>
          <w:rFonts w:ascii="Times New Roman" w:hAnsi="Times New Roman"/>
          <w:sz w:val="24"/>
          <w:szCs w:val="24"/>
          <w:lang w:val="es-ES"/>
        </w:rPr>
      </w:pPr>
      <w:r w:rsidRPr="00EB0B99">
        <w:rPr>
          <w:rFonts w:ascii="Times New Roman" w:hAnsi="Times New Roman"/>
          <w:sz w:val="24"/>
          <w:szCs w:val="24"/>
          <w:lang w:val="es-ES"/>
        </w:rPr>
        <w:t xml:space="preserve">Activitatile de constructie si </w:t>
      </w:r>
      <w:r w:rsidR="00EE2ECC">
        <w:rPr>
          <w:rFonts w:ascii="Times New Roman" w:hAnsi="Times New Roman"/>
          <w:sz w:val="24"/>
          <w:szCs w:val="24"/>
          <w:lang w:val="es-ES"/>
        </w:rPr>
        <w:t>executi</w:t>
      </w:r>
      <w:r w:rsidR="005E4494">
        <w:rPr>
          <w:rFonts w:ascii="Times New Roman" w:hAnsi="Times New Roman"/>
          <w:sz w:val="24"/>
          <w:szCs w:val="24"/>
          <w:lang w:val="es-ES"/>
        </w:rPr>
        <w:t xml:space="preserve">e a </w:t>
      </w:r>
      <w:r w:rsidR="004C745F">
        <w:rPr>
          <w:rFonts w:ascii="Times New Roman" w:hAnsi="Times New Roman"/>
          <w:sz w:val="24"/>
          <w:szCs w:val="24"/>
          <w:lang w:val="es-ES"/>
        </w:rPr>
        <w:t xml:space="preserve"> </w:t>
      </w:r>
      <w:r w:rsidR="006400C4">
        <w:rPr>
          <w:rFonts w:ascii="Times New Roman" w:hAnsi="Times New Roman"/>
          <w:sz w:val="24"/>
          <w:szCs w:val="24"/>
          <w:lang w:val="es-ES"/>
        </w:rPr>
        <w:t>locuintelor</w:t>
      </w:r>
      <w:r w:rsidRPr="00EB0B99">
        <w:rPr>
          <w:rFonts w:ascii="Times New Roman" w:hAnsi="Times New Roman"/>
          <w:sz w:val="24"/>
          <w:szCs w:val="24"/>
          <w:lang w:val="es-ES"/>
        </w:rPr>
        <w:t xml:space="preserve"> n</w:t>
      </w:r>
      <w:r w:rsidR="000006A9">
        <w:rPr>
          <w:rFonts w:ascii="Times New Roman" w:hAnsi="Times New Roman"/>
          <w:sz w:val="24"/>
          <w:szCs w:val="24"/>
          <w:lang w:val="es-ES"/>
        </w:rPr>
        <w:t>u</w:t>
      </w:r>
      <w:r w:rsidRPr="00EB0B99">
        <w:rPr>
          <w:rFonts w:ascii="Times New Roman" w:hAnsi="Times New Roman"/>
          <w:sz w:val="24"/>
          <w:szCs w:val="24"/>
          <w:lang w:val="es-ES"/>
        </w:rPr>
        <w:t xml:space="preserve"> vor duce la pierderea speciilor florale din aceasta zona specifica intrucat zona n</w:t>
      </w:r>
      <w:r w:rsidR="000006A9">
        <w:rPr>
          <w:rFonts w:ascii="Times New Roman" w:hAnsi="Times New Roman"/>
          <w:sz w:val="24"/>
          <w:szCs w:val="24"/>
          <w:lang w:val="es-ES"/>
        </w:rPr>
        <w:t>u</w:t>
      </w:r>
      <w:r w:rsidRPr="00EB0B99">
        <w:rPr>
          <w:rFonts w:ascii="Times New Roman" w:hAnsi="Times New Roman"/>
          <w:sz w:val="24"/>
          <w:szCs w:val="24"/>
          <w:lang w:val="es-ES"/>
        </w:rPr>
        <w:t xml:space="preserve"> are aceste specii </w:t>
      </w:r>
      <w:r w:rsidR="00262001" w:rsidRPr="00EB0B99">
        <w:rPr>
          <w:rFonts w:ascii="Times New Roman" w:hAnsi="Times New Roman"/>
          <w:sz w:val="24"/>
          <w:szCs w:val="24"/>
          <w:lang w:val="es-ES"/>
        </w:rPr>
        <w:t>florale de interes in incinta</w:t>
      </w:r>
      <w:r w:rsidRPr="00EB0B99">
        <w:rPr>
          <w:rFonts w:ascii="Times New Roman" w:hAnsi="Times New Roman"/>
          <w:sz w:val="24"/>
          <w:szCs w:val="24"/>
          <w:lang w:val="es-ES"/>
        </w:rPr>
        <w:t>.</w:t>
      </w:r>
    </w:p>
    <w:p w:rsidR="00546DA8" w:rsidRPr="00EB0B99" w:rsidRDefault="00546DA8" w:rsidP="00546DA8">
      <w:pPr>
        <w:pStyle w:val="BodyText"/>
        <w:rPr>
          <w:rFonts w:ascii="Times New Roman" w:hAnsi="Times New Roman"/>
          <w:sz w:val="24"/>
          <w:szCs w:val="24"/>
          <w:lang w:val="es-ES"/>
        </w:rPr>
      </w:pPr>
      <w:r w:rsidRPr="00EB0B99">
        <w:rPr>
          <w:rFonts w:ascii="Times New Roman" w:hAnsi="Times New Roman"/>
          <w:sz w:val="24"/>
          <w:szCs w:val="24"/>
          <w:lang w:val="es-ES"/>
        </w:rPr>
        <w:t>Majoritatea florei specifice acestor zone modificate de om sunt specii care sunt adaptate conditiilor perturbatoare si in consecinta multe sunt de asemenea gasite in zone urbane parasite, chiar si in zone centrale orasenesti.</w:t>
      </w:r>
    </w:p>
    <w:p w:rsidR="00286819" w:rsidRPr="00EB0B99" w:rsidRDefault="00286819" w:rsidP="00286819">
      <w:pPr>
        <w:jc w:val="both"/>
        <w:rPr>
          <w:lang w:val="ro-RO"/>
        </w:rPr>
      </w:pPr>
    </w:p>
    <w:p w:rsidR="00286819" w:rsidRPr="00AD018E" w:rsidRDefault="00621F56" w:rsidP="00286819">
      <w:pPr>
        <w:pStyle w:val="Heading1"/>
        <w:spacing w:line="240" w:lineRule="auto"/>
        <w:rPr>
          <w:rFonts w:ascii="Times New Roman" w:hAnsi="Times New Roman"/>
          <w:sz w:val="24"/>
          <w:szCs w:val="24"/>
          <w:lang w:val="ro-RO"/>
        </w:rPr>
      </w:pPr>
      <w:r>
        <w:rPr>
          <w:rFonts w:ascii="Times New Roman" w:hAnsi="Times New Roman"/>
          <w:sz w:val="24"/>
          <w:szCs w:val="24"/>
          <w:lang w:val="ro-RO"/>
        </w:rPr>
        <w:lastRenderedPageBreak/>
        <w:t>6.</w:t>
      </w:r>
      <w:r w:rsidR="00286819" w:rsidRPr="00AD018E">
        <w:rPr>
          <w:rFonts w:ascii="Times New Roman" w:hAnsi="Times New Roman"/>
          <w:sz w:val="24"/>
          <w:szCs w:val="24"/>
          <w:lang w:val="ro-RO"/>
        </w:rPr>
        <w:t>4.</w:t>
      </w:r>
      <w:r w:rsidR="00262001" w:rsidRPr="00AD018E">
        <w:rPr>
          <w:rFonts w:ascii="Times New Roman" w:hAnsi="Times New Roman"/>
          <w:sz w:val="24"/>
          <w:szCs w:val="24"/>
          <w:lang w:val="ro-RO"/>
        </w:rPr>
        <w:t>2</w:t>
      </w:r>
      <w:r w:rsidR="00286819" w:rsidRPr="00AD018E">
        <w:rPr>
          <w:rFonts w:ascii="Times New Roman" w:hAnsi="Times New Roman"/>
          <w:sz w:val="24"/>
          <w:szCs w:val="24"/>
          <w:lang w:val="ro-RO"/>
        </w:rPr>
        <w:t>. Fauna din zona</w:t>
      </w:r>
    </w:p>
    <w:p w:rsidR="00286819" w:rsidRPr="00AD018E" w:rsidRDefault="00286819" w:rsidP="00286819">
      <w:pPr>
        <w:pStyle w:val="Heading2"/>
        <w:jc w:val="both"/>
        <w:rPr>
          <w:sz w:val="24"/>
          <w:szCs w:val="24"/>
          <w:highlight w:val="yellow"/>
          <w:lang w:val="ro-RO"/>
        </w:rPr>
      </w:pPr>
    </w:p>
    <w:p w:rsidR="00286819" w:rsidRPr="00EB0B99" w:rsidRDefault="00286819" w:rsidP="00286819">
      <w:pPr>
        <w:pStyle w:val="BodyText3"/>
        <w:jc w:val="both"/>
        <w:rPr>
          <w:rFonts w:ascii="Times New Roman" w:hAnsi="Times New Roman"/>
          <w:sz w:val="24"/>
          <w:szCs w:val="24"/>
        </w:rPr>
      </w:pPr>
      <w:r w:rsidRPr="00EB0B99">
        <w:rPr>
          <w:rFonts w:ascii="Times New Roman" w:hAnsi="Times New Roman"/>
          <w:sz w:val="24"/>
          <w:szCs w:val="24"/>
        </w:rPr>
        <w:t>Faună sălbatică a judeţului Călăraşi este foarte bogată în specii de interes cinegetic dintre care mentionam mistretul, capriorul, fazanul, iepurele, vulpea.</w:t>
      </w:r>
    </w:p>
    <w:p w:rsidR="00286819" w:rsidRPr="00EB0B99" w:rsidRDefault="00286819" w:rsidP="00286819">
      <w:pPr>
        <w:pStyle w:val="Footer"/>
        <w:spacing w:line="264" w:lineRule="auto"/>
        <w:jc w:val="both"/>
        <w:rPr>
          <w:color w:val="000000"/>
          <w:sz w:val="24"/>
          <w:szCs w:val="24"/>
          <w:lang w:val="ro-RO"/>
        </w:rPr>
      </w:pPr>
      <w:r w:rsidRPr="00EB0B99">
        <w:rPr>
          <w:color w:val="000000"/>
          <w:sz w:val="24"/>
          <w:szCs w:val="24"/>
          <w:lang w:val="ro-RO"/>
        </w:rPr>
        <w:tab/>
      </w:r>
    </w:p>
    <w:p w:rsidR="00286819" w:rsidRPr="00EB0B99" w:rsidRDefault="00286819" w:rsidP="00286819">
      <w:pPr>
        <w:pStyle w:val="BodyText3"/>
        <w:jc w:val="both"/>
        <w:rPr>
          <w:rFonts w:ascii="Times New Roman" w:hAnsi="Times New Roman"/>
          <w:sz w:val="24"/>
          <w:szCs w:val="24"/>
        </w:rPr>
      </w:pPr>
      <w:r w:rsidRPr="00EB0B99">
        <w:rPr>
          <w:rFonts w:ascii="Times New Roman" w:hAnsi="Times New Roman"/>
          <w:sz w:val="24"/>
          <w:szCs w:val="24"/>
        </w:rPr>
        <w:t>Dintre pestii care populeaza apele lacurilor si baltilor amintim: carasul, crapul, platica, bibanul, salaul si stiuca, iar in apele Dunării si Borcei intalnim somnul, sturionii si scrumbia de Dunare.</w:t>
      </w:r>
    </w:p>
    <w:p w:rsidR="00593F4A" w:rsidRPr="00EB0B99" w:rsidRDefault="00286819" w:rsidP="00286819">
      <w:pPr>
        <w:jc w:val="both"/>
        <w:rPr>
          <w:lang w:val="ro-RO"/>
        </w:rPr>
      </w:pPr>
      <w:r w:rsidRPr="00EB0B99">
        <w:rPr>
          <w:lang w:val="ro-RO"/>
        </w:rPr>
        <w:t xml:space="preserve"> </w:t>
      </w:r>
    </w:p>
    <w:p w:rsidR="00286819" w:rsidRPr="00AD018E" w:rsidRDefault="00621F56" w:rsidP="00621F56">
      <w:pPr>
        <w:pStyle w:val="Heading3"/>
        <w:spacing w:before="240"/>
        <w:ind w:left="0"/>
        <w:rPr>
          <w:rFonts w:ascii="Times New Roman" w:hAnsi="Times New Roman"/>
          <w:sz w:val="24"/>
          <w:szCs w:val="24"/>
          <w:lang w:val="fr-FR"/>
        </w:rPr>
      </w:pPr>
      <w:r>
        <w:rPr>
          <w:rFonts w:ascii="Times New Roman" w:hAnsi="Times New Roman"/>
          <w:sz w:val="24"/>
          <w:szCs w:val="24"/>
          <w:lang w:val="fr-FR"/>
        </w:rPr>
        <w:t>6.</w:t>
      </w:r>
      <w:r w:rsidR="00286819" w:rsidRPr="00AD018E">
        <w:rPr>
          <w:rFonts w:ascii="Times New Roman" w:hAnsi="Times New Roman"/>
          <w:sz w:val="24"/>
          <w:szCs w:val="24"/>
          <w:lang w:val="fr-FR"/>
        </w:rPr>
        <w:t>4.</w:t>
      </w:r>
      <w:r w:rsidR="00262001" w:rsidRPr="00AD018E">
        <w:rPr>
          <w:rFonts w:ascii="Times New Roman" w:hAnsi="Times New Roman"/>
          <w:sz w:val="24"/>
          <w:szCs w:val="24"/>
          <w:lang w:val="fr-FR"/>
        </w:rPr>
        <w:t>3</w:t>
      </w:r>
      <w:proofErr w:type="gramStart"/>
      <w:r w:rsidR="00286819" w:rsidRPr="00AD018E">
        <w:rPr>
          <w:rFonts w:ascii="Times New Roman" w:hAnsi="Times New Roman"/>
          <w:sz w:val="24"/>
          <w:szCs w:val="24"/>
          <w:lang w:val="fr-FR"/>
        </w:rPr>
        <w:t>.Evaluarea</w:t>
      </w:r>
      <w:proofErr w:type="gramEnd"/>
      <w:r w:rsidR="00286819" w:rsidRPr="00AD018E">
        <w:rPr>
          <w:rFonts w:ascii="Times New Roman" w:hAnsi="Times New Roman"/>
          <w:sz w:val="24"/>
          <w:szCs w:val="24"/>
          <w:lang w:val="fr-FR"/>
        </w:rPr>
        <w:t xml:space="preserve"> impactului asupra faunei </w:t>
      </w:r>
    </w:p>
    <w:p w:rsidR="00286819" w:rsidRPr="00AD018E" w:rsidRDefault="00286819" w:rsidP="00286819">
      <w:pPr>
        <w:pStyle w:val="BodyText"/>
        <w:rPr>
          <w:rFonts w:ascii="Times New Roman" w:hAnsi="Times New Roman"/>
          <w:sz w:val="24"/>
          <w:szCs w:val="24"/>
          <w:lang w:val="fr-FR"/>
        </w:rPr>
      </w:pPr>
    </w:p>
    <w:p w:rsidR="00262001" w:rsidRPr="00EB0B99" w:rsidRDefault="00262001" w:rsidP="00262001">
      <w:pPr>
        <w:pStyle w:val="BodyText"/>
        <w:rPr>
          <w:rFonts w:ascii="Times New Roman" w:hAnsi="Times New Roman"/>
          <w:sz w:val="24"/>
          <w:szCs w:val="24"/>
          <w:lang w:val="es-ES"/>
        </w:rPr>
      </w:pPr>
      <w:r w:rsidRPr="00EB0B99">
        <w:rPr>
          <w:rFonts w:ascii="Times New Roman" w:hAnsi="Times New Roman"/>
          <w:sz w:val="24"/>
          <w:szCs w:val="24"/>
          <w:lang w:val="es-ES"/>
        </w:rPr>
        <w:t>Activitatile de executie a unor</w:t>
      </w:r>
      <w:r w:rsidRPr="00AD018E">
        <w:rPr>
          <w:rFonts w:ascii="Times New Roman" w:hAnsi="Times New Roman"/>
          <w:sz w:val="24"/>
          <w:szCs w:val="24"/>
          <w:lang w:val="fr-FR"/>
        </w:rPr>
        <w:t xml:space="preserve"> </w:t>
      </w:r>
      <w:r w:rsidR="000006A9" w:rsidRPr="00AD018E">
        <w:rPr>
          <w:rFonts w:ascii="Times New Roman" w:hAnsi="Times New Roman"/>
          <w:sz w:val="24"/>
          <w:szCs w:val="24"/>
          <w:lang w:val="fr-FR"/>
        </w:rPr>
        <w:t xml:space="preserve">cladiri cu functia </w:t>
      </w:r>
      <w:r w:rsidR="006400C4">
        <w:rPr>
          <w:rFonts w:ascii="Times New Roman" w:hAnsi="Times New Roman"/>
          <w:sz w:val="24"/>
          <w:szCs w:val="24"/>
          <w:lang w:val="fr-FR"/>
        </w:rPr>
        <w:t>de locuinte</w:t>
      </w:r>
      <w:r w:rsidR="004B5841">
        <w:rPr>
          <w:rFonts w:ascii="Times New Roman" w:hAnsi="Times New Roman"/>
          <w:sz w:val="24"/>
          <w:szCs w:val="24"/>
          <w:lang w:val="fr-FR"/>
        </w:rPr>
        <w:t xml:space="preserve"> (</w:t>
      </w:r>
      <w:r w:rsidR="009F3378">
        <w:rPr>
          <w:rFonts w:ascii="Times New Roman" w:hAnsi="Times New Roman"/>
          <w:sz w:val="24"/>
          <w:szCs w:val="24"/>
          <w:lang w:val="fr-FR"/>
        </w:rPr>
        <w:t>Lotizare locuințe și funcțiuni complementare, intravilan orașul Fundulea, b-dul. 22 Decembrie 1989, nr. 1, tarla 55, parcela 45</w:t>
      </w:r>
      <w:r w:rsidR="004B5841">
        <w:rPr>
          <w:rFonts w:ascii="Times New Roman" w:hAnsi="Times New Roman"/>
          <w:sz w:val="24"/>
          <w:szCs w:val="24"/>
          <w:lang w:val="fr-FR"/>
        </w:rPr>
        <w:t>)</w:t>
      </w:r>
      <w:r w:rsidR="000006A9" w:rsidRPr="00AD018E">
        <w:rPr>
          <w:rFonts w:ascii="Times New Roman" w:hAnsi="Times New Roman"/>
          <w:sz w:val="24"/>
          <w:szCs w:val="24"/>
          <w:lang w:val="fr-FR"/>
        </w:rPr>
        <w:t xml:space="preserve">, </w:t>
      </w:r>
      <w:r w:rsidRPr="00EB0B99">
        <w:rPr>
          <w:rFonts w:ascii="Times New Roman" w:hAnsi="Times New Roman"/>
          <w:sz w:val="24"/>
          <w:szCs w:val="24"/>
          <w:lang w:val="es-ES"/>
        </w:rPr>
        <w:t>vor duce la pierderea unor habitate ale speciilor de fauna mai putin mobile din aceasta zona specifica</w:t>
      </w:r>
      <w:r w:rsidR="000006A9">
        <w:rPr>
          <w:rFonts w:ascii="Times New Roman" w:hAnsi="Times New Roman"/>
          <w:sz w:val="24"/>
          <w:szCs w:val="24"/>
          <w:lang w:val="es-ES"/>
        </w:rPr>
        <w:t xml:space="preserve"> </w:t>
      </w:r>
      <w:r w:rsidR="004C745F">
        <w:rPr>
          <w:rFonts w:ascii="Times New Roman" w:hAnsi="Times New Roman"/>
          <w:sz w:val="24"/>
          <w:szCs w:val="24"/>
          <w:lang w:val="es-ES"/>
        </w:rPr>
        <w:t>agricola</w:t>
      </w:r>
      <w:r w:rsidRPr="00EB0B99">
        <w:rPr>
          <w:rFonts w:ascii="Times New Roman" w:hAnsi="Times New Roman"/>
          <w:sz w:val="24"/>
          <w:szCs w:val="24"/>
          <w:lang w:val="es-ES"/>
        </w:rPr>
        <w:t xml:space="preserve">. </w:t>
      </w:r>
    </w:p>
    <w:p w:rsidR="00262001" w:rsidRPr="00EB0B99" w:rsidRDefault="00262001" w:rsidP="00262001">
      <w:pPr>
        <w:pStyle w:val="BodyText"/>
        <w:rPr>
          <w:rFonts w:ascii="Times New Roman" w:hAnsi="Times New Roman"/>
          <w:sz w:val="24"/>
          <w:szCs w:val="24"/>
          <w:lang w:val="es-ES"/>
        </w:rPr>
      </w:pPr>
      <w:r w:rsidRPr="00EB0B99">
        <w:rPr>
          <w:rFonts w:ascii="Times New Roman" w:hAnsi="Times New Roman"/>
          <w:sz w:val="24"/>
          <w:szCs w:val="24"/>
          <w:lang w:val="es-ES"/>
        </w:rPr>
        <w:t xml:space="preserve">Majoritatea faunei specifice acestor zone </w:t>
      </w:r>
      <w:r w:rsidR="004C745F">
        <w:rPr>
          <w:rFonts w:ascii="Times New Roman" w:hAnsi="Times New Roman"/>
          <w:sz w:val="24"/>
          <w:szCs w:val="24"/>
          <w:lang w:val="es-ES"/>
        </w:rPr>
        <w:t xml:space="preserve">sunt </w:t>
      </w:r>
      <w:r w:rsidRPr="00EB0B99">
        <w:rPr>
          <w:rFonts w:ascii="Times New Roman" w:hAnsi="Times New Roman"/>
          <w:sz w:val="24"/>
          <w:szCs w:val="24"/>
          <w:lang w:val="es-ES"/>
        </w:rPr>
        <w:t>modificate de om sunt specii care sunt adaptate conditiilor perturbatoare si in consecinta multe sunt de asemenea gasite in zone urbane parasite.</w:t>
      </w:r>
    </w:p>
    <w:p w:rsidR="00262001" w:rsidRPr="007D560A" w:rsidRDefault="00262001" w:rsidP="00262001">
      <w:pPr>
        <w:pStyle w:val="BodyText"/>
        <w:rPr>
          <w:rFonts w:ascii="Times New Roman" w:hAnsi="Times New Roman"/>
          <w:sz w:val="24"/>
          <w:szCs w:val="24"/>
          <w:lang w:val="es-ES"/>
        </w:rPr>
      </w:pPr>
      <w:r w:rsidRPr="00EB0B99">
        <w:rPr>
          <w:rFonts w:ascii="Times New Roman" w:hAnsi="Times New Roman"/>
          <w:sz w:val="24"/>
          <w:szCs w:val="24"/>
          <w:lang w:val="es-ES"/>
        </w:rPr>
        <w:t xml:space="preserve">Amplasamentul </w:t>
      </w:r>
      <w:r w:rsidR="004F4A41">
        <w:rPr>
          <w:rFonts w:ascii="Times New Roman" w:hAnsi="Times New Roman"/>
          <w:sz w:val="24"/>
          <w:szCs w:val="24"/>
          <w:lang w:val="es-ES"/>
        </w:rPr>
        <w:t>zonei analizate</w:t>
      </w:r>
      <w:r w:rsidRPr="00EB0B99">
        <w:rPr>
          <w:rFonts w:ascii="Times New Roman" w:hAnsi="Times New Roman"/>
          <w:sz w:val="24"/>
          <w:szCs w:val="24"/>
          <w:lang w:val="es-ES"/>
        </w:rPr>
        <w:t xml:space="preserve"> </w:t>
      </w:r>
      <w:r w:rsidR="004C745F">
        <w:rPr>
          <w:rFonts w:ascii="Times New Roman" w:hAnsi="Times New Roman"/>
          <w:sz w:val="24"/>
          <w:szCs w:val="24"/>
          <w:lang w:val="es-ES"/>
        </w:rPr>
        <w:t>n</w:t>
      </w:r>
      <w:r w:rsidR="00D72D2A">
        <w:rPr>
          <w:rFonts w:ascii="Times New Roman" w:hAnsi="Times New Roman"/>
          <w:sz w:val="24"/>
          <w:szCs w:val="24"/>
          <w:lang w:val="es-ES"/>
        </w:rPr>
        <w:t>u</w:t>
      </w:r>
      <w:r w:rsidR="004C745F">
        <w:rPr>
          <w:rFonts w:ascii="Times New Roman" w:hAnsi="Times New Roman"/>
          <w:sz w:val="24"/>
          <w:szCs w:val="24"/>
          <w:lang w:val="es-ES"/>
        </w:rPr>
        <w:t xml:space="preserve"> </w:t>
      </w:r>
      <w:r w:rsidRPr="00EB0B99">
        <w:rPr>
          <w:rFonts w:ascii="Times New Roman" w:hAnsi="Times New Roman"/>
          <w:sz w:val="24"/>
          <w:szCs w:val="24"/>
          <w:lang w:val="es-ES"/>
        </w:rPr>
        <w:t>este localizat in vecinatatea unui traseu de migratie sezonier utilizat de pasari</w:t>
      </w:r>
      <w:r w:rsidRPr="007D560A">
        <w:rPr>
          <w:rFonts w:ascii="Times New Roman" w:hAnsi="Times New Roman"/>
          <w:sz w:val="24"/>
          <w:szCs w:val="24"/>
          <w:lang w:val="es-ES"/>
        </w:rPr>
        <w:t>.</w:t>
      </w:r>
    </w:p>
    <w:p w:rsidR="00262001" w:rsidRPr="00AD018E" w:rsidRDefault="00262001" w:rsidP="00262001">
      <w:pPr>
        <w:pStyle w:val="Heading4"/>
        <w:rPr>
          <w:rFonts w:ascii="Times New Roman" w:hAnsi="Times New Roman"/>
          <w:b w:val="0"/>
          <w:sz w:val="24"/>
          <w:szCs w:val="24"/>
          <w:lang w:val="fr-FR"/>
        </w:rPr>
      </w:pPr>
    </w:p>
    <w:p w:rsidR="00262001" w:rsidRPr="00EB0B99" w:rsidRDefault="00262001" w:rsidP="00262001">
      <w:pPr>
        <w:pStyle w:val="BodyTextIndent"/>
        <w:tabs>
          <w:tab w:val="num" w:pos="360"/>
          <w:tab w:val="left" w:pos="810"/>
          <w:tab w:val="left" w:pos="2520"/>
          <w:tab w:val="left" w:pos="3240"/>
        </w:tabs>
        <w:ind w:hanging="360"/>
        <w:rPr>
          <w:rFonts w:ascii="Times New Roman" w:hAnsi="Times New Roman"/>
          <w:b/>
          <w:sz w:val="24"/>
          <w:szCs w:val="24"/>
          <w:lang w:val="ro-RO"/>
        </w:rPr>
      </w:pPr>
    </w:p>
    <w:p w:rsidR="00262001" w:rsidRPr="00EB0B99" w:rsidRDefault="00262001" w:rsidP="00262001">
      <w:pPr>
        <w:pStyle w:val="BodyTextIndent"/>
        <w:tabs>
          <w:tab w:val="num" w:pos="360"/>
          <w:tab w:val="left" w:pos="810"/>
          <w:tab w:val="left" w:pos="2520"/>
          <w:tab w:val="left" w:pos="3240"/>
        </w:tabs>
        <w:ind w:hanging="360"/>
        <w:rPr>
          <w:rFonts w:ascii="Times New Roman" w:hAnsi="Times New Roman"/>
          <w:sz w:val="24"/>
          <w:szCs w:val="24"/>
          <w:lang w:val="ro-RO"/>
        </w:rPr>
      </w:pPr>
      <w:r w:rsidRPr="00EB0B99">
        <w:rPr>
          <w:rFonts w:ascii="Times New Roman" w:hAnsi="Times New Roman"/>
          <w:b/>
          <w:sz w:val="24"/>
          <w:szCs w:val="24"/>
          <w:lang w:val="ro-RO"/>
        </w:rPr>
        <w:t>Distrugerea habitatelor</w:t>
      </w:r>
    </w:p>
    <w:p w:rsidR="00262001" w:rsidRPr="00EB0B99" w:rsidRDefault="00262001" w:rsidP="00262001">
      <w:pPr>
        <w:pStyle w:val="BodyTextIndent"/>
        <w:tabs>
          <w:tab w:val="left" w:pos="810"/>
          <w:tab w:val="left" w:pos="2520"/>
          <w:tab w:val="left" w:pos="3240"/>
        </w:tabs>
        <w:ind w:left="0"/>
        <w:rPr>
          <w:rFonts w:ascii="Times New Roman" w:hAnsi="Times New Roman"/>
          <w:sz w:val="24"/>
          <w:szCs w:val="24"/>
          <w:lang w:val="ro-RO"/>
        </w:rPr>
      </w:pPr>
    </w:p>
    <w:p w:rsidR="00262001" w:rsidRPr="00EB0B99" w:rsidRDefault="00262001" w:rsidP="005A3B2E">
      <w:pPr>
        <w:pStyle w:val="BodyTextIndent"/>
        <w:tabs>
          <w:tab w:val="left" w:pos="810"/>
          <w:tab w:val="left" w:pos="2520"/>
          <w:tab w:val="left" w:pos="3240"/>
        </w:tabs>
        <w:ind w:left="0" w:firstLine="0"/>
        <w:rPr>
          <w:rFonts w:ascii="Times New Roman" w:hAnsi="Times New Roman"/>
          <w:sz w:val="24"/>
          <w:szCs w:val="24"/>
          <w:lang w:val="ro-RO"/>
        </w:rPr>
      </w:pPr>
      <w:r w:rsidRPr="00EB0B99">
        <w:rPr>
          <w:rFonts w:ascii="Times New Roman" w:hAnsi="Times New Roman"/>
          <w:sz w:val="24"/>
          <w:szCs w:val="24"/>
          <w:lang w:val="ro-RO"/>
        </w:rPr>
        <w:t>Conform tehnologiei de amenajare a constructiilor</w:t>
      </w:r>
      <w:r w:rsidR="00317204">
        <w:rPr>
          <w:rFonts w:ascii="Times New Roman" w:hAnsi="Times New Roman"/>
          <w:sz w:val="24"/>
          <w:szCs w:val="24"/>
          <w:lang w:val="ro-RO"/>
        </w:rPr>
        <w:t xml:space="preserve"> noi</w:t>
      </w:r>
      <w:r w:rsidRPr="00EB0B99">
        <w:rPr>
          <w:rFonts w:ascii="Times New Roman" w:hAnsi="Times New Roman"/>
          <w:sz w:val="24"/>
          <w:szCs w:val="24"/>
          <w:lang w:val="ro-RO"/>
        </w:rPr>
        <w:t xml:space="preserve">, terenul alocat va suferi o </w:t>
      </w:r>
      <w:r w:rsidR="007D560A" w:rsidRPr="00EB0B99">
        <w:rPr>
          <w:rFonts w:ascii="Times New Roman" w:hAnsi="Times New Roman"/>
          <w:sz w:val="24"/>
          <w:szCs w:val="24"/>
          <w:lang w:val="ro-RO"/>
        </w:rPr>
        <w:t>decopertare</w:t>
      </w:r>
      <w:r w:rsidR="007D560A">
        <w:rPr>
          <w:rFonts w:ascii="Times New Roman" w:hAnsi="Times New Roman"/>
          <w:sz w:val="24"/>
          <w:szCs w:val="24"/>
          <w:lang w:val="ro-RO"/>
        </w:rPr>
        <w:t xml:space="preserve"> </w:t>
      </w:r>
      <w:r w:rsidR="007D560A" w:rsidRPr="00EB0B99">
        <w:rPr>
          <w:rFonts w:ascii="Times New Roman" w:hAnsi="Times New Roman"/>
          <w:sz w:val="24"/>
          <w:szCs w:val="24"/>
          <w:lang w:val="ro-RO"/>
        </w:rPr>
        <w:t xml:space="preserve">treptata </w:t>
      </w:r>
      <w:r w:rsidR="007D560A">
        <w:rPr>
          <w:rFonts w:ascii="Times New Roman" w:hAnsi="Times New Roman"/>
          <w:sz w:val="24"/>
          <w:szCs w:val="24"/>
          <w:lang w:val="ro-RO"/>
        </w:rPr>
        <w:t>a</w:t>
      </w:r>
      <w:r w:rsidR="007D560A" w:rsidRPr="00EB0B99">
        <w:rPr>
          <w:rFonts w:ascii="Times New Roman" w:hAnsi="Times New Roman"/>
          <w:sz w:val="24"/>
          <w:szCs w:val="24"/>
          <w:lang w:val="ro-RO"/>
        </w:rPr>
        <w:t xml:space="preserve"> </w:t>
      </w:r>
      <w:r w:rsidRPr="00EB0B99">
        <w:rPr>
          <w:rFonts w:ascii="Times New Roman" w:hAnsi="Times New Roman"/>
          <w:sz w:val="24"/>
          <w:szCs w:val="24"/>
          <w:lang w:val="ro-RO"/>
        </w:rPr>
        <w:t>solului</w:t>
      </w:r>
      <w:r w:rsidR="007D560A" w:rsidRPr="007D560A">
        <w:rPr>
          <w:rFonts w:ascii="Times New Roman" w:hAnsi="Times New Roman"/>
          <w:sz w:val="24"/>
          <w:szCs w:val="24"/>
          <w:lang w:val="ro-RO"/>
        </w:rPr>
        <w:t xml:space="preserve"> </w:t>
      </w:r>
      <w:r w:rsidR="007D560A">
        <w:rPr>
          <w:rFonts w:ascii="Times New Roman" w:hAnsi="Times New Roman"/>
          <w:sz w:val="24"/>
          <w:szCs w:val="24"/>
          <w:lang w:val="ro-RO"/>
        </w:rPr>
        <w:t xml:space="preserve">care </w:t>
      </w:r>
      <w:r w:rsidRPr="00EB0B99">
        <w:rPr>
          <w:rFonts w:ascii="Times New Roman" w:hAnsi="Times New Roman"/>
          <w:sz w:val="24"/>
          <w:szCs w:val="24"/>
          <w:lang w:val="ro-RO"/>
        </w:rPr>
        <w:t>afecteaza</w:t>
      </w:r>
      <w:r w:rsidR="007D560A">
        <w:rPr>
          <w:rFonts w:ascii="Times New Roman" w:hAnsi="Times New Roman"/>
          <w:sz w:val="24"/>
          <w:szCs w:val="24"/>
          <w:lang w:val="ro-RO"/>
        </w:rPr>
        <w:t xml:space="preserve"> nesemnificativ</w:t>
      </w:r>
      <w:r w:rsidRPr="00EB0B99">
        <w:rPr>
          <w:rFonts w:ascii="Times New Roman" w:hAnsi="Times New Roman"/>
          <w:sz w:val="24"/>
          <w:szCs w:val="24"/>
          <w:lang w:val="ro-RO"/>
        </w:rPr>
        <w:t xml:space="preserve"> fauna si flora </w:t>
      </w:r>
      <w:r w:rsidR="007D560A">
        <w:rPr>
          <w:rFonts w:ascii="Times New Roman" w:hAnsi="Times New Roman"/>
          <w:sz w:val="24"/>
          <w:szCs w:val="24"/>
          <w:lang w:val="ro-RO"/>
        </w:rPr>
        <w:t>din zona</w:t>
      </w:r>
      <w:r w:rsidRPr="00EB0B99">
        <w:rPr>
          <w:rFonts w:ascii="Times New Roman" w:hAnsi="Times New Roman"/>
          <w:sz w:val="24"/>
          <w:szCs w:val="24"/>
          <w:lang w:val="ro-RO"/>
        </w:rPr>
        <w:t>.</w:t>
      </w:r>
    </w:p>
    <w:p w:rsidR="00262001" w:rsidRPr="00EB0B99" w:rsidRDefault="00262001" w:rsidP="00262001">
      <w:pPr>
        <w:pStyle w:val="BodyTextIndent"/>
        <w:tabs>
          <w:tab w:val="left" w:pos="810"/>
          <w:tab w:val="left" w:pos="2520"/>
          <w:tab w:val="left" w:pos="3240"/>
        </w:tabs>
        <w:ind w:left="0"/>
        <w:rPr>
          <w:rFonts w:ascii="Times New Roman" w:hAnsi="Times New Roman"/>
          <w:sz w:val="24"/>
          <w:szCs w:val="24"/>
          <w:lang w:val="ro-RO"/>
        </w:rPr>
      </w:pPr>
    </w:p>
    <w:p w:rsidR="00262001" w:rsidRPr="00EB0B99" w:rsidRDefault="00262001" w:rsidP="005A3B2E">
      <w:pPr>
        <w:pStyle w:val="BodyTextIndent"/>
        <w:tabs>
          <w:tab w:val="left" w:pos="810"/>
          <w:tab w:val="left" w:pos="2520"/>
          <w:tab w:val="left" w:pos="3240"/>
        </w:tabs>
        <w:ind w:left="0" w:firstLine="0"/>
        <w:rPr>
          <w:rFonts w:ascii="Times New Roman" w:hAnsi="Times New Roman"/>
          <w:sz w:val="24"/>
          <w:szCs w:val="24"/>
          <w:lang w:val="ro-RO"/>
        </w:rPr>
      </w:pPr>
      <w:r w:rsidRPr="00EB0B99">
        <w:rPr>
          <w:rFonts w:ascii="Times New Roman" w:hAnsi="Times New Roman"/>
          <w:sz w:val="24"/>
          <w:szCs w:val="24"/>
          <w:lang w:val="ro-RO"/>
        </w:rPr>
        <w:t>Ca urmare a decopertarii, impactul este negativ, deoarece se produce distrugerea totala a vizuinilor de mamifere, pasari, reptile, batracieni, a cuiburilor si adaposturilor pentru insecte (</w:t>
      </w:r>
      <w:r w:rsidRPr="00EB0B99">
        <w:rPr>
          <w:rFonts w:ascii="Times New Roman" w:hAnsi="Times New Roman"/>
          <w:b/>
          <w:i/>
          <w:sz w:val="24"/>
          <w:szCs w:val="24"/>
          <w:lang w:val="ro-RO"/>
        </w:rPr>
        <w:t>efect direct negativ</w:t>
      </w:r>
      <w:r w:rsidRPr="00EB0B99">
        <w:rPr>
          <w:rFonts w:ascii="Times New Roman" w:hAnsi="Times New Roman"/>
          <w:sz w:val="24"/>
          <w:szCs w:val="24"/>
          <w:lang w:val="ro-RO"/>
        </w:rPr>
        <w:t xml:space="preserve">). De exemplu vor fi distruse adaposturile subterane ale rozatoarelor cu tot lantul de galerii de comunicatie dintre ele, iar pasarile care cuibaresc pe sol vor ramane fara cuiburi si va fi afectata noua generatie. Insectele vor fi cele mai afectate deoarece pe langa distrugerea mediului lor natural, sunt distruse larvele si ouale. Datorita faptului ca insectele sunt elemente nutritive pentru batracieni, reptile si pasari, decopertarea inseamna producerea unui </w:t>
      </w:r>
      <w:r w:rsidRPr="00EB0B99">
        <w:rPr>
          <w:rFonts w:ascii="Times New Roman" w:hAnsi="Times New Roman"/>
          <w:b/>
          <w:i/>
          <w:sz w:val="24"/>
          <w:szCs w:val="24"/>
          <w:lang w:val="ro-RO"/>
        </w:rPr>
        <w:t>efect indirect negativ</w:t>
      </w:r>
      <w:r w:rsidRPr="00EB0B99">
        <w:rPr>
          <w:rFonts w:ascii="Times New Roman" w:hAnsi="Times New Roman"/>
          <w:sz w:val="24"/>
          <w:szCs w:val="24"/>
          <w:lang w:val="ro-RO"/>
        </w:rPr>
        <w:t xml:space="preserve"> asupra lantului trofic respectiv. Tinand seama ca amplasamentul pe care se va desfasura investitia este deja modificat antropic nu se pune problema unui impact negativ asupra faunei din zon</w:t>
      </w:r>
      <w:r w:rsidR="004C745F">
        <w:rPr>
          <w:rFonts w:ascii="Times New Roman" w:hAnsi="Times New Roman"/>
          <w:sz w:val="24"/>
          <w:szCs w:val="24"/>
          <w:lang w:val="ro-RO"/>
        </w:rPr>
        <w:t>a agricola</w:t>
      </w:r>
      <w:r w:rsidRPr="00EB0B99">
        <w:rPr>
          <w:rFonts w:ascii="Times New Roman" w:hAnsi="Times New Roman"/>
          <w:sz w:val="24"/>
          <w:szCs w:val="24"/>
          <w:lang w:val="ro-RO"/>
        </w:rPr>
        <w:t>.</w:t>
      </w:r>
    </w:p>
    <w:p w:rsidR="00262001" w:rsidRPr="00EB0B99" w:rsidRDefault="00262001" w:rsidP="00262001">
      <w:pPr>
        <w:pStyle w:val="BodyTextIndent"/>
        <w:tabs>
          <w:tab w:val="left" w:pos="810"/>
          <w:tab w:val="left" w:pos="2520"/>
          <w:tab w:val="left" w:pos="3240"/>
        </w:tabs>
        <w:ind w:left="0"/>
        <w:rPr>
          <w:rFonts w:ascii="Times New Roman" w:hAnsi="Times New Roman"/>
          <w:sz w:val="24"/>
          <w:szCs w:val="24"/>
          <w:lang w:val="ro-RO"/>
        </w:rPr>
      </w:pPr>
    </w:p>
    <w:p w:rsidR="00262001" w:rsidRPr="00EB0B99" w:rsidRDefault="00262001" w:rsidP="005A3B2E">
      <w:pPr>
        <w:pStyle w:val="BodyTextIndent"/>
        <w:tabs>
          <w:tab w:val="left" w:pos="810"/>
          <w:tab w:val="left" w:pos="2520"/>
          <w:tab w:val="left" w:pos="3240"/>
        </w:tabs>
        <w:ind w:left="0" w:firstLine="0"/>
        <w:rPr>
          <w:rFonts w:ascii="Times New Roman" w:hAnsi="Times New Roman"/>
          <w:sz w:val="24"/>
          <w:szCs w:val="24"/>
          <w:lang w:val="ro-RO"/>
        </w:rPr>
      </w:pPr>
      <w:r w:rsidRPr="00EB0B99">
        <w:rPr>
          <w:rFonts w:ascii="Times New Roman" w:hAnsi="Times New Roman"/>
          <w:sz w:val="24"/>
          <w:szCs w:val="24"/>
          <w:lang w:val="ro-RO"/>
        </w:rPr>
        <w:t xml:space="preserve">Se estimeaza ca amenajarea </w:t>
      </w:r>
      <w:r w:rsidR="007D560A">
        <w:rPr>
          <w:rFonts w:ascii="Times New Roman" w:hAnsi="Times New Roman"/>
          <w:sz w:val="24"/>
          <w:szCs w:val="24"/>
          <w:lang w:val="ro-RO"/>
        </w:rPr>
        <w:t xml:space="preserve">Zonei </w:t>
      </w:r>
      <w:r w:rsidR="004C745F">
        <w:rPr>
          <w:rFonts w:ascii="Times New Roman" w:hAnsi="Times New Roman"/>
          <w:sz w:val="24"/>
          <w:szCs w:val="24"/>
          <w:lang w:val="ro-RO"/>
        </w:rPr>
        <w:t xml:space="preserve">pentru </w:t>
      </w:r>
      <w:r w:rsidR="006400C4">
        <w:rPr>
          <w:rFonts w:ascii="Times New Roman" w:hAnsi="Times New Roman"/>
          <w:sz w:val="24"/>
          <w:szCs w:val="24"/>
          <w:lang w:val="ro-RO"/>
        </w:rPr>
        <w:t>executia de locuinte</w:t>
      </w:r>
      <w:r w:rsidR="004C745F">
        <w:rPr>
          <w:rFonts w:ascii="Times New Roman" w:hAnsi="Times New Roman"/>
          <w:sz w:val="24"/>
          <w:szCs w:val="24"/>
          <w:lang w:val="ro-RO"/>
        </w:rPr>
        <w:t xml:space="preserve"> </w:t>
      </w:r>
      <w:r w:rsidRPr="00EB0B99">
        <w:rPr>
          <w:rFonts w:ascii="Times New Roman" w:hAnsi="Times New Roman"/>
          <w:sz w:val="24"/>
          <w:szCs w:val="24"/>
          <w:lang w:val="ro-RO"/>
        </w:rPr>
        <w:t xml:space="preserve"> nu va crea o </w:t>
      </w:r>
      <w:r w:rsidRPr="00EB0B99">
        <w:rPr>
          <w:rFonts w:ascii="Times New Roman" w:hAnsi="Times New Roman"/>
          <w:b/>
          <w:i/>
          <w:sz w:val="24"/>
          <w:szCs w:val="24"/>
          <w:lang w:val="ro-RO"/>
        </w:rPr>
        <w:t xml:space="preserve">perturbare </w:t>
      </w:r>
      <w:r w:rsidRPr="00EB0B99">
        <w:rPr>
          <w:rFonts w:ascii="Times New Roman" w:hAnsi="Times New Roman"/>
          <w:sz w:val="24"/>
          <w:szCs w:val="24"/>
          <w:lang w:val="ro-RO"/>
        </w:rPr>
        <w:t xml:space="preserve">a habitatului pasarilor, rozatoarelor si insectelor </w:t>
      </w:r>
      <w:r w:rsidR="00875D55">
        <w:rPr>
          <w:rFonts w:ascii="Times New Roman" w:hAnsi="Times New Roman"/>
          <w:sz w:val="24"/>
          <w:szCs w:val="24"/>
          <w:lang w:val="ro-RO"/>
        </w:rPr>
        <w:t xml:space="preserve">decat </w:t>
      </w:r>
      <w:r w:rsidRPr="00EB0B99">
        <w:rPr>
          <w:rFonts w:ascii="Times New Roman" w:hAnsi="Times New Roman"/>
          <w:sz w:val="24"/>
          <w:szCs w:val="24"/>
          <w:lang w:val="ro-RO"/>
        </w:rPr>
        <w:t xml:space="preserve">pe suprafata </w:t>
      </w:r>
      <w:r w:rsidR="007D560A">
        <w:rPr>
          <w:rFonts w:ascii="Times New Roman" w:hAnsi="Times New Roman"/>
          <w:sz w:val="24"/>
          <w:szCs w:val="24"/>
          <w:lang w:val="ro-RO"/>
        </w:rPr>
        <w:t xml:space="preserve">afectata de </w:t>
      </w:r>
      <w:r w:rsidR="008F4DE2">
        <w:rPr>
          <w:rFonts w:ascii="Times New Roman" w:hAnsi="Times New Roman"/>
          <w:sz w:val="24"/>
          <w:szCs w:val="24"/>
          <w:lang w:val="ro-RO"/>
        </w:rPr>
        <w:t>constructii, activitatea in sine fiind nepoluanta pentr</w:t>
      </w:r>
      <w:r w:rsidR="006400C4">
        <w:rPr>
          <w:rFonts w:ascii="Times New Roman" w:hAnsi="Times New Roman"/>
          <w:sz w:val="24"/>
          <w:szCs w:val="24"/>
          <w:lang w:val="ro-RO"/>
        </w:rPr>
        <w:t>u</w:t>
      </w:r>
      <w:r w:rsidR="008F4DE2">
        <w:rPr>
          <w:rFonts w:ascii="Times New Roman" w:hAnsi="Times New Roman"/>
          <w:sz w:val="24"/>
          <w:szCs w:val="24"/>
          <w:lang w:val="ro-RO"/>
        </w:rPr>
        <w:t xml:space="preserve"> habitate</w:t>
      </w:r>
      <w:r w:rsidRPr="00EB0B99">
        <w:rPr>
          <w:rFonts w:ascii="Times New Roman" w:hAnsi="Times New Roman"/>
          <w:sz w:val="24"/>
          <w:szCs w:val="24"/>
          <w:lang w:val="ro-RO"/>
        </w:rPr>
        <w:t xml:space="preserve">. </w:t>
      </w:r>
    </w:p>
    <w:p w:rsidR="00262001" w:rsidRPr="00EB0B99" w:rsidRDefault="00262001" w:rsidP="00262001">
      <w:pPr>
        <w:pStyle w:val="BodyTextIndent"/>
        <w:tabs>
          <w:tab w:val="left" w:pos="810"/>
          <w:tab w:val="left" w:pos="2520"/>
          <w:tab w:val="left" w:pos="3240"/>
        </w:tabs>
        <w:rPr>
          <w:rFonts w:ascii="Times New Roman" w:hAnsi="Times New Roman"/>
          <w:sz w:val="24"/>
          <w:szCs w:val="24"/>
          <w:lang w:val="ro-RO"/>
        </w:rPr>
      </w:pPr>
    </w:p>
    <w:p w:rsidR="00262001" w:rsidRPr="00EB0B99" w:rsidRDefault="00262001" w:rsidP="00262001">
      <w:pPr>
        <w:pStyle w:val="BodyTextIndent"/>
        <w:tabs>
          <w:tab w:val="num" w:pos="360"/>
          <w:tab w:val="left" w:pos="810"/>
          <w:tab w:val="left" w:pos="2520"/>
          <w:tab w:val="left" w:pos="3240"/>
        </w:tabs>
        <w:ind w:hanging="360"/>
        <w:rPr>
          <w:rFonts w:ascii="Times New Roman" w:hAnsi="Times New Roman"/>
          <w:sz w:val="24"/>
          <w:szCs w:val="24"/>
          <w:lang w:val="ro-RO"/>
        </w:rPr>
      </w:pPr>
      <w:r w:rsidRPr="00EB0B99">
        <w:rPr>
          <w:rFonts w:ascii="Times New Roman" w:hAnsi="Times New Roman"/>
          <w:b/>
          <w:sz w:val="24"/>
          <w:szCs w:val="24"/>
          <w:lang w:val="ro-RO"/>
        </w:rPr>
        <w:t>Poluarea aerului cu substante daunatoare</w:t>
      </w:r>
      <w:r w:rsidRPr="00EB0B99">
        <w:rPr>
          <w:rFonts w:ascii="Times New Roman" w:hAnsi="Times New Roman"/>
          <w:sz w:val="24"/>
          <w:szCs w:val="24"/>
          <w:lang w:val="ro-RO"/>
        </w:rPr>
        <w:t xml:space="preserve"> </w:t>
      </w:r>
    </w:p>
    <w:p w:rsidR="00262001" w:rsidRPr="00EB0B99" w:rsidRDefault="004F4A41" w:rsidP="005A3B2E">
      <w:pPr>
        <w:pStyle w:val="BodyTextIndent"/>
        <w:tabs>
          <w:tab w:val="left" w:pos="810"/>
          <w:tab w:val="left" w:pos="2520"/>
          <w:tab w:val="left" w:pos="3240"/>
        </w:tabs>
        <w:spacing w:before="120"/>
        <w:ind w:left="0" w:firstLine="0"/>
        <w:rPr>
          <w:rFonts w:ascii="Times New Roman" w:hAnsi="Times New Roman"/>
          <w:sz w:val="24"/>
          <w:szCs w:val="24"/>
          <w:lang w:val="ro-RO"/>
        </w:rPr>
      </w:pPr>
      <w:r w:rsidRPr="004F4A41">
        <w:rPr>
          <w:rFonts w:ascii="Times New Roman" w:hAnsi="Times New Roman"/>
          <w:sz w:val="24"/>
          <w:szCs w:val="24"/>
          <w:lang w:val="ro-RO"/>
        </w:rPr>
        <w:t>Conform solicitărilor factorilor interesaţi (beneficiari şi edili locali) şi a consultării populaţiei, prezenta documentaţie urmăreşte îmbunătăţirea cadrului construit existent în zonă prin realizarea investiţiilor care să îşi aducă aportul în mod real la imaginea de ansamblu a acestei zone a localităţii şi în special la creşterea potenţialului economic</w:t>
      </w:r>
      <w:r>
        <w:rPr>
          <w:rFonts w:ascii="Times New Roman" w:hAnsi="Times New Roman"/>
          <w:sz w:val="24"/>
          <w:szCs w:val="24"/>
          <w:lang w:val="ro-RO"/>
        </w:rPr>
        <w:t xml:space="preserve">. </w:t>
      </w:r>
    </w:p>
    <w:p w:rsidR="005A3B2E" w:rsidRPr="00EB0B99" w:rsidRDefault="00262001" w:rsidP="005A3B2E">
      <w:pPr>
        <w:pStyle w:val="BodyTextIndent"/>
        <w:tabs>
          <w:tab w:val="left" w:pos="810"/>
          <w:tab w:val="left" w:pos="2520"/>
          <w:tab w:val="left" w:pos="3240"/>
        </w:tabs>
        <w:spacing w:before="120"/>
        <w:ind w:left="0" w:firstLine="0"/>
        <w:rPr>
          <w:rFonts w:ascii="Times New Roman" w:hAnsi="Times New Roman"/>
          <w:sz w:val="24"/>
          <w:szCs w:val="24"/>
          <w:lang w:val="it-IT"/>
        </w:rPr>
      </w:pPr>
      <w:r w:rsidRPr="00EB0B99">
        <w:rPr>
          <w:rFonts w:ascii="Times New Roman" w:hAnsi="Times New Roman"/>
          <w:sz w:val="24"/>
          <w:szCs w:val="24"/>
          <w:lang w:val="ro-RO"/>
        </w:rPr>
        <w:t xml:space="preserve">Componentele gazului de ardere a </w:t>
      </w:r>
      <w:r w:rsidR="005A3B2E">
        <w:rPr>
          <w:rFonts w:ascii="Times New Roman" w:hAnsi="Times New Roman"/>
          <w:sz w:val="24"/>
          <w:szCs w:val="24"/>
          <w:lang w:val="ro-RO"/>
        </w:rPr>
        <w:t xml:space="preserve">carburantului in </w:t>
      </w:r>
      <w:r w:rsidR="008F4DE2">
        <w:rPr>
          <w:rFonts w:ascii="Times New Roman" w:hAnsi="Times New Roman"/>
          <w:sz w:val="24"/>
          <w:szCs w:val="24"/>
          <w:lang w:val="ro-RO"/>
        </w:rPr>
        <w:t xml:space="preserve">instalatiile de </w:t>
      </w:r>
      <w:r w:rsidR="006400C4">
        <w:rPr>
          <w:rFonts w:ascii="Times New Roman" w:hAnsi="Times New Roman"/>
          <w:sz w:val="24"/>
          <w:szCs w:val="24"/>
          <w:lang w:val="ro-RO"/>
        </w:rPr>
        <w:t>incalzire a locuintelor individuale</w:t>
      </w:r>
      <w:r w:rsidR="008F4DE2">
        <w:rPr>
          <w:rFonts w:ascii="Times New Roman" w:hAnsi="Times New Roman"/>
          <w:sz w:val="24"/>
          <w:szCs w:val="24"/>
          <w:lang w:val="ro-RO"/>
        </w:rPr>
        <w:t xml:space="preserve"> si a </w:t>
      </w:r>
      <w:r w:rsidR="005A3B2E">
        <w:rPr>
          <w:rFonts w:ascii="Times New Roman" w:hAnsi="Times New Roman"/>
          <w:sz w:val="24"/>
          <w:szCs w:val="24"/>
          <w:lang w:val="ro-RO"/>
        </w:rPr>
        <w:t>mijloacele</w:t>
      </w:r>
      <w:r w:rsidR="008F4DE2">
        <w:rPr>
          <w:rFonts w:ascii="Times New Roman" w:hAnsi="Times New Roman"/>
          <w:sz w:val="24"/>
          <w:szCs w:val="24"/>
          <w:lang w:val="ro-RO"/>
        </w:rPr>
        <w:t>lor</w:t>
      </w:r>
      <w:r w:rsidR="005A3B2E">
        <w:rPr>
          <w:rFonts w:ascii="Times New Roman" w:hAnsi="Times New Roman"/>
          <w:sz w:val="24"/>
          <w:szCs w:val="24"/>
          <w:lang w:val="ro-RO"/>
        </w:rPr>
        <w:t xml:space="preserve"> auto</w:t>
      </w:r>
      <w:r w:rsidR="007D560A">
        <w:rPr>
          <w:rFonts w:ascii="Times New Roman" w:hAnsi="Times New Roman"/>
          <w:sz w:val="24"/>
          <w:szCs w:val="24"/>
          <w:lang w:val="ro-RO"/>
        </w:rPr>
        <w:t xml:space="preserve"> c</w:t>
      </w:r>
      <w:r w:rsidR="006400C4">
        <w:rPr>
          <w:rFonts w:ascii="Times New Roman" w:hAnsi="Times New Roman"/>
          <w:sz w:val="24"/>
          <w:szCs w:val="24"/>
          <w:lang w:val="ro-RO"/>
        </w:rPr>
        <w:t>e asigura transportul persoanelor in zona</w:t>
      </w:r>
      <w:r w:rsidR="007D560A">
        <w:rPr>
          <w:rFonts w:ascii="Times New Roman" w:hAnsi="Times New Roman"/>
          <w:sz w:val="24"/>
          <w:szCs w:val="24"/>
          <w:lang w:val="ro-RO"/>
        </w:rPr>
        <w:t xml:space="preserve"> </w:t>
      </w:r>
      <w:r w:rsidR="005A3B2E">
        <w:rPr>
          <w:rFonts w:ascii="Times New Roman" w:hAnsi="Times New Roman"/>
          <w:sz w:val="24"/>
          <w:szCs w:val="24"/>
          <w:lang w:val="ro-RO"/>
        </w:rPr>
        <w:t>este nesemnificativa.</w:t>
      </w:r>
    </w:p>
    <w:p w:rsidR="00262001" w:rsidRPr="00EB0B99" w:rsidRDefault="00262001" w:rsidP="00262001">
      <w:pPr>
        <w:pStyle w:val="BodyTextIndent"/>
        <w:tabs>
          <w:tab w:val="left" w:pos="810"/>
          <w:tab w:val="left" w:pos="2520"/>
          <w:tab w:val="left" w:pos="3240"/>
        </w:tabs>
        <w:ind w:left="0"/>
        <w:rPr>
          <w:rFonts w:ascii="Times New Roman" w:hAnsi="Times New Roman"/>
          <w:sz w:val="24"/>
          <w:szCs w:val="24"/>
          <w:lang w:val="it-IT"/>
        </w:rPr>
      </w:pPr>
    </w:p>
    <w:p w:rsidR="00262001" w:rsidRPr="00EB0B99" w:rsidRDefault="00262001" w:rsidP="00262001">
      <w:pPr>
        <w:pStyle w:val="BodyTextIndent"/>
        <w:tabs>
          <w:tab w:val="num" w:pos="360"/>
          <w:tab w:val="left" w:pos="810"/>
          <w:tab w:val="num" w:pos="1170"/>
          <w:tab w:val="left" w:pos="2520"/>
          <w:tab w:val="left" w:pos="3240"/>
        </w:tabs>
        <w:ind w:hanging="360"/>
        <w:rPr>
          <w:rFonts w:ascii="Times New Roman" w:hAnsi="Times New Roman"/>
          <w:b/>
          <w:sz w:val="24"/>
          <w:szCs w:val="24"/>
          <w:lang w:val="it-IT"/>
        </w:rPr>
      </w:pPr>
    </w:p>
    <w:p w:rsidR="00262001" w:rsidRPr="00EB0B99" w:rsidRDefault="00262001" w:rsidP="00262001">
      <w:pPr>
        <w:pStyle w:val="BodyTextIndent"/>
        <w:tabs>
          <w:tab w:val="num" w:pos="360"/>
          <w:tab w:val="left" w:pos="810"/>
          <w:tab w:val="num" w:pos="1170"/>
          <w:tab w:val="left" w:pos="2520"/>
          <w:tab w:val="left" w:pos="3240"/>
        </w:tabs>
        <w:ind w:hanging="360"/>
        <w:rPr>
          <w:rFonts w:ascii="Times New Roman" w:hAnsi="Times New Roman"/>
          <w:sz w:val="24"/>
          <w:szCs w:val="24"/>
          <w:lang w:val="it-IT"/>
        </w:rPr>
      </w:pPr>
      <w:r w:rsidRPr="00EB0B99">
        <w:rPr>
          <w:rFonts w:ascii="Times New Roman" w:hAnsi="Times New Roman"/>
          <w:b/>
          <w:i/>
          <w:sz w:val="24"/>
          <w:szCs w:val="24"/>
          <w:lang w:val="it-IT"/>
        </w:rPr>
        <w:t>Afectarea unor specii de plante si animale protejate</w:t>
      </w:r>
    </w:p>
    <w:p w:rsidR="00286819" w:rsidRPr="00EB0B99" w:rsidRDefault="00286819" w:rsidP="00286819">
      <w:pPr>
        <w:pStyle w:val="BodyTextIndent"/>
        <w:tabs>
          <w:tab w:val="num" w:pos="360"/>
          <w:tab w:val="left" w:pos="810"/>
          <w:tab w:val="num" w:pos="1170"/>
          <w:tab w:val="left" w:pos="2520"/>
          <w:tab w:val="left" w:pos="3240"/>
        </w:tabs>
        <w:ind w:hanging="360"/>
        <w:rPr>
          <w:rFonts w:ascii="Times New Roman" w:hAnsi="Times New Roman"/>
          <w:b/>
          <w:sz w:val="24"/>
          <w:szCs w:val="24"/>
          <w:lang w:val="ro-RO"/>
        </w:rPr>
      </w:pPr>
    </w:p>
    <w:p w:rsidR="005A3B2E" w:rsidRDefault="00286819" w:rsidP="00286819">
      <w:pPr>
        <w:jc w:val="both"/>
        <w:rPr>
          <w:lang w:val="ro-RO"/>
        </w:rPr>
      </w:pPr>
      <w:r w:rsidRPr="00EB0B99">
        <w:rPr>
          <w:lang w:val="ro-RO"/>
        </w:rPr>
        <w:t xml:space="preserve">Terenul de pe care urmeaza a se </w:t>
      </w:r>
      <w:r w:rsidR="005A3B2E">
        <w:rPr>
          <w:lang w:val="ro-RO"/>
        </w:rPr>
        <w:t xml:space="preserve">amenaja </w:t>
      </w:r>
      <w:r w:rsidR="004F4A41">
        <w:rPr>
          <w:lang w:val="ro-RO"/>
        </w:rPr>
        <w:t>Zona studiata in PUZ</w:t>
      </w:r>
      <w:r w:rsidRPr="00EB0B99">
        <w:rPr>
          <w:lang w:val="ro-RO"/>
        </w:rPr>
        <w:t xml:space="preserve"> </w:t>
      </w:r>
      <w:r w:rsidR="008F4DE2">
        <w:rPr>
          <w:lang w:val="ro-RO"/>
        </w:rPr>
        <w:t xml:space="preserve">nu </w:t>
      </w:r>
      <w:r w:rsidRPr="00EB0B99">
        <w:rPr>
          <w:lang w:val="ro-RO"/>
        </w:rPr>
        <w:t xml:space="preserve">se afla </w:t>
      </w:r>
      <w:r w:rsidR="00875D55">
        <w:rPr>
          <w:lang w:val="ro-RO"/>
        </w:rPr>
        <w:t xml:space="preserve">in </w:t>
      </w:r>
      <w:r w:rsidRPr="00EB0B99">
        <w:rPr>
          <w:lang w:val="ro-RO"/>
        </w:rPr>
        <w:t>situ</w:t>
      </w:r>
      <w:r w:rsidR="008F4DE2">
        <w:rPr>
          <w:lang w:val="ro-RO"/>
        </w:rPr>
        <w:t>ri protejate</w:t>
      </w:r>
      <w:r w:rsidR="004F4A41">
        <w:rPr>
          <w:lang w:val="ro-RO"/>
        </w:rPr>
        <w:t>.</w:t>
      </w:r>
    </w:p>
    <w:p w:rsidR="005A3B2E" w:rsidRDefault="005A3B2E" w:rsidP="00286819">
      <w:pPr>
        <w:jc w:val="both"/>
        <w:rPr>
          <w:b/>
          <w:lang w:val="ro-RO"/>
        </w:rPr>
      </w:pPr>
    </w:p>
    <w:p w:rsidR="00286819" w:rsidRPr="00EB0B99" w:rsidRDefault="00286819" w:rsidP="00286819">
      <w:pPr>
        <w:autoSpaceDE w:val="0"/>
        <w:autoSpaceDN w:val="0"/>
        <w:adjustRightInd w:val="0"/>
        <w:jc w:val="both"/>
        <w:rPr>
          <w:lang w:val="pt-BR"/>
        </w:rPr>
      </w:pPr>
      <w:r w:rsidRPr="00EB0B99">
        <w:rPr>
          <w:lang w:val="pt-BR"/>
        </w:rPr>
        <w:t>Proiectul de faţa nu va afecta direct habitate primare ale speciilor protejate, nefiind în masura a periclita populaţia acestora la nivel naţional, regional sau local.</w:t>
      </w:r>
    </w:p>
    <w:p w:rsidR="00286819" w:rsidRPr="00EB0B99" w:rsidRDefault="00286819" w:rsidP="00286819">
      <w:pPr>
        <w:autoSpaceDE w:val="0"/>
        <w:autoSpaceDN w:val="0"/>
        <w:adjustRightInd w:val="0"/>
        <w:jc w:val="both"/>
        <w:rPr>
          <w:lang w:val="it-IT"/>
        </w:rPr>
      </w:pPr>
      <w:r w:rsidRPr="00EB0B99">
        <w:rPr>
          <w:lang w:val="it-IT"/>
        </w:rPr>
        <w:t>Consideram</w:t>
      </w:r>
      <w:r w:rsidR="005A3B2E">
        <w:rPr>
          <w:lang w:val="it-IT"/>
        </w:rPr>
        <w:t xml:space="preserve"> </w:t>
      </w:r>
      <w:r w:rsidRPr="00EB0B99">
        <w:rPr>
          <w:lang w:val="it-IT"/>
        </w:rPr>
        <w:t xml:space="preserve"> astfel ca proiectul propus nu va afecta direct si nici indirect specii sau habitate prioritare pentru conservare.</w:t>
      </w:r>
    </w:p>
    <w:p w:rsidR="00286819" w:rsidRPr="00EB0B99" w:rsidRDefault="00286819" w:rsidP="00286819">
      <w:pPr>
        <w:autoSpaceDE w:val="0"/>
        <w:autoSpaceDN w:val="0"/>
        <w:adjustRightInd w:val="0"/>
        <w:jc w:val="both"/>
        <w:rPr>
          <w:lang w:val="ro-RO"/>
        </w:rPr>
      </w:pPr>
      <w:r w:rsidRPr="00EB0B99">
        <w:rPr>
          <w:lang w:val="ro-RO"/>
        </w:rPr>
        <w:t>Au fost urmariţi pasii conformi, dupa cum urmeaza:</w:t>
      </w:r>
    </w:p>
    <w:p w:rsidR="00286819" w:rsidRPr="00EB0B99" w:rsidRDefault="00286819" w:rsidP="00286819">
      <w:pPr>
        <w:autoSpaceDE w:val="0"/>
        <w:autoSpaceDN w:val="0"/>
        <w:adjustRightInd w:val="0"/>
        <w:jc w:val="both"/>
        <w:rPr>
          <w:i/>
          <w:iCs/>
          <w:lang w:val="ro-RO"/>
        </w:rPr>
      </w:pPr>
      <w:r w:rsidRPr="00EB0B99">
        <w:rPr>
          <w:lang w:val="ro-RO"/>
        </w:rPr>
        <w:t xml:space="preserve">1. Planul sau proiectul sunt necesare sau au legatura directa cu conservarea naturii? </w:t>
      </w:r>
      <w:r w:rsidRPr="00EB0B99">
        <w:rPr>
          <w:i/>
          <w:iCs/>
          <w:lang w:val="ro-RO"/>
        </w:rPr>
        <w:t>Raspuns: nu</w:t>
      </w:r>
    </w:p>
    <w:p w:rsidR="00286819" w:rsidRPr="00EB0B99" w:rsidRDefault="00286819" w:rsidP="00BB45AC">
      <w:pPr>
        <w:autoSpaceDE w:val="0"/>
        <w:autoSpaceDN w:val="0"/>
        <w:adjustRightInd w:val="0"/>
        <w:jc w:val="both"/>
        <w:rPr>
          <w:lang w:val="it-IT"/>
        </w:rPr>
      </w:pPr>
      <w:r w:rsidRPr="00EB0B99">
        <w:rPr>
          <w:lang w:val="ro-RO"/>
        </w:rPr>
        <w:t xml:space="preserve">2. Planul sau proiectul vor avea probabil un impact semnificativ asupra sitului. </w:t>
      </w:r>
      <w:r w:rsidRPr="00EB0B99">
        <w:rPr>
          <w:i/>
          <w:iCs/>
          <w:lang w:val="ro-RO"/>
        </w:rPr>
        <w:t xml:space="preserve">Raspuns: nu. Motivaţie: </w:t>
      </w:r>
      <w:r w:rsidRPr="00EB0B99">
        <w:rPr>
          <w:lang w:val="ro-RO"/>
        </w:rPr>
        <w:t xml:space="preserve">lucrarile se vor desfasura pe </w:t>
      </w:r>
      <w:r w:rsidR="007959E6">
        <w:rPr>
          <w:lang w:val="ro-RO"/>
        </w:rPr>
        <w:t xml:space="preserve">o zona situata </w:t>
      </w:r>
      <w:r w:rsidR="003B1AA5">
        <w:rPr>
          <w:lang w:val="ro-RO"/>
        </w:rPr>
        <w:t xml:space="preserve">in </w:t>
      </w:r>
      <w:r w:rsidR="00BB45AC">
        <w:rPr>
          <w:lang w:val="ro-RO"/>
        </w:rPr>
        <w:t xml:space="preserve">afara </w:t>
      </w:r>
      <w:r w:rsidR="003B1AA5">
        <w:rPr>
          <w:lang w:val="ro-RO"/>
        </w:rPr>
        <w:t>ari</w:t>
      </w:r>
      <w:r w:rsidR="00BB45AC">
        <w:rPr>
          <w:lang w:val="ro-RO"/>
        </w:rPr>
        <w:t>ilor</w:t>
      </w:r>
      <w:r w:rsidR="007959E6">
        <w:rPr>
          <w:lang w:val="ro-RO"/>
        </w:rPr>
        <w:t xml:space="preserve"> protejat</w:t>
      </w:r>
      <w:r w:rsidR="00BB45AC">
        <w:rPr>
          <w:lang w:val="ro-RO"/>
        </w:rPr>
        <w:t>e.</w:t>
      </w:r>
      <w:r w:rsidR="007959E6">
        <w:rPr>
          <w:lang w:val="ro-RO"/>
        </w:rPr>
        <w:t xml:space="preserve"> </w:t>
      </w:r>
    </w:p>
    <w:p w:rsidR="00286819" w:rsidRPr="00EB0B99" w:rsidRDefault="00286819" w:rsidP="00286819">
      <w:pPr>
        <w:autoSpaceDE w:val="0"/>
        <w:autoSpaceDN w:val="0"/>
        <w:adjustRightInd w:val="0"/>
        <w:jc w:val="both"/>
        <w:rPr>
          <w:b/>
          <w:bCs/>
          <w:lang w:val="it-IT"/>
        </w:rPr>
      </w:pPr>
    </w:p>
    <w:p w:rsidR="00286819" w:rsidRPr="00EB0B99" w:rsidRDefault="00286819" w:rsidP="00286819">
      <w:pPr>
        <w:autoSpaceDE w:val="0"/>
        <w:autoSpaceDN w:val="0"/>
        <w:adjustRightInd w:val="0"/>
        <w:jc w:val="both"/>
        <w:rPr>
          <w:lang w:val="ro-RO"/>
        </w:rPr>
      </w:pPr>
      <w:r w:rsidRPr="00EB0B99">
        <w:rPr>
          <w:lang w:val="it-IT"/>
        </w:rPr>
        <w:t>In cazul de faţa se observa în mod obiectiv exprimata o vulnerabilitate redusa a habitatelor din zona ținta, nefiind necesara implementarea unor masuri active de reabilitare/reconstrucţie ecologica, zona nefiind degradata si pauperizata din punct de vedere al indicilor de biodiversitate.</w:t>
      </w:r>
    </w:p>
    <w:p w:rsidR="00286819" w:rsidRPr="00EB0B99" w:rsidRDefault="00286819" w:rsidP="00286819">
      <w:pPr>
        <w:pStyle w:val="BodyTextIndent"/>
        <w:tabs>
          <w:tab w:val="left" w:pos="810"/>
          <w:tab w:val="num" w:pos="1170"/>
          <w:tab w:val="left" w:pos="2520"/>
          <w:tab w:val="left" w:pos="3240"/>
        </w:tabs>
        <w:spacing w:before="120"/>
        <w:ind w:left="0"/>
        <w:rPr>
          <w:rFonts w:ascii="Times New Roman" w:hAnsi="Times New Roman"/>
          <w:sz w:val="24"/>
          <w:szCs w:val="24"/>
          <w:lang w:val="ro-RO"/>
        </w:rPr>
      </w:pPr>
    </w:p>
    <w:p w:rsidR="000F0028" w:rsidRPr="00EB0B99" w:rsidRDefault="000F0028" w:rsidP="00A83C8E">
      <w:pPr>
        <w:widowControl w:val="0"/>
        <w:tabs>
          <w:tab w:val="left" w:pos="567"/>
          <w:tab w:val="left" w:pos="3686"/>
        </w:tabs>
        <w:jc w:val="both"/>
        <w:rPr>
          <w:snapToGrid w:val="0"/>
          <w:lang w:val="ro-RO"/>
        </w:rPr>
      </w:pPr>
    </w:p>
    <w:p w:rsidR="000F0028" w:rsidRPr="00EB0B99" w:rsidRDefault="000F0028" w:rsidP="000B61AA">
      <w:pPr>
        <w:pStyle w:val="Heading2"/>
        <w:tabs>
          <w:tab w:val="left" w:pos="567"/>
          <w:tab w:val="left" w:pos="1440"/>
          <w:tab w:val="left" w:pos="3686"/>
        </w:tabs>
        <w:rPr>
          <w:b/>
          <w:sz w:val="24"/>
          <w:szCs w:val="24"/>
          <w:lang w:val="ro-RO"/>
        </w:rPr>
      </w:pPr>
      <w:r w:rsidRPr="00EB0B99">
        <w:rPr>
          <w:b/>
          <w:sz w:val="24"/>
          <w:szCs w:val="24"/>
          <w:lang w:val="ro-RO"/>
        </w:rPr>
        <w:t>B. IMPACT SI EFECTE REZULTATE PRIN IMPLEMENTAREA PUZ</w:t>
      </w:r>
    </w:p>
    <w:p w:rsidR="000F0028" w:rsidRPr="00EB0B99" w:rsidRDefault="000F0028" w:rsidP="00A83C8E">
      <w:pPr>
        <w:widowControl w:val="0"/>
        <w:tabs>
          <w:tab w:val="left" w:pos="567"/>
          <w:tab w:val="left" w:pos="3686"/>
        </w:tabs>
        <w:ind w:firstLine="851"/>
        <w:jc w:val="center"/>
        <w:rPr>
          <w:snapToGrid w:val="0"/>
          <w:lang w:val="ro-RO"/>
        </w:rPr>
      </w:pPr>
    </w:p>
    <w:p w:rsidR="000F0028" w:rsidRPr="00EB0B99" w:rsidRDefault="000F0028" w:rsidP="000B61AA">
      <w:pPr>
        <w:pStyle w:val="Title"/>
        <w:jc w:val="both"/>
        <w:outlineLvl w:val="0"/>
        <w:rPr>
          <w:szCs w:val="24"/>
        </w:rPr>
      </w:pPr>
      <w:r w:rsidRPr="00EB0B99">
        <w:rPr>
          <w:szCs w:val="24"/>
        </w:rPr>
        <w:t xml:space="preserve">Evaluarea strategica de mediu – SEA – reprezinta o tehnica de evaluare a impactului asupra mediului in stadiul de propunere aplicata </w:t>
      </w:r>
      <w:r w:rsidR="00560228">
        <w:rPr>
          <w:szCs w:val="24"/>
        </w:rPr>
        <w:t xml:space="preserve">a </w:t>
      </w:r>
      <w:r w:rsidRPr="00EB0B99">
        <w:rPr>
          <w:szCs w:val="24"/>
        </w:rPr>
        <w:t>politicilor de planuri si programe. Aceasta tehnica asigura mai multe tipuri pentru evaluarea aspectelor privitoare la consecintele asupra sanatatii si mediului, punand accent deosebit pe aspectele legate de sanatatea umana.</w:t>
      </w:r>
    </w:p>
    <w:p w:rsidR="000F0028" w:rsidRPr="00EB0B99" w:rsidRDefault="000F0028" w:rsidP="00A83C8E">
      <w:pPr>
        <w:pStyle w:val="Title"/>
        <w:ind w:firstLine="720"/>
        <w:jc w:val="both"/>
        <w:outlineLvl w:val="0"/>
        <w:rPr>
          <w:szCs w:val="24"/>
        </w:rPr>
      </w:pPr>
    </w:p>
    <w:p w:rsidR="000F0028" w:rsidRPr="00EB0B99" w:rsidRDefault="000F0028" w:rsidP="00A83C8E">
      <w:pPr>
        <w:pStyle w:val="Title"/>
        <w:tabs>
          <w:tab w:val="left" w:pos="2160"/>
        </w:tabs>
        <w:ind w:left="1440"/>
        <w:jc w:val="both"/>
        <w:outlineLvl w:val="0"/>
        <w:rPr>
          <w:b/>
          <w:szCs w:val="24"/>
        </w:rPr>
      </w:pPr>
      <w:r w:rsidRPr="00EB0B99">
        <w:rPr>
          <w:b/>
          <w:szCs w:val="24"/>
        </w:rPr>
        <w:t xml:space="preserve">Evaluarea impactului asupra sanatatii </w:t>
      </w:r>
    </w:p>
    <w:p w:rsidR="000F0028" w:rsidRPr="00EB0B99" w:rsidRDefault="000F0028" w:rsidP="00A83C8E">
      <w:pPr>
        <w:pStyle w:val="Title"/>
        <w:jc w:val="both"/>
        <w:rPr>
          <w:szCs w:val="24"/>
        </w:rPr>
      </w:pPr>
    </w:p>
    <w:p w:rsidR="000F0028" w:rsidRPr="00EB0B99" w:rsidRDefault="000F0028" w:rsidP="000B61AA">
      <w:pPr>
        <w:pStyle w:val="Title"/>
        <w:jc w:val="both"/>
        <w:rPr>
          <w:szCs w:val="24"/>
        </w:rPr>
      </w:pPr>
      <w:r w:rsidRPr="00EB0B99">
        <w:rPr>
          <w:szCs w:val="24"/>
        </w:rPr>
        <w:t>Sanatatea, definita de OMS ca ”starea de bine fizic, psihic si social si nu numai absenta bolii sau infirmitatii”, este, fara indoiala, rezultatul interactiunii unei multitudini de factori biologici, de mediu, sociali, si ai sectorului de sanatate, in continua interactiune, greu de cuantificat ca pondere in determinismul concret al starii de sanatate.</w:t>
      </w:r>
    </w:p>
    <w:p w:rsidR="000F0028" w:rsidRPr="00EB0B99" w:rsidRDefault="000F0028" w:rsidP="00A83C8E">
      <w:pPr>
        <w:pStyle w:val="Title"/>
        <w:ind w:firstLine="720"/>
        <w:jc w:val="both"/>
        <w:rPr>
          <w:szCs w:val="24"/>
        </w:rPr>
      </w:pPr>
    </w:p>
    <w:p w:rsidR="000F0028" w:rsidRPr="00EB0B99" w:rsidRDefault="000F0028" w:rsidP="00A83C8E">
      <w:pPr>
        <w:pStyle w:val="Title"/>
        <w:ind w:firstLine="720"/>
        <w:jc w:val="both"/>
        <w:rPr>
          <w:i/>
          <w:szCs w:val="24"/>
        </w:rPr>
      </w:pPr>
      <w:r w:rsidRPr="00EB0B99">
        <w:rPr>
          <w:i/>
          <w:szCs w:val="24"/>
        </w:rPr>
        <w:t>Mediul in contextul sanatatii</w:t>
      </w:r>
    </w:p>
    <w:p w:rsidR="000F0028" w:rsidRPr="00EB0B99" w:rsidRDefault="000F0028" w:rsidP="00A83C8E">
      <w:pPr>
        <w:pStyle w:val="Title"/>
        <w:ind w:firstLine="720"/>
        <w:jc w:val="both"/>
        <w:rPr>
          <w:i/>
          <w:szCs w:val="24"/>
        </w:rPr>
      </w:pPr>
    </w:p>
    <w:p w:rsidR="000F0028" w:rsidRPr="00EB0B99" w:rsidRDefault="000F0028" w:rsidP="000B61AA">
      <w:pPr>
        <w:pStyle w:val="Title"/>
        <w:jc w:val="both"/>
        <w:rPr>
          <w:szCs w:val="24"/>
        </w:rPr>
      </w:pPr>
      <w:r w:rsidRPr="00EB0B99">
        <w:rPr>
          <w:szCs w:val="24"/>
        </w:rPr>
        <w:t>Generic mediul include totalitatea factorilor fizici, chimici si biologici, naturali sau rezultati ai actiunii antropizante a omului asupra mediului natural, care constituie cadrul inconjurator in care indivizii traiesc si care, de cele mai multe ori, este greu influentabil sau inaccesibil actiunii individuale. Acesta include astfel o multitudine de aspecte de la calitatea aerului, apei, alimentului, solului, poluarea sonora, nivelul radiatiilor, calitatea locuirii, transporturilor, care, impreuna contribuie si influenteaza starea de sanatate.</w:t>
      </w:r>
    </w:p>
    <w:p w:rsidR="000F0028" w:rsidRPr="00EB0B99" w:rsidRDefault="000F0028" w:rsidP="00A83C8E">
      <w:pPr>
        <w:pStyle w:val="Title"/>
        <w:ind w:firstLine="720"/>
        <w:jc w:val="both"/>
        <w:rPr>
          <w:szCs w:val="24"/>
        </w:rPr>
      </w:pPr>
    </w:p>
    <w:p w:rsidR="000F0028" w:rsidRPr="00EB0B99" w:rsidRDefault="000F0028" w:rsidP="00A83C8E">
      <w:pPr>
        <w:pStyle w:val="Title"/>
        <w:ind w:firstLine="720"/>
        <w:jc w:val="both"/>
        <w:rPr>
          <w:i/>
          <w:szCs w:val="24"/>
        </w:rPr>
      </w:pPr>
      <w:r w:rsidRPr="00EB0B99">
        <w:rPr>
          <w:i/>
          <w:szCs w:val="24"/>
        </w:rPr>
        <w:t>Sanatatea in relatie cu mediul</w:t>
      </w:r>
    </w:p>
    <w:p w:rsidR="000F0028" w:rsidRPr="00EB0B99" w:rsidRDefault="000F0028" w:rsidP="00A83C8E">
      <w:pPr>
        <w:pStyle w:val="Title"/>
        <w:ind w:firstLine="720"/>
        <w:jc w:val="both"/>
        <w:rPr>
          <w:i/>
          <w:szCs w:val="24"/>
        </w:rPr>
      </w:pPr>
    </w:p>
    <w:p w:rsidR="000F0028" w:rsidRPr="00EB0B99" w:rsidRDefault="000F0028" w:rsidP="000B61AA">
      <w:pPr>
        <w:pStyle w:val="Title"/>
        <w:jc w:val="both"/>
        <w:rPr>
          <w:szCs w:val="24"/>
        </w:rPr>
      </w:pPr>
      <w:r w:rsidRPr="00EB0B99">
        <w:rPr>
          <w:szCs w:val="24"/>
        </w:rPr>
        <w:t xml:space="preserve">Definitia OMS a sanatatii in relatie cu mediul, cea care inglobeaza “atat efectele directe ale agentilor fizici, chimici si biologici din mediu asupra sanatatii si starii de bine fizic, psihic si social, cat si efectele (de multe ori indirecte) mediul psihologic, social si estetic, (inclusiv aspectele legate de locuire, dezvoltare urbana si transporturi)”, ne ofera o imagine a complexitatii domeniului, si, implicit </w:t>
      </w:r>
      <w:r w:rsidRPr="00EB0B99">
        <w:rPr>
          <w:szCs w:val="24"/>
        </w:rPr>
        <w:lastRenderedPageBreak/>
        <w:t>a necesitatii colaborarii coerente, coordonate si unitare la nivelul politicilor si programelor internationale si comunitare in vederea interventiei eficiente.</w:t>
      </w:r>
    </w:p>
    <w:p w:rsidR="000F0028" w:rsidRPr="00EB0B99" w:rsidRDefault="000F0028" w:rsidP="00A83C8E">
      <w:pPr>
        <w:pStyle w:val="Title"/>
        <w:jc w:val="both"/>
        <w:rPr>
          <w:i/>
          <w:szCs w:val="24"/>
        </w:rPr>
      </w:pPr>
    </w:p>
    <w:p w:rsidR="000F0028" w:rsidRPr="00EB0B99" w:rsidRDefault="000F0028" w:rsidP="00A83C8E">
      <w:pPr>
        <w:pStyle w:val="Title"/>
        <w:ind w:firstLine="720"/>
        <w:jc w:val="both"/>
        <w:rPr>
          <w:i/>
          <w:szCs w:val="24"/>
        </w:rPr>
      </w:pPr>
      <w:r w:rsidRPr="00EB0B99">
        <w:rPr>
          <w:i/>
          <w:szCs w:val="24"/>
        </w:rPr>
        <w:t>Domeniul sanatatii in relatie cu mediul</w:t>
      </w:r>
    </w:p>
    <w:p w:rsidR="000F0028" w:rsidRPr="00EB0B99" w:rsidRDefault="000F0028" w:rsidP="00A83C8E">
      <w:pPr>
        <w:pStyle w:val="Title"/>
        <w:ind w:firstLine="720"/>
        <w:jc w:val="both"/>
        <w:rPr>
          <w:i/>
          <w:szCs w:val="24"/>
        </w:rPr>
      </w:pPr>
    </w:p>
    <w:p w:rsidR="000F0028" w:rsidRPr="00EB0B99" w:rsidRDefault="000F0028" w:rsidP="000B61AA">
      <w:pPr>
        <w:pStyle w:val="Title"/>
        <w:jc w:val="both"/>
        <w:rPr>
          <w:szCs w:val="24"/>
        </w:rPr>
      </w:pPr>
      <w:r w:rsidRPr="00EB0B99">
        <w:rPr>
          <w:szCs w:val="24"/>
        </w:rPr>
        <w:t>Sanatatea in relatie cu mediul este acea componenta a sanatatii publice al carei scop il constituie prevenirea imbolnavirilor si promovarea sanatatii populatiei in relatie cu factorii din mediu. Domeniul sanatatii in relatie cu mediul include toate aspectele teoretice si practice, de la politici si pana la metode si instrumente legate de identificarea, evaluarea, prevenirea, reducerea si combaterea efectelor factorilor de mediu asupra sanatatii populatiei. Astfel, domeniul de interventie al sanatatii in relatie cu mediul este unul multidisciplinar, complex, care presupune colaborarea intersectoriala si interinstitutionala a echipelor de specialisti si a managerilor acestora, pentru intelegerea, descrierea, cuantificarea si controlul actiunii factorilor de mediu asupra sanatatii.</w:t>
      </w:r>
    </w:p>
    <w:p w:rsidR="000F0028" w:rsidRPr="00EB0B99" w:rsidRDefault="000F0028" w:rsidP="00A83C8E">
      <w:pPr>
        <w:pStyle w:val="Title"/>
        <w:ind w:firstLine="720"/>
        <w:jc w:val="both"/>
        <w:rPr>
          <w:szCs w:val="24"/>
        </w:rPr>
      </w:pPr>
    </w:p>
    <w:p w:rsidR="000F0028" w:rsidRPr="00EB0B99" w:rsidRDefault="000F0028" w:rsidP="00A83C8E">
      <w:pPr>
        <w:pStyle w:val="Title"/>
        <w:ind w:firstLine="720"/>
        <w:jc w:val="both"/>
        <w:rPr>
          <w:szCs w:val="24"/>
        </w:rPr>
      </w:pPr>
    </w:p>
    <w:p w:rsidR="000F0028" w:rsidRPr="00EB0B99" w:rsidRDefault="000F0028" w:rsidP="00A83C8E">
      <w:pPr>
        <w:pStyle w:val="Title"/>
        <w:ind w:firstLine="720"/>
        <w:jc w:val="left"/>
        <w:rPr>
          <w:b/>
          <w:i/>
          <w:szCs w:val="24"/>
        </w:rPr>
      </w:pPr>
      <w:r w:rsidRPr="00590976">
        <w:rPr>
          <w:b/>
          <w:i/>
          <w:szCs w:val="24"/>
        </w:rPr>
        <w:t>1. Impact si efecte asociate poluarii aerului</w:t>
      </w:r>
    </w:p>
    <w:p w:rsidR="000F0028" w:rsidRPr="00EB0B99" w:rsidRDefault="000F0028" w:rsidP="00A83C8E">
      <w:pPr>
        <w:pStyle w:val="Title"/>
        <w:ind w:firstLine="720"/>
        <w:jc w:val="both"/>
        <w:rPr>
          <w:szCs w:val="24"/>
        </w:rPr>
      </w:pPr>
    </w:p>
    <w:p w:rsidR="000F0028" w:rsidRPr="00EB0B99" w:rsidRDefault="000F0028" w:rsidP="000B61AA">
      <w:pPr>
        <w:pStyle w:val="Title"/>
        <w:jc w:val="both"/>
        <w:rPr>
          <w:szCs w:val="24"/>
        </w:rPr>
      </w:pPr>
      <w:r w:rsidRPr="00EB0B99">
        <w:rPr>
          <w:szCs w:val="24"/>
        </w:rPr>
        <w:t>Efectele poluarii aerului asupra sanatatii depind de o serie de procese fizice, chimice, fiziologice si comportamentale, care se determina si se influenteaza reciproc. Expunerea la aerul poluat inconjurator este asociata unui numar de efecte asupra sanatatii, incepand cu simptome trecatoare la nivelul tractului respirator si pana la reducerea functiilor pulmonare, limitarea functionalitatii si a performantelor generale ale organismului.</w:t>
      </w:r>
    </w:p>
    <w:p w:rsidR="000F0028" w:rsidRPr="00EB0B99" w:rsidRDefault="000F0028" w:rsidP="00A83C8E">
      <w:pPr>
        <w:pStyle w:val="Title"/>
        <w:ind w:firstLine="720"/>
        <w:jc w:val="both"/>
        <w:rPr>
          <w:szCs w:val="24"/>
        </w:rPr>
      </w:pPr>
    </w:p>
    <w:p w:rsidR="000F0028" w:rsidRPr="00EB0B99" w:rsidRDefault="000F0028" w:rsidP="000B61AA">
      <w:pPr>
        <w:pStyle w:val="Title"/>
        <w:jc w:val="both"/>
        <w:rPr>
          <w:szCs w:val="24"/>
        </w:rPr>
      </w:pPr>
      <w:r w:rsidRPr="00EB0B99">
        <w:rPr>
          <w:szCs w:val="24"/>
        </w:rPr>
        <w:t>De asemenea efectele adverse ale aerului poluant influenteaza nu numai sistemul respirator dar si pe cel cardiovascular, traduse in cresteri ale morbiditatii si mortalitatii pentru aceste grupe de boli si reducerea sperantei de viata sanatoase a populatiei zonelor poluate. Calitatea aerului este considerata in literatura de specialitate ca un indicator al expunerii populationale.</w:t>
      </w:r>
    </w:p>
    <w:p w:rsidR="000F0028" w:rsidRPr="00EB0B99" w:rsidRDefault="000F0028" w:rsidP="00A83C8E">
      <w:pPr>
        <w:pStyle w:val="Title"/>
        <w:ind w:firstLine="720"/>
        <w:jc w:val="both"/>
        <w:rPr>
          <w:szCs w:val="24"/>
        </w:rPr>
      </w:pPr>
    </w:p>
    <w:p w:rsidR="000F0028" w:rsidRPr="00EB0B99" w:rsidRDefault="000F0028" w:rsidP="000B61AA">
      <w:pPr>
        <w:pStyle w:val="Title"/>
        <w:jc w:val="both"/>
        <w:rPr>
          <w:szCs w:val="24"/>
        </w:rPr>
      </w:pPr>
      <w:r w:rsidRPr="00EB0B99">
        <w:rPr>
          <w:szCs w:val="24"/>
        </w:rPr>
        <w:t>Principalele efecte asociate expunerii la poluantii ubicuitari atmosferici, rezultati ai proceselor de combustie fie industriala, de trafic sau considerati ca relevanti pentru impactul in conformitate cu studiile OMS sunt prezentate in continuare:</w:t>
      </w:r>
    </w:p>
    <w:p w:rsidR="000F0028" w:rsidRPr="00EB0B99" w:rsidRDefault="000F0028" w:rsidP="00A83C8E">
      <w:pPr>
        <w:outlineLvl w:val="0"/>
        <w:rPr>
          <w:lang w:val="ro-RO"/>
        </w:rPr>
      </w:pPr>
    </w:p>
    <w:p w:rsidR="000F0028" w:rsidRPr="00EB0B99" w:rsidRDefault="000F0028" w:rsidP="00A83C8E">
      <w:pPr>
        <w:pStyle w:val="Title"/>
        <w:rPr>
          <w:b/>
          <w:i/>
          <w:szCs w:val="24"/>
        </w:rPr>
      </w:pPr>
      <w:r w:rsidRPr="00EB0B99">
        <w:rPr>
          <w:b/>
          <w:szCs w:val="24"/>
        </w:rPr>
        <w:t>Efectele asociate poluarii aerului</w:t>
      </w:r>
    </w:p>
    <w:tbl>
      <w:tblPr>
        <w:tblW w:w="0" w:type="auto"/>
        <w:jc w:val="center"/>
        <w:tblLook w:val="01E0" w:firstRow="1" w:lastRow="1" w:firstColumn="1" w:lastColumn="1" w:noHBand="0" w:noVBand="0"/>
      </w:tblPr>
      <w:tblGrid>
        <w:gridCol w:w="1597"/>
        <w:gridCol w:w="4140"/>
        <w:gridCol w:w="3806"/>
      </w:tblGrid>
      <w:tr w:rsidR="000F0028" w:rsidRPr="00EB0B99" w:rsidTr="00907FED">
        <w:trPr>
          <w:jc w:val="center"/>
        </w:trPr>
        <w:tc>
          <w:tcPr>
            <w:tcW w:w="1597" w:type="dxa"/>
            <w:tcBorders>
              <w:bottom w:val="single" w:sz="18" w:space="0" w:color="auto"/>
            </w:tcBorders>
            <w:vAlign w:val="center"/>
          </w:tcPr>
          <w:p w:rsidR="000F0028" w:rsidRPr="00EB0B99" w:rsidRDefault="000F0028" w:rsidP="00907FED">
            <w:pPr>
              <w:jc w:val="center"/>
              <w:rPr>
                <w:b/>
                <w:caps/>
                <w:lang w:val="ro-RO"/>
              </w:rPr>
            </w:pPr>
            <w:r w:rsidRPr="00EB0B99">
              <w:rPr>
                <w:b/>
                <w:caps/>
                <w:lang w:val="ro-RO"/>
              </w:rPr>
              <w:t>Poluant</w:t>
            </w:r>
          </w:p>
        </w:tc>
        <w:tc>
          <w:tcPr>
            <w:tcW w:w="4140" w:type="dxa"/>
            <w:tcBorders>
              <w:bottom w:val="single" w:sz="18" w:space="0" w:color="auto"/>
            </w:tcBorders>
            <w:vAlign w:val="center"/>
          </w:tcPr>
          <w:p w:rsidR="000F0028" w:rsidRPr="00EB0B99" w:rsidRDefault="000F0028" w:rsidP="00907FED">
            <w:pPr>
              <w:jc w:val="center"/>
              <w:rPr>
                <w:b/>
                <w:caps/>
                <w:lang w:val="ro-RO"/>
              </w:rPr>
            </w:pPr>
            <w:r w:rsidRPr="00EB0B99">
              <w:rPr>
                <w:b/>
                <w:caps/>
                <w:lang w:val="ro-RO"/>
              </w:rPr>
              <w:t>Efectele expunerii de scurta durata</w:t>
            </w:r>
          </w:p>
        </w:tc>
        <w:tc>
          <w:tcPr>
            <w:tcW w:w="3806" w:type="dxa"/>
            <w:tcBorders>
              <w:bottom w:val="single" w:sz="18" w:space="0" w:color="auto"/>
            </w:tcBorders>
            <w:vAlign w:val="center"/>
          </w:tcPr>
          <w:p w:rsidR="000F0028" w:rsidRPr="00EB0B99" w:rsidRDefault="000F0028" w:rsidP="00907FED">
            <w:pPr>
              <w:jc w:val="center"/>
              <w:rPr>
                <w:b/>
                <w:caps/>
                <w:lang w:val="ro-RO"/>
              </w:rPr>
            </w:pPr>
            <w:r w:rsidRPr="00EB0B99">
              <w:rPr>
                <w:b/>
                <w:caps/>
                <w:lang w:val="ro-RO"/>
              </w:rPr>
              <w:t>Efectele expunerii cronice</w:t>
            </w:r>
          </w:p>
        </w:tc>
      </w:tr>
      <w:tr w:rsidR="000F0028" w:rsidRPr="00EB0B99" w:rsidTr="00907FED">
        <w:trPr>
          <w:jc w:val="center"/>
        </w:trPr>
        <w:tc>
          <w:tcPr>
            <w:tcW w:w="1597" w:type="dxa"/>
            <w:tcBorders>
              <w:top w:val="single" w:sz="18" w:space="0" w:color="auto"/>
            </w:tcBorders>
            <w:vAlign w:val="center"/>
          </w:tcPr>
          <w:p w:rsidR="000F0028" w:rsidRPr="00EB0B99" w:rsidRDefault="000F0028" w:rsidP="00907FED">
            <w:pPr>
              <w:jc w:val="center"/>
              <w:rPr>
                <w:lang w:val="ro-RO"/>
              </w:rPr>
            </w:pPr>
            <w:r w:rsidRPr="00EB0B99">
              <w:rPr>
                <w:lang w:val="ro-RO"/>
              </w:rPr>
              <w:t>Particule in suspensie</w:t>
            </w:r>
          </w:p>
        </w:tc>
        <w:tc>
          <w:tcPr>
            <w:tcW w:w="4140" w:type="dxa"/>
            <w:tcBorders>
              <w:top w:val="single" w:sz="18" w:space="0" w:color="auto"/>
            </w:tcBorders>
            <w:vAlign w:val="center"/>
          </w:tcPr>
          <w:p w:rsidR="000F0028" w:rsidRPr="00EB0B99" w:rsidRDefault="000F0028" w:rsidP="00A83C8E">
            <w:pPr>
              <w:rPr>
                <w:lang w:val="ro-RO"/>
              </w:rPr>
            </w:pPr>
            <w:r w:rsidRPr="00EB0B99">
              <w:rPr>
                <w:lang w:val="ro-RO"/>
              </w:rPr>
              <w:t>reactii inflamatorii</w:t>
            </w:r>
          </w:p>
          <w:p w:rsidR="000F0028" w:rsidRPr="00EB0B99" w:rsidRDefault="000F0028" w:rsidP="00A83C8E">
            <w:pPr>
              <w:rPr>
                <w:lang w:val="ro-RO"/>
              </w:rPr>
            </w:pPr>
            <w:r w:rsidRPr="00EB0B99">
              <w:rPr>
                <w:lang w:val="ro-RO"/>
              </w:rPr>
              <w:t>simptome respiratorii</w:t>
            </w:r>
          </w:p>
          <w:p w:rsidR="000F0028" w:rsidRPr="00EB0B99" w:rsidRDefault="000F0028" w:rsidP="00A83C8E">
            <w:pPr>
              <w:rPr>
                <w:lang w:val="ro-RO"/>
              </w:rPr>
            </w:pPr>
            <w:r w:rsidRPr="00EB0B99">
              <w:rPr>
                <w:lang w:val="ro-RO"/>
              </w:rPr>
              <w:t>efecte adverse ale sistemului cardiovascular</w:t>
            </w:r>
          </w:p>
          <w:p w:rsidR="000F0028" w:rsidRPr="00EB0B99" w:rsidRDefault="000F0028" w:rsidP="00A83C8E">
            <w:pPr>
              <w:rPr>
                <w:lang w:val="ro-RO"/>
              </w:rPr>
            </w:pPr>
            <w:r w:rsidRPr="00EB0B99">
              <w:rPr>
                <w:lang w:val="ro-RO"/>
              </w:rPr>
              <w:t>cresterea utilizarii serviciilor medicale</w:t>
            </w:r>
          </w:p>
          <w:p w:rsidR="000F0028" w:rsidRPr="00EB0B99" w:rsidRDefault="000F0028" w:rsidP="00A83C8E">
            <w:pPr>
              <w:rPr>
                <w:lang w:val="ro-RO"/>
              </w:rPr>
            </w:pPr>
            <w:r w:rsidRPr="00EB0B99">
              <w:rPr>
                <w:lang w:val="ro-RO"/>
              </w:rPr>
              <w:t>cresterea internarilor in spitale</w:t>
            </w:r>
          </w:p>
          <w:p w:rsidR="000F0028" w:rsidRPr="00EB0B99" w:rsidRDefault="000F0028" w:rsidP="00A83C8E">
            <w:pPr>
              <w:rPr>
                <w:lang w:val="ro-RO"/>
              </w:rPr>
            </w:pPr>
            <w:r w:rsidRPr="00EB0B99">
              <w:rPr>
                <w:lang w:val="ro-RO"/>
              </w:rPr>
              <w:t>cresterea mortalitatii</w:t>
            </w:r>
          </w:p>
        </w:tc>
        <w:tc>
          <w:tcPr>
            <w:tcW w:w="3806" w:type="dxa"/>
            <w:tcBorders>
              <w:top w:val="single" w:sz="18" w:space="0" w:color="auto"/>
            </w:tcBorders>
            <w:vAlign w:val="center"/>
          </w:tcPr>
          <w:p w:rsidR="000F0028" w:rsidRPr="00EB0B99" w:rsidRDefault="000F0028" w:rsidP="00A83C8E">
            <w:pPr>
              <w:rPr>
                <w:lang w:val="ro-RO"/>
              </w:rPr>
            </w:pPr>
            <w:r w:rsidRPr="00EB0B99">
              <w:rPr>
                <w:lang w:val="ro-RO"/>
              </w:rPr>
              <w:t>cresterea simptomelor respiratorii</w:t>
            </w:r>
          </w:p>
          <w:p w:rsidR="000F0028" w:rsidRPr="00EB0B99" w:rsidRDefault="000F0028" w:rsidP="00A83C8E">
            <w:pPr>
              <w:rPr>
                <w:lang w:val="ro-RO"/>
              </w:rPr>
            </w:pPr>
            <w:r w:rsidRPr="00EB0B99">
              <w:rPr>
                <w:lang w:val="ro-RO"/>
              </w:rPr>
              <w:t>reducerea functionarii plamanului la copii</w:t>
            </w:r>
          </w:p>
          <w:p w:rsidR="000F0028" w:rsidRPr="00EB0B99" w:rsidRDefault="000F0028" w:rsidP="00A83C8E">
            <w:pPr>
              <w:rPr>
                <w:lang w:val="ro-RO"/>
              </w:rPr>
            </w:pPr>
            <w:r w:rsidRPr="00EB0B99">
              <w:rPr>
                <w:lang w:val="ro-RO"/>
              </w:rPr>
              <w:t>cresterea frecventei bolilor pulmonare</w:t>
            </w:r>
          </w:p>
          <w:p w:rsidR="000F0028" w:rsidRPr="00EB0B99" w:rsidRDefault="000F0028" w:rsidP="00A83C8E">
            <w:pPr>
              <w:rPr>
                <w:lang w:val="ro-RO"/>
              </w:rPr>
            </w:pPr>
            <w:r w:rsidRPr="00EB0B99">
              <w:rPr>
                <w:lang w:val="ro-RO"/>
              </w:rPr>
              <w:t>reducerea capacitatii functionale pulmonare la adulti</w:t>
            </w:r>
          </w:p>
          <w:p w:rsidR="000F0028" w:rsidRPr="00EB0B99" w:rsidRDefault="000F0028" w:rsidP="00A83C8E">
            <w:pPr>
              <w:rPr>
                <w:lang w:val="ro-RO"/>
              </w:rPr>
            </w:pPr>
            <w:r w:rsidRPr="00EB0B99">
              <w:rPr>
                <w:lang w:val="ro-RO"/>
              </w:rPr>
              <w:t>reducerea sperantei vietii sanatoase in special datorita mortalitatii cardiopulmonare</w:t>
            </w:r>
          </w:p>
        </w:tc>
      </w:tr>
      <w:tr w:rsidR="000F0028" w:rsidRPr="00EB0B99" w:rsidTr="00907FED">
        <w:trPr>
          <w:jc w:val="center"/>
        </w:trPr>
        <w:tc>
          <w:tcPr>
            <w:tcW w:w="1597" w:type="dxa"/>
            <w:vAlign w:val="center"/>
          </w:tcPr>
          <w:p w:rsidR="000F0028" w:rsidRPr="00EB0B99" w:rsidRDefault="000F0028" w:rsidP="00907FED">
            <w:pPr>
              <w:jc w:val="center"/>
              <w:rPr>
                <w:lang w:val="ro-RO"/>
              </w:rPr>
            </w:pPr>
            <w:r w:rsidRPr="00EB0B99">
              <w:rPr>
                <w:lang w:val="ro-RO"/>
              </w:rPr>
              <w:t>Dioxid de azot</w:t>
            </w:r>
          </w:p>
        </w:tc>
        <w:tc>
          <w:tcPr>
            <w:tcW w:w="4140" w:type="dxa"/>
            <w:vAlign w:val="center"/>
          </w:tcPr>
          <w:p w:rsidR="000F0028" w:rsidRPr="00EB0B99" w:rsidRDefault="000F0028" w:rsidP="00A83C8E">
            <w:pPr>
              <w:rPr>
                <w:lang w:val="ro-RO"/>
              </w:rPr>
            </w:pPr>
            <w:r w:rsidRPr="00EB0B99">
              <w:rPr>
                <w:lang w:val="ro-RO"/>
              </w:rPr>
              <w:t>afectarea functiei pulmonare</w:t>
            </w:r>
          </w:p>
          <w:p w:rsidR="000F0028" w:rsidRPr="00EB0B99" w:rsidRDefault="000F0028" w:rsidP="00A83C8E">
            <w:pPr>
              <w:rPr>
                <w:lang w:val="ro-RO"/>
              </w:rPr>
            </w:pPr>
            <w:r w:rsidRPr="00EB0B99">
              <w:rPr>
                <w:lang w:val="ro-RO"/>
              </w:rPr>
              <w:t>cresterea utilizarii serviciilor medicale</w:t>
            </w:r>
          </w:p>
          <w:p w:rsidR="000F0028" w:rsidRPr="00EB0B99" w:rsidRDefault="000F0028" w:rsidP="00A83C8E">
            <w:pPr>
              <w:rPr>
                <w:lang w:val="ro-RO"/>
              </w:rPr>
            </w:pPr>
            <w:r w:rsidRPr="00EB0B99">
              <w:rPr>
                <w:lang w:val="ro-RO"/>
              </w:rPr>
              <w:t>cresterea internarilor in spitale</w:t>
            </w:r>
          </w:p>
          <w:p w:rsidR="000F0028" w:rsidRPr="00EB0B99" w:rsidRDefault="000F0028" w:rsidP="00A83C8E">
            <w:pPr>
              <w:rPr>
                <w:lang w:val="ro-RO"/>
              </w:rPr>
            </w:pPr>
            <w:r w:rsidRPr="00EB0B99">
              <w:rPr>
                <w:lang w:val="ro-RO"/>
              </w:rPr>
              <w:t>cresterea mortalitatii</w:t>
            </w:r>
          </w:p>
        </w:tc>
        <w:tc>
          <w:tcPr>
            <w:tcW w:w="3806" w:type="dxa"/>
            <w:vAlign w:val="center"/>
          </w:tcPr>
          <w:p w:rsidR="000F0028" w:rsidRPr="00EB0B99" w:rsidRDefault="000F0028" w:rsidP="00A83C8E">
            <w:pPr>
              <w:rPr>
                <w:lang w:val="ro-RO"/>
              </w:rPr>
            </w:pPr>
            <w:r w:rsidRPr="00EB0B99">
              <w:rPr>
                <w:lang w:val="ro-RO"/>
              </w:rPr>
              <w:t>reducerea capacitatii functionale pulmonare</w:t>
            </w:r>
          </w:p>
          <w:p w:rsidR="000F0028" w:rsidRPr="00EB0B99" w:rsidRDefault="000F0028" w:rsidP="00A83C8E">
            <w:pPr>
              <w:rPr>
                <w:lang w:val="ro-RO"/>
              </w:rPr>
            </w:pPr>
            <w:r w:rsidRPr="00EB0B99">
              <w:rPr>
                <w:lang w:val="ro-RO"/>
              </w:rPr>
              <w:t>cresterea frecventei si severitatii simptomelor respiratorii</w:t>
            </w:r>
          </w:p>
        </w:tc>
      </w:tr>
    </w:tbl>
    <w:p w:rsidR="000F0028" w:rsidRPr="00EB0B99" w:rsidRDefault="000F0028" w:rsidP="00A83C8E">
      <w:pPr>
        <w:pStyle w:val="Title"/>
        <w:ind w:firstLine="720"/>
        <w:jc w:val="both"/>
        <w:rPr>
          <w:b/>
          <w:szCs w:val="24"/>
        </w:rPr>
      </w:pPr>
      <w:r w:rsidRPr="00EB0B99">
        <w:rPr>
          <w:b/>
          <w:szCs w:val="24"/>
        </w:rPr>
        <w:lastRenderedPageBreak/>
        <w:t xml:space="preserve"> </w:t>
      </w:r>
    </w:p>
    <w:p w:rsidR="000F0028" w:rsidRPr="00EB0B99" w:rsidRDefault="000F0028" w:rsidP="00A83C8E">
      <w:pPr>
        <w:shd w:val="clear" w:color="auto" w:fill="FFFFFF"/>
        <w:tabs>
          <w:tab w:val="left" w:pos="1980"/>
        </w:tabs>
        <w:jc w:val="both"/>
        <w:rPr>
          <w:b/>
          <w:iCs/>
          <w:spacing w:val="-4"/>
          <w:lang w:val="ro-RO"/>
        </w:rPr>
      </w:pPr>
    </w:p>
    <w:p w:rsidR="000F0028" w:rsidRPr="00EB0B99" w:rsidRDefault="000F0028" w:rsidP="00A83C8E">
      <w:pPr>
        <w:shd w:val="clear" w:color="auto" w:fill="FFFFFF"/>
        <w:tabs>
          <w:tab w:val="left" w:pos="1980"/>
        </w:tabs>
        <w:rPr>
          <w:i/>
          <w:iCs/>
          <w:spacing w:val="-4"/>
          <w:lang w:val="ro-RO"/>
        </w:rPr>
      </w:pPr>
      <w:r w:rsidRPr="00EB0B99">
        <w:rPr>
          <w:i/>
          <w:iCs/>
          <w:spacing w:val="-4"/>
          <w:lang w:val="ro-RO"/>
        </w:rPr>
        <w:t>1.1   Niveluri de siguranta, efecte asupra sanatatii</w:t>
      </w:r>
    </w:p>
    <w:p w:rsidR="000F0028" w:rsidRPr="00EB0B99" w:rsidRDefault="000F0028" w:rsidP="00A83C8E">
      <w:pPr>
        <w:shd w:val="clear" w:color="auto" w:fill="FFFFFF"/>
        <w:ind w:left="365"/>
        <w:jc w:val="both"/>
        <w:rPr>
          <w:iCs/>
          <w:spacing w:val="-4"/>
          <w:lang w:val="ro-RO"/>
        </w:rPr>
      </w:pPr>
    </w:p>
    <w:p w:rsidR="000F0028" w:rsidRPr="00EB0B99" w:rsidRDefault="000F0028" w:rsidP="0010660F">
      <w:pPr>
        <w:widowControl w:val="0"/>
        <w:numPr>
          <w:ilvl w:val="0"/>
          <w:numId w:val="10"/>
        </w:numPr>
        <w:shd w:val="clear" w:color="auto" w:fill="FFFFFF"/>
        <w:autoSpaceDE w:val="0"/>
        <w:autoSpaceDN w:val="0"/>
        <w:adjustRightInd w:val="0"/>
        <w:jc w:val="both"/>
        <w:rPr>
          <w:b/>
          <w:iCs/>
          <w:spacing w:val="-4"/>
          <w:lang w:val="ro-RO"/>
        </w:rPr>
      </w:pPr>
      <w:r w:rsidRPr="00EB0B99">
        <w:rPr>
          <w:b/>
          <w:iCs/>
          <w:spacing w:val="-4"/>
          <w:lang w:val="ro-RO"/>
        </w:rPr>
        <w:t>Particulele in suspensie</w:t>
      </w:r>
    </w:p>
    <w:p w:rsidR="000F0028" w:rsidRPr="00EB0B99" w:rsidRDefault="000F0028" w:rsidP="000B61AA">
      <w:pPr>
        <w:shd w:val="clear" w:color="auto" w:fill="FFFFFF"/>
        <w:jc w:val="both"/>
        <w:rPr>
          <w:spacing w:val="-4"/>
          <w:lang w:val="ro-RO"/>
        </w:rPr>
      </w:pPr>
      <w:r w:rsidRPr="00EB0B99">
        <w:rPr>
          <w:iCs/>
          <w:spacing w:val="-4"/>
          <w:lang w:val="ro-RO"/>
        </w:rPr>
        <w:t>Particulele rezulta din procesul de combustie si din numeroase alte activitati</w:t>
      </w:r>
      <w:r w:rsidR="00590976">
        <w:rPr>
          <w:iCs/>
          <w:spacing w:val="-4"/>
          <w:lang w:val="ro-RO"/>
        </w:rPr>
        <w:t xml:space="preserve"> (activitati de constructie)</w:t>
      </w:r>
      <w:r w:rsidRPr="00EB0B99">
        <w:rPr>
          <w:iCs/>
          <w:spacing w:val="-4"/>
          <w:lang w:val="ro-RO"/>
        </w:rPr>
        <w:t xml:space="preserve"> fiind un poluant ubicuitar al mediului de viata. Efectele acestora depind de marimea lor, cele cu diametrul &gt; 10 µ, (sedimentabile) fiind retinute la nivelul cailor respiratorii superioare in timp ce cele cu diametru cuprins intre 1 si 10 µ, (care sedimenteaza dupa legea lui Stokes) raman mai mult timp in atmosfera si patrund pana la nivelul alveolelor pulmonare. Ajunse in organism prin </w:t>
      </w:r>
      <w:r w:rsidRPr="00EB0B99">
        <w:rPr>
          <w:spacing w:val="-2"/>
          <w:lang w:val="ro-RO"/>
        </w:rPr>
        <w:t xml:space="preserve">inhalare sunt retinute la nivelul cailor respiratorii superioare, la nivelul alveolelor patrunzand </w:t>
      </w:r>
      <w:r w:rsidRPr="00EB0B99">
        <w:rPr>
          <w:spacing w:val="3"/>
          <w:lang w:val="ro-RO"/>
        </w:rPr>
        <w:t xml:space="preserve">numai cele cu diametre de 2-3 </w:t>
      </w:r>
      <w:r w:rsidRPr="00EB0B99">
        <w:rPr>
          <w:iCs/>
          <w:spacing w:val="-4"/>
          <w:lang w:val="ro-RO"/>
        </w:rPr>
        <w:t>µ</w:t>
      </w:r>
      <w:r w:rsidRPr="00EB0B99">
        <w:rPr>
          <w:spacing w:val="3"/>
          <w:lang w:val="ro-RO"/>
        </w:rPr>
        <w:t xml:space="preserve">. Epurarea are loc la nivelul pneumocitelor, si prin </w:t>
      </w:r>
      <w:r w:rsidRPr="00EB0B99">
        <w:rPr>
          <w:spacing w:val="-1"/>
          <w:lang w:val="ro-RO"/>
        </w:rPr>
        <w:t>ascensiunea mucusului datorate aparatului ciliar partial sunt expulzate prin actul de tuse.</w:t>
      </w:r>
    </w:p>
    <w:p w:rsidR="000F0028" w:rsidRPr="00EB0B99" w:rsidRDefault="000F0028" w:rsidP="00A83C8E">
      <w:pPr>
        <w:shd w:val="clear" w:color="auto" w:fill="FFFFFF"/>
        <w:ind w:right="6" w:firstLine="720"/>
        <w:jc w:val="both"/>
        <w:rPr>
          <w:spacing w:val="-1"/>
          <w:lang w:val="ro-RO"/>
        </w:rPr>
      </w:pPr>
    </w:p>
    <w:p w:rsidR="000F0028" w:rsidRPr="00EB0B99" w:rsidRDefault="000F0028" w:rsidP="000B61AA">
      <w:pPr>
        <w:shd w:val="clear" w:color="auto" w:fill="FFFFFF"/>
        <w:ind w:right="6"/>
        <w:jc w:val="both"/>
        <w:rPr>
          <w:lang w:val="ro-RO"/>
        </w:rPr>
      </w:pPr>
      <w:r w:rsidRPr="00EB0B99">
        <w:rPr>
          <w:spacing w:val="-1"/>
          <w:lang w:val="ro-RO"/>
        </w:rPr>
        <w:t xml:space="preserve">Aceste particule sunt de multe ori bogate in metale si compusi organici iar expunerea este </w:t>
      </w:r>
      <w:r w:rsidRPr="00EB0B99">
        <w:rPr>
          <w:spacing w:val="-2"/>
          <w:lang w:val="ro-RO"/>
        </w:rPr>
        <w:t xml:space="preserve">ubicuitara. Pe de alta parte anumiti compusi ai particulelor sunt mai putin daunatori cum ar fi </w:t>
      </w:r>
      <w:r w:rsidRPr="00EB0B99">
        <w:rPr>
          <w:spacing w:val="-4"/>
          <w:lang w:val="ro-RO"/>
        </w:rPr>
        <w:t>sarea, sulfatii, nitratii, praful etc.</w:t>
      </w:r>
    </w:p>
    <w:p w:rsidR="000F0028" w:rsidRPr="00EB0B99" w:rsidRDefault="000F0028" w:rsidP="000B61AA">
      <w:pPr>
        <w:shd w:val="clear" w:color="auto" w:fill="FFFFFF"/>
        <w:spacing w:before="258"/>
        <w:jc w:val="both"/>
        <w:rPr>
          <w:lang w:val="ro-RO"/>
        </w:rPr>
      </w:pPr>
      <w:r w:rsidRPr="00EB0B99">
        <w:rPr>
          <w:spacing w:val="-3"/>
          <w:lang w:val="ro-RO"/>
        </w:rPr>
        <w:t xml:space="preserve">Principalele efecte functionale asupra organismului produse de expunerea de lunga durata la concentratii mari sau repetate, de PM sunt: bronhoconstrictie a cailor respiratorii cu cresterea rezistentei cailor respiratorii insotite de tuse, expectoratie, scaderea consecutiva a modificarilor histologice si biochimice a rezistentei la infectii; scaderea capacitatii de difuzie a </w:t>
      </w:r>
      <w:r w:rsidRPr="00EB0B99">
        <w:rPr>
          <w:spacing w:val="2"/>
          <w:lang w:val="ro-RO"/>
        </w:rPr>
        <w:t xml:space="preserve">gazelor pe zone insulare din plaman si obstructia bronhiolelor mici. Consecintele clinice </w:t>
      </w:r>
      <w:r w:rsidRPr="00EB0B99">
        <w:rPr>
          <w:spacing w:val="-3"/>
          <w:lang w:val="ro-RO"/>
        </w:rPr>
        <w:t xml:space="preserve">constau in cresterea frecventei si gravitatii afectiunilor rspiratorii acute, a bronsitei cronice, a </w:t>
      </w:r>
      <w:r w:rsidRPr="00EB0B99">
        <w:rPr>
          <w:spacing w:val="-4"/>
          <w:lang w:val="ro-RO"/>
        </w:rPr>
        <w:t xml:space="preserve">emfizemului pulmonar si a astmului bronsic si instalarea in timp a bronsitei cronice obstructive </w:t>
      </w:r>
      <w:r w:rsidRPr="00EB0B99">
        <w:rPr>
          <w:spacing w:val="-5"/>
          <w:lang w:val="ro-RO"/>
        </w:rPr>
        <w:t>nespecifice.</w:t>
      </w:r>
    </w:p>
    <w:p w:rsidR="000F0028" w:rsidRPr="00EB0B99" w:rsidRDefault="000F0028" w:rsidP="000B61AA">
      <w:pPr>
        <w:shd w:val="clear" w:color="auto" w:fill="FFFFFF"/>
        <w:spacing w:before="261"/>
        <w:ind w:left="-90" w:right="11"/>
        <w:jc w:val="both"/>
        <w:rPr>
          <w:spacing w:val="-4"/>
          <w:lang w:val="ro-RO"/>
        </w:rPr>
      </w:pPr>
      <w:r w:rsidRPr="00EB0B99">
        <w:rPr>
          <w:spacing w:val="1"/>
          <w:lang w:val="ro-RO"/>
        </w:rPr>
        <w:t xml:space="preserve">Nivelurile recomandate: in contexul studiilor epidemiologice derulate si a datelor limitate </w:t>
      </w:r>
      <w:r w:rsidRPr="00EB0B99">
        <w:rPr>
          <w:spacing w:val="-3"/>
          <w:lang w:val="ro-RO"/>
        </w:rPr>
        <w:t>privind nivelurile masurate ale PM</w:t>
      </w:r>
      <w:r w:rsidRPr="00EB0B99">
        <w:rPr>
          <w:spacing w:val="-3"/>
          <w:vertAlign w:val="subscript"/>
          <w:lang w:val="ro-RO"/>
        </w:rPr>
        <w:t>10</w:t>
      </w:r>
      <w:r w:rsidRPr="00EB0B99">
        <w:rPr>
          <w:spacing w:val="-3"/>
          <w:lang w:val="ro-RO"/>
        </w:rPr>
        <w:t xml:space="preserve"> si PM</w:t>
      </w:r>
      <w:r w:rsidRPr="00EB0B99">
        <w:rPr>
          <w:spacing w:val="-3"/>
          <w:vertAlign w:val="subscript"/>
          <w:lang w:val="ro-RO"/>
        </w:rPr>
        <w:t>2,5</w:t>
      </w:r>
      <w:r w:rsidRPr="00EB0B99">
        <w:rPr>
          <w:spacing w:val="-3"/>
          <w:lang w:val="ro-RO"/>
        </w:rPr>
        <w:t xml:space="preserve"> nu se pot stabili cu certitudine limite pentru care </w:t>
      </w:r>
      <w:r w:rsidRPr="00EB0B99">
        <w:rPr>
          <w:spacing w:val="-1"/>
          <w:lang w:val="ro-RO"/>
        </w:rPr>
        <w:t xml:space="preserve">sa nu apara efecte observabile. Totusi, s-a observat ca efectele au aparut la concentratii medii </w:t>
      </w:r>
      <w:r w:rsidRPr="00EB0B99">
        <w:rPr>
          <w:spacing w:val="-4"/>
          <w:lang w:val="ro-RO"/>
        </w:rPr>
        <w:t xml:space="preserve">pe 24 de ore de sub 100 </w:t>
      </w:r>
      <w:r w:rsidRPr="00EB0B99">
        <w:rPr>
          <w:iCs/>
          <w:spacing w:val="-4"/>
          <w:lang w:val="ro-RO"/>
        </w:rPr>
        <w:t>µ</w:t>
      </w:r>
      <w:r w:rsidRPr="00EB0B99">
        <w:rPr>
          <w:spacing w:val="-4"/>
          <w:lang w:val="ro-RO"/>
        </w:rPr>
        <w:t>g/m</w:t>
      </w:r>
      <w:r w:rsidRPr="00EB0B99">
        <w:rPr>
          <w:spacing w:val="-4"/>
          <w:vertAlign w:val="superscript"/>
          <w:lang w:val="ro-RO"/>
        </w:rPr>
        <w:t>3</w:t>
      </w:r>
      <w:r w:rsidRPr="00EB0B99">
        <w:rPr>
          <w:spacing w:val="-4"/>
          <w:lang w:val="ro-RO"/>
        </w:rPr>
        <w:t xml:space="preserve">. Pentru efectele expunerii de lunga durata, pentru care dovezile </w:t>
      </w:r>
      <w:r w:rsidRPr="00EB0B99">
        <w:rPr>
          <w:spacing w:val="2"/>
          <w:lang w:val="ro-RO"/>
        </w:rPr>
        <w:t xml:space="preserve">epidemiologice sunt inca si mai reduse, s-a observat ca acestea apar la concentratii medii </w:t>
      </w:r>
      <w:r w:rsidRPr="00EB0B99">
        <w:rPr>
          <w:spacing w:val="-2"/>
          <w:lang w:val="ro-RO"/>
        </w:rPr>
        <w:t xml:space="preserve">anuale de sub 20 </w:t>
      </w:r>
      <w:r w:rsidRPr="00EB0B99">
        <w:rPr>
          <w:iCs/>
          <w:spacing w:val="-4"/>
          <w:lang w:val="ro-RO"/>
        </w:rPr>
        <w:t>µ</w:t>
      </w:r>
      <w:r w:rsidRPr="00EB0B99">
        <w:rPr>
          <w:spacing w:val="-2"/>
          <w:lang w:val="ro-RO"/>
        </w:rPr>
        <w:t>g/m</w:t>
      </w:r>
      <w:r w:rsidRPr="00EB0B99">
        <w:rPr>
          <w:spacing w:val="-2"/>
          <w:vertAlign w:val="superscript"/>
          <w:lang w:val="ro-RO"/>
        </w:rPr>
        <w:t>3</w:t>
      </w:r>
      <w:r w:rsidRPr="00EB0B99">
        <w:rPr>
          <w:spacing w:val="-2"/>
          <w:lang w:val="ro-RO"/>
        </w:rPr>
        <w:t xml:space="preserve">. In aceste conditii valorile expunerii trebuie sa fie mentinute in limite </w:t>
      </w:r>
      <w:r w:rsidRPr="00EB0B99">
        <w:rPr>
          <w:spacing w:val="-4"/>
          <w:lang w:val="ro-RO"/>
        </w:rPr>
        <w:t>cat mai mici.</w:t>
      </w:r>
    </w:p>
    <w:p w:rsidR="000F0028" w:rsidRPr="00EB0B99" w:rsidRDefault="000F0028" w:rsidP="00A83C8E">
      <w:pPr>
        <w:shd w:val="clear" w:color="auto" w:fill="FFFFFF"/>
        <w:spacing w:before="261"/>
        <w:ind w:left="-90" w:right="11" w:firstLine="810"/>
        <w:jc w:val="both"/>
        <w:rPr>
          <w:spacing w:val="-4"/>
          <w:lang w:val="ro-RO"/>
        </w:rPr>
      </w:pPr>
    </w:p>
    <w:p w:rsidR="000F0028" w:rsidRPr="00EB0B99" w:rsidRDefault="000F0028" w:rsidP="0010660F">
      <w:pPr>
        <w:widowControl w:val="0"/>
        <w:numPr>
          <w:ilvl w:val="0"/>
          <w:numId w:val="10"/>
        </w:numPr>
        <w:shd w:val="clear" w:color="auto" w:fill="FFFFFF"/>
        <w:autoSpaceDE w:val="0"/>
        <w:autoSpaceDN w:val="0"/>
        <w:adjustRightInd w:val="0"/>
        <w:ind w:left="1083" w:hanging="357"/>
        <w:jc w:val="both"/>
        <w:rPr>
          <w:b/>
          <w:lang w:val="ro-RO"/>
        </w:rPr>
      </w:pPr>
      <w:r w:rsidRPr="00EB0B99">
        <w:rPr>
          <w:b/>
          <w:bCs/>
          <w:iCs/>
          <w:spacing w:val="-2"/>
          <w:lang w:val="ro-RO"/>
        </w:rPr>
        <w:t>Dioxidul de azot</w:t>
      </w:r>
    </w:p>
    <w:p w:rsidR="000F0028" w:rsidRPr="00EB0B99" w:rsidRDefault="000F0028" w:rsidP="000B61AA">
      <w:pPr>
        <w:shd w:val="clear" w:color="auto" w:fill="FFFFFF"/>
        <w:ind w:left="-90" w:right="25"/>
        <w:jc w:val="both"/>
        <w:rPr>
          <w:lang w:val="ro-RO"/>
        </w:rPr>
      </w:pPr>
      <w:r w:rsidRPr="00EB0B99">
        <w:rPr>
          <w:spacing w:val="-3"/>
          <w:lang w:val="ro-RO"/>
        </w:rPr>
        <w:t xml:space="preserve">Poluant rezultat din procesul de combustie care face parte din categoria gazelor cu efect iritant. </w:t>
      </w:r>
      <w:r w:rsidRPr="00EB0B99">
        <w:rPr>
          <w:spacing w:val="1"/>
          <w:lang w:val="ro-RO"/>
        </w:rPr>
        <w:t xml:space="preserve">Este un gaz solubil in mucusul cailor aeriene superioare si care patrunde adanc in caile </w:t>
      </w:r>
      <w:r w:rsidRPr="00EB0B99">
        <w:rPr>
          <w:spacing w:val="-4"/>
          <w:lang w:val="ro-RO"/>
        </w:rPr>
        <w:t>respiratorii.</w:t>
      </w:r>
    </w:p>
    <w:p w:rsidR="000F0028" w:rsidRPr="00EB0B99" w:rsidRDefault="000F0028" w:rsidP="000B61AA">
      <w:pPr>
        <w:shd w:val="clear" w:color="auto" w:fill="FFFFFF"/>
        <w:ind w:left="-90" w:right="25"/>
        <w:jc w:val="both"/>
        <w:rPr>
          <w:lang w:val="ro-RO"/>
        </w:rPr>
      </w:pPr>
      <w:r w:rsidRPr="00EB0B99">
        <w:rPr>
          <w:spacing w:val="-2"/>
          <w:lang w:val="ro-RO"/>
        </w:rPr>
        <w:t xml:space="preserve">Efectele functionale si histologice ale acestuia sunt similare cu ale celorlalti poluanti iritanti, </w:t>
      </w:r>
      <w:r w:rsidRPr="00EB0B99">
        <w:rPr>
          <w:spacing w:val="-4"/>
          <w:lang w:val="ro-RO"/>
        </w:rPr>
        <w:t xml:space="preserve">efectul bronhonhoconstrictor fiind mai redus decat al combinatiei cu pulberile in suspensie. </w:t>
      </w:r>
      <w:r w:rsidRPr="00EB0B99">
        <w:rPr>
          <w:spacing w:val="-1"/>
          <w:lang w:val="ro-RO"/>
        </w:rPr>
        <w:t xml:space="preserve">Expunerea la concentratii crescute poate determina edemul tractului respirator culminand cu </w:t>
      </w:r>
      <w:r w:rsidRPr="00EB0B99">
        <w:rPr>
          <w:spacing w:val="-3"/>
          <w:lang w:val="ro-RO"/>
        </w:rPr>
        <w:t xml:space="preserve">edemul pulmonar acut. Expunerea cronica la concentratii relativ crescute genereaza cresterea incidentei si gravitatii bronsitei, bronsiolitei si pneumoniei. Grupele cu risc crecut sunt copii, </w:t>
      </w:r>
      <w:r w:rsidRPr="00EB0B99">
        <w:rPr>
          <w:spacing w:val="-2"/>
          <w:lang w:val="ro-RO"/>
        </w:rPr>
        <w:t>batranii si bolnavii cu astm, bronsita cronica, boli respiratorii cronice.</w:t>
      </w:r>
    </w:p>
    <w:p w:rsidR="000F0028" w:rsidRPr="00EB0B99" w:rsidRDefault="000F0028" w:rsidP="000B61AA">
      <w:pPr>
        <w:shd w:val="clear" w:color="auto" w:fill="FFFFFF"/>
        <w:spacing w:before="247"/>
        <w:ind w:right="36"/>
        <w:jc w:val="both"/>
        <w:rPr>
          <w:lang w:val="ro-RO"/>
        </w:rPr>
      </w:pPr>
      <w:r w:rsidRPr="00EB0B99">
        <w:rPr>
          <w:spacing w:val="-2"/>
          <w:lang w:val="ro-RO"/>
        </w:rPr>
        <w:t xml:space="preserve">Aparitia efectelor acute si cronice mentionate pentru subiectii sanatosi este confirmata pentru </w:t>
      </w:r>
      <w:r w:rsidRPr="00EB0B99">
        <w:rPr>
          <w:spacing w:val="-1"/>
          <w:lang w:val="ro-RO"/>
        </w:rPr>
        <w:t xml:space="preserve">valori de 400 </w:t>
      </w:r>
      <w:r w:rsidRPr="00EB0B99">
        <w:rPr>
          <w:iCs/>
          <w:spacing w:val="-4"/>
          <w:lang w:val="ro-RO"/>
        </w:rPr>
        <w:t>µ</w:t>
      </w:r>
      <w:r w:rsidRPr="00EB0B99">
        <w:rPr>
          <w:spacing w:val="-1"/>
          <w:lang w:val="ro-RO"/>
        </w:rPr>
        <w:t>g/m</w:t>
      </w:r>
      <w:r w:rsidRPr="00EB0B99">
        <w:rPr>
          <w:spacing w:val="-1"/>
          <w:vertAlign w:val="superscript"/>
          <w:lang w:val="ro-RO"/>
        </w:rPr>
        <w:t>3</w:t>
      </w:r>
      <w:r w:rsidRPr="00EB0B99">
        <w:rPr>
          <w:spacing w:val="-1"/>
          <w:lang w:val="ro-RO"/>
        </w:rPr>
        <w:t xml:space="preserve">, in consecinta nivelul critic recomandat de OMS este sa nu fie depasite </w:t>
      </w:r>
      <w:r w:rsidRPr="00EB0B99">
        <w:rPr>
          <w:spacing w:val="-5"/>
          <w:lang w:val="ro-RO"/>
        </w:rPr>
        <w:t xml:space="preserve">200 </w:t>
      </w:r>
      <w:r w:rsidRPr="00EB0B99">
        <w:rPr>
          <w:iCs/>
          <w:spacing w:val="-4"/>
          <w:lang w:val="ro-RO"/>
        </w:rPr>
        <w:t>µ</w:t>
      </w:r>
      <w:r w:rsidRPr="00EB0B99">
        <w:rPr>
          <w:spacing w:val="-5"/>
          <w:lang w:val="ro-RO"/>
        </w:rPr>
        <w:t>g/m</w:t>
      </w:r>
      <w:r w:rsidRPr="00EB0B99">
        <w:rPr>
          <w:spacing w:val="-5"/>
          <w:vertAlign w:val="superscript"/>
          <w:lang w:val="ro-RO"/>
        </w:rPr>
        <w:t>3</w:t>
      </w:r>
      <w:r w:rsidRPr="00EB0B99">
        <w:rPr>
          <w:spacing w:val="-5"/>
          <w:lang w:val="ro-RO"/>
        </w:rPr>
        <w:t xml:space="preserve">/24 h (0,11 ppm) sau o medie anuala de 40 </w:t>
      </w:r>
      <w:r w:rsidRPr="00EB0B99">
        <w:rPr>
          <w:iCs/>
          <w:spacing w:val="-4"/>
          <w:lang w:val="ro-RO"/>
        </w:rPr>
        <w:t>µ</w:t>
      </w:r>
      <w:r w:rsidRPr="00EB0B99">
        <w:rPr>
          <w:spacing w:val="-5"/>
          <w:lang w:val="ro-RO"/>
        </w:rPr>
        <w:t>g/m</w:t>
      </w:r>
      <w:r w:rsidRPr="00EB0B99">
        <w:rPr>
          <w:spacing w:val="-5"/>
          <w:vertAlign w:val="superscript"/>
          <w:lang w:val="ro-RO"/>
        </w:rPr>
        <w:t>3</w:t>
      </w:r>
      <w:r w:rsidRPr="00EB0B99">
        <w:rPr>
          <w:spacing w:val="-5"/>
          <w:lang w:val="ro-RO"/>
        </w:rPr>
        <w:t xml:space="preserve">. Ultimele studii asupra poluarii din </w:t>
      </w:r>
      <w:r w:rsidRPr="00EB0B99">
        <w:rPr>
          <w:spacing w:val="-1"/>
          <w:lang w:val="ro-RO"/>
        </w:rPr>
        <w:t xml:space="preserve">combustie, au indicat ca dioxidul de azot a fost cauza principala de imbolnavire chiar si sub </w:t>
      </w:r>
      <w:r w:rsidRPr="00EB0B99">
        <w:rPr>
          <w:spacing w:val="-6"/>
          <w:lang w:val="ro-RO"/>
        </w:rPr>
        <w:t xml:space="preserve">limita legala de 40 </w:t>
      </w:r>
      <w:r w:rsidRPr="00EB0B99">
        <w:rPr>
          <w:iCs/>
          <w:spacing w:val="-4"/>
          <w:lang w:val="ro-RO"/>
        </w:rPr>
        <w:t>µ</w:t>
      </w:r>
      <w:r w:rsidRPr="00EB0B99">
        <w:rPr>
          <w:spacing w:val="-6"/>
          <w:lang w:val="ro-RO"/>
        </w:rPr>
        <w:t>g/m</w:t>
      </w:r>
      <w:r w:rsidRPr="00EB0B99">
        <w:rPr>
          <w:spacing w:val="-6"/>
          <w:vertAlign w:val="superscript"/>
          <w:lang w:val="ro-RO"/>
        </w:rPr>
        <w:t>3</w:t>
      </w:r>
      <w:r w:rsidRPr="00EB0B99">
        <w:rPr>
          <w:spacing w:val="-6"/>
          <w:lang w:val="ro-RO"/>
        </w:rPr>
        <w:t>.</w:t>
      </w:r>
    </w:p>
    <w:p w:rsidR="000F0028" w:rsidRPr="00EB0B99" w:rsidRDefault="000F0028" w:rsidP="00A83C8E">
      <w:pPr>
        <w:shd w:val="clear" w:color="auto" w:fill="FFFFFF"/>
        <w:ind w:right="39"/>
        <w:jc w:val="both"/>
        <w:rPr>
          <w:spacing w:val="-2"/>
          <w:lang w:val="ro-RO"/>
        </w:rPr>
      </w:pPr>
    </w:p>
    <w:p w:rsidR="000F0028" w:rsidRPr="00EB0B99" w:rsidRDefault="000F0028" w:rsidP="00A83C8E">
      <w:pPr>
        <w:shd w:val="clear" w:color="auto" w:fill="FFFFFF"/>
        <w:ind w:right="39"/>
        <w:jc w:val="both"/>
        <w:rPr>
          <w:spacing w:val="-2"/>
          <w:lang w:val="ro-RO"/>
        </w:rPr>
      </w:pPr>
    </w:p>
    <w:p w:rsidR="000F0028" w:rsidRPr="00EB0B99" w:rsidRDefault="000F0028" w:rsidP="0010660F">
      <w:pPr>
        <w:widowControl w:val="0"/>
        <w:numPr>
          <w:ilvl w:val="0"/>
          <w:numId w:val="10"/>
        </w:numPr>
        <w:shd w:val="clear" w:color="auto" w:fill="FFFFFF"/>
        <w:autoSpaceDE w:val="0"/>
        <w:autoSpaceDN w:val="0"/>
        <w:adjustRightInd w:val="0"/>
        <w:ind w:right="39"/>
        <w:jc w:val="both"/>
        <w:rPr>
          <w:spacing w:val="-2"/>
          <w:lang w:val="ro-RO"/>
        </w:rPr>
      </w:pPr>
      <w:r w:rsidRPr="00EB0B99">
        <w:rPr>
          <w:b/>
          <w:spacing w:val="-2"/>
          <w:lang w:val="ro-RO"/>
        </w:rPr>
        <w:t>Monoxidul de carbon</w:t>
      </w:r>
    </w:p>
    <w:p w:rsidR="000F0028" w:rsidRPr="00EB0B99" w:rsidRDefault="000F0028" w:rsidP="000B61AA">
      <w:pPr>
        <w:shd w:val="clear" w:color="auto" w:fill="FFFFFF"/>
        <w:ind w:right="39"/>
        <w:jc w:val="both"/>
        <w:rPr>
          <w:lang w:val="ro-RO"/>
        </w:rPr>
      </w:pPr>
      <w:r w:rsidRPr="00EB0B99">
        <w:rPr>
          <w:spacing w:val="-2"/>
          <w:lang w:val="ro-RO"/>
        </w:rPr>
        <w:t xml:space="preserve">Este un poluant habitual al mediului, rezultat din procesele de combustie incompleta. Gaz fara </w:t>
      </w:r>
      <w:r w:rsidRPr="00EB0B99">
        <w:rPr>
          <w:spacing w:val="-3"/>
          <w:lang w:val="ro-RO"/>
        </w:rPr>
        <w:t xml:space="preserve">gust si miros cu o afinitate pentru hemoglobina de </w:t>
      </w:r>
      <w:r w:rsidRPr="00EB0B99">
        <w:rPr>
          <w:spacing w:val="19"/>
          <w:lang w:val="ro-RO"/>
        </w:rPr>
        <w:t>210</w:t>
      </w:r>
      <w:r w:rsidRPr="00EB0B99">
        <w:rPr>
          <w:spacing w:val="-3"/>
          <w:lang w:val="ro-RO"/>
        </w:rPr>
        <w:t xml:space="preserve"> ori mai crescuta decat oxigenul ceea ce </w:t>
      </w:r>
      <w:r w:rsidRPr="00EB0B99">
        <w:rPr>
          <w:spacing w:val="-4"/>
          <w:lang w:val="ro-RO"/>
        </w:rPr>
        <w:t xml:space="preserve">face sa intre in competitie cu acesta si sa formeze carboxihemoglobina (COHb) in proportie de </w:t>
      </w:r>
      <w:r w:rsidRPr="00EB0B99">
        <w:rPr>
          <w:spacing w:val="-1"/>
          <w:lang w:val="ro-RO"/>
        </w:rPr>
        <w:t>0,16 % din Hb circulanta pentru fiecare mg/m</w:t>
      </w:r>
      <w:r w:rsidRPr="00EB0B99">
        <w:rPr>
          <w:spacing w:val="-1"/>
          <w:vertAlign w:val="superscript"/>
          <w:lang w:val="ro-RO"/>
        </w:rPr>
        <w:t>3</w:t>
      </w:r>
      <w:r w:rsidRPr="00EB0B99">
        <w:rPr>
          <w:spacing w:val="-1"/>
          <w:lang w:val="ro-RO"/>
        </w:rPr>
        <w:t xml:space="preserve"> din aer. Efectele acute, intoxicatiile accidentale</w:t>
      </w:r>
      <w:r w:rsidRPr="00EB0B99">
        <w:rPr>
          <w:lang w:val="ro-RO"/>
        </w:rPr>
        <w:t xml:space="preserve"> </w:t>
      </w:r>
      <w:r w:rsidRPr="00EB0B99">
        <w:rPr>
          <w:iCs/>
          <w:lang w:val="ro-RO"/>
        </w:rPr>
        <w:t xml:space="preserve">apar in cazul combustiei in spatii inchise si se realizeaza la concentratii crescute de peste </w:t>
      </w:r>
      <w:r w:rsidRPr="00EB0B99">
        <w:rPr>
          <w:iCs/>
          <w:spacing w:val="-2"/>
          <w:lang w:val="ro-RO"/>
        </w:rPr>
        <w:t>7 % COHb si se manifesta prin semnele hipoxiei cerebrale si limitarea capacitatii de efort.</w:t>
      </w:r>
    </w:p>
    <w:p w:rsidR="000F0028" w:rsidRPr="00EB0B99" w:rsidRDefault="000F0028" w:rsidP="00AD5480">
      <w:pPr>
        <w:shd w:val="clear" w:color="auto" w:fill="FFFFFF"/>
        <w:spacing w:before="258"/>
        <w:ind w:right="4"/>
        <w:jc w:val="both"/>
        <w:rPr>
          <w:lang w:val="ro-RO"/>
        </w:rPr>
      </w:pPr>
      <w:r w:rsidRPr="00EB0B99">
        <w:rPr>
          <w:iCs/>
          <w:spacing w:val="-3"/>
          <w:lang w:val="ro-RO"/>
        </w:rPr>
        <w:t xml:space="preserve">Principalele efecte ale expunerii populationale la concentratii moderate dar de lunga durata de </w:t>
      </w:r>
      <w:r w:rsidRPr="00EB0B99">
        <w:rPr>
          <w:iCs/>
          <w:spacing w:val="-4"/>
          <w:lang w:val="ro-RO"/>
        </w:rPr>
        <w:t xml:space="preserve">monoxid de carbon se manifesta prin: aparitia unui sistem asteno-vegetativ consecutiv hipoxiei </w:t>
      </w:r>
      <w:r w:rsidRPr="00EB0B99">
        <w:rPr>
          <w:iCs/>
          <w:spacing w:val="3"/>
          <w:lang w:val="ro-RO"/>
        </w:rPr>
        <w:t xml:space="preserve">cronice, lezarea endoteliului arterial si agravarea procesului de ateroscleroza, afectarea </w:t>
      </w:r>
      <w:r w:rsidRPr="00EB0B99">
        <w:rPr>
          <w:iCs/>
          <w:spacing w:val="-2"/>
          <w:lang w:val="ro-RO"/>
        </w:rPr>
        <w:t>cardiaca; teratogeneza, lezarea fatului si cresterea frecventei malformatiilor congenitale etc.</w:t>
      </w:r>
    </w:p>
    <w:p w:rsidR="000F0028" w:rsidRPr="00EB0B99" w:rsidRDefault="000F0028" w:rsidP="00AD5480">
      <w:pPr>
        <w:shd w:val="clear" w:color="auto" w:fill="FFFFFF"/>
        <w:spacing w:before="265"/>
        <w:ind w:right="7"/>
        <w:jc w:val="both"/>
        <w:rPr>
          <w:lang w:val="ro-RO"/>
        </w:rPr>
      </w:pPr>
      <w:r w:rsidRPr="00EB0B99">
        <w:rPr>
          <w:iCs/>
          <w:spacing w:val="-2"/>
          <w:lang w:val="ro-RO"/>
        </w:rPr>
        <w:t xml:space="preserve">Valorile recomandate de catre OMS in scopul evitarii efectelor individuale si epidemiologice </w:t>
      </w:r>
      <w:r w:rsidRPr="00EB0B99">
        <w:rPr>
          <w:iCs/>
          <w:lang w:val="ro-RO"/>
        </w:rPr>
        <w:t>sunt: 100 mg/m</w:t>
      </w:r>
      <w:r w:rsidRPr="00EB0B99">
        <w:rPr>
          <w:iCs/>
          <w:vertAlign w:val="superscript"/>
          <w:lang w:val="ro-RO"/>
        </w:rPr>
        <w:t>3</w:t>
      </w:r>
      <w:r w:rsidRPr="00EB0B99">
        <w:rPr>
          <w:iCs/>
          <w:lang w:val="ro-RO"/>
        </w:rPr>
        <w:t xml:space="preserve"> (90 ppm) /l5 minute, 60 mg/m</w:t>
      </w:r>
      <w:r w:rsidRPr="00EB0B99">
        <w:rPr>
          <w:iCs/>
          <w:vertAlign w:val="superscript"/>
          <w:lang w:val="ro-RO"/>
        </w:rPr>
        <w:t>3</w:t>
      </w:r>
      <w:r w:rsidRPr="00EB0B99">
        <w:rPr>
          <w:iCs/>
          <w:lang w:val="ro-RO"/>
        </w:rPr>
        <w:t xml:space="preserve"> (50 ppm) pentru 30 minute, 30 mg/m</w:t>
      </w:r>
      <w:r w:rsidRPr="00EB0B99">
        <w:rPr>
          <w:iCs/>
          <w:vertAlign w:val="superscript"/>
          <w:lang w:val="ro-RO"/>
        </w:rPr>
        <w:t>3</w:t>
      </w:r>
      <w:r w:rsidRPr="00EB0B99">
        <w:rPr>
          <w:iCs/>
          <w:lang w:val="ro-RO"/>
        </w:rPr>
        <w:t xml:space="preserve"> (25 </w:t>
      </w:r>
      <w:r w:rsidRPr="00EB0B99">
        <w:rPr>
          <w:iCs/>
          <w:spacing w:val="-2"/>
          <w:lang w:val="ro-RO"/>
        </w:rPr>
        <w:t>ppm) / 60 minute, l0 mg/m</w:t>
      </w:r>
      <w:r w:rsidRPr="00EB0B99">
        <w:rPr>
          <w:iCs/>
          <w:spacing w:val="-2"/>
          <w:vertAlign w:val="superscript"/>
          <w:lang w:val="ro-RO"/>
        </w:rPr>
        <w:t>3</w:t>
      </w:r>
      <w:r w:rsidRPr="00EB0B99">
        <w:rPr>
          <w:iCs/>
          <w:spacing w:val="-2"/>
          <w:lang w:val="ro-RO"/>
        </w:rPr>
        <w:t xml:space="preserve"> (10 ppm)/ 8 ore.</w:t>
      </w:r>
    </w:p>
    <w:p w:rsidR="000F0028" w:rsidRPr="00EB0B99" w:rsidRDefault="000F0028" w:rsidP="00A83C8E">
      <w:pPr>
        <w:shd w:val="clear" w:color="auto" w:fill="FFFFFF"/>
        <w:ind w:right="50"/>
        <w:jc w:val="both"/>
        <w:rPr>
          <w:iCs/>
          <w:spacing w:val="2"/>
          <w:lang w:val="ro-RO"/>
        </w:rPr>
      </w:pPr>
    </w:p>
    <w:p w:rsidR="000F0028" w:rsidRPr="00EB0B99" w:rsidRDefault="000F0028" w:rsidP="00A83C8E">
      <w:pPr>
        <w:shd w:val="clear" w:color="auto" w:fill="FFFFFF"/>
        <w:ind w:right="50"/>
        <w:jc w:val="both"/>
        <w:rPr>
          <w:iCs/>
          <w:spacing w:val="2"/>
          <w:lang w:val="ro-RO"/>
        </w:rPr>
      </w:pPr>
    </w:p>
    <w:p w:rsidR="000F0028" w:rsidRPr="00EB0B99" w:rsidRDefault="000F0028" w:rsidP="00A83C8E">
      <w:pPr>
        <w:shd w:val="clear" w:color="auto" w:fill="FFFFFF"/>
        <w:ind w:right="50" w:firstLine="720"/>
        <w:jc w:val="both"/>
        <w:rPr>
          <w:b/>
          <w:bCs/>
          <w:spacing w:val="-1"/>
          <w:lang w:val="ro-RO"/>
        </w:rPr>
      </w:pPr>
    </w:p>
    <w:p w:rsidR="000F0028" w:rsidRPr="00EB0B99" w:rsidRDefault="000F0028" w:rsidP="00A83C8E">
      <w:pPr>
        <w:shd w:val="clear" w:color="auto" w:fill="FFFFFF"/>
        <w:tabs>
          <w:tab w:val="left" w:pos="1980"/>
        </w:tabs>
        <w:ind w:right="50"/>
        <w:jc w:val="both"/>
        <w:rPr>
          <w:i/>
          <w:lang w:val="ro-RO"/>
        </w:rPr>
      </w:pPr>
      <w:r w:rsidRPr="00EB0B99">
        <w:rPr>
          <w:bCs/>
          <w:i/>
          <w:spacing w:val="-1"/>
          <w:lang w:val="ro-RO"/>
        </w:rPr>
        <w:t>1.2  Estimarea expunerii pentru populatia zonei</w:t>
      </w:r>
    </w:p>
    <w:p w:rsidR="000F0028" w:rsidRPr="00EB0B99" w:rsidRDefault="000F0028" w:rsidP="00AD5480">
      <w:pPr>
        <w:shd w:val="clear" w:color="auto" w:fill="FFFFFF"/>
        <w:spacing w:before="254"/>
        <w:ind w:left="68" w:right="4"/>
        <w:jc w:val="both"/>
        <w:rPr>
          <w:lang w:val="ro-RO"/>
        </w:rPr>
      </w:pPr>
      <w:r w:rsidRPr="00EB0B99">
        <w:rPr>
          <w:spacing w:val="-4"/>
          <w:lang w:val="ro-RO"/>
        </w:rPr>
        <w:t xml:space="preserve">Expunerea reprezinta evenimentul in care o persoana vine in contact cu un poluant, cu o </w:t>
      </w:r>
      <w:r w:rsidRPr="00EB0B99">
        <w:rPr>
          <w:spacing w:val="-3"/>
          <w:lang w:val="ro-RO"/>
        </w:rPr>
        <w:t xml:space="preserve">anumita concentratie si pentru o anumita perioada de timp. Conceptual expunerea reprezinta </w:t>
      </w:r>
      <w:r w:rsidRPr="00EB0B99">
        <w:rPr>
          <w:spacing w:val="-1"/>
          <w:lang w:val="ro-RO"/>
        </w:rPr>
        <w:t>intersectia dintre poluarea aerului si populatia expusa.</w:t>
      </w:r>
    </w:p>
    <w:p w:rsidR="000F0028" w:rsidRPr="00EB0B99" w:rsidRDefault="000F0028" w:rsidP="00AD5480">
      <w:pPr>
        <w:shd w:val="clear" w:color="auto" w:fill="FFFFFF"/>
        <w:spacing w:before="4"/>
        <w:ind w:left="64" w:right="7"/>
        <w:jc w:val="both"/>
        <w:rPr>
          <w:spacing w:val="-2"/>
          <w:lang w:val="ro-RO"/>
        </w:rPr>
      </w:pPr>
      <w:r w:rsidRPr="00EB0B99">
        <w:rPr>
          <w:spacing w:val="2"/>
          <w:lang w:val="ro-RO"/>
        </w:rPr>
        <w:t xml:space="preserve">Magnitudinea expunerii este determinata de concentratia agentului, caracteristicile </w:t>
      </w:r>
      <w:r w:rsidRPr="00EB0B99">
        <w:rPr>
          <w:spacing w:val="-2"/>
          <w:lang w:val="ro-RO"/>
        </w:rPr>
        <w:t>acestuia precum si conditiile specifice de expunere si trasaturile personale ale receptorului.</w:t>
      </w:r>
    </w:p>
    <w:p w:rsidR="00691872" w:rsidRPr="00EB0B99" w:rsidRDefault="00691872" w:rsidP="00A83C8E">
      <w:pPr>
        <w:shd w:val="clear" w:color="auto" w:fill="FFFFFF"/>
        <w:tabs>
          <w:tab w:val="left" w:pos="2160"/>
        </w:tabs>
        <w:rPr>
          <w:bCs/>
          <w:i/>
          <w:spacing w:val="-2"/>
          <w:lang w:val="ro-RO"/>
        </w:rPr>
      </w:pPr>
    </w:p>
    <w:p w:rsidR="000F0028" w:rsidRPr="00EB0B99" w:rsidRDefault="000F0028" w:rsidP="00A83C8E">
      <w:pPr>
        <w:shd w:val="clear" w:color="auto" w:fill="FFFFFF"/>
        <w:tabs>
          <w:tab w:val="left" w:pos="2160"/>
        </w:tabs>
        <w:rPr>
          <w:bCs/>
          <w:i/>
          <w:spacing w:val="-2"/>
          <w:lang w:val="ro-RO"/>
        </w:rPr>
      </w:pPr>
      <w:r w:rsidRPr="00EB0B99">
        <w:rPr>
          <w:bCs/>
          <w:i/>
          <w:spacing w:val="-2"/>
          <w:lang w:val="ro-RO"/>
        </w:rPr>
        <w:t>1.3  Estimarea efectelor asociate nivelului expunerii</w:t>
      </w:r>
    </w:p>
    <w:p w:rsidR="000F0028" w:rsidRPr="00EB0B99" w:rsidRDefault="000F0028" w:rsidP="00A83C8E">
      <w:pPr>
        <w:shd w:val="clear" w:color="auto" w:fill="FFFFFF"/>
        <w:tabs>
          <w:tab w:val="left" w:pos="2160"/>
        </w:tabs>
        <w:rPr>
          <w:i/>
          <w:lang w:val="ro-RO"/>
        </w:rPr>
      </w:pPr>
    </w:p>
    <w:p w:rsidR="000F0028" w:rsidRPr="00EB0B99" w:rsidRDefault="000F0028" w:rsidP="00AD5480">
      <w:pPr>
        <w:shd w:val="clear" w:color="auto" w:fill="FFFFFF"/>
        <w:ind w:left="36" w:right="36"/>
        <w:jc w:val="both"/>
        <w:rPr>
          <w:lang w:val="ro-RO"/>
        </w:rPr>
      </w:pPr>
      <w:r w:rsidRPr="00EB0B99">
        <w:rPr>
          <w:spacing w:val="-1"/>
          <w:lang w:val="ro-RO"/>
        </w:rPr>
        <w:t xml:space="preserve">Pentru evaluarea efectelor expunerii asociate realizarii obiectivelor PUZ au fost luate in considerare nivelurile expunerii, indicatorii starii de sanatate si nivelurile riscurilor pentru </w:t>
      </w:r>
      <w:r w:rsidRPr="00EB0B99">
        <w:rPr>
          <w:spacing w:val="-2"/>
          <w:lang w:val="ro-RO"/>
        </w:rPr>
        <w:t>sanatate din literatura de specialitate si nivelul OMS.</w:t>
      </w:r>
    </w:p>
    <w:p w:rsidR="000F0028" w:rsidRPr="00EB0B99" w:rsidRDefault="000F0028" w:rsidP="00A83C8E">
      <w:pPr>
        <w:pStyle w:val="BodyText"/>
        <w:spacing w:before="120"/>
        <w:jc w:val="center"/>
        <w:rPr>
          <w:rFonts w:ascii="Times New Roman" w:hAnsi="Times New Roman"/>
          <w:b/>
          <w:sz w:val="24"/>
          <w:szCs w:val="24"/>
          <w:lang w:val="ro-RO"/>
        </w:rPr>
      </w:pPr>
      <w:r w:rsidRPr="00EB0B99">
        <w:rPr>
          <w:rFonts w:ascii="Times New Roman" w:hAnsi="Times New Roman"/>
          <w:b/>
          <w:sz w:val="24"/>
          <w:szCs w:val="24"/>
          <w:lang w:val="ro-RO"/>
        </w:rPr>
        <w:t>*</w:t>
      </w:r>
    </w:p>
    <w:p w:rsidR="000F0028" w:rsidRPr="00EB0B99" w:rsidRDefault="000F0028" w:rsidP="00A83C8E">
      <w:pPr>
        <w:pStyle w:val="BodyText"/>
        <w:jc w:val="center"/>
        <w:rPr>
          <w:rFonts w:ascii="Times New Roman" w:hAnsi="Times New Roman"/>
          <w:b/>
          <w:sz w:val="24"/>
          <w:szCs w:val="24"/>
          <w:lang w:val="ro-RO"/>
        </w:rPr>
      </w:pPr>
      <w:r w:rsidRPr="00EB0B99">
        <w:rPr>
          <w:rFonts w:ascii="Times New Roman" w:hAnsi="Times New Roman"/>
          <w:b/>
          <w:sz w:val="24"/>
          <w:szCs w:val="24"/>
          <w:lang w:val="ro-RO"/>
        </w:rPr>
        <w:t xml:space="preserve">*          * </w:t>
      </w:r>
    </w:p>
    <w:p w:rsidR="000F0028" w:rsidRDefault="000F0028" w:rsidP="00A83C8E">
      <w:pPr>
        <w:pStyle w:val="BodyText"/>
        <w:jc w:val="center"/>
        <w:rPr>
          <w:rFonts w:ascii="Times New Roman" w:hAnsi="Times New Roman"/>
          <w:b/>
          <w:sz w:val="24"/>
          <w:szCs w:val="24"/>
          <w:lang w:val="ro-RO"/>
        </w:rPr>
      </w:pPr>
    </w:p>
    <w:p w:rsidR="0058405E" w:rsidRDefault="0058405E" w:rsidP="00A83C8E">
      <w:pPr>
        <w:pStyle w:val="BodyText"/>
        <w:jc w:val="center"/>
        <w:rPr>
          <w:rFonts w:ascii="Times New Roman" w:hAnsi="Times New Roman"/>
          <w:b/>
          <w:sz w:val="24"/>
          <w:szCs w:val="24"/>
          <w:lang w:val="ro-RO"/>
        </w:rPr>
      </w:pPr>
    </w:p>
    <w:p w:rsidR="0058405E" w:rsidRPr="00EB0B99" w:rsidRDefault="0058405E" w:rsidP="00A83C8E">
      <w:pPr>
        <w:pStyle w:val="BodyText"/>
        <w:jc w:val="center"/>
        <w:rPr>
          <w:rFonts w:ascii="Times New Roman" w:hAnsi="Times New Roman"/>
          <w:b/>
          <w:sz w:val="24"/>
          <w:szCs w:val="24"/>
          <w:lang w:val="ro-RO"/>
        </w:rPr>
      </w:pPr>
    </w:p>
    <w:p w:rsidR="000F0028" w:rsidRPr="00EB0B99" w:rsidRDefault="000F0028" w:rsidP="0010660F">
      <w:pPr>
        <w:numPr>
          <w:ilvl w:val="0"/>
          <w:numId w:val="3"/>
        </w:numPr>
        <w:tabs>
          <w:tab w:val="clear" w:pos="360"/>
          <w:tab w:val="num" w:pos="540"/>
        </w:tabs>
        <w:ind w:left="540" w:hanging="360"/>
        <w:jc w:val="both"/>
        <w:rPr>
          <w:lang w:val="ro-RO"/>
        </w:rPr>
      </w:pPr>
      <w:r w:rsidRPr="00EB0B99">
        <w:rPr>
          <w:lang w:val="ro-RO"/>
        </w:rPr>
        <w:t>Nivelul maxim estimat al imisiilor se situeaza in proportie de 100 %:</w:t>
      </w:r>
    </w:p>
    <w:p w:rsidR="000F0028" w:rsidRPr="00EB0B99" w:rsidRDefault="000F0028" w:rsidP="00A83C8E">
      <w:pPr>
        <w:tabs>
          <w:tab w:val="num" w:pos="540"/>
        </w:tabs>
        <w:ind w:left="540" w:hanging="360"/>
        <w:jc w:val="both"/>
        <w:rPr>
          <w:lang w:val="ro-RO"/>
        </w:rPr>
      </w:pPr>
      <w:r w:rsidRPr="00EB0B99">
        <w:rPr>
          <w:lang w:val="ro-RO"/>
        </w:rPr>
        <w:t xml:space="preserve">                                                 - sub CMA conform STAS 12574/87.</w:t>
      </w:r>
    </w:p>
    <w:p w:rsidR="000F0028" w:rsidRPr="00EB0B99" w:rsidRDefault="000F0028" w:rsidP="00A83C8E">
      <w:pPr>
        <w:jc w:val="both"/>
        <w:rPr>
          <w:lang w:val="ro-RO"/>
        </w:rPr>
      </w:pPr>
    </w:p>
    <w:p w:rsidR="000F0028" w:rsidRPr="00EB0B99" w:rsidRDefault="000F0028" w:rsidP="0010660F">
      <w:pPr>
        <w:widowControl w:val="0"/>
        <w:numPr>
          <w:ilvl w:val="0"/>
          <w:numId w:val="4"/>
        </w:numPr>
        <w:tabs>
          <w:tab w:val="clear" w:pos="360"/>
          <w:tab w:val="num" w:pos="540"/>
          <w:tab w:val="left" w:pos="567"/>
          <w:tab w:val="left" w:pos="3686"/>
        </w:tabs>
        <w:ind w:left="538" w:hanging="357"/>
        <w:jc w:val="both"/>
        <w:outlineLvl w:val="0"/>
        <w:rPr>
          <w:snapToGrid w:val="0"/>
          <w:lang w:val="ro-RO"/>
        </w:rPr>
      </w:pPr>
      <w:r w:rsidRPr="00EB0B99">
        <w:rPr>
          <w:snapToGrid w:val="0"/>
          <w:lang w:val="ro-RO"/>
        </w:rPr>
        <w:t xml:space="preserve">Atat pentru situatia de calm atmosferic cat si pentru situatia de instabilitate atmosferica (viteza vant 4 m/s) valoarea poluarii cumulative in sinergism calculata conform STAS 12574/87 este subunitara (sub valoarea limita admisa).  </w:t>
      </w:r>
    </w:p>
    <w:p w:rsidR="000F0028" w:rsidRPr="00EB0B99" w:rsidRDefault="000F0028" w:rsidP="00AD5480">
      <w:pPr>
        <w:shd w:val="clear" w:color="auto" w:fill="FFFFFF"/>
        <w:spacing w:before="254"/>
        <w:ind w:left="36" w:right="36"/>
        <w:jc w:val="both"/>
        <w:rPr>
          <w:lang w:val="ro-RO"/>
        </w:rPr>
      </w:pPr>
      <w:r w:rsidRPr="00EB0B99">
        <w:rPr>
          <w:lang w:val="ro-RO"/>
        </w:rPr>
        <w:t xml:space="preserve">In conditiile mentionate in PUZ </w:t>
      </w:r>
      <w:r w:rsidRPr="00EB0B99">
        <w:rPr>
          <w:spacing w:val="-1"/>
          <w:lang w:val="ro-RO"/>
        </w:rPr>
        <w:t xml:space="preserve">nu sunt previzibile efecte asupra sanatatii populatiei din zona, </w:t>
      </w:r>
      <w:r w:rsidRPr="00EB0B99">
        <w:rPr>
          <w:spacing w:val="-3"/>
          <w:lang w:val="ro-RO"/>
        </w:rPr>
        <w:t>asociate poluarii aerului generate de realizarea obiectivului in varianta prezentata</w:t>
      </w:r>
      <w:r w:rsidRPr="00EB0B99">
        <w:rPr>
          <w:spacing w:val="17"/>
          <w:lang w:val="ro-RO"/>
        </w:rPr>
        <w:t>.</w:t>
      </w:r>
    </w:p>
    <w:p w:rsidR="000F0028" w:rsidRPr="00EB0B99" w:rsidRDefault="000F0028" w:rsidP="00A83C8E">
      <w:pPr>
        <w:pStyle w:val="Title"/>
        <w:jc w:val="left"/>
        <w:rPr>
          <w:b/>
          <w:szCs w:val="24"/>
        </w:rPr>
      </w:pPr>
    </w:p>
    <w:p w:rsidR="000F0028" w:rsidRPr="00EB0B99" w:rsidRDefault="000F0028" w:rsidP="00A83C8E">
      <w:pPr>
        <w:pStyle w:val="Title"/>
        <w:jc w:val="left"/>
        <w:rPr>
          <w:b/>
          <w:szCs w:val="24"/>
        </w:rPr>
      </w:pPr>
    </w:p>
    <w:p w:rsidR="000F0028" w:rsidRPr="00EB0B99" w:rsidRDefault="000F0028" w:rsidP="00A83C8E">
      <w:pPr>
        <w:shd w:val="clear" w:color="auto" w:fill="FFFFFF"/>
        <w:ind w:left="720" w:right="50"/>
        <w:jc w:val="both"/>
        <w:rPr>
          <w:b/>
          <w:bCs/>
          <w:i/>
          <w:spacing w:val="-1"/>
          <w:lang w:val="ro-RO"/>
        </w:rPr>
      </w:pPr>
      <w:r w:rsidRPr="00AD018E">
        <w:rPr>
          <w:b/>
          <w:i/>
          <w:lang w:val="fr-FR"/>
        </w:rPr>
        <w:lastRenderedPageBreak/>
        <w:t>2.  Impact si efecte asociate poluarii apelor</w:t>
      </w:r>
    </w:p>
    <w:p w:rsidR="000F0028" w:rsidRPr="00EB0B99" w:rsidRDefault="000F0028" w:rsidP="00A83C8E">
      <w:pPr>
        <w:pStyle w:val="Footer"/>
        <w:jc w:val="both"/>
        <w:rPr>
          <w:sz w:val="24"/>
          <w:szCs w:val="24"/>
          <w:lang w:val="ro-RO"/>
        </w:rPr>
      </w:pPr>
      <w:r w:rsidRPr="00EB0B99">
        <w:rPr>
          <w:sz w:val="24"/>
          <w:szCs w:val="24"/>
          <w:lang w:val="ro-RO"/>
        </w:rPr>
        <w:tab/>
      </w:r>
    </w:p>
    <w:p w:rsidR="00691872" w:rsidRPr="00EB0B99" w:rsidRDefault="00691872" w:rsidP="00691872">
      <w:pPr>
        <w:jc w:val="both"/>
        <w:rPr>
          <w:lang w:val="ro-RO"/>
        </w:rPr>
      </w:pPr>
      <w:r w:rsidRPr="00EB0B99">
        <w:rPr>
          <w:lang w:val="ro-RO"/>
        </w:rPr>
        <w:t xml:space="preserve">Apele uzate </w:t>
      </w:r>
      <w:r w:rsidR="00DC0F9E" w:rsidRPr="00EB0B99">
        <w:rPr>
          <w:lang w:val="ro-RO"/>
        </w:rPr>
        <w:t xml:space="preserve">menajere </w:t>
      </w:r>
      <w:r w:rsidRPr="00EB0B99">
        <w:rPr>
          <w:lang w:val="ro-RO"/>
        </w:rPr>
        <w:t xml:space="preserve">rezultate din </w:t>
      </w:r>
      <w:r w:rsidR="00590976">
        <w:rPr>
          <w:lang w:val="ro-RO"/>
        </w:rPr>
        <w:t>zona locuita</w:t>
      </w:r>
      <w:r w:rsidR="006950F2">
        <w:rPr>
          <w:lang w:val="ro-RO"/>
        </w:rPr>
        <w:t xml:space="preserve"> </w:t>
      </w:r>
      <w:r w:rsidR="008726E2" w:rsidRPr="00EB0B99">
        <w:rPr>
          <w:lang w:val="ro-RO"/>
        </w:rPr>
        <w:t>respecta limitele NTPA 002/2002</w:t>
      </w:r>
      <w:r w:rsidR="006950F2">
        <w:rPr>
          <w:lang w:val="ro-RO"/>
        </w:rPr>
        <w:t xml:space="preserve"> fiind evacuate in canalizarea oraseneasca</w:t>
      </w:r>
      <w:r w:rsidRPr="00EB0B99">
        <w:rPr>
          <w:lang w:val="ro-RO"/>
        </w:rPr>
        <w:t xml:space="preserve">. </w:t>
      </w:r>
    </w:p>
    <w:p w:rsidR="00691872" w:rsidRPr="00EB0B99" w:rsidRDefault="00691872" w:rsidP="00691872">
      <w:pPr>
        <w:jc w:val="both"/>
        <w:rPr>
          <w:lang w:val="ro-RO"/>
        </w:rPr>
      </w:pPr>
      <w:r w:rsidRPr="00EB0B99">
        <w:rPr>
          <w:lang w:val="ro-RO"/>
        </w:rPr>
        <w:t>Nu se evacueaza ape uzate in receptori naturali</w:t>
      </w:r>
      <w:r w:rsidR="00DC0F9E" w:rsidRPr="00EB0B99">
        <w:rPr>
          <w:lang w:val="ro-RO"/>
        </w:rPr>
        <w:t>.</w:t>
      </w:r>
    </w:p>
    <w:p w:rsidR="000F0028" w:rsidRPr="00EB0B99" w:rsidRDefault="000F0028" w:rsidP="00A83C8E">
      <w:pPr>
        <w:pStyle w:val="Title"/>
        <w:jc w:val="left"/>
        <w:rPr>
          <w:b/>
          <w:szCs w:val="24"/>
        </w:rPr>
      </w:pPr>
    </w:p>
    <w:p w:rsidR="000F0028" w:rsidRPr="00EB0B99" w:rsidRDefault="000F0028" w:rsidP="00A83C8E">
      <w:pPr>
        <w:pStyle w:val="Title"/>
        <w:jc w:val="left"/>
        <w:rPr>
          <w:b/>
          <w:szCs w:val="24"/>
        </w:rPr>
      </w:pPr>
    </w:p>
    <w:p w:rsidR="000F0028" w:rsidRPr="00EB0B99" w:rsidRDefault="000F0028" w:rsidP="00A83C8E">
      <w:pPr>
        <w:tabs>
          <w:tab w:val="num" w:pos="-180"/>
          <w:tab w:val="left" w:pos="0"/>
        </w:tabs>
        <w:ind w:firstLine="720"/>
        <w:rPr>
          <w:i/>
          <w:lang w:val="ro-RO"/>
        </w:rPr>
      </w:pPr>
      <w:r w:rsidRPr="00EB0B99">
        <w:rPr>
          <w:b/>
          <w:i/>
          <w:lang w:val="ro-RO"/>
        </w:rPr>
        <w:t>3.  Poluarea sonora, impa</w:t>
      </w:r>
      <w:r w:rsidR="00225063" w:rsidRPr="00EB0B99">
        <w:rPr>
          <w:b/>
          <w:i/>
          <w:lang w:val="ro-RO"/>
        </w:rPr>
        <w:t xml:space="preserve">ct </w:t>
      </w:r>
      <w:r w:rsidRPr="00EB0B99">
        <w:rPr>
          <w:b/>
          <w:i/>
          <w:lang w:val="ro-RO"/>
        </w:rPr>
        <w:t>si efecte asociate</w:t>
      </w:r>
    </w:p>
    <w:p w:rsidR="000F0028" w:rsidRPr="00EB0B99" w:rsidRDefault="000F0028" w:rsidP="00A83C8E">
      <w:pPr>
        <w:jc w:val="center"/>
        <w:rPr>
          <w:lang w:val="ro-RO"/>
        </w:rPr>
      </w:pPr>
      <w:r w:rsidRPr="00EB0B99">
        <w:rPr>
          <w:lang w:val="ro-RO"/>
        </w:rPr>
        <w:tab/>
      </w:r>
    </w:p>
    <w:p w:rsidR="000F0028" w:rsidRPr="00EB0B99" w:rsidRDefault="000F0028" w:rsidP="001A6164">
      <w:pPr>
        <w:shd w:val="clear" w:color="auto" w:fill="FFFFFF"/>
        <w:ind w:left="14" w:right="39"/>
        <w:jc w:val="both"/>
        <w:rPr>
          <w:spacing w:val="-3"/>
          <w:lang w:val="ro-RO"/>
        </w:rPr>
      </w:pPr>
      <w:r w:rsidRPr="00EB0B99">
        <w:rPr>
          <w:spacing w:val="-2"/>
          <w:lang w:val="ro-RO"/>
        </w:rPr>
        <w:t xml:space="preserve">Zgomotul este un factor de mediu omniprezent pentru care limita dintre nivelul necesar </w:t>
      </w:r>
      <w:r w:rsidRPr="00EB0B99">
        <w:rPr>
          <w:spacing w:val="3"/>
          <w:lang w:val="ro-RO"/>
        </w:rPr>
        <w:t xml:space="preserve">si cel nociv, dependent de o multitudine de factori (fizici ai zgomotului, personali ai </w:t>
      </w:r>
      <w:r w:rsidRPr="00EB0B99">
        <w:rPr>
          <w:spacing w:val="-3"/>
          <w:lang w:val="ro-RO"/>
        </w:rPr>
        <w:t>receptorului sau alte variabile externe) este greu de stabilit.</w:t>
      </w:r>
    </w:p>
    <w:p w:rsidR="000F0028" w:rsidRPr="00EB0B99" w:rsidRDefault="000F0028" w:rsidP="00A83C8E">
      <w:pPr>
        <w:shd w:val="clear" w:color="auto" w:fill="FFFFFF"/>
        <w:ind w:left="14" w:right="39" w:firstLine="663"/>
        <w:jc w:val="both"/>
        <w:rPr>
          <w:spacing w:val="-3"/>
          <w:lang w:val="ro-RO"/>
        </w:rPr>
      </w:pPr>
    </w:p>
    <w:p w:rsidR="000F0028" w:rsidRPr="00EB0B99" w:rsidRDefault="000F0028" w:rsidP="001A6164">
      <w:pPr>
        <w:shd w:val="clear" w:color="auto" w:fill="FFFFFF"/>
        <w:ind w:left="14" w:right="39"/>
        <w:jc w:val="both"/>
        <w:rPr>
          <w:lang w:val="ro-RO"/>
        </w:rPr>
      </w:pPr>
      <w:r w:rsidRPr="00EB0B99">
        <w:rPr>
          <w:spacing w:val="-3"/>
          <w:lang w:val="ro-RO"/>
        </w:rPr>
        <w:t xml:space="preserve">Expunerea ocupationala, la niveluri destul de ridicate de zgomot, pe o perioada relativ scurta de timp este responsabila de efectele </w:t>
      </w:r>
      <w:r w:rsidRPr="00EB0B99">
        <w:rPr>
          <w:spacing w:val="-1"/>
          <w:lang w:val="ro-RO"/>
        </w:rPr>
        <w:t xml:space="preserve">otice, de limitare a acuitatii auditive, precum si de actiunea ca factor de risc asociat in aparitia </w:t>
      </w:r>
      <w:r w:rsidRPr="00EB0B99">
        <w:rPr>
          <w:spacing w:val="-2"/>
          <w:lang w:val="ro-RO"/>
        </w:rPr>
        <w:t>si severitatea hipertensiunii arteriale, in cresterea riscului infarctului de miocard, samd.</w:t>
      </w:r>
    </w:p>
    <w:p w:rsidR="000F0028" w:rsidRPr="00EB0B99" w:rsidRDefault="000F0028" w:rsidP="001A6164">
      <w:pPr>
        <w:spacing w:before="240"/>
        <w:jc w:val="both"/>
        <w:rPr>
          <w:lang w:val="ro-RO"/>
        </w:rPr>
      </w:pPr>
      <w:r w:rsidRPr="00EB0B99">
        <w:rPr>
          <w:lang w:val="ro-RO"/>
        </w:rPr>
        <w:t>Expunerea prelungita la un nivel de zgomot crescut produce tulburari acute si cronice care conduc la modificari la nivelul intregului organism uman.</w:t>
      </w:r>
    </w:p>
    <w:p w:rsidR="000F0028" w:rsidRPr="00EB0B99" w:rsidRDefault="000F0028" w:rsidP="00A83C8E">
      <w:pPr>
        <w:jc w:val="both"/>
        <w:rPr>
          <w:lang w:val="ro-RO"/>
        </w:rPr>
      </w:pPr>
      <w:r w:rsidRPr="00EB0B99">
        <w:rPr>
          <w:lang w:val="ro-RO"/>
        </w:rPr>
        <w:tab/>
      </w:r>
    </w:p>
    <w:p w:rsidR="000F0028" w:rsidRPr="00EB0B99" w:rsidRDefault="000F0028" w:rsidP="001A6164">
      <w:pPr>
        <w:jc w:val="both"/>
        <w:rPr>
          <w:lang w:val="ro-RO"/>
        </w:rPr>
      </w:pPr>
      <w:r w:rsidRPr="00EB0B99">
        <w:rPr>
          <w:lang w:val="ro-RO"/>
        </w:rPr>
        <w:t>Impactul asupra organismului se manifesta prin:</w:t>
      </w:r>
    </w:p>
    <w:p w:rsidR="000F0028" w:rsidRPr="00EB0B99" w:rsidRDefault="000F0028" w:rsidP="0010660F">
      <w:pPr>
        <w:numPr>
          <w:ilvl w:val="0"/>
          <w:numId w:val="17"/>
        </w:numPr>
        <w:tabs>
          <w:tab w:val="clear" w:pos="3254"/>
          <w:tab w:val="num" w:pos="1260"/>
        </w:tabs>
        <w:ind w:left="1260" w:hanging="540"/>
        <w:jc w:val="both"/>
        <w:rPr>
          <w:lang w:val="ro-RO"/>
        </w:rPr>
      </w:pPr>
      <w:r w:rsidRPr="00EB0B99">
        <w:rPr>
          <w:lang w:val="ro-RO"/>
        </w:rPr>
        <w:t>accelerarea pulsului, cresterea tensiunii arteriale, cresterea frecventei si amplitudinii respiratorii, etc.;</w:t>
      </w:r>
    </w:p>
    <w:p w:rsidR="000F0028" w:rsidRPr="00EB0B99" w:rsidRDefault="000F0028" w:rsidP="0010660F">
      <w:pPr>
        <w:numPr>
          <w:ilvl w:val="0"/>
          <w:numId w:val="17"/>
        </w:numPr>
        <w:tabs>
          <w:tab w:val="clear" w:pos="3254"/>
          <w:tab w:val="num" w:pos="1260"/>
        </w:tabs>
        <w:ind w:left="1260" w:hanging="540"/>
        <w:jc w:val="both"/>
        <w:rPr>
          <w:lang w:val="ro-RO"/>
        </w:rPr>
      </w:pPr>
      <w:r w:rsidRPr="00EB0B99">
        <w:rPr>
          <w:lang w:val="ro-RO"/>
        </w:rPr>
        <w:t>impact asupra scoartei cerebrale care reactioneaza concomitent sau independent prin scaderea atentiei, aparitia insomniei, oboselii rapide, care conduc la diminuarea muncii intelectuale, aparitia cefaleei, asteniei nervoase, etc.;</w:t>
      </w:r>
    </w:p>
    <w:p w:rsidR="000F0028" w:rsidRPr="00EB0B99" w:rsidRDefault="000F0028" w:rsidP="0010660F">
      <w:pPr>
        <w:numPr>
          <w:ilvl w:val="0"/>
          <w:numId w:val="17"/>
        </w:numPr>
        <w:tabs>
          <w:tab w:val="clear" w:pos="3254"/>
          <w:tab w:val="num" w:pos="1260"/>
        </w:tabs>
        <w:ind w:left="1260" w:hanging="540"/>
        <w:jc w:val="both"/>
        <w:rPr>
          <w:spacing w:val="-4"/>
          <w:lang w:val="ro-RO"/>
        </w:rPr>
      </w:pPr>
      <w:r w:rsidRPr="00EB0B99">
        <w:rPr>
          <w:lang w:val="ro-RO"/>
        </w:rPr>
        <w:t>printre maladiile cauzate de zgomot se mai citeaza: nevrozele, psihastenia, gastrita, ulcerul gastric si duodenal, colita, diabetul, hipertiroidismul, etc.</w:t>
      </w:r>
    </w:p>
    <w:p w:rsidR="000F0028" w:rsidRPr="00EB0B99" w:rsidRDefault="000F0028" w:rsidP="00A83C8E">
      <w:pPr>
        <w:ind w:firstLine="720"/>
        <w:jc w:val="both"/>
        <w:rPr>
          <w:spacing w:val="-4"/>
          <w:lang w:val="ro-RO"/>
        </w:rPr>
      </w:pPr>
    </w:p>
    <w:p w:rsidR="000F0028" w:rsidRPr="00EB0B99" w:rsidRDefault="000F0028" w:rsidP="001A6164">
      <w:pPr>
        <w:jc w:val="both"/>
        <w:rPr>
          <w:lang w:val="ro-RO"/>
        </w:rPr>
      </w:pPr>
      <w:r w:rsidRPr="00EB0B99">
        <w:rPr>
          <w:spacing w:val="-4"/>
          <w:lang w:val="ro-RO"/>
        </w:rPr>
        <w:t xml:space="preserve">In cazul expunerii populationale, caracterizate prin niveluri mai reduse dar persistente, </w:t>
      </w:r>
      <w:r w:rsidRPr="00EB0B99">
        <w:rPr>
          <w:lang w:val="ro-RO"/>
        </w:rPr>
        <w:t xml:space="preserve">efectele principale sunt cele nespecifice, datorate actiunii de stressor neurotrop a zgomotului. </w:t>
      </w:r>
      <w:r w:rsidRPr="00EB0B99">
        <w:rPr>
          <w:spacing w:val="-2"/>
          <w:lang w:val="ro-RO"/>
        </w:rPr>
        <w:t xml:space="preserve">Acestea se manifesta in sfera psihica, de la simpla reducere a atentiei si capacitatilor mnezice </w:t>
      </w:r>
      <w:r w:rsidRPr="00EB0B99">
        <w:rPr>
          <w:spacing w:val="5"/>
          <w:lang w:val="ro-RO"/>
        </w:rPr>
        <w:t>si intelectuale, si pana la tulburari psihice si comportamentale si sunt traduse clinic prin</w:t>
      </w:r>
      <w:r w:rsidRPr="00EB0B99">
        <w:rPr>
          <w:i/>
          <w:lang w:val="ro-RO"/>
        </w:rPr>
        <w:t xml:space="preserve"> </w:t>
      </w:r>
      <w:r w:rsidRPr="00EB0B99">
        <w:rPr>
          <w:spacing w:val="-1"/>
          <w:lang w:val="ro-RO"/>
        </w:rPr>
        <w:t xml:space="preserve">oboseala, iritabilitate, si senzatie de disconfort. </w:t>
      </w:r>
    </w:p>
    <w:p w:rsidR="000F0028" w:rsidRPr="00EB0B99" w:rsidRDefault="000F0028" w:rsidP="00A83C8E">
      <w:pPr>
        <w:ind w:firstLine="720"/>
        <w:jc w:val="both"/>
        <w:rPr>
          <w:spacing w:val="-2"/>
          <w:lang w:val="ro-RO"/>
        </w:rPr>
      </w:pPr>
    </w:p>
    <w:p w:rsidR="000F0028" w:rsidRPr="00EB0B99" w:rsidRDefault="000F0028" w:rsidP="001A6164">
      <w:pPr>
        <w:jc w:val="both"/>
        <w:rPr>
          <w:spacing w:val="-2"/>
          <w:lang w:val="ro-RO"/>
        </w:rPr>
      </w:pPr>
      <w:r w:rsidRPr="00EB0B99">
        <w:rPr>
          <w:spacing w:val="-2"/>
          <w:lang w:val="ro-RO"/>
        </w:rPr>
        <w:t xml:space="preserve">Expunerea la zgomot poate provoca diverse tipuri de raspuns reflex, in special daca zgomotul este neasteptat sau de natura necunoscuta. Aceste reflexe sunt mediate de sistemul </w:t>
      </w:r>
      <w:r w:rsidRPr="00EB0B99">
        <w:rPr>
          <w:lang w:val="ro-RO"/>
        </w:rPr>
        <w:t>nervos vegetativ si sunt cu</w:t>
      </w:r>
      <w:r w:rsidR="00691872" w:rsidRPr="00EB0B99">
        <w:rPr>
          <w:lang w:val="ro-RO"/>
        </w:rPr>
        <w:t>n</w:t>
      </w:r>
      <w:r w:rsidRPr="00EB0B99">
        <w:rPr>
          <w:lang w:val="ro-RO"/>
        </w:rPr>
        <w:t>oscute sub de</w:t>
      </w:r>
      <w:r w:rsidR="00691872" w:rsidRPr="00EB0B99">
        <w:rPr>
          <w:lang w:val="ro-RO"/>
        </w:rPr>
        <w:t>n</w:t>
      </w:r>
      <w:r w:rsidRPr="00EB0B99">
        <w:rPr>
          <w:lang w:val="ro-RO"/>
        </w:rPr>
        <w:t xml:space="preserve">umirea de reactii de stres. Ele exprima o reactie de </w:t>
      </w:r>
      <w:r w:rsidRPr="00EB0B99">
        <w:rPr>
          <w:spacing w:val="1"/>
          <w:lang w:val="ro-RO"/>
        </w:rPr>
        <w:t xml:space="preserve">aparare a organismului si au un caracter reversibil in cazul zgomotelor de scurta durata. </w:t>
      </w:r>
      <w:r w:rsidRPr="00EB0B99">
        <w:rPr>
          <w:spacing w:val="-4"/>
          <w:lang w:val="ro-RO"/>
        </w:rPr>
        <w:t xml:space="preserve">Repetarea sistematica sau persistenta a zgomotului produc alterari definitive ale sistemului </w:t>
      </w:r>
      <w:r w:rsidRPr="00EB0B99">
        <w:rPr>
          <w:spacing w:val="-2"/>
          <w:lang w:val="ro-RO"/>
        </w:rPr>
        <w:t>neurovegetativ, tulburari circulatorii, endocrine, senzoriale, digestive, etc.</w:t>
      </w:r>
    </w:p>
    <w:p w:rsidR="000F0028" w:rsidRPr="00EB0B99" w:rsidRDefault="000F0028" w:rsidP="00A83C8E">
      <w:pPr>
        <w:ind w:firstLine="720"/>
        <w:jc w:val="both"/>
        <w:rPr>
          <w:spacing w:val="5"/>
          <w:lang w:val="ro-RO"/>
        </w:rPr>
      </w:pPr>
    </w:p>
    <w:p w:rsidR="000F0028" w:rsidRPr="00EB0B99" w:rsidRDefault="000F0028" w:rsidP="001A6164">
      <w:pPr>
        <w:jc w:val="both"/>
        <w:rPr>
          <w:lang w:val="ro-RO"/>
        </w:rPr>
      </w:pPr>
      <w:r w:rsidRPr="00EB0B99">
        <w:rPr>
          <w:spacing w:val="5"/>
          <w:lang w:val="ro-RO"/>
        </w:rPr>
        <w:t xml:space="preserve">Efectele asupra organismului datorate expunerii cronice la zgomot, listate in </w:t>
      </w:r>
      <w:r w:rsidRPr="00EB0B99">
        <w:rPr>
          <w:lang w:val="ro-RO"/>
        </w:rPr>
        <w:t>bibliografia de specialitate, sunt prezentate in tabelul urmator:</w:t>
      </w:r>
    </w:p>
    <w:p w:rsidR="000F0028" w:rsidRPr="00EB0B99" w:rsidRDefault="000F0028" w:rsidP="00A83C8E">
      <w:pPr>
        <w:jc w:val="center"/>
        <w:rPr>
          <w:b/>
          <w:lang w:val="ro-RO"/>
        </w:rPr>
      </w:pPr>
    </w:p>
    <w:p w:rsidR="000F0028" w:rsidRPr="00EB0B99" w:rsidRDefault="000F0028" w:rsidP="00A83C8E">
      <w:pPr>
        <w:jc w:val="center"/>
        <w:rPr>
          <w:b/>
          <w:lang w:val="ro-RO"/>
        </w:rPr>
      </w:pPr>
      <w:r w:rsidRPr="00EB0B99">
        <w:rPr>
          <w:b/>
          <w:lang w:val="ro-RO"/>
        </w:rPr>
        <w:t>Nivel expunere critica si efecte</w:t>
      </w:r>
    </w:p>
    <w:tbl>
      <w:tblPr>
        <w:tblW w:w="0" w:type="auto"/>
        <w:jc w:val="center"/>
        <w:tblLayout w:type="fixed"/>
        <w:tblLook w:val="0000" w:firstRow="0" w:lastRow="0" w:firstColumn="0" w:lastColumn="0" w:noHBand="0" w:noVBand="0"/>
      </w:tblPr>
      <w:tblGrid>
        <w:gridCol w:w="3740"/>
        <w:gridCol w:w="4413"/>
      </w:tblGrid>
      <w:tr w:rsidR="000F0028" w:rsidRPr="00EB0B99" w:rsidTr="00907FED">
        <w:trPr>
          <w:trHeight w:hRule="exact" w:val="658"/>
          <w:jc w:val="center"/>
        </w:trPr>
        <w:tc>
          <w:tcPr>
            <w:tcW w:w="3740" w:type="dxa"/>
            <w:tcBorders>
              <w:bottom w:val="single" w:sz="18" w:space="0" w:color="auto"/>
            </w:tcBorders>
            <w:vAlign w:val="center"/>
          </w:tcPr>
          <w:p w:rsidR="000F0028" w:rsidRPr="00EB0B99" w:rsidRDefault="000F0028" w:rsidP="00907FED">
            <w:pPr>
              <w:shd w:val="clear" w:color="auto" w:fill="FFFFFF"/>
              <w:ind w:left="459" w:right="419"/>
              <w:jc w:val="center"/>
              <w:rPr>
                <w:b/>
                <w:lang w:val="ro-RO"/>
              </w:rPr>
            </w:pPr>
            <w:r w:rsidRPr="00EB0B99">
              <w:rPr>
                <w:b/>
                <w:lang w:val="ro-RO"/>
              </w:rPr>
              <w:t>Nivel de zgomot echivalent/</w:t>
            </w:r>
            <w:r w:rsidRPr="00EB0B99">
              <w:rPr>
                <w:b/>
                <w:spacing w:val="6"/>
                <w:lang w:val="ro-RO"/>
              </w:rPr>
              <w:t>dB(A)</w:t>
            </w:r>
          </w:p>
        </w:tc>
        <w:tc>
          <w:tcPr>
            <w:tcW w:w="4413" w:type="dxa"/>
            <w:tcBorders>
              <w:bottom w:val="single" w:sz="18" w:space="0" w:color="auto"/>
            </w:tcBorders>
            <w:vAlign w:val="center"/>
          </w:tcPr>
          <w:p w:rsidR="000F0028" w:rsidRPr="00EB0B99" w:rsidRDefault="000F0028" w:rsidP="00907FED">
            <w:pPr>
              <w:shd w:val="clear" w:color="auto" w:fill="FFFFFF"/>
              <w:jc w:val="center"/>
              <w:rPr>
                <w:b/>
                <w:lang w:val="ro-RO"/>
              </w:rPr>
            </w:pPr>
            <w:r w:rsidRPr="00EB0B99">
              <w:rPr>
                <w:b/>
                <w:spacing w:val="1"/>
                <w:lang w:val="ro-RO"/>
              </w:rPr>
              <w:t>Efecte</w:t>
            </w:r>
          </w:p>
        </w:tc>
      </w:tr>
      <w:tr w:rsidR="000F0028" w:rsidRPr="00EB0B99" w:rsidTr="00907FED">
        <w:trPr>
          <w:trHeight w:hRule="exact" w:val="356"/>
          <w:jc w:val="center"/>
        </w:trPr>
        <w:tc>
          <w:tcPr>
            <w:tcW w:w="3740" w:type="dxa"/>
            <w:tcBorders>
              <w:top w:val="single" w:sz="18" w:space="0" w:color="auto"/>
            </w:tcBorders>
            <w:vAlign w:val="center"/>
          </w:tcPr>
          <w:p w:rsidR="000F0028" w:rsidRPr="00EB0B99" w:rsidRDefault="000F0028" w:rsidP="00907FED">
            <w:pPr>
              <w:shd w:val="clear" w:color="auto" w:fill="FFFFFF"/>
              <w:jc w:val="center"/>
              <w:rPr>
                <w:i/>
                <w:lang w:val="ro-RO"/>
              </w:rPr>
            </w:pPr>
            <w:r w:rsidRPr="00EB0B99">
              <w:rPr>
                <w:spacing w:val="-9"/>
                <w:lang w:val="ro-RO"/>
              </w:rPr>
              <w:lastRenderedPageBreak/>
              <w:t>20 – 45</w:t>
            </w:r>
          </w:p>
          <w:p w:rsidR="000F0028" w:rsidRPr="00EB0B99" w:rsidRDefault="000F0028" w:rsidP="00907FED">
            <w:pPr>
              <w:shd w:val="clear" w:color="auto" w:fill="FFFFFF"/>
              <w:jc w:val="center"/>
              <w:rPr>
                <w:lang w:val="ro-RO"/>
              </w:rPr>
            </w:pPr>
          </w:p>
        </w:tc>
        <w:tc>
          <w:tcPr>
            <w:tcW w:w="4413" w:type="dxa"/>
            <w:tcBorders>
              <w:top w:val="single" w:sz="18" w:space="0" w:color="auto"/>
            </w:tcBorders>
            <w:vAlign w:val="center"/>
          </w:tcPr>
          <w:p w:rsidR="000F0028" w:rsidRPr="00EB0B99" w:rsidRDefault="000F0028" w:rsidP="00907FED">
            <w:pPr>
              <w:shd w:val="clear" w:color="auto" w:fill="FFFFFF"/>
              <w:jc w:val="center"/>
              <w:rPr>
                <w:lang w:val="ro-RO"/>
              </w:rPr>
            </w:pPr>
            <w:r w:rsidRPr="00EB0B99">
              <w:rPr>
                <w:spacing w:val="-3"/>
                <w:lang w:val="ro-RO"/>
              </w:rPr>
              <w:t>Reducerea inteligibilitatii vorbirii</w:t>
            </w:r>
          </w:p>
        </w:tc>
      </w:tr>
      <w:tr w:rsidR="000F0028" w:rsidRPr="00EB0B99" w:rsidTr="00907FED">
        <w:trPr>
          <w:trHeight w:hRule="exact" w:val="356"/>
          <w:jc w:val="center"/>
        </w:trPr>
        <w:tc>
          <w:tcPr>
            <w:tcW w:w="3740" w:type="dxa"/>
            <w:vAlign w:val="center"/>
          </w:tcPr>
          <w:p w:rsidR="000F0028" w:rsidRPr="00EB0B99" w:rsidRDefault="000F0028" w:rsidP="00907FED">
            <w:pPr>
              <w:shd w:val="clear" w:color="auto" w:fill="FFFFFF"/>
              <w:jc w:val="center"/>
              <w:rPr>
                <w:lang w:val="ro-RO"/>
              </w:rPr>
            </w:pPr>
            <w:r w:rsidRPr="00EB0B99">
              <w:rPr>
                <w:spacing w:val="-3"/>
                <w:lang w:val="ro-RO"/>
              </w:rPr>
              <w:t>35 / interior</w:t>
            </w:r>
          </w:p>
        </w:tc>
        <w:tc>
          <w:tcPr>
            <w:tcW w:w="4413" w:type="dxa"/>
            <w:vAlign w:val="center"/>
          </w:tcPr>
          <w:p w:rsidR="000F0028" w:rsidRPr="00EB0B99" w:rsidRDefault="000F0028" w:rsidP="00907FED">
            <w:pPr>
              <w:shd w:val="clear" w:color="auto" w:fill="FFFFFF"/>
              <w:jc w:val="center"/>
              <w:rPr>
                <w:lang w:val="ro-RO"/>
              </w:rPr>
            </w:pPr>
            <w:r w:rsidRPr="00EB0B99">
              <w:rPr>
                <w:spacing w:val="-3"/>
                <w:lang w:val="ro-RO"/>
              </w:rPr>
              <w:t>Afectarea calitatii somnului</w:t>
            </w:r>
          </w:p>
        </w:tc>
      </w:tr>
      <w:tr w:rsidR="000F0028" w:rsidRPr="00EB0B99" w:rsidTr="00907FED">
        <w:trPr>
          <w:trHeight w:hRule="exact" w:val="356"/>
          <w:jc w:val="center"/>
        </w:trPr>
        <w:tc>
          <w:tcPr>
            <w:tcW w:w="3740" w:type="dxa"/>
            <w:vAlign w:val="center"/>
          </w:tcPr>
          <w:p w:rsidR="000F0028" w:rsidRPr="00EB0B99" w:rsidRDefault="000F0028" w:rsidP="00907FED">
            <w:pPr>
              <w:shd w:val="clear" w:color="auto" w:fill="FFFFFF"/>
              <w:jc w:val="center"/>
              <w:rPr>
                <w:lang w:val="ro-RO"/>
              </w:rPr>
            </w:pPr>
            <w:r w:rsidRPr="00EB0B99">
              <w:rPr>
                <w:spacing w:val="-3"/>
                <w:lang w:val="ro-RO"/>
              </w:rPr>
              <w:t>42 / exterior</w:t>
            </w:r>
          </w:p>
        </w:tc>
        <w:tc>
          <w:tcPr>
            <w:tcW w:w="4413" w:type="dxa"/>
            <w:vAlign w:val="center"/>
          </w:tcPr>
          <w:p w:rsidR="000F0028" w:rsidRPr="00EB0B99" w:rsidRDefault="000F0028" w:rsidP="00907FED">
            <w:pPr>
              <w:shd w:val="clear" w:color="auto" w:fill="FFFFFF"/>
              <w:jc w:val="center"/>
              <w:rPr>
                <w:lang w:val="ro-RO"/>
              </w:rPr>
            </w:pPr>
            <w:r w:rsidRPr="00EB0B99">
              <w:rPr>
                <w:spacing w:val="-5"/>
                <w:lang w:val="ro-RO"/>
              </w:rPr>
              <w:t>Disconfort</w:t>
            </w:r>
          </w:p>
        </w:tc>
      </w:tr>
      <w:tr w:rsidR="000F0028" w:rsidRPr="00EB0B99" w:rsidTr="00907FED">
        <w:trPr>
          <w:trHeight w:hRule="exact" w:val="356"/>
          <w:jc w:val="center"/>
        </w:trPr>
        <w:tc>
          <w:tcPr>
            <w:tcW w:w="3740" w:type="dxa"/>
            <w:vAlign w:val="center"/>
          </w:tcPr>
          <w:p w:rsidR="000F0028" w:rsidRPr="00EB0B99" w:rsidRDefault="000F0028" w:rsidP="00907FED">
            <w:pPr>
              <w:shd w:val="clear" w:color="auto" w:fill="FFFFFF"/>
              <w:jc w:val="center"/>
              <w:rPr>
                <w:lang w:val="ro-RO"/>
              </w:rPr>
            </w:pPr>
            <w:r w:rsidRPr="00EB0B99">
              <w:rPr>
                <w:spacing w:val="-4"/>
                <w:lang w:val="ro-RO"/>
              </w:rPr>
              <w:t>55 / interior</w:t>
            </w:r>
          </w:p>
        </w:tc>
        <w:tc>
          <w:tcPr>
            <w:tcW w:w="4413" w:type="dxa"/>
            <w:vAlign w:val="center"/>
          </w:tcPr>
          <w:p w:rsidR="000F0028" w:rsidRPr="00EB0B99" w:rsidRDefault="000F0028" w:rsidP="00907FED">
            <w:pPr>
              <w:shd w:val="clear" w:color="auto" w:fill="FFFFFF"/>
              <w:jc w:val="center"/>
              <w:rPr>
                <w:lang w:val="ro-RO"/>
              </w:rPr>
            </w:pPr>
            <w:r w:rsidRPr="00EB0B99">
              <w:rPr>
                <w:spacing w:val="-5"/>
                <w:lang w:val="ro-RO"/>
              </w:rPr>
              <w:t>Treziri</w:t>
            </w:r>
          </w:p>
        </w:tc>
      </w:tr>
      <w:tr w:rsidR="000F0028" w:rsidRPr="00EB0B99" w:rsidTr="00907FED">
        <w:trPr>
          <w:trHeight w:hRule="exact" w:val="356"/>
          <w:jc w:val="center"/>
        </w:trPr>
        <w:tc>
          <w:tcPr>
            <w:tcW w:w="3740" w:type="dxa"/>
            <w:vAlign w:val="center"/>
          </w:tcPr>
          <w:p w:rsidR="000F0028" w:rsidRPr="00EB0B99" w:rsidRDefault="000F0028" w:rsidP="00907FED">
            <w:pPr>
              <w:shd w:val="clear" w:color="auto" w:fill="FFFFFF"/>
              <w:jc w:val="center"/>
              <w:rPr>
                <w:lang w:val="ro-RO"/>
              </w:rPr>
            </w:pPr>
            <w:r w:rsidRPr="00EB0B99">
              <w:rPr>
                <w:spacing w:val="-3"/>
                <w:lang w:val="ro-RO"/>
              </w:rPr>
              <w:t>70 / exterior</w:t>
            </w:r>
          </w:p>
        </w:tc>
        <w:tc>
          <w:tcPr>
            <w:tcW w:w="4413" w:type="dxa"/>
            <w:vAlign w:val="center"/>
          </w:tcPr>
          <w:p w:rsidR="000F0028" w:rsidRPr="00EB0B99" w:rsidRDefault="000F0028" w:rsidP="00907FED">
            <w:pPr>
              <w:shd w:val="clear" w:color="auto" w:fill="FFFFFF"/>
              <w:jc w:val="center"/>
              <w:rPr>
                <w:lang w:val="ro-RO"/>
              </w:rPr>
            </w:pPr>
            <w:r w:rsidRPr="00EB0B99">
              <w:rPr>
                <w:spacing w:val="-3"/>
                <w:lang w:val="ro-RO"/>
              </w:rPr>
              <w:t>Afectiuni cardiace</w:t>
            </w:r>
          </w:p>
        </w:tc>
      </w:tr>
      <w:tr w:rsidR="000F0028" w:rsidRPr="00EB0B99" w:rsidTr="00907FED">
        <w:trPr>
          <w:trHeight w:hRule="exact" w:val="356"/>
          <w:jc w:val="center"/>
        </w:trPr>
        <w:tc>
          <w:tcPr>
            <w:tcW w:w="3740" w:type="dxa"/>
            <w:vAlign w:val="center"/>
          </w:tcPr>
          <w:p w:rsidR="000F0028" w:rsidRPr="00EB0B99" w:rsidRDefault="000F0028" w:rsidP="00907FED">
            <w:pPr>
              <w:shd w:val="clear" w:color="auto" w:fill="FFFFFF"/>
              <w:jc w:val="center"/>
              <w:rPr>
                <w:lang w:val="ro-RO"/>
              </w:rPr>
            </w:pPr>
            <w:r w:rsidRPr="00EB0B99">
              <w:rPr>
                <w:spacing w:val="-4"/>
                <w:lang w:val="ro-RO"/>
              </w:rPr>
              <w:t>75 / interior</w:t>
            </w:r>
          </w:p>
        </w:tc>
        <w:tc>
          <w:tcPr>
            <w:tcW w:w="4413" w:type="dxa"/>
            <w:vAlign w:val="center"/>
          </w:tcPr>
          <w:p w:rsidR="000F0028" w:rsidRPr="00EB0B99" w:rsidRDefault="000F0028" w:rsidP="00907FED">
            <w:pPr>
              <w:shd w:val="clear" w:color="auto" w:fill="FFFFFF"/>
              <w:jc w:val="center"/>
              <w:rPr>
                <w:lang w:val="ro-RO"/>
              </w:rPr>
            </w:pPr>
            <w:r w:rsidRPr="00EB0B99">
              <w:rPr>
                <w:spacing w:val="-3"/>
                <w:lang w:val="ro-RO"/>
              </w:rPr>
              <w:t>Afectarea auzului</w:t>
            </w:r>
          </w:p>
        </w:tc>
      </w:tr>
      <w:tr w:rsidR="000F0028" w:rsidRPr="00EB0B99" w:rsidTr="00907FED">
        <w:trPr>
          <w:trHeight w:hRule="exact" w:val="356"/>
          <w:jc w:val="center"/>
        </w:trPr>
        <w:tc>
          <w:tcPr>
            <w:tcW w:w="3740" w:type="dxa"/>
            <w:vAlign w:val="center"/>
          </w:tcPr>
          <w:p w:rsidR="000F0028" w:rsidRPr="00EB0B99" w:rsidRDefault="000F0028" w:rsidP="00907FED">
            <w:pPr>
              <w:shd w:val="clear" w:color="auto" w:fill="FFFFFF"/>
              <w:jc w:val="center"/>
              <w:rPr>
                <w:lang w:val="ro-RO"/>
              </w:rPr>
            </w:pPr>
            <w:r w:rsidRPr="00EB0B99">
              <w:rPr>
                <w:spacing w:val="-4"/>
                <w:lang w:val="ro-RO"/>
              </w:rPr>
              <w:t>70 / exterior</w:t>
            </w:r>
          </w:p>
        </w:tc>
        <w:tc>
          <w:tcPr>
            <w:tcW w:w="4413" w:type="dxa"/>
            <w:vAlign w:val="center"/>
          </w:tcPr>
          <w:p w:rsidR="000F0028" w:rsidRPr="00EB0B99" w:rsidRDefault="000F0028" w:rsidP="00907FED">
            <w:pPr>
              <w:shd w:val="clear" w:color="auto" w:fill="FFFFFF"/>
              <w:jc w:val="center"/>
              <w:rPr>
                <w:lang w:val="ro-RO"/>
              </w:rPr>
            </w:pPr>
            <w:r w:rsidRPr="00EB0B99">
              <w:rPr>
                <w:spacing w:val="-4"/>
                <w:lang w:val="ro-RO"/>
              </w:rPr>
              <w:t>Hipertensiune</w:t>
            </w:r>
          </w:p>
        </w:tc>
      </w:tr>
    </w:tbl>
    <w:p w:rsidR="000F0028" w:rsidRPr="00EB0B99" w:rsidRDefault="000F0028" w:rsidP="00A83C8E">
      <w:pPr>
        <w:jc w:val="center"/>
        <w:rPr>
          <w:b/>
          <w:lang w:val="ro-RO"/>
        </w:rPr>
      </w:pPr>
    </w:p>
    <w:p w:rsidR="000F0028" w:rsidRPr="00EB0B99" w:rsidRDefault="000F0028" w:rsidP="001A6164">
      <w:pPr>
        <w:jc w:val="both"/>
        <w:rPr>
          <w:lang w:val="ro-RO"/>
        </w:rPr>
      </w:pPr>
      <w:r w:rsidRPr="00EB0B99">
        <w:rPr>
          <w:lang w:val="ro-RO"/>
        </w:rPr>
        <w:t xml:space="preserve">Susele de zgomot din zona studiata si din imprejurimi sunt foarte putine, reprezentate doar de traficul auto </w:t>
      </w:r>
      <w:r w:rsidR="00FD5836">
        <w:rPr>
          <w:lang w:val="ro-RO"/>
        </w:rPr>
        <w:t>inregistrat</w:t>
      </w:r>
      <w:r w:rsidRPr="00EB0B99">
        <w:rPr>
          <w:lang w:val="ro-RO"/>
        </w:rPr>
        <w:t>.</w:t>
      </w:r>
    </w:p>
    <w:p w:rsidR="000F0028" w:rsidRPr="00EB0B99" w:rsidRDefault="000F0028" w:rsidP="00A83C8E">
      <w:pPr>
        <w:ind w:firstLine="720"/>
        <w:jc w:val="both"/>
        <w:rPr>
          <w:lang w:val="ro-RO"/>
        </w:rPr>
      </w:pPr>
    </w:p>
    <w:p w:rsidR="000F0028" w:rsidRPr="00EB0B99" w:rsidRDefault="000F0028" w:rsidP="001A6164">
      <w:pPr>
        <w:jc w:val="both"/>
        <w:rPr>
          <w:lang w:val="ro-RO"/>
        </w:rPr>
      </w:pPr>
      <w:r w:rsidRPr="00EB0B99">
        <w:rPr>
          <w:lang w:val="ro-RO"/>
        </w:rPr>
        <w:t>Pentru perioada in care se vor executa constructiile, nivelul de zgomot variaza functie de tipul si intensitatea operatiilor, tipul utilajelor in functiune, regim de lucru, suprapunerea numarului de surse si dispunerea pe suprafata orizontala si/sau verticala, prezenta obstacolelor naturale sau artificiale cu rol de ecranare, distanta santierelor fata de zona locuita.</w:t>
      </w:r>
    </w:p>
    <w:p w:rsidR="000F0028" w:rsidRPr="00EB0B99" w:rsidRDefault="000F0028" w:rsidP="00A83C8E">
      <w:pPr>
        <w:ind w:firstLine="720"/>
        <w:jc w:val="both"/>
        <w:rPr>
          <w:spacing w:val="4"/>
          <w:lang w:val="ro-RO"/>
        </w:rPr>
      </w:pPr>
    </w:p>
    <w:p w:rsidR="000F0028" w:rsidRPr="00EB0B99" w:rsidRDefault="000F0028" w:rsidP="00EA7A0A">
      <w:pPr>
        <w:jc w:val="both"/>
        <w:rPr>
          <w:lang w:val="ro-RO"/>
        </w:rPr>
      </w:pPr>
      <w:r w:rsidRPr="00EB0B99">
        <w:rPr>
          <w:spacing w:val="4"/>
          <w:lang w:val="ro-RO"/>
        </w:rPr>
        <w:t xml:space="preserve">In scopul limitarii posibilului impact al poluarii sonore asupra sanatatii populatiei se </w:t>
      </w:r>
      <w:r w:rsidRPr="00EB0B99">
        <w:rPr>
          <w:spacing w:val="-1"/>
          <w:lang w:val="ro-RO"/>
        </w:rPr>
        <w:t xml:space="preserve">recomanda aplicarea unor masuri de protectie specifice activitatilor de santier. </w:t>
      </w:r>
      <w:r w:rsidR="00EA7A0A" w:rsidRPr="00EB0B99">
        <w:rPr>
          <w:spacing w:val="-1"/>
          <w:lang w:val="ro-RO"/>
        </w:rPr>
        <w:t xml:space="preserve">Distanta existenta intre amplasamentul analizat si zona locuita face ca problema zgomotului datorat santierului de constructii sa fie </w:t>
      </w:r>
      <w:r w:rsidR="001671B3">
        <w:rPr>
          <w:spacing w:val="-1"/>
          <w:lang w:val="ro-RO"/>
        </w:rPr>
        <w:t>neglijabila</w:t>
      </w:r>
      <w:r w:rsidR="00EA7A0A" w:rsidRPr="00EB0B99">
        <w:rPr>
          <w:spacing w:val="-1"/>
          <w:lang w:val="ro-RO"/>
        </w:rPr>
        <w:t>. Nu sunt necesare m</w:t>
      </w:r>
      <w:r w:rsidRPr="00EB0B99">
        <w:rPr>
          <w:lang w:val="ro-RO"/>
        </w:rPr>
        <w:t>asuri de protectie impotriva zgomotului pentru</w:t>
      </w:r>
      <w:r w:rsidRPr="00EB0B99">
        <w:rPr>
          <w:b/>
          <w:i/>
          <w:lang w:val="ro-RO"/>
        </w:rPr>
        <w:t xml:space="preserve"> </w:t>
      </w:r>
      <w:r w:rsidRPr="00EB0B99">
        <w:rPr>
          <w:i/>
          <w:lang w:val="ro-RO"/>
        </w:rPr>
        <w:t>perioada de constructie</w:t>
      </w:r>
      <w:r w:rsidR="00EA7A0A" w:rsidRPr="00EB0B99">
        <w:rPr>
          <w:i/>
          <w:lang w:val="ro-RO"/>
        </w:rPr>
        <w:t>.</w:t>
      </w:r>
    </w:p>
    <w:p w:rsidR="000F0028" w:rsidRPr="00EB0B99" w:rsidRDefault="000F0028" w:rsidP="00A83C8E">
      <w:pPr>
        <w:ind w:firstLine="720"/>
        <w:jc w:val="both"/>
        <w:rPr>
          <w:lang w:val="ro-RO"/>
        </w:rPr>
      </w:pPr>
    </w:p>
    <w:p w:rsidR="000F0028" w:rsidRPr="00EB0B99" w:rsidRDefault="000F0028" w:rsidP="001A6164">
      <w:pPr>
        <w:jc w:val="both"/>
        <w:rPr>
          <w:spacing w:val="-1"/>
          <w:lang w:val="ro-RO"/>
        </w:rPr>
      </w:pPr>
      <w:r w:rsidRPr="00EB0B99">
        <w:rPr>
          <w:spacing w:val="-1"/>
          <w:lang w:val="ro-RO"/>
        </w:rPr>
        <w:t xml:space="preserve">Pentru </w:t>
      </w:r>
      <w:r w:rsidRPr="00EB0B99">
        <w:rPr>
          <w:i/>
          <w:spacing w:val="-1"/>
          <w:lang w:val="ro-RO"/>
        </w:rPr>
        <w:t>perioada de exploatare</w:t>
      </w:r>
      <w:r w:rsidRPr="00EB0B99">
        <w:rPr>
          <w:spacing w:val="-1"/>
          <w:lang w:val="ro-RO"/>
        </w:rPr>
        <w:t xml:space="preserve"> a investitiei nivelul de zgomot nu va exercita efecte negative asupra starii de sanatate a componentelor mediului.</w:t>
      </w:r>
    </w:p>
    <w:p w:rsidR="000F0028" w:rsidRPr="00EB0B99" w:rsidRDefault="000F0028" w:rsidP="00A83C8E">
      <w:pPr>
        <w:jc w:val="both"/>
        <w:rPr>
          <w:b/>
          <w:i/>
          <w:lang w:val="ro-RO"/>
        </w:rPr>
      </w:pPr>
    </w:p>
    <w:p w:rsidR="000F0028" w:rsidRPr="00EB0B99" w:rsidRDefault="000F0028" w:rsidP="00A83C8E">
      <w:pPr>
        <w:jc w:val="both"/>
        <w:rPr>
          <w:i/>
          <w:lang w:val="ro-RO"/>
        </w:rPr>
      </w:pPr>
    </w:p>
    <w:p w:rsidR="000F0028" w:rsidRPr="00EB0B99" w:rsidRDefault="000F0028" w:rsidP="00A83C8E">
      <w:pPr>
        <w:tabs>
          <w:tab w:val="left" w:pos="0"/>
        </w:tabs>
        <w:ind w:firstLine="720"/>
        <w:rPr>
          <w:b/>
          <w:i/>
          <w:spacing w:val="-1"/>
          <w:lang w:val="ro-RO"/>
        </w:rPr>
      </w:pPr>
      <w:r w:rsidRPr="00EB0B99">
        <w:rPr>
          <w:b/>
          <w:i/>
          <w:spacing w:val="-1"/>
          <w:lang w:val="ro-RO"/>
        </w:rPr>
        <w:t>4.   Impact si efecte asociate poluarii solului</w:t>
      </w:r>
    </w:p>
    <w:p w:rsidR="000F0028" w:rsidRPr="00EB0B99" w:rsidRDefault="000F0028" w:rsidP="00A83C8E">
      <w:pPr>
        <w:ind w:firstLine="720"/>
        <w:jc w:val="both"/>
        <w:rPr>
          <w:b/>
          <w:i/>
          <w:lang w:val="ro-RO"/>
        </w:rPr>
      </w:pPr>
    </w:p>
    <w:p w:rsidR="004F785C" w:rsidRDefault="000F0028" w:rsidP="00EA7A0A">
      <w:pPr>
        <w:jc w:val="both"/>
        <w:rPr>
          <w:lang w:val="ro-RO"/>
        </w:rPr>
      </w:pPr>
      <w:r w:rsidRPr="00EB0B99">
        <w:rPr>
          <w:lang w:val="ro-RO"/>
        </w:rPr>
        <w:t>Din activitatile economice</w:t>
      </w:r>
      <w:r w:rsidR="004F785C">
        <w:rPr>
          <w:lang w:val="ro-RO"/>
        </w:rPr>
        <w:t xml:space="preserve"> (servicii/</w:t>
      </w:r>
      <w:r w:rsidR="00590976">
        <w:rPr>
          <w:lang w:val="ro-RO"/>
        </w:rPr>
        <w:t>institutii publice</w:t>
      </w:r>
      <w:r w:rsidR="004F785C">
        <w:rPr>
          <w:lang w:val="ro-RO"/>
        </w:rPr>
        <w:t>)</w:t>
      </w:r>
      <w:r w:rsidRPr="00EB0B99">
        <w:rPr>
          <w:lang w:val="ro-RO"/>
        </w:rPr>
        <w:t xml:space="preserve"> prevazute a se desfasura in interiorul perimetrului PUZ, vor rezulta emisii si imisii care se vor incadra in normele legale si care nu vor exercita efecte negative asupra calitatii solului care sa conduca la degradarea acestuia</w:t>
      </w:r>
      <w:r w:rsidR="001671B3">
        <w:rPr>
          <w:lang w:val="ro-RO"/>
        </w:rPr>
        <w:t xml:space="preserve">. </w:t>
      </w:r>
    </w:p>
    <w:p w:rsidR="000F0028" w:rsidRPr="00EB0B99" w:rsidRDefault="000F0028" w:rsidP="00EA7A0A">
      <w:pPr>
        <w:jc w:val="both"/>
        <w:rPr>
          <w:lang w:val="ro-RO"/>
        </w:rPr>
      </w:pPr>
      <w:r w:rsidRPr="00EB0B99">
        <w:rPr>
          <w:lang w:val="ro-RO"/>
        </w:rPr>
        <w:t>Pentru etapa de executie si amenajare cat si pentru cea de exploatare sunt prevazute o serie de masuri speciale de protectie a solului si prin aplicarea acestora se apreciaza ca impactul asupra sanatatii va fi nesemnificativ.</w:t>
      </w:r>
    </w:p>
    <w:p w:rsidR="000F0028" w:rsidRPr="00EB0B99" w:rsidRDefault="000F0028" w:rsidP="00A83C8E">
      <w:pPr>
        <w:shd w:val="clear" w:color="auto" w:fill="FFFFFF"/>
        <w:tabs>
          <w:tab w:val="left" w:pos="1980"/>
        </w:tabs>
        <w:jc w:val="both"/>
        <w:rPr>
          <w:b/>
          <w:iCs/>
          <w:spacing w:val="-4"/>
          <w:lang w:val="ro-RO"/>
        </w:rPr>
      </w:pPr>
    </w:p>
    <w:p w:rsidR="000F0028" w:rsidRPr="00EB0B99" w:rsidRDefault="000F0028" w:rsidP="00A83C8E">
      <w:pPr>
        <w:ind w:firstLine="720"/>
        <w:jc w:val="both"/>
        <w:rPr>
          <w:lang w:val="ro-RO"/>
        </w:rPr>
      </w:pPr>
    </w:p>
    <w:p w:rsidR="000F0028" w:rsidRPr="00EB0B99" w:rsidRDefault="000F0028" w:rsidP="00A83C8E">
      <w:pPr>
        <w:tabs>
          <w:tab w:val="left" w:pos="0"/>
        </w:tabs>
        <w:ind w:firstLine="720"/>
        <w:rPr>
          <w:b/>
          <w:i/>
          <w:lang w:val="ro-RO"/>
        </w:rPr>
      </w:pPr>
      <w:r w:rsidRPr="00EB0B99">
        <w:rPr>
          <w:b/>
          <w:i/>
          <w:lang w:val="ro-RO"/>
        </w:rPr>
        <w:t>5.  Impact si efecte asociate cu eliminarea deseurilor</w:t>
      </w:r>
    </w:p>
    <w:p w:rsidR="000F0028" w:rsidRPr="00EB0B99" w:rsidRDefault="000F0028" w:rsidP="00A83C8E">
      <w:pPr>
        <w:jc w:val="both"/>
        <w:rPr>
          <w:lang w:val="ro-RO"/>
        </w:rPr>
      </w:pPr>
    </w:p>
    <w:p w:rsidR="000F0028" w:rsidRPr="00EB0B99" w:rsidRDefault="000F0028" w:rsidP="00EA7A0A">
      <w:pPr>
        <w:jc w:val="both"/>
        <w:rPr>
          <w:lang w:val="ro-RO"/>
        </w:rPr>
      </w:pPr>
      <w:r w:rsidRPr="00EB0B99">
        <w:rPr>
          <w:lang w:val="ro-RO"/>
        </w:rPr>
        <w:t xml:space="preserve">Prin aplicarea masurilor propuse la nivel PUZ privind eliminarea deseurilor, impactul va avea efect pozitiv in rezolvarea prioritatii sectoriale identificate, astfel: </w:t>
      </w:r>
    </w:p>
    <w:p w:rsidR="000F0028" w:rsidRPr="00EB0B99" w:rsidRDefault="000F0028" w:rsidP="00A83C8E">
      <w:pPr>
        <w:jc w:val="both"/>
        <w:rPr>
          <w:i/>
          <w:iCs/>
          <w:lang w:val="ro-RO"/>
        </w:rPr>
      </w:pPr>
    </w:p>
    <w:p w:rsidR="000F0028" w:rsidRPr="00EB0B99" w:rsidRDefault="000F0028" w:rsidP="00A83C8E">
      <w:pPr>
        <w:jc w:val="both"/>
        <w:rPr>
          <w:i/>
          <w:iCs/>
          <w:lang w:val="ro-RO"/>
        </w:rPr>
      </w:pPr>
      <w:r w:rsidRPr="00EB0B99">
        <w:rPr>
          <w:i/>
          <w:iCs/>
          <w:lang w:val="ro-RO"/>
        </w:rPr>
        <w:t>Protectia mediului si a sanatatii oamenilor</w:t>
      </w:r>
    </w:p>
    <w:p w:rsidR="000F0028" w:rsidRPr="00EB0B99" w:rsidRDefault="000F0028" w:rsidP="00A83C8E">
      <w:pPr>
        <w:jc w:val="both"/>
        <w:rPr>
          <w:i/>
          <w:iCs/>
          <w:lang w:val="ro-RO"/>
        </w:rPr>
      </w:pPr>
    </w:p>
    <w:p w:rsidR="000F0028" w:rsidRPr="00EB0B99" w:rsidRDefault="000F0028" w:rsidP="0010660F">
      <w:pPr>
        <w:numPr>
          <w:ilvl w:val="0"/>
          <w:numId w:val="12"/>
        </w:numPr>
        <w:tabs>
          <w:tab w:val="clear" w:pos="1173"/>
          <w:tab w:val="num" w:pos="900"/>
        </w:tabs>
        <w:ind w:left="900" w:hanging="360"/>
        <w:jc w:val="both"/>
        <w:rPr>
          <w:lang w:val="ro-RO"/>
        </w:rPr>
      </w:pPr>
      <w:r w:rsidRPr="00EB0B99">
        <w:rPr>
          <w:lang w:val="ro-RO"/>
        </w:rPr>
        <w:t>asigurarea dotarilor pentru precolectare si colectare selectiva de pe amplasamentul zonei.</w:t>
      </w:r>
    </w:p>
    <w:p w:rsidR="00F35AFE" w:rsidRPr="00EB0B99" w:rsidRDefault="00F35AFE" w:rsidP="0010660F">
      <w:pPr>
        <w:numPr>
          <w:ilvl w:val="0"/>
          <w:numId w:val="12"/>
        </w:numPr>
        <w:tabs>
          <w:tab w:val="clear" w:pos="1173"/>
          <w:tab w:val="num" w:pos="900"/>
        </w:tabs>
        <w:ind w:left="900" w:hanging="360"/>
        <w:jc w:val="both"/>
        <w:rPr>
          <w:lang w:val="ro-RO"/>
        </w:rPr>
      </w:pPr>
      <w:r w:rsidRPr="00EB0B99">
        <w:rPr>
          <w:lang w:val="ro-RO"/>
        </w:rPr>
        <w:t>Valorificarea</w:t>
      </w:r>
      <w:r w:rsidR="0076485F" w:rsidRPr="00EB0B99">
        <w:rPr>
          <w:lang w:val="ro-RO"/>
        </w:rPr>
        <w:t>/eliminarea deseurilor rezultate</w:t>
      </w:r>
      <w:r w:rsidRPr="00EB0B99">
        <w:rPr>
          <w:lang w:val="ro-RO"/>
        </w:rPr>
        <w:t xml:space="preserve"> </w:t>
      </w:r>
    </w:p>
    <w:p w:rsidR="000F0028" w:rsidRPr="00EB0B99" w:rsidRDefault="000F0028" w:rsidP="00A83C8E">
      <w:pPr>
        <w:tabs>
          <w:tab w:val="num" w:pos="900"/>
        </w:tabs>
        <w:ind w:left="540"/>
        <w:jc w:val="both"/>
        <w:rPr>
          <w:lang w:val="ro-RO"/>
        </w:rPr>
      </w:pPr>
    </w:p>
    <w:p w:rsidR="00693AFC" w:rsidRPr="00EB0B99" w:rsidRDefault="000F0028" w:rsidP="00693AFC">
      <w:pPr>
        <w:jc w:val="both"/>
        <w:rPr>
          <w:lang w:val="ro-RO"/>
        </w:rPr>
      </w:pPr>
      <w:r w:rsidRPr="00EB0B99">
        <w:rPr>
          <w:lang w:val="ro-RO"/>
        </w:rPr>
        <w:t>Prin aplicarea masurilor specifice investitiei propuse privind eliminarea deseurilor, resp</w:t>
      </w:r>
      <w:r w:rsidR="00693AFC" w:rsidRPr="00EB0B99">
        <w:rPr>
          <w:lang w:val="ro-RO"/>
        </w:rPr>
        <w:t>e</w:t>
      </w:r>
      <w:r w:rsidRPr="00EB0B99">
        <w:rPr>
          <w:lang w:val="ro-RO"/>
        </w:rPr>
        <w:t>ctiv:</w:t>
      </w:r>
    </w:p>
    <w:p w:rsidR="00693AFC" w:rsidRPr="00EB0B99" w:rsidRDefault="000F0028" w:rsidP="0010660F">
      <w:pPr>
        <w:numPr>
          <w:ilvl w:val="1"/>
          <w:numId w:val="8"/>
        </w:numPr>
        <w:rPr>
          <w:lang w:val="ro-RO"/>
        </w:rPr>
      </w:pPr>
      <w:r w:rsidRPr="00EB0B99">
        <w:rPr>
          <w:lang w:val="ro-RO"/>
        </w:rPr>
        <w:lastRenderedPageBreak/>
        <w:t>colectare la locul generarii (incinta) in mod selectiv</w:t>
      </w:r>
      <w:r w:rsidR="00693AFC" w:rsidRPr="00EB0B99">
        <w:rPr>
          <w:lang w:val="ro-RO"/>
        </w:rPr>
        <w:t>;</w:t>
      </w:r>
    </w:p>
    <w:p w:rsidR="000F0028" w:rsidRPr="00EB0B99" w:rsidRDefault="00693AFC" w:rsidP="0010660F">
      <w:pPr>
        <w:numPr>
          <w:ilvl w:val="1"/>
          <w:numId w:val="8"/>
        </w:numPr>
        <w:rPr>
          <w:lang w:val="ro-RO"/>
        </w:rPr>
      </w:pPr>
      <w:r w:rsidRPr="00EB0B99">
        <w:rPr>
          <w:lang w:val="ro-RO"/>
        </w:rPr>
        <w:t xml:space="preserve">colectarea selectiva a celorlalte deseuri rezultate </w:t>
      </w:r>
      <w:r w:rsidR="000F0028" w:rsidRPr="00EB0B99">
        <w:rPr>
          <w:lang w:val="ro-RO"/>
        </w:rPr>
        <w:t xml:space="preserve">in recipienti </w:t>
      </w:r>
      <w:r w:rsidRPr="00EB0B99">
        <w:rPr>
          <w:lang w:val="ro-RO"/>
        </w:rPr>
        <w:t xml:space="preserve"> separati pe fractii valorificabile –</w:t>
      </w:r>
      <w:r w:rsidR="000F0028" w:rsidRPr="00EB0B99">
        <w:rPr>
          <w:lang w:val="ro-RO"/>
        </w:rPr>
        <w:t xml:space="preserve"> reciclabile</w:t>
      </w:r>
      <w:r w:rsidRPr="00EB0B99">
        <w:rPr>
          <w:lang w:val="ro-RO"/>
        </w:rPr>
        <w:t xml:space="preserve">, toxice si menajere </w:t>
      </w:r>
      <w:r w:rsidR="000F0028" w:rsidRPr="00EB0B99">
        <w:rPr>
          <w:lang w:val="ro-RO"/>
        </w:rPr>
        <w:t xml:space="preserve">                                                                       </w:t>
      </w:r>
      <w:r w:rsidRPr="00EB0B99">
        <w:rPr>
          <w:lang w:val="ro-RO"/>
        </w:rPr>
        <w:t xml:space="preserve">                               </w:t>
      </w:r>
    </w:p>
    <w:p w:rsidR="00693AFC" w:rsidRPr="00EB0B99" w:rsidRDefault="000F0028" w:rsidP="00AB78FA">
      <w:pPr>
        <w:numPr>
          <w:ilvl w:val="0"/>
          <w:numId w:val="27"/>
        </w:numPr>
        <w:jc w:val="both"/>
        <w:rPr>
          <w:iCs/>
          <w:lang w:val="ro-RO"/>
        </w:rPr>
      </w:pPr>
      <w:r w:rsidRPr="00EB0B99">
        <w:rPr>
          <w:lang w:val="ro-RO"/>
        </w:rPr>
        <w:t>preluare si transport asigurat de operator autorizat,</w:t>
      </w:r>
      <w:r w:rsidR="00693AFC" w:rsidRPr="00EB0B99">
        <w:rPr>
          <w:lang w:val="ro-RO"/>
        </w:rPr>
        <w:t xml:space="preserve"> </w:t>
      </w:r>
    </w:p>
    <w:p w:rsidR="000F0028" w:rsidRPr="00EB0B99" w:rsidRDefault="000F0028" w:rsidP="00693AFC">
      <w:pPr>
        <w:jc w:val="both"/>
        <w:rPr>
          <w:iCs/>
          <w:lang w:val="ro-RO"/>
        </w:rPr>
      </w:pPr>
      <w:r w:rsidRPr="00EB0B99">
        <w:rPr>
          <w:iCs/>
          <w:lang w:val="ro-RO"/>
        </w:rPr>
        <w:t>se apreciaza ca impactul va fi nesemnificativ.</w:t>
      </w:r>
    </w:p>
    <w:p w:rsidR="000F0028" w:rsidRPr="00EB0B99" w:rsidRDefault="000F0028" w:rsidP="00A83C8E">
      <w:pPr>
        <w:jc w:val="both"/>
        <w:rPr>
          <w:iCs/>
          <w:lang w:val="ro-RO"/>
        </w:rPr>
      </w:pPr>
    </w:p>
    <w:p w:rsidR="000F0028" w:rsidRPr="00EB0B99" w:rsidRDefault="000F0028" w:rsidP="00A83C8E">
      <w:pPr>
        <w:jc w:val="both"/>
        <w:rPr>
          <w:iCs/>
          <w:lang w:val="ro-RO"/>
        </w:rPr>
      </w:pPr>
    </w:p>
    <w:p w:rsidR="000F0028" w:rsidRPr="00EB0B99" w:rsidRDefault="000F0028" w:rsidP="00A83C8E">
      <w:pPr>
        <w:tabs>
          <w:tab w:val="left" w:pos="1980"/>
        </w:tabs>
        <w:ind w:firstLine="720"/>
        <w:rPr>
          <w:b/>
          <w:lang w:val="ro-RO"/>
        </w:rPr>
      </w:pPr>
      <w:r w:rsidRPr="00EB0B99">
        <w:rPr>
          <w:b/>
          <w:lang w:val="ro-RO"/>
        </w:rPr>
        <w:t>6.  Impact si efecte asociate cu biodiversitatea</w:t>
      </w:r>
    </w:p>
    <w:p w:rsidR="000F0028" w:rsidRPr="00EB0B99" w:rsidRDefault="000F0028" w:rsidP="00A83C8E">
      <w:pPr>
        <w:ind w:firstLine="1440"/>
        <w:rPr>
          <w:b/>
          <w:i/>
          <w:u w:val="single"/>
          <w:lang w:val="ro-RO"/>
        </w:rPr>
      </w:pPr>
      <w:r w:rsidRPr="00EB0B99">
        <w:rPr>
          <w:b/>
          <w:i/>
          <w:u w:val="single"/>
          <w:lang w:val="ro-RO"/>
        </w:rPr>
        <w:t>6.1  Cadrul natural</w:t>
      </w:r>
    </w:p>
    <w:p w:rsidR="000F0028" w:rsidRPr="00EB0B99" w:rsidRDefault="000F0028" w:rsidP="00A83C8E">
      <w:pPr>
        <w:ind w:firstLine="1440"/>
        <w:rPr>
          <w:b/>
          <w:lang w:val="ro-RO"/>
        </w:rPr>
      </w:pPr>
    </w:p>
    <w:p w:rsidR="000F0028" w:rsidRPr="00EB0B99" w:rsidRDefault="000F0028" w:rsidP="00A83C8E">
      <w:pPr>
        <w:ind w:firstLine="720"/>
        <w:jc w:val="both"/>
        <w:rPr>
          <w:lang w:val="ro-RO"/>
        </w:rPr>
      </w:pPr>
    </w:p>
    <w:p w:rsidR="000F0028" w:rsidRPr="00EB0B99" w:rsidRDefault="000F0028" w:rsidP="00693AFC">
      <w:pPr>
        <w:jc w:val="both"/>
        <w:rPr>
          <w:lang w:val="ro-RO"/>
        </w:rPr>
      </w:pPr>
      <w:r w:rsidRPr="00AD018E">
        <w:rPr>
          <w:lang w:val="fr-FR"/>
        </w:rPr>
        <w:t xml:space="preserve">Zona studiata </w:t>
      </w:r>
      <w:r w:rsidRPr="00EB0B99">
        <w:rPr>
          <w:lang w:val="ro-RO"/>
        </w:rPr>
        <w:t xml:space="preserve">face parte din subdiviziunea Campia </w:t>
      </w:r>
      <w:r w:rsidR="00BD75D2" w:rsidRPr="00EB0B99">
        <w:rPr>
          <w:lang w:val="ro-RO"/>
        </w:rPr>
        <w:t>Baraganului de Sud</w:t>
      </w:r>
      <w:r w:rsidRPr="00EB0B99">
        <w:rPr>
          <w:lang w:val="ro-RO"/>
        </w:rPr>
        <w:t xml:space="preserve">, cu altitudinea </w:t>
      </w:r>
      <w:r w:rsidR="00590976">
        <w:rPr>
          <w:lang w:val="ro-RO"/>
        </w:rPr>
        <w:t>61 - 7</w:t>
      </w:r>
      <w:r w:rsidR="00C7224E">
        <w:rPr>
          <w:lang w:val="ro-RO"/>
        </w:rPr>
        <w:t>0</w:t>
      </w:r>
      <w:r w:rsidRPr="00EB0B99">
        <w:rPr>
          <w:lang w:val="ro-RO"/>
        </w:rPr>
        <w:t xml:space="preserve"> m</w:t>
      </w:r>
      <w:r w:rsidR="00176C69" w:rsidRPr="00EB0B99">
        <w:rPr>
          <w:lang w:val="ro-RO"/>
        </w:rPr>
        <w:t xml:space="preserve"> fiind amplasata in </w:t>
      </w:r>
      <w:r w:rsidR="00C7224E">
        <w:rPr>
          <w:lang w:val="ro-RO"/>
        </w:rPr>
        <w:t>Campia Mostistea</w:t>
      </w:r>
      <w:r w:rsidRPr="00EB0B99">
        <w:rPr>
          <w:lang w:val="ro-RO"/>
        </w:rPr>
        <w:t xml:space="preserve">. </w:t>
      </w:r>
    </w:p>
    <w:p w:rsidR="000F0028" w:rsidRPr="00AD018E" w:rsidRDefault="000F0028" w:rsidP="00693AFC">
      <w:pPr>
        <w:ind w:right="-32"/>
        <w:jc w:val="both"/>
        <w:rPr>
          <w:lang w:val="fr-FR"/>
        </w:rPr>
      </w:pPr>
      <w:r w:rsidRPr="00AD018E">
        <w:rPr>
          <w:i/>
          <w:lang w:val="fr-FR"/>
        </w:rPr>
        <w:t>Reteaua hidrografica</w:t>
      </w:r>
      <w:r w:rsidRPr="00AD018E">
        <w:rPr>
          <w:lang w:val="fr-FR"/>
        </w:rPr>
        <w:t xml:space="preserve"> este reprezentata– bazinul hidrografic </w:t>
      </w:r>
      <w:r w:rsidR="00C7224E">
        <w:rPr>
          <w:lang w:val="fr-FR"/>
        </w:rPr>
        <w:t>Mostistea</w:t>
      </w:r>
    </w:p>
    <w:p w:rsidR="000F0028" w:rsidRPr="00EB0B99" w:rsidRDefault="000F0028" w:rsidP="00693AFC">
      <w:pPr>
        <w:shd w:val="clear" w:color="auto" w:fill="FFFFFF"/>
        <w:tabs>
          <w:tab w:val="left" w:pos="9540"/>
        </w:tabs>
        <w:ind w:right="31"/>
        <w:jc w:val="both"/>
        <w:rPr>
          <w:spacing w:val="-1"/>
          <w:lang w:val="ro-RO"/>
        </w:rPr>
      </w:pPr>
      <w:r w:rsidRPr="00EB0B99">
        <w:rPr>
          <w:i/>
          <w:spacing w:val="-1"/>
          <w:lang w:val="ro-RO"/>
        </w:rPr>
        <w:t>Apa subterana</w:t>
      </w:r>
      <w:r w:rsidRPr="00EB0B99">
        <w:rPr>
          <w:spacing w:val="-1"/>
          <w:lang w:val="ro-RO"/>
        </w:rPr>
        <w:t xml:space="preserve"> a fost intalnita in </w:t>
      </w:r>
      <w:r w:rsidR="00C7224E">
        <w:rPr>
          <w:sz w:val="23"/>
          <w:szCs w:val="23"/>
        </w:rPr>
        <w:t>stratul acvifer freatic de mică adâncime cantonat în depozitele loessoide, 3-13 m, calitate necorespunzătoare pentru consum.</w:t>
      </w:r>
    </w:p>
    <w:p w:rsidR="000F0028" w:rsidRPr="00EB0B99" w:rsidRDefault="000F0028" w:rsidP="00693AFC">
      <w:pPr>
        <w:pStyle w:val="BodyText3"/>
        <w:spacing w:after="0"/>
        <w:jc w:val="both"/>
        <w:rPr>
          <w:rFonts w:ascii="Times New Roman" w:hAnsi="Times New Roman"/>
          <w:sz w:val="24"/>
          <w:szCs w:val="24"/>
        </w:rPr>
      </w:pPr>
      <w:r w:rsidRPr="00EB0B99">
        <w:rPr>
          <w:rFonts w:ascii="Times New Roman" w:hAnsi="Times New Roman"/>
          <w:i/>
          <w:sz w:val="24"/>
          <w:szCs w:val="24"/>
        </w:rPr>
        <w:t>Flora si fauna</w:t>
      </w:r>
      <w:r w:rsidRPr="00EB0B99">
        <w:rPr>
          <w:rFonts w:ascii="Times New Roman" w:hAnsi="Times New Roman"/>
          <w:sz w:val="24"/>
          <w:szCs w:val="24"/>
        </w:rPr>
        <w:t xml:space="preserve"> </w:t>
      </w:r>
      <w:r w:rsidR="00176C69" w:rsidRPr="00EB0B99">
        <w:rPr>
          <w:rFonts w:ascii="Times New Roman" w:hAnsi="Times New Roman"/>
          <w:sz w:val="24"/>
          <w:szCs w:val="24"/>
        </w:rPr>
        <w:t>zonei</w:t>
      </w:r>
      <w:r w:rsidRPr="00EB0B99">
        <w:rPr>
          <w:rFonts w:ascii="Times New Roman" w:hAnsi="Times New Roman"/>
          <w:sz w:val="24"/>
          <w:szCs w:val="24"/>
        </w:rPr>
        <w:t xml:space="preserve"> sunt caracteristice zonelor de stepa si silvostepa, fiind direct influentate de starea factorilor de mediu si de actiunile antropice. </w:t>
      </w:r>
    </w:p>
    <w:p w:rsidR="000F0028" w:rsidRPr="00EB0B99" w:rsidRDefault="000F0028" w:rsidP="00A83C8E">
      <w:pPr>
        <w:ind w:firstLine="720"/>
        <w:jc w:val="both"/>
        <w:rPr>
          <w:lang w:val="ro-RO"/>
        </w:rPr>
      </w:pPr>
    </w:p>
    <w:p w:rsidR="000F0028" w:rsidRPr="00EB0B99" w:rsidRDefault="000F0028" w:rsidP="00A83C8E">
      <w:pPr>
        <w:ind w:firstLine="720"/>
        <w:jc w:val="both"/>
        <w:rPr>
          <w:lang w:val="ro-RO"/>
        </w:rPr>
      </w:pPr>
    </w:p>
    <w:p w:rsidR="000F0028" w:rsidRPr="00EB0B99" w:rsidRDefault="000F0028" w:rsidP="00A83C8E">
      <w:pPr>
        <w:ind w:firstLine="1440"/>
        <w:jc w:val="both"/>
        <w:rPr>
          <w:b/>
          <w:lang w:val="ro-RO"/>
        </w:rPr>
      </w:pPr>
      <w:r w:rsidRPr="00EB0B99">
        <w:rPr>
          <w:b/>
          <w:lang w:val="ro-RO"/>
        </w:rPr>
        <w:t>6.2 Amenajare peisagistica</w:t>
      </w:r>
    </w:p>
    <w:p w:rsidR="000F0028" w:rsidRPr="00EB0B99" w:rsidRDefault="000F0028" w:rsidP="00A83C8E">
      <w:pPr>
        <w:jc w:val="both"/>
        <w:rPr>
          <w:b/>
          <w:i/>
          <w:lang w:val="ro-RO"/>
        </w:rPr>
      </w:pPr>
    </w:p>
    <w:p w:rsidR="000F0028" w:rsidRPr="00EB0B99" w:rsidRDefault="000F0028" w:rsidP="00693AFC">
      <w:pPr>
        <w:jc w:val="both"/>
        <w:rPr>
          <w:lang w:val="ro-RO"/>
        </w:rPr>
      </w:pPr>
      <w:r w:rsidRPr="00EB0B99">
        <w:rPr>
          <w:lang w:val="ro-RO"/>
        </w:rPr>
        <w:t xml:space="preserve">Amenajarea cu caracter peisagistic din cadrul PUZ-ului reprezinta zona </w:t>
      </w:r>
      <w:r w:rsidR="00A57C4F">
        <w:rPr>
          <w:lang w:val="ro-RO"/>
        </w:rPr>
        <w:t>care insotesc zonele de circulatii si spatiile de servicii productie/depozitare</w:t>
      </w:r>
      <w:r w:rsidR="006950F2">
        <w:rPr>
          <w:lang w:val="ro-RO"/>
        </w:rPr>
        <w:t xml:space="preserve"> care va avea o suprafata importanta de spatiu verde amenajat</w:t>
      </w:r>
      <w:r w:rsidR="00A57C4F">
        <w:rPr>
          <w:lang w:val="ro-RO"/>
        </w:rPr>
        <w:t>)</w:t>
      </w:r>
      <w:r w:rsidR="00335376">
        <w:rPr>
          <w:lang w:val="ro-RO"/>
        </w:rPr>
        <w:t xml:space="preserve"> </w:t>
      </w:r>
      <w:r w:rsidR="00A57C4F">
        <w:rPr>
          <w:lang w:val="ro-RO"/>
        </w:rPr>
        <w:t xml:space="preserve">cca </w:t>
      </w:r>
      <w:r w:rsidR="00C7224E">
        <w:rPr>
          <w:lang w:val="ro-RO"/>
        </w:rPr>
        <w:t>39850</w:t>
      </w:r>
      <w:r w:rsidR="00A57C4F">
        <w:rPr>
          <w:lang w:val="ro-RO"/>
        </w:rPr>
        <w:t xml:space="preserve"> mp</w:t>
      </w:r>
      <w:r w:rsidRPr="00EB0B99">
        <w:rPr>
          <w:lang w:val="ro-RO"/>
        </w:rPr>
        <w:t xml:space="preserve">. Plantatiile vor avea caracter ornamental si vor tine seama de compozitia si proportia speciilor in regim natural in areale de tip zavoi. </w:t>
      </w:r>
    </w:p>
    <w:p w:rsidR="000F0028" w:rsidRPr="00EB0B99" w:rsidRDefault="000F0028" w:rsidP="00A83C8E">
      <w:pPr>
        <w:jc w:val="both"/>
        <w:rPr>
          <w:lang w:val="ro-RO"/>
        </w:rPr>
      </w:pPr>
    </w:p>
    <w:p w:rsidR="000F0028" w:rsidRPr="00EB0B99" w:rsidRDefault="000F0028" w:rsidP="00A83C8E">
      <w:pPr>
        <w:jc w:val="both"/>
        <w:rPr>
          <w:lang w:val="ro-RO"/>
        </w:rPr>
      </w:pPr>
    </w:p>
    <w:p w:rsidR="000F0028" w:rsidRPr="00EB0B99" w:rsidRDefault="000F0028" w:rsidP="00A83C8E">
      <w:pPr>
        <w:ind w:firstLine="1440"/>
        <w:rPr>
          <w:b/>
          <w:lang w:val="ro-RO"/>
        </w:rPr>
      </w:pPr>
      <w:r w:rsidRPr="00EB0B99">
        <w:rPr>
          <w:b/>
          <w:lang w:val="ro-RO"/>
        </w:rPr>
        <w:t>6.3 Efecte directe in asociere cu poluarea atmosferica</w:t>
      </w:r>
    </w:p>
    <w:p w:rsidR="000F0028" w:rsidRPr="00EB0B99" w:rsidRDefault="000F0028" w:rsidP="00A83C8E">
      <w:pPr>
        <w:jc w:val="both"/>
        <w:rPr>
          <w:lang w:val="ro-RO"/>
        </w:rPr>
      </w:pPr>
    </w:p>
    <w:p w:rsidR="000F0028" w:rsidRPr="00EB0B99" w:rsidRDefault="000F0028" w:rsidP="0091370E">
      <w:pPr>
        <w:jc w:val="both"/>
        <w:rPr>
          <w:lang w:val="ro-RO"/>
        </w:rPr>
      </w:pPr>
      <w:r w:rsidRPr="00EB0B99">
        <w:rPr>
          <w:lang w:val="ro-RO"/>
        </w:rPr>
        <w:t>In cadrul arealelor organizate prin amenajare peisagistica trebuie sa se acorde o atentie speciala asupra sanatatii plantelor deoarece acestea reprezinta un element deosebit de important in mentinerea echilibrului fizic si psihic.</w:t>
      </w:r>
    </w:p>
    <w:p w:rsidR="000F0028" w:rsidRPr="00EB0B99" w:rsidRDefault="000F0028" w:rsidP="0091370E">
      <w:pPr>
        <w:jc w:val="both"/>
        <w:rPr>
          <w:lang w:val="ro-RO"/>
        </w:rPr>
      </w:pPr>
      <w:r w:rsidRPr="00EB0B99">
        <w:rPr>
          <w:lang w:val="ro-RO"/>
        </w:rPr>
        <w:t xml:space="preserve">Din </w:t>
      </w:r>
      <w:r w:rsidR="00266382">
        <w:rPr>
          <w:lang w:val="ro-RO"/>
        </w:rPr>
        <w:t>evaluarile</w:t>
      </w:r>
      <w:r w:rsidRPr="00EB0B99">
        <w:rPr>
          <w:lang w:val="ro-RO"/>
        </w:rPr>
        <w:t xml:space="preserve"> efectuate privind nivelul emisiilor si imisiilor rezultate in urma implementarii obiectivelor PUZ, rezulta mentinerea calitatii aerului in limite acceptabile, indicand o linie strategica si un program de management al mediului, program al carui scop consta in reconstructia ecologica a zonei si asigurarea dezvoltarii sale durabile.</w:t>
      </w:r>
    </w:p>
    <w:p w:rsidR="00593F4A" w:rsidRPr="00EB0B99" w:rsidRDefault="00593F4A" w:rsidP="00A83C8E">
      <w:pPr>
        <w:jc w:val="both"/>
        <w:rPr>
          <w:lang w:val="ro-RO"/>
        </w:rPr>
      </w:pPr>
    </w:p>
    <w:p w:rsidR="000F0028" w:rsidRPr="00EB0B99" w:rsidRDefault="000F0028" w:rsidP="00A83C8E">
      <w:pPr>
        <w:jc w:val="both"/>
        <w:rPr>
          <w:lang w:val="ro-RO"/>
        </w:rPr>
      </w:pPr>
    </w:p>
    <w:p w:rsidR="000F0028" w:rsidRPr="00EB0B99" w:rsidRDefault="000F0028" w:rsidP="00A83C8E">
      <w:pPr>
        <w:ind w:firstLine="720"/>
        <w:jc w:val="center"/>
        <w:rPr>
          <w:b/>
          <w:lang w:val="ro-RO"/>
        </w:rPr>
      </w:pPr>
      <w:r w:rsidRPr="00EB0B99">
        <w:rPr>
          <w:b/>
          <w:lang w:val="ro-RO"/>
        </w:rPr>
        <w:t>C. EVALUAREA IMPACTULUI – MATRICE DE EVALUARE</w:t>
      </w:r>
    </w:p>
    <w:p w:rsidR="000F0028" w:rsidRPr="00EB0B99" w:rsidRDefault="000F0028" w:rsidP="00A83C8E">
      <w:pPr>
        <w:ind w:firstLine="720"/>
        <w:jc w:val="both"/>
        <w:rPr>
          <w:lang w:val="ro-RO"/>
        </w:rPr>
      </w:pPr>
    </w:p>
    <w:p w:rsidR="000F0028" w:rsidRPr="00EB0B99" w:rsidRDefault="000F0028" w:rsidP="0091370E">
      <w:pPr>
        <w:widowControl w:val="0"/>
        <w:jc w:val="both"/>
        <w:rPr>
          <w:snapToGrid w:val="0"/>
          <w:lang w:val="ro-RO"/>
        </w:rPr>
      </w:pPr>
      <w:r w:rsidRPr="00EB0B99">
        <w:rPr>
          <w:snapToGrid w:val="0"/>
          <w:lang w:val="ro-RO"/>
        </w:rPr>
        <w:t xml:space="preserve">Pentru evaluarea impactului asupra mediului, s-a utilizat </w:t>
      </w:r>
      <w:r w:rsidRPr="00EB0B99">
        <w:rPr>
          <w:i/>
          <w:snapToGrid w:val="0"/>
          <w:lang w:val="ro-RO"/>
        </w:rPr>
        <w:t>metoda matricei,</w:t>
      </w:r>
      <w:r w:rsidRPr="00EB0B99">
        <w:rPr>
          <w:snapToGrid w:val="0"/>
          <w:lang w:val="ro-RO"/>
        </w:rPr>
        <w:t xml:space="preserve"> bazata pe relatia cauza - efect.</w:t>
      </w:r>
    </w:p>
    <w:p w:rsidR="000F0028" w:rsidRPr="00EB0B99" w:rsidRDefault="000F0028" w:rsidP="00A83C8E">
      <w:pPr>
        <w:widowControl w:val="0"/>
        <w:jc w:val="both"/>
        <w:rPr>
          <w:snapToGrid w:val="0"/>
          <w:lang w:val="ro-RO"/>
        </w:rPr>
      </w:pPr>
    </w:p>
    <w:p w:rsidR="000F0028" w:rsidRPr="00EB0B99" w:rsidRDefault="000F0028" w:rsidP="00A83C8E">
      <w:pPr>
        <w:widowControl w:val="0"/>
        <w:tabs>
          <w:tab w:val="left" w:pos="720"/>
        </w:tabs>
        <w:jc w:val="both"/>
        <w:rPr>
          <w:snapToGrid w:val="0"/>
          <w:lang w:val="ro-RO"/>
        </w:rPr>
      </w:pPr>
      <w:r w:rsidRPr="00EB0B99">
        <w:rPr>
          <w:snapToGrid w:val="0"/>
          <w:lang w:val="ro-RO"/>
        </w:rPr>
        <w:t>In cadrul metodei matricei de evaluare s-a luat in considerare:</w:t>
      </w:r>
    </w:p>
    <w:p w:rsidR="000F0028" w:rsidRPr="00EB0B99" w:rsidRDefault="000F0028" w:rsidP="00A83C8E">
      <w:pPr>
        <w:widowControl w:val="0"/>
        <w:ind w:left="851"/>
        <w:jc w:val="both"/>
        <w:rPr>
          <w:snapToGrid w:val="0"/>
          <w:lang w:val="ro-RO"/>
        </w:rPr>
      </w:pPr>
      <w:r w:rsidRPr="00EB0B99">
        <w:rPr>
          <w:snapToGrid w:val="0"/>
          <w:lang w:val="ro-RO"/>
        </w:rPr>
        <w:t>- fiecare factor de mediu in parte;</w:t>
      </w:r>
    </w:p>
    <w:p w:rsidR="000F0028" w:rsidRPr="00EB0B99" w:rsidRDefault="000F0028" w:rsidP="00A83C8E">
      <w:pPr>
        <w:widowControl w:val="0"/>
        <w:ind w:left="851"/>
        <w:jc w:val="both"/>
        <w:rPr>
          <w:snapToGrid w:val="0"/>
          <w:lang w:val="ro-RO"/>
        </w:rPr>
      </w:pPr>
      <w:r w:rsidRPr="00EB0B99">
        <w:rPr>
          <w:snapToGrid w:val="0"/>
          <w:lang w:val="ro-RO"/>
        </w:rPr>
        <w:t>- fiecare tip de sursa;</w:t>
      </w:r>
    </w:p>
    <w:p w:rsidR="000F0028" w:rsidRPr="00EB0B99" w:rsidRDefault="000F0028" w:rsidP="00A83C8E">
      <w:pPr>
        <w:widowControl w:val="0"/>
        <w:ind w:left="851"/>
        <w:jc w:val="both"/>
        <w:rPr>
          <w:snapToGrid w:val="0"/>
          <w:lang w:val="ro-RO"/>
        </w:rPr>
      </w:pPr>
      <w:r w:rsidRPr="00EB0B99">
        <w:rPr>
          <w:snapToGrid w:val="0"/>
          <w:lang w:val="ro-RO"/>
        </w:rPr>
        <w:t>- fiecare poluant;</w:t>
      </w:r>
    </w:p>
    <w:p w:rsidR="000F0028" w:rsidRPr="00EB0B99" w:rsidRDefault="000F0028" w:rsidP="00A83C8E">
      <w:pPr>
        <w:widowControl w:val="0"/>
        <w:jc w:val="both"/>
        <w:rPr>
          <w:snapToGrid w:val="0"/>
          <w:lang w:val="ro-RO"/>
        </w:rPr>
      </w:pPr>
    </w:p>
    <w:p w:rsidR="000F0028" w:rsidRPr="00EB0B99" w:rsidRDefault="000F0028" w:rsidP="00A83C8E">
      <w:pPr>
        <w:widowControl w:val="0"/>
        <w:jc w:val="both"/>
        <w:rPr>
          <w:snapToGrid w:val="0"/>
          <w:lang w:val="ro-RO"/>
        </w:rPr>
      </w:pPr>
      <w:r w:rsidRPr="00EB0B99">
        <w:rPr>
          <w:snapToGrid w:val="0"/>
          <w:lang w:val="ro-RO"/>
        </w:rPr>
        <w:lastRenderedPageBreak/>
        <w:t>incadrandu-se pe o scara de bonitare, exprimata prin note de la 1 la 10, in care:</w:t>
      </w:r>
    </w:p>
    <w:p w:rsidR="000F0028" w:rsidRPr="00EB0B99" w:rsidRDefault="000F0028" w:rsidP="00A83C8E">
      <w:pPr>
        <w:widowControl w:val="0"/>
        <w:ind w:firstLine="540"/>
        <w:jc w:val="both"/>
        <w:rPr>
          <w:snapToGrid w:val="0"/>
          <w:lang w:val="ro-RO"/>
        </w:rPr>
      </w:pPr>
      <w:r w:rsidRPr="00EB0B99">
        <w:rPr>
          <w:snapToGrid w:val="0"/>
          <w:lang w:val="ro-RO"/>
        </w:rPr>
        <w:t>10  - reprezinta starea naturala neafectata de activitatea umana;</w:t>
      </w:r>
    </w:p>
    <w:p w:rsidR="000F0028" w:rsidRPr="00EB0B99" w:rsidRDefault="000F0028" w:rsidP="00A83C8E">
      <w:pPr>
        <w:widowControl w:val="0"/>
        <w:ind w:firstLine="540"/>
        <w:jc w:val="both"/>
        <w:rPr>
          <w:snapToGrid w:val="0"/>
          <w:lang w:val="ro-RO"/>
        </w:rPr>
      </w:pPr>
      <w:r w:rsidRPr="00EB0B99">
        <w:rPr>
          <w:snapToGrid w:val="0"/>
          <w:lang w:val="ro-RO"/>
        </w:rPr>
        <w:t xml:space="preserve">  1 - reprezinta o situatie ireversibila de deteriorare a factorului de mediu  analizat.</w:t>
      </w:r>
    </w:p>
    <w:p w:rsidR="000F0028" w:rsidRPr="00EB0B99" w:rsidRDefault="000F0028" w:rsidP="00A83C8E">
      <w:pPr>
        <w:widowControl w:val="0"/>
        <w:jc w:val="both"/>
        <w:rPr>
          <w:snapToGrid w:val="0"/>
          <w:lang w:val="ro-RO"/>
        </w:rPr>
      </w:pPr>
      <w:r w:rsidRPr="00EB0B99">
        <w:rPr>
          <w:snapToGrid w:val="0"/>
          <w:lang w:val="ro-RO"/>
        </w:rPr>
        <w:tab/>
      </w:r>
    </w:p>
    <w:p w:rsidR="000F0028" w:rsidRPr="00EB0B99" w:rsidRDefault="000F0028" w:rsidP="0091370E">
      <w:pPr>
        <w:widowControl w:val="0"/>
        <w:jc w:val="both"/>
        <w:rPr>
          <w:snapToGrid w:val="0"/>
          <w:lang w:val="ro-RO"/>
        </w:rPr>
      </w:pPr>
      <w:r w:rsidRPr="00EB0B99">
        <w:rPr>
          <w:snapToGrid w:val="0"/>
          <w:lang w:val="ro-RO"/>
        </w:rPr>
        <w:t>In functie de notele obtinute, se poate face aprecierea gradului de afectare pentru fiecare factor de mediu luat in calcul.</w:t>
      </w:r>
    </w:p>
    <w:p w:rsidR="000F0028" w:rsidRPr="00EB0B99" w:rsidRDefault="000F0028" w:rsidP="00A83C8E">
      <w:pPr>
        <w:widowControl w:val="0"/>
        <w:ind w:firstLine="720"/>
        <w:jc w:val="both"/>
        <w:rPr>
          <w:snapToGrid w:val="0"/>
          <w:lang w:val="ro-RO"/>
        </w:rPr>
      </w:pPr>
    </w:p>
    <w:p w:rsidR="000F0028" w:rsidRPr="00EB0B99" w:rsidRDefault="000F0028" w:rsidP="0091370E">
      <w:pPr>
        <w:widowControl w:val="0"/>
        <w:jc w:val="both"/>
        <w:rPr>
          <w:snapToGrid w:val="0"/>
          <w:lang w:val="ro-RO"/>
        </w:rPr>
      </w:pPr>
      <w:r w:rsidRPr="00EB0B99">
        <w:rPr>
          <w:snapToGrid w:val="0"/>
          <w:lang w:val="ro-RO"/>
        </w:rPr>
        <w:t xml:space="preserve">Pentru calcularea </w:t>
      </w:r>
      <w:r w:rsidRPr="00EB0B99">
        <w:rPr>
          <w:i/>
          <w:snapToGrid w:val="0"/>
          <w:lang w:val="ro-RO"/>
        </w:rPr>
        <w:t xml:space="preserve">indicelui de poluare globala </w:t>
      </w:r>
      <w:r w:rsidRPr="00EB0B99">
        <w:rPr>
          <w:snapToGrid w:val="0"/>
          <w:lang w:val="ro-RO"/>
        </w:rPr>
        <w:t>s-a folosit metoda in care notele obtinute pentru fiecare component</w:t>
      </w:r>
      <w:r w:rsidR="0091370E" w:rsidRPr="00EB0B99">
        <w:rPr>
          <w:snapToGrid w:val="0"/>
          <w:lang w:val="ro-RO"/>
        </w:rPr>
        <w:t>a</w:t>
      </w:r>
      <w:r w:rsidRPr="00EB0B99">
        <w:rPr>
          <w:snapToGrid w:val="0"/>
          <w:lang w:val="ro-RO"/>
        </w:rPr>
        <w:t xml:space="preserve"> a mediului, se transpun</w:t>
      </w:r>
      <w:r w:rsidR="0091370E" w:rsidRPr="00EB0B99">
        <w:rPr>
          <w:snapToGrid w:val="0"/>
          <w:lang w:val="ro-RO"/>
        </w:rPr>
        <w:t>e</w:t>
      </w:r>
      <w:r w:rsidRPr="00EB0B99">
        <w:rPr>
          <w:snapToGrid w:val="0"/>
          <w:lang w:val="ro-RO"/>
        </w:rPr>
        <w:t xml:space="preserve"> pe o scara de bonitare separata, care este impartita in 6 clase, cu valori intre 1 si 6 si in care:</w:t>
      </w:r>
    </w:p>
    <w:p w:rsidR="000F0028" w:rsidRPr="00EB0B99" w:rsidRDefault="000F0028" w:rsidP="00A83C8E">
      <w:pPr>
        <w:widowControl w:val="0"/>
        <w:ind w:firstLine="720"/>
        <w:jc w:val="both"/>
        <w:rPr>
          <w:snapToGrid w:val="0"/>
          <w:lang w:val="ro-RO"/>
        </w:rPr>
      </w:pPr>
      <w:r w:rsidRPr="00EB0B99">
        <w:rPr>
          <w:snapToGrid w:val="0"/>
          <w:lang w:val="ro-RO"/>
        </w:rPr>
        <w:tab/>
        <w:t xml:space="preserve">- </w:t>
      </w:r>
      <w:r w:rsidRPr="00EB0B99">
        <w:rPr>
          <w:i/>
          <w:snapToGrid w:val="0"/>
          <w:lang w:val="ro-RO"/>
        </w:rPr>
        <w:t>clasa 1</w:t>
      </w:r>
      <w:r w:rsidRPr="00EB0B99">
        <w:rPr>
          <w:snapToGrid w:val="0"/>
          <w:lang w:val="ro-RO"/>
        </w:rPr>
        <w:t xml:space="preserve"> - reprezinta mediul natural neafectat de activitatea umana;</w:t>
      </w:r>
    </w:p>
    <w:p w:rsidR="000F0028" w:rsidRPr="00EB0B99" w:rsidRDefault="000F0028" w:rsidP="00A83C8E">
      <w:pPr>
        <w:widowControl w:val="0"/>
        <w:jc w:val="both"/>
        <w:rPr>
          <w:snapToGrid w:val="0"/>
          <w:lang w:val="ro-RO"/>
        </w:rPr>
      </w:pPr>
      <w:r w:rsidRPr="00EB0B99">
        <w:rPr>
          <w:snapToGrid w:val="0"/>
          <w:lang w:val="ro-RO"/>
        </w:rPr>
        <w:tab/>
      </w:r>
      <w:r w:rsidRPr="00EB0B99">
        <w:rPr>
          <w:snapToGrid w:val="0"/>
          <w:lang w:val="ro-RO"/>
        </w:rPr>
        <w:tab/>
        <w:t xml:space="preserve">- </w:t>
      </w:r>
      <w:r w:rsidRPr="00EB0B99">
        <w:rPr>
          <w:i/>
          <w:snapToGrid w:val="0"/>
          <w:lang w:val="ro-RO"/>
        </w:rPr>
        <w:t>clasa 6</w:t>
      </w:r>
      <w:r w:rsidRPr="00EB0B99">
        <w:rPr>
          <w:snapToGrid w:val="0"/>
          <w:lang w:val="ro-RO"/>
        </w:rPr>
        <w:t xml:space="preserve"> - reprezinta mediul degradat, impropriu formelor de viata.</w:t>
      </w:r>
    </w:p>
    <w:p w:rsidR="000F0028" w:rsidRPr="00EB0B99" w:rsidRDefault="000F0028" w:rsidP="00A83C8E">
      <w:pPr>
        <w:widowControl w:val="0"/>
        <w:ind w:firstLine="720"/>
        <w:jc w:val="both"/>
        <w:rPr>
          <w:snapToGrid w:val="0"/>
          <w:lang w:val="ro-RO"/>
        </w:rPr>
      </w:pPr>
    </w:p>
    <w:p w:rsidR="000F0028" w:rsidRPr="00EB0B99" w:rsidRDefault="000F0028" w:rsidP="009D0476">
      <w:pPr>
        <w:widowControl w:val="0"/>
        <w:jc w:val="both"/>
        <w:rPr>
          <w:snapToGrid w:val="0"/>
          <w:lang w:val="ro-RO"/>
        </w:rPr>
      </w:pPr>
      <w:r w:rsidRPr="00EB0B99">
        <w:rPr>
          <w:snapToGrid w:val="0"/>
          <w:lang w:val="ro-RO"/>
        </w:rPr>
        <w:t xml:space="preserve">Valoarea indicelui de poluare globala s-a calculat pentru componentele mediului:   </w:t>
      </w:r>
    </w:p>
    <w:p w:rsidR="000F0028" w:rsidRPr="00EB0B99" w:rsidRDefault="000F0028" w:rsidP="00A83C8E">
      <w:pPr>
        <w:widowControl w:val="0"/>
        <w:tabs>
          <w:tab w:val="left" w:pos="1980"/>
          <w:tab w:val="left" w:pos="2160"/>
        </w:tabs>
        <w:ind w:firstLine="720"/>
        <w:jc w:val="both"/>
        <w:rPr>
          <w:snapToGrid w:val="0"/>
          <w:lang w:val="ro-RO"/>
        </w:rPr>
      </w:pPr>
      <w:r w:rsidRPr="00EB0B99">
        <w:rPr>
          <w:snapToGrid w:val="0"/>
          <w:lang w:val="ro-RO"/>
        </w:rPr>
        <w:t xml:space="preserve">     </w:t>
      </w:r>
      <w:r w:rsidRPr="00EB0B99">
        <w:rPr>
          <w:snapToGrid w:val="0"/>
          <w:lang w:val="ro-RO"/>
        </w:rPr>
        <w:tab/>
        <w:t xml:space="preserve">   - aer;</w:t>
      </w:r>
    </w:p>
    <w:p w:rsidR="000F0028" w:rsidRPr="00EB0B99" w:rsidRDefault="000F0028" w:rsidP="00A83C8E">
      <w:pPr>
        <w:widowControl w:val="0"/>
        <w:ind w:left="1440" w:firstLine="720"/>
        <w:jc w:val="both"/>
        <w:rPr>
          <w:snapToGrid w:val="0"/>
          <w:lang w:val="ro-RO"/>
        </w:rPr>
      </w:pPr>
      <w:r w:rsidRPr="00EB0B99">
        <w:rPr>
          <w:snapToGrid w:val="0"/>
          <w:lang w:val="ro-RO"/>
        </w:rPr>
        <w:t>- sol - vegetatie;</w:t>
      </w:r>
    </w:p>
    <w:p w:rsidR="000F0028" w:rsidRPr="00EB0B99" w:rsidRDefault="000F0028" w:rsidP="00A83C8E">
      <w:pPr>
        <w:widowControl w:val="0"/>
        <w:ind w:left="1440" w:firstLine="720"/>
        <w:jc w:val="both"/>
        <w:rPr>
          <w:snapToGrid w:val="0"/>
          <w:lang w:val="ro-RO"/>
        </w:rPr>
      </w:pPr>
      <w:r w:rsidRPr="00EB0B99">
        <w:rPr>
          <w:snapToGrid w:val="0"/>
          <w:lang w:val="ro-RO"/>
        </w:rPr>
        <w:t xml:space="preserve">- </w:t>
      </w:r>
      <w:r w:rsidR="006551BE">
        <w:rPr>
          <w:snapToGrid w:val="0"/>
          <w:lang w:val="ro-RO"/>
        </w:rPr>
        <w:t>populatie</w:t>
      </w:r>
      <w:r w:rsidRPr="00EB0B99">
        <w:rPr>
          <w:snapToGrid w:val="0"/>
          <w:lang w:val="ro-RO"/>
        </w:rPr>
        <w:t xml:space="preserve"> – zgomot;</w:t>
      </w:r>
    </w:p>
    <w:p w:rsidR="000F0028" w:rsidRPr="00EB0B99" w:rsidRDefault="000F0028" w:rsidP="00A83C8E">
      <w:pPr>
        <w:widowControl w:val="0"/>
        <w:ind w:left="1440" w:firstLine="720"/>
        <w:jc w:val="both"/>
        <w:rPr>
          <w:snapToGrid w:val="0"/>
          <w:lang w:val="ro-RO"/>
        </w:rPr>
      </w:pPr>
      <w:r w:rsidRPr="00EB0B99">
        <w:rPr>
          <w:snapToGrid w:val="0"/>
          <w:lang w:val="ro-RO"/>
        </w:rPr>
        <w:t xml:space="preserve">- </w:t>
      </w:r>
      <w:r w:rsidR="006551BE">
        <w:rPr>
          <w:snapToGrid w:val="0"/>
          <w:lang w:val="ro-RO"/>
        </w:rPr>
        <w:t>biodiversitate</w:t>
      </w:r>
      <w:r w:rsidRPr="00EB0B99">
        <w:rPr>
          <w:snapToGrid w:val="0"/>
          <w:lang w:val="ro-RO"/>
        </w:rPr>
        <w:t>.</w:t>
      </w:r>
    </w:p>
    <w:p w:rsidR="000F0028" w:rsidRPr="00EB0B99" w:rsidRDefault="000F0028" w:rsidP="00A83C8E">
      <w:pPr>
        <w:widowControl w:val="0"/>
        <w:jc w:val="both"/>
        <w:outlineLvl w:val="0"/>
        <w:rPr>
          <w:b/>
          <w:snapToGrid w:val="0"/>
          <w:lang w:val="ro-RO"/>
        </w:rPr>
      </w:pPr>
    </w:p>
    <w:p w:rsidR="000F0028" w:rsidRPr="00EB0B99" w:rsidRDefault="000F0028" w:rsidP="00A83C8E">
      <w:pPr>
        <w:widowControl w:val="0"/>
        <w:jc w:val="both"/>
        <w:outlineLvl w:val="0"/>
        <w:rPr>
          <w:snapToGrid w:val="0"/>
          <w:lang w:val="ro-RO"/>
        </w:rPr>
      </w:pPr>
      <w:r w:rsidRPr="00EB0B99">
        <w:rPr>
          <w:snapToGrid w:val="0"/>
          <w:lang w:val="ro-RO"/>
        </w:rPr>
        <w:t>Pentru teritoriul aferent zonei studiate, matricea de evaluare s-a realizat pentru:</w:t>
      </w:r>
    </w:p>
    <w:p w:rsidR="000F0028" w:rsidRPr="00EB0B99" w:rsidRDefault="000F0028" w:rsidP="0010660F">
      <w:pPr>
        <w:widowControl w:val="0"/>
        <w:numPr>
          <w:ilvl w:val="0"/>
          <w:numId w:val="16"/>
        </w:numPr>
        <w:jc w:val="both"/>
        <w:outlineLvl w:val="0"/>
        <w:rPr>
          <w:snapToGrid w:val="0"/>
          <w:lang w:val="ro-RO"/>
        </w:rPr>
      </w:pPr>
      <w:r w:rsidRPr="00EB0B99">
        <w:rPr>
          <w:snapToGrid w:val="0"/>
          <w:lang w:val="ro-RO"/>
        </w:rPr>
        <w:t xml:space="preserve">Zona cu functiune de </w:t>
      </w:r>
      <w:r w:rsidR="000D5BE9">
        <w:rPr>
          <w:snapToGrid w:val="0"/>
          <w:lang w:val="ro-RO"/>
        </w:rPr>
        <w:t>locuintesi functiuni complexe</w:t>
      </w:r>
      <w:r w:rsidR="009D0476">
        <w:rPr>
          <w:snapToGrid w:val="0"/>
          <w:lang w:val="ro-RO"/>
        </w:rPr>
        <w:t>.</w:t>
      </w:r>
    </w:p>
    <w:p w:rsidR="000F0028" w:rsidRPr="00EB0B99" w:rsidRDefault="000F0028" w:rsidP="00A83C8E">
      <w:pPr>
        <w:widowControl w:val="0"/>
        <w:jc w:val="both"/>
        <w:outlineLvl w:val="0"/>
        <w:rPr>
          <w:b/>
          <w:snapToGrid w:val="0"/>
          <w:lang w:val="ro-RO"/>
        </w:rPr>
      </w:pPr>
    </w:p>
    <w:p w:rsidR="000F0028" w:rsidRPr="00EB0B99" w:rsidRDefault="000F0028" w:rsidP="00A83C8E">
      <w:pPr>
        <w:pStyle w:val="PlainText"/>
        <w:jc w:val="center"/>
        <w:outlineLvl w:val="0"/>
        <w:rPr>
          <w:rFonts w:ascii="Times New Roman" w:hAnsi="Times New Roman"/>
          <w:b/>
          <w:sz w:val="24"/>
          <w:szCs w:val="24"/>
          <w:lang w:val="ro-RO"/>
        </w:rPr>
      </w:pPr>
      <w:r w:rsidRPr="00EB0B99">
        <w:rPr>
          <w:rFonts w:ascii="Times New Roman" w:hAnsi="Times New Roman"/>
          <w:b/>
          <w:sz w:val="24"/>
          <w:szCs w:val="24"/>
          <w:lang w:val="ro-RO"/>
        </w:rPr>
        <w:t>MATRICEA DE EVALUARE A INDICELUI DE POLUARE</w:t>
      </w:r>
    </w:p>
    <w:p w:rsidR="000F0028" w:rsidRPr="00EB0B99" w:rsidRDefault="000F0028" w:rsidP="00A83C8E">
      <w:pPr>
        <w:pStyle w:val="PlainText"/>
        <w:jc w:val="center"/>
        <w:rPr>
          <w:rFonts w:ascii="Times New Roman" w:hAnsi="Times New Roman"/>
          <w:b/>
          <w:sz w:val="24"/>
          <w:szCs w:val="24"/>
          <w:lang w:val="ro-RO"/>
        </w:rPr>
      </w:pPr>
      <w:r w:rsidRPr="00EB0B99">
        <w:rPr>
          <w:rFonts w:ascii="Times New Roman" w:hAnsi="Times New Roman"/>
          <w:b/>
          <w:sz w:val="24"/>
          <w:szCs w:val="24"/>
          <w:lang w:val="ro-RO"/>
        </w:rPr>
        <w:t>- PE COMPONENTE DE MEDIU</w:t>
      </w:r>
    </w:p>
    <w:p w:rsidR="000F0028" w:rsidRPr="00EB0B99" w:rsidRDefault="000F0028" w:rsidP="00A83C8E">
      <w:pPr>
        <w:pStyle w:val="PlainText"/>
        <w:ind w:left="2160"/>
        <w:rPr>
          <w:rFonts w:ascii="Times New Roman" w:hAnsi="Times New Roman"/>
          <w:b/>
          <w:sz w:val="24"/>
          <w:szCs w:val="24"/>
          <w:lang w:val="ro-RO"/>
        </w:rPr>
      </w:pPr>
      <w:r w:rsidRPr="00EB0B99">
        <w:rPr>
          <w:rFonts w:ascii="Times New Roman" w:hAnsi="Times New Roman"/>
          <w:b/>
          <w:sz w:val="24"/>
          <w:szCs w:val="24"/>
          <w:lang w:val="ro-RO"/>
        </w:rPr>
        <w:t xml:space="preserve">                 - GLOBALA</w:t>
      </w:r>
    </w:p>
    <w:p w:rsidR="000F0028" w:rsidRPr="00EB0B99" w:rsidRDefault="000F0028" w:rsidP="00A83C8E">
      <w:pPr>
        <w:jc w:val="center"/>
        <w:rPr>
          <w:i/>
          <w:lang w:val="ro-RO"/>
        </w:rPr>
      </w:pPr>
    </w:p>
    <w:tbl>
      <w:tblPr>
        <w:tblW w:w="9475" w:type="dxa"/>
        <w:jc w:val="center"/>
        <w:tblInd w:w="5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32"/>
        <w:gridCol w:w="1638"/>
        <w:gridCol w:w="1440"/>
        <w:gridCol w:w="1260"/>
        <w:gridCol w:w="1229"/>
        <w:gridCol w:w="1276"/>
      </w:tblGrid>
      <w:tr w:rsidR="000F0028" w:rsidRPr="00EB0B99" w:rsidTr="00176C69">
        <w:trPr>
          <w:jc w:val="center"/>
        </w:trPr>
        <w:tc>
          <w:tcPr>
            <w:tcW w:w="2632" w:type="dxa"/>
            <w:vMerge w:val="restart"/>
            <w:tcBorders>
              <w:top w:val="double" w:sz="4" w:space="0" w:color="auto"/>
              <w:left w:val="double" w:sz="4" w:space="0" w:color="auto"/>
              <w:right w:val="single" w:sz="12" w:space="0" w:color="auto"/>
            </w:tcBorders>
            <w:vAlign w:val="center"/>
          </w:tcPr>
          <w:p w:rsidR="000F0028" w:rsidRPr="00EB0B99" w:rsidRDefault="000F0028" w:rsidP="00A83C8E">
            <w:pPr>
              <w:jc w:val="center"/>
              <w:rPr>
                <w:b/>
                <w:lang w:val="ro-RO"/>
              </w:rPr>
            </w:pPr>
            <w:r w:rsidRPr="00EB0B99">
              <w:rPr>
                <w:b/>
                <w:lang w:val="ro-RO"/>
              </w:rPr>
              <w:t>Componentele mediului</w:t>
            </w:r>
          </w:p>
        </w:tc>
        <w:tc>
          <w:tcPr>
            <w:tcW w:w="5567" w:type="dxa"/>
            <w:gridSpan w:val="4"/>
            <w:tcBorders>
              <w:top w:val="double" w:sz="4" w:space="0" w:color="auto"/>
              <w:left w:val="single" w:sz="12" w:space="0" w:color="auto"/>
              <w:right w:val="single" w:sz="12" w:space="0" w:color="auto"/>
            </w:tcBorders>
            <w:vAlign w:val="center"/>
          </w:tcPr>
          <w:p w:rsidR="000F0028" w:rsidRPr="00EB0B99" w:rsidRDefault="000F0028" w:rsidP="00A83C8E">
            <w:pPr>
              <w:rPr>
                <w:b/>
                <w:lang w:val="ro-RO"/>
              </w:rPr>
            </w:pPr>
            <w:r w:rsidRPr="00EB0B99">
              <w:rPr>
                <w:b/>
                <w:lang w:val="ro-RO"/>
              </w:rPr>
              <w:t xml:space="preserve">     Cauza:              EMISII PUZ</w:t>
            </w:r>
          </w:p>
          <w:p w:rsidR="000F0028" w:rsidRPr="00EB0B99" w:rsidRDefault="000F0028" w:rsidP="00A83C8E">
            <w:pPr>
              <w:jc w:val="center"/>
              <w:rPr>
                <w:b/>
                <w:i/>
                <w:lang w:val="ro-RO"/>
              </w:rPr>
            </w:pPr>
            <w:r w:rsidRPr="00EB0B99">
              <w:rPr>
                <w:b/>
                <w:lang w:val="ro-RO"/>
              </w:rPr>
              <w:t>Efecte:             NOTE PE SCARA DE BONITARE</w:t>
            </w:r>
          </w:p>
        </w:tc>
        <w:tc>
          <w:tcPr>
            <w:tcW w:w="1276" w:type="dxa"/>
            <w:vMerge w:val="restart"/>
            <w:tcBorders>
              <w:top w:val="double" w:sz="4" w:space="0" w:color="auto"/>
              <w:left w:val="single" w:sz="12" w:space="0" w:color="auto"/>
              <w:right w:val="double" w:sz="4" w:space="0" w:color="auto"/>
            </w:tcBorders>
            <w:vAlign w:val="center"/>
          </w:tcPr>
          <w:p w:rsidR="000F0028" w:rsidRPr="00EB0B99" w:rsidRDefault="000F0028" w:rsidP="00A83C8E">
            <w:pPr>
              <w:jc w:val="center"/>
              <w:rPr>
                <w:b/>
                <w:lang w:val="ro-RO"/>
              </w:rPr>
            </w:pPr>
            <w:r w:rsidRPr="00EB0B99">
              <w:rPr>
                <w:b/>
                <w:lang w:val="ro-RO"/>
              </w:rPr>
              <w:t>TOTAL</w:t>
            </w:r>
          </w:p>
        </w:tc>
      </w:tr>
      <w:tr w:rsidR="000F0028" w:rsidRPr="00EB0B99" w:rsidTr="00176C69">
        <w:trPr>
          <w:jc w:val="center"/>
        </w:trPr>
        <w:tc>
          <w:tcPr>
            <w:tcW w:w="2632" w:type="dxa"/>
            <w:vMerge/>
            <w:tcBorders>
              <w:left w:val="double" w:sz="4" w:space="0" w:color="auto"/>
              <w:bottom w:val="single" w:sz="12" w:space="0" w:color="auto"/>
              <w:right w:val="single" w:sz="12" w:space="0" w:color="auto"/>
            </w:tcBorders>
            <w:vAlign w:val="center"/>
          </w:tcPr>
          <w:p w:rsidR="000F0028" w:rsidRPr="00EB0B99" w:rsidRDefault="000F0028" w:rsidP="00A83C8E">
            <w:pPr>
              <w:jc w:val="center"/>
              <w:rPr>
                <w:i/>
                <w:lang w:val="ro-RO"/>
              </w:rPr>
            </w:pPr>
          </w:p>
        </w:tc>
        <w:tc>
          <w:tcPr>
            <w:tcW w:w="1638" w:type="dxa"/>
            <w:tcBorders>
              <w:left w:val="single" w:sz="12" w:space="0" w:color="auto"/>
              <w:bottom w:val="single" w:sz="12" w:space="0" w:color="auto"/>
              <w:right w:val="single" w:sz="12" w:space="0" w:color="auto"/>
            </w:tcBorders>
            <w:vAlign w:val="center"/>
          </w:tcPr>
          <w:p w:rsidR="000F0028" w:rsidRPr="00EB0B99" w:rsidRDefault="000F0028" w:rsidP="00A83C8E">
            <w:pPr>
              <w:jc w:val="center"/>
              <w:rPr>
                <w:lang w:val="ro-RO"/>
              </w:rPr>
            </w:pPr>
            <w:r w:rsidRPr="00EB0B99">
              <w:rPr>
                <w:lang w:val="ro-RO"/>
              </w:rPr>
              <w:t>1</w:t>
            </w:r>
          </w:p>
        </w:tc>
        <w:tc>
          <w:tcPr>
            <w:tcW w:w="1440" w:type="dxa"/>
            <w:tcBorders>
              <w:left w:val="single" w:sz="12" w:space="0" w:color="auto"/>
              <w:bottom w:val="single" w:sz="12" w:space="0" w:color="auto"/>
              <w:right w:val="single" w:sz="12" w:space="0" w:color="auto"/>
            </w:tcBorders>
            <w:vAlign w:val="center"/>
          </w:tcPr>
          <w:p w:rsidR="000F0028" w:rsidRPr="00EB0B99" w:rsidRDefault="000F0028" w:rsidP="00A83C8E">
            <w:pPr>
              <w:jc w:val="center"/>
              <w:rPr>
                <w:lang w:val="ro-RO"/>
              </w:rPr>
            </w:pPr>
            <w:r w:rsidRPr="00EB0B99">
              <w:rPr>
                <w:lang w:val="ro-RO"/>
              </w:rPr>
              <w:t>2</w:t>
            </w:r>
          </w:p>
        </w:tc>
        <w:tc>
          <w:tcPr>
            <w:tcW w:w="1260" w:type="dxa"/>
            <w:tcBorders>
              <w:left w:val="single" w:sz="12" w:space="0" w:color="auto"/>
              <w:bottom w:val="single" w:sz="12" w:space="0" w:color="auto"/>
              <w:right w:val="single" w:sz="12" w:space="0" w:color="auto"/>
            </w:tcBorders>
            <w:vAlign w:val="center"/>
          </w:tcPr>
          <w:p w:rsidR="000F0028" w:rsidRPr="00EB0B99" w:rsidRDefault="000F0028" w:rsidP="00A83C8E">
            <w:pPr>
              <w:jc w:val="center"/>
              <w:rPr>
                <w:lang w:val="ro-RO"/>
              </w:rPr>
            </w:pPr>
            <w:r w:rsidRPr="00EB0B99">
              <w:rPr>
                <w:lang w:val="ro-RO"/>
              </w:rPr>
              <w:t>3</w:t>
            </w:r>
          </w:p>
        </w:tc>
        <w:tc>
          <w:tcPr>
            <w:tcW w:w="1229" w:type="dxa"/>
            <w:tcBorders>
              <w:left w:val="single" w:sz="12" w:space="0" w:color="auto"/>
              <w:bottom w:val="single" w:sz="12" w:space="0" w:color="auto"/>
              <w:right w:val="single" w:sz="12" w:space="0" w:color="auto"/>
            </w:tcBorders>
            <w:vAlign w:val="center"/>
          </w:tcPr>
          <w:p w:rsidR="000F0028" w:rsidRPr="00EB0B99" w:rsidRDefault="000F0028" w:rsidP="00A83C8E">
            <w:pPr>
              <w:jc w:val="center"/>
              <w:rPr>
                <w:lang w:val="ro-RO"/>
              </w:rPr>
            </w:pPr>
            <w:r w:rsidRPr="00EB0B99">
              <w:rPr>
                <w:lang w:val="ro-RO"/>
              </w:rPr>
              <w:t>4</w:t>
            </w:r>
          </w:p>
        </w:tc>
        <w:tc>
          <w:tcPr>
            <w:tcW w:w="1276" w:type="dxa"/>
            <w:vMerge/>
            <w:tcBorders>
              <w:left w:val="single" w:sz="12" w:space="0" w:color="auto"/>
              <w:bottom w:val="single" w:sz="12" w:space="0" w:color="auto"/>
              <w:right w:val="double" w:sz="4" w:space="0" w:color="auto"/>
            </w:tcBorders>
            <w:vAlign w:val="center"/>
          </w:tcPr>
          <w:p w:rsidR="000F0028" w:rsidRPr="00EB0B99" w:rsidRDefault="000F0028" w:rsidP="00A83C8E">
            <w:pPr>
              <w:jc w:val="center"/>
              <w:rPr>
                <w:i/>
                <w:lang w:val="ro-RO"/>
              </w:rPr>
            </w:pPr>
          </w:p>
        </w:tc>
      </w:tr>
      <w:tr w:rsidR="000F0028" w:rsidRPr="00EB0B99" w:rsidTr="00176C69">
        <w:trPr>
          <w:jc w:val="center"/>
        </w:trPr>
        <w:tc>
          <w:tcPr>
            <w:tcW w:w="2632" w:type="dxa"/>
            <w:vMerge w:val="restart"/>
            <w:tcBorders>
              <w:top w:val="single" w:sz="18" w:space="0" w:color="auto"/>
              <w:left w:val="double" w:sz="4" w:space="0" w:color="auto"/>
              <w:right w:val="single" w:sz="12" w:space="0" w:color="auto"/>
            </w:tcBorders>
            <w:vAlign w:val="center"/>
          </w:tcPr>
          <w:p w:rsidR="000F0028" w:rsidRPr="00EB0B99" w:rsidRDefault="000F0028" w:rsidP="00A83C8E">
            <w:pPr>
              <w:rPr>
                <w:b/>
                <w:lang w:val="ro-RO"/>
              </w:rPr>
            </w:pPr>
            <w:r w:rsidRPr="00EB0B99">
              <w:rPr>
                <w:b/>
                <w:lang w:val="ro-RO"/>
              </w:rPr>
              <w:t>1 - AER</w:t>
            </w:r>
          </w:p>
        </w:tc>
        <w:tc>
          <w:tcPr>
            <w:tcW w:w="1638" w:type="dxa"/>
            <w:tcBorders>
              <w:top w:val="single" w:sz="18" w:space="0" w:color="auto"/>
              <w:left w:val="single" w:sz="12" w:space="0" w:color="auto"/>
              <w:right w:val="single" w:sz="12" w:space="0" w:color="auto"/>
            </w:tcBorders>
            <w:vAlign w:val="center"/>
          </w:tcPr>
          <w:p w:rsidR="000F0028" w:rsidRPr="00EB0B99" w:rsidRDefault="000F0028" w:rsidP="00A83C8E">
            <w:pPr>
              <w:jc w:val="center"/>
              <w:rPr>
                <w:lang w:val="ro-RO"/>
              </w:rPr>
            </w:pPr>
            <w:r w:rsidRPr="00EB0B99">
              <w:rPr>
                <w:lang w:val="ro-RO"/>
              </w:rPr>
              <w:t>SO</w:t>
            </w:r>
            <w:r w:rsidRPr="00EB0B99">
              <w:rPr>
                <w:vertAlign w:val="subscript"/>
                <w:lang w:val="ro-RO"/>
              </w:rPr>
              <w:t>2</w:t>
            </w:r>
          </w:p>
        </w:tc>
        <w:tc>
          <w:tcPr>
            <w:tcW w:w="1440" w:type="dxa"/>
            <w:vMerge w:val="restart"/>
            <w:tcBorders>
              <w:top w:val="single" w:sz="18" w:space="0" w:color="auto"/>
              <w:left w:val="single" w:sz="12" w:space="0" w:color="auto"/>
              <w:right w:val="single" w:sz="12" w:space="0" w:color="auto"/>
            </w:tcBorders>
            <w:vAlign w:val="center"/>
          </w:tcPr>
          <w:p w:rsidR="000F0028" w:rsidRPr="00EB0B99" w:rsidRDefault="000F0028" w:rsidP="00A83C8E">
            <w:pPr>
              <w:jc w:val="center"/>
              <w:rPr>
                <w:lang w:val="ro-RO"/>
              </w:rPr>
            </w:pPr>
          </w:p>
        </w:tc>
        <w:tc>
          <w:tcPr>
            <w:tcW w:w="1260" w:type="dxa"/>
            <w:vMerge w:val="restart"/>
            <w:tcBorders>
              <w:top w:val="single" w:sz="18" w:space="0" w:color="auto"/>
              <w:left w:val="single" w:sz="12" w:space="0" w:color="auto"/>
              <w:right w:val="single" w:sz="12" w:space="0" w:color="auto"/>
            </w:tcBorders>
            <w:vAlign w:val="center"/>
          </w:tcPr>
          <w:p w:rsidR="000F0028" w:rsidRPr="00EB0B99" w:rsidRDefault="000F0028" w:rsidP="00A83C8E">
            <w:pPr>
              <w:jc w:val="center"/>
              <w:rPr>
                <w:lang w:val="ro-RO"/>
              </w:rPr>
            </w:pPr>
          </w:p>
        </w:tc>
        <w:tc>
          <w:tcPr>
            <w:tcW w:w="1229" w:type="dxa"/>
            <w:vMerge w:val="restart"/>
            <w:tcBorders>
              <w:top w:val="single" w:sz="18" w:space="0" w:color="auto"/>
              <w:left w:val="single" w:sz="12" w:space="0" w:color="auto"/>
              <w:right w:val="single" w:sz="12" w:space="0" w:color="auto"/>
            </w:tcBorders>
            <w:vAlign w:val="center"/>
          </w:tcPr>
          <w:p w:rsidR="000F0028" w:rsidRPr="00EB0B99" w:rsidRDefault="000F0028" w:rsidP="00A83C8E">
            <w:pPr>
              <w:jc w:val="center"/>
              <w:rPr>
                <w:lang w:val="ro-RO"/>
              </w:rPr>
            </w:pPr>
          </w:p>
        </w:tc>
        <w:tc>
          <w:tcPr>
            <w:tcW w:w="1276" w:type="dxa"/>
            <w:tcBorders>
              <w:top w:val="single" w:sz="18" w:space="0" w:color="auto"/>
              <w:left w:val="single" w:sz="12" w:space="0" w:color="auto"/>
              <w:right w:val="double" w:sz="4" w:space="0" w:color="auto"/>
            </w:tcBorders>
            <w:vAlign w:val="center"/>
          </w:tcPr>
          <w:p w:rsidR="000F0028" w:rsidRPr="00EB0B99" w:rsidRDefault="00AA640E" w:rsidP="00A83C8E">
            <w:pPr>
              <w:jc w:val="center"/>
              <w:rPr>
                <w:lang w:val="ro-RO"/>
              </w:rPr>
            </w:pPr>
            <w:r w:rsidRPr="00EB0B99">
              <w:rPr>
                <w:lang w:val="ro-RO"/>
              </w:rPr>
              <w:t>8,5</w:t>
            </w:r>
          </w:p>
        </w:tc>
      </w:tr>
      <w:tr w:rsidR="000F0028" w:rsidRPr="00EB0B99" w:rsidTr="00176C69">
        <w:trPr>
          <w:jc w:val="center"/>
        </w:trPr>
        <w:tc>
          <w:tcPr>
            <w:tcW w:w="2632" w:type="dxa"/>
            <w:vMerge/>
            <w:tcBorders>
              <w:left w:val="double" w:sz="4" w:space="0" w:color="auto"/>
              <w:right w:val="single" w:sz="12" w:space="0" w:color="auto"/>
            </w:tcBorders>
            <w:vAlign w:val="center"/>
          </w:tcPr>
          <w:p w:rsidR="000F0028" w:rsidRPr="00EB0B99" w:rsidRDefault="000F0028" w:rsidP="00A83C8E">
            <w:pPr>
              <w:rPr>
                <w:lang w:val="ro-RO"/>
              </w:rPr>
            </w:pPr>
          </w:p>
        </w:tc>
        <w:tc>
          <w:tcPr>
            <w:tcW w:w="1638" w:type="dxa"/>
            <w:tcBorders>
              <w:left w:val="single" w:sz="12" w:space="0" w:color="auto"/>
              <w:right w:val="single" w:sz="12" w:space="0" w:color="auto"/>
            </w:tcBorders>
            <w:vAlign w:val="center"/>
          </w:tcPr>
          <w:p w:rsidR="000F0028" w:rsidRPr="00EB0B99" w:rsidRDefault="000F0028" w:rsidP="00A83C8E">
            <w:pPr>
              <w:jc w:val="center"/>
              <w:rPr>
                <w:lang w:val="ro-RO"/>
              </w:rPr>
            </w:pPr>
            <w:r w:rsidRPr="00EB0B99">
              <w:rPr>
                <w:lang w:val="ro-RO"/>
              </w:rPr>
              <w:t>NO</w:t>
            </w:r>
            <w:r w:rsidRPr="00EB0B99">
              <w:rPr>
                <w:vertAlign w:val="subscript"/>
                <w:lang w:val="ro-RO"/>
              </w:rPr>
              <w:t>2</w:t>
            </w:r>
          </w:p>
        </w:tc>
        <w:tc>
          <w:tcPr>
            <w:tcW w:w="1440" w:type="dxa"/>
            <w:vMerge/>
            <w:tcBorders>
              <w:left w:val="single" w:sz="12" w:space="0" w:color="auto"/>
              <w:right w:val="single" w:sz="12" w:space="0" w:color="auto"/>
            </w:tcBorders>
            <w:vAlign w:val="center"/>
          </w:tcPr>
          <w:p w:rsidR="000F0028" w:rsidRPr="00EB0B99" w:rsidRDefault="000F0028" w:rsidP="00A83C8E">
            <w:pPr>
              <w:jc w:val="center"/>
              <w:rPr>
                <w:lang w:val="ro-RO"/>
              </w:rPr>
            </w:pPr>
          </w:p>
        </w:tc>
        <w:tc>
          <w:tcPr>
            <w:tcW w:w="1260" w:type="dxa"/>
            <w:vMerge/>
            <w:tcBorders>
              <w:left w:val="single" w:sz="12" w:space="0" w:color="auto"/>
              <w:right w:val="single" w:sz="12" w:space="0" w:color="auto"/>
            </w:tcBorders>
            <w:vAlign w:val="center"/>
          </w:tcPr>
          <w:p w:rsidR="000F0028" w:rsidRPr="00EB0B99" w:rsidRDefault="000F0028" w:rsidP="00A83C8E">
            <w:pPr>
              <w:jc w:val="center"/>
              <w:rPr>
                <w:lang w:val="ro-RO"/>
              </w:rPr>
            </w:pPr>
          </w:p>
        </w:tc>
        <w:tc>
          <w:tcPr>
            <w:tcW w:w="1229" w:type="dxa"/>
            <w:vMerge/>
            <w:tcBorders>
              <w:left w:val="single" w:sz="12" w:space="0" w:color="auto"/>
              <w:right w:val="single" w:sz="12" w:space="0" w:color="auto"/>
            </w:tcBorders>
            <w:vAlign w:val="center"/>
          </w:tcPr>
          <w:p w:rsidR="000F0028" w:rsidRPr="00EB0B99" w:rsidRDefault="000F0028" w:rsidP="00A83C8E">
            <w:pPr>
              <w:jc w:val="center"/>
              <w:rPr>
                <w:lang w:val="ro-RO"/>
              </w:rPr>
            </w:pPr>
          </w:p>
        </w:tc>
        <w:tc>
          <w:tcPr>
            <w:tcW w:w="1276" w:type="dxa"/>
            <w:tcBorders>
              <w:left w:val="single" w:sz="12" w:space="0" w:color="auto"/>
              <w:right w:val="double" w:sz="4" w:space="0" w:color="auto"/>
            </w:tcBorders>
            <w:vAlign w:val="center"/>
          </w:tcPr>
          <w:p w:rsidR="000F0028" w:rsidRPr="00EB0B99" w:rsidRDefault="009D0476" w:rsidP="00A83C8E">
            <w:pPr>
              <w:jc w:val="center"/>
              <w:rPr>
                <w:lang w:val="ro-RO"/>
              </w:rPr>
            </w:pPr>
            <w:r>
              <w:rPr>
                <w:lang w:val="ro-RO"/>
              </w:rPr>
              <w:t>8,5</w:t>
            </w:r>
          </w:p>
        </w:tc>
      </w:tr>
      <w:tr w:rsidR="000F0028" w:rsidRPr="00EB0B99" w:rsidTr="00176C69">
        <w:trPr>
          <w:jc w:val="center"/>
        </w:trPr>
        <w:tc>
          <w:tcPr>
            <w:tcW w:w="2632" w:type="dxa"/>
            <w:vMerge/>
            <w:tcBorders>
              <w:left w:val="double" w:sz="4" w:space="0" w:color="auto"/>
              <w:right w:val="single" w:sz="12" w:space="0" w:color="auto"/>
            </w:tcBorders>
            <w:vAlign w:val="center"/>
          </w:tcPr>
          <w:p w:rsidR="000F0028" w:rsidRPr="00EB0B99" w:rsidRDefault="000F0028" w:rsidP="00A83C8E">
            <w:pPr>
              <w:rPr>
                <w:lang w:val="ro-RO"/>
              </w:rPr>
            </w:pPr>
          </w:p>
        </w:tc>
        <w:tc>
          <w:tcPr>
            <w:tcW w:w="1638" w:type="dxa"/>
            <w:tcBorders>
              <w:left w:val="single" w:sz="12" w:space="0" w:color="auto"/>
              <w:right w:val="single" w:sz="12" w:space="0" w:color="auto"/>
            </w:tcBorders>
            <w:vAlign w:val="center"/>
          </w:tcPr>
          <w:p w:rsidR="000F0028" w:rsidRPr="00EB0B99" w:rsidRDefault="00AA640E" w:rsidP="00A83C8E">
            <w:pPr>
              <w:jc w:val="center"/>
              <w:rPr>
                <w:vertAlign w:val="subscript"/>
                <w:lang w:val="ro-RO"/>
              </w:rPr>
            </w:pPr>
            <w:r w:rsidRPr="00EB0B99">
              <w:rPr>
                <w:lang w:val="ro-RO"/>
              </w:rPr>
              <w:t>CO</w:t>
            </w:r>
          </w:p>
        </w:tc>
        <w:tc>
          <w:tcPr>
            <w:tcW w:w="1440" w:type="dxa"/>
            <w:vMerge/>
            <w:tcBorders>
              <w:left w:val="single" w:sz="12" w:space="0" w:color="auto"/>
              <w:right w:val="single" w:sz="12" w:space="0" w:color="auto"/>
            </w:tcBorders>
            <w:vAlign w:val="center"/>
          </w:tcPr>
          <w:p w:rsidR="000F0028" w:rsidRPr="00EB0B99" w:rsidRDefault="000F0028" w:rsidP="00A83C8E">
            <w:pPr>
              <w:jc w:val="center"/>
              <w:rPr>
                <w:lang w:val="ro-RO"/>
              </w:rPr>
            </w:pPr>
          </w:p>
        </w:tc>
        <w:tc>
          <w:tcPr>
            <w:tcW w:w="1260" w:type="dxa"/>
            <w:vMerge/>
            <w:tcBorders>
              <w:left w:val="single" w:sz="12" w:space="0" w:color="auto"/>
              <w:right w:val="single" w:sz="12" w:space="0" w:color="auto"/>
            </w:tcBorders>
            <w:vAlign w:val="center"/>
          </w:tcPr>
          <w:p w:rsidR="000F0028" w:rsidRPr="00EB0B99" w:rsidRDefault="000F0028" w:rsidP="00A83C8E">
            <w:pPr>
              <w:jc w:val="center"/>
              <w:rPr>
                <w:lang w:val="ro-RO"/>
              </w:rPr>
            </w:pPr>
          </w:p>
        </w:tc>
        <w:tc>
          <w:tcPr>
            <w:tcW w:w="1229" w:type="dxa"/>
            <w:vMerge/>
            <w:tcBorders>
              <w:left w:val="single" w:sz="12" w:space="0" w:color="auto"/>
              <w:right w:val="single" w:sz="12" w:space="0" w:color="auto"/>
            </w:tcBorders>
            <w:vAlign w:val="center"/>
          </w:tcPr>
          <w:p w:rsidR="000F0028" w:rsidRPr="00EB0B99" w:rsidRDefault="000F0028" w:rsidP="00A83C8E">
            <w:pPr>
              <w:jc w:val="center"/>
              <w:rPr>
                <w:lang w:val="ro-RO"/>
              </w:rPr>
            </w:pPr>
          </w:p>
        </w:tc>
        <w:tc>
          <w:tcPr>
            <w:tcW w:w="1276" w:type="dxa"/>
            <w:tcBorders>
              <w:left w:val="single" w:sz="12" w:space="0" w:color="auto"/>
              <w:right w:val="double" w:sz="4" w:space="0" w:color="auto"/>
            </w:tcBorders>
            <w:vAlign w:val="center"/>
          </w:tcPr>
          <w:p w:rsidR="000F0028" w:rsidRPr="00EB0B99" w:rsidRDefault="000F0028" w:rsidP="00A83C8E">
            <w:pPr>
              <w:jc w:val="center"/>
              <w:rPr>
                <w:lang w:val="ro-RO"/>
              </w:rPr>
            </w:pPr>
            <w:r w:rsidRPr="00EB0B99">
              <w:rPr>
                <w:lang w:val="ro-RO"/>
              </w:rPr>
              <w:t>8,5</w:t>
            </w:r>
          </w:p>
        </w:tc>
      </w:tr>
      <w:tr w:rsidR="000F0028" w:rsidRPr="00EB0B99" w:rsidTr="00176C69">
        <w:trPr>
          <w:jc w:val="center"/>
        </w:trPr>
        <w:tc>
          <w:tcPr>
            <w:tcW w:w="2632" w:type="dxa"/>
            <w:vMerge/>
            <w:tcBorders>
              <w:left w:val="double" w:sz="4" w:space="0" w:color="auto"/>
              <w:right w:val="single" w:sz="12" w:space="0" w:color="auto"/>
            </w:tcBorders>
            <w:vAlign w:val="center"/>
          </w:tcPr>
          <w:p w:rsidR="000F0028" w:rsidRPr="00EB0B99" w:rsidRDefault="000F0028" w:rsidP="00A83C8E">
            <w:pPr>
              <w:rPr>
                <w:lang w:val="ro-RO"/>
              </w:rPr>
            </w:pPr>
          </w:p>
        </w:tc>
        <w:tc>
          <w:tcPr>
            <w:tcW w:w="1638" w:type="dxa"/>
            <w:tcBorders>
              <w:left w:val="single" w:sz="12" w:space="0" w:color="auto"/>
              <w:bottom w:val="nil"/>
              <w:right w:val="single" w:sz="12" w:space="0" w:color="auto"/>
            </w:tcBorders>
            <w:vAlign w:val="center"/>
          </w:tcPr>
          <w:p w:rsidR="000F0028" w:rsidRPr="00EB0B99" w:rsidRDefault="000F0028" w:rsidP="00A83C8E">
            <w:pPr>
              <w:jc w:val="center"/>
              <w:rPr>
                <w:lang w:val="ro-RO"/>
              </w:rPr>
            </w:pPr>
            <w:r w:rsidRPr="00EB0B99">
              <w:rPr>
                <w:lang w:val="ro-RO"/>
              </w:rPr>
              <w:t>Pulberi</w:t>
            </w:r>
          </w:p>
        </w:tc>
        <w:tc>
          <w:tcPr>
            <w:tcW w:w="1440" w:type="dxa"/>
            <w:vMerge/>
            <w:tcBorders>
              <w:left w:val="single" w:sz="12" w:space="0" w:color="auto"/>
              <w:right w:val="single" w:sz="12" w:space="0" w:color="auto"/>
            </w:tcBorders>
            <w:vAlign w:val="center"/>
          </w:tcPr>
          <w:p w:rsidR="000F0028" w:rsidRPr="00EB0B99" w:rsidRDefault="000F0028" w:rsidP="00A83C8E">
            <w:pPr>
              <w:jc w:val="center"/>
              <w:rPr>
                <w:lang w:val="ro-RO"/>
              </w:rPr>
            </w:pPr>
          </w:p>
        </w:tc>
        <w:tc>
          <w:tcPr>
            <w:tcW w:w="1260" w:type="dxa"/>
            <w:vMerge/>
            <w:tcBorders>
              <w:left w:val="single" w:sz="12" w:space="0" w:color="auto"/>
              <w:right w:val="single" w:sz="12" w:space="0" w:color="auto"/>
            </w:tcBorders>
            <w:vAlign w:val="center"/>
          </w:tcPr>
          <w:p w:rsidR="000F0028" w:rsidRPr="00EB0B99" w:rsidRDefault="000F0028" w:rsidP="00A83C8E">
            <w:pPr>
              <w:jc w:val="center"/>
              <w:rPr>
                <w:lang w:val="ro-RO"/>
              </w:rPr>
            </w:pPr>
          </w:p>
        </w:tc>
        <w:tc>
          <w:tcPr>
            <w:tcW w:w="1229" w:type="dxa"/>
            <w:vMerge/>
            <w:tcBorders>
              <w:left w:val="single" w:sz="12" w:space="0" w:color="auto"/>
              <w:right w:val="single" w:sz="12" w:space="0" w:color="auto"/>
            </w:tcBorders>
            <w:vAlign w:val="center"/>
          </w:tcPr>
          <w:p w:rsidR="000F0028" w:rsidRPr="00EB0B99" w:rsidRDefault="000F0028" w:rsidP="00A83C8E">
            <w:pPr>
              <w:jc w:val="center"/>
              <w:rPr>
                <w:lang w:val="ro-RO"/>
              </w:rPr>
            </w:pPr>
          </w:p>
        </w:tc>
        <w:tc>
          <w:tcPr>
            <w:tcW w:w="1276" w:type="dxa"/>
            <w:tcBorders>
              <w:left w:val="single" w:sz="12" w:space="0" w:color="auto"/>
              <w:right w:val="double" w:sz="4" w:space="0" w:color="auto"/>
            </w:tcBorders>
            <w:vAlign w:val="center"/>
          </w:tcPr>
          <w:p w:rsidR="000F0028" w:rsidRPr="00EB0B99" w:rsidRDefault="00335376" w:rsidP="00A83C8E">
            <w:pPr>
              <w:jc w:val="center"/>
              <w:rPr>
                <w:lang w:val="ro-RO"/>
              </w:rPr>
            </w:pPr>
            <w:r>
              <w:rPr>
                <w:lang w:val="ro-RO"/>
              </w:rPr>
              <w:t>8.</w:t>
            </w:r>
            <w:r w:rsidR="009D0476">
              <w:rPr>
                <w:lang w:val="ro-RO"/>
              </w:rPr>
              <w:t>0</w:t>
            </w:r>
          </w:p>
        </w:tc>
      </w:tr>
      <w:tr w:rsidR="000F0028" w:rsidRPr="00EB0B99" w:rsidTr="00176C69">
        <w:trPr>
          <w:jc w:val="center"/>
        </w:trPr>
        <w:tc>
          <w:tcPr>
            <w:tcW w:w="2632" w:type="dxa"/>
            <w:vMerge/>
            <w:tcBorders>
              <w:left w:val="double" w:sz="4" w:space="0" w:color="auto"/>
              <w:bottom w:val="nil"/>
              <w:right w:val="single" w:sz="12" w:space="0" w:color="auto"/>
            </w:tcBorders>
            <w:vAlign w:val="center"/>
          </w:tcPr>
          <w:p w:rsidR="000F0028" w:rsidRPr="00EB0B99" w:rsidRDefault="000F0028" w:rsidP="00A83C8E">
            <w:pPr>
              <w:rPr>
                <w:lang w:val="ro-RO"/>
              </w:rPr>
            </w:pPr>
          </w:p>
        </w:tc>
        <w:tc>
          <w:tcPr>
            <w:tcW w:w="1638" w:type="dxa"/>
            <w:tcBorders>
              <w:left w:val="single" w:sz="12" w:space="0" w:color="auto"/>
              <w:bottom w:val="single" w:sz="6" w:space="0" w:color="auto"/>
              <w:right w:val="single" w:sz="12" w:space="0" w:color="auto"/>
            </w:tcBorders>
            <w:vAlign w:val="center"/>
          </w:tcPr>
          <w:p w:rsidR="000F0028" w:rsidRPr="00EB0B99" w:rsidRDefault="000F0028" w:rsidP="00A83C8E">
            <w:pPr>
              <w:jc w:val="center"/>
              <w:rPr>
                <w:lang w:val="ro-RO"/>
              </w:rPr>
            </w:pPr>
            <w:r w:rsidRPr="00EB0B99">
              <w:rPr>
                <w:lang w:val="ro-RO"/>
              </w:rPr>
              <w:t>Compusi volatili</w:t>
            </w:r>
          </w:p>
        </w:tc>
        <w:tc>
          <w:tcPr>
            <w:tcW w:w="1440" w:type="dxa"/>
            <w:vMerge/>
            <w:tcBorders>
              <w:left w:val="single" w:sz="12" w:space="0" w:color="auto"/>
              <w:bottom w:val="nil"/>
              <w:right w:val="single" w:sz="12" w:space="0" w:color="auto"/>
            </w:tcBorders>
            <w:vAlign w:val="center"/>
          </w:tcPr>
          <w:p w:rsidR="000F0028" w:rsidRPr="00EB0B99" w:rsidRDefault="000F0028" w:rsidP="00A83C8E">
            <w:pPr>
              <w:jc w:val="center"/>
              <w:rPr>
                <w:lang w:val="ro-RO"/>
              </w:rPr>
            </w:pPr>
          </w:p>
        </w:tc>
        <w:tc>
          <w:tcPr>
            <w:tcW w:w="1260" w:type="dxa"/>
            <w:vMerge/>
            <w:tcBorders>
              <w:left w:val="single" w:sz="12" w:space="0" w:color="auto"/>
              <w:bottom w:val="nil"/>
              <w:right w:val="single" w:sz="12" w:space="0" w:color="auto"/>
            </w:tcBorders>
            <w:vAlign w:val="center"/>
          </w:tcPr>
          <w:p w:rsidR="000F0028" w:rsidRPr="00EB0B99" w:rsidRDefault="000F0028" w:rsidP="00A83C8E">
            <w:pPr>
              <w:jc w:val="center"/>
              <w:rPr>
                <w:lang w:val="ro-RO"/>
              </w:rPr>
            </w:pPr>
          </w:p>
        </w:tc>
        <w:tc>
          <w:tcPr>
            <w:tcW w:w="1229" w:type="dxa"/>
            <w:vMerge/>
            <w:tcBorders>
              <w:left w:val="single" w:sz="12" w:space="0" w:color="auto"/>
              <w:bottom w:val="nil"/>
              <w:right w:val="single" w:sz="12" w:space="0" w:color="auto"/>
            </w:tcBorders>
            <w:vAlign w:val="center"/>
          </w:tcPr>
          <w:p w:rsidR="000F0028" w:rsidRPr="00EB0B99" w:rsidRDefault="000F0028" w:rsidP="00A83C8E">
            <w:pPr>
              <w:jc w:val="center"/>
              <w:rPr>
                <w:lang w:val="ro-RO"/>
              </w:rPr>
            </w:pPr>
          </w:p>
        </w:tc>
        <w:tc>
          <w:tcPr>
            <w:tcW w:w="1276" w:type="dxa"/>
            <w:tcBorders>
              <w:left w:val="single" w:sz="12" w:space="0" w:color="auto"/>
              <w:right w:val="double" w:sz="4" w:space="0" w:color="auto"/>
            </w:tcBorders>
            <w:vAlign w:val="center"/>
          </w:tcPr>
          <w:p w:rsidR="000F0028" w:rsidRPr="00EB0B99" w:rsidRDefault="009D0476" w:rsidP="00A83C8E">
            <w:pPr>
              <w:jc w:val="center"/>
              <w:rPr>
                <w:lang w:val="ro-RO"/>
              </w:rPr>
            </w:pPr>
            <w:r>
              <w:rPr>
                <w:lang w:val="ro-RO"/>
              </w:rPr>
              <w:t>9</w:t>
            </w:r>
          </w:p>
        </w:tc>
      </w:tr>
      <w:tr w:rsidR="000F0028" w:rsidRPr="00EB0B99" w:rsidTr="00176C69">
        <w:trPr>
          <w:trHeight w:val="645"/>
          <w:jc w:val="center"/>
        </w:trPr>
        <w:tc>
          <w:tcPr>
            <w:tcW w:w="2632" w:type="dxa"/>
            <w:tcBorders>
              <w:top w:val="single" w:sz="6" w:space="0" w:color="auto"/>
              <w:left w:val="double" w:sz="4" w:space="0" w:color="auto"/>
              <w:right w:val="single" w:sz="12" w:space="0" w:color="auto"/>
            </w:tcBorders>
            <w:vAlign w:val="center"/>
          </w:tcPr>
          <w:p w:rsidR="000F0028" w:rsidRPr="00EB0B99" w:rsidRDefault="000F0028" w:rsidP="00A83C8E">
            <w:pPr>
              <w:rPr>
                <w:b/>
                <w:lang w:val="ro-RO"/>
              </w:rPr>
            </w:pPr>
            <w:r w:rsidRPr="00EB0B99">
              <w:rPr>
                <w:b/>
                <w:lang w:val="ro-RO"/>
              </w:rPr>
              <w:t>2 - SOL</w:t>
            </w:r>
          </w:p>
          <w:p w:rsidR="000F0028" w:rsidRPr="00EB0B99" w:rsidRDefault="000F0028" w:rsidP="00A83C8E">
            <w:pPr>
              <w:rPr>
                <w:b/>
                <w:lang w:val="ro-RO"/>
              </w:rPr>
            </w:pPr>
            <w:r w:rsidRPr="00EB0B99">
              <w:rPr>
                <w:b/>
                <w:lang w:val="ro-RO"/>
              </w:rPr>
              <w:t>VEGETATIE</w:t>
            </w:r>
          </w:p>
        </w:tc>
        <w:tc>
          <w:tcPr>
            <w:tcW w:w="1638" w:type="dxa"/>
            <w:tcBorders>
              <w:top w:val="single" w:sz="6" w:space="0" w:color="auto"/>
              <w:left w:val="single" w:sz="12" w:space="0" w:color="auto"/>
              <w:right w:val="single" w:sz="12" w:space="0" w:color="auto"/>
            </w:tcBorders>
            <w:vAlign w:val="center"/>
          </w:tcPr>
          <w:p w:rsidR="000F0028" w:rsidRPr="00EB0B99" w:rsidRDefault="000F0028" w:rsidP="00A83C8E">
            <w:pPr>
              <w:jc w:val="center"/>
              <w:rPr>
                <w:lang w:val="ro-RO"/>
              </w:rPr>
            </w:pPr>
          </w:p>
        </w:tc>
        <w:tc>
          <w:tcPr>
            <w:tcW w:w="1440" w:type="dxa"/>
            <w:tcBorders>
              <w:top w:val="single" w:sz="6" w:space="0" w:color="auto"/>
              <w:left w:val="single" w:sz="12" w:space="0" w:color="auto"/>
              <w:right w:val="single" w:sz="12" w:space="0" w:color="auto"/>
            </w:tcBorders>
            <w:vAlign w:val="center"/>
          </w:tcPr>
          <w:p w:rsidR="000F0028" w:rsidRPr="00EB0B99" w:rsidRDefault="000F0028" w:rsidP="00A83C8E">
            <w:pPr>
              <w:jc w:val="center"/>
              <w:rPr>
                <w:lang w:val="ro-RO"/>
              </w:rPr>
            </w:pPr>
          </w:p>
        </w:tc>
        <w:tc>
          <w:tcPr>
            <w:tcW w:w="1260" w:type="dxa"/>
            <w:tcBorders>
              <w:top w:val="single" w:sz="6" w:space="0" w:color="auto"/>
              <w:left w:val="single" w:sz="12" w:space="0" w:color="auto"/>
              <w:right w:val="single" w:sz="12" w:space="0" w:color="auto"/>
            </w:tcBorders>
            <w:vAlign w:val="center"/>
          </w:tcPr>
          <w:p w:rsidR="000F0028" w:rsidRPr="00EB0B99" w:rsidRDefault="000F0028" w:rsidP="00A83C8E">
            <w:pPr>
              <w:jc w:val="center"/>
              <w:rPr>
                <w:lang w:val="ro-RO"/>
              </w:rPr>
            </w:pPr>
          </w:p>
        </w:tc>
        <w:tc>
          <w:tcPr>
            <w:tcW w:w="1229" w:type="dxa"/>
            <w:tcBorders>
              <w:top w:val="single" w:sz="6" w:space="0" w:color="auto"/>
              <w:left w:val="single" w:sz="12" w:space="0" w:color="auto"/>
              <w:right w:val="single" w:sz="12" w:space="0" w:color="auto"/>
            </w:tcBorders>
            <w:vAlign w:val="center"/>
          </w:tcPr>
          <w:p w:rsidR="000F0028" w:rsidRPr="00EB0B99" w:rsidRDefault="000F0028" w:rsidP="00A83C8E">
            <w:pPr>
              <w:jc w:val="center"/>
              <w:rPr>
                <w:lang w:val="ro-RO"/>
              </w:rPr>
            </w:pPr>
          </w:p>
        </w:tc>
        <w:tc>
          <w:tcPr>
            <w:tcW w:w="1276" w:type="dxa"/>
            <w:tcBorders>
              <w:left w:val="single" w:sz="12" w:space="0" w:color="auto"/>
              <w:right w:val="double" w:sz="4" w:space="0" w:color="auto"/>
            </w:tcBorders>
            <w:vAlign w:val="center"/>
          </w:tcPr>
          <w:p w:rsidR="000F0028" w:rsidRPr="00EB0B99" w:rsidRDefault="009D0476" w:rsidP="00A83C8E">
            <w:pPr>
              <w:jc w:val="center"/>
              <w:rPr>
                <w:lang w:val="ro-RO"/>
              </w:rPr>
            </w:pPr>
            <w:r>
              <w:rPr>
                <w:lang w:val="ro-RO"/>
              </w:rPr>
              <w:t>9</w:t>
            </w:r>
          </w:p>
        </w:tc>
      </w:tr>
      <w:tr w:rsidR="000F0028" w:rsidRPr="00EB0B99" w:rsidTr="00176C69">
        <w:trPr>
          <w:jc w:val="center"/>
        </w:trPr>
        <w:tc>
          <w:tcPr>
            <w:tcW w:w="2632" w:type="dxa"/>
            <w:tcBorders>
              <w:left w:val="double" w:sz="4" w:space="0" w:color="auto"/>
              <w:bottom w:val="nil"/>
              <w:right w:val="single" w:sz="12" w:space="0" w:color="auto"/>
            </w:tcBorders>
            <w:vAlign w:val="center"/>
          </w:tcPr>
          <w:p w:rsidR="000F0028" w:rsidRPr="00EB0B99" w:rsidRDefault="000F0028" w:rsidP="00A83C8E">
            <w:pPr>
              <w:rPr>
                <w:b/>
                <w:lang w:val="ro-RO"/>
              </w:rPr>
            </w:pPr>
            <w:r w:rsidRPr="00EB0B99">
              <w:rPr>
                <w:b/>
                <w:lang w:val="ro-RO"/>
              </w:rPr>
              <w:t>3 - ZGOMOT</w:t>
            </w:r>
          </w:p>
        </w:tc>
        <w:tc>
          <w:tcPr>
            <w:tcW w:w="1638" w:type="dxa"/>
            <w:tcBorders>
              <w:left w:val="single" w:sz="12" w:space="0" w:color="auto"/>
              <w:bottom w:val="nil"/>
              <w:right w:val="single" w:sz="12" w:space="0" w:color="auto"/>
            </w:tcBorders>
            <w:vAlign w:val="center"/>
          </w:tcPr>
          <w:p w:rsidR="000F0028" w:rsidRPr="00EB0B99" w:rsidRDefault="000F0028" w:rsidP="00A83C8E">
            <w:pPr>
              <w:jc w:val="center"/>
              <w:rPr>
                <w:lang w:val="ro-RO"/>
              </w:rPr>
            </w:pPr>
          </w:p>
        </w:tc>
        <w:tc>
          <w:tcPr>
            <w:tcW w:w="1440" w:type="dxa"/>
            <w:tcBorders>
              <w:left w:val="single" w:sz="12" w:space="0" w:color="auto"/>
              <w:bottom w:val="nil"/>
              <w:right w:val="single" w:sz="12" w:space="0" w:color="auto"/>
            </w:tcBorders>
            <w:vAlign w:val="center"/>
          </w:tcPr>
          <w:p w:rsidR="000F0028" w:rsidRPr="00EB0B99" w:rsidRDefault="000F0028" w:rsidP="00A83C8E">
            <w:pPr>
              <w:jc w:val="center"/>
              <w:rPr>
                <w:lang w:val="ro-RO"/>
              </w:rPr>
            </w:pPr>
          </w:p>
        </w:tc>
        <w:tc>
          <w:tcPr>
            <w:tcW w:w="1260" w:type="dxa"/>
            <w:tcBorders>
              <w:top w:val="nil"/>
              <w:left w:val="single" w:sz="12" w:space="0" w:color="auto"/>
              <w:bottom w:val="nil"/>
              <w:right w:val="single" w:sz="12" w:space="0" w:color="auto"/>
            </w:tcBorders>
            <w:vAlign w:val="center"/>
          </w:tcPr>
          <w:p w:rsidR="000F0028" w:rsidRPr="00EB0B99" w:rsidRDefault="000F0028" w:rsidP="00A83C8E">
            <w:pPr>
              <w:jc w:val="center"/>
              <w:rPr>
                <w:lang w:val="ro-RO"/>
              </w:rPr>
            </w:pPr>
          </w:p>
        </w:tc>
        <w:tc>
          <w:tcPr>
            <w:tcW w:w="1229" w:type="dxa"/>
            <w:tcBorders>
              <w:left w:val="single" w:sz="12" w:space="0" w:color="auto"/>
              <w:bottom w:val="nil"/>
              <w:right w:val="single" w:sz="12" w:space="0" w:color="auto"/>
            </w:tcBorders>
            <w:vAlign w:val="center"/>
          </w:tcPr>
          <w:p w:rsidR="000F0028" w:rsidRPr="00EB0B99" w:rsidRDefault="000F0028" w:rsidP="00A83C8E">
            <w:pPr>
              <w:jc w:val="center"/>
              <w:rPr>
                <w:lang w:val="ro-RO"/>
              </w:rPr>
            </w:pPr>
          </w:p>
        </w:tc>
        <w:tc>
          <w:tcPr>
            <w:tcW w:w="1276" w:type="dxa"/>
            <w:tcBorders>
              <w:top w:val="nil"/>
              <w:left w:val="single" w:sz="12" w:space="0" w:color="auto"/>
              <w:bottom w:val="nil"/>
              <w:right w:val="double" w:sz="4" w:space="0" w:color="auto"/>
            </w:tcBorders>
            <w:vAlign w:val="center"/>
          </w:tcPr>
          <w:p w:rsidR="000F0028" w:rsidRPr="00EB0B99" w:rsidRDefault="009D0476" w:rsidP="00A83C8E">
            <w:pPr>
              <w:jc w:val="center"/>
              <w:rPr>
                <w:lang w:val="ro-RO"/>
              </w:rPr>
            </w:pPr>
            <w:r>
              <w:rPr>
                <w:lang w:val="ro-RO"/>
              </w:rPr>
              <w:t>8,5</w:t>
            </w:r>
          </w:p>
        </w:tc>
      </w:tr>
      <w:tr w:rsidR="000F0028" w:rsidRPr="00EB0B99" w:rsidTr="00176C69">
        <w:trPr>
          <w:jc w:val="center"/>
        </w:trPr>
        <w:tc>
          <w:tcPr>
            <w:tcW w:w="2632" w:type="dxa"/>
            <w:tcBorders>
              <w:top w:val="single" w:sz="6" w:space="0" w:color="auto"/>
              <w:left w:val="double" w:sz="4" w:space="0" w:color="auto"/>
              <w:bottom w:val="single" w:sz="12" w:space="0" w:color="auto"/>
              <w:right w:val="single" w:sz="12" w:space="0" w:color="auto"/>
            </w:tcBorders>
            <w:vAlign w:val="center"/>
          </w:tcPr>
          <w:p w:rsidR="000F0028" w:rsidRPr="00EB0B99" w:rsidRDefault="000F0028" w:rsidP="00176C69">
            <w:pPr>
              <w:rPr>
                <w:b/>
                <w:lang w:val="ro-RO"/>
              </w:rPr>
            </w:pPr>
            <w:r w:rsidRPr="00EB0B99">
              <w:rPr>
                <w:b/>
                <w:lang w:val="ro-RO"/>
              </w:rPr>
              <w:t xml:space="preserve">4 - </w:t>
            </w:r>
            <w:r w:rsidR="00176C69" w:rsidRPr="00EB0B99">
              <w:rPr>
                <w:b/>
                <w:lang w:val="ro-RO"/>
              </w:rPr>
              <w:t>BIODIVERSITATE</w:t>
            </w:r>
          </w:p>
        </w:tc>
        <w:tc>
          <w:tcPr>
            <w:tcW w:w="1638" w:type="dxa"/>
            <w:tcBorders>
              <w:top w:val="single" w:sz="6" w:space="0" w:color="auto"/>
              <w:left w:val="single" w:sz="12" w:space="0" w:color="auto"/>
              <w:bottom w:val="single" w:sz="12" w:space="0" w:color="auto"/>
              <w:right w:val="single" w:sz="12" w:space="0" w:color="auto"/>
            </w:tcBorders>
            <w:vAlign w:val="center"/>
          </w:tcPr>
          <w:p w:rsidR="000F0028" w:rsidRPr="00EB0B99" w:rsidRDefault="000F0028" w:rsidP="00A83C8E">
            <w:pPr>
              <w:jc w:val="center"/>
              <w:rPr>
                <w:lang w:val="ro-RO"/>
              </w:rPr>
            </w:pPr>
          </w:p>
        </w:tc>
        <w:tc>
          <w:tcPr>
            <w:tcW w:w="1440" w:type="dxa"/>
            <w:tcBorders>
              <w:top w:val="single" w:sz="6" w:space="0" w:color="auto"/>
              <w:left w:val="single" w:sz="12" w:space="0" w:color="auto"/>
              <w:bottom w:val="single" w:sz="12" w:space="0" w:color="auto"/>
              <w:right w:val="single" w:sz="12" w:space="0" w:color="auto"/>
            </w:tcBorders>
            <w:vAlign w:val="center"/>
          </w:tcPr>
          <w:p w:rsidR="000F0028" w:rsidRPr="00EB0B99" w:rsidRDefault="000F0028" w:rsidP="00A83C8E">
            <w:pPr>
              <w:jc w:val="center"/>
              <w:rPr>
                <w:lang w:val="ro-RO"/>
              </w:rPr>
            </w:pPr>
          </w:p>
        </w:tc>
        <w:tc>
          <w:tcPr>
            <w:tcW w:w="1260" w:type="dxa"/>
            <w:tcBorders>
              <w:top w:val="single" w:sz="6" w:space="0" w:color="auto"/>
              <w:left w:val="single" w:sz="12" w:space="0" w:color="auto"/>
              <w:bottom w:val="single" w:sz="12" w:space="0" w:color="auto"/>
              <w:right w:val="single" w:sz="12" w:space="0" w:color="auto"/>
            </w:tcBorders>
            <w:vAlign w:val="center"/>
          </w:tcPr>
          <w:p w:rsidR="000F0028" w:rsidRPr="00EB0B99" w:rsidRDefault="000F0028" w:rsidP="00A83C8E">
            <w:pPr>
              <w:jc w:val="center"/>
              <w:rPr>
                <w:lang w:val="ro-RO"/>
              </w:rPr>
            </w:pPr>
          </w:p>
        </w:tc>
        <w:tc>
          <w:tcPr>
            <w:tcW w:w="1229" w:type="dxa"/>
            <w:tcBorders>
              <w:top w:val="single" w:sz="6" w:space="0" w:color="auto"/>
              <w:left w:val="single" w:sz="12" w:space="0" w:color="auto"/>
              <w:bottom w:val="single" w:sz="12" w:space="0" w:color="auto"/>
              <w:right w:val="single" w:sz="12" w:space="0" w:color="auto"/>
            </w:tcBorders>
            <w:vAlign w:val="center"/>
          </w:tcPr>
          <w:p w:rsidR="000F0028" w:rsidRPr="00EB0B99" w:rsidRDefault="000F0028" w:rsidP="00A83C8E">
            <w:pPr>
              <w:jc w:val="center"/>
              <w:rPr>
                <w:lang w:val="ro-RO"/>
              </w:rPr>
            </w:pPr>
          </w:p>
        </w:tc>
        <w:tc>
          <w:tcPr>
            <w:tcW w:w="1276" w:type="dxa"/>
            <w:tcBorders>
              <w:top w:val="single" w:sz="6" w:space="0" w:color="auto"/>
              <w:left w:val="single" w:sz="12" w:space="0" w:color="auto"/>
              <w:bottom w:val="single" w:sz="12" w:space="0" w:color="auto"/>
              <w:right w:val="double" w:sz="4" w:space="0" w:color="auto"/>
            </w:tcBorders>
            <w:vAlign w:val="center"/>
          </w:tcPr>
          <w:p w:rsidR="000F0028" w:rsidRPr="00EB0B99" w:rsidRDefault="00335376" w:rsidP="00335376">
            <w:pPr>
              <w:jc w:val="center"/>
              <w:rPr>
                <w:lang w:val="ro-RO"/>
              </w:rPr>
            </w:pPr>
            <w:r>
              <w:rPr>
                <w:lang w:val="ro-RO"/>
              </w:rPr>
              <w:t>8.5</w:t>
            </w:r>
          </w:p>
        </w:tc>
      </w:tr>
      <w:tr w:rsidR="000F0028" w:rsidRPr="00EB0B99" w:rsidTr="00176C69">
        <w:trPr>
          <w:jc w:val="center"/>
        </w:trPr>
        <w:tc>
          <w:tcPr>
            <w:tcW w:w="2632" w:type="dxa"/>
            <w:tcBorders>
              <w:top w:val="single" w:sz="18" w:space="0" w:color="auto"/>
              <w:left w:val="double" w:sz="4" w:space="0" w:color="auto"/>
              <w:bottom w:val="double" w:sz="4" w:space="0" w:color="auto"/>
              <w:right w:val="single" w:sz="12" w:space="0" w:color="auto"/>
            </w:tcBorders>
            <w:vAlign w:val="center"/>
          </w:tcPr>
          <w:p w:rsidR="000F0028" w:rsidRPr="00EB0B99" w:rsidRDefault="000F0028" w:rsidP="00A83C8E">
            <w:pPr>
              <w:rPr>
                <w:b/>
                <w:lang w:val="ro-RO"/>
              </w:rPr>
            </w:pPr>
            <w:r w:rsidRPr="00EB0B99">
              <w:rPr>
                <w:b/>
                <w:lang w:val="ro-RO"/>
              </w:rPr>
              <w:t>TOTAL</w:t>
            </w:r>
          </w:p>
        </w:tc>
        <w:tc>
          <w:tcPr>
            <w:tcW w:w="1638" w:type="dxa"/>
            <w:tcBorders>
              <w:top w:val="single" w:sz="18" w:space="0" w:color="auto"/>
              <w:left w:val="single" w:sz="12" w:space="0" w:color="auto"/>
              <w:bottom w:val="double" w:sz="4" w:space="0" w:color="auto"/>
              <w:right w:val="single" w:sz="12" w:space="0" w:color="auto"/>
            </w:tcBorders>
            <w:vAlign w:val="center"/>
          </w:tcPr>
          <w:p w:rsidR="000F0028" w:rsidRPr="00EB0B99" w:rsidRDefault="000F0028" w:rsidP="00A83C8E">
            <w:pPr>
              <w:jc w:val="center"/>
              <w:rPr>
                <w:b/>
                <w:lang w:val="ro-RO"/>
              </w:rPr>
            </w:pPr>
          </w:p>
        </w:tc>
        <w:tc>
          <w:tcPr>
            <w:tcW w:w="1440" w:type="dxa"/>
            <w:tcBorders>
              <w:top w:val="single" w:sz="18" w:space="0" w:color="auto"/>
              <w:left w:val="single" w:sz="12" w:space="0" w:color="auto"/>
              <w:bottom w:val="double" w:sz="4" w:space="0" w:color="auto"/>
              <w:right w:val="single" w:sz="12" w:space="0" w:color="auto"/>
            </w:tcBorders>
            <w:vAlign w:val="center"/>
          </w:tcPr>
          <w:p w:rsidR="000F0028" w:rsidRPr="00EB0B99" w:rsidRDefault="000F0028" w:rsidP="00A83C8E">
            <w:pPr>
              <w:jc w:val="center"/>
              <w:rPr>
                <w:b/>
                <w:lang w:val="ro-RO"/>
              </w:rPr>
            </w:pPr>
          </w:p>
        </w:tc>
        <w:tc>
          <w:tcPr>
            <w:tcW w:w="1260" w:type="dxa"/>
            <w:tcBorders>
              <w:top w:val="single" w:sz="18" w:space="0" w:color="auto"/>
              <w:left w:val="single" w:sz="12" w:space="0" w:color="auto"/>
              <w:bottom w:val="double" w:sz="4" w:space="0" w:color="auto"/>
              <w:right w:val="single" w:sz="12" w:space="0" w:color="auto"/>
            </w:tcBorders>
            <w:vAlign w:val="center"/>
          </w:tcPr>
          <w:p w:rsidR="000F0028" w:rsidRPr="00EB0B99" w:rsidRDefault="000F0028" w:rsidP="00A83C8E">
            <w:pPr>
              <w:jc w:val="center"/>
              <w:rPr>
                <w:b/>
                <w:lang w:val="ro-RO"/>
              </w:rPr>
            </w:pPr>
          </w:p>
        </w:tc>
        <w:tc>
          <w:tcPr>
            <w:tcW w:w="1229" w:type="dxa"/>
            <w:tcBorders>
              <w:top w:val="single" w:sz="18" w:space="0" w:color="auto"/>
              <w:left w:val="single" w:sz="12" w:space="0" w:color="auto"/>
              <w:bottom w:val="double" w:sz="4" w:space="0" w:color="auto"/>
              <w:right w:val="single" w:sz="12" w:space="0" w:color="auto"/>
            </w:tcBorders>
            <w:vAlign w:val="center"/>
          </w:tcPr>
          <w:p w:rsidR="000F0028" w:rsidRPr="00EB0B99" w:rsidRDefault="000F0028" w:rsidP="00A83C8E">
            <w:pPr>
              <w:jc w:val="center"/>
              <w:rPr>
                <w:b/>
                <w:lang w:val="ro-RO"/>
              </w:rPr>
            </w:pPr>
          </w:p>
        </w:tc>
        <w:tc>
          <w:tcPr>
            <w:tcW w:w="1276" w:type="dxa"/>
            <w:tcBorders>
              <w:top w:val="single" w:sz="18" w:space="0" w:color="auto"/>
              <w:left w:val="single" w:sz="12" w:space="0" w:color="auto"/>
              <w:bottom w:val="double" w:sz="4" w:space="0" w:color="auto"/>
              <w:right w:val="double" w:sz="4" w:space="0" w:color="auto"/>
            </w:tcBorders>
            <w:vAlign w:val="center"/>
          </w:tcPr>
          <w:p w:rsidR="000F0028" w:rsidRPr="00EB0B99" w:rsidRDefault="006551BE" w:rsidP="009D0476">
            <w:pPr>
              <w:jc w:val="center"/>
              <w:rPr>
                <w:b/>
                <w:lang w:val="ro-RO"/>
              </w:rPr>
            </w:pPr>
            <w:r>
              <w:rPr>
                <w:b/>
                <w:lang w:val="ro-RO"/>
              </w:rPr>
              <w:t>8,</w:t>
            </w:r>
            <w:r w:rsidR="009D0476">
              <w:rPr>
                <w:b/>
                <w:lang w:val="ro-RO"/>
              </w:rPr>
              <w:t>5</w:t>
            </w:r>
            <w:r>
              <w:rPr>
                <w:b/>
                <w:lang w:val="ro-RO"/>
              </w:rPr>
              <w:t>6</w:t>
            </w:r>
            <w:r w:rsidR="00335376">
              <w:rPr>
                <w:b/>
                <w:lang w:val="ro-RO"/>
              </w:rPr>
              <w:t>2</w:t>
            </w:r>
            <w:r w:rsidR="009D0476">
              <w:rPr>
                <w:b/>
                <w:lang w:val="ro-RO"/>
              </w:rPr>
              <w:t>5</w:t>
            </w:r>
          </w:p>
        </w:tc>
      </w:tr>
    </w:tbl>
    <w:p w:rsidR="000F0028" w:rsidRPr="00EB0B99" w:rsidRDefault="000F0028" w:rsidP="00A83C8E">
      <w:pPr>
        <w:jc w:val="both"/>
        <w:rPr>
          <w:lang w:val="ro-RO"/>
        </w:rPr>
      </w:pPr>
    </w:p>
    <w:p w:rsidR="000F0028" w:rsidRPr="00EB0B99" w:rsidRDefault="000F0028" w:rsidP="00A83C8E">
      <w:pPr>
        <w:jc w:val="both"/>
        <w:rPr>
          <w:lang w:val="ro-RO"/>
        </w:rPr>
      </w:pPr>
      <w:r w:rsidRPr="00EB0B99">
        <w:rPr>
          <w:lang w:val="ro-RO"/>
        </w:rPr>
        <w:t>IPG - indicele de poluare globala</w:t>
      </w:r>
    </w:p>
    <w:p w:rsidR="000F0028" w:rsidRDefault="000F0028" w:rsidP="009D0476">
      <w:pPr>
        <w:jc w:val="center"/>
        <w:outlineLvl w:val="0"/>
        <w:rPr>
          <w:lang w:val="ro-RO"/>
        </w:rPr>
      </w:pPr>
      <w:r w:rsidRPr="00EB0B99">
        <w:rPr>
          <w:b/>
          <w:lang w:val="ro-RO"/>
        </w:rPr>
        <w:t>Valoarea I.P.G. - 1,</w:t>
      </w:r>
      <w:r w:rsidR="006551BE">
        <w:rPr>
          <w:b/>
          <w:lang w:val="ro-RO"/>
        </w:rPr>
        <w:t>1</w:t>
      </w:r>
      <w:r w:rsidR="00335376">
        <w:rPr>
          <w:b/>
          <w:lang w:val="ro-RO"/>
        </w:rPr>
        <w:t>6</w:t>
      </w:r>
      <w:r w:rsidR="009D0476">
        <w:rPr>
          <w:b/>
          <w:lang w:val="ro-RO"/>
        </w:rPr>
        <w:t xml:space="preserve"> - </w:t>
      </w:r>
      <w:r w:rsidRPr="00EB0B99">
        <w:rPr>
          <w:lang w:val="ro-RO"/>
        </w:rPr>
        <w:t>Clasa 1 – 2</w:t>
      </w:r>
    </w:p>
    <w:p w:rsidR="009D0476" w:rsidRPr="00EB0B99" w:rsidRDefault="009D0476" w:rsidP="009D0476">
      <w:pPr>
        <w:jc w:val="center"/>
        <w:outlineLvl w:val="0"/>
        <w:rPr>
          <w:lang w:val="ro-RO"/>
        </w:rPr>
      </w:pPr>
    </w:p>
    <w:p w:rsidR="000F0028" w:rsidRPr="00EB0B99" w:rsidRDefault="000F0028" w:rsidP="00A83C8E">
      <w:pPr>
        <w:jc w:val="center"/>
        <w:outlineLvl w:val="0"/>
        <w:rPr>
          <w:lang w:val="ro-RO"/>
        </w:rPr>
      </w:pPr>
      <w:r w:rsidRPr="00EB0B99">
        <w:rPr>
          <w:b/>
          <w:lang w:val="ro-RO"/>
        </w:rPr>
        <w:t>MEDIU SUPUS EFECTULUI UMAN IN LIMITELE ADMISIBILE</w:t>
      </w:r>
    </w:p>
    <w:p w:rsidR="000F0028" w:rsidRPr="00EB0B99" w:rsidRDefault="000F0028" w:rsidP="00A83C8E">
      <w:pPr>
        <w:pStyle w:val="PlainText"/>
        <w:outlineLvl w:val="0"/>
        <w:rPr>
          <w:rFonts w:ascii="Times New Roman" w:hAnsi="Times New Roman"/>
          <w:b/>
          <w:sz w:val="24"/>
          <w:szCs w:val="24"/>
          <w:lang w:val="ro-RO"/>
        </w:rPr>
      </w:pPr>
    </w:p>
    <w:p w:rsidR="009133A1" w:rsidRDefault="009133A1" w:rsidP="00A83C8E">
      <w:pPr>
        <w:tabs>
          <w:tab w:val="left" w:pos="1080"/>
          <w:tab w:val="left" w:pos="1440"/>
        </w:tabs>
        <w:ind w:left="1440" w:hanging="1440"/>
        <w:rPr>
          <w:b/>
          <w:lang w:val="ro-RO"/>
        </w:rPr>
      </w:pPr>
    </w:p>
    <w:p w:rsidR="009133A1" w:rsidRDefault="009133A1" w:rsidP="00A83C8E">
      <w:pPr>
        <w:tabs>
          <w:tab w:val="left" w:pos="1080"/>
          <w:tab w:val="left" w:pos="1440"/>
        </w:tabs>
        <w:ind w:left="1440" w:hanging="1440"/>
        <w:rPr>
          <w:b/>
          <w:lang w:val="ro-RO"/>
        </w:rPr>
      </w:pPr>
    </w:p>
    <w:p w:rsidR="009133A1" w:rsidRDefault="009133A1" w:rsidP="00A83C8E">
      <w:pPr>
        <w:tabs>
          <w:tab w:val="left" w:pos="1080"/>
          <w:tab w:val="left" w:pos="1440"/>
        </w:tabs>
        <w:ind w:left="1440" w:hanging="1440"/>
        <w:rPr>
          <w:b/>
          <w:lang w:val="ro-RO"/>
        </w:rPr>
      </w:pPr>
    </w:p>
    <w:p w:rsidR="000F0028" w:rsidRPr="00EB0B99" w:rsidRDefault="000F0028" w:rsidP="00A83C8E">
      <w:pPr>
        <w:tabs>
          <w:tab w:val="left" w:pos="1080"/>
          <w:tab w:val="left" w:pos="1440"/>
        </w:tabs>
        <w:ind w:left="1440" w:hanging="1440"/>
        <w:rPr>
          <w:b/>
          <w:lang w:val="ro-RO"/>
        </w:rPr>
      </w:pPr>
      <w:r w:rsidRPr="00EB0B99">
        <w:rPr>
          <w:b/>
          <w:lang w:val="ro-RO"/>
        </w:rPr>
        <w:t>CAPITOLUL 7</w:t>
      </w:r>
    </w:p>
    <w:p w:rsidR="000F0028" w:rsidRPr="00EB0B99" w:rsidRDefault="000F0028" w:rsidP="00A83C8E">
      <w:pPr>
        <w:tabs>
          <w:tab w:val="left" w:pos="1080"/>
          <w:tab w:val="left" w:pos="1440"/>
        </w:tabs>
        <w:ind w:left="1440" w:hanging="1440"/>
        <w:jc w:val="center"/>
        <w:rPr>
          <w:b/>
          <w:lang w:val="ro-RO"/>
        </w:rPr>
      </w:pPr>
      <w:r w:rsidRPr="00EB0B99">
        <w:rPr>
          <w:b/>
          <w:lang w:val="ro-RO"/>
        </w:rPr>
        <w:t xml:space="preserve">EFECTE SEMNIFICATIVE ASUPRA MEDIULUI </w:t>
      </w:r>
    </w:p>
    <w:p w:rsidR="000F0028" w:rsidRPr="00EB0B99" w:rsidRDefault="000F0028" w:rsidP="00A83C8E">
      <w:pPr>
        <w:tabs>
          <w:tab w:val="left" w:pos="1080"/>
          <w:tab w:val="left" w:pos="1440"/>
        </w:tabs>
        <w:ind w:left="1440" w:hanging="1440"/>
        <w:jc w:val="center"/>
        <w:rPr>
          <w:b/>
          <w:lang w:val="ro-RO"/>
        </w:rPr>
      </w:pPr>
      <w:r w:rsidRPr="00EB0B99">
        <w:rPr>
          <w:b/>
          <w:lang w:val="ro-RO"/>
        </w:rPr>
        <w:t>IN CONTEXT TRANSFRONTIERA</w:t>
      </w:r>
    </w:p>
    <w:p w:rsidR="000F0028" w:rsidRPr="00EB0B99" w:rsidRDefault="000F0028" w:rsidP="00A83C8E">
      <w:pPr>
        <w:tabs>
          <w:tab w:val="left" w:pos="1080"/>
        </w:tabs>
        <w:ind w:firstLine="720"/>
        <w:jc w:val="both"/>
        <w:rPr>
          <w:lang w:val="ro-RO"/>
        </w:rPr>
      </w:pPr>
    </w:p>
    <w:p w:rsidR="000F0028" w:rsidRPr="00EB0B99" w:rsidRDefault="000F0028" w:rsidP="00355DB3">
      <w:pPr>
        <w:tabs>
          <w:tab w:val="left" w:pos="1080"/>
        </w:tabs>
        <w:jc w:val="both"/>
        <w:rPr>
          <w:lang w:val="ro-RO"/>
        </w:rPr>
      </w:pPr>
      <w:r w:rsidRPr="00EB0B99">
        <w:rPr>
          <w:lang w:val="ro-RO"/>
        </w:rPr>
        <w:t>Obiectul PUZ- ului nu pune problema aparitiei unor efecte cu caracter transfrontier</w:t>
      </w:r>
      <w:r w:rsidR="000D5BE9">
        <w:rPr>
          <w:lang w:val="ro-RO"/>
        </w:rPr>
        <w:t xml:space="preserve"> intrucat</w:t>
      </w:r>
      <w:r w:rsidR="00335376">
        <w:rPr>
          <w:lang w:val="ro-RO"/>
        </w:rPr>
        <w:t xml:space="preserve"> activitatile dezvoltate in zona nu sunt din cele poluante, cu emisii in mediu de substante toxice si periculoase peste limitele reglementate. Se va acorda atentie deosebita autorizarii activitatilor ce urmeaza a se desfasura in zona PUZ-ului.</w:t>
      </w:r>
    </w:p>
    <w:p w:rsidR="000F0028" w:rsidRPr="00EB0B99" w:rsidRDefault="000F0028" w:rsidP="00A83C8E">
      <w:pPr>
        <w:tabs>
          <w:tab w:val="left" w:pos="1080"/>
          <w:tab w:val="left" w:pos="1440"/>
        </w:tabs>
        <w:ind w:left="1440" w:hanging="1440"/>
        <w:rPr>
          <w:b/>
          <w:lang w:val="ro-RO"/>
        </w:rPr>
      </w:pPr>
    </w:p>
    <w:p w:rsidR="000F0028" w:rsidRPr="00EB0B99" w:rsidRDefault="000F0028" w:rsidP="00A83C8E">
      <w:pPr>
        <w:tabs>
          <w:tab w:val="left" w:pos="1080"/>
          <w:tab w:val="left" w:pos="1440"/>
        </w:tabs>
        <w:ind w:left="1440" w:hanging="1440"/>
        <w:rPr>
          <w:b/>
          <w:lang w:val="ro-RO"/>
        </w:rPr>
      </w:pPr>
    </w:p>
    <w:p w:rsidR="00D81117" w:rsidRDefault="00D81117" w:rsidP="00A83C8E">
      <w:pPr>
        <w:tabs>
          <w:tab w:val="left" w:pos="1080"/>
          <w:tab w:val="left" w:pos="1440"/>
        </w:tabs>
        <w:ind w:left="1440" w:hanging="1440"/>
        <w:rPr>
          <w:b/>
          <w:lang w:val="ro-RO"/>
        </w:rPr>
      </w:pPr>
    </w:p>
    <w:p w:rsidR="00D81117" w:rsidRDefault="00D81117" w:rsidP="00A83C8E">
      <w:pPr>
        <w:tabs>
          <w:tab w:val="left" w:pos="1080"/>
          <w:tab w:val="left" w:pos="1440"/>
        </w:tabs>
        <w:ind w:left="1440" w:hanging="1440"/>
        <w:rPr>
          <w:b/>
          <w:lang w:val="ro-RO"/>
        </w:rPr>
      </w:pPr>
    </w:p>
    <w:p w:rsidR="000F0028" w:rsidRPr="00EB0B99" w:rsidRDefault="000F0028" w:rsidP="00A83C8E">
      <w:pPr>
        <w:tabs>
          <w:tab w:val="left" w:pos="1080"/>
          <w:tab w:val="left" w:pos="1440"/>
        </w:tabs>
        <w:ind w:left="1440" w:hanging="1440"/>
        <w:rPr>
          <w:b/>
          <w:lang w:val="ro-RO"/>
        </w:rPr>
      </w:pPr>
      <w:r w:rsidRPr="00EB0B99">
        <w:rPr>
          <w:b/>
          <w:lang w:val="ro-RO"/>
        </w:rPr>
        <w:t xml:space="preserve">CAPITOLUL 8 </w:t>
      </w:r>
    </w:p>
    <w:p w:rsidR="000F0028" w:rsidRPr="00EB0B99" w:rsidRDefault="000F0028" w:rsidP="00A83C8E">
      <w:pPr>
        <w:tabs>
          <w:tab w:val="left" w:pos="1080"/>
        </w:tabs>
        <w:jc w:val="center"/>
        <w:rPr>
          <w:b/>
          <w:lang w:val="ro-RO"/>
        </w:rPr>
      </w:pPr>
      <w:r w:rsidRPr="00EB0B99">
        <w:rPr>
          <w:b/>
          <w:lang w:val="ro-RO"/>
        </w:rPr>
        <w:t xml:space="preserve">MASURI DE PREVENIRE, REDUCERE SI COMPENSARE </w:t>
      </w:r>
    </w:p>
    <w:p w:rsidR="000F0028" w:rsidRPr="00EB0B99" w:rsidRDefault="000F0028" w:rsidP="00A83C8E">
      <w:pPr>
        <w:tabs>
          <w:tab w:val="left" w:pos="1080"/>
        </w:tabs>
        <w:jc w:val="center"/>
        <w:rPr>
          <w:b/>
          <w:lang w:val="ro-RO"/>
        </w:rPr>
      </w:pPr>
      <w:r w:rsidRPr="00EB0B99">
        <w:rPr>
          <w:b/>
          <w:lang w:val="ro-RO"/>
        </w:rPr>
        <w:t>A EFECTELOR ADVERSE REZULTATE DIN IMPLEMENTAREA PUZ-ULUI</w:t>
      </w:r>
    </w:p>
    <w:p w:rsidR="000F0028" w:rsidRPr="00EB0B99" w:rsidRDefault="000F0028" w:rsidP="00A83C8E">
      <w:pPr>
        <w:tabs>
          <w:tab w:val="left" w:pos="540"/>
          <w:tab w:val="left" w:pos="2160"/>
        </w:tabs>
        <w:rPr>
          <w:b/>
          <w:lang w:val="ro-RO"/>
        </w:rPr>
      </w:pPr>
    </w:p>
    <w:p w:rsidR="000F0028" w:rsidRPr="00EB0B99" w:rsidRDefault="000F0028" w:rsidP="00A83C8E">
      <w:pPr>
        <w:tabs>
          <w:tab w:val="left" w:pos="540"/>
          <w:tab w:val="left" w:pos="1980"/>
        </w:tabs>
        <w:ind w:firstLine="1440"/>
        <w:rPr>
          <w:b/>
          <w:lang w:val="ro-RO"/>
        </w:rPr>
      </w:pPr>
      <w:r w:rsidRPr="00EB0B99">
        <w:rPr>
          <w:b/>
          <w:lang w:val="ro-RO"/>
        </w:rPr>
        <w:t>8.1  Masuri pentru protejarea factorului de mediu aer</w:t>
      </w:r>
    </w:p>
    <w:p w:rsidR="000F0028" w:rsidRPr="00EB0B99" w:rsidRDefault="000F0028" w:rsidP="00A83C8E">
      <w:pPr>
        <w:tabs>
          <w:tab w:val="left" w:pos="540"/>
          <w:tab w:val="left" w:pos="2160"/>
        </w:tabs>
        <w:ind w:firstLine="1440"/>
        <w:rPr>
          <w:b/>
          <w:lang w:val="ro-RO"/>
        </w:rPr>
      </w:pPr>
    </w:p>
    <w:p w:rsidR="000F0028" w:rsidRPr="00EB0B99" w:rsidRDefault="000F0028" w:rsidP="00A83C8E">
      <w:pPr>
        <w:tabs>
          <w:tab w:val="left" w:pos="540"/>
        </w:tabs>
        <w:jc w:val="both"/>
        <w:rPr>
          <w:b/>
          <w:i/>
          <w:lang w:val="ro-RO"/>
        </w:rPr>
      </w:pPr>
      <w:r w:rsidRPr="00EB0B99">
        <w:rPr>
          <w:b/>
          <w:i/>
          <w:lang w:val="ro-RO"/>
        </w:rPr>
        <w:t>8.1.1 Faza de executie</w:t>
      </w:r>
    </w:p>
    <w:p w:rsidR="000F0028" w:rsidRPr="00EB0B99" w:rsidRDefault="000F0028" w:rsidP="00A83C8E">
      <w:pPr>
        <w:tabs>
          <w:tab w:val="left" w:pos="540"/>
        </w:tabs>
        <w:jc w:val="both"/>
        <w:rPr>
          <w:lang w:val="ro-RO"/>
        </w:rPr>
      </w:pPr>
    </w:p>
    <w:p w:rsidR="000F0028" w:rsidRPr="00EB0B99" w:rsidRDefault="000F0028" w:rsidP="00355DB3">
      <w:pPr>
        <w:widowControl w:val="0"/>
        <w:autoSpaceDE w:val="0"/>
        <w:autoSpaceDN w:val="0"/>
        <w:adjustRightInd w:val="0"/>
        <w:jc w:val="both"/>
        <w:rPr>
          <w:lang w:val="ro-RO"/>
        </w:rPr>
      </w:pPr>
      <w:r w:rsidRPr="00EB0B99">
        <w:rPr>
          <w:lang w:val="ro-RO"/>
        </w:rPr>
        <w:t>In aceasta faza sursele principale de poluare sunt reprezentate de activitatile specifice organizarii de santier, iar impactul se manifesta in special asup</w:t>
      </w:r>
      <w:r w:rsidR="00D81117">
        <w:rPr>
          <w:lang w:val="ro-RO"/>
        </w:rPr>
        <w:t>ra factorilor de mediu aer si sol</w:t>
      </w:r>
      <w:r w:rsidRPr="00EB0B99">
        <w:rPr>
          <w:lang w:val="ro-RO"/>
        </w:rPr>
        <w:t>.</w:t>
      </w:r>
    </w:p>
    <w:p w:rsidR="000F0028" w:rsidRPr="00EB0B99" w:rsidRDefault="000F0028" w:rsidP="00355DB3">
      <w:pPr>
        <w:widowControl w:val="0"/>
        <w:autoSpaceDE w:val="0"/>
        <w:autoSpaceDN w:val="0"/>
        <w:adjustRightInd w:val="0"/>
        <w:jc w:val="both"/>
        <w:rPr>
          <w:lang w:val="ro-RO"/>
        </w:rPr>
      </w:pPr>
      <w:r w:rsidRPr="00EB0B99">
        <w:rPr>
          <w:lang w:val="ro-RO"/>
        </w:rPr>
        <w:t>Prin aplicarea pe toata durata</w:t>
      </w:r>
      <w:r w:rsidR="0078215A">
        <w:rPr>
          <w:lang w:val="ro-RO"/>
        </w:rPr>
        <w:t xml:space="preserve"> </w:t>
      </w:r>
      <w:r w:rsidRPr="00EB0B99">
        <w:rPr>
          <w:lang w:val="ro-RO"/>
        </w:rPr>
        <w:t>executiei obiectivelor din program a unor masuri obligatorii de protejare a factorilor de mediu, cumulat cu specificul de dispersie a emisiilor in teritoriu, va rezulta un nivel de poluare/impurificare mai redus care va conduce la efecte minore, incadrate in tipul “efecte nedecelabile cazuistic”.</w:t>
      </w:r>
    </w:p>
    <w:p w:rsidR="00D81117" w:rsidRDefault="00D81117" w:rsidP="00A83C8E">
      <w:pPr>
        <w:widowControl w:val="0"/>
        <w:tabs>
          <w:tab w:val="left" w:pos="720"/>
        </w:tabs>
        <w:autoSpaceDE w:val="0"/>
        <w:autoSpaceDN w:val="0"/>
        <w:adjustRightInd w:val="0"/>
        <w:jc w:val="both"/>
        <w:rPr>
          <w:lang w:val="ro-RO"/>
        </w:rPr>
      </w:pPr>
    </w:p>
    <w:p w:rsidR="000F0028" w:rsidRPr="00EB0B99" w:rsidRDefault="000F0028" w:rsidP="00A83C8E">
      <w:pPr>
        <w:widowControl w:val="0"/>
        <w:tabs>
          <w:tab w:val="left" w:pos="720"/>
        </w:tabs>
        <w:autoSpaceDE w:val="0"/>
        <w:autoSpaceDN w:val="0"/>
        <w:adjustRightInd w:val="0"/>
        <w:jc w:val="both"/>
        <w:rPr>
          <w:lang w:val="ro-RO"/>
        </w:rPr>
      </w:pPr>
      <w:r w:rsidRPr="00EB0B99">
        <w:rPr>
          <w:lang w:val="ro-RO"/>
        </w:rPr>
        <w:t>Printre masurile de protejare a factorului de mediu aer mentionam:</w:t>
      </w:r>
    </w:p>
    <w:p w:rsidR="000F0028" w:rsidRPr="00EB0B99" w:rsidRDefault="000F0028" w:rsidP="0010660F">
      <w:pPr>
        <w:widowControl w:val="0"/>
        <w:numPr>
          <w:ilvl w:val="0"/>
          <w:numId w:val="7"/>
        </w:numPr>
        <w:autoSpaceDE w:val="0"/>
        <w:autoSpaceDN w:val="0"/>
        <w:adjustRightInd w:val="0"/>
        <w:jc w:val="both"/>
        <w:rPr>
          <w:lang w:val="ro-RO"/>
        </w:rPr>
      </w:pPr>
      <w:r w:rsidRPr="00EB0B99">
        <w:rPr>
          <w:lang w:val="ro-RO"/>
        </w:rPr>
        <w:t>masuri de reducere a nivelului incarcarii atmosferice cu pulberi in suspensie sedimentabile;</w:t>
      </w:r>
    </w:p>
    <w:p w:rsidR="000F0028" w:rsidRPr="00EB0B99" w:rsidRDefault="000F0028" w:rsidP="0010660F">
      <w:pPr>
        <w:widowControl w:val="0"/>
        <w:numPr>
          <w:ilvl w:val="0"/>
          <w:numId w:val="7"/>
        </w:numPr>
        <w:autoSpaceDE w:val="0"/>
        <w:autoSpaceDN w:val="0"/>
        <w:adjustRightInd w:val="0"/>
        <w:jc w:val="both"/>
        <w:rPr>
          <w:lang w:val="ro-RO"/>
        </w:rPr>
      </w:pPr>
      <w:r w:rsidRPr="00EB0B99">
        <w:rPr>
          <w:lang w:val="ro-RO"/>
        </w:rPr>
        <w:t>materialele de constructii pulverulente se vor manipula in asa fel incat sa se reduca la minim nivelul particulelor ce pot fi antrenate de curentii atmosferici;</w:t>
      </w:r>
    </w:p>
    <w:p w:rsidR="000F0028" w:rsidRPr="00EB0B99" w:rsidRDefault="000F0028" w:rsidP="0010660F">
      <w:pPr>
        <w:widowControl w:val="0"/>
        <w:numPr>
          <w:ilvl w:val="0"/>
          <w:numId w:val="7"/>
        </w:numPr>
        <w:autoSpaceDE w:val="0"/>
        <w:autoSpaceDN w:val="0"/>
        <w:adjustRightInd w:val="0"/>
        <w:jc w:val="both"/>
        <w:rPr>
          <w:lang w:val="ro-RO"/>
        </w:rPr>
      </w:pPr>
      <w:r w:rsidRPr="00EB0B99">
        <w:rPr>
          <w:lang w:val="ro-RO"/>
        </w:rPr>
        <w:t>masuri pentru evitarea disiparii de pamant si materiale de constructii pe carosabilul drumurilor de acces;</w:t>
      </w:r>
    </w:p>
    <w:p w:rsidR="000F0028" w:rsidRPr="00EB0B99" w:rsidRDefault="000F0028" w:rsidP="0010660F">
      <w:pPr>
        <w:widowControl w:val="0"/>
        <w:numPr>
          <w:ilvl w:val="0"/>
          <w:numId w:val="7"/>
        </w:numPr>
        <w:autoSpaceDE w:val="0"/>
        <w:autoSpaceDN w:val="0"/>
        <w:adjustRightInd w:val="0"/>
        <w:jc w:val="both"/>
        <w:rPr>
          <w:lang w:val="ro-RO"/>
        </w:rPr>
      </w:pPr>
      <w:r w:rsidRPr="00EB0B99">
        <w:rPr>
          <w:lang w:val="ro-RO"/>
        </w:rPr>
        <w:t>se interzice depozitarea de pamant excavat sau materiale de constructii in afara amplasamentului obiectivelor si in locuri neautorizate;</w:t>
      </w:r>
    </w:p>
    <w:p w:rsidR="000F0028" w:rsidRPr="00EB0B99" w:rsidRDefault="000F0028" w:rsidP="0010660F">
      <w:pPr>
        <w:widowControl w:val="0"/>
        <w:numPr>
          <w:ilvl w:val="0"/>
          <w:numId w:val="7"/>
        </w:numPr>
        <w:autoSpaceDE w:val="0"/>
        <w:autoSpaceDN w:val="0"/>
        <w:adjustRightInd w:val="0"/>
        <w:jc w:val="both"/>
        <w:rPr>
          <w:lang w:val="ro-RO"/>
        </w:rPr>
      </w:pPr>
      <w:r w:rsidRPr="00EB0B99">
        <w:rPr>
          <w:lang w:val="ro-RO"/>
        </w:rPr>
        <w:t>pamantul excavat va putea fi folosit pentru reamenajare</w:t>
      </w:r>
      <w:r w:rsidR="00D81117">
        <w:rPr>
          <w:lang w:val="ro-RO"/>
        </w:rPr>
        <w:t xml:space="preserve"> si</w:t>
      </w:r>
      <w:r w:rsidRPr="00EB0B99">
        <w:rPr>
          <w:lang w:val="ro-RO"/>
        </w:rPr>
        <w:t xml:space="preserve"> restaurarea terenului.</w:t>
      </w:r>
    </w:p>
    <w:p w:rsidR="009D0476" w:rsidRDefault="009D0476" w:rsidP="00A83C8E">
      <w:pPr>
        <w:tabs>
          <w:tab w:val="left" w:pos="540"/>
        </w:tabs>
        <w:jc w:val="both"/>
        <w:rPr>
          <w:lang w:val="ro-RO"/>
        </w:rPr>
      </w:pPr>
    </w:p>
    <w:p w:rsidR="009D0476" w:rsidRDefault="009D0476" w:rsidP="00A83C8E">
      <w:pPr>
        <w:tabs>
          <w:tab w:val="left" w:pos="540"/>
        </w:tabs>
        <w:jc w:val="both"/>
        <w:rPr>
          <w:lang w:val="ro-RO"/>
        </w:rPr>
      </w:pPr>
    </w:p>
    <w:p w:rsidR="009D0476" w:rsidRPr="00EB0B99" w:rsidRDefault="009D0476" w:rsidP="00A83C8E">
      <w:pPr>
        <w:tabs>
          <w:tab w:val="left" w:pos="540"/>
        </w:tabs>
        <w:jc w:val="both"/>
        <w:rPr>
          <w:lang w:val="ro-RO"/>
        </w:rPr>
      </w:pPr>
    </w:p>
    <w:p w:rsidR="000F0028" w:rsidRPr="00EB0B99" w:rsidRDefault="000F0028" w:rsidP="00A83C8E">
      <w:pPr>
        <w:tabs>
          <w:tab w:val="left" w:pos="540"/>
        </w:tabs>
        <w:jc w:val="both"/>
        <w:rPr>
          <w:b/>
          <w:i/>
          <w:lang w:val="ro-RO"/>
        </w:rPr>
      </w:pPr>
      <w:r w:rsidRPr="00EB0B99">
        <w:rPr>
          <w:b/>
          <w:i/>
          <w:lang w:val="ro-RO"/>
        </w:rPr>
        <w:t>8.1.2 Faza de exploatare a obiectivului propus prin PUZ</w:t>
      </w:r>
    </w:p>
    <w:p w:rsidR="000F0028" w:rsidRPr="00EB0B99" w:rsidRDefault="000F0028" w:rsidP="00A83C8E">
      <w:pPr>
        <w:tabs>
          <w:tab w:val="left" w:pos="540"/>
        </w:tabs>
        <w:jc w:val="both"/>
        <w:rPr>
          <w:lang w:val="ro-RO"/>
        </w:rPr>
      </w:pPr>
    </w:p>
    <w:p w:rsidR="000F0028" w:rsidRDefault="000F0028" w:rsidP="0010660F">
      <w:pPr>
        <w:numPr>
          <w:ilvl w:val="0"/>
          <w:numId w:val="13"/>
        </w:numPr>
        <w:tabs>
          <w:tab w:val="clear" w:pos="2149"/>
          <w:tab w:val="left" w:pos="360"/>
        </w:tabs>
        <w:ind w:left="360"/>
        <w:jc w:val="both"/>
        <w:rPr>
          <w:lang w:val="ro-RO"/>
        </w:rPr>
      </w:pPr>
      <w:r w:rsidRPr="00EB0B99">
        <w:rPr>
          <w:lang w:val="ro-RO"/>
        </w:rPr>
        <w:t xml:space="preserve">Atenuarea poluarii aerului cu poluanti proveniti de la </w:t>
      </w:r>
      <w:r w:rsidR="009D0476">
        <w:rPr>
          <w:lang w:val="ro-RO"/>
        </w:rPr>
        <w:t>manipularea</w:t>
      </w:r>
      <w:r w:rsidR="000D5BE9">
        <w:rPr>
          <w:lang w:val="ro-RO"/>
        </w:rPr>
        <w:t xml:space="preserve"> pamantului in faza de constructie  locuintelor individuale</w:t>
      </w:r>
      <w:r w:rsidRPr="00EB0B99">
        <w:rPr>
          <w:lang w:val="ro-RO"/>
        </w:rPr>
        <w:t xml:space="preserve">, prin </w:t>
      </w:r>
      <w:r w:rsidR="009D0476">
        <w:rPr>
          <w:lang w:val="ro-RO"/>
        </w:rPr>
        <w:t xml:space="preserve">prevederea de </w:t>
      </w:r>
      <w:r w:rsidR="000D5BE9">
        <w:rPr>
          <w:lang w:val="ro-RO"/>
        </w:rPr>
        <w:t>masuri de atenuare (stropirea cu apa in perioada de vanturi intense).</w:t>
      </w:r>
    </w:p>
    <w:p w:rsidR="00D81117" w:rsidRPr="00EB0B99" w:rsidRDefault="00D81117" w:rsidP="0010660F">
      <w:pPr>
        <w:numPr>
          <w:ilvl w:val="0"/>
          <w:numId w:val="13"/>
        </w:numPr>
        <w:tabs>
          <w:tab w:val="clear" w:pos="2149"/>
          <w:tab w:val="left" w:pos="360"/>
        </w:tabs>
        <w:ind w:left="360"/>
        <w:jc w:val="both"/>
        <w:rPr>
          <w:lang w:val="ro-RO"/>
        </w:rPr>
      </w:pPr>
      <w:r>
        <w:rPr>
          <w:lang w:val="ro-RO"/>
        </w:rPr>
        <w:t>Dezvoltarea de activitati economice nepoluante cu emisii reduse sub limitele reglementate fara poluanti toxici si periculosi cu efect cumulativ.</w:t>
      </w:r>
    </w:p>
    <w:p w:rsidR="000F0028" w:rsidRPr="00EB0B99" w:rsidRDefault="000F0028" w:rsidP="00A83C8E">
      <w:pPr>
        <w:tabs>
          <w:tab w:val="left" w:pos="540"/>
        </w:tabs>
        <w:ind w:left="540" w:hanging="180"/>
        <w:jc w:val="both"/>
        <w:rPr>
          <w:lang w:val="ro-RO"/>
        </w:rPr>
      </w:pPr>
    </w:p>
    <w:p w:rsidR="000F0028" w:rsidRPr="00EB0B99" w:rsidRDefault="000F0028" w:rsidP="00A83C8E">
      <w:pPr>
        <w:tabs>
          <w:tab w:val="left" w:pos="540"/>
        </w:tabs>
        <w:ind w:left="540" w:hanging="180"/>
        <w:jc w:val="both"/>
        <w:rPr>
          <w:lang w:val="ro-RO"/>
        </w:rPr>
      </w:pPr>
    </w:p>
    <w:p w:rsidR="00D81117" w:rsidRDefault="00D81117" w:rsidP="00A83C8E">
      <w:pPr>
        <w:tabs>
          <w:tab w:val="left" w:pos="540"/>
          <w:tab w:val="left" w:pos="2160"/>
        </w:tabs>
        <w:ind w:firstLine="1440"/>
        <w:jc w:val="both"/>
        <w:rPr>
          <w:b/>
          <w:lang w:val="ro-RO"/>
        </w:rPr>
      </w:pPr>
    </w:p>
    <w:p w:rsidR="000F0028" w:rsidRPr="00EB0B99" w:rsidRDefault="000F0028" w:rsidP="00A83C8E">
      <w:pPr>
        <w:tabs>
          <w:tab w:val="left" w:pos="540"/>
          <w:tab w:val="left" w:pos="2160"/>
        </w:tabs>
        <w:ind w:firstLine="1440"/>
        <w:jc w:val="both"/>
        <w:rPr>
          <w:b/>
          <w:lang w:val="ro-RO"/>
        </w:rPr>
      </w:pPr>
      <w:r w:rsidRPr="00EB0B99">
        <w:rPr>
          <w:b/>
          <w:lang w:val="ro-RO"/>
        </w:rPr>
        <w:t>8.2   Masuri pentru protejarea factorului de mediu apa</w:t>
      </w:r>
    </w:p>
    <w:p w:rsidR="000F0028" w:rsidRPr="00EB0B99" w:rsidRDefault="000F0028" w:rsidP="00A83C8E">
      <w:pPr>
        <w:tabs>
          <w:tab w:val="left" w:pos="540"/>
        </w:tabs>
        <w:jc w:val="both"/>
        <w:rPr>
          <w:lang w:val="ro-RO"/>
        </w:rPr>
      </w:pPr>
    </w:p>
    <w:p w:rsidR="000F0028" w:rsidRPr="00EB0B99" w:rsidRDefault="000F0028" w:rsidP="00A83C8E">
      <w:pPr>
        <w:tabs>
          <w:tab w:val="left" w:pos="540"/>
        </w:tabs>
        <w:jc w:val="both"/>
        <w:rPr>
          <w:b/>
          <w:i/>
          <w:lang w:val="ro-RO"/>
        </w:rPr>
      </w:pPr>
      <w:r w:rsidRPr="00EB0B99">
        <w:rPr>
          <w:b/>
          <w:i/>
          <w:lang w:val="ro-RO"/>
        </w:rPr>
        <w:t>8.2.1 Ape subterane si de suprafata</w:t>
      </w:r>
    </w:p>
    <w:p w:rsidR="000F0028" w:rsidRPr="00EB0B99" w:rsidRDefault="000F0028" w:rsidP="00A83C8E">
      <w:pPr>
        <w:tabs>
          <w:tab w:val="left" w:pos="540"/>
        </w:tabs>
        <w:jc w:val="both"/>
        <w:rPr>
          <w:lang w:val="ro-RO"/>
        </w:rPr>
      </w:pPr>
    </w:p>
    <w:p w:rsidR="00097E31" w:rsidRPr="00EB0B99" w:rsidRDefault="000F0028" w:rsidP="00AB78FA">
      <w:pPr>
        <w:numPr>
          <w:ilvl w:val="0"/>
          <w:numId w:val="32"/>
        </w:numPr>
        <w:tabs>
          <w:tab w:val="clear" w:pos="1080"/>
          <w:tab w:val="left" w:pos="360"/>
          <w:tab w:val="left" w:pos="720"/>
        </w:tabs>
        <w:jc w:val="both"/>
        <w:rPr>
          <w:lang w:val="ro-RO"/>
        </w:rPr>
      </w:pPr>
      <w:r w:rsidRPr="00EB0B99">
        <w:rPr>
          <w:lang w:val="ro-RO"/>
        </w:rPr>
        <w:t xml:space="preserve">Realizarea unui sistem </w:t>
      </w:r>
      <w:r w:rsidR="00176C69" w:rsidRPr="00EB0B99">
        <w:rPr>
          <w:lang w:val="ro-RO"/>
        </w:rPr>
        <w:t>de canalizare a apelor uzate menajere</w:t>
      </w:r>
      <w:r w:rsidR="0094676C">
        <w:rPr>
          <w:lang w:val="ro-RO"/>
        </w:rPr>
        <w:t xml:space="preserve"> si pluviale prevazut cu instalatii de </w:t>
      </w:r>
      <w:r w:rsidR="009133A1">
        <w:rPr>
          <w:lang w:val="ro-RO"/>
        </w:rPr>
        <w:t>epurare</w:t>
      </w:r>
      <w:r w:rsidR="000D5BE9">
        <w:rPr>
          <w:lang w:val="ro-RO"/>
        </w:rPr>
        <w:t>la nivelul orasului</w:t>
      </w:r>
      <w:r w:rsidR="0094676C">
        <w:rPr>
          <w:lang w:val="ro-RO"/>
        </w:rPr>
        <w:t xml:space="preserve"> </w:t>
      </w:r>
      <w:r w:rsidR="00176C69" w:rsidRPr="00EB0B99">
        <w:rPr>
          <w:lang w:val="ro-RO"/>
        </w:rPr>
        <w:t>care asigura protectia mediului</w:t>
      </w:r>
      <w:r w:rsidRPr="00EB0B99">
        <w:rPr>
          <w:lang w:val="ro-RO"/>
        </w:rPr>
        <w:t>.</w:t>
      </w:r>
    </w:p>
    <w:p w:rsidR="000F0028" w:rsidRPr="00EB0B99" w:rsidRDefault="00097E31" w:rsidP="00AB78FA">
      <w:pPr>
        <w:numPr>
          <w:ilvl w:val="0"/>
          <w:numId w:val="32"/>
        </w:numPr>
        <w:tabs>
          <w:tab w:val="clear" w:pos="1080"/>
          <w:tab w:val="left" w:pos="360"/>
          <w:tab w:val="left" w:pos="720"/>
        </w:tabs>
        <w:jc w:val="both"/>
        <w:rPr>
          <w:lang w:val="ro-RO"/>
        </w:rPr>
      </w:pPr>
      <w:r w:rsidRPr="00EB0B99">
        <w:rPr>
          <w:lang w:val="ro-RO"/>
        </w:rPr>
        <w:t>A</w:t>
      </w:r>
      <w:r w:rsidR="000F0028" w:rsidRPr="00EB0B99">
        <w:rPr>
          <w:lang w:val="ro-RO"/>
        </w:rPr>
        <w:t>utorizarea lucrarilor mentionate va fi permisa numai cu avizul autoritatilor de gospodarire a apelor si cu asigurarea masurilor de prevenire specifice.</w:t>
      </w:r>
    </w:p>
    <w:p w:rsidR="000F0028" w:rsidRPr="00EB0B99" w:rsidRDefault="000F0028" w:rsidP="00A83C8E">
      <w:pPr>
        <w:tabs>
          <w:tab w:val="left" w:pos="540"/>
        </w:tabs>
        <w:jc w:val="both"/>
        <w:rPr>
          <w:lang w:val="ro-RO"/>
        </w:rPr>
      </w:pPr>
    </w:p>
    <w:p w:rsidR="000F0028" w:rsidRPr="00EB0B99" w:rsidRDefault="000F0028" w:rsidP="00A83C8E">
      <w:pPr>
        <w:tabs>
          <w:tab w:val="left" w:pos="540"/>
        </w:tabs>
        <w:jc w:val="both"/>
        <w:rPr>
          <w:lang w:val="ro-RO"/>
        </w:rPr>
      </w:pPr>
    </w:p>
    <w:p w:rsidR="000F0028" w:rsidRPr="00EB0B99" w:rsidRDefault="000F0028" w:rsidP="00A83C8E">
      <w:pPr>
        <w:tabs>
          <w:tab w:val="left" w:pos="540"/>
        </w:tabs>
        <w:jc w:val="both"/>
        <w:rPr>
          <w:b/>
          <w:i/>
          <w:lang w:val="ro-RO"/>
        </w:rPr>
      </w:pPr>
      <w:r w:rsidRPr="00EB0B99">
        <w:rPr>
          <w:b/>
          <w:i/>
          <w:lang w:val="ro-RO"/>
        </w:rPr>
        <w:t>8.2.2 Ape uzate menajere si pluviale</w:t>
      </w:r>
    </w:p>
    <w:p w:rsidR="000F0028" w:rsidRPr="00EB0B99" w:rsidRDefault="000F0028" w:rsidP="00A83C8E">
      <w:pPr>
        <w:tabs>
          <w:tab w:val="left" w:pos="540"/>
        </w:tabs>
        <w:jc w:val="both"/>
        <w:rPr>
          <w:lang w:val="ro-RO"/>
        </w:rPr>
      </w:pPr>
    </w:p>
    <w:p w:rsidR="000F0028" w:rsidRPr="00EB0B99" w:rsidRDefault="000F0028" w:rsidP="0010660F">
      <w:pPr>
        <w:numPr>
          <w:ilvl w:val="0"/>
          <w:numId w:val="14"/>
        </w:numPr>
        <w:tabs>
          <w:tab w:val="clear" w:pos="1080"/>
          <w:tab w:val="num" w:pos="360"/>
        </w:tabs>
        <w:ind w:left="360" w:hanging="360"/>
        <w:jc w:val="both"/>
        <w:rPr>
          <w:lang w:val="ro-RO"/>
        </w:rPr>
      </w:pPr>
      <w:r w:rsidRPr="00EB0B99">
        <w:rPr>
          <w:lang w:val="ro-RO"/>
        </w:rPr>
        <w:t>Lucrarile hidrotehnice de colectare a apelor se vor realiza in sistem divizor menajer si pluvial;</w:t>
      </w:r>
    </w:p>
    <w:p w:rsidR="00A02553" w:rsidRPr="00EB0B99" w:rsidRDefault="00A02553" w:rsidP="0010660F">
      <w:pPr>
        <w:numPr>
          <w:ilvl w:val="0"/>
          <w:numId w:val="14"/>
        </w:numPr>
        <w:tabs>
          <w:tab w:val="clear" w:pos="1080"/>
          <w:tab w:val="num" w:pos="360"/>
        </w:tabs>
        <w:ind w:left="360" w:hanging="360"/>
        <w:jc w:val="both"/>
        <w:rPr>
          <w:lang w:val="ro-RO"/>
        </w:rPr>
      </w:pPr>
      <w:r w:rsidRPr="00EB0B99">
        <w:rPr>
          <w:lang w:val="ro-RO"/>
        </w:rPr>
        <w:t>Ap</w:t>
      </w:r>
      <w:r w:rsidR="00097E31" w:rsidRPr="00EB0B99">
        <w:rPr>
          <w:lang w:val="ro-RO"/>
        </w:rPr>
        <w:t>el</w:t>
      </w:r>
      <w:r w:rsidRPr="00EB0B99">
        <w:rPr>
          <w:lang w:val="ro-RO"/>
        </w:rPr>
        <w:t xml:space="preserve">e uzate menajere vor fi evacuate </w:t>
      </w:r>
      <w:r w:rsidR="009133A1">
        <w:rPr>
          <w:lang w:val="ro-RO"/>
        </w:rPr>
        <w:t xml:space="preserve">in </w:t>
      </w:r>
      <w:r w:rsidR="00112020">
        <w:rPr>
          <w:lang w:val="ro-RO"/>
        </w:rPr>
        <w:t xml:space="preserve"> canalizarea oraseneasca</w:t>
      </w:r>
      <w:r w:rsidR="0094676C">
        <w:rPr>
          <w:lang w:val="ro-RO"/>
        </w:rPr>
        <w:t xml:space="preserve"> </w:t>
      </w:r>
      <w:r w:rsidR="000D5BE9">
        <w:rPr>
          <w:lang w:val="ro-RO"/>
        </w:rPr>
        <w:t>cu</w:t>
      </w:r>
      <w:r w:rsidR="00D81117">
        <w:rPr>
          <w:lang w:val="ro-RO"/>
        </w:rPr>
        <w:t xml:space="preserve"> respectar</w:t>
      </w:r>
      <w:r w:rsidR="000D5BE9">
        <w:rPr>
          <w:lang w:val="ro-RO"/>
        </w:rPr>
        <w:t>ea</w:t>
      </w:r>
      <w:r w:rsidR="00D81117">
        <w:rPr>
          <w:lang w:val="ro-RO"/>
        </w:rPr>
        <w:t xml:space="preserve"> NTPA 002/2005</w:t>
      </w:r>
      <w:r w:rsidRPr="00EB0B99">
        <w:rPr>
          <w:lang w:val="ro-RO"/>
        </w:rPr>
        <w:t>;</w:t>
      </w:r>
    </w:p>
    <w:p w:rsidR="000F0028" w:rsidRDefault="000F0028" w:rsidP="00D81117">
      <w:pPr>
        <w:numPr>
          <w:ilvl w:val="0"/>
          <w:numId w:val="14"/>
        </w:numPr>
        <w:tabs>
          <w:tab w:val="clear" w:pos="1080"/>
          <w:tab w:val="num" w:pos="360"/>
        </w:tabs>
        <w:ind w:left="360" w:hanging="360"/>
        <w:jc w:val="both"/>
        <w:rPr>
          <w:lang w:val="ro-RO"/>
        </w:rPr>
      </w:pPr>
      <w:r w:rsidRPr="00EB0B99">
        <w:rPr>
          <w:lang w:val="ro-RO"/>
        </w:rPr>
        <w:t xml:space="preserve">Apa uzata pluviala </w:t>
      </w:r>
      <w:r w:rsidR="00EE3837">
        <w:rPr>
          <w:lang w:val="ro-RO"/>
        </w:rPr>
        <w:t xml:space="preserve">colectata de pe </w:t>
      </w:r>
      <w:r w:rsidR="009133A1">
        <w:rPr>
          <w:lang w:val="ro-RO"/>
        </w:rPr>
        <w:t xml:space="preserve">platformele betonate cu potential de impurificare </w:t>
      </w:r>
      <w:r w:rsidRPr="00EB0B99">
        <w:rPr>
          <w:lang w:val="ro-RO"/>
        </w:rPr>
        <w:t>va fi evacuata catre spatiile verzi din incint</w:t>
      </w:r>
      <w:r w:rsidR="000D5BE9">
        <w:rPr>
          <w:lang w:val="ro-RO"/>
        </w:rPr>
        <w:t>e</w:t>
      </w:r>
      <w:r w:rsidR="00EE3837">
        <w:rPr>
          <w:lang w:val="ro-RO"/>
        </w:rPr>
        <w:t xml:space="preserve"> (parcari) </w:t>
      </w:r>
      <w:r w:rsidR="000D5BE9">
        <w:rPr>
          <w:lang w:val="ro-RO"/>
        </w:rPr>
        <w:t>sau in rigolele stradale</w:t>
      </w:r>
      <w:r w:rsidRPr="00EB0B99">
        <w:rPr>
          <w:lang w:val="ro-RO"/>
        </w:rPr>
        <w:t>.</w:t>
      </w:r>
    </w:p>
    <w:p w:rsidR="00D81117" w:rsidRPr="00D81117" w:rsidRDefault="00D81117" w:rsidP="00D81117">
      <w:pPr>
        <w:ind w:left="360"/>
        <w:jc w:val="both"/>
        <w:rPr>
          <w:lang w:val="ro-RO"/>
        </w:rPr>
      </w:pPr>
    </w:p>
    <w:p w:rsidR="000F0028" w:rsidRPr="00EB0B99" w:rsidRDefault="000F0028" w:rsidP="00A83C8E">
      <w:pPr>
        <w:tabs>
          <w:tab w:val="left" w:pos="540"/>
          <w:tab w:val="left" w:pos="2160"/>
        </w:tabs>
        <w:ind w:firstLine="1440"/>
        <w:jc w:val="both"/>
        <w:rPr>
          <w:b/>
          <w:lang w:val="ro-RO"/>
        </w:rPr>
      </w:pPr>
    </w:p>
    <w:p w:rsidR="000F0028" w:rsidRPr="00EB0B99" w:rsidRDefault="000F0028" w:rsidP="00A83C8E">
      <w:pPr>
        <w:tabs>
          <w:tab w:val="left" w:pos="540"/>
          <w:tab w:val="left" w:pos="2160"/>
        </w:tabs>
        <w:ind w:firstLine="1440"/>
        <w:jc w:val="both"/>
        <w:rPr>
          <w:b/>
          <w:lang w:val="ro-RO"/>
        </w:rPr>
      </w:pPr>
      <w:r w:rsidRPr="00EB0B99">
        <w:rPr>
          <w:b/>
          <w:lang w:val="ro-RO"/>
        </w:rPr>
        <w:t>8.3    Masuri pentru protejarea factorului de mediu sol</w:t>
      </w:r>
    </w:p>
    <w:p w:rsidR="000F0028" w:rsidRPr="00EB0B99" w:rsidRDefault="000F0028" w:rsidP="00A83C8E">
      <w:pPr>
        <w:tabs>
          <w:tab w:val="left" w:pos="540"/>
        </w:tabs>
        <w:jc w:val="center"/>
        <w:rPr>
          <w:lang w:val="ro-RO"/>
        </w:rPr>
      </w:pPr>
    </w:p>
    <w:p w:rsidR="000F0028" w:rsidRPr="00EB0B99" w:rsidRDefault="000F0028" w:rsidP="00AB78FA">
      <w:pPr>
        <w:numPr>
          <w:ilvl w:val="0"/>
          <w:numId w:val="28"/>
        </w:numPr>
        <w:tabs>
          <w:tab w:val="clear" w:pos="1440"/>
          <w:tab w:val="left" w:pos="0"/>
          <w:tab w:val="num" w:pos="360"/>
        </w:tabs>
        <w:ind w:left="360"/>
        <w:jc w:val="both"/>
        <w:rPr>
          <w:lang w:val="it-IT"/>
        </w:rPr>
      </w:pPr>
      <w:r w:rsidRPr="00EB0B99">
        <w:rPr>
          <w:lang w:val="it-IT"/>
        </w:rPr>
        <w:t>Nu se vor introduce substante poluante in sol si nu se va modifica structura sau tipul solului.</w:t>
      </w:r>
    </w:p>
    <w:p w:rsidR="000F0028" w:rsidRPr="00EB0B99" w:rsidRDefault="000F0028" w:rsidP="00AB78FA">
      <w:pPr>
        <w:numPr>
          <w:ilvl w:val="0"/>
          <w:numId w:val="28"/>
        </w:numPr>
        <w:tabs>
          <w:tab w:val="clear" w:pos="1440"/>
          <w:tab w:val="num" w:pos="360"/>
        </w:tabs>
        <w:ind w:left="360"/>
        <w:jc w:val="both"/>
        <w:rPr>
          <w:lang w:val="it-IT"/>
        </w:rPr>
      </w:pPr>
      <w:r w:rsidRPr="00EB0B99">
        <w:rPr>
          <w:lang w:val="it-IT"/>
        </w:rPr>
        <w:t>In ceea ce priveste colectarea, depozitarea si transportul deseurilor se va incheia un contract cu un operator de salubritate autorizat.</w:t>
      </w:r>
    </w:p>
    <w:p w:rsidR="000F0028" w:rsidRPr="00EB0B99" w:rsidRDefault="000F0028" w:rsidP="00AB78FA">
      <w:pPr>
        <w:numPr>
          <w:ilvl w:val="0"/>
          <w:numId w:val="28"/>
        </w:numPr>
        <w:tabs>
          <w:tab w:val="clear" w:pos="1440"/>
          <w:tab w:val="num" w:pos="360"/>
        </w:tabs>
        <w:ind w:left="360"/>
        <w:jc w:val="both"/>
        <w:rPr>
          <w:lang w:val="it-IT"/>
        </w:rPr>
      </w:pPr>
      <w:r w:rsidRPr="00EB0B99">
        <w:rPr>
          <w:lang w:val="it-IT"/>
        </w:rPr>
        <w:t>Lucrarile care se vor efectua pentru dotarile tehnico-edilitare se vor executa ingrijit, cu mijloace tehnice adecvate in vederea evitarii pierderilor accidentale pe sol si in subsol.</w:t>
      </w:r>
    </w:p>
    <w:p w:rsidR="000F0028" w:rsidRPr="00EB0B99" w:rsidRDefault="000F0028" w:rsidP="00AB78FA">
      <w:pPr>
        <w:numPr>
          <w:ilvl w:val="0"/>
          <w:numId w:val="28"/>
        </w:numPr>
        <w:tabs>
          <w:tab w:val="clear" w:pos="1440"/>
          <w:tab w:val="num" w:pos="360"/>
          <w:tab w:val="left" w:pos="9000"/>
        </w:tabs>
        <w:ind w:left="360"/>
        <w:jc w:val="both"/>
        <w:rPr>
          <w:lang w:val="it-IT"/>
        </w:rPr>
      </w:pPr>
      <w:r w:rsidRPr="00EB0B99">
        <w:rPr>
          <w:lang w:val="it-IT"/>
        </w:rPr>
        <w:t>Caile rutiere si parcarile vor fi impermeabilizate pentru evitarea poluarii solului cu uleiuri si produse petroliere.</w:t>
      </w:r>
    </w:p>
    <w:p w:rsidR="000F0028" w:rsidRPr="00EB0B99" w:rsidRDefault="000F0028" w:rsidP="00AB78FA">
      <w:pPr>
        <w:widowControl w:val="0"/>
        <w:numPr>
          <w:ilvl w:val="0"/>
          <w:numId w:val="29"/>
        </w:numPr>
        <w:tabs>
          <w:tab w:val="clear" w:pos="1440"/>
          <w:tab w:val="num" w:pos="360"/>
        </w:tabs>
        <w:autoSpaceDE w:val="0"/>
        <w:autoSpaceDN w:val="0"/>
        <w:adjustRightInd w:val="0"/>
        <w:ind w:left="360"/>
        <w:jc w:val="both"/>
        <w:rPr>
          <w:lang w:val="it-IT"/>
        </w:rPr>
      </w:pPr>
      <w:r w:rsidRPr="00EB0B99">
        <w:rPr>
          <w:lang w:val="it-IT"/>
        </w:rPr>
        <w:t>Vor fi luate masuri de reducere a nivelului incarcarii atmosferice cu pulberi in suspensie sedimentabile.</w:t>
      </w:r>
    </w:p>
    <w:p w:rsidR="000F0028" w:rsidRPr="00AD018E" w:rsidRDefault="000F0028" w:rsidP="00AB78FA">
      <w:pPr>
        <w:widowControl w:val="0"/>
        <w:numPr>
          <w:ilvl w:val="0"/>
          <w:numId w:val="29"/>
        </w:numPr>
        <w:tabs>
          <w:tab w:val="clear" w:pos="1440"/>
          <w:tab w:val="num" w:pos="360"/>
        </w:tabs>
        <w:autoSpaceDE w:val="0"/>
        <w:autoSpaceDN w:val="0"/>
        <w:adjustRightInd w:val="0"/>
        <w:ind w:left="360"/>
        <w:jc w:val="both"/>
        <w:rPr>
          <w:lang w:val="fr-FR"/>
        </w:rPr>
      </w:pPr>
      <w:r w:rsidRPr="00AD018E">
        <w:rPr>
          <w:lang w:val="fr-FR"/>
        </w:rPr>
        <w:t>Se vor lua masuri pentru evitarea disiparii de pamant si materiale de constructii pe carosabilul drumurilor de acces.</w:t>
      </w:r>
    </w:p>
    <w:p w:rsidR="00097E31" w:rsidRPr="00EB0B99" w:rsidRDefault="000F0028" w:rsidP="00AB78FA">
      <w:pPr>
        <w:widowControl w:val="0"/>
        <w:numPr>
          <w:ilvl w:val="0"/>
          <w:numId w:val="29"/>
        </w:numPr>
        <w:tabs>
          <w:tab w:val="clear" w:pos="1440"/>
          <w:tab w:val="num" w:pos="-720"/>
        </w:tabs>
        <w:autoSpaceDE w:val="0"/>
        <w:autoSpaceDN w:val="0"/>
        <w:adjustRightInd w:val="0"/>
        <w:ind w:left="360"/>
        <w:jc w:val="both"/>
        <w:rPr>
          <w:lang w:val="ro-RO"/>
        </w:rPr>
      </w:pPr>
      <w:r w:rsidRPr="00AD018E">
        <w:rPr>
          <w:lang w:val="fr-FR"/>
        </w:rPr>
        <w:t>Se interzice depozitarea de pamant excavat sau materiale de constructii in afara amplasamentului obiectivului si in locuri neautorizate.</w:t>
      </w:r>
    </w:p>
    <w:p w:rsidR="00097E31" w:rsidRDefault="00097E31" w:rsidP="00AB78FA">
      <w:pPr>
        <w:widowControl w:val="0"/>
        <w:numPr>
          <w:ilvl w:val="0"/>
          <w:numId w:val="29"/>
        </w:numPr>
        <w:tabs>
          <w:tab w:val="clear" w:pos="1440"/>
          <w:tab w:val="num" w:pos="-720"/>
        </w:tabs>
        <w:autoSpaceDE w:val="0"/>
        <w:autoSpaceDN w:val="0"/>
        <w:adjustRightInd w:val="0"/>
        <w:ind w:left="360"/>
        <w:jc w:val="both"/>
        <w:rPr>
          <w:lang w:val="ro-RO"/>
        </w:rPr>
      </w:pPr>
      <w:r w:rsidRPr="00EB0B99">
        <w:rPr>
          <w:lang w:val="ro-RO"/>
        </w:rPr>
        <w:t>Deseurile specifice (uleiuri uzate, electrice si electronice, etc) se elimina prin intermediul agentilor economici autorizati sa desfasoare astfel de activitati.</w:t>
      </w:r>
    </w:p>
    <w:p w:rsidR="001F4ECC" w:rsidRPr="00EB0B99" w:rsidRDefault="001F4ECC" w:rsidP="001F4ECC">
      <w:pPr>
        <w:widowControl w:val="0"/>
        <w:autoSpaceDE w:val="0"/>
        <w:autoSpaceDN w:val="0"/>
        <w:adjustRightInd w:val="0"/>
        <w:ind w:left="360"/>
        <w:jc w:val="both"/>
        <w:rPr>
          <w:lang w:val="ro-RO"/>
        </w:rPr>
      </w:pPr>
    </w:p>
    <w:p w:rsidR="00097E31" w:rsidRPr="00AD018E" w:rsidRDefault="00097E31" w:rsidP="00097E31">
      <w:pPr>
        <w:widowControl w:val="0"/>
        <w:autoSpaceDE w:val="0"/>
        <w:autoSpaceDN w:val="0"/>
        <w:adjustRightInd w:val="0"/>
        <w:ind w:left="-720"/>
        <w:jc w:val="both"/>
        <w:rPr>
          <w:lang w:val="fr-FR"/>
        </w:rPr>
      </w:pPr>
    </w:p>
    <w:p w:rsidR="000F0028" w:rsidRPr="00EB0B99" w:rsidRDefault="000F0028" w:rsidP="0010660F">
      <w:pPr>
        <w:numPr>
          <w:ilvl w:val="1"/>
          <w:numId w:val="19"/>
        </w:numPr>
        <w:tabs>
          <w:tab w:val="left" w:pos="0"/>
          <w:tab w:val="left" w:pos="2160"/>
        </w:tabs>
        <w:ind w:firstLine="1080"/>
        <w:jc w:val="center"/>
        <w:rPr>
          <w:b/>
          <w:lang w:val="ro-RO"/>
        </w:rPr>
      </w:pPr>
      <w:r w:rsidRPr="00EB0B99">
        <w:rPr>
          <w:b/>
          <w:lang w:val="ro-RO"/>
        </w:rPr>
        <w:t xml:space="preserve"> Masuri de protectie privind vegetatia, calitatea peisajului si fauna</w:t>
      </w:r>
    </w:p>
    <w:p w:rsidR="000F0028" w:rsidRPr="00EB0B99" w:rsidRDefault="000F0028" w:rsidP="00A83C8E">
      <w:pPr>
        <w:tabs>
          <w:tab w:val="left" w:pos="540"/>
        </w:tabs>
        <w:jc w:val="both"/>
        <w:rPr>
          <w:lang w:val="ro-RO"/>
        </w:rPr>
      </w:pPr>
    </w:p>
    <w:p w:rsidR="008D1683" w:rsidRPr="00EB0B99" w:rsidRDefault="000F0028" w:rsidP="0010660F">
      <w:pPr>
        <w:numPr>
          <w:ilvl w:val="0"/>
          <w:numId w:val="15"/>
        </w:numPr>
        <w:tabs>
          <w:tab w:val="clear" w:pos="2149"/>
          <w:tab w:val="num" w:pos="360"/>
          <w:tab w:val="left" w:pos="720"/>
        </w:tabs>
        <w:ind w:left="360"/>
        <w:jc w:val="both"/>
        <w:rPr>
          <w:lang w:val="ro-RO"/>
        </w:rPr>
      </w:pPr>
      <w:r w:rsidRPr="00EB0B99">
        <w:rPr>
          <w:lang w:val="ro-RO"/>
        </w:rPr>
        <w:t xml:space="preserve">Pentru imbunatatirea situatiei privind </w:t>
      </w:r>
      <w:r w:rsidRPr="00EB0B99">
        <w:rPr>
          <w:b/>
          <w:i/>
          <w:lang w:val="ro-RO"/>
        </w:rPr>
        <w:t>vegetatia si calitatea peisajului</w:t>
      </w:r>
      <w:r w:rsidRPr="00EB0B99">
        <w:rPr>
          <w:lang w:val="ro-RO"/>
        </w:rPr>
        <w:t xml:space="preserve">, au fost propuse lucrari importante pentru </w:t>
      </w:r>
      <w:r w:rsidR="00971FD3">
        <w:rPr>
          <w:lang w:val="ro-RO"/>
        </w:rPr>
        <w:t xml:space="preserve">amenajarea </w:t>
      </w:r>
      <w:r w:rsidR="001F4ECC">
        <w:rPr>
          <w:lang w:val="ro-RO"/>
        </w:rPr>
        <w:t>spatiului verde</w:t>
      </w:r>
      <w:r w:rsidRPr="00EB0B99">
        <w:rPr>
          <w:lang w:val="ro-RO"/>
        </w:rPr>
        <w:t xml:space="preserve">. </w:t>
      </w:r>
    </w:p>
    <w:p w:rsidR="000F0028" w:rsidRPr="00EB0B99" w:rsidRDefault="000F0028" w:rsidP="0010660F">
      <w:pPr>
        <w:numPr>
          <w:ilvl w:val="0"/>
          <w:numId w:val="15"/>
        </w:numPr>
        <w:tabs>
          <w:tab w:val="clear" w:pos="2149"/>
          <w:tab w:val="num" w:pos="360"/>
          <w:tab w:val="left" w:pos="720"/>
        </w:tabs>
        <w:ind w:left="360"/>
        <w:jc w:val="both"/>
        <w:rPr>
          <w:lang w:val="ro-RO"/>
        </w:rPr>
      </w:pPr>
      <w:r w:rsidRPr="00EB0B99">
        <w:rPr>
          <w:lang w:val="ro-RO"/>
        </w:rPr>
        <w:t xml:space="preserve">Vegetatia si calitatea peisajului din zona </w:t>
      </w:r>
      <w:r w:rsidR="008D1683" w:rsidRPr="00EB0B99">
        <w:rPr>
          <w:lang w:val="ro-RO"/>
        </w:rPr>
        <w:t xml:space="preserve">nu </w:t>
      </w:r>
      <w:r w:rsidRPr="00EB0B99">
        <w:rPr>
          <w:lang w:val="ro-RO"/>
        </w:rPr>
        <w:t>isi va schimba functiunile.</w:t>
      </w:r>
    </w:p>
    <w:p w:rsidR="000F0028" w:rsidRPr="00EB0B99" w:rsidRDefault="0094676C" w:rsidP="0010660F">
      <w:pPr>
        <w:numPr>
          <w:ilvl w:val="0"/>
          <w:numId w:val="15"/>
        </w:numPr>
        <w:tabs>
          <w:tab w:val="clear" w:pos="2149"/>
          <w:tab w:val="left" w:pos="360"/>
        </w:tabs>
        <w:ind w:left="360"/>
        <w:jc w:val="both"/>
        <w:rPr>
          <w:lang w:val="ro-RO"/>
        </w:rPr>
      </w:pPr>
      <w:r>
        <w:rPr>
          <w:lang w:val="ro-RO"/>
        </w:rPr>
        <w:t>L</w:t>
      </w:r>
      <w:r w:rsidR="000F0028" w:rsidRPr="00EB0B99">
        <w:rPr>
          <w:lang w:val="ro-RO"/>
        </w:rPr>
        <w:t xml:space="preserve">a amenajarea spatiilor verzi se interzice introducerea de specii ca pradatorii, specii exotice sau OMG si se propune utilizarea speciilor locale (din pepiniere Romsilva). </w:t>
      </w:r>
    </w:p>
    <w:p w:rsidR="008D1683" w:rsidRPr="00EB0B99" w:rsidRDefault="008D1683" w:rsidP="008D1683">
      <w:pPr>
        <w:tabs>
          <w:tab w:val="left" w:pos="360"/>
        </w:tabs>
        <w:jc w:val="both"/>
        <w:rPr>
          <w:lang w:val="ro-RO"/>
        </w:rPr>
      </w:pPr>
    </w:p>
    <w:p w:rsidR="006B7590" w:rsidRDefault="006B7590" w:rsidP="008D1683">
      <w:pPr>
        <w:tabs>
          <w:tab w:val="left" w:pos="360"/>
        </w:tabs>
        <w:jc w:val="both"/>
        <w:rPr>
          <w:lang w:val="ro-RO"/>
        </w:rPr>
      </w:pPr>
    </w:p>
    <w:p w:rsidR="006B7590" w:rsidRPr="00EB0B99" w:rsidRDefault="006B7590" w:rsidP="008D1683">
      <w:pPr>
        <w:tabs>
          <w:tab w:val="left" w:pos="360"/>
        </w:tabs>
        <w:jc w:val="both"/>
        <w:rPr>
          <w:lang w:val="ro-RO"/>
        </w:rPr>
      </w:pPr>
    </w:p>
    <w:p w:rsidR="000F0028" w:rsidRPr="00EB0B99" w:rsidRDefault="000F0028" w:rsidP="00A83C8E">
      <w:pPr>
        <w:tabs>
          <w:tab w:val="left" w:pos="0"/>
          <w:tab w:val="left" w:pos="1980"/>
        </w:tabs>
        <w:ind w:firstLine="1440"/>
        <w:rPr>
          <w:b/>
          <w:lang w:val="ro-RO"/>
        </w:rPr>
      </w:pPr>
      <w:r w:rsidRPr="00EB0B99">
        <w:rPr>
          <w:b/>
          <w:lang w:val="ro-RO"/>
        </w:rPr>
        <w:lastRenderedPageBreak/>
        <w:t>8.5   Masuri de protectie impotriva riscurilor naturale</w:t>
      </w:r>
    </w:p>
    <w:p w:rsidR="000F0028" w:rsidRPr="00EB0B99" w:rsidRDefault="000F0028" w:rsidP="00A83C8E">
      <w:pPr>
        <w:tabs>
          <w:tab w:val="left" w:pos="540"/>
        </w:tabs>
        <w:ind w:left="720" w:hanging="180"/>
        <w:jc w:val="both"/>
        <w:rPr>
          <w:lang w:val="ro-RO"/>
        </w:rPr>
      </w:pPr>
    </w:p>
    <w:p w:rsidR="000F0028" w:rsidRPr="00EB0B99" w:rsidRDefault="000F0028" w:rsidP="00AB78FA">
      <w:pPr>
        <w:numPr>
          <w:ilvl w:val="0"/>
          <w:numId w:val="37"/>
        </w:numPr>
        <w:tabs>
          <w:tab w:val="clear" w:pos="3600"/>
          <w:tab w:val="num" w:pos="360"/>
          <w:tab w:val="left" w:pos="540"/>
        </w:tabs>
        <w:ind w:left="360"/>
        <w:jc w:val="both"/>
        <w:rPr>
          <w:lang w:val="ro-RO"/>
        </w:rPr>
      </w:pPr>
      <w:r w:rsidRPr="00EB0B99">
        <w:rPr>
          <w:lang w:val="ro-RO"/>
        </w:rPr>
        <w:t>Riscurile naturale privind asigurarea constructiilor pentru un raspuns cat mai bun in cazul seismelor sunt avute in vedere prin</w:t>
      </w:r>
      <w:r w:rsidR="008D1683" w:rsidRPr="00EB0B99">
        <w:rPr>
          <w:lang w:val="ro-RO"/>
        </w:rPr>
        <w:t xml:space="preserve"> </w:t>
      </w:r>
      <w:r w:rsidRPr="00EB0B99">
        <w:rPr>
          <w:lang w:val="ro-RO"/>
        </w:rPr>
        <w:t>respectarea proiectarii cladirilor pentru caracteristici conform STAS 11100/1-93.</w:t>
      </w:r>
    </w:p>
    <w:p w:rsidR="00687972" w:rsidRDefault="003870CF" w:rsidP="00687972">
      <w:pPr>
        <w:jc w:val="both"/>
        <w:rPr>
          <w:i/>
          <w:lang w:val="ro-RO"/>
        </w:rPr>
      </w:pPr>
      <w:r>
        <w:rPr>
          <w:i/>
          <w:lang w:val="ro-RO"/>
        </w:rPr>
        <w:t>Nu e</w:t>
      </w:r>
      <w:r w:rsidR="00924E1B" w:rsidRPr="00EB0B99">
        <w:rPr>
          <w:i/>
          <w:lang w:val="ro-RO"/>
        </w:rPr>
        <w:t>xista potential de inu</w:t>
      </w:r>
      <w:r>
        <w:rPr>
          <w:i/>
          <w:lang w:val="ro-RO"/>
        </w:rPr>
        <w:t>n</w:t>
      </w:r>
      <w:r w:rsidR="00687972" w:rsidRPr="00EB0B99">
        <w:rPr>
          <w:i/>
          <w:lang w:val="ro-RO"/>
        </w:rPr>
        <w:t>dare a zonei.</w:t>
      </w:r>
    </w:p>
    <w:p w:rsidR="001F4ECC" w:rsidRDefault="001F4ECC" w:rsidP="00687972">
      <w:pPr>
        <w:jc w:val="both"/>
        <w:rPr>
          <w:b/>
          <w:i/>
          <w:lang w:val="ro-RO"/>
        </w:rPr>
      </w:pPr>
    </w:p>
    <w:p w:rsidR="001F4ECC" w:rsidRPr="001F4ECC" w:rsidRDefault="001F4ECC" w:rsidP="00687972">
      <w:pPr>
        <w:jc w:val="both"/>
        <w:rPr>
          <w:b/>
          <w:i/>
          <w:lang w:val="ro-RO"/>
        </w:rPr>
      </w:pPr>
    </w:p>
    <w:p w:rsidR="000F0028" w:rsidRPr="00EB0B99" w:rsidRDefault="000F0028" w:rsidP="00A83C8E">
      <w:pPr>
        <w:tabs>
          <w:tab w:val="left" w:pos="0"/>
          <w:tab w:val="left" w:pos="1980"/>
        </w:tabs>
        <w:ind w:firstLine="1440"/>
        <w:rPr>
          <w:b/>
          <w:lang w:val="ro-RO"/>
        </w:rPr>
      </w:pPr>
      <w:r w:rsidRPr="00EB0B99">
        <w:rPr>
          <w:b/>
          <w:lang w:val="ro-RO"/>
        </w:rPr>
        <w:t>8.6   Masuri de protectie impotriva riscurilor antropice</w:t>
      </w:r>
    </w:p>
    <w:p w:rsidR="000F0028" w:rsidRPr="00EB0B99" w:rsidRDefault="000F0028" w:rsidP="00A83C8E">
      <w:pPr>
        <w:pStyle w:val="BodyTextIndent"/>
        <w:tabs>
          <w:tab w:val="left" w:pos="1620"/>
        </w:tabs>
        <w:ind w:left="0" w:firstLine="0"/>
        <w:rPr>
          <w:rFonts w:ascii="Times New Roman" w:hAnsi="Times New Roman"/>
          <w:sz w:val="24"/>
          <w:szCs w:val="24"/>
          <w:lang w:val="it-IT"/>
        </w:rPr>
      </w:pPr>
    </w:p>
    <w:p w:rsidR="000F0028" w:rsidRPr="00EB0B99" w:rsidRDefault="000F0028" w:rsidP="00971FD3">
      <w:pPr>
        <w:tabs>
          <w:tab w:val="left" w:pos="1080"/>
          <w:tab w:val="left" w:pos="1440"/>
        </w:tabs>
        <w:jc w:val="both"/>
        <w:rPr>
          <w:lang w:val="it-IT"/>
        </w:rPr>
      </w:pPr>
      <w:r w:rsidRPr="00EB0B99">
        <w:rPr>
          <w:lang w:val="it-IT"/>
        </w:rPr>
        <w:t>Se vor avea in vedere:</w:t>
      </w:r>
    </w:p>
    <w:p w:rsidR="000F0028" w:rsidRPr="00EB0B99" w:rsidRDefault="000F0028" w:rsidP="00AB78FA">
      <w:pPr>
        <w:numPr>
          <w:ilvl w:val="1"/>
          <w:numId w:val="30"/>
        </w:numPr>
        <w:tabs>
          <w:tab w:val="left" w:pos="0"/>
          <w:tab w:val="num" w:pos="360"/>
          <w:tab w:val="left" w:pos="1080"/>
        </w:tabs>
        <w:ind w:left="360"/>
        <w:jc w:val="both"/>
        <w:rPr>
          <w:lang w:val="it-IT"/>
        </w:rPr>
      </w:pPr>
      <w:r w:rsidRPr="00EB0B99">
        <w:rPr>
          <w:lang w:val="it-IT"/>
        </w:rPr>
        <w:t xml:space="preserve">Lucrarile de constructie a </w:t>
      </w:r>
      <w:r w:rsidR="000D5BE9">
        <w:rPr>
          <w:lang w:val="it-IT"/>
        </w:rPr>
        <w:t>locuintelor individuale si a celorlalte obiective propuse</w:t>
      </w:r>
      <w:r w:rsidRPr="00EB0B99">
        <w:rPr>
          <w:lang w:val="it-IT"/>
        </w:rPr>
        <w:t xml:space="preserve"> vor incepe numai dupa avizarea de catre Agentia de Protectia Mediului;</w:t>
      </w:r>
    </w:p>
    <w:p w:rsidR="000F0028" w:rsidRPr="00EB0B99" w:rsidRDefault="000F0028" w:rsidP="00AB78FA">
      <w:pPr>
        <w:numPr>
          <w:ilvl w:val="1"/>
          <w:numId w:val="30"/>
        </w:numPr>
        <w:tabs>
          <w:tab w:val="left" w:pos="0"/>
          <w:tab w:val="num" w:pos="360"/>
          <w:tab w:val="left" w:pos="1080"/>
        </w:tabs>
        <w:ind w:left="360"/>
        <w:jc w:val="both"/>
        <w:rPr>
          <w:lang w:val="it-IT"/>
        </w:rPr>
      </w:pPr>
      <w:r w:rsidRPr="00EB0B99">
        <w:rPr>
          <w:lang w:val="it-IT"/>
        </w:rPr>
        <w:t>Respectarea indicativelor P.O.T. si C.U.T. avizate.</w:t>
      </w:r>
    </w:p>
    <w:p w:rsidR="000F0028" w:rsidRPr="00EB0B99" w:rsidRDefault="000F0028" w:rsidP="00A83C8E">
      <w:pPr>
        <w:tabs>
          <w:tab w:val="left" w:pos="0"/>
        </w:tabs>
        <w:jc w:val="both"/>
        <w:rPr>
          <w:b/>
          <w:lang w:val="ro-RO"/>
        </w:rPr>
      </w:pPr>
    </w:p>
    <w:p w:rsidR="008328B3" w:rsidRPr="00EB0B99" w:rsidRDefault="008328B3" w:rsidP="00A83C8E">
      <w:pPr>
        <w:tabs>
          <w:tab w:val="left" w:pos="0"/>
        </w:tabs>
        <w:jc w:val="both"/>
        <w:rPr>
          <w:b/>
          <w:lang w:val="ro-RO"/>
        </w:rPr>
      </w:pPr>
    </w:p>
    <w:p w:rsidR="008328B3" w:rsidRDefault="008328B3" w:rsidP="00A83C8E">
      <w:pPr>
        <w:tabs>
          <w:tab w:val="left" w:pos="0"/>
        </w:tabs>
        <w:jc w:val="both"/>
        <w:rPr>
          <w:b/>
          <w:lang w:val="ro-RO"/>
        </w:rPr>
      </w:pPr>
    </w:p>
    <w:p w:rsidR="000F0028" w:rsidRPr="00EB0B99" w:rsidRDefault="000F0028" w:rsidP="00A83C8E">
      <w:pPr>
        <w:tabs>
          <w:tab w:val="left" w:pos="0"/>
        </w:tabs>
        <w:jc w:val="both"/>
        <w:rPr>
          <w:b/>
          <w:lang w:val="ro-RO"/>
        </w:rPr>
      </w:pPr>
      <w:r w:rsidRPr="00EB0B99">
        <w:rPr>
          <w:b/>
          <w:lang w:val="ro-RO"/>
        </w:rPr>
        <w:t>CAPITOLUL 9</w:t>
      </w:r>
    </w:p>
    <w:p w:rsidR="000F0028" w:rsidRPr="00EB0B99" w:rsidRDefault="000F0028" w:rsidP="00A83C8E">
      <w:pPr>
        <w:jc w:val="center"/>
        <w:rPr>
          <w:b/>
          <w:lang w:val="ro-RO"/>
        </w:rPr>
      </w:pPr>
      <w:r w:rsidRPr="00EB0B99">
        <w:rPr>
          <w:b/>
          <w:lang w:val="ro-RO"/>
        </w:rPr>
        <w:t xml:space="preserve">EXPUNEREA MOTIVELOR CARE AU DUS LA </w:t>
      </w:r>
    </w:p>
    <w:p w:rsidR="000F0028" w:rsidRPr="00EB0B99" w:rsidRDefault="000F0028" w:rsidP="00A83C8E">
      <w:pPr>
        <w:jc w:val="center"/>
        <w:rPr>
          <w:b/>
          <w:lang w:val="ro-RO"/>
        </w:rPr>
      </w:pPr>
      <w:r w:rsidRPr="00EB0B99">
        <w:rPr>
          <w:b/>
          <w:lang w:val="ro-RO"/>
        </w:rPr>
        <w:t>SELECTAREA VARIANTEI OPTIME</w:t>
      </w:r>
    </w:p>
    <w:p w:rsidR="000F0028" w:rsidRPr="00EB0B99" w:rsidRDefault="000F0028" w:rsidP="00A83C8E">
      <w:pPr>
        <w:tabs>
          <w:tab w:val="left" w:pos="1880"/>
        </w:tabs>
        <w:rPr>
          <w:b/>
          <w:lang w:val="ro-RO"/>
        </w:rPr>
      </w:pPr>
      <w:r w:rsidRPr="00EB0B99">
        <w:rPr>
          <w:b/>
          <w:lang w:val="ro-RO"/>
        </w:rPr>
        <w:tab/>
      </w:r>
    </w:p>
    <w:p w:rsidR="000F0028" w:rsidRPr="00AD018E" w:rsidRDefault="000F0028" w:rsidP="00A83C8E">
      <w:pPr>
        <w:widowControl w:val="0"/>
        <w:ind w:firstLine="720"/>
        <w:jc w:val="both"/>
        <w:rPr>
          <w:snapToGrid w:val="0"/>
          <w:lang w:val="fr-FR"/>
        </w:rPr>
      </w:pPr>
      <w:proofErr w:type="gramStart"/>
      <w:r w:rsidRPr="00AD018E">
        <w:rPr>
          <w:snapToGrid w:val="0"/>
          <w:lang w:val="fr-FR"/>
        </w:rPr>
        <w:t>S-au  analizat</w:t>
      </w:r>
      <w:proofErr w:type="gramEnd"/>
      <w:r w:rsidRPr="00AD018E">
        <w:rPr>
          <w:snapToGrid w:val="0"/>
          <w:lang w:val="fr-FR"/>
        </w:rPr>
        <w:t xml:space="preserve"> doua variante la PUZ:</w:t>
      </w:r>
    </w:p>
    <w:p w:rsidR="000F0028" w:rsidRPr="00EB0B99" w:rsidRDefault="000F0028" w:rsidP="00AB78FA">
      <w:pPr>
        <w:widowControl w:val="0"/>
        <w:numPr>
          <w:ilvl w:val="1"/>
          <w:numId w:val="23"/>
        </w:numPr>
        <w:jc w:val="both"/>
        <w:rPr>
          <w:snapToGrid w:val="0"/>
        </w:rPr>
      </w:pPr>
      <w:r w:rsidRPr="00EB0B99">
        <w:rPr>
          <w:snapToGrid w:val="0"/>
        </w:rPr>
        <w:t>Varianta 0 –  cazul neimplementarii planului;</w:t>
      </w:r>
    </w:p>
    <w:p w:rsidR="000F0028" w:rsidRPr="00EB0B99" w:rsidRDefault="000F0028" w:rsidP="00AB78FA">
      <w:pPr>
        <w:widowControl w:val="0"/>
        <w:numPr>
          <w:ilvl w:val="1"/>
          <w:numId w:val="23"/>
        </w:numPr>
        <w:jc w:val="both"/>
        <w:rPr>
          <w:snapToGrid w:val="0"/>
        </w:rPr>
      </w:pPr>
      <w:r w:rsidRPr="00EB0B99">
        <w:rPr>
          <w:snapToGrid w:val="0"/>
        </w:rPr>
        <w:t xml:space="preserve">Varianta I </w:t>
      </w:r>
      <w:proofErr w:type="gramStart"/>
      <w:r w:rsidRPr="00EB0B99">
        <w:rPr>
          <w:snapToGrid w:val="0"/>
        </w:rPr>
        <w:t>–  varianta</w:t>
      </w:r>
      <w:proofErr w:type="gramEnd"/>
      <w:r w:rsidRPr="00EB0B99">
        <w:rPr>
          <w:snapToGrid w:val="0"/>
        </w:rPr>
        <w:t xml:space="preserve"> in care se va implementa planul.</w:t>
      </w:r>
    </w:p>
    <w:p w:rsidR="000F0028" w:rsidRPr="00EB0B99" w:rsidRDefault="000F0028" w:rsidP="00A83C8E">
      <w:pPr>
        <w:ind w:left="1070"/>
        <w:jc w:val="both"/>
      </w:pPr>
    </w:p>
    <w:p w:rsidR="000F0028" w:rsidRPr="00AD018E" w:rsidRDefault="000F0028" w:rsidP="00A83C8E">
      <w:pPr>
        <w:tabs>
          <w:tab w:val="left" w:pos="720"/>
        </w:tabs>
        <w:ind w:firstLine="720"/>
        <w:jc w:val="both"/>
        <w:rPr>
          <w:lang w:val="fr-FR"/>
        </w:rPr>
      </w:pPr>
      <w:r w:rsidRPr="00AD018E">
        <w:rPr>
          <w:b/>
          <w:lang w:val="fr-FR"/>
        </w:rPr>
        <w:t>Neimplementarea programului propus</w:t>
      </w:r>
      <w:r w:rsidRPr="00AD018E">
        <w:rPr>
          <w:lang w:val="fr-FR"/>
        </w:rPr>
        <w:t xml:space="preserve"> va conduce la o serie </w:t>
      </w:r>
      <w:proofErr w:type="gramStart"/>
      <w:r w:rsidRPr="00AD018E">
        <w:rPr>
          <w:lang w:val="fr-FR"/>
        </w:rPr>
        <w:t>de efecte</w:t>
      </w:r>
      <w:proofErr w:type="gramEnd"/>
      <w:r w:rsidRPr="00AD018E">
        <w:rPr>
          <w:lang w:val="fr-FR"/>
        </w:rPr>
        <w:t xml:space="preserve"> negative:</w:t>
      </w:r>
    </w:p>
    <w:p w:rsidR="000F0028" w:rsidRPr="00EB0B99" w:rsidRDefault="000F0028" w:rsidP="0010660F">
      <w:pPr>
        <w:numPr>
          <w:ilvl w:val="0"/>
          <w:numId w:val="7"/>
        </w:numPr>
        <w:tabs>
          <w:tab w:val="clear" w:pos="360"/>
          <w:tab w:val="num" w:pos="720"/>
        </w:tabs>
        <w:overflowPunct w:val="0"/>
        <w:autoSpaceDE w:val="0"/>
        <w:autoSpaceDN w:val="0"/>
        <w:adjustRightInd w:val="0"/>
        <w:ind w:left="720"/>
        <w:jc w:val="both"/>
        <w:rPr>
          <w:lang w:val="ro-RO"/>
        </w:rPr>
      </w:pPr>
      <w:r w:rsidRPr="00EB0B99">
        <w:rPr>
          <w:lang w:val="ro-RO"/>
        </w:rPr>
        <w:t xml:space="preserve">discrepante functionale – zona nu beneficiaza de </w:t>
      </w:r>
      <w:r w:rsidR="00DB428D" w:rsidRPr="00EB0B99">
        <w:rPr>
          <w:lang w:val="ro-RO"/>
        </w:rPr>
        <w:t>amenajare corespunzatoare</w:t>
      </w:r>
      <w:r w:rsidRPr="00EB0B99">
        <w:rPr>
          <w:lang w:val="ro-RO"/>
        </w:rPr>
        <w:t>;</w:t>
      </w:r>
    </w:p>
    <w:p w:rsidR="000F0028" w:rsidRPr="00EB0B99" w:rsidRDefault="000F0028" w:rsidP="0010660F">
      <w:pPr>
        <w:numPr>
          <w:ilvl w:val="0"/>
          <w:numId w:val="7"/>
        </w:numPr>
        <w:tabs>
          <w:tab w:val="clear" w:pos="360"/>
          <w:tab w:val="num" w:pos="720"/>
        </w:tabs>
        <w:overflowPunct w:val="0"/>
        <w:autoSpaceDE w:val="0"/>
        <w:autoSpaceDN w:val="0"/>
        <w:adjustRightInd w:val="0"/>
        <w:ind w:left="720"/>
        <w:jc w:val="both"/>
        <w:rPr>
          <w:lang w:val="ro-RO"/>
        </w:rPr>
      </w:pPr>
      <w:r w:rsidRPr="00EB0B99">
        <w:rPr>
          <w:lang w:val="ro-RO"/>
        </w:rPr>
        <w:t>zona destructurata cu disfunctii de imagine, estetica si ambient la nivelul spatiului in prezent neconstruit;</w:t>
      </w:r>
    </w:p>
    <w:p w:rsidR="00687972" w:rsidRPr="00EB0B99" w:rsidRDefault="000F0028" w:rsidP="0010660F">
      <w:pPr>
        <w:numPr>
          <w:ilvl w:val="0"/>
          <w:numId w:val="7"/>
        </w:numPr>
        <w:tabs>
          <w:tab w:val="clear" w:pos="360"/>
          <w:tab w:val="num" w:pos="720"/>
        </w:tabs>
        <w:overflowPunct w:val="0"/>
        <w:autoSpaceDE w:val="0"/>
        <w:autoSpaceDN w:val="0"/>
        <w:adjustRightInd w:val="0"/>
        <w:ind w:left="720"/>
        <w:jc w:val="both"/>
        <w:rPr>
          <w:lang w:val="ro-RO"/>
        </w:rPr>
      </w:pPr>
      <w:r w:rsidRPr="00EB0B99">
        <w:rPr>
          <w:lang w:val="ro-RO"/>
        </w:rPr>
        <w:t>lipsa unei</w:t>
      </w:r>
      <w:r w:rsidR="00687972" w:rsidRPr="00EB0B99">
        <w:rPr>
          <w:lang w:val="ro-RO"/>
        </w:rPr>
        <w:t xml:space="preserve"> utilizari eficiente a </w:t>
      </w:r>
      <w:r w:rsidR="000D5BE9">
        <w:rPr>
          <w:lang w:val="ro-RO"/>
        </w:rPr>
        <w:t>terenurilor din zona analizata</w:t>
      </w:r>
      <w:r w:rsidR="00687972" w:rsidRPr="00EB0B99">
        <w:rPr>
          <w:lang w:val="ro-RO"/>
        </w:rPr>
        <w:t>;</w:t>
      </w:r>
    </w:p>
    <w:p w:rsidR="000F0028" w:rsidRPr="00AD018E" w:rsidRDefault="000F0028" w:rsidP="00A83C8E">
      <w:pPr>
        <w:ind w:left="360"/>
        <w:jc w:val="both"/>
        <w:outlineLvl w:val="0"/>
        <w:rPr>
          <w:lang w:val="fr-FR"/>
        </w:rPr>
      </w:pPr>
    </w:p>
    <w:p w:rsidR="000F0028" w:rsidRPr="00EB0B99" w:rsidRDefault="000F0028" w:rsidP="00A83C8E">
      <w:pPr>
        <w:widowControl w:val="0"/>
        <w:tabs>
          <w:tab w:val="left" w:pos="0"/>
        </w:tabs>
        <w:ind w:firstLine="720"/>
        <w:jc w:val="both"/>
        <w:rPr>
          <w:snapToGrid w:val="0"/>
        </w:rPr>
      </w:pPr>
      <w:r w:rsidRPr="00EB0B99">
        <w:rPr>
          <w:b/>
          <w:snapToGrid w:val="0"/>
        </w:rPr>
        <w:t xml:space="preserve">Varianta </w:t>
      </w:r>
      <w:proofErr w:type="gramStart"/>
      <w:r w:rsidRPr="00EB0B99">
        <w:rPr>
          <w:b/>
          <w:snapToGrid w:val="0"/>
        </w:rPr>
        <w:t xml:space="preserve">I </w:t>
      </w:r>
      <w:r w:rsidRPr="00EB0B99">
        <w:rPr>
          <w:snapToGrid w:val="0"/>
        </w:rPr>
        <w:t xml:space="preserve"> conduce</w:t>
      </w:r>
      <w:proofErr w:type="gramEnd"/>
      <w:r w:rsidRPr="00EB0B99">
        <w:rPr>
          <w:snapToGrid w:val="0"/>
        </w:rPr>
        <w:t xml:space="preserve"> la urmatoarele avantaje:</w:t>
      </w:r>
    </w:p>
    <w:p w:rsidR="000F0028" w:rsidRPr="00EB0B99" w:rsidRDefault="000F0028" w:rsidP="00AB78FA">
      <w:pPr>
        <w:widowControl w:val="0"/>
        <w:numPr>
          <w:ilvl w:val="1"/>
          <w:numId w:val="59"/>
        </w:numPr>
        <w:tabs>
          <w:tab w:val="left" w:pos="720"/>
        </w:tabs>
        <w:ind w:left="360"/>
        <w:jc w:val="both"/>
        <w:rPr>
          <w:snapToGrid w:val="0"/>
          <w:lang w:val="it-IT"/>
        </w:rPr>
      </w:pPr>
      <w:r w:rsidRPr="00EB0B99">
        <w:rPr>
          <w:snapToGrid w:val="0"/>
          <w:lang w:val="it-IT"/>
        </w:rPr>
        <w:t xml:space="preserve">furnizarea de noi oportunitati si alternative pentru </w:t>
      </w:r>
      <w:r w:rsidR="001F4ECC">
        <w:rPr>
          <w:snapToGrid w:val="0"/>
          <w:lang w:val="it-IT"/>
        </w:rPr>
        <w:t>desfasurarea unor activitati economice care beneficiaza de facilitatea de transport fluvial ieftin</w:t>
      </w:r>
      <w:r w:rsidRPr="00EB0B99">
        <w:rPr>
          <w:snapToGrid w:val="0"/>
          <w:lang w:val="it-IT"/>
        </w:rPr>
        <w:t>;</w:t>
      </w:r>
    </w:p>
    <w:p w:rsidR="000F0028" w:rsidRPr="00EB0B99" w:rsidRDefault="000F0028" w:rsidP="00AB78FA">
      <w:pPr>
        <w:widowControl w:val="0"/>
        <w:numPr>
          <w:ilvl w:val="1"/>
          <w:numId w:val="59"/>
        </w:numPr>
        <w:tabs>
          <w:tab w:val="left" w:pos="720"/>
        </w:tabs>
        <w:ind w:left="360"/>
        <w:jc w:val="both"/>
        <w:rPr>
          <w:snapToGrid w:val="0"/>
          <w:lang w:val="it-IT"/>
        </w:rPr>
      </w:pPr>
      <w:r w:rsidRPr="00EB0B99">
        <w:rPr>
          <w:snapToGrid w:val="0"/>
          <w:lang w:val="it-IT"/>
        </w:rPr>
        <w:t>contribuie la existenta unui mediu mai protejat, mai bine manageriat, prin promovarea conceptului de durabilitate in gestionarea resurselor zonei;</w:t>
      </w:r>
    </w:p>
    <w:p w:rsidR="003870CF" w:rsidRDefault="003870CF" w:rsidP="00AB78FA">
      <w:pPr>
        <w:numPr>
          <w:ilvl w:val="1"/>
          <w:numId w:val="59"/>
        </w:numPr>
        <w:ind w:left="360"/>
        <w:jc w:val="both"/>
        <w:rPr>
          <w:snapToGrid w:val="0"/>
        </w:rPr>
      </w:pPr>
      <w:r w:rsidRPr="003870CF">
        <w:rPr>
          <w:snapToGrid w:val="0"/>
        </w:rPr>
        <w:t xml:space="preserve">Scoaterea din circuitul agricol a suprafeţelor </w:t>
      </w:r>
      <w:r w:rsidR="00867802">
        <w:rPr>
          <w:snapToGrid w:val="0"/>
        </w:rPr>
        <w:t>mentionate</w:t>
      </w:r>
      <w:r w:rsidRPr="003870CF">
        <w:rPr>
          <w:snapToGrid w:val="0"/>
        </w:rPr>
        <w:t xml:space="preserve">, după aprobarea prezentei documentaţii, atunci când se </w:t>
      </w:r>
      <w:proofErr w:type="gramStart"/>
      <w:r w:rsidRPr="003870CF">
        <w:rPr>
          <w:snapToGrid w:val="0"/>
        </w:rPr>
        <w:t>va</w:t>
      </w:r>
      <w:proofErr w:type="gramEnd"/>
      <w:r w:rsidRPr="003870CF">
        <w:rPr>
          <w:snapToGrid w:val="0"/>
        </w:rPr>
        <w:t xml:space="preserve"> trece la realizarea obiectivelor de investiţie.</w:t>
      </w:r>
    </w:p>
    <w:p w:rsidR="000F0028" w:rsidRDefault="003870CF" w:rsidP="00AB78FA">
      <w:pPr>
        <w:numPr>
          <w:ilvl w:val="1"/>
          <w:numId w:val="59"/>
        </w:numPr>
        <w:ind w:left="360"/>
        <w:jc w:val="both"/>
        <w:rPr>
          <w:snapToGrid w:val="0"/>
        </w:rPr>
      </w:pPr>
      <w:r w:rsidRPr="003870CF">
        <w:rPr>
          <w:snapToGrid w:val="0"/>
        </w:rPr>
        <w:t xml:space="preserve">Prin calitatea ridicată a investiţiei </w:t>
      </w:r>
      <w:proofErr w:type="gramStart"/>
      <w:r w:rsidRPr="003870CF">
        <w:rPr>
          <w:snapToGrid w:val="0"/>
        </w:rPr>
        <w:t>va</w:t>
      </w:r>
      <w:proofErr w:type="gramEnd"/>
      <w:r w:rsidRPr="003870CF">
        <w:rPr>
          <w:snapToGrid w:val="0"/>
        </w:rPr>
        <w:t xml:space="preserve"> rezulta creşterea standardului economic în </w:t>
      </w:r>
      <w:r w:rsidR="009F3378">
        <w:rPr>
          <w:snapToGrid w:val="0"/>
        </w:rPr>
        <w:t>oras Fundulea</w:t>
      </w:r>
      <w:r w:rsidRPr="003870CF">
        <w:rPr>
          <w:snapToGrid w:val="0"/>
        </w:rPr>
        <w:t xml:space="preserve">. Imobilele propuse vor avea finisaje moderne şi vor fi într-o stare fizică foarte bună spre diferenţă de majoritatea locuinţelor </w:t>
      </w:r>
      <w:r w:rsidR="00E75CCB">
        <w:rPr>
          <w:snapToGrid w:val="0"/>
        </w:rPr>
        <w:t>orasului</w:t>
      </w:r>
      <w:r w:rsidRPr="003870CF">
        <w:rPr>
          <w:snapToGrid w:val="0"/>
        </w:rPr>
        <w:t xml:space="preserve"> care sunt realizate în prezent din materiale de construcţie cu o durabilitate redusă.</w:t>
      </w:r>
    </w:p>
    <w:p w:rsidR="003870CF" w:rsidRPr="003870CF" w:rsidRDefault="003870CF" w:rsidP="00AB78FA">
      <w:pPr>
        <w:numPr>
          <w:ilvl w:val="1"/>
          <w:numId w:val="59"/>
        </w:numPr>
        <w:ind w:left="360"/>
        <w:jc w:val="both"/>
        <w:rPr>
          <w:snapToGrid w:val="0"/>
        </w:rPr>
      </w:pPr>
      <w:r w:rsidRPr="003870CF">
        <w:rPr>
          <w:snapToGrid w:val="0"/>
        </w:rPr>
        <w:t>Funcţiunea propusă (</w:t>
      </w:r>
      <w:r w:rsidR="00867802">
        <w:rPr>
          <w:snapToGrid w:val="0"/>
        </w:rPr>
        <w:t>locuinte individuale moderne</w:t>
      </w:r>
      <w:r w:rsidRPr="003870CF">
        <w:rPr>
          <w:snapToGrid w:val="0"/>
        </w:rPr>
        <w:t xml:space="preserve">) nu </w:t>
      </w:r>
      <w:proofErr w:type="gramStart"/>
      <w:r w:rsidRPr="003870CF">
        <w:rPr>
          <w:snapToGrid w:val="0"/>
        </w:rPr>
        <w:t>este</w:t>
      </w:r>
      <w:proofErr w:type="gramEnd"/>
      <w:r w:rsidRPr="003870CF">
        <w:rPr>
          <w:snapToGrid w:val="0"/>
        </w:rPr>
        <w:t xml:space="preserve"> nocivă pentru mediul înconjurător.</w:t>
      </w:r>
    </w:p>
    <w:p w:rsidR="003870CF" w:rsidRPr="003870CF" w:rsidRDefault="003870CF" w:rsidP="00AB78FA">
      <w:pPr>
        <w:numPr>
          <w:ilvl w:val="1"/>
          <w:numId w:val="59"/>
        </w:numPr>
        <w:ind w:left="360"/>
        <w:jc w:val="both"/>
        <w:rPr>
          <w:snapToGrid w:val="0"/>
        </w:rPr>
      </w:pPr>
      <w:r w:rsidRPr="003870CF">
        <w:rPr>
          <w:snapToGrid w:val="0"/>
        </w:rPr>
        <w:t xml:space="preserve">Se vor crea noi locuri de muncă (atât pe termen scurt cât şi pe termen lung) în domeniul construcţiilor şi serviciilor, aspect benefic pentru </w:t>
      </w:r>
      <w:r w:rsidR="009F3378">
        <w:rPr>
          <w:snapToGrid w:val="0"/>
        </w:rPr>
        <w:t>oras Fundulea</w:t>
      </w:r>
      <w:r w:rsidRPr="003870CF">
        <w:rPr>
          <w:snapToGrid w:val="0"/>
        </w:rPr>
        <w:t xml:space="preserve">, în condiţiile în care în prezent se înregistrează </w:t>
      </w:r>
      <w:proofErr w:type="gramStart"/>
      <w:r w:rsidRPr="003870CF">
        <w:rPr>
          <w:snapToGrid w:val="0"/>
        </w:rPr>
        <w:t>un</w:t>
      </w:r>
      <w:proofErr w:type="gramEnd"/>
      <w:r w:rsidRPr="003870CF">
        <w:rPr>
          <w:snapToGrid w:val="0"/>
        </w:rPr>
        <w:t xml:space="preserve"> deficit al locurilor de muncă.</w:t>
      </w:r>
    </w:p>
    <w:p w:rsidR="003870CF" w:rsidRPr="003870CF" w:rsidRDefault="003870CF" w:rsidP="00AB78FA">
      <w:pPr>
        <w:numPr>
          <w:ilvl w:val="1"/>
          <w:numId w:val="59"/>
        </w:numPr>
        <w:ind w:left="360"/>
        <w:jc w:val="both"/>
        <w:rPr>
          <w:snapToGrid w:val="0"/>
        </w:rPr>
      </w:pPr>
      <w:r w:rsidRPr="003870CF">
        <w:rPr>
          <w:snapToGrid w:val="0"/>
        </w:rPr>
        <w:t xml:space="preserve">Realizarea unor Planuri urbanistice de detaliu </w:t>
      </w:r>
      <w:proofErr w:type="gramStart"/>
      <w:r w:rsidRPr="003870CF">
        <w:rPr>
          <w:snapToGrid w:val="0"/>
        </w:rPr>
        <w:t>ce</w:t>
      </w:r>
      <w:proofErr w:type="gramEnd"/>
      <w:r w:rsidRPr="003870CF">
        <w:rPr>
          <w:snapToGrid w:val="0"/>
        </w:rPr>
        <w:t xml:space="preserve"> vor implica zona studiată se va face în conformitate cu prevederile prezentului P.U.Z.</w:t>
      </w:r>
    </w:p>
    <w:p w:rsidR="003870CF" w:rsidRPr="003870CF" w:rsidRDefault="003870CF" w:rsidP="00AB78FA">
      <w:pPr>
        <w:numPr>
          <w:ilvl w:val="1"/>
          <w:numId w:val="59"/>
        </w:numPr>
        <w:ind w:left="360"/>
        <w:jc w:val="both"/>
        <w:rPr>
          <w:snapToGrid w:val="0"/>
        </w:rPr>
      </w:pPr>
      <w:r w:rsidRPr="003870CF">
        <w:rPr>
          <w:snapToGrid w:val="0"/>
        </w:rPr>
        <w:lastRenderedPageBreak/>
        <w:t xml:space="preserve">Emiterea certificatelor de urbanism şi a autorizaţiilor de construire se </w:t>
      </w:r>
      <w:proofErr w:type="gramStart"/>
      <w:r w:rsidRPr="003870CF">
        <w:rPr>
          <w:snapToGrid w:val="0"/>
        </w:rPr>
        <w:t>va</w:t>
      </w:r>
      <w:proofErr w:type="gramEnd"/>
      <w:r w:rsidRPr="003870CF">
        <w:rPr>
          <w:snapToGrid w:val="0"/>
        </w:rPr>
        <w:t xml:space="preserve"> realiza în conformitate cu prevederile prezentului P.U.Z.</w:t>
      </w:r>
    </w:p>
    <w:p w:rsidR="003870CF" w:rsidRPr="003870CF" w:rsidRDefault="003870CF" w:rsidP="00AB78FA">
      <w:pPr>
        <w:numPr>
          <w:ilvl w:val="1"/>
          <w:numId w:val="59"/>
        </w:numPr>
        <w:ind w:left="360"/>
        <w:jc w:val="both"/>
        <w:rPr>
          <w:snapToGrid w:val="0"/>
        </w:rPr>
      </w:pPr>
      <w:r w:rsidRPr="003870CF">
        <w:rPr>
          <w:snapToGrid w:val="0"/>
        </w:rPr>
        <w:t xml:space="preserve">Solicitările de construire neconforme cu prevederile prezentului P.U.Z. vor fi respinse până la realizarea, avizarea şi aprobarea unor documentaţii de urbanism care </w:t>
      </w:r>
      <w:proofErr w:type="gramStart"/>
      <w:r w:rsidRPr="003870CF">
        <w:rPr>
          <w:snapToGrid w:val="0"/>
        </w:rPr>
        <w:t>să</w:t>
      </w:r>
      <w:proofErr w:type="gramEnd"/>
      <w:r w:rsidRPr="003870CF">
        <w:rPr>
          <w:snapToGrid w:val="0"/>
        </w:rPr>
        <w:t xml:space="preserve"> modifice prevederile prezentului P.U.Z.</w:t>
      </w:r>
    </w:p>
    <w:p w:rsidR="003870CF" w:rsidRPr="003870CF" w:rsidRDefault="003870CF" w:rsidP="00AB78FA">
      <w:pPr>
        <w:numPr>
          <w:ilvl w:val="1"/>
          <w:numId w:val="59"/>
        </w:numPr>
        <w:ind w:left="360"/>
        <w:jc w:val="both"/>
        <w:rPr>
          <w:snapToGrid w:val="0"/>
        </w:rPr>
      </w:pPr>
      <w:r w:rsidRPr="003870CF">
        <w:rPr>
          <w:snapToGrid w:val="0"/>
        </w:rPr>
        <w:t>Elaborarea documentaţiilor pentru obţinerea autorizaţiei de construire.</w:t>
      </w:r>
    </w:p>
    <w:p w:rsidR="00D04D02" w:rsidRDefault="00D04D02" w:rsidP="003870CF">
      <w:pPr>
        <w:tabs>
          <w:tab w:val="left" w:pos="0"/>
        </w:tabs>
        <w:jc w:val="both"/>
        <w:rPr>
          <w:b/>
          <w:lang w:val="ro-RO"/>
        </w:rPr>
      </w:pPr>
    </w:p>
    <w:p w:rsidR="00593F4A" w:rsidRPr="00EB0B99" w:rsidRDefault="00593F4A" w:rsidP="003870CF">
      <w:pPr>
        <w:tabs>
          <w:tab w:val="left" w:pos="0"/>
        </w:tabs>
        <w:jc w:val="both"/>
        <w:rPr>
          <w:b/>
          <w:lang w:val="ro-RO"/>
        </w:rPr>
      </w:pPr>
    </w:p>
    <w:p w:rsidR="000F0028" w:rsidRPr="00EB0B99" w:rsidRDefault="000F0028" w:rsidP="00A83C8E">
      <w:pPr>
        <w:tabs>
          <w:tab w:val="left" w:pos="0"/>
        </w:tabs>
        <w:jc w:val="both"/>
        <w:rPr>
          <w:b/>
          <w:lang w:val="ro-RO"/>
        </w:rPr>
      </w:pPr>
    </w:p>
    <w:p w:rsidR="000F0028" w:rsidRDefault="000F0028" w:rsidP="00A83C8E">
      <w:pPr>
        <w:tabs>
          <w:tab w:val="left" w:pos="0"/>
        </w:tabs>
        <w:jc w:val="both"/>
        <w:rPr>
          <w:b/>
          <w:lang w:val="ro-RO"/>
        </w:rPr>
      </w:pPr>
      <w:r w:rsidRPr="00EE3837">
        <w:rPr>
          <w:b/>
          <w:lang w:val="ro-RO"/>
        </w:rPr>
        <w:t>CAPITOLUL 10</w:t>
      </w:r>
    </w:p>
    <w:p w:rsidR="00593F4A" w:rsidRPr="00EE3837" w:rsidRDefault="00593F4A" w:rsidP="00A83C8E">
      <w:pPr>
        <w:tabs>
          <w:tab w:val="left" w:pos="0"/>
        </w:tabs>
        <w:jc w:val="both"/>
        <w:rPr>
          <w:b/>
          <w:lang w:val="ro-RO"/>
        </w:rPr>
      </w:pPr>
    </w:p>
    <w:p w:rsidR="000F0028" w:rsidRPr="00EB0B99" w:rsidRDefault="000F0028" w:rsidP="00A83C8E">
      <w:pPr>
        <w:tabs>
          <w:tab w:val="left" w:pos="0"/>
        </w:tabs>
        <w:jc w:val="center"/>
        <w:rPr>
          <w:b/>
          <w:lang w:val="ro-RO"/>
        </w:rPr>
      </w:pPr>
      <w:r w:rsidRPr="00EE3837">
        <w:rPr>
          <w:b/>
          <w:lang w:val="ro-RO"/>
        </w:rPr>
        <w:t>MASURI AVUTE IN VEDERE PENTRU  MONITORIZAREA EFECTELOR SEMNIFICATIVE ALE</w:t>
      </w:r>
      <w:r w:rsidR="00EE3837">
        <w:rPr>
          <w:b/>
          <w:lang w:val="ro-RO"/>
        </w:rPr>
        <w:t xml:space="preserve"> </w:t>
      </w:r>
      <w:r w:rsidRPr="00EB0B99">
        <w:rPr>
          <w:b/>
          <w:lang w:val="ro-RO"/>
        </w:rPr>
        <w:t xml:space="preserve"> IMPLEMENTARII PUZ-ULUI</w:t>
      </w:r>
    </w:p>
    <w:p w:rsidR="000F0028" w:rsidRPr="00EB0B99" w:rsidRDefault="000F0028" w:rsidP="00A83C8E">
      <w:pPr>
        <w:jc w:val="both"/>
        <w:rPr>
          <w:lang w:val="ro-RO"/>
        </w:rPr>
      </w:pPr>
    </w:p>
    <w:p w:rsidR="000F0028" w:rsidRPr="00EB0B99" w:rsidRDefault="000F0028" w:rsidP="00971FD3">
      <w:pPr>
        <w:jc w:val="both"/>
        <w:rPr>
          <w:lang w:val="ro-RO"/>
        </w:rPr>
      </w:pPr>
      <w:r w:rsidRPr="00EB0B99">
        <w:rPr>
          <w:lang w:val="ro-RO"/>
        </w:rPr>
        <w:t xml:space="preserve">La nivelul </w:t>
      </w:r>
      <w:r w:rsidR="00097E31" w:rsidRPr="00EB0B99">
        <w:rPr>
          <w:lang w:val="ro-RO"/>
        </w:rPr>
        <w:t>investitiei</w:t>
      </w:r>
      <w:r w:rsidR="00EE3837">
        <w:rPr>
          <w:lang w:val="ro-RO"/>
        </w:rPr>
        <w:t xml:space="preserve"> nu</w:t>
      </w:r>
      <w:r w:rsidRPr="00EB0B99">
        <w:rPr>
          <w:lang w:val="ro-RO"/>
        </w:rPr>
        <w:t xml:space="preserve"> se propune u</w:t>
      </w:r>
      <w:r w:rsidR="00EE3837">
        <w:rPr>
          <w:lang w:val="ro-RO"/>
        </w:rPr>
        <w:t>n</w:t>
      </w:r>
      <w:r w:rsidRPr="00EB0B99">
        <w:rPr>
          <w:lang w:val="ro-RO"/>
        </w:rPr>
        <w:t xml:space="preserve"> program de monitorizare</w:t>
      </w:r>
      <w:r w:rsidR="006513AB">
        <w:rPr>
          <w:lang w:val="ro-RO"/>
        </w:rPr>
        <w:t xml:space="preserve"> a factorilor de mediu, nefiind </w:t>
      </w:r>
      <w:r w:rsidR="00B7105A">
        <w:rPr>
          <w:lang w:val="ro-RO"/>
        </w:rPr>
        <w:t>propusa o activitate poluanta in zona.</w:t>
      </w:r>
      <w:r w:rsidR="001F4ECC">
        <w:rPr>
          <w:lang w:val="ro-RO"/>
        </w:rPr>
        <w:t xml:space="preserve"> </w:t>
      </w:r>
    </w:p>
    <w:p w:rsidR="000F0028" w:rsidRPr="00EB0B99" w:rsidRDefault="000F0028" w:rsidP="00A83C8E">
      <w:pPr>
        <w:ind w:firstLine="720"/>
        <w:jc w:val="both"/>
        <w:rPr>
          <w:lang w:val="ro-RO"/>
        </w:rPr>
      </w:pPr>
    </w:p>
    <w:p w:rsidR="004779B9" w:rsidRDefault="004779B9" w:rsidP="00A83C8E">
      <w:pPr>
        <w:jc w:val="both"/>
        <w:rPr>
          <w:b/>
          <w:lang w:val="ro-RO"/>
        </w:rPr>
      </w:pPr>
    </w:p>
    <w:p w:rsidR="00DB5EDB" w:rsidRDefault="00DB5EDB" w:rsidP="00A83C8E">
      <w:pPr>
        <w:jc w:val="both"/>
        <w:rPr>
          <w:b/>
          <w:lang w:val="ro-RO"/>
        </w:rPr>
      </w:pPr>
    </w:p>
    <w:p w:rsidR="00DB5EDB" w:rsidRDefault="00DB5EDB" w:rsidP="00A83C8E">
      <w:pPr>
        <w:jc w:val="both"/>
        <w:rPr>
          <w:b/>
          <w:lang w:val="ro-RO"/>
        </w:rPr>
      </w:pPr>
    </w:p>
    <w:p w:rsidR="00DB5EDB" w:rsidRDefault="00DB5EDB" w:rsidP="00A83C8E">
      <w:pPr>
        <w:jc w:val="both"/>
        <w:rPr>
          <w:b/>
          <w:lang w:val="ro-RO"/>
        </w:rPr>
      </w:pPr>
    </w:p>
    <w:p w:rsidR="00DB5EDB" w:rsidRDefault="00DB5EDB"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867802" w:rsidRDefault="00867802" w:rsidP="00A83C8E">
      <w:pPr>
        <w:jc w:val="both"/>
        <w:rPr>
          <w:b/>
          <w:lang w:val="ro-RO"/>
        </w:rPr>
      </w:pPr>
    </w:p>
    <w:p w:rsidR="00867802" w:rsidRDefault="00867802" w:rsidP="00A83C8E">
      <w:pPr>
        <w:jc w:val="both"/>
        <w:rPr>
          <w:b/>
          <w:lang w:val="ro-RO"/>
        </w:rPr>
      </w:pPr>
    </w:p>
    <w:p w:rsidR="00867802" w:rsidRDefault="00867802" w:rsidP="00A83C8E">
      <w:pPr>
        <w:jc w:val="both"/>
        <w:rPr>
          <w:b/>
          <w:lang w:val="ro-RO"/>
        </w:rPr>
      </w:pPr>
    </w:p>
    <w:p w:rsidR="00867802" w:rsidRDefault="00867802" w:rsidP="00A83C8E">
      <w:pPr>
        <w:jc w:val="both"/>
        <w:rPr>
          <w:b/>
          <w:lang w:val="ro-RO"/>
        </w:rPr>
      </w:pPr>
    </w:p>
    <w:p w:rsidR="00867802" w:rsidRDefault="00867802" w:rsidP="00A83C8E">
      <w:pPr>
        <w:jc w:val="both"/>
        <w:rPr>
          <w:b/>
          <w:lang w:val="ro-RO"/>
        </w:rPr>
      </w:pPr>
    </w:p>
    <w:p w:rsidR="00867802" w:rsidRDefault="00867802" w:rsidP="00A83C8E">
      <w:pPr>
        <w:jc w:val="both"/>
        <w:rPr>
          <w:b/>
          <w:lang w:val="ro-RO"/>
        </w:rPr>
      </w:pPr>
    </w:p>
    <w:p w:rsidR="00867802" w:rsidRDefault="00867802" w:rsidP="00A83C8E">
      <w:pPr>
        <w:jc w:val="both"/>
        <w:rPr>
          <w:b/>
          <w:lang w:val="ro-RO"/>
        </w:rPr>
      </w:pPr>
    </w:p>
    <w:p w:rsidR="00867802" w:rsidRDefault="00867802"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FE0450" w:rsidRDefault="00FE0450" w:rsidP="00A83C8E">
      <w:pPr>
        <w:jc w:val="both"/>
        <w:rPr>
          <w:b/>
          <w:lang w:val="ro-RO"/>
        </w:rPr>
      </w:pPr>
    </w:p>
    <w:p w:rsidR="00DB5EDB" w:rsidRPr="00EB0B99" w:rsidRDefault="00DB5EDB" w:rsidP="00A83C8E">
      <w:pPr>
        <w:jc w:val="both"/>
        <w:rPr>
          <w:b/>
          <w:lang w:val="ro-RO"/>
        </w:rPr>
      </w:pPr>
    </w:p>
    <w:p w:rsidR="000F0028" w:rsidRPr="00EB0B99" w:rsidRDefault="000F0028" w:rsidP="00A83C8E">
      <w:pPr>
        <w:jc w:val="both"/>
        <w:rPr>
          <w:b/>
          <w:lang w:val="ro-RO"/>
        </w:rPr>
      </w:pPr>
      <w:r w:rsidRPr="00EB0B99">
        <w:rPr>
          <w:b/>
          <w:lang w:val="ro-RO"/>
        </w:rPr>
        <w:t>CAPITOLUL 11</w:t>
      </w:r>
    </w:p>
    <w:p w:rsidR="000F0028" w:rsidRPr="00EB0B99" w:rsidRDefault="000F0028" w:rsidP="00A83C8E">
      <w:pPr>
        <w:jc w:val="center"/>
        <w:rPr>
          <w:b/>
          <w:lang w:val="ro-RO"/>
        </w:rPr>
      </w:pPr>
      <w:r w:rsidRPr="00EB0B99">
        <w:rPr>
          <w:b/>
          <w:lang w:val="ro-RO"/>
        </w:rPr>
        <w:t>REZUMAT FARA CARACTER TEHNIC</w:t>
      </w:r>
    </w:p>
    <w:p w:rsidR="000F0028" w:rsidRPr="00EB0B99" w:rsidRDefault="000F0028" w:rsidP="00A83C8E">
      <w:pPr>
        <w:ind w:firstLine="1440"/>
        <w:jc w:val="both"/>
        <w:rPr>
          <w:b/>
          <w:lang w:val="ro-RO"/>
        </w:rPr>
      </w:pPr>
    </w:p>
    <w:p w:rsidR="000F0028" w:rsidRPr="00EB0B99" w:rsidRDefault="000F0028" w:rsidP="00A83C8E">
      <w:pPr>
        <w:ind w:firstLine="1440"/>
        <w:jc w:val="both"/>
        <w:rPr>
          <w:b/>
          <w:lang w:val="ro-RO"/>
        </w:rPr>
      </w:pPr>
      <w:r w:rsidRPr="00EB0B99">
        <w:rPr>
          <w:b/>
          <w:lang w:val="ro-RO"/>
        </w:rPr>
        <w:t>11.1 Descrierea PUZ – Informatii generale</w:t>
      </w:r>
    </w:p>
    <w:p w:rsidR="000F0028" w:rsidRPr="00EB0B99" w:rsidRDefault="000F0028" w:rsidP="00A83C8E">
      <w:pPr>
        <w:ind w:firstLine="720"/>
        <w:jc w:val="both"/>
        <w:rPr>
          <w:lang w:val="ro-RO"/>
        </w:rPr>
      </w:pPr>
    </w:p>
    <w:p w:rsidR="00860EB9" w:rsidRPr="00AD018E" w:rsidRDefault="000F0028" w:rsidP="00860EB9">
      <w:pPr>
        <w:jc w:val="both"/>
        <w:rPr>
          <w:lang w:val="fr-FR"/>
        </w:rPr>
      </w:pPr>
      <w:r w:rsidRPr="00EB0B99">
        <w:rPr>
          <w:b/>
          <w:lang w:val="ro-RO"/>
        </w:rPr>
        <w:t>Planul se numeste:</w:t>
      </w:r>
      <w:r w:rsidR="004779B9" w:rsidRPr="00EB0B99">
        <w:rPr>
          <w:b/>
          <w:lang w:val="ro-RO"/>
        </w:rPr>
        <w:t xml:space="preserve"> </w:t>
      </w:r>
      <w:r w:rsidR="004779B9" w:rsidRPr="00AD018E">
        <w:rPr>
          <w:lang w:val="fr-FR"/>
        </w:rPr>
        <w:t xml:space="preserve">Plan urbanistic zonal – </w:t>
      </w:r>
      <w:r w:rsidR="00860EB9" w:rsidRPr="00860EB9">
        <w:rPr>
          <w:lang w:val="ro-RO"/>
        </w:rPr>
        <w:t>„</w:t>
      </w:r>
      <w:r w:rsidR="009F3378">
        <w:rPr>
          <w:lang w:val="fr-FR"/>
        </w:rPr>
        <w:t>LOTIZARE LOCUINȚE ȘI FUNCȚIUNI COMPLEMENTARE, INTRAVILAN ORAȘUL FUNDULEA, B-DUL. 22 DECEMBRIE 1989, NR. 1, TARLA 55, PARCELA 45</w:t>
      </w:r>
      <w:r w:rsidR="00B7105A" w:rsidRPr="001F4ECC">
        <w:rPr>
          <w:lang w:val="fr-FR"/>
        </w:rPr>
        <w:t xml:space="preserve"> </w:t>
      </w:r>
      <w:r w:rsidR="00B7105A" w:rsidRPr="00AD018E">
        <w:rPr>
          <w:lang w:val="fr-FR"/>
        </w:rPr>
        <w:t>”</w:t>
      </w:r>
    </w:p>
    <w:p w:rsidR="000F0028" w:rsidRPr="00EB0B99" w:rsidRDefault="000F0028" w:rsidP="00A83C8E">
      <w:pPr>
        <w:jc w:val="both"/>
        <w:rPr>
          <w:lang w:val="ro-RO"/>
        </w:rPr>
      </w:pPr>
    </w:p>
    <w:p w:rsidR="000F0028" w:rsidRPr="00EB0B99" w:rsidRDefault="000F0028" w:rsidP="00A5452E">
      <w:pPr>
        <w:jc w:val="both"/>
        <w:rPr>
          <w:lang w:val="ro-RO"/>
        </w:rPr>
      </w:pPr>
      <w:r w:rsidRPr="00EB0B99">
        <w:rPr>
          <w:b/>
          <w:lang w:val="ro-RO"/>
        </w:rPr>
        <w:t>Titularul PUZ:</w:t>
      </w:r>
      <w:r w:rsidR="00D04D02" w:rsidRPr="00AD018E">
        <w:rPr>
          <w:lang w:val="fr-FR"/>
        </w:rPr>
        <w:t xml:space="preserve"> </w:t>
      </w:r>
      <w:r w:rsidR="0005717B">
        <w:rPr>
          <w:lang w:val="fr-FR"/>
        </w:rPr>
        <w:t>ALEXANDRESCU RUXANDRA SI ALEXANDRESCU LUCRETIA</w:t>
      </w:r>
    </w:p>
    <w:p w:rsidR="000F0028" w:rsidRPr="00EB0B99" w:rsidRDefault="000F0028" w:rsidP="00D04D02">
      <w:pPr>
        <w:jc w:val="both"/>
        <w:rPr>
          <w:b/>
          <w:lang w:val="ro-RO"/>
        </w:rPr>
      </w:pPr>
      <w:r w:rsidRPr="00EB0B99">
        <w:rPr>
          <w:b/>
          <w:lang w:val="ro-RO"/>
        </w:rPr>
        <w:t>Zona de amplasare:</w:t>
      </w:r>
    </w:p>
    <w:p w:rsidR="004F656C" w:rsidRPr="005D21C6" w:rsidRDefault="004F656C" w:rsidP="004F656C">
      <w:pPr>
        <w:pStyle w:val="Default"/>
        <w:jc w:val="both"/>
        <w:rPr>
          <w:rFonts w:ascii="Times New Roman" w:hAnsi="Times New Roman" w:cs="Times New Roman"/>
          <w:color w:val="auto"/>
          <w:lang w:val="ro-RO"/>
        </w:rPr>
      </w:pPr>
      <w:r w:rsidRPr="004F656C">
        <w:rPr>
          <w:rFonts w:ascii="Times New Roman" w:hAnsi="Times New Roman" w:cs="Times New Roman"/>
          <w:color w:val="auto"/>
          <w:lang w:val="ro-RO"/>
        </w:rPr>
        <w:t>Zona care constituie obiectul</w:t>
      </w:r>
      <w:r w:rsidRPr="00EB0B99">
        <w:rPr>
          <w:lang w:val="ro-RO"/>
        </w:rPr>
        <w:t xml:space="preserve"> </w:t>
      </w:r>
      <w:r>
        <w:rPr>
          <w:lang w:val="ro-RO"/>
        </w:rPr>
        <w:t xml:space="preserve"> </w:t>
      </w:r>
      <w:r w:rsidRPr="004F656C">
        <w:rPr>
          <w:rFonts w:ascii="Times New Roman" w:eastAsia="Arial Unicode MS" w:hAnsi="Times New Roman" w:cs="Times New Roman"/>
          <w:b/>
          <w:color w:val="auto"/>
          <w:lang w:val="fr-FR"/>
        </w:rPr>
        <w:t xml:space="preserve">Planului urbanistic zonal – </w:t>
      </w:r>
      <w:r w:rsidR="009F3378">
        <w:rPr>
          <w:rFonts w:ascii="Times New Roman" w:eastAsia="Arial Unicode MS" w:hAnsi="Times New Roman" w:cs="Times New Roman"/>
          <w:b/>
          <w:color w:val="auto"/>
          <w:lang w:val="fr-FR"/>
        </w:rPr>
        <w:t>Lotizare locuințe și funcțiuni complementare, intravilan orașul Fundulea, b-dul. 22 Decembrie 1989, nr. 1, tarla 55, parcela 45</w:t>
      </w:r>
      <w:r w:rsidRPr="00AD018E">
        <w:rPr>
          <w:b/>
          <w:lang w:val="fr-FR"/>
        </w:rPr>
        <w:t xml:space="preserve">, </w:t>
      </w:r>
      <w:r w:rsidRPr="004F656C">
        <w:rPr>
          <w:rFonts w:ascii="Times New Roman" w:hAnsi="Times New Roman" w:cs="Times New Roman"/>
          <w:color w:val="auto"/>
          <w:lang w:val="ro-RO"/>
        </w:rPr>
        <w:t xml:space="preserve">este situata in </w:t>
      </w:r>
      <w:r w:rsidRPr="005D21C6">
        <w:rPr>
          <w:rFonts w:ascii="Times New Roman" w:hAnsi="Times New Roman" w:cs="Times New Roman"/>
          <w:color w:val="auto"/>
          <w:lang w:val="ro-RO"/>
        </w:rPr>
        <w:t>intravilan</w:t>
      </w:r>
      <w:r>
        <w:rPr>
          <w:rFonts w:ascii="Times New Roman" w:hAnsi="Times New Roman" w:cs="Times New Roman"/>
          <w:color w:val="auto"/>
          <w:lang w:val="ro-RO"/>
        </w:rPr>
        <w:t>ul</w:t>
      </w:r>
      <w:r w:rsidRPr="005D21C6">
        <w:rPr>
          <w:rFonts w:ascii="Times New Roman" w:hAnsi="Times New Roman" w:cs="Times New Roman"/>
          <w:color w:val="auto"/>
          <w:lang w:val="ro-RO"/>
        </w:rPr>
        <w:t xml:space="preserve"> </w:t>
      </w:r>
      <w:r w:rsidR="009F3378">
        <w:rPr>
          <w:rFonts w:ascii="Times New Roman" w:hAnsi="Times New Roman" w:cs="Times New Roman"/>
          <w:color w:val="auto"/>
          <w:lang w:val="ro-RO"/>
        </w:rPr>
        <w:t>oras Fundulea</w:t>
      </w:r>
      <w:r w:rsidR="00CD04E7">
        <w:rPr>
          <w:rFonts w:ascii="Times New Roman" w:hAnsi="Times New Roman" w:cs="Times New Roman"/>
          <w:color w:val="auto"/>
          <w:lang w:val="ro-RO"/>
        </w:rPr>
        <w:t xml:space="preserve">, </w:t>
      </w:r>
      <w:r w:rsidR="0005717B">
        <w:rPr>
          <w:rFonts w:ascii="Times New Roman" w:hAnsi="Times New Roman" w:cs="Times New Roman"/>
          <w:color w:val="auto"/>
          <w:lang w:val="ro-RO"/>
        </w:rPr>
        <w:t>tarlaua 55, parcela 45</w:t>
      </w:r>
      <w:r w:rsidRPr="005D21C6">
        <w:rPr>
          <w:rFonts w:ascii="Times New Roman" w:hAnsi="Times New Roman" w:cs="Times New Roman"/>
          <w:color w:val="auto"/>
          <w:lang w:val="ro-RO"/>
        </w:rPr>
        <w:t>, judeţul Călăraşi.</w:t>
      </w:r>
    </w:p>
    <w:p w:rsidR="004F656C" w:rsidRPr="00AD018E" w:rsidRDefault="004F656C" w:rsidP="004F656C">
      <w:pPr>
        <w:shd w:val="clear" w:color="auto" w:fill="FFFFFF"/>
        <w:spacing w:before="60"/>
        <w:ind w:right="-144"/>
        <w:jc w:val="both"/>
        <w:rPr>
          <w:lang w:val="fr-FR"/>
        </w:rPr>
      </w:pPr>
    </w:p>
    <w:p w:rsidR="004F656C" w:rsidRPr="00867802" w:rsidRDefault="004F656C" w:rsidP="004F656C">
      <w:pPr>
        <w:overflowPunct w:val="0"/>
        <w:autoSpaceDE w:val="0"/>
        <w:autoSpaceDN w:val="0"/>
        <w:adjustRightInd w:val="0"/>
        <w:jc w:val="both"/>
        <w:rPr>
          <w:rFonts w:eastAsia="Arial Unicode MS"/>
          <w:lang w:val="fr-FR"/>
        </w:rPr>
      </w:pPr>
      <w:r w:rsidRPr="00867802">
        <w:rPr>
          <w:rFonts w:eastAsia="Arial Unicode MS"/>
          <w:lang w:val="fr-FR"/>
        </w:rPr>
        <w:t xml:space="preserve">Terenul care face obiectul prezentei lucrări face parte din intravilanul </w:t>
      </w:r>
      <w:r w:rsidR="004D04DB" w:rsidRPr="00867802">
        <w:rPr>
          <w:rFonts w:eastAsia="Arial Unicode MS"/>
          <w:lang w:val="fr-FR"/>
        </w:rPr>
        <w:t>orasului Fundulea</w:t>
      </w:r>
      <w:r w:rsidRPr="00867802">
        <w:rPr>
          <w:rFonts w:eastAsia="Arial Unicode MS"/>
          <w:lang w:val="fr-FR"/>
        </w:rPr>
        <w:t xml:space="preserve">, zona </w:t>
      </w:r>
      <w:r w:rsidR="00867802">
        <w:t>instituții publice și servicii, unități agricole și locuințe individuale</w:t>
      </w:r>
      <w:r w:rsidRPr="00867802">
        <w:rPr>
          <w:rFonts w:eastAsia="Arial Unicode MS"/>
          <w:lang w:val="fr-FR"/>
        </w:rPr>
        <w:t xml:space="preserve">, are formă generală de poligon </w:t>
      </w:r>
      <w:r w:rsidR="00867802">
        <w:rPr>
          <w:rFonts w:eastAsia="Arial Unicode MS"/>
          <w:lang w:val="fr-FR"/>
        </w:rPr>
        <w:t>neregulat</w:t>
      </w:r>
      <w:r w:rsidRPr="00867802">
        <w:rPr>
          <w:rFonts w:eastAsia="Arial Unicode MS"/>
          <w:lang w:val="fr-FR"/>
        </w:rPr>
        <w:t xml:space="preserve">, fiind situat în partea de vest a </w:t>
      </w:r>
      <w:r w:rsidR="004D04DB" w:rsidRPr="00867802">
        <w:rPr>
          <w:rFonts w:eastAsia="Arial Unicode MS"/>
          <w:lang w:val="fr-FR"/>
        </w:rPr>
        <w:t>orasului Fundulea</w:t>
      </w:r>
      <w:r w:rsidRPr="00867802">
        <w:rPr>
          <w:rFonts w:eastAsia="Arial Unicode MS"/>
          <w:lang w:val="fr-FR"/>
        </w:rPr>
        <w:t xml:space="preserve"> (conform intravilanului aprobat prin P.U.G.ul în vigoare). Terenul </w:t>
      </w:r>
      <w:r w:rsidR="00867802">
        <w:rPr>
          <w:rFonts w:eastAsia="Arial Unicode MS"/>
          <w:lang w:val="fr-FR"/>
        </w:rPr>
        <w:t xml:space="preserve">nu </w:t>
      </w:r>
      <w:r w:rsidRPr="00867802">
        <w:rPr>
          <w:rFonts w:eastAsia="Arial Unicode MS"/>
          <w:lang w:val="fr-FR"/>
        </w:rPr>
        <w:t xml:space="preserve">este liber, având în prezent </w:t>
      </w:r>
      <w:r w:rsidR="00867802">
        <w:rPr>
          <w:rFonts w:eastAsia="Arial Unicode MS"/>
          <w:lang w:val="fr-FR"/>
        </w:rPr>
        <w:t>suprafata construita de 3872,61 mp</w:t>
      </w:r>
      <w:r w:rsidRPr="00867802">
        <w:rPr>
          <w:rFonts w:eastAsia="Arial Unicode MS"/>
          <w:lang w:val="fr-FR"/>
        </w:rPr>
        <w:t xml:space="preserve">. </w:t>
      </w:r>
    </w:p>
    <w:p w:rsidR="004F656C" w:rsidRPr="00EB0B99" w:rsidRDefault="004F656C" w:rsidP="004F656C">
      <w:pPr>
        <w:tabs>
          <w:tab w:val="left" w:pos="990"/>
        </w:tabs>
        <w:ind w:right="28" w:firstLine="720"/>
        <w:jc w:val="both"/>
        <w:rPr>
          <w:lang w:val="ro-RO"/>
        </w:rPr>
      </w:pPr>
    </w:p>
    <w:p w:rsidR="004F656C" w:rsidRPr="00EB0B99" w:rsidRDefault="004F656C" w:rsidP="004F656C">
      <w:pPr>
        <w:tabs>
          <w:tab w:val="left" w:pos="990"/>
        </w:tabs>
        <w:ind w:right="28"/>
        <w:jc w:val="both"/>
        <w:rPr>
          <w:highlight w:val="yellow"/>
          <w:lang w:val="ro-RO"/>
        </w:rPr>
      </w:pPr>
      <w:r w:rsidRPr="00EB0B99">
        <w:rPr>
          <w:lang w:val="ro-RO"/>
        </w:rPr>
        <w:t xml:space="preserve">Terenul este amplasat </w:t>
      </w:r>
      <w:r w:rsidRPr="00AD018E">
        <w:rPr>
          <w:lang w:val="fr-FR"/>
        </w:rPr>
        <w:t xml:space="preserve">la </w:t>
      </w:r>
      <w:r w:rsidR="00AD34D1">
        <w:rPr>
          <w:lang w:val="fr-FR"/>
        </w:rPr>
        <w:t>nord</w:t>
      </w:r>
      <w:r w:rsidRPr="00AD018E">
        <w:rPr>
          <w:lang w:val="fr-FR"/>
        </w:rPr>
        <w:t xml:space="preserve"> de </w:t>
      </w:r>
      <w:r w:rsidR="0005717B">
        <w:rPr>
          <w:lang w:val="fr-FR"/>
        </w:rPr>
        <w:t>DN 3</w:t>
      </w:r>
      <w:r w:rsidRPr="00EB0B99">
        <w:rPr>
          <w:lang w:val="ro-RO"/>
        </w:rPr>
        <w:t>.</w:t>
      </w:r>
      <w:r>
        <w:rPr>
          <w:lang w:val="ro-RO"/>
        </w:rPr>
        <w:t xml:space="preserve"> </w:t>
      </w:r>
      <w:r>
        <w:rPr>
          <w:sz w:val="23"/>
          <w:szCs w:val="23"/>
        </w:rPr>
        <w:t xml:space="preserve">Dintre toate tipurile de </w:t>
      </w:r>
      <w:proofErr w:type="gramStart"/>
      <w:r>
        <w:rPr>
          <w:sz w:val="23"/>
          <w:szCs w:val="23"/>
        </w:rPr>
        <w:t>căi</w:t>
      </w:r>
      <w:proofErr w:type="gramEnd"/>
      <w:r>
        <w:rPr>
          <w:sz w:val="23"/>
          <w:szCs w:val="23"/>
        </w:rPr>
        <w:t xml:space="preserve"> de comunicaţie existente, singurul care deserveşte terenul studiat este circulaţia rutieră, respectiv la </w:t>
      </w:r>
      <w:r w:rsidR="00AD34D1">
        <w:rPr>
          <w:sz w:val="23"/>
          <w:szCs w:val="23"/>
        </w:rPr>
        <w:t>sud</w:t>
      </w:r>
      <w:r>
        <w:rPr>
          <w:sz w:val="23"/>
          <w:szCs w:val="23"/>
        </w:rPr>
        <w:t xml:space="preserve"> </w:t>
      </w:r>
      <w:r w:rsidR="0005717B">
        <w:rPr>
          <w:sz w:val="23"/>
          <w:szCs w:val="23"/>
        </w:rPr>
        <w:t>DN 3</w:t>
      </w:r>
      <w:r>
        <w:rPr>
          <w:sz w:val="23"/>
          <w:szCs w:val="23"/>
        </w:rPr>
        <w:t>.</w:t>
      </w:r>
    </w:p>
    <w:p w:rsidR="00860EB9" w:rsidRPr="00EB0B99" w:rsidRDefault="00860EB9" w:rsidP="00860EB9">
      <w:pPr>
        <w:tabs>
          <w:tab w:val="left" w:pos="990"/>
        </w:tabs>
        <w:ind w:right="28" w:firstLine="720"/>
        <w:jc w:val="both"/>
        <w:rPr>
          <w:lang w:val="ro-RO"/>
        </w:rPr>
      </w:pPr>
    </w:p>
    <w:p w:rsidR="00860EB9" w:rsidRPr="00EB0B99" w:rsidRDefault="00860EB9" w:rsidP="00860EB9">
      <w:pPr>
        <w:tabs>
          <w:tab w:val="left" w:pos="0"/>
        </w:tabs>
        <w:ind w:right="28"/>
        <w:jc w:val="both"/>
        <w:rPr>
          <w:lang w:val="ro-RO"/>
        </w:rPr>
      </w:pPr>
      <w:r w:rsidRPr="00EB0B99">
        <w:rPr>
          <w:lang w:val="ro-RO"/>
        </w:rPr>
        <w:tab/>
        <w:t xml:space="preserve">                </w:t>
      </w:r>
    </w:p>
    <w:p w:rsidR="00860EB9" w:rsidRPr="00EB0B99" w:rsidRDefault="00860EB9" w:rsidP="00860EB9">
      <w:pPr>
        <w:overflowPunct w:val="0"/>
        <w:autoSpaceDE w:val="0"/>
        <w:autoSpaceDN w:val="0"/>
        <w:adjustRightInd w:val="0"/>
        <w:jc w:val="both"/>
        <w:rPr>
          <w:lang w:val="ro-RO"/>
        </w:rPr>
      </w:pPr>
      <w:r w:rsidRPr="00EB0B99">
        <w:rPr>
          <w:b/>
          <w:lang w:val="ro-RO"/>
        </w:rPr>
        <w:t>Scopul studiului:</w:t>
      </w:r>
    </w:p>
    <w:p w:rsidR="00860EB9" w:rsidRPr="00EB0B99" w:rsidRDefault="00860EB9" w:rsidP="00860EB9">
      <w:pPr>
        <w:overflowPunct w:val="0"/>
        <w:autoSpaceDE w:val="0"/>
        <w:autoSpaceDN w:val="0"/>
        <w:adjustRightInd w:val="0"/>
        <w:ind w:firstLine="720"/>
        <w:jc w:val="both"/>
        <w:rPr>
          <w:lang w:val="ro-RO"/>
        </w:rPr>
      </w:pPr>
    </w:p>
    <w:p w:rsidR="00DE4654" w:rsidRDefault="004F656C" w:rsidP="00860EB9">
      <w:pPr>
        <w:pStyle w:val="Default"/>
        <w:spacing w:before="60"/>
        <w:jc w:val="both"/>
        <w:rPr>
          <w:rFonts w:ascii="Times New Roman" w:hAnsi="Times New Roman" w:cs="Times New Roman"/>
          <w:lang w:val="ro-RO"/>
        </w:rPr>
      </w:pPr>
      <w:r w:rsidRPr="00DE4654">
        <w:rPr>
          <w:rFonts w:ascii="Times New Roman" w:hAnsi="Times New Roman" w:cs="Times New Roman"/>
          <w:lang w:val="ro-RO"/>
        </w:rPr>
        <w:t xml:space="preserve">P.U.Z.-ul îşi propune prezentarea unei soluţii optime pentru </w:t>
      </w:r>
      <w:r w:rsidR="00867802" w:rsidRPr="00867802">
        <w:rPr>
          <w:rFonts w:ascii="Times New Roman" w:hAnsi="Times New Roman" w:cs="Times New Roman"/>
          <w:lang w:val="ro-RO"/>
        </w:rPr>
        <w:t>schimbăr</w:t>
      </w:r>
      <w:r w:rsidR="00867802">
        <w:rPr>
          <w:rFonts w:ascii="Times New Roman" w:hAnsi="Times New Roman" w:cs="Times New Roman"/>
          <w:lang w:val="ro-RO"/>
        </w:rPr>
        <w:t>ea</w:t>
      </w:r>
      <w:r w:rsidR="00867802" w:rsidRPr="00867802">
        <w:rPr>
          <w:rFonts w:ascii="Times New Roman" w:hAnsi="Times New Roman" w:cs="Times New Roman"/>
          <w:lang w:val="ro-RO"/>
        </w:rPr>
        <w:t xml:space="preserve"> destinației terenului în suprafață de 121.034 mp (situat în intravilanul orașului Fundulea) din teren cu destinația de instituții publice și servicii, unități agricole și locuințe individuale (conform plașei U2 – situația existentă) în teren cu destinația de locuințe individuale, instituții publice și servicii, spații plantate, agrement, sport</w:t>
      </w:r>
      <w:r w:rsidR="00867802">
        <w:rPr>
          <w:rFonts w:ascii="Times New Roman" w:hAnsi="Times New Roman" w:cs="Times New Roman"/>
          <w:lang w:val="ro-RO"/>
        </w:rPr>
        <w:t xml:space="preserve"> </w:t>
      </w:r>
      <w:r w:rsidR="00867802" w:rsidRPr="00867802">
        <w:rPr>
          <w:rFonts w:ascii="Times New Roman" w:hAnsi="Times New Roman" w:cs="Times New Roman"/>
          <w:lang w:val="ro-RO"/>
        </w:rPr>
        <w:t>(conform planșei U3 – Reglementări urbanistice)</w:t>
      </w:r>
      <w:r w:rsidR="00867802">
        <w:rPr>
          <w:rFonts w:ascii="Times New Roman" w:hAnsi="Times New Roman" w:cs="Times New Roman"/>
          <w:lang w:val="ro-RO"/>
        </w:rPr>
        <w:t>.</w:t>
      </w:r>
      <w:r w:rsidR="00867802" w:rsidRPr="00867802">
        <w:rPr>
          <w:rFonts w:ascii="Times New Roman" w:hAnsi="Times New Roman" w:cs="Times New Roman"/>
          <w:lang w:val="ro-RO"/>
        </w:rPr>
        <w:t xml:space="preserve"> </w:t>
      </w:r>
      <w:r w:rsidRPr="00DE4654">
        <w:rPr>
          <w:rFonts w:ascii="Times New Roman" w:hAnsi="Times New Roman" w:cs="Times New Roman"/>
          <w:lang w:val="ro-RO"/>
        </w:rPr>
        <w:t xml:space="preserve">Odată avizat şi aprobat, P.U.Z.-ul va putea constitui baza lansării etapelor următoare - scoaterea din circuitul agricol şi elaborarea documentaţiilor pentru obţinerea autorizaţiei de construcţie. </w:t>
      </w:r>
    </w:p>
    <w:p w:rsidR="00F510B8" w:rsidRDefault="00DE4654" w:rsidP="00860EB9">
      <w:pPr>
        <w:pStyle w:val="Default"/>
        <w:spacing w:before="60"/>
        <w:jc w:val="both"/>
        <w:rPr>
          <w:rFonts w:ascii="Times New Roman" w:hAnsi="Times New Roman" w:cs="Times New Roman"/>
          <w:lang w:val="ro-RO"/>
        </w:rPr>
      </w:pPr>
      <w:r w:rsidRPr="00DE4654">
        <w:rPr>
          <w:rFonts w:ascii="Times New Roman" w:hAnsi="Times New Roman" w:cs="Times New Roman"/>
          <w:lang w:val="ro-RO"/>
        </w:rPr>
        <w:t xml:space="preserve">Terenul în suprafaţă de </w:t>
      </w:r>
      <w:r w:rsidR="00FF15B3">
        <w:rPr>
          <w:rFonts w:ascii="Times New Roman" w:hAnsi="Times New Roman" w:cs="Times New Roman"/>
          <w:lang w:val="ro-RO"/>
        </w:rPr>
        <w:t>121.034</w:t>
      </w:r>
      <w:r w:rsidRPr="00DE4654">
        <w:rPr>
          <w:rFonts w:ascii="Times New Roman" w:hAnsi="Times New Roman" w:cs="Times New Roman"/>
          <w:lang w:val="ro-RO"/>
        </w:rPr>
        <w:t xml:space="preserve"> mp (conform măsurătorii) are în prezent destinaţia de teren arabil şi </w:t>
      </w:r>
      <w:r w:rsidR="00867802">
        <w:rPr>
          <w:rFonts w:ascii="Times New Roman" w:hAnsi="Times New Roman" w:cs="Times New Roman"/>
          <w:lang w:val="ro-RO"/>
        </w:rPr>
        <w:t>locuinte institutii publice si agro-industriale</w:t>
      </w:r>
      <w:r w:rsidR="009C04FF">
        <w:rPr>
          <w:rFonts w:ascii="Times New Roman" w:hAnsi="Times New Roman" w:cs="Times New Roman"/>
          <w:lang w:val="ro-RO"/>
        </w:rPr>
        <w:t xml:space="preserve"> si</w:t>
      </w:r>
      <w:r w:rsidR="00867802">
        <w:rPr>
          <w:rFonts w:ascii="Times New Roman" w:hAnsi="Times New Roman" w:cs="Times New Roman"/>
          <w:lang w:val="ro-RO"/>
        </w:rPr>
        <w:t xml:space="preserve"> </w:t>
      </w:r>
      <w:r w:rsidRPr="00DE4654">
        <w:rPr>
          <w:rFonts w:ascii="Times New Roman" w:hAnsi="Times New Roman" w:cs="Times New Roman"/>
          <w:lang w:val="ro-RO"/>
        </w:rPr>
        <w:t xml:space="preserve">este situat în intravilanul </w:t>
      </w:r>
      <w:r w:rsidR="004D04DB">
        <w:rPr>
          <w:rFonts w:ascii="Times New Roman" w:hAnsi="Times New Roman" w:cs="Times New Roman"/>
          <w:lang w:val="ro-RO"/>
        </w:rPr>
        <w:t>orasului Fundulea</w:t>
      </w:r>
      <w:r w:rsidRPr="00DE4654">
        <w:rPr>
          <w:rFonts w:ascii="Times New Roman" w:hAnsi="Times New Roman" w:cs="Times New Roman"/>
          <w:lang w:val="ro-RO"/>
        </w:rPr>
        <w:t>.</w:t>
      </w:r>
      <w:r w:rsidR="00F510B8">
        <w:rPr>
          <w:rFonts w:ascii="Times New Roman" w:hAnsi="Times New Roman" w:cs="Times New Roman"/>
          <w:lang w:val="ro-RO"/>
        </w:rPr>
        <w:t xml:space="preserve"> </w:t>
      </w:r>
      <w:r w:rsidR="00F510B8" w:rsidRPr="00F510B8">
        <w:rPr>
          <w:rFonts w:ascii="Times New Roman" w:hAnsi="Times New Roman" w:cs="Times New Roman"/>
          <w:lang w:val="ro-RO"/>
        </w:rPr>
        <w:t>Conform solicitărilor factorilor interesaţi (beneficiari şi edili locali) şi a consultării populaţiei, prezenta documentaţie urmăreşte îmbunătăţirea cadrului construit existent în zonă prin realizarea investiţiilor care să îşi aducă aportul în mod real la imaginea de ansamblu a acestei zone</w:t>
      </w:r>
      <w:r w:rsidR="009C04FF">
        <w:rPr>
          <w:rFonts w:ascii="Times New Roman" w:hAnsi="Times New Roman" w:cs="Times New Roman"/>
          <w:lang w:val="ro-RO"/>
        </w:rPr>
        <w:t xml:space="preserve"> de locuinte</w:t>
      </w:r>
      <w:r w:rsidR="00F510B8" w:rsidRPr="00F510B8">
        <w:rPr>
          <w:rFonts w:ascii="Times New Roman" w:hAnsi="Times New Roman" w:cs="Times New Roman"/>
          <w:lang w:val="ro-RO"/>
        </w:rPr>
        <w:t xml:space="preserve"> a localităţii</w:t>
      </w:r>
      <w:r w:rsidR="009C04FF">
        <w:rPr>
          <w:rFonts w:ascii="Times New Roman" w:hAnsi="Times New Roman" w:cs="Times New Roman"/>
          <w:lang w:val="ro-RO"/>
        </w:rPr>
        <w:t xml:space="preserve"> pastrand constructiile existente de utilitate publica</w:t>
      </w:r>
      <w:r w:rsidR="00F510B8">
        <w:rPr>
          <w:rFonts w:ascii="Times New Roman" w:hAnsi="Times New Roman" w:cs="Times New Roman"/>
          <w:lang w:val="ro-RO"/>
        </w:rPr>
        <w:t>.</w:t>
      </w:r>
    </w:p>
    <w:p w:rsidR="00F510B8" w:rsidRDefault="00860EB9" w:rsidP="00860EB9">
      <w:pPr>
        <w:pStyle w:val="Default"/>
        <w:spacing w:before="60"/>
        <w:jc w:val="both"/>
        <w:rPr>
          <w:rFonts w:ascii="Times New Roman" w:hAnsi="Times New Roman" w:cs="Times New Roman"/>
          <w:lang w:val="ro-RO"/>
        </w:rPr>
      </w:pPr>
      <w:r w:rsidRPr="00EB0B99">
        <w:rPr>
          <w:rFonts w:ascii="Times New Roman" w:hAnsi="Times New Roman" w:cs="Times New Roman"/>
          <w:lang w:val="ro-RO"/>
        </w:rPr>
        <w:t xml:space="preserve">Prin realizarea acestor investitii se are in vedere </w:t>
      </w:r>
      <w:r w:rsidR="00F510B8">
        <w:rPr>
          <w:rFonts w:ascii="Times New Roman" w:hAnsi="Times New Roman" w:cs="Times New Roman"/>
          <w:lang w:val="ro-RO"/>
        </w:rPr>
        <w:t xml:space="preserve">crearea unei zone in care sa se desfasoare activitati economice corelat cu potentialul </w:t>
      </w:r>
      <w:r w:rsidR="00DE4654">
        <w:rPr>
          <w:rFonts w:ascii="Times New Roman" w:hAnsi="Times New Roman" w:cs="Times New Roman"/>
          <w:lang w:val="ro-RO"/>
        </w:rPr>
        <w:t xml:space="preserve">agricol </w:t>
      </w:r>
      <w:r w:rsidR="00F510B8">
        <w:rPr>
          <w:rFonts w:ascii="Times New Roman" w:hAnsi="Times New Roman" w:cs="Times New Roman"/>
          <w:lang w:val="ro-RO"/>
        </w:rPr>
        <w:t>oferit.</w:t>
      </w:r>
    </w:p>
    <w:p w:rsidR="00860EB9" w:rsidRPr="00AD018E" w:rsidRDefault="00860EB9" w:rsidP="00860EB9">
      <w:pPr>
        <w:pStyle w:val="Default"/>
        <w:spacing w:before="60"/>
        <w:jc w:val="both"/>
        <w:rPr>
          <w:rFonts w:ascii="Times New Roman" w:hAnsi="Times New Roman" w:cs="Times New Roman"/>
          <w:b/>
          <w:lang w:val="fr-FR"/>
        </w:rPr>
      </w:pPr>
    </w:p>
    <w:p w:rsidR="00860EB9" w:rsidRPr="00EB0B99" w:rsidRDefault="00860EB9" w:rsidP="00860EB9">
      <w:pPr>
        <w:overflowPunct w:val="0"/>
        <w:autoSpaceDE w:val="0"/>
        <w:autoSpaceDN w:val="0"/>
        <w:adjustRightInd w:val="0"/>
        <w:jc w:val="both"/>
        <w:rPr>
          <w:lang w:val="ro-RO"/>
        </w:rPr>
      </w:pPr>
      <w:r w:rsidRPr="00EB0B99">
        <w:rPr>
          <w:lang w:val="ro-RO"/>
        </w:rPr>
        <w:t>Prin documentatia de fata s-a urmarit:</w:t>
      </w:r>
    </w:p>
    <w:p w:rsidR="00860EB9" w:rsidRPr="00EB0B99" w:rsidRDefault="00860EB9" w:rsidP="00AB78FA">
      <w:pPr>
        <w:numPr>
          <w:ilvl w:val="1"/>
          <w:numId w:val="33"/>
        </w:numPr>
        <w:tabs>
          <w:tab w:val="clear" w:pos="2160"/>
          <w:tab w:val="num" w:pos="360"/>
        </w:tabs>
        <w:overflowPunct w:val="0"/>
        <w:autoSpaceDE w:val="0"/>
        <w:autoSpaceDN w:val="0"/>
        <w:adjustRightInd w:val="0"/>
        <w:ind w:left="360"/>
        <w:jc w:val="both"/>
        <w:rPr>
          <w:lang w:val="ro-RO"/>
        </w:rPr>
      </w:pPr>
      <w:r w:rsidRPr="00EB0B99">
        <w:rPr>
          <w:lang w:val="ro-RO"/>
        </w:rPr>
        <w:t>actualizarea documentatiilor existente;</w:t>
      </w:r>
    </w:p>
    <w:p w:rsidR="00860EB9" w:rsidRPr="00D51812" w:rsidRDefault="00860EB9" w:rsidP="00AB78FA">
      <w:pPr>
        <w:numPr>
          <w:ilvl w:val="1"/>
          <w:numId w:val="33"/>
        </w:numPr>
        <w:tabs>
          <w:tab w:val="clear" w:pos="2160"/>
          <w:tab w:val="num" w:pos="360"/>
        </w:tabs>
        <w:overflowPunct w:val="0"/>
        <w:autoSpaceDE w:val="0"/>
        <w:autoSpaceDN w:val="0"/>
        <w:adjustRightInd w:val="0"/>
        <w:ind w:left="360"/>
        <w:jc w:val="both"/>
        <w:rPr>
          <w:lang w:val="ro-RO"/>
        </w:rPr>
      </w:pPr>
      <w:r w:rsidRPr="00D51812">
        <w:rPr>
          <w:lang w:val="ro-RO"/>
        </w:rPr>
        <w:t xml:space="preserve">oferirea unei solutii viabile privind dezvoltarea unei zone </w:t>
      </w:r>
      <w:r w:rsidR="009C04FF">
        <w:rPr>
          <w:lang w:val="ro-RO"/>
        </w:rPr>
        <w:t>de locuinte si functiuni complexe</w:t>
      </w:r>
      <w:r w:rsidR="00F510B8">
        <w:rPr>
          <w:lang w:val="ro-RO"/>
        </w:rPr>
        <w:t>.</w:t>
      </w:r>
    </w:p>
    <w:p w:rsidR="00860EB9" w:rsidRPr="00EB0B99" w:rsidRDefault="00860EB9" w:rsidP="00860EB9">
      <w:pPr>
        <w:overflowPunct w:val="0"/>
        <w:autoSpaceDE w:val="0"/>
        <w:autoSpaceDN w:val="0"/>
        <w:adjustRightInd w:val="0"/>
        <w:jc w:val="both"/>
        <w:rPr>
          <w:lang w:val="ro-RO"/>
        </w:rPr>
      </w:pPr>
    </w:p>
    <w:p w:rsidR="00860EB9" w:rsidRPr="009C04FF" w:rsidRDefault="00860EB9" w:rsidP="00860EB9">
      <w:pPr>
        <w:jc w:val="both"/>
        <w:rPr>
          <w:lang w:val="ro-RO"/>
        </w:rPr>
      </w:pPr>
      <w:r w:rsidRPr="009C04FF">
        <w:rPr>
          <w:lang w:val="ro-RO"/>
        </w:rPr>
        <w:lastRenderedPageBreak/>
        <w:t>Obiectivele generale ale proiectului vizeaza:</w:t>
      </w:r>
    </w:p>
    <w:p w:rsidR="00860EB9" w:rsidRPr="009C04FF" w:rsidRDefault="00860EB9" w:rsidP="00AB78FA">
      <w:pPr>
        <w:numPr>
          <w:ilvl w:val="0"/>
          <w:numId w:val="26"/>
        </w:numPr>
        <w:tabs>
          <w:tab w:val="clear" w:pos="1789"/>
          <w:tab w:val="num" w:pos="360"/>
        </w:tabs>
        <w:ind w:left="360"/>
        <w:jc w:val="both"/>
        <w:rPr>
          <w:lang w:val="ro-RO"/>
        </w:rPr>
      </w:pPr>
      <w:r w:rsidRPr="009C04FF">
        <w:rPr>
          <w:i/>
          <w:lang w:val="ro-RO"/>
        </w:rPr>
        <w:t>Valorificarea potentialului existent</w:t>
      </w:r>
      <w:r w:rsidRPr="009C04FF">
        <w:rPr>
          <w:lang w:val="ro-RO"/>
        </w:rPr>
        <w:t xml:space="preserve"> (spatial, economic), concomitent cu ameliorarea disfunctionalitatilor semnalate in zona, prin identificarea tendintelor spontane de dinamism economic si a premiselor de configurare spatiala;</w:t>
      </w:r>
    </w:p>
    <w:p w:rsidR="00860EB9" w:rsidRPr="00EB0B99" w:rsidRDefault="00860EB9" w:rsidP="00AB78FA">
      <w:pPr>
        <w:numPr>
          <w:ilvl w:val="0"/>
          <w:numId w:val="26"/>
        </w:numPr>
        <w:tabs>
          <w:tab w:val="clear" w:pos="1789"/>
          <w:tab w:val="num" w:pos="360"/>
        </w:tabs>
        <w:ind w:left="360"/>
        <w:jc w:val="both"/>
        <w:rPr>
          <w:lang w:val="ro-RO"/>
        </w:rPr>
      </w:pPr>
      <w:r w:rsidRPr="009C04FF">
        <w:rPr>
          <w:i/>
          <w:lang w:val="ro-RO"/>
        </w:rPr>
        <w:t>Stabilirea structurii morfo-functionale si configurativ-spatiale</w:t>
      </w:r>
      <w:r w:rsidR="00514F05" w:rsidRPr="009C04FF">
        <w:rPr>
          <w:lang w:val="ro-RO"/>
        </w:rPr>
        <w:t xml:space="preserve"> pentru </w:t>
      </w:r>
      <w:r w:rsidR="00514F05" w:rsidRPr="009C04FF">
        <w:rPr>
          <w:lang w:val="ro-RO"/>
        </w:rPr>
        <w:tab/>
        <w:t xml:space="preserve">zona de </w:t>
      </w:r>
      <w:r w:rsidR="00335AC0" w:rsidRPr="009C04FF">
        <w:rPr>
          <w:lang w:val="ro-RO"/>
        </w:rPr>
        <w:t xml:space="preserve">sud </w:t>
      </w:r>
      <w:r w:rsidRPr="009C04FF">
        <w:rPr>
          <w:lang w:val="ro-RO"/>
        </w:rPr>
        <w:t xml:space="preserve">a </w:t>
      </w:r>
      <w:r w:rsidR="004D04DB" w:rsidRPr="009C04FF">
        <w:rPr>
          <w:lang w:val="ro-RO"/>
        </w:rPr>
        <w:t>orasului Fundulea</w:t>
      </w:r>
      <w:r w:rsidR="00335AC0" w:rsidRPr="009C04FF">
        <w:rPr>
          <w:lang w:val="ro-RO"/>
        </w:rPr>
        <w:t>.</w:t>
      </w:r>
      <w:r w:rsidRPr="009C04FF">
        <w:rPr>
          <w:lang w:val="ro-RO"/>
        </w:rPr>
        <w:t>.</w:t>
      </w:r>
    </w:p>
    <w:p w:rsidR="00593F4A" w:rsidRPr="00EB0B99" w:rsidRDefault="00593F4A" w:rsidP="00A83C8E">
      <w:pPr>
        <w:jc w:val="both"/>
        <w:rPr>
          <w:lang w:val="ro-RO"/>
        </w:rPr>
      </w:pPr>
    </w:p>
    <w:p w:rsidR="000F0028" w:rsidRPr="00EB0B99" w:rsidRDefault="000F0028" w:rsidP="00A83C8E">
      <w:pPr>
        <w:ind w:firstLine="1440"/>
        <w:jc w:val="both"/>
        <w:rPr>
          <w:b/>
          <w:lang w:val="ro-RO"/>
        </w:rPr>
      </w:pPr>
      <w:r w:rsidRPr="00EB0B99">
        <w:rPr>
          <w:b/>
          <w:lang w:val="ro-RO"/>
        </w:rPr>
        <w:t>11.2 Metodologii utilizate in evaluarea impactului</w:t>
      </w:r>
    </w:p>
    <w:p w:rsidR="000F0028" w:rsidRPr="00EB0B99" w:rsidRDefault="000F0028" w:rsidP="00A83C8E">
      <w:pPr>
        <w:ind w:firstLine="720"/>
        <w:jc w:val="both"/>
        <w:rPr>
          <w:lang w:val="ro-RO"/>
        </w:rPr>
      </w:pPr>
    </w:p>
    <w:p w:rsidR="000F0028" w:rsidRPr="00EB0B99" w:rsidRDefault="000F0028" w:rsidP="00C86F32">
      <w:pPr>
        <w:jc w:val="both"/>
        <w:rPr>
          <w:lang w:val="ro-RO"/>
        </w:rPr>
      </w:pPr>
      <w:r w:rsidRPr="00EB0B99">
        <w:rPr>
          <w:lang w:val="ro-RO"/>
        </w:rPr>
        <w:t>Pentru intocmirea Raportului de Mediu s-au utilizat metodele indicate de prevederile legislatiei in vigoare si literatura de specialitate.</w:t>
      </w:r>
    </w:p>
    <w:p w:rsidR="000F0028" w:rsidRPr="00EB0B99" w:rsidRDefault="000F0028" w:rsidP="00C86F32">
      <w:pPr>
        <w:jc w:val="both"/>
        <w:rPr>
          <w:lang w:val="ro-RO"/>
        </w:rPr>
      </w:pPr>
      <w:r w:rsidRPr="00EB0B99">
        <w:rPr>
          <w:lang w:val="ro-RO"/>
        </w:rPr>
        <w:t>Nu s-au identificat probleme relevante privind realizarea proiectului.</w:t>
      </w:r>
    </w:p>
    <w:p w:rsidR="008328B3" w:rsidRPr="00EB0B99" w:rsidRDefault="008328B3" w:rsidP="00A83C8E">
      <w:pPr>
        <w:ind w:left="3960" w:hanging="2520"/>
        <w:jc w:val="both"/>
        <w:rPr>
          <w:lang w:val="ro-RO"/>
        </w:rPr>
      </w:pPr>
    </w:p>
    <w:p w:rsidR="000F0028" w:rsidRPr="00EB0B99" w:rsidRDefault="000F0028" w:rsidP="00A83C8E">
      <w:pPr>
        <w:ind w:left="3960" w:hanging="2520"/>
        <w:jc w:val="both"/>
        <w:rPr>
          <w:b/>
          <w:lang w:val="ro-RO"/>
        </w:rPr>
      </w:pPr>
      <w:r w:rsidRPr="00EB0B99">
        <w:rPr>
          <w:b/>
          <w:lang w:val="ro-RO"/>
        </w:rPr>
        <w:t>11.3 Impactul prognozat asupra mediului si masuri de</w:t>
      </w:r>
      <w:r w:rsidR="00F616E4">
        <w:rPr>
          <w:b/>
          <w:lang w:val="ro-RO"/>
        </w:rPr>
        <w:t xml:space="preserve"> </w:t>
      </w:r>
      <w:r w:rsidRPr="00EB0B99">
        <w:rPr>
          <w:b/>
          <w:lang w:val="ro-RO"/>
        </w:rPr>
        <w:t>diminuare a impactului</w:t>
      </w:r>
    </w:p>
    <w:p w:rsidR="000F0028" w:rsidRPr="00EB0B99" w:rsidRDefault="000F0028" w:rsidP="00A83C8E">
      <w:pPr>
        <w:ind w:firstLine="720"/>
        <w:jc w:val="both"/>
        <w:rPr>
          <w:lang w:val="ro-RO"/>
        </w:rPr>
      </w:pPr>
    </w:p>
    <w:p w:rsidR="000F0028" w:rsidRPr="00EB0B99" w:rsidRDefault="000F0028" w:rsidP="00A83C8E">
      <w:pPr>
        <w:ind w:firstLine="720"/>
        <w:jc w:val="both"/>
        <w:rPr>
          <w:b/>
          <w:u w:val="single"/>
          <w:lang w:val="ro-RO"/>
        </w:rPr>
      </w:pPr>
      <w:r w:rsidRPr="00BF7DD8">
        <w:rPr>
          <w:b/>
          <w:u w:val="single"/>
          <w:lang w:val="ro-RO"/>
        </w:rPr>
        <w:t>Protectia apelor</w:t>
      </w:r>
    </w:p>
    <w:p w:rsidR="00860EB9" w:rsidRDefault="000F0028" w:rsidP="0093103C">
      <w:pPr>
        <w:jc w:val="both"/>
        <w:rPr>
          <w:lang w:val="ro-RO"/>
        </w:rPr>
      </w:pPr>
      <w:r w:rsidRPr="00EB0B99">
        <w:rPr>
          <w:lang w:val="ro-RO"/>
        </w:rPr>
        <w:t xml:space="preserve">Evacuarea apelor </w:t>
      </w:r>
      <w:r w:rsidR="0093103C" w:rsidRPr="00EB0B99">
        <w:rPr>
          <w:lang w:val="ro-RO"/>
        </w:rPr>
        <w:t>uzate</w:t>
      </w:r>
      <w:r w:rsidR="00DB428D" w:rsidRPr="00EB0B99">
        <w:rPr>
          <w:lang w:val="ro-RO"/>
        </w:rPr>
        <w:t xml:space="preserve"> menajere</w:t>
      </w:r>
      <w:r w:rsidR="009C04FF">
        <w:rPr>
          <w:lang w:val="ro-RO"/>
        </w:rPr>
        <w:t xml:space="preserve"> </w:t>
      </w:r>
      <w:r w:rsidR="00AD34D1">
        <w:rPr>
          <w:lang w:val="ro-RO"/>
        </w:rPr>
        <w:t xml:space="preserve">se va face la </w:t>
      </w:r>
      <w:r w:rsidR="009C04FF">
        <w:rPr>
          <w:lang w:val="ro-RO"/>
        </w:rPr>
        <w:t>canalizarea oraseneasca</w:t>
      </w:r>
      <w:r w:rsidR="00860EB9">
        <w:rPr>
          <w:lang w:val="ro-RO"/>
        </w:rPr>
        <w:t>.</w:t>
      </w:r>
    </w:p>
    <w:p w:rsidR="000F0028" w:rsidRPr="00EB0B99" w:rsidRDefault="0093103C" w:rsidP="0093103C">
      <w:pPr>
        <w:jc w:val="both"/>
        <w:rPr>
          <w:lang w:val="ro-RO"/>
        </w:rPr>
      </w:pPr>
      <w:r w:rsidRPr="00EB0B99">
        <w:rPr>
          <w:lang w:val="ro-RO"/>
        </w:rPr>
        <w:t>Nu se vor evacua ape uzate</w:t>
      </w:r>
      <w:r w:rsidR="000A0F25" w:rsidRPr="00EB0B99">
        <w:rPr>
          <w:lang w:val="ro-RO"/>
        </w:rPr>
        <w:t xml:space="preserve"> neepurate</w:t>
      </w:r>
      <w:r w:rsidRPr="00EB0B99">
        <w:rPr>
          <w:lang w:val="ro-RO"/>
        </w:rPr>
        <w:t xml:space="preserve"> </w:t>
      </w:r>
      <w:r w:rsidR="00A5452E" w:rsidRPr="00EB0B99">
        <w:rPr>
          <w:lang w:val="ro-RO"/>
        </w:rPr>
        <w:t>in</w:t>
      </w:r>
      <w:r w:rsidRPr="00EB0B99">
        <w:rPr>
          <w:lang w:val="ro-RO"/>
        </w:rPr>
        <w:t xml:space="preserve"> ape de suprafata sau subterane.</w:t>
      </w:r>
      <w:r w:rsidR="000F0028" w:rsidRPr="00EB0B99">
        <w:rPr>
          <w:lang w:val="ro-RO"/>
        </w:rPr>
        <w:t xml:space="preserve"> </w:t>
      </w:r>
    </w:p>
    <w:p w:rsidR="000F0028" w:rsidRPr="00AD018E" w:rsidRDefault="000A0F25" w:rsidP="0093103C">
      <w:pPr>
        <w:jc w:val="both"/>
        <w:rPr>
          <w:lang w:val="fr-FR"/>
        </w:rPr>
      </w:pPr>
      <w:r w:rsidRPr="00AD018E">
        <w:rPr>
          <w:lang w:val="fr-FR"/>
        </w:rPr>
        <w:t xml:space="preserve">Apele </w:t>
      </w:r>
      <w:r w:rsidR="000F0028" w:rsidRPr="00AD018E">
        <w:rPr>
          <w:lang w:val="fr-FR"/>
        </w:rPr>
        <w:t>pluviale vor f</w:t>
      </w:r>
      <w:r w:rsidR="009C04FF">
        <w:rPr>
          <w:lang w:val="fr-FR"/>
        </w:rPr>
        <w:t>i evacuate catre spatiile verzi sai rigola stradala.</w:t>
      </w:r>
    </w:p>
    <w:p w:rsidR="000F0028" w:rsidRPr="00EB0B99" w:rsidRDefault="000F0028" w:rsidP="00A83C8E">
      <w:pPr>
        <w:jc w:val="both"/>
        <w:rPr>
          <w:b/>
          <w:u w:val="single"/>
          <w:lang w:val="ro-RO"/>
        </w:rPr>
      </w:pPr>
    </w:p>
    <w:p w:rsidR="000F0028" w:rsidRPr="00EB0B99" w:rsidRDefault="000F0028" w:rsidP="00A83C8E">
      <w:pPr>
        <w:ind w:firstLine="720"/>
        <w:jc w:val="both"/>
        <w:rPr>
          <w:b/>
          <w:u w:val="single"/>
          <w:lang w:val="ro-RO"/>
        </w:rPr>
      </w:pPr>
      <w:r w:rsidRPr="00EB0B99">
        <w:rPr>
          <w:b/>
          <w:u w:val="single"/>
          <w:lang w:val="ro-RO"/>
        </w:rPr>
        <w:t>Protectia aerului</w:t>
      </w:r>
    </w:p>
    <w:p w:rsidR="000F0028" w:rsidRDefault="000F0028" w:rsidP="0093103C">
      <w:pPr>
        <w:jc w:val="both"/>
        <w:rPr>
          <w:lang w:val="ro-RO"/>
        </w:rPr>
      </w:pPr>
      <w:r w:rsidRPr="00EB0B99">
        <w:rPr>
          <w:lang w:val="ro-RO"/>
        </w:rPr>
        <w:t>Nivelul emisiilor atmosferice estimate, rezultate atat in faza de constructie a obiectiv</w:t>
      </w:r>
      <w:r w:rsidR="00BF7DD8">
        <w:rPr>
          <w:lang w:val="ro-RO"/>
        </w:rPr>
        <w:t>u</w:t>
      </w:r>
      <w:r w:rsidRPr="00EB0B99">
        <w:rPr>
          <w:lang w:val="ro-RO"/>
        </w:rPr>
        <w:t>l</w:t>
      </w:r>
      <w:r w:rsidR="00BF7DD8">
        <w:rPr>
          <w:lang w:val="ro-RO"/>
        </w:rPr>
        <w:t>ui</w:t>
      </w:r>
      <w:r w:rsidRPr="00EB0B99">
        <w:rPr>
          <w:lang w:val="ro-RO"/>
        </w:rPr>
        <w:t xml:space="preserve"> propus prin PUZ, se situeaza sub valorile limita stabilite prin Ordinele nr. 462/93 si 756/97.</w:t>
      </w:r>
      <w:r w:rsidR="00F616E4">
        <w:rPr>
          <w:lang w:val="ro-RO"/>
        </w:rPr>
        <w:t xml:space="preserve"> </w:t>
      </w:r>
    </w:p>
    <w:p w:rsidR="00F616E4" w:rsidRPr="00EB0B99" w:rsidRDefault="00F616E4" w:rsidP="0093103C">
      <w:pPr>
        <w:jc w:val="both"/>
        <w:rPr>
          <w:lang w:val="ro-RO"/>
        </w:rPr>
      </w:pPr>
      <w:r>
        <w:rPr>
          <w:lang w:val="ro-RO"/>
        </w:rPr>
        <w:t xml:space="preserve">Pentru faza de exploatare </w:t>
      </w:r>
      <w:r w:rsidR="009C04FF">
        <w:rPr>
          <w:lang w:val="ro-RO"/>
        </w:rPr>
        <w:t xml:space="preserve">nu este cazul sa </w:t>
      </w:r>
      <w:r>
        <w:rPr>
          <w:lang w:val="ro-RO"/>
        </w:rPr>
        <w:t xml:space="preserve">se vor cuantifica emisiile in atmosfera </w:t>
      </w:r>
      <w:r w:rsidR="009C04FF">
        <w:rPr>
          <w:lang w:val="ro-RO"/>
        </w:rPr>
        <w:t>dupa executia lucrarilor constructiilor cu functia de locuinte</w:t>
      </w:r>
      <w:r>
        <w:rPr>
          <w:lang w:val="ro-RO"/>
        </w:rPr>
        <w:t>.</w:t>
      </w:r>
    </w:p>
    <w:p w:rsidR="000F0028" w:rsidRPr="00EB0B99" w:rsidRDefault="000F0028" w:rsidP="00A83C8E">
      <w:pPr>
        <w:jc w:val="both"/>
        <w:rPr>
          <w:lang w:val="ro-RO"/>
        </w:rPr>
      </w:pPr>
    </w:p>
    <w:p w:rsidR="000F0028" w:rsidRPr="00EB0B99" w:rsidRDefault="000F0028" w:rsidP="00A83C8E">
      <w:pPr>
        <w:ind w:firstLine="720"/>
        <w:jc w:val="both"/>
        <w:rPr>
          <w:b/>
          <w:u w:val="single"/>
          <w:lang w:val="ro-RO"/>
        </w:rPr>
      </w:pPr>
    </w:p>
    <w:p w:rsidR="000F0028" w:rsidRPr="00EB0B99" w:rsidRDefault="000F0028" w:rsidP="00A83C8E">
      <w:pPr>
        <w:ind w:firstLine="720"/>
        <w:jc w:val="both"/>
        <w:rPr>
          <w:b/>
          <w:u w:val="single"/>
          <w:lang w:val="ro-RO"/>
        </w:rPr>
      </w:pPr>
      <w:r w:rsidRPr="00EB0B99">
        <w:rPr>
          <w:b/>
          <w:u w:val="single"/>
          <w:lang w:val="ro-RO"/>
        </w:rPr>
        <w:t>Protectia solului</w:t>
      </w:r>
    </w:p>
    <w:p w:rsidR="000F0028" w:rsidRPr="00EB0B99" w:rsidRDefault="000F0028" w:rsidP="0093103C">
      <w:pPr>
        <w:jc w:val="both"/>
        <w:rPr>
          <w:lang w:val="ro-RO"/>
        </w:rPr>
      </w:pPr>
      <w:r w:rsidRPr="00EB0B99">
        <w:rPr>
          <w:lang w:val="ro-RO"/>
        </w:rPr>
        <w:t>Constructiile si amenajarile care vor fi realizate pe acest amplasament, prin specificul lor nu vor evacua noxe care sa polueze solul si subsolul din perimetrul incintei si din vecinatati.</w:t>
      </w:r>
    </w:p>
    <w:p w:rsidR="000F0028" w:rsidRPr="00EB0B99" w:rsidRDefault="000F0028" w:rsidP="0093103C">
      <w:pPr>
        <w:jc w:val="both"/>
        <w:rPr>
          <w:lang w:val="ro-RO"/>
        </w:rPr>
      </w:pPr>
      <w:r w:rsidRPr="00EB0B99">
        <w:rPr>
          <w:lang w:val="ro-RO"/>
        </w:rPr>
        <w:t>Nu apar probleme deosebite legate de poluarea solului pe amplasament, cu exceptia unor cazuri accidentale.</w:t>
      </w:r>
    </w:p>
    <w:p w:rsidR="000F0028" w:rsidRPr="00EB0B99" w:rsidRDefault="000F0028" w:rsidP="00E149D8">
      <w:pPr>
        <w:tabs>
          <w:tab w:val="left" w:pos="0"/>
        </w:tabs>
        <w:jc w:val="both"/>
        <w:rPr>
          <w:lang w:val="ro-RO"/>
        </w:rPr>
      </w:pPr>
      <w:r w:rsidRPr="00EB0B99">
        <w:rPr>
          <w:lang w:val="ro-RO"/>
        </w:rPr>
        <w:t>In ceea ce priveste colectarea, depozitarea si transportul deseurilor se impun o serie de masuri:</w:t>
      </w:r>
    </w:p>
    <w:p w:rsidR="000F0028" w:rsidRPr="00EB0B99" w:rsidRDefault="000F0028" w:rsidP="00AB78FA">
      <w:pPr>
        <w:numPr>
          <w:ilvl w:val="1"/>
          <w:numId w:val="31"/>
        </w:numPr>
        <w:tabs>
          <w:tab w:val="clear" w:pos="11"/>
          <w:tab w:val="num" w:pos="1440"/>
        </w:tabs>
        <w:ind w:left="1440"/>
        <w:jc w:val="both"/>
        <w:rPr>
          <w:lang w:val="ro-RO"/>
        </w:rPr>
      </w:pPr>
      <w:r w:rsidRPr="00EB0B99">
        <w:rPr>
          <w:lang w:val="ro-RO"/>
        </w:rPr>
        <w:t>se va implementa sistem de colectare selectiva a deseurilor;</w:t>
      </w:r>
    </w:p>
    <w:p w:rsidR="000F0028" w:rsidRPr="00EB0B99" w:rsidRDefault="000F0028" w:rsidP="00AB78FA">
      <w:pPr>
        <w:numPr>
          <w:ilvl w:val="1"/>
          <w:numId w:val="31"/>
        </w:numPr>
        <w:tabs>
          <w:tab w:val="clear" w:pos="11"/>
          <w:tab w:val="num" w:pos="1440"/>
        </w:tabs>
        <w:ind w:left="1440"/>
        <w:jc w:val="both"/>
        <w:rPr>
          <w:lang w:val="ro-RO"/>
        </w:rPr>
      </w:pPr>
      <w:r w:rsidRPr="00EB0B99">
        <w:rPr>
          <w:lang w:val="ro-RO"/>
        </w:rPr>
        <w:t>serviciul de colectare si transport se va realiza printr-un operator de salubritate autorizat.</w:t>
      </w:r>
    </w:p>
    <w:p w:rsidR="000F0028" w:rsidRPr="00EB0B99" w:rsidRDefault="000F0028" w:rsidP="00A83C8E">
      <w:pPr>
        <w:ind w:left="5040" w:firstLine="720"/>
        <w:jc w:val="both"/>
        <w:rPr>
          <w:lang w:val="ro-RO"/>
        </w:rPr>
      </w:pPr>
    </w:p>
    <w:p w:rsidR="000F0028" w:rsidRPr="00EB0B99" w:rsidRDefault="000F0028" w:rsidP="00A83C8E">
      <w:pPr>
        <w:ind w:left="5040" w:firstLine="720"/>
        <w:jc w:val="both"/>
        <w:rPr>
          <w:lang w:val="ro-RO"/>
        </w:rPr>
      </w:pPr>
    </w:p>
    <w:p w:rsidR="000F0028" w:rsidRPr="00EB0B99" w:rsidRDefault="000F0028" w:rsidP="00170518">
      <w:pPr>
        <w:ind w:left="5040" w:firstLine="720"/>
        <w:rPr>
          <w:lang w:val="ro-RO"/>
        </w:rPr>
      </w:pPr>
      <w:r w:rsidRPr="00EB0B99">
        <w:rPr>
          <w:lang w:val="ro-RO"/>
        </w:rPr>
        <w:t>Intocmit,</w:t>
      </w:r>
    </w:p>
    <w:p w:rsidR="000F0028" w:rsidRPr="00EB0B99" w:rsidRDefault="000F0028" w:rsidP="00170518">
      <w:pPr>
        <w:ind w:left="4320" w:firstLine="720"/>
        <w:jc w:val="center"/>
        <w:rPr>
          <w:lang w:val="ro-RO"/>
        </w:rPr>
      </w:pPr>
      <w:r w:rsidRPr="00EB0B99">
        <w:rPr>
          <w:lang w:val="ro-RO"/>
        </w:rPr>
        <w:t xml:space="preserve">ing. </w:t>
      </w:r>
      <w:r w:rsidR="00C86F32" w:rsidRPr="00EB0B99">
        <w:rPr>
          <w:lang w:val="ro-RO"/>
        </w:rPr>
        <w:t>Sevastita Vraciu</w:t>
      </w:r>
      <w:r w:rsidR="00170518">
        <w:rPr>
          <w:lang w:val="ro-RO"/>
        </w:rPr>
        <w:t xml:space="preserve">   </w:t>
      </w:r>
      <w:r w:rsidR="00170518">
        <w:rPr>
          <w:b/>
          <w:noProof/>
          <w:sz w:val="28"/>
          <w:szCs w:val="28"/>
          <w:lang w:val="ro-RO" w:eastAsia="ro-RO"/>
        </w:rPr>
        <w:drawing>
          <wp:inline distT="0" distB="0" distL="0" distR="0" wp14:anchorId="01A02492" wp14:editId="77A79687">
            <wp:extent cx="1426210" cy="359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6210" cy="359410"/>
                    </a:xfrm>
                    <a:prstGeom prst="rect">
                      <a:avLst/>
                    </a:prstGeom>
                    <a:noFill/>
                    <a:ln>
                      <a:noFill/>
                    </a:ln>
                  </pic:spPr>
                </pic:pic>
              </a:graphicData>
            </a:graphic>
          </wp:inline>
        </w:drawing>
      </w:r>
    </w:p>
    <w:p w:rsidR="000F0028" w:rsidRPr="00EB0B99" w:rsidRDefault="000F0028" w:rsidP="00A83C8E">
      <w:pPr>
        <w:jc w:val="both"/>
        <w:rPr>
          <w:lang w:val="ro-RO"/>
        </w:rPr>
      </w:pPr>
    </w:p>
    <w:sectPr w:rsidR="000F0028" w:rsidRPr="00EB0B99" w:rsidSect="00290FD9">
      <w:footerReference w:type="default" r:id="rId12"/>
      <w:pgSz w:w="12240" w:h="15840"/>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52C" w:rsidRDefault="002E052C" w:rsidP="00290FD9">
      <w:r>
        <w:separator/>
      </w:r>
    </w:p>
  </w:endnote>
  <w:endnote w:type="continuationSeparator" w:id="0">
    <w:p w:rsidR="002E052C" w:rsidRDefault="002E052C" w:rsidP="00290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bats">
    <w:charset w:val="02"/>
    <w:family w:val="auto"/>
    <w:pitch w:val="variable"/>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RomanR">
    <w:altName w:val="Times New Roman"/>
    <w:charset w:val="00"/>
    <w:family w:val="auto"/>
    <w:pitch w:val="variable"/>
  </w:font>
  <w:font w:name="Times-New-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RO">
    <w:altName w:val="Arial"/>
    <w:charset w:val="00"/>
    <w:family w:val="swiss"/>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64" w:rsidRDefault="00A15F64">
    <w:pPr>
      <w:pStyle w:val="Footer"/>
      <w:jc w:val="center"/>
    </w:pPr>
    <w:r>
      <w:fldChar w:fldCharType="begin"/>
    </w:r>
    <w:r>
      <w:instrText xml:space="preserve"> PAGE   \* MERGEFORMAT </w:instrText>
    </w:r>
    <w:r>
      <w:fldChar w:fldCharType="separate"/>
    </w:r>
    <w:r w:rsidR="008F7F5C">
      <w:rPr>
        <w:noProof/>
      </w:rPr>
      <w:t>14</w:t>
    </w:r>
    <w:r>
      <w:fldChar w:fldCharType="end"/>
    </w:r>
  </w:p>
  <w:p w:rsidR="00A15F64" w:rsidRDefault="00A15F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52C" w:rsidRDefault="002E052C" w:rsidP="00290FD9">
      <w:r>
        <w:separator/>
      </w:r>
    </w:p>
  </w:footnote>
  <w:footnote w:type="continuationSeparator" w:id="0">
    <w:p w:rsidR="002E052C" w:rsidRDefault="002E052C" w:rsidP="00290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5pt;height:8.85pt" o:bullet="t">
        <v:imagedata r:id="rId1" o:title="BD21299_"/>
      </v:shape>
    </w:pict>
  </w:numPicBullet>
  <w:numPicBullet w:numPicBulletId="1">
    <w:pict>
      <v:shape id="_x0000_i1029" type="#_x0000_t75" style="width:10.85pt;height:10.85pt" o:bullet="t">
        <v:imagedata r:id="rId2" o:title="mso4C"/>
      </v:shape>
    </w:pict>
  </w:numPicBullet>
  <w:abstractNum w:abstractNumId="0">
    <w:nsid w:val="00000006"/>
    <w:multiLevelType w:val="multilevel"/>
    <w:tmpl w:val="00000006"/>
    <w:name w:val="WW8Num7"/>
    <w:lvl w:ilvl="0">
      <w:start w:val="1"/>
      <w:numFmt w:val="bullet"/>
      <w:suff w:val="nothing"/>
      <w:lvlText w:val=""/>
      <w:lvlJc w:val="left"/>
      <w:pPr>
        <w:ind w:left="283" w:hanging="283"/>
      </w:pPr>
      <w:rPr>
        <w:rFonts w:ascii="starbats" w:hAnsi="starbats"/>
        <w:sz w:val="18"/>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
    <w:nsid w:val="0000000F"/>
    <w:multiLevelType w:val="multilevel"/>
    <w:tmpl w:val="0734B92E"/>
    <w:name w:val="WW8Num19"/>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720"/>
        </w:tabs>
      </w:pPr>
      <w:rPr>
        <w:rFonts w:ascii="Times New Roman" w:hAnsi="Times New Roman" w:cs="Times New Roman"/>
      </w:rPr>
    </w:lvl>
    <w:lvl w:ilvl="2">
      <w:start w:val="1"/>
      <w:numFmt w:val="lowerRoman"/>
      <w:lvlText w:val="%3."/>
      <w:lvlJc w:val="right"/>
      <w:pPr>
        <w:tabs>
          <w:tab w:val="num" w:pos="1440"/>
        </w:tabs>
      </w:pPr>
    </w:lvl>
    <w:lvl w:ilvl="3">
      <w:start w:val="1"/>
      <w:numFmt w:val="decimal"/>
      <w:lvlText w:val="%4."/>
      <w:lvlJc w:val="left"/>
      <w:pPr>
        <w:tabs>
          <w:tab w:val="num" w:pos="2160"/>
        </w:tabs>
      </w:pPr>
    </w:lvl>
    <w:lvl w:ilvl="4">
      <w:start w:val="1"/>
      <w:numFmt w:val="lowerLetter"/>
      <w:lvlText w:val="%5."/>
      <w:lvlJc w:val="left"/>
      <w:pPr>
        <w:tabs>
          <w:tab w:val="num" w:pos="2880"/>
        </w:tabs>
      </w:pPr>
    </w:lvl>
    <w:lvl w:ilvl="5">
      <w:start w:val="1"/>
      <w:numFmt w:val="lowerRoman"/>
      <w:lvlText w:val="%6."/>
      <w:lvlJc w:val="right"/>
      <w:pPr>
        <w:tabs>
          <w:tab w:val="num" w:pos="3600"/>
        </w:tabs>
      </w:pPr>
    </w:lvl>
    <w:lvl w:ilvl="6">
      <w:start w:val="1"/>
      <w:numFmt w:val="decimal"/>
      <w:lvlText w:val="%7."/>
      <w:lvlJc w:val="left"/>
      <w:pPr>
        <w:tabs>
          <w:tab w:val="num" w:pos="4320"/>
        </w:tabs>
      </w:pPr>
    </w:lvl>
    <w:lvl w:ilvl="7">
      <w:start w:val="1"/>
      <w:numFmt w:val="lowerLetter"/>
      <w:lvlText w:val="%8."/>
      <w:lvlJc w:val="left"/>
      <w:pPr>
        <w:tabs>
          <w:tab w:val="num" w:pos="5040"/>
        </w:tabs>
      </w:pPr>
    </w:lvl>
    <w:lvl w:ilvl="8">
      <w:start w:val="1"/>
      <w:numFmt w:val="lowerRoman"/>
      <w:lvlText w:val="%9."/>
      <w:lvlJc w:val="right"/>
      <w:pPr>
        <w:tabs>
          <w:tab w:val="num" w:pos="5760"/>
        </w:tabs>
      </w:pPr>
    </w:lvl>
  </w:abstractNum>
  <w:abstractNum w:abstractNumId="2">
    <w:nsid w:val="047A643C"/>
    <w:multiLevelType w:val="hybridMultilevel"/>
    <w:tmpl w:val="3C7272B6"/>
    <w:lvl w:ilvl="0" w:tplc="43DCBF72">
      <w:start w:val="1"/>
      <w:numFmt w:val="bullet"/>
      <w:lvlText w:val="-"/>
      <w:lvlJc w:val="left"/>
      <w:pPr>
        <w:tabs>
          <w:tab w:val="num" w:pos="3254"/>
        </w:tabs>
        <w:ind w:left="3254" w:hanging="396"/>
      </w:pPr>
      <w:rPr>
        <w:rFonts w:ascii="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5316808"/>
    <w:multiLevelType w:val="multilevel"/>
    <w:tmpl w:val="9DE833B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3240"/>
        </w:tabs>
        <w:ind w:left="3240" w:hanging="1440"/>
      </w:pPr>
      <w:rPr>
        <w:rFonts w:hint="default"/>
      </w:rPr>
    </w:lvl>
    <w:lvl w:ilvl="5">
      <w:start w:val="1"/>
      <w:numFmt w:val="decimal"/>
      <w:lvlText w:val="%1.%2.%3.%4.%5.%6"/>
      <w:lvlJc w:val="left"/>
      <w:pPr>
        <w:tabs>
          <w:tab w:val="num" w:pos="4050"/>
        </w:tabs>
        <w:ind w:left="4050" w:hanging="1800"/>
      </w:pPr>
      <w:rPr>
        <w:rFonts w:hint="default"/>
      </w:rPr>
    </w:lvl>
    <w:lvl w:ilvl="6">
      <w:start w:val="1"/>
      <w:numFmt w:val="decimal"/>
      <w:lvlText w:val="%1.%2.%3.%4.%5.%6.%7"/>
      <w:lvlJc w:val="left"/>
      <w:pPr>
        <w:tabs>
          <w:tab w:val="num" w:pos="4500"/>
        </w:tabs>
        <w:ind w:left="4500" w:hanging="1800"/>
      </w:pPr>
      <w:rPr>
        <w:rFonts w:hint="default"/>
      </w:rPr>
    </w:lvl>
    <w:lvl w:ilvl="7">
      <w:start w:val="1"/>
      <w:numFmt w:val="decimal"/>
      <w:lvlText w:val="%1.%2.%3.%4.%5.%6.%7.%8"/>
      <w:lvlJc w:val="left"/>
      <w:pPr>
        <w:tabs>
          <w:tab w:val="num" w:pos="5310"/>
        </w:tabs>
        <w:ind w:left="5310" w:hanging="2160"/>
      </w:pPr>
      <w:rPr>
        <w:rFonts w:hint="default"/>
      </w:rPr>
    </w:lvl>
    <w:lvl w:ilvl="8">
      <w:start w:val="1"/>
      <w:numFmt w:val="decimal"/>
      <w:lvlText w:val="%1.%2.%3.%4.%5.%6.%7.%8.%9"/>
      <w:lvlJc w:val="left"/>
      <w:pPr>
        <w:tabs>
          <w:tab w:val="num" w:pos="6120"/>
        </w:tabs>
        <w:ind w:left="6120" w:hanging="2520"/>
      </w:pPr>
      <w:rPr>
        <w:rFonts w:hint="default"/>
      </w:rPr>
    </w:lvl>
  </w:abstractNum>
  <w:abstractNum w:abstractNumId="4">
    <w:nsid w:val="058D2B19"/>
    <w:multiLevelType w:val="hybridMultilevel"/>
    <w:tmpl w:val="760AED8C"/>
    <w:lvl w:ilvl="0" w:tplc="F4482592">
      <w:start w:val="1"/>
      <w:numFmt w:val="bullet"/>
      <w:lvlText w:val="-"/>
      <w:lvlJc w:val="left"/>
      <w:pPr>
        <w:tabs>
          <w:tab w:val="num" w:pos="1080"/>
        </w:tabs>
        <w:ind w:left="1080" w:hanging="360"/>
      </w:pPr>
      <w:rPr>
        <w:rFonts w:ascii="Times New Roman" w:hAnsi="Times New Roman" w:cs="Times New Roman" w:hint="default"/>
      </w:rPr>
    </w:lvl>
    <w:lvl w:ilvl="1" w:tplc="67A224D0">
      <w:start w:val="1"/>
      <w:numFmt w:val="bullet"/>
      <w:lvlText w:val="-"/>
      <w:lvlJc w:val="left"/>
      <w:pPr>
        <w:tabs>
          <w:tab w:val="num" w:pos="360"/>
        </w:tabs>
        <w:ind w:left="36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7307CB2"/>
    <w:multiLevelType w:val="hybridMultilevel"/>
    <w:tmpl w:val="16201DD2"/>
    <w:lvl w:ilvl="0" w:tplc="7108DDA6">
      <w:start w:val="12"/>
      <w:numFmt w:val="bullet"/>
      <w:lvlText w:val="-"/>
      <w:lvlJc w:val="left"/>
      <w:pPr>
        <w:tabs>
          <w:tab w:val="num" w:pos="1800"/>
        </w:tabs>
        <w:ind w:left="1800" w:hanging="360"/>
      </w:pPr>
      <w:rPr>
        <w:rFonts w:ascii="Times New Roman" w:hAnsi="Times New Roman" w:hint="default"/>
      </w:rPr>
    </w:lvl>
    <w:lvl w:ilvl="1" w:tplc="30F22096">
      <w:start w:val="1"/>
      <w:numFmt w:val="bullet"/>
      <w:lvlText w:val="-"/>
      <w:lvlJc w:val="left"/>
      <w:pPr>
        <w:tabs>
          <w:tab w:val="num" w:pos="11"/>
        </w:tabs>
        <w:ind w:left="11"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5FA59B0"/>
    <w:multiLevelType w:val="hybridMultilevel"/>
    <w:tmpl w:val="B03446C4"/>
    <w:lvl w:ilvl="0" w:tplc="0409000B">
      <w:start w:val="1"/>
      <w:numFmt w:val="bullet"/>
      <w:lvlText w:val=""/>
      <w:lvlJc w:val="left"/>
      <w:pPr>
        <w:ind w:left="1449" w:hanging="360"/>
      </w:pPr>
      <w:rPr>
        <w:rFonts w:ascii="Wingdings" w:hAnsi="Wingdings" w:hint="default"/>
      </w:rPr>
    </w:lvl>
    <w:lvl w:ilvl="1" w:tplc="0409000D">
      <w:start w:val="1"/>
      <w:numFmt w:val="bullet"/>
      <w:lvlText w:val=""/>
      <w:lvlJc w:val="left"/>
      <w:pPr>
        <w:ind w:left="2169" w:hanging="360"/>
      </w:pPr>
      <w:rPr>
        <w:rFonts w:ascii="Wingdings" w:hAnsi="Wingdings"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
    <w:nsid w:val="19AD3C25"/>
    <w:multiLevelType w:val="hybridMultilevel"/>
    <w:tmpl w:val="1F22C7B6"/>
    <w:lvl w:ilvl="0" w:tplc="50CC23C8">
      <w:start w:val="1"/>
      <w:numFmt w:val="bullet"/>
      <w:lvlText w:val="-"/>
      <w:lvlJc w:val="left"/>
      <w:pPr>
        <w:tabs>
          <w:tab w:val="num" w:pos="720"/>
        </w:tabs>
        <w:ind w:left="720" w:hanging="360"/>
      </w:pPr>
      <w:rPr>
        <w:rFonts w:ascii="Times New Roman" w:hAnsi="Times New Roman" w:cs="Times New Roman" w:hint="default"/>
        <w:b/>
        <w:i w:val="0"/>
        <w:sz w:val="24"/>
        <w:szCs w:val="24"/>
      </w:rPr>
    </w:lvl>
    <w:lvl w:ilvl="1" w:tplc="89FE437A">
      <w:start w:val="1"/>
      <w:numFmt w:val="bullet"/>
      <w:lvlText w:val="-"/>
      <w:lvlJc w:val="left"/>
      <w:pPr>
        <w:tabs>
          <w:tab w:val="num" w:pos="1080"/>
        </w:tabs>
        <w:ind w:left="1080" w:hanging="360"/>
      </w:pPr>
      <w:rPr>
        <w:rFonts w:ascii="Times New Roman" w:hAnsi="Times New Roman" w:cs="Times New Roman" w:hint="default"/>
        <w:b/>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260FB1"/>
    <w:multiLevelType w:val="multilevel"/>
    <w:tmpl w:val="3F0AF426"/>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C8D0280"/>
    <w:multiLevelType w:val="multilevel"/>
    <w:tmpl w:val="21DE856A"/>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EAE414F"/>
    <w:multiLevelType w:val="singleLevel"/>
    <w:tmpl w:val="5AD64AB8"/>
    <w:lvl w:ilvl="0">
      <w:start w:val="1"/>
      <w:numFmt w:val="bullet"/>
      <w:lvlText w:val=""/>
      <w:lvlJc w:val="left"/>
      <w:pPr>
        <w:tabs>
          <w:tab w:val="num" w:pos="360"/>
        </w:tabs>
        <w:ind w:left="0" w:firstLine="0"/>
      </w:pPr>
      <w:rPr>
        <w:rFonts w:ascii="Symbol" w:hAnsi="Symbol" w:hint="default"/>
      </w:rPr>
    </w:lvl>
  </w:abstractNum>
  <w:abstractNum w:abstractNumId="11">
    <w:nsid w:val="20191682"/>
    <w:multiLevelType w:val="hybridMultilevel"/>
    <w:tmpl w:val="761C7EE8"/>
    <w:lvl w:ilvl="0" w:tplc="F73A2FCC">
      <w:start w:val="1"/>
      <w:numFmt w:val="bullet"/>
      <w:lvlText w:val="-"/>
      <w:lvlJc w:val="left"/>
      <w:pPr>
        <w:tabs>
          <w:tab w:val="num" w:pos="2880"/>
        </w:tabs>
        <w:ind w:left="2880" w:hanging="360"/>
      </w:pPr>
      <w:rPr>
        <w:rFonts w:ascii="Courier New" w:hAnsi="Courier New" w:hint="default"/>
      </w:rPr>
    </w:lvl>
    <w:lvl w:ilvl="1" w:tplc="E752E0DE">
      <w:start w:val="1"/>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2E01C22"/>
    <w:multiLevelType w:val="hybridMultilevel"/>
    <w:tmpl w:val="82BCD9C4"/>
    <w:lvl w:ilvl="0" w:tplc="71C06760">
      <w:start w:val="1"/>
      <w:numFmt w:val="bullet"/>
      <w:lvlText w:val=""/>
      <w:lvlJc w:val="left"/>
      <w:pPr>
        <w:tabs>
          <w:tab w:val="num" w:pos="1260"/>
        </w:tabs>
        <w:ind w:left="126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3F11DA5"/>
    <w:multiLevelType w:val="hybridMultilevel"/>
    <w:tmpl w:val="39724B98"/>
    <w:lvl w:ilvl="0" w:tplc="061E209A">
      <w:start w:val="1"/>
      <w:numFmt w:val="bullet"/>
      <w:lvlText w:val="-"/>
      <w:lvlJc w:val="left"/>
      <w:pPr>
        <w:tabs>
          <w:tab w:val="num" w:pos="1080"/>
        </w:tabs>
        <w:ind w:left="1080" w:hanging="360"/>
      </w:pPr>
      <w:rPr>
        <w:rFonts w:ascii="Times New Roman" w:eastAsia="Times New Roman" w:hAnsi="Times New Roman" w:cs="Times New Roman" w:hint="default"/>
        <w:b/>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D2196A"/>
    <w:multiLevelType w:val="hybridMultilevel"/>
    <w:tmpl w:val="77A20F2A"/>
    <w:lvl w:ilvl="0" w:tplc="061E209A">
      <w:start w:val="1"/>
      <w:numFmt w:val="bullet"/>
      <w:lvlText w:val="-"/>
      <w:lvlJc w:val="left"/>
      <w:pPr>
        <w:tabs>
          <w:tab w:val="num" w:pos="1080"/>
        </w:tabs>
        <w:ind w:left="1080" w:hanging="360"/>
      </w:pPr>
      <w:rPr>
        <w:rFonts w:ascii="Times New Roman" w:eastAsia="Times New Roman" w:hAnsi="Times New Roman" w:cs="Times New Roman" w:hint="default"/>
        <w:b/>
        <w:i w:val="0"/>
        <w:sz w:val="24"/>
        <w:szCs w:val="24"/>
      </w:rPr>
    </w:lvl>
    <w:lvl w:ilvl="1" w:tplc="9E906B66">
      <w:start w:val="1"/>
      <w:numFmt w:val="bullet"/>
      <w:lvlText w:val="-"/>
      <w:lvlJc w:val="left"/>
      <w:pPr>
        <w:tabs>
          <w:tab w:val="num" w:pos="720"/>
        </w:tabs>
        <w:ind w:left="720" w:hanging="360"/>
      </w:pPr>
      <w:rPr>
        <w:rFonts w:ascii="Times New Roman" w:hAnsi="Times New Roman" w:cs="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5A6F23"/>
    <w:multiLevelType w:val="hybridMultilevel"/>
    <w:tmpl w:val="E1C60F34"/>
    <w:lvl w:ilvl="0" w:tplc="04090001">
      <w:start w:val="1"/>
      <w:numFmt w:val="bullet"/>
      <w:lvlText w:val=""/>
      <w:lvlJc w:val="left"/>
      <w:pPr>
        <w:tabs>
          <w:tab w:val="num" w:pos="1430"/>
        </w:tabs>
        <w:ind w:left="143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870"/>
        </w:tabs>
        <w:ind w:left="2870" w:hanging="360"/>
      </w:pPr>
      <w:rPr>
        <w:rFonts w:ascii="Wingdings" w:hAnsi="Wingdings" w:hint="default"/>
      </w:rPr>
    </w:lvl>
    <w:lvl w:ilvl="3" w:tplc="04090001" w:tentative="1">
      <w:start w:val="1"/>
      <w:numFmt w:val="bullet"/>
      <w:lvlText w:val=""/>
      <w:lvlJc w:val="left"/>
      <w:pPr>
        <w:tabs>
          <w:tab w:val="num" w:pos="3590"/>
        </w:tabs>
        <w:ind w:left="3590" w:hanging="360"/>
      </w:pPr>
      <w:rPr>
        <w:rFonts w:ascii="Symbol" w:hAnsi="Symbol" w:hint="default"/>
      </w:rPr>
    </w:lvl>
    <w:lvl w:ilvl="4" w:tplc="04090003" w:tentative="1">
      <w:start w:val="1"/>
      <w:numFmt w:val="bullet"/>
      <w:lvlText w:val="o"/>
      <w:lvlJc w:val="left"/>
      <w:pPr>
        <w:tabs>
          <w:tab w:val="num" w:pos="4310"/>
        </w:tabs>
        <w:ind w:left="4310" w:hanging="360"/>
      </w:pPr>
      <w:rPr>
        <w:rFonts w:ascii="Courier New" w:hAnsi="Courier New" w:cs="Courier New" w:hint="default"/>
      </w:rPr>
    </w:lvl>
    <w:lvl w:ilvl="5" w:tplc="04090005" w:tentative="1">
      <w:start w:val="1"/>
      <w:numFmt w:val="bullet"/>
      <w:lvlText w:val=""/>
      <w:lvlJc w:val="left"/>
      <w:pPr>
        <w:tabs>
          <w:tab w:val="num" w:pos="5030"/>
        </w:tabs>
        <w:ind w:left="5030" w:hanging="360"/>
      </w:pPr>
      <w:rPr>
        <w:rFonts w:ascii="Wingdings" w:hAnsi="Wingdings" w:hint="default"/>
      </w:rPr>
    </w:lvl>
    <w:lvl w:ilvl="6" w:tplc="04090001" w:tentative="1">
      <w:start w:val="1"/>
      <w:numFmt w:val="bullet"/>
      <w:lvlText w:val=""/>
      <w:lvlJc w:val="left"/>
      <w:pPr>
        <w:tabs>
          <w:tab w:val="num" w:pos="5750"/>
        </w:tabs>
        <w:ind w:left="5750" w:hanging="360"/>
      </w:pPr>
      <w:rPr>
        <w:rFonts w:ascii="Symbol" w:hAnsi="Symbol" w:hint="default"/>
      </w:rPr>
    </w:lvl>
    <w:lvl w:ilvl="7" w:tplc="04090003" w:tentative="1">
      <w:start w:val="1"/>
      <w:numFmt w:val="bullet"/>
      <w:lvlText w:val="o"/>
      <w:lvlJc w:val="left"/>
      <w:pPr>
        <w:tabs>
          <w:tab w:val="num" w:pos="6470"/>
        </w:tabs>
        <w:ind w:left="6470" w:hanging="360"/>
      </w:pPr>
      <w:rPr>
        <w:rFonts w:ascii="Courier New" w:hAnsi="Courier New" w:cs="Courier New" w:hint="default"/>
      </w:rPr>
    </w:lvl>
    <w:lvl w:ilvl="8" w:tplc="04090005" w:tentative="1">
      <w:start w:val="1"/>
      <w:numFmt w:val="bullet"/>
      <w:lvlText w:val=""/>
      <w:lvlJc w:val="left"/>
      <w:pPr>
        <w:tabs>
          <w:tab w:val="num" w:pos="7190"/>
        </w:tabs>
        <w:ind w:left="7190" w:hanging="360"/>
      </w:pPr>
      <w:rPr>
        <w:rFonts w:ascii="Wingdings" w:hAnsi="Wingdings" w:hint="default"/>
      </w:rPr>
    </w:lvl>
  </w:abstractNum>
  <w:abstractNum w:abstractNumId="16">
    <w:nsid w:val="28492EBE"/>
    <w:multiLevelType w:val="hybridMultilevel"/>
    <w:tmpl w:val="E06AF52C"/>
    <w:lvl w:ilvl="0" w:tplc="61F8FC22">
      <w:start w:val="1"/>
      <w:numFmt w:val="bullet"/>
      <w:lvlText w:val=""/>
      <w:lvlJc w:val="left"/>
      <w:pPr>
        <w:tabs>
          <w:tab w:val="num" w:pos="3600"/>
        </w:tabs>
        <w:ind w:left="360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9FA1B47"/>
    <w:multiLevelType w:val="hybridMultilevel"/>
    <w:tmpl w:val="349A5568"/>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75631B"/>
    <w:multiLevelType w:val="singleLevel"/>
    <w:tmpl w:val="1C2AB94E"/>
    <w:lvl w:ilvl="0">
      <w:start w:val="1"/>
      <w:numFmt w:val="bullet"/>
      <w:pStyle w:val="ListBullet1"/>
      <w:lvlText w:val=""/>
      <w:lvlJc w:val="left"/>
      <w:pPr>
        <w:tabs>
          <w:tab w:val="num" w:pos="765"/>
        </w:tabs>
        <w:ind w:left="765" w:hanging="283"/>
      </w:pPr>
      <w:rPr>
        <w:rFonts w:ascii="Symbol" w:hAnsi="Symbol"/>
      </w:rPr>
    </w:lvl>
  </w:abstractNum>
  <w:abstractNum w:abstractNumId="19">
    <w:nsid w:val="2BA21F8A"/>
    <w:multiLevelType w:val="hybridMultilevel"/>
    <w:tmpl w:val="FE12C6A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27E36E2"/>
    <w:multiLevelType w:val="singleLevel"/>
    <w:tmpl w:val="37DA3032"/>
    <w:lvl w:ilvl="0">
      <w:start w:val="1"/>
      <w:numFmt w:val="bullet"/>
      <w:lvlText w:val=""/>
      <w:lvlJc w:val="left"/>
      <w:pPr>
        <w:tabs>
          <w:tab w:val="num" w:pos="1211"/>
        </w:tabs>
        <w:ind w:left="0" w:firstLine="851"/>
      </w:pPr>
      <w:rPr>
        <w:rFonts w:ascii="Symbol" w:hAnsi="Symbol" w:hint="default"/>
      </w:rPr>
    </w:lvl>
  </w:abstractNum>
  <w:abstractNum w:abstractNumId="21">
    <w:nsid w:val="35D147F3"/>
    <w:multiLevelType w:val="singleLevel"/>
    <w:tmpl w:val="572227C2"/>
    <w:lvl w:ilvl="0">
      <w:start w:val="1"/>
      <w:numFmt w:val="bullet"/>
      <w:lvlText w:val=""/>
      <w:lvlJc w:val="left"/>
      <w:pPr>
        <w:tabs>
          <w:tab w:val="num" w:pos="360"/>
        </w:tabs>
        <w:ind w:left="0" w:firstLine="0"/>
      </w:pPr>
      <w:rPr>
        <w:rFonts w:ascii="Symbol" w:hAnsi="Symbol" w:hint="default"/>
        <w:color w:val="auto"/>
      </w:rPr>
    </w:lvl>
  </w:abstractNum>
  <w:abstractNum w:abstractNumId="22">
    <w:nsid w:val="361B5691"/>
    <w:multiLevelType w:val="hybridMultilevel"/>
    <w:tmpl w:val="A536894A"/>
    <w:lvl w:ilvl="0" w:tplc="EAE6FDA8">
      <w:start w:val="1"/>
      <w:numFmt w:val="bullet"/>
      <w:lvlText w:val=""/>
      <w:lvlJc w:val="left"/>
      <w:pPr>
        <w:tabs>
          <w:tab w:val="num" w:pos="2149"/>
        </w:tabs>
        <w:ind w:left="2149"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7F57275"/>
    <w:multiLevelType w:val="multilevel"/>
    <w:tmpl w:val="F2F2BEB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onotype Sor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Sor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Sort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381C36A6"/>
    <w:multiLevelType w:val="hybridMultilevel"/>
    <w:tmpl w:val="828213CE"/>
    <w:lvl w:ilvl="0" w:tplc="F6FCC9A2">
      <w:start w:val="1"/>
      <w:numFmt w:val="bullet"/>
      <w:lvlText w:val=""/>
      <w:lvlJc w:val="left"/>
      <w:pPr>
        <w:tabs>
          <w:tab w:val="num" w:pos="1080"/>
        </w:tabs>
        <w:ind w:left="72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DD4E3C"/>
    <w:multiLevelType w:val="hybridMultilevel"/>
    <w:tmpl w:val="4298130E"/>
    <w:lvl w:ilvl="0" w:tplc="63AC2CE0">
      <w:start w:val="1"/>
      <w:numFmt w:val="bullet"/>
      <w:lvlText w:val=""/>
      <w:lvlJc w:val="left"/>
      <w:pPr>
        <w:tabs>
          <w:tab w:val="num" w:pos="4898"/>
        </w:tabs>
        <w:ind w:left="4898" w:hanging="360"/>
      </w:pPr>
      <w:rPr>
        <w:rFonts w:ascii="Wingdings" w:hAnsi="Wingdings" w:hint="default"/>
        <w:color w:val="auto"/>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26">
    <w:nsid w:val="41005EAC"/>
    <w:multiLevelType w:val="singleLevel"/>
    <w:tmpl w:val="CA4421A6"/>
    <w:lvl w:ilvl="0">
      <w:start w:val="1"/>
      <w:numFmt w:val="bullet"/>
      <w:lvlText w:val=""/>
      <w:lvlJc w:val="left"/>
      <w:pPr>
        <w:tabs>
          <w:tab w:val="num" w:pos="360"/>
        </w:tabs>
        <w:ind w:left="360" w:hanging="360"/>
      </w:pPr>
      <w:rPr>
        <w:rFonts w:ascii="Symbol" w:hAnsi="Symbol" w:hint="default"/>
      </w:rPr>
    </w:lvl>
  </w:abstractNum>
  <w:abstractNum w:abstractNumId="27">
    <w:nsid w:val="41447F83"/>
    <w:multiLevelType w:val="hybridMultilevel"/>
    <w:tmpl w:val="FD1E2848"/>
    <w:lvl w:ilvl="0" w:tplc="30F22096">
      <w:start w:val="1"/>
      <w:numFmt w:val="bullet"/>
      <w:pStyle w:val="ListBullet"/>
      <w:lvlText w:val="-"/>
      <w:lvlJc w:val="left"/>
      <w:pPr>
        <w:tabs>
          <w:tab w:val="num" w:pos="2160"/>
        </w:tabs>
        <w:ind w:left="2160" w:hanging="360"/>
      </w:pPr>
      <w:rPr>
        <w:rFont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nsid w:val="41923FD9"/>
    <w:multiLevelType w:val="hybridMultilevel"/>
    <w:tmpl w:val="53A42CF0"/>
    <w:lvl w:ilvl="0" w:tplc="7108DDA6">
      <w:start w:val="12"/>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3736827"/>
    <w:multiLevelType w:val="hybridMultilevel"/>
    <w:tmpl w:val="EFBCB5BE"/>
    <w:lvl w:ilvl="0" w:tplc="04090003">
      <w:start w:val="1"/>
      <w:numFmt w:val="bullet"/>
      <w:lvlText w:val="o"/>
      <w:lvlJc w:val="left"/>
      <w:pPr>
        <w:tabs>
          <w:tab w:val="num" w:pos="2869"/>
        </w:tabs>
        <w:ind w:left="2869" w:hanging="360"/>
      </w:pPr>
      <w:rPr>
        <w:rFonts w:ascii="Courier New" w:hAnsi="Courier New" w:cs="Courier New" w:hint="default"/>
      </w:rPr>
    </w:lvl>
    <w:lvl w:ilvl="1" w:tplc="7108DDA6">
      <w:start w:val="12"/>
      <w:numFmt w:val="bullet"/>
      <w:lvlText w:val="-"/>
      <w:lvlJc w:val="left"/>
      <w:pPr>
        <w:tabs>
          <w:tab w:val="num" w:pos="2160"/>
        </w:tabs>
        <w:ind w:left="2160" w:hanging="360"/>
      </w:pPr>
      <w:rPr>
        <w:rFonts w:ascii="Times New Roman" w:hAnsi="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448971EA"/>
    <w:multiLevelType w:val="hybridMultilevel"/>
    <w:tmpl w:val="B4BE9254"/>
    <w:lvl w:ilvl="0" w:tplc="33023AD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4F1068C"/>
    <w:multiLevelType w:val="multilevel"/>
    <w:tmpl w:val="AED82E3A"/>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nsid w:val="45535103"/>
    <w:multiLevelType w:val="hybridMultilevel"/>
    <w:tmpl w:val="DB1A0BAC"/>
    <w:lvl w:ilvl="0" w:tplc="0A8AC5C4">
      <w:start w:val="1"/>
      <w:numFmt w:val="bullet"/>
      <w:lvlText w:val=""/>
      <w:lvlJc w:val="left"/>
      <w:pPr>
        <w:tabs>
          <w:tab w:val="num" w:pos="1173"/>
        </w:tabs>
        <w:ind w:left="1151" w:hanging="431"/>
      </w:pPr>
      <w:rPr>
        <w:rFonts w:ascii="Symbol" w:eastAsia="SimSun" w:hAnsi="Symbol" w:hint="default"/>
        <w:sz w:val="16"/>
        <w:szCs w:val="16"/>
      </w:rPr>
    </w:lvl>
    <w:lvl w:ilvl="1" w:tplc="25D26D18">
      <w:start w:val="1"/>
      <w:numFmt w:val="bullet"/>
      <w:lvlText w:val="-"/>
      <w:lvlJc w:val="left"/>
      <w:pPr>
        <w:tabs>
          <w:tab w:val="num" w:pos="947"/>
        </w:tabs>
        <w:ind w:left="947" w:hanging="360"/>
      </w:pPr>
      <w:rPr>
        <w:rFonts w:ascii="Arial" w:hAnsi="Arial" w:hint="default"/>
      </w:rPr>
    </w:lvl>
    <w:lvl w:ilvl="2" w:tplc="04090005">
      <w:start w:val="1"/>
      <w:numFmt w:val="bullet"/>
      <w:lvlText w:val=""/>
      <w:lvlJc w:val="left"/>
      <w:pPr>
        <w:tabs>
          <w:tab w:val="num" w:pos="1667"/>
        </w:tabs>
        <w:ind w:left="1667" w:hanging="360"/>
      </w:pPr>
      <w:rPr>
        <w:rFonts w:ascii="Wingdings" w:hAnsi="Wingdings" w:hint="default"/>
      </w:rPr>
    </w:lvl>
    <w:lvl w:ilvl="3" w:tplc="04090001" w:tentative="1">
      <w:start w:val="1"/>
      <w:numFmt w:val="bullet"/>
      <w:lvlText w:val=""/>
      <w:lvlJc w:val="left"/>
      <w:pPr>
        <w:tabs>
          <w:tab w:val="num" w:pos="2387"/>
        </w:tabs>
        <w:ind w:left="2387" w:hanging="360"/>
      </w:pPr>
      <w:rPr>
        <w:rFonts w:ascii="Symbol" w:hAnsi="Symbol" w:hint="default"/>
      </w:rPr>
    </w:lvl>
    <w:lvl w:ilvl="4" w:tplc="04090003" w:tentative="1">
      <w:start w:val="1"/>
      <w:numFmt w:val="bullet"/>
      <w:lvlText w:val="o"/>
      <w:lvlJc w:val="left"/>
      <w:pPr>
        <w:tabs>
          <w:tab w:val="num" w:pos="3107"/>
        </w:tabs>
        <w:ind w:left="3107" w:hanging="360"/>
      </w:pPr>
      <w:rPr>
        <w:rFonts w:ascii="Courier New" w:hAnsi="Courier New" w:cs="Courier New" w:hint="default"/>
      </w:rPr>
    </w:lvl>
    <w:lvl w:ilvl="5" w:tplc="04090005" w:tentative="1">
      <w:start w:val="1"/>
      <w:numFmt w:val="bullet"/>
      <w:lvlText w:val=""/>
      <w:lvlJc w:val="left"/>
      <w:pPr>
        <w:tabs>
          <w:tab w:val="num" w:pos="3827"/>
        </w:tabs>
        <w:ind w:left="3827" w:hanging="360"/>
      </w:pPr>
      <w:rPr>
        <w:rFonts w:ascii="Wingdings" w:hAnsi="Wingdings" w:hint="default"/>
      </w:rPr>
    </w:lvl>
    <w:lvl w:ilvl="6" w:tplc="04090001" w:tentative="1">
      <w:start w:val="1"/>
      <w:numFmt w:val="bullet"/>
      <w:lvlText w:val=""/>
      <w:lvlJc w:val="left"/>
      <w:pPr>
        <w:tabs>
          <w:tab w:val="num" w:pos="4547"/>
        </w:tabs>
        <w:ind w:left="4547" w:hanging="360"/>
      </w:pPr>
      <w:rPr>
        <w:rFonts w:ascii="Symbol" w:hAnsi="Symbol" w:hint="default"/>
      </w:rPr>
    </w:lvl>
    <w:lvl w:ilvl="7" w:tplc="04090003" w:tentative="1">
      <w:start w:val="1"/>
      <w:numFmt w:val="bullet"/>
      <w:lvlText w:val="o"/>
      <w:lvlJc w:val="left"/>
      <w:pPr>
        <w:tabs>
          <w:tab w:val="num" w:pos="5267"/>
        </w:tabs>
        <w:ind w:left="5267" w:hanging="360"/>
      </w:pPr>
      <w:rPr>
        <w:rFonts w:ascii="Courier New" w:hAnsi="Courier New" w:cs="Courier New" w:hint="default"/>
      </w:rPr>
    </w:lvl>
    <w:lvl w:ilvl="8" w:tplc="04090005" w:tentative="1">
      <w:start w:val="1"/>
      <w:numFmt w:val="bullet"/>
      <w:lvlText w:val=""/>
      <w:lvlJc w:val="left"/>
      <w:pPr>
        <w:tabs>
          <w:tab w:val="num" w:pos="5987"/>
        </w:tabs>
        <w:ind w:left="5987" w:hanging="360"/>
      </w:pPr>
      <w:rPr>
        <w:rFonts w:ascii="Wingdings" w:hAnsi="Wingdings" w:hint="default"/>
      </w:rPr>
    </w:lvl>
  </w:abstractNum>
  <w:abstractNum w:abstractNumId="33">
    <w:nsid w:val="46490FBF"/>
    <w:multiLevelType w:val="hybridMultilevel"/>
    <w:tmpl w:val="E0BE90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47F9539D"/>
    <w:multiLevelType w:val="hybridMultilevel"/>
    <w:tmpl w:val="C47A0FA4"/>
    <w:lvl w:ilvl="0" w:tplc="30F22096">
      <w:start w:val="1"/>
      <w:numFmt w:val="bullet"/>
      <w:lvlText w:val="-"/>
      <w:lvlJc w:val="left"/>
      <w:pPr>
        <w:ind w:left="2160" w:hanging="360"/>
      </w:pPr>
      <w:rPr>
        <w:rFont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nsid w:val="48826916"/>
    <w:multiLevelType w:val="hybridMultilevel"/>
    <w:tmpl w:val="979E3646"/>
    <w:lvl w:ilvl="0" w:tplc="EAE6FDA8">
      <w:start w:val="1"/>
      <w:numFmt w:val="bullet"/>
      <w:lvlText w:val=""/>
      <w:lvlJc w:val="left"/>
      <w:pPr>
        <w:tabs>
          <w:tab w:val="num" w:pos="2149"/>
        </w:tabs>
        <w:ind w:left="214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BFB154D"/>
    <w:multiLevelType w:val="hybridMultilevel"/>
    <w:tmpl w:val="C82CBDD2"/>
    <w:lvl w:ilvl="0" w:tplc="04090009">
      <w:start w:val="1"/>
      <w:numFmt w:val="bullet"/>
      <w:lvlText w:val=""/>
      <w:lvlJc w:val="left"/>
      <w:pPr>
        <w:tabs>
          <w:tab w:val="num" w:pos="1085"/>
        </w:tabs>
        <w:ind w:left="1085" w:hanging="360"/>
      </w:pPr>
      <w:rPr>
        <w:rFonts w:ascii="Wingdings" w:hAnsi="Wingdings" w:hint="default"/>
      </w:rPr>
    </w:lvl>
    <w:lvl w:ilvl="1" w:tplc="0409000B">
      <w:start w:val="1"/>
      <w:numFmt w:val="bullet"/>
      <w:lvlText w:val=""/>
      <w:lvlJc w:val="left"/>
      <w:pPr>
        <w:tabs>
          <w:tab w:val="num" w:pos="1805"/>
        </w:tabs>
        <w:ind w:left="1805" w:hanging="360"/>
      </w:pPr>
      <w:rPr>
        <w:rFonts w:ascii="Wingdings" w:hAnsi="Wingdings" w:hint="default"/>
      </w:rPr>
    </w:lvl>
    <w:lvl w:ilvl="2" w:tplc="04090005" w:tentative="1">
      <w:start w:val="1"/>
      <w:numFmt w:val="bullet"/>
      <w:lvlText w:val=""/>
      <w:lvlJc w:val="left"/>
      <w:pPr>
        <w:tabs>
          <w:tab w:val="num" w:pos="2525"/>
        </w:tabs>
        <w:ind w:left="2525" w:hanging="360"/>
      </w:pPr>
      <w:rPr>
        <w:rFonts w:ascii="Wingdings" w:hAnsi="Wingdings" w:hint="default"/>
      </w:rPr>
    </w:lvl>
    <w:lvl w:ilvl="3" w:tplc="04090001" w:tentative="1">
      <w:start w:val="1"/>
      <w:numFmt w:val="bullet"/>
      <w:lvlText w:val=""/>
      <w:lvlJc w:val="left"/>
      <w:pPr>
        <w:tabs>
          <w:tab w:val="num" w:pos="3245"/>
        </w:tabs>
        <w:ind w:left="3245" w:hanging="360"/>
      </w:pPr>
      <w:rPr>
        <w:rFonts w:ascii="Symbol" w:hAnsi="Symbol" w:hint="default"/>
      </w:rPr>
    </w:lvl>
    <w:lvl w:ilvl="4" w:tplc="04090003" w:tentative="1">
      <w:start w:val="1"/>
      <w:numFmt w:val="bullet"/>
      <w:lvlText w:val="o"/>
      <w:lvlJc w:val="left"/>
      <w:pPr>
        <w:tabs>
          <w:tab w:val="num" w:pos="3965"/>
        </w:tabs>
        <w:ind w:left="3965" w:hanging="360"/>
      </w:pPr>
      <w:rPr>
        <w:rFonts w:ascii="Courier New" w:hAnsi="Courier New" w:cs="Courier New" w:hint="default"/>
      </w:rPr>
    </w:lvl>
    <w:lvl w:ilvl="5" w:tplc="04090005" w:tentative="1">
      <w:start w:val="1"/>
      <w:numFmt w:val="bullet"/>
      <w:lvlText w:val=""/>
      <w:lvlJc w:val="left"/>
      <w:pPr>
        <w:tabs>
          <w:tab w:val="num" w:pos="4685"/>
        </w:tabs>
        <w:ind w:left="4685" w:hanging="360"/>
      </w:pPr>
      <w:rPr>
        <w:rFonts w:ascii="Wingdings" w:hAnsi="Wingdings" w:hint="default"/>
      </w:rPr>
    </w:lvl>
    <w:lvl w:ilvl="6" w:tplc="04090001" w:tentative="1">
      <w:start w:val="1"/>
      <w:numFmt w:val="bullet"/>
      <w:lvlText w:val=""/>
      <w:lvlJc w:val="left"/>
      <w:pPr>
        <w:tabs>
          <w:tab w:val="num" w:pos="5405"/>
        </w:tabs>
        <w:ind w:left="5405" w:hanging="360"/>
      </w:pPr>
      <w:rPr>
        <w:rFonts w:ascii="Symbol" w:hAnsi="Symbol" w:hint="default"/>
      </w:rPr>
    </w:lvl>
    <w:lvl w:ilvl="7" w:tplc="04090003" w:tentative="1">
      <w:start w:val="1"/>
      <w:numFmt w:val="bullet"/>
      <w:lvlText w:val="o"/>
      <w:lvlJc w:val="left"/>
      <w:pPr>
        <w:tabs>
          <w:tab w:val="num" w:pos="6125"/>
        </w:tabs>
        <w:ind w:left="6125" w:hanging="360"/>
      </w:pPr>
      <w:rPr>
        <w:rFonts w:ascii="Courier New" w:hAnsi="Courier New" w:cs="Courier New" w:hint="default"/>
      </w:rPr>
    </w:lvl>
    <w:lvl w:ilvl="8" w:tplc="04090005" w:tentative="1">
      <w:start w:val="1"/>
      <w:numFmt w:val="bullet"/>
      <w:lvlText w:val=""/>
      <w:lvlJc w:val="left"/>
      <w:pPr>
        <w:tabs>
          <w:tab w:val="num" w:pos="6845"/>
        </w:tabs>
        <w:ind w:left="6845" w:hanging="360"/>
      </w:pPr>
      <w:rPr>
        <w:rFonts w:ascii="Wingdings" w:hAnsi="Wingdings" w:hint="default"/>
      </w:rPr>
    </w:lvl>
  </w:abstractNum>
  <w:abstractNum w:abstractNumId="37">
    <w:nsid w:val="4CC14212"/>
    <w:multiLevelType w:val="singleLevel"/>
    <w:tmpl w:val="4B8A4C0E"/>
    <w:lvl w:ilvl="0">
      <w:start w:val="1"/>
      <w:numFmt w:val="bullet"/>
      <w:lvlText w:val=""/>
      <w:lvlJc w:val="left"/>
      <w:pPr>
        <w:tabs>
          <w:tab w:val="num" w:pos="360"/>
        </w:tabs>
        <w:ind w:left="360" w:hanging="360"/>
      </w:pPr>
      <w:rPr>
        <w:rFonts w:ascii="Symbol" w:hAnsi="Symbol" w:hint="default"/>
      </w:rPr>
    </w:lvl>
  </w:abstractNum>
  <w:abstractNum w:abstractNumId="38">
    <w:nsid w:val="4DC968F9"/>
    <w:multiLevelType w:val="hybridMultilevel"/>
    <w:tmpl w:val="6F7A0AEE"/>
    <w:lvl w:ilvl="0" w:tplc="04090001">
      <w:start w:val="1"/>
      <w:numFmt w:val="bullet"/>
      <w:lvlText w:val=""/>
      <w:lvlJc w:val="left"/>
      <w:pPr>
        <w:tabs>
          <w:tab w:val="num" w:pos="1500"/>
        </w:tabs>
        <w:ind w:left="1500" w:hanging="360"/>
      </w:pPr>
      <w:rPr>
        <w:rFonts w:ascii="Symbol" w:hAnsi="Symbol" w:hint="default"/>
      </w:rPr>
    </w:lvl>
    <w:lvl w:ilvl="1" w:tplc="0409000F">
      <w:start w:val="1"/>
      <w:numFmt w:val="decimal"/>
      <w:lvlText w:val="%2."/>
      <w:lvlJc w:val="left"/>
      <w:pPr>
        <w:tabs>
          <w:tab w:val="num" w:pos="2220"/>
        </w:tabs>
        <w:ind w:left="2220" w:hanging="360"/>
      </w:pPr>
      <w:rPr>
        <w:rFonts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9">
    <w:nsid w:val="51044632"/>
    <w:multiLevelType w:val="hybridMultilevel"/>
    <w:tmpl w:val="7FB0F5B8"/>
    <w:lvl w:ilvl="0" w:tplc="7ECCE55C">
      <w:start w:val="1"/>
      <w:numFmt w:val="bullet"/>
      <w:lvlText w:val=""/>
      <w:lvlJc w:val="left"/>
      <w:pPr>
        <w:tabs>
          <w:tab w:val="num" w:pos="2880"/>
        </w:tabs>
        <w:ind w:left="2880" w:hanging="360"/>
      </w:pPr>
      <w:rPr>
        <w:rFonts w:ascii="Symbol" w:hAnsi="Symbol" w:hint="default"/>
        <w:color w:val="auto"/>
      </w:rPr>
    </w:lvl>
    <w:lvl w:ilvl="1" w:tplc="04090003">
      <w:start w:val="1"/>
      <w:numFmt w:val="bullet"/>
      <w:lvlText w:val="o"/>
      <w:lvlJc w:val="left"/>
      <w:pPr>
        <w:tabs>
          <w:tab w:val="num" w:pos="2203"/>
        </w:tabs>
        <w:ind w:left="2203"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5114493"/>
    <w:multiLevelType w:val="hybridMultilevel"/>
    <w:tmpl w:val="700008BE"/>
    <w:lvl w:ilvl="0" w:tplc="9EDE4174">
      <w:start w:val="12"/>
      <w:numFmt w:val="bullet"/>
      <w:lvlText w:val="-"/>
      <w:lvlJc w:val="left"/>
      <w:pPr>
        <w:tabs>
          <w:tab w:val="num" w:pos="1789"/>
        </w:tabs>
        <w:ind w:left="1789" w:hanging="360"/>
      </w:pPr>
      <w:rPr>
        <w:rFonts w:ascii="Times New Roman" w:hAnsi="Times New Roman" w:cs="Times New Roman" w:hint="default"/>
      </w:rPr>
    </w:lvl>
    <w:lvl w:ilvl="1" w:tplc="BFE428EA">
      <w:start w:val="1"/>
      <w:numFmt w:val="bullet"/>
      <w:lvlText w:val=""/>
      <w:lvlJc w:val="left"/>
      <w:pPr>
        <w:tabs>
          <w:tab w:val="num" w:pos="1440"/>
        </w:tabs>
        <w:ind w:left="1440" w:hanging="360"/>
      </w:pPr>
      <w:rPr>
        <w:rFonts w:ascii="Symbol" w:hAnsi="Symbol" w:hint="default"/>
        <w:b/>
        <w:i w:val="0"/>
        <w:color w:val="auto"/>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6CF7ABC"/>
    <w:multiLevelType w:val="hybridMultilevel"/>
    <w:tmpl w:val="A60CA1C8"/>
    <w:lvl w:ilvl="0" w:tplc="23B077B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A0D5C2E"/>
    <w:multiLevelType w:val="hybridMultilevel"/>
    <w:tmpl w:val="6F34A902"/>
    <w:lvl w:ilvl="0" w:tplc="04090003">
      <w:start w:val="1"/>
      <w:numFmt w:val="bullet"/>
      <w:lvlText w:val="o"/>
      <w:lvlJc w:val="left"/>
      <w:pPr>
        <w:tabs>
          <w:tab w:val="num" w:pos="2869"/>
        </w:tabs>
        <w:ind w:left="2869" w:hanging="360"/>
      </w:pPr>
      <w:rPr>
        <w:rFonts w:ascii="Courier New" w:hAnsi="Courier New" w:cs="Courier New" w:hint="default"/>
      </w:rPr>
    </w:lvl>
    <w:lvl w:ilvl="1" w:tplc="A228806A">
      <w:numFmt w:val="bullet"/>
      <w:lvlText w:val="-"/>
      <w:lvlJc w:val="left"/>
      <w:pPr>
        <w:tabs>
          <w:tab w:val="num" w:pos="2160"/>
        </w:tabs>
        <w:ind w:left="2160" w:hanging="360"/>
      </w:pPr>
      <w:rPr>
        <w:rFonts w:ascii="Arial Narrow" w:eastAsia="Times New Roman" w:hAnsi="Arial Narro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5D6065F4"/>
    <w:multiLevelType w:val="multilevel"/>
    <w:tmpl w:val="F7E4ABD4"/>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616076AE"/>
    <w:multiLevelType w:val="hybridMultilevel"/>
    <w:tmpl w:val="A5F404EA"/>
    <w:lvl w:ilvl="0" w:tplc="E752E0DE">
      <w:start w:val="1"/>
      <w:numFmt w:val="bullet"/>
      <w:lvlText w:val="-"/>
      <w:lvlJc w:val="left"/>
      <w:pPr>
        <w:tabs>
          <w:tab w:val="num" w:pos="3240"/>
        </w:tabs>
        <w:ind w:left="3240" w:hanging="360"/>
      </w:pPr>
      <w:rPr>
        <w:rFonts w:hint="default"/>
      </w:rPr>
    </w:lvl>
    <w:lvl w:ilvl="1" w:tplc="E752E0DE">
      <w:start w:val="1"/>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62C43CC3"/>
    <w:multiLevelType w:val="hybridMultilevel"/>
    <w:tmpl w:val="44D03880"/>
    <w:lvl w:ilvl="0" w:tplc="04090001">
      <w:start w:val="1"/>
      <w:numFmt w:val="bullet"/>
      <w:lvlText w:val=""/>
      <w:lvlJc w:val="left"/>
      <w:pPr>
        <w:tabs>
          <w:tab w:val="num" w:pos="780"/>
        </w:tabs>
        <w:ind w:left="780" w:hanging="360"/>
      </w:pPr>
      <w:rPr>
        <w:rFonts w:ascii="Symbol" w:hAnsi="Symbol" w:hint="default"/>
      </w:rPr>
    </w:lvl>
    <w:lvl w:ilvl="1" w:tplc="0409000F">
      <w:start w:val="1"/>
      <w:numFmt w:val="decimal"/>
      <w:lvlText w:val="%2."/>
      <w:lvlJc w:val="left"/>
      <w:pPr>
        <w:tabs>
          <w:tab w:val="num" w:pos="1500"/>
        </w:tabs>
        <w:ind w:left="1500" w:hanging="360"/>
      </w:pPr>
      <w:rPr>
        <w:rFont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nsid w:val="63D36F12"/>
    <w:multiLevelType w:val="hybridMultilevel"/>
    <w:tmpl w:val="C8FAC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AA2527"/>
    <w:multiLevelType w:val="hybridMultilevel"/>
    <w:tmpl w:val="17C4FC02"/>
    <w:lvl w:ilvl="0" w:tplc="7108DDA6">
      <w:start w:val="12"/>
      <w:numFmt w:val="bullet"/>
      <w:pStyle w:val="ListBullet2"/>
      <w:lvlText w:val="-"/>
      <w:lvlJc w:val="left"/>
      <w:pPr>
        <w:tabs>
          <w:tab w:val="num" w:pos="1789"/>
        </w:tabs>
        <w:ind w:left="1789"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7322427"/>
    <w:multiLevelType w:val="multilevel"/>
    <w:tmpl w:val="6A8284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49">
    <w:nsid w:val="67B60C73"/>
    <w:multiLevelType w:val="hybridMultilevel"/>
    <w:tmpl w:val="931C1AF2"/>
    <w:lvl w:ilvl="0" w:tplc="F0A20C8A">
      <w:start w:val="2"/>
      <w:numFmt w:val="bullet"/>
      <w:lvlText w:val="-"/>
      <w:lvlJc w:val="left"/>
      <w:pPr>
        <w:tabs>
          <w:tab w:val="num" w:pos="1800"/>
        </w:tabs>
        <w:ind w:left="1800" w:hanging="360"/>
      </w:pPr>
      <w:rPr>
        <w:rFonts w:ascii="Times New Roman" w:eastAsia="Times New Roman" w:hAnsi="Times New Roman" w:cs="Times New Roman"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9510D2E"/>
    <w:multiLevelType w:val="hybridMultilevel"/>
    <w:tmpl w:val="8E62B448"/>
    <w:lvl w:ilvl="0" w:tplc="009E1DD2">
      <w:start w:val="2"/>
      <w:numFmt w:val="bullet"/>
      <w:lvlText w:val="-"/>
      <w:lvlJc w:val="left"/>
      <w:pPr>
        <w:tabs>
          <w:tab w:val="num" w:pos="1800"/>
        </w:tabs>
        <w:ind w:left="1800" w:hanging="360"/>
      </w:pPr>
      <w:rPr>
        <w:rFonts w:ascii="Times New Roman" w:eastAsia="Times New Roman" w:hAnsi="Times New Roman" w:cs="Times New Roman" w:hint="default"/>
        <w:b/>
        <w:i w:val="0"/>
        <w:sz w:val="24"/>
        <w:szCs w:val="24"/>
      </w:rPr>
    </w:lvl>
    <w:lvl w:ilvl="1" w:tplc="F48EB76A">
      <w:start w:val="1"/>
      <w:numFmt w:val="bullet"/>
      <w:lvlText w:val=""/>
      <w:lvlJc w:val="left"/>
      <w:pPr>
        <w:tabs>
          <w:tab w:val="num" w:pos="1500"/>
        </w:tabs>
        <w:ind w:left="1500" w:hanging="360"/>
      </w:pPr>
      <w:rPr>
        <w:rFonts w:ascii="Wingdings" w:hAnsi="Wingdings" w:hint="default"/>
        <w:color w:val="auto"/>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51">
    <w:nsid w:val="6F556039"/>
    <w:multiLevelType w:val="singleLevel"/>
    <w:tmpl w:val="D11007F4"/>
    <w:lvl w:ilvl="0">
      <w:start w:val="1"/>
      <w:numFmt w:val="bullet"/>
      <w:lvlText w:val=""/>
      <w:lvlJc w:val="left"/>
      <w:pPr>
        <w:tabs>
          <w:tab w:val="num" w:pos="360"/>
        </w:tabs>
        <w:ind w:left="0" w:firstLine="0"/>
      </w:pPr>
      <w:rPr>
        <w:rFonts w:ascii="Wingdings" w:hAnsi="Wingdings" w:hint="default"/>
      </w:rPr>
    </w:lvl>
  </w:abstractNum>
  <w:abstractNum w:abstractNumId="52">
    <w:nsid w:val="73A60219"/>
    <w:multiLevelType w:val="hybridMultilevel"/>
    <w:tmpl w:val="57CEF33E"/>
    <w:lvl w:ilvl="0" w:tplc="F4482592">
      <w:start w:val="1"/>
      <w:numFmt w:val="bullet"/>
      <w:lvlText w:val="-"/>
      <w:lvlJc w:val="left"/>
      <w:pPr>
        <w:tabs>
          <w:tab w:val="num" w:pos="1080"/>
        </w:tabs>
        <w:ind w:left="1080" w:hanging="360"/>
      </w:pPr>
      <w:rPr>
        <w:rFonts w:ascii="Times New Roman" w:hAnsi="Times New Roman" w:cs="Times New Roman" w:hint="default"/>
      </w:rPr>
    </w:lvl>
    <w:lvl w:ilvl="1" w:tplc="2FE85C30">
      <w:start w:val="1"/>
      <w:numFmt w:val="bullet"/>
      <w:lvlText w:val="-"/>
      <w:lvlJc w:val="left"/>
      <w:pPr>
        <w:tabs>
          <w:tab w:val="num" w:pos="720"/>
        </w:tabs>
        <w:ind w:left="720" w:hanging="360"/>
      </w:pPr>
      <w:rPr>
        <w:rFonts w:ascii="Times New Roman" w:hAnsi="Times New Roman" w:cs="Times New Roman" w:hint="default"/>
        <w:b w:val="0"/>
        <w:i w:val="0"/>
        <w:sz w:val="24"/>
        <w:szCs w:val="24"/>
      </w:rPr>
    </w:lvl>
    <w:lvl w:ilvl="2" w:tplc="B6486B72">
      <w:start w:val="1"/>
      <w:numFmt w:val="lowerLetter"/>
      <w:lvlText w:val="%3."/>
      <w:lvlJc w:val="right"/>
      <w:pPr>
        <w:tabs>
          <w:tab w:val="num" w:pos="720"/>
        </w:tabs>
        <w:ind w:left="720" w:hanging="360"/>
      </w:pPr>
      <w:rPr>
        <w:rFonts w:ascii="Times New Roman" w:hAnsi="Times New Roman" w:hint="default"/>
        <w:b w:val="0"/>
        <w:i w:val="0"/>
        <w:sz w:val="24"/>
        <w:szCs w:val="24"/>
      </w:rPr>
    </w:lvl>
    <w:lvl w:ilvl="3" w:tplc="57A83312">
      <w:start w:val="1"/>
      <w:numFmt w:val="lowerLetter"/>
      <w:lvlText w:val="%4)"/>
      <w:lvlJc w:val="left"/>
      <w:pPr>
        <w:tabs>
          <w:tab w:val="num" w:pos="3240"/>
        </w:tabs>
        <w:ind w:left="3240" w:hanging="360"/>
      </w:pPr>
      <w:rPr>
        <w:rFonts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761265AE"/>
    <w:multiLevelType w:val="multilevel"/>
    <w:tmpl w:val="10665862"/>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7276889"/>
    <w:multiLevelType w:val="hybridMultilevel"/>
    <w:tmpl w:val="42EA691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nsid w:val="7AC66028"/>
    <w:multiLevelType w:val="hybridMultilevel"/>
    <w:tmpl w:val="3064EF2C"/>
    <w:lvl w:ilvl="0" w:tplc="04090003">
      <w:start w:val="1"/>
      <w:numFmt w:val="bullet"/>
      <w:lvlText w:val="o"/>
      <w:lvlJc w:val="left"/>
      <w:pPr>
        <w:tabs>
          <w:tab w:val="num" w:pos="2869"/>
        </w:tabs>
        <w:ind w:left="2869" w:hanging="360"/>
      </w:pPr>
      <w:rPr>
        <w:rFonts w:ascii="Courier New" w:hAnsi="Courier New" w:cs="Courier New" w:hint="default"/>
      </w:rPr>
    </w:lvl>
    <w:lvl w:ilvl="1" w:tplc="AB7C415C">
      <w:start w:val="10"/>
      <w:numFmt w:val="bullet"/>
      <w:lvlText w:val="-"/>
      <w:lvlJc w:val="left"/>
      <w:pPr>
        <w:tabs>
          <w:tab w:val="num" w:pos="2160"/>
        </w:tabs>
        <w:ind w:left="2160" w:hanging="360"/>
      </w:pPr>
      <w:rPr>
        <w:rFonts w:ascii="Times New Roman" w:eastAsia="Times New Roman" w:hAnsi="Times New Roman" w:cs="Times New Roman" w:hint="default"/>
      </w:rPr>
    </w:lvl>
    <w:lvl w:ilvl="2" w:tplc="59126F5E">
      <w:start w:val="1"/>
      <w:numFmt w:val="bullet"/>
      <w:lvlText w:val="-"/>
      <w:lvlJc w:val="left"/>
      <w:pPr>
        <w:tabs>
          <w:tab w:val="num" w:pos="2880"/>
        </w:tabs>
        <w:ind w:left="2880" w:hanging="360"/>
      </w:pPr>
      <w:rPr>
        <w:rFonts w:hint="default"/>
        <w:lang w:val="fr-FR"/>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nsid w:val="7BE1392D"/>
    <w:multiLevelType w:val="hybridMultilevel"/>
    <w:tmpl w:val="B83E9102"/>
    <w:lvl w:ilvl="0" w:tplc="9C04D560">
      <w:start w:val="10"/>
      <w:numFmt w:val="bullet"/>
      <w:lvlText w:val=""/>
      <w:lvlJc w:val="left"/>
      <w:pPr>
        <w:tabs>
          <w:tab w:val="num" w:pos="1979"/>
        </w:tabs>
        <w:ind w:left="539" w:firstLine="720"/>
      </w:pPr>
      <w:rPr>
        <w:rFonts w:ascii="Symbol" w:hAnsi="Symbol" w:hint="default"/>
        <w:color w:val="auto"/>
      </w:rPr>
    </w:lvl>
    <w:lvl w:ilvl="1" w:tplc="04090001">
      <w:start w:val="1"/>
      <w:numFmt w:val="bullet"/>
      <w:lvlText w:val=""/>
      <w:lvlJc w:val="left"/>
      <w:pPr>
        <w:tabs>
          <w:tab w:val="num" w:pos="1979"/>
        </w:tabs>
        <w:ind w:left="1979" w:hanging="360"/>
      </w:pPr>
      <w:rPr>
        <w:rFonts w:ascii="Symbol" w:hAnsi="Symbol" w:hint="default"/>
      </w:rPr>
    </w:lvl>
    <w:lvl w:ilvl="2" w:tplc="04090005" w:tentative="1">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57">
    <w:nsid w:val="7C4F2D63"/>
    <w:multiLevelType w:val="hybridMultilevel"/>
    <w:tmpl w:val="C27E092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nsid w:val="7CA92630"/>
    <w:multiLevelType w:val="hybridMultilevel"/>
    <w:tmpl w:val="6E3690CC"/>
    <w:lvl w:ilvl="0" w:tplc="6582BF86">
      <w:start w:val="1"/>
      <w:numFmt w:val="bullet"/>
      <w:lvlText w:val=""/>
      <w:lvlJc w:val="left"/>
      <w:pPr>
        <w:tabs>
          <w:tab w:val="num" w:pos="1135"/>
        </w:tabs>
        <w:ind w:left="1078" w:hanging="227"/>
      </w:pPr>
      <w:rPr>
        <w:rFonts w:ascii="Wingdings" w:hAnsi="Wingdings" w:hint="default"/>
      </w:rPr>
    </w:lvl>
    <w:lvl w:ilvl="1" w:tplc="04090003" w:tentative="1">
      <w:start w:val="1"/>
      <w:numFmt w:val="bullet"/>
      <w:lvlText w:val="o"/>
      <w:lvlJc w:val="left"/>
      <w:pPr>
        <w:tabs>
          <w:tab w:val="num" w:pos="1031"/>
        </w:tabs>
        <w:ind w:left="1031" w:hanging="360"/>
      </w:pPr>
      <w:rPr>
        <w:rFonts w:ascii="Courier New" w:hAnsi="Courier New" w:cs="Courier New" w:hint="default"/>
      </w:rPr>
    </w:lvl>
    <w:lvl w:ilvl="2" w:tplc="04090005" w:tentative="1">
      <w:start w:val="1"/>
      <w:numFmt w:val="bullet"/>
      <w:lvlText w:val=""/>
      <w:lvlJc w:val="left"/>
      <w:pPr>
        <w:tabs>
          <w:tab w:val="num" w:pos="1751"/>
        </w:tabs>
        <w:ind w:left="1751" w:hanging="360"/>
      </w:pPr>
      <w:rPr>
        <w:rFonts w:ascii="Wingdings" w:hAnsi="Wingdings" w:hint="default"/>
      </w:rPr>
    </w:lvl>
    <w:lvl w:ilvl="3" w:tplc="04090001" w:tentative="1">
      <w:start w:val="1"/>
      <w:numFmt w:val="bullet"/>
      <w:lvlText w:val=""/>
      <w:lvlJc w:val="left"/>
      <w:pPr>
        <w:tabs>
          <w:tab w:val="num" w:pos="2471"/>
        </w:tabs>
        <w:ind w:left="2471" w:hanging="360"/>
      </w:pPr>
      <w:rPr>
        <w:rFonts w:ascii="Symbol" w:hAnsi="Symbol" w:hint="default"/>
      </w:rPr>
    </w:lvl>
    <w:lvl w:ilvl="4" w:tplc="04090003" w:tentative="1">
      <w:start w:val="1"/>
      <w:numFmt w:val="bullet"/>
      <w:lvlText w:val="o"/>
      <w:lvlJc w:val="left"/>
      <w:pPr>
        <w:tabs>
          <w:tab w:val="num" w:pos="3191"/>
        </w:tabs>
        <w:ind w:left="3191" w:hanging="360"/>
      </w:pPr>
      <w:rPr>
        <w:rFonts w:ascii="Courier New" w:hAnsi="Courier New" w:cs="Courier New" w:hint="default"/>
      </w:rPr>
    </w:lvl>
    <w:lvl w:ilvl="5" w:tplc="04090005" w:tentative="1">
      <w:start w:val="1"/>
      <w:numFmt w:val="bullet"/>
      <w:lvlText w:val=""/>
      <w:lvlJc w:val="left"/>
      <w:pPr>
        <w:tabs>
          <w:tab w:val="num" w:pos="3911"/>
        </w:tabs>
        <w:ind w:left="3911" w:hanging="360"/>
      </w:pPr>
      <w:rPr>
        <w:rFonts w:ascii="Wingdings" w:hAnsi="Wingdings" w:hint="default"/>
      </w:rPr>
    </w:lvl>
    <w:lvl w:ilvl="6" w:tplc="04090001" w:tentative="1">
      <w:start w:val="1"/>
      <w:numFmt w:val="bullet"/>
      <w:lvlText w:val=""/>
      <w:lvlJc w:val="left"/>
      <w:pPr>
        <w:tabs>
          <w:tab w:val="num" w:pos="4631"/>
        </w:tabs>
        <w:ind w:left="4631" w:hanging="360"/>
      </w:pPr>
      <w:rPr>
        <w:rFonts w:ascii="Symbol" w:hAnsi="Symbol" w:hint="default"/>
      </w:rPr>
    </w:lvl>
    <w:lvl w:ilvl="7" w:tplc="04090003" w:tentative="1">
      <w:start w:val="1"/>
      <w:numFmt w:val="bullet"/>
      <w:lvlText w:val="o"/>
      <w:lvlJc w:val="left"/>
      <w:pPr>
        <w:tabs>
          <w:tab w:val="num" w:pos="5351"/>
        </w:tabs>
        <w:ind w:left="5351" w:hanging="360"/>
      </w:pPr>
      <w:rPr>
        <w:rFonts w:ascii="Courier New" w:hAnsi="Courier New" w:cs="Courier New" w:hint="default"/>
      </w:rPr>
    </w:lvl>
    <w:lvl w:ilvl="8" w:tplc="04090005" w:tentative="1">
      <w:start w:val="1"/>
      <w:numFmt w:val="bullet"/>
      <w:lvlText w:val=""/>
      <w:lvlJc w:val="left"/>
      <w:pPr>
        <w:tabs>
          <w:tab w:val="num" w:pos="6071"/>
        </w:tabs>
        <w:ind w:left="6071" w:hanging="360"/>
      </w:pPr>
      <w:rPr>
        <w:rFonts w:ascii="Wingdings" w:hAnsi="Wingdings" w:hint="default"/>
      </w:rPr>
    </w:lvl>
  </w:abstractNum>
  <w:abstractNum w:abstractNumId="59">
    <w:nsid w:val="7D306DDA"/>
    <w:multiLevelType w:val="hybridMultilevel"/>
    <w:tmpl w:val="1FE26F18"/>
    <w:lvl w:ilvl="0" w:tplc="7108DDA6">
      <w:start w:val="12"/>
      <w:numFmt w:val="bullet"/>
      <w:lvlText w:val="-"/>
      <w:lvlJc w:val="left"/>
      <w:pPr>
        <w:tabs>
          <w:tab w:val="num" w:pos="360"/>
        </w:tabs>
        <w:ind w:left="360" w:hanging="360"/>
      </w:pPr>
      <w:rPr>
        <w:rFonts w:ascii="Times New Roman" w:hAnsi="Times New Roman" w:hint="default"/>
      </w:rPr>
    </w:lvl>
    <w:lvl w:ilvl="1" w:tplc="30F22096">
      <w:start w:val="1"/>
      <w:numFmt w:val="bullet"/>
      <w:lvlText w:val="-"/>
      <w:lvlJc w:val="left"/>
      <w:pPr>
        <w:tabs>
          <w:tab w:val="num" w:pos="11"/>
        </w:tabs>
        <w:ind w:left="11" w:hanging="360"/>
      </w:pPr>
      <w:rPr>
        <w:rFonts w:hint="default"/>
      </w:rPr>
    </w:lvl>
    <w:lvl w:ilvl="2" w:tplc="04090005" w:tentative="1">
      <w:start w:val="1"/>
      <w:numFmt w:val="bullet"/>
      <w:lvlText w:val=""/>
      <w:lvlJc w:val="left"/>
      <w:pPr>
        <w:tabs>
          <w:tab w:val="num" w:pos="731"/>
        </w:tabs>
        <w:ind w:left="731" w:hanging="360"/>
      </w:pPr>
      <w:rPr>
        <w:rFonts w:ascii="Wingdings" w:hAnsi="Wingdings" w:hint="default"/>
      </w:rPr>
    </w:lvl>
    <w:lvl w:ilvl="3" w:tplc="04090001" w:tentative="1">
      <w:start w:val="1"/>
      <w:numFmt w:val="bullet"/>
      <w:lvlText w:val=""/>
      <w:lvlJc w:val="left"/>
      <w:pPr>
        <w:tabs>
          <w:tab w:val="num" w:pos="1451"/>
        </w:tabs>
        <w:ind w:left="1451" w:hanging="360"/>
      </w:pPr>
      <w:rPr>
        <w:rFonts w:ascii="Symbol" w:hAnsi="Symbol" w:hint="default"/>
      </w:rPr>
    </w:lvl>
    <w:lvl w:ilvl="4" w:tplc="04090003" w:tentative="1">
      <w:start w:val="1"/>
      <w:numFmt w:val="bullet"/>
      <w:lvlText w:val="o"/>
      <w:lvlJc w:val="left"/>
      <w:pPr>
        <w:tabs>
          <w:tab w:val="num" w:pos="2171"/>
        </w:tabs>
        <w:ind w:left="2171" w:hanging="360"/>
      </w:pPr>
      <w:rPr>
        <w:rFonts w:ascii="Courier New" w:hAnsi="Courier New" w:cs="Courier New" w:hint="default"/>
      </w:rPr>
    </w:lvl>
    <w:lvl w:ilvl="5" w:tplc="04090005" w:tentative="1">
      <w:start w:val="1"/>
      <w:numFmt w:val="bullet"/>
      <w:lvlText w:val=""/>
      <w:lvlJc w:val="left"/>
      <w:pPr>
        <w:tabs>
          <w:tab w:val="num" w:pos="2891"/>
        </w:tabs>
        <w:ind w:left="2891" w:hanging="360"/>
      </w:pPr>
      <w:rPr>
        <w:rFonts w:ascii="Wingdings" w:hAnsi="Wingdings" w:hint="default"/>
      </w:rPr>
    </w:lvl>
    <w:lvl w:ilvl="6" w:tplc="04090001" w:tentative="1">
      <w:start w:val="1"/>
      <w:numFmt w:val="bullet"/>
      <w:lvlText w:val=""/>
      <w:lvlJc w:val="left"/>
      <w:pPr>
        <w:tabs>
          <w:tab w:val="num" w:pos="3611"/>
        </w:tabs>
        <w:ind w:left="3611" w:hanging="360"/>
      </w:pPr>
      <w:rPr>
        <w:rFonts w:ascii="Symbol" w:hAnsi="Symbol" w:hint="default"/>
      </w:rPr>
    </w:lvl>
    <w:lvl w:ilvl="7" w:tplc="04090003" w:tentative="1">
      <w:start w:val="1"/>
      <w:numFmt w:val="bullet"/>
      <w:lvlText w:val="o"/>
      <w:lvlJc w:val="left"/>
      <w:pPr>
        <w:tabs>
          <w:tab w:val="num" w:pos="4331"/>
        </w:tabs>
        <w:ind w:left="4331" w:hanging="360"/>
      </w:pPr>
      <w:rPr>
        <w:rFonts w:ascii="Courier New" w:hAnsi="Courier New" w:cs="Courier New" w:hint="default"/>
      </w:rPr>
    </w:lvl>
    <w:lvl w:ilvl="8" w:tplc="04090005" w:tentative="1">
      <w:start w:val="1"/>
      <w:numFmt w:val="bullet"/>
      <w:lvlText w:val=""/>
      <w:lvlJc w:val="left"/>
      <w:pPr>
        <w:tabs>
          <w:tab w:val="num" w:pos="5051"/>
        </w:tabs>
        <w:ind w:left="5051" w:hanging="360"/>
      </w:pPr>
      <w:rPr>
        <w:rFonts w:ascii="Wingdings" w:hAnsi="Wingdings" w:hint="default"/>
      </w:rPr>
    </w:lvl>
  </w:abstractNum>
  <w:abstractNum w:abstractNumId="60">
    <w:nsid w:val="7D310879"/>
    <w:multiLevelType w:val="hybridMultilevel"/>
    <w:tmpl w:val="751E5B34"/>
    <w:lvl w:ilvl="0" w:tplc="FFFFFFFF">
      <w:start w:val="1"/>
      <w:numFmt w:val="bullet"/>
      <w:lvlText w:val=""/>
      <w:lvlJc w:val="left"/>
      <w:pPr>
        <w:tabs>
          <w:tab w:val="num" w:pos="454"/>
        </w:tabs>
        <w:ind w:left="397" w:hanging="284"/>
      </w:pPr>
      <w:rPr>
        <w:rFonts w:ascii="Wingdings" w:hAnsi="Wingdings" w:hint="default"/>
      </w:rPr>
    </w:lvl>
    <w:lvl w:ilvl="1" w:tplc="FFFFFFFF">
      <w:start w:val="1"/>
      <w:numFmt w:val="bullet"/>
      <w:lvlText w:val=""/>
      <w:lvlJc w:val="left"/>
      <w:pPr>
        <w:tabs>
          <w:tab w:val="num" w:pos="1364"/>
        </w:tabs>
        <w:ind w:left="1250" w:firstLine="1018"/>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48"/>
  </w:num>
  <w:num w:numId="3">
    <w:abstractNumId w:val="10"/>
  </w:num>
  <w:num w:numId="4">
    <w:abstractNumId w:val="21"/>
  </w:num>
  <w:num w:numId="5">
    <w:abstractNumId w:val="17"/>
  </w:num>
  <w:num w:numId="6">
    <w:abstractNumId w:val="33"/>
  </w:num>
  <w:num w:numId="7">
    <w:abstractNumId w:val="59"/>
  </w:num>
  <w:num w:numId="8">
    <w:abstractNumId w:val="42"/>
  </w:num>
  <w:num w:numId="9">
    <w:abstractNumId w:val="29"/>
  </w:num>
  <w:num w:numId="10">
    <w:abstractNumId w:val="36"/>
  </w:num>
  <w:num w:numId="11">
    <w:abstractNumId w:val="30"/>
  </w:num>
  <w:num w:numId="12">
    <w:abstractNumId w:val="32"/>
  </w:num>
  <w:num w:numId="13">
    <w:abstractNumId w:val="22"/>
  </w:num>
  <w:num w:numId="14">
    <w:abstractNumId w:val="24"/>
  </w:num>
  <w:num w:numId="15">
    <w:abstractNumId w:val="35"/>
  </w:num>
  <w:num w:numId="16">
    <w:abstractNumId w:val="47"/>
  </w:num>
  <w:num w:numId="17">
    <w:abstractNumId w:val="2"/>
  </w:num>
  <w:num w:numId="18">
    <w:abstractNumId w:val="3"/>
  </w:num>
  <w:num w:numId="19">
    <w:abstractNumId w:val="8"/>
  </w:num>
  <w:num w:numId="20">
    <w:abstractNumId w:val="56"/>
  </w:num>
  <w:num w:numId="21">
    <w:abstractNumId w:val="43"/>
  </w:num>
  <w:num w:numId="22">
    <w:abstractNumId w:val="12"/>
  </w:num>
  <w:num w:numId="23">
    <w:abstractNumId w:val="15"/>
  </w:num>
  <w:num w:numId="24">
    <w:abstractNumId w:val="58"/>
  </w:num>
  <w:num w:numId="25">
    <w:abstractNumId w:val="9"/>
  </w:num>
  <w:num w:numId="26">
    <w:abstractNumId w:val="40"/>
  </w:num>
  <w:num w:numId="27">
    <w:abstractNumId w:val="27"/>
  </w:num>
  <w:num w:numId="28">
    <w:abstractNumId w:val="57"/>
  </w:num>
  <w:num w:numId="29">
    <w:abstractNumId w:val="54"/>
  </w:num>
  <w:num w:numId="30">
    <w:abstractNumId w:val="39"/>
  </w:num>
  <w:num w:numId="31">
    <w:abstractNumId w:val="5"/>
  </w:num>
  <w:num w:numId="32">
    <w:abstractNumId w:val="28"/>
  </w:num>
  <w:num w:numId="33">
    <w:abstractNumId w:val="44"/>
  </w:num>
  <w:num w:numId="34">
    <w:abstractNumId w:val="11"/>
  </w:num>
  <w:num w:numId="35">
    <w:abstractNumId w:val="25"/>
  </w:num>
  <w:num w:numId="36">
    <w:abstractNumId w:val="53"/>
  </w:num>
  <w:num w:numId="37">
    <w:abstractNumId w:val="16"/>
  </w:num>
  <w:num w:numId="38">
    <w:abstractNumId w:val="41"/>
  </w:num>
  <w:num w:numId="39">
    <w:abstractNumId w:val="4"/>
  </w:num>
  <w:num w:numId="40">
    <w:abstractNumId w:val="52"/>
  </w:num>
  <w:num w:numId="41">
    <w:abstractNumId w:val="13"/>
  </w:num>
  <w:num w:numId="42">
    <w:abstractNumId w:val="14"/>
  </w:num>
  <w:num w:numId="43">
    <w:abstractNumId w:val="26"/>
  </w:num>
  <w:num w:numId="44">
    <w:abstractNumId w:val="51"/>
  </w:num>
  <w:num w:numId="45">
    <w:abstractNumId w:val="20"/>
  </w:num>
  <w:num w:numId="46">
    <w:abstractNumId w:val="31"/>
  </w:num>
  <w:num w:numId="47">
    <w:abstractNumId w:val="23"/>
  </w:num>
  <w:num w:numId="48">
    <w:abstractNumId w:val="55"/>
  </w:num>
  <w:num w:numId="49">
    <w:abstractNumId w:val="7"/>
  </w:num>
  <w:num w:numId="50">
    <w:abstractNumId w:val="49"/>
  </w:num>
  <w:num w:numId="51">
    <w:abstractNumId w:val="50"/>
  </w:num>
  <w:num w:numId="52">
    <w:abstractNumId w:val="37"/>
  </w:num>
  <w:num w:numId="53">
    <w:abstractNumId w:val="18"/>
  </w:num>
  <w:num w:numId="54">
    <w:abstractNumId w:val="6"/>
  </w:num>
  <w:num w:numId="55">
    <w:abstractNumId w:val="46"/>
  </w:num>
  <w:num w:numId="56">
    <w:abstractNumId w:val="38"/>
  </w:num>
  <w:num w:numId="57">
    <w:abstractNumId w:val="45"/>
  </w:num>
  <w:num w:numId="58">
    <w:abstractNumId w:val="19"/>
  </w:num>
  <w:num w:numId="59">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028"/>
    <w:rsid w:val="000006A9"/>
    <w:rsid w:val="00007303"/>
    <w:rsid w:val="000100DF"/>
    <w:rsid w:val="00013134"/>
    <w:rsid w:val="000154DA"/>
    <w:rsid w:val="000233D4"/>
    <w:rsid w:val="00023E01"/>
    <w:rsid w:val="0002487C"/>
    <w:rsid w:val="00027CAF"/>
    <w:rsid w:val="0003008C"/>
    <w:rsid w:val="000333B1"/>
    <w:rsid w:val="0003592D"/>
    <w:rsid w:val="00035B08"/>
    <w:rsid w:val="00043DBE"/>
    <w:rsid w:val="0005103C"/>
    <w:rsid w:val="00055BB8"/>
    <w:rsid w:val="0005717B"/>
    <w:rsid w:val="00060220"/>
    <w:rsid w:val="000616E7"/>
    <w:rsid w:val="00062343"/>
    <w:rsid w:val="0006331F"/>
    <w:rsid w:val="00076F7B"/>
    <w:rsid w:val="000802CA"/>
    <w:rsid w:val="00082A47"/>
    <w:rsid w:val="00082CDC"/>
    <w:rsid w:val="00082DFD"/>
    <w:rsid w:val="00082ED8"/>
    <w:rsid w:val="00085DDA"/>
    <w:rsid w:val="00094157"/>
    <w:rsid w:val="00097E31"/>
    <w:rsid w:val="000A0F25"/>
    <w:rsid w:val="000B1349"/>
    <w:rsid w:val="000B14CD"/>
    <w:rsid w:val="000B25EC"/>
    <w:rsid w:val="000B54F2"/>
    <w:rsid w:val="000B61AA"/>
    <w:rsid w:val="000C2B0E"/>
    <w:rsid w:val="000C2F80"/>
    <w:rsid w:val="000C4E6B"/>
    <w:rsid w:val="000D1312"/>
    <w:rsid w:val="000D5BE9"/>
    <w:rsid w:val="000E1233"/>
    <w:rsid w:val="000E2A17"/>
    <w:rsid w:val="000E3CDB"/>
    <w:rsid w:val="000F0028"/>
    <w:rsid w:val="000F2626"/>
    <w:rsid w:val="000F6654"/>
    <w:rsid w:val="0010268F"/>
    <w:rsid w:val="001038F2"/>
    <w:rsid w:val="00105450"/>
    <w:rsid w:val="0010660F"/>
    <w:rsid w:val="00112020"/>
    <w:rsid w:val="00113E08"/>
    <w:rsid w:val="00117386"/>
    <w:rsid w:val="00121119"/>
    <w:rsid w:val="00122E8B"/>
    <w:rsid w:val="001272E2"/>
    <w:rsid w:val="00133151"/>
    <w:rsid w:val="001340DF"/>
    <w:rsid w:val="00135353"/>
    <w:rsid w:val="001424F6"/>
    <w:rsid w:val="00155557"/>
    <w:rsid w:val="00162E06"/>
    <w:rsid w:val="00162EC6"/>
    <w:rsid w:val="001671B3"/>
    <w:rsid w:val="00170518"/>
    <w:rsid w:val="00174269"/>
    <w:rsid w:val="00174FD2"/>
    <w:rsid w:val="00176AEC"/>
    <w:rsid w:val="00176C69"/>
    <w:rsid w:val="0017746F"/>
    <w:rsid w:val="001779E8"/>
    <w:rsid w:val="00177CA2"/>
    <w:rsid w:val="001917DB"/>
    <w:rsid w:val="001927D5"/>
    <w:rsid w:val="001A05E1"/>
    <w:rsid w:val="001A0E8C"/>
    <w:rsid w:val="001A5EE7"/>
    <w:rsid w:val="001A6164"/>
    <w:rsid w:val="001B09A7"/>
    <w:rsid w:val="001E2253"/>
    <w:rsid w:val="001E399C"/>
    <w:rsid w:val="001F0F2F"/>
    <w:rsid w:val="001F21C2"/>
    <w:rsid w:val="001F22C0"/>
    <w:rsid w:val="001F4ECC"/>
    <w:rsid w:val="001F6299"/>
    <w:rsid w:val="00205BB6"/>
    <w:rsid w:val="00205BE7"/>
    <w:rsid w:val="00212043"/>
    <w:rsid w:val="0021306D"/>
    <w:rsid w:val="00222A75"/>
    <w:rsid w:val="00222B46"/>
    <w:rsid w:val="00223952"/>
    <w:rsid w:val="00225063"/>
    <w:rsid w:val="00226C30"/>
    <w:rsid w:val="002272BC"/>
    <w:rsid w:val="00227FF0"/>
    <w:rsid w:val="00235B8B"/>
    <w:rsid w:val="002363EE"/>
    <w:rsid w:val="002404C2"/>
    <w:rsid w:val="002436FF"/>
    <w:rsid w:val="002437CB"/>
    <w:rsid w:val="00243D36"/>
    <w:rsid w:val="0025332D"/>
    <w:rsid w:val="0025379D"/>
    <w:rsid w:val="002546DD"/>
    <w:rsid w:val="00255725"/>
    <w:rsid w:val="00260484"/>
    <w:rsid w:val="00260BA1"/>
    <w:rsid w:val="00262001"/>
    <w:rsid w:val="00262F41"/>
    <w:rsid w:val="00263C7E"/>
    <w:rsid w:val="00266382"/>
    <w:rsid w:val="0027005F"/>
    <w:rsid w:val="00271BF0"/>
    <w:rsid w:val="00271F50"/>
    <w:rsid w:val="00275DAB"/>
    <w:rsid w:val="0028492E"/>
    <w:rsid w:val="00286819"/>
    <w:rsid w:val="00290FD9"/>
    <w:rsid w:val="00291E59"/>
    <w:rsid w:val="002A1204"/>
    <w:rsid w:val="002A5A29"/>
    <w:rsid w:val="002A60E4"/>
    <w:rsid w:val="002A659E"/>
    <w:rsid w:val="002B0F68"/>
    <w:rsid w:val="002B3434"/>
    <w:rsid w:val="002B7BE8"/>
    <w:rsid w:val="002C1B35"/>
    <w:rsid w:val="002C3A90"/>
    <w:rsid w:val="002C45F9"/>
    <w:rsid w:val="002C7E00"/>
    <w:rsid w:val="002D194D"/>
    <w:rsid w:val="002D68E5"/>
    <w:rsid w:val="002E052C"/>
    <w:rsid w:val="002E141C"/>
    <w:rsid w:val="002E2FF4"/>
    <w:rsid w:val="002E5F38"/>
    <w:rsid w:val="002E6A6F"/>
    <w:rsid w:val="002E7295"/>
    <w:rsid w:val="002E78DD"/>
    <w:rsid w:val="002F2B27"/>
    <w:rsid w:val="002F4F93"/>
    <w:rsid w:val="002F557D"/>
    <w:rsid w:val="00301413"/>
    <w:rsid w:val="003032EC"/>
    <w:rsid w:val="00303614"/>
    <w:rsid w:val="00304E3F"/>
    <w:rsid w:val="00306E48"/>
    <w:rsid w:val="00310A35"/>
    <w:rsid w:val="00312C50"/>
    <w:rsid w:val="003135AC"/>
    <w:rsid w:val="00316F57"/>
    <w:rsid w:val="00317204"/>
    <w:rsid w:val="00326264"/>
    <w:rsid w:val="00326CFF"/>
    <w:rsid w:val="0033426D"/>
    <w:rsid w:val="00335376"/>
    <w:rsid w:val="00335AC0"/>
    <w:rsid w:val="003364FD"/>
    <w:rsid w:val="0033673E"/>
    <w:rsid w:val="00336A9B"/>
    <w:rsid w:val="00337520"/>
    <w:rsid w:val="00337707"/>
    <w:rsid w:val="00344347"/>
    <w:rsid w:val="00346644"/>
    <w:rsid w:val="003467B4"/>
    <w:rsid w:val="00351FDF"/>
    <w:rsid w:val="00352941"/>
    <w:rsid w:val="003536FF"/>
    <w:rsid w:val="00353E50"/>
    <w:rsid w:val="00354F2F"/>
    <w:rsid w:val="00355DB3"/>
    <w:rsid w:val="003601E8"/>
    <w:rsid w:val="0036406E"/>
    <w:rsid w:val="00374AF0"/>
    <w:rsid w:val="00376ED0"/>
    <w:rsid w:val="00381066"/>
    <w:rsid w:val="00381085"/>
    <w:rsid w:val="00383431"/>
    <w:rsid w:val="00383F58"/>
    <w:rsid w:val="00384ACC"/>
    <w:rsid w:val="003870CF"/>
    <w:rsid w:val="00387CC8"/>
    <w:rsid w:val="00391470"/>
    <w:rsid w:val="00392066"/>
    <w:rsid w:val="003970EE"/>
    <w:rsid w:val="003A1A90"/>
    <w:rsid w:val="003A3A0E"/>
    <w:rsid w:val="003A4355"/>
    <w:rsid w:val="003A5994"/>
    <w:rsid w:val="003B1AA5"/>
    <w:rsid w:val="003B78E3"/>
    <w:rsid w:val="003C0AB6"/>
    <w:rsid w:val="003C160A"/>
    <w:rsid w:val="003C3021"/>
    <w:rsid w:val="003C4503"/>
    <w:rsid w:val="003D1067"/>
    <w:rsid w:val="003D72EA"/>
    <w:rsid w:val="003E319D"/>
    <w:rsid w:val="003E3A45"/>
    <w:rsid w:val="003E3D19"/>
    <w:rsid w:val="003F0AB4"/>
    <w:rsid w:val="003F3006"/>
    <w:rsid w:val="003F5C12"/>
    <w:rsid w:val="00403D07"/>
    <w:rsid w:val="00411A36"/>
    <w:rsid w:val="00411EF1"/>
    <w:rsid w:val="00424397"/>
    <w:rsid w:val="004310A3"/>
    <w:rsid w:val="004310CC"/>
    <w:rsid w:val="004347F7"/>
    <w:rsid w:val="00434BAA"/>
    <w:rsid w:val="00434DD1"/>
    <w:rsid w:val="00435CDE"/>
    <w:rsid w:val="00435E64"/>
    <w:rsid w:val="00437114"/>
    <w:rsid w:val="00441CA7"/>
    <w:rsid w:val="004449B9"/>
    <w:rsid w:val="00451D7A"/>
    <w:rsid w:val="00452151"/>
    <w:rsid w:val="0045532A"/>
    <w:rsid w:val="004643B2"/>
    <w:rsid w:val="00466882"/>
    <w:rsid w:val="00472274"/>
    <w:rsid w:val="00472A81"/>
    <w:rsid w:val="00473C85"/>
    <w:rsid w:val="0047404B"/>
    <w:rsid w:val="00474A5D"/>
    <w:rsid w:val="0047540C"/>
    <w:rsid w:val="004779B9"/>
    <w:rsid w:val="004822D2"/>
    <w:rsid w:val="004838BC"/>
    <w:rsid w:val="00494EDD"/>
    <w:rsid w:val="004A09B2"/>
    <w:rsid w:val="004A27B6"/>
    <w:rsid w:val="004A6FF5"/>
    <w:rsid w:val="004B4875"/>
    <w:rsid w:val="004B5841"/>
    <w:rsid w:val="004C0A59"/>
    <w:rsid w:val="004C1C09"/>
    <w:rsid w:val="004C34FF"/>
    <w:rsid w:val="004C3F37"/>
    <w:rsid w:val="004C6E1A"/>
    <w:rsid w:val="004C745F"/>
    <w:rsid w:val="004D04DB"/>
    <w:rsid w:val="004D2710"/>
    <w:rsid w:val="004D6ECE"/>
    <w:rsid w:val="004D73F8"/>
    <w:rsid w:val="004E098F"/>
    <w:rsid w:val="004E12B9"/>
    <w:rsid w:val="004F2BED"/>
    <w:rsid w:val="004F3599"/>
    <w:rsid w:val="004F38D0"/>
    <w:rsid w:val="004F4A41"/>
    <w:rsid w:val="004F656C"/>
    <w:rsid w:val="004F69A8"/>
    <w:rsid w:val="004F785C"/>
    <w:rsid w:val="00502AE4"/>
    <w:rsid w:val="00503401"/>
    <w:rsid w:val="00504509"/>
    <w:rsid w:val="00514F05"/>
    <w:rsid w:val="00524401"/>
    <w:rsid w:val="0052442A"/>
    <w:rsid w:val="005255A5"/>
    <w:rsid w:val="005373D1"/>
    <w:rsid w:val="005375E1"/>
    <w:rsid w:val="00541845"/>
    <w:rsid w:val="00546197"/>
    <w:rsid w:val="00546C71"/>
    <w:rsid w:val="00546DA8"/>
    <w:rsid w:val="00546E01"/>
    <w:rsid w:val="00547171"/>
    <w:rsid w:val="00550E90"/>
    <w:rsid w:val="00550F66"/>
    <w:rsid w:val="00551F0F"/>
    <w:rsid w:val="00556099"/>
    <w:rsid w:val="00557076"/>
    <w:rsid w:val="00557AE4"/>
    <w:rsid w:val="00560228"/>
    <w:rsid w:val="00565AEB"/>
    <w:rsid w:val="00576B3F"/>
    <w:rsid w:val="00581E5D"/>
    <w:rsid w:val="00582C6E"/>
    <w:rsid w:val="00583530"/>
    <w:rsid w:val="0058405E"/>
    <w:rsid w:val="0058438E"/>
    <w:rsid w:val="005858F0"/>
    <w:rsid w:val="00586D11"/>
    <w:rsid w:val="00590976"/>
    <w:rsid w:val="00592105"/>
    <w:rsid w:val="00593673"/>
    <w:rsid w:val="0059384C"/>
    <w:rsid w:val="00593F4A"/>
    <w:rsid w:val="005A3B2E"/>
    <w:rsid w:val="005A6B99"/>
    <w:rsid w:val="005B224A"/>
    <w:rsid w:val="005B2348"/>
    <w:rsid w:val="005B58B5"/>
    <w:rsid w:val="005C06E3"/>
    <w:rsid w:val="005C0FD1"/>
    <w:rsid w:val="005C2C56"/>
    <w:rsid w:val="005C5E35"/>
    <w:rsid w:val="005D21C6"/>
    <w:rsid w:val="005D2B78"/>
    <w:rsid w:val="005D6B71"/>
    <w:rsid w:val="005D7FE0"/>
    <w:rsid w:val="005E1CB2"/>
    <w:rsid w:val="005E4494"/>
    <w:rsid w:val="005E5498"/>
    <w:rsid w:val="005E6D7E"/>
    <w:rsid w:val="005F319F"/>
    <w:rsid w:val="005F394C"/>
    <w:rsid w:val="005F4BD9"/>
    <w:rsid w:val="00600248"/>
    <w:rsid w:val="00601CE4"/>
    <w:rsid w:val="00603D74"/>
    <w:rsid w:val="0061778F"/>
    <w:rsid w:val="006205A0"/>
    <w:rsid w:val="00620740"/>
    <w:rsid w:val="00621F56"/>
    <w:rsid w:val="00626DF5"/>
    <w:rsid w:val="006330A7"/>
    <w:rsid w:val="006400C4"/>
    <w:rsid w:val="00644A5B"/>
    <w:rsid w:val="00647245"/>
    <w:rsid w:val="006511F8"/>
    <w:rsid w:val="006513AB"/>
    <w:rsid w:val="006551BE"/>
    <w:rsid w:val="006553ED"/>
    <w:rsid w:val="006575B1"/>
    <w:rsid w:val="006630ED"/>
    <w:rsid w:val="0066507A"/>
    <w:rsid w:val="006711A6"/>
    <w:rsid w:val="00674B46"/>
    <w:rsid w:val="0068007E"/>
    <w:rsid w:val="00684322"/>
    <w:rsid w:val="00684A41"/>
    <w:rsid w:val="00685D08"/>
    <w:rsid w:val="00687899"/>
    <w:rsid w:val="00687972"/>
    <w:rsid w:val="00691872"/>
    <w:rsid w:val="00693AFC"/>
    <w:rsid w:val="006950F2"/>
    <w:rsid w:val="006A0591"/>
    <w:rsid w:val="006A367D"/>
    <w:rsid w:val="006B3288"/>
    <w:rsid w:val="006B5BDA"/>
    <w:rsid w:val="006B74AA"/>
    <w:rsid w:val="006B7590"/>
    <w:rsid w:val="006C193D"/>
    <w:rsid w:val="006C30F1"/>
    <w:rsid w:val="006C5788"/>
    <w:rsid w:val="006C5928"/>
    <w:rsid w:val="006C6186"/>
    <w:rsid w:val="006C7EE9"/>
    <w:rsid w:val="006D02E8"/>
    <w:rsid w:val="006D214D"/>
    <w:rsid w:val="006D2611"/>
    <w:rsid w:val="006D4F9C"/>
    <w:rsid w:val="006D5FDE"/>
    <w:rsid w:val="006E3638"/>
    <w:rsid w:val="006E630E"/>
    <w:rsid w:val="006F12C8"/>
    <w:rsid w:val="006F2A3F"/>
    <w:rsid w:val="006F38DF"/>
    <w:rsid w:val="006F4101"/>
    <w:rsid w:val="006F4420"/>
    <w:rsid w:val="00700A91"/>
    <w:rsid w:val="00701FE7"/>
    <w:rsid w:val="0070275A"/>
    <w:rsid w:val="00703172"/>
    <w:rsid w:val="007077C6"/>
    <w:rsid w:val="00712362"/>
    <w:rsid w:val="007132AA"/>
    <w:rsid w:val="00714683"/>
    <w:rsid w:val="007148E6"/>
    <w:rsid w:val="007302BD"/>
    <w:rsid w:val="00730313"/>
    <w:rsid w:val="00735F30"/>
    <w:rsid w:val="0073709F"/>
    <w:rsid w:val="0074077E"/>
    <w:rsid w:val="00740806"/>
    <w:rsid w:val="00743848"/>
    <w:rsid w:val="00746D7D"/>
    <w:rsid w:val="00747FEC"/>
    <w:rsid w:val="0076485F"/>
    <w:rsid w:val="00765D07"/>
    <w:rsid w:val="00767053"/>
    <w:rsid w:val="00770DF5"/>
    <w:rsid w:val="0077530D"/>
    <w:rsid w:val="00775935"/>
    <w:rsid w:val="0078215A"/>
    <w:rsid w:val="0078294C"/>
    <w:rsid w:val="0079019E"/>
    <w:rsid w:val="00794974"/>
    <w:rsid w:val="007959E6"/>
    <w:rsid w:val="00795C0E"/>
    <w:rsid w:val="00796622"/>
    <w:rsid w:val="00796E02"/>
    <w:rsid w:val="00796F89"/>
    <w:rsid w:val="007B6A63"/>
    <w:rsid w:val="007C57D3"/>
    <w:rsid w:val="007C608A"/>
    <w:rsid w:val="007D028A"/>
    <w:rsid w:val="007D28C3"/>
    <w:rsid w:val="007D388D"/>
    <w:rsid w:val="007D3A4B"/>
    <w:rsid w:val="007D4FA0"/>
    <w:rsid w:val="007D560A"/>
    <w:rsid w:val="007E621C"/>
    <w:rsid w:val="007E6B86"/>
    <w:rsid w:val="007F6D10"/>
    <w:rsid w:val="00800348"/>
    <w:rsid w:val="00801B1F"/>
    <w:rsid w:val="00804746"/>
    <w:rsid w:val="008055BA"/>
    <w:rsid w:val="0081338A"/>
    <w:rsid w:val="00820C14"/>
    <w:rsid w:val="008211E9"/>
    <w:rsid w:val="00831E93"/>
    <w:rsid w:val="008328B3"/>
    <w:rsid w:val="008343B2"/>
    <w:rsid w:val="00835703"/>
    <w:rsid w:val="00841FDD"/>
    <w:rsid w:val="00843574"/>
    <w:rsid w:val="00844DB6"/>
    <w:rsid w:val="00851A15"/>
    <w:rsid w:val="00853269"/>
    <w:rsid w:val="00855B0E"/>
    <w:rsid w:val="0085684B"/>
    <w:rsid w:val="00860CD5"/>
    <w:rsid w:val="00860EB9"/>
    <w:rsid w:val="00863F40"/>
    <w:rsid w:val="00865C86"/>
    <w:rsid w:val="00867802"/>
    <w:rsid w:val="008726E2"/>
    <w:rsid w:val="0087376F"/>
    <w:rsid w:val="008759C3"/>
    <w:rsid w:val="00875D55"/>
    <w:rsid w:val="0087651A"/>
    <w:rsid w:val="00877D34"/>
    <w:rsid w:val="00891807"/>
    <w:rsid w:val="00891AC5"/>
    <w:rsid w:val="008B3F2D"/>
    <w:rsid w:val="008B5BE3"/>
    <w:rsid w:val="008B7E1D"/>
    <w:rsid w:val="008C173E"/>
    <w:rsid w:val="008C23A8"/>
    <w:rsid w:val="008C7FF9"/>
    <w:rsid w:val="008D1683"/>
    <w:rsid w:val="008D30C5"/>
    <w:rsid w:val="008D3490"/>
    <w:rsid w:val="008D4BB2"/>
    <w:rsid w:val="008D6A19"/>
    <w:rsid w:val="008D7BD1"/>
    <w:rsid w:val="008E3F5D"/>
    <w:rsid w:val="008E668F"/>
    <w:rsid w:val="008F4DE2"/>
    <w:rsid w:val="008F7F5C"/>
    <w:rsid w:val="0090170D"/>
    <w:rsid w:val="00902793"/>
    <w:rsid w:val="009049FA"/>
    <w:rsid w:val="00907FED"/>
    <w:rsid w:val="00913329"/>
    <w:rsid w:val="009133A1"/>
    <w:rsid w:val="0091370E"/>
    <w:rsid w:val="00922990"/>
    <w:rsid w:val="00923062"/>
    <w:rsid w:val="00924E1B"/>
    <w:rsid w:val="0093103C"/>
    <w:rsid w:val="009311D4"/>
    <w:rsid w:val="00934384"/>
    <w:rsid w:val="00940219"/>
    <w:rsid w:val="00940C43"/>
    <w:rsid w:val="0094676C"/>
    <w:rsid w:val="00950A52"/>
    <w:rsid w:val="00950C23"/>
    <w:rsid w:val="00951194"/>
    <w:rsid w:val="00951229"/>
    <w:rsid w:val="00961075"/>
    <w:rsid w:val="00971FD3"/>
    <w:rsid w:val="009764F9"/>
    <w:rsid w:val="009777E8"/>
    <w:rsid w:val="00983361"/>
    <w:rsid w:val="00985CD7"/>
    <w:rsid w:val="00986F7F"/>
    <w:rsid w:val="0098732A"/>
    <w:rsid w:val="009936BC"/>
    <w:rsid w:val="00997D23"/>
    <w:rsid w:val="009A1BA8"/>
    <w:rsid w:val="009A248F"/>
    <w:rsid w:val="009A5E86"/>
    <w:rsid w:val="009B22FE"/>
    <w:rsid w:val="009B3109"/>
    <w:rsid w:val="009B35E9"/>
    <w:rsid w:val="009C04FF"/>
    <w:rsid w:val="009C46FE"/>
    <w:rsid w:val="009C4711"/>
    <w:rsid w:val="009D0476"/>
    <w:rsid w:val="009D4725"/>
    <w:rsid w:val="009D4DBB"/>
    <w:rsid w:val="009D624F"/>
    <w:rsid w:val="009F2106"/>
    <w:rsid w:val="009F2ADF"/>
    <w:rsid w:val="009F3378"/>
    <w:rsid w:val="00A013C3"/>
    <w:rsid w:val="00A02553"/>
    <w:rsid w:val="00A05255"/>
    <w:rsid w:val="00A07977"/>
    <w:rsid w:val="00A07E02"/>
    <w:rsid w:val="00A07F0D"/>
    <w:rsid w:val="00A13AC4"/>
    <w:rsid w:val="00A15F64"/>
    <w:rsid w:val="00A2139B"/>
    <w:rsid w:val="00A21AC5"/>
    <w:rsid w:val="00A229BE"/>
    <w:rsid w:val="00A27FD1"/>
    <w:rsid w:val="00A32BCF"/>
    <w:rsid w:val="00A40053"/>
    <w:rsid w:val="00A43CD7"/>
    <w:rsid w:val="00A47E85"/>
    <w:rsid w:val="00A51700"/>
    <w:rsid w:val="00A5452E"/>
    <w:rsid w:val="00A5537C"/>
    <w:rsid w:val="00A57C4F"/>
    <w:rsid w:val="00A63745"/>
    <w:rsid w:val="00A720EE"/>
    <w:rsid w:val="00A73149"/>
    <w:rsid w:val="00A83C8E"/>
    <w:rsid w:val="00A84C46"/>
    <w:rsid w:val="00A872CB"/>
    <w:rsid w:val="00AA0A67"/>
    <w:rsid w:val="00AA211E"/>
    <w:rsid w:val="00AA463E"/>
    <w:rsid w:val="00AA5B0B"/>
    <w:rsid w:val="00AA5F12"/>
    <w:rsid w:val="00AA640E"/>
    <w:rsid w:val="00AB37C8"/>
    <w:rsid w:val="00AB417B"/>
    <w:rsid w:val="00AB57A9"/>
    <w:rsid w:val="00AB78FA"/>
    <w:rsid w:val="00AD018E"/>
    <w:rsid w:val="00AD1A93"/>
    <w:rsid w:val="00AD34D1"/>
    <w:rsid w:val="00AD5480"/>
    <w:rsid w:val="00AF49E0"/>
    <w:rsid w:val="00B04832"/>
    <w:rsid w:val="00B119A3"/>
    <w:rsid w:val="00B14E1F"/>
    <w:rsid w:val="00B2001B"/>
    <w:rsid w:val="00B21517"/>
    <w:rsid w:val="00B2425D"/>
    <w:rsid w:val="00B265D7"/>
    <w:rsid w:val="00B32D71"/>
    <w:rsid w:val="00B33212"/>
    <w:rsid w:val="00B414C8"/>
    <w:rsid w:val="00B564F4"/>
    <w:rsid w:val="00B64284"/>
    <w:rsid w:val="00B6438B"/>
    <w:rsid w:val="00B67F80"/>
    <w:rsid w:val="00B7105A"/>
    <w:rsid w:val="00B7218E"/>
    <w:rsid w:val="00B73D74"/>
    <w:rsid w:val="00B827C5"/>
    <w:rsid w:val="00B8320C"/>
    <w:rsid w:val="00B87842"/>
    <w:rsid w:val="00B9312E"/>
    <w:rsid w:val="00B93D15"/>
    <w:rsid w:val="00B943CA"/>
    <w:rsid w:val="00B947BF"/>
    <w:rsid w:val="00B95DE6"/>
    <w:rsid w:val="00B97D23"/>
    <w:rsid w:val="00B97F92"/>
    <w:rsid w:val="00BA3E82"/>
    <w:rsid w:val="00BA5EBF"/>
    <w:rsid w:val="00BA732E"/>
    <w:rsid w:val="00BB1E73"/>
    <w:rsid w:val="00BB3309"/>
    <w:rsid w:val="00BB45AC"/>
    <w:rsid w:val="00BB5A28"/>
    <w:rsid w:val="00BC2199"/>
    <w:rsid w:val="00BC386C"/>
    <w:rsid w:val="00BC7EAA"/>
    <w:rsid w:val="00BD2913"/>
    <w:rsid w:val="00BD5913"/>
    <w:rsid w:val="00BD75D2"/>
    <w:rsid w:val="00BD7B98"/>
    <w:rsid w:val="00BE39F5"/>
    <w:rsid w:val="00BE61B0"/>
    <w:rsid w:val="00BF1A29"/>
    <w:rsid w:val="00BF630F"/>
    <w:rsid w:val="00BF7945"/>
    <w:rsid w:val="00BF7DD8"/>
    <w:rsid w:val="00C02A8E"/>
    <w:rsid w:val="00C049AF"/>
    <w:rsid w:val="00C07802"/>
    <w:rsid w:val="00C15671"/>
    <w:rsid w:val="00C24116"/>
    <w:rsid w:val="00C259D3"/>
    <w:rsid w:val="00C25A95"/>
    <w:rsid w:val="00C328CA"/>
    <w:rsid w:val="00C34BD3"/>
    <w:rsid w:val="00C37409"/>
    <w:rsid w:val="00C42BDA"/>
    <w:rsid w:val="00C44FD1"/>
    <w:rsid w:val="00C46395"/>
    <w:rsid w:val="00C46BE9"/>
    <w:rsid w:val="00C641F3"/>
    <w:rsid w:val="00C7224E"/>
    <w:rsid w:val="00C723D7"/>
    <w:rsid w:val="00C75116"/>
    <w:rsid w:val="00C7573F"/>
    <w:rsid w:val="00C7699A"/>
    <w:rsid w:val="00C823C4"/>
    <w:rsid w:val="00C8323B"/>
    <w:rsid w:val="00C86F32"/>
    <w:rsid w:val="00C870A4"/>
    <w:rsid w:val="00C93012"/>
    <w:rsid w:val="00C9339E"/>
    <w:rsid w:val="00C943B8"/>
    <w:rsid w:val="00C96962"/>
    <w:rsid w:val="00CA2017"/>
    <w:rsid w:val="00CA321E"/>
    <w:rsid w:val="00CA5F88"/>
    <w:rsid w:val="00CB0C96"/>
    <w:rsid w:val="00CB4547"/>
    <w:rsid w:val="00CB6A94"/>
    <w:rsid w:val="00CC4113"/>
    <w:rsid w:val="00CC6DA3"/>
    <w:rsid w:val="00CC713D"/>
    <w:rsid w:val="00CC71EE"/>
    <w:rsid w:val="00CC79D5"/>
    <w:rsid w:val="00CD04E7"/>
    <w:rsid w:val="00CD1E5D"/>
    <w:rsid w:val="00CD5C9E"/>
    <w:rsid w:val="00CD6E20"/>
    <w:rsid w:val="00CE7EE0"/>
    <w:rsid w:val="00CF1587"/>
    <w:rsid w:val="00CF209C"/>
    <w:rsid w:val="00CF3830"/>
    <w:rsid w:val="00CF79C7"/>
    <w:rsid w:val="00D0152A"/>
    <w:rsid w:val="00D04D02"/>
    <w:rsid w:val="00D073EB"/>
    <w:rsid w:val="00D11443"/>
    <w:rsid w:val="00D11491"/>
    <w:rsid w:val="00D12454"/>
    <w:rsid w:val="00D16717"/>
    <w:rsid w:val="00D21389"/>
    <w:rsid w:val="00D21634"/>
    <w:rsid w:val="00D230EC"/>
    <w:rsid w:val="00D246F2"/>
    <w:rsid w:val="00D2497C"/>
    <w:rsid w:val="00D2682E"/>
    <w:rsid w:val="00D27FA2"/>
    <w:rsid w:val="00D306C2"/>
    <w:rsid w:val="00D32104"/>
    <w:rsid w:val="00D4355B"/>
    <w:rsid w:val="00D46DB9"/>
    <w:rsid w:val="00D51812"/>
    <w:rsid w:val="00D53CA4"/>
    <w:rsid w:val="00D63A89"/>
    <w:rsid w:val="00D64229"/>
    <w:rsid w:val="00D7205A"/>
    <w:rsid w:val="00D72D2A"/>
    <w:rsid w:val="00D73C07"/>
    <w:rsid w:val="00D807AD"/>
    <w:rsid w:val="00D81117"/>
    <w:rsid w:val="00D91828"/>
    <w:rsid w:val="00DA2474"/>
    <w:rsid w:val="00DB428D"/>
    <w:rsid w:val="00DB5EDB"/>
    <w:rsid w:val="00DB6DAC"/>
    <w:rsid w:val="00DC0F9E"/>
    <w:rsid w:val="00DC30FE"/>
    <w:rsid w:val="00DD15C8"/>
    <w:rsid w:val="00DD1E67"/>
    <w:rsid w:val="00DD568B"/>
    <w:rsid w:val="00DD7AFA"/>
    <w:rsid w:val="00DE10FD"/>
    <w:rsid w:val="00DE4654"/>
    <w:rsid w:val="00DE4F5B"/>
    <w:rsid w:val="00DE7A00"/>
    <w:rsid w:val="00E10127"/>
    <w:rsid w:val="00E113A8"/>
    <w:rsid w:val="00E149D8"/>
    <w:rsid w:val="00E17F4C"/>
    <w:rsid w:val="00E219FE"/>
    <w:rsid w:val="00E3549D"/>
    <w:rsid w:val="00E35C5A"/>
    <w:rsid w:val="00E37B03"/>
    <w:rsid w:val="00E4419A"/>
    <w:rsid w:val="00E50232"/>
    <w:rsid w:val="00E64F7A"/>
    <w:rsid w:val="00E658EB"/>
    <w:rsid w:val="00E71905"/>
    <w:rsid w:val="00E71BDA"/>
    <w:rsid w:val="00E72567"/>
    <w:rsid w:val="00E75546"/>
    <w:rsid w:val="00E75CCB"/>
    <w:rsid w:val="00E76A61"/>
    <w:rsid w:val="00E77645"/>
    <w:rsid w:val="00E80699"/>
    <w:rsid w:val="00E878E8"/>
    <w:rsid w:val="00E920E1"/>
    <w:rsid w:val="00E9261D"/>
    <w:rsid w:val="00E93A59"/>
    <w:rsid w:val="00EA66BE"/>
    <w:rsid w:val="00EA7A0A"/>
    <w:rsid w:val="00EB025F"/>
    <w:rsid w:val="00EB04DC"/>
    <w:rsid w:val="00EB0620"/>
    <w:rsid w:val="00EB0B99"/>
    <w:rsid w:val="00EB21CC"/>
    <w:rsid w:val="00EB4B27"/>
    <w:rsid w:val="00EC00BC"/>
    <w:rsid w:val="00ED00B3"/>
    <w:rsid w:val="00ED3E73"/>
    <w:rsid w:val="00ED597C"/>
    <w:rsid w:val="00ED5BD9"/>
    <w:rsid w:val="00EE2ECC"/>
    <w:rsid w:val="00EE3837"/>
    <w:rsid w:val="00EE5F50"/>
    <w:rsid w:val="00EF75F4"/>
    <w:rsid w:val="00EF7976"/>
    <w:rsid w:val="00F02061"/>
    <w:rsid w:val="00F0218B"/>
    <w:rsid w:val="00F04DA9"/>
    <w:rsid w:val="00F05B42"/>
    <w:rsid w:val="00F15799"/>
    <w:rsid w:val="00F238BB"/>
    <w:rsid w:val="00F25482"/>
    <w:rsid w:val="00F315DF"/>
    <w:rsid w:val="00F3340F"/>
    <w:rsid w:val="00F35AFE"/>
    <w:rsid w:val="00F40656"/>
    <w:rsid w:val="00F43E9A"/>
    <w:rsid w:val="00F45C43"/>
    <w:rsid w:val="00F510B8"/>
    <w:rsid w:val="00F5651A"/>
    <w:rsid w:val="00F616E4"/>
    <w:rsid w:val="00F6181A"/>
    <w:rsid w:val="00F629E7"/>
    <w:rsid w:val="00F63C0C"/>
    <w:rsid w:val="00F71767"/>
    <w:rsid w:val="00F72A1E"/>
    <w:rsid w:val="00F74FC5"/>
    <w:rsid w:val="00F770CD"/>
    <w:rsid w:val="00F822D9"/>
    <w:rsid w:val="00F85403"/>
    <w:rsid w:val="00F97813"/>
    <w:rsid w:val="00F9788E"/>
    <w:rsid w:val="00FA19D5"/>
    <w:rsid w:val="00FA48FE"/>
    <w:rsid w:val="00FB0ABD"/>
    <w:rsid w:val="00FB154C"/>
    <w:rsid w:val="00FC3996"/>
    <w:rsid w:val="00FC4D31"/>
    <w:rsid w:val="00FC61B3"/>
    <w:rsid w:val="00FD5836"/>
    <w:rsid w:val="00FE0450"/>
    <w:rsid w:val="00FE12CF"/>
    <w:rsid w:val="00FE5571"/>
    <w:rsid w:val="00FF15B3"/>
    <w:rsid w:val="00FF6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0F0028"/>
    <w:pPr>
      <w:keepNext/>
      <w:numPr>
        <w:ilvl w:val="12"/>
      </w:numPr>
      <w:spacing w:line="360" w:lineRule="auto"/>
      <w:jc w:val="both"/>
      <w:outlineLvl w:val="0"/>
    </w:pPr>
    <w:rPr>
      <w:rFonts w:ascii="TimesRomanR" w:hAnsi="TimesRomanR"/>
      <w:b/>
      <w:sz w:val="28"/>
      <w:szCs w:val="20"/>
      <w:lang w:eastAsia="ro-RO"/>
    </w:rPr>
  </w:style>
  <w:style w:type="paragraph" w:styleId="Heading2">
    <w:name w:val="heading 2"/>
    <w:basedOn w:val="Normal"/>
    <w:next w:val="Normal"/>
    <w:qFormat/>
    <w:rsid w:val="000F0028"/>
    <w:pPr>
      <w:keepNext/>
      <w:outlineLvl w:val="1"/>
    </w:pPr>
    <w:rPr>
      <w:sz w:val="28"/>
      <w:szCs w:val="20"/>
      <w:lang w:eastAsia="ro-RO"/>
    </w:rPr>
  </w:style>
  <w:style w:type="paragraph" w:styleId="Heading3">
    <w:name w:val="heading 3"/>
    <w:basedOn w:val="Normal"/>
    <w:next w:val="Normal"/>
    <w:qFormat/>
    <w:rsid w:val="000F0028"/>
    <w:pPr>
      <w:keepNext/>
      <w:ind w:left="720"/>
      <w:jc w:val="both"/>
      <w:outlineLvl w:val="2"/>
    </w:pPr>
    <w:rPr>
      <w:rFonts w:ascii="TimesRomanR" w:hAnsi="TimesRomanR"/>
      <w:b/>
      <w:sz w:val="28"/>
      <w:szCs w:val="20"/>
      <w:lang w:eastAsia="ro-RO"/>
    </w:rPr>
  </w:style>
  <w:style w:type="paragraph" w:styleId="Heading4">
    <w:name w:val="heading 4"/>
    <w:basedOn w:val="Normal"/>
    <w:next w:val="Normal"/>
    <w:qFormat/>
    <w:rsid w:val="000F0028"/>
    <w:pPr>
      <w:keepNext/>
      <w:ind w:left="720"/>
      <w:jc w:val="center"/>
      <w:outlineLvl w:val="3"/>
    </w:pPr>
    <w:rPr>
      <w:rFonts w:ascii="TimesRomanR" w:hAnsi="TimesRomanR"/>
      <w:b/>
      <w:sz w:val="28"/>
      <w:szCs w:val="20"/>
      <w:lang w:eastAsia="ro-RO"/>
    </w:rPr>
  </w:style>
  <w:style w:type="paragraph" w:styleId="Heading5">
    <w:name w:val="heading 5"/>
    <w:basedOn w:val="Normal"/>
    <w:next w:val="Normal"/>
    <w:qFormat/>
    <w:rsid w:val="000F0028"/>
    <w:pPr>
      <w:keepNext/>
      <w:numPr>
        <w:ilvl w:val="12"/>
      </w:numPr>
      <w:ind w:firstLine="720"/>
      <w:outlineLvl w:val="4"/>
    </w:pPr>
    <w:rPr>
      <w:rFonts w:ascii="TimesRomanR" w:hAnsi="TimesRomanR"/>
      <w:b/>
      <w:sz w:val="28"/>
      <w:szCs w:val="20"/>
      <w:lang w:eastAsia="ro-RO"/>
    </w:rPr>
  </w:style>
  <w:style w:type="paragraph" w:styleId="Heading6">
    <w:name w:val="heading 6"/>
    <w:basedOn w:val="Normal"/>
    <w:next w:val="Normal"/>
    <w:qFormat/>
    <w:rsid w:val="000F0028"/>
    <w:pPr>
      <w:keepNext/>
      <w:jc w:val="center"/>
      <w:outlineLvl w:val="5"/>
    </w:pPr>
    <w:rPr>
      <w:rFonts w:ascii="TimesRomanR" w:hAnsi="TimesRomanR"/>
      <w:sz w:val="28"/>
      <w:szCs w:val="20"/>
      <w:lang w:eastAsia="ro-RO"/>
    </w:rPr>
  </w:style>
  <w:style w:type="paragraph" w:styleId="Heading7">
    <w:name w:val="heading 7"/>
    <w:basedOn w:val="Normal"/>
    <w:next w:val="Normal"/>
    <w:qFormat/>
    <w:rsid w:val="000F0028"/>
    <w:pPr>
      <w:spacing w:before="240" w:after="60"/>
      <w:outlineLvl w:val="6"/>
    </w:pPr>
    <w:rPr>
      <w:lang w:val="ro-RO" w:eastAsia="ro-RO"/>
    </w:rPr>
  </w:style>
  <w:style w:type="paragraph" w:styleId="Heading8">
    <w:name w:val="heading 8"/>
    <w:basedOn w:val="Normal"/>
    <w:next w:val="Normal"/>
    <w:qFormat/>
    <w:rsid w:val="000F0028"/>
    <w:pPr>
      <w:keepNext/>
      <w:jc w:val="center"/>
      <w:outlineLvl w:val="7"/>
    </w:pPr>
    <w:rPr>
      <w:b/>
      <w:sz w:val="28"/>
      <w:szCs w:val="20"/>
      <w:lang w:eastAsia="ro-RO"/>
    </w:rPr>
  </w:style>
  <w:style w:type="paragraph" w:styleId="Heading9">
    <w:name w:val="heading 9"/>
    <w:basedOn w:val="Normal"/>
    <w:next w:val="Normal"/>
    <w:qFormat/>
    <w:rsid w:val="000F0028"/>
    <w:pPr>
      <w:spacing w:before="240" w:after="60"/>
      <w:outlineLvl w:val="8"/>
    </w:pPr>
    <w:rPr>
      <w:rFonts w:ascii="Arial" w:hAnsi="Arial" w:cs="Arial"/>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F0028"/>
    <w:pPr>
      <w:numPr>
        <w:ilvl w:val="12"/>
      </w:numPr>
      <w:jc w:val="both"/>
    </w:pPr>
    <w:rPr>
      <w:rFonts w:ascii="TimesRomanR" w:hAnsi="TimesRomanR"/>
      <w:sz w:val="28"/>
      <w:szCs w:val="20"/>
      <w:lang w:eastAsia="ro-RO"/>
    </w:rPr>
  </w:style>
  <w:style w:type="character" w:customStyle="1" w:styleId="BodyTextChar">
    <w:name w:val="Body Text Char"/>
    <w:link w:val="BodyText"/>
    <w:rsid w:val="004C0A59"/>
    <w:rPr>
      <w:rFonts w:ascii="TimesRomanR" w:hAnsi="TimesRomanR"/>
      <w:sz w:val="28"/>
      <w:lang w:eastAsia="ro-RO"/>
    </w:rPr>
  </w:style>
  <w:style w:type="paragraph" w:styleId="BodyTextIndent">
    <w:name w:val="Body Text Indent"/>
    <w:basedOn w:val="Normal"/>
    <w:rsid w:val="000F0028"/>
    <w:pPr>
      <w:ind w:left="720" w:firstLine="720"/>
      <w:jc w:val="both"/>
    </w:pPr>
    <w:rPr>
      <w:rFonts w:ascii="TimesRomanR" w:hAnsi="TimesRomanR"/>
      <w:sz w:val="28"/>
      <w:szCs w:val="20"/>
      <w:lang w:eastAsia="ro-RO"/>
    </w:rPr>
  </w:style>
  <w:style w:type="paragraph" w:styleId="BodyTextIndent2">
    <w:name w:val="Body Text Indent 2"/>
    <w:basedOn w:val="Normal"/>
    <w:rsid w:val="000F0028"/>
    <w:pPr>
      <w:ind w:left="720"/>
      <w:jc w:val="both"/>
    </w:pPr>
    <w:rPr>
      <w:rFonts w:ascii="TimesRomanR" w:hAnsi="TimesRomanR"/>
      <w:b/>
      <w:sz w:val="28"/>
      <w:szCs w:val="20"/>
      <w:lang w:eastAsia="ro-RO"/>
    </w:rPr>
  </w:style>
  <w:style w:type="paragraph" w:styleId="Header">
    <w:name w:val="header"/>
    <w:basedOn w:val="Normal"/>
    <w:rsid w:val="000F0028"/>
    <w:pPr>
      <w:tabs>
        <w:tab w:val="center" w:pos="4320"/>
        <w:tab w:val="right" w:pos="8640"/>
      </w:tabs>
    </w:pPr>
    <w:rPr>
      <w:sz w:val="20"/>
      <w:szCs w:val="20"/>
      <w:lang w:eastAsia="ro-RO"/>
    </w:rPr>
  </w:style>
  <w:style w:type="paragraph" w:styleId="Footer">
    <w:name w:val="footer"/>
    <w:aliases w:val=" Caracter,Footer Char"/>
    <w:basedOn w:val="Normal"/>
    <w:rsid w:val="000F0028"/>
    <w:pPr>
      <w:tabs>
        <w:tab w:val="center" w:pos="4320"/>
        <w:tab w:val="right" w:pos="8640"/>
      </w:tabs>
    </w:pPr>
    <w:rPr>
      <w:sz w:val="20"/>
      <w:szCs w:val="20"/>
      <w:lang w:eastAsia="ro-RO"/>
    </w:rPr>
  </w:style>
  <w:style w:type="character" w:styleId="PageNumber">
    <w:name w:val="page number"/>
    <w:basedOn w:val="DefaultParagraphFont"/>
    <w:rsid w:val="000F0028"/>
  </w:style>
  <w:style w:type="character" w:styleId="Hyperlink">
    <w:name w:val="Hyperlink"/>
    <w:rsid w:val="000F0028"/>
    <w:rPr>
      <w:color w:val="0000FF"/>
      <w:u w:val="single"/>
    </w:rPr>
  </w:style>
  <w:style w:type="paragraph" w:styleId="BodyTextIndent3">
    <w:name w:val="Body Text Indent 3"/>
    <w:basedOn w:val="Normal"/>
    <w:rsid w:val="000F0028"/>
    <w:pPr>
      <w:spacing w:after="120"/>
      <w:ind w:left="283"/>
    </w:pPr>
    <w:rPr>
      <w:sz w:val="16"/>
      <w:szCs w:val="16"/>
      <w:lang w:val="ro-RO" w:eastAsia="ro-RO"/>
    </w:rPr>
  </w:style>
  <w:style w:type="paragraph" w:styleId="Title">
    <w:name w:val="Title"/>
    <w:basedOn w:val="Normal"/>
    <w:qFormat/>
    <w:rsid w:val="000F0028"/>
    <w:pPr>
      <w:jc w:val="center"/>
    </w:pPr>
    <w:rPr>
      <w:szCs w:val="20"/>
      <w:lang w:val="ro-RO" w:eastAsia="ro-RO"/>
    </w:rPr>
  </w:style>
  <w:style w:type="paragraph" w:styleId="BodyText3">
    <w:name w:val="Body Text 3"/>
    <w:basedOn w:val="Normal"/>
    <w:rsid w:val="000F0028"/>
    <w:pPr>
      <w:spacing w:after="120"/>
    </w:pPr>
    <w:rPr>
      <w:rFonts w:ascii="Arial" w:hAnsi="Arial"/>
      <w:sz w:val="16"/>
      <w:szCs w:val="16"/>
      <w:lang w:val="ro-RO" w:eastAsia="ro-RO"/>
    </w:rPr>
  </w:style>
  <w:style w:type="table" w:styleId="TableGrid">
    <w:name w:val="Table Grid"/>
    <w:basedOn w:val="TableNormal"/>
    <w:rsid w:val="000F0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rsid w:val="000F0028"/>
    <w:pPr>
      <w:spacing w:before="100" w:beforeAutospacing="1" w:after="100" w:afterAutospacing="1"/>
    </w:pPr>
  </w:style>
  <w:style w:type="paragraph" w:customStyle="1" w:styleId="Char">
    <w:name w:val="Char"/>
    <w:basedOn w:val="Normal"/>
    <w:rsid w:val="000F0028"/>
    <w:rPr>
      <w:lang w:val="pl-PL" w:eastAsia="pl-PL"/>
    </w:rPr>
  </w:style>
  <w:style w:type="paragraph" w:styleId="BodyText2">
    <w:name w:val="Body Text 2"/>
    <w:basedOn w:val="Normal"/>
    <w:rsid w:val="000F0028"/>
    <w:pPr>
      <w:spacing w:after="120" w:line="480" w:lineRule="auto"/>
    </w:pPr>
    <w:rPr>
      <w:lang w:val="ro-RO" w:eastAsia="ro-RO"/>
    </w:rPr>
  </w:style>
  <w:style w:type="paragraph" w:customStyle="1" w:styleId="bul">
    <w:name w:val="bul"/>
    <w:basedOn w:val="Normal"/>
    <w:rsid w:val="000F0028"/>
    <w:pPr>
      <w:ind w:left="283" w:hanging="283"/>
    </w:pPr>
    <w:rPr>
      <w:szCs w:val="20"/>
      <w:lang w:eastAsia="ro-RO"/>
    </w:rPr>
  </w:style>
  <w:style w:type="paragraph" w:styleId="PlainText">
    <w:name w:val="Plain Text"/>
    <w:basedOn w:val="Normal"/>
    <w:rsid w:val="000F0028"/>
    <w:rPr>
      <w:rFonts w:ascii="Courier New" w:hAnsi="Courier New"/>
      <w:sz w:val="20"/>
      <w:szCs w:val="20"/>
      <w:lang w:val="en-GB"/>
    </w:rPr>
  </w:style>
  <w:style w:type="table" w:styleId="TableElegant">
    <w:name w:val="Table Elegant"/>
    <w:basedOn w:val="TableNormal"/>
    <w:rsid w:val="000F002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1">
    <w:name w:val="Style1"/>
    <w:basedOn w:val="Normal"/>
    <w:rsid w:val="000F0028"/>
    <w:pPr>
      <w:spacing w:line="360" w:lineRule="auto"/>
    </w:pPr>
    <w:rPr>
      <w:szCs w:val="20"/>
      <w:lang w:val="en-AU"/>
    </w:rPr>
  </w:style>
  <w:style w:type="paragraph" w:customStyle="1" w:styleId="bodytext22">
    <w:name w:val="bodytext22"/>
    <w:basedOn w:val="Normal"/>
    <w:rsid w:val="000F0028"/>
    <w:pPr>
      <w:spacing w:before="100" w:beforeAutospacing="1" w:after="100" w:afterAutospacing="1"/>
    </w:pPr>
  </w:style>
  <w:style w:type="paragraph" w:customStyle="1" w:styleId="Z-Heading2">
    <w:name w:val="Z-Heading 2"/>
    <w:basedOn w:val="Normal"/>
    <w:next w:val="Normal"/>
    <w:rsid w:val="000F0028"/>
    <w:pPr>
      <w:keepNext/>
      <w:keepLines/>
      <w:pBdr>
        <w:bottom w:val="single" w:sz="4" w:space="1" w:color="auto"/>
        <w:right w:val="single" w:sz="4" w:space="4" w:color="FFFFFF"/>
      </w:pBdr>
      <w:tabs>
        <w:tab w:val="num" w:pos="737"/>
      </w:tabs>
      <w:spacing w:before="120" w:after="120"/>
      <w:ind w:left="737" w:hanging="737"/>
      <w:outlineLvl w:val="2"/>
    </w:pPr>
    <w:rPr>
      <w:b/>
      <w:smallCaps/>
      <w:snapToGrid w:val="0"/>
      <w:sz w:val="28"/>
      <w:szCs w:val="20"/>
      <w:lang w:val="ro-RO"/>
    </w:rPr>
  </w:style>
  <w:style w:type="paragraph" w:customStyle="1" w:styleId="Z-Heading3">
    <w:name w:val="Z-Heading 3"/>
    <w:basedOn w:val="Z-Heading4"/>
    <w:next w:val="Normal"/>
    <w:rsid w:val="000F0028"/>
    <w:pPr>
      <w:tabs>
        <w:tab w:val="clear" w:pos="360"/>
      </w:tabs>
      <w:spacing w:before="120"/>
      <w:ind w:left="0" w:firstLine="0"/>
      <w:outlineLvl w:val="3"/>
    </w:pPr>
    <w:rPr>
      <w:caps/>
    </w:rPr>
  </w:style>
  <w:style w:type="paragraph" w:customStyle="1" w:styleId="Z-Heading4">
    <w:name w:val="Z-Heading 4"/>
    <w:basedOn w:val="Z-Heading5"/>
    <w:next w:val="Normal"/>
    <w:rsid w:val="000F0028"/>
    <w:pPr>
      <w:outlineLvl w:val="4"/>
    </w:pPr>
    <w:rPr>
      <w:smallCaps/>
    </w:rPr>
  </w:style>
  <w:style w:type="paragraph" w:customStyle="1" w:styleId="Z-Heading5">
    <w:name w:val="Z-Heading 5"/>
    <w:basedOn w:val="Normal"/>
    <w:next w:val="Normal"/>
    <w:rsid w:val="000F0028"/>
    <w:pPr>
      <w:keepNext/>
      <w:keepLines/>
      <w:tabs>
        <w:tab w:val="num" w:pos="360"/>
      </w:tabs>
      <w:spacing w:before="60" w:after="80"/>
      <w:ind w:left="340" w:hanging="340"/>
      <w:outlineLvl w:val="5"/>
    </w:pPr>
    <w:rPr>
      <w:b/>
      <w:snapToGrid w:val="0"/>
      <w:szCs w:val="20"/>
      <w:lang w:val="ro-RO"/>
    </w:rPr>
  </w:style>
  <w:style w:type="paragraph" w:customStyle="1" w:styleId="Z-Heading0">
    <w:name w:val="Z-Heading 0"/>
    <w:basedOn w:val="Z-Heading1"/>
    <w:rsid w:val="000F0028"/>
    <w:pPr>
      <w:pBdr>
        <w:top w:val="none" w:sz="0" w:space="0" w:color="auto"/>
        <w:left w:val="none" w:sz="0" w:space="0" w:color="auto"/>
        <w:bottom w:val="none" w:sz="0" w:space="0" w:color="auto"/>
        <w:right w:val="none" w:sz="0" w:space="0" w:color="auto"/>
      </w:pBdr>
      <w:shd w:val="pct15" w:color="auto" w:fill="FFFFFF"/>
      <w:tabs>
        <w:tab w:val="clear" w:pos="1364"/>
        <w:tab w:val="num" w:pos="360"/>
        <w:tab w:val="num" w:pos="426"/>
      </w:tabs>
      <w:ind w:right="-143" w:hanging="574"/>
      <w:outlineLvl w:val="0"/>
    </w:pPr>
    <w:rPr>
      <w:b w:val="0"/>
    </w:rPr>
  </w:style>
  <w:style w:type="paragraph" w:customStyle="1" w:styleId="Z-Heading1">
    <w:name w:val="Z-Heading 1"/>
    <w:basedOn w:val="Z-Heading2"/>
    <w:next w:val="Normal"/>
    <w:rsid w:val="000F0028"/>
    <w:pPr>
      <w:pBdr>
        <w:top w:val="single" w:sz="4" w:space="1" w:color="auto"/>
        <w:left w:val="single" w:sz="4" w:space="4" w:color="auto"/>
        <w:right w:val="single" w:sz="4" w:space="4" w:color="auto"/>
      </w:pBdr>
      <w:tabs>
        <w:tab w:val="clear" w:pos="737"/>
        <w:tab w:val="num" w:pos="1364"/>
      </w:tabs>
      <w:spacing w:after="240"/>
      <w:ind w:left="340" w:hanging="340"/>
      <w:outlineLvl w:val="1"/>
    </w:pPr>
    <w:rPr>
      <w:caps/>
      <w:sz w:val="32"/>
    </w:rPr>
  </w:style>
  <w:style w:type="paragraph" w:customStyle="1" w:styleId="Z-Normal">
    <w:name w:val="Z-Normal"/>
    <w:basedOn w:val="Normal"/>
    <w:rsid w:val="000F0028"/>
    <w:pPr>
      <w:spacing w:after="80"/>
    </w:pPr>
    <w:rPr>
      <w:snapToGrid w:val="0"/>
      <w:szCs w:val="20"/>
      <w:lang w:val="ro-RO"/>
    </w:rPr>
  </w:style>
  <w:style w:type="paragraph" w:customStyle="1" w:styleId="Z-Subtitlu">
    <w:name w:val="Z-Subtitlu"/>
    <w:basedOn w:val="Z-Normal"/>
    <w:next w:val="Z-Normal"/>
    <w:rsid w:val="000F0028"/>
    <w:pPr>
      <w:keepNext/>
      <w:keepLines/>
      <w:tabs>
        <w:tab w:val="num" w:pos="360"/>
      </w:tabs>
      <w:spacing w:before="60"/>
      <w:ind w:left="357" w:hanging="357"/>
    </w:pPr>
    <w:rPr>
      <w:b/>
    </w:rPr>
  </w:style>
  <w:style w:type="paragraph" w:customStyle="1" w:styleId="BodyText220">
    <w:name w:val="Body Text 22"/>
    <w:basedOn w:val="Normal"/>
    <w:rsid w:val="000F0028"/>
    <w:pPr>
      <w:widowControl w:val="0"/>
      <w:jc w:val="both"/>
    </w:pPr>
    <w:rPr>
      <w:snapToGrid w:val="0"/>
      <w:szCs w:val="20"/>
      <w:lang w:val="en-GB"/>
    </w:rPr>
  </w:style>
  <w:style w:type="paragraph" w:customStyle="1" w:styleId="BodyText21">
    <w:name w:val="Body Text 21"/>
    <w:basedOn w:val="Normal"/>
    <w:rsid w:val="000F0028"/>
    <w:pPr>
      <w:widowControl w:val="0"/>
      <w:jc w:val="both"/>
    </w:pPr>
    <w:rPr>
      <w:sz w:val="28"/>
      <w:szCs w:val="20"/>
    </w:rPr>
  </w:style>
  <w:style w:type="paragraph" w:styleId="BlockText">
    <w:name w:val="Block Text"/>
    <w:basedOn w:val="Normal"/>
    <w:rsid w:val="000F0028"/>
    <w:pPr>
      <w:spacing w:line="360" w:lineRule="auto"/>
      <w:ind w:left="113" w:right="113" w:firstLine="607"/>
      <w:jc w:val="both"/>
    </w:pPr>
    <w:rPr>
      <w:rFonts w:ascii="Arial" w:hAnsi="Arial"/>
      <w:szCs w:val="20"/>
      <w:lang w:val="ro-RO"/>
    </w:rPr>
  </w:style>
  <w:style w:type="paragraph" w:styleId="Subtitle">
    <w:name w:val="Subtitle"/>
    <w:basedOn w:val="Normal"/>
    <w:qFormat/>
    <w:rsid w:val="000F0028"/>
    <w:pPr>
      <w:ind w:left="360"/>
      <w:jc w:val="center"/>
    </w:pPr>
    <w:rPr>
      <w:rFonts w:ascii="Arial" w:hAnsi="Arial"/>
      <w:b/>
      <w:caps/>
      <w:szCs w:val="20"/>
      <w:u w:val="single"/>
      <w:lang w:val="fr-FR"/>
    </w:rPr>
  </w:style>
  <w:style w:type="paragraph" w:customStyle="1" w:styleId="6text">
    <w:name w:val="6 text"/>
    <w:basedOn w:val="Normal"/>
    <w:rsid w:val="000F0028"/>
    <w:pPr>
      <w:widowControl w:val="0"/>
      <w:overflowPunct w:val="0"/>
      <w:autoSpaceDE w:val="0"/>
      <w:autoSpaceDN w:val="0"/>
      <w:adjustRightInd w:val="0"/>
      <w:spacing w:after="60"/>
      <w:jc w:val="both"/>
      <w:textAlignment w:val="baseline"/>
    </w:pPr>
    <w:rPr>
      <w:rFonts w:ascii="Times-New-R" w:hAnsi="Times-New-R"/>
      <w:szCs w:val="20"/>
      <w:lang w:val="ro-RO"/>
    </w:rPr>
  </w:style>
  <w:style w:type="paragraph" w:customStyle="1" w:styleId="CaracterCharCharCaracterCharCharCaracterCharCharChar">
    <w:name w:val="Caracter Char Char Caracter Char Char Caracter Char Char Char"/>
    <w:basedOn w:val="Normal"/>
    <w:rsid w:val="000F0028"/>
    <w:pPr>
      <w:widowControl w:val="0"/>
      <w:adjustRightInd w:val="0"/>
      <w:spacing w:line="360" w:lineRule="atLeast"/>
      <w:jc w:val="both"/>
      <w:textAlignment w:val="baseline"/>
    </w:pPr>
    <w:rPr>
      <w:lang w:val="pl-PL" w:eastAsia="pl-PL"/>
    </w:rPr>
  </w:style>
  <w:style w:type="paragraph" w:customStyle="1" w:styleId="A-07Buline">
    <w:name w:val="A-07Buline"/>
    <w:basedOn w:val="Normal"/>
    <w:rsid w:val="000F0028"/>
    <w:pPr>
      <w:widowControl w:val="0"/>
      <w:tabs>
        <w:tab w:val="num" w:pos="360"/>
        <w:tab w:val="left" w:pos="680"/>
      </w:tabs>
      <w:adjustRightInd w:val="0"/>
      <w:spacing w:after="60" w:line="360" w:lineRule="atLeast"/>
      <w:ind w:left="226" w:hanging="226"/>
      <w:jc w:val="both"/>
      <w:textAlignment w:val="baseline"/>
    </w:pPr>
    <w:rPr>
      <w:rFonts w:ascii="Arial" w:hAnsi="Arial"/>
      <w:sz w:val="20"/>
      <w:szCs w:val="20"/>
      <w:lang w:val="ro-RO"/>
    </w:rPr>
  </w:style>
  <w:style w:type="paragraph" w:customStyle="1" w:styleId="parag">
    <w:name w:val="parag"/>
    <w:basedOn w:val="Normal"/>
    <w:rsid w:val="000F0028"/>
    <w:pPr>
      <w:ind w:left="1418"/>
    </w:pPr>
    <w:rPr>
      <w:szCs w:val="20"/>
      <w:lang w:val="en-GB"/>
    </w:rPr>
  </w:style>
  <w:style w:type="character" w:styleId="Strong">
    <w:name w:val="Strong"/>
    <w:qFormat/>
    <w:rsid w:val="000F0028"/>
    <w:rPr>
      <w:b/>
      <w:bCs/>
    </w:rPr>
  </w:style>
  <w:style w:type="paragraph" w:customStyle="1" w:styleId="A-08Linii">
    <w:name w:val="A-08Linii"/>
    <w:basedOn w:val="A-07Buline"/>
    <w:rsid w:val="000F0028"/>
    <w:pPr>
      <w:tabs>
        <w:tab w:val="clear" w:pos="680"/>
        <w:tab w:val="left" w:pos="61"/>
        <w:tab w:val="left" w:pos="421"/>
        <w:tab w:val="left" w:pos="475"/>
      </w:tabs>
      <w:suppressAutoHyphens/>
      <w:ind w:left="-659" w:firstLine="0"/>
    </w:pPr>
    <w:rPr>
      <w:rFonts w:ascii="Times New Roman" w:hAnsi="Times New Roman" w:cs="Arial"/>
      <w:sz w:val="24"/>
      <w:szCs w:val="24"/>
      <w:lang w:eastAsia="ar-SA"/>
    </w:rPr>
  </w:style>
  <w:style w:type="paragraph" w:customStyle="1" w:styleId="A-06NormalCharChar">
    <w:name w:val="A-06Normal Char Char"/>
    <w:rsid w:val="000F0028"/>
    <w:pPr>
      <w:widowControl w:val="0"/>
      <w:suppressAutoHyphens/>
      <w:adjustRightInd w:val="0"/>
      <w:spacing w:after="60" w:line="360" w:lineRule="atLeast"/>
      <w:ind w:firstLine="709"/>
      <w:jc w:val="both"/>
      <w:textAlignment w:val="baseline"/>
    </w:pPr>
    <w:rPr>
      <w:rFonts w:cs="Arial"/>
      <w:sz w:val="24"/>
      <w:szCs w:val="24"/>
      <w:lang w:val="ro-RO" w:eastAsia="ar-SA"/>
    </w:rPr>
  </w:style>
  <w:style w:type="paragraph" w:customStyle="1" w:styleId="NormalWeb2">
    <w:name w:val="Normal (Web)2"/>
    <w:basedOn w:val="Normal"/>
    <w:rsid w:val="000F0028"/>
    <w:pPr>
      <w:spacing w:before="71" w:after="71"/>
      <w:ind w:left="71" w:right="71"/>
    </w:pPr>
    <w:rPr>
      <w:rFonts w:ascii="Arial Unicode MS" w:eastAsia="Arial Unicode MS" w:hAnsi="Arial Unicode MS" w:cs="Arial Unicode MS"/>
    </w:rPr>
  </w:style>
  <w:style w:type="paragraph" w:customStyle="1" w:styleId="CaracterCharCharCaracterCharCharCaracter">
    <w:name w:val="Caracter Char Char Caracter Char Char Caracter"/>
    <w:basedOn w:val="Normal"/>
    <w:rsid w:val="000F0028"/>
    <w:rPr>
      <w:lang w:val="pl-PL" w:eastAsia="pl-PL"/>
    </w:rPr>
  </w:style>
  <w:style w:type="paragraph" w:customStyle="1" w:styleId="CaracterChar">
    <w:name w:val="Caracter Char"/>
    <w:basedOn w:val="Normal"/>
    <w:rsid w:val="005A6B99"/>
    <w:rPr>
      <w:lang w:val="pl-PL" w:eastAsia="pl-PL"/>
    </w:rPr>
  </w:style>
  <w:style w:type="paragraph" w:styleId="ListParagraph">
    <w:name w:val="List Paragraph"/>
    <w:basedOn w:val="Normal"/>
    <w:uiPriority w:val="34"/>
    <w:qFormat/>
    <w:rsid w:val="00D04D02"/>
    <w:pPr>
      <w:ind w:left="720"/>
    </w:pPr>
  </w:style>
  <w:style w:type="paragraph" w:styleId="NoSpacing">
    <w:name w:val="No Spacing"/>
    <w:uiPriority w:val="1"/>
    <w:qFormat/>
    <w:rsid w:val="003364FD"/>
    <w:rPr>
      <w:rFonts w:ascii="Calibri" w:eastAsia="Calibri" w:hAnsi="Calibri"/>
      <w:sz w:val="22"/>
      <w:szCs w:val="22"/>
      <w:lang w:val="en-US" w:eastAsia="en-US"/>
    </w:rPr>
  </w:style>
  <w:style w:type="character" w:customStyle="1" w:styleId="mw-headline">
    <w:name w:val="mw-headline"/>
    <w:basedOn w:val="DefaultParagraphFont"/>
    <w:rsid w:val="00997D23"/>
  </w:style>
  <w:style w:type="paragraph" w:customStyle="1" w:styleId="Style6">
    <w:name w:val="Style6"/>
    <w:basedOn w:val="Normal"/>
    <w:uiPriority w:val="99"/>
    <w:rsid w:val="00891807"/>
    <w:pPr>
      <w:widowControl w:val="0"/>
      <w:autoSpaceDE w:val="0"/>
      <w:autoSpaceDN w:val="0"/>
      <w:adjustRightInd w:val="0"/>
      <w:spacing w:line="281" w:lineRule="exact"/>
    </w:pPr>
    <w:rPr>
      <w:rFonts w:ascii="Arial" w:hAnsi="Arial" w:cs="Arial"/>
    </w:rPr>
  </w:style>
  <w:style w:type="character" w:customStyle="1" w:styleId="FontStyle32">
    <w:name w:val="Font Style32"/>
    <w:uiPriority w:val="99"/>
    <w:rsid w:val="00891807"/>
    <w:rPr>
      <w:rFonts w:ascii="Times New Roman" w:hAnsi="Times New Roman" w:cs="Times New Roman"/>
      <w:sz w:val="22"/>
      <w:szCs w:val="22"/>
    </w:rPr>
  </w:style>
  <w:style w:type="character" w:customStyle="1" w:styleId="FontStyle35">
    <w:name w:val="Font Style35"/>
    <w:uiPriority w:val="99"/>
    <w:rsid w:val="00891807"/>
    <w:rPr>
      <w:rFonts w:ascii="Arial" w:hAnsi="Arial" w:cs="Arial"/>
      <w:sz w:val="28"/>
      <w:szCs w:val="28"/>
    </w:rPr>
  </w:style>
  <w:style w:type="paragraph" w:customStyle="1" w:styleId="Style12">
    <w:name w:val="Style12"/>
    <w:basedOn w:val="Normal"/>
    <w:uiPriority w:val="99"/>
    <w:rsid w:val="003C0AB6"/>
    <w:pPr>
      <w:widowControl w:val="0"/>
      <w:autoSpaceDE w:val="0"/>
      <w:autoSpaceDN w:val="0"/>
      <w:adjustRightInd w:val="0"/>
      <w:spacing w:line="322" w:lineRule="exact"/>
    </w:pPr>
    <w:rPr>
      <w:rFonts w:ascii="Arial" w:hAnsi="Arial" w:cs="Arial"/>
    </w:rPr>
  </w:style>
  <w:style w:type="character" w:customStyle="1" w:styleId="FontStyle29">
    <w:name w:val="Font Style29"/>
    <w:uiPriority w:val="99"/>
    <w:rsid w:val="003C0AB6"/>
    <w:rPr>
      <w:rFonts w:ascii="Arial" w:hAnsi="Arial" w:cs="Arial"/>
      <w:b/>
      <w:bCs/>
      <w:sz w:val="28"/>
      <w:szCs w:val="28"/>
    </w:rPr>
  </w:style>
  <w:style w:type="paragraph" w:customStyle="1" w:styleId="Style10">
    <w:name w:val="Style 1"/>
    <w:uiPriority w:val="99"/>
    <w:rsid w:val="00D64229"/>
    <w:pPr>
      <w:widowControl w:val="0"/>
      <w:autoSpaceDE w:val="0"/>
      <w:autoSpaceDN w:val="0"/>
      <w:adjustRightInd w:val="0"/>
    </w:pPr>
    <w:rPr>
      <w:lang w:val="en-US" w:eastAsia="en-US"/>
    </w:rPr>
  </w:style>
  <w:style w:type="paragraph" w:customStyle="1" w:styleId="CaracterCharCharCaracterCharCharCaracterCharCharCaracter">
    <w:name w:val="Caracter Char Char Caracter Char Char Caracter Char Char Caracter"/>
    <w:basedOn w:val="Normal"/>
    <w:rsid w:val="004D6ECE"/>
    <w:rPr>
      <w:lang w:val="pl-PL" w:eastAsia="pl-PL"/>
    </w:rPr>
  </w:style>
  <w:style w:type="paragraph" w:customStyle="1" w:styleId="CharChar">
    <w:name w:val="Char Char"/>
    <w:basedOn w:val="Normal"/>
    <w:rsid w:val="00D11443"/>
    <w:pPr>
      <w:widowControl w:val="0"/>
      <w:adjustRightInd w:val="0"/>
      <w:spacing w:line="360" w:lineRule="atLeast"/>
      <w:jc w:val="both"/>
      <w:textAlignment w:val="baseline"/>
    </w:pPr>
    <w:rPr>
      <w:rFonts w:ascii="MS Sans Serif" w:hAnsi="MS Sans Serif"/>
      <w:sz w:val="20"/>
      <w:szCs w:val="20"/>
      <w:lang w:val="pl-PL" w:eastAsia="pl-PL"/>
    </w:rPr>
  </w:style>
  <w:style w:type="character" w:customStyle="1" w:styleId="tpa1">
    <w:name w:val="tpa1"/>
    <w:basedOn w:val="DefaultParagraphFont"/>
    <w:rsid w:val="00D11443"/>
  </w:style>
  <w:style w:type="paragraph" w:customStyle="1" w:styleId="CaracterCharCharCaracterCharCharCaracterCharChar">
    <w:name w:val="Caracter Char Char Caracter Char Char Caracter Char Char"/>
    <w:basedOn w:val="Normal"/>
    <w:rsid w:val="0025379D"/>
    <w:pPr>
      <w:widowControl w:val="0"/>
      <w:adjustRightInd w:val="0"/>
      <w:spacing w:line="360" w:lineRule="atLeast"/>
      <w:jc w:val="both"/>
      <w:textAlignment w:val="baseline"/>
    </w:pPr>
    <w:rPr>
      <w:lang w:val="pl-PL" w:eastAsia="pl-PL"/>
    </w:rPr>
  </w:style>
  <w:style w:type="character" w:customStyle="1" w:styleId="yshortcuts">
    <w:name w:val="yshortcuts"/>
    <w:basedOn w:val="DefaultParagraphFont"/>
    <w:rsid w:val="0052442A"/>
  </w:style>
  <w:style w:type="paragraph" w:customStyle="1" w:styleId="Style21">
    <w:name w:val="Style21"/>
    <w:basedOn w:val="Normal"/>
    <w:uiPriority w:val="99"/>
    <w:rsid w:val="004C0A59"/>
    <w:pPr>
      <w:widowControl w:val="0"/>
      <w:autoSpaceDE w:val="0"/>
      <w:autoSpaceDN w:val="0"/>
      <w:adjustRightInd w:val="0"/>
      <w:spacing w:line="278" w:lineRule="exact"/>
    </w:pPr>
    <w:rPr>
      <w:rFonts w:ascii="Arial" w:hAnsi="Arial" w:cs="Arial"/>
    </w:rPr>
  </w:style>
  <w:style w:type="character" w:customStyle="1" w:styleId="FontStyle36">
    <w:name w:val="Font Style36"/>
    <w:uiPriority w:val="99"/>
    <w:rsid w:val="004C0A59"/>
    <w:rPr>
      <w:rFonts w:ascii="Arial" w:hAnsi="Arial" w:cs="Arial"/>
      <w:sz w:val="22"/>
      <w:szCs w:val="22"/>
    </w:rPr>
  </w:style>
  <w:style w:type="paragraph" w:customStyle="1" w:styleId="Style100">
    <w:name w:val="Style10"/>
    <w:basedOn w:val="Normal"/>
    <w:uiPriority w:val="99"/>
    <w:rsid w:val="00437114"/>
    <w:pPr>
      <w:widowControl w:val="0"/>
      <w:autoSpaceDE w:val="0"/>
      <w:autoSpaceDN w:val="0"/>
      <w:adjustRightInd w:val="0"/>
      <w:spacing w:line="323" w:lineRule="exact"/>
      <w:ind w:hanging="360"/>
      <w:jc w:val="both"/>
    </w:pPr>
    <w:rPr>
      <w:rFonts w:ascii="Arial" w:hAnsi="Arial" w:cs="Arial"/>
    </w:rPr>
  </w:style>
  <w:style w:type="paragraph" w:customStyle="1" w:styleId="scris">
    <w:name w:val="scris"/>
    <w:basedOn w:val="Normal"/>
    <w:rsid w:val="00524401"/>
    <w:pPr>
      <w:keepLines/>
      <w:widowControl w:val="0"/>
      <w:tabs>
        <w:tab w:val="left" w:pos="1985"/>
      </w:tabs>
      <w:spacing w:line="360" w:lineRule="auto"/>
      <w:jc w:val="both"/>
    </w:pPr>
    <w:rPr>
      <w:rFonts w:ascii="Arial RO" w:hAnsi="Arial RO"/>
    </w:rPr>
  </w:style>
  <w:style w:type="paragraph" w:styleId="ListBullet">
    <w:name w:val="List Bullet"/>
    <w:basedOn w:val="Normal"/>
    <w:autoRedefine/>
    <w:rsid w:val="00524401"/>
    <w:pPr>
      <w:numPr>
        <w:numId w:val="27"/>
      </w:numPr>
      <w:jc w:val="both"/>
    </w:pPr>
    <w:rPr>
      <w:snapToGrid w:val="0"/>
      <w:szCs w:val="20"/>
      <w:lang w:val="ro-RO"/>
    </w:rPr>
  </w:style>
  <w:style w:type="paragraph" w:customStyle="1" w:styleId="aliniament">
    <w:name w:val="aliniament"/>
    <w:basedOn w:val="Normal"/>
    <w:rsid w:val="00524401"/>
    <w:rPr>
      <w:b/>
      <w:caps/>
      <w:szCs w:val="20"/>
      <w:lang w:val="ro-RO"/>
    </w:rPr>
  </w:style>
  <w:style w:type="paragraph" w:customStyle="1" w:styleId="Adnotaritabel">
    <w:name w:val="Adnotari tabel"/>
    <w:basedOn w:val="Normal"/>
    <w:rsid w:val="00524401"/>
    <w:rPr>
      <w:sz w:val="20"/>
      <w:szCs w:val="20"/>
      <w:lang w:val="ro-RO"/>
    </w:rPr>
  </w:style>
  <w:style w:type="paragraph" w:customStyle="1" w:styleId="Textdetabel">
    <w:name w:val="Text de tabel"/>
    <w:basedOn w:val="Normal"/>
    <w:rsid w:val="00524401"/>
    <w:pPr>
      <w:jc w:val="center"/>
    </w:pPr>
    <w:rPr>
      <w:sz w:val="18"/>
      <w:szCs w:val="20"/>
      <w:lang w:val="ro-RO"/>
    </w:rPr>
  </w:style>
  <w:style w:type="paragraph" w:styleId="Index1">
    <w:name w:val="index 1"/>
    <w:basedOn w:val="Normal"/>
    <w:next w:val="Normal"/>
    <w:autoRedefine/>
    <w:rsid w:val="00286819"/>
    <w:pPr>
      <w:spacing w:before="120" w:after="120"/>
      <w:jc w:val="both"/>
    </w:pPr>
    <w:rPr>
      <w:b/>
      <w:szCs w:val="20"/>
      <w:lang w:val="ro-RO"/>
    </w:rPr>
  </w:style>
  <w:style w:type="paragraph" w:styleId="Salutation">
    <w:name w:val="Salutation"/>
    <w:basedOn w:val="Normal"/>
    <w:link w:val="SalutationChar"/>
    <w:rsid w:val="00286819"/>
    <w:rPr>
      <w:sz w:val="20"/>
      <w:lang w:val="en-GB"/>
    </w:rPr>
  </w:style>
  <w:style w:type="character" w:customStyle="1" w:styleId="SalutationChar">
    <w:name w:val="Salutation Char"/>
    <w:link w:val="Salutation"/>
    <w:rsid w:val="00286819"/>
    <w:rPr>
      <w:szCs w:val="24"/>
      <w:lang w:val="en-GB"/>
    </w:rPr>
  </w:style>
  <w:style w:type="paragraph" w:styleId="ListBullet2">
    <w:name w:val="List Bullet 2"/>
    <w:basedOn w:val="Normal"/>
    <w:autoRedefine/>
    <w:rsid w:val="00286819"/>
    <w:pPr>
      <w:numPr>
        <w:numId w:val="16"/>
      </w:numPr>
      <w:tabs>
        <w:tab w:val="num" w:pos="720"/>
      </w:tabs>
      <w:ind w:left="720" w:hanging="363"/>
      <w:jc w:val="both"/>
    </w:pPr>
    <w:rPr>
      <w:szCs w:val="20"/>
      <w:lang w:val="ro-RO"/>
    </w:rPr>
  </w:style>
  <w:style w:type="character" w:styleId="HTMLTypewriter">
    <w:name w:val="HTML Typewriter"/>
    <w:rsid w:val="00286819"/>
    <w:rPr>
      <w:rFonts w:ascii="Courier New" w:eastAsia="Arial Unicode MS" w:hAnsi="Courier New" w:cs="Monotype Sorts" w:hint="default"/>
      <w:sz w:val="20"/>
      <w:szCs w:val="20"/>
    </w:rPr>
  </w:style>
  <w:style w:type="paragraph" w:styleId="IndexHeading">
    <w:name w:val="index heading"/>
    <w:basedOn w:val="Normal"/>
    <w:next w:val="Index1"/>
    <w:rsid w:val="00286819"/>
    <w:pPr>
      <w:jc w:val="both"/>
    </w:pPr>
    <w:rPr>
      <w:szCs w:val="20"/>
      <w:lang w:val="ro-RO"/>
    </w:rPr>
  </w:style>
  <w:style w:type="paragraph" w:customStyle="1" w:styleId="xl57">
    <w:name w:val="xl57"/>
    <w:basedOn w:val="Normal"/>
    <w:rsid w:val="00286819"/>
    <w:pPr>
      <w:spacing w:before="100" w:beforeAutospacing="1" w:after="100" w:afterAutospacing="1"/>
    </w:pPr>
    <w:rPr>
      <w:rFonts w:eastAsia="Arial Unicode MS"/>
      <w:sz w:val="18"/>
      <w:szCs w:val="18"/>
      <w:lang w:val="ro-RO" w:eastAsia="ro-RO"/>
    </w:rPr>
  </w:style>
  <w:style w:type="paragraph" w:customStyle="1" w:styleId="TableHeading">
    <w:name w:val="Table Heading"/>
    <w:basedOn w:val="TableContents"/>
    <w:rsid w:val="00286819"/>
    <w:pPr>
      <w:jc w:val="center"/>
    </w:pPr>
    <w:rPr>
      <w:b/>
      <w:i/>
    </w:rPr>
  </w:style>
  <w:style w:type="paragraph" w:customStyle="1" w:styleId="TableContents">
    <w:name w:val="Table Contents"/>
    <w:basedOn w:val="BodyText"/>
    <w:rsid w:val="00286819"/>
    <w:pPr>
      <w:numPr>
        <w:ilvl w:val="0"/>
      </w:numPr>
      <w:suppressAutoHyphens/>
    </w:pPr>
    <w:rPr>
      <w:rFonts w:ascii="Arial" w:hAnsi="Arial"/>
      <w:sz w:val="24"/>
      <w:lang w:val="ro-RO" w:eastAsia="en-US"/>
    </w:rPr>
  </w:style>
  <w:style w:type="paragraph" w:customStyle="1" w:styleId="CaracterCharCharCaracterCharCharCaracterCharCharCaracterCharCaracter">
    <w:name w:val="Caracter Char Char Caracter Char Char Caracter Char Char Caracter Char Caracter"/>
    <w:basedOn w:val="Normal"/>
    <w:rsid w:val="00286819"/>
    <w:rPr>
      <w:lang w:val="pl-PL" w:eastAsia="pl-PL"/>
    </w:rPr>
  </w:style>
  <w:style w:type="paragraph" w:customStyle="1" w:styleId="CharChar1">
    <w:name w:val="Char Char1"/>
    <w:basedOn w:val="Normal"/>
    <w:rsid w:val="00286819"/>
    <w:rPr>
      <w:lang w:val="pl-PL" w:eastAsia="pl-PL"/>
    </w:rPr>
  </w:style>
  <w:style w:type="paragraph" w:customStyle="1" w:styleId="CharChar1Caracter">
    <w:name w:val="Char Char1 Caracter"/>
    <w:basedOn w:val="Normal"/>
    <w:rsid w:val="00286819"/>
    <w:rPr>
      <w:lang w:val="pl-PL" w:eastAsia="pl-PL"/>
    </w:rPr>
  </w:style>
  <w:style w:type="paragraph" w:customStyle="1" w:styleId="CharCaracterCharCaracter">
    <w:name w:val="Char Caracter Char Caracter"/>
    <w:basedOn w:val="Normal"/>
    <w:rsid w:val="00286819"/>
    <w:rPr>
      <w:lang w:val="pl-PL" w:eastAsia="pl-PL"/>
    </w:rPr>
  </w:style>
  <w:style w:type="paragraph" w:customStyle="1" w:styleId="Normal1">
    <w:name w:val="Normal1"/>
    <w:basedOn w:val="Normal"/>
    <w:rsid w:val="00286819"/>
    <w:rPr>
      <w:rFonts w:ascii="Arial" w:hAnsi="Arial" w:cs="Arial"/>
      <w:sz w:val="22"/>
      <w:szCs w:val="22"/>
    </w:rPr>
  </w:style>
  <w:style w:type="paragraph" w:customStyle="1" w:styleId="ListBullet1">
    <w:name w:val="List Bullet 1"/>
    <w:basedOn w:val="Normal"/>
    <w:rsid w:val="00286819"/>
    <w:pPr>
      <w:numPr>
        <w:numId w:val="53"/>
      </w:numPr>
      <w:spacing w:after="240"/>
      <w:jc w:val="both"/>
    </w:pPr>
    <w:rPr>
      <w:szCs w:val="20"/>
      <w:lang w:val="en-GB" w:eastAsia="en-GB"/>
    </w:rPr>
  </w:style>
  <w:style w:type="paragraph" w:customStyle="1" w:styleId="Default">
    <w:name w:val="Default"/>
    <w:rsid w:val="00EB0B99"/>
    <w:pPr>
      <w:autoSpaceDE w:val="0"/>
      <w:autoSpaceDN w:val="0"/>
      <w:adjustRightInd w:val="0"/>
    </w:pPr>
    <w:rPr>
      <w:rFonts w:ascii="Trebuchet MS" w:hAnsi="Trebuchet MS" w:cs="Trebuchet MS"/>
      <w:color w:val="000000"/>
      <w:sz w:val="24"/>
      <w:szCs w:val="24"/>
      <w:lang w:val="en-US" w:eastAsia="en-US"/>
    </w:rPr>
  </w:style>
  <w:style w:type="character" w:styleId="Emphasis">
    <w:name w:val="Emphasis"/>
    <w:qFormat/>
    <w:rsid w:val="004F2BED"/>
    <w:rPr>
      <w:i/>
      <w:iCs/>
    </w:rPr>
  </w:style>
  <w:style w:type="paragraph" w:customStyle="1" w:styleId="Table">
    <w:name w:val="Table"/>
    <w:basedOn w:val="Normal"/>
    <w:link w:val="TableChar"/>
    <w:rsid w:val="006553ED"/>
    <w:pPr>
      <w:spacing w:after="60"/>
    </w:pPr>
    <w:rPr>
      <w:rFonts w:ascii="Arial" w:hAnsi="Arial"/>
      <w:sz w:val="20"/>
      <w:lang w:val="en-GB"/>
    </w:rPr>
  </w:style>
  <w:style w:type="paragraph" w:styleId="FootnoteText">
    <w:name w:val="footnote text"/>
    <w:basedOn w:val="Normal"/>
    <w:link w:val="FootnoteTextChar"/>
    <w:rsid w:val="006553ED"/>
    <w:rPr>
      <w:rFonts w:ascii="Arial" w:hAnsi="Arial"/>
      <w:sz w:val="20"/>
      <w:szCs w:val="20"/>
      <w:lang w:val="en-GB"/>
    </w:rPr>
  </w:style>
  <w:style w:type="character" w:customStyle="1" w:styleId="FootnoteTextChar">
    <w:name w:val="Footnote Text Char"/>
    <w:link w:val="FootnoteText"/>
    <w:rsid w:val="006553ED"/>
    <w:rPr>
      <w:rFonts w:ascii="Arial" w:hAnsi="Arial"/>
      <w:lang w:eastAsia="en-US"/>
    </w:rPr>
  </w:style>
  <w:style w:type="character" w:customStyle="1" w:styleId="TableChar">
    <w:name w:val="Table Char"/>
    <w:link w:val="Table"/>
    <w:rsid w:val="006553ED"/>
    <w:rPr>
      <w:rFonts w:ascii="Arial" w:hAnsi="Arial"/>
      <w:szCs w:val="24"/>
      <w:lang w:eastAsia="en-US"/>
    </w:rPr>
  </w:style>
  <w:style w:type="paragraph" w:customStyle="1" w:styleId="CharCharCharChar">
    <w:name w:val="Char Char Char Char"/>
    <w:basedOn w:val="Normal"/>
    <w:rsid w:val="006553ED"/>
    <w:rPr>
      <w:lang w:val="pl-PL" w:eastAsia="pl-PL"/>
    </w:rPr>
  </w:style>
  <w:style w:type="paragraph" w:styleId="BalloonText">
    <w:name w:val="Balloon Text"/>
    <w:basedOn w:val="Normal"/>
    <w:link w:val="BalloonTextChar"/>
    <w:rsid w:val="00593F4A"/>
    <w:rPr>
      <w:rFonts w:ascii="Segoe UI" w:hAnsi="Segoe UI" w:cs="Segoe UI"/>
      <w:sz w:val="18"/>
      <w:szCs w:val="18"/>
    </w:rPr>
  </w:style>
  <w:style w:type="character" w:customStyle="1" w:styleId="BalloonTextChar">
    <w:name w:val="Balloon Text Char"/>
    <w:link w:val="BalloonText"/>
    <w:rsid w:val="00593F4A"/>
    <w:rPr>
      <w:rFonts w:ascii="Segoe UI" w:hAnsi="Segoe UI" w:cs="Segoe UI"/>
      <w:sz w:val="18"/>
      <w:szCs w:val="18"/>
      <w:lang w:val="en-US" w:eastAsia="en-US"/>
    </w:rPr>
  </w:style>
  <w:style w:type="character" w:customStyle="1" w:styleId="apple-converted-space">
    <w:name w:val="apple-converted-space"/>
    <w:basedOn w:val="DefaultParagraphFont"/>
    <w:rsid w:val="00494E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0F0028"/>
    <w:pPr>
      <w:keepNext/>
      <w:numPr>
        <w:ilvl w:val="12"/>
      </w:numPr>
      <w:spacing w:line="360" w:lineRule="auto"/>
      <w:jc w:val="both"/>
      <w:outlineLvl w:val="0"/>
    </w:pPr>
    <w:rPr>
      <w:rFonts w:ascii="TimesRomanR" w:hAnsi="TimesRomanR"/>
      <w:b/>
      <w:sz w:val="28"/>
      <w:szCs w:val="20"/>
      <w:lang w:eastAsia="ro-RO"/>
    </w:rPr>
  </w:style>
  <w:style w:type="paragraph" w:styleId="Heading2">
    <w:name w:val="heading 2"/>
    <w:basedOn w:val="Normal"/>
    <w:next w:val="Normal"/>
    <w:qFormat/>
    <w:rsid w:val="000F0028"/>
    <w:pPr>
      <w:keepNext/>
      <w:outlineLvl w:val="1"/>
    </w:pPr>
    <w:rPr>
      <w:sz w:val="28"/>
      <w:szCs w:val="20"/>
      <w:lang w:eastAsia="ro-RO"/>
    </w:rPr>
  </w:style>
  <w:style w:type="paragraph" w:styleId="Heading3">
    <w:name w:val="heading 3"/>
    <w:basedOn w:val="Normal"/>
    <w:next w:val="Normal"/>
    <w:qFormat/>
    <w:rsid w:val="000F0028"/>
    <w:pPr>
      <w:keepNext/>
      <w:ind w:left="720"/>
      <w:jc w:val="both"/>
      <w:outlineLvl w:val="2"/>
    </w:pPr>
    <w:rPr>
      <w:rFonts w:ascii="TimesRomanR" w:hAnsi="TimesRomanR"/>
      <w:b/>
      <w:sz w:val="28"/>
      <w:szCs w:val="20"/>
      <w:lang w:eastAsia="ro-RO"/>
    </w:rPr>
  </w:style>
  <w:style w:type="paragraph" w:styleId="Heading4">
    <w:name w:val="heading 4"/>
    <w:basedOn w:val="Normal"/>
    <w:next w:val="Normal"/>
    <w:qFormat/>
    <w:rsid w:val="000F0028"/>
    <w:pPr>
      <w:keepNext/>
      <w:ind w:left="720"/>
      <w:jc w:val="center"/>
      <w:outlineLvl w:val="3"/>
    </w:pPr>
    <w:rPr>
      <w:rFonts w:ascii="TimesRomanR" w:hAnsi="TimesRomanR"/>
      <w:b/>
      <w:sz w:val="28"/>
      <w:szCs w:val="20"/>
      <w:lang w:eastAsia="ro-RO"/>
    </w:rPr>
  </w:style>
  <w:style w:type="paragraph" w:styleId="Heading5">
    <w:name w:val="heading 5"/>
    <w:basedOn w:val="Normal"/>
    <w:next w:val="Normal"/>
    <w:qFormat/>
    <w:rsid w:val="000F0028"/>
    <w:pPr>
      <w:keepNext/>
      <w:numPr>
        <w:ilvl w:val="12"/>
      </w:numPr>
      <w:ind w:firstLine="720"/>
      <w:outlineLvl w:val="4"/>
    </w:pPr>
    <w:rPr>
      <w:rFonts w:ascii="TimesRomanR" w:hAnsi="TimesRomanR"/>
      <w:b/>
      <w:sz w:val="28"/>
      <w:szCs w:val="20"/>
      <w:lang w:eastAsia="ro-RO"/>
    </w:rPr>
  </w:style>
  <w:style w:type="paragraph" w:styleId="Heading6">
    <w:name w:val="heading 6"/>
    <w:basedOn w:val="Normal"/>
    <w:next w:val="Normal"/>
    <w:qFormat/>
    <w:rsid w:val="000F0028"/>
    <w:pPr>
      <w:keepNext/>
      <w:jc w:val="center"/>
      <w:outlineLvl w:val="5"/>
    </w:pPr>
    <w:rPr>
      <w:rFonts w:ascii="TimesRomanR" w:hAnsi="TimesRomanR"/>
      <w:sz w:val="28"/>
      <w:szCs w:val="20"/>
      <w:lang w:eastAsia="ro-RO"/>
    </w:rPr>
  </w:style>
  <w:style w:type="paragraph" w:styleId="Heading7">
    <w:name w:val="heading 7"/>
    <w:basedOn w:val="Normal"/>
    <w:next w:val="Normal"/>
    <w:qFormat/>
    <w:rsid w:val="000F0028"/>
    <w:pPr>
      <w:spacing w:before="240" w:after="60"/>
      <w:outlineLvl w:val="6"/>
    </w:pPr>
    <w:rPr>
      <w:lang w:val="ro-RO" w:eastAsia="ro-RO"/>
    </w:rPr>
  </w:style>
  <w:style w:type="paragraph" w:styleId="Heading8">
    <w:name w:val="heading 8"/>
    <w:basedOn w:val="Normal"/>
    <w:next w:val="Normal"/>
    <w:qFormat/>
    <w:rsid w:val="000F0028"/>
    <w:pPr>
      <w:keepNext/>
      <w:jc w:val="center"/>
      <w:outlineLvl w:val="7"/>
    </w:pPr>
    <w:rPr>
      <w:b/>
      <w:sz w:val="28"/>
      <w:szCs w:val="20"/>
      <w:lang w:eastAsia="ro-RO"/>
    </w:rPr>
  </w:style>
  <w:style w:type="paragraph" w:styleId="Heading9">
    <w:name w:val="heading 9"/>
    <w:basedOn w:val="Normal"/>
    <w:next w:val="Normal"/>
    <w:qFormat/>
    <w:rsid w:val="000F0028"/>
    <w:pPr>
      <w:spacing w:before="240" w:after="60"/>
      <w:outlineLvl w:val="8"/>
    </w:pPr>
    <w:rPr>
      <w:rFonts w:ascii="Arial" w:hAnsi="Arial" w:cs="Arial"/>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F0028"/>
    <w:pPr>
      <w:numPr>
        <w:ilvl w:val="12"/>
      </w:numPr>
      <w:jc w:val="both"/>
    </w:pPr>
    <w:rPr>
      <w:rFonts w:ascii="TimesRomanR" w:hAnsi="TimesRomanR"/>
      <w:sz w:val="28"/>
      <w:szCs w:val="20"/>
      <w:lang w:eastAsia="ro-RO"/>
    </w:rPr>
  </w:style>
  <w:style w:type="character" w:customStyle="1" w:styleId="BodyTextChar">
    <w:name w:val="Body Text Char"/>
    <w:link w:val="BodyText"/>
    <w:rsid w:val="004C0A59"/>
    <w:rPr>
      <w:rFonts w:ascii="TimesRomanR" w:hAnsi="TimesRomanR"/>
      <w:sz w:val="28"/>
      <w:lang w:eastAsia="ro-RO"/>
    </w:rPr>
  </w:style>
  <w:style w:type="paragraph" w:styleId="BodyTextIndent">
    <w:name w:val="Body Text Indent"/>
    <w:basedOn w:val="Normal"/>
    <w:rsid w:val="000F0028"/>
    <w:pPr>
      <w:ind w:left="720" w:firstLine="720"/>
      <w:jc w:val="both"/>
    </w:pPr>
    <w:rPr>
      <w:rFonts w:ascii="TimesRomanR" w:hAnsi="TimesRomanR"/>
      <w:sz w:val="28"/>
      <w:szCs w:val="20"/>
      <w:lang w:eastAsia="ro-RO"/>
    </w:rPr>
  </w:style>
  <w:style w:type="paragraph" w:styleId="BodyTextIndent2">
    <w:name w:val="Body Text Indent 2"/>
    <w:basedOn w:val="Normal"/>
    <w:rsid w:val="000F0028"/>
    <w:pPr>
      <w:ind w:left="720"/>
      <w:jc w:val="both"/>
    </w:pPr>
    <w:rPr>
      <w:rFonts w:ascii="TimesRomanR" w:hAnsi="TimesRomanR"/>
      <w:b/>
      <w:sz w:val="28"/>
      <w:szCs w:val="20"/>
      <w:lang w:eastAsia="ro-RO"/>
    </w:rPr>
  </w:style>
  <w:style w:type="paragraph" w:styleId="Header">
    <w:name w:val="header"/>
    <w:basedOn w:val="Normal"/>
    <w:rsid w:val="000F0028"/>
    <w:pPr>
      <w:tabs>
        <w:tab w:val="center" w:pos="4320"/>
        <w:tab w:val="right" w:pos="8640"/>
      </w:tabs>
    </w:pPr>
    <w:rPr>
      <w:sz w:val="20"/>
      <w:szCs w:val="20"/>
      <w:lang w:eastAsia="ro-RO"/>
    </w:rPr>
  </w:style>
  <w:style w:type="paragraph" w:styleId="Footer">
    <w:name w:val="footer"/>
    <w:aliases w:val=" Caracter,Footer Char"/>
    <w:basedOn w:val="Normal"/>
    <w:rsid w:val="000F0028"/>
    <w:pPr>
      <w:tabs>
        <w:tab w:val="center" w:pos="4320"/>
        <w:tab w:val="right" w:pos="8640"/>
      </w:tabs>
    </w:pPr>
    <w:rPr>
      <w:sz w:val="20"/>
      <w:szCs w:val="20"/>
      <w:lang w:eastAsia="ro-RO"/>
    </w:rPr>
  </w:style>
  <w:style w:type="character" w:styleId="PageNumber">
    <w:name w:val="page number"/>
    <w:basedOn w:val="DefaultParagraphFont"/>
    <w:rsid w:val="000F0028"/>
  </w:style>
  <w:style w:type="character" w:styleId="Hyperlink">
    <w:name w:val="Hyperlink"/>
    <w:rsid w:val="000F0028"/>
    <w:rPr>
      <w:color w:val="0000FF"/>
      <w:u w:val="single"/>
    </w:rPr>
  </w:style>
  <w:style w:type="paragraph" w:styleId="BodyTextIndent3">
    <w:name w:val="Body Text Indent 3"/>
    <w:basedOn w:val="Normal"/>
    <w:rsid w:val="000F0028"/>
    <w:pPr>
      <w:spacing w:after="120"/>
      <w:ind w:left="283"/>
    </w:pPr>
    <w:rPr>
      <w:sz w:val="16"/>
      <w:szCs w:val="16"/>
      <w:lang w:val="ro-RO" w:eastAsia="ro-RO"/>
    </w:rPr>
  </w:style>
  <w:style w:type="paragraph" w:styleId="Title">
    <w:name w:val="Title"/>
    <w:basedOn w:val="Normal"/>
    <w:qFormat/>
    <w:rsid w:val="000F0028"/>
    <w:pPr>
      <w:jc w:val="center"/>
    </w:pPr>
    <w:rPr>
      <w:szCs w:val="20"/>
      <w:lang w:val="ro-RO" w:eastAsia="ro-RO"/>
    </w:rPr>
  </w:style>
  <w:style w:type="paragraph" w:styleId="BodyText3">
    <w:name w:val="Body Text 3"/>
    <w:basedOn w:val="Normal"/>
    <w:rsid w:val="000F0028"/>
    <w:pPr>
      <w:spacing w:after="120"/>
    </w:pPr>
    <w:rPr>
      <w:rFonts w:ascii="Arial" w:hAnsi="Arial"/>
      <w:sz w:val="16"/>
      <w:szCs w:val="16"/>
      <w:lang w:val="ro-RO" w:eastAsia="ro-RO"/>
    </w:rPr>
  </w:style>
  <w:style w:type="table" w:styleId="TableGrid">
    <w:name w:val="Table Grid"/>
    <w:basedOn w:val="TableNormal"/>
    <w:rsid w:val="000F0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rsid w:val="000F0028"/>
    <w:pPr>
      <w:spacing w:before="100" w:beforeAutospacing="1" w:after="100" w:afterAutospacing="1"/>
    </w:pPr>
  </w:style>
  <w:style w:type="paragraph" w:customStyle="1" w:styleId="Char">
    <w:name w:val="Char"/>
    <w:basedOn w:val="Normal"/>
    <w:rsid w:val="000F0028"/>
    <w:rPr>
      <w:lang w:val="pl-PL" w:eastAsia="pl-PL"/>
    </w:rPr>
  </w:style>
  <w:style w:type="paragraph" w:styleId="BodyText2">
    <w:name w:val="Body Text 2"/>
    <w:basedOn w:val="Normal"/>
    <w:rsid w:val="000F0028"/>
    <w:pPr>
      <w:spacing w:after="120" w:line="480" w:lineRule="auto"/>
    </w:pPr>
    <w:rPr>
      <w:lang w:val="ro-RO" w:eastAsia="ro-RO"/>
    </w:rPr>
  </w:style>
  <w:style w:type="paragraph" w:customStyle="1" w:styleId="bul">
    <w:name w:val="bul"/>
    <w:basedOn w:val="Normal"/>
    <w:rsid w:val="000F0028"/>
    <w:pPr>
      <w:ind w:left="283" w:hanging="283"/>
    </w:pPr>
    <w:rPr>
      <w:szCs w:val="20"/>
      <w:lang w:eastAsia="ro-RO"/>
    </w:rPr>
  </w:style>
  <w:style w:type="paragraph" w:styleId="PlainText">
    <w:name w:val="Plain Text"/>
    <w:basedOn w:val="Normal"/>
    <w:rsid w:val="000F0028"/>
    <w:rPr>
      <w:rFonts w:ascii="Courier New" w:hAnsi="Courier New"/>
      <w:sz w:val="20"/>
      <w:szCs w:val="20"/>
      <w:lang w:val="en-GB"/>
    </w:rPr>
  </w:style>
  <w:style w:type="table" w:styleId="TableElegant">
    <w:name w:val="Table Elegant"/>
    <w:basedOn w:val="TableNormal"/>
    <w:rsid w:val="000F002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1">
    <w:name w:val="Style1"/>
    <w:basedOn w:val="Normal"/>
    <w:rsid w:val="000F0028"/>
    <w:pPr>
      <w:spacing w:line="360" w:lineRule="auto"/>
    </w:pPr>
    <w:rPr>
      <w:szCs w:val="20"/>
      <w:lang w:val="en-AU"/>
    </w:rPr>
  </w:style>
  <w:style w:type="paragraph" w:customStyle="1" w:styleId="bodytext22">
    <w:name w:val="bodytext22"/>
    <w:basedOn w:val="Normal"/>
    <w:rsid w:val="000F0028"/>
    <w:pPr>
      <w:spacing w:before="100" w:beforeAutospacing="1" w:after="100" w:afterAutospacing="1"/>
    </w:pPr>
  </w:style>
  <w:style w:type="paragraph" w:customStyle="1" w:styleId="Z-Heading2">
    <w:name w:val="Z-Heading 2"/>
    <w:basedOn w:val="Normal"/>
    <w:next w:val="Normal"/>
    <w:rsid w:val="000F0028"/>
    <w:pPr>
      <w:keepNext/>
      <w:keepLines/>
      <w:pBdr>
        <w:bottom w:val="single" w:sz="4" w:space="1" w:color="auto"/>
        <w:right w:val="single" w:sz="4" w:space="4" w:color="FFFFFF"/>
      </w:pBdr>
      <w:tabs>
        <w:tab w:val="num" w:pos="737"/>
      </w:tabs>
      <w:spacing w:before="120" w:after="120"/>
      <w:ind w:left="737" w:hanging="737"/>
      <w:outlineLvl w:val="2"/>
    </w:pPr>
    <w:rPr>
      <w:b/>
      <w:smallCaps/>
      <w:snapToGrid w:val="0"/>
      <w:sz w:val="28"/>
      <w:szCs w:val="20"/>
      <w:lang w:val="ro-RO"/>
    </w:rPr>
  </w:style>
  <w:style w:type="paragraph" w:customStyle="1" w:styleId="Z-Heading3">
    <w:name w:val="Z-Heading 3"/>
    <w:basedOn w:val="Z-Heading4"/>
    <w:next w:val="Normal"/>
    <w:rsid w:val="000F0028"/>
    <w:pPr>
      <w:tabs>
        <w:tab w:val="clear" w:pos="360"/>
      </w:tabs>
      <w:spacing w:before="120"/>
      <w:ind w:left="0" w:firstLine="0"/>
      <w:outlineLvl w:val="3"/>
    </w:pPr>
    <w:rPr>
      <w:caps/>
    </w:rPr>
  </w:style>
  <w:style w:type="paragraph" w:customStyle="1" w:styleId="Z-Heading4">
    <w:name w:val="Z-Heading 4"/>
    <w:basedOn w:val="Z-Heading5"/>
    <w:next w:val="Normal"/>
    <w:rsid w:val="000F0028"/>
    <w:pPr>
      <w:outlineLvl w:val="4"/>
    </w:pPr>
    <w:rPr>
      <w:smallCaps/>
    </w:rPr>
  </w:style>
  <w:style w:type="paragraph" w:customStyle="1" w:styleId="Z-Heading5">
    <w:name w:val="Z-Heading 5"/>
    <w:basedOn w:val="Normal"/>
    <w:next w:val="Normal"/>
    <w:rsid w:val="000F0028"/>
    <w:pPr>
      <w:keepNext/>
      <w:keepLines/>
      <w:tabs>
        <w:tab w:val="num" w:pos="360"/>
      </w:tabs>
      <w:spacing w:before="60" w:after="80"/>
      <w:ind w:left="340" w:hanging="340"/>
      <w:outlineLvl w:val="5"/>
    </w:pPr>
    <w:rPr>
      <w:b/>
      <w:snapToGrid w:val="0"/>
      <w:szCs w:val="20"/>
      <w:lang w:val="ro-RO"/>
    </w:rPr>
  </w:style>
  <w:style w:type="paragraph" w:customStyle="1" w:styleId="Z-Heading0">
    <w:name w:val="Z-Heading 0"/>
    <w:basedOn w:val="Z-Heading1"/>
    <w:rsid w:val="000F0028"/>
    <w:pPr>
      <w:pBdr>
        <w:top w:val="none" w:sz="0" w:space="0" w:color="auto"/>
        <w:left w:val="none" w:sz="0" w:space="0" w:color="auto"/>
        <w:bottom w:val="none" w:sz="0" w:space="0" w:color="auto"/>
        <w:right w:val="none" w:sz="0" w:space="0" w:color="auto"/>
      </w:pBdr>
      <w:shd w:val="pct15" w:color="auto" w:fill="FFFFFF"/>
      <w:tabs>
        <w:tab w:val="clear" w:pos="1364"/>
        <w:tab w:val="num" w:pos="360"/>
        <w:tab w:val="num" w:pos="426"/>
      </w:tabs>
      <w:ind w:right="-143" w:hanging="574"/>
      <w:outlineLvl w:val="0"/>
    </w:pPr>
    <w:rPr>
      <w:b w:val="0"/>
    </w:rPr>
  </w:style>
  <w:style w:type="paragraph" w:customStyle="1" w:styleId="Z-Heading1">
    <w:name w:val="Z-Heading 1"/>
    <w:basedOn w:val="Z-Heading2"/>
    <w:next w:val="Normal"/>
    <w:rsid w:val="000F0028"/>
    <w:pPr>
      <w:pBdr>
        <w:top w:val="single" w:sz="4" w:space="1" w:color="auto"/>
        <w:left w:val="single" w:sz="4" w:space="4" w:color="auto"/>
        <w:right w:val="single" w:sz="4" w:space="4" w:color="auto"/>
      </w:pBdr>
      <w:tabs>
        <w:tab w:val="clear" w:pos="737"/>
        <w:tab w:val="num" w:pos="1364"/>
      </w:tabs>
      <w:spacing w:after="240"/>
      <w:ind w:left="340" w:hanging="340"/>
      <w:outlineLvl w:val="1"/>
    </w:pPr>
    <w:rPr>
      <w:caps/>
      <w:sz w:val="32"/>
    </w:rPr>
  </w:style>
  <w:style w:type="paragraph" w:customStyle="1" w:styleId="Z-Normal">
    <w:name w:val="Z-Normal"/>
    <w:basedOn w:val="Normal"/>
    <w:rsid w:val="000F0028"/>
    <w:pPr>
      <w:spacing w:after="80"/>
    </w:pPr>
    <w:rPr>
      <w:snapToGrid w:val="0"/>
      <w:szCs w:val="20"/>
      <w:lang w:val="ro-RO"/>
    </w:rPr>
  </w:style>
  <w:style w:type="paragraph" w:customStyle="1" w:styleId="Z-Subtitlu">
    <w:name w:val="Z-Subtitlu"/>
    <w:basedOn w:val="Z-Normal"/>
    <w:next w:val="Z-Normal"/>
    <w:rsid w:val="000F0028"/>
    <w:pPr>
      <w:keepNext/>
      <w:keepLines/>
      <w:tabs>
        <w:tab w:val="num" w:pos="360"/>
      </w:tabs>
      <w:spacing w:before="60"/>
      <w:ind w:left="357" w:hanging="357"/>
    </w:pPr>
    <w:rPr>
      <w:b/>
    </w:rPr>
  </w:style>
  <w:style w:type="paragraph" w:customStyle="1" w:styleId="BodyText220">
    <w:name w:val="Body Text 22"/>
    <w:basedOn w:val="Normal"/>
    <w:rsid w:val="000F0028"/>
    <w:pPr>
      <w:widowControl w:val="0"/>
      <w:jc w:val="both"/>
    </w:pPr>
    <w:rPr>
      <w:snapToGrid w:val="0"/>
      <w:szCs w:val="20"/>
      <w:lang w:val="en-GB"/>
    </w:rPr>
  </w:style>
  <w:style w:type="paragraph" w:customStyle="1" w:styleId="BodyText21">
    <w:name w:val="Body Text 21"/>
    <w:basedOn w:val="Normal"/>
    <w:rsid w:val="000F0028"/>
    <w:pPr>
      <w:widowControl w:val="0"/>
      <w:jc w:val="both"/>
    </w:pPr>
    <w:rPr>
      <w:sz w:val="28"/>
      <w:szCs w:val="20"/>
    </w:rPr>
  </w:style>
  <w:style w:type="paragraph" w:styleId="BlockText">
    <w:name w:val="Block Text"/>
    <w:basedOn w:val="Normal"/>
    <w:rsid w:val="000F0028"/>
    <w:pPr>
      <w:spacing w:line="360" w:lineRule="auto"/>
      <w:ind w:left="113" w:right="113" w:firstLine="607"/>
      <w:jc w:val="both"/>
    </w:pPr>
    <w:rPr>
      <w:rFonts w:ascii="Arial" w:hAnsi="Arial"/>
      <w:szCs w:val="20"/>
      <w:lang w:val="ro-RO"/>
    </w:rPr>
  </w:style>
  <w:style w:type="paragraph" w:styleId="Subtitle">
    <w:name w:val="Subtitle"/>
    <w:basedOn w:val="Normal"/>
    <w:qFormat/>
    <w:rsid w:val="000F0028"/>
    <w:pPr>
      <w:ind w:left="360"/>
      <w:jc w:val="center"/>
    </w:pPr>
    <w:rPr>
      <w:rFonts w:ascii="Arial" w:hAnsi="Arial"/>
      <w:b/>
      <w:caps/>
      <w:szCs w:val="20"/>
      <w:u w:val="single"/>
      <w:lang w:val="fr-FR"/>
    </w:rPr>
  </w:style>
  <w:style w:type="paragraph" w:customStyle="1" w:styleId="6text">
    <w:name w:val="6 text"/>
    <w:basedOn w:val="Normal"/>
    <w:rsid w:val="000F0028"/>
    <w:pPr>
      <w:widowControl w:val="0"/>
      <w:overflowPunct w:val="0"/>
      <w:autoSpaceDE w:val="0"/>
      <w:autoSpaceDN w:val="0"/>
      <w:adjustRightInd w:val="0"/>
      <w:spacing w:after="60"/>
      <w:jc w:val="both"/>
      <w:textAlignment w:val="baseline"/>
    </w:pPr>
    <w:rPr>
      <w:rFonts w:ascii="Times-New-R" w:hAnsi="Times-New-R"/>
      <w:szCs w:val="20"/>
      <w:lang w:val="ro-RO"/>
    </w:rPr>
  </w:style>
  <w:style w:type="paragraph" w:customStyle="1" w:styleId="CaracterCharCharCaracterCharCharCaracterCharCharChar">
    <w:name w:val="Caracter Char Char Caracter Char Char Caracter Char Char Char"/>
    <w:basedOn w:val="Normal"/>
    <w:rsid w:val="000F0028"/>
    <w:pPr>
      <w:widowControl w:val="0"/>
      <w:adjustRightInd w:val="0"/>
      <w:spacing w:line="360" w:lineRule="atLeast"/>
      <w:jc w:val="both"/>
      <w:textAlignment w:val="baseline"/>
    </w:pPr>
    <w:rPr>
      <w:lang w:val="pl-PL" w:eastAsia="pl-PL"/>
    </w:rPr>
  </w:style>
  <w:style w:type="paragraph" w:customStyle="1" w:styleId="A-07Buline">
    <w:name w:val="A-07Buline"/>
    <w:basedOn w:val="Normal"/>
    <w:rsid w:val="000F0028"/>
    <w:pPr>
      <w:widowControl w:val="0"/>
      <w:tabs>
        <w:tab w:val="num" w:pos="360"/>
        <w:tab w:val="left" w:pos="680"/>
      </w:tabs>
      <w:adjustRightInd w:val="0"/>
      <w:spacing w:after="60" w:line="360" w:lineRule="atLeast"/>
      <w:ind w:left="226" w:hanging="226"/>
      <w:jc w:val="both"/>
      <w:textAlignment w:val="baseline"/>
    </w:pPr>
    <w:rPr>
      <w:rFonts w:ascii="Arial" w:hAnsi="Arial"/>
      <w:sz w:val="20"/>
      <w:szCs w:val="20"/>
      <w:lang w:val="ro-RO"/>
    </w:rPr>
  </w:style>
  <w:style w:type="paragraph" w:customStyle="1" w:styleId="parag">
    <w:name w:val="parag"/>
    <w:basedOn w:val="Normal"/>
    <w:rsid w:val="000F0028"/>
    <w:pPr>
      <w:ind w:left="1418"/>
    </w:pPr>
    <w:rPr>
      <w:szCs w:val="20"/>
      <w:lang w:val="en-GB"/>
    </w:rPr>
  </w:style>
  <w:style w:type="character" w:styleId="Strong">
    <w:name w:val="Strong"/>
    <w:qFormat/>
    <w:rsid w:val="000F0028"/>
    <w:rPr>
      <w:b/>
      <w:bCs/>
    </w:rPr>
  </w:style>
  <w:style w:type="paragraph" w:customStyle="1" w:styleId="A-08Linii">
    <w:name w:val="A-08Linii"/>
    <w:basedOn w:val="A-07Buline"/>
    <w:rsid w:val="000F0028"/>
    <w:pPr>
      <w:tabs>
        <w:tab w:val="clear" w:pos="680"/>
        <w:tab w:val="left" w:pos="61"/>
        <w:tab w:val="left" w:pos="421"/>
        <w:tab w:val="left" w:pos="475"/>
      </w:tabs>
      <w:suppressAutoHyphens/>
      <w:ind w:left="-659" w:firstLine="0"/>
    </w:pPr>
    <w:rPr>
      <w:rFonts w:ascii="Times New Roman" w:hAnsi="Times New Roman" w:cs="Arial"/>
      <w:sz w:val="24"/>
      <w:szCs w:val="24"/>
      <w:lang w:eastAsia="ar-SA"/>
    </w:rPr>
  </w:style>
  <w:style w:type="paragraph" w:customStyle="1" w:styleId="A-06NormalCharChar">
    <w:name w:val="A-06Normal Char Char"/>
    <w:rsid w:val="000F0028"/>
    <w:pPr>
      <w:widowControl w:val="0"/>
      <w:suppressAutoHyphens/>
      <w:adjustRightInd w:val="0"/>
      <w:spacing w:after="60" w:line="360" w:lineRule="atLeast"/>
      <w:ind w:firstLine="709"/>
      <w:jc w:val="both"/>
      <w:textAlignment w:val="baseline"/>
    </w:pPr>
    <w:rPr>
      <w:rFonts w:cs="Arial"/>
      <w:sz w:val="24"/>
      <w:szCs w:val="24"/>
      <w:lang w:val="ro-RO" w:eastAsia="ar-SA"/>
    </w:rPr>
  </w:style>
  <w:style w:type="paragraph" w:customStyle="1" w:styleId="NormalWeb2">
    <w:name w:val="Normal (Web)2"/>
    <w:basedOn w:val="Normal"/>
    <w:rsid w:val="000F0028"/>
    <w:pPr>
      <w:spacing w:before="71" w:after="71"/>
      <w:ind w:left="71" w:right="71"/>
    </w:pPr>
    <w:rPr>
      <w:rFonts w:ascii="Arial Unicode MS" w:eastAsia="Arial Unicode MS" w:hAnsi="Arial Unicode MS" w:cs="Arial Unicode MS"/>
    </w:rPr>
  </w:style>
  <w:style w:type="paragraph" w:customStyle="1" w:styleId="CaracterCharCharCaracterCharCharCaracter">
    <w:name w:val="Caracter Char Char Caracter Char Char Caracter"/>
    <w:basedOn w:val="Normal"/>
    <w:rsid w:val="000F0028"/>
    <w:rPr>
      <w:lang w:val="pl-PL" w:eastAsia="pl-PL"/>
    </w:rPr>
  </w:style>
  <w:style w:type="paragraph" w:customStyle="1" w:styleId="CaracterChar">
    <w:name w:val="Caracter Char"/>
    <w:basedOn w:val="Normal"/>
    <w:rsid w:val="005A6B99"/>
    <w:rPr>
      <w:lang w:val="pl-PL" w:eastAsia="pl-PL"/>
    </w:rPr>
  </w:style>
  <w:style w:type="paragraph" w:styleId="ListParagraph">
    <w:name w:val="List Paragraph"/>
    <w:basedOn w:val="Normal"/>
    <w:uiPriority w:val="34"/>
    <w:qFormat/>
    <w:rsid w:val="00D04D02"/>
    <w:pPr>
      <w:ind w:left="720"/>
    </w:pPr>
  </w:style>
  <w:style w:type="paragraph" w:styleId="NoSpacing">
    <w:name w:val="No Spacing"/>
    <w:uiPriority w:val="1"/>
    <w:qFormat/>
    <w:rsid w:val="003364FD"/>
    <w:rPr>
      <w:rFonts w:ascii="Calibri" w:eastAsia="Calibri" w:hAnsi="Calibri"/>
      <w:sz w:val="22"/>
      <w:szCs w:val="22"/>
      <w:lang w:val="en-US" w:eastAsia="en-US"/>
    </w:rPr>
  </w:style>
  <w:style w:type="character" w:customStyle="1" w:styleId="mw-headline">
    <w:name w:val="mw-headline"/>
    <w:basedOn w:val="DefaultParagraphFont"/>
    <w:rsid w:val="00997D23"/>
  </w:style>
  <w:style w:type="paragraph" w:customStyle="1" w:styleId="Style6">
    <w:name w:val="Style6"/>
    <w:basedOn w:val="Normal"/>
    <w:uiPriority w:val="99"/>
    <w:rsid w:val="00891807"/>
    <w:pPr>
      <w:widowControl w:val="0"/>
      <w:autoSpaceDE w:val="0"/>
      <w:autoSpaceDN w:val="0"/>
      <w:adjustRightInd w:val="0"/>
      <w:spacing w:line="281" w:lineRule="exact"/>
    </w:pPr>
    <w:rPr>
      <w:rFonts w:ascii="Arial" w:hAnsi="Arial" w:cs="Arial"/>
    </w:rPr>
  </w:style>
  <w:style w:type="character" w:customStyle="1" w:styleId="FontStyle32">
    <w:name w:val="Font Style32"/>
    <w:uiPriority w:val="99"/>
    <w:rsid w:val="00891807"/>
    <w:rPr>
      <w:rFonts w:ascii="Times New Roman" w:hAnsi="Times New Roman" w:cs="Times New Roman"/>
      <w:sz w:val="22"/>
      <w:szCs w:val="22"/>
    </w:rPr>
  </w:style>
  <w:style w:type="character" w:customStyle="1" w:styleId="FontStyle35">
    <w:name w:val="Font Style35"/>
    <w:uiPriority w:val="99"/>
    <w:rsid w:val="00891807"/>
    <w:rPr>
      <w:rFonts w:ascii="Arial" w:hAnsi="Arial" w:cs="Arial"/>
      <w:sz w:val="28"/>
      <w:szCs w:val="28"/>
    </w:rPr>
  </w:style>
  <w:style w:type="paragraph" w:customStyle="1" w:styleId="Style12">
    <w:name w:val="Style12"/>
    <w:basedOn w:val="Normal"/>
    <w:uiPriority w:val="99"/>
    <w:rsid w:val="003C0AB6"/>
    <w:pPr>
      <w:widowControl w:val="0"/>
      <w:autoSpaceDE w:val="0"/>
      <w:autoSpaceDN w:val="0"/>
      <w:adjustRightInd w:val="0"/>
      <w:spacing w:line="322" w:lineRule="exact"/>
    </w:pPr>
    <w:rPr>
      <w:rFonts w:ascii="Arial" w:hAnsi="Arial" w:cs="Arial"/>
    </w:rPr>
  </w:style>
  <w:style w:type="character" w:customStyle="1" w:styleId="FontStyle29">
    <w:name w:val="Font Style29"/>
    <w:uiPriority w:val="99"/>
    <w:rsid w:val="003C0AB6"/>
    <w:rPr>
      <w:rFonts w:ascii="Arial" w:hAnsi="Arial" w:cs="Arial"/>
      <w:b/>
      <w:bCs/>
      <w:sz w:val="28"/>
      <w:szCs w:val="28"/>
    </w:rPr>
  </w:style>
  <w:style w:type="paragraph" w:customStyle="1" w:styleId="Style10">
    <w:name w:val="Style 1"/>
    <w:uiPriority w:val="99"/>
    <w:rsid w:val="00D64229"/>
    <w:pPr>
      <w:widowControl w:val="0"/>
      <w:autoSpaceDE w:val="0"/>
      <w:autoSpaceDN w:val="0"/>
      <w:adjustRightInd w:val="0"/>
    </w:pPr>
    <w:rPr>
      <w:lang w:val="en-US" w:eastAsia="en-US"/>
    </w:rPr>
  </w:style>
  <w:style w:type="paragraph" w:customStyle="1" w:styleId="CaracterCharCharCaracterCharCharCaracterCharCharCaracter">
    <w:name w:val="Caracter Char Char Caracter Char Char Caracter Char Char Caracter"/>
    <w:basedOn w:val="Normal"/>
    <w:rsid w:val="004D6ECE"/>
    <w:rPr>
      <w:lang w:val="pl-PL" w:eastAsia="pl-PL"/>
    </w:rPr>
  </w:style>
  <w:style w:type="paragraph" w:customStyle="1" w:styleId="CharChar">
    <w:name w:val="Char Char"/>
    <w:basedOn w:val="Normal"/>
    <w:rsid w:val="00D11443"/>
    <w:pPr>
      <w:widowControl w:val="0"/>
      <w:adjustRightInd w:val="0"/>
      <w:spacing w:line="360" w:lineRule="atLeast"/>
      <w:jc w:val="both"/>
      <w:textAlignment w:val="baseline"/>
    </w:pPr>
    <w:rPr>
      <w:rFonts w:ascii="MS Sans Serif" w:hAnsi="MS Sans Serif"/>
      <w:sz w:val="20"/>
      <w:szCs w:val="20"/>
      <w:lang w:val="pl-PL" w:eastAsia="pl-PL"/>
    </w:rPr>
  </w:style>
  <w:style w:type="character" w:customStyle="1" w:styleId="tpa1">
    <w:name w:val="tpa1"/>
    <w:basedOn w:val="DefaultParagraphFont"/>
    <w:rsid w:val="00D11443"/>
  </w:style>
  <w:style w:type="paragraph" w:customStyle="1" w:styleId="CaracterCharCharCaracterCharCharCaracterCharChar">
    <w:name w:val="Caracter Char Char Caracter Char Char Caracter Char Char"/>
    <w:basedOn w:val="Normal"/>
    <w:rsid w:val="0025379D"/>
    <w:pPr>
      <w:widowControl w:val="0"/>
      <w:adjustRightInd w:val="0"/>
      <w:spacing w:line="360" w:lineRule="atLeast"/>
      <w:jc w:val="both"/>
      <w:textAlignment w:val="baseline"/>
    </w:pPr>
    <w:rPr>
      <w:lang w:val="pl-PL" w:eastAsia="pl-PL"/>
    </w:rPr>
  </w:style>
  <w:style w:type="character" w:customStyle="1" w:styleId="yshortcuts">
    <w:name w:val="yshortcuts"/>
    <w:basedOn w:val="DefaultParagraphFont"/>
    <w:rsid w:val="0052442A"/>
  </w:style>
  <w:style w:type="paragraph" w:customStyle="1" w:styleId="Style21">
    <w:name w:val="Style21"/>
    <w:basedOn w:val="Normal"/>
    <w:uiPriority w:val="99"/>
    <w:rsid w:val="004C0A59"/>
    <w:pPr>
      <w:widowControl w:val="0"/>
      <w:autoSpaceDE w:val="0"/>
      <w:autoSpaceDN w:val="0"/>
      <w:adjustRightInd w:val="0"/>
      <w:spacing w:line="278" w:lineRule="exact"/>
    </w:pPr>
    <w:rPr>
      <w:rFonts w:ascii="Arial" w:hAnsi="Arial" w:cs="Arial"/>
    </w:rPr>
  </w:style>
  <w:style w:type="character" w:customStyle="1" w:styleId="FontStyle36">
    <w:name w:val="Font Style36"/>
    <w:uiPriority w:val="99"/>
    <w:rsid w:val="004C0A59"/>
    <w:rPr>
      <w:rFonts w:ascii="Arial" w:hAnsi="Arial" w:cs="Arial"/>
      <w:sz w:val="22"/>
      <w:szCs w:val="22"/>
    </w:rPr>
  </w:style>
  <w:style w:type="paragraph" w:customStyle="1" w:styleId="Style100">
    <w:name w:val="Style10"/>
    <w:basedOn w:val="Normal"/>
    <w:uiPriority w:val="99"/>
    <w:rsid w:val="00437114"/>
    <w:pPr>
      <w:widowControl w:val="0"/>
      <w:autoSpaceDE w:val="0"/>
      <w:autoSpaceDN w:val="0"/>
      <w:adjustRightInd w:val="0"/>
      <w:spacing w:line="323" w:lineRule="exact"/>
      <w:ind w:hanging="360"/>
      <w:jc w:val="both"/>
    </w:pPr>
    <w:rPr>
      <w:rFonts w:ascii="Arial" w:hAnsi="Arial" w:cs="Arial"/>
    </w:rPr>
  </w:style>
  <w:style w:type="paragraph" w:customStyle="1" w:styleId="scris">
    <w:name w:val="scris"/>
    <w:basedOn w:val="Normal"/>
    <w:rsid w:val="00524401"/>
    <w:pPr>
      <w:keepLines/>
      <w:widowControl w:val="0"/>
      <w:tabs>
        <w:tab w:val="left" w:pos="1985"/>
      </w:tabs>
      <w:spacing w:line="360" w:lineRule="auto"/>
      <w:jc w:val="both"/>
    </w:pPr>
    <w:rPr>
      <w:rFonts w:ascii="Arial RO" w:hAnsi="Arial RO"/>
    </w:rPr>
  </w:style>
  <w:style w:type="paragraph" w:styleId="ListBullet">
    <w:name w:val="List Bullet"/>
    <w:basedOn w:val="Normal"/>
    <w:autoRedefine/>
    <w:rsid w:val="00524401"/>
    <w:pPr>
      <w:numPr>
        <w:numId w:val="27"/>
      </w:numPr>
      <w:jc w:val="both"/>
    </w:pPr>
    <w:rPr>
      <w:snapToGrid w:val="0"/>
      <w:szCs w:val="20"/>
      <w:lang w:val="ro-RO"/>
    </w:rPr>
  </w:style>
  <w:style w:type="paragraph" w:customStyle="1" w:styleId="aliniament">
    <w:name w:val="aliniament"/>
    <w:basedOn w:val="Normal"/>
    <w:rsid w:val="00524401"/>
    <w:rPr>
      <w:b/>
      <w:caps/>
      <w:szCs w:val="20"/>
      <w:lang w:val="ro-RO"/>
    </w:rPr>
  </w:style>
  <w:style w:type="paragraph" w:customStyle="1" w:styleId="Adnotaritabel">
    <w:name w:val="Adnotari tabel"/>
    <w:basedOn w:val="Normal"/>
    <w:rsid w:val="00524401"/>
    <w:rPr>
      <w:sz w:val="20"/>
      <w:szCs w:val="20"/>
      <w:lang w:val="ro-RO"/>
    </w:rPr>
  </w:style>
  <w:style w:type="paragraph" w:customStyle="1" w:styleId="Textdetabel">
    <w:name w:val="Text de tabel"/>
    <w:basedOn w:val="Normal"/>
    <w:rsid w:val="00524401"/>
    <w:pPr>
      <w:jc w:val="center"/>
    </w:pPr>
    <w:rPr>
      <w:sz w:val="18"/>
      <w:szCs w:val="20"/>
      <w:lang w:val="ro-RO"/>
    </w:rPr>
  </w:style>
  <w:style w:type="paragraph" w:styleId="Index1">
    <w:name w:val="index 1"/>
    <w:basedOn w:val="Normal"/>
    <w:next w:val="Normal"/>
    <w:autoRedefine/>
    <w:rsid w:val="00286819"/>
    <w:pPr>
      <w:spacing w:before="120" w:after="120"/>
      <w:jc w:val="both"/>
    </w:pPr>
    <w:rPr>
      <w:b/>
      <w:szCs w:val="20"/>
      <w:lang w:val="ro-RO"/>
    </w:rPr>
  </w:style>
  <w:style w:type="paragraph" w:styleId="Salutation">
    <w:name w:val="Salutation"/>
    <w:basedOn w:val="Normal"/>
    <w:link w:val="SalutationChar"/>
    <w:rsid w:val="00286819"/>
    <w:rPr>
      <w:sz w:val="20"/>
      <w:lang w:val="en-GB"/>
    </w:rPr>
  </w:style>
  <w:style w:type="character" w:customStyle="1" w:styleId="SalutationChar">
    <w:name w:val="Salutation Char"/>
    <w:link w:val="Salutation"/>
    <w:rsid w:val="00286819"/>
    <w:rPr>
      <w:szCs w:val="24"/>
      <w:lang w:val="en-GB"/>
    </w:rPr>
  </w:style>
  <w:style w:type="paragraph" w:styleId="ListBullet2">
    <w:name w:val="List Bullet 2"/>
    <w:basedOn w:val="Normal"/>
    <w:autoRedefine/>
    <w:rsid w:val="00286819"/>
    <w:pPr>
      <w:numPr>
        <w:numId w:val="16"/>
      </w:numPr>
      <w:tabs>
        <w:tab w:val="num" w:pos="720"/>
      </w:tabs>
      <w:ind w:left="720" w:hanging="363"/>
      <w:jc w:val="both"/>
    </w:pPr>
    <w:rPr>
      <w:szCs w:val="20"/>
      <w:lang w:val="ro-RO"/>
    </w:rPr>
  </w:style>
  <w:style w:type="character" w:styleId="HTMLTypewriter">
    <w:name w:val="HTML Typewriter"/>
    <w:rsid w:val="00286819"/>
    <w:rPr>
      <w:rFonts w:ascii="Courier New" w:eastAsia="Arial Unicode MS" w:hAnsi="Courier New" w:cs="Monotype Sorts" w:hint="default"/>
      <w:sz w:val="20"/>
      <w:szCs w:val="20"/>
    </w:rPr>
  </w:style>
  <w:style w:type="paragraph" w:styleId="IndexHeading">
    <w:name w:val="index heading"/>
    <w:basedOn w:val="Normal"/>
    <w:next w:val="Index1"/>
    <w:rsid w:val="00286819"/>
    <w:pPr>
      <w:jc w:val="both"/>
    </w:pPr>
    <w:rPr>
      <w:szCs w:val="20"/>
      <w:lang w:val="ro-RO"/>
    </w:rPr>
  </w:style>
  <w:style w:type="paragraph" w:customStyle="1" w:styleId="xl57">
    <w:name w:val="xl57"/>
    <w:basedOn w:val="Normal"/>
    <w:rsid w:val="00286819"/>
    <w:pPr>
      <w:spacing w:before="100" w:beforeAutospacing="1" w:after="100" w:afterAutospacing="1"/>
    </w:pPr>
    <w:rPr>
      <w:rFonts w:eastAsia="Arial Unicode MS"/>
      <w:sz w:val="18"/>
      <w:szCs w:val="18"/>
      <w:lang w:val="ro-RO" w:eastAsia="ro-RO"/>
    </w:rPr>
  </w:style>
  <w:style w:type="paragraph" w:customStyle="1" w:styleId="TableHeading">
    <w:name w:val="Table Heading"/>
    <w:basedOn w:val="TableContents"/>
    <w:rsid w:val="00286819"/>
    <w:pPr>
      <w:jc w:val="center"/>
    </w:pPr>
    <w:rPr>
      <w:b/>
      <w:i/>
    </w:rPr>
  </w:style>
  <w:style w:type="paragraph" w:customStyle="1" w:styleId="TableContents">
    <w:name w:val="Table Contents"/>
    <w:basedOn w:val="BodyText"/>
    <w:rsid w:val="00286819"/>
    <w:pPr>
      <w:numPr>
        <w:ilvl w:val="0"/>
      </w:numPr>
      <w:suppressAutoHyphens/>
    </w:pPr>
    <w:rPr>
      <w:rFonts w:ascii="Arial" w:hAnsi="Arial"/>
      <w:sz w:val="24"/>
      <w:lang w:val="ro-RO" w:eastAsia="en-US"/>
    </w:rPr>
  </w:style>
  <w:style w:type="paragraph" w:customStyle="1" w:styleId="CaracterCharCharCaracterCharCharCaracterCharCharCaracterCharCaracter">
    <w:name w:val="Caracter Char Char Caracter Char Char Caracter Char Char Caracter Char Caracter"/>
    <w:basedOn w:val="Normal"/>
    <w:rsid w:val="00286819"/>
    <w:rPr>
      <w:lang w:val="pl-PL" w:eastAsia="pl-PL"/>
    </w:rPr>
  </w:style>
  <w:style w:type="paragraph" w:customStyle="1" w:styleId="CharChar1">
    <w:name w:val="Char Char1"/>
    <w:basedOn w:val="Normal"/>
    <w:rsid w:val="00286819"/>
    <w:rPr>
      <w:lang w:val="pl-PL" w:eastAsia="pl-PL"/>
    </w:rPr>
  </w:style>
  <w:style w:type="paragraph" w:customStyle="1" w:styleId="CharChar1Caracter">
    <w:name w:val="Char Char1 Caracter"/>
    <w:basedOn w:val="Normal"/>
    <w:rsid w:val="00286819"/>
    <w:rPr>
      <w:lang w:val="pl-PL" w:eastAsia="pl-PL"/>
    </w:rPr>
  </w:style>
  <w:style w:type="paragraph" w:customStyle="1" w:styleId="CharCaracterCharCaracter">
    <w:name w:val="Char Caracter Char Caracter"/>
    <w:basedOn w:val="Normal"/>
    <w:rsid w:val="00286819"/>
    <w:rPr>
      <w:lang w:val="pl-PL" w:eastAsia="pl-PL"/>
    </w:rPr>
  </w:style>
  <w:style w:type="paragraph" w:customStyle="1" w:styleId="Normal1">
    <w:name w:val="Normal1"/>
    <w:basedOn w:val="Normal"/>
    <w:rsid w:val="00286819"/>
    <w:rPr>
      <w:rFonts w:ascii="Arial" w:hAnsi="Arial" w:cs="Arial"/>
      <w:sz w:val="22"/>
      <w:szCs w:val="22"/>
    </w:rPr>
  </w:style>
  <w:style w:type="paragraph" w:customStyle="1" w:styleId="ListBullet1">
    <w:name w:val="List Bullet 1"/>
    <w:basedOn w:val="Normal"/>
    <w:rsid w:val="00286819"/>
    <w:pPr>
      <w:numPr>
        <w:numId w:val="53"/>
      </w:numPr>
      <w:spacing w:after="240"/>
      <w:jc w:val="both"/>
    </w:pPr>
    <w:rPr>
      <w:szCs w:val="20"/>
      <w:lang w:val="en-GB" w:eastAsia="en-GB"/>
    </w:rPr>
  </w:style>
  <w:style w:type="paragraph" w:customStyle="1" w:styleId="Default">
    <w:name w:val="Default"/>
    <w:rsid w:val="00EB0B99"/>
    <w:pPr>
      <w:autoSpaceDE w:val="0"/>
      <w:autoSpaceDN w:val="0"/>
      <w:adjustRightInd w:val="0"/>
    </w:pPr>
    <w:rPr>
      <w:rFonts w:ascii="Trebuchet MS" w:hAnsi="Trebuchet MS" w:cs="Trebuchet MS"/>
      <w:color w:val="000000"/>
      <w:sz w:val="24"/>
      <w:szCs w:val="24"/>
      <w:lang w:val="en-US" w:eastAsia="en-US"/>
    </w:rPr>
  </w:style>
  <w:style w:type="character" w:styleId="Emphasis">
    <w:name w:val="Emphasis"/>
    <w:qFormat/>
    <w:rsid w:val="004F2BED"/>
    <w:rPr>
      <w:i/>
      <w:iCs/>
    </w:rPr>
  </w:style>
  <w:style w:type="paragraph" w:customStyle="1" w:styleId="Table">
    <w:name w:val="Table"/>
    <w:basedOn w:val="Normal"/>
    <w:link w:val="TableChar"/>
    <w:rsid w:val="006553ED"/>
    <w:pPr>
      <w:spacing w:after="60"/>
    </w:pPr>
    <w:rPr>
      <w:rFonts w:ascii="Arial" w:hAnsi="Arial"/>
      <w:sz w:val="20"/>
      <w:lang w:val="en-GB"/>
    </w:rPr>
  </w:style>
  <w:style w:type="paragraph" w:styleId="FootnoteText">
    <w:name w:val="footnote text"/>
    <w:basedOn w:val="Normal"/>
    <w:link w:val="FootnoteTextChar"/>
    <w:rsid w:val="006553ED"/>
    <w:rPr>
      <w:rFonts w:ascii="Arial" w:hAnsi="Arial"/>
      <w:sz w:val="20"/>
      <w:szCs w:val="20"/>
      <w:lang w:val="en-GB"/>
    </w:rPr>
  </w:style>
  <w:style w:type="character" w:customStyle="1" w:styleId="FootnoteTextChar">
    <w:name w:val="Footnote Text Char"/>
    <w:link w:val="FootnoteText"/>
    <w:rsid w:val="006553ED"/>
    <w:rPr>
      <w:rFonts w:ascii="Arial" w:hAnsi="Arial"/>
      <w:lang w:eastAsia="en-US"/>
    </w:rPr>
  </w:style>
  <w:style w:type="character" w:customStyle="1" w:styleId="TableChar">
    <w:name w:val="Table Char"/>
    <w:link w:val="Table"/>
    <w:rsid w:val="006553ED"/>
    <w:rPr>
      <w:rFonts w:ascii="Arial" w:hAnsi="Arial"/>
      <w:szCs w:val="24"/>
      <w:lang w:eastAsia="en-US"/>
    </w:rPr>
  </w:style>
  <w:style w:type="paragraph" w:customStyle="1" w:styleId="CharCharCharChar">
    <w:name w:val="Char Char Char Char"/>
    <w:basedOn w:val="Normal"/>
    <w:rsid w:val="006553ED"/>
    <w:rPr>
      <w:lang w:val="pl-PL" w:eastAsia="pl-PL"/>
    </w:rPr>
  </w:style>
  <w:style w:type="paragraph" w:styleId="BalloonText">
    <w:name w:val="Balloon Text"/>
    <w:basedOn w:val="Normal"/>
    <w:link w:val="BalloonTextChar"/>
    <w:rsid w:val="00593F4A"/>
    <w:rPr>
      <w:rFonts w:ascii="Segoe UI" w:hAnsi="Segoe UI" w:cs="Segoe UI"/>
      <w:sz w:val="18"/>
      <w:szCs w:val="18"/>
    </w:rPr>
  </w:style>
  <w:style w:type="character" w:customStyle="1" w:styleId="BalloonTextChar">
    <w:name w:val="Balloon Text Char"/>
    <w:link w:val="BalloonText"/>
    <w:rsid w:val="00593F4A"/>
    <w:rPr>
      <w:rFonts w:ascii="Segoe UI" w:hAnsi="Segoe UI" w:cs="Segoe UI"/>
      <w:sz w:val="18"/>
      <w:szCs w:val="18"/>
      <w:lang w:val="en-US" w:eastAsia="en-US"/>
    </w:rPr>
  </w:style>
  <w:style w:type="character" w:customStyle="1" w:styleId="apple-converted-space">
    <w:name w:val="apple-converted-space"/>
    <w:basedOn w:val="DefaultParagraphFont"/>
    <w:rsid w:val="00494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82983">
      <w:bodyDiv w:val="1"/>
      <w:marLeft w:val="0"/>
      <w:marRight w:val="0"/>
      <w:marTop w:val="0"/>
      <w:marBottom w:val="0"/>
      <w:divBdr>
        <w:top w:val="none" w:sz="0" w:space="0" w:color="auto"/>
        <w:left w:val="none" w:sz="0" w:space="0" w:color="auto"/>
        <w:bottom w:val="none" w:sz="0" w:space="0" w:color="auto"/>
        <w:right w:val="none" w:sz="0" w:space="0" w:color="auto"/>
      </w:divBdr>
      <w:divsChild>
        <w:div w:id="573860731">
          <w:marLeft w:val="708"/>
          <w:marRight w:val="0"/>
          <w:marTop w:val="0"/>
          <w:marBottom w:val="0"/>
          <w:divBdr>
            <w:top w:val="none" w:sz="0" w:space="0" w:color="auto"/>
            <w:left w:val="none" w:sz="0" w:space="0" w:color="auto"/>
            <w:bottom w:val="none" w:sz="0" w:space="0" w:color="auto"/>
            <w:right w:val="none" w:sz="0" w:space="0" w:color="auto"/>
          </w:divBdr>
        </w:div>
        <w:div w:id="2635259">
          <w:marLeft w:val="708"/>
          <w:marRight w:val="0"/>
          <w:marTop w:val="0"/>
          <w:marBottom w:val="0"/>
          <w:divBdr>
            <w:top w:val="none" w:sz="0" w:space="0" w:color="auto"/>
            <w:left w:val="none" w:sz="0" w:space="0" w:color="auto"/>
            <w:bottom w:val="none" w:sz="0" w:space="0" w:color="auto"/>
            <w:right w:val="none" w:sz="0" w:space="0" w:color="auto"/>
          </w:divBdr>
        </w:div>
        <w:div w:id="1723479813">
          <w:marLeft w:val="708"/>
          <w:marRight w:val="0"/>
          <w:marTop w:val="0"/>
          <w:marBottom w:val="0"/>
          <w:divBdr>
            <w:top w:val="none" w:sz="0" w:space="0" w:color="auto"/>
            <w:left w:val="none" w:sz="0" w:space="0" w:color="auto"/>
            <w:bottom w:val="none" w:sz="0" w:space="0" w:color="auto"/>
            <w:right w:val="none" w:sz="0" w:space="0" w:color="auto"/>
          </w:divBdr>
        </w:div>
        <w:div w:id="1261913809">
          <w:marLeft w:val="708"/>
          <w:marRight w:val="0"/>
          <w:marTop w:val="0"/>
          <w:marBottom w:val="0"/>
          <w:divBdr>
            <w:top w:val="none" w:sz="0" w:space="0" w:color="auto"/>
            <w:left w:val="none" w:sz="0" w:space="0" w:color="auto"/>
            <w:bottom w:val="none" w:sz="0" w:space="0" w:color="auto"/>
            <w:right w:val="none" w:sz="0" w:space="0" w:color="auto"/>
          </w:divBdr>
        </w:div>
        <w:div w:id="1797983681">
          <w:marLeft w:val="708"/>
          <w:marRight w:val="0"/>
          <w:marTop w:val="0"/>
          <w:marBottom w:val="0"/>
          <w:divBdr>
            <w:top w:val="none" w:sz="0" w:space="0" w:color="auto"/>
            <w:left w:val="none" w:sz="0" w:space="0" w:color="auto"/>
            <w:bottom w:val="none" w:sz="0" w:space="0" w:color="auto"/>
            <w:right w:val="none" w:sz="0" w:space="0" w:color="auto"/>
          </w:divBdr>
        </w:div>
        <w:div w:id="885947686">
          <w:marLeft w:val="708"/>
          <w:marRight w:val="0"/>
          <w:marTop w:val="0"/>
          <w:marBottom w:val="0"/>
          <w:divBdr>
            <w:top w:val="none" w:sz="0" w:space="0" w:color="auto"/>
            <w:left w:val="none" w:sz="0" w:space="0" w:color="auto"/>
            <w:bottom w:val="none" w:sz="0" w:space="0" w:color="auto"/>
            <w:right w:val="none" w:sz="0" w:space="0" w:color="auto"/>
          </w:divBdr>
        </w:div>
        <w:div w:id="1483156091">
          <w:marLeft w:val="708"/>
          <w:marRight w:val="0"/>
          <w:marTop w:val="0"/>
          <w:marBottom w:val="0"/>
          <w:divBdr>
            <w:top w:val="none" w:sz="0" w:space="0" w:color="auto"/>
            <w:left w:val="none" w:sz="0" w:space="0" w:color="auto"/>
            <w:bottom w:val="none" w:sz="0" w:space="0" w:color="auto"/>
            <w:right w:val="none" w:sz="0" w:space="0" w:color="auto"/>
          </w:divBdr>
        </w:div>
        <w:div w:id="859009189">
          <w:marLeft w:val="0"/>
          <w:marRight w:val="0"/>
          <w:marTop w:val="0"/>
          <w:marBottom w:val="0"/>
          <w:divBdr>
            <w:top w:val="none" w:sz="0" w:space="0" w:color="auto"/>
            <w:left w:val="none" w:sz="0" w:space="0" w:color="auto"/>
            <w:bottom w:val="none" w:sz="0" w:space="0" w:color="auto"/>
            <w:right w:val="none" w:sz="0" w:space="0" w:color="auto"/>
          </w:divBdr>
        </w:div>
      </w:divsChild>
    </w:div>
    <w:div w:id="392968824">
      <w:bodyDiv w:val="1"/>
      <w:marLeft w:val="0"/>
      <w:marRight w:val="0"/>
      <w:marTop w:val="0"/>
      <w:marBottom w:val="0"/>
      <w:divBdr>
        <w:top w:val="none" w:sz="0" w:space="0" w:color="auto"/>
        <w:left w:val="none" w:sz="0" w:space="0" w:color="auto"/>
        <w:bottom w:val="none" w:sz="0" w:space="0" w:color="auto"/>
        <w:right w:val="none" w:sz="0" w:space="0" w:color="auto"/>
      </w:divBdr>
    </w:div>
    <w:div w:id="554852520">
      <w:bodyDiv w:val="1"/>
      <w:marLeft w:val="0"/>
      <w:marRight w:val="0"/>
      <w:marTop w:val="0"/>
      <w:marBottom w:val="0"/>
      <w:divBdr>
        <w:top w:val="none" w:sz="0" w:space="0" w:color="auto"/>
        <w:left w:val="none" w:sz="0" w:space="0" w:color="auto"/>
        <w:bottom w:val="none" w:sz="0" w:space="0" w:color="auto"/>
        <w:right w:val="none" w:sz="0" w:space="0" w:color="auto"/>
      </w:divBdr>
    </w:div>
    <w:div w:id="871311271">
      <w:bodyDiv w:val="1"/>
      <w:marLeft w:val="0"/>
      <w:marRight w:val="0"/>
      <w:marTop w:val="0"/>
      <w:marBottom w:val="0"/>
      <w:divBdr>
        <w:top w:val="none" w:sz="0" w:space="0" w:color="auto"/>
        <w:left w:val="none" w:sz="0" w:space="0" w:color="auto"/>
        <w:bottom w:val="none" w:sz="0" w:space="0" w:color="auto"/>
        <w:right w:val="none" w:sz="0" w:space="0" w:color="auto"/>
      </w:divBdr>
    </w:div>
    <w:div w:id="1088120317">
      <w:bodyDiv w:val="1"/>
      <w:marLeft w:val="0"/>
      <w:marRight w:val="0"/>
      <w:marTop w:val="0"/>
      <w:marBottom w:val="0"/>
      <w:divBdr>
        <w:top w:val="none" w:sz="0" w:space="0" w:color="auto"/>
        <w:left w:val="none" w:sz="0" w:space="0" w:color="auto"/>
        <w:bottom w:val="none" w:sz="0" w:space="0" w:color="auto"/>
        <w:right w:val="none" w:sz="0" w:space="0" w:color="auto"/>
      </w:divBdr>
    </w:div>
    <w:div w:id="1454011400">
      <w:bodyDiv w:val="1"/>
      <w:marLeft w:val="0"/>
      <w:marRight w:val="0"/>
      <w:marTop w:val="0"/>
      <w:marBottom w:val="0"/>
      <w:divBdr>
        <w:top w:val="none" w:sz="0" w:space="0" w:color="auto"/>
        <w:left w:val="none" w:sz="0" w:space="0" w:color="auto"/>
        <w:bottom w:val="none" w:sz="0" w:space="0" w:color="auto"/>
        <w:right w:val="none" w:sz="0" w:space="0" w:color="auto"/>
      </w:divBdr>
      <w:divsChild>
        <w:div w:id="462161259">
          <w:marLeft w:val="102"/>
          <w:marRight w:val="102"/>
          <w:marTop w:val="0"/>
          <w:marBottom w:val="102"/>
          <w:divBdr>
            <w:top w:val="none" w:sz="0" w:space="0" w:color="auto"/>
            <w:left w:val="none" w:sz="0" w:space="0" w:color="auto"/>
            <w:bottom w:val="none" w:sz="0" w:space="0" w:color="auto"/>
            <w:right w:val="none" w:sz="0" w:space="0" w:color="auto"/>
          </w:divBdr>
          <w:divsChild>
            <w:div w:id="1996638834">
              <w:marLeft w:val="0"/>
              <w:marRight w:val="0"/>
              <w:marTop w:val="0"/>
              <w:marBottom w:val="0"/>
              <w:divBdr>
                <w:top w:val="none" w:sz="0" w:space="0" w:color="auto"/>
                <w:left w:val="none" w:sz="0" w:space="0" w:color="auto"/>
                <w:bottom w:val="none" w:sz="0" w:space="0" w:color="auto"/>
                <w:right w:val="none" w:sz="0" w:space="0" w:color="auto"/>
              </w:divBdr>
              <w:divsChild>
                <w:div w:id="1848709401">
                  <w:marLeft w:val="0"/>
                  <w:marRight w:val="0"/>
                  <w:marTop w:val="0"/>
                  <w:marBottom w:val="0"/>
                  <w:divBdr>
                    <w:top w:val="none" w:sz="0" w:space="0" w:color="auto"/>
                    <w:left w:val="none" w:sz="0" w:space="0" w:color="auto"/>
                    <w:bottom w:val="none" w:sz="0" w:space="0" w:color="auto"/>
                    <w:right w:val="none" w:sz="0" w:space="0" w:color="auto"/>
                  </w:divBdr>
                </w:div>
                <w:div w:id="19331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3A11C-ABBD-471E-A49F-9476EB9B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6901</TotalTime>
  <Pages>1</Pages>
  <Words>18752</Words>
  <Characters>108763</Characters>
  <Application>Microsoft Office Word</Application>
  <DocSecurity>0</DocSecurity>
  <Lines>906</Lines>
  <Paragraphs>254</Paragraphs>
  <ScaleCrop>false</ScaleCrop>
  <HeadingPairs>
    <vt:vector size="2" baseType="variant">
      <vt:variant>
        <vt:lpstr>Title</vt:lpstr>
      </vt:variant>
      <vt:variant>
        <vt:i4>1</vt:i4>
      </vt:variant>
    </vt:vector>
  </HeadingPairs>
  <TitlesOfParts>
    <vt:vector size="1" baseType="lpstr">
      <vt:lpstr/>
    </vt:vector>
  </TitlesOfParts>
  <Company>- ETH0 -</Company>
  <LinksUpToDate>false</LinksUpToDate>
  <CharactersWithSpaces>127261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Smartres</cp:lastModifiedBy>
  <cp:revision>15</cp:revision>
  <cp:lastPrinted>2017-02-17T04:16:00Z</cp:lastPrinted>
  <dcterms:created xsi:type="dcterms:W3CDTF">2018-08-06T15:39:00Z</dcterms:created>
  <dcterms:modified xsi:type="dcterms:W3CDTF">2018-09-14T15:05:00Z</dcterms:modified>
</cp:coreProperties>
</file>