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  <w:t>LEGE nr. 292 din 3 decembrie 2018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>privind evaluarea impactului anumitor proiecte publice şi private asupra mediului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color w:val="0000FF"/>
          <w:sz w:val="24"/>
          <w:szCs w:val="24"/>
          <w:lang w:val="ro-RO"/>
        </w:rPr>
        <w:t xml:space="preserve">ANEXA 5.A </w:t>
      </w:r>
      <w:r w:rsidRPr="00FF078D">
        <w:rPr>
          <w:rFonts w:ascii="Times New Roman" w:hAnsi="Times New Roman" w:cs="Times New Roman"/>
          <w:sz w:val="24"/>
          <w:szCs w:val="24"/>
          <w:lang w:val="ro-RO"/>
        </w:rPr>
        <w:t>la procedură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F078D">
        <w:rPr>
          <w:rFonts w:ascii="Times New Roman" w:hAnsi="Times New Roman" w:cs="Times New Roman"/>
          <w:b/>
          <w:sz w:val="28"/>
          <w:szCs w:val="28"/>
          <w:lang w:val="ro-RO"/>
        </w:rPr>
        <w:t>CONŢINUTUL-CADRU AL NOTIFICĂRII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 xml:space="preserve"> 1. Date generale şi localizarea proiectului/modificării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 xml:space="preserve">    1.1. Denumirea proiectului: .......................................................................................................................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……………………………………………………………………………………........................................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 xml:space="preserve">    -  se specifică încadrarea proiectului în anexele la prezenta lege;………………………………………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 xml:space="preserve">    –  se specifică încadrarea proiectului în prevederile </w:t>
      </w:r>
      <w:r w:rsidRPr="00FF078D">
        <w:rPr>
          <w:rFonts w:ascii="Times New Roman" w:hAnsi="Times New Roman" w:cs="Times New Roman"/>
          <w:vanish/>
          <w:sz w:val="24"/>
          <w:szCs w:val="24"/>
          <w:lang w:val="ro-RO"/>
        </w:rPr>
        <w:t>&lt;LLNK 11996   107 12 2F2  48  7&gt;</w:t>
      </w:r>
      <w:r w:rsidRPr="00FF078D">
        <w:rPr>
          <w:rFonts w:ascii="Times New Roman" w:hAnsi="Times New Roman" w:cs="Times New Roman"/>
          <w:color w:val="0000FF"/>
          <w:sz w:val="24"/>
          <w:szCs w:val="24"/>
          <w:u w:val="single"/>
          <w:lang w:val="ro-RO"/>
        </w:rPr>
        <w:t>art. 48</w:t>
      </w:r>
      <w:r w:rsidRPr="00FF078D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Pr="00FF078D">
        <w:rPr>
          <w:rFonts w:ascii="Times New Roman" w:hAnsi="Times New Roman" w:cs="Times New Roman"/>
          <w:vanish/>
          <w:sz w:val="24"/>
          <w:szCs w:val="24"/>
          <w:lang w:val="ro-RO"/>
        </w:rPr>
        <w:t>&lt;LLNK 11996   107 12 2F2  54 32&gt;</w:t>
      </w:r>
      <w:r w:rsidRPr="00FF078D">
        <w:rPr>
          <w:rFonts w:ascii="Times New Roman" w:hAnsi="Times New Roman" w:cs="Times New Roman"/>
          <w:color w:val="0000FF"/>
          <w:sz w:val="24"/>
          <w:szCs w:val="24"/>
          <w:u w:val="single"/>
          <w:lang w:val="ro-RO"/>
        </w:rPr>
        <w:t>54 din Legea apelor nr. 107/1996</w:t>
      </w:r>
      <w:r w:rsidRPr="00FF078D">
        <w:rPr>
          <w:rFonts w:ascii="Times New Roman" w:hAnsi="Times New Roman" w:cs="Times New Roman"/>
          <w:sz w:val="24"/>
          <w:szCs w:val="24"/>
          <w:lang w:val="ro-RO"/>
        </w:rPr>
        <w:t>, cu modificările şi completările ulterioare………………………………………………………………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 xml:space="preserve">    1.2. Amplasamentul proiectului^1, inclusiv vecinătăţile şi adresa obiectivului (număr cadastral şi număr carte funciară, după caz)……………………………………………………………………………………….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 xml:space="preserve">    ^1 Se va preciza distanţa faţă de graniţe pentru proiectele menţionate în a</w:t>
      </w:r>
      <w:r w:rsidRPr="00FF078D">
        <w:rPr>
          <w:rFonts w:ascii="Times New Roman" w:hAnsi="Times New Roman" w:cs="Times New Roman"/>
          <w:vanish/>
          <w:sz w:val="24"/>
          <w:szCs w:val="24"/>
          <w:lang w:val="ro-RO"/>
        </w:rPr>
        <w:t>&lt;LLNK 11991     0252BO04   1 23&gt;</w:t>
      </w:r>
      <w:r w:rsidRPr="00FF078D">
        <w:rPr>
          <w:rFonts w:ascii="Times New Roman" w:hAnsi="Times New Roman" w:cs="Times New Roman"/>
          <w:color w:val="0000FF"/>
          <w:sz w:val="24"/>
          <w:szCs w:val="24"/>
          <w:u w:val="single"/>
          <w:lang w:val="ro-RO"/>
        </w:rPr>
        <w:t>nexa nr. I la Convenţia</w:t>
      </w:r>
      <w:r w:rsidRPr="00FF078D">
        <w:rPr>
          <w:rFonts w:ascii="Times New Roman" w:hAnsi="Times New Roman" w:cs="Times New Roman"/>
          <w:sz w:val="24"/>
          <w:szCs w:val="24"/>
          <w:lang w:val="ro-RO"/>
        </w:rPr>
        <w:t xml:space="preserve"> privind evaluarea impactului asupra mediului în context transfrontieră, adoptată la Espoo la 25 februarie 1991, ratificată prin </w:t>
      </w:r>
      <w:r w:rsidRPr="00FF078D">
        <w:rPr>
          <w:rFonts w:ascii="Times New Roman" w:hAnsi="Times New Roman" w:cs="Times New Roman"/>
          <w:vanish/>
          <w:sz w:val="24"/>
          <w:szCs w:val="24"/>
          <w:lang w:val="ro-RO"/>
        </w:rPr>
        <w:t>&lt;LLNK 12001    22 12 211   0 17&gt;</w:t>
      </w:r>
      <w:r w:rsidRPr="00FF078D">
        <w:rPr>
          <w:rFonts w:ascii="Times New Roman" w:hAnsi="Times New Roman" w:cs="Times New Roman"/>
          <w:color w:val="0000FF"/>
          <w:sz w:val="24"/>
          <w:szCs w:val="24"/>
          <w:u w:val="single"/>
          <w:lang w:val="ro-RO"/>
        </w:rPr>
        <w:t>Legea nr. 22/2001</w:t>
      </w:r>
      <w:r w:rsidRPr="00FF078D">
        <w:rPr>
          <w:rFonts w:ascii="Times New Roman" w:hAnsi="Times New Roman" w:cs="Times New Roman"/>
          <w:sz w:val="24"/>
          <w:szCs w:val="24"/>
          <w:lang w:val="ro-RO"/>
        </w:rPr>
        <w:t>, cu completările ulterioare, precum şi poziţia/distanţa faţă de arii naturale protejate.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 xml:space="preserve">    1.3. Date de identificare a titularului/beneficiarului proiectului/ modificării: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 xml:space="preserve">    a) denumirea titularului;…………………………………………………………………………………….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 xml:space="preserve">    b) adresa titularului, telefon, fax, adresa de e-mail;………………………………………………………...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 xml:space="preserve">    c) reprezentanţi legali/împuterniciţi, cu date de identificare……………………………………………….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 xml:space="preserve">    1.4. Încadrarea în planurile de urbanism/amenajare a teritoriului aprobate/adoptate, în zonele de protecţie prevăzute în acestea şi/sau alte scheme/planuri/programe ……………………………………………………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 xml:space="preserve">    1.5. Încadrarea în alte activităţi existente (dacă este cazul)………………………………………………...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…………………………………………………………………………………………………………………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 xml:space="preserve">    1.6. Bilanţul teritorial - suprafaţa totală, suprafaţa construită (clădiri, accese), suprafaţă spaţii verzi, număr de locuri de parcare (dacă este cazul)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>2. Descrierea sumară a proiectului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 xml:space="preserve">    -  se va face o descriere sumară a proiectului şi a lucrărilor necesare pentru realizarea acestuia.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>3. Modul de asigurare a utilităţilor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 xml:space="preserve">    3.1. alimentarea cu apă;…………………………………………………………………………………….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 xml:space="preserve">    3.2. evacuarea apelor uzate;………………………………………………………………………………..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 xml:space="preserve">    3.3. asigurarea apei tehnologice, dacă este cazul;…………………………………………………………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 xml:space="preserve">    3.4. asigurarea agentului termic…………</w:t>
      </w:r>
      <w:bookmarkStart w:id="0" w:name="_GoBack"/>
      <w:bookmarkEnd w:id="0"/>
      <w:r w:rsidRPr="00FF078D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>4. Anexe - piese desenate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 xml:space="preserve">    -  Certificat de urbanism şi planurile-anexă.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92F17" w:rsidRPr="00FF078D" w:rsidRDefault="00492F17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92F17" w:rsidRPr="00FF078D" w:rsidRDefault="00492F17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92F17" w:rsidRPr="00FF078D" w:rsidRDefault="00492F17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92F17" w:rsidRPr="00FF078D" w:rsidRDefault="00492F17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 xml:space="preserve">    Semnătura titularului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6611BA" w:rsidRPr="00FF078D" w:rsidRDefault="006611BA" w:rsidP="0066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078D">
        <w:rPr>
          <w:rFonts w:ascii="Times New Roman" w:hAnsi="Times New Roman" w:cs="Times New Roman"/>
          <w:sz w:val="24"/>
          <w:szCs w:val="24"/>
          <w:lang w:val="ro-RO"/>
        </w:rPr>
        <w:t xml:space="preserve">    ............................</w:t>
      </w:r>
    </w:p>
    <w:p w:rsidR="00C070CA" w:rsidRPr="00FF078D" w:rsidRDefault="00C070CA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C070CA" w:rsidRPr="00FF078D" w:rsidSect="006611BA">
      <w:pgSz w:w="12240" w:h="15840"/>
      <w:pgMar w:top="851" w:right="7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8E"/>
    <w:rsid w:val="00492F17"/>
    <w:rsid w:val="005B777D"/>
    <w:rsid w:val="006611BA"/>
    <w:rsid w:val="00A4298E"/>
    <w:rsid w:val="00C070CA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ED12B-9EF0-42E7-8DB4-0E68CB87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Ivan</dc:creator>
  <cp:keywords/>
  <dc:description/>
  <cp:lastModifiedBy>Mariana Ivan</cp:lastModifiedBy>
  <cp:revision>4</cp:revision>
  <cp:lastPrinted>2019-02-06T06:40:00Z</cp:lastPrinted>
  <dcterms:created xsi:type="dcterms:W3CDTF">2019-01-07T09:18:00Z</dcterms:created>
  <dcterms:modified xsi:type="dcterms:W3CDTF">2019-02-06T06:41:00Z</dcterms:modified>
</cp:coreProperties>
</file>