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E" w:rsidRPr="004157FD" w:rsidRDefault="003079CE" w:rsidP="0030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57FD">
        <w:rPr>
          <w:rFonts w:ascii="Times New Roman" w:hAnsi="Times New Roman" w:cs="Times New Roman"/>
          <w:color w:val="000000" w:themeColor="text1"/>
          <w:sz w:val="28"/>
          <w:szCs w:val="28"/>
        </w:rPr>
        <w:t>ANEXA 5.A</w:t>
      </w:r>
      <w:r w:rsidR="00F619E1" w:rsidRPr="0041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proofErr w:type="spellStart"/>
      <w:r w:rsidRPr="004157FD">
        <w:rPr>
          <w:rFonts w:ascii="Times New Roman" w:hAnsi="Times New Roman" w:cs="Times New Roman"/>
          <w:color w:val="000000" w:themeColor="text1"/>
          <w:sz w:val="28"/>
          <w:szCs w:val="28"/>
        </w:rPr>
        <w:t>procedură</w:t>
      </w:r>
      <w:proofErr w:type="spellEnd"/>
      <w:r w:rsidR="004157FD" w:rsidRPr="0041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4157FD" w:rsidRPr="004157FD">
        <w:rPr>
          <w:rFonts w:ascii="Times New Roman" w:hAnsi="Times New Roman" w:cs="Times New Roman"/>
          <w:color w:val="000000" w:themeColor="text1"/>
          <w:sz w:val="28"/>
          <w:szCs w:val="28"/>
        </w:rPr>
        <w:t>Legea</w:t>
      </w:r>
      <w:proofErr w:type="spellEnd"/>
      <w:r w:rsidR="004157FD" w:rsidRPr="0041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nr.</w:t>
      </w:r>
      <w:proofErr w:type="gramEnd"/>
      <w:r w:rsidR="004157FD" w:rsidRPr="0041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292/2018</w:t>
      </w:r>
    </w:p>
    <w:p w:rsidR="003079CE" w:rsidRDefault="003079CE" w:rsidP="0030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Conţinutul-cadru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notif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icării</w:t>
      </w:r>
      <w:proofErr w:type="spellEnd"/>
    </w:p>
    <w:p w:rsidR="003079CE" w:rsidRDefault="003079CE" w:rsidP="0030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modificării</w:t>
      </w:r>
      <w:proofErr w:type="spellEnd"/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>: ..............................................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107/1996,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Amplasamentul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*1),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vecinătăţile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obiectivului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cadastral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Date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fax,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e-mail;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reprezentanţi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împuterniciţi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date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urbanism/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zonele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scheme/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planuri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</w:t>
      </w:r>
      <w:proofErr w:type="spellEnd"/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Bilanţul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face o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utilităţilor</w:t>
      </w:r>
      <w:proofErr w:type="spellEnd"/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alimentarea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evacuarea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uzate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piese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desenate</w:t>
      </w:r>
      <w:proofErr w:type="spellEnd"/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urbanism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planurile-anexă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titularului</w:t>
      </w:r>
      <w:proofErr w:type="spellEnd"/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</w:t>
      </w:r>
    </w:p>
    <w:p w:rsidR="003079CE" w:rsidRDefault="003079CE" w:rsidP="0013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*1) 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graniţe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Convenţia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context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transfrontieră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Espoo la 25 </w:t>
      </w:r>
      <w:proofErr w:type="spellStart"/>
      <w:r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1991, </w:t>
      </w:r>
      <w:proofErr w:type="spellStart"/>
      <w:r>
        <w:rPr>
          <w:rFonts w:ascii="Times New Roman" w:hAnsi="Times New Roman" w:cs="Times New Roman"/>
          <w:sz w:val="28"/>
          <w:szCs w:val="28"/>
        </w:rPr>
        <w:t>ratificată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22/2001,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distanţa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protejate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19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7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82" w:rsidRDefault="00851582" w:rsidP="00F619E1">
      <w:pPr>
        <w:spacing w:after="0" w:line="240" w:lineRule="auto"/>
      </w:pPr>
      <w:r>
        <w:separator/>
      </w:r>
    </w:p>
  </w:endnote>
  <w:endnote w:type="continuationSeparator" w:id="0">
    <w:p w:rsidR="00851582" w:rsidRDefault="00851582" w:rsidP="00F6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82" w:rsidRDefault="00851582" w:rsidP="00F619E1">
      <w:pPr>
        <w:spacing w:after="0" w:line="240" w:lineRule="auto"/>
      </w:pPr>
      <w:r>
        <w:separator/>
      </w:r>
    </w:p>
  </w:footnote>
  <w:footnote w:type="continuationSeparator" w:id="0">
    <w:p w:rsidR="00851582" w:rsidRDefault="00851582" w:rsidP="00F61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7"/>
    <w:rsid w:val="00134554"/>
    <w:rsid w:val="003079CE"/>
    <w:rsid w:val="003179EC"/>
    <w:rsid w:val="004157FD"/>
    <w:rsid w:val="004F6427"/>
    <w:rsid w:val="00851582"/>
    <w:rsid w:val="00F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6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619E1"/>
  </w:style>
  <w:style w:type="paragraph" w:styleId="Subsol">
    <w:name w:val="footer"/>
    <w:basedOn w:val="Normal"/>
    <w:link w:val="SubsolCaracter"/>
    <w:uiPriority w:val="99"/>
    <w:unhideWhenUsed/>
    <w:rsid w:val="00F6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61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6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619E1"/>
  </w:style>
  <w:style w:type="paragraph" w:styleId="Subsol">
    <w:name w:val="footer"/>
    <w:basedOn w:val="Normal"/>
    <w:link w:val="SubsolCaracter"/>
    <w:uiPriority w:val="99"/>
    <w:unhideWhenUsed/>
    <w:rsid w:val="00F6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6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Liviu Alin</cp:lastModifiedBy>
  <cp:revision>6</cp:revision>
  <dcterms:created xsi:type="dcterms:W3CDTF">2019-01-03T07:57:00Z</dcterms:created>
  <dcterms:modified xsi:type="dcterms:W3CDTF">2019-01-08T06:26:00Z</dcterms:modified>
</cp:coreProperties>
</file>